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4B" w:rsidRDefault="00A37640">
      <w:pPr>
        <w:pStyle w:val="Nadpis20"/>
        <w:keepNext/>
        <w:keepLines/>
        <w:spacing w:after="360" w:line="240" w:lineRule="auto"/>
        <w:rPr>
          <w:sz w:val="32"/>
          <w:szCs w:val="32"/>
        </w:rPr>
      </w:pPr>
      <w:bookmarkStart w:id="0" w:name="bookmark0"/>
      <w:bookmarkStart w:id="1" w:name="_GoBack"/>
      <w:bookmarkEnd w:id="1"/>
      <w:r>
        <w:rPr>
          <w:rStyle w:val="Nadpis2"/>
          <w:rFonts w:ascii="Calibri" w:eastAsia="Calibri" w:hAnsi="Calibri" w:cs="Calibri"/>
          <w:b/>
          <w:bCs/>
          <w:sz w:val="32"/>
          <w:szCs w:val="32"/>
        </w:rPr>
        <w:t>Dodatek č. 3 ke Smlouvě o energetických službách s garantovaným</w:t>
      </w:r>
      <w:r>
        <w:rPr>
          <w:rStyle w:val="Nadpis2"/>
          <w:rFonts w:ascii="Calibri" w:eastAsia="Calibri" w:hAnsi="Calibri" w:cs="Calibri"/>
          <w:b/>
          <w:bCs/>
          <w:sz w:val="32"/>
          <w:szCs w:val="32"/>
        </w:rPr>
        <w:br/>
        <w:t>výsledkem</w:t>
      </w:r>
      <w:bookmarkEnd w:id="0"/>
    </w:p>
    <w:p w:rsidR="00FB244B" w:rsidRDefault="00A37640">
      <w:pPr>
        <w:pStyle w:val="Zkladntext40"/>
        <w:spacing w:after="300"/>
      </w:pPr>
      <w:r>
        <w:rPr>
          <w:rStyle w:val="Zkladntext4"/>
        </w:rPr>
        <w:t>(dále jen „</w:t>
      </w:r>
      <w:r>
        <w:rPr>
          <w:rStyle w:val="Zkladntext4"/>
          <w:b/>
          <w:bCs/>
        </w:rPr>
        <w:t>Dodatek</w:t>
      </w:r>
      <w:r>
        <w:rPr>
          <w:rStyle w:val="Zkladntext4"/>
        </w:rPr>
        <w:t>“)</w:t>
      </w:r>
    </w:p>
    <w:p w:rsidR="00FB244B" w:rsidRDefault="00A37640">
      <w:pPr>
        <w:pStyle w:val="Zkladntext1"/>
        <w:spacing w:after="240"/>
      </w:pPr>
      <w:r>
        <w:rPr>
          <w:rStyle w:val="Zkladntext"/>
        </w:rPr>
        <w:t>smluvní strany</w:t>
      </w:r>
    </w:p>
    <w:p w:rsidR="00FB244B" w:rsidRDefault="00A37640">
      <w:pPr>
        <w:pStyle w:val="Nadpis30"/>
        <w:keepNext/>
        <w:keepLines/>
        <w:spacing w:after="0" w:line="283" w:lineRule="auto"/>
      </w:pPr>
      <w:bookmarkStart w:id="2" w:name="bookmark2"/>
      <w:r>
        <w:rPr>
          <w:rStyle w:val="Nadpis3"/>
          <w:b/>
          <w:bCs/>
        </w:rPr>
        <w:t>Dům kultury Teplice</w:t>
      </w:r>
      <w:bookmarkEnd w:id="2"/>
    </w:p>
    <w:p w:rsidR="00FB244B" w:rsidRDefault="00A37640">
      <w:pPr>
        <w:pStyle w:val="Zkladntext1"/>
        <w:spacing w:after="0"/>
      </w:pPr>
      <w:r>
        <w:rPr>
          <w:rStyle w:val="Zkladntext"/>
        </w:rPr>
        <w:t>sídlo: Mírové náměstí 2950, 41501 Teplice</w:t>
      </w:r>
    </w:p>
    <w:p w:rsidR="00FB244B" w:rsidRDefault="00A37640">
      <w:pPr>
        <w:pStyle w:val="Zkladntext1"/>
        <w:tabs>
          <w:tab w:val="left" w:pos="1661"/>
        </w:tabs>
        <w:spacing w:after="0"/>
      </w:pPr>
      <w:r>
        <w:rPr>
          <w:rStyle w:val="Zkladntext"/>
        </w:rPr>
        <w:t>IČO:</w:t>
      </w:r>
      <w:r>
        <w:rPr>
          <w:rStyle w:val="Zkladntext"/>
        </w:rPr>
        <w:tab/>
        <w:t>00081221</w:t>
      </w:r>
    </w:p>
    <w:p w:rsidR="00FB244B" w:rsidRDefault="00A37640">
      <w:pPr>
        <w:pStyle w:val="Zkladntext1"/>
        <w:tabs>
          <w:tab w:val="left" w:pos="1661"/>
        </w:tabs>
        <w:spacing w:after="0"/>
      </w:pPr>
      <w:r>
        <w:rPr>
          <w:rStyle w:val="Zkladntext"/>
        </w:rPr>
        <w:t>DIČ:</w:t>
      </w:r>
      <w:r>
        <w:rPr>
          <w:rStyle w:val="Zkladntext"/>
        </w:rPr>
        <w:tab/>
        <w:t>CZ00081221</w:t>
      </w:r>
    </w:p>
    <w:p w:rsidR="00FB244B" w:rsidRDefault="00A37640">
      <w:pPr>
        <w:pStyle w:val="Zkladntext1"/>
        <w:spacing w:after="0"/>
      </w:pPr>
      <w:r>
        <w:rPr>
          <w:rStyle w:val="Zkladntext"/>
        </w:rPr>
        <w:t>Bankovní spojení:</w:t>
      </w:r>
      <w:r>
        <w:rPr>
          <w:rStyle w:val="Zkladntext"/>
          <w:color w:val="404040"/>
        </w:rPr>
        <w:t>:</w:t>
      </w:r>
      <w:r>
        <w:rPr>
          <w:rStyle w:val="Zkladntext"/>
          <w:color w:val="404040"/>
          <w:vertAlign w:val="superscript"/>
        </w:rPr>
        <w:t>;</w:t>
      </w:r>
      <w:proofErr w:type="spellStart"/>
      <w:r>
        <w:rPr>
          <w:rStyle w:val="Zkladntext"/>
          <w:color w:val="404040"/>
        </w:rPr>
        <w:t>JíJ</w:t>
      </w:r>
      <w:proofErr w:type="spellEnd"/>
      <w:r>
        <w:rPr>
          <w:rStyle w:val="Zkladntext"/>
          <w:color w:val="404040"/>
        </w:rPr>
        <w:t>^</w:t>
      </w:r>
    </w:p>
    <w:p w:rsidR="00FB244B" w:rsidRDefault="00A37640">
      <w:pPr>
        <w:pStyle w:val="Zkladntext1"/>
        <w:spacing w:after="0"/>
      </w:pPr>
      <w:r>
        <w:rPr>
          <w:rStyle w:val="Zkladntext"/>
        </w:rPr>
        <w:t xml:space="preserve">zastoupený: Ing. Přemyslem </w:t>
      </w:r>
      <w:proofErr w:type="spellStart"/>
      <w:r>
        <w:rPr>
          <w:rStyle w:val="Zkladntext"/>
        </w:rPr>
        <w:t>Šobou</w:t>
      </w:r>
      <w:proofErr w:type="spellEnd"/>
      <w:r>
        <w:rPr>
          <w:rStyle w:val="Zkladntext"/>
        </w:rPr>
        <w:t>, ředitelem</w:t>
      </w:r>
    </w:p>
    <w:p w:rsidR="00FB244B" w:rsidRDefault="00A37640">
      <w:pPr>
        <w:pStyle w:val="Zkladntext1"/>
        <w:spacing w:after="240"/>
      </w:pPr>
      <w:r>
        <w:rPr>
          <w:rStyle w:val="Zkladntext"/>
        </w:rPr>
        <w:t>(dále jen „</w:t>
      </w:r>
      <w:r>
        <w:rPr>
          <w:rStyle w:val="Zkladntext"/>
          <w:b/>
          <w:bCs/>
        </w:rPr>
        <w:t>Klient</w:t>
      </w:r>
      <w:r>
        <w:rPr>
          <w:rStyle w:val="Zkladntext"/>
        </w:rPr>
        <w:t>“)</w:t>
      </w:r>
    </w:p>
    <w:p w:rsidR="00FB244B" w:rsidRDefault="00A37640">
      <w:pPr>
        <w:pStyle w:val="Zkladntext40"/>
        <w:spacing w:after="240"/>
        <w:jc w:val="left"/>
      </w:pPr>
      <w:r>
        <w:rPr>
          <w:rStyle w:val="Zkladntext4"/>
        </w:rPr>
        <w:t>a</w:t>
      </w:r>
    </w:p>
    <w:p w:rsidR="00FB244B" w:rsidRDefault="00A37640">
      <w:pPr>
        <w:pStyle w:val="Nadpis30"/>
        <w:keepNext/>
        <w:keepLines/>
        <w:spacing w:after="0" w:line="283" w:lineRule="auto"/>
      </w:pPr>
      <w:bookmarkStart w:id="3" w:name="bookmark4"/>
      <w:r>
        <w:rPr>
          <w:rStyle w:val="Nadpis3"/>
          <w:b/>
          <w:bCs/>
        </w:rPr>
        <w:t>ENESA a.s.</w:t>
      </w:r>
      <w:bookmarkEnd w:id="3"/>
    </w:p>
    <w:p w:rsidR="00FB244B" w:rsidRDefault="00A37640">
      <w:pPr>
        <w:pStyle w:val="Zkladntext1"/>
        <w:spacing w:after="0"/>
      </w:pPr>
      <w:r>
        <w:rPr>
          <w:rStyle w:val="Zkladntext"/>
        </w:rPr>
        <w:t>sídlo/místo podnikání: Českomoravská 2532/19b, 190 00 Praha 9 - Libeň</w:t>
      </w:r>
    </w:p>
    <w:p w:rsidR="00FB244B" w:rsidRDefault="00A37640">
      <w:pPr>
        <w:pStyle w:val="Zkladntext1"/>
        <w:spacing w:after="0"/>
      </w:pPr>
      <w:r>
        <w:rPr>
          <w:rStyle w:val="Zkladntext"/>
        </w:rPr>
        <w:t>doručovací adresa: Arnošta z Pardubic 676, 530 02 Pardubice</w:t>
      </w:r>
    </w:p>
    <w:p w:rsidR="00FB244B" w:rsidRDefault="00A37640">
      <w:pPr>
        <w:pStyle w:val="Zkladntext1"/>
        <w:spacing w:after="0"/>
      </w:pPr>
      <w:r>
        <w:rPr>
          <w:rStyle w:val="Zkladntext"/>
        </w:rPr>
        <w:t>zapsaná v obchodním rejstříku: vedeném Městským soudem v Praze, oddíl B, vlo</w:t>
      </w:r>
      <w:r>
        <w:rPr>
          <w:rStyle w:val="Zkladntext"/>
        </w:rPr>
        <w:t>žka 10200</w:t>
      </w:r>
    </w:p>
    <w:p w:rsidR="00FB244B" w:rsidRDefault="00A37640">
      <w:pPr>
        <w:pStyle w:val="Zkladntext1"/>
        <w:spacing w:after="0"/>
      </w:pPr>
      <w:r>
        <w:rPr>
          <w:rStyle w:val="Zkladntext"/>
        </w:rPr>
        <w:t>IČ: 27382052</w:t>
      </w:r>
    </w:p>
    <w:p w:rsidR="00FB244B" w:rsidRDefault="00A37640">
      <w:pPr>
        <w:pStyle w:val="Zkladntext1"/>
        <w:spacing w:after="0"/>
      </w:pPr>
      <w:r>
        <w:rPr>
          <w:rStyle w:val="Zkladntext"/>
        </w:rPr>
        <w:t>DIČ: CZ27382052</w:t>
      </w:r>
    </w:p>
    <w:p w:rsidR="00FB244B" w:rsidRDefault="00A37640">
      <w:pPr>
        <w:pStyle w:val="Zkladntext1"/>
        <w:spacing w:after="0"/>
      </w:pPr>
      <w:r>
        <w:rPr>
          <w:rStyle w:val="Zkladntext"/>
        </w:rPr>
        <w:t xml:space="preserve">bankovní spojení: Komerční banka a.s., </w:t>
      </w:r>
      <w:proofErr w:type="spellStart"/>
      <w:r>
        <w:rPr>
          <w:rStyle w:val="Zkladntext"/>
        </w:rPr>
        <w:t>č.ú</w:t>
      </w:r>
      <w:proofErr w:type="spellEnd"/>
      <w:r>
        <w:rPr>
          <w:rStyle w:val="Zkladntext"/>
        </w:rPr>
        <w:t xml:space="preserve">.: </w:t>
      </w:r>
      <w:r>
        <w:rPr>
          <w:rStyle w:val="Zkladntext"/>
          <w:color w:val="404040"/>
        </w:rPr>
        <w:t>:Z^&lt;^^</w:t>
      </w:r>
    </w:p>
    <w:p w:rsidR="00FB244B" w:rsidRDefault="00A37640">
      <w:pPr>
        <w:pStyle w:val="Zkladntext1"/>
        <w:spacing w:after="0"/>
      </w:pPr>
      <w:r>
        <w:rPr>
          <w:rStyle w:val="Zkladntext"/>
        </w:rPr>
        <w:t xml:space="preserve">zastoupený: Ing. Pavol </w:t>
      </w:r>
      <w:proofErr w:type="spellStart"/>
      <w:r>
        <w:rPr>
          <w:rStyle w:val="Zkladntext"/>
        </w:rPr>
        <w:t>Fraňo</w:t>
      </w:r>
      <w:proofErr w:type="spellEnd"/>
      <w:r>
        <w:rPr>
          <w:rStyle w:val="Zkladntext"/>
        </w:rPr>
        <w:t xml:space="preserve">, předseda představenstva, Ing. Petra Šárová, místopředseda představenstva, Ing. Jiří Příhoda, člen představenstva; společnost zastupují </w:t>
      </w:r>
      <w:r>
        <w:rPr>
          <w:rStyle w:val="Zkladntext"/>
        </w:rPr>
        <w:t>vždy společně alespoň dva členové představenstva</w:t>
      </w:r>
    </w:p>
    <w:p w:rsidR="00FB244B" w:rsidRDefault="00A37640">
      <w:pPr>
        <w:pStyle w:val="Zkladntext1"/>
        <w:spacing w:after="440"/>
      </w:pPr>
      <w:r>
        <w:rPr>
          <w:rStyle w:val="Zkladntext"/>
        </w:rPr>
        <w:t>(dále jen „</w:t>
      </w:r>
      <w:r>
        <w:rPr>
          <w:rStyle w:val="Zkladntext"/>
          <w:b/>
          <w:bCs/>
        </w:rPr>
        <w:t>ESCO</w:t>
      </w:r>
      <w:r>
        <w:rPr>
          <w:rStyle w:val="Zkladntext"/>
        </w:rPr>
        <w:t>“)</w:t>
      </w:r>
    </w:p>
    <w:p w:rsidR="00FB244B" w:rsidRDefault="00A37640">
      <w:pPr>
        <w:pStyle w:val="Zkladntext1"/>
        <w:spacing w:after="240"/>
        <w:sectPr w:rsidR="00FB24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364" w:right="1243" w:bottom="1364" w:left="1397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(ESCO a Klient dále společně označováni jen jako "</w:t>
      </w:r>
      <w:r>
        <w:rPr>
          <w:rStyle w:val="Zkladntext"/>
          <w:b/>
          <w:bCs/>
        </w:rPr>
        <w:t>smluvní strany</w:t>
      </w:r>
      <w:r>
        <w:rPr>
          <w:rStyle w:val="Zkladntext"/>
        </w:rPr>
        <w:t>" a jednotlivě jako "</w:t>
      </w:r>
      <w:r>
        <w:rPr>
          <w:rStyle w:val="Zkladntext"/>
          <w:b/>
          <w:bCs/>
        </w:rPr>
        <w:t>smluvní strana</w:t>
      </w:r>
      <w:r>
        <w:rPr>
          <w:rStyle w:val="Zkladntext"/>
        </w:rPr>
        <w:t>")</w:t>
      </w:r>
    </w:p>
    <w:p w:rsidR="00FB244B" w:rsidRDefault="00A37640">
      <w:pPr>
        <w:pStyle w:val="Zkladntext40"/>
        <w:numPr>
          <w:ilvl w:val="0"/>
          <w:numId w:val="1"/>
        </w:numPr>
        <w:tabs>
          <w:tab w:val="left" w:pos="552"/>
        </w:tabs>
        <w:spacing w:after="100"/>
      </w:pPr>
      <w:r>
        <w:rPr>
          <w:rStyle w:val="Zkladntext4"/>
          <w:b/>
          <w:bCs/>
        </w:rPr>
        <w:lastRenderedPageBreak/>
        <w:t>ÚVOD</w:t>
      </w:r>
    </w:p>
    <w:p w:rsidR="00FB244B" w:rsidRDefault="00A37640">
      <w:pPr>
        <w:pStyle w:val="Zkladntext1"/>
        <w:jc w:val="both"/>
      </w:pPr>
      <w:r>
        <w:rPr>
          <w:rStyle w:val="Zkladntext"/>
        </w:rPr>
        <w:t>Smluvní strany uzavřely dne 08.03.2024 Smlouvu o energetických službách s garantovaným výsledkem, dne 31.05.2024 Dodate</w:t>
      </w:r>
      <w:r>
        <w:rPr>
          <w:rStyle w:val="Zkladntext"/>
        </w:rPr>
        <w:t>k č. 1 a dne 04.10.2024 Dodatek č. 2 (dále jen „Smlouva“).</w:t>
      </w:r>
    </w:p>
    <w:p w:rsidR="00FB244B" w:rsidRDefault="00A37640">
      <w:pPr>
        <w:pStyle w:val="Zkladntext1"/>
        <w:spacing w:after="320"/>
        <w:jc w:val="both"/>
      </w:pPr>
      <w:r>
        <w:rPr>
          <w:rStyle w:val="Zkladntext"/>
        </w:rPr>
        <w:t>Účelem Smlouvy je stanovení základních práv a povinností smluvních stran pro naplnění projektového cíle, kterým je dosažení zvýšení energetické účinnosti a snížení provozních nákladů v objektech Kl</w:t>
      </w:r>
      <w:r>
        <w:rPr>
          <w:rStyle w:val="Zkladntext"/>
        </w:rPr>
        <w:t>ienta prostřednictvím realizace energetických služeb s garantovaným výsledkem, a to za podmínek ve Smlouvě blíže uvedených.</w:t>
      </w:r>
    </w:p>
    <w:p w:rsidR="00FB244B" w:rsidRDefault="00A37640">
      <w:pPr>
        <w:pStyle w:val="Zkladntext1"/>
        <w:jc w:val="both"/>
      </w:pPr>
      <w:r>
        <w:rPr>
          <w:rStyle w:val="Zkladntext"/>
        </w:rPr>
        <w:t>Po uzavření Dodatku č. 2 byly ze strany Klienta vzneseny nové požadavky na doplnění činností během provádění základních opatření. Dá</w:t>
      </w:r>
      <w:r>
        <w:rPr>
          <w:rStyle w:val="Zkladntext"/>
        </w:rPr>
        <w:t>le byl ze strany Klienta vydán zákaz provádění hlučných prací ve vybraných časech dle provozního harmonogramu objektu. U opatření 4 a 6 není určeno finální technické řešení, jelikož byly ze strany Klienta vzneseny nové požadavky na prověření případné změny</w:t>
      </w:r>
      <w:r>
        <w:rPr>
          <w:rStyle w:val="Zkladntext"/>
        </w:rPr>
        <w:t xml:space="preserve"> v instalované technologii. Případná změna v technologii by představovala zejména navýšení kapacity bateriového úložiště, což by mělo příznivý dopad na využitelnost této technologie v závislosti na provozních požadavcích objektu. Výše uvedené má přímý dopa</w:t>
      </w:r>
      <w:r>
        <w:rPr>
          <w:rStyle w:val="Zkladntext"/>
        </w:rPr>
        <w:t>d do ceny a do smluvních termínů.</w:t>
      </w:r>
    </w:p>
    <w:p w:rsidR="00FB244B" w:rsidRDefault="00A37640">
      <w:pPr>
        <w:pStyle w:val="Zkladntext1"/>
        <w:spacing w:after="600"/>
        <w:jc w:val="both"/>
      </w:pPr>
      <w:r>
        <w:rPr>
          <w:rStyle w:val="Zkladntext"/>
        </w:rPr>
        <w:t>V souvislosti s těmito změnami dochází k úpravám Smlouvy uvedeným v čl. 2 tohoto Dodatku.</w:t>
      </w:r>
    </w:p>
    <w:p w:rsidR="00FB244B" w:rsidRDefault="00A37640">
      <w:pPr>
        <w:pStyle w:val="Zkladntext40"/>
        <w:numPr>
          <w:ilvl w:val="0"/>
          <w:numId w:val="1"/>
        </w:numPr>
        <w:tabs>
          <w:tab w:val="left" w:pos="552"/>
        </w:tabs>
        <w:spacing w:after="100"/>
      </w:pPr>
      <w:r>
        <w:rPr>
          <w:rStyle w:val="Zkladntext4"/>
          <w:b/>
          <w:bCs/>
        </w:rPr>
        <w:t>PŘEDMĚT DODATKU</w:t>
      </w:r>
    </w:p>
    <w:p w:rsidR="00FB244B" w:rsidRDefault="00A37640">
      <w:pPr>
        <w:pStyle w:val="Zkladntext1"/>
        <w:numPr>
          <w:ilvl w:val="1"/>
          <w:numId w:val="1"/>
        </w:numPr>
        <w:tabs>
          <w:tab w:val="left" w:pos="850"/>
        </w:tabs>
        <w:jc w:val="both"/>
      </w:pPr>
      <w:r>
        <w:rPr>
          <w:rStyle w:val="Zkladntext"/>
        </w:rPr>
        <w:t>Smluvní strany si ujednávají, že Smlouva se tímto Dodatkem mění takto:</w:t>
      </w:r>
    </w:p>
    <w:p w:rsidR="00FB244B" w:rsidRDefault="00A37640">
      <w:pPr>
        <w:pStyle w:val="Zkladntext1"/>
        <w:numPr>
          <w:ilvl w:val="1"/>
          <w:numId w:val="1"/>
        </w:numPr>
        <w:tabs>
          <w:tab w:val="left" w:pos="850"/>
        </w:tabs>
        <w:jc w:val="both"/>
      </w:pPr>
      <w:r>
        <w:rPr>
          <w:rStyle w:val="Zkladntext"/>
        </w:rPr>
        <w:t>Článek 17. Cena za provedení opatření odst. 1</w:t>
      </w:r>
      <w:r>
        <w:rPr>
          <w:rStyle w:val="Zkladntext"/>
        </w:rPr>
        <w:t xml:space="preserve"> Smlouvy se mění a nově zní:</w:t>
      </w:r>
    </w:p>
    <w:p w:rsidR="00FB244B" w:rsidRDefault="00A37640">
      <w:pPr>
        <w:pStyle w:val="Zkladntext1"/>
        <w:spacing w:line="286" w:lineRule="auto"/>
        <w:ind w:left="860"/>
        <w:jc w:val="both"/>
      </w:pPr>
      <w:r>
        <w:rPr>
          <w:rStyle w:val="Zkladntext"/>
          <w:i/>
          <w:iCs/>
        </w:rPr>
        <w:t xml:space="preserve">„Smluvní strany se dohodly, že cena za provedení základních opatření činí </w:t>
      </w:r>
      <w:r>
        <w:rPr>
          <w:rStyle w:val="Zkladntext"/>
          <w:i/>
          <w:iCs/>
          <w:u w:val="single"/>
        </w:rPr>
        <w:t>39 431 104 Kč</w:t>
      </w:r>
      <w:r>
        <w:rPr>
          <w:rStyle w:val="Zkladntext"/>
          <w:i/>
          <w:iCs/>
        </w:rPr>
        <w:t xml:space="preserve"> (slovy třicet devět milionů čtyři sta třicet jedna tisíc jedno sto čtyři korun českých). Cena je uvedena bez DPH. Vzhledem k tomu, že Dílo je zařazeno v číselníku CZ-CPA do skupiny 41-43, bude uplatněn režim přenesené daňové povinnosti dle §92a a §92e zák</w:t>
      </w:r>
      <w:r>
        <w:rPr>
          <w:rStyle w:val="Zkladntext"/>
          <w:i/>
          <w:iCs/>
        </w:rPr>
        <w:t>ona č. 235/2004 Sb., o dani z přidané hodnoty, ve znění pozdějších předpisů.</w:t>
      </w:r>
    </w:p>
    <w:p w:rsidR="00FB244B" w:rsidRDefault="00A37640">
      <w:pPr>
        <w:pStyle w:val="Zkladntext1"/>
        <w:spacing w:line="286" w:lineRule="auto"/>
        <w:ind w:left="860"/>
        <w:jc w:val="both"/>
      </w:pPr>
      <w:r>
        <w:rPr>
          <w:rStyle w:val="Zkladntext"/>
          <w:i/>
          <w:iCs/>
        </w:rPr>
        <w:t>ESCO je povinna při fakturaci ceny za provedení základních opatření uplatnit režim daně z přidané hodnoty v souladu se zákonem o DPH. Obsahem provádění základních opatření jsou st</w:t>
      </w:r>
      <w:r>
        <w:rPr>
          <w:rStyle w:val="Zkladntext"/>
          <w:i/>
          <w:iCs/>
        </w:rPr>
        <w:t>avební a montážní práce podléhající dle §92e režimu přenesené daňové povinnosti. ESCO při fakturaci provedených základních opatření použije tento režim a naplní všechny související povinnosti dané zákonem o DPH.“</w:t>
      </w:r>
    </w:p>
    <w:p w:rsidR="00FB244B" w:rsidRDefault="00A37640">
      <w:pPr>
        <w:pStyle w:val="Zkladntext1"/>
        <w:numPr>
          <w:ilvl w:val="1"/>
          <w:numId w:val="1"/>
        </w:numPr>
        <w:tabs>
          <w:tab w:val="left" w:pos="850"/>
        </w:tabs>
        <w:spacing w:line="288" w:lineRule="auto"/>
        <w:ind w:left="860" w:hanging="860"/>
        <w:jc w:val="both"/>
      </w:pPr>
      <w:r>
        <w:rPr>
          <w:rStyle w:val="Zkladntext"/>
        </w:rPr>
        <w:t>Příloha č. 2 Smlouvy „Popis úsporných opatř</w:t>
      </w:r>
      <w:r>
        <w:rPr>
          <w:rStyle w:val="Zkladntext"/>
        </w:rPr>
        <w:t>ení“ se mění tak, že se nahrazuje novým zněním Přílohy č. 2, která je součástí tohoto Dodatku.</w:t>
      </w:r>
    </w:p>
    <w:p w:rsidR="00FB244B" w:rsidRDefault="00A37640">
      <w:pPr>
        <w:pStyle w:val="Zkladntext1"/>
        <w:numPr>
          <w:ilvl w:val="1"/>
          <w:numId w:val="1"/>
        </w:numPr>
        <w:tabs>
          <w:tab w:val="left" w:pos="850"/>
        </w:tabs>
        <w:ind w:left="860" w:hanging="860"/>
        <w:jc w:val="both"/>
      </w:pPr>
      <w:r>
        <w:rPr>
          <w:rStyle w:val="Zkladntext"/>
        </w:rPr>
        <w:t>Příloha č. 3 Smlouvy „Cena a její úhrada“ se mění tak, že se nahrazuje novým zněním Přílohy č. 3, která je součástí tohoto Dodatku</w:t>
      </w:r>
    </w:p>
    <w:p w:rsidR="00FB244B" w:rsidRDefault="00A37640">
      <w:pPr>
        <w:pStyle w:val="Zkladntext1"/>
        <w:numPr>
          <w:ilvl w:val="1"/>
          <w:numId w:val="1"/>
        </w:numPr>
        <w:tabs>
          <w:tab w:val="left" w:pos="850"/>
        </w:tabs>
        <w:spacing w:line="288" w:lineRule="auto"/>
        <w:ind w:left="860" w:hanging="860"/>
        <w:jc w:val="both"/>
      </w:pPr>
      <w:r>
        <w:rPr>
          <w:rStyle w:val="Zkladntext"/>
        </w:rPr>
        <w:t>Příloha č. 4 Smlouvy „Harmonog</w:t>
      </w:r>
      <w:r>
        <w:rPr>
          <w:rStyle w:val="Zkladntext"/>
        </w:rPr>
        <w:t>ram realizace projektu“ se mění tak, že se nahrazuje novým zněním Přílohy č. 4, která je součástí tohoto Dodatku</w:t>
      </w:r>
    </w:p>
    <w:p w:rsidR="00FB244B" w:rsidRDefault="00A37640">
      <w:pPr>
        <w:pStyle w:val="Zkladntext1"/>
        <w:numPr>
          <w:ilvl w:val="1"/>
          <w:numId w:val="1"/>
        </w:numPr>
        <w:tabs>
          <w:tab w:val="left" w:pos="850"/>
        </w:tabs>
        <w:jc w:val="both"/>
      </w:pPr>
      <w:r>
        <w:rPr>
          <w:rStyle w:val="Zkladntext"/>
        </w:rPr>
        <w:t>Ostatní ustanovení Smlouvy zůstávají beze změny.</w:t>
      </w:r>
    </w:p>
    <w:p w:rsidR="00FB244B" w:rsidRDefault="00A37640">
      <w:pPr>
        <w:pStyle w:val="Zkladntext40"/>
        <w:numPr>
          <w:ilvl w:val="0"/>
          <w:numId w:val="1"/>
        </w:numPr>
        <w:tabs>
          <w:tab w:val="left" w:pos="566"/>
        </w:tabs>
        <w:spacing w:after="100"/>
      </w:pPr>
      <w:r>
        <w:rPr>
          <w:rStyle w:val="Zkladntext4"/>
          <w:b/>
          <w:bCs/>
        </w:rPr>
        <w:t>ZÁVĚR</w:t>
      </w:r>
    </w:p>
    <w:p w:rsidR="00FB244B" w:rsidRDefault="00A37640">
      <w:pPr>
        <w:pStyle w:val="Zkladntext1"/>
        <w:numPr>
          <w:ilvl w:val="1"/>
          <w:numId w:val="1"/>
        </w:numPr>
        <w:tabs>
          <w:tab w:val="left" w:pos="840"/>
        </w:tabs>
        <w:ind w:left="860" w:hanging="860"/>
        <w:jc w:val="both"/>
      </w:pPr>
      <w:r>
        <w:rPr>
          <w:rStyle w:val="Zkladntext"/>
        </w:rPr>
        <w:lastRenderedPageBreak/>
        <w:t>Tento Dodatek je uzavírán na dálku prostředky elektronické komunikace připojením kvalifi</w:t>
      </w:r>
      <w:r>
        <w:rPr>
          <w:rStyle w:val="Zkladntext"/>
        </w:rPr>
        <w:t>kovaných elektronických podpisů oprávněných zástupců smluvních stran ve smyslu zákona č. 297/2016 Sb., o službách vytvářejících důvěru pro elektronické transakce, ve znění pozdějších předpisů.</w:t>
      </w:r>
    </w:p>
    <w:p w:rsidR="00FB244B" w:rsidRDefault="00A37640">
      <w:pPr>
        <w:pStyle w:val="Zkladntext1"/>
        <w:numPr>
          <w:ilvl w:val="1"/>
          <w:numId w:val="1"/>
        </w:numPr>
        <w:tabs>
          <w:tab w:val="left" w:pos="840"/>
        </w:tabs>
        <w:ind w:left="860" w:hanging="860"/>
        <w:jc w:val="both"/>
      </w:pPr>
      <w:r>
        <w:rPr>
          <w:rStyle w:val="Zkladntext"/>
        </w:rPr>
        <w:t>Tento Dodatek obsahuje úplnou dohodu mezi smluvními stranami vz</w:t>
      </w:r>
      <w:r>
        <w:rPr>
          <w:rStyle w:val="Zkladntext"/>
        </w:rPr>
        <w:t>tahující se k jeho předmětu.</w:t>
      </w:r>
    </w:p>
    <w:p w:rsidR="00FB244B" w:rsidRDefault="00A37640">
      <w:pPr>
        <w:pStyle w:val="Zkladntext1"/>
        <w:numPr>
          <w:ilvl w:val="1"/>
          <w:numId w:val="1"/>
        </w:numPr>
        <w:tabs>
          <w:tab w:val="left" w:pos="840"/>
        </w:tabs>
        <w:ind w:left="860" w:hanging="860"/>
        <w:jc w:val="both"/>
      </w:pPr>
      <w:r>
        <w:rPr>
          <w:rStyle w:val="Zkladntext"/>
        </w:rPr>
        <w:t>Smluvní strany berou na vědomí, že tento Dodatek bude uveřejněn v registru smluv podle zákona č. 340/2015 Sb., o zvláštních podmínkách účinnosti některých smluv, uveřejňování těchto smluv a o registru smluv (zákon o registru sm</w:t>
      </w:r>
      <w:r>
        <w:rPr>
          <w:rStyle w:val="Zkladntext"/>
        </w:rPr>
        <w:t>luv), ve znění pozdějších předpisů.</w:t>
      </w:r>
    </w:p>
    <w:p w:rsidR="00FB244B" w:rsidRDefault="00A37640">
      <w:pPr>
        <w:pStyle w:val="Zkladntext1"/>
        <w:ind w:left="860"/>
        <w:jc w:val="both"/>
      </w:pPr>
      <w:r>
        <w:rPr>
          <w:rStyle w:val="Zkladntext"/>
        </w:rPr>
        <w:t>Pro účely uveřejnění v registru smluv smluvní strany prohlašují, že příloha 2 Dodatku obsahuje obchodní tajemství, jehož zveřejnění by mohlo poškodit ESCO.</w:t>
      </w:r>
    </w:p>
    <w:p w:rsidR="00FB244B" w:rsidRDefault="00A37640">
      <w:pPr>
        <w:pStyle w:val="Zkladntext1"/>
        <w:ind w:left="860"/>
        <w:jc w:val="both"/>
      </w:pPr>
      <w:r>
        <w:rPr>
          <w:rStyle w:val="Zkladntext"/>
        </w:rPr>
        <w:t>Smluvní strany se zavazují, že před zveřejněním Dodatku si vzáje</w:t>
      </w:r>
      <w:r>
        <w:rPr>
          <w:rStyle w:val="Zkladntext"/>
        </w:rPr>
        <w:t xml:space="preserve">mně písemně odsouhlasí rozsah </w:t>
      </w:r>
      <w:proofErr w:type="spellStart"/>
      <w:r>
        <w:rPr>
          <w:rStyle w:val="Zkladntext"/>
        </w:rPr>
        <w:t>anonymizace</w:t>
      </w:r>
      <w:proofErr w:type="spellEnd"/>
      <w:r>
        <w:rPr>
          <w:rStyle w:val="Zkladntext"/>
        </w:rPr>
        <w:t xml:space="preserve"> Dodatku v souladu se zákonem o registru smluv.</w:t>
      </w:r>
    </w:p>
    <w:p w:rsidR="00FB244B" w:rsidRDefault="00A37640">
      <w:pPr>
        <w:pStyle w:val="Zkladntext1"/>
        <w:spacing w:line="240" w:lineRule="auto"/>
        <w:ind w:left="860"/>
        <w:jc w:val="both"/>
      </w:pPr>
      <w:r>
        <w:rPr>
          <w:rStyle w:val="Zkladntext"/>
        </w:rPr>
        <w:t>Klient zašle tento Dodatek správci registru smluv k uveřejnění prostřednictvím registru smluv bez zbytečného odkladu, nejpozději však do 30 dnů od uzavření Dodatku. Ne</w:t>
      </w:r>
      <w:r>
        <w:rPr>
          <w:rStyle w:val="Zkladntext"/>
        </w:rPr>
        <w:t>bude-li tato povinnost ze strany Klienta splněna do 20 dnů od uzavření Dodatku, je oprávněno Dodatek správci registru smluv zaslat ESCO.</w:t>
      </w:r>
    </w:p>
    <w:p w:rsidR="00FB244B" w:rsidRDefault="00A37640">
      <w:pPr>
        <w:pStyle w:val="Zkladntext1"/>
        <w:spacing w:line="240" w:lineRule="auto"/>
        <w:ind w:left="860"/>
        <w:jc w:val="both"/>
      </w:pPr>
      <w:r>
        <w:rPr>
          <w:rStyle w:val="Zkladntext"/>
        </w:rPr>
        <w:t>O uveřejnění v registru smluv bude Klient informovat druhou smluvní stranu bezodkladně zasláním potvrzení, které obdrže</w:t>
      </w:r>
      <w:r>
        <w:rPr>
          <w:rStyle w:val="Zkladntext"/>
        </w:rPr>
        <w:t>l z registru smluv prostřednictvím jeho datové schránky nebo na emailovou adresu.</w:t>
      </w:r>
    </w:p>
    <w:p w:rsidR="00FB244B" w:rsidRDefault="00A37640">
      <w:pPr>
        <w:pStyle w:val="Zkladntext1"/>
        <w:numPr>
          <w:ilvl w:val="1"/>
          <w:numId w:val="1"/>
        </w:numPr>
        <w:tabs>
          <w:tab w:val="left" w:pos="840"/>
        </w:tabs>
        <w:ind w:left="860" w:hanging="860"/>
        <w:jc w:val="both"/>
      </w:pPr>
      <w:r>
        <w:rPr>
          <w:rStyle w:val="Zkladntext"/>
        </w:rPr>
        <w:t>Tento Dodatek je uzavírán na základě usnesení Rady města Teplice č. 0040/25 ze dne 24.01.2025.</w:t>
      </w:r>
    </w:p>
    <w:p w:rsidR="00FB244B" w:rsidRDefault="00A37640">
      <w:pPr>
        <w:pStyle w:val="Zkladntext1"/>
        <w:numPr>
          <w:ilvl w:val="1"/>
          <w:numId w:val="1"/>
        </w:numPr>
        <w:tabs>
          <w:tab w:val="left" w:pos="840"/>
        </w:tabs>
        <w:spacing w:line="288" w:lineRule="auto"/>
        <w:ind w:left="860" w:hanging="860"/>
        <w:jc w:val="both"/>
      </w:pPr>
      <w:r>
        <w:rPr>
          <w:rStyle w:val="Zkladntext"/>
        </w:rPr>
        <w:t xml:space="preserve">Smluvní strany berou na vědomí a zavazují se, že nedílnou součástí tohoto </w:t>
      </w:r>
      <w:r>
        <w:rPr>
          <w:rStyle w:val="Zkladntext"/>
        </w:rPr>
        <w:t>Dodatku jsou následující přílohy:</w:t>
      </w:r>
    </w:p>
    <w:p w:rsidR="00FB244B" w:rsidRDefault="00A37640">
      <w:pPr>
        <w:pStyle w:val="Zkladntext1"/>
        <w:spacing w:after="60"/>
        <w:ind w:firstLine="860"/>
        <w:jc w:val="both"/>
      </w:pPr>
      <w:r>
        <w:rPr>
          <w:rStyle w:val="Zkladntext"/>
        </w:rPr>
        <w:t>Příloha č. 2 – nové znění Přílohy č. 2 Smlouvy</w:t>
      </w:r>
    </w:p>
    <w:p w:rsidR="00FB244B" w:rsidRDefault="00A37640">
      <w:pPr>
        <w:pStyle w:val="Zkladntext1"/>
        <w:spacing w:after="60"/>
        <w:ind w:firstLine="860"/>
        <w:jc w:val="both"/>
      </w:pPr>
      <w:r>
        <w:rPr>
          <w:rStyle w:val="Zkladntext"/>
        </w:rPr>
        <w:t>Příloha č. 3 – nové znění Přílohy č. 3 Smlouvy</w:t>
      </w:r>
    </w:p>
    <w:p w:rsidR="00FB244B" w:rsidRDefault="00A37640">
      <w:pPr>
        <w:pStyle w:val="Zkladntext1"/>
        <w:spacing w:after="420"/>
        <w:ind w:firstLine="860"/>
        <w:jc w:val="both"/>
      </w:pPr>
      <w:r>
        <w:rPr>
          <w:rStyle w:val="Zkladntext"/>
        </w:rPr>
        <w:t>Příloha č. 4 – nové znění Přílohy č. 4 Smlouvy</w:t>
      </w:r>
    </w:p>
    <w:p w:rsidR="00FB244B" w:rsidRDefault="00A37640">
      <w:pPr>
        <w:pStyle w:val="Zkladntext1"/>
        <w:numPr>
          <w:ilvl w:val="1"/>
          <w:numId w:val="1"/>
        </w:numPr>
        <w:tabs>
          <w:tab w:val="left" w:pos="840"/>
        </w:tabs>
        <w:spacing w:after="480"/>
        <w:ind w:left="860" w:hanging="860"/>
        <w:jc w:val="both"/>
      </w:pPr>
      <w:r>
        <w:rPr>
          <w:rStyle w:val="Zkladntext"/>
        </w:rPr>
        <w:t>Tento Dodatek nabývá platnosti podpisem oprávněných zástupců obou smluvních stran</w:t>
      </w:r>
      <w:r>
        <w:rPr>
          <w:rStyle w:val="Zkladntext"/>
        </w:rPr>
        <w:t xml:space="preserve"> a účinnosti uveřejněním v registru smluv.</w:t>
      </w:r>
    </w:p>
    <w:p w:rsidR="00FB244B" w:rsidRDefault="00A37640">
      <w:pPr>
        <w:pStyle w:val="Zkladntext1"/>
        <w:spacing w:line="240" w:lineRule="auto"/>
        <w:jc w:val="both"/>
        <w:sectPr w:rsidR="00FB244B">
          <w:pgSz w:w="11900" w:h="16840"/>
          <w:pgMar w:top="1105" w:right="1222" w:bottom="2295" w:left="1390" w:header="0" w:footer="3" w:gutter="0"/>
          <w:cols w:space="720"/>
          <w:noEndnote/>
          <w:docGrid w:linePitch="360"/>
        </w:sectPr>
      </w:pPr>
      <w:r>
        <w:rPr>
          <w:rStyle w:val="Zkladntext"/>
        </w:rPr>
        <w:t>Smluvní strany tímto výslovně prohlašují, že tento Dodatek vyjadřuje jejich pravou a svobodnou vůli, na důkaz čehož připojují níže své podpisy.</w:t>
      </w:r>
    </w:p>
    <w:p w:rsidR="00FB244B" w:rsidRDefault="00FB244B">
      <w:pPr>
        <w:spacing w:line="240" w:lineRule="exact"/>
        <w:rPr>
          <w:sz w:val="19"/>
          <w:szCs w:val="19"/>
        </w:rPr>
      </w:pPr>
    </w:p>
    <w:p w:rsidR="00FB244B" w:rsidRDefault="00FB244B">
      <w:pPr>
        <w:spacing w:before="69" w:after="69" w:line="240" w:lineRule="exact"/>
        <w:rPr>
          <w:sz w:val="19"/>
          <w:szCs w:val="19"/>
        </w:rPr>
      </w:pPr>
    </w:p>
    <w:p w:rsidR="00FB244B" w:rsidRDefault="00FB244B">
      <w:pPr>
        <w:spacing w:line="1" w:lineRule="exact"/>
        <w:sectPr w:rsidR="00FB244B">
          <w:pgSz w:w="11900" w:h="16840"/>
          <w:pgMar w:top="850" w:right="1219" w:bottom="624" w:left="1512" w:header="0" w:footer="3" w:gutter="0"/>
          <w:cols w:space="720"/>
          <w:noEndnote/>
          <w:docGrid w:linePitch="360"/>
        </w:sectPr>
      </w:pPr>
    </w:p>
    <w:p w:rsidR="00FB244B" w:rsidRDefault="00A37640">
      <w:pPr>
        <w:pStyle w:val="Zkladntext1"/>
        <w:framePr w:w="960" w:h="288" w:wrap="none" w:vAnchor="text" w:hAnchor="page" w:x="1590" w:y="21"/>
        <w:spacing w:after="0" w:line="240" w:lineRule="auto"/>
      </w:pPr>
      <w:r>
        <w:rPr>
          <w:rStyle w:val="Zkladntext"/>
        </w:rPr>
        <w:t>za Klienta:</w:t>
      </w:r>
    </w:p>
    <w:p w:rsidR="00FB244B" w:rsidRDefault="00A37640">
      <w:pPr>
        <w:pStyle w:val="Zkladntext1"/>
        <w:framePr w:w="3144" w:h="706" w:wrap="none" w:vAnchor="text" w:hAnchor="page" w:x="6736" w:y="21"/>
        <w:spacing w:after="140" w:line="240" w:lineRule="auto"/>
      </w:pPr>
      <w:r>
        <w:rPr>
          <w:rStyle w:val="Zkladntext"/>
        </w:rPr>
        <w:t>Za ESCO:</w:t>
      </w:r>
    </w:p>
    <w:p w:rsidR="00FB244B" w:rsidRDefault="00A37640">
      <w:pPr>
        <w:pStyle w:val="Zkladntext1"/>
        <w:framePr w:w="3144" w:h="706" w:wrap="none" w:vAnchor="text" w:hAnchor="page" w:x="6736" w:y="21"/>
        <w:spacing w:after="0" w:line="240" w:lineRule="auto"/>
      </w:pPr>
      <w:r>
        <w:rPr>
          <w:rStyle w:val="Zkladntext"/>
        </w:rPr>
        <w:t>Praha dne viz elektronické podpisy</w:t>
      </w:r>
    </w:p>
    <w:p w:rsidR="00FB244B" w:rsidRDefault="00A37640">
      <w:pPr>
        <w:pStyle w:val="Titulekobrzku0"/>
        <w:framePr w:w="3158" w:h="288" w:wrap="none" w:vAnchor="text" w:hAnchor="page" w:x="1580" w:y="419"/>
        <w:jc w:val="center"/>
      </w:pPr>
      <w:r>
        <w:rPr>
          <w:rStyle w:val="Titulekobrzku"/>
        </w:rPr>
        <w:t>Teplice dne viz elektronický podpis</w:t>
      </w:r>
    </w:p>
    <w:p w:rsidR="00FB244B" w:rsidRDefault="00A37640">
      <w:pPr>
        <w:pStyle w:val="Titulekobrzku0"/>
        <w:framePr w:w="2304" w:h="288" w:wrap="none" w:vAnchor="text" w:hAnchor="page" w:x="1599" w:y="2425"/>
      </w:pPr>
      <w:r>
        <w:rPr>
          <w:rStyle w:val="Titulekobrzku"/>
        </w:rPr>
        <w:t xml:space="preserve">Ing. Přemysl </w:t>
      </w:r>
      <w:proofErr w:type="spellStart"/>
      <w:r>
        <w:rPr>
          <w:rStyle w:val="Titulekobrzku"/>
        </w:rPr>
        <w:t>Šoba</w:t>
      </w:r>
      <w:proofErr w:type="spellEnd"/>
      <w:r>
        <w:rPr>
          <w:rStyle w:val="Titulekobrzku"/>
        </w:rPr>
        <w:t>, ředitel</w:t>
      </w:r>
    </w:p>
    <w:p w:rsidR="00FB244B" w:rsidRDefault="00A37640">
      <w:pPr>
        <w:spacing w:line="360" w:lineRule="exact"/>
      </w:pPr>
      <w:r>
        <w:rPr>
          <w:noProof/>
        </w:rPr>
        <w:drawing>
          <wp:anchor distT="255905" distB="255905" distL="0" distR="0" simplePos="0" relativeHeight="62914694" behindDoc="1" locked="0" layoutInCell="1" allowOverlap="1">
            <wp:simplePos x="0" y="0"/>
            <wp:positionH relativeFrom="page">
              <wp:posOffset>960120</wp:posOffset>
            </wp:positionH>
            <wp:positionV relativeFrom="paragraph">
              <wp:posOffset>521335</wp:posOffset>
            </wp:positionV>
            <wp:extent cx="2548255" cy="944880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54825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4145280</wp:posOffset>
            </wp:positionH>
            <wp:positionV relativeFrom="paragraph">
              <wp:posOffset>658495</wp:posOffset>
            </wp:positionV>
            <wp:extent cx="2639695" cy="810895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63969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4441190</wp:posOffset>
            </wp:positionH>
            <wp:positionV relativeFrom="paragraph">
              <wp:posOffset>1676400</wp:posOffset>
            </wp:positionV>
            <wp:extent cx="1822450" cy="682625"/>
            <wp:effectExtent l="0" t="0" r="0" b="0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82245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44B" w:rsidRDefault="00FB244B">
      <w:pPr>
        <w:spacing w:line="360" w:lineRule="exact"/>
      </w:pPr>
    </w:p>
    <w:p w:rsidR="00FB244B" w:rsidRDefault="00FB244B">
      <w:pPr>
        <w:spacing w:line="360" w:lineRule="exact"/>
      </w:pPr>
    </w:p>
    <w:p w:rsidR="00FB244B" w:rsidRDefault="00FB244B">
      <w:pPr>
        <w:spacing w:line="360" w:lineRule="exact"/>
      </w:pPr>
    </w:p>
    <w:p w:rsidR="00FB244B" w:rsidRDefault="00FB244B">
      <w:pPr>
        <w:spacing w:line="360" w:lineRule="exact"/>
      </w:pPr>
    </w:p>
    <w:p w:rsidR="00FB244B" w:rsidRDefault="00FB244B">
      <w:pPr>
        <w:spacing w:line="360" w:lineRule="exact"/>
      </w:pPr>
    </w:p>
    <w:p w:rsidR="00FB244B" w:rsidRDefault="00FB244B">
      <w:pPr>
        <w:spacing w:line="360" w:lineRule="exact"/>
      </w:pPr>
    </w:p>
    <w:p w:rsidR="00FB244B" w:rsidRDefault="00FB244B">
      <w:pPr>
        <w:spacing w:line="360" w:lineRule="exact"/>
      </w:pPr>
    </w:p>
    <w:p w:rsidR="00FB244B" w:rsidRDefault="00FB244B">
      <w:pPr>
        <w:spacing w:line="360" w:lineRule="exact"/>
      </w:pPr>
    </w:p>
    <w:p w:rsidR="00FB244B" w:rsidRDefault="00FB244B">
      <w:pPr>
        <w:spacing w:after="469" w:line="1" w:lineRule="exact"/>
      </w:pPr>
    </w:p>
    <w:p w:rsidR="00FB244B" w:rsidRDefault="00FB244B">
      <w:pPr>
        <w:spacing w:line="1" w:lineRule="exact"/>
        <w:sectPr w:rsidR="00FB244B">
          <w:type w:val="continuous"/>
          <w:pgSz w:w="11900" w:h="16840"/>
          <w:pgMar w:top="850" w:right="1219" w:bottom="624" w:left="1512" w:header="0" w:footer="3" w:gutter="0"/>
          <w:cols w:space="720"/>
          <w:noEndnote/>
          <w:docGrid w:linePitch="360"/>
        </w:sectPr>
      </w:pPr>
    </w:p>
    <w:p w:rsidR="00FB244B" w:rsidRDefault="00A37640">
      <w:pPr>
        <w:pStyle w:val="Nadpis20"/>
        <w:keepNext/>
        <w:keepLines/>
        <w:spacing w:after="100" w:line="290" w:lineRule="auto"/>
      </w:pPr>
      <w:bookmarkStart w:id="4" w:name="bookmark6"/>
      <w:r>
        <w:rPr>
          <w:rStyle w:val="Nadpis2"/>
          <w:b/>
          <w:bCs/>
        </w:rPr>
        <w:t>Přílohy</w:t>
      </w:r>
      <w:bookmarkEnd w:id="4"/>
    </w:p>
    <w:p w:rsidR="00FB244B" w:rsidRDefault="00A37640">
      <w:pPr>
        <w:pStyle w:val="Nadpis20"/>
        <w:keepNext/>
        <w:keepLines/>
        <w:spacing w:after="620" w:line="290" w:lineRule="auto"/>
      </w:pPr>
      <w:bookmarkStart w:id="5" w:name="bookmark8"/>
      <w:r>
        <w:rPr>
          <w:rStyle w:val="Nadpis2"/>
          <w:b/>
          <w:bCs/>
        </w:rPr>
        <w:t>Smlouvy o energetických službách s garantovaným</w:t>
      </w:r>
      <w:r>
        <w:rPr>
          <w:rStyle w:val="Nadpis2"/>
          <w:b/>
          <w:bCs/>
        </w:rPr>
        <w:br/>
        <w:t>výsledkem určených veřejnému zadavateli</w:t>
      </w:r>
      <w:bookmarkEnd w:id="5"/>
    </w:p>
    <w:p w:rsidR="00FB244B" w:rsidRDefault="00A37640">
      <w:pPr>
        <w:pStyle w:val="Nadpis20"/>
        <w:keepNext/>
        <w:keepLines/>
        <w:spacing w:after="100" w:line="290" w:lineRule="auto"/>
        <w:jc w:val="left"/>
      </w:pPr>
      <w:bookmarkStart w:id="6" w:name="bookmark10"/>
      <w:r>
        <w:rPr>
          <w:rStyle w:val="Nadpis2"/>
          <w:b/>
          <w:bCs/>
        </w:rPr>
        <w:t>Obsah:</w:t>
      </w:r>
      <w:bookmarkEnd w:id="6"/>
    </w:p>
    <w:p w:rsidR="00FB244B" w:rsidRDefault="00A37640">
      <w:pPr>
        <w:pStyle w:val="Zkladntext1"/>
        <w:spacing w:after="160" w:line="240" w:lineRule="auto"/>
      </w:pPr>
      <w:r>
        <w:rPr>
          <w:rStyle w:val="Zkladntext"/>
        </w:rPr>
        <w:t xml:space="preserve">Příloha č. 2: </w:t>
      </w:r>
      <w:r>
        <w:rPr>
          <w:rStyle w:val="Zkladntext"/>
        </w:rPr>
        <w:t>Popis úsporných opatření</w:t>
      </w:r>
    </w:p>
    <w:p w:rsidR="00FB244B" w:rsidRDefault="00A37640">
      <w:pPr>
        <w:pStyle w:val="Zkladntext1"/>
        <w:spacing w:after="160" w:line="240" w:lineRule="auto"/>
      </w:pPr>
      <w:r>
        <w:rPr>
          <w:rStyle w:val="Zkladntext"/>
        </w:rPr>
        <w:t>Příloha č. 3: Cena a její úhrada</w:t>
      </w:r>
    </w:p>
    <w:p w:rsidR="00FB244B" w:rsidRDefault="00A37640">
      <w:pPr>
        <w:pStyle w:val="Zkladntext1"/>
        <w:spacing w:after="1040" w:line="240" w:lineRule="auto"/>
      </w:pPr>
      <w:r>
        <w:rPr>
          <w:rStyle w:val="Zkladntext"/>
        </w:rPr>
        <w:t>Příloha č. 4: Harmonogram realizace projektu</w:t>
      </w:r>
    </w:p>
    <w:p w:rsidR="00FB244B" w:rsidRDefault="00A37640">
      <w:pPr>
        <w:pStyle w:val="Zkladntext1"/>
        <w:spacing w:after="160" w:line="240" w:lineRule="auto"/>
        <w:sectPr w:rsidR="00FB244B">
          <w:headerReference w:type="default" r:id="rId17"/>
          <w:footerReference w:type="default" r:id="rId18"/>
          <w:pgSz w:w="11900" w:h="16840"/>
          <w:pgMar w:top="1537" w:right="1291" w:bottom="1537" w:left="1613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  <w:color w:val="FF0000"/>
        </w:rPr>
        <w:t>Změny jsou napsané červeným písmem.</w:t>
      </w:r>
    </w:p>
    <w:p w:rsidR="00FB244B" w:rsidRDefault="00A37640">
      <w:pPr>
        <w:pStyle w:val="Nadpis20"/>
        <w:keepNext/>
        <w:keepLines/>
        <w:spacing w:after="60" w:line="240" w:lineRule="auto"/>
        <w:rPr>
          <w:sz w:val="32"/>
          <w:szCs w:val="32"/>
        </w:rPr>
      </w:pPr>
      <w:bookmarkStart w:id="7" w:name="bookmark12"/>
      <w:r>
        <w:rPr>
          <w:rStyle w:val="Nadpis2"/>
          <w:rFonts w:ascii="Calibri" w:eastAsia="Calibri" w:hAnsi="Calibri" w:cs="Calibri"/>
          <w:b/>
          <w:bCs/>
          <w:sz w:val="32"/>
          <w:szCs w:val="32"/>
        </w:rPr>
        <w:t>Příloha č. 3</w:t>
      </w:r>
      <w:bookmarkEnd w:id="7"/>
    </w:p>
    <w:p w:rsidR="00FB244B" w:rsidRDefault="00A37640">
      <w:pPr>
        <w:pStyle w:val="Zkladntext30"/>
        <w:spacing w:after="1060"/>
        <w:jc w:val="center"/>
      </w:pPr>
      <w:r>
        <w:rPr>
          <w:rStyle w:val="Zkladntext3"/>
          <w:b/>
          <w:bCs/>
        </w:rPr>
        <w:t>Cena a její úhrada</w:t>
      </w:r>
    </w:p>
    <w:p w:rsidR="00FB244B" w:rsidRDefault="00A37640">
      <w:pPr>
        <w:pStyle w:val="Nadpis10"/>
        <w:keepNext/>
        <w:keepLines/>
      </w:pPr>
      <w:bookmarkStart w:id="8" w:name="bookmark14"/>
      <w:r>
        <w:rPr>
          <w:rStyle w:val="Nadpis1"/>
          <w:b/>
          <w:bCs/>
        </w:rPr>
        <w:t>CENOVÁ PŘÍLOHA</w:t>
      </w:r>
      <w:bookmarkEnd w:id="8"/>
    </w:p>
    <w:p w:rsidR="00FB244B" w:rsidRDefault="00A37640">
      <w:pPr>
        <w:pStyle w:val="Titulektabulky0"/>
        <w:ind w:left="34"/>
      </w:pPr>
      <w:r>
        <w:rPr>
          <w:rStyle w:val="Titulektabulky"/>
          <w:b/>
          <w:bCs/>
        </w:rPr>
        <w:t>1. CENA ZA PROVEDENÍ ZÁKLADNÍCH OPATŘENÍ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5"/>
        <w:gridCol w:w="2520"/>
      </w:tblGrid>
      <w:tr w:rsidR="00FB244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20"/>
                <w:szCs w:val="20"/>
              </w:rPr>
              <w:t>Cena za provedení základních opatření celkem bez DPH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39 431 104 ,- Kč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475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20"/>
                <w:szCs w:val="20"/>
              </w:rPr>
              <w:t>DPH 21%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8 280 532 ,- Kč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Style w:val="Jin"/>
                <w:rFonts w:ascii="Arial" w:eastAsia="Arial" w:hAnsi="Arial" w:cs="Arial"/>
                <w:b/>
                <w:bCs/>
                <w:sz w:val="20"/>
                <w:szCs w:val="20"/>
              </w:rPr>
              <w:t>za provedení základních opatření celkem včetně DPH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47 711 636 ,- Kč</w:t>
            </w:r>
          </w:p>
        </w:tc>
      </w:tr>
    </w:tbl>
    <w:p w:rsidR="00FB244B" w:rsidRDefault="00FB244B">
      <w:pPr>
        <w:spacing w:after="879" w:line="1" w:lineRule="exact"/>
      </w:pPr>
    </w:p>
    <w:p w:rsidR="00FB244B" w:rsidRDefault="00FB244B">
      <w:pPr>
        <w:spacing w:line="1" w:lineRule="exact"/>
      </w:pPr>
    </w:p>
    <w:p w:rsidR="00FB244B" w:rsidRDefault="00A37640">
      <w:pPr>
        <w:pStyle w:val="Titulektabulky0"/>
        <w:jc w:val="center"/>
      </w:pPr>
      <w:r>
        <w:rPr>
          <w:rStyle w:val="Titulektabulky"/>
          <w:b/>
          <w:bCs/>
        </w:rPr>
        <w:t>2. CENA ENERGETICKÉHO MANAGEMENTU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7"/>
        <w:gridCol w:w="2688"/>
      </w:tblGrid>
      <w:tr w:rsidR="00FB244B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20"/>
                <w:szCs w:val="20"/>
              </w:rPr>
              <w:t>Cena za energetický management celkem bez DPH</w:t>
            </w:r>
          </w:p>
        </w:tc>
        <w:tc>
          <w:tcPr>
            <w:tcW w:w="268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74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20"/>
                <w:szCs w:val="20"/>
              </w:rPr>
              <w:t>1 500 000 ,- Kč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6307" w:type="dxa"/>
            <w:tcBorders>
              <w:left w:val="single" w:sz="4" w:space="0" w:color="auto"/>
            </w:tcBorders>
            <w:shd w:val="clear" w:color="auto" w:fill="D9D9D9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20"/>
                <w:szCs w:val="20"/>
              </w:rPr>
              <w:t>DPH 21%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D9D9D9"/>
          </w:tcPr>
          <w:p w:rsidR="00FB244B" w:rsidRDefault="00A37640">
            <w:pPr>
              <w:pStyle w:val="Jin0"/>
              <w:ind w:firstLine="92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20"/>
                <w:szCs w:val="20"/>
              </w:rPr>
              <w:t>315 000 ,- Kč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20"/>
                <w:szCs w:val="20"/>
              </w:rPr>
              <w:t>Cena za energetický management celkem včetně DPH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74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20"/>
                <w:szCs w:val="20"/>
              </w:rPr>
              <w:t>1 815 000 ,- Kč</w:t>
            </w:r>
          </w:p>
        </w:tc>
      </w:tr>
    </w:tbl>
    <w:p w:rsidR="00FB244B" w:rsidRDefault="00FB244B">
      <w:pPr>
        <w:spacing w:after="739" w:line="1" w:lineRule="exact"/>
      </w:pPr>
    </w:p>
    <w:p w:rsidR="00FB244B" w:rsidRDefault="00FB244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4"/>
        <w:gridCol w:w="4037"/>
      </w:tblGrid>
      <w:tr w:rsidR="00FB244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20"/>
                <w:szCs w:val="20"/>
              </w:rPr>
              <w:t>CENA CELKEM (bez DPH)</w:t>
            </w:r>
          </w:p>
        </w:tc>
        <w:tc>
          <w:tcPr>
            <w:tcW w:w="403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left="198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40 931 104 ,- Kč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954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4037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left="210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8 595 532 ,- Kč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20"/>
                <w:szCs w:val="20"/>
              </w:rPr>
              <w:t>CENA CELKEM (v četně DPH)</w:t>
            </w:r>
          </w:p>
        </w:tc>
        <w:tc>
          <w:tcPr>
            <w:tcW w:w="40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left="198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49 526 636 ,- Kč</w:t>
            </w:r>
          </w:p>
        </w:tc>
      </w:tr>
    </w:tbl>
    <w:p w:rsidR="00FB244B" w:rsidRDefault="00A37640">
      <w:pPr>
        <w:spacing w:line="1" w:lineRule="exact"/>
        <w:rPr>
          <w:sz w:val="2"/>
          <w:szCs w:val="2"/>
        </w:rPr>
      </w:pPr>
      <w:r>
        <w:br w:type="page"/>
      </w:r>
    </w:p>
    <w:p w:rsidR="00FB244B" w:rsidRDefault="00A37640">
      <w:pPr>
        <w:pStyle w:val="Zkladntext30"/>
        <w:numPr>
          <w:ilvl w:val="0"/>
          <w:numId w:val="2"/>
        </w:numPr>
        <w:tabs>
          <w:tab w:val="left" w:pos="576"/>
        </w:tabs>
      </w:pPr>
      <w:r>
        <w:rPr>
          <w:rStyle w:val="Zkladntext3"/>
          <w:b/>
          <w:bCs/>
        </w:rPr>
        <w:t>CENA ZA PROVEDENÍ ZÁKLADNÍCH OPATŘENÍ</w:t>
      </w:r>
    </w:p>
    <w:p w:rsidR="00FB244B" w:rsidRDefault="00A37640">
      <w:pPr>
        <w:pStyle w:val="Nadpis40"/>
        <w:keepNext/>
        <w:keepLines/>
        <w:spacing w:after="240" w:line="271" w:lineRule="auto"/>
        <w:jc w:val="both"/>
      </w:pPr>
      <w:bookmarkStart w:id="9" w:name="bookmark16"/>
      <w:r>
        <w:rPr>
          <w:rStyle w:val="Nadpis4"/>
        </w:rPr>
        <w:t>Cena za provedení souboru základních opatření popsaných v Příloze č. 2 je uvedena v souladu s čl. 17 Smlouvy</w:t>
      </w:r>
      <w:r>
        <w:rPr>
          <w:rStyle w:val="Nadpis4"/>
        </w:rPr>
        <w:t xml:space="preserve"> po objektech a realizovaných opatřeních v Tab.3.1. Cena je uvedena bez DPH a včetně DPH ve výši 21%.</w:t>
      </w:r>
      <w:bookmarkEnd w:id="9"/>
    </w:p>
    <w:p w:rsidR="00FB244B" w:rsidRDefault="00A37640">
      <w:pPr>
        <w:pStyle w:val="Nadpis40"/>
        <w:keepNext/>
        <w:keepLines/>
        <w:spacing w:after="100"/>
        <w:jc w:val="both"/>
      </w:pPr>
      <w:bookmarkStart w:id="10" w:name="bookmark18"/>
      <w:r>
        <w:rPr>
          <w:rStyle w:val="Nadpis4"/>
        </w:rPr>
        <w:t>Tab.3.1 Cena za provedení základních opatření – rozpočet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7"/>
        <w:gridCol w:w="926"/>
        <w:gridCol w:w="955"/>
        <w:gridCol w:w="970"/>
        <w:gridCol w:w="965"/>
        <w:gridCol w:w="1032"/>
      </w:tblGrid>
      <w:tr w:rsidR="00FB244B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1) Rekonstrukce výměníkové stanice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  <w:rFonts w:ascii="Arial" w:eastAsia="Arial" w:hAnsi="Arial" w:cs="Arial"/>
              </w:rPr>
              <w:t>jednotka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160"/>
            </w:pPr>
            <w:proofErr w:type="spellStart"/>
            <w:r>
              <w:rPr>
                <w:rStyle w:val="Jin"/>
                <w:rFonts w:ascii="Arial" w:eastAsia="Arial" w:hAnsi="Arial" w:cs="Arial"/>
              </w:rPr>
              <w:t>jedn.cena</w:t>
            </w:r>
            <w:proofErr w:type="spellEnd"/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center"/>
            </w:pPr>
            <w:r>
              <w:rPr>
                <w:rStyle w:val="Jin"/>
                <w:rFonts w:ascii="Arial" w:eastAsia="Arial" w:hAnsi="Arial" w:cs="Arial"/>
              </w:rPr>
              <w:t>Cena celkem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14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B244B" w:rsidRDefault="00FB244B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  <w:rFonts w:ascii="Arial" w:eastAsia="Arial" w:hAnsi="Arial" w:cs="Arial"/>
              </w:rPr>
              <w:t>komplet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</w:rPr>
              <w:t>Kč/jednotku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</w:rPr>
              <w:t xml:space="preserve">Kč bez </w:t>
            </w:r>
            <w:r>
              <w:rPr>
                <w:rStyle w:val="Jin"/>
                <w:rFonts w:ascii="Arial" w:eastAsia="Arial" w:hAnsi="Arial" w:cs="Arial"/>
              </w:rPr>
              <w:t>DPH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160"/>
            </w:pPr>
            <w:r>
              <w:rPr>
                <w:rStyle w:val="Jin"/>
                <w:rFonts w:ascii="Arial" w:eastAsia="Arial" w:hAnsi="Arial" w:cs="Arial"/>
              </w:rPr>
              <w:t>DPH 21%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  <w:rFonts w:ascii="Arial" w:eastAsia="Arial" w:hAnsi="Arial" w:cs="Arial"/>
              </w:rPr>
              <w:t>Kč s DPH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numPr>
                <w:ilvl w:val="0"/>
                <w:numId w:val="3"/>
              </w:numPr>
              <w:tabs>
                <w:tab w:val="left" w:pos="91"/>
              </w:tabs>
              <w:spacing w:after="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strojní část</w:t>
            </w:r>
          </w:p>
          <w:p w:rsidR="00FB244B" w:rsidRDefault="00A37640">
            <w:pPr>
              <w:pStyle w:val="Jin0"/>
              <w:numPr>
                <w:ilvl w:val="0"/>
                <w:numId w:val="3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výměník pára/voda (sada - 2ks, izolace)</w:t>
            </w:r>
          </w:p>
          <w:p w:rsidR="00FB244B" w:rsidRDefault="00A37640">
            <w:pPr>
              <w:pStyle w:val="Jin0"/>
              <w:numPr>
                <w:ilvl w:val="0"/>
                <w:numId w:val="3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 xml:space="preserve">regulace na straně páry (regulační ventil,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odvaděč</w:t>
            </w:r>
            <w:proofErr w:type="spellEnd"/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kond</w:t>
            </w:r>
            <w:proofErr w:type="spellEnd"/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.</w:t>
            </w:r>
          </w:p>
          <w:p w:rsidR="00FB244B" w:rsidRDefault="00A37640">
            <w:pPr>
              <w:pStyle w:val="Jin0"/>
              <w:numPr>
                <w:ilvl w:val="0"/>
                <w:numId w:val="3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havarijní armatura</w:t>
            </w:r>
          </w:p>
          <w:p w:rsidR="00FB244B" w:rsidRDefault="00A37640">
            <w:pPr>
              <w:pStyle w:val="Jin0"/>
              <w:numPr>
                <w:ilvl w:val="0"/>
                <w:numId w:val="3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armatury</w:t>
            </w:r>
          </w:p>
          <w:p w:rsidR="00FB244B" w:rsidRDefault="00A37640">
            <w:pPr>
              <w:pStyle w:val="Jin0"/>
              <w:numPr>
                <w:ilvl w:val="0"/>
                <w:numId w:val="3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propojovací potrubí na straně páry DN 100 (cca 35 m)</w:t>
            </w:r>
          </w:p>
          <w:p w:rsidR="00FB244B" w:rsidRDefault="00A37640">
            <w:pPr>
              <w:pStyle w:val="Jin0"/>
              <w:numPr>
                <w:ilvl w:val="0"/>
                <w:numId w:val="3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sepatrátor</w:t>
            </w:r>
            <w:proofErr w:type="spellEnd"/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 xml:space="preserve"> páry</w:t>
            </w:r>
          </w:p>
          <w:p w:rsidR="00FB244B" w:rsidRDefault="00A37640">
            <w:pPr>
              <w:pStyle w:val="Jin0"/>
              <w:numPr>
                <w:ilvl w:val="0"/>
                <w:numId w:val="3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kondenzátní nádrž</w:t>
            </w:r>
          </w:p>
          <w:p w:rsidR="00FB244B" w:rsidRDefault="00A37640">
            <w:pPr>
              <w:pStyle w:val="Jin0"/>
              <w:numPr>
                <w:ilvl w:val="0"/>
                <w:numId w:val="3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kondenzátní potrubí DN 40 (cca 35 m)</w:t>
            </w:r>
          </w:p>
          <w:p w:rsidR="00FB244B" w:rsidRDefault="00A37640">
            <w:pPr>
              <w:pStyle w:val="Jin0"/>
              <w:numPr>
                <w:ilvl w:val="0"/>
                <w:numId w:val="3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čerpadlo kondenzátu</w:t>
            </w:r>
          </w:p>
          <w:p w:rsidR="00FB244B" w:rsidRDefault="00A37640">
            <w:pPr>
              <w:pStyle w:val="Jin0"/>
              <w:numPr>
                <w:ilvl w:val="0"/>
                <w:numId w:val="3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propojovací potrubí na straně topné vody (cca 50 m)</w:t>
            </w:r>
          </w:p>
          <w:p w:rsidR="00FB244B" w:rsidRDefault="00A37640">
            <w:pPr>
              <w:pStyle w:val="Jin0"/>
              <w:numPr>
                <w:ilvl w:val="0"/>
                <w:numId w:val="3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čerpadlo topné vody</w:t>
            </w:r>
          </w:p>
          <w:p w:rsidR="00FB244B" w:rsidRDefault="00A37640">
            <w:pPr>
              <w:pStyle w:val="Jin0"/>
              <w:numPr>
                <w:ilvl w:val="0"/>
                <w:numId w:val="3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směšovací uzle včetně čerpadla (2 ks)</w:t>
            </w:r>
          </w:p>
          <w:p w:rsidR="00FB244B" w:rsidRDefault="00A37640">
            <w:pPr>
              <w:pStyle w:val="Jin0"/>
              <w:numPr>
                <w:ilvl w:val="0"/>
                <w:numId w:val="3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čerpadlo pro VZT - podávací</w:t>
            </w:r>
          </w:p>
          <w:p w:rsidR="00FB244B" w:rsidRDefault="00A37640">
            <w:pPr>
              <w:pStyle w:val="Jin0"/>
              <w:numPr>
                <w:ilvl w:val="0"/>
                <w:numId w:val="3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rozdělovač, sběrač</w:t>
            </w:r>
          </w:p>
          <w:p w:rsidR="00FB244B" w:rsidRDefault="00A37640">
            <w:pPr>
              <w:pStyle w:val="Jin0"/>
              <w:numPr>
                <w:ilvl w:val="0"/>
                <w:numId w:val="3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příprava TUV</w:t>
            </w:r>
          </w:p>
          <w:p w:rsidR="00FB244B" w:rsidRDefault="00A37640">
            <w:pPr>
              <w:pStyle w:val="Jin0"/>
              <w:numPr>
                <w:ilvl w:val="0"/>
                <w:numId w:val="3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expanzní systém</w:t>
            </w:r>
          </w:p>
          <w:p w:rsidR="00FB244B" w:rsidRDefault="00A37640">
            <w:pPr>
              <w:pStyle w:val="Jin0"/>
              <w:numPr>
                <w:ilvl w:val="0"/>
                <w:numId w:val="3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 xml:space="preserve">CHUV pro </w:t>
            </w: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doplňování topné vody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2 925 000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2 925 000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0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614 250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3 539 250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část elektro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375 000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375 000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78 750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453 750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- část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MaR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525 000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525 000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0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110 250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635 250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část stavební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75 000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75 000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15 750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90 750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měření teplo (3 ks)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180 000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180 000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37 800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217 800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měření el. energie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45 000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45 000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9 450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54 450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demontážní práce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120 000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120 000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25 200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145 200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projektová dokumentace realizační a skutečného provedení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339 000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339 000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71 190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410 190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- inženýrská činnost, </w:t>
            </w:r>
            <w:r>
              <w:rPr>
                <w:rStyle w:val="Jin"/>
                <w:rFonts w:ascii="Arial" w:eastAsia="Arial" w:hAnsi="Arial" w:cs="Arial"/>
                <w:i/>
                <w:iCs/>
              </w:rPr>
              <w:t>řízení výstavby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368 000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368 000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77 280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445 280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1) Rekonstrukce výměníkové stanice CELKEM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4 952 000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1 039 920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5 991 920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2) Výměna vzduchotechnických jednotek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  <w:rFonts w:ascii="Arial" w:eastAsia="Arial" w:hAnsi="Arial" w:cs="Arial"/>
              </w:rPr>
              <w:t>jednotka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160"/>
            </w:pPr>
            <w:proofErr w:type="spellStart"/>
            <w:r>
              <w:rPr>
                <w:rStyle w:val="Jin"/>
                <w:rFonts w:ascii="Arial" w:eastAsia="Arial" w:hAnsi="Arial" w:cs="Arial"/>
              </w:rPr>
              <w:t>jedn.cena</w:t>
            </w:r>
            <w:proofErr w:type="spellEnd"/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center"/>
            </w:pPr>
            <w:r>
              <w:rPr>
                <w:rStyle w:val="Jin"/>
                <w:rFonts w:ascii="Arial" w:eastAsia="Arial" w:hAnsi="Arial" w:cs="Arial"/>
              </w:rPr>
              <w:t>Cena celkem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14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B244B" w:rsidRDefault="00FB244B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center"/>
            </w:pPr>
            <w:r>
              <w:rPr>
                <w:rStyle w:val="Jin"/>
                <w:rFonts w:ascii="Arial" w:eastAsia="Arial" w:hAnsi="Arial" w:cs="Arial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right="280"/>
              <w:jc w:val="right"/>
            </w:pPr>
            <w:r>
              <w:rPr>
                <w:rStyle w:val="Jin"/>
                <w:rFonts w:ascii="Arial" w:eastAsia="Arial" w:hAnsi="Arial" w:cs="Arial"/>
              </w:rPr>
              <w:t>Kč/ks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</w:rPr>
              <w:t>Kč bez DPH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160"/>
            </w:pPr>
            <w:r>
              <w:rPr>
                <w:rStyle w:val="Jin"/>
                <w:rFonts w:ascii="Arial" w:eastAsia="Arial" w:hAnsi="Arial" w:cs="Arial"/>
              </w:rPr>
              <w:t>DPH 21%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  <w:rFonts w:ascii="Arial" w:eastAsia="Arial" w:hAnsi="Arial" w:cs="Arial"/>
              </w:rPr>
              <w:t>Kč s DPH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1728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numPr>
                <w:ilvl w:val="0"/>
                <w:numId w:val="4"/>
              </w:numPr>
              <w:tabs>
                <w:tab w:val="left" w:pos="91"/>
              </w:tabs>
              <w:spacing w:after="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strojní část</w:t>
            </w:r>
          </w:p>
          <w:p w:rsidR="00FB244B" w:rsidRDefault="00A37640">
            <w:pPr>
              <w:pStyle w:val="Jin0"/>
              <w:numPr>
                <w:ilvl w:val="0"/>
                <w:numId w:val="4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 xml:space="preserve">VZT </w:t>
            </w: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kinosál</w:t>
            </w:r>
          </w:p>
          <w:p w:rsidR="00FB244B" w:rsidRDefault="00A37640">
            <w:pPr>
              <w:pStyle w:val="Jin0"/>
              <w:numPr>
                <w:ilvl w:val="0"/>
                <w:numId w:val="4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VZT promítárna</w:t>
            </w:r>
          </w:p>
          <w:p w:rsidR="00FB244B" w:rsidRDefault="00A37640">
            <w:pPr>
              <w:pStyle w:val="Jin0"/>
              <w:numPr>
                <w:ilvl w:val="0"/>
                <w:numId w:val="4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VZT Foyer</w:t>
            </w:r>
          </w:p>
          <w:p w:rsidR="00FB244B" w:rsidRDefault="00A37640">
            <w:pPr>
              <w:pStyle w:val="Jin0"/>
              <w:numPr>
                <w:ilvl w:val="0"/>
                <w:numId w:val="4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VZT Estrádní sál</w:t>
            </w:r>
          </w:p>
          <w:p w:rsidR="00FB244B" w:rsidRDefault="00A37640">
            <w:pPr>
              <w:pStyle w:val="Jin0"/>
              <w:numPr>
                <w:ilvl w:val="0"/>
                <w:numId w:val="4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VZT Koncertní sál</w:t>
            </w:r>
          </w:p>
          <w:p w:rsidR="00FB244B" w:rsidRDefault="00A37640">
            <w:pPr>
              <w:pStyle w:val="Jin0"/>
              <w:numPr>
                <w:ilvl w:val="0"/>
                <w:numId w:val="4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VZT Režie</w:t>
            </w:r>
          </w:p>
          <w:p w:rsidR="00FB244B" w:rsidRDefault="00A37640">
            <w:pPr>
              <w:pStyle w:val="Jin0"/>
              <w:numPr>
                <w:ilvl w:val="0"/>
                <w:numId w:val="4"/>
              </w:numPr>
              <w:tabs>
                <w:tab w:val="left" w:pos="311"/>
              </w:tabs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směšovací uzle vč. čerpadla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8 671 000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spacing w:after="6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8 671 000</w:t>
            </w:r>
          </w:p>
          <w:p w:rsidR="00FB244B" w:rsidRDefault="00A37640">
            <w:pPr>
              <w:pStyle w:val="Jin0"/>
              <w:spacing w:after="6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649 000</w:t>
            </w:r>
          </w:p>
          <w:p w:rsidR="00FB244B" w:rsidRDefault="00A37640">
            <w:pPr>
              <w:pStyle w:val="Jin0"/>
              <w:spacing w:after="6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357 000</w:t>
            </w:r>
          </w:p>
          <w:p w:rsidR="00FB244B" w:rsidRDefault="00A37640">
            <w:pPr>
              <w:pStyle w:val="Jin0"/>
              <w:spacing w:after="6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1 338 000</w:t>
            </w:r>
          </w:p>
          <w:p w:rsidR="00FB244B" w:rsidRDefault="00A37640">
            <w:pPr>
              <w:pStyle w:val="Jin0"/>
              <w:spacing w:after="6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1 878 000</w:t>
            </w:r>
          </w:p>
          <w:p w:rsidR="00FB244B" w:rsidRDefault="00A37640">
            <w:pPr>
              <w:pStyle w:val="Jin0"/>
              <w:spacing w:after="6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2 909 000</w:t>
            </w:r>
          </w:p>
          <w:p w:rsidR="00FB244B" w:rsidRDefault="00A37640">
            <w:pPr>
              <w:pStyle w:val="Jin0"/>
              <w:spacing w:after="6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473 000</w:t>
            </w:r>
          </w:p>
          <w:p w:rsidR="00FB244B" w:rsidRDefault="00A37640">
            <w:pPr>
              <w:pStyle w:val="Jin0"/>
              <w:spacing w:after="6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1 067 000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spacing w:after="6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1 820 910</w:t>
            </w:r>
          </w:p>
          <w:p w:rsidR="00FB244B" w:rsidRDefault="00A37640">
            <w:pPr>
              <w:pStyle w:val="Jin0"/>
              <w:spacing w:after="60"/>
              <w:ind w:firstLine="480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136 290</w:t>
            </w:r>
          </w:p>
          <w:p w:rsidR="00FB244B" w:rsidRDefault="00A37640">
            <w:pPr>
              <w:pStyle w:val="Jin0"/>
              <w:spacing w:after="6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74 970</w:t>
            </w:r>
          </w:p>
          <w:p w:rsidR="00FB244B" w:rsidRDefault="00A37640">
            <w:pPr>
              <w:pStyle w:val="Jin0"/>
              <w:spacing w:after="60"/>
              <w:ind w:firstLine="480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280 980</w:t>
            </w:r>
          </w:p>
          <w:p w:rsidR="00FB244B" w:rsidRDefault="00A37640">
            <w:pPr>
              <w:pStyle w:val="Jin0"/>
              <w:spacing w:after="60"/>
              <w:ind w:firstLine="480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394 380</w:t>
            </w:r>
          </w:p>
          <w:p w:rsidR="00FB244B" w:rsidRDefault="00A37640">
            <w:pPr>
              <w:pStyle w:val="Jin0"/>
              <w:spacing w:after="60"/>
              <w:ind w:firstLine="480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610 890</w:t>
            </w:r>
          </w:p>
          <w:p w:rsidR="00FB244B" w:rsidRDefault="00A37640">
            <w:pPr>
              <w:pStyle w:val="Jin0"/>
              <w:spacing w:after="6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99 330</w:t>
            </w:r>
          </w:p>
          <w:p w:rsidR="00FB244B" w:rsidRDefault="00A37640">
            <w:pPr>
              <w:pStyle w:val="Jin0"/>
              <w:spacing w:after="60"/>
              <w:ind w:firstLine="480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 xml:space="preserve">224 </w:t>
            </w: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070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spacing w:after="6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10 491 910</w:t>
            </w:r>
          </w:p>
          <w:p w:rsidR="00FB244B" w:rsidRDefault="00A37640">
            <w:pPr>
              <w:pStyle w:val="Jin0"/>
              <w:spacing w:after="60"/>
              <w:ind w:firstLine="520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785 290</w:t>
            </w:r>
          </w:p>
          <w:p w:rsidR="00FB244B" w:rsidRDefault="00A37640">
            <w:pPr>
              <w:pStyle w:val="Jin0"/>
              <w:spacing w:after="60"/>
              <w:ind w:firstLine="520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431 970</w:t>
            </w:r>
          </w:p>
          <w:p w:rsidR="00FB244B" w:rsidRDefault="00A37640">
            <w:pPr>
              <w:pStyle w:val="Jin0"/>
              <w:spacing w:after="6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1 618 980</w:t>
            </w:r>
          </w:p>
          <w:p w:rsidR="00FB244B" w:rsidRDefault="00A37640">
            <w:pPr>
              <w:pStyle w:val="Jin0"/>
              <w:spacing w:after="6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2 272 380</w:t>
            </w:r>
          </w:p>
          <w:p w:rsidR="00FB244B" w:rsidRDefault="00A37640">
            <w:pPr>
              <w:pStyle w:val="Jin0"/>
              <w:spacing w:after="6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3 519 890</w:t>
            </w:r>
          </w:p>
          <w:p w:rsidR="00FB244B" w:rsidRDefault="00A37640">
            <w:pPr>
              <w:pStyle w:val="Jin0"/>
              <w:spacing w:after="60"/>
              <w:ind w:firstLine="520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572 330</w:t>
            </w:r>
          </w:p>
          <w:p w:rsidR="00FB244B" w:rsidRDefault="00A37640">
            <w:pPr>
              <w:pStyle w:val="Jin0"/>
              <w:spacing w:after="6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1 291 070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- část elektro a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MaR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1 118 000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1 118 000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0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234 780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1 352 780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část stavební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127 000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127 000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26 670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153 670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demontážní práce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318 000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318 000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66 780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384 780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projektová dokumentace realizační a skutečného provedení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820 000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820 000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0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172 200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992 200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inženýrská činnost, řízení výstavby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884 000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884 000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40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185 640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1 069 640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  <w:color w:val="FF0000"/>
              </w:rPr>
              <w:t>2) Výměna vzduchotechnických jednotek SOUČET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11 938 000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2 506 980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14 444 980</w:t>
            </w:r>
          </w:p>
        </w:tc>
      </w:tr>
    </w:tbl>
    <w:p w:rsidR="00FB244B" w:rsidRDefault="00A376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7"/>
        <w:gridCol w:w="926"/>
        <w:gridCol w:w="955"/>
        <w:gridCol w:w="970"/>
        <w:gridCol w:w="965"/>
        <w:gridCol w:w="1032"/>
      </w:tblGrid>
      <w:tr w:rsidR="00FB244B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3) Zdroj chladu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  <w:rFonts w:ascii="Arial" w:eastAsia="Arial" w:hAnsi="Arial" w:cs="Arial"/>
              </w:rPr>
              <w:t>jednotka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160"/>
            </w:pPr>
            <w:proofErr w:type="spellStart"/>
            <w:r>
              <w:rPr>
                <w:rStyle w:val="Jin"/>
                <w:rFonts w:ascii="Arial" w:eastAsia="Arial" w:hAnsi="Arial" w:cs="Arial"/>
              </w:rPr>
              <w:t>jedn.cena</w:t>
            </w:r>
            <w:proofErr w:type="spellEnd"/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center"/>
            </w:pPr>
            <w:r>
              <w:rPr>
                <w:rStyle w:val="Jin"/>
                <w:rFonts w:ascii="Arial" w:eastAsia="Arial" w:hAnsi="Arial" w:cs="Arial"/>
              </w:rPr>
              <w:t>Cena celkem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14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B244B" w:rsidRDefault="00FB244B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  <w:rFonts w:ascii="Arial" w:eastAsia="Arial" w:hAnsi="Arial" w:cs="Arial"/>
              </w:rPr>
              <w:t>komplet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</w:rPr>
              <w:t>Kč/jednotku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</w:rPr>
              <w:t>Kč bez DPH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160"/>
            </w:pPr>
            <w:r>
              <w:rPr>
                <w:rStyle w:val="Jin"/>
                <w:rFonts w:ascii="Arial" w:eastAsia="Arial" w:hAnsi="Arial" w:cs="Arial"/>
              </w:rPr>
              <w:t>DPH 21%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180"/>
            </w:pPr>
            <w:r>
              <w:rPr>
                <w:rStyle w:val="Jin"/>
                <w:rFonts w:ascii="Arial" w:eastAsia="Arial" w:hAnsi="Arial" w:cs="Arial"/>
              </w:rPr>
              <w:t>Kč s DPH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numPr>
                <w:ilvl w:val="0"/>
                <w:numId w:val="5"/>
              </w:numPr>
              <w:tabs>
                <w:tab w:val="left" w:pos="91"/>
              </w:tabs>
              <w:spacing w:after="4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strojní část</w:t>
            </w:r>
          </w:p>
          <w:p w:rsidR="00FB244B" w:rsidRDefault="00A37640">
            <w:pPr>
              <w:pStyle w:val="Jin0"/>
              <w:numPr>
                <w:ilvl w:val="0"/>
                <w:numId w:val="5"/>
              </w:numPr>
              <w:tabs>
                <w:tab w:val="left" w:pos="311"/>
              </w:tabs>
              <w:spacing w:after="40" w:line="262" w:lineRule="auto"/>
              <w:ind w:firstLine="22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chladícístroj</w:t>
            </w:r>
            <w:proofErr w:type="spellEnd"/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 xml:space="preserve"> 120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kWch</w:t>
            </w:r>
            <w:proofErr w:type="spellEnd"/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 xml:space="preserve"> + oddělený kondenzátor</w:t>
            </w:r>
          </w:p>
          <w:p w:rsidR="00FB244B" w:rsidRDefault="00A37640">
            <w:pPr>
              <w:pStyle w:val="Jin0"/>
              <w:numPr>
                <w:ilvl w:val="0"/>
                <w:numId w:val="5"/>
              </w:numPr>
              <w:tabs>
                <w:tab w:val="left" w:pos="283"/>
              </w:tabs>
              <w:spacing w:after="40" w:line="262" w:lineRule="auto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chladivový okruh na oddělený kondenzátor včetně armatur a chladiva</w:t>
            </w:r>
          </w:p>
          <w:p w:rsidR="00FB244B" w:rsidRDefault="00A37640">
            <w:pPr>
              <w:pStyle w:val="Jin0"/>
              <w:numPr>
                <w:ilvl w:val="0"/>
                <w:numId w:val="5"/>
              </w:numPr>
              <w:tabs>
                <w:tab w:val="left" w:pos="311"/>
              </w:tabs>
              <w:spacing w:after="40" w:line="262" w:lineRule="auto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 xml:space="preserve">rozvod chlazené vody od </w:t>
            </w: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chladícího stroje do strojovny VZT</w:t>
            </w:r>
          </w:p>
          <w:p w:rsidR="00FB244B" w:rsidRDefault="00A37640">
            <w:pPr>
              <w:pStyle w:val="Jin0"/>
              <w:numPr>
                <w:ilvl w:val="0"/>
                <w:numId w:val="5"/>
              </w:numPr>
              <w:tabs>
                <w:tab w:val="left" w:pos="311"/>
              </w:tabs>
              <w:spacing w:after="40" w:line="262" w:lineRule="auto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rozvody ve strojovnách VZT</w:t>
            </w:r>
          </w:p>
          <w:p w:rsidR="00FB244B" w:rsidRDefault="00A37640">
            <w:pPr>
              <w:pStyle w:val="Jin0"/>
              <w:numPr>
                <w:ilvl w:val="0"/>
                <w:numId w:val="5"/>
              </w:numPr>
              <w:tabs>
                <w:tab w:val="left" w:pos="311"/>
              </w:tabs>
              <w:spacing w:after="40" w:line="262" w:lineRule="auto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oběhová čerpadla</w:t>
            </w:r>
          </w:p>
          <w:p w:rsidR="00FB244B" w:rsidRDefault="00A37640">
            <w:pPr>
              <w:pStyle w:val="Jin0"/>
              <w:numPr>
                <w:ilvl w:val="0"/>
                <w:numId w:val="5"/>
              </w:numPr>
              <w:tabs>
                <w:tab w:val="left" w:pos="311"/>
              </w:tabs>
              <w:spacing w:after="40" w:line="262" w:lineRule="auto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expanzní zařízení</w:t>
            </w:r>
          </w:p>
          <w:p w:rsidR="00FB244B" w:rsidRDefault="00A37640">
            <w:pPr>
              <w:pStyle w:val="Jin0"/>
              <w:numPr>
                <w:ilvl w:val="0"/>
                <w:numId w:val="5"/>
              </w:numPr>
              <w:tabs>
                <w:tab w:val="left" w:pos="311"/>
              </w:tabs>
              <w:spacing w:after="40" w:line="262" w:lineRule="auto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rozvody pro využití odpadního tepla</w:t>
            </w:r>
          </w:p>
          <w:p w:rsidR="00FB244B" w:rsidRDefault="00A37640">
            <w:pPr>
              <w:pStyle w:val="Jin0"/>
              <w:numPr>
                <w:ilvl w:val="0"/>
                <w:numId w:val="5"/>
              </w:numPr>
              <w:tabs>
                <w:tab w:val="left" w:pos="311"/>
              </w:tabs>
              <w:spacing w:after="40" w:line="262" w:lineRule="auto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CHUV pro chlazenou vodu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7 339 000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7 339 000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1 541 190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8 880 190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- část elektro a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MaR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1 122 000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1 122 000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0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235 </w:t>
            </w:r>
            <w:r>
              <w:rPr>
                <w:rStyle w:val="Jin"/>
                <w:rFonts w:ascii="Arial" w:eastAsia="Arial" w:hAnsi="Arial" w:cs="Arial"/>
                <w:i/>
                <w:iCs/>
              </w:rPr>
              <w:t>620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1 357 620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část stavební - úpravy ve strojovně + roznášecí rošt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1 156 000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2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1 156 000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0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242 760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1 398 760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protihlukové úpravy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425 000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425 000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89 250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514 250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měření el. energie a teplo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204 000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204 000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42 840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246 840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- demontážní </w:t>
            </w:r>
            <w:r>
              <w:rPr>
                <w:rStyle w:val="Jin"/>
                <w:rFonts w:ascii="Arial" w:eastAsia="Arial" w:hAnsi="Arial" w:cs="Arial"/>
                <w:i/>
                <w:iCs/>
              </w:rPr>
              <w:t>práce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170 000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170 000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35 700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205 700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projektová dokumentace realizační a skutečného provedení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833 000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833 000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0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174 930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1 007 930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inženýrská činnost, řízení výstavby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900 000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900 000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0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189 000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1 089 000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  <w:color w:val="FF0000"/>
              </w:rPr>
              <w:t>3) Zdroj chladu SOUČET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12 149 000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2 551 290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14 700 290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4) Kabelové propojení objektů DKT a KDT a sloučení jejich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  <w:rFonts w:ascii="Arial" w:eastAsia="Arial" w:hAnsi="Arial" w:cs="Arial"/>
              </w:rPr>
              <w:t>jednotka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160"/>
            </w:pPr>
            <w:proofErr w:type="spellStart"/>
            <w:r>
              <w:rPr>
                <w:rStyle w:val="Jin"/>
                <w:rFonts w:ascii="Arial" w:eastAsia="Arial" w:hAnsi="Arial" w:cs="Arial"/>
              </w:rPr>
              <w:t>jedn.cena</w:t>
            </w:r>
            <w:proofErr w:type="spellEnd"/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center"/>
            </w:pPr>
            <w:r>
              <w:rPr>
                <w:rStyle w:val="Jin"/>
                <w:rFonts w:ascii="Arial" w:eastAsia="Arial" w:hAnsi="Arial" w:cs="Arial"/>
              </w:rPr>
              <w:t>Cena celkem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147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odběrných míst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center"/>
            </w:pPr>
            <w:proofErr w:type="spellStart"/>
            <w:r>
              <w:rPr>
                <w:rStyle w:val="Jin"/>
                <w:rFonts w:ascii="Arial" w:eastAsia="Arial" w:hAnsi="Arial" w:cs="Arial"/>
              </w:rPr>
              <w:t>kWp</w:t>
            </w:r>
            <w:proofErr w:type="spellEnd"/>
            <w:r>
              <w:rPr>
                <w:rStyle w:val="Jin"/>
                <w:rFonts w:ascii="Arial" w:eastAsia="Arial" w:hAnsi="Arial" w:cs="Arial"/>
              </w:rPr>
              <w:t xml:space="preserve"> (m2)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</w:rPr>
              <w:t>Kč/jednotku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</w:rPr>
              <w:t>Kč bez DPH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160"/>
            </w:pPr>
            <w:r>
              <w:rPr>
                <w:rStyle w:val="Jin"/>
                <w:rFonts w:ascii="Arial" w:eastAsia="Arial" w:hAnsi="Arial" w:cs="Arial"/>
              </w:rPr>
              <w:t>DPH 21%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180"/>
            </w:pPr>
            <w:r>
              <w:rPr>
                <w:rStyle w:val="Jin"/>
                <w:rFonts w:ascii="Arial" w:eastAsia="Arial" w:hAnsi="Arial" w:cs="Arial"/>
              </w:rPr>
              <w:t>Kč s DPH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spacing w:after="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část elektro</w:t>
            </w:r>
          </w:p>
          <w:p w:rsidR="00FB244B" w:rsidRDefault="00A37640">
            <w:pPr>
              <w:pStyle w:val="Jin0"/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- kabeláž 240mm2 (cca 275 m)</w:t>
            </w:r>
          </w:p>
          <w:p w:rsidR="00FB244B" w:rsidRDefault="00A37640">
            <w:pPr>
              <w:pStyle w:val="Jin0"/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- kabeláž 300mm2 (cca 275 m)</w:t>
            </w:r>
          </w:p>
          <w:p w:rsidR="00FB244B" w:rsidRDefault="00A37640">
            <w:pPr>
              <w:pStyle w:val="Jin0"/>
              <w:spacing w:after="6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 xml:space="preserve">- </w:t>
            </w: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montáž vč. úprav v rozvodnách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3 773 000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spacing w:after="60"/>
              <w:ind w:firstLine="2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3 773 000</w:t>
            </w:r>
          </w:p>
          <w:p w:rsidR="00FB244B" w:rsidRDefault="00A37640">
            <w:pPr>
              <w:pStyle w:val="Jin0"/>
              <w:spacing w:after="6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1 257 000</w:t>
            </w:r>
          </w:p>
          <w:p w:rsidR="00FB244B" w:rsidRDefault="00A37640">
            <w:pPr>
              <w:pStyle w:val="Jin0"/>
              <w:spacing w:after="6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1 642 000</w:t>
            </w:r>
          </w:p>
          <w:p w:rsidR="00FB244B" w:rsidRDefault="00A37640">
            <w:pPr>
              <w:pStyle w:val="Jin0"/>
              <w:spacing w:after="60"/>
              <w:ind w:firstLine="480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874 000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spacing w:after="60"/>
              <w:ind w:firstLine="40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792 330</w:t>
            </w:r>
          </w:p>
          <w:p w:rsidR="00FB244B" w:rsidRDefault="00A37640">
            <w:pPr>
              <w:pStyle w:val="Jin0"/>
              <w:spacing w:after="60"/>
              <w:ind w:firstLine="480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263 970</w:t>
            </w:r>
          </w:p>
          <w:p w:rsidR="00FB244B" w:rsidRDefault="00A37640">
            <w:pPr>
              <w:pStyle w:val="Jin0"/>
              <w:spacing w:after="60"/>
              <w:ind w:firstLine="480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344 820</w:t>
            </w:r>
          </w:p>
          <w:p w:rsidR="00FB244B" w:rsidRDefault="00A37640">
            <w:pPr>
              <w:pStyle w:val="Jin0"/>
              <w:spacing w:after="60"/>
              <w:ind w:firstLine="480"/>
              <w:jc w:val="both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183 540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spacing w:after="60"/>
              <w:ind w:firstLine="3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4 565 330</w:t>
            </w:r>
          </w:p>
          <w:p w:rsidR="00FB244B" w:rsidRDefault="00A37640">
            <w:pPr>
              <w:pStyle w:val="Jin0"/>
              <w:spacing w:after="6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1 520 970</w:t>
            </w:r>
          </w:p>
          <w:p w:rsidR="00FB244B" w:rsidRDefault="00A37640">
            <w:pPr>
              <w:pStyle w:val="Jin0"/>
              <w:spacing w:after="6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1 986 820</w:t>
            </w:r>
          </w:p>
          <w:p w:rsidR="00FB244B" w:rsidRDefault="00A37640">
            <w:pPr>
              <w:pStyle w:val="Jin0"/>
              <w:spacing w:after="6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3"/>
                <w:szCs w:val="13"/>
              </w:rPr>
              <w:t>1 057 540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- zemní práce (trasa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max</w:t>
            </w:r>
            <w:proofErr w:type="spellEnd"/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 100 m)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508 000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508 000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0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106 680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614 680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- projektová dokumentace </w:t>
            </w:r>
            <w:r>
              <w:rPr>
                <w:rStyle w:val="Jin"/>
                <w:rFonts w:ascii="Arial" w:eastAsia="Arial" w:hAnsi="Arial" w:cs="Arial"/>
                <w:i/>
                <w:iCs/>
              </w:rPr>
              <w:t>realizační a skutečného provedení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343 000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343 000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72 030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415 030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inženýrská činnost, řízení výstavby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369 000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369 000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77 490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446 490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4) Kabelové propojení objektů DKT a KDT a sloučení jejich odběrných míst CELKEM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4 993 000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244B" w:rsidRDefault="00A37640">
            <w:pPr>
              <w:pStyle w:val="Jin0"/>
              <w:ind w:firstLine="280"/>
              <w:jc w:val="both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1 048 530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 xml:space="preserve">6 041 </w:t>
            </w:r>
            <w:r>
              <w:rPr>
                <w:rStyle w:val="Jin"/>
                <w:rFonts w:ascii="Arial" w:eastAsia="Arial" w:hAnsi="Arial" w:cs="Arial"/>
                <w:b/>
                <w:bCs/>
              </w:rPr>
              <w:t>530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 xml:space="preserve">5) Nový systém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</w:rPr>
              <w:t>MaR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</w:rPr>
              <w:t xml:space="preserve"> s funkcí odepínání zbytných zařízení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  <w:rFonts w:ascii="Arial" w:eastAsia="Arial" w:hAnsi="Arial" w:cs="Arial"/>
              </w:rPr>
              <w:t>jednotka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160"/>
            </w:pPr>
            <w:proofErr w:type="spellStart"/>
            <w:r>
              <w:rPr>
                <w:rStyle w:val="Jin"/>
                <w:rFonts w:ascii="Arial" w:eastAsia="Arial" w:hAnsi="Arial" w:cs="Arial"/>
              </w:rPr>
              <w:t>jedn.cena</w:t>
            </w:r>
            <w:proofErr w:type="spellEnd"/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center"/>
            </w:pPr>
            <w:r>
              <w:rPr>
                <w:rStyle w:val="Jin"/>
                <w:rFonts w:ascii="Arial" w:eastAsia="Arial" w:hAnsi="Arial" w:cs="Arial"/>
              </w:rPr>
              <w:t>Cena celkem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14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B244B" w:rsidRDefault="00FB244B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</w:rPr>
              <w:t>Kč/jednotku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</w:rPr>
              <w:t>Kč bez DPH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160"/>
            </w:pPr>
            <w:r>
              <w:rPr>
                <w:rStyle w:val="Jin"/>
                <w:rFonts w:ascii="Arial" w:eastAsia="Arial" w:hAnsi="Arial" w:cs="Arial"/>
              </w:rPr>
              <w:t>DPH 21%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180"/>
            </w:pPr>
            <w:r>
              <w:rPr>
                <w:rStyle w:val="Jin"/>
                <w:rFonts w:ascii="Arial" w:eastAsia="Arial" w:hAnsi="Arial" w:cs="Arial"/>
              </w:rPr>
              <w:t>Kč s DPH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spacing w:line="276" w:lineRule="auto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napojení centrálního dispečinku, přenos dat, vzdálená kontrola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149 000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ind w:firstLine="3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149 000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ind w:firstLine="4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31 290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180 290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- rozšíření a </w:t>
            </w:r>
            <w:r>
              <w:rPr>
                <w:rStyle w:val="Jin"/>
                <w:rFonts w:ascii="Arial" w:eastAsia="Arial" w:hAnsi="Arial" w:cs="Arial"/>
                <w:i/>
                <w:iCs/>
              </w:rPr>
              <w:t>úpravy, doplnění vizualizace dispečinku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654 000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654 000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0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137 340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791 340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projektová dokumentace realizační a skutečného provedení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64 000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64 000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13 440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77 440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inženýrská činnost, řízení výstavby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69 000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69 000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4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14 490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83 490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 xml:space="preserve">5) Nový </w:t>
            </w:r>
            <w:r>
              <w:rPr>
                <w:rStyle w:val="Jin"/>
                <w:rFonts w:ascii="Arial" w:eastAsia="Arial" w:hAnsi="Arial" w:cs="Arial"/>
                <w:b/>
                <w:bCs/>
              </w:rPr>
              <w:t xml:space="preserve">systém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</w:rPr>
              <w:t>MaR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</w:rPr>
              <w:t xml:space="preserve"> s funkcí odepínání zbytných zařízení CELKEM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936 000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244B" w:rsidRDefault="00A37640">
            <w:pPr>
              <w:pStyle w:val="Jin0"/>
              <w:ind w:firstLine="400"/>
              <w:jc w:val="both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196 560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1 132 560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6) Bateriové úložiště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  <w:rFonts w:ascii="Arial" w:eastAsia="Arial" w:hAnsi="Arial" w:cs="Arial"/>
              </w:rPr>
              <w:t>jednotka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160"/>
            </w:pPr>
            <w:proofErr w:type="spellStart"/>
            <w:r>
              <w:rPr>
                <w:rStyle w:val="Jin"/>
                <w:rFonts w:ascii="Arial" w:eastAsia="Arial" w:hAnsi="Arial" w:cs="Arial"/>
              </w:rPr>
              <w:t>jedn.cena</w:t>
            </w:r>
            <w:proofErr w:type="spellEnd"/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center"/>
            </w:pPr>
            <w:r>
              <w:rPr>
                <w:rStyle w:val="Jin"/>
                <w:rFonts w:ascii="Arial" w:eastAsia="Arial" w:hAnsi="Arial" w:cs="Arial"/>
              </w:rPr>
              <w:t>Cena celkem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14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B244B" w:rsidRDefault="00FB244B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right="280"/>
              <w:jc w:val="right"/>
            </w:pPr>
            <w:r>
              <w:rPr>
                <w:rStyle w:val="Jin"/>
                <w:rFonts w:ascii="Arial" w:eastAsia="Arial" w:hAnsi="Arial" w:cs="Arial"/>
              </w:rPr>
              <w:t>Kč/ks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</w:rPr>
              <w:t>Kč bez DPH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160"/>
            </w:pPr>
            <w:r>
              <w:rPr>
                <w:rStyle w:val="Jin"/>
                <w:rFonts w:ascii="Arial" w:eastAsia="Arial" w:hAnsi="Arial" w:cs="Arial"/>
              </w:rPr>
              <w:t>DPH 21%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180"/>
            </w:pPr>
            <w:r>
              <w:rPr>
                <w:rStyle w:val="Jin"/>
                <w:rFonts w:ascii="Arial" w:eastAsia="Arial" w:hAnsi="Arial" w:cs="Arial"/>
              </w:rPr>
              <w:t>Kč s DPH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bateriové úložiště 60 kWh včetně napojení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1 394 000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1 394 000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0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292 740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r>
              <w:rPr>
                <w:rStyle w:val="Jin"/>
                <w:rFonts w:ascii="Arial" w:eastAsia="Arial" w:hAnsi="Arial" w:cs="Arial"/>
                <w:i/>
                <w:iCs/>
              </w:rPr>
              <w:t>686 740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projektová dokumentace realizační a skutečného provedení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112 000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112 000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23 520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135 520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- inženýrská činnost, řízení výstavby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56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 xml:space="preserve">1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120 000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120 000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8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25 200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  <w:i/>
                <w:iCs/>
              </w:rPr>
              <w:t>145 200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6) Bateriové úložiště CELKEM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1 626 000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341 460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</w:rPr>
              <w:t>1 967 460</w:t>
            </w:r>
          </w:p>
        </w:tc>
      </w:tr>
    </w:tbl>
    <w:p w:rsidR="00FB244B" w:rsidRDefault="00FB244B">
      <w:pPr>
        <w:spacing w:after="459" w:line="1" w:lineRule="exact"/>
      </w:pPr>
    </w:p>
    <w:p w:rsidR="00FB244B" w:rsidRDefault="00FB244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4"/>
        <w:gridCol w:w="970"/>
        <w:gridCol w:w="970"/>
        <w:gridCol w:w="1032"/>
      </w:tblGrid>
      <w:tr w:rsidR="00FB244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24" w:type="dxa"/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</w:rPr>
              <w:t>z toho: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</w:rPr>
              <w:t>K</w:t>
            </w: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 xml:space="preserve">č </w:t>
            </w:r>
            <w:r>
              <w:rPr>
                <w:rStyle w:val="Jin"/>
                <w:rFonts w:ascii="Arial" w:eastAsia="Arial" w:hAnsi="Arial" w:cs="Arial"/>
              </w:rPr>
              <w:t>bez</w:t>
            </w:r>
            <w:r>
              <w:rPr>
                <w:rStyle w:val="Jin"/>
                <w:rFonts w:ascii="Arial" w:eastAsia="Arial" w:hAnsi="Arial" w:cs="Arial"/>
              </w:rPr>
              <w:t xml:space="preserve"> DPH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244B" w:rsidRDefault="00A37640">
            <w:pPr>
              <w:pStyle w:val="Jin0"/>
              <w:ind w:firstLine="160"/>
              <w:jc w:val="both"/>
            </w:pPr>
            <w:r>
              <w:rPr>
                <w:rStyle w:val="Jin"/>
                <w:rFonts w:ascii="Arial" w:eastAsia="Arial" w:hAnsi="Arial" w:cs="Arial"/>
              </w:rPr>
              <w:t>DPH 21%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B244B" w:rsidRDefault="00A37640">
            <w:pPr>
              <w:pStyle w:val="Jin0"/>
              <w:ind w:firstLine="180"/>
            </w:pPr>
            <w:r>
              <w:rPr>
                <w:rStyle w:val="Jin"/>
                <w:rFonts w:ascii="Arial" w:eastAsia="Arial" w:hAnsi="Arial" w:cs="Arial"/>
              </w:rPr>
              <w:t>K</w:t>
            </w: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 xml:space="preserve">č </w:t>
            </w:r>
            <w:r>
              <w:rPr>
                <w:rStyle w:val="Jin"/>
                <w:rFonts w:ascii="Arial" w:eastAsia="Arial" w:hAnsi="Arial" w:cs="Arial"/>
              </w:rPr>
              <w:t>s DPH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</w:rPr>
              <w:t xml:space="preserve">nový systém </w:t>
            </w:r>
            <w:proofErr w:type="spellStart"/>
            <w:r>
              <w:rPr>
                <w:rStyle w:val="Jin"/>
                <w:rFonts w:ascii="Arial" w:eastAsia="Arial" w:hAnsi="Arial" w:cs="Arial"/>
              </w:rPr>
              <w:t>MaR</w:t>
            </w:r>
            <w:proofErr w:type="spellEnd"/>
            <w:r>
              <w:rPr>
                <w:rStyle w:val="Jin"/>
                <w:rFonts w:ascii="Arial" w:eastAsia="Arial" w:hAnsi="Arial" w:cs="Arial"/>
              </w:rPr>
              <w:t xml:space="preserve"> v</w:t>
            </w: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č</w:t>
            </w:r>
            <w:r>
              <w:rPr>
                <w:rStyle w:val="Jin"/>
                <w:rFonts w:ascii="Arial" w:eastAsia="Arial" w:hAnsi="Arial" w:cs="Arial"/>
              </w:rPr>
              <w:t>etn</w:t>
            </w: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 xml:space="preserve">ě </w:t>
            </w:r>
            <w:r>
              <w:rPr>
                <w:rStyle w:val="Jin"/>
                <w:rFonts w:ascii="Arial" w:eastAsia="Arial" w:hAnsi="Arial" w:cs="Arial"/>
              </w:rPr>
              <w:t>dispe</w:t>
            </w: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č</w:t>
            </w:r>
            <w:r>
              <w:rPr>
                <w:rStyle w:val="Jin"/>
                <w:rFonts w:ascii="Arial" w:eastAsia="Arial" w:hAnsi="Arial" w:cs="Arial"/>
              </w:rPr>
              <w:t xml:space="preserve">inku a </w:t>
            </w: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ř</w:t>
            </w:r>
            <w:r>
              <w:rPr>
                <w:rStyle w:val="Jin"/>
                <w:rFonts w:ascii="Arial" w:eastAsia="Arial" w:hAnsi="Arial" w:cs="Arial"/>
              </w:rPr>
              <w:t>ízení 1/4 hod maxima celkem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00"/>
            </w:pPr>
            <w:r>
              <w:rPr>
                <w:rStyle w:val="Jin"/>
                <w:rFonts w:ascii="Arial" w:eastAsia="Arial" w:hAnsi="Arial" w:cs="Arial"/>
              </w:rPr>
              <w:t>2 673 000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</w:rPr>
              <w:t>561 330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20"/>
              <w:jc w:val="both"/>
            </w:pPr>
            <w:r>
              <w:rPr>
                <w:rStyle w:val="Jin"/>
                <w:rFonts w:ascii="Arial" w:eastAsia="Arial" w:hAnsi="Arial" w:cs="Arial"/>
              </w:rPr>
              <w:t>3 234 330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</w:rPr>
              <w:t>zpracování projektové dokumentace (všechny stupn</w:t>
            </w: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ě</w:t>
            </w:r>
            <w:r>
              <w:rPr>
                <w:rStyle w:val="Jin"/>
                <w:rFonts w:ascii="Arial" w:eastAsia="Arial" w:hAnsi="Arial" w:cs="Arial"/>
              </w:rPr>
              <w:t>) celkem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00"/>
            </w:pPr>
            <w:r>
              <w:rPr>
                <w:rStyle w:val="Jin"/>
                <w:rFonts w:ascii="Arial" w:eastAsia="Arial" w:hAnsi="Arial" w:cs="Arial"/>
              </w:rPr>
              <w:t>2 511 000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</w:rPr>
              <w:t>527 310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20"/>
              <w:jc w:val="both"/>
            </w:pPr>
            <w:r>
              <w:rPr>
                <w:rStyle w:val="Jin"/>
                <w:rFonts w:ascii="Arial" w:eastAsia="Arial" w:hAnsi="Arial" w:cs="Arial"/>
              </w:rPr>
              <w:t>3 038 310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</w:pPr>
            <w:r>
              <w:rPr>
                <w:rStyle w:val="Jin"/>
                <w:rFonts w:ascii="Arial" w:eastAsia="Arial" w:hAnsi="Arial" w:cs="Arial"/>
              </w:rPr>
              <w:t xml:space="preserve">režijní náklady celkem (inženýrská </w:t>
            </w: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č</w:t>
            </w:r>
            <w:r>
              <w:rPr>
                <w:rStyle w:val="Jin"/>
                <w:rFonts w:ascii="Arial" w:eastAsia="Arial" w:hAnsi="Arial" w:cs="Arial"/>
              </w:rPr>
              <w:t xml:space="preserve">innost, </w:t>
            </w: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ř</w:t>
            </w:r>
            <w:r>
              <w:rPr>
                <w:rStyle w:val="Jin"/>
                <w:rFonts w:ascii="Arial" w:eastAsia="Arial" w:hAnsi="Arial" w:cs="Arial"/>
              </w:rPr>
              <w:t xml:space="preserve">ízení </w:t>
            </w:r>
            <w:r>
              <w:rPr>
                <w:rStyle w:val="Jin"/>
                <w:rFonts w:ascii="Arial" w:eastAsia="Arial" w:hAnsi="Arial" w:cs="Arial"/>
              </w:rPr>
              <w:t>výstavby)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00"/>
            </w:pPr>
            <w:r>
              <w:rPr>
                <w:rStyle w:val="Jin"/>
                <w:rFonts w:ascii="Arial" w:eastAsia="Arial" w:hAnsi="Arial" w:cs="Arial"/>
              </w:rPr>
              <w:t>2 710 000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</w:rPr>
              <w:t>569 100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ind w:firstLine="320"/>
              <w:jc w:val="both"/>
            </w:pPr>
            <w:r>
              <w:rPr>
                <w:rStyle w:val="Jin"/>
                <w:rFonts w:ascii="Arial" w:eastAsia="Arial" w:hAnsi="Arial" w:cs="Arial"/>
              </w:rPr>
              <w:t>3 279 100</w:t>
            </w:r>
          </w:p>
        </w:tc>
      </w:tr>
    </w:tbl>
    <w:p w:rsidR="00FB244B" w:rsidRDefault="00FB244B">
      <w:pPr>
        <w:spacing w:after="459" w:line="1" w:lineRule="exact"/>
      </w:pPr>
    </w:p>
    <w:p w:rsidR="00FB244B" w:rsidRDefault="00A37640">
      <w:pPr>
        <w:pStyle w:val="Nadpis40"/>
        <w:keepNext/>
        <w:keepLines/>
        <w:spacing w:after="460"/>
      </w:pPr>
      <w:bookmarkStart w:id="11" w:name="bookmark20"/>
      <w:r>
        <w:rPr>
          <w:rStyle w:val="Nadpis4"/>
          <w:color w:val="FF0000"/>
        </w:rPr>
        <w:t>Níže je uvedena cenová aktualizace k opatření 2 – výměna VZT jednotek.</w:t>
      </w:r>
      <w:bookmarkEnd w:id="11"/>
      <w:r>
        <w:br w:type="page"/>
      </w:r>
    </w:p>
    <w:p w:rsidR="00FB244B" w:rsidRDefault="00A37640">
      <w:pPr>
        <w:pStyle w:val="Nadpis40"/>
        <w:keepNext/>
        <w:keepLines/>
        <w:spacing w:after="100"/>
      </w:pPr>
      <w:bookmarkStart w:id="12" w:name="bookmark22"/>
      <w:r>
        <w:rPr>
          <w:rStyle w:val="Nadpis4"/>
        </w:rPr>
        <w:t>Tab. 3.1.1 cenová aktualizace opatření 2 – výměna VZT jednotek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378"/>
        <w:gridCol w:w="782"/>
        <w:gridCol w:w="782"/>
        <w:gridCol w:w="778"/>
        <w:gridCol w:w="1656"/>
      </w:tblGrid>
      <w:tr w:rsidR="00FB244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0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1CD"/>
          </w:tcPr>
          <w:p w:rsidR="00FB244B" w:rsidRDefault="00A3764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VERIFIKACE - CENOVÁ AKTUALIZACE - opatření 2: Výměna VZT jednotek</w:t>
            </w:r>
          </w:p>
          <w:p w:rsidR="00FB244B" w:rsidRDefault="00A37640">
            <w:pPr>
              <w:pStyle w:val="Jin0"/>
              <w:tabs>
                <w:tab w:val="left" w:pos="624"/>
              </w:tabs>
            </w:pPr>
            <w:r>
              <w:rPr>
                <w:rStyle w:val="Jin"/>
                <w:b/>
                <w:bCs/>
              </w:rPr>
              <w:t>Akce:</w:t>
            </w:r>
            <w:r>
              <w:rPr>
                <w:rStyle w:val="Jin"/>
                <w:b/>
                <w:bCs/>
              </w:rPr>
              <w:tab/>
            </w:r>
            <w:r>
              <w:rPr>
                <w:rStyle w:val="Jin"/>
              </w:rPr>
              <w:t xml:space="preserve">PD&amp;B pro </w:t>
            </w:r>
            <w:r>
              <w:rPr>
                <w:rStyle w:val="Jin"/>
              </w:rPr>
              <w:t>objekt DK - opatření zajišťující komfort a energeticky úsporný provoz objektu Dům kultury Teplice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4B084"/>
            <w:vAlign w:val="center"/>
          </w:tcPr>
          <w:p w:rsidR="00FB244B" w:rsidRDefault="00A37640">
            <w:pPr>
              <w:pStyle w:val="Jin0"/>
            </w:pPr>
            <w:r>
              <w:rPr>
                <w:rStyle w:val="Jin"/>
                <w:b/>
                <w:bCs/>
              </w:rPr>
              <w:t>Položka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4B084"/>
            <w:vAlign w:val="center"/>
          </w:tcPr>
          <w:p w:rsidR="00FB244B" w:rsidRDefault="00A3764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4B084"/>
            <w:vAlign w:val="center"/>
          </w:tcPr>
          <w:p w:rsidR="00FB244B" w:rsidRDefault="00A37640">
            <w:pPr>
              <w:pStyle w:val="Jin0"/>
            </w:pPr>
            <w:r>
              <w:rPr>
                <w:rStyle w:val="Jin"/>
                <w:b/>
                <w:bCs/>
              </w:rPr>
              <w:t>Jednotka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4B084"/>
            <w:vAlign w:val="center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Množství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4B084"/>
            <w:vAlign w:val="center"/>
          </w:tcPr>
          <w:p w:rsidR="00FB244B" w:rsidRDefault="00A37640">
            <w:pPr>
              <w:pStyle w:val="Jin0"/>
              <w:jc w:val="right"/>
            </w:pPr>
            <w:proofErr w:type="spellStart"/>
            <w:r>
              <w:rPr>
                <w:rStyle w:val="Jin"/>
                <w:b/>
                <w:bCs/>
              </w:rPr>
              <w:t>Jedn</w:t>
            </w:r>
            <w:proofErr w:type="spellEnd"/>
            <w:r>
              <w:rPr>
                <w:rStyle w:val="Jin"/>
                <w:b/>
                <w:bCs/>
              </w:rPr>
              <w:t>. cena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4"/>
            <w:vAlign w:val="center"/>
          </w:tcPr>
          <w:p w:rsidR="00FB244B" w:rsidRDefault="00A37640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Cena celkem (bez DPH)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C00000"/>
                <w:sz w:val="15"/>
                <w:szCs w:val="15"/>
              </w:rPr>
              <w:t>VÝSLEDNÉ CENOVÉ NAVÝŠENÍ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C00000"/>
                <w:sz w:val="15"/>
                <w:szCs w:val="15"/>
              </w:rPr>
              <w:t>1 805 754,00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  <w:b/>
                <w:bCs/>
              </w:rPr>
              <w:t>Zařízení č. 1 - Kinosál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980"/>
              <w:jc w:val="both"/>
            </w:pPr>
            <w:r>
              <w:rPr>
                <w:rStyle w:val="Jin"/>
                <w:b/>
                <w:bCs/>
              </w:rPr>
              <w:t>-18 110,00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</w:rPr>
              <w:t>1_1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odstranění přípravné komory pro vlhčení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-1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41 420,00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980"/>
              <w:jc w:val="both"/>
            </w:pPr>
            <w:r>
              <w:rPr>
                <w:rStyle w:val="Jin"/>
              </w:rPr>
              <w:t>-41 420,00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</w:rPr>
              <w:t>1_2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požární klapka na sání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23 310,00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left="1060"/>
              <w:jc w:val="both"/>
            </w:pPr>
            <w:r>
              <w:rPr>
                <w:rStyle w:val="Jin"/>
              </w:rPr>
              <w:t>23 310,00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  <w:b/>
                <w:bCs/>
              </w:rPr>
              <w:t>Zařízení č. 13 - Estrádní sál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left="1060"/>
              <w:jc w:val="both"/>
            </w:pPr>
            <w:r>
              <w:rPr>
                <w:rStyle w:val="Jin"/>
                <w:b/>
                <w:bCs/>
              </w:rPr>
              <w:t>79 452,00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</w:rPr>
              <w:t>2_1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odstranění přípravné komory pro vlhčení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-1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45 599,00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980"/>
              <w:jc w:val="both"/>
            </w:pPr>
            <w:r>
              <w:rPr>
                <w:rStyle w:val="Jin"/>
              </w:rPr>
              <w:t>-45 599,00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</w:rPr>
              <w:t>2_2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 xml:space="preserve">osazení </w:t>
            </w:r>
            <w:r>
              <w:rPr>
                <w:rStyle w:val="Jin"/>
              </w:rPr>
              <w:t>tlumiče hluku na přívod a odtah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44 000,00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left="1060"/>
              <w:jc w:val="both"/>
            </w:pPr>
            <w:r>
              <w:rPr>
                <w:rStyle w:val="Jin"/>
              </w:rPr>
              <w:t>88 000,00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</w:rPr>
              <w:t>2_3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požární klapka na sání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37 051,00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left="1060"/>
              <w:jc w:val="both"/>
            </w:pPr>
            <w:r>
              <w:rPr>
                <w:rStyle w:val="Jin"/>
              </w:rPr>
              <w:t>37 051,00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  <w:b/>
                <w:bCs/>
              </w:rPr>
              <w:t>Zařízení č. 14 - Koncertní sál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980"/>
              <w:jc w:val="both"/>
            </w:pPr>
            <w:r>
              <w:rPr>
                <w:rStyle w:val="Jin"/>
                <w:b/>
                <w:bCs/>
              </w:rPr>
              <w:t>145 754,00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</w:rPr>
              <w:t>3_1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přidání přípravné komory pro odvlhčení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34 728,00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left="1060"/>
              <w:jc w:val="both"/>
            </w:pPr>
            <w:r>
              <w:rPr>
                <w:rStyle w:val="Jin"/>
              </w:rPr>
              <w:t>34 728,00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</w:rPr>
              <w:t>3_2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osazení tlumiče hluku na</w:t>
            </w:r>
            <w:r>
              <w:rPr>
                <w:rStyle w:val="Jin"/>
              </w:rPr>
              <w:t xml:space="preserve"> odtah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73 975,00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left="1060"/>
              <w:jc w:val="both"/>
            </w:pPr>
            <w:r>
              <w:rPr>
                <w:rStyle w:val="Jin"/>
              </w:rPr>
              <w:t>73 975,00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</w:rPr>
              <w:t>3_3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požární klapka na sání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37 051,00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left="1060"/>
              <w:jc w:val="both"/>
            </w:pPr>
            <w:r>
              <w:rPr>
                <w:rStyle w:val="Jin"/>
              </w:rPr>
              <w:t>37 051,00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  <w:b/>
                <w:bCs/>
              </w:rPr>
              <w:t>Zařízení č. 15 - Režie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244B" w:rsidRDefault="00A37640">
            <w:pPr>
              <w:pStyle w:val="Jin0"/>
            </w:pPr>
            <w:r>
              <w:rPr>
                <w:rStyle w:val="Jin"/>
                <w:b/>
                <w:bCs/>
                <w:color w:val="028002"/>
              </w:rPr>
              <w:t>F</w:t>
            </w:r>
          </w:p>
          <w:p w:rsidR="00FB244B" w:rsidRDefault="00A37640">
            <w:pPr>
              <w:pStyle w:val="Jin0"/>
              <w:spacing w:line="211" w:lineRule="auto"/>
              <w:ind w:left="1060"/>
              <w:jc w:val="both"/>
            </w:pPr>
            <w:r>
              <w:rPr>
                <w:rStyle w:val="Jin"/>
                <w:b/>
                <w:bCs/>
              </w:rPr>
              <w:t>-6 200,00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</w:rPr>
              <w:t>4_1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odstranění přípravné komory pro vlhčení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-1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20 153,00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980"/>
              <w:jc w:val="both"/>
            </w:pPr>
            <w:r>
              <w:rPr>
                <w:rStyle w:val="Jin"/>
              </w:rPr>
              <w:t>-20 153,00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</w:rPr>
              <w:t>4_2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požární klapka na sání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13 953,00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left="1060"/>
              <w:jc w:val="both"/>
            </w:pPr>
            <w:r>
              <w:rPr>
                <w:rStyle w:val="Jin"/>
              </w:rPr>
              <w:t>13 953,00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  <w:b/>
                <w:bCs/>
              </w:rPr>
              <w:t>Zařízení č. 2 - Promítárna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980"/>
              <w:jc w:val="both"/>
            </w:pPr>
            <w:r>
              <w:rPr>
                <w:rStyle w:val="Jin"/>
                <w:b/>
                <w:bCs/>
              </w:rPr>
              <w:t>-49 781,00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</w:rPr>
              <w:t>5_1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odstranění přípravné komory pro vlhčení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-1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20 611,00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980"/>
              <w:jc w:val="both"/>
            </w:pPr>
            <w:r>
              <w:rPr>
                <w:rStyle w:val="Jin"/>
              </w:rPr>
              <w:t>-20 611,00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</w:rPr>
              <w:t>5_2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odstranění vodního chladiče v jednotce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both"/>
            </w:pPr>
            <w:r>
              <w:rPr>
                <w:rStyle w:val="Jin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-1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29 170,00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980"/>
              <w:jc w:val="both"/>
            </w:pPr>
            <w:r>
              <w:rPr>
                <w:rStyle w:val="Jin"/>
              </w:rPr>
              <w:t>-29 170,00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6</w:t>
            </w:r>
          </w:p>
        </w:tc>
        <w:tc>
          <w:tcPr>
            <w:tcW w:w="4378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  <w:b/>
                <w:bCs/>
              </w:rPr>
              <w:t>Zařízení č. 3 - Foyer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980"/>
              <w:jc w:val="both"/>
            </w:pPr>
            <w:r>
              <w:rPr>
                <w:rStyle w:val="Jin"/>
                <w:b/>
                <w:bCs/>
              </w:rPr>
              <w:t>423 774,00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</w:rPr>
              <w:t>6_1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 xml:space="preserve">odstranění přípravné komory </w:t>
            </w:r>
            <w:r>
              <w:rPr>
                <w:rStyle w:val="Jin"/>
              </w:rPr>
              <w:t>pro vlhčení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-1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49 457,00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980"/>
              <w:jc w:val="both"/>
            </w:pPr>
            <w:r>
              <w:rPr>
                <w:rStyle w:val="Jin"/>
              </w:rPr>
              <w:t>-49 457,00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</w:rPr>
              <w:t>6_2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požární klapka na sání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37 051,00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left="1060"/>
              <w:jc w:val="both"/>
            </w:pPr>
            <w:r>
              <w:rPr>
                <w:rStyle w:val="Jin"/>
              </w:rPr>
              <w:t>37 051,00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</w:rPr>
              <w:t>6_3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57" w:lineRule="auto"/>
            </w:pPr>
            <w:r>
              <w:rPr>
                <w:rStyle w:val="Jin"/>
              </w:rPr>
              <w:t xml:space="preserve">Integrace jednotky č. 12 - </w:t>
            </w:r>
            <w:proofErr w:type="spellStart"/>
            <w:r>
              <w:rPr>
                <w:rStyle w:val="Jin"/>
              </w:rPr>
              <w:t>Kalinka</w:t>
            </w:r>
            <w:proofErr w:type="spellEnd"/>
            <w:r>
              <w:rPr>
                <w:rStyle w:val="Jin"/>
              </w:rPr>
              <w:t xml:space="preserve"> do jednotky č. 3 - Foyer (VZT potrubí, požární izolace, přeložky, elektro, </w:t>
            </w:r>
            <w:proofErr w:type="spellStart"/>
            <w:r>
              <w:rPr>
                <w:rStyle w:val="Jin"/>
              </w:rPr>
              <w:t>MaR</w:t>
            </w:r>
            <w:proofErr w:type="spellEnd"/>
            <w:r>
              <w:rPr>
                <w:rStyle w:val="Jin"/>
              </w:rPr>
              <w:t xml:space="preserve">, stavební </w:t>
            </w:r>
            <w:proofErr w:type="spellStart"/>
            <w:r>
              <w:rPr>
                <w:rStyle w:val="Jin"/>
              </w:rPr>
              <w:t>přípomoce</w:t>
            </w:r>
            <w:proofErr w:type="spellEnd"/>
            <w:r>
              <w:rPr>
                <w:rStyle w:val="Jin"/>
              </w:rPr>
              <w:t xml:space="preserve">, demontáže a montáže, </w:t>
            </w:r>
            <w:r>
              <w:rPr>
                <w:rStyle w:val="Jin"/>
              </w:rPr>
              <w:t>projekt)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390 000,00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ind w:firstLine="980"/>
              <w:jc w:val="both"/>
            </w:pPr>
            <w:r>
              <w:rPr>
                <w:rStyle w:val="Jin"/>
              </w:rPr>
              <w:t>390 000,00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</w:rPr>
              <w:t>6_4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52" w:lineRule="auto"/>
            </w:pPr>
            <w:r>
              <w:rPr>
                <w:rStyle w:val="Jin"/>
              </w:rPr>
              <w:t>přepojení odtahu ze skladů u kinosálu v 1.PP z odtahu Foyer na odtah nového zařízení 4+8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46 180,00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ind w:left="1060"/>
              <w:jc w:val="both"/>
            </w:pPr>
            <w:r>
              <w:rPr>
                <w:rStyle w:val="Jin"/>
              </w:rPr>
              <w:t>46 180,00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7</w:t>
            </w:r>
          </w:p>
        </w:tc>
        <w:tc>
          <w:tcPr>
            <w:tcW w:w="4378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  <w:b/>
                <w:bCs/>
              </w:rPr>
              <w:t>Zařízení č. 4+8 - Strojovny + chodby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244B" w:rsidRDefault="00A3764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028002"/>
                <w:sz w:val="15"/>
                <w:szCs w:val="15"/>
              </w:rPr>
              <w:t>F</w:t>
            </w:r>
          </w:p>
          <w:p w:rsidR="00FB244B" w:rsidRDefault="00A37640">
            <w:pPr>
              <w:pStyle w:val="Jin0"/>
              <w:spacing w:line="211" w:lineRule="auto"/>
              <w:ind w:firstLine="980"/>
              <w:jc w:val="both"/>
            </w:pPr>
            <w:r>
              <w:rPr>
                <w:rStyle w:val="Jin"/>
                <w:b/>
                <w:bCs/>
              </w:rPr>
              <w:t>999 640,00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</w:rPr>
              <w:t>7_1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VZT jednotka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493 440,00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980"/>
              <w:jc w:val="both"/>
            </w:pPr>
            <w:r>
              <w:rPr>
                <w:rStyle w:val="Jin"/>
              </w:rPr>
              <w:t xml:space="preserve">493 </w:t>
            </w:r>
            <w:r>
              <w:rPr>
                <w:rStyle w:val="Jin"/>
              </w:rPr>
              <w:t>440,00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</w:rPr>
              <w:t>7_2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52" w:lineRule="auto"/>
            </w:pPr>
            <w:r>
              <w:rPr>
                <w:rStyle w:val="Jin"/>
              </w:rPr>
              <w:t xml:space="preserve">VZT potrubí, požární izolace, požární klapky, přeložky, elektro, </w:t>
            </w:r>
            <w:proofErr w:type="spellStart"/>
            <w:r>
              <w:rPr>
                <w:rStyle w:val="Jin"/>
              </w:rPr>
              <w:t>MaR</w:t>
            </w:r>
            <w:proofErr w:type="spellEnd"/>
            <w:r>
              <w:rPr>
                <w:rStyle w:val="Jin"/>
              </w:rPr>
              <w:t xml:space="preserve">, stavební </w:t>
            </w:r>
            <w:proofErr w:type="spellStart"/>
            <w:r>
              <w:rPr>
                <w:rStyle w:val="Jin"/>
              </w:rPr>
              <w:t>přípomoce</w:t>
            </w:r>
            <w:proofErr w:type="spellEnd"/>
            <w:r>
              <w:rPr>
                <w:rStyle w:val="Jin"/>
              </w:rPr>
              <w:t>, demontáže a montáže, projekt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506 200,00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ind w:firstLine="980"/>
              <w:jc w:val="both"/>
            </w:pPr>
            <w:r>
              <w:rPr>
                <w:rStyle w:val="Jin"/>
              </w:rPr>
              <w:t>506 200,00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  <w:b/>
                <w:bCs/>
              </w:rPr>
              <w:t>Likvidace azbestu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D9D9D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B244B" w:rsidRDefault="00A37640">
            <w:pPr>
              <w:pStyle w:val="Jin0"/>
              <w:ind w:firstLine="980"/>
              <w:jc w:val="both"/>
            </w:pPr>
            <w:r>
              <w:rPr>
                <w:rStyle w:val="Jin"/>
                <w:b/>
                <w:bCs/>
              </w:rPr>
              <w:t>231 225,00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FB244B" w:rsidRDefault="00A37640">
            <w:pPr>
              <w:pStyle w:val="Jin0"/>
              <w:ind w:firstLine="200"/>
            </w:pPr>
            <w:r>
              <w:rPr>
                <w:rStyle w:val="Jin"/>
              </w:rPr>
              <w:t>8_1</w:t>
            </w:r>
          </w:p>
        </w:tc>
        <w:tc>
          <w:tcPr>
            <w:tcW w:w="437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57" w:lineRule="auto"/>
            </w:pPr>
            <w:r>
              <w:rPr>
                <w:rStyle w:val="Jin"/>
              </w:rPr>
              <w:t xml:space="preserve">likvidace azbestu ve strojovně VZT (azbestová těsnění v </w:t>
            </w:r>
            <w:r>
              <w:rPr>
                <w:rStyle w:val="Jin"/>
              </w:rPr>
              <w:t>rozvodech VZT a rozvodech vody) + ve výměníkové stanici (azbestová těsnění v rozvodech pára/voda)</w:t>
            </w:r>
          </w:p>
          <w:p w:rsidR="00FB244B" w:rsidRDefault="00A37640">
            <w:pPr>
              <w:pStyle w:val="Jin0"/>
              <w:spacing w:line="257" w:lineRule="auto"/>
            </w:pPr>
            <w:r>
              <w:rPr>
                <w:rStyle w:val="Jin"/>
              </w:rPr>
              <w:t>Pozn.: Klient (Dům kultury Teplice) musí pro pracovníky v průběhu provádění likvidace azbestu zajistit tyto podmínky: přístup do denní místnosti poblíž prosto</w:t>
            </w:r>
            <w:r>
              <w:rPr>
                <w:rStyle w:val="Jin"/>
              </w:rPr>
              <w:t>r strojoven (malá místnost pro odpočinek - dle požadavku hygieny); přístup na toalety; elektrickou zásuvku minimálně 400V/32A poblíž daných prostor; možnost parkování dodávkového vozidla u objektu DK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1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231 225,00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ind w:firstLine="980"/>
              <w:jc w:val="both"/>
            </w:pPr>
            <w:r>
              <w:rPr>
                <w:rStyle w:val="Jin"/>
              </w:rPr>
              <w:t>231 225,00</w:t>
            </w:r>
          </w:p>
        </w:tc>
      </w:tr>
    </w:tbl>
    <w:p w:rsidR="00FB244B" w:rsidRDefault="00FB244B">
      <w:pPr>
        <w:spacing w:after="459" w:line="1" w:lineRule="exact"/>
      </w:pPr>
    </w:p>
    <w:p w:rsidR="00FB244B" w:rsidRDefault="00A37640">
      <w:pPr>
        <w:pStyle w:val="Nadpis40"/>
        <w:keepNext/>
        <w:keepLines/>
        <w:spacing w:after="280"/>
      </w:pPr>
      <w:bookmarkStart w:id="13" w:name="bookmark24"/>
      <w:r>
        <w:rPr>
          <w:rStyle w:val="Nadpis4"/>
          <w:color w:val="FF0000"/>
        </w:rPr>
        <w:t>V Tabulce 3.1.2 je uvedena</w:t>
      </w:r>
      <w:r>
        <w:rPr>
          <w:rStyle w:val="Nadpis4"/>
          <w:color w:val="FF0000"/>
        </w:rPr>
        <w:t xml:space="preserve"> další cenová aktualizace k opatření 2 – výměna VZT jednotek.</w:t>
      </w:r>
      <w:bookmarkEnd w:id="13"/>
      <w:r>
        <w:br w:type="page"/>
      </w:r>
    </w:p>
    <w:p w:rsidR="00FB244B" w:rsidRDefault="00A37640">
      <w:pPr>
        <w:pStyle w:val="Nadpis40"/>
        <w:keepNext/>
        <w:keepLines/>
        <w:spacing w:after="220"/>
      </w:pPr>
      <w:bookmarkStart w:id="14" w:name="bookmark26"/>
      <w:r>
        <w:rPr>
          <w:rStyle w:val="Nadpis4"/>
        </w:rPr>
        <w:t>Tab. 3.1.2 cenová aktualizace opatření 2 – výměna VZT jednotek řešena Dodatkem č. 2</w:t>
      </w:r>
      <w:bookmarkEnd w:id="14"/>
    </w:p>
    <w:p w:rsidR="00FB244B" w:rsidRDefault="00A37640">
      <w:pPr>
        <w:pStyle w:val="Zkladntext20"/>
        <w:spacing w:after="0"/>
        <w:rPr>
          <w:sz w:val="15"/>
          <w:szCs w:val="15"/>
        </w:rPr>
      </w:pPr>
      <w:r>
        <w:rPr>
          <w:rStyle w:val="Zkladntext2"/>
          <w:b/>
          <w:bCs/>
          <w:sz w:val="15"/>
          <w:szCs w:val="15"/>
        </w:rPr>
        <w:t>Realizace - CENOVÁ AKTUALIZACE - opatření 2: Výměna VZT jednotek</w:t>
      </w:r>
    </w:p>
    <w:p w:rsidR="00FB244B" w:rsidRDefault="00A37640">
      <w:pPr>
        <w:pStyle w:val="Zkladntext20"/>
        <w:tabs>
          <w:tab w:val="left" w:pos="619"/>
        </w:tabs>
        <w:spacing w:after="160"/>
      </w:pPr>
      <w:r>
        <w:rPr>
          <w:rStyle w:val="Zkladntext2"/>
          <w:b/>
          <w:bCs/>
        </w:rPr>
        <w:t>Akce:</w:t>
      </w:r>
      <w:r>
        <w:rPr>
          <w:rStyle w:val="Zkladntext2"/>
          <w:b/>
          <w:bCs/>
        </w:rPr>
        <w:tab/>
      </w:r>
      <w:r>
        <w:rPr>
          <w:rStyle w:val="Zkladntext2"/>
        </w:rPr>
        <w:t>PD&amp;B pro objekt DK - opatření zajišťuj</w:t>
      </w:r>
      <w:r>
        <w:rPr>
          <w:rStyle w:val="Zkladntext2"/>
        </w:rPr>
        <w:t>ící komfort a energeticky úsporný provoz objektu Dům kultury Teplice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4354"/>
        <w:gridCol w:w="778"/>
        <w:gridCol w:w="778"/>
        <w:gridCol w:w="826"/>
        <w:gridCol w:w="1642"/>
      </w:tblGrid>
      <w:tr w:rsidR="00FB24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4B084"/>
            <w:vAlign w:val="center"/>
          </w:tcPr>
          <w:p w:rsidR="00FB244B" w:rsidRDefault="00A3764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Položka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4B084"/>
            <w:vAlign w:val="center"/>
          </w:tcPr>
          <w:p w:rsidR="00FB244B" w:rsidRDefault="00A3764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4B084"/>
            <w:vAlign w:val="center"/>
          </w:tcPr>
          <w:p w:rsidR="00FB244B" w:rsidRDefault="00A37640">
            <w:pPr>
              <w:pStyle w:val="Jin0"/>
            </w:pPr>
            <w:r>
              <w:rPr>
                <w:rStyle w:val="Jin"/>
                <w:b/>
                <w:bCs/>
              </w:rPr>
              <w:t>Jednotka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4B084"/>
            <w:vAlign w:val="center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Množství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4B084"/>
            <w:vAlign w:val="center"/>
          </w:tcPr>
          <w:p w:rsidR="00FB244B" w:rsidRDefault="00A37640">
            <w:pPr>
              <w:pStyle w:val="Jin0"/>
              <w:jc w:val="right"/>
            </w:pPr>
            <w:proofErr w:type="spellStart"/>
            <w:r>
              <w:rPr>
                <w:rStyle w:val="Jin"/>
                <w:b/>
                <w:bCs/>
              </w:rPr>
              <w:t>Jedn</w:t>
            </w:r>
            <w:proofErr w:type="spellEnd"/>
            <w:r>
              <w:rPr>
                <w:rStyle w:val="Jin"/>
                <w:b/>
                <w:bCs/>
              </w:rPr>
              <w:t>. cena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4"/>
            <w:vAlign w:val="center"/>
          </w:tcPr>
          <w:p w:rsidR="00FB244B" w:rsidRDefault="00A37640">
            <w:pPr>
              <w:pStyle w:val="Jin0"/>
              <w:ind w:right="140"/>
              <w:jc w:val="right"/>
            </w:pPr>
            <w:r>
              <w:rPr>
                <w:rStyle w:val="Jin"/>
                <w:b/>
                <w:bCs/>
              </w:rPr>
              <w:t>Cena celkem (bez DPH)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C00000"/>
                <w:sz w:val="15"/>
                <w:szCs w:val="15"/>
              </w:rPr>
              <w:t>VÝSLEDNÉ CENOVÉ NAVÝŠENÍ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C00000"/>
                <w:sz w:val="15"/>
                <w:szCs w:val="15"/>
              </w:rPr>
              <w:t>976 490,00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40"/>
            </w:pPr>
            <w:r>
              <w:rPr>
                <w:rStyle w:val="Jin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úprava obkladů (70 m2) ve strojovně VZT a ve VS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0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60"/>
            </w:pPr>
            <w:r>
              <w:rPr>
                <w:rStyle w:val="Ji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180"/>
            </w:pPr>
            <w:r>
              <w:rPr>
                <w:rStyle w:val="Jin"/>
              </w:rPr>
              <w:t>152 618,00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152 618,00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40"/>
            </w:pPr>
            <w:r>
              <w:rPr>
                <w:rStyle w:val="Jin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penetrace obkladů na stěnách a stropech ve strojovně VZT a VS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0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60"/>
            </w:pPr>
            <w:r>
              <w:rPr>
                <w:rStyle w:val="Ji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81 572,00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81 572,00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40"/>
            </w:pPr>
            <w:r>
              <w:rPr>
                <w:rStyle w:val="Jin"/>
              </w:rP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likvidace azbestových desek ve VZT jednotkách, sanace prostor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0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60"/>
            </w:pPr>
            <w:r>
              <w:rPr>
                <w:rStyle w:val="Ji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77 520,00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77 520,00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40"/>
            </w:pPr>
            <w:r>
              <w:rPr>
                <w:rStyle w:val="Jin"/>
              </w:rPr>
              <w:t>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demontáž obkladů v kondenzátní místnosti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0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60"/>
            </w:pPr>
            <w:r>
              <w:rPr>
                <w:rStyle w:val="Ji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17 290,00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17 290,00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40"/>
            </w:pPr>
            <w:r>
              <w:rPr>
                <w:rStyle w:val="Jin"/>
              </w:rPr>
              <w:t>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 xml:space="preserve">demontáž </w:t>
            </w:r>
            <w:proofErr w:type="spellStart"/>
            <w:r>
              <w:rPr>
                <w:rStyle w:val="Jin"/>
              </w:rPr>
              <w:t>lapol</w:t>
            </w:r>
            <w:proofErr w:type="spellEnd"/>
            <w:r>
              <w:rPr>
                <w:rStyle w:val="Jin"/>
              </w:rPr>
              <w:t xml:space="preserve"> tuků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0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60"/>
            </w:pPr>
            <w:r>
              <w:rPr>
                <w:rStyle w:val="Ji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16 140,00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16 140,00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40"/>
            </w:pPr>
            <w:r>
              <w:rPr>
                <w:rStyle w:val="Jin"/>
              </w:rPr>
              <w:t>6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zajištění přívodu vzduchu do skladů u kinosálu v 1.PP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0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60"/>
            </w:pPr>
            <w:r>
              <w:rPr>
                <w:rStyle w:val="Ji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93 600,00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93 600,00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40"/>
            </w:pPr>
            <w:r>
              <w:rPr>
                <w:rStyle w:val="Jin"/>
              </w:rPr>
              <w:t>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úpravy VZT v místnosti č. 88 dle požadavků PBŘ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0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60"/>
            </w:pPr>
            <w:r>
              <w:rPr>
                <w:rStyle w:val="Ji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180"/>
            </w:pPr>
            <w:r>
              <w:rPr>
                <w:rStyle w:val="Jin"/>
              </w:rPr>
              <w:t>189 600,00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189 600,00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40"/>
            </w:pPr>
            <w:r>
              <w:rPr>
                <w:rStyle w:val="Jin"/>
              </w:rPr>
              <w:t>8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dodání a montáž 2 ks požárních dveří v 1.PP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0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60"/>
            </w:pPr>
            <w:r>
              <w:rPr>
                <w:rStyle w:val="Ji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180"/>
            </w:pPr>
            <w:r>
              <w:rPr>
                <w:rStyle w:val="Jin"/>
              </w:rPr>
              <w:t>213 850,00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213 850,00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40"/>
            </w:pPr>
            <w:r>
              <w:rPr>
                <w:rStyle w:val="Jin"/>
              </w:rPr>
              <w:t>9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navýšení počtu likvidovaných přírub s azbestovými těsněními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0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60"/>
            </w:pPr>
            <w:r>
              <w:rPr>
                <w:rStyle w:val="Ji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180"/>
            </w:pPr>
            <w:r>
              <w:rPr>
                <w:rStyle w:val="Jin"/>
              </w:rPr>
              <w:t>120 000,00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120 000,00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40"/>
            </w:pPr>
            <w:r>
              <w:rPr>
                <w:rStyle w:val="Jin"/>
              </w:rPr>
              <w:t>10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dozdění stěny v kondenzátní místnosti ke stropu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0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60"/>
            </w:pPr>
            <w:r>
              <w:rPr>
                <w:rStyle w:val="Ji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14 300,00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14 300,00</w:t>
            </w:r>
          </w:p>
        </w:tc>
      </w:tr>
    </w:tbl>
    <w:p w:rsidR="00FB244B" w:rsidRDefault="00FB244B">
      <w:pPr>
        <w:spacing w:after="459" w:line="1" w:lineRule="exact"/>
      </w:pPr>
    </w:p>
    <w:p w:rsidR="00FB244B" w:rsidRDefault="00A37640">
      <w:pPr>
        <w:pStyle w:val="Nadpis40"/>
        <w:keepNext/>
        <w:keepLines/>
        <w:spacing w:after="400"/>
      </w:pPr>
      <w:bookmarkStart w:id="15" w:name="bookmark28"/>
      <w:r>
        <w:rPr>
          <w:rStyle w:val="Nadpis4"/>
          <w:color w:val="FF0000"/>
        </w:rPr>
        <w:t xml:space="preserve">V Tabulce 3.1.3 je uvedena další cenová aktualizace k </w:t>
      </w:r>
      <w:r>
        <w:rPr>
          <w:rStyle w:val="Nadpis4"/>
          <w:color w:val="FF0000"/>
        </w:rPr>
        <w:t>opatřením 2 a 3.</w:t>
      </w:r>
      <w:bookmarkEnd w:id="15"/>
    </w:p>
    <w:p w:rsidR="00FB244B" w:rsidRDefault="00A37640">
      <w:pPr>
        <w:pStyle w:val="Nadpis40"/>
        <w:keepNext/>
        <w:keepLines/>
        <w:spacing w:after="220"/>
      </w:pPr>
      <w:r>
        <w:rPr>
          <w:rStyle w:val="Nadpis4"/>
          <w:color w:val="FF0000"/>
        </w:rPr>
        <w:t>Tab. 3.1.3 cenová aktualizace opatření 2 a 3 (řešeno v rámci Dodatku č. 3)</w:t>
      </w:r>
    </w:p>
    <w:p w:rsidR="00FB244B" w:rsidRDefault="00A37640">
      <w:pPr>
        <w:pStyle w:val="Zkladntext20"/>
        <w:spacing w:after="0"/>
        <w:rPr>
          <w:sz w:val="15"/>
          <w:szCs w:val="15"/>
        </w:rPr>
      </w:pPr>
      <w:r>
        <w:rPr>
          <w:rStyle w:val="Zkladntext2"/>
          <w:b/>
          <w:bCs/>
          <w:sz w:val="15"/>
          <w:szCs w:val="15"/>
        </w:rPr>
        <w:t>Realizace - CENOVÁ AKTUALIZACE - opatření 2: Výměna VZT jednotek a opatření 3: Vybudování zdroje chladu</w:t>
      </w:r>
    </w:p>
    <w:p w:rsidR="00FB244B" w:rsidRDefault="00A37640">
      <w:pPr>
        <w:pStyle w:val="Zkladntext20"/>
        <w:tabs>
          <w:tab w:val="left" w:pos="619"/>
        </w:tabs>
        <w:spacing w:after="160"/>
      </w:pPr>
      <w:r>
        <w:rPr>
          <w:rStyle w:val="Zkladntext2"/>
          <w:b/>
          <w:bCs/>
        </w:rPr>
        <w:t>Akce:</w:t>
      </w:r>
      <w:r>
        <w:rPr>
          <w:rStyle w:val="Zkladntext2"/>
          <w:b/>
          <w:bCs/>
        </w:rPr>
        <w:tab/>
      </w:r>
      <w:r>
        <w:rPr>
          <w:rStyle w:val="Zkladntext2"/>
        </w:rPr>
        <w:t>PD&amp;B pro objekt DK - opatření zajišťující komfort a en</w:t>
      </w:r>
      <w:r>
        <w:rPr>
          <w:rStyle w:val="Zkladntext2"/>
        </w:rPr>
        <w:t>ergeticky úsporný provoz objektu Dům kultury Teplice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4354"/>
        <w:gridCol w:w="778"/>
        <w:gridCol w:w="778"/>
        <w:gridCol w:w="826"/>
        <w:gridCol w:w="1642"/>
      </w:tblGrid>
      <w:tr w:rsidR="00FB244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4B084"/>
            <w:vAlign w:val="center"/>
          </w:tcPr>
          <w:p w:rsidR="00FB244B" w:rsidRDefault="00A3764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Položka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4B084"/>
            <w:vAlign w:val="center"/>
          </w:tcPr>
          <w:p w:rsidR="00FB244B" w:rsidRDefault="00A3764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4B084"/>
            <w:vAlign w:val="center"/>
          </w:tcPr>
          <w:p w:rsidR="00FB244B" w:rsidRDefault="00A37640">
            <w:pPr>
              <w:pStyle w:val="Jin0"/>
            </w:pPr>
            <w:r>
              <w:rPr>
                <w:rStyle w:val="Jin"/>
                <w:b/>
                <w:bCs/>
              </w:rPr>
              <w:t>Jednotka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4B084"/>
            <w:vAlign w:val="center"/>
          </w:tcPr>
          <w:p w:rsidR="00FB244B" w:rsidRDefault="00A37640">
            <w:pPr>
              <w:pStyle w:val="Jin0"/>
            </w:pPr>
            <w:r>
              <w:rPr>
                <w:rStyle w:val="Jin"/>
                <w:b/>
                <w:bCs/>
              </w:rPr>
              <w:t>Množství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4B084"/>
            <w:vAlign w:val="center"/>
          </w:tcPr>
          <w:p w:rsidR="00FB244B" w:rsidRDefault="00A37640">
            <w:pPr>
              <w:pStyle w:val="Jin0"/>
              <w:jc w:val="right"/>
            </w:pPr>
            <w:proofErr w:type="spellStart"/>
            <w:r>
              <w:rPr>
                <w:rStyle w:val="Jin"/>
                <w:b/>
                <w:bCs/>
              </w:rPr>
              <w:t>Jedn</w:t>
            </w:r>
            <w:proofErr w:type="spellEnd"/>
            <w:r>
              <w:rPr>
                <w:rStyle w:val="Jin"/>
                <w:b/>
                <w:bCs/>
              </w:rPr>
              <w:t>. cena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4"/>
            <w:vAlign w:val="center"/>
          </w:tcPr>
          <w:p w:rsidR="00FB244B" w:rsidRDefault="00A37640">
            <w:pPr>
              <w:pStyle w:val="Jin0"/>
              <w:ind w:right="140"/>
              <w:jc w:val="right"/>
            </w:pPr>
            <w:r>
              <w:rPr>
                <w:rStyle w:val="Jin"/>
                <w:b/>
                <w:bCs/>
              </w:rPr>
              <w:t>Cena celkem (bez DPH)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C00000"/>
                <w:sz w:val="15"/>
                <w:szCs w:val="15"/>
              </w:rPr>
              <w:t>VÝSLEDNÉ CENOVÉ NAVÝŠENÍ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C00000"/>
                <w:sz w:val="15"/>
                <w:szCs w:val="15"/>
              </w:rPr>
              <w:t>54 860,00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Opatření 2: Výměna VZT jednotek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40"/>
            </w:pPr>
            <w:r>
              <w:rPr>
                <w:rStyle w:val="Jin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>demontáž podhledu obsahujícího azbest v 1. PP u výtahů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0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60"/>
            </w:pPr>
            <w:r>
              <w:rPr>
                <w:rStyle w:val="Ji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15 600,00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15 600,00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Opatření 3: Vybudování zdroje chladu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40"/>
            </w:pPr>
            <w:r>
              <w:rPr>
                <w:rStyle w:val="Jin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</w:pPr>
            <w:r>
              <w:rPr>
                <w:rStyle w:val="Jin"/>
              </w:rPr>
              <w:t xml:space="preserve">úprava střešních patek v </w:t>
            </w:r>
            <w:proofErr w:type="spellStart"/>
            <w:r>
              <w:rPr>
                <w:rStyle w:val="Jin"/>
              </w:rPr>
              <w:t>míste</w:t>
            </w:r>
            <w:proofErr w:type="spellEnd"/>
            <w:r>
              <w:rPr>
                <w:rStyle w:val="Jin"/>
              </w:rPr>
              <w:t xml:space="preserve"> usazení suchého chladiče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0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360"/>
            </w:pPr>
            <w:r>
              <w:rPr>
                <w:rStyle w:val="Ji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39 260,00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</w:pPr>
            <w:r>
              <w:rPr>
                <w:rStyle w:val="Jin"/>
              </w:rPr>
              <w:t>39 260,00</w:t>
            </w:r>
          </w:p>
        </w:tc>
      </w:tr>
    </w:tbl>
    <w:p w:rsidR="00FB244B" w:rsidRDefault="00FB244B">
      <w:pPr>
        <w:spacing w:after="659" w:line="1" w:lineRule="exact"/>
      </w:pPr>
    </w:p>
    <w:p w:rsidR="00FB244B" w:rsidRDefault="00A37640">
      <w:pPr>
        <w:pStyle w:val="Nadpis40"/>
        <w:keepNext/>
        <w:keepLines/>
        <w:spacing w:after="0"/>
      </w:pPr>
      <w:bookmarkStart w:id="16" w:name="bookmark31"/>
      <w:r>
        <w:rPr>
          <w:rStyle w:val="Nadpis4"/>
          <w:color w:val="FF0000"/>
        </w:rPr>
        <w:t>Tab. 3.1.4 cena za provedení všech opatření celkem</w:t>
      </w:r>
      <w:bookmarkEnd w:id="16"/>
    </w:p>
    <w:p w:rsidR="00FB244B" w:rsidRDefault="00A37640">
      <w:pPr>
        <w:spacing w:line="1" w:lineRule="exact"/>
      </w:pPr>
      <w:r>
        <w:rPr>
          <w:noProof/>
        </w:rPr>
        <mc:AlternateContent>
          <mc:Choice Requires="wps">
            <w:drawing>
              <wp:anchor distT="326390" distB="75565" distL="0" distR="0" simplePos="0" relativeHeight="125829378" behindDoc="0" locked="0" layoutInCell="1" allowOverlap="1">
                <wp:simplePos x="0" y="0"/>
                <wp:positionH relativeFrom="page">
                  <wp:posOffset>1057910</wp:posOffset>
                </wp:positionH>
                <wp:positionV relativeFrom="paragraph">
                  <wp:posOffset>326390</wp:posOffset>
                </wp:positionV>
                <wp:extent cx="2249170" cy="15557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244B" w:rsidRDefault="00A37640">
                            <w:pPr>
                              <w:pStyle w:val="Zkladntext50"/>
                            </w:pPr>
                            <w:r>
                              <w:rPr>
                                <w:rStyle w:val="Zkladntext5"/>
                                <w:b/>
                                <w:bCs/>
                              </w:rPr>
                              <w:t>CENA ZA PROVEDENÍ OPATŘENÍ 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83.299999999999997pt;margin-top:25.699999999999999pt;width:177.09999999999999pt;height:12.25pt;z-index:-125829375;mso-wrap-distance-left:0;mso-wrap-distance-top:25.699999999999999pt;mso-wrap-distance-right:0;mso-wrap-distance-bottom:5.9500000000000002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6"/>
                          <w:b/>
                          <w:bCs/>
                        </w:rPr>
                        <w:t>CENA ZA PROVEDENÍ OPATŘENÍ CELKEM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3953510</wp:posOffset>
                </wp:positionH>
                <wp:positionV relativeFrom="paragraph">
                  <wp:posOffset>0</wp:posOffset>
                </wp:positionV>
                <wp:extent cx="2804160" cy="55753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69"/>
                              <w:gridCol w:w="1469"/>
                              <w:gridCol w:w="1478"/>
                            </w:tblGrid>
                            <w:tr w:rsidR="00FB244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tblHeader/>
                              </w:trPr>
                              <w:tc>
                                <w:tcPr>
                                  <w:tcW w:w="441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bottom"/>
                                </w:tcPr>
                                <w:p w:rsidR="00FB244B" w:rsidRDefault="00A37640">
                                  <w:pPr>
                                    <w:pStyle w:val="Jin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Cena </w:t>
                                  </w: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FB244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9D9D9"/>
                                  <w:vAlign w:val="bottom"/>
                                </w:tcPr>
                                <w:p w:rsidR="00FB244B" w:rsidRDefault="00A37640">
                                  <w:pPr>
                                    <w:pStyle w:val="Jin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Kč bez DPH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9D9D9"/>
                                  <w:vAlign w:val="bottom"/>
                                </w:tcPr>
                                <w:p w:rsidR="00FB244B" w:rsidRDefault="00A37640">
                                  <w:pPr>
                                    <w:pStyle w:val="Jin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DPH 21%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bottom"/>
                                </w:tcPr>
                                <w:p w:rsidR="00FB244B" w:rsidRDefault="00A37640">
                                  <w:pPr>
                                    <w:pStyle w:val="Jin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Kč s DPH</w:t>
                                  </w:r>
                                </w:p>
                              </w:tc>
                            </w:tr>
                            <w:tr w:rsidR="00FB244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BFBFBF"/>
                                  <w:vAlign w:val="center"/>
                                </w:tcPr>
                                <w:p w:rsidR="00FB244B" w:rsidRDefault="00A37640">
                                  <w:pPr>
                                    <w:pStyle w:val="Jin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39 431 104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BFBFBF"/>
                                  <w:vAlign w:val="center"/>
                                </w:tcPr>
                                <w:p w:rsidR="00FB244B" w:rsidRDefault="00A37640">
                                  <w:pPr>
                                    <w:pStyle w:val="Jin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8 280 532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/>
                                  <w:vAlign w:val="center"/>
                                </w:tcPr>
                                <w:p w:rsidR="00FB244B" w:rsidRDefault="00A37640">
                                  <w:pPr>
                                    <w:pStyle w:val="Jin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47 711 636</w:t>
                                  </w:r>
                                </w:p>
                              </w:tc>
                            </w:tr>
                          </w:tbl>
                          <w:p w:rsidR="00FB244B" w:rsidRDefault="00FB244B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7" type="#_x0000_t202" style="position:absolute;margin-left:311.3pt;margin-top:0;width:220.8pt;height:43.9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69"/>
                        <w:gridCol w:w="1469"/>
                        <w:gridCol w:w="1478"/>
                      </w:tblGrid>
                      <w:tr w:rsidR="00FB244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tblHeader/>
                        </w:trPr>
                        <w:tc>
                          <w:tcPr>
                            <w:tcW w:w="441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bottom"/>
                          </w:tcPr>
                          <w:p w:rsidR="00FB244B" w:rsidRDefault="00A37640">
                            <w:pPr>
                              <w:pStyle w:val="Jin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Cena 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celkem</w:t>
                            </w:r>
                          </w:p>
                        </w:tc>
                      </w:tr>
                      <w:tr w:rsidR="00FB244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</w:trPr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9D9D9"/>
                            <w:vAlign w:val="bottom"/>
                          </w:tcPr>
                          <w:p w:rsidR="00FB244B" w:rsidRDefault="00A37640">
                            <w:pPr>
                              <w:pStyle w:val="Jin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Kč bez DPH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9D9D9"/>
                            <w:vAlign w:val="bottom"/>
                          </w:tcPr>
                          <w:p w:rsidR="00FB244B" w:rsidRDefault="00A37640">
                            <w:pPr>
                              <w:pStyle w:val="Jin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DPH 21%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bottom"/>
                          </w:tcPr>
                          <w:p w:rsidR="00FB244B" w:rsidRDefault="00A37640">
                            <w:pPr>
                              <w:pStyle w:val="Jin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Kč s DPH</w:t>
                            </w:r>
                          </w:p>
                        </w:tc>
                      </w:tr>
                      <w:tr w:rsidR="00FB244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</w:trPr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BFBFBF"/>
                            <w:vAlign w:val="center"/>
                          </w:tcPr>
                          <w:p w:rsidR="00FB244B" w:rsidRDefault="00A37640">
                            <w:pPr>
                              <w:pStyle w:val="Jin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39 431 104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BFBFBF"/>
                            <w:vAlign w:val="center"/>
                          </w:tcPr>
                          <w:p w:rsidR="00FB244B" w:rsidRDefault="00A37640">
                            <w:pPr>
                              <w:pStyle w:val="Jin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8 280 532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/>
                            <w:vAlign w:val="center"/>
                          </w:tcPr>
                          <w:p w:rsidR="00FB244B" w:rsidRDefault="00A37640">
                            <w:pPr>
                              <w:pStyle w:val="Jin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47 711 636</w:t>
                            </w:r>
                          </w:p>
                        </w:tc>
                      </w:tr>
                    </w:tbl>
                    <w:p w:rsidR="00FB244B" w:rsidRDefault="00FB244B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244B" w:rsidRDefault="00A37640">
      <w:pPr>
        <w:pStyle w:val="Zkladntext30"/>
        <w:numPr>
          <w:ilvl w:val="0"/>
          <w:numId w:val="2"/>
        </w:numPr>
        <w:tabs>
          <w:tab w:val="left" w:pos="576"/>
        </w:tabs>
        <w:spacing w:after="140"/>
      </w:pPr>
      <w:r>
        <w:rPr>
          <w:rStyle w:val="Zkladntext3"/>
          <w:b/>
          <w:bCs/>
        </w:rPr>
        <w:t>CENA ENERGETICKÉHO MANAGEMENTU</w:t>
      </w:r>
    </w:p>
    <w:p w:rsidR="00FB244B" w:rsidRDefault="00A37640">
      <w:pPr>
        <w:pStyle w:val="Nadpis40"/>
        <w:keepNext/>
        <w:keepLines/>
        <w:spacing w:after="0"/>
      </w:pPr>
      <w:bookmarkStart w:id="17" w:name="bookmark33"/>
      <w:r>
        <w:rPr>
          <w:rStyle w:val="Nadpis4"/>
        </w:rPr>
        <w:t>V souladu s čl.19 smlouvy je cena energetického managementu uvedena v Tab.3.2.</w:t>
      </w:r>
      <w:bookmarkEnd w:id="17"/>
      <w:r>
        <w:br w:type="page"/>
      </w:r>
    </w:p>
    <w:p w:rsidR="00FB244B" w:rsidRDefault="00A37640">
      <w:pPr>
        <w:pStyle w:val="Titulektabulky0"/>
        <w:rPr>
          <w:sz w:val="22"/>
          <w:szCs w:val="22"/>
        </w:rPr>
      </w:pPr>
      <w:r>
        <w:rPr>
          <w:rStyle w:val="Titulektabulky"/>
          <w:rFonts w:ascii="Calibri" w:eastAsia="Calibri" w:hAnsi="Calibri" w:cs="Calibri"/>
          <w:sz w:val="22"/>
          <w:szCs w:val="22"/>
        </w:rPr>
        <w:t>Tab.3.2 Cena energetického managementu v Kč bez DPH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2170"/>
        <w:gridCol w:w="2011"/>
      </w:tblGrid>
      <w:tr w:rsidR="00FB244B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Rok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Období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 xml:space="preserve">cena </w:t>
            </w: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energetického managementu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Kč bez DPH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16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1.3.2025 - 28.2.2026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left="124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300 000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16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1.3.2026 - 28.2.2027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left="124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300 000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16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1.3.2027 - 29.2.2028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left="124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300 000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16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1.3.2028 - 28.2.2029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left="124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300 000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firstLine="16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1.3.2029 - 28.2.2030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ind w:left="124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300 000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20"/>
                <w:szCs w:val="20"/>
              </w:rPr>
              <w:t>1 500 000</w:t>
            </w:r>
          </w:p>
        </w:tc>
      </w:tr>
    </w:tbl>
    <w:p w:rsidR="00FB244B" w:rsidRDefault="00FB244B">
      <w:pPr>
        <w:spacing w:after="519" w:line="1" w:lineRule="exact"/>
      </w:pPr>
    </w:p>
    <w:p w:rsidR="00FB244B" w:rsidRDefault="00A37640">
      <w:pPr>
        <w:pStyle w:val="Zkladntext30"/>
        <w:spacing w:after="160"/>
      </w:pPr>
      <w:r>
        <w:rPr>
          <w:rStyle w:val="Zkladntext3"/>
          <w:b/>
          <w:bCs/>
        </w:rPr>
        <w:t>C) PRÉMIE</w:t>
      </w:r>
    </w:p>
    <w:p w:rsidR="00FB244B" w:rsidRDefault="00A37640">
      <w:pPr>
        <w:pStyle w:val="Zkladntext1"/>
        <w:spacing w:after="340" w:line="271" w:lineRule="auto"/>
        <w:jc w:val="both"/>
        <w:sectPr w:rsidR="00FB244B">
          <w:headerReference w:type="default" r:id="rId19"/>
          <w:footerReference w:type="default" r:id="rId20"/>
          <w:pgSz w:w="11900" w:h="16840"/>
          <w:pgMar w:top="1412" w:right="1248" w:bottom="3620" w:left="1608" w:header="0" w:footer="3" w:gutter="0"/>
          <w:pgNumType w:start="14"/>
          <w:cols w:space="720"/>
          <w:noEndnote/>
          <w:docGrid w:linePitch="360"/>
        </w:sectPr>
      </w:pPr>
      <w:r>
        <w:rPr>
          <w:rStyle w:val="Zkladntext"/>
        </w:rPr>
        <w:t>Pokud bude dosaženo skutečných nákladů za příslušné zúčtovací období nižších, než jsou garantované náklady</w:t>
      </w:r>
      <w:r>
        <w:rPr>
          <w:rStyle w:val="Zkladntext"/>
        </w:rPr>
        <w:t xml:space="preserve"> uvedená pro toto období v Tab.5.1 v Příloze č.5, vzniká ESCO vůči Klientovi v souladu s čl. 21 smlouvy právo na zaplacení prémie stanovené v souladu s Přílohou č.5.</w:t>
      </w:r>
    </w:p>
    <w:p w:rsidR="00FB244B" w:rsidRDefault="00A37640">
      <w:pPr>
        <w:pStyle w:val="Nadpis20"/>
        <w:keepNext/>
        <w:keepLines/>
        <w:spacing w:after="60" w:line="240" w:lineRule="auto"/>
        <w:rPr>
          <w:sz w:val="32"/>
          <w:szCs w:val="32"/>
        </w:rPr>
      </w:pPr>
      <w:bookmarkStart w:id="18" w:name="bookmark35"/>
      <w:r>
        <w:rPr>
          <w:rStyle w:val="Nadpis2"/>
          <w:rFonts w:ascii="Calibri" w:eastAsia="Calibri" w:hAnsi="Calibri" w:cs="Calibri"/>
          <w:b/>
          <w:bCs/>
          <w:sz w:val="32"/>
          <w:szCs w:val="32"/>
        </w:rPr>
        <w:t>Příloha č. 4</w:t>
      </w:r>
      <w:bookmarkEnd w:id="18"/>
    </w:p>
    <w:p w:rsidR="00FB244B" w:rsidRDefault="00A37640">
      <w:pPr>
        <w:pStyle w:val="Zkladntext30"/>
        <w:spacing w:after="420"/>
        <w:jc w:val="center"/>
      </w:pPr>
      <w:r>
        <w:rPr>
          <w:rStyle w:val="Zkladntext3"/>
          <w:b/>
          <w:bCs/>
        </w:rPr>
        <w:t>Harmonogram realizace projektu</w:t>
      </w:r>
    </w:p>
    <w:p w:rsidR="00FB244B" w:rsidRDefault="00A37640">
      <w:pPr>
        <w:pStyle w:val="Zkladntext1"/>
        <w:spacing w:line="271" w:lineRule="auto"/>
        <w:jc w:val="both"/>
      </w:pPr>
      <w:r>
        <w:rPr>
          <w:rStyle w:val="Zkladntext"/>
        </w:rPr>
        <w:t>Očekávaný harmonogram projektu je uveden níže,</w:t>
      </w:r>
      <w:r>
        <w:rPr>
          <w:rStyle w:val="Zkladntext"/>
        </w:rPr>
        <w:t xml:space="preserve"> přičemž tento harmonogram je platný za následujících podmínek:</w:t>
      </w:r>
    </w:p>
    <w:p w:rsidR="00FB244B" w:rsidRDefault="00A37640">
      <w:pPr>
        <w:pStyle w:val="Zkladntext1"/>
        <w:numPr>
          <w:ilvl w:val="0"/>
          <w:numId w:val="6"/>
        </w:numPr>
        <w:tabs>
          <w:tab w:val="left" w:pos="727"/>
        </w:tabs>
        <w:spacing w:after="60" w:line="286" w:lineRule="auto"/>
        <w:ind w:left="720" w:hanging="420"/>
        <w:jc w:val="both"/>
      </w:pPr>
      <w:r>
        <w:rPr>
          <w:rStyle w:val="Zkladntext"/>
        </w:rPr>
        <w:t>datum podpisu této smlouvy byl 08.03.2024, posun podpisu smlouvy je zohledněn v nových termínech</w:t>
      </w:r>
    </w:p>
    <w:p w:rsidR="00FB244B" w:rsidRDefault="00A37640">
      <w:pPr>
        <w:pStyle w:val="Zkladntext1"/>
        <w:numPr>
          <w:ilvl w:val="0"/>
          <w:numId w:val="6"/>
        </w:numPr>
        <w:tabs>
          <w:tab w:val="left" w:pos="727"/>
        </w:tabs>
        <w:spacing w:after="60" w:line="276" w:lineRule="auto"/>
        <w:ind w:left="720" w:hanging="420"/>
        <w:jc w:val="both"/>
      </w:pPr>
      <w:r>
        <w:rPr>
          <w:rStyle w:val="Zkladntext"/>
        </w:rPr>
        <w:t>stavební řízení na opatření, která ho vyžadují (např. propoj DKT a KDT), bude trvat maximálně 3</w:t>
      </w:r>
      <w:r>
        <w:rPr>
          <w:rStyle w:val="Zkladntext"/>
        </w:rPr>
        <w:t>0 dnů a vyjádření stavebního úřadu k realizaci těchto opatření budou kladná;</w:t>
      </w:r>
    </w:p>
    <w:p w:rsidR="00FB244B" w:rsidRDefault="00A37640">
      <w:pPr>
        <w:pStyle w:val="Zkladntext1"/>
        <w:numPr>
          <w:ilvl w:val="0"/>
          <w:numId w:val="6"/>
        </w:numPr>
        <w:tabs>
          <w:tab w:val="left" w:pos="727"/>
        </w:tabs>
        <w:spacing w:after="60" w:line="276" w:lineRule="auto"/>
        <w:ind w:left="720" w:hanging="420"/>
        <w:jc w:val="both"/>
      </w:pPr>
      <w:r>
        <w:rPr>
          <w:rStyle w:val="Zkladntext"/>
        </w:rPr>
        <w:t>veškerá potřebná vyjádření dotčených subjektů nezbytná ke stavebnímu řízení budou z hlediska realizace příslušných opatření kladná a budou trvat maximálně 30 dnů;</w:t>
      </w:r>
    </w:p>
    <w:p w:rsidR="00FB244B" w:rsidRDefault="00A37640">
      <w:pPr>
        <w:pStyle w:val="Zkladntext1"/>
        <w:numPr>
          <w:ilvl w:val="0"/>
          <w:numId w:val="6"/>
        </w:numPr>
        <w:tabs>
          <w:tab w:val="left" w:pos="698"/>
        </w:tabs>
        <w:spacing w:after="60" w:line="293" w:lineRule="auto"/>
        <w:ind w:firstLine="300"/>
        <w:jc w:val="both"/>
      </w:pPr>
      <w:r>
        <w:rPr>
          <w:rStyle w:val="Zkladntext"/>
        </w:rPr>
        <w:t>umožnění práce n</w:t>
      </w:r>
      <w:r>
        <w:rPr>
          <w:rStyle w:val="Zkladntext"/>
        </w:rPr>
        <w:t>a opatření bez dalších omezení;</w:t>
      </w:r>
    </w:p>
    <w:p w:rsidR="00FB244B" w:rsidRDefault="00A37640">
      <w:pPr>
        <w:pStyle w:val="Zkladntext1"/>
        <w:numPr>
          <w:ilvl w:val="0"/>
          <w:numId w:val="6"/>
        </w:numPr>
        <w:tabs>
          <w:tab w:val="left" w:pos="698"/>
        </w:tabs>
        <w:spacing w:after="0" w:line="293" w:lineRule="auto"/>
        <w:ind w:firstLine="300"/>
        <w:jc w:val="both"/>
      </w:pPr>
      <w:r>
        <w:rPr>
          <w:rStyle w:val="Zkladntext"/>
        </w:rPr>
        <w:t>posudky statika na umístění chladícího stroje a odděleného kondenzátoru potvrdí, že tato</w:t>
      </w:r>
    </w:p>
    <w:p w:rsidR="00FB244B" w:rsidRDefault="00A37640">
      <w:pPr>
        <w:pStyle w:val="Zkladntext1"/>
        <w:numPr>
          <w:ilvl w:val="0"/>
          <w:numId w:val="6"/>
        </w:numPr>
        <w:tabs>
          <w:tab w:val="left" w:pos="1147"/>
        </w:tabs>
        <w:spacing w:after="60" w:line="276" w:lineRule="auto"/>
        <w:ind w:firstLine="720"/>
        <w:jc w:val="both"/>
      </w:pPr>
      <w:proofErr w:type="spellStart"/>
      <w:r>
        <w:rPr>
          <w:rStyle w:val="Zkladntext"/>
        </w:rPr>
        <w:t>echnologická</w:t>
      </w:r>
      <w:proofErr w:type="spellEnd"/>
      <w:r>
        <w:rPr>
          <w:rStyle w:val="Zkladntext"/>
        </w:rPr>
        <w:t xml:space="preserve"> zařízení je možno staticky umístit do předpokládaných míst;</w:t>
      </w:r>
    </w:p>
    <w:p w:rsidR="00FB244B" w:rsidRDefault="00A37640">
      <w:pPr>
        <w:pStyle w:val="Zkladntext1"/>
        <w:numPr>
          <w:ilvl w:val="0"/>
          <w:numId w:val="6"/>
        </w:numPr>
        <w:tabs>
          <w:tab w:val="left" w:pos="727"/>
        </w:tabs>
        <w:spacing w:after="60" w:line="276" w:lineRule="auto"/>
        <w:ind w:left="720" w:hanging="420"/>
        <w:jc w:val="both"/>
      </w:pPr>
      <w:r>
        <w:rPr>
          <w:rStyle w:val="Zkladntext"/>
        </w:rPr>
        <w:t>během průběhu realizace daného opatření nebudou mimořádné (nes</w:t>
      </w:r>
      <w:r>
        <w:rPr>
          <w:rStyle w:val="Zkladntext"/>
        </w:rPr>
        <w:t>tandardní) klimatické podmínky, které by znemožňovali bezpečnou a technologicky správnou realizaci tohoto opatření;</w:t>
      </w:r>
    </w:p>
    <w:p w:rsidR="00FB244B" w:rsidRDefault="00A37640">
      <w:pPr>
        <w:pStyle w:val="Zkladntext1"/>
        <w:numPr>
          <w:ilvl w:val="0"/>
          <w:numId w:val="6"/>
        </w:numPr>
        <w:tabs>
          <w:tab w:val="left" w:pos="698"/>
        </w:tabs>
        <w:spacing w:after="60" w:line="293" w:lineRule="auto"/>
        <w:ind w:firstLine="300"/>
        <w:jc w:val="both"/>
      </w:pPr>
      <w:r>
        <w:rPr>
          <w:rStyle w:val="Zkladntext"/>
        </w:rPr>
        <w:t>bude dodržena maximální součinnost ze strany Klienta.</w:t>
      </w:r>
    </w:p>
    <w:p w:rsidR="00FB244B" w:rsidRDefault="00A37640">
      <w:pPr>
        <w:pStyle w:val="Zkladntext1"/>
        <w:numPr>
          <w:ilvl w:val="0"/>
          <w:numId w:val="6"/>
        </w:numPr>
        <w:tabs>
          <w:tab w:val="left" w:pos="727"/>
        </w:tabs>
        <w:spacing w:after="60" w:line="286" w:lineRule="auto"/>
        <w:ind w:left="720" w:hanging="420"/>
        <w:jc w:val="both"/>
      </w:pPr>
      <w:r>
        <w:rPr>
          <w:rStyle w:val="Zkladntext"/>
        </w:rPr>
        <w:t>Klient předá ESCO staveniště (příp. vybraná pracoviště) a umožní zahájení prací nejpoz</w:t>
      </w:r>
      <w:r>
        <w:rPr>
          <w:rStyle w:val="Zkladntext"/>
        </w:rPr>
        <w:t>ději v těchto termínech:</w:t>
      </w:r>
    </w:p>
    <w:p w:rsidR="00FB244B" w:rsidRDefault="00A37640">
      <w:pPr>
        <w:pStyle w:val="Zkladntext1"/>
        <w:spacing w:line="240" w:lineRule="auto"/>
        <w:ind w:left="1720"/>
      </w:pPr>
      <w:r>
        <w:rPr>
          <w:rStyle w:val="Zkladntext"/>
        </w:rPr>
        <w:t>Výměníková stanice v 1.PP: 03.06.2024</w:t>
      </w:r>
    </w:p>
    <w:p w:rsidR="00FB244B" w:rsidRDefault="00A37640">
      <w:pPr>
        <w:pStyle w:val="Zkladntext1"/>
        <w:spacing w:after="140" w:line="240" w:lineRule="auto"/>
        <w:jc w:val="center"/>
      </w:pPr>
      <w:r>
        <w:rPr>
          <w:rStyle w:val="Zkladntext"/>
        </w:rPr>
        <w:t>Strojovna vzduchotechniky v 1.PP a zbylé prostory: 17.06.2024</w:t>
      </w:r>
    </w:p>
    <w:p w:rsidR="00FB244B" w:rsidRDefault="00A37640">
      <w:pPr>
        <w:pStyle w:val="Zkladntext1"/>
        <w:spacing w:after="220" w:line="271" w:lineRule="auto"/>
        <w:jc w:val="both"/>
      </w:pPr>
      <w:r>
        <w:rPr>
          <w:rStyle w:val="Zkladntext"/>
        </w:rPr>
        <w:t xml:space="preserve">V rámci procesu ověření stavu v souladu s čl. 5 Smlouvy bude provedeno upřesnění harmonogramu realizace projektu včetně případného </w:t>
      </w:r>
      <w:r>
        <w:rPr>
          <w:rStyle w:val="Zkladntext"/>
        </w:rPr>
        <w:t>posunu termínů realizace a předání jednotlivých opatření s ohledem na reálný datum podpisu smlouvy a skutečnosti zjištěné v rámci procesu ověření stavu. Podrobnější harmonogram bude součástí předběžné zprávy dle čl. 5 smlouvy.</w:t>
      </w:r>
    </w:p>
    <w:p w:rsidR="00FB244B" w:rsidRDefault="00A37640">
      <w:pPr>
        <w:pStyle w:val="Nadpis30"/>
        <w:keepNext/>
        <w:keepLines/>
        <w:jc w:val="both"/>
      </w:pPr>
      <w:bookmarkStart w:id="19" w:name="bookmark37"/>
      <w:r>
        <w:rPr>
          <w:rStyle w:val="Nadpis3"/>
          <w:b/>
          <w:bCs/>
        </w:rPr>
        <w:t>Opatření 1 – Rekonstrukce vým</w:t>
      </w:r>
      <w:r>
        <w:rPr>
          <w:rStyle w:val="Nadpis3"/>
          <w:b/>
          <w:bCs/>
        </w:rPr>
        <w:t>ěníkové stanice</w:t>
      </w:r>
      <w:bookmarkEnd w:id="19"/>
    </w:p>
    <w:p w:rsidR="00FB244B" w:rsidRDefault="00A37640">
      <w:pPr>
        <w:pStyle w:val="Zkladntext1"/>
        <w:spacing w:after="220" w:line="276" w:lineRule="auto"/>
        <w:ind w:left="440"/>
        <w:jc w:val="both"/>
      </w:pPr>
      <w:r>
        <w:rPr>
          <w:rStyle w:val="Zkladntext"/>
        </w:rPr>
        <w:t>Práce budou probíhat z větší části v letních měsících, kdy může být topný systém odstaven. Práce mohou probíhat za provozu objektu. Dodávka tepla pro ohřev teplé vody pouze s minimální odstávkou v závislosti na konečném rozsahu rekonstrukce</w:t>
      </w:r>
      <w:r>
        <w:rPr>
          <w:rStyle w:val="Zkladntext"/>
        </w:rPr>
        <w:t xml:space="preserve"> VS.</w:t>
      </w:r>
    </w:p>
    <w:p w:rsidR="00FB244B" w:rsidRDefault="00A37640">
      <w:pPr>
        <w:pStyle w:val="Nadpis30"/>
        <w:keepNext/>
        <w:keepLines/>
        <w:jc w:val="both"/>
      </w:pPr>
      <w:bookmarkStart w:id="20" w:name="bookmark39"/>
      <w:r>
        <w:rPr>
          <w:rStyle w:val="Nadpis3"/>
          <w:b/>
          <w:bCs/>
        </w:rPr>
        <w:t>Opatření 2 – Výměna vzduchotechnických jednotek</w:t>
      </w:r>
      <w:bookmarkEnd w:id="20"/>
    </w:p>
    <w:p w:rsidR="00FB244B" w:rsidRDefault="00A37640">
      <w:pPr>
        <w:pStyle w:val="Zkladntext1"/>
        <w:spacing w:after="220" w:line="276" w:lineRule="auto"/>
        <w:ind w:left="440"/>
        <w:jc w:val="both"/>
      </w:pPr>
      <w:r>
        <w:rPr>
          <w:rStyle w:val="Zkladntext"/>
        </w:rPr>
        <w:t xml:space="preserve">Předpokládá se odstávka strojovny VZT na dobu maximálně 20 týdnů (červen-listopad). Cílem je minimalizovat dobu odstávky centrální strojovny VZT. Součástí realizační projektové dokumentace bude i </w:t>
      </w:r>
      <w:r>
        <w:rPr>
          <w:rStyle w:val="Zkladntext"/>
        </w:rPr>
        <w:t>detailnější harmonogram rekonstrukce strojovny VZT, který bude vycházet z finálního návrhu strojovny VZT a z možností postupné rekonstrukce VZT jednotek. Tento harmonogram bude konzultován s Klientem.</w:t>
      </w:r>
    </w:p>
    <w:p w:rsidR="00FB244B" w:rsidRDefault="00A37640">
      <w:pPr>
        <w:pStyle w:val="Nadpis30"/>
        <w:keepNext/>
        <w:keepLines/>
        <w:jc w:val="both"/>
      </w:pPr>
      <w:bookmarkStart w:id="21" w:name="bookmark41"/>
      <w:r>
        <w:rPr>
          <w:rStyle w:val="Nadpis3"/>
          <w:b/>
          <w:bCs/>
        </w:rPr>
        <w:t>Opatření 3 – Zdroj chladu</w:t>
      </w:r>
      <w:bookmarkEnd w:id="21"/>
    </w:p>
    <w:p w:rsidR="00FB244B" w:rsidRDefault="00A37640">
      <w:pPr>
        <w:pStyle w:val="Zkladntext1"/>
        <w:spacing w:line="271" w:lineRule="auto"/>
        <w:ind w:left="440"/>
        <w:jc w:val="both"/>
      </w:pPr>
      <w:r>
        <w:rPr>
          <w:rStyle w:val="Zkladntext"/>
          <w:color w:val="FF0000"/>
        </w:rPr>
        <w:t>Realizace zdroje chladu potrv</w:t>
      </w:r>
      <w:r>
        <w:rPr>
          <w:rStyle w:val="Zkladntext"/>
          <w:color w:val="FF0000"/>
        </w:rPr>
        <w:t>á cca 5 měsíců (říjen-únor). Práce mohou probíhat za provozu objektu.</w:t>
      </w:r>
      <w:r>
        <w:br w:type="page"/>
      </w:r>
    </w:p>
    <w:p w:rsidR="00FB244B" w:rsidRDefault="00A37640">
      <w:pPr>
        <w:pStyle w:val="Nadpis30"/>
        <w:keepNext/>
        <w:keepLines/>
        <w:spacing w:after="160" w:line="240" w:lineRule="auto"/>
      </w:pPr>
      <w:bookmarkStart w:id="22" w:name="bookmark43"/>
      <w:r>
        <w:rPr>
          <w:rStyle w:val="Nadpis3"/>
          <w:b/>
          <w:bCs/>
        </w:rPr>
        <w:t>Ostatní opatření</w:t>
      </w:r>
      <w:bookmarkEnd w:id="22"/>
    </w:p>
    <w:p w:rsidR="00FB244B" w:rsidRDefault="00A37640">
      <w:pPr>
        <w:pStyle w:val="Zkladntext1"/>
        <w:spacing w:after="260" w:line="240" w:lineRule="auto"/>
        <w:ind w:firstLine="440"/>
      </w:pPr>
      <w:r>
        <w:rPr>
          <w:rStyle w:val="Zkladntext"/>
        </w:rPr>
        <w:t>Realizace ostatních opatření mohou probíhat za provozu objektu.</w:t>
      </w:r>
    </w:p>
    <w:p w:rsidR="00FB244B" w:rsidRDefault="00A37640">
      <w:pPr>
        <w:pStyle w:val="Titulektabulky0"/>
        <w:jc w:val="center"/>
        <w:rPr>
          <w:sz w:val="22"/>
          <w:szCs w:val="22"/>
        </w:rPr>
      </w:pPr>
      <w:r>
        <w:rPr>
          <w:rStyle w:val="Titulektabulky"/>
          <w:rFonts w:ascii="Calibri" w:eastAsia="Calibri" w:hAnsi="Calibri" w:cs="Calibri"/>
          <w:color w:val="FF0000"/>
          <w:sz w:val="22"/>
          <w:szCs w:val="22"/>
        </w:rPr>
        <w:t>Tab.4.1 Harmonogram realizace projektu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4190"/>
        <w:gridCol w:w="1190"/>
        <w:gridCol w:w="1195"/>
      </w:tblGrid>
      <w:tr w:rsidR="00FB244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ČINNOST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od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do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spacing w:after="260" w:line="154" w:lineRule="auto"/>
              <w:jc w:val="center"/>
            </w:pPr>
            <w:r>
              <w:rPr>
                <w:rStyle w:val="Jin"/>
              </w:rPr>
              <w:t>o</w:t>
            </w:r>
          </w:p>
          <w:p w:rsidR="00FB244B" w:rsidRDefault="00A37640">
            <w:pPr>
              <w:pStyle w:val="Jin0"/>
              <w:spacing w:after="260" w:line="154" w:lineRule="auto"/>
              <w:jc w:val="center"/>
            </w:pPr>
            <w:r>
              <w:rPr>
                <w:rStyle w:val="Jin"/>
              </w:rPr>
              <w:t>&gt;o</w:t>
            </w:r>
          </w:p>
          <w:p w:rsidR="00FB244B" w:rsidRDefault="00A37640">
            <w:pPr>
              <w:pStyle w:val="Jin0"/>
              <w:spacing w:after="200" w:line="154" w:lineRule="auto"/>
              <w:jc w:val="center"/>
            </w:pPr>
            <w:r>
              <w:rPr>
                <w:rStyle w:val="Jin"/>
              </w:rPr>
              <w:t>&gt;N</w:t>
            </w:r>
          </w:p>
          <w:p w:rsidR="00FB244B" w:rsidRDefault="00A37640">
            <w:pPr>
              <w:pStyle w:val="Jin0"/>
              <w:spacing w:after="120" w:line="154" w:lineRule="auto"/>
              <w:jc w:val="center"/>
            </w:pPr>
            <w:r>
              <w:rPr>
                <w:rStyle w:val="Jin"/>
              </w:rPr>
              <w:t>“O</w:t>
            </w:r>
          </w:p>
          <w:p w:rsidR="00FB244B" w:rsidRDefault="00A37640">
            <w:pPr>
              <w:pStyle w:val="Jin0"/>
              <w:spacing w:after="60" w:line="154" w:lineRule="auto"/>
              <w:jc w:val="center"/>
            </w:pPr>
            <w:r>
              <w:rPr>
                <w:rStyle w:val="Jin"/>
              </w:rPr>
              <w:t>o!</w:t>
            </w:r>
          </w:p>
          <w:p w:rsidR="00FB244B" w:rsidRDefault="00A37640">
            <w:pPr>
              <w:pStyle w:val="Jin0"/>
              <w:spacing w:after="60" w:line="154" w:lineRule="auto"/>
              <w:ind w:left="580"/>
            </w:pPr>
            <w:r>
              <w:rPr>
                <w:rStyle w:val="Jin"/>
              </w:rPr>
              <w:t xml:space="preserve">Ó3 CL </w:t>
            </w:r>
            <w:r>
              <w:rPr>
                <w:rStyle w:val="Jin"/>
                <w:u w:val="single"/>
              </w:rPr>
              <w:t>03</w:t>
            </w:r>
          </w:p>
          <w:p w:rsidR="00FB244B" w:rsidRDefault="00A37640">
            <w:pPr>
              <w:pStyle w:val="Jin0"/>
              <w:spacing w:after="160" w:line="154" w:lineRule="auto"/>
              <w:ind w:firstLine="520"/>
            </w:pPr>
            <w:r>
              <w:rPr>
                <w:rStyle w:val="Jin"/>
              </w:rPr>
              <w:t>UJ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 xml:space="preserve">podpis </w:t>
            </w:r>
            <w:proofErr w:type="spellStart"/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SoD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08.03.2024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přípravné činnosti - ověření stavu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08.03.2024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27.05.2024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76" w:lineRule="auto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přípravné činnosti - projektová dokumentace opatření 1 a 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08.03.2024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14.07.2024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76" w:lineRule="auto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přípravné činnosti - projektová dokumentace opatření 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08.03.2024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25.09.2024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76" w:lineRule="auto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 xml:space="preserve">přípravné činnosti - projektová </w:t>
            </w: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dokumentace opatření 4, 5 a 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20"/>
                <w:szCs w:val="20"/>
              </w:rPr>
              <w:t>08.03.2024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20"/>
                <w:szCs w:val="20"/>
              </w:rPr>
              <w:t>31.03.2025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stavební řízení (propoj DKT a KDT)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20"/>
                <w:szCs w:val="20"/>
              </w:rPr>
              <w:t>01.02.2025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20"/>
                <w:szCs w:val="20"/>
              </w:rPr>
              <w:t>31.03.2025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76" w:lineRule="auto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pravomocné stavební povolení na propoj DKT a KDT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20"/>
                <w:szCs w:val="20"/>
              </w:rPr>
              <w:t>31.03.2025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spacing w:after="340" w:line="149" w:lineRule="auto"/>
              <w:jc w:val="center"/>
            </w:pPr>
            <w:r>
              <w:rPr>
                <w:rStyle w:val="Jin"/>
              </w:rPr>
              <w:t>'E</w:t>
            </w:r>
          </w:p>
          <w:p w:rsidR="00FB244B" w:rsidRDefault="00A37640">
            <w:pPr>
              <w:pStyle w:val="Jin0"/>
              <w:spacing w:after="40" w:line="146" w:lineRule="auto"/>
              <w:jc w:val="center"/>
            </w:pPr>
            <w:r>
              <w:rPr>
                <w:rStyle w:val="Jin"/>
              </w:rPr>
              <w:t>Q_ o</w:t>
            </w:r>
          </w:p>
          <w:p w:rsidR="00FB244B" w:rsidRDefault="00A37640">
            <w:pPr>
              <w:pStyle w:val="Jin0"/>
              <w:spacing w:line="192" w:lineRule="auto"/>
              <w:jc w:val="center"/>
            </w:pPr>
            <w:r>
              <w:rPr>
                <w:rStyle w:val="Jin"/>
              </w:rPr>
              <w:t>JZ o c</w:t>
            </w:r>
          </w:p>
          <w:p w:rsidR="00FB244B" w:rsidRDefault="00A37640">
            <w:pPr>
              <w:pStyle w:val="Jin0"/>
              <w:spacing w:after="220" w:line="149" w:lineRule="auto"/>
              <w:jc w:val="center"/>
            </w:pPr>
            <w:r>
              <w:rPr>
                <w:rStyle w:val="Jin"/>
              </w:rPr>
              <w:t>1</w:t>
            </w:r>
          </w:p>
          <w:p w:rsidR="00FB244B" w:rsidRDefault="00A37640">
            <w:pPr>
              <w:pStyle w:val="Jin0"/>
              <w:spacing w:after="420" w:line="149" w:lineRule="auto"/>
              <w:jc w:val="center"/>
            </w:pPr>
            <w:r>
              <w:rPr>
                <w:rStyle w:val="Jin"/>
              </w:rPr>
              <w:t>N</w:t>
            </w:r>
          </w:p>
          <w:p w:rsidR="00FB244B" w:rsidRDefault="00A37640">
            <w:pPr>
              <w:pStyle w:val="Jin0"/>
              <w:spacing w:after="100" w:line="149" w:lineRule="auto"/>
              <w:jc w:val="center"/>
            </w:pPr>
            <w:r>
              <w:rPr>
                <w:rStyle w:val="Jin"/>
              </w:rPr>
              <w:t>o</w:t>
            </w:r>
          </w:p>
          <w:p w:rsidR="00FB244B" w:rsidRDefault="00A37640">
            <w:pPr>
              <w:pStyle w:val="Jin0"/>
              <w:spacing w:after="40" w:line="149" w:lineRule="auto"/>
              <w:jc w:val="center"/>
            </w:pPr>
            <w:r>
              <w:rPr>
                <w:rStyle w:val="Jin"/>
              </w:rPr>
              <w:t>o</w:t>
            </w:r>
          </w:p>
          <w:p w:rsidR="00FB244B" w:rsidRDefault="00A37640">
            <w:pPr>
              <w:pStyle w:val="Jin0"/>
              <w:spacing w:after="40" w:line="149" w:lineRule="auto"/>
              <w:jc w:val="center"/>
            </w:pPr>
            <w:r>
              <w:rPr>
                <w:rStyle w:val="Jin"/>
              </w:rPr>
              <w:t>□Z</w:t>
            </w:r>
          </w:p>
          <w:p w:rsidR="00FB244B" w:rsidRDefault="00A37640">
            <w:pPr>
              <w:pStyle w:val="Jin0"/>
              <w:spacing w:after="40" w:line="149" w:lineRule="auto"/>
              <w:ind w:left="580"/>
            </w:pPr>
            <w:r>
              <w:rPr>
                <w:rStyle w:val="Jin"/>
              </w:rPr>
              <w:t xml:space="preserve">Ó3 CL </w:t>
            </w:r>
            <w:r>
              <w:rPr>
                <w:rStyle w:val="Jin"/>
                <w:u w:val="single"/>
              </w:rPr>
              <w:t>03</w:t>
            </w:r>
          </w:p>
          <w:p w:rsidR="00FB244B" w:rsidRDefault="00A37640">
            <w:pPr>
              <w:pStyle w:val="Jin0"/>
              <w:spacing w:after="60" w:line="149" w:lineRule="auto"/>
              <w:ind w:firstLine="520"/>
            </w:pPr>
            <w:r>
              <w:rPr>
                <w:rStyle w:val="Jin"/>
              </w:rPr>
              <w:t>UJ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1) Rekonstrukce výměníkové stanice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03.06.2024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07.10.2024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76" w:lineRule="auto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2a) Výměna vzduchotechnických jednotek - koncertní sál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17.06.2024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02.10.2024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76" w:lineRule="auto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2b) Výměna vzduchotechnických jednotek - kinosál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17.06.2024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16.10.2024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76" w:lineRule="auto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 xml:space="preserve">2c) Výměna vzduchotechnických jednotek - estrádní sál, foyer, režie, promítárna </w:t>
            </w: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strojovny+chodby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17.06.2024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04.11.2024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3) Zdroj chladu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20"/>
                <w:szCs w:val="20"/>
              </w:rPr>
              <w:t>01.08.2024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20"/>
                <w:szCs w:val="20"/>
              </w:rPr>
              <w:t>28.02.2025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76" w:lineRule="auto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4) Kabelové propojení objektů DKT a KDT a sloučení jejich odběrných míst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20"/>
                <w:szCs w:val="20"/>
              </w:rPr>
              <w:t>01.03.2025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20"/>
                <w:szCs w:val="20"/>
              </w:rPr>
              <w:t>30.06.2025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spacing w:line="276" w:lineRule="auto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 xml:space="preserve">5) Nový systém </w:t>
            </w:r>
            <w:proofErr w:type="spellStart"/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MaR</w:t>
            </w:r>
            <w:proofErr w:type="spellEnd"/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 xml:space="preserve"> s funkcí odepínání zbytných zařízení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01.07.2024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28.02.2025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6) Bateriové úložiště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20"/>
                <w:szCs w:val="20"/>
              </w:rPr>
              <w:t>01.03.2025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20"/>
                <w:szCs w:val="20"/>
              </w:rPr>
              <w:t>30.06.2025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76" w:lineRule="auto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ukončení fáze realizace, předání a převzetí posledního základního opatření*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20"/>
                <w:szCs w:val="20"/>
              </w:rPr>
              <w:t>30.06.2025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176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44B" w:rsidRDefault="00A37640">
            <w:pPr>
              <w:pStyle w:val="Jin0"/>
              <w:spacing w:line="454" w:lineRule="auto"/>
              <w:jc w:val="center"/>
            </w:pPr>
            <w:r>
              <w:rPr>
                <w:rStyle w:val="Jin"/>
              </w:rPr>
              <w:t xml:space="preserve">'E </w:t>
            </w:r>
            <w:proofErr w:type="spellStart"/>
            <w:r>
              <w:rPr>
                <w:rStyle w:val="Jin"/>
              </w:rPr>
              <w:t>ílO</w:t>
            </w:r>
            <w:proofErr w:type="spellEnd"/>
            <w:r>
              <w:rPr>
                <w:rStyle w:val="Jin"/>
              </w:rPr>
              <w:t xml:space="preserve"> UJ ^ ^ o — S °</w:t>
            </w:r>
          </w:p>
          <w:p w:rsidR="00FB244B" w:rsidRDefault="00A37640">
            <w:pPr>
              <w:pStyle w:val="Jin0"/>
              <w:spacing w:line="204" w:lineRule="auto"/>
              <w:ind w:left="700" w:hanging="300"/>
            </w:pPr>
            <w:r>
              <w:rPr>
                <w:rStyle w:val="Jin"/>
              </w:rPr>
              <w:t>CL 03 &gt; 03 CD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spacing w:line="276" w:lineRule="auto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poskytování energetického managementu a garance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01.03.2025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28.02.2030</w:t>
            </w:r>
          </w:p>
        </w:tc>
      </w:tr>
    </w:tbl>
    <w:p w:rsidR="00FB244B" w:rsidRDefault="00FB244B">
      <w:pPr>
        <w:spacing w:after="159" w:line="1" w:lineRule="exact"/>
      </w:pPr>
    </w:p>
    <w:p w:rsidR="00FB244B" w:rsidRDefault="00A37640">
      <w:pPr>
        <w:pStyle w:val="Zkladntext1"/>
        <w:spacing w:after="220" w:line="276" w:lineRule="auto"/>
        <w:sectPr w:rsidR="00FB244B">
          <w:pgSz w:w="11900" w:h="16840"/>
          <w:pgMar w:top="1412" w:right="1241" w:bottom="1191" w:left="1611" w:header="0" w:footer="3" w:gutter="0"/>
          <w:cols w:space="720"/>
          <w:noEndnote/>
          <w:docGrid w:linePitch="360"/>
        </w:sectPr>
      </w:pPr>
      <w:r>
        <w:rPr>
          <w:rStyle w:val="Zkladntext"/>
        </w:rPr>
        <w:t>Podrobný harmonogram realizace opatření bude konzultován s pověřenými zástupci Klienta a bude v maximální možné míře přizpůsoben požadavkům provozu řešeného areálu.</w:t>
      </w:r>
    </w:p>
    <w:p w:rsidR="00FB244B" w:rsidRDefault="00A37640">
      <w:pPr>
        <w:pStyle w:val="Nadpis40"/>
        <w:keepNext/>
        <w:keepLines/>
        <w:spacing w:after="40"/>
      </w:pPr>
      <w:bookmarkStart w:id="23" w:name="bookmark45"/>
      <w:r>
        <w:rPr>
          <w:rStyle w:val="Nadpis4"/>
          <w:color w:val="FF0000"/>
        </w:rPr>
        <w:t>Harmonogram realizace projektu:</w:t>
      </w:r>
      <w:bookmarkEnd w:id="2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664"/>
        <w:gridCol w:w="754"/>
        <w:gridCol w:w="758"/>
        <w:gridCol w:w="466"/>
        <w:gridCol w:w="466"/>
        <w:gridCol w:w="461"/>
        <w:gridCol w:w="466"/>
        <w:gridCol w:w="542"/>
        <w:gridCol w:w="552"/>
        <w:gridCol w:w="562"/>
        <w:gridCol w:w="466"/>
        <w:gridCol w:w="466"/>
        <w:gridCol w:w="466"/>
        <w:gridCol w:w="466"/>
        <w:gridCol w:w="466"/>
        <w:gridCol w:w="979"/>
        <w:gridCol w:w="466"/>
        <w:gridCol w:w="466"/>
        <w:gridCol w:w="461"/>
        <w:gridCol w:w="466"/>
        <w:gridCol w:w="130"/>
        <w:gridCol w:w="475"/>
      </w:tblGrid>
      <w:tr w:rsidR="00FB24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ČINNOST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od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do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1CD"/>
            <w:vAlign w:val="center"/>
          </w:tcPr>
          <w:p w:rsidR="00FB244B" w:rsidRDefault="00A37640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II.24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III.24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  <w:vAlign w:val="center"/>
          </w:tcPr>
          <w:p w:rsidR="00FB244B" w:rsidRDefault="00A37640">
            <w:pPr>
              <w:pStyle w:val="Jin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IV.24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V.24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  <w:vAlign w:val="center"/>
          </w:tcPr>
          <w:p w:rsidR="00FB244B" w:rsidRDefault="00A37640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VI.24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  <w:vAlign w:val="center"/>
          </w:tcPr>
          <w:p w:rsidR="00FB244B" w:rsidRDefault="00A37640">
            <w:pPr>
              <w:pStyle w:val="Jin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VII.24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  <w:vAlign w:val="center"/>
          </w:tcPr>
          <w:p w:rsidR="00FB244B" w:rsidRDefault="00A37640">
            <w:pPr>
              <w:pStyle w:val="Jin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VIII.24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  <w:vAlign w:val="center"/>
          </w:tcPr>
          <w:p w:rsidR="00FB244B" w:rsidRDefault="00A37640">
            <w:pPr>
              <w:pStyle w:val="Jin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IX.24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  <w:vAlign w:val="center"/>
          </w:tcPr>
          <w:p w:rsidR="00FB244B" w:rsidRDefault="00A37640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X.24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  <w:vAlign w:val="center"/>
          </w:tcPr>
          <w:p w:rsidR="00FB244B" w:rsidRDefault="00A37640">
            <w:pPr>
              <w:pStyle w:val="Jin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XI.24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  <w:vAlign w:val="center"/>
          </w:tcPr>
          <w:p w:rsidR="00FB244B" w:rsidRDefault="00A37640">
            <w:pPr>
              <w:pStyle w:val="Jin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XII.24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I.25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  <w:vAlign w:val="center"/>
          </w:tcPr>
          <w:p w:rsidR="00FB244B" w:rsidRDefault="00A37640">
            <w:pPr>
              <w:pStyle w:val="Jin0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II.25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III.25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  <w:vAlign w:val="center"/>
          </w:tcPr>
          <w:p w:rsidR="00FB244B" w:rsidRDefault="00A37640">
            <w:pPr>
              <w:pStyle w:val="Jin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IV.25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  <w:vAlign w:val="center"/>
          </w:tcPr>
          <w:p w:rsidR="00FB244B" w:rsidRDefault="00A37640">
            <w:pPr>
              <w:pStyle w:val="Jin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V.25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  <w:vAlign w:val="center"/>
          </w:tcPr>
          <w:p w:rsidR="00FB244B" w:rsidRDefault="00A37640">
            <w:pPr>
              <w:pStyle w:val="Jin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VI.25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..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699"/>
            <w:vAlign w:val="center"/>
          </w:tcPr>
          <w:p w:rsidR="00FB244B" w:rsidRDefault="00A37640">
            <w:pPr>
              <w:pStyle w:val="Jin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II.30</w:t>
            </w: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spacing w:line="187" w:lineRule="auto"/>
              <w:jc w:val="center"/>
            </w:pPr>
            <w:r>
              <w:rPr>
                <w:rStyle w:val="Jin"/>
              </w:rPr>
              <w:t>to c</w:t>
            </w:r>
          </w:p>
          <w:p w:rsidR="00FB244B" w:rsidRDefault="00A37640">
            <w:pPr>
              <w:pStyle w:val="Jin0"/>
              <w:spacing w:line="182" w:lineRule="auto"/>
              <w:jc w:val="center"/>
            </w:pPr>
            <w:r>
              <w:rPr>
                <w:rStyle w:val="Jin"/>
              </w:rPr>
              <w:t>&gt;o</w:t>
            </w:r>
          </w:p>
          <w:p w:rsidR="00FB244B" w:rsidRDefault="00A37640">
            <w:pPr>
              <w:pStyle w:val="Jin0"/>
              <w:spacing w:line="230" w:lineRule="auto"/>
              <w:jc w:val="center"/>
            </w:pPr>
            <w:r>
              <w:rPr>
                <w:rStyle w:val="Jin"/>
              </w:rPr>
              <w:t>c</w:t>
            </w:r>
          </w:p>
          <w:p w:rsidR="00FB244B" w:rsidRDefault="00A37640">
            <w:pPr>
              <w:pStyle w:val="Jin0"/>
              <w:spacing w:after="400" w:line="180" w:lineRule="auto"/>
              <w:jc w:val="center"/>
            </w:pPr>
            <w:r>
              <w:rPr>
                <w:rStyle w:val="Jin"/>
              </w:rPr>
              <w:t>&gt;N</w:t>
            </w:r>
          </w:p>
          <w:p w:rsidR="00FB244B" w:rsidRDefault="00A37640">
            <w:pPr>
              <w:pStyle w:val="Jin0"/>
              <w:spacing w:after="220" w:line="175" w:lineRule="auto"/>
              <w:jc w:val="center"/>
            </w:pPr>
            <w:r>
              <w:rPr>
                <w:rStyle w:val="Jin"/>
              </w:rPr>
              <w:t xml:space="preserve">re </w:t>
            </w:r>
            <w:proofErr w:type="spellStart"/>
            <w:r>
              <w:rPr>
                <w:rStyle w:val="Jin"/>
              </w:rPr>
              <w:t>re</w:t>
            </w:r>
            <w:proofErr w:type="spellEnd"/>
            <w:r>
              <w:rPr>
                <w:rStyle w:val="Jin"/>
              </w:rPr>
              <w:t xml:space="preserve"> LÚ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 xml:space="preserve">podpis </w:t>
            </w:r>
            <w:proofErr w:type="spellStart"/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SoD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08.03.2024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1CD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přípravné činnosti - ověření stavu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08.03.2024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27.05.2024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1CD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71" w:lineRule="auto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 xml:space="preserve">přípravné </w:t>
            </w: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činnosti - projektová dokumentace opatření 1 a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08.03.2024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14.07.2024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1CD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71" w:lineRule="auto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přípravné činnosti - projektová dokumentace opatření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08.03.2024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25.09.2024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1CD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71" w:lineRule="auto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přípravné činnosti - projektová dokumentace opatření 4, 5 a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13"/>
                <w:szCs w:val="13"/>
              </w:rPr>
              <w:t>08.03.2024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13"/>
                <w:szCs w:val="13"/>
              </w:rPr>
              <w:t>31.03.2025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1CD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stavební řízení (propoj DKT a KDT)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13"/>
                <w:szCs w:val="13"/>
              </w:rPr>
              <w:t>01.02.2025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13"/>
                <w:szCs w:val="13"/>
              </w:rPr>
              <w:t>31.03.2025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1CD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71" w:lineRule="auto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pravomocné stavební povolení na propoj DKT a KDT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13"/>
                <w:szCs w:val="13"/>
              </w:rPr>
              <w:t>31.03.2025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1CD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spacing w:after="60" w:line="413" w:lineRule="auto"/>
              <w:ind w:left="320" w:firstLine="20"/>
            </w:pPr>
            <w:r>
              <w:rPr>
                <w:rStyle w:val="Jin"/>
              </w:rPr>
              <w:t>'E i</w:t>
            </w:r>
          </w:p>
          <w:p w:rsidR="00FB244B" w:rsidRDefault="00A37640">
            <w:pPr>
              <w:pStyle w:val="Jin0"/>
              <w:spacing w:after="60" w:line="199" w:lineRule="auto"/>
              <w:jc w:val="center"/>
            </w:pPr>
            <w:r>
              <w:rPr>
                <w:rStyle w:val="Jin"/>
              </w:rPr>
              <w:t xml:space="preserve">'c </w:t>
            </w:r>
            <w:r>
              <w:rPr>
                <w:rStyle w:val="Jin"/>
                <w:u w:val="single"/>
              </w:rPr>
              <w:t>re</w:t>
            </w:r>
          </w:p>
          <w:p w:rsidR="00FB244B" w:rsidRDefault="00A37640">
            <w:pPr>
              <w:pStyle w:val="Jin0"/>
              <w:spacing w:after="60" w:line="77" w:lineRule="exact"/>
              <w:jc w:val="center"/>
            </w:pPr>
            <w:r>
              <w:rPr>
                <w:rStyle w:val="Jin"/>
              </w:rPr>
              <w:t>-re N</w:t>
            </w:r>
          </w:p>
          <w:p w:rsidR="00FB244B" w:rsidRDefault="00A37640">
            <w:pPr>
              <w:pStyle w:val="Jin0"/>
              <w:spacing w:after="260" w:line="192" w:lineRule="auto"/>
              <w:ind w:left="320" w:firstLine="20"/>
              <w:jc w:val="both"/>
            </w:pPr>
            <w:r>
              <w:rPr>
                <w:rStyle w:val="Jin"/>
              </w:rPr>
              <w:t xml:space="preserve">o </w:t>
            </w:r>
            <w:proofErr w:type="spellStart"/>
            <w:r>
              <w:rPr>
                <w:rStyle w:val="Jin"/>
              </w:rPr>
              <w:t>o</w:t>
            </w:r>
            <w:proofErr w:type="spellEnd"/>
          </w:p>
          <w:p w:rsidR="00FB244B" w:rsidRDefault="00A37640">
            <w:pPr>
              <w:pStyle w:val="Jin0"/>
              <w:spacing w:after="60" w:line="197" w:lineRule="auto"/>
              <w:jc w:val="center"/>
            </w:pPr>
            <w:r>
              <w:rPr>
                <w:rStyle w:val="Jin"/>
              </w:rPr>
              <w:t>re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 xml:space="preserve">1) Rekonstrukce výměníkové </w:t>
            </w: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stanice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03.06.2024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07.10.2024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1CD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přípr</w:t>
            </w:r>
            <w:proofErr w:type="spellEnd"/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. práce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71" w:lineRule="auto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2a) Výměna vzduchotechnických jednotek - koncertní sál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17.06.2024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02.10.2024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1CD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přípr</w:t>
            </w:r>
            <w:proofErr w:type="spellEnd"/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. práce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76" w:lineRule="auto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 xml:space="preserve">2b) </w:t>
            </w: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Výměna vzduchotechnických jednotek - kinosál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17.06.2024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16.10.2024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1CD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přípr</w:t>
            </w:r>
            <w:proofErr w:type="spellEnd"/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. práce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76" w:lineRule="auto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 xml:space="preserve">2c) Výměna vzduchotechnických jednotek - estrádní sál, foyer, režie, promítárna a </w:t>
            </w:r>
            <w:proofErr w:type="spellStart"/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strojovny+chodby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17.06.2024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04.11.2024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1CD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přípr</w:t>
            </w:r>
            <w:proofErr w:type="spellEnd"/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. práce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3) Zdroj</w:t>
            </w: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 xml:space="preserve"> chladu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13"/>
                <w:szCs w:val="13"/>
              </w:rPr>
              <w:t>01.08.2024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13"/>
                <w:szCs w:val="13"/>
              </w:rPr>
              <w:t>28.02.2025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1CD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FB244B" w:rsidRDefault="00A37640">
            <w:pPr>
              <w:pStyle w:val="Jin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přípravné práce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71" w:lineRule="auto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4) Kabelové propojení objektů DKT a KDT a sloučení jejich odběrných míst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13"/>
                <w:szCs w:val="13"/>
              </w:rPr>
              <w:t>01.03.2025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13"/>
                <w:szCs w:val="13"/>
              </w:rPr>
              <w:t>30.06.2025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1CD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přípr</w:t>
            </w:r>
            <w:proofErr w:type="spellEnd"/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. práce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71" w:lineRule="auto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 xml:space="preserve">5) Nový </w:t>
            </w: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 xml:space="preserve">systém </w:t>
            </w:r>
            <w:proofErr w:type="spellStart"/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MaR</w:t>
            </w:r>
            <w:proofErr w:type="spellEnd"/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 xml:space="preserve"> s funkcí odepínání zbytných zařízení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01.07.2024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28.02.2025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1CD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přípravné práce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FB244B" w:rsidRDefault="00A37640">
            <w:pPr>
              <w:pStyle w:val="Jin0"/>
              <w:spacing w:line="271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 xml:space="preserve">optimalizace nastavení </w:t>
            </w:r>
            <w:proofErr w:type="spellStart"/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MaR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6) Bateriové úložiště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13"/>
                <w:szCs w:val="13"/>
              </w:rPr>
              <w:t>01.03.2025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13"/>
                <w:szCs w:val="13"/>
              </w:rPr>
              <w:t>30.06.2025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1CD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C4D79B"/>
            <w:vAlign w:val="bottom"/>
          </w:tcPr>
          <w:p w:rsidR="00FB244B" w:rsidRDefault="00A37640">
            <w:pPr>
              <w:pStyle w:val="Jin0"/>
              <w:jc w:val="right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přípr</w:t>
            </w:r>
            <w:proofErr w:type="spellEnd"/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.</w:t>
            </w:r>
          </w:p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práce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44B" w:rsidRDefault="00FB244B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271" w:lineRule="auto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 xml:space="preserve">ukončení fáze realizace, předání a převzetí </w:t>
            </w: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posledního základního opatření*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color w:val="FF0000"/>
                <w:sz w:val="13"/>
                <w:szCs w:val="13"/>
              </w:rPr>
              <w:t>30.06.2025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1CD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</w:tr>
      <w:tr w:rsidR="00FB244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244B" w:rsidRDefault="00A37640">
            <w:pPr>
              <w:pStyle w:val="Jin0"/>
              <w:spacing w:line="149" w:lineRule="auto"/>
            </w:pPr>
            <w:proofErr w:type="spellStart"/>
            <w:r>
              <w:rPr>
                <w:rStyle w:val="Jin"/>
              </w:rPr>
              <w:t>sJ</w:t>
            </w:r>
            <w:proofErr w:type="spellEnd"/>
            <w:r>
              <w:rPr>
                <w:rStyle w:val="Jin"/>
              </w:rPr>
              <w:t xml:space="preserve"> i </w:t>
            </w:r>
            <w:proofErr w:type="spellStart"/>
            <w:r>
              <w:rPr>
                <w:rStyle w:val="Jin"/>
              </w:rPr>
              <w:t>I</w:t>
            </w:r>
            <w:proofErr w:type="spellEnd"/>
            <w:r>
              <w:rPr>
                <w:rStyle w:val="Jin"/>
              </w:rPr>
              <w:t xml:space="preserve"> «S 2 * w * o</w:t>
            </w:r>
          </w:p>
          <w:p w:rsidR="00FB244B" w:rsidRDefault="00A37640">
            <w:pPr>
              <w:pStyle w:val="Jin0"/>
              <w:spacing w:line="65" w:lineRule="exact"/>
              <w:rPr>
                <w:sz w:val="12"/>
                <w:szCs w:val="12"/>
              </w:rPr>
            </w:pPr>
            <w:r>
              <w:rPr>
                <w:rStyle w:val="Jin"/>
              </w:rPr>
              <w:t xml:space="preserve">_• &lt;0 O — o c </w:t>
            </w:r>
            <w:r>
              <w:rPr>
                <w:rStyle w:val="Jin"/>
                <w:rFonts w:ascii="Times New Roman" w:eastAsia="Times New Roman" w:hAnsi="Times New Roman" w:cs="Times New Roman"/>
                <w:smallCaps/>
                <w:sz w:val="12"/>
                <w:szCs w:val="12"/>
              </w:rPr>
              <w:t>cl re &gt;</w:t>
            </w:r>
          </w:p>
          <w:p w:rsidR="00FB244B" w:rsidRDefault="00A37640">
            <w:pPr>
              <w:pStyle w:val="Jin0"/>
              <w:spacing w:line="72" w:lineRule="exact"/>
              <w:ind w:left="440"/>
            </w:pPr>
            <w:r>
              <w:rPr>
                <w:rStyle w:val="Jin"/>
              </w:rPr>
              <w:t>re O)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spacing w:line="276" w:lineRule="auto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poskytování energetického managementu a garance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01.03.2025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4B" w:rsidRDefault="00A37640">
            <w:pPr>
              <w:pStyle w:val="Jin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sz w:val="13"/>
                <w:szCs w:val="13"/>
              </w:rPr>
              <w:t>28.02.2030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1CD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699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1F2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B244B" w:rsidRDefault="00FB244B">
            <w:pPr>
              <w:rPr>
                <w:sz w:val="10"/>
                <w:szCs w:val="10"/>
              </w:rPr>
            </w:pPr>
          </w:p>
        </w:tc>
      </w:tr>
    </w:tbl>
    <w:p w:rsidR="00FB244B" w:rsidRDefault="00FB244B">
      <w:pPr>
        <w:sectPr w:rsidR="00FB244B">
          <w:headerReference w:type="default" r:id="rId21"/>
          <w:footerReference w:type="default" r:id="rId22"/>
          <w:pgSz w:w="16840" w:h="11900" w:orient="landscape"/>
          <w:pgMar w:top="1637" w:right="1422" w:bottom="1277" w:left="1134" w:header="0" w:footer="3" w:gutter="0"/>
          <w:cols w:space="720"/>
          <w:noEndnote/>
          <w:docGrid w:linePitch="360"/>
        </w:sectPr>
      </w:pPr>
    </w:p>
    <w:p w:rsidR="00FB244B" w:rsidRDefault="00A37640">
      <w:pPr>
        <w:pStyle w:val="Zkladntext1"/>
        <w:spacing w:after="160" w:line="240" w:lineRule="auto"/>
      </w:pPr>
      <w:r>
        <w:rPr>
          <w:rStyle w:val="Zkladntext"/>
        </w:rPr>
        <w:t>za Klienta:</w:t>
      </w:r>
    </w:p>
    <w:p w:rsidR="00FB244B" w:rsidRDefault="00A37640">
      <w:pPr>
        <w:pStyle w:val="Zkladntext1"/>
        <w:spacing w:after="0" w:line="240" w:lineRule="auto"/>
      </w:pPr>
      <w:r>
        <w:rPr>
          <w:rStyle w:val="Zkladntext"/>
        </w:rPr>
        <w:t>Teplice dne viz elektronický podpis</w:t>
      </w:r>
    </w:p>
    <w:p w:rsidR="00FB244B" w:rsidRDefault="00A37640">
      <w:pPr>
        <w:pStyle w:val="Zkladntext1"/>
        <w:spacing w:after="160" w:line="240" w:lineRule="auto"/>
      </w:pPr>
      <w:r>
        <w:rPr>
          <w:rStyle w:val="Zkladntext"/>
        </w:rPr>
        <w:t>Za ESCO:</w:t>
      </w:r>
    </w:p>
    <w:p w:rsidR="00FB244B" w:rsidRDefault="00A37640">
      <w:pPr>
        <w:pStyle w:val="Zkladntext1"/>
        <w:spacing w:after="0" w:line="240" w:lineRule="auto"/>
        <w:sectPr w:rsidR="00FB244B">
          <w:headerReference w:type="default" r:id="rId23"/>
          <w:footerReference w:type="default" r:id="rId24"/>
          <w:pgSz w:w="11900" w:h="16840"/>
          <w:pgMar w:top="2516" w:right="1987" w:bottom="9154" w:left="1800" w:header="0" w:footer="3" w:gutter="0"/>
          <w:cols w:num="2" w:space="1806"/>
          <w:noEndnote/>
          <w:docGrid w:linePitch="360"/>
        </w:sectPr>
      </w:pPr>
      <w:r>
        <w:rPr>
          <w:rStyle w:val="Zkladntext"/>
        </w:rPr>
        <w:t>Praha dne viz elektronické podpisy</w:t>
      </w:r>
    </w:p>
    <w:p w:rsidR="00FB244B" w:rsidRDefault="00FB244B">
      <w:pPr>
        <w:spacing w:before="9" w:after="9" w:line="240" w:lineRule="exact"/>
        <w:rPr>
          <w:sz w:val="19"/>
          <w:szCs w:val="19"/>
        </w:rPr>
      </w:pPr>
    </w:p>
    <w:p w:rsidR="00FB244B" w:rsidRDefault="00FB244B">
      <w:pPr>
        <w:spacing w:line="1" w:lineRule="exact"/>
        <w:sectPr w:rsidR="00FB244B">
          <w:type w:val="continuous"/>
          <w:pgSz w:w="11900" w:h="16840"/>
          <w:pgMar w:top="1013" w:right="0" w:bottom="989" w:left="0" w:header="0" w:footer="3" w:gutter="0"/>
          <w:cols w:space="720"/>
          <w:noEndnote/>
          <w:docGrid w:linePitch="360"/>
        </w:sectPr>
      </w:pPr>
    </w:p>
    <w:p w:rsidR="00FB244B" w:rsidRDefault="00A37640">
      <w:pPr>
        <w:pStyle w:val="Titulekobrzku0"/>
        <w:framePr w:w="2304" w:h="288" w:wrap="none" w:vAnchor="text" w:hAnchor="page" w:x="1820" w:y="2065"/>
      </w:pPr>
      <w:r>
        <w:rPr>
          <w:rStyle w:val="Titulekobrzku"/>
        </w:rPr>
        <w:t xml:space="preserve">Ing. Přemysl </w:t>
      </w:r>
      <w:proofErr w:type="spellStart"/>
      <w:r>
        <w:rPr>
          <w:rStyle w:val="Titulekobrzku"/>
        </w:rPr>
        <w:t>Šoba</w:t>
      </w:r>
      <w:proofErr w:type="spellEnd"/>
      <w:r>
        <w:rPr>
          <w:rStyle w:val="Titulekobrzku"/>
        </w:rPr>
        <w:t>, ředitel</w:t>
      </w:r>
    </w:p>
    <w:p w:rsidR="00FB244B" w:rsidRDefault="00A37640">
      <w:pPr>
        <w:spacing w:line="360" w:lineRule="exact"/>
      </w:pPr>
      <w:r>
        <w:rPr>
          <w:noProof/>
        </w:rPr>
        <w:drawing>
          <wp:anchor distT="0" distB="255905" distL="0" distR="0" simplePos="0" relativeHeight="62914713" behindDoc="1" locked="0" layoutInCell="1" allowOverlap="1">
            <wp:simplePos x="0" y="0"/>
            <wp:positionH relativeFrom="page">
              <wp:posOffset>1100455</wp:posOffset>
            </wp:positionH>
            <wp:positionV relativeFrom="paragraph">
              <wp:posOffset>140335</wp:posOffset>
            </wp:positionV>
            <wp:extent cx="2700655" cy="1097280"/>
            <wp:effectExtent l="0" t="0" r="0" b="0"/>
            <wp:wrapNone/>
            <wp:docPr id="36" name="Shap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box 37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270065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4316095</wp:posOffset>
            </wp:positionH>
            <wp:positionV relativeFrom="paragraph">
              <wp:posOffset>12700</wp:posOffset>
            </wp:positionV>
            <wp:extent cx="2103120" cy="1036320"/>
            <wp:effectExtent l="0" t="0" r="0" b="0"/>
            <wp:wrapNone/>
            <wp:docPr id="38" name="Shap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box 39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21031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4493260</wp:posOffset>
            </wp:positionH>
            <wp:positionV relativeFrom="paragraph">
              <wp:posOffset>1649095</wp:posOffset>
            </wp:positionV>
            <wp:extent cx="2206625" cy="975360"/>
            <wp:effectExtent l="0" t="0" r="0" b="0"/>
            <wp:wrapNone/>
            <wp:docPr id="40" name="Shap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box 41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220662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44B" w:rsidRDefault="00FB244B">
      <w:pPr>
        <w:spacing w:line="360" w:lineRule="exact"/>
      </w:pPr>
    </w:p>
    <w:p w:rsidR="00FB244B" w:rsidRDefault="00FB244B">
      <w:pPr>
        <w:spacing w:line="360" w:lineRule="exact"/>
      </w:pPr>
    </w:p>
    <w:p w:rsidR="00FB244B" w:rsidRDefault="00FB244B">
      <w:pPr>
        <w:spacing w:line="360" w:lineRule="exact"/>
      </w:pPr>
    </w:p>
    <w:p w:rsidR="00FB244B" w:rsidRDefault="00FB244B">
      <w:pPr>
        <w:spacing w:line="360" w:lineRule="exact"/>
      </w:pPr>
    </w:p>
    <w:p w:rsidR="00FB244B" w:rsidRDefault="00FB244B">
      <w:pPr>
        <w:spacing w:line="360" w:lineRule="exact"/>
      </w:pPr>
    </w:p>
    <w:p w:rsidR="00FB244B" w:rsidRDefault="00FB244B">
      <w:pPr>
        <w:spacing w:line="360" w:lineRule="exact"/>
      </w:pPr>
    </w:p>
    <w:p w:rsidR="00FB244B" w:rsidRDefault="00FB244B">
      <w:pPr>
        <w:spacing w:line="360" w:lineRule="exact"/>
      </w:pPr>
    </w:p>
    <w:p w:rsidR="00FB244B" w:rsidRDefault="00FB244B">
      <w:pPr>
        <w:spacing w:line="360" w:lineRule="exact"/>
      </w:pPr>
    </w:p>
    <w:p w:rsidR="00FB244B" w:rsidRDefault="00FB244B">
      <w:pPr>
        <w:spacing w:line="360" w:lineRule="exact"/>
      </w:pPr>
    </w:p>
    <w:p w:rsidR="00FB244B" w:rsidRDefault="00FB244B">
      <w:pPr>
        <w:spacing w:after="527" w:line="1" w:lineRule="exact"/>
      </w:pPr>
    </w:p>
    <w:p w:rsidR="00FB244B" w:rsidRDefault="00FB244B">
      <w:pPr>
        <w:spacing w:line="1" w:lineRule="exact"/>
      </w:pPr>
    </w:p>
    <w:sectPr w:rsidR="00FB244B">
      <w:type w:val="continuous"/>
      <w:pgSz w:w="11900" w:h="16840"/>
      <w:pgMar w:top="1013" w:right="1273" w:bottom="989" w:left="16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7640">
      <w:r>
        <w:separator/>
      </w:r>
    </w:p>
  </w:endnote>
  <w:endnote w:type="continuationSeparator" w:id="0">
    <w:p w:rsidR="00000000" w:rsidRDefault="00A3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40" w:rsidRDefault="00A3764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4B" w:rsidRDefault="00FB244B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40" w:rsidRDefault="00A37640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4B" w:rsidRDefault="00FB244B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4B" w:rsidRDefault="00FB244B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4B" w:rsidRDefault="00FB244B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4B" w:rsidRDefault="00FB244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4B" w:rsidRDefault="00FB244B"/>
  </w:footnote>
  <w:footnote w:type="continuationSeparator" w:id="0">
    <w:p w:rsidR="00FB244B" w:rsidRDefault="00FB24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40" w:rsidRDefault="00A3764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4B" w:rsidRDefault="00FB244B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40" w:rsidRDefault="00A37640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4B" w:rsidRDefault="00FB244B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4B" w:rsidRDefault="00FB244B"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4B" w:rsidRDefault="00FB244B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4B" w:rsidRDefault="00FB244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171"/>
    <w:multiLevelType w:val="multilevel"/>
    <w:tmpl w:val="F81AA6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9027E"/>
    <w:multiLevelType w:val="multilevel"/>
    <w:tmpl w:val="7D629A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F33DE7"/>
    <w:multiLevelType w:val="multilevel"/>
    <w:tmpl w:val="FB7E9542"/>
    <w:lvl w:ilvl="0">
      <w:start w:val="1"/>
      <w:numFmt w:val="upp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2E6055"/>
    <w:multiLevelType w:val="multilevel"/>
    <w:tmpl w:val="BD4EF6E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DB4135"/>
    <w:multiLevelType w:val="multilevel"/>
    <w:tmpl w:val="AC4A0E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4F14BF"/>
    <w:multiLevelType w:val="multilevel"/>
    <w:tmpl w:val="1D443F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B244B"/>
    <w:rsid w:val="00A37640"/>
    <w:rsid w:val="00F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20">
    <w:name w:val="Nadpis #2"/>
    <w:basedOn w:val="Normln"/>
    <w:link w:val="Nadpis2"/>
    <w:pPr>
      <w:spacing w:after="230" w:line="264" w:lineRule="auto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170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100" w:line="283" w:lineRule="auto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pacing w:after="100" w:line="276" w:lineRule="auto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sz w:val="22"/>
      <w:szCs w:val="22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b/>
      <w:bCs/>
      <w:sz w:val="17"/>
      <w:szCs w:val="17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pacing w:after="18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pacing w:after="420"/>
      <w:jc w:val="center"/>
      <w:outlineLvl w:val="0"/>
    </w:pPr>
    <w:rPr>
      <w:rFonts w:ascii="Arial" w:eastAsia="Arial" w:hAnsi="Arial" w:cs="Arial"/>
      <w:b/>
      <w:bCs/>
      <w:color w:val="FF0000"/>
      <w:sz w:val="30"/>
      <w:szCs w:val="3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230"/>
      <w:outlineLvl w:val="3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80"/>
    </w:pPr>
    <w:rPr>
      <w:rFonts w:ascii="Calibri" w:eastAsia="Calibri" w:hAnsi="Calibri" w:cs="Calibri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A37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764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37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764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20">
    <w:name w:val="Nadpis #2"/>
    <w:basedOn w:val="Normln"/>
    <w:link w:val="Nadpis2"/>
    <w:pPr>
      <w:spacing w:after="230" w:line="264" w:lineRule="auto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170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100" w:line="283" w:lineRule="auto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pacing w:after="100" w:line="276" w:lineRule="auto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sz w:val="22"/>
      <w:szCs w:val="22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b/>
      <w:bCs/>
      <w:sz w:val="17"/>
      <w:szCs w:val="17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pacing w:after="18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pacing w:after="420"/>
      <w:jc w:val="center"/>
      <w:outlineLvl w:val="0"/>
    </w:pPr>
    <w:rPr>
      <w:rFonts w:ascii="Arial" w:eastAsia="Arial" w:hAnsi="Arial" w:cs="Arial"/>
      <w:b/>
      <w:bCs/>
      <w:color w:val="FF0000"/>
      <w:sz w:val="30"/>
      <w:szCs w:val="3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230"/>
      <w:outlineLvl w:val="3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80"/>
    </w:pPr>
    <w:rPr>
      <w:rFonts w:ascii="Calibri" w:eastAsia="Calibri" w:hAnsi="Calibri" w:cs="Calibri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A37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764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37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764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footer" Target="footer6.xml"/><Relationship Id="rId27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3439</Words>
  <Characters>20291</Characters>
  <Application>Microsoft Office Word</Application>
  <DocSecurity>0</DocSecurity>
  <Lines>169</Lines>
  <Paragraphs>47</Paragraphs>
  <ScaleCrop>false</ScaleCrop>
  <Company/>
  <LinksUpToDate>false</LinksUpToDate>
  <CharactersWithSpaces>23683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2025-02-04T14:46:00Z</dcterms:created>
  <dcterms:modified xsi:type="dcterms:W3CDTF">2025-02-04T14:46:00Z</dcterms:modified>
</cp:coreProperties>
</file>