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3B" w:rsidRDefault="00AE073B"/>
    <w:tbl>
      <w:tblPr>
        <w:tblStyle w:val="Mkatabulky"/>
        <w:tblW w:w="9227" w:type="dxa"/>
        <w:jc w:val="center"/>
        <w:tblLook w:val="04A0" w:firstRow="1" w:lastRow="0" w:firstColumn="1" w:lastColumn="0" w:noHBand="0" w:noVBand="1"/>
      </w:tblPr>
      <w:tblGrid>
        <w:gridCol w:w="9227"/>
      </w:tblGrid>
      <w:tr w:rsidR="00CF1E86" w:rsidRPr="00AE073B" w:rsidTr="00AE073B">
        <w:trPr>
          <w:trHeight w:val="942"/>
          <w:jc w:val="center"/>
        </w:trPr>
        <w:tc>
          <w:tcPr>
            <w:tcW w:w="9227" w:type="dxa"/>
            <w:vAlign w:val="center"/>
          </w:tcPr>
          <w:p w:rsidR="00CF1E86" w:rsidRPr="00AE073B" w:rsidRDefault="00AE073B" w:rsidP="00AE073B">
            <w:pPr>
              <w:spacing w:line="276" w:lineRule="auto"/>
              <w:jc w:val="center"/>
              <w:rPr>
                <w:rFonts w:ascii="Arial" w:hAnsi="Arial" w:cs="Arial"/>
                <w:b/>
                <w:sz w:val="40"/>
                <w:szCs w:val="40"/>
              </w:rPr>
            </w:pPr>
            <w:r w:rsidRPr="00AE073B">
              <w:rPr>
                <w:rFonts w:ascii="Arial" w:hAnsi="Arial" w:cs="Arial"/>
                <w:b/>
                <w:sz w:val="40"/>
                <w:szCs w:val="40"/>
              </w:rPr>
              <w:t>KUPNÍ SMLOUVA</w:t>
            </w:r>
          </w:p>
        </w:tc>
      </w:tr>
    </w:tbl>
    <w:p w:rsidR="009C680F" w:rsidRPr="00AE073B" w:rsidRDefault="009C680F"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r w:rsidRPr="00AE073B">
        <w:rPr>
          <w:rFonts w:ascii="Arial" w:hAnsi="Arial" w:cs="Arial"/>
          <w:sz w:val="24"/>
          <w:szCs w:val="24"/>
        </w:rPr>
        <w:t>mezi</w:t>
      </w: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b/>
          <w:sz w:val="28"/>
          <w:szCs w:val="28"/>
        </w:rPr>
      </w:pPr>
      <w:r w:rsidRPr="00AE073B">
        <w:rPr>
          <w:rFonts w:ascii="Arial" w:hAnsi="Arial" w:cs="Arial"/>
          <w:b/>
          <w:sz w:val="28"/>
          <w:szCs w:val="28"/>
        </w:rPr>
        <w:t>Městem Třeboň</w:t>
      </w:r>
    </w:p>
    <w:p w:rsidR="00CF1E86" w:rsidRPr="00AE073B" w:rsidRDefault="00CF1E86" w:rsidP="00AE073B">
      <w:pPr>
        <w:spacing w:after="120"/>
        <w:jc w:val="center"/>
        <w:rPr>
          <w:rFonts w:ascii="Arial" w:hAnsi="Arial" w:cs="Arial"/>
          <w:b/>
          <w:sz w:val="28"/>
          <w:szCs w:val="28"/>
        </w:rPr>
      </w:pPr>
    </w:p>
    <w:p w:rsidR="00CF1E86" w:rsidRPr="00AE073B" w:rsidRDefault="00CF1E86" w:rsidP="00AE073B">
      <w:pPr>
        <w:spacing w:after="120"/>
        <w:jc w:val="center"/>
        <w:rPr>
          <w:rFonts w:ascii="Arial" w:hAnsi="Arial" w:cs="Arial"/>
          <w:sz w:val="24"/>
          <w:szCs w:val="24"/>
        </w:rPr>
      </w:pPr>
      <w:r w:rsidRPr="00AE073B">
        <w:rPr>
          <w:rFonts w:ascii="Arial" w:hAnsi="Arial" w:cs="Arial"/>
          <w:sz w:val="24"/>
          <w:szCs w:val="24"/>
        </w:rPr>
        <w:t xml:space="preserve">(na straně jedné </w:t>
      </w:r>
      <w:r w:rsidR="00FD3DC7">
        <w:rPr>
          <w:rFonts w:ascii="Arial" w:hAnsi="Arial" w:cs="Arial"/>
          <w:b/>
          <w:sz w:val="24"/>
          <w:szCs w:val="24"/>
        </w:rPr>
        <w:t>„p</w:t>
      </w:r>
      <w:r w:rsidRPr="00AE073B">
        <w:rPr>
          <w:rFonts w:ascii="Arial" w:hAnsi="Arial" w:cs="Arial"/>
          <w:b/>
          <w:sz w:val="24"/>
          <w:szCs w:val="24"/>
        </w:rPr>
        <w:t>rodávající“</w:t>
      </w:r>
      <w:r w:rsidRPr="00AE073B">
        <w:rPr>
          <w:rFonts w:ascii="Arial" w:hAnsi="Arial" w:cs="Arial"/>
          <w:sz w:val="24"/>
          <w:szCs w:val="24"/>
        </w:rPr>
        <w:t>)</w:t>
      </w: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5E5401" w:rsidP="00AE073B">
      <w:pPr>
        <w:spacing w:after="120"/>
        <w:jc w:val="center"/>
        <w:rPr>
          <w:rFonts w:ascii="Arial" w:hAnsi="Arial" w:cs="Arial"/>
          <w:sz w:val="24"/>
          <w:szCs w:val="24"/>
        </w:rPr>
      </w:pPr>
      <w:r w:rsidRPr="00AE073B">
        <w:rPr>
          <w:rFonts w:ascii="Arial" w:hAnsi="Arial" w:cs="Arial"/>
          <w:sz w:val="24"/>
          <w:szCs w:val="24"/>
        </w:rPr>
        <w:t>a</w:t>
      </w: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0E49DB" w:rsidP="00AE073B">
      <w:pPr>
        <w:spacing w:after="120"/>
        <w:jc w:val="center"/>
        <w:rPr>
          <w:rFonts w:ascii="Arial" w:hAnsi="Arial" w:cs="Arial"/>
          <w:b/>
          <w:sz w:val="28"/>
          <w:szCs w:val="28"/>
        </w:rPr>
      </w:pPr>
      <w:r>
        <w:rPr>
          <w:rFonts w:ascii="Arial" w:hAnsi="Arial" w:cs="Arial"/>
          <w:b/>
          <w:sz w:val="28"/>
          <w:szCs w:val="28"/>
        </w:rPr>
        <w:t xml:space="preserve">Romanem </w:t>
      </w:r>
      <w:proofErr w:type="spellStart"/>
      <w:r>
        <w:rPr>
          <w:rFonts w:ascii="Arial" w:hAnsi="Arial" w:cs="Arial"/>
          <w:b/>
          <w:sz w:val="28"/>
          <w:szCs w:val="28"/>
        </w:rPr>
        <w:t>Urajem</w:t>
      </w:r>
      <w:proofErr w:type="spellEnd"/>
      <w:r w:rsidR="006F041B">
        <w:rPr>
          <w:rFonts w:ascii="Arial" w:hAnsi="Arial" w:cs="Arial"/>
          <w:b/>
          <w:sz w:val="28"/>
          <w:szCs w:val="28"/>
        </w:rPr>
        <w:t xml:space="preserve"> </w:t>
      </w:r>
      <w:proofErr w:type="spellStart"/>
      <w:r w:rsidR="006F041B">
        <w:rPr>
          <w:rFonts w:ascii="Arial" w:hAnsi="Arial" w:cs="Arial"/>
          <w:b/>
          <w:sz w:val="28"/>
          <w:szCs w:val="28"/>
        </w:rPr>
        <w:t>DiS</w:t>
      </w:r>
      <w:proofErr w:type="spellEnd"/>
      <w:r w:rsidR="006F041B">
        <w:rPr>
          <w:rFonts w:ascii="Arial" w:hAnsi="Arial" w:cs="Arial"/>
          <w:b/>
          <w:sz w:val="28"/>
          <w:szCs w:val="28"/>
        </w:rPr>
        <w:t>.</w:t>
      </w:r>
    </w:p>
    <w:p w:rsidR="00CF1E86" w:rsidRPr="00AE073B" w:rsidRDefault="00CF1E86" w:rsidP="00AE073B">
      <w:pPr>
        <w:spacing w:after="120"/>
        <w:jc w:val="center"/>
        <w:rPr>
          <w:rFonts w:ascii="Arial" w:hAnsi="Arial" w:cs="Arial"/>
          <w:b/>
          <w:sz w:val="28"/>
          <w:szCs w:val="28"/>
        </w:rPr>
      </w:pPr>
    </w:p>
    <w:p w:rsidR="00CF1E86" w:rsidRPr="00AE073B" w:rsidRDefault="00CF1E86" w:rsidP="00AE073B">
      <w:pPr>
        <w:spacing w:after="120"/>
        <w:jc w:val="center"/>
        <w:rPr>
          <w:rFonts w:ascii="Arial" w:hAnsi="Arial" w:cs="Arial"/>
          <w:sz w:val="24"/>
          <w:szCs w:val="24"/>
        </w:rPr>
      </w:pPr>
      <w:r w:rsidRPr="00AE073B">
        <w:rPr>
          <w:rFonts w:ascii="Arial" w:hAnsi="Arial" w:cs="Arial"/>
          <w:sz w:val="24"/>
          <w:szCs w:val="24"/>
        </w:rPr>
        <w:t xml:space="preserve">(na straně druhé </w:t>
      </w:r>
      <w:r w:rsidR="00FD3DC7">
        <w:rPr>
          <w:rFonts w:ascii="Arial" w:hAnsi="Arial" w:cs="Arial"/>
          <w:b/>
          <w:sz w:val="24"/>
          <w:szCs w:val="24"/>
        </w:rPr>
        <w:t>„k</w:t>
      </w:r>
      <w:r w:rsidRPr="00AE073B">
        <w:rPr>
          <w:rFonts w:ascii="Arial" w:hAnsi="Arial" w:cs="Arial"/>
          <w:b/>
          <w:sz w:val="24"/>
          <w:szCs w:val="24"/>
        </w:rPr>
        <w:t>upující“</w:t>
      </w:r>
      <w:r w:rsidRPr="00AE073B">
        <w:rPr>
          <w:rFonts w:ascii="Arial" w:hAnsi="Arial" w:cs="Arial"/>
          <w:sz w:val="24"/>
          <w:szCs w:val="24"/>
        </w:rPr>
        <w:t>)</w:t>
      </w: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8C282C" w:rsidRPr="0079211E" w:rsidRDefault="008C282C" w:rsidP="00AE073B">
      <w:pPr>
        <w:pBdr>
          <w:top w:val="nil"/>
          <w:left w:val="nil"/>
          <w:bottom w:val="nil"/>
          <w:right w:val="nil"/>
          <w:between w:val="nil"/>
        </w:pBdr>
        <w:tabs>
          <w:tab w:val="left" w:pos="420"/>
        </w:tabs>
        <w:spacing w:after="120"/>
        <w:jc w:val="both"/>
        <w:rPr>
          <w:rFonts w:ascii="Arial" w:eastAsia="Arial" w:hAnsi="Arial" w:cs="Arial"/>
          <w:b/>
          <w:color w:val="000000"/>
        </w:rPr>
      </w:pPr>
      <w:r w:rsidRPr="0079211E">
        <w:rPr>
          <w:rFonts w:ascii="Arial" w:eastAsia="Arial" w:hAnsi="Arial" w:cs="Arial"/>
          <w:b/>
        </w:rPr>
        <w:lastRenderedPageBreak/>
        <w:t>Město Třeboň</w:t>
      </w:r>
    </w:p>
    <w:p w:rsidR="008C282C" w:rsidRPr="00AE073B" w:rsidRDefault="008C282C" w:rsidP="00AE073B">
      <w:pPr>
        <w:pBdr>
          <w:top w:val="nil"/>
          <w:left w:val="nil"/>
          <w:bottom w:val="nil"/>
          <w:right w:val="nil"/>
          <w:between w:val="nil"/>
        </w:pBdr>
        <w:spacing w:after="120"/>
        <w:jc w:val="both"/>
        <w:rPr>
          <w:rFonts w:ascii="Arial" w:eastAsia="Arial" w:hAnsi="Arial" w:cs="Arial"/>
          <w:color w:val="000000"/>
          <w:sz w:val="20"/>
          <w:szCs w:val="20"/>
        </w:rPr>
      </w:pPr>
      <w:r w:rsidRPr="00AE073B">
        <w:rPr>
          <w:rFonts w:ascii="Arial" w:eastAsia="Arial" w:hAnsi="Arial" w:cs="Arial"/>
          <w:color w:val="000000"/>
          <w:sz w:val="20"/>
          <w:szCs w:val="20"/>
        </w:rPr>
        <w:t xml:space="preserve">se sídlem: </w:t>
      </w:r>
      <w:r w:rsidR="0079211E">
        <w:rPr>
          <w:rFonts w:ascii="Arial" w:eastAsia="Arial" w:hAnsi="Arial" w:cs="Arial"/>
          <w:sz w:val="20"/>
          <w:szCs w:val="20"/>
        </w:rPr>
        <w:t xml:space="preserve">Palackého nám. 46/II, </w:t>
      </w:r>
      <w:r w:rsidRPr="00AE073B">
        <w:rPr>
          <w:rFonts w:ascii="Arial" w:eastAsia="Arial" w:hAnsi="Arial" w:cs="Arial"/>
          <w:sz w:val="20"/>
          <w:szCs w:val="20"/>
        </w:rPr>
        <w:t>Třeboň</w:t>
      </w:r>
      <w:r w:rsidR="0079211E">
        <w:rPr>
          <w:rFonts w:ascii="Arial" w:eastAsia="Arial" w:hAnsi="Arial" w:cs="Arial"/>
          <w:sz w:val="20"/>
          <w:szCs w:val="20"/>
        </w:rPr>
        <w:t>, PSČ 379 01</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IČ: 00247618</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DIČ: CZ00247618</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bankovní spojení: Česká spořitelna, a.s.</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 xml:space="preserve">číslo účtu: </w:t>
      </w:r>
      <w:proofErr w:type="spellStart"/>
      <w:r w:rsidR="006F3BCC">
        <w:rPr>
          <w:rFonts w:ascii="Arial" w:eastAsia="Arial" w:hAnsi="Arial" w:cs="Arial"/>
          <w:sz w:val="20"/>
          <w:szCs w:val="20"/>
        </w:rPr>
        <w:t>xxxxxxxxxxxxxxxx</w:t>
      </w:r>
      <w:proofErr w:type="spellEnd"/>
    </w:p>
    <w:p w:rsidR="009C680F" w:rsidRPr="00AE073B" w:rsidRDefault="009C680F" w:rsidP="00AE073B">
      <w:pPr>
        <w:spacing w:after="120"/>
        <w:rPr>
          <w:rFonts w:ascii="Arial" w:hAnsi="Arial" w:cs="Arial"/>
          <w:sz w:val="20"/>
          <w:szCs w:val="20"/>
        </w:rPr>
      </w:pPr>
      <w:r w:rsidRPr="00AE073B">
        <w:rPr>
          <w:rFonts w:ascii="Arial" w:hAnsi="Arial" w:cs="Arial"/>
          <w:sz w:val="20"/>
          <w:szCs w:val="20"/>
        </w:rPr>
        <w:t>zastoupené: PaedDr. Janem Váňou, starostou</w:t>
      </w:r>
    </w:p>
    <w:p w:rsidR="009C680F" w:rsidRPr="00AE073B" w:rsidRDefault="009C680F" w:rsidP="00AE073B">
      <w:pPr>
        <w:spacing w:after="120"/>
        <w:rPr>
          <w:rFonts w:ascii="Arial" w:hAnsi="Arial" w:cs="Arial"/>
          <w:sz w:val="20"/>
          <w:szCs w:val="20"/>
        </w:rPr>
      </w:pPr>
      <w:r w:rsidRPr="00AE073B">
        <w:rPr>
          <w:rFonts w:ascii="Arial" w:hAnsi="Arial" w:cs="Arial"/>
          <w:sz w:val="20"/>
          <w:szCs w:val="20"/>
        </w:rPr>
        <w:t>na s</w:t>
      </w:r>
      <w:r w:rsidR="008C282C" w:rsidRPr="00AE073B">
        <w:rPr>
          <w:rFonts w:ascii="Arial" w:hAnsi="Arial" w:cs="Arial"/>
          <w:sz w:val="20"/>
          <w:szCs w:val="20"/>
        </w:rPr>
        <w:t>traně jedné jako prodávající (dá</w:t>
      </w:r>
      <w:r w:rsidRPr="00AE073B">
        <w:rPr>
          <w:rFonts w:ascii="Arial" w:hAnsi="Arial" w:cs="Arial"/>
          <w:sz w:val="20"/>
          <w:szCs w:val="20"/>
        </w:rPr>
        <w:t xml:space="preserve">le jen </w:t>
      </w:r>
      <w:r w:rsidR="00FD3DC7">
        <w:rPr>
          <w:rFonts w:ascii="Arial" w:hAnsi="Arial" w:cs="Arial"/>
          <w:b/>
          <w:sz w:val="20"/>
          <w:szCs w:val="20"/>
        </w:rPr>
        <w:t>„p</w:t>
      </w:r>
      <w:r w:rsidRPr="00AE073B">
        <w:rPr>
          <w:rFonts w:ascii="Arial" w:hAnsi="Arial" w:cs="Arial"/>
          <w:b/>
          <w:sz w:val="20"/>
          <w:szCs w:val="20"/>
        </w:rPr>
        <w:t>rodávající“</w:t>
      </w:r>
      <w:r w:rsidRPr="00AE073B">
        <w:rPr>
          <w:rFonts w:ascii="Arial" w:hAnsi="Arial" w:cs="Arial"/>
          <w:sz w:val="20"/>
          <w:szCs w:val="20"/>
        </w:rPr>
        <w:t>)</w:t>
      </w:r>
    </w:p>
    <w:p w:rsidR="00E921A7" w:rsidRPr="00AE073B" w:rsidRDefault="00E921A7" w:rsidP="00AE073B">
      <w:pPr>
        <w:spacing w:after="120"/>
        <w:rPr>
          <w:rFonts w:ascii="Arial" w:hAnsi="Arial" w:cs="Arial"/>
          <w:sz w:val="20"/>
          <w:szCs w:val="20"/>
        </w:rPr>
      </w:pPr>
    </w:p>
    <w:p w:rsidR="00E921A7" w:rsidRPr="00AE073B" w:rsidRDefault="00E921A7" w:rsidP="00AE073B">
      <w:pPr>
        <w:spacing w:after="120"/>
        <w:rPr>
          <w:rFonts w:ascii="Arial" w:hAnsi="Arial" w:cs="Arial"/>
          <w:sz w:val="20"/>
          <w:szCs w:val="20"/>
        </w:rPr>
      </w:pPr>
      <w:r w:rsidRPr="00AE073B">
        <w:rPr>
          <w:rFonts w:ascii="Arial" w:hAnsi="Arial" w:cs="Arial"/>
          <w:sz w:val="20"/>
          <w:szCs w:val="20"/>
        </w:rPr>
        <w:t>a</w:t>
      </w:r>
    </w:p>
    <w:p w:rsidR="00E921A7" w:rsidRPr="00AE073B" w:rsidRDefault="00E921A7" w:rsidP="00AE073B">
      <w:pPr>
        <w:spacing w:after="120"/>
        <w:rPr>
          <w:rFonts w:ascii="Arial" w:hAnsi="Arial" w:cs="Arial"/>
          <w:sz w:val="20"/>
          <w:szCs w:val="20"/>
        </w:rPr>
      </w:pPr>
    </w:p>
    <w:p w:rsidR="00E921A7" w:rsidRPr="0079211E" w:rsidRDefault="00214C0E" w:rsidP="00AE073B">
      <w:pPr>
        <w:spacing w:after="120"/>
        <w:rPr>
          <w:rFonts w:ascii="Arial" w:hAnsi="Arial" w:cs="Arial"/>
          <w:b/>
        </w:rPr>
      </w:pPr>
      <w:r>
        <w:rPr>
          <w:rFonts w:ascii="Arial" w:hAnsi="Arial" w:cs="Arial"/>
          <w:b/>
        </w:rPr>
        <w:t xml:space="preserve">Roman </w:t>
      </w:r>
      <w:proofErr w:type="spellStart"/>
      <w:r>
        <w:rPr>
          <w:rFonts w:ascii="Arial" w:hAnsi="Arial" w:cs="Arial"/>
          <w:b/>
        </w:rPr>
        <w:t>Uraj</w:t>
      </w:r>
      <w:proofErr w:type="spellEnd"/>
      <w:r w:rsidR="006F041B">
        <w:rPr>
          <w:rFonts w:ascii="Arial" w:hAnsi="Arial" w:cs="Arial"/>
          <w:b/>
        </w:rPr>
        <w:t xml:space="preserve">, </w:t>
      </w:r>
      <w:proofErr w:type="spellStart"/>
      <w:r w:rsidR="006F041B">
        <w:rPr>
          <w:rFonts w:ascii="Arial" w:hAnsi="Arial" w:cs="Arial"/>
          <w:b/>
        </w:rPr>
        <w:t>DiS</w:t>
      </w:r>
      <w:proofErr w:type="spellEnd"/>
      <w:r w:rsidR="006F041B">
        <w:rPr>
          <w:rFonts w:ascii="Arial" w:hAnsi="Arial" w:cs="Arial"/>
          <w:b/>
        </w:rPr>
        <w:t>.</w:t>
      </w:r>
    </w:p>
    <w:p w:rsidR="00E921A7" w:rsidRPr="00AE073B" w:rsidRDefault="0079211E" w:rsidP="00AE073B">
      <w:pPr>
        <w:spacing w:after="120"/>
        <w:rPr>
          <w:rFonts w:ascii="Arial" w:hAnsi="Arial" w:cs="Arial"/>
          <w:sz w:val="20"/>
          <w:szCs w:val="20"/>
        </w:rPr>
      </w:pPr>
      <w:r>
        <w:rPr>
          <w:rFonts w:ascii="Arial" w:hAnsi="Arial" w:cs="Arial"/>
          <w:sz w:val="20"/>
          <w:szCs w:val="20"/>
        </w:rPr>
        <w:t>nar</w:t>
      </w:r>
      <w:r w:rsidR="009C1056">
        <w:rPr>
          <w:rFonts w:ascii="Arial" w:hAnsi="Arial" w:cs="Arial"/>
          <w:sz w:val="20"/>
          <w:szCs w:val="20"/>
        </w:rPr>
        <w:t xml:space="preserve">.: </w:t>
      </w:r>
      <w:r w:rsidR="006F3BCC">
        <w:rPr>
          <w:rFonts w:ascii="Arial" w:hAnsi="Arial" w:cs="Arial"/>
          <w:sz w:val="20"/>
          <w:szCs w:val="20"/>
        </w:rPr>
        <w:t>xxxxxxxxx</w:t>
      </w:r>
      <w:r w:rsidR="00214C0E">
        <w:rPr>
          <w:rFonts w:ascii="Arial" w:hAnsi="Arial" w:cs="Arial"/>
          <w:sz w:val="20"/>
          <w:szCs w:val="20"/>
        </w:rPr>
        <w:t>1986</w:t>
      </w:r>
      <w:r w:rsidR="002C3CEB">
        <w:rPr>
          <w:rFonts w:ascii="Arial" w:hAnsi="Arial" w:cs="Arial"/>
          <w:sz w:val="20"/>
          <w:szCs w:val="20"/>
        </w:rPr>
        <w:t xml:space="preserve">, RČ </w:t>
      </w:r>
      <w:proofErr w:type="spellStart"/>
      <w:r w:rsidR="006F3BCC">
        <w:rPr>
          <w:rFonts w:ascii="Arial" w:hAnsi="Arial" w:cs="Arial"/>
          <w:sz w:val="20"/>
          <w:szCs w:val="20"/>
        </w:rPr>
        <w:t>xxxxxxxxxx</w:t>
      </w:r>
      <w:proofErr w:type="spellEnd"/>
    </w:p>
    <w:p w:rsidR="009C680F" w:rsidRPr="00AE073B" w:rsidRDefault="00FF30D4" w:rsidP="00AE073B">
      <w:pPr>
        <w:spacing w:after="120"/>
        <w:rPr>
          <w:rFonts w:ascii="Arial" w:hAnsi="Arial" w:cs="Arial"/>
          <w:sz w:val="20"/>
          <w:szCs w:val="20"/>
        </w:rPr>
      </w:pPr>
      <w:r w:rsidRPr="00AE073B">
        <w:rPr>
          <w:rFonts w:ascii="Arial" w:hAnsi="Arial" w:cs="Arial"/>
          <w:sz w:val="20"/>
          <w:szCs w:val="20"/>
        </w:rPr>
        <w:t>byt</w:t>
      </w:r>
      <w:r w:rsidR="00422F95" w:rsidRPr="00AE073B">
        <w:rPr>
          <w:rFonts w:ascii="Arial" w:hAnsi="Arial" w:cs="Arial"/>
          <w:sz w:val="20"/>
          <w:szCs w:val="20"/>
        </w:rPr>
        <w:t xml:space="preserve">em: </w:t>
      </w:r>
      <w:proofErr w:type="spellStart"/>
      <w:r w:rsidR="006F3BCC">
        <w:rPr>
          <w:rFonts w:ascii="Arial" w:hAnsi="Arial" w:cs="Arial"/>
          <w:color w:val="000000"/>
          <w:sz w:val="20"/>
          <w:szCs w:val="20"/>
        </w:rPr>
        <w:t>xxxxxxxxxxx</w:t>
      </w:r>
      <w:proofErr w:type="spellEnd"/>
      <w:r w:rsidR="00B83AB0">
        <w:rPr>
          <w:rFonts w:ascii="Arial" w:hAnsi="Arial" w:cs="Arial"/>
          <w:color w:val="000000"/>
          <w:sz w:val="20"/>
          <w:szCs w:val="20"/>
        </w:rPr>
        <w:t>,</w:t>
      </w:r>
      <w:r w:rsidR="002C3CEB">
        <w:rPr>
          <w:rFonts w:ascii="Arial" w:hAnsi="Arial" w:cs="Arial"/>
          <w:color w:val="000000"/>
          <w:sz w:val="20"/>
          <w:szCs w:val="20"/>
        </w:rPr>
        <w:t xml:space="preserve"> Třeboň, PSČ 379 01</w:t>
      </w:r>
    </w:p>
    <w:p w:rsidR="009C680F" w:rsidRPr="00AE073B" w:rsidRDefault="009C680F" w:rsidP="00AE073B">
      <w:pPr>
        <w:spacing w:after="120"/>
        <w:rPr>
          <w:rFonts w:ascii="Arial" w:hAnsi="Arial" w:cs="Arial"/>
          <w:sz w:val="20"/>
          <w:szCs w:val="20"/>
        </w:rPr>
      </w:pPr>
      <w:r w:rsidRPr="00AE073B">
        <w:rPr>
          <w:rFonts w:ascii="Arial" w:hAnsi="Arial" w:cs="Arial"/>
          <w:sz w:val="20"/>
          <w:szCs w:val="20"/>
        </w:rPr>
        <w:t xml:space="preserve">na straně druhé jako kupující (dále jen </w:t>
      </w:r>
      <w:r w:rsidR="00FD3DC7">
        <w:rPr>
          <w:rFonts w:ascii="Arial" w:hAnsi="Arial" w:cs="Arial"/>
          <w:b/>
          <w:sz w:val="20"/>
          <w:szCs w:val="20"/>
        </w:rPr>
        <w:t>„k</w:t>
      </w:r>
      <w:r w:rsidRPr="00AE073B">
        <w:rPr>
          <w:rFonts w:ascii="Arial" w:hAnsi="Arial" w:cs="Arial"/>
          <w:b/>
          <w:sz w:val="20"/>
          <w:szCs w:val="20"/>
        </w:rPr>
        <w:t>upující“</w:t>
      </w:r>
      <w:r w:rsidRPr="00AE073B">
        <w:rPr>
          <w:rFonts w:ascii="Arial" w:hAnsi="Arial" w:cs="Arial"/>
          <w:sz w:val="20"/>
          <w:szCs w:val="20"/>
        </w:rPr>
        <w:t>)</w:t>
      </w:r>
    </w:p>
    <w:p w:rsidR="00B67E2C" w:rsidRDefault="00B67E2C" w:rsidP="00AE073B">
      <w:pPr>
        <w:spacing w:after="120"/>
        <w:rPr>
          <w:rFonts w:ascii="Arial" w:hAnsi="Arial" w:cs="Arial"/>
          <w:sz w:val="20"/>
          <w:szCs w:val="20"/>
        </w:rPr>
      </w:pPr>
    </w:p>
    <w:p w:rsidR="00B67E2C" w:rsidRPr="00AE073B" w:rsidRDefault="00B67E2C" w:rsidP="00CF500C">
      <w:pPr>
        <w:spacing w:after="120"/>
        <w:jc w:val="both"/>
        <w:rPr>
          <w:rFonts w:ascii="Arial" w:hAnsi="Arial" w:cs="Arial"/>
          <w:sz w:val="20"/>
          <w:szCs w:val="20"/>
        </w:rPr>
      </w:pPr>
      <w:r w:rsidRPr="00AE073B">
        <w:rPr>
          <w:rFonts w:ascii="Arial" w:hAnsi="Arial" w:cs="Arial"/>
          <w:sz w:val="20"/>
          <w:szCs w:val="20"/>
        </w:rPr>
        <w:t>uzavírají níže psaného dne, měsíce a roku podle ustanovení § 2128 zákona č. 89/2012 Sb., občanského zákoníku</w:t>
      </w:r>
      <w:r w:rsidR="00463342" w:rsidRPr="00AE073B">
        <w:rPr>
          <w:rFonts w:ascii="Arial" w:hAnsi="Arial" w:cs="Arial"/>
          <w:sz w:val="20"/>
          <w:szCs w:val="20"/>
        </w:rPr>
        <w:t xml:space="preserve"> tuto:</w:t>
      </w:r>
    </w:p>
    <w:p w:rsidR="00B67E2C" w:rsidRDefault="00B67E2C" w:rsidP="00AE073B">
      <w:pPr>
        <w:spacing w:after="120"/>
        <w:jc w:val="both"/>
        <w:rPr>
          <w:rFonts w:ascii="Arial" w:hAnsi="Arial" w:cs="Arial"/>
          <w:sz w:val="20"/>
          <w:szCs w:val="20"/>
        </w:rPr>
      </w:pPr>
    </w:p>
    <w:p w:rsidR="00B67E2C" w:rsidRPr="00EC5520" w:rsidRDefault="00B67E2C" w:rsidP="00D90CDB">
      <w:pPr>
        <w:spacing w:after="120"/>
        <w:jc w:val="center"/>
        <w:rPr>
          <w:rFonts w:ascii="Arial" w:hAnsi="Arial" w:cs="Arial"/>
          <w:b/>
          <w:spacing w:val="40"/>
          <w:sz w:val="24"/>
          <w:szCs w:val="24"/>
        </w:rPr>
      </w:pPr>
      <w:r w:rsidRPr="00EC5520">
        <w:rPr>
          <w:rFonts w:ascii="Arial" w:hAnsi="Arial" w:cs="Arial"/>
          <w:b/>
          <w:spacing w:val="40"/>
          <w:sz w:val="24"/>
          <w:szCs w:val="24"/>
        </w:rPr>
        <w:t>KUPNÍ SMLOUVU</w:t>
      </w:r>
    </w:p>
    <w:p w:rsidR="00B67E2C" w:rsidRPr="00BC7D5A" w:rsidRDefault="00B67E2C" w:rsidP="0021177E">
      <w:pPr>
        <w:spacing w:after="120"/>
        <w:contextualSpacing/>
        <w:jc w:val="center"/>
        <w:rPr>
          <w:rFonts w:ascii="Arial" w:hAnsi="Arial" w:cs="Arial"/>
          <w:b/>
          <w:sz w:val="20"/>
          <w:szCs w:val="20"/>
        </w:rPr>
      </w:pPr>
    </w:p>
    <w:p w:rsidR="00B67E2C" w:rsidRPr="00C74EF7" w:rsidRDefault="00B67E2C" w:rsidP="00D90CDB">
      <w:pPr>
        <w:spacing w:after="120"/>
        <w:jc w:val="center"/>
        <w:rPr>
          <w:rFonts w:ascii="Arial" w:hAnsi="Arial" w:cs="Arial"/>
          <w:b/>
          <w:sz w:val="20"/>
          <w:szCs w:val="20"/>
        </w:rPr>
      </w:pPr>
      <w:r w:rsidRPr="00C74EF7">
        <w:rPr>
          <w:rFonts w:ascii="Arial" w:hAnsi="Arial" w:cs="Arial"/>
          <w:b/>
          <w:sz w:val="20"/>
          <w:szCs w:val="20"/>
        </w:rPr>
        <w:t>I.</w:t>
      </w:r>
    </w:p>
    <w:p w:rsidR="00B67E2C" w:rsidRPr="00C74EF7" w:rsidRDefault="00B67E2C" w:rsidP="00D90CDB">
      <w:pPr>
        <w:spacing w:after="120"/>
        <w:jc w:val="center"/>
        <w:rPr>
          <w:rFonts w:ascii="Arial" w:hAnsi="Arial" w:cs="Arial"/>
          <w:b/>
          <w:sz w:val="20"/>
          <w:szCs w:val="20"/>
        </w:rPr>
      </w:pPr>
      <w:r w:rsidRPr="00C74EF7">
        <w:rPr>
          <w:rFonts w:ascii="Arial" w:hAnsi="Arial" w:cs="Arial"/>
          <w:b/>
          <w:sz w:val="20"/>
          <w:szCs w:val="20"/>
        </w:rPr>
        <w:t>Předmět smlouvy</w:t>
      </w:r>
    </w:p>
    <w:p w:rsidR="00B67E2C" w:rsidRPr="00C74EF7" w:rsidRDefault="00B67E2C" w:rsidP="00D90CDB">
      <w:pPr>
        <w:pStyle w:val="Odstavecseseznamem"/>
        <w:numPr>
          <w:ilvl w:val="1"/>
          <w:numId w:val="8"/>
        </w:numPr>
        <w:spacing w:after="120"/>
        <w:contextualSpacing w:val="0"/>
        <w:jc w:val="both"/>
        <w:rPr>
          <w:rFonts w:ascii="Arial" w:hAnsi="Arial" w:cs="Arial"/>
          <w:sz w:val="20"/>
          <w:szCs w:val="20"/>
        </w:rPr>
      </w:pPr>
      <w:r w:rsidRPr="00C74EF7">
        <w:rPr>
          <w:rFonts w:ascii="Arial" w:hAnsi="Arial" w:cs="Arial"/>
          <w:sz w:val="20"/>
          <w:szCs w:val="20"/>
        </w:rPr>
        <w:t>Prodávající prohlašuje, že je vý</w:t>
      </w:r>
      <w:r w:rsidR="00EB637A">
        <w:rPr>
          <w:rFonts w:ascii="Arial" w:hAnsi="Arial" w:cs="Arial"/>
          <w:sz w:val="20"/>
          <w:szCs w:val="20"/>
        </w:rPr>
        <w:t xml:space="preserve">lučným vlastníkem </w:t>
      </w:r>
      <w:r w:rsidR="00731ACF">
        <w:rPr>
          <w:rFonts w:ascii="Arial" w:hAnsi="Arial" w:cs="Arial"/>
          <w:sz w:val="20"/>
          <w:szCs w:val="20"/>
        </w:rPr>
        <w:t>níže uvedené</w:t>
      </w:r>
      <w:r w:rsidRPr="00C74EF7">
        <w:rPr>
          <w:rFonts w:ascii="Arial" w:hAnsi="Arial" w:cs="Arial"/>
          <w:sz w:val="20"/>
          <w:szCs w:val="20"/>
        </w:rPr>
        <w:t xml:space="preserve"> nemovitost</w:t>
      </w:r>
      <w:r w:rsidR="00731ACF">
        <w:rPr>
          <w:rFonts w:ascii="Arial" w:hAnsi="Arial" w:cs="Arial"/>
          <w:sz w:val="20"/>
          <w:szCs w:val="20"/>
        </w:rPr>
        <w:t>i</w:t>
      </w:r>
      <w:r w:rsidRPr="00C74EF7">
        <w:rPr>
          <w:rFonts w:ascii="Arial" w:hAnsi="Arial" w:cs="Arial"/>
          <w:sz w:val="20"/>
          <w:szCs w:val="20"/>
        </w:rPr>
        <w:t xml:space="preserve">, </w:t>
      </w:r>
      <w:r w:rsidR="00A0207F">
        <w:rPr>
          <w:rFonts w:ascii="Arial" w:hAnsi="Arial" w:cs="Arial"/>
          <w:sz w:val="20"/>
          <w:szCs w:val="20"/>
        </w:rPr>
        <w:t>která</w:t>
      </w:r>
      <w:r w:rsidR="00EB637A">
        <w:rPr>
          <w:rFonts w:ascii="Arial" w:hAnsi="Arial" w:cs="Arial"/>
          <w:sz w:val="20"/>
          <w:szCs w:val="20"/>
        </w:rPr>
        <w:t xml:space="preserve"> se </w:t>
      </w:r>
      <w:r w:rsidR="00A0207F">
        <w:rPr>
          <w:rFonts w:ascii="Arial" w:hAnsi="Arial" w:cs="Arial"/>
          <w:sz w:val="20"/>
          <w:szCs w:val="20"/>
        </w:rPr>
        <w:t>nacház</w:t>
      </w:r>
      <w:r w:rsidRPr="00C74EF7">
        <w:rPr>
          <w:rFonts w:ascii="Arial" w:hAnsi="Arial" w:cs="Arial"/>
          <w:sz w:val="20"/>
          <w:szCs w:val="20"/>
        </w:rPr>
        <w:t>í v </w:t>
      </w:r>
      <w:r w:rsidRPr="00C74EF7">
        <w:rPr>
          <w:rFonts w:ascii="Arial" w:hAnsi="Arial" w:cs="Arial"/>
          <w:b/>
          <w:sz w:val="20"/>
          <w:szCs w:val="20"/>
        </w:rPr>
        <w:t>k.</w:t>
      </w:r>
      <w:r w:rsidR="00721E05" w:rsidRPr="00C74EF7">
        <w:rPr>
          <w:rFonts w:ascii="Arial" w:hAnsi="Arial" w:cs="Arial"/>
          <w:b/>
          <w:sz w:val="20"/>
          <w:szCs w:val="20"/>
        </w:rPr>
        <w:t xml:space="preserve"> </w:t>
      </w:r>
      <w:proofErr w:type="spellStart"/>
      <w:r w:rsidR="00EB637A">
        <w:rPr>
          <w:rFonts w:ascii="Arial" w:hAnsi="Arial" w:cs="Arial"/>
          <w:b/>
          <w:sz w:val="20"/>
          <w:szCs w:val="20"/>
        </w:rPr>
        <w:t>ú.</w:t>
      </w:r>
      <w:proofErr w:type="spellEnd"/>
      <w:r w:rsidR="00EB637A">
        <w:rPr>
          <w:rFonts w:ascii="Arial" w:hAnsi="Arial" w:cs="Arial"/>
          <w:b/>
          <w:sz w:val="20"/>
          <w:szCs w:val="20"/>
        </w:rPr>
        <w:t xml:space="preserve"> </w:t>
      </w:r>
      <w:r w:rsidR="002C3CEB">
        <w:rPr>
          <w:rFonts w:ascii="Arial" w:hAnsi="Arial" w:cs="Arial"/>
          <w:b/>
          <w:sz w:val="20"/>
          <w:szCs w:val="20"/>
        </w:rPr>
        <w:t>Třeboň</w:t>
      </w:r>
      <w:r w:rsidR="00721E05" w:rsidRPr="00C74EF7">
        <w:rPr>
          <w:rFonts w:ascii="Arial" w:hAnsi="Arial" w:cs="Arial"/>
          <w:sz w:val="20"/>
          <w:szCs w:val="20"/>
        </w:rPr>
        <w:t>, zaps</w:t>
      </w:r>
      <w:r w:rsidR="00731ACF">
        <w:rPr>
          <w:rFonts w:ascii="Arial" w:hAnsi="Arial" w:cs="Arial"/>
          <w:sz w:val="20"/>
          <w:szCs w:val="20"/>
        </w:rPr>
        <w:t>ané</w:t>
      </w:r>
      <w:r w:rsidRPr="00C74EF7">
        <w:rPr>
          <w:rFonts w:ascii="Arial" w:hAnsi="Arial" w:cs="Arial"/>
          <w:sz w:val="20"/>
          <w:szCs w:val="20"/>
        </w:rPr>
        <w:t xml:space="preserve"> na LV č. 10001 u Katastrálního úřadu pro Jihočeský kraj, Katastrální pracoviště Jindřichův Hradec:</w:t>
      </w:r>
    </w:p>
    <w:p w:rsidR="00A66B38" w:rsidRPr="00A66B38" w:rsidRDefault="00731ACF" w:rsidP="00A66B38">
      <w:pPr>
        <w:spacing w:after="120"/>
        <w:ind w:left="567"/>
        <w:jc w:val="both"/>
        <w:rPr>
          <w:rFonts w:ascii="Arial" w:hAnsi="Arial" w:cs="Arial"/>
          <w:sz w:val="20"/>
          <w:szCs w:val="20"/>
        </w:rPr>
      </w:pPr>
      <w:r>
        <w:rPr>
          <w:rFonts w:ascii="Arial" w:hAnsi="Arial" w:cs="Arial"/>
          <w:b/>
          <w:sz w:val="20"/>
          <w:szCs w:val="20"/>
        </w:rPr>
        <w:tab/>
        <w:t xml:space="preserve">- </w:t>
      </w:r>
      <w:r w:rsidR="00A93B6B" w:rsidRPr="00731ACF">
        <w:rPr>
          <w:rFonts w:ascii="Arial" w:hAnsi="Arial" w:cs="Arial"/>
          <w:b/>
          <w:sz w:val="20"/>
          <w:szCs w:val="20"/>
        </w:rPr>
        <w:t>p</w:t>
      </w:r>
      <w:r w:rsidR="00B67E2C" w:rsidRPr="00731ACF">
        <w:rPr>
          <w:rFonts w:ascii="Arial" w:hAnsi="Arial" w:cs="Arial"/>
          <w:b/>
          <w:sz w:val="20"/>
          <w:szCs w:val="20"/>
        </w:rPr>
        <w:t xml:space="preserve">ozemek </w:t>
      </w:r>
      <w:proofErr w:type="spellStart"/>
      <w:r w:rsidR="00B67E2C" w:rsidRPr="00731ACF">
        <w:rPr>
          <w:rFonts w:ascii="Arial" w:hAnsi="Arial" w:cs="Arial"/>
          <w:b/>
          <w:sz w:val="20"/>
          <w:szCs w:val="20"/>
        </w:rPr>
        <w:t>parc</w:t>
      </w:r>
      <w:proofErr w:type="spellEnd"/>
      <w:r w:rsidR="00B67E2C" w:rsidRPr="00731ACF">
        <w:rPr>
          <w:rFonts w:ascii="Arial" w:hAnsi="Arial" w:cs="Arial"/>
          <w:b/>
          <w:sz w:val="20"/>
          <w:szCs w:val="20"/>
        </w:rPr>
        <w:t>.</w:t>
      </w:r>
      <w:r w:rsidR="00721E05" w:rsidRPr="00731ACF">
        <w:rPr>
          <w:rFonts w:ascii="Arial" w:hAnsi="Arial" w:cs="Arial"/>
          <w:b/>
          <w:sz w:val="20"/>
          <w:szCs w:val="20"/>
        </w:rPr>
        <w:t xml:space="preserve"> </w:t>
      </w:r>
      <w:r w:rsidR="00B67E2C" w:rsidRPr="00731ACF">
        <w:rPr>
          <w:rFonts w:ascii="Arial" w:hAnsi="Arial" w:cs="Arial"/>
          <w:b/>
          <w:sz w:val="20"/>
          <w:szCs w:val="20"/>
        </w:rPr>
        <w:t xml:space="preserve">č. KN </w:t>
      </w:r>
      <w:r w:rsidR="006F041B">
        <w:rPr>
          <w:rFonts w:ascii="Arial" w:hAnsi="Arial" w:cs="Arial"/>
          <w:b/>
          <w:sz w:val="20"/>
          <w:szCs w:val="20"/>
        </w:rPr>
        <w:t>206/41</w:t>
      </w:r>
      <w:r w:rsidR="00A93B6B" w:rsidRPr="00731ACF">
        <w:rPr>
          <w:rFonts w:ascii="Arial" w:hAnsi="Arial" w:cs="Arial"/>
          <w:b/>
          <w:sz w:val="20"/>
          <w:szCs w:val="20"/>
        </w:rPr>
        <w:t xml:space="preserve"> </w:t>
      </w:r>
      <w:r w:rsidR="0084044A" w:rsidRPr="00731ACF">
        <w:rPr>
          <w:rFonts w:ascii="Arial" w:hAnsi="Arial" w:cs="Arial"/>
          <w:sz w:val="20"/>
          <w:szCs w:val="20"/>
        </w:rPr>
        <w:t xml:space="preserve">o výměře </w:t>
      </w:r>
      <w:r w:rsidR="006F041B">
        <w:rPr>
          <w:rFonts w:ascii="Arial" w:hAnsi="Arial" w:cs="Arial"/>
          <w:sz w:val="20"/>
          <w:szCs w:val="20"/>
        </w:rPr>
        <w:t>196</w:t>
      </w:r>
      <w:r w:rsidR="00A93B6B" w:rsidRPr="00731ACF">
        <w:rPr>
          <w:rFonts w:ascii="Arial" w:hAnsi="Arial" w:cs="Arial"/>
          <w:sz w:val="20"/>
          <w:szCs w:val="20"/>
        </w:rPr>
        <w:t xml:space="preserve"> m</w:t>
      </w:r>
      <w:r w:rsidR="00A93B6B" w:rsidRPr="00731ACF">
        <w:rPr>
          <w:rFonts w:ascii="Arial" w:hAnsi="Arial" w:cs="Arial"/>
          <w:sz w:val="20"/>
          <w:szCs w:val="20"/>
          <w:vertAlign w:val="superscript"/>
        </w:rPr>
        <w:t>2</w:t>
      </w:r>
      <w:r w:rsidR="00A93B6B" w:rsidRPr="00731ACF">
        <w:rPr>
          <w:rFonts w:ascii="Arial" w:hAnsi="Arial" w:cs="Arial"/>
          <w:sz w:val="20"/>
          <w:szCs w:val="20"/>
        </w:rPr>
        <w:t xml:space="preserve">, </w:t>
      </w:r>
      <w:r w:rsidR="00E921A7" w:rsidRPr="00731ACF">
        <w:rPr>
          <w:rFonts w:ascii="Arial" w:hAnsi="Arial" w:cs="Arial"/>
          <w:sz w:val="20"/>
          <w:szCs w:val="20"/>
        </w:rPr>
        <w:t xml:space="preserve">druh </w:t>
      </w:r>
      <w:r w:rsidR="00B4205C" w:rsidRPr="00731ACF">
        <w:rPr>
          <w:rFonts w:ascii="Arial" w:hAnsi="Arial" w:cs="Arial"/>
          <w:sz w:val="20"/>
          <w:szCs w:val="20"/>
        </w:rPr>
        <w:t xml:space="preserve">pozemku: </w:t>
      </w:r>
      <w:r w:rsidR="006F041B">
        <w:rPr>
          <w:rFonts w:ascii="Arial" w:hAnsi="Arial" w:cs="Arial"/>
          <w:sz w:val="20"/>
          <w:szCs w:val="20"/>
        </w:rPr>
        <w:t>zahrada</w:t>
      </w:r>
    </w:p>
    <w:p w:rsidR="006F041B" w:rsidRPr="006F041B" w:rsidRDefault="00A66B38" w:rsidP="006F041B">
      <w:pPr>
        <w:pStyle w:val="Odstavecseseznamem"/>
        <w:numPr>
          <w:ilvl w:val="1"/>
          <w:numId w:val="8"/>
        </w:numPr>
        <w:spacing w:after="120"/>
        <w:contextualSpacing w:val="0"/>
        <w:jc w:val="both"/>
        <w:rPr>
          <w:rFonts w:ascii="Arial" w:hAnsi="Arial" w:cs="Arial"/>
          <w:sz w:val="20"/>
          <w:szCs w:val="20"/>
        </w:rPr>
      </w:pPr>
      <w:r w:rsidRPr="006F041B">
        <w:rPr>
          <w:rFonts w:ascii="Arial" w:hAnsi="Arial" w:cs="Arial"/>
          <w:sz w:val="20"/>
          <w:szCs w:val="20"/>
        </w:rPr>
        <w:t xml:space="preserve">Zastupitelstvo města Třeboně na svém jednání dne </w:t>
      </w:r>
      <w:r w:rsidR="003C0A93">
        <w:rPr>
          <w:rFonts w:ascii="Arial" w:hAnsi="Arial" w:cs="Arial"/>
          <w:sz w:val="20"/>
          <w:szCs w:val="20"/>
        </w:rPr>
        <w:t>27.01.2025</w:t>
      </w:r>
      <w:r w:rsidRPr="006F041B">
        <w:rPr>
          <w:rFonts w:ascii="Arial" w:hAnsi="Arial" w:cs="Arial"/>
          <w:sz w:val="20"/>
          <w:szCs w:val="20"/>
        </w:rPr>
        <w:t xml:space="preserve"> usnesením č.</w:t>
      </w:r>
      <w:r w:rsidR="00BA5CD3" w:rsidRPr="006F041B">
        <w:rPr>
          <w:rFonts w:ascii="Arial" w:hAnsi="Arial" w:cs="Arial"/>
          <w:sz w:val="20"/>
          <w:szCs w:val="20"/>
        </w:rPr>
        <w:t> </w:t>
      </w:r>
      <w:r w:rsidR="003C0A93">
        <w:rPr>
          <w:rFonts w:ascii="Arial" w:hAnsi="Arial" w:cs="Arial"/>
          <w:sz w:val="20"/>
          <w:szCs w:val="20"/>
        </w:rPr>
        <w:t>7/2025-18</w:t>
      </w:r>
      <w:r w:rsidR="000D7633" w:rsidRPr="006F041B">
        <w:rPr>
          <w:rFonts w:ascii="Arial" w:hAnsi="Arial" w:cs="Arial"/>
          <w:sz w:val="20"/>
          <w:szCs w:val="20"/>
        </w:rPr>
        <w:t xml:space="preserve"> </w:t>
      </w:r>
      <w:r w:rsidR="005E03DD" w:rsidRPr="006F041B">
        <w:rPr>
          <w:rFonts w:ascii="Arial" w:hAnsi="Arial" w:cs="Arial"/>
          <w:sz w:val="20"/>
          <w:szCs w:val="20"/>
        </w:rPr>
        <w:t>schválilo</w:t>
      </w:r>
      <w:r w:rsidRPr="006F041B">
        <w:rPr>
          <w:rFonts w:ascii="Arial" w:hAnsi="Arial" w:cs="Arial"/>
          <w:sz w:val="20"/>
          <w:szCs w:val="20"/>
        </w:rPr>
        <w:t xml:space="preserve"> </w:t>
      </w:r>
      <w:r w:rsidR="006F041B" w:rsidRPr="006F041B">
        <w:rPr>
          <w:rFonts w:ascii="Arial" w:hAnsi="Arial" w:cs="Arial"/>
          <w:color w:val="000000"/>
          <w:sz w:val="20"/>
          <w:szCs w:val="20"/>
        </w:rPr>
        <w:t xml:space="preserve">prodej pozemku p. č. KN 206/41 o výměře 196 m2 v k. </w:t>
      </w:r>
      <w:proofErr w:type="spellStart"/>
      <w:r w:rsidR="006F041B" w:rsidRPr="006F041B">
        <w:rPr>
          <w:rFonts w:ascii="Arial" w:hAnsi="Arial" w:cs="Arial"/>
          <w:color w:val="000000"/>
          <w:sz w:val="20"/>
          <w:szCs w:val="20"/>
        </w:rPr>
        <w:t>ú.</w:t>
      </w:r>
      <w:proofErr w:type="spellEnd"/>
      <w:r w:rsidR="006F041B" w:rsidRPr="006F041B">
        <w:rPr>
          <w:rFonts w:ascii="Arial" w:hAnsi="Arial" w:cs="Arial"/>
          <w:color w:val="000000"/>
          <w:sz w:val="20"/>
          <w:szCs w:val="20"/>
        </w:rPr>
        <w:t xml:space="preserve"> Třeboň, panu Romanovi </w:t>
      </w:r>
      <w:proofErr w:type="spellStart"/>
      <w:r w:rsidR="006F041B" w:rsidRPr="006F041B">
        <w:rPr>
          <w:rFonts w:ascii="Arial" w:hAnsi="Arial" w:cs="Arial"/>
          <w:color w:val="000000"/>
          <w:sz w:val="20"/>
          <w:szCs w:val="20"/>
        </w:rPr>
        <w:t>Urajovi</w:t>
      </w:r>
      <w:proofErr w:type="spellEnd"/>
      <w:r w:rsidR="006F041B" w:rsidRPr="006F041B">
        <w:rPr>
          <w:rFonts w:ascii="Arial" w:hAnsi="Arial" w:cs="Arial"/>
          <w:color w:val="000000"/>
          <w:sz w:val="20"/>
          <w:szCs w:val="20"/>
        </w:rPr>
        <w:t xml:space="preserve">, </w:t>
      </w:r>
      <w:proofErr w:type="spellStart"/>
      <w:r w:rsidR="006F041B" w:rsidRPr="006F041B">
        <w:rPr>
          <w:rFonts w:ascii="Arial" w:hAnsi="Arial" w:cs="Arial"/>
          <w:color w:val="000000"/>
          <w:sz w:val="20"/>
          <w:szCs w:val="20"/>
        </w:rPr>
        <w:t>DiS</w:t>
      </w:r>
      <w:proofErr w:type="spellEnd"/>
      <w:r w:rsidR="006F041B" w:rsidRPr="006F041B">
        <w:rPr>
          <w:rFonts w:ascii="Arial" w:hAnsi="Arial" w:cs="Arial"/>
          <w:color w:val="000000"/>
          <w:sz w:val="20"/>
          <w:szCs w:val="20"/>
        </w:rPr>
        <w:t>. (</w:t>
      </w:r>
      <w:proofErr w:type="spellStart"/>
      <w:r w:rsidR="006F3BCC">
        <w:rPr>
          <w:rFonts w:ascii="Arial" w:hAnsi="Arial" w:cs="Arial"/>
          <w:color w:val="000000"/>
          <w:sz w:val="20"/>
          <w:szCs w:val="20"/>
        </w:rPr>
        <w:t>xxxxxxxxxxx</w:t>
      </w:r>
      <w:proofErr w:type="spellEnd"/>
      <w:r w:rsidR="006F041B" w:rsidRPr="006F041B">
        <w:rPr>
          <w:rFonts w:ascii="Arial" w:hAnsi="Arial" w:cs="Arial"/>
          <w:color w:val="000000"/>
          <w:sz w:val="20"/>
          <w:szCs w:val="20"/>
        </w:rPr>
        <w:t xml:space="preserve">, Třeboň) za cenu 531,- Kč/m2  vč. DPH a za podmínky, že kupní smlouva bude ze strany kupujícího podepsána do 30 dnů ode dne schválení prodeje zastupitelstvem města. Kupní cena bude uhrazena kupujícím do 30 dnů od podpisu kupní smlouvy na účet města. Kupující hradí veškeré náklady spojené s vkladem do katastru nemovitostí. Sepsání kupní smlouvy zajistí právní odbor </w:t>
      </w:r>
      <w:proofErr w:type="spellStart"/>
      <w:r w:rsidR="006F041B" w:rsidRPr="006F041B">
        <w:rPr>
          <w:rFonts w:ascii="Arial" w:hAnsi="Arial" w:cs="Arial"/>
          <w:color w:val="000000"/>
          <w:sz w:val="20"/>
          <w:szCs w:val="20"/>
        </w:rPr>
        <w:t>MěÚ</w:t>
      </w:r>
      <w:proofErr w:type="spellEnd"/>
      <w:r w:rsidR="006F041B" w:rsidRPr="006F041B">
        <w:rPr>
          <w:rFonts w:ascii="Arial" w:hAnsi="Arial" w:cs="Arial"/>
          <w:color w:val="000000"/>
          <w:sz w:val="20"/>
          <w:szCs w:val="20"/>
        </w:rPr>
        <w:t xml:space="preserve"> Třeboň.</w:t>
      </w:r>
    </w:p>
    <w:p w:rsidR="00A66B38" w:rsidRPr="006F041B" w:rsidRDefault="00A66B38" w:rsidP="006F041B">
      <w:pPr>
        <w:pStyle w:val="Odstavecseseznamem"/>
        <w:numPr>
          <w:ilvl w:val="1"/>
          <w:numId w:val="8"/>
        </w:numPr>
        <w:spacing w:after="120"/>
        <w:contextualSpacing w:val="0"/>
        <w:jc w:val="both"/>
        <w:rPr>
          <w:rFonts w:ascii="Arial" w:hAnsi="Arial" w:cs="Arial"/>
          <w:sz w:val="20"/>
          <w:szCs w:val="20"/>
        </w:rPr>
      </w:pPr>
      <w:r w:rsidRPr="006F041B">
        <w:rPr>
          <w:rFonts w:ascii="Arial" w:hAnsi="Arial" w:cs="Arial"/>
          <w:sz w:val="20"/>
          <w:szCs w:val="20"/>
        </w:rPr>
        <w:t>Záměr prodeje nemovitosti uvedené v bodech 1.1. tohoto článku byl zveřejněn na úřední desce Městského úřadu v Třeboni ve dnech</w:t>
      </w:r>
      <w:r w:rsidRPr="006F041B">
        <w:rPr>
          <w:rFonts w:ascii="Arial" w:hAnsi="Arial" w:cs="Arial"/>
          <w:color w:val="FF0000"/>
          <w:sz w:val="20"/>
          <w:szCs w:val="20"/>
        </w:rPr>
        <w:t xml:space="preserve"> </w:t>
      </w:r>
      <w:r w:rsidR="00485752">
        <w:rPr>
          <w:rFonts w:ascii="Arial" w:hAnsi="Arial" w:cs="Arial"/>
          <w:sz w:val="20"/>
          <w:szCs w:val="20"/>
        </w:rPr>
        <w:t>25.10.2024</w:t>
      </w:r>
      <w:r w:rsidRPr="00485752">
        <w:rPr>
          <w:rFonts w:ascii="Arial" w:hAnsi="Arial" w:cs="Arial"/>
          <w:sz w:val="20"/>
          <w:szCs w:val="20"/>
        </w:rPr>
        <w:t xml:space="preserve"> až </w:t>
      </w:r>
      <w:r w:rsidR="00485752">
        <w:rPr>
          <w:rFonts w:ascii="Arial" w:hAnsi="Arial" w:cs="Arial"/>
          <w:sz w:val="20"/>
          <w:szCs w:val="20"/>
        </w:rPr>
        <w:t>05.12.2024.</w:t>
      </w:r>
    </w:p>
    <w:p w:rsidR="00A66B38" w:rsidRPr="00231503" w:rsidRDefault="008F5D2C" w:rsidP="00123CF5">
      <w:pPr>
        <w:rPr>
          <w:rFonts w:ascii="Arial" w:hAnsi="Arial" w:cs="Arial"/>
          <w:sz w:val="20"/>
          <w:szCs w:val="20"/>
        </w:rPr>
      </w:pPr>
      <w:r>
        <w:rPr>
          <w:rFonts w:ascii="Arial" w:hAnsi="Arial" w:cs="Arial"/>
          <w:sz w:val="20"/>
          <w:szCs w:val="20"/>
        </w:rPr>
        <w:br w:type="page"/>
      </w:r>
    </w:p>
    <w:p w:rsidR="00A560E1" w:rsidRPr="00C74EF7" w:rsidRDefault="00A560E1" w:rsidP="00D90CDB">
      <w:pPr>
        <w:spacing w:after="120"/>
        <w:jc w:val="center"/>
        <w:rPr>
          <w:rFonts w:ascii="Arial" w:hAnsi="Arial" w:cs="Arial"/>
          <w:b/>
          <w:sz w:val="20"/>
          <w:szCs w:val="20"/>
        </w:rPr>
      </w:pPr>
      <w:r w:rsidRPr="00C74EF7">
        <w:rPr>
          <w:rFonts w:ascii="Arial" w:hAnsi="Arial" w:cs="Arial"/>
          <w:b/>
          <w:sz w:val="20"/>
          <w:szCs w:val="20"/>
        </w:rPr>
        <w:lastRenderedPageBreak/>
        <w:t>II.</w:t>
      </w:r>
    </w:p>
    <w:p w:rsidR="00A560E1" w:rsidRPr="00C74EF7" w:rsidRDefault="00A560E1" w:rsidP="00D90CDB">
      <w:pPr>
        <w:spacing w:after="120"/>
        <w:jc w:val="center"/>
        <w:rPr>
          <w:rFonts w:ascii="Arial" w:hAnsi="Arial" w:cs="Arial"/>
          <w:b/>
          <w:sz w:val="20"/>
          <w:szCs w:val="20"/>
        </w:rPr>
      </w:pPr>
      <w:r w:rsidRPr="00C74EF7">
        <w:rPr>
          <w:rFonts w:ascii="Arial" w:hAnsi="Arial" w:cs="Arial"/>
          <w:b/>
          <w:sz w:val="20"/>
          <w:szCs w:val="20"/>
        </w:rPr>
        <w:t>Převod vlastnického práva</w:t>
      </w:r>
    </w:p>
    <w:p w:rsidR="00D507E8" w:rsidRDefault="00A560E1" w:rsidP="00D507E8">
      <w:pPr>
        <w:spacing w:after="120"/>
        <w:jc w:val="both"/>
        <w:rPr>
          <w:rFonts w:ascii="Arial" w:hAnsi="Arial" w:cs="Arial"/>
          <w:sz w:val="20"/>
          <w:szCs w:val="20"/>
        </w:rPr>
      </w:pPr>
      <w:r w:rsidRPr="00C74EF7">
        <w:rPr>
          <w:rFonts w:ascii="Arial" w:hAnsi="Arial" w:cs="Arial"/>
          <w:sz w:val="20"/>
          <w:szCs w:val="20"/>
        </w:rPr>
        <w:t>2.1.</w:t>
      </w:r>
      <w:r w:rsidRPr="00C74EF7">
        <w:rPr>
          <w:rFonts w:ascii="Arial" w:hAnsi="Arial" w:cs="Arial"/>
          <w:sz w:val="20"/>
          <w:szCs w:val="20"/>
        </w:rPr>
        <w:tab/>
        <w:t>Prodávající pr</w:t>
      </w:r>
      <w:r w:rsidR="0049073E" w:rsidRPr="00C74EF7">
        <w:rPr>
          <w:rFonts w:ascii="Arial" w:hAnsi="Arial" w:cs="Arial"/>
          <w:sz w:val="20"/>
          <w:szCs w:val="20"/>
        </w:rPr>
        <w:t xml:space="preserve">odává touto </w:t>
      </w:r>
      <w:r w:rsidR="00DA782D">
        <w:rPr>
          <w:rFonts w:ascii="Arial" w:hAnsi="Arial" w:cs="Arial"/>
          <w:sz w:val="20"/>
          <w:szCs w:val="20"/>
        </w:rPr>
        <w:t xml:space="preserve">kupní </w:t>
      </w:r>
      <w:r w:rsidR="0049073E" w:rsidRPr="00C74EF7">
        <w:rPr>
          <w:rFonts w:ascii="Arial" w:hAnsi="Arial" w:cs="Arial"/>
          <w:sz w:val="20"/>
          <w:szCs w:val="20"/>
        </w:rPr>
        <w:t xml:space="preserve">smlouvou </w:t>
      </w:r>
      <w:r w:rsidR="00DA782D">
        <w:rPr>
          <w:rFonts w:ascii="Arial" w:hAnsi="Arial" w:cs="Arial"/>
          <w:sz w:val="20"/>
          <w:szCs w:val="20"/>
        </w:rPr>
        <w:t>(dále jen „</w:t>
      </w:r>
      <w:r w:rsidR="00DA782D" w:rsidRPr="00DA782D">
        <w:rPr>
          <w:rFonts w:ascii="Arial" w:hAnsi="Arial" w:cs="Arial"/>
          <w:b/>
          <w:sz w:val="20"/>
          <w:szCs w:val="20"/>
        </w:rPr>
        <w:t>smlouva</w:t>
      </w:r>
      <w:r w:rsidR="00DA782D">
        <w:rPr>
          <w:rFonts w:ascii="Arial" w:hAnsi="Arial" w:cs="Arial"/>
          <w:sz w:val="20"/>
          <w:szCs w:val="20"/>
        </w:rPr>
        <w:t xml:space="preserve">“) </w:t>
      </w:r>
      <w:r w:rsidR="0049073E" w:rsidRPr="00C74EF7">
        <w:rPr>
          <w:rFonts w:ascii="Arial" w:hAnsi="Arial" w:cs="Arial"/>
          <w:sz w:val="20"/>
          <w:szCs w:val="20"/>
        </w:rPr>
        <w:t>nemovitost</w:t>
      </w:r>
      <w:r w:rsidRPr="00C74EF7">
        <w:rPr>
          <w:rFonts w:ascii="Arial" w:hAnsi="Arial" w:cs="Arial"/>
          <w:sz w:val="20"/>
          <w:szCs w:val="20"/>
        </w:rPr>
        <w:t xml:space="preserve"> v </w:t>
      </w:r>
      <w:r w:rsidRPr="002C025F">
        <w:rPr>
          <w:rFonts w:ascii="Arial" w:hAnsi="Arial" w:cs="Arial"/>
          <w:sz w:val="20"/>
          <w:szCs w:val="20"/>
        </w:rPr>
        <w:t>k.</w:t>
      </w:r>
      <w:r w:rsidR="00AC38FF" w:rsidRPr="002C025F">
        <w:rPr>
          <w:rFonts w:ascii="Arial" w:hAnsi="Arial" w:cs="Arial"/>
          <w:sz w:val="20"/>
          <w:szCs w:val="20"/>
        </w:rPr>
        <w:t xml:space="preserve"> </w:t>
      </w:r>
      <w:proofErr w:type="spellStart"/>
      <w:r w:rsidR="008E4920">
        <w:rPr>
          <w:rFonts w:ascii="Arial" w:hAnsi="Arial" w:cs="Arial"/>
          <w:sz w:val="20"/>
          <w:szCs w:val="20"/>
        </w:rPr>
        <w:t>ú.</w:t>
      </w:r>
      <w:proofErr w:type="spellEnd"/>
      <w:r w:rsidR="008E4920">
        <w:rPr>
          <w:rFonts w:ascii="Arial" w:hAnsi="Arial" w:cs="Arial"/>
          <w:sz w:val="20"/>
          <w:szCs w:val="20"/>
        </w:rPr>
        <w:t xml:space="preserve"> </w:t>
      </w:r>
      <w:r w:rsidR="00BC677C">
        <w:rPr>
          <w:rFonts w:ascii="Arial" w:hAnsi="Arial" w:cs="Arial"/>
          <w:sz w:val="20"/>
          <w:szCs w:val="20"/>
        </w:rPr>
        <w:t>Třeboň</w:t>
      </w:r>
      <w:r w:rsidR="00DA782D">
        <w:rPr>
          <w:rFonts w:ascii="Arial" w:hAnsi="Arial" w:cs="Arial"/>
          <w:sz w:val="20"/>
          <w:szCs w:val="20"/>
        </w:rPr>
        <w:t>, a </w:t>
      </w:r>
      <w:r w:rsidR="00D507E8">
        <w:rPr>
          <w:rFonts w:ascii="Arial" w:hAnsi="Arial" w:cs="Arial"/>
          <w:sz w:val="20"/>
          <w:szCs w:val="20"/>
        </w:rPr>
        <w:t>to:</w:t>
      </w:r>
      <w:r w:rsidR="00D507E8">
        <w:rPr>
          <w:rFonts w:ascii="Arial" w:hAnsi="Arial" w:cs="Arial"/>
          <w:sz w:val="20"/>
          <w:szCs w:val="20"/>
        </w:rPr>
        <w:tab/>
      </w:r>
    </w:p>
    <w:p w:rsidR="00BC677C" w:rsidRPr="00A66B38" w:rsidRDefault="00D507E8" w:rsidP="00BC677C">
      <w:pPr>
        <w:spacing w:after="120"/>
        <w:ind w:left="567"/>
        <w:jc w:val="both"/>
        <w:rPr>
          <w:rFonts w:ascii="Arial" w:hAnsi="Arial" w:cs="Arial"/>
          <w:sz w:val="20"/>
          <w:szCs w:val="20"/>
        </w:rPr>
      </w:pPr>
      <w:r>
        <w:rPr>
          <w:rFonts w:ascii="Arial" w:hAnsi="Arial" w:cs="Arial"/>
          <w:sz w:val="20"/>
          <w:szCs w:val="20"/>
        </w:rPr>
        <w:tab/>
        <w:t xml:space="preserve">- </w:t>
      </w:r>
      <w:r w:rsidR="00722C7A">
        <w:rPr>
          <w:rFonts w:ascii="Arial" w:hAnsi="Arial" w:cs="Arial"/>
          <w:sz w:val="20"/>
          <w:szCs w:val="20"/>
        </w:rPr>
        <w:t>pozem</w:t>
      </w:r>
      <w:r>
        <w:rPr>
          <w:rFonts w:ascii="Arial" w:hAnsi="Arial" w:cs="Arial"/>
          <w:sz w:val="20"/>
          <w:szCs w:val="20"/>
        </w:rPr>
        <w:t>e</w:t>
      </w:r>
      <w:r w:rsidR="00E07CCE" w:rsidRPr="00C74EF7">
        <w:rPr>
          <w:rFonts w:ascii="Arial" w:hAnsi="Arial" w:cs="Arial"/>
          <w:sz w:val="20"/>
          <w:szCs w:val="20"/>
        </w:rPr>
        <w:t xml:space="preserve">k </w:t>
      </w:r>
      <w:proofErr w:type="spellStart"/>
      <w:r w:rsidR="0066433F" w:rsidRPr="0066433F">
        <w:rPr>
          <w:rFonts w:ascii="Arial" w:hAnsi="Arial" w:cs="Arial"/>
          <w:sz w:val="20"/>
          <w:szCs w:val="20"/>
        </w:rPr>
        <w:t>parc</w:t>
      </w:r>
      <w:proofErr w:type="spellEnd"/>
      <w:r w:rsidR="0066433F" w:rsidRPr="0066433F">
        <w:rPr>
          <w:rFonts w:ascii="Arial" w:hAnsi="Arial" w:cs="Arial"/>
          <w:sz w:val="20"/>
          <w:szCs w:val="20"/>
        </w:rPr>
        <w:t xml:space="preserve">. č. KN </w:t>
      </w:r>
      <w:r w:rsidR="00F21932">
        <w:rPr>
          <w:rFonts w:ascii="Arial" w:hAnsi="Arial" w:cs="Arial"/>
          <w:sz w:val="20"/>
          <w:szCs w:val="20"/>
        </w:rPr>
        <w:t>206/41</w:t>
      </w:r>
      <w:r w:rsidR="0066433F" w:rsidRPr="00C74EF7">
        <w:rPr>
          <w:rFonts w:ascii="Arial" w:hAnsi="Arial" w:cs="Arial"/>
          <w:b/>
          <w:sz w:val="20"/>
          <w:szCs w:val="20"/>
        </w:rPr>
        <w:t xml:space="preserve"> </w:t>
      </w:r>
      <w:r w:rsidR="0066433F" w:rsidRPr="00C74EF7">
        <w:rPr>
          <w:rFonts w:ascii="Arial" w:hAnsi="Arial" w:cs="Arial"/>
          <w:sz w:val="20"/>
          <w:szCs w:val="20"/>
        </w:rPr>
        <w:t xml:space="preserve">o výměře </w:t>
      </w:r>
      <w:r w:rsidR="00F21932">
        <w:rPr>
          <w:rFonts w:ascii="Arial" w:hAnsi="Arial" w:cs="Arial"/>
          <w:sz w:val="20"/>
          <w:szCs w:val="20"/>
        </w:rPr>
        <w:t>196</w:t>
      </w:r>
      <w:r w:rsidR="0066433F" w:rsidRPr="00C74EF7">
        <w:rPr>
          <w:rFonts w:ascii="Arial" w:hAnsi="Arial" w:cs="Arial"/>
          <w:sz w:val="20"/>
          <w:szCs w:val="20"/>
        </w:rPr>
        <w:t xml:space="preserve"> m</w:t>
      </w:r>
      <w:r w:rsidR="0066433F" w:rsidRPr="00C74EF7">
        <w:rPr>
          <w:rFonts w:ascii="Arial" w:hAnsi="Arial" w:cs="Arial"/>
          <w:sz w:val="20"/>
          <w:szCs w:val="20"/>
          <w:vertAlign w:val="superscript"/>
        </w:rPr>
        <w:t>2</w:t>
      </w:r>
      <w:r w:rsidR="0066433F" w:rsidRPr="00C74EF7">
        <w:rPr>
          <w:rFonts w:ascii="Arial" w:hAnsi="Arial" w:cs="Arial"/>
          <w:sz w:val="20"/>
          <w:szCs w:val="20"/>
        </w:rPr>
        <w:t xml:space="preserve">, druh </w:t>
      </w:r>
      <w:r>
        <w:rPr>
          <w:rFonts w:ascii="Arial" w:hAnsi="Arial" w:cs="Arial"/>
          <w:sz w:val="20"/>
          <w:szCs w:val="20"/>
        </w:rPr>
        <w:t xml:space="preserve">pozemku: </w:t>
      </w:r>
      <w:r w:rsidR="00F21932">
        <w:rPr>
          <w:rFonts w:ascii="Arial" w:hAnsi="Arial" w:cs="Arial"/>
          <w:sz w:val="20"/>
          <w:szCs w:val="20"/>
        </w:rPr>
        <w:t>zahrada</w:t>
      </w:r>
    </w:p>
    <w:p w:rsidR="004274BE" w:rsidRPr="00C74EF7" w:rsidRDefault="00BC677C" w:rsidP="00BC677C">
      <w:pPr>
        <w:spacing w:after="120"/>
        <w:jc w:val="both"/>
        <w:rPr>
          <w:rFonts w:ascii="Arial" w:hAnsi="Arial" w:cs="Arial"/>
          <w:sz w:val="20"/>
          <w:szCs w:val="20"/>
        </w:rPr>
      </w:pPr>
      <w:r>
        <w:rPr>
          <w:rFonts w:ascii="Arial" w:hAnsi="Arial" w:cs="Arial"/>
          <w:sz w:val="20"/>
          <w:szCs w:val="20"/>
        </w:rPr>
        <w:tab/>
      </w:r>
      <w:r w:rsidR="00231503">
        <w:rPr>
          <w:rFonts w:ascii="Arial" w:hAnsi="Arial" w:cs="Arial"/>
          <w:sz w:val="20"/>
          <w:szCs w:val="20"/>
        </w:rPr>
        <w:t>tak, jak tuto</w:t>
      </w:r>
      <w:r w:rsidR="0049073E" w:rsidRPr="00C74EF7">
        <w:rPr>
          <w:rFonts w:ascii="Arial" w:hAnsi="Arial" w:cs="Arial"/>
          <w:sz w:val="20"/>
          <w:szCs w:val="20"/>
        </w:rPr>
        <w:t xml:space="preserve"> nemovitost samo vlastnilo, do výlučného vlastnictví kupujícího</w:t>
      </w:r>
      <w:r w:rsidR="004274BE" w:rsidRPr="00C74EF7">
        <w:rPr>
          <w:rFonts w:ascii="Arial" w:hAnsi="Arial" w:cs="Arial"/>
          <w:sz w:val="20"/>
          <w:szCs w:val="20"/>
        </w:rPr>
        <w:t xml:space="preserve">, za kupní cenu </w:t>
      </w:r>
      <w:r>
        <w:rPr>
          <w:rFonts w:ascii="Arial" w:hAnsi="Arial" w:cs="Arial"/>
          <w:sz w:val="20"/>
          <w:szCs w:val="20"/>
        </w:rPr>
        <w:tab/>
      </w:r>
      <w:r w:rsidR="004274BE" w:rsidRPr="00C74EF7">
        <w:rPr>
          <w:rFonts w:ascii="Arial" w:hAnsi="Arial" w:cs="Arial"/>
          <w:sz w:val="20"/>
          <w:szCs w:val="20"/>
        </w:rPr>
        <w:t>uvedenou v čl. III této smlouvy.</w:t>
      </w:r>
    </w:p>
    <w:p w:rsidR="0043208E" w:rsidRPr="0043208E" w:rsidRDefault="0043208E" w:rsidP="0043208E">
      <w:pPr>
        <w:pStyle w:val="Odstavecseseznamem"/>
        <w:numPr>
          <w:ilvl w:val="1"/>
          <w:numId w:val="9"/>
        </w:numPr>
        <w:spacing w:after="120"/>
        <w:ind w:left="709" w:hanging="709"/>
        <w:contextualSpacing w:val="0"/>
        <w:jc w:val="both"/>
        <w:rPr>
          <w:rFonts w:ascii="Arial" w:hAnsi="Arial" w:cs="Arial"/>
          <w:sz w:val="20"/>
          <w:szCs w:val="20"/>
        </w:rPr>
      </w:pPr>
      <w:r w:rsidRPr="00C04FC5">
        <w:rPr>
          <w:rFonts w:ascii="Arial" w:hAnsi="Arial" w:cs="Arial"/>
          <w:color w:val="000000"/>
          <w:sz w:val="20"/>
          <w:szCs w:val="20"/>
        </w:rPr>
        <w:t>Kupní smlouva bude ze strany kupujícího podepsána do 30 dnů ode dne schválení prodeje zastupitelstvem města.</w:t>
      </w:r>
    </w:p>
    <w:p w:rsidR="004274BE" w:rsidRPr="0043208E" w:rsidRDefault="0043208E" w:rsidP="0043208E">
      <w:pPr>
        <w:pStyle w:val="Odstavecseseznamem"/>
        <w:numPr>
          <w:ilvl w:val="1"/>
          <w:numId w:val="9"/>
        </w:numPr>
        <w:spacing w:after="120"/>
        <w:ind w:left="709" w:hanging="709"/>
        <w:contextualSpacing w:val="0"/>
        <w:jc w:val="both"/>
        <w:rPr>
          <w:rFonts w:ascii="Arial" w:hAnsi="Arial" w:cs="Arial"/>
          <w:sz w:val="20"/>
          <w:szCs w:val="20"/>
        </w:rPr>
      </w:pPr>
      <w:r w:rsidRPr="0043208E">
        <w:rPr>
          <w:rFonts w:ascii="Arial" w:hAnsi="Arial" w:cs="Arial"/>
          <w:sz w:val="20"/>
          <w:szCs w:val="20"/>
        </w:rPr>
        <w:t xml:space="preserve">Kupující </w:t>
      </w:r>
      <w:r w:rsidR="001442AB">
        <w:rPr>
          <w:rFonts w:ascii="Arial" w:hAnsi="Arial" w:cs="Arial"/>
          <w:sz w:val="20"/>
          <w:szCs w:val="20"/>
        </w:rPr>
        <w:t xml:space="preserve">předmětné </w:t>
      </w:r>
      <w:r w:rsidRPr="0043208E">
        <w:rPr>
          <w:rFonts w:ascii="Arial" w:hAnsi="Arial" w:cs="Arial"/>
          <w:sz w:val="20"/>
          <w:szCs w:val="20"/>
        </w:rPr>
        <w:t>nemovitost</w:t>
      </w:r>
      <w:r w:rsidR="001442AB">
        <w:rPr>
          <w:rFonts w:ascii="Arial" w:hAnsi="Arial" w:cs="Arial"/>
          <w:sz w:val="20"/>
          <w:szCs w:val="20"/>
        </w:rPr>
        <w:t>i</w:t>
      </w:r>
      <w:r w:rsidRPr="0043208E">
        <w:rPr>
          <w:rFonts w:ascii="Arial" w:hAnsi="Arial" w:cs="Arial"/>
          <w:sz w:val="20"/>
          <w:szCs w:val="20"/>
        </w:rPr>
        <w:t xml:space="preserve"> do svého výlučného vlastnictví kupuje a přijímá a zavazuje se</w:t>
      </w:r>
      <w:r w:rsidR="008E045D">
        <w:rPr>
          <w:rFonts w:ascii="Arial" w:hAnsi="Arial" w:cs="Arial"/>
          <w:sz w:val="20"/>
          <w:szCs w:val="20"/>
        </w:rPr>
        <w:t> </w:t>
      </w:r>
      <w:r w:rsidRPr="0043208E">
        <w:rPr>
          <w:rFonts w:ascii="Arial" w:hAnsi="Arial" w:cs="Arial"/>
          <w:sz w:val="20"/>
          <w:szCs w:val="20"/>
        </w:rPr>
        <w:t>prodávajícímu uhradit kupní cenu.</w:t>
      </w:r>
    </w:p>
    <w:p w:rsidR="000071B0" w:rsidRPr="00C74EF7" w:rsidRDefault="000071B0" w:rsidP="00D90CDB">
      <w:pPr>
        <w:spacing w:after="120"/>
        <w:jc w:val="both"/>
        <w:rPr>
          <w:rFonts w:ascii="Arial" w:hAnsi="Arial" w:cs="Arial"/>
          <w:sz w:val="20"/>
          <w:szCs w:val="20"/>
        </w:rPr>
      </w:pPr>
    </w:p>
    <w:p w:rsidR="000071B0" w:rsidRPr="00C74EF7" w:rsidRDefault="000071B0" w:rsidP="00D90CDB">
      <w:pPr>
        <w:spacing w:after="120"/>
        <w:ind w:left="709" w:hanging="709"/>
        <w:jc w:val="center"/>
        <w:rPr>
          <w:rFonts w:ascii="Arial" w:hAnsi="Arial" w:cs="Arial"/>
          <w:b/>
          <w:sz w:val="20"/>
          <w:szCs w:val="20"/>
        </w:rPr>
      </w:pPr>
      <w:r w:rsidRPr="00C74EF7">
        <w:rPr>
          <w:rFonts w:ascii="Arial" w:hAnsi="Arial" w:cs="Arial"/>
          <w:b/>
          <w:sz w:val="20"/>
          <w:szCs w:val="20"/>
        </w:rPr>
        <w:t>III.</w:t>
      </w:r>
    </w:p>
    <w:p w:rsidR="000071B0" w:rsidRPr="00C74EF7" w:rsidRDefault="000071B0" w:rsidP="00D90CDB">
      <w:pPr>
        <w:spacing w:after="120"/>
        <w:ind w:left="709" w:hanging="709"/>
        <w:jc w:val="center"/>
        <w:rPr>
          <w:rFonts w:ascii="Arial" w:hAnsi="Arial" w:cs="Arial"/>
          <w:b/>
          <w:sz w:val="20"/>
          <w:szCs w:val="20"/>
        </w:rPr>
      </w:pPr>
      <w:r w:rsidRPr="00C74EF7">
        <w:rPr>
          <w:rFonts w:ascii="Arial" w:hAnsi="Arial" w:cs="Arial"/>
          <w:b/>
          <w:sz w:val="20"/>
          <w:szCs w:val="20"/>
        </w:rPr>
        <w:t>Kupní cena a jejich úhrada</w:t>
      </w:r>
    </w:p>
    <w:p w:rsidR="000071B0" w:rsidRPr="00C74EF7" w:rsidRDefault="000071B0" w:rsidP="00D90CDB">
      <w:pPr>
        <w:spacing w:after="120"/>
        <w:ind w:left="709" w:hanging="709"/>
        <w:jc w:val="both"/>
        <w:rPr>
          <w:rFonts w:ascii="Arial" w:hAnsi="Arial" w:cs="Arial"/>
          <w:sz w:val="20"/>
          <w:szCs w:val="20"/>
        </w:rPr>
      </w:pPr>
      <w:r w:rsidRPr="00C74EF7">
        <w:rPr>
          <w:rFonts w:ascii="Arial" w:hAnsi="Arial" w:cs="Arial"/>
          <w:sz w:val="20"/>
          <w:szCs w:val="20"/>
        </w:rPr>
        <w:t>3</w:t>
      </w:r>
      <w:r w:rsidR="00101559">
        <w:rPr>
          <w:rFonts w:ascii="Arial" w:hAnsi="Arial" w:cs="Arial"/>
          <w:sz w:val="20"/>
          <w:szCs w:val="20"/>
        </w:rPr>
        <w:t>.1.</w:t>
      </w:r>
      <w:r w:rsidR="00101559">
        <w:rPr>
          <w:rFonts w:ascii="Arial" w:hAnsi="Arial" w:cs="Arial"/>
          <w:sz w:val="20"/>
          <w:szCs w:val="20"/>
        </w:rPr>
        <w:tab/>
        <w:t>Celková k</w:t>
      </w:r>
      <w:r w:rsidR="00BA4B49">
        <w:rPr>
          <w:rFonts w:ascii="Arial" w:hAnsi="Arial" w:cs="Arial"/>
          <w:sz w:val="20"/>
          <w:szCs w:val="20"/>
        </w:rPr>
        <w:t>upní cena nemovitosti</w:t>
      </w:r>
      <w:r w:rsidR="00F60BCE">
        <w:rPr>
          <w:rFonts w:ascii="Arial" w:hAnsi="Arial" w:cs="Arial"/>
          <w:sz w:val="20"/>
          <w:szCs w:val="20"/>
        </w:rPr>
        <w:t>,</w:t>
      </w:r>
      <w:r w:rsidR="00D836C3" w:rsidRPr="00C74EF7">
        <w:rPr>
          <w:rFonts w:ascii="Arial" w:hAnsi="Arial" w:cs="Arial"/>
          <w:sz w:val="20"/>
          <w:szCs w:val="20"/>
        </w:rPr>
        <w:t xml:space="preserve"> </w:t>
      </w:r>
      <w:r w:rsidR="00101559">
        <w:rPr>
          <w:rFonts w:ascii="Arial" w:hAnsi="Arial" w:cs="Arial"/>
          <w:sz w:val="20"/>
          <w:szCs w:val="20"/>
        </w:rPr>
        <w:t>blíže specifikovan</w:t>
      </w:r>
      <w:r w:rsidR="00BA4B49">
        <w:rPr>
          <w:rFonts w:ascii="Arial" w:hAnsi="Arial" w:cs="Arial"/>
          <w:sz w:val="20"/>
          <w:szCs w:val="20"/>
        </w:rPr>
        <w:t>é</w:t>
      </w:r>
      <w:r w:rsidR="00E07CCE" w:rsidRPr="00C74EF7">
        <w:rPr>
          <w:rFonts w:ascii="Arial" w:hAnsi="Arial" w:cs="Arial"/>
          <w:sz w:val="20"/>
          <w:szCs w:val="20"/>
        </w:rPr>
        <w:t xml:space="preserve"> v čl. I této smlouvy</w:t>
      </w:r>
      <w:r w:rsidR="00F60BCE">
        <w:rPr>
          <w:rFonts w:ascii="Arial" w:hAnsi="Arial" w:cs="Arial"/>
          <w:sz w:val="20"/>
          <w:szCs w:val="20"/>
        </w:rPr>
        <w:t>,</w:t>
      </w:r>
      <w:r w:rsidR="00E07CCE" w:rsidRPr="00C74EF7">
        <w:rPr>
          <w:rFonts w:ascii="Arial" w:hAnsi="Arial" w:cs="Arial"/>
          <w:sz w:val="20"/>
          <w:szCs w:val="20"/>
        </w:rPr>
        <w:t xml:space="preserve"> byla stanovena</w:t>
      </w:r>
      <w:r w:rsidR="00256B9F">
        <w:rPr>
          <w:rFonts w:ascii="Arial" w:hAnsi="Arial" w:cs="Arial"/>
          <w:sz w:val="20"/>
          <w:szCs w:val="20"/>
        </w:rPr>
        <w:t xml:space="preserve"> ve </w:t>
      </w:r>
      <w:r w:rsidR="00D836C3" w:rsidRPr="00C74EF7">
        <w:rPr>
          <w:rFonts w:ascii="Arial" w:hAnsi="Arial" w:cs="Arial"/>
          <w:sz w:val="20"/>
          <w:szCs w:val="20"/>
        </w:rPr>
        <w:t xml:space="preserve">výši </w:t>
      </w:r>
      <w:r w:rsidR="00D13B4F">
        <w:rPr>
          <w:rFonts w:ascii="Arial" w:hAnsi="Arial" w:cs="Arial"/>
          <w:sz w:val="20"/>
          <w:szCs w:val="20"/>
        </w:rPr>
        <w:t xml:space="preserve">částkou </w:t>
      </w:r>
      <w:r w:rsidR="00F21932" w:rsidRPr="00485752">
        <w:rPr>
          <w:rFonts w:ascii="Arial" w:hAnsi="Arial" w:cs="Arial"/>
          <w:b/>
          <w:color w:val="000000"/>
          <w:sz w:val="20"/>
          <w:szCs w:val="20"/>
        </w:rPr>
        <w:t>104 076</w:t>
      </w:r>
      <w:r w:rsidR="001E413F" w:rsidRPr="00485752">
        <w:rPr>
          <w:rFonts w:ascii="Arial" w:hAnsi="Arial" w:cs="Arial"/>
          <w:b/>
          <w:color w:val="000000"/>
          <w:sz w:val="20"/>
          <w:szCs w:val="20"/>
        </w:rPr>
        <w:t xml:space="preserve"> Kč </w:t>
      </w:r>
      <w:r w:rsidR="006862A2">
        <w:rPr>
          <w:rFonts w:ascii="Arial" w:hAnsi="Arial" w:cs="Arial"/>
          <w:sz w:val="20"/>
          <w:szCs w:val="20"/>
          <w:lang w:val="en-GB"/>
        </w:rPr>
        <w:t>[</w:t>
      </w:r>
      <w:r w:rsidR="00391E82" w:rsidRPr="00C74EF7">
        <w:rPr>
          <w:rFonts w:ascii="Arial" w:hAnsi="Arial" w:cs="Arial"/>
          <w:sz w:val="20"/>
          <w:szCs w:val="20"/>
        </w:rPr>
        <w:t>slo</w:t>
      </w:r>
      <w:r w:rsidR="00D836C3" w:rsidRPr="00C74EF7">
        <w:rPr>
          <w:rFonts w:ascii="Arial" w:hAnsi="Arial" w:cs="Arial"/>
          <w:sz w:val="20"/>
          <w:szCs w:val="20"/>
        </w:rPr>
        <w:t xml:space="preserve">vy: </w:t>
      </w:r>
      <w:r w:rsidR="00F21932">
        <w:rPr>
          <w:rFonts w:ascii="Arial" w:hAnsi="Arial" w:cs="Arial"/>
          <w:sz w:val="20"/>
          <w:szCs w:val="20"/>
        </w:rPr>
        <w:t>jedno sto čtyři tisíc sedmdesát šest</w:t>
      </w:r>
      <w:r w:rsidR="00113C5F">
        <w:rPr>
          <w:rFonts w:ascii="Arial" w:hAnsi="Arial" w:cs="Arial"/>
          <w:sz w:val="20"/>
          <w:szCs w:val="20"/>
        </w:rPr>
        <w:t xml:space="preserve"> </w:t>
      </w:r>
      <w:r w:rsidR="00101559">
        <w:rPr>
          <w:rFonts w:ascii="Arial" w:hAnsi="Arial" w:cs="Arial"/>
          <w:sz w:val="20"/>
          <w:szCs w:val="20"/>
        </w:rPr>
        <w:t>korun českých</w:t>
      </w:r>
      <w:r w:rsidRPr="00C74EF7">
        <w:rPr>
          <w:rFonts w:ascii="Arial" w:hAnsi="Arial" w:cs="Arial"/>
          <w:sz w:val="20"/>
          <w:szCs w:val="20"/>
        </w:rPr>
        <w:t xml:space="preserve"> (dále jen </w:t>
      </w:r>
      <w:r w:rsidR="00092F54" w:rsidRPr="00C74EF7">
        <w:rPr>
          <w:rFonts w:ascii="Arial" w:hAnsi="Arial" w:cs="Arial"/>
          <w:b/>
          <w:sz w:val="20"/>
          <w:szCs w:val="20"/>
        </w:rPr>
        <w:t>„k</w:t>
      </w:r>
      <w:r w:rsidRPr="00C74EF7">
        <w:rPr>
          <w:rFonts w:ascii="Arial" w:hAnsi="Arial" w:cs="Arial"/>
          <w:b/>
          <w:sz w:val="20"/>
          <w:szCs w:val="20"/>
        </w:rPr>
        <w:t>upní cena“</w:t>
      </w:r>
      <w:r w:rsidRPr="006862A2">
        <w:rPr>
          <w:rFonts w:ascii="Arial" w:hAnsi="Arial" w:cs="Arial"/>
          <w:sz w:val="20"/>
          <w:szCs w:val="20"/>
        </w:rPr>
        <w:t>)</w:t>
      </w:r>
      <w:r w:rsidR="006862A2" w:rsidRPr="006862A2">
        <w:rPr>
          <w:rFonts w:ascii="Arial" w:hAnsi="Arial" w:cs="Arial"/>
          <w:sz w:val="20"/>
          <w:szCs w:val="20"/>
        </w:rPr>
        <w:t>]</w:t>
      </w:r>
      <w:r w:rsidRPr="00C74EF7">
        <w:rPr>
          <w:rFonts w:ascii="Arial" w:hAnsi="Arial" w:cs="Arial"/>
          <w:sz w:val="20"/>
          <w:szCs w:val="20"/>
        </w:rPr>
        <w:t>.</w:t>
      </w:r>
    </w:p>
    <w:p w:rsidR="000071B0" w:rsidRPr="00C74EF7" w:rsidRDefault="00A007FC" w:rsidP="00D90CDB">
      <w:pPr>
        <w:spacing w:after="120"/>
        <w:ind w:left="709" w:hanging="709"/>
        <w:jc w:val="both"/>
        <w:rPr>
          <w:rFonts w:ascii="Arial" w:hAnsi="Arial" w:cs="Arial"/>
          <w:b/>
          <w:color w:val="FF0000"/>
          <w:sz w:val="20"/>
          <w:szCs w:val="20"/>
        </w:rPr>
      </w:pPr>
      <w:r>
        <w:rPr>
          <w:rFonts w:ascii="Arial" w:hAnsi="Arial" w:cs="Arial"/>
          <w:sz w:val="20"/>
          <w:szCs w:val="20"/>
        </w:rPr>
        <w:t>3.2.</w:t>
      </w:r>
      <w:r>
        <w:rPr>
          <w:rFonts w:ascii="Arial" w:hAnsi="Arial" w:cs="Arial"/>
          <w:sz w:val="20"/>
          <w:szCs w:val="20"/>
        </w:rPr>
        <w:tab/>
        <w:t>Kupní cenu</w:t>
      </w:r>
      <w:r w:rsidR="000071B0" w:rsidRPr="00C74EF7">
        <w:rPr>
          <w:rFonts w:ascii="Arial" w:hAnsi="Arial" w:cs="Arial"/>
          <w:sz w:val="20"/>
          <w:szCs w:val="20"/>
        </w:rPr>
        <w:t xml:space="preserve"> ve stanovené výši uve</w:t>
      </w:r>
      <w:r>
        <w:rPr>
          <w:rFonts w:ascii="Arial" w:hAnsi="Arial" w:cs="Arial"/>
          <w:sz w:val="20"/>
          <w:szCs w:val="20"/>
        </w:rPr>
        <w:t>denou</w:t>
      </w:r>
      <w:r w:rsidR="00F5285E">
        <w:rPr>
          <w:rFonts w:ascii="Arial" w:hAnsi="Arial" w:cs="Arial"/>
          <w:sz w:val="20"/>
          <w:szCs w:val="20"/>
        </w:rPr>
        <w:t xml:space="preserve"> v odst. 3.1. tohoto článku</w:t>
      </w:r>
      <w:r w:rsidR="000071B0" w:rsidRPr="00C74EF7">
        <w:rPr>
          <w:rFonts w:ascii="Arial" w:hAnsi="Arial" w:cs="Arial"/>
          <w:sz w:val="20"/>
          <w:szCs w:val="20"/>
        </w:rPr>
        <w:t xml:space="preserve"> uhradí kupující nejpozději </w:t>
      </w:r>
      <w:r w:rsidR="000071B0" w:rsidRPr="002B1964">
        <w:rPr>
          <w:rFonts w:ascii="Arial" w:hAnsi="Arial" w:cs="Arial"/>
          <w:b/>
          <w:sz w:val="20"/>
          <w:szCs w:val="20"/>
        </w:rPr>
        <w:t xml:space="preserve">do </w:t>
      </w:r>
      <w:r w:rsidR="00113C5F">
        <w:rPr>
          <w:rFonts w:ascii="Arial" w:hAnsi="Arial" w:cs="Arial"/>
          <w:b/>
          <w:sz w:val="20"/>
          <w:szCs w:val="20"/>
        </w:rPr>
        <w:t>třiceti</w:t>
      </w:r>
      <w:r w:rsidR="00D836C3" w:rsidRPr="00C74EF7">
        <w:rPr>
          <w:rFonts w:ascii="Arial" w:hAnsi="Arial" w:cs="Arial"/>
          <w:b/>
          <w:sz w:val="20"/>
          <w:szCs w:val="20"/>
        </w:rPr>
        <w:t xml:space="preserve"> </w:t>
      </w:r>
      <w:r w:rsidR="00113C5F">
        <w:rPr>
          <w:rFonts w:ascii="Arial" w:hAnsi="Arial" w:cs="Arial"/>
          <w:b/>
          <w:sz w:val="20"/>
          <w:szCs w:val="20"/>
        </w:rPr>
        <w:t>(3</w:t>
      </w:r>
      <w:r w:rsidR="000071B0" w:rsidRPr="00C74EF7">
        <w:rPr>
          <w:rFonts w:ascii="Arial" w:hAnsi="Arial" w:cs="Arial"/>
          <w:b/>
          <w:sz w:val="20"/>
          <w:szCs w:val="20"/>
        </w:rPr>
        <w:t>0) dnů</w:t>
      </w:r>
      <w:r w:rsidR="000071B0" w:rsidRPr="00C74EF7">
        <w:rPr>
          <w:rFonts w:ascii="Arial" w:hAnsi="Arial" w:cs="Arial"/>
          <w:sz w:val="20"/>
          <w:szCs w:val="20"/>
        </w:rPr>
        <w:t xml:space="preserve"> od podpisu </w:t>
      </w:r>
      <w:r w:rsidR="00C622E3">
        <w:rPr>
          <w:rFonts w:ascii="Arial" w:hAnsi="Arial" w:cs="Arial"/>
          <w:sz w:val="20"/>
          <w:szCs w:val="20"/>
        </w:rPr>
        <w:t xml:space="preserve">této </w:t>
      </w:r>
      <w:r w:rsidR="000071B0" w:rsidRPr="00C74EF7">
        <w:rPr>
          <w:rFonts w:ascii="Arial" w:hAnsi="Arial" w:cs="Arial"/>
          <w:sz w:val="20"/>
          <w:szCs w:val="20"/>
        </w:rPr>
        <w:t xml:space="preserve">smlouvy, a to bankovním převodem na účet prodávajícího vedený u: </w:t>
      </w:r>
      <w:r w:rsidR="000071B0" w:rsidRPr="00C74EF7">
        <w:rPr>
          <w:rFonts w:ascii="Arial" w:hAnsi="Arial" w:cs="Arial"/>
          <w:b/>
          <w:sz w:val="20"/>
          <w:szCs w:val="20"/>
        </w:rPr>
        <w:t>České spořitelny, a.s., č.</w:t>
      </w:r>
      <w:r w:rsidR="00D6758F" w:rsidRPr="00C74EF7">
        <w:rPr>
          <w:rFonts w:ascii="Arial" w:hAnsi="Arial" w:cs="Arial"/>
          <w:b/>
          <w:sz w:val="20"/>
          <w:szCs w:val="20"/>
        </w:rPr>
        <w:t xml:space="preserve"> </w:t>
      </w:r>
      <w:proofErr w:type="spellStart"/>
      <w:r w:rsidR="000071B0" w:rsidRPr="00C74EF7">
        <w:rPr>
          <w:rFonts w:ascii="Arial" w:hAnsi="Arial" w:cs="Arial"/>
          <w:b/>
          <w:sz w:val="20"/>
          <w:szCs w:val="20"/>
        </w:rPr>
        <w:t>ú.</w:t>
      </w:r>
      <w:proofErr w:type="spellEnd"/>
      <w:r w:rsidR="000071B0" w:rsidRPr="00C74EF7">
        <w:rPr>
          <w:rFonts w:ascii="Arial" w:hAnsi="Arial" w:cs="Arial"/>
          <w:b/>
          <w:sz w:val="20"/>
          <w:szCs w:val="20"/>
        </w:rPr>
        <w:t xml:space="preserve"> </w:t>
      </w:r>
      <w:proofErr w:type="spellStart"/>
      <w:r w:rsidR="006F3BCC">
        <w:rPr>
          <w:rFonts w:ascii="Arial" w:eastAsia="Arial" w:hAnsi="Arial" w:cs="Arial"/>
          <w:b/>
          <w:sz w:val="20"/>
          <w:szCs w:val="20"/>
        </w:rPr>
        <w:t>xxxxxxxxxxx</w:t>
      </w:r>
      <w:proofErr w:type="spellEnd"/>
      <w:r w:rsidR="000071B0" w:rsidRPr="00C74EF7">
        <w:rPr>
          <w:rFonts w:ascii="Arial" w:hAnsi="Arial" w:cs="Arial"/>
          <w:b/>
          <w:sz w:val="20"/>
          <w:szCs w:val="20"/>
        </w:rPr>
        <w:t xml:space="preserve">, variabilní symbol platby: </w:t>
      </w:r>
      <w:proofErr w:type="spellStart"/>
      <w:r w:rsidR="006F3BCC">
        <w:rPr>
          <w:rFonts w:ascii="Arial" w:hAnsi="Arial" w:cs="Arial"/>
          <w:b/>
          <w:sz w:val="20"/>
          <w:szCs w:val="20"/>
        </w:rPr>
        <w:t>xxxxxxxxxxx</w:t>
      </w:r>
      <w:proofErr w:type="spellEnd"/>
      <w:r w:rsidR="00DC1567" w:rsidRPr="00C74EF7">
        <w:rPr>
          <w:rFonts w:ascii="Arial" w:hAnsi="Arial" w:cs="Arial"/>
          <w:b/>
          <w:sz w:val="20"/>
          <w:szCs w:val="20"/>
        </w:rPr>
        <w:t>.</w:t>
      </w:r>
    </w:p>
    <w:p w:rsidR="0049073E" w:rsidRPr="00C74EF7" w:rsidRDefault="000071B0" w:rsidP="00D90CDB">
      <w:pPr>
        <w:spacing w:after="120"/>
        <w:ind w:left="709" w:hanging="709"/>
        <w:jc w:val="both"/>
        <w:rPr>
          <w:rFonts w:ascii="Arial" w:hAnsi="Arial" w:cs="Arial"/>
          <w:sz w:val="20"/>
          <w:szCs w:val="20"/>
        </w:rPr>
      </w:pPr>
      <w:r w:rsidRPr="00C74EF7">
        <w:rPr>
          <w:rFonts w:ascii="Arial" w:hAnsi="Arial" w:cs="Arial"/>
          <w:sz w:val="20"/>
          <w:szCs w:val="20"/>
        </w:rPr>
        <w:t>3.3.</w:t>
      </w:r>
      <w:r w:rsidRPr="00C74EF7">
        <w:rPr>
          <w:rFonts w:ascii="Arial" w:hAnsi="Arial" w:cs="Arial"/>
          <w:sz w:val="20"/>
          <w:szCs w:val="20"/>
        </w:rPr>
        <w:tab/>
        <w:t>Návrh na povolení vkladu vlastnického práva dle této smlouvy bude vložen do katast</w:t>
      </w:r>
      <w:r w:rsidR="00C70604" w:rsidRPr="00C74EF7">
        <w:rPr>
          <w:rFonts w:ascii="Arial" w:hAnsi="Arial" w:cs="Arial"/>
          <w:sz w:val="20"/>
          <w:szCs w:val="20"/>
        </w:rPr>
        <w:t>ru nemovitostí až po zaplacení k</w:t>
      </w:r>
      <w:r w:rsidRPr="00C74EF7">
        <w:rPr>
          <w:rFonts w:ascii="Arial" w:hAnsi="Arial" w:cs="Arial"/>
          <w:sz w:val="20"/>
          <w:szCs w:val="20"/>
        </w:rPr>
        <w:t xml:space="preserve">upní ceny. Do té </w:t>
      </w:r>
      <w:r w:rsidR="00C70604" w:rsidRPr="00C74EF7">
        <w:rPr>
          <w:rFonts w:ascii="Arial" w:hAnsi="Arial" w:cs="Arial"/>
          <w:sz w:val="20"/>
          <w:szCs w:val="20"/>
        </w:rPr>
        <w:t>doby všechna vyhotovení smlouvy</w:t>
      </w:r>
      <w:r w:rsidRPr="00C74EF7">
        <w:rPr>
          <w:rFonts w:ascii="Arial" w:hAnsi="Arial" w:cs="Arial"/>
          <w:sz w:val="20"/>
          <w:szCs w:val="20"/>
        </w:rPr>
        <w:t xml:space="preserve"> včetně návrhu na vklad zůstanou uložena u prodávajícího</w:t>
      </w:r>
      <w:r w:rsidR="00A75B04" w:rsidRPr="00C74EF7">
        <w:rPr>
          <w:rFonts w:ascii="Arial" w:hAnsi="Arial" w:cs="Arial"/>
          <w:sz w:val="20"/>
          <w:szCs w:val="20"/>
        </w:rPr>
        <w:t>. Smluvní strany výslovně sjednávají, že toto ustanovení nepovažují za odkládací podmínku účinnosti smlouvy dle § 548 občanského zákoníku.</w:t>
      </w:r>
    </w:p>
    <w:p w:rsidR="00D90CDB" w:rsidRPr="00C74EF7" w:rsidRDefault="00D90CDB" w:rsidP="00D90CDB">
      <w:pPr>
        <w:spacing w:after="120"/>
        <w:ind w:left="709" w:hanging="709"/>
        <w:jc w:val="both"/>
        <w:rPr>
          <w:rFonts w:ascii="Arial" w:hAnsi="Arial" w:cs="Arial"/>
          <w:sz w:val="20"/>
          <w:szCs w:val="20"/>
        </w:rPr>
      </w:pPr>
    </w:p>
    <w:p w:rsidR="00AF39E8" w:rsidRPr="00C74EF7" w:rsidRDefault="00AF39E8" w:rsidP="00D90CDB">
      <w:pPr>
        <w:spacing w:after="120"/>
        <w:ind w:left="709" w:hanging="709"/>
        <w:jc w:val="center"/>
        <w:rPr>
          <w:rFonts w:ascii="Arial" w:hAnsi="Arial" w:cs="Arial"/>
          <w:b/>
          <w:sz w:val="20"/>
          <w:szCs w:val="20"/>
        </w:rPr>
      </w:pPr>
      <w:r w:rsidRPr="00C74EF7">
        <w:rPr>
          <w:rFonts w:ascii="Arial" w:hAnsi="Arial" w:cs="Arial"/>
          <w:b/>
          <w:sz w:val="20"/>
          <w:szCs w:val="20"/>
        </w:rPr>
        <w:t>IV.</w:t>
      </w:r>
    </w:p>
    <w:p w:rsidR="00AF39E8" w:rsidRPr="00C74EF7" w:rsidRDefault="00AF39E8" w:rsidP="00D90CDB">
      <w:pPr>
        <w:spacing w:after="120"/>
        <w:ind w:left="709" w:hanging="709"/>
        <w:jc w:val="center"/>
        <w:rPr>
          <w:rFonts w:ascii="Arial" w:hAnsi="Arial" w:cs="Arial"/>
          <w:b/>
          <w:sz w:val="20"/>
          <w:szCs w:val="20"/>
        </w:rPr>
      </w:pPr>
      <w:r w:rsidRPr="00C74EF7">
        <w:rPr>
          <w:rFonts w:ascii="Arial" w:hAnsi="Arial" w:cs="Arial"/>
          <w:b/>
          <w:sz w:val="20"/>
          <w:szCs w:val="20"/>
        </w:rPr>
        <w:t>Náklady související s převodem</w:t>
      </w:r>
    </w:p>
    <w:p w:rsidR="00AF39E8" w:rsidRPr="00C74EF7" w:rsidRDefault="00AF39E8" w:rsidP="00D90CDB">
      <w:pPr>
        <w:spacing w:after="120"/>
        <w:ind w:left="709" w:hanging="709"/>
        <w:jc w:val="both"/>
        <w:rPr>
          <w:rFonts w:ascii="Arial" w:hAnsi="Arial" w:cs="Arial"/>
          <w:sz w:val="20"/>
          <w:szCs w:val="20"/>
        </w:rPr>
      </w:pPr>
      <w:r w:rsidRPr="00C74EF7">
        <w:rPr>
          <w:rFonts w:ascii="Arial" w:hAnsi="Arial" w:cs="Arial"/>
          <w:sz w:val="20"/>
          <w:szCs w:val="20"/>
        </w:rPr>
        <w:t>4.1.</w:t>
      </w:r>
      <w:r w:rsidRPr="00C74EF7">
        <w:rPr>
          <w:rFonts w:ascii="Arial" w:hAnsi="Arial" w:cs="Arial"/>
          <w:sz w:val="20"/>
          <w:szCs w:val="20"/>
        </w:rPr>
        <w:tab/>
        <w:t>Kupující hradí veškeré náklady spojené se zápisem vkladu vlastnického práva do katastru nemovitostí.</w:t>
      </w:r>
    </w:p>
    <w:p w:rsidR="0049073E" w:rsidRPr="00C74EF7" w:rsidRDefault="00AF39E8" w:rsidP="00D90CDB">
      <w:pPr>
        <w:spacing w:after="120"/>
        <w:ind w:left="709" w:hanging="709"/>
        <w:jc w:val="both"/>
        <w:rPr>
          <w:rFonts w:ascii="Arial" w:hAnsi="Arial" w:cs="Arial"/>
          <w:bCs/>
          <w:sz w:val="20"/>
          <w:szCs w:val="20"/>
        </w:rPr>
      </w:pPr>
      <w:r w:rsidRPr="00C74EF7">
        <w:rPr>
          <w:rFonts w:ascii="Arial" w:hAnsi="Arial" w:cs="Arial"/>
          <w:sz w:val="20"/>
          <w:szCs w:val="20"/>
        </w:rPr>
        <w:t>4.2.</w:t>
      </w:r>
      <w:r w:rsidRPr="00C74EF7">
        <w:rPr>
          <w:rFonts w:ascii="Arial" w:hAnsi="Arial" w:cs="Arial"/>
          <w:sz w:val="20"/>
          <w:szCs w:val="20"/>
        </w:rPr>
        <w:tab/>
      </w:r>
      <w:r w:rsidR="00B8298A" w:rsidRPr="00C74EF7">
        <w:rPr>
          <w:rFonts w:ascii="Arial" w:hAnsi="Arial" w:cs="Arial"/>
          <w:bCs/>
          <w:sz w:val="20"/>
          <w:szCs w:val="20"/>
        </w:rPr>
        <w:t>Kupující je povinen zaplatit správní poplatek vkladu vlastnického práva k nemovitosti Katastrálnímu úřadu pro Jihočeský kraj, Katastráln</w:t>
      </w:r>
      <w:r w:rsidR="00E07CCE" w:rsidRPr="00C74EF7">
        <w:rPr>
          <w:rFonts w:ascii="Arial" w:hAnsi="Arial" w:cs="Arial"/>
          <w:bCs/>
          <w:sz w:val="20"/>
          <w:szCs w:val="20"/>
        </w:rPr>
        <w:t>í pracoviště Jindřichův Hradec.</w:t>
      </w:r>
    </w:p>
    <w:p w:rsidR="00BA5CD3" w:rsidRDefault="00BA5CD3">
      <w:pPr>
        <w:rPr>
          <w:rFonts w:ascii="Arial" w:hAnsi="Arial" w:cs="Arial"/>
          <w:b/>
          <w:bCs/>
          <w:sz w:val="20"/>
          <w:szCs w:val="20"/>
        </w:rPr>
      </w:pPr>
    </w:p>
    <w:p w:rsidR="00AB1681" w:rsidRPr="00C74EF7" w:rsidRDefault="00AB1681" w:rsidP="00D90CDB">
      <w:pPr>
        <w:spacing w:after="120"/>
        <w:ind w:left="709" w:hanging="709"/>
        <w:jc w:val="center"/>
        <w:rPr>
          <w:rFonts w:ascii="Arial" w:hAnsi="Arial" w:cs="Arial"/>
          <w:b/>
          <w:bCs/>
          <w:sz w:val="20"/>
          <w:szCs w:val="20"/>
        </w:rPr>
      </w:pPr>
      <w:r w:rsidRPr="00C74EF7">
        <w:rPr>
          <w:rFonts w:ascii="Arial" w:hAnsi="Arial" w:cs="Arial"/>
          <w:b/>
          <w:bCs/>
          <w:sz w:val="20"/>
          <w:szCs w:val="20"/>
        </w:rPr>
        <w:t>V.</w:t>
      </w:r>
    </w:p>
    <w:p w:rsidR="00AB1681" w:rsidRPr="00C74EF7" w:rsidRDefault="00AB1681" w:rsidP="00D90CDB">
      <w:pPr>
        <w:spacing w:after="120"/>
        <w:ind w:left="709" w:hanging="709"/>
        <w:jc w:val="center"/>
        <w:rPr>
          <w:rFonts w:ascii="Arial" w:hAnsi="Arial" w:cs="Arial"/>
          <w:b/>
          <w:bCs/>
          <w:sz w:val="20"/>
          <w:szCs w:val="20"/>
        </w:rPr>
      </w:pPr>
      <w:r w:rsidRPr="00C74EF7">
        <w:rPr>
          <w:rFonts w:ascii="Arial" w:hAnsi="Arial" w:cs="Arial"/>
          <w:b/>
          <w:bCs/>
          <w:sz w:val="20"/>
          <w:szCs w:val="20"/>
        </w:rPr>
        <w:t>Ujednání o stavu nemovitosti</w:t>
      </w:r>
    </w:p>
    <w:p w:rsidR="00AB1681" w:rsidRPr="00C74EF7" w:rsidRDefault="00AB1681" w:rsidP="00D90CDB">
      <w:pPr>
        <w:spacing w:after="120"/>
        <w:ind w:left="709" w:hanging="709"/>
        <w:jc w:val="both"/>
        <w:rPr>
          <w:rFonts w:ascii="Arial" w:hAnsi="Arial" w:cs="Arial"/>
          <w:bCs/>
          <w:sz w:val="20"/>
          <w:szCs w:val="20"/>
        </w:rPr>
      </w:pPr>
      <w:r w:rsidRPr="00C74EF7">
        <w:rPr>
          <w:rFonts w:ascii="Arial" w:hAnsi="Arial" w:cs="Arial"/>
          <w:bCs/>
          <w:sz w:val="20"/>
          <w:szCs w:val="20"/>
        </w:rPr>
        <w:t>5.1.</w:t>
      </w:r>
      <w:r w:rsidRPr="00C74EF7">
        <w:rPr>
          <w:rFonts w:ascii="Arial" w:hAnsi="Arial" w:cs="Arial"/>
          <w:bCs/>
          <w:sz w:val="20"/>
          <w:szCs w:val="20"/>
        </w:rPr>
        <w:tab/>
        <w:t>Prodávající prohlašuje, že ke dni podpisu této smlouvy v souvislosti s převodem nemovitosti:</w:t>
      </w:r>
    </w:p>
    <w:p w:rsidR="00AB1681" w:rsidRPr="00C74EF7" w:rsidRDefault="00AB1681" w:rsidP="00D90CDB">
      <w:pPr>
        <w:spacing w:after="120"/>
        <w:ind w:left="1416" w:hanging="704"/>
        <w:jc w:val="both"/>
        <w:rPr>
          <w:rFonts w:ascii="Arial" w:hAnsi="Arial" w:cs="Arial"/>
          <w:bCs/>
          <w:sz w:val="20"/>
          <w:szCs w:val="20"/>
        </w:rPr>
      </w:pPr>
      <w:r w:rsidRPr="00C74EF7">
        <w:rPr>
          <w:rFonts w:ascii="Arial" w:hAnsi="Arial" w:cs="Arial"/>
          <w:bCs/>
          <w:sz w:val="20"/>
          <w:szCs w:val="20"/>
        </w:rPr>
        <w:t>5.1.1.</w:t>
      </w:r>
      <w:r w:rsidRPr="00C74EF7">
        <w:rPr>
          <w:rFonts w:ascii="Arial" w:hAnsi="Arial" w:cs="Arial"/>
          <w:bCs/>
          <w:sz w:val="20"/>
          <w:szCs w:val="20"/>
        </w:rPr>
        <w:tab/>
        <w:t>není omezen v nakládání s nemovitostí popsanou v</w:t>
      </w:r>
      <w:r w:rsidR="004B3A2E" w:rsidRPr="00C74EF7">
        <w:rPr>
          <w:rFonts w:ascii="Arial" w:hAnsi="Arial" w:cs="Arial"/>
          <w:bCs/>
          <w:sz w:val="20"/>
          <w:szCs w:val="20"/>
        </w:rPr>
        <w:t> čl. I. této smlouvy</w:t>
      </w:r>
      <w:r w:rsidR="004903A6">
        <w:rPr>
          <w:rFonts w:ascii="Arial" w:hAnsi="Arial" w:cs="Arial"/>
          <w:bCs/>
          <w:sz w:val="20"/>
          <w:szCs w:val="20"/>
        </w:rPr>
        <w:t>,</w:t>
      </w:r>
      <w:r w:rsidR="00555F39" w:rsidRPr="00C74EF7">
        <w:rPr>
          <w:rFonts w:ascii="Arial" w:hAnsi="Arial" w:cs="Arial"/>
          <w:bCs/>
          <w:sz w:val="20"/>
          <w:szCs w:val="20"/>
        </w:rPr>
        <w:t xml:space="preserve"> a že vlastnické právo k ní nepozbyl převodem nebo přechodem na j</w:t>
      </w:r>
      <w:r w:rsidR="0077790C">
        <w:rPr>
          <w:rFonts w:ascii="Arial" w:hAnsi="Arial" w:cs="Arial"/>
          <w:bCs/>
          <w:sz w:val="20"/>
          <w:szCs w:val="20"/>
        </w:rPr>
        <w:t>inou osobu ani jiným způsobem a </w:t>
      </w:r>
      <w:r w:rsidR="00555F39" w:rsidRPr="00C74EF7">
        <w:rPr>
          <w:rFonts w:ascii="Arial" w:hAnsi="Arial" w:cs="Arial"/>
          <w:bCs/>
          <w:sz w:val="20"/>
          <w:szCs w:val="20"/>
        </w:rPr>
        <w:t>je tedy oprávněn k tomuto právnímu jednání;</w:t>
      </w:r>
    </w:p>
    <w:p w:rsidR="00555F39" w:rsidRPr="00C74EF7" w:rsidRDefault="00555F39" w:rsidP="00D90CDB">
      <w:pPr>
        <w:spacing w:after="120"/>
        <w:ind w:left="1416" w:hanging="704"/>
        <w:jc w:val="both"/>
        <w:rPr>
          <w:rFonts w:ascii="Arial" w:hAnsi="Arial" w:cs="Arial"/>
          <w:bCs/>
          <w:sz w:val="20"/>
          <w:szCs w:val="20"/>
        </w:rPr>
      </w:pPr>
      <w:r w:rsidRPr="00C74EF7">
        <w:rPr>
          <w:rFonts w:ascii="Arial" w:hAnsi="Arial" w:cs="Arial"/>
          <w:bCs/>
          <w:sz w:val="20"/>
          <w:szCs w:val="20"/>
        </w:rPr>
        <w:t>5.1.2.</w:t>
      </w:r>
      <w:r w:rsidRPr="00C74EF7">
        <w:rPr>
          <w:rFonts w:ascii="Arial" w:hAnsi="Arial" w:cs="Arial"/>
          <w:bCs/>
          <w:sz w:val="20"/>
          <w:szCs w:val="20"/>
        </w:rPr>
        <w:tab/>
        <w:t xml:space="preserve">není nemovitost popsaná v čl. I. této smlouvy zatížena dluhy, věcnými břemeny, zástavními právy, předkupními právy nebo jinými právními povinnostmi ani po uzavření </w:t>
      </w:r>
      <w:r w:rsidRPr="00C74EF7">
        <w:rPr>
          <w:rFonts w:ascii="Arial" w:hAnsi="Arial" w:cs="Arial"/>
          <w:bCs/>
          <w:sz w:val="20"/>
          <w:szCs w:val="20"/>
        </w:rPr>
        <w:lastRenderedPageBreak/>
        <w:t>této smlouvy, které by omezovaly nebo bránily vlastníku ve volné dispozici a v jejím neomezeném užívání a které by bylo třeba touto sml</w:t>
      </w:r>
      <w:r w:rsidR="0077790C">
        <w:rPr>
          <w:rFonts w:ascii="Arial" w:hAnsi="Arial" w:cs="Arial"/>
          <w:bCs/>
          <w:sz w:val="20"/>
          <w:szCs w:val="20"/>
        </w:rPr>
        <w:t>ouvou zvlášť vypořádat, nebo na </w:t>
      </w:r>
      <w:r w:rsidRPr="00C74EF7">
        <w:rPr>
          <w:rFonts w:ascii="Arial" w:hAnsi="Arial" w:cs="Arial"/>
          <w:bCs/>
          <w:sz w:val="20"/>
          <w:szCs w:val="20"/>
        </w:rPr>
        <w:t>které by kupujícího musel upozornit;</w:t>
      </w:r>
    </w:p>
    <w:p w:rsidR="00555F39" w:rsidRPr="00C74EF7" w:rsidRDefault="00555F39" w:rsidP="00D90CDB">
      <w:pPr>
        <w:spacing w:after="120"/>
        <w:ind w:left="1416" w:hanging="704"/>
        <w:jc w:val="both"/>
        <w:rPr>
          <w:rFonts w:ascii="Arial" w:hAnsi="Arial" w:cs="Arial"/>
          <w:bCs/>
          <w:sz w:val="20"/>
          <w:szCs w:val="20"/>
        </w:rPr>
      </w:pPr>
      <w:r w:rsidRPr="00C74EF7">
        <w:rPr>
          <w:rFonts w:ascii="Arial" w:hAnsi="Arial" w:cs="Arial"/>
          <w:bCs/>
          <w:sz w:val="20"/>
          <w:szCs w:val="20"/>
        </w:rPr>
        <w:t>5.1.3.</w:t>
      </w:r>
      <w:r w:rsidRPr="00C74EF7">
        <w:rPr>
          <w:rFonts w:ascii="Arial" w:hAnsi="Arial" w:cs="Arial"/>
          <w:bCs/>
          <w:sz w:val="20"/>
          <w:szCs w:val="20"/>
        </w:rPr>
        <w:tab/>
        <w:t>neprobíhá ani nehrozí zahájení soudního, správní</w:t>
      </w:r>
      <w:r w:rsidR="00817890" w:rsidRPr="00C74EF7">
        <w:rPr>
          <w:rFonts w:ascii="Arial" w:hAnsi="Arial" w:cs="Arial"/>
          <w:bCs/>
          <w:sz w:val="20"/>
          <w:szCs w:val="20"/>
        </w:rPr>
        <w:t>ho či jiného, zejména</w:t>
      </w:r>
      <w:r w:rsidRPr="00C74EF7">
        <w:rPr>
          <w:rFonts w:ascii="Arial" w:hAnsi="Arial" w:cs="Arial"/>
          <w:bCs/>
          <w:sz w:val="20"/>
          <w:szCs w:val="20"/>
        </w:rPr>
        <w:t xml:space="preserve"> exekučního řízení, z nichž může vyplynout ohrožení nabytí</w:t>
      </w:r>
      <w:r w:rsidR="009D5D57" w:rsidRPr="00C74EF7">
        <w:rPr>
          <w:rFonts w:ascii="Arial" w:hAnsi="Arial" w:cs="Arial"/>
          <w:bCs/>
          <w:sz w:val="20"/>
          <w:szCs w:val="20"/>
        </w:rPr>
        <w:t xml:space="preserve"> či omezení vlastnického práva k</w:t>
      </w:r>
      <w:r w:rsidRPr="00C74EF7">
        <w:rPr>
          <w:rFonts w:ascii="Arial" w:hAnsi="Arial" w:cs="Arial"/>
          <w:bCs/>
          <w:sz w:val="20"/>
          <w:szCs w:val="20"/>
        </w:rPr>
        <w:t>upujícího;</w:t>
      </w:r>
    </w:p>
    <w:p w:rsidR="00555F39" w:rsidRPr="00C74EF7" w:rsidRDefault="00555F39" w:rsidP="00D90CDB">
      <w:pPr>
        <w:spacing w:after="120"/>
        <w:ind w:left="1416" w:hanging="704"/>
        <w:jc w:val="both"/>
        <w:rPr>
          <w:rFonts w:ascii="Arial" w:hAnsi="Arial" w:cs="Arial"/>
          <w:bCs/>
          <w:sz w:val="20"/>
          <w:szCs w:val="20"/>
        </w:rPr>
      </w:pPr>
      <w:r w:rsidRPr="00C74EF7">
        <w:rPr>
          <w:rFonts w:ascii="Arial" w:hAnsi="Arial" w:cs="Arial"/>
          <w:bCs/>
          <w:sz w:val="20"/>
          <w:szCs w:val="20"/>
        </w:rPr>
        <w:t>5.1.4.</w:t>
      </w:r>
      <w:r w:rsidRPr="00C74EF7">
        <w:rPr>
          <w:rFonts w:ascii="Arial" w:hAnsi="Arial" w:cs="Arial"/>
          <w:bCs/>
          <w:sz w:val="20"/>
          <w:szCs w:val="20"/>
        </w:rPr>
        <w:tab/>
        <w:t>uzavřením a realizací této smlouvy neporuší žádné právní předpisy nebo soudní, správní rozhodnutí.</w:t>
      </w:r>
    </w:p>
    <w:p w:rsidR="00555F39" w:rsidRPr="00C74EF7" w:rsidRDefault="00555F39" w:rsidP="00D90CDB">
      <w:pPr>
        <w:spacing w:after="120"/>
        <w:jc w:val="both"/>
        <w:rPr>
          <w:rFonts w:ascii="Arial" w:hAnsi="Arial" w:cs="Arial"/>
          <w:bCs/>
          <w:sz w:val="20"/>
          <w:szCs w:val="20"/>
        </w:rPr>
      </w:pPr>
      <w:r w:rsidRPr="00C74EF7">
        <w:rPr>
          <w:rFonts w:ascii="Arial" w:hAnsi="Arial" w:cs="Arial"/>
          <w:bCs/>
          <w:sz w:val="20"/>
          <w:szCs w:val="20"/>
        </w:rPr>
        <w:t>5.2.</w:t>
      </w:r>
      <w:r w:rsidRPr="00C74EF7">
        <w:rPr>
          <w:rFonts w:ascii="Arial" w:hAnsi="Arial" w:cs="Arial"/>
          <w:bCs/>
          <w:sz w:val="20"/>
          <w:szCs w:val="20"/>
        </w:rPr>
        <w:tab/>
        <w:t>Kupující prohlašuje, že:</w:t>
      </w:r>
    </w:p>
    <w:p w:rsidR="00555F39" w:rsidRPr="00C74EF7" w:rsidRDefault="00555F39" w:rsidP="00D90CDB">
      <w:pPr>
        <w:spacing w:after="120"/>
        <w:ind w:left="1416" w:hanging="711"/>
        <w:jc w:val="both"/>
        <w:rPr>
          <w:rFonts w:ascii="Arial" w:hAnsi="Arial" w:cs="Arial"/>
          <w:bCs/>
          <w:sz w:val="20"/>
          <w:szCs w:val="20"/>
        </w:rPr>
      </w:pPr>
      <w:r w:rsidRPr="00C74EF7">
        <w:rPr>
          <w:rFonts w:ascii="Arial" w:hAnsi="Arial" w:cs="Arial"/>
          <w:bCs/>
          <w:sz w:val="20"/>
          <w:szCs w:val="20"/>
        </w:rPr>
        <w:t>5.2.1.</w:t>
      </w:r>
      <w:r w:rsidRPr="00C74EF7">
        <w:rPr>
          <w:rFonts w:ascii="Arial" w:hAnsi="Arial" w:cs="Arial"/>
          <w:bCs/>
          <w:sz w:val="20"/>
          <w:szCs w:val="20"/>
        </w:rPr>
        <w:tab/>
        <w:t>se před podpisem této smlouvy fyzicky seznámil se stavem nemovitosti popsané v čl. I. této smlouvy a v tomto stavu ji také bez výhrad přijímá do svého vlastnictví;</w:t>
      </w:r>
    </w:p>
    <w:p w:rsidR="00555F39" w:rsidRPr="00C74EF7" w:rsidRDefault="00555F39" w:rsidP="00D90CDB">
      <w:pPr>
        <w:spacing w:after="120"/>
        <w:ind w:left="1416" w:hanging="711"/>
        <w:jc w:val="both"/>
        <w:rPr>
          <w:rFonts w:ascii="Arial" w:hAnsi="Arial" w:cs="Arial"/>
          <w:bCs/>
          <w:sz w:val="20"/>
          <w:szCs w:val="20"/>
        </w:rPr>
      </w:pPr>
      <w:r w:rsidRPr="00C74EF7">
        <w:rPr>
          <w:rFonts w:ascii="Arial" w:hAnsi="Arial" w:cs="Arial"/>
          <w:bCs/>
          <w:sz w:val="20"/>
          <w:szCs w:val="20"/>
        </w:rPr>
        <w:t>5.2.2.</w:t>
      </w:r>
      <w:r w:rsidRPr="00C74EF7">
        <w:rPr>
          <w:rFonts w:ascii="Arial" w:hAnsi="Arial" w:cs="Arial"/>
          <w:bCs/>
          <w:sz w:val="20"/>
          <w:szCs w:val="20"/>
        </w:rPr>
        <w:tab/>
        <w:t>není účastníkem žádných soudních sporů, které by mohly zmařit uzavření této smlouvy nebo převod vlastnického práva;</w:t>
      </w:r>
    </w:p>
    <w:p w:rsidR="001A7DAA" w:rsidRPr="00C74EF7" w:rsidRDefault="00555F39" w:rsidP="00D90CDB">
      <w:pPr>
        <w:spacing w:after="120"/>
        <w:ind w:left="1416" w:hanging="711"/>
        <w:jc w:val="both"/>
        <w:rPr>
          <w:rFonts w:ascii="Arial" w:hAnsi="Arial" w:cs="Arial"/>
          <w:bCs/>
          <w:sz w:val="20"/>
          <w:szCs w:val="20"/>
        </w:rPr>
      </w:pPr>
      <w:r w:rsidRPr="00C74EF7">
        <w:rPr>
          <w:rFonts w:ascii="Arial" w:hAnsi="Arial" w:cs="Arial"/>
          <w:bCs/>
          <w:sz w:val="20"/>
          <w:szCs w:val="20"/>
        </w:rPr>
        <w:t>5.2.3.</w:t>
      </w:r>
      <w:r w:rsidRPr="00C74EF7">
        <w:rPr>
          <w:rFonts w:ascii="Arial" w:hAnsi="Arial" w:cs="Arial"/>
          <w:bCs/>
          <w:sz w:val="20"/>
          <w:szCs w:val="20"/>
        </w:rPr>
        <w:tab/>
        <w:t>uzavřením a realizací této smlouvy neporuší žádné právní předpisy nebo soud</w:t>
      </w:r>
      <w:r w:rsidR="0077790C">
        <w:rPr>
          <w:rFonts w:ascii="Arial" w:hAnsi="Arial" w:cs="Arial"/>
          <w:bCs/>
          <w:sz w:val="20"/>
          <w:szCs w:val="20"/>
        </w:rPr>
        <w:t>ní či </w:t>
      </w:r>
      <w:r w:rsidRPr="00C74EF7">
        <w:rPr>
          <w:rFonts w:ascii="Arial" w:hAnsi="Arial" w:cs="Arial"/>
          <w:bCs/>
          <w:sz w:val="20"/>
          <w:szCs w:val="20"/>
        </w:rPr>
        <w:t>správní rozhodnutí.</w:t>
      </w:r>
    </w:p>
    <w:p w:rsidR="00143703" w:rsidRPr="00C74EF7" w:rsidRDefault="00143703" w:rsidP="00D90CDB">
      <w:pPr>
        <w:spacing w:after="120"/>
        <w:ind w:left="1416" w:hanging="711"/>
        <w:jc w:val="both"/>
        <w:rPr>
          <w:rFonts w:ascii="Arial" w:hAnsi="Arial" w:cs="Arial"/>
          <w:bCs/>
          <w:sz w:val="20"/>
          <w:szCs w:val="20"/>
        </w:rPr>
      </w:pP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VI.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Závazek součinnosti</w:t>
      </w:r>
    </w:p>
    <w:p w:rsidR="001A7DAA"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6.1.</w:t>
      </w:r>
      <w:r w:rsidRPr="00C74EF7">
        <w:rPr>
          <w:rFonts w:ascii="Arial" w:hAnsi="Arial" w:cs="Arial"/>
          <w:bCs/>
          <w:sz w:val="20"/>
          <w:szCs w:val="20"/>
        </w:rPr>
        <w:tab/>
      </w:r>
      <w:r w:rsidR="00B04725" w:rsidRPr="00C74EF7">
        <w:rPr>
          <w:rFonts w:ascii="Arial" w:hAnsi="Arial" w:cs="Arial"/>
          <w:bCs/>
          <w:sz w:val="20"/>
          <w:szCs w:val="20"/>
        </w:rPr>
        <w:t>Nedojde-li na základě této s</w:t>
      </w:r>
      <w:r w:rsidRPr="00C74EF7">
        <w:rPr>
          <w:rFonts w:ascii="Arial" w:hAnsi="Arial" w:cs="Arial"/>
          <w:bCs/>
          <w:sz w:val="20"/>
          <w:szCs w:val="20"/>
        </w:rPr>
        <w:t>mlouvy k pravomocné a účinné realizaci vkladu v</w:t>
      </w:r>
      <w:r w:rsidR="00B04725" w:rsidRPr="00C74EF7">
        <w:rPr>
          <w:rFonts w:ascii="Arial" w:hAnsi="Arial" w:cs="Arial"/>
          <w:bCs/>
          <w:sz w:val="20"/>
          <w:szCs w:val="20"/>
        </w:rPr>
        <w:t>lastnického práva pro stranu k</w:t>
      </w:r>
      <w:r w:rsidRPr="00C74EF7">
        <w:rPr>
          <w:rFonts w:ascii="Arial" w:hAnsi="Arial" w:cs="Arial"/>
          <w:bCs/>
          <w:sz w:val="20"/>
          <w:szCs w:val="20"/>
        </w:rPr>
        <w:t>upujícího do katastru nemovitostí (zamítnutí návr</w:t>
      </w:r>
      <w:r w:rsidR="0077790C">
        <w:rPr>
          <w:rFonts w:ascii="Arial" w:hAnsi="Arial" w:cs="Arial"/>
          <w:bCs/>
          <w:sz w:val="20"/>
          <w:szCs w:val="20"/>
        </w:rPr>
        <w:t>hu na vklad, zastavení řízení o </w:t>
      </w:r>
      <w:r w:rsidRPr="00C74EF7">
        <w:rPr>
          <w:rFonts w:ascii="Arial" w:hAnsi="Arial" w:cs="Arial"/>
          <w:bCs/>
          <w:sz w:val="20"/>
          <w:szCs w:val="20"/>
        </w:rPr>
        <w:t xml:space="preserve">vkladu), jsou účastníci </w:t>
      </w:r>
      <w:r w:rsidR="00F52633">
        <w:rPr>
          <w:rFonts w:ascii="Arial" w:hAnsi="Arial" w:cs="Arial"/>
          <w:bCs/>
          <w:sz w:val="20"/>
          <w:szCs w:val="20"/>
        </w:rPr>
        <w:t xml:space="preserve">této </w:t>
      </w:r>
      <w:r w:rsidRPr="00C74EF7">
        <w:rPr>
          <w:rFonts w:ascii="Arial" w:hAnsi="Arial" w:cs="Arial"/>
          <w:bCs/>
          <w:sz w:val="20"/>
          <w:szCs w:val="20"/>
        </w:rPr>
        <w:t>smlouvy vzájemně zavázáni ve lhůtě do dvou týdnů od právní moci negativního</w:t>
      </w:r>
      <w:r w:rsidR="00B04725" w:rsidRPr="00C74EF7">
        <w:rPr>
          <w:rFonts w:ascii="Arial" w:hAnsi="Arial" w:cs="Arial"/>
          <w:bCs/>
          <w:sz w:val="20"/>
          <w:szCs w:val="20"/>
        </w:rPr>
        <w:t xml:space="preserve"> rozhodnutí katastrálního úřadu</w:t>
      </w:r>
      <w:r w:rsidRPr="00C74EF7">
        <w:rPr>
          <w:rFonts w:ascii="Arial" w:hAnsi="Arial" w:cs="Arial"/>
          <w:bCs/>
          <w:sz w:val="20"/>
          <w:szCs w:val="20"/>
        </w:rPr>
        <w:t xml:space="preserve"> uzavřít mezi sebou novou smlouvu se stejným účelem a obdobným obsahem</w:t>
      </w:r>
      <w:r w:rsidR="00B04725" w:rsidRPr="00C74EF7">
        <w:rPr>
          <w:rFonts w:ascii="Arial" w:hAnsi="Arial" w:cs="Arial"/>
          <w:bCs/>
          <w:sz w:val="20"/>
          <w:szCs w:val="20"/>
        </w:rPr>
        <w:t>,</w:t>
      </w:r>
      <w:r w:rsidRPr="00C74EF7">
        <w:rPr>
          <w:rFonts w:ascii="Arial" w:hAnsi="Arial" w:cs="Arial"/>
          <w:bCs/>
          <w:sz w:val="20"/>
          <w:szCs w:val="20"/>
        </w:rPr>
        <w:t xml:space="preserve"> a ve stejné lhůtě podat návrh na vklad</w:t>
      </w:r>
      <w:r w:rsidR="00B04725" w:rsidRPr="00C74EF7">
        <w:rPr>
          <w:rFonts w:ascii="Arial" w:hAnsi="Arial" w:cs="Arial"/>
          <w:bCs/>
          <w:sz w:val="20"/>
          <w:szCs w:val="20"/>
        </w:rPr>
        <w:t xml:space="preserve"> vlastnického práva podle této s</w:t>
      </w:r>
      <w:r w:rsidRPr="00C74EF7">
        <w:rPr>
          <w:rFonts w:ascii="Arial" w:hAnsi="Arial" w:cs="Arial"/>
          <w:bCs/>
          <w:sz w:val="20"/>
          <w:szCs w:val="20"/>
        </w:rPr>
        <w:t>mlouvy.</w:t>
      </w:r>
    </w:p>
    <w:p w:rsidR="001A7DAA"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6.2.</w:t>
      </w:r>
      <w:r w:rsidRPr="00C74EF7">
        <w:rPr>
          <w:rFonts w:ascii="Arial" w:hAnsi="Arial" w:cs="Arial"/>
          <w:bCs/>
          <w:sz w:val="20"/>
          <w:szCs w:val="20"/>
        </w:rPr>
        <w:tab/>
        <w:t>V případě, že katastrální úřad vyzve navrhovatele k odstranění nedostatků návrhu na vklad vlastnického práva dle té</w:t>
      </w:r>
      <w:r w:rsidR="00B04725" w:rsidRPr="00C74EF7">
        <w:rPr>
          <w:rFonts w:ascii="Arial" w:hAnsi="Arial" w:cs="Arial"/>
          <w:bCs/>
          <w:sz w:val="20"/>
          <w:szCs w:val="20"/>
        </w:rPr>
        <w:t>to s</w:t>
      </w:r>
      <w:r w:rsidRPr="00C74EF7">
        <w:rPr>
          <w:rFonts w:ascii="Arial" w:hAnsi="Arial" w:cs="Arial"/>
          <w:bCs/>
          <w:sz w:val="20"/>
          <w:szCs w:val="20"/>
        </w:rPr>
        <w:t xml:space="preserve">mlouvy, zavazují se obě smluvní strany ve stanovené </w:t>
      </w:r>
      <w:r w:rsidR="00B04725" w:rsidRPr="00C74EF7">
        <w:rPr>
          <w:rFonts w:ascii="Arial" w:hAnsi="Arial" w:cs="Arial"/>
          <w:bCs/>
          <w:sz w:val="20"/>
          <w:szCs w:val="20"/>
        </w:rPr>
        <w:t xml:space="preserve">lhůtě </w:t>
      </w:r>
      <w:r w:rsidRPr="00C74EF7">
        <w:rPr>
          <w:rFonts w:ascii="Arial" w:hAnsi="Arial" w:cs="Arial"/>
          <w:bCs/>
          <w:sz w:val="20"/>
          <w:szCs w:val="20"/>
        </w:rPr>
        <w:t>katastrálním úřadem tyto nedostatky odstranit.</w:t>
      </w:r>
    </w:p>
    <w:p w:rsidR="00B05E4E"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6.3.</w:t>
      </w:r>
      <w:r w:rsidRPr="00C74EF7">
        <w:rPr>
          <w:rFonts w:ascii="Arial" w:hAnsi="Arial" w:cs="Arial"/>
          <w:bCs/>
          <w:sz w:val="20"/>
          <w:szCs w:val="20"/>
        </w:rPr>
        <w:tab/>
        <w:t>Nelze-li důvody, pro které nedošlo k pravomocné realizaci vkladu</w:t>
      </w:r>
      <w:r w:rsidR="00A66CDC" w:rsidRPr="00C74EF7">
        <w:rPr>
          <w:rFonts w:ascii="Arial" w:hAnsi="Arial" w:cs="Arial"/>
          <w:bCs/>
          <w:sz w:val="20"/>
          <w:szCs w:val="20"/>
        </w:rPr>
        <w:t xml:space="preserve"> vlastnického práva pro stranu kupujícího dle této s</w:t>
      </w:r>
      <w:r w:rsidRPr="00C74EF7">
        <w:rPr>
          <w:rFonts w:ascii="Arial" w:hAnsi="Arial" w:cs="Arial"/>
          <w:bCs/>
          <w:sz w:val="20"/>
          <w:szCs w:val="20"/>
        </w:rPr>
        <w:t xml:space="preserve">mlouvy odstranit ani uzavřením smlouvy </w:t>
      </w:r>
      <w:r w:rsidR="00A66CDC" w:rsidRPr="00C74EF7">
        <w:rPr>
          <w:rFonts w:ascii="Arial" w:hAnsi="Arial" w:cs="Arial"/>
          <w:bCs/>
          <w:sz w:val="20"/>
          <w:szCs w:val="20"/>
        </w:rPr>
        <w:t>nové, o stejném</w:t>
      </w:r>
      <w:r w:rsidRPr="00C74EF7">
        <w:rPr>
          <w:rFonts w:ascii="Arial" w:hAnsi="Arial" w:cs="Arial"/>
          <w:bCs/>
          <w:sz w:val="20"/>
          <w:szCs w:val="20"/>
        </w:rPr>
        <w:t xml:space="preserve"> úč</w:t>
      </w:r>
      <w:r w:rsidR="00A66CDC" w:rsidRPr="00C74EF7">
        <w:rPr>
          <w:rFonts w:ascii="Arial" w:hAnsi="Arial" w:cs="Arial"/>
          <w:bCs/>
          <w:sz w:val="20"/>
          <w:szCs w:val="20"/>
        </w:rPr>
        <w:t>elu a obdobném obsahu, je každá ze smluvních stran</w:t>
      </w:r>
      <w:r w:rsidRPr="00C74EF7">
        <w:rPr>
          <w:rFonts w:ascii="Arial" w:hAnsi="Arial" w:cs="Arial"/>
          <w:bCs/>
          <w:sz w:val="20"/>
          <w:szCs w:val="20"/>
        </w:rPr>
        <w:t xml:space="preserve"> oprávněn</w:t>
      </w:r>
      <w:r w:rsidR="00A66CDC" w:rsidRPr="00C74EF7">
        <w:rPr>
          <w:rFonts w:ascii="Arial" w:hAnsi="Arial" w:cs="Arial"/>
          <w:bCs/>
          <w:sz w:val="20"/>
          <w:szCs w:val="20"/>
        </w:rPr>
        <w:t>a od této s</w:t>
      </w:r>
      <w:r w:rsidRPr="00C74EF7">
        <w:rPr>
          <w:rFonts w:ascii="Arial" w:hAnsi="Arial" w:cs="Arial"/>
          <w:bCs/>
          <w:sz w:val="20"/>
          <w:szCs w:val="20"/>
        </w:rPr>
        <w:t xml:space="preserve">mlouvy odstoupit. V takovém případě jsou účastníci </w:t>
      </w:r>
      <w:r w:rsidR="00A66CDC" w:rsidRPr="00C74EF7">
        <w:rPr>
          <w:rFonts w:ascii="Arial" w:hAnsi="Arial" w:cs="Arial"/>
          <w:bCs/>
          <w:sz w:val="20"/>
          <w:szCs w:val="20"/>
        </w:rPr>
        <w:t xml:space="preserve">smlouvy </w:t>
      </w:r>
      <w:r w:rsidRPr="00C74EF7">
        <w:rPr>
          <w:rFonts w:ascii="Arial" w:hAnsi="Arial" w:cs="Arial"/>
          <w:bCs/>
          <w:sz w:val="20"/>
          <w:szCs w:val="20"/>
        </w:rPr>
        <w:t xml:space="preserve">povinni si navzájem vrátit vše, co podle této </w:t>
      </w:r>
      <w:r w:rsidR="00A66CDC" w:rsidRPr="00C74EF7">
        <w:rPr>
          <w:rFonts w:ascii="Arial" w:hAnsi="Arial" w:cs="Arial"/>
          <w:bCs/>
          <w:sz w:val="20"/>
          <w:szCs w:val="20"/>
        </w:rPr>
        <w:t>s</w:t>
      </w:r>
      <w:r w:rsidRPr="00C74EF7">
        <w:rPr>
          <w:rFonts w:ascii="Arial" w:hAnsi="Arial" w:cs="Arial"/>
          <w:bCs/>
          <w:sz w:val="20"/>
          <w:szCs w:val="20"/>
        </w:rPr>
        <w:t>mlouvy obdrželi od druhé smluvní strany, a to neprodleně.</w:t>
      </w:r>
    </w:p>
    <w:p w:rsidR="00B05E4E" w:rsidRPr="00C74EF7" w:rsidRDefault="00B05E4E" w:rsidP="00D90CDB">
      <w:pPr>
        <w:spacing w:after="120"/>
        <w:ind w:left="709" w:hanging="709"/>
        <w:jc w:val="both"/>
        <w:rPr>
          <w:rFonts w:ascii="Arial" w:hAnsi="Arial" w:cs="Arial"/>
          <w:bCs/>
          <w:sz w:val="20"/>
          <w:szCs w:val="20"/>
        </w:rPr>
      </w:pP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VII.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Salvátorská klauzule</w:t>
      </w:r>
    </w:p>
    <w:p w:rsidR="001A7DAA"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7.1.</w:t>
      </w:r>
      <w:r w:rsidRPr="00C74EF7">
        <w:rPr>
          <w:rFonts w:ascii="Arial" w:hAnsi="Arial" w:cs="Arial"/>
          <w:bCs/>
          <w:sz w:val="20"/>
          <w:szCs w:val="20"/>
        </w:rPr>
        <w:tab/>
      </w:r>
      <w:r w:rsidR="00BA3D2D" w:rsidRPr="00C74EF7">
        <w:rPr>
          <w:rFonts w:ascii="Arial" w:hAnsi="Arial" w:cs="Arial"/>
          <w:bCs/>
          <w:sz w:val="20"/>
          <w:szCs w:val="20"/>
        </w:rPr>
        <w:t>Pokud jakékoli ujednání vyplývající z této s</w:t>
      </w:r>
      <w:r w:rsidRPr="00C74EF7">
        <w:rPr>
          <w:rFonts w:ascii="Arial" w:hAnsi="Arial" w:cs="Arial"/>
          <w:bCs/>
          <w:sz w:val="20"/>
          <w:szCs w:val="20"/>
        </w:rPr>
        <w:t>mlouvy avšak netvořící její podstatnou náležitost je</w:t>
      </w:r>
      <w:r w:rsidR="008E045D">
        <w:rPr>
          <w:rFonts w:ascii="Arial" w:hAnsi="Arial" w:cs="Arial"/>
          <w:bCs/>
          <w:sz w:val="20"/>
          <w:szCs w:val="20"/>
        </w:rPr>
        <w:t> </w:t>
      </w:r>
      <w:r w:rsidRPr="00C74EF7">
        <w:rPr>
          <w:rFonts w:ascii="Arial" w:hAnsi="Arial" w:cs="Arial"/>
          <w:bCs/>
          <w:sz w:val="20"/>
          <w:szCs w:val="20"/>
        </w:rPr>
        <w:t>nebo se stane neplatným nebo nevymahatelným jako celek nebo jeho část, je plně oddělitelný</w:t>
      </w:r>
      <w:r w:rsidR="00BA3D2D" w:rsidRPr="00C74EF7">
        <w:rPr>
          <w:rFonts w:ascii="Arial" w:hAnsi="Arial" w:cs="Arial"/>
          <w:bCs/>
          <w:sz w:val="20"/>
          <w:szCs w:val="20"/>
        </w:rPr>
        <w:t>m od ostatních ustanovení této s</w:t>
      </w:r>
      <w:r w:rsidRPr="00C74EF7">
        <w:rPr>
          <w:rFonts w:ascii="Arial" w:hAnsi="Arial" w:cs="Arial"/>
          <w:bCs/>
          <w:sz w:val="20"/>
          <w:szCs w:val="20"/>
        </w:rPr>
        <w:t>mlouvy a taková neplatnost nebo nevymahatelnost nebude mít žádný vliv na platnost a vymahatelnost jakýc</w:t>
      </w:r>
      <w:r w:rsidR="00BA3D2D" w:rsidRPr="00C74EF7">
        <w:rPr>
          <w:rFonts w:ascii="Arial" w:hAnsi="Arial" w:cs="Arial"/>
          <w:bCs/>
          <w:sz w:val="20"/>
          <w:szCs w:val="20"/>
        </w:rPr>
        <w:t>hkoliv ostatních ujednání této s</w:t>
      </w:r>
      <w:r w:rsidRPr="00C74EF7">
        <w:rPr>
          <w:rFonts w:ascii="Arial" w:hAnsi="Arial" w:cs="Arial"/>
          <w:bCs/>
          <w:sz w:val="20"/>
          <w:szCs w:val="20"/>
        </w:rPr>
        <w:t>mlouvy.</w:t>
      </w:r>
    </w:p>
    <w:p w:rsidR="0025541D" w:rsidRPr="00123CF5" w:rsidRDefault="00BA3D2D" w:rsidP="00123CF5">
      <w:pPr>
        <w:spacing w:after="120"/>
        <w:ind w:left="709" w:hanging="709"/>
        <w:jc w:val="both"/>
        <w:rPr>
          <w:rFonts w:ascii="Arial" w:hAnsi="Arial" w:cs="Arial"/>
          <w:bCs/>
          <w:sz w:val="20"/>
          <w:szCs w:val="20"/>
        </w:rPr>
      </w:pPr>
      <w:r w:rsidRPr="00C74EF7">
        <w:rPr>
          <w:rFonts w:ascii="Arial" w:hAnsi="Arial" w:cs="Arial"/>
          <w:bCs/>
          <w:sz w:val="20"/>
          <w:szCs w:val="20"/>
        </w:rPr>
        <w:t>7.2.</w:t>
      </w:r>
      <w:r w:rsidRPr="00C74EF7">
        <w:rPr>
          <w:rFonts w:ascii="Arial" w:hAnsi="Arial" w:cs="Arial"/>
          <w:bCs/>
          <w:sz w:val="20"/>
          <w:szCs w:val="20"/>
        </w:rPr>
        <w:tab/>
        <w:t>Pokud však jakékoli ujednání vyplývající z této s</w:t>
      </w:r>
      <w:r w:rsidR="00F60E72" w:rsidRPr="00C74EF7">
        <w:rPr>
          <w:rFonts w:ascii="Arial" w:hAnsi="Arial" w:cs="Arial"/>
          <w:bCs/>
          <w:sz w:val="20"/>
          <w:szCs w:val="20"/>
        </w:rPr>
        <w:t>mlouvy a tvořící její</w:t>
      </w:r>
      <w:r w:rsidR="001A7DAA" w:rsidRPr="00C74EF7">
        <w:rPr>
          <w:rFonts w:ascii="Arial" w:hAnsi="Arial" w:cs="Arial"/>
          <w:bCs/>
          <w:sz w:val="20"/>
          <w:szCs w:val="20"/>
        </w:rPr>
        <w:t xml:space="preserve"> podstatnou náležitost, resp. část je nebo kdykoliv se stane neplatným nebo nevymahatelným jako celek nebo jeho část, strany nahradí neplatné nebo nevymahatelné ujednání v rámci nové smlouvy takovým novým a vymahatelným ujednáním, jehož předmět bude v nejvyšší možné míře odpovídat předmětu původního</w:t>
      </w:r>
      <w:r w:rsidR="00F60E72" w:rsidRPr="00C74EF7">
        <w:rPr>
          <w:rFonts w:ascii="Arial" w:hAnsi="Arial" w:cs="Arial"/>
          <w:bCs/>
          <w:sz w:val="20"/>
          <w:szCs w:val="20"/>
        </w:rPr>
        <w:t xml:space="preserve"> ujednání formulovaného v této s</w:t>
      </w:r>
      <w:r w:rsidR="001A7DAA" w:rsidRPr="00C74EF7">
        <w:rPr>
          <w:rFonts w:ascii="Arial" w:hAnsi="Arial" w:cs="Arial"/>
          <w:bCs/>
          <w:sz w:val="20"/>
          <w:szCs w:val="20"/>
        </w:rPr>
        <w:t>mlouvě.</w:t>
      </w:r>
    </w:p>
    <w:p w:rsidR="00AF39E8" w:rsidRPr="00C74EF7" w:rsidRDefault="00AF39E8" w:rsidP="00D90CDB">
      <w:pPr>
        <w:spacing w:after="120"/>
        <w:ind w:left="709" w:hanging="709"/>
        <w:jc w:val="center"/>
        <w:rPr>
          <w:rFonts w:ascii="Arial" w:hAnsi="Arial" w:cs="Arial"/>
          <w:b/>
          <w:bCs/>
          <w:sz w:val="20"/>
          <w:szCs w:val="20"/>
        </w:rPr>
      </w:pPr>
      <w:r w:rsidRPr="00C74EF7">
        <w:rPr>
          <w:rFonts w:ascii="Arial" w:hAnsi="Arial" w:cs="Arial"/>
          <w:b/>
          <w:bCs/>
          <w:sz w:val="20"/>
          <w:szCs w:val="20"/>
        </w:rPr>
        <w:lastRenderedPageBreak/>
        <w:t>V</w:t>
      </w:r>
      <w:r w:rsidR="00555F39" w:rsidRPr="00C74EF7">
        <w:rPr>
          <w:rFonts w:ascii="Arial" w:hAnsi="Arial" w:cs="Arial"/>
          <w:b/>
          <w:bCs/>
          <w:sz w:val="20"/>
          <w:szCs w:val="20"/>
        </w:rPr>
        <w:t>I</w:t>
      </w:r>
      <w:r w:rsidR="001A7DAA" w:rsidRPr="00C74EF7">
        <w:rPr>
          <w:rFonts w:ascii="Arial" w:hAnsi="Arial" w:cs="Arial"/>
          <w:b/>
          <w:bCs/>
          <w:sz w:val="20"/>
          <w:szCs w:val="20"/>
        </w:rPr>
        <w:t>II</w:t>
      </w:r>
      <w:r w:rsidRPr="00C74EF7">
        <w:rPr>
          <w:rFonts w:ascii="Arial" w:hAnsi="Arial" w:cs="Arial"/>
          <w:b/>
          <w:bCs/>
          <w:sz w:val="20"/>
          <w:szCs w:val="20"/>
        </w:rPr>
        <w:t>.</w:t>
      </w:r>
    </w:p>
    <w:p w:rsidR="00AF39E8" w:rsidRPr="00C74EF7" w:rsidRDefault="00AF39E8" w:rsidP="00D90CDB">
      <w:pPr>
        <w:spacing w:after="120"/>
        <w:ind w:left="709" w:hanging="709"/>
        <w:jc w:val="center"/>
        <w:rPr>
          <w:rFonts w:ascii="Arial" w:hAnsi="Arial" w:cs="Arial"/>
          <w:b/>
          <w:bCs/>
          <w:sz w:val="20"/>
          <w:szCs w:val="20"/>
        </w:rPr>
      </w:pPr>
      <w:r w:rsidRPr="00C74EF7">
        <w:rPr>
          <w:rFonts w:ascii="Arial" w:hAnsi="Arial" w:cs="Arial"/>
          <w:b/>
          <w:bCs/>
          <w:sz w:val="20"/>
          <w:szCs w:val="20"/>
        </w:rPr>
        <w:t>Závěrečná ustanovení</w:t>
      </w:r>
    </w:p>
    <w:p w:rsidR="00AF39E8"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AF39E8" w:rsidRPr="00C74EF7">
        <w:rPr>
          <w:rFonts w:ascii="Arial" w:hAnsi="Arial" w:cs="Arial"/>
          <w:bCs/>
          <w:sz w:val="20"/>
          <w:szCs w:val="20"/>
        </w:rPr>
        <w:t>.1.</w:t>
      </w:r>
      <w:r w:rsidR="00AF39E8" w:rsidRPr="00C74EF7">
        <w:rPr>
          <w:rFonts w:ascii="Arial" w:hAnsi="Arial" w:cs="Arial"/>
          <w:bCs/>
          <w:sz w:val="20"/>
          <w:szCs w:val="20"/>
        </w:rPr>
        <w:tab/>
        <w:t>Kupující souhlasí s uvedením svých osobních údajů, zejm. údaje o datu narození, v záhlaví této smlouvy.</w:t>
      </w:r>
    </w:p>
    <w:p w:rsidR="004525B7"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.2.</w:t>
      </w:r>
      <w:r w:rsidR="004525B7" w:rsidRPr="00C74EF7">
        <w:rPr>
          <w:rFonts w:ascii="Arial" w:hAnsi="Arial" w:cs="Arial"/>
          <w:bCs/>
          <w:sz w:val="20"/>
          <w:szCs w:val="20"/>
        </w:rPr>
        <w:tab/>
      </w:r>
      <w:r w:rsidR="00412948" w:rsidRPr="00C74EF7">
        <w:rPr>
          <w:rFonts w:ascii="Arial" w:hAnsi="Arial" w:cs="Arial"/>
          <w:bCs/>
          <w:sz w:val="20"/>
          <w:szCs w:val="20"/>
        </w:rPr>
        <w:t>Dnem zápisu vlastnického práva k</w:t>
      </w:r>
      <w:r w:rsidR="004525B7" w:rsidRPr="00C74EF7">
        <w:rPr>
          <w:rFonts w:ascii="Arial" w:hAnsi="Arial" w:cs="Arial"/>
          <w:bCs/>
          <w:sz w:val="20"/>
          <w:szCs w:val="20"/>
        </w:rPr>
        <w:t>upujícího do katastru nemovitos</w:t>
      </w:r>
      <w:r w:rsidR="00412948" w:rsidRPr="00C74EF7">
        <w:rPr>
          <w:rFonts w:ascii="Arial" w:hAnsi="Arial" w:cs="Arial"/>
          <w:bCs/>
          <w:sz w:val="20"/>
          <w:szCs w:val="20"/>
        </w:rPr>
        <w:t>tí, přechází na k</w:t>
      </w:r>
      <w:r w:rsidR="004525B7" w:rsidRPr="00C74EF7">
        <w:rPr>
          <w:rFonts w:ascii="Arial" w:hAnsi="Arial" w:cs="Arial"/>
          <w:bCs/>
          <w:sz w:val="20"/>
          <w:szCs w:val="20"/>
        </w:rPr>
        <w:t>upujícího nebezpečí nahodilé zkázy a nahodilého zhoršení nemovitosti.</w:t>
      </w:r>
    </w:p>
    <w:p w:rsidR="00AF39E8" w:rsidRPr="00C74EF7" w:rsidRDefault="001A7DAA"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.3</w:t>
      </w:r>
      <w:r w:rsidR="00466C38" w:rsidRPr="00C74EF7">
        <w:rPr>
          <w:rFonts w:ascii="Arial" w:hAnsi="Arial" w:cs="Arial"/>
          <w:bCs/>
          <w:sz w:val="20"/>
          <w:szCs w:val="20"/>
        </w:rPr>
        <w:t>.</w:t>
      </w:r>
      <w:r w:rsidR="00466C38" w:rsidRPr="00C74EF7">
        <w:rPr>
          <w:rFonts w:ascii="Arial" w:hAnsi="Arial" w:cs="Arial"/>
          <w:bCs/>
          <w:sz w:val="20"/>
          <w:szCs w:val="20"/>
        </w:rPr>
        <w:tab/>
        <w:t>Smlouva nabývá platnosti a účinnosti dnem jejího podpisu oběma smluvními stranami. V případě, že je účinnost smlouvy se zákonem č. 340/2015 Sb., (zákon o registru smluv) podmíněna uveřejněním této smlouvy v registru smluv, nastává účinnost této smlouvy až jejím uveřejněním v registru smluv</w:t>
      </w:r>
      <w:r w:rsidR="00AF39E8" w:rsidRPr="00C74EF7">
        <w:rPr>
          <w:rFonts w:ascii="Arial" w:hAnsi="Arial" w:cs="Arial"/>
          <w:bCs/>
          <w:sz w:val="20"/>
          <w:szCs w:val="20"/>
        </w:rPr>
        <w:t>. Správci registru smluv tuto smlouvu k uveřejnění zašle prodávající s tím, že o správcem zaslaném potvrzení o uveřejnění v registru smluv druhou stranu bezodkladně, nejpozději však do 10 pracovních dnů, vyrozumí.</w:t>
      </w:r>
    </w:p>
    <w:p w:rsidR="00B8298A" w:rsidRPr="00C74EF7" w:rsidRDefault="00C64C44"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.4</w:t>
      </w:r>
      <w:r w:rsidR="00B8298A" w:rsidRPr="00C74EF7">
        <w:rPr>
          <w:rFonts w:ascii="Arial" w:hAnsi="Arial" w:cs="Arial"/>
          <w:bCs/>
          <w:sz w:val="20"/>
          <w:szCs w:val="20"/>
        </w:rPr>
        <w:t>.</w:t>
      </w:r>
      <w:r w:rsidR="00B8298A" w:rsidRPr="00C74EF7">
        <w:rPr>
          <w:rFonts w:ascii="Arial" w:hAnsi="Arial" w:cs="Arial"/>
          <w:bCs/>
          <w:sz w:val="20"/>
          <w:szCs w:val="20"/>
        </w:rPr>
        <w:tab/>
        <w:t>Žádné změny nebo rozšíření podmínek obsažených v této smlouvě nebudou p</w:t>
      </w:r>
      <w:r w:rsidR="00412948" w:rsidRPr="00C74EF7">
        <w:rPr>
          <w:rFonts w:ascii="Arial" w:hAnsi="Arial" w:cs="Arial"/>
          <w:bCs/>
          <w:sz w:val="20"/>
          <w:szCs w:val="20"/>
        </w:rPr>
        <w:t>ro smluvní strany závazné, pakliže</w:t>
      </w:r>
      <w:r w:rsidR="00B8298A" w:rsidRPr="00C74EF7">
        <w:rPr>
          <w:rFonts w:ascii="Arial" w:hAnsi="Arial" w:cs="Arial"/>
          <w:bCs/>
          <w:sz w:val="20"/>
          <w:szCs w:val="20"/>
        </w:rPr>
        <w:t xml:space="preserve"> nebyly učiněny písemně a řádně podepsány všemi účastníky této smlouvy. To</w:t>
      </w:r>
      <w:r w:rsidR="008E045D">
        <w:rPr>
          <w:rFonts w:ascii="Arial" w:hAnsi="Arial" w:cs="Arial"/>
          <w:bCs/>
          <w:sz w:val="20"/>
          <w:szCs w:val="20"/>
        </w:rPr>
        <w:t> </w:t>
      </w:r>
      <w:r w:rsidR="00B8298A" w:rsidRPr="00C74EF7">
        <w:rPr>
          <w:rFonts w:ascii="Arial" w:hAnsi="Arial" w:cs="Arial"/>
          <w:bCs/>
          <w:sz w:val="20"/>
          <w:szCs w:val="20"/>
        </w:rPr>
        <w:t>platí i pro tuto klauzuli.</w:t>
      </w:r>
    </w:p>
    <w:p w:rsidR="00B8298A" w:rsidRPr="00C74EF7" w:rsidRDefault="00C64C44"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.5</w:t>
      </w:r>
      <w:r w:rsidR="00B8298A" w:rsidRPr="00C74EF7">
        <w:rPr>
          <w:rFonts w:ascii="Arial" w:hAnsi="Arial" w:cs="Arial"/>
          <w:bCs/>
          <w:sz w:val="20"/>
          <w:szCs w:val="20"/>
        </w:rPr>
        <w:t>.</w:t>
      </w:r>
      <w:r w:rsidR="00B8298A" w:rsidRPr="00C74EF7">
        <w:rPr>
          <w:rFonts w:ascii="Arial" w:hAnsi="Arial" w:cs="Arial"/>
          <w:bCs/>
          <w:sz w:val="20"/>
          <w:szCs w:val="20"/>
        </w:rPr>
        <w:tab/>
        <w:t>Tato</w:t>
      </w:r>
      <w:r w:rsidR="0049073E" w:rsidRPr="00C74EF7">
        <w:rPr>
          <w:rFonts w:ascii="Arial" w:hAnsi="Arial" w:cs="Arial"/>
          <w:bCs/>
          <w:sz w:val="20"/>
          <w:szCs w:val="20"/>
        </w:rPr>
        <w:t xml:space="preserve"> smlouva je vyhotovena ve čtyřech (4</w:t>
      </w:r>
      <w:r w:rsidR="00B8298A" w:rsidRPr="00C74EF7">
        <w:rPr>
          <w:rFonts w:ascii="Arial" w:hAnsi="Arial" w:cs="Arial"/>
          <w:bCs/>
          <w:sz w:val="20"/>
          <w:szCs w:val="20"/>
        </w:rPr>
        <w:t xml:space="preserve">) vyhotoveních s platností originálu, z nichž prodávající obdrží </w:t>
      </w:r>
      <w:r w:rsidR="0049073E" w:rsidRPr="00C74EF7">
        <w:rPr>
          <w:rFonts w:ascii="Arial" w:hAnsi="Arial" w:cs="Arial"/>
          <w:bCs/>
          <w:sz w:val="20"/>
          <w:szCs w:val="20"/>
        </w:rPr>
        <w:t>dvě (2) vyhotovení, kupující jedno (1</w:t>
      </w:r>
      <w:r w:rsidR="00B8298A" w:rsidRPr="00C74EF7">
        <w:rPr>
          <w:rFonts w:ascii="Arial" w:hAnsi="Arial" w:cs="Arial"/>
          <w:bCs/>
          <w:sz w:val="20"/>
          <w:szCs w:val="20"/>
        </w:rPr>
        <w:t>) vyhotovení a jedno (1) vyhotovení bude předáno příslušnému katastrálnímu úřadu spolu s návrhem na vklad věcného práva.</w:t>
      </w:r>
    </w:p>
    <w:p w:rsidR="00B8298A" w:rsidRPr="00C74EF7" w:rsidRDefault="00C64C44" w:rsidP="00D90CDB">
      <w:pPr>
        <w:spacing w:after="120"/>
        <w:ind w:left="709" w:hanging="709"/>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.6</w:t>
      </w:r>
      <w:r w:rsidR="00B8298A" w:rsidRPr="00C74EF7">
        <w:rPr>
          <w:rFonts w:ascii="Arial" w:hAnsi="Arial" w:cs="Arial"/>
          <w:bCs/>
          <w:sz w:val="20"/>
          <w:szCs w:val="20"/>
        </w:rPr>
        <w:t>.</w:t>
      </w:r>
      <w:r w:rsidR="00B8298A" w:rsidRPr="00C74EF7">
        <w:rPr>
          <w:rFonts w:ascii="Arial" w:hAnsi="Arial" w:cs="Arial"/>
          <w:bCs/>
          <w:sz w:val="20"/>
          <w:szCs w:val="20"/>
        </w:rPr>
        <w:tab/>
        <w:t>Účastníci této smlouvy podpisem stvrzují, že si celou smlouvu důkladně přečetli, že smlouvu neuzavírají v tísni za nápadně nevýhodných podmínek a že smlouva byla sepsána</w:t>
      </w:r>
      <w:r w:rsidR="00B055FE" w:rsidRPr="00C74EF7">
        <w:rPr>
          <w:rFonts w:ascii="Arial" w:hAnsi="Arial" w:cs="Arial"/>
          <w:bCs/>
          <w:sz w:val="20"/>
          <w:szCs w:val="20"/>
        </w:rPr>
        <w:t xml:space="preserve"> podle jejich skutečné a svobodné vůle a dále že obsahu smlouvy rozumí, souhlasí s ním a nemají žádných námitek proti jejímu obsahu a dále, že jsou plně svéprávní pro učinění tohoto jednání. Na důkaz toho připojují své vlastnoruční podpisy.</w:t>
      </w:r>
    </w:p>
    <w:p w:rsidR="00B055FE" w:rsidRPr="00C74EF7" w:rsidRDefault="00B055FE" w:rsidP="00D90CDB">
      <w:pPr>
        <w:spacing w:after="120"/>
        <w:ind w:left="709" w:hanging="709"/>
        <w:jc w:val="both"/>
        <w:rPr>
          <w:rFonts w:ascii="Arial" w:hAnsi="Arial" w:cs="Arial"/>
          <w:bCs/>
          <w:sz w:val="20"/>
          <w:szCs w:val="20"/>
        </w:rPr>
      </w:pPr>
    </w:p>
    <w:p w:rsidR="00B055FE" w:rsidRPr="00C74EF7" w:rsidRDefault="009978E0" w:rsidP="00D90CDB">
      <w:pPr>
        <w:spacing w:after="120"/>
        <w:ind w:left="709" w:hanging="709"/>
        <w:jc w:val="both"/>
        <w:rPr>
          <w:rFonts w:ascii="Arial" w:hAnsi="Arial" w:cs="Arial"/>
          <w:bCs/>
          <w:sz w:val="20"/>
          <w:szCs w:val="20"/>
        </w:rPr>
      </w:pPr>
      <w:r w:rsidRPr="00C74EF7">
        <w:rPr>
          <w:rFonts w:ascii="Arial" w:hAnsi="Arial" w:cs="Arial"/>
          <w:bCs/>
          <w:sz w:val="20"/>
          <w:szCs w:val="20"/>
        </w:rPr>
        <w:t>V Třeboni, dne</w:t>
      </w:r>
      <w:r w:rsidR="003C0A93">
        <w:rPr>
          <w:rFonts w:ascii="Arial" w:hAnsi="Arial" w:cs="Arial"/>
          <w:bCs/>
          <w:sz w:val="20"/>
          <w:szCs w:val="20"/>
        </w:rPr>
        <w:t xml:space="preserve"> 31.01.2025</w:t>
      </w:r>
      <w:r w:rsidRPr="00C74EF7">
        <w:rPr>
          <w:rFonts w:ascii="Arial" w:hAnsi="Arial" w:cs="Arial"/>
          <w:bCs/>
          <w:sz w:val="20"/>
          <w:szCs w:val="20"/>
        </w:rPr>
        <w:tab/>
      </w:r>
      <w:r w:rsidRPr="00C74EF7">
        <w:rPr>
          <w:rFonts w:ascii="Arial" w:hAnsi="Arial" w:cs="Arial"/>
          <w:bCs/>
          <w:sz w:val="20"/>
          <w:szCs w:val="20"/>
        </w:rPr>
        <w:tab/>
      </w:r>
      <w:r w:rsidRPr="00C74EF7">
        <w:rPr>
          <w:rFonts w:ascii="Arial" w:hAnsi="Arial" w:cs="Arial"/>
          <w:bCs/>
          <w:sz w:val="20"/>
          <w:szCs w:val="20"/>
        </w:rPr>
        <w:tab/>
      </w:r>
      <w:r w:rsidR="00C74EF7" w:rsidRPr="00C74EF7">
        <w:rPr>
          <w:rFonts w:ascii="Arial" w:hAnsi="Arial" w:cs="Arial"/>
          <w:bCs/>
          <w:sz w:val="20"/>
          <w:szCs w:val="20"/>
        </w:rPr>
        <w:tab/>
      </w:r>
      <w:r w:rsidR="00C74EF7" w:rsidRPr="00C74EF7">
        <w:rPr>
          <w:rFonts w:ascii="Arial" w:hAnsi="Arial" w:cs="Arial"/>
          <w:bCs/>
          <w:sz w:val="20"/>
          <w:szCs w:val="20"/>
        </w:rPr>
        <w:tab/>
      </w:r>
      <w:r w:rsidR="004525B7" w:rsidRPr="00C74EF7">
        <w:rPr>
          <w:rFonts w:ascii="Arial" w:hAnsi="Arial" w:cs="Arial"/>
          <w:bCs/>
          <w:sz w:val="20"/>
          <w:szCs w:val="20"/>
        </w:rPr>
        <w:t>V</w:t>
      </w:r>
      <w:r w:rsidRPr="00C74EF7">
        <w:rPr>
          <w:rFonts w:ascii="Arial" w:hAnsi="Arial" w:cs="Arial"/>
          <w:bCs/>
          <w:sz w:val="20"/>
          <w:szCs w:val="20"/>
        </w:rPr>
        <w:t> Třeboni,</w:t>
      </w:r>
      <w:r w:rsidR="00DC1567" w:rsidRPr="00C74EF7">
        <w:rPr>
          <w:rFonts w:ascii="Arial" w:hAnsi="Arial" w:cs="Arial"/>
          <w:bCs/>
          <w:sz w:val="20"/>
          <w:szCs w:val="20"/>
        </w:rPr>
        <w:t xml:space="preserve"> </w:t>
      </w:r>
      <w:r w:rsidR="00B055FE" w:rsidRPr="00C74EF7">
        <w:rPr>
          <w:rFonts w:ascii="Arial" w:hAnsi="Arial" w:cs="Arial"/>
          <w:bCs/>
          <w:sz w:val="20"/>
          <w:szCs w:val="20"/>
        </w:rPr>
        <w:t>dne</w:t>
      </w:r>
      <w:r w:rsidR="00132B90" w:rsidRPr="00C74EF7">
        <w:rPr>
          <w:rFonts w:ascii="Arial" w:hAnsi="Arial" w:cs="Arial"/>
          <w:bCs/>
          <w:sz w:val="20"/>
          <w:szCs w:val="20"/>
        </w:rPr>
        <w:t xml:space="preserve"> </w:t>
      </w:r>
      <w:r w:rsidR="006F3BCC">
        <w:rPr>
          <w:rFonts w:ascii="Arial" w:hAnsi="Arial" w:cs="Arial"/>
          <w:bCs/>
          <w:sz w:val="20"/>
          <w:szCs w:val="20"/>
        </w:rPr>
        <w:t>04.02.2025</w:t>
      </w:r>
      <w:r w:rsidR="00B055FE" w:rsidRPr="00C74EF7">
        <w:rPr>
          <w:rFonts w:ascii="Arial" w:hAnsi="Arial" w:cs="Arial"/>
          <w:bCs/>
          <w:sz w:val="20"/>
          <w:szCs w:val="20"/>
        </w:rPr>
        <w:tab/>
      </w:r>
      <w:r w:rsidR="004525B7" w:rsidRPr="00C74EF7">
        <w:rPr>
          <w:rFonts w:ascii="Arial" w:hAnsi="Arial" w:cs="Arial"/>
          <w:bCs/>
          <w:sz w:val="20"/>
          <w:szCs w:val="20"/>
        </w:rPr>
        <w:t xml:space="preserve">          </w:t>
      </w:r>
      <w:r w:rsidR="00132B90" w:rsidRPr="00C74EF7">
        <w:rPr>
          <w:rFonts w:ascii="Arial" w:hAnsi="Arial" w:cs="Arial"/>
          <w:bCs/>
          <w:sz w:val="20"/>
          <w:szCs w:val="20"/>
        </w:rPr>
        <w:t xml:space="preserve">                        </w:t>
      </w:r>
    </w:p>
    <w:p w:rsidR="00B055FE" w:rsidRPr="00C74EF7" w:rsidRDefault="009978E0" w:rsidP="00D90CDB">
      <w:pPr>
        <w:spacing w:after="120"/>
        <w:ind w:left="709" w:hanging="709"/>
        <w:jc w:val="both"/>
        <w:rPr>
          <w:rFonts w:ascii="Arial" w:hAnsi="Arial" w:cs="Arial"/>
          <w:b/>
          <w:bCs/>
          <w:sz w:val="20"/>
          <w:szCs w:val="20"/>
        </w:rPr>
      </w:pPr>
      <w:r w:rsidRPr="00C74EF7">
        <w:rPr>
          <w:rFonts w:ascii="Arial" w:hAnsi="Arial" w:cs="Arial"/>
          <w:b/>
          <w:bCs/>
          <w:sz w:val="20"/>
          <w:szCs w:val="20"/>
        </w:rPr>
        <w:t>prodávající</w:t>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00C74EF7" w:rsidRPr="00C74EF7">
        <w:rPr>
          <w:rFonts w:ascii="Arial" w:hAnsi="Arial" w:cs="Arial"/>
          <w:b/>
          <w:bCs/>
          <w:sz w:val="20"/>
          <w:szCs w:val="20"/>
        </w:rPr>
        <w:tab/>
      </w:r>
      <w:r w:rsidRPr="00C74EF7">
        <w:rPr>
          <w:rFonts w:ascii="Arial" w:hAnsi="Arial" w:cs="Arial"/>
          <w:b/>
          <w:bCs/>
          <w:sz w:val="20"/>
          <w:szCs w:val="20"/>
        </w:rPr>
        <w:t>kupující</w:t>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r w:rsidRPr="00C74EF7">
        <w:rPr>
          <w:rFonts w:ascii="Arial" w:hAnsi="Arial" w:cs="Arial"/>
          <w:b/>
          <w:bCs/>
          <w:sz w:val="20"/>
          <w:szCs w:val="20"/>
        </w:rPr>
        <w:tab/>
      </w:r>
    </w:p>
    <w:p w:rsidR="00B055FE" w:rsidRPr="00C74EF7" w:rsidRDefault="00B055FE" w:rsidP="00D90CDB">
      <w:pPr>
        <w:spacing w:after="120"/>
        <w:jc w:val="both"/>
        <w:rPr>
          <w:rFonts w:ascii="Arial" w:hAnsi="Arial" w:cs="Arial"/>
          <w:b/>
          <w:bCs/>
          <w:sz w:val="20"/>
          <w:szCs w:val="20"/>
        </w:rPr>
      </w:pPr>
    </w:p>
    <w:p w:rsidR="00B055FE" w:rsidRPr="00C74EF7" w:rsidRDefault="009978E0" w:rsidP="00D90CDB">
      <w:pPr>
        <w:spacing w:after="120"/>
        <w:ind w:left="709" w:hanging="709"/>
        <w:jc w:val="both"/>
        <w:rPr>
          <w:rFonts w:ascii="Arial" w:hAnsi="Arial" w:cs="Arial"/>
          <w:bCs/>
          <w:sz w:val="20"/>
          <w:szCs w:val="20"/>
        </w:rPr>
      </w:pPr>
      <w:r w:rsidRPr="00C74EF7">
        <w:rPr>
          <w:rFonts w:ascii="Arial" w:hAnsi="Arial" w:cs="Arial"/>
          <w:bCs/>
          <w:sz w:val="20"/>
          <w:szCs w:val="20"/>
        </w:rPr>
        <w:t>……………………………………..</w:t>
      </w:r>
      <w:r w:rsidRPr="00C74EF7">
        <w:rPr>
          <w:rFonts w:ascii="Arial" w:hAnsi="Arial" w:cs="Arial"/>
          <w:bCs/>
          <w:sz w:val="20"/>
          <w:szCs w:val="20"/>
        </w:rPr>
        <w:tab/>
      </w:r>
      <w:r w:rsidRPr="00C74EF7">
        <w:rPr>
          <w:rFonts w:ascii="Arial" w:hAnsi="Arial" w:cs="Arial"/>
          <w:bCs/>
          <w:sz w:val="20"/>
          <w:szCs w:val="20"/>
        </w:rPr>
        <w:tab/>
      </w:r>
      <w:r w:rsidRPr="00C74EF7">
        <w:rPr>
          <w:rFonts w:ascii="Arial" w:hAnsi="Arial" w:cs="Arial"/>
          <w:bCs/>
          <w:sz w:val="20"/>
          <w:szCs w:val="20"/>
        </w:rPr>
        <w:tab/>
      </w:r>
      <w:r w:rsidR="00C74EF7" w:rsidRPr="00C74EF7">
        <w:rPr>
          <w:rFonts w:ascii="Arial" w:hAnsi="Arial" w:cs="Arial"/>
          <w:bCs/>
          <w:sz w:val="20"/>
          <w:szCs w:val="20"/>
        </w:rPr>
        <w:tab/>
      </w:r>
      <w:r w:rsidRPr="00C74EF7">
        <w:rPr>
          <w:rFonts w:ascii="Arial" w:hAnsi="Arial" w:cs="Arial"/>
          <w:bCs/>
          <w:sz w:val="20"/>
          <w:szCs w:val="20"/>
        </w:rPr>
        <w:t>……………………………………..</w:t>
      </w:r>
    </w:p>
    <w:p w:rsidR="00B055FE" w:rsidRPr="00C74EF7" w:rsidRDefault="00B055FE" w:rsidP="00D90CDB">
      <w:pPr>
        <w:spacing w:after="120"/>
        <w:jc w:val="both"/>
        <w:rPr>
          <w:rFonts w:ascii="Arial" w:hAnsi="Arial" w:cs="Arial"/>
          <w:bCs/>
          <w:sz w:val="20"/>
          <w:szCs w:val="20"/>
        </w:rPr>
      </w:pPr>
      <w:r w:rsidRPr="00C74EF7">
        <w:rPr>
          <w:rFonts w:ascii="Arial" w:hAnsi="Arial" w:cs="Arial"/>
          <w:bCs/>
          <w:sz w:val="20"/>
          <w:szCs w:val="20"/>
        </w:rPr>
        <w:t>PaedDr. Jan Váňa, starosta</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sidR="00F21932">
        <w:rPr>
          <w:rFonts w:ascii="Arial" w:hAnsi="Arial" w:cs="Arial"/>
          <w:bCs/>
          <w:sz w:val="20"/>
          <w:szCs w:val="20"/>
        </w:rPr>
        <w:t xml:space="preserve">Roman </w:t>
      </w:r>
      <w:proofErr w:type="spellStart"/>
      <w:r w:rsidR="00F21932">
        <w:rPr>
          <w:rFonts w:ascii="Arial" w:hAnsi="Arial" w:cs="Arial"/>
          <w:bCs/>
          <w:sz w:val="20"/>
          <w:szCs w:val="20"/>
        </w:rPr>
        <w:t>Uraj</w:t>
      </w:r>
      <w:proofErr w:type="spellEnd"/>
      <w:r w:rsidR="00F21932">
        <w:rPr>
          <w:rFonts w:ascii="Arial" w:hAnsi="Arial" w:cs="Arial"/>
          <w:bCs/>
          <w:sz w:val="20"/>
          <w:szCs w:val="20"/>
        </w:rPr>
        <w:t xml:space="preserve">, </w:t>
      </w:r>
      <w:proofErr w:type="spellStart"/>
      <w:r w:rsidR="00F21932">
        <w:rPr>
          <w:rFonts w:ascii="Arial" w:hAnsi="Arial" w:cs="Arial"/>
          <w:bCs/>
          <w:sz w:val="20"/>
          <w:szCs w:val="20"/>
        </w:rPr>
        <w:t>DiS</w:t>
      </w:r>
      <w:proofErr w:type="spellEnd"/>
      <w:r w:rsidR="00F21932">
        <w:rPr>
          <w:rFonts w:ascii="Arial" w:hAnsi="Arial" w:cs="Arial"/>
          <w:bCs/>
          <w:sz w:val="20"/>
          <w:szCs w:val="20"/>
        </w:rPr>
        <w:t xml:space="preserve">. </w:t>
      </w:r>
    </w:p>
    <w:p w:rsidR="002B7838" w:rsidRDefault="002B7838" w:rsidP="00D90CDB">
      <w:pPr>
        <w:spacing w:after="120"/>
        <w:jc w:val="both"/>
        <w:rPr>
          <w:rFonts w:ascii="Arial" w:hAnsi="Arial" w:cs="Arial"/>
          <w:bCs/>
          <w:i/>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8F5D2C" w:rsidRDefault="008F5D2C" w:rsidP="00D90CDB">
      <w:pPr>
        <w:spacing w:after="120"/>
        <w:jc w:val="both"/>
        <w:rPr>
          <w:rFonts w:ascii="Arial" w:hAnsi="Arial" w:cs="Arial"/>
          <w:bCs/>
          <w:sz w:val="12"/>
          <w:szCs w:val="12"/>
        </w:rPr>
      </w:pPr>
    </w:p>
    <w:p w:rsidR="00123CF5" w:rsidRDefault="00123CF5" w:rsidP="00D90CDB">
      <w:pPr>
        <w:spacing w:after="120"/>
        <w:jc w:val="both"/>
        <w:rPr>
          <w:rFonts w:ascii="Arial" w:hAnsi="Arial" w:cs="Arial"/>
          <w:bCs/>
          <w:sz w:val="12"/>
          <w:szCs w:val="12"/>
        </w:rPr>
      </w:pPr>
    </w:p>
    <w:p w:rsidR="00123CF5" w:rsidRDefault="00123CF5" w:rsidP="00D90CDB">
      <w:pPr>
        <w:spacing w:after="120"/>
        <w:jc w:val="both"/>
        <w:rPr>
          <w:rFonts w:ascii="Arial" w:hAnsi="Arial" w:cs="Arial"/>
          <w:bCs/>
          <w:sz w:val="12"/>
          <w:szCs w:val="12"/>
        </w:rPr>
      </w:pPr>
    </w:p>
    <w:p w:rsidR="00123CF5" w:rsidRDefault="00123CF5" w:rsidP="00D90CDB">
      <w:pPr>
        <w:spacing w:after="120"/>
        <w:jc w:val="both"/>
        <w:rPr>
          <w:rFonts w:ascii="Arial" w:hAnsi="Arial" w:cs="Arial"/>
          <w:bCs/>
          <w:sz w:val="12"/>
          <w:szCs w:val="12"/>
        </w:rPr>
      </w:pPr>
    </w:p>
    <w:p w:rsidR="00123CF5" w:rsidRDefault="00123CF5" w:rsidP="00D90CDB">
      <w:pPr>
        <w:spacing w:after="120"/>
        <w:jc w:val="both"/>
        <w:rPr>
          <w:rFonts w:ascii="Arial" w:hAnsi="Arial" w:cs="Arial"/>
          <w:bCs/>
          <w:sz w:val="12"/>
          <w:szCs w:val="12"/>
        </w:rPr>
      </w:pPr>
      <w:bookmarkStart w:id="0" w:name="_GoBack"/>
      <w:bookmarkEnd w:id="0"/>
    </w:p>
    <w:sectPr w:rsidR="00123CF5" w:rsidSect="00820E7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A93" w:rsidRDefault="003C0A93" w:rsidP="00EC5520">
      <w:pPr>
        <w:spacing w:after="0" w:line="240" w:lineRule="auto"/>
      </w:pPr>
      <w:r>
        <w:separator/>
      </w:r>
    </w:p>
  </w:endnote>
  <w:endnote w:type="continuationSeparator" w:id="0">
    <w:p w:rsidR="003C0A93" w:rsidRDefault="003C0A93" w:rsidP="00E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81344"/>
      <w:docPartObj>
        <w:docPartGallery w:val="Page Numbers (Bottom of Page)"/>
        <w:docPartUnique/>
      </w:docPartObj>
    </w:sdtPr>
    <w:sdtEndPr>
      <w:rPr>
        <w:sz w:val="16"/>
        <w:szCs w:val="16"/>
      </w:rPr>
    </w:sdtEndPr>
    <w:sdtContent>
      <w:p w:rsidR="003C0A93" w:rsidRPr="00EC5520" w:rsidRDefault="003C0A93">
        <w:pPr>
          <w:pStyle w:val="Zpat"/>
          <w:jc w:val="right"/>
          <w:rPr>
            <w:sz w:val="16"/>
            <w:szCs w:val="16"/>
          </w:rPr>
        </w:pPr>
        <w:r w:rsidRPr="00EC5520">
          <w:rPr>
            <w:sz w:val="16"/>
            <w:szCs w:val="16"/>
          </w:rPr>
          <w:fldChar w:fldCharType="begin"/>
        </w:r>
        <w:r w:rsidRPr="00EC5520">
          <w:rPr>
            <w:sz w:val="16"/>
            <w:szCs w:val="16"/>
          </w:rPr>
          <w:instrText>PAGE   \* MERGEFORMAT</w:instrText>
        </w:r>
        <w:r w:rsidRPr="00EC5520">
          <w:rPr>
            <w:sz w:val="16"/>
            <w:szCs w:val="16"/>
          </w:rPr>
          <w:fldChar w:fldCharType="separate"/>
        </w:r>
        <w:r w:rsidR="006F3BCC">
          <w:rPr>
            <w:noProof/>
            <w:sz w:val="16"/>
            <w:szCs w:val="16"/>
          </w:rPr>
          <w:t>5</w:t>
        </w:r>
        <w:r w:rsidRPr="00EC5520">
          <w:rPr>
            <w:sz w:val="16"/>
            <w:szCs w:val="16"/>
          </w:rPr>
          <w:fldChar w:fldCharType="end"/>
        </w:r>
        <w:r w:rsidRPr="00EC5520">
          <w:rPr>
            <w:sz w:val="16"/>
            <w:szCs w:val="16"/>
          </w:rPr>
          <w:t>/5</w:t>
        </w:r>
      </w:p>
    </w:sdtContent>
  </w:sdt>
  <w:p w:rsidR="003C0A93" w:rsidRDefault="003C0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A93" w:rsidRDefault="003C0A93" w:rsidP="00EC5520">
      <w:pPr>
        <w:spacing w:after="0" w:line="240" w:lineRule="auto"/>
      </w:pPr>
      <w:r>
        <w:separator/>
      </w:r>
    </w:p>
  </w:footnote>
  <w:footnote w:type="continuationSeparator" w:id="0">
    <w:p w:rsidR="003C0A93" w:rsidRDefault="003C0A93" w:rsidP="00EC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EA"/>
    <w:multiLevelType w:val="hybridMultilevel"/>
    <w:tmpl w:val="BFC0D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81437"/>
    <w:multiLevelType w:val="hybridMultilevel"/>
    <w:tmpl w:val="A7588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1F04B3"/>
    <w:multiLevelType w:val="multilevel"/>
    <w:tmpl w:val="E1A404C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0969F3"/>
    <w:multiLevelType w:val="hybridMultilevel"/>
    <w:tmpl w:val="27425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341C08"/>
    <w:multiLevelType w:val="multilevel"/>
    <w:tmpl w:val="4E42AD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DDB6B30"/>
    <w:multiLevelType w:val="hybridMultilevel"/>
    <w:tmpl w:val="69E29A08"/>
    <w:lvl w:ilvl="0" w:tplc="357EA2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E437982"/>
    <w:multiLevelType w:val="hybridMultilevel"/>
    <w:tmpl w:val="6A14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F670E4"/>
    <w:multiLevelType w:val="hybridMultilevel"/>
    <w:tmpl w:val="76AE670C"/>
    <w:lvl w:ilvl="0" w:tplc="7792ACA2">
      <w:start w:val="1"/>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6FAC61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0D6B73"/>
    <w:multiLevelType w:val="hybridMultilevel"/>
    <w:tmpl w:val="16EEF36E"/>
    <w:lvl w:ilvl="0" w:tplc="E606F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6"/>
  </w:num>
  <w:num w:numId="2">
    <w:abstractNumId w:val="7"/>
  </w:num>
  <w:num w:numId="3">
    <w:abstractNumId w:val="9"/>
  </w:num>
  <w:num w:numId="4">
    <w:abstractNumId w:val="1"/>
  </w:num>
  <w:num w:numId="5">
    <w:abstractNumId w:val="0"/>
  </w:num>
  <w:num w:numId="6">
    <w:abstractNumId w:val="3"/>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4"/>
    <w:rsid w:val="000071B0"/>
    <w:rsid w:val="00020FA5"/>
    <w:rsid w:val="00067864"/>
    <w:rsid w:val="00080F3C"/>
    <w:rsid w:val="00092F54"/>
    <w:rsid w:val="000B39D6"/>
    <w:rsid w:val="000D7633"/>
    <w:rsid w:val="000E49DB"/>
    <w:rsid w:val="00101559"/>
    <w:rsid w:val="00102BF7"/>
    <w:rsid w:val="00113C5F"/>
    <w:rsid w:val="00123CF5"/>
    <w:rsid w:val="00132B90"/>
    <w:rsid w:val="00143703"/>
    <w:rsid w:val="001442AB"/>
    <w:rsid w:val="00146D61"/>
    <w:rsid w:val="0015266D"/>
    <w:rsid w:val="00154416"/>
    <w:rsid w:val="00166E32"/>
    <w:rsid w:val="00195DBE"/>
    <w:rsid w:val="001976E7"/>
    <w:rsid w:val="001A7DAA"/>
    <w:rsid w:val="001C11BA"/>
    <w:rsid w:val="001D5D11"/>
    <w:rsid w:val="001E413F"/>
    <w:rsid w:val="001E49A3"/>
    <w:rsid w:val="001F7773"/>
    <w:rsid w:val="0021177E"/>
    <w:rsid w:val="0021273B"/>
    <w:rsid w:val="00214C0E"/>
    <w:rsid w:val="00215E4C"/>
    <w:rsid w:val="00231503"/>
    <w:rsid w:val="002339A8"/>
    <w:rsid w:val="00253AA4"/>
    <w:rsid w:val="00253D99"/>
    <w:rsid w:val="00254E36"/>
    <w:rsid w:val="0025541D"/>
    <w:rsid w:val="00256B9F"/>
    <w:rsid w:val="00261FC2"/>
    <w:rsid w:val="00270361"/>
    <w:rsid w:val="0028647C"/>
    <w:rsid w:val="002B1964"/>
    <w:rsid w:val="002B7838"/>
    <w:rsid w:val="002C025F"/>
    <w:rsid w:val="002C3CEB"/>
    <w:rsid w:val="002E0958"/>
    <w:rsid w:val="0031457D"/>
    <w:rsid w:val="003246EF"/>
    <w:rsid w:val="00345D88"/>
    <w:rsid w:val="003466F3"/>
    <w:rsid w:val="00351DDD"/>
    <w:rsid w:val="003824A3"/>
    <w:rsid w:val="00391E82"/>
    <w:rsid w:val="00393C60"/>
    <w:rsid w:val="003C0A93"/>
    <w:rsid w:val="003D62A7"/>
    <w:rsid w:val="00412948"/>
    <w:rsid w:val="00422F95"/>
    <w:rsid w:val="00425241"/>
    <w:rsid w:val="004274BE"/>
    <w:rsid w:val="0043208E"/>
    <w:rsid w:val="0045258D"/>
    <w:rsid w:val="004525B7"/>
    <w:rsid w:val="00463342"/>
    <w:rsid w:val="00466C38"/>
    <w:rsid w:val="0047675A"/>
    <w:rsid w:val="00485752"/>
    <w:rsid w:val="004903A6"/>
    <w:rsid w:val="0049073E"/>
    <w:rsid w:val="004969A5"/>
    <w:rsid w:val="004B3A2E"/>
    <w:rsid w:val="004C7EB5"/>
    <w:rsid w:val="004E5797"/>
    <w:rsid w:val="00540D16"/>
    <w:rsid w:val="00542587"/>
    <w:rsid w:val="00555F39"/>
    <w:rsid w:val="00577559"/>
    <w:rsid w:val="00582D53"/>
    <w:rsid w:val="005B0BE7"/>
    <w:rsid w:val="005B3338"/>
    <w:rsid w:val="005D2CE8"/>
    <w:rsid w:val="005D6EF0"/>
    <w:rsid w:val="005E03DD"/>
    <w:rsid w:val="005E5401"/>
    <w:rsid w:val="00612BB1"/>
    <w:rsid w:val="006236C7"/>
    <w:rsid w:val="0066433F"/>
    <w:rsid w:val="00670466"/>
    <w:rsid w:val="00675894"/>
    <w:rsid w:val="00677ECF"/>
    <w:rsid w:val="006862A2"/>
    <w:rsid w:val="006C7A63"/>
    <w:rsid w:val="006D41C0"/>
    <w:rsid w:val="006F041B"/>
    <w:rsid w:val="006F3BCC"/>
    <w:rsid w:val="00715482"/>
    <w:rsid w:val="00721E05"/>
    <w:rsid w:val="00722C7A"/>
    <w:rsid w:val="00726FD1"/>
    <w:rsid w:val="00731ACF"/>
    <w:rsid w:val="007501F9"/>
    <w:rsid w:val="00754B94"/>
    <w:rsid w:val="0077790C"/>
    <w:rsid w:val="0079211E"/>
    <w:rsid w:val="007C0D76"/>
    <w:rsid w:val="007D5381"/>
    <w:rsid w:val="007F0615"/>
    <w:rsid w:val="00817890"/>
    <w:rsid w:val="00820E75"/>
    <w:rsid w:val="0082271A"/>
    <w:rsid w:val="0084044A"/>
    <w:rsid w:val="00845EF6"/>
    <w:rsid w:val="008555CE"/>
    <w:rsid w:val="008853EC"/>
    <w:rsid w:val="008C1949"/>
    <w:rsid w:val="008C27D5"/>
    <w:rsid w:val="008C282C"/>
    <w:rsid w:val="008E045D"/>
    <w:rsid w:val="008E3168"/>
    <w:rsid w:val="008E4920"/>
    <w:rsid w:val="008F1E27"/>
    <w:rsid w:val="008F5D2C"/>
    <w:rsid w:val="009025C1"/>
    <w:rsid w:val="00902DD1"/>
    <w:rsid w:val="009249BF"/>
    <w:rsid w:val="00940D9F"/>
    <w:rsid w:val="0094176E"/>
    <w:rsid w:val="00942EE4"/>
    <w:rsid w:val="009447E2"/>
    <w:rsid w:val="009751A7"/>
    <w:rsid w:val="009978E0"/>
    <w:rsid w:val="009C1056"/>
    <w:rsid w:val="009C680F"/>
    <w:rsid w:val="009D5D57"/>
    <w:rsid w:val="009F524A"/>
    <w:rsid w:val="00A007FC"/>
    <w:rsid w:val="00A0091B"/>
    <w:rsid w:val="00A0207F"/>
    <w:rsid w:val="00A23FB4"/>
    <w:rsid w:val="00A42F64"/>
    <w:rsid w:val="00A44B4D"/>
    <w:rsid w:val="00A51B00"/>
    <w:rsid w:val="00A53BC7"/>
    <w:rsid w:val="00A560E1"/>
    <w:rsid w:val="00A66B38"/>
    <w:rsid w:val="00A66CDC"/>
    <w:rsid w:val="00A75B04"/>
    <w:rsid w:val="00A80829"/>
    <w:rsid w:val="00A93B6B"/>
    <w:rsid w:val="00A951F2"/>
    <w:rsid w:val="00A957CF"/>
    <w:rsid w:val="00A964D8"/>
    <w:rsid w:val="00AB1681"/>
    <w:rsid w:val="00AC38FF"/>
    <w:rsid w:val="00AD21D5"/>
    <w:rsid w:val="00AE05F4"/>
    <w:rsid w:val="00AE073B"/>
    <w:rsid w:val="00AF3207"/>
    <w:rsid w:val="00AF39E8"/>
    <w:rsid w:val="00B04725"/>
    <w:rsid w:val="00B055FE"/>
    <w:rsid w:val="00B05E4E"/>
    <w:rsid w:val="00B11B86"/>
    <w:rsid w:val="00B135DB"/>
    <w:rsid w:val="00B14A8E"/>
    <w:rsid w:val="00B1765C"/>
    <w:rsid w:val="00B4205C"/>
    <w:rsid w:val="00B67E2C"/>
    <w:rsid w:val="00B8097A"/>
    <w:rsid w:val="00B8298A"/>
    <w:rsid w:val="00B82EB6"/>
    <w:rsid w:val="00B83AB0"/>
    <w:rsid w:val="00B83F26"/>
    <w:rsid w:val="00BA066D"/>
    <w:rsid w:val="00BA3373"/>
    <w:rsid w:val="00BA3D2D"/>
    <w:rsid w:val="00BA4B49"/>
    <w:rsid w:val="00BA5CD3"/>
    <w:rsid w:val="00BC677C"/>
    <w:rsid w:val="00BC7D5A"/>
    <w:rsid w:val="00BD3F85"/>
    <w:rsid w:val="00C04FC5"/>
    <w:rsid w:val="00C12DE2"/>
    <w:rsid w:val="00C4541D"/>
    <w:rsid w:val="00C52DF2"/>
    <w:rsid w:val="00C622E3"/>
    <w:rsid w:val="00C64C44"/>
    <w:rsid w:val="00C70604"/>
    <w:rsid w:val="00C72832"/>
    <w:rsid w:val="00C74EF7"/>
    <w:rsid w:val="00C820C4"/>
    <w:rsid w:val="00CB0069"/>
    <w:rsid w:val="00CC2142"/>
    <w:rsid w:val="00CD0904"/>
    <w:rsid w:val="00CE041E"/>
    <w:rsid w:val="00CF1E86"/>
    <w:rsid w:val="00CF500C"/>
    <w:rsid w:val="00D01241"/>
    <w:rsid w:val="00D13B4F"/>
    <w:rsid w:val="00D23EBA"/>
    <w:rsid w:val="00D42B02"/>
    <w:rsid w:val="00D507E8"/>
    <w:rsid w:val="00D528A9"/>
    <w:rsid w:val="00D6758F"/>
    <w:rsid w:val="00D72E44"/>
    <w:rsid w:val="00D836C3"/>
    <w:rsid w:val="00D90CDB"/>
    <w:rsid w:val="00DA782D"/>
    <w:rsid w:val="00DC1567"/>
    <w:rsid w:val="00E0336A"/>
    <w:rsid w:val="00E07CCE"/>
    <w:rsid w:val="00E11122"/>
    <w:rsid w:val="00E130DA"/>
    <w:rsid w:val="00E14546"/>
    <w:rsid w:val="00E17129"/>
    <w:rsid w:val="00E27D1F"/>
    <w:rsid w:val="00E4571E"/>
    <w:rsid w:val="00E60FD0"/>
    <w:rsid w:val="00E679FC"/>
    <w:rsid w:val="00E7083F"/>
    <w:rsid w:val="00E715B8"/>
    <w:rsid w:val="00E921A7"/>
    <w:rsid w:val="00E93B8E"/>
    <w:rsid w:val="00EB5FE3"/>
    <w:rsid w:val="00EB637A"/>
    <w:rsid w:val="00EC2EAA"/>
    <w:rsid w:val="00EC5520"/>
    <w:rsid w:val="00EE016E"/>
    <w:rsid w:val="00F15BF3"/>
    <w:rsid w:val="00F21932"/>
    <w:rsid w:val="00F236F3"/>
    <w:rsid w:val="00F23AD2"/>
    <w:rsid w:val="00F43D84"/>
    <w:rsid w:val="00F51822"/>
    <w:rsid w:val="00F52633"/>
    <w:rsid w:val="00F5285E"/>
    <w:rsid w:val="00F60BCE"/>
    <w:rsid w:val="00F60E72"/>
    <w:rsid w:val="00F62DF4"/>
    <w:rsid w:val="00F63651"/>
    <w:rsid w:val="00F75A7D"/>
    <w:rsid w:val="00F76DFB"/>
    <w:rsid w:val="00F91180"/>
    <w:rsid w:val="00FD3DC7"/>
    <w:rsid w:val="00FF30D4"/>
    <w:rsid w:val="00FF6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7C53"/>
  <w15:docId w15:val="{CC40FCE0-D605-4525-9E81-97B118D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B02"/>
    <w:pPr>
      <w:ind w:left="720"/>
      <w:contextualSpacing/>
    </w:pPr>
  </w:style>
  <w:style w:type="table" w:styleId="Mkatabulky">
    <w:name w:val="Table Grid"/>
    <w:basedOn w:val="Normlntabulka"/>
    <w:uiPriority w:val="59"/>
    <w:rsid w:val="00CF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1D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DDD"/>
    <w:rPr>
      <w:rFonts w:ascii="Segoe UI" w:hAnsi="Segoe UI" w:cs="Segoe UI"/>
      <w:sz w:val="18"/>
      <w:szCs w:val="18"/>
    </w:rPr>
  </w:style>
  <w:style w:type="paragraph" w:styleId="Zhlav">
    <w:name w:val="header"/>
    <w:basedOn w:val="Normln"/>
    <w:link w:val="ZhlavChar"/>
    <w:uiPriority w:val="99"/>
    <w:unhideWhenUsed/>
    <w:rsid w:val="00EC55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520"/>
  </w:style>
  <w:style w:type="paragraph" w:styleId="Zpat">
    <w:name w:val="footer"/>
    <w:basedOn w:val="Normln"/>
    <w:link w:val="ZpatChar"/>
    <w:uiPriority w:val="99"/>
    <w:unhideWhenUsed/>
    <w:rsid w:val="00EC5520"/>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7514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Jan Cuták</dc:creator>
  <cp:lastModifiedBy>Lenka Blažková</cp:lastModifiedBy>
  <cp:revision>2</cp:revision>
  <cp:lastPrinted>2025-01-30T12:23:00Z</cp:lastPrinted>
  <dcterms:created xsi:type="dcterms:W3CDTF">2025-02-04T12:55:00Z</dcterms:created>
  <dcterms:modified xsi:type="dcterms:W3CDTF">2025-02-04T12:55:00Z</dcterms:modified>
</cp:coreProperties>
</file>