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60"/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49"/>
        <w:gridCol w:w="471"/>
        <w:gridCol w:w="448"/>
        <w:gridCol w:w="429"/>
        <w:gridCol w:w="413"/>
        <w:gridCol w:w="400"/>
        <w:gridCol w:w="326"/>
        <w:gridCol w:w="144"/>
        <w:gridCol w:w="143"/>
        <w:gridCol w:w="143"/>
        <w:gridCol w:w="126"/>
        <w:gridCol w:w="122"/>
        <w:gridCol w:w="122"/>
        <w:gridCol w:w="1236"/>
        <w:gridCol w:w="122"/>
        <w:gridCol w:w="122"/>
        <w:gridCol w:w="1535"/>
        <w:gridCol w:w="597"/>
        <w:gridCol w:w="607"/>
      </w:tblGrid>
      <w:tr w:rsidR="001E3A2B" w14:paraId="27E241B7" w14:textId="77777777" w:rsidTr="003C125C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33315602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Nemocnice Třinec, příspěvková organizace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06BD513D" w14:textId="77777777" w:rsidR="003C125C" w:rsidRDefault="003C125C" w:rsidP="003C125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1E3A2B" w14:paraId="14BB70AE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FD7EF" w14:textId="77777777" w:rsidR="003C125C" w:rsidRDefault="003C125C" w:rsidP="003C125C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B0BA61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F0B2E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0B1D6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73028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35E62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CAC3E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CB349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AC4DA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2BFB9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60070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FB823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BE976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C2F8B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CCB4F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462BF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114ED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0B4D9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ACD43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559ED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26B239CE" w14:textId="77777777" w:rsidTr="003C12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5DE7D21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7373447C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28173FA9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EF1FE8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BF3DF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B9F9C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B07CE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71B52899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4DE35EA2" w14:textId="77777777" w:rsidR="003C125C" w:rsidRDefault="003C125C" w:rsidP="003C125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IT00008/2025</w:t>
            </w:r>
          </w:p>
        </w:tc>
      </w:tr>
      <w:tr w:rsidR="001E3A2B" w14:paraId="3AA49C6A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605C38" w14:textId="77777777" w:rsidR="003C125C" w:rsidRDefault="003C125C" w:rsidP="003C125C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BE95A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80022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E088B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EA6EF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AFA4F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586A3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F00C6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17F93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C0CF9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E852B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BAB45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A5305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6C3D59FE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08B248EF" w14:textId="77777777" w:rsidR="003C125C" w:rsidRDefault="003C125C" w:rsidP="003C125C">
            <w:pPr>
              <w:rPr>
                <w:rFonts w:eastAsia="Times New Roman"/>
              </w:rPr>
            </w:pPr>
          </w:p>
        </w:tc>
      </w:tr>
      <w:tr w:rsidR="001E3A2B" w14:paraId="29451352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1730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77FD8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645561F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2D059A56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AFE9C2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B84B0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22DF0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D2CBB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DDD97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ED581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5A4A3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DE1F9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6E7DD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DF158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497CC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5C25BEA2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0304A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D59E8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2EAB0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64288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7375A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741F8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EAD59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11BD3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95481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FA808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21986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E08DB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A8BD2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6E6D8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6D538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2B0AF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51395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10B51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00E77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BC701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49F91C23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F433D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779354B2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A253330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3029A276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84A638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D92A0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2D3AC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35035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CEF89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24026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7D678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F8DF9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A7476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6B0B3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99297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D7E1A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1AD8CFA0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93B5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263D2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0555E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BCD94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E963A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A01B6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496C8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D4826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9AA43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99EDA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3EF13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B7B04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F1841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64E4A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A3EDE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E967B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3DB4C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4DC8C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1B7B5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58845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24E03BD7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A1E999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008B361A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77A73AAA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658286F0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B7FA23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80046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36DCF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C86E0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323BD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2E888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3D37E886" w14:textId="77777777" w:rsidR="003C125C" w:rsidRDefault="003C125C" w:rsidP="003C125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Adminio</w:t>
            </w:r>
            <w:proofErr w:type="spellEnd"/>
            <w:r>
              <w:rPr>
                <w:rFonts w:eastAsia="Times New Roman"/>
              </w:rPr>
              <w:t xml:space="preserve"> s.r.o.</w:t>
            </w:r>
          </w:p>
        </w:tc>
      </w:tr>
      <w:tr w:rsidR="001E3A2B" w14:paraId="790064E1" w14:textId="77777777" w:rsidTr="003C125C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496474CE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2DE1EA8A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EF729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0C0F7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BAA87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DEB63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00A6D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0E01B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64A18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95559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5DEF1FD8" w14:textId="77777777" w:rsidTr="003C125C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1F2AF756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E5F71C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9D1A2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01978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41FAAFA" w14:textId="77777777" w:rsidR="003C125C" w:rsidRDefault="003C125C" w:rsidP="003C125C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Rubeška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</w:tc>
      </w:tr>
      <w:tr w:rsidR="001E3A2B" w14:paraId="081C285C" w14:textId="77777777" w:rsidTr="003C125C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39A5984E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0D0C553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42EC49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389A9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9056F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6645F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95BEB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C3152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0E5CD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0D8E6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4EE53A20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5145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29E29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E668F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548DD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D3267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783CA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BC028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B9B46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4BD36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FAD2E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7A3E7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BA29F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E8324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DCE5C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687216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190 00</w:t>
            </w:r>
          </w:p>
        </w:tc>
        <w:tc>
          <w:tcPr>
            <w:tcW w:w="0" w:type="auto"/>
            <w:vAlign w:val="center"/>
            <w:hideMark/>
          </w:tcPr>
          <w:p w14:paraId="4DEDB1FF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2D27527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Praha 9 – Vysočany</w:t>
            </w:r>
          </w:p>
        </w:tc>
      </w:tr>
      <w:tr w:rsidR="001E3A2B" w14:paraId="7BC89726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3B91D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03115F10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788DE7" w14:textId="77777777" w:rsidR="003C125C" w:rsidRDefault="003C125C" w:rsidP="003C125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7E8AD63" w14:textId="77777777" w:rsidR="003C125C" w:rsidRDefault="003C125C" w:rsidP="003C125C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45090F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D66A6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BD22B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E8FDB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5A942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F3406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F9FF1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BBE92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EB4D5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01C3F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79D92EFF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B8FA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A1F30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F4F75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C2578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A44DA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43CC5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0238A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44812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1CE77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E81EE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F5CAD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72CAC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D9409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9042C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5E257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D0B63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EBA10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8E004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ADA98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4DF5B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56C566AD" w14:textId="77777777" w:rsidTr="003C125C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BECD6AA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67F3EC21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13B6ACE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1481A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BF763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26971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3E7FEE6E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4CEAC2F5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14188066</w:t>
            </w:r>
          </w:p>
        </w:tc>
        <w:tc>
          <w:tcPr>
            <w:tcW w:w="0" w:type="auto"/>
            <w:vAlign w:val="center"/>
            <w:hideMark/>
          </w:tcPr>
          <w:p w14:paraId="65461867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231AB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692C7798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0E68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9856D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47ED0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5D734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1CFC5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0A0F6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FE45F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CF53F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D459B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834DA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46B6A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DA7E0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21F6C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055CD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C7FD3F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5E4B4302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8569DD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F2DD9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41D5ACBE" w14:textId="77777777" w:rsidTr="003C125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9F4FED2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76E0C11C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275D54E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8F9E0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AF3B0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78615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3C4D9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791F5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B396F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B30CB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FCC9D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D7F76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3AEA2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36D6A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33016BF0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0DA5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D4922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F86AA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F20DCF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C8D39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69C04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02A37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45B1E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C76C4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9276F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EB322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F0F4F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F3656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86E66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42F01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0C08BB53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9697E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4E37D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C1BC9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6C427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3DF09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43E79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19373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6745B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EB561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51FEC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A7028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1831A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36D51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9A07B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268C9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ED1F3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D2E24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3EEC0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F25BC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B6DB5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352ED344" w14:textId="77777777" w:rsidTr="003C125C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46070D29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1790A59B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32DD84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CE81F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BE13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DB5BE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60DEC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4EF41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F7365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EC06D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D017A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28A46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3806D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6B56E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F09117" w14:textId="77777777" w:rsidR="003C125C" w:rsidRDefault="003C125C" w:rsidP="003C125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6AFADE4B" w14:textId="77777777" w:rsidR="003C125C" w:rsidRDefault="003C125C" w:rsidP="003C125C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04.02.2025</w:t>
            </w:r>
          </w:p>
        </w:tc>
      </w:tr>
      <w:tr w:rsidR="001E3A2B" w14:paraId="04D7517F" w14:textId="77777777" w:rsidTr="003C125C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606BA075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F790A8" w14:textId="77777777" w:rsidR="003C125C" w:rsidRDefault="003C125C" w:rsidP="003C125C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037542F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95DD1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4F5E0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D7D00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542B9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19A05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290AF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95712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22C87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70B11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47292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03283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2ABED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0AE8176C" w14:textId="77777777" w:rsidR="003C125C" w:rsidRDefault="003C125C" w:rsidP="003C125C">
            <w:pPr>
              <w:rPr>
                <w:rFonts w:eastAsia="Times New Roman"/>
              </w:rPr>
            </w:pPr>
          </w:p>
        </w:tc>
      </w:tr>
      <w:tr w:rsidR="001E3A2B" w14:paraId="7210F9CB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5E1EA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CA91E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4C55A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8003B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1ABDC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F017C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CDBB0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8D1E8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D8640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83261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59BC6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9E09D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EC8D6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FA159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1A317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E8A19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8CAF6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327C3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D4AD8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12534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47FC334D" w14:textId="77777777" w:rsidTr="003C125C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104BD377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x Komplexní služby přípravy a administrace veřejných zakázek projektů „Zvýšení kybernetické bezpečnosti v Nemocnici Třinec I.“ a „Zvýšení kybernetické bezpečnosti v Nemocnici Třinec II.“ dle nabídky ze dne 12. 12. 2024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>] Název produktu Počet Cena/MJ s poplatky bez DPH Celkem bez DPH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P01-VZ0001: otevřené nadlimitní řízení</w:t>
            </w:r>
            <w:r>
              <w:rPr>
                <w:rFonts w:eastAsia="Times New Roman"/>
              </w:rPr>
              <w:br/>
              <w:t>[] Zpracování zadávací dokumentace 1 x 45 000.00 = 45 000.00 Kč</w:t>
            </w:r>
            <w:r>
              <w:rPr>
                <w:rFonts w:eastAsia="Times New Roman"/>
              </w:rPr>
              <w:br/>
              <w:t>[] Administrace veřejné zakázky 1 x 50 000.00 = 50 000.00 Kč</w:t>
            </w:r>
            <w:r>
              <w:rPr>
                <w:rFonts w:eastAsia="Times New Roman"/>
              </w:rPr>
              <w:br/>
              <w:t>P02-VZ0002: otevřené nadlimitní řízení</w:t>
            </w:r>
            <w:r>
              <w:rPr>
                <w:rFonts w:eastAsia="Times New Roman"/>
              </w:rPr>
              <w:br/>
              <w:t>[] Zpracování zadávací dokumentace 1 x 45 000.00 = 45 000.00 Kč</w:t>
            </w:r>
            <w:r>
              <w:rPr>
                <w:rFonts w:eastAsia="Times New Roman"/>
              </w:rPr>
              <w:br/>
              <w:t>[] Administrace veřejné zakázky 1 x 50 000.00 = 50 000.00 Kč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Celkem bez DPH: 190 000.00 Kč</w:t>
            </w:r>
          </w:p>
        </w:tc>
      </w:tr>
      <w:tr w:rsidR="001E3A2B" w14:paraId="5D86155C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48FE38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84D7DB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DD9BD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B1762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0F9715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23C85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C95E8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3D938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526EF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773B3D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2880C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E1488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A8552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D7D1E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9B390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E83D7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8A588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73985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A77B1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2A4AD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03553B1F" w14:textId="77777777" w:rsidTr="003C125C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7BEE62E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1350EBB7" w14:textId="77777777" w:rsidTr="003C125C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77C9C9D5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Objednávku akceptujeme: . . . . . . . . . . . . . . . . . . . . . . . . . . . . . . . . . . . . . . . . . . . . . (datum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Tento závazkový právní vztah se řídí platným občanským zákoníkem a předpisy souvisejícími.</w:t>
            </w:r>
          </w:p>
        </w:tc>
      </w:tr>
      <w:tr w:rsidR="001E3A2B" w14:paraId="743B5E1D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6F9549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DBEE82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DC5FA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4E7AD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CA3BA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604BF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4E2C3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027D9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98D44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13CFFB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1E8827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5A344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95832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D561C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16189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BA434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B2EBC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0B2E7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0285E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D73C9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4F9CB7A6" w14:textId="77777777" w:rsidTr="003C125C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24967DD7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Vyhotovil: Walach Tomáš</w:t>
            </w:r>
          </w:p>
        </w:tc>
        <w:tc>
          <w:tcPr>
            <w:tcW w:w="0" w:type="auto"/>
            <w:vAlign w:val="center"/>
            <w:hideMark/>
          </w:tcPr>
          <w:p w14:paraId="3C666BF6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048817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9B04C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E1209C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0DCA7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1D39C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3D8AF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509D8B7" w14:textId="77777777" w:rsidR="003C125C" w:rsidRDefault="003C125C" w:rsidP="003C12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Ing. Kamil Mašík </w:t>
            </w:r>
          </w:p>
        </w:tc>
        <w:tc>
          <w:tcPr>
            <w:tcW w:w="0" w:type="auto"/>
            <w:vAlign w:val="center"/>
            <w:hideMark/>
          </w:tcPr>
          <w:p w14:paraId="65CB9EEC" w14:textId="77777777" w:rsidR="003C125C" w:rsidRDefault="003C125C" w:rsidP="003C125C">
            <w:pPr>
              <w:jc w:val="center"/>
              <w:rPr>
                <w:rFonts w:eastAsia="Times New Roman"/>
              </w:rPr>
            </w:pPr>
          </w:p>
        </w:tc>
      </w:tr>
      <w:tr w:rsidR="001E3A2B" w14:paraId="0E3C7168" w14:textId="77777777" w:rsidTr="003C12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E351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86BE3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3D2E08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1BDD1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FEBD9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BCF13A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7EF2C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33577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AF2E0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866D94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26C43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418E8C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068FA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C146F2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CB6683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3289D0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1E30C0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410999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19EFDF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142E2E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E3A2B" w14:paraId="26114B18" w14:textId="77777777" w:rsidTr="003C125C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3FD75C54" w14:textId="77777777" w:rsidR="003C125C" w:rsidRDefault="003C125C" w:rsidP="003C125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tomas.walach@nemtr.cz</w:t>
            </w:r>
          </w:p>
        </w:tc>
        <w:tc>
          <w:tcPr>
            <w:tcW w:w="0" w:type="auto"/>
            <w:vAlign w:val="center"/>
            <w:hideMark/>
          </w:tcPr>
          <w:p w14:paraId="43FDC92C" w14:textId="77777777" w:rsidR="003C125C" w:rsidRDefault="003C125C" w:rsidP="003C125C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A1B81D6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C50DB51" w14:textId="77777777" w:rsidR="003C125C" w:rsidRDefault="003C125C" w:rsidP="003C12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14FA6D8C" w14:textId="77777777" w:rsidR="003C125C" w:rsidRDefault="003C125C" w:rsidP="003C125C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náměstek pro ekonomiku a </w:t>
            </w:r>
            <w:proofErr w:type="spellStart"/>
            <w:r>
              <w:rPr>
                <w:rFonts w:eastAsia="Times New Roman"/>
              </w:rPr>
              <w:t>finace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495366" w14:textId="77777777" w:rsidR="003C125C" w:rsidRDefault="003C125C" w:rsidP="003C125C">
            <w:pPr>
              <w:jc w:val="center"/>
              <w:rPr>
                <w:rFonts w:eastAsia="Times New Roman"/>
              </w:rPr>
            </w:pPr>
          </w:p>
        </w:tc>
      </w:tr>
    </w:tbl>
    <w:p w14:paraId="007AA5CC" w14:textId="77777777" w:rsidR="003C125C" w:rsidRDefault="003C125C">
      <w:pPr>
        <w:rPr>
          <w:rFonts w:eastAsia="Times New Roman"/>
        </w:rPr>
      </w:pPr>
    </w:p>
    <w:sectPr w:rsidR="003C12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5C"/>
    <w:rsid w:val="001E3A2B"/>
    <w:rsid w:val="003C125C"/>
    <w:rsid w:val="0084560D"/>
    <w:rsid w:val="009A4F4E"/>
    <w:rsid w:val="00FF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5A4719"/>
  <w15:chartTrackingRefBased/>
  <w15:docId w15:val="{A562736D-3B77-4962-9B9F-C1DFFD2A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102030</dc:creator>
  <cp:keywords/>
  <dc:description/>
  <cp:lastModifiedBy>100658</cp:lastModifiedBy>
  <cp:revision>2</cp:revision>
  <dcterms:created xsi:type="dcterms:W3CDTF">2025-02-04T10:12:00Z</dcterms:created>
  <dcterms:modified xsi:type="dcterms:W3CDTF">2025-02-04T10:12:00Z</dcterms:modified>
</cp:coreProperties>
</file>