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Look w:val="04A0" w:firstRow="1" w:lastRow="0" w:firstColumn="1" w:lastColumn="0" w:noHBand="0" w:noVBand="1"/>
      </w:tblPr>
      <w:tblGrid>
        <w:gridCol w:w="8777"/>
      </w:tblGrid>
      <w:tr w:rsidR="00C0617B" w14:paraId="770071A6" w14:textId="77777777" w:rsidTr="00697691">
        <w:trPr>
          <w:trHeight w:val="12329"/>
        </w:trPr>
        <w:tc>
          <w:tcPr>
            <w:tcW w:w="8927" w:type="dxa"/>
            <w:tcBorders>
              <w:top w:val="single" w:sz="4" w:space="0" w:color="auto"/>
              <w:left w:val="single" w:sz="4" w:space="0" w:color="auto"/>
              <w:bottom w:val="single" w:sz="4" w:space="0" w:color="auto"/>
              <w:right w:val="single" w:sz="4" w:space="0" w:color="auto"/>
            </w:tcBorders>
            <w:vAlign w:val="center"/>
          </w:tcPr>
          <w:p w14:paraId="12741CA2" w14:textId="77777777" w:rsidR="00C0617B" w:rsidRPr="00C0617B" w:rsidRDefault="00C0617B" w:rsidP="00F75AE6">
            <w:pPr>
              <w:pStyle w:val="Default"/>
              <w:spacing w:line="240" w:lineRule="auto"/>
              <w:jc w:val="center"/>
              <w:rPr>
                <w:rFonts w:ascii="Calibri" w:hAnsi="Calibri" w:cs="Calibri"/>
                <w:b/>
                <w:bCs/>
                <w:sz w:val="44"/>
                <w:szCs w:val="44"/>
              </w:rPr>
            </w:pPr>
            <w:r w:rsidRPr="00C0617B">
              <w:rPr>
                <w:rFonts w:ascii="Calibri" w:hAnsi="Calibri" w:cs="Calibri"/>
                <w:b/>
                <w:bCs/>
                <w:sz w:val="44"/>
                <w:szCs w:val="44"/>
              </w:rPr>
              <w:t>Licenční smlouva</w:t>
            </w:r>
          </w:p>
          <w:p w14:paraId="585CFAE9" w14:textId="3FA5C17A" w:rsidR="00C0617B" w:rsidRDefault="00C0617B" w:rsidP="00F75AE6">
            <w:pPr>
              <w:pStyle w:val="Default"/>
              <w:spacing w:line="240" w:lineRule="auto"/>
              <w:jc w:val="center"/>
              <w:rPr>
                <w:rFonts w:ascii="Calibri" w:hAnsi="Calibri" w:cs="Calibri"/>
                <w:b/>
                <w:bCs/>
                <w:sz w:val="28"/>
                <w:szCs w:val="28"/>
              </w:rPr>
            </w:pPr>
          </w:p>
          <w:p w14:paraId="54FC2B61" w14:textId="6918FBB5" w:rsidR="00C0617B" w:rsidRDefault="00C0617B" w:rsidP="00F75AE6">
            <w:pPr>
              <w:pStyle w:val="Default"/>
              <w:spacing w:line="240" w:lineRule="auto"/>
              <w:jc w:val="center"/>
              <w:rPr>
                <w:rFonts w:ascii="Calibri" w:hAnsi="Calibri" w:cs="Calibri"/>
                <w:b/>
                <w:bCs/>
                <w:sz w:val="28"/>
                <w:szCs w:val="28"/>
              </w:rPr>
            </w:pPr>
          </w:p>
          <w:p w14:paraId="7E7D35ED" w14:textId="248AC9DF" w:rsidR="00C0617B" w:rsidRDefault="00C0617B" w:rsidP="00F75AE6">
            <w:pPr>
              <w:pStyle w:val="Default"/>
              <w:spacing w:line="240" w:lineRule="auto"/>
              <w:jc w:val="center"/>
              <w:rPr>
                <w:rFonts w:ascii="Calibri" w:hAnsi="Calibri" w:cs="Calibri"/>
                <w:b/>
                <w:bCs/>
                <w:sz w:val="28"/>
                <w:szCs w:val="28"/>
              </w:rPr>
            </w:pPr>
          </w:p>
          <w:p w14:paraId="7B6F44C1" w14:textId="76AD8AA9" w:rsidR="00C0617B" w:rsidRDefault="00C0617B" w:rsidP="00F75AE6">
            <w:pPr>
              <w:pStyle w:val="Default"/>
              <w:spacing w:line="240" w:lineRule="auto"/>
              <w:jc w:val="center"/>
              <w:rPr>
                <w:rFonts w:ascii="Calibri" w:hAnsi="Calibri" w:cs="Calibri"/>
                <w:b/>
                <w:bCs/>
                <w:sz w:val="28"/>
                <w:szCs w:val="28"/>
              </w:rPr>
            </w:pPr>
          </w:p>
          <w:p w14:paraId="7AAD5A9F" w14:textId="77777777" w:rsidR="00C0617B" w:rsidRPr="00C0617B" w:rsidRDefault="00C0617B" w:rsidP="00F75AE6">
            <w:pPr>
              <w:pStyle w:val="Default"/>
              <w:spacing w:line="240" w:lineRule="auto"/>
              <w:jc w:val="center"/>
              <w:rPr>
                <w:rFonts w:ascii="Calibri" w:hAnsi="Calibri" w:cs="Calibri"/>
                <w:b/>
                <w:bCs/>
                <w:sz w:val="28"/>
                <w:szCs w:val="28"/>
              </w:rPr>
            </w:pPr>
          </w:p>
          <w:p w14:paraId="02128F25" w14:textId="77777777" w:rsidR="00C0617B" w:rsidRPr="003E644C" w:rsidRDefault="00C0617B" w:rsidP="00C0617B">
            <w:pPr>
              <w:pStyle w:val="Default"/>
              <w:spacing w:line="240" w:lineRule="auto"/>
              <w:jc w:val="center"/>
              <w:rPr>
                <w:rFonts w:ascii="Calibri" w:hAnsi="Calibri" w:cs="Calibri"/>
                <w:b/>
                <w:bCs/>
                <w:sz w:val="28"/>
                <w:szCs w:val="28"/>
              </w:rPr>
            </w:pPr>
            <w:r w:rsidRPr="003E644C">
              <w:rPr>
                <w:rFonts w:ascii="Calibri" w:hAnsi="Calibri" w:cs="Calibri"/>
                <w:b/>
                <w:bCs/>
                <w:sz w:val="28"/>
                <w:szCs w:val="28"/>
              </w:rPr>
              <w:t>České vysoké učení technické v Praze</w:t>
            </w:r>
          </w:p>
          <w:p w14:paraId="1D0A3165" w14:textId="77777777" w:rsidR="00C0617B" w:rsidRDefault="00C0617B" w:rsidP="00C0617B">
            <w:pPr>
              <w:pStyle w:val="Default"/>
              <w:spacing w:line="240" w:lineRule="auto"/>
              <w:jc w:val="center"/>
              <w:rPr>
                <w:rFonts w:ascii="Calibri" w:hAnsi="Calibri" w:cs="Calibri"/>
                <w:b/>
                <w:bCs/>
                <w:sz w:val="28"/>
                <w:szCs w:val="28"/>
              </w:rPr>
            </w:pPr>
            <w:r w:rsidRPr="003E644C">
              <w:rPr>
                <w:rFonts w:ascii="Calibri" w:hAnsi="Calibri" w:cs="Calibri"/>
                <w:b/>
                <w:bCs/>
                <w:sz w:val="28"/>
                <w:szCs w:val="28"/>
              </w:rPr>
              <w:t>Univerzitní centrum energeticky efektivních budov</w:t>
            </w:r>
          </w:p>
          <w:p w14:paraId="3AA7B568" w14:textId="5074B7B7" w:rsidR="00C0617B" w:rsidRDefault="00C0617B" w:rsidP="00F75AE6">
            <w:pPr>
              <w:pStyle w:val="Default"/>
              <w:spacing w:line="240" w:lineRule="auto"/>
              <w:jc w:val="center"/>
              <w:rPr>
                <w:rFonts w:ascii="Calibri" w:hAnsi="Calibri" w:cs="Calibri"/>
                <w:b/>
                <w:bCs/>
                <w:sz w:val="28"/>
                <w:szCs w:val="28"/>
              </w:rPr>
            </w:pPr>
          </w:p>
          <w:p w14:paraId="28B8B52F" w14:textId="510B8D69" w:rsidR="00C0617B" w:rsidRDefault="00C0617B" w:rsidP="00F75AE6">
            <w:pPr>
              <w:pStyle w:val="Default"/>
              <w:spacing w:line="240" w:lineRule="auto"/>
              <w:jc w:val="center"/>
              <w:rPr>
                <w:rFonts w:ascii="Calibri" w:hAnsi="Calibri" w:cs="Calibri"/>
                <w:b/>
                <w:bCs/>
                <w:sz w:val="28"/>
                <w:szCs w:val="28"/>
              </w:rPr>
            </w:pPr>
          </w:p>
          <w:p w14:paraId="2D28B664" w14:textId="25BED0F2" w:rsidR="00C0617B" w:rsidRPr="00C0617B" w:rsidRDefault="00C0617B" w:rsidP="00F75AE6">
            <w:pPr>
              <w:pStyle w:val="Default"/>
              <w:spacing w:line="240" w:lineRule="auto"/>
              <w:jc w:val="center"/>
              <w:rPr>
                <w:rFonts w:ascii="Calibri" w:hAnsi="Calibri" w:cs="Calibri"/>
                <w:b/>
                <w:bCs/>
                <w:sz w:val="28"/>
                <w:szCs w:val="28"/>
              </w:rPr>
            </w:pPr>
            <w:r>
              <w:rPr>
                <w:rFonts w:ascii="Calibri" w:hAnsi="Calibri" w:cs="Calibri"/>
                <w:b/>
                <w:bCs/>
                <w:sz w:val="28"/>
                <w:szCs w:val="28"/>
              </w:rPr>
              <w:t>a</w:t>
            </w:r>
          </w:p>
          <w:p w14:paraId="198BC834" w14:textId="2462879E" w:rsidR="00C0617B" w:rsidRDefault="00C0617B" w:rsidP="00F75AE6">
            <w:pPr>
              <w:pStyle w:val="Default"/>
              <w:spacing w:line="240" w:lineRule="auto"/>
              <w:jc w:val="center"/>
              <w:rPr>
                <w:rFonts w:ascii="Calibri" w:hAnsi="Calibri" w:cs="Calibri"/>
                <w:b/>
                <w:bCs/>
                <w:sz w:val="28"/>
                <w:szCs w:val="28"/>
              </w:rPr>
            </w:pPr>
          </w:p>
          <w:p w14:paraId="07625480" w14:textId="14C69155" w:rsidR="00D260A6" w:rsidRDefault="00E47E89" w:rsidP="00F75AE6">
            <w:pPr>
              <w:pStyle w:val="Default"/>
              <w:spacing w:line="240" w:lineRule="auto"/>
              <w:jc w:val="center"/>
              <w:rPr>
                <w:rFonts w:ascii="Calibri" w:hAnsi="Calibri" w:cs="Calibri"/>
                <w:b/>
                <w:bCs/>
                <w:sz w:val="28"/>
                <w:szCs w:val="28"/>
              </w:rPr>
            </w:pPr>
            <w:r>
              <w:rPr>
                <w:rFonts w:ascii="Calibri" w:hAnsi="Calibri" w:cs="Calibri"/>
                <w:b/>
                <w:bCs/>
                <w:sz w:val="28"/>
                <w:szCs w:val="28"/>
              </w:rPr>
              <w:t>SVÚM a.s.</w:t>
            </w:r>
          </w:p>
          <w:p w14:paraId="7B43EE1D" w14:textId="77777777" w:rsidR="00E47E89" w:rsidRDefault="00E47E89" w:rsidP="00F75AE6">
            <w:pPr>
              <w:pStyle w:val="Default"/>
              <w:spacing w:line="240" w:lineRule="auto"/>
              <w:jc w:val="center"/>
              <w:rPr>
                <w:rFonts w:ascii="Calibri" w:hAnsi="Calibri" w:cs="Calibri"/>
                <w:b/>
                <w:bCs/>
                <w:sz w:val="28"/>
                <w:szCs w:val="28"/>
              </w:rPr>
            </w:pPr>
          </w:p>
          <w:p w14:paraId="0352E8B1" w14:textId="77777777" w:rsidR="00E47E89" w:rsidRDefault="00E47E89" w:rsidP="00F75AE6">
            <w:pPr>
              <w:pStyle w:val="Default"/>
              <w:spacing w:line="240" w:lineRule="auto"/>
              <w:jc w:val="center"/>
              <w:rPr>
                <w:rFonts w:ascii="Calibri" w:hAnsi="Calibri" w:cs="Calibri"/>
                <w:b/>
                <w:bCs/>
                <w:sz w:val="28"/>
                <w:szCs w:val="28"/>
              </w:rPr>
            </w:pPr>
          </w:p>
          <w:p w14:paraId="33C206A9" w14:textId="499E22B5" w:rsidR="00E47E89" w:rsidRDefault="00E47E89" w:rsidP="00F75AE6">
            <w:pPr>
              <w:pStyle w:val="Default"/>
              <w:spacing w:line="240" w:lineRule="auto"/>
              <w:jc w:val="center"/>
              <w:rPr>
                <w:rFonts w:ascii="Calibri" w:hAnsi="Calibri" w:cs="Calibri"/>
                <w:b/>
                <w:bCs/>
                <w:sz w:val="28"/>
                <w:szCs w:val="28"/>
              </w:rPr>
            </w:pPr>
            <w:r>
              <w:rPr>
                <w:rFonts w:ascii="Calibri" w:hAnsi="Calibri" w:cs="Calibri"/>
                <w:b/>
                <w:bCs/>
                <w:sz w:val="28"/>
                <w:szCs w:val="28"/>
              </w:rPr>
              <w:t>a</w:t>
            </w:r>
          </w:p>
          <w:p w14:paraId="18E64B5D" w14:textId="77777777" w:rsidR="00E47E89" w:rsidRDefault="00E47E89" w:rsidP="00F75AE6">
            <w:pPr>
              <w:pStyle w:val="Default"/>
              <w:spacing w:line="240" w:lineRule="auto"/>
              <w:jc w:val="center"/>
              <w:rPr>
                <w:rFonts w:ascii="Calibri" w:hAnsi="Calibri" w:cs="Calibri"/>
                <w:b/>
                <w:bCs/>
                <w:sz w:val="28"/>
                <w:szCs w:val="28"/>
              </w:rPr>
            </w:pPr>
          </w:p>
          <w:p w14:paraId="0B63DB60" w14:textId="77777777" w:rsidR="00E47E89" w:rsidRDefault="00E47E89" w:rsidP="00F75AE6">
            <w:pPr>
              <w:pStyle w:val="Default"/>
              <w:spacing w:line="240" w:lineRule="auto"/>
              <w:jc w:val="center"/>
              <w:rPr>
                <w:rFonts w:ascii="Calibri" w:hAnsi="Calibri" w:cs="Calibri"/>
                <w:b/>
                <w:bCs/>
                <w:sz w:val="28"/>
                <w:szCs w:val="28"/>
              </w:rPr>
            </w:pPr>
          </w:p>
          <w:p w14:paraId="081781B3" w14:textId="77777777" w:rsidR="00E47E89" w:rsidRDefault="00E47E89" w:rsidP="00F75AE6">
            <w:pPr>
              <w:pStyle w:val="Default"/>
              <w:spacing w:line="240" w:lineRule="auto"/>
              <w:jc w:val="center"/>
              <w:rPr>
                <w:rFonts w:ascii="Calibri" w:hAnsi="Calibri" w:cs="Calibri"/>
                <w:b/>
                <w:bCs/>
                <w:sz w:val="28"/>
                <w:szCs w:val="28"/>
              </w:rPr>
            </w:pPr>
          </w:p>
          <w:p w14:paraId="2B2B854E" w14:textId="1D53CC3B" w:rsidR="00C0617B" w:rsidRPr="00C0617B" w:rsidRDefault="00E47E89" w:rsidP="00F75AE6">
            <w:pPr>
              <w:pStyle w:val="Default"/>
              <w:spacing w:line="240" w:lineRule="auto"/>
              <w:jc w:val="center"/>
              <w:rPr>
                <w:rFonts w:ascii="Calibri" w:hAnsi="Calibri" w:cs="Calibri"/>
                <w:b/>
                <w:bCs/>
                <w:sz w:val="28"/>
                <w:szCs w:val="28"/>
              </w:rPr>
            </w:pPr>
            <w:r>
              <w:rPr>
                <w:rFonts w:ascii="Calibri" w:hAnsi="Calibri" w:cs="Calibri"/>
                <w:b/>
                <w:bCs/>
                <w:sz w:val="28"/>
                <w:szCs w:val="28"/>
              </w:rPr>
              <w:t>Ing. Miroslav Šamata</w:t>
            </w:r>
          </w:p>
          <w:p w14:paraId="3A58AD63" w14:textId="5F9A9BD5" w:rsidR="00C0617B" w:rsidRPr="00C0617B" w:rsidRDefault="00C0617B" w:rsidP="00F75AE6">
            <w:pPr>
              <w:pStyle w:val="Default"/>
              <w:spacing w:line="240" w:lineRule="auto"/>
              <w:jc w:val="center"/>
              <w:rPr>
                <w:rFonts w:ascii="Calibri" w:hAnsi="Calibri" w:cs="Calibri"/>
                <w:b/>
                <w:bCs/>
                <w:sz w:val="28"/>
                <w:szCs w:val="28"/>
              </w:rPr>
            </w:pPr>
          </w:p>
        </w:tc>
      </w:tr>
    </w:tbl>
    <w:p w14:paraId="68DB88DD" w14:textId="4828D9DE" w:rsidR="00F75AE6" w:rsidRPr="00630D3E" w:rsidRDefault="00F75AE6" w:rsidP="00F75AE6">
      <w:pPr>
        <w:pStyle w:val="Default"/>
        <w:spacing w:line="240" w:lineRule="auto"/>
        <w:jc w:val="center"/>
        <w:rPr>
          <w:rFonts w:ascii="Calibri" w:hAnsi="Calibri" w:cs="Calibri"/>
          <w:b/>
          <w:bCs/>
          <w:sz w:val="36"/>
          <w:szCs w:val="36"/>
        </w:rPr>
      </w:pPr>
      <w:r w:rsidRPr="00630D3E">
        <w:rPr>
          <w:rFonts w:ascii="Calibri" w:hAnsi="Calibri" w:cs="Calibri"/>
          <w:b/>
          <w:bCs/>
          <w:sz w:val="48"/>
          <w:szCs w:val="48"/>
        </w:rPr>
        <w:lastRenderedPageBreak/>
        <w:t xml:space="preserve">Licenční smlouva </w:t>
      </w:r>
    </w:p>
    <w:p w14:paraId="491E7A59" w14:textId="77777777" w:rsidR="00F75AE6" w:rsidRPr="00630D3E" w:rsidRDefault="00F75AE6" w:rsidP="00F75AE6">
      <w:pPr>
        <w:pStyle w:val="Default"/>
        <w:spacing w:line="240" w:lineRule="auto"/>
        <w:jc w:val="center"/>
        <w:rPr>
          <w:rFonts w:ascii="Calibri" w:hAnsi="Calibri" w:cs="Calibri"/>
          <w:i/>
        </w:rPr>
      </w:pPr>
      <w:r w:rsidRPr="00630D3E">
        <w:rPr>
          <w:rFonts w:ascii="Calibri" w:hAnsi="Calibri" w:cs="Calibri"/>
          <w:b/>
          <w:bCs/>
          <w:sz w:val="36"/>
          <w:szCs w:val="36"/>
        </w:rPr>
        <w:t>k průmyslovému vlastnictví</w:t>
      </w:r>
    </w:p>
    <w:p w14:paraId="31489009" w14:textId="77777777" w:rsidR="00F75AE6" w:rsidRPr="00630D3E" w:rsidRDefault="00F75AE6" w:rsidP="00F75AE6">
      <w:pPr>
        <w:pStyle w:val="Default"/>
        <w:spacing w:line="240" w:lineRule="auto"/>
        <w:jc w:val="center"/>
        <w:rPr>
          <w:rFonts w:ascii="Calibri" w:hAnsi="Calibri" w:cs="Calibri"/>
          <w:i/>
        </w:rPr>
      </w:pPr>
    </w:p>
    <w:p w14:paraId="47CA6BBB" w14:textId="77777777" w:rsidR="00F75AE6" w:rsidRPr="00630D3E" w:rsidRDefault="00F75AE6" w:rsidP="00F75AE6">
      <w:pPr>
        <w:pStyle w:val="Default"/>
        <w:spacing w:line="240" w:lineRule="auto"/>
        <w:jc w:val="center"/>
        <w:rPr>
          <w:rFonts w:ascii="Calibri" w:hAnsi="Calibri" w:cs="Calibri"/>
          <w:i/>
        </w:rPr>
      </w:pPr>
      <w:r w:rsidRPr="00630D3E">
        <w:rPr>
          <w:rFonts w:ascii="Calibri" w:hAnsi="Calibri" w:cs="Calibri"/>
          <w:i/>
        </w:rPr>
        <w:t>uzavřená dle § 1746 odst. 2 a § 2358 a násl. zákona č. 89/2012 Sb., občanský zákoník v platném znění níže uvedeného dne, měsíce a roku mezi těmito smluvními stranami:</w:t>
      </w:r>
    </w:p>
    <w:p w14:paraId="3B93C332" w14:textId="77777777" w:rsidR="00F75AE6" w:rsidRPr="00630D3E" w:rsidRDefault="00F75AE6" w:rsidP="00F75AE6">
      <w:pPr>
        <w:pStyle w:val="Default"/>
        <w:spacing w:line="240" w:lineRule="auto"/>
        <w:rPr>
          <w:rFonts w:ascii="Calibri" w:hAnsi="Calibri" w:cs="Calibri"/>
        </w:rPr>
      </w:pPr>
    </w:p>
    <w:p w14:paraId="2EB41BF9" w14:textId="77777777" w:rsidR="00F75AE6" w:rsidRPr="00630D3E" w:rsidRDefault="00F75AE6" w:rsidP="00F75AE6">
      <w:pPr>
        <w:pStyle w:val="Default"/>
        <w:spacing w:line="240" w:lineRule="auto"/>
        <w:rPr>
          <w:rFonts w:ascii="Calibri" w:hAnsi="Calibri" w:cs="Calibri"/>
          <w:b/>
          <w:bCs/>
        </w:rPr>
      </w:pPr>
    </w:p>
    <w:p w14:paraId="345F19ED" w14:textId="77777777" w:rsidR="00F75AE6" w:rsidRPr="00630D3E" w:rsidRDefault="00F75AE6" w:rsidP="00F75AE6">
      <w:pPr>
        <w:spacing w:line="240" w:lineRule="auto"/>
        <w:rPr>
          <w:rFonts w:ascii="Calibri" w:hAnsi="Calibri" w:cs="Calibri"/>
          <w:b/>
          <w:bCs/>
          <w:sz w:val="24"/>
          <w:szCs w:val="24"/>
        </w:rPr>
      </w:pPr>
    </w:p>
    <w:p w14:paraId="1B0271AF" w14:textId="77777777" w:rsidR="00630D3E" w:rsidRDefault="00630D3E" w:rsidP="00630D3E">
      <w:pPr>
        <w:widowControl w:val="0"/>
        <w:tabs>
          <w:tab w:val="left" w:pos="567"/>
          <w:tab w:val="num" w:pos="720"/>
        </w:tabs>
        <w:suppressAutoHyphens/>
        <w:spacing w:after="60" w:line="240" w:lineRule="auto"/>
        <w:rPr>
          <w:rFonts w:ascii="Calibri" w:eastAsia="Times New Roman" w:hAnsi="Calibri" w:cs="Calibri"/>
          <w:b/>
          <w:kern w:val="1"/>
          <w:sz w:val="24"/>
          <w:szCs w:val="24"/>
          <w:lang w:eastAsia="cs-CZ"/>
        </w:rPr>
      </w:pPr>
      <w:r w:rsidRPr="00630D3E">
        <w:rPr>
          <w:rFonts w:ascii="Calibri" w:eastAsia="Times New Roman" w:hAnsi="Calibri" w:cs="Calibri"/>
          <w:b/>
          <w:kern w:val="1"/>
          <w:sz w:val="24"/>
          <w:szCs w:val="24"/>
          <w:lang w:eastAsia="cs-CZ"/>
        </w:rPr>
        <w:t xml:space="preserve">České vysoké učení technické v Praze </w:t>
      </w:r>
    </w:p>
    <w:p w14:paraId="2D7B9C92" w14:textId="64DFB22B" w:rsidR="00403CFD" w:rsidRPr="00DB7501" w:rsidRDefault="00403CFD" w:rsidP="00403CFD">
      <w:pPr>
        <w:widowControl w:val="0"/>
        <w:tabs>
          <w:tab w:val="left" w:pos="567"/>
          <w:tab w:val="num" w:pos="720"/>
        </w:tabs>
        <w:suppressAutoHyphens/>
        <w:spacing w:after="60" w:line="240" w:lineRule="auto"/>
        <w:rPr>
          <w:rFonts w:ascii="Calibri" w:eastAsia="Times New Roman" w:hAnsi="Calibri" w:cs="Calibri"/>
          <w:bCs/>
          <w:kern w:val="1"/>
          <w:sz w:val="24"/>
          <w:szCs w:val="24"/>
          <w:lang w:eastAsia="cs-CZ"/>
        </w:rPr>
      </w:pPr>
      <w:r>
        <w:rPr>
          <w:rFonts w:ascii="Calibri" w:eastAsia="Times New Roman" w:hAnsi="Calibri" w:cs="Calibri"/>
          <w:bCs/>
          <w:kern w:val="1"/>
          <w:sz w:val="24"/>
          <w:szCs w:val="24"/>
          <w:lang w:eastAsia="cs-CZ"/>
        </w:rPr>
        <w:t>s</w:t>
      </w:r>
      <w:r w:rsidRPr="00DB7501">
        <w:rPr>
          <w:rFonts w:ascii="Calibri" w:eastAsia="Times New Roman" w:hAnsi="Calibri" w:cs="Calibri"/>
          <w:bCs/>
          <w:kern w:val="1"/>
          <w:sz w:val="24"/>
          <w:szCs w:val="24"/>
          <w:lang w:eastAsia="cs-CZ"/>
        </w:rPr>
        <w:t xml:space="preserve">ídlo: </w:t>
      </w:r>
      <w:r w:rsidR="00E47E89">
        <w:rPr>
          <w:rFonts w:ascii="Calibri" w:eastAsia="Times New Roman" w:hAnsi="Calibri" w:cs="Calibri"/>
          <w:bCs/>
          <w:kern w:val="1"/>
          <w:sz w:val="24"/>
          <w:szCs w:val="24"/>
          <w:lang w:eastAsia="cs-CZ"/>
        </w:rPr>
        <w:tab/>
      </w:r>
      <w:r w:rsidRPr="00403CFD">
        <w:rPr>
          <w:rFonts w:ascii="Calibri" w:eastAsia="Times New Roman" w:hAnsi="Calibri" w:cs="Calibri"/>
          <w:b/>
          <w:kern w:val="1"/>
          <w:sz w:val="24"/>
          <w:szCs w:val="24"/>
          <w:lang w:eastAsia="cs-CZ"/>
        </w:rPr>
        <w:t>Jugoslávských partyzánů 1580/3, 16000 Praha 6 Dejvice</w:t>
      </w:r>
      <w:r>
        <w:rPr>
          <w:rFonts w:ascii="Calibri" w:eastAsia="Times New Roman" w:hAnsi="Calibri" w:cs="Calibri"/>
          <w:bCs/>
          <w:kern w:val="1"/>
          <w:sz w:val="24"/>
          <w:szCs w:val="24"/>
          <w:lang w:eastAsia="cs-CZ"/>
        </w:rPr>
        <w:t>,</w:t>
      </w:r>
    </w:p>
    <w:p w14:paraId="7AFA369B" w14:textId="77777777" w:rsidR="00630D3E" w:rsidRPr="00630D3E" w:rsidRDefault="00630D3E" w:rsidP="00630D3E">
      <w:pPr>
        <w:rPr>
          <w:rFonts w:ascii="Calibri" w:hAnsi="Calibri" w:cs="Calibri"/>
          <w:b/>
        </w:rPr>
      </w:pPr>
      <w:r w:rsidRPr="00630D3E">
        <w:rPr>
          <w:rFonts w:ascii="Calibri" w:hAnsi="Calibri" w:cs="Calibri"/>
        </w:rPr>
        <w:t>IČO:</w:t>
      </w:r>
      <w:r w:rsidRPr="00630D3E">
        <w:rPr>
          <w:rFonts w:ascii="Calibri" w:hAnsi="Calibri" w:cs="Calibri"/>
          <w:b/>
        </w:rPr>
        <w:t xml:space="preserve"> </w:t>
      </w:r>
      <w:r w:rsidRPr="00630D3E">
        <w:rPr>
          <w:rFonts w:ascii="Calibri" w:hAnsi="Calibri" w:cs="Calibri"/>
          <w:b/>
        </w:rPr>
        <w:tab/>
        <w:t>68407700</w:t>
      </w:r>
      <w:r w:rsidRPr="00630D3E">
        <w:rPr>
          <w:rFonts w:ascii="Calibri" w:hAnsi="Calibri" w:cs="Calibri"/>
          <w:b/>
        </w:rPr>
        <w:tab/>
      </w:r>
    </w:p>
    <w:p w14:paraId="6C0DD609" w14:textId="77777777" w:rsidR="00630D3E" w:rsidRPr="00630D3E" w:rsidRDefault="00630D3E" w:rsidP="00630D3E">
      <w:pPr>
        <w:rPr>
          <w:rFonts w:ascii="Calibri" w:hAnsi="Calibri" w:cs="Calibri"/>
          <w:b/>
        </w:rPr>
      </w:pPr>
      <w:r w:rsidRPr="00630D3E">
        <w:rPr>
          <w:rFonts w:ascii="Calibri" w:hAnsi="Calibri" w:cs="Calibri"/>
        </w:rPr>
        <w:t>DIČ:</w:t>
      </w:r>
      <w:r w:rsidRPr="00630D3E">
        <w:rPr>
          <w:rFonts w:ascii="Calibri" w:hAnsi="Calibri" w:cs="Calibri"/>
          <w:b/>
        </w:rPr>
        <w:t xml:space="preserve"> </w:t>
      </w:r>
      <w:r w:rsidRPr="00630D3E">
        <w:rPr>
          <w:rFonts w:ascii="Calibri" w:hAnsi="Calibri" w:cs="Calibri"/>
          <w:b/>
        </w:rPr>
        <w:tab/>
        <w:t>CZ68407700</w:t>
      </w:r>
      <w:r w:rsidRPr="00630D3E">
        <w:rPr>
          <w:rFonts w:ascii="Calibri" w:hAnsi="Calibri" w:cs="Calibri"/>
          <w:b/>
        </w:rPr>
        <w:tab/>
      </w:r>
    </w:p>
    <w:p w14:paraId="1F05DF6E" w14:textId="77777777" w:rsidR="00403CFD" w:rsidRDefault="00403CFD" w:rsidP="00403CFD">
      <w:pPr>
        <w:rPr>
          <w:rFonts w:ascii="Calibri" w:hAnsi="Calibri" w:cs="Calibri"/>
          <w:b/>
          <w:sz w:val="24"/>
        </w:rPr>
      </w:pPr>
      <w:r>
        <w:rPr>
          <w:rFonts w:ascii="Calibri" w:hAnsi="Calibri" w:cs="Calibri"/>
          <w:i/>
          <w:sz w:val="24"/>
        </w:rPr>
        <w:t xml:space="preserve">jehož součástí, </w:t>
      </w:r>
      <w:r w:rsidRPr="0040586F">
        <w:rPr>
          <w:rFonts w:ascii="Calibri" w:hAnsi="Calibri" w:cs="Calibri"/>
          <w:i/>
          <w:sz w:val="24"/>
        </w:rPr>
        <w:t>vysokoškolským ústavem</w:t>
      </w:r>
      <w:r>
        <w:rPr>
          <w:rFonts w:ascii="Calibri" w:hAnsi="Calibri" w:cs="Calibri"/>
          <w:i/>
          <w:sz w:val="24"/>
        </w:rPr>
        <w:t>,</w:t>
      </w:r>
      <w:r w:rsidRPr="0040586F">
        <w:rPr>
          <w:rFonts w:ascii="Calibri" w:hAnsi="Calibri" w:cs="Calibri"/>
          <w:i/>
          <w:sz w:val="24"/>
        </w:rPr>
        <w:t xml:space="preserve"> ve smyslu ustanovení § 22 odst. 1 písm. b) zákona č. 111/1998 Sb., o vysokých školách, ve znění pozdějších předpisů, a ve smyslu čl.</w:t>
      </w:r>
      <w:r>
        <w:rPr>
          <w:rFonts w:ascii="Calibri" w:hAnsi="Calibri" w:cs="Calibri"/>
          <w:i/>
          <w:sz w:val="24"/>
        </w:rPr>
        <w:t> </w:t>
      </w:r>
      <w:r w:rsidRPr="0040586F">
        <w:rPr>
          <w:rFonts w:ascii="Calibri" w:hAnsi="Calibri" w:cs="Calibri"/>
          <w:i/>
          <w:sz w:val="24"/>
        </w:rPr>
        <w:t>30 odst. 5 Statutu Českého vysokého učení technického v Praze je :</w:t>
      </w:r>
      <w:r>
        <w:rPr>
          <w:rFonts w:ascii="Calibri" w:hAnsi="Calibri" w:cs="Calibri"/>
          <w:b/>
          <w:sz w:val="24"/>
        </w:rPr>
        <w:t xml:space="preserve"> </w:t>
      </w:r>
    </w:p>
    <w:p w14:paraId="484B802B" w14:textId="77777777" w:rsidR="00403CFD" w:rsidRPr="00630D3E" w:rsidRDefault="00403CFD" w:rsidP="00403CFD">
      <w:pPr>
        <w:rPr>
          <w:rFonts w:ascii="Calibri" w:hAnsi="Calibri" w:cs="Calibri"/>
          <w:b/>
          <w:sz w:val="24"/>
        </w:rPr>
      </w:pPr>
      <w:r w:rsidRPr="00630D3E">
        <w:rPr>
          <w:rFonts w:ascii="Calibri" w:hAnsi="Calibri" w:cs="Calibri"/>
          <w:b/>
          <w:sz w:val="24"/>
        </w:rPr>
        <w:t>Univerzitní centrum energeticky efektivních budov</w:t>
      </w:r>
    </w:p>
    <w:p w14:paraId="516E83FE" w14:textId="77777777" w:rsidR="00403CFD" w:rsidRPr="00630D3E" w:rsidRDefault="00403CFD" w:rsidP="00403CFD">
      <w:pPr>
        <w:rPr>
          <w:rFonts w:ascii="Calibri" w:hAnsi="Calibri" w:cs="Calibri"/>
          <w:b/>
        </w:rPr>
      </w:pPr>
      <w:r w:rsidRPr="00630D3E">
        <w:rPr>
          <w:rFonts w:ascii="Calibri" w:hAnsi="Calibri" w:cs="Calibri"/>
        </w:rPr>
        <w:t>sídlo:</w:t>
      </w:r>
      <w:r w:rsidRPr="00630D3E">
        <w:rPr>
          <w:rFonts w:ascii="Calibri" w:hAnsi="Calibri" w:cs="Calibri"/>
          <w:b/>
        </w:rPr>
        <w:tab/>
        <w:t>Třinecká 1024, 273 43 Buštěhrad</w:t>
      </w:r>
    </w:p>
    <w:p w14:paraId="473B5C27" w14:textId="543B7C6A" w:rsidR="00630D3E" w:rsidRPr="00630D3E" w:rsidRDefault="00630D3E" w:rsidP="00630D3E">
      <w:pPr>
        <w:rPr>
          <w:rFonts w:ascii="Calibri" w:hAnsi="Calibri" w:cs="Calibri"/>
        </w:rPr>
      </w:pPr>
      <w:r w:rsidRPr="00630D3E">
        <w:rPr>
          <w:rFonts w:ascii="Calibri" w:hAnsi="Calibri" w:cs="Calibri"/>
        </w:rPr>
        <w:t xml:space="preserve">zastoupené: </w:t>
      </w:r>
      <w:r w:rsidRPr="00630D3E">
        <w:rPr>
          <w:rFonts w:ascii="Calibri" w:hAnsi="Calibri" w:cs="Calibri"/>
          <w:b/>
        </w:rPr>
        <w:t>Ing. Robertem Járou, Ph.D., ředitelem</w:t>
      </w:r>
      <w:r w:rsidRPr="00630D3E">
        <w:rPr>
          <w:rFonts w:ascii="Calibri" w:hAnsi="Calibri" w:cs="Calibri"/>
        </w:rPr>
        <w:t xml:space="preserve"> </w:t>
      </w:r>
    </w:p>
    <w:p w14:paraId="4B4B2B1E" w14:textId="77777777" w:rsidR="00630D3E" w:rsidRPr="00630D3E" w:rsidRDefault="00630D3E" w:rsidP="00630D3E">
      <w:pPr>
        <w:rPr>
          <w:rFonts w:ascii="Calibri" w:hAnsi="Calibri" w:cs="Calibri"/>
        </w:rPr>
      </w:pPr>
      <w:r w:rsidRPr="00630D3E">
        <w:rPr>
          <w:rFonts w:ascii="Calibri" w:hAnsi="Calibri" w:cs="Calibri"/>
        </w:rPr>
        <w:tab/>
      </w:r>
    </w:p>
    <w:p w14:paraId="1DC20DC5" w14:textId="2AA6C8D9" w:rsidR="00630D3E" w:rsidRPr="00630D3E" w:rsidRDefault="00630D3E" w:rsidP="00630D3E">
      <w:pPr>
        <w:ind w:firstLine="360"/>
        <w:rPr>
          <w:rFonts w:ascii="Calibri" w:hAnsi="Calibri" w:cs="Calibri"/>
        </w:rPr>
      </w:pPr>
      <w:r w:rsidRPr="00630D3E">
        <w:rPr>
          <w:rStyle w:val="platne1"/>
          <w:rFonts w:ascii="Calibri" w:hAnsi="Calibri" w:cs="Calibri"/>
        </w:rPr>
        <w:t xml:space="preserve">(dále jen </w:t>
      </w:r>
      <w:r w:rsidR="00C0617B">
        <w:rPr>
          <w:rStyle w:val="platne1"/>
          <w:rFonts w:ascii="Calibri" w:hAnsi="Calibri" w:cs="Calibri"/>
        </w:rPr>
        <w:t>„</w:t>
      </w:r>
      <w:r w:rsidRPr="00630D3E">
        <w:rPr>
          <w:rStyle w:val="platne1"/>
          <w:rFonts w:ascii="Calibri" w:hAnsi="Calibri" w:cs="Calibri"/>
          <w:b/>
        </w:rPr>
        <w:t>UCEEB</w:t>
      </w:r>
      <w:r w:rsidR="00C0617B">
        <w:rPr>
          <w:rStyle w:val="platne1"/>
          <w:rFonts w:ascii="Calibri" w:hAnsi="Calibri" w:cs="Calibri"/>
          <w:b/>
        </w:rPr>
        <w:t>“</w:t>
      </w:r>
      <w:r w:rsidRPr="00630D3E">
        <w:rPr>
          <w:rStyle w:val="platne1"/>
          <w:rFonts w:ascii="Calibri" w:hAnsi="Calibri" w:cs="Calibri"/>
        </w:rPr>
        <w:t xml:space="preserve"> či </w:t>
      </w:r>
      <w:r w:rsidR="00C0617B">
        <w:rPr>
          <w:rStyle w:val="platne1"/>
          <w:rFonts w:ascii="Calibri" w:hAnsi="Calibri" w:cs="Calibri"/>
        </w:rPr>
        <w:t>„</w:t>
      </w:r>
      <w:r w:rsidRPr="00C0617B">
        <w:rPr>
          <w:rStyle w:val="platne1"/>
          <w:rFonts w:ascii="Calibri" w:hAnsi="Calibri" w:cs="Calibri"/>
          <w:b/>
          <w:bCs/>
        </w:rPr>
        <w:t>Poskytovatel</w:t>
      </w:r>
      <w:r w:rsidR="00C0617B">
        <w:rPr>
          <w:rStyle w:val="platne1"/>
          <w:rFonts w:ascii="Calibri" w:hAnsi="Calibri" w:cs="Calibri"/>
          <w:b/>
          <w:bCs/>
        </w:rPr>
        <w:t>“</w:t>
      </w:r>
      <w:r w:rsidRPr="00630D3E">
        <w:rPr>
          <w:rStyle w:val="platne1"/>
          <w:rFonts w:ascii="Calibri" w:hAnsi="Calibri" w:cs="Calibri"/>
        </w:rPr>
        <w:t>)</w:t>
      </w:r>
    </w:p>
    <w:p w14:paraId="3896F950" w14:textId="77777777" w:rsidR="00630D3E" w:rsidRPr="00630D3E" w:rsidRDefault="00630D3E" w:rsidP="00630D3E">
      <w:pPr>
        <w:rPr>
          <w:rFonts w:ascii="Calibri" w:hAnsi="Calibri" w:cs="Calibri"/>
        </w:rPr>
      </w:pPr>
    </w:p>
    <w:p w14:paraId="12E73520" w14:textId="77777777" w:rsidR="00630D3E" w:rsidRPr="00630D3E" w:rsidRDefault="00630D3E" w:rsidP="00630D3E">
      <w:pPr>
        <w:rPr>
          <w:rFonts w:ascii="Calibri" w:hAnsi="Calibri" w:cs="Calibri"/>
        </w:rPr>
      </w:pPr>
      <w:r w:rsidRPr="00630D3E">
        <w:rPr>
          <w:rFonts w:ascii="Calibri" w:hAnsi="Calibri" w:cs="Calibri"/>
        </w:rPr>
        <w:t>a</w:t>
      </w:r>
    </w:p>
    <w:p w14:paraId="4AEDD5E8" w14:textId="77777777" w:rsidR="00630D3E" w:rsidRPr="00630D3E" w:rsidRDefault="00630D3E" w:rsidP="00630D3E">
      <w:pPr>
        <w:rPr>
          <w:rFonts w:ascii="Calibri" w:hAnsi="Calibri" w:cs="Calibri"/>
        </w:rPr>
      </w:pPr>
    </w:p>
    <w:p w14:paraId="66D33EE7" w14:textId="77777777" w:rsidR="00E47E89" w:rsidRPr="00E47E89" w:rsidRDefault="00E47E89" w:rsidP="00E47E89">
      <w:pPr>
        <w:pStyle w:val="Default"/>
        <w:rPr>
          <w:rFonts w:ascii="Calibri" w:eastAsia="Times New Roman" w:hAnsi="Calibri" w:cs="Calibri"/>
          <w:b/>
          <w:lang w:eastAsia="cs-CZ"/>
        </w:rPr>
      </w:pPr>
      <w:r w:rsidRPr="00E47E89">
        <w:rPr>
          <w:rFonts w:ascii="Calibri" w:eastAsia="Times New Roman" w:hAnsi="Calibri" w:cs="Calibri"/>
          <w:b/>
          <w:bCs/>
          <w:lang w:eastAsia="cs-CZ"/>
        </w:rPr>
        <w:t>SVÚM a.s.</w:t>
      </w:r>
      <w:r w:rsidRPr="00E47E89">
        <w:rPr>
          <w:rFonts w:ascii="Calibri" w:eastAsia="Times New Roman" w:hAnsi="Calibri" w:cs="Calibri"/>
          <w:b/>
          <w:lang w:eastAsia="cs-CZ"/>
        </w:rPr>
        <w:t> </w:t>
      </w:r>
    </w:p>
    <w:p w14:paraId="512114AF" w14:textId="01514188" w:rsidR="00E47E89" w:rsidRPr="00E47E89" w:rsidRDefault="00E47E89" w:rsidP="00E47E89">
      <w:pPr>
        <w:pStyle w:val="Default"/>
        <w:rPr>
          <w:rFonts w:ascii="Calibri" w:eastAsia="Times New Roman" w:hAnsi="Calibri" w:cs="Calibri"/>
          <w:bCs/>
          <w:lang w:eastAsia="cs-CZ"/>
        </w:rPr>
      </w:pPr>
      <w:r w:rsidRPr="00E47E89">
        <w:rPr>
          <w:rFonts w:ascii="Calibri" w:eastAsia="Times New Roman" w:hAnsi="Calibri" w:cs="Calibri"/>
          <w:bCs/>
          <w:lang w:eastAsia="cs-CZ"/>
        </w:rPr>
        <w:t>sídlo: Tovární 2053, 250 88 Čelákovice </w:t>
      </w:r>
    </w:p>
    <w:p w14:paraId="7D236592" w14:textId="254BB807" w:rsidR="00E47E89" w:rsidRPr="00E47E89" w:rsidRDefault="00E47E89" w:rsidP="00E47E89">
      <w:pPr>
        <w:pStyle w:val="Default"/>
        <w:rPr>
          <w:rFonts w:ascii="Calibri" w:eastAsia="Times New Roman" w:hAnsi="Calibri" w:cs="Calibri"/>
          <w:bCs/>
          <w:lang w:eastAsia="cs-CZ"/>
        </w:rPr>
      </w:pPr>
      <w:r w:rsidRPr="00E47E89">
        <w:rPr>
          <w:rFonts w:ascii="Calibri" w:eastAsia="Times New Roman" w:hAnsi="Calibri" w:cs="Calibri"/>
          <w:bCs/>
          <w:lang w:eastAsia="cs-CZ"/>
        </w:rPr>
        <w:t xml:space="preserve">IČO: </w:t>
      </w:r>
      <w:r w:rsidRPr="00E47E89">
        <w:rPr>
          <w:rFonts w:ascii="Calibri" w:eastAsia="Times New Roman" w:hAnsi="Calibri" w:cs="Calibri"/>
          <w:bCs/>
          <w:lang w:eastAsia="cs-CZ"/>
        </w:rPr>
        <w:tab/>
        <w:t>25797000</w:t>
      </w:r>
      <w:r w:rsidRPr="00E47E89">
        <w:rPr>
          <w:rFonts w:ascii="Calibri" w:eastAsia="Times New Roman" w:hAnsi="Calibri" w:cs="Calibri"/>
          <w:bCs/>
          <w:lang w:eastAsia="cs-CZ"/>
        </w:rPr>
        <w:tab/>
        <w:t> </w:t>
      </w:r>
    </w:p>
    <w:p w14:paraId="51FC96BC" w14:textId="74C307DA" w:rsidR="00E47E89" w:rsidRPr="00E47E89" w:rsidRDefault="00E47E89" w:rsidP="00E47E89">
      <w:pPr>
        <w:pStyle w:val="Default"/>
        <w:rPr>
          <w:rFonts w:ascii="Calibri" w:eastAsia="Times New Roman" w:hAnsi="Calibri" w:cs="Calibri"/>
          <w:bCs/>
          <w:lang w:eastAsia="cs-CZ"/>
        </w:rPr>
      </w:pPr>
      <w:r w:rsidRPr="00E47E89">
        <w:rPr>
          <w:rFonts w:ascii="Calibri" w:eastAsia="Times New Roman" w:hAnsi="Calibri" w:cs="Calibri"/>
          <w:bCs/>
          <w:lang w:eastAsia="cs-CZ"/>
        </w:rPr>
        <w:t xml:space="preserve">DIČ: </w:t>
      </w:r>
      <w:r w:rsidRPr="00E47E89">
        <w:rPr>
          <w:rFonts w:ascii="Calibri" w:eastAsia="Times New Roman" w:hAnsi="Calibri" w:cs="Calibri"/>
          <w:bCs/>
          <w:lang w:eastAsia="cs-CZ"/>
        </w:rPr>
        <w:tab/>
        <w:t>CZ25797000 </w:t>
      </w:r>
    </w:p>
    <w:p w14:paraId="622F9E82" w14:textId="77777777" w:rsidR="00E47E89" w:rsidRPr="00E47E89" w:rsidRDefault="00E47E89" w:rsidP="00E47E89">
      <w:pPr>
        <w:pStyle w:val="Default"/>
        <w:rPr>
          <w:rFonts w:ascii="Calibri" w:eastAsia="Times New Roman" w:hAnsi="Calibri" w:cs="Calibri"/>
          <w:bCs/>
          <w:lang w:eastAsia="cs-CZ"/>
        </w:rPr>
      </w:pPr>
      <w:r w:rsidRPr="00E47E89">
        <w:rPr>
          <w:rFonts w:ascii="Calibri" w:eastAsia="Times New Roman" w:hAnsi="Calibri" w:cs="Calibri"/>
          <w:bCs/>
          <w:lang w:eastAsia="cs-CZ"/>
        </w:rPr>
        <w:t>Registrována: u OR Městského soudu v Praze, oddíl B, vložka 6112</w:t>
      </w:r>
      <w:r w:rsidRPr="00E47E89">
        <w:rPr>
          <w:rFonts w:ascii="Calibri" w:eastAsia="Times New Roman" w:hAnsi="Calibri" w:cs="Calibri"/>
          <w:bCs/>
          <w:lang w:eastAsia="cs-CZ"/>
        </w:rPr>
        <w:tab/>
        <w:t> </w:t>
      </w:r>
    </w:p>
    <w:p w14:paraId="57E0D6DD" w14:textId="77777777" w:rsidR="00E47E89" w:rsidRPr="00E47E89" w:rsidRDefault="00E47E89" w:rsidP="00E47E89">
      <w:pPr>
        <w:pStyle w:val="Default"/>
        <w:rPr>
          <w:rFonts w:ascii="Calibri" w:eastAsia="Times New Roman" w:hAnsi="Calibri" w:cs="Calibri"/>
          <w:bCs/>
          <w:lang w:eastAsia="cs-CZ"/>
        </w:rPr>
      </w:pPr>
      <w:r w:rsidRPr="00E47E89">
        <w:rPr>
          <w:rFonts w:ascii="Calibri" w:eastAsia="Times New Roman" w:hAnsi="Calibri" w:cs="Calibri"/>
          <w:bCs/>
          <w:lang w:eastAsia="cs-CZ"/>
        </w:rPr>
        <w:t>Zastoupená: Mgr. Ivo Hainem, předsedou představenstva </w:t>
      </w:r>
    </w:p>
    <w:p w14:paraId="679FBCDE" w14:textId="54ADFFCA" w:rsidR="00E47E89" w:rsidRPr="00E47E89" w:rsidRDefault="00E47E89" w:rsidP="00E47E89">
      <w:pPr>
        <w:pStyle w:val="Default"/>
        <w:rPr>
          <w:rFonts w:ascii="Calibri" w:eastAsia="Times New Roman" w:hAnsi="Calibri" w:cs="Calibri"/>
          <w:bCs/>
          <w:lang w:eastAsia="cs-CZ"/>
        </w:rPr>
      </w:pPr>
      <w:r w:rsidRPr="00E47E89">
        <w:rPr>
          <w:rFonts w:ascii="Calibri" w:eastAsia="Times New Roman" w:hAnsi="Calibri" w:cs="Calibri"/>
          <w:bCs/>
          <w:lang w:eastAsia="cs-CZ"/>
        </w:rPr>
        <w:t xml:space="preserve">Bankovní spojení, č. účtu: </w:t>
      </w:r>
      <w:r w:rsidR="009823A4">
        <w:rPr>
          <w:rFonts w:ascii="Calibri" w:eastAsia="Times New Roman" w:hAnsi="Calibri" w:cs="Calibri"/>
          <w:bCs/>
          <w:lang w:eastAsia="cs-CZ"/>
        </w:rPr>
        <w:t>xxxxxxxxxxxxxxxxxxxxxx</w:t>
      </w:r>
      <w:r w:rsidRPr="00E47E89">
        <w:rPr>
          <w:rFonts w:ascii="Calibri" w:eastAsia="Times New Roman" w:hAnsi="Calibri" w:cs="Calibri"/>
          <w:bCs/>
          <w:lang w:eastAsia="cs-CZ"/>
        </w:rPr>
        <w:t> </w:t>
      </w:r>
    </w:p>
    <w:p w14:paraId="761D6FA8" w14:textId="3B16559B" w:rsidR="00E47E89" w:rsidRPr="00E47E89" w:rsidRDefault="00E47E89" w:rsidP="00E47E89">
      <w:pPr>
        <w:pStyle w:val="Default"/>
        <w:rPr>
          <w:rFonts w:ascii="Calibri" w:eastAsia="Times New Roman" w:hAnsi="Calibri" w:cs="Calibri"/>
          <w:bCs/>
          <w:highlight w:val="yellow"/>
          <w:lang w:eastAsia="cs-CZ"/>
        </w:rPr>
      </w:pPr>
      <w:r w:rsidRPr="00E47E89">
        <w:rPr>
          <w:rFonts w:ascii="Calibri" w:eastAsia="Times New Roman" w:hAnsi="Calibri" w:cs="Calibri"/>
          <w:bCs/>
          <w:lang w:eastAsia="cs-CZ"/>
        </w:rPr>
        <w:t>Kontaktní osoba:</w:t>
      </w:r>
      <w:r w:rsidR="00802C1E">
        <w:rPr>
          <w:rFonts w:ascii="Calibri" w:eastAsia="Times New Roman" w:hAnsi="Calibri" w:cs="Calibri"/>
          <w:bCs/>
          <w:lang w:eastAsia="cs-CZ"/>
        </w:rPr>
        <w:t xml:space="preserve"> </w:t>
      </w:r>
      <w:r w:rsidR="009823A4">
        <w:rPr>
          <w:rFonts w:ascii="Calibri" w:eastAsia="Times New Roman" w:hAnsi="Calibri" w:cs="Calibri"/>
          <w:bCs/>
          <w:lang w:eastAsia="cs-CZ"/>
        </w:rPr>
        <w:t>xxxxxxxxxxxxxxxxxxxxxxxxx</w:t>
      </w:r>
    </w:p>
    <w:p w14:paraId="3F726F57" w14:textId="5C56277A" w:rsidR="00F75AE6" w:rsidRPr="00630D3E" w:rsidRDefault="00F75AE6" w:rsidP="00F75AE6">
      <w:pPr>
        <w:pStyle w:val="Default"/>
        <w:spacing w:line="240" w:lineRule="auto"/>
        <w:rPr>
          <w:rFonts w:ascii="Calibri" w:hAnsi="Calibri" w:cs="Calibri"/>
          <w:b/>
          <w:bCs/>
        </w:rPr>
      </w:pPr>
    </w:p>
    <w:p w14:paraId="4CA67879" w14:textId="70772C00" w:rsidR="00630D3E" w:rsidRPr="00630D3E" w:rsidRDefault="00630D3E" w:rsidP="00630D3E">
      <w:pPr>
        <w:ind w:firstLine="360"/>
        <w:rPr>
          <w:rFonts w:ascii="Calibri" w:hAnsi="Calibri" w:cs="Calibri"/>
        </w:rPr>
      </w:pPr>
      <w:r w:rsidRPr="00630D3E">
        <w:rPr>
          <w:rFonts w:ascii="Calibri" w:hAnsi="Calibri" w:cs="Calibri"/>
        </w:rPr>
        <w:t xml:space="preserve">(dále jen </w:t>
      </w:r>
      <w:r w:rsidR="00C0617B">
        <w:rPr>
          <w:rFonts w:ascii="Calibri" w:hAnsi="Calibri" w:cs="Calibri"/>
        </w:rPr>
        <w:t>„</w:t>
      </w:r>
      <w:r w:rsidR="00E47E89">
        <w:rPr>
          <w:rFonts w:ascii="Calibri" w:hAnsi="Calibri" w:cs="Calibri"/>
          <w:b/>
        </w:rPr>
        <w:t>SVÚM</w:t>
      </w:r>
      <w:r w:rsidR="00C0617B">
        <w:rPr>
          <w:rFonts w:ascii="Calibri" w:hAnsi="Calibri" w:cs="Calibri"/>
        </w:rPr>
        <w:t>“</w:t>
      </w:r>
      <w:r w:rsidRPr="00630D3E">
        <w:rPr>
          <w:rFonts w:ascii="Calibri" w:hAnsi="Calibri" w:cs="Calibri"/>
        </w:rPr>
        <w:t xml:space="preserve"> či </w:t>
      </w:r>
      <w:r w:rsidR="00C0617B">
        <w:rPr>
          <w:rFonts w:ascii="Calibri" w:hAnsi="Calibri" w:cs="Calibri"/>
        </w:rPr>
        <w:t>„</w:t>
      </w:r>
      <w:r w:rsidR="00C0617B" w:rsidRPr="00C0617B">
        <w:rPr>
          <w:rFonts w:ascii="Calibri" w:hAnsi="Calibri" w:cs="Calibri"/>
          <w:b/>
          <w:bCs/>
        </w:rPr>
        <w:t>N</w:t>
      </w:r>
      <w:r w:rsidRPr="00C0617B">
        <w:rPr>
          <w:rFonts w:ascii="Calibri" w:hAnsi="Calibri" w:cs="Calibri"/>
          <w:b/>
          <w:bCs/>
        </w:rPr>
        <w:t>abyvatel</w:t>
      </w:r>
      <w:r w:rsidR="00E47E89">
        <w:rPr>
          <w:rFonts w:ascii="Calibri" w:hAnsi="Calibri" w:cs="Calibri"/>
          <w:b/>
          <w:bCs/>
        </w:rPr>
        <w:t>1</w:t>
      </w:r>
      <w:r w:rsidR="00C0617B">
        <w:rPr>
          <w:rFonts w:ascii="Calibri" w:hAnsi="Calibri" w:cs="Calibri"/>
        </w:rPr>
        <w:t>“</w:t>
      </w:r>
      <w:r w:rsidRPr="00630D3E">
        <w:rPr>
          <w:rFonts w:ascii="Calibri" w:hAnsi="Calibri" w:cs="Calibri"/>
        </w:rPr>
        <w:t>)</w:t>
      </w:r>
    </w:p>
    <w:p w14:paraId="70356D13" w14:textId="77777777" w:rsidR="00630D3E" w:rsidRDefault="00630D3E" w:rsidP="00F75AE6">
      <w:pPr>
        <w:pStyle w:val="Default"/>
        <w:spacing w:line="240" w:lineRule="auto"/>
        <w:rPr>
          <w:rFonts w:ascii="Calibri" w:hAnsi="Calibri" w:cs="Calibri"/>
          <w:b/>
          <w:bCs/>
        </w:rPr>
      </w:pPr>
    </w:p>
    <w:p w14:paraId="2ADB154B" w14:textId="65E83E10" w:rsidR="00E47E89" w:rsidRPr="00E47E89" w:rsidRDefault="00E47E89" w:rsidP="00F75AE6">
      <w:pPr>
        <w:pStyle w:val="Default"/>
        <w:spacing w:line="240" w:lineRule="auto"/>
        <w:rPr>
          <w:rFonts w:ascii="Calibri" w:hAnsi="Calibri" w:cs="Calibri"/>
        </w:rPr>
      </w:pPr>
      <w:r w:rsidRPr="00E47E89">
        <w:rPr>
          <w:rFonts w:ascii="Calibri" w:hAnsi="Calibri" w:cs="Calibri"/>
        </w:rPr>
        <w:t>a</w:t>
      </w:r>
    </w:p>
    <w:p w14:paraId="1485A3C3" w14:textId="77777777" w:rsidR="00E47E89" w:rsidRDefault="00E47E89" w:rsidP="00F75AE6">
      <w:pPr>
        <w:pStyle w:val="Default"/>
        <w:spacing w:line="240" w:lineRule="auto"/>
        <w:rPr>
          <w:rFonts w:ascii="Calibri" w:hAnsi="Calibri" w:cs="Calibri"/>
          <w:b/>
          <w:bCs/>
        </w:rPr>
      </w:pPr>
    </w:p>
    <w:p w14:paraId="5F210FF3" w14:textId="77777777" w:rsidR="00E47E89" w:rsidRPr="00E47E89" w:rsidRDefault="00E47E89" w:rsidP="00E47E89">
      <w:pPr>
        <w:pStyle w:val="Default"/>
        <w:rPr>
          <w:rFonts w:ascii="Calibri" w:hAnsi="Calibri" w:cs="Calibri"/>
          <w:b/>
          <w:bCs/>
        </w:rPr>
      </w:pPr>
      <w:r w:rsidRPr="00E47E89">
        <w:rPr>
          <w:rFonts w:ascii="Calibri" w:hAnsi="Calibri" w:cs="Calibri"/>
          <w:b/>
          <w:bCs/>
        </w:rPr>
        <w:t>Ing. Miroslav Šamata </w:t>
      </w:r>
    </w:p>
    <w:p w14:paraId="126DD8D6" w14:textId="77777777" w:rsidR="00E47E89" w:rsidRPr="00E47E89" w:rsidRDefault="00E47E89" w:rsidP="00E47E89">
      <w:pPr>
        <w:pStyle w:val="Default"/>
        <w:rPr>
          <w:rFonts w:ascii="Calibri" w:hAnsi="Calibri" w:cs="Calibri"/>
        </w:rPr>
      </w:pPr>
      <w:r w:rsidRPr="00E47E89">
        <w:rPr>
          <w:rFonts w:ascii="Calibri" w:hAnsi="Calibri" w:cs="Calibri"/>
        </w:rPr>
        <w:t>se sídlem: Vitějovice 87, 384 27 Vitějovice </w:t>
      </w:r>
    </w:p>
    <w:p w14:paraId="1B245160" w14:textId="0A43C4B7" w:rsidR="00E47E89" w:rsidRPr="00E47E89" w:rsidRDefault="00E47E89" w:rsidP="00E47E89">
      <w:pPr>
        <w:pStyle w:val="Default"/>
        <w:rPr>
          <w:rFonts w:ascii="Calibri" w:hAnsi="Calibri" w:cs="Calibri"/>
        </w:rPr>
      </w:pPr>
      <w:r w:rsidRPr="00E47E89">
        <w:rPr>
          <w:rFonts w:ascii="Calibri" w:hAnsi="Calibri" w:cs="Calibri"/>
        </w:rPr>
        <w:t xml:space="preserve">IČO: </w:t>
      </w:r>
      <w:r w:rsidR="009746B9">
        <w:rPr>
          <w:rFonts w:ascii="Calibri" w:hAnsi="Calibri" w:cs="Calibri"/>
        </w:rPr>
        <w:t>xxxxxxxx</w:t>
      </w:r>
      <w:r w:rsidRPr="00E47E89">
        <w:rPr>
          <w:rFonts w:ascii="Calibri" w:hAnsi="Calibri" w:cs="Calibri"/>
        </w:rPr>
        <w:tab/>
        <w:t> </w:t>
      </w:r>
    </w:p>
    <w:p w14:paraId="5B529C3A" w14:textId="77777777" w:rsidR="00E47E89" w:rsidRPr="00E47E89" w:rsidRDefault="00E47E89" w:rsidP="00E47E89">
      <w:pPr>
        <w:pStyle w:val="Default"/>
        <w:rPr>
          <w:rFonts w:ascii="Calibri" w:hAnsi="Calibri" w:cs="Calibri"/>
        </w:rPr>
      </w:pPr>
      <w:r w:rsidRPr="00E47E89">
        <w:rPr>
          <w:rFonts w:ascii="Calibri" w:hAnsi="Calibri" w:cs="Calibri"/>
        </w:rPr>
        <w:t>DIČ: CZ8001221657</w:t>
      </w:r>
      <w:r w:rsidRPr="00E47E89">
        <w:rPr>
          <w:rFonts w:ascii="Calibri" w:hAnsi="Calibri" w:cs="Calibri"/>
        </w:rPr>
        <w:tab/>
        <w:t> </w:t>
      </w:r>
    </w:p>
    <w:p w14:paraId="0B403A6F" w14:textId="67EBBD52" w:rsidR="00E47E89" w:rsidRPr="00E47E89" w:rsidRDefault="00E47E89" w:rsidP="00E47E89">
      <w:pPr>
        <w:pStyle w:val="Default"/>
        <w:rPr>
          <w:rFonts w:ascii="Calibri" w:hAnsi="Calibri" w:cs="Calibri"/>
        </w:rPr>
      </w:pPr>
      <w:r w:rsidRPr="00E47E89">
        <w:rPr>
          <w:rFonts w:ascii="Calibri" w:hAnsi="Calibri" w:cs="Calibri"/>
        </w:rPr>
        <w:t>Registrován: úřad příslušný podle §71 odst.2 živnostenského zákona: Městský úřad Prachatice Zastoupena: Ing. Miroslavem Šamatou </w:t>
      </w:r>
    </w:p>
    <w:p w14:paraId="3A0E743D" w14:textId="2F22DFAD" w:rsidR="00E47E89" w:rsidRPr="00E47E89" w:rsidRDefault="00E47E89" w:rsidP="00E47E89">
      <w:pPr>
        <w:pStyle w:val="Default"/>
        <w:rPr>
          <w:rFonts w:ascii="Calibri" w:hAnsi="Calibri" w:cs="Calibri"/>
        </w:rPr>
      </w:pPr>
      <w:r w:rsidRPr="00E47E89">
        <w:rPr>
          <w:rFonts w:ascii="Calibri" w:hAnsi="Calibri" w:cs="Calibri"/>
        </w:rPr>
        <w:t xml:space="preserve">Číslo bankovního účtu: </w:t>
      </w:r>
      <w:r w:rsidR="009823A4">
        <w:rPr>
          <w:rFonts w:ascii="Calibri" w:hAnsi="Calibri" w:cs="Calibri"/>
        </w:rPr>
        <w:t>xxxxxxxxxxxxxxxxx</w:t>
      </w:r>
      <w:r w:rsidRPr="00E47E89">
        <w:rPr>
          <w:rFonts w:ascii="Calibri" w:hAnsi="Calibri" w:cs="Calibri"/>
        </w:rPr>
        <w:t> </w:t>
      </w:r>
    </w:p>
    <w:p w14:paraId="578E1FAD" w14:textId="5553558B" w:rsidR="00E47E89" w:rsidRPr="00E47E89" w:rsidRDefault="00E47E89" w:rsidP="00E47E89">
      <w:pPr>
        <w:pStyle w:val="Default"/>
        <w:rPr>
          <w:rFonts w:ascii="Calibri" w:hAnsi="Calibri" w:cs="Calibri"/>
        </w:rPr>
      </w:pPr>
      <w:r w:rsidRPr="00E47E89">
        <w:rPr>
          <w:rFonts w:ascii="Calibri" w:hAnsi="Calibri" w:cs="Calibri"/>
        </w:rPr>
        <w:t xml:space="preserve">Kontaktní osoba: </w:t>
      </w:r>
      <w:r w:rsidR="009823A4">
        <w:rPr>
          <w:rFonts w:ascii="Calibri" w:hAnsi="Calibri" w:cs="Calibri"/>
        </w:rPr>
        <w:t>xxxxxxxxxxxxxxxxxxxxx</w:t>
      </w:r>
      <w:r w:rsidRPr="00E47E89">
        <w:rPr>
          <w:rFonts w:ascii="Calibri" w:hAnsi="Calibri" w:cs="Calibri"/>
        </w:rPr>
        <w:t> </w:t>
      </w:r>
    </w:p>
    <w:p w14:paraId="7A14A60C" w14:textId="77777777" w:rsidR="00E47E89" w:rsidRDefault="00E47E89" w:rsidP="00F75AE6">
      <w:pPr>
        <w:pStyle w:val="Default"/>
        <w:spacing w:line="240" w:lineRule="auto"/>
        <w:rPr>
          <w:rFonts w:ascii="Calibri" w:hAnsi="Calibri" w:cs="Calibri"/>
          <w:b/>
          <w:bCs/>
        </w:rPr>
      </w:pPr>
    </w:p>
    <w:p w14:paraId="21FB11A3" w14:textId="4A9F2F43" w:rsidR="00E47E89" w:rsidRPr="00630D3E" w:rsidRDefault="00E47E89" w:rsidP="00E47E89">
      <w:pPr>
        <w:ind w:firstLine="360"/>
        <w:rPr>
          <w:rFonts w:ascii="Calibri" w:hAnsi="Calibri" w:cs="Calibri"/>
        </w:rPr>
      </w:pPr>
      <w:r w:rsidRPr="00630D3E">
        <w:rPr>
          <w:rFonts w:ascii="Calibri" w:hAnsi="Calibri" w:cs="Calibri"/>
        </w:rPr>
        <w:t xml:space="preserve">(dále jen </w:t>
      </w:r>
      <w:r>
        <w:rPr>
          <w:rFonts w:ascii="Calibri" w:hAnsi="Calibri" w:cs="Calibri"/>
        </w:rPr>
        <w:t>„</w:t>
      </w:r>
      <w:r>
        <w:rPr>
          <w:rFonts w:ascii="Calibri" w:hAnsi="Calibri" w:cs="Calibri"/>
          <w:b/>
        </w:rPr>
        <w:t>Šamata</w:t>
      </w:r>
      <w:r>
        <w:rPr>
          <w:rFonts w:ascii="Calibri" w:hAnsi="Calibri" w:cs="Calibri"/>
        </w:rPr>
        <w:t>“</w:t>
      </w:r>
      <w:r w:rsidRPr="00630D3E">
        <w:rPr>
          <w:rFonts w:ascii="Calibri" w:hAnsi="Calibri" w:cs="Calibri"/>
        </w:rPr>
        <w:t xml:space="preserve"> či </w:t>
      </w:r>
      <w:r>
        <w:rPr>
          <w:rFonts w:ascii="Calibri" w:hAnsi="Calibri" w:cs="Calibri"/>
        </w:rPr>
        <w:t>„</w:t>
      </w:r>
      <w:r w:rsidRPr="00C0617B">
        <w:rPr>
          <w:rFonts w:ascii="Calibri" w:hAnsi="Calibri" w:cs="Calibri"/>
          <w:b/>
          <w:bCs/>
        </w:rPr>
        <w:t>Nabyvatel</w:t>
      </w:r>
      <w:r>
        <w:rPr>
          <w:rFonts w:ascii="Calibri" w:hAnsi="Calibri" w:cs="Calibri"/>
          <w:b/>
          <w:bCs/>
        </w:rPr>
        <w:t>2</w:t>
      </w:r>
      <w:r>
        <w:rPr>
          <w:rFonts w:ascii="Calibri" w:hAnsi="Calibri" w:cs="Calibri"/>
        </w:rPr>
        <w:t>“</w:t>
      </w:r>
      <w:r w:rsidRPr="00630D3E">
        <w:rPr>
          <w:rFonts w:ascii="Calibri" w:hAnsi="Calibri" w:cs="Calibri"/>
        </w:rPr>
        <w:t>)</w:t>
      </w:r>
    </w:p>
    <w:p w14:paraId="307C0C92" w14:textId="77777777" w:rsidR="00E47E89" w:rsidRPr="00630D3E" w:rsidRDefault="00E47E89" w:rsidP="00F75AE6">
      <w:pPr>
        <w:pStyle w:val="Default"/>
        <w:spacing w:line="240" w:lineRule="auto"/>
        <w:rPr>
          <w:rFonts w:ascii="Calibri" w:hAnsi="Calibri" w:cs="Calibri"/>
          <w:b/>
          <w:bCs/>
        </w:rPr>
      </w:pPr>
    </w:p>
    <w:p w14:paraId="24263912" w14:textId="61BCB107" w:rsidR="00F75AE6" w:rsidRDefault="00E47E89" w:rsidP="00F75AE6">
      <w:pPr>
        <w:pStyle w:val="Default"/>
        <w:spacing w:line="240" w:lineRule="auto"/>
        <w:rPr>
          <w:rFonts w:ascii="Calibri" w:hAnsi="Calibri" w:cs="Calibri"/>
          <w:b/>
          <w:bCs/>
        </w:rPr>
      </w:pPr>
      <w:r w:rsidRPr="00E47E89">
        <w:rPr>
          <w:rFonts w:ascii="Calibri" w:hAnsi="Calibri" w:cs="Calibri"/>
        </w:rPr>
        <w:t>Nabyvatel 1 a Nabyvatel 2 také dohromady jako</w:t>
      </w:r>
      <w:r>
        <w:rPr>
          <w:rFonts w:ascii="Calibri" w:hAnsi="Calibri" w:cs="Calibri"/>
          <w:b/>
          <w:bCs/>
        </w:rPr>
        <w:t xml:space="preserve"> „Nabyvatel“</w:t>
      </w:r>
    </w:p>
    <w:p w14:paraId="7FA80367" w14:textId="02F2FA20" w:rsidR="00E47E89" w:rsidRPr="00630D3E" w:rsidRDefault="00E47E89" w:rsidP="00F75AE6">
      <w:pPr>
        <w:pStyle w:val="Default"/>
        <w:spacing w:line="240" w:lineRule="auto"/>
        <w:rPr>
          <w:rFonts w:ascii="Calibri" w:hAnsi="Calibri" w:cs="Calibri"/>
          <w:b/>
          <w:bCs/>
        </w:rPr>
      </w:pPr>
      <w:r>
        <w:rPr>
          <w:rFonts w:ascii="Calibri" w:hAnsi="Calibri" w:cs="Calibri"/>
        </w:rPr>
        <w:t>V</w:t>
      </w:r>
      <w:r w:rsidRPr="00E47E89">
        <w:rPr>
          <w:rFonts w:ascii="Calibri" w:hAnsi="Calibri" w:cs="Calibri"/>
        </w:rPr>
        <w:t>šichni společně dále také jako</w:t>
      </w:r>
      <w:r w:rsidRPr="00E47E89">
        <w:rPr>
          <w:rFonts w:ascii="Calibri" w:hAnsi="Calibri" w:cs="Calibri"/>
          <w:b/>
          <w:bCs/>
        </w:rPr>
        <w:t xml:space="preserve"> „Smluvní strany“) </w:t>
      </w:r>
    </w:p>
    <w:p w14:paraId="6968208F" w14:textId="77777777" w:rsidR="00F75AE6" w:rsidRPr="00630D3E" w:rsidRDefault="00F75AE6" w:rsidP="00F75AE6">
      <w:pPr>
        <w:pStyle w:val="Default"/>
        <w:spacing w:line="240" w:lineRule="auto"/>
        <w:rPr>
          <w:rFonts w:ascii="Calibri" w:hAnsi="Calibri" w:cs="Calibri"/>
          <w:b/>
          <w:bCs/>
        </w:rPr>
      </w:pPr>
    </w:p>
    <w:p w14:paraId="5AB5F08E" w14:textId="77777777" w:rsidR="00F75AE6" w:rsidRPr="00630D3E" w:rsidRDefault="00F75AE6" w:rsidP="00F75AE6">
      <w:pPr>
        <w:pStyle w:val="Default"/>
        <w:spacing w:line="240" w:lineRule="auto"/>
        <w:rPr>
          <w:rFonts w:ascii="Calibri" w:hAnsi="Calibri" w:cs="Calibri"/>
          <w:b/>
          <w:bCs/>
        </w:rPr>
      </w:pPr>
    </w:p>
    <w:p w14:paraId="10DA52ED" w14:textId="77777777" w:rsidR="00F75AE6" w:rsidRPr="00630D3E" w:rsidRDefault="00F75AE6" w:rsidP="00F75AE6">
      <w:pPr>
        <w:pStyle w:val="Default"/>
        <w:spacing w:line="240" w:lineRule="auto"/>
        <w:rPr>
          <w:rFonts w:ascii="Calibri" w:hAnsi="Calibri" w:cs="Calibri"/>
          <w:b/>
          <w:bCs/>
        </w:rPr>
      </w:pPr>
    </w:p>
    <w:p w14:paraId="22AC11AF" w14:textId="77777777" w:rsidR="00F75AE6" w:rsidRPr="00630D3E" w:rsidRDefault="00F75AE6" w:rsidP="00F75AE6">
      <w:pPr>
        <w:pStyle w:val="Default"/>
        <w:spacing w:line="240" w:lineRule="auto"/>
        <w:jc w:val="center"/>
        <w:rPr>
          <w:rFonts w:ascii="Calibri" w:hAnsi="Calibri" w:cs="Calibri"/>
          <w:b/>
          <w:bCs/>
        </w:rPr>
      </w:pPr>
      <w:r w:rsidRPr="00630D3E">
        <w:rPr>
          <w:rFonts w:ascii="Calibri" w:hAnsi="Calibri" w:cs="Calibri"/>
          <w:b/>
          <w:bCs/>
        </w:rPr>
        <w:t>Článek I.</w:t>
      </w:r>
    </w:p>
    <w:p w14:paraId="3E2F3A45" w14:textId="77777777" w:rsidR="00F75AE6" w:rsidRPr="00630D3E" w:rsidRDefault="00F75AE6" w:rsidP="00F75AE6">
      <w:pPr>
        <w:pStyle w:val="Default"/>
        <w:spacing w:line="240" w:lineRule="auto"/>
        <w:jc w:val="center"/>
        <w:rPr>
          <w:rFonts w:ascii="Calibri" w:hAnsi="Calibri" w:cs="Calibri"/>
        </w:rPr>
      </w:pPr>
      <w:r w:rsidRPr="00630D3E">
        <w:rPr>
          <w:rFonts w:ascii="Calibri" w:hAnsi="Calibri" w:cs="Calibri"/>
          <w:b/>
          <w:bCs/>
        </w:rPr>
        <w:t>Předmět smlouvy</w:t>
      </w:r>
    </w:p>
    <w:p w14:paraId="34DB3EC9" w14:textId="77777777" w:rsidR="00F75AE6" w:rsidRPr="00630D3E" w:rsidRDefault="00F75AE6" w:rsidP="00F75AE6">
      <w:pPr>
        <w:pStyle w:val="Default"/>
        <w:spacing w:line="240" w:lineRule="auto"/>
        <w:jc w:val="center"/>
        <w:rPr>
          <w:rFonts w:ascii="Calibri" w:hAnsi="Calibri" w:cs="Calibri"/>
        </w:rPr>
      </w:pPr>
    </w:p>
    <w:p w14:paraId="78589D0A" w14:textId="7B297534" w:rsidR="00F75AE6" w:rsidRPr="00F23F4E" w:rsidRDefault="00F75AE6" w:rsidP="00F23F4E">
      <w:pPr>
        <w:pStyle w:val="Zkladntextodsazen"/>
        <w:numPr>
          <w:ilvl w:val="0"/>
          <w:numId w:val="18"/>
        </w:numPr>
        <w:tabs>
          <w:tab w:val="num" w:pos="360"/>
        </w:tabs>
        <w:suppressAutoHyphens w:val="0"/>
        <w:ind w:left="357" w:hanging="357"/>
        <w:jc w:val="both"/>
        <w:rPr>
          <w:rFonts w:ascii="Calibri" w:hAnsi="Calibri" w:cs="Calibri"/>
          <w:sz w:val="24"/>
        </w:rPr>
      </w:pPr>
      <w:r w:rsidRPr="00F23F4E">
        <w:rPr>
          <w:rFonts w:ascii="Calibri" w:hAnsi="Calibri" w:cs="Calibri"/>
          <w:sz w:val="24"/>
        </w:rPr>
        <w:t>Poskytovatel prohlašuje, že</w:t>
      </w:r>
      <w:r w:rsidR="00C0617B" w:rsidRPr="00F23F4E">
        <w:rPr>
          <w:rFonts w:ascii="Calibri" w:hAnsi="Calibri" w:cs="Calibri"/>
          <w:sz w:val="24"/>
        </w:rPr>
        <w:t xml:space="preserve"> je </w:t>
      </w:r>
      <w:r w:rsidRPr="00F23F4E">
        <w:rPr>
          <w:rFonts w:ascii="Calibri" w:hAnsi="Calibri" w:cs="Calibri"/>
          <w:sz w:val="24"/>
        </w:rPr>
        <w:t>spoluvlastníkem</w:t>
      </w:r>
      <w:r w:rsidR="00C0617B" w:rsidRPr="00F23F4E">
        <w:rPr>
          <w:rFonts w:ascii="Calibri" w:hAnsi="Calibri" w:cs="Calibri"/>
          <w:sz w:val="24"/>
        </w:rPr>
        <w:t xml:space="preserve"> či vlastníkem</w:t>
      </w:r>
      <w:r w:rsidRPr="00F23F4E">
        <w:rPr>
          <w:rFonts w:ascii="Calibri" w:hAnsi="Calibri" w:cs="Calibri"/>
          <w:sz w:val="24"/>
        </w:rPr>
        <w:t xml:space="preserve"> </w:t>
      </w:r>
      <w:r w:rsidR="00630D3E" w:rsidRPr="00F23F4E">
        <w:rPr>
          <w:rFonts w:ascii="Calibri" w:hAnsi="Calibri" w:cs="Calibri"/>
          <w:sz w:val="24"/>
        </w:rPr>
        <w:t>chráněného know</w:t>
      </w:r>
      <w:r w:rsidR="00403CFD">
        <w:rPr>
          <w:rFonts w:ascii="Calibri" w:hAnsi="Calibri" w:cs="Calibri"/>
          <w:sz w:val="24"/>
        </w:rPr>
        <w:t>-</w:t>
      </w:r>
      <w:r w:rsidR="00630D3E" w:rsidRPr="00F23F4E">
        <w:rPr>
          <w:rFonts w:ascii="Calibri" w:hAnsi="Calibri" w:cs="Calibri"/>
          <w:sz w:val="24"/>
        </w:rPr>
        <w:t xml:space="preserve">how </w:t>
      </w:r>
      <w:r w:rsidR="00403CFD">
        <w:rPr>
          <w:rFonts w:ascii="Calibri" w:hAnsi="Calibri" w:cs="Calibri"/>
          <w:sz w:val="24"/>
        </w:rPr>
        <w:t xml:space="preserve">respektive vynálezů, případně jiných práv k nehmotným statkům, jak jsou tyto definovány v příloze č. 1 </w:t>
      </w:r>
      <w:r w:rsidRPr="00F23F4E">
        <w:rPr>
          <w:rFonts w:ascii="Calibri" w:hAnsi="Calibri" w:cs="Calibri"/>
          <w:sz w:val="24"/>
        </w:rPr>
        <w:t xml:space="preserve"> </w:t>
      </w:r>
      <w:r w:rsidR="00B67FB8" w:rsidRPr="00F23F4E">
        <w:rPr>
          <w:rFonts w:ascii="Calibri" w:hAnsi="Calibri" w:cs="Calibri"/>
          <w:sz w:val="24"/>
        </w:rPr>
        <w:t>této smlouvy</w:t>
      </w:r>
      <w:r w:rsidRPr="00F23F4E">
        <w:rPr>
          <w:rFonts w:ascii="Calibri" w:hAnsi="Calibri" w:cs="Calibri"/>
          <w:sz w:val="24"/>
        </w:rPr>
        <w:t xml:space="preserve"> (dále též „</w:t>
      </w:r>
      <w:r w:rsidRPr="003356ED">
        <w:rPr>
          <w:rFonts w:ascii="Calibri" w:hAnsi="Calibri" w:cs="Calibri"/>
          <w:i/>
          <w:iCs/>
          <w:sz w:val="24"/>
        </w:rPr>
        <w:t>Průmyslové vlastnictví</w:t>
      </w:r>
      <w:r w:rsidRPr="00F23F4E">
        <w:rPr>
          <w:rFonts w:ascii="Calibri" w:hAnsi="Calibri" w:cs="Calibri"/>
          <w:sz w:val="24"/>
        </w:rPr>
        <w:t xml:space="preserve">“), vzniklých v rámci </w:t>
      </w:r>
      <w:r w:rsidR="00630D3E" w:rsidRPr="00F23F4E">
        <w:rPr>
          <w:rFonts w:ascii="Calibri" w:hAnsi="Calibri" w:cs="Calibri"/>
          <w:sz w:val="24"/>
        </w:rPr>
        <w:t xml:space="preserve">projektu </w:t>
      </w:r>
      <w:r w:rsidRPr="00F23F4E">
        <w:rPr>
          <w:rFonts w:ascii="Calibri" w:hAnsi="Calibri" w:cs="Calibri"/>
          <w:sz w:val="24"/>
        </w:rPr>
        <w:t>s názvem „</w:t>
      </w:r>
      <w:r w:rsidR="00E47E89" w:rsidRPr="00E47E89">
        <w:rPr>
          <w:rFonts w:ascii="Calibri" w:hAnsi="Calibri" w:cs="Calibri"/>
          <w:sz w:val="24"/>
        </w:rPr>
        <w:t>Žárové nástřiky roštu biomasového ohniště zamezující vysokoteplotní korozi a abra</w:t>
      </w:r>
      <w:r w:rsidR="00E47E89">
        <w:rPr>
          <w:rFonts w:ascii="Calibri" w:hAnsi="Calibri" w:cs="Calibri"/>
          <w:sz w:val="24"/>
        </w:rPr>
        <w:t>zi</w:t>
      </w:r>
      <w:r w:rsidRPr="00F23F4E">
        <w:rPr>
          <w:rFonts w:ascii="Calibri" w:hAnsi="Calibri" w:cs="Calibri"/>
          <w:sz w:val="24"/>
        </w:rPr>
        <w:t xml:space="preserve">“, identifikační číslo projektu: </w:t>
      </w:r>
      <w:r w:rsidR="00E47E89" w:rsidRPr="00E47E89">
        <w:rPr>
          <w:rFonts w:ascii="Calibri" w:hAnsi="Calibri" w:cs="Calibri"/>
          <w:sz w:val="24"/>
        </w:rPr>
        <w:t>TK04020248</w:t>
      </w:r>
    </w:p>
    <w:p w14:paraId="23B300E3" w14:textId="34094DA9" w:rsidR="00F75AE6" w:rsidRPr="00F23F4E" w:rsidRDefault="00F75AE6" w:rsidP="00F23F4E">
      <w:pPr>
        <w:pStyle w:val="Zkladntextodsazen"/>
        <w:numPr>
          <w:ilvl w:val="0"/>
          <w:numId w:val="18"/>
        </w:numPr>
        <w:tabs>
          <w:tab w:val="num" w:pos="360"/>
        </w:tabs>
        <w:suppressAutoHyphens w:val="0"/>
        <w:ind w:left="357" w:hanging="357"/>
        <w:jc w:val="both"/>
        <w:rPr>
          <w:rFonts w:ascii="Calibri" w:hAnsi="Calibri" w:cs="Calibri"/>
          <w:sz w:val="24"/>
        </w:rPr>
      </w:pPr>
      <w:r w:rsidRPr="00F23F4E">
        <w:rPr>
          <w:rFonts w:ascii="Calibri" w:hAnsi="Calibri" w:cs="Calibri"/>
          <w:sz w:val="24"/>
        </w:rPr>
        <w:t>Jakýkoliv výrobek, který b</w:t>
      </w:r>
      <w:r w:rsidR="00C0617B" w:rsidRPr="00F23F4E">
        <w:rPr>
          <w:rFonts w:ascii="Calibri" w:hAnsi="Calibri" w:cs="Calibri"/>
          <w:sz w:val="24"/>
        </w:rPr>
        <w:t>ude</w:t>
      </w:r>
      <w:r w:rsidRPr="00F23F4E">
        <w:rPr>
          <w:rFonts w:ascii="Calibri" w:hAnsi="Calibri" w:cs="Calibri"/>
          <w:sz w:val="24"/>
        </w:rPr>
        <w:t xml:space="preserve"> vyroben za použití </w:t>
      </w:r>
      <w:r w:rsidRPr="003356ED">
        <w:rPr>
          <w:rFonts w:ascii="Calibri" w:hAnsi="Calibri" w:cs="Calibri"/>
          <w:i/>
          <w:iCs/>
          <w:sz w:val="24"/>
        </w:rPr>
        <w:t>Průmyslového vlastnictví</w:t>
      </w:r>
      <w:r w:rsidRPr="00F23F4E">
        <w:rPr>
          <w:rFonts w:ascii="Calibri" w:hAnsi="Calibri" w:cs="Calibri"/>
          <w:sz w:val="24"/>
        </w:rPr>
        <w:t xml:space="preserve">, se označuje jako „Zařízení“. </w:t>
      </w:r>
    </w:p>
    <w:p w14:paraId="7E931B0E" w14:textId="5A4C269D" w:rsidR="00F400A3" w:rsidRPr="00F23F4E" w:rsidRDefault="00F75AE6" w:rsidP="00F23F4E">
      <w:pPr>
        <w:pStyle w:val="Zkladntextodsazen"/>
        <w:numPr>
          <w:ilvl w:val="0"/>
          <w:numId w:val="18"/>
        </w:numPr>
        <w:tabs>
          <w:tab w:val="num" w:pos="360"/>
        </w:tabs>
        <w:suppressAutoHyphens w:val="0"/>
        <w:ind w:left="357" w:hanging="357"/>
        <w:jc w:val="both"/>
        <w:rPr>
          <w:rFonts w:ascii="Calibri" w:hAnsi="Calibri" w:cs="Calibri"/>
          <w:sz w:val="24"/>
        </w:rPr>
      </w:pPr>
      <w:r w:rsidRPr="00F23F4E">
        <w:rPr>
          <w:rFonts w:ascii="Calibri" w:hAnsi="Calibri" w:cs="Calibri"/>
          <w:sz w:val="24"/>
        </w:rPr>
        <w:t>Nabyvatel</w:t>
      </w:r>
      <w:r w:rsidR="0015360A">
        <w:rPr>
          <w:rFonts w:ascii="Calibri" w:hAnsi="Calibri" w:cs="Calibri"/>
          <w:sz w:val="24"/>
        </w:rPr>
        <w:t xml:space="preserve"> 2</w:t>
      </w:r>
      <w:r w:rsidRPr="00F23F4E">
        <w:rPr>
          <w:rFonts w:ascii="Calibri" w:hAnsi="Calibri" w:cs="Calibri"/>
          <w:sz w:val="24"/>
        </w:rPr>
        <w:t xml:space="preserve"> má zájem využít výše popsané </w:t>
      </w:r>
      <w:r w:rsidRPr="003356ED">
        <w:rPr>
          <w:rFonts w:ascii="Calibri" w:hAnsi="Calibri" w:cs="Calibri"/>
          <w:i/>
          <w:iCs/>
          <w:sz w:val="24"/>
        </w:rPr>
        <w:t>Průmyslové vlastnictví</w:t>
      </w:r>
      <w:r w:rsidRPr="00F23F4E">
        <w:rPr>
          <w:rFonts w:ascii="Calibri" w:hAnsi="Calibri" w:cs="Calibri"/>
          <w:sz w:val="24"/>
        </w:rPr>
        <w:t xml:space="preserve"> Poskytovatele pro výrobu, prodej či pronájem Zařízení</w:t>
      </w:r>
    </w:p>
    <w:p w14:paraId="1AF5122C" w14:textId="12C8D75E" w:rsidR="00F75AE6" w:rsidRPr="00F23F4E" w:rsidRDefault="00F400A3" w:rsidP="00F23F4E">
      <w:pPr>
        <w:pStyle w:val="Zkladntextodsazen"/>
        <w:numPr>
          <w:ilvl w:val="0"/>
          <w:numId w:val="18"/>
        </w:numPr>
        <w:tabs>
          <w:tab w:val="num" w:pos="360"/>
        </w:tabs>
        <w:suppressAutoHyphens w:val="0"/>
        <w:ind w:left="357" w:hanging="357"/>
        <w:jc w:val="both"/>
        <w:rPr>
          <w:rFonts w:ascii="Calibri" w:hAnsi="Calibri" w:cs="Calibri"/>
          <w:sz w:val="24"/>
        </w:rPr>
      </w:pPr>
      <w:r w:rsidRPr="00F23F4E">
        <w:rPr>
          <w:rFonts w:ascii="Calibri" w:hAnsi="Calibri" w:cs="Calibri"/>
          <w:sz w:val="24"/>
        </w:rPr>
        <w:t>Poskytovatel tímto poskytuje Nabyvateli</w:t>
      </w:r>
      <w:r w:rsidR="00E47E89">
        <w:rPr>
          <w:rFonts w:ascii="Calibri" w:hAnsi="Calibri" w:cs="Calibri"/>
          <w:sz w:val="24"/>
        </w:rPr>
        <w:t xml:space="preserve"> 2</w:t>
      </w:r>
      <w:r w:rsidRPr="00F23F4E">
        <w:rPr>
          <w:rFonts w:ascii="Calibri" w:hAnsi="Calibri" w:cs="Calibri"/>
          <w:sz w:val="24"/>
        </w:rPr>
        <w:t xml:space="preserve"> licenci v omezeném rozsahu k </w:t>
      </w:r>
      <w:r w:rsidRPr="003356ED">
        <w:rPr>
          <w:rFonts w:ascii="Calibri" w:hAnsi="Calibri" w:cs="Calibri"/>
          <w:i/>
          <w:iCs/>
          <w:sz w:val="24"/>
        </w:rPr>
        <w:t>Průmyslovému vlastnictví</w:t>
      </w:r>
      <w:r w:rsidRPr="00F23F4E">
        <w:rPr>
          <w:rFonts w:ascii="Calibri" w:hAnsi="Calibri" w:cs="Calibri"/>
          <w:sz w:val="24"/>
        </w:rPr>
        <w:t xml:space="preserve"> v</w:t>
      </w:r>
      <w:r w:rsidR="00403CFD">
        <w:rPr>
          <w:rFonts w:ascii="Calibri" w:hAnsi="Calibri" w:cs="Calibri"/>
          <w:sz w:val="24"/>
        </w:rPr>
        <w:t>e svém</w:t>
      </w:r>
      <w:r w:rsidRPr="00F23F4E">
        <w:rPr>
          <w:rFonts w:ascii="Calibri" w:hAnsi="Calibri" w:cs="Calibri"/>
          <w:sz w:val="24"/>
        </w:rPr>
        <w:t xml:space="preserve"> výlučném vlastnictví a k jakémukoliv podílu Poskytovatele na  </w:t>
      </w:r>
      <w:r w:rsidRPr="003356ED">
        <w:rPr>
          <w:rFonts w:ascii="Calibri" w:hAnsi="Calibri" w:cs="Calibri"/>
          <w:i/>
          <w:iCs/>
          <w:sz w:val="24"/>
        </w:rPr>
        <w:t>Průmyslovému vlastnictví</w:t>
      </w:r>
      <w:r w:rsidRPr="00F23F4E">
        <w:rPr>
          <w:rFonts w:ascii="Calibri" w:hAnsi="Calibri" w:cs="Calibri"/>
          <w:sz w:val="24"/>
        </w:rPr>
        <w:t>, který je v podílovém spoluvlastnictví Poskytovatele a Nabyvatele, a to v rozsahu a za podmínek stanovených touto Smlouvou.</w:t>
      </w:r>
    </w:p>
    <w:p w14:paraId="46C6D5C2" w14:textId="67B90DD4" w:rsidR="00F75AE6" w:rsidRDefault="00F75AE6" w:rsidP="00F23F4E">
      <w:pPr>
        <w:pStyle w:val="Zkladntextodsazen"/>
        <w:numPr>
          <w:ilvl w:val="0"/>
          <w:numId w:val="18"/>
        </w:numPr>
        <w:tabs>
          <w:tab w:val="num" w:pos="360"/>
        </w:tabs>
        <w:suppressAutoHyphens w:val="0"/>
        <w:ind w:left="357" w:hanging="357"/>
        <w:jc w:val="both"/>
        <w:rPr>
          <w:rFonts w:ascii="Calibri" w:hAnsi="Calibri" w:cs="Calibri"/>
          <w:sz w:val="24"/>
        </w:rPr>
      </w:pPr>
      <w:r w:rsidRPr="00F23F4E">
        <w:rPr>
          <w:rFonts w:ascii="Calibri" w:hAnsi="Calibri" w:cs="Calibri"/>
          <w:sz w:val="24"/>
        </w:rPr>
        <w:t>Nabyvatel se za poskytnutí</w:t>
      </w:r>
      <w:r w:rsidR="00B67FB8" w:rsidRPr="00F23F4E">
        <w:rPr>
          <w:rFonts w:ascii="Calibri" w:hAnsi="Calibri" w:cs="Calibri"/>
          <w:sz w:val="24"/>
        </w:rPr>
        <w:t xml:space="preserve"> </w:t>
      </w:r>
      <w:r w:rsidR="00E47E89">
        <w:rPr>
          <w:rFonts w:ascii="Calibri" w:hAnsi="Calibri" w:cs="Calibri"/>
          <w:sz w:val="24"/>
        </w:rPr>
        <w:t>ne</w:t>
      </w:r>
      <w:r w:rsidR="00B67FB8" w:rsidRPr="00F23F4E">
        <w:rPr>
          <w:rFonts w:ascii="Calibri" w:hAnsi="Calibri" w:cs="Calibri"/>
          <w:sz w:val="24"/>
        </w:rPr>
        <w:t xml:space="preserve">výhradní </w:t>
      </w:r>
      <w:r w:rsidRPr="00F23F4E">
        <w:rPr>
          <w:rFonts w:ascii="Calibri" w:hAnsi="Calibri" w:cs="Calibri"/>
          <w:sz w:val="24"/>
        </w:rPr>
        <w:t xml:space="preserve">licence k užívání </w:t>
      </w:r>
      <w:r w:rsidRPr="003356ED">
        <w:rPr>
          <w:rFonts w:ascii="Calibri" w:hAnsi="Calibri" w:cs="Calibri"/>
          <w:i/>
          <w:iCs/>
          <w:sz w:val="24"/>
        </w:rPr>
        <w:t>Průmyslového vlastnictví</w:t>
      </w:r>
      <w:r w:rsidRPr="00F23F4E">
        <w:rPr>
          <w:rFonts w:ascii="Calibri" w:hAnsi="Calibri" w:cs="Calibri"/>
          <w:sz w:val="24"/>
        </w:rPr>
        <w:t xml:space="preserve"> </w:t>
      </w:r>
      <w:r w:rsidR="00B67FB8" w:rsidRPr="00F23F4E">
        <w:rPr>
          <w:rFonts w:ascii="Calibri" w:hAnsi="Calibri" w:cs="Calibri"/>
          <w:sz w:val="24"/>
        </w:rPr>
        <w:t xml:space="preserve">ke všem (i komerčním) účelům </w:t>
      </w:r>
      <w:r w:rsidRPr="00F23F4E">
        <w:rPr>
          <w:rFonts w:ascii="Calibri" w:hAnsi="Calibri" w:cs="Calibri"/>
          <w:sz w:val="24"/>
        </w:rPr>
        <w:t>touto smlouvou zavazuje platit Poskytovateli dohodnutou odměnu, jejíž výše a splatnost jsou uvedeny článku II této smlouvy.</w:t>
      </w:r>
    </w:p>
    <w:p w14:paraId="4022FE8F" w14:textId="1E4CA2F2" w:rsidR="00264073" w:rsidRDefault="00264073" w:rsidP="00F23F4E">
      <w:pPr>
        <w:pStyle w:val="Zkladntextodsazen"/>
        <w:numPr>
          <w:ilvl w:val="0"/>
          <w:numId w:val="18"/>
        </w:numPr>
        <w:tabs>
          <w:tab w:val="num" w:pos="360"/>
        </w:tabs>
        <w:suppressAutoHyphens w:val="0"/>
        <w:ind w:left="357" w:hanging="357"/>
        <w:jc w:val="both"/>
        <w:rPr>
          <w:rFonts w:ascii="Calibri" w:hAnsi="Calibri" w:cs="Calibri"/>
          <w:sz w:val="24"/>
        </w:rPr>
      </w:pPr>
      <w:r>
        <w:rPr>
          <w:rFonts w:ascii="Calibri" w:hAnsi="Calibri" w:cs="Calibri"/>
          <w:sz w:val="24"/>
        </w:rPr>
        <w:t xml:space="preserve">Poskytovateli zůstává i po poskytnutí licence právo na využití </w:t>
      </w:r>
      <w:r w:rsidRPr="00264073">
        <w:rPr>
          <w:rFonts w:ascii="Calibri" w:hAnsi="Calibri" w:cs="Calibri"/>
          <w:i/>
          <w:iCs/>
          <w:sz w:val="24"/>
        </w:rPr>
        <w:t>Průmyslového vlastnictví</w:t>
      </w:r>
      <w:r>
        <w:rPr>
          <w:rFonts w:ascii="Calibri" w:hAnsi="Calibri" w:cs="Calibri"/>
          <w:i/>
          <w:iCs/>
          <w:sz w:val="24"/>
        </w:rPr>
        <w:t xml:space="preserve"> </w:t>
      </w:r>
      <w:r>
        <w:rPr>
          <w:rFonts w:ascii="Calibri" w:hAnsi="Calibri" w:cs="Calibri"/>
          <w:sz w:val="24"/>
        </w:rPr>
        <w:t>k nekomerční výzkumné a výukové činnosti.</w:t>
      </w:r>
    </w:p>
    <w:p w14:paraId="5DBAE735" w14:textId="3979C70D" w:rsidR="00E47E89" w:rsidRDefault="00E47E89" w:rsidP="00F23F4E">
      <w:pPr>
        <w:pStyle w:val="Zkladntextodsazen"/>
        <w:numPr>
          <w:ilvl w:val="0"/>
          <w:numId w:val="18"/>
        </w:numPr>
        <w:tabs>
          <w:tab w:val="num" w:pos="360"/>
        </w:tabs>
        <w:suppressAutoHyphens w:val="0"/>
        <w:ind w:left="357" w:hanging="357"/>
        <w:jc w:val="both"/>
        <w:rPr>
          <w:rFonts w:ascii="Calibri" w:hAnsi="Calibri" w:cs="Calibri"/>
          <w:sz w:val="24"/>
        </w:rPr>
      </w:pPr>
      <w:r>
        <w:rPr>
          <w:rFonts w:ascii="Calibri" w:hAnsi="Calibri" w:cs="Calibri"/>
          <w:sz w:val="24"/>
        </w:rPr>
        <w:t>Nabyvatel 1 a Nabyvatel 2 si tímto</w:t>
      </w:r>
      <w:r w:rsidRPr="00F23F4E">
        <w:rPr>
          <w:rFonts w:ascii="Calibri" w:hAnsi="Calibri" w:cs="Calibri"/>
          <w:sz w:val="24"/>
        </w:rPr>
        <w:t xml:space="preserve"> </w:t>
      </w:r>
      <w:r>
        <w:rPr>
          <w:rFonts w:ascii="Calibri" w:hAnsi="Calibri" w:cs="Calibri"/>
          <w:sz w:val="24"/>
        </w:rPr>
        <w:t xml:space="preserve">vzájemně </w:t>
      </w:r>
      <w:r w:rsidRPr="00F23F4E">
        <w:rPr>
          <w:rFonts w:ascii="Calibri" w:hAnsi="Calibri" w:cs="Calibri"/>
          <w:sz w:val="24"/>
        </w:rPr>
        <w:t>poskytuj</w:t>
      </w:r>
      <w:r>
        <w:rPr>
          <w:rFonts w:ascii="Calibri" w:hAnsi="Calibri" w:cs="Calibri"/>
          <w:sz w:val="24"/>
        </w:rPr>
        <w:t>í</w:t>
      </w:r>
      <w:r w:rsidRPr="00F23F4E">
        <w:rPr>
          <w:rFonts w:ascii="Calibri" w:hAnsi="Calibri" w:cs="Calibri"/>
          <w:sz w:val="24"/>
        </w:rPr>
        <w:t xml:space="preserve"> licenci v omezeném rozsahu k </w:t>
      </w:r>
      <w:r w:rsidRPr="003356ED">
        <w:rPr>
          <w:rFonts w:ascii="Calibri" w:hAnsi="Calibri" w:cs="Calibri"/>
          <w:i/>
          <w:iCs/>
          <w:sz w:val="24"/>
        </w:rPr>
        <w:t>Průmyslovému vlastnictví</w:t>
      </w:r>
      <w:r w:rsidRPr="00F23F4E">
        <w:rPr>
          <w:rFonts w:ascii="Calibri" w:hAnsi="Calibri" w:cs="Calibri"/>
          <w:sz w:val="24"/>
        </w:rPr>
        <w:t xml:space="preserve"> v</w:t>
      </w:r>
      <w:r>
        <w:rPr>
          <w:rFonts w:ascii="Calibri" w:hAnsi="Calibri" w:cs="Calibri"/>
          <w:sz w:val="24"/>
        </w:rPr>
        <w:t>e svém</w:t>
      </w:r>
      <w:r w:rsidRPr="00F23F4E">
        <w:rPr>
          <w:rFonts w:ascii="Calibri" w:hAnsi="Calibri" w:cs="Calibri"/>
          <w:sz w:val="24"/>
        </w:rPr>
        <w:t xml:space="preserve"> výlučném vlastnictví a k jakémukoliv podílu </w:t>
      </w:r>
      <w:r>
        <w:rPr>
          <w:rFonts w:ascii="Calibri" w:hAnsi="Calibri" w:cs="Calibri"/>
          <w:sz w:val="24"/>
        </w:rPr>
        <w:lastRenderedPageBreak/>
        <w:t>Nabyvatele</w:t>
      </w:r>
      <w:r w:rsidRPr="00F23F4E">
        <w:rPr>
          <w:rFonts w:ascii="Calibri" w:hAnsi="Calibri" w:cs="Calibri"/>
          <w:sz w:val="24"/>
        </w:rPr>
        <w:t xml:space="preserve"> na  </w:t>
      </w:r>
      <w:r w:rsidRPr="003356ED">
        <w:rPr>
          <w:rFonts w:ascii="Calibri" w:hAnsi="Calibri" w:cs="Calibri"/>
          <w:i/>
          <w:iCs/>
          <w:sz w:val="24"/>
        </w:rPr>
        <w:t>Průmyslovému vlastnictví</w:t>
      </w:r>
      <w:r w:rsidRPr="00F23F4E">
        <w:rPr>
          <w:rFonts w:ascii="Calibri" w:hAnsi="Calibri" w:cs="Calibri"/>
          <w:sz w:val="24"/>
        </w:rPr>
        <w:t>, který je v podílovém spoluvlastnictví Poskytovatele a Nabyvatele, a to v rozsahu a za podmínek stanovených touto Smlouvou</w:t>
      </w:r>
      <w:r>
        <w:rPr>
          <w:rFonts w:ascii="Calibri" w:hAnsi="Calibri" w:cs="Calibri"/>
          <w:sz w:val="24"/>
        </w:rPr>
        <w:t>.</w:t>
      </w:r>
    </w:p>
    <w:p w14:paraId="22082FDC" w14:textId="175C5335" w:rsidR="00E47E89" w:rsidRPr="00F23F4E" w:rsidRDefault="00E47E89" w:rsidP="00F23F4E">
      <w:pPr>
        <w:pStyle w:val="Zkladntextodsazen"/>
        <w:numPr>
          <w:ilvl w:val="0"/>
          <w:numId w:val="18"/>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Nabyvatel se za poskytnutí </w:t>
      </w:r>
      <w:r>
        <w:rPr>
          <w:rFonts w:ascii="Calibri" w:hAnsi="Calibri" w:cs="Calibri"/>
          <w:sz w:val="24"/>
        </w:rPr>
        <w:t>ne</w:t>
      </w:r>
      <w:r w:rsidRPr="00F23F4E">
        <w:rPr>
          <w:rFonts w:ascii="Calibri" w:hAnsi="Calibri" w:cs="Calibri"/>
          <w:sz w:val="24"/>
        </w:rPr>
        <w:t xml:space="preserve">výhradní licence k užívání </w:t>
      </w:r>
      <w:r w:rsidRPr="003356ED">
        <w:rPr>
          <w:rFonts w:ascii="Calibri" w:hAnsi="Calibri" w:cs="Calibri"/>
          <w:i/>
          <w:iCs/>
          <w:sz w:val="24"/>
        </w:rPr>
        <w:t>Průmyslového vlastnictví</w:t>
      </w:r>
      <w:r w:rsidRPr="00F23F4E">
        <w:rPr>
          <w:rFonts w:ascii="Calibri" w:hAnsi="Calibri" w:cs="Calibri"/>
          <w:sz w:val="24"/>
        </w:rPr>
        <w:t xml:space="preserve"> ke všem (i komerčním) účelům touto smlouvou zavazuje platit </w:t>
      </w:r>
      <w:r>
        <w:rPr>
          <w:rFonts w:ascii="Calibri" w:hAnsi="Calibri" w:cs="Calibri"/>
          <w:sz w:val="24"/>
        </w:rPr>
        <w:t xml:space="preserve">druhému Nabyvateli </w:t>
      </w:r>
      <w:r w:rsidRPr="00F23F4E">
        <w:rPr>
          <w:rFonts w:ascii="Calibri" w:hAnsi="Calibri" w:cs="Calibri"/>
          <w:sz w:val="24"/>
        </w:rPr>
        <w:t>dohodnutou odměnu, jejíž výše a splatnost jsou uvedeny článku II této smlouvy.</w:t>
      </w:r>
    </w:p>
    <w:p w14:paraId="55036105" w14:textId="77777777" w:rsidR="00F75AE6" w:rsidRPr="00630D3E" w:rsidRDefault="00F75AE6" w:rsidP="00F75AE6">
      <w:pPr>
        <w:pStyle w:val="Default"/>
        <w:spacing w:line="240" w:lineRule="auto"/>
        <w:rPr>
          <w:rFonts w:ascii="Calibri" w:hAnsi="Calibri" w:cs="Calibri"/>
          <w:shd w:val="clear" w:color="auto" w:fill="00FF00"/>
        </w:rPr>
      </w:pPr>
    </w:p>
    <w:p w14:paraId="7DADEC15" w14:textId="77777777" w:rsidR="00F75AE6" w:rsidRPr="00630D3E" w:rsidRDefault="00F75AE6" w:rsidP="00F75AE6">
      <w:pPr>
        <w:pStyle w:val="Default"/>
        <w:spacing w:line="240" w:lineRule="auto"/>
        <w:jc w:val="center"/>
        <w:rPr>
          <w:rFonts w:ascii="Calibri" w:hAnsi="Calibri" w:cs="Calibri"/>
          <w:b/>
          <w:bCs/>
        </w:rPr>
      </w:pPr>
      <w:r w:rsidRPr="00630D3E">
        <w:rPr>
          <w:rFonts w:ascii="Calibri" w:hAnsi="Calibri" w:cs="Calibri"/>
          <w:b/>
          <w:bCs/>
        </w:rPr>
        <w:t>Článek II.</w:t>
      </w:r>
    </w:p>
    <w:p w14:paraId="1446D7B8" w14:textId="77777777" w:rsidR="00F75AE6" w:rsidRPr="00630D3E" w:rsidRDefault="00F75AE6" w:rsidP="00F75AE6">
      <w:pPr>
        <w:pStyle w:val="Default"/>
        <w:spacing w:line="240" w:lineRule="auto"/>
        <w:jc w:val="center"/>
        <w:rPr>
          <w:rFonts w:ascii="Calibri" w:hAnsi="Calibri" w:cs="Calibri"/>
          <w:b/>
          <w:bCs/>
        </w:rPr>
      </w:pPr>
      <w:r w:rsidRPr="00630D3E">
        <w:rPr>
          <w:rFonts w:ascii="Calibri" w:hAnsi="Calibri" w:cs="Calibri"/>
          <w:b/>
          <w:bCs/>
        </w:rPr>
        <w:t xml:space="preserve">Odměna, způsob jejího výpočtu a splatnost </w:t>
      </w:r>
    </w:p>
    <w:p w14:paraId="7CCE6B82" w14:textId="77777777" w:rsidR="00F75AE6" w:rsidRPr="00630D3E" w:rsidRDefault="00F75AE6" w:rsidP="00F75AE6">
      <w:pPr>
        <w:pStyle w:val="Default"/>
        <w:spacing w:line="240" w:lineRule="auto"/>
        <w:jc w:val="center"/>
        <w:rPr>
          <w:rFonts w:ascii="Calibri" w:hAnsi="Calibri" w:cs="Calibri"/>
          <w:b/>
          <w:bCs/>
        </w:rPr>
      </w:pPr>
    </w:p>
    <w:p w14:paraId="15FF46E0" w14:textId="2D9279A0" w:rsidR="00F75AE6" w:rsidRPr="00AA53DE" w:rsidRDefault="00F75AE6" w:rsidP="00F23F4E">
      <w:pPr>
        <w:pStyle w:val="Zkladntextodsazen"/>
        <w:numPr>
          <w:ilvl w:val="0"/>
          <w:numId w:val="31"/>
        </w:numPr>
        <w:tabs>
          <w:tab w:val="num" w:pos="360"/>
        </w:tabs>
        <w:suppressAutoHyphens w:val="0"/>
        <w:ind w:left="357" w:hanging="357"/>
        <w:jc w:val="both"/>
        <w:rPr>
          <w:rFonts w:ascii="Calibri" w:hAnsi="Calibri" w:cs="Calibri"/>
          <w:sz w:val="24"/>
        </w:rPr>
      </w:pPr>
      <w:r w:rsidRPr="00AA53DE">
        <w:rPr>
          <w:rFonts w:ascii="Calibri" w:hAnsi="Calibri" w:cs="Calibri"/>
          <w:sz w:val="24"/>
        </w:rPr>
        <w:t xml:space="preserve">Smluvní strany se dohodly na tom, že odměna za poskytnutí licence </w:t>
      </w:r>
      <w:r w:rsidR="00E47E89" w:rsidRPr="00AA53DE">
        <w:rPr>
          <w:rFonts w:ascii="Calibri" w:hAnsi="Calibri" w:cs="Calibri"/>
          <w:sz w:val="24"/>
        </w:rPr>
        <w:t xml:space="preserve">Poskytovatelem pro Nabyvatele 2 </w:t>
      </w:r>
      <w:r w:rsidRPr="00AA53DE">
        <w:rPr>
          <w:rFonts w:ascii="Calibri" w:hAnsi="Calibri" w:cs="Calibri"/>
          <w:sz w:val="24"/>
        </w:rPr>
        <w:t>se skládá z</w:t>
      </w:r>
      <w:r w:rsidR="00383072" w:rsidRPr="00AA53DE">
        <w:rPr>
          <w:rFonts w:ascii="Calibri" w:hAnsi="Calibri" w:cs="Calibri"/>
          <w:sz w:val="24"/>
        </w:rPr>
        <w:t xml:space="preserve"> následujících </w:t>
      </w:r>
      <w:r w:rsidRPr="00AA53DE">
        <w:rPr>
          <w:rFonts w:ascii="Calibri" w:hAnsi="Calibri" w:cs="Calibri"/>
          <w:sz w:val="24"/>
        </w:rPr>
        <w:t>částí</w:t>
      </w:r>
      <w:r w:rsidR="00403CFD" w:rsidRPr="00AA53DE">
        <w:rPr>
          <w:rFonts w:ascii="Calibri" w:hAnsi="Calibri" w:cs="Calibri"/>
          <w:sz w:val="24"/>
        </w:rPr>
        <w:t>, a to z(e)</w:t>
      </w:r>
      <w:r w:rsidRPr="00AA53DE">
        <w:rPr>
          <w:rFonts w:ascii="Calibri" w:hAnsi="Calibri" w:cs="Calibri"/>
          <w:sz w:val="24"/>
        </w:rPr>
        <w:t>:</w:t>
      </w:r>
    </w:p>
    <w:p w14:paraId="7D4EC189" w14:textId="52E9D1B6" w:rsidR="00F75AE6" w:rsidRPr="00AA53DE" w:rsidRDefault="00DC4688" w:rsidP="00673DD5">
      <w:pPr>
        <w:pStyle w:val="Default"/>
        <w:numPr>
          <w:ilvl w:val="1"/>
          <w:numId w:val="22"/>
        </w:numPr>
        <w:spacing w:line="240" w:lineRule="auto"/>
        <w:jc w:val="both"/>
        <w:rPr>
          <w:rFonts w:ascii="Calibri" w:hAnsi="Calibri" w:cs="Calibri"/>
        </w:rPr>
      </w:pPr>
      <w:r w:rsidRPr="00AA53DE">
        <w:rPr>
          <w:rFonts w:ascii="Calibri" w:hAnsi="Calibri" w:cs="Calibri"/>
        </w:rPr>
        <w:t xml:space="preserve">základního </w:t>
      </w:r>
      <w:r w:rsidR="00F75AE6" w:rsidRPr="00AA53DE">
        <w:rPr>
          <w:rFonts w:ascii="Calibri" w:hAnsi="Calibri" w:cs="Calibri"/>
        </w:rPr>
        <w:t xml:space="preserve">poplatku </w:t>
      </w:r>
    </w:p>
    <w:p w14:paraId="51638D85" w14:textId="6D578353" w:rsidR="00F75AE6" w:rsidRPr="00AA53DE" w:rsidRDefault="00F75AE6" w:rsidP="00673DD5">
      <w:pPr>
        <w:pStyle w:val="Default"/>
        <w:numPr>
          <w:ilvl w:val="1"/>
          <w:numId w:val="22"/>
        </w:numPr>
        <w:spacing w:line="240" w:lineRule="auto"/>
        <w:jc w:val="both"/>
        <w:rPr>
          <w:rFonts w:ascii="Calibri" w:hAnsi="Calibri" w:cs="Calibri"/>
        </w:rPr>
      </w:pPr>
      <w:r w:rsidRPr="00AA53DE">
        <w:rPr>
          <w:rFonts w:ascii="Calibri" w:hAnsi="Calibri" w:cs="Calibri"/>
        </w:rPr>
        <w:t xml:space="preserve">odměny odvíjející se od skutečné realizace komerční činnosti založené na </w:t>
      </w:r>
      <w:r w:rsidR="00C0617B" w:rsidRPr="00AA53DE">
        <w:rPr>
          <w:rFonts w:ascii="Calibri" w:hAnsi="Calibri" w:cs="Calibri"/>
        </w:rPr>
        <w:t xml:space="preserve">zavedení do výroby </w:t>
      </w:r>
      <w:r w:rsidR="00C0617B" w:rsidRPr="00AA53DE">
        <w:rPr>
          <w:rFonts w:ascii="Calibri" w:hAnsi="Calibri" w:cs="Calibri"/>
          <w:i/>
          <w:iCs/>
        </w:rPr>
        <w:t>Zařízení</w:t>
      </w:r>
      <w:r w:rsidR="00C0617B" w:rsidRPr="00AA53DE">
        <w:rPr>
          <w:rFonts w:ascii="Calibri" w:hAnsi="Calibri" w:cs="Calibri"/>
        </w:rPr>
        <w:t xml:space="preserve"> založeném, byť i jen částečně na </w:t>
      </w:r>
      <w:r w:rsidRPr="00AA53DE">
        <w:rPr>
          <w:rFonts w:ascii="Calibri" w:hAnsi="Calibri" w:cs="Calibri"/>
        </w:rPr>
        <w:t xml:space="preserve">předmětném </w:t>
      </w:r>
      <w:r w:rsidRPr="00AA53DE">
        <w:rPr>
          <w:rFonts w:ascii="Calibri" w:hAnsi="Calibri" w:cs="Calibri"/>
          <w:i/>
          <w:iCs/>
        </w:rPr>
        <w:t xml:space="preserve">Průmyslovém vlastnictví, </w:t>
      </w:r>
      <w:r w:rsidRPr="00AA53DE">
        <w:rPr>
          <w:rFonts w:ascii="Calibri" w:hAnsi="Calibri" w:cs="Calibri"/>
        </w:rPr>
        <w:t xml:space="preserve">vypočtené dle přílohy č. </w:t>
      </w:r>
      <w:r w:rsidR="00B67FB8" w:rsidRPr="00AA53DE">
        <w:rPr>
          <w:rFonts w:ascii="Calibri" w:hAnsi="Calibri" w:cs="Calibri"/>
        </w:rPr>
        <w:t>2</w:t>
      </w:r>
      <w:r w:rsidRPr="00AA53DE">
        <w:rPr>
          <w:rFonts w:ascii="Calibri" w:hAnsi="Calibri" w:cs="Calibri"/>
        </w:rPr>
        <w:t xml:space="preserve"> této smlouvy. </w:t>
      </w:r>
    </w:p>
    <w:p w14:paraId="7338FEC1" w14:textId="078CD5C1" w:rsidR="00F75AE6" w:rsidRPr="00AA53DE" w:rsidRDefault="00630D3E" w:rsidP="00673DD5">
      <w:pPr>
        <w:pStyle w:val="Default"/>
        <w:numPr>
          <w:ilvl w:val="1"/>
          <w:numId w:val="22"/>
        </w:numPr>
        <w:spacing w:line="240" w:lineRule="auto"/>
        <w:jc w:val="both"/>
        <w:rPr>
          <w:rFonts w:ascii="Calibri" w:hAnsi="Calibri" w:cs="Calibri"/>
        </w:rPr>
      </w:pPr>
      <w:r w:rsidRPr="00AA53DE">
        <w:rPr>
          <w:rFonts w:ascii="Calibri" w:hAnsi="Calibri" w:cs="Calibri"/>
        </w:rPr>
        <w:t>Všechny</w:t>
      </w:r>
      <w:r w:rsidR="00F75AE6" w:rsidRPr="00AA53DE">
        <w:rPr>
          <w:rFonts w:ascii="Calibri" w:hAnsi="Calibri" w:cs="Calibri"/>
        </w:rPr>
        <w:t xml:space="preserve"> </w:t>
      </w:r>
      <w:r w:rsidR="00403CFD" w:rsidRPr="00AA53DE">
        <w:rPr>
          <w:rFonts w:ascii="Calibri" w:hAnsi="Calibri" w:cs="Calibri"/>
        </w:rPr>
        <w:t xml:space="preserve">výše uvedené </w:t>
      </w:r>
      <w:r w:rsidR="00F75AE6" w:rsidRPr="00AA53DE">
        <w:rPr>
          <w:rFonts w:ascii="Calibri" w:hAnsi="Calibri" w:cs="Calibri"/>
        </w:rPr>
        <w:t>části</w:t>
      </w:r>
      <w:r w:rsidR="00C0617B" w:rsidRPr="00AA53DE">
        <w:rPr>
          <w:rFonts w:ascii="Calibri" w:hAnsi="Calibri" w:cs="Calibri"/>
        </w:rPr>
        <w:t xml:space="preserve"> této odměny za poskytnutí licence se </w:t>
      </w:r>
      <w:r w:rsidR="00F75AE6" w:rsidRPr="00AA53DE">
        <w:rPr>
          <w:rFonts w:ascii="Calibri" w:hAnsi="Calibri" w:cs="Calibri"/>
        </w:rPr>
        <w:t xml:space="preserve">dále v tomto dokumentu nazývají </w:t>
      </w:r>
      <w:r w:rsidR="00403CFD" w:rsidRPr="00AA53DE">
        <w:rPr>
          <w:rFonts w:ascii="Calibri" w:hAnsi="Calibri" w:cs="Calibri"/>
        </w:rPr>
        <w:t xml:space="preserve">též </w:t>
      </w:r>
      <w:r w:rsidR="00E81C1F">
        <w:rPr>
          <w:rFonts w:ascii="Calibri" w:hAnsi="Calibri" w:cs="Calibri"/>
        </w:rPr>
        <w:t>„</w:t>
      </w:r>
      <w:r w:rsidR="00F75AE6" w:rsidRPr="00AA53DE">
        <w:rPr>
          <w:rFonts w:ascii="Calibri" w:hAnsi="Calibri" w:cs="Calibri"/>
          <w:i/>
          <w:iCs/>
        </w:rPr>
        <w:t>Odměna</w:t>
      </w:r>
      <w:r w:rsidR="00E81C1F">
        <w:rPr>
          <w:rFonts w:ascii="Calibri" w:hAnsi="Calibri" w:cs="Calibri"/>
          <w:i/>
          <w:iCs/>
        </w:rPr>
        <w:t>“</w:t>
      </w:r>
    </w:p>
    <w:p w14:paraId="6C923157" w14:textId="77777777" w:rsidR="00F75AE6" w:rsidRPr="00AA53DE" w:rsidRDefault="00F75AE6" w:rsidP="00F75AE6">
      <w:pPr>
        <w:pStyle w:val="Default"/>
        <w:spacing w:line="240" w:lineRule="auto"/>
        <w:ind w:left="360"/>
        <w:jc w:val="both"/>
        <w:rPr>
          <w:rFonts w:ascii="Calibri" w:hAnsi="Calibri" w:cs="Calibri"/>
        </w:rPr>
      </w:pPr>
    </w:p>
    <w:p w14:paraId="0846A0AC" w14:textId="75B76086" w:rsidR="00B67FB8" w:rsidRPr="00AA53DE" w:rsidRDefault="00B67FB8" w:rsidP="00F23F4E">
      <w:pPr>
        <w:pStyle w:val="Zkladntextodsazen"/>
        <w:numPr>
          <w:ilvl w:val="0"/>
          <w:numId w:val="31"/>
        </w:numPr>
        <w:tabs>
          <w:tab w:val="num" w:pos="360"/>
        </w:tabs>
        <w:suppressAutoHyphens w:val="0"/>
        <w:ind w:left="357" w:hanging="357"/>
        <w:jc w:val="both"/>
        <w:rPr>
          <w:rFonts w:ascii="Calibri" w:hAnsi="Calibri" w:cs="Calibri"/>
          <w:sz w:val="24"/>
        </w:rPr>
      </w:pPr>
      <w:r w:rsidRPr="00AA53DE">
        <w:rPr>
          <w:rFonts w:ascii="Calibri" w:hAnsi="Calibri" w:cs="Calibri"/>
          <w:sz w:val="24"/>
        </w:rPr>
        <w:t xml:space="preserve">Výše </w:t>
      </w:r>
      <w:r w:rsidR="00DC4688" w:rsidRPr="00AA53DE">
        <w:rPr>
          <w:rFonts w:ascii="Calibri" w:hAnsi="Calibri" w:cs="Calibri"/>
          <w:sz w:val="24"/>
        </w:rPr>
        <w:t>O</w:t>
      </w:r>
      <w:r w:rsidRPr="00AA53DE">
        <w:rPr>
          <w:rFonts w:ascii="Calibri" w:hAnsi="Calibri" w:cs="Calibri"/>
          <w:sz w:val="24"/>
        </w:rPr>
        <w:t xml:space="preserve">dměny </w:t>
      </w:r>
      <w:r w:rsidR="00DC4688" w:rsidRPr="00AA53DE">
        <w:rPr>
          <w:rFonts w:ascii="Calibri" w:hAnsi="Calibri" w:cs="Calibri"/>
          <w:sz w:val="24"/>
        </w:rPr>
        <w:t xml:space="preserve">dle čl II. odst 1 </w:t>
      </w:r>
      <w:r w:rsidR="00AA53DE" w:rsidRPr="00AA53DE">
        <w:rPr>
          <w:rFonts w:ascii="Calibri" w:hAnsi="Calibri" w:cs="Calibri"/>
          <w:sz w:val="24"/>
        </w:rPr>
        <w:t>a</w:t>
      </w:r>
      <w:r w:rsidR="00DC4688" w:rsidRPr="00AA53DE">
        <w:rPr>
          <w:rFonts w:ascii="Calibri" w:hAnsi="Calibri" w:cs="Calibri"/>
          <w:sz w:val="24"/>
        </w:rPr>
        <w:t xml:space="preserve">) </w:t>
      </w:r>
      <w:r w:rsidRPr="00AA53DE">
        <w:rPr>
          <w:rFonts w:ascii="Calibri" w:hAnsi="Calibri" w:cs="Calibri"/>
          <w:sz w:val="24"/>
        </w:rPr>
        <w:t xml:space="preserve">je dohodou </w:t>
      </w:r>
      <w:r w:rsidR="00E81C1F">
        <w:rPr>
          <w:rFonts w:ascii="Calibri" w:hAnsi="Calibri" w:cs="Calibri"/>
          <w:sz w:val="24"/>
        </w:rPr>
        <w:t>S</w:t>
      </w:r>
      <w:r w:rsidRPr="00AA53DE">
        <w:rPr>
          <w:rFonts w:ascii="Calibri" w:hAnsi="Calibri" w:cs="Calibri"/>
          <w:sz w:val="24"/>
        </w:rPr>
        <w:t xml:space="preserve">mluvních stran stanovena na </w:t>
      </w:r>
      <w:r w:rsidR="00AA53DE" w:rsidRPr="00AA53DE">
        <w:rPr>
          <w:rFonts w:ascii="Calibri" w:hAnsi="Calibri" w:cs="Calibri"/>
          <w:sz w:val="24"/>
        </w:rPr>
        <w:t>50 000</w:t>
      </w:r>
      <w:r w:rsidRPr="00AA53DE">
        <w:rPr>
          <w:rFonts w:ascii="Calibri" w:hAnsi="Calibri" w:cs="Calibri"/>
          <w:sz w:val="24"/>
        </w:rPr>
        <w:t xml:space="preserve"> </w:t>
      </w:r>
      <w:r w:rsidR="008B08CE">
        <w:rPr>
          <w:rFonts w:ascii="Calibri" w:hAnsi="Calibri" w:cs="Calibri"/>
          <w:sz w:val="24"/>
        </w:rPr>
        <w:t xml:space="preserve">Kč </w:t>
      </w:r>
      <w:r w:rsidRPr="00AA53DE">
        <w:rPr>
          <w:rFonts w:ascii="Calibri" w:hAnsi="Calibri" w:cs="Calibri"/>
          <w:sz w:val="24"/>
        </w:rPr>
        <w:t xml:space="preserve">bez DPH (slovy </w:t>
      </w:r>
      <w:r w:rsidR="00AA53DE" w:rsidRPr="00AA53DE">
        <w:rPr>
          <w:rFonts w:ascii="Calibri" w:hAnsi="Calibri" w:cs="Calibri"/>
          <w:sz w:val="24"/>
        </w:rPr>
        <w:t xml:space="preserve">padesát tisíc </w:t>
      </w:r>
      <w:r w:rsidRPr="00AA53DE">
        <w:rPr>
          <w:rFonts w:ascii="Calibri" w:hAnsi="Calibri" w:cs="Calibri"/>
          <w:sz w:val="24"/>
        </w:rPr>
        <w:t>korun českých)</w:t>
      </w:r>
    </w:p>
    <w:p w14:paraId="6010A5A1" w14:textId="621C8518" w:rsidR="00B67FB8" w:rsidRPr="00AA53DE" w:rsidRDefault="00B67FB8" w:rsidP="00F23F4E">
      <w:pPr>
        <w:pStyle w:val="Zkladntextodsazen"/>
        <w:numPr>
          <w:ilvl w:val="0"/>
          <w:numId w:val="31"/>
        </w:numPr>
        <w:tabs>
          <w:tab w:val="num" w:pos="360"/>
        </w:tabs>
        <w:suppressAutoHyphens w:val="0"/>
        <w:ind w:left="357" w:hanging="357"/>
        <w:jc w:val="both"/>
        <w:rPr>
          <w:rFonts w:ascii="Calibri" w:hAnsi="Calibri" w:cs="Calibri"/>
          <w:sz w:val="24"/>
        </w:rPr>
      </w:pPr>
      <w:r w:rsidRPr="00AA53DE">
        <w:rPr>
          <w:rFonts w:ascii="Calibri" w:hAnsi="Calibri" w:cs="Calibri"/>
          <w:sz w:val="24"/>
        </w:rPr>
        <w:t xml:space="preserve">Dále si </w:t>
      </w:r>
      <w:r w:rsidR="00E81C1F">
        <w:rPr>
          <w:rFonts w:ascii="Calibri" w:hAnsi="Calibri" w:cs="Calibri"/>
          <w:sz w:val="24"/>
        </w:rPr>
        <w:t>S</w:t>
      </w:r>
      <w:r w:rsidRPr="00AA53DE">
        <w:rPr>
          <w:rFonts w:ascii="Calibri" w:hAnsi="Calibri" w:cs="Calibri"/>
          <w:sz w:val="24"/>
        </w:rPr>
        <w:t xml:space="preserve">mluvní strany ujednaly že </w:t>
      </w:r>
      <w:r w:rsidR="00DC4688" w:rsidRPr="00AA53DE">
        <w:rPr>
          <w:rFonts w:ascii="Calibri" w:hAnsi="Calibri" w:cs="Calibri"/>
          <w:sz w:val="24"/>
        </w:rPr>
        <w:t>O</w:t>
      </w:r>
      <w:r w:rsidRPr="00AA53DE">
        <w:rPr>
          <w:rFonts w:ascii="Calibri" w:hAnsi="Calibri" w:cs="Calibri"/>
          <w:sz w:val="24"/>
        </w:rPr>
        <w:t xml:space="preserve">dměna dle </w:t>
      </w:r>
      <w:r w:rsidR="00DC4688" w:rsidRPr="00AA53DE">
        <w:rPr>
          <w:rFonts w:ascii="Calibri" w:hAnsi="Calibri" w:cs="Calibri"/>
          <w:sz w:val="24"/>
        </w:rPr>
        <w:t>č</w:t>
      </w:r>
      <w:r w:rsidRPr="00AA53DE">
        <w:rPr>
          <w:rFonts w:ascii="Calibri" w:hAnsi="Calibri" w:cs="Calibri"/>
          <w:sz w:val="24"/>
        </w:rPr>
        <w:t xml:space="preserve">l. </w:t>
      </w:r>
      <w:r w:rsidR="00DC4688" w:rsidRPr="00AA53DE">
        <w:rPr>
          <w:rFonts w:ascii="Calibri" w:hAnsi="Calibri" w:cs="Calibri"/>
          <w:sz w:val="24"/>
        </w:rPr>
        <w:t>I</w:t>
      </w:r>
      <w:r w:rsidRPr="00AA53DE">
        <w:rPr>
          <w:rFonts w:ascii="Calibri" w:hAnsi="Calibri" w:cs="Calibri"/>
          <w:sz w:val="24"/>
        </w:rPr>
        <w:t>I odst.</w:t>
      </w:r>
      <w:r w:rsidR="00DC4688" w:rsidRPr="00AA53DE">
        <w:rPr>
          <w:rFonts w:ascii="Calibri" w:hAnsi="Calibri" w:cs="Calibri"/>
          <w:sz w:val="24"/>
        </w:rPr>
        <w:t xml:space="preserve"> 1</w:t>
      </w:r>
      <w:r w:rsidRPr="00AA53DE">
        <w:rPr>
          <w:rFonts w:ascii="Calibri" w:hAnsi="Calibri" w:cs="Calibri"/>
          <w:sz w:val="24"/>
        </w:rPr>
        <w:t xml:space="preserve"> </w:t>
      </w:r>
      <w:r w:rsidR="00AA53DE" w:rsidRPr="00AA53DE">
        <w:rPr>
          <w:rFonts w:ascii="Calibri" w:hAnsi="Calibri" w:cs="Calibri"/>
          <w:sz w:val="24"/>
        </w:rPr>
        <w:t>b</w:t>
      </w:r>
      <w:r w:rsidR="00DC4688" w:rsidRPr="00AA53DE">
        <w:rPr>
          <w:rFonts w:ascii="Calibri" w:hAnsi="Calibri" w:cs="Calibri"/>
          <w:sz w:val="24"/>
        </w:rPr>
        <w:t>)</w:t>
      </w:r>
      <w:r w:rsidRPr="00AA53DE">
        <w:rPr>
          <w:rFonts w:ascii="Calibri" w:hAnsi="Calibri" w:cs="Calibri"/>
          <w:sz w:val="24"/>
        </w:rPr>
        <w:t xml:space="preserve"> je splatná jen v případě zavedení Nabyvatelem patentově chráněného vynálezu do výroby</w:t>
      </w:r>
    </w:p>
    <w:p w14:paraId="34EEEE00" w14:textId="5A0F85FD" w:rsidR="00A77B2F" w:rsidRPr="00AA53DE" w:rsidRDefault="00F75AE6" w:rsidP="00F23F4E">
      <w:pPr>
        <w:pStyle w:val="Zkladntextodsazen"/>
        <w:numPr>
          <w:ilvl w:val="0"/>
          <w:numId w:val="31"/>
        </w:numPr>
        <w:tabs>
          <w:tab w:val="num" w:pos="360"/>
        </w:tabs>
        <w:suppressAutoHyphens w:val="0"/>
        <w:ind w:left="357" w:hanging="357"/>
        <w:jc w:val="both"/>
        <w:rPr>
          <w:rFonts w:ascii="Calibri" w:hAnsi="Calibri" w:cs="Calibri"/>
          <w:sz w:val="24"/>
        </w:rPr>
      </w:pPr>
      <w:r w:rsidRPr="00AA53DE">
        <w:rPr>
          <w:rFonts w:ascii="Calibri" w:hAnsi="Calibri" w:cs="Calibri"/>
          <w:sz w:val="24"/>
        </w:rPr>
        <w:t>Smluvní strany si ujednaly, že část Odměny dle čl. II odst. 1</w:t>
      </w:r>
      <w:r w:rsidR="00673DD5" w:rsidRPr="00AA53DE">
        <w:rPr>
          <w:rFonts w:ascii="Calibri" w:hAnsi="Calibri" w:cs="Calibri"/>
          <w:sz w:val="24"/>
        </w:rPr>
        <w:t xml:space="preserve"> </w:t>
      </w:r>
      <w:r w:rsidRPr="00AA53DE">
        <w:rPr>
          <w:rFonts w:ascii="Calibri" w:hAnsi="Calibri" w:cs="Calibri"/>
          <w:sz w:val="24"/>
        </w:rPr>
        <w:t>a</w:t>
      </w:r>
      <w:r w:rsidR="00DC4688" w:rsidRPr="00AA53DE">
        <w:rPr>
          <w:rFonts w:ascii="Calibri" w:hAnsi="Calibri" w:cs="Calibri"/>
          <w:sz w:val="24"/>
        </w:rPr>
        <w:t>)</w:t>
      </w:r>
      <w:r w:rsidR="00673DD5" w:rsidRPr="00AA53DE">
        <w:rPr>
          <w:rFonts w:ascii="Calibri" w:hAnsi="Calibri" w:cs="Calibri"/>
          <w:sz w:val="24"/>
        </w:rPr>
        <w:t xml:space="preserve"> a b</w:t>
      </w:r>
      <w:r w:rsidR="00DC4688" w:rsidRPr="00AA53DE">
        <w:rPr>
          <w:rFonts w:ascii="Calibri" w:hAnsi="Calibri" w:cs="Calibri"/>
          <w:sz w:val="24"/>
        </w:rPr>
        <w:t>)</w:t>
      </w:r>
      <w:r w:rsidRPr="00AA53DE">
        <w:rPr>
          <w:rFonts w:ascii="Calibri" w:hAnsi="Calibri" w:cs="Calibri"/>
          <w:sz w:val="24"/>
        </w:rPr>
        <w:t xml:space="preserve"> je splatná do 30-ti dnů ode </w:t>
      </w:r>
      <w:r w:rsidR="00673DD5" w:rsidRPr="00AA53DE">
        <w:rPr>
          <w:rFonts w:ascii="Calibri" w:hAnsi="Calibri" w:cs="Calibri"/>
          <w:sz w:val="24"/>
        </w:rPr>
        <w:t>data uskutečnění zdanitelného plnění</w:t>
      </w:r>
      <w:r w:rsidRPr="00AA53DE">
        <w:rPr>
          <w:rFonts w:ascii="Calibri" w:hAnsi="Calibri" w:cs="Calibri"/>
          <w:sz w:val="24"/>
        </w:rPr>
        <w:t xml:space="preserve">. </w:t>
      </w:r>
      <w:r w:rsidR="00DC4688" w:rsidRPr="00AA53DE">
        <w:rPr>
          <w:rFonts w:ascii="Calibri" w:hAnsi="Calibri" w:cs="Calibri"/>
          <w:sz w:val="24"/>
        </w:rPr>
        <w:t xml:space="preserve">Datum uskutečnění zdanitelného plnění </w:t>
      </w:r>
      <w:r w:rsidRPr="00AA53DE">
        <w:rPr>
          <w:rFonts w:ascii="Calibri" w:hAnsi="Calibri" w:cs="Calibri"/>
          <w:sz w:val="24"/>
        </w:rPr>
        <w:t>Odměn</w:t>
      </w:r>
      <w:r w:rsidR="00DC4688" w:rsidRPr="00AA53DE">
        <w:rPr>
          <w:rFonts w:ascii="Calibri" w:hAnsi="Calibri" w:cs="Calibri"/>
          <w:sz w:val="24"/>
        </w:rPr>
        <w:t>y</w:t>
      </w:r>
      <w:r w:rsidRPr="00AA53DE">
        <w:rPr>
          <w:rFonts w:ascii="Calibri" w:hAnsi="Calibri" w:cs="Calibri"/>
          <w:sz w:val="24"/>
        </w:rPr>
        <w:t xml:space="preserve"> dle čl. II odst. 1</w:t>
      </w:r>
      <w:r w:rsidR="00AA53DE" w:rsidRPr="00AA53DE">
        <w:rPr>
          <w:rFonts w:ascii="Calibri" w:hAnsi="Calibri" w:cs="Calibri"/>
          <w:sz w:val="24"/>
        </w:rPr>
        <w:t>a</w:t>
      </w:r>
      <w:r w:rsidRPr="00AA53DE">
        <w:rPr>
          <w:rFonts w:ascii="Calibri" w:hAnsi="Calibri" w:cs="Calibri"/>
          <w:sz w:val="24"/>
        </w:rPr>
        <w:t xml:space="preserve">) </w:t>
      </w:r>
      <w:r w:rsidR="00DC4688" w:rsidRPr="00AA53DE">
        <w:rPr>
          <w:rFonts w:ascii="Calibri" w:hAnsi="Calibri" w:cs="Calibri"/>
          <w:sz w:val="24"/>
        </w:rPr>
        <w:t>je stanoveno na</w:t>
      </w:r>
      <w:r w:rsidRPr="00AA53DE">
        <w:rPr>
          <w:rFonts w:ascii="Calibri" w:hAnsi="Calibri" w:cs="Calibri"/>
          <w:sz w:val="24"/>
        </w:rPr>
        <w:t xml:space="preserve"> de</w:t>
      </w:r>
      <w:r w:rsidR="00DC4688" w:rsidRPr="00AA53DE">
        <w:rPr>
          <w:rFonts w:ascii="Calibri" w:hAnsi="Calibri" w:cs="Calibri"/>
          <w:sz w:val="24"/>
        </w:rPr>
        <w:t>n</w:t>
      </w:r>
      <w:r w:rsidRPr="00AA53DE">
        <w:rPr>
          <w:rFonts w:ascii="Calibri" w:hAnsi="Calibri" w:cs="Calibri"/>
          <w:sz w:val="24"/>
        </w:rPr>
        <w:t xml:space="preserve"> </w:t>
      </w:r>
      <w:r w:rsidR="00AA53DE" w:rsidRPr="00AA53DE">
        <w:rPr>
          <w:rFonts w:ascii="Calibri" w:hAnsi="Calibri" w:cs="Calibri"/>
          <w:sz w:val="24"/>
        </w:rPr>
        <w:t>podpisu této smlouvy</w:t>
      </w:r>
      <w:r w:rsidR="00415A88" w:rsidRPr="00AA53DE">
        <w:rPr>
          <w:rFonts w:ascii="Calibri" w:hAnsi="Calibri" w:cs="Calibri"/>
          <w:sz w:val="24"/>
        </w:rPr>
        <w:t>.</w:t>
      </w:r>
      <w:r w:rsidR="00AA53DE" w:rsidRPr="00AA53DE">
        <w:rPr>
          <w:rFonts w:ascii="Calibri" w:hAnsi="Calibri" w:cs="Calibri"/>
          <w:sz w:val="24"/>
        </w:rPr>
        <w:t xml:space="preserve"> Datum uskutečnění zdanitelného plnění dle čás</w:t>
      </w:r>
      <w:r w:rsidR="00802C1E">
        <w:rPr>
          <w:rFonts w:ascii="Calibri" w:hAnsi="Calibri" w:cs="Calibri"/>
          <w:sz w:val="24"/>
        </w:rPr>
        <w:t>t</w:t>
      </w:r>
      <w:r w:rsidR="00AA53DE" w:rsidRPr="00AA53DE">
        <w:rPr>
          <w:rFonts w:ascii="Calibri" w:hAnsi="Calibri" w:cs="Calibri"/>
          <w:sz w:val="24"/>
        </w:rPr>
        <w:t xml:space="preserve">i Odměny dle čl. II odst. 1 b) je 30. 6 daného kalendářního roku </w:t>
      </w:r>
      <w:r w:rsidR="00AA53DE" w:rsidRPr="00802C1E">
        <w:rPr>
          <w:rFonts w:ascii="Calibri" w:hAnsi="Calibri" w:cs="Calibri"/>
          <w:sz w:val="24"/>
        </w:rPr>
        <w:t>viz příloha. č 2</w:t>
      </w:r>
      <w:r w:rsidR="00AA53DE" w:rsidRPr="00AA53DE">
        <w:rPr>
          <w:rFonts w:ascii="Calibri" w:hAnsi="Calibri" w:cs="Calibri"/>
          <w:sz w:val="24"/>
        </w:rPr>
        <w:t xml:space="preserve"> této smlouvy.</w:t>
      </w:r>
    </w:p>
    <w:p w14:paraId="65129F26" w14:textId="079CAA6F" w:rsidR="00F75AE6" w:rsidRDefault="00A77B2F" w:rsidP="00F23F4E">
      <w:pPr>
        <w:pStyle w:val="Zkladntextodsazen"/>
        <w:numPr>
          <w:ilvl w:val="0"/>
          <w:numId w:val="31"/>
        </w:numPr>
        <w:tabs>
          <w:tab w:val="num" w:pos="360"/>
        </w:tabs>
        <w:suppressAutoHyphens w:val="0"/>
        <w:ind w:left="357" w:hanging="357"/>
        <w:jc w:val="both"/>
        <w:rPr>
          <w:rFonts w:ascii="Calibri" w:hAnsi="Calibri" w:cs="Calibri"/>
          <w:sz w:val="24"/>
        </w:rPr>
      </w:pPr>
      <w:r w:rsidRPr="00AA53DE">
        <w:rPr>
          <w:rFonts w:ascii="Calibri" w:hAnsi="Calibri" w:cs="Calibri"/>
          <w:sz w:val="24"/>
        </w:rPr>
        <w:t xml:space="preserve">Pro případný výpočet Odměny dle čl </w:t>
      </w:r>
      <w:r w:rsidR="00AA53DE">
        <w:rPr>
          <w:rFonts w:ascii="Calibri" w:hAnsi="Calibri" w:cs="Calibri"/>
          <w:sz w:val="24"/>
        </w:rPr>
        <w:t>I</w:t>
      </w:r>
      <w:r w:rsidRPr="00AA53DE">
        <w:rPr>
          <w:rFonts w:ascii="Calibri" w:hAnsi="Calibri" w:cs="Calibri"/>
          <w:sz w:val="24"/>
        </w:rPr>
        <w:t>I. odst. 1</w:t>
      </w:r>
      <w:r w:rsidR="00AA53DE" w:rsidRPr="00AA53DE">
        <w:rPr>
          <w:rFonts w:ascii="Calibri" w:hAnsi="Calibri" w:cs="Calibri"/>
          <w:sz w:val="24"/>
        </w:rPr>
        <w:t>b</w:t>
      </w:r>
      <w:r w:rsidRPr="00AA53DE">
        <w:rPr>
          <w:rFonts w:ascii="Calibri" w:hAnsi="Calibri" w:cs="Calibri"/>
          <w:sz w:val="24"/>
        </w:rPr>
        <w:t xml:space="preserve">) </w:t>
      </w:r>
      <w:r w:rsidR="00F75AE6" w:rsidRPr="00AA53DE">
        <w:rPr>
          <w:rFonts w:ascii="Calibri" w:hAnsi="Calibri" w:cs="Calibri"/>
          <w:sz w:val="24"/>
        </w:rPr>
        <w:t>Nabyvatel</w:t>
      </w:r>
      <w:r w:rsidR="00AA53DE" w:rsidRPr="00AA53DE">
        <w:rPr>
          <w:rFonts w:ascii="Calibri" w:hAnsi="Calibri" w:cs="Calibri"/>
          <w:sz w:val="24"/>
        </w:rPr>
        <w:t xml:space="preserve"> 2</w:t>
      </w:r>
      <w:r w:rsidR="00F75AE6" w:rsidRPr="00AA53DE">
        <w:rPr>
          <w:rFonts w:ascii="Calibri" w:hAnsi="Calibri" w:cs="Calibri"/>
          <w:sz w:val="24"/>
        </w:rPr>
        <w:t xml:space="preserve"> umožní Poskytovateli kontrolu příslušných účetních záznamů nebo jiné dokumentace ke zjištění skutečné výše Odměny dle čl. II odst. 1</w:t>
      </w:r>
      <w:r w:rsidR="00AA53DE" w:rsidRPr="00AA53DE">
        <w:rPr>
          <w:rFonts w:ascii="Calibri" w:hAnsi="Calibri" w:cs="Calibri"/>
          <w:sz w:val="24"/>
        </w:rPr>
        <w:t>b</w:t>
      </w:r>
      <w:r w:rsidR="00DC4688" w:rsidRPr="00AA53DE">
        <w:rPr>
          <w:rFonts w:ascii="Calibri" w:hAnsi="Calibri" w:cs="Calibri"/>
          <w:sz w:val="24"/>
        </w:rPr>
        <w:t>)</w:t>
      </w:r>
      <w:r w:rsidR="00F75AE6" w:rsidRPr="00AA53DE">
        <w:rPr>
          <w:rFonts w:ascii="Calibri" w:hAnsi="Calibri" w:cs="Calibri"/>
          <w:sz w:val="24"/>
        </w:rPr>
        <w:t>. Poskytne-li takto Nabyvatel</w:t>
      </w:r>
      <w:r w:rsidR="00AA53DE" w:rsidRPr="00AA53DE">
        <w:rPr>
          <w:rFonts w:ascii="Calibri" w:hAnsi="Calibri" w:cs="Calibri"/>
          <w:sz w:val="24"/>
        </w:rPr>
        <w:t xml:space="preserve"> 2</w:t>
      </w:r>
      <w:r w:rsidR="00F75AE6" w:rsidRPr="00AA53DE">
        <w:rPr>
          <w:rFonts w:ascii="Calibri" w:hAnsi="Calibri" w:cs="Calibri"/>
          <w:sz w:val="24"/>
        </w:rPr>
        <w:t xml:space="preserve"> Poskytovateli informace</w:t>
      </w:r>
      <w:r w:rsidR="00F75AE6" w:rsidRPr="00F23F4E">
        <w:rPr>
          <w:rFonts w:ascii="Calibri" w:hAnsi="Calibri" w:cs="Calibri"/>
          <w:sz w:val="24"/>
        </w:rPr>
        <w:t xml:space="preserve"> označené Nabyvatelem </w:t>
      </w:r>
      <w:r w:rsidR="00AA53DE">
        <w:rPr>
          <w:rFonts w:ascii="Calibri" w:hAnsi="Calibri" w:cs="Calibri"/>
          <w:sz w:val="24"/>
        </w:rPr>
        <w:t xml:space="preserve">2 </w:t>
      </w:r>
      <w:r w:rsidR="00F75AE6" w:rsidRPr="00F23F4E">
        <w:rPr>
          <w:rFonts w:ascii="Calibri" w:hAnsi="Calibri" w:cs="Calibri"/>
          <w:sz w:val="24"/>
        </w:rPr>
        <w:t>jako důvěrné, nesmí je Poskytovatel prozradit třetím osobám ani je použít pro své potřeby v rozporu s účelem, ke kterému mu byly poskytnuty.</w:t>
      </w:r>
    </w:p>
    <w:p w14:paraId="041B7846" w14:textId="5D70F219" w:rsidR="00F400A3" w:rsidRPr="00F23F4E" w:rsidRDefault="00F400A3" w:rsidP="00F23F4E">
      <w:pPr>
        <w:pStyle w:val="Zkladntextodsazen"/>
        <w:numPr>
          <w:ilvl w:val="0"/>
          <w:numId w:val="31"/>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Pro vyloučení pochybností se Smluvní strany dohodly, že kromě výše stanovené Odměny Poskytovateli nenáleží žádné další právo na odměnu v souvislosti s užíváním </w:t>
      </w:r>
      <w:r w:rsidR="00DC4688" w:rsidRPr="003356ED">
        <w:rPr>
          <w:rFonts w:ascii="Calibri" w:hAnsi="Calibri" w:cs="Calibri"/>
          <w:i/>
          <w:iCs/>
          <w:sz w:val="24"/>
        </w:rPr>
        <w:t>Průmyslového vlastnictví</w:t>
      </w:r>
      <w:r w:rsidRPr="00F23F4E">
        <w:rPr>
          <w:rFonts w:ascii="Calibri" w:hAnsi="Calibri" w:cs="Calibri"/>
          <w:sz w:val="24"/>
        </w:rPr>
        <w:t xml:space="preserve"> (zejména z komerčního užití </w:t>
      </w:r>
      <w:r w:rsidR="00DC4688" w:rsidRPr="003356ED">
        <w:rPr>
          <w:rFonts w:ascii="Calibri" w:hAnsi="Calibri" w:cs="Calibri"/>
          <w:i/>
          <w:iCs/>
          <w:sz w:val="24"/>
        </w:rPr>
        <w:t>Průmyslového vlastnictví</w:t>
      </w:r>
      <w:r w:rsidRPr="00F23F4E">
        <w:rPr>
          <w:rFonts w:ascii="Calibri" w:hAnsi="Calibri" w:cs="Calibri"/>
          <w:sz w:val="24"/>
        </w:rPr>
        <w:t>) či jiná plnění ze strany Nabyvatele.</w:t>
      </w:r>
    </w:p>
    <w:p w14:paraId="0A5D8028" w14:textId="5E5787C7" w:rsidR="00AA53DE" w:rsidRPr="00AA53DE" w:rsidRDefault="00AA53DE" w:rsidP="00AA53DE">
      <w:pPr>
        <w:pStyle w:val="Zkladntextodsazen"/>
        <w:numPr>
          <w:ilvl w:val="0"/>
          <w:numId w:val="31"/>
        </w:numPr>
        <w:tabs>
          <w:tab w:val="num" w:pos="360"/>
        </w:tabs>
        <w:suppressAutoHyphens w:val="0"/>
        <w:ind w:left="357" w:hanging="357"/>
        <w:jc w:val="both"/>
        <w:rPr>
          <w:rFonts w:ascii="Calibri" w:hAnsi="Calibri" w:cs="Calibri"/>
        </w:rPr>
      </w:pPr>
      <w:r w:rsidRPr="00AA53DE">
        <w:rPr>
          <w:rFonts w:ascii="Calibri" w:hAnsi="Calibri" w:cs="Calibri"/>
          <w:sz w:val="24"/>
        </w:rPr>
        <w:t>Smluvní strany se</w:t>
      </w:r>
      <w:r>
        <w:rPr>
          <w:rFonts w:ascii="Calibri" w:hAnsi="Calibri" w:cs="Calibri"/>
          <w:sz w:val="24"/>
        </w:rPr>
        <w:t xml:space="preserve"> dále</w:t>
      </w:r>
      <w:r w:rsidRPr="00AA53DE">
        <w:rPr>
          <w:rFonts w:ascii="Calibri" w:hAnsi="Calibri" w:cs="Calibri"/>
          <w:sz w:val="24"/>
        </w:rPr>
        <w:t xml:space="preserve"> dohodly na tom, že odměna za poskytnutí licence </w:t>
      </w:r>
      <w:r>
        <w:rPr>
          <w:rFonts w:ascii="Calibri" w:hAnsi="Calibri" w:cs="Calibri"/>
          <w:sz w:val="24"/>
        </w:rPr>
        <w:t>Mezi Nabyvateli</w:t>
      </w:r>
      <w:r w:rsidRPr="00AA53DE">
        <w:rPr>
          <w:rFonts w:ascii="Calibri" w:hAnsi="Calibri" w:cs="Calibri"/>
          <w:sz w:val="24"/>
        </w:rPr>
        <w:t xml:space="preserve"> </w:t>
      </w:r>
      <w:r>
        <w:rPr>
          <w:rFonts w:ascii="Calibri" w:hAnsi="Calibri" w:cs="Calibri"/>
          <w:sz w:val="24"/>
        </w:rPr>
        <w:t>je tvořena pouze:</w:t>
      </w:r>
    </w:p>
    <w:p w14:paraId="400A2D96" w14:textId="3F8BE8F9" w:rsidR="00AA53DE" w:rsidRDefault="00AA53DE" w:rsidP="00AA53DE">
      <w:pPr>
        <w:pStyle w:val="Zkladntextodsazen"/>
        <w:suppressAutoHyphens w:val="0"/>
        <w:ind w:left="357"/>
        <w:jc w:val="both"/>
        <w:rPr>
          <w:rFonts w:ascii="Calibri" w:hAnsi="Calibri" w:cs="Calibri"/>
          <w:sz w:val="24"/>
        </w:rPr>
      </w:pPr>
      <w:r w:rsidRPr="00AA53DE">
        <w:rPr>
          <w:rFonts w:ascii="Calibri" w:hAnsi="Calibri" w:cs="Calibri"/>
          <w:sz w:val="24"/>
        </w:rPr>
        <w:lastRenderedPageBreak/>
        <w:t xml:space="preserve">Odměnou odvíjející se od skutečné realizace komerční činnosti založené na zavedení do výroby Zařízení založeném, byť i jen částečně na předmětném Průmyslovém vlastnictví, vypočtené dle přílohy č. 2 této smlouvy. </w:t>
      </w:r>
    </w:p>
    <w:p w14:paraId="7CAA3903" w14:textId="32BF9512" w:rsidR="00AA53DE" w:rsidRPr="00AA53DE" w:rsidRDefault="00AA53DE" w:rsidP="00AA53DE">
      <w:pPr>
        <w:pStyle w:val="Zkladntextodsazen"/>
        <w:numPr>
          <w:ilvl w:val="0"/>
          <w:numId w:val="31"/>
        </w:numPr>
        <w:tabs>
          <w:tab w:val="num" w:pos="360"/>
        </w:tabs>
        <w:suppressAutoHyphens w:val="0"/>
        <w:ind w:left="357" w:hanging="357"/>
        <w:jc w:val="both"/>
        <w:rPr>
          <w:rFonts w:ascii="Calibri" w:hAnsi="Calibri" w:cs="Calibri"/>
          <w:sz w:val="24"/>
        </w:rPr>
      </w:pPr>
      <w:r w:rsidRPr="00AA53DE">
        <w:rPr>
          <w:rFonts w:ascii="Calibri" w:hAnsi="Calibri" w:cs="Calibri"/>
          <w:sz w:val="24"/>
        </w:rPr>
        <w:t xml:space="preserve">Dále si </w:t>
      </w:r>
      <w:r w:rsidR="00E81C1F">
        <w:rPr>
          <w:rFonts w:ascii="Calibri" w:hAnsi="Calibri" w:cs="Calibri"/>
          <w:sz w:val="24"/>
        </w:rPr>
        <w:t>S</w:t>
      </w:r>
      <w:r w:rsidRPr="00AA53DE">
        <w:rPr>
          <w:rFonts w:ascii="Calibri" w:hAnsi="Calibri" w:cs="Calibri"/>
          <w:sz w:val="24"/>
        </w:rPr>
        <w:t xml:space="preserve">mluvní strany ujednaly že Odměna dle čl. II odst. </w:t>
      </w:r>
      <w:r>
        <w:rPr>
          <w:rFonts w:ascii="Calibri" w:hAnsi="Calibri" w:cs="Calibri"/>
          <w:sz w:val="24"/>
        </w:rPr>
        <w:t>7</w:t>
      </w:r>
      <w:r w:rsidRPr="00AA53DE">
        <w:rPr>
          <w:rFonts w:ascii="Calibri" w:hAnsi="Calibri" w:cs="Calibri"/>
          <w:sz w:val="24"/>
        </w:rPr>
        <w:t xml:space="preserve"> je splatná jen v případě zavedení Nabyvatelem patentově chráněného vynálezu do výroby</w:t>
      </w:r>
    </w:p>
    <w:p w14:paraId="7E06275C" w14:textId="15B2C5A5" w:rsidR="00AA53DE" w:rsidRPr="00AA53DE" w:rsidRDefault="00AA53DE" w:rsidP="00AA53DE">
      <w:pPr>
        <w:pStyle w:val="Zkladntextodsazen"/>
        <w:numPr>
          <w:ilvl w:val="0"/>
          <w:numId w:val="31"/>
        </w:numPr>
        <w:tabs>
          <w:tab w:val="num" w:pos="360"/>
        </w:tabs>
        <w:suppressAutoHyphens w:val="0"/>
        <w:ind w:left="357" w:hanging="357"/>
        <w:jc w:val="both"/>
        <w:rPr>
          <w:rFonts w:ascii="Calibri" w:hAnsi="Calibri" w:cs="Calibri"/>
          <w:sz w:val="24"/>
        </w:rPr>
      </w:pPr>
      <w:r w:rsidRPr="00AA53DE">
        <w:rPr>
          <w:rFonts w:ascii="Calibri" w:hAnsi="Calibri" w:cs="Calibri"/>
          <w:sz w:val="24"/>
        </w:rPr>
        <w:t xml:space="preserve">Smluvní strany si ujednaly, že část Odměny dle čl. II odst. </w:t>
      </w:r>
      <w:r>
        <w:rPr>
          <w:rFonts w:ascii="Calibri" w:hAnsi="Calibri" w:cs="Calibri"/>
          <w:sz w:val="24"/>
        </w:rPr>
        <w:t>7</w:t>
      </w:r>
      <w:r w:rsidRPr="00AA53DE">
        <w:rPr>
          <w:rFonts w:ascii="Calibri" w:hAnsi="Calibri" w:cs="Calibri"/>
          <w:sz w:val="24"/>
        </w:rPr>
        <w:t xml:space="preserve"> je splatná do 30-ti dnů ode data uskutečnění zdanitelného plnění. Datum uskutečnění zdanitelného plnění dle čási Odměny dle čl. II odst. </w:t>
      </w:r>
      <w:r>
        <w:rPr>
          <w:rFonts w:ascii="Calibri" w:hAnsi="Calibri" w:cs="Calibri"/>
          <w:sz w:val="24"/>
        </w:rPr>
        <w:t>7</w:t>
      </w:r>
      <w:r w:rsidRPr="00AA53DE">
        <w:rPr>
          <w:rFonts w:ascii="Calibri" w:hAnsi="Calibri" w:cs="Calibri"/>
          <w:sz w:val="24"/>
        </w:rPr>
        <w:t xml:space="preserve"> je 30. 6 daného kalendářního roku </w:t>
      </w:r>
      <w:r w:rsidRPr="00802C1E">
        <w:rPr>
          <w:rFonts w:ascii="Calibri" w:hAnsi="Calibri" w:cs="Calibri"/>
          <w:sz w:val="24"/>
        </w:rPr>
        <w:t>viz příloha. č 2 této</w:t>
      </w:r>
      <w:r w:rsidRPr="00AA53DE">
        <w:rPr>
          <w:rFonts w:ascii="Calibri" w:hAnsi="Calibri" w:cs="Calibri"/>
          <w:sz w:val="24"/>
        </w:rPr>
        <w:t xml:space="preserve"> smlouvy.</w:t>
      </w:r>
    </w:p>
    <w:p w14:paraId="4D20EC4F" w14:textId="37A5D14C" w:rsidR="00AA53DE" w:rsidRDefault="00AA53DE" w:rsidP="00AA53DE">
      <w:pPr>
        <w:pStyle w:val="Zkladntextodsazen"/>
        <w:numPr>
          <w:ilvl w:val="0"/>
          <w:numId w:val="31"/>
        </w:numPr>
        <w:tabs>
          <w:tab w:val="num" w:pos="360"/>
        </w:tabs>
        <w:suppressAutoHyphens w:val="0"/>
        <w:ind w:left="357" w:hanging="357"/>
        <w:jc w:val="both"/>
        <w:rPr>
          <w:rFonts w:ascii="Calibri" w:hAnsi="Calibri" w:cs="Calibri"/>
          <w:sz w:val="24"/>
        </w:rPr>
      </w:pPr>
      <w:r w:rsidRPr="00AA53DE">
        <w:rPr>
          <w:rFonts w:ascii="Calibri" w:hAnsi="Calibri" w:cs="Calibri"/>
          <w:sz w:val="24"/>
        </w:rPr>
        <w:t>Pro případný výpočet Odměny dle čl I</w:t>
      </w:r>
      <w:r>
        <w:rPr>
          <w:rFonts w:ascii="Calibri" w:hAnsi="Calibri" w:cs="Calibri"/>
          <w:sz w:val="24"/>
        </w:rPr>
        <w:t>I</w:t>
      </w:r>
      <w:r w:rsidRPr="00AA53DE">
        <w:rPr>
          <w:rFonts w:ascii="Calibri" w:hAnsi="Calibri" w:cs="Calibri"/>
          <w:sz w:val="24"/>
        </w:rPr>
        <w:t xml:space="preserve">. odst. </w:t>
      </w:r>
      <w:r>
        <w:rPr>
          <w:rFonts w:ascii="Calibri" w:hAnsi="Calibri" w:cs="Calibri"/>
          <w:sz w:val="24"/>
        </w:rPr>
        <w:t>7</w:t>
      </w:r>
      <w:r w:rsidRPr="00AA53DE">
        <w:rPr>
          <w:rFonts w:ascii="Calibri" w:hAnsi="Calibri" w:cs="Calibri"/>
          <w:sz w:val="24"/>
        </w:rPr>
        <w:t xml:space="preserve"> Nabyvatel umožní </w:t>
      </w:r>
      <w:r>
        <w:rPr>
          <w:rFonts w:ascii="Calibri" w:hAnsi="Calibri" w:cs="Calibri"/>
          <w:sz w:val="24"/>
        </w:rPr>
        <w:t xml:space="preserve">druhému Nabyvateli </w:t>
      </w:r>
      <w:r w:rsidRPr="00AA53DE">
        <w:rPr>
          <w:rFonts w:ascii="Calibri" w:hAnsi="Calibri" w:cs="Calibri"/>
          <w:sz w:val="24"/>
        </w:rPr>
        <w:t xml:space="preserve">kontrolu příslušných účetních záznamů nebo jiné dokumentace ke zjištění skutečné výše Odměny dle čl. II odst. </w:t>
      </w:r>
      <w:r w:rsidR="0015360A">
        <w:rPr>
          <w:rFonts w:ascii="Calibri" w:hAnsi="Calibri" w:cs="Calibri"/>
          <w:sz w:val="24"/>
        </w:rPr>
        <w:t>7</w:t>
      </w:r>
      <w:r w:rsidRPr="00AA53DE">
        <w:rPr>
          <w:rFonts w:ascii="Calibri" w:hAnsi="Calibri" w:cs="Calibri"/>
          <w:sz w:val="24"/>
        </w:rPr>
        <w:t>. Poskytne-li takto Nabyvatel</w:t>
      </w:r>
      <w:r w:rsidR="0015360A">
        <w:rPr>
          <w:rFonts w:ascii="Calibri" w:hAnsi="Calibri" w:cs="Calibri"/>
          <w:sz w:val="24"/>
        </w:rPr>
        <w:t xml:space="preserve"> druhému Nabyvateli</w:t>
      </w:r>
      <w:r w:rsidRPr="00AA53DE">
        <w:rPr>
          <w:rFonts w:ascii="Calibri" w:hAnsi="Calibri" w:cs="Calibri"/>
          <w:sz w:val="24"/>
        </w:rPr>
        <w:t xml:space="preserve"> informace</w:t>
      </w:r>
      <w:r w:rsidRPr="00F23F4E">
        <w:rPr>
          <w:rFonts w:ascii="Calibri" w:hAnsi="Calibri" w:cs="Calibri"/>
          <w:sz w:val="24"/>
        </w:rPr>
        <w:t xml:space="preserve"> označené jako důvěrné, nesmí je </w:t>
      </w:r>
      <w:r w:rsidR="0015360A">
        <w:rPr>
          <w:rFonts w:ascii="Calibri" w:hAnsi="Calibri" w:cs="Calibri"/>
          <w:sz w:val="24"/>
        </w:rPr>
        <w:t xml:space="preserve">druhý Nabyvatel </w:t>
      </w:r>
      <w:r w:rsidRPr="00F23F4E">
        <w:rPr>
          <w:rFonts w:ascii="Calibri" w:hAnsi="Calibri" w:cs="Calibri"/>
          <w:sz w:val="24"/>
        </w:rPr>
        <w:t>prozradit třetím osobám ani je použít pro své potřeby v rozporu s účelem, ke kterému mu byly poskytnuty.</w:t>
      </w:r>
    </w:p>
    <w:p w14:paraId="03165E28" w14:textId="7A666AE0" w:rsidR="00AA53DE" w:rsidRPr="00F23F4E" w:rsidRDefault="00AA53DE" w:rsidP="00AA53DE">
      <w:pPr>
        <w:pStyle w:val="Zkladntextodsazen"/>
        <w:numPr>
          <w:ilvl w:val="0"/>
          <w:numId w:val="31"/>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Pro vyloučení pochybností se Smluvní strany dohodly, že kromě výše stanovené Odměny </w:t>
      </w:r>
      <w:r w:rsidR="0015360A">
        <w:rPr>
          <w:rFonts w:ascii="Calibri" w:hAnsi="Calibri" w:cs="Calibri"/>
          <w:sz w:val="24"/>
        </w:rPr>
        <w:t>Nabyvateli</w:t>
      </w:r>
      <w:r w:rsidRPr="00F23F4E">
        <w:rPr>
          <w:rFonts w:ascii="Calibri" w:hAnsi="Calibri" w:cs="Calibri"/>
          <w:sz w:val="24"/>
        </w:rPr>
        <w:t xml:space="preserve"> nenáleží žádné další právo na odměnu v souvislosti s užíváním </w:t>
      </w:r>
      <w:r w:rsidRPr="003356ED">
        <w:rPr>
          <w:rFonts w:ascii="Calibri" w:hAnsi="Calibri" w:cs="Calibri"/>
          <w:i/>
          <w:iCs/>
          <w:sz w:val="24"/>
        </w:rPr>
        <w:t>Průmyslového vlastnictví</w:t>
      </w:r>
      <w:r w:rsidRPr="00F23F4E">
        <w:rPr>
          <w:rFonts w:ascii="Calibri" w:hAnsi="Calibri" w:cs="Calibri"/>
          <w:sz w:val="24"/>
        </w:rPr>
        <w:t xml:space="preserve"> (zejména z komerčního užití </w:t>
      </w:r>
      <w:r w:rsidRPr="003356ED">
        <w:rPr>
          <w:rFonts w:ascii="Calibri" w:hAnsi="Calibri" w:cs="Calibri"/>
          <w:i/>
          <w:iCs/>
          <w:sz w:val="24"/>
        </w:rPr>
        <w:t>Průmyslového vlastnictví</w:t>
      </w:r>
      <w:r w:rsidRPr="00F23F4E">
        <w:rPr>
          <w:rFonts w:ascii="Calibri" w:hAnsi="Calibri" w:cs="Calibri"/>
          <w:sz w:val="24"/>
        </w:rPr>
        <w:t xml:space="preserve">) či jiná plnění ze strany </w:t>
      </w:r>
      <w:r w:rsidR="0015360A">
        <w:rPr>
          <w:rFonts w:ascii="Calibri" w:hAnsi="Calibri" w:cs="Calibri"/>
          <w:sz w:val="24"/>
        </w:rPr>
        <w:t xml:space="preserve">druhého </w:t>
      </w:r>
      <w:r w:rsidRPr="00F23F4E">
        <w:rPr>
          <w:rFonts w:ascii="Calibri" w:hAnsi="Calibri" w:cs="Calibri"/>
          <w:sz w:val="24"/>
        </w:rPr>
        <w:t>Nabyvatele.</w:t>
      </w:r>
    </w:p>
    <w:p w14:paraId="651F3409" w14:textId="77777777" w:rsidR="00DC4688" w:rsidRPr="00630D3E" w:rsidRDefault="00DC4688" w:rsidP="00F75AE6">
      <w:pPr>
        <w:pStyle w:val="Default"/>
        <w:spacing w:line="240" w:lineRule="auto"/>
        <w:rPr>
          <w:rFonts w:ascii="Calibri" w:hAnsi="Calibri" w:cs="Calibri"/>
          <w:b/>
        </w:rPr>
      </w:pPr>
    </w:p>
    <w:p w14:paraId="32162FFF" w14:textId="77777777" w:rsidR="00F75AE6" w:rsidRPr="00630D3E" w:rsidRDefault="00F75AE6" w:rsidP="00F75AE6">
      <w:pPr>
        <w:pStyle w:val="Default"/>
        <w:spacing w:line="240" w:lineRule="auto"/>
        <w:jc w:val="center"/>
        <w:rPr>
          <w:rFonts w:ascii="Calibri" w:hAnsi="Calibri" w:cs="Calibri"/>
          <w:b/>
        </w:rPr>
      </w:pPr>
      <w:r w:rsidRPr="00630D3E">
        <w:rPr>
          <w:rFonts w:ascii="Calibri" w:hAnsi="Calibri" w:cs="Calibri"/>
          <w:b/>
        </w:rPr>
        <w:t>Článek III.</w:t>
      </w:r>
    </w:p>
    <w:p w14:paraId="183C14A5" w14:textId="4710D02A" w:rsidR="00F75AE6" w:rsidRPr="00630D3E" w:rsidRDefault="00F75AE6" w:rsidP="00F75AE6">
      <w:pPr>
        <w:pStyle w:val="Default"/>
        <w:spacing w:line="240" w:lineRule="auto"/>
        <w:jc w:val="center"/>
        <w:rPr>
          <w:rFonts w:ascii="Calibri" w:hAnsi="Calibri" w:cs="Calibri"/>
          <w:shd w:val="clear" w:color="auto" w:fill="00FF00"/>
        </w:rPr>
      </w:pPr>
      <w:r w:rsidRPr="00630D3E">
        <w:rPr>
          <w:rFonts w:ascii="Calibri" w:hAnsi="Calibri" w:cs="Calibri"/>
          <w:b/>
        </w:rPr>
        <w:t xml:space="preserve">Předání </w:t>
      </w:r>
      <w:r w:rsidR="001C2BA0">
        <w:rPr>
          <w:rFonts w:ascii="Calibri" w:hAnsi="Calibri" w:cs="Calibri"/>
          <w:b/>
        </w:rPr>
        <w:t>Průmyslového vlastnictví</w:t>
      </w:r>
      <w:r w:rsidRPr="00630D3E">
        <w:rPr>
          <w:rFonts w:ascii="Calibri" w:hAnsi="Calibri" w:cs="Calibri"/>
          <w:b/>
        </w:rPr>
        <w:t xml:space="preserve"> a ostatní ujednání</w:t>
      </w:r>
    </w:p>
    <w:p w14:paraId="53F0AA99" w14:textId="77777777" w:rsidR="00F75AE6" w:rsidRPr="00630D3E" w:rsidRDefault="00F75AE6" w:rsidP="00F75AE6">
      <w:pPr>
        <w:pStyle w:val="Default"/>
        <w:spacing w:line="240" w:lineRule="auto"/>
        <w:jc w:val="both"/>
        <w:rPr>
          <w:rFonts w:ascii="Calibri" w:hAnsi="Calibri" w:cs="Calibri"/>
          <w:shd w:val="clear" w:color="auto" w:fill="00FF00"/>
        </w:rPr>
      </w:pPr>
    </w:p>
    <w:p w14:paraId="52CD9350" w14:textId="6F5B2B32" w:rsidR="00F75AE6" w:rsidRPr="00F23F4E" w:rsidRDefault="00F75AE6" w:rsidP="00F23F4E">
      <w:pPr>
        <w:pStyle w:val="Zkladntextodsazen"/>
        <w:numPr>
          <w:ilvl w:val="0"/>
          <w:numId w:val="32"/>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Smluvní strany prohlašují, že </w:t>
      </w:r>
      <w:r w:rsidRPr="00E0797C">
        <w:rPr>
          <w:rFonts w:ascii="Calibri" w:hAnsi="Calibri" w:cs="Calibri"/>
          <w:i/>
          <w:iCs/>
          <w:sz w:val="24"/>
        </w:rPr>
        <w:t>Průmyslové vlastnictví</w:t>
      </w:r>
      <w:r w:rsidR="001C2BA0">
        <w:rPr>
          <w:rFonts w:ascii="Calibri" w:hAnsi="Calibri" w:cs="Calibri"/>
          <w:i/>
          <w:iCs/>
          <w:sz w:val="24"/>
        </w:rPr>
        <w:t xml:space="preserve"> (vč. Příslušných dokumentů)</w:t>
      </w:r>
      <w:r w:rsidRPr="00F23F4E">
        <w:rPr>
          <w:rFonts w:ascii="Calibri" w:hAnsi="Calibri" w:cs="Calibri"/>
          <w:sz w:val="24"/>
        </w:rPr>
        <w:t>, b</w:t>
      </w:r>
      <w:r w:rsidR="001C2BA0">
        <w:rPr>
          <w:rFonts w:ascii="Calibri" w:hAnsi="Calibri" w:cs="Calibri"/>
          <w:sz w:val="24"/>
        </w:rPr>
        <w:t>ylo</w:t>
      </w:r>
      <w:r w:rsidRPr="00F23F4E">
        <w:rPr>
          <w:rFonts w:ascii="Calibri" w:hAnsi="Calibri" w:cs="Calibri"/>
          <w:sz w:val="24"/>
        </w:rPr>
        <w:t xml:space="preserve"> Poskytovatelem Nabyvateli předán</w:t>
      </w:r>
      <w:r w:rsidR="00DC4688" w:rsidRPr="00F23F4E">
        <w:rPr>
          <w:rFonts w:ascii="Calibri" w:hAnsi="Calibri" w:cs="Calibri"/>
          <w:sz w:val="24"/>
        </w:rPr>
        <w:t>o</w:t>
      </w:r>
      <w:r w:rsidRPr="00F23F4E">
        <w:rPr>
          <w:rFonts w:ascii="Calibri" w:hAnsi="Calibri" w:cs="Calibri"/>
          <w:sz w:val="24"/>
        </w:rPr>
        <w:t xml:space="preserve"> </w:t>
      </w:r>
      <w:r w:rsidR="001C2BA0">
        <w:rPr>
          <w:rFonts w:ascii="Calibri" w:hAnsi="Calibri" w:cs="Calibri"/>
          <w:sz w:val="24"/>
        </w:rPr>
        <w:t>v okamžiku podpisu této smlouvy</w:t>
      </w:r>
      <w:r w:rsidR="00A77B2F" w:rsidRPr="00F23F4E">
        <w:rPr>
          <w:rFonts w:ascii="Calibri" w:hAnsi="Calibri" w:cs="Calibri"/>
          <w:sz w:val="24"/>
        </w:rPr>
        <w:t>.</w:t>
      </w:r>
      <w:r w:rsidR="00F400A3" w:rsidRPr="00F23F4E">
        <w:rPr>
          <w:rFonts w:ascii="Calibri" w:hAnsi="Calibri" w:cs="Calibri"/>
          <w:sz w:val="24"/>
        </w:rPr>
        <w:t xml:space="preserve"> </w:t>
      </w:r>
    </w:p>
    <w:p w14:paraId="0EEAA57A" w14:textId="31414792" w:rsidR="00F75AE6" w:rsidRPr="00F23F4E" w:rsidRDefault="00F75AE6" w:rsidP="00F23F4E">
      <w:pPr>
        <w:pStyle w:val="Zkladntextodsazen"/>
        <w:numPr>
          <w:ilvl w:val="0"/>
          <w:numId w:val="32"/>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Licence k užívání </w:t>
      </w:r>
      <w:r w:rsidRPr="00E0797C">
        <w:rPr>
          <w:rFonts w:ascii="Calibri" w:hAnsi="Calibri" w:cs="Calibri"/>
          <w:i/>
          <w:iCs/>
          <w:sz w:val="24"/>
        </w:rPr>
        <w:t>Průmyslové</w:t>
      </w:r>
      <w:r w:rsidR="001C2BA0">
        <w:rPr>
          <w:rFonts w:ascii="Calibri" w:hAnsi="Calibri" w:cs="Calibri"/>
          <w:i/>
          <w:iCs/>
          <w:sz w:val="24"/>
        </w:rPr>
        <w:t>ho</w:t>
      </w:r>
      <w:r w:rsidRPr="00E0797C">
        <w:rPr>
          <w:rFonts w:ascii="Calibri" w:hAnsi="Calibri" w:cs="Calibri"/>
          <w:i/>
          <w:iCs/>
          <w:sz w:val="24"/>
        </w:rPr>
        <w:t xml:space="preserve"> vlastnictví</w:t>
      </w:r>
      <w:r w:rsidRPr="00F23F4E">
        <w:rPr>
          <w:rFonts w:ascii="Calibri" w:hAnsi="Calibri" w:cs="Calibri"/>
          <w:sz w:val="24"/>
        </w:rPr>
        <w:t xml:space="preserve"> přechází na Nabyvatele v okamžiku podpisu </w:t>
      </w:r>
      <w:r w:rsidR="00A77B2F" w:rsidRPr="00F23F4E">
        <w:rPr>
          <w:rFonts w:ascii="Calibri" w:hAnsi="Calibri" w:cs="Calibri"/>
          <w:sz w:val="24"/>
        </w:rPr>
        <w:t>předávacího protokolu</w:t>
      </w:r>
      <w:r w:rsidRPr="00F23F4E">
        <w:rPr>
          <w:rFonts w:ascii="Calibri" w:hAnsi="Calibri" w:cs="Calibri"/>
          <w:sz w:val="24"/>
        </w:rPr>
        <w:t xml:space="preserve"> </w:t>
      </w:r>
      <w:r w:rsidR="00DC4688" w:rsidRPr="00F23F4E">
        <w:rPr>
          <w:rFonts w:ascii="Calibri" w:hAnsi="Calibri" w:cs="Calibri"/>
          <w:sz w:val="24"/>
        </w:rPr>
        <w:t xml:space="preserve">o předání </w:t>
      </w:r>
      <w:r w:rsidR="00DC4688" w:rsidRPr="00E0797C">
        <w:rPr>
          <w:rFonts w:ascii="Calibri" w:hAnsi="Calibri" w:cs="Calibri"/>
          <w:i/>
          <w:iCs/>
          <w:sz w:val="24"/>
        </w:rPr>
        <w:t>Průmyslového vlastnictví</w:t>
      </w:r>
      <w:r w:rsidR="00DC4688" w:rsidRPr="00F23F4E">
        <w:rPr>
          <w:rFonts w:ascii="Calibri" w:hAnsi="Calibri" w:cs="Calibri"/>
          <w:sz w:val="24"/>
        </w:rPr>
        <w:t xml:space="preserve"> </w:t>
      </w:r>
      <w:r w:rsidRPr="00F23F4E">
        <w:rPr>
          <w:rFonts w:ascii="Calibri" w:hAnsi="Calibri" w:cs="Calibri"/>
          <w:sz w:val="24"/>
        </w:rPr>
        <w:t xml:space="preserve">oběma </w:t>
      </w:r>
      <w:r w:rsidR="00E81C1F">
        <w:rPr>
          <w:rFonts w:ascii="Calibri" w:hAnsi="Calibri" w:cs="Calibri"/>
          <w:sz w:val="24"/>
        </w:rPr>
        <w:t>S</w:t>
      </w:r>
      <w:r w:rsidRPr="00F23F4E">
        <w:rPr>
          <w:rFonts w:ascii="Calibri" w:hAnsi="Calibri" w:cs="Calibri"/>
          <w:sz w:val="24"/>
        </w:rPr>
        <w:t>mluvními stranami. Vůči třetím osobám je účinná zápisem licence do příslušného veřejného seznamu. Žádost o registraci licence</w:t>
      </w:r>
      <w:r w:rsidR="001C2BA0">
        <w:rPr>
          <w:rFonts w:ascii="Calibri" w:hAnsi="Calibri" w:cs="Calibri"/>
          <w:sz w:val="24"/>
        </w:rPr>
        <w:t xml:space="preserve"> </w:t>
      </w:r>
      <w:r w:rsidRPr="00F23F4E">
        <w:rPr>
          <w:rFonts w:ascii="Calibri" w:hAnsi="Calibri" w:cs="Calibri"/>
          <w:sz w:val="24"/>
        </w:rPr>
        <w:t>bude Poskytovatelem podán</w:t>
      </w:r>
      <w:r w:rsidR="00A77B2F" w:rsidRPr="00F23F4E">
        <w:rPr>
          <w:rFonts w:ascii="Calibri" w:hAnsi="Calibri" w:cs="Calibri"/>
          <w:sz w:val="24"/>
        </w:rPr>
        <w:t>a</w:t>
      </w:r>
      <w:r w:rsidRPr="00F23F4E">
        <w:rPr>
          <w:rFonts w:ascii="Calibri" w:hAnsi="Calibri" w:cs="Calibri"/>
          <w:sz w:val="24"/>
        </w:rPr>
        <w:t xml:space="preserve"> nejpozději do 14 dnů </w:t>
      </w:r>
      <w:r w:rsidR="001C2BA0">
        <w:rPr>
          <w:rFonts w:ascii="Calibri" w:hAnsi="Calibri" w:cs="Calibri"/>
          <w:sz w:val="24"/>
        </w:rPr>
        <w:t>od podpisu této smlouvy</w:t>
      </w:r>
      <w:r w:rsidR="00A77B2F" w:rsidRPr="00F23F4E">
        <w:rPr>
          <w:rFonts w:ascii="Calibri" w:hAnsi="Calibri" w:cs="Calibri"/>
          <w:sz w:val="24"/>
        </w:rPr>
        <w:t>.</w:t>
      </w:r>
      <w:r w:rsidR="001C2BA0">
        <w:rPr>
          <w:rFonts w:ascii="Calibri" w:hAnsi="Calibri" w:cs="Calibri"/>
          <w:sz w:val="24"/>
        </w:rPr>
        <w:t xml:space="preserve"> V případě, že není veřejný registr pro zápis licence k dispozici (</w:t>
      </w:r>
      <w:r w:rsidR="001C2BA0" w:rsidRPr="001C2BA0">
        <w:rPr>
          <w:rFonts w:ascii="Calibri" w:hAnsi="Calibri" w:cs="Calibri"/>
          <w:i/>
          <w:iCs/>
          <w:sz w:val="24"/>
        </w:rPr>
        <w:t xml:space="preserve">Průmyslové vlastnictví </w:t>
      </w:r>
      <w:r w:rsidR="001C2BA0">
        <w:rPr>
          <w:rFonts w:ascii="Calibri" w:hAnsi="Calibri" w:cs="Calibri"/>
          <w:sz w:val="24"/>
        </w:rPr>
        <w:t xml:space="preserve">se nezapisuje do registru, např. obecné know-how, funkční vzorek) nebude podána Poskytovatelem pro toto </w:t>
      </w:r>
      <w:r w:rsidR="001C2BA0" w:rsidRPr="001C2BA0">
        <w:rPr>
          <w:rFonts w:ascii="Calibri" w:hAnsi="Calibri" w:cs="Calibri"/>
          <w:i/>
          <w:iCs/>
          <w:sz w:val="24"/>
        </w:rPr>
        <w:t>Průmyslové vlastnictví</w:t>
      </w:r>
      <w:r w:rsidR="001C2BA0">
        <w:rPr>
          <w:rFonts w:ascii="Calibri" w:hAnsi="Calibri" w:cs="Calibri"/>
          <w:sz w:val="24"/>
        </w:rPr>
        <w:t xml:space="preserve"> žádost o registraci.</w:t>
      </w:r>
    </w:p>
    <w:p w14:paraId="1EB1FDA4" w14:textId="10B0B023" w:rsidR="00F75AE6" w:rsidRPr="00F23F4E" w:rsidRDefault="0015360A" w:rsidP="00F23F4E">
      <w:pPr>
        <w:pStyle w:val="Zkladntextodsazen"/>
        <w:numPr>
          <w:ilvl w:val="0"/>
          <w:numId w:val="32"/>
        </w:numPr>
        <w:tabs>
          <w:tab w:val="num" w:pos="360"/>
        </w:tabs>
        <w:suppressAutoHyphens w:val="0"/>
        <w:ind w:left="357" w:hanging="357"/>
        <w:jc w:val="both"/>
        <w:rPr>
          <w:rFonts w:ascii="Calibri" w:hAnsi="Calibri" w:cs="Calibri"/>
          <w:sz w:val="24"/>
        </w:rPr>
      </w:pPr>
      <w:r>
        <w:rPr>
          <w:rFonts w:ascii="Calibri" w:hAnsi="Calibri" w:cs="Calibri"/>
          <w:sz w:val="24"/>
        </w:rPr>
        <w:t xml:space="preserve">Všechny licence poskytnuté dle této smlouvy jsou </w:t>
      </w:r>
      <w:r w:rsidR="00F75AE6" w:rsidRPr="00F23F4E">
        <w:rPr>
          <w:rFonts w:ascii="Calibri" w:hAnsi="Calibri" w:cs="Calibri"/>
          <w:sz w:val="24"/>
        </w:rPr>
        <w:t>udě</w:t>
      </w:r>
      <w:r>
        <w:rPr>
          <w:rFonts w:ascii="Calibri" w:hAnsi="Calibri" w:cs="Calibri"/>
          <w:sz w:val="24"/>
        </w:rPr>
        <w:t>leny jako nevýhradní</w:t>
      </w:r>
      <w:r w:rsidR="00F75AE6" w:rsidRPr="00F23F4E">
        <w:rPr>
          <w:rFonts w:ascii="Calibri" w:hAnsi="Calibri" w:cs="Calibri"/>
          <w:sz w:val="24"/>
        </w:rPr>
        <w:t xml:space="preserve">, </w:t>
      </w:r>
      <w:r w:rsidR="00F400A3" w:rsidRPr="00F23F4E">
        <w:rPr>
          <w:rFonts w:ascii="Calibri" w:hAnsi="Calibri" w:cs="Calibri"/>
          <w:sz w:val="24"/>
        </w:rPr>
        <w:t>bez územního omezení.</w:t>
      </w:r>
    </w:p>
    <w:p w14:paraId="108473A4" w14:textId="39D5E6E3" w:rsidR="00F400A3" w:rsidRPr="00F23F4E" w:rsidRDefault="0015360A" w:rsidP="00F23F4E">
      <w:pPr>
        <w:pStyle w:val="Zkladntextodsazen"/>
        <w:numPr>
          <w:ilvl w:val="0"/>
          <w:numId w:val="32"/>
        </w:numPr>
        <w:tabs>
          <w:tab w:val="num" w:pos="360"/>
        </w:tabs>
        <w:suppressAutoHyphens w:val="0"/>
        <w:ind w:left="357" w:hanging="357"/>
        <w:jc w:val="both"/>
        <w:rPr>
          <w:rFonts w:ascii="Calibri" w:hAnsi="Calibri" w:cs="Calibri"/>
          <w:sz w:val="24"/>
        </w:rPr>
      </w:pPr>
      <w:r>
        <w:rPr>
          <w:rFonts w:ascii="Calibri" w:hAnsi="Calibri" w:cs="Calibri"/>
          <w:sz w:val="24"/>
        </w:rPr>
        <w:t>Smluvní strany se tím nez</w:t>
      </w:r>
      <w:r w:rsidR="00F400A3" w:rsidRPr="00F23F4E">
        <w:rPr>
          <w:rFonts w:ascii="Calibri" w:hAnsi="Calibri" w:cs="Calibri"/>
          <w:sz w:val="24"/>
        </w:rPr>
        <w:t>avazuj</w:t>
      </w:r>
      <w:r>
        <w:rPr>
          <w:rFonts w:ascii="Calibri" w:hAnsi="Calibri" w:cs="Calibri"/>
          <w:sz w:val="24"/>
        </w:rPr>
        <w:t>í</w:t>
      </w:r>
      <w:r w:rsidR="00F400A3" w:rsidRPr="00F23F4E">
        <w:rPr>
          <w:rFonts w:ascii="Calibri" w:hAnsi="Calibri" w:cs="Calibri"/>
          <w:sz w:val="24"/>
        </w:rPr>
        <w:t xml:space="preserve"> po dobu účinnosti této Smlouvy neposkytnout třetí osobě jakékoliv oprávnění či licenci k </w:t>
      </w:r>
      <w:r w:rsidR="00DC4688" w:rsidRPr="00E0797C">
        <w:rPr>
          <w:rFonts w:ascii="Calibri" w:hAnsi="Calibri" w:cs="Calibri"/>
          <w:i/>
          <w:iCs/>
          <w:sz w:val="24"/>
        </w:rPr>
        <w:t>Průmyslovému vlastnictví</w:t>
      </w:r>
      <w:r w:rsidR="00F400A3" w:rsidRPr="00F23F4E">
        <w:rPr>
          <w:rFonts w:ascii="Calibri" w:hAnsi="Calibri" w:cs="Calibri"/>
          <w:sz w:val="24"/>
        </w:rPr>
        <w:t>.</w:t>
      </w:r>
    </w:p>
    <w:p w14:paraId="445502AA" w14:textId="4AD4921A" w:rsidR="00F400A3" w:rsidRPr="00F23F4E" w:rsidRDefault="00F400A3" w:rsidP="00F23F4E">
      <w:pPr>
        <w:pStyle w:val="Zkladntextodsazen"/>
        <w:numPr>
          <w:ilvl w:val="0"/>
          <w:numId w:val="32"/>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Poskytovatel se zavazuje bez písemného souhlasu Nabyvatele po dobu trvání této Smlouvy </w:t>
      </w:r>
      <w:r w:rsidR="00DC4688" w:rsidRPr="00E0797C">
        <w:rPr>
          <w:rFonts w:ascii="Calibri" w:hAnsi="Calibri" w:cs="Calibri"/>
          <w:i/>
          <w:iCs/>
          <w:sz w:val="24"/>
        </w:rPr>
        <w:t>Průmyslové vlastnictví</w:t>
      </w:r>
      <w:r w:rsidR="00DC4688" w:rsidRPr="00F23F4E">
        <w:rPr>
          <w:rFonts w:ascii="Calibri" w:hAnsi="Calibri" w:cs="Calibri"/>
          <w:sz w:val="24"/>
        </w:rPr>
        <w:t xml:space="preserve"> </w:t>
      </w:r>
      <w:r w:rsidRPr="00F23F4E">
        <w:rPr>
          <w:rFonts w:ascii="Calibri" w:hAnsi="Calibri" w:cs="Calibri"/>
          <w:sz w:val="24"/>
        </w:rPr>
        <w:t>nezastavit ani jinak nezatížit nebo nepřevést na třetí stranu.</w:t>
      </w:r>
    </w:p>
    <w:p w14:paraId="7E1C5F7C" w14:textId="36724A73" w:rsidR="00F400A3" w:rsidRPr="00F23F4E" w:rsidRDefault="00F75AE6" w:rsidP="00F23F4E">
      <w:pPr>
        <w:pStyle w:val="Zkladntextodsazen"/>
        <w:numPr>
          <w:ilvl w:val="0"/>
          <w:numId w:val="32"/>
        </w:numPr>
        <w:tabs>
          <w:tab w:val="num" w:pos="360"/>
        </w:tabs>
        <w:suppressAutoHyphens w:val="0"/>
        <w:ind w:left="357" w:hanging="357"/>
        <w:jc w:val="both"/>
        <w:rPr>
          <w:rFonts w:ascii="Calibri" w:hAnsi="Calibri" w:cs="Calibri"/>
          <w:sz w:val="24"/>
        </w:rPr>
      </w:pPr>
      <w:r w:rsidRPr="00F23F4E">
        <w:rPr>
          <w:rFonts w:ascii="Calibri" w:hAnsi="Calibri" w:cs="Calibri"/>
          <w:sz w:val="24"/>
        </w:rPr>
        <w:lastRenderedPageBreak/>
        <w:t xml:space="preserve">Smluvní strany se dohodly, že Nabyvatel </w:t>
      </w:r>
      <w:r w:rsidR="00A77B2F" w:rsidRPr="00F23F4E">
        <w:rPr>
          <w:rFonts w:ascii="Calibri" w:hAnsi="Calibri" w:cs="Calibri"/>
          <w:sz w:val="24"/>
        </w:rPr>
        <w:t>je</w:t>
      </w:r>
      <w:r w:rsidRPr="00F23F4E">
        <w:rPr>
          <w:rFonts w:ascii="Calibri" w:hAnsi="Calibri" w:cs="Calibri"/>
          <w:sz w:val="24"/>
        </w:rPr>
        <w:t xml:space="preserve"> oprávněn poskytnout</w:t>
      </w:r>
      <w:r w:rsidRPr="00F23F4E" w:rsidDel="002D4511">
        <w:rPr>
          <w:rFonts w:ascii="Calibri" w:hAnsi="Calibri" w:cs="Calibri"/>
          <w:sz w:val="24"/>
        </w:rPr>
        <w:t xml:space="preserve"> </w:t>
      </w:r>
      <w:r w:rsidRPr="00F23F4E">
        <w:rPr>
          <w:rFonts w:ascii="Calibri" w:hAnsi="Calibri" w:cs="Calibri"/>
          <w:sz w:val="24"/>
        </w:rPr>
        <w:t>podlicenci třetí osobě.</w:t>
      </w:r>
      <w:r w:rsidR="00F400A3" w:rsidRPr="00F23F4E">
        <w:rPr>
          <w:rFonts w:ascii="Calibri" w:hAnsi="Calibri" w:cs="Calibri"/>
          <w:sz w:val="24"/>
        </w:rPr>
        <w:t xml:space="preserve"> Nabyvatel je dále oprávněn k</w:t>
      </w:r>
      <w:r w:rsidR="00504330" w:rsidRPr="00F23F4E">
        <w:rPr>
          <w:rFonts w:ascii="Calibri" w:hAnsi="Calibri" w:cs="Calibri"/>
          <w:sz w:val="24"/>
        </w:rPr>
        <w:t> </w:t>
      </w:r>
      <w:r w:rsidR="00F400A3" w:rsidRPr="00F23F4E">
        <w:rPr>
          <w:rFonts w:ascii="Calibri" w:hAnsi="Calibri" w:cs="Calibri"/>
          <w:sz w:val="24"/>
        </w:rPr>
        <w:t>užití</w:t>
      </w:r>
      <w:r w:rsidR="00504330" w:rsidRPr="00F23F4E">
        <w:rPr>
          <w:rFonts w:ascii="Calibri" w:hAnsi="Calibri" w:cs="Calibri"/>
          <w:sz w:val="24"/>
        </w:rPr>
        <w:t xml:space="preserve"> </w:t>
      </w:r>
      <w:r w:rsidR="00504330" w:rsidRPr="00E0797C">
        <w:rPr>
          <w:rFonts w:ascii="Calibri" w:hAnsi="Calibri" w:cs="Calibri"/>
          <w:i/>
          <w:iCs/>
          <w:sz w:val="24"/>
        </w:rPr>
        <w:t>Průmyslového vlastnictví</w:t>
      </w:r>
      <w:r w:rsidR="00F400A3" w:rsidRPr="00F23F4E">
        <w:rPr>
          <w:rFonts w:ascii="Calibri" w:hAnsi="Calibri" w:cs="Calibri"/>
          <w:sz w:val="24"/>
        </w:rPr>
        <w:t xml:space="preserve"> všemi způsoby. Nabyvatel je za dosažením účelu </w:t>
      </w:r>
      <w:r w:rsidR="00DC4688" w:rsidRPr="00F23F4E">
        <w:rPr>
          <w:rFonts w:ascii="Calibri" w:hAnsi="Calibri" w:cs="Calibri"/>
          <w:sz w:val="24"/>
        </w:rPr>
        <w:t>l</w:t>
      </w:r>
      <w:r w:rsidR="00F400A3" w:rsidRPr="00F23F4E">
        <w:rPr>
          <w:rFonts w:ascii="Calibri" w:hAnsi="Calibri" w:cs="Calibri"/>
          <w:sz w:val="24"/>
        </w:rPr>
        <w:t xml:space="preserve">icence taktéž oprávněn upravit či měnit </w:t>
      </w:r>
      <w:r w:rsidR="00F23F4E" w:rsidRPr="00E0797C">
        <w:rPr>
          <w:rFonts w:ascii="Calibri" w:hAnsi="Calibri" w:cs="Calibri"/>
          <w:i/>
          <w:iCs/>
          <w:sz w:val="24"/>
        </w:rPr>
        <w:t>Průmyslové vlastnictví</w:t>
      </w:r>
      <w:r w:rsidR="00F400A3" w:rsidRPr="00F23F4E">
        <w:rPr>
          <w:rFonts w:ascii="Calibri" w:hAnsi="Calibri" w:cs="Calibri"/>
          <w:sz w:val="24"/>
        </w:rPr>
        <w:t>.</w:t>
      </w:r>
    </w:p>
    <w:p w14:paraId="57B3CEA9" w14:textId="77777777" w:rsidR="00F75AE6" w:rsidRPr="00630D3E" w:rsidRDefault="00F75AE6" w:rsidP="00F75AE6">
      <w:pPr>
        <w:pStyle w:val="Default"/>
        <w:spacing w:line="240" w:lineRule="auto"/>
        <w:jc w:val="center"/>
        <w:rPr>
          <w:rFonts w:ascii="Calibri" w:hAnsi="Calibri" w:cs="Calibri"/>
          <w:b/>
        </w:rPr>
      </w:pPr>
    </w:p>
    <w:p w14:paraId="280BFD2B" w14:textId="77777777" w:rsidR="00F75AE6" w:rsidRPr="00630D3E" w:rsidRDefault="00F75AE6" w:rsidP="00F75AE6">
      <w:pPr>
        <w:pStyle w:val="Default"/>
        <w:spacing w:line="240" w:lineRule="auto"/>
        <w:jc w:val="center"/>
        <w:rPr>
          <w:rFonts w:ascii="Calibri" w:hAnsi="Calibri" w:cs="Calibri"/>
          <w:b/>
        </w:rPr>
      </w:pPr>
      <w:r w:rsidRPr="00630D3E">
        <w:rPr>
          <w:rFonts w:ascii="Calibri" w:hAnsi="Calibri" w:cs="Calibri"/>
          <w:b/>
        </w:rPr>
        <w:t>Článek IV.</w:t>
      </w:r>
    </w:p>
    <w:p w14:paraId="6EFC10F1" w14:textId="77777777" w:rsidR="00F75AE6" w:rsidRPr="00630D3E" w:rsidRDefault="00F75AE6" w:rsidP="00F75AE6">
      <w:pPr>
        <w:pStyle w:val="Default"/>
        <w:spacing w:line="240" w:lineRule="auto"/>
        <w:jc w:val="center"/>
        <w:rPr>
          <w:rFonts w:ascii="Calibri" w:hAnsi="Calibri" w:cs="Calibri"/>
          <w:shd w:val="clear" w:color="auto" w:fill="00FF00"/>
        </w:rPr>
      </w:pPr>
      <w:r w:rsidRPr="00630D3E">
        <w:rPr>
          <w:rFonts w:ascii="Calibri" w:hAnsi="Calibri" w:cs="Calibri"/>
          <w:b/>
        </w:rPr>
        <w:t>Mlčenlivost</w:t>
      </w:r>
    </w:p>
    <w:p w14:paraId="5722E1D7" w14:textId="77777777" w:rsidR="00F75AE6" w:rsidRPr="00630D3E" w:rsidRDefault="00F75AE6" w:rsidP="00F75AE6">
      <w:pPr>
        <w:pStyle w:val="Default"/>
        <w:spacing w:line="240" w:lineRule="auto"/>
        <w:jc w:val="both"/>
        <w:rPr>
          <w:rFonts w:ascii="Calibri" w:hAnsi="Calibri" w:cs="Calibri"/>
        </w:rPr>
      </w:pPr>
    </w:p>
    <w:p w14:paraId="703ECB58" w14:textId="77777777"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Smluvní strany se zavazují, že veškeré skutečnosti spadající do oblasti obchodního tajemství a důvěrné informace nebudou dále rozšiřovat nebo reprodukovat a nezpřístupní je třetí straně. Současně se zavazují, že zabezpečí, aby převzaté dokumenty a fotografie obsahující obchodní tajemství nebo důvěrné informace byly řádně evidovány. Smluvní strany se dále zavazují, že obchodní tajemství a důvěrné informace nepoužijí v rozporu s jejich účelem ani účelem jejich poskytnutí pro své potřeby nebo ve prospěch třetích osob.</w:t>
      </w:r>
    </w:p>
    <w:p w14:paraId="340BF1CB" w14:textId="630198C1"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 xml:space="preserve">Důvěrnými informacemi se pro účely této smlouvy a po celou dobu trvání vzájemné spolupráce </w:t>
      </w:r>
      <w:r w:rsidR="00E81C1F">
        <w:rPr>
          <w:rFonts w:ascii="Calibri" w:hAnsi="Calibri" w:cs="Calibri"/>
          <w:sz w:val="24"/>
        </w:rPr>
        <w:t>S</w:t>
      </w:r>
      <w:r w:rsidRPr="00630D3E">
        <w:rPr>
          <w:rFonts w:ascii="Calibri" w:hAnsi="Calibri" w:cs="Calibri"/>
          <w:sz w:val="24"/>
        </w:rPr>
        <w:t xml:space="preserve">mluvních stran rozumí, bez ohledu na formu a způsob jejich sdělení či zachycení a až do doby jejich zveřejnění, jakékoli a všechny skutečnosti, které se </w:t>
      </w:r>
      <w:r w:rsidR="00E81C1F">
        <w:rPr>
          <w:rFonts w:ascii="Calibri" w:hAnsi="Calibri" w:cs="Calibri"/>
          <w:sz w:val="24"/>
        </w:rPr>
        <w:t>S</w:t>
      </w:r>
      <w:r w:rsidRPr="00630D3E">
        <w:rPr>
          <w:rFonts w:ascii="Calibri" w:hAnsi="Calibri" w:cs="Calibri"/>
          <w:sz w:val="24"/>
        </w:rPr>
        <w:t xml:space="preserve">mluvní strana v průběhu vzájemné spolupráce dozví, a/nebo které jí </w:t>
      </w:r>
      <w:r w:rsidR="0015360A">
        <w:rPr>
          <w:rFonts w:ascii="Calibri" w:hAnsi="Calibri" w:cs="Calibri"/>
          <w:sz w:val="24"/>
        </w:rPr>
        <w:t>jiná</w:t>
      </w:r>
      <w:r w:rsidRPr="00630D3E">
        <w:rPr>
          <w:rFonts w:ascii="Calibri" w:hAnsi="Calibri" w:cs="Calibri"/>
          <w:sz w:val="24"/>
        </w:rPr>
        <w:t xml:space="preserve"> </w:t>
      </w:r>
      <w:r w:rsidR="0015360A">
        <w:rPr>
          <w:rFonts w:ascii="Calibri" w:hAnsi="Calibri" w:cs="Calibri"/>
          <w:sz w:val="24"/>
        </w:rPr>
        <w:t>S</w:t>
      </w:r>
      <w:r w:rsidRPr="00630D3E">
        <w:rPr>
          <w:rFonts w:ascii="Calibri" w:hAnsi="Calibri" w:cs="Calibri"/>
          <w:sz w:val="24"/>
        </w:rPr>
        <w:t xml:space="preserve">mluvní strana v průběhu vzájemné spolupráce zpřístupní, jakož i sama existence těchto skutečností a vzájemné spolupráce </w:t>
      </w:r>
      <w:r w:rsidR="00E81C1F">
        <w:rPr>
          <w:rFonts w:ascii="Calibri" w:hAnsi="Calibri" w:cs="Calibri"/>
          <w:sz w:val="24"/>
        </w:rPr>
        <w:t>S</w:t>
      </w:r>
      <w:r w:rsidRPr="00630D3E">
        <w:rPr>
          <w:rFonts w:ascii="Calibri" w:hAnsi="Calibri" w:cs="Calibri"/>
          <w:sz w:val="24"/>
        </w:rPr>
        <w:t xml:space="preserve">mluvních stran. </w:t>
      </w:r>
    </w:p>
    <w:p w14:paraId="4947D848" w14:textId="66E93C35"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 xml:space="preserve">Za důvěrné informace se považují zejména veškeré dokumenty předané ze strany Poskytovatele Nabyvateli, a to včetně fotografií, technických výkresů a ústně sděleného </w:t>
      </w:r>
      <w:r w:rsidRPr="00F23F4E">
        <w:rPr>
          <w:rFonts w:ascii="Calibri" w:hAnsi="Calibri" w:cs="Calibri"/>
          <w:sz w:val="24"/>
        </w:rPr>
        <w:t>know-how</w:t>
      </w:r>
      <w:r w:rsidRPr="00630D3E">
        <w:rPr>
          <w:rFonts w:ascii="Calibri" w:hAnsi="Calibri" w:cs="Calibri"/>
          <w:sz w:val="24"/>
        </w:rPr>
        <w:t xml:space="preserve"> </w:t>
      </w:r>
      <w:r w:rsidR="001C2BA0">
        <w:rPr>
          <w:rFonts w:ascii="Calibri" w:hAnsi="Calibri" w:cs="Calibri"/>
          <w:sz w:val="24"/>
        </w:rPr>
        <w:t>respektive vynálezů, případně jiných práv k nehmotným statkům</w:t>
      </w:r>
      <w:r w:rsidR="001C2BA0" w:rsidRPr="00630D3E">
        <w:rPr>
          <w:rFonts w:ascii="Calibri" w:hAnsi="Calibri" w:cs="Calibri"/>
          <w:sz w:val="24"/>
        </w:rPr>
        <w:t xml:space="preserve"> </w:t>
      </w:r>
      <w:r w:rsidRPr="00630D3E">
        <w:rPr>
          <w:rFonts w:ascii="Calibri" w:hAnsi="Calibri" w:cs="Calibri"/>
          <w:sz w:val="24"/>
        </w:rPr>
        <w:t>týkajícího se předmětu licence.</w:t>
      </w:r>
    </w:p>
    <w:p w14:paraId="64410C55" w14:textId="68366687" w:rsidR="00F75AE6" w:rsidRPr="00F23F4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Obchodní tajemství a důvěrné informace ve smyslu příslušných ustanovení zákona č. 89/2012 Sb., občansk</w:t>
      </w:r>
      <w:r w:rsidR="001C2BA0">
        <w:rPr>
          <w:rFonts w:ascii="Calibri" w:hAnsi="Calibri" w:cs="Calibri"/>
          <w:sz w:val="24"/>
        </w:rPr>
        <w:t>ého</w:t>
      </w:r>
      <w:r w:rsidRPr="00630D3E">
        <w:rPr>
          <w:rFonts w:ascii="Calibri" w:hAnsi="Calibri" w:cs="Calibri"/>
          <w:sz w:val="24"/>
        </w:rPr>
        <w:t xml:space="preserve"> zákoník</w:t>
      </w:r>
      <w:r w:rsidR="001C2BA0">
        <w:rPr>
          <w:rFonts w:ascii="Calibri" w:hAnsi="Calibri" w:cs="Calibri"/>
          <w:sz w:val="24"/>
        </w:rPr>
        <w:t>u</w:t>
      </w:r>
      <w:r w:rsidRPr="00630D3E">
        <w:rPr>
          <w:rFonts w:ascii="Calibri" w:hAnsi="Calibri" w:cs="Calibri"/>
          <w:sz w:val="24"/>
        </w:rPr>
        <w:t xml:space="preserve"> touto smlouvou chráněné tvoří rovněž veškeré skutečnosti technické, ekonomické, právní a výrobní povahy v hmotné nebo nehmotné formě, které byly jednou ze </w:t>
      </w:r>
      <w:r w:rsidR="00E81C1F">
        <w:rPr>
          <w:rFonts w:ascii="Calibri" w:hAnsi="Calibri" w:cs="Calibri"/>
          <w:sz w:val="24"/>
        </w:rPr>
        <w:t>S</w:t>
      </w:r>
      <w:r w:rsidRPr="00630D3E">
        <w:rPr>
          <w:rFonts w:ascii="Calibri" w:hAnsi="Calibri" w:cs="Calibri"/>
          <w:sz w:val="24"/>
        </w:rPr>
        <w:t xml:space="preserve">mluvních stran takto označeny a byly poskytnuty druhé </w:t>
      </w:r>
      <w:r w:rsidR="0002320A">
        <w:rPr>
          <w:rFonts w:ascii="Calibri" w:hAnsi="Calibri" w:cs="Calibri"/>
          <w:sz w:val="24"/>
        </w:rPr>
        <w:t>S</w:t>
      </w:r>
      <w:r w:rsidRPr="00630D3E">
        <w:rPr>
          <w:rFonts w:ascii="Calibri" w:hAnsi="Calibri" w:cs="Calibri"/>
          <w:sz w:val="24"/>
        </w:rPr>
        <w:t>mluvní straně</w:t>
      </w:r>
      <w:r w:rsidR="0002320A">
        <w:rPr>
          <w:rFonts w:ascii="Calibri" w:hAnsi="Calibri" w:cs="Calibri"/>
          <w:sz w:val="24"/>
        </w:rPr>
        <w:t xml:space="preserve"> či druhým Smluvní stranám</w:t>
      </w:r>
      <w:r w:rsidRPr="00630D3E">
        <w:rPr>
          <w:rFonts w:ascii="Calibri" w:hAnsi="Calibri" w:cs="Calibri"/>
          <w:sz w:val="24"/>
        </w:rPr>
        <w:t xml:space="preserve">. Tyto skutečnosti nejsou v příslušných obchodních kruzích zpravidla běžně dostupné a obě </w:t>
      </w:r>
      <w:r w:rsidR="00E81C1F">
        <w:rPr>
          <w:rFonts w:ascii="Calibri" w:hAnsi="Calibri" w:cs="Calibri"/>
          <w:sz w:val="24"/>
        </w:rPr>
        <w:t>S</w:t>
      </w:r>
      <w:r w:rsidRPr="00630D3E">
        <w:rPr>
          <w:rFonts w:ascii="Calibri" w:hAnsi="Calibri" w:cs="Calibri"/>
          <w:sz w:val="24"/>
        </w:rPr>
        <w:t xml:space="preserve">mluvní strany mají zájem na jejich utajení a na odpovídajícím způsobu jejich ochrany. </w:t>
      </w:r>
    </w:p>
    <w:p w14:paraId="2E831257" w14:textId="76B8D80E" w:rsidR="00F75AE6" w:rsidRPr="00630D3E" w:rsidRDefault="00E81C1F" w:rsidP="00F23F4E">
      <w:pPr>
        <w:pStyle w:val="Zkladntextodsazen"/>
        <w:numPr>
          <w:ilvl w:val="0"/>
          <w:numId w:val="30"/>
        </w:numPr>
        <w:suppressAutoHyphens w:val="0"/>
        <w:ind w:left="357" w:hanging="357"/>
        <w:jc w:val="both"/>
        <w:rPr>
          <w:rFonts w:ascii="Calibri" w:hAnsi="Calibri" w:cs="Calibri"/>
          <w:sz w:val="24"/>
        </w:rPr>
      </w:pPr>
      <w:r>
        <w:rPr>
          <w:rFonts w:ascii="Calibri" w:hAnsi="Calibri" w:cs="Calibri"/>
          <w:sz w:val="24"/>
        </w:rPr>
        <w:t>S</w:t>
      </w:r>
      <w:r w:rsidR="00F75AE6" w:rsidRPr="00630D3E">
        <w:rPr>
          <w:rFonts w:ascii="Calibri" w:hAnsi="Calibri" w:cs="Calibri"/>
          <w:sz w:val="24"/>
        </w:rPr>
        <w:t>mluvní strany omezí počet zaměstnanců a dalších osob pro styk s těmito chráněnými informacemi a přijmou účinná opatření pro zamezení úniku informací. Obě strany tímto prohlašují, že s osobami, které přicházejí, nebo mohou přijít do styku s chráněnými informacemi, a se zaměstnanci, mají upraveny vztahy o mlčenlivosti a mají plnou zodpovědnost za nakládání s důvěrnými informacemi vymezenými touto smlouvou.</w:t>
      </w:r>
    </w:p>
    <w:p w14:paraId="756357F0" w14:textId="7FB365F1"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 xml:space="preserve">V případě, že jedna </w:t>
      </w:r>
      <w:r w:rsidR="00E81C1F">
        <w:rPr>
          <w:rFonts w:ascii="Calibri" w:hAnsi="Calibri" w:cs="Calibri"/>
          <w:sz w:val="24"/>
        </w:rPr>
        <w:t>S</w:t>
      </w:r>
      <w:r w:rsidRPr="00630D3E">
        <w:rPr>
          <w:rFonts w:ascii="Calibri" w:hAnsi="Calibri" w:cs="Calibri"/>
          <w:sz w:val="24"/>
        </w:rPr>
        <w:t xml:space="preserve">mluvní strana bude nezbytně potřebovat k zajištění některé činnosti třetí stranu, může jí předat informace, které jsou předmětem ochrany dle této smlouvy, pouze s předchozím písemným souhlasem </w:t>
      </w:r>
      <w:r w:rsidR="0015360A">
        <w:rPr>
          <w:rFonts w:ascii="Calibri" w:hAnsi="Calibri" w:cs="Calibri"/>
          <w:sz w:val="24"/>
        </w:rPr>
        <w:t>ostatních</w:t>
      </w:r>
      <w:r w:rsidRPr="00630D3E">
        <w:rPr>
          <w:rFonts w:ascii="Calibri" w:hAnsi="Calibri" w:cs="Calibri"/>
          <w:sz w:val="24"/>
        </w:rPr>
        <w:t xml:space="preserve"> </w:t>
      </w:r>
      <w:r w:rsidR="0015360A">
        <w:rPr>
          <w:rFonts w:ascii="Calibri" w:hAnsi="Calibri" w:cs="Calibri"/>
          <w:sz w:val="24"/>
        </w:rPr>
        <w:t>S</w:t>
      </w:r>
      <w:r w:rsidRPr="00630D3E">
        <w:rPr>
          <w:rFonts w:ascii="Calibri" w:hAnsi="Calibri" w:cs="Calibri"/>
          <w:sz w:val="24"/>
        </w:rPr>
        <w:t>mluvní</w:t>
      </w:r>
      <w:r w:rsidR="0015360A">
        <w:rPr>
          <w:rFonts w:ascii="Calibri" w:hAnsi="Calibri" w:cs="Calibri"/>
          <w:sz w:val="24"/>
        </w:rPr>
        <w:t>ch</w:t>
      </w:r>
      <w:r w:rsidRPr="00630D3E">
        <w:rPr>
          <w:rFonts w:ascii="Calibri" w:hAnsi="Calibri" w:cs="Calibri"/>
          <w:sz w:val="24"/>
        </w:rPr>
        <w:t xml:space="preserve"> stran, a to za podmínky, že se třetí strana smluvně zaváže k jejich ochraně. </w:t>
      </w:r>
    </w:p>
    <w:p w14:paraId="7F318533" w14:textId="26B21DF5"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lastRenderedPageBreak/>
        <w:t xml:space="preserve">V případě, že Nabyvatel potřebuje poskytnout dokumentaci licencovaného </w:t>
      </w:r>
      <w:r w:rsidRPr="00630D3E">
        <w:rPr>
          <w:rFonts w:ascii="Calibri" w:hAnsi="Calibri" w:cs="Calibri"/>
          <w:i/>
          <w:iCs/>
          <w:sz w:val="24"/>
        </w:rPr>
        <w:t>Průmyslového vlastnictví</w:t>
      </w:r>
      <w:r w:rsidRPr="00630D3E">
        <w:rPr>
          <w:rFonts w:ascii="Calibri" w:hAnsi="Calibri" w:cs="Calibri"/>
          <w:sz w:val="24"/>
        </w:rPr>
        <w:t xml:space="preserve"> nebo její jakoukoliv část svým subdodavatelům či obchodním partnerům, musí je zavázat povinnosti mlčenlivosti o stejných parametrech a sankcích jaké jsou v této smlouvě vyžadovány po něm. </w:t>
      </w:r>
    </w:p>
    <w:p w14:paraId="29CFEED7" w14:textId="5364DA58"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 xml:space="preserve">Porušení povinností Nabyvatele dle předchozího odstavce je </w:t>
      </w:r>
      <w:r w:rsidR="00E81C1F">
        <w:rPr>
          <w:rFonts w:ascii="Calibri" w:hAnsi="Calibri" w:cs="Calibri"/>
          <w:sz w:val="24"/>
        </w:rPr>
        <w:t>S</w:t>
      </w:r>
      <w:r w:rsidRPr="00630D3E">
        <w:rPr>
          <w:rFonts w:ascii="Calibri" w:hAnsi="Calibri" w:cs="Calibri"/>
          <w:sz w:val="24"/>
        </w:rPr>
        <w:t>mluvními stranami považováno za porušení mlčenlivosti se sankcí dle odstavce 1</w:t>
      </w:r>
      <w:r w:rsidR="00487B77">
        <w:rPr>
          <w:rFonts w:ascii="Calibri" w:hAnsi="Calibri" w:cs="Calibri"/>
          <w:sz w:val="24"/>
        </w:rPr>
        <w:t>1</w:t>
      </w:r>
      <w:r w:rsidRPr="00630D3E">
        <w:rPr>
          <w:rFonts w:ascii="Calibri" w:hAnsi="Calibri" w:cs="Calibri"/>
          <w:sz w:val="24"/>
        </w:rPr>
        <w:t xml:space="preserve">. tohoto článku této smlouvy. </w:t>
      </w:r>
    </w:p>
    <w:p w14:paraId="290A6494" w14:textId="77777777"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Povinnost plnit ustanovení tohoto článku se nevztahuje na chráněné informace, které:</w:t>
      </w:r>
    </w:p>
    <w:p w14:paraId="0EC15DA2" w14:textId="77777777" w:rsidR="00F75AE6" w:rsidRPr="00630D3E" w:rsidRDefault="00F75AE6" w:rsidP="00F75AE6">
      <w:pPr>
        <w:numPr>
          <w:ilvl w:val="0"/>
          <w:numId w:val="10"/>
        </w:numPr>
        <w:spacing w:line="240" w:lineRule="auto"/>
        <w:rPr>
          <w:rFonts w:ascii="Calibri" w:hAnsi="Calibri" w:cs="Calibri"/>
          <w:sz w:val="24"/>
          <w:szCs w:val="24"/>
        </w:rPr>
      </w:pPr>
      <w:r w:rsidRPr="00630D3E">
        <w:rPr>
          <w:rFonts w:ascii="Calibri" w:hAnsi="Calibri" w:cs="Calibri"/>
          <w:sz w:val="24"/>
          <w:szCs w:val="24"/>
        </w:rPr>
        <w:t>mohou být zveřejněny bez porušení této smlouvy;</w:t>
      </w:r>
    </w:p>
    <w:p w14:paraId="2B31B77D" w14:textId="0C54A070" w:rsidR="00F75AE6" w:rsidRPr="00630D3E" w:rsidRDefault="00F75AE6" w:rsidP="00F75AE6">
      <w:pPr>
        <w:numPr>
          <w:ilvl w:val="0"/>
          <w:numId w:val="10"/>
        </w:numPr>
        <w:spacing w:line="240" w:lineRule="auto"/>
        <w:rPr>
          <w:rFonts w:ascii="Calibri" w:hAnsi="Calibri" w:cs="Calibri"/>
          <w:sz w:val="24"/>
          <w:szCs w:val="24"/>
        </w:rPr>
      </w:pPr>
      <w:r w:rsidRPr="00630D3E">
        <w:rPr>
          <w:rFonts w:ascii="Calibri" w:hAnsi="Calibri" w:cs="Calibri"/>
          <w:sz w:val="24"/>
          <w:szCs w:val="24"/>
        </w:rPr>
        <w:t xml:space="preserve">byly písemným souhlasem </w:t>
      </w:r>
      <w:r w:rsidR="0015360A">
        <w:rPr>
          <w:rFonts w:ascii="Calibri" w:hAnsi="Calibri" w:cs="Calibri"/>
          <w:sz w:val="24"/>
          <w:szCs w:val="24"/>
        </w:rPr>
        <w:t>ostatních</w:t>
      </w:r>
      <w:r w:rsidRPr="00630D3E">
        <w:rPr>
          <w:rFonts w:ascii="Calibri" w:hAnsi="Calibri" w:cs="Calibri"/>
          <w:sz w:val="24"/>
          <w:szCs w:val="24"/>
        </w:rPr>
        <w:t xml:space="preserve"> </w:t>
      </w:r>
      <w:r w:rsidR="0015360A">
        <w:rPr>
          <w:rFonts w:ascii="Calibri" w:hAnsi="Calibri" w:cs="Calibri"/>
          <w:sz w:val="24"/>
          <w:szCs w:val="24"/>
        </w:rPr>
        <w:t>S</w:t>
      </w:r>
      <w:r w:rsidRPr="00630D3E">
        <w:rPr>
          <w:rFonts w:ascii="Calibri" w:hAnsi="Calibri" w:cs="Calibri"/>
          <w:sz w:val="24"/>
          <w:szCs w:val="24"/>
        </w:rPr>
        <w:t>mluvní</w:t>
      </w:r>
      <w:r w:rsidR="0015360A">
        <w:rPr>
          <w:rFonts w:ascii="Calibri" w:hAnsi="Calibri" w:cs="Calibri"/>
          <w:sz w:val="24"/>
          <w:szCs w:val="24"/>
        </w:rPr>
        <w:t>ch</w:t>
      </w:r>
      <w:r w:rsidRPr="00630D3E">
        <w:rPr>
          <w:rFonts w:ascii="Calibri" w:hAnsi="Calibri" w:cs="Calibri"/>
          <w:sz w:val="24"/>
          <w:szCs w:val="24"/>
        </w:rPr>
        <w:t xml:space="preserve"> stran uvolněny od těchto omezení;</w:t>
      </w:r>
    </w:p>
    <w:p w14:paraId="2D59139F" w14:textId="180F2935" w:rsidR="00F75AE6" w:rsidRPr="00630D3E" w:rsidRDefault="00F75AE6" w:rsidP="00F75AE6">
      <w:pPr>
        <w:pStyle w:val="Zkladntextodsazen3"/>
        <w:numPr>
          <w:ilvl w:val="0"/>
          <w:numId w:val="10"/>
        </w:numPr>
        <w:spacing w:line="240" w:lineRule="auto"/>
        <w:rPr>
          <w:rFonts w:ascii="Calibri" w:hAnsi="Calibri" w:cs="Calibri"/>
          <w:sz w:val="24"/>
          <w:szCs w:val="24"/>
        </w:rPr>
      </w:pPr>
      <w:r w:rsidRPr="00630D3E">
        <w:rPr>
          <w:rFonts w:ascii="Calibri" w:hAnsi="Calibri" w:cs="Calibri"/>
          <w:sz w:val="24"/>
          <w:szCs w:val="24"/>
        </w:rPr>
        <w:t xml:space="preserve">jsou veřejně dostupné nebo byly zveřejněny jinak, než porušením povinnosti jedné ze </w:t>
      </w:r>
      <w:r w:rsidR="00E81C1F">
        <w:rPr>
          <w:rFonts w:ascii="Calibri" w:hAnsi="Calibri" w:cs="Calibri"/>
          <w:sz w:val="24"/>
          <w:szCs w:val="24"/>
        </w:rPr>
        <w:t>S</w:t>
      </w:r>
      <w:r w:rsidRPr="00630D3E">
        <w:rPr>
          <w:rFonts w:ascii="Calibri" w:hAnsi="Calibri" w:cs="Calibri"/>
          <w:sz w:val="24"/>
          <w:szCs w:val="24"/>
        </w:rPr>
        <w:t>mluvních stran;</w:t>
      </w:r>
    </w:p>
    <w:p w14:paraId="4D52931A" w14:textId="6790D4ED" w:rsidR="00F75AE6" w:rsidRPr="00630D3E" w:rsidRDefault="00F75AE6" w:rsidP="00F75AE6">
      <w:pPr>
        <w:numPr>
          <w:ilvl w:val="0"/>
          <w:numId w:val="10"/>
        </w:numPr>
        <w:spacing w:line="240" w:lineRule="auto"/>
        <w:rPr>
          <w:rFonts w:ascii="Calibri" w:hAnsi="Calibri" w:cs="Calibri"/>
          <w:sz w:val="24"/>
          <w:szCs w:val="24"/>
        </w:rPr>
      </w:pPr>
      <w:r w:rsidRPr="00630D3E">
        <w:rPr>
          <w:rFonts w:ascii="Calibri" w:hAnsi="Calibri" w:cs="Calibri"/>
          <w:sz w:val="24"/>
          <w:szCs w:val="24"/>
        </w:rPr>
        <w:t xml:space="preserve">příjemce je zná zcela prokazatelně dříve, než je sdělí </w:t>
      </w:r>
      <w:r w:rsidR="00E81C1F">
        <w:rPr>
          <w:rFonts w:ascii="Calibri" w:hAnsi="Calibri" w:cs="Calibri"/>
          <w:sz w:val="24"/>
          <w:szCs w:val="24"/>
        </w:rPr>
        <w:t>S</w:t>
      </w:r>
      <w:r w:rsidRPr="00630D3E">
        <w:rPr>
          <w:rFonts w:ascii="Calibri" w:hAnsi="Calibri" w:cs="Calibri"/>
          <w:sz w:val="24"/>
          <w:szCs w:val="24"/>
        </w:rPr>
        <w:t>mluvní strana;</w:t>
      </w:r>
    </w:p>
    <w:p w14:paraId="73E22C33" w14:textId="77777777" w:rsidR="00F75AE6" w:rsidRPr="00630D3E" w:rsidRDefault="00F75AE6" w:rsidP="00F75AE6">
      <w:pPr>
        <w:numPr>
          <w:ilvl w:val="0"/>
          <w:numId w:val="10"/>
        </w:numPr>
        <w:spacing w:line="240" w:lineRule="auto"/>
        <w:ind w:left="714" w:hanging="357"/>
        <w:rPr>
          <w:rFonts w:ascii="Calibri" w:hAnsi="Calibri" w:cs="Calibri"/>
          <w:sz w:val="24"/>
          <w:szCs w:val="24"/>
        </w:rPr>
      </w:pPr>
      <w:r w:rsidRPr="00630D3E">
        <w:rPr>
          <w:rFonts w:ascii="Calibri" w:hAnsi="Calibri" w:cs="Calibri"/>
          <w:sz w:val="24"/>
          <w:szCs w:val="24"/>
        </w:rPr>
        <w:t>jsou vyžádány soudem, státním zastupitelstvím nebo věcně příslušným správním orgánem na základě zákona a jsou použity pouze k tomuto účelu.</w:t>
      </w:r>
    </w:p>
    <w:p w14:paraId="46C6A5F9" w14:textId="77777777" w:rsidR="00F75AE6" w:rsidRPr="00630D3E" w:rsidRDefault="00F75AE6" w:rsidP="00F75AE6">
      <w:pPr>
        <w:numPr>
          <w:ilvl w:val="0"/>
          <w:numId w:val="10"/>
        </w:numPr>
        <w:spacing w:line="240" w:lineRule="auto"/>
        <w:ind w:left="714" w:hanging="357"/>
        <w:rPr>
          <w:rFonts w:ascii="Calibri" w:hAnsi="Calibri" w:cs="Calibri"/>
          <w:sz w:val="24"/>
          <w:szCs w:val="24"/>
        </w:rPr>
      </w:pPr>
      <w:r w:rsidRPr="00630D3E">
        <w:rPr>
          <w:rFonts w:ascii="Calibri" w:hAnsi="Calibri" w:cs="Calibri"/>
          <w:sz w:val="24"/>
          <w:szCs w:val="24"/>
        </w:rPr>
        <w:t xml:space="preserve">Informace poskytnuté subdodavateli či obchodnímu partneru v souladu s odst. 8 tohoto článku. </w:t>
      </w:r>
    </w:p>
    <w:p w14:paraId="4DDA2EA1" w14:textId="5604517C"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 xml:space="preserve">Poskytnutí informací spadajících do oblasti obchodního tajemství nebo důvěrných informací nezakládá žádné právo na licenci, ochrannou známku, patent, právo užití nebo šíření autorského díla, ani jakékoliv jiné právo duševního nebo průmyslového vlastnictví. </w:t>
      </w:r>
      <w:r w:rsidR="00F23F4E">
        <w:rPr>
          <w:rFonts w:ascii="Calibri" w:hAnsi="Calibri" w:cs="Calibri"/>
          <w:sz w:val="24"/>
        </w:rPr>
        <w:t xml:space="preserve">Tento článek neplatí pro vlastní </w:t>
      </w:r>
      <w:r w:rsidR="00F23F4E" w:rsidRPr="00F23F4E">
        <w:rPr>
          <w:rFonts w:ascii="Calibri" w:hAnsi="Calibri" w:cs="Calibri"/>
          <w:i/>
          <w:iCs/>
          <w:sz w:val="24"/>
        </w:rPr>
        <w:t>Průmyslové vlastnictví</w:t>
      </w:r>
      <w:r w:rsidR="00F23F4E" w:rsidRPr="00F23F4E">
        <w:rPr>
          <w:rFonts w:ascii="Calibri" w:hAnsi="Calibri" w:cs="Calibri"/>
          <w:sz w:val="24"/>
        </w:rPr>
        <w:t xml:space="preserve"> uvedené v příloze č.</w:t>
      </w:r>
      <w:r w:rsidR="00F23F4E">
        <w:rPr>
          <w:rFonts w:ascii="Calibri" w:hAnsi="Calibri" w:cs="Calibri"/>
          <w:sz w:val="24"/>
        </w:rPr>
        <w:t> </w:t>
      </w:r>
      <w:r w:rsidR="00F23F4E" w:rsidRPr="00F23F4E">
        <w:rPr>
          <w:rFonts w:ascii="Calibri" w:hAnsi="Calibri" w:cs="Calibri"/>
          <w:sz w:val="24"/>
        </w:rPr>
        <w:t>2</w:t>
      </w:r>
    </w:p>
    <w:p w14:paraId="463BA2EA" w14:textId="31AA9463" w:rsidR="00F75AE6"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 xml:space="preserve">V případě porušení mlčenlivosti si </w:t>
      </w:r>
      <w:r w:rsidR="00E81C1F">
        <w:rPr>
          <w:rFonts w:ascii="Calibri" w:hAnsi="Calibri" w:cs="Calibri"/>
          <w:sz w:val="24"/>
        </w:rPr>
        <w:t>S</w:t>
      </w:r>
      <w:r w:rsidRPr="00630D3E">
        <w:rPr>
          <w:rFonts w:ascii="Calibri" w:hAnsi="Calibri" w:cs="Calibri"/>
          <w:sz w:val="24"/>
        </w:rPr>
        <w:t xml:space="preserve">mluvní strany sjednávají výši </w:t>
      </w:r>
      <w:r w:rsidRPr="00802C1E">
        <w:rPr>
          <w:rFonts w:ascii="Calibri" w:hAnsi="Calibri" w:cs="Calibri"/>
          <w:sz w:val="24"/>
        </w:rPr>
        <w:t xml:space="preserve">pokuty </w:t>
      </w:r>
      <w:r w:rsidR="00A77B2F" w:rsidRPr="00802C1E">
        <w:rPr>
          <w:rFonts w:ascii="Calibri" w:hAnsi="Calibri" w:cs="Calibri"/>
          <w:sz w:val="24"/>
        </w:rPr>
        <w:t>50 000</w:t>
      </w:r>
      <w:r w:rsidRPr="00802C1E">
        <w:rPr>
          <w:rFonts w:ascii="Calibri" w:hAnsi="Calibri" w:cs="Calibri"/>
          <w:sz w:val="24"/>
        </w:rPr>
        <w:t xml:space="preserve"> Kč (slovy </w:t>
      </w:r>
      <w:r w:rsidR="00A77B2F" w:rsidRPr="00802C1E">
        <w:rPr>
          <w:rFonts w:ascii="Calibri" w:hAnsi="Calibri" w:cs="Calibri"/>
          <w:sz w:val="24"/>
        </w:rPr>
        <w:t xml:space="preserve">padesát tisíc </w:t>
      </w:r>
      <w:r w:rsidRPr="00802C1E">
        <w:rPr>
          <w:rFonts w:ascii="Calibri" w:hAnsi="Calibri" w:cs="Calibri"/>
          <w:sz w:val="24"/>
        </w:rPr>
        <w:t>korun českých) za každé jednotlivé porušení. Zaplacením</w:t>
      </w:r>
      <w:r w:rsidRPr="00630D3E">
        <w:rPr>
          <w:rFonts w:ascii="Calibri" w:hAnsi="Calibri" w:cs="Calibri"/>
          <w:sz w:val="24"/>
        </w:rPr>
        <w:t xml:space="preserve"> smluvní pokuty nezaniká právo </w:t>
      </w:r>
      <w:r w:rsidR="0015360A">
        <w:rPr>
          <w:rFonts w:ascii="Calibri" w:hAnsi="Calibri" w:cs="Calibri"/>
          <w:sz w:val="24"/>
        </w:rPr>
        <w:t>ostatních</w:t>
      </w:r>
      <w:r w:rsidR="00F23F4E">
        <w:rPr>
          <w:rFonts w:ascii="Calibri" w:hAnsi="Calibri" w:cs="Calibri"/>
          <w:sz w:val="24"/>
        </w:rPr>
        <w:t xml:space="preserve"> smluvní strany</w:t>
      </w:r>
      <w:r w:rsidRPr="00630D3E">
        <w:rPr>
          <w:rFonts w:ascii="Calibri" w:hAnsi="Calibri" w:cs="Calibri"/>
          <w:sz w:val="24"/>
        </w:rPr>
        <w:t xml:space="preserve"> na náhradu škody.</w:t>
      </w:r>
    </w:p>
    <w:p w14:paraId="5CAAF7D4" w14:textId="77777777" w:rsidR="00A77B2F" w:rsidRPr="00630D3E" w:rsidRDefault="00A77B2F" w:rsidP="00A77B2F">
      <w:pPr>
        <w:pStyle w:val="Zkladntextodsazen"/>
        <w:suppressAutoHyphens w:val="0"/>
        <w:jc w:val="both"/>
        <w:rPr>
          <w:rFonts w:ascii="Calibri" w:hAnsi="Calibri" w:cs="Calibri"/>
          <w:sz w:val="24"/>
        </w:rPr>
      </w:pPr>
    </w:p>
    <w:p w14:paraId="234FF866" w14:textId="77777777" w:rsidR="00F75AE6" w:rsidRPr="00630D3E" w:rsidRDefault="00F75AE6" w:rsidP="00F75AE6">
      <w:pPr>
        <w:pStyle w:val="Default"/>
        <w:spacing w:line="240" w:lineRule="auto"/>
        <w:jc w:val="center"/>
        <w:rPr>
          <w:rFonts w:ascii="Calibri" w:hAnsi="Calibri" w:cs="Calibri"/>
          <w:b/>
        </w:rPr>
      </w:pPr>
      <w:r w:rsidRPr="00630D3E">
        <w:rPr>
          <w:rFonts w:ascii="Calibri" w:hAnsi="Calibri" w:cs="Calibri"/>
          <w:b/>
        </w:rPr>
        <w:t>Článek V.</w:t>
      </w:r>
    </w:p>
    <w:p w14:paraId="4DF93918" w14:textId="6143F86E" w:rsidR="00F75AE6" w:rsidRPr="00630D3E" w:rsidRDefault="001C2BA0" w:rsidP="00F75AE6">
      <w:pPr>
        <w:pStyle w:val="Default"/>
        <w:spacing w:line="240" w:lineRule="auto"/>
        <w:jc w:val="center"/>
        <w:rPr>
          <w:rFonts w:ascii="Calibri" w:hAnsi="Calibri" w:cs="Calibri"/>
          <w:b/>
        </w:rPr>
      </w:pPr>
      <w:r>
        <w:rPr>
          <w:rFonts w:ascii="Calibri" w:hAnsi="Calibri" w:cs="Calibri"/>
          <w:b/>
        </w:rPr>
        <w:t>Trvání</w:t>
      </w:r>
      <w:r w:rsidR="00F75AE6" w:rsidRPr="00630D3E">
        <w:rPr>
          <w:rFonts w:ascii="Calibri" w:hAnsi="Calibri" w:cs="Calibri"/>
          <w:b/>
        </w:rPr>
        <w:t xml:space="preserve"> smlouvy a odstoupení od smlouvy</w:t>
      </w:r>
    </w:p>
    <w:p w14:paraId="6D1037F7" w14:textId="77777777" w:rsidR="00F75AE6" w:rsidRPr="00630D3E" w:rsidRDefault="00F75AE6" w:rsidP="00F75AE6">
      <w:pPr>
        <w:pStyle w:val="Default"/>
        <w:spacing w:line="240" w:lineRule="auto"/>
        <w:jc w:val="center"/>
        <w:rPr>
          <w:rFonts w:ascii="Calibri" w:hAnsi="Calibri" w:cs="Calibri"/>
          <w:b/>
        </w:rPr>
      </w:pPr>
    </w:p>
    <w:p w14:paraId="223FEE4D" w14:textId="562BCC8B" w:rsidR="00F75AE6" w:rsidRPr="00F23F4E"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Tato smlouva je uzavřena na dobu </w:t>
      </w:r>
      <w:r w:rsidR="0015360A">
        <w:rPr>
          <w:rFonts w:ascii="Calibri" w:hAnsi="Calibri" w:cs="Calibri"/>
          <w:sz w:val="24"/>
        </w:rPr>
        <w:t>do 31.12.2030</w:t>
      </w:r>
    </w:p>
    <w:p w14:paraId="65ADCB25" w14:textId="67FC7350" w:rsidR="00F75AE6" w:rsidRPr="00F23F4E"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Smlouvu lze dále ukončit vzájemnou dohodou </w:t>
      </w:r>
      <w:r w:rsidR="00E81C1F">
        <w:rPr>
          <w:rFonts w:ascii="Calibri" w:hAnsi="Calibri" w:cs="Calibri"/>
          <w:sz w:val="24"/>
        </w:rPr>
        <w:t>S</w:t>
      </w:r>
      <w:r w:rsidRPr="00F23F4E">
        <w:rPr>
          <w:rFonts w:ascii="Calibri" w:hAnsi="Calibri" w:cs="Calibri"/>
          <w:sz w:val="24"/>
        </w:rPr>
        <w:t>mluvních stran</w:t>
      </w:r>
      <w:r w:rsidR="001C2BA0">
        <w:rPr>
          <w:rFonts w:ascii="Calibri" w:hAnsi="Calibri" w:cs="Calibri"/>
          <w:sz w:val="24"/>
        </w:rPr>
        <w:t>. Smlouvu lze dále ukončit</w:t>
      </w:r>
      <w:r w:rsidRPr="00F23F4E">
        <w:rPr>
          <w:rFonts w:ascii="Calibri" w:hAnsi="Calibri" w:cs="Calibri"/>
          <w:sz w:val="24"/>
        </w:rPr>
        <w:t xml:space="preserve"> písemnou výpovědí pro soustavné méně závažné porušování povinností </w:t>
      </w:r>
      <w:r w:rsidR="0015360A">
        <w:rPr>
          <w:rFonts w:ascii="Calibri" w:hAnsi="Calibri" w:cs="Calibri"/>
          <w:sz w:val="24"/>
        </w:rPr>
        <w:t>S</w:t>
      </w:r>
      <w:r w:rsidRPr="00F23F4E">
        <w:rPr>
          <w:rFonts w:ascii="Calibri" w:hAnsi="Calibri" w:cs="Calibri"/>
          <w:sz w:val="24"/>
        </w:rPr>
        <w:t xml:space="preserve">mluvní strany vyplývajících z této smlouvy, jestliže byla </w:t>
      </w:r>
      <w:r w:rsidR="0015360A">
        <w:rPr>
          <w:rFonts w:ascii="Calibri" w:hAnsi="Calibri" w:cs="Calibri"/>
          <w:sz w:val="24"/>
        </w:rPr>
        <w:t>tato</w:t>
      </w:r>
      <w:r w:rsidRPr="00F23F4E">
        <w:rPr>
          <w:rFonts w:ascii="Calibri" w:hAnsi="Calibri" w:cs="Calibri"/>
          <w:sz w:val="24"/>
        </w:rPr>
        <w:t xml:space="preserve"> </w:t>
      </w:r>
      <w:r w:rsidR="0015360A">
        <w:rPr>
          <w:rFonts w:ascii="Calibri" w:hAnsi="Calibri" w:cs="Calibri"/>
          <w:sz w:val="24"/>
        </w:rPr>
        <w:t>S</w:t>
      </w:r>
      <w:r w:rsidRPr="00F23F4E">
        <w:rPr>
          <w:rFonts w:ascii="Calibri" w:hAnsi="Calibri" w:cs="Calibri"/>
          <w:sz w:val="24"/>
        </w:rPr>
        <w:t>mluvní strana v době posledních 3 měsíců v souvislosti s porušením povinnosti vyplývající z této smlouvy písemně upozorněna na možnost výpovědi.</w:t>
      </w:r>
    </w:p>
    <w:p w14:paraId="75C7BE33" w14:textId="3EB2FA02" w:rsidR="00F75AE6" w:rsidRPr="00F23F4E"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Výpovědní </w:t>
      </w:r>
      <w:r w:rsidR="001C2BA0">
        <w:rPr>
          <w:rFonts w:ascii="Calibri" w:hAnsi="Calibri" w:cs="Calibri"/>
          <w:sz w:val="24"/>
        </w:rPr>
        <w:t>doba</w:t>
      </w:r>
      <w:r w:rsidRPr="00F23F4E">
        <w:rPr>
          <w:rFonts w:ascii="Calibri" w:hAnsi="Calibri" w:cs="Calibri"/>
          <w:sz w:val="24"/>
        </w:rPr>
        <w:t xml:space="preserve"> je stanovena na 3 měsíce, která začíná běžet prvním dnem kalendářního měsíce následujícího po doručení výpovědi. V případě nemožnosti </w:t>
      </w:r>
      <w:r w:rsidRPr="00F23F4E">
        <w:rPr>
          <w:rFonts w:ascii="Calibri" w:hAnsi="Calibri" w:cs="Calibri"/>
          <w:sz w:val="24"/>
        </w:rPr>
        <w:lastRenderedPageBreak/>
        <w:t xml:space="preserve">doručení výpovědi smlouvy </w:t>
      </w:r>
      <w:r w:rsidR="0015360A">
        <w:rPr>
          <w:rFonts w:ascii="Calibri" w:hAnsi="Calibri" w:cs="Calibri"/>
          <w:sz w:val="24"/>
        </w:rPr>
        <w:t>S</w:t>
      </w:r>
      <w:r w:rsidRPr="00F23F4E">
        <w:rPr>
          <w:rFonts w:ascii="Calibri" w:hAnsi="Calibri" w:cs="Calibri"/>
          <w:sz w:val="24"/>
        </w:rPr>
        <w:t xml:space="preserve">mluvní straně, se má za to, že je výpověď doručena 10. dnem od jejího odeslání </w:t>
      </w:r>
      <w:r w:rsidR="0015360A">
        <w:rPr>
          <w:rFonts w:ascii="Calibri" w:hAnsi="Calibri" w:cs="Calibri"/>
          <w:sz w:val="24"/>
        </w:rPr>
        <w:t>S</w:t>
      </w:r>
      <w:r w:rsidRPr="00F23F4E">
        <w:rPr>
          <w:rFonts w:ascii="Calibri" w:hAnsi="Calibri" w:cs="Calibri"/>
          <w:sz w:val="24"/>
        </w:rPr>
        <w:t>mluvní</w:t>
      </w:r>
      <w:r w:rsidR="0015360A">
        <w:rPr>
          <w:rFonts w:ascii="Calibri" w:hAnsi="Calibri" w:cs="Calibri"/>
          <w:sz w:val="24"/>
        </w:rPr>
        <w:t>m</w:t>
      </w:r>
      <w:r w:rsidRPr="00F23F4E">
        <w:rPr>
          <w:rFonts w:ascii="Calibri" w:hAnsi="Calibri" w:cs="Calibri"/>
          <w:sz w:val="24"/>
        </w:rPr>
        <w:t xml:space="preserve"> stran</w:t>
      </w:r>
      <w:r w:rsidR="0015360A">
        <w:rPr>
          <w:rFonts w:ascii="Calibri" w:hAnsi="Calibri" w:cs="Calibri"/>
          <w:sz w:val="24"/>
        </w:rPr>
        <w:t>ám</w:t>
      </w:r>
      <w:r w:rsidRPr="00F23F4E">
        <w:rPr>
          <w:rFonts w:ascii="Calibri" w:hAnsi="Calibri" w:cs="Calibri"/>
          <w:sz w:val="24"/>
        </w:rPr>
        <w:t xml:space="preserve">. </w:t>
      </w:r>
    </w:p>
    <w:p w14:paraId="33FB269D" w14:textId="1F7D9502" w:rsidR="00F75AE6" w:rsidRPr="00F23F4E" w:rsidRDefault="00207656" w:rsidP="00F23F4E">
      <w:pPr>
        <w:pStyle w:val="Zkladntextodsazen"/>
        <w:numPr>
          <w:ilvl w:val="0"/>
          <w:numId w:val="29"/>
        </w:numPr>
        <w:tabs>
          <w:tab w:val="num" w:pos="360"/>
        </w:tabs>
        <w:suppressAutoHyphens w:val="0"/>
        <w:ind w:left="357" w:hanging="357"/>
        <w:jc w:val="both"/>
        <w:rPr>
          <w:rFonts w:ascii="Calibri" w:hAnsi="Calibri" w:cs="Calibri"/>
          <w:sz w:val="24"/>
        </w:rPr>
      </w:pPr>
      <w:r>
        <w:rPr>
          <w:rFonts w:ascii="Calibri" w:hAnsi="Calibri" w:cs="Calibri"/>
          <w:sz w:val="24"/>
        </w:rPr>
        <w:t>V případě podstatného porušení této smlouvy některou ze stran m</w:t>
      </w:r>
      <w:r w:rsidR="0015360A">
        <w:rPr>
          <w:rFonts w:ascii="Calibri" w:hAnsi="Calibri" w:cs="Calibri"/>
          <w:sz w:val="24"/>
        </w:rPr>
        <w:t>ají</w:t>
      </w:r>
      <w:r>
        <w:rPr>
          <w:rFonts w:ascii="Calibri" w:hAnsi="Calibri" w:cs="Calibri"/>
          <w:sz w:val="24"/>
        </w:rPr>
        <w:t xml:space="preserve"> </w:t>
      </w:r>
      <w:r w:rsidR="0015360A">
        <w:rPr>
          <w:rFonts w:ascii="Calibri" w:hAnsi="Calibri" w:cs="Calibri"/>
          <w:sz w:val="24"/>
        </w:rPr>
        <w:t>ostatní Smluvní</w:t>
      </w:r>
      <w:r>
        <w:rPr>
          <w:rFonts w:ascii="Calibri" w:hAnsi="Calibri" w:cs="Calibri"/>
          <w:sz w:val="24"/>
        </w:rPr>
        <w:t xml:space="preserve"> stran</w:t>
      </w:r>
      <w:r w:rsidR="0015360A">
        <w:rPr>
          <w:rFonts w:ascii="Calibri" w:hAnsi="Calibri" w:cs="Calibri"/>
          <w:sz w:val="24"/>
        </w:rPr>
        <w:t>y</w:t>
      </w:r>
      <w:r>
        <w:rPr>
          <w:rFonts w:ascii="Calibri" w:hAnsi="Calibri" w:cs="Calibri"/>
          <w:sz w:val="24"/>
        </w:rPr>
        <w:t xml:space="preserve"> právo písemně vypovědět tuto smlouvu bez výpovědní doby. Výpověď podle tohoto odstavce musí obsahovat důvod a musí být doručen</w:t>
      </w:r>
      <w:r w:rsidR="0015360A">
        <w:rPr>
          <w:rFonts w:ascii="Calibri" w:hAnsi="Calibri" w:cs="Calibri"/>
          <w:sz w:val="24"/>
        </w:rPr>
        <w:t>a</w:t>
      </w:r>
      <w:r>
        <w:rPr>
          <w:rFonts w:ascii="Calibri" w:hAnsi="Calibri" w:cs="Calibri"/>
          <w:sz w:val="24"/>
        </w:rPr>
        <w:t xml:space="preserve"> </w:t>
      </w:r>
      <w:r w:rsidR="0015360A">
        <w:rPr>
          <w:rFonts w:ascii="Calibri" w:hAnsi="Calibri" w:cs="Calibri"/>
          <w:sz w:val="24"/>
        </w:rPr>
        <w:t>všem Smluvním stranám</w:t>
      </w:r>
      <w:r>
        <w:rPr>
          <w:rFonts w:ascii="Calibri" w:hAnsi="Calibri" w:cs="Calibri"/>
          <w:sz w:val="24"/>
        </w:rPr>
        <w:t xml:space="preserve">. Smlouva v takovém případě končí ke dni doručení výpovědi </w:t>
      </w:r>
      <w:r w:rsidR="0002320A">
        <w:rPr>
          <w:rFonts w:ascii="Calibri" w:hAnsi="Calibri" w:cs="Calibri"/>
          <w:sz w:val="24"/>
        </w:rPr>
        <w:t>poslední</w:t>
      </w:r>
      <w:r>
        <w:rPr>
          <w:rFonts w:ascii="Calibri" w:hAnsi="Calibri" w:cs="Calibri"/>
          <w:sz w:val="24"/>
        </w:rPr>
        <w:t xml:space="preserve"> </w:t>
      </w:r>
      <w:r w:rsidR="0002320A">
        <w:rPr>
          <w:rFonts w:ascii="Calibri" w:hAnsi="Calibri" w:cs="Calibri"/>
          <w:sz w:val="24"/>
        </w:rPr>
        <w:t>S</w:t>
      </w:r>
      <w:r>
        <w:rPr>
          <w:rFonts w:ascii="Calibri" w:hAnsi="Calibri" w:cs="Calibri"/>
          <w:sz w:val="24"/>
        </w:rPr>
        <w:t xml:space="preserve">mluvní straně. V případě nemožnosti doručení výpovědi </w:t>
      </w:r>
      <w:r w:rsidR="0002320A">
        <w:rPr>
          <w:rFonts w:ascii="Calibri" w:hAnsi="Calibri" w:cs="Calibri"/>
          <w:sz w:val="24"/>
        </w:rPr>
        <w:t>S</w:t>
      </w:r>
      <w:r>
        <w:rPr>
          <w:rFonts w:ascii="Calibri" w:hAnsi="Calibri" w:cs="Calibri"/>
          <w:sz w:val="24"/>
        </w:rPr>
        <w:t xml:space="preserve">mluvní straně, se má za to, že je výpověď doručena 10. dnem od jeho odeslání </w:t>
      </w:r>
      <w:r w:rsidR="0002320A">
        <w:rPr>
          <w:rFonts w:ascii="Calibri" w:hAnsi="Calibri" w:cs="Calibri"/>
          <w:sz w:val="24"/>
        </w:rPr>
        <w:t>S</w:t>
      </w:r>
      <w:r>
        <w:rPr>
          <w:rFonts w:ascii="Calibri" w:hAnsi="Calibri" w:cs="Calibri"/>
          <w:sz w:val="24"/>
        </w:rPr>
        <w:t>mluvní</w:t>
      </w:r>
      <w:r w:rsidR="0002320A">
        <w:rPr>
          <w:rFonts w:ascii="Calibri" w:hAnsi="Calibri" w:cs="Calibri"/>
          <w:sz w:val="24"/>
        </w:rPr>
        <w:t>m</w:t>
      </w:r>
      <w:r>
        <w:rPr>
          <w:rFonts w:ascii="Calibri" w:hAnsi="Calibri" w:cs="Calibri"/>
          <w:sz w:val="24"/>
        </w:rPr>
        <w:t xml:space="preserve"> stran</w:t>
      </w:r>
      <w:r w:rsidR="0002320A">
        <w:rPr>
          <w:rFonts w:ascii="Calibri" w:hAnsi="Calibri" w:cs="Calibri"/>
          <w:sz w:val="24"/>
        </w:rPr>
        <w:t>ám</w:t>
      </w:r>
      <w:r>
        <w:rPr>
          <w:rFonts w:ascii="Calibri" w:hAnsi="Calibri" w:cs="Calibri"/>
          <w:sz w:val="24"/>
        </w:rPr>
        <w:t>.</w:t>
      </w:r>
    </w:p>
    <w:p w14:paraId="45052B81" w14:textId="77777777" w:rsidR="00F75AE6" w:rsidRPr="00F23F4E"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F23F4E">
        <w:rPr>
          <w:rFonts w:ascii="Calibri" w:hAnsi="Calibri" w:cs="Calibri"/>
          <w:sz w:val="24"/>
        </w:rPr>
        <w:t>Podstatným porušením smlouvy ze strany Nabyvatele je zejména:</w:t>
      </w:r>
    </w:p>
    <w:p w14:paraId="4A1C0CDA" w14:textId="77777777" w:rsidR="00F75AE6" w:rsidRPr="00630D3E" w:rsidRDefault="00F75AE6" w:rsidP="00F75AE6">
      <w:pPr>
        <w:pStyle w:val="Stednmka1zvraznn21"/>
        <w:numPr>
          <w:ilvl w:val="1"/>
          <w:numId w:val="14"/>
        </w:numPr>
        <w:spacing w:after="0" w:line="240" w:lineRule="auto"/>
        <w:jc w:val="both"/>
        <w:rPr>
          <w:rFonts w:cs="Calibri"/>
          <w:sz w:val="24"/>
          <w:szCs w:val="24"/>
        </w:rPr>
      </w:pPr>
      <w:r w:rsidRPr="00630D3E">
        <w:rPr>
          <w:rFonts w:cs="Calibri"/>
          <w:sz w:val="24"/>
          <w:szCs w:val="24"/>
        </w:rPr>
        <w:t>prodlení s úhradou jakékoliv části Odměny delší než 2 měsíce;</w:t>
      </w:r>
    </w:p>
    <w:p w14:paraId="5724D52B" w14:textId="7B2D8279" w:rsidR="00F75AE6" w:rsidRPr="0002320A" w:rsidRDefault="00207656" w:rsidP="00207656">
      <w:pPr>
        <w:pStyle w:val="Stednmka1zvraznn21"/>
        <w:numPr>
          <w:ilvl w:val="1"/>
          <w:numId w:val="14"/>
        </w:numPr>
        <w:spacing w:after="0" w:line="240" w:lineRule="auto"/>
        <w:jc w:val="both"/>
        <w:rPr>
          <w:rFonts w:cs="Calibri"/>
          <w:sz w:val="24"/>
          <w:szCs w:val="24"/>
        </w:rPr>
      </w:pPr>
      <w:r>
        <w:rPr>
          <w:rFonts w:cs="Calibri"/>
          <w:sz w:val="24"/>
        </w:rPr>
        <w:t>porušení povinnosti Nabyvatele dle čl. II odst. 2 a čl. II odst. 12 této smlouvy.</w:t>
      </w:r>
    </w:p>
    <w:p w14:paraId="78E713DE" w14:textId="77777777" w:rsidR="0002320A" w:rsidRPr="00207656" w:rsidRDefault="0002320A" w:rsidP="0002320A">
      <w:pPr>
        <w:pStyle w:val="Stednmka1zvraznn21"/>
        <w:spacing w:after="0" w:line="240" w:lineRule="auto"/>
        <w:ind w:left="1080"/>
        <w:jc w:val="both"/>
        <w:rPr>
          <w:rFonts w:cs="Calibri"/>
          <w:sz w:val="24"/>
          <w:szCs w:val="24"/>
        </w:rPr>
      </w:pPr>
    </w:p>
    <w:p w14:paraId="5965DA65" w14:textId="77777777" w:rsidR="00F75AE6" w:rsidRPr="00F23F4E"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F23F4E">
        <w:rPr>
          <w:rFonts w:ascii="Calibri" w:hAnsi="Calibri" w:cs="Calibri"/>
          <w:sz w:val="24"/>
        </w:rPr>
        <w:t>Podstatným porušením smlouvy ze strany Poskytovatele je zejména:</w:t>
      </w:r>
    </w:p>
    <w:p w14:paraId="283B7F70" w14:textId="07A60916" w:rsidR="00F75AE6" w:rsidRPr="00630D3E" w:rsidRDefault="00207656" w:rsidP="003356ED">
      <w:pPr>
        <w:pStyle w:val="Stednmka1zvraznn21"/>
        <w:numPr>
          <w:ilvl w:val="1"/>
          <w:numId w:val="36"/>
        </w:numPr>
        <w:spacing w:after="0" w:line="240" w:lineRule="auto"/>
        <w:jc w:val="both"/>
        <w:rPr>
          <w:rFonts w:cs="Calibri"/>
          <w:sz w:val="24"/>
          <w:szCs w:val="24"/>
        </w:rPr>
      </w:pPr>
      <w:r>
        <w:rPr>
          <w:rFonts w:cs="Calibri"/>
          <w:sz w:val="24"/>
          <w:szCs w:val="24"/>
        </w:rPr>
        <w:t xml:space="preserve">zásadní </w:t>
      </w:r>
      <w:r w:rsidR="00F75AE6" w:rsidRPr="00630D3E">
        <w:rPr>
          <w:rFonts w:cs="Calibri"/>
          <w:sz w:val="24"/>
          <w:szCs w:val="24"/>
        </w:rPr>
        <w:t>porušení povinnosti mlčenlivosti dle čl. IV této smlouvy.</w:t>
      </w:r>
    </w:p>
    <w:p w14:paraId="73CA1E26" w14:textId="17F423E0" w:rsidR="00207656" w:rsidRDefault="003356ED" w:rsidP="00207656">
      <w:pPr>
        <w:pStyle w:val="Stednmka1zvraznn21"/>
        <w:numPr>
          <w:ilvl w:val="1"/>
          <w:numId w:val="36"/>
        </w:numPr>
        <w:spacing w:after="0" w:line="240" w:lineRule="auto"/>
        <w:jc w:val="both"/>
        <w:rPr>
          <w:rFonts w:cs="Calibri"/>
          <w:sz w:val="24"/>
          <w:szCs w:val="24"/>
        </w:rPr>
      </w:pPr>
      <w:r>
        <w:rPr>
          <w:rFonts w:cs="Calibri"/>
          <w:sz w:val="24"/>
          <w:szCs w:val="24"/>
        </w:rPr>
        <w:t>n</w:t>
      </w:r>
      <w:r w:rsidR="00F75AE6" w:rsidRPr="00630D3E">
        <w:rPr>
          <w:rFonts w:cs="Calibri"/>
          <w:sz w:val="24"/>
          <w:szCs w:val="24"/>
        </w:rPr>
        <w:t>eposkytování nutné součinnosti dle této smlouvy</w:t>
      </w:r>
      <w:r w:rsidR="00207656">
        <w:rPr>
          <w:rFonts w:cs="Calibri"/>
          <w:sz w:val="24"/>
          <w:szCs w:val="24"/>
        </w:rPr>
        <w:t>, a to ani přes písemnou výzvu Nabyvatele.</w:t>
      </w:r>
    </w:p>
    <w:p w14:paraId="10C57D33" w14:textId="596C887D" w:rsidR="00207656" w:rsidRDefault="00207656" w:rsidP="00207656">
      <w:pPr>
        <w:pStyle w:val="Zkladntextodsazen"/>
        <w:numPr>
          <w:ilvl w:val="0"/>
          <w:numId w:val="29"/>
        </w:numPr>
        <w:tabs>
          <w:tab w:val="num" w:pos="360"/>
        </w:tabs>
        <w:suppressAutoHyphens w:val="0"/>
        <w:ind w:left="357" w:hanging="357"/>
        <w:jc w:val="both"/>
        <w:rPr>
          <w:rFonts w:ascii="Calibri" w:hAnsi="Calibri" w:cs="Calibri"/>
          <w:sz w:val="24"/>
        </w:rPr>
      </w:pPr>
      <w:r>
        <w:rPr>
          <w:rFonts w:ascii="Calibri" w:hAnsi="Calibri" w:cs="Calibri"/>
          <w:sz w:val="24"/>
        </w:rPr>
        <w:t xml:space="preserve">Dojde-li k ukončení této smlouvy dohodou či výpovědí, není tím dotčeno právo Poskytovatele </w:t>
      </w:r>
      <w:r w:rsidR="0002320A">
        <w:rPr>
          <w:rFonts w:ascii="Calibri" w:hAnsi="Calibri" w:cs="Calibri"/>
          <w:sz w:val="24"/>
        </w:rPr>
        <w:t xml:space="preserve">i Nabyvatele </w:t>
      </w:r>
      <w:r>
        <w:rPr>
          <w:rFonts w:ascii="Calibri" w:hAnsi="Calibri" w:cs="Calibri"/>
          <w:sz w:val="24"/>
        </w:rPr>
        <w:t xml:space="preserve">na Odměnu za poskytnutí licence dle této smlouvy, respektive její poměrnou část. </w:t>
      </w:r>
    </w:p>
    <w:p w14:paraId="2B79E88C" w14:textId="77777777" w:rsidR="00F75AE6" w:rsidRPr="00F23F4E"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F23F4E">
        <w:rPr>
          <w:rFonts w:ascii="Calibri" w:hAnsi="Calibri" w:cs="Calibri"/>
          <w:sz w:val="24"/>
        </w:rPr>
        <w:t>Poskytovatel má právo odstoupit od smlouvy v případě, že je Nabyvatel v úpadku.</w:t>
      </w:r>
    </w:p>
    <w:p w14:paraId="2544E0E3" w14:textId="77777777" w:rsidR="00A77B2F" w:rsidRPr="00630D3E" w:rsidRDefault="00A77B2F" w:rsidP="00F75AE6">
      <w:pPr>
        <w:pStyle w:val="Default"/>
        <w:spacing w:line="240" w:lineRule="auto"/>
        <w:ind w:left="284"/>
        <w:jc w:val="both"/>
        <w:rPr>
          <w:rFonts w:ascii="Calibri" w:hAnsi="Calibri" w:cs="Calibri"/>
        </w:rPr>
      </w:pPr>
    </w:p>
    <w:p w14:paraId="7E06B2B9" w14:textId="77777777" w:rsidR="00F75AE6" w:rsidRPr="00630D3E" w:rsidRDefault="00F75AE6" w:rsidP="00F75AE6">
      <w:pPr>
        <w:pStyle w:val="Default"/>
        <w:spacing w:line="240" w:lineRule="auto"/>
        <w:jc w:val="center"/>
        <w:rPr>
          <w:rFonts w:ascii="Calibri" w:hAnsi="Calibri" w:cs="Calibri"/>
          <w:b/>
        </w:rPr>
      </w:pPr>
      <w:r w:rsidRPr="00630D3E">
        <w:rPr>
          <w:rFonts w:ascii="Calibri" w:hAnsi="Calibri" w:cs="Calibri"/>
          <w:b/>
        </w:rPr>
        <w:t>Článek VI.</w:t>
      </w:r>
    </w:p>
    <w:p w14:paraId="6203680E" w14:textId="77777777" w:rsidR="00F75AE6" w:rsidRPr="00630D3E" w:rsidRDefault="00F75AE6" w:rsidP="00F75AE6">
      <w:pPr>
        <w:pStyle w:val="Default"/>
        <w:spacing w:line="240" w:lineRule="auto"/>
        <w:jc w:val="center"/>
        <w:rPr>
          <w:rFonts w:ascii="Calibri" w:hAnsi="Calibri" w:cs="Calibri"/>
          <w:b/>
        </w:rPr>
      </w:pPr>
      <w:r w:rsidRPr="00630D3E">
        <w:rPr>
          <w:rFonts w:ascii="Calibri" w:hAnsi="Calibri" w:cs="Calibri"/>
          <w:b/>
        </w:rPr>
        <w:t>Smluvní pokuty</w:t>
      </w:r>
    </w:p>
    <w:p w14:paraId="37BBBCE0" w14:textId="77777777" w:rsidR="00F75AE6" w:rsidRPr="00630D3E" w:rsidRDefault="00F75AE6" w:rsidP="00F75AE6">
      <w:pPr>
        <w:pStyle w:val="Default"/>
        <w:spacing w:line="240" w:lineRule="auto"/>
        <w:rPr>
          <w:rFonts w:ascii="Calibri" w:hAnsi="Calibri" w:cs="Calibri"/>
          <w:b/>
        </w:rPr>
      </w:pPr>
    </w:p>
    <w:p w14:paraId="442D5762" w14:textId="7694F2E5" w:rsidR="00F75AE6" w:rsidRPr="00F23F4E" w:rsidRDefault="00F75AE6" w:rsidP="00F23F4E">
      <w:pPr>
        <w:pStyle w:val="Zkladntextodsazen"/>
        <w:numPr>
          <w:ilvl w:val="0"/>
          <w:numId w:val="33"/>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Pro případ prodlení s placením jakéhokoliv peněžitého závazku dle této smlouvy sjednávají </w:t>
      </w:r>
      <w:r w:rsidR="00E81C1F">
        <w:rPr>
          <w:rFonts w:ascii="Calibri" w:hAnsi="Calibri" w:cs="Calibri"/>
          <w:sz w:val="24"/>
        </w:rPr>
        <w:t>S</w:t>
      </w:r>
      <w:r w:rsidRPr="00F23F4E">
        <w:rPr>
          <w:rFonts w:ascii="Calibri" w:hAnsi="Calibri" w:cs="Calibri"/>
          <w:sz w:val="24"/>
        </w:rPr>
        <w:t xml:space="preserve">mluvní strany smluvní pokutu ve výši 0,05% z dlužné částky za každý den prodlení až do úplného zaplacení dlužné částky. </w:t>
      </w:r>
    </w:p>
    <w:p w14:paraId="1A7E2498" w14:textId="11AAA1BB" w:rsidR="00F75AE6" w:rsidRPr="00F23F4E" w:rsidRDefault="00F75AE6" w:rsidP="00F23F4E">
      <w:pPr>
        <w:pStyle w:val="Zkladntextodsazen"/>
        <w:numPr>
          <w:ilvl w:val="0"/>
          <w:numId w:val="33"/>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Smluvní pokuta je splatná do 10 /slovy: deseti/ dnů ode dne, kdy bude </w:t>
      </w:r>
      <w:r w:rsidR="0002320A">
        <w:rPr>
          <w:rFonts w:ascii="Calibri" w:hAnsi="Calibri" w:cs="Calibri"/>
          <w:sz w:val="24"/>
        </w:rPr>
        <w:t>dané</w:t>
      </w:r>
      <w:r w:rsidRPr="00F23F4E">
        <w:rPr>
          <w:rFonts w:ascii="Calibri" w:hAnsi="Calibri" w:cs="Calibri"/>
          <w:sz w:val="24"/>
        </w:rPr>
        <w:t xml:space="preserve"> </w:t>
      </w:r>
      <w:r w:rsidR="0002320A">
        <w:rPr>
          <w:rFonts w:ascii="Calibri" w:hAnsi="Calibri" w:cs="Calibri"/>
          <w:sz w:val="24"/>
        </w:rPr>
        <w:t xml:space="preserve">Smluvní </w:t>
      </w:r>
      <w:r w:rsidRPr="00F23F4E">
        <w:rPr>
          <w:rFonts w:ascii="Calibri" w:hAnsi="Calibri" w:cs="Calibri"/>
          <w:sz w:val="24"/>
        </w:rPr>
        <w:t xml:space="preserve">straně doručena písemná výzva na doručovací adresu k její úhradě. V případě, že se písemnou výzvu k úhradě smluvní pokuty nepodaří doručit </w:t>
      </w:r>
      <w:r w:rsidR="0002320A">
        <w:rPr>
          <w:rFonts w:ascii="Calibri" w:hAnsi="Calibri" w:cs="Calibri"/>
          <w:sz w:val="24"/>
        </w:rPr>
        <w:t>dané</w:t>
      </w:r>
      <w:r w:rsidRPr="00F23F4E">
        <w:rPr>
          <w:rFonts w:ascii="Calibri" w:hAnsi="Calibri" w:cs="Calibri"/>
          <w:sz w:val="24"/>
        </w:rPr>
        <w:t xml:space="preserve"> </w:t>
      </w:r>
      <w:r w:rsidR="0002320A">
        <w:rPr>
          <w:rFonts w:ascii="Calibri" w:hAnsi="Calibri" w:cs="Calibri"/>
          <w:sz w:val="24"/>
        </w:rPr>
        <w:t>S</w:t>
      </w:r>
      <w:r w:rsidRPr="00F23F4E">
        <w:rPr>
          <w:rFonts w:ascii="Calibri" w:hAnsi="Calibri" w:cs="Calibri"/>
          <w:sz w:val="24"/>
        </w:rPr>
        <w:t>mluvní straně, má se za to, že byla doručena třetím dnem po odeslání d</w:t>
      </w:r>
      <w:r w:rsidR="0002320A">
        <w:rPr>
          <w:rFonts w:ascii="Calibri" w:hAnsi="Calibri" w:cs="Calibri"/>
          <w:sz w:val="24"/>
        </w:rPr>
        <w:t>ané S</w:t>
      </w:r>
      <w:r w:rsidRPr="00F23F4E">
        <w:rPr>
          <w:rFonts w:ascii="Calibri" w:hAnsi="Calibri" w:cs="Calibri"/>
          <w:sz w:val="24"/>
        </w:rPr>
        <w:t>mluvní straně. Vedle nároku na smluvní pokutu zůstává zachován nárok na náhradu škody v plném rozsahu.</w:t>
      </w:r>
    </w:p>
    <w:p w14:paraId="744E9476" w14:textId="77777777" w:rsidR="00F75AE6" w:rsidRDefault="00F75AE6" w:rsidP="00F75AE6">
      <w:pPr>
        <w:pStyle w:val="Odstavecseseznamem"/>
        <w:rPr>
          <w:rFonts w:ascii="Calibri" w:hAnsi="Calibri" w:cs="Calibri"/>
        </w:rPr>
      </w:pPr>
    </w:p>
    <w:p w14:paraId="7B0AEDA0" w14:textId="77777777" w:rsidR="0002320A" w:rsidRDefault="0002320A" w:rsidP="00F75AE6">
      <w:pPr>
        <w:pStyle w:val="Odstavecseseznamem"/>
        <w:rPr>
          <w:rFonts w:ascii="Calibri" w:hAnsi="Calibri" w:cs="Calibri"/>
        </w:rPr>
      </w:pPr>
    </w:p>
    <w:p w14:paraId="7145F0E2" w14:textId="77777777" w:rsidR="0002320A" w:rsidRDefault="0002320A" w:rsidP="00F75AE6">
      <w:pPr>
        <w:pStyle w:val="Odstavecseseznamem"/>
        <w:rPr>
          <w:rFonts w:ascii="Calibri" w:hAnsi="Calibri" w:cs="Calibri"/>
        </w:rPr>
      </w:pPr>
    </w:p>
    <w:p w14:paraId="12C2115C" w14:textId="77777777" w:rsidR="0002320A" w:rsidRPr="00630D3E" w:rsidRDefault="0002320A" w:rsidP="00F75AE6">
      <w:pPr>
        <w:pStyle w:val="Odstavecseseznamem"/>
        <w:rPr>
          <w:rFonts w:ascii="Calibri" w:hAnsi="Calibri" w:cs="Calibri"/>
        </w:rPr>
      </w:pPr>
    </w:p>
    <w:p w14:paraId="05A26A62" w14:textId="77777777" w:rsidR="00F75AE6" w:rsidRPr="00630D3E" w:rsidRDefault="00F75AE6" w:rsidP="00F75AE6">
      <w:pPr>
        <w:pStyle w:val="Default"/>
        <w:spacing w:line="240" w:lineRule="auto"/>
        <w:jc w:val="both"/>
        <w:rPr>
          <w:rFonts w:ascii="Calibri" w:hAnsi="Calibri" w:cs="Calibri"/>
        </w:rPr>
      </w:pPr>
    </w:p>
    <w:p w14:paraId="42D7DA4A" w14:textId="77777777" w:rsidR="00F75AE6" w:rsidRPr="00630D3E" w:rsidRDefault="00F75AE6" w:rsidP="00F75AE6">
      <w:pPr>
        <w:pStyle w:val="Default"/>
        <w:spacing w:line="240" w:lineRule="auto"/>
        <w:jc w:val="center"/>
        <w:rPr>
          <w:rFonts w:ascii="Calibri" w:hAnsi="Calibri" w:cs="Calibri"/>
          <w:b/>
          <w:bCs/>
          <w:color w:val="auto"/>
        </w:rPr>
      </w:pPr>
      <w:r w:rsidRPr="00630D3E">
        <w:rPr>
          <w:rFonts w:ascii="Calibri" w:hAnsi="Calibri" w:cs="Calibri"/>
          <w:b/>
          <w:bCs/>
          <w:color w:val="auto"/>
        </w:rPr>
        <w:t>Článek VII.</w:t>
      </w:r>
    </w:p>
    <w:p w14:paraId="6DDE148F" w14:textId="77777777" w:rsidR="00F75AE6" w:rsidRPr="00630D3E" w:rsidRDefault="00F75AE6" w:rsidP="00F75AE6">
      <w:pPr>
        <w:pStyle w:val="Default"/>
        <w:spacing w:line="240" w:lineRule="auto"/>
        <w:jc w:val="center"/>
        <w:rPr>
          <w:rFonts w:ascii="Calibri" w:hAnsi="Calibri" w:cs="Calibri"/>
          <w:b/>
          <w:bCs/>
        </w:rPr>
      </w:pPr>
      <w:r w:rsidRPr="00630D3E">
        <w:rPr>
          <w:rFonts w:ascii="Calibri" w:hAnsi="Calibri" w:cs="Calibri"/>
          <w:b/>
          <w:bCs/>
        </w:rPr>
        <w:t>Závěrečná ustanovení</w:t>
      </w:r>
    </w:p>
    <w:p w14:paraId="7BC79D51" w14:textId="77777777" w:rsidR="00F75AE6" w:rsidRPr="00630D3E" w:rsidRDefault="00F75AE6" w:rsidP="00F75AE6">
      <w:pPr>
        <w:pStyle w:val="Default"/>
        <w:spacing w:line="240" w:lineRule="auto"/>
        <w:rPr>
          <w:rFonts w:ascii="Calibri" w:hAnsi="Calibri" w:cs="Calibri"/>
          <w:b/>
          <w:bCs/>
        </w:rPr>
      </w:pPr>
    </w:p>
    <w:p w14:paraId="6275989C" w14:textId="460BAC21" w:rsidR="00F400A3" w:rsidRDefault="0002320A" w:rsidP="00F23F4E">
      <w:pPr>
        <w:pStyle w:val="Zkladntextodsazen"/>
        <w:numPr>
          <w:ilvl w:val="0"/>
          <w:numId w:val="34"/>
        </w:numPr>
        <w:tabs>
          <w:tab w:val="num" w:pos="360"/>
        </w:tabs>
        <w:suppressAutoHyphens w:val="0"/>
        <w:ind w:left="357" w:hanging="357"/>
        <w:jc w:val="both"/>
        <w:rPr>
          <w:rFonts w:ascii="Calibri" w:hAnsi="Calibri" w:cs="Calibri"/>
          <w:sz w:val="24"/>
        </w:rPr>
      </w:pPr>
      <w:r>
        <w:rPr>
          <w:rFonts w:ascii="Calibri" w:hAnsi="Calibri" w:cs="Calibri"/>
          <w:sz w:val="24"/>
        </w:rPr>
        <w:t>Smluvní s</w:t>
      </w:r>
      <w:r w:rsidR="00F400A3" w:rsidRPr="00F400A3">
        <w:rPr>
          <w:rFonts w:ascii="Calibri" w:hAnsi="Calibri" w:cs="Calibri"/>
          <w:sz w:val="24"/>
        </w:rPr>
        <w:t>trany souhlasí s uveřejněním této Smlouvy v registru smluv dle zákona č. 340/2015 Sb. o zvláštních podmínkách účinnosti některých smluv, uveřejňování těchto smluv a o registru smluv (zákon o registru smluv)</w:t>
      </w:r>
      <w:r w:rsidR="005A7091">
        <w:rPr>
          <w:rFonts w:ascii="Calibri" w:hAnsi="Calibri" w:cs="Calibri"/>
          <w:sz w:val="24"/>
        </w:rPr>
        <w:t>, je-li toto zákonem vyžadováno</w:t>
      </w:r>
      <w:r w:rsidR="00F400A3" w:rsidRPr="00F400A3">
        <w:rPr>
          <w:rFonts w:ascii="Calibri" w:hAnsi="Calibri" w:cs="Calibri"/>
          <w:sz w:val="24"/>
        </w:rPr>
        <w:t>. Pro účely takového uveřejnění nepovažují Strany nic z obsahu této Smlouvy ani metadata, která se k ní vážou, za vyloučené z uveřejnění. Smlouvu uveřejní v registru smluv Poskytovatel.</w:t>
      </w:r>
    </w:p>
    <w:p w14:paraId="33EB37DE" w14:textId="67520FCB"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 xml:space="preserve">Tato Smlouva nabývá platnosti dnem jejího podpisu </w:t>
      </w:r>
      <w:r w:rsidR="0002320A">
        <w:rPr>
          <w:rFonts w:ascii="Calibri" w:hAnsi="Calibri" w:cs="Calibri"/>
          <w:sz w:val="24"/>
        </w:rPr>
        <w:t>poslední</w:t>
      </w:r>
      <w:r w:rsidRPr="00630D3E">
        <w:rPr>
          <w:rFonts w:ascii="Calibri" w:hAnsi="Calibri" w:cs="Calibri"/>
          <w:sz w:val="24"/>
        </w:rPr>
        <w:t xml:space="preserve"> Smluvní stran</w:t>
      </w:r>
      <w:r w:rsidR="0002320A">
        <w:rPr>
          <w:rFonts w:ascii="Calibri" w:hAnsi="Calibri" w:cs="Calibri"/>
          <w:sz w:val="24"/>
        </w:rPr>
        <w:t>ou</w:t>
      </w:r>
      <w:r w:rsidR="00F400A3">
        <w:rPr>
          <w:rFonts w:ascii="Calibri" w:hAnsi="Calibri" w:cs="Calibri"/>
          <w:sz w:val="24"/>
        </w:rPr>
        <w:t xml:space="preserve"> </w:t>
      </w:r>
      <w:r w:rsidR="00F400A3" w:rsidRPr="00630D3E">
        <w:rPr>
          <w:rFonts w:ascii="Calibri" w:hAnsi="Calibri" w:cs="Calibri"/>
          <w:sz w:val="24"/>
        </w:rPr>
        <w:t>a účinnosti</w:t>
      </w:r>
      <w:r w:rsidR="00F400A3">
        <w:rPr>
          <w:rFonts w:ascii="Calibri" w:hAnsi="Calibri" w:cs="Calibri"/>
          <w:sz w:val="24"/>
        </w:rPr>
        <w:t xml:space="preserve"> dnem zveřejnění v registru smluv dle předchozího článku</w:t>
      </w:r>
      <w:r w:rsidRPr="00630D3E">
        <w:rPr>
          <w:rFonts w:ascii="Calibri" w:hAnsi="Calibri" w:cs="Calibri"/>
          <w:sz w:val="24"/>
        </w:rPr>
        <w:t>.</w:t>
      </w:r>
      <w:r w:rsidR="005A7091">
        <w:rPr>
          <w:rFonts w:ascii="Calibri" w:hAnsi="Calibri" w:cs="Calibri"/>
          <w:sz w:val="24"/>
        </w:rPr>
        <w:t xml:space="preserve"> V případě, že smlouva nebude zveřejňována v registru smluv dle předchozího odstavce nastává účinnost spolu s platností okamžikem podpisu </w:t>
      </w:r>
      <w:r w:rsidR="0015360A">
        <w:rPr>
          <w:rFonts w:ascii="Calibri" w:hAnsi="Calibri" w:cs="Calibri"/>
          <w:sz w:val="24"/>
        </w:rPr>
        <w:t>poslední</w:t>
      </w:r>
      <w:r w:rsidR="005A7091">
        <w:rPr>
          <w:rFonts w:ascii="Calibri" w:hAnsi="Calibri" w:cs="Calibri"/>
          <w:sz w:val="24"/>
        </w:rPr>
        <w:t xml:space="preserve"> </w:t>
      </w:r>
      <w:r w:rsidR="0015360A">
        <w:rPr>
          <w:rFonts w:ascii="Calibri" w:hAnsi="Calibri" w:cs="Calibri"/>
          <w:sz w:val="24"/>
        </w:rPr>
        <w:t>S</w:t>
      </w:r>
      <w:r w:rsidR="005A7091">
        <w:rPr>
          <w:rFonts w:ascii="Calibri" w:hAnsi="Calibri" w:cs="Calibri"/>
          <w:sz w:val="24"/>
        </w:rPr>
        <w:t>mluvních stran</w:t>
      </w:r>
      <w:r w:rsidR="0015360A">
        <w:rPr>
          <w:rFonts w:ascii="Calibri" w:hAnsi="Calibri" w:cs="Calibri"/>
          <w:sz w:val="24"/>
        </w:rPr>
        <w:t>y</w:t>
      </w:r>
      <w:r w:rsidR="005A7091">
        <w:rPr>
          <w:rFonts w:ascii="Calibri" w:hAnsi="Calibri" w:cs="Calibri"/>
          <w:sz w:val="24"/>
        </w:rPr>
        <w:t>.</w:t>
      </w:r>
    </w:p>
    <w:p w14:paraId="47D15FC1" w14:textId="77777777"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 xml:space="preserve">Tato Smlouva a vztahy z ní vyplývající se řídí právním řádem České republiky, </w:t>
      </w:r>
    </w:p>
    <w:p w14:paraId="047306B2" w14:textId="13A2CAFD" w:rsidR="00F75AE6" w:rsidRPr="00F23F4E" w:rsidRDefault="0002320A" w:rsidP="00F23F4E">
      <w:pPr>
        <w:pStyle w:val="Zkladntextodsazen"/>
        <w:numPr>
          <w:ilvl w:val="0"/>
          <w:numId w:val="34"/>
        </w:numPr>
        <w:tabs>
          <w:tab w:val="num" w:pos="360"/>
        </w:tabs>
        <w:suppressAutoHyphens w:val="0"/>
        <w:ind w:left="357" w:hanging="357"/>
        <w:jc w:val="both"/>
        <w:rPr>
          <w:rFonts w:ascii="Calibri" w:hAnsi="Calibri" w:cs="Calibri"/>
          <w:sz w:val="24"/>
        </w:rPr>
      </w:pPr>
      <w:r>
        <w:rPr>
          <w:rFonts w:ascii="Calibri" w:hAnsi="Calibri" w:cs="Calibri"/>
          <w:sz w:val="24"/>
        </w:rPr>
        <w:t xml:space="preserve">Smluvní </w:t>
      </w:r>
      <w:r w:rsidR="00F75AE6" w:rsidRPr="00630D3E">
        <w:rPr>
          <w:rFonts w:ascii="Calibri" w:hAnsi="Calibri" w:cs="Calibri"/>
          <w:sz w:val="24"/>
        </w:rPr>
        <w:t>strany prohlašují, že mezi nimi nejsou zavedeny žádné zvyklosti ani zavedená praxe stran. Smluvní strany nemají v úmyslu zvyklosti ani zavedenou praxi stran zavádět jinak než písemně formou smlouvy podepsanou oprávněnými osobami.</w:t>
      </w:r>
    </w:p>
    <w:p w14:paraId="34410E0B" w14:textId="5F37979C"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 xml:space="preserve">Smlouva byla vyhotovena ve </w:t>
      </w:r>
      <w:r w:rsidR="00E81C1F">
        <w:rPr>
          <w:rFonts w:ascii="Calibri" w:hAnsi="Calibri" w:cs="Calibri"/>
          <w:sz w:val="24"/>
        </w:rPr>
        <w:t>třech</w:t>
      </w:r>
      <w:r w:rsidRPr="00630D3E">
        <w:rPr>
          <w:rFonts w:ascii="Calibri" w:hAnsi="Calibri" w:cs="Calibri"/>
          <w:sz w:val="24"/>
        </w:rPr>
        <w:t xml:space="preserve"> stejnopisech, z nichž každá Smluvní strana obdrží po jednom vyhotovení.</w:t>
      </w:r>
      <w:r w:rsidR="0002320A">
        <w:rPr>
          <w:rFonts w:ascii="Calibri" w:hAnsi="Calibri" w:cs="Calibri"/>
          <w:sz w:val="24"/>
        </w:rPr>
        <w:t xml:space="preserve"> Popřípadě jsou podepsány pomocí elektronických podpisů.</w:t>
      </w:r>
    </w:p>
    <w:p w14:paraId="17110047" w14:textId="77777777"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Smluvní strany níže svým podpisem stvrzují, že si Smlouvu před jejím podpisem přečetly, s jejím obsahem souhlasí, a tato je sepsána podle jejich pravé a skutečné vůle, srozumitelně a určitě, nikoli v tísni za nápadně nevýhodných podmínek.</w:t>
      </w:r>
    </w:p>
    <w:p w14:paraId="15FF5F45" w14:textId="226F921C"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 xml:space="preserve">Pokud jakákoliv ustanovení nebo jakékoliv části ustanovení smlouvy budou považovány za neplatné nebo nevymahatelné, nebude mít taková neplatnost nebo nevymahatelnost za následek neplatnost nebo nevymahatelnost celé smlouvy, ale celá smlouva se bude vykládat tak, jako by neobsahovala příslušná neplatná nebo nevymahatelná ustanovení nebo části ustanovení a práva a povinnosti </w:t>
      </w:r>
      <w:r w:rsidR="00E81C1F">
        <w:rPr>
          <w:rFonts w:ascii="Calibri" w:hAnsi="Calibri" w:cs="Calibri"/>
          <w:sz w:val="24"/>
        </w:rPr>
        <w:t>S</w:t>
      </w:r>
      <w:r w:rsidRPr="00630D3E">
        <w:rPr>
          <w:rFonts w:ascii="Calibri" w:hAnsi="Calibri" w:cs="Calibri"/>
          <w:sz w:val="24"/>
        </w:rPr>
        <w:t>mluvních stran se budou vykládat přiměřeně.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11A04822" w14:textId="659B0C75"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 xml:space="preserve">Změny a doplňky této smlouvy lze provádět pouze písemnými a vzestupně očíslovanými dodatky, přičemž každá ze </w:t>
      </w:r>
      <w:r w:rsidR="0015360A">
        <w:rPr>
          <w:rFonts w:ascii="Calibri" w:hAnsi="Calibri" w:cs="Calibri"/>
          <w:sz w:val="24"/>
        </w:rPr>
        <w:t>S</w:t>
      </w:r>
      <w:r w:rsidRPr="00630D3E">
        <w:rPr>
          <w:rFonts w:ascii="Calibri" w:hAnsi="Calibri" w:cs="Calibri"/>
          <w:sz w:val="24"/>
        </w:rPr>
        <w:t xml:space="preserve">mluvních stran se zavazuje spravedlivě zvážit návrhy </w:t>
      </w:r>
      <w:r w:rsidR="0015360A">
        <w:rPr>
          <w:rFonts w:ascii="Calibri" w:hAnsi="Calibri" w:cs="Calibri"/>
          <w:sz w:val="24"/>
        </w:rPr>
        <w:t>ostatních</w:t>
      </w:r>
      <w:r w:rsidRPr="00630D3E">
        <w:rPr>
          <w:rFonts w:ascii="Calibri" w:hAnsi="Calibri" w:cs="Calibri"/>
          <w:sz w:val="24"/>
        </w:rPr>
        <w:t xml:space="preserve"> </w:t>
      </w:r>
      <w:r w:rsidR="0015360A">
        <w:rPr>
          <w:rFonts w:ascii="Calibri" w:hAnsi="Calibri" w:cs="Calibri"/>
          <w:sz w:val="24"/>
        </w:rPr>
        <w:t>S</w:t>
      </w:r>
      <w:r w:rsidRPr="00630D3E">
        <w:rPr>
          <w:rFonts w:ascii="Calibri" w:hAnsi="Calibri" w:cs="Calibri"/>
          <w:sz w:val="24"/>
        </w:rPr>
        <w:t>mluvní</w:t>
      </w:r>
      <w:r w:rsidR="0015360A">
        <w:rPr>
          <w:rFonts w:ascii="Calibri" w:hAnsi="Calibri" w:cs="Calibri"/>
          <w:sz w:val="24"/>
        </w:rPr>
        <w:t>ch</w:t>
      </w:r>
      <w:r w:rsidRPr="00630D3E">
        <w:rPr>
          <w:rFonts w:ascii="Calibri" w:hAnsi="Calibri" w:cs="Calibri"/>
          <w:sz w:val="24"/>
        </w:rPr>
        <w:t xml:space="preserve"> stran. </w:t>
      </w:r>
    </w:p>
    <w:p w14:paraId="0BC3A39D" w14:textId="237F0321" w:rsidR="00207656" w:rsidRPr="00D61CF0" w:rsidRDefault="00F75AE6" w:rsidP="00D61CF0">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 xml:space="preserve">Nedílnou součástí této smlouvy jsou následující přílohy: </w:t>
      </w:r>
    </w:p>
    <w:p w14:paraId="1C7CEE95" w14:textId="1219B546" w:rsidR="00207656" w:rsidRPr="00207656" w:rsidRDefault="00207656" w:rsidP="00207656">
      <w:pPr>
        <w:pStyle w:val="Zkladntextodsazen"/>
        <w:suppressAutoHyphens w:val="0"/>
        <w:ind w:left="720"/>
        <w:jc w:val="both"/>
        <w:rPr>
          <w:rFonts w:ascii="Calibri" w:hAnsi="Calibri" w:cs="Calibri"/>
          <w:i/>
          <w:iCs/>
          <w:sz w:val="24"/>
        </w:rPr>
      </w:pPr>
      <w:r w:rsidRPr="00630D3E">
        <w:rPr>
          <w:rFonts w:ascii="Calibri" w:hAnsi="Calibri" w:cs="Calibri"/>
          <w:sz w:val="24"/>
        </w:rPr>
        <w:t xml:space="preserve">Příloha č. </w:t>
      </w:r>
      <w:r>
        <w:rPr>
          <w:rFonts w:ascii="Calibri" w:hAnsi="Calibri" w:cs="Calibri"/>
          <w:sz w:val="24"/>
        </w:rPr>
        <w:t>1</w:t>
      </w:r>
      <w:r w:rsidRPr="00630D3E">
        <w:rPr>
          <w:rFonts w:ascii="Calibri" w:hAnsi="Calibri" w:cs="Calibri"/>
          <w:sz w:val="24"/>
        </w:rPr>
        <w:t xml:space="preserve"> - Vymezení </w:t>
      </w:r>
      <w:r w:rsidRPr="005A7091">
        <w:rPr>
          <w:rFonts w:ascii="Calibri" w:hAnsi="Calibri" w:cs="Calibri"/>
          <w:i/>
          <w:iCs/>
          <w:sz w:val="24"/>
        </w:rPr>
        <w:t>Průmyslového vlastnictví</w:t>
      </w:r>
      <w:r>
        <w:rPr>
          <w:rFonts w:ascii="Calibri" w:hAnsi="Calibri" w:cs="Calibri"/>
          <w:i/>
          <w:iCs/>
          <w:sz w:val="24"/>
        </w:rPr>
        <w:t xml:space="preserve"> a jeho rozdělení mezi původce</w:t>
      </w:r>
    </w:p>
    <w:p w14:paraId="3217237F" w14:textId="21F06769" w:rsidR="00E50319" w:rsidRPr="00630D3E" w:rsidRDefault="00E50319" w:rsidP="00E50319">
      <w:pPr>
        <w:pStyle w:val="Zkladntextodsazen"/>
        <w:suppressAutoHyphens w:val="0"/>
        <w:ind w:left="720"/>
        <w:jc w:val="both"/>
        <w:rPr>
          <w:rFonts w:ascii="Calibri" w:hAnsi="Calibri" w:cs="Calibri"/>
          <w:sz w:val="24"/>
        </w:rPr>
      </w:pPr>
      <w:r w:rsidRPr="00630D3E">
        <w:rPr>
          <w:rFonts w:ascii="Calibri" w:hAnsi="Calibri" w:cs="Calibri"/>
          <w:sz w:val="24"/>
        </w:rPr>
        <w:t xml:space="preserve">Příloha č. </w:t>
      </w:r>
      <w:r w:rsidR="00207656">
        <w:rPr>
          <w:rFonts w:ascii="Calibri" w:hAnsi="Calibri" w:cs="Calibri"/>
          <w:sz w:val="24"/>
        </w:rPr>
        <w:t>2</w:t>
      </w:r>
      <w:r w:rsidRPr="00630D3E">
        <w:rPr>
          <w:rFonts w:ascii="Calibri" w:hAnsi="Calibri" w:cs="Calibri"/>
          <w:sz w:val="24"/>
        </w:rPr>
        <w:t xml:space="preserve"> – </w:t>
      </w:r>
      <w:r>
        <w:rPr>
          <w:rFonts w:ascii="Calibri" w:hAnsi="Calibri" w:cs="Calibri"/>
          <w:sz w:val="24"/>
        </w:rPr>
        <w:t>K</w:t>
      </w:r>
      <w:r w:rsidRPr="00630D3E">
        <w:rPr>
          <w:rFonts w:ascii="Calibri" w:hAnsi="Calibri" w:cs="Calibri"/>
          <w:sz w:val="24"/>
        </w:rPr>
        <w:t>alkulace licenční odměny</w:t>
      </w:r>
    </w:p>
    <w:p w14:paraId="36094DAF" w14:textId="77777777" w:rsidR="00E50319" w:rsidRDefault="00E50319" w:rsidP="00E50319">
      <w:pPr>
        <w:pStyle w:val="Zkladntextodsazen"/>
        <w:suppressAutoHyphens w:val="0"/>
        <w:ind w:left="720"/>
        <w:jc w:val="both"/>
        <w:rPr>
          <w:rFonts w:ascii="Calibri" w:hAnsi="Calibri" w:cs="Calibri"/>
          <w:sz w:val="24"/>
        </w:rPr>
      </w:pPr>
      <w:r w:rsidRPr="00630D3E">
        <w:rPr>
          <w:rFonts w:ascii="Calibri" w:hAnsi="Calibri" w:cs="Calibri"/>
          <w:sz w:val="24"/>
        </w:rPr>
        <w:t xml:space="preserve">Příloha č. </w:t>
      </w:r>
      <w:r>
        <w:rPr>
          <w:rFonts w:ascii="Calibri" w:hAnsi="Calibri" w:cs="Calibri"/>
          <w:sz w:val="24"/>
        </w:rPr>
        <w:t>3</w:t>
      </w:r>
      <w:r w:rsidRPr="00630D3E">
        <w:rPr>
          <w:rFonts w:ascii="Calibri" w:hAnsi="Calibri" w:cs="Calibri"/>
          <w:sz w:val="24"/>
        </w:rPr>
        <w:t xml:space="preserve"> </w:t>
      </w:r>
      <w:r>
        <w:rPr>
          <w:rFonts w:ascii="Calibri" w:hAnsi="Calibri" w:cs="Calibri"/>
          <w:sz w:val="24"/>
        </w:rPr>
        <w:t>–</w:t>
      </w:r>
      <w:r w:rsidRPr="00630D3E">
        <w:rPr>
          <w:rFonts w:ascii="Calibri" w:hAnsi="Calibri" w:cs="Calibri"/>
          <w:sz w:val="24"/>
        </w:rPr>
        <w:t xml:space="preserve"> </w:t>
      </w:r>
      <w:r>
        <w:rPr>
          <w:rFonts w:ascii="Calibri" w:hAnsi="Calibri" w:cs="Calibri"/>
          <w:sz w:val="24"/>
        </w:rPr>
        <w:t>Srovnání Průmyslového vlastnictví s plánem projektu</w:t>
      </w:r>
    </w:p>
    <w:p w14:paraId="1DF60A51" w14:textId="77777777" w:rsidR="00E50319" w:rsidRDefault="00E50319" w:rsidP="00E50319">
      <w:pPr>
        <w:pStyle w:val="Zkladntextodsazen"/>
        <w:suppressAutoHyphens w:val="0"/>
        <w:ind w:left="720"/>
        <w:jc w:val="both"/>
        <w:rPr>
          <w:rFonts w:ascii="Calibri" w:hAnsi="Calibri" w:cs="Calibri"/>
          <w:sz w:val="24"/>
        </w:rPr>
      </w:pPr>
      <w:r w:rsidRPr="00630D3E">
        <w:rPr>
          <w:rFonts w:ascii="Calibri" w:hAnsi="Calibri" w:cs="Calibri"/>
          <w:sz w:val="24"/>
        </w:rPr>
        <w:t xml:space="preserve">Příloha č. </w:t>
      </w:r>
      <w:r>
        <w:rPr>
          <w:rFonts w:ascii="Calibri" w:hAnsi="Calibri" w:cs="Calibri"/>
          <w:sz w:val="24"/>
        </w:rPr>
        <w:t>4</w:t>
      </w:r>
      <w:r w:rsidRPr="00630D3E">
        <w:rPr>
          <w:rFonts w:ascii="Calibri" w:hAnsi="Calibri" w:cs="Calibri"/>
          <w:sz w:val="24"/>
        </w:rPr>
        <w:t xml:space="preserve"> </w:t>
      </w:r>
      <w:r>
        <w:rPr>
          <w:rFonts w:ascii="Calibri" w:hAnsi="Calibri" w:cs="Calibri"/>
          <w:sz w:val="24"/>
        </w:rPr>
        <w:t>–</w:t>
      </w:r>
      <w:r w:rsidRPr="00630D3E">
        <w:rPr>
          <w:rFonts w:ascii="Calibri" w:hAnsi="Calibri" w:cs="Calibri"/>
          <w:sz w:val="24"/>
        </w:rPr>
        <w:t xml:space="preserve"> </w:t>
      </w:r>
      <w:r>
        <w:rPr>
          <w:rFonts w:ascii="Calibri" w:hAnsi="Calibri" w:cs="Calibri"/>
          <w:sz w:val="24"/>
        </w:rPr>
        <w:t>Implementační plán</w:t>
      </w:r>
    </w:p>
    <w:p w14:paraId="02F693CE" w14:textId="77777777" w:rsidR="00E50319" w:rsidRDefault="00E50319" w:rsidP="00E50319">
      <w:pPr>
        <w:pStyle w:val="Zkladntextodsazen"/>
        <w:suppressAutoHyphens w:val="0"/>
        <w:ind w:left="720"/>
        <w:jc w:val="both"/>
        <w:rPr>
          <w:rFonts w:ascii="Calibri" w:hAnsi="Calibri" w:cs="Calibri"/>
          <w:sz w:val="24"/>
        </w:rPr>
      </w:pPr>
      <w:r w:rsidRPr="00630D3E">
        <w:rPr>
          <w:rFonts w:ascii="Calibri" w:hAnsi="Calibri" w:cs="Calibri"/>
          <w:sz w:val="24"/>
        </w:rPr>
        <w:lastRenderedPageBreak/>
        <w:t xml:space="preserve">Příloha č. </w:t>
      </w:r>
      <w:r>
        <w:rPr>
          <w:rFonts w:ascii="Calibri" w:hAnsi="Calibri" w:cs="Calibri"/>
          <w:sz w:val="24"/>
        </w:rPr>
        <w:t>5</w:t>
      </w:r>
      <w:r w:rsidRPr="00630D3E">
        <w:rPr>
          <w:rFonts w:ascii="Calibri" w:hAnsi="Calibri" w:cs="Calibri"/>
          <w:sz w:val="24"/>
        </w:rPr>
        <w:t xml:space="preserve"> - </w:t>
      </w:r>
      <w:r w:rsidRPr="00676312">
        <w:rPr>
          <w:rFonts w:ascii="Calibri" w:hAnsi="Calibri" w:cs="Calibri"/>
          <w:sz w:val="24"/>
        </w:rPr>
        <w:t>Pověření ředitele k podpisu smlouvy rektorem ČVUT</w:t>
      </w:r>
    </w:p>
    <w:p w14:paraId="6B874861" w14:textId="77777777" w:rsidR="00D260A6" w:rsidRPr="00676312" w:rsidRDefault="00D260A6" w:rsidP="00E50319">
      <w:pPr>
        <w:pStyle w:val="Zkladntextodsazen"/>
        <w:suppressAutoHyphens w:val="0"/>
        <w:ind w:left="720"/>
        <w:jc w:val="both"/>
        <w:rPr>
          <w:rFonts w:ascii="Calibri" w:hAnsi="Calibri" w:cs="Calibri"/>
          <w:sz w:val="24"/>
        </w:rPr>
      </w:pPr>
    </w:p>
    <w:p w14:paraId="4890F929" w14:textId="77777777" w:rsidR="00E50319" w:rsidRPr="00E50319" w:rsidRDefault="00E50319" w:rsidP="00E50319">
      <w:pPr>
        <w:pStyle w:val="Odstavecseseznamem"/>
        <w:spacing w:after="0" w:line="240" w:lineRule="auto"/>
        <w:outlineLvl w:val="0"/>
        <w:rPr>
          <w:rFonts w:ascii="Calibri" w:hAnsi="Calibri" w:cs="Calibri"/>
          <w:sz w:val="24"/>
          <w:szCs w:val="24"/>
        </w:rPr>
      </w:pPr>
    </w:p>
    <w:p w14:paraId="4E3AEEA0" w14:textId="77777777" w:rsidR="00F75AE6" w:rsidRPr="00630D3E" w:rsidRDefault="00F75AE6" w:rsidP="00F75AE6">
      <w:pPr>
        <w:spacing w:after="0" w:line="240" w:lineRule="auto"/>
        <w:ind w:left="720"/>
        <w:outlineLvl w:val="0"/>
        <w:rPr>
          <w:rFonts w:ascii="Calibri" w:hAnsi="Calibri" w:cs="Calibri"/>
          <w:sz w:val="24"/>
          <w:szCs w:val="24"/>
        </w:rPr>
      </w:pPr>
    </w:p>
    <w:p w14:paraId="45E15BA6" w14:textId="77777777" w:rsidR="00F75AE6" w:rsidRPr="00630D3E" w:rsidRDefault="00F75AE6" w:rsidP="00F75AE6">
      <w:pPr>
        <w:spacing w:after="0" w:line="240" w:lineRule="auto"/>
        <w:ind w:left="720"/>
        <w:outlineLvl w:val="0"/>
        <w:rPr>
          <w:rFonts w:ascii="Calibri" w:hAnsi="Calibri" w:cs="Calibri"/>
          <w:sz w:val="24"/>
          <w:szCs w:val="24"/>
        </w:rPr>
      </w:pPr>
    </w:p>
    <w:p w14:paraId="7185BBE1" w14:textId="0DA1CC02" w:rsidR="00F75AE6" w:rsidRPr="00630D3E" w:rsidRDefault="00F75AE6" w:rsidP="00F75AE6">
      <w:pPr>
        <w:spacing w:line="240" w:lineRule="auto"/>
        <w:rPr>
          <w:rFonts w:ascii="Calibri" w:hAnsi="Calibri" w:cs="Calibri"/>
          <w:b/>
          <w:sz w:val="24"/>
          <w:szCs w:val="24"/>
        </w:rPr>
      </w:pPr>
      <w:r w:rsidRPr="00630D3E">
        <w:rPr>
          <w:rFonts w:ascii="Calibri" w:hAnsi="Calibri" w:cs="Calibri"/>
          <w:sz w:val="24"/>
          <w:szCs w:val="24"/>
        </w:rPr>
        <w:t xml:space="preserve">V Buštěhradu dne </w:t>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t>V</w:t>
      </w:r>
      <w:r w:rsidR="005A7091">
        <w:rPr>
          <w:rFonts w:ascii="Calibri" w:hAnsi="Calibri" w:cs="Calibri"/>
          <w:sz w:val="24"/>
          <w:szCs w:val="24"/>
        </w:rPr>
        <w:t> </w:t>
      </w:r>
      <w:r w:rsidR="001129D7">
        <w:rPr>
          <w:rFonts w:ascii="Calibri" w:hAnsi="Calibri" w:cs="Calibri"/>
          <w:sz w:val="24"/>
          <w:szCs w:val="24"/>
        </w:rPr>
        <w:t>………………………</w:t>
      </w:r>
      <w:r w:rsidR="005A7091">
        <w:rPr>
          <w:rFonts w:ascii="Calibri" w:hAnsi="Calibri" w:cs="Calibri"/>
          <w:sz w:val="24"/>
          <w:szCs w:val="24"/>
        </w:rPr>
        <w:t xml:space="preserve"> </w:t>
      </w:r>
      <w:r w:rsidRPr="00630D3E">
        <w:rPr>
          <w:rFonts w:ascii="Calibri" w:hAnsi="Calibri" w:cs="Calibri"/>
          <w:sz w:val="24"/>
          <w:szCs w:val="24"/>
        </w:rPr>
        <w:t>dne …………</w:t>
      </w:r>
    </w:p>
    <w:p w14:paraId="32859901" w14:textId="77777777" w:rsidR="00F75AE6" w:rsidRPr="00630D3E" w:rsidRDefault="00F75AE6" w:rsidP="00F75AE6">
      <w:pPr>
        <w:spacing w:line="240" w:lineRule="auto"/>
        <w:rPr>
          <w:rFonts w:ascii="Calibri" w:hAnsi="Calibri" w:cs="Calibri"/>
          <w:sz w:val="24"/>
          <w:szCs w:val="24"/>
        </w:rPr>
      </w:pPr>
    </w:p>
    <w:p w14:paraId="4A4B955A" w14:textId="77777777" w:rsidR="00F75AE6" w:rsidRPr="00630D3E" w:rsidRDefault="00F75AE6" w:rsidP="00F75AE6">
      <w:pPr>
        <w:pStyle w:val="normlnn"/>
        <w:spacing w:before="0"/>
        <w:rPr>
          <w:rFonts w:ascii="Calibri" w:hAnsi="Calibri" w:cs="Calibri"/>
          <w:sz w:val="24"/>
          <w:szCs w:val="24"/>
        </w:rPr>
      </w:pPr>
    </w:p>
    <w:p w14:paraId="50AD7D4E" w14:textId="77777777" w:rsidR="00F75AE6" w:rsidRPr="00630D3E" w:rsidRDefault="00F75AE6" w:rsidP="00F75AE6">
      <w:pPr>
        <w:pStyle w:val="normlnn"/>
        <w:spacing w:before="0"/>
        <w:rPr>
          <w:rFonts w:ascii="Calibri" w:hAnsi="Calibri" w:cs="Calibri"/>
          <w:sz w:val="24"/>
          <w:szCs w:val="24"/>
        </w:rPr>
      </w:pPr>
    </w:p>
    <w:p w14:paraId="2AACEA7C" w14:textId="77777777" w:rsidR="00F75AE6" w:rsidRPr="00630D3E" w:rsidRDefault="00F75AE6" w:rsidP="00F75AE6">
      <w:pPr>
        <w:pStyle w:val="normlnn"/>
        <w:spacing w:before="0"/>
        <w:rPr>
          <w:rFonts w:ascii="Calibri" w:hAnsi="Calibri" w:cs="Calibri"/>
          <w:sz w:val="24"/>
          <w:szCs w:val="24"/>
        </w:rPr>
      </w:pPr>
    </w:p>
    <w:p w14:paraId="46AC6605" w14:textId="77777777" w:rsidR="00F75AE6" w:rsidRPr="00630D3E" w:rsidRDefault="00F75AE6" w:rsidP="00F75AE6">
      <w:pPr>
        <w:pStyle w:val="normlnn"/>
        <w:spacing w:before="0"/>
        <w:rPr>
          <w:rFonts w:ascii="Calibri" w:hAnsi="Calibri" w:cs="Calibri"/>
          <w:sz w:val="24"/>
          <w:szCs w:val="24"/>
        </w:rPr>
      </w:pPr>
    </w:p>
    <w:p w14:paraId="5ED2B8E3" w14:textId="2BF32519" w:rsidR="00F75AE6" w:rsidRPr="00630D3E" w:rsidRDefault="00F75AE6" w:rsidP="00F75AE6">
      <w:pPr>
        <w:pStyle w:val="normlnn"/>
        <w:spacing w:before="0"/>
        <w:rPr>
          <w:rFonts w:ascii="Calibri" w:hAnsi="Calibri" w:cs="Calibri"/>
          <w:sz w:val="24"/>
          <w:szCs w:val="24"/>
        </w:rPr>
      </w:pPr>
      <w:r w:rsidRPr="00630D3E">
        <w:rPr>
          <w:rFonts w:ascii="Calibri" w:hAnsi="Calibri" w:cs="Calibri"/>
          <w:sz w:val="24"/>
          <w:szCs w:val="24"/>
        </w:rPr>
        <w:t>…………………………………………..</w:t>
      </w:r>
      <w:r w:rsidRPr="00630D3E">
        <w:rPr>
          <w:rFonts w:ascii="Calibri" w:hAnsi="Calibri" w:cs="Calibri"/>
          <w:sz w:val="24"/>
          <w:szCs w:val="24"/>
        </w:rPr>
        <w:tab/>
        <w:t xml:space="preserve">    </w:t>
      </w:r>
      <w:r w:rsidR="00F23F4E">
        <w:rPr>
          <w:rFonts w:ascii="Calibri" w:hAnsi="Calibri" w:cs="Calibri"/>
          <w:sz w:val="24"/>
          <w:szCs w:val="24"/>
        </w:rPr>
        <w:tab/>
      </w:r>
      <w:r w:rsidR="00F23F4E">
        <w:rPr>
          <w:rFonts w:ascii="Calibri" w:hAnsi="Calibri" w:cs="Calibri"/>
          <w:sz w:val="24"/>
          <w:szCs w:val="24"/>
        </w:rPr>
        <w:tab/>
      </w:r>
      <w:r w:rsidR="00F23F4E">
        <w:rPr>
          <w:rFonts w:ascii="Calibri" w:hAnsi="Calibri" w:cs="Calibri"/>
          <w:sz w:val="24"/>
          <w:szCs w:val="24"/>
        </w:rPr>
        <w:tab/>
      </w:r>
      <w:r w:rsidRPr="00630D3E">
        <w:rPr>
          <w:rFonts w:ascii="Calibri" w:hAnsi="Calibri" w:cs="Calibri"/>
          <w:sz w:val="24"/>
          <w:szCs w:val="24"/>
        </w:rPr>
        <w:t>…………………………………………..</w:t>
      </w:r>
    </w:p>
    <w:p w14:paraId="0CA46FEE" w14:textId="476F23EB" w:rsidR="0002320A" w:rsidRDefault="00F75AE6" w:rsidP="00F75AE6">
      <w:pPr>
        <w:pStyle w:val="normlnn"/>
        <w:spacing w:before="0"/>
        <w:rPr>
          <w:rFonts w:ascii="Calibri" w:hAnsi="Calibri" w:cs="Calibri"/>
          <w:sz w:val="24"/>
          <w:szCs w:val="24"/>
        </w:rPr>
      </w:pPr>
      <w:r w:rsidRPr="00630D3E">
        <w:rPr>
          <w:rFonts w:ascii="Calibri" w:hAnsi="Calibri" w:cs="Calibri"/>
          <w:sz w:val="24"/>
          <w:szCs w:val="24"/>
        </w:rPr>
        <w:t xml:space="preserve">Ing. </w:t>
      </w:r>
      <w:r w:rsidR="00CC27F6">
        <w:rPr>
          <w:rFonts w:ascii="Calibri" w:hAnsi="Calibri" w:cs="Calibri"/>
          <w:sz w:val="24"/>
          <w:szCs w:val="24"/>
        </w:rPr>
        <w:t>Robert Jára</w:t>
      </w:r>
      <w:r w:rsidRPr="00630D3E">
        <w:rPr>
          <w:rFonts w:ascii="Calibri" w:hAnsi="Calibri" w:cs="Calibri"/>
          <w:sz w:val="24"/>
          <w:szCs w:val="24"/>
        </w:rPr>
        <w:t>, Ph.D.</w:t>
      </w:r>
      <w:r w:rsidR="0002320A">
        <w:rPr>
          <w:rFonts w:ascii="Calibri" w:hAnsi="Calibri" w:cs="Calibri"/>
          <w:sz w:val="24"/>
          <w:szCs w:val="24"/>
        </w:rPr>
        <w:tab/>
      </w:r>
      <w:r w:rsidR="0002320A">
        <w:rPr>
          <w:rFonts w:ascii="Calibri" w:hAnsi="Calibri" w:cs="Calibri"/>
          <w:sz w:val="24"/>
          <w:szCs w:val="24"/>
        </w:rPr>
        <w:tab/>
      </w:r>
      <w:r w:rsidR="0002320A">
        <w:rPr>
          <w:rFonts w:ascii="Calibri" w:hAnsi="Calibri" w:cs="Calibri"/>
          <w:sz w:val="24"/>
          <w:szCs w:val="24"/>
        </w:rPr>
        <w:tab/>
      </w:r>
      <w:r w:rsidR="0002320A">
        <w:rPr>
          <w:rFonts w:ascii="Calibri" w:hAnsi="Calibri" w:cs="Calibri"/>
          <w:sz w:val="24"/>
          <w:szCs w:val="24"/>
        </w:rPr>
        <w:tab/>
      </w:r>
      <w:r w:rsidR="0002320A" w:rsidRPr="00E47E89">
        <w:rPr>
          <w:rFonts w:ascii="Calibri" w:hAnsi="Calibri" w:cs="Calibri"/>
          <w:bCs/>
          <w:kern w:val="1"/>
          <w:sz w:val="24"/>
          <w:szCs w:val="24"/>
        </w:rPr>
        <w:t>Mgr. Ivo Hain</w:t>
      </w:r>
    </w:p>
    <w:p w14:paraId="33D550D8" w14:textId="1E235598" w:rsidR="0002320A" w:rsidRDefault="0002320A" w:rsidP="00F75AE6">
      <w:pPr>
        <w:pStyle w:val="normlnn"/>
        <w:spacing w:before="0"/>
        <w:rPr>
          <w:rFonts w:ascii="Calibri" w:hAnsi="Calibri" w:cs="Calibri"/>
          <w:bCs/>
          <w:kern w:val="1"/>
          <w:sz w:val="24"/>
          <w:szCs w:val="24"/>
        </w:rPr>
      </w:pPr>
      <w:r w:rsidRPr="00630D3E">
        <w:rPr>
          <w:rFonts w:ascii="Calibri" w:hAnsi="Calibri" w:cs="Calibri"/>
          <w:sz w:val="24"/>
          <w:szCs w:val="24"/>
        </w:rPr>
        <w:t>Ř</w:t>
      </w:r>
      <w:r w:rsidR="00F75AE6" w:rsidRPr="00630D3E">
        <w:rPr>
          <w:rFonts w:ascii="Calibri" w:hAnsi="Calibri" w:cs="Calibri"/>
          <w:sz w:val="24"/>
          <w:szCs w:val="24"/>
        </w:rPr>
        <w:t>editel</w:t>
      </w:r>
      <w:r>
        <w:rPr>
          <w:rFonts w:ascii="Calibri" w:hAnsi="Calibri" w:cs="Calibri"/>
          <w:sz w:val="24"/>
          <w:szCs w:val="24"/>
        </w:rPr>
        <w:t xml:space="preserve"> UCEEB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E47E89">
        <w:rPr>
          <w:rFonts w:ascii="Calibri" w:hAnsi="Calibri" w:cs="Calibri"/>
          <w:bCs/>
          <w:kern w:val="1"/>
          <w:sz w:val="24"/>
          <w:szCs w:val="24"/>
        </w:rPr>
        <w:t>předsed</w:t>
      </w:r>
      <w:r>
        <w:rPr>
          <w:rFonts w:ascii="Calibri" w:hAnsi="Calibri" w:cs="Calibri"/>
          <w:bCs/>
          <w:kern w:val="1"/>
          <w:sz w:val="24"/>
          <w:szCs w:val="24"/>
        </w:rPr>
        <w:t>a</w:t>
      </w:r>
      <w:r w:rsidRPr="00E47E89">
        <w:rPr>
          <w:rFonts w:ascii="Calibri" w:hAnsi="Calibri" w:cs="Calibri"/>
          <w:bCs/>
          <w:kern w:val="1"/>
          <w:sz w:val="24"/>
          <w:szCs w:val="24"/>
        </w:rPr>
        <w:t xml:space="preserve"> představenstva</w:t>
      </w:r>
    </w:p>
    <w:p w14:paraId="550BCBF5" w14:textId="4E448057" w:rsidR="00F75AE6" w:rsidRPr="003356ED" w:rsidRDefault="0002320A" w:rsidP="0002320A">
      <w:pPr>
        <w:pStyle w:val="normlnn"/>
        <w:spacing w:before="0"/>
        <w:ind w:left="4254" w:firstLine="709"/>
        <w:rPr>
          <w:rFonts w:ascii="Calibri" w:hAnsi="Calibri" w:cs="Calibri"/>
          <w:bCs/>
          <w:sz w:val="24"/>
          <w:szCs w:val="24"/>
        </w:rPr>
      </w:pPr>
      <w:r w:rsidRPr="00E47E89">
        <w:rPr>
          <w:rFonts w:ascii="Calibri" w:hAnsi="Calibri" w:cs="Calibri"/>
          <w:bCs/>
          <w:kern w:val="1"/>
          <w:sz w:val="24"/>
          <w:szCs w:val="24"/>
        </w:rPr>
        <w:t> </w:t>
      </w:r>
    </w:p>
    <w:p w14:paraId="409C5AA2" w14:textId="4E5DA27F" w:rsidR="00F75AE6" w:rsidRPr="003356ED" w:rsidRDefault="00F75AE6" w:rsidP="00F75AE6">
      <w:pPr>
        <w:pStyle w:val="normlnn"/>
        <w:spacing w:before="0"/>
        <w:rPr>
          <w:rFonts w:ascii="Calibri" w:hAnsi="Calibri" w:cs="Calibri"/>
          <w:bCs/>
          <w:sz w:val="24"/>
          <w:szCs w:val="24"/>
        </w:rPr>
      </w:pPr>
      <w:r w:rsidRPr="003356ED">
        <w:rPr>
          <w:rFonts w:ascii="Calibri" w:eastAsia="Lucida Sans Unicode" w:hAnsi="Calibri" w:cs="Calibri"/>
          <w:bCs/>
          <w:snapToGrid/>
          <w:kern w:val="1"/>
          <w:sz w:val="24"/>
          <w:szCs w:val="24"/>
          <w:lang w:eastAsia="ar-SA"/>
        </w:rPr>
        <w:t>České vysoké učení technické v Praze</w:t>
      </w:r>
      <w:r w:rsidRPr="003356ED">
        <w:rPr>
          <w:rFonts w:ascii="Calibri" w:hAnsi="Calibri" w:cs="Calibri"/>
          <w:bCs/>
          <w:sz w:val="24"/>
          <w:szCs w:val="24"/>
        </w:rPr>
        <w:tab/>
      </w:r>
      <w:r w:rsidR="00F23F4E" w:rsidRPr="003356ED">
        <w:rPr>
          <w:rFonts w:ascii="Calibri" w:hAnsi="Calibri" w:cs="Calibri"/>
          <w:bCs/>
          <w:sz w:val="24"/>
          <w:szCs w:val="24"/>
        </w:rPr>
        <w:tab/>
      </w:r>
      <w:r w:rsidR="0002320A">
        <w:rPr>
          <w:rFonts w:ascii="Calibri" w:hAnsi="Calibri" w:cs="Calibri"/>
          <w:bCs/>
          <w:sz w:val="24"/>
          <w:szCs w:val="24"/>
        </w:rPr>
        <w:t>SVÚM a.s.</w:t>
      </w:r>
    </w:p>
    <w:p w14:paraId="494DD084" w14:textId="77777777" w:rsidR="00F75AE6" w:rsidRPr="00630D3E" w:rsidRDefault="00F75AE6" w:rsidP="00F75AE6">
      <w:pPr>
        <w:pStyle w:val="normlnn"/>
        <w:spacing w:before="0"/>
        <w:rPr>
          <w:rFonts w:ascii="Calibri" w:hAnsi="Calibri" w:cs="Calibri"/>
          <w:sz w:val="24"/>
          <w:szCs w:val="24"/>
        </w:rPr>
      </w:pPr>
      <w:r w:rsidRPr="00630D3E">
        <w:rPr>
          <w:rFonts w:ascii="Calibri" w:hAnsi="Calibri" w:cs="Calibri"/>
          <w:sz w:val="24"/>
          <w:szCs w:val="24"/>
        </w:rPr>
        <w:t>Univerzitní centrum energeticky efektivních</w:t>
      </w:r>
    </w:p>
    <w:p w14:paraId="494545B9" w14:textId="77777777" w:rsidR="00F75AE6" w:rsidRDefault="00F75AE6" w:rsidP="00F75AE6">
      <w:pPr>
        <w:pStyle w:val="normlnn"/>
        <w:spacing w:before="0"/>
        <w:rPr>
          <w:rFonts w:ascii="Calibri" w:hAnsi="Calibri" w:cs="Calibri"/>
          <w:sz w:val="24"/>
          <w:szCs w:val="24"/>
        </w:rPr>
      </w:pPr>
      <w:r w:rsidRPr="00630D3E">
        <w:rPr>
          <w:rFonts w:ascii="Calibri" w:hAnsi="Calibri" w:cs="Calibri"/>
          <w:sz w:val="24"/>
          <w:szCs w:val="24"/>
        </w:rPr>
        <w:t>budov</w:t>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r>
    </w:p>
    <w:p w14:paraId="109614E9" w14:textId="77777777" w:rsidR="0002320A" w:rsidRDefault="0002320A" w:rsidP="00F75AE6">
      <w:pPr>
        <w:pStyle w:val="normlnn"/>
        <w:spacing w:before="0"/>
        <w:rPr>
          <w:rFonts w:ascii="Calibri" w:hAnsi="Calibri" w:cs="Calibri"/>
          <w:sz w:val="24"/>
          <w:szCs w:val="24"/>
        </w:rPr>
      </w:pPr>
    </w:p>
    <w:p w14:paraId="416973F4" w14:textId="77777777" w:rsidR="0002320A" w:rsidRDefault="0002320A" w:rsidP="00F75AE6">
      <w:pPr>
        <w:pStyle w:val="normlnn"/>
        <w:spacing w:before="0"/>
        <w:rPr>
          <w:rFonts w:ascii="Calibri" w:hAnsi="Calibri" w:cs="Calibri"/>
          <w:sz w:val="24"/>
          <w:szCs w:val="24"/>
        </w:rPr>
      </w:pPr>
    </w:p>
    <w:p w14:paraId="56B19423" w14:textId="77777777" w:rsidR="0002320A" w:rsidRDefault="0002320A" w:rsidP="00F75AE6">
      <w:pPr>
        <w:pStyle w:val="normlnn"/>
        <w:spacing w:before="0"/>
        <w:rPr>
          <w:rFonts w:ascii="Calibri" w:hAnsi="Calibri" w:cs="Calibri"/>
          <w:sz w:val="24"/>
          <w:szCs w:val="24"/>
        </w:rPr>
      </w:pPr>
    </w:p>
    <w:p w14:paraId="3832628B" w14:textId="77777777" w:rsidR="0002320A" w:rsidRDefault="0002320A" w:rsidP="00F75AE6">
      <w:pPr>
        <w:pStyle w:val="normlnn"/>
        <w:spacing w:before="0"/>
        <w:rPr>
          <w:rFonts w:ascii="Calibri" w:hAnsi="Calibri" w:cs="Calibri"/>
          <w:sz w:val="24"/>
          <w:szCs w:val="24"/>
        </w:rPr>
      </w:pPr>
    </w:p>
    <w:p w14:paraId="648BEE80" w14:textId="77777777" w:rsidR="0002320A" w:rsidRDefault="0002320A" w:rsidP="00F75AE6">
      <w:pPr>
        <w:pStyle w:val="normlnn"/>
        <w:spacing w:before="0"/>
        <w:rPr>
          <w:rFonts w:ascii="Calibri" w:hAnsi="Calibri" w:cs="Calibri"/>
          <w:sz w:val="24"/>
          <w:szCs w:val="24"/>
        </w:rPr>
      </w:pPr>
    </w:p>
    <w:p w14:paraId="0CF5F973" w14:textId="77777777" w:rsidR="0002320A" w:rsidRDefault="0002320A" w:rsidP="00F75AE6">
      <w:pPr>
        <w:pStyle w:val="normlnn"/>
        <w:spacing w:before="0"/>
        <w:rPr>
          <w:rFonts w:ascii="Calibri" w:hAnsi="Calibri" w:cs="Calibri"/>
          <w:sz w:val="24"/>
          <w:szCs w:val="24"/>
        </w:rPr>
      </w:pPr>
    </w:p>
    <w:p w14:paraId="2E0EF6C2" w14:textId="34C938AF" w:rsidR="0002320A" w:rsidRPr="00630D3E" w:rsidRDefault="0002320A" w:rsidP="0002320A">
      <w:pPr>
        <w:pStyle w:val="normlnn"/>
        <w:spacing w:before="0"/>
        <w:rPr>
          <w:rFonts w:ascii="Calibri" w:hAnsi="Calibri" w:cs="Calibri"/>
          <w:sz w:val="24"/>
          <w:szCs w:val="24"/>
        </w:rPr>
      </w:pPr>
      <w:r w:rsidRPr="00630D3E">
        <w:rPr>
          <w:rFonts w:ascii="Calibri" w:hAnsi="Calibri" w:cs="Calibri"/>
          <w:sz w:val="24"/>
          <w:szCs w:val="24"/>
        </w:rPr>
        <w:t>…………………………………………..</w:t>
      </w:r>
    </w:p>
    <w:p w14:paraId="6E437EED" w14:textId="5BDF8918" w:rsidR="0002320A" w:rsidRDefault="0002320A" w:rsidP="0002320A">
      <w:pPr>
        <w:pStyle w:val="normlnn"/>
        <w:spacing w:before="0"/>
        <w:rPr>
          <w:rFonts w:ascii="Calibri" w:hAnsi="Calibri" w:cs="Calibri"/>
          <w:bCs/>
          <w:kern w:val="1"/>
          <w:sz w:val="24"/>
          <w:szCs w:val="24"/>
        </w:rPr>
      </w:pPr>
      <w:r w:rsidRPr="00630D3E">
        <w:rPr>
          <w:rFonts w:ascii="Calibri" w:hAnsi="Calibri" w:cs="Calibri"/>
          <w:sz w:val="24"/>
          <w:szCs w:val="24"/>
        </w:rPr>
        <w:t xml:space="preserve">Ing. </w:t>
      </w:r>
      <w:r>
        <w:rPr>
          <w:rFonts w:ascii="Calibri" w:hAnsi="Calibri" w:cs="Calibri"/>
          <w:sz w:val="24"/>
          <w:szCs w:val="24"/>
        </w:rPr>
        <w:t>Miroslav Šamata</w:t>
      </w:r>
      <w:r w:rsidRPr="00630D3E">
        <w:rPr>
          <w:rFonts w:ascii="Calibri" w:hAnsi="Calibri" w:cs="Calibri"/>
          <w:sz w:val="24"/>
          <w:szCs w:val="24"/>
        </w:rPr>
        <w:t xml:space="preserve"> </w:t>
      </w:r>
    </w:p>
    <w:p w14:paraId="2E694D26" w14:textId="77777777" w:rsidR="0002320A" w:rsidRPr="003356ED" w:rsidRDefault="0002320A" w:rsidP="0002320A">
      <w:pPr>
        <w:pStyle w:val="normlnn"/>
        <w:spacing w:before="0"/>
        <w:ind w:left="4254" w:firstLine="709"/>
        <w:rPr>
          <w:rFonts w:ascii="Calibri" w:hAnsi="Calibri" w:cs="Calibri"/>
          <w:bCs/>
          <w:sz w:val="24"/>
          <w:szCs w:val="24"/>
        </w:rPr>
      </w:pPr>
      <w:r w:rsidRPr="00E47E89">
        <w:rPr>
          <w:rFonts w:ascii="Calibri" w:hAnsi="Calibri" w:cs="Calibri"/>
          <w:bCs/>
          <w:kern w:val="1"/>
          <w:sz w:val="24"/>
          <w:szCs w:val="24"/>
        </w:rPr>
        <w:t> </w:t>
      </w:r>
    </w:p>
    <w:p w14:paraId="49ED4222" w14:textId="77777777" w:rsidR="0002320A" w:rsidRDefault="0002320A" w:rsidP="00F75AE6">
      <w:pPr>
        <w:pStyle w:val="normlnn"/>
        <w:spacing w:before="0"/>
        <w:rPr>
          <w:rFonts w:ascii="Calibri" w:hAnsi="Calibri" w:cs="Calibri"/>
          <w:sz w:val="24"/>
          <w:szCs w:val="24"/>
        </w:rPr>
      </w:pPr>
    </w:p>
    <w:p w14:paraId="7A8B101A" w14:textId="77777777" w:rsidR="0002320A" w:rsidRPr="00630D3E" w:rsidRDefault="0002320A" w:rsidP="00F75AE6">
      <w:pPr>
        <w:pStyle w:val="normlnn"/>
        <w:spacing w:before="0"/>
        <w:rPr>
          <w:rFonts w:ascii="Calibri" w:hAnsi="Calibri" w:cs="Calibri"/>
          <w:sz w:val="24"/>
          <w:szCs w:val="24"/>
        </w:rPr>
      </w:pPr>
    </w:p>
    <w:p w14:paraId="6DF03327" w14:textId="77777777" w:rsidR="00716DA8" w:rsidRDefault="00F75AE6" w:rsidP="00716DA8">
      <w:pPr>
        <w:spacing w:after="200" w:line="276" w:lineRule="auto"/>
        <w:jc w:val="left"/>
        <w:rPr>
          <w:rFonts w:ascii="Calibri" w:hAnsi="Calibri" w:cs="Calibri"/>
          <w:b/>
          <w:szCs w:val="28"/>
        </w:rPr>
        <w:sectPr w:rsidR="00716DA8" w:rsidSect="00C0617B">
          <w:headerReference w:type="default" r:id="rId7"/>
          <w:footerReference w:type="default" r:id="rId8"/>
          <w:headerReference w:type="first" r:id="rId9"/>
          <w:footerReference w:type="first" r:id="rId10"/>
          <w:type w:val="continuous"/>
          <w:pgSz w:w="11906" w:h="16838" w:code="9"/>
          <w:pgMar w:top="2552" w:right="1418" w:bottom="1701" w:left="1701" w:header="567" w:footer="1134" w:gutter="0"/>
          <w:cols w:space="708"/>
          <w:formProt w:val="0"/>
          <w:titlePg/>
          <w:docGrid w:linePitch="360"/>
        </w:sectPr>
      </w:pPr>
      <w:r w:rsidRPr="00630D3E">
        <w:rPr>
          <w:rFonts w:ascii="Calibri" w:hAnsi="Calibri" w:cs="Calibri"/>
          <w:b/>
          <w:szCs w:val="28"/>
        </w:rPr>
        <w:br w:type="page"/>
      </w:r>
    </w:p>
    <w:p w14:paraId="16603775" w14:textId="32E7637E" w:rsidR="00716DA8" w:rsidRDefault="00716DA8" w:rsidP="00716DA8">
      <w:pPr>
        <w:spacing w:after="200" w:line="276" w:lineRule="auto"/>
        <w:jc w:val="left"/>
        <w:rPr>
          <w:rFonts w:ascii="Calibri" w:hAnsi="Calibri" w:cs="Calibri"/>
          <w:b/>
          <w:szCs w:val="28"/>
        </w:rPr>
      </w:pPr>
    </w:p>
    <w:p w14:paraId="7BF47D6F" w14:textId="77777777" w:rsidR="00716DA8" w:rsidRPr="001B5F3F" w:rsidRDefault="00716DA8" w:rsidP="00716DA8">
      <w:pPr>
        <w:pStyle w:val="Default"/>
        <w:jc w:val="center"/>
        <w:rPr>
          <w:b/>
          <w:bCs/>
          <w:sz w:val="28"/>
          <w:szCs w:val="28"/>
        </w:rPr>
      </w:pPr>
      <w:r w:rsidRPr="001B5F3F">
        <w:rPr>
          <w:b/>
          <w:bCs/>
          <w:sz w:val="28"/>
          <w:szCs w:val="28"/>
        </w:rPr>
        <w:t>Příloha č.</w:t>
      </w:r>
      <w:r>
        <w:rPr>
          <w:b/>
          <w:bCs/>
          <w:sz w:val="28"/>
          <w:szCs w:val="28"/>
        </w:rPr>
        <w:t xml:space="preserve"> </w:t>
      </w:r>
      <w:r w:rsidRPr="001B5F3F">
        <w:rPr>
          <w:b/>
          <w:bCs/>
          <w:sz w:val="28"/>
          <w:szCs w:val="28"/>
        </w:rPr>
        <w:t>1</w:t>
      </w:r>
    </w:p>
    <w:p w14:paraId="6D7D163D" w14:textId="77777777" w:rsidR="00716DA8" w:rsidRDefault="00716DA8" w:rsidP="00716DA8">
      <w:pPr>
        <w:pStyle w:val="Default"/>
        <w:rPr>
          <w:sz w:val="22"/>
          <w:szCs w:val="22"/>
        </w:rPr>
      </w:pPr>
    </w:p>
    <w:p w14:paraId="72CB195E" w14:textId="77777777" w:rsidR="00716DA8" w:rsidRPr="007E6051" w:rsidRDefault="00716DA8" w:rsidP="00716DA8">
      <w:pPr>
        <w:pStyle w:val="Default"/>
        <w:jc w:val="center"/>
        <w:rPr>
          <w:b/>
          <w:bCs/>
          <w:sz w:val="28"/>
          <w:szCs w:val="28"/>
        </w:rPr>
      </w:pPr>
      <w:r w:rsidRPr="007E6051">
        <w:rPr>
          <w:b/>
          <w:bCs/>
          <w:sz w:val="28"/>
          <w:szCs w:val="28"/>
        </w:rPr>
        <w:t>Vymezení Výsledků a podílu na Výsledcích</w:t>
      </w:r>
    </w:p>
    <w:p w14:paraId="74992B0C" w14:textId="77777777" w:rsidR="00716DA8" w:rsidRDefault="00716DA8" w:rsidP="00716DA8">
      <w:pPr>
        <w:pStyle w:val="Default"/>
        <w:rPr>
          <w:sz w:val="22"/>
          <w:szCs w:val="22"/>
        </w:rPr>
      </w:pPr>
    </w:p>
    <w:p w14:paraId="33156DF6" w14:textId="77777777" w:rsidR="00716DA8" w:rsidRDefault="00716DA8" w:rsidP="00716DA8">
      <w:pPr>
        <w:pStyle w:val="Default"/>
        <w:rPr>
          <w:sz w:val="22"/>
          <w:szCs w:val="22"/>
        </w:rPr>
      </w:pPr>
      <w:r>
        <w:rPr>
          <w:b/>
          <w:bCs/>
          <w:sz w:val="22"/>
          <w:szCs w:val="22"/>
        </w:rPr>
        <w:t xml:space="preserve">1. Textová část </w:t>
      </w:r>
    </w:p>
    <w:p w14:paraId="047F4B46" w14:textId="43A1DE26" w:rsidR="00716DA8" w:rsidRDefault="00FA13E2" w:rsidP="00FA13E2">
      <w:pPr>
        <w:pStyle w:val="Default"/>
        <w:rPr>
          <w:sz w:val="22"/>
          <w:szCs w:val="22"/>
        </w:rPr>
      </w:pPr>
      <w:r>
        <w:rPr>
          <w:sz w:val="22"/>
          <w:szCs w:val="22"/>
        </w:rPr>
        <w:t>xxxxxxxxxxxxxxxxxxxxxxxxxxxxxxxxxxxxxxxxxxxxxxxxxxxxxxxxxxxxxxxxxxxx xxxxxxxxxxxxxxxxxxxxxxxxxxxxxxxxxxxxxxxxxxxxxxxxxxxxxxxxxxxxxxxxxxxx</w:t>
      </w:r>
    </w:p>
    <w:p w14:paraId="71127661" w14:textId="77777777" w:rsidR="00FA13E2" w:rsidRDefault="00FA13E2" w:rsidP="00FA13E2">
      <w:pPr>
        <w:pStyle w:val="Default"/>
        <w:rPr>
          <w:sz w:val="22"/>
          <w:szCs w:val="22"/>
        </w:rPr>
      </w:pPr>
    </w:p>
    <w:p w14:paraId="22777DB2" w14:textId="77777777" w:rsidR="00716DA8" w:rsidRDefault="00716DA8" w:rsidP="00716DA8">
      <w:pPr>
        <w:pStyle w:val="Default"/>
        <w:rPr>
          <w:b/>
          <w:bCs/>
          <w:color w:val="auto"/>
          <w:sz w:val="22"/>
          <w:szCs w:val="22"/>
        </w:rPr>
      </w:pPr>
      <w:r>
        <w:rPr>
          <w:b/>
          <w:bCs/>
          <w:color w:val="auto"/>
          <w:sz w:val="22"/>
          <w:szCs w:val="22"/>
        </w:rPr>
        <w:t xml:space="preserve">2. Přehled </w:t>
      </w:r>
    </w:p>
    <w:p w14:paraId="5D1DD128" w14:textId="77777777" w:rsidR="00716DA8" w:rsidRDefault="00716DA8" w:rsidP="00716DA8">
      <w:pPr>
        <w:pStyle w:val="Default"/>
        <w:rPr>
          <w:sz w:val="22"/>
          <w:szCs w:val="22"/>
        </w:rPr>
      </w:pPr>
    </w:p>
    <w:tbl>
      <w:tblPr>
        <w:tblStyle w:val="Mkatabulky"/>
        <w:tblW w:w="5000" w:type="pct"/>
        <w:tblLook w:val="04A0" w:firstRow="1" w:lastRow="0" w:firstColumn="1" w:lastColumn="0" w:noHBand="0" w:noVBand="1"/>
      </w:tblPr>
      <w:tblGrid>
        <w:gridCol w:w="2210"/>
        <w:gridCol w:w="3902"/>
        <w:gridCol w:w="770"/>
        <w:gridCol w:w="1579"/>
        <w:gridCol w:w="1974"/>
        <w:gridCol w:w="2140"/>
      </w:tblGrid>
      <w:tr w:rsidR="00716DA8" w14:paraId="061B1A54" w14:textId="77777777" w:rsidTr="000C4593">
        <w:tc>
          <w:tcPr>
            <w:tcW w:w="885" w:type="pct"/>
          </w:tcPr>
          <w:p w14:paraId="5BEDCDE9" w14:textId="77777777" w:rsidR="00716DA8" w:rsidRDefault="00716DA8" w:rsidP="000C4593">
            <w:pPr>
              <w:pStyle w:val="Default"/>
              <w:rPr>
                <w:sz w:val="22"/>
                <w:szCs w:val="22"/>
              </w:rPr>
            </w:pPr>
            <w:bookmarkStart w:id="0" w:name="_Hlk111538637"/>
            <w:r>
              <w:rPr>
                <w:b/>
                <w:bCs/>
                <w:sz w:val="22"/>
                <w:szCs w:val="22"/>
              </w:rPr>
              <w:t>Název výsledku</w:t>
            </w:r>
          </w:p>
        </w:tc>
        <w:tc>
          <w:tcPr>
            <w:tcW w:w="1558" w:type="pct"/>
          </w:tcPr>
          <w:p w14:paraId="4D015071" w14:textId="77777777" w:rsidR="00716DA8" w:rsidRDefault="00716DA8" w:rsidP="000C4593">
            <w:pPr>
              <w:pStyle w:val="Default"/>
              <w:rPr>
                <w:sz w:val="22"/>
                <w:szCs w:val="22"/>
              </w:rPr>
            </w:pPr>
            <w:r>
              <w:rPr>
                <w:b/>
                <w:bCs/>
                <w:sz w:val="22"/>
                <w:szCs w:val="22"/>
              </w:rPr>
              <w:t>Vymezení Výsledku</w:t>
            </w:r>
          </w:p>
        </w:tc>
        <w:tc>
          <w:tcPr>
            <w:tcW w:w="274" w:type="pct"/>
          </w:tcPr>
          <w:p w14:paraId="4677CF00" w14:textId="77777777" w:rsidR="00716DA8" w:rsidRDefault="00716DA8" w:rsidP="000C4593">
            <w:pPr>
              <w:pStyle w:val="Default"/>
              <w:rPr>
                <w:sz w:val="22"/>
                <w:szCs w:val="22"/>
              </w:rPr>
            </w:pPr>
            <w:r>
              <w:rPr>
                <w:b/>
                <w:bCs/>
                <w:sz w:val="22"/>
                <w:szCs w:val="22"/>
              </w:rPr>
              <w:t>Počet</w:t>
            </w:r>
          </w:p>
        </w:tc>
        <w:tc>
          <w:tcPr>
            <w:tcW w:w="634" w:type="pct"/>
          </w:tcPr>
          <w:p w14:paraId="7D4D0591" w14:textId="77777777" w:rsidR="00716DA8" w:rsidRPr="00280565" w:rsidRDefault="00716DA8" w:rsidP="000C4593">
            <w:pPr>
              <w:pStyle w:val="Default"/>
              <w:rPr>
                <w:b/>
                <w:bCs/>
                <w:sz w:val="22"/>
                <w:szCs w:val="22"/>
              </w:rPr>
            </w:pPr>
            <w:r w:rsidRPr="00280565">
              <w:rPr>
                <w:b/>
                <w:bCs/>
                <w:sz w:val="22"/>
                <w:szCs w:val="22"/>
              </w:rPr>
              <w:t xml:space="preserve">Identifikační číslo </w:t>
            </w:r>
          </w:p>
          <w:p w14:paraId="0EDB9253" w14:textId="77777777" w:rsidR="00716DA8" w:rsidRPr="00280565" w:rsidRDefault="00716DA8" w:rsidP="000C4593">
            <w:pPr>
              <w:pStyle w:val="Default"/>
              <w:rPr>
                <w:b/>
                <w:bCs/>
                <w:sz w:val="22"/>
                <w:szCs w:val="22"/>
              </w:rPr>
            </w:pPr>
          </w:p>
        </w:tc>
        <w:tc>
          <w:tcPr>
            <w:tcW w:w="791" w:type="pct"/>
          </w:tcPr>
          <w:p w14:paraId="18893D5E" w14:textId="77777777" w:rsidR="00716DA8" w:rsidRDefault="00716DA8" w:rsidP="000C4593">
            <w:pPr>
              <w:pStyle w:val="Default"/>
              <w:rPr>
                <w:sz w:val="22"/>
                <w:szCs w:val="22"/>
              </w:rPr>
            </w:pPr>
            <w:r>
              <w:rPr>
                <w:b/>
                <w:bCs/>
                <w:sz w:val="22"/>
                <w:szCs w:val="22"/>
              </w:rPr>
              <w:t>Kategorie Výsledku</w:t>
            </w:r>
          </w:p>
        </w:tc>
        <w:tc>
          <w:tcPr>
            <w:tcW w:w="857" w:type="pct"/>
          </w:tcPr>
          <w:p w14:paraId="6403F000" w14:textId="77777777" w:rsidR="00716DA8" w:rsidRPr="00FB6957" w:rsidRDefault="00716DA8" w:rsidP="000C4593">
            <w:pPr>
              <w:pStyle w:val="Default"/>
              <w:rPr>
                <w:sz w:val="22"/>
                <w:szCs w:val="22"/>
              </w:rPr>
            </w:pPr>
            <w:r w:rsidRPr="00FB6957">
              <w:rPr>
                <w:b/>
                <w:bCs/>
                <w:sz w:val="22"/>
                <w:szCs w:val="22"/>
              </w:rPr>
              <w:t>Podíl Smluvních stran</w:t>
            </w:r>
          </w:p>
        </w:tc>
      </w:tr>
      <w:tr w:rsidR="00716DA8" w14:paraId="2AA868E4" w14:textId="77777777" w:rsidTr="000C4593">
        <w:tc>
          <w:tcPr>
            <w:tcW w:w="885" w:type="pct"/>
          </w:tcPr>
          <w:p w14:paraId="663F01A0" w14:textId="77777777" w:rsidR="00716DA8" w:rsidRPr="0003410E" w:rsidRDefault="00716DA8" w:rsidP="000C4593">
            <w:pPr>
              <w:pStyle w:val="Default"/>
              <w:rPr>
                <w:sz w:val="22"/>
                <w:szCs w:val="22"/>
              </w:rPr>
            </w:pPr>
          </w:p>
        </w:tc>
        <w:tc>
          <w:tcPr>
            <w:tcW w:w="1558" w:type="pct"/>
          </w:tcPr>
          <w:p w14:paraId="1A2E5169" w14:textId="0DBCEF63" w:rsidR="00716DA8" w:rsidRPr="00521A83" w:rsidRDefault="00716DA8" w:rsidP="00802C1E">
            <w:pPr>
              <w:spacing w:line="240" w:lineRule="auto"/>
              <w:rPr>
                <w:rFonts w:ascii="Calibri" w:hAnsi="Calibri" w:cs="Calibri"/>
                <w:color w:val="000000"/>
                <w:sz w:val="23"/>
                <w:szCs w:val="23"/>
              </w:rPr>
            </w:pPr>
          </w:p>
        </w:tc>
        <w:tc>
          <w:tcPr>
            <w:tcW w:w="274" w:type="pct"/>
          </w:tcPr>
          <w:p w14:paraId="7DF5ED67" w14:textId="262FAAEC" w:rsidR="00716DA8" w:rsidRPr="0003410E" w:rsidRDefault="00716DA8" w:rsidP="000C4593">
            <w:pPr>
              <w:pStyle w:val="Default"/>
              <w:rPr>
                <w:sz w:val="22"/>
                <w:szCs w:val="22"/>
              </w:rPr>
            </w:pPr>
          </w:p>
        </w:tc>
        <w:tc>
          <w:tcPr>
            <w:tcW w:w="634" w:type="pct"/>
          </w:tcPr>
          <w:p w14:paraId="5EA17477" w14:textId="70AFDFF5" w:rsidR="00716DA8" w:rsidRPr="0003410E" w:rsidRDefault="00716DA8" w:rsidP="000C4593">
            <w:pPr>
              <w:pStyle w:val="Default"/>
              <w:rPr>
                <w:sz w:val="22"/>
                <w:szCs w:val="22"/>
              </w:rPr>
            </w:pPr>
          </w:p>
        </w:tc>
        <w:tc>
          <w:tcPr>
            <w:tcW w:w="791" w:type="pct"/>
          </w:tcPr>
          <w:p w14:paraId="72FDD05F" w14:textId="6FD2450C" w:rsidR="00716DA8" w:rsidRPr="0003410E" w:rsidRDefault="00716DA8" w:rsidP="000C4593">
            <w:pPr>
              <w:pStyle w:val="Default"/>
              <w:rPr>
                <w:sz w:val="22"/>
                <w:szCs w:val="22"/>
              </w:rPr>
            </w:pPr>
          </w:p>
        </w:tc>
        <w:tc>
          <w:tcPr>
            <w:tcW w:w="857" w:type="pct"/>
          </w:tcPr>
          <w:p w14:paraId="3B28E365" w14:textId="290CEC4E" w:rsidR="00716DA8" w:rsidRPr="00AE2EC9" w:rsidRDefault="00716DA8" w:rsidP="000C4593">
            <w:pPr>
              <w:pStyle w:val="Default"/>
              <w:rPr>
                <w:sz w:val="22"/>
                <w:szCs w:val="22"/>
              </w:rPr>
            </w:pPr>
          </w:p>
        </w:tc>
      </w:tr>
      <w:tr w:rsidR="00716DA8" w14:paraId="46550F02" w14:textId="77777777" w:rsidTr="000C4593">
        <w:tc>
          <w:tcPr>
            <w:tcW w:w="885" w:type="pct"/>
          </w:tcPr>
          <w:p w14:paraId="19CCCC72" w14:textId="7867C297" w:rsidR="00716DA8" w:rsidRPr="002F4633" w:rsidRDefault="00716DA8" w:rsidP="000C4593"/>
        </w:tc>
        <w:tc>
          <w:tcPr>
            <w:tcW w:w="1558" w:type="pct"/>
          </w:tcPr>
          <w:p w14:paraId="60CBEE2E" w14:textId="5B2D6AD1" w:rsidR="00716DA8" w:rsidRPr="007F1C0A" w:rsidRDefault="00716DA8" w:rsidP="000C4593">
            <w:pPr>
              <w:pStyle w:val="Default"/>
              <w:rPr>
                <w:sz w:val="22"/>
                <w:szCs w:val="22"/>
              </w:rPr>
            </w:pPr>
          </w:p>
        </w:tc>
        <w:tc>
          <w:tcPr>
            <w:tcW w:w="274" w:type="pct"/>
          </w:tcPr>
          <w:p w14:paraId="0A7D4078" w14:textId="1E73CA87" w:rsidR="00716DA8" w:rsidRDefault="00716DA8" w:rsidP="000C4593">
            <w:pPr>
              <w:pStyle w:val="Default"/>
              <w:rPr>
                <w:sz w:val="22"/>
                <w:szCs w:val="22"/>
              </w:rPr>
            </w:pPr>
          </w:p>
        </w:tc>
        <w:tc>
          <w:tcPr>
            <w:tcW w:w="634" w:type="pct"/>
          </w:tcPr>
          <w:p w14:paraId="021EE256" w14:textId="157757E6" w:rsidR="00716DA8" w:rsidRPr="00280565" w:rsidRDefault="00716DA8" w:rsidP="000C4593">
            <w:pPr>
              <w:pStyle w:val="Default"/>
              <w:rPr>
                <w:sz w:val="22"/>
                <w:szCs w:val="22"/>
              </w:rPr>
            </w:pPr>
          </w:p>
        </w:tc>
        <w:tc>
          <w:tcPr>
            <w:tcW w:w="791" w:type="pct"/>
          </w:tcPr>
          <w:p w14:paraId="75DDAD31" w14:textId="21BAC72A" w:rsidR="00716DA8" w:rsidRPr="00A06BC0" w:rsidRDefault="00716DA8" w:rsidP="000C4593">
            <w:pPr>
              <w:pStyle w:val="Default"/>
              <w:rPr>
                <w:sz w:val="22"/>
                <w:szCs w:val="22"/>
              </w:rPr>
            </w:pPr>
          </w:p>
        </w:tc>
        <w:tc>
          <w:tcPr>
            <w:tcW w:w="857" w:type="pct"/>
          </w:tcPr>
          <w:p w14:paraId="05A92DF7" w14:textId="24385FAA" w:rsidR="00716DA8" w:rsidRPr="00AE2EC9" w:rsidRDefault="00716DA8" w:rsidP="000C4593">
            <w:pPr>
              <w:pStyle w:val="Default"/>
              <w:rPr>
                <w:sz w:val="22"/>
                <w:szCs w:val="22"/>
              </w:rPr>
            </w:pPr>
          </w:p>
        </w:tc>
      </w:tr>
      <w:bookmarkEnd w:id="0"/>
    </w:tbl>
    <w:p w14:paraId="1E7CC36C" w14:textId="77777777" w:rsidR="00716DA8" w:rsidRDefault="00716DA8" w:rsidP="00716DA8">
      <w:pPr>
        <w:spacing w:after="200" w:line="276" w:lineRule="auto"/>
        <w:jc w:val="left"/>
        <w:rPr>
          <w:rFonts w:ascii="Calibri" w:hAnsi="Calibri" w:cs="Calibri"/>
          <w:b/>
          <w:szCs w:val="28"/>
        </w:rPr>
        <w:sectPr w:rsidR="00716DA8" w:rsidSect="00716DA8">
          <w:pgSz w:w="16838" w:h="11906" w:orient="landscape" w:code="9"/>
          <w:pgMar w:top="1701" w:right="2552" w:bottom="1418" w:left="1701" w:header="567" w:footer="1134" w:gutter="0"/>
          <w:cols w:space="708"/>
          <w:formProt w:val="0"/>
          <w:titlePg/>
          <w:docGrid w:linePitch="360"/>
        </w:sectPr>
      </w:pPr>
    </w:p>
    <w:p w14:paraId="4F0A2280" w14:textId="46821F51" w:rsidR="00F75AE6" w:rsidRPr="00630D3E" w:rsidRDefault="00F75AE6" w:rsidP="00716DA8">
      <w:pPr>
        <w:spacing w:after="200" w:line="276" w:lineRule="auto"/>
        <w:jc w:val="left"/>
        <w:rPr>
          <w:rFonts w:ascii="Calibri" w:hAnsi="Calibri" w:cs="Calibri"/>
          <w:b/>
          <w:sz w:val="24"/>
          <w:szCs w:val="24"/>
        </w:rPr>
      </w:pPr>
      <w:r w:rsidRPr="00630D3E">
        <w:rPr>
          <w:rFonts w:ascii="Calibri" w:hAnsi="Calibri" w:cs="Calibri"/>
          <w:b/>
          <w:sz w:val="24"/>
          <w:szCs w:val="24"/>
        </w:rPr>
        <w:lastRenderedPageBreak/>
        <w:t xml:space="preserve">Příloha č. </w:t>
      </w:r>
      <w:r w:rsidR="00207656">
        <w:rPr>
          <w:rFonts w:ascii="Calibri" w:hAnsi="Calibri" w:cs="Calibri"/>
          <w:b/>
          <w:sz w:val="24"/>
          <w:szCs w:val="24"/>
        </w:rPr>
        <w:t>2</w:t>
      </w:r>
    </w:p>
    <w:p w14:paraId="52DA7615" w14:textId="77777777" w:rsidR="00F75AE6" w:rsidRPr="00E81C1F" w:rsidRDefault="00F75AE6" w:rsidP="00F75AE6">
      <w:pPr>
        <w:jc w:val="center"/>
        <w:rPr>
          <w:rFonts w:ascii="Calibri" w:hAnsi="Calibri" w:cs="Calibri"/>
          <w:b/>
          <w:sz w:val="24"/>
          <w:szCs w:val="24"/>
        </w:rPr>
      </w:pPr>
      <w:r w:rsidRPr="00E81C1F">
        <w:rPr>
          <w:rFonts w:ascii="Calibri" w:hAnsi="Calibri" w:cs="Calibri"/>
          <w:sz w:val="24"/>
          <w:szCs w:val="24"/>
        </w:rPr>
        <w:t xml:space="preserve">I. </w:t>
      </w:r>
    </w:p>
    <w:p w14:paraId="0F29E1AD" w14:textId="6F9B04A7" w:rsidR="00F75AE6" w:rsidRPr="00E81C1F" w:rsidRDefault="00F75AE6" w:rsidP="00716DA8">
      <w:pPr>
        <w:spacing w:line="240" w:lineRule="auto"/>
        <w:jc w:val="center"/>
        <w:rPr>
          <w:rFonts w:ascii="Calibri" w:hAnsi="Calibri" w:cs="Calibri"/>
          <w:b/>
          <w:sz w:val="24"/>
          <w:szCs w:val="24"/>
        </w:rPr>
      </w:pPr>
      <w:r w:rsidRPr="00E81C1F">
        <w:rPr>
          <w:rFonts w:ascii="Calibri" w:hAnsi="Calibri" w:cs="Calibri"/>
          <w:sz w:val="24"/>
          <w:szCs w:val="24"/>
        </w:rPr>
        <w:t>Výpočet odměny ve smyslu čl. II odst. 1</w:t>
      </w:r>
      <w:r w:rsidR="0002320A" w:rsidRPr="00E81C1F">
        <w:rPr>
          <w:rFonts w:ascii="Calibri" w:hAnsi="Calibri" w:cs="Calibri"/>
          <w:sz w:val="24"/>
          <w:szCs w:val="24"/>
        </w:rPr>
        <w:t>b</w:t>
      </w:r>
      <w:r w:rsidRPr="00E81C1F">
        <w:rPr>
          <w:rFonts w:ascii="Calibri" w:hAnsi="Calibri" w:cs="Calibri"/>
          <w:sz w:val="24"/>
          <w:szCs w:val="24"/>
        </w:rPr>
        <w:t>)</w:t>
      </w:r>
      <w:r w:rsidR="0002320A" w:rsidRPr="00E81C1F">
        <w:rPr>
          <w:rFonts w:ascii="Calibri" w:hAnsi="Calibri" w:cs="Calibri"/>
          <w:sz w:val="24"/>
          <w:szCs w:val="24"/>
        </w:rPr>
        <w:t xml:space="preserve"> a čl II odst. 7 (stejné parametry) </w:t>
      </w:r>
      <w:r w:rsidRPr="00E81C1F">
        <w:rPr>
          <w:rFonts w:ascii="Calibri" w:hAnsi="Calibri" w:cs="Calibri"/>
          <w:sz w:val="24"/>
          <w:szCs w:val="24"/>
        </w:rPr>
        <w:t>Licenční smlouvy</w:t>
      </w:r>
    </w:p>
    <w:p w14:paraId="54C36E8E" w14:textId="5C428E28" w:rsidR="00F75AE6" w:rsidRPr="00E81C1F" w:rsidRDefault="00F75AE6" w:rsidP="00415A88">
      <w:pPr>
        <w:pStyle w:val="Zkladntextodsazen"/>
        <w:numPr>
          <w:ilvl w:val="0"/>
          <w:numId w:val="35"/>
        </w:numPr>
        <w:tabs>
          <w:tab w:val="num" w:pos="360"/>
        </w:tabs>
        <w:suppressAutoHyphens w:val="0"/>
        <w:ind w:left="357" w:hanging="357"/>
        <w:jc w:val="both"/>
        <w:rPr>
          <w:rFonts w:ascii="Calibri" w:hAnsi="Calibri" w:cs="Calibri"/>
          <w:sz w:val="24"/>
        </w:rPr>
      </w:pPr>
      <w:r w:rsidRPr="00E81C1F">
        <w:rPr>
          <w:rFonts w:ascii="Calibri" w:hAnsi="Calibri" w:cs="Calibri"/>
          <w:sz w:val="24"/>
        </w:rPr>
        <w:t xml:space="preserve">Odměna bude stanovena na základě obratu z celkového prodeje zboží či služeb založených na předmětném/licencovaném </w:t>
      </w:r>
      <w:r w:rsidR="00F23F4E" w:rsidRPr="00E81C1F">
        <w:rPr>
          <w:rFonts w:ascii="Calibri" w:hAnsi="Calibri" w:cs="Calibri"/>
          <w:i/>
          <w:iCs/>
          <w:sz w:val="24"/>
        </w:rPr>
        <w:t>Průmyslovém vlastnictví</w:t>
      </w:r>
      <w:r w:rsidRPr="00E81C1F">
        <w:rPr>
          <w:rFonts w:ascii="Calibri" w:hAnsi="Calibri" w:cs="Calibri"/>
          <w:sz w:val="24"/>
        </w:rPr>
        <w:t xml:space="preserve">. </w:t>
      </w:r>
    </w:p>
    <w:p w14:paraId="64DFF4DB" w14:textId="71A194D6" w:rsidR="00F75AE6" w:rsidRPr="00716DA8" w:rsidRDefault="00F75AE6" w:rsidP="00F75AE6">
      <w:pPr>
        <w:pStyle w:val="Zkladntextodsazen"/>
        <w:numPr>
          <w:ilvl w:val="0"/>
          <w:numId w:val="35"/>
        </w:numPr>
        <w:tabs>
          <w:tab w:val="num" w:pos="360"/>
        </w:tabs>
        <w:suppressAutoHyphens w:val="0"/>
        <w:ind w:left="357" w:hanging="357"/>
        <w:jc w:val="both"/>
        <w:rPr>
          <w:rFonts w:ascii="Calibri" w:hAnsi="Calibri" w:cs="Calibri"/>
          <w:sz w:val="24"/>
        </w:rPr>
      </w:pPr>
      <w:r w:rsidRPr="00E81C1F">
        <w:rPr>
          <w:rFonts w:ascii="Calibri" w:hAnsi="Calibri" w:cs="Calibri"/>
          <w:sz w:val="24"/>
        </w:rPr>
        <w:t xml:space="preserve">Vzorec pro výpočet Odměny dle </w:t>
      </w:r>
      <w:r w:rsidR="0002320A" w:rsidRPr="00E81C1F">
        <w:rPr>
          <w:rFonts w:ascii="Calibri" w:hAnsi="Calibri" w:cs="Calibri"/>
          <w:sz w:val="24"/>
        </w:rPr>
        <w:t xml:space="preserve">čl. </w:t>
      </w:r>
      <w:r w:rsidRPr="00E81C1F">
        <w:rPr>
          <w:rFonts w:ascii="Calibri" w:hAnsi="Calibri" w:cs="Calibri"/>
          <w:sz w:val="24"/>
        </w:rPr>
        <w:t>II odst. 1</w:t>
      </w:r>
      <w:r w:rsidR="0002320A" w:rsidRPr="00E81C1F">
        <w:rPr>
          <w:rFonts w:ascii="Calibri" w:hAnsi="Calibri" w:cs="Calibri"/>
          <w:sz w:val="24"/>
        </w:rPr>
        <w:t>b</w:t>
      </w:r>
      <w:r w:rsidRPr="00E81C1F">
        <w:rPr>
          <w:rFonts w:ascii="Calibri" w:hAnsi="Calibri" w:cs="Calibri"/>
          <w:sz w:val="24"/>
        </w:rPr>
        <w:t xml:space="preserve">) </w:t>
      </w:r>
      <w:r w:rsidR="0002320A" w:rsidRPr="00E81C1F">
        <w:rPr>
          <w:rFonts w:ascii="Calibri" w:hAnsi="Calibri" w:cs="Calibri"/>
          <w:sz w:val="24"/>
        </w:rPr>
        <w:t xml:space="preserve">a čl II odst. 7 </w:t>
      </w:r>
      <w:r w:rsidRPr="00E81C1F">
        <w:rPr>
          <w:rFonts w:ascii="Calibri" w:hAnsi="Calibri" w:cs="Calibri"/>
          <w:sz w:val="24"/>
        </w:rPr>
        <w:t xml:space="preserve">této smlouvy je stanoven dále v tomto odstavci. Parametry, u kterých je předpoklad rozsahu, stanovuje Nabyvatel po ukončení účetního období: </w:t>
      </w:r>
    </w:p>
    <w:p w14:paraId="7EC1637A" w14:textId="77777777" w:rsidR="00F75AE6" w:rsidRPr="00630D3E" w:rsidRDefault="00F75AE6" w:rsidP="00F75AE6">
      <w:pPr>
        <w:spacing w:line="0" w:lineRule="atLeast"/>
        <w:ind w:left="1441" w:hanging="732"/>
        <w:rPr>
          <w:rFonts w:ascii="Calibri" w:hAnsi="Calibri" w:cs="Calibri"/>
          <w:b/>
          <w:bCs/>
          <w:i/>
          <w:sz w:val="24"/>
          <w:szCs w:val="24"/>
        </w:rPr>
      </w:pPr>
      <w:r w:rsidRPr="00630D3E">
        <w:rPr>
          <w:rFonts w:ascii="Calibri" w:hAnsi="Calibri" w:cs="Calibri"/>
          <w:i/>
          <w:sz w:val="24"/>
          <w:szCs w:val="24"/>
        </w:rPr>
        <w:t xml:space="preserve">S </w:t>
      </w:r>
      <w:r w:rsidRPr="00630D3E">
        <w:rPr>
          <w:rFonts w:ascii="Calibri" w:hAnsi="Calibri" w:cs="Calibri"/>
          <w:i/>
          <w:sz w:val="24"/>
          <w:szCs w:val="24"/>
        </w:rPr>
        <w:tab/>
      </w:r>
      <w:r w:rsidRPr="00630D3E">
        <w:rPr>
          <w:rFonts w:ascii="Calibri" w:hAnsi="Calibri" w:cs="Calibri"/>
          <w:iCs/>
          <w:sz w:val="24"/>
          <w:szCs w:val="24"/>
        </w:rPr>
        <w:t>celková Odměna bez DPH</w:t>
      </w:r>
    </w:p>
    <w:p w14:paraId="5C122B11" w14:textId="4F6BDEBA" w:rsidR="00F75AE6" w:rsidRPr="00630D3E" w:rsidRDefault="00F75AE6" w:rsidP="00F75AE6">
      <w:pPr>
        <w:spacing w:line="0" w:lineRule="atLeast"/>
        <w:ind w:left="1441" w:hanging="732"/>
        <w:rPr>
          <w:rFonts w:ascii="Calibri" w:hAnsi="Calibri" w:cs="Calibri"/>
          <w:b/>
          <w:bCs/>
          <w:sz w:val="24"/>
          <w:szCs w:val="24"/>
        </w:rPr>
      </w:pPr>
      <w:r w:rsidRPr="00630D3E">
        <w:rPr>
          <w:rFonts w:ascii="Calibri" w:hAnsi="Calibri" w:cs="Calibri"/>
          <w:i/>
          <w:sz w:val="24"/>
          <w:szCs w:val="24"/>
        </w:rPr>
        <w:t>m</w:t>
      </w:r>
      <w:r w:rsidRPr="00630D3E">
        <w:rPr>
          <w:rFonts w:ascii="Calibri" w:hAnsi="Calibri" w:cs="Calibri"/>
          <w:i/>
          <w:sz w:val="24"/>
          <w:szCs w:val="24"/>
          <w:vertAlign w:val="subscript"/>
        </w:rPr>
        <w:t>i</w:t>
      </w:r>
      <w:r w:rsidRPr="00630D3E">
        <w:rPr>
          <w:rFonts w:ascii="Calibri" w:hAnsi="Calibri" w:cs="Calibri"/>
          <w:sz w:val="24"/>
          <w:szCs w:val="24"/>
        </w:rPr>
        <w:tab/>
        <w:t xml:space="preserve">parametr poměru výnosu (prodejní ceny) ze zakázky připadající na Nabyvatele (hodnota parametru je stanovena dohodou Smluvních stran na </w:t>
      </w:r>
      <w:r w:rsidR="0002320A" w:rsidRPr="00802C1E">
        <w:rPr>
          <w:rFonts w:ascii="Calibri" w:hAnsi="Calibri" w:cs="Calibri"/>
          <w:sz w:val="24"/>
          <w:szCs w:val="24"/>
        </w:rPr>
        <w:t>0,05</w:t>
      </w:r>
      <w:r w:rsidRPr="00802C1E">
        <w:rPr>
          <w:rFonts w:ascii="Calibri" w:hAnsi="Calibri" w:cs="Calibri"/>
          <w:sz w:val="24"/>
          <w:szCs w:val="24"/>
        </w:rPr>
        <w:t xml:space="preserve"> tj. </w:t>
      </w:r>
      <w:r w:rsidR="0002320A" w:rsidRPr="00802C1E">
        <w:rPr>
          <w:rFonts w:ascii="Calibri" w:hAnsi="Calibri" w:cs="Calibri"/>
          <w:sz w:val="24"/>
          <w:szCs w:val="24"/>
        </w:rPr>
        <w:t>5</w:t>
      </w:r>
      <w:r w:rsidRPr="00802C1E">
        <w:rPr>
          <w:rFonts w:ascii="Calibri" w:hAnsi="Calibri" w:cs="Calibri"/>
          <w:sz w:val="24"/>
          <w:szCs w:val="24"/>
        </w:rPr>
        <w:t xml:space="preserve"> %)</w:t>
      </w:r>
    </w:p>
    <w:p w14:paraId="400B0CCF" w14:textId="77777777" w:rsidR="00F75AE6" w:rsidRPr="00630D3E" w:rsidRDefault="00F75AE6" w:rsidP="00F75AE6">
      <w:pPr>
        <w:spacing w:line="0" w:lineRule="atLeast"/>
        <w:ind w:firstLine="709"/>
        <w:rPr>
          <w:rFonts w:ascii="Calibri" w:hAnsi="Calibri" w:cs="Calibri"/>
          <w:b/>
          <w:bCs/>
          <w:sz w:val="24"/>
          <w:szCs w:val="24"/>
        </w:rPr>
      </w:pPr>
      <w:r w:rsidRPr="00630D3E">
        <w:rPr>
          <w:rFonts w:ascii="Calibri" w:hAnsi="Calibri" w:cs="Calibri"/>
          <w:i/>
          <w:sz w:val="24"/>
          <w:szCs w:val="24"/>
        </w:rPr>
        <w:t>i</w:t>
      </w:r>
      <w:r w:rsidRPr="00630D3E">
        <w:rPr>
          <w:rFonts w:ascii="Calibri" w:hAnsi="Calibri" w:cs="Calibri"/>
          <w:sz w:val="24"/>
          <w:szCs w:val="24"/>
        </w:rPr>
        <w:tab/>
        <w:t xml:space="preserve">i-tá zakázka </w:t>
      </w:r>
    </w:p>
    <w:p w14:paraId="02F72EAE" w14:textId="77777777" w:rsidR="00F75AE6" w:rsidRPr="00630D3E" w:rsidRDefault="00F75AE6" w:rsidP="00F75AE6">
      <w:pPr>
        <w:spacing w:line="0" w:lineRule="atLeast"/>
        <w:ind w:left="1418" w:hanging="709"/>
        <w:rPr>
          <w:rFonts w:ascii="Calibri" w:hAnsi="Calibri" w:cs="Calibri"/>
          <w:b/>
          <w:bCs/>
          <w:sz w:val="24"/>
          <w:szCs w:val="24"/>
        </w:rPr>
      </w:pPr>
      <w:r w:rsidRPr="00630D3E">
        <w:rPr>
          <w:rFonts w:ascii="Calibri" w:hAnsi="Calibri" w:cs="Calibri"/>
          <w:i/>
          <w:sz w:val="24"/>
          <w:szCs w:val="24"/>
        </w:rPr>
        <w:t>n</w:t>
      </w:r>
      <w:r w:rsidRPr="00630D3E">
        <w:rPr>
          <w:rFonts w:ascii="Calibri" w:hAnsi="Calibri" w:cs="Calibri"/>
          <w:sz w:val="24"/>
          <w:szCs w:val="24"/>
        </w:rPr>
        <w:tab/>
        <w:t>celkový počet zakázek za jedno účetní období (není-li žádná zakázka v období n=0)</w:t>
      </w:r>
    </w:p>
    <w:p w14:paraId="5FC675A4" w14:textId="77777777" w:rsidR="00F75AE6" w:rsidRPr="00630D3E" w:rsidRDefault="00F75AE6" w:rsidP="00F75AE6">
      <w:pPr>
        <w:spacing w:line="0" w:lineRule="atLeast"/>
        <w:ind w:left="1440" w:hanging="731"/>
        <w:rPr>
          <w:rFonts w:ascii="Calibri" w:hAnsi="Calibri" w:cs="Calibri"/>
          <w:sz w:val="24"/>
          <w:szCs w:val="24"/>
        </w:rPr>
      </w:pPr>
      <w:r w:rsidRPr="00630D3E">
        <w:rPr>
          <w:rFonts w:ascii="Calibri" w:hAnsi="Calibri" w:cs="Calibri"/>
          <w:sz w:val="24"/>
          <w:szCs w:val="24"/>
        </w:rPr>
        <w:t>x</w:t>
      </w:r>
      <w:r w:rsidRPr="00630D3E">
        <w:rPr>
          <w:rFonts w:ascii="Calibri" w:hAnsi="Calibri" w:cs="Calibri"/>
          <w:sz w:val="24"/>
          <w:szCs w:val="24"/>
          <w:vertAlign w:val="subscript"/>
        </w:rPr>
        <w:t>i</w:t>
      </w:r>
      <w:r w:rsidRPr="00630D3E">
        <w:rPr>
          <w:rFonts w:ascii="Calibri" w:hAnsi="Calibri" w:cs="Calibri"/>
          <w:sz w:val="24"/>
          <w:szCs w:val="24"/>
          <w:vertAlign w:val="subscript"/>
        </w:rPr>
        <w:tab/>
      </w:r>
      <w:r w:rsidRPr="00630D3E">
        <w:rPr>
          <w:rFonts w:ascii="Calibri" w:hAnsi="Calibri" w:cs="Calibri"/>
          <w:sz w:val="24"/>
          <w:szCs w:val="24"/>
        </w:rPr>
        <w:t>celkový obrat z i-té zakázky s využitím duševního vlastnictví Poskytovatele v dané zakázce</w:t>
      </w:r>
    </w:p>
    <w:p w14:paraId="5B9C09C4" w14:textId="77777777" w:rsidR="00F75AE6" w:rsidRPr="00630D3E" w:rsidRDefault="00F75AE6" w:rsidP="00F75AE6">
      <w:pPr>
        <w:spacing w:line="0" w:lineRule="atLeast"/>
        <w:ind w:left="1440" w:hanging="731"/>
        <w:rPr>
          <w:rFonts w:ascii="Calibri" w:hAnsi="Calibri" w:cs="Calibri"/>
          <w:b/>
          <w:bCs/>
          <w:sz w:val="24"/>
          <w:szCs w:val="24"/>
        </w:rPr>
      </w:pPr>
      <w:r w:rsidRPr="00630D3E">
        <w:rPr>
          <w:rFonts w:ascii="Calibri" w:hAnsi="Calibri" w:cs="Calibri"/>
          <w:sz w:val="24"/>
          <w:szCs w:val="24"/>
        </w:rPr>
        <w:t>y</w:t>
      </w:r>
      <w:r w:rsidRPr="00630D3E">
        <w:rPr>
          <w:rFonts w:ascii="Calibri" w:hAnsi="Calibri" w:cs="Calibri"/>
          <w:sz w:val="24"/>
          <w:szCs w:val="24"/>
          <w:vertAlign w:val="subscript"/>
        </w:rPr>
        <w:t>i</w:t>
      </w:r>
      <w:r w:rsidRPr="00630D3E">
        <w:rPr>
          <w:rFonts w:ascii="Calibri" w:hAnsi="Calibri" w:cs="Calibri"/>
          <w:sz w:val="24"/>
          <w:szCs w:val="24"/>
          <w:vertAlign w:val="subscript"/>
        </w:rPr>
        <w:tab/>
      </w:r>
      <w:r w:rsidRPr="00630D3E">
        <w:rPr>
          <w:rFonts w:ascii="Calibri" w:hAnsi="Calibri" w:cs="Calibri"/>
          <w:sz w:val="24"/>
          <w:szCs w:val="24"/>
        </w:rPr>
        <w:t xml:space="preserve">Poměr využití duševního vlastnictví Poskytovatele na zakázce (nakolik je součástí zakázky právě určené </w:t>
      </w:r>
      <w:r w:rsidRPr="00630D3E">
        <w:rPr>
          <w:rFonts w:ascii="Calibri" w:hAnsi="Calibri" w:cs="Calibri"/>
          <w:i/>
          <w:iCs/>
          <w:sz w:val="24"/>
          <w:szCs w:val="24"/>
        </w:rPr>
        <w:t>Průmyslové vlastnictví</w:t>
      </w:r>
      <w:r w:rsidRPr="00630D3E">
        <w:rPr>
          <w:rFonts w:ascii="Calibri" w:hAnsi="Calibri" w:cs="Calibri"/>
          <w:sz w:val="24"/>
          <w:szCs w:val="24"/>
        </w:rPr>
        <w:t>)</w:t>
      </w:r>
    </w:p>
    <w:p w14:paraId="0C2F9858" w14:textId="77777777" w:rsidR="00F75AE6" w:rsidRPr="00630D3E" w:rsidRDefault="00F75AE6" w:rsidP="00F75AE6">
      <w:pPr>
        <w:rPr>
          <w:rFonts w:ascii="Calibri" w:hAnsi="Calibri" w:cs="Calibri"/>
        </w:rPr>
      </w:pPr>
      <m:oMathPara>
        <m:oMath>
          <m:r>
            <m:rPr>
              <m:sty m:val="bi"/>
            </m:rPr>
            <w:rPr>
              <w:rFonts w:ascii="Cambria Math" w:hAnsi="Cambria Math" w:cs="Calibri"/>
            </w:rPr>
            <m:t>S=</m:t>
          </m:r>
          <m:nary>
            <m:naryPr>
              <m:chr m:val="∑"/>
              <m:limLoc m:val="subSup"/>
              <m:ctrlPr>
                <w:rPr>
                  <w:rFonts w:ascii="Cambria Math" w:hAnsi="Cambria Math" w:cs="Calibri"/>
                  <w:i/>
                  <w:iCs/>
                </w:rPr>
              </m:ctrlPr>
            </m:naryPr>
            <m:sub>
              <m:r>
                <m:rPr>
                  <m:sty m:val="bi"/>
                </m:rPr>
                <w:rPr>
                  <w:rFonts w:ascii="Cambria Math" w:hAnsi="Cambria Math" w:cs="Calibri"/>
                </w:rPr>
                <m:t>i=1</m:t>
              </m:r>
            </m:sub>
            <m:sup>
              <m:r>
                <m:rPr>
                  <m:sty m:val="bi"/>
                </m:rPr>
                <w:rPr>
                  <w:rFonts w:ascii="Cambria Math" w:hAnsi="Cambria Math" w:cs="Calibri"/>
                </w:rPr>
                <m:t>n</m:t>
              </m:r>
            </m:sup>
            <m:e>
              <m:r>
                <m:rPr>
                  <m:sty m:val="bi"/>
                </m:rPr>
                <w:rPr>
                  <w:rFonts w:ascii="Cambria Math" w:hAnsi="Cambria Math" w:cs="Calibri"/>
                </w:rPr>
                <m:t>max</m:t>
              </m:r>
            </m:e>
          </m:nary>
          <m:r>
            <m:rPr>
              <m:sty m:val="bi"/>
            </m:rPr>
            <w:rPr>
              <w:rFonts w:ascii="Cambria Math" w:hAnsi="Cambria Math" w:cs="Calibri"/>
            </w:rPr>
            <m:t>[</m:t>
          </m:r>
          <m:sSub>
            <m:sSubPr>
              <m:ctrlPr>
                <w:rPr>
                  <w:rFonts w:ascii="Cambria Math" w:hAnsi="Cambria Math" w:cs="Calibri"/>
                  <w:i/>
                  <w:iCs/>
                </w:rPr>
              </m:ctrlPr>
            </m:sSubPr>
            <m:e>
              <m:r>
                <m:rPr>
                  <m:sty m:val="bi"/>
                </m:rPr>
                <w:rPr>
                  <w:rFonts w:ascii="Cambria Math" w:hAnsi="Cambria Math" w:cs="Calibri"/>
                </w:rPr>
                <m:t>x</m:t>
              </m:r>
            </m:e>
            <m:sub>
              <m:r>
                <m:rPr>
                  <m:sty m:val="bi"/>
                </m:rPr>
                <w:rPr>
                  <w:rFonts w:ascii="Cambria Math" w:hAnsi="Cambria Math" w:cs="Calibri"/>
                </w:rPr>
                <m:t>i</m:t>
              </m:r>
            </m:sub>
          </m:sSub>
          <m:sSub>
            <m:sSubPr>
              <m:ctrlPr>
                <w:rPr>
                  <w:rFonts w:ascii="Cambria Math" w:hAnsi="Cambria Math" w:cs="Calibri"/>
                  <w:i/>
                  <w:iCs/>
                </w:rPr>
              </m:ctrlPr>
            </m:sSubPr>
            <m:e>
              <m:r>
                <m:rPr>
                  <m:sty m:val="bi"/>
                </m:rPr>
                <w:rPr>
                  <w:rFonts w:ascii="Cambria Math" w:hAnsi="Cambria Math" w:cs="Calibri"/>
                </w:rPr>
                <m:t>y</m:t>
              </m:r>
            </m:e>
            <m:sub>
              <m:r>
                <m:rPr>
                  <m:sty m:val="bi"/>
                </m:rPr>
                <w:rPr>
                  <w:rFonts w:ascii="Cambria Math" w:hAnsi="Cambria Math" w:cs="Calibri"/>
                </w:rPr>
                <m:t>i</m:t>
              </m:r>
            </m:sub>
          </m:sSub>
          <m:sSub>
            <m:sSubPr>
              <m:ctrlPr>
                <w:rPr>
                  <w:rFonts w:ascii="Cambria Math" w:hAnsi="Cambria Math" w:cs="Calibri"/>
                  <w:i/>
                  <w:iCs/>
                </w:rPr>
              </m:ctrlPr>
            </m:sSubPr>
            <m:e>
              <m:r>
                <m:rPr>
                  <m:sty m:val="bi"/>
                </m:rPr>
                <w:rPr>
                  <w:rFonts w:ascii="Cambria Math" w:hAnsi="Cambria Math" w:cs="Calibri"/>
                </w:rPr>
                <m:t>m</m:t>
              </m:r>
            </m:e>
            <m:sub>
              <m:r>
                <m:rPr>
                  <m:sty m:val="bi"/>
                </m:rPr>
                <w:rPr>
                  <w:rFonts w:ascii="Cambria Math" w:hAnsi="Cambria Math" w:cs="Calibri"/>
                </w:rPr>
                <m:t>i</m:t>
              </m:r>
            </m:sub>
          </m:sSub>
          <m:r>
            <m:rPr>
              <m:sty m:val="bi"/>
            </m:rPr>
            <w:rPr>
              <w:rFonts w:ascii="Cambria Math" w:hAnsi="Cambria Math" w:cs="Calibri"/>
            </w:rPr>
            <m:t>,0]</m:t>
          </m:r>
        </m:oMath>
      </m:oMathPara>
    </w:p>
    <w:p w14:paraId="7060D2BE" w14:textId="0F410217" w:rsidR="00415A88" w:rsidRPr="003356ED" w:rsidRDefault="00415A88" w:rsidP="00415A88">
      <w:pPr>
        <w:pStyle w:val="Zkladntextodsazen"/>
        <w:numPr>
          <w:ilvl w:val="0"/>
          <w:numId w:val="35"/>
        </w:numPr>
        <w:tabs>
          <w:tab w:val="num" w:pos="360"/>
        </w:tabs>
        <w:suppressAutoHyphens w:val="0"/>
        <w:ind w:left="357" w:hanging="357"/>
        <w:jc w:val="both"/>
        <w:rPr>
          <w:rFonts w:ascii="Calibri" w:hAnsi="Calibri" w:cs="Calibri"/>
          <w:sz w:val="24"/>
        </w:rPr>
      </w:pPr>
      <w:r w:rsidRPr="00415A88">
        <w:rPr>
          <w:rFonts w:ascii="Calibri" w:hAnsi="Calibri" w:cs="Calibri"/>
          <w:sz w:val="24"/>
        </w:rPr>
        <w:t xml:space="preserve">Smluvní strany se dohodly na tom, že Nabyvatel předloží Poskytovateli </w:t>
      </w:r>
      <w:r w:rsidR="0002320A">
        <w:rPr>
          <w:rFonts w:ascii="Calibri" w:hAnsi="Calibri" w:cs="Calibri"/>
          <w:sz w:val="24"/>
        </w:rPr>
        <w:t xml:space="preserve">(pro Odměnu dle čl. II odst. 1 b) a druhému Nabyvateli (pro Odměnu dle čl. II odst. 7) </w:t>
      </w:r>
      <w:r w:rsidRPr="00415A88">
        <w:rPr>
          <w:rFonts w:ascii="Calibri" w:hAnsi="Calibri" w:cs="Calibri"/>
          <w:sz w:val="24"/>
        </w:rPr>
        <w:t xml:space="preserve">písemnou zprávu o stavu využití </w:t>
      </w:r>
      <w:r w:rsidRPr="00415A88">
        <w:rPr>
          <w:rFonts w:ascii="Calibri" w:hAnsi="Calibri" w:cs="Calibri"/>
          <w:i/>
          <w:iCs/>
          <w:sz w:val="24"/>
        </w:rPr>
        <w:t>Průmyslového vlastnictví</w:t>
      </w:r>
      <w:r w:rsidRPr="00415A88">
        <w:rPr>
          <w:rFonts w:ascii="Calibri" w:hAnsi="Calibri" w:cs="Calibri"/>
          <w:sz w:val="24"/>
        </w:rPr>
        <w:t xml:space="preserve"> (dále jen </w:t>
      </w:r>
      <w:r w:rsidRPr="00415A88">
        <w:rPr>
          <w:rFonts w:ascii="Calibri" w:hAnsi="Calibri" w:cs="Calibri"/>
          <w:i/>
          <w:iCs/>
          <w:sz w:val="24"/>
        </w:rPr>
        <w:t>Zprávu</w:t>
      </w:r>
      <w:r w:rsidRPr="00415A88">
        <w:rPr>
          <w:rFonts w:ascii="Calibri" w:hAnsi="Calibri" w:cs="Calibri"/>
          <w:sz w:val="24"/>
        </w:rPr>
        <w:t>), a to do 30.6. každého kalendářního roku</w:t>
      </w:r>
      <w:r>
        <w:rPr>
          <w:rFonts w:ascii="Calibri" w:hAnsi="Calibri" w:cs="Calibri"/>
          <w:sz w:val="24"/>
        </w:rPr>
        <w:t xml:space="preserve"> od Zavedení </w:t>
      </w:r>
      <w:r w:rsidRPr="00415A88">
        <w:rPr>
          <w:rFonts w:ascii="Calibri" w:hAnsi="Calibri" w:cs="Calibri"/>
          <w:i/>
          <w:iCs/>
          <w:sz w:val="24"/>
        </w:rPr>
        <w:t>Průmyslového vlastnictví</w:t>
      </w:r>
      <w:r>
        <w:rPr>
          <w:rFonts w:ascii="Calibri" w:hAnsi="Calibri" w:cs="Calibri"/>
          <w:sz w:val="24"/>
        </w:rPr>
        <w:t xml:space="preserve"> do výroby</w:t>
      </w:r>
      <w:r w:rsidRPr="00415A88">
        <w:rPr>
          <w:rFonts w:ascii="Calibri" w:hAnsi="Calibri" w:cs="Calibri"/>
          <w:sz w:val="24"/>
        </w:rPr>
        <w:t xml:space="preserve"> až do ukončení platnosti této smlouvy. Zpráva bude sloužit jako podklad pro vyúčtování Odměny a musí obsahovat minimálně informace dostatečné k tomu, aby Poskytovatel</w:t>
      </w:r>
      <w:r w:rsidR="0002320A">
        <w:rPr>
          <w:rFonts w:ascii="Calibri" w:hAnsi="Calibri" w:cs="Calibri"/>
          <w:sz w:val="24"/>
        </w:rPr>
        <w:t xml:space="preserve"> či Nabyvatel</w:t>
      </w:r>
      <w:r w:rsidRPr="00415A88">
        <w:rPr>
          <w:rFonts w:ascii="Calibri" w:hAnsi="Calibri" w:cs="Calibri"/>
          <w:sz w:val="24"/>
        </w:rPr>
        <w:t xml:space="preserve"> mohl provést výpočet licenčních poplatků </w:t>
      </w:r>
      <w:r w:rsidRPr="00415A88">
        <w:rPr>
          <w:rFonts w:ascii="Calibri" w:hAnsi="Calibri" w:cs="Calibri"/>
          <w:i/>
          <w:iCs/>
          <w:sz w:val="24"/>
        </w:rPr>
        <w:t>(Odměny</w:t>
      </w:r>
      <w:r w:rsidRPr="00415A88">
        <w:rPr>
          <w:rFonts w:ascii="Calibri" w:hAnsi="Calibri" w:cs="Calibri"/>
          <w:sz w:val="24"/>
        </w:rPr>
        <w:t xml:space="preserve">) za stanovené období. V případě, že nedojde ke komerčnímu uplatnění </w:t>
      </w:r>
      <w:r w:rsidRPr="00415A88">
        <w:rPr>
          <w:rFonts w:ascii="Calibri" w:hAnsi="Calibri" w:cs="Calibri"/>
          <w:i/>
          <w:iCs/>
          <w:sz w:val="24"/>
        </w:rPr>
        <w:t>Zařízení</w:t>
      </w:r>
      <w:r w:rsidRPr="00415A88">
        <w:rPr>
          <w:rFonts w:ascii="Calibri" w:hAnsi="Calibri" w:cs="Calibri"/>
          <w:sz w:val="24"/>
        </w:rPr>
        <w:t xml:space="preserve">, předloží Nabyvatel v rámci Zprávy Poskytovateli </w:t>
      </w:r>
      <w:r w:rsidR="0002320A">
        <w:rPr>
          <w:rFonts w:ascii="Calibri" w:hAnsi="Calibri" w:cs="Calibri"/>
          <w:sz w:val="24"/>
        </w:rPr>
        <w:t xml:space="preserve">a druhému Nabyvateli </w:t>
      </w:r>
      <w:r w:rsidRPr="00415A88">
        <w:rPr>
          <w:rFonts w:ascii="Calibri" w:hAnsi="Calibri" w:cs="Calibri"/>
          <w:sz w:val="24"/>
        </w:rPr>
        <w:t>alespoň tuto informaci.</w:t>
      </w:r>
      <w:r w:rsidR="003356ED">
        <w:rPr>
          <w:rFonts w:ascii="Calibri" w:hAnsi="Calibri" w:cs="Calibri"/>
          <w:sz w:val="24"/>
        </w:rPr>
        <w:t xml:space="preserve"> Neposkytnutí </w:t>
      </w:r>
      <w:r w:rsidR="003356ED" w:rsidRPr="003356ED">
        <w:rPr>
          <w:rFonts w:ascii="Calibri" w:hAnsi="Calibri" w:cs="Calibri"/>
          <w:i/>
          <w:iCs/>
          <w:sz w:val="24"/>
        </w:rPr>
        <w:t>Zprávy</w:t>
      </w:r>
      <w:r w:rsidR="003356ED">
        <w:rPr>
          <w:rFonts w:ascii="Calibri" w:hAnsi="Calibri" w:cs="Calibri"/>
          <w:i/>
          <w:iCs/>
          <w:sz w:val="24"/>
        </w:rPr>
        <w:t xml:space="preserve"> </w:t>
      </w:r>
      <w:r w:rsidR="003356ED" w:rsidRPr="003356ED">
        <w:rPr>
          <w:rFonts w:ascii="Calibri" w:hAnsi="Calibri" w:cs="Calibri"/>
          <w:sz w:val="24"/>
        </w:rPr>
        <w:t>je považováno za podstatné porušení této smlouvy</w:t>
      </w:r>
      <w:r w:rsidR="003356ED">
        <w:rPr>
          <w:rFonts w:ascii="Calibri" w:hAnsi="Calibri" w:cs="Calibri"/>
          <w:sz w:val="24"/>
        </w:rPr>
        <w:t>.</w:t>
      </w:r>
    </w:p>
    <w:p w14:paraId="09739199" w14:textId="77777777" w:rsidR="00861022" w:rsidRDefault="00415A88" w:rsidP="003356ED">
      <w:pPr>
        <w:pStyle w:val="Zkladntextodsazen"/>
        <w:numPr>
          <w:ilvl w:val="0"/>
          <w:numId w:val="31"/>
        </w:numPr>
        <w:tabs>
          <w:tab w:val="num" w:pos="360"/>
        </w:tabs>
        <w:suppressAutoHyphens w:val="0"/>
        <w:ind w:left="357" w:hanging="357"/>
        <w:jc w:val="both"/>
        <w:rPr>
          <w:rFonts w:ascii="Calibri" w:hAnsi="Calibri" w:cs="Calibri"/>
          <w:sz w:val="24"/>
        </w:rPr>
        <w:sectPr w:rsidR="00861022" w:rsidSect="00716DA8">
          <w:pgSz w:w="11906" w:h="16838" w:code="9"/>
          <w:pgMar w:top="2552" w:right="1418" w:bottom="1701" w:left="1701" w:header="567" w:footer="1134" w:gutter="0"/>
          <w:cols w:space="708"/>
          <w:formProt w:val="0"/>
          <w:titlePg/>
          <w:docGrid w:linePitch="360"/>
        </w:sectPr>
      </w:pPr>
      <w:r w:rsidRPr="003356ED">
        <w:rPr>
          <w:rFonts w:ascii="Calibri" w:hAnsi="Calibri" w:cs="Calibri"/>
          <w:sz w:val="24"/>
        </w:rPr>
        <w:t xml:space="preserve">Poskytovatel </w:t>
      </w:r>
      <w:r w:rsidR="0002320A" w:rsidRPr="00415A88">
        <w:rPr>
          <w:rFonts w:ascii="Calibri" w:hAnsi="Calibri" w:cs="Calibri"/>
          <w:sz w:val="24"/>
        </w:rPr>
        <w:t xml:space="preserve">Poskytovateli </w:t>
      </w:r>
      <w:r w:rsidR="0002320A">
        <w:rPr>
          <w:rFonts w:ascii="Calibri" w:hAnsi="Calibri" w:cs="Calibri"/>
          <w:sz w:val="24"/>
        </w:rPr>
        <w:t xml:space="preserve">(pro Odměnu dle čl. II odst. 1 b) a Nabyvatel (pro </w:t>
      </w:r>
      <w:r w:rsidR="00E81C1F">
        <w:rPr>
          <w:rFonts w:ascii="Calibri" w:hAnsi="Calibri" w:cs="Calibri"/>
          <w:sz w:val="24"/>
        </w:rPr>
        <w:t>o</w:t>
      </w:r>
      <w:r w:rsidR="0002320A">
        <w:rPr>
          <w:rFonts w:ascii="Calibri" w:hAnsi="Calibri" w:cs="Calibri"/>
          <w:sz w:val="24"/>
        </w:rPr>
        <w:t xml:space="preserve">dměnu dle čl. II odst. 7) </w:t>
      </w:r>
      <w:r w:rsidRPr="003356ED">
        <w:rPr>
          <w:rFonts w:ascii="Calibri" w:hAnsi="Calibri" w:cs="Calibri"/>
          <w:sz w:val="24"/>
        </w:rPr>
        <w:t xml:space="preserve">na základě této </w:t>
      </w:r>
      <w:r w:rsidRPr="003356ED">
        <w:rPr>
          <w:rFonts w:ascii="Calibri" w:hAnsi="Calibri" w:cs="Calibri"/>
          <w:i/>
          <w:iCs/>
          <w:sz w:val="24"/>
        </w:rPr>
        <w:t xml:space="preserve">Zprávy </w:t>
      </w:r>
      <w:r w:rsidRPr="003356ED">
        <w:rPr>
          <w:rFonts w:ascii="Calibri" w:hAnsi="Calibri" w:cs="Calibri"/>
          <w:sz w:val="24"/>
        </w:rPr>
        <w:t>vystaví Nabyvateli</w:t>
      </w:r>
      <w:r w:rsidR="00E81C1F">
        <w:rPr>
          <w:rFonts w:ascii="Calibri" w:hAnsi="Calibri" w:cs="Calibri"/>
          <w:sz w:val="24"/>
        </w:rPr>
        <w:t xml:space="preserve"> </w:t>
      </w:r>
      <w:r w:rsidR="00E81C1F" w:rsidRPr="00415A88">
        <w:rPr>
          <w:rFonts w:ascii="Calibri" w:hAnsi="Calibri" w:cs="Calibri"/>
          <w:sz w:val="24"/>
        </w:rPr>
        <w:t xml:space="preserve">Poskytovateli </w:t>
      </w:r>
      <w:r w:rsidR="00E81C1F">
        <w:rPr>
          <w:rFonts w:ascii="Calibri" w:hAnsi="Calibri" w:cs="Calibri"/>
          <w:sz w:val="24"/>
        </w:rPr>
        <w:t>(pro Odměnu dle čl. II odst. 1 b)</w:t>
      </w:r>
      <w:r w:rsidR="0002320A">
        <w:rPr>
          <w:rFonts w:ascii="Calibri" w:hAnsi="Calibri" w:cs="Calibri"/>
          <w:sz w:val="24"/>
        </w:rPr>
        <w:t xml:space="preserve"> či druhému Nabyvateli</w:t>
      </w:r>
      <w:r w:rsidRPr="003356ED">
        <w:rPr>
          <w:rFonts w:ascii="Calibri" w:hAnsi="Calibri" w:cs="Calibri"/>
          <w:sz w:val="24"/>
        </w:rPr>
        <w:t xml:space="preserve"> </w:t>
      </w:r>
      <w:r w:rsidR="0002320A">
        <w:rPr>
          <w:rFonts w:ascii="Calibri" w:hAnsi="Calibri" w:cs="Calibri"/>
          <w:sz w:val="24"/>
        </w:rPr>
        <w:t xml:space="preserve">(pro </w:t>
      </w:r>
      <w:r w:rsidR="00E81C1F">
        <w:rPr>
          <w:rFonts w:ascii="Calibri" w:hAnsi="Calibri" w:cs="Calibri"/>
          <w:sz w:val="24"/>
        </w:rPr>
        <w:t>o</w:t>
      </w:r>
      <w:r w:rsidR="0002320A">
        <w:rPr>
          <w:rFonts w:ascii="Calibri" w:hAnsi="Calibri" w:cs="Calibri"/>
          <w:sz w:val="24"/>
        </w:rPr>
        <w:t xml:space="preserve">dměnu dle čl. II odst. 7) </w:t>
      </w:r>
      <w:r w:rsidRPr="003356ED">
        <w:rPr>
          <w:rFonts w:ascii="Calibri" w:hAnsi="Calibri" w:cs="Calibri"/>
          <w:sz w:val="24"/>
        </w:rPr>
        <w:t xml:space="preserve">fakturu se splatností 30-ti dnů. </w:t>
      </w:r>
    </w:p>
    <w:p w14:paraId="31A54238" w14:textId="59197B03" w:rsidR="00861022" w:rsidRPr="00861022" w:rsidRDefault="00861022" w:rsidP="00861022">
      <w:pPr>
        <w:autoSpaceDE w:val="0"/>
        <w:autoSpaceDN w:val="0"/>
        <w:adjustRightInd w:val="0"/>
        <w:spacing w:after="0" w:line="240" w:lineRule="auto"/>
        <w:ind w:left="360"/>
        <w:jc w:val="center"/>
        <w:rPr>
          <w:rFonts w:ascii="Calibri" w:hAnsi="Calibri" w:cs="Calibri"/>
          <w:color w:val="000000"/>
          <w:sz w:val="28"/>
          <w:szCs w:val="28"/>
        </w:rPr>
      </w:pPr>
      <w:r w:rsidRPr="00861022">
        <w:rPr>
          <w:rFonts w:ascii="Calibri" w:hAnsi="Calibri" w:cs="Calibri"/>
          <w:b/>
          <w:bCs/>
          <w:color w:val="000000"/>
          <w:sz w:val="28"/>
          <w:szCs w:val="28"/>
        </w:rPr>
        <w:lastRenderedPageBreak/>
        <w:t>Příloha č. 3</w:t>
      </w:r>
    </w:p>
    <w:p w14:paraId="2BEA3B8E" w14:textId="77777777" w:rsidR="00861022" w:rsidRPr="00861022" w:rsidRDefault="00861022" w:rsidP="00861022">
      <w:pPr>
        <w:autoSpaceDE w:val="0"/>
        <w:autoSpaceDN w:val="0"/>
        <w:adjustRightInd w:val="0"/>
        <w:spacing w:after="0" w:line="240" w:lineRule="auto"/>
        <w:ind w:left="360"/>
        <w:jc w:val="center"/>
        <w:rPr>
          <w:rFonts w:ascii="Calibri" w:hAnsi="Calibri" w:cs="Calibri"/>
          <w:color w:val="000000"/>
          <w:sz w:val="28"/>
          <w:szCs w:val="28"/>
        </w:rPr>
      </w:pPr>
      <w:r w:rsidRPr="00861022">
        <w:rPr>
          <w:rFonts w:ascii="Calibri" w:hAnsi="Calibri" w:cs="Calibri"/>
          <w:b/>
          <w:bCs/>
          <w:color w:val="000000"/>
          <w:sz w:val="28"/>
          <w:szCs w:val="28"/>
        </w:rPr>
        <w:t>Výsledky Projektu a jejich srovnání s cíli Projektu</w:t>
      </w:r>
    </w:p>
    <w:p w14:paraId="53FB8EED" w14:textId="77777777" w:rsidR="00861022" w:rsidRPr="00861022" w:rsidRDefault="00861022" w:rsidP="00861022">
      <w:pPr>
        <w:autoSpaceDE w:val="0"/>
        <w:autoSpaceDN w:val="0"/>
        <w:adjustRightInd w:val="0"/>
        <w:spacing w:after="0" w:line="240" w:lineRule="auto"/>
        <w:ind w:left="360"/>
        <w:rPr>
          <w:rFonts w:ascii="Calibri" w:hAnsi="Calibri" w:cs="Calibri"/>
          <w:b/>
          <w:bCs/>
          <w:color w:val="000000"/>
        </w:rPr>
      </w:pPr>
    </w:p>
    <w:p w14:paraId="74A6F9DA" w14:textId="77777777" w:rsidR="00861022" w:rsidRPr="00861022" w:rsidRDefault="00861022" w:rsidP="00861022">
      <w:pPr>
        <w:autoSpaceDE w:val="0"/>
        <w:autoSpaceDN w:val="0"/>
        <w:adjustRightInd w:val="0"/>
        <w:spacing w:after="0" w:line="240" w:lineRule="auto"/>
        <w:ind w:left="360"/>
        <w:rPr>
          <w:rFonts w:ascii="Calibri" w:hAnsi="Calibri" w:cs="Calibri"/>
          <w:color w:val="000000"/>
        </w:rPr>
      </w:pPr>
      <w:r w:rsidRPr="00861022">
        <w:rPr>
          <w:rFonts w:ascii="Calibri" w:hAnsi="Calibri" w:cs="Calibri"/>
          <w:b/>
          <w:bCs/>
          <w:color w:val="000000" w:themeColor="text1"/>
        </w:rPr>
        <w:t xml:space="preserve">1. Textová část </w:t>
      </w:r>
    </w:p>
    <w:p w14:paraId="66CCF1BF" w14:textId="31F8651F" w:rsidR="00861022" w:rsidRDefault="00FA13E2" w:rsidP="00861022">
      <w:pPr>
        <w:autoSpaceDE w:val="0"/>
        <w:autoSpaceDN w:val="0"/>
        <w:adjustRightInd w:val="0"/>
        <w:spacing w:after="0" w:line="240" w:lineRule="auto"/>
        <w:ind w:left="360"/>
      </w:pPr>
      <w:r>
        <w:t>Xxxxxxxxxxxxxxxxxxxxxxxxxxxxxxxxxxxxxxxxxxxxxxxxxxxxxxxxxxxxxxxxxxxx</w:t>
      </w:r>
    </w:p>
    <w:p w14:paraId="5D783BA4" w14:textId="77777777" w:rsidR="00FA13E2" w:rsidRPr="00861022" w:rsidRDefault="00FA13E2" w:rsidP="00861022">
      <w:pPr>
        <w:autoSpaceDE w:val="0"/>
        <w:autoSpaceDN w:val="0"/>
        <w:adjustRightInd w:val="0"/>
        <w:spacing w:after="0" w:line="240" w:lineRule="auto"/>
        <w:ind w:left="360"/>
        <w:rPr>
          <w:rFonts w:ascii="Calibri" w:hAnsi="Calibri" w:cs="Calibri"/>
          <w:color w:val="000000"/>
        </w:rPr>
      </w:pPr>
    </w:p>
    <w:p w14:paraId="5F631F2D" w14:textId="77777777" w:rsidR="00861022" w:rsidRDefault="00861022" w:rsidP="00861022">
      <w:pPr>
        <w:pStyle w:val="Default"/>
        <w:ind w:left="360"/>
        <w:rPr>
          <w:b/>
          <w:bCs/>
          <w:color w:val="auto"/>
          <w:sz w:val="22"/>
          <w:szCs w:val="22"/>
        </w:rPr>
      </w:pPr>
      <w:r>
        <w:rPr>
          <w:b/>
          <w:bCs/>
          <w:color w:val="auto"/>
          <w:sz w:val="22"/>
          <w:szCs w:val="22"/>
        </w:rPr>
        <w:t xml:space="preserve">2. Přehled </w:t>
      </w:r>
    </w:p>
    <w:p w14:paraId="18725459" w14:textId="77777777" w:rsidR="00861022" w:rsidRPr="00861022" w:rsidRDefault="00861022" w:rsidP="00861022">
      <w:pPr>
        <w:autoSpaceDE w:val="0"/>
        <w:autoSpaceDN w:val="0"/>
        <w:adjustRightInd w:val="0"/>
        <w:spacing w:after="0" w:line="240" w:lineRule="auto"/>
        <w:ind w:left="360"/>
        <w:jc w:val="center"/>
        <w:rPr>
          <w:rFonts w:ascii="Calibri" w:hAnsi="Calibri" w:cs="Calibri"/>
          <w:color w:val="000000"/>
        </w:rPr>
      </w:pPr>
    </w:p>
    <w:tbl>
      <w:tblPr>
        <w:tblStyle w:val="Mkatabulky"/>
        <w:tblW w:w="5000" w:type="pct"/>
        <w:tblLook w:val="04A0" w:firstRow="1" w:lastRow="0" w:firstColumn="1" w:lastColumn="0" w:noHBand="0" w:noVBand="1"/>
      </w:tblPr>
      <w:tblGrid>
        <w:gridCol w:w="2210"/>
        <w:gridCol w:w="3902"/>
        <w:gridCol w:w="770"/>
        <w:gridCol w:w="1579"/>
        <w:gridCol w:w="1974"/>
        <w:gridCol w:w="2140"/>
      </w:tblGrid>
      <w:tr w:rsidR="00861022" w14:paraId="05E5F947" w14:textId="77777777" w:rsidTr="000C4593">
        <w:tc>
          <w:tcPr>
            <w:tcW w:w="885" w:type="pct"/>
          </w:tcPr>
          <w:p w14:paraId="66CE0F83" w14:textId="77777777" w:rsidR="00861022" w:rsidRDefault="00861022" w:rsidP="000C4593">
            <w:pPr>
              <w:pStyle w:val="Default"/>
              <w:rPr>
                <w:sz w:val="22"/>
                <w:szCs w:val="22"/>
              </w:rPr>
            </w:pPr>
            <w:r>
              <w:rPr>
                <w:b/>
                <w:bCs/>
                <w:sz w:val="22"/>
                <w:szCs w:val="22"/>
              </w:rPr>
              <w:t>Název výsledku</w:t>
            </w:r>
          </w:p>
        </w:tc>
        <w:tc>
          <w:tcPr>
            <w:tcW w:w="1558" w:type="pct"/>
          </w:tcPr>
          <w:p w14:paraId="0A361180" w14:textId="77777777" w:rsidR="00861022" w:rsidRDefault="00861022" w:rsidP="000C4593">
            <w:pPr>
              <w:pStyle w:val="Default"/>
              <w:rPr>
                <w:sz w:val="22"/>
                <w:szCs w:val="22"/>
              </w:rPr>
            </w:pPr>
            <w:r>
              <w:rPr>
                <w:b/>
                <w:bCs/>
                <w:sz w:val="22"/>
                <w:szCs w:val="22"/>
              </w:rPr>
              <w:t>Vymezení Výsledku</w:t>
            </w:r>
          </w:p>
        </w:tc>
        <w:tc>
          <w:tcPr>
            <w:tcW w:w="274" w:type="pct"/>
          </w:tcPr>
          <w:p w14:paraId="574A071B" w14:textId="77777777" w:rsidR="00861022" w:rsidRDefault="00861022" w:rsidP="000C4593">
            <w:pPr>
              <w:pStyle w:val="Default"/>
              <w:rPr>
                <w:sz w:val="22"/>
                <w:szCs w:val="22"/>
              </w:rPr>
            </w:pPr>
            <w:r>
              <w:rPr>
                <w:b/>
                <w:bCs/>
                <w:sz w:val="22"/>
                <w:szCs w:val="22"/>
              </w:rPr>
              <w:t>Počet</w:t>
            </w:r>
          </w:p>
        </w:tc>
        <w:tc>
          <w:tcPr>
            <w:tcW w:w="634" w:type="pct"/>
          </w:tcPr>
          <w:p w14:paraId="4DFF8C12" w14:textId="77777777" w:rsidR="00861022" w:rsidRPr="00280565" w:rsidRDefault="00861022" w:rsidP="000C4593">
            <w:pPr>
              <w:pStyle w:val="Default"/>
              <w:rPr>
                <w:b/>
                <w:bCs/>
                <w:sz w:val="22"/>
                <w:szCs w:val="22"/>
              </w:rPr>
            </w:pPr>
            <w:r w:rsidRPr="00280565">
              <w:rPr>
                <w:b/>
                <w:bCs/>
                <w:sz w:val="22"/>
                <w:szCs w:val="22"/>
              </w:rPr>
              <w:t xml:space="preserve">Identifikační číslo </w:t>
            </w:r>
          </w:p>
          <w:p w14:paraId="5FAD72A4" w14:textId="77777777" w:rsidR="00861022" w:rsidRPr="00280565" w:rsidRDefault="00861022" w:rsidP="000C4593">
            <w:pPr>
              <w:pStyle w:val="Default"/>
              <w:rPr>
                <w:b/>
                <w:bCs/>
                <w:sz w:val="22"/>
                <w:szCs w:val="22"/>
              </w:rPr>
            </w:pPr>
          </w:p>
        </w:tc>
        <w:tc>
          <w:tcPr>
            <w:tcW w:w="791" w:type="pct"/>
          </w:tcPr>
          <w:p w14:paraId="1C13F132" w14:textId="77777777" w:rsidR="00861022" w:rsidRDefault="00861022" w:rsidP="000C4593">
            <w:pPr>
              <w:pStyle w:val="Default"/>
              <w:rPr>
                <w:sz w:val="22"/>
                <w:szCs w:val="22"/>
              </w:rPr>
            </w:pPr>
            <w:r>
              <w:rPr>
                <w:b/>
                <w:bCs/>
                <w:sz w:val="22"/>
                <w:szCs w:val="22"/>
              </w:rPr>
              <w:t>Kategorie Výsledku</w:t>
            </w:r>
          </w:p>
        </w:tc>
        <w:tc>
          <w:tcPr>
            <w:tcW w:w="857" w:type="pct"/>
          </w:tcPr>
          <w:p w14:paraId="7A0D4F62" w14:textId="77777777" w:rsidR="00861022" w:rsidRPr="00861022" w:rsidRDefault="00861022" w:rsidP="00861022">
            <w:pPr>
              <w:pStyle w:val="Default"/>
              <w:rPr>
                <w:b/>
                <w:bCs/>
                <w:sz w:val="22"/>
                <w:szCs w:val="22"/>
              </w:rPr>
            </w:pPr>
            <w:r w:rsidRPr="00861022">
              <w:rPr>
                <w:b/>
                <w:bCs/>
                <w:sz w:val="22"/>
                <w:szCs w:val="22"/>
              </w:rPr>
              <w:t xml:space="preserve">Srovnání s cíli Projektu </w:t>
            </w:r>
          </w:p>
          <w:p w14:paraId="4418C90E" w14:textId="6BAB5251" w:rsidR="00861022" w:rsidRPr="00FB6957" w:rsidRDefault="00861022" w:rsidP="00861022">
            <w:pPr>
              <w:pStyle w:val="Default"/>
              <w:rPr>
                <w:sz w:val="22"/>
                <w:szCs w:val="22"/>
              </w:rPr>
            </w:pPr>
            <w:r w:rsidRPr="00861022">
              <w:rPr>
                <w:b/>
                <w:bCs/>
                <w:sz w:val="22"/>
                <w:szCs w:val="22"/>
              </w:rPr>
              <w:t>Splněno Ano/Ne</w:t>
            </w:r>
          </w:p>
        </w:tc>
      </w:tr>
      <w:tr w:rsidR="00861022" w14:paraId="76F24418" w14:textId="77777777" w:rsidTr="000C4593">
        <w:tc>
          <w:tcPr>
            <w:tcW w:w="885" w:type="pct"/>
          </w:tcPr>
          <w:p w14:paraId="1B34A0FE" w14:textId="77777777" w:rsidR="00861022" w:rsidRPr="0003410E" w:rsidRDefault="00861022" w:rsidP="000C4593">
            <w:pPr>
              <w:pStyle w:val="Default"/>
              <w:rPr>
                <w:sz w:val="22"/>
                <w:szCs w:val="22"/>
              </w:rPr>
            </w:pPr>
          </w:p>
        </w:tc>
        <w:tc>
          <w:tcPr>
            <w:tcW w:w="1558" w:type="pct"/>
          </w:tcPr>
          <w:p w14:paraId="4D10DEE1" w14:textId="66EED765" w:rsidR="00861022" w:rsidRPr="00521A83" w:rsidRDefault="00861022" w:rsidP="000C4593">
            <w:pPr>
              <w:rPr>
                <w:rFonts w:ascii="Calibri" w:hAnsi="Calibri" w:cs="Calibri"/>
                <w:color w:val="000000"/>
                <w:sz w:val="23"/>
                <w:szCs w:val="23"/>
              </w:rPr>
            </w:pPr>
          </w:p>
        </w:tc>
        <w:tc>
          <w:tcPr>
            <w:tcW w:w="274" w:type="pct"/>
          </w:tcPr>
          <w:p w14:paraId="1B4336D5" w14:textId="1929780A" w:rsidR="00861022" w:rsidRPr="0003410E" w:rsidRDefault="00861022" w:rsidP="000C4593">
            <w:pPr>
              <w:pStyle w:val="Default"/>
              <w:rPr>
                <w:sz w:val="22"/>
                <w:szCs w:val="22"/>
              </w:rPr>
            </w:pPr>
          </w:p>
        </w:tc>
        <w:tc>
          <w:tcPr>
            <w:tcW w:w="634" w:type="pct"/>
          </w:tcPr>
          <w:p w14:paraId="7C9B3BBA" w14:textId="7A54901C" w:rsidR="00861022" w:rsidRPr="0003410E" w:rsidRDefault="00861022" w:rsidP="000C4593">
            <w:pPr>
              <w:pStyle w:val="Default"/>
              <w:rPr>
                <w:sz w:val="22"/>
                <w:szCs w:val="22"/>
              </w:rPr>
            </w:pPr>
          </w:p>
        </w:tc>
        <w:tc>
          <w:tcPr>
            <w:tcW w:w="791" w:type="pct"/>
          </w:tcPr>
          <w:p w14:paraId="6A4F512B" w14:textId="01C193ED" w:rsidR="00861022" w:rsidRPr="0003410E" w:rsidRDefault="00861022" w:rsidP="000C4593">
            <w:pPr>
              <w:pStyle w:val="Default"/>
              <w:rPr>
                <w:sz w:val="22"/>
                <w:szCs w:val="22"/>
              </w:rPr>
            </w:pPr>
          </w:p>
        </w:tc>
        <w:tc>
          <w:tcPr>
            <w:tcW w:w="857" w:type="pct"/>
          </w:tcPr>
          <w:p w14:paraId="6C46E5FE" w14:textId="214C28AF" w:rsidR="00861022" w:rsidRPr="00AE2EC9" w:rsidRDefault="00861022" w:rsidP="000C4593">
            <w:pPr>
              <w:pStyle w:val="Default"/>
              <w:rPr>
                <w:sz w:val="22"/>
                <w:szCs w:val="22"/>
              </w:rPr>
            </w:pPr>
          </w:p>
        </w:tc>
      </w:tr>
      <w:tr w:rsidR="00861022" w14:paraId="1BCA51FB" w14:textId="77777777" w:rsidTr="000C4593">
        <w:tc>
          <w:tcPr>
            <w:tcW w:w="885" w:type="pct"/>
          </w:tcPr>
          <w:p w14:paraId="472B529E" w14:textId="704F0783" w:rsidR="00861022" w:rsidRPr="002F4633" w:rsidRDefault="00861022" w:rsidP="000C4593"/>
        </w:tc>
        <w:tc>
          <w:tcPr>
            <w:tcW w:w="1558" w:type="pct"/>
          </w:tcPr>
          <w:p w14:paraId="640D41A7" w14:textId="7E67D478" w:rsidR="00861022" w:rsidRPr="007F1C0A" w:rsidRDefault="00861022" w:rsidP="000C4593">
            <w:pPr>
              <w:pStyle w:val="Default"/>
              <w:rPr>
                <w:sz w:val="22"/>
                <w:szCs w:val="22"/>
              </w:rPr>
            </w:pPr>
          </w:p>
        </w:tc>
        <w:tc>
          <w:tcPr>
            <w:tcW w:w="274" w:type="pct"/>
          </w:tcPr>
          <w:p w14:paraId="6B9C7DBB" w14:textId="0D8D3CF2" w:rsidR="00861022" w:rsidRDefault="00861022" w:rsidP="000C4593">
            <w:pPr>
              <w:pStyle w:val="Default"/>
              <w:rPr>
                <w:sz w:val="22"/>
                <w:szCs w:val="22"/>
              </w:rPr>
            </w:pPr>
          </w:p>
        </w:tc>
        <w:tc>
          <w:tcPr>
            <w:tcW w:w="634" w:type="pct"/>
          </w:tcPr>
          <w:p w14:paraId="6D905582" w14:textId="3C7C747A" w:rsidR="00861022" w:rsidRPr="00280565" w:rsidRDefault="00861022" w:rsidP="000C4593">
            <w:pPr>
              <w:pStyle w:val="Default"/>
              <w:rPr>
                <w:sz w:val="22"/>
                <w:szCs w:val="22"/>
              </w:rPr>
            </w:pPr>
          </w:p>
        </w:tc>
        <w:tc>
          <w:tcPr>
            <w:tcW w:w="791" w:type="pct"/>
          </w:tcPr>
          <w:p w14:paraId="552D4FB1" w14:textId="2E4587EE" w:rsidR="00861022" w:rsidRPr="00A06BC0" w:rsidRDefault="00861022" w:rsidP="000C4593">
            <w:pPr>
              <w:pStyle w:val="Default"/>
              <w:rPr>
                <w:sz w:val="22"/>
                <w:szCs w:val="22"/>
              </w:rPr>
            </w:pPr>
          </w:p>
        </w:tc>
        <w:tc>
          <w:tcPr>
            <w:tcW w:w="857" w:type="pct"/>
          </w:tcPr>
          <w:p w14:paraId="0489212C" w14:textId="73CA2DA2" w:rsidR="00861022" w:rsidRPr="00AE2EC9" w:rsidRDefault="00861022" w:rsidP="000C4593">
            <w:pPr>
              <w:pStyle w:val="Default"/>
              <w:rPr>
                <w:sz w:val="22"/>
                <w:szCs w:val="22"/>
              </w:rPr>
            </w:pPr>
          </w:p>
        </w:tc>
      </w:tr>
    </w:tbl>
    <w:p w14:paraId="751AA568" w14:textId="77777777" w:rsidR="00861022" w:rsidRDefault="00861022" w:rsidP="00861022">
      <w:pPr>
        <w:ind w:left="360"/>
      </w:pPr>
    </w:p>
    <w:p w14:paraId="240362B3" w14:textId="127F95E9" w:rsidR="00D17239" w:rsidRDefault="00D17239" w:rsidP="00D17239">
      <w:pPr>
        <w:pStyle w:val="Zkladntextodsazen"/>
        <w:suppressAutoHyphens w:val="0"/>
        <w:ind w:left="0"/>
        <w:jc w:val="both"/>
        <w:rPr>
          <w:rFonts w:ascii="Calibri" w:hAnsi="Calibri" w:cs="Calibri"/>
          <w:sz w:val="24"/>
        </w:rPr>
        <w:sectPr w:rsidR="00D17239" w:rsidSect="00861022">
          <w:pgSz w:w="16838" w:h="11906" w:orient="landscape" w:code="9"/>
          <w:pgMar w:top="1701" w:right="2552" w:bottom="1418" w:left="1701" w:header="567" w:footer="1134" w:gutter="0"/>
          <w:cols w:space="708"/>
          <w:formProt w:val="0"/>
          <w:titlePg/>
          <w:docGrid w:linePitch="360"/>
        </w:sectPr>
      </w:pPr>
    </w:p>
    <w:p w14:paraId="71E7586F" w14:textId="6151972A" w:rsidR="00D17239" w:rsidRPr="001B5F3F" w:rsidRDefault="00D17239" w:rsidP="00D17239">
      <w:pPr>
        <w:autoSpaceDE w:val="0"/>
        <w:autoSpaceDN w:val="0"/>
        <w:adjustRightInd w:val="0"/>
        <w:spacing w:after="0" w:line="240" w:lineRule="auto"/>
        <w:jc w:val="center"/>
        <w:rPr>
          <w:rFonts w:ascii="Calibri" w:hAnsi="Calibri" w:cs="Calibri"/>
          <w:color w:val="000000"/>
          <w:sz w:val="28"/>
          <w:szCs w:val="28"/>
        </w:rPr>
      </w:pPr>
      <w:r w:rsidRPr="001B5F3F">
        <w:rPr>
          <w:rFonts w:ascii="Calibri" w:hAnsi="Calibri" w:cs="Calibri"/>
          <w:b/>
          <w:bCs/>
          <w:color w:val="000000"/>
          <w:sz w:val="28"/>
          <w:szCs w:val="28"/>
        </w:rPr>
        <w:lastRenderedPageBreak/>
        <w:t xml:space="preserve">Příloha č. </w:t>
      </w:r>
      <w:r>
        <w:rPr>
          <w:rFonts w:ascii="Calibri" w:hAnsi="Calibri" w:cs="Calibri"/>
          <w:b/>
          <w:bCs/>
          <w:color w:val="000000"/>
          <w:sz w:val="28"/>
          <w:szCs w:val="28"/>
        </w:rPr>
        <w:t>4</w:t>
      </w:r>
    </w:p>
    <w:p w14:paraId="5338A0E5" w14:textId="77777777" w:rsidR="00D17239" w:rsidRPr="00CE1E16" w:rsidRDefault="00D17239" w:rsidP="00D17239">
      <w:pPr>
        <w:autoSpaceDE w:val="0"/>
        <w:autoSpaceDN w:val="0"/>
        <w:adjustRightInd w:val="0"/>
        <w:spacing w:after="0" w:line="240" w:lineRule="auto"/>
        <w:jc w:val="center"/>
        <w:rPr>
          <w:rFonts w:ascii="Calibri" w:hAnsi="Calibri" w:cs="Calibri"/>
          <w:b/>
          <w:bCs/>
          <w:color w:val="000000"/>
          <w:sz w:val="28"/>
          <w:szCs w:val="28"/>
        </w:rPr>
      </w:pPr>
      <w:r w:rsidRPr="00CE1E16">
        <w:rPr>
          <w:rFonts w:ascii="Calibri" w:hAnsi="Calibri" w:cs="Calibri"/>
          <w:b/>
          <w:bCs/>
          <w:color w:val="000000"/>
          <w:sz w:val="28"/>
          <w:szCs w:val="28"/>
        </w:rPr>
        <w:t>Implementační plán Projektu</w:t>
      </w:r>
    </w:p>
    <w:p w14:paraId="3E8153B9" w14:textId="77777777" w:rsidR="00D17239" w:rsidRDefault="00D17239" w:rsidP="00D17239">
      <w:pPr>
        <w:autoSpaceDE w:val="0"/>
        <w:autoSpaceDN w:val="0"/>
        <w:adjustRightInd w:val="0"/>
        <w:spacing w:after="0" w:line="240" w:lineRule="auto"/>
        <w:jc w:val="center"/>
        <w:rPr>
          <w:rFonts w:ascii="Calibri" w:hAnsi="Calibri" w:cs="Calibri"/>
          <w:color w:val="000000"/>
        </w:rPr>
      </w:pPr>
    </w:p>
    <w:p w14:paraId="0275B495" w14:textId="77777777" w:rsidR="00D17239" w:rsidRPr="001B5F3F" w:rsidRDefault="00D17239" w:rsidP="00D17239">
      <w:pPr>
        <w:autoSpaceDE w:val="0"/>
        <w:autoSpaceDN w:val="0"/>
        <w:adjustRightInd w:val="0"/>
        <w:spacing w:after="0" w:line="240" w:lineRule="auto"/>
        <w:rPr>
          <w:rFonts w:ascii="Calibri" w:hAnsi="Calibri" w:cs="Calibri"/>
          <w:color w:val="000000"/>
        </w:rPr>
      </w:pPr>
      <w:r w:rsidRPr="001B5F3F">
        <w:rPr>
          <w:rFonts w:ascii="Calibri" w:hAnsi="Calibri" w:cs="Calibri"/>
          <w:b/>
          <w:bCs/>
          <w:color w:val="000000"/>
        </w:rPr>
        <w:t xml:space="preserve">1. Textová část </w:t>
      </w:r>
    </w:p>
    <w:p w14:paraId="477E4A48" w14:textId="77777777" w:rsidR="00D17239" w:rsidRPr="00906F8A" w:rsidRDefault="00D17239" w:rsidP="00D17239">
      <w:pPr>
        <w:autoSpaceDE w:val="0"/>
        <w:autoSpaceDN w:val="0"/>
        <w:adjustRightInd w:val="0"/>
        <w:spacing w:after="0" w:line="240" w:lineRule="auto"/>
        <w:rPr>
          <w:rFonts w:cs="Calibri"/>
          <w:color w:val="000000"/>
        </w:rPr>
      </w:pPr>
    </w:p>
    <w:p w14:paraId="52F4761C" w14:textId="77777777" w:rsidR="00D17239" w:rsidRDefault="00D17239" w:rsidP="00D17239">
      <w:pPr>
        <w:pStyle w:val="Default"/>
        <w:rPr>
          <w:b/>
          <w:bCs/>
          <w:color w:val="auto"/>
          <w:sz w:val="22"/>
          <w:szCs w:val="22"/>
        </w:rPr>
      </w:pPr>
      <w:r>
        <w:rPr>
          <w:b/>
          <w:bCs/>
          <w:color w:val="auto"/>
          <w:sz w:val="22"/>
          <w:szCs w:val="22"/>
        </w:rPr>
        <w:t xml:space="preserve">2. Přehled </w:t>
      </w:r>
    </w:p>
    <w:tbl>
      <w:tblPr>
        <w:tblStyle w:val="Mkatabulky"/>
        <w:tblW w:w="5000" w:type="pct"/>
        <w:tblLook w:val="04A0" w:firstRow="1" w:lastRow="0" w:firstColumn="1" w:lastColumn="0" w:noHBand="0" w:noVBand="1"/>
      </w:tblPr>
      <w:tblGrid>
        <w:gridCol w:w="2002"/>
        <w:gridCol w:w="2107"/>
        <w:gridCol w:w="7242"/>
        <w:gridCol w:w="1224"/>
      </w:tblGrid>
      <w:tr w:rsidR="00D17239" w14:paraId="19C5DDEB" w14:textId="77777777" w:rsidTr="000C4593">
        <w:tc>
          <w:tcPr>
            <w:tcW w:w="707" w:type="pct"/>
          </w:tcPr>
          <w:p w14:paraId="0763F4BB" w14:textId="77777777" w:rsidR="00D17239" w:rsidRDefault="00D17239" w:rsidP="000C4593">
            <w:pPr>
              <w:pStyle w:val="Default"/>
              <w:rPr>
                <w:sz w:val="22"/>
                <w:szCs w:val="22"/>
              </w:rPr>
            </w:pPr>
            <w:r>
              <w:rPr>
                <w:b/>
                <w:bCs/>
                <w:sz w:val="22"/>
                <w:szCs w:val="22"/>
              </w:rPr>
              <w:t>Název implementačního plánu</w:t>
            </w:r>
          </w:p>
        </w:tc>
        <w:tc>
          <w:tcPr>
            <w:tcW w:w="810" w:type="pct"/>
          </w:tcPr>
          <w:p w14:paraId="20B05445" w14:textId="77777777" w:rsidR="00D17239" w:rsidRPr="00280565" w:rsidRDefault="00D17239" w:rsidP="000C4593">
            <w:pPr>
              <w:pStyle w:val="Default"/>
              <w:rPr>
                <w:b/>
                <w:bCs/>
                <w:sz w:val="22"/>
                <w:szCs w:val="22"/>
              </w:rPr>
            </w:pPr>
            <w:r>
              <w:rPr>
                <w:b/>
                <w:bCs/>
                <w:sz w:val="22"/>
                <w:szCs w:val="22"/>
              </w:rPr>
              <w:t>Výsledky v implementačním plánu</w:t>
            </w:r>
          </w:p>
        </w:tc>
        <w:tc>
          <w:tcPr>
            <w:tcW w:w="2938" w:type="pct"/>
          </w:tcPr>
          <w:p w14:paraId="279DA699" w14:textId="77777777" w:rsidR="00D17239" w:rsidRDefault="00D17239" w:rsidP="000C4593">
            <w:pPr>
              <w:pStyle w:val="Default"/>
              <w:rPr>
                <w:sz w:val="22"/>
                <w:szCs w:val="22"/>
              </w:rPr>
            </w:pPr>
            <w:r>
              <w:rPr>
                <w:b/>
                <w:bCs/>
                <w:sz w:val="22"/>
                <w:szCs w:val="22"/>
              </w:rPr>
              <w:t>Shrnutí implementačního plánu</w:t>
            </w:r>
          </w:p>
        </w:tc>
        <w:tc>
          <w:tcPr>
            <w:tcW w:w="545" w:type="pct"/>
          </w:tcPr>
          <w:p w14:paraId="660CF2A7" w14:textId="77777777" w:rsidR="00D17239" w:rsidRDefault="00D17239" w:rsidP="000C4593">
            <w:pPr>
              <w:pStyle w:val="Default"/>
              <w:rPr>
                <w:sz w:val="22"/>
                <w:szCs w:val="22"/>
              </w:rPr>
            </w:pPr>
            <w:r>
              <w:rPr>
                <w:b/>
                <w:bCs/>
                <w:sz w:val="22"/>
                <w:szCs w:val="22"/>
              </w:rPr>
              <w:t>Kategorie Výsledků</w:t>
            </w:r>
          </w:p>
        </w:tc>
      </w:tr>
      <w:tr w:rsidR="00D17239" w14:paraId="18FEA351" w14:textId="77777777" w:rsidTr="000C4593">
        <w:tc>
          <w:tcPr>
            <w:tcW w:w="707" w:type="pct"/>
          </w:tcPr>
          <w:p w14:paraId="56DF2D67" w14:textId="54F7931F" w:rsidR="00D17239" w:rsidRPr="005D3631" w:rsidRDefault="00D17239" w:rsidP="000C4593">
            <w:pPr>
              <w:pStyle w:val="Default"/>
              <w:rPr>
                <w:sz w:val="22"/>
                <w:szCs w:val="22"/>
              </w:rPr>
            </w:pPr>
          </w:p>
        </w:tc>
        <w:tc>
          <w:tcPr>
            <w:tcW w:w="810" w:type="pct"/>
          </w:tcPr>
          <w:p w14:paraId="3542D567" w14:textId="0A435A9B" w:rsidR="00D17239" w:rsidRPr="00280565" w:rsidRDefault="00D17239" w:rsidP="000C4593">
            <w:pPr>
              <w:pStyle w:val="Default"/>
              <w:rPr>
                <w:sz w:val="22"/>
                <w:szCs w:val="22"/>
              </w:rPr>
            </w:pPr>
          </w:p>
        </w:tc>
        <w:tc>
          <w:tcPr>
            <w:tcW w:w="2938" w:type="pct"/>
          </w:tcPr>
          <w:p w14:paraId="3835D6F2" w14:textId="22E0199D" w:rsidR="00D17239" w:rsidRPr="000C70F4" w:rsidRDefault="00D17239" w:rsidP="00B55C0B">
            <w:pPr>
              <w:rPr>
                <w:rFonts w:ascii="Calibri" w:hAnsi="Calibri" w:cs="Calibri"/>
                <w:color w:val="000000"/>
              </w:rPr>
            </w:pPr>
          </w:p>
        </w:tc>
        <w:tc>
          <w:tcPr>
            <w:tcW w:w="545" w:type="pct"/>
          </w:tcPr>
          <w:p w14:paraId="021FCCC0" w14:textId="77777777" w:rsidR="00D17239" w:rsidRPr="00A06BC0" w:rsidRDefault="00D17239" w:rsidP="000C4593">
            <w:pPr>
              <w:pStyle w:val="Default"/>
              <w:rPr>
                <w:sz w:val="18"/>
                <w:szCs w:val="18"/>
              </w:rPr>
            </w:pPr>
          </w:p>
        </w:tc>
      </w:tr>
    </w:tbl>
    <w:p w14:paraId="04C70E56" w14:textId="54463245" w:rsidR="00861022" w:rsidRDefault="00861022" w:rsidP="00861022">
      <w:pPr>
        <w:pStyle w:val="Zkladntextodsazen"/>
        <w:suppressAutoHyphens w:val="0"/>
        <w:ind w:left="357"/>
        <w:jc w:val="both"/>
        <w:rPr>
          <w:rFonts w:ascii="Calibri" w:hAnsi="Calibri" w:cs="Calibri"/>
          <w:sz w:val="24"/>
        </w:rPr>
      </w:pPr>
    </w:p>
    <w:p w14:paraId="49E1CCED" w14:textId="12211FB8" w:rsidR="003356ED" w:rsidRPr="003356ED" w:rsidRDefault="003356ED" w:rsidP="00D17239">
      <w:pPr>
        <w:pStyle w:val="Zkladntextodsazen"/>
        <w:suppressAutoHyphens w:val="0"/>
        <w:ind w:left="0"/>
        <w:jc w:val="both"/>
        <w:rPr>
          <w:rFonts w:ascii="Calibri" w:hAnsi="Calibri" w:cs="Calibri"/>
          <w:sz w:val="24"/>
        </w:rPr>
      </w:pPr>
    </w:p>
    <w:sectPr w:rsidR="003356ED" w:rsidRPr="003356ED" w:rsidSect="00D17239">
      <w:pgSz w:w="16838" w:h="11906" w:orient="landscape" w:code="9"/>
      <w:pgMar w:top="1701" w:right="2552" w:bottom="1418" w:left="1701" w:header="567" w:footer="113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DE5A3" w14:textId="77777777" w:rsidR="00F3216C" w:rsidRDefault="00F3216C" w:rsidP="004010A7">
      <w:pPr>
        <w:spacing w:line="240" w:lineRule="auto"/>
      </w:pPr>
      <w:r>
        <w:separator/>
      </w:r>
    </w:p>
  </w:endnote>
  <w:endnote w:type="continuationSeparator" w:id="0">
    <w:p w14:paraId="0B31E413" w14:textId="77777777" w:rsidR="00F3216C" w:rsidRDefault="00F3216C" w:rsidP="00401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pPr w:vertAnchor="page" w:horzAnchor="margin" w:tblpY="1576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5"/>
    </w:tblGrid>
    <w:tr w:rsidR="00B26E8E" w14:paraId="0D8DF893" w14:textId="77777777" w:rsidTr="002D4758">
      <w:trPr>
        <w:trHeight w:val="800"/>
      </w:trPr>
      <w:tc>
        <w:tcPr>
          <w:tcW w:w="5000" w:type="pct"/>
          <w:shd w:val="clear" w:color="auto" w:fill="auto"/>
        </w:tcPr>
        <w:p w14:paraId="521C3EA6" w14:textId="77777777" w:rsidR="00B26E8E" w:rsidRDefault="00B26E8E" w:rsidP="007569BA">
          <w:pPr>
            <w:pStyle w:val="Zpat"/>
            <w:rPr>
              <w:caps w:val="0"/>
              <w:lang w:val="en-GB"/>
            </w:rPr>
          </w:pPr>
        </w:p>
        <w:p w14:paraId="209C489D" w14:textId="77777777" w:rsidR="00B26E8E" w:rsidRDefault="00B26E8E" w:rsidP="007569BA">
          <w:pPr>
            <w:pStyle w:val="Zpat"/>
            <w:rPr>
              <w:caps w:val="0"/>
              <w:lang w:val="en-GB"/>
            </w:rPr>
          </w:pPr>
        </w:p>
        <w:p w14:paraId="269A6E80" w14:textId="77777777" w:rsidR="00B26E8E" w:rsidRPr="00B26E8E" w:rsidRDefault="00B26E8E" w:rsidP="007569BA">
          <w:pPr>
            <w:pStyle w:val="Zpat"/>
            <w:jc w:val="right"/>
          </w:pPr>
          <w:r>
            <w:fldChar w:fldCharType="begin"/>
          </w:r>
          <w:r>
            <w:instrText xml:space="preserve"> PAGE   \* MERGEFORMAT </w:instrText>
          </w:r>
          <w:r>
            <w:fldChar w:fldCharType="separate"/>
          </w:r>
          <w:r w:rsidR="001D4182">
            <w:rPr>
              <w:noProof/>
            </w:rPr>
            <w:t>2</w:t>
          </w:r>
          <w:r>
            <w:fldChar w:fldCharType="end"/>
          </w:r>
          <w:r w:rsidR="000120A8">
            <w:t xml:space="preserve"> / </w:t>
          </w:r>
          <w:r w:rsidR="00E01426">
            <w:rPr>
              <w:noProof/>
            </w:rPr>
            <w:fldChar w:fldCharType="begin"/>
          </w:r>
          <w:r w:rsidR="00E01426">
            <w:rPr>
              <w:noProof/>
            </w:rPr>
            <w:instrText xml:space="preserve"> NUMPAGES   \* MERGEFORMAT </w:instrText>
          </w:r>
          <w:r w:rsidR="00E01426">
            <w:rPr>
              <w:noProof/>
            </w:rPr>
            <w:fldChar w:fldCharType="separate"/>
          </w:r>
          <w:r w:rsidR="001D4182">
            <w:rPr>
              <w:noProof/>
            </w:rPr>
            <w:t>2</w:t>
          </w:r>
          <w:r w:rsidR="00E01426">
            <w:rPr>
              <w:noProof/>
            </w:rPr>
            <w:fldChar w:fldCharType="end"/>
          </w:r>
        </w:p>
      </w:tc>
    </w:tr>
  </w:tbl>
  <w:p w14:paraId="1A85CB3D" w14:textId="77777777" w:rsidR="00B26E8E" w:rsidRPr="00B26E8E" w:rsidRDefault="00B26E8E" w:rsidP="00B26E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pPr w:vertAnchor="page" w:horzAnchor="margin" w:tblpY="1576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01"/>
      <w:gridCol w:w="1924"/>
      <w:gridCol w:w="2781"/>
      <w:gridCol w:w="1799"/>
    </w:tblGrid>
    <w:tr w:rsidR="00B26E8E" w14:paraId="0DC4B37C" w14:textId="77777777" w:rsidTr="00382D47">
      <w:trPr>
        <w:trHeight w:val="567"/>
      </w:trPr>
      <w:tc>
        <w:tcPr>
          <w:tcW w:w="2041" w:type="dxa"/>
          <w:shd w:val="clear" w:color="auto" w:fill="auto"/>
        </w:tcPr>
        <w:p w14:paraId="63A3FCC0" w14:textId="77777777" w:rsidR="00BB0493" w:rsidRDefault="00BB0493" w:rsidP="00BB0493">
          <w:pPr>
            <w:pStyle w:val="Zpat"/>
            <w:rPr>
              <w:caps w:val="0"/>
              <w:lang w:val="en-GB"/>
            </w:rPr>
          </w:pPr>
          <w:r>
            <w:rPr>
              <w:lang w:val="en-GB"/>
            </w:rPr>
            <w:t>ČVUT UCEEB</w:t>
          </w:r>
        </w:p>
        <w:p w14:paraId="2524436B" w14:textId="77777777" w:rsidR="00BB0493" w:rsidRDefault="00BB0493" w:rsidP="00BB0493">
          <w:pPr>
            <w:pStyle w:val="Zpat"/>
            <w:rPr>
              <w:caps w:val="0"/>
              <w:lang w:val="en-GB"/>
            </w:rPr>
          </w:pPr>
          <w:r>
            <w:rPr>
              <w:caps w:val="0"/>
              <w:lang w:val="en-GB"/>
            </w:rPr>
            <w:t>T</w:t>
          </w:r>
          <w:r w:rsidRPr="005B0E46">
            <w:rPr>
              <w:lang w:val="en-GB"/>
            </w:rPr>
            <w:t>řinecká 1024</w:t>
          </w:r>
        </w:p>
        <w:p w14:paraId="7B3B2866" w14:textId="77777777" w:rsidR="00BB0493" w:rsidRPr="00B26E8E" w:rsidRDefault="00BB0493" w:rsidP="00BB0493">
          <w:pPr>
            <w:pStyle w:val="Zpat"/>
            <w:rPr>
              <w:caps w:val="0"/>
              <w:lang w:val="en-GB"/>
            </w:rPr>
          </w:pPr>
          <w:r w:rsidRPr="005B0E46">
            <w:rPr>
              <w:lang w:val="en-GB"/>
            </w:rPr>
            <w:t xml:space="preserve">273 43 </w:t>
          </w:r>
          <w:r>
            <w:rPr>
              <w:lang w:val="en-GB"/>
            </w:rPr>
            <w:t>B</w:t>
          </w:r>
          <w:r w:rsidRPr="005B0E46">
            <w:rPr>
              <w:lang w:val="en-GB"/>
            </w:rPr>
            <w:t>uštěhrad</w:t>
          </w:r>
        </w:p>
      </w:tc>
      <w:tc>
        <w:tcPr>
          <w:tcW w:w="1950" w:type="dxa"/>
          <w:shd w:val="clear" w:color="auto" w:fill="auto"/>
        </w:tcPr>
        <w:p w14:paraId="2789CAAA" w14:textId="77777777" w:rsidR="00B26E8E" w:rsidRPr="00B26E8E" w:rsidRDefault="00B26E8E" w:rsidP="00B26E8E">
          <w:pPr>
            <w:pStyle w:val="Zpat"/>
            <w:rPr>
              <w:caps w:val="0"/>
            </w:rPr>
          </w:pPr>
          <w:r w:rsidRPr="00B26E8E">
            <w:t>+420 224 356 701</w:t>
          </w:r>
        </w:p>
        <w:p w14:paraId="6C30AE1A" w14:textId="77777777" w:rsidR="00B26E8E" w:rsidRPr="00B26E8E" w:rsidRDefault="009650A0" w:rsidP="00B26E8E">
          <w:pPr>
            <w:pStyle w:val="Zpat"/>
            <w:rPr>
              <w:caps w:val="0"/>
            </w:rPr>
          </w:pPr>
          <w:r>
            <w:t>info</w:t>
          </w:r>
          <w:r w:rsidR="00B26E8E" w:rsidRPr="00B26E8E">
            <w:t>@uceeb.cz</w:t>
          </w:r>
        </w:p>
        <w:p w14:paraId="22940D30" w14:textId="77777777" w:rsidR="00B26E8E" w:rsidRDefault="00B26E8E" w:rsidP="00B26E8E">
          <w:pPr>
            <w:pStyle w:val="Zpat"/>
            <w:rPr>
              <w:caps w:val="0"/>
            </w:rPr>
          </w:pPr>
          <w:r w:rsidRPr="00B26E8E">
            <w:t>www.uceeb.cz</w:t>
          </w:r>
        </w:p>
      </w:tc>
      <w:tc>
        <w:tcPr>
          <w:tcW w:w="2840" w:type="dxa"/>
          <w:shd w:val="clear" w:color="auto" w:fill="auto"/>
        </w:tcPr>
        <w:p w14:paraId="24CABA17" w14:textId="77777777" w:rsidR="00B26E8E" w:rsidRPr="00B26E8E" w:rsidRDefault="00B26E8E" w:rsidP="00B26E8E">
          <w:pPr>
            <w:pStyle w:val="Zpat"/>
            <w:rPr>
              <w:caps w:val="0"/>
            </w:rPr>
          </w:pPr>
          <w:r w:rsidRPr="00B26E8E">
            <w:t>IČ 68407700 | DIČ CZ68407700</w:t>
          </w:r>
        </w:p>
        <w:p w14:paraId="1051BB0E" w14:textId="77777777" w:rsidR="00B26E8E" w:rsidRPr="00B26E8E" w:rsidRDefault="00B26E8E" w:rsidP="00B26E8E">
          <w:pPr>
            <w:pStyle w:val="Zpat"/>
            <w:rPr>
              <w:caps w:val="0"/>
            </w:rPr>
          </w:pPr>
          <w:r w:rsidRPr="00B26E8E">
            <w:t>BANKOVNÍ SPOJENÍ KB PRAHA 6</w:t>
          </w:r>
        </w:p>
        <w:p w14:paraId="2A81D27E" w14:textId="77777777" w:rsidR="00B26E8E" w:rsidRPr="00B26E8E" w:rsidRDefault="00B26E8E" w:rsidP="00B26E8E">
          <w:pPr>
            <w:pStyle w:val="Zpat"/>
            <w:rPr>
              <w:caps w:val="0"/>
              <w:lang w:val="en-GB"/>
            </w:rPr>
          </w:pPr>
          <w:r w:rsidRPr="000403B8">
            <w:rPr>
              <w:lang w:val="en-GB"/>
            </w:rPr>
            <w:t xml:space="preserve">Č. Ú. </w:t>
          </w:r>
          <w:r w:rsidRPr="00A04DC7">
            <w:rPr>
              <w:lang w:val="en-GB"/>
            </w:rPr>
            <w:t>107-4413090217</w:t>
          </w:r>
          <w:r w:rsidRPr="000403B8">
            <w:rPr>
              <w:lang w:val="en-GB"/>
            </w:rPr>
            <w:t>/0100</w:t>
          </w:r>
        </w:p>
      </w:tc>
      <w:tc>
        <w:tcPr>
          <w:tcW w:w="1860" w:type="dxa"/>
          <w:tcMar>
            <w:right w:w="0" w:type="dxa"/>
          </w:tcMar>
          <w:vAlign w:val="bottom"/>
        </w:tcPr>
        <w:p w14:paraId="5174ED69" w14:textId="77777777" w:rsidR="00B26E8E" w:rsidRPr="00B26E8E" w:rsidRDefault="00B26E8E" w:rsidP="00B26E8E">
          <w:pPr>
            <w:pStyle w:val="Zpat"/>
            <w:jc w:val="right"/>
          </w:pPr>
          <w:r>
            <w:fldChar w:fldCharType="begin"/>
          </w:r>
          <w:r>
            <w:instrText xml:space="preserve"> PAGE   \* MERGEFORMAT </w:instrText>
          </w:r>
          <w:r>
            <w:fldChar w:fldCharType="separate"/>
          </w:r>
          <w:r w:rsidR="001D4182">
            <w:rPr>
              <w:noProof/>
            </w:rPr>
            <w:t>1</w:t>
          </w:r>
          <w:r>
            <w:fldChar w:fldCharType="end"/>
          </w:r>
          <w:r w:rsidR="000120A8">
            <w:t xml:space="preserve"> / </w:t>
          </w:r>
          <w:r w:rsidR="00E01426">
            <w:rPr>
              <w:noProof/>
            </w:rPr>
            <w:fldChar w:fldCharType="begin"/>
          </w:r>
          <w:r w:rsidR="00E01426">
            <w:rPr>
              <w:noProof/>
            </w:rPr>
            <w:instrText xml:space="preserve"> NUMPAGES   \* MERGEFORMAT </w:instrText>
          </w:r>
          <w:r w:rsidR="00E01426">
            <w:rPr>
              <w:noProof/>
            </w:rPr>
            <w:fldChar w:fldCharType="separate"/>
          </w:r>
          <w:r w:rsidR="001D4182">
            <w:rPr>
              <w:noProof/>
            </w:rPr>
            <w:t>2</w:t>
          </w:r>
          <w:r w:rsidR="00E01426">
            <w:rPr>
              <w:noProof/>
            </w:rPr>
            <w:fldChar w:fldCharType="end"/>
          </w:r>
        </w:p>
      </w:tc>
    </w:tr>
  </w:tbl>
  <w:p w14:paraId="4E264375" w14:textId="77777777" w:rsidR="00B26E8E" w:rsidRDefault="00B26E8E" w:rsidP="00B26E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5C131" w14:textId="77777777" w:rsidR="00F3216C" w:rsidRDefault="00F3216C" w:rsidP="004010A7">
      <w:pPr>
        <w:spacing w:line="240" w:lineRule="auto"/>
      </w:pPr>
      <w:r>
        <w:separator/>
      </w:r>
    </w:p>
  </w:footnote>
  <w:footnote w:type="continuationSeparator" w:id="0">
    <w:p w14:paraId="60615084" w14:textId="77777777" w:rsidR="00F3216C" w:rsidRDefault="00F3216C" w:rsidP="004010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0BEC4" w14:textId="77777777" w:rsidR="000120A8" w:rsidRDefault="000120A8" w:rsidP="000120A8">
    <w:pPr>
      <w:pStyle w:val="Zhlav"/>
      <w:ind w:left="-1134"/>
    </w:pPr>
    <w:r>
      <w:rPr>
        <w:noProof/>
        <w:lang w:eastAsia="cs-CZ"/>
      </w:rPr>
      <w:drawing>
        <wp:inline distT="0" distB="0" distL="0" distR="0" wp14:anchorId="0B810893" wp14:editId="7032B2AF">
          <wp:extent cx="1476375" cy="723900"/>
          <wp:effectExtent l="0" t="0" r="9525" b="0"/>
          <wp:docPr id="11" name="Obrázek 11" descr="C:\Users\Jindra\AppData\Local\Microsoft\Windows\INetCacheContent.Word\UCEEB_logo_blue_full.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Jindra\AppData\Local\Microsoft\Windows\INetCacheContent.Word\UCEEB_logo_blue_full.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963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804"/>
    </w:tblGrid>
    <w:tr w:rsidR="00564C9D" w14:paraId="4F4CC2EC" w14:textId="77777777" w:rsidTr="00060B77">
      <w:trPr>
        <w:trHeight w:val="1138"/>
      </w:trPr>
      <w:tc>
        <w:tcPr>
          <w:tcW w:w="2835" w:type="dxa"/>
        </w:tcPr>
        <w:p w14:paraId="40680BB0" w14:textId="636CE88A" w:rsidR="00564C9D" w:rsidRDefault="001D4182">
          <w:pPr>
            <w:pStyle w:val="Zhlav"/>
          </w:pPr>
          <w:r>
            <w:rPr>
              <w:b/>
              <w:noProof/>
              <w:lang w:eastAsia="cs-CZ"/>
            </w:rPr>
            <mc:AlternateContent>
              <mc:Choice Requires="wps">
                <w:drawing>
                  <wp:anchor distT="0" distB="0" distL="114300" distR="114300" simplePos="0" relativeHeight="251659264" behindDoc="0" locked="0" layoutInCell="1" allowOverlap="1" wp14:anchorId="63FDE81F" wp14:editId="050962D4">
                    <wp:simplePos x="0" y="0"/>
                    <wp:positionH relativeFrom="column">
                      <wp:posOffset>1652493</wp:posOffset>
                    </wp:positionH>
                    <wp:positionV relativeFrom="paragraph">
                      <wp:posOffset>310515</wp:posOffset>
                    </wp:positionV>
                    <wp:extent cx="4643120" cy="0"/>
                    <wp:effectExtent l="19050" t="19050" r="5080" b="19050"/>
                    <wp:wrapNone/>
                    <wp:docPr id="13" name="Přímá spojnice 13"/>
                    <wp:cNvGraphicFramePr/>
                    <a:graphic xmlns:a="http://schemas.openxmlformats.org/drawingml/2006/main">
                      <a:graphicData uri="http://schemas.microsoft.com/office/word/2010/wordprocessingShape">
                        <wps:wsp>
                          <wps:cNvCnPr/>
                          <wps:spPr>
                            <a:xfrm flipH="1">
                              <a:off x="0" y="0"/>
                              <a:ext cx="464312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9FD5F1" id="Přímá spojnice 1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1pt,24.45pt" to="495.7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" strokecolor="#005fb3 [3044]" strokeweight="3pt"/>
                </w:pict>
              </mc:Fallback>
            </mc:AlternateContent>
          </w:r>
        </w:p>
      </w:tc>
      <w:tc>
        <w:tcPr>
          <w:tcW w:w="6804" w:type="dxa"/>
        </w:tcPr>
        <w:p w14:paraId="72952D4F" w14:textId="77777777" w:rsidR="00060B77" w:rsidRPr="00060B77" w:rsidRDefault="00060B77" w:rsidP="00060B77">
          <w:pPr>
            <w:pStyle w:val="VUT"/>
            <w:spacing w:line="276" w:lineRule="auto"/>
            <w:ind w:left="705"/>
            <w:jc w:val="left"/>
            <w:rPr>
              <w:sz w:val="18"/>
            </w:rPr>
          </w:pPr>
        </w:p>
        <w:p w14:paraId="5FF82FC0" w14:textId="77777777" w:rsidR="00564C9D" w:rsidRPr="00060B77" w:rsidRDefault="00564C9D" w:rsidP="00060B77">
          <w:pPr>
            <w:pStyle w:val="VUT"/>
            <w:spacing w:line="276" w:lineRule="auto"/>
            <w:ind w:left="705"/>
            <w:jc w:val="left"/>
            <w:rPr>
              <w:b w:val="0"/>
            </w:rPr>
          </w:pPr>
        </w:p>
      </w:tc>
    </w:tr>
  </w:tbl>
  <w:p w14:paraId="4EDEC055" w14:textId="78665B34" w:rsidR="00564C9D" w:rsidRPr="004F2D73" w:rsidRDefault="00C0617B" w:rsidP="004F2D73">
    <w:pPr>
      <w:pStyle w:val="Zhlav"/>
      <w:spacing w:after="0"/>
      <w:rPr>
        <w:sz w:val="2"/>
      </w:rPr>
    </w:pPr>
    <w:r>
      <w:rPr>
        <w:noProof/>
        <w:lang w:eastAsia="cs-CZ"/>
      </w:rPr>
      <w:drawing>
        <wp:anchor distT="0" distB="0" distL="114300" distR="114300" simplePos="0" relativeHeight="251655168" behindDoc="0" locked="0" layoutInCell="1" allowOverlap="1" wp14:anchorId="715D70C4" wp14:editId="7DF8E4F6">
          <wp:simplePos x="0" y="0"/>
          <wp:positionH relativeFrom="column">
            <wp:posOffset>-63277</wp:posOffset>
          </wp:positionH>
          <wp:positionV relativeFrom="paragraph">
            <wp:posOffset>-755650</wp:posOffset>
          </wp:positionV>
          <wp:extent cx="1476375" cy="723900"/>
          <wp:effectExtent l="0" t="0" r="9525" b="0"/>
          <wp:wrapNone/>
          <wp:docPr id="12" name="Obrázek 12" descr="UCEEB_logo_blue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CEEB_logo_blue_fu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26C6">
      <w:rPr>
        <w:b/>
        <w:noProof/>
        <w:lang w:eastAsia="cs-CZ"/>
      </w:rPr>
      <mc:AlternateContent>
        <mc:Choice Requires="wps">
          <w:drawing>
            <wp:anchor distT="45720" distB="45720" distL="114300" distR="114300" simplePos="0" relativeHeight="251657216" behindDoc="0" locked="0" layoutInCell="1" allowOverlap="1" wp14:anchorId="19C62CA7" wp14:editId="4241E237">
              <wp:simplePos x="0" y="0"/>
              <wp:positionH relativeFrom="column">
                <wp:posOffset>809213</wp:posOffset>
              </wp:positionH>
              <wp:positionV relativeFrom="paragraph">
                <wp:posOffset>-750570</wp:posOffset>
              </wp:positionV>
              <wp:extent cx="4809490" cy="723900"/>
              <wp:effectExtent l="0" t="0" r="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9490" cy="723900"/>
                      </a:xfrm>
                      <a:prstGeom prst="rect">
                        <a:avLst/>
                      </a:prstGeom>
                      <a:noFill/>
                      <a:ln w="9525">
                        <a:noFill/>
                        <a:miter lim="800000"/>
                        <a:headEnd/>
                        <a:tailEnd/>
                      </a:ln>
                    </wps:spPr>
                    <wps:txbx>
                      <w:txbxContent>
                        <w:p w14:paraId="4E2CC29E" w14:textId="519C0341" w:rsidR="008626C6" w:rsidRPr="008626C6" w:rsidRDefault="008626C6" w:rsidP="008626C6">
                          <w:pPr>
                            <w:spacing w:after="0" w:line="240" w:lineRule="auto"/>
                            <w:jc w:val="right"/>
                            <w:rPr>
                              <w:b/>
                              <w:sz w:val="18"/>
                            </w:rPr>
                          </w:pPr>
                          <w:r w:rsidRPr="008626C6">
                            <w:rPr>
                              <w:b/>
                              <w:sz w:val="18"/>
                            </w:rPr>
                            <w:t>ČESKÉ VYSOKÉ UČENÍ TECHNICKÉ V PRAZE</w:t>
                          </w:r>
                        </w:p>
                        <w:p w14:paraId="2633134C" w14:textId="77777777" w:rsidR="008626C6" w:rsidRPr="008626C6" w:rsidRDefault="008626C6" w:rsidP="008626C6">
                          <w:pPr>
                            <w:spacing w:after="0" w:line="240" w:lineRule="auto"/>
                            <w:jc w:val="right"/>
                            <w:rPr>
                              <w:b/>
                              <w:sz w:val="18"/>
                            </w:rPr>
                          </w:pPr>
                          <w:r w:rsidRPr="008626C6">
                            <w:rPr>
                              <w:b/>
                              <w:sz w:val="18"/>
                            </w:rPr>
                            <w:t>UNIVERZITNÍ CENTRUM ENERGETICKY EFEKTIVNÍCH BUDOV</w:t>
                          </w:r>
                        </w:p>
                        <w:p w14:paraId="107813AB" w14:textId="77777777" w:rsidR="008626C6" w:rsidRDefault="008626C6" w:rsidP="008626C6">
                          <w:pPr>
                            <w:spacing w:after="0" w:line="240" w:lineRule="auto"/>
                            <w:jc w:val="right"/>
                            <w:rPr>
                              <w:sz w:val="16"/>
                            </w:rPr>
                          </w:pPr>
                        </w:p>
                        <w:p w14:paraId="69973E6A" w14:textId="77777777" w:rsidR="008626C6" w:rsidRDefault="008626C6" w:rsidP="008626C6">
                          <w:pPr>
                            <w:spacing w:after="0" w:line="240" w:lineRule="auto"/>
                            <w:jc w:val="right"/>
                            <w:rPr>
                              <w:sz w:val="16"/>
                            </w:rPr>
                          </w:pPr>
                          <w:r w:rsidRPr="008626C6">
                            <w:rPr>
                              <w:sz w:val="16"/>
                            </w:rPr>
                            <w:t>TŘINECKÁ 1024, 273 43 BUŠTĚHRAD</w:t>
                          </w:r>
                        </w:p>
                        <w:p w14:paraId="6A426AA8" w14:textId="77777777" w:rsidR="008626C6" w:rsidRPr="008626C6" w:rsidRDefault="008626C6" w:rsidP="008626C6">
                          <w:pPr>
                            <w:spacing w:after="0" w:line="240" w:lineRule="auto"/>
                            <w:jc w:val="right"/>
                            <w:rPr>
                              <w:sz w:val="16"/>
                            </w:rPr>
                          </w:pPr>
                          <w:r>
                            <w:rPr>
                              <w:sz w:val="16"/>
                            </w:rPr>
                            <w:t>WWW.UCEEB.CZ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C62CA7" id="_x0000_t202" coordsize="21600,21600" o:spt="202" path="m,l,21600r21600,l21600,xe">
              <v:stroke joinstyle="miter"/>
              <v:path gradientshapeok="t" o:connecttype="rect"/>
            </v:shapetype>
            <v:shape id="Textové pole 2" o:spid="_x0000_s1026" type="#_x0000_t202" style="position:absolute;left:0;text-align:left;margin-left:63.7pt;margin-top:-59.1pt;width:378.7pt;height:5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" filled="f" stroked="f">
              <v:textbox>
                <w:txbxContent>
                  <w:p w14:paraId="4E2CC29E" w14:textId="519C0341" w:rsidR="008626C6" w:rsidRPr="008626C6" w:rsidRDefault="008626C6" w:rsidP="008626C6">
                    <w:pPr>
                      <w:spacing w:after="0" w:line="240" w:lineRule="auto"/>
                      <w:jc w:val="right"/>
                      <w:rPr>
                        <w:b/>
                        <w:sz w:val="18"/>
                      </w:rPr>
                    </w:pPr>
                    <w:r w:rsidRPr="008626C6">
                      <w:rPr>
                        <w:b/>
                        <w:sz w:val="18"/>
                      </w:rPr>
                      <w:t>ČESKÉ VYSOKÉ UČENÍ TECHNICKÉ V PRAZE</w:t>
                    </w:r>
                  </w:p>
                  <w:p w14:paraId="2633134C" w14:textId="77777777" w:rsidR="008626C6" w:rsidRPr="008626C6" w:rsidRDefault="008626C6" w:rsidP="008626C6">
                    <w:pPr>
                      <w:spacing w:after="0" w:line="240" w:lineRule="auto"/>
                      <w:jc w:val="right"/>
                      <w:rPr>
                        <w:b/>
                        <w:sz w:val="18"/>
                      </w:rPr>
                    </w:pPr>
                    <w:r w:rsidRPr="008626C6">
                      <w:rPr>
                        <w:b/>
                        <w:sz w:val="18"/>
                      </w:rPr>
                      <w:t>UNIVERZITNÍ CENTRUM ENERGETICKY EFEKTIVNÍCH BUDOV</w:t>
                    </w:r>
                  </w:p>
                  <w:p w14:paraId="107813AB" w14:textId="77777777" w:rsidR="008626C6" w:rsidRDefault="008626C6" w:rsidP="008626C6">
                    <w:pPr>
                      <w:spacing w:after="0" w:line="240" w:lineRule="auto"/>
                      <w:jc w:val="right"/>
                      <w:rPr>
                        <w:sz w:val="16"/>
                      </w:rPr>
                    </w:pPr>
                  </w:p>
                  <w:p w14:paraId="69973E6A" w14:textId="77777777" w:rsidR="008626C6" w:rsidRDefault="008626C6" w:rsidP="008626C6">
                    <w:pPr>
                      <w:spacing w:after="0" w:line="240" w:lineRule="auto"/>
                      <w:jc w:val="right"/>
                      <w:rPr>
                        <w:sz w:val="16"/>
                      </w:rPr>
                    </w:pPr>
                    <w:r w:rsidRPr="008626C6">
                      <w:rPr>
                        <w:sz w:val="16"/>
                      </w:rPr>
                      <w:t>TŘINECKÁ 1024, 273 43 BUŠTĚHRAD</w:t>
                    </w:r>
                  </w:p>
                  <w:p w14:paraId="6A426AA8" w14:textId="77777777" w:rsidR="008626C6" w:rsidRPr="008626C6" w:rsidRDefault="008626C6" w:rsidP="008626C6">
                    <w:pPr>
                      <w:spacing w:after="0" w:line="240" w:lineRule="auto"/>
                      <w:jc w:val="right"/>
                      <w:rPr>
                        <w:sz w:val="16"/>
                      </w:rPr>
                    </w:pPr>
                    <w:r>
                      <w:rPr>
                        <w:sz w:val="16"/>
                      </w:rPr>
                      <w:t>WWW.UCEEB.CZ</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Num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00000004"/>
    <w:name w:val="WWNum28"/>
    <w:lvl w:ilvl="0">
      <w:start w:val="1"/>
      <w:numFmt w:val="upp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8A6F7B"/>
    <w:multiLevelType w:val="hybridMultilevel"/>
    <w:tmpl w:val="34EEEEF0"/>
    <w:lvl w:ilvl="0" w:tplc="04050015">
      <w:start w:val="1"/>
      <w:numFmt w:val="upperLetter"/>
      <w:lvlText w:val="%1."/>
      <w:lvlJc w:val="left"/>
      <w:pPr>
        <w:ind w:left="1424" w:hanging="360"/>
      </w:pPr>
    </w:lvl>
    <w:lvl w:ilvl="1" w:tplc="04050019" w:tentative="1">
      <w:start w:val="1"/>
      <w:numFmt w:val="lowerLetter"/>
      <w:lvlText w:val="%2."/>
      <w:lvlJc w:val="left"/>
      <w:pPr>
        <w:ind w:left="2144" w:hanging="360"/>
      </w:pPr>
    </w:lvl>
    <w:lvl w:ilvl="2" w:tplc="0405001B" w:tentative="1">
      <w:start w:val="1"/>
      <w:numFmt w:val="lowerRoman"/>
      <w:lvlText w:val="%3."/>
      <w:lvlJc w:val="right"/>
      <w:pPr>
        <w:ind w:left="2864" w:hanging="180"/>
      </w:pPr>
    </w:lvl>
    <w:lvl w:ilvl="3" w:tplc="0405000F" w:tentative="1">
      <w:start w:val="1"/>
      <w:numFmt w:val="decimal"/>
      <w:lvlText w:val="%4."/>
      <w:lvlJc w:val="left"/>
      <w:pPr>
        <w:ind w:left="3584" w:hanging="360"/>
      </w:pPr>
    </w:lvl>
    <w:lvl w:ilvl="4" w:tplc="04050019" w:tentative="1">
      <w:start w:val="1"/>
      <w:numFmt w:val="lowerLetter"/>
      <w:lvlText w:val="%5."/>
      <w:lvlJc w:val="left"/>
      <w:pPr>
        <w:ind w:left="4304" w:hanging="360"/>
      </w:pPr>
    </w:lvl>
    <w:lvl w:ilvl="5" w:tplc="0405001B" w:tentative="1">
      <w:start w:val="1"/>
      <w:numFmt w:val="lowerRoman"/>
      <w:lvlText w:val="%6."/>
      <w:lvlJc w:val="right"/>
      <w:pPr>
        <w:ind w:left="5024" w:hanging="180"/>
      </w:pPr>
    </w:lvl>
    <w:lvl w:ilvl="6" w:tplc="0405000F" w:tentative="1">
      <w:start w:val="1"/>
      <w:numFmt w:val="decimal"/>
      <w:lvlText w:val="%7."/>
      <w:lvlJc w:val="left"/>
      <w:pPr>
        <w:ind w:left="5744" w:hanging="360"/>
      </w:pPr>
    </w:lvl>
    <w:lvl w:ilvl="7" w:tplc="04050019" w:tentative="1">
      <w:start w:val="1"/>
      <w:numFmt w:val="lowerLetter"/>
      <w:lvlText w:val="%8."/>
      <w:lvlJc w:val="left"/>
      <w:pPr>
        <w:ind w:left="6464" w:hanging="360"/>
      </w:pPr>
    </w:lvl>
    <w:lvl w:ilvl="8" w:tplc="0405001B" w:tentative="1">
      <w:start w:val="1"/>
      <w:numFmt w:val="lowerRoman"/>
      <w:lvlText w:val="%9."/>
      <w:lvlJc w:val="right"/>
      <w:pPr>
        <w:ind w:left="7184" w:hanging="180"/>
      </w:pPr>
    </w:lvl>
  </w:abstractNum>
  <w:abstractNum w:abstractNumId="3" w15:restartNumberingAfterBreak="0">
    <w:nsid w:val="0662097B"/>
    <w:multiLevelType w:val="multilevel"/>
    <w:tmpl w:val="E5DE1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B673F2"/>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0734EF2"/>
    <w:multiLevelType w:val="hybridMultilevel"/>
    <w:tmpl w:val="25F21C38"/>
    <w:lvl w:ilvl="0" w:tplc="0405000F">
      <w:start w:val="1"/>
      <w:numFmt w:val="decimal"/>
      <w:lvlText w:val="%1."/>
      <w:lvlJc w:val="left"/>
      <w:pPr>
        <w:ind w:left="360" w:hanging="360"/>
      </w:pPr>
    </w:lvl>
    <w:lvl w:ilvl="1" w:tplc="16C8787C">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1769C0"/>
    <w:multiLevelType w:val="hybridMultilevel"/>
    <w:tmpl w:val="944A677C"/>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BBA6622"/>
    <w:multiLevelType w:val="hybridMultilevel"/>
    <w:tmpl w:val="79564E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DF904CD"/>
    <w:multiLevelType w:val="hybridMultilevel"/>
    <w:tmpl w:val="BEE87C36"/>
    <w:lvl w:ilvl="0" w:tplc="CC045DC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1EF545A1"/>
    <w:multiLevelType w:val="multilevel"/>
    <w:tmpl w:val="0000000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0" w15:restartNumberingAfterBreak="0">
    <w:nsid w:val="264F5093"/>
    <w:multiLevelType w:val="multilevel"/>
    <w:tmpl w:val="0000000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1" w15:restartNumberingAfterBreak="0">
    <w:nsid w:val="365A6108"/>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3E673E42"/>
    <w:multiLevelType w:val="multilevel"/>
    <w:tmpl w:val="45CABB18"/>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3" w15:restartNumberingAfterBreak="0">
    <w:nsid w:val="40054B00"/>
    <w:multiLevelType w:val="multilevel"/>
    <w:tmpl w:val="02D62862"/>
    <w:lvl w:ilvl="0">
      <w:start w:val="2"/>
      <w:numFmt w:val="decimal"/>
      <w:lvlText w:val="%1."/>
      <w:lvlJc w:val="left"/>
      <w:pPr>
        <w:ind w:left="360" w:hanging="360"/>
      </w:pPr>
    </w:lvl>
    <w:lvl w:ilvl="1">
      <w:start w:val="1"/>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446C1B07"/>
    <w:multiLevelType w:val="hybridMultilevel"/>
    <w:tmpl w:val="40764A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7B523AF"/>
    <w:multiLevelType w:val="multilevel"/>
    <w:tmpl w:val="0000000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6" w15:restartNumberingAfterBreak="0">
    <w:nsid w:val="4862227E"/>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4A91659D"/>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C687D82"/>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DD65D1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744E49"/>
    <w:multiLevelType w:val="hybridMultilevel"/>
    <w:tmpl w:val="07AA74A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51BE3904"/>
    <w:multiLevelType w:val="hybridMultilevel"/>
    <w:tmpl w:val="0E44C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78244A"/>
    <w:multiLevelType w:val="hybridMultilevel"/>
    <w:tmpl w:val="71567F2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6F074F8"/>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5ABA5458"/>
    <w:multiLevelType w:val="hybridMultilevel"/>
    <w:tmpl w:val="163E9C5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E787578"/>
    <w:multiLevelType w:val="multilevel"/>
    <w:tmpl w:val="C4B4A4D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AA4BBB"/>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64514F22"/>
    <w:multiLevelType w:val="hybridMultilevel"/>
    <w:tmpl w:val="067044A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C0964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C2566D"/>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6F5F6813"/>
    <w:multiLevelType w:val="hybridMultilevel"/>
    <w:tmpl w:val="C79E9D76"/>
    <w:lvl w:ilvl="0" w:tplc="04050017">
      <w:start w:val="1"/>
      <w:numFmt w:val="lowerLetter"/>
      <w:lvlText w:val="%1)"/>
      <w:lvlJc w:val="left"/>
      <w:pPr>
        <w:ind w:left="720" w:hanging="360"/>
      </w:pPr>
    </w:lvl>
    <w:lvl w:ilvl="1" w:tplc="16C8787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487802"/>
    <w:multiLevelType w:val="hybridMultilevel"/>
    <w:tmpl w:val="71567F2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260450"/>
    <w:multiLevelType w:val="multilevel"/>
    <w:tmpl w:val="C36A6D2C"/>
    <w:lvl w:ilvl="0">
      <w:start w:val="1"/>
      <w:numFmt w:val="lowerLetter"/>
      <w:lvlText w:val="%1)"/>
      <w:lvlJc w:val="left"/>
      <w:pPr>
        <w:ind w:left="1429" w:hanging="360"/>
      </w:pPr>
    </w:lvl>
    <w:lvl w:ilvl="1">
      <w:start w:val="1"/>
      <w:numFmt w:val="decimal"/>
      <w:lvlText w:val="%1.%2."/>
      <w:lvlJc w:val="left"/>
      <w:pPr>
        <w:ind w:left="1861" w:hanging="432"/>
      </w:pPr>
    </w:lvl>
    <w:lvl w:ilvl="2">
      <w:start w:val="1"/>
      <w:numFmt w:val="decimal"/>
      <w:lvlText w:val="%1.%2.%3."/>
      <w:lvlJc w:val="left"/>
      <w:pPr>
        <w:ind w:left="2293" w:hanging="504"/>
      </w:pPr>
    </w:lvl>
    <w:lvl w:ilvl="3">
      <w:start w:val="1"/>
      <w:numFmt w:val="decimal"/>
      <w:lvlText w:val="%1.%2.%3.%4."/>
      <w:lvlJc w:val="left"/>
      <w:pPr>
        <w:ind w:left="2797" w:hanging="648"/>
      </w:pPr>
    </w:lvl>
    <w:lvl w:ilvl="4">
      <w:start w:val="1"/>
      <w:numFmt w:val="decimal"/>
      <w:lvlText w:val="%1.%2.%3.%4.%5."/>
      <w:lvlJc w:val="left"/>
      <w:pPr>
        <w:ind w:left="3301" w:hanging="792"/>
      </w:pPr>
    </w:lvl>
    <w:lvl w:ilvl="5">
      <w:start w:val="1"/>
      <w:numFmt w:val="decimal"/>
      <w:lvlText w:val="%1.%2.%3.%4.%5.%6."/>
      <w:lvlJc w:val="left"/>
      <w:pPr>
        <w:ind w:left="3805" w:hanging="936"/>
      </w:pPr>
    </w:lvl>
    <w:lvl w:ilvl="6">
      <w:start w:val="1"/>
      <w:numFmt w:val="decimal"/>
      <w:lvlText w:val="%1.%2.%3.%4.%5.%6.%7."/>
      <w:lvlJc w:val="left"/>
      <w:pPr>
        <w:ind w:left="4309" w:hanging="1080"/>
      </w:pPr>
    </w:lvl>
    <w:lvl w:ilvl="7">
      <w:start w:val="1"/>
      <w:numFmt w:val="decimal"/>
      <w:lvlText w:val="%1.%2.%3.%4.%5.%6.%7.%8."/>
      <w:lvlJc w:val="left"/>
      <w:pPr>
        <w:ind w:left="4813" w:hanging="1224"/>
      </w:pPr>
    </w:lvl>
    <w:lvl w:ilvl="8">
      <w:start w:val="1"/>
      <w:numFmt w:val="decimal"/>
      <w:lvlText w:val="%1.%2.%3.%4.%5.%6.%7.%8.%9."/>
      <w:lvlJc w:val="left"/>
      <w:pPr>
        <w:ind w:left="5389" w:hanging="1440"/>
      </w:pPr>
    </w:lvl>
  </w:abstractNum>
  <w:abstractNum w:abstractNumId="33" w15:restartNumberingAfterBreak="0">
    <w:nsid w:val="79AB6BCB"/>
    <w:multiLevelType w:val="hybridMultilevel"/>
    <w:tmpl w:val="07AA74A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FAA7CC2"/>
    <w:multiLevelType w:val="multilevel"/>
    <w:tmpl w:val="C36A6D2C"/>
    <w:lvl w:ilvl="0">
      <w:start w:val="1"/>
      <w:numFmt w:val="lowerLetter"/>
      <w:lvlText w:val="%1)"/>
      <w:lvlJc w:val="left"/>
      <w:pPr>
        <w:ind w:left="1429" w:hanging="360"/>
      </w:pPr>
    </w:lvl>
    <w:lvl w:ilvl="1">
      <w:start w:val="1"/>
      <w:numFmt w:val="decimal"/>
      <w:lvlText w:val="%1.%2."/>
      <w:lvlJc w:val="left"/>
      <w:pPr>
        <w:ind w:left="1861" w:hanging="432"/>
      </w:pPr>
    </w:lvl>
    <w:lvl w:ilvl="2">
      <w:start w:val="1"/>
      <w:numFmt w:val="decimal"/>
      <w:lvlText w:val="%1.%2.%3."/>
      <w:lvlJc w:val="left"/>
      <w:pPr>
        <w:ind w:left="2293" w:hanging="504"/>
      </w:pPr>
    </w:lvl>
    <w:lvl w:ilvl="3">
      <w:start w:val="1"/>
      <w:numFmt w:val="decimal"/>
      <w:lvlText w:val="%1.%2.%3.%4."/>
      <w:lvlJc w:val="left"/>
      <w:pPr>
        <w:ind w:left="2797" w:hanging="648"/>
      </w:pPr>
    </w:lvl>
    <w:lvl w:ilvl="4">
      <w:start w:val="1"/>
      <w:numFmt w:val="decimal"/>
      <w:lvlText w:val="%1.%2.%3.%4.%5."/>
      <w:lvlJc w:val="left"/>
      <w:pPr>
        <w:ind w:left="3301" w:hanging="792"/>
      </w:pPr>
    </w:lvl>
    <w:lvl w:ilvl="5">
      <w:start w:val="1"/>
      <w:numFmt w:val="decimal"/>
      <w:lvlText w:val="%1.%2.%3.%4.%5.%6."/>
      <w:lvlJc w:val="left"/>
      <w:pPr>
        <w:ind w:left="3805" w:hanging="936"/>
      </w:pPr>
    </w:lvl>
    <w:lvl w:ilvl="6">
      <w:start w:val="1"/>
      <w:numFmt w:val="decimal"/>
      <w:lvlText w:val="%1.%2.%3.%4.%5.%6.%7."/>
      <w:lvlJc w:val="left"/>
      <w:pPr>
        <w:ind w:left="4309" w:hanging="1080"/>
      </w:pPr>
    </w:lvl>
    <w:lvl w:ilvl="7">
      <w:start w:val="1"/>
      <w:numFmt w:val="decimal"/>
      <w:lvlText w:val="%1.%2.%3.%4.%5.%6.%7.%8."/>
      <w:lvlJc w:val="left"/>
      <w:pPr>
        <w:ind w:left="4813" w:hanging="1224"/>
      </w:pPr>
    </w:lvl>
    <w:lvl w:ilvl="8">
      <w:start w:val="1"/>
      <w:numFmt w:val="decimal"/>
      <w:lvlText w:val="%1.%2.%3.%4.%5.%6.%7.%8.%9."/>
      <w:lvlJc w:val="left"/>
      <w:pPr>
        <w:ind w:left="5389" w:hanging="1440"/>
      </w:pPr>
    </w:lvl>
  </w:abstractNum>
  <w:num w:numId="1" w16cid:durableId="1762869269">
    <w:abstractNumId w:val="0"/>
  </w:num>
  <w:num w:numId="2" w16cid:durableId="56782981">
    <w:abstractNumId w:val="1"/>
  </w:num>
  <w:num w:numId="3" w16cid:durableId="66612140">
    <w:abstractNumId w:val="14"/>
  </w:num>
  <w:num w:numId="4" w16cid:durableId="2087678747">
    <w:abstractNumId w:val="21"/>
  </w:num>
  <w:num w:numId="5" w16cid:durableId="176314631">
    <w:abstractNumId w:val="2"/>
  </w:num>
  <w:num w:numId="6" w16cid:durableId="1866670225">
    <w:abstractNumId w:val="24"/>
  </w:num>
  <w:num w:numId="7" w16cid:durableId="1043676387">
    <w:abstractNumId w:val="19"/>
  </w:num>
  <w:num w:numId="8" w16cid:durableId="114106660">
    <w:abstractNumId w:val="34"/>
  </w:num>
  <w:num w:numId="9" w16cid:durableId="800195556">
    <w:abstractNumId w:val="32"/>
  </w:num>
  <w:num w:numId="10" w16cid:durableId="15152697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2887806">
    <w:abstractNumId w:val="31"/>
  </w:num>
  <w:num w:numId="12" w16cid:durableId="1685668196">
    <w:abstractNumId w:val="22"/>
  </w:num>
  <w:num w:numId="13" w16cid:durableId="932054271">
    <w:abstractNumId w:val="12"/>
  </w:num>
  <w:num w:numId="14" w16cid:durableId="76557213">
    <w:abstractNumId w:val="10"/>
  </w:num>
  <w:num w:numId="15" w16cid:durableId="2002811980">
    <w:abstractNumId w:val="30"/>
  </w:num>
  <w:num w:numId="16" w16cid:durableId="1978027177">
    <w:abstractNumId w:val="5"/>
  </w:num>
  <w:num w:numId="17" w16cid:durableId="1994722635">
    <w:abstractNumId w:val="15"/>
  </w:num>
  <w:num w:numId="18" w16cid:durableId="721170801">
    <w:abstractNumId w:val="26"/>
  </w:num>
  <w:num w:numId="19" w16cid:durableId="79376114">
    <w:abstractNumId w:val="7"/>
  </w:num>
  <w:num w:numId="20" w16cid:durableId="287276084">
    <w:abstractNumId w:val="8"/>
  </w:num>
  <w:num w:numId="21" w16cid:durableId="1725329517">
    <w:abstractNumId w:val="27"/>
  </w:num>
  <w:num w:numId="22" w16cid:durableId="2085105139">
    <w:abstractNumId w:val="6"/>
  </w:num>
  <w:num w:numId="23" w16cid:durableId="301228970">
    <w:abstractNumId w:val="20"/>
  </w:num>
  <w:num w:numId="24" w16cid:durableId="1065566861">
    <w:abstractNumId w:val="28"/>
  </w:num>
  <w:num w:numId="25" w16cid:durableId="2029944200">
    <w:abstractNumId w:val="13"/>
  </w:num>
  <w:num w:numId="26" w16cid:durableId="1496069615">
    <w:abstractNumId w:val="25"/>
  </w:num>
  <w:num w:numId="27" w16cid:durableId="191693370">
    <w:abstractNumId w:val="3"/>
  </w:num>
  <w:num w:numId="28" w16cid:durableId="71393299">
    <w:abstractNumId w:val="33"/>
  </w:num>
  <w:num w:numId="29" w16cid:durableId="1715344435">
    <w:abstractNumId w:val="29"/>
  </w:num>
  <w:num w:numId="30" w16cid:durableId="244194226">
    <w:abstractNumId w:val="4"/>
  </w:num>
  <w:num w:numId="31" w16cid:durableId="1413427937">
    <w:abstractNumId w:val="17"/>
  </w:num>
  <w:num w:numId="32" w16cid:durableId="1765222901">
    <w:abstractNumId w:val="23"/>
  </w:num>
  <w:num w:numId="33" w16cid:durableId="2097897916">
    <w:abstractNumId w:val="16"/>
  </w:num>
  <w:num w:numId="34" w16cid:durableId="198008335">
    <w:abstractNumId w:val="18"/>
  </w:num>
  <w:num w:numId="35" w16cid:durableId="180439617">
    <w:abstractNumId w:val="11"/>
  </w:num>
  <w:num w:numId="36" w16cid:durableId="1989555847">
    <w:abstractNumId w:val="9"/>
  </w:num>
  <w:num w:numId="37" w16cid:durableId="7019815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05652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223905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4EB"/>
    <w:rsid w:val="00006D32"/>
    <w:rsid w:val="000120A8"/>
    <w:rsid w:val="0002320A"/>
    <w:rsid w:val="000550D5"/>
    <w:rsid w:val="00060B77"/>
    <w:rsid w:val="00066B3C"/>
    <w:rsid w:val="0007051F"/>
    <w:rsid w:val="000762DD"/>
    <w:rsid w:val="000B7BC0"/>
    <w:rsid w:val="000C4DFB"/>
    <w:rsid w:val="000C5559"/>
    <w:rsid w:val="000C70F4"/>
    <w:rsid w:val="000D2B84"/>
    <w:rsid w:val="000E26C5"/>
    <w:rsid w:val="00103A68"/>
    <w:rsid w:val="001129D7"/>
    <w:rsid w:val="001134EB"/>
    <w:rsid w:val="00114211"/>
    <w:rsid w:val="001407B8"/>
    <w:rsid w:val="00152FDC"/>
    <w:rsid w:val="0015360A"/>
    <w:rsid w:val="00166AE1"/>
    <w:rsid w:val="001707BB"/>
    <w:rsid w:val="001A4FE6"/>
    <w:rsid w:val="001A51A2"/>
    <w:rsid w:val="001A60B5"/>
    <w:rsid w:val="001A65A3"/>
    <w:rsid w:val="001C03C9"/>
    <w:rsid w:val="001C274E"/>
    <w:rsid w:val="001C2BA0"/>
    <w:rsid w:val="001C2EE2"/>
    <w:rsid w:val="001D4182"/>
    <w:rsid w:val="001D6326"/>
    <w:rsid w:val="001F7CAE"/>
    <w:rsid w:val="00207656"/>
    <w:rsid w:val="00213898"/>
    <w:rsid w:val="00216467"/>
    <w:rsid w:val="00226059"/>
    <w:rsid w:val="0023085B"/>
    <w:rsid w:val="00230E37"/>
    <w:rsid w:val="0023470A"/>
    <w:rsid w:val="00242A5C"/>
    <w:rsid w:val="00264073"/>
    <w:rsid w:val="002C06B0"/>
    <w:rsid w:val="002C0FE4"/>
    <w:rsid w:val="002D4758"/>
    <w:rsid w:val="002E070B"/>
    <w:rsid w:val="002F4C99"/>
    <w:rsid w:val="002F607F"/>
    <w:rsid w:val="00333AE8"/>
    <w:rsid w:val="00333C14"/>
    <w:rsid w:val="003356ED"/>
    <w:rsid w:val="0033654D"/>
    <w:rsid w:val="00347324"/>
    <w:rsid w:val="00350402"/>
    <w:rsid w:val="003770BC"/>
    <w:rsid w:val="003815E8"/>
    <w:rsid w:val="00382D47"/>
    <w:rsid w:val="00383072"/>
    <w:rsid w:val="00383D41"/>
    <w:rsid w:val="003A31D5"/>
    <w:rsid w:val="003A56CF"/>
    <w:rsid w:val="003B6FD0"/>
    <w:rsid w:val="003C7672"/>
    <w:rsid w:val="003D27B5"/>
    <w:rsid w:val="003D2E57"/>
    <w:rsid w:val="003D30D4"/>
    <w:rsid w:val="0040069A"/>
    <w:rsid w:val="004010A7"/>
    <w:rsid w:val="00403CFD"/>
    <w:rsid w:val="00415A88"/>
    <w:rsid w:val="00432321"/>
    <w:rsid w:val="00442706"/>
    <w:rsid w:val="00451539"/>
    <w:rsid w:val="0047113A"/>
    <w:rsid w:val="00485C5E"/>
    <w:rsid w:val="00487B77"/>
    <w:rsid w:val="00497EF6"/>
    <w:rsid w:val="004A00AD"/>
    <w:rsid w:val="004A2BDC"/>
    <w:rsid w:val="004A5B59"/>
    <w:rsid w:val="004A6B8F"/>
    <w:rsid w:val="004D0F0A"/>
    <w:rsid w:val="004E4329"/>
    <w:rsid w:val="004E556B"/>
    <w:rsid w:val="004F01ED"/>
    <w:rsid w:val="004F089F"/>
    <w:rsid w:val="004F2D73"/>
    <w:rsid w:val="004F787D"/>
    <w:rsid w:val="00503544"/>
    <w:rsid w:val="00504330"/>
    <w:rsid w:val="005068EB"/>
    <w:rsid w:val="00507DA8"/>
    <w:rsid w:val="005224B1"/>
    <w:rsid w:val="00542302"/>
    <w:rsid w:val="0055423B"/>
    <w:rsid w:val="0055793C"/>
    <w:rsid w:val="00562109"/>
    <w:rsid w:val="00563241"/>
    <w:rsid w:val="00564C9D"/>
    <w:rsid w:val="00567B98"/>
    <w:rsid w:val="005A6706"/>
    <w:rsid w:val="005A7091"/>
    <w:rsid w:val="005A744D"/>
    <w:rsid w:val="005C36BB"/>
    <w:rsid w:val="005C5FA4"/>
    <w:rsid w:val="00607A9F"/>
    <w:rsid w:val="00623675"/>
    <w:rsid w:val="00630784"/>
    <w:rsid w:val="00630D3E"/>
    <w:rsid w:val="006322CE"/>
    <w:rsid w:val="0063586E"/>
    <w:rsid w:val="00666488"/>
    <w:rsid w:val="00667C0C"/>
    <w:rsid w:val="00673DD5"/>
    <w:rsid w:val="00674FF1"/>
    <w:rsid w:val="00677466"/>
    <w:rsid w:val="00686C3E"/>
    <w:rsid w:val="00697691"/>
    <w:rsid w:val="006C2022"/>
    <w:rsid w:val="006C4FF1"/>
    <w:rsid w:val="006E083E"/>
    <w:rsid w:val="006E30A4"/>
    <w:rsid w:val="006E6177"/>
    <w:rsid w:val="00704465"/>
    <w:rsid w:val="00712E7D"/>
    <w:rsid w:val="007146F4"/>
    <w:rsid w:val="00716DA8"/>
    <w:rsid w:val="0072006E"/>
    <w:rsid w:val="00723EAD"/>
    <w:rsid w:val="00757C55"/>
    <w:rsid w:val="007631A9"/>
    <w:rsid w:val="00766E50"/>
    <w:rsid w:val="00770BE2"/>
    <w:rsid w:val="00773F09"/>
    <w:rsid w:val="007856C6"/>
    <w:rsid w:val="00787207"/>
    <w:rsid w:val="00792E9E"/>
    <w:rsid w:val="007D60C7"/>
    <w:rsid w:val="00802C1E"/>
    <w:rsid w:val="0080339B"/>
    <w:rsid w:val="00823FF3"/>
    <w:rsid w:val="008276F4"/>
    <w:rsid w:val="00833ABF"/>
    <w:rsid w:val="008368F1"/>
    <w:rsid w:val="00842F1B"/>
    <w:rsid w:val="008445A1"/>
    <w:rsid w:val="00861022"/>
    <w:rsid w:val="008626C6"/>
    <w:rsid w:val="00870FE3"/>
    <w:rsid w:val="0087399B"/>
    <w:rsid w:val="008A75A8"/>
    <w:rsid w:val="008B08CE"/>
    <w:rsid w:val="008B2B9A"/>
    <w:rsid w:val="00901C5E"/>
    <w:rsid w:val="009129F4"/>
    <w:rsid w:val="0092707D"/>
    <w:rsid w:val="00940F67"/>
    <w:rsid w:val="00944A19"/>
    <w:rsid w:val="009621A9"/>
    <w:rsid w:val="00962CB3"/>
    <w:rsid w:val="009650A0"/>
    <w:rsid w:val="00973DB2"/>
    <w:rsid w:val="009746B9"/>
    <w:rsid w:val="00980766"/>
    <w:rsid w:val="009823A4"/>
    <w:rsid w:val="009A4B64"/>
    <w:rsid w:val="009B7C14"/>
    <w:rsid w:val="009C5AA8"/>
    <w:rsid w:val="00A07944"/>
    <w:rsid w:val="00A132F9"/>
    <w:rsid w:val="00A25BBB"/>
    <w:rsid w:val="00A26235"/>
    <w:rsid w:val="00A40C58"/>
    <w:rsid w:val="00A559FD"/>
    <w:rsid w:val="00A77B2F"/>
    <w:rsid w:val="00AA53DE"/>
    <w:rsid w:val="00AC0E6F"/>
    <w:rsid w:val="00AC4674"/>
    <w:rsid w:val="00AE0509"/>
    <w:rsid w:val="00AE575B"/>
    <w:rsid w:val="00AE6164"/>
    <w:rsid w:val="00B01461"/>
    <w:rsid w:val="00B26E8E"/>
    <w:rsid w:val="00B54DE0"/>
    <w:rsid w:val="00B55C0B"/>
    <w:rsid w:val="00B63060"/>
    <w:rsid w:val="00B64223"/>
    <w:rsid w:val="00B67FB8"/>
    <w:rsid w:val="00B73C81"/>
    <w:rsid w:val="00B76D6B"/>
    <w:rsid w:val="00B85697"/>
    <w:rsid w:val="00BA5025"/>
    <w:rsid w:val="00BB0493"/>
    <w:rsid w:val="00BD0426"/>
    <w:rsid w:val="00BF6F63"/>
    <w:rsid w:val="00C0617B"/>
    <w:rsid w:val="00C22ADE"/>
    <w:rsid w:val="00C40B3C"/>
    <w:rsid w:val="00C42999"/>
    <w:rsid w:val="00C55D02"/>
    <w:rsid w:val="00C56ADD"/>
    <w:rsid w:val="00C61E09"/>
    <w:rsid w:val="00C621E2"/>
    <w:rsid w:val="00C7182E"/>
    <w:rsid w:val="00C84DC1"/>
    <w:rsid w:val="00C86641"/>
    <w:rsid w:val="00CA2C25"/>
    <w:rsid w:val="00CB6AF1"/>
    <w:rsid w:val="00CC27F6"/>
    <w:rsid w:val="00D05FF6"/>
    <w:rsid w:val="00D117E6"/>
    <w:rsid w:val="00D12333"/>
    <w:rsid w:val="00D16E0C"/>
    <w:rsid w:val="00D17239"/>
    <w:rsid w:val="00D20B4A"/>
    <w:rsid w:val="00D260A6"/>
    <w:rsid w:val="00D2764A"/>
    <w:rsid w:val="00D54EBA"/>
    <w:rsid w:val="00D551C2"/>
    <w:rsid w:val="00D61CF0"/>
    <w:rsid w:val="00D87ACC"/>
    <w:rsid w:val="00DA7072"/>
    <w:rsid w:val="00DB3C7F"/>
    <w:rsid w:val="00DB417A"/>
    <w:rsid w:val="00DC4688"/>
    <w:rsid w:val="00DF3E80"/>
    <w:rsid w:val="00DF491C"/>
    <w:rsid w:val="00E01426"/>
    <w:rsid w:val="00E01898"/>
    <w:rsid w:val="00E03263"/>
    <w:rsid w:val="00E0797C"/>
    <w:rsid w:val="00E173CA"/>
    <w:rsid w:val="00E217C8"/>
    <w:rsid w:val="00E2668D"/>
    <w:rsid w:val="00E354DA"/>
    <w:rsid w:val="00E45584"/>
    <w:rsid w:val="00E463F1"/>
    <w:rsid w:val="00E47E89"/>
    <w:rsid w:val="00E50319"/>
    <w:rsid w:val="00E56F67"/>
    <w:rsid w:val="00E65D41"/>
    <w:rsid w:val="00E81487"/>
    <w:rsid w:val="00E81C1F"/>
    <w:rsid w:val="00E93946"/>
    <w:rsid w:val="00EA3140"/>
    <w:rsid w:val="00ED42A1"/>
    <w:rsid w:val="00ED57BC"/>
    <w:rsid w:val="00EE061A"/>
    <w:rsid w:val="00EE11D4"/>
    <w:rsid w:val="00EE5214"/>
    <w:rsid w:val="00F03350"/>
    <w:rsid w:val="00F06D37"/>
    <w:rsid w:val="00F16777"/>
    <w:rsid w:val="00F23646"/>
    <w:rsid w:val="00F239F4"/>
    <w:rsid w:val="00F23A3A"/>
    <w:rsid w:val="00F23F4E"/>
    <w:rsid w:val="00F25B6A"/>
    <w:rsid w:val="00F3216C"/>
    <w:rsid w:val="00F3630B"/>
    <w:rsid w:val="00F367CB"/>
    <w:rsid w:val="00F400A3"/>
    <w:rsid w:val="00F40C66"/>
    <w:rsid w:val="00F41BBC"/>
    <w:rsid w:val="00F4723A"/>
    <w:rsid w:val="00F55AA0"/>
    <w:rsid w:val="00F75AE6"/>
    <w:rsid w:val="00F82FED"/>
    <w:rsid w:val="00FA13E2"/>
    <w:rsid w:val="00FA2F8D"/>
    <w:rsid w:val="00FB3A05"/>
    <w:rsid w:val="00FC3A34"/>
    <w:rsid w:val="00FC3DA6"/>
    <w:rsid w:val="00FC5BA7"/>
    <w:rsid w:val="00FC7384"/>
    <w:rsid w:val="00FC7FF9"/>
    <w:rsid w:val="00FE420D"/>
    <w:rsid w:val="00FE4929"/>
    <w:rsid w:val="00FE6F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35924"/>
  <w15:docId w15:val="{C0A7BB4E-DFEC-4214-8427-0812736B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2"/>
    <w:lsdException w:name="Intense Emphasis" w:uiPriority="24"/>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3A68"/>
    <w:pPr>
      <w:spacing w:after="120" w:line="300" w:lineRule="atLeast"/>
      <w:jc w:val="both"/>
    </w:pPr>
  </w:style>
  <w:style w:type="paragraph" w:styleId="Nadpis1">
    <w:name w:val="heading 1"/>
    <w:basedOn w:val="Normln"/>
    <w:next w:val="Normln"/>
    <w:link w:val="Nadpis1Char"/>
    <w:qFormat/>
    <w:rsid w:val="005224B1"/>
    <w:pPr>
      <w:keepNext/>
      <w:keepLines/>
      <w:spacing w:before="300"/>
      <w:outlineLvl w:val="0"/>
    </w:pPr>
    <w:rPr>
      <w:rFonts w:asciiTheme="majorHAnsi" w:eastAsiaTheme="majorEastAsia" w:hAnsiTheme="majorHAnsi" w:cstheme="majorBidi"/>
      <w:bCs/>
      <w:sz w:val="36"/>
      <w:szCs w:val="28"/>
    </w:rPr>
  </w:style>
  <w:style w:type="paragraph" w:styleId="Nadpis2">
    <w:name w:val="heading 2"/>
    <w:basedOn w:val="Normln"/>
    <w:next w:val="Normln"/>
    <w:link w:val="Nadpis2Char"/>
    <w:unhideWhenUsed/>
    <w:qFormat/>
    <w:rsid w:val="005224B1"/>
    <w:pPr>
      <w:keepNext/>
      <w:keepLines/>
      <w:spacing w:before="300" w:after="0"/>
      <w:outlineLvl w:val="1"/>
    </w:pPr>
    <w:rPr>
      <w:rFonts w:asciiTheme="majorHAnsi" w:eastAsiaTheme="majorEastAsia" w:hAnsiTheme="majorHAnsi" w:cstheme="majorBidi"/>
      <w:bCs/>
      <w:sz w:val="28"/>
      <w:szCs w:val="26"/>
    </w:rPr>
  </w:style>
  <w:style w:type="paragraph" w:styleId="Nadpis3">
    <w:name w:val="heading 3"/>
    <w:basedOn w:val="Normln"/>
    <w:next w:val="Normln"/>
    <w:link w:val="Nadpis3Char"/>
    <w:uiPriority w:val="9"/>
    <w:unhideWhenUsed/>
    <w:qFormat/>
    <w:rsid w:val="005224B1"/>
    <w:pPr>
      <w:keepNext/>
      <w:keepLines/>
      <w:spacing w:before="300" w:after="0"/>
      <w:outlineLvl w:val="2"/>
    </w:pPr>
    <w:rPr>
      <w:rFonts w:asciiTheme="majorHAnsi" w:eastAsiaTheme="majorEastAsia" w:hAnsiTheme="majorHAnsi" w:cstheme="majorBidi"/>
      <w:bCs/>
      <w:sz w:val="24"/>
    </w:rPr>
  </w:style>
  <w:style w:type="paragraph" w:styleId="Nadpis4">
    <w:name w:val="heading 4"/>
    <w:basedOn w:val="Normln"/>
    <w:next w:val="Normln"/>
    <w:link w:val="Nadpis4Char"/>
    <w:uiPriority w:val="9"/>
    <w:unhideWhenUsed/>
    <w:rsid w:val="00B64223"/>
    <w:pPr>
      <w:keepNext/>
      <w:keepLines/>
      <w:spacing w:before="200"/>
      <w:outlineLvl w:val="3"/>
    </w:pPr>
    <w:rPr>
      <w:rFonts w:asciiTheme="majorHAnsi" w:eastAsiaTheme="majorEastAsia" w:hAnsiTheme="majorHAnsi" w:cstheme="majorBidi"/>
      <w:b/>
      <w:bCs/>
      <w:i/>
      <w:iCs/>
      <w:color w:val="0065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64223"/>
    <w:pPr>
      <w:tabs>
        <w:tab w:val="center" w:pos="4536"/>
        <w:tab w:val="right" w:pos="9072"/>
      </w:tabs>
      <w:spacing w:line="240" w:lineRule="auto"/>
      <w:contextualSpacing/>
    </w:pPr>
  </w:style>
  <w:style w:type="character" w:customStyle="1" w:styleId="ZhlavChar">
    <w:name w:val="Záhlaví Char"/>
    <w:basedOn w:val="Standardnpsmoodstavce"/>
    <w:link w:val="Zhlav"/>
    <w:uiPriority w:val="99"/>
    <w:rsid w:val="00B64223"/>
    <w:rPr>
      <w:color w:val="0065BD" w:themeColor="text2"/>
      <w:sz w:val="20"/>
    </w:rPr>
  </w:style>
  <w:style w:type="paragraph" w:styleId="Zpat">
    <w:name w:val="footer"/>
    <w:basedOn w:val="Normln"/>
    <w:link w:val="ZpatChar"/>
    <w:uiPriority w:val="99"/>
    <w:unhideWhenUsed/>
    <w:rsid w:val="00B26E8E"/>
    <w:pPr>
      <w:tabs>
        <w:tab w:val="center" w:pos="4536"/>
        <w:tab w:val="right" w:pos="9072"/>
      </w:tabs>
      <w:spacing w:after="0" w:line="200" w:lineRule="atLeast"/>
      <w:contextualSpacing/>
    </w:pPr>
    <w:rPr>
      <w:caps/>
      <w:sz w:val="14"/>
    </w:rPr>
  </w:style>
  <w:style w:type="character" w:customStyle="1" w:styleId="ZpatChar">
    <w:name w:val="Zápatí Char"/>
    <w:basedOn w:val="Standardnpsmoodstavce"/>
    <w:link w:val="Zpat"/>
    <w:uiPriority w:val="99"/>
    <w:rsid w:val="00B26E8E"/>
    <w:rPr>
      <w:caps/>
      <w:sz w:val="14"/>
    </w:rPr>
  </w:style>
  <w:style w:type="character" w:styleId="Hypertextovodkaz">
    <w:name w:val="Hyperlink"/>
    <w:basedOn w:val="Standardnpsmoodstavce"/>
    <w:uiPriority w:val="99"/>
    <w:unhideWhenUsed/>
    <w:rsid w:val="004010A7"/>
    <w:rPr>
      <w:color w:val="0065BD" w:themeColor="hyperlink"/>
      <w:u w:val="single"/>
    </w:rPr>
  </w:style>
  <w:style w:type="paragraph" w:styleId="Textbubliny">
    <w:name w:val="Balloon Text"/>
    <w:basedOn w:val="Normln"/>
    <w:link w:val="TextbublinyChar"/>
    <w:uiPriority w:val="99"/>
    <w:semiHidden/>
    <w:unhideWhenUsed/>
    <w:rsid w:val="00066B3C"/>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66B3C"/>
    <w:rPr>
      <w:rFonts w:ascii="Tahoma" w:hAnsi="Tahoma" w:cs="Tahoma"/>
      <w:color w:val="4D4948"/>
      <w:sz w:val="16"/>
      <w:szCs w:val="16"/>
    </w:rPr>
  </w:style>
  <w:style w:type="character" w:customStyle="1" w:styleId="Nadpis1Char">
    <w:name w:val="Nadpis 1 Char"/>
    <w:basedOn w:val="Standardnpsmoodstavce"/>
    <w:link w:val="Nadpis1"/>
    <w:uiPriority w:val="9"/>
    <w:rsid w:val="005224B1"/>
    <w:rPr>
      <w:rFonts w:asciiTheme="majorHAnsi" w:eastAsiaTheme="majorEastAsia" w:hAnsiTheme="majorHAnsi" w:cstheme="majorBidi"/>
      <w:bCs/>
      <w:sz w:val="36"/>
      <w:szCs w:val="28"/>
    </w:rPr>
  </w:style>
  <w:style w:type="character" w:customStyle="1" w:styleId="Nadpis2Char">
    <w:name w:val="Nadpis 2 Char"/>
    <w:basedOn w:val="Standardnpsmoodstavce"/>
    <w:link w:val="Nadpis2"/>
    <w:uiPriority w:val="9"/>
    <w:rsid w:val="005224B1"/>
    <w:rPr>
      <w:rFonts w:asciiTheme="majorHAnsi" w:eastAsiaTheme="majorEastAsia" w:hAnsiTheme="majorHAnsi" w:cstheme="majorBidi"/>
      <w:bCs/>
      <w:sz w:val="28"/>
      <w:szCs w:val="26"/>
    </w:rPr>
  </w:style>
  <w:style w:type="character" w:customStyle="1" w:styleId="Nadpis3Char">
    <w:name w:val="Nadpis 3 Char"/>
    <w:basedOn w:val="Standardnpsmoodstavce"/>
    <w:link w:val="Nadpis3"/>
    <w:uiPriority w:val="9"/>
    <w:rsid w:val="005224B1"/>
    <w:rPr>
      <w:rFonts w:asciiTheme="majorHAnsi" w:eastAsiaTheme="majorEastAsia" w:hAnsiTheme="majorHAnsi" w:cstheme="majorBidi"/>
      <w:bCs/>
      <w:sz w:val="24"/>
    </w:rPr>
  </w:style>
  <w:style w:type="table" w:styleId="Mkatabulky">
    <w:name w:val="Table Grid"/>
    <w:basedOn w:val="Normlntabulka"/>
    <w:uiPriority w:val="59"/>
    <w:rsid w:val="00DB3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aliases w:val="Tučně"/>
    <w:uiPriority w:val="22"/>
    <w:qFormat/>
    <w:rsid w:val="00D87ACC"/>
    <w:rPr>
      <w:b/>
      <w:bCs/>
    </w:rPr>
  </w:style>
  <w:style w:type="character" w:styleId="Zdraznn">
    <w:name w:val="Emphasis"/>
    <w:aliases w:val="Kurzíva"/>
    <w:uiPriority w:val="2"/>
    <w:qFormat/>
    <w:rsid w:val="00D87ACC"/>
    <w:rPr>
      <w:i/>
      <w:iCs/>
    </w:rPr>
  </w:style>
  <w:style w:type="paragraph" w:styleId="Nzev">
    <w:name w:val="Title"/>
    <w:basedOn w:val="Normln"/>
    <w:next w:val="Normln"/>
    <w:link w:val="NzevChar"/>
    <w:uiPriority w:val="13"/>
    <w:qFormat/>
    <w:rsid w:val="00564C9D"/>
    <w:pPr>
      <w:pBdr>
        <w:bottom w:val="single" w:sz="4" w:space="4" w:color="0065BD" w:themeColor="accent1"/>
      </w:pBdr>
      <w:spacing w:after="240" w:line="240" w:lineRule="auto"/>
      <w:contextualSpacing/>
    </w:pPr>
    <w:rPr>
      <w:rFonts w:asciiTheme="majorHAnsi" w:eastAsiaTheme="majorEastAsia" w:hAnsiTheme="majorHAnsi" w:cstheme="majorBidi"/>
      <w:kern w:val="28"/>
      <w:sz w:val="28"/>
      <w:szCs w:val="52"/>
    </w:rPr>
  </w:style>
  <w:style w:type="character" w:customStyle="1" w:styleId="NzevChar">
    <w:name w:val="Název Char"/>
    <w:basedOn w:val="Standardnpsmoodstavce"/>
    <w:link w:val="Nzev"/>
    <w:uiPriority w:val="13"/>
    <w:rsid w:val="00564C9D"/>
    <w:rPr>
      <w:rFonts w:asciiTheme="majorHAnsi" w:eastAsiaTheme="majorEastAsia" w:hAnsiTheme="majorHAnsi" w:cstheme="majorBidi"/>
      <w:kern w:val="28"/>
      <w:sz w:val="28"/>
      <w:szCs w:val="52"/>
    </w:rPr>
  </w:style>
  <w:style w:type="paragraph" w:styleId="Podnadpis">
    <w:name w:val="Subtitle"/>
    <w:basedOn w:val="Normln"/>
    <w:next w:val="Normln"/>
    <w:link w:val="PodnadpisChar"/>
    <w:uiPriority w:val="14"/>
    <w:qFormat/>
    <w:rsid w:val="00564C9D"/>
    <w:pPr>
      <w:numPr>
        <w:ilvl w:val="1"/>
      </w:numPr>
    </w:pPr>
    <w:rPr>
      <w:rFonts w:asciiTheme="majorHAnsi" w:eastAsiaTheme="majorEastAsia" w:hAnsiTheme="majorHAnsi" w:cstheme="majorBidi"/>
      <w:i/>
      <w:iCs/>
      <w:sz w:val="24"/>
      <w:szCs w:val="24"/>
    </w:rPr>
  </w:style>
  <w:style w:type="character" w:customStyle="1" w:styleId="PodnadpisChar">
    <w:name w:val="Podnadpis Char"/>
    <w:basedOn w:val="Standardnpsmoodstavce"/>
    <w:link w:val="Podnadpis"/>
    <w:uiPriority w:val="14"/>
    <w:rsid w:val="00564C9D"/>
    <w:rPr>
      <w:rFonts w:asciiTheme="majorHAnsi" w:eastAsiaTheme="majorEastAsia" w:hAnsiTheme="majorHAnsi" w:cstheme="majorBidi"/>
      <w:i/>
      <w:iCs/>
      <w:sz w:val="24"/>
      <w:szCs w:val="24"/>
    </w:rPr>
  </w:style>
  <w:style w:type="character" w:customStyle="1" w:styleId="Nadpis4Char">
    <w:name w:val="Nadpis 4 Char"/>
    <w:basedOn w:val="Standardnpsmoodstavce"/>
    <w:link w:val="Nadpis4"/>
    <w:uiPriority w:val="9"/>
    <w:rsid w:val="00B64223"/>
    <w:rPr>
      <w:rFonts w:asciiTheme="majorHAnsi" w:eastAsiaTheme="majorEastAsia" w:hAnsiTheme="majorHAnsi" w:cstheme="majorBidi"/>
      <w:b/>
      <w:bCs/>
      <w:i/>
      <w:iCs/>
      <w:color w:val="0065BD" w:themeColor="accent1"/>
      <w:sz w:val="20"/>
    </w:rPr>
  </w:style>
  <w:style w:type="paragraph" w:styleId="Bezmezer">
    <w:name w:val="No Spacing"/>
    <w:next w:val="Normln"/>
    <w:uiPriority w:val="1"/>
    <w:rsid w:val="00451539"/>
    <w:pPr>
      <w:spacing w:after="0"/>
    </w:pPr>
  </w:style>
  <w:style w:type="character" w:customStyle="1" w:styleId="Tunakurzva">
    <w:name w:val="Tučně a kurzíva"/>
    <w:uiPriority w:val="3"/>
    <w:qFormat/>
    <w:rsid w:val="00E2668D"/>
    <w:rPr>
      <w:b/>
      <w:i/>
    </w:rPr>
  </w:style>
  <w:style w:type="character" w:styleId="Zstupntext">
    <w:name w:val="Placeholder Text"/>
    <w:basedOn w:val="Standardnpsmoodstavce"/>
    <w:uiPriority w:val="99"/>
    <w:semiHidden/>
    <w:rsid w:val="004E4329"/>
    <w:rPr>
      <w:color w:val="808080"/>
    </w:rPr>
  </w:style>
  <w:style w:type="character" w:styleId="slostrnky">
    <w:name w:val="page number"/>
    <w:basedOn w:val="Standardnpsmoodstavce"/>
    <w:uiPriority w:val="99"/>
    <w:semiHidden/>
    <w:unhideWhenUsed/>
    <w:rsid w:val="00B26E8E"/>
    <w:rPr>
      <w:color w:val="auto"/>
      <w:sz w:val="14"/>
    </w:rPr>
  </w:style>
  <w:style w:type="paragraph" w:customStyle="1" w:styleId="VUT">
    <w:name w:val="ČVUT"/>
    <w:basedOn w:val="Zhlav"/>
    <w:link w:val="VUTChar"/>
    <w:uiPriority w:val="19"/>
    <w:qFormat/>
    <w:rsid w:val="00103A68"/>
    <w:pPr>
      <w:spacing w:after="160"/>
    </w:pPr>
    <w:rPr>
      <w:b/>
      <w:caps/>
      <w:spacing w:val="8"/>
      <w:sz w:val="20"/>
    </w:rPr>
  </w:style>
  <w:style w:type="paragraph" w:customStyle="1" w:styleId="UCEEB">
    <w:name w:val="UCEEB"/>
    <w:basedOn w:val="Zhlav"/>
    <w:link w:val="UCEEBChar"/>
    <w:uiPriority w:val="19"/>
    <w:qFormat/>
    <w:rsid w:val="008A75A8"/>
    <w:pPr>
      <w:spacing w:after="130"/>
    </w:pPr>
    <w:rPr>
      <w:b/>
      <w:spacing w:val="-4"/>
      <w:sz w:val="20"/>
    </w:rPr>
  </w:style>
  <w:style w:type="character" w:customStyle="1" w:styleId="VUTChar">
    <w:name w:val="ČVUT Char"/>
    <w:basedOn w:val="ZhlavChar"/>
    <w:link w:val="VUT"/>
    <w:uiPriority w:val="19"/>
    <w:rsid w:val="00103A68"/>
    <w:rPr>
      <w:b/>
      <w:caps/>
      <w:color w:val="0065BD" w:themeColor="text2"/>
      <w:spacing w:val="8"/>
      <w:sz w:val="20"/>
    </w:rPr>
  </w:style>
  <w:style w:type="character" w:customStyle="1" w:styleId="UCEEBChar">
    <w:name w:val="UCEEB Char"/>
    <w:basedOn w:val="ZhlavChar"/>
    <w:link w:val="UCEEB"/>
    <w:uiPriority w:val="19"/>
    <w:rsid w:val="008A75A8"/>
    <w:rPr>
      <w:b/>
      <w:color w:val="0065BD" w:themeColor="text2"/>
      <w:spacing w:val="-4"/>
      <w:sz w:val="20"/>
    </w:rPr>
  </w:style>
  <w:style w:type="paragraph" w:customStyle="1" w:styleId="Adresavzhlav">
    <w:name w:val="Adresa v záhlaví"/>
    <w:basedOn w:val="Zhlav"/>
    <w:link w:val="AdresavzhlavChar"/>
    <w:uiPriority w:val="20"/>
    <w:qFormat/>
    <w:rsid w:val="008A75A8"/>
    <w:pPr>
      <w:spacing w:after="0"/>
    </w:pPr>
    <w:rPr>
      <w:sz w:val="16"/>
    </w:rPr>
  </w:style>
  <w:style w:type="character" w:customStyle="1" w:styleId="AdresavzhlavChar">
    <w:name w:val="Adresa v záhlaví Char"/>
    <w:basedOn w:val="ZhlavChar"/>
    <w:link w:val="Adresavzhlav"/>
    <w:uiPriority w:val="20"/>
    <w:rsid w:val="008A75A8"/>
    <w:rPr>
      <w:color w:val="0065BD" w:themeColor="text2"/>
      <w:sz w:val="16"/>
    </w:rPr>
  </w:style>
  <w:style w:type="paragraph" w:customStyle="1" w:styleId="Prosttext1">
    <w:name w:val="Prostý text1"/>
    <w:basedOn w:val="Normln"/>
    <w:rsid w:val="00623675"/>
    <w:pPr>
      <w:suppressAutoHyphens/>
      <w:spacing w:after="0" w:line="240" w:lineRule="auto"/>
      <w:jc w:val="left"/>
    </w:pPr>
    <w:rPr>
      <w:rFonts w:ascii="Courier New" w:eastAsia="Times New Roman" w:hAnsi="Courier New" w:cs="Courier New"/>
      <w:sz w:val="20"/>
      <w:szCs w:val="20"/>
    </w:rPr>
  </w:style>
  <w:style w:type="paragraph" w:customStyle="1" w:styleId="Seznamsodrkami1">
    <w:name w:val="Seznam s odrážkami1"/>
    <w:basedOn w:val="Normln"/>
    <w:rsid w:val="00623675"/>
    <w:pPr>
      <w:suppressAutoHyphens/>
      <w:spacing w:after="0" w:line="240" w:lineRule="auto"/>
      <w:jc w:val="left"/>
    </w:pPr>
    <w:rPr>
      <w:rFonts w:ascii="Verdana" w:eastAsia="Times New Roman" w:hAnsi="Verdana" w:cs="Verdana"/>
      <w:sz w:val="20"/>
      <w:szCs w:val="20"/>
    </w:rPr>
  </w:style>
  <w:style w:type="character" w:customStyle="1" w:styleId="platne1">
    <w:name w:val="platne1"/>
    <w:basedOn w:val="Standardnpsmoodstavce"/>
    <w:rsid w:val="0072006E"/>
  </w:style>
  <w:style w:type="paragraph" w:styleId="Zkladntext">
    <w:name w:val="Body Text"/>
    <w:basedOn w:val="Normln"/>
    <w:link w:val="ZkladntextChar"/>
    <w:rsid w:val="0072006E"/>
    <w:pPr>
      <w:suppressAutoHyphens/>
      <w:spacing w:after="240" w:line="240" w:lineRule="auto"/>
      <w:jc w:val="left"/>
    </w:pPr>
    <w:rPr>
      <w:rFonts w:ascii="Times New Roman" w:eastAsia="Times New Roman" w:hAnsi="Times New Roman" w:cs="Times New Roman"/>
      <w:kern w:val="1"/>
      <w:szCs w:val="24"/>
      <w:lang w:val="en-GB" w:eastAsia="cs-CZ"/>
    </w:rPr>
  </w:style>
  <w:style w:type="character" w:customStyle="1" w:styleId="ZkladntextChar">
    <w:name w:val="Základní text Char"/>
    <w:basedOn w:val="Standardnpsmoodstavce"/>
    <w:link w:val="Zkladntext"/>
    <w:rsid w:val="0072006E"/>
    <w:rPr>
      <w:rFonts w:ascii="Times New Roman" w:eastAsia="Times New Roman" w:hAnsi="Times New Roman" w:cs="Times New Roman"/>
      <w:kern w:val="1"/>
      <w:szCs w:val="24"/>
      <w:lang w:val="en-GB" w:eastAsia="cs-CZ"/>
    </w:rPr>
  </w:style>
  <w:style w:type="paragraph" w:customStyle="1" w:styleId="Zkladntext21">
    <w:name w:val="Základní text 21"/>
    <w:basedOn w:val="Normln"/>
    <w:rsid w:val="0072006E"/>
    <w:pPr>
      <w:suppressAutoHyphens/>
      <w:spacing w:line="480" w:lineRule="auto"/>
      <w:jc w:val="left"/>
    </w:pPr>
    <w:rPr>
      <w:rFonts w:ascii="Times New Roman" w:eastAsia="Times New Roman" w:hAnsi="Times New Roman" w:cs="Times New Roman"/>
      <w:kern w:val="1"/>
      <w:szCs w:val="24"/>
      <w:lang w:eastAsia="cs-CZ"/>
    </w:rPr>
  </w:style>
  <w:style w:type="paragraph" w:styleId="Zkladntextodsazen">
    <w:name w:val="Body Text Indent"/>
    <w:basedOn w:val="Normln"/>
    <w:link w:val="ZkladntextodsazenChar"/>
    <w:uiPriority w:val="99"/>
    <w:unhideWhenUsed/>
    <w:rsid w:val="0072006E"/>
    <w:pPr>
      <w:suppressAutoHyphens/>
      <w:spacing w:line="240" w:lineRule="auto"/>
      <w:ind w:left="283"/>
      <w:jc w:val="left"/>
    </w:pPr>
    <w:rPr>
      <w:rFonts w:ascii="Times New Roman" w:eastAsia="Times New Roman" w:hAnsi="Times New Roman" w:cs="Times New Roman"/>
      <w:kern w:val="1"/>
      <w:szCs w:val="24"/>
      <w:lang w:eastAsia="cs-CZ"/>
    </w:rPr>
  </w:style>
  <w:style w:type="character" w:customStyle="1" w:styleId="ZkladntextodsazenChar">
    <w:name w:val="Základní text odsazený Char"/>
    <w:basedOn w:val="Standardnpsmoodstavce"/>
    <w:link w:val="Zkladntextodsazen"/>
    <w:uiPriority w:val="99"/>
    <w:rsid w:val="0072006E"/>
    <w:rPr>
      <w:rFonts w:ascii="Times New Roman" w:eastAsia="Times New Roman" w:hAnsi="Times New Roman" w:cs="Times New Roman"/>
      <w:kern w:val="1"/>
      <w:szCs w:val="24"/>
      <w:lang w:eastAsia="cs-CZ"/>
    </w:rPr>
  </w:style>
  <w:style w:type="paragraph" w:customStyle="1" w:styleId="Zkladntext4">
    <w:name w:val="Základní text 4"/>
    <w:basedOn w:val="Normln"/>
    <w:uiPriority w:val="99"/>
    <w:rsid w:val="0072006E"/>
    <w:pPr>
      <w:spacing w:after="0" w:line="240" w:lineRule="auto"/>
      <w:jc w:val="left"/>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2006E"/>
    <w:pPr>
      <w:ind w:left="720"/>
      <w:contextualSpacing/>
    </w:pPr>
  </w:style>
  <w:style w:type="character" w:styleId="Odkaznakoment">
    <w:name w:val="annotation reference"/>
    <w:basedOn w:val="Standardnpsmoodstavce"/>
    <w:uiPriority w:val="99"/>
    <w:semiHidden/>
    <w:unhideWhenUsed/>
    <w:rsid w:val="00C61E09"/>
    <w:rPr>
      <w:sz w:val="16"/>
      <w:szCs w:val="16"/>
    </w:rPr>
  </w:style>
  <w:style w:type="paragraph" w:styleId="Textkomente">
    <w:name w:val="annotation text"/>
    <w:basedOn w:val="Normln"/>
    <w:link w:val="TextkomenteChar"/>
    <w:uiPriority w:val="99"/>
    <w:unhideWhenUsed/>
    <w:rsid w:val="00C61E09"/>
    <w:pPr>
      <w:spacing w:line="240" w:lineRule="auto"/>
    </w:pPr>
    <w:rPr>
      <w:sz w:val="20"/>
      <w:szCs w:val="20"/>
    </w:rPr>
  </w:style>
  <w:style w:type="character" w:customStyle="1" w:styleId="TextkomenteChar">
    <w:name w:val="Text komentáře Char"/>
    <w:basedOn w:val="Standardnpsmoodstavce"/>
    <w:link w:val="Textkomente"/>
    <w:uiPriority w:val="99"/>
    <w:rsid w:val="00C61E09"/>
    <w:rPr>
      <w:sz w:val="20"/>
      <w:szCs w:val="20"/>
    </w:rPr>
  </w:style>
  <w:style w:type="paragraph" w:styleId="Pedmtkomente">
    <w:name w:val="annotation subject"/>
    <w:basedOn w:val="Textkomente"/>
    <w:next w:val="Textkomente"/>
    <w:link w:val="PedmtkomenteChar"/>
    <w:uiPriority w:val="99"/>
    <w:semiHidden/>
    <w:unhideWhenUsed/>
    <w:rsid w:val="00C61E09"/>
    <w:rPr>
      <w:b/>
      <w:bCs/>
    </w:rPr>
  </w:style>
  <w:style w:type="character" w:customStyle="1" w:styleId="PedmtkomenteChar">
    <w:name w:val="Předmět komentáře Char"/>
    <w:basedOn w:val="TextkomenteChar"/>
    <w:link w:val="Pedmtkomente"/>
    <w:uiPriority w:val="99"/>
    <w:semiHidden/>
    <w:rsid w:val="00C61E09"/>
    <w:rPr>
      <w:b/>
      <w:bCs/>
      <w:sz w:val="20"/>
      <w:szCs w:val="20"/>
    </w:rPr>
  </w:style>
  <w:style w:type="paragraph" w:styleId="Zkladntextodsazen3">
    <w:name w:val="Body Text Indent 3"/>
    <w:basedOn w:val="Normln"/>
    <w:link w:val="Zkladntextodsazen3Char"/>
    <w:uiPriority w:val="99"/>
    <w:semiHidden/>
    <w:unhideWhenUsed/>
    <w:rsid w:val="00F75AE6"/>
    <w:pPr>
      <w:ind w:left="283"/>
    </w:pPr>
    <w:rPr>
      <w:sz w:val="16"/>
      <w:szCs w:val="16"/>
    </w:rPr>
  </w:style>
  <w:style w:type="character" w:customStyle="1" w:styleId="Zkladntextodsazen3Char">
    <w:name w:val="Základní text odsazený 3 Char"/>
    <w:basedOn w:val="Standardnpsmoodstavce"/>
    <w:link w:val="Zkladntextodsazen3"/>
    <w:uiPriority w:val="99"/>
    <w:semiHidden/>
    <w:rsid w:val="00F75AE6"/>
    <w:rPr>
      <w:sz w:val="16"/>
      <w:szCs w:val="16"/>
    </w:rPr>
  </w:style>
  <w:style w:type="paragraph" w:customStyle="1" w:styleId="Default">
    <w:name w:val="Default"/>
    <w:rsid w:val="00F75AE6"/>
    <w:pPr>
      <w:suppressAutoHyphens/>
      <w:spacing w:after="0" w:line="100" w:lineRule="atLeast"/>
    </w:pPr>
    <w:rPr>
      <w:rFonts w:ascii="Cambria" w:eastAsia="SimSun" w:hAnsi="Cambria" w:cs="Cambria"/>
      <w:color w:val="000000"/>
      <w:kern w:val="1"/>
      <w:sz w:val="24"/>
      <w:szCs w:val="24"/>
      <w:lang w:eastAsia="ar-SA"/>
    </w:rPr>
  </w:style>
  <w:style w:type="paragraph" w:customStyle="1" w:styleId="ListParagraph1">
    <w:name w:val="List Paragraph1"/>
    <w:basedOn w:val="Normln"/>
    <w:rsid w:val="00F75AE6"/>
    <w:pPr>
      <w:widowControl w:val="0"/>
      <w:tabs>
        <w:tab w:val="left" w:pos="720"/>
      </w:tabs>
      <w:suppressAutoHyphens/>
      <w:spacing w:before="240" w:after="0" w:line="100" w:lineRule="atLeast"/>
      <w:ind w:left="720"/>
    </w:pPr>
    <w:rPr>
      <w:rFonts w:ascii="Times New Roman" w:eastAsia="Lucida Sans Unicode" w:hAnsi="Times New Roman" w:cs="Times New Roman"/>
      <w:b/>
      <w:bCs/>
      <w:kern w:val="1"/>
      <w:szCs w:val="28"/>
      <w:lang w:eastAsia="ar-SA"/>
    </w:rPr>
  </w:style>
  <w:style w:type="paragraph" w:customStyle="1" w:styleId="NoSpacing1">
    <w:name w:val="No Spacing1"/>
    <w:rsid w:val="00F75AE6"/>
    <w:pPr>
      <w:widowControl w:val="0"/>
      <w:tabs>
        <w:tab w:val="left" w:pos="720"/>
      </w:tabs>
      <w:suppressAutoHyphens/>
      <w:spacing w:after="0" w:line="100" w:lineRule="atLeast"/>
      <w:jc w:val="both"/>
    </w:pPr>
    <w:rPr>
      <w:rFonts w:ascii="Times New Roman" w:eastAsia="Lucida Sans Unicode" w:hAnsi="Times New Roman" w:cs="Times New Roman"/>
      <w:b/>
      <w:bCs/>
      <w:kern w:val="1"/>
      <w:szCs w:val="28"/>
      <w:lang w:eastAsia="ar-SA"/>
    </w:rPr>
  </w:style>
  <w:style w:type="paragraph" w:customStyle="1" w:styleId="Stednmka1zvraznn21">
    <w:name w:val="Střední mřížka 1 – zvýraznění 21"/>
    <w:basedOn w:val="Normln"/>
    <w:uiPriority w:val="34"/>
    <w:qFormat/>
    <w:rsid w:val="00F75AE6"/>
    <w:pPr>
      <w:spacing w:after="200" w:line="276" w:lineRule="auto"/>
      <w:ind w:left="720"/>
      <w:contextualSpacing/>
      <w:jc w:val="left"/>
    </w:pPr>
    <w:rPr>
      <w:rFonts w:ascii="Calibri" w:eastAsia="Calibri" w:hAnsi="Calibri" w:cs="Times New Roman"/>
    </w:rPr>
  </w:style>
  <w:style w:type="paragraph" w:customStyle="1" w:styleId="normlnn">
    <w:name w:val="normální n"/>
    <w:basedOn w:val="Normln"/>
    <w:rsid w:val="00F75AE6"/>
    <w:pPr>
      <w:spacing w:before="60" w:after="0" w:line="240" w:lineRule="auto"/>
    </w:pPr>
    <w:rPr>
      <w:rFonts w:ascii="Times New Roman" w:eastAsia="Times New Roman" w:hAnsi="Times New Roman" w:cs="Times New Roman"/>
      <w:snapToGrid w:val="0"/>
      <w:szCs w:val="20"/>
      <w:lang w:eastAsia="cs-CZ"/>
    </w:rPr>
  </w:style>
  <w:style w:type="paragraph" w:customStyle="1" w:styleId="Normln1">
    <w:name w:val="Normální1"/>
    <w:rsid w:val="00F400A3"/>
    <w:rPr>
      <w:rFonts w:ascii="Calibri" w:eastAsia="Calibri" w:hAnsi="Calibri" w:cs="Calibri"/>
      <w:lang w:eastAsia="cs-CZ"/>
    </w:rPr>
  </w:style>
  <w:style w:type="paragraph" w:customStyle="1" w:styleId="pf0">
    <w:name w:val="pf0"/>
    <w:basedOn w:val="Normln"/>
    <w:rsid w:val="00403CFD"/>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cf01">
    <w:name w:val="cf01"/>
    <w:basedOn w:val="Standardnpsmoodstavce"/>
    <w:rsid w:val="00403C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023676">
      <w:bodyDiv w:val="1"/>
      <w:marLeft w:val="0"/>
      <w:marRight w:val="0"/>
      <w:marTop w:val="0"/>
      <w:marBottom w:val="0"/>
      <w:divBdr>
        <w:top w:val="none" w:sz="0" w:space="0" w:color="auto"/>
        <w:left w:val="none" w:sz="0" w:space="0" w:color="auto"/>
        <w:bottom w:val="none" w:sz="0" w:space="0" w:color="auto"/>
        <w:right w:val="none" w:sz="0" w:space="0" w:color="auto"/>
      </w:divBdr>
    </w:div>
    <w:div w:id="293947205">
      <w:bodyDiv w:val="1"/>
      <w:marLeft w:val="0"/>
      <w:marRight w:val="0"/>
      <w:marTop w:val="0"/>
      <w:marBottom w:val="0"/>
      <w:divBdr>
        <w:top w:val="none" w:sz="0" w:space="0" w:color="auto"/>
        <w:left w:val="none" w:sz="0" w:space="0" w:color="auto"/>
        <w:bottom w:val="none" w:sz="0" w:space="0" w:color="auto"/>
        <w:right w:val="none" w:sz="0" w:space="0" w:color="auto"/>
      </w:divBdr>
      <w:divsChild>
        <w:div w:id="1988704079">
          <w:marLeft w:val="0"/>
          <w:marRight w:val="0"/>
          <w:marTop w:val="0"/>
          <w:marBottom w:val="0"/>
          <w:divBdr>
            <w:top w:val="none" w:sz="0" w:space="0" w:color="auto"/>
            <w:left w:val="none" w:sz="0" w:space="0" w:color="auto"/>
            <w:bottom w:val="none" w:sz="0" w:space="0" w:color="auto"/>
            <w:right w:val="none" w:sz="0" w:space="0" w:color="auto"/>
          </w:divBdr>
        </w:div>
        <w:div w:id="1555891911">
          <w:marLeft w:val="0"/>
          <w:marRight w:val="0"/>
          <w:marTop w:val="0"/>
          <w:marBottom w:val="0"/>
          <w:divBdr>
            <w:top w:val="none" w:sz="0" w:space="0" w:color="auto"/>
            <w:left w:val="none" w:sz="0" w:space="0" w:color="auto"/>
            <w:bottom w:val="none" w:sz="0" w:space="0" w:color="auto"/>
            <w:right w:val="none" w:sz="0" w:space="0" w:color="auto"/>
          </w:divBdr>
        </w:div>
        <w:div w:id="259333835">
          <w:marLeft w:val="0"/>
          <w:marRight w:val="0"/>
          <w:marTop w:val="0"/>
          <w:marBottom w:val="0"/>
          <w:divBdr>
            <w:top w:val="none" w:sz="0" w:space="0" w:color="auto"/>
            <w:left w:val="none" w:sz="0" w:space="0" w:color="auto"/>
            <w:bottom w:val="none" w:sz="0" w:space="0" w:color="auto"/>
            <w:right w:val="none" w:sz="0" w:space="0" w:color="auto"/>
          </w:divBdr>
        </w:div>
        <w:div w:id="1468740503">
          <w:marLeft w:val="0"/>
          <w:marRight w:val="0"/>
          <w:marTop w:val="0"/>
          <w:marBottom w:val="0"/>
          <w:divBdr>
            <w:top w:val="none" w:sz="0" w:space="0" w:color="auto"/>
            <w:left w:val="none" w:sz="0" w:space="0" w:color="auto"/>
            <w:bottom w:val="none" w:sz="0" w:space="0" w:color="auto"/>
            <w:right w:val="none" w:sz="0" w:space="0" w:color="auto"/>
          </w:divBdr>
        </w:div>
        <w:div w:id="901671441">
          <w:marLeft w:val="0"/>
          <w:marRight w:val="0"/>
          <w:marTop w:val="0"/>
          <w:marBottom w:val="0"/>
          <w:divBdr>
            <w:top w:val="none" w:sz="0" w:space="0" w:color="auto"/>
            <w:left w:val="none" w:sz="0" w:space="0" w:color="auto"/>
            <w:bottom w:val="none" w:sz="0" w:space="0" w:color="auto"/>
            <w:right w:val="none" w:sz="0" w:space="0" w:color="auto"/>
          </w:divBdr>
        </w:div>
        <w:div w:id="1188832184">
          <w:marLeft w:val="0"/>
          <w:marRight w:val="0"/>
          <w:marTop w:val="0"/>
          <w:marBottom w:val="0"/>
          <w:divBdr>
            <w:top w:val="none" w:sz="0" w:space="0" w:color="auto"/>
            <w:left w:val="none" w:sz="0" w:space="0" w:color="auto"/>
            <w:bottom w:val="none" w:sz="0" w:space="0" w:color="auto"/>
            <w:right w:val="none" w:sz="0" w:space="0" w:color="auto"/>
          </w:divBdr>
        </w:div>
        <w:div w:id="1627808267">
          <w:marLeft w:val="0"/>
          <w:marRight w:val="0"/>
          <w:marTop w:val="0"/>
          <w:marBottom w:val="0"/>
          <w:divBdr>
            <w:top w:val="none" w:sz="0" w:space="0" w:color="auto"/>
            <w:left w:val="none" w:sz="0" w:space="0" w:color="auto"/>
            <w:bottom w:val="none" w:sz="0" w:space="0" w:color="auto"/>
            <w:right w:val="none" w:sz="0" w:space="0" w:color="auto"/>
          </w:divBdr>
        </w:div>
        <w:div w:id="1825393049">
          <w:marLeft w:val="0"/>
          <w:marRight w:val="0"/>
          <w:marTop w:val="0"/>
          <w:marBottom w:val="0"/>
          <w:divBdr>
            <w:top w:val="none" w:sz="0" w:space="0" w:color="auto"/>
            <w:left w:val="none" w:sz="0" w:space="0" w:color="auto"/>
            <w:bottom w:val="none" w:sz="0" w:space="0" w:color="auto"/>
            <w:right w:val="none" w:sz="0" w:space="0" w:color="auto"/>
          </w:divBdr>
        </w:div>
      </w:divsChild>
    </w:div>
    <w:div w:id="576289744">
      <w:bodyDiv w:val="1"/>
      <w:marLeft w:val="0"/>
      <w:marRight w:val="0"/>
      <w:marTop w:val="0"/>
      <w:marBottom w:val="0"/>
      <w:divBdr>
        <w:top w:val="none" w:sz="0" w:space="0" w:color="auto"/>
        <w:left w:val="none" w:sz="0" w:space="0" w:color="auto"/>
        <w:bottom w:val="none" w:sz="0" w:space="0" w:color="auto"/>
        <w:right w:val="none" w:sz="0" w:space="0" w:color="auto"/>
      </w:divBdr>
    </w:div>
    <w:div w:id="699671249">
      <w:bodyDiv w:val="1"/>
      <w:marLeft w:val="0"/>
      <w:marRight w:val="0"/>
      <w:marTop w:val="0"/>
      <w:marBottom w:val="0"/>
      <w:divBdr>
        <w:top w:val="none" w:sz="0" w:space="0" w:color="auto"/>
        <w:left w:val="none" w:sz="0" w:space="0" w:color="auto"/>
        <w:bottom w:val="none" w:sz="0" w:space="0" w:color="auto"/>
        <w:right w:val="none" w:sz="0" w:space="0" w:color="auto"/>
      </w:divBdr>
      <w:divsChild>
        <w:div w:id="268316361">
          <w:marLeft w:val="0"/>
          <w:marRight w:val="0"/>
          <w:marTop w:val="0"/>
          <w:marBottom w:val="0"/>
          <w:divBdr>
            <w:top w:val="none" w:sz="0" w:space="0" w:color="auto"/>
            <w:left w:val="none" w:sz="0" w:space="0" w:color="auto"/>
            <w:bottom w:val="none" w:sz="0" w:space="0" w:color="auto"/>
            <w:right w:val="none" w:sz="0" w:space="0" w:color="auto"/>
          </w:divBdr>
        </w:div>
        <w:div w:id="1727752656">
          <w:marLeft w:val="0"/>
          <w:marRight w:val="0"/>
          <w:marTop w:val="0"/>
          <w:marBottom w:val="0"/>
          <w:divBdr>
            <w:top w:val="none" w:sz="0" w:space="0" w:color="auto"/>
            <w:left w:val="none" w:sz="0" w:space="0" w:color="auto"/>
            <w:bottom w:val="none" w:sz="0" w:space="0" w:color="auto"/>
            <w:right w:val="none" w:sz="0" w:space="0" w:color="auto"/>
          </w:divBdr>
        </w:div>
        <w:div w:id="1984431874">
          <w:marLeft w:val="0"/>
          <w:marRight w:val="0"/>
          <w:marTop w:val="0"/>
          <w:marBottom w:val="0"/>
          <w:divBdr>
            <w:top w:val="none" w:sz="0" w:space="0" w:color="auto"/>
            <w:left w:val="none" w:sz="0" w:space="0" w:color="auto"/>
            <w:bottom w:val="none" w:sz="0" w:space="0" w:color="auto"/>
            <w:right w:val="none" w:sz="0" w:space="0" w:color="auto"/>
          </w:divBdr>
        </w:div>
        <w:div w:id="1600138362">
          <w:marLeft w:val="0"/>
          <w:marRight w:val="0"/>
          <w:marTop w:val="0"/>
          <w:marBottom w:val="0"/>
          <w:divBdr>
            <w:top w:val="none" w:sz="0" w:space="0" w:color="auto"/>
            <w:left w:val="none" w:sz="0" w:space="0" w:color="auto"/>
            <w:bottom w:val="none" w:sz="0" w:space="0" w:color="auto"/>
            <w:right w:val="none" w:sz="0" w:space="0" w:color="auto"/>
          </w:divBdr>
        </w:div>
        <w:div w:id="1549955125">
          <w:marLeft w:val="0"/>
          <w:marRight w:val="0"/>
          <w:marTop w:val="0"/>
          <w:marBottom w:val="0"/>
          <w:divBdr>
            <w:top w:val="none" w:sz="0" w:space="0" w:color="auto"/>
            <w:left w:val="none" w:sz="0" w:space="0" w:color="auto"/>
            <w:bottom w:val="none" w:sz="0" w:space="0" w:color="auto"/>
            <w:right w:val="none" w:sz="0" w:space="0" w:color="auto"/>
          </w:divBdr>
        </w:div>
        <w:div w:id="1275476143">
          <w:marLeft w:val="0"/>
          <w:marRight w:val="0"/>
          <w:marTop w:val="0"/>
          <w:marBottom w:val="0"/>
          <w:divBdr>
            <w:top w:val="none" w:sz="0" w:space="0" w:color="auto"/>
            <w:left w:val="none" w:sz="0" w:space="0" w:color="auto"/>
            <w:bottom w:val="none" w:sz="0" w:space="0" w:color="auto"/>
            <w:right w:val="none" w:sz="0" w:space="0" w:color="auto"/>
          </w:divBdr>
        </w:div>
        <w:div w:id="570314868">
          <w:marLeft w:val="0"/>
          <w:marRight w:val="0"/>
          <w:marTop w:val="0"/>
          <w:marBottom w:val="0"/>
          <w:divBdr>
            <w:top w:val="none" w:sz="0" w:space="0" w:color="auto"/>
            <w:left w:val="none" w:sz="0" w:space="0" w:color="auto"/>
            <w:bottom w:val="none" w:sz="0" w:space="0" w:color="auto"/>
            <w:right w:val="none" w:sz="0" w:space="0" w:color="auto"/>
          </w:divBdr>
        </w:div>
        <w:div w:id="119423281">
          <w:marLeft w:val="0"/>
          <w:marRight w:val="0"/>
          <w:marTop w:val="0"/>
          <w:marBottom w:val="0"/>
          <w:divBdr>
            <w:top w:val="none" w:sz="0" w:space="0" w:color="auto"/>
            <w:left w:val="none" w:sz="0" w:space="0" w:color="auto"/>
            <w:bottom w:val="none" w:sz="0" w:space="0" w:color="auto"/>
            <w:right w:val="none" w:sz="0" w:space="0" w:color="auto"/>
          </w:divBdr>
        </w:div>
        <w:div w:id="195121616">
          <w:marLeft w:val="0"/>
          <w:marRight w:val="0"/>
          <w:marTop w:val="0"/>
          <w:marBottom w:val="0"/>
          <w:divBdr>
            <w:top w:val="none" w:sz="0" w:space="0" w:color="auto"/>
            <w:left w:val="none" w:sz="0" w:space="0" w:color="auto"/>
            <w:bottom w:val="none" w:sz="0" w:space="0" w:color="auto"/>
            <w:right w:val="none" w:sz="0" w:space="0" w:color="auto"/>
          </w:divBdr>
        </w:div>
      </w:divsChild>
    </w:div>
    <w:div w:id="933711115">
      <w:bodyDiv w:val="1"/>
      <w:marLeft w:val="0"/>
      <w:marRight w:val="0"/>
      <w:marTop w:val="0"/>
      <w:marBottom w:val="0"/>
      <w:divBdr>
        <w:top w:val="none" w:sz="0" w:space="0" w:color="auto"/>
        <w:left w:val="none" w:sz="0" w:space="0" w:color="auto"/>
        <w:bottom w:val="none" w:sz="0" w:space="0" w:color="auto"/>
        <w:right w:val="none" w:sz="0" w:space="0" w:color="auto"/>
      </w:divBdr>
      <w:divsChild>
        <w:div w:id="67895922">
          <w:marLeft w:val="0"/>
          <w:marRight w:val="0"/>
          <w:marTop w:val="0"/>
          <w:marBottom w:val="0"/>
          <w:divBdr>
            <w:top w:val="none" w:sz="0" w:space="0" w:color="auto"/>
            <w:left w:val="none" w:sz="0" w:space="0" w:color="auto"/>
            <w:bottom w:val="none" w:sz="0" w:space="0" w:color="auto"/>
            <w:right w:val="none" w:sz="0" w:space="0" w:color="auto"/>
          </w:divBdr>
        </w:div>
        <w:div w:id="1480490163">
          <w:marLeft w:val="0"/>
          <w:marRight w:val="0"/>
          <w:marTop w:val="0"/>
          <w:marBottom w:val="0"/>
          <w:divBdr>
            <w:top w:val="none" w:sz="0" w:space="0" w:color="auto"/>
            <w:left w:val="none" w:sz="0" w:space="0" w:color="auto"/>
            <w:bottom w:val="none" w:sz="0" w:space="0" w:color="auto"/>
            <w:right w:val="none" w:sz="0" w:space="0" w:color="auto"/>
          </w:divBdr>
        </w:div>
        <w:div w:id="451286941">
          <w:marLeft w:val="0"/>
          <w:marRight w:val="0"/>
          <w:marTop w:val="0"/>
          <w:marBottom w:val="0"/>
          <w:divBdr>
            <w:top w:val="none" w:sz="0" w:space="0" w:color="auto"/>
            <w:left w:val="none" w:sz="0" w:space="0" w:color="auto"/>
            <w:bottom w:val="none" w:sz="0" w:space="0" w:color="auto"/>
            <w:right w:val="none" w:sz="0" w:space="0" w:color="auto"/>
          </w:divBdr>
        </w:div>
        <w:div w:id="1580748286">
          <w:marLeft w:val="0"/>
          <w:marRight w:val="0"/>
          <w:marTop w:val="0"/>
          <w:marBottom w:val="0"/>
          <w:divBdr>
            <w:top w:val="none" w:sz="0" w:space="0" w:color="auto"/>
            <w:left w:val="none" w:sz="0" w:space="0" w:color="auto"/>
            <w:bottom w:val="none" w:sz="0" w:space="0" w:color="auto"/>
            <w:right w:val="none" w:sz="0" w:space="0" w:color="auto"/>
          </w:divBdr>
        </w:div>
        <w:div w:id="594171516">
          <w:marLeft w:val="0"/>
          <w:marRight w:val="0"/>
          <w:marTop w:val="0"/>
          <w:marBottom w:val="0"/>
          <w:divBdr>
            <w:top w:val="none" w:sz="0" w:space="0" w:color="auto"/>
            <w:left w:val="none" w:sz="0" w:space="0" w:color="auto"/>
            <w:bottom w:val="none" w:sz="0" w:space="0" w:color="auto"/>
            <w:right w:val="none" w:sz="0" w:space="0" w:color="auto"/>
          </w:divBdr>
        </w:div>
        <w:div w:id="2084142300">
          <w:marLeft w:val="0"/>
          <w:marRight w:val="0"/>
          <w:marTop w:val="0"/>
          <w:marBottom w:val="0"/>
          <w:divBdr>
            <w:top w:val="none" w:sz="0" w:space="0" w:color="auto"/>
            <w:left w:val="none" w:sz="0" w:space="0" w:color="auto"/>
            <w:bottom w:val="none" w:sz="0" w:space="0" w:color="auto"/>
            <w:right w:val="none" w:sz="0" w:space="0" w:color="auto"/>
          </w:divBdr>
        </w:div>
        <w:div w:id="1105152924">
          <w:marLeft w:val="0"/>
          <w:marRight w:val="0"/>
          <w:marTop w:val="0"/>
          <w:marBottom w:val="0"/>
          <w:divBdr>
            <w:top w:val="none" w:sz="0" w:space="0" w:color="auto"/>
            <w:left w:val="none" w:sz="0" w:space="0" w:color="auto"/>
            <w:bottom w:val="none" w:sz="0" w:space="0" w:color="auto"/>
            <w:right w:val="none" w:sz="0" w:space="0" w:color="auto"/>
          </w:divBdr>
        </w:div>
        <w:div w:id="1143934498">
          <w:marLeft w:val="0"/>
          <w:marRight w:val="0"/>
          <w:marTop w:val="0"/>
          <w:marBottom w:val="0"/>
          <w:divBdr>
            <w:top w:val="none" w:sz="0" w:space="0" w:color="auto"/>
            <w:left w:val="none" w:sz="0" w:space="0" w:color="auto"/>
            <w:bottom w:val="none" w:sz="0" w:space="0" w:color="auto"/>
            <w:right w:val="none" w:sz="0" w:space="0" w:color="auto"/>
          </w:divBdr>
        </w:div>
      </w:divsChild>
    </w:div>
    <w:div w:id="1098332699">
      <w:bodyDiv w:val="1"/>
      <w:marLeft w:val="0"/>
      <w:marRight w:val="0"/>
      <w:marTop w:val="0"/>
      <w:marBottom w:val="0"/>
      <w:divBdr>
        <w:top w:val="none" w:sz="0" w:space="0" w:color="auto"/>
        <w:left w:val="none" w:sz="0" w:space="0" w:color="auto"/>
        <w:bottom w:val="none" w:sz="0" w:space="0" w:color="auto"/>
        <w:right w:val="none" w:sz="0" w:space="0" w:color="auto"/>
      </w:divBdr>
    </w:div>
    <w:div w:id="1618371231">
      <w:bodyDiv w:val="1"/>
      <w:marLeft w:val="0"/>
      <w:marRight w:val="0"/>
      <w:marTop w:val="0"/>
      <w:marBottom w:val="0"/>
      <w:divBdr>
        <w:top w:val="none" w:sz="0" w:space="0" w:color="auto"/>
        <w:left w:val="none" w:sz="0" w:space="0" w:color="auto"/>
        <w:bottom w:val="none" w:sz="0" w:space="0" w:color="auto"/>
        <w:right w:val="none" w:sz="0" w:space="0" w:color="auto"/>
      </w:divBdr>
    </w:div>
    <w:div w:id="1763061454">
      <w:bodyDiv w:val="1"/>
      <w:marLeft w:val="0"/>
      <w:marRight w:val="0"/>
      <w:marTop w:val="0"/>
      <w:marBottom w:val="0"/>
      <w:divBdr>
        <w:top w:val="none" w:sz="0" w:space="0" w:color="auto"/>
        <w:left w:val="none" w:sz="0" w:space="0" w:color="auto"/>
        <w:bottom w:val="none" w:sz="0" w:space="0" w:color="auto"/>
        <w:right w:val="none" w:sz="0" w:space="0" w:color="auto"/>
      </w:divBdr>
      <w:divsChild>
        <w:div w:id="1512181354">
          <w:marLeft w:val="0"/>
          <w:marRight w:val="0"/>
          <w:marTop w:val="0"/>
          <w:marBottom w:val="0"/>
          <w:divBdr>
            <w:top w:val="none" w:sz="0" w:space="0" w:color="auto"/>
            <w:left w:val="none" w:sz="0" w:space="0" w:color="auto"/>
            <w:bottom w:val="none" w:sz="0" w:space="0" w:color="auto"/>
            <w:right w:val="none" w:sz="0" w:space="0" w:color="auto"/>
          </w:divBdr>
        </w:div>
        <w:div w:id="367414486">
          <w:marLeft w:val="0"/>
          <w:marRight w:val="0"/>
          <w:marTop w:val="0"/>
          <w:marBottom w:val="0"/>
          <w:divBdr>
            <w:top w:val="none" w:sz="0" w:space="0" w:color="auto"/>
            <w:left w:val="none" w:sz="0" w:space="0" w:color="auto"/>
            <w:bottom w:val="none" w:sz="0" w:space="0" w:color="auto"/>
            <w:right w:val="none" w:sz="0" w:space="0" w:color="auto"/>
          </w:divBdr>
        </w:div>
        <w:div w:id="1289780281">
          <w:marLeft w:val="0"/>
          <w:marRight w:val="0"/>
          <w:marTop w:val="0"/>
          <w:marBottom w:val="0"/>
          <w:divBdr>
            <w:top w:val="none" w:sz="0" w:space="0" w:color="auto"/>
            <w:left w:val="none" w:sz="0" w:space="0" w:color="auto"/>
            <w:bottom w:val="none" w:sz="0" w:space="0" w:color="auto"/>
            <w:right w:val="none" w:sz="0" w:space="0" w:color="auto"/>
          </w:divBdr>
        </w:div>
        <w:div w:id="1392925143">
          <w:marLeft w:val="0"/>
          <w:marRight w:val="0"/>
          <w:marTop w:val="0"/>
          <w:marBottom w:val="0"/>
          <w:divBdr>
            <w:top w:val="none" w:sz="0" w:space="0" w:color="auto"/>
            <w:left w:val="none" w:sz="0" w:space="0" w:color="auto"/>
            <w:bottom w:val="none" w:sz="0" w:space="0" w:color="auto"/>
            <w:right w:val="none" w:sz="0" w:space="0" w:color="auto"/>
          </w:divBdr>
        </w:div>
        <w:div w:id="548297243">
          <w:marLeft w:val="0"/>
          <w:marRight w:val="0"/>
          <w:marTop w:val="0"/>
          <w:marBottom w:val="0"/>
          <w:divBdr>
            <w:top w:val="none" w:sz="0" w:space="0" w:color="auto"/>
            <w:left w:val="none" w:sz="0" w:space="0" w:color="auto"/>
            <w:bottom w:val="none" w:sz="0" w:space="0" w:color="auto"/>
            <w:right w:val="none" w:sz="0" w:space="0" w:color="auto"/>
          </w:divBdr>
        </w:div>
        <w:div w:id="1336376665">
          <w:marLeft w:val="0"/>
          <w:marRight w:val="0"/>
          <w:marTop w:val="0"/>
          <w:marBottom w:val="0"/>
          <w:divBdr>
            <w:top w:val="none" w:sz="0" w:space="0" w:color="auto"/>
            <w:left w:val="none" w:sz="0" w:space="0" w:color="auto"/>
            <w:bottom w:val="none" w:sz="0" w:space="0" w:color="auto"/>
            <w:right w:val="none" w:sz="0" w:space="0" w:color="auto"/>
          </w:divBdr>
        </w:div>
        <w:div w:id="2051026577">
          <w:marLeft w:val="0"/>
          <w:marRight w:val="0"/>
          <w:marTop w:val="0"/>
          <w:marBottom w:val="0"/>
          <w:divBdr>
            <w:top w:val="none" w:sz="0" w:space="0" w:color="auto"/>
            <w:left w:val="none" w:sz="0" w:space="0" w:color="auto"/>
            <w:bottom w:val="none" w:sz="0" w:space="0" w:color="auto"/>
            <w:right w:val="none" w:sz="0" w:space="0" w:color="auto"/>
          </w:divBdr>
        </w:div>
        <w:div w:id="2129930266">
          <w:marLeft w:val="0"/>
          <w:marRight w:val="0"/>
          <w:marTop w:val="0"/>
          <w:marBottom w:val="0"/>
          <w:divBdr>
            <w:top w:val="none" w:sz="0" w:space="0" w:color="auto"/>
            <w:left w:val="none" w:sz="0" w:space="0" w:color="auto"/>
            <w:bottom w:val="none" w:sz="0" w:space="0" w:color="auto"/>
            <w:right w:val="none" w:sz="0" w:space="0" w:color="auto"/>
          </w:divBdr>
        </w:div>
        <w:div w:id="251667308">
          <w:marLeft w:val="0"/>
          <w:marRight w:val="0"/>
          <w:marTop w:val="0"/>
          <w:marBottom w:val="0"/>
          <w:divBdr>
            <w:top w:val="none" w:sz="0" w:space="0" w:color="auto"/>
            <w:left w:val="none" w:sz="0" w:space="0" w:color="auto"/>
            <w:bottom w:val="none" w:sz="0" w:space="0" w:color="auto"/>
            <w:right w:val="none" w:sz="0" w:space="0" w:color="auto"/>
          </w:divBdr>
        </w:div>
      </w:divsChild>
    </w:div>
    <w:div w:id="1813794431">
      <w:bodyDiv w:val="1"/>
      <w:marLeft w:val="0"/>
      <w:marRight w:val="0"/>
      <w:marTop w:val="0"/>
      <w:marBottom w:val="0"/>
      <w:divBdr>
        <w:top w:val="none" w:sz="0" w:space="0" w:color="auto"/>
        <w:left w:val="none" w:sz="0" w:space="0" w:color="auto"/>
        <w:bottom w:val="none" w:sz="0" w:space="0" w:color="auto"/>
        <w:right w:val="none" w:sz="0" w:space="0" w:color="auto"/>
      </w:divBdr>
    </w:div>
    <w:div w:id="19691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cijan\AppData\Local\Microsoft\Windows\Temporary%20Internet%20Files\Content.Outlook\3ZMMD2SC\UCEEB_obecna_sablona_v2.dotx" TargetMode="External"/></Relationships>
</file>

<file path=word/theme/theme1.xml><?xml version="1.0" encoding="utf-8"?>
<a:theme xmlns:a="http://schemas.openxmlformats.org/drawingml/2006/main" name="Motiv systému Office">
  <a:themeElements>
    <a:clrScheme name="UCEEB ČVUT">
      <a:dk1>
        <a:sysClr val="windowText" lastClr="000000"/>
      </a:dk1>
      <a:lt1>
        <a:sysClr val="window" lastClr="FFFFFF"/>
      </a:lt1>
      <a:dk2>
        <a:srgbClr val="0065BD"/>
      </a:dk2>
      <a:lt2>
        <a:srgbClr val="9B9B9B"/>
      </a:lt2>
      <a:accent1>
        <a:srgbClr val="0065BD"/>
      </a:accent1>
      <a:accent2>
        <a:srgbClr val="6AADE4"/>
      </a:accent2>
      <a:accent3>
        <a:srgbClr val="A2AD00"/>
      </a:accent3>
      <a:accent4>
        <a:srgbClr val="C60C30"/>
      </a:accent4>
      <a:accent5>
        <a:srgbClr val="E05206"/>
      </a:accent5>
      <a:accent6>
        <a:srgbClr val="00B2A9"/>
      </a:accent6>
      <a:hlink>
        <a:srgbClr val="0065BD"/>
      </a:hlink>
      <a:folHlink>
        <a:srgbClr val="0065BD"/>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UCEEB_obecna_sablona_v2</Template>
  <TotalTime>114</TotalTime>
  <Pages>1</Pages>
  <Words>3071</Words>
  <Characters>18119</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zelenzby</dc:creator>
  <cp:lastModifiedBy>Kozubek, Ales</cp:lastModifiedBy>
  <cp:revision>10</cp:revision>
  <cp:lastPrinted>2025-01-22T10:04:00Z</cp:lastPrinted>
  <dcterms:created xsi:type="dcterms:W3CDTF">2025-01-15T08:48:00Z</dcterms:created>
  <dcterms:modified xsi:type="dcterms:W3CDTF">2025-02-04T09:54:00Z</dcterms:modified>
</cp:coreProperties>
</file>