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20DF9" w14:textId="77777777" w:rsidR="00162C2E" w:rsidRPr="00100E3D" w:rsidRDefault="00162C2E" w:rsidP="00F74D1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40"/>
          <w:szCs w:val="40"/>
        </w:rPr>
      </w:pPr>
    </w:p>
    <w:p w14:paraId="24400EA1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301E2D3B" w14:textId="77777777" w:rsidR="00005185" w:rsidRDefault="00005185" w:rsidP="00005185">
      <w:pPr>
        <w:widowControl w:val="0"/>
        <w:jc w:val="both"/>
        <w:rPr>
          <w:rFonts w:ascii="Arial" w:hAnsi="Arial" w:cs="Arial"/>
        </w:rPr>
      </w:pPr>
    </w:p>
    <w:p w14:paraId="10BA0B1A" w14:textId="77777777" w:rsidR="00005185" w:rsidRDefault="00005185" w:rsidP="00005185">
      <w:pPr>
        <w:widowControl w:val="0"/>
        <w:jc w:val="both"/>
        <w:rPr>
          <w:rFonts w:ascii="Arial" w:hAnsi="Arial" w:cs="Arial"/>
        </w:rPr>
      </w:pPr>
    </w:p>
    <w:p w14:paraId="5F43229A" w14:textId="77777777" w:rsidR="00372A02" w:rsidRDefault="00372A02" w:rsidP="00372A02">
      <w:pPr>
        <w:pStyle w:val="Zhlav"/>
      </w:pPr>
      <w:r w:rsidRPr="00F16C1F">
        <w:rPr>
          <w:noProof/>
          <w:lang w:eastAsia="cs-CZ"/>
        </w:rPr>
        <w:drawing>
          <wp:inline distT="0" distB="0" distL="0" distR="0" wp14:anchorId="2D935E0A" wp14:editId="098B7549">
            <wp:extent cx="5972175" cy="714375"/>
            <wp:effectExtent l="0" t="0" r="9525" b="9525"/>
            <wp:docPr id="140711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88FAE" w14:textId="6A5F2609" w:rsidR="00005185" w:rsidRDefault="00005185" w:rsidP="00005185">
      <w:pPr>
        <w:widowControl w:val="0"/>
        <w:jc w:val="both"/>
        <w:rPr>
          <w:rFonts w:ascii="Arial" w:hAnsi="Arial" w:cs="Arial"/>
        </w:rPr>
      </w:pPr>
    </w:p>
    <w:p w14:paraId="487DEDA3" w14:textId="77777777" w:rsidR="0081305A" w:rsidRPr="00100E3D" w:rsidRDefault="0081305A" w:rsidP="00005185">
      <w:pPr>
        <w:widowControl w:val="0"/>
        <w:ind w:firstLine="709"/>
        <w:jc w:val="both"/>
        <w:rPr>
          <w:rFonts w:ascii="Arial" w:hAnsi="Arial" w:cs="Arial"/>
        </w:rPr>
      </w:pPr>
    </w:p>
    <w:p w14:paraId="511F12B9" w14:textId="571BBFC7" w:rsidR="00005185" w:rsidRDefault="00005185" w:rsidP="00005185">
      <w:pPr>
        <w:widowControl w:val="0"/>
        <w:rPr>
          <w:rFonts w:ascii="Arial" w:hAnsi="Arial" w:cs="Arial"/>
          <w:b/>
          <w:sz w:val="36"/>
          <w:szCs w:val="36"/>
        </w:rPr>
      </w:pPr>
    </w:p>
    <w:p w14:paraId="484B3CEA" w14:textId="636C69AE" w:rsidR="00B63F91" w:rsidRPr="00100E3D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100E3D">
        <w:rPr>
          <w:rFonts w:ascii="Arial" w:hAnsi="Arial" w:cs="Arial"/>
          <w:b/>
          <w:sz w:val="36"/>
          <w:szCs w:val="36"/>
        </w:rPr>
        <w:t>Statutární město Karlovy Vary</w:t>
      </w:r>
    </w:p>
    <w:p w14:paraId="096CC995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2D7E142D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58D8BAEB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0D87A889" w14:textId="77777777" w:rsidR="00B63F91" w:rsidRPr="00100E3D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100E3D">
        <w:rPr>
          <w:rFonts w:ascii="Arial" w:hAnsi="Arial" w:cs="Arial"/>
          <w:b/>
          <w:sz w:val="36"/>
          <w:szCs w:val="36"/>
        </w:rPr>
        <w:t>a</w:t>
      </w:r>
    </w:p>
    <w:p w14:paraId="2859371C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01A3EE83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0901DA0E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1157E14C" w14:textId="77777777" w:rsidR="00372A02" w:rsidRPr="00164F56" w:rsidRDefault="00372A02" w:rsidP="00372A02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KANONA a.s.</w:t>
      </w:r>
    </w:p>
    <w:p w14:paraId="623083FE" w14:textId="77777777" w:rsidR="00E55010" w:rsidRPr="009A375B" w:rsidRDefault="00E55010" w:rsidP="00E55010">
      <w:pPr>
        <w:widowControl w:val="0"/>
        <w:jc w:val="both"/>
        <w:rPr>
          <w:rFonts w:ascii="Arial" w:hAnsi="Arial" w:cs="Arial"/>
        </w:rPr>
      </w:pPr>
    </w:p>
    <w:p w14:paraId="7A449C88" w14:textId="77777777" w:rsidR="00E55010" w:rsidRPr="009A375B" w:rsidRDefault="00E55010" w:rsidP="00E55010">
      <w:pPr>
        <w:widowControl w:val="0"/>
        <w:jc w:val="both"/>
        <w:rPr>
          <w:rFonts w:ascii="Arial" w:hAnsi="Arial" w:cs="Arial"/>
        </w:rPr>
      </w:pPr>
    </w:p>
    <w:p w14:paraId="353617E0" w14:textId="77777777" w:rsidR="00E55010" w:rsidRPr="009A375B" w:rsidRDefault="00E55010" w:rsidP="00E55010">
      <w:pPr>
        <w:widowControl w:val="0"/>
        <w:jc w:val="both"/>
        <w:rPr>
          <w:rFonts w:ascii="Arial" w:hAnsi="Arial" w:cs="Arial"/>
        </w:rPr>
      </w:pPr>
    </w:p>
    <w:p w14:paraId="6D23BBD9" w14:textId="040A2A3A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0EEA59D0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4F843C48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1F096715" w14:textId="77777777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00E3D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53413DF4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46C44AB3" w14:textId="2F61BA9F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100E3D">
        <w:rPr>
          <w:rFonts w:ascii="Arial" w:hAnsi="Arial" w:cs="Arial"/>
          <w:b/>
          <w:sz w:val="32"/>
          <w:szCs w:val="32"/>
        </w:rPr>
        <w:t>D O D A T E K  č.</w:t>
      </w:r>
      <w:r w:rsidR="00405FB4" w:rsidRPr="00100E3D">
        <w:rPr>
          <w:rFonts w:ascii="Arial" w:hAnsi="Arial" w:cs="Arial"/>
          <w:b/>
          <w:sz w:val="32"/>
          <w:szCs w:val="32"/>
        </w:rPr>
        <w:t xml:space="preserve"> </w:t>
      </w:r>
      <w:r w:rsidR="00B63F91" w:rsidRPr="00100E3D">
        <w:rPr>
          <w:rFonts w:ascii="Arial" w:hAnsi="Arial" w:cs="Arial"/>
          <w:b/>
          <w:sz w:val="32"/>
          <w:szCs w:val="32"/>
        </w:rPr>
        <w:t>1</w:t>
      </w:r>
    </w:p>
    <w:p w14:paraId="73728619" w14:textId="77777777" w:rsidR="0081305A" w:rsidRPr="00100E3D" w:rsidRDefault="0081305A" w:rsidP="00B63F91">
      <w:pPr>
        <w:widowControl w:val="0"/>
        <w:jc w:val="both"/>
        <w:rPr>
          <w:rFonts w:ascii="Arial" w:hAnsi="Arial" w:cs="Arial"/>
        </w:rPr>
      </w:pPr>
    </w:p>
    <w:p w14:paraId="0B8F5B74" w14:textId="51FE6C47" w:rsidR="0081305A" w:rsidRPr="00100E3D" w:rsidRDefault="00A26923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 u p n í    s m l o u v y</w:t>
      </w:r>
      <w:r w:rsidR="0081305A" w:rsidRPr="00100E3D">
        <w:rPr>
          <w:rFonts w:ascii="Arial" w:hAnsi="Arial" w:cs="Arial"/>
          <w:b/>
          <w:sz w:val="28"/>
          <w:szCs w:val="28"/>
        </w:rPr>
        <w:t xml:space="preserve"> </w:t>
      </w:r>
    </w:p>
    <w:p w14:paraId="413249CE" w14:textId="77777777" w:rsidR="00372A02" w:rsidRPr="00164F56" w:rsidRDefault="00372A02" w:rsidP="00372A02">
      <w:pPr>
        <w:widowControl w:val="0"/>
        <w:jc w:val="center"/>
        <w:rPr>
          <w:rFonts w:ascii="Arial" w:hAnsi="Arial" w:cs="Arial"/>
          <w:szCs w:val="28"/>
        </w:rPr>
      </w:pPr>
      <w:r w:rsidRPr="00164F56">
        <w:rPr>
          <w:rFonts w:ascii="Arial" w:hAnsi="Arial" w:cs="Arial"/>
          <w:szCs w:val="28"/>
        </w:rPr>
        <w:t xml:space="preserve">č. smlouvy kupujícího: </w:t>
      </w:r>
      <w:r>
        <w:rPr>
          <w:rFonts w:ascii="Arial" w:hAnsi="Arial" w:cs="Arial"/>
          <w:szCs w:val="28"/>
        </w:rPr>
        <w:t>2024-00042/ORI, SML35-61828/2024</w:t>
      </w:r>
    </w:p>
    <w:p w14:paraId="3E23AE15" w14:textId="77777777" w:rsidR="001405DB" w:rsidRPr="00100E3D" w:rsidRDefault="001405DB" w:rsidP="00B63F91">
      <w:pPr>
        <w:widowControl w:val="0"/>
        <w:jc w:val="both"/>
        <w:rPr>
          <w:rFonts w:ascii="Arial" w:hAnsi="Arial" w:cs="Arial"/>
        </w:rPr>
      </w:pPr>
    </w:p>
    <w:p w14:paraId="79DA3FA8" w14:textId="7CCF80D0" w:rsidR="001405DB" w:rsidRPr="00100E3D" w:rsidRDefault="001405DB" w:rsidP="0081305A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BE72A6">
        <w:rPr>
          <w:rFonts w:ascii="Arial" w:hAnsi="Arial" w:cs="Arial"/>
          <w:b/>
          <w:sz w:val="24"/>
          <w:szCs w:val="24"/>
        </w:rPr>
        <w:t xml:space="preserve">ze dne </w:t>
      </w:r>
      <w:r w:rsidR="00BE72A6" w:rsidRPr="00BE72A6">
        <w:rPr>
          <w:rFonts w:ascii="Arial" w:hAnsi="Arial" w:cs="Arial"/>
          <w:b/>
          <w:sz w:val="24"/>
          <w:szCs w:val="24"/>
        </w:rPr>
        <w:t>4.9</w:t>
      </w:r>
      <w:r w:rsidR="00A26923" w:rsidRPr="00BE72A6">
        <w:rPr>
          <w:rFonts w:ascii="Arial" w:hAnsi="Arial" w:cs="Arial"/>
          <w:b/>
          <w:sz w:val="24"/>
          <w:szCs w:val="24"/>
        </w:rPr>
        <w:t>.2024</w:t>
      </w:r>
    </w:p>
    <w:p w14:paraId="0348984B" w14:textId="77777777" w:rsidR="00B63F91" w:rsidRPr="00100E3D" w:rsidRDefault="00B63F91" w:rsidP="00B63F91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00E3D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1B155BC1" w14:textId="0CC229D3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15DAD0FE" w14:textId="77777777" w:rsidR="005652A1" w:rsidRPr="00100E3D" w:rsidRDefault="005652A1" w:rsidP="0081305A">
      <w:pPr>
        <w:widowControl w:val="0"/>
        <w:jc w:val="both"/>
        <w:rPr>
          <w:rFonts w:ascii="Arial" w:hAnsi="Arial" w:cs="Arial"/>
        </w:rPr>
      </w:pPr>
    </w:p>
    <w:p w14:paraId="06906489" w14:textId="77777777" w:rsidR="005652A1" w:rsidRPr="00100E3D" w:rsidRDefault="005652A1" w:rsidP="0081305A">
      <w:pPr>
        <w:widowControl w:val="0"/>
        <w:jc w:val="both"/>
        <w:rPr>
          <w:rFonts w:ascii="Arial" w:hAnsi="Arial" w:cs="Arial"/>
        </w:rPr>
      </w:pPr>
    </w:p>
    <w:p w14:paraId="22730BD9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329A40FA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62BB72B0" w14:textId="512435F1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pacing w:val="50"/>
          <w:sz w:val="28"/>
          <w:szCs w:val="28"/>
        </w:rPr>
      </w:pPr>
      <w:r w:rsidRPr="00100E3D">
        <w:rPr>
          <w:rFonts w:ascii="Arial" w:hAnsi="Arial" w:cs="Arial"/>
          <w:b/>
          <w:spacing w:val="50"/>
          <w:sz w:val="28"/>
          <w:szCs w:val="28"/>
        </w:rPr>
        <w:t>KARLOVY VARY 202</w:t>
      </w:r>
      <w:r w:rsidR="00372A02">
        <w:rPr>
          <w:rFonts w:ascii="Arial" w:hAnsi="Arial" w:cs="Arial"/>
          <w:b/>
          <w:spacing w:val="50"/>
          <w:sz w:val="28"/>
          <w:szCs w:val="28"/>
        </w:rPr>
        <w:t>5</w:t>
      </w:r>
    </w:p>
    <w:p w14:paraId="4C2BA8CC" w14:textId="03D89239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266E5539" w14:textId="71C82E3E" w:rsidR="00B308C1" w:rsidRPr="00100E3D" w:rsidRDefault="00B308C1" w:rsidP="0081305A">
      <w:pPr>
        <w:widowControl w:val="0"/>
        <w:jc w:val="both"/>
        <w:rPr>
          <w:rFonts w:ascii="Arial" w:hAnsi="Arial" w:cs="Arial"/>
        </w:rPr>
      </w:pPr>
    </w:p>
    <w:p w14:paraId="27A2E5C1" w14:textId="7BB659ED" w:rsidR="00B308C1" w:rsidRDefault="00B308C1" w:rsidP="0081305A">
      <w:pPr>
        <w:widowControl w:val="0"/>
        <w:jc w:val="both"/>
        <w:rPr>
          <w:rFonts w:ascii="Arial" w:hAnsi="Arial" w:cs="Arial"/>
        </w:rPr>
      </w:pPr>
    </w:p>
    <w:p w14:paraId="1DA4C79F" w14:textId="7D0DD1CB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1636538E" w14:textId="4F16BA73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35FBAB24" w14:textId="5517DB8D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0F4E8053" w14:textId="637C2DD5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2DF73C7E" w14:textId="76C28F76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21069290" w14:textId="298653D4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214AC003" w14:textId="1AB1B11C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2DE43DE3" w14:textId="31EDCC19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0ABBB500" w14:textId="53317A0E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2C243D22" w14:textId="150D21C9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6E624C53" w14:textId="77777777" w:rsidR="00372A02" w:rsidRPr="00164F56" w:rsidRDefault="00372A02" w:rsidP="00372A0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</w:rPr>
      </w:pPr>
    </w:p>
    <w:p w14:paraId="0DEDA4BA" w14:textId="4C170623" w:rsidR="00B23AF2" w:rsidRDefault="00372A02" w:rsidP="00372A02">
      <w:pPr>
        <w:widowControl w:val="0"/>
        <w:jc w:val="both"/>
        <w:rPr>
          <w:rFonts w:ascii="Arial" w:hAnsi="Arial" w:cs="Arial"/>
        </w:rPr>
      </w:pPr>
      <w:r w:rsidRPr="00E2488E">
        <w:rPr>
          <w:rFonts w:ascii="Arial" w:hAnsi="Arial" w:cs="Arial"/>
          <w:b/>
          <w:bCs/>
        </w:rPr>
        <w:t>Veřejná zakázka bude financována z dotačních prostředků Evropské unie v rámci Integrovaného regionálního operačního programu (IROP) prostřednictvím Integrované teritoriální investice (ITI).</w:t>
      </w:r>
    </w:p>
    <w:p w14:paraId="45C02599" w14:textId="7EAE6BF0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046FE1A2" w14:textId="1BF12DB3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4E7EB476" w14:textId="77777777" w:rsidR="00372A02" w:rsidRPr="00164F56" w:rsidRDefault="00372A02" w:rsidP="00372A02">
      <w:pPr>
        <w:pStyle w:val="Nadpis1"/>
        <w:numPr>
          <w:ilvl w:val="0"/>
          <w:numId w:val="0"/>
        </w:numPr>
        <w:ind w:left="432" w:hanging="432"/>
        <w:jc w:val="left"/>
        <w:rPr>
          <w:rFonts w:ascii="Arial" w:hAnsi="Arial" w:cs="Arial"/>
          <w:b w:val="0"/>
          <w:i/>
          <w:sz w:val="20"/>
        </w:rPr>
      </w:pPr>
      <w:r w:rsidRPr="00164F56">
        <w:rPr>
          <w:rFonts w:ascii="Arial" w:hAnsi="Arial" w:cs="Arial"/>
          <w:sz w:val="20"/>
        </w:rPr>
        <w:lastRenderedPageBreak/>
        <w:t>Statutární město Karlovy Vary</w:t>
      </w:r>
    </w:p>
    <w:p w14:paraId="6DDDEF1A" w14:textId="77777777" w:rsidR="00372A02" w:rsidRPr="00164F56" w:rsidRDefault="00372A02" w:rsidP="00372A02">
      <w:pPr>
        <w:rPr>
          <w:rFonts w:ascii="Arial" w:hAnsi="Arial" w:cs="Arial"/>
        </w:rPr>
      </w:pPr>
      <w:r w:rsidRPr="00164F56">
        <w:rPr>
          <w:rFonts w:ascii="Arial" w:hAnsi="Arial" w:cs="Arial"/>
        </w:rPr>
        <w:t>sídlo: Moskevská 2035/21, 36</w:t>
      </w:r>
      <w:r>
        <w:rPr>
          <w:rFonts w:ascii="Arial" w:hAnsi="Arial" w:cs="Arial"/>
        </w:rPr>
        <w:t>0</w:t>
      </w:r>
      <w:r w:rsidRPr="00164F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01</w:t>
      </w:r>
      <w:r w:rsidRPr="00164F56">
        <w:rPr>
          <w:rFonts w:ascii="Arial" w:hAnsi="Arial" w:cs="Arial"/>
        </w:rPr>
        <w:t xml:space="preserve">Karlovy Vary </w:t>
      </w:r>
    </w:p>
    <w:p w14:paraId="762AA949" w14:textId="77777777" w:rsidR="00372A02" w:rsidRPr="00164F56" w:rsidRDefault="00372A02" w:rsidP="00372A02">
      <w:pPr>
        <w:rPr>
          <w:rFonts w:ascii="Arial" w:hAnsi="Arial" w:cs="Arial"/>
        </w:rPr>
      </w:pPr>
      <w:r w:rsidRPr="00164F56">
        <w:rPr>
          <w:rFonts w:ascii="Arial" w:hAnsi="Arial" w:cs="Arial"/>
        </w:rPr>
        <w:t>IČO: 002 54 657</w:t>
      </w:r>
    </w:p>
    <w:p w14:paraId="5DAD44A3" w14:textId="77777777" w:rsidR="00372A02" w:rsidRPr="00164F56" w:rsidRDefault="00372A02" w:rsidP="00372A02">
      <w:pPr>
        <w:rPr>
          <w:rFonts w:ascii="Arial" w:hAnsi="Arial" w:cs="Arial"/>
        </w:rPr>
      </w:pPr>
      <w:r w:rsidRPr="00164F56">
        <w:rPr>
          <w:rFonts w:ascii="Arial" w:hAnsi="Arial" w:cs="Arial"/>
        </w:rPr>
        <w:t>DIČ: CZ 00254657</w:t>
      </w:r>
    </w:p>
    <w:p w14:paraId="5B2F0970" w14:textId="4A1F678C" w:rsidR="00372A02" w:rsidRPr="00164F56" w:rsidRDefault="00372A02" w:rsidP="00372A02">
      <w:pPr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bankovní spojení: č.ú.: </w:t>
      </w:r>
    </w:p>
    <w:p w14:paraId="368A00EE" w14:textId="77777777" w:rsidR="00372A02" w:rsidRPr="00164F56" w:rsidRDefault="00372A02" w:rsidP="00372A02">
      <w:pPr>
        <w:jc w:val="both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zastoupené ve věcech smluvních: </w:t>
      </w:r>
      <w:r w:rsidRPr="00164F56">
        <w:rPr>
          <w:rFonts w:ascii="Arial" w:hAnsi="Arial" w:cs="Arial"/>
        </w:rPr>
        <w:tab/>
        <w:t>Ing. Andreou Pfeffer Ferklovou, MBA</w:t>
      </w:r>
      <w:r>
        <w:rPr>
          <w:rFonts w:ascii="Arial" w:hAnsi="Arial" w:cs="Arial"/>
        </w:rPr>
        <w:t>.</w:t>
      </w:r>
      <w:r w:rsidRPr="00164F56">
        <w:rPr>
          <w:rFonts w:ascii="Arial" w:hAnsi="Arial" w:cs="Arial"/>
        </w:rPr>
        <w:t>, primátorkou města</w:t>
      </w:r>
    </w:p>
    <w:p w14:paraId="67526BDF" w14:textId="77777777" w:rsidR="00372A02" w:rsidRPr="00164F56" w:rsidRDefault="00372A02" w:rsidP="00372A02">
      <w:pPr>
        <w:jc w:val="both"/>
        <w:rPr>
          <w:rFonts w:ascii="Arial" w:hAnsi="Arial" w:cs="Arial"/>
        </w:rPr>
      </w:pPr>
      <w:r w:rsidRPr="00164F56">
        <w:rPr>
          <w:rFonts w:ascii="Arial" w:hAnsi="Arial" w:cs="Arial"/>
        </w:rPr>
        <w:t>zastoupené ve věcech technických:</w:t>
      </w:r>
      <w:r w:rsidRPr="00164F56">
        <w:rPr>
          <w:rFonts w:ascii="Arial" w:hAnsi="Arial" w:cs="Arial"/>
        </w:rPr>
        <w:tab/>
        <w:t>Ing. Danielem Riedlem, vedoucím odboru rozvoje a investic</w:t>
      </w:r>
    </w:p>
    <w:p w14:paraId="600139CE" w14:textId="77777777" w:rsidR="00372A02" w:rsidRPr="00164F56" w:rsidRDefault="00372A02" w:rsidP="00372A02">
      <w:pPr>
        <w:jc w:val="both"/>
        <w:rPr>
          <w:rFonts w:ascii="Arial" w:hAnsi="Arial" w:cs="Arial"/>
        </w:rPr>
      </w:pPr>
      <w:r w:rsidRPr="00164F56">
        <w:rPr>
          <w:rFonts w:ascii="Arial" w:hAnsi="Arial" w:cs="Arial"/>
        </w:rPr>
        <w:tab/>
      </w:r>
      <w:r w:rsidRPr="00164F56">
        <w:rPr>
          <w:rFonts w:ascii="Arial" w:hAnsi="Arial" w:cs="Arial"/>
        </w:rPr>
        <w:tab/>
      </w:r>
      <w:r w:rsidRPr="00164F56">
        <w:rPr>
          <w:rFonts w:ascii="Arial" w:hAnsi="Arial" w:cs="Arial"/>
        </w:rPr>
        <w:tab/>
      </w:r>
      <w:r w:rsidRPr="00164F56">
        <w:rPr>
          <w:rFonts w:ascii="Arial" w:hAnsi="Arial" w:cs="Arial"/>
        </w:rPr>
        <w:tab/>
      </w:r>
      <w:r w:rsidRPr="00164F56">
        <w:rPr>
          <w:rFonts w:ascii="Arial" w:hAnsi="Arial" w:cs="Arial"/>
        </w:rPr>
        <w:tab/>
      </w:r>
      <w:r w:rsidRPr="00465C42">
        <w:rPr>
          <w:rFonts w:ascii="Arial" w:hAnsi="Arial" w:cs="Arial"/>
        </w:rPr>
        <w:t>Ing. Jitkou Sakařovou</w:t>
      </w:r>
      <w:r w:rsidRPr="00164F56">
        <w:rPr>
          <w:rFonts w:ascii="Arial" w:hAnsi="Arial" w:cs="Arial"/>
        </w:rPr>
        <w:t>, technikem odboru rozvoje a investic</w:t>
      </w:r>
    </w:p>
    <w:p w14:paraId="2A136DFA" w14:textId="77777777" w:rsidR="00372A02" w:rsidRPr="00164F56" w:rsidRDefault="00372A02" w:rsidP="00372A02">
      <w:pPr>
        <w:jc w:val="both"/>
        <w:rPr>
          <w:rFonts w:ascii="Arial" w:hAnsi="Arial" w:cs="Arial"/>
        </w:rPr>
      </w:pPr>
    </w:p>
    <w:p w14:paraId="466ED701" w14:textId="77777777" w:rsidR="00372A02" w:rsidRPr="00A02DAA" w:rsidRDefault="00372A02" w:rsidP="00372A02">
      <w:pPr>
        <w:jc w:val="both"/>
        <w:rPr>
          <w:rFonts w:ascii="Arial" w:hAnsi="Arial" w:cs="Arial"/>
        </w:rPr>
      </w:pPr>
      <w:r w:rsidRPr="00A02DAA">
        <w:rPr>
          <w:rFonts w:ascii="Arial" w:hAnsi="Arial" w:cs="Arial"/>
        </w:rPr>
        <w:t>na straně jedné jako kupující (dále jen „kupující“)</w:t>
      </w:r>
    </w:p>
    <w:p w14:paraId="253B0A45" w14:textId="77777777" w:rsidR="00372A02" w:rsidRPr="00164F56" w:rsidRDefault="00372A02" w:rsidP="00372A02">
      <w:pPr>
        <w:tabs>
          <w:tab w:val="left" w:pos="540"/>
        </w:tabs>
        <w:ind w:right="284"/>
        <w:rPr>
          <w:rFonts w:ascii="Arial" w:hAnsi="Arial" w:cs="Arial"/>
          <w:b/>
        </w:rPr>
      </w:pPr>
    </w:p>
    <w:p w14:paraId="6505C8CA" w14:textId="77777777" w:rsidR="00372A02" w:rsidRPr="00164F56" w:rsidRDefault="00372A02" w:rsidP="00372A02">
      <w:pPr>
        <w:tabs>
          <w:tab w:val="left" w:pos="540"/>
        </w:tabs>
        <w:ind w:right="284"/>
        <w:rPr>
          <w:rFonts w:ascii="Arial" w:hAnsi="Arial" w:cs="Arial"/>
          <w:b/>
        </w:rPr>
      </w:pPr>
      <w:r w:rsidRPr="00164F56">
        <w:rPr>
          <w:rFonts w:ascii="Arial" w:hAnsi="Arial" w:cs="Arial"/>
          <w:b/>
        </w:rPr>
        <w:t>a</w:t>
      </w:r>
    </w:p>
    <w:p w14:paraId="29F4D16A" w14:textId="77777777" w:rsidR="00372A02" w:rsidRPr="00164F56" w:rsidRDefault="00372A02" w:rsidP="00372A02">
      <w:pPr>
        <w:tabs>
          <w:tab w:val="left" w:pos="540"/>
        </w:tabs>
        <w:ind w:right="284"/>
        <w:rPr>
          <w:rFonts w:ascii="Arial" w:hAnsi="Arial" w:cs="Arial"/>
          <w:b/>
        </w:rPr>
      </w:pPr>
    </w:p>
    <w:p w14:paraId="301295CB" w14:textId="77777777" w:rsidR="00372A02" w:rsidRPr="00164F56" w:rsidRDefault="00372A02" w:rsidP="00372A02">
      <w:pPr>
        <w:ind w:righ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KANONA a.s.</w:t>
      </w:r>
    </w:p>
    <w:p w14:paraId="54094EC2" w14:textId="77777777" w:rsidR="00372A02" w:rsidRPr="00164F56" w:rsidRDefault="00372A02" w:rsidP="00372A02">
      <w:pPr>
        <w:ind w:right="284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sídlo: </w:t>
      </w:r>
      <w:r>
        <w:rPr>
          <w:rFonts w:ascii="Arial" w:hAnsi="Arial" w:cs="Arial"/>
        </w:rPr>
        <w:t>Antala Staška 1859/34, 140 00 Praha 4</w:t>
      </w:r>
    </w:p>
    <w:p w14:paraId="041F434B" w14:textId="77777777" w:rsidR="00372A02" w:rsidRPr="00D31DEB" w:rsidRDefault="00372A02" w:rsidP="00372A02">
      <w:pPr>
        <w:ind w:right="284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zapsaný v obchodním rejstříku vedeném Krajským soudem v </w:t>
      </w:r>
      <w:r>
        <w:rPr>
          <w:rFonts w:ascii="Arial" w:hAnsi="Arial" w:cs="Arial"/>
        </w:rPr>
        <w:t>Praze</w:t>
      </w:r>
      <w:r w:rsidRPr="00164F56">
        <w:rPr>
          <w:rFonts w:ascii="Arial" w:hAnsi="Arial" w:cs="Arial"/>
        </w:rPr>
        <w:t xml:space="preserve"> pod spisovou </w:t>
      </w:r>
      <w:r w:rsidRPr="00D31DEB">
        <w:rPr>
          <w:rFonts w:ascii="Arial" w:hAnsi="Arial" w:cs="Arial"/>
        </w:rPr>
        <w:t xml:space="preserve">značkou </w:t>
      </w:r>
      <w:r>
        <w:rPr>
          <w:rFonts w:ascii="Arial" w:hAnsi="Arial" w:cs="Arial"/>
        </w:rPr>
        <w:t xml:space="preserve">20718 </w:t>
      </w:r>
      <w:r w:rsidRPr="00D31DEB">
        <w:rPr>
          <w:rFonts w:ascii="Arial" w:hAnsi="Arial" w:cs="Arial"/>
          <w:i/>
        </w:rPr>
        <w:t>(v případě právnické osoby)</w:t>
      </w:r>
    </w:p>
    <w:p w14:paraId="3E654D6B" w14:textId="77777777" w:rsidR="00372A02" w:rsidRPr="00164F56" w:rsidRDefault="00372A02" w:rsidP="00372A02">
      <w:pPr>
        <w:ind w:right="284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04163664</w:t>
      </w:r>
    </w:p>
    <w:p w14:paraId="4F57CC0D" w14:textId="77777777" w:rsidR="00372A02" w:rsidRPr="00164F56" w:rsidRDefault="00372A02" w:rsidP="00372A02">
      <w:pPr>
        <w:ind w:right="284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CZ04163664</w:t>
      </w:r>
    </w:p>
    <w:p w14:paraId="763BE1D1" w14:textId="31D44924" w:rsidR="00372A02" w:rsidRPr="00164F56" w:rsidRDefault="00372A02" w:rsidP="00372A02">
      <w:pPr>
        <w:ind w:right="284"/>
        <w:rPr>
          <w:rFonts w:ascii="Arial" w:hAnsi="Arial" w:cs="Arial"/>
        </w:rPr>
      </w:pPr>
      <w:r w:rsidRPr="00164F56">
        <w:rPr>
          <w:rFonts w:ascii="Arial" w:hAnsi="Arial" w:cs="Arial"/>
        </w:rPr>
        <w:t>bank</w:t>
      </w:r>
      <w:r>
        <w:rPr>
          <w:rFonts w:ascii="Arial" w:hAnsi="Arial" w:cs="Arial"/>
        </w:rPr>
        <w:t>ovní</w:t>
      </w:r>
      <w:r w:rsidRPr="00164F56">
        <w:rPr>
          <w:rFonts w:ascii="Arial" w:hAnsi="Arial" w:cs="Arial"/>
        </w:rPr>
        <w:t xml:space="preserve"> spojení: </w:t>
      </w:r>
    </w:p>
    <w:p w14:paraId="7252F99F" w14:textId="77777777" w:rsidR="00372A02" w:rsidRPr="00164F56" w:rsidRDefault="00372A02" w:rsidP="00372A02">
      <w:pPr>
        <w:ind w:right="284"/>
        <w:rPr>
          <w:rFonts w:ascii="Arial" w:hAnsi="Arial" w:cs="Arial"/>
        </w:rPr>
      </w:pPr>
      <w:r w:rsidRPr="00164F56">
        <w:rPr>
          <w:rFonts w:ascii="Arial" w:hAnsi="Arial" w:cs="Arial"/>
        </w:rPr>
        <w:t>zastoupený ve věcech smluvních:</w:t>
      </w:r>
      <w:r w:rsidRPr="00164F56">
        <w:rPr>
          <w:rFonts w:ascii="Arial" w:hAnsi="Arial" w:cs="Arial"/>
        </w:rPr>
        <w:tab/>
      </w:r>
      <w:r>
        <w:rPr>
          <w:rFonts w:ascii="Arial" w:hAnsi="Arial" w:cs="Arial"/>
        </w:rPr>
        <w:t>Ondřej Kokeš</w:t>
      </w:r>
    </w:p>
    <w:p w14:paraId="743F3BC6" w14:textId="77777777" w:rsidR="00372A02" w:rsidRPr="00164F56" w:rsidRDefault="00372A02" w:rsidP="00372A02">
      <w:pPr>
        <w:ind w:right="284"/>
        <w:rPr>
          <w:rFonts w:ascii="Arial" w:hAnsi="Arial" w:cs="Arial"/>
        </w:rPr>
      </w:pPr>
      <w:r w:rsidRPr="00164F56">
        <w:rPr>
          <w:rFonts w:ascii="Arial" w:hAnsi="Arial" w:cs="Arial"/>
        </w:rPr>
        <w:t>zastoupený ve věcech technických:</w:t>
      </w:r>
      <w:r w:rsidRPr="00164F56">
        <w:rPr>
          <w:rFonts w:ascii="Arial" w:hAnsi="Arial" w:cs="Arial"/>
        </w:rPr>
        <w:tab/>
      </w:r>
      <w:r>
        <w:rPr>
          <w:rFonts w:ascii="Arial" w:hAnsi="Arial" w:cs="Arial"/>
        </w:rPr>
        <w:t>Ondřej Kokeš</w:t>
      </w:r>
      <w:r w:rsidRPr="00D31DEB" w:rsidDel="005919E6">
        <w:rPr>
          <w:rFonts w:ascii="Arial" w:hAnsi="Arial" w:cs="Arial"/>
          <w:highlight w:val="cyan"/>
        </w:rPr>
        <w:t xml:space="preserve"> </w:t>
      </w:r>
    </w:p>
    <w:p w14:paraId="38E5143D" w14:textId="77777777" w:rsidR="00372A02" w:rsidRPr="00164F56" w:rsidRDefault="00372A02" w:rsidP="00372A02">
      <w:pPr>
        <w:tabs>
          <w:tab w:val="left" w:pos="567"/>
          <w:tab w:val="left" w:pos="1418"/>
        </w:tabs>
        <w:ind w:right="284"/>
        <w:rPr>
          <w:rFonts w:ascii="Arial" w:hAnsi="Arial" w:cs="Arial"/>
        </w:rPr>
      </w:pPr>
    </w:p>
    <w:p w14:paraId="474644FF" w14:textId="77777777" w:rsidR="00372A02" w:rsidRPr="00A02DAA" w:rsidRDefault="00372A02" w:rsidP="00372A02">
      <w:pPr>
        <w:jc w:val="both"/>
        <w:rPr>
          <w:rFonts w:ascii="Arial" w:hAnsi="Arial" w:cs="Arial"/>
        </w:rPr>
      </w:pPr>
      <w:r w:rsidRPr="00A02DAA">
        <w:rPr>
          <w:rFonts w:ascii="Arial" w:hAnsi="Arial" w:cs="Arial"/>
        </w:rPr>
        <w:t>na straně druhé jako prodávající (dále jen „prodávající“)</w:t>
      </w:r>
    </w:p>
    <w:p w14:paraId="0300AF45" w14:textId="77777777" w:rsidR="00A25C9C" w:rsidRPr="00164F56" w:rsidRDefault="00A25C9C" w:rsidP="00A25C9C">
      <w:pPr>
        <w:tabs>
          <w:tab w:val="left" w:pos="567"/>
          <w:tab w:val="left" w:pos="1418"/>
        </w:tabs>
        <w:ind w:right="284"/>
        <w:rPr>
          <w:rFonts w:ascii="Arial" w:hAnsi="Arial" w:cs="Arial"/>
        </w:rPr>
      </w:pPr>
    </w:p>
    <w:p w14:paraId="4E5C30C7" w14:textId="77777777" w:rsidR="00A25C9C" w:rsidRPr="00164F56" w:rsidRDefault="00A25C9C" w:rsidP="00A25C9C">
      <w:pPr>
        <w:jc w:val="both"/>
        <w:rPr>
          <w:rFonts w:ascii="Arial" w:hAnsi="Arial" w:cs="Arial"/>
        </w:rPr>
      </w:pPr>
    </w:p>
    <w:p w14:paraId="41C82952" w14:textId="77777777" w:rsidR="00A25C9C" w:rsidRPr="00A02DAA" w:rsidRDefault="00A25C9C" w:rsidP="00A25C9C">
      <w:pPr>
        <w:jc w:val="both"/>
        <w:rPr>
          <w:rFonts w:ascii="Arial" w:hAnsi="Arial" w:cs="Arial"/>
        </w:rPr>
      </w:pPr>
      <w:r w:rsidRPr="00A02DAA">
        <w:rPr>
          <w:rFonts w:ascii="Arial" w:hAnsi="Arial" w:cs="Arial"/>
        </w:rPr>
        <w:t>(společně též i jako „smluvní strany“)</w:t>
      </w:r>
    </w:p>
    <w:p w14:paraId="2F8ADF52" w14:textId="77777777" w:rsidR="0063462A" w:rsidRPr="001837A4" w:rsidRDefault="0063462A" w:rsidP="0063462A">
      <w:pPr>
        <w:rPr>
          <w:sz w:val="22"/>
          <w:szCs w:val="22"/>
        </w:rPr>
      </w:pPr>
    </w:p>
    <w:p w14:paraId="0DAE9C91" w14:textId="540E3C26" w:rsidR="00B23AF2" w:rsidRPr="001837A4" w:rsidRDefault="00B23AF2" w:rsidP="0081305A">
      <w:pPr>
        <w:widowControl w:val="0"/>
        <w:jc w:val="both"/>
        <w:rPr>
          <w:sz w:val="22"/>
          <w:szCs w:val="22"/>
        </w:rPr>
      </w:pPr>
    </w:p>
    <w:p w14:paraId="3E6ACC83" w14:textId="77777777" w:rsidR="0081305A" w:rsidRPr="001837A4" w:rsidRDefault="0081305A" w:rsidP="0081305A">
      <w:pPr>
        <w:jc w:val="both"/>
        <w:rPr>
          <w:sz w:val="22"/>
          <w:szCs w:val="22"/>
        </w:rPr>
      </w:pPr>
    </w:p>
    <w:p w14:paraId="22349C00" w14:textId="77777777" w:rsidR="0081305A" w:rsidRPr="001837A4" w:rsidRDefault="0081305A" w:rsidP="0081305A">
      <w:pPr>
        <w:pStyle w:val="BodyText21"/>
        <w:widowControl/>
        <w:rPr>
          <w:caps/>
          <w:szCs w:val="22"/>
        </w:rPr>
      </w:pPr>
      <w:r w:rsidRPr="001837A4">
        <w:rPr>
          <w:caps/>
          <w:szCs w:val="22"/>
        </w:rPr>
        <w:t>Vzhledem k tomu, že:</w:t>
      </w:r>
    </w:p>
    <w:p w14:paraId="575180BE" w14:textId="77777777" w:rsidR="009774FA" w:rsidRPr="001837A4" w:rsidRDefault="009774FA" w:rsidP="0081305A">
      <w:pPr>
        <w:pStyle w:val="BodyText21"/>
        <w:widowControl/>
        <w:rPr>
          <w:caps/>
          <w:szCs w:val="22"/>
        </w:rPr>
      </w:pPr>
    </w:p>
    <w:p w14:paraId="585B3D1E" w14:textId="1FD43161" w:rsidR="009774FA" w:rsidRPr="00545E4B" w:rsidRDefault="00A25C9C" w:rsidP="00A3721D">
      <w:pPr>
        <w:numPr>
          <w:ilvl w:val="0"/>
          <w:numId w:val="3"/>
        </w:numPr>
        <w:suppressAutoHyphens w:val="0"/>
        <w:ind w:left="567" w:hanging="720"/>
        <w:jc w:val="both"/>
        <w:rPr>
          <w:color w:val="000000"/>
          <w:sz w:val="22"/>
          <w:szCs w:val="22"/>
        </w:rPr>
      </w:pPr>
      <w:r w:rsidRPr="00A25C9C">
        <w:rPr>
          <w:sz w:val="22"/>
          <w:szCs w:val="22"/>
        </w:rPr>
        <w:t>m</w:t>
      </w:r>
      <w:r w:rsidR="005652A1" w:rsidRPr="00A25C9C">
        <w:rPr>
          <w:sz w:val="22"/>
          <w:szCs w:val="22"/>
        </w:rPr>
        <w:t xml:space="preserve">ezi </w:t>
      </w:r>
      <w:r w:rsidR="000C4897" w:rsidRPr="00A25C9C">
        <w:rPr>
          <w:sz w:val="22"/>
          <w:szCs w:val="22"/>
        </w:rPr>
        <w:t>prodávajícím a kupujícím</w:t>
      </w:r>
      <w:r w:rsidR="005652A1" w:rsidRPr="00A25C9C">
        <w:rPr>
          <w:sz w:val="22"/>
          <w:szCs w:val="22"/>
        </w:rPr>
        <w:t xml:space="preserve"> byla dne </w:t>
      </w:r>
      <w:r w:rsidR="00BE72A6">
        <w:rPr>
          <w:sz w:val="22"/>
          <w:szCs w:val="22"/>
        </w:rPr>
        <w:t>4</w:t>
      </w:r>
      <w:r w:rsidR="000C4897" w:rsidRPr="00A25C9C">
        <w:rPr>
          <w:sz w:val="22"/>
          <w:szCs w:val="22"/>
        </w:rPr>
        <w:t>.</w:t>
      </w:r>
      <w:r w:rsidRPr="00A25C9C">
        <w:rPr>
          <w:sz w:val="22"/>
          <w:szCs w:val="22"/>
        </w:rPr>
        <w:t xml:space="preserve"> </w:t>
      </w:r>
      <w:r w:rsidR="00BE72A6">
        <w:rPr>
          <w:sz w:val="22"/>
          <w:szCs w:val="22"/>
        </w:rPr>
        <w:t>9</w:t>
      </w:r>
      <w:r w:rsidR="000C4897" w:rsidRPr="00A25C9C">
        <w:rPr>
          <w:sz w:val="22"/>
          <w:szCs w:val="22"/>
        </w:rPr>
        <w:t>.</w:t>
      </w:r>
      <w:r w:rsidR="005201AB" w:rsidRPr="00A25C9C">
        <w:rPr>
          <w:sz w:val="22"/>
          <w:szCs w:val="22"/>
        </w:rPr>
        <w:t xml:space="preserve"> </w:t>
      </w:r>
      <w:r w:rsidR="000C4897" w:rsidRPr="00A25C9C">
        <w:rPr>
          <w:sz w:val="22"/>
          <w:szCs w:val="22"/>
        </w:rPr>
        <w:t>2024</w:t>
      </w:r>
      <w:r w:rsidR="005652A1" w:rsidRPr="00A25C9C">
        <w:rPr>
          <w:sz w:val="22"/>
          <w:szCs w:val="22"/>
        </w:rPr>
        <w:t xml:space="preserve"> uzavřena </w:t>
      </w:r>
      <w:r w:rsidR="000C4897" w:rsidRPr="00A25C9C">
        <w:rPr>
          <w:sz w:val="22"/>
          <w:szCs w:val="22"/>
        </w:rPr>
        <w:t>kupní smlouva</w:t>
      </w:r>
      <w:r w:rsidR="005652A1" w:rsidRPr="00A25C9C">
        <w:rPr>
          <w:sz w:val="22"/>
          <w:szCs w:val="22"/>
        </w:rPr>
        <w:t xml:space="preserve"> č. 20</w:t>
      </w:r>
      <w:r w:rsidR="00BD6B96" w:rsidRPr="00A25C9C">
        <w:rPr>
          <w:sz w:val="22"/>
          <w:szCs w:val="22"/>
        </w:rPr>
        <w:t>2</w:t>
      </w:r>
      <w:r w:rsidR="000C4897" w:rsidRPr="00A25C9C">
        <w:rPr>
          <w:sz w:val="22"/>
          <w:szCs w:val="22"/>
        </w:rPr>
        <w:t>4</w:t>
      </w:r>
      <w:r w:rsidR="005652A1" w:rsidRPr="00A25C9C">
        <w:rPr>
          <w:sz w:val="22"/>
          <w:szCs w:val="22"/>
        </w:rPr>
        <w:t>-000</w:t>
      </w:r>
      <w:r w:rsidR="00372A02">
        <w:rPr>
          <w:sz w:val="22"/>
          <w:szCs w:val="22"/>
        </w:rPr>
        <w:t>42</w:t>
      </w:r>
      <w:r w:rsidR="005652A1" w:rsidRPr="00A25C9C">
        <w:rPr>
          <w:sz w:val="22"/>
          <w:szCs w:val="22"/>
        </w:rPr>
        <w:t xml:space="preserve">/ORI (dále jen „Smlouva“), jejímž předmětem je </w:t>
      </w:r>
      <w:r w:rsidR="000C4897" w:rsidRPr="00A25C9C">
        <w:rPr>
          <w:sz w:val="22"/>
          <w:szCs w:val="22"/>
        </w:rPr>
        <w:t>odevzdat kupujícímu věc, která je předmětem koupě v množství, jakosti a provedení, jež je blíže specifikováno v příloze č. 3 Smlouvy a</w:t>
      </w:r>
      <w:r w:rsidR="005652A1" w:rsidRPr="00A25C9C">
        <w:rPr>
          <w:sz w:val="22"/>
          <w:szCs w:val="22"/>
        </w:rPr>
        <w:t xml:space="preserve"> provést </w:t>
      </w:r>
      <w:r w:rsidR="000C4897" w:rsidRPr="00A25C9C">
        <w:rPr>
          <w:color w:val="000000"/>
          <w:sz w:val="22"/>
          <w:szCs w:val="22"/>
        </w:rPr>
        <w:t>a obstarat pro Kupujícího</w:t>
      </w:r>
      <w:r w:rsidR="005652A1" w:rsidRPr="00A25C9C">
        <w:rPr>
          <w:color w:val="000000"/>
          <w:sz w:val="22"/>
          <w:szCs w:val="22"/>
        </w:rPr>
        <w:t xml:space="preserve"> veškeré práce nutné k úplnému dokončení a zprovoznění stavby</w:t>
      </w:r>
      <w:r w:rsidR="0057581A" w:rsidRPr="00A25C9C">
        <w:rPr>
          <w:color w:val="000000"/>
          <w:sz w:val="22"/>
          <w:szCs w:val="22"/>
        </w:rPr>
        <w:t xml:space="preserve"> </w:t>
      </w:r>
      <w:r w:rsidR="000C4897" w:rsidRPr="00A25C9C">
        <w:rPr>
          <w:sz w:val="22"/>
          <w:szCs w:val="22"/>
        </w:rPr>
        <w:t xml:space="preserve">s názvem </w:t>
      </w:r>
      <w:r w:rsidR="00372A02" w:rsidRPr="00BF345B">
        <w:rPr>
          <w:rFonts w:ascii="Arial" w:hAnsi="Arial" w:cs="Arial"/>
          <w:b/>
          <w:bCs/>
        </w:rPr>
        <w:t>„Karlovy Vary, ZŠ Konečná – učebna žákov</w:t>
      </w:r>
      <w:r w:rsidR="0019483E">
        <w:rPr>
          <w:rFonts w:ascii="Arial" w:hAnsi="Arial" w:cs="Arial"/>
          <w:b/>
          <w:bCs/>
        </w:rPr>
        <w:t>ské kuchyňky – dodávka nábytku“</w:t>
      </w:r>
      <w:r w:rsidRPr="00A25C9C">
        <w:rPr>
          <w:rFonts w:eastAsia="Calibri"/>
          <w:iCs/>
          <w:sz w:val="22"/>
          <w:szCs w:val="22"/>
          <w:lang w:eastAsia="en-US"/>
        </w:rPr>
        <w:t>;</w:t>
      </w:r>
    </w:p>
    <w:p w14:paraId="2A7729A3" w14:textId="77777777" w:rsidR="00545E4B" w:rsidRPr="00A25C9C" w:rsidRDefault="00545E4B" w:rsidP="00545E4B">
      <w:pPr>
        <w:suppressAutoHyphens w:val="0"/>
        <w:jc w:val="both"/>
        <w:rPr>
          <w:color w:val="000000"/>
          <w:sz w:val="22"/>
          <w:szCs w:val="22"/>
        </w:rPr>
      </w:pPr>
    </w:p>
    <w:p w14:paraId="66AA1DDC" w14:textId="38851A72" w:rsidR="00E22CC9" w:rsidRPr="00545E4B" w:rsidRDefault="00A25C9C" w:rsidP="00A25C9C">
      <w:pPr>
        <w:numPr>
          <w:ilvl w:val="0"/>
          <w:numId w:val="3"/>
        </w:numPr>
        <w:suppressAutoHyphens w:val="0"/>
        <w:ind w:left="567" w:hanging="720"/>
        <w:jc w:val="both"/>
        <w:rPr>
          <w:color w:val="000000"/>
          <w:sz w:val="22"/>
          <w:szCs w:val="22"/>
        </w:rPr>
      </w:pPr>
      <w:r w:rsidRPr="00A25C9C">
        <w:rPr>
          <w:rFonts w:eastAsia="Calibri"/>
          <w:iCs/>
          <w:sz w:val="22"/>
          <w:szCs w:val="22"/>
          <w:lang w:eastAsia="en-US"/>
        </w:rPr>
        <w:t>po uzavření Smlouvy vznikla mezi smluvními stranami potřeba změny</w:t>
      </w:r>
      <w:r>
        <w:rPr>
          <w:rFonts w:eastAsia="Calibri"/>
          <w:iCs/>
          <w:sz w:val="22"/>
          <w:szCs w:val="22"/>
          <w:lang w:eastAsia="en-US"/>
        </w:rPr>
        <w:t xml:space="preserve"> v předmětu koupě – viz. Příloha č.2 tohoto Dodatku č.1</w:t>
      </w:r>
      <w:r w:rsidRPr="00A25C9C">
        <w:rPr>
          <w:rFonts w:eastAsia="Calibri"/>
          <w:iCs/>
          <w:sz w:val="22"/>
          <w:szCs w:val="22"/>
          <w:lang w:eastAsia="en-US"/>
        </w:rPr>
        <w:t>, vše v souladu a v rozsahu zákonných limitů dle zákona č. 134/2016 Sb., o zadávání veřejných zakázek, v účinném znění (dále jen „ZZVZ“), bez vlivu na změnu režimu veřejné zakázky;</w:t>
      </w:r>
    </w:p>
    <w:p w14:paraId="65546526" w14:textId="77777777" w:rsidR="00545E4B" w:rsidRPr="00A25C9C" w:rsidRDefault="00545E4B" w:rsidP="00545E4B">
      <w:pPr>
        <w:suppressAutoHyphens w:val="0"/>
        <w:jc w:val="both"/>
        <w:rPr>
          <w:color w:val="000000"/>
          <w:sz w:val="22"/>
          <w:szCs w:val="22"/>
        </w:rPr>
      </w:pPr>
    </w:p>
    <w:p w14:paraId="545D654D" w14:textId="0AD82B65" w:rsidR="009774FA" w:rsidRPr="00A25C9C" w:rsidRDefault="009774FA" w:rsidP="00A25C9C">
      <w:pPr>
        <w:numPr>
          <w:ilvl w:val="0"/>
          <w:numId w:val="3"/>
        </w:numPr>
        <w:suppressAutoHyphens w:val="0"/>
        <w:ind w:left="567" w:hanging="720"/>
        <w:jc w:val="both"/>
        <w:rPr>
          <w:color w:val="000000"/>
          <w:sz w:val="22"/>
          <w:szCs w:val="22"/>
        </w:rPr>
      </w:pPr>
      <w:r w:rsidRPr="00A25C9C">
        <w:rPr>
          <w:sz w:val="22"/>
          <w:szCs w:val="22"/>
        </w:rPr>
        <w:t xml:space="preserve">Rada města </w:t>
      </w:r>
      <w:r w:rsidR="00F75524">
        <w:rPr>
          <w:sz w:val="22"/>
          <w:szCs w:val="22"/>
        </w:rPr>
        <w:t xml:space="preserve"> </w:t>
      </w:r>
      <w:r w:rsidRPr="00A25C9C">
        <w:rPr>
          <w:sz w:val="22"/>
          <w:szCs w:val="22"/>
        </w:rPr>
        <w:t xml:space="preserve">Karlovy </w:t>
      </w:r>
      <w:r w:rsidR="00F75524">
        <w:rPr>
          <w:sz w:val="22"/>
          <w:szCs w:val="22"/>
        </w:rPr>
        <w:t xml:space="preserve"> </w:t>
      </w:r>
      <w:r w:rsidRPr="00A25C9C">
        <w:rPr>
          <w:sz w:val="22"/>
          <w:szCs w:val="22"/>
        </w:rPr>
        <w:t>Vary</w:t>
      </w:r>
      <w:r w:rsidR="00F75524">
        <w:rPr>
          <w:sz w:val="22"/>
          <w:szCs w:val="22"/>
        </w:rPr>
        <w:t xml:space="preserve"> </w:t>
      </w:r>
      <w:r w:rsidRPr="00A25C9C">
        <w:rPr>
          <w:sz w:val="22"/>
          <w:szCs w:val="22"/>
        </w:rPr>
        <w:t xml:space="preserve"> schválila</w:t>
      </w:r>
      <w:r w:rsidR="00F75524">
        <w:rPr>
          <w:sz w:val="22"/>
          <w:szCs w:val="22"/>
        </w:rPr>
        <w:t xml:space="preserve"> </w:t>
      </w:r>
      <w:r w:rsidRPr="00A25C9C">
        <w:rPr>
          <w:sz w:val="22"/>
          <w:szCs w:val="22"/>
        </w:rPr>
        <w:t xml:space="preserve"> uzavření</w:t>
      </w:r>
      <w:r w:rsidR="00F75524">
        <w:rPr>
          <w:sz w:val="22"/>
          <w:szCs w:val="22"/>
        </w:rPr>
        <w:t xml:space="preserve"> </w:t>
      </w:r>
      <w:r w:rsidRPr="00A25C9C">
        <w:rPr>
          <w:sz w:val="22"/>
          <w:szCs w:val="22"/>
        </w:rPr>
        <w:t xml:space="preserve"> tohoto </w:t>
      </w:r>
      <w:r w:rsidR="00E22CC9" w:rsidRPr="00A25C9C">
        <w:rPr>
          <w:sz w:val="22"/>
          <w:szCs w:val="22"/>
        </w:rPr>
        <w:t>D</w:t>
      </w:r>
      <w:r w:rsidRPr="00A25C9C">
        <w:rPr>
          <w:sz w:val="22"/>
          <w:szCs w:val="22"/>
        </w:rPr>
        <w:t>odatku č.</w:t>
      </w:r>
      <w:r w:rsidR="00405FB4" w:rsidRPr="00A25C9C">
        <w:rPr>
          <w:sz w:val="22"/>
          <w:szCs w:val="22"/>
        </w:rPr>
        <w:t xml:space="preserve"> </w:t>
      </w:r>
      <w:r w:rsidR="00E22CC9" w:rsidRPr="00A25C9C">
        <w:rPr>
          <w:sz w:val="22"/>
          <w:szCs w:val="22"/>
        </w:rPr>
        <w:t>1</w:t>
      </w:r>
      <w:r w:rsidR="00F75524">
        <w:rPr>
          <w:sz w:val="22"/>
          <w:szCs w:val="22"/>
        </w:rPr>
        <w:t xml:space="preserve"> </w:t>
      </w:r>
      <w:r w:rsidRPr="00A25C9C">
        <w:rPr>
          <w:sz w:val="22"/>
          <w:szCs w:val="22"/>
        </w:rPr>
        <w:t xml:space="preserve"> na svém</w:t>
      </w:r>
      <w:r w:rsidR="00F75524">
        <w:rPr>
          <w:sz w:val="22"/>
          <w:szCs w:val="22"/>
        </w:rPr>
        <w:t xml:space="preserve"> </w:t>
      </w:r>
      <w:r w:rsidRPr="00A25C9C">
        <w:rPr>
          <w:sz w:val="22"/>
          <w:szCs w:val="22"/>
        </w:rPr>
        <w:t xml:space="preserve"> jednání</w:t>
      </w:r>
      <w:r w:rsidR="00F75524">
        <w:rPr>
          <w:sz w:val="22"/>
          <w:szCs w:val="22"/>
        </w:rPr>
        <w:t xml:space="preserve"> </w:t>
      </w:r>
      <w:r w:rsidRPr="00A25C9C">
        <w:rPr>
          <w:sz w:val="22"/>
          <w:szCs w:val="22"/>
        </w:rPr>
        <w:t xml:space="preserve"> konaném </w:t>
      </w:r>
      <w:r w:rsidR="00F75524">
        <w:rPr>
          <w:sz w:val="22"/>
          <w:szCs w:val="22"/>
        </w:rPr>
        <w:t xml:space="preserve"> </w:t>
      </w:r>
      <w:r w:rsidRPr="00A25C9C">
        <w:rPr>
          <w:sz w:val="22"/>
          <w:szCs w:val="22"/>
        </w:rPr>
        <w:t xml:space="preserve">dne </w:t>
      </w:r>
      <w:r w:rsidR="00F75524">
        <w:rPr>
          <w:sz w:val="22"/>
          <w:szCs w:val="22"/>
        </w:rPr>
        <w:t xml:space="preserve">21. 01. </w:t>
      </w:r>
      <w:r w:rsidR="00AA44B7">
        <w:rPr>
          <w:sz w:val="22"/>
          <w:szCs w:val="22"/>
        </w:rPr>
        <w:t>20</w:t>
      </w:r>
      <w:r w:rsidR="00671539" w:rsidRPr="00A25C9C">
        <w:rPr>
          <w:sz w:val="22"/>
          <w:szCs w:val="22"/>
        </w:rPr>
        <w:t>2</w:t>
      </w:r>
      <w:r w:rsidR="00372A02">
        <w:rPr>
          <w:sz w:val="22"/>
          <w:szCs w:val="22"/>
        </w:rPr>
        <w:t>5</w:t>
      </w:r>
      <w:r w:rsidRPr="00A25C9C">
        <w:rPr>
          <w:sz w:val="22"/>
          <w:szCs w:val="22"/>
        </w:rPr>
        <w:t xml:space="preserve"> pod bodem č. </w:t>
      </w:r>
      <w:r w:rsidR="00F75524">
        <w:rPr>
          <w:sz w:val="22"/>
          <w:szCs w:val="22"/>
        </w:rPr>
        <w:t>RM/85/1</w:t>
      </w:r>
      <w:r w:rsidR="00372A02">
        <w:rPr>
          <w:sz w:val="22"/>
          <w:szCs w:val="22"/>
        </w:rPr>
        <w:t>/25</w:t>
      </w:r>
      <w:r w:rsidR="005F35C3">
        <w:rPr>
          <w:sz w:val="22"/>
          <w:szCs w:val="22"/>
        </w:rPr>
        <w:t xml:space="preserve"> </w:t>
      </w:r>
      <w:r w:rsidRPr="00A25C9C">
        <w:rPr>
          <w:sz w:val="22"/>
          <w:szCs w:val="22"/>
        </w:rPr>
        <w:t>jednání</w:t>
      </w:r>
    </w:p>
    <w:p w14:paraId="1E040FF2" w14:textId="4CCEB0F0" w:rsidR="009774FA" w:rsidRPr="00A25C9C" w:rsidRDefault="009774FA" w:rsidP="00100E3D">
      <w:pPr>
        <w:ind w:left="567" w:hanging="720"/>
        <w:jc w:val="both"/>
        <w:rPr>
          <w:color w:val="000000"/>
          <w:sz w:val="22"/>
          <w:szCs w:val="22"/>
        </w:rPr>
      </w:pPr>
    </w:p>
    <w:p w14:paraId="1CE469A5" w14:textId="77777777" w:rsidR="009774FA" w:rsidRPr="00A25C9C" w:rsidRDefault="009774FA" w:rsidP="009774FA">
      <w:pPr>
        <w:jc w:val="both"/>
        <w:rPr>
          <w:sz w:val="22"/>
          <w:szCs w:val="22"/>
        </w:rPr>
      </w:pPr>
      <w:r w:rsidRPr="00A25C9C">
        <w:rPr>
          <w:snapToGrid w:val="0"/>
          <w:sz w:val="22"/>
          <w:szCs w:val="22"/>
        </w:rPr>
        <w:t>dohodly se smluvní strany ve smyslu ustanovení zákona č. 89/2012 Sb., občanského zákoníku, ve znění pozdějších předpisů, na uzavření tohoto</w:t>
      </w:r>
    </w:p>
    <w:p w14:paraId="01B5914C" w14:textId="77777777" w:rsidR="009774FA" w:rsidRPr="001837A4" w:rsidRDefault="009774FA" w:rsidP="009774FA">
      <w:pPr>
        <w:pStyle w:val="BodyText21"/>
        <w:widowControl/>
        <w:rPr>
          <w:szCs w:val="22"/>
        </w:rPr>
      </w:pPr>
    </w:p>
    <w:p w14:paraId="19324D88" w14:textId="77777777" w:rsidR="00162C2E" w:rsidRPr="001837A4" w:rsidRDefault="00162C2E" w:rsidP="00C27CD2">
      <w:pPr>
        <w:pStyle w:val="Zhlav"/>
        <w:tabs>
          <w:tab w:val="clear" w:pos="4536"/>
          <w:tab w:val="clear" w:pos="9072"/>
        </w:tabs>
        <w:rPr>
          <w:b/>
          <w:sz w:val="22"/>
          <w:szCs w:val="22"/>
        </w:rPr>
      </w:pPr>
    </w:p>
    <w:p w14:paraId="39D513A7" w14:textId="797FC9BE" w:rsidR="00C27CD2" w:rsidRPr="001837A4" w:rsidRDefault="00C27CD2" w:rsidP="00C27CD2">
      <w:pPr>
        <w:widowControl w:val="0"/>
        <w:jc w:val="center"/>
        <w:rPr>
          <w:b/>
          <w:sz w:val="22"/>
          <w:szCs w:val="22"/>
        </w:rPr>
      </w:pPr>
      <w:r w:rsidRPr="001837A4">
        <w:rPr>
          <w:b/>
          <w:sz w:val="22"/>
          <w:szCs w:val="22"/>
        </w:rPr>
        <w:t>D O D A T K U  č.</w:t>
      </w:r>
      <w:r w:rsidR="00405FB4" w:rsidRPr="001837A4">
        <w:rPr>
          <w:b/>
          <w:sz w:val="22"/>
          <w:szCs w:val="22"/>
        </w:rPr>
        <w:t xml:space="preserve"> </w:t>
      </w:r>
      <w:r w:rsidR="00B308C1" w:rsidRPr="001837A4">
        <w:rPr>
          <w:b/>
          <w:sz w:val="22"/>
          <w:szCs w:val="22"/>
        </w:rPr>
        <w:t>1</w:t>
      </w:r>
    </w:p>
    <w:p w14:paraId="554663D9" w14:textId="77777777" w:rsidR="00B308C1" w:rsidRPr="001837A4" w:rsidRDefault="00B308C1" w:rsidP="00C27CD2">
      <w:pPr>
        <w:widowControl w:val="0"/>
        <w:jc w:val="center"/>
        <w:rPr>
          <w:sz w:val="22"/>
          <w:szCs w:val="22"/>
        </w:rPr>
      </w:pPr>
    </w:p>
    <w:p w14:paraId="3E5FBED1" w14:textId="3DF0404F" w:rsidR="00C27CD2" w:rsidRPr="001837A4" w:rsidRDefault="00A26923" w:rsidP="00C27CD2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K U P N Í    S M L O U V Y</w:t>
      </w:r>
    </w:p>
    <w:p w14:paraId="7A2826E6" w14:textId="3FD9D0A0" w:rsidR="00C27CD2" w:rsidRPr="001837A4" w:rsidRDefault="00C27CD2" w:rsidP="00C27CD2">
      <w:pPr>
        <w:widowControl w:val="0"/>
        <w:jc w:val="center"/>
        <w:rPr>
          <w:sz w:val="22"/>
          <w:szCs w:val="22"/>
        </w:rPr>
      </w:pPr>
      <w:r w:rsidRPr="001837A4">
        <w:rPr>
          <w:sz w:val="22"/>
          <w:szCs w:val="22"/>
        </w:rPr>
        <w:t xml:space="preserve"> č. 20</w:t>
      </w:r>
      <w:r w:rsidR="00BD6B96" w:rsidRPr="001837A4">
        <w:rPr>
          <w:sz w:val="22"/>
          <w:szCs w:val="22"/>
        </w:rPr>
        <w:t>2</w:t>
      </w:r>
      <w:r w:rsidR="00A26923">
        <w:rPr>
          <w:sz w:val="22"/>
          <w:szCs w:val="22"/>
        </w:rPr>
        <w:t>4</w:t>
      </w:r>
      <w:r w:rsidRPr="001837A4">
        <w:rPr>
          <w:sz w:val="22"/>
          <w:szCs w:val="22"/>
        </w:rPr>
        <w:t>-000</w:t>
      </w:r>
      <w:r w:rsidR="00372A02">
        <w:rPr>
          <w:sz w:val="22"/>
          <w:szCs w:val="22"/>
        </w:rPr>
        <w:t>42</w:t>
      </w:r>
      <w:r w:rsidRPr="001837A4">
        <w:rPr>
          <w:sz w:val="22"/>
          <w:szCs w:val="22"/>
        </w:rPr>
        <w:t>/ORI</w:t>
      </w:r>
    </w:p>
    <w:p w14:paraId="712996D4" w14:textId="76F89B18" w:rsidR="001A5E9B" w:rsidRPr="001837A4" w:rsidRDefault="00C27CD2" w:rsidP="00320C7D">
      <w:pPr>
        <w:widowControl w:val="0"/>
        <w:jc w:val="center"/>
        <w:rPr>
          <w:sz w:val="22"/>
          <w:szCs w:val="22"/>
        </w:rPr>
      </w:pPr>
      <w:r w:rsidRPr="00BE72A6">
        <w:rPr>
          <w:sz w:val="22"/>
          <w:szCs w:val="22"/>
        </w:rPr>
        <w:t xml:space="preserve">ze dne </w:t>
      </w:r>
      <w:r w:rsidR="00BE72A6" w:rsidRPr="00BE72A6">
        <w:rPr>
          <w:sz w:val="22"/>
          <w:szCs w:val="22"/>
        </w:rPr>
        <w:t>4</w:t>
      </w:r>
      <w:r w:rsidR="00B23AF2" w:rsidRPr="00BE72A6">
        <w:rPr>
          <w:sz w:val="22"/>
          <w:szCs w:val="22"/>
        </w:rPr>
        <w:t>.</w:t>
      </w:r>
      <w:r w:rsidR="005201AB" w:rsidRPr="00BE72A6">
        <w:rPr>
          <w:sz w:val="22"/>
          <w:szCs w:val="22"/>
        </w:rPr>
        <w:t xml:space="preserve"> </w:t>
      </w:r>
      <w:r w:rsidR="00BE72A6" w:rsidRPr="00BE72A6">
        <w:rPr>
          <w:sz w:val="22"/>
          <w:szCs w:val="22"/>
        </w:rPr>
        <w:t>9</w:t>
      </w:r>
      <w:r w:rsidR="00B23AF2" w:rsidRPr="00BE72A6">
        <w:rPr>
          <w:sz w:val="22"/>
          <w:szCs w:val="22"/>
        </w:rPr>
        <w:t>.</w:t>
      </w:r>
      <w:r w:rsidR="005201AB" w:rsidRPr="00BE72A6">
        <w:rPr>
          <w:sz w:val="22"/>
          <w:szCs w:val="22"/>
        </w:rPr>
        <w:t xml:space="preserve"> </w:t>
      </w:r>
      <w:r w:rsidR="00983227" w:rsidRPr="00BE72A6">
        <w:rPr>
          <w:sz w:val="22"/>
          <w:szCs w:val="22"/>
        </w:rPr>
        <w:t>2024</w:t>
      </w:r>
    </w:p>
    <w:p w14:paraId="398EEC1F" w14:textId="130CE7E9" w:rsidR="002C0DB3" w:rsidRPr="001837A4" w:rsidRDefault="001A5E9B" w:rsidP="00320C7D">
      <w:pPr>
        <w:widowControl w:val="0"/>
        <w:jc w:val="center"/>
        <w:rPr>
          <w:sz w:val="22"/>
          <w:szCs w:val="22"/>
        </w:rPr>
      </w:pPr>
      <w:r w:rsidRPr="001837A4">
        <w:rPr>
          <w:sz w:val="22"/>
          <w:szCs w:val="22"/>
        </w:rPr>
        <w:t xml:space="preserve"> </w:t>
      </w:r>
      <w:r w:rsidR="00C27CD2" w:rsidRPr="001837A4">
        <w:rPr>
          <w:sz w:val="22"/>
          <w:szCs w:val="22"/>
        </w:rPr>
        <w:t>(dále jen „Dodatek č.</w:t>
      </w:r>
      <w:r w:rsidR="00405FB4" w:rsidRPr="001837A4">
        <w:rPr>
          <w:sz w:val="22"/>
          <w:szCs w:val="22"/>
        </w:rPr>
        <w:t xml:space="preserve"> </w:t>
      </w:r>
      <w:r w:rsidR="00B308C1" w:rsidRPr="001837A4">
        <w:rPr>
          <w:sz w:val="22"/>
          <w:szCs w:val="22"/>
        </w:rPr>
        <w:t>1“</w:t>
      </w:r>
      <w:r w:rsidR="00C27CD2" w:rsidRPr="001837A4">
        <w:rPr>
          <w:sz w:val="22"/>
          <w:szCs w:val="22"/>
        </w:rPr>
        <w:t>)</w:t>
      </w:r>
    </w:p>
    <w:p w14:paraId="4AE57356" w14:textId="77777777" w:rsidR="00350201" w:rsidRPr="001837A4" w:rsidRDefault="00350201" w:rsidP="00BB4C7A">
      <w:pPr>
        <w:suppressAutoHyphens w:val="0"/>
        <w:jc w:val="center"/>
        <w:rPr>
          <w:sz w:val="22"/>
          <w:szCs w:val="22"/>
        </w:rPr>
      </w:pPr>
    </w:p>
    <w:p w14:paraId="4FE75F24" w14:textId="71B9458F" w:rsidR="00350201" w:rsidRDefault="00350201" w:rsidP="00BB4C7A">
      <w:pPr>
        <w:suppressAutoHyphens w:val="0"/>
        <w:jc w:val="center"/>
        <w:rPr>
          <w:sz w:val="22"/>
          <w:szCs w:val="22"/>
        </w:rPr>
      </w:pPr>
    </w:p>
    <w:p w14:paraId="6BAE6839" w14:textId="74FA2880" w:rsidR="00545E4B" w:rsidRDefault="00545E4B" w:rsidP="00BB4C7A">
      <w:pPr>
        <w:suppressAutoHyphens w:val="0"/>
        <w:jc w:val="center"/>
        <w:rPr>
          <w:sz w:val="22"/>
          <w:szCs w:val="22"/>
        </w:rPr>
      </w:pPr>
    </w:p>
    <w:p w14:paraId="3BF0BFB2" w14:textId="1DF6D99F" w:rsidR="00C80BD6" w:rsidRDefault="00C80BD6" w:rsidP="00BB4C7A">
      <w:pPr>
        <w:suppressAutoHyphens w:val="0"/>
        <w:jc w:val="center"/>
        <w:rPr>
          <w:sz w:val="22"/>
          <w:szCs w:val="22"/>
        </w:rPr>
      </w:pPr>
    </w:p>
    <w:p w14:paraId="220766F4" w14:textId="11056F57" w:rsidR="00C80BD6" w:rsidRDefault="00C80BD6" w:rsidP="00BB4C7A">
      <w:pPr>
        <w:suppressAutoHyphens w:val="0"/>
        <w:jc w:val="center"/>
        <w:rPr>
          <w:sz w:val="22"/>
          <w:szCs w:val="22"/>
        </w:rPr>
      </w:pPr>
    </w:p>
    <w:p w14:paraId="188D2823" w14:textId="77777777" w:rsidR="00C80BD6" w:rsidRPr="001837A4" w:rsidRDefault="00C80BD6" w:rsidP="00BB4C7A">
      <w:pPr>
        <w:suppressAutoHyphens w:val="0"/>
        <w:jc w:val="center"/>
        <w:rPr>
          <w:sz w:val="22"/>
          <w:szCs w:val="22"/>
        </w:rPr>
      </w:pPr>
    </w:p>
    <w:p w14:paraId="48A4982F" w14:textId="4266E212" w:rsidR="00350201" w:rsidRDefault="00350201" w:rsidP="00BB4C7A">
      <w:pPr>
        <w:suppressAutoHyphens w:val="0"/>
        <w:jc w:val="center"/>
        <w:rPr>
          <w:rFonts w:ascii="Arial" w:hAnsi="Arial" w:cs="Arial"/>
        </w:rPr>
      </w:pPr>
    </w:p>
    <w:p w14:paraId="36638D1D" w14:textId="77777777" w:rsidR="00C80BD6" w:rsidRDefault="00C80BD6" w:rsidP="00D20A85">
      <w:pPr>
        <w:suppressAutoHyphens w:val="0"/>
        <w:ind w:left="3545" w:firstLine="709"/>
        <w:rPr>
          <w:b/>
          <w:sz w:val="22"/>
        </w:rPr>
      </w:pPr>
    </w:p>
    <w:p w14:paraId="324B6B84" w14:textId="58E077DF" w:rsidR="00BB4C7A" w:rsidRPr="0057581A" w:rsidRDefault="00BB4C7A" w:rsidP="00D20A85">
      <w:pPr>
        <w:suppressAutoHyphens w:val="0"/>
        <w:ind w:left="3545" w:firstLine="709"/>
        <w:rPr>
          <w:sz w:val="22"/>
        </w:rPr>
      </w:pPr>
      <w:r w:rsidRPr="0057581A">
        <w:rPr>
          <w:b/>
          <w:sz w:val="22"/>
        </w:rPr>
        <w:lastRenderedPageBreak/>
        <w:t>I.</w:t>
      </w:r>
    </w:p>
    <w:p w14:paraId="4ED0D31F" w14:textId="78B923FD" w:rsidR="00D124E8" w:rsidRPr="0057581A" w:rsidRDefault="00E55010" w:rsidP="0011739C">
      <w:pPr>
        <w:ind w:left="567" w:hanging="567"/>
        <w:jc w:val="both"/>
        <w:rPr>
          <w:snapToGrid w:val="0"/>
          <w:sz w:val="22"/>
        </w:rPr>
      </w:pPr>
      <w:r w:rsidRPr="0057581A">
        <w:rPr>
          <w:snapToGrid w:val="0"/>
          <w:sz w:val="22"/>
        </w:rPr>
        <w:t>1</w:t>
      </w:r>
      <w:r w:rsidR="008B0EC8" w:rsidRPr="0057581A">
        <w:rPr>
          <w:snapToGrid w:val="0"/>
          <w:sz w:val="22"/>
        </w:rPr>
        <w:t>.</w:t>
      </w:r>
      <w:r w:rsidR="00D124E8" w:rsidRPr="0057581A">
        <w:rPr>
          <w:snapToGrid w:val="0"/>
          <w:sz w:val="22"/>
        </w:rPr>
        <w:t>1</w:t>
      </w:r>
      <w:r w:rsidR="00A25C9C">
        <w:rPr>
          <w:snapToGrid w:val="0"/>
          <w:sz w:val="22"/>
        </w:rPr>
        <w:t xml:space="preserve"> </w:t>
      </w:r>
      <w:r w:rsidR="00A25C9C">
        <w:rPr>
          <w:snapToGrid w:val="0"/>
          <w:sz w:val="22"/>
        </w:rPr>
        <w:tab/>
        <w:t>Na základě ustanovení čl. 12. odst. 1</w:t>
      </w:r>
      <w:r w:rsidR="00D124E8" w:rsidRPr="0057581A">
        <w:rPr>
          <w:snapToGrid w:val="0"/>
          <w:sz w:val="22"/>
        </w:rPr>
        <w:t>2.</w:t>
      </w:r>
      <w:r w:rsidR="00A25C9C">
        <w:rPr>
          <w:snapToGrid w:val="0"/>
          <w:sz w:val="22"/>
        </w:rPr>
        <w:t>12</w:t>
      </w:r>
      <w:r w:rsidR="00805143" w:rsidRPr="0057581A">
        <w:rPr>
          <w:snapToGrid w:val="0"/>
          <w:sz w:val="22"/>
        </w:rPr>
        <w:t>.</w:t>
      </w:r>
      <w:r w:rsidR="00D124E8" w:rsidRPr="0057581A">
        <w:rPr>
          <w:snapToGrid w:val="0"/>
          <w:sz w:val="22"/>
        </w:rPr>
        <w:t xml:space="preserve"> Smlouvy</w:t>
      </w:r>
      <w:r w:rsidR="00A25C9C">
        <w:rPr>
          <w:snapToGrid w:val="0"/>
          <w:sz w:val="22"/>
        </w:rPr>
        <w:t xml:space="preserve"> </w:t>
      </w:r>
      <w:r w:rsidR="00D124E8" w:rsidRPr="0057581A">
        <w:rPr>
          <w:snapToGrid w:val="0"/>
          <w:sz w:val="22"/>
        </w:rPr>
        <w:t xml:space="preserve">se smluvní strany dohodly, že </w:t>
      </w:r>
      <w:r w:rsidR="00FB54D1">
        <w:rPr>
          <w:snapToGrid w:val="0"/>
          <w:sz w:val="22"/>
        </w:rPr>
        <w:t>původní znění článku 3.</w:t>
      </w:r>
      <w:r w:rsidR="00D124E8" w:rsidRPr="001837A4">
        <w:rPr>
          <w:snapToGrid w:val="0"/>
          <w:sz w:val="22"/>
        </w:rPr>
        <w:t xml:space="preserve"> odst. </w:t>
      </w:r>
      <w:r w:rsidR="00FB54D1">
        <w:rPr>
          <w:snapToGrid w:val="0"/>
          <w:sz w:val="22"/>
        </w:rPr>
        <w:t>3.1</w:t>
      </w:r>
      <w:r w:rsidR="00805143" w:rsidRPr="001837A4">
        <w:rPr>
          <w:snapToGrid w:val="0"/>
          <w:sz w:val="22"/>
        </w:rPr>
        <w:t>.</w:t>
      </w:r>
      <w:r w:rsidR="00D124E8" w:rsidRPr="0057581A">
        <w:rPr>
          <w:snapToGrid w:val="0"/>
          <w:sz w:val="22"/>
        </w:rPr>
        <w:t xml:space="preserve"> Smlouvy, které</w:t>
      </w:r>
      <w:r w:rsidR="0057581A" w:rsidRPr="0057581A">
        <w:rPr>
          <w:snapToGrid w:val="0"/>
          <w:sz w:val="22"/>
        </w:rPr>
        <w:t xml:space="preserve"> doposud</w:t>
      </w:r>
      <w:r w:rsidR="00D124E8" w:rsidRPr="0057581A">
        <w:rPr>
          <w:snapToGrid w:val="0"/>
          <w:sz w:val="22"/>
        </w:rPr>
        <w:t xml:space="preserve"> zní</w:t>
      </w:r>
      <w:r w:rsidR="0057581A" w:rsidRPr="0057581A">
        <w:rPr>
          <w:snapToGrid w:val="0"/>
          <w:sz w:val="22"/>
        </w:rPr>
        <w:t xml:space="preserve"> takto</w:t>
      </w:r>
      <w:r w:rsidR="00D124E8" w:rsidRPr="0057581A">
        <w:rPr>
          <w:snapToGrid w:val="0"/>
          <w:sz w:val="22"/>
        </w:rPr>
        <w:t>:</w:t>
      </w:r>
    </w:p>
    <w:p w14:paraId="3C403456" w14:textId="77777777" w:rsidR="00D124E8" w:rsidRPr="0057581A" w:rsidRDefault="00D124E8" w:rsidP="0011739C">
      <w:pPr>
        <w:ind w:left="567" w:hanging="567"/>
        <w:jc w:val="both"/>
        <w:rPr>
          <w:snapToGrid w:val="0"/>
          <w:sz w:val="22"/>
        </w:rPr>
      </w:pPr>
    </w:p>
    <w:p w14:paraId="72FACBDE" w14:textId="63731766" w:rsidR="00372A02" w:rsidRPr="00545E4B" w:rsidRDefault="00372A02" w:rsidP="00545E4B">
      <w:pPr>
        <w:pStyle w:val="Odstavecseseznamem"/>
        <w:numPr>
          <w:ilvl w:val="1"/>
          <w:numId w:val="14"/>
        </w:numPr>
        <w:ind w:left="851"/>
        <w:jc w:val="both"/>
        <w:rPr>
          <w:i/>
          <w:sz w:val="22"/>
          <w:szCs w:val="22"/>
          <w:u w:val="single"/>
        </w:rPr>
      </w:pPr>
      <w:r w:rsidRPr="00545E4B">
        <w:rPr>
          <w:i/>
          <w:sz w:val="22"/>
          <w:szCs w:val="22"/>
        </w:rPr>
        <w:t xml:space="preserve">    </w:t>
      </w:r>
      <w:r w:rsidRPr="00545E4B">
        <w:rPr>
          <w:i/>
          <w:sz w:val="22"/>
          <w:szCs w:val="22"/>
          <w:u w:val="single"/>
        </w:rPr>
        <w:t>Kupní cena je cenou smluvní, nejvýše přípustnou, nepřekročitelnou a činí:</w:t>
      </w:r>
    </w:p>
    <w:p w14:paraId="1A6BFEE8" w14:textId="77777777" w:rsidR="00372A02" w:rsidRPr="00545E4B" w:rsidRDefault="00372A02" w:rsidP="00372A02">
      <w:pPr>
        <w:pStyle w:val="Odstavecseseznamem"/>
        <w:ind w:left="0"/>
        <w:jc w:val="both"/>
        <w:rPr>
          <w:bCs/>
          <w:i/>
          <w:sz w:val="22"/>
          <w:szCs w:val="22"/>
          <w:u w:val="single"/>
        </w:rPr>
      </w:pPr>
    </w:p>
    <w:p w14:paraId="3C1EDC7A" w14:textId="77777777" w:rsidR="00372A02" w:rsidRPr="00545E4B" w:rsidRDefault="00372A02" w:rsidP="00545E4B">
      <w:pPr>
        <w:pStyle w:val="Zkladntextodsazen31"/>
        <w:ind w:left="1418" w:firstLine="0"/>
        <w:rPr>
          <w:i/>
          <w:szCs w:val="22"/>
          <w:u w:val="single"/>
        </w:rPr>
      </w:pPr>
      <w:r w:rsidRPr="00545E4B">
        <w:rPr>
          <w:i/>
          <w:szCs w:val="22"/>
          <w:u w:val="single"/>
        </w:rPr>
        <w:t>765 810,00 Kč (slovy: sedmsetšedesátpěttisícosmsetdeset) bez DPH (dále jen „Kupní cena“), DPH 160 820,10 Kč (slovy: stošedesáttisícosmsetdvacet, 10h.) a cena včetně DPH 926 630,10Kč (slovy: devětsetdvacetšesttisícšestsettřicet Kč.).</w:t>
      </w:r>
    </w:p>
    <w:p w14:paraId="7BBB33F3" w14:textId="77777777" w:rsidR="00FB54D1" w:rsidRPr="00545E4B" w:rsidRDefault="00FB54D1" w:rsidP="0057581A">
      <w:pPr>
        <w:pStyle w:val="Zkladntextodsazen31"/>
        <w:ind w:left="1560" w:firstLine="0"/>
        <w:rPr>
          <w:i/>
          <w:szCs w:val="22"/>
          <w:u w:val="single"/>
        </w:rPr>
      </w:pPr>
    </w:p>
    <w:p w14:paraId="7897118B" w14:textId="78AD17D4" w:rsidR="004B682C" w:rsidRPr="00545E4B" w:rsidRDefault="004B682C" w:rsidP="004B682C">
      <w:pPr>
        <w:ind w:left="567"/>
        <w:jc w:val="both"/>
        <w:rPr>
          <w:snapToGrid w:val="0"/>
          <w:sz w:val="22"/>
          <w:szCs w:val="22"/>
        </w:rPr>
      </w:pPr>
      <w:r w:rsidRPr="00545E4B">
        <w:rPr>
          <w:b/>
          <w:snapToGrid w:val="0"/>
          <w:sz w:val="22"/>
          <w:szCs w:val="22"/>
        </w:rPr>
        <w:t>se ruší a jeho nové znění je následující</w:t>
      </w:r>
      <w:r w:rsidRPr="00545E4B">
        <w:rPr>
          <w:snapToGrid w:val="0"/>
          <w:sz w:val="22"/>
          <w:szCs w:val="22"/>
        </w:rPr>
        <w:t xml:space="preserve">: </w:t>
      </w:r>
    </w:p>
    <w:p w14:paraId="7D896BC6" w14:textId="77777777" w:rsidR="004B682C" w:rsidRPr="00545E4B" w:rsidRDefault="004B682C" w:rsidP="004B682C">
      <w:pPr>
        <w:pStyle w:val="Zkladntextodsazen31"/>
        <w:ind w:firstLine="0"/>
        <w:rPr>
          <w:szCs w:val="22"/>
        </w:rPr>
      </w:pPr>
    </w:p>
    <w:p w14:paraId="532E6C87" w14:textId="317C3828" w:rsidR="00FB54D1" w:rsidRPr="00545E4B" w:rsidRDefault="00FB54D1" w:rsidP="00545E4B">
      <w:pPr>
        <w:ind w:left="567"/>
        <w:jc w:val="both"/>
        <w:rPr>
          <w:b/>
          <w:sz w:val="22"/>
          <w:szCs w:val="22"/>
        </w:rPr>
      </w:pPr>
      <w:r w:rsidRPr="00545E4B">
        <w:rPr>
          <w:b/>
          <w:sz w:val="22"/>
          <w:szCs w:val="22"/>
        </w:rPr>
        <w:t>3.1.   Kupní cena je cenou smluvní, nejvýše přípustnou, nepřekročitelnou a činí:</w:t>
      </w:r>
    </w:p>
    <w:p w14:paraId="6202AD2F" w14:textId="77777777" w:rsidR="00372A02" w:rsidRPr="00545E4B" w:rsidRDefault="00372A02" w:rsidP="00372A02">
      <w:pPr>
        <w:pStyle w:val="Zkladntextodsazen31"/>
        <w:ind w:left="1134" w:firstLine="0"/>
        <w:rPr>
          <w:szCs w:val="22"/>
        </w:rPr>
      </w:pPr>
    </w:p>
    <w:p w14:paraId="722AAC5C" w14:textId="5688AA1A" w:rsidR="00372A02" w:rsidRPr="00545E4B" w:rsidRDefault="00142039" w:rsidP="00372A02">
      <w:pPr>
        <w:pStyle w:val="Zkladntextodsazen31"/>
        <w:ind w:left="1134" w:firstLine="0"/>
        <w:rPr>
          <w:b/>
          <w:szCs w:val="22"/>
        </w:rPr>
      </w:pPr>
      <w:r w:rsidRPr="00545E4B">
        <w:rPr>
          <w:b/>
          <w:szCs w:val="22"/>
        </w:rPr>
        <w:t>782 810,-</w:t>
      </w:r>
      <w:r w:rsidR="00372A02" w:rsidRPr="00545E4B">
        <w:rPr>
          <w:b/>
          <w:szCs w:val="22"/>
        </w:rPr>
        <w:t xml:space="preserve"> Kč (slovy: sedm</w:t>
      </w:r>
      <w:r w:rsidR="00545E4B" w:rsidRPr="00545E4B">
        <w:rPr>
          <w:b/>
          <w:szCs w:val="22"/>
        </w:rPr>
        <w:t xml:space="preserve"> </w:t>
      </w:r>
      <w:r w:rsidR="00372A02" w:rsidRPr="00545E4B">
        <w:rPr>
          <w:b/>
          <w:szCs w:val="22"/>
        </w:rPr>
        <w:t>set</w:t>
      </w:r>
      <w:r w:rsidR="00545E4B" w:rsidRPr="00545E4B">
        <w:rPr>
          <w:b/>
          <w:szCs w:val="22"/>
        </w:rPr>
        <w:t xml:space="preserve"> </w:t>
      </w:r>
      <w:r w:rsidR="006166A3" w:rsidRPr="00545E4B">
        <w:rPr>
          <w:b/>
          <w:szCs w:val="22"/>
        </w:rPr>
        <w:t>osmdesát</w:t>
      </w:r>
      <w:r w:rsidR="00545E4B" w:rsidRPr="00545E4B">
        <w:rPr>
          <w:b/>
          <w:szCs w:val="22"/>
        </w:rPr>
        <w:t xml:space="preserve"> </w:t>
      </w:r>
      <w:r w:rsidR="006166A3" w:rsidRPr="00545E4B">
        <w:rPr>
          <w:b/>
          <w:szCs w:val="22"/>
        </w:rPr>
        <w:t>dva</w:t>
      </w:r>
      <w:r w:rsidR="00545E4B" w:rsidRPr="00545E4B">
        <w:rPr>
          <w:b/>
          <w:szCs w:val="22"/>
        </w:rPr>
        <w:t xml:space="preserve"> </w:t>
      </w:r>
      <w:r w:rsidR="006166A3" w:rsidRPr="00545E4B">
        <w:rPr>
          <w:b/>
          <w:szCs w:val="22"/>
        </w:rPr>
        <w:t>tisíc</w:t>
      </w:r>
      <w:r w:rsidR="00545E4B" w:rsidRPr="00545E4B">
        <w:rPr>
          <w:b/>
          <w:szCs w:val="22"/>
        </w:rPr>
        <w:t xml:space="preserve">e </w:t>
      </w:r>
      <w:r w:rsidR="006166A3" w:rsidRPr="00545E4B">
        <w:rPr>
          <w:b/>
          <w:szCs w:val="22"/>
        </w:rPr>
        <w:t>osm</w:t>
      </w:r>
      <w:r w:rsidR="00545E4B" w:rsidRPr="00545E4B">
        <w:rPr>
          <w:b/>
          <w:szCs w:val="22"/>
        </w:rPr>
        <w:t xml:space="preserve"> </w:t>
      </w:r>
      <w:r w:rsidR="006166A3" w:rsidRPr="00545E4B">
        <w:rPr>
          <w:b/>
          <w:szCs w:val="22"/>
        </w:rPr>
        <w:t>set</w:t>
      </w:r>
      <w:r w:rsidR="00545E4B" w:rsidRPr="00545E4B">
        <w:rPr>
          <w:b/>
          <w:szCs w:val="22"/>
        </w:rPr>
        <w:t xml:space="preserve"> </w:t>
      </w:r>
      <w:r w:rsidR="006166A3" w:rsidRPr="00545E4B">
        <w:rPr>
          <w:b/>
          <w:szCs w:val="22"/>
        </w:rPr>
        <w:t>deset</w:t>
      </w:r>
      <w:r w:rsidRPr="00545E4B">
        <w:rPr>
          <w:b/>
          <w:szCs w:val="22"/>
        </w:rPr>
        <w:t xml:space="preserve"> korun českých</w:t>
      </w:r>
      <w:r w:rsidR="00372A02" w:rsidRPr="00545E4B">
        <w:rPr>
          <w:b/>
          <w:szCs w:val="22"/>
        </w:rPr>
        <w:t xml:space="preserve">) bez DPH (dále jen „Kupní cena“), DPH </w:t>
      </w:r>
      <w:r w:rsidR="006166A3" w:rsidRPr="00545E4B">
        <w:rPr>
          <w:b/>
          <w:szCs w:val="22"/>
        </w:rPr>
        <w:t>164 390,10</w:t>
      </w:r>
      <w:r w:rsidR="00372A02" w:rsidRPr="00545E4B">
        <w:rPr>
          <w:b/>
          <w:szCs w:val="22"/>
        </w:rPr>
        <w:t xml:space="preserve"> Kč (slovy: sto</w:t>
      </w:r>
      <w:r w:rsidR="00545E4B" w:rsidRPr="00545E4B">
        <w:rPr>
          <w:b/>
          <w:szCs w:val="22"/>
        </w:rPr>
        <w:t xml:space="preserve"> </w:t>
      </w:r>
      <w:r w:rsidR="00372A02" w:rsidRPr="00545E4B">
        <w:rPr>
          <w:b/>
          <w:szCs w:val="22"/>
        </w:rPr>
        <w:t>šedesát</w:t>
      </w:r>
      <w:r w:rsidR="00545E4B" w:rsidRPr="00545E4B">
        <w:rPr>
          <w:b/>
          <w:szCs w:val="22"/>
        </w:rPr>
        <w:t xml:space="preserve"> </w:t>
      </w:r>
      <w:r w:rsidR="006166A3" w:rsidRPr="00545E4B">
        <w:rPr>
          <w:b/>
          <w:szCs w:val="22"/>
        </w:rPr>
        <w:t>čtyři</w:t>
      </w:r>
      <w:r w:rsidR="00545E4B" w:rsidRPr="00545E4B">
        <w:rPr>
          <w:b/>
          <w:szCs w:val="22"/>
        </w:rPr>
        <w:t xml:space="preserve"> </w:t>
      </w:r>
      <w:r w:rsidR="006166A3" w:rsidRPr="00545E4B">
        <w:rPr>
          <w:b/>
          <w:szCs w:val="22"/>
        </w:rPr>
        <w:t>tisíc</w:t>
      </w:r>
      <w:r w:rsidR="00545E4B" w:rsidRPr="00545E4B">
        <w:rPr>
          <w:b/>
          <w:szCs w:val="22"/>
        </w:rPr>
        <w:t xml:space="preserve">e </w:t>
      </w:r>
      <w:r w:rsidR="006166A3" w:rsidRPr="00545E4B">
        <w:rPr>
          <w:b/>
          <w:szCs w:val="22"/>
        </w:rPr>
        <w:t>tři</w:t>
      </w:r>
      <w:r w:rsidR="00545E4B" w:rsidRPr="00545E4B">
        <w:rPr>
          <w:b/>
          <w:szCs w:val="22"/>
        </w:rPr>
        <w:t xml:space="preserve"> </w:t>
      </w:r>
      <w:r w:rsidR="006166A3" w:rsidRPr="00545E4B">
        <w:rPr>
          <w:b/>
          <w:szCs w:val="22"/>
        </w:rPr>
        <w:t>sta</w:t>
      </w:r>
      <w:r w:rsidR="00545E4B" w:rsidRPr="00545E4B">
        <w:rPr>
          <w:b/>
          <w:szCs w:val="22"/>
        </w:rPr>
        <w:t xml:space="preserve"> </w:t>
      </w:r>
      <w:r w:rsidR="006166A3" w:rsidRPr="00545E4B">
        <w:rPr>
          <w:b/>
          <w:szCs w:val="22"/>
        </w:rPr>
        <w:t>devadesát</w:t>
      </w:r>
      <w:r w:rsidR="00545E4B" w:rsidRPr="00545E4B">
        <w:rPr>
          <w:b/>
          <w:szCs w:val="22"/>
        </w:rPr>
        <w:t xml:space="preserve"> </w:t>
      </w:r>
      <w:r w:rsidRPr="00545E4B">
        <w:rPr>
          <w:b/>
          <w:szCs w:val="22"/>
        </w:rPr>
        <w:t xml:space="preserve"> korun českých</w:t>
      </w:r>
      <w:r w:rsidR="00545E4B" w:rsidRPr="00545E4B">
        <w:rPr>
          <w:b/>
          <w:szCs w:val="22"/>
        </w:rPr>
        <w:t xml:space="preserve"> a</w:t>
      </w:r>
      <w:r w:rsidRPr="00545E4B">
        <w:rPr>
          <w:b/>
          <w:szCs w:val="22"/>
        </w:rPr>
        <w:t xml:space="preserve"> deset haléřů</w:t>
      </w:r>
      <w:r w:rsidR="00372A02" w:rsidRPr="00545E4B">
        <w:rPr>
          <w:b/>
          <w:szCs w:val="22"/>
        </w:rPr>
        <w:t>) a cena včetně DPH </w:t>
      </w:r>
      <w:r w:rsidR="006166A3" w:rsidRPr="00545E4B">
        <w:rPr>
          <w:b/>
          <w:szCs w:val="22"/>
        </w:rPr>
        <w:t>947 200,10</w:t>
      </w:r>
      <w:r w:rsidR="00372A02" w:rsidRPr="00545E4B">
        <w:rPr>
          <w:b/>
          <w:szCs w:val="22"/>
        </w:rPr>
        <w:t xml:space="preserve"> (slovy: devět</w:t>
      </w:r>
      <w:r w:rsidR="00545E4B" w:rsidRPr="00545E4B">
        <w:rPr>
          <w:b/>
          <w:szCs w:val="22"/>
        </w:rPr>
        <w:t xml:space="preserve"> </w:t>
      </w:r>
      <w:r w:rsidR="00372A02" w:rsidRPr="00545E4B">
        <w:rPr>
          <w:b/>
          <w:szCs w:val="22"/>
        </w:rPr>
        <w:t>set</w:t>
      </w:r>
      <w:r w:rsidR="00545E4B" w:rsidRPr="00545E4B">
        <w:rPr>
          <w:b/>
          <w:szCs w:val="22"/>
        </w:rPr>
        <w:t xml:space="preserve"> </w:t>
      </w:r>
      <w:r w:rsidR="006166A3" w:rsidRPr="00545E4B">
        <w:rPr>
          <w:b/>
          <w:szCs w:val="22"/>
        </w:rPr>
        <w:t>čtyřicet</w:t>
      </w:r>
      <w:r w:rsidR="00545E4B" w:rsidRPr="00545E4B">
        <w:rPr>
          <w:b/>
          <w:szCs w:val="22"/>
        </w:rPr>
        <w:t xml:space="preserve"> </w:t>
      </w:r>
      <w:r w:rsidR="006166A3" w:rsidRPr="00545E4B">
        <w:rPr>
          <w:b/>
          <w:szCs w:val="22"/>
        </w:rPr>
        <w:t>sedm</w:t>
      </w:r>
      <w:r w:rsidR="00545E4B" w:rsidRPr="00545E4B">
        <w:rPr>
          <w:b/>
          <w:szCs w:val="22"/>
        </w:rPr>
        <w:t xml:space="preserve"> </w:t>
      </w:r>
      <w:r w:rsidR="006166A3" w:rsidRPr="00545E4B">
        <w:rPr>
          <w:b/>
          <w:szCs w:val="22"/>
        </w:rPr>
        <w:t>tisíc</w:t>
      </w:r>
      <w:r w:rsidR="00545E4B" w:rsidRPr="00545E4B">
        <w:rPr>
          <w:b/>
          <w:szCs w:val="22"/>
        </w:rPr>
        <w:t xml:space="preserve"> </w:t>
      </w:r>
      <w:r w:rsidR="006166A3" w:rsidRPr="00545E4B">
        <w:rPr>
          <w:b/>
          <w:szCs w:val="22"/>
        </w:rPr>
        <w:t>dvě</w:t>
      </w:r>
      <w:r w:rsidR="00545E4B" w:rsidRPr="00545E4B">
        <w:rPr>
          <w:b/>
          <w:szCs w:val="22"/>
        </w:rPr>
        <w:t xml:space="preserve"> </w:t>
      </w:r>
      <w:r w:rsidR="006166A3" w:rsidRPr="00545E4B">
        <w:rPr>
          <w:b/>
          <w:szCs w:val="22"/>
        </w:rPr>
        <w:t>stě</w:t>
      </w:r>
      <w:r w:rsidR="00372A02" w:rsidRPr="00545E4B">
        <w:rPr>
          <w:b/>
          <w:szCs w:val="22"/>
        </w:rPr>
        <w:t xml:space="preserve"> </w:t>
      </w:r>
      <w:r w:rsidRPr="00545E4B">
        <w:rPr>
          <w:b/>
          <w:szCs w:val="22"/>
        </w:rPr>
        <w:t>korun českých</w:t>
      </w:r>
      <w:r w:rsidR="00545E4B" w:rsidRPr="00545E4B">
        <w:rPr>
          <w:b/>
          <w:szCs w:val="22"/>
        </w:rPr>
        <w:t xml:space="preserve"> a</w:t>
      </w:r>
      <w:r w:rsidRPr="00545E4B">
        <w:rPr>
          <w:b/>
          <w:szCs w:val="22"/>
        </w:rPr>
        <w:t xml:space="preserve"> deset haléřů</w:t>
      </w:r>
      <w:r w:rsidR="00372A02" w:rsidRPr="00545E4B">
        <w:rPr>
          <w:b/>
          <w:szCs w:val="22"/>
        </w:rPr>
        <w:t>).</w:t>
      </w:r>
    </w:p>
    <w:p w14:paraId="3FB79A81" w14:textId="2804C4F6" w:rsidR="004B682C" w:rsidRDefault="004B682C" w:rsidP="00FB54D1">
      <w:pPr>
        <w:pStyle w:val="Zkladntextodsazen31"/>
        <w:rPr>
          <w:b/>
          <w:szCs w:val="22"/>
        </w:rPr>
      </w:pPr>
    </w:p>
    <w:p w14:paraId="5A04C9F0" w14:textId="77777777" w:rsidR="00632AF9" w:rsidRPr="00545E4B" w:rsidRDefault="00632AF9" w:rsidP="00FB54D1">
      <w:pPr>
        <w:pStyle w:val="Zkladntextodsazen31"/>
        <w:rPr>
          <w:b/>
          <w:szCs w:val="22"/>
        </w:rPr>
      </w:pPr>
    </w:p>
    <w:p w14:paraId="0397AB02" w14:textId="54BD68EB" w:rsidR="00162C2E" w:rsidRPr="001837A4" w:rsidRDefault="00162C2E" w:rsidP="00F74D12">
      <w:pPr>
        <w:pStyle w:val="Nadpis1"/>
        <w:widowControl/>
        <w:numPr>
          <w:ilvl w:val="0"/>
          <w:numId w:val="0"/>
        </w:numPr>
        <w:jc w:val="center"/>
        <w:rPr>
          <w:sz w:val="22"/>
        </w:rPr>
      </w:pPr>
      <w:r w:rsidRPr="001837A4">
        <w:rPr>
          <w:sz w:val="22"/>
        </w:rPr>
        <w:t>II.</w:t>
      </w:r>
    </w:p>
    <w:p w14:paraId="6C88183B" w14:textId="15EAA7C7" w:rsidR="00162C2E" w:rsidRPr="001837A4" w:rsidRDefault="000733B0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</w:pPr>
      <w:r w:rsidRPr="001837A4">
        <w:t>2</w:t>
      </w:r>
      <w:r w:rsidR="00162C2E" w:rsidRPr="001837A4">
        <w:t>.1</w:t>
      </w:r>
      <w:r w:rsidR="00162C2E" w:rsidRPr="001837A4">
        <w:tab/>
        <w:t xml:space="preserve">Ostatní ustanovení Smlouvy, která nejsou dotčena tímto Dodatkem č. </w:t>
      </w:r>
      <w:r w:rsidR="00320C7D" w:rsidRPr="001837A4">
        <w:t>1</w:t>
      </w:r>
      <w:r w:rsidR="00162C2E" w:rsidRPr="001837A4">
        <w:t>, zůstávají beze změny.</w:t>
      </w:r>
    </w:p>
    <w:p w14:paraId="47F5F8F2" w14:textId="04C3DB5A" w:rsidR="00F74D12" w:rsidRDefault="00F74D12" w:rsidP="00320C7D">
      <w:pPr>
        <w:pStyle w:val="Odstavecseseznamem"/>
        <w:ind w:left="567" w:hanging="567"/>
        <w:jc w:val="both"/>
        <w:rPr>
          <w:snapToGrid w:val="0"/>
          <w:sz w:val="22"/>
        </w:rPr>
      </w:pPr>
    </w:p>
    <w:p w14:paraId="68C2B308" w14:textId="77777777" w:rsidR="00632AF9" w:rsidRPr="001837A4" w:rsidRDefault="00632AF9" w:rsidP="00320C7D">
      <w:pPr>
        <w:pStyle w:val="Odstavecseseznamem"/>
        <w:ind w:left="567" w:hanging="567"/>
        <w:jc w:val="both"/>
        <w:rPr>
          <w:snapToGrid w:val="0"/>
          <w:sz w:val="22"/>
        </w:rPr>
      </w:pPr>
    </w:p>
    <w:p w14:paraId="425C34A1" w14:textId="10456D1B" w:rsidR="00162C2E" w:rsidRPr="001837A4" w:rsidRDefault="00162C2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jc w:val="center"/>
        <w:rPr>
          <w:b/>
        </w:rPr>
      </w:pPr>
      <w:r w:rsidRPr="001837A4">
        <w:rPr>
          <w:b/>
        </w:rPr>
        <w:t>I</w:t>
      </w:r>
      <w:r w:rsidR="000733B0" w:rsidRPr="001837A4">
        <w:rPr>
          <w:b/>
        </w:rPr>
        <w:t>II</w:t>
      </w:r>
      <w:r w:rsidRPr="001837A4">
        <w:rPr>
          <w:b/>
        </w:rPr>
        <w:t>.</w:t>
      </w:r>
    </w:p>
    <w:p w14:paraId="665BE0B9" w14:textId="698D4904" w:rsidR="00162C2E" w:rsidRPr="001837A4" w:rsidRDefault="000733B0" w:rsidP="00F74D12">
      <w:pPr>
        <w:suppressAutoHyphens w:val="0"/>
        <w:ind w:left="567" w:hanging="567"/>
        <w:jc w:val="both"/>
        <w:rPr>
          <w:snapToGrid w:val="0"/>
          <w:sz w:val="22"/>
        </w:rPr>
      </w:pPr>
      <w:r w:rsidRPr="001837A4">
        <w:rPr>
          <w:snapToGrid w:val="0"/>
          <w:sz w:val="22"/>
        </w:rPr>
        <w:t>3</w:t>
      </w:r>
      <w:r w:rsidR="00162C2E" w:rsidRPr="001837A4">
        <w:rPr>
          <w:snapToGrid w:val="0"/>
          <w:sz w:val="22"/>
        </w:rPr>
        <w:t>.1</w:t>
      </w:r>
      <w:r w:rsidR="00162C2E" w:rsidRPr="001837A4">
        <w:rPr>
          <w:snapToGrid w:val="0"/>
          <w:sz w:val="22"/>
        </w:rPr>
        <w:tab/>
        <w:t xml:space="preserve">Tento Dodatek č. </w:t>
      </w:r>
      <w:r w:rsidR="00320C7D" w:rsidRPr="001837A4">
        <w:rPr>
          <w:snapToGrid w:val="0"/>
          <w:sz w:val="22"/>
        </w:rPr>
        <w:t>1</w:t>
      </w:r>
      <w:r w:rsidR="00162C2E" w:rsidRPr="001837A4">
        <w:rPr>
          <w:snapToGrid w:val="0"/>
          <w:sz w:val="22"/>
        </w:rPr>
        <w:t xml:space="preserve"> nabývá platnosti dnem jeho podpisu oprávněnými zástupci obou smluvních stran a účinnosti dnem uveřejnění v registru smluv.</w:t>
      </w:r>
    </w:p>
    <w:p w14:paraId="6DC90A0C" w14:textId="77777777" w:rsidR="00162C2E" w:rsidRPr="001837A4" w:rsidRDefault="00162C2E" w:rsidP="00F74D12">
      <w:pPr>
        <w:pStyle w:val="Odstavecseseznamem"/>
        <w:ind w:left="567" w:hanging="567"/>
        <w:jc w:val="both"/>
        <w:rPr>
          <w:snapToGrid w:val="0"/>
          <w:sz w:val="22"/>
        </w:rPr>
      </w:pPr>
    </w:p>
    <w:p w14:paraId="54935D54" w14:textId="237822D8" w:rsidR="00162C2E" w:rsidRPr="001837A4" w:rsidRDefault="000733B0" w:rsidP="00A25C92">
      <w:pPr>
        <w:suppressAutoHyphens w:val="0"/>
        <w:ind w:left="567" w:hanging="567"/>
        <w:jc w:val="both"/>
        <w:rPr>
          <w:snapToGrid w:val="0"/>
          <w:sz w:val="22"/>
        </w:rPr>
      </w:pPr>
      <w:r w:rsidRPr="001837A4">
        <w:rPr>
          <w:snapToGrid w:val="0"/>
          <w:sz w:val="22"/>
        </w:rPr>
        <w:t>3</w:t>
      </w:r>
      <w:r w:rsidR="00904A08" w:rsidRPr="001837A4">
        <w:rPr>
          <w:snapToGrid w:val="0"/>
          <w:sz w:val="22"/>
        </w:rPr>
        <w:t>.</w:t>
      </w:r>
      <w:r w:rsidR="00106FF0" w:rsidRPr="001837A4">
        <w:rPr>
          <w:snapToGrid w:val="0"/>
          <w:sz w:val="22"/>
        </w:rPr>
        <w:t>2</w:t>
      </w:r>
      <w:r w:rsidR="00162C2E" w:rsidRPr="001837A4">
        <w:rPr>
          <w:snapToGrid w:val="0"/>
          <w:sz w:val="22"/>
        </w:rPr>
        <w:tab/>
        <w:t>Smluvní strany berou na vědomí, že tento Dodatek</w:t>
      </w:r>
      <w:r w:rsidR="001F1956" w:rsidRPr="001837A4">
        <w:rPr>
          <w:snapToGrid w:val="0"/>
          <w:sz w:val="22"/>
        </w:rPr>
        <w:t xml:space="preserve"> č. </w:t>
      </w:r>
      <w:r w:rsidR="00320C7D" w:rsidRPr="001837A4">
        <w:rPr>
          <w:snapToGrid w:val="0"/>
          <w:sz w:val="22"/>
        </w:rPr>
        <w:t>1</w:t>
      </w:r>
      <w:r w:rsidR="00162C2E" w:rsidRPr="001837A4">
        <w:rPr>
          <w:snapToGrid w:val="0"/>
          <w:sz w:val="22"/>
        </w:rPr>
        <w:t xml:space="preserve"> vyžaduje uveřejnění v registru smluv podle zákona č. 340/2015 Sb., o registru smluv, ve znění pozdějších předpisů, a s tímto uveřejněním souhlasí. Zaslání </w:t>
      </w:r>
      <w:r w:rsidR="003759E3" w:rsidRPr="001837A4">
        <w:rPr>
          <w:snapToGrid w:val="0"/>
          <w:sz w:val="22"/>
        </w:rPr>
        <w:t>Dodatku č.</w:t>
      </w:r>
      <w:r w:rsidR="00405FB4" w:rsidRPr="001837A4">
        <w:rPr>
          <w:snapToGrid w:val="0"/>
          <w:sz w:val="22"/>
        </w:rPr>
        <w:t xml:space="preserve"> </w:t>
      </w:r>
      <w:r w:rsidR="00320C7D" w:rsidRPr="001837A4">
        <w:rPr>
          <w:snapToGrid w:val="0"/>
          <w:sz w:val="22"/>
        </w:rPr>
        <w:t>1</w:t>
      </w:r>
      <w:r w:rsidR="003759E3" w:rsidRPr="001837A4">
        <w:rPr>
          <w:snapToGrid w:val="0"/>
          <w:sz w:val="22"/>
        </w:rPr>
        <w:t xml:space="preserve"> </w:t>
      </w:r>
      <w:r w:rsidR="00162C2E" w:rsidRPr="001837A4">
        <w:rPr>
          <w:snapToGrid w:val="0"/>
          <w:sz w:val="22"/>
        </w:rPr>
        <w:t xml:space="preserve">do registru smluv zajistí objednatel neprodleně po podpisu </w:t>
      </w:r>
      <w:r w:rsidR="003759E3" w:rsidRPr="001837A4">
        <w:rPr>
          <w:snapToGrid w:val="0"/>
          <w:sz w:val="22"/>
        </w:rPr>
        <w:t>D</w:t>
      </w:r>
      <w:r w:rsidR="00162C2E" w:rsidRPr="001837A4">
        <w:rPr>
          <w:snapToGrid w:val="0"/>
          <w:sz w:val="22"/>
        </w:rPr>
        <w:t>odatku</w:t>
      </w:r>
      <w:r w:rsidR="003759E3" w:rsidRPr="001837A4">
        <w:rPr>
          <w:snapToGrid w:val="0"/>
          <w:sz w:val="22"/>
        </w:rPr>
        <w:t xml:space="preserve"> č.</w:t>
      </w:r>
      <w:r w:rsidR="00405FB4" w:rsidRPr="001837A4">
        <w:rPr>
          <w:snapToGrid w:val="0"/>
          <w:sz w:val="22"/>
        </w:rPr>
        <w:t xml:space="preserve"> </w:t>
      </w:r>
      <w:r w:rsidR="00320C7D" w:rsidRPr="001837A4">
        <w:rPr>
          <w:snapToGrid w:val="0"/>
          <w:sz w:val="22"/>
        </w:rPr>
        <w:t>1</w:t>
      </w:r>
      <w:r w:rsidR="00162C2E" w:rsidRPr="001837A4">
        <w:rPr>
          <w:snapToGrid w:val="0"/>
          <w:sz w:val="22"/>
        </w:rPr>
        <w:t xml:space="preserve">. </w:t>
      </w:r>
    </w:p>
    <w:p w14:paraId="347039CE" w14:textId="77777777" w:rsidR="00162C2E" w:rsidRPr="001837A4" w:rsidRDefault="00162C2E" w:rsidP="00A25C92">
      <w:pPr>
        <w:pStyle w:val="Odstavecseseznamem"/>
        <w:ind w:left="567" w:hanging="567"/>
        <w:jc w:val="both"/>
        <w:rPr>
          <w:snapToGrid w:val="0"/>
          <w:sz w:val="22"/>
        </w:rPr>
      </w:pPr>
    </w:p>
    <w:p w14:paraId="2584CD8E" w14:textId="3EF01B9C" w:rsidR="000733B0" w:rsidRPr="001837A4" w:rsidRDefault="000733B0" w:rsidP="00106FF0">
      <w:pPr>
        <w:suppressAutoHyphens w:val="0"/>
        <w:ind w:left="567" w:hanging="567"/>
        <w:jc w:val="both"/>
        <w:rPr>
          <w:snapToGrid w:val="0"/>
          <w:sz w:val="22"/>
        </w:rPr>
      </w:pPr>
      <w:r w:rsidRPr="001837A4">
        <w:rPr>
          <w:snapToGrid w:val="0"/>
          <w:sz w:val="22"/>
        </w:rPr>
        <w:t>3</w:t>
      </w:r>
      <w:r w:rsidR="0019483E">
        <w:rPr>
          <w:snapToGrid w:val="0"/>
          <w:sz w:val="22"/>
        </w:rPr>
        <w:t>.3</w:t>
      </w:r>
      <w:r w:rsidR="00162C2E" w:rsidRPr="001837A4">
        <w:rPr>
          <w:snapToGrid w:val="0"/>
          <w:sz w:val="22"/>
        </w:rPr>
        <w:tab/>
      </w:r>
      <w:r w:rsidR="00872B83" w:rsidRPr="001837A4">
        <w:rPr>
          <w:snapToGrid w:val="0"/>
          <w:sz w:val="22"/>
        </w:rPr>
        <w:t>Smluvní strany konstatují, že tento Dodatek č. 1 byl uzavřen v písemné formě v elektronické podobě s připojením uznávaného elektronického podpisu oprávněných zástupců smluvních stran.</w:t>
      </w:r>
    </w:p>
    <w:p w14:paraId="79ED65F1" w14:textId="77777777" w:rsidR="000733B0" w:rsidRPr="001837A4" w:rsidRDefault="000733B0" w:rsidP="00F74D12">
      <w:pPr>
        <w:ind w:left="567" w:hanging="567"/>
        <w:jc w:val="both"/>
        <w:rPr>
          <w:snapToGrid w:val="0"/>
          <w:sz w:val="22"/>
        </w:rPr>
      </w:pPr>
    </w:p>
    <w:p w14:paraId="1C9F73B1" w14:textId="7469B2F4" w:rsidR="00162C2E" w:rsidRPr="001837A4" w:rsidRDefault="000733B0" w:rsidP="00F74D12">
      <w:pPr>
        <w:suppressAutoHyphens w:val="0"/>
        <w:ind w:left="567" w:hanging="567"/>
        <w:jc w:val="both"/>
        <w:rPr>
          <w:snapToGrid w:val="0"/>
          <w:sz w:val="22"/>
        </w:rPr>
      </w:pPr>
      <w:r w:rsidRPr="001837A4">
        <w:rPr>
          <w:snapToGrid w:val="0"/>
          <w:sz w:val="22"/>
        </w:rPr>
        <w:t>3</w:t>
      </w:r>
      <w:r w:rsidR="0019483E">
        <w:rPr>
          <w:snapToGrid w:val="0"/>
          <w:sz w:val="22"/>
        </w:rPr>
        <w:t>.4</w:t>
      </w:r>
      <w:r w:rsidR="00162C2E" w:rsidRPr="001837A4">
        <w:rPr>
          <w:snapToGrid w:val="0"/>
          <w:sz w:val="22"/>
        </w:rPr>
        <w:tab/>
      </w:r>
      <w:r w:rsidR="00405FB4" w:rsidRPr="001837A4">
        <w:rPr>
          <w:snapToGrid w:val="0"/>
          <w:sz w:val="22"/>
        </w:rPr>
        <w:t xml:space="preserve">Podpisem tohoto Dodatku č. </w:t>
      </w:r>
      <w:r w:rsidR="002C0DB3" w:rsidRPr="001837A4">
        <w:rPr>
          <w:snapToGrid w:val="0"/>
          <w:sz w:val="22"/>
        </w:rPr>
        <w:t>1</w:t>
      </w:r>
      <w:r w:rsidR="00405FB4" w:rsidRPr="001837A4">
        <w:rPr>
          <w:snapToGrid w:val="0"/>
          <w:sz w:val="22"/>
        </w:rPr>
        <w:t xml:space="preserve">  osoba oprávněná za zhotovitele tento Dodatek č. </w:t>
      </w:r>
      <w:r w:rsidR="002C0DB3" w:rsidRPr="001837A4">
        <w:rPr>
          <w:snapToGrid w:val="0"/>
          <w:sz w:val="22"/>
        </w:rPr>
        <w:t>1</w:t>
      </w:r>
      <w:r w:rsidR="00405FB4" w:rsidRPr="001837A4">
        <w:rPr>
          <w:snapToGrid w:val="0"/>
          <w:sz w:val="22"/>
        </w:rPr>
        <w:t xml:space="preserve"> podepsat jako subjekt údajů potvrzuje, že objednatel jako správce údajů splnil vůči ní informační a poučovací povinnost ve smyslu ust</w:t>
      </w:r>
      <w:r w:rsidR="002C0DB3" w:rsidRPr="001837A4">
        <w:rPr>
          <w:snapToGrid w:val="0"/>
          <w:sz w:val="22"/>
        </w:rPr>
        <w:t>anovení</w:t>
      </w:r>
      <w:r w:rsidR="00405FB4" w:rsidRPr="001837A4">
        <w:rPr>
          <w:snapToGrid w:val="0"/>
          <w:sz w:val="22"/>
        </w:rPr>
        <w:t xml:space="preserve"> zákona č. 110/2019 Sb., o zpracování osobních údajů a Nařízení Evropského parlamentu a Rady (EU) 2016/679 (GDPR), týkající se zejména rozsahu, účelu, způsobu, místa provádění zpracování osobních dat subjektu údajů a možnosti nakládání s nimi, jakož i osobě jejich zpracovatele</w:t>
      </w:r>
      <w:r w:rsidR="00545E4B">
        <w:rPr>
          <w:snapToGrid w:val="0"/>
          <w:sz w:val="22"/>
        </w:rPr>
        <w:t>.</w:t>
      </w:r>
    </w:p>
    <w:p w14:paraId="2C261310" w14:textId="77777777" w:rsidR="00162C2E" w:rsidRPr="001837A4" w:rsidRDefault="00162C2E" w:rsidP="00F74D12">
      <w:pPr>
        <w:ind w:left="567" w:hanging="567"/>
        <w:jc w:val="both"/>
        <w:rPr>
          <w:snapToGrid w:val="0"/>
          <w:sz w:val="22"/>
        </w:rPr>
      </w:pPr>
    </w:p>
    <w:p w14:paraId="4BB60469" w14:textId="64EF1A77" w:rsidR="00162C2E" w:rsidRPr="001837A4" w:rsidRDefault="000733B0" w:rsidP="00F74D12">
      <w:pPr>
        <w:pStyle w:val="Zkladntextodsazen31"/>
        <w:ind w:left="567" w:hanging="567"/>
      </w:pPr>
      <w:r w:rsidRPr="001837A4">
        <w:t>3</w:t>
      </w:r>
      <w:r w:rsidR="0019483E">
        <w:t>.5</w:t>
      </w:r>
      <w:r w:rsidR="00162C2E" w:rsidRPr="001837A4">
        <w:tab/>
        <w:t xml:space="preserve">Nedílnou součást tohoto Dodatku č. </w:t>
      </w:r>
      <w:r w:rsidR="002C0DB3" w:rsidRPr="001837A4">
        <w:t>1</w:t>
      </w:r>
      <w:r w:rsidR="00162C2E" w:rsidRPr="001837A4">
        <w:t xml:space="preserve"> tvoří přílohy: </w:t>
      </w:r>
    </w:p>
    <w:p w14:paraId="20D40172" w14:textId="74336CF4" w:rsidR="00162C2E" w:rsidRPr="001837A4" w:rsidRDefault="00162C2E" w:rsidP="00F74D12">
      <w:pPr>
        <w:ind w:left="567"/>
        <w:rPr>
          <w:snapToGrid w:val="0"/>
          <w:sz w:val="22"/>
        </w:rPr>
      </w:pPr>
      <w:r w:rsidRPr="001837A4">
        <w:rPr>
          <w:snapToGrid w:val="0"/>
          <w:sz w:val="22"/>
        </w:rPr>
        <w:t xml:space="preserve">č. 1: Usnesení Rady města Karlovy Vary ze dne </w:t>
      </w:r>
      <w:r w:rsidR="00F75524">
        <w:rPr>
          <w:snapToGrid w:val="0"/>
          <w:sz w:val="22"/>
        </w:rPr>
        <w:t xml:space="preserve">21. 01. </w:t>
      </w:r>
      <w:r w:rsidR="00671539" w:rsidRPr="001837A4">
        <w:rPr>
          <w:snapToGrid w:val="0"/>
          <w:sz w:val="22"/>
        </w:rPr>
        <w:t>202</w:t>
      </w:r>
      <w:r w:rsidR="0019483E">
        <w:rPr>
          <w:snapToGrid w:val="0"/>
          <w:sz w:val="22"/>
        </w:rPr>
        <w:t>5</w:t>
      </w:r>
    </w:p>
    <w:p w14:paraId="004828F7" w14:textId="68E2D4B3" w:rsidR="00162C2E" w:rsidRPr="001837A4" w:rsidRDefault="00162C2E" w:rsidP="00F74D12">
      <w:pPr>
        <w:ind w:left="567"/>
        <w:rPr>
          <w:snapToGrid w:val="0"/>
          <w:sz w:val="22"/>
        </w:rPr>
      </w:pPr>
      <w:r w:rsidRPr="001837A4">
        <w:rPr>
          <w:snapToGrid w:val="0"/>
          <w:sz w:val="22"/>
        </w:rPr>
        <w:t xml:space="preserve">č. </w:t>
      </w:r>
      <w:r w:rsidR="00E55010" w:rsidRPr="001837A4">
        <w:rPr>
          <w:snapToGrid w:val="0"/>
          <w:sz w:val="22"/>
        </w:rPr>
        <w:t>2</w:t>
      </w:r>
      <w:r w:rsidR="00A25C9C">
        <w:rPr>
          <w:snapToGrid w:val="0"/>
          <w:sz w:val="22"/>
        </w:rPr>
        <w:t>: Soupis nově dodaných a nedodaných položek</w:t>
      </w:r>
    </w:p>
    <w:p w14:paraId="4663EB38" w14:textId="02439804" w:rsidR="00683E4C" w:rsidRDefault="00683E4C" w:rsidP="00F74D12">
      <w:pPr>
        <w:suppressAutoHyphens w:val="0"/>
        <w:ind w:left="567" w:hanging="567"/>
        <w:jc w:val="both"/>
        <w:rPr>
          <w:b/>
          <w:sz w:val="22"/>
        </w:rPr>
      </w:pPr>
    </w:p>
    <w:p w14:paraId="34D69669" w14:textId="142C0B45" w:rsidR="00162C2E" w:rsidRPr="001837A4" w:rsidRDefault="000733B0" w:rsidP="00F74D12">
      <w:pPr>
        <w:suppressAutoHyphens w:val="0"/>
        <w:ind w:left="567" w:hanging="567"/>
        <w:jc w:val="both"/>
        <w:rPr>
          <w:sz w:val="22"/>
        </w:rPr>
      </w:pPr>
      <w:r w:rsidRPr="001837A4">
        <w:rPr>
          <w:sz w:val="22"/>
        </w:rPr>
        <w:t>3</w:t>
      </w:r>
      <w:r w:rsidR="00162C2E" w:rsidRPr="001837A4">
        <w:rPr>
          <w:sz w:val="22"/>
        </w:rPr>
        <w:t>.</w:t>
      </w:r>
      <w:r w:rsidR="00545E4B">
        <w:rPr>
          <w:sz w:val="22"/>
        </w:rPr>
        <w:t>6</w:t>
      </w:r>
      <w:r w:rsidR="00162C2E" w:rsidRPr="001837A4">
        <w:rPr>
          <w:b/>
          <w:sz w:val="22"/>
        </w:rPr>
        <w:tab/>
      </w:r>
      <w:r w:rsidR="00162C2E" w:rsidRPr="001837A4">
        <w:rPr>
          <w:sz w:val="22"/>
        </w:rPr>
        <w:t xml:space="preserve">Statutární město Karlovy Vary ve smyslu ustanovení § 41 zákona č. 128/2000 Sb., o obcích, ve znění pozdějších předpisů, potvrzuje, že u právních jednání obsažených v tomto </w:t>
      </w:r>
      <w:r w:rsidR="00162C2E" w:rsidRPr="001837A4">
        <w:rPr>
          <w:snapToGrid w:val="0"/>
          <w:sz w:val="22"/>
        </w:rPr>
        <w:t xml:space="preserve">Dodatku č. </w:t>
      </w:r>
      <w:r w:rsidR="00683E4C">
        <w:rPr>
          <w:snapToGrid w:val="0"/>
          <w:sz w:val="22"/>
        </w:rPr>
        <w:t>1</w:t>
      </w:r>
      <w:r w:rsidR="00162C2E" w:rsidRPr="001837A4">
        <w:rPr>
          <w:snapToGrid w:val="0"/>
          <w:sz w:val="22"/>
        </w:rPr>
        <w:t xml:space="preserve"> </w:t>
      </w:r>
      <w:r w:rsidR="00162C2E" w:rsidRPr="001837A4">
        <w:rPr>
          <w:sz w:val="22"/>
        </w:rPr>
        <w:t>byly splněny ze strany statutárního města Karlovy Vary veškeré zákonem č. 128/2000 Sb. či jinými obecně závaznými právními předpisy stanovené podmínky ve formě předchozího zveřejnění, schválení či odsouhlasení, které jsou obligatorní pro platnost tohoto právního jednání.</w:t>
      </w:r>
    </w:p>
    <w:p w14:paraId="15627158" w14:textId="105B219C" w:rsidR="00855945" w:rsidRDefault="00855945" w:rsidP="00981E2B">
      <w:pPr>
        <w:suppressAutoHyphens w:val="0"/>
        <w:rPr>
          <w:sz w:val="22"/>
        </w:rPr>
      </w:pPr>
    </w:p>
    <w:p w14:paraId="13252023" w14:textId="124E969D" w:rsidR="00632AF9" w:rsidRDefault="00632AF9" w:rsidP="00981E2B">
      <w:pPr>
        <w:suppressAutoHyphens w:val="0"/>
        <w:rPr>
          <w:sz w:val="22"/>
        </w:rPr>
      </w:pPr>
    </w:p>
    <w:p w14:paraId="6BF4CBD7" w14:textId="293CE9E6" w:rsidR="00632AF9" w:rsidRDefault="00632AF9" w:rsidP="00981E2B">
      <w:pPr>
        <w:suppressAutoHyphens w:val="0"/>
        <w:rPr>
          <w:sz w:val="22"/>
        </w:rPr>
      </w:pPr>
    </w:p>
    <w:p w14:paraId="20E5DA86" w14:textId="2CFD0279" w:rsidR="00632AF9" w:rsidRDefault="00632AF9" w:rsidP="00981E2B">
      <w:pPr>
        <w:suppressAutoHyphens w:val="0"/>
        <w:rPr>
          <w:sz w:val="22"/>
        </w:rPr>
      </w:pPr>
    </w:p>
    <w:p w14:paraId="0154B3DA" w14:textId="29846825" w:rsidR="00632AF9" w:rsidRDefault="00632AF9" w:rsidP="00981E2B">
      <w:pPr>
        <w:suppressAutoHyphens w:val="0"/>
        <w:rPr>
          <w:sz w:val="22"/>
        </w:rPr>
      </w:pPr>
    </w:p>
    <w:p w14:paraId="579C24E3" w14:textId="1C400ED1" w:rsidR="00632AF9" w:rsidRDefault="00632AF9" w:rsidP="00981E2B">
      <w:pPr>
        <w:suppressAutoHyphens w:val="0"/>
        <w:rPr>
          <w:sz w:val="22"/>
        </w:rPr>
      </w:pPr>
    </w:p>
    <w:p w14:paraId="60852AC3" w14:textId="6FC65593" w:rsidR="00632AF9" w:rsidRDefault="00632AF9" w:rsidP="00981E2B">
      <w:pPr>
        <w:suppressAutoHyphens w:val="0"/>
        <w:rPr>
          <w:sz w:val="22"/>
        </w:rPr>
      </w:pPr>
    </w:p>
    <w:p w14:paraId="1238552D" w14:textId="16285EF7" w:rsidR="00632AF9" w:rsidRPr="001837A4" w:rsidRDefault="00632AF9" w:rsidP="00981E2B">
      <w:pPr>
        <w:suppressAutoHyphens w:val="0"/>
        <w:rPr>
          <w:sz w:val="22"/>
        </w:rPr>
      </w:pPr>
    </w:p>
    <w:p w14:paraId="0E229B42" w14:textId="1268F3CC" w:rsidR="00C26783" w:rsidRDefault="000733B0" w:rsidP="00981E2B">
      <w:pPr>
        <w:suppressAutoHyphens w:val="0"/>
        <w:ind w:left="567" w:hanging="567"/>
        <w:jc w:val="both"/>
        <w:rPr>
          <w:snapToGrid w:val="0"/>
          <w:sz w:val="22"/>
        </w:rPr>
      </w:pPr>
      <w:r w:rsidRPr="001837A4">
        <w:rPr>
          <w:snapToGrid w:val="0"/>
          <w:sz w:val="22"/>
        </w:rPr>
        <w:lastRenderedPageBreak/>
        <w:t>3</w:t>
      </w:r>
      <w:r w:rsidR="00162C2E" w:rsidRPr="001837A4">
        <w:rPr>
          <w:snapToGrid w:val="0"/>
          <w:sz w:val="22"/>
        </w:rPr>
        <w:t>.</w:t>
      </w:r>
      <w:r w:rsidR="00545E4B">
        <w:rPr>
          <w:snapToGrid w:val="0"/>
          <w:sz w:val="22"/>
        </w:rPr>
        <w:t>7</w:t>
      </w:r>
      <w:r w:rsidR="00162C2E" w:rsidRPr="001837A4">
        <w:rPr>
          <w:snapToGrid w:val="0"/>
          <w:sz w:val="22"/>
        </w:rPr>
        <w:tab/>
        <w:t xml:space="preserve">Obě smluvní strany potvrzují autentičnost tohoto Dodatku č. </w:t>
      </w:r>
      <w:r w:rsidR="007518B9" w:rsidRPr="001837A4">
        <w:rPr>
          <w:snapToGrid w:val="0"/>
          <w:sz w:val="22"/>
        </w:rPr>
        <w:t>1</w:t>
      </w:r>
      <w:r w:rsidR="00162C2E" w:rsidRPr="001837A4">
        <w:rPr>
          <w:snapToGrid w:val="0"/>
          <w:sz w:val="22"/>
        </w:rPr>
        <w:t xml:space="preserve"> a prohlašují, že si tento Dodatek č. </w:t>
      </w:r>
      <w:r w:rsidR="007518B9" w:rsidRPr="001837A4">
        <w:rPr>
          <w:snapToGrid w:val="0"/>
          <w:sz w:val="22"/>
        </w:rPr>
        <w:t>1</w:t>
      </w:r>
      <w:r w:rsidR="00162C2E" w:rsidRPr="001837A4">
        <w:rPr>
          <w:snapToGrid w:val="0"/>
          <w:sz w:val="22"/>
        </w:rPr>
        <w:t xml:space="preserve"> přečetly, s jeho obsahem souhlasí, že Dodatek č. </w:t>
      </w:r>
      <w:r w:rsidR="0070467B" w:rsidRPr="001837A4">
        <w:rPr>
          <w:snapToGrid w:val="0"/>
          <w:sz w:val="22"/>
        </w:rPr>
        <w:t>1</w:t>
      </w:r>
      <w:r w:rsidR="00162C2E" w:rsidRPr="001837A4">
        <w:rPr>
          <w:snapToGrid w:val="0"/>
          <w:sz w:val="22"/>
        </w:rPr>
        <w:t xml:space="preserve"> byl sepsán na základě pravdivých údajů, z jejich pravé a svobodné vůle a nebyl uzavřen v tísni ani za jinak jednostranně nevýhodných podmínek, což stvrzují svým podpisem či podpisem svého oprávněného zástupce.</w:t>
      </w:r>
    </w:p>
    <w:p w14:paraId="5F5D87CA" w14:textId="77777777" w:rsidR="00C80BD6" w:rsidRPr="001837A4" w:rsidRDefault="00C80BD6" w:rsidP="00981E2B">
      <w:pPr>
        <w:suppressAutoHyphens w:val="0"/>
        <w:ind w:left="567" w:hanging="567"/>
        <w:jc w:val="both"/>
        <w:rPr>
          <w:snapToGrid w:val="0"/>
          <w:sz w:val="22"/>
        </w:rPr>
      </w:pPr>
    </w:p>
    <w:p w14:paraId="0C34E849" w14:textId="56CDF4ED" w:rsidR="00375C1A" w:rsidRDefault="00651136" w:rsidP="00981E2B">
      <w:pPr>
        <w:suppressAutoHyphens w:val="0"/>
        <w:ind w:left="567" w:hanging="567"/>
        <w:jc w:val="both"/>
        <w:rPr>
          <w:snapToGrid w:val="0"/>
          <w:sz w:val="22"/>
        </w:rPr>
      </w:pPr>
      <w:r>
        <w:rPr>
          <w:snapToGrid w:val="0"/>
          <w:sz w:val="22"/>
        </w:rPr>
        <w:tab/>
        <w:t>V Karlový</w:t>
      </w:r>
      <w:r w:rsidR="00F542C6">
        <w:rPr>
          <w:snapToGrid w:val="0"/>
          <w:sz w:val="22"/>
        </w:rPr>
        <w:t>ch Varech 3.2.2025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F542C6">
        <w:rPr>
          <w:snapToGrid w:val="0"/>
          <w:sz w:val="22"/>
        </w:rPr>
        <w:t xml:space="preserve">                        V Praze 22.1.2025</w:t>
      </w:r>
      <w:bookmarkStart w:id="0" w:name="_GoBack"/>
      <w:bookmarkEnd w:id="0"/>
    </w:p>
    <w:p w14:paraId="5E1C01C6" w14:textId="737CFC3E" w:rsidR="00651136" w:rsidRDefault="00651136" w:rsidP="00981E2B">
      <w:pPr>
        <w:suppressAutoHyphens w:val="0"/>
        <w:ind w:left="567" w:hanging="567"/>
        <w:jc w:val="both"/>
        <w:rPr>
          <w:snapToGrid w:val="0"/>
          <w:sz w:val="22"/>
        </w:rPr>
      </w:pPr>
    </w:p>
    <w:p w14:paraId="105817EC" w14:textId="25CFE560" w:rsidR="00632AF9" w:rsidRDefault="00632AF9" w:rsidP="00981E2B">
      <w:pPr>
        <w:suppressAutoHyphens w:val="0"/>
        <w:ind w:left="567" w:hanging="567"/>
        <w:jc w:val="both"/>
        <w:rPr>
          <w:snapToGrid w:val="0"/>
          <w:sz w:val="22"/>
        </w:rPr>
      </w:pPr>
    </w:p>
    <w:p w14:paraId="339F5DD5" w14:textId="73E7D130" w:rsidR="00632AF9" w:rsidRDefault="00632AF9" w:rsidP="00981E2B">
      <w:pPr>
        <w:suppressAutoHyphens w:val="0"/>
        <w:ind w:left="567" w:hanging="567"/>
        <w:jc w:val="both"/>
        <w:rPr>
          <w:snapToGrid w:val="0"/>
          <w:sz w:val="22"/>
        </w:rPr>
      </w:pPr>
    </w:p>
    <w:p w14:paraId="1F5104B8" w14:textId="77777777" w:rsidR="00F75524" w:rsidRDefault="00F75524" w:rsidP="00981E2B">
      <w:pPr>
        <w:suppressAutoHyphens w:val="0"/>
        <w:ind w:left="567" w:hanging="567"/>
        <w:jc w:val="both"/>
        <w:rPr>
          <w:snapToGrid w:val="0"/>
          <w:sz w:val="22"/>
        </w:rPr>
      </w:pPr>
    </w:p>
    <w:p w14:paraId="2E3B1BBD" w14:textId="2CA3ED30" w:rsidR="00632AF9" w:rsidRDefault="00632AF9" w:rsidP="00981E2B">
      <w:pPr>
        <w:suppressAutoHyphens w:val="0"/>
        <w:ind w:left="567" w:hanging="567"/>
        <w:jc w:val="both"/>
        <w:rPr>
          <w:snapToGrid w:val="0"/>
          <w:sz w:val="22"/>
        </w:rPr>
      </w:pPr>
    </w:p>
    <w:p w14:paraId="27CF27E0" w14:textId="51398342" w:rsidR="00632AF9" w:rsidRDefault="00632AF9" w:rsidP="00981E2B">
      <w:pPr>
        <w:suppressAutoHyphens w:val="0"/>
        <w:ind w:left="567" w:hanging="567"/>
        <w:jc w:val="both"/>
        <w:rPr>
          <w:snapToGrid w:val="0"/>
          <w:sz w:val="22"/>
        </w:rPr>
      </w:pPr>
    </w:p>
    <w:p w14:paraId="266D4E60" w14:textId="4A6472B8" w:rsidR="00632AF9" w:rsidRDefault="00632AF9" w:rsidP="00981E2B">
      <w:pPr>
        <w:suppressAutoHyphens w:val="0"/>
        <w:ind w:left="567" w:hanging="567"/>
        <w:jc w:val="both"/>
        <w:rPr>
          <w:snapToGrid w:val="0"/>
          <w:sz w:val="22"/>
        </w:rPr>
      </w:pPr>
    </w:p>
    <w:p w14:paraId="0A91DF61" w14:textId="77777777" w:rsidR="00632AF9" w:rsidRDefault="00632AF9" w:rsidP="00981E2B">
      <w:pPr>
        <w:suppressAutoHyphens w:val="0"/>
        <w:ind w:left="567" w:hanging="567"/>
        <w:jc w:val="both"/>
        <w:rPr>
          <w:snapToGrid w:val="0"/>
          <w:sz w:val="22"/>
        </w:rPr>
      </w:pPr>
    </w:p>
    <w:p w14:paraId="2E86D622" w14:textId="36514A90" w:rsidR="00651136" w:rsidRPr="001837A4" w:rsidRDefault="00651136" w:rsidP="00981E2B">
      <w:pPr>
        <w:suppressAutoHyphens w:val="0"/>
        <w:ind w:left="567" w:hanging="567"/>
        <w:jc w:val="both"/>
        <w:rPr>
          <w:snapToGrid w:val="0"/>
          <w:sz w:val="22"/>
        </w:rPr>
      </w:pPr>
      <w:r>
        <w:rPr>
          <w:snapToGrid w:val="0"/>
          <w:sz w:val="22"/>
        </w:rPr>
        <w:tab/>
        <w:t>Ing. Andrea Pfeffer Ferklová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KANONA a.s.</w:t>
      </w:r>
    </w:p>
    <w:p w14:paraId="1A633C18" w14:textId="150134C4" w:rsidR="00651136" w:rsidRPr="00651136" w:rsidRDefault="00651136" w:rsidP="00651136">
      <w:pPr>
        <w:pStyle w:val="BodyText21"/>
        <w:widowControl/>
        <w:ind w:left="567"/>
      </w:pPr>
      <w:r w:rsidRPr="00651136">
        <w:t>primátorka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51136">
        <w:t>Ondřej Kokeš</w:t>
      </w:r>
      <w:r w:rsidRPr="00651136">
        <w:tab/>
      </w:r>
    </w:p>
    <w:sectPr w:rsidR="00651136" w:rsidRPr="00651136" w:rsidSect="00651136">
      <w:footerReference w:type="default" r:id="rId12"/>
      <w:pgSz w:w="11906" w:h="16838" w:code="9"/>
      <w:pgMar w:top="567" w:right="1134" w:bottom="284" w:left="1418" w:header="31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B4025" w14:textId="77777777" w:rsidR="00A432D1" w:rsidRDefault="00A432D1" w:rsidP="00162C2E">
      <w:r>
        <w:separator/>
      </w:r>
    </w:p>
  </w:endnote>
  <w:endnote w:type="continuationSeparator" w:id="0">
    <w:p w14:paraId="1B65EC04" w14:textId="77777777" w:rsidR="00A432D1" w:rsidRDefault="00A432D1" w:rsidP="0016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99366" w14:textId="3076F00F" w:rsidR="002C2E5E" w:rsidRDefault="002C2E5E" w:rsidP="002C2E5E">
    <w:pPr>
      <w:pStyle w:val="Zpat"/>
    </w:pP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</w:p>
  <w:p w14:paraId="2FDF415F" w14:textId="77777777" w:rsidR="00162C2E" w:rsidRPr="005652A1" w:rsidRDefault="00162C2E" w:rsidP="005652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7B549" w14:textId="77777777" w:rsidR="00A432D1" w:rsidRDefault="00A432D1" w:rsidP="00162C2E">
      <w:r>
        <w:separator/>
      </w:r>
    </w:p>
  </w:footnote>
  <w:footnote w:type="continuationSeparator" w:id="0">
    <w:p w14:paraId="1E9CBCD0" w14:textId="77777777" w:rsidR="00A432D1" w:rsidRDefault="00A432D1" w:rsidP="00162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2A3A6EF0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2" w15:restartNumberingAfterBreak="0">
    <w:nsid w:val="0000000E"/>
    <w:multiLevelType w:val="multilevel"/>
    <w:tmpl w:val="6A9A0FA0"/>
    <w:name w:val="WW8Num1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i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163477E9"/>
    <w:multiLevelType w:val="multilevel"/>
    <w:tmpl w:val="6B7A9F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CF7A4A"/>
    <w:multiLevelType w:val="hybridMultilevel"/>
    <w:tmpl w:val="EDBAB4F0"/>
    <w:lvl w:ilvl="0" w:tplc="F992FA60">
      <w:start w:val="1"/>
      <w:numFmt w:val="upperLetter"/>
      <w:lvlText w:val="(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90126"/>
    <w:multiLevelType w:val="multilevel"/>
    <w:tmpl w:val="89D67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A7D41F6"/>
    <w:multiLevelType w:val="multilevel"/>
    <w:tmpl w:val="69D0B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27E370C"/>
    <w:multiLevelType w:val="multilevel"/>
    <w:tmpl w:val="17B61F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6D8D0D8A"/>
    <w:multiLevelType w:val="hybridMultilevel"/>
    <w:tmpl w:val="0B0E978A"/>
    <w:lvl w:ilvl="0" w:tplc="333AC16E">
      <w:start w:val="1"/>
      <w:numFmt w:val="lowerLetter"/>
      <w:lvlText w:val="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1" w15:restartNumberingAfterBreak="0">
    <w:nsid w:val="76FA22C9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7A2409"/>
    <w:multiLevelType w:val="multilevel"/>
    <w:tmpl w:val="5EE60C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4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2E"/>
    <w:rsid w:val="00005185"/>
    <w:rsid w:val="00005B96"/>
    <w:rsid w:val="0001292E"/>
    <w:rsid w:val="0002438A"/>
    <w:rsid w:val="00034102"/>
    <w:rsid w:val="00040BB8"/>
    <w:rsid w:val="00060FE5"/>
    <w:rsid w:val="000733B0"/>
    <w:rsid w:val="000A0259"/>
    <w:rsid w:val="000A5073"/>
    <w:rsid w:val="000B5D71"/>
    <w:rsid w:val="000C473E"/>
    <w:rsid w:val="000C4897"/>
    <w:rsid w:val="000D1817"/>
    <w:rsid w:val="000D2379"/>
    <w:rsid w:val="000D3A33"/>
    <w:rsid w:val="000E2F6A"/>
    <w:rsid w:val="000E6FE2"/>
    <w:rsid w:val="00100E3D"/>
    <w:rsid w:val="00106FF0"/>
    <w:rsid w:val="0011739C"/>
    <w:rsid w:val="0012072A"/>
    <w:rsid w:val="00126774"/>
    <w:rsid w:val="00136295"/>
    <w:rsid w:val="001405DB"/>
    <w:rsid w:val="00142039"/>
    <w:rsid w:val="001477B6"/>
    <w:rsid w:val="0015298A"/>
    <w:rsid w:val="00156D1E"/>
    <w:rsid w:val="00162C2E"/>
    <w:rsid w:val="00177DE9"/>
    <w:rsid w:val="00181C1F"/>
    <w:rsid w:val="001837A4"/>
    <w:rsid w:val="0019483E"/>
    <w:rsid w:val="001A5E9B"/>
    <w:rsid w:val="001B02E8"/>
    <w:rsid w:val="001D5F5D"/>
    <w:rsid w:val="001F02F2"/>
    <w:rsid w:val="001F1956"/>
    <w:rsid w:val="002244D3"/>
    <w:rsid w:val="00227DBA"/>
    <w:rsid w:val="00252245"/>
    <w:rsid w:val="00265D99"/>
    <w:rsid w:val="00272F3A"/>
    <w:rsid w:val="002A751A"/>
    <w:rsid w:val="002C0DB3"/>
    <w:rsid w:val="002C2E5E"/>
    <w:rsid w:val="003013CC"/>
    <w:rsid w:val="00320C7D"/>
    <w:rsid w:val="00325D46"/>
    <w:rsid w:val="00350201"/>
    <w:rsid w:val="00355D33"/>
    <w:rsid w:val="003608EE"/>
    <w:rsid w:val="00361388"/>
    <w:rsid w:val="00372977"/>
    <w:rsid w:val="00372A02"/>
    <w:rsid w:val="003759E3"/>
    <w:rsid w:val="00375C1A"/>
    <w:rsid w:val="0039595F"/>
    <w:rsid w:val="003A4E1A"/>
    <w:rsid w:val="003C6987"/>
    <w:rsid w:val="003D2E69"/>
    <w:rsid w:val="00405FB4"/>
    <w:rsid w:val="004545AD"/>
    <w:rsid w:val="00470F4C"/>
    <w:rsid w:val="00487061"/>
    <w:rsid w:val="0049598D"/>
    <w:rsid w:val="004A6BA2"/>
    <w:rsid w:val="004B682C"/>
    <w:rsid w:val="004C7D4E"/>
    <w:rsid w:val="004E2EE4"/>
    <w:rsid w:val="004F74D0"/>
    <w:rsid w:val="0051028E"/>
    <w:rsid w:val="005201AB"/>
    <w:rsid w:val="0053101E"/>
    <w:rsid w:val="00531B9B"/>
    <w:rsid w:val="00545E4B"/>
    <w:rsid w:val="0055370D"/>
    <w:rsid w:val="005652A1"/>
    <w:rsid w:val="0057209E"/>
    <w:rsid w:val="0057581A"/>
    <w:rsid w:val="005778D7"/>
    <w:rsid w:val="00592D20"/>
    <w:rsid w:val="00597595"/>
    <w:rsid w:val="005A16C1"/>
    <w:rsid w:val="005B52AE"/>
    <w:rsid w:val="005D1850"/>
    <w:rsid w:val="005D316E"/>
    <w:rsid w:val="005F35C3"/>
    <w:rsid w:val="005F4A77"/>
    <w:rsid w:val="00600E28"/>
    <w:rsid w:val="00605C69"/>
    <w:rsid w:val="006166A3"/>
    <w:rsid w:val="00617559"/>
    <w:rsid w:val="00632AF9"/>
    <w:rsid w:val="0063462A"/>
    <w:rsid w:val="00651136"/>
    <w:rsid w:val="00671539"/>
    <w:rsid w:val="0067167A"/>
    <w:rsid w:val="00683E4C"/>
    <w:rsid w:val="006917E0"/>
    <w:rsid w:val="00696C75"/>
    <w:rsid w:val="006C643F"/>
    <w:rsid w:val="006D1816"/>
    <w:rsid w:val="006D3B3E"/>
    <w:rsid w:val="0070467B"/>
    <w:rsid w:val="00707E70"/>
    <w:rsid w:val="00710EDA"/>
    <w:rsid w:val="00711D39"/>
    <w:rsid w:val="007220A0"/>
    <w:rsid w:val="00723166"/>
    <w:rsid w:val="007334E9"/>
    <w:rsid w:val="007352BA"/>
    <w:rsid w:val="00740C1F"/>
    <w:rsid w:val="00744A0D"/>
    <w:rsid w:val="00746937"/>
    <w:rsid w:val="007518B9"/>
    <w:rsid w:val="00753ADE"/>
    <w:rsid w:val="00765C31"/>
    <w:rsid w:val="007742EC"/>
    <w:rsid w:val="00781221"/>
    <w:rsid w:val="007919EE"/>
    <w:rsid w:val="007B4291"/>
    <w:rsid w:val="007C0F0B"/>
    <w:rsid w:val="007C5133"/>
    <w:rsid w:val="007C5C2A"/>
    <w:rsid w:val="007C6DAF"/>
    <w:rsid w:val="007E413B"/>
    <w:rsid w:val="007E5B03"/>
    <w:rsid w:val="007F20FE"/>
    <w:rsid w:val="00805143"/>
    <w:rsid w:val="0081305A"/>
    <w:rsid w:val="00836F1C"/>
    <w:rsid w:val="00855945"/>
    <w:rsid w:val="008666DC"/>
    <w:rsid w:val="008725EF"/>
    <w:rsid w:val="00872B83"/>
    <w:rsid w:val="0087609A"/>
    <w:rsid w:val="00876610"/>
    <w:rsid w:val="00881C87"/>
    <w:rsid w:val="008928D2"/>
    <w:rsid w:val="0089578A"/>
    <w:rsid w:val="00897E02"/>
    <w:rsid w:val="008A3C9E"/>
    <w:rsid w:val="008B0EC8"/>
    <w:rsid w:val="008C72BF"/>
    <w:rsid w:val="008D333D"/>
    <w:rsid w:val="008D3583"/>
    <w:rsid w:val="008E703F"/>
    <w:rsid w:val="008F2CEA"/>
    <w:rsid w:val="008F7306"/>
    <w:rsid w:val="00904A08"/>
    <w:rsid w:val="00913560"/>
    <w:rsid w:val="00930CDA"/>
    <w:rsid w:val="00935142"/>
    <w:rsid w:val="009407AA"/>
    <w:rsid w:val="0095765A"/>
    <w:rsid w:val="009774FA"/>
    <w:rsid w:val="00981E2B"/>
    <w:rsid w:val="00983227"/>
    <w:rsid w:val="009934C6"/>
    <w:rsid w:val="009A077B"/>
    <w:rsid w:val="009A32E8"/>
    <w:rsid w:val="009C1B10"/>
    <w:rsid w:val="009C311D"/>
    <w:rsid w:val="009C722D"/>
    <w:rsid w:val="009D267D"/>
    <w:rsid w:val="009D3121"/>
    <w:rsid w:val="009E16F5"/>
    <w:rsid w:val="009F4ED0"/>
    <w:rsid w:val="009F5A5E"/>
    <w:rsid w:val="00A061D4"/>
    <w:rsid w:val="00A25C92"/>
    <w:rsid w:val="00A25C9C"/>
    <w:rsid w:val="00A26923"/>
    <w:rsid w:val="00A26C81"/>
    <w:rsid w:val="00A32CA1"/>
    <w:rsid w:val="00A34569"/>
    <w:rsid w:val="00A432D1"/>
    <w:rsid w:val="00A46C84"/>
    <w:rsid w:val="00A554E4"/>
    <w:rsid w:val="00A94B0E"/>
    <w:rsid w:val="00A9616E"/>
    <w:rsid w:val="00AA44B7"/>
    <w:rsid w:val="00AB1742"/>
    <w:rsid w:val="00AC0F47"/>
    <w:rsid w:val="00AD5746"/>
    <w:rsid w:val="00AE1F10"/>
    <w:rsid w:val="00B229FE"/>
    <w:rsid w:val="00B23AF2"/>
    <w:rsid w:val="00B27776"/>
    <w:rsid w:val="00B308C1"/>
    <w:rsid w:val="00B36F01"/>
    <w:rsid w:val="00B63F91"/>
    <w:rsid w:val="00B65B73"/>
    <w:rsid w:val="00B729B6"/>
    <w:rsid w:val="00B851C0"/>
    <w:rsid w:val="00BA63B5"/>
    <w:rsid w:val="00BB4C7A"/>
    <w:rsid w:val="00BB4C96"/>
    <w:rsid w:val="00BD3862"/>
    <w:rsid w:val="00BD6B96"/>
    <w:rsid w:val="00BE72A6"/>
    <w:rsid w:val="00C0243F"/>
    <w:rsid w:val="00C24706"/>
    <w:rsid w:val="00C26783"/>
    <w:rsid w:val="00C26D4C"/>
    <w:rsid w:val="00C27CD2"/>
    <w:rsid w:val="00C30766"/>
    <w:rsid w:val="00C749BC"/>
    <w:rsid w:val="00C80BD6"/>
    <w:rsid w:val="00C86C82"/>
    <w:rsid w:val="00C9626E"/>
    <w:rsid w:val="00C96BCF"/>
    <w:rsid w:val="00CA6769"/>
    <w:rsid w:val="00CA6FF6"/>
    <w:rsid w:val="00CB1C15"/>
    <w:rsid w:val="00CB4DCC"/>
    <w:rsid w:val="00CD0280"/>
    <w:rsid w:val="00CD03DB"/>
    <w:rsid w:val="00CF0560"/>
    <w:rsid w:val="00D05591"/>
    <w:rsid w:val="00D124E8"/>
    <w:rsid w:val="00D20A85"/>
    <w:rsid w:val="00D25F96"/>
    <w:rsid w:val="00D37AFA"/>
    <w:rsid w:val="00D401F6"/>
    <w:rsid w:val="00D51C25"/>
    <w:rsid w:val="00D52FBF"/>
    <w:rsid w:val="00D86CF7"/>
    <w:rsid w:val="00D90A9F"/>
    <w:rsid w:val="00DC0B8F"/>
    <w:rsid w:val="00DC654C"/>
    <w:rsid w:val="00DD10F5"/>
    <w:rsid w:val="00DD7005"/>
    <w:rsid w:val="00DE2699"/>
    <w:rsid w:val="00DE562D"/>
    <w:rsid w:val="00E0085D"/>
    <w:rsid w:val="00E06CA6"/>
    <w:rsid w:val="00E22CC9"/>
    <w:rsid w:val="00E26E13"/>
    <w:rsid w:val="00E5217E"/>
    <w:rsid w:val="00E55010"/>
    <w:rsid w:val="00E57B20"/>
    <w:rsid w:val="00E64652"/>
    <w:rsid w:val="00E65D3F"/>
    <w:rsid w:val="00E76B33"/>
    <w:rsid w:val="00E825DE"/>
    <w:rsid w:val="00EA66FD"/>
    <w:rsid w:val="00ED27C8"/>
    <w:rsid w:val="00F34CAF"/>
    <w:rsid w:val="00F542C6"/>
    <w:rsid w:val="00F616E6"/>
    <w:rsid w:val="00F6557F"/>
    <w:rsid w:val="00F65F7D"/>
    <w:rsid w:val="00F74D12"/>
    <w:rsid w:val="00F75524"/>
    <w:rsid w:val="00FA3716"/>
    <w:rsid w:val="00FB28E1"/>
    <w:rsid w:val="00FB54D1"/>
    <w:rsid w:val="00FE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A59A2"/>
  <w15:chartTrackingRefBased/>
  <w15:docId w15:val="{FF7E2CC1-2565-4422-A410-84E5331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C2E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62C2E"/>
    <w:pPr>
      <w:keepNext/>
      <w:widowControl w:val="0"/>
      <w:numPr>
        <w:numId w:val="1"/>
      </w:numPr>
      <w:jc w:val="both"/>
      <w:outlineLvl w:val="0"/>
    </w:pPr>
    <w:rPr>
      <w:b/>
      <w:sz w:val="18"/>
    </w:rPr>
  </w:style>
  <w:style w:type="paragraph" w:styleId="Nadpis2">
    <w:name w:val="heading 2"/>
    <w:basedOn w:val="Normln"/>
    <w:next w:val="Normln"/>
    <w:link w:val="Nadpis2Char"/>
    <w:qFormat/>
    <w:rsid w:val="002A751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A751A"/>
    <w:pPr>
      <w:keepNext/>
      <w:widowControl w:val="0"/>
      <w:tabs>
        <w:tab w:val="num" w:pos="720"/>
      </w:tabs>
      <w:ind w:left="720" w:hanging="720"/>
      <w:jc w:val="both"/>
      <w:outlineLvl w:val="2"/>
    </w:pPr>
    <w:rPr>
      <w:b/>
      <w:color w:val="000000"/>
      <w:sz w:val="22"/>
    </w:rPr>
  </w:style>
  <w:style w:type="paragraph" w:styleId="Nadpis4">
    <w:name w:val="heading 4"/>
    <w:basedOn w:val="Normln"/>
    <w:next w:val="Zkladntext"/>
    <w:link w:val="Nadpis4Char"/>
    <w:qFormat/>
    <w:rsid w:val="002A751A"/>
    <w:pPr>
      <w:tabs>
        <w:tab w:val="num" w:pos="864"/>
      </w:tabs>
      <w:spacing w:after="240"/>
      <w:ind w:left="864" w:hanging="864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nhideWhenUsed/>
    <w:qFormat/>
    <w:rsid w:val="00162C2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62C2E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Nadpis5Char">
    <w:name w:val="Nadpis 5 Char"/>
    <w:link w:val="Nadpis5"/>
    <w:rsid w:val="00162C2E"/>
    <w:rPr>
      <w:rFonts w:ascii="Cambria" w:eastAsia="Times New Roman" w:hAnsi="Cambria" w:cs="Times New Roman"/>
      <w:color w:val="243F60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162C2E"/>
    <w:pPr>
      <w:widowControl w:val="0"/>
      <w:tabs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jc w:val="both"/>
    </w:pPr>
    <w:rPr>
      <w:sz w:val="22"/>
    </w:rPr>
  </w:style>
  <w:style w:type="character" w:customStyle="1" w:styleId="ZkladntextChar">
    <w:name w:val="Základní text Char"/>
    <w:link w:val="Zkladntext"/>
    <w:rsid w:val="00162C2E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kladntextodsazen31">
    <w:name w:val="Základní text odsazený 31"/>
    <w:basedOn w:val="Normln"/>
    <w:qFormat/>
    <w:rsid w:val="00162C2E"/>
    <w:pPr>
      <w:ind w:left="709" w:hanging="709"/>
      <w:jc w:val="both"/>
    </w:pPr>
    <w:rPr>
      <w:sz w:val="22"/>
    </w:rPr>
  </w:style>
  <w:style w:type="paragraph" w:customStyle="1" w:styleId="BodyText21">
    <w:name w:val="Body Text 21"/>
    <w:basedOn w:val="Normln"/>
    <w:rsid w:val="00162C2E"/>
    <w:pPr>
      <w:widowControl w:val="0"/>
      <w:jc w:val="both"/>
    </w:pPr>
    <w:rPr>
      <w:sz w:val="22"/>
    </w:rPr>
  </w:style>
  <w:style w:type="paragraph" w:styleId="Zhlav">
    <w:name w:val="header"/>
    <w:basedOn w:val="Normln"/>
    <w:link w:val="ZhlavChar"/>
    <w:unhideWhenUsed/>
    <w:rsid w:val="00162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162C2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4z2">
    <w:name w:val="WW8Num14z2"/>
    <w:rsid w:val="0081305A"/>
    <w:rPr>
      <w:rFonts w:ascii="Wingdings" w:hAnsi="Wingdings"/>
    </w:rPr>
  </w:style>
  <w:style w:type="character" w:customStyle="1" w:styleId="Nadpis2Char">
    <w:name w:val="Nadpis 2 Char"/>
    <w:link w:val="Nadpis2"/>
    <w:rsid w:val="002A751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2A751A"/>
    <w:rPr>
      <w:rFonts w:ascii="Times New Roman" w:eastAsia="Times New Roman" w:hAnsi="Times New Roman"/>
      <w:b/>
      <w:color w:val="000000"/>
      <w:sz w:val="22"/>
      <w:lang w:eastAsia="ar-SA"/>
    </w:rPr>
  </w:style>
  <w:style w:type="character" w:customStyle="1" w:styleId="Nadpis4Char">
    <w:name w:val="Nadpis 4 Char"/>
    <w:link w:val="Nadpis4"/>
    <w:rsid w:val="002A751A"/>
    <w:rPr>
      <w:rFonts w:ascii="Times New Roman" w:eastAsia="Times New Roman" w:hAnsi="Times New Roman"/>
      <w:sz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05FB4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B63F91"/>
    <w:pPr>
      <w:suppressAutoHyphens w:val="0"/>
    </w:pPr>
    <w:rPr>
      <w:rFonts w:eastAsia="Calibri"/>
      <w:sz w:val="24"/>
      <w:szCs w:val="24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FB54D1"/>
    <w:rPr>
      <w:rFonts w:ascii="Times New Roman" w:eastAsia="Times New Roman" w:hAnsi="Times New Roman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F05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0560"/>
  </w:style>
  <w:style w:type="character" w:customStyle="1" w:styleId="TextkomenteChar">
    <w:name w:val="Text komentáře Char"/>
    <w:basedOn w:val="Standardnpsmoodstavce"/>
    <w:link w:val="Textkomente"/>
    <w:uiPriority w:val="99"/>
    <w:rsid w:val="00CF0560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05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0560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05cfed-a7dc-4c54-959b-c34a87a0e546">
      <Terms xmlns="http://schemas.microsoft.com/office/infopath/2007/PartnerControls"/>
    </lcf76f155ced4ddcb4097134ff3c332f>
    <TaxCatchAll xmlns="efe9798b-35aa-4235-afdf-29af445b04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BA11C1168F4409F4D28648AE21D23" ma:contentTypeVersion="18" ma:contentTypeDescription="Create a new document." ma:contentTypeScope="" ma:versionID="c758ac4e61b63263583aa96b2495304d">
  <xsd:schema xmlns:xsd="http://www.w3.org/2001/XMLSchema" xmlns:xs="http://www.w3.org/2001/XMLSchema" xmlns:p="http://schemas.microsoft.com/office/2006/metadata/properties" xmlns:ns2="3e05cfed-a7dc-4c54-959b-c34a87a0e546" xmlns:ns3="efe9798b-35aa-4235-afdf-29af445b04aa" targetNamespace="http://schemas.microsoft.com/office/2006/metadata/properties" ma:root="true" ma:fieldsID="671c3885cd2c47eb7ef7b5fad28ad8e5" ns2:_="" ns3:_="">
    <xsd:import namespace="3e05cfed-a7dc-4c54-959b-c34a87a0e546"/>
    <xsd:import namespace="efe9798b-35aa-4235-afdf-29af445b04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5cfed-a7dc-4c54-959b-c34a87a0e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f55e22-22cd-472f-b0f6-3bf8576521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9798b-35aa-4235-afdf-29af445b04a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8c1cb9-4f6f-4765-b8a5-a6a063688de6}" ma:internalName="TaxCatchAll" ma:showField="CatchAllData" ma:web="efe9798b-35aa-4235-afdf-29af445b04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99D8A-2B78-40AD-81C5-9103ACB26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0D23F-7049-4FD1-8AEA-7D59F17E77F6}">
  <ds:schemaRefs>
    <ds:schemaRef ds:uri="http://schemas.microsoft.com/office/2006/metadata/properties"/>
    <ds:schemaRef ds:uri="http://schemas.microsoft.com/office/infopath/2007/PartnerControls"/>
    <ds:schemaRef ds:uri="3e05cfed-a7dc-4c54-959b-c34a87a0e546"/>
    <ds:schemaRef ds:uri="efe9798b-35aa-4235-afdf-29af445b04aa"/>
  </ds:schemaRefs>
</ds:datastoreItem>
</file>

<file path=customXml/itemProps3.xml><?xml version="1.0" encoding="utf-8"?>
<ds:datastoreItem xmlns:ds="http://schemas.openxmlformats.org/officeDocument/2006/customXml" ds:itemID="{144CE716-11C7-44B6-9A4C-BC5A9FF7E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5cfed-a7dc-4c54-959b-c34a87a0e546"/>
    <ds:schemaRef ds:uri="efe9798b-35aa-4235-afdf-29af445b0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6250E7-824E-495E-8F77-8AE91A30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cp:lastModifiedBy>Riedl Daniel</cp:lastModifiedBy>
  <cp:revision>4</cp:revision>
  <cp:lastPrinted>2024-07-10T10:29:00Z</cp:lastPrinted>
  <dcterms:created xsi:type="dcterms:W3CDTF">2025-01-22T07:35:00Z</dcterms:created>
  <dcterms:modified xsi:type="dcterms:W3CDTF">2025-02-03T11:06:00Z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0x01010005CBA11C1168F4409F4D28648AE21D23</vt:lpwstr>
  </property>
</Properties>
</file>