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1AF7" w14:textId="0507B574" w:rsidR="00B31401" w:rsidRDefault="005800F6">
      <w:pPr>
        <w:pStyle w:val="Nzev"/>
        <w:rPr>
          <w:spacing w:val="20"/>
          <w:sz w:val="24"/>
          <w:szCs w:val="24"/>
        </w:rPr>
      </w:pPr>
      <w:r w:rsidRPr="004E4830">
        <w:rPr>
          <w:spacing w:val="20"/>
          <w:sz w:val="24"/>
          <w:szCs w:val="24"/>
        </w:rPr>
        <w:t xml:space="preserve">SMLOUVA O </w:t>
      </w:r>
      <w:r w:rsidR="009D2416">
        <w:rPr>
          <w:spacing w:val="20"/>
          <w:sz w:val="24"/>
          <w:szCs w:val="24"/>
        </w:rPr>
        <w:t>NADAČNÍ PODPOŘE</w:t>
      </w:r>
      <w:r w:rsidR="006E06E0">
        <w:rPr>
          <w:spacing w:val="20"/>
          <w:sz w:val="24"/>
          <w:szCs w:val="24"/>
        </w:rPr>
        <w:t xml:space="preserve"> </w:t>
      </w:r>
    </w:p>
    <w:p w14:paraId="77B02522" w14:textId="2AD0F478" w:rsidR="00310398" w:rsidRDefault="00310398" w:rsidP="00996943">
      <w:pPr>
        <w:pStyle w:val="Podnadpis"/>
        <w:spacing w:before="0"/>
        <w:rPr>
          <w:rFonts w:ascii="Verdana" w:hAnsi="Verdana"/>
          <w:b/>
          <w:i w:val="0"/>
          <w:sz w:val="24"/>
          <w:szCs w:val="24"/>
        </w:rPr>
      </w:pPr>
      <w:r w:rsidRPr="00734C0C">
        <w:rPr>
          <w:rFonts w:ascii="Verdana" w:hAnsi="Verdana"/>
          <w:b/>
          <w:i w:val="0"/>
          <w:sz w:val="24"/>
          <w:szCs w:val="24"/>
        </w:rPr>
        <w:t xml:space="preserve">č. </w:t>
      </w:r>
      <w:r w:rsidRPr="00D41134">
        <w:rPr>
          <w:rFonts w:ascii="Verdana" w:hAnsi="Verdana"/>
          <w:b/>
          <w:i w:val="0"/>
          <w:sz w:val="24"/>
          <w:szCs w:val="24"/>
        </w:rPr>
        <w:t>NP</w:t>
      </w:r>
      <w:r w:rsidR="0038458C" w:rsidRPr="00D41134">
        <w:rPr>
          <w:rFonts w:ascii="Verdana" w:hAnsi="Verdana"/>
          <w:b/>
          <w:i w:val="0"/>
          <w:sz w:val="24"/>
          <w:szCs w:val="24"/>
        </w:rPr>
        <w:t>/</w:t>
      </w:r>
      <w:r w:rsidR="00D41134">
        <w:rPr>
          <w:rFonts w:ascii="Verdana" w:hAnsi="Verdana"/>
          <w:b/>
          <w:i w:val="0"/>
          <w:sz w:val="24"/>
          <w:szCs w:val="24"/>
        </w:rPr>
        <w:t>002</w:t>
      </w:r>
      <w:r w:rsidR="00D474AF" w:rsidRPr="00D41134">
        <w:rPr>
          <w:rFonts w:ascii="Verdana" w:hAnsi="Verdana"/>
          <w:b/>
          <w:i w:val="0"/>
          <w:sz w:val="24"/>
          <w:szCs w:val="24"/>
        </w:rPr>
        <w:t>/</w:t>
      </w:r>
      <w:r w:rsidR="0087237A" w:rsidRPr="00D41134">
        <w:rPr>
          <w:rFonts w:ascii="Verdana" w:hAnsi="Verdana"/>
          <w:b/>
          <w:i w:val="0"/>
          <w:sz w:val="24"/>
          <w:szCs w:val="24"/>
        </w:rPr>
        <w:t>202</w:t>
      </w:r>
      <w:r w:rsidR="00D41134">
        <w:rPr>
          <w:rFonts w:ascii="Verdana" w:hAnsi="Verdana"/>
          <w:b/>
          <w:i w:val="0"/>
          <w:sz w:val="24"/>
          <w:szCs w:val="24"/>
        </w:rPr>
        <w:t>5</w:t>
      </w:r>
    </w:p>
    <w:p w14:paraId="52F08446" w14:textId="77777777" w:rsidR="00996943" w:rsidRDefault="001F0307" w:rsidP="001F0307">
      <w:pPr>
        <w:pStyle w:val="Nzev"/>
        <w:rPr>
          <w:spacing w:val="20"/>
          <w:sz w:val="24"/>
          <w:szCs w:val="24"/>
        </w:rPr>
      </w:pPr>
      <w:r w:rsidRPr="001F0307">
        <w:rPr>
          <w:spacing w:val="20"/>
          <w:sz w:val="24"/>
          <w:szCs w:val="24"/>
        </w:rPr>
        <w:t xml:space="preserve">A </w:t>
      </w:r>
    </w:p>
    <w:p w14:paraId="201E5A0B" w14:textId="4DC3285E" w:rsidR="001F0307" w:rsidRPr="001F0307" w:rsidRDefault="001F0307" w:rsidP="001F0307">
      <w:pPr>
        <w:pStyle w:val="Nzev"/>
        <w:rPr>
          <w:spacing w:val="20"/>
          <w:sz w:val="24"/>
          <w:szCs w:val="24"/>
        </w:rPr>
      </w:pPr>
      <w:r w:rsidRPr="001F0307">
        <w:rPr>
          <w:spacing w:val="20"/>
          <w:sz w:val="24"/>
          <w:szCs w:val="24"/>
        </w:rPr>
        <w:t>DAROVACÍ SMLOUVA</w:t>
      </w:r>
    </w:p>
    <w:p w14:paraId="3B8D7EB1" w14:textId="77777777" w:rsidR="005800F6" w:rsidRPr="004E4830" w:rsidRDefault="005800F6">
      <w:pPr>
        <w:rPr>
          <w:sz w:val="18"/>
          <w:szCs w:val="18"/>
        </w:rPr>
      </w:pPr>
    </w:p>
    <w:p w14:paraId="3E421F66" w14:textId="72AB889E" w:rsidR="005800F6" w:rsidRPr="00A6613F" w:rsidRDefault="0037240F" w:rsidP="002C5910">
      <w:pPr>
        <w:spacing w:after="360"/>
        <w:rPr>
          <w:szCs w:val="20"/>
        </w:rPr>
      </w:pPr>
      <w:r w:rsidRPr="00A6613F">
        <w:rPr>
          <w:bCs/>
          <w:szCs w:val="20"/>
        </w:rPr>
        <w:t xml:space="preserve">TATO SMLOUVA O </w:t>
      </w:r>
      <w:r w:rsidR="00BD69D6" w:rsidRPr="00A6613F">
        <w:rPr>
          <w:bCs/>
          <w:szCs w:val="20"/>
        </w:rPr>
        <w:t>NADAČNÍ PODPOŘ</w:t>
      </w:r>
      <w:r w:rsidR="00996943" w:rsidRPr="00A6613F">
        <w:rPr>
          <w:bCs/>
          <w:szCs w:val="20"/>
        </w:rPr>
        <w:t xml:space="preserve">E A DAROVACÍ SMLOUVA </w:t>
      </w:r>
      <w:r w:rsidRPr="00A6613F">
        <w:rPr>
          <w:szCs w:val="20"/>
        </w:rPr>
        <w:t>(dále jen „</w:t>
      </w:r>
      <w:r w:rsidRPr="00A6613F">
        <w:rPr>
          <w:b/>
          <w:szCs w:val="20"/>
        </w:rPr>
        <w:t>Smlouva</w:t>
      </w:r>
      <w:r w:rsidRPr="00A6613F">
        <w:rPr>
          <w:szCs w:val="20"/>
        </w:rPr>
        <w:t>“) byla uzavřena</w:t>
      </w:r>
      <w:r w:rsidR="005800F6" w:rsidRPr="00A6613F">
        <w:rPr>
          <w:szCs w:val="20"/>
        </w:rPr>
        <w:t xml:space="preserve"> </w:t>
      </w:r>
      <w:r w:rsidRPr="00A6613F">
        <w:rPr>
          <w:szCs w:val="20"/>
        </w:rPr>
        <w:t xml:space="preserve">v souladu s </w:t>
      </w:r>
      <w:r w:rsidR="005800F6" w:rsidRPr="00A6613F">
        <w:rPr>
          <w:szCs w:val="20"/>
        </w:rPr>
        <w:t xml:space="preserve">§ 353 </w:t>
      </w:r>
      <w:r w:rsidR="00631EE5" w:rsidRPr="00A6613F">
        <w:rPr>
          <w:szCs w:val="20"/>
        </w:rPr>
        <w:t xml:space="preserve">a násl. </w:t>
      </w:r>
      <w:r w:rsidR="006A522A" w:rsidRPr="00A6613F">
        <w:rPr>
          <w:szCs w:val="20"/>
        </w:rPr>
        <w:t xml:space="preserve">a § </w:t>
      </w:r>
      <w:r w:rsidR="00B36B89" w:rsidRPr="00A6613F">
        <w:rPr>
          <w:szCs w:val="20"/>
        </w:rPr>
        <w:t xml:space="preserve">1746 odst. 2 </w:t>
      </w:r>
      <w:r w:rsidR="00996943" w:rsidRPr="00A6613F">
        <w:rPr>
          <w:szCs w:val="20"/>
        </w:rPr>
        <w:t xml:space="preserve">a § 2055 a násl. </w:t>
      </w:r>
      <w:r w:rsidR="00B36B89" w:rsidRPr="00A6613F">
        <w:rPr>
          <w:szCs w:val="20"/>
        </w:rPr>
        <w:t xml:space="preserve">zákona </w:t>
      </w:r>
      <w:r w:rsidR="00631EE5" w:rsidRPr="00A6613F">
        <w:rPr>
          <w:szCs w:val="20"/>
        </w:rPr>
        <w:t>č. 89/2012 Sb., o</w:t>
      </w:r>
      <w:r w:rsidR="005800F6" w:rsidRPr="00A6613F">
        <w:rPr>
          <w:szCs w:val="20"/>
        </w:rPr>
        <w:t xml:space="preserve">bčanský zákoník, </w:t>
      </w:r>
      <w:r w:rsidR="00BC75E8" w:rsidRPr="00A6613F">
        <w:rPr>
          <w:szCs w:val="20"/>
        </w:rPr>
        <w:t>ve znění pozdějších předpisů</w:t>
      </w:r>
      <w:r w:rsidR="00FB15D8" w:rsidRPr="00A6613F">
        <w:rPr>
          <w:szCs w:val="20"/>
        </w:rPr>
        <w:t xml:space="preserve"> (dále jen „</w:t>
      </w:r>
      <w:r w:rsidR="00FB15D8" w:rsidRPr="00A6613F">
        <w:rPr>
          <w:b/>
          <w:szCs w:val="20"/>
        </w:rPr>
        <w:t>občanský zákoník</w:t>
      </w:r>
      <w:r w:rsidR="00FB15D8" w:rsidRPr="00A6613F">
        <w:rPr>
          <w:szCs w:val="20"/>
        </w:rPr>
        <w:t>“)</w:t>
      </w:r>
      <w:r w:rsidR="00C0436E" w:rsidRPr="00A6613F">
        <w:rPr>
          <w:szCs w:val="20"/>
        </w:rPr>
        <w:t>,</w:t>
      </w:r>
      <w:r w:rsidR="005800F6" w:rsidRPr="00A6613F">
        <w:rPr>
          <w:szCs w:val="20"/>
        </w:rPr>
        <w:t xml:space="preserve"> </w:t>
      </w:r>
      <w:r w:rsidR="00375027" w:rsidRPr="00A6613F">
        <w:rPr>
          <w:rFonts w:eastAsia="Arial"/>
          <w:color w:val="000000"/>
          <w:szCs w:val="20"/>
        </w:rPr>
        <w:t xml:space="preserve">a v souladu s ustanoveními </w:t>
      </w:r>
      <w:r w:rsidR="00375027" w:rsidRPr="00A6613F">
        <w:rPr>
          <w:szCs w:val="20"/>
        </w:rPr>
        <w:t xml:space="preserve">zákona č. 219/2000 Sb., o majetku České republiky a jejím vystupování v právních vztazích, ve znění pozdějších předpisů </w:t>
      </w:r>
      <w:r w:rsidR="00B15774" w:rsidRPr="00A6613F">
        <w:rPr>
          <w:szCs w:val="20"/>
        </w:rPr>
        <w:t>(dále jen „zákon o majetku státu</w:t>
      </w:r>
      <w:r w:rsidR="008A1E48" w:rsidRPr="00A6613F">
        <w:rPr>
          <w:szCs w:val="20"/>
        </w:rPr>
        <w:t xml:space="preserve">“) </w:t>
      </w:r>
      <w:r w:rsidR="005800F6" w:rsidRPr="00A6613F">
        <w:rPr>
          <w:szCs w:val="20"/>
        </w:rPr>
        <w:t>mezi smluvními stranami:</w:t>
      </w:r>
    </w:p>
    <w:p w14:paraId="12C28F61" w14:textId="77777777" w:rsidR="0087237A" w:rsidRPr="00A6613F" w:rsidRDefault="0087237A" w:rsidP="00C60018">
      <w:pPr>
        <w:spacing w:after="120"/>
        <w:rPr>
          <w:szCs w:val="20"/>
        </w:rPr>
      </w:pPr>
      <w:r w:rsidRPr="00A6613F">
        <w:rPr>
          <w:b/>
          <w:szCs w:val="20"/>
        </w:rPr>
        <w:t xml:space="preserve">Nadace Karel Komárek </w:t>
      </w:r>
      <w:proofErr w:type="spellStart"/>
      <w:r w:rsidRPr="00A6613F">
        <w:rPr>
          <w:b/>
          <w:szCs w:val="20"/>
        </w:rPr>
        <w:t>Family</w:t>
      </w:r>
      <w:proofErr w:type="spellEnd"/>
      <w:r w:rsidRPr="00A6613F">
        <w:rPr>
          <w:b/>
          <w:szCs w:val="20"/>
        </w:rPr>
        <w:t xml:space="preserve"> </w:t>
      </w:r>
      <w:proofErr w:type="spellStart"/>
      <w:r w:rsidRPr="00A6613F">
        <w:rPr>
          <w:b/>
          <w:szCs w:val="20"/>
        </w:rPr>
        <w:t>Foundation</w:t>
      </w:r>
      <w:proofErr w:type="spellEnd"/>
    </w:p>
    <w:p w14:paraId="0FC00058" w14:textId="34790DAE" w:rsidR="0087237A" w:rsidRPr="00A6613F" w:rsidRDefault="00A313DF" w:rsidP="00C60018">
      <w:pPr>
        <w:rPr>
          <w:szCs w:val="20"/>
        </w:rPr>
      </w:pPr>
      <w:r w:rsidRPr="00A6613F">
        <w:rPr>
          <w:szCs w:val="20"/>
        </w:rPr>
        <w:t>se sídlem</w:t>
      </w:r>
      <w:r w:rsidR="001B0E51" w:rsidRPr="00A6613F">
        <w:rPr>
          <w:szCs w:val="20"/>
        </w:rPr>
        <w:t xml:space="preserve"> </w:t>
      </w:r>
      <w:r w:rsidR="0087237A" w:rsidRPr="00A6613F">
        <w:rPr>
          <w:bCs/>
          <w:szCs w:val="20"/>
        </w:rPr>
        <w:t>Evropská 866/71, Vokovice, 160 00</w:t>
      </w:r>
      <w:r w:rsidR="00A053ED" w:rsidRPr="00A6613F">
        <w:rPr>
          <w:bCs/>
          <w:szCs w:val="20"/>
        </w:rPr>
        <w:t xml:space="preserve"> Praha 6</w:t>
      </w:r>
      <w:r w:rsidR="001B0E51" w:rsidRPr="00A6613F">
        <w:rPr>
          <w:bCs/>
          <w:szCs w:val="20"/>
        </w:rPr>
        <w:t xml:space="preserve">, </w:t>
      </w:r>
      <w:r w:rsidR="0087237A" w:rsidRPr="00A6613F">
        <w:rPr>
          <w:szCs w:val="20"/>
        </w:rPr>
        <w:t>IČ</w:t>
      </w:r>
      <w:r w:rsidR="00D855D0" w:rsidRPr="00A6613F">
        <w:rPr>
          <w:szCs w:val="20"/>
        </w:rPr>
        <w:t>O</w:t>
      </w:r>
      <w:r w:rsidR="0087237A" w:rsidRPr="00A6613F">
        <w:rPr>
          <w:szCs w:val="20"/>
        </w:rPr>
        <w:t>:</w:t>
      </w:r>
      <w:r w:rsidR="001B0E51" w:rsidRPr="00A6613F">
        <w:rPr>
          <w:szCs w:val="20"/>
        </w:rPr>
        <w:t xml:space="preserve"> </w:t>
      </w:r>
      <w:r w:rsidR="0087237A" w:rsidRPr="00A6613F">
        <w:rPr>
          <w:bCs/>
          <w:szCs w:val="20"/>
        </w:rPr>
        <w:t>06212093</w:t>
      </w:r>
      <w:r w:rsidR="004E105F" w:rsidRPr="00A6613F">
        <w:rPr>
          <w:bCs/>
          <w:szCs w:val="20"/>
        </w:rPr>
        <w:t>,</w:t>
      </w:r>
    </w:p>
    <w:p w14:paraId="53D9E458" w14:textId="230E9B30" w:rsidR="0087237A" w:rsidRPr="00A6613F" w:rsidRDefault="00932317" w:rsidP="00C60018">
      <w:pPr>
        <w:rPr>
          <w:szCs w:val="20"/>
        </w:rPr>
      </w:pPr>
      <w:bookmarkStart w:id="0" w:name="_Hlk104369885"/>
      <w:r w:rsidRPr="00A6613F">
        <w:rPr>
          <w:szCs w:val="20"/>
        </w:rPr>
        <w:t>zapsaná</w:t>
      </w:r>
      <w:r w:rsidR="001B0E51" w:rsidRPr="00A6613F">
        <w:rPr>
          <w:szCs w:val="20"/>
        </w:rPr>
        <w:t xml:space="preserve"> </w:t>
      </w:r>
      <w:r w:rsidR="0087237A" w:rsidRPr="00A6613F">
        <w:rPr>
          <w:szCs w:val="20"/>
        </w:rPr>
        <w:t xml:space="preserve">v nadačním rejstříku u Městského soudu v Praze pod </w:t>
      </w:r>
      <w:proofErr w:type="spellStart"/>
      <w:r w:rsidR="0087237A" w:rsidRPr="00A6613F">
        <w:rPr>
          <w:szCs w:val="20"/>
        </w:rPr>
        <w:t>sp</w:t>
      </w:r>
      <w:proofErr w:type="spellEnd"/>
      <w:r w:rsidR="0087237A" w:rsidRPr="00A6613F">
        <w:rPr>
          <w:szCs w:val="20"/>
        </w:rPr>
        <w:t xml:space="preserve">. zn. </w:t>
      </w:r>
      <w:r w:rsidR="0087237A" w:rsidRPr="00A6613F">
        <w:rPr>
          <w:bCs/>
          <w:szCs w:val="20"/>
        </w:rPr>
        <w:t>N 1525</w:t>
      </w:r>
      <w:r w:rsidR="004E105F" w:rsidRPr="00A6613F">
        <w:rPr>
          <w:bCs/>
          <w:szCs w:val="20"/>
        </w:rPr>
        <w:t>,</w:t>
      </w:r>
    </w:p>
    <w:bookmarkEnd w:id="0"/>
    <w:p w14:paraId="700E3B77" w14:textId="39B56DFE" w:rsidR="001253A9" w:rsidRPr="00A6613F" w:rsidRDefault="0087237A" w:rsidP="00C60018">
      <w:pPr>
        <w:jc w:val="left"/>
        <w:rPr>
          <w:szCs w:val="20"/>
        </w:rPr>
      </w:pPr>
      <w:r w:rsidRPr="00A6613F">
        <w:rPr>
          <w:szCs w:val="20"/>
        </w:rPr>
        <w:t>zastoupená</w:t>
      </w:r>
      <w:r w:rsidR="00A053ED" w:rsidRPr="00A6613F">
        <w:rPr>
          <w:szCs w:val="20"/>
        </w:rPr>
        <w:t xml:space="preserve"> </w:t>
      </w:r>
      <w:r w:rsidRPr="00A6613F">
        <w:rPr>
          <w:szCs w:val="20"/>
        </w:rPr>
        <w:t>Luboš</w:t>
      </w:r>
      <w:r w:rsidR="00A053ED" w:rsidRPr="00A6613F">
        <w:rPr>
          <w:szCs w:val="20"/>
        </w:rPr>
        <w:t>em</w:t>
      </w:r>
      <w:r w:rsidRPr="00A6613F">
        <w:rPr>
          <w:szCs w:val="20"/>
        </w:rPr>
        <w:t xml:space="preserve"> Veselý</w:t>
      </w:r>
      <w:r w:rsidR="00A053ED" w:rsidRPr="00A6613F">
        <w:rPr>
          <w:szCs w:val="20"/>
        </w:rPr>
        <w:t>m</w:t>
      </w:r>
      <w:r w:rsidRPr="00A6613F">
        <w:rPr>
          <w:szCs w:val="20"/>
        </w:rPr>
        <w:t>, ředitel</w:t>
      </w:r>
      <w:r w:rsidR="00A053ED" w:rsidRPr="00A6613F">
        <w:rPr>
          <w:szCs w:val="20"/>
        </w:rPr>
        <w:t>em</w:t>
      </w:r>
      <w:r w:rsidR="00306684" w:rsidRPr="00A6613F">
        <w:rPr>
          <w:szCs w:val="20"/>
        </w:rPr>
        <w:t>,</w:t>
      </w:r>
    </w:p>
    <w:p w14:paraId="2100CCA5" w14:textId="2C252F0E" w:rsidR="00306684" w:rsidRPr="00A6613F" w:rsidRDefault="00306684" w:rsidP="00C60018">
      <w:pPr>
        <w:jc w:val="left"/>
        <w:rPr>
          <w:szCs w:val="20"/>
        </w:rPr>
      </w:pPr>
      <w:r w:rsidRPr="00A6613F">
        <w:rPr>
          <w:szCs w:val="20"/>
        </w:rPr>
        <w:t xml:space="preserve">ID DS: </w:t>
      </w:r>
      <w:proofErr w:type="spellStart"/>
      <w:r w:rsidR="00013482">
        <w:rPr>
          <w:szCs w:val="20"/>
        </w:rPr>
        <w:t>xxxxx</w:t>
      </w:r>
      <w:proofErr w:type="spellEnd"/>
    </w:p>
    <w:p w14:paraId="583DFF6D" w14:textId="7C62A985" w:rsidR="005800F6" w:rsidRPr="00A6613F" w:rsidRDefault="005800F6" w:rsidP="00C60018">
      <w:pPr>
        <w:spacing w:before="120"/>
        <w:jc w:val="left"/>
        <w:rPr>
          <w:b/>
          <w:szCs w:val="20"/>
        </w:rPr>
      </w:pPr>
      <w:r w:rsidRPr="00A6613F">
        <w:rPr>
          <w:szCs w:val="20"/>
        </w:rPr>
        <w:t xml:space="preserve">(dále jen </w:t>
      </w:r>
      <w:r w:rsidR="00685F03" w:rsidRPr="00A6613F">
        <w:rPr>
          <w:b/>
          <w:szCs w:val="20"/>
        </w:rPr>
        <w:t>„</w:t>
      </w:r>
      <w:r w:rsidRPr="00A6613F">
        <w:rPr>
          <w:b/>
          <w:szCs w:val="20"/>
        </w:rPr>
        <w:t>Nadace”</w:t>
      </w:r>
      <w:r w:rsidRPr="00A6613F">
        <w:rPr>
          <w:szCs w:val="20"/>
        </w:rPr>
        <w:t>)</w:t>
      </w:r>
    </w:p>
    <w:p w14:paraId="19BB97B0" w14:textId="77777777" w:rsidR="005800F6" w:rsidRPr="00A6613F" w:rsidRDefault="005800F6" w:rsidP="00C60018">
      <w:pPr>
        <w:spacing w:before="240" w:after="240"/>
        <w:rPr>
          <w:b/>
          <w:szCs w:val="20"/>
        </w:rPr>
      </w:pPr>
      <w:r w:rsidRPr="00A6613F">
        <w:rPr>
          <w:b/>
          <w:szCs w:val="20"/>
        </w:rPr>
        <w:t>a</w:t>
      </w:r>
    </w:p>
    <w:p w14:paraId="574A36D8" w14:textId="1EC52BA5" w:rsidR="00C425E5" w:rsidRPr="00A6613F" w:rsidRDefault="00792032" w:rsidP="00B66D02">
      <w:pPr>
        <w:spacing w:after="120"/>
        <w:rPr>
          <w:b/>
          <w:szCs w:val="20"/>
        </w:rPr>
      </w:pPr>
      <w:r w:rsidRPr="00A6613F">
        <w:rPr>
          <w:b/>
          <w:szCs w:val="20"/>
        </w:rPr>
        <w:t>Národní muzeum</w:t>
      </w:r>
    </w:p>
    <w:p w14:paraId="7018CCEA" w14:textId="232396CC" w:rsidR="007A0C2A" w:rsidRPr="00A6613F" w:rsidRDefault="007A0C2A" w:rsidP="000239EE">
      <w:pPr>
        <w:ind w:right="-143"/>
        <w:rPr>
          <w:szCs w:val="20"/>
        </w:rPr>
      </w:pPr>
      <w:r w:rsidRPr="00A6613F">
        <w:rPr>
          <w:szCs w:val="20"/>
        </w:rPr>
        <w:t>příspěvková organizace</w:t>
      </w:r>
      <w:r w:rsidR="7F4404F2" w:rsidRPr="00A6613F">
        <w:rPr>
          <w:szCs w:val="20"/>
        </w:rPr>
        <w:t xml:space="preserve"> </w:t>
      </w:r>
      <w:r w:rsidR="0E8B7A24" w:rsidRPr="00A6613F">
        <w:rPr>
          <w:szCs w:val="20"/>
        </w:rPr>
        <w:t xml:space="preserve">zřízená </w:t>
      </w:r>
      <w:r w:rsidR="00EA59CB" w:rsidRPr="00A6613F">
        <w:rPr>
          <w:szCs w:val="20"/>
        </w:rPr>
        <w:t xml:space="preserve">Ministerstvem kultury ČR </w:t>
      </w:r>
      <w:r w:rsidR="0E8B7A24" w:rsidRPr="00A6613F">
        <w:rPr>
          <w:szCs w:val="20"/>
        </w:rPr>
        <w:t>zřizovací listinou č.</w:t>
      </w:r>
      <w:r w:rsidR="6AAABA09" w:rsidRPr="00A6613F">
        <w:rPr>
          <w:szCs w:val="20"/>
        </w:rPr>
        <w:t xml:space="preserve"> </w:t>
      </w:r>
      <w:r w:rsidR="0E8B7A24" w:rsidRPr="00A6613F">
        <w:rPr>
          <w:szCs w:val="20"/>
        </w:rPr>
        <w:t>j. 17641/2000 ze dne 27.</w:t>
      </w:r>
      <w:r w:rsidR="5393304F" w:rsidRPr="00A6613F">
        <w:rPr>
          <w:szCs w:val="20"/>
        </w:rPr>
        <w:t xml:space="preserve"> </w:t>
      </w:r>
      <w:r w:rsidR="0E8B7A24" w:rsidRPr="00A6613F">
        <w:rPr>
          <w:szCs w:val="20"/>
        </w:rPr>
        <w:t>12.</w:t>
      </w:r>
      <w:r w:rsidR="59E3E98F" w:rsidRPr="00A6613F">
        <w:rPr>
          <w:szCs w:val="20"/>
        </w:rPr>
        <w:t xml:space="preserve"> </w:t>
      </w:r>
      <w:r w:rsidR="0E8B7A24" w:rsidRPr="00A6613F">
        <w:rPr>
          <w:szCs w:val="20"/>
        </w:rPr>
        <w:t>2000</w:t>
      </w:r>
      <w:r w:rsidR="00A6613F" w:rsidRPr="00A6613F">
        <w:rPr>
          <w:szCs w:val="20"/>
        </w:rPr>
        <w:t>,</w:t>
      </w:r>
    </w:p>
    <w:p w14:paraId="67BBDEEF" w14:textId="305EDFC5" w:rsidR="007A0C2A" w:rsidRPr="00A6613F" w:rsidRDefault="00B66D02" w:rsidP="000239EE">
      <w:pPr>
        <w:ind w:right="-143"/>
        <w:rPr>
          <w:szCs w:val="20"/>
        </w:rPr>
      </w:pPr>
      <w:r w:rsidRPr="00A6613F">
        <w:rPr>
          <w:szCs w:val="20"/>
        </w:rPr>
        <w:t xml:space="preserve">se sídlem </w:t>
      </w:r>
      <w:r w:rsidR="00316B8F" w:rsidRPr="00A6613F">
        <w:rPr>
          <w:szCs w:val="20"/>
        </w:rPr>
        <w:t>Václavské náměstí 1700/68, Nové Město, 11000 Praha 1</w:t>
      </w:r>
      <w:r w:rsidR="00A6613F" w:rsidRPr="00A6613F">
        <w:rPr>
          <w:szCs w:val="20"/>
        </w:rPr>
        <w:t>,</w:t>
      </w:r>
    </w:p>
    <w:p w14:paraId="267A64AE" w14:textId="42BB555E" w:rsidR="00B66D02" w:rsidRPr="00A6613F" w:rsidRDefault="00B66D02" w:rsidP="00B66D02">
      <w:pPr>
        <w:rPr>
          <w:szCs w:val="20"/>
        </w:rPr>
      </w:pPr>
      <w:r w:rsidRPr="00A6613F">
        <w:rPr>
          <w:szCs w:val="20"/>
        </w:rPr>
        <w:t>IČO: 00023272,</w:t>
      </w:r>
      <w:r w:rsidR="4B184B42" w:rsidRPr="00A6613F">
        <w:rPr>
          <w:szCs w:val="20"/>
        </w:rPr>
        <w:t xml:space="preserve"> </w:t>
      </w:r>
      <w:r w:rsidR="6ABB6678" w:rsidRPr="00A6613F">
        <w:rPr>
          <w:szCs w:val="20"/>
        </w:rPr>
        <w:t>DIČ: CZ00023272</w:t>
      </w:r>
      <w:r w:rsidR="00A6613F" w:rsidRPr="00A6613F">
        <w:rPr>
          <w:szCs w:val="20"/>
        </w:rPr>
        <w:t>,</w:t>
      </w:r>
    </w:p>
    <w:p w14:paraId="6B6A771E" w14:textId="09593D0A" w:rsidR="00B66D02" w:rsidRPr="00A6613F" w:rsidRDefault="00B66D02" w:rsidP="00B66D02">
      <w:pPr>
        <w:jc w:val="left"/>
        <w:rPr>
          <w:szCs w:val="20"/>
        </w:rPr>
      </w:pPr>
      <w:r w:rsidRPr="00A6613F">
        <w:rPr>
          <w:szCs w:val="20"/>
        </w:rPr>
        <w:t xml:space="preserve">zastoupená </w:t>
      </w:r>
      <w:r w:rsidR="00642139" w:rsidRPr="00A6613F">
        <w:rPr>
          <w:szCs w:val="20"/>
        </w:rPr>
        <w:t>PhDr. Michalem Lukešem, Ph.D.</w:t>
      </w:r>
      <w:r w:rsidRPr="00A6613F">
        <w:rPr>
          <w:szCs w:val="20"/>
        </w:rPr>
        <w:t xml:space="preserve">, </w:t>
      </w:r>
      <w:r w:rsidR="00642139" w:rsidRPr="00A6613F">
        <w:rPr>
          <w:szCs w:val="20"/>
        </w:rPr>
        <w:t xml:space="preserve">generálním </w:t>
      </w:r>
      <w:r w:rsidRPr="00A6613F">
        <w:rPr>
          <w:szCs w:val="20"/>
        </w:rPr>
        <w:t>ředitelem,</w:t>
      </w:r>
    </w:p>
    <w:p w14:paraId="49FBB812" w14:textId="2799CD49" w:rsidR="001D316F" w:rsidRPr="00A6613F" w:rsidRDefault="001D316F" w:rsidP="001D316F">
      <w:pPr>
        <w:jc w:val="left"/>
        <w:rPr>
          <w:szCs w:val="20"/>
        </w:rPr>
      </w:pPr>
      <w:r w:rsidRPr="00A6613F">
        <w:rPr>
          <w:szCs w:val="20"/>
        </w:rPr>
        <w:t xml:space="preserve">bankovní spojení: č. účtu: </w:t>
      </w:r>
      <w:proofErr w:type="spellStart"/>
      <w:r w:rsidR="00F17A12">
        <w:rPr>
          <w:szCs w:val="20"/>
        </w:rPr>
        <w:t>xxxxxx</w:t>
      </w:r>
      <w:proofErr w:type="spellEnd"/>
      <w:r w:rsidRPr="00A6613F">
        <w:rPr>
          <w:szCs w:val="20"/>
        </w:rPr>
        <w:t xml:space="preserve">, vedený u </w:t>
      </w:r>
      <w:proofErr w:type="spellStart"/>
      <w:r w:rsidR="00F17A12">
        <w:rPr>
          <w:szCs w:val="20"/>
        </w:rPr>
        <w:t>xxx</w:t>
      </w:r>
      <w:proofErr w:type="spellEnd"/>
    </w:p>
    <w:p w14:paraId="6E68BB72" w14:textId="3855BC0A" w:rsidR="00B66D02" w:rsidRPr="00A6613F" w:rsidRDefault="00B66D02" w:rsidP="00F815A8">
      <w:pPr>
        <w:jc w:val="left"/>
        <w:rPr>
          <w:szCs w:val="20"/>
        </w:rPr>
      </w:pPr>
      <w:r w:rsidRPr="00A6613F">
        <w:rPr>
          <w:szCs w:val="20"/>
        </w:rPr>
        <w:t xml:space="preserve">ID DS: </w:t>
      </w:r>
      <w:proofErr w:type="spellStart"/>
      <w:r w:rsidR="00F17A12">
        <w:rPr>
          <w:szCs w:val="20"/>
        </w:rPr>
        <w:t>xxxxx</w:t>
      </w:r>
      <w:proofErr w:type="spellEnd"/>
    </w:p>
    <w:p w14:paraId="722DB5CC" w14:textId="51E0C30B" w:rsidR="000842E3" w:rsidRPr="00A6613F" w:rsidRDefault="005800F6" w:rsidP="00C60018">
      <w:pPr>
        <w:spacing w:before="120"/>
        <w:rPr>
          <w:bCs/>
          <w:szCs w:val="20"/>
        </w:rPr>
      </w:pPr>
      <w:r w:rsidRPr="00A6613F">
        <w:rPr>
          <w:szCs w:val="20"/>
        </w:rPr>
        <w:t xml:space="preserve">(dále jen </w:t>
      </w:r>
      <w:r w:rsidR="00685F03" w:rsidRPr="00A6613F">
        <w:rPr>
          <w:bCs/>
          <w:szCs w:val="20"/>
        </w:rPr>
        <w:t>„</w:t>
      </w:r>
      <w:r w:rsidR="000842E3" w:rsidRPr="00A6613F">
        <w:rPr>
          <w:b/>
          <w:szCs w:val="20"/>
        </w:rPr>
        <w:t>Národní muzeum</w:t>
      </w:r>
      <w:r w:rsidRPr="00A6613F">
        <w:rPr>
          <w:bCs/>
          <w:szCs w:val="20"/>
        </w:rPr>
        <w:t>”</w:t>
      </w:r>
      <w:r w:rsidR="00FF7BD3">
        <w:rPr>
          <w:bCs/>
          <w:szCs w:val="20"/>
        </w:rPr>
        <w:t xml:space="preserve"> nebo také „</w:t>
      </w:r>
      <w:r w:rsidR="00FF7BD3" w:rsidRPr="00FF7BD3">
        <w:rPr>
          <w:b/>
          <w:szCs w:val="20"/>
        </w:rPr>
        <w:t>dárce</w:t>
      </w:r>
      <w:r w:rsidR="00FF7BD3">
        <w:rPr>
          <w:bCs/>
          <w:szCs w:val="20"/>
        </w:rPr>
        <w:t>“</w:t>
      </w:r>
      <w:r w:rsidR="000842E3" w:rsidRPr="00A6613F">
        <w:rPr>
          <w:bCs/>
          <w:szCs w:val="20"/>
        </w:rPr>
        <w:t>)</w:t>
      </w:r>
    </w:p>
    <w:p w14:paraId="0BCBBD33" w14:textId="77777777" w:rsidR="000842E3" w:rsidRPr="00A6613F" w:rsidRDefault="000842E3" w:rsidP="002909EF">
      <w:pPr>
        <w:spacing w:before="240" w:after="240"/>
        <w:rPr>
          <w:b/>
          <w:szCs w:val="20"/>
        </w:rPr>
      </w:pPr>
      <w:r w:rsidRPr="00A6613F">
        <w:rPr>
          <w:b/>
          <w:szCs w:val="20"/>
        </w:rPr>
        <w:t>a</w:t>
      </w:r>
    </w:p>
    <w:p w14:paraId="01228758" w14:textId="36A768BE" w:rsidR="000842E3" w:rsidRPr="00D41134" w:rsidRDefault="000842E3" w:rsidP="00D41134">
      <w:pPr>
        <w:spacing w:after="120"/>
        <w:jc w:val="left"/>
        <w:rPr>
          <w:b/>
          <w:i/>
        </w:rPr>
      </w:pPr>
      <w:r w:rsidRPr="00A6613F">
        <w:rPr>
          <w:b/>
          <w:szCs w:val="20"/>
        </w:rPr>
        <w:t>Národní rezervace "Kyjevsko-</w:t>
      </w:r>
      <w:proofErr w:type="spellStart"/>
      <w:r w:rsidRPr="00A6613F">
        <w:rPr>
          <w:b/>
          <w:szCs w:val="20"/>
        </w:rPr>
        <w:t>pečerská</w:t>
      </w:r>
      <w:proofErr w:type="spellEnd"/>
      <w:r w:rsidRPr="00A6613F">
        <w:rPr>
          <w:b/>
          <w:szCs w:val="20"/>
        </w:rPr>
        <w:t xml:space="preserve"> </w:t>
      </w:r>
      <w:proofErr w:type="spellStart"/>
      <w:r w:rsidRPr="00A6613F">
        <w:rPr>
          <w:b/>
          <w:szCs w:val="20"/>
        </w:rPr>
        <w:t>lávra</w:t>
      </w:r>
      <w:proofErr w:type="spellEnd"/>
      <w:r w:rsidRPr="00A6613F">
        <w:rPr>
          <w:b/>
          <w:szCs w:val="20"/>
        </w:rPr>
        <w:t>"</w:t>
      </w:r>
      <w:r w:rsidR="0065524B">
        <w:rPr>
          <w:b/>
          <w:szCs w:val="20"/>
        </w:rPr>
        <w:t xml:space="preserve"> </w:t>
      </w:r>
      <w:r w:rsidR="00B235D2" w:rsidRPr="00B235D2">
        <w:t xml:space="preserve"> </w:t>
      </w:r>
      <w:r w:rsidR="00A45DF1">
        <w:br/>
      </w:r>
      <w:r w:rsidR="00B235D2" w:rsidRPr="00D41134">
        <w:rPr>
          <w:b/>
          <w:i/>
        </w:rPr>
        <w:t>"</w:t>
      </w:r>
      <w:proofErr w:type="spellStart"/>
      <w:r w:rsidR="00B235D2" w:rsidRPr="00D41134">
        <w:rPr>
          <w:b/>
          <w:i/>
        </w:rPr>
        <w:t>Kyiv-Pechersk</w:t>
      </w:r>
      <w:proofErr w:type="spellEnd"/>
      <w:r w:rsidR="00B235D2" w:rsidRPr="00D41134">
        <w:rPr>
          <w:b/>
          <w:i/>
        </w:rPr>
        <w:t xml:space="preserve"> Lavra" </w:t>
      </w:r>
      <w:proofErr w:type="spellStart"/>
      <w:r w:rsidR="00B235D2" w:rsidRPr="00D41134">
        <w:rPr>
          <w:b/>
          <w:i/>
        </w:rPr>
        <w:t>National</w:t>
      </w:r>
      <w:proofErr w:type="spellEnd"/>
      <w:r w:rsidR="00B235D2" w:rsidRPr="00D41134">
        <w:rPr>
          <w:b/>
          <w:i/>
        </w:rPr>
        <w:t xml:space="preserve"> </w:t>
      </w:r>
      <w:proofErr w:type="spellStart"/>
      <w:r w:rsidR="00B235D2" w:rsidRPr="00D41134">
        <w:rPr>
          <w:b/>
          <w:i/>
        </w:rPr>
        <w:t>Reserve</w:t>
      </w:r>
      <w:proofErr w:type="spellEnd"/>
    </w:p>
    <w:p w14:paraId="0A25A0D9" w14:textId="0645C810" w:rsidR="00A17ADC" w:rsidRPr="00D41134" w:rsidRDefault="000842E3" w:rsidP="000842E3">
      <w:pPr>
        <w:ind w:right="-143"/>
      </w:pPr>
      <w:r w:rsidRPr="00D41134">
        <w:t>státní příspěvková organizace se sídlem</w:t>
      </w:r>
      <w:r w:rsidR="00A17ADC" w:rsidRPr="00D41134">
        <w:t xml:space="preserve"> </w:t>
      </w:r>
      <w:proofErr w:type="spellStart"/>
      <w:r w:rsidR="00A17ADC" w:rsidRPr="00D41134">
        <w:t>Lavrska</w:t>
      </w:r>
      <w:proofErr w:type="spellEnd"/>
      <w:r w:rsidR="00A17ADC" w:rsidRPr="0094539B">
        <w:rPr>
          <w:szCs w:val="20"/>
        </w:rPr>
        <w:t xml:space="preserve"> 9,</w:t>
      </w:r>
      <w:r w:rsidR="009E0DAD">
        <w:rPr>
          <w:szCs w:val="20"/>
        </w:rPr>
        <w:t xml:space="preserve"> budova 8</w:t>
      </w:r>
      <w:r w:rsidR="009E0DAD" w:rsidRPr="00D41134">
        <w:t>,</w:t>
      </w:r>
      <w:r w:rsidR="00A17ADC" w:rsidRPr="00D41134">
        <w:t xml:space="preserve"> </w:t>
      </w:r>
      <w:r w:rsidR="0094539B" w:rsidRPr="00D41134">
        <w:t xml:space="preserve">01015, </w:t>
      </w:r>
      <w:r w:rsidR="0094539B" w:rsidRPr="0094539B">
        <w:rPr>
          <w:szCs w:val="20"/>
        </w:rPr>
        <w:t>Kyjev, Ukrajina</w:t>
      </w:r>
    </w:p>
    <w:p w14:paraId="4CCDB053" w14:textId="5EC2A0B3" w:rsidR="002909EF" w:rsidRPr="00D41134" w:rsidRDefault="002909EF" w:rsidP="00D41134">
      <w:pPr>
        <w:ind w:right="-143"/>
      </w:pPr>
      <w:r w:rsidRPr="00366CAD">
        <w:rPr>
          <w:bCs/>
          <w:szCs w:val="20"/>
        </w:rPr>
        <w:t>z</w:t>
      </w:r>
      <w:r w:rsidR="0080598A">
        <w:rPr>
          <w:bCs/>
          <w:szCs w:val="20"/>
        </w:rPr>
        <w:t>á</w:t>
      </w:r>
      <w:r w:rsidRPr="00366CAD">
        <w:rPr>
          <w:bCs/>
          <w:szCs w:val="20"/>
        </w:rPr>
        <w:t>p</w:t>
      </w:r>
      <w:r w:rsidR="000B31B1" w:rsidRPr="00366CAD">
        <w:rPr>
          <w:bCs/>
          <w:szCs w:val="20"/>
        </w:rPr>
        <w:t>is</w:t>
      </w:r>
      <w:r w:rsidRPr="00D41134">
        <w:t xml:space="preserve"> </w:t>
      </w:r>
      <w:r w:rsidR="000B31B1" w:rsidRPr="00D41134">
        <w:t>ve veřejném rejstříku</w:t>
      </w:r>
      <w:r w:rsidR="005D185A">
        <w:rPr>
          <w:szCs w:val="20"/>
        </w:rPr>
        <w:t xml:space="preserve"> (</w:t>
      </w:r>
      <w:r w:rsidR="0080598A">
        <w:rPr>
          <w:szCs w:val="20"/>
        </w:rPr>
        <w:t>Kodex Jednotného státního rejstříku podniků a organizací Ukrajiny)</w:t>
      </w:r>
      <w:r w:rsidR="000B31B1" w:rsidRPr="00366CAD">
        <w:rPr>
          <w:bCs/>
          <w:szCs w:val="20"/>
        </w:rPr>
        <w:t xml:space="preserve">: </w:t>
      </w:r>
      <w:r w:rsidR="000B31B1" w:rsidRPr="00366CAD">
        <w:rPr>
          <w:szCs w:val="20"/>
        </w:rPr>
        <w:t>EDRPOU pod číslem</w:t>
      </w:r>
      <w:r w:rsidR="000B31B1" w:rsidRPr="00D41134">
        <w:t xml:space="preserve"> 20073260</w:t>
      </w:r>
      <w:r w:rsidR="000B31B1" w:rsidRPr="00366CAD">
        <w:rPr>
          <w:szCs w:val="20"/>
        </w:rPr>
        <w:t>, NZKPL</w:t>
      </w:r>
      <w:r w:rsidRPr="00366CAD">
        <w:rPr>
          <w:bCs/>
          <w:szCs w:val="20"/>
        </w:rPr>
        <w:t>,</w:t>
      </w:r>
    </w:p>
    <w:p w14:paraId="2F456E42" w14:textId="3448C430" w:rsidR="000842E3" w:rsidRPr="00D41134" w:rsidRDefault="000842E3" w:rsidP="000842E3">
      <w:pPr>
        <w:jc w:val="left"/>
      </w:pPr>
      <w:r w:rsidRPr="00D41134">
        <w:t xml:space="preserve">zastoupená </w:t>
      </w:r>
      <w:r w:rsidR="002909EF" w:rsidRPr="00D41134">
        <w:t xml:space="preserve">Maksymem </w:t>
      </w:r>
      <w:proofErr w:type="spellStart"/>
      <w:r w:rsidR="002909EF" w:rsidRPr="00D41134">
        <w:t>Anatolijovyčem</w:t>
      </w:r>
      <w:proofErr w:type="spellEnd"/>
      <w:r w:rsidR="002909EF" w:rsidRPr="00D41134">
        <w:t xml:space="preserve"> </w:t>
      </w:r>
      <w:proofErr w:type="spellStart"/>
      <w:r w:rsidR="002909EF" w:rsidRPr="00D41134">
        <w:t>Ostapenkem</w:t>
      </w:r>
      <w:proofErr w:type="spellEnd"/>
      <w:r w:rsidRPr="00D41134">
        <w:t>,</w:t>
      </w:r>
      <w:r w:rsidR="00F85EB4" w:rsidRPr="00D41134">
        <w:t xml:space="preserve"> generálním ředitelem,</w:t>
      </w:r>
    </w:p>
    <w:p w14:paraId="502858F2" w14:textId="028E3EA7" w:rsidR="00112A59" w:rsidRPr="00112A59" w:rsidRDefault="00112A59" w:rsidP="00112A59">
      <w:pPr>
        <w:jc w:val="left"/>
        <w:rPr>
          <w:szCs w:val="20"/>
        </w:rPr>
      </w:pPr>
      <w:r w:rsidRPr="00112A59">
        <w:rPr>
          <w:szCs w:val="20"/>
        </w:rPr>
        <w:t xml:space="preserve">IBAN: </w:t>
      </w:r>
      <w:proofErr w:type="spellStart"/>
      <w:r w:rsidR="00B0206D">
        <w:rPr>
          <w:szCs w:val="20"/>
        </w:rPr>
        <w:t>xxxxx</w:t>
      </w:r>
      <w:proofErr w:type="spellEnd"/>
      <w:r w:rsidRPr="00112A59">
        <w:rPr>
          <w:szCs w:val="20"/>
        </w:rPr>
        <w:t xml:space="preserve">        </w:t>
      </w:r>
    </w:p>
    <w:p w14:paraId="36E90C50" w14:textId="45B263DE" w:rsidR="00112A59" w:rsidRPr="00112A59" w:rsidRDefault="004B22BC" w:rsidP="00112A59">
      <w:pPr>
        <w:jc w:val="left"/>
        <w:rPr>
          <w:szCs w:val="20"/>
        </w:rPr>
      </w:pPr>
      <w:r w:rsidRPr="00112A59">
        <w:rPr>
          <w:szCs w:val="20"/>
        </w:rPr>
        <w:t>V</w:t>
      </w:r>
      <w:r w:rsidR="00112A59" w:rsidRPr="00112A59">
        <w:rPr>
          <w:szCs w:val="20"/>
        </w:rPr>
        <w:t>e</w:t>
      </w:r>
      <w:r>
        <w:rPr>
          <w:szCs w:val="20"/>
        </w:rPr>
        <w:t xml:space="preserve"> </w:t>
      </w:r>
      <w:proofErr w:type="spellStart"/>
      <w:r>
        <w:rPr>
          <w:szCs w:val="20"/>
        </w:rPr>
        <w:t>xxxxx</w:t>
      </w:r>
      <w:proofErr w:type="spellEnd"/>
      <w:r w:rsidR="00112A59" w:rsidRPr="00112A59">
        <w:rPr>
          <w:szCs w:val="20"/>
        </w:rPr>
        <w:t>, kód banky</w:t>
      </w:r>
      <w:r w:rsidR="00423F7D">
        <w:rPr>
          <w:szCs w:val="20"/>
        </w:rPr>
        <w:t xml:space="preserve"> </w:t>
      </w:r>
      <w:proofErr w:type="spellStart"/>
      <w:r w:rsidR="00423F7D">
        <w:rPr>
          <w:szCs w:val="20"/>
        </w:rPr>
        <w:t>xxxxx</w:t>
      </w:r>
      <w:proofErr w:type="spellEnd"/>
      <w:r w:rsidR="00112A59" w:rsidRPr="00112A59">
        <w:rPr>
          <w:szCs w:val="20"/>
        </w:rPr>
        <w:t xml:space="preserve"> </w:t>
      </w:r>
    </w:p>
    <w:p w14:paraId="258A2F15" w14:textId="3EE493B7" w:rsidR="00112A59" w:rsidRPr="00112A59" w:rsidRDefault="00112A59" w:rsidP="00112A59">
      <w:pPr>
        <w:jc w:val="left"/>
        <w:rPr>
          <w:szCs w:val="20"/>
        </w:rPr>
      </w:pPr>
      <w:r w:rsidRPr="00112A59">
        <w:rPr>
          <w:szCs w:val="20"/>
        </w:rPr>
        <w:t xml:space="preserve">TIN: </w:t>
      </w:r>
      <w:proofErr w:type="spellStart"/>
      <w:r w:rsidR="00103CE0">
        <w:rPr>
          <w:szCs w:val="20"/>
        </w:rPr>
        <w:t>xxxxx</w:t>
      </w:r>
      <w:proofErr w:type="spellEnd"/>
      <w:r w:rsidRPr="00112A59">
        <w:rPr>
          <w:szCs w:val="20"/>
        </w:rPr>
        <w:t xml:space="preserve"> </w:t>
      </w:r>
    </w:p>
    <w:p w14:paraId="413D0030" w14:textId="77777777" w:rsidR="00112A59" w:rsidRPr="00112A59" w:rsidRDefault="00112A59" w:rsidP="00112A59">
      <w:pPr>
        <w:jc w:val="left"/>
        <w:rPr>
          <w:szCs w:val="20"/>
        </w:rPr>
      </w:pPr>
      <w:r w:rsidRPr="00112A59">
        <w:rPr>
          <w:szCs w:val="20"/>
        </w:rPr>
        <w:t xml:space="preserve">Výpis z registru plátců DPH č. 2126554500039 </w:t>
      </w:r>
    </w:p>
    <w:p w14:paraId="2B66CE33" w14:textId="72A8DFAB" w:rsidR="00112A59" w:rsidRDefault="00112A59" w:rsidP="00112A59">
      <w:pPr>
        <w:jc w:val="left"/>
        <w:rPr>
          <w:szCs w:val="20"/>
          <w:highlight w:val="yellow"/>
        </w:rPr>
      </w:pPr>
      <w:r w:rsidRPr="00112A59">
        <w:rPr>
          <w:szCs w:val="20"/>
        </w:rPr>
        <w:t xml:space="preserve">Telefon/fax: </w:t>
      </w:r>
      <w:proofErr w:type="spellStart"/>
      <w:r w:rsidR="00103CE0">
        <w:rPr>
          <w:szCs w:val="20"/>
        </w:rPr>
        <w:t>xxxxx</w:t>
      </w:r>
      <w:proofErr w:type="spellEnd"/>
    </w:p>
    <w:p w14:paraId="420DA5FA" w14:textId="7F1EFEC7" w:rsidR="000842E3" w:rsidRPr="00A6613F" w:rsidRDefault="002909EF" w:rsidP="00C60018">
      <w:pPr>
        <w:spacing w:before="120"/>
        <w:rPr>
          <w:bCs/>
          <w:szCs w:val="20"/>
        </w:rPr>
      </w:pPr>
      <w:r w:rsidRPr="00A6613F">
        <w:rPr>
          <w:bCs/>
          <w:szCs w:val="20"/>
        </w:rPr>
        <w:t>(dále jen „</w:t>
      </w:r>
      <w:r w:rsidRPr="00A6613F">
        <w:rPr>
          <w:b/>
          <w:szCs w:val="20"/>
        </w:rPr>
        <w:t>Lavra</w:t>
      </w:r>
      <w:r w:rsidRPr="00A6613F">
        <w:rPr>
          <w:bCs/>
          <w:szCs w:val="20"/>
        </w:rPr>
        <w:t>“</w:t>
      </w:r>
      <w:r w:rsidR="006B6A47">
        <w:rPr>
          <w:bCs/>
          <w:szCs w:val="20"/>
        </w:rPr>
        <w:t xml:space="preserve"> nebo také „</w:t>
      </w:r>
      <w:r w:rsidR="006B6A47" w:rsidRPr="006B6A47">
        <w:rPr>
          <w:b/>
          <w:szCs w:val="20"/>
        </w:rPr>
        <w:t>obdarovaný</w:t>
      </w:r>
      <w:r w:rsidR="006B6A47">
        <w:rPr>
          <w:bCs/>
          <w:szCs w:val="20"/>
        </w:rPr>
        <w:t>“</w:t>
      </w:r>
      <w:r w:rsidRPr="00A6613F">
        <w:rPr>
          <w:bCs/>
          <w:szCs w:val="20"/>
        </w:rPr>
        <w:t>)</w:t>
      </w:r>
    </w:p>
    <w:p w14:paraId="738C0FF6" w14:textId="7921B909" w:rsidR="005800F6" w:rsidRPr="00A6613F" w:rsidRDefault="002909EF" w:rsidP="00C60018">
      <w:pPr>
        <w:spacing w:before="120"/>
        <w:rPr>
          <w:bCs/>
          <w:szCs w:val="20"/>
        </w:rPr>
      </w:pPr>
      <w:r w:rsidRPr="00A6613F">
        <w:rPr>
          <w:szCs w:val="20"/>
        </w:rPr>
        <w:t>(Nadace, Národní muzeum a Lavra</w:t>
      </w:r>
      <w:r w:rsidR="007F6779" w:rsidRPr="00A6613F">
        <w:rPr>
          <w:szCs w:val="20"/>
        </w:rPr>
        <w:t xml:space="preserve"> společně jako „</w:t>
      </w:r>
      <w:r w:rsidR="007F6779" w:rsidRPr="00A6613F">
        <w:rPr>
          <w:b/>
          <w:szCs w:val="20"/>
        </w:rPr>
        <w:t>Smluvní strany</w:t>
      </w:r>
      <w:r w:rsidR="007F6779" w:rsidRPr="00A6613F">
        <w:rPr>
          <w:szCs w:val="20"/>
        </w:rPr>
        <w:t>“ a každá samostatně jako „</w:t>
      </w:r>
      <w:r w:rsidR="007F6779" w:rsidRPr="00A6613F">
        <w:rPr>
          <w:b/>
          <w:szCs w:val="20"/>
        </w:rPr>
        <w:t>Smluvní strana</w:t>
      </w:r>
      <w:r w:rsidR="007F6779" w:rsidRPr="00A6613F">
        <w:rPr>
          <w:szCs w:val="20"/>
        </w:rPr>
        <w:t>“</w:t>
      </w:r>
      <w:r w:rsidR="005800F6" w:rsidRPr="00A6613F">
        <w:rPr>
          <w:szCs w:val="20"/>
        </w:rPr>
        <w:t>)</w:t>
      </w:r>
    </w:p>
    <w:p w14:paraId="34BF7B49" w14:textId="709D2D54" w:rsidR="005800F6" w:rsidRPr="00A6613F" w:rsidRDefault="005800F6" w:rsidP="002C5910">
      <w:pPr>
        <w:spacing w:before="360" w:after="240"/>
        <w:rPr>
          <w:szCs w:val="20"/>
        </w:rPr>
      </w:pPr>
      <w:r w:rsidRPr="00A6613F">
        <w:rPr>
          <w:b/>
          <w:szCs w:val="20"/>
        </w:rPr>
        <w:t>VZHLEDEM K TOMU, ŽE:</w:t>
      </w:r>
    </w:p>
    <w:p w14:paraId="0668B068" w14:textId="149D6B27" w:rsidR="00AC037A" w:rsidRPr="00A6613F" w:rsidRDefault="00597AB4" w:rsidP="00A60229">
      <w:pPr>
        <w:pStyle w:val="KKCGHeading6"/>
        <w:numPr>
          <w:ilvl w:val="0"/>
          <w:numId w:val="3"/>
        </w:numPr>
        <w:spacing w:after="120"/>
        <w:ind w:hanging="720"/>
        <w:rPr>
          <w:szCs w:val="20"/>
        </w:rPr>
      </w:pPr>
      <w:r w:rsidRPr="00A6613F">
        <w:rPr>
          <w:szCs w:val="20"/>
        </w:rPr>
        <w:t>v</w:t>
      </w:r>
      <w:r w:rsidR="00AC037A" w:rsidRPr="00A6613F">
        <w:rPr>
          <w:szCs w:val="20"/>
        </w:rPr>
        <w:t xml:space="preserve"> rámci pilíře </w:t>
      </w:r>
      <w:r w:rsidR="00F85EB4" w:rsidRPr="00A6613F">
        <w:rPr>
          <w:i/>
          <w:iCs/>
          <w:szCs w:val="20"/>
        </w:rPr>
        <w:t>Mimořádná pomoc</w:t>
      </w:r>
      <w:r w:rsidR="004231AF" w:rsidRPr="00A6613F">
        <w:rPr>
          <w:szCs w:val="20"/>
        </w:rPr>
        <w:t>, grantového pro</w:t>
      </w:r>
      <w:r w:rsidR="00F85EB4" w:rsidRPr="00A6613F">
        <w:rPr>
          <w:szCs w:val="20"/>
        </w:rPr>
        <w:t xml:space="preserve">jektu </w:t>
      </w:r>
      <w:r w:rsidR="001D316F" w:rsidRPr="00A6613F">
        <w:rPr>
          <w:i/>
          <w:iCs/>
          <w:szCs w:val="20"/>
        </w:rPr>
        <w:t>Archa 3</w:t>
      </w:r>
      <w:r w:rsidR="004231AF" w:rsidRPr="00A6613F">
        <w:rPr>
          <w:szCs w:val="20"/>
        </w:rPr>
        <w:t xml:space="preserve"> se Nadace rozhodla</w:t>
      </w:r>
      <w:r w:rsidR="00AC037A" w:rsidRPr="00A6613F">
        <w:rPr>
          <w:szCs w:val="20"/>
        </w:rPr>
        <w:t xml:space="preserve"> podpořit </w:t>
      </w:r>
      <w:r w:rsidR="001425FC" w:rsidRPr="00A6613F">
        <w:rPr>
          <w:szCs w:val="20"/>
        </w:rPr>
        <w:t>ve spolupráci s Národním muzeem</w:t>
      </w:r>
      <w:r w:rsidR="00D540A5" w:rsidRPr="00A6613F">
        <w:rPr>
          <w:szCs w:val="20"/>
        </w:rPr>
        <w:t xml:space="preserve"> </w:t>
      </w:r>
      <w:r w:rsidR="002909EF" w:rsidRPr="00A6613F">
        <w:rPr>
          <w:szCs w:val="20"/>
        </w:rPr>
        <w:t>kulturní dědictví Ukrajiny</w:t>
      </w:r>
      <w:r w:rsidR="000842E3" w:rsidRPr="00A6613F">
        <w:rPr>
          <w:szCs w:val="20"/>
        </w:rPr>
        <w:t xml:space="preserve"> </w:t>
      </w:r>
      <w:r w:rsidR="0094663A" w:rsidRPr="00A6613F">
        <w:rPr>
          <w:szCs w:val="20"/>
        </w:rPr>
        <w:t>poskytnutím nadační podpory;</w:t>
      </w:r>
    </w:p>
    <w:p w14:paraId="7E7F8084" w14:textId="006352DE" w:rsidR="00D41726" w:rsidRPr="00A6613F" w:rsidRDefault="00212079" w:rsidP="00363A85">
      <w:pPr>
        <w:pStyle w:val="KKCGHeading6"/>
        <w:numPr>
          <w:ilvl w:val="0"/>
          <w:numId w:val="3"/>
        </w:numPr>
        <w:spacing w:after="120"/>
        <w:ind w:hanging="720"/>
        <w:rPr>
          <w:szCs w:val="20"/>
        </w:rPr>
      </w:pPr>
      <w:r w:rsidRPr="00A6613F">
        <w:rPr>
          <w:szCs w:val="20"/>
        </w:rPr>
        <w:lastRenderedPageBreak/>
        <w:t>n</w:t>
      </w:r>
      <w:r w:rsidR="00D41726" w:rsidRPr="00A6613F">
        <w:rPr>
          <w:szCs w:val="20"/>
        </w:rPr>
        <w:t>adační podpora je účelově vázána na</w:t>
      </w:r>
      <w:r w:rsidR="002F5013" w:rsidRPr="00A6613F">
        <w:rPr>
          <w:szCs w:val="20"/>
        </w:rPr>
        <w:t xml:space="preserve"> </w:t>
      </w:r>
      <w:r w:rsidR="002C697F" w:rsidRPr="00A6613F">
        <w:rPr>
          <w:szCs w:val="20"/>
        </w:rPr>
        <w:t xml:space="preserve">zhotovení </w:t>
      </w:r>
      <w:r w:rsidR="006A4F81" w:rsidRPr="00A6613F">
        <w:rPr>
          <w:b/>
          <w:bCs/>
          <w:szCs w:val="20"/>
        </w:rPr>
        <w:t>mobilního digitalizačního centra</w:t>
      </w:r>
      <w:r w:rsidR="009F15D8" w:rsidRPr="00A6613F">
        <w:rPr>
          <w:b/>
          <w:bCs/>
          <w:szCs w:val="20"/>
        </w:rPr>
        <w:t xml:space="preserve"> na bázi Vol</w:t>
      </w:r>
      <w:r w:rsidR="00C76AED" w:rsidRPr="00A6613F">
        <w:rPr>
          <w:b/>
          <w:bCs/>
          <w:szCs w:val="20"/>
        </w:rPr>
        <w:t>k</w:t>
      </w:r>
      <w:r w:rsidR="009F15D8" w:rsidRPr="00A6613F">
        <w:rPr>
          <w:b/>
          <w:bCs/>
          <w:szCs w:val="20"/>
        </w:rPr>
        <w:t xml:space="preserve">swagen </w:t>
      </w:r>
      <w:proofErr w:type="spellStart"/>
      <w:r w:rsidR="009F15D8" w:rsidRPr="00A6613F">
        <w:rPr>
          <w:b/>
          <w:bCs/>
          <w:szCs w:val="20"/>
        </w:rPr>
        <w:t>Crafter</w:t>
      </w:r>
      <w:proofErr w:type="spellEnd"/>
      <w:r w:rsidR="00363A85" w:rsidRPr="00A6613F">
        <w:rPr>
          <w:b/>
          <w:bCs/>
          <w:szCs w:val="20"/>
        </w:rPr>
        <w:t xml:space="preserve">, </w:t>
      </w:r>
      <w:r w:rsidR="00363A85" w:rsidRPr="00A6613F">
        <w:rPr>
          <w:szCs w:val="20"/>
        </w:rPr>
        <w:t>jak je t</w:t>
      </w:r>
      <w:r w:rsidR="00991D98" w:rsidRPr="00A6613F">
        <w:rPr>
          <w:szCs w:val="20"/>
        </w:rPr>
        <w:t>o</w:t>
      </w:r>
      <w:r w:rsidR="00363A85" w:rsidRPr="00A6613F">
        <w:rPr>
          <w:szCs w:val="20"/>
        </w:rPr>
        <w:t>to specifikován</w:t>
      </w:r>
      <w:r w:rsidR="00991D98" w:rsidRPr="00A6613F">
        <w:rPr>
          <w:szCs w:val="20"/>
        </w:rPr>
        <w:t>o</w:t>
      </w:r>
      <w:r w:rsidR="00363A85" w:rsidRPr="00A6613F">
        <w:rPr>
          <w:szCs w:val="20"/>
        </w:rPr>
        <w:t xml:space="preserve"> v </w:t>
      </w:r>
      <w:r w:rsidR="00363A85" w:rsidRPr="00A6613F">
        <w:rPr>
          <w:szCs w:val="20"/>
          <w:u w:val="single"/>
        </w:rPr>
        <w:t>Příloze č. 1</w:t>
      </w:r>
      <w:r w:rsidR="002C697F" w:rsidRPr="00A6613F">
        <w:rPr>
          <w:szCs w:val="20"/>
          <w:u w:val="single"/>
        </w:rPr>
        <w:t xml:space="preserve"> </w:t>
      </w:r>
      <w:r w:rsidR="002C697F" w:rsidRPr="00A6613F">
        <w:rPr>
          <w:szCs w:val="20"/>
        </w:rPr>
        <w:t>(dále také jen „</w:t>
      </w:r>
      <w:r w:rsidR="006A4F81" w:rsidRPr="00A6613F">
        <w:rPr>
          <w:b/>
          <w:bCs/>
          <w:szCs w:val="20"/>
        </w:rPr>
        <w:t>Archa 3</w:t>
      </w:r>
      <w:r w:rsidR="002C697F" w:rsidRPr="00A6613F">
        <w:rPr>
          <w:szCs w:val="20"/>
        </w:rPr>
        <w:t>“</w:t>
      </w:r>
      <w:r w:rsidR="00492B41">
        <w:rPr>
          <w:szCs w:val="20"/>
        </w:rPr>
        <w:t xml:space="preserve"> nebo tako „</w:t>
      </w:r>
      <w:r w:rsidR="00DA2EC2" w:rsidRPr="00DA2EC2">
        <w:rPr>
          <w:b/>
          <w:bCs/>
          <w:szCs w:val="20"/>
        </w:rPr>
        <w:t>předmět daru</w:t>
      </w:r>
      <w:r w:rsidR="00DA2EC2">
        <w:rPr>
          <w:szCs w:val="20"/>
        </w:rPr>
        <w:t>“</w:t>
      </w:r>
      <w:r w:rsidR="002C697F" w:rsidRPr="00A6613F">
        <w:rPr>
          <w:szCs w:val="20"/>
        </w:rPr>
        <w:t xml:space="preserve">), které bude užíváno </w:t>
      </w:r>
      <w:r w:rsidR="002F5013" w:rsidRPr="00A6613F">
        <w:rPr>
          <w:szCs w:val="20"/>
        </w:rPr>
        <w:t>pro zachování kulturního dědictví Ukrajiny</w:t>
      </w:r>
      <w:r w:rsidR="006A4F81" w:rsidRPr="00A6613F">
        <w:rPr>
          <w:szCs w:val="20"/>
        </w:rPr>
        <w:t xml:space="preserve"> ohroženého</w:t>
      </w:r>
      <w:r w:rsidR="002F5013" w:rsidRPr="00A6613F">
        <w:rPr>
          <w:szCs w:val="20"/>
        </w:rPr>
        <w:t xml:space="preserve"> </w:t>
      </w:r>
      <w:r w:rsidR="00450E38" w:rsidRPr="00A6613F">
        <w:rPr>
          <w:szCs w:val="20"/>
        </w:rPr>
        <w:t>válkou probíhající</w:t>
      </w:r>
      <w:r w:rsidR="002C697F" w:rsidRPr="00A6613F">
        <w:rPr>
          <w:szCs w:val="20"/>
        </w:rPr>
        <w:t xml:space="preserve"> </w:t>
      </w:r>
      <w:r w:rsidR="002F5013" w:rsidRPr="00A6613F">
        <w:rPr>
          <w:szCs w:val="20"/>
        </w:rPr>
        <w:t>v</w:t>
      </w:r>
      <w:r w:rsidR="006A4F81" w:rsidRPr="00A6613F">
        <w:rPr>
          <w:szCs w:val="20"/>
        </w:rPr>
        <w:t> </w:t>
      </w:r>
      <w:r w:rsidR="002F5013" w:rsidRPr="00A6613F">
        <w:rPr>
          <w:szCs w:val="20"/>
        </w:rPr>
        <w:t>současné době na Ukrajině</w:t>
      </w:r>
      <w:r w:rsidR="002C697F" w:rsidRPr="00A6613F">
        <w:rPr>
          <w:szCs w:val="20"/>
        </w:rPr>
        <w:t xml:space="preserve">; </w:t>
      </w:r>
      <w:r w:rsidR="007D0B21" w:rsidRPr="00A6613F">
        <w:rPr>
          <w:szCs w:val="20"/>
        </w:rPr>
        <w:t xml:space="preserve">zachování kulturního dědictví Ukrajiny pomocí </w:t>
      </w:r>
      <w:r w:rsidR="006A4F81" w:rsidRPr="00A6613F">
        <w:rPr>
          <w:szCs w:val="20"/>
        </w:rPr>
        <w:t>Archy 3</w:t>
      </w:r>
      <w:r w:rsidR="007D0B21" w:rsidRPr="00A6613F">
        <w:rPr>
          <w:szCs w:val="20"/>
        </w:rPr>
        <w:t xml:space="preserve"> </w:t>
      </w:r>
      <w:r w:rsidR="00D871A9" w:rsidRPr="00A6613F">
        <w:rPr>
          <w:szCs w:val="20"/>
        </w:rPr>
        <w:t xml:space="preserve">dále </w:t>
      </w:r>
      <w:r w:rsidR="00CD2E46" w:rsidRPr="00A6613F">
        <w:rPr>
          <w:szCs w:val="20"/>
        </w:rPr>
        <w:t>jako „</w:t>
      </w:r>
      <w:r w:rsidR="00CD2E46" w:rsidRPr="00A6613F">
        <w:rPr>
          <w:b/>
          <w:bCs/>
          <w:szCs w:val="20"/>
        </w:rPr>
        <w:t xml:space="preserve">Grantový </w:t>
      </w:r>
      <w:r w:rsidR="00527E8F" w:rsidRPr="00A6613F">
        <w:rPr>
          <w:b/>
          <w:bCs/>
          <w:szCs w:val="20"/>
        </w:rPr>
        <w:t>p</w:t>
      </w:r>
      <w:r w:rsidR="00CD2E46" w:rsidRPr="00A6613F">
        <w:rPr>
          <w:b/>
          <w:bCs/>
          <w:szCs w:val="20"/>
        </w:rPr>
        <w:t>rojekt</w:t>
      </w:r>
      <w:r w:rsidR="00CD2E46" w:rsidRPr="00A6613F">
        <w:rPr>
          <w:szCs w:val="20"/>
        </w:rPr>
        <w:t>“</w:t>
      </w:r>
      <w:r w:rsidR="001F6A80" w:rsidRPr="00A6613F">
        <w:rPr>
          <w:szCs w:val="20"/>
        </w:rPr>
        <w:t>;</w:t>
      </w:r>
    </w:p>
    <w:p w14:paraId="3FF92D05" w14:textId="1C09EA9B" w:rsidR="001C78B8" w:rsidRPr="00A6613F" w:rsidRDefault="0024020B" w:rsidP="00A60229">
      <w:pPr>
        <w:pStyle w:val="KKCGHeading6"/>
        <w:numPr>
          <w:ilvl w:val="0"/>
          <w:numId w:val="3"/>
        </w:numPr>
        <w:spacing w:after="120"/>
        <w:ind w:hanging="720"/>
        <w:rPr>
          <w:szCs w:val="20"/>
        </w:rPr>
      </w:pPr>
      <w:r w:rsidRPr="00A6613F">
        <w:rPr>
          <w:szCs w:val="20"/>
        </w:rPr>
        <w:t>s</w:t>
      </w:r>
      <w:r w:rsidR="001C78B8" w:rsidRPr="00A6613F">
        <w:rPr>
          <w:szCs w:val="20"/>
        </w:rPr>
        <w:t xml:space="preserve">právní rada Nadace schválila poskytnutí </w:t>
      </w:r>
      <w:r w:rsidR="0094663A" w:rsidRPr="00A6613F">
        <w:rPr>
          <w:szCs w:val="20"/>
        </w:rPr>
        <w:t>této nadační podpory</w:t>
      </w:r>
      <w:r w:rsidR="00831E4D" w:rsidRPr="00A6613F">
        <w:rPr>
          <w:szCs w:val="20"/>
        </w:rPr>
        <w:t>;</w:t>
      </w:r>
    </w:p>
    <w:p w14:paraId="510F4DC8" w14:textId="6CA1B147" w:rsidR="001F0307" w:rsidRPr="00A6613F" w:rsidRDefault="001F0307" w:rsidP="00A60229">
      <w:pPr>
        <w:pStyle w:val="KKCGHeading6"/>
        <w:numPr>
          <w:ilvl w:val="0"/>
          <w:numId w:val="3"/>
        </w:numPr>
        <w:spacing w:after="120"/>
        <w:ind w:hanging="720"/>
        <w:rPr>
          <w:szCs w:val="20"/>
        </w:rPr>
      </w:pPr>
      <w:r w:rsidRPr="00A6613F">
        <w:rPr>
          <w:szCs w:val="20"/>
        </w:rPr>
        <w:t>zhotoven</w:t>
      </w:r>
      <w:r w:rsidR="006A4F81" w:rsidRPr="00A6613F">
        <w:rPr>
          <w:szCs w:val="20"/>
        </w:rPr>
        <w:t>ou</w:t>
      </w:r>
      <w:r w:rsidRPr="00A6613F">
        <w:rPr>
          <w:szCs w:val="20"/>
        </w:rPr>
        <w:t xml:space="preserve"> </w:t>
      </w:r>
      <w:r w:rsidR="006A4F81" w:rsidRPr="00A6613F">
        <w:rPr>
          <w:szCs w:val="20"/>
        </w:rPr>
        <w:t>Archu 3</w:t>
      </w:r>
      <w:r w:rsidR="00DA2EC2">
        <w:rPr>
          <w:szCs w:val="20"/>
        </w:rPr>
        <w:t>, tj. předmět daru,</w:t>
      </w:r>
      <w:r w:rsidRPr="00A6613F">
        <w:rPr>
          <w:szCs w:val="20"/>
        </w:rPr>
        <w:t xml:space="preserve"> Národní muzeum</w:t>
      </w:r>
      <w:r w:rsidR="001425FC" w:rsidRPr="00A6613F">
        <w:rPr>
          <w:szCs w:val="20"/>
        </w:rPr>
        <w:t>,</w:t>
      </w:r>
      <w:r w:rsidRPr="00A6613F">
        <w:rPr>
          <w:szCs w:val="20"/>
        </w:rPr>
        <w:t xml:space="preserve"> </w:t>
      </w:r>
      <w:r w:rsidR="00450E38" w:rsidRPr="00A6613F">
        <w:rPr>
          <w:szCs w:val="20"/>
        </w:rPr>
        <w:t xml:space="preserve">coby partner a odborný </w:t>
      </w:r>
      <w:r w:rsidR="006F7C22" w:rsidRPr="00A6613F">
        <w:rPr>
          <w:szCs w:val="20"/>
        </w:rPr>
        <w:t>garant</w:t>
      </w:r>
      <w:r w:rsidR="00450E38" w:rsidRPr="00A6613F">
        <w:rPr>
          <w:szCs w:val="20"/>
        </w:rPr>
        <w:t xml:space="preserve"> Grantového projektu</w:t>
      </w:r>
      <w:r w:rsidR="001425FC" w:rsidRPr="00A6613F">
        <w:rPr>
          <w:szCs w:val="20"/>
        </w:rPr>
        <w:t>,</w:t>
      </w:r>
      <w:r w:rsidR="00450E38" w:rsidRPr="00A6613F">
        <w:rPr>
          <w:szCs w:val="20"/>
        </w:rPr>
        <w:t xml:space="preserve"> </w:t>
      </w:r>
      <w:r w:rsidRPr="00A6613F">
        <w:rPr>
          <w:szCs w:val="20"/>
        </w:rPr>
        <w:t>daruje Lavře k je</w:t>
      </w:r>
      <w:r w:rsidR="007C3297" w:rsidRPr="00A6613F">
        <w:rPr>
          <w:szCs w:val="20"/>
        </w:rPr>
        <w:t>jímu</w:t>
      </w:r>
      <w:r w:rsidRPr="00A6613F">
        <w:rPr>
          <w:szCs w:val="20"/>
        </w:rPr>
        <w:t xml:space="preserve"> užívání na území Ukrajiny tak, aby byl naplněn účel Grantového projektu;</w:t>
      </w:r>
    </w:p>
    <w:p w14:paraId="2ACA525F" w14:textId="77777777" w:rsidR="005800F6" w:rsidRPr="00A6613F" w:rsidRDefault="002859D7" w:rsidP="002C5910">
      <w:pPr>
        <w:pStyle w:val="KKCGHeading6"/>
        <w:numPr>
          <w:ilvl w:val="0"/>
          <w:numId w:val="0"/>
        </w:numPr>
        <w:spacing w:before="360"/>
        <w:rPr>
          <w:b/>
          <w:szCs w:val="20"/>
        </w:rPr>
      </w:pPr>
      <w:r w:rsidRPr="00A6613F">
        <w:rPr>
          <w:b/>
          <w:szCs w:val="20"/>
        </w:rPr>
        <w:t>DOHODLY SE SMLUVNÍ STRANY TAKTO</w:t>
      </w:r>
      <w:r w:rsidR="005800F6" w:rsidRPr="00A6613F">
        <w:rPr>
          <w:b/>
          <w:szCs w:val="20"/>
        </w:rPr>
        <w:t>:</w:t>
      </w:r>
    </w:p>
    <w:p w14:paraId="5CA2E987" w14:textId="77777777" w:rsidR="00925F41" w:rsidRPr="00A6613F" w:rsidRDefault="005800F6" w:rsidP="00A60229">
      <w:pPr>
        <w:pStyle w:val="KKCGheading1"/>
        <w:keepNext w:val="0"/>
        <w:numPr>
          <w:ilvl w:val="0"/>
          <w:numId w:val="2"/>
        </w:numPr>
        <w:spacing w:before="240"/>
        <w:rPr>
          <w:szCs w:val="20"/>
        </w:rPr>
      </w:pPr>
      <w:r w:rsidRPr="00A6613F">
        <w:rPr>
          <w:szCs w:val="20"/>
        </w:rPr>
        <w:t>předmět smlouvy</w:t>
      </w:r>
      <w:r w:rsidR="007E5E01" w:rsidRPr="00A6613F">
        <w:rPr>
          <w:szCs w:val="20"/>
        </w:rPr>
        <w:t xml:space="preserve"> </w:t>
      </w:r>
    </w:p>
    <w:p w14:paraId="6A4A7ED1" w14:textId="2CF1C6E5" w:rsidR="00925F41" w:rsidRPr="00A6613F" w:rsidRDefault="00925F41" w:rsidP="00925F41">
      <w:pPr>
        <w:pStyle w:val="KKCGheading2"/>
        <w:spacing w:after="120"/>
        <w:rPr>
          <w:szCs w:val="20"/>
        </w:rPr>
      </w:pPr>
      <w:r w:rsidRPr="00A6613F">
        <w:rPr>
          <w:szCs w:val="20"/>
        </w:rPr>
        <w:t>Předmětem této Smlouvy je stanovení podmínek pro poskytnutí nadační podpory k</w:t>
      </w:r>
      <w:r w:rsidR="005031E3" w:rsidRPr="00A6613F">
        <w:rPr>
          <w:szCs w:val="20"/>
        </w:rPr>
        <w:t xml:space="preserve"> pořízení </w:t>
      </w:r>
      <w:r w:rsidR="006A4F81" w:rsidRPr="00A6613F">
        <w:rPr>
          <w:szCs w:val="20"/>
        </w:rPr>
        <w:t>Archy 3</w:t>
      </w:r>
      <w:r w:rsidR="005031E3" w:rsidRPr="00A6613F">
        <w:rPr>
          <w:szCs w:val="20"/>
        </w:rPr>
        <w:t xml:space="preserve"> za účelem </w:t>
      </w:r>
      <w:r w:rsidRPr="00A6613F">
        <w:rPr>
          <w:szCs w:val="20"/>
        </w:rPr>
        <w:t>realizac</w:t>
      </w:r>
      <w:r w:rsidR="005031E3" w:rsidRPr="00A6613F">
        <w:rPr>
          <w:szCs w:val="20"/>
        </w:rPr>
        <w:t>e</w:t>
      </w:r>
      <w:r w:rsidRPr="00A6613F">
        <w:rPr>
          <w:szCs w:val="20"/>
        </w:rPr>
        <w:t xml:space="preserve"> Grantového projektu, jakož i vymezení práv a povinností Smluvních stran a další podmínky a ujednání.</w:t>
      </w:r>
    </w:p>
    <w:p w14:paraId="7D54E875" w14:textId="637AA771" w:rsidR="001F0307" w:rsidRPr="00B7447C" w:rsidRDefault="001F0307" w:rsidP="00925F41">
      <w:pPr>
        <w:pStyle w:val="KKCGheading2"/>
        <w:spacing w:after="120"/>
        <w:rPr>
          <w:szCs w:val="20"/>
        </w:rPr>
      </w:pPr>
      <w:r w:rsidRPr="00D41134">
        <w:t>Předmětem této Smlouvy je dále</w:t>
      </w:r>
      <w:r w:rsidR="00130B10" w:rsidRPr="00D41134">
        <w:t xml:space="preserve"> bezplatné převedení vlastnického práva k </w:t>
      </w:r>
      <w:r w:rsidR="006A4F81" w:rsidRPr="00D41134">
        <w:t>Arše 3</w:t>
      </w:r>
      <w:r w:rsidR="00130B10" w:rsidRPr="00D41134">
        <w:t xml:space="preserve"> z Národního muzea na Lavru a závazek Lavry tento dar přijmout</w:t>
      </w:r>
      <w:r w:rsidR="0026386E">
        <w:rPr>
          <w:szCs w:val="20"/>
        </w:rPr>
        <w:t xml:space="preserve"> a</w:t>
      </w:r>
      <w:r w:rsidR="0026386E" w:rsidRPr="00D41134">
        <w:t xml:space="preserve"> přijmout </w:t>
      </w:r>
      <w:r w:rsidR="0026386E">
        <w:rPr>
          <w:szCs w:val="20"/>
        </w:rPr>
        <w:t xml:space="preserve">podmínky </w:t>
      </w:r>
      <w:r w:rsidR="0026386E" w:rsidRPr="00D41134">
        <w:t>s </w:t>
      </w:r>
      <w:r w:rsidR="0026386E">
        <w:rPr>
          <w:szCs w:val="20"/>
        </w:rPr>
        <w:t>darem</w:t>
      </w:r>
      <w:r w:rsidR="0026386E" w:rsidRPr="00D41134">
        <w:t xml:space="preserve"> související</w:t>
      </w:r>
      <w:r w:rsidR="0026386E">
        <w:rPr>
          <w:szCs w:val="20"/>
        </w:rPr>
        <w:t>.</w:t>
      </w:r>
    </w:p>
    <w:p w14:paraId="2EC6C514" w14:textId="39C172D4" w:rsidR="005800F6" w:rsidRPr="00A6613F" w:rsidRDefault="007E5E01" w:rsidP="00A60229">
      <w:pPr>
        <w:pStyle w:val="KKCGheading1"/>
        <w:keepNext w:val="0"/>
        <w:numPr>
          <w:ilvl w:val="0"/>
          <w:numId w:val="2"/>
        </w:numPr>
        <w:spacing w:before="240"/>
        <w:rPr>
          <w:szCs w:val="20"/>
        </w:rPr>
      </w:pPr>
      <w:r w:rsidRPr="00A6613F">
        <w:rPr>
          <w:szCs w:val="20"/>
        </w:rPr>
        <w:t>NADAČNÍ PODPORA</w:t>
      </w:r>
      <w:r w:rsidR="00925F41" w:rsidRPr="00A6613F">
        <w:rPr>
          <w:szCs w:val="20"/>
        </w:rPr>
        <w:t xml:space="preserve"> GRANTOVÉHO PROJEKTU</w:t>
      </w:r>
      <w:r w:rsidR="00A24554" w:rsidRPr="00A6613F">
        <w:rPr>
          <w:szCs w:val="20"/>
        </w:rPr>
        <w:t xml:space="preserve"> a účel užití</w:t>
      </w:r>
    </w:p>
    <w:p w14:paraId="52BA7206" w14:textId="79DAF005" w:rsidR="00603365" w:rsidRPr="00A6613F" w:rsidRDefault="005800F6" w:rsidP="00A24554">
      <w:pPr>
        <w:pStyle w:val="KKCGheading1"/>
        <w:keepNext w:val="0"/>
        <w:numPr>
          <w:ilvl w:val="1"/>
          <w:numId w:val="2"/>
        </w:numPr>
        <w:spacing w:after="120"/>
        <w:rPr>
          <w:b w:val="0"/>
          <w:caps w:val="0"/>
          <w:szCs w:val="20"/>
        </w:rPr>
      </w:pPr>
      <w:r w:rsidRPr="00A6613F">
        <w:rPr>
          <w:b w:val="0"/>
          <w:caps w:val="0"/>
          <w:szCs w:val="20"/>
        </w:rPr>
        <w:t xml:space="preserve">Nadace </w:t>
      </w:r>
      <w:r w:rsidR="004C6F01" w:rsidRPr="00A6613F">
        <w:rPr>
          <w:b w:val="0"/>
          <w:caps w:val="0"/>
          <w:szCs w:val="20"/>
        </w:rPr>
        <w:t xml:space="preserve">se </w:t>
      </w:r>
      <w:r w:rsidR="005B48F8" w:rsidRPr="00A6613F">
        <w:rPr>
          <w:b w:val="0"/>
          <w:caps w:val="0"/>
          <w:szCs w:val="20"/>
        </w:rPr>
        <w:t>na základě této Smlouvy</w:t>
      </w:r>
      <w:r w:rsidRPr="00A6613F">
        <w:rPr>
          <w:b w:val="0"/>
          <w:caps w:val="0"/>
          <w:szCs w:val="20"/>
        </w:rPr>
        <w:t xml:space="preserve"> </w:t>
      </w:r>
      <w:r w:rsidR="004C6F01" w:rsidRPr="00A6613F">
        <w:rPr>
          <w:b w:val="0"/>
          <w:caps w:val="0"/>
          <w:szCs w:val="20"/>
        </w:rPr>
        <w:t xml:space="preserve">zavazuje, za splnění v této Smlouvě stanovených podmínek, poskytnout </w:t>
      </w:r>
      <w:r w:rsidR="000842E3" w:rsidRPr="00A6613F">
        <w:rPr>
          <w:b w:val="0"/>
          <w:caps w:val="0"/>
          <w:szCs w:val="20"/>
        </w:rPr>
        <w:t xml:space="preserve">Národnímu muzeu </w:t>
      </w:r>
      <w:r w:rsidR="00575322" w:rsidRPr="00A6613F">
        <w:rPr>
          <w:bCs w:val="0"/>
          <w:caps w:val="0"/>
          <w:szCs w:val="20"/>
        </w:rPr>
        <w:t xml:space="preserve">za </w:t>
      </w:r>
      <w:r w:rsidR="00A24554" w:rsidRPr="00A6613F">
        <w:rPr>
          <w:bCs w:val="0"/>
          <w:caps w:val="0"/>
          <w:szCs w:val="20"/>
        </w:rPr>
        <w:t>účelem</w:t>
      </w:r>
      <w:r w:rsidR="00A24554" w:rsidRPr="00A6613F">
        <w:rPr>
          <w:b w:val="0"/>
          <w:caps w:val="0"/>
          <w:szCs w:val="20"/>
        </w:rPr>
        <w:t xml:space="preserve"> </w:t>
      </w:r>
      <w:r w:rsidR="00A24554" w:rsidRPr="00A6613F">
        <w:rPr>
          <w:bCs w:val="0"/>
          <w:caps w:val="0"/>
          <w:szCs w:val="20"/>
        </w:rPr>
        <w:t>zhotovení</w:t>
      </w:r>
      <w:r w:rsidR="00A24554" w:rsidRPr="00A6613F">
        <w:rPr>
          <w:b w:val="0"/>
          <w:caps w:val="0"/>
          <w:szCs w:val="20"/>
        </w:rPr>
        <w:t xml:space="preserve"> </w:t>
      </w:r>
      <w:r w:rsidR="006A4F81" w:rsidRPr="00A6613F">
        <w:rPr>
          <w:bCs w:val="0"/>
          <w:caps w:val="0"/>
          <w:szCs w:val="20"/>
        </w:rPr>
        <w:t>Archy 3</w:t>
      </w:r>
      <w:r w:rsidR="00A24554" w:rsidRPr="00A6613F">
        <w:rPr>
          <w:b w:val="0"/>
          <w:caps w:val="0"/>
          <w:szCs w:val="20"/>
        </w:rPr>
        <w:t>, jak je toto popsáno v </w:t>
      </w:r>
      <w:r w:rsidR="00A24554" w:rsidRPr="00A6613F">
        <w:rPr>
          <w:b w:val="0"/>
          <w:caps w:val="0"/>
          <w:szCs w:val="20"/>
          <w:u w:val="single"/>
        </w:rPr>
        <w:t>Příloze č. 1</w:t>
      </w:r>
      <w:r w:rsidR="00A24554" w:rsidRPr="00A6613F">
        <w:rPr>
          <w:b w:val="0"/>
          <w:caps w:val="0"/>
          <w:szCs w:val="20"/>
        </w:rPr>
        <w:t xml:space="preserve"> (dále jen „</w:t>
      </w:r>
      <w:r w:rsidR="00A24554" w:rsidRPr="00A6613F">
        <w:rPr>
          <w:caps w:val="0"/>
          <w:szCs w:val="20"/>
        </w:rPr>
        <w:t>Účel</w:t>
      </w:r>
      <w:r w:rsidR="00A24554" w:rsidRPr="00A6613F">
        <w:rPr>
          <w:b w:val="0"/>
          <w:caps w:val="0"/>
          <w:szCs w:val="20"/>
        </w:rPr>
        <w:t>“) n</w:t>
      </w:r>
      <w:r w:rsidR="005853ED" w:rsidRPr="00A6613F">
        <w:rPr>
          <w:b w:val="0"/>
          <w:caps w:val="0"/>
          <w:szCs w:val="20"/>
        </w:rPr>
        <w:t>ásledující</w:t>
      </w:r>
      <w:r w:rsidR="00603365" w:rsidRPr="00A6613F">
        <w:rPr>
          <w:b w:val="0"/>
          <w:caps w:val="0"/>
          <w:szCs w:val="20"/>
        </w:rPr>
        <w:t>:</w:t>
      </w:r>
    </w:p>
    <w:p w14:paraId="57379246" w14:textId="36593FA4" w:rsidR="005F474E" w:rsidRPr="00A6613F" w:rsidRDefault="00C054F0" w:rsidP="00A60229">
      <w:pPr>
        <w:pStyle w:val="KKCGheading1"/>
        <w:numPr>
          <w:ilvl w:val="2"/>
          <w:numId w:val="2"/>
        </w:numPr>
        <w:spacing w:after="120"/>
        <w:rPr>
          <w:b w:val="0"/>
          <w:bCs w:val="0"/>
          <w:szCs w:val="20"/>
        </w:rPr>
      </w:pPr>
      <w:bookmarkStart w:id="1" w:name="_Ref174979234"/>
      <w:r w:rsidRPr="00A6613F">
        <w:rPr>
          <w:caps w:val="0"/>
          <w:szCs w:val="20"/>
        </w:rPr>
        <w:t>Finanční nadační příspěvek</w:t>
      </w:r>
      <w:bookmarkEnd w:id="1"/>
    </w:p>
    <w:p w14:paraId="42978EF8" w14:textId="073DC295" w:rsidR="00DF0E34" w:rsidRPr="00A6613F" w:rsidRDefault="009936CD" w:rsidP="00A60229">
      <w:pPr>
        <w:pStyle w:val="KKCGHeading3"/>
        <w:keepNext/>
        <w:numPr>
          <w:ilvl w:val="0"/>
          <w:numId w:val="7"/>
        </w:numPr>
        <w:spacing w:after="120"/>
        <w:ind w:left="1843"/>
        <w:rPr>
          <w:szCs w:val="20"/>
        </w:rPr>
      </w:pPr>
      <w:r w:rsidRPr="00A6613F">
        <w:rPr>
          <w:szCs w:val="20"/>
        </w:rPr>
        <w:t>n</w:t>
      </w:r>
      <w:r w:rsidR="005F474E" w:rsidRPr="00A6613F">
        <w:rPr>
          <w:szCs w:val="20"/>
        </w:rPr>
        <w:t xml:space="preserve">adační </w:t>
      </w:r>
      <w:r w:rsidR="005800F6" w:rsidRPr="00A6613F">
        <w:rPr>
          <w:szCs w:val="20"/>
        </w:rPr>
        <w:t>příspěv</w:t>
      </w:r>
      <w:r w:rsidRPr="00A6613F">
        <w:rPr>
          <w:szCs w:val="20"/>
        </w:rPr>
        <w:t>ek</w:t>
      </w:r>
      <w:r w:rsidR="005800F6" w:rsidRPr="00A6613F">
        <w:rPr>
          <w:szCs w:val="20"/>
        </w:rPr>
        <w:t xml:space="preserve"> ve formě peněžních prostředků </w:t>
      </w:r>
      <w:r w:rsidR="006445DD" w:rsidRPr="00A6613F">
        <w:rPr>
          <w:b/>
          <w:bCs/>
          <w:szCs w:val="20"/>
        </w:rPr>
        <w:t>až</w:t>
      </w:r>
      <w:r w:rsidR="005800F6" w:rsidRPr="00A6613F">
        <w:rPr>
          <w:b/>
          <w:bCs/>
          <w:szCs w:val="20"/>
        </w:rPr>
        <w:t xml:space="preserve"> </w:t>
      </w:r>
      <w:r w:rsidR="00820A2C" w:rsidRPr="00A6613F">
        <w:rPr>
          <w:b/>
          <w:bCs/>
          <w:szCs w:val="20"/>
        </w:rPr>
        <w:t xml:space="preserve">do </w:t>
      </w:r>
      <w:r w:rsidR="005800F6" w:rsidRPr="00A6613F">
        <w:rPr>
          <w:b/>
          <w:bCs/>
          <w:szCs w:val="20"/>
        </w:rPr>
        <w:t>výš</w:t>
      </w:r>
      <w:r w:rsidR="00820A2C" w:rsidRPr="00A6613F">
        <w:rPr>
          <w:b/>
          <w:bCs/>
          <w:szCs w:val="20"/>
        </w:rPr>
        <w:t>e</w:t>
      </w:r>
      <w:r w:rsidR="005800F6" w:rsidRPr="00A6613F">
        <w:rPr>
          <w:szCs w:val="20"/>
        </w:rPr>
        <w:t xml:space="preserve"> </w:t>
      </w:r>
      <w:proofErr w:type="gramStart"/>
      <w:r w:rsidR="00651197" w:rsidRPr="00A6613F">
        <w:rPr>
          <w:b/>
          <w:bCs/>
          <w:szCs w:val="20"/>
        </w:rPr>
        <w:t>1</w:t>
      </w:r>
      <w:r w:rsidR="001521CE" w:rsidRPr="00A6613F">
        <w:rPr>
          <w:b/>
          <w:bCs/>
          <w:szCs w:val="20"/>
        </w:rPr>
        <w:t>8.000</w:t>
      </w:r>
      <w:r w:rsidR="00D452BE" w:rsidRPr="00A6613F">
        <w:rPr>
          <w:b/>
          <w:bCs/>
          <w:szCs w:val="20"/>
        </w:rPr>
        <w:t>.000</w:t>
      </w:r>
      <w:r w:rsidR="005800F6" w:rsidRPr="00A6613F">
        <w:rPr>
          <w:b/>
          <w:bCs/>
          <w:szCs w:val="20"/>
        </w:rPr>
        <w:t>,-</w:t>
      </w:r>
      <w:proofErr w:type="gramEnd"/>
      <w:r w:rsidR="00D11212" w:rsidRPr="00A6613F">
        <w:rPr>
          <w:b/>
          <w:bCs/>
          <w:szCs w:val="20"/>
        </w:rPr>
        <w:t> </w:t>
      </w:r>
      <w:r w:rsidR="005800F6" w:rsidRPr="00A6613F">
        <w:rPr>
          <w:b/>
          <w:bCs/>
          <w:szCs w:val="20"/>
        </w:rPr>
        <w:t>Kč</w:t>
      </w:r>
      <w:bookmarkStart w:id="2" w:name="_Hlk169179580"/>
      <w:r w:rsidR="00466974" w:rsidRPr="00A6613F">
        <w:rPr>
          <w:szCs w:val="20"/>
        </w:rPr>
        <w:t xml:space="preserve"> </w:t>
      </w:r>
      <w:bookmarkEnd w:id="2"/>
    </w:p>
    <w:p w14:paraId="5845228A" w14:textId="3F07A51E" w:rsidR="00B37973" w:rsidRPr="00A6613F" w:rsidRDefault="00631EE5" w:rsidP="00C659A7">
      <w:pPr>
        <w:pStyle w:val="KKCGHeading3"/>
        <w:numPr>
          <w:ilvl w:val="0"/>
          <w:numId w:val="0"/>
        </w:numPr>
        <w:spacing w:after="120"/>
        <w:ind w:left="1843"/>
        <w:rPr>
          <w:szCs w:val="20"/>
        </w:rPr>
      </w:pPr>
      <w:r w:rsidRPr="00A6613F">
        <w:rPr>
          <w:szCs w:val="20"/>
        </w:rPr>
        <w:t>(dále jako „</w:t>
      </w:r>
      <w:r w:rsidR="003C6290" w:rsidRPr="00A6613F">
        <w:rPr>
          <w:b/>
          <w:szCs w:val="20"/>
        </w:rPr>
        <w:t>Finanční p</w:t>
      </w:r>
      <w:r w:rsidRPr="00A6613F">
        <w:rPr>
          <w:b/>
          <w:szCs w:val="20"/>
        </w:rPr>
        <w:t>říspěvek</w:t>
      </w:r>
      <w:r w:rsidRPr="00A6613F">
        <w:rPr>
          <w:szCs w:val="20"/>
        </w:rPr>
        <w:t>“)</w:t>
      </w:r>
      <w:r w:rsidR="003C6290" w:rsidRPr="00A6613F">
        <w:rPr>
          <w:szCs w:val="20"/>
        </w:rPr>
        <w:t>;</w:t>
      </w:r>
    </w:p>
    <w:p w14:paraId="595C1B80" w14:textId="04505B3E" w:rsidR="00D5257D" w:rsidRPr="00A6613F" w:rsidRDefault="003C6290" w:rsidP="00A60229">
      <w:pPr>
        <w:pStyle w:val="KKCGHeading3"/>
        <w:numPr>
          <w:ilvl w:val="0"/>
          <w:numId w:val="7"/>
        </w:numPr>
        <w:spacing w:after="120"/>
        <w:ind w:left="1843"/>
        <w:rPr>
          <w:szCs w:val="20"/>
        </w:rPr>
      </w:pPr>
      <w:r w:rsidRPr="00A6613F">
        <w:rPr>
          <w:szCs w:val="20"/>
        </w:rPr>
        <w:t>k</w:t>
      </w:r>
      <w:r w:rsidR="00512773" w:rsidRPr="00A6613F">
        <w:rPr>
          <w:szCs w:val="20"/>
        </w:rPr>
        <w:t xml:space="preserve">onkrétní výše </w:t>
      </w:r>
      <w:r w:rsidRPr="00A6613F">
        <w:rPr>
          <w:szCs w:val="20"/>
        </w:rPr>
        <w:t>Finančního př</w:t>
      </w:r>
      <w:r w:rsidR="00512773" w:rsidRPr="00A6613F">
        <w:rPr>
          <w:szCs w:val="20"/>
        </w:rPr>
        <w:t xml:space="preserve">íspěvku, </w:t>
      </w:r>
      <w:r w:rsidR="00F165E9" w:rsidRPr="00A6613F">
        <w:rPr>
          <w:szCs w:val="20"/>
        </w:rPr>
        <w:t>resp</w:t>
      </w:r>
      <w:r w:rsidR="00512773" w:rsidRPr="00A6613F">
        <w:rPr>
          <w:szCs w:val="20"/>
        </w:rPr>
        <w:t>. jeho části bude stanovena s</w:t>
      </w:r>
      <w:r w:rsidRPr="00A6613F">
        <w:rPr>
          <w:szCs w:val="20"/>
        </w:rPr>
        <w:t> </w:t>
      </w:r>
      <w:r w:rsidR="00512773" w:rsidRPr="00A6613F">
        <w:rPr>
          <w:szCs w:val="20"/>
        </w:rPr>
        <w:t>ohledem</w:t>
      </w:r>
      <w:r w:rsidRPr="00A6613F">
        <w:rPr>
          <w:szCs w:val="20"/>
        </w:rPr>
        <w:t xml:space="preserve"> </w:t>
      </w:r>
      <w:r w:rsidR="00512773" w:rsidRPr="00A6613F">
        <w:rPr>
          <w:szCs w:val="20"/>
        </w:rPr>
        <w:t xml:space="preserve">na </w:t>
      </w:r>
      <w:r w:rsidR="000842E3" w:rsidRPr="00A6613F">
        <w:rPr>
          <w:szCs w:val="20"/>
        </w:rPr>
        <w:t xml:space="preserve">Národním muzeem </w:t>
      </w:r>
      <w:r w:rsidR="00512773" w:rsidRPr="00A6613F">
        <w:rPr>
          <w:szCs w:val="20"/>
        </w:rPr>
        <w:t xml:space="preserve">podané </w:t>
      </w:r>
      <w:r w:rsidR="005A66D8" w:rsidRPr="00A6613F">
        <w:rPr>
          <w:i/>
          <w:iCs/>
          <w:szCs w:val="20"/>
        </w:rPr>
        <w:t>výzvy k úhradě</w:t>
      </w:r>
      <w:r w:rsidR="00512773" w:rsidRPr="00A6613F">
        <w:rPr>
          <w:szCs w:val="20"/>
        </w:rPr>
        <w:t>.</w:t>
      </w:r>
      <w:r w:rsidR="00066A0C" w:rsidRPr="00A6613F">
        <w:rPr>
          <w:szCs w:val="20"/>
        </w:rPr>
        <w:t xml:space="preserve"> Způsob čerpání </w:t>
      </w:r>
      <w:r w:rsidRPr="00A6613F">
        <w:rPr>
          <w:szCs w:val="20"/>
        </w:rPr>
        <w:t>Finančního p</w:t>
      </w:r>
      <w:r w:rsidR="00066A0C" w:rsidRPr="00A6613F">
        <w:rPr>
          <w:szCs w:val="20"/>
        </w:rPr>
        <w:t xml:space="preserve">říspěvku je uveden v čl. </w:t>
      </w:r>
      <w:r w:rsidR="00066A0C" w:rsidRPr="00A6613F">
        <w:rPr>
          <w:szCs w:val="20"/>
        </w:rPr>
        <w:fldChar w:fldCharType="begin"/>
      </w:r>
      <w:r w:rsidR="00066A0C" w:rsidRPr="00A6613F">
        <w:rPr>
          <w:szCs w:val="20"/>
        </w:rPr>
        <w:instrText xml:space="preserve"> REF _Ref167967989 \r \h </w:instrText>
      </w:r>
      <w:r w:rsidR="00517162" w:rsidRPr="00A6613F">
        <w:rPr>
          <w:szCs w:val="20"/>
        </w:rPr>
        <w:instrText xml:space="preserve"> \* MERGEFORMAT </w:instrText>
      </w:r>
      <w:r w:rsidR="00066A0C" w:rsidRPr="00A6613F">
        <w:rPr>
          <w:szCs w:val="20"/>
        </w:rPr>
      </w:r>
      <w:r w:rsidR="00066A0C" w:rsidRPr="00A6613F">
        <w:rPr>
          <w:szCs w:val="20"/>
        </w:rPr>
        <w:fldChar w:fldCharType="separate"/>
      </w:r>
      <w:r w:rsidR="00E81D6E">
        <w:rPr>
          <w:szCs w:val="20"/>
        </w:rPr>
        <w:t>9</w:t>
      </w:r>
      <w:r w:rsidR="00066A0C" w:rsidRPr="00A6613F">
        <w:rPr>
          <w:szCs w:val="20"/>
        </w:rPr>
        <w:fldChar w:fldCharType="end"/>
      </w:r>
      <w:r w:rsidR="00066A0C" w:rsidRPr="00A6613F">
        <w:rPr>
          <w:szCs w:val="20"/>
        </w:rPr>
        <w:t xml:space="preserve"> </w:t>
      </w:r>
      <w:r w:rsidR="000F0F3E" w:rsidRPr="00A6613F">
        <w:rPr>
          <w:szCs w:val="20"/>
        </w:rPr>
        <w:t>této Smlouvy</w:t>
      </w:r>
      <w:r w:rsidR="00EF279F" w:rsidRPr="00A6613F">
        <w:rPr>
          <w:szCs w:val="20"/>
        </w:rPr>
        <w:t>;</w:t>
      </w:r>
    </w:p>
    <w:p w14:paraId="2ACC0476" w14:textId="05BF788B" w:rsidR="004D7FD7" w:rsidRPr="00A6613F" w:rsidRDefault="004D7FD7" w:rsidP="00A60229">
      <w:pPr>
        <w:pStyle w:val="KKCGheading1"/>
        <w:numPr>
          <w:ilvl w:val="2"/>
          <w:numId w:val="2"/>
        </w:numPr>
        <w:spacing w:after="120"/>
        <w:rPr>
          <w:caps w:val="0"/>
          <w:szCs w:val="20"/>
        </w:rPr>
      </w:pPr>
      <w:r w:rsidRPr="00A6613F">
        <w:rPr>
          <w:caps w:val="0"/>
          <w:szCs w:val="20"/>
        </w:rPr>
        <w:t xml:space="preserve">Hmotný nadační </w:t>
      </w:r>
      <w:proofErr w:type="gramStart"/>
      <w:r w:rsidRPr="00A6613F">
        <w:rPr>
          <w:caps w:val="0"/>
          <w:szCs w:val="20"/>
        </w:rPr>
        <w:t>příspěvek</w:t>
      </w:r>
      <w:r w:rsidR="001F0307" w:rsidRPr="00A6613F">
        <w:rPr>
          <w:caps w:val="0"/>
          <w:szCs w:val="20"/>
        </w:rPr>
        <w:t xml:space="preserve"> - Vozidlo</w:t>
      </w:r>
      <w:proofErr w:type="gramEnd"/>
      <w:r w:rsidR="001F0307" w:rsidRPr="00A6613F">
        <w:rPr>
          <w:caps w:val="0"/>
          <w:szCs w:val="20"/>
        </w:rPr>
        <w:t xml:space="preserve"> </w:t>
      </w:r>
      <w:proofErr w:type="spellStart"/>
      <w:r w:rsidR="001F0307" w:rsidRPr="00A6613F">
        <w:rPr>
          <w:caps w:val="0"/>
          <w:szCs w:val="20"/>
        </w:rPr>
        <w:t>Crafter</w:t>
      </w:r>
      <w:proofErr w:type="spellEnd"/>
    </w:p>
    <w:p w14:paraId="5CFC7623" w14:textId="37A1E0F1" w:rsidR="00EF279F" w:rsidRPr="00A6613F" w:rsidRDefault="00EF279F" w:rsidP="005322D1">
      <w:pPr>
        <w:pStyle w:val="KKCGHeading3"/>
        <w:numPr>
          <w:ilvl w:val="0"/>
          <w:numId w:val="7"/>
        </w:numPr>
        <w:spacing w:after="120"/>
        <w:ind w:left="1843"/>
        <w:rPr>
          <w:szCs w:val="20"/>
        </w:rPr>
      </w:pPr>
      <w:r w:rsidRPr="00A6613F">
        <w:rPr>
          <w:szCs w:val="20"/>
        </w:rPr>
        <w:t>h</w:t>
      </w:r>
      <w:r w:rsidR="006128CA" w:rsidRPr="00A6613F">
        <w:rPr>
          <w:szCs w:val="20"/>
        </w:rPr>
        <w:t>motn</w:t>
      </w:r>
      <w:r w:rsidRPr="00A6613F">
        <w:rPr>
          <w:szCs w:val="20"/>
        </w:rPr>
        <w:t>ý</w:t>
      </w:r>
      <w:r w:rsidR="006128CA" w:rsidRPr="00A6613F">
        <w:rPr>
          <w:szCs w:val="20"/>
        </w:rPr>
        <w:t xml:space="preserve"> nadační příspěv</w:t>
      </w:r>
      <w:r w:rsidRPr="00A6613F">
        <w:rPr>
          <w:szCs w:val="20"/>
        </w:rPr>
        <w:t>e</w:t>
      </w:r>
      <w:r w:rsidR="006128CA" w:rsidRPr="00A6613F">
        <w:rPr>
          <w:szCs w:val="20"/>
        </w:rPr>
        <w:t xml:space="preserve">k </w:t>
      </w:r>
      <w:r w:rsidR="008C66A3" w:rsidRPr="00A6613F">
        <w:rPr>
          <w:b/>
          <w:bCs/>
          <w:szCs w:val="20"/>
        </w:rPr>
        <w:t>v</w:t>
      </w:r>
      <w:r w:rsidR="00017E3B" w:rsidRPr="00A6613F">
        <w:rPr>
          <w:b/>
          <w:bCs/>
          <w:szCs w:val="20"/>
        </w:rPr>
        <w:t xml:space="preserve"> hodnot</w:t>
      </w:r>
      <w:r w:rsidR="008C66A3" w:rsidRPr="00A6613F">
        <w:rPr>
          <w:b/>
          <w:bCs/>
          <w:szCs w:val="20"/>
        </w:rPr>
        <w:t>ě</w:t>
      </w:r>
      <w:r w:rsidR="00017E3B" w:rsidRPr="00A6613F">
        <w:rPr>
          <w:b/>
          <w:bCs/>
          <w:szCs w:val="20"/>
        </w:rPr>
        <w:t xml:space="preserve"> odpovídající </w:t>
      </w:r>
      <w:r w:rsidR="000323D1" w:rsidRPr="00A6613F">
        <w:rPr>
          <w:b/>
          <w:bCs/>
          <w:szCs w:val="20"/>
        </w:rPr>
        <w:t xml:space="preserve">částce ve </w:t>
      </w:r>
      <w:r w:rsidR="00017E3B" w:rsidRPr="00A6613F">
        <w:rPr>
          <w:b/>
          <w:bCs/>
          <w:szCs w:val="20"/>
        </w:rPr>
        <w:t>výši</w:t>
      </w:r>
      <w:r w:rsidR="00017E3B" w:rsidRPr="00A6613F">
        <w:rPr>
          <w:szCs w:val="20"/>
        </w:rPr>
        <w:t xml:space="preserve"> </w:t>
      </w:r>
      <w:proofErr w:type="gramStart"/>
      <w:r w:rsidR="00B61246" w:rsidRPr="00A6613F">
        <w:rPr>
          <w:b/>
          <w:bCs/>
          <w:szCs w:val="20"/>
        </w:rPr>
        <w:t>1.</w:t>
      </w:r>
      <w:r w:rsidR="00A6613F" w:rsidRPr="00A6613F">
        <w:rPr>
          <w:b/>
          <w:bCs/>
          <w:szCs w:val="20"/>
        </w:rPr>
        <w:t>528.780</w:t>
      </w:r>
      <w:r w:rsidR="00017E3B" w:rsidRPr="00A6613F">
        <w:rPr>
          <w:b/>
          <w:bCs/>
          <w:szCs w:val="20"/>
        </w:rPr>
        <w:t>,-</w:t>
      </w:r>
      <w:proofErr w:type="gramEnd"/>
      <w:r w:rsidR="00017E3B" w:rsidRPr="00A6613F">
        <w:rPr>
          <w:b/>
          <w:bCs/>
          <w:szCs w:val="20"/>
        </w:rPr>
        <w:t xml:space="preserve"> Kč</w:t>
      </w:r>
      <w:r w:rsidR="00517660" w:rsidRPr="00A6613F">
        <w:rPr>
          <w:b/>
          <w:bCs/>
          <w:szCs w:val="20"/>
        </w:rPr>
        <w:t xml:space="preserve"> ve formě</w:t>
      </w:r>
      <w:r w:rsidR="00251D93" w:rsidRPr="00A6613F">
        <w:rPr>
          <w:b/>
          <w:bCs/>
          <w:szCs w:val="20"/>
        </w:rPr>
        <w:t xml:space="preserve"> poskytnutí speciálně modifikovaného</w:t>
      </w:r>
      <w:r w:rsidR="00A84B7C" w:rsidRPr="00A6613F">
        <w:rPr>
          <w:b/>
          <w:bCs/>
          <w:szCs w:val="20"/>
        </w:rPr>
        <w:t xml:space="preserve"> </w:t>
      </w:r>
      <w:r w:rsidR="00251D93" w:rsidRPr="00A6613F">
        <w:rPr>
          <w:b/>
          <w:bCs/>
          <w:szCs w:val="20"/>
        </w:rPr>
        <w:t>vozu</w:t>
      </w:r>
      <w:r w:rsidR="00317D72" w:rsidRPr="00A6613F">
        <w:rPr>
          <w:b/>
          <w:bCs/>
          <w:szCs w:val="20"/>
        </w:rPr>
        <w:t xml:space="preserve"> značky Vol</w:t>
      </w:r>
      <w:r w:rsidR="00F14B9E" w:rsidRPr="00A6613F">
        <w:rPr>
          <w:b/>
          <w:bCs/>
          <w:szCs w:val="20"/>
        </w:rPr>
        <w:t>k</w:t>
      </w:r>
      <w:r w:rsidR="00317D72" w:rsidRPr="00A6613F">
        <w:rPr>
          <w:b/>
          <w:bCs/>
          <w:szCs w:val="20"/>
        </w:rPr>
        <w:t>swagen</w:t>
      </w:r>
      <w:r w:rsidR="00BA78F0" w:rsidRPr="00A6613F">
        <w:rPr>
          <w:b/>
          <w:bCs/>
          <w:szCs w:val="20"/>
        </w:rPr>
        <w:t xml:space="preserve"> </w:t>
      </w:r>
      <w:proofErr w:type="spellStart"/>
      <w:r w:rsidR="00317D72" w:rsidRPr="00A6613F">
        <w:rPr>
          <w:b/>
          <w:bCs/>
          <w:szCs w:val="20"/>
        </w:rPr>
        <w:t>Crafter</w:t>
      </w:r>
      <w:proofErr w:type="spellEnd"/>
      <w:r w:rsidR="00317D72" w:rsidRPr="00A6613F">
        <w:rPr>
          <w:szCs w:val="20"/>
        </w:rPr>
        <w:t xml:space="preserve">, </w:t>
      </w:r>
      <w:r w:rsidR="00D04F4B" w:rsidRPr="00A6613F">
        <w:rPr>
          <w:szCs w:val="20"/>
        </w:rPr>
        <w:t>ve výbavě a specifikaci jak</w:t>
      </w:r>
      <w:r w:rsidR="00D04F4B" w:rsidRPr="00A6613F">
        <w:rPr>
          <w:b/>
          <w:bCs/>
          <w:szCs w:val="20"/>
        </w:rPr>
        <w:t xml:space="preserve"> </w:t>
      </w:r>
      <w:r w:rsidR="00B620B7" w:rsidRPr="00A6613F">
        <w:rPr>
          <w:szCs w:val="20"/>
        </w:rPr>
        <w:t xml:space="preserve">podrobně </w:t>
      </w:r>
      <w:r w:rsidR="00820E74" w:rsidRPr="00A6613F">
        <w:rPr>
          <w:szCs w:val="20"/>
        </w:rPr>
        <w:t>uvedeno</w:t>
      </w:r>
      <w:r w:rsidR="00B620B7" w:rsidRPr="00A6613F">
        <w:rPr>
          <w:szCs w:val="20"/>
        </w:rPr>
        <w:t xml:space="preserve"> </w:t>
      </w:r>
      <w:r w:rsidRPr="00A6613F">
        <w:rPr>
          <w:szCs w:val="20"/>
        </w:rPr>
        <w:t>v </w:t>
      </w:r>
      <w:r w:rsidRPr="00A6613F">
        <w:rPr>
          <w:szCs w:val="20"/>
          <w:u w:val="single"/>
        </w:rPr>
        <w:t xml:space="preserve">Příloze č. </w:t>
      </w:r>
      <w:r w:rsidR="008B444B" w:rsidRPr="00A6613F">
        <w:rPr>
          <w:szCs w:val="20"/>
          <w:u w:val="single"/>
        </w:rPr>
        <w:t>2</w:t>
      </w:r>
      <w:r w:rsidRPr="00A6613F">
        <w:rPr>
          <w:szCs w:val="20"/>
        </w:rPr>
        <w:t xml:space="preserve"> </w:t>
      </w:r>
    </w:p>
    <w:p w14:paraId="4380844D" w14:textId="0038453C" w:rsidR="003C475D" w:rsidRPr="00A6613F" w:rsidRDefault="00EF279F" w:rsidP="00EF279F">
      <w:pPr>
        <w:pStyle w:val="KKCGHeading3"/>
        <w:keepNext/>
        <w:numPr>
          <w:ilvl w:val="0"/>
          <w:numId w:val="0"/>
        </w:numPr>
        <w:spacing w:after="120"/>
        <w:ind w:left="1843"/>
        <w:rPr>
          <w:b/>
          <w:bCs/>
          <w:szCs w:val="20"/>
        </w:rPr>
      </w:pPr>
      <w:r w:rsidRPr="00A6613F">
        <w:rPr>
          <w:szCs w:val="20"/>
        </w:rPr>
        <w:t>(dále jako „</w:t>
      </w:r>
      <w:r w:rsidR="0081757F" w:rsidRPr="00A6613F">
        <w:rPr>
          <w:b/>
          <w:szCs w:val="20"/>
        </w:rPr>
        <w:t xml:space="preserve">Vozidlo </w:t>
      </w:r>
      <w:proofErr w:type="spellStart"/>
      <w:r w:rsidR="0081757F" w:rsidRPr="00A6613F">
        <w:rPr>
          <w:b/>
          <w:szCs w:val="20"/>
        </w:rPr>
        <w:t>Crafter</w:t>
      </w:r>
      <w:proofErr w:type="spellEnd"/>
      <w:r w:rsidRPr="00A6613F">
        <w:rPr>
          <w:szCs w:val="20"/>
        </w:rPr>
        <w:t>“)</w:t>
      </w:r>
      <w:r w:rsidR="003C475D" w:rsidRPr="00A6613F">
        <w:rPr>
          <w:b/>
          <w:bCs/>
          <w:szCs w:val="20"/>
        </w:rPr>
        <w:t xml:space="preserve"> </w:t>
      </w:r>
    </w:p>
    <w:p w14:paraId="1BC3C02A" w14:textId="4029BF53" w:rsidR="00BD3178" w:rsidRPr="00A6613F" w:rsidRDefault="005322D1" w:rsidP="005B626F">
      <w:pPr>
        <w:pStyle w:val="KKCGHeading3"/>
        <w:numPr>
          <w:ilvl w:val="0"/>
          <w:numId w:val="7"/>
        </w:numPr>
        <w:spacing w:after="120"/>
        <w:ind w:left="1843"/>
        <w:rPr>
          <w:szCs w:val="20"/>
        </w:rPr>
      </w:pPr>
      <w:r w:rsidRPr="00A6613F">
        <w:rPr>
          <w:szCs w:val="20"/>
        </w:rPr>
        <w:t xml:space="preserve">nákup Vozidla </w:t>
      </w:r>
      <w:proofErr w:type="spellStart"/>
      <w:r w:rsidRPr="00A6613F">
        <w:rPr>
          <w:szCs w:val="20"/>
        </w:rPr>
        <w:t>Crafter</w:t>
      </w:r>
      <w:proofErr w:type="spellEnd"/>
      <w:r w:rsidRPr="00A6613F">
        <w:rPr>
          <w:szCs w:val="20"/>
        </w:rPr>
        <w:t xml:space="preserve"> zajistí </w:t>
      </w:r>
      <w:r w:rsidR="00BD3178" w:rsidRPr="00A6613F">
        <w:rPr>
          <w:szCs w:val="20"/>
        </w:rPr>
        <w:t xml:space="preserve">Nadace na vlastní náklady a </w:t>
      </w:r>
      <w:r w:rsidR="00E87DD3" w:rsidRPr="00A6613F">
        <w:rPr>
          <w:szCs w:val="20"/>
        </w:rPr>
        <w:t>tento</w:t>
      </w:r>
      <w:r w:rsidR="00BD3178" w:rsidRPr="00A6613F">
        <w:rPr>
          <w:szCs w:val="20"/>
        </w:rPr>
        <w:t xml:space="preserve"> následně poskytne jako hmotný</w:t>
      </w:r>
      <w:r w:rsidR="00A84B7C" w:rsidRPr="00A6613F">
        <w:rPr>
          <w:szCs w:val="20"/>
        </w:rPr>
        <w:t xml:space="preserve"> </w:t>
      </w:r>
      <w:r w:rsidR="00BD3178" w:rsidRPr="00A6613F">
        <w:rPr>
          <w:szCs w:val="20"/>
        </w:rPr>
        <w:t xml:space="preserve">nadační příspěvek </w:t>
      </w:r>
      <w:r w:rsidR="000842E3" w:rsidRPr="00A6613F">
        <w:rPr>
          <w:szCs w:val="20"/>
        </w:rPr>
        <w:t>Národnímu muzeu</w:t>
      </w:r>
      <w:r w:rsidR="00E73672" w:rsidRPr="00A6613F">
        <w:rPr>
          <w:szCs w:val="20"/>
        </w:rPr>
        <w:t xml:space="preserve">; </w:t>
      </w:r>
      <w:bookmarkStart w:id="3" w:name="_Hlk182386127"/>
      <w:r w:rsidR="00E73672" w:rsidRPr="00A6613F">
        <w:rPr>
          <w:szCs w:val="20"/>
        </w:rPr>
        <w:t xml:space="preserve">Vozidlo </w:t>
      </w:r>
      <w:proofErr w:type="spellStart"/>
      <w:r w:rsidR="00E73672" w:rsidRPr="00A6613F">
        <w:rPr>
          <w:szCs w:val="20"/>
        </w:rPr>
        <w:t>Crafter</w:t>
      </w:r>
      <w:proofErr w:type="spellEnd"/>
      <w:r w:rsidR="00E73672" w:rsidRPr="00A6613F">
        <w:rPr>
          <w:szCs w:val="20"/>
        </w:rPr>
        <w:t xml:space="preserve"> </w:t>
      </w:r>
      <w:bookmarkEnd w:id="3"/>
      <w:r w:rsidR="00E73672" w:rsidRPr="00A6613F">
        <w:rPr>
          <w:szCs w:val="20"/>
        </w:rPr>
        <w:t xml:space="preserve">bude </w:t>
      </w:r>
      <w:r w:rsidR="000842E3" w:rsidRPr="00A6613F">
        <w:rPr>
          <w:szCs w:val="20"/>
        </w:rPr>
        <w:t xml:space="preserve">Národnímu muzeu </w:t>
      </w:r>
      <w:r w:rsidR="00E73672" w:rsidRPr="00A6613F">
        <w:rPr>
          <w:szCs w:val="20"/>
        </w:rPr>
        <w:t xml:space="preserve">předáno na základě </w:t>
      </w:r>
      <w:r w:rsidR="00AF6F80" w:rsidRPr="00A6613F">
        <w:rPr>
          <w:szCs w:val="20"/>
        </w:rPr>
        <w:t xml:space="preserve">oboustranně podepsaného </w:t>
      </w:r>
      <w:r w:rsidR="00E73672" w:rsidRPr="00A6613F">
        <w:rPr>
          <w:szCs w:val="20"/>
        </w:rPr>
        <w:t>předávacího protokolu</w:t>
      </w:r>
    </w:p>
    <w:p w14:paraId="65EF491F" w14:textId="51FC8A81" w:rsidR="00E11A3A" w:rsidRPr="00A6613F" w:rsidRDefault="00E11A3A" w:rsidP="000F0F3E">
      <w:pPr>
        <w:pStyle w:val="KKCGHeading3"/>
        <w:numPr>
          <w:ilvl w:val="0"/>
          <w:numId w:val="0"/>
        </w:numPr>
        <w:ind w:left="709"/>
        <w:rPr>
          <w:szCs w:val="20"/>
        </w:rPr>
      </w:pPr>
      <w:r w:rsidRPr="00A6613F">
        <w:rPr>
          <w:szCs w:val="20"/>
        </w:rPr>
        <w:t>(</w:t>
      </w:r>
      <w:r w:rsidR="009568A4" w:rsidRPr="00A6613F">
        <w:rPr>
          <w:szCs w:val="20"/>
        </w:rPr>
        <w:t>Finanční p</w:t>
      </w:r>
      <w:r w:rsidRPr="00A6613F">
        <w:rPr>
          <w:szCs w:val="20"/>
        </w:rPr>
        <w:t>říspěvek</w:t>
      </w:r>
      <w:r w:rsidR="00DD2612" w:rsidRPr="00A6613F">
        <w:rPr>
          <w:szCs w:val="20"/>
        </w:rPr>
        <w:t xml:space="preserve"> a</w:t>
      </w:r>
      <w:r w:rsidR="000F0F3E" w:rsidRPr="00A6613F">
        <w:rPr>
          <w:szCs w:val="20"/>
        </w:rPr>
        <w:t xml:space="preserve"> </w:t>
      </w:r>
      <w:r w:rsidR="001F0307" w:rsidRPr="00A6613F">
        <w:rPr>
          <w:szCs w:val="20"/>
        </w:rPr>
        <w:t xml:space="preserve">Vozidlo </w:t>
      </w:r>
      <w:proofErr w:type="spellStart"/>
      <w:r w:rsidR="001F0307" w:rsidRPr="00A6613F">
        <w:rPr>
          <w:szCs w:val="20"/>
        </w:rPr>
        <w:t>Crafter</w:t>
      </w:r>
      <w:proofErr w:type="spellEnd"/>
      <w:r w:rsidR="001F0307" w:rsidRPr="00A6613F">
        <w:rPr>
          <w:szCs w:val="20"/>
        </w:rPr>
        <w:t xml:space="preserve"> </w:t>
      </w:r>
      <w:r w:rsidRPr="00A6613F">
        <w:rPr>
          <w:szCs w:val="20"/>
        </w:rPr>
        <w:t xml:space="preserve">dále </w:t>
      </w:r>
      <w:r w:rsidR="00485B06" w:rsidRPr="00A6613F">
        <w:rPr>
          <w:szCs w:val="20"/>
        </w:rPr>
        <w:t xml:space="preserve">společně </w:t>
      </w:r>
      <w:r w:rsidRPr="00A6613F">
        <w:rPr>
          <w:szCs w:val="20"/>
        </w:rPr>
        <w:t>také jako „</w:t>
      </w:r>
      <w:r w:rsidRPr="00A6613F">
        <w:rPr>
          <w:b/>
          <w:bCs/>
          <w:szCs w:val="20"/>
        </w:rPr>
        <w:t>Nadační</w:t>
      </w:r>
      <w:r w:rsidR="000F0F3E" w:rsidRPr="00A6613F">
        <w:rPr>
          <w:b/>
          <w:bCs/>
          <w:szCs w:val="20"/>
        </w:rPr>
        <w:t xml:space="preserve"> </w:t>
      </w:r>
      <w:r w:rsidRPr="00A6613F">
        <w:rPr>
          <w:b/>
          <w:bCs/>
          <w:szCs w:val="20"/>
        </w:rPr>
        <w:t>podpora</w:t>
      </w:r>
      <w:r w:rsidRPr="00A6613F">
        <w:rPr>
          <w:szCs w:val="20"/>
        </w:rPr>
        <w:t>“)</w:t>
      </w:r>
      <w:r w:rsidR="00831E4D" w:rsidRPr="00A6613F">
        <w:rPr>
          <w:szCs w:val="20"/>
        </w:rPr>
        <w:t>.</w:t>
      </w:r>
    </w:p>
    <w:p w14:paraId="647E6987" w14:textId="77777777" w:rsidR="008B444B" w:rsidRPr="00A6613F" w:rsidRDefault="00305282" w:rsidP="00D41134">
      <w:pPr>
        <w:pStyle w:val="KKCGheading1"/>
        <w:keepNext w:val="0"/>
        <w:numPr>
          <w:ilvl w:val="1"/>
          <w:numId w:val="2"/>
        </w:numPr>
        <w:spacing w:after="120"/>
        <w:rPr>
          <w:b w:val="0"/>
          <w:caps w:val="0"/>
          <w:szCs w:val="20"/>
        </w:rPr>
      </w:pPr>
      <w:bookmarkStart w:id="4" w:name="_Ref168651034"/>
      <w:r w:rsidRPr="00A6613F">
        <w:rPr>
          <w:b w:val="0"/>
          <w:caps w:val="0"/>
          <w:szCs w:val="20"/>
        </w:rPr>
        <w:t>V případě, kdy</w:t>
      </w:r>
      <w:r w:rsidR="008B444B" w:rsidRPr="00A6613F">
        <w:rPr>
          <w:b w:val="0"/>
          <w:caps w:val="0"/>
          <w:szCs w:val="20"/>
        </w:rPr>
        <w:t>:</w:t>
      </w:r>
    </w:p>
    <w:p w14:paraId="049BC8E9" w14:textId="4F441ED9" w:rsidR="00A716AF" w:rsidRPr="00A6613F" w:rsidRDefault="00305282" w:rsidP="00D41134">
      <w:pPr>
        <w:pStyle w:val="KKCGheading1"/>
        <w:keepNext w:val="0"/>
        <w:numPr>
          <w:ilvl w:val="2"/>
          <w:numId w:val="2"/>
        </w:numPr>
        <w:spacing w:after="120"/>
        <w:rPr>
          <w:b w:val="0"/>
          <w:caps w:val="0"/>
          <w:szCs w:val="20"/>
        </w:rPr>
      </w:pPr>
      <w:r w:rsidRPr="00A6613F">
        <w:rPr>
          <w:b w:val="0"/>
          <w:caps w:val="0"/>
          <w:szCs w:val="20"/>
        </w:rPr>
        <w:t xml:space="preserve">částka alokovaná Nadací na </w:t>
      </w:r>
      <w:r w:rsidR="009C2C44" w:rsidRPr="00A6613F">
        <w:rPr>
          <w:b w:val="0"/>
          <w:caps w:val="0"/>
          <w:szCs w:val="20"/>
        </w:rPr>
        <w:t xml:space="preserve">Vozidlo </w:t>
      </w:r>
      <w:proofErr w:type="spellStart"/>
      <w:r w:rsidR="009C2C44" w:rsidRPr="00A6613F">
        <w:rPr>
          <w:b w:val="0"/>
          <w:caps w:val="0"/>
          <w:szCs w:val="20"/>
        </w:rPr>
        <w:t>Crafter</w:t>
      </w:r>
      <w:proofErr w:type="spellEnd"/>
      <w:r w:rsidRPr="00A6613F">
        <w:rPr>
          <w:b w:val="0"/>
          <w:caps w:val="0"/>
          <w:szCs w:val="20"/>
        </w:rPr>
        <w:t xml:space="preserve"> nebude plně vyčerpána, bude takto nevyčerpaná část </w:t>
      </w:r>
      <w:r w:rsidR="000842E3" w:rsidRPr="00A6613F">
        <w:rPr>
          <w:b w:val="0"/>
          <w:caps w:val="0"/>
          <w:szCs w:val="20"/>
        </w:rPr>
        <w:t xml:space="preserve">Národnímu muzeu </w:t>
      </w:r>
      <w:r w:rsidRPr="00A6613F">
        <w:rPr>
          <w:b w:val="0"/>
          <w:caps w:val="0"/>
          <w:szCs w:val="20"/>
        </w:rPr>
        <w:t xml:space="preserve">poskytnuta formou finančního příspěvku s tím, že se o danou částku navýší možná výše čerpání Finančního příspěvku uvedená v čl. </w:t>
      </w:r>
      <w:r w:rsidR="005D7988" w:rsidRPr="00A6613F">
        <w:rPr>
          <w:b w:val="0"/>
          <w:caps w:val="0"/>
          <w:szCs w:val="20"/>
        </w:rPr>
        <w:fldChar w:fldCharType="begin"/>
      </w:r>
      <w:r w:rsidR="005D7988" w:rsidRPr="00A6613F">
        <w:rPr>
          <w:b w:val="0"/>
          <w:caps w:val="0"/>
          <w:szCs w:val="20"/>
        </w:rPr>
        <w:instrText xml:space="preserve"> REF _Ref174979234 \r \h </w:instrText>
      </w:r>
      <w:r w:rsidR="00FA3F35" w:rsidRPr="00A6613F">
        <w:rPr>
          <w:b w:val="0"/>
          <w:caps w:val="0"/>
          <w:szCs w:val="20"/>
        </w:rPr>
        <w:instrText xml:space="preserve"> \* MERGEFORMAT </w:instrText>
      </w:r>
      <w:r w:rsidR="005D7988" w:rsidRPr="00A6613F">
        <w:rPr>
          <w:b w:val="0"/>
          <w:caps w:val="0"/>
          <w:szCs w:val="20"/>
        </w:rPr>
      </w:r>
      <w:r w:rsidR="005D7988" w:rsidRPr="00A6613F">
        <w:rPr>
          <w:b w:val="0"/>
          <w:caps w:val="0"/>
          <w:szCs w:val="20"/>
        </w:rPr>
        <w:fldChar w:fldCharType="separate"/>
      </w:r>
      <w:r w:rsidR="00E81D6E">
        <w:rPr>
          <w:b w:val="0"/>
          <w:caps w:val="0"/>
          <w:szCs w:val="20"/>
        </w:rPr>
        <w:t>2.1.1</w:t>
      </w:r>
      <w:r w:rsidR="005D7988" w:rsidRPr="00A6613F">
        <w:rPr>
          <w:b w:val="0"/>
          <w:caps w:val="0"/>
          <w:szCs w:val="20"/>
        </w:rPr>
        <w:fldChar w:fldCharType="end"/>
      </w:r>
      <w:r w:rsidR="005D7988" w:rsidRPr="00A6613F">
        <w:rPr>
          <w:b w:val="0"/>
          <w:caps w:val="0"/>
          <w:szCs w:val="20"/>
        </w:rPr>
        <w:t xml:space="preserve"> </w:t>
      </w:r>
      <w:r w:rsidRPr="00A6613F">
        <w:rPr>
          <w:b w:val="0"/>
          <w:caps w:val="0"/>
          <w:szCs w:val="20"/>
        </w:rPr>
        <w:t xml:space="preserve">výše. </w:t>
      </w:r>
      <w:r w:rsidR="00A716AF" w:rsidRPr="00A6613F">
        <w:rPr>
          <w:b w:val="0"/>
          <w:caps w:val="0"/>
          <w:szCs w:val="20"/>
        </w:rPr>
        <w:t>Pro takto poskytnutou část finančního příspěvku se plně uplatní ustanovení vztahující se na Finanční příspěvek</w:t>
      </w:r>
      <w:r w:rsidR="008B444B" w:rsidRPr="00A6613F">
        <w:rPr>
          <w:b w:val="0"/>
          <w:caps w:val="0"/>
          <w:szCs w:val="20"/>
        </w:rPr>
        <w:t>;</w:t>
      </w:r>
    </w:p>
    <w:p w14:paraId="796C2A5C" w14:textId="1DC19CF9" w:rsidR="000208DC" w:rsidRPr="00A6613F" w:rsidRDefault="00B034A0" w:rsidP="00AF739B">
      <w:pPr>
        <w:pStyle w:val="KKCGheading1"/>
        <w:keepNext w:val="0"/>
        <w:numPr>
          <w:ilvl w:val="2"/>
          <w:numId w:val="2"/>
        </w:numPr>
        <w:spacing w:after="120"/>
        <w:rPr>
          <w:b w:val="0"/>
          <w:caps w:val="0"/>
          <w:szCs w:val="20"/>
        </w:rPr>
      </w:pPr>
      <w:r w:rsidRPr="00A6613F">
        <w:rPr>
          <w:b w:val="0"/>
          <w:caps w:val="0"/>
          <w:szCs w:val="20"/>
        </w:rPr>
        <w:lastRenderedPageBreak/>
        <w:t xml:space="preserve">částka alokovaná Nadací na </w:t>
      </w:r>
      <w:r w:rsidR="009C2C44" w:rsidRPr="00A6613F">
        <w:rPr>
          <w:b w:val="0"/>
          <w:caps w:val="0"/>
          <w:szCs w:val="20"/>
        </w:rPr>
        <w:t xml:space="preserve">Vozidlo </w:t>
      </w:r>
      <w:proofErr w:type="spellStart"/>
      <w:r w:rsidR="009C2C44" w:rsidRPr="00A6613F">
        <w:rPr>
          <w:b w:val="0"/>
          <w:caps w:val="0"/>
          <w:szCs w:val="20"/>
        </w:rPr>
        <w:t>Crafter</w:t>
      </w:r>
      <w:proofErr w:type="spellEnd"/>
      <w:r w:rsidRPr="00A6613F">
        <w:rPr>
          <w:b w:val="0"/>
          <w:caps w:val="0"/>
          <w:szCs w:val="20"/>
        </w:rPr>
        <w:t xml:space="preserve"> nebude dostačovat na pořízení </w:t>
      </w:r>
      <w:r w:rsidR="009C2C44" w:rsidRPr="00A6613F">
        <w:rPr>
          <w:b w:val="0"/>
          <w:caps w:val="0"/>
          <w:szCs w:val="20"/>
        </w:rPr>
        <w:t xml:space="preserve">Vozidla </w:t>
      </w:r>
      <w:proofErr w:type="spellStart"/>
      <w:r w:rsidR="009C2C44" w:rsidRPr="00A6613F">
        <w:rPr>
          <w:b w:val="0"/>
          <w:caps w:val="0"/>
          <w:szCs w:val="20"/>
        </w:rPr>
        <w:t>Crafter</w:t>
      </w:r>
      <w:proofErr w:type="spellEnd"/>
      <w:r w:rsidR="005B09C8" w:rsidRPr="00A6613F">
        <w:rPr>
          <w:b w:val="0"/>
          <w:caps w:val="0"/>
          <w:szCs w:val="20"/>
        </w:rPr>
        <w:t xml:space="preserve"> či dojde v</w:t>
      </w:r>
      <w:r w:rsidR="00EB5097" w:rsidRPr="00A6613F">
        <w:rPr>
          <w:b w:val="0"/>
          <w:caps w:val="0"/>
          <w:szCs w:val="20"/>
        </w:rPr>
        <w:t> </w:t>
      </w:r>
      <w:r w:rsidR="005B09C8" w:rsidRPr="00A6613F">
        <w:rPr>
          <w:b w:val="0"/>
          <w:caps w:val="0"/>
          <w:szCs w:val="20"/>
        </w:rPr>
        <w:t>průběhu</w:t>
      </w:r>
      <w:r w:rsidR="00EB5097" w:rsidRPr="00A6613F">
        <w:rPr>
          <w:b w:val="0"/>
          <w:caps w:val="0"/>
          <w:szCs w:val="20"/>
        </w:rPr>
        <w:t xml:space="preserve"> </w:t>
      </w:r>
      <w:r w:rsidR="008A41B3" w:rsidRPr="00A6613F">
        <w:rPr>
          <w:b w:val="0"/>
          <w:caps w:val="0"/>
          <w:szCs w:val="20"/>
        </w:rPr>
        <w:t xml:space="preserve">pořizování </w:t>
      </w:r>
      <w:r w:rsidR="006A4F81" w:rsidRPr="00A6613F">
        <w:rPr>
          <w:b w:val="0"/>
          <w:caps w:val="0"/>
          <w:szCs w:val="20"/>
        </w:rPr>
        <w:t>Archy 3</w:t>
      </w:r>
      <w:r w:rsidR="005B09C8" w:rsidRPr="00A6613F">
        <w:rPr>
          <w:b w:val="0"/>
          <w:caps w:val="0"/>
          <w:szCs w:val="20"/>
        </w:rPr>
        <w:t xml:space="preserve"> k úpravě</w:t>
      </w:r>
      <w:r w:rsidR="000467DE" w:rsidRPr="00A6613F">
        <w:rPr>
          <w:b w:val="0"/>
          <w:caps w:val="0"/>
          <w:szCs w:val="20"/>
        </w:rPr>
        <w:t xml:space="preserve"> vybavení </w:t>
      </w:r>
      <w:r w:rsidR="003B6E0F" w:rsidRPr="00A6613F">
        <w:rPr>
          <w:b w:val="0"/>
          <w:caps w:val="0"/>
          <w:szCs w:val="20"/>
        </w:rPr>
        <w:t xml:space="preserve">vozidla </w:t>
      </w:r>
      <w:r w:rsidR="000467DE" w:rsidRPr="00A6613F">
        <w:rPr>
          <w:b w:val="0"/>
          <w:caps w:val="0"/>
          <w:szCs w:val="20"/>
        </w:rPr>
        <w:t xml:space="preserve">mající za následek navýšení celkové ceny </w:t>
      </w:r>
      <w:r w:rsidR="00CC2EB6" w:rsidRPr="00A6613F">
        <w:rPr>
          <w:b w:val="0"/>
          <w:caps w:val="0"/>
          <w:szCs w:val="20"/>
        </w:rPr>
        <w:t>V</w:t>
      </w:r>
      <w:r w:rsidR="000467DE" w:rsidRPr="00A6613F">
        <w:rPr>
          <w:b w:val="0"/>
          <w:caps w:val="0"/>
          <w:szCs w:val="20"/>
        </w:rPr>
        <w:t>ozidla</w:t>
      </w:r>
      <w:r w:rsidR="00CC2EB6" w:rsidRPr="00A6613F">
        <w:rPr>
          <w:b w:val="0"/>
          <w:caps w:val="0"/>
          <w:szCs w:val="20"/>
        </w:rPr>
        <w:t xml:space="preserve"> </w:t>
      </w:r>
      <w:proofErr w:type="spellStart"/>
      <w:r w:rsidR="00CC2EB6" w:rsidRPr="00A6613F">
        <w:rPr>
          <w:b w:val="0"/>
          <w:caps w:val="0"/>
          <w:szCs w:val="20"/>
        </w:rPr>
        <w:t>Crafter</w:t>
      </w:r>
      <w:proofErr w:type="spellEnd"/>
      <w:r w:rsidRPr="00A6613F">
        <w:rPr>
          <w:b w:val="0"/>
          <w:caps w:val="0"/>
          <w:szCs w:val="20"/>
        </w:rPr>
        <w:t>, bud</w:t>
      </w:r>
      <w:r w:rsidR="0088589D" w:rsidRPr="00A6613F">
        <w:rPr>
          <w:b w:val="0"/>
          <w:caps w:val="0"/>
          <w:szCs w:val="20"/>
        </w:rPr>
        <w:t xml:space="preserve">ou příslušné chybějící finanční prostředky </w:t>
      </w:r>
      <w:r w:rsidR="00CC2EB6" w:rsidRPr="00A6613F">
        <w:rPr>
          <w:b w:val="0"/>
          <w:caps w:val="0"/>
          <w:szCs w:val="20"/>
        </w:rPr>
        <w:t xml:space="preserve">Nadací </w:t>
      </w:r>
      <w:r w:rsidR="00E0310A" w:rsidRPr="00A6613F">
        <w:rPr>
          <w:b w:val="0"/>
          <w:caps w:val="0"/>
          <w:szCs w:val="20"/>
        </w:rPr>
        <w:t>čerpány</w:t>
      </w:r>
      <w:r w:rsidR="00CC2EB6" w:rsidRPr="00A6613F">
        <w:rPr>
          <w:b w:val="0"/>
          <w:caps w:val="0"/>
          <w:szCs w:val="20"/>
        </w:rPr>
        <w:t xml:space="preserve"> </w:t>
      </w:r>
      <w:r w:rsidR="000467DE" w:rsidRPr="00A6613F">
        <w:rPr>
          <w:b w:val="0"/>
          <w:caps w:val="0"/>
          <w:szCs w:val="20"/>
        </w:rPr>
        <w:t xml:space="preserve">z Finančního příspěvku s tím, </w:t>
      </w:r>
      <w:r w:rsidRPr="00A6613F">
        <w:rPr>
          <w:b w:val="0"/>
          <w:caps w:val="0"/>
          <w:szCs w:val="20"/>
        </w:rPr>
        <w:t xml:space="preserve">že se o danou částku </w:t>
      </w:r>
      <w:r w:rsidR="000467DE" w:rsidRPr="00A6613F">
        <w:rPr>
          <w:b w:val="0"/>
          <w:caps w:val="0"/>
          <w:szCs w:val="20"/>
        </w:rPr>
        <w:t>sníží</w:t>
      </w:r>
      <w:r w:rsidRPr="00A6613F">
        <w:rPr>
          <w:b w:val="0"/>
          <w:caps w:val="0"/>
          <w:szCs w:val="20"/>
        </w:rPr>
        <w:t xml:space="preserve"> možná výše čerpání Finančního příspěvku uvedená v čl. </w:t>
      </w:r>
      <w:r w:rsidRPr="00A6613F">
        <w:rPr>
          <w:b w:val="0"/>
          <w:caps w:val="0"/>
          <w:szCs w:val="20"/>
        </w:rPr>
        <w:fldChar w:fldCharType="begin"/>
      </w:r>
      <w:r w:rsidRPr="00A6613F">
        <w:rPr>
          <w:b w:val="0"/>
          <w:caps w:val="0"/>
          <w:szCs w:val="20"/>
        </w:rPr>
        <w:instrText xml:space="preserve"> REF _Ref174979234 \r \h </w:instrText>
      </w:r>
      <w:r w:rsidR="00FA3F35" w:rsidRPr="00A6613F">
        <w:rPr>
          <w:b w:val="0"/>
          <w:caps w:val="0"/>
          <w:szCs w:val="20"/>
        </w:rPr>
        <w:instrText xml:space="preserve"> \* MERGEFORMAT </w:instrText>
      </w:r>
      <w:r w:rsidRPr="00A6613F">
        <w:rPr>
          <w:b w:val="0"/>
          <w:caps w:val="0"/>
          <w:szCs w:val="20"/>
        </w:rPr>
      </w:r>
      <w:r w:rsidRPr="00A6613F">
        <w:rPr>
          <w:b w:val="0"/>
          <w:caps w:val="0"/>
          <w:szCs w:val="20"/>
        </w:rPr>
        <w:fldChar w:fldCharType="separate"/>
      </w:r>
      <w:r w:rsidR="00E81D6E">
        <w:rPr>
          <w:b w:val="0"/>
          <w:caps w:val="0"/>
          <w:szCs w:val="20"/>
        </w:rPr>
        <w:t>2.1.1</w:t>
      </w:r>
      <w:r w:rsidRPr="00A6613F">
        <w:rPr>
          <w:b w:val="0"/>
          <w:caps w:val="0"/>
          <w:szCs w:val="20"/>
        </w:rPr>
        <w:fldChar w:fldCharType="end"/>
      </w:r>
      <w:r w:rsidRPr="00A6613F">
        <w:rPr>
          <w:b w:val="0"/>
          <w:caps w:val="0"/>
          <w:szCs w:val="20"/>
        </w:rPr>
        <w:t xml:space="preserve"> výše</w:t>
      </w:r>
      <w:r w:rsidR="000467DE" w:rsidRPr="00A6613F">
        <w:rPr>
          <w:b w:val="0"/>
          <w:caps w:val="0"/>
          <w:szCs w:val="20"/>
        </w:rPr>
        <w:t xml:space="preserve">. </w:t>
      </w:r>
    </w:p>
    <w:p w14:paraId="21ACD2B8" w14:textId="364507B0" w:rsidR="00305282" w:rsidRPr="00A6613F" w:rsidRDefault="00305282" w:rsidP="00A716AF">
      <w:pPr>
        <w:pStyle w:val="KKCGheading1"/>
        <w:keepNext w:val="0"/>
        <w:tabs>
          <w:tab w:val="clear" w:pos="720"/>
        </w:tabs>
        <w:spacing w:after="120"/>
        <w:ind w:firstLine="0"/>
        <w:rPr>
          <w:b w:val="0"/>
          <w:caps w:val="0"/>
          <w:szCs w:val="20"/>
        </w:rPr>
      </w:pPr>
      <w:r w:rsidRPr="00A6613F">
        <w:rPr>
          <w:b w:val="0"/>
          <w:caps w:val="0"/>
          <w:szCs w:val="20"/>
        </w:rPr>
        <w:t xml:space="preserve">Oznámení o realokaci Nadační podpory bude v takovém případě zasláno </w:t>
      </w:r>
      <w:r w:rsidR="000842E3" w:rsidRPr="00A6613F">
        <w:rPr>
          <w:b w:val="0"/>
          <w:caps w:val="0"/>
          <w:szCs w:val="20"/>
        </w:rPr>
        <w:t xml:space="preserve">Národnímu muzeu </w:t>
      </w:r>
      <w:r w:rsidRPr="00A6613F">
        <w:rPr>
          <w:b w:val="0"/>
          <w:caps w:val="0"/>
          <w:szCs w:val="20"/>
        </w:rPr>
        <w:t xml:space="preserve">datovou schránkou formou datové zprávy. </w:t>
      </w:r>
    </w:p>
    <w:p w14:paraId="362A2AC0" w14:textId="1A894BB7" w:rsidR="008B444B" w:rsidRPr="00A6613F" w:rsidRDefault="004618EC" w:rsidP="008B444B">
      <w:pPr>
        <w:pStyle w:val="KKCGheading1"/>
        <w:keepNext w:val="0"/>
        <w:numPr>
          <w:ilvl w:val="1"/>
          <w:numId w:val="2"/>
        </w:numPr>
        <w:spacing w:after="120"/>
        <w:rPr>
          <w:b w:val="0"/>
          <w:caps w:val="0"/>
          <w:szCs w:val="20"/>
        </w:rPr>
      </w:pPr>
      <w:bookmarkStart w:id="5" w:name="_Ref182473624"/>
      <w:r w:rsidRPr="00A6613F">
        <w:rPr>
          <w:b w:val="0"/>
          <w:caps w:val="0"/>
          <w:szCs w:val="20"/>
        </w:rPr>
        <w:t xml:space="preserve">Národní muzeum závazně prohlašuje, že má o Finanční příspěvek a Vozidlo </w:t>
      </w:r>
      <w:proofErr w:type="spellStart"/>
      <w:r w:rsidRPr="00A6613F">
        <w:rPr>
          <w:b w:val="0"/>
          <w:caps w:val="0"/>
          <w:szCs w:val="20"/>
        </w:rPr>
        <w:t>Crafter</w:t>
      </w:r>
      <w:proofErr w:type="spellEnd"/>
      <w:r w:rsidRPr="00A6613F">
        <w:rPr>
          <w:b w:val="0"/>
          <w:caps w:val="0"/>
          <w:szCs w:val="20"/>
        </w:rPr>
        <w:t xml:space="preserve"> zájem a od Nadace tyto přijímá a užije je v souladu s Účelem. </w:t>
      </w:r>
      <w:r w:rsidR="008B444B" w:rsidRPr="00A6613F">
        <w:rPr>
          <w:b w:val="0"/>
          <w:caps w:val="0"/>
          <w:szCs w:val="20"/>
        </w:rPr>
        <w:t xml:space="preserve">Národní muzeum se zavazuje Vozidlo </w:t>
      </w:r>
      <w:proofErr w:type="spellStart"/>
      <w:r w:rsidR="008B444B" w:rsidRPr="00A6613F">
        <w:rPr>
          <w:b w:val="0"/>
          <w:caps w:val="0"/>
          <w:szCs w:val="20"/>
        </w:rPr>
        <w:t>Crafter</w:t>
      </w:r>
      <w:proofErr w:type="spellEnd"/>
      <w:r w:rsidRPr="00A6613F">
        <w:rPr>
          <w:b w:val="0"/>
          <w:caps w:val="0"/>
          <w:szCs w:val="20"/>
        </w:rPr>
        <w:t xml:space="preserve"> od Nadace převzít, a to na základě oboustranně</w:t>
      </w:r>
      <w:r w:rsidR="00A24554" w:rsidRPr="00A6613F">
        <w:rPr>
          <w:b w:val="0"/>
          <w:caps w:val="0"/>
          <w:szCs w:val="20"/>
        </w:rPr>
        <w:t>, tj. ze strany Nadace a Národního muzea,</w:t>
      </w:r>
      <w:r w:rsidRPr="00A6613F">
        <w:rPr>
          <w:b w:val="0"/>
          <w:caps w:val="0"/>
          <w:szCs w:val="20"/>
        </w:rPr>
        <w:t xml:space="preserve"> podepsaného předávacího protokolu</w:t>
      </w:r>
      <w:r w:rsidR="008B444B" w:rsidRPr="00A6613F">
        <w:rPr>
          <w:b w:val="0"/>
          <w:caps w:val="0"/>
          <w:szCs w:val="20"/>
        </w:rPr>
        <w:t>.</w:t>
      </w:r>
      <w:bookmarkEnd w:id="5"/>
    </w:p>
    <w:bookmarkEnd w:id="4"/>
    <w:p w14:paraId="7A39F659" w14:textId="31A35992" w:rsidR="00130B10" w:rsidRPr="00A6613F" w:rsidRDefault="00130B10" w:rsidP="00130B10">
      <w:pPr>
        <w:pStyle w:val="KKCGheading1"/>
        <w:numPr>
          <w:ilvl w:val="0"/>
          <w:numId w:val="2"/>
        </w:numPr>
        <w:spacing w:before="240"/>
        <w:rPr>
          <w:szCs w:val="20"/>
        </w:rPr>
      </w:pPr>
      <w:r w:rsidRPr="00A6613F">
        <w:rPr>
          <w:szCs w:val="20"/>
        </w:rPr>
        <w:t xml:space="preserve">darování </w:t>
      </w:r>
      <w:r w:rsidR="006A4F81" w:rsidRPr="00A6613F">
        <w:rPr>
          <w:szCs w:val="20"/>
        </w:rPr>
        <w:t>Archy 3</w:t>
      </w:r>
    </w:p>
    <w:p w14:paraId="26CAE661" w14:textId="1AE59B5F" w:rsidR="004618EC" w:rsidRPr="0065524B" w:rsidRDefault="00130B10" w:rsidP="00130B10">
      <w:pPr>
        <w:pStyle w:val="KKCGheading1"/>
        <w:keepNext w:val="0"/>
        <w:numPr>
          <w:ilvl w:val="1"/>
          <w:numId w:val="2"/>
        </w:numPr>
        <w:spacing w:after="120"/>
        <w:rPr>
          <w:b w:val="0"/>
          <w:caps w:val="0"/>
          <w:szCs w:val="20"/>
        </w:rPr>
      </w:pPr>
      <w:bookmarkStart w:id="6" w:name="_Ref172203798"/>
      <w:r w:rsidRPr="00A6613F">
        <w:rPr>
          <w:b w:val="0"/>
          <w:caps w:val="0"/>
          <w:szCs w:val="20"/>
        </w:rPr>
        <w:t xml:space="preserve">Národní muzeum </w:t>
      </w:r>
      <w:r w:rsidR="004618EC" w:rsidRPr="00A6613F">
        <w:rPr>
          <w:b w:val="0"/>
          <w:caps w:val="0"/>
          <w:szCs w:val="20"/>
        </w:rPr>
        <w:t xml:space="preserve">se </w:t>
      </w:r>
      <w:r w:rsidR="008B444B" w:rsidRPr="0065524B">
        <w:rPr>
          <w:b w:val="0"/>
          <w:caps w:val="0"/>
          <w:szCs w:val="20"/>
        </w:rPr>
        <w:t xml:space="preserve">zavazuje </w:t>
      </w:r>
      <w:r w:rsidR="006A4F81" w:rsidRPr="0065524B">
        <w:rPr>
          <w:b w:val="0"/>
          <w:caps w:val="0"/>
          <w:szCs w:val="20"/>
        </w:rPr>
        <w:t>Arch</w:t>
      </w:r>
      <w:r w:rsidR="007C3297" w:rsidRPr="0065524B">
        <w:rPr>
          <w:b w:val="0"/>
          <w:caps w:val="0"/>
          <w:szCs w:val="20"/>
        </w:rPr>
        <w:t>u</w:t>
      </w:r>
      <w:r w:rsidR="006A4F81" w:rsidRPr="0065524B">
        <w:rPr>
          <w:b w:val="0"/>
          <w:caps w:val="0"/>
          <w:szCs w:val="20"/>
        </w:rPr>
        <w:t xml:space="preserve"> 3</w:t>
      </w:r>
      <w:r w:rsidR="008B444B" w:rsidRPr="0065524B">
        <w:rPr>
          <w:b w:val="0"/>
          <w:caps w:val="0"/>
          <w:szCs w:val="20"/>
        </w:rPr>
        <w:t xml:space="preserve"> </w:t>
      </w:r>
      <w:r w:rsidR="004618EC" w:rsidRPr="0065524B">
        <w:rPr>
          <w:b w:val="0"/>
          <w:caps w:val="0"/>
          <w:szCs w:val="20"/>
        </w:rPr>
        <w:t xml:space="preserve">zhotovit, tj. </w:t>
      </w:r>
      <w:r w:rsidR="008B444B" w:rsidRPr="0065524B">
        <w:rPr>
          <w:b w:val="0"/>
          <w:caps w:val="0"/>
          <w:szCs w:val="20"/>
        </w:rPr>
        <w:t>nabýt</w:t>
      </w:r>
      <w:r w:rsidR="004618EC" w:rsidRPr="0065524B">
        <w:rPr>
          <w:b w:val="0"/>
          <w:caps w:val="0"/>
          <w:szCs w:val="20"/>
        </w:rPr>
        <w:t>.</w:t>
      </w:r>
    </w:p>
    <w:bookmarkEnd w:id="6"/>
    <w:p w14:paraId="2DBA6ACC" w14:textId="36BAD80A" w:rsidR="00A24554" w:rsidRPr="0065524B" w:rsidRDefault="00AB5236" w:rsidP="00130B10">
      <w:pPr>
        <w:pStyle w:val="KKCGheading1"/>
        <w:keepNext w:val="0"/>
        <w:numPr>
          <w:ilvl w:val="1"/>
          <w:numId w:val="2"/>
        </w:numPr>
        <w:spacing w:after="120"/>
        <w:rPr>
          <w:b w:val="0"/>
          <w:caps w:val="0"/>
          <w:szCs w:val="20"/>
        </w:rPr>
      </w:pPr>
      <w:r>
        <w:rPr>
          <w:b w:val="0"/>
          <w:caps w:val="0"/>
          <w:szCs w:val="20"/>
        </w:rPr>
        <w:t>Za předpokladu zhotovení Archy 3</w:t>
      </w:r>
      <w:r w:rsidR="00C92E56">
        <w:rPr>
          <w:b w:val="0"/>
          <w:caps w:val="0"/>
          <w:szCs w:val="20"/>
        </w:rPr>
        <w:t xml:space="preserve"> </w:t>
      </w:r>
      <w:r w:rsidR="00941349">
        <w:rPr>
          <w:b w:val="0"/>
          <w:caps w:val="0"/>
          <w:szCs w:val="20"/>
        </w:rPr>
        <w:t xml:space="preserve">(odkládací podmínka) </w:t>
      </w:r>
      <w:r w:rsidR="00C92E56">
        <w:rPr>
          <w:b w:val="0"/>
          <w:caps w:val="0"/>
          <w:szCs w:val="20"/>
        </w:rPr>
        <w:t xml:space="preserve">se </w:t>
      </w:r>
      <w:r w:rsidR="00130B10" w:rsidRPr="00D41134">
        <w:rPr>
          <w:caps w:val="0"/>
        </w:rPr>
        <w:t>Národní muzeum</w:t>
      </w:r>
      <w:r w:rsidR="007D395C" w:rsidRPr="00D67F53">
        <w:rPr>
          <w:bCs w:val="0"/>
          <w:caps w:val="0"/>
          <w:szCs w:val="20"/>
        </w:rPr>
        <w:t>, jakožto dárce,</w:t>
      </w:r>
      <w:r w:rsidR="00130B10" w:rsidRPr="00D41134">
        <w:rPr>
          <w:caps w:val="0"/>
        </w:rPr>
        <w:t xml:space="preserve"> tímto zavazuje</w:t>
      </w:r>
      <w:r w:rsidR="00E81D6E" w:rsidRPr="00D41134">
        <w:rPr>
          <w:caps w:val="0"/>
        </w:rPr>
        <w:t xml:space="preserve"> </w:t>
      </w:r>
      <w:r w:rsidR="00E81D6E" w:rsidRPr="00D67F53">
        <w:rPr>
          <w:bCs w:val="0"/>
          <w:caps w:val="0"/>
          <w:szCs w:val="20"/>
        </w:rPr>
        <w:t xml:space="preserve">v souladu se </w:t>
      </w:r>
      <w:r w:rsidR="00C641EF" w:rsidRPr="00D67F53">
        <w:rPr>
          <w:bCs w:val="0"/>
          <w:caps w:val="0"/>
          <w:szCs w:val="20"/>
        </w:rPr>
        <w:t>zákonem</w:t>
      </w:r>
      <w:r w:rsidR="00E81D6E" w:rsidRPr="00D67F53">
        <w:rPr>
          <w:bCs w:val="0"/>
          <w:caps w:val="0"/>
          <w:szCs w:val="20"/>
        </w:rPr>
        <w:t xml:space="preserve"> </w:t>
      </w:r>
      <w:r w:rsidR="00756009" w:rsidRPr="00D67F53">
        <w:rPr>
          <w:bCs w:val="0"/>
          <w:caps w:val="0"/>
          <w:szCs w:val="20"/>
        </w:rPr>
        <w:t>č. 219/2000</w:t>
      </w:r>
      <w:r w:rsidR="00756009" w:rsidRPr="004607E1">
        <w:rPr>
          <w:bCs w:val="0"/>
          <w:caps w:val="0"/>
          <w:szCs w:val="20"/>
        </w:rPr>
        <w:t xml:space="preserve"> Sb., </w:t>
      </w:r>
      <w:r w:rsidR="00E81D6E" w:rsidRPr="004607E1">
        <w:rPr>
          <w:bCs w:val="0"/>
          <w:caps w:val="0"/>
          <w:szCs w:val="20"/>
        </w:rPr>
        <w:t>o</w:t>
      </w:r>
      <w:r w:rsidR="00C641EF" w:rsidRPr="004607E1">
        <w:rPr>
          <w:bCs w:val="0"/>
          <w:caps w:val="0"/>
          <w:szCs w:val="20"/>
        </w:rPr>
        <w:t xml:space="preserve"> majetku České republiky a jejím vystupování v právních vztazích, ve znění pozdějších předpisů</w:t>
      </w:r>
      <w:r w:rsidR="00E74F15" w:rsidRPr="004607E1">
        <w:rPr>
          <w:bCs w:val="0"/>
          <w:caps w:val="0"/>
          <w:szCs w:val="20"/>
        </w:rPr>
        <w:t xml:space="preserve"> (dále jen „zákon o majetku státu“)</w:t>
      </w:r>
      <w:r w:rsidR="00130B10" w:rsidRPr="0065524B">
        <w:rPr>
          <w:b w:val="0"/>
          <w:caps w:val="0"/>
          <w:szCs w:val="20"/>
        </w:rPr>
        <w:t xml:space="preserve"> </w:t>
      </w:r>
      <w:r w:rsidR="00E81D6E" w:rsidRPr="0065524B">
        <w:rPr>
          <w:bCs w:val="0"/>
          <w:caps w:val="0"/>
          <w:szCs w:val="20"/>
        </w:rPr>
        <w:t>a</w:t>
      </w:r>
      <w:r w:rsidR="00E81D6E" w:rsidRPr="0065524B">
        <w:rPr>
          <w:b w:val="0"/>
          <w:caps w:val="0"/>
          <w:szCs w:val="20"/>
        </w:rPr>
        <w:t xml:space="preserve"> </w:t>
      </w:r>
      <w:r w:rsidR="00E81D6E" w:rsidRPr="0065524B">
        <w:rPr>
          <w:bCs w:val="0"/>
          <w:caps w:val="0"/>
          <w:szCs w:val="20"/>
        </w:rPr>
        <w:t xml:space="preserve">na základě vydaného Usnesení vlády ČR </w:t>
      </w:r>
      <w:r w:rsidR="00130B10" w:rsidRPr="0065524B">
        <w:rPr>
          <w:bCs w:val="0"/>
          <w:caps w:val="0"/>
          <w:szCs w:val="20"/>
        </w:rPr>
        <w:t xml:space="preserve">bezplatně převést vlastnické právo ke zhotovené </w:t>
      </w:r>
      <w:r w:rsidR="006A4F81" w:rsidRPr="0065524B">
        <w:rPr>
          <w:bCs w:val="0"/>
          <w:caps w:val="0"/>
          <w:szCs w:val="20"/>
        </w:rPr>
        <w:t>Arše 3</w:t>
      </w:r>
      <w:r w:rsidR="007D395C">
        <w:rPr>
          <w:bCs w:val="0"/>
          <w:caps w:val="0"/>
          <w:szCs w:val="20"/>
        </w:rPr>
        <w:t>, tj. předmětu daru,</w:t>
      </w:r>
      <w:r w:rsidR="00130B10" w:rsidRPr="0065524B">
        <w:rPr>
          <w:bCs w:val="0"/>
          <w:caps w:val="0"/>
          <w:szCs w:val="20"/>
        </w:rPr>
        <w:t xml:space="preserve"> Lavře</w:t>
      </w:r>
      <w:r w:rsidR="007D395C">
        <w:rPr>
          <w:bCs w:val="0"/>
          <w:caps w:val="0"/>
          <w:szCs w:val="20"/>
        </w:rPr>
        <w:t>, jakožto obdarovanému,</w:t>
      </w:r>
      <w:r w:rsidR="00130B10" w:rsidRPr="0065524B">
        <w:rPr>
          <w:b w:val="0"/>
          <w:caps w:val="0"/>
          <w:szCs w:val="20"/>
        </w:rPr>
        <w:t xml:space="preserve"> </w:t>
      </w:r>
      <w:r w:rsidR="00130B10" w:rsidRPr="0065524B">
        <w:rPr>
          <w:bCs w:val="0"/>
          <w:caps w:val="0"/>
          <w:szCs w:val="20"/>
        </w:rPr>
        <w:t xml:space="preserve">a Lavra </w:t>
      </w:r>
      <w:r w:rsidR="00A24554" w:rsidRPr="0065524B">
        <w:rPr>
          <w:bCs w:val="0"/>
          <w:caps w:val="0"/>
          <w:szCs w:val="20"/>
        </w:rPr>
        <w:t>se tímto zavazuje zhotoven</w:t>
      </w:r>
      <w:r w:rsidR="007C3297" w:rsidRPr="0065524B">
        <w:rPr>
          <w:bCs w:val="0"/>
          <w:caps w:val="0"/>
          <w:szCs w:val="20"/>
        </w:rPr>
        <w:t>ou</w:t>
      </w:r>
      <w:r w:rsidR="00A24554" w:rsidRPr="0065524B">
        <w:rPr>
          <w:bCs w:val="0"/>
          <w:caps w:val="0"/>
          <w:szCs w:val="20"/>
        </w:rPr>
        <w:t xml:space="preserve"> </w:t>
      </w:r>
      <w:r w:rsidR="006A4F81" w:rsidRPr="0065524B">
        <w:rPr>
          <w:bCs w:val="0"/>
          <w:caps w:val="0"/>
          <w:szCs w:val="20"/>
        </w:rPr>
        <w:t>Arch</w:t>
      </w:r>
      <w:r w:rsidR="007C3297" w:rsidRPr="0065524B">
        <w:rPr>
          <w:bCs w:val="0"/>
          <w:caps w:val="0"/>
          <w:szCs w:val="20"/>
        </w:rPr>
        <w:t>u</w:t>
      </w:r>
      <w:r w:rsidR="006A4F81" w:rsidRPr="0065524B">
        <w:rPr>
          <w:bCs w:val="0"/>
          <w:caps w:val="0"/>
          <w:szCs w:val="20"/>
        </w:rPr>
        <w:t xml:space="preserve"> 3</w:t>
      </w:r>
      <w:r w:rsidR="00C26891">
        <w:rPr>
          <w:bCs w:val="0"/>
          <w:caps w:val="0"/>
          <w:szCs w:val="20"/>
        </w:rPr>
        <w:t>, tj. předmět daru,</w:t>
      </w:r>
      <w:r w:rsidR="00A24554" w:rsidRPr="0065524B">
        <w:rPr>
          <w:bCs w:val="0"/>
          <w:caps w:val="0"/>
          <w:szCs w:val="20"/>
        </w:rPr>
        <w:t xml:space="preserve"> od Národního muzea převzít</w:t>
      </w:r>
      <w:r w:rsidR="006004DE">
        <w:rPr>
          <w:bCs w:val="0"/>
          <w:caps w:val="0"/>
          <w:szCs w:val="20"/>
        </w:rPr>
        <w:t xml:space="preserve"> a stát se tak jejím vlastníkem</w:t>
      </w:r>
      <w:r w:rsidR="00A24554" w:rsidRPr="0065524B">
        <w:rPr>
          <w:b w:val="0"/>
          <w:caps w:val="0"/>
          <w:szCs w:val="20"/>
        </w:rPr>
        <w:t>.</w:t>
      </w:r>
    </w:p>
    <w:p w14:paraId="52C81670" w14:textId="42958703" w:rsidR="002C697F" w:rsidRPr="00A6613F" w:rsidRDefault="00A24554" w:rsidP="00D540A5">
      <w:pPr>
        <w:pStyle w:val="KKCGheading1"/>
        <w:keepNext w:val="0"/>
        <w:numPr>
          <w:ilvl w:val="1"/>
          <w:numId w:val="2"/>
        </w:numPr>
        <w:tabs>
          <w:tab w:val="clear" w:pos="720"/>
        </w:tabs>
        <w:spacing w:after="120"/>
        <w:ind w:left="709" w:hanging="709"/>
        <w:rPr>
          <w:b w:val="0"/>
          <w:caps w:val="0"/>
          <w:szCs w:val="20"/>
        </w:rPr>
      </w:pPr>
      <w:r w:rsidRPr="00A6613F">
        <w:rPr>
          <w:b w:val="0"/>
          <w:caps w:val="0"/>
          <w:szCs w:val="20"/>
        </w:rPr>
        <w:t xml:space="preserve">K odevzdání </w:t>
      </w:r>
      <w:r w:rsidR="006A4F81" w:rsidRPr="00A6613F">
        <w:rPr>
          <w:b w:val="0"/>
          <w:caps w:val="0"/>
          <w:szCs w:val="20"/>
        </w:rPr>
        <w:t>Archy 3</w:t>
      </w:r>
      <w:r w:rsidRPr="00A6613F">
        <w:rPr>
          <w:b w:val="0"/>
          <w:caps w:val="0"/>
          <w:szCs w:val="20"/>
        </w:rPr>
        <w:t>, tj. daru, dojde po je</w:t>
      </w:r>
      <w:r w:rsidR="007C3297" w:rsidRPr="00A6613F">
        <w:rPr>
          <w:b w:val="0"/>
          <w:caps w:val="0"/>
          <w:szCs w:val="20"/>
        </w:rPr>
        <w:t>jím</w:t>
      </w:r>
      <w:r w:rsidRPr="00A6613F">
        <w:rPr>
          <w:b w:val="0"/>
          <w:caps w:val="0"/>
          <w:szCs w:val="20"/>
        </w:rPr>
        <w:t xml:space="preserve"> zhotovení</w:t>
      </w:r>
      <w:r w:rsidR="00464EE9">
        <w:rPr>
          <w:b w:val="0"/>
          <w:caps w:val="0"/>
          <w:szCs w:val="20"/>
        </w:rPr>
        <w:t>. Lavra, jakožto obdarovaný, nabývá vlastnictví k Arše 3, tj. předmětu daru</w:t>
      </w:r>
      <w:r w:rsidRPr="00A6613F">
        <w:rPr>
          <w:b w:val="0"/>
          <w:caps w:val="0"/>
          <w:szCs w:val="20"/>
        </w:rPr>
        <w:t xml:space="preserve">, </w:t>
      </w:r>
      <w:r w:rsidR="00881CA3">
        <w:rPr>
          <w:b w:val="0"/>
          <w:caps w:val="0"/>
          <w:szCs w:val="20"/>
        </w:rPr>
        <w:t xml:space="preserve">okamžikem </w:t>
      </w:r>
      <w:r w:rsidRPr="00A6613F">
        <w:rPr>
          <w:b w:val="0"/>
          <w:caps w:val="0"/>
          <w:szCs w:val="20"/>
        </w:rPr>
        <w:t>oboustranně, tj. ze strany Národního muzea, jako dárce, a Lavry, jako obdarovaného, podepsaného předávacího protokolu.</w:t>
      </w:r>
    </w:p>
    <w:p w14:paraId="0445379D" w14:textId="59969549" w:rsidR="00A24554" w:rsidRPr="00A6613F" w:rsidRDefault="00A24554" w:rsidP="00130B10">
      <w:pPr>
        <w:pStyle w:val="KKCGheading1"/>
        <w:keepNext w:val="0"/>
        <w:numPr>
          <w:ilvl w:val="1"/>
          <w:numId w:val="2"/>
        </w:numPr>
        <w:spacing w:after="120"/>
        <w:rPr>
          <w:b w:val="0"/>
          <w:caps w:val="0"/>
          <w:szCs w:val="20"/>
        </w:rPr>
      </w:pPr>
      <w:r w:rsidRPr="00A6613F">
        <w:rPr>
          <w:b w:val="0"/>
          <w:caps w:val="0"/>
          <w:szCs w:val="20"/>
        </w:rPr>
        <w:t>V případě, kdy se</w:t>
      </w:r>
      <w:r w:rsidR="00F86DA5" w:rsidRPr="00A6613F">
        <w:rPr>
          <w:b w:val="0"/>
          <w:caps w:val="0"/>
          <w:szCs w:val="20"/>
        </w:rPr>
        <w:t xml:space="preserve"> po uzavření této Smlouvy změní okolnosti do té míry, že nebude možné po Národním muzeu odevzdání daru Lavře požadovat, zejména v případě, kdy</w:t>
      </w:r>
      <w:r w:rsidR="002C697F" w:rsidRPr="00A6613F">
        <w:rPr>
          <w:b w:val="0"/>
          <w:caps w:val="0"/>
          <w:szCs w:val="20"/>
        </w:rPr>
        <w:t>, ať už z jakéhokoli důvodu,</w:t>
      </w:r>
      <w:r w:rsidR="00F86DA5" w:rsidRPr="00A6613F">
        <w:rPr>
          <w:b w:val="0"/>
          <w:caps w:val="0"/>
          <w:szCs w:val="20"/>
        </w:rPr>
        <w:t xml:space="preserve"> nedojde ke zhotovení </w:t>
      </w:r>
      <w:r w:rsidR="006A4F81" w:rsidRPr="00A6613F">
        <w:rPr>
          <w:b w:val="0"/>
          <w:caps w:val="0"/>
          <w:szCs w:val="20"/>
        </w:rPr>
        <w:t>Archy 3</w:t>
      </w:r>
      <w:r w:rsidR="001B36FB" w:rsidRPr="00A6613F">
        <w:rPr>
          <w:b w:val="0"/>
          <w:caps w:val="0"/>
          <w:szCs w:val="20"/>
        </w:rPr>
        <w:t xml:space="preserve"> či dojde na základě objektivních důvodů</w:t>
      </w:r>
      <w:r w:rsidR="00DB0D29" w:rsidRPr="00A6613F">
        <w:rPr>
          <w:b w:val="0"/>
          <w:caps w:val="0"/>
          <w:szCs w:val="20"/>
        </w:rPr>
        <w:t> k situaci znemožňující převzetí Archy 3 Lavrou</w:t>
      </w:r>
      <w:r w:rsidR="00F86DA5" w:rsidRPr="00A6613F">
        <w:rPr>
          <w:b w:val="0"/>
          <w:caps w:val="0"/>
          <w:szCs w:val="20"/>
        </w:rPr>
        <w:t xml:space="preserve">, má Národní muzeum právo od tohoto darování odstoupit a odevzdání daru tak </w:t>
      </w:r>
      <w:r w:rsidR="00DB0D29" w:rsidRPr="00A6613F">
        <w:rPr>
          <w:b w:val="0"/>
          <w:caps w:val="0"/>
          <w:szCs w:val="20"/>
        </w:rPr>
        <w:t>neuskutečnit</w:t>
      </w:r>
      <w:r w:rsidR="00F86DA5" w:rsidRPr="00A6613F">
        <w:rPr>
          <w:b w:val="0"/>
          <w:caps w:val="0"/>
          <w:szCs w:val="20"/>
        </w:rPr>
        <w:t>.</w:t>
      </w:r>
      <w:r w:rsidR="002C697F" w:rsidRPr="00A6613F">
        <w:rPr>
          <w:b w:val="0"/>
          <w:caps w:val="0"/>
          <w:szCs w:val="20"/>
        </w:rPr>
        <w:t xml:space="preserve"> Lavra s tímto </w:t>
      </w:r>
      <w:r w:rsidR="00DB0D29" w:rsidRPr="00A6613F">
        <w:rPr>
          <w:b w:val="0"/>
          <w:caps w:val="0"/>
          <w:szCs w:val="20"/>
        </w:rPr>
        <w:t xml:space="preserve">ustanovením </w:t>
      </w:r>
      <w:r w:rsidR="002C697F" w:rsidRPr="00A6613F">
        <w:rPr>
          <w:b w:val="0"/>
          <w:caps w:val="0"/>
          <w:szCs w:val="20"/>
        </w:rPr>
        <w:t xml:space="preserve">souhlasí a prohlašuje, že si není vědoma žádné škody, která by ji z důvodu takovéhoto odstoupení od darování vznikla. </w:t>
      </w:r>
    </w:p>
    <w:p w14:paraId="21ACF022" w14:textId="16483387" w:rsidR="001B36FB" w:rsidRPr="00A6613F" w:rsidRDefault="001B36FB" w:rsidP="00130B10">
      <w:pPr>
        <w:pStyle w:val="KKCGheading1"/>
        <w:keepNext w:val="0"/>
        <w:numPr>
          <w:ilvl w:val="1"/>
          <w:numId w:val="2"/>
        </w:numPr>
        <w:spacing w:after="120"/>
        <w:rPr>
          <w:b w:val="0"/>
          <w:caps w:val="0"/>
          <w:szCs w:val="20"/>
        </w:rPr>
      </w:pPr>
      <w:r w:rsidRPr="00A6613F">
        <w:rPr>
          <w:b w:val="0"/>
          <w:caps w:val="0"/>
          <w:szCs w:val="20"/>
        </w:rPr>
        <w:t xml:space="preserve">V případě, </w:t>
      </w:r>
      <w:r w:rsidR="0095156D" w:rsidRPr="00A6613F">
        <w:rPr>
          <w:b w:val="0"/>
          <w:caps w:val="0"/>
          <w:szCs w:val="20"/>
        </w:rPr>
        <w:t>kdy z jakéhokoli důvodu</w:t>
      </w:r>
      <w:r w:rsidRPr="00A6613F">
        <w:rPr>
          <w:b w:val="0"/>
          <w:caps w:val="0"/>
          <w:szCs w:val="20"/>
        </w:rPr>
        <w:t xml:space="preserve"> nedojde k odevzdání Archy 3 Lavře, bude s Archou 3 naloženo v souladu s oboustrannou dohodou Nadace a Národního muzea.</w:t>
      </w:r>
      <w:r w:rsidR="00AB6403" w:rsidRPr="00A6613F">
        <w:rPr>
          <w:b w:val="0"/>
          <w:caps w:val="0"/>
          <w:szCs w:val="20"/>
        </w:rPr>
        <w:t xml:space="preserve"> V každém případě bude Archa 3 využívána pro účely </w:t>
      </w:r>
      <w:r w:rsidR="0095156D" w:rsidRPr="00A6613F">
        <w:rPr>
          <w:b w:val="0"/>
          <w:caps w:val="0"/>
          <w:szCs w:val="20"/>
        </w:rPr>
        <w:t>zachování kulturního dědictví</w:t>
      </w:r>
      <w:r w:rsidR="00DB0D29" w:rsidRPr="00A6613F">
        <w:rPr>
          <w:b w:val="0"/>
          <w:caps w:val="0"/>
          <w:szCs w:val="20"/>
        </w:rPr>
        <w:t>, primárně na Ukrajině</w:t>
      </w:r>
      <w:r w:rsidR="0095156D" w:rsidRPr="00A6613F">
        <w:rPr>
          <w:b w:val="0"/>
          <w:caps w:val="0"/>
          <w:szCs w:val="20"/>
        </w:rPr>
        <w:t>.</w:t>
      </w:r>
    </w:p>
    <w:p w14:paraId="010BB6A5" w14:textId="497FCDF5" w:rsidR="002F1B3E" w:rsidRPr="00A6613F" w:rsidRDefault="00B327D5" w:rsidP="00A60229">
      <w:pPr>
        <w:pStyle w:val="KKCGheading1"/>
        <w:keepNext w:val="0"/>
        <w:numPr>
          <w:ilvl w:val="1"/>
          <w:numId w:val="2"/>
        </w:numPr>
        <w:spacing w:after="120"/>
        <w:rPr>
          <w:b w:val="0"/>
          <w:caps w:val="0"/>
          <w:szCs w:val="20"/>
        </w:rPr>
      </w:pPr>
      <w:bookmarkStart w:id="7" w:name="_Ref164351288"/>
      <w:bookmarkStart w:id="8" w:name="_Hlk160707754"/>
      <w:r w:rsidRPr="00A6613F">
        <w:rPr>
          <w:bCs w:val="0"/>
          <w:caps w:val="0"/>
          <w:szCs w:val="20"/>
        </w:rPr>
        <w:t>Podmínky</w:t>
      </w:r>
      <w:r w:rsidR="002F1B3E" w:rsidRPr="00A6613F">
        <w:rPr>
          <w:bCs w:val="0"/>
          <w:caps w:val="0"/>
          <w:szCs w:val="20"/>
        </w:rPr>
        <w:t xml:space="preserve"> poskytnutí </w:t>
      </w:r>
      <w:r w:rsidR="00FA1FC8" w:rsidRPr="00A6613F">
        <w:rPr>
          <w:bCs w:val="0"/>
          <w:caps w:val="0"/>
          <w:szCs w:val="20"/>
        </w:rPr>
        <w:t xml:space="preserve">daru, tj. </w:t>
      </w:r>
      <w:r w:rsidR="006A4F81" w:rsidRPr="00A6613F">
        <w:rPr>
          <w:bCs w:val="0"/>
          <w:caps w:val="0"/>
          <w:szCs w:val="20"/>
        </w:rPr>
        <w:t>Archy 3</w:t>
      </w:r>
      <w:r w:rsidRPr="00A6613F">
        <w:rPr>
          <w:b w:val="0"/>
          <w:caps w:val="0"/>
          <w:szCs w:val="20"/>
        </w:rPr>
        <w:t>:</w:t>
      </w:r>
      <w:bookmarkEnd w:id="7"/>
      <w:r w:rsidRPr="00A6613F">
        <w:rPr>
          <w:b w:val="0"/>
          <w:caps w:val="0"/>
          <w:szCs w:val="20"/>
        </w:rPr>
        <w:t xml:space="preserve"> </w:t>
      </w:r>
    </w:p>
    <w:p w14:paraId="5854DA16" w14:textId="56539FEB" w:rsidR="000C3375" w:rsidRPr="00A6613F" w:rsidRDefault="000C3375" w:rsidP="000C3375">
      <w:pPr>
        <w:pStyle w:val="KKCGheading1"/>
        <w:keepNext w:val="0"/>
        <w:numPr>
          <w:ilvl w:val="2"/>
          <w:numId w:val="2"/>
        </w:numPr>
        <w:spacing w:after="120"/>
        <w:rPr>
          <w:b w:val="0"/>
          <w:caps w:val="0"/>
          <w:szCs w:val="20"/>
          <w:u w:val="single"/>
        </w:rPr>
      </w:pPr>
      <w:r w:rsidRPr="00A6613F">
        <w:rPr>
          <w:b w:val="0"/>
          <w:caps w:val="0"/>
          <w:szCs w:val="20"/>
          <w:u w:val="single"/>
        </w:rPr>
        <w:t xml:space="preserve">Užívání </w:t>
      </w:r>
      <w:r w:rsidR="006A4F81" w:rsidRPr="00A6613F">
        <w:rPr>
          <w:b w:val="0"/>
          <w:caps w:val="0"/>
          <w:szCs w:val="20"/>
          <w:u w:val="single"/>
        </w:rPr>
        <w:t>Archy 3</w:t>
      </w:r>
    </w:p>
    <w:p w14:paraId="25809EF0" w14:textId="1290D7A6" w:rsidR="00B665AA" w:rsidRDefault="00BE1AC1" w:rsidP="002B7420">
      <w:pPr>
        <w:pStyle w:val="KKCGheading1"/>
        <w:keepNext w:val="0"/>
        <w:numPr>
          <w:ilvl w:val="3"/>
          <w:numId w:val="2"/>
        </w:numPr>
        <w:tabs>
          <w:tab w:val="clear" w:pos="2160"/>
        </w:tabs>
        <w:spacing w:after="120"/>
        <w:ind w:left="1843" w:hanging="436"/>
        <w:rPr>
          <w:b w:val="0"/>
          <w:caps w:val="0"/>
          <w:szCs w:val="20"/>
        </w:rPr>
      </w:pPr>
      <w:r>
        <w:rPr>
          <w:b w:val="0"/>
          <w:caps w:val="0"/>
          <w:szCs w:val="20"/>
        </w:rPr>
        <w:t>Národní muzeum, tj. dárce,</w:t>
      </w:r>
      <w:r w:rsidRPr="00D41134">
        <w:rPr>
          <w:b w:val="0"/>
          <w:caps w:val="0"/>
        </w:rPr>
        <w:t xml:space="preserve"> se zavazuje</w:t>
      </w:r>
      <w:r>
        <w:rPr>
          <w:b w:val="0"/>
          <w:caps w:val="0"/>
          <w:szCs w:val="20"/>
        </w:rPr>
        <w:t xml:space="preserve"> připravit</w:t>
      </w:r>
      <w:r w:rsidRPr="00D41134">
        <w:rPr>
          <w:b w:val="0"/>
          <w:caps w:val="0"/>
        </w:rPr>
        <w:t xml:space="preserve"> Archu 3 </w:t>
      </w:r>
      <w:r>
        <w:rPr>
          <w:b w:val="0"/>
          <w:caps w:val="0"/>
          <w:szCs w:val="20"/>
        </w:rPr>
        <w:t xml:space="preserve">(předmět daru) </w:t>
      </w:r>
      <w:r w:rsidR="00B665AA">
        <w:rPr>
          <w:b w:val="0"/>
          <w:caps w:val="0"/>
          <w:szCs w:val="20"/>
        </w:rPr>
        <w:t>Lavře, tj. obdarovanému, k přepravě, zorganizovat a uhradit předpravu Archy 3 (předmětu daru)</w:t>
      </w:r>
      <w:r w:rsidR="00CC7558">
        <w:rPr>
          <w:b w:val="0"/>
          <w:caps w:val="0"/>
          <w:szCs w:val="20"/>
        </w:rPr>
        <w:t xml:space="preserve"> z Prahy do Kyjeva, včetně nákladů na nakládku, pojištění přepravy, případnou demontáž a uhradit</w:t>
      </w:r>
      <w:r w:rsidR="00BC2258">
        <w:rPr>
          <w:b w:val="0"/>
          <w:caps w:val="0"/>
          <w:szCs w:val="20"/>
        </w:rPr>
        <w:t xml:space="preserve"> případné související daně či poplatky</w:t>
      </w:r>
      <w:r w:rsidR="00CC55A4">
        <w:rPr>
          <w:b w:val="0"/>
          <w:caps w:val="0"/>
          <w:szCs w:val="20"/>
        </w:rPr>
        <w:t>, to vše z poskytnutého finančního nadačního příspěvku</w:t>
      </w:r>
      <w:r w:rsidR="00BC2258">
        <w:rPr>
          <w:b w:val="0"/>
          <w:caps w:val="0"/>
          <w:szCs w:val="20"/>
        </w:rPr>
        <w:t>.</w:t>
      </w:r>
    </w:p>
    <w:p w14:paraId="21F339E3" w14:textId="28A47484" w:rsidR="009D7151" w:rsidRPr="009D7151" w:rsidRDefault="009D7151" w:rsidP="00D41134">
      <w:pPr>
        <w:pStyle w:val="KKCGheading1"/>
        <w:keepNext w:val="0"/>
        <w:tabs>
          <w:tab w:val="clear" w:pos="720"/>
        </w:tabs>
        <w:spacing w:after="120"/>
        <w:ind w:left="1843" w:firstLine="0"/>
        <w:rPr>
          <w:b w:val="0"/>
          <w:caps w:val="0"/>
          <w:szCs w:val="20"/>
        </w:rPr>
      </w:pPr>
      <w:r w:rsidRPr="009D7151">
        <w:rPr>
          <w:b w:val="0"/>
          <w:caps w:val="0"/>
          <w:szCs w:val="20"/>
        </w:rPr>
        <w:t>Lavra</w:t>
      </w:r>
      <w:r w:rsidR="00CD1EB5">
        <w:rPr>
          <w:b w:val="0"/>
          <w:caps w:val="0"/>
          <w:szCs w:val="20"/>
        </w:rPr>
        <w:t>, jakožto obdarovaný,</w:t>
      </w:r>
      <w:r w:rsidRPr="00D41134">
        <w:rPr>
          <w:b w:val="0"/>
          <w:caps w:val="0"/>
        </w:rPr>
        <w:t xml:space="preserve"> se </w:t>
      </w:r>
      <w:r w:rsidRPr="009D7151">
        <w:rPr>
          <w:b w:val="0"/>
          <w:caps w:val="0"/>
          <w:szCs w:val="20"/>
        </w:rPr>
        <w:t xml:space="preserve">zavazuje </w:t>
      </w:r>
      <w:r>
        <w:rPr>
          <w:b w:val="0"/>
          <w:caps w:val="0"/>
          <w:szCs w:val="20"/>
        </w:rPr>
        <w:t>Archu</w:t>
      </w:r>
      <w:r w:rsidRPr="009D7151">
        <w:rPr>
          <w:b w:val="0"/>
          <w:caps w:val="0"/>
          <w:szCs w:val="20"/>
        </w:rPr>
        <w:t xml:space="preserve"> 3 </w:t>
      </w:r>
      <w:r w:rsidR="00CD1EB5">
        <w:rPr>
          <w:b w:val="0"/>
          <w:caps w:val="0"/>
          <w:szCs w:val="20"/>
        </w:rPr>
        <w:t xml:space="preserve">(předmět daru) </w:t>
      </w:r>
      <w:r w:rsidRPr="009D7151">
        <w:rPr>
          <w:b w:val="0"/>
          <w:caps w:val="0"/>
          <w:szCs w:val="20"/>
        </w:rPr>
        <w:t>za sjednaných podmínek převzít</w:t>
      </w:r>
      <w:r w:rsidRPr="00D41134">
        <w:rPr>
          <w:b w:val="0"/>
          <w:caps w:val="0"/>
        </w:rPr>
        <w:t xml:space="preserve"> a </w:t>
      </w:r>
      <w:r w:rsidRPr="009D7151">
        <w:rPr>
          <w:b w:val="0"/>
          <w:caps w:val="0"/>
          <w:szCs w:val="20"/>
        </w:rPr>
        <w:t>aktivně ji užívat, tj. vyvinout maximální možné úsilí k zajištění jejího</w:t>
      </w:r>
      <w:r w:rsidRPr="00D41134">
        <w:rPr>
          <w:b w:val="0"/>
          <w:caps w:val="0"/>
        </w:rPr>
        <w:t xml:space="preserve"> financování </w:t>
      </w:r>
      <w:r w:rsidRPr="009D7151">
        <w:rPr>
          <w:b w:val="0"/>
          <w:caps w:val="0"/>
          <w:szCs w:val="20"/>
        </w:rPr>
        <w:t xml:space="preserve">i </w:t>
      </w:r>
      <w:r w:rsidRPr="00D41134">
        <w:rPr>
          <w:b w:val="0"/>
          <w:caps w:val="0"/>
        </w:rPr>
        <w:t xml:space="preserve">provozu </w:t>
      </w:r>
      <w:r w:rsidRPr="009D7151">
        <w:rPr>
          <w:b w:val="0"/>
          <w:caps w:val="0"/>
          <w:szCs w:val="20"/>
        </w:rPr>
        <w:t>a k maximálnímu možnému využití ukrajinskými kulturními a paměťovými institucemi za účelem ochrany a zpřístupnění ukrajinského kulturního dědictví</w:t>
      </w:r>
    </w:p>
    <w:p w14:paraId="33C20A8B" w14:textId="6DF5B2AE" w:rsidR="00D76C81" w:rsidRPr="00A6613F" w:rsidRDefault="00D76C81" w:rsidP="002B7420">
      <w:pPr>
        <w:pStyle w:val="KKCGheading1"/>
        <w:keepNext w:val="0"/>
        <w:numPr>
          <w:ilvl w:val="3"/>
          <w:numId w:val="2"/>
        </w:numPr>
        <w:tabs>
          <w:tab w:val="clear" w:pos="2160"/>
        </w:tabs>
        <w:spacing w:after="120"/>
        <w:ind w:left="1843" w:hanging="436"/>
        <w:rPr>
          <w:b w:val="0"/>
          <w:caps w:val="0"/>
          <w:szCs w:val="20"/>
        </w:rPr>
      </w:pPr>
      <w:r w:rsidRPr="00D41134">
        <w:rPr>
          <w:b w:val="0"/>
          <w:caps w:val="0"/>
        </w:rPr>
        <w:t xml:space="preserve">Lavra se zavazuje, že </w:t>
      </w:r>
      <w:r w:rsidR="006A4F81" w:rsidRPr="00D41134">
        <w:rPr>
          <w:b w:val="0"/>
          <w:caps w:val="0"/>
        </w:rPr>
        <w:t>Arch</w:t>
      </w:r>
      <w:r w:rsidR="007C3297" w:rsidRPr="00D41134">
        <w:rPr>
          <w:b w:val="0"/>
          <w:caps w:val="0"/>
        </w:rPr>
        <w:t>u</w:t>
      </w:r>
      <w:r w:rsidR="006A4F81" w:rsidRPr="00D41134">
        <w:rPr>
          <w:b w:val="0"/>
          <w:caps w:val="0"/>
        </w:rPr>
        <w:t xml:space="preserve"> 3</w:t>
      </w:r>
      <w:r w:rsidR="005E0CD7" w:rsidRPr="00D41134">
        <w:rPr>
          <w:b w:val="0"/>
          <w:caps w:val="0"/>
        </w:rPr>
        <w:t xml:space="preserve"> bude </w:t>
      </w:r>
      <w:r w:rsidR="007C3297" w:rsidRPr="00D41134">
        <w:rPr>
          <w:b w:val="0"/>
          <w:caps w:val="0"/>
        </w:rPr>
        <w:t xml:space="preserve">užívat </w:t>
      </w:r>
      <w:r w:rsidR="000D1EC3" w:rsidRPr="00D41134">
        <w:rPr>
          <w:b w:val="0"/>
          <w:caps w:val="0"/>
        </w:rPr>
        <w:t xml:space="preserve">vždy </w:t>
      </w:r>
      <w:r w:rsidR="005E0CD7" w:rsidRPr="00D41134">
        <w:rPr>
          <w:b w:val="0"/>
          <w:caps w:val="0"/>
        </w:rPr>
        <w:t xml:space="preserve">pouze </w:t>
      </w:r>
      <w:r w:rsidR="005E0CD7" w:rsidRPr="00D41134">
        <w:rPr>
          <w:caps w:val="0"/>
        </w:rPr>
        <w:t>náležitě proškolená osoba</w:t>
      </w:r>
      <w:r w:rsidR="000D1EC3" w:rsidRPr="00D41134">
        <w:rPr>
          <w:b w:val="0"/>
          <w:caps w:val="0"/>
        </w:rPr>
        <w:t xml:space="preserve">, za což </w:t>
      </w:r>
      <w:r w:rsidR="002B7420" w:rsidRPr="00D41134">
        <w:rPr>
          <w:b w:val="0"/>
          <w:caps w:val="0"/>
        </w:rPr>
        <w:t>Lavra</w:t>
      </w:r>
      <w:r w:rsidR="000842E3" w:rsidRPr="00D41134">
        <w:rPr>
          <w:b w:val="0"/>
          <w:caps w:val="0"/>
        </w:rPr>
        <w:t xml:space="preserve"> </w:t>
      </w:r>
      <w:r w:rsidR="000D1EC3" w:rsidRPr="00D41134">
        <w:rPr>
          <w:b w:val="0"/>
          <w:caps w:val="0"/>
        </w:rPr>
        <w:t xml:space="preserve">za všech okolností odpovídá a zavazuje se příslušná školení </w:t>
      </w:r>
      <w:r w:rsidRPr="00D41134">
        <w:rPr>
          <w:b w:val="0"/>
          <w:caps w:val="0"/>
        </w:rPr>
        <w:t>svým pracovníkům umožnit a v maximální možné míře podpořit</w:t>
      </w:r>
      <w:r w:rsidR="007C3297" w:rsidRPr="00A6613F">
        <w:rPr>
          <w:b w:val="0"/>
          <w:caps w:val="0"/>
          <w:szCs w:val="20"/>
        </w:rPr>
        <w:t>;</w:t>
      </w:r>
    </w:p>
    <w:p w14:paraId="44FAEF75" w14:textId="2989F2A2" w:rsidR="002E513B" w:rsidRPr="00A6613F" w:rsidRDefault="00D76C81" w:rsidP="002B7420">
      <w:pPr>
        <w:pStyle w:val="KKCGheading1"/>
        <w:keepNext w:val="0"/>
        <w:numPr>
          <w:ilvl w:val="3"/>
          <w:numId w:val="2"/>
        </w:numPr>
        <w:tabs>
          <w:tab w:val="clear" w:pos="2160"/>
        </w:tabs>
        <w:spacing w:after="120"/>
        <w:ind w:left="1843" w:hanging="436"/>
        <w:rPr>
          <w:b w:val="0"/>
          <w:caps w:val="0"/>
          <w:szCs w:val="20"/>
        </w:rPr>
      </w:pPr>
      <w:r w:rsidRPr="00A6613F">
        <w:rPr>
          <w:b w:val="0"/>
          <w:caps w:val="0"/>
          <w:szCs w:val="20"/>
        </w:rPr>
        <w:t>Lavra</w:t>
      </w:r>
      <w:r w:rsidR="000842E3" w:rsidRPr="00A6613F">
        <w:rPr>
          <w:b w:val="0"/>
          <w:caps w:val="0"/>
          <w:szCs w:val="20"/>
        </w:rPr>
        <w:t xml:space="preserve"> </w:t>
      </w:r>
      <w:r w:rsidR="002E513B" w:rsidRPr="00A6613F">
        <w:rPr>
          <w:b w:val="0"/>
          <w:caps w:val="0"/>
          <w:szCs w:val="20"/>
        </w:rPr>
        <w:t>je oprávněn</w:t>
      </w:r>
      <w:r w:rsidRPr="00A6613F">
        <w:rPr>
          <w:b w:val="0"/>
          <w:caps w:val="0"/>
          <w:szCs w:val="20"/>
        </w:rPr>
        <w:t>a</w:t>
      </w:r>
      <w:r w:rsidR="002E513B" w:rsidRPr="00A6613F">
        <w:rPr>
          <w:b w:val="0"/>
          <w:caps w:val="0"/>
          <w:szCs w:val="20"/>
        </w:rPr>
        <w:t xml:space="preserve"> </w:t>
      </w:r>
      <w:r w:rsidR="006A4F81" w:rsidRPr="00A6613F">
        <w:rPr>
          <w:b w:val="0"/>
          <w:caps w:val="0"/>
          <w:szCs w:val="20"/>
        </w:rPr>
        <w:t>Arch</w:t>
      </w:r>
      <w:r w:rsidR="007C3297" w:rsidRPr="00A6613F">
        <w:rPr>
          <w:b w:val="0"/>
          <w:caps w:val="0"/>
          <w:szCs w:val="20"/>
        </w:rPr>
        <w:t>u</w:t>
      </w:r>
      <w:r w:rsidR="006A4F81" w:rsidRPr="00A6613F">
        <w:rPr>
          <w:b w:val="0"/>
          <w:caps w:val="0"/>
          <w:szCs w:val="20"/>
        </w:rPr>
        <w:t xml:space="preserve"> 3</w:t>
      </w:r>
      <w:r w:rsidR="002E513B" w:rsidRPr="00A6613F">
        <w:rPr>
          <w:b w:val="0"/>
          <w:caps w:val="0"/>
          <w:szCs w:val="20"/>
        </w:rPr>
        <w:t xml:space="preserve"> poskytnout k bezplatnému </w:t>
      </w:r>
      <w:r w:rsidR="002E513B" w:rsidRPr="00A6613F">
        <w:rPr>
          <w:bCs w:val="0"/>
          <w:caps w:val="0"/>
          <w:szCs w:val="20"/>
        </w:rPr>
        <w:t>užívání třetí osobě</w:t>
      </w:r>
      <w:r w:rsidR="00D540A5" w:rsidRPr="00A6613F">
        <w:rPr>
          <w:bCs w:val="0"/>
          <w:caps w:val="0"/>
          <w:szCs w:val="20"/>
        </w:rPr>
        <w:t xml:space="preserve"> </w:t>
      </w:r>
      <w:r w:rsidR="002E513B" w:rsidRPr="00A6613F">
        <w:rPr>
          <w:bCs w:val="0"/>
          <w:caps w:val="0"/>
          <w:szCs w:val="20"/>
        </w:rPr>
        <w:t>pouze</w:t>
      </w:r>
      <w:r w:rsidR="002E513B" w:rsidRPr="00A6613F">
        <w:rPr>
          <w:b w:val="0"/>
          <w:caps w:val="0"/>
          <w:szCs w:val="20"/>
        </w:rPr>
        <w:t xml:space="preserve"> </w:t>
      </w:r>
      <w:r w:rsidR="002E513B" w:rsidRPr="00A6613F">
        <w:rPr>
          <w:bCs w:val="0"/>
          <w:caps w:val="0"/>
          <w:szCs w:val="20"/>
        </w:rPr>
        <w:t>po</w:t>
      </w:r>
      <w:r w:rsidR="002E513B" w:rsidRPr="00A6613F">
        <w:rPr>
          <w:b w:val="0"/>
          <w:caps w:val="0"/>
          <w:szCs w:val="20"/>
        </w:rPr>
        <w:t xml:space="preserve"> </w:t>
      </w:r>
      <w:r w:rsidR="002E513B" w:rsidRPr="00A6613F">
        <w:rPr>
          <w:bCs w:val="0"/>
          <w:caps w:val="0"/>
          <w:szCs w:val="20"/>
        </w:rPr>
        <w:t>předchozím písemném souhlasu Nadace</w:t>
      </w:r>
      <w:r w:rsidR="002E513B" w:rsidRPr="00A6613F">
        <w:rPr>
          <w:b w:val="0"/>
          <w:caps w:val="0"/>
          <w:szCs w:val="20"/>
        </w:rPr>
        <w:t xml:space="preserve">. Jakékoli poskytnutí </w:t>
      </w:r>
      <w:r w:rsidR="006A4F81" w:rsidRPr="00A6613F">
        <w:rPr>
          <w:b w:val="0"/>
          <w:caps w:val="0"/>
          <w:szCs w:val="20"/>
        </w:rPr>
        <w:lastRenderedPageBreak/>
        <w:t>Archy 3</w:t>
      </w:r>
      <w:r w:rsidR="002E513B" w:rsidRPr="00A6613F">
        <w:rPr>
          <w:b w:val="0"/>
          <w:caps w:val="0"/>
          <w:szCs w:val="20"/>
        </w:rPr>
        <w:t xml:space="preserve"> třetí osobě, resp. subjektu spolupracujícímu s </w:t>
      </w:r>
      <w:r w:rsidRPr="00A6613F">
        <w:rPr>
          <w:b w:val="0"/>
          <w:caps w:val="0"/>
          <w:szCs w:val="20"/>
        </w:rPr>
        <w:t>Lavrou</w:t>
      </w:r>
      <w:r w:rsidR="002E513B" w:rsidRPr="00A6613F">
        <w:rPr>
          <w:b w:val="0"/>
          <w:caps w:val="0"/>
          <w:szCs w:val="20"/>
        </w:rPr>
        <w:t xml:space="preserve">, je </w:t>
      </w:r>
      <w:r w:rsidR="00DA2F67" w:rsidRPr="00A6613F">
        <w:rPr>
          <w:b w:val="0"/>
          <w:caps w:val="0"/>
          <w:szCs w:val="20"/>
        </w:rPr>
        <w:t xml:space="preserve">dále </w:t>
      </w:r>
      <w:r w:rsidR="002E513B" w:rsidRPr="00A6613F">
        <w:rPr>
          <w:b w:val="0"/>
          <w:caps w:val="0"/>
          <w:szCs w:val="20"/>
        </w:rPr>
        <w:t>podmíněno uzavřením smlouvy v</w:t>
      </w:r>
      <w:r w:rsidR="00651CE3">
        <w:rPr>
          <w:b w:val="0"/>
          <w:caps w:val="0"/>
          <w:szCs w:val="20"/>
        </w:rPr>
        <w:t> </w:t>
      </w:r>
      <w:r w:rsidR="002E513B" w:rsidRPr="00A6613F">
        <w:rPr>
          <w:b w:val="0"/>
          <w:caps w:val="0"/>
          <w:szCs w:val="20"/>
        </w:rPr>
        <w:t>rámci</w:t>
      </w:r>
      <w:r w:rsidR="00651CE3">
        <w:rPr>
          <w:b w:val="0"/>
          <w:caps w:val="0"/>
          <w:szCs w:val="20"/>
        </w:rPr>
        <w:t>,</w:t>
      </w:r>
      <w:r w:rsidR="002E513B" w:rsidRPr="00A6613F">
        <w:rPr>
          <w:b w:val="0"/>
          <w:caps w:val="0"/>
          <w:szCs w:val="20"/>
        </w:rPr>
        <w:t xml:space="preserve"> které bude zajištěno dodržování podmínek </w:t>
      </w:r>
      <w:r w:rsidR="005E0CD7" w:rsidRPr="00A6613F">
        <w:rPr>
          <w:b w:val="0"/>
          <w:caps w:val="0"/>
          <w:szCs w:val="20"/>
        </w:rPr>
        <w:t xml:space="preserve">minimálně v rozsahu </w:t>
      </w:r>
      <w:r w:rsidR="002E513B" w:rsidRPr="00A6613F">
        <w:rPr>
          <w:b w:val="0"/>
          <w:caps w:val="0"/>
          <w:szCs w:val="20"/>
        </w:rPr>
        <w:t>dle této Smlouvy</w:t>
      </w:r>
      <w:r w:rsidR="005E0CD7" w:rsidRPr="00A6613F">
        <w:rPr>
          <w:b w:val="0"/>
          <w:caps w:val="0"/>
          <w:szCs w:val="20"/>
        </w:rPr>
        <w:t xml:space="preserve">, a to vždy včetně zajištění potřebných školení obsluhující osoby na náklady </w:t>
      </w:r>
      <w:r w:rsidR="005D0B2D">
        <w:rPr>
          <w:b w:val="0"/>
          <w:caps w:val="0"/>
          <w:szCs w:val="20"/>
        </w:rPr>
        <w:t>třetí strany</w:t>
      </w:r>
      <w:r w:rsidRPr="00A6613F">
        <w:rPr>
          <w:b w:val="0"/>
          <w:caps w:val="0"/>
          <w:szCs w:val="20"/>
        </w:rPr>
        <w:t>, nebude-li výslovně dohodnuto odlišně</w:t>
      </w:r>
      <w:r w:rsidR="002E513B" w:rsidRPr="00A6613F">
        <w:rPr>
          <w:b w:val="0"/>
          <w:caps w:val="0"/>
          <w:szCs w:val="20"/>
        </w:rPr>
        <w:t>.</w:t>
      </w:r>
      <w:r w:rsidR="00DA2F67" w:rsidRPr="00A6613F">
        <w:rPr>
          <w:b w:val="0"/>
          <w:caps w:val="0"/>
          <w:szCs w:val="20"/>
        </w:rPr>
        <w:t xml:space="preserve"> Opomenutí tohoto souhlasu je považováno za porušení Smlouvy a zakládá právo Nadace na smluvní pokutu vůči Lavře ve výši </w:t>
      </w:r>
      <w:proofErr w:type="gramStart"/>
      <w:r w:rsidR="00DA2F67" w:rsidRPr="00A6613F">
        <w:rPr>
          <w:b w:val="0"/>
          <w:caps w:val="0"/>
          <w:szCs w:val="20"/>
        </w:rPr>
        <w:t>50.000,-</w:t>
      </w:r>
      <w:proofErr w:type="gramEnd"/>
      <w:r w:rsidR="00DA2F67" w:rsidRPr="00A6613F">
        <w:rPr>
          <w:b w:val="0"/>
          <w:caps w:val="0"/>
          <w:szCs w:val="20"/>
        </w:rPr>
        <w:t xml:space="preserve"> Kč za každé takovéto porušení. Smluvní pokuta je v takovém případě splatná do 10 kalendářních dní od výzvy Nadace k její úhradě</w:t>
      </w:r>
      <w:r w:rsidR="007C3297" w:rsidRPr="00A6613F">
        <w:rPr>
          <w:b w:val="0"/>
          <w:caps w:val="0"/>
          <w:szCs w:val="20"/>
        </w:rPr>
        <w:t>;</w:t>
      </w:r>
    </w:p>
    <w:p w14:paraId="0CAF3D1B" w14:textId="1EEA2136" w:rsidR="00DA2F67" w:rsidRPr="00A6613F" w:rsidRDefault="00DA2F67" w:rsidP="002B7420">
      <w:pPr>
        <w:pStyle w:val="KKCGheading1"/>
        <w:keepNext w:val="0"/>
        <w:numPr>
          <w:ilvl w:val="3"/>
          <w:numId w:val="2"/>
        </w:numPr>
        <w:tabs>
          <w:tab w:val="clear" w:pos="2160"/>
        </w:tabs>
        <w:spacing w:after="120"/>
        <w:ind w:left="1843" w:hanging="436"/>
        <w:rPr>
          <w:b w:val="0"/>
          <w:caps w:val="0"/>
          <w:szCs w:val="20"/>
        </w:rPr>
      </w:pPr>
      <w:r w:rsidRPr="00A6613F">
        <w:rPr>
          <w:b w:val="0"/>
          <w:caps w:val="0"/>
          <w:szCs w:val="20"/>
        </w:rPr>
        <w:t xml:space="preserve">Lavra je povinna na žádost Nadace </w:t>
      </w:r>
      <w:r w:rsidR="009E0691" w:rsidRPr="00A6613F">
        <w:rPr>
          <w:b w:val="0"/>
          <w:caps w:val="0"/>
          <w:szCs w:val="20"/>
        </w:rPr>
        <w:t>a/nebo Národního muzea těmto</w:t>
      </w:r>
      <w:r w:rsidRPr="00A6613F">
        <w:rPr>
          <w:b w:val="0"/>
          <w:caps w:val="0"/>
          <w:szCs w:val="20"/>
        </w:rPr>
        <w:t xml:space="preserve"> nejpozději do </w:t>
      </w:r>
      <w:r w:rsidR="00DB0D29" w:rsidRPr="00A6613F">
        <w:rPr>
          <w:b w:val="0"/>
          <w:caps w:val="0"/>
          <w:szCs w:val="20"/>
        </w:rPr>
        <w:t xml:space="preserve">7 </w:t>
      </w:r>
      <w:r w:rsidRPr="00A6613F">
        <w:rPr>
          <w:b w:val="0"/>
          <w:caps w:val="0"/>
          <w:szCs w:val="20"/>
        </w:rPr>
        <w:t xml:space="preserve">pracovních dní </w:t>
      </w:r>
      <w:r w:rsidRPr="00A6613F">
        <w:rPr>
          <w:bCs w:val="0"/>
          <w:caps w:val="0"/>
          <w:szCs w:val="20"/>
        </w:rPr>
        <w:t>sdělit</w:t>
      </w:r>
      <w:r w:rsidR="0065486F" w:rsidRPr="00A6613F">
        <w:rPr>
          <w:bCs w:val="0"/>
          <w:caps w:val="0"/>
          <w:szCs w:val="20"/>
        </w:rPr>
        <w:t xml:space="preserve">, kde se </w:t>
      </w:r>
      <w:r w:rsidR="006A4F81" w:rsidRPr="00A6613F">
        <w:rPr>
          <w:bCs w:val="0"/>
          <w:caps w:val="0"/>
          <w:szCs w:val="20"/>
        </w:rPr>
        <w:t>Archa 3</w:t>
      </w:r>
      <w:r w:rsidR="0065486F" w:rsidRPr="00A6613F">
        <w:rPr>
          <w:bCs w:val="0"/>
          <w:caps w:val="0"/>
          <w:szCs w:val="20"/>
        </w:rPr>
        <w:t xml:space="preserve"> nachází, tj. </w:t>
      </w:r>
      <w:r w:rsidRPr="00A6613F">
        <w:rPr>
          <w:bCs w:val="0"/>
          <w:caps w:val="0"/>
          <w:szCs w:val="20"/>
        </w:rPr>
        <w:t xml:space="preserve">aktuální </w:t>
      </w:r>
      <w:r w:rsidR="0065486F" w:rsidRPr="00A6613F">
        <w:rPr>
          <w:bCs w:val="0"/>
          <w:caps w:val="0"/>
          <w:szCs w:val="20"/>
        </w:rPr>
        <w:t>místo je</w:t>
      </w:r>
      <w:r w:rsidR="007C3297" w:rsidRPr="00A6613F">
        <w:rPr>
          <w:bCs w:val="0"/>
          <w:caps w:val="0"/>
          <w:szCs w:val="20"/>
        </w:rPr>
        <w:t>jí</w:t>
      </w:r>
      <w:r w:rsidR="0065486F" w:rsidRPr="00A6613F">
        <w:rPr>
          <w:bCs w:val="0"/>
          <w:caps w:val="0"/>
          <w:szCs w:val="20"/>
        </w:rPr>
        <w:t>ho</w:t>
      </w:r>
      <w:r w:rsidRPr="00A6613F">
        <w:rPr>
          <w:bCs w:val="0"/>
          <w:caps w:val="0"/>
          <w:szCs w:val="20"/>
        </w:rPr>
        <w:t xml:space="preserve"> užívání </w:t>
      </w:r>
      <w:r w:rsidR="0065486F" w:rsidRPr="00A6613F">
        <w:rPr>
          <w:bCs w:val="0"/>
          <w:caps w:val="0"/>
          <w:szCs w:val="20"/>
        </w:rPr>
        <w:t>v terénu</w:t>
      </w:r>
      <w:r w:rsidR="0065486F" w:rsidRPr="00A6613F">
        <w:rPr>
          <w:b w:val="0"/>
          <w:caps w:val="0"/>
          <w:szCs w:val="20"/>
        </w:rPr>
        <w:t>.</w:t>
      </w:r>
    </w:p>
    <w:p w14:paraId="7BA55D84" w14:textId="07B9414C" w:rsidR="005E0CD7" w:rsidRPr="00A6613F" w:rsidRDefault="005E0CD7" w:rsidP="005E0CD7">
      <w:pPr>
        <w:pStyle w:val="KKCGheading1"/>
        <w:keepNext w:val="0"/>
        <w:numPr>
          <w:ilvl w:val="2"/>
          <w:numId w:val="2"/>
        </w:numPr>
        <w:spacing w:after="120"/>
        <w:rPr>
          <w:b w:val="0"/>
          <w:caps w:val="0"/>
          <w:szCs w:val="20"/>
          <w:u w:val="single"/>
        </w:rPr>
      </w:pPr>
      <w:r w:rsidRPr="00A6613F">
        <w:rPr>
          <w:b w:val="0"/>
          <w:caps w:val="0"/>
          <w:szCs w:val="20"/>
          <w:u w:val="single"/>
        </w:rPr>
        <w:t xml:space="preserve">Péče o </w:t>
      </w:r>
      <w:r w:rsidR="006A4F81" w:rsidRPr="00A6613F">
        <w:rPr>
          <w:b w:val="0"/>
          <w:caps w:val="0"/>
          <w:szCs w:val="20"/>
          <w:u w:val="single"/>
        </w:rPr>
        <w:t>Arch</w:t>
      </w:r>
      <w:r w:rsidR="007C3297" w:rsidRPr="00A6613F">
        <w:rPr>
          <w:b w:val="0"/>
          <w:caps w:val="0"/>
          <w:szCs w:val="20"/>
          <w:u w:val="single"/>
        </w:rPr>
        <w:t>u</w:t>
      </w:r>
      <w:r w:rsidR="006A4F81" w:rsidRPr="00A6613F">
        <w:rPr>
          <w:b w:val="0"/>
          <w:caps w:val="0"/>
          <w:szCs w:val="20"/>
          <w:u w:val="single"/>
        </w:rPr>
        <w:t xml:space="preserve"> 3</w:t>
      </w:r>
    </w:p>
    <w:p w14:paraId="12019548" w14:textId="00FA9A04" w:rsidR="005E0CD7" w:rsidRPr="003C6F37" w:rsidRDefault="0065486F" w:rsidP="00100F15">
      <w:pPr>
        <w:pStyle w:val="KKCGheading1"/>
        <w:keepNext w:val="0"/>
        <w:tabs>
          <w:tab w:val="clear" w:pos="720"/>
        </w:tabs>
        <w:spacing w:after="120"/>
        <w:ind w:left="1418" w:firstLine="0"/>
        <w:rPr>
          <w:b w:val="0"/>
          <w:caps w:val="0"/>
          <w:szCs w:val="20"/>
        </w:rPr>
      </w:pPr>
      <w:r w:rsidRPr="00D41134">
        <w:rPr>
          <w:b w:val="0"/>
          <w:caps w:val="0"/>
        </w:rPr>
        <w:t>Lavra</w:t>
      </w:r>
      <w:r w:rsidR="009179E5" w:rsidRPr="00D41134">
        <w:rPr>
          <w:b w:val="0"/>
          <w:caps w:val="0"/>
        </w:rPr>
        <w:t xml:space="preserve"> </w:t>
      </w:r>
      <w:r w:rsidR="009179E5" w:rsidRPr="003C6F37">
        <w:rPr>
          <w:b w:val="0"/>
          <w:caps w:val="0"/>
          <w:szCs w:val="20"/>
        </w:rPr>
        <w:t>přijímá předmět daru, tj. Archu</w:t>
      </w:r>
      <w:r w:rsidR="009179E5" w:rsidRPr="00D41134">
        <w:rPr>
          <w:b w:val="0"/>
          <w:caps w:val="0"/>
        </w:rPr>
        <w:t xml:space="preserve"> 3</w:t>
      </w:r>
      <w:r w:rsidR="009179E5" w:rsidRPr="003C6F37">
        <w:rPr>
          <w:b w:val="0"/>
          <w:caps w:val="0"/>
          <w:szCs w:val="20"/>
        </w:rPr>
        <w:t>, do svého</w:t>
      </w:r>
      <w:r w:rsidR="009179E5" w:rsidRPr="00D41134">
        <w:rPr>
          <w:b w:val="0"/>
          <w:caps w:val="0"/>
        </w:rPr>
        <w:t xml:space="preserve"> majetku a </w:t>
      </w:r>
      <w:r w:rsidR="009179E5" w:rsidRPr="003C6F37">
        <w:rPr>
          <w:bCs w:val="0"/>
          <w:caps w:val="0"/>
          <w:szCs w:val="20"/>
        </w:rPr>
        <w:t>zavazuje se</w:t>
      </w:r>
      <w:r w:rsidR="00331017" w:rsidRPr="003C6F37">
        <w:rPr>
          <w:bCs w:val="0"/>
          <w:caps w:val="0"/>
          <w:szCs w:val="20"/>
        </w:rPr>
        <w:t>, že ji ponechá ve svém majetku</w:t>
      </w:r>
      <w:r w:rsidR="00331017" w:rsidRPr="003C6F37">
        <w:rPr>
          <w:b w:val="0"/>
          <w:caps w:val="0"/>
          <w:szCs w:val="20"/>
        </w:rPr>
        <w:t xml:space="preserve"> (</w:t>
      </w:r>
      <w:r w:rsidR="00F273F3" w:rsidRPr="003C6F37">
        <w:rPr>
          <w:b w:val="0"/>
          <w:caps w:val="0"/>
          <w:szCs w:val="20"/>
        </w:rPr>
        <w:t xml:space="preserve">a </w:t>
      </w:r>
      <w:r w:rsidR="00F273F3" w:rsidRPr="00D41134">
        <w:rPr>
          <w:b w:val="0"/>
          <w:caps w:val="0"/>
        </w:rPr>
        <w:t xml:space="preserve">to </w:t>
      </w:r>
      <w:r w:rsidR="00F273F3" w:rsidRPr="003C6F37">
        <w:rPr>
          <w:b w:val="0"/>
          <w:caps w:val="0"/>
          <w:szCs w:val="20"/>
        </w:rPr>
        <w:t xml:space="preserve">po celou dobu životnosti Archy 3, </w:t>
      </w:r>
      <w:r w:rsidR="00331017" w:rsidRPr="003C6F37">
        <w:rPr>
          <w:b w:val="0"/>
          <w:caps w:val="0"/>
          <w:szCs w:val="20"/>
        </w:rPr>
        <w:t xml:space="preserve">nejméně </w:t>
      </w:r>
      <w:r w:rsidR="00CE08E9" w:rsidRPr="003C6F37">
        <w:rPr>
          <w:b w:val="0"/>
          <w:caps w:val="0"/>
          <w:szCs w:val="20"/>
        </w:rPr>
        <w:t>však</w:t>
      </w:r>
      <w:r w:rsidR="00CE08E9" w:rsidRPr="00D41134">
        <w:rPr>
          <w:b w:val="0"/>
          <w:caps w:val="0"/>
        </w:rPr>
        <w:t xml:space="preserve"> </w:t>
      </w:r>
      <w:r w:rsidR="00331017" w:rsidRPr="00D41134">
        <w:rPr>
          <w:b w:val="0"/>
          <w:caps w:val="0"/>
        </w:rPr>
        <w:t>po dobu 5 let od převzetí</w:t>
      </w:r>
      <w:r w:rsidR="00331017" w:rsidRPr="003C6F37">
        <w:rPr>
          <w:b w:val="0"/>
          <w:caps w:val="0"/>
          <w:szCs w:val="20"/>
        </w:rPr>
        <w:t>).</w:t>
      </w:r>
      <w:r w:rsidR="00100F15" w:rsidRPr="00D41134">
        <w:rPr>
          <w:b w:val="0"/>
          <w:caps w:val="0"/>
        </w:rPr>
        <w:t xml:space="preserve"> </w:t>
      </w:r>
      <w:r w:rsidRPr="00D41134">
        <w:rPr>
          <w:b w:val="0"/>
          <w:caps w:val="0"/>
        </w:rPr>
        <w:t>Lavra</w:t>
      </w:r>
      <w:r w:rsidR="000842E3" w:rsidRPr="00D41134">
        <w:rPr>
          <w:b w:val="0"/>
          <w:caps w:val="0"/>
        </w:rPr>
        <w:t xml:space="preserve"> </w:t>
      </w:r>
      <w:r w:rsidR="005E0CD7" w:rsidRPr="00D41134">
        <w:rPr>
          <w:b w:val="0"/>
          <w:caps w:val="0"/>
        </w:rPr>
        <w:t xml:space="preserve">se zavazuje, že zajistí na své náklady po celou dobu živostnosti </w:t>
      </w:r>
      <w:r w:rsidR="006A4F81" w:rsidRPr="00D41134">
        <w:rPr>
          <w:b w:val="0"/>
          <w:caps w:val="0"/>
        </w:rPr>
        <w:t>Archy 3</w:t>
      </w:r>
      <w:r w:rsidR="005E0CD7" w:rsidRPr="00D41134">
        <w:rPr>
          <w:b w:val="0"/>
          <w:caps w:val="0"/>
        </w:rPr>
        <w:t xml:space="preserve"> náležitou péči, veškeré potřebné servisní a jiné prohlídky a certifikace tak, aby byla zachována plná funkčnost </w:t>
      </w:r>
      <w:r w:rsidR="006A4F81" w:rsidRPr="00D41134">
        <w:rPr>
          <w:b w:val="0"/>
          <w:caps w:val="0"/>
        </w:rPr>
        <w:t>Archy 3</w:t>
      </w:r>
      <w:r w:rsidR="005E0CD7" w:rsidRPr="00D41134">
        <w:rPr>
          <w:b w:val="0"/>
          <w:caps w:val="0"/>
        </w:rPr>
        <w:t xml:space="preserve"> jako celku i veškerých jeho jednotlivých částí</w:t>
      </w:r>
      <w:r w:rsidR="005E0CD7" w:rsidRPr="003C6F37">
        <w:rPr>
          <w:b w:val="0"/>
          <w:caps w:val="0"/>
          <w:szCs w:val="20"/>
        </w:rPr>
        <w:t xml:space="preserve">. </w:t>
      </w:r>
    </w:p>
    <w:p w14:paraId="74207244" w14:textId="2463CD58" w:rsidR="00FD360F" w:rsidRPr="00A6613F" w:rsidRDefault="00FD360F" w:rsidP="00B97C5C">
      <w:pPr>
        <w:pStyle w:val="KKCGheading1"/>
        <w:numPr>
          <w:ilvl w:val="2"/>
          <w:numId w:val="2"/>
        </w:numPr>
        <w:spacing w:after="120"/>
        <w:rPr>
          <w:b w:val="0"/>
          <w:caps w:val="0"/>
          <w:szCs w:val="20"/>
          <w:u w:val="single"/>
        </w:rPr>
      </w:pPr>
      <w:r w:rsidRPr="00A6613F">
        <w:rPr>
          <w:b w:val="0"/>
          <w:caps w:val="0"/>
          <w:szCs w:val="20"/>
          <w:u w:val="single"/>
        </w:rPr>
        <w:t xml:space="preserve">Pojištění </w:t>
      </w:r>
      <w:r w:rsidR="006A4F81" w:rsidRPr="00A6613F">
        <w:rPr>
          <w:b w:val="0"/>
          <w:caps w:val="0"/>
          <w:szCs w:val="20"/>
          <w:u w:val="single"/>
        </w:rPr>
        <w:t>Archy 3</w:t>
      </w:r>
    </w:p>
    <w:p w14:paraId="2D3E4BB4" w14:textId="41EDC4A2" w:rsidR="00B556F6" w:rsidRPr="00A6613F" w:rsidRDefault="0065486F" w:rsidP="00B556F6">
      <w:pPr>
        <w:pStyle w:val="KKCGheading1"/>
        <w:tabs>
          <w:tab w:val="clear" w:pos="720"/>
        </w:tabs>
        <w:ind w:left="1440" w:firstLine="0"/>
        <w:rPr>
          <w:b w:val="0"/>
          <w:caps w:val="0"/>
          <w:szCs w:val="20"/>
        </w:rPr>
      </w:pPr>
      <w:r w:rsidRPr="00A6613F">
        <w:rPr>
          <w:b w:val="0"/>
          <w:caps w:val="0"/>
          <w:szCs w:val="20"/>
        </w:rPr>
        <w:t>Lavra</w:t>
      </w:r>
      <w:r w:rsidR="000842E3" w:rsidRPr="00A6613F">
        <w:rPr>
          <w:b w:val="0"/>
          <w:caps w:val="0"/>
          <w:szCs w:val="20"/>
        </w:rPr>
        <w:t xml:space="preserve"> </w:t>
      </w:r>
      <w:r w:rsidR="00FD360F" w:rsidRPr="00A6613F">
        <w:rPr>
          <w:b w:val="0"/>
          <w:caps w:val="0"/>
          <w:szCs w:val="20"/>
        </w:rPr>
        <w:t xml:space="preserve">se zavazuje </w:t>
      </w:r>
      <w:r w:rsidR="00A16EC7">
        <w:rPr>
          <w:b w:val="0"/>
          <w:caps w:val="0"/>
          <w:szCs w:val="20"/>
        </w:rPr>
        <w:t xml:space="preserve">na své náklady </w:t>
      </w:r>
      <w:r w:rsidR="00A16EC7" w:rsidRPr="00A16EC7">
        <w:rPr>
          <w:bCs w:val="0"/>
          <w:caps w:val="0"/>
          <w:szCs w:val="20"/>
        </w:rPr>
        <w:t>pojistit</w:t>
      </w:r>
      <w:r w:rsidR="00A16EC7">
        <w:rPr>
          <w:b w:val="0"/>
          <w:caps w:val="0"/>
          <w:szCs w:val="20"/>
        </w:rPr>
        <w:t xml:space="preserve"> předmět daru, tj. Archu 3, </w:t>
      </w:r>
      <w:r w:rsidR="00FD360F" w:rsidRPr="00A6613F">
        <w:rPr>
          <w:b w:val="0"/>
          <w:caps w:val="0"/>
          <w:szCs w:val="20"/>
        </w:rPr>
        <w:t>ihned po je</w:t>
      </w:r>
      <w:r w:rsidR="007C3297" w:rsidRPr="00A6613F">
        <w:rPr>
          <w:b w:val="0"/>
          <w:caps w:val="0"/>
          <w:szCs w:val="20"/>
        </w:rPr>
        <w:t>jím</w:t>
      </w:r>
      <w:r w:rsidR="00FD360F" w:rsidRPr="00A6613F">
        <w:rPr>
          <w:b w:val="0"/>
          <w:caps w:val="0"/>
          <w:szCs w:val="20"/>
        </w:rPr>
        <w:t xml:space="preserve"> převzetí </w:t>
      </w:r>
      <w:r w:rsidR="007C5A85">
        <w:rPr>
          <w:b w:val="0"/>
          <w:caps w:val="0"/>
          <w:szCs w:val="20"/>
        </w:rPr>
        <w:t>a udržovat ji pojištěnou</w:t>
      </w:r>
      <w:r w:rsidR="00915AA2">
        <w:rPr>
          <w:b w:val="0"/>
          <w:caps w:val="0"/>
          <w:szCs w:val="20"/>
        </w:rPr>
        <w:t xml:space="preserve"> </w:t>
      </w:r>
      <w:r w:rsidR="00915AA2" w:rsidRPr="00A6613F">
        <w:rPr>
          <w:b w:val="0"/>
          <w:caps w:val="0"/>
          <w:szCs w:val="20"/>
        </w:rPr>
        <w:t>po celou dobu její živostnosti</w:t>
      </w:r>
      <w:r w:rsidR="00915AA2">
        <w:rPr>
          <w:b w:val="0"/>
          <w:caps w:val="0"/>
          <w:szCs w:val="20"/>
        </w:rPr>
        <w:t>, příp. každoročně opětovně pojistit,</w:t>
      </w:r>
      <w:r w:rsidR="00926D7A">
        <w:rPr>
          <w:b w:val="0"/>
          <w:caps w:val="0"/>
          <w:szCs w:val="20"/>
        </w:rPr>
        <w:t xml:space="preserve"> p</w:t>
      </w:r>
      <w:r w:rsidR="00915AA2" w:rsidRPr="00915AA2">
        <w:rPr>
          <w:b w:val="0"/>
          <w:caps w:val="0"/>
          <w:szCs w:val="20"/>
        </w:rPr>
        <w:t>roti všem rizikům, krádeži nebo poškození na stanovenou minimální pojistnou hodnotu (její výše bude upřesněna po převzetí předmětu daru od výrobce</w:t>
      </w:r>
      <w:r w:rsidR="00BD1978">
        <w:rPr>
          <w:b w:val="0"/>
          <w:caps w:val="0"/>
          <w:szCs w:val="20"/>
        </w:rPr>
        <w:t>, nebude-li</w:t>
      </w:r>
      <w:r w:rsidR="00E33E53">
        <w:rPr>
          <w:b w:val="0"/>
          <w:caps w:val="0"/>
          <w:szCs w:val="20"/>
        </w:rPr>
        <w:t xml:space="preserve"> takto upřesněno,</w:t>
      </w:r>
      <w:r w:rsidR="00BD1978">
        <w:rPr>
          <w:b w:val="0"/>
          <w:caps w:val="0"/>
          <w:szCs w:val="20"/>
        </w:rPr>
        <w:t xml:space="preserve"> bude za tuto výši považován</w:t>
      </w:r>
      <w:r w:rsidR="00E07ED2">
        <w:rPr>
          <w:b w:val="0"/>
          <w:caps w:val="0"/>
          <w:szCs w:val="20"/>
        </w:rPr>
        <w:t>a výše pořizovací ceny Archy 3</w:t>
      </w:r>
      <w:r w:rsidR="00915AA2" w:rsidRPr="00915AA2">
        <w:rPr>
          <w:b w:val="0"/>
          <w:caps w:val="0"/>
          <w:szCs w:val="20"/>
        </w:rPr>
        <w:t xml:space="preserve">). </w:t>
      </w:r>
      <w:r w:rsidR="00C40B0B">
        <w:rPr>
          <w:b w:val="0"/>
          <w:caps w:val="0"/>
          <w:szCs w:val="20"/>
        </w:rPr>
        <w:t>Územní krytí pojištění bude vždy pokrývat rovněž místo, kde se Archa 3 nachází</w:t>
      </w:r>
      <w:r w:rsidR="00B556F6">
        <w:rPr>
          <w:b w:val="0"/>
          <w:caps w:val="0"/>
          <w:szCs w:val="20"/>
        </w:rPr>
        <w:t>.</w:t>
      </w:r>
      <w:r w:rsidR="00B556F6" w:rsidRPr="00B556F6">
        <w:rPr>
          <w:b w:val="0"/>
          <w:caps w:val="0"/>
          <w:szCs w:val="20"/>
        </w:rPr>
        <w:t xml:space="preserve"> </w:t>
      </w:r>
      <w:r w:rsidR="00B556F6" w:rsidRPr="00A6613F">
        <w:rPr>
          <w:b w:val="0"/>
          <w:caps w:val="0"/>
          <w:szCs w:val="20"/>
        </w:rPr>
        <w:t>Lavra je povinna na požádání předložit Nadaci potvrzení o výše uvedeném pojištění, a to do 7 pracovních dní od požádání.</w:t>
      </w:r>
    </w:p>
    <w:p w14:paraId="30972DE7" w14:textId="0772C4DD" w:rsidR="00915AA2" w:rsidRDefault="00915AA2" w:rsidP="00B97C5C">
      <w:pPr>
        <w:pStyle w:val="KKCGheading1"/>
        <w:tabs>
          <w:tab w:val="clear" w:pos="720"/>
        </w:tabs>
        <w:ind w:left="1440" w:firstLine="0"/>
        <w:rPr>
          <w:b w:val="0"/>
          <w:caps w:val="0"/>
          <w:szCs w:val="20"/>
        </w:rPr>
      </w:pPr>
      <w:r w:rsidRPr="00915AA2">
        <w:rPr>
          <w:b w:val="0"/>
          <w:caps w:val="0"/>
          <w:szCs w:val="20"/>
        </w:rPr>
        <w:t xml:space="preserve">V případě využití </w:t>
      </w:r>
      <w:r w:rsidR="00E33E53">
        <w:rPr>
          <w:b w:val="0"/>
          <w:caps w:val="0"/>
          <w:szCs w:val="20"/>
        </w:rPr>
        <w:t xml:space="preserve">Archy 3, tj. </w:t>
      </w:r>
      <w:r w:rsidRPr="00915AA2">
        <w:rPr>
          <w:b w:val="0"/>
          <w:caps w:val="0"/>
          <w:szCs w:val="20"/>
        </w:rPr>
        <w:t>předmětu daru</w:t>
      </w:r>
      <w:r w:rsidR="00E33E53">
        <w:rPr>
          <w:b w:val="0"/>
          <w:caps w:val="0"/>
          <w:szCs w:val="20"/>
        </w:rPr>
        <w:t>,</w:t>
      </w:r>
      <w:r w:rsidRPr="00915AA2">
        <w:rPr>
          <w:b w:val="0"/>
          <w:caps w:val="0"/>
          <w:szCs w:val="20"/>
        </w:rPr>
        <w:t xml:space="preserve"> jinými organizacemi na území Ukrajiny</w:t>
      </w:r>
      <w:r w:rsidR="00B556F6">
        <w:rPr>
          <w:b w:val="0"/>
          <w:caps w:val="0"/>
          <w:szCs w:val="20"/>
        </w:rPr>
        <w:t>,</w:t>
      </w:r>
      <w:r w:rsidRPr="00915AA2">
        <w:rPr>
          <w:b w:val="0"/>
          <w:caps w:val="0"/>
          <w:szCs w:val="20"/>
        </w:rPr>
        <w:t xml:space="preserve"> </w:t>
      </w:r>
      <w:r w:rsidR="006257F0">
        <w:rPr>
          <w:b w:val="0"/>
          <w:caps w:val="0"/>
          <w:szCs w:val="20"/>
        </w:rPr>
        <w:t>v rámci organizací</w:t>
      </w:r>
      <w:r w:rsidRPr="00915AA2">
        <w:rPr>
          <w:b w:val="0"/>
          <w:caps w:val="0"/>
          <w:szCs w:val="20"/>
        </w:rPr>
        <w:t>, které budou předmět daru využívat v různých městech Ukrajiny, bude úhrada za přepravu Archy 3</w:t>
      </w:r>
      <w:r w:rsidR="000E61D6">
        <w:rPr>
          <w:b w:val="0"/>
          <w:caps w:val="0"/>
          <w:szCs w:val="20"/>
        </w:rPr>
        <w:t>, příp. i pojištění (bude-li tak s přijímající stranou obdarovaným dohodnuto)</w:t>
      </w:r>
      <w:r w:rsidRPr="00915AA2">
        <w:rPr>
          <w:b w:val="0"/>
          <w:caps w:val="0"/>
          <w:szCs w:val="20"/>
        </w:rPr>
        <w:t xml:space="preserve"> provedena na náklady </w:t>
      </w:r>
      <w:r w:rsidR="000C1B73">
        <w:rPr>
          <w:b w:val="0"/>
          <w:caps w:val="0"/>
          <w:szCs w:val="20"/>
        </w:rPr>
        <w:t xml:space="preserve">příslušné </w:t>
      </w:r>
      <w:r w:rsidRPr="00915AA2">
        <w:rPr>
          <w:b w:val="0"/>
          <w:caps w:val="0"/>
          <w:szCs w:val="20"/>
        </w:rPr>
        <w:t>přijímající strany.</w:t>
      </w:r>
    </w:p>
    <w:p w14:paraId="70C22663" w14:textId="29A7970A" w:rsidR="000A4E6D" w:rsidRPr="00A6613F" w:rsidRDefault="00E0004D" w:rsidP="00A60229">
      <w:pPr>
        <w:pStyle w:val="KKCGheading1"/>
        <w:keepLines/>
        <w:numPr>
          <w:ilvl w:val="0"/>
          <w:numId w:val="2"/>
        </w:numPr>
        <w:spacing w:before="240"/>
        <w:rPr>
          <w:szCs w:val="20"/>
        </w:rPr>
      </w:pPr>
      <w:bookmarkStart w:id="9" w:name="_Ref175741967"/>
      <w:r w:rsidRPr="00A6613F">
        <w:rPr>
          <w:szCs w:val="20"/>
        </w:rPr>
        <w:t>ÚČET</w:t>
      </w:r>
      <w:r w:rsidR="00930652" w:rsidRPr="00A6613F">
        <w:rPr>
          <w:szCs w:val="20"/>
        </w:rPr>
        <w:t xml:space="preserve"> GRANTOVÉHO PROJEKTU</w:t>
      </w:r>
      <w:bookmarkEnd w:id="9"/>
    </w:p>
    <w:p w14:paraId="61E7884B" w14:textId="4D2DE828" w:rsidR="0065486F" w:rsidRPr="00A6613F" w:rsidRDefault="0065486F" w:rsidP="0065486F">
      <w:pPr>
        <w:keepNext/>
        <w:numPr>
          <w:ilvl w:val="1"/>
          <w:numId w:val="2"/>
        </w:numPr>
        <w:pBdr>
          <w:top w:val="nil"/>
          <w:left w:val="nil"/>
          <w:bottom w:val="nil"/>
          <w:right w:val="nil"/>
          <w:between w:val="nil"/>
        </w:pBdr>
        <w:suppressAutoHyphens w:val="0"/>
        <w:spacing w:after="120"/>
        <w:rPr>
          <w:rFonts w:eastAsia="Calibri" w:cstheme="minorHAnsi"/>
          <w:color w:val="000000"/>
          <w:szCs w:val="20"/>
        </w:rPr>
      </w:pPr>
      <w:bookmarkStart w:id="10" w:name="_Ref168910915"/>
      <w:r w:rsidRPr="00A6613F">
        <w:rPr>
          <w:rFonts w:eastAsia="Calibri" w:cstheme="minorHAnsi"/>
          <w:color w:val="000000"/>
          <w:szCs w:val="20"/>
        </w:rPr>
        <w:t>Finanční příspěvek bude poukázán na bankovní účet Národního muzea uvedený v záhlaví této Smlouvy</w:t>
      </w:r>
      <w:r w:rsidR="002969A7" w:rsidRPr="00A6613F">
        <w:rPr>
          <w:rFonts w:eastAsia="Calibri" w:cstheme="minorHAnsi"/>
          <w:color w:val="000000"/>
          <w:szCs w:val="20"/>
        </w:rPr>
        <w:t xml:space="preserve"> (dále jen „</w:t>
      </w:r>
      <w:r w:rsidR="002969A7" w:rsidRPr="00A6613F">
        <w:rPr>
          <w:rFonts w:eastAsia="Calibri" w:cstheme="minorHAnsi"/>
          <w:b/>
          <w:bCs/>
          <w:color w:val="000000"/>
          <w:szCs w:val="20"/>
        </w:rPr>
        <w:t>Účet Grantového projektu</w:t>
      </w:r>
      <w:r w:rsidR="002969A7" w:rsidRPr="00A6613F">
        <w:rPr>
          <w:rFonts w:eastAsia="Calibri" w:cstheme="minorHAnsi"/>
          <w:color w:val="000000"/>
          <w:szCs w:val="20"/>
        </w:rPr>
        <w:t>“).</w:t>
      </w:r>
    </w:p>
    <w:p w14:paraId="06E4E75C" w14:textId="5739B353" w:rsidR="0065486F" w:rsidRPr="00A6613F" w:rsidRDefault="0065486F" w:rsidP="00B00DCC">
      <w:pPr>
        <w:keepNext/>
        <w:numPr>
          <w:ilvl w:val="1"/>
          <w:numId w:val="2"/>
        </w:numPr>
        <w:pBdr>
          <w:top w:val="nil"/>
          <w:left w:val="nil"/>
          <w:bottom w:val="nil"/>
          <w:right w:val="nil"/>
          <w:between w:val="nil"/>
        </w:pBdr>
        <w:suppressAutoHyphens w:val="0"/>
        <w:spacing w:after="120"/>
        <w:rPr>
          <w:rFonts w:eastAsia="Calibri" w:cstheme="minorHAnsi"/>
          <w:color w:val="000000"/>
          <w:szCs w:val="20"/>
        </w:rPr>
      </w:pPr>
      <w:r w:rsidRPr="00A6613F">
        <w:rPr>
          <w:rFonts w:eastAsia="Calibri" w:cstheme="minorHAnsi"/>
          <w:color w:val="000000"/>
          <w:szCs w:val="20"/>
        </w:rPr>
        <w:t xml:space="preserve">Národní muzeum se zavazuje </w:t>
      </w:r>
      <w:r w:rsidR="002969A7" w:rsidRPr="00A6613F">
        <w:rPr>
          <w:rFonts w:eastAsia="Calibri" w:cstheme="minorHAnsi"/>
          <w:color w:val="000000"/>
          <w:szCs w:val="20"/>
        </w:rPr>
        <w:t>vést Účet Grantového projektu a účetnictví ve vztahu k Finančnímu příspěvku způsobem, aby bylo možné v případě potřeby přehledně zkontrolovat užívání Finančního příspěvku v souladu s Účelem, což je Národní muzeum připraveno na žádost Nadace doložit</w:t>
      </w:r>
      <w:r w:rsidR="00B00DCC" w:rsidRPr="00A6613F">
        <w:rPr>
          <w:rFonts w:eastAsia="Calibri" w:cstheme="minorHAnsi"/>
          <w:color w:val="000000"/>
          <w:szCs w:val="20"/>
        </w:rPr>
        <w:t xml:space="preserve"> do 5 pracovních dní</w:t>
      </w:r>
      <w:r w:rsidR="002969A7" w:rsidRPr="00A6613F">
        <w:rPr>
          <w:rFonts w:eastAsia="Calibri" w:cstheme="minorHAnsi"/>
          <w:color w:val="000000"/>
          <w:szCs w:val="20"/>
        </w:rPr>
        <w:t xml:space="preserve">. </w:t>
      </w:r>
    </w:p>
    <w:p w14:paraId="183EA32B" w14:textId="365C1D82" w:rsidR="005917CA" w:rsidRPr="00A6613F" w:rsidRDefault="005917CA" w:rsidP="00DE34F4">
      <w:pPr>
        <w:keepNext/>
        <w:numPr>
          <w:ilvl w:val="1"/>
          <w:numId w:val="2"/>
        </w:numPr>
        <w:pBdr>
          <w:top w:val="nil"/>
          <w:left w:val="nil"/>
          <w:bottom w:val="nil"/>
          <w:right w:val="nil"/>
          <w:between w:val="nil"/>
        </w:pBdr>
        <w:suppressAutoHyphens w:val="0"/>
        <w:spacing w:after="120"/>
        <w:rPr>
          <w:rFonts w:eastAsia="Calibri" w:cstheme="minorHAnsi"/>
          <w:color w:val="000000"/>
          <w:szCs w:val="20"/>
        </w:rPr>
      </w:pPr>
      <w:bookmarkStart w:id="11" w:name="_Ref182473817"/>
      <w:r w:rsidRPr="00A6613F">
        <w:rPr>
          <w:rFonts w:eastAsia="Calibri" w:cstheme="minorHAnsi"/>
          <w:color w:val="000000"/>
          <w:szCs w:val="20"/>
        </w:rPr>
        <w:t xml:space="preserve">Na </w:t>
      </w:r>
      <w:r w:rsidR="00930652" w:rsidRPr="00A6613F">
        <w:rPr>
          <w:rFonts w:eastAsia="Calibri" w:cstheme="minorHAnsi"/>
          <w:color w:val="000000"/>
          <w:szCs w:val="20"/>
        </w:rPr>
        <w:t>Účet Grantového projektu</w:t>
      </w:r>
      <w:r w:rsidRPr="00A6613F">
        <w:rPr>
          <w:rFonts w:eastAsia="Calibri" w:cstheme="minorHAnsi"/>
          <w:color w:val="000000"/>
          <w:szCs w:val="20"/>
        </w:rPr>
        <w:t>:</w:t>
      </w:r>
      <w:bookmarkEnd w:id="10"/>
      <w:bookmarkEnd w:id="11"/>
      <w:r w:rsidRPr="00A6613F">
        <w:rPr>
          <w:rFonts w:eastAsia="Calibri" w:cstheme="minorHAnsi"/>
          <w:color w:val="000000"/>
          <w:szCs w:val="20"/>
        </w:rPr>
        <w:t xml:space="preserve"> </w:t>
      </w:r>
    </w:p>
    <w:p w14:paraId="2CDCDEB2" w14:textId="639CD451" w:rsidR="005917CA" w:rsidRPr="00A6613F" w:rsidRDefault="005917CA" w:rsidP="00A60229">
      <w:pPr>
        <w:numPr>
          <w:ilvl w:val="2"/>
          <w:numId w:val="2"/>
        </w:numPr>
        <w:pBdr>
          <w:top w:val="nil"/>
          <w:left w:val="nil"/>
          <w:bottom w:val="nil"/>
          <w:right w:val="nil"/>
          <w:between w:val="nil"/>
        </w:pBdr>
        <w:suppressAutoHyphens w:val="0"/>
        <w:spacing w:after="120"/>
        <w:rPr>
          <w:rFonts w:eastAsia="Calibri" w:cstheme="minorHAnsi"/>
          <w:color w:val="000000"/>
          <w:szCs w:val="20"/>
        </w:rPr>
      </w:pPr>
      <w:r w:rsidRPr="00A6613F">
        <w:rPr>
          <w:rFonts w:eastAsia="Calibri" w:cstheme="minorHAnsi"/>
          <w:color w:val="000000"/>
          <w:szCs w:val="20"/>
        </w:rPr>
        <w:t xml:space="preserve">budou Nadací poukazovány dílčí platby </w:t>
      </w:r>
      <w:r w:rsidR="00F24287" w:rsidRPr="00A6613F">
        <w:rPr>
          <w:rFonts w:eastAsia="Calibri" w:cstheme="minorHAnsi"/>
          <w:color w:val="000000"/>
          <w:szCs w:val="20"/>
        </w:rPr>
        <w:t>F</w:t>
      </w:r>
      <w:r w:rsidRPr="00A6613F">
        <w:rPr>
          <w:rFonts w:eastAsia="Calibri" w:cstheme="minorHAnsi"/>
          <w:color w:val="000000"/>
          <w:szCs w:val="20"/>
        </w:rPr>
        <w:t xml:space="preserve">inančního </w:t>
      </w:r>
      <w:r w:rsidR="00F24287" w:rsidRPr="00A6613F">
        <w:rPr>
          <w:rFonts w:eastAsia="Calibri" w:cstheme="minorHAnsi"/>
          <w:color w:val="000000"/>
          <w:szCs w:val="20"/>
        </w:rPr>
        <w:t>p</w:t>
      </w:r>
      <w:r w:rsidRPr="00A6613F">
        <w:rPr>
          <w:rFonts w:eastAsia="Calibri" w:cstheme="minorHAnsi"/>
          <w:color w:val="000000"/>
          <w:szCs w:val="20"/>
        </w:rPr>
        <w:t xml:space="preserve">říspěvku poskytované </w:t>
      </w:r>
      <w:r w:rsidR="000842E3" w:rsidRPr="00A6613F">
        <w:rPr>
          <w:rFonts w:eastAsia="Calibri" w:cstheme="minorHAnsi"/>
          <w:color w:val="000000"/>
          <w:szCs w:val="20"/>
        </w:rPr>
        <w:t xml:space="preserve">Národnímu muzeu </w:t>
      </w:r>
      <w:r w:rsidRPr="00A6613F">
        <w:rPr>
          <w:rFonts w:eastAsia="Calibri" w:cstheme="minorHAnsi"/>
          <w:color w:val="000000"/>
          <w:szCs w:val="20"/>
        </w:rPr>
        <w:t>v penězích;</w:t>
      </w:r>
    </w:p>
    <w:p w14:paraId="30581D25" w14:textId="2CE223D9" w:rsidR="005917CA" w:rsidRPr="00A6613F" w:rsidRDefault="005917CA" w:rsidP="00A60229">
      <w:pPr>
        <w:numPr>
          <w:ilvl w:val="2"/>
          <w:numId w:val="2"/>
        </w:numPr>
        <w:pBdr>
          <w:top w:val="nil"/>
          <w:left w:val="nil"/>
          <w:bottom w:val="nil"/>
          <w:right w:val="nil"/>
          <w:between w:val="nil"/>
        </w:pBdr>
        <w:suppressAutoHyphens w:val="0"/>
        <w:spacing w:after="120"/>
        <w:rPr>
          <w:rFonts w:eastAsia="Calibri" w:cstheme="minorHAnsi"/>
          <w:color w:val="000000"/>
          <w:szCs w:val="20"/>
        </w:rPr>
      </w:pPr>
      <w:r w:rsidRPr="00A6613F">
        <w:rPr>
          <w:rFonts w:eastAsia="Calibri" w:cstheme="minorHAnsi"/>
          <w:color w:val="000000"/>
          <w:szCs w:val="20"/>
        </w:rPr>
        <w:t xml:space="preserve">budou </w:t>
      </w:r>
      <w:r w:rsidR="000842E3" w:rsidRPr="00A6613F">
        <w:rPr>
          <w:rFonts w:eastAsia="Calibri" w:cstheme="minorHAnsi"/>
          <w:color w:val="000000"/>
          <w:szCs w:val="20"/>
        </w:rPr>
        <w:t xml:space="preserve">Národním muzeem </w:t>
      </w:r>
      <w:r w:rsidRPr="00A6613F">
        <w:rPr>
          <w:rFonts w:eastAsia="Calibri" w:cstheme="minorHAnsi"/>
          <w:color w:val="000000"/>
          <w:szCs w:val="20"/>
        </w:rPr>
        <w:t>převedeny další finanční prostředky určené k úhradě nákladů na dokončení realizace</w:t>
      </w:r>
      <w:r w:rsidR="007C3297" w:rsidRPr="00A6613F">
        <w:rPr>
          <w:rFonts w:eastAsia="Calibri" w:cstheme="minorHAnsi"/>
          <w:color w:val="000000"/>
          <w:szCs w:val="20"/>
        </w:rPr>
        <w:t xml:space="preserve"> Archy</w:t>
      </w:r>
      <w:r w:rsidR="006A4F81" w:rsidRPr="00A6613F">
        <w:rPr>
          <w:bCs/>
          <w:caps/>
          <w:szCs w:val="20"/>
        </w:rPr>
        <w:t xml:space="preserve"> 3</w:t>
      </w:r>
      <w:r w:rsidR="00171FBE" w:rsidRPr="00A6613F">
        <w:rPr>
          <w:rFonts w:eastAsia="Calibri" w:cstheme="minorHAnsi"/>
          <w:color w:val="000000"/>
          <w:szCs w:val="20"/>
        </w:rPr>
        <w:t xml:space="preserve">, resp. na realizaci </w:t>
      </w:r>
      <w:r w:rsidR="00F24287" w:rsidRPr="00A6613F">
        <w:rPr>
          <w:rFonts w:eastAsia="Calibri" w:cstheme="minorHAnsi"/>
          <w:color w:val="000000"/>
          <w:szCs w:val="20"/>
        </w:rPr>
        <w:t>Grantového</w:t>
      </w:r>
      <w:r w:rsidRPr="00A6613F">
        <w:rPr>
          <w:rFonts w:eastAsia="Calibri" w:cstheme="minorHAnsi"/>
          <w:color w:val="000000"/>
          <w:szCs w:val="20"/>
        </w:rPr>
        <w:t xml:space="preserve"> Projektu;  </w:t>
      </w:r>
    </w:p>
    <w:p w14:paraId="3F62DD0C" w14:textId="2A9C03BD" w:rsidR="005917CA" w:rsidRPr="00A6613F" w:rsidRDefault="005917CA" w:rsidP="00A60229">
      <w:pPr>
        <w:numPr>
          <w:ilvl w:val="2"/>
          <w:numId w:val="2"/>
        </w:numPr>
        <w:pBdr>
          <w:top w:val="nil"/>
          <w:left w:val="nil"/>
          <w:bottom w:val="nil"/>
          <w:right w:val="nil"/>
          <w:between w:val="nil"/>
        </w:pBdr>
        <w:suppressAutoHyphens w:val="0"/>
        <w:spacing w:after="120"/>
        <w:rPr>
          <w:rFonts w:eastAsia="Calibri" w:cstheme="minorHAnsi"/>
          <w:color w:val="000000"/>
          <w:szCs w:val="20"/>
        </w:rPr>
      </w:pPr>
      <w:r w:rsidRPr="00A6613F">
        <w:rPr>
          <w:rFonts w:eastAsia="Calibri" w:cstheme="minorHAnsi"/>
          <w:color w:val="000000"/>
          <w:szCs w:val="20"/>
        </w:rPr>
        <w:t xml:space="preserve">budou </w:t>
      </w:r>
      <w:r w:rsidR="000842E3" w:rsidRPr="00A6613F">
        <w:rPr>
          <w:rFonts w:eastAsia="Calibri" w:cstheme="minorHAnsi"/>
          <w:color w:val="000000"/>
          <w:szCs w:val="20"/>
        </w:rPr>
        <w:t xml:space="preserve">Národním muzeem </w:t>
      </w:r>
      <w:r w:rsidRPr="00A6613F">
        <w:rPr>
          <w:rFonts w:eastAsia="Calibri" w:cstheme="minorHAnsi"/>
          <w:color w:val="000000"/>
          <w:szCs w:val="20"/>
        </w:rPr>
        <w:t xml:space="preserve">převedeny finanční dary a jakékoli jiné finanční prostředky, které </w:t>
      </w:r>
      <w:r w:rsidR="000842E3" w:rsidRPr="00A6613F">
        <w:rPr>
          <w:rFonts w:eastAsia="Calibri" w:cstheme="minorHAnsi"/>
          <w:color w:val="000000"/>
          <w:szCs w:val="20"/>
        </w:rPr>
        <w:t xml:space="preserve">Národní muzeum </w:t>
      </w:r>
      <w:r w:rsidRPr="00A6613F">
        <w:rPr>
          <w:rFonts w:eastAsia="Calibri" w:cstheme="minorHAnsi"/>
          <w:color w:val="000000"/>
          <w:szCs w:val="20"/>
        </w:rPr>
        <w:t>obdrží na realizaci Grantového projektu</w:t>
      </w:r>
      <w:r w:rsidR="00171FBE" w:rsidRPr="00A6613F">
        <w:rPr>
          <w:rFonts w:eastAsia="Calibri" w:cstheme="minorHAnsi"/>
          <w:color w:val="000000"/>
          <w:szCs w:val="20"/>
        </w:rPr>
        <w:t xml:space="preserve">, </w:t>
      </w:r>
      <w:r w:rsidR="00A27DD0" w:rsidRPr="00A6613F">
        <w:rPr>
          <w:rFonts w:eastAsia="Calibri" w:cstheme="minorHAnsi"/>
          <w:color w:val="000000"/>
          <w:szCs w:val="20"/>
        </w:rPr>
        <w:t xml:space="preserve">tj. </w:t>
      </w:r>
      <w:r w:rsidR="00171FBE" w:rsidRPr="00A6613F">
        <w:rPr>
          <w:rFonts w:eastAsia="Calibri" w:cstheme="minorHAnsi"/>
          <w:color w:val="000000"/>
          <w:szCs w:val="20"/>
        </w:rPr>
        <w:t xml:space="preserve">vč. pořízení </w:t>
      </w:r>
      <w:r w:rsidR="006A4F81" w:rsidRPr="00A6613F">
        <w:rPr>
          <w:rFonts w:eastAsia="Calibri" w:cstheme="minorHAnsi"/>
          <w:bCs/>
          <w:color w:val="000000"/>
          <w:szCs w:val="20"/>
        </w:rPr>
        <w:t>Archy 3</w:t>
      </w:r>
      <w:r w:rsidRPr="00A6613F">
        <w:rPr>
          <w:rFonts w:eastAsia="Calibri" w:cstheme="minorHAnsi"/>
          <w:color w:val="000000"/>
          <w:szCs w:val="20"/>
        </w:rPr>
        <w:t>;</w:t>
      </w:r>
    </w:p>
    <w:p w14:paraId="4EC6EF93" w14:textId="461E49C5" w:rsidR="005917CA" w:rsidRPr="00A6613F" w:rsidRDefault="005917CA" w:rsidP="00A60229">
      <w:pPr>
        <w:numPr>
          <w:ilvl w:val="2"/>
          <w:numId w:val="2"/>
        </w:numPr>
        <w:pBdr>
          <w:top w:val="nil"/>
          <w:left w:val="nil"/>
          <w:bottom w:val="nil"/>
          <w:right w:val="nil"/>
          <w:between w:val="nil"/>
        </w:pBdr>
        <w:suppressAutoHyphens w:val="0"/>
        <w:spacing w:after="120"/>
        <w:rPr>
          <w:rFonts w:cstheme="minorHAnsi"/>
          <w:szCs w:val="20"/>
        </w:rPr>
      </w:pPr>
      <w:r w:rsidRPr="00A6613F">
        <w:rPr>
          <w:rFonts w:eastAsia="Calibri" w:cstheme="minorHAnsi"/>
          <w:color w:val="000000"/>
          <w:szCs w:val="20"/>
        </w:rPr>
        <w:t>budou placeny případné náhrady škody vzniklé při realizaci Grantového projektu;</w:t>
      </w:r>
    </w:p>
    <w:p w14:paraId="40E1A88E" w14:textId="647722F0" w:rsidR="005917CA" w:rsidRPr="00A6613F" w:rsidRDefault="005917CA" w:rsidP="00A60229">
      <w:pPr>
        <w:numPr>
          <w:ilvl w:val="2"/>
          <w:numId w:val="2"/>
        </w:numPr>
        <w:pBdr>
          <w:top w:val="nil"/>
          <w:left w:val="nil"/>
          <w:bottom w:val="nil"/>
          <w:right w:val="nil"/>
          <w:between w:val="nil"/>
        </w:pBdr>
        <w:suppressAutoHyphens w:val="0"/>
        <w:spacing w:after="240"/>
        <w:rPr>
          <w:rFonts w:eastAsia="Calibri" w:cstheme="minorHAnsi"/>
          <w:color w:val="000000"/>
          <w:szCs w:val="20"/>
        </w:rPr>
      </w:pPr>
      <w:r w:rsidRPr="00A6613F">
        <w:rPr>
          <w:rFonts w:eastAsia="Calibri" w:cstheme="minorHAnsi"/>
          <w:color w:val="000000"/>
          <w:szCs w:val="20"/>
        </w:rPr>
        <w:t xml:space="preserve">budou placeny případné smluvní pokuty, na které vznikl </w:t>
      </w:r>
      <w:r w:rsidR="000842E3" w:rsidRPr="00A6613F">
        <w:rPr>
          <w:rFonts w:eastAsia="Calibri" w:cstheme="minorHAnsi"/>
          <w:color w:val="000000"/>
          <w:szCs w:val="20"/>
        </w:rPr>
        <w:t xml:space="preserve">Národnímu muzeu </w:t>
      </w:r>
      <w:r w:rsidRPr="00A6613F">
        <w:rPr>
          <w:rFonts w:eastAsia="Calibri" w:cstheme="minorHAnsi"/>
          <w:color w:val="000000"/>
          <w:szCs w:val="20"/>
        </w:rPr>
        <w:t xml:space="preserve">nárok podle smluv na realizaci </w:t>
      </w:r>
      <w:r w:rsidR="007C3297" w:rsidRPr="00A6613F">
        <w:rPr>
          <w:rFonts w:eastAsia="Calibri" w:cstheme="minorHAnsi"/>
          <w:color w:val="000000"/>
          <w:szCs w:val="20"/>
        </w:rPr>
        <w:t xml:space="preserve">Archy 3, resp. </w:t>
      </w:r>
      <w:r w:rsidRPr="00A6613F">
        <w:rPr>
          <w:rFonts w:eastAsia="Calibri" w:cstheme="minorHAnsi"/>
          <w:color w:val="000000"/>
          <w:szCs w:val="20"/>
        </w:rPr>
        <w:t>Grantového projektu.</w:t>
      </w:r>
    </w:p>
    <w:p w14:paraId="2C0C145F" w14:textId="26F04508" w:rsidR="005917CA" w:rsidRPr="00A6613F" w:rsidRDefault="005917CA" w:rsidP="00B00DCC">
      <w:pPr>
        <w:numPr>
          <w:ilvl w:val="1"/>
          <w:numId w:val="2"/>
        </w:numPr>
        <w:pBdr>
          <w:top w:val="nil"/>
          <w:left w:val="nil"/>
          <w:bottom w:val="nil"/>
          <w:right w:val="nil"/>
          <w:between w:val="nil"/>
        </w:pBdr>
        <w:suppressAutoHyphens w:val="0"/>
        <w:spacing w:after="120"/>
        <w:rPr>
          <w:rFonts w:eastAsia="Calibri" w:cstheme="minorHAnsi"/>
          <w:color w:val="000000"/>
          <w:szCs w:val="20"/>
        </w:rPr>
      </w:pPr>
      <w:r w:rsidRPr="00A6613F">
        <w:rPr>
          <w:rFonts w:eastAsia="Calibri" w:cstheme="minorHAnsi"/>
          <w:color w:val="000000"/>
          <w:szCs w:val="20"/>
        </w:rPr>
        <w:lastRenderedPageBreak/>
        <w:t xml:space="preserve">Pro vyloučení pochybností Smluvní strany uvádějí, že všechny peněžní prostředky, vč. příslušenství, které zůstanou na </w:t>
      </w:r>
      <w:r w:rsidR="00930652" w:rsidRPr="00A6613F">
        <w:rPr>
          <w:rFonts w:eastAsia="Calibri" w:cstheme="minorHAnsi"/>
          <w:color w:val="000000"/>
          <w:szCs w:val="20"/>
        </w:rPr>
        <w:t xml:space="preserve">Účtu Grantového projektu </w:t>
      </w:r>
      <w:r w:rsidRPr="00A6613F">
        <w:rPr>
          <w:rFonts w:eastAsia="Calibri" w:cstheme="minorHAnsi"/>
          <w:color w:val="000000"/>
          <w:szCs w:val="20"/>
        </w:rPr>
        <w:t>po uzavření Grantového projektu</w:t>
      </w:r>
      <w:r w:rsidR="00E3690C" w:rsidRPr="00A6613F">
        <w:rPr>
          <w:rFonts w:eastAsia="Calibri" w:cstheme="minorHAnsi"/>
          <w:color w:val="000000"/>
          <w:szCs w:val="20"/>
        </w:rPr>
        <w:t xml:space="preserve"> za předpokladu oprávněně podávaných </w:t>
      </w:r>
      <w:r w:rsidR="00B00DCC" w:rsidRPr="00A6613F">
        <w:rPr>
          <w:rFonts w:eastAsia="Calibri" w:cstheme="minorHAnsi"/>
          <w:color w:val="000000"/>
          <w:szCs w:val="20"/>
        </w:rPr>
        <w:t>Informací o platbě</w:t>
      </w:r>
      <w:r w:rsidRPr="00A6613F">
        <w:rPr>
          <w:rFonts w:eastAsia="Calibri" w:cstheme="minorHAnsi"/>
          <w:color w:val="000000"/>
          <w:szCs w:val="20"/>
        </w:rPr>
        <w:t xml:space="preserve">, jsou majetkem </w:t>
      </w:r>
      <w:r w:rsidR="000842E3" w:rsidRPr="00A6613F">
        <w:rPr>
          <w:rFonts w:eastAsia="Calibri" w:cstheme="minorHAnsi"/>
          <w:color w:val="000000"/>
          <w:szCs w:val="20"/>
        </w:rPr>
        <w:t>Národní</w:t>
      </w:r>
      <w:r w:rsidR="00B00DCC" w:rsidRPr="00A6613F">
        <w:rPr>
          <w:rFonts w:eastAsia="Calibri" w:cstheme="minorHAnsi"/>
          <w:color w:val="000000"/>
          <w:szCs w:val="20"/>
        </w:rPr>
        <w:t>ho</w:t>
      </w:r>
      <w:r w:rsidR="000842E3" w:rsidRPr="00A6613F">
        <w:rPr>
          <w:rFonts w:eastAsia="Calibri" w:cstheme="minorHAnsi"/>
          <w:color w:val="000000"/>
          <w:szCs w:val="20"/>
        </w:rPr>
        <w:t xml:space="preserve"> muze</w:t>
      </w:r>
      <w:r w:rsidR="00B00DCC" w:rsidRPr="00A6613F">
        <w:rPr>
          <w:rFonts w:eastAsia="Calibri" w:cstheme="minorHAnsi"/>
          <w:color w:val="000000"/>
          <w:szCs w:val="20"/>
        </w:rPr>
        <w:t>a</w:t>
      </w:r>
      <w:r w:rsidRPr="00A6613F">
        <w:rPr>
          <w:rFonts w:eastAsia="Calibri" w:cstheme="minorHAnsi"/>
          <w:color w:val="000000"/>
          <w:szCs w:val="20"/>
        </w:rPr>
        <w:t>.</w:t>
      </w:r>
    </w:p>
    <w:p w14:paraId="41C40260" w14:textId="6E8A68C4" w:rsidR="00E207B2" w:rsidRPr="00A6613F" w:rsidRDefault="000842E3" w:rsidP="00E207B2">
      <w:pPr>
        <w:pStyle w:val="KKCGheading1"/>
        <w:keepNext w:val="0"/>
        <w:numPr>
          <w:ilvl w:val="1"/>
          <w:numId w:val="2"/>
        </w:numPr>
        <w:rPr>
          <w:b w:val="0"/>
          <w:caps w:val="0"/>
          <w:szCs w:val="20"/>
        </w:rPr>
      </w:pPr>
      <w:r w:rsidRPr="00A6613F">
        <w:rPr>
          <w:b w:val="0"/>
          <w:caps w:val="0"/>
          <w:szCs w:val="20"/>
        </w:rPr>
        <w:t xml:space="preserve">Národní muzeum </w:t>
      </w:r>
      <w:r w:rsidR="00E207B2" w:rsidRPr="00A6613F">
        <w:rPr>
          <w:b w:val="0"/>
          <w:caps w:val="0"/>
          <w:szCs w:val="20"/>
        </w:rPr>
        <w:t>se zavazuje písemně informovat Nadaci o veškerých přijatých peněžních i nepeněžních prostředcích poskytnutých na realizaci Grantového projektu od třetích osob.</w:t>
      </w:r>
    </w:p>
    <w:p w14:paraId="09F83F03" w14:textId="07F98F46" w:rsidR="00096491" w:rsidRPr="00A6613F" w:rsidRDefault="00F66575" w:rsidP="00E3690C">
      <w:pPr>
        <w:pStyle w:val="KKCGheading1"/>
        <w:keepLines/>
        <w:numPr>
          <w:ilvl w:val="0"/>
          <w:numId w:val="2"/>
        </w:numPr>
        <w:spacing w:before="240"/>
        <w:rPr>
          <w:szCs w:val="20"/>
        </w:rPr>
      </w:pPr>
      <w:bookmarkStart w:id="12" w:name="_Ref164695619"/>
      <w:bookmarkEnd w:id="8"/>
      <w:r w:rsidRPr="00A6613F">
        <w:rPr>
          <w:szCs w:val="20"/>
        </w:rPr>
        <w:t xml:space="preserve">PRÁVA, POVINNOSTI A </w:t>
      </w:r>
      <w:r w:rsidR="00096491" w:rsidRPr="00A6613F">
        <w:rPr>
          <w:szCs w:val="20"/>
        </w:rPr>
        <w:t>Součinnost Smluvních stran</w:t>
      </w:r>
      <w:bookmarkEnd w:id="12"/>
    </w:p>
    <w:p w14:paraId="3E0DAF10" w14:textId="200311AE" w:rsidR="00B00DCC" w:rsidRPr="00A6613F" w:rsidRDefault="00B00DCC" w:rsidP="00B00DCC">
      <w:pPr>
        <w:pStyle w:val="KKCGheading1"/>
        <w:numPr>
          <w:ilvl w:val="1"/>
          <w:numId w:val="2"/>
        </w:numPr>
        <w:spacing w:after="120"/>
        <w:rPr>
          <w:b w:val="0"/>
          <w:caps w:val="0"/>
          <w:szCs w:val="20"/>
        </w:rPr>
      </w:pPr>
      <w:r w:rsidRPr="00A6613F">
        <w:rPr>
          <w:b w:val="0"/>
          <w:caps w:val="0"/>
          <w:szCs w:val="20"/>
        </w:rPr>
        <w:t xml:space="preserve">Smluvní strany se zavazují navzájem si kontinuálně poskytovat součinnost a podporu a koordinovat Grantový projekt v úzké spolupráci. </w:t>
      </w:r>
      <w:r w:rsidR="00F66575" w:rsidRPr="00A6613F">
        <w:rPr>
          <w:b w:val="0"/>
          <w:caps w:val="0"/>
          <w:szCs w:val="20"/>
        </w:rPr>
        <w:t>Smluvní strany se zavazují, každá ve vztahu ke své oblasti působení, zajistit veškerá potřebná oprávnění a souhlasy k realizaci Grantového projektu.</w:t>
      </w:r>
    </w:p>
    <w:p w14:paraId="0872C182" w14:textId="4245B5A6" w:rsidR="00F66575" w:rsidRPr="00A6613F" w:rsidRDefault="00F66575" w:rsidP="00AB3654">
      <w:pPr>
        <w:pStyle w:val="KKCGheading1"/>
        <w:keepNext w:val="0"/>
        <w:numPr>
          <w:ilvl w:val="1"/>
          <w:numId w:val="2"/>
        </w:numPr>
        <w:spacing w:after="120"/>
        <w:rPr>
          <w:b w:val="0"/>
          <w:caps w:val="0"/>
          <w:szCs w:val="20"/>
        </w:rPr>
      </w:pPr>
      <w:r w:rsidRPr="00A6613F">
        <w:rPr>
          <w:b w:val="0"/>
          <w:caps w:val="0"/>
          <w:szCs w:val="20"/>
        </w:rPr>
        <w:t xml:space="preserve">Není-li touto Smlouvou či dohodou Smluvních stran stanoveno odlišně, je </w:t>
      </w:r>
      <w:r w:rsidR="009E0691" w:rsidRPr="00A6613F">
        <w:rPr>
          <w:b w:val="0"/>
          <w:caps w:val="0"/>
          <w:szCs w:val="20"/>
        </w:rPr>
        <w:t>každá</w:t>
      </w:r>
      <w:r w:rsidRPr="00A6613F">
        <w:rPr>
          <w:b w:val="0"/>
          <w:caps w:val="0"/>
          <w:szCs w:val="20"/>
        </w:rPr>
        <w:t xml:space="preserve"> Smluvní strana povinna bez zbytečného odkladu, nejdéle však do </w:t>
      </w:r>
      <w:r w:rsidR="006F7C22" w:rsidRPr="00A6613F">
        <w:rPr>
          <w:b w:val="0"/>
          <w:caps w:val="0"/>
          <w:szCs w:val="20"/>
        </w:rPr>
        <w:t>5</w:t>
      </w:r>
      <w:r w:rsidRPr="00A6613F">
        <w:rPr>
          <w:b w:val="0"/>
          <w:caps w:val="0"/>
          <w:szCs w:val="20"/>
        </w:rPr>
        <w:t xml:space="preserve"> pracovních dnů</w:t>
      </w:r>
      <w:r w:rsidR="0095156D" w:rsidRPr="00A6613F">
        <w:rPr>
          <w:b w:val="0"/>
          <w:caps w:val="0"/>
          <w:szCs w:val="20"/>
        </w:rPr>
        <w:t>,</w:t>
      </w:r>
      <w:r w:rsidRPr="00A6613F">
        <w:rPr>
          <w:b w:val="0"/>
          <w:caps w:val="0"/>
          <w:szCs w:val="20"/>
        </w:rPr>
        <w:t xml:space="preserve"> reagovat na podněty některé ze Smluvních stran, zejména odpovědět na dotazy, sdělit příslušnou Smluvní stranou požadované informace nebo učinit jiné příslušnou Smluvní stranou požadované úkony</w:t>
      </w:r>
      <w:r w:rsidR="009E0691" w:rsidRPr="00A6613F">
        <w:rPr>
          <w:b w:val="0"/>
          <w:caps w:val="0"/>
          <w:szCs w:val="20"/>
        </w:rPr>
        <w:t>, relevantní ve vztahu ke Grantovému projektu</w:t>
      </w:r>
      <w:r w:rsidRPr="00A6613F">
        <w:rPr>
          <w:b w:val="0"/>
          <w:caps w:val="0"/>
          <w:szCs w:val="20"/>
        </w:rPr>
        <w:t>. V případě, že daná Smluvní strana nebude schopna z objektivních důvodů dodržet stanovenou lhůtu, sdělí písemně tuto skutečnost příslušné Smluvní straně s uvedením důvodů a informaci podá či úkon provede v náhradním termínu, na kterém se s příslušnou Smluvní stranou dohodne.</w:t>
      </w:r>
    </w:p>
    <w:p w14:paraId="75838498" w14:textId="2C8C5088" w:rsidR="00B00DCC" w:rsidRPr="00A6613F" w:rsidRDefault="00B00DCC" w:rsidP="00AB3654">
      <w:pPr>
        <w:pStyle w:val="KKCGheading1"/>
        <w:keepNext w:val="0"/>
        <w:widowControl w:val="0"/>
        <w:numPr>
          <w:ilvl w:val="1"/>
          <w:numId w:val="2"/>
        </w:numPr>
        <w:spacing w:after="120"/>
        <w:rPr>
          <w:b w:val="0"/>
          <w:bCs w:val="0"/>
          <w:szCs w:val="20"/>
        </w:rPr>
      </w:pPr>
      <w:r w:rsidRPr="00A6613F">
        <w:rPr>
          <w:b w:val="0"/>
          <w:caps w:val="0"/>
          <w:szCs w:val="20"/>
        </w:rPr>
        <w:t xml:space="preserve">Národní muzeum </w:t>
      </w:r>
      <w:r w:rsidR="007C3297" w:rsidRPr="00A6613F">
        <w:rPr>
          <w:b w:val="0"/>
          <w:caps w:val="0"/>
          <w:szCs w:val="20"/>
        </w:rPr>
        <w:t>bude</w:t>
      </w:r>
      <w:r w:rsidRPr="00A6613F">
        <w:rPr>
          <w:b w:val="0"/>
          <w:caps w:val="0"/>
          <w:szCs w:val="20"/>
        </w:rPr>
        <w:t xml:space="preserve"> působit jako odborný garant Grantového projektu</w:t>
      </w:r>
      <w:r w:rsidR="009E0691" w:rsidRPr="00A6613F">
        <w:rPr>
          <w:b w:val="0"/>
          <w:caps w:val="0"/>
          <w:szCs w:val="20"/>
        </w:rPr>
        <w:t xml:space="preserve">, tj. </w:t>
      </w:r>
      <w:r w:rsidR="00530403" w:rsidRPr="00A6613F">
        <w:rPr>
          <w:b w:val="0"/>
          <w:bCs w:val="0"/>
          <w:caps w:val="0"/>
          <w:szCs w:val="20"/>
        </w:rPr>
        <w:t xml:space="preserve">povede </w:t>
      </w:r>
      <w:r w:rsidR="009E0691" w:rsidRPr="00A6613F">
        <w:rPr>
          <w:caps w:val="0"/>
          <w:szCs w:val="20"/>
        </w:rPr>
        <w:t>odborný dohled nad provozem i online sbírkou</w:t>
      </w:r>
      <w:r w:rsidR="009E0691" w:rsidRPr="00A6613F">
        <w:rPr>
          <w:b w:val="0"/>
          <w:bCs w:val="0"/>
          <w:caps w:val="0"/>
          <w:szCs w:val="20"/>
        </w:rPr>
        <w:t xml:space="preserve"> (webovou stránkou)</w:t>
      </w:r>
      <w:r w:rsidR="009E0691" w:rsidRPr="00A6613F">
        <w:rPr>
          <w:b w:val="0"/>
          <w:caps w:val="0"/>
          <w:szCs w:val="20"/>
        </w:rPr>
        <w:t>, na které bude nahrán obsah získaný z Archy 3</w:t>
      </w:r>
      <w:r w:rsidR="009E0691" w:rsidRPr="00A6613F">
        <w:rPr>
          <w:b w:val="0"/>
          <w:bCs w:val="0"/>
          <w:caps w:val="0"/>
          <w:szCs w:val="20"/>
        </w:rPr>
        <w:t xml:space="preserve"> a bude </w:t>
      </w:r>
      <w:r w:rsidR="00530403" w:rsidRPr="00A6613F">
        <w:rPr>
          <w:b w:val="0"/>
          <w:bCs w:val="0"/>
          <w:caps w:val="0"/>
          <w:szCs w:val="20"/>
        </w:rPr>
        <w:t>poskytovat</w:t>
      </w:r>
      <w:r w:rsidR="009E0691" w:rsidRPr="00A6613F">
        <w:rPr>
          <w:b w:val="0"/>
          <w:caps w:val="0"/>
          <w:szCs w:val="20"/>
        </w:rPr>
        <w:t xml:space="preserve"> konzultace. </w:t>
      </w:r>
      <w:r w:rsidRPr="00A6613F">
        <w:rPr>
          <w:b w:val="0"/>
          <w:caps w:val="0"/>
          <w:szCs w:val="20"/>
        </w:rPr>
        <w:t>V této souvislost</w:t>
      </w:r>
      <w:r w:rsidR="009E0691" w:rsidRPr="00A6613F">
        <w:rPr>
          <w:b w:val="0"/>
          <w:caps w:val="0"/>
          <w:szCs w:val="20"/>
        </w:rPr>
        <w:t>i</w:t>
      </w:r>
      <w:r w:rsidRPr="00A6613F">
        <w:rPr>
          <w:b w:val="0"/>
          <w:caps w:val="0"/>
          <w:szCs w:val="20"/>
        </w:rPr>
        <w:t xml:space="preserve"> Národní muzeum </w:t>
      </w:r>
      <w:r w:rsidR="009E0691" w:rsidRPr="00A6613F">
        <w:rPr>
          <w:b w:val="0"/>
          <w:caps w:val="0"/>
          <w:szCs w:val="20"/>
        </w:rPr>
        <w:t xml:space="preserve">rovněž </w:t>
      </w:r>
      <w:r w:rsidR="00530403" w:rsidRPr="00A6613F">
        <w:rPr>
          <w:b w:val="0"/>
          <w:caps w:val="0"/>
          <w:szCs w:val="20"/>
        </w:rPr>
        <w:t xml:space="preserve">připraví </w:t>
      </w:r>
      <w:r w:rsidRPr="00A6613F">
        <w:rPr>
          <w:b w:val="0"/>
          <w:caps w:val="0"/>
          <w:szCs w:val="20"/>
        </w:rPr>
        <w:t xml:space="preserve">metodické pokyny </w:t>
      </w:r>
      <w:r w:rsidR="009E0691" w:rsidRPr="00A6613F">
        <w:rPr>
          <w:b w:val="0"/>
          <w:caps w:val="0"/>
          <w:szCs w:val="20"/>
        </w:rPr>
        <w:t>týkající se</w:t>
      </w:r>
      <w:r w:rsidRPr="00A6613F">
        <w:rPr>
          <w:b w:val="0"/>
          <w:caps w:val="0"/>
          <w:szCs w:val="20"/>
        </w:rPr>
        <w:t xml:space="preserve"> užívání </w:t>
      </w:r>
      <w:r w:rsidR="006A4F81" w:rsidRPr="00A6613F">
        <w:rPr>
          <w:b w:val="0"/>
          <w:caps w:val="0"/>
          <w:szCs w:val="20"/>
        </w:rPr>
        <w:t>Archy 3</w:t>
      </w:r>
      <w:r w:rsidRPr="00A6613F">
        <w:rPr>
          <w:b w:val="0"/>
          <w:caps w:val="0"/>
          <w:szCs w:val="20"/>
        </w:rPr>
        <w:t xml:space="preserve">, důkladně </w:t>
      </w:r>
      <w:r w:rsidR="009E0691" w:rsidRPr="00A6613F">
        <w:rPr>
          <w:b w:val="0"/>
          <w:caps w:val="0"/>
          <w:szCs w:val="20"/>
        </w:rPr>
        <w:t xml:space="preserve">odborně </w:t>
      </w:r>
      <w:r w:rsidRPr="00A6613F">
        <w:rPr>
          <w:b w:val="0"/>
          <w:caps w:val="0"/>
          <w:szCs w:val="20"/>
        </w:rPr>
        <w:t>proškolí či zajistí náležité proškolení</w:t>
      </w:r>
      <w:r w:rsidRPr="00A6613F">
        <w:rPr>
          <w:szCs w:val="20"/>
        </w:rPr>
        <w:t xml:space="preserve"> </w:t>
      </w:r>
      <w:r w:rsidRPr="00A6613F">
        <w:rPr>
          <w:b w:val="0"/>
          <w:bCs w:val="0"/>
          <w:caps w:val="0"/>
          <w:szCs w:val="20"/>
        </w:rPr>
        <w:t xml:space="preserve">pracovníků Lavry, kteří budou </w:t>
      </w:r>
      <w:r w:rsidR="006A4F81" w:rsidRPr="00A6613F">
        <w:rPr>
          <w:b w:val="0"/>
          <w:bCs w:val="0"/>
          <w:caps w:val="0"/>
          <w:szCs w:val="20"/>
        </w:rPr>
        <w:t>Arch</w:t>
      </w:r>
      <w:r w:rsidR="007C3297" w:rsidRPr="00A6613F">
        <w:rPr>
          <w:b w:val="0"/>
          <w:bCs w:val="0"/>
          <w:caps w:val="0"/>
          <w:szCs w:val="20"/>
        </w:rPr>
        <w:t>u</w:t>
      </w:r>
      <w:r w:rsidR="006A4F81" w:rsidRPr="00A6613F">
        <w:rPr>
          <w:b w:val="0"/>
          <w:bCs w:val="0"/>
          <w:caps w:val="0"/>
          <w:szCs w:val="20"/>
        </w:rPr>
        <w:t xml:space="preserve"> 3</w:t>
      </w:r>
      <w:r w:rsidRPr="00A6613F">
        <w:rPr>
          <w:b w:val="0"/>
          <w:bCs w:val="0"/>
          <w:caps w:val="0"/>
          <w:szCs w:val="20"/>
        </w:rPr>
        <w:t xml:space="preserve"> užívat</w:t>
      </w:r>
      <w:r w:rsidR="009E0691" w:rsidRPr="00A6613F">
        <w:rPr>
          <w:b w:val="0"/>
          <w:bCs w:val="0"/>
          <w:caps w:val="0"/>
          <w:szCs w:val="20"/>
        </w:rPr>
        <w:t xml:space="preserve"> a</w:t>
      </w:r>
      <w:r w:rsidR="009E0691" w:rsidRPr="00A6613F">
        <w:rPr>
          <w:b w:val="0"/>
          <w:caps w:val="0"/>
          <w:szCs w:val="20"/>
        </w:rPr>
        <w:t xml:space="preserve"> c</w:t>
      </w:r>
      <w:r w:rsidR="00E403FC" w:rsidRPr="00A6613F">
        <w:rPr>
          <w:b w:val="0"/>
          <w:caps w:val="0"/>
          <w:szCs w:val="20"/>
        </w:rPr>
        <w:t>elý</w:t>
      </w:r>
      <w:r w:rsidRPr="00A6613F">
        <w:rPr>
          <w:b w:val="0"/>
          <w:caps w:val="0"/>
          <w:szCs w:val="20"/>
        </w:rPr>
        <w:t xml:space="preserve"> Grantový projekt </w:t>
      </w:r>
      <w:r w:rsidR="00E403FC" w:rsidRPr="00A6613F">
        <w:rPr>
          <w:b w:val="0"/>
          <w:caps w:val="0"/>
          <w:szCs w:val="20"/>
        </w:rPr>
        <w:t xml:space="preserve">tak odborně </w:t>
      </w:r>
      <w:r w:rsidRPr="00A6613F">
        <w:rPr>
          <w:b w:val="0"/>
          <w:caps w:val="0"/>
          <w:szCs w:val="20"/>
        </w:rPr>
        <w:t>zastřeší</w:t>
      </w:r>
      <w:r w:rsidRPr="00A6613F">
        <w:rPr>
          <w:b w:val="0"/>
          <w:bCs w:val="0"/>
          <w:caps w:val="0"/>
          <w:szCs w:val="20"/>
        </w:rPr>
        <w:t>.</w:t>
      </w:r>
    </w:p>
    <w:p w14:paraId="5ECCC741" w14:textId="03FF49B1" w:rsidR="00F66575" w:rsidRPr="00A6613F" w:rsidRDefault="00F66575" w:rsidP="00AB3654">
      <w:pPr>
        <w:pStyle w:val="KKCGheading1"/>
        <w:keepNext w:val="0"/>
        <w:numPr>
          <w:ilvl w:val="1"/>
          <w:numId w:val="2"/>
        </w:numPr>
        <w:spacing w:after="120"/>
        <w:rPr>
          <w:b w:val="0"/>
          <w:caps w:val="0"/>
          <w:szCs w:val="20"/>
        </w:rPr>
      </w:pPr>
      <w:r w:rsidRPr="00A6613F">
        <w:rPr>
          <w:b w:val="0"/>
          <w:caps w:val="0"/>
          <w:szCs w:val="20"/>
        </w:rPr>
        <w:t xml:space="preserve">Smluvní strany se zavazují postupovat v souladu se Smlouvou a zadáním/pokyny Nadace </w:t>
      </w:r>
      <w:r w:rsidR="002346DC" w:rsidRPr="00A6613F">
        <w:rPr>
          <w:b w:val="0"/>
          <w:caps w:val="0"/>
          <w:szCs w:val="20"/>
        </w:rPr>
        <w:t xml:space="preserve">a Národního muzea ve vztahu k Arše 3 </w:t>
      </w:r>
      <w:r w:rsidRPr="00A6613F">
        <w:rPr>
          <w:b w:val="0"/>
          <w:caps w:val="0"/>
          <w:szCs w:val="20"/>
        </w:rPr>
        <w:t xml:space="preserve">a respektovat poslání Nadace i Národního muzea. V případě nevhodnosti zadání/pokynu Nadace </w:t>
      </w:r>
      <w:r w:rsidR="002346DC" w:rsidRPr="00A6613F">
        <w:rPr>
          <w:b w:val="0"/>
          <w:caps w:val="0"/>
          <w:szCs w:val="20"/>
        </w:rPr>
        <w:t>či Národního muzea se</w:t>
      </w:r>
      <w:r w:rsidRPr="00A6613F">
        <w:rPr>
          <w:b w:val="0"/>
          <w:caps w:val="0"/>
          <w:szCs w:val="20"/>
        </w:rPr>
        <w:t xml:space="preserve"> Lavra</w:t>
      </w:r>
      <w:r w:rsidR="002346DC" w:rsidRPr="00A6613F">
        <w:rPr>
          <w:b w:val="0"/>
          <w:caps w:val="0"/>
          <w:szCs w:val="20"/>
        </w:rPr>
        <w:t>, příp. Národní muzeum</w:t>
      </w:r>
      <w:r w:rsidRPr="00A6613F">
        <w:rPr>
          <w:b w:val="0"/>
          <w:caps w:val="0"/>
          <w:szCs w:val="20"/>
        </w:rPr>
        <w:t xml:space="preserve"> zavazují na nevhodnost </w:t>
      </w:r>
      <w:r w:rsidR="002346DC" w:rsidRPr="00A6613F">
        <w:rPr>
          <w:b w:val="0"/>
          <w:caps w:val="0"/>
          <w:szCs w:val="20"/>
        </w:rPr>
        <w:t xml:space="preserve">Nadaci či Národní muzeum </w:t>
      </w:r>
      <w:r w:rsidRPr="00A6613F">
        <w:rPr>
          <w:b w:val="0"/>
          <w:caps w:val="0"/>
          <w:szCs w:val="20"/>
        </w:rPr>
        <w:t>písemně upozornit spolu s odůvodněním, uvedením možných následků trvání na nevhodném zadání/pokynu a navržením alternativního řešení.</w:t>
      </w:r>
    </w:p>
    <w:p w14:paraId="6752E110" w14:textId="7D58CCC1" w:rsidR="00F66575" w:rsidRPr="00A6613F" w:rsidRDefault="00F66575" w:rsidP="00AB3654">
      <w:pPr>
        <w:pStyle w:val="KKCGheading1"/>
        <w:keepNext w:val="0"/>
        <w:numPr>
          <w:ilvl w:val="1"/>
          <w:numId w:val="2"/>
        </w:numPr>
        <w:spacing w:after="120"/>
        <w:rPr>
          <w:b w:val="0"/>
          <w:caps w:val="0"/>
          <w:szCs w:val="20"/>
        </w:rPr>
      </w:pPr>
      <w:r w:rsidRPr="00A6613F">
        <w:rPr>
          <w:b w:val="0"/>
          <w:caps w:val="0"/>
          <w:szCs w:val="20"/>
        </w:rPr>
        <w:t xml:space="preserve">Národní muzeum </w:t>
      </w:r>
      <w:r w:rsidR="002346DC" w:rsidRPr="00A6613F">
        <w:rPr>
          <w:b w:val="0"/>
          <w:caps w:val="0"/>
          <w:szCs w:val="20"/>
        </w:rPr>
        <w:t xml:space="preserve">a Lavra </w:t>
      </w:r>
      <w:r w:rsidR="00AB3654" w:rsidRPr="00A6613F">
        <w:rPr>
          <w:b w:val="0"/>
          <w:caps w:val="0"/>
          <w:szCs w:val="20"/>
        </w:rPr>
        <w:t>zajistí</w:t>
      </w:r>
      <w:r w:rsidRPr="00A6613F">
        <w:rPr>
          <w:b w:val="0"/>
          <w:caps w:val="0"/>
          <w:szCs w:val="20"/>
        </w:rPr>
        <w:t xml:space="preserve"> Nadaci možnost kontroly realizace Grantového projektu ve všech jeho etapách a částech</w:t>
      </w:r>
      <w:r w:rsidR="002346DC" w:rsidRPr="00A6613F">
        <w:rPr>
          <w:b w:val="0"/>
          <w:caps w:val="0"/>
          <w:szCs w:val="20"/>
        </w:rPr>
        <w:t xml:space="preserve"> s tím, že Lavra výše uvedené zajistí rovněž pro Národní muzeum. </w:t>
      </w:r>
    </w:p>
    <w:p w14:paraId="71911C1E" w14:textId="687ED543" w:rsidR="00F66575" w:rsidRPr="00A6613F" w:rsidRDefault="00F66575" w:rsidP="00AB3654">
      <w:pPr>
        <w:pStyle w:val="KKCGheading1"/>
        <w:keepNext w:val="0"/>
        <w:numPr>
          <w:ilvl w:val="1"/>
          <w:numId w:val="2"/>
        </w:numPr>
        <w:spacing w:after="120"/>
        <w:rPr>
          <w:b w:val="0"/>
          <w:caps w:val="0"/>
          <w:szCs w:val="20"/>
        </w:rPr>
      </w:pPr>
      <w:bookmarkStart w:id="13" w:name="_Ref85098085"/>
      <w:r w:rsidRPr="00A6613F">
        <w:rPr>
          <w:b w:val="0"/>
          <w:caps w:val="0"/>
          <w:szCs w:val="20"/>
        </w:rPr>
        <w:t>Smluvní strany se zavazují navzájem se bez zbytečného odkladu</w:t>
      </w:r>
      <w:r w:rsidR="00AB3654" w:rsidRPr="00A6613F">
        <w:rPr>
          <w:b w:val="0"/>
          <w:caps w:val="0"/>
          <w:szCs w:val="20"/>
        </w:rPr>
        <w:t xml:space="preserve">, tj. </w:t>
      </w:r>
      <w:r w:rsidRPr="00A6613F">
        <w:rPr>
          <w:b w:val="0"/>
          <w:caps w:val="0"/>
          <w:szCs w:val="20"/>
        </w:rPr>
        <w:t xml:space="preserve"> </w:t>
      </w:r>
      <w:r w:rsidR="00AB3654" w:rsidRPr="00A6613F">
        <w:rPr>
          <w:b w:val="0"/>
          <w:caps w:val="0"/>
          <w:szCs w:val="20"/>
        </w:rPr>
        <w:t xml:space="preserve">nejpozději následující pracovní den, </w:t>
      </w:r>
      <w:r w:rsidRPr="00A6613F">
        <w:rPr>
          <w:b w:val="0"/>
          <w:caps w:val="0"/>
          <w:szCs w:val="20"/>
        </w:rPr>
        <w:t xml:space="preserve">informovat o skutečnostech, které mohou mít zásadní význam pro </w:t>
      </w:r>
      <w:r w:rsidR="00AB3654" w:rsidRPr="00A6613F">
        <w:rPr>
          <w:b w:val="0"/>
          <w:caps w:val="0"/>
          <w:szCs w:val="20"/>
        </w:rPr>
        <w:t>některou ze Smluvních stran</w:t>
      </w:r>
      <w:r w:rsidRPr="00A6613F">
        <w:rPr>
          <w:b w:val="0"/>
          <w:caps w:val="0"/>
          <w:szCs w:val="20"/>
        </w:rPr>
        <w:t xml:space="preserve"> při realizaci Grantového projektu</w:t>
      </w:r>
      <w:r w:rsidR="00AB3654" w:rsidRPr="00A6613F">
        <w:rPr>
          <w:b w:val="0"/>
          <w:caps w:val="0"/>
          <w:szCs w:val="20"/>
        </w:rPr>
        <w:t>.</w:t>
      </w:r>
      <w:bookmarkEnd w:id="13"/>
    </w:p>
    <w:p w14:paraId="7D6C6A67" w14:textId="793A90D0" w:rsidR="00856F97" w:rsidRPr="00A6613F" w:rsidRDefault="00E403FC" w:rsidP="00E403FC">
      <w:pPr>
        <w:pStyle w:val="KKCGheading1"/>
        <w:numPr>
          <w:ilvl w:val="1"/>
          <w:numId w:val="2"/>
        </w:numPr>
        <w:spacing w:after="120"/>
        <w:rPr>
          <w:bCs w:val="0"/>
          <w:caps w:val="0"/>
          <w:szCs w:val="20"/>
        </w:rPr>
      </w:pPr>
      <w:bookmarkStart w:id="14" w:name="_Ref182474166"/>
      <w:r w:rsidRPr="00A6613F">
        <w:rPr>
          <w:bCs w:val="0"/>
          <w:caps w:val="0"/>
          <w:szCs w:val="20"/>
        </w:rPr>
        <w:t>K</w:t>
      </w:r>
      <w:r w:rsidR="0065467D" w:rsidRPr="00A6613F">
        <w:rPr>
          <w:bCs w:val="0"/>
          <w:caps w:val="0"/>
          <w:szCs w:val="20"/>
        </w:rPr>
        <w:t xml:space="preserve">oordinační </w:t>
      </w:r>
      <w:r w:rsidR="00096491" w:rsidRPr="00A6613F">
        <w:rPr>
          <w:bCs w:val="0"/>
          <w:caps w:val="0"/>
          <w:szCs w:val="20"/>
        </w:rPr>
        <w:t xml:space="preserve">schůzky </w:t>
      </w:r>
      <w:r w:rsidRPr="00A6613F">
        <w:rPr>
          <w:bCs w:val="0"/>
          <w:caps w:val="0"/>
          <w:szCs w:val="20"/>
        </w:rPr>
        <w:t>Smluvních stran</w:t>
      </w:r>
      <w:r w:rsidR="000046B7" w:rsidRPr="00A6613F">
        <w:rPr>
          <w:bCs w:val="0"/>
          <w:caps w:val="0"/>
          <w:szCs w:val="20"/>
        </w:rPr>
        <w:t xml:space="preserve">: </w:t>
      </w:r>
      <w:r w:rsidR="00896404" w:rsidRPr="00A6613F">
        <w:rPr>
          <w:bCs w:val="0"/>
          <w:caps w:val="0"/>
          <w:szCs w:val="20"/>
        </w:rPr>
        <w:t>četnost</w:t>
      </w:r>
      <w:r w:rsidR="0044273E" w:rsidRPr="00A6613F">
        <w:rPr>
          <w:bCs w:val="0"/>
          <w:caps w:val="0"/>
          <w:szCs w:val="20"/>
        </w:rPr>
        <w:t xml:space="preserve"> </w:t>
      </w:r>
      <w:r w:rsidR="00E72680" w:rsidRPr="00A6613F">
        <w:rPr>
          <w:bCs w:val="0"/>
          <w:caps w:val="0"/>
          <w:szCs w:val="20"/>
        </w:rPr>
        <w:t>–</w:t>
      </w:r>
      <w:r w:rsidR="0044273E" w:rsidRPr="00A6613F">
        <w:rPr>
          <w:bCs w:val="0"/>
          <w:caps w:val="0"/>
          <w:szCs w:val="20"/>
        </w:rPr>
        <w:t xml:space="preserve"> </w:t>
      </w:r>
      <w:r w:rsidRPr="00A6613F">
        <w:rPr>
          <w:bCs w:val="0"/>
          <w:caps w:val="0"/>
          <w:szCs w:val="20"/>
        </w:rPr>
        <w:t>na vyžádání</w:t>
      </w:r>
      <w:bookmarkEnd w:id="14"/>
      <w:r w:rsidRPr="00A6613F">
        <w:rPr>
          <w:bCs w:val="0"/>
          <w:caps w:val="0"/>
          <w:szCs w:val="20"/>
        </w:rPr>
        <w:t xml:space="preserve"> </w:t>
      </w:r>
    </w:p>
    <w:p w14:paraId="1171B93D" w14:textId="74D7E8F6" w:rsidR="003C4A2D" w:rsidRPr="00A6613F" w:rsidRDefault="00E403FC" w:rsidP="00E403FC">
      <w:pPr>
        <w:pStyle w:val="KKCGheading1"/>
        <w:numPr>
          <w:ilvl w:val="2"/>
          <w:numId w:val="2"/>
        </w:numPr>
        <w:spacing w:after="120"/>
        <w:rPr>
          <w:b w:val="0"/>
          <w:caps w:val="0"/>
          <w:szCs w:val="20"/>
        </w:rPr>
      </w:pPr>
      <w:r w:rsidRPr="00A6613F">
        <w:rPr>
          <w:b w:val="0"/>
          <w:caps w:val="0"/>
          <w:szCs w:val="20"/>
        </w:rPr>
        <w:t>Smluvní strany</w:t>
      </w:r>
      <w:r w:rsidR="000842E3" w:rsidRPr="00A6613F">
        <w:rPr>
          <w:b w:val="0"/>
          <w:caps w:val="0"/>
          <w:szCs w:val="20"/>
        </w:rPr>
        <w:t xml:space="preserve"> </w:t>
      </w:r>
      <w:r w:rsidR="00096491" w:rsidRPr="00A6613F">
        <w:rPr>
          <w:b w:val="0"/>
          <w:caps w:val="0"/>
          <w:szCs w:val="20"/>
        </w:rPr>
        <w:t>se zavazuj</w:t>
      </w:r>
      <w:r w:rsidRPr="00A6613F">
        <w:rPr>
          <w:b w:val="0"/>
          <w:caps w:val="0"/>
          <w:szCs w:val="20"/>
        </w:rPr>
        <w:t>í</w:t>
      </w:r>
      <w:r w:rsidR="00096491" w:rsidRPr="00A6613F">
        <w:rPr>
          <w:b w:val="0"/>
          <w:caps w:val="0"/>
          <w:szCs w:val="20"/>
        </w:rPr>
        <w:t xml:space="preserve"> </w:t>
      </w:r>
      <w:r w:rsidRPr="00A6613F">
        <w:rPr>
          <w:b w:val="0"/>
          <w:caps w:val="0"/>
          <w:szCs w:val="20"/>
        </w:rPr>
        <w:t xml:space="preserve">na vyžádání ze strany jedné ze Smluvních stran </w:t>
      </w:r>
      <w:r w:rsidR="00096491" w:rsidRPr="00A6613F">
        <w:rPr>
          <w:b w:val="0"/>
          <w:caps w:val="0"/>
          <w:szCs w:val="20"/>
        </w:rPr>
        <w:t>k</w:t>
      </w:r>
      <w:r w:rsidRPr="00A6613F">
        <w:rPr>
          <w:b w:val="0"/>
          <w:caps w:val="0"/>
          <w:szCs w:val="20"/>
        </w:rPr>
        <w:t> </w:t>
      </w:r>
      <w:r w:rsidR="00096491" w:rsidRPr="00A6613F">
        <w:rPr>
          <w:b w:val="0"/>
          <w:caps w:val="0"/>
          <w:szCs w:val="20"/>
        </w:rPr>
        <w:t>informačním setkáváním</w:t>
      </w:r>
      <w:r w:rsidRPr="00A6613F">
        <w:rPr>
          <w:b w:val="0"/>
          <w:caps w:val="0"/>
          <w:szCs w:val="20"/>
        </w:rPr>
        <w:t xml:space="preserve"> </w:t>
      </w:r>
      <w:r w:rsidR="002E7C21" w:rsidRPr="00A6613F">
        <w:rPr>
          <w:b w:val="0"/>
          <w:caps w:val="0"/>
          <w:szCs w:val="20"/>
        </w:rPr>
        <w:t>– projektové schůzky</w:t>
      </w:r>
      <w:r w:rsidR="00096491" w:rsidRPr="00A6613F">
        <w:rPr>
          <w:b w:val="0"/>
          <w:caps w:val="0"/>
          <w:szCs w:val="20"/>
        </w:rPr>
        <w:t xml:space="preserve"> (</w:t>
      </w:r>
      <w:r w:rsidR="00057CEF" w:rsidRPr="00A6613F">
        <w:rPr>
          <w:b w:val="0"/>
          <w:caps w:val="0"/>
          <w:szCs w:val="20"/>
        </w:rPr>
        <w:t xml:space="preserve">možné rovněž </w:t>
      </w:r>
      <w:r w:rsidR="00096491" w:rsidRPr="00A6613F">
        <w:rPr>
          <w:b w:val="0"/>
          <w:caps w:val="0"/>
          <w:szCs w:val="20"/>
        </w:rPr>
        <w:t>formou online schůzek)</w:t>
      </w:r>
      <w:r w:rsidR="00B37189" w:rsidRPr="00A6613F">
        <w:rPr>
          <w:b w:val="0"/>
          <w:caps w:val="0"/>
          <w:szCs w:val="20"/>
        </w:rPr>
        <w:t xml:space="preserve"> </w:t>
      </w:r>
      <w:r w:rsidR="00E3690C" w:rsidRPr="00A6613F">
        <w:rPr>
          <w:b w:val="0"/>
          <w:caps w:val="0"/>
          <w:szCs w:val="20"/>
        </w:rPr>
        <w:t xml:space="preserve">za účelem plánování, posunu a vyhodnocování Grantového projektu a konzultace a diskuse nejbližších následných kroků. </w:t>
      </w:r>
      <w:r w:rsidR="002E7C21" w:rsidRPr="00A6613F">
        <w:rPr>
          <w:b w:val="0"/>
          <w:caps w:val="0"/>
          <w:szCs w:val="20"/>
        </w:rPr>
        <w:t xml:space="preserve">Projektové schůzky </w:t>
      </w:r>
      <w:r w:rsidR="00E3690C" w:rsidRPr="00A6613F">
        <w:rPr>
          <w:b w:val="0"/>
          <w:caps w:val="0"/>
          <w:szCs w:val="20"/>
        </w:rPr>
        <w:t xml:space="preserve">budou probíhat </w:t>
      </w:r>
      <w:r w:rsidRPr="00A6613F">
        <w:rPr>
          <w:b w:val="0"/>
          <w:caps w:val="0"/>
          <w:szCs w:val="20"/>
        </w:rPr>
        <w:t>na vyžádání některé ze Smluvních stran</w:t>
      </w:r>
      <w:r w:rsidR="00B37189" w:rsidRPr="00A6613F">
        <w:rPr>
          <w:b w:val="0"/>
          <w:caps w:val="0"/>
          <w:szCs w:val="20"/>
        </w:rPr>
        <w:t>, nebude-li Smluvními stranami dohodnuto odlišně</w:t>
      </w:r>
      <w:r w:rsidR="003C4A2D" w:rsidRPr="00A6613F">
        <w:rPr>
          <w:b w:val="0"/>
          <w:caps w:val="0"/>
          <w:szCs w:val="20"/>
        </w:rPr>
        <w:t>.</w:t>
      </w:r>
      <w:r w:rsidR="00F778E1" w:rsidRPr="00A6613F">
        <w:rPr>
          <w:b w:val="0"/>
          <w:caps w:val="0"/>
          <w:szCs w:val="20"/>
        </w:rPr>
        <w:t xml:space="preserve"> </w:t>
      </w:r>
      <w:r w:rsidRPr="00A6613F">
        <w:rPr>
          <w:b w:val="0"/>
          <w:caps w:val="0"/>
          <w:szCs w:val="20"/>
        </w:rPr>
        <w:t>Příslušná Smluvní strana, dle pokročilosti Grantového projektu,</w:t>
      </w:r>
      <w:r w:rsidR="000842E3" w:rsidRPr="00A6613F">
        <w:rPr>
          <w:b w:val="0"/>
          <w:caps w:val="0"/>
          <w:szCs w:val="20"/>
        </w:rPr>
        <w:t xml:space="preserve"> </w:t>
      </w:r>
      <w:r w:rsidR="00F778E1" w:rsidRPr="00A6613F">
        <w:rPr>
          <w:b w:val="0"/>
          <w:caps w:val="0"/>
          <w:szCs w:val="20"/>
        </w:rPr>
        <w:t xml:space="preserve">bude na schůzkách stručně prezentovat </w:t>
      </w:r>
      <w:r w:rsidRPr="00A6613F">
        <w:rPr>
          <w:b w:val="0"/>
          <w:caps w:val="0"/>
          <w:szCs w:val="20"/>
        </w:rPr>
        <w:t>ostatním</w:t>
      </w:r>
      <w:r w:rsidR="00F778E1" w:rsidRPr="00A6613F">
        <w:rPr>
          <w:b w:val="0"/>
          <w:caps w:val="0"/>
          <w:szCs w:val="20"/>
        </w:rPr>
        <w:t xml:space="preserve"> posun v rámci Grantového projektu a Strany budou konzultovat a diskutovat nejbližší následné kroky.</w:t>
      </w:r>
      <w:r w:rsidR="00905D50" w:rsidRPr="00A6613F">
        <w:rPr>
          <w:b w:val="0"/>
          <w:caps w:val="0"/>
          <w:szCs w:val="20"/>
        </w:rPr>
        <w:t xml:space="preserve"> Tímto není dotčeno ustanovení čl. </w:t>
      </w:r>
      <w:r w:rsidR="00905D50" w:rsidRPr="00A6613F">
        <w:rPr>
          <w:b w:val="0"/>
          <w:caps w:val="0"/>
          <w:szCs w:val="20"/>
        </w:rPr>
        <w:fldChar w:fldCharType="begin"/>
      </w:r>
      <w:r w:rsidR="00905D50" w:rsidRPr="00A6613F">
        <w:rPr>
          <w:b w:val="0"/>
          <w:caps w:val="0"/>
          <w:szCs w:val="20"/>
        </w:rPr>
        <w:instrText xml:space="preserve"> REF _Ref85098085 \r \h </w:instrText>
      </w:r>
      <w:r w:rsidRPr="00A6613F">
        <w:rPr>
          <w:b w:val="0"/>
          <w:caps w:val="0"/>
          <w:szCs w:val="20"/>
        </w:rPr>
        <w:instrText xml:space="preserve"> \* MERGEFORMAT </w:instrText>
      </w:r>
      <w:r w:rsidR="00905D50" w:rsidRPr="00A6613F">
        <w:rPr>
          <w:b w:val="0"/>
          <w:caps w:val="0"/>
          <w:szCs w:val="20"/>
        </w:rPr>
      </w:r>
      <w:r w:rsidR="00905D50" w:rsidRPr="00A6613F">
        <w:rPr>
          <w:b w:val="0"/>
          <w:caps w:val="0"/>
          <w:szCs w:val="20"/>
        </w:rPr>
        <w:fldChar w:fldCharType="separate"/>
      </w:r>
      <w:r w:rsidR="00E81D6E">
        <w:rPr>
          <w:b w:val="0"/>
          <w:caps w:val="0"/>
          <w:szCs w:val="20"/>
        </w:rPr>
        <w:t>5.6</w:t>
      </w:r>
      <w:r w:rsidR="00905D50" w:rsidRPr="00A6613F">
        <w:rPr>
          <w:b w:val="0"/>
          <w:caps w:val="0"/>
          <w:szCs w:val="20"/>
        </w:rPr>
        <w:fldChar w:fldCharType="end"/>
      </w:r>
      <w:r w:rsidR="00905D50" w:rsidRPr="00A6613F">
        <w:rPr>
          <w:b w:val="0"/>
          <w:caps w:val="0"/>
          <w:szCs w:val="20"/>
        </w:rPr>
        <w:t xml:space="preserve"> Smlouvy, týkající se povinnosti neprodleně informovat </w:t>
      </w:r>
      <w:r w:rsidRPr="00A6613F">
        <w:rPr>
          <w:b w:val="0"/>
          <w:caps w:val="0"/>
          <w:szCs w:val="20"/>
        </w:rPr>
        <w:t>ostatní Smluvní strany</w:t>
      </w:r>
      <w:r w:rsidR="00905D50" w:rsidRPr="00A6613F">
        <w:rPr>
          <w:b w:val="0"/>
          <w:caps w:val="0"/>
          <w:szCs w:val="20"/>
        </w:rPr>
        <w:t xml:space="preserve"> o jakékoli změně v rámci Grantového projektu.</w:t>
      </w:r>
    </w:p>
    <w:p w14:paraId="0A7A2610" w14:textId="6EC4478A" w:rsidR="00096491" w:rsidRPr="00A6613F" w:rsidRDefault="00D472B0" w:rsidP="00E3690C">
      <w:pPr>
        <w:pStyle w:val="KKCGheading1"/>
        <w:numPr>
          <w:ilvl w:val="2"/>
          <w:numId w:val="2"/>
        </w:numPr>
        <w:spacing w:after="120"/>
        <w:rPr>
          <w:b w:val="0"/>
          <w:caps w:val="0"/>
          <w:szCs w:val="20"/>
        </w:rPr>
      </w:pPr>
      <w:r w:rsidRPr="00A6613F">
        <w:rPr>
          <w:b w:val="0"/>
          <w:caps w:val="0"/>
          <w:szCs w:val="20"/>
        </w:rPr>
        <w:t>Případ</w:t>
      </w:r>
      <w:r w:rsidR="005D6538" w:rsidRPr="00A6613F">
        <w:rPr>
          <w:b w:val="0"/>
          <w:caps w:val="0"/>
          <w:szCs w:val="20"/>
        </w:rPr>
        <w:t xml:space="preserve">nou neúčast </w:t>
      </w:r>
      <w:r w:rsidR="000E528F" w:rsidRPr="00A6613F">
        <w:rPr>
          <w:b w:val="0"/>
          <w:caps w:val="0"/>
          <w:szCs w:val="20"/>
        </w:rPr>
        <w:t>na projektové schůzce</w:t>
      </w:r>
      <w:r w:rsidR="005D6538" w:rsidRPr="00A6613F">
        <w:rPr>
          <w:b w:val="0"/>
          <w:caps w:val="0"/>
          <w:szCs w:val="20"/>
        </w:rPr>
        <w:t xml:space="preserve"> </w:t>
      </w:r>
      <w:r w:rsidR="00E403FC" w:rsidRPr="00A6613F">
        <w:rPr>
          <w:b w:val="0"/>
          <w:caps w:val="0"/>
          <w:szCs w:val="20"/>
        </w:rPr>
        <w:t>příslušná Smluvní strana oznámí ostatním Smluvním stranám</w:t>
      </w:r>
      <w:r w:rsidR="00A268BD" w:rsidRPr="00A6613F">
        <w:rPr>
          <w:b w:val="0"/>
          <w:caps w:val="0"/>
          <w:szCs w:val="20"/>
        </w:rPr>
        <w:t xml:space="preserve"> v dostatečném předstihu</w:t>
      </w:r>
      <w:r w:rsidR="00B706CA" w:rsidRPr="00A6613F">
        <w:rPr>
          <w:b w:val="0"/>
          <w:caps w:val="0"/>
          <w:szCs w:val="20"/>
        </w:rPr>
        <w:t xml:space="preserve">. </w:t>
      </w:r>
      <w:r w:rsidR="00A268BD" w:rsidRPr="00A6613F">
        <w:rPr>
          <w:b w:val="0"/>
          <w:caps w:val="0"/>
          <w:szCs w:val="20"/>
        </w:rPr>
        <w:t xml:space="preserve">Zároveň se </w:t>
      </w:r>
      <w:r w:rsidR="007C3297" w:rsidRPr="00A6613F">
        <w:rPr>
          <w:b w:val="0"/>
          <w:caps w:val="0"/>
          <w:szCs w:val="20"/>
        </w:rPr>
        <w:t xml:space="preserve">příslušná </w:t>
      </w:r>
      <w:r w:rsidR="007C3297" w:rsidRPr="00A6613F">
        <w:rPr>
          <w:b w:val="0"/>
          <w:caps w:val="0"/>
          <w:szCs w:val="20"/>
        </w:rPr>
        <w:lastRenderedPageBreak/>
        <w:t>Smluvní strana, která se nebude moci schůzky účastnit,</w:t>
      </w:r>
      <w:r w:rsidR="000842E3" w:rsidRPr="00A6613F">
        <w:rPr>
          <w:b w:val="0"/>
          <w:caps w:val="0"/>
          <w:szCs w:val="20"/>
        </w:rPr>
        <w:t xml:space="preserve"> </w:t>
      </w:r>
      <w:r w:rsidR="00A268BD" w:rsidRPr="00A6613F">
        <w:rPr>
          <w:b w:val="0"/>
          <w:caps w:val="0"/>
          <w:szCs w:val="20"/>
        </w:rPr>
        <w:t xml:space="preserve">zavazuje zajistit </w:t>
      </w:r>
      <w:r w:rsidR="001D2D34" w:rsidRPr="00A6613F">
        <w:rPr>
          <w:b w:val="0"/>
          <w:caps w:val="0"/>
          <w:szCs w:val="20"/>
        </w:rPr>
        <w:t>dodání potřebných informací</w:t>
      </w:r>
      <w:r w:rsidR="00A112FF" w:rsidRPr="00A6613F">
        <w:rPr>
          <w:b w:val="0"/>
          <w:caps w:val="0"/>
          <w:szCs w:val="20"/>
        </w:rPr>
        <w:t xml:space="preserve"> či podkladů</w:t>
      </w:r>
      <w:r w:rsidR="001D2D34" w:rsidRPr="00A6613F">
        <w:rPr>
          <w:b w:val="0"/>
          <w:caps w:val="0"/>
          <w:szCs w:val="20"/>
        </w:rPr>
        <w:t>, které měl</w:t>
      </w:r>
      <w:r w:rsidR="00E05496" w:rsidRPr="00A6613F">
        <w:rPr>
          <w:b w:val="0"/>
          <w:caps w:val="0"/>
          <w:szCs w:val="20"/>
        </w:rPr>
        <w:t>a</w:t>
      </w:r>
      <w:r w:rsidR="001D2D34" w:rsidRPr="00A6613F">
        <w:rPr>
          <w:b w:val="0"/>
          <w:caps w:val="0"/>
          <w:szCs w:val="20"/>
        </w:rPr>
        <w:t xml:space="preserve"> na projektové schůzce přednést</w:t>
      </w:r>
      <w:r w:rsidR="00A112FF" w:rsidRPr="00A6613F">
        <w:rPr>
          <w:b w:val="0"/>
          <w:caps w:val="0"/>
          <w:szCs w:val="20"/>
        </w:rPr>
        <w:t xml:space="preserve"> či předložit</w:t>
      </w:r>
      <w:r w:rsidR="001D2D34" w:rsidRPr="00A6613F">
        <w:rPr>
          <w:b w:val="0"/>
          <w:caps w:val="0"/>
          <w:szCs w:val="20"/>
        </w:rPr>
        <w:t xml:space="preserve"> </w:t>
      </w:r>
      <w:r w:rsidR="00C57EEA" w:rsidRPr="00A6613F">
        <w:rPr>
          <w:b w:val="0"/>
          <w:caps w:val="0"/>
          <w:szCs w:val="20"/>
        </w:rPr>
        <w:t xml:space="preserve">a bude-li to </w:t>
      </w:r>
      <w:r w:rsidR="00E05496" w:rsidRPr="00A6613F">
        <w:rPr>
          <w:b w:val="0"/>
          <w:caps w:val="0"/>
          <w:szCs w:val="20"/>
        </w:rPr>
        <w:t>s ohledem na průběh Grantového projektu nezbytné</w:t>
      </w:r>
      <w:r w:rsidR="00C57EEA" w:rsidRPr="00A6613F">
        <w:rPr>
          <w:b w:val="0"/>
          <w:caps w:val="0"/>
          <w:szCs w:val="20"/>
        </w:rPr>
        <w:t xml:space="preserve">, zajistit </w:t>
      </w:r>
      <w:r w:rsidR="00A268BD" w:rsidRPr="00A6613F">
        <w:rPr>
          <w:b w:val="0"/>
          <w:caps w:val="0"/>
          <w:szCs w:val="20"/>
        </w:rPr>
        <w:t>náhradní termín</w:t>
      </w:r>
      <w:r w:rsidR="00C57EEA" w:rsidRPr="00A6613F">
        <w:rPr>
          <w:b w:val="0"/>
          <w:caps w:val="0"/>
          <w:szCs w:val="20"/>
        </w:rPr>
        <w:t>y, které nebudou později než do 7</w:t>
      </w:r>
      <w:r w:rsidR="001D2D34" w:rsidRPr="00A6613F">
        <w:rPr>
          <w:b w:val="0"/>
          <w:caps w:val="0"/>
          <w:szCs w:val="20"/>
        </w:rPr>
        <w:t xml:space="preserve"> pracovních dní</w:t>
      </w:r>
      <w:r w:rsidR="00C57EEA" w:rsidRPr="00A6613F">
        <w:rPr>
          <w:b w:val="0"/>
          <w:caps w:val="0"/>
          <w:szCs w:val="20"/>
        </w:rPr>
        <w:t xml:space="preserve"> od neuskutečněné projektové schůzky</w:t>
      </w:r>
      <w:r w:rsidR="00A268BD" w:rsidRPr="00A6613F">
        <w:rPr>
          <w:b w:val="0"/>
          <w:caps w:val="0"/>
          <w:szCs w:val="20"/>
        </w:rPr>
        <w:t>.</w:t>
      </w:r>
    </w:p>
    <w:p w14:paraId="45381915" w14:textId="568056E2" w:rsidR="005F6A20" w:rsidRPr="00A6613F" w:rsidRDefault="00B555FB" w:rsidP="00E05496">
      <w:pPr>
        <w:pStyle w:val="KKCGheading1"/>
        <w:numPr>
          <w:ilvl w:val="2"/>
          <w:numId w:val="2"/>
        </w:numPr>
        <w:spacing w:after="120"/>
        <w:rPr>
          <w:b w:val="0"/>
          <w:caps w:val="0"/>
          <w:szCs w:val="20"/>
        </w:rPr>
      </w:pPr>
      <w:r w:rsidRPr="00A6613F">
        <w:rPr>
          <w:b w:val="0"/>
          <w:caps w:val="0"/>
          <w:szCs w:val="20"/>
        </w:rPr>
        <w:t xml:space="preserve">Do </w:t>
      </w:r>
      <w:r w:rsidR="00E05496" w:rsidRPr="00A6613F">
        <w:rPr>
          <w:b w:val="0"/>
          <w:caps w:val="0"/>
          <w:szCs w:val="20"/>
        </w:rPr>
        <w:t>5</w:t>
      </w:r>
      <w:r w:rsidRPr="00A6613F">
        <w:rPr>
          <w:b w:val="0"/>
          <w:caps w:val="0"/>
          <w:szCs w:val="20"/>
        </w:rPr>
        <w:t xml:space="preserve"> pracovních dní od</w:t>
      </w:r>
      <w:r w:rsidR="006C05F0" w:rsidRPr="00A6613F">
        <w:rPr>
          <w:b w:val="0"/>
          <w:caps w:val="0"/>
          <w:szCs w:val="20"/>
        </w:rPr>
        <w:t xml:space="preserve"> konání </w:t>
      </w:r>
      <w:bookmarkStart w:id="15" w:name="_Hlk174983731"/>
      <w:r w:rsidR="002E7C21" w:rsidRPr="00A6613F">
        <w:rPr>
          <w:b w:val="0"/>
          <w:caps w:val="0"/>
          <w:szCs w:val="20"/>
        </w:rPr>
        <w:t xml:space="preserve">projektové </w:t>
      </w:r>
      <w:bookmarkEnd w:id="15"/>
      <w:r w:rsidR="00C500CB" w:rsidRPr="00A6613F">
        <w:rPr>
          <w:b w:val="0"/>
          <w:caps w:val="0"/>
          <w:szCs w:val="20"/>
        </w:rPr>
        <w:t>schůzky</w:t>
      </w:r>
      <w:r w:rsidR="006C05F0" w:rsidRPr="00A6613F">
        <w:rPr>
          <w:b w:val="0"/>
          <w:caps w:val="0"/>
          <w:szCs w:val="20"/>
        </w:rPr>
        <w:t xml:space="preserve"> vyhotoví </w:t>
      </w:r>
      <w:r w:rsidR="00E05496" w:rsidRPr="00A6613F">
        <w:rPr>
          <w:b w:val="0"/>
          <w:caps w:val="0"/>
          <w:szCs w:val="20"/>
        </w:rPr>
        <w:t>Nadace</w:t>
      </w:r>
      <w:r w:rsidR="000842E3" w:rsidRPr="00A6613F">
        <w:rPr>
          <w:b w:val="0"/>
          <w:caps w:val="0"/>
          <w:szCs w:val="20"/>
        </w:rPr>
        <w:t xml:space="preserve"> </w:t>
      </w:r>
      <w:r w:rsidR="00E05496" w:rsidRPr="00A6613F">
        <w:rPr>
          <w:b w:val="0"/>
          <w:caps w:val="0"/>
          <w:szCs w:val="20"/>
        </w:rPr>
        <w:t>zápis</w:t>
      </w:r>
      <w:r w:rsidR="006C05F0" w:rsidRPr="00A6613F">
        <w:rPr>
          <w:b w:val="0"/>
          <w:caps w:val="0"/>
          <w:szCs w:val="20"/>
        </w:rPr>
        <w:t xml:space="preserve"> z</w:t>
      </w:r>
      <w:r w:rsidR="00BB306C" w:rsidRPr="00A6613F">
        <w:rPr>
          <w:b w:val="0"/>
          <w:caps w:val="0"/>
          <w:szCs w:val="20"/>
        </w:rPr>
        <w:t> </w:t>
      </w:r>
      <w:r w:rsidR="006C05F0" w:rsidRPr="00A6613F">
        <w:rPr>
          <w:b w:val="0"/>
          <w:caps w:val="0"/>
          <w:szCs w:val="20"/>
        </w:rPr>
        <w:t xml:space="preserve">jednání, ve kterém uvede veškeré relevantní body </w:t>
      </w:r>
      <w:r w:rsidR="002E7C21" w:rsidRPr="00A6613F">
        <w:rPr>
          <w:b w:val="0"/>
          <w:caps w:val="0"/>
          <w:szCs w:val="20"/>
        </w:rPr>
        <w:t xml:space="preserve">projektové </w:t>
      </w:r>
      <w:r w:rsidR="00C500CB" w:rsidRPr="00A6613F">
        <w:rPr>
          <w:b w:val="0"/>
          <w:caps w:val="0"/>
          <w:szCs w:val="20"/>
        </w:rPr>
        <w:t>schůzky</w:t>
      </w:r>
      <w:r w:rsidR="006C05F0" w:rsidRPr="00A6613F">
        <w:rPr>
          <w:b w:val="0"/>
          <w:caps w:val="0"/>
          <w:szCs w:val="20"/>
        </w:rPr>
        <w:t xml:space="preserve"> a záležitosti k řešení na straně </w:t>
      </w:r>
      <w:r w:rsidR="000842E3" w:rsidRPr="00A6613F">
        <w:rPr>
          <w:b w:val="0"/>
          <w:caps w:val="0"/>
          <w:szCs w:val="20"/>
        </w:rPr>
        <w:t>Národní</w:t>
      </w:r>
      <w:r w:rsidR="00E05496" w:rsidRPr="00A6613F">
        <w:rPr>
          <w:b w:val="0"/>
          <w:caps w:val="0"/>
          <w:szCs w:val="20"/>
        </w:rPr>
        <w:t>ho</w:t>
      </w:r>
      <w:r w:rsidR="000842E3" w:rsidRPr="00A6613F">
        <w:rPr>
          <w:b w:val="0"/>
          <w:caps w:val="0"/>
          <w:szCs w:val="20"/>
        </w:rPr>
        <w:t xml:space="preserve"> muze</w:t>
      </w:r>
      <w:r w:rsidR="00E05496" w:rsidRPr="00A6613F">
        <w:rPr>
          <w:b w:val="0"/>
          <w:caps w:val="0"/>
          <w:szCs w:val="20"/>
        </w:rPr>
        <w:t xml:space="preserve">a, Lavry či Nadace. Návrh zápisu z jednání </w:t>
      </w:r>
      <w:r w:rsidR="006C05F0" w:rsidRPr="00A6613F">
        <w:rPr>
          <w:b w:val="0"/>
          <w:caps w:val="0"/>
          <w:szCs w:val="20"/>
        </w:rPr>
        <w:t xml:space="preserve">poté zašle </w:t>
      </w:r>
      <w:r w:rsidR="00E05496" w:rsidRPr="00A6613F">
        <w:rPr>
          <w:b w:val="0"/>
          <w:caps w:val="0"/>
          <w:szCs w:val="20"/>
        </w:rPr>
        <w:t>Národnímu muzeu</w:t>
      </w:r>
      <w:r w:rsidR="00851BBA" w:rsidRPr="00A6613F">
        <w:rPr>
          <w:b w:val="0"/>
          <w:caps w:val="0"/>
          <w:szCs w:val="20"/>
        </w:rPr>
        <w:t xml:space="preserve"> </w:t>
      </w:r>
      <w:r w:rsidR="006C05F0" w:rsidRPr="00A6613F">
        <w:rPr>
          <w:b w:val="0"/>
          <w:caps w:val="0"/>
          <w:szCs w:val="20"/>
        </w:rPr>
        <w:t>k</w:t>
      </w:r>
      <w:r w:rsidR="00E05496" w:rsidRPr="00A6613F">
        <w:rPr>
          <w:b w:val="0"/>
          <w:caps w:val="0"/>
          <w:szCs w:val="20"/>
        </w:rPr>
        <w:t> </w:t>
      </w:r>
      <w:r w:rsidR="006C05F0" w:rsidRPr="00A6613F">
        <w:rPr>
          <w:b w:val="0"/>
          <w:caps w:val="0"/>
          <w:szCs w:val="20"/>
        </w:rPr>
        <w:t>připomínkám</w:t>
      </w:r>
      <w:r w:rsidR="00E05496" w:rsidRPr="00A6613F">
        <w:rPr>
          <w:b w:val="0"/>
          <w:caps w:val="0"/>
          <w:szCs w:val="20"/>
        </w:rPr>
        <w:t>. Národní muzeum tyto dodá do 5 pracovních dní</w:t>
      </w:r>
      <w:r w:rsidR="006C05F0" w:rsidRPr="00A6613F">
        <w:rPr>
          <w:b w:val="0"/>
          <w:caps w:val="0"/>
          <w:szCs w:val="20"/>
        </w:rPr>
        <w:t xml:space="preserve">. Po shodě Stran ohledně obsahu protokolu z jednání bude tento podepsán kontaktními osobami Stran ve věcech provozních. </w:t>
      </w:r>
      <w:bookmarkStart w:id="16" w:name="_Ref164695271"/>
    </w:p>
    <w:p w14:paraId="607751A1" w14:textId="11780A84" w:rsidR="009C34A3" w:rsidRPr="00A6613F" w:rsidRDefault="009C34A3" w:rsidP="00E3690C">
      <w:pPr>
        <w:pStyle w:val="KKCGheading1"/>
        <w:numPr>
          <w:ilvl w:val="1"/>
          <w:numId w:val="2"/>
        </w:numPr>
        <w:spacing w:after="120"/>
        <w:rPr>
          <w:bCs w:val="0"/>
          <w:caps w:val="0"/>
          <w:szCs w:val="20"/>
        </w:rPr>
      </w:pPr>
      <w:bookmarkStart w:id="17" w:name="_Ref182474167"/>
      <w:r w:rsidRPr="00A6613F">
        <w:rPr>
          <w:bCs w:val="0"/>
          <w:caps w:val="0"/>
          <w:szCs w:val="20"/>
        </w:rPr>
        <w:t>Komunikační podpora Grantového projektu</w:t>
      </w:r>
      <w:bookmarkEnd w:id="17"/>
    </w:p>
    <w:p w14:paraId="513EB9B0" w14:textId="1F46D700" w:rsidR="003C22FE" w:rsidRPr="00A6613F" w:rsidRDefault="000842E3" w:rsidP="003C22FE">
      <w:pPr>
        <w:pStyle w:val="KKCGheading1"/>
        <w:numPr>
          <w:ilvl w:val="2"/>
          <w:numId w:val="2"/>
        </w:numPr>
        <w:spacing w:after="120"/>
        <w:rPr>
          <w:bCs w:val="0"/>
          <w:caps w:val="0"/>
          <w:szCs w:val="20"/>
        </w:rPr>
      </w:pPr>
      <w:r w:rsidRPr="00A6613F">
        <w:rPr>
          <w:b w:val="0"/>
          <w:caps w:val="0"/>
          <w:szCs w:val="20"/>
        </w:rPr>
        <w:t>Národní muzeum</w:t>
      </w:r>
      <w:r w:rsidR="004C10E0" w:rsidRPr="00A6613F">
        <w:rPr>
          <w:b w:val="0"/>
          <w:caps w:val="0"/>
          <w:szCs w:val="20"/>
        </w:rPr>
        <w:t>, Nadace i Lavra</w:t>
      </w:r>
      <w:r w:rsidRPr="00A6613F">
        <w:rPr>
          <w:b w:val="0"/>
          <w:caps w:val="0"/>
          <w:szCs w:val="20"/>
        </w:rPr>
        <w:t xml:space="preserve"> </w:t>
      </w:r>
      <w:r w:rsidR="009C34A3" w:rsidRPr="00A6613F">
        <w:rPr>
          <w:b w:val="0"/>
          <w:caps w:val="0"/>
          <w:szCs w:val="20"/>
        </w:rPr>
        <w:t>se zavazuj</w:t>
      </w:r>
      <w:r w:rsidR="004C10E0" w:rsidRPr="00A6613F">
        <w:rPr>
          <w:b w:val="0"/>
          <w:caps w:val="0"/>
          <w:szCs w:val="20"/>
        </w:rPr>
        <w:t>í</w:t>
      </w:r>
      <w:r w:rsidR="009C34A3" w:rsidRPr="00A6613F">
        <w:rPr>
          <w:b w:val="0"/>
          <w:caps w:val="0"/>
          <w:szCs w:val="20"/>
        </w:rPr>
        <w:t xml:space="preserve"> </w:t>
      </w:r>
      <w:r w:rsidR="009C34A3" w:rsidRPr="00A6613F">
        <w:rPr>
          <w:bCs w:val="0"/>
          <w:caps w:val="0"/>
          <w:szCs w:val="20"/>
        </w:rPr>
        <w:t xml:space="preserve">zajistit informovanost veřejnosti </w:t>
      </w:r>
      <w:r w:rsidR="009C34A3" w:rsidRPr="00A6613F">
        <w:rPr>
          <w:b w:val="0"/>
          <w:caps w:val="0"/>
          <w:szCs w:val="20"/>
        </w:rPr>
        <w:t>o</w:t>
      </w:r>
      <w:r w:rsidR="004C10E0" w:rsidRPr="00A6613F">
        <w:rPr>
          <w:b w:val="0"/>
          <w:caps w:val="0"/>
          <w:szCs w:val="20"/>
        </w:rPr>
        <w:t> </w:t>
      </w:r>
      <w:r w:rsidR="006A4F81" w:rsidRPr="00A6613F">
        <w:rPr>
          <w:b w:val="0"/>
          <w:caps w:val="0"/>
          <w:szCs w:val="20"/>
        </w:rPr>
        <w:t>Arše 3</w:t>
      </w:r>
      <w:r w:rsidR="00C737EB" w:rsidRPr="00A6613F">
        <w:rPr>
          <w:b w:val="0"/>
          <w:caps w:val="0"/>
          <w:szCs w:val="20"/>
        </w:rPr>
        <w:t>, jakož i o</w:t>
      </w:r>
      <w:r w:rsidR="00C737EB" w:rsidRPr="00A6613F">
        <w:rPr>
          <w:caps w:val="0"/>
          <w:szCs w:val="20"/>
        </w:rPr>
        <w:t xml:space="preserve"> </w:t>
      </w:r>
      <w:r w:rsidR="009C34A3" w:rsidRPr="00A6613F">
        <w:rPr>
          <w:b w:val="0"/>
          <w:caps w:val="0"/>
          <w:szCs w:val="20"/>
        </w:rPr>
        <w:t xml:space="preserve">Grantovém projektu </w:t>
      </w:r>
      <w:r w:rsidR="00C737EB" w:rsidRPr="00A6613F">
        <w:rPr>
          <w:b w:val="0"/>
          <w:caps w:val="0"/>
          <w:szCs w:val="20"/>
        </w:rPr>
        <w:t xml:space="preserve">jako celku </w:t>
      </w:r>
      <w:r w:rsidR="003C22FE" w:rsidRPr="00A6613F">
        <w:rPr>
          <w:b w:val="0"/>
          <w:caps w:val="0"/>
          <w:szCs w:val="20"/>
        </w:rPr>
        <w:t xml:space="preserve">a o spolupráci Smluvních stran </w:t>
      </w:r>
      <w:r w:rsidR="009C34A3" w:rsidRPr="00A6613F">
        <w:rPr>
          <w:b w:val="0"/>
          <w:caps w:val="0"/>
          <w:szCs w:val="20"/>
        </w:rPr>
        <w:t xml:space="preserve">rovněž prostřednictvím svých marketingových komunikačních kanálů a nástrojů, včetně tištěných periodik a materiálů a podpořit tak povědomí veřejnosti o Grantovém projektu a o důležitosti </w:t>
      </w:r>
      <w:r w:rsidR="00940D84" w:rsidRPr="00A6613F">
        <w:rPr>
          <w:b w:val="0"/>
          <w:caps w:val="0"/>
          <w:szCs w:val="20"/>
        </w:rPr>
        <w:t>zachování kulturního dědictví</w:t>
      </w:r>
      <w:r w:rsidR="009C34A3" w:rsidRPr="00A6613F">
        <w:rPr>
          <w:b w:val="0"/>
          <w:caps w:val="0"/>
          <w:szCs w:val="20"/>
        </w:rPr>
        <w:t>.</w:t>
      </w:r>
      <w:r w:rsidR="003C22FE" w:rsidRPr="00A6613F">
        <w:rPr>
          <w:bCs w:val="0"/>
          <w:caps w:val="0"/>
          <w:szCs w:val="20"/>
        </w:rPr>
        <w:t xml:space="preserve"> </w:t>
      </w:r>
      <w:r w:rsidR="003C22FE" w:rsidRPr="00A6613F">
        <w:rPr>
          <w:b w:val="0"/>
          <w:caps w:val="0"/>
          <w:szCs w:val="20"/>
        </w:rPr>
        <w:t xml:space="preserve">Smluvní strany se v této souvislosti zavazují, že jakákoli komunikace Grantového projektu, činěná jakoukoli ze Smluvních stran, bude </w:t>
      </w:r>
      <w:r w:rsidR="003C22FE" w:rsidRPr="00A6613F">
        <w:rPr>
          <w:bCs w:val="0"/>
          <w:caps w:val="0"/>
          <w:szCs w:val="20"/>
        </w:rPr>
        <w:t xml:space="preserve">předem odsouhlasena </w:t>
      </w:r>
      <w:r w:rsidR="002346DC" w:rsidRPr="00A6613F">
        <w:rPr>
          <w:bCs w:val="0"/>
          <w:caps w:val="0"/>
          <w:szCs w:val="20"/>
        </w:rPr>
        <w:t>ze strany Nadace a Národního muzea</w:t>
      </w:r>
      <w:r w:rsidR="003C22FE" w:rsidRPr="00A6613F">
        <w:rPr>
          <w:b w:val="0"/>
          <w:caps w:val="0"/>
          <w:szCs w:val="20"/>
        </w:rPr>
        <w:t>.</w:t>
      </w:r>
    </w:p>
    <w:p w14:paraId="6536A083" w14:textId="1EF424CD" w:rsidR="003C22FE" w:rsidRPr="00A6613F" w:rsidRDefault="003C22FE" w:rsidP="003C22FE">
      <w:pPr>
        <w:pStyle w:val="KKCGheading1"/>
        <w:numPr>
          <w:ilvl w:val="2"/>
          <w:numId w:val="2"/>
        </w:numPr>
        <w:spacing w:after="120"/>
        <w:rPr>
          <w:bCs w:val="0"/>
          <w:caps w:val="0"/>
          <w:szCs w:val="20"/>
        </w:rPr>
      </w:pPr>
      <w:r w:rsidRPr="00A6613F">
        <w:rPr>
          <w:b w:val="0"/>
          <w:caps w:val="0"/>
          <w:szCs w:val="20"/>
        </w:rPr>
        <w:t>Smluvní</w:t>
      </w:r>
      <w:r w:rsidRPr="00A6613F">
        <w:rPr>
          <w:bCs w:val="0"/>
          <w:caps w:val="0"/>
          <w:szCs w:val="20"/>
        </w:rPr>
        <w:t xml:space="preserve"> </w:t>
      </w:r>
      <w:r w:rsidRPr="00A6613F">
        <w:rPr>
          <w:b w:val="0"/>
          <w:caps w:val="0"/>
          <w:szCs w:val="20"/>
        </w:rPr>
        <w:t>strany se dále v návaznosti na výše uvedené zavazují spolupracovat v rámci prezentace a informovanosti veřejnosti o Arše 3 a o Grantovém projektu a spolupráci Smluvních stran mimo jiné rovněž prostřednictvím sociálních sítí, a to formou sdílení odkazů a vzájemného označování se v příspěvcích a tímto způsobem propojit vzájemné komunikační, publikační a prezentační aktivity.</w:t>
      </w:r>
    </w:p>
    <w:p w14:paraId="069787E6" w14:textId="2489A990" w:rsidR="003C22FE" w:rsidRPr="00A6613F" w:rsidRDefault="00AB3654" w:rsidP="003C22FE">
      <w:pPr>
        <w:pStyle w:val="KKCGheading1"/>
        <w:keepNext w:val="0"/>
        <w:numPr>
          <w:ilvl w:val="2"/>
          <w:numId w:val="2"/>
        </w:numPr>
        <w:spacing w:after="120"/>
        <w:rPr>
          <w:b w:val="0"/>
          <w:caps w:val="0"/>
          <w:szCs w:val="20"/>
        </w:rPr>
      </w:pPr>
      <w:r w:rsidRPr="00A6613F">
        <w:rPr>
          <w:b w:val="0"/>
          <w:caps w:val="0"/>
          <w:szCs w:val="20"/>
        </w:rPr>
        <w:t xml:space="preserve">Národní muzeum a Lavra se </w:t>
      </w:r>
      <w:r w:rsidR="002346DC" w:rsidRPr="00A6613F">
        <w:rPr>
          <w:b w:val="0"/>
          <w:caps w:val="0"/>
          <w:szCs w:val="20"/>
        </w:rPr>
        <w:t>dále</w:t>
      </w:r>
      <w:r w:rsidRPr="00A6613F">
        <w:rPr>
          <w:b w:val="0"/>
          <w:caps w:val="0"/>
          <w:szCs w:val="20"/>
        </w:rPr>
        <w:t xml:space="preserve"> zavazují prezentovat</w:t>
      </w:r>
      <w:r w:rsidR="003C22FE" w:rsidRPr="00A6613F">
        <w:rPr>
          <w:b w:val="0"/>
          <w:caps w:val="0"/>
          <w:szCs w:val="20"/>
        </w:rPr>
        <w:t xml:space="preserve"> spolupráci s Nadací a poskytnutí Nadační podpory na všech materiálech, akcích a prezentacích souvisejících s Grantovým projektem, a to minimálně v rozsahu užití dále uvedené formulace a s využitím logotypu (loga) Nadace: </w:t>
      </w:r>
    </w:p>
    <w:p w14:paraId="7E454191" w14:textId="77777777" w:rsidR="003C22FE" w:rsidRPr="00A6613F" w:rsidRDefault="003C22FE" w:rsidP="003C22FE">
      <w:pPr>
        <w:pStyle w:val="KKCGHeading3"/>
        <w:numPr>
          <w:ilvl w:val="0"/>
          <w:numId w:val="0"/>
        </w:numPr>
        <w:spacing w:after="120"/>
        <w:ind w:left="1418"/>
        <w:rPr>
          <w:szCs w:val="20"/>
        </w:rPr>
      </w:pPr>
      <w:r w:rsidRPr="00A6613F">
        <w:rPr>
          <w:szCs w:val="20"/>
        </w:rPr>
        <w:t>„</w:t>
      </w:r>
      <w:r w:rsidRPr="00A6613F">
        <w:rPr>
          <w:i/>
          <w:iCs/>
          <w:szCs w:val="20"/>
        </w:rPr>
        <w:t xml:space="preserve">Projekt je/byl realizován ve spolupráci a s podporou Nadace Karel Komárek </w:t>
      </w:r>
      <w:proofErr w:type="spellStart"/>
      <w:r w:rsidRPr="00A6613F">
        <w:rPr>
          <w:i/>
          <w:iCs/>
          <w:szCs w:val="20"/>
        </w:rPr>
        <w:t>Family</w:t>
      </w:r>
      <w:proofErr w:type="spellEnd"/>
      <w:r w:rsidRPr="00A6613F">
        <w:rPr>
          <w:i/>
          <w:iCs/>
          <w:szCs w:val="20"/>
        </w:rPr>
        <w:t xml:space="preserve"> </w:t>
      </w:r>
      <w:proofErr w:type="spellStart"/>
      <w:r w:rsidRPr="00A6613F">
        <w:rPr>
          <w:i/>
          <w:iCs/>
          <w:szCs w:val="20"/>
        </w:rPr>
        <w:t>Foundation</w:t>
      </w:r>
      <w:proofErr w:type="spellEnd"/>
      <w:r w:rsidRPr="00A6613F">
        <w:rPr>
          <w:szCs w:val="20"/>
        </w:rPr>
        <w:t xml:space="preserve">“. </w:t>
      </w:r>
    </w:p>
    <w:p w14:paraId="41F14EAA" w14:textId="026A1998" w:rsidR="003C22FE" w:rsidRPr="00A6613F" w:rsidRDefault="003C22FE" w:rsidP="00B97C5C">
      <w:pPr>
        <w:pStyle w:val="KKCGHeading3"/>
        <w:numPr>
          <w:ilvl w:val="0"/>
          <w:numId w:val="0"/>
        </w:numPr>
        <w:spacing w:after="120"/>
        <w:ind w:left="1418"/>
        <w:rPr>
          <w:szCs w:val="20"/>
        </w:rPr>
      </w:pPr>
      <w:r w:rsidRPr="00A6613F">
        <w:rPr>
          <w:szCs w:val="20"/>
        </w:rPr>
        <w:t xml:space="preserve">Použití logotypu musí být v souladu s pravidly definovanými grafickým manuálem Nadace. Pro výše uvedené účely Nadace uděluje Národnímu muzeu i Lavře nevýhradní licenci na užití loga/označení Nadace – Národní muzeum i Lavra se zavazují </w:t>
      </w:r>
      <w:r w:rsidR="003B1A8E" w:rsidRPr="00A6613F">
        <w:rPr>
          <w:szCs w:val="20"/>
        </w:rPr>
        <w:t>vystupovat a komunikovat v této souvislosti důstojně a neznevažujícím způsobem</w:t>
      </w:r>
      <w:r w:rsidRPr="00A6613F">
        <w:rPr>
          <w:szCs w:val="20"/>
        </w:rPr>
        <w:t>.</w:t>
      </w:r>
    </w:p>
    <w:p w14:paraId="61639451" w14:textId="600D48EE" w:rsidR="003C22FE" w:rsidRPr="00236A4B" w:rsidRDefault="003C22FE" w:rsidP="003C22FE">
      <w:pPr>
        <w:pStyle w:val="KKCGheading1"/>
        <w:keepNext w:val="0"/>
        <w:numPr>
          <w:ilvl w:val="2"/>
          <w:numId w:val="2"/>
        </w:numPr>
        <w:spacing w:after="120"/>
        <w:rPr>
          <w:szCs w:val="20"/>
        </w:rPr>
      </w:pPr>
      <w:r w:rsidRPr="00D41134">
        <w:rPr>
          <w:b w:val="0"/>
          <w:caps w:val="0"/>
        </w:rPr>
        <w:t>Národní muzeum souhlasí s tím, že Nadace je oprávněna zveřejnit informace o poskytnutí Nadační podpory, zejm. (nikoliv však výlučně) na svých webových stránkách, sociálních sítích a ve výroční zprávě.</w:t>
      </w:r>
      <w:r w:rsidR="002346DC" w:rsidRPr="00D41134">
        <w:rPr>
          <w:b w:val="0"/>
          <w:caps w:val="0"/>
        </w:rPr>
        <w:t xml:space="preserve"> Je rovněž oprávněna informovat o navazujících krocích v rámci Grantového projektu, včetně následného darování Archy 3 Lavře</w:t>
      </w:r>
      <w:r w:rsidR="002346DC" w:rsidRPr="00236A4B">
        <w:rPr>
          <w:b w:val="0"/>
          <w:caps w:val="0"/>
          <w:szCs w:val="20"/>
        </w:rPr>
        <w:t>.</w:t>
      </w:r>
    </w:p>
    <w:p w14:paraId="0E8D3C34" w14:textId="277ACF4D" w:rsidR="00AB3654" w:rsidRPr="00A6613F" w:rsidRDefault="004C10E0" w:rsidP="003C22FE">
      <w:pPr>
        <w:pStyle w:val="KKCGheading1"/>
        <w:numPr>
          <w:ilvl w:val="2"/>
          <w:numId w:val="2"/>
        </w:numPr>
        <w:spacing w:after="120"/>
        <w:rPr>
          <w:bCs w:val="0"/>
          <w:caps w:val="0"/>
          <w:szCs w:val="20"/>
        </w:rPr>
      </w:pPr>
      <w:r w:rsidRPr="00236A4B">
        <w:rPr>
          <w:b w:val="0"/>
          <w:caps w:val="0"/>
          <w:szCs w:val="20"/>
        </w:rPr>
        <w:t>Smluvní strany, tj. Nadace, Národní</w:t>
      </w:r>
      <w:r w:rsidRPr="00A6613F">
        <w:rPr>
          <w:b w:val="0"/>
          <w:caps w:val="0"/>
          <w:szCs w:val="20"/>
        </w:rPr>
        <w:t xml:space="preserve"> muzeum i Lavra, se zavazují </w:t>
      </w:r>
      <w:r w:rsidRPr="00A6613F">
        <w:rPr>
          <w:bCs w:val="0"/>
          <w:caps w:val="0"/>
          <w:szCs w:val="20"/>
        </w:rPr>
        <w:t>účastnit se</w:t>
      </w:r>
      <w:r w:rsidRPr="00A6613F">
        <w:rPr>
          <w:b w:val="0"/>
          <w:caps w:val="0"/>
          <w:szCs w:val="20"/>
        </w:rPr>
        <w:t xml:space="preserve"> </w:t>
      </w:r>
      <w:r w:rsidRPr="00A6613F">
        <w:rPr>
          <w:bCs w:val="0"/>
          <w:caps w:val="0"/>
          <w:szCs w:val="20"/>
        </w:rPr>
        <w:t>dne</w:t>
      </w:r>
      <w:r w:rsidRPr="00A6613F">
        <w:rPr>
          <w:b w:val="0"/>
          <w:caps w:val="0"/>
          <w:szCs w:val="20"/>
        </w:rPr>
        <w:t xml:space="preserve"> </w:t>
      </w:r>
      <w:r w:rsidRPr="00A6613F">
        <w:rPr>
          <w:bCs w:val="0"/>
          <w:caps w:val="0"/>
          <w:szCs w:val="20"/>
        </w:rPr>
        <w:t>25.2.2025 slavnostního eventu ke Grantovému projektu</w:t>
      </w:r>
      <w:r w:rsidRPr="00A6613F">
        <w:rPr>
          <w:b w:val="0"/>
          <w:caps w:val="0"/>
          <w:szCs w:val="20"/>
        </w:rPr>
        <w:t xml:space="preserve">, který se bude konat ve Victoria and Albert Museum v Londýně. Účastnit se bude za každou Smluvní stranu její nejvyšší vedení. Nadace zajistí dopravu a ubytování dle standardů Nadace. Případné nadstandardní požadavky budou </w:t>
      </w:r>
      <w:r w:rsidR="00FE24C9" w:rsidRPr="00A6613F">
        <w:rPr>
          <w:b w:val="0"/>
          <w:caps w:val="0"/>
          <w:szCs w:val="20"/>
        </w:rPr>
        <w:t xml:space="preserve">separátně </w:t>
      </w:r>
      <w:r w:rsidRPr="00A6613F">
        <w:rPr>
          <w:b w:val="0"/>
          <w:caps w:val="0"/>
          <w:szCs w:val="20"/>
        </w:rPr>
        <w:t>hrazeny plně Smluvní stranou</w:t>
      </w:r>
      <w:r w:rsidR="002346DC" w:rsidRPr="00A6613F">
        <w:rPr>
          <w:b w:val="0"/>
          <w:caps w:val="0"/>
          <w:szCs w:val="20"/>
        </w:rPr>
        <w:t>, která bude</w:t>
      </w:r>
      <w:r w:rsidRPr="00A6613F">
        <w:rPr>
          <w:b w:val="0"/>
          <w:caps w:val="0"/>
          <w:szCs w:val="20"/>
        </w:rPr>
        <w:t xml:space="preserve"> takovéto nadstandardní požadavky </w:t>
      </w:r>
      <w:r w:rsidR="002346DC" w:rsidRPr="00A6613F">
        <w:rPr>
          <w:b w:val="0"/>
          <w:caps w:val="0"/>
          <w:szCs w:val="20"/>
        </w:rPr>
        <w:t>vyžadovat</w:t>
      </w:r>
      <w:r w:rsidRPr="00A6613F">
        <w:rPr>
          <w:b w:val="0"/>
          <w:caps w:val="0"/>
          <w:szCs w:val="20"/>
        </w:rPr>
        <w:t>.</w:t>
      </w:r>
    </w:p>
    <w:p w14:paraId="3F68905D" w14:textId="26B0A031" w:rsidR="00E72680" w:rsidRPr="00A6613F" w:rsidRDefault="00E72680" w:rsidP="00E3690C">
      <w:pPr>
        <w:pStyle w:val="KKCGheading1"/>
        <w:numPr>
          <w:ilvl w:val="1"/>
          <w:numId w:val="2"/>
        </w:numPr>
        <w:spacing w:after="120"/>
        <w:rPr>
          <w:bCs w:val="0"/>
          <w:caps w:val="0"/>
          <w:szCs w:val="20"/>
        </w:rPr>
      </w:pPr>
      <w:bookmarkStart w:id="18" w:name="_Ref182475733"/>
      <w:r w:rsidRPr="00A6613F">
        <w:rPr>
          <w:bCs w:val="0"/>
          <w:caps w:val="0"/>
          <w:szCs w:val="20"/>
        </w:rPr>
        <w:t>Vykazování činnosti</w:t>
      </w:r>
      <w:r w:rsidR="00F1118B" w:rsidRPr="00A6613F">
        <w:rPr>
          <w:bCs w:val="0"/>
          <w:caps w:val="0"/>
          <w:szCs w:val="20"/>
        </w:rPr>
        <w:t xml:space="preserve"> </w:t>
      </w:r>
      <w:r w:rsidR="00421861" w:rsidRPr="00A6613F">
        <w:rPr>
          <w:bCs w:val="0"/>
          <w:caps w:val="0"/>
          <w:szCs w:val="20"/>
        </w:rPr>
        <w:t>Nadaci</w:t>
      </w:r>
      <w:r w:rsidR="00F64BAE" w:rsidRPr="00A6613F">
        <w:rPr>
          <w:bCs w:val="0"/>
          <w:caps w:val="0"/>
          <w:szCs w:val="20"/>
        </w:rPr>
        <w:t xml:space="preserve">: </w:t>
      </w:r>
      <w:r w:rsidR="00FE24C9" w:rsidRPr="00A6613F">
        <w:rPr>
          <w:bCs w:val="0"/>
          <w:caps w:val="0"/>
          <w:szCs w:val="20"/>
        </w:rPr>
        <w:tab/>
      </w:r>
      <w:r w:rsidR="00F64BAE" w:rsidRPr="00A6613F">
        <w:rPr>
          <w:bCs w:val="0"/>
          <w:caps w:val="0"/>
          <w:szCs w:val="20"/>
        </w:rPr>
        <w:t>četnost</w:t>
      </w:r>
      <w:r w:rsidR="00421861" w:rsidRPr="00A6613F">
        <w:rPr>
          <w:bCs w:val="0"/>
          <w:caps w:val="0"/>
          <w:szCs w:val="20"/>
        </w:rPr>
        <w:t xml:space="preserve"> –</w:t>
      </w:r>
      <w:r w:rsidR="00F1118B" w:rsidRPr="00A6613F">
        <w:rPr>
          <w:bCs w:val="0"/>
          <w:caps w:val="0"/>
          <w:szCs w:val="20"/>
        </w:rPr>
        <w:t xml:space="preserve"> </w:t>
      </w:r>
      <w:bookmarkEnd w:id="16"/>
      <w:r w:rsidR="00FE24C9" w:rsidRPr="00A6613F">
        <w:rPr>
          <w:bCs w:val="0"/>
          <w:caps w:val="0"/>
          <w:szCs w:val="20"/>
        </w:rPr>
        <w:t>na vyžádání</w:t>
      </w:r>
      <w:bookmarkEnd w:id="18"/>
    </w:p>
    <w:p w14:paraId="739E7E25" w14:textId="20265E5E" w:rsidR="00564581" w:rsidRPr="00A6613F" w:rsidRDefault="000842E3" w:rsidP="00FE24C9">
      <w:pPr>
        <w:pStyle w:val="KKCGheading1"/>
        <w:numPr>
          <w:ilvl w:val="2"/>
          <w:numId w:val="2"/>
        </w:numPr>
        <w:spacing w:after="120"/>
        <w:rPr>
          <w:b w:val="0"/>
          <w:caps w:val="0"/>
          <w:szCs w:val="20"/>
        </w:rPr>
      </w:pPr>
      <w:r w:rsidRPr="00A6613F">
        <w:rPr>
          <w:b w:val="0"/>
          <w:caps w:val="0"/>
          <w:szCs w:val="20"/>
        </w:rPr>
        <w:t>Národní muzeum</w:t>
      </w:r>
      <w:r w:rsidR="00FE24C9" w:rsidRPr="00A6613F">
        <w:rPr>
          <w:b w:val="0"/>
          <w:caps w:val="0"/>
          <w:szCs w:val="20"/>
        </w:rPr>
        <w:t xml:space="preserve"> (ve vztahu k online sbírce) a Lavra (ve vztahu k Arše 3)</w:t>
      </w:r>
      <w:r w:rsidRPr="00A6613F">
        <w:rPr>
          <w:b w:val="0"/>
          <w:caps w:val="0"/>
          <w:szCs w:val="20"/>
        </w:rPr>
        <w:t xml:space="preserve"> </w:t>
      </w:r>
      <w:r w:rsidR="00E72680" w:rsidRPr="00A6613F">
        <w:rPr>
          <w:b w:val="0"/>
          <w:caps w:val="0"/>
          <w:szCs w:val="20"/>
        </w:rPr>
        <w:t>se zavazuj</w:t>
      </w:r>
      <w:r w:rsidR="00FE24C9" w:rsidRPr="00A6613F">
        <w:rPr>
          <w:b w:val="0"/>
          <w:caps w:val="0"/>
          <w:szCs w:val="20"/>
        </w:rPr>
        <w:t>í</w:t>
      </w:r>
      <w:r w:rsidR="00E72680" w:rsidRPr="00A6613F">
        <w:rPr>
          <w:b w:val="0"/>
          <w:caps w:val="0"/>
          <w:szCs w:val="20"/>
        </w:rPr>
        <w:t xml:space="preserve"> </w:t>
      </w:r>
      <w:r w:rsidR="00FE24C9" w:rsidRPr="00A6613F">
        <w:rPr>
          <w:b w:val="0"/>
          <w:caps w:val="0"/>
          <w:szCs w:val="20"/>
        </w:rPr>
        <w:t>na vyžádání některé ze Smluvních stran informovat ostatní Smluvní strany ohledně činnosti, včetně dopadu jejich působení, v rámci Grantového projektu</w:t>
      </w:r>
      <w:r w:rsidR="00CF66CA" w:rsidRPr="00A6613F">
        <w:rPr>
          <w:b w:val="0"/>
          <w:caps w:val="0"/>
          <w:szCs w:val="20"/>
        </w:rPr>
        <w:t>.</w:t>
      </w:r>
      <w:r w:rsidR="002346DC" w:rsidRPr="00A6613F">
        <w:rPr>
          <w:b w:val="0"/>
          <w:caps w:val="0"/>
          <w:szCs w:val="20"/>
        </w:rPr>
        <w:t xml:space="preserve"> </w:t>
      </w:r>
    </w:p>
    <w:p w14:paraId="47174304" w14:textId="170BA775" w:rsidR="000A2638" w:rsidRDefault="000A2638" w:rsidP="00E720E2">
      <w:pPr>
        <w:pStyle w:val="KKCGheading1"/>
        <w:numPr>
          <w:ilvl w:val="1"/>
          <w:numId w:val="2"/>
        </w:numPr>
        <w:spacing w:after="120"/>
        <w:rPr>
          <w:b w:val="0"/>
          <w:caps w:val="0"/>
          <w:szCs w:val="20"/>
        </w:rPr>
      </w:pPr>
      <w:bookmarkStart w:id="19" w:name="_Hlk182902260"/>
      <w:r w:rsidRPr="00A6613F">
        <w:rPr>
          <w:b w:val="0"/>
          <w:caps w:val="0"/>
          <w:szCs w:val="20"/>
        </w:rPr>
        <w:t xml:space="preserve">V případě, že některá ze Smluvních stran nedodrží či poruší podmínky sjednané v čl. </w:t>
      </w:r>
      <w:r w:rsidRPr="00A6613F">
        <w:rPr>
          <w:b w:val="0"/>
          <w:caps w:val="0"/>
          <w:szCs w:val="20"/>
        </w:rPr>
        <w:fldChar w:fldCharType="begin"/>
      </w:r>
      <w:r w:rsidRPr="00A6613F">
        <w:rPr>
          <w:b w:val="0"/>
          <w:caps w:val="0"/>
          <w:szCs w:val="20"/>
        </w:rPr>
        <w:instrText xml:space="preserve"> REF _Ref182474166 \r \h </w:instrText>
      </w:r>
      <w:r w:rsidR="00517162" w:rsidRPr="00A6613F">
        <w:rPr>
          <w:b w:val="0"/>
          <w:caps w:val="0"/>
          <w:szCs w:val="20"/>
        </w:rPr>
        <w:instrText xml:space="preserve"> \* MERGEFORMAT </w:instrText>
      </w:r>
      <w:r w:rsidRPr="00A6613F">
        <w:rPr>
          <w:b w:val="0"/>
          <w:caps w:val="0"/>
          <w:szCs w:val="20"/>
        </w:rPr>
      </w:r>
      <w:r w:rsidRPr="00A6613F">
        <w:rPr>
          <w:b w:val="0"/>
          <w:caps w:val="0"/>
          <w:szCs w:val="20"/>
        </w:rPr>
        <w:fldChar w:fldCharType="separate"/>
      </w:r>
      <w:r w:rsidR="00E81D6E">
        <w:rPr>
          <w:b w:val="0"/>
          <w:caps w:val="0"/>
          <w:szCs w:val="20"/>
        </w:rPr>
        <w:t>5.7</w:t>
      </w:r>
      <w:r w:rsidRPr="00A6613F">
        <w:rPr>
          <w:b w:val="0"/>
          <w:caps w:val="0"/>
          <w:szCs w:val="20"/>
        </w:rPr>
        <w:fldChar w:fldCharType="end"/>
      </w:r>
      <w:r w:rsidRPr="00A6613F">
        <w:rPr>
          <w:b w:val="0"/>
          <w:caps w:val="0"/>
          <w:szCs w:val="20"/>
        </w:rPr>
        <w:t xml:space="preserve">, </w:t>
      </w:r>
      <w:r w:rsidRPr="00A6613F">
        <w:rPr>
          <w:b w:val="0"/>
          <w:caps w:val="0"/>
          <w:szCs w:val="20"/>
        </w:rPr>
        <w:fldChar w:fldCharType="begin"/>
      </w:r>
      <w:r w:rsidRPr="00A6613F">
        <w:rPr>
          <w:b w:val="0"/>
          <w:caps w:val="0"/>
          <w:szCs w:val="20"/>
        </w:rPr>
        <w:instrText xml:space="preserve"> REF _Ref182474167 \r \h </w:instrText>
      </w:r>
      <w:r w:rsidR="00517162" w:rsidRPr="00A6613F">
        <w:rPr>
          <w:b w:val="0"/>
          <w:caps w:val="0"/>
          <w:szCs w:val="20"/>
        </w:rPr>
        <w:instrText xml:space="preserve"> \* MERGEFORMAT </w:instrText>
      </w:r>
      <w:r w:rsidRPr="00A6613F">
        <w:rPr>
          <w:b w:val="0"/>
          <w:caps w:val="0"/>
          <w:szCs w:val="20"/>
        </w:rPr>
      </w:r>
      <w:r w:rsidRPr="00A6613F">
        <w:rPr>
          <w:b w:val="0"/>
          <w:caps w:val="0"/>
          <w:szCs w:val="20"/>
        </w:rPr>
        <w:fldChar w:fldCharType="separate"/>
      </w:r>
      <w:r w:rsidR="00E81D6E">
        <w:rPr>
          <w:b w:val="0"/>
          <w:caps w:val="0"/>
          <w:szCs w:val="20"/>
        </w:rPr>
        <w:t>5.8</w:t>
      </w:r>
      <w:r w:rsidRPr="00A6613F">
        <w:rPr>
          <w:b w:val="0"/>
          <w:caps w:val="0"/>
          <w:szCs w:val="20"/>
        </w:rPr>
        <w:fldChar w:fldCharType="end"/>
      </w:r>
      <w:r w:rsidRPr="00A6613F">
        <w:rPr>
          <w:b w:val="0"/>
          <w:caps w:val="0"/>
          <w:szCs w:val="20"/>
        </w:rPr>
        <w:t xml:space="preserve"> či </w:t>
      </w:r>
      <w:r w:rsidRPr="00A6613F">
        <w:rPr>
          <w:b w:val="0"/>
          <w:caps w:val="0"/>
          <w:szCs w:val="20"/>
        </w:rPr>
        <w:fldChar w:fldCharType="begin"/>
      </w:r>
      <w:r w:rsidRPr="00A6613F">
        <w:rPr>
          <w:b w:val="0"/>
          <w:caps w:val="0"/>
          <w:szCs w:val="20"/>
        </w:rPr>
        <w:instrText xml:space="preserve"> REF _Ref182475733 \r \h </w:instrText>
      </w:r>
      <w:r w:rsidR="00517162" w:rsidRPr="00A6613F">
        <w:rPr>
          <w:b w:val="0"/>
          <w:caps w:val="0"/>
          <w:szCs w:val="20"/>
        </w:rPr>
        <w:instrText xml:space="preserve"> \* MERGEFORMAT </w:instrText>
      </w:r>
      <w:r w:rsidRPr="00A6613F">
        <w:rPr>
          <w:b w:val="0"/>
          <w:caps w:val="0"/>
          <w:szCs w:val="20"/>
        </w:rPr>
      </w:r>
      <w:r w:rsidRPr="00A6613F">
        <w:rPr>
          <w:b w:val="0"/>
          <w:caps w:val="0"/>
          <w:szCs w:val="20"/>
        </w:rPr>
        <w:fldChar w:fldCharType="separate"/>
      </w:r>
      <w:r w:rsidR="00E81D6E">
        <w:rPr>
          <w:b w:val="0"/>
          <w:caps w:val="0"/>
          <w:szCs w:val="20"/>
        </w:rPr>
        <w:t>5.9</w:t>
      </w:r>
      <w:r w:rsidRPr="00A6613F">
        <w:rPr>
          <w:b w:val="0"/>
          <w:caps w:val="0"/>
          <w:szCs w:val="20"/>
        </w:rPr>
        <w:fldChar w:fldCharType="end"/>
      </w:r>
      <w:r w:rsidRPr="00A6613F">
        <w:rPr>
          <w:b w:val="0"/>
          <w:caps w:val="0"/>
          <w:szCs w:val="20"/>
        </w:rPr>
        <w:t xml:space="preserve"> </w:t>
      </w:r>
      <w:r w:rsidR="00E720E2" w:rsidRPr="00A6613F">
        <w:rPr>
          <w:b w:val="0"/>
          <w:caps w:val="0"/>
          <w:szCs w:val="20"/>
        </w:rPr>
        <w:t xml:space="preserve">výše </w:t>
      </w:r>
      <w:r w:rsidRPr="00A6613F">
        <w:rPr>
          <w:b w:val="0"/>
          <w:caps w:val="0"/>
          <w:szCs w:val="20"/>
        </w:rPr>
        <w:t xml:space="preserve">a dané porušení nebude odůvodnitelné konkrétními podmínkami na místě, </w:t>
      </w:r>
      <w:r w:rsidRPr="00A6613F">
        <w:rPr>
          <w:b w:val="0"/>
          <w:caps w:val="0"/>
          <w:szCs w:val="20"/>
        </w:rPr>
        <w:lastRenderedPageBreak/>
        <w:t xml:space="preserve">zejména s ohledem na probíhající válečný konflikt a </w:t>
      </w:r>
      <w:r w:rsidR="00E720E2" w:rsidRPr="00A6613F">
        <w:rPr>
          <w:b w:val="0"/>
          <w:caps w:val="0"/>
          <w:szCs w:val="20"/>
        </w:rPr>
        <w:t>zároveň dané porušení nebude napraveno (je-li toto možné napravit) ani v dodatečné lhůtě k nápravě, která bude stanovena s přihlédnutím k povaze porušení (v případě, kdy nelze dané porušení napravit není dodatečná lhůta poskytována a rovnou se uplatní níže uvedené), je Národní muzeum nebo Nadace v případě porušení ze strany Lavry</w:t>
      </w:r>
      <w:r w:rsidR="00786CCE">
        <w:rPr>
          <w:b w:val="0"/>
          <w:caps w:val="0"/>
          <w:szCs w:val="20"/>
        </w:rPr>
        <w:t xml:space="preserve"> a</w:t>
      </w:r>
      <w:r w:rsidR="00E720E2" w:rsidRPr="00A6613F">
        <w:rPr>
          <w:b w:val="0"/>
          <w:caps w:val="0"/>
          <w:szCs w:val="20"/>
        </w:rPr>
        <w:t xml:space="preserve"> Nadace v případě porušení ze strany Národního muzea a Národní muzeum v případě porušení ze strany Nadace, </w:t>
      </w:r>
      <w:bookmarkStart w:id="20" w:name="_Hlk183678550"/>
      <w:r w:rsidR="00A6613F">
        <w:rPr>
          <w:b w:val="0"/>
          <w:caps w:val="0"/>
          <w:szCs w:val="20"/>
        </w:rPr>
        <w:t xml:space="preserve">vyžadovat </w:t>
      </w:r>
      <w:r w:rsidR="00E720E2" w:rsidRPr="00A6613F">
        <w:rPr>
          <w:b w:val="0"/>
          <w:caps w:val="0"/>
          <w:szCs w:val="20"/>
        </w:rPr>
        <w:t xml:space="preserve">vůči porušující Smluvní straně </w:t>
      </w:r>
      <w:r w:rsidR="00A6613F">
        <w:rPr>
          <w:b w:val="0"/>
          <w:caps w:val="0"/>
          <w:szCs w:val="20"/>
        </w:rPr>
        <w:t xml:space="preserve">učinění </w:t>
      </w:r>
      <w:r w:rsidR="006E4266" w:rsidRPr="00A6613F">
        <w:rPr>
          <w:b w:val="0"/>
          <w:caps w:val="0"/>
          <w:szCs w:val="20"/>
        </w:rPr>
        <w:t>vešker</w:t>
      </w:r>
      <w:r w:rsidR="00A6613F">
        <w:rPr>
          <w:b w:val="0"/>
          <w:caps w:val="0"/>
          <w:szCs w:val="20"/>
        </w:rPr>
        <w:t>ých</w:t>
      </w:r>
      <w:r w:rsidR="006E4266" w:rsidRPr="00A6613F">
        <w:rPr>
          <w:b w:val="0"/>
          <w:caps w:val="0"/>
          <w:szCs w:val="20"/>
        </w:rPr>
        <w:t xml:space="preserve"> krok</w:t>
      </w:r>
      <w:r w:rsidR="00A6613F">
        <w:rPr>
          <w:b w:val="0"/>
          <w:caps w:val="0"/>
          <w:szCs w:val="20"/>
        </w:rPr>
        <w:t>ů</w:t>
      </w:r>
      <w:r w:rsidR="006E4266" w:rsidRPr="00A6613F">
        <w:rPr>
          <w:b w:val="0"/>
          <w:caps w:val="0"/>
          <w:szCs w:val="20"/>
        </w:rPr>
        <w:t xml:space="preserve"> k nápravě daného p</w:t>
      </w:r>
      <w:r w:rsidR="00875393" w:rsidRPr="00A6613F">
        <w:rPr>
          <w:b w:val="0"/>
          <w:caps w:val="0"/>
          <w:szCs w:val="20"/>
        </w:rPr>
        <w:t>o</w:t>
      </w:r>
      <w:r w:rsidR="006E4266" w:rsidRPr="00A6613F">
        <w:rPr>
          <w:b w:val="0"/>
          <w:caps w:val="0"/>
          <w:szCs w:val="20"/>
        </w:rPr>
        <w:t>rušení</w:t>
      </w:r>
      <w:bookmarkEnd w:id="19"/>
      <w:r w:rsidR="00786CCE">
        <w:rPr>
          <w:b w:val="0"/>
          <w:caps w:val="0"/>
          <w:szCs w:val="20"/>
        </w:rPr>
        <w:t xml:space="preserve"> a porušující Smluvní strana se zavazuje příslušné kroky k nápravě učinit</w:t>
      </w:r>
      <w:bookmarkEnd w:id="20"/>
      <w:r w:rsidR="00E720E2" w:rsidRPr="00A6613F">
        <w:rPr>
          <w:b w:val="0"/>
          <w:caps w:val="0"/>
          <w:szCs w:val="20"/>
        </w:rPr>
        <w:t>.</w:t>
      </w:r>
    </w:p>
    <w:p w14:paraId="1E08F7F4" w14:textId="3C8DF6C0" w:rsidR="00236A4B" w:rsidRPr="00A6613F" w:rsidRDefault="00467561" w:rsidP="00E720E2">
      <w:pPr>
        <w:pStyle w:val="KKCGheading1"/>
        <w:numPr>
          <w:ilvl w:val="1"/>
          <w:numId w:val="2"/>
        </w:numPr>
        <w:spacing w:after="120"/>
        <w:rPr>
          <w:b w:val="0"/>
          <w:caps w:val="0"/>
          <w:szCs w:val="20"/>
        </w:rPr>
      </w:pPr>
      <w:r>
        <w:rPr>
          <w:b w:val="0"/>
          <w:caps w:val="0"/>
          <w:szCs w:val="20"/>
        </w:rPr>
        <w:t>V</w:t>
      </w:r>
      <w:r w:rsidRPr="00467561">
        <w:rPr>
          <w:b w:val="0"/>
          <w:caps w:val="0"/>
          <w:szCs w:val="20"/>
        </w:rPr>
        <w:t xml:space="preserve"> případě změny stavu, poškození, zničení nebo ztráty předmětu daru nebo jeho části je obdarovaný povinen neprodleně písemně (v elektronické podobě na e-mailovou adresu kontaktní osoby dárce) informovat dárce.</w:t>
      </w:r>
      <w:r w:rsidR="00B66108">
        <w:rPr>
          <w:b w:val="0"/>
          <w:caps w:val="0"/>
          <w:szCs w:val="20"/>
        </w:rPr>
        <w:t xml:space="preserve"> Dárce je poté povinen neprodleně informovat Nadaci.</w:t>
      </w:r>
    </w:p>
    <w:p w14:paraId="5AD5BBFD" w14:textId="5BA5B855" w:rsidR="0005404F" w:rsidRPr="00A6613F" w:rsidRDefault="0005404F" w:rsidP="00E3690C">
      <w:pPr>
        <w:pStyle w:val="KKCGheading1"/>
        <w:keepLines/>
        <w:numPr>
          <w:ilvl w:val="0"/>
          <w:numId w:val="2"/>
        </w:numPr>
        <w:spacing w:before="240"/>
        <w:rPr>
          <w:szCs w:val="20"/>
        </w:rPr>
      </w:pPr>
      <w:r w:rsidRPr="00A6613F">
        <w:rPr>
          <w:szCs w:val="20"/>
        </w:rPr>
        <w:t xml:space="preserve">Harmonogram </w:t>
      </w:r>
      <w:r w:rsidR="00BA3B19" w:rsidRPr="00A6613F">
        <w:rPr>
          <w:szCs w:val="20"/>
        </w:rPr>
        <w:t>Grantového projektu</w:t>
      </w:r>
    </w:p>
    <w:p w14:paraId="34750105" w14:textId="2F146B3E" w:rsidR="002346DC" w:rsidRPr="00A6613F" w:rsidRDefault="00F10D3B" w:rsidP="002346DC">
      <w:pPr>
        <w:pStyle w:val="KKCGheading1"/>
        <w:keepNext w:val="0"/>
        <w:numPr>
          <w:ilvl w:val="1"/>
          <w:numId w:val="2"/>
        </w:numPr>
        <w:spacing w:after="120"/>
        <w:rPr>
          <w:b w:val="0"/>
          <w:caps w:val="0"/>
          <w:szCs w:val="20"/>
        </w:rPr>
      </w:pPr>
      <w:r w:rsidRPr="00A6613F">
        <w:rPr>
          <w:b w:val="0"/>
          <w:caps w:val="0"/>
          <w:szCs w:val="20"/>
        </w:rPr>
        <w:t xml:space="preserve">Harmonogram, tj. </w:t>
      </w:r>
      <w:r w:rsidR="009C34A3" w:rsidRPr="00A6613F">
        <w:rPr>
          <w:b w:val="0"/>
          <w:caps w:val="0"/>
          <w:szCs w:val="20"/>
        </w:rPr>
        <w:t xml:space="preserve">předpokládaný </w:t>
      </w:r>
      <w:r w:rsidRPr="00A6613F">
        <w:rPr>
          <w:b w:val="0"/>
          <w:caps w:val="0"/>
          <w:szCs w:val="20"/>
        </w:rPr>
        <w:t>časový rámec Grantového projektu je uveden v </w:t>
      </w:r>
      <w:r w:rsidRPr="00A6613F">
        <w:rPr>
          <w:b w:val="0"/>
          <w:caps w:val="0"/>
          <w:szCs w:val="20"/>
          <w:u w:val="single"/>
        </w:rPr>
        <w:t xml:space="preserve">Příloze č. </w:t>
      </w:r>
      <w:r w:rsidR="00C94219" w:rsidRPr="00A6613F">
        <w:rPr>
          <w:b w:val="0"/>
          <w:caps w:val="0"/>
          <w:szCs w:val="20"/>
          <w:u w:val="single"/>
        </w:rPr>
        <w:t>3</w:t>
      </w:r>
      <w:r w:rsidRPr="00A6613F">
        <w:rPr>
          <w:b w:val="0"/>
          <w:caps w:val="0"/>
          <w:szCs w:val="20"/>
        </w:rPr>
        <w:t>.</w:t>
      </w:r>
      <w:r w:rsidR="00FE24C9" w:rsidRPr="00A6613F">
        <w:rPr>
          <w:b w:val="0"/>
          <w:caps w:val="0"/>
          <w:szCs w:val="20"/>
        </w:rPr>
        <w:t xml:space="preserve"> Harmonogram je pro všechny Smluvní strany závazný</w:t>
      </w:r>
      <w:r w:rsidR="002346DC" w:rsidRPr="00A6613F">
        <w:rPr>
          <w:b w:val="0"/>
          <w:caps w:val="0"/>
          <w:szCs w:val="20"/>
        </w:rPr>
        <w:t xml:space="preserve"> a Smluvní strany se zavazují jej dodržovat a postupovat v souladu s ním</w:t>
      </w:r>
      <w:r w:rsidR="00FE24C9" w:rsidRPr="00A6613F">
        <w:rPr>
          <w:b w:val="0"/>
          <w:caps w:val="0"/>
          <w:szCs w:val="20"/>
        </w:rPr>
        <w:t xml:space="preserve">. </w:t>
      </w:r>
    </w:p>
    <w:p w14:paraId="135B07B3" w14:textId="378DCEB9" w:rsidR="00BA3B19" w:rsidRPr="00A6613F" w:rsidRDefault="00FE24C9" w:rsidP="00AC5C38">
      <w:pPr>
        <w:pStyle w:val="Odstavecseseznamem"/>
        <w:numPr>
          <w:ilvl w:val="1"/>
          <w:numId w:val="2"/>
        </w:numPr>
        <w:spacing w:after="120"/>
        <w:contextualSpacing w:val="0"/>
        <w:rPr>
          <w:rFonts w:eastAsia="SimSun"/>
          <w:bCs/>
          <w:szCs w:val="20"/>
          <w:lang w:eastAsia="ar-AE" w:bidi="ar-AE"/>
        </w:rPr>
      </w:pPr>
      <w:r w:rsidRPr="00A6613F">
        <w:rPr>
          <w:rFonts w:eastAsia="SimSun"/>
          <w:bCs/>
          <w:szCs w:val="20"/>
          <w:lang w:eastAsia="ar-AE" w:bidi="ar-AE"/>
        </w:rPr>
        <w:t>Smluvní strany</w:t>
      </w:r>
      <w:r w:rsidR="000842E3" w:rsidRPr="00A6613F">
        <w:rPr>
          <w:rFonts w:eastAsia="SimSun"/>
          <w:bCs/>
          <w:szCs w:val="20"/>
          <w:lang w:eastAsia="ar-AE" w:bidi="ar-AE"/>
        </w:rPr>
        <w:t xml:space="preserve"> </w:t>
      </w:r>
      <w:r w:rsidR="005E6E54" w:rsidRPr="00A6613F">
        <w:rPr>
          <w:rFonts w:eastAsia="SimSun"/>
          <w:bCs/>
          <w:szCs w:val="20"/>
          <w:lang w:eastAsia="ar-AE" w:bidi="ar-AE"/>
        </w:rPr>
        <w:t>se zavazuj</w:t>
      </w:r>
      <w:r w:rsidRPr="00A6613F">
        <w:rPr>
          <w:rFonts w:eastAsia="SimSun"/>
          <w:bCs/>
          <w:szCs w:val="20"/>
          <w:lang w:eastAsia="ar-AE" w:bidi="ar-AE"/>
        </w:rPr>
        <w:t>í</w:t>
      </w:r>
      <w:r w:rsidR="005E6E54" w:rsidRPr="00A6613F">
        <w:rPr>
          <w:rFonts w:eastAsia="SimSun"/>
          <w:bCs/>
          <w:szCs w:val="20"/>
          <w:lang w:eastAsia="ar-AE" w:bidi="ar-AE"/>
        </w:rPr>
        <w:t xml:space="preserve"> </w:t>
      </w:r>
      <w:r w:rsidR="008B27BB" w:rsidRPr="00A6613F">
        <w:rPr>
          <w:rFonts w:eastAsia="SimSun"/>
          <w:bCs/>
          <w:szCs w:val="20"/>
          <w:lang w:eastAsia="ar-AE" w:bidi="ar-AE"/>
        </w:rPr>
        <w:t xml:space="preserve">poskytnout </w:t>
      </w:r>
      <w:r w:rsidRPr="00A6613F">
        <w:rPr>
          <w:rFonts w:eastAsia="SimSun"/>
          <w:bCs/>
          <w:szCs w:val="20"/>
          <w:lang w:eastAsia="ar-AE" w:bidi="ar-AE"/>
        </w:rPr>
        <w:t>si</w:t>
      </w:r>
      <w:r w:rsidR="008B27BB" w:rsidRPr="00A6613F">
        <w:rPr>
          <w:rFonts w:eastAsia="SimSun"/>
          <w:bCs/>
          <w:szCs w:val="20"/>
          <w:lang w:eastAsia="ar-AE" w:bidi="ar-AE"/>
        </w:rPr>
        <w:t xml:space="preserve"> součinnost a spolupráci tak, aby Grantový projekt mohl </w:t>
      </w:r>
      <w:r w:rsidR="005E6E54" w:rsidRPr="00A6613F">
        <w:rPr>
          <w:rFonts w:eastAsia="SimSun"/>
          <w:bCs/>
          <w:szCs w:val="20"/>
          <w:lang w:eastAsia="ar-AE" w:bidi="ar-AE"/>
        </w:rPr>
        <w:t>postupovat v souladu s</w:t>
      </w:r>
      <w:r w:rsidR="00A937B6" w:rsidRPr="00A6613F">
        <w:rPr>
          <w:rFonts w:eastAsia="SimSun"/>
          <w:bCs/>
          <w:szCs w:val="20"/>
          <w:lang w:eastAsia="ar-AE" w:bidi="ar-AE"/>
        </w:rPr>
        <w:t> </w:t>
      </w:r>
      <w:r w:rsidR="008B27BB" w:rsidRPr="00A6613F">
        <w:rPr>
          <w:rFonts w:eastAsia="SimSun"/>
          <w:bCs/>
          <w:szCs w:val="20"/>
          <w:lang w:eastAsia="ar-AE" w:bidi="ar-AE"/>
        </w:rPr>
        <w:t>předpokládaným</w:t>
      </w:r>
      <w:r w:rsidR="00A937B6" w:rsidRPr="00A6613F">
        <w:rPr>
          <w:rFonts w:eastAsia="SimSun"/>
          <w:bCs/>
          <w:szCs w:val="20"/>
          <w:lang w:eastAsia="ar-AE" w:bidi="ar-AE"/>
        </w:rPr>
        <w:t xml:space="preserve"> </w:t>
      </w:r>
      <w:r w:rsidR="005E6E54" w:rsidRPr="00A6613F">
        <w:rPr>
          <w:rFonts w:eastAsia="SimSun"/>
          <w:bCs/>
          <w:szCs w:val="20"/>
          <w:lang w:eastAsia="ar-AE" w:bidi="ar-AE"/>
        </w:rPr>
        <w:t>harmonogramem</w:t>
      </w:r>
      <w:r w:rsidR="00C95F1B" w:rsidRPr="00A6613F">
        <w:rPr>
          <w:rFonts w:eastAsia="SimSun"/>
          <w:bCs/>
          <w:szCs w:val="20"/>
          <w:lang w:eastAsia="ar-AE" w:bidi="ar-AE"/>
        </w:rPr>
        <w:t xml:space="preserve"> </w:t>
      </w:r>
      <w:r w:rsidR="005E6E54" w:rsidRPr="00A6613F">
        <w:rPr>
          <w:rFonts w:eastAsia="SimSun"/>
          <w:bCs/>
          <w:szCs w:val="20"/>
          <w:lang w:eastAsia="ar-AE" w:bidi="ar-AE"/>
        </w:rPr>
        <w:t>Grantového projektu, tj. vyvíjet maximální úsilí k</w:t>
      </w:r>
      <w:r w:rsidR="006433C3" w:rsidRPr="00A6613F">
        <w:rPr>
          <w:rFonts w:eastAsia="SimSun"/>
          <w:bCs/>
          <w:szCs w:val="20"/>
          <w:lang w:eastAsia="ar-AE" w:bidi="ar-AE"/>
        </w:rPr>
        <w:t> </w:t>
      </w:r>
      <w:r w:rsidR="005E6E54" w:rsidRPr="00A6613F">
        <w:rPr>
          <w:rFonts w:eastAsia="SimSun"/>
          <w:bCs/>
          <w:szCs w:val="20"/>
          <w:lang w:eastAsia="ar-AE" w:bidi="ar-AE"/>
        </w:rPr>
        <w:t xml:space="preserve">tomu, aby všechny jednotlivé fáze Grantového projektu byly náležitě plněny. </w:t>
      </w:r>
      <w:r w:rsidRPr="00A6613F">
        <w:rPr>
          <w:rFonts w:eastAsia="SimSun"/>
          <w:bCs/>
          <w:szCs w:val="20"/>
          <w:lang w:eastAsia="ar-AE" w:bidi="ar-AE"/>
        </w:rPr>
        <w:t>Smluvní strany, každá jednotlivě,</w:t>
      </w:r>
      <w:r w:rsidR="000842E3" w:rsidRPr="00A6613F">
        <w:rPr>
          <w:rFonts w:eastAsia="SimSun"/>
          <w:bCs/>
          <w:szCs w:val="20"/>
          <w:lang w:eastAsia="ar-AE" w:bidi="ar-AE"/>
        </w:rPr>
        <w:t xml:space="preserve"> </w:t>
      </w:r>
      <w:r w:rsidR="005E6E54" w:rsidRPr="00A6613F">
        <w:rPr>
          <w:rFonts w:eastAsia="SimSun"/>
          <w:bCs/>
          <w:szCs w:val="20"/>
          <w:lang w:eastAsia="ar-AE" w:bidi="ar-AE"/>
        </w:rPr>
        <w:t>se zavazuj</w:t>
      </w:r>
      <w:r w:rsidRPr="00A6613F">
        <w:rPr>
          <w:rFonts w:eastAsia="SimSun"/>
          <w:bCs/>
          <w:szCs w:val="20"/>
          <w:lang w:eastAsia="ar-AE" w:bidi="ar-AE"/>
        </w:rPr>
        <w:t>í</w:t>
      </w:r>
      <w:r w:rsidR="005E6E54" w:rsidRPr="00A6613F">
        <w:rPr>
          <w:rFonts w:eastAsia="SimSun"/>
          <w:bCs/>
          <w:szCs w:val="20"/>
          <w:lang w:eastAsia="ar-AE" w:bidi="ar-AE"/>
        </w:rPr>
        <w:t xml:space="preserve"> proaktivně se zapojovat do realizace </w:t>
      </w:r>
      <w:r w:rsidRPr="00A6613F">
        <w:rPr>
          <w:rFonts w:eastAsia="SimSun"/>
          <w:bCs/>
          <w:szCs w:val="20"/>
          <w:lang w:eastAsia="ar-AE" w:bidi="ar-AE"/>
        </w:rPr>
        <w:t>Archy 3</w:t>
      </w:r>
      <w:r w:rsidR="005E6E54" w:rsidRPr="00A6613F">
        <w:rPr>
          <w:rFonts w:eastAsia="SimSun"/>
          <w:bCs/>
          <w:szCs w:val="20"/>
          <w:lang w:eastAsia="ar-AE" w:bidi="ar-AE"/>
        </w:rPr>
        <w:t xml:space="preserve"> a podnikat aktivní kroky tak, aby nevznikalo, příp. nenarůstalo zpoždění </w:t>
      </w:r>
      <w:r w:rsidR="006433C3" w:rsidRPr="00A6613F">
        <w:rPr>
          <w:rFonts w:eastAsia="SimSun"/>
          <w:bCs/>
          <w:szCs w:val="20"/>
          <w:lang w:eastAsia="ar-AE" w:bidi="ar-AE"/>
        </w:rPr>
        <w:t>Grantového p</w:t>
      </w:r>
      <w:r w:rsidR="005E6E54" w:rsidRPr="00A6613F">
        <w:rPr>
          <w:rFonts w:eastAsia="SimSun"/>
          <w:bCs/>
          <w:szCs w:val="20"/>
          <w:lang w:eastAsia="ar-AE" w:bidi="ar-AE"/>
        </w:rPr>
        <w:t>rojektu</w:t>
      </w:r>
      <w:r w:rsidR="006433C3" w:rsidRPr="00A6613F">
        <w:rPr>
          <w:rFonts w:eastAsia="SimSun"/>
          <w:bCs/>
          <w:szCs w:val="20"/>
          <w:lang w:eastAsia="ar-AE" w:bidi="ar-AE"/>
        </w:rPr>
        <w:t xml:space="preserve"> jako celku</w:t>
      </w:r>
      <w:r w:rsidR="00AF62FF" w:rsidRPr="00A6613F">
        <w:rPr>
          <w:rFonts w:eastAsia="SimSun"/>
          <w:bCs/>
          <w:szCs w:val="20"/>
          <w:lang w:eastAsia="ar-AE" w:bidi="ar-AE"/>
        </w:rPr>
        <w:t xml:space="preserve"> </w:t>
      </w:r>
      <w:r w:rsidR="005E6E54" w:rsidRPr="00A6613F">
        <w:rPr>
          <w:rFonts w:eastAsia="SimSun"/>
          <w:bCs/>
          <w:szCs w:val="20"/>
          <w:lang w:eastAsia="ar-AE" w:bidi="ar-AE"/>
        </w:rPr>
        <w:t>z důvodů spočívajících v</w:t>
      </w:r>
      <w:r w:rsidR="00384410" w:rsidRPr="00A6613F">
        <w:rPr>
          <w:rFonts w:eastAsia="SimSun"/>
          <w:bCs/>
          <w:szCs w:val="20"/>
          <w:lang w:eastAsia="ar-AE" w:bidi="ar-AE"/>
        </w:rPr>
        <w:t> </w:t>
      </w:r>
      <w:r w:rsidR="005E6E54" w:rsidRPr="00A6613F">
        <w:rPr>
          <w:rFonts w:eastAsia="SimSun"/>
          <w:bCs/>
          <w:szCs w:val="20"/>
          <w:lang w:eastAsia="ar-AE" w:bidi="ar-AE"/>
        </w:rPr>
        <w:t>nedostatečné</w:t>
      </w:r>
      <w:r w:rsidR="00384410" w:rsidRPr="00A6613F">
        <w:rPr>
          <w:rFonts w:eastAsia="SimSun"/>
          <w:bCs/>
          <w:szCs w:val="20"/>
          <w:lang w:eastAsia="ar-AE" w:bidi="ar-AE"/>
        </w:rPr>
        <w:t xml:space="preserve"> </w:t>
      </w:r>
      <w:r w:rsidR="005E6E54" w:rsidRPr="00A6613F">
        <w:rPr>
          <w:rFonts w:eastAsia="SimSun"/>
          <w:bCs/>
          <w:szCs w:val="20"/>
          <w:lang w:eastAsia="ar-AE" w:bidi="ar-AE"/>
        </w:rPr>
        <w:t xml:space="preserve">angažovanosti </w:t>
      </w:r>
      <w:r w:rsidRPr="00A6613F">
        <w:rPr>
          <w:rFonts w:eastAsia="SimSun"/>
          <w:bCs/>
          <w:szCs w:val="20"/>
          <w:lang w:eastAsia="ar-AE" w:bidi="ar-AE"/>
        </w:rPr>
        <w:t>příslušné Smluvní strany</w:t>
      </w:r>
      <w:r w:rsidR="00384410" w:rsidRPr="00A6613F">
        <w:rPr>
          <w:rFonts w:eastAsia="SimSun"/>
          <w:bCs/>
          <w:szCs w:val="20"/>
          <w:lang w:eastAsia="ar-AE" w:bidi="ar-AE"/>
        </w:rPr>
        <w:t>, vy</w:t>
      </w:r>
      <w:r w:rsidR="005E6E54" w:rsidRPr="00A6613F">
        <w:rPr>
          <w:rFonts w:eastAsia="SimSun"/>
          <w:bCs/>
          <w:szCs w:val="20"/>
          <w:lang w:eastAsia="ar-AE" w:bidi="ar-AE"/>
        </w:rPr>
        <w:t xml:space="preserve">víjet proaktivní přístup při řešení neočekávaných situací, majících za následek možné zdržení Grantového projektu, a vyvinout úsilí o zefektivnění procesů za účelem maximálního urychlení realizace Grantového projektu. </w:t>
      </w:r>
    </w:p>
    <w:p w14:paraId="4FD7C775" w14:textId="4E269257" w:rsidR="00FE24C9" w:rsidRPr="00A6613F" w:rsidRDefault="00FE24C9" w:rsidP="00E3690C">
      <w:pPr>
        <w:pStyle w:val="Odstavecseseznamem"/>
        <w:numPr>
          <w:ilvl w:val="1"/>
          <w:numId w:val="2"/>
        </w:numPr>
        <w:rPr>
          <w:rFonts w:eastAsia="SimSun"/>
          <w:bCs/>
          <w:szCs w:val="20"/>
          <w:lang w:eastAsia="ar-AE" w:bidi="ar-AE"/>
        </w:rPr>
      </w:pPr>
      <w:r w:rsidRPr="00A6613F">
        <w:rPr>
          <w:rFonts w:eastAsia="SimSun"/>
          <w:bCs/>
          <w:szCs w:val="20"/>
          <w:lang w:eastAsia="ar-AE" w:bidi="ar-AE"/>
        </w:rPr>
        <w:t xml:space="preserve">V případě, kdy dojde ke zpoždění či zdržení z důvodů nezávislých na některé ze Smluvních stran, tj. z důvodu </w:t>
      </w:r>
      <w:r w:rsidR="00CD5AC8" w:rsidRPr="00A6613F">
        <w:rPr>
          <w:rFonts w:eastAsia="SimSun"/>
          <w:bCs/>
          <w:szCs w:val="20"/>
          <w:lang w:eastAsia="ar-AE" w:bidi="ar-AE"/>
        </w:rPr>
        <w:t xml:space="preserve">vyšší moci či </w:t>
      </w:r>
      <w:r w:rsidRPr="00A6613F">
        <w:rPr>
          <w:rFonts w:eastAsia="SimSun"/>
          <w:bCs/>
          <w:szCs w:val="20"/>
          <w:lang w:eastAsia="ar-AE" w:bidi="ar-AE"/>
        </w:rPr>
        <w:t>vlivu třetích stran, které nemohly Strany nikterak ovlivnit</w:t>
      </w:r>
      <w:r w:rsidR="00CD5AC8" w:rsidRPr="00A6613F">
        <w:rPr>
          <w:rFonts w:eastAsia="SimSun"/>
          <w:bCs/>
          <w:szCs w:val="20"/>
          <w:lang w:eastAsia="ar-AE" w:bidi="ar-AE"/>
        </w:rPr>
        <w:t xml:space="preserve"> (zejména zdržení v rámci veřejné zakázky způsobené námitkami či odvoláními a postupem Národního muzea v souladu s právními předpisy),</w:t>
      </w:r>
      <w:r w:rsidRPr="00A6613F">
        <w:rPr>
          <w:rFonts w:eastAsia="SimSun"/>
          <w:bCs/>
          <w:szCs w:val="20"/>
          <w:lang w:eastAsia="ar-AE" w:bidi="ar-AE"/>
        </w:rPr>
        <w:t xml:space="preserve"> je povinností neprodleně se vzájemně informovat a vynaložit maximální úsilí k nápravě či uspíšení řešení.</w:t>
      </w:r>
      <w:r w:rsidR="00CD5AC8" w:rsidRPr="00A6613F">
        <w:rPr>
          <w:rFonts w:eastAsia="SimSun"/>
          <w:bCs/>
          <w:szCs w:val="20"/>
          <w:lang w:eastAsia="ar-AE" w:bidi="ar-AE"/>
        </w:rPr>
        <w:t xml:space="preserve"> </w:t>
      </w:r>
      <w:r w:rsidR="00E43629" w:rsidRPr="00A6613F">
        <w:rPr>
          <w:rFonts w:eastAsia="SimSun"/>
          <w:bCs/>
          <w:szCs w:val="20"/>
          <w:lang w:eastAsia="ar-AE" w:bidi="ar-AE"/>
        </w:rPr>
        <w:t>Smluvní strany v takovém případě zohlední dané zdržení v harmonogramu a dohodnou se na jeho posunu tak, aby došlo k co nejkratšímu zdržení v rámci již nastaveného harmonogramu.</w:t>
      </w:r>
    </w:p>
    <w:p w14:paraId="043341C1" w14:textId="4762D76F" w:rsidR="009D414F" w:rsidRPr="00A6613F" w:rsidRDefault="009D414F" w:rsidP="00A60229">
      <w:pPr>
        <w:pStyle w:val="KKCGheading1"/>
        <w:keepLines/>
        <w:numPr>
          <w:ilvl w:val="0"/>
          <w:numId w:val="2"/>
        </w:numPr>
        <w:spacing w:before="240"/>
        <w:rPr>
          <w:szCs w:val="20"/>
        </w:rPr>
      </w:pPr>
      <w:r w:rsidRPr="00A6613F">
        <w:rPr>
          <w:szCs w:val="20"/>
        </w:rPr>
        <w:t xml:space="preserve">VSTUP </w:t>
      </w:r>
      <w:r w:rsidR="00AB3654" w:rsidRPr="00A6613F">
        <w:rPr>
          <w:szCs w:val="20"/>
        </w:rPr>
        <w:t>SMLUVNÍCH STRAN</w:t>
      </w:r>
      <w:r w:rsidRPr="00A6613F">
        <w:rPr>
          <w:szCs w:val="20"/>
        </w:rPr>
        <w:t xml:space="preserve"> DO GRANTOVÉHO PROJEKTU</w:t>
      </w:r>
    </w:p>
    <w:p w14:paraId="187FD446" w14:textId="61308AF5" w:rsidR="00FB1069" w:rsidRPr="00A6613F" w:rsidRDefault="00851496" w:rsidP="00AC5C38">
      <w:pPr>
        <w:pStyle w:val="KKCGheading1"/>
        <w:keepNext w:val="0"/>
        <w:numPr>
          <w:ilvl w:val="1"/>
          <w:numId w:val="2"/>
        </w:numPr>
        <w:spacing w:after="120"/>
        <w:rPr>
          <w:b w:val="0"/>
          <w:caps w:val="0"/>
          <w:szCs w:val="20"/>
        </w:rPr>
      </w:pPr>
      <w:bookmarkStart w:id="21" w:name="_Ref173158050"/>
      <w:r w:rsidRPr="00A6613F">
        <w:rPr>
          <w:b w:val="0"/>
          <w:caps w:val="0"/>
          <w:szCs w:val="20"/>
        </w:rPr>
        <w:t xml:space="preserve">Podpisem této </w:t>
      </w:r>
      <w:r w:rsidR="00D069C0" w:rsidRPr="00A6613F">
        <w:rPr>
          <w:b w:val="0"/>
          <w:caps w:val="0"/>
          <w:szCs w:val="20"/>
        </w:rPr>
        <w:t>S</w:t>
      </w:r>
      <w:r w:rsidRPr="00A6613F">
        <w:rPr>
          <w:b w:val="0"/>
          <w:caps w:val="0"/>
          <w:szCs w:val="20"/>
        </w:rPr>
        <w:t xml:space="preserve">mlouvy vstupuje </w:t>
      </w:r>
      <w:r w:rsidR="00BC144D" w:rsidRPr="00A6613F">
        <w:rPr>
          <w:b w:val="0"/>
          <w:caps w:val="0"/>
          <w:szCs w:val="20"/>
        </w:rPr>
        <w:t>N</w:t>
      </w:r>
      <w:r w:rsidRPr="00A6613F">
        <w:rPr>
          <w:b w:val="0"/>
          <w:caps w:val="0"/>
          <w:szCs w:val="20"/>
        </w:rPr>
        <w:t>adace</w:t>
      </w:r>
      <w:r w:rsidR="00AB3654" w:rsidRPr="00A6613F">
        <w:rPr>
          <w:b w:val="0"/>
          <w:caps w:val="0"/>
          <w:szCs w:val="20"/>
        </w:rPr>
        <w:t>, Národní muzeum a Lavra</w:t>
      </w:r>
      <w:r w:rsidRPr="00A6613F">
        <w:rPr>
          <w:b w:val="0"/>
          <w:caps w:val="0"/>
          <w:szCs w:val="20"/>
        </w:rPr>
        <w:t xml:space="preserve"> do Grantov</w:t>
      </w:r>
      <w:r w:rsidR="00D069C0" w:rsidRPr="00A6613F">
        <w:rPr>
          <w:b w:val="0"/>
          <w:caps w:val="0"/>
          <w:szCs w:val="20"/>
        </w:rPr>
        <w:t>ého</w:t>
      </w:r>
      <w:r w:rsidRPr="00A6613F">
        <w:rPr>
          <w:b w:val="0"/>
          <w:caps w:val="0"/>
          <w:szCs w:val="20"/>
        </w:rPr>
        <w:t xml:space="preserve"> projekt</w:t>
      </w:r>
      <w:r w:rsidR="00D069C0" w:rsidRPr="00A6613F">
        <w:rPr>
          <w:b w:val="0"/>
          <w:caps w:val="0"/>
          <w:szCs w:val="20"/>
        </w:rPr>
        <w:t>u</w:t>
      </w:r>
      <w:r w:rsidRPr="00A6613F">
        <w:rPr>
          <w:b w:val="0"/>
          <w:caps w:val="0"/>
          <w:szCs w:val="20"/>
        </w:rPr>
        <w:t xml:space="preserve"> s cílem podílet se na je</w:t>
      </w:r>
      <w:r w:rsidR="00D069C0" w:rsidRPr="00A6613F">
        <w:rPr>
          <w:b w:val="0"/>
          <w:caps w:val="0"/>
          <w:szCs w:val="20"/>
        </w:rPr>
        <w:t>ho</w:t>
      </w:r>
      <w:r w:rsidRPr="00A6613F">
        <w:rPr>
          <w:b w:val="0"/>
          <w:caps w:val="0"/>
          <w:szCs w:val="20"/>
        </w:rPr>
        <w:t xml:space="preserve"> realizaci a spoluutvářet je</w:t>
      </w:r>
      <w:r w:rsidR="00D069C0" w:rsidRPr="00A6613F">
        <w:rPr>
          <w:b w:val="0"/>
          <w:caps w:val="0"/>
          <w:szCs w:val="20"/>
        </w:rPr>
        <w:t>ho</w:t>
      </w:r>
      <w:r w:rsidRPr="00A6613F">
        <w:rPr>
          <w:b w:val="0"/>
          <w:caps w:val="0"/>
          <w:szCs w:val="20"/>
        </w:rPr>
        <w:t xml:space="preserve"> podobu. </w:t>
      </w:r>
      <w:r w:rsidR="00FB1069" w:rsidRPr="00A6613F">
        <w:rPr>
          <w:b w:val="0"/>
          <w:caps w:val="0"/>
          <w:szCs w:val="20"/>
        </w:rPr>
        <w:t>S ohledem na skutečnost, že tímto krokem dáv</w:t>
      </w:r>
      <w:r w:rsidR="00AB3654" w:rsidRPr="00A6613F">
        <w:rPr>
          <w:b w:val="0"/>
          <w:caps w:val="0"/>
          <w:szCs w:val="20"/>
        </w:rPr>
        <w:t>ají Smluvní strany</w:t>
      </w:r>
      <w:r w:rsidR="00FB1069" w:rsidRPr="00A6613F">
        <w:rPr>
          <w:b w:val="0"/>
          <w:caps w:val="0"/>
          <w:szCs w:val="20"/>
        </w:rPr>
        <w:t xml:space="preserve"> do Grantového </w:t>
      </w:r>
      <w:r w:rsidR="008D4D54" w:rsidRPr="00A6613F">
        <w:rPr>
          <w:b w:val="0"/>
          <w:caps w:val="0"/>
          <w:szCs w:val="20"/>
        </w:rPr>
        <w:t>projektu</w:t>
      </w:r>
      <w:r w:rsidR="00FB1069" w:rsidRPr="00A6613F">
        <w:rPr>
          <w:b w:val="0"/>
          <w:caps w:val="0"/>
          <w:szCs w:val="20"/>
        </w:rPr>
        <w:t xml:space="preserve"> své jméno, odborné zázemí a reputaci, je pro </w:t>
      </w:r>
      <w:r w:rsidR="00AB3654" w:rsidRPr="00A6613F">
        <w:rPr>
          <w:b w:val="0"/>
          <w:caps w:val="0"/>
          <w:szCs w:val="20"/>
        </w:rPr>
        <w:t>Smluvní strany</w:t>
      </w:r>
      <w:r w:rsidR="00FB1069" w:rsidRPr="00A6613F">
        <w:rPr>
          <w:b w:val="0"/>
          <w:caps w:val="0"/>
          <w:szCs w:val="20"/>
        </w:rPr>
        <w:t xml:space="preserve"> zásadní garance souladu učiněných kroků s právními předpisy a níže uvedené prohlášení je tak podmínkou vzájemné spolupráce v rámci Grantového </w:t>
      </w:r>
      <w:r w:rsidR="007D13E3" w:rsidRPr="00A6613F">
        <w:rPr>
          <w:b w:val="0"/>
          <w:caps w:val="0"/>
          <w:szCs w:val="20"/>
        </w:rPr>
        <w:t>projektu</w:t>
      </w:r>
      <w:r w:rsidR="00FB1069" w:rsidRPr="00A6613F">
        <w:rPr>
          <w:b w:val="0"/>
          <w:caps w:val="0"/>
          <w:szCs w:val="20"/>
        </w:rPr>
        <w:t>.</w:t>
      </w:r>
      <w:bookmarkEnd w:id="21"/>
    </w:p>
    <w:p w14:paraId="7AFF3F3E" w14:textId="13B60459" w:rsidR="00FB1069" w:rsidRPr="00A6613F" w:rsidRDefault="000842E3" w:rsidP="00AC5C38">
      <w:pPr>
        <w:pStyle w:val="KKCGheading2"/>
        <w:numPr>
          <w:ilvl w:val="1"/>
          <w:numId w:val="2"/>
        </w:numPr>
        <w:tabs>
          <w:tab w:val="clear" w:pos="720"/>
        </w:tabs>
        <w:suppressAutoHyphens w:val="0"/>
        <w:spacing w:after="120"/>
        <w:rPr>
          <w:szCs w:val="20"/>
        </w:rPr>
      </w:pPr>
      <w:bookmarkStart w:id="22" w:name="_Ref84943168"/>
      <w:bookmarkStart w:id="23" w:name="_Ref85034135"/>
      <w:r w:rsidRPr="00A6613F">
        <w:rPr>
          <w:rFonts w:cs="Times New Roman"/>
          <w:bCs/>
          <w:szCs w:val="20"/>
        </w:rPr>
        <w:t>N</w:t>
      </w:r>
      <w:r w:rsidR="00AB3654" w:rsidRPr="00A6613F">
        <w:rPr>
          <w:rFonts w:cs="Times New Roman"/>
          <w:bCs/>
          <w:szCs w:val="20"/>
        </w:rPr>
        <w:t>adace, N</w:t>
      </w:r>
      <w:r w:rsidRPr="00A6613F">
        <w:rPr>
          <w:rFonts w:cs="Times New Roman"/>
          <w:bCs/>
          <w:szCs w:val="20"/>
        </w:rPr>
        <w:t>árodní muzeum</w:t>
      </w:r>
      <w:r w:rsidR="00AB3654" w:rsidRPr="00A6613F">
        <w:rPr>
          <w:rFonts w:cs="Times New Roman"/>
          <w:bCs/>
          <w:szCs w:val="20"/>
        </w:rPr>
        <w:t xml:space="preserve"> a Lavra, každý za sebe,</w:t>
      </w:r>
      <w:r w:rsidRPr="00A6613F">
        <w:rPr>
          <w:rFonts w:cs="Times New Roman"/>
          <w:bCs/>
          <w:szCs w:val="20"/>
        </w:rPr>
        <w:t xml:space="preserve"> </w:t>
      </w:r>
      <w:r w:rsidR="00FB1069" w:rsidRPr="00A6613F">
        <w:rPr>
          <w:rFonts w:cs="Times New Roman"/>
          <w:bCs/>
          <w:szCs w:val="20"/>
        </w:rPr>
        <w:t>závazně prohlašuje</w:t>
      </w:r>
      <w:r w:rsidR="00FB1069" w:rsidRPr="00A6613F">
        <w:rPr>
          <w:szCs w:val="20"/>
        </w:rPr>
        <w:t xml:space="preserve"> a nese plnou odpovědnost za skutečnost, že veškeré kroky, které</w:t>
      </w:r>
      <w:r w:rsidRPr="00A6613F">
        <w:rPr>
          <w:rFonts w:cs="Times New Roman"/>
          <w:bCs/>
          <w:szCs w:val="20"/>
        </w:rPr>
        <w:t xml:space="preserve"> </w:t>
      </w:r>
      <w:r w:rsidR="00FB1069" w:rsidRPr="00A6613F">
        <w:rPr>
          <w:szCs w:val="20"/>
        </w:rPr>
        <w:t xml:space="preserve">učinil </w:t>
      </w:r>
      <w:r w:rsidR="004910B4" w:rsidRPr="00A6613F">
        <w:rPr>
          <w:szCs w:val="20"/>
        </w:rPr>
        <w:t xml:space="preserve">či učiní </w:t>
      </w:r>
      <w:r w:rsidR="00FB1069" w:rsidRPr="00A6613F">
        <w:rPr>
          <w:szCs w:val="20"/>
        </w:rPr>
        <w:t>na Grantov</w:t>
      </w:r>
      <w:r w:rsidR="00333312" w:rsidRPr="00A6613F">
        <w:rPr>
          <w:szCs w:val="20"/>
        </w:rPr>
        <w:t xml:space="preserve">ém </w:t>
      </w:r>
      <w:r w:rsidR="00FB1069" w:rsidRPr="00A6613F">
        <w:rPr>
          <w:szCs w:val="20"/>
        </w:rPr>
        <w:t>projekt</w:t>
      </w:r>
      <w:r w:rsidR="00333312" w:rsidRPr="00A6613F">
        <w:rPr>
          <w:szCs w:val="20"/>
        </w:rPr>
        <w:t>u</w:t>
      </w:r>
      <w:r w:rsidR="00FB1069" w:rsidRPr="00A6613F">
        <w:rPr>
          <w:szCs w:val="20"/>
        </w:rPr>
        <w:t xml:space="preserve">, příp. které byly </w:t>
      </w:r>
      <w:r w:rsidR="004910B4" w:rsidRPr="00A6613F">
        <w:rPr>
          <w:szCs w:val="20"/>
        </w:rPr>
        <w:t xml:space="preserve">či budou </w:t>
      </w:r>
      <w:r w:rsidR="00FB1069" w:rsidRPr="00A6613F">
        <w:rPr>
          <w:szCs w:val="20"/>
        </w:rPr>
        <w:t>učiněny třetími subjekty pro či v souvislosti s Grantovým projekt</w:t>
      </w:r>
      <w:r w:rsidR="000B4D1B" w:rsidRPr="00A6613F">
        <w:rPr>
          <w:szCs w:val="20"/>
        </w:rPr>
        <w:t>em</w:t>
      </w:r>
      <w:r w:rsidR="00FB1069" w:rsidRPr="00A6613F">
        <w:rPr>
          <w:szCs w:val="20"/>
        </w:rPr>
        <w:t xml:space="preserve"> od počátku prací a aktivit na </w:t>
      </w:r>
      <w:r w:rsidR="000B4D1B" w:rsidRPr="00A6613F">
        <w:rPr>
          <w:szCs w:val="20"/>
        </w:rPr>
        <w:t>Grantovém projektu</w:t>
      </w:r>
      <w:r w:rsidR="00FB1069" w:rsidRPr="00A6613F">
        <w:rPr>
          <w:szCs w:val="20"/>
        </w:rPr>
        <w:t>, byly</w:t>
      </w:r>
      <w:r w:rsidR="004910B4" w:rsidRPr="00A6613F">
        <w:rPr>
          <w:szCs w:val="20"/>
        </w:rPr>
        <w:t xml:space="preserve"> a budou</w:t>
      </w:r>
      <w:r w:rsidR="00FB1069" w:rsidRPr="00A6613F">
        <w:rPr>
          <w:szCs w:val="20"/>
        </w:rPr>
        <w:t xml:space="preserve"> učiněny v souladu s příslušnými právními předpisy na danou oblast aplikovatelnými, v souladu s</w:t>
      </w:r>
      <w:r w:rsidR="00441C1D" w:rsidRPr="00A6613F">
        <w:rPr>
          <w:szCs w:val="20"/>
        </w:rPr>
        <w:t xml:space="preserve"> dobrými mravy, </w:t>
      </w:r>
      <w:r w:rsidR="00FB1069" w:rsidRPr="00A6613F">
        <w:rPr>
          <w:szCs w:val="20"/>
        </w:rPr>
        <w:t xml:space="preserve">principy a postupy pro tyto případy vyžadovanými. </w:t>
      </w:r>
      <w:r w:rsidR="00AB3654" w:rsidRPr="00A6613F">
        <w:rPr>
          <w:rFonts w:cs="Times New Roman"/>
          <w:bCs/>
          <w:szCs w:val="20"/>
        </w:rPr>
        <w:t xml:space="preserve">Nadace, Národní muzeum a Lavra, každý za sebe, </w:t>
      </w:r>
      <w:r w:rsidR="00441C1D" w:rsidRPr="00A6613F">
        <w:rPr>
          <w:szCs w:val="20"/>
        </w:rPr>
        <w:t xml:space="preserve">se </w:t>
      </w:r>
      <w:r w:rsidR="00FB1069" w:rsidRPr="00A6613F">
        <w:rPr>
          <w:szCs w:val="20"/>
        </w:rPr>
        <w:t xml:space="preserve">zavazuje, že tímto způsobem bude postupovat po celou dobu spolupráce Smluvních stran v rámci Grantového </w:t>
      </w:r>
      <w:r w:rsidR="004910B4" w:rsidRPr="00A6613F">
        <w:rPr>
          <w:szCs w:val="20"/>
        </w:rPr>
        <w:t>projektu</w:t>
      </w:r>
      <w:r w:rsidR="00FB1069" w:rsidRPr="00A6613F">
        <w:rPr>
          <w:szCs w:val="20"/>
        </w:rPr>
        <w:t>.</w:t>
      </w:r>
      <w:bookmarkEnd w:id="22"/>
      <w:r w:rsidR="00FB1069" w:rsidRPr="00A6613F">
        <w:rPr>
          <w:szCs w:val="20"/>
        </w:rPr>
        <w:t xml:space="preserve"> </w:t>
      </w:r>
      <w:r w:rsidR="00AB3654" w:rsidRPr="00A6613F">
        <w:rPr>
          <w:szCs w:val="20"/>
        </w:rPr>
        <w:t>Smluvní strany</w:t>
      </w:r>
      <w:r w:rsidRPr="00A6613F">
        <w:rPr>
          <w:szCs w:val="20"/>
        </w:rPr>
        <w:t xml:space="preserve"> </w:t>
      </w:r>
      <w:r w:rsidR="00FB1069" w:rsidRPr="00A6613F">
        <w:rPr>
          <w:szCs w:val="20"/>
        </w:rPr>
        <w:t>se dále zavazuj</w:t>
      </w:r>
      <w:r w:rsidR="00AB3654" w:rsidRPr="00A6613F">
        <w:rPr>
          <w:szCs w:val="20"/>
        </w:rPr>
        <w:t>í</w:t>
      </w:r>
      <w:r w:rsidR="00FB1069" w:rsidRPr="00A6613F">
        <w:rPr>
          <w:szCs w:val="20"/>
        </w:rPr>
        <w:t xml:space="preserve"> dodržovat po celou dobu trvání spolupráce Smluvních stran </w:t>
      </w:r>
      <w:proofErr w:type="spellStart"/>
      <w:r w:rsidR="00FB1069" w:rsidRPr="00A6613F">
        <w:rPr>
          <w:szCs w:val="20"/>
        </w:rPr>
        <w:t>compliance</w:t>
      </w:r>
      <w:proofErr w:type="spellEnd"/>
      <w:r w:rsidR="00FB1069" w:rsidRPr="00A6613F">
        <w:rPr>
          <w:szCs w:val="20"/>
        </w:rPr>
        <w:t xml:space="preserve"> doložku, jak je tato uvedena v </w:t>
      </w:r>
      <w:r w:rsidR="00FB1069" w:rsidRPr="00A6613F">
        <w:rPr>
          <w:szCs w:val="20"/>
          <w:u w:val="single"/>
        </w:rPr>
        <w:t xml:space="preserve">Příloze č. </w:t>
      </w:r>
      <w:r w:rsidR="00A25062">
        <w:rPr>
          <w:szCs w:val="20"/>
          <w:u w:val="single"/>
        </w:rPr>
        <w:t>4</w:t>
      </w:r>
      <w:r w:rsidR="00FB1069" w:rsidRPr="00A6613F">
        <w:rPr>
          <w:szCs w:val="20"/>
        </w:rPr>
        <w:t xml:space="preserve"> této </w:t>
      </w:r>
      <w:r w:rsidR="007B58AE" w:rsidRPr="00A6613F">
        <w:rPr>
          <w:szCs w:val="20"/>
        </w:rPr>
        <w:t>S</w:t>
      </w:r>
      <w:r w:rsidR="00FB1069" w:rsidRPr="00A6613F">
        <w:rPr>
          <w:szCs w:val="20"/>
        </w:rPr>
        <w:t>mlouvy.</w:t>
      </w:r>
      <w:bookmarkEnd w:id="23"/>
      <w:r w:rsidR="00FB1069" w:rsidRPr="00A6613F">
        <w:rPr>
          <w:szCs w:val="20"/>
        </w:rPr>
        <w:t xml:space="preserve"> </w:t>
      </w:r>
    </w:p>
    <w:p w14:paraId="2D2A281C" w14:textId="2F96E1CA" w:rsidR="00FB1069" w:rsidRPr="00A6613F" w:rsidRDefault="00FB1069" w:rsidP="00AC5C38">
      <w:pPr>
        <w:pStyle w:val="KKCGheading2"/>
        <w:numPr>
          <w:ilvl w:val="1"/>
          <w:numId w:val="2"/>
        </w:numPr>
        <w:tabs>
          <w:tab w:val="clear" w:pos="720"/>
        </w:tabs>
        <w:suppressAutoHyphens w:val="0"/>
        <w:spacing w:after="120"/>
        <w:rPr>
          <w:szCs w:val="20"/>
        </w:rPr>
      </w:pPr>
      <w:bookmarkStart w:id="24" w:name="_Ref173158052"/>
      <w:r w:rsidRPr="00A6613F">
        <w:rPr>
          <w:szCs w:val="20"/>
        </w:rPr>
        <w:t xml:space="preserve">V případě, že se ukáže, že prohlášení </w:t>
      </w:r>
      <w:r w:rsidR="00AB3654" w:rsidRPr="00A6613F">
        <w:rPr>
          <w:szCs w:val="20"/>
        </w:rPr>
        <w:t>některé ze Smluvních stran</w:t>
      </w:r>
      <w:r w:rsidR="000842E3" w:rsidRPr="00A6613F">
        <w:rPr>
          <w:szCs w:val="20"/>
        </w:rPr>
        <w:t xml:space="preserve"> </w:t>
      </w:r>
      <w:r w:rsidRPr="00A6613F">
        <w:rPr>
          <w:szCs w:val="20"/>
        </w:rPr>
        <w:t xml:space="preserve">učiněné v čl. </w:t>
      </w:r>
      <w:r w:rsidRPr="00A6613F">
        <w:rPr>
          <w:szCs w:val="20"/>
        </w:rPr>
        <w:fldChar w:fldCharType="begin"/>
      </w:r>
      <w:r w:rsidRPr="00A6613F">
        <w:rPr>
          <w:szCs w:val="20"/>
        </w:rPr>
        <w:instrText xml:space="preserve"> REF _Ref84943168 \r \h  \* MERGEFORMAT </w:instrText>
      </w:r>
      <w:r w:rsidRPr="00A6613F">
        <w:rPr>
          <w:szCs w:val="20"/>
        </w:rPr>
      </w:r>
      <w:r w:rsidRPr="00A6613F">
        <w:rPr>
          <w:szCs w:val="20"/>
        </w:rPr>
        <w:fldChar w:fldCharType="separate"/>
      </w:r>
      <w:r w:rsidR="00E81D6E">
        <w:rPr>
          <w:szCs w:val="20"/>
        </w:rPr>
        <w:t>7.2</w:t>
      </w:r>
      <w:r w:rsidRPr="00A6613F">
        <w:rPr>
          <w:szCs w:val="20"/>
        </w:rPr>
        <w:fldChar w:fldCharType="end"/>
      </w:r>
      <w:r w:rsidRPr="00A6613F">
        <w:rPr>
          <w:szCs w:val="20"/>
        </w:rPr>
        <w:t xml:space="preserve"> výše nebylo pravdivé, úplné či bylo jakýmkoli způsobem zavádějící, bude tato skutečnost považována za porušení této </w:t>
      </w:r>
      <w:r w:rsidR="00C80850" w:rsidRPr="00A6613F">
        <w:rPr>
          <w:szCs w:val="20"/>
        </w:rPr>
        <w:t>S</w:t>
      </w:r>
      <w:r w:rsidRPr="00A6613F">
        <w:rPr>
          <w:szCs w:val="20"/>
        </w:rPr>
        <w:t>mlouvy</w:t>
      </w:r>
      <w:r w:rsidR="00D870EA" w:rsidRPr="00A6613F">
        <w:rPr>
          <w:szCs w:val="20"/>
        </w:rPr>
        <w:t xml:space="preserve"> podstatným způsobem</w:t>
      </w:r>
      <w:r w:rsidRPr="00A6613F">
        <w:rPr>
          <w:szCs w:val="20"/>
        </w:rPr>
        <w:t xml:space="preserve"> a bude zakládat nárok </w:t>
      </w:r>
      <w:r w:rsidR="00AB3654" w:rsidRPr="00A6613F">
        <w:rPr>
          <w:szCs w:val="20"/>
        </w:rPr>
        <w:lastRenderedPageBreak/>
        <w:t>ostatních Smluvních stran</w:t>
      </w:r>
      <w:r w:rsidRPr="00A6613F">
        <w:rPr>
          <w:szCs w:val="20"/>
        </w:rPr>
        <w:t xml:space="preserve"> k okamžitému odstoupení od této </w:t>
      </w:r>
      <w:r w:rsidR="00C80850" w:rsidRPr="00A6613F">
        <w:rPr>
          <w:szCs w:val="20"/>
        </w:rPr>
        <w:t>S</w:t>
      </w:r>
      <w:r w:rsidRPr="00A6613F">
        <w:rPr>
          <w:szCs w:val="20"/>
        </w:rPr>
        <w:t>mlouvy (a veškerých</w:t>
      </w:r>
      <w:r w:rsidR="001B0C76" w:rsidRPr="00A6613F">
        <w:rPr>
          <w:szCs w:val="20"/>
        </w:rPr>
        <w:t xml:space="preserve"> případných </w:t>
      </w:r>
      <w:r w:rsidRPr="00A6613F">
        <w:rPr>
          <w:szCs w:val="20"/>
        </w:rPr>
        <w:t xml:space="preserve">navazujících smluv) a povinnost </w:t>
      </w:r>
      <w:r w:rsidR="00AB3654" w:rsidRPr="00A6613F">
        <w:rPr>
          <w:szCs w:val="20"/>
        </w:rPr>
        <w:t>porušující Smluvní strany</w:t>
      </w:r>
      <w:r w:rsidR="000842E3" w:rsidRPr="00A6613F">
        <w:rPr>
          <w:szCs w:val="20"/>
        </w:rPr>
        <w:t xml:space="preserve"> </w:t>
      </w:r>
      <w:r w:rsidRPr="00A6613F">
        <w:rPr>
          <w:szCs w:val="20"/>
        </w:rPr>
        <w:t>vrátit vešker</w:t>
      </w:r>
      <w:r w:rsidR="00D707C4" w:rsidRPr="00A6613F">
        <w:rPr>
          <w:szCs w:val="20"/>
        </w:rPr>
        <w:t>ou</w:t>
      </w:r>
      <w:r w:rsidRPr="00A6613F">
        <w:rPr>
          <w:szCs w:val="20"/>
        </w:rPr>
        <w:t xml:space="preserve"> již poskytnut</w:t>
      </w:r>
      <w:r w:rsidR="00D707C4" w:rsidRPr="00A6613F">
        <w:rPr>
          <w:szCs w:val="20"/>
        </w:rPr>
        <w:t>ou Nadační podporu</w:t>
      </w:r>
      <w:r w:rsidR="00AB3654" w:rsidRPr="00A6613F">
        <w:rPr>
          <w:szCs w:val="20"/>
        </w:rPr>
        <w:t>, resp. Archu 3</w:t>
      </w:r>
      <w:r w:rsidR="00B85F6D" w:rsidRPr="00A6613F">
        <w:rPr>
          <w:szCs w:val="20"/>
        </w:rPr>
        <w:t xml:space="preserve"> s tím, že pro </w:t>
      </w:r>
      <w:r w:rsidR="00AB3654" w:rsidRPr="00A6613F">
        <w:rPr>
          <w:szCs w:val="20"/>
        </w:rPr>
        <w:t xml:space="preserve">Vozidlo </w:t>
      </w:r>
      <w:proofErr w:type="spellStart"/>
      <w:r w:rsidR="00AB3654" w:rsidRPr="00A6613F">
        <w:rPr>
          <w:szCs w:val="20"/>
        </w:rPr>
        <w:t>Crafter</w:t>
      </w:r>
      <w:proofErr w:type="spellEnd"/>
      <w:r w:rsidR="00B85F6D" w:rsidRPr="00A6613F">
        <w:rPr>
          <w:szCs w:val="20"/>
        </w:rPr>
        <w:t xml:space="preserve"> se uplatní čl. </w:t>
      </w:r>
      <w:r w:rsidR="00B94607" w:rsidRPr="00A6613F">
        <w:rPr>
          <w:szCs w:val="20"/>
        </w:rPr>
        <w:fldChar w:fldCharType="begin"/>
      </w:r>
      <w:r w:rsidR="00B94607" w:rsidRPr="00A6613F">
        <w:rPr>
          <w:szCs w:val="20"/>
        </w:rPr>
        <w:instrText xml:space="preserve"> REF _Ref175649029 \r \h  \* MERGEFORMAT </w:instrText>
      </w:r>
      <w:r w:rsidR="00B94607" w:rsidRPr="00A6613F">
        <w:rPr>
          <w:szCs w:val="20"/>
        </w:rPr>
      </w:r>
      <w:r w:rsidR="00B94607" w:rsidRPr="00A6613F">
        <w:rPr>
          <w:szCs w:val="20"/>
        </w:rPr>
        <w:fldChar w:fldCharType="separate"/>
      </w:r>
      <w:r w:rsidR="00E81D6E">
        <w:rPr>
          <w:szCs w:val="20"/>
        </w:rPr>
        <w:t>10.6</w:t>
      </w:r>
      <w:r w:rsidR="00B94607" w:rsidRPr="00A6613F">
        <w:rPr>
          <w:szCs w:val="20"/>
        </w:rPr>
        <w:fldChar w:fldCharType="end"/>
      </w:r>
      <w:r w:rsidR="00B94607" w:rsidRPr="00A6613F">
        <w:rPr>
          <w:szCs w:val="20"/>
        </w:rPr>
        <w:t xml:space="preserve"> </w:t>
      </w:r>
      <w:r w:rsidR="00B85F6D" w:rsidRPr="00A6613F">
        <w:rPr>
          <w:szCs w:val="20"/>
        </w:rPr>
        <w:t>níže</w:t>
      </w:r>
      <w:r w:rsidRPr="00A6613F">
        <w:rPr>
          <w:szCs w:val="20"/>
        </w:rPr>
        <w:t xml:space="preserve">. </w:t>
      </w:r>
      <w:r w:rsidR="00AB3654" w:rsidRPr="00A6613F">
        <w:rPr>
          <w:szCs w:val="20"/>
        </w:rPr>
        <w:t xml:space="preserve">Porušující Smluvní strana </w:t>
      </w:r>
      <w:r w:rsidRPr="00A6613F">
        <w:rPr>
          <w:szCs w:val="20"/>
        </w:rPr>
        <w:t>se zavazuje v takovémto případě podniknout veškeré kroky k nápravě daného porušení, k</w:t>
      </w:r>
      <w:r w:rsidR="00C7619D" w:rsidRPr="00A6613F">
        <w:rPr>
          <w:szCs w:val="20"/>
        </w:rPr>
        <w:t> </w:t>
      </w:r>
      <w:r w:rsidRPr="00A6613F">
        <w:rPr>
          <w:szCs w:val="20"/>
        </w:rPr>
        <w:t>očištění jména Nadace</w:t>
      </w:r>
      <w:r w:rsidR="00AB3654" w:rsidRPr="00A6613F">
        <w:rPr>
          <w:szCs w:val="20"/>
        </w:rPr>
        <w:t>, resp. Národního muzea, resp. Lavry</w:t>
      </w:r>
      <w:r w:rsidRPr="00A6613F">
        <w:rPr>
          <w:szCs w:val="20"/>
        </w:rPr>
        <w:t xml:space="preserve"> a spolupracovat tak, aby byly minimalizovány negativní dopady případných následků takovéhoto porušení ve vztahu k</w:t>
      </w:r>
      <w:r w:rsidR="00AB3654" w:rsidRPr="00A6613F">
        <w:rPr>
          <w:szCs w:val="20"/>
        </w:rPr>
        <w:t> ostatním Smluvním stranám</w:t>
      </w:r>
      <w:r w:rsidRPr="00A6613F">
        <w:rPr>
          <w:szCs w:val="20"/>
        </w:rPr>
        <w:t xml:space="preserve">. Výše uvedeným není dotčeno právo </w:t>
      </w:r>
      <w:r w:rsidR="00AB3654" w:rsidRPr="00A6613F">
        <w:rPr>
          <w:szCs w:val="20"/>
        </w:rPr>
        <w:t>ostatních Smluvních stran</w:t>
      </w:r>
      <w:r w:rsidRPr="00A6613F">
        <w:rPr>
          <w:szCs w:val="20"/>
        </w:rPr>
        <w:t xml:space="preserve"> k náhradě škody a případné nemajetkové újmy </w:t>
      </w:r>
      <w:r w:rsidR="00AB3654" w:rsidRPr="00A6613F">
        <w:rPr>
          <w:szCs w:val="20"/>
        </w:rPr>
        <w:t xml:space="preserve">ze strany porušující Smluvní strany </w:t>
      </w:r>
      <w:r w:rsidRPr="00A6613F">
        <w:rPr>
          <w:szCs w:val="20"/>
        </w:rPr>
        <w:t>s výše uvedeným porušením související.</w:t>
      </w:r>
      <w:bookmarkEnd w:id="24"/>
    </w:p>
    <w:p w14:paraId="4CB051DB" w14:textId="5B6ABC88" w:rsidR="003B1402" w:rsidRPr="00A6613F" w:rsidRDefault="00AB3654" w:rsidP="006F5D28">
      <w:pPr>
        <w:pStyle w:val="KKCGheading1"/>
        <w:keepNext w:val="0"/>
        <w:numPr>
          <w:ilvl w:val="0"/>
          <w:numId w:val="2"/>
        </w:numPr>
        <w:spacing w:before="240"/>
        <w:rPr>
          <w:szCs w:val="20"/>
        </w:rPr>
      </w:pPr>
      <w:bookmarkStart w:id="25" w:name="_Ref182475687"/>
      <w:r w:rsidRPr="00A6613F">
        <w:rPr>
          <w:szCs w:val="20"/>
        </w:rPr>
        <w:t>FOTOGRAFIE A OBRAZOVÉ ZÁZNAMY</w:t>
      </w:r>
      <w:bookmarkEnd w:id="25"/>
      <w:r w:rsidR="003B1402" w:rsidRPr="00A6613F">
        <w:rPr>
          <w:szCs w:val="20"/>
        </w:rPr>
        <w:t xml:space="preserve"> </w:t>
      </w:r>
    </w:p>
    <w:p w14:paraId="4F4C9EB4" w14:textId="48622C5A" w:rsidR="00B71EF2" w:rsidRPr="00A6613F" w:rsidRDefault="009D769B" w:rsidP="00A60229">
      <w:pPr>
        <w:pStyle w:val="KKCGheading1"/>
        <w:keepNext w:val="0"/>
        <w:numPr>
          <w:ilvl w:val="1"/>
          <w:numId w:val="2"/>
        </w:numPr>
        <w:spacing w:before="240" w:after="120"/>
        <w:rPr>
          <w:szCs w:val="20"/>
        </w:rPr>
      </w:pPr>
      <w:r w:rsidRPr="00A6613F">
        <w:rPr>
          <w:bCs w:val="0"/>
          <w:caps w:val="0"/>
          <w:szCs w:val="20"/>
        </w:rPr>
        <w:t xml:space="preserve">Poskytnutí </w:t>
      </w:r>
      <w:r w:rsidR="0022286E" w:rsidRPr="00A6613F">
        <w:rPr>
          <w:bCs w:val="0"/>
          <w:caps w:val="0"/>
          <w:szCs w:val="20"/>
        </w:rPr>
        <w:t>fotodokumentace</w:t>
      </w:r>
      <w:r w:rsidR="00695A0C" w:rsidRPr="00A6613F">
        <w:rPr>
          <w:bCs w:val="0"/>
          <w:caps w:val="0"/>
          <w:szCs w:val="20"/>
        </w:rPr>
        <w:t xml:space="preserve"> </w:t>
      </w:r>
      <w:r w:rsidR="0022286E" w:rsidRPr="00A6613F">
        <w:rPr>
          <w:bCs w:val="0"/>
          <w:caps w:val="0"/>
          <w:szCs w:val="20"/>
        </w:rPr>
        <w:t>/</w:t>
      </w:r>
      <w:r w:rsidR="00695A0C" w:rsidRPr="00A6613F">
        <w:rPr>
          <w:bCs w:val="0"/>
          <w:caps w:val="0"/>
          <w:szCs w:val="20"/>
        </w:rPr>
        <w:t xml:space="preserve"> </w:t>
      </w:r>
      <w:r w:rsidR="0022286E" w:rsidRPr="00A6613F">
        <w:rPr>
          <w:bCs w:val="0"/>
          <w:caps w:val="0"/>
          <w:szCs w:val="20"/>
        </w:rPr>
        <w:t>obrazových záznamů</w:t>
      </w:r>
      <w:r w:rsidR="0022286E" w:rsidRPr="00A6613F">
        <w:rPr>
          <w:b w:val="0"/>
          <w:caps w:val="0"/>
          <w:szCs w:val="20"/>
        </w:rPr>
        <w:t>:</w:t>
      </w:r>
    </w:p>
    <w:p w14:paraId="4E85B604" w14:textId="4F798446" w:rsidR="009D769B" w:rsidRPr="00A6613F" w:rsidRDefault="00D41C5B" w:rsidP="00D41C5B">
      <w:pPr>
        <w:pStyle w:val="KKCGheading1"/>
        <w:keepNext w:val="0"/>
        <w:numPr>
          <w:ilvl w:val="0"/>
          <w:numId w:val="4"/>
        </w:numPr>
        <w:tabs>
          <w:tab w:val="left" w:pos="2410"/>
        </w:tabs>
        <w:spacing w:after="120"/>
        <w:ind w:left="1134"/>
        <w:jc w:val="left"/>
        <w:rPr>
          <w:szCs w:val="20"/>
        </w:rPr>
      </w:pPr>
      <w:bookmarkStart w:id="26" w:name="_Hlk162523798"/>
      <w:r w:rsidRPr="00A6613F">
        <w:rPr>
          <w:bCs w:val="0"/>
          <w:caps w:val="0"/>
          <w:szCs w:val="20"/>
        </w:rPr>
        <w:t xml:space="preserve">četnost: </w:t>
      </w:r>
      <w:r w:rsidRPr="00A6613F">
        <w:rPr>
          <w:bCs w:val="0"/>
          <w:caps w:val="0"/>
          <w:szCs w:val="20"/>
        </w:rPr>
        <w:tab/>
      </w:r>
      <w:r w:rsidR="00C4110C" w:rsidRPr="00A6613F">
        <w:rPr>
          <w:bCs w:val="0"/>
          <w:caps w:val="0"/>
          <w:szCs w:val="20"/>
        </w:rPr>
        <w:t xml:space="preserve">na vyžádání ze strany Nadace </w:t>
      </w:r>
      <w:r w:rsidRPr="00A6613F">
        <w:rPr>
          <w:bCs w:val="0"/>
          <w:caps w:val="0"/>
          <w:szCs w:val="20"/>
        </w:rPr>
        <w:br/>
      </w:r>
      <w:r w:rsidRPr="00A6613F">
        <w:rPr>
          <w:szCs w:val="20"/>
        </w:rPr>
        <w:tab/>
      </w:r>
      <w:r w:rsidR="00C4110C" w:rsidRPr="00A6613F">
        <w:rPr>
          <w:b w:val="0"/>
          <w:caps w:val="0"/>
          <w:szCs w:val="20"/>
        </w:rPr>
        <w:t>(nebude-li následně s Nadací dohodnuto odlišně)</w:t>
      </w:r>
    </w:p>
    <w:p w14:paraId="3D558B7F" w14:textId="70328148" w:rsidR="00EF5CF5" w:rsidRPr="00A6613F" w:rsidRDefault="00AD47D1" w:rsidP="00AC5C38">
      <w:pPr>
        <w:pStyle w:val="KKCGheading2"/>
        <w:numPr>
          <w:ilvl w:val="1"/>
          <w:numId w:val="2"/>
        </w:numPr>
        <w:tabs>
          <w:tab w:val="clear" w:pos="720"/>
        </w:tabs>
        <w:suppressAutoHyphens w:val="0"/>
        <w:spacing w:after="120"/>
        <w:rPr>
          <w:b/>
          <w:caps/>
          <w:szCs w:val="20"/>
        </w:rPr>
      </w:pPr>
      <w:bookmarkStart w:id="27" w:name="_Ref163486206"/>
      <w:r w:rsidRPr="00A6613F">
        <w:rPr>
          <w:szCs w:val="20"/>
        </w:rPr>
        <w:t>Lavra</w:t>
      </w:r>
      <w:r w:rsidR="000842E3" w:rsidRPr="00A6613F">
        <w:rPr>
          <w:szCs w:val="20"/>
        </w:rPr>
        <w:t xml:space="preserve"> </w:t>
      </w:r>
      <w:r w:rsidRPr="00A6613F">
        <w:rPr>
          <w:szCs w:val="20"/>
        </w:rPr>
        <w:t xml:space="preserve">a Národní muzeum </w:t>
      </w:r>
      <w:r w:rsidR="00A17471" w:rsidRPr="00A6613F">
        <w:rPr>
          <w:szCs w:val="20"/>
        </w:rPr>
        <w:t>se zavazuj</w:t>
      </w:r>
      <w:r w:rsidRPr="00A6613F">
        <w:rPr>
          <w:szCs w:val="20"/>
        </w:rPr>
        <w:t>í</w:t>
      </w:r>
      <w:r w:rsidR="00A17471" w:rsidRPr="00A6613F">
        <w:rPr>
          <w:szCs w:val="20"/>
        </w:rPr>
        <w:t xml:space="preserve"> </w:t>
      </w:r>
      <w:r w:rsidRPr="00A6613F">
        <w:rPr>
          <w:szCs w:val="20"/>
        </w:rPr>
        <w:t xml:space="preserve">po celou dobu životnosti Archy 3 </w:t>
      </w:r>
      <w:r w:rsidR="00A17471" w:rsidRPr="00A6613F">
        <w:rPr>
          <w:szCs w:val="20"/>
        </w:rPr>
        <w:t xml:space="preserve">poskytovat </w:t>
      </w:r>
      <w:r w:rsidRPr="00A6613F">
        <w:rPr>
          <w:szCs w:val="20"/>
        </w:rPr>
        <w:t>na vyžádání</w:t>
      </w:r>
      <w:r w:rsidR="00A17471" w:rsidRPr="00A6613F">
        <w:rPr>
          <w:szCs w:val="20"/>
        </w:rPr>
        <w:t xml:space="preserve"> Nadaci</w:t>
      </w:r>
      <w:r w:rsidR="0084417D" w:rsidRPr="00A6613F">
        <w:rPr>
          <w:szCs w:val="20"/>
        </w:rPr>
        <w:t xml:space="preserve">, příp. </w:t>
      </w:r>
      <w:r w:rsidRPr="00A6613F">
        <w:rPr>
          <w:szCs w:val="20"/>
        </w:rPr>
        <w:t xml:space="preserve">Národnímu muzeu </w:t>
      </w:r>
      <w:r w:rsidR="0084417D" w:rsidRPr="00A6613F">
        <w:rPr>
          <w:szCs w:val="20"/>
        </w:rPr>
        <w:t xml:space="preserve">(v případě poskytování od Lavry) </w:t>
      </w:r>
      <w:r w:rsidR="00A17471" w:rsidRPr="00A6613F">
        <w:rPr>
          <w:szCs w:val="20"/>
        </w:rPr>
        <w:t xml:space="preserve">fotodokumentaci, příp. obrazové a zvukové záznamy (audio a videozáznamy) </w:t>
      </w:r>
      <w:r w:rsidR="00255FD8" w:rsidRPr="00A6613F">
        <w:rPr>
          <w:szCs w:val="20"/>
        </w:rPr>
        <w:t>související s</w:t>
      </w:r>
      <w:r w:rsidR="00281857" w:rsidRPr="00A6613F">
        <w:rPr>
          <w:szCs w:val="20"/>
        </w:rPr>
        <w:t> </w:t>
      </w:r>
      <w:r w:rsidR="00255FD8" w:rsidRPr="00A6613F">
        <w:rPr>
          <w:szCs w:val="20"/>
        </w:rPr>
        <w:t>p</w:t>
      </w:r>
      <w:r w:rsidR="00281857" w:rsidRPr="00A6613F">
        <w:rPr>
          <w:szCs w:val="20"/>
        </w:rPr>
        <w:t>lněním předmětu Smlouvy</w:t>
      </w:r>
      <w:r w:rsidR="00A17471" w:rsidRPr="00A6613F">
        <w:rPr>
          <w:szCs w:val="20"/>
        </w:rPr>
        <w:t xml:space="preserve"> (dále jen „</w:t>
      </w:r>
      <w:r w:rsidR="00A17471" w:rsidRPr="00A6613F">
        <w:rPr>
          <w:b/>
          <w:bCs/>
          <w:szCs w:val="20"/>
        </w:rPr>
        <w:t>AP Materiál</w:t>
      </w:r>
      <w:r w:rsidR="00A17471" w:rsidRPr="00A6613F">
        <w:rPr>
          <w:szCs w:val="20"/>
        </w:rPr>
        <w:t xml:space="preserve">“). </w:t>
      </w:r>
      <w:r w:rsidRPr="00A6613F">
        <w:rPr>
          <w:szCs w:val="20"/>
        </w:rPr>
        <w:t>Lavra</w:t>
      </w:r>
      <w:r w:rsidR="000842E3" w:rsidRPr="00A6613F">
        <w:rPr>
          <w:szCs w:val="20"/>
        </w:rPr>
        <w:t xml:space="preserve"> </w:t>
      </w:r>
      <w:r w:rsidR="0084417D" w:rsidRPr="00A6613F">
        <w:rPr>
          <w:szCs w:val="20"/>
        </w:rPr>
        <w:t>a Národní muzeum berou</w:t>
      </w:r>
      <w:r w:rsidR="00A17471" w:rsidRPr="00A6613F">
        <w:rPr>
          <w:szCs w:val="20"/>
        </w:rPr>
        <w:t xml:space="preserve"> na vědomí a uděluj</w:t>
      </w:r>
      <w:r w:rsidR="0084417D" w:rsidRPr="00A6613F">
        <w:rPr>
          <w:szCs w:val="20"/>
        </w:rPr>
        <w:t>í</w:t>
      </w:r>
      <w:r w:rsidR="00A17471" w:rsidRPr="00A6613F">
        <w:rPr>
          <w:szCs w:val="20"/>
        </w:rPr>
        <w:t xml:space="preserve"> Nadaci</w:t>
      </w:r>
      <w:r w:rsidR="0084417D" w:rsidRPr="00A6613F">
        <w:rPr>
          <w:szCs w:val="20"/>
        </w:rPr>
        <w:t>, příp.</w:t>
      </w:r>
      <w:r w:rsidRPr="00A6613F">
        <w:rPr>
          <w:szCs w:val="20"/>
        </w:rPr>
        <w:t xml:space="preserve"> Národnímu muzeu</w:t>
      </w:r>
      <w:r w:rsidR="00A17471" w:rsidRPr="00A6613F">
        <w:rPr>
          <w:szCs w:val="20"/>
        </w:rPr>
        <w:t xml:space="preserve"> souhlas s tím, aby tento AP Materiál byl po dobu nezbytně nutnou pro plnění právních povinností (tj. alespoň po dobu 10 let od poskyt</w:t>
      </w:r>
      <w:r w:rsidRPr="00A6613F">
        <w:rPr>
          <w:szCs w:val="20"/>
        </w:rPr>
        <w:t>nutí)</w:t>
      </w:r>
      <w:r w:rsidR="00A17471" w:rsidRPr="00A6613F">
        <w:rPr>
          <w:szCs w:val="20"/>
        </w:rPr>
        <w:t>, Nadací</w:t>
      </w:r>
      <w:r w:rsidR="0084417D" w:rsidRPr="00A6613F">
        <w:rPr>
          <w:szCs w:val="20"/>
        </w:rPr>
        <w:t>, příp.</w:t>
      </w:r>
      <w:r w:rsidR="00EF5CF5" w:rsidRPr="00A6613F">
        <w:rPr>
          <w:szCs w:val="20"/>
        </w:rPr>
        <w:t xml:space="preserve"> </w:t>
      </w:r>
      <w:r w:rsidRPr="00A6613F">
        <w:rPr>
          <w:szCs w:val="20"/>
        </w:rPr>
        <w:t>Národním muzeem</w:t>
      </w:r>
      <w:r w:rsidR="0084417D" w:rsidRPr="00A6613F">
        <w:rPr>
          <w:szCs w:val="20"/>
        </w:rPr>
        <w:t>,</w:t>
      </w:r>
      <w:r w:rsidRPr="00A6613F">
        <w:rPr>
          <w:szCs w:val="20"/>
        </w:rPr>
        <w:t xml:space="preserve"> </w:t>
      </w:r>
      <w:r w:rsidR="00EF5CF5" w:rsidRPr="00A6613F">
        <w:rPr>
          <w:szCs w:val="20"/>
        </w:rPr>
        <w:t>bezplatně</w:t>
      </w:r>
      <w:r w:rsidR="00A17471" w:rsidRPr="00A6613F">
        <w:rPr>
          <w:szCs w:val="20"/>
        </w:rPr>
        <w:t xml:space="preserve"> užíván pro účely propagace Nadace</w:t>
      </w:r>
      <w:r w:rsidR="0084417D" w:rsidRPr="00A6613F">
        <w:rPr>
          <w:szCs w:val="20"/>
        </w:rPr>
        <w:t xml:space="preserve">, příp. </w:t>
      </w:r>
      <w:r w:rsidRPr="00A6613F">
        <w:rPr>
          <w:szCs w:val="20"/>
        </w:rPr>
        <w:t xml:space="preserve"> Národního muzea</w:t>
      </w:r>
      <w:r w:rsidR="00A17471" w:rsidRPr="00A6613F">
        <w:rPr>
          <w:szCs w:val="20"/>
        </w:rPr>
        <w:t>, tj. na propagačních materiálech, v rámci prezentace činnosti Nadace</w:t>
      </w:r>
      <w:r w:rsidR="0084417D" w:rsidRPr="00A6613F">
        <w:rPr>
          <w:szCs w:val="20"/>
        </w:rPr>
        <w:t xml:space="preserve">, příp. </w:t>
      </w:r>
      <w:r w:rsidRPr="00A6613F">
        <w:rPr>
          <w:szCs w:val="20"/>
        </w:rPr>
        <w:t>Národního muzea</w:t>
      </w:r>
      <w:r w:rsidR="00A17471" w:rsidRPr="00A6613F">
        <w:rPr>
          <w:szCs w:val="20"/>
        </w:rPr>
        <w:t xml:space="preserve"> (obecně a zejména pak v souvislosti s</w:t>
      </w:r>
      <w:r w:rsidR="007F6DF8" w:rsidRPr="00A6613F">
        <w:rPr>
          <w:szCs w:val="20"/>
        </w:rPr>
        <w:t> </w:t>
      </w:r>
      <w:r w:rsidR="00426C30" w:rsidRPr="00A6613F">
        <w:rPr>
          <w:szCs w:val="20"/>
        </w:rPr>
        <w:t xml:space="preserve">Grantovým </w:t>
      </w:r>
      <w:r w:rsidR="00A17471" w:rsidRPr="00A6613F">
        <w:rPr>
          <w:szCs w:val="20"/>
        </w:rPr>
        <w:t>projektem), na webových stránkách Nadace</w:t>
      </w:r>
      <w:r w:rsidR="0084417D" w:rsidRPr="00A6613F">
        <w:rPr>
          <w:szCs w:val="20"/>
        </w:rPr>
        <w:t xml:space="preserve">, příp. </w:t>
      </w:r>
      <w:r w:rsidRPr="00A6613F">
        <w:rPr>
          <w:szCs w:val="20"/>
        </w:rPr>
        <w:t>Národního muzea</w:t>
      </w:r>
      <w:r w:rsidR="00A17471" w:rsidRPr="00A6613F">
        <w:rPr>
          <w:szCs w:val="20"/>
        </w:rPr>
        <w:t>, sociálních sítích a dalších vhodných nosičích (TV, intranet). Užitím Nadací</w:t>
      </w:r>
      <w:r w:rsidR="0084417D" w:rsidRPr="00A6613F">
        <w:rPr>
          <w:szCs w:val="20"/>
        </w:rPr>
        <w:t xml:space="preserve">, příp. </w:t>
      </w:r>
      <w:r w:rsidRPr="00A6613F">
        <w:rPr>
          <w:szCs w:val="20"/>
        </w:rPr>
        <w:t>Národním muzeem</w:t>
      </w:r>
      <w:r w:rsidR="00A17471" w:rsidRPr="00A6613F">
        <w:rPr>
          <w:szCs w:val="20"/>
        </w:rPr>
        <w:t>, dle tohoto článku Smlouvy, je myšleno jakékoli užití, nakládání, zpracování, jakož i uveřejnění výše uvedených AP Materiálů.</w:t>
      </w:r>
      <w:bookmarkEnd w:id="27"/>
      <w:r w:rsidR="00A17471" w:rsidRPr="00A6613F">
        <w:rPr>
          <w:szCs w:val="20"/>
        </w:rPr>
        <w:t xml:space="preserve"> </w:t>
      </w:r>
    </w:p>
    <w:p w14:paraId="0AD011F3" w14:textId="05B841B7" w:rsidR="00A17471" w:rsidRPr="00A6613F" w:rsidRDefault="00EF5CF5" w:rsidP="00AC5C38">
      <w:pPr>
        <w:pStyle w:val="KKCGheading2"/>
        <w:numPr>
          <w:ilvl w:val="1"/>
          <w:numId w:val="2"/>
        </w:numPr>
        <w:tabs>
          <w:tab w:val="clear" w:pos="720"/>
        </w:tabs>
        <w:suppressAutoHyphens w:val="0"/>
        <w:spacing w:after="120"/>
        <w:rPr>
          <w:b/>
          <w:caps/>
          <w:szCs w:val="20"/>
        </w:rPr>
      </w:pPr>
      <w:bookmarkStart w:id="28" w:name="_Ref163486172"/>
      <w:r w:rsidRPr="00A6613F">
        <w:rPr>
          <w:szCs w:val="20"/>
        </w:rPr>
        <w:t xml:space="preserve">V případě, kdy </w:t>
      </w:r>
      <w:r w:rsidR="00AD47D1" w:rsidRPr="00A6613F">
        <w:rPr>
          <w:szCs w:val="20"/>
        </w:rPr>
        <w:t>Lavra</w:t>
      </w:r>
      <w:r w:rsidR="0084417D" w:rsidRPr="00A6613F">
        <w:rPr>
          <w:szCs w:val="20"/>
        </w:rPr>
        <w:t xml:space="preserve"> a/nebo Národní muzeum nejsou </w:t>
      </w:r>
      <w:r w:rsidRPr="00A6613F">
        <w:rPr>
          <w:szCs w:val="20"/>
        </w:rPr>
        <w:t xml:space="preserve">autorem AP Materiálu a AP Materiál bude </w:t>
      </w:r>
      <w:r w:rsidR="00AD47D1" w:rsidRPr="00A6613F">
        <w:rPr>
          <w:szCs w:val="20"/>
        </w:rPr>
        <w:t>Lavrou</w:t>
      </w:r>
      <w:r w:rsidR="000842E3" w:rsidRPr="00A6613F">
        <w:rPr>
          <w:szCs w:val="20"/>
        </w:rPr>
        <w:t xml:space="preserve"> </w:t>
      </w:r>
      <w:r w:rsidR="0084417D" w:rsidRPr="00A6613F">
        <w:rPr>
          <w:szCs w:val="20"/>
        </w:rPr>
        <w:t>a/nebo Národní muzeum Nadaci, příp. Národnímu muzeu</w:t>
      </w:r>
      <w:r w:rsidRPr="00A6613F">
        <w:rPr>
          <w:szCs w:val="20"/>
        </w:rPr>
        <w:t xml:space="preserve"> za účelem uvedeným v čl. </w:t>
      </w:r>
      <w:r w:rsidRPr="00A6613F">
        <w:rPr>
          <w:b/>
          <w:caps/>
          <w:szCs w:val="20"/>
        </w:rPr>
        <w:fldChar w:fldCharType="begin"/>
      </w:r>
      <w:r w:rsidRPr="00A6613F">
        <w:rPr>
          <w:szCs w:val="20"/>
        </w:rPr>
        <w:instrText xml:space="preserve"> REF _Ref163486206 \r \h </w:instrText>
      </w:r>
      <w:r w:rsidR="00517162" w:rsidRPr="00A6613F">
        <w:rPr>
          <w:b/>
          <w:caps/>
          <w:szCs w:val="20"/>
        </w:rPr>
        <w:instrText xml:space="preserve"> \* MERGEFORMAT </w:instrText>
      </w:r>
      <w:r w:rsidRPr="00A6613F">
        <w:rPr>
          <w:b/>
          <w:caps/>
          <w:szCs w:val="20"/>
        </w:rPr>
      </w:r>
      <w:r w:rsidRPr="00A6613F">
        <w:rPr>
          <w:b/>
          <w:caps/>
          <w:szCs w:val="20"/>
        </w:rPr>
        <w:fldChar w:fldCharType="separate"/>
      </w:r>
      <w:r w:rsidR="00E81D6E">
        <w:rPr>
          <w:szCs w:val="20"/>
        </w:rPr>
        <w:t>8.2</w:t>
      </w:r>
      <w:r w:rsidRPr="00A6613F">
        <w:rPr>
          <w:b/>
          <w:caps/>
          <w:szCs w:val="20"/>
        </w:rPr>
        <w:fldChar w:fldCharType="end"/>
      </w:r>
      <w:r w:rsidRPr="00A6613F">
        <w:rPr>
          <w:szCs w:val="20"/>
        </w:rPr>
        <w:t xml:space="preserve"> poskytnut, zavazuje se </w:t>
      </w:r>
      <w:r w:rsidR="00AD47D1" w:rsidRPr="00A6613F">
        <w:rPr>
          <w:szCs w:val="20"/>
        </w:rPr>
        <w:t>Lavra</w:t>
      </w:r>
      <w:r w:rsidR="0084417D" w:rsidRPr="00A6613F">
        <w:rPr>
          <w:szCs w:val="20"/>
        </w:rPr>
        <w:t>, resp. Národní muzeum</w:t>
      </w:r>
      <w:r w:rsidR="000842E3" w:rsidRPr="00A6613F">
        <w:rPr>
          <w:szCs w:val="20"/>
        </w:rPr>
        <w:t xml:space="preserve"> </w:t>
      </w:r>
      <w:r w:rsidRPr="00A6613F">
        <w:rPr>
          <w:szCs w:val="20"/>
        </w:rPr>
        <w:t>zajistit</w:t>
      </w:r>
      <w:r w:rsidR="009C34A3" w:rsidRPr="00A6613F">
        <w:rPr>
          <w:szCs w:val="20"/>
        </w:rPr>
        <w:t xml:space="preserve">, aby držitel práv k </w:t>
      </w:r>
      <w:r w:rsidRPr="00A6613F">
        <w:rPr>
          <w:szCs w:val="20"/>
        </w:rPr>
        <w:t xml:space="preserve">AP Materiálu </w:t>
      </w:r>
      <w:r w:rsidR="009C34A3" w:rsidRPr="00A6613F">
        <w:rPr>
          <w:szCs w:val="20"/>
        </w:rPr>
        <w:t>poskytl Nadaci</w:t>
      </w:r>
      <w:r w:rsidR="0084417D" w:rsidRPr="00A6613F">
        <w:rPr>
          <w:szCs w:val="20"/>
        </w:rPr>
        <w:t>,</w:t>
      </w:r>
      <w:r w:rsidR="00AD47D1" w:rsidRPr="00A6613F">
        <w:rPr>
          <w:szCs w:val="20"/>
        </w:rPr>
        <w:t xml:space="preserve"> příp. Národnímu muzeu</w:t>
      </w:r>
      <w:r w:rsidR="0084417D" w:rsidRPr="00A6613F">
        <w:rPr>
          <w:szCs w:val="20"/>
        </w:rPr>
        <w:t>,</w:t>
      </w:r>
      <w:r w:rsidR="00AD47D1" w:rsidRPr="00A6613F">
        <w:rPr>
          <w:szCs w:val="20"/>
        </w:rPr>
        <w:t xml:space="preserve"> </w:t>
      </w:r>
      <w:r w:rsidRPr="00A6613F">
        <w:rPr>
          <w:szCs w:val="20"/>
        </w:rPr>
        <w:t xml:space="preserve">oprávnění minimálně v rozsahu stanoveném v čl. </w:t>
      </w:r>
      <w:r w:rsidRPr="00A6613F">
        <w:rPr>
          <w:b/>
          <w:caps/>
          <w:szCs w:val="20"/>
        </w:rPr>
        <w:fldChar w:fldCharType="begin"/>
      </w:r>
      <w:r w:rsidRPr="00A6613F">
        <w:rPr>
          <w:szCs w:val="20"/>
        </w:rPr>
        <w:instrText xml:space="preserve"> REF _Ref163486206 \r \h </w:instrText>
      </w:r>
      <w:r w:rsidR="00517162" w:rsidRPr="00A6613F">
        <w:rPr>
          <w:b/>
          <w:caps/>
          <w:szCs w:val="20"/>
        </w:rPr>
        <w:instrText xml:space="preserve"> \* MERGEFORMAT </w:instrText>
      </w:r>
      <w:r w:rsidRPr="00A6613F">
        <w:rPr>
          <w:b/>
          <w:caps/>
          <w:szCs w:val="20"/>
        </w:rPr>
      </w:r>
      <w:r w:rsidRPr="00A6613F">
        <w:rPr>
          <w:b/>
          <w:caps/>
          <w:szCs w:val="20"/>
        </w:rPr>
        <w:fldChar w:fldCharType="separate"/>
      </w:r>
      <w:r w:rsidR="00E81D6E">
        <w:rPr>
          <w:szCs w:val="20"/>
        </w:rPr>
        <w:t>8.2</w:t>
      </w:r>
      <w:r w:rsidRPr="00A6613F">
        <w:rPr>
          <w:b/>
          <w:caps/>
          <w:szCs w:val="20"/>
        </w:rPr>
        <w:fldChar w:fldCharType="end"/>
      </w:r>
      <w:r w:rsidRPr="00A6613F">
        <w:rPr>
          <w:szCs w:val="20"/>
        </w:rPr>
        <w:t xml:space="preserve">, tj. bezúplatné užití </w:t>
      </w:r>
      <w:r w:rsidR="009C34A3" w:rsidRPr="00A6613F">
        <w:rPr>
          <w:szCs w:val="20"/>
        </w:rPr>
        <w:t>k</w:t>
      </w:r>
      <w:r w:rsidRPr="00A6613F">
        <w:rPr>
          <w:szCs w:val="20"/>
        </w:rPr>
        <w:t xml:space="preserve"> propagaci Nadace</w:t>
      </w:r>
      <w:r w:rsidR="0084417D" w:rsidRPr="00A6613F">
        <w:rPr>
          <w:szCs w:val="20"/>
        </w:rPr>
        <w:t xml:space="preserve">, příp. </w:t>
      </w:r>
      <w:r w:rsidR="00AD47D1" w:rsidRPr="00A6613F">
        <w:rPr>
          <w:szCs w:val="20"/>
        </w:rPr>
        <w:t xml:space="preserve">Národního muzea a jejich </w:t>
      </w:r>
      <w:r w:rsidRPr="00A6613F">
        <w:rPr>
          <w:szCs w:val="20"/>
        </w:rPr>
        <w:t>činnosti, zejména v</w:t>
      </w:r>
      <w:r w:rsidR="001F0AD3" w:rsidRPr="00A6613F">
        <w:rPr>
          <w:szCs w:val="20"/>
        </w:rPr>
        <w:t> </w:t>
      </w:r>
      <w:r w:rsidRPr="00A6613F">
        <w:rPr>
          <w:szCs w:val="20"/>
        </w:rPr>
        <w:t>rámci PR aktivit</w:t>
      </w:r>
      <w:bookmarkEnd w:id="28"/>
      <w:r w:rsidRPr="00A6613F">
        <w:rPr>
          <w:szCs w:val="20"/>
        </w:rPr>
        <w:t>.</w:t>
      </w:r>
    </w:p>
    <w:p w14:paraId="6B4D4FD9" w14:textId="1E90AE76" w:rsidR="00A17471" w:rsidRPr="00A6613F" w:rsidRDefault="00AD47D1" w:rsidP="00AC5C38">
      <w:pPr>
        <w:pStyle w:val="KKCGheading2"/>
        <w:numPr>
          <w:ilvl w:val="1"/>
          <w:numId w:val="2"/>
        </w:numPr>
        <w:tabs>
          <w:tab w:val="clear" w:pos="720"/>
        </w:tabs>
        <w:suppressAutoHyphens w:val="0"/>
        <w:spacing w:after="120"/>
        <w:rPr>
          <w:b/>
          <w:caps/>
          <w:szCs w:val="20"/>
        </w:rPr>
      </w:pPr>
      <w:r w:rsidRPr="00A6613F">
        <w:rPr>
          <w:szCs w:val="20"/>
        </w:rPr>
        <w:t>Lavra</w:t>
      </w:r>
      <w:r w:rsidR="000842E3" w:rsidRPr="00A6613F">
        <w:rPr>
          <w:szCs w:val="20"/>
        </w:rPr>
        <w:t xml:space="preserve"> </w:t>
      </w:r>
      <w:r w:rsidR="0084417D" w:rsidRPr="00A6613F">
        <w:rPr>
          <w:szCs w:val="20"/>
        </w:rPr>
        <w:t xml:space="preserve">a/nebo Národní muzeum </w:t>
      </w:r>
      <w:r w:rsidR="00A17471" w:rsidRPr="00A6613F">
        <w:rPr>
          <w:szCs w:val="20"/>
        </w:rPr>
        <w:t>se v souvislosti s výše uvedeným zavazuj</w:t>
      </w:r>
      <w:r w:rsidR="0084417D" w:rsidRPr="00A6613F">
        <w:rPr>
          <w:szCs w:val="20"/>
        </w:rPr>
        <w:t>í</w:t>
      </w:r>
      <w:r w:rsidR="00A17471" w:rsidRPr="00A6613F">
        <w:rPr>
          <w:szCs w:val="20"/>
        </w:rPr>
        <w:t xml:space="preserve"> vždy zajistit oprávněnost užití AP Materiálu k účelům uvedeným výše, tj. obstarat potřebná svolení dle § 84 a § 85 občanského zákoníku a souhlasy, dle GDPR, fotografovaných či natáčených osob, příp. jejich zákonných zástupců (je-li relevantní) a příp. dalších osob s užitím AP Materiálů, a to ve prospěch Nadace</w:t>
      </w:r>
      <w:r w:rsidR="0084417D" w:rsidRPr="00A6613F">
        <w:rPr>
          <w:szCs w:val="20"/>
        </w:rPr>
        <w:t>, příp. Národního muzea</w:t>
      </w:r>
      <w:r w:rsidR="00A17471" w:rsidRPr="00A6613F">
        <w:rPr>
          <w:szCs w:val="20"/>
        </w:rPr>
        <w:t xml:space="preserve">. </w:t>
      </w:r>
      <w:r w:rsidRPr="00A6613F">
        <w:rPr>
          <w:szCs w:val="20"/>
        </w:rPr>
        <w:t>Lavra</w:t>
      </w:r>
      <w:r w:rsidR="000842E3" w:rsidRPr="00A6613F">
        <w:rPr>
          <w:szCs w:val="20"/>
        </w:rPr>
        <w:t xml:space="preserve"> </w:t>
      </w:r>
      <w:r w:rsidR="0084417D" w:rsidRPr="00A6613F">
        <w:rPr>
          <w:szCs w:val="20"/>
        </w:rPr>
        <w:t xml:space="preserve">i Národní muzeum </w:t>
      </w:r>
      <w:r w:rsidR="00A17471" w:rsidRPr="00A6613F">
        <w:rPr>
          <w:szCs w:val="20"/>
        </w:rPr>
        <w:t>se v této souvislosti zavazuj</w:t>
      </w:r>
      <w:r w:rsidR="0084417D" w:rsidRPr="00A6613F">
        <w:rPr>
          <w:szCs w:val="20"/>
        </w:rPr>
        <w:t>í</w:t>
      </w:r>
      <w:r w:rsidR="00A17471" w:rsidRPr="00A6613F">
        <w:rPr>
          <w:szCs w:val="20"/>
        </w:rPr>
        <w:t xml:space="preserve"> zajistit, že výše uvedená svolení a souhlasy budou uděleny </w:t>
      </w:r>
      <w:r w:rsidRPr="00A6613F">
        <w:rPr>
          <w:szCs w:val="20"/>
        </w:rPr>
        <w:t xml:space="preserve">do odvolání, </w:t>
      </w:r>
      <w:r w:rsidR="00A17471" w:rsidRPr="00A6613F">
        <w:rPr>
          <w:szCs w:val="20"/>
        </w:rPr>
        <w:t xml:space="preserve">alespoň po dobu 10 let od jejich poskytnutí. V případě odvolání jakéhokoliv souhlasu či svolení se </w:t>
      </w:r>
      <w:r w:rsidRPr="00A6613F">
        <w:rPr>
          <w:szCs w:val="20"/>
        </w:rPr>
        <w:t>Lavra</w:t>
      </w:r>
      <w:r w:rsidR="000842E3" w:rsidRPr="00A6613F">
        <w:rPr>
          <w:szCs w:val="20"/>
        </w:rPr>
        <w:t xml:space="preserve"> </w:t>
      </w:r>
      <w:r w:rsidR="0084417D" w:rsidRPr="00A6613F">
        <w:rPr>
          <w:szCs w:val="20"/>
        </w:rPr>
        <w:t xml:space="preserve">i Národní muzeum </w:t>
      </w:r>
      <w:r w:rsidR="00A17471" w:rsidRPr="00A6613F">
        <w:rPr>
          <w:szCs w:val="20"/>
        </w:rPr>
        <w:t>o tomto zavazuj</w:t>
      </w:r>
      <w:r w:rsidR="0084417D" w:rsidRPr="00A6613F">
        <w:rPr>
          <w:szCs w:val="20"/>
        </w:rPr>
        <w:t>í</w:t>
      </w:r>
      <w:r w:rsidR="00A17471" w:rsidRPr="00A6613F">
        <w:rPr>
          <w:szCs w:val="20"/>
        </w:rPr>
        <w:t xml:space="preserve"> bez zbytečného odkladu Nadaci </w:t>
      </w:r>
      <w:r w:rsidRPr="00A6613F">
        <w:rPr>
          <w:szCs w:val="20"/>
        </w:rPr>
        <w:t xml:space="preserve">a Národní muzeum </w:t>
      </w:r>
      <w:r w:rsidR="00A17471" w:rsidRPr="00A6613F">
        <w:rPr>
          <w:szCs w:val="20"/>
        </w:rPr>
        <w:t>informovat.</w:t>
      </w:r>
    </w:p>
    <w:p w14:paraId="152816AB" w14:textId="729ADE03" w:rsidR="00786CCE" w:rsidRDefault="00E720E2" w:rsidP="00AC5C38">
      <w:pPr>
        <w:pStyle w:val="KKCGheading2"/>
        <w:numPr>
          <w:ilvl w:val="1"/>
          <w:numId w:val="2"/>
        </w:numPr>
        <w:tabs>
          <w:tab w:val="clear" w:pos="720"/>
        </w:tabs>
        <w:suppressAutoHyphens w:val="0"/>
        <w:spacing w:after="120"/>
        <w:rPr>
          <w:szCs w:val="20"/>
        </w:rPr>
      </w:pPr>
      <w:r w:rsidRPr="00A6613F">
        <w:rPr>
          <w:szCs w:val="20"/>
        </w:rPr>
        <w:t xml:space="preserve">V případě, že Národní muzeum či Lavra nedodrží či poruší podmínky sjednané v tomto čl. </w:t>
      </w:r>
      <w:r w:rsidRPr="00A6613F">
        <w:rPr>
          <w:szCs w:val="20"/>
        </w:rPr>
        <w:fldChar w:fldCharType="begin"/>
      </w:r>
      <w:r w:rsidRPr="00A6613F">
        <w:rPr>
          <w:szCs w:val="20"/>
        </w:rPr>
        <w:instrText xml:space="preserve"> REF _Ref182475687 \r \h  \* MERGEFORMAT </w:instrText>
      </w:r>
      <w:r w:rsidRPr="00A6613F">
        <w:rPr>
          <w:szCs w:val="20"/>
        </w:rPr>
      </w:r>
      <w:r w:rsidRPr="00A6613F">
        <w:rPr>
          <w:szCs w:val="20"/>
        </w:rPr>
        <w:fldChar w:fldCharType="separate"/>
      </w:r>
      <w:r w:rsidR="00E81D6E">
        <w:rPr>
          <w:szCs w:val="20"/>
        </w:rPr>
        <w:t>8</w:t>
      </w:r>
      <w:r w:rsidRPr="00A6613F">
        <w:rPr>
          <w:szCs w:val="20"/>
        </w:rPr>
        <w:fldChar w:fldCharType="end"/>
      </w:r>
      <w:r w:rsidRPr="00A6613F">
        <w:rPr>
          <w:szCs w:val="20"/>
        </w:rPr>
        <w:t xml:space="preserve"> a dané porušení nebude odůvodnitelné konkrétními podmínkami na místě, zejména s ohledem na probíhající válečný konflikt a zároveň dané porušení nebude napraveno  ani v dodatečné lhůtě k nápravě, která bude stanovena s přihlédnutím k povaze porušení a ke konkrétní situaci, je Národní muzeum nebo Nadace v případě porušení ze strany Lavry a Nadace v případě porušení ze strany Národního muzea, </w:t>
      </w:r>
      <w:r w:rsidR="00786CCE" w:rsidRPr="00786CCE">
        <w:rPr>
          <w:szCs w:val="20"/>
        </w:rPr>
        <w:t>vyžadovat vůči porušující Smluvní straně učinění veškerých kroků k nápravě daného porušení a porušující Smluvní strana se zavazuje příslušné kroky k nápravě učinit</w:t>
      </w:r>
      <w:r w:rsidR="00786CCE">
        <w:rPr>
          <w:szCs w:val="20"/>
        </w:rPr>
        <w:t>.</w:t>
      </w:r>
    </w:p>
    <w:p w14:paraId="5100DF79" w14:textId="6B7FC850" w:rsidR="0021146B" w:rsidRPr="00A6613F" w:rsidRDefault="0021146B" w:rsidP="0084417D">
      <w:pPr>
        <w:pStyle w:val="KKCGheading1"/>
        <w:numPr>
          <w:ilvl w:val="0"/>
          <w:numId w:val="2"/>
        </w:numPr>
        <w:spacing w:before="240"/>
        <w:rPr>
          <w:szCs w:val="20"/>
        </w:rPr>
      </w:pPr>
      <w:bookmarkStart w:id="29" w:name="_Ref167967989"/>
      <w:bookmarkEnd w:id="26"/>
      <w:r w:rsidRPr="00A6613F">
        <w:rPr>
          <w:szCs w:val="20"/>
        </w:rPr>
        <w:lastRenderedPageBreak/>
        <w:t xml:space="preserve">ČERPÁNÍ </w:t>
      </w:r>
      <w:bookmarkEnd w:id="29"/>
      <w:r w:rsidR="00F41A07" w:rsidRPr="00A6613F">
        <w:rPr>
          <w:bCs w:val="0"/>
          <w:caps w:val="0"/>
          <w:szCs w:val="20"/>
        </w:rPr>
        <w:t>FINANČNÍHO PŘÍSPĚVKU</w:t>
      </w:r>
    </w:p>
    <w:p w14:paraId="6310AAD7" w14:textId="6B5BAA2A" w:rsidR="0031479A" w:rsidRPr="00A6613F" w:rsidRDefault="00F41A07" w:rsidP="0084417D">
      <w:pPr>
        <w:pStyle w:val="KKCGheading1"/>
        <w:numPr>
          <w:ilvl w:val="1"/>
          <w:numId w:val="2"/>
        </w:numPr>
        <w:tabs>
          <w:tab w:val="left" w:pos="3119"/>
        </w:tabs>
        <w:spacing w:after="120" w:line="360" w:lineRule="auto"/>
        <w:rPr>
          <w:b w:val="0"/>
          <w:caps w:val="0"/>
          <w:szCs w:val="20"/>
        </w:rPr>
      </w:pPr>
      <w:bookmarkStart w:id="30" w:name="_Ref122610261"/>
      <w:r w:rsidRPr="00A6613F">
        <w:rPr>
          <w:bCs w:val="0"/>
          <w:caps w:val="0"/>
          <w:szCs w:val="20"/>
        </w:rPr>
        <w:t>Termín č</w:t>
      </w:r>
      <w:r w:rsidR="00A64F2F" w:rsidRPr="00A6613F">
        <w:rPr>
          <w:bCs w:val="0"/>
          <w:caps w:val="0"/>
          <w:szCs w:val="20"/>
        </w:rPr>
        <w:t>erpání:</w:t>
      </w:r>
      <w:r w:rsidR="00A64F2F" w:rsidRPr="00A6613F">
        <w:rPr>
          <w:b w:val="0"/>
          <w:caps w:val="0"/>
          <w:szCs w:val="20"/>
        </w:rPr>
        <w:t xml:space="preserve"> </w:t>
      </w:r>
      <w:r w:rsidR="00A64F2F" w:rsidRPr="00A6613F">
        <w:rPr>
          <w:b w:val="0"/>
          <w:caps w:val="0"/>
          <w:szCs w:val="20"/>
        </w:rPr>
        <w:tab/>
      </w:r>
      <w:r w:rsidR="0065524B" w:rsidRPr="0065524B">
        <w:rPr>
          <w:bCs w:val="0"/>
          <w:caps w:val="0"/>
          <w:szCs w:val="20"/>
        </w:rPr>
        <w:t xml:space="preserve">od </w:t>
      </w:r>
      <w:r w:rsidR="001D5D1A">
        <w:rPr>
          <w:bCs w:val="0"/>
          <w:caps w:val="0"/>
          <w:szCs w:val="20"/>
        </w:rPr>
        <w:t>účinnosti</w:t>
      </w:r>
      <w:r w:rsidR="0065524B" w:rsidRPr="0065524B">
        <w:rPr>
          <w:bCs w:val="0"/>
          <w:caps w:val="0"/>
          <w:szCs w:val="20"/>
        </w:rPr>
        <w:t xml:space="preserve"> Smlouvy do </w:t>
      </w:r>
      <w:r w:rsidR="001A3035">
        <w:rPr>
          <w:bCs w:val="0"/>
          <w:caps w:val="0"/>
          <w:szCs w:val="20"/>
        </w:rPr>
        <w:t>31</w:t>
      </w:r>
      <w:r w:rsidR="0031479A" w:rsidRPr="0065524B">
        <w:rPr>
          <w:bCs w:val="0"/>
          <w:caps w:val="0"/>
          <w:szCs w:val="20"/>
        </w:rPr>
        <w:t>.</w:t>
      </w:r>
      <w:r w:rsidR="001A3035">
        <w:rPr>
          <w:bCs w:val="0"/>
          <w:caps w:val="0"/>
          <w:szCs w:val="20"/>
        </w:rPr>
        <w:t>12</w:t>
      </w:r>
      <w:r w:rsidR="0031479A" w:rsidRPr="0065524B">
        <w:rPr>
          <w:bCs w:val="0"/>
          <w:caps w:val="0"/>
          <w:szCs w:val="20"/>
        </w:rPr>
        <w:t>.202</w:t>
      </w:r>
      <w:r w:rsidR="00463E4C" w:rsidRPr="0065524B">
        <w:rPr>
          <w:bCs w:val="0"/>
          <w:caps w:val="0"/>
          <w:szCs w:val="20"/>
        </w:rPr>
        <w:t>5</w:t>
      </w:r>
    </w:p>
    <w:p w14:paraId="77050658" w14:textId="1968B651" w:rsidR="00A64F2F" w:rsidRPr="00A6613F" w:rsidRDefault="000842E3" w:rsidP="0084417D">
      <w:pPr>
        <w:pStyle w:val="KKCGheading1"/>
        <w:numPr>
          <w:ilvl w:val="1"/>
          <w:numId w:val="2"/>
        </w:numPr>
        <w:spacing w:after="120"/>
        <w:rPr>
          <w:b w:val="0"/>
          <w:caps w:val="0"/>
          <w:szCs w:val="20"/>
        </w:rPr>
      </w:pPr>
      <w:r w:rsidRPr="00A6613F">
        <w:rPr>
          <w:rFonts w:cstheme="minorHAnsi"/>
          <w:b w:val="0"/>
          <w:bCs w:val="0"/>
          <w:caps w:val="0"/>
          <w:szCs w:val="20"/>
          <w:lang w:eastAsia="cs-CZ"/>
        </w:rPr>
        <w:t xml:space="preserve">Národní muzeum </w:t>
      </w:r>
      <w:r w:rsidR="00A64F2F" w:rsidRPr="00A6613F">
        <w:rPr>
          <w:b w:val="0"/>
          <w:caps w:val="0"/>
          <w:szCs w:val="20"/>
        </w:rPr>
        <w:t>je oprávněn</w:t>
      </w:r>
      <w:r w:rsidR="0084417D" w:rsidRPr="00A6613F">
        <w:rPr>
          <w:b w:val="0"/>
          <w:caps w:val="0"/>
          <w:szCs w:val="20"/>
        </w:rPr>
        <w:t>o</w:t>
      </w:r>
      <w:r w:rsidR="00A64F2F" w:rsidRPr="00A6613F">
        <w:rPr>
          <w:b w:val="0"/>
          <w:caps w:val="0"/>
          <w:szCs w:val="20"/>
        </w:rPr>
        <w:t xml:space="preserve"> čerpat </w:t>
      </w:r>
      <w:r w:rsidR="006526C9" w:rsidRPr="00A6613F">
        <w:rPr>
          <w:b w:val="0"/>
          <w:caps w:val="0"/>
          <w:szCs w:val="20"/>
        </w:rPr>
        <w:t>Finanční p</w:t>
      </w:r>
      <w:r w:rsidR="00A64F2F" w:rsidRPr="00A6613F">
        <w:rPr>
          <w:b w:val="0"/>
          <w:caps w:val="0"/>
          <w:szCs w:val="20"/>
        </w:rPr>
        <w:t xml:space="preserve">říspěvek ve výše uvedeném období, tj. užít </w:t>
      </w:r>
      <w:r w:rsidR="006526C9" w:rsidRPr="00A6613F">
        <w:rPr>
          <w:b w:val="0"/>
          <w:caps w:val="0"/>
          <w:szCs w:val="20"/>
        </w:rPr>
        <w:t>Finanční p</w:t>
      </w:r>
      <w:r w:rsidR="00A64F2F" w:rsidRPr="00A6613F">
        <w:rPr>
          <w:b w:val="0"/>
          <w:caps w:val="0"/>
          <w:szCs w:val="20"/>
        </w:rPr>
        <w:t>říspěvek na náklady ve výše uvedeném období vzniklé, nebude-li Nadací výslovně odsouhlaseno odlišně</w:t>
      </w:r>
      <w:r w:rsidR="00E83AEB" w:rsidRPr="00A6613F">
        <w:rPr>
          <w:b w:val="0"/>
          <w:caps w:val="0"/>
          <w:szCs w:val="20"/>
        </w:rPr>
        <w:t xml:space="preserve"> formou datové zprávy</w:t>
      </w:r>
      <w:r w:rsidR="00391E50" w:rsidRPr="00A6613F">
        <w:rPr>
          <w:b w:val="0"/>
          <w:caps w:val="0"/>
          <w:szCs w:val="20"/>
        </w:rPr>
        <w:t xml:space="preserve"> prostřednictvím datové schránky</w:t>
      </w:r>
      <w:r w:rsidR="00A64F2F" w:rsidRPr="00A6613F">
        <w:rPr>
          <w:b w:val="0"/>
          <w:caps w:val="0"/>
          <w:szCs w:val="20"/>
        </w:rPr>
        <w:t xml:space="preserve">. </w:t>
      </w:r>
      <w:r w:rsidRPr="00A6613F">
        <w:rPr>
          <w:b w:val="0"/>
          <w:caps w:val="0"/>
          <w:szCs w:val="20"/>
        </w:rPr>
        <w:t xml:space="preserve">Národní muzeum </w:t>
      </w:r>
      <w:r w:rsidR="00A64F2F" w:rsidRPr="00A6613F">
        <w:rPr>
          <w:b w:val="0"/>
          <w:caps w:val="0"/>
          <w:szCs w:val="20"/>
        </w:rPr>
        <w:t xml:space="preserve">se zavazuje </w:t>
      </w:r>
      <w:r w:rsidR="006526C9" w:rsidRPr="00A6613F">
        <w:rPr>
          <w:b w:val="0"/>
          <w:caps w:val="0"/>
          <w:szCs w:val="20"/>
        </w:rPr>
        <w:t xml:space="preserve">Finanční příspěvek </w:t>
      </w:r>
      <w:r w:rsidR="00A64F2F" w:rsidRPr="00A6613F">
        <w:rPr>
          <w:b w:val="0"/>
          <w:caps w:val="0"/>
          <w:szCs w:val="20"/>
        </w:rPr>
        <w:t xml:space="preserve">plně použít na úhradu nákladů jsoucích v souladu s Účelem. </w:t>
      </w:r>
      <w:r w:rsidR="00C83DE1" w:rsidRPr="00A6613F">
        <w:rPr>
          <w:b w:val="0"/>
          <w:caps w:val="0"/>
          <w:szCs w:val="20"/>
        </w:rPr>
        <w:t>V případě, kdy z důvodu kapacitního omezení datové schránky nebude možno zaslat datovou schránkou kompletní podklady, jak uvedeno níže, zašle Národní muzeum datovou schránkou odkaz pro jejich stažení.</w:t>
      </w:r>
    </w:p>
    <w:p w14:paraId="3B1767C9" w14:textId="2506482C" w:rsidR="00AC36C9" w:rsidRPr="00A6613F" w:rsidRDefault="00AC36C9" w:rsidP="00196C14">
      <w:pPr>
        <w:pStyle w:val="KKCGheading1"/>
        <w:keepNext w:val="0"/>
        <w:numPr>
          <w:ilvl w:val="1"/>
          <w:numId w:val="2"/>
        </w:numPr>
        <w:spacing w:after="120"/>
        <w:rPr>
          <w:rFonts w:cstheme="minorHAnsi"/>
          <w:b w:val="0"/>
          <w:bCs w:val="0"/>
          <w:caps w:val="0"/>
          <w:szCs w:val="20"/>
          <w:lang w:eastAsia="cs-CZ"/>
        </w:rPr>
      </w:pPr>
      <w:r w:rsidRPr="00A6613F">
        <w:rPr>
          <w:rFonts w:cstheme="minorHAnsi"/>
          <w:b w:val="0"/>
          <w:bCs w:val="0"/>
          <w:caps w:val="0"/>
          <w:szCs w:val="20"/>
          <w:lang w:eastAsia="cs-CZ"/>
        </w:rPr>
        <w:t xml:space="preserve">Po uplynutí této lhůty již nebude žádná část </w:t>
      </w:r>
      <w:r w:rsidR="00A375B7" w:rsidRPr="00A6613F">
        <w:rPr>
          <w:rFonts w:cstheme="minorHAnsi"/>
          <w:b w:val="0"/>
          <w:bCs w:val="0"/>
          <w:caps w:val="0"/>
          <w:szCs w:val="20"/>
          <w:lang w:eastAsia="cs-CZ"/>
        </w:rPr>
        <w:t xml:space="preserve">Finančního příspěvku </w:t>
      </w:r>
      <w:r w:rsidRPr="00A6613F">
        <w:rPr>
          <w:rFonts w:cstheme="minorHAnsi"/>
          <w:b w:val="0"/>
          <w:bCs w:val="0"/>
          <w:caps w:val="0"/>
          <w:szCs w:val="20"/>
          <w:lang w:eastAsia="cs-CZ"/>
        </w:rPr>
        <w:t>Nadací vyplacena, ledaže bude S</w:t>
      </w:r>
      <w:r w:rsidR="00A60A95" w:rsidRPr="00A6613F">
        <w:rPr>
          <w:rFonts w:cstheme="minorHAnsi"/>
          <w:b w:val="0"/>
          <w:bCs w:val="0"/>
          <w:caps w:val="0"/>
          <w:szCs w:val="20"/>
          <w:lang w:eastAsia="cs-CZ"/>
        </w:rPr>
        <w:t>mluvními s</w:t>
      </w:r>
      <w:r w:rsidRPr="00A6613F">
        <w:rPr>
          <w:rFonts w:cstheme="minorHAnsi"/>
          <w:b w:val="0"/>
          <w:bCs w:val="0"/>
          <w:caps w:val="0"/>
          <w:szCs w:val="20"/>
          <w:lang w:eastAsia="cs-CZ"/>
        </w:rPr>
        <w:t xml:space="preserve">tranami výslovně </w:t>
      </w:r>
      <w:r w:rsidR="00A60A95" w:rsidRPr="00A6613F">
        <w:rPr>
          <w:rFonts w:cstheme="minorHAnsi"/>
          <w:b w:val="0"/>
          <w:bCs w:val="0"/>
          <w:caps w:val="0"/>
          <w:szCs w:val="20"/>
          <w:lang w:eastAsia="cs-CZ"/>
        </w:rPr>
        <w:t>prokazatelně</w:t>
      </w:r>
      <w:r w:rsidRPr="00A6613F">
        <w:rPr>
          <w:rFonts w:cstheme="minorHAnsi"/>
          <w:b w:val="0"/>
          <w:bCs w:val="0"/>
          <w:caps w:val="0"/>
          <w:szCs w:val="20"/>
          <w:lang w:eastAsia="cs-CZ"/>
        </w:rPr>
        <w:t xml:space="preserve"> stanoveno odlišně a Nadace s danou změnou vysloví souhlas.</w:t>
      </w:r>
    </w:p>
    <w:p w14:paraId="4765EC9E" w14:textId="090F629A" w:rsidR="0015727E" w:rsidRPr="00A6613F" w:rsidRDefault="005A66D8" w:rsidP="00F41A07">
      <w:pPr>
        <w:pStyle w:val="KKCGheading1"/>
        <w:keepLines/>
        <w:numPr>
          <w:ilvl w:val="1"/>
          <w:numId w:val="2"/>
        </w:numPr>
        <w:spacing w:after="120"/>
        <w:rPr>
          <w:rFonts w:cstheme="minorHAnsi"/>
          <w:szCs w:val="20"/>
          <w:lang w:eastAsia="cs-CZ"/>
        </w:rPr>
      </w:pPr>
      <w:r w:rsidRPr="00A6613F">
        <w:rPr>
          <w:rFonts w:cstheme="minorHAnsi"/>
          <w:caps w:val="0"/>
          <w:szCs w:val="20"/>
          <w:lang w:eastAsia="cs-CZ"/>
        </w:rPr>
        <w:t>Výzvy k úhradě</w:t>
      </w:r>
    </w:p>
    <w:p w14:paraId="65CB2504" w14:textId="6CEA02CC" w:rsidR="005A66D8" w:rsidRPr="00A6613F" w:rsidRDefault="00A375B7" w:rsidP="005A66D8">
      <w:pPr>
        <w:pStyle w:val="KKCGheading1"/>
        <w:keepNext w:val="0"/>
        <w:numPr>
          <w:ilvl w:val="2"/>
          <w:numId w:val="2"/>
        </w:numPr>
        <w:spacing w:after="120" w:line="240" w:lineRule="atLeast"/>
        <w:rPr>
          <w:b w:val="0"/>
          <w:caps w:val="0"/>
          <w:szCs w:val="20"/>
        </w:rPr>
      </w:pPr>
      <w:bookmarkStart w:id="31" w:name="_Ref183678805"/>
      <w:r w:rsidRPr="00A6613F">
        <w:rPr>
          <w:b w:val="0"/>
          <w:caps w:val="0"/>
          <w:szCs w:val="20"/>
        </w:rPr>
        <w:t>Finanční příspěvek</w:t>
      </w:r>
      <w:r w:rsidR="0015727E" w:rsidRPr="00A6613F">
        <w:rPr>
          <w:b w:val="0"/>
          <w:caps w:val="0"/>
          <w:szCs w:val="20"/>
        </w:rPr>
        <w:t>, příp. jeho část</w:t>
      </w:r>
      <w:r w:rsidR="005A66D8" w:rsidRPr="00A6613F">
        <w:rPr>
          <w:b w:val="0"/>
          <w:caps w:val="0"/>
          <w:szCs w:val="20"/>
        </w:rPr>
        <w:t>,</w:t>
      </w:r>
      <w:r w:rsidR="0015727E" w:rsidRPr="00A6613F">
        <w:rPr>
          <w:b w:val="0"/>
          <w:caps w:val="0"/>
          <w:szCs w:val="20"/>
        </w:rPr>
        <w:t xml:space="preserve"> bude vyplácen Nadací </w:t>
      </w:r>
      <w:r w:rsidR="000842E3" w:rsidRPr="00A6613F">
        <w:rPr>
          <w:b w:val="0"/>
          <w:caps w:val="0"/>
          <w:szCs w:val="20"/>
        </w:rPr>
        <w:t xml:space="preserve">Národnímu muzeu </w:t>
      </w:r>
      <w:r w:rsidR="0015727E" w:rsidRPr="00A6613F">
        <w:rPr>
          <w:b w:val="0"/>
          <w:caps w:val="0"/>
          <w:szCs w:val="20"/>
        </w:rPr>
        <w:t xml:space="preserve">postupně, v závislosti na </w:t>
      </w:r>
      <w:r w:rsidR="000842E3" w:rsidRPr="00A6613F">
        <w:rPr>
          <w:b w:val="0"/>
          <w:caps w:val="0"/>
          <w:szCs w:val="20"/>
        </w:rPr>
        <w:t xml:space="preserve">Národním muzeem </w:t>
      </w:r>
      <w:r w:rsidR="005A66D8" w:rsidRPr="00A6613F">
        <w:rPr>
          <w:b w:val="0"/>
          <w:caps w:val="0"/>
          <w:szCs w:val="20"/>
        </w:rPr>
        <w:t>zaslané výzvy k úhradě</w:t>
      </w:r>
      <w:r w:rsidR="0015727E" w:rsidRPr="00A6613F">
        <w:rPr>
          <w:b w:val="0"/>
          <w:caps w:val="0"/>
          <w:szCs w:val="20"/>
        </w:rPr>
        <w:t xml:space="preserve">, </w:t>
      </w:r>
      <w:r w:rsidR="005A66D8" w:rsidRPr="00A6613F">
        <w:rPr>
          <w:b w:val="0"/>
          <w:caps w:val="0"/>
          <w:szCs w:val="20"/>
        </w:rPr>
        <w:t>které</w:t>
      </w:r>
      <w:r w:rsidR="0015727E" w:rsidRPr="00A6613F">
        <w:rPr>
          <w:b w:val="0"/>
          <w:caps w:val="0"/>
          <w:szCs w:val="20"/>
        </w:rPr>
        <w:t xml:space="preserve"> </w:t>
      </w:r>
      <w:r w:rsidR="000842E3" w:rsidRPr="00A6613F">
        <w:rPr>
          <w:b w:val="0"/>
          <w:caps w:val="0"/>
          <w:szCs w:val="20"/>
        </w:rPr>
        <w:t xml:space="preserve">Národní muzeum </w:t>
      </w:r>
      <w:r w:rsidR="005A66D8" w:rsidRPr="00A6613F">
        <w:rPr>
          <w:b w:val="0"/>
          <w:caps w:val="0"/>
          <w:szCs w:val="20"/>
        </w:rPr>
        <w:t xml:space="preserve">zašle Nadaci </w:t>
      </w:r>
      <w:r w:rsidR="0015727E" w:rsidRPr="00A6613F">
        <w:rPr>
          <w:b w:val="0"/>
          <w:caps w:val="0"/>
          <w:szCs w:val="20"/>
        </w:rPr>
        <w:t>přes datovou schránku písemně</w:t>
      </w:r>
      <w:r w:rsidR="005A66D8" w:rsidRPr="00A6613F">
        <w:rPr>
          <w:b w:val="0"/>
          <w:caps w:val="0"/>
          <w:szCs w:val="20"/>
        </w:rPr>
        <w:t>, nejpozději</w:t>
      </w:r>
      <w:r w:rsidR="003E6AB3" w:rsidRPr="00A6613F">
        <w:rPr>
          <w:b w:val="0"/>
          <w:caps w:val="0"/>
          <w:szCs w:val="20"/>
        </w:rPr>
        <w:t xml:space="preserve"> </w:t>
      </w:r>
      <w:r w:rsidR="005A66D8" w:rsidRPr="00A6613F">
        <w:rPr>
          <w:b w:val="0"/>
          <w:caps w:val="0"/>
          <w:szCs w:val="20"/>
        </w:rPr>
        <w:t>5</w:t>
      </w:r>
      <w:r w:rsidR="00786CCE">
        <w:rPr>
          <w:b w:val="0"/>
          <w:caps w:val="0"/>
          <w:szCs w:val="20"/>
        </w:rPr>
        <w:t> </w:t>
      </w:r>
      <w:r w:rsidR="0015727E" w:rsidRPr="00A6613F">
        <w:rPr>
          <w:b w:val="0"/>
          <w:caps w:val="0"/>
          <w:szCs w:val="20"/>
        </w:rPr>
        <w:t xml:space="preserve">pracovních dní před </w:t>
      </w:r>
      <w:r w:rsidR="005A66D8" w:rsidRPr="00A6613F">
        <w:rPr>
          <w:b w:val="0"/>
          <w:caps w:val="0"/>
          <w:szCs w:val="20"/>
        </w:rPr>
        <w:t xml:space="preserve">požadovaným </w:t>
      </w:r>
      <w:r w:rsidR="0015727E" w:rsidRPr="00A6613F">
        <w:rPr>
          <w:b w:val="0"/>
          <w:caps w:val="0"/>
          <w:szCs w:val="20"/>
        </w:rPr>
        <w:t xml:space="preserve">datem čerpání části </w:t>
      </w:r>
      <w:r w:rsidRPr="00A6613F">
        <w:rPr>
          <w:b w:val="0"/>
          <w:caps w:val="0"/>
          <w:szCs w:val="20"/>
        </w:rPr>
        <w:t>Finančního p</w:t>
      </w:r>
      <w:r w:rsidR="0015727E" w:rsidRPr="00A6613F">
        <w:rPr>
          <w:b w:val="0"/>
          <w:caps w:val="0"/>
          <w:szCs w:val="20"/>
        </w:rPr>
        <w:t>říspěvku</w:t>
      </w:r>
      <w:r w:rsidR="00786CCE">
        <w:rPr>
          <w:b w:val="0"/>
          <w:caps w:val="0"/>
          <w:szCs w:val="20"/>
        </w:rPr>
        <w:t>, nebude-li s Nadací prokazatelně dohodnuto odlišně</w:t>
      </w:r>
      <w:r w:rsidR="005A66D8" w:rsidRPr="00A6613F">
        <w:rPr>
          <w:b w:val="0"/>
          <w:caps w:val="0"/>
          <w:szCs w:val="20"/>
        </w:rPr>
        <w:t>.</w:t>
      </w:r>
      <w:bookmarkEnd w:id="31"/>
    </w:p>
    <w:p w14:paraId="38761FD0" w14:textId="552D9351" w:rsidR="005A66D8" w:rsidRPr="00A6613F" w:rsidRDefault="005A66D8" w:rsidP="005A66D8">
      <w:pPr>
        <w:pStyle w:val="KKCGheading1"/>
        <w:keepNext w:val="0"/>
        <w:numPr>
          <w:ilvl w:val="2"/>
          <w:numId w:val="2"/>
        </w:numPr>
        <w:spacing w:after="120" w:line="240" w:lineRule="atLeast"/>
        <w:rPr>
          <w:b w:val="0"/>
          <w:caps w:val="0"/>
          <w:szCs w:val="20"/>
        </w:rPr>
      </w:pPr>
      <w:r w:rsidRPr="00A6613F">
        <w:rPr>
          <w:b w:val="0"/>
          <w:caps w:val="0"/>
          <w:szCs w:val="20"/>
        </w:rPr>
        <w:t>Výzva k úhradě bude zasílána</w:t>
      </w:r>
      <w:r w:rsidR="00786CCE">
        <w:rPr>
          <w:b w:val="0"/>
          <w:caps w:val="0"/>
          <w:szCs w:val="20"/>
        </w:rPr>
        <w:t xml:space="preserve"> v intenzitě</w:t>
      </w:r>
      <w:r w:rsidRPr="00A6613F">
        <w:rPr>
          <w:b w:val="0"/>
          <w:caps w:val="0"/>
          <w:szCs w:val="20"/>
        </w:rPr>
        <w:t xml:space="preserve"> </w:t>
      </w:r>
      <w:r w:rsidR="00AA0AFF" w:rsidRPr="00786CCE">
        <w:rPr>
          <w:bCs w:val="0"/>
          <w:caps w:val="0"/>
          <w:szCs w:val="20"/>
        </w:rPr>
        <w:t>dle potřeby Národního muzea</w:t>
      </w:r>
      <w:r w:rsidRPr="00A6613F">
        <w:rPr>
          <w:b w:val="0"/>
          <w:caps w:val="0"/>
          <w:szCs w:val="20"/>
        </w:rPr>
        <w:t xml:space="preserve"> a bude obsahovat:</w:t>
      </w:r>
    </w:p>
    <w:p w14:paraId="6B9BD1E9" w14:textId="77777777" w:rsidR="00C83DE1" w:rsidRPr="00A6613F" w:rsidRDefault="00C83DE1" w:rsidP="00C83DE1">
      <w:pPr>
        <w:pStyle w:val="KKCGheading1"/>
        <w:keepNext w:val="0"/>
        <w:numPr>
          <w:ilvl w:val="0"/>
          <w:numId w:val="4"/>
        </w:numPr>
        <w:spacing w:after="120" w:line="240" w:lineRule="atLeast"/>
        <w:ind w:left="1843"/>
        <w:rPr>
          <w:b w:val="0"/>
          <w:caps w:val="0"/>
          <w:szCs w:val="20"/>
        </w:rPr>
      </w:pPr>
      <w:r w:rsidRPr="00A6613F">
        <w:rPr>
          <w:b w:val="0"/>
          <w:caps w:val="0"/>
          <w:szCs w:val="20"/>
          <w:u w:val="single"/>
        </w:rPr>
        <w:t>celkovou částku k úhradě</w:t>
      </w:r>
      <w:r w:rsidRPr="00A6613F">
        <w:rPr>
          <w:b w:val="0"/>
          <w:caps w:val="0"/>
          <w:szCs w:val="20"/>
        </w:rPr>
        <w:t>, tj. konkrétní požadovanou výši z celkového Finančního příspěvku k proplacení na základě zaslané výzvy k úhradě;</w:t>
      </w:r>
    </w:p>
    <w:p w14:paraId="0F1CD216" w14:textId="04E63CFC" w:rsidR="005A66D8" w:rsidRPr="00A6613F" w:rsidRDefault="00C83DE1" w:rsidP="005A66D8">
      <w:pPr>
        <w:pStyle w:val="KKCGheading1"/>
        <w:keepNext w:val="0"/>
        <w:numPr>
          <w:ilvl w:val="0"/>
          <w:numId w:val="4"/>
        </w:numPr>
        <w:spacing w:after="120" w:line="240" w:lineRule="atLeast"/>
        <w:ind w:left="1843"/>
        <w:rPr>
          <w:b w:val="0"/>
          <w:caps w:val="0"/>
          <w:szCs w:val="20"/>
        </w:rPr>
      </w:pPr>
      <w:r w:rsidRPr="00A6613F">
        <w:rPr>
          <w:b w:val="0"/>
          <w:caps w:val="0"/>
          <w:szCs w:val="20"/>
          <w:u w:val="single"/>
        </w:rPr>
        <w:t xml:space="preserve">rozpočtovou </w:t>
      </w:r>
      <w:r w:rsidR="005A66D8" w:rsidRPr="00A6613F">
        <w:rPr>
          <w:b w:val="0"/>
          <w:caps w:val="0"/>
          <w:szCs w:val="20"/>
          <w:u w:val="single"/>
        </w:rPr>
        <w:t>tabulku</w:t>
      </w:r>
      <w:r w:rsidR="005A66D8" w:rsidRPr="00A6613F">
        <w:rPr>
          <w:b w:val="0"/>
          <w:caps w:val="0"/>
          <w:szCs w:val="20"/>
        </w:rPr>
        <w:t xml:space="preserve">, </w:t>
      </w:r>
      <w:r w:rsidRPr="00A6613F">
        <w:rPr>
          <w:b w:val="0"/>
          <w:caps w:val="0"/>
          <w:szCs w:val="20"/>
        </w:rPr>
        <w:t>která je přiložena v </w:t>
      </w:r>
      <w:r w:rsidRPr="00A6613F">
        <w:rPr>
          <w:b w:val="0"/>
          <w:caps w:val="0"/>
          <w:szCs w:val="20"/>
          <w:u w:val="single"/>
        </w:rPr>
        <w:t>Příloze č. 1</w:t>
      </w:r>
      <w:r w:rsidRPr="00A6613F">
        <w:rPr>
          <w:b w:val="0"/>
          <w:caps w:val="0"/>
          <w:szCs w:val="20"/>
        </w:rPr>
        <w:t xml:space="preserve"> Smlouvy, </w:t>
      </w:r>
      <w:r w:rsidR="005A66D8" w:rsidRPr="00A6613F">
        <w:rPr>
          <w:b w:val="0"/>
          <w:caps w:val="0"/>
          <w:szCs w:val="20"/>
        </w:rPr>
        <w:t xml:space="preserve">ve které Národní muzeum </w:t>
      </w:r>
      <w:r w:rsidRPr="00A6613F">
        <w:rPr>
          <w:b w:val="0"/>
          <w:caps w:val="0"/>
          <w:szCs w:val="20"/>
        </w:rPr>
        <w:t xml:space="preserve">zřetelně a jasně </w:t>
      </w:r>
      <w:r w:rsidR="005A66D8" w:rsidRPr="00A6613F">
        <w:rPr>
          <w:b w:val="0"/>
          <w:caps w:val="0"/>
          <w:szCs w:val="20"/>
        </w:rPr>
        <w:t xml:space="preserve">označí, </w:t>
      </w:r>
      <w:r w:rsidRPr="00A6613F">
        <w:rPr>
          <w:b w:val="0"/>
          <w:caps w:val="0"/>
          <w:szCs w:val="20"/>
        </w:rPr>
        <w:t>které položky v rámci rozpočtové tabulky</w:t>
      </w:r>
      <w:r w:rsidR="005A66D8" w:rsidRPr="00A6613F">
        <w:rPr>
          <w:b w:val="0"/>
          <w:caps w:val="0"/>
          <w:szCs w:val="20"/>
        </w:rPr>
        <w:t xml:space="preserve"> požaduje</w:t>
      </w:r>
      <w:r w:rsidRPr="00A6613F">
        <w:rPr>
          <w:b w:val="0"/>
          <w:caps w:val="0"/>
          <w:szCs w:val="20"/>
        </w:rPr>
        <w:t xml:space="preserve"> v rámci příslušné výzvy k úhradě</w:t>
      </w:r>
      <w:r w:rsidR="005A66D8" w:rsidRPr="00A6613F">
        <w:rPr>
          <w:b w:val="0"/>
          <w:caps w:val="0"/>
          <w:szCs w:val="20"/>
        </w:rPr>
        <w:t xml:space="preserve"> proplatit;</w:t>
      </w:r>
      <w:r w:rsidRPr="00A6613F">
        <w:rPr>
          <w:b w:val="0"/>
          <w:caps w:val="0"/>
          <w:szCs w:val="20"/>
        </w:rPr>
        <w:t xml:space="preserve"> a</w:t>
      </w:r>
    </w:p>
    <w:p w14:paraId="16F2E40C" w14:textId="0E22C02A" w:rsidR="005A66D8" w:rsidRPr="00A6613F" w:rsidRDefault="00EE2CB9" w:rsidP="005A66D8">
      <w:pPr>
        <w:pStyle w:val="KKCGheading1"/>
        <w:keepNext w:val="0"/>
        <w:numPr>
          <w:ilvl w:val="0"/>
          <w:numId w:val="4"/>
        </w:numPr>
        <w:spacing w:after="120" w:line="240" w:lineRule="atLeast"/>
        <w:ind w:left="1843"/>
        <w:rPr>
          <w:b w:val="0"/>
          <w:caps w:val="0"/>
          <w:szCs w:val="20"/>
        </w:rPr>
      </w:pPr>
      <w:r w:rsidRPr="00A6613F">
        <w:rPr>
          <w:b w:val="0"/>
          <w:caps w:val="0"/>
          <w:szCs w:val="20"/>
          <w:u w:val="single"/>
        </w:rPr>
        <w:t>doklady prokazující požadovanou částku</w:t>
      </w:r>
      <w:r w:rsidRPr="00A6613F">
        <w:rPr>
          <w:b w:val="0"/>
          <w:caps w:val="0"/>
          <w:szCs w:val="20"/>
        </w:rPr>
        <w:t xml:space="preserve">, tj. s dodavatelem uzavřená smlouva na plnění, kopie daňového či účetního dokladu, příp. jiný dokument prokazující výše uvedené </w:t>
      </w:r>
      <w:r w:rsidR="00C83DE1" w:rsidRPr="00A6613F">
        <w:rPr>
          <w:b w:val="0"/>
          <w:caps w:val="0"/>
          <w:szCs w:val="20"/>
        </w:rPr>
        <w:t>a jsoucí</w:t>
      </w:r>
      <w:r w:rsidRPr="00A6613F">
        <w:rPr>
          <w:b w:val="0"/>
          <w:caps w:val="0"/>
          <w:szCs w:val="20"/>
        </w:rPr>
        <w:t xml:space="preserve"> v souladu s</w:t>
      </w:r>
      <w:r w:rsidR="00C83DE1" w:rsidRPr="00A6613F">
        <w:rPr>
          <w:b w:val="0"/>
          <w:caps w:val="0"/>
          <w:szCs w:val="20"/>
        </w:rPr>
        <w:t> </w:t>
      </w:r>
      <w:r w:rsidRPr="00A6613F">
        <w:rPr>
          <w:b w:val="0"/>
          <w:caps w:val="0"/>
          <w:szCs w:val="20"/>
        </w:rPr>
        <w:t>Účelem</w:t>
      </w:r>
    </w:p>
    <w:p w14:paraId="2F25F2DE" w14:textId="4CE1EB3E" w:rsidR="00C83DE1" w:rsidRPr="00A6613F" w:rsidRDefault="00C83DE1" w:rsidP="00C83DE1">
      <w:pPr>
        <w:pStyle w:val="KKCGheading1"/>
        <w:keepNext w:val="0"/>
        <w:tabs>
          <w:tab w:val="clear" w:pos="720"/>
        </w:tabs>
        <w:spacing w:after="120" w:line="240" w:lineRule="atLeast"/>
        <w:ind w:left="1483" w:firstLine="0"/>
        <w:rPr>
          <w:b w:val="0"/>
          <w:caps w:val="0"/>
          <w:szCs w:val="20"/>
        </w:rPr>
      </w:pPr>
      <w:r w:rsidRPr="00A6613F">
        <w:rPr>
          <w:b w:val="0"/>
          <w:caps w:val="0"/>
          <w:szCs w:val="20"/>
        </w:rPr>
        <w:t>(dále také jen „</w:t>
      </w:r>
      <w:r w:rsidRPr="00A6613F">
        <w:rPr>
          <w:bCs w:val="0"/>
          <w:caps w:val="0"/>
          <w:szCs w:val="20"/>
        </w:rPr>
        <w:t>Výzva k úhradě</w:t>
      </w:r>
      <w:r w:rsidRPr="00A6613F">
        <w:rPr>
          <w:b w:val="0"/>
          <w:caps w:val="0"/>
          <w:szCs w:val="20"/>
        </w:rPr>
        <w:t>“)</w:t>
      </w:r>
    </w:p>
    <w:p w14:paraId="0DE0F6CD" w14:textId="295E321C" w:rsidR="00EE2CB9" w:rsidRPr="00A6613F" w:rsidRDefault="00EE2CB9" w:rsidP="00F41A07">
      <w:pPr>
        <w:pStyle w:val="KKCGheading1"/>
        <w:keepNext w:val="0"/>
        <w:numPr>
          <w:ilvl w:val="2"/>
          <w:numId w:val="2"/>
        </w:numPr>
        <w:spacing w:after="120" w:line="240" w:lineRule="atLeast"/>
        <w:rPr>
          <w:b w:val="0"/>
          <w:caps w:val="0"/>
          <w:szCs w:val="20"/>
        </w:rPr>
      </w:pPr>
      <w:r w:rsidRPr="00A6613F">
        <w:rPr>
          <w:b w:val="0"/>
          <w:caps w:val="0"/>
          <w:szCs w:val="20"/>
        </w:rPr>
        <w:t>Výzvu k úhradě</w:t>
      </w:r>
      <w:r w:rsidR="0015727E" w:rsidRPr="00A6613F">
        <w:rPr>
          <w:b w:val="0"/>
          <w:caps w:val="0"/>
          <w:szCs w:val="20"/>
        </w:rPr>
        <w:t xml:space="preserve"> je </w:t>
      </w:r>
      <w:r w:rsidR="000842E3" w:rsidRPr="00A6613F">
        <w:rPr>
          <w:b w:val="0"/>
          <w:caps w:val="0"/>
          <w:szCs w:val="20"/>
        </w:rPr>
        <w:t xml:space="preserve">Národní muzeum </w:t>
      </w:r>
      <w:r w:rsidR="0015727E" w:rsidRPr="00A6613F">
        <w:rPr>
          <w:b w:val="0"/>
          <w:caps w:val="0"/>
          <w:szCs w:val="20"/>
        </w:rPr>
        <w:t>oprávněn</w:t>
      </w:r>
      <w:r w:rsidRPr="00A6613F">
        <w:rPr>
          <w:b w:val="0"/>
          <w:caps w:val="0"/>
          <w:szCs w:val="20"/>
        </w:rPr>
        <w:t>o</w:t>
      </w:r>
      <w:r w:rsidR="0015727E" w:rsidRPr="00A6613F">
        <w:rPr>
          <w:b w:val="0"/>
          <w:caps w:val="0"/>
          <w:szCs w:val="20"/>
        </w:rPr>
        <w:t xml:space="preserve"> podat v případě, kdy daná část nákladů </w:t>
      </w:r>
      <w:r w:rsidRPr="00A6613F">
        <w:rPr>
          <w:b w:val="0"/>
          <w:caps w:val="0"/>
          <w:szCs w:val="20"/>
        </w:rPr>
        <w:t>na</w:t>
      </w:r>
      <w:r w:rsidR="0015727E" w:rsidRPr="00A6613F">
        <w:rPr>
          <w:b w:val="0"/>
          <w:caps w:val="0"/>
          <w:szCs w:val="20"/>
        </w:rPr>
        <w:t xml:space="preserve"> realizaci části Grantového projektu, jejichž proplacení je </w:t>
      </w:r>
      <w:r w:rsidR="000842E3" w:rsidRPr="00A6613F">
        <w:rPr>
          <w:b w:val="0"/>
          <w:caps w:val="0"/>
          <w:szCs w:val="20"/>
        </w:rPr>
        <w:t xml:space="preserve">Národním muzeem </w:t>
      </w:r>
      <w:r w:rsidR="0015727E" w:rsidRPr="00A6613F">
        <w:rPr>
          <w:b w:val="0"/>
          <w:caps w:val="0"/>
          <w:szCs w:val="20"/>
        </w:rPr>
        <w:t xml:space="preserve">požadováno, je Nadací odsouhlasena a jedná se o náklad, který je v souladu s Účelem. </w:t>
      </w:r>
      <w:r w:rsidRPr="00A6613F">
        <w:rPr>
          <w:b w:val="0"/>
          <w:caps w:val="0"/>
          <w:szCs w:val="20"/>
        </w:rPr>
        <w:t>Pro vyloučení pochybností Nadace stanoví, že za odsouhlasené jsou považovány náklady, které jsou uvedeny v rozpočtu stanoveném v </w:t>
      </w:r>
      <w:r w:rsidRPr="00A6613F">
        <w:rPr>
          <w:b w:val="0"/>
          <w:caps w:val="0"/>
          <w:szCs w:val="20"/>
          <w:u w:val="single"/>
        </w:rPr>
        <w:t>Příloze č. 1</w:t>
      </w:r>
      <w:r w:rsidRPr="00A6613F">
        <w:rPr>
          <w:b w:val="0"/>
          <w:caps w:val="0"/>
          <w:szCs w:val="20"/>
        </w:rPr>
        <w:t xml:space="preserve"> Smlouvy. </w:t>
      </w:r>
      <w:r w:rsidRPr="00ED5417">
        <w:rPr>
          <w:bCs w:val="0"/>
          <w:caps w:val="0"/>
          <w:szCs w:val="20"/>
        </w:rPr>
        <w:t>V případě nákladů, které nebylo možné ke dni podpisu této Smlouvy blíže specifikovat, budou tyto proplaceny po jejich odsouhlasení Nadací, kdy si Smluvní strany schválí příslušnou část rozpočtu či pokud bude Nadací prokazatelně písemně předem schváleno jiným způsobem</w:t>
      </w:r>
      <w:r w:rsidRPr="00A6613F">
        <w:rPr>
          <w:b w:val="0"/>
          <w:caps w:val="0"/>
          <w:szCs w:val="20"/>
        </w:rPr>
        <w:t>.</w:t>
      </w:r>
    </w:p>
    <w:p w14:paraId="02E7B5C4" w14:textId="7F7BB788" w:rsidR="0015727E" w:rsidRPr="00A6613F" w:rsidRDefault="0015727E" w:rsidP="00F41A07">
      <w:pPr>
        <w:pStyle w:val="KKCGheading1"/>
        <w:keepNext w:val="0"/>
        <w:numPr>
          <w:ilvl w:val="2"/>
          <w:numId w:val="2"/>
        </w:numPr>
        <w:spacing w:after="120" w:line="240" w:lineRule="atLeast"/>
        <w:rPr>
          <w:b w:val="0"/>
          <w:caps w:val="0"/>
          <w:szCs w:val="20"/>
        </w:rPr>
      </w:pPr>
      <w:r w:rsidRPr="00A6613F">
        <w:rPr>
          <w:b w:val="0"/>
          <w:caps w:val="0"/>
          <w:szCs w:val="20"/>
        </w:rPr>
        <w:t xml:space="preserve">Nadace </w:t>
      </w:r>
      <w:r w:rsidR="00C83DE1" w:rsidRPr="00A6613F">
        <w:rPr>
          <w:b w:val="0"/>
          <w:caps w:val="0"/>
          <w:szCs w:val="20"/>
        </w:rPr>
        <w:t>po obdržení</w:t>
      </w:r>
      <w:r w:rsidRPr="00A6613F">
        <w:rPr>
          <w:b w:val="0"/>
          <w:caps w:val="0"/>
          <w:szCs w:val="20"/>
        </w:rPr>
        <w:t xml:space="preserve"> </w:t>
      </w:r>
      <w:r w:rsidR="00C83DE1" w:rsidRPr="00A6613F">
        <w:rPr>
          <w:b w:val="0"/>
          <w:caps w:val="0"/>
          <w:szCs w:val="20"/>
        </w:rPr>
        <w:t>Výzvy k úhradě</w:t>
      </w:r>
      <w:r w:rsidR="00240D0E" w:rsidRPr="00A6613F">
        <w:rPr>
          <w:b w:val="0"/>
          <w:caps w:val="0"/>
          <w:szCs w:val="20"/>
        </w:rPr>
        <w:t xml:space="preserve"> </w:t>
      </w:r>
      <w:r w:rsidRPr="00A6613F">
        <w:rPr>
          <w:b w:val="0"/>
          <w:caps w:val="0"/>
          <w:szCs w:val="20"/>
        </w:rPr>
        <w:t xml:space="preserve">a za </w:t>
      </w:r>
      <w:r w:rsidR="00D66DDD" w:rsidRPr="00A6613F">
        <w:rPr>
          <w:b w:val="0"/>
          <w:caps w:val="0"/>
          <w:szCs w:val="20"/>
        </w:rPr>
        <w:t xml:space="preserve">podmínky </w:t>
      </w:r>
      <w:r w:rsidRPr="00A6613F">
        <w:rPr>
          <w:b w:val="0"/>
          <w:caps w:val="0"/>
          <w:szCs w:val="20"/>
        </w:rPr>
        <w:t>splnění výše uvedených podmínek</w:t>
      </w:r>
      <w:r w:rsidR="00D66DDD" w:rsidRPr="00A6613F">
        <w:rPr>
          <w:b w:val="0"/>
          <w:caps w:val="0"/>
          <w:szCs w:val="20"/>
        </w:rPr>
        <w:t xml:space="preserve"> a zároveň</w:t>
      </w:r>
      <w:r w:rsidRPr="00A6613F">
        <w:rPr>
          <w:b w:val="0"/>
          <w:caps w:val="0"/>
          <w:szCs w:val="20"/>
        </w:rPr>
        <w:t xml:space="preserve"> za předpokladu, že </w:t>
      </w:r>
      <w:r w:rsidR="00C83DE1" w:rsidRPr="00A6613F">
        <w:rPr>
          <w:b w:val="0"/>
          <w:caps w:val="0"/>
          <w:szCs w:val="20"/>
        </w:rPr>
        <w:t>p</w:t>
      </w:r>
      <w:r w:rsidR="00153459" w:rsidRPr="00A6613F">
        <w:rPr>
          <w:b w:val="0"/>
          <w:caps w:val="0"/>
          <w:szCs w:val="20"/>
        </w:rPr>
        <w:t xml:space="preserve">odklady byly </w:t>
      </w:r>
      <w:r w:rsidRPr="00A6613F">
        <w:rPr>
          <w:b w:val="0"/>
          <w:caps w:val="0"/>
          <w:szCs w:val="20"/>
        </w:rPr>
        <w:t>vystaven</w:t>
      </w:r>
      <w:r w:rsidR="00153459" w:rsidRPr="00A6613F">
        <w:rPr>
          <w:b w:val="0"/>
          <w:caps w:val="0"/>
          <w:szCs w:val="20"/>
        </w:rPr>
        <w:t>y</w:t>
      </w:r>
      <w:r w:rsidRPr="00A6613F">
        <w:rPr>
          <w:b w:val="0"/>
          <w:caps w:val="0"/>
          <w:szCs w:val="20"/>
        </w:rPr>
        <w:t xml:space="preserve"> oprávněně, převede </w:t>
      </w:r>
      <w:r w:rsidR="000842E3" w:rsidRPr="00A6613F">
        <w:rPr>
          <w:b w:val="0"/>
          <w:caps w:val="0"/>
          <w:szCs w:val="20"/>
        </w:rPr>
        <w:t xml:space="preserve">Národnímu muzeu </w:t>
      </w:r>
      <w:r w:rsidRPr="00A6613F">
        <w:rPr>
          <w:b w:val="0"/>
          <w:caps w:val="0"/>
          <w:szCs w:val="20"/>
        </w:rPr>
        <w:t xml:space="preserve">předmětnou část </w:t>
      </w:r>
      <w:r w:rsidR="00240D0E" w:rsidRPr="00A6613F">
        <w:rPr>
          <w:b w:val="0"/>
          <w:caps w:val="0"/>
          <w:szCs w:val="20"/>
        </w:rPr>
        <w:t>Finančního příspěvku</w:t>
      </w:r>
      <w:r w:rsidR="004F13AF" w:rsidRPr="00A6613F">
        <w:rPr>
          <w:b w:val="0"/>
          <w:caps w:val="0"/>
          <w:szCs w:val="20"/>
        </w:rPr>
        <w:t>,</w:t>
      </w:r>
      <w:r w:rsidR="00D66DDD" w:rsidRPr="00A6613F">
        <w:rPr>
          <w:b w:val="0"/>
          <w:caps w:val="0"/>
          <w:szCs w:val="20"/>
        </w:rPr>
        <w:t xml:space="preserve"> ve Výzvě k úhradě oprávněně požadovanou</w:t>
      </w:r>
      <w:r w:rsidR="004F13AF" w:rsidRPr="00A6613F">
        <w:rPr>
          <w:b w:val="0"/>
          <w:caps w:val="0"/>
          <w:szCs w:val="20"/>
        </w:rPr>
        <w:t xml:space="preserve">, </w:t>
      </w:r>
      <w:r w:rsidRPr="00A6613F">
        <w:rPr>
          <w:b w:val="0"/>
          <w:caps w:val="0"/>
          <w:szCs w:val="20"/>
        </w:rPr>
        <w:t xml:space="preserve">na </w:t>
      </w:r>
      <w:r w:rsidR="00930652" w:rsidRPr="00A6613F">
        <w:rPr>
          <w:b w:val="0"/>
          <w:caps w:val="0"/>
          <w:szCs w:val="20"/>
        </w:rPr>
        <w:t>Účet Grantového projektu</w:t>
      </w:r>
      <w:r w:rsidR="00240D0E" w:rsidRPr="00A6613F">
        <w:rPr>
          <w:b w:val="0"/>
          <w:caps w:val="0"/>
          <w:szCs w:val="20"/>
        </w:rPr>
        <w:t>.</w:t>
      </w:r>
      <w:r w:rsidR="004F13AF" w:rsidRPr="00A6613F">
        <w:rPr>
          <w:b w:val="0"/>
          <w:caps w:val="0"/>
          <w:szCs w:val="20"/>
        </w:rPr>
        <w:t xml:space="preserve"> V případě, kdy Výzva k úhradě nebude doklady dostatečně doložena, požádá Nadace Národní muzeum o doplnění tak, aby mohla proplacení uskutečnit. Národní muzeum zároveň umožní, v případě potřeby, Nadaci kontrolu v rozsahu potřebném k ověření čerpání Finančního příspěvku přímo Nadací.</w:t>
      </w:r>
    </w:p>
    <w:p w14:paraId="5BA636A0" w14:textId="1EC9AC6F" w:rsidR="006E5131" w:rsidRPr="00A6613F" w:rsidRDefault="0015727E" w:rsidP="00AC5C38">
      <w:pPr>
        <w:pStyle w:val="KKCGheading1"/>
        <w:keepNext w:val="0"/>
        <w:numPr>
          <w:ilvl w:val="2"/>
          <w:numId w:val="2"/>
        </w:numPr>
        <w:spacing w:after="120" w:line="240" w:lineRule="atLeast"/>
        <w:rPr>
          <w:b w:val="0"/>
          <w:caps w:val="0"/>
          <w:szCs w:val="20"/>
        </w:rPr>
      </w:pPr>
      <w:r w:rsidRPr="00A6613F">
        <w:rPr>
          <w:b w:val="0"/>
          <w:caps w:val="0"/>
          <w:szCs w:val="20"/>
        </w:rPr>
        <w:t xml:space="preserve">Smluvní strany si budou počínat tak, aby úhrady </w:t>
      </w:r>
      <w:r w:rsidR="00153459" w:rsidRPr="00A6613F">
        <w:rPr>
          <w:b w:val="0"/>
          <w:caps w:val="0"/>
          <w:szCs w:val="20"/>
        </w:rPr>
        <w:t>f</w:t>
      </w:r>
      <w:r w:rsidRPr="00A6613F">
        <w:rPr>
          <w:b w:val="0"/>
          <w:caps w:val="0"/>
          <w:szCs w:val="20"/>
        </w:rPr>
        <w:t xml:space="preserve">aktur byly prováděny v souladu s pravidly fakturace sjednanými v </w:t>
      </w:r>
      <w:r w:rsidR="007D235A" w:rsidRPr="00A6613F">
        <w:rPr>
          <w:b w:val="0"/>
          <w:caps w:val="0"/>
          <w:szCs w:val="20"/>
        </w:rPr>
        <w:t>příslušných</w:t>
      </w:r>
      <w:r w:rsidRPr="00A6613F">
        <w:rPr>
          <w:b w:val="0"/>
          <w:caps w:val="0"/>
          <w:szCs w:val="20"/>
        </w:rPr>
        <w:t xml:space="preserve"> smlouvách. V případě, že hrozí prodlení s úhradou </w:t>
      </w:r>
      <w:r w:rsidR="006E5131" w:rsidRPr="00A6613F">
        <w:rPr>
          <w:b w:val="0"/>
          <w:caps w:val="0"/>
          <w:szCs w:val="20"/>
        </w:rPr>
        <w:t>f</w:t>
      </w:r>
      <w:r w:rsidRPr="00A6613F">
        <w:rPr>
          <w:b w:val="0"/>
          <w:caps w:val="0"/>
          <w:szCs w:val="20"/>
        </w:rPr>
        <w:t xml:space="preserve">aktury z důvodů, že Nadace z objektivních důvodů nepřevedla část </w:t>
      </w:r>
      <w:r w:rsidR="007D235A" w:rsidRPr="00A6613F">
        <w:rPr>
          <w:b w:val="0"/>
          <w:caps w:val="0"/>
          <w:szCs w:val="20"/>
        </w:rPr>
        <w:t xml:space="preserve">Finančního příspěvku </w:t>
      </w:r>
      <w:r w:rsidRPr="00A6613F">
        <w:rPr>
          <w:b w:val="0"/>
          <w:caps w:val="0"/>
          <w:szCs w:val="20"/>
        </w:rPr>
        <w:t xml:space="preserve">na </w:t>
      </w:r>
      <w:r w:rsidR="00930652" w:rsidRPr="00A6613F">
        <w:rPr>
          <w:b w:val="0"/>
          <w:caps w:val="0"/>
          <w:szCs w:val="20"/>
        </w:rPr>
        <w:t xml:space="preserve">Účet Grantového projektu </w:t>
      </w:r>
      <w:r w:rsidRPr="00A6613F">
        <w:rPr>
          <w:b w:val="0"/>
          <w:caps w:val="0"/>
          <w:szCs w:val="20"/>
        </w:rPr>
        <w:t xml:space="preserve">včas, </w:t>
      </w:r>
      <w:r w:rsidR="00786CCE">
        <w:rPr>
          <w:b w:val="0"/>
          <w:caps w:val="0"/>
          <w:szCs w:val="20"/>
        </w:rPr>
        <w:t>byť byla faktura Nadaci doručena v souladu s</w:t>
      </w:r>
      <w:r w:rsidR="00805A86">
        <w:rPr>
          <w:b w:val="0"/>
          <w:caps w:val="0"/>
          <w:szCs w:val="20"/>
        </w:rPr>
        <w:t>e</w:t>
      </w:r>
      <w:r w:rsidR="00786CCE">
        <w:rPr>
          <w:b w:val="0"/>
          <w:caps w:val="0"/>
          <w:szCs w:val="20"/>
        </w:rPr>
        <w:t> lhůt</w:t>
      </w:r>
      <w:r w:rsidR="00805A86">
        <w:rPr>
          <w:b w:val="0"/>
          <w:caps w:val="0"/>
          <w:szCs w:val="20"/>
        </w:rPr>
        <w:t>ou</w:t>
      </w:r>
      <w:r w:rsidR="00786CCE">
        <w:rPr>
          <w:b w:val="0"/>
          <w:caps w:val="0"/>
          <w:szCs w:val="20"/>
        </w:rPr>
        <w:t xml:space="preserve"> uveden</w:t>
      </w:r>
      <w:r w:rsidR="00805A86">
        <w:rPr>
          <w:b w:val="0"/>
          <w:caps w:val="0"/>
          <w:szCs w:val="20"/>
        </w:rPr>
        <w:t>ou</w:t>
      </w:r>
      <w:r w:rsidR="00786CCE">
        <w:rPr>
          <w:b w:val="0"/>
          <w:caps w:val="0"/>
          <w:szCs w:val="20"/>
        </w:rPr>
        <w:t xml:space="preserve"> v čl. </w:t>
      </w:r>
      <w:r w:rsidR="00786CCE">
        <w:rPr>
          <w:b w:val="0"/>
          <w:caps w:val="0"/>
          <w:szCs w:val="20"/>
        </w:rPr>
        <w:fldChar w:fldCharType="begin"/>
      </w:r>
      <w:r w:rsidR="00786CCE">
        <w:rPr>
          <w:b w:val="0"/>
          <w:caps w:val="0"/>
          <w:szCs w:val="20"/>
        </w:rPr>
        <w:instrText xml:space="preserve"> REF _Ref183678805 \r \h </w:instrText>
      </w:r>
      <w:r w:rsidR="00786CCE">
        <w:rPr>
          <w:b w:val="0"/>
          <w:caps w:val="0"/>
          <w:szCs w:val="20"/>
        </w:rPr>
      </w:r>
      <w:r w:rsidR="00786CCE">
        <w:rPr>
          <w:b w:val="0"/>
          <w:caps w:val="0"/>
          <w:szCs w:val="20"/>
        </w:rPr>
        <w:fldChar w:fldCharType="separate"/>
      </w:r>
      <w:r w:rsidR="00E81D6E">
        <w:rPr>
          <w:b w:val="0"/>
          <w:caps w:val="0"/>
          <w:szCs w:val="20"/>
        </w:rPr>
        <w:t>9.4.1</w:t>
      </w:r>
      <w:r w:rsidR="00786CCE">
        <w:rPr>
          <w:b w:val="0"/>
          <w:caps w:val="0"/>
          <w:szCs w:val="20"/>
        </w:rPr>
        <w:fldChar w:fldCharType="end"/>
      </w:r>
      <w:r w:rsidR="00786CCE">
        <w:rPr>
          <w:b w:val="0"/>
          <w:caps w:val="0"/>
          <w:szCs w:val="20"/>
        </w:rPr>
        <w:t xml:space="preserve"> výše, </w:t>
      </w:r>
      <w:r w:rsidRPr="00A6613F">
        <w:rPr>
          <w:b w:val="0"/>
          <w:caps w:val="0"/>
          <w:szCs w:val="20"/>
        </w:rPr>
        <w:t xml:space="preserve">Nadace písemně </w:t>
      </w:r>
      <w:r w:rsidRPr="00A6613F">
        <w:rPr>
          <w:b w:val="0"/>
          <w:caps w:val="0"/>
          <w:szCs w:val="20"/>
        </w:rPr>
        <w:lastRenderedPageBreak/>
        <w:t xml:space="preserve">oznámí </w:t>
      </w:r>
      <w:r w:rsidR="000842E3" w:rsidRPr="00A6613F">
        <w:rPr>
          <w:b w:val="0"/>
          <w:caps w:val="0"/>
          <w:szCs w:val="20"/>
        </w:rPr>
        <w:t xml:space="preserve">Národnímu muzeu </w:t>
      </w:r>
      <w:r w:rsidRPr="00A6613F">
        <w:rPr>
          <w:b w:val="0"/>
          <w:caps w:val="0"/>
          <w:szCs w:val="20"/>
        </w:rPr>
        <w:t xml:space="preserve">tuto skutečnost, včetně předpokládaného náhradního termínu převedení části </w:t>
      </w:r>
      <w:r w:rsidR="007D235A" w:rsidRPr="00A6613F">
        <w:rPr>
          <w:b w:val="0"/>
          <w:caps w:val="0"/>
          <w:szCs w:val="20"/>
        </w:rPr>
        <w:t>Finančního příspěvku</w:t>
      </w:r>
      <w:r w:rsidRPr="00A6613F">
        <w:rPr>
          <w:b w:val="0"/>
          <w:caps w:val="0"/>
          <w:szCs w:val="20"/>
        </w:rPr>
        <w:t xml:space="preserve">, bude-li Nadaci znám. </w:t>
      </w:r>
      <w:r w:rsidR="000D3717" w:rsidRPr="00A6613F">
        <w:rPr>
          <w:b w:val="0"/>
          <w:caps w:val="0"/>
          <w:szCs w:val="20"/>
        </w:rPr>
        <w:t>V takovém přípa</w:t>
      </w:r>
      <w:r w:rsidR="00810E4C" w:rsidRPr="00A6613F">
        <w:rPr>
          <w:b w:val="0"/>
          <w:caps w:val="0"/>
          <w:szCs w:val="20"/>
        </w:rPr>
        <w:t>dě uhradí Nadace úroky z prodlení nebo smluvní pokuty</w:t>
      </w:r>
      <w:r w:rsidR="009E50A2" w:rsidRPr="00A6613F">
        <w:rPr>
          <w:b w:val="0"/>
          <w:caps w:val="0"/>
          <w:szCs w:val="20"/>
        </w:rPr>
        <w:t>, budou-li z důvodu prodlení po Národním muze</w:t>
      </w:r>
      <w:r w:rsidR="00B2108F" w:rsidRPr="00A6613F">
        <w:rPr>
          <w:b w:val="0"/>
          <w:caps w:val="0"/>
          <w:szCs w:val="20"/>
        </w:rPr>
        <w:t xml:space="preserve">u požadovány. </w:t>
      </w:r>
      <w:r w:rsidR="00805A86">
        <w:rPr>
          <w:b w:val="0"/>
          <w:caps w:val="0"/>
          <w:szCs w:val="20"/>
        </w:rPr>
        <w:t xml:space="preserve">Riziko nárokování smluvních pokut Národní muzeum Nadaci oznámí a o riziku jejich uplatnění ji v předstihu informuje. </w:t>
      </w:r>
      <w:r w:rsidRPr="00A6613F">
        <w:rPr>
          <w:b w:val="0"/>
          <w:caps w:val="0"/>
          <w:szCs w:val="20"/>
        </w:rPr>
        <w:t xml:space="preserve">Za písemnou formu se pro tyto účely považuje též výměna e-mailových či jiných elektronických zpráv. Nadace se však zavazuje vyvinout úsilí, které od ní lze spravedlivě očekávat, aby prodlení s úhradou </w:t>
      </w:r>
      <w:r w:rsidR="006E5131" w:rsidRPr="00A6613F">
        <w:rPr>
          <w:b w:val="0"/>
          <w:caps w:val="0"/>
          <w:szCs w:val="20"/>
        </w:rPr>
        <w:t>f</w:t>
      </w:r>
      <w:r w:rsidRPr="00A6613F">
        <w:rPr>
          <w:b w:val="0"/>
          <w:caps w:val="0"/>
          <w:szCs w:val="20"/>
        </w:rPr>
        <w:t>aktury nenastalo.</w:t>
      </w:r>
    </w:p>
    <w:bookmarkEnd w:id="30"/>
    <w:p w14:paraId="0A2D8686" w14:textId="075548D0" w:rsidR="00AC799A" w:rsidRPr="00A6613F" w:rsidRDefault="00AC799A" w:rsidP="00AC5C38">
      <w:pPr>
        <w:pStyle w:val="KKCGheading1"/>
        <w:keepNext w:val="0"/>
        <w:numPr>
          <w:ilvl w:val="1"/>
          <w:numId w:val="2"/>
        </w:numPr>
        <w:spacing w:before="120" w:after="120"/>
        <w:rPr>
          <w:b w:val="0"/>
          <w:caps w:val="0"/>
          <w:szCs w:val="20"/>
        </w:rPr>
      </w:pPr>
      <w:r w:rsidRPr="00A6613F">
        <w:rPr>
          <w:b w:val="0"/>
          <w:caps w:val="0"/>
          <w:szCs w:val="20"/>
        </w:rPr>
        <w:t xml:space="preserve">Pro případ, že </w:t>
      </w:r>
      <w:r w:rsidR="000842E3" w:rsidRPr="00A6613F">
        <w:rPr>
          <w:b w:val="0"/>
          <w:caps w:val="0"/>
          <w:szCs w:val="20"/>
        </w:rPr>
        <w:t xml:space="preserve">Národní muzeum </w:t>
      </w:r>
      <w:r w:rsidRPr="00A6613F">
        <w:rPr>
          <w:b w:val="0"/>
          <w:caps w:val="0"/>
          <w:szCs w:val="20"/>
        </w:rPr>
        <w:t xml:space="preserve">nevyužije celou částku </w:t>
      </w:r>
      <w:r w:rsidR="00327D24" w:rsidRPr="00A6613F">
        <w:rPr>
          <w:b w:val="0"/>
          <w:caps w:val="0"/>
          <w:szCs w:val="20"/>
        </w:rPr>
        <w:t xml:space="preserve">Finančního příspěvku </w:t>
      </w:r>
      <w:r w:rsidRPr="00A6613F">
        <w:rPr>
          <w:b w:val="0"/>
          <w:caps w:val="0"/>
          <w:szCs w:val="20"/>
        </w:rPr>
        <w:t xml:space="preserve">již Nadací vyplaceného za stanoveným Účelem, je </w:t>
      </w:r>
      <w:r w:rsidR="000842E3" w:rsidRPr="00A6613F">
        <w:rPr>
          <w:b w:val="0"/>
          <w:caps w:val="0"/>
          <w:szCs w:val="20"/>
        </w:rPr>
        <w:t xml:space="preserve">Národní muzeum </w:t>
      </w:r>
      <w:r w:rsidRPr="00A6613F">
        <w:rPr>
          <w:b w:val="0"/>
          <w:caps w:val="0"/>
          <w:szCs w:val="20"/>
        </w:rPr>
        <w:t>povin</w:t>
      </w:r>
      <w:r w:rsidR="00381353" w:rsidRPr="00A6613F">
        <w:rPr>
          <w:b w:val="0"/>
          <w:caps w:val="0"/>
          <w:szCs w:val="20"/>
        </w:rPr>
        <w:t>no</w:t>
      </w:r>
      <w:r w:rsidRPr="00A6613F">
        <w:rPr>
          <w:b w:val="0"/>
          <w:caps w:val="0"/>
          <w:szCs w:val="20"/>
        </w:rPr>
        <w:t xml:space="preserve"> tuto skutečnost oznámit Nadaci a dle instrukcí Nadace vrátit zbývající částku </w:t>
      </w:r>
      <w:r w:rsidR="007F18C1" w:rsidRPr="00A6613F">
        <w:rPr>
          <w:b w:val="0"/>
          <w:caps w:val="0"/>
          <w:szCs w:val="20"/>
        </w:rPr>
        <w:t xml:space="preserve">Finančního příspěvku </w:t>
      </w:r>
      <w:r w:rsidRPr="00A6613F">
        <w:rPr>
          <w:b w:val="0"/>
          <w:caps w:val="0"/>
          <w:szCs w:val="20"/>
        </w:rPr>
        <w:t>Nadaci či postupovat v souladu s pokyny Nadace.</w:t>
      </w:r>
    </w:p>
    <w:p w14:paraId="2FF7F463" w14:textId="396C4A68" w:rsidR="00FE2943" w:rsidRPr="00A6613F" w:rsidRDefault="00FE2943" w:rsidP="0012329A">
      <w:pPr>
        <w:pStyle w:val="KKCGheading1"/>
        <w:numPr>
          <w:ilvl w:val="0"/>
          <w:numId w:val="2"/>
        </w:numPr>
        <w:spacing w:before="240"/>
        <w:rPr>
          <w:szCs w:val="20"/>
        </w:rPr>
      </w:pPr>
      <w:bookmarkStart w:id="32" w:name="_Ref168919607"/>
      <w:r w:rsidRPr="00A6613F">
        <w:rPr>
          <w:szCs w:val="20"/>
        </w:rPr>
        <w:t>VRÁCENÍ NADAČNÍ PODPORY</w:t>
      </w:r>
      <w:bookmarkEnd w:id="32"/>
    </w:p>
    <w:p w14:paraId="38D809E5" w14:textId="345DDA02" w:rsidR="009671CD" w:rsidRPr="00A6613F" w:rsidRDefault="00AC799A" w:rsidP="0012329A">
      <w:pPr>
        <w:pStyle w:val="KKCGheading1"/>
        <w:numPr>
          <w:ilvl w:val="1"/>
          <w:numId w:val="2"/>
        </w:numPr>
        <w:spacing w:after="120"/>
        <w:rPr>
          <w:b w:val="0"/>
          <w:caps w:val="0"/>
          <w:szCs w:val="20"/>
        </w:rPr>
      </w:pPr>
      <w:r w:rsidRPr="00A6613F">
        <w:rPr>
          <w:b w:val="0"/>
          <w:caps w:val="0"/>
          <w:szCs w:val="20"/>
        </w:rPr>
        <w:t>V</w:t>
      </w:r>
      <w:r w:rsidR="00185755" w:rsidRPr="00A6613F">
        <w:rPr>
          <w:b w:val="0"/>
          <w:caps w:val="0"/>
          <w:szCs w:val="20"/>
        </w:rPr>
        <w:t> </w:t>
      </w:r>
      <w:r w:rsidRPr="00A6613F">
        <w:rPr>
          <w:b w:val="0"/>
          <w:caps w:val="0"/>
          <w:szCs w:val="20"/>
        </w:rPr>
        <w:t>případě</w:t>
      </w:r>
      <w:r w:rsidR="00185755" w:rsidRPr="00A6613F">
        <w:rPr>
          <w:b w:val="0"/>
          <w:caps w:val="0"/>
          <w:szCs w:val="20"/>
        </w:rPr>
        <w:t>, že</w:t>
      </w:r>
      <w:r w:rsidR="00317189" w:rsidRPr="00A6613F">
        <w:rPr>
          <w:b w:val="0"/>
          <w:caps w:val="0"/>
          <w:szCs w:val="20"/>
        </w:rPr>
        <w:t xml:space="preserve"> </w:t>
      </w:r>
      <w:r w:rsidR="000842E3" w:rsidRPr="00A6613F">
        <w:rPr>
          <w:b w:val="0"/>
          <w:caps w:val="0"/>
          <w:szCs w:val="20"/>
        </w:rPr>
        <w:t>Národní muzeum</w:t>
      </w:r>
      <w:r w:rsidR="009671CD" w:rsidRPr="00A6613F">
        <w:rPr>
          <w:b w:val="0"/>
          <w:caps w:val="0"/>
          <w:szCs w:val="20"/>
        </w:rPr>
        <w:t>:</w:t>
      </w:r>
    </w:p>
    <w:p w14:paraId="63055094" w14:textId="51E4047E" w:rsidR="00CB5FCB" w:rsidRPr="00A6613F" w:rsidRDefault="00CB5FCB" w:rsidP="00A60229">
      <w:pPr>
        <w:pStyle w:val="KKCGheading1"/>
        <w:keepNext w:val="0"/>
        <w:numPr>
          <w:ilvl w:val="2"/>
          <w:numId w:val="2"/>
        </w:numPr>
        <w:spacing w:after="120"/>
        <w:rPr>
          <w:b w:val="0"/>
          <w:caps w:val="0"/>
          <w:szCs w:val="20"/>
        </w:rPr>
      </w:pPr>
      <w:r w:rsidRPr="00A6613F">
        <w:rPr>
          <w:b w:val="0"/>
          <w:caps w:val="0"/>
          <w:szCs w:val="20"/>
        </w:rPr>
        <w:t xml:space="preserve">poruší prohlášení uvedené v čl. </w:t>
      </w:r>
      <w:r w:rsidR="00381353" w:rsidRPr="00A6613F">
        <w:rPr>
          <w:b w:val="0"/>
          <w:caps w:val="0"/>
          <w:szCs w:val="20"/>
        </w:rPr>
        <w:fldChar w:fldCharType="begin"/>
      </w:r>
      <w:r w:rsidR="00381353" w:rsidRPr="00A6613F">
        <w:rPr>
          <w:b w:val="0"/>
          <w:caps w:val="0"/>
          <w:szCs w:val="20"/>
        </w:rPr>
        <w:instrText xml:space="preserve"> REF _Ref182473624 \r \h </w:instrText>
      </w:r>
      <w:r w:rsidR="00517162" w:rsidRPr="00A6613F">
        <w:rPr>
          <w:b w:val="0"/>
          <w:caps w:val="0"/>
          <w:szCs w:val="20"/>
        </w:rPr>
        <w:instrText xml:space="preserve"> \* MERGEFORMAT </w:instrText>
      </w:r>
      <w:r w:rsidR="00381353" w:rsidRPr="00A6613F">
        <w:rPr>
          <w:b w:val="0"/>
          <w:caps w:val="0"/>
          <w:szCs w:val="20"/>
        </w:rPr>
      </w:r>
      <w:r w:rsidR="00381353" w:rsidRPr="00A6613F">
        <w:rPr>
          <w:b w:val="0"/>
          <w:caps w:val="0"/>
          <w:szCs w:val="20"/>
        </w:rPr>
        <w:fldChar w:fldCharType="separate"/>
      </w:r>
      <w:r w:rsidR="00E81D6E">
        <w:rPr>
          <w:b w:val="0"/>
          <w:caps w:val="0"/>
          <w:szCs w:val="20"/>
        </w:rPr>
        <w:t>2.3</w:t>
      </w:r>
      <w:r w:rsidR="00381353" w:rsidRPr="00A6613F">
        <w:rPr>
          <w:b w:val="0"/>
          <w:caps w:val="0"/>
          <w:szCs w:val="20"/>
        </w:rPr>
        <w:fldChar w:fldCharType="end"/>
      </w:r>
      <w:r w:rsidR="00381353" w:rsidRPr="00A6613F">
        <w:rPr>
          <w:b w:val="0"/>
          <w:caps w:val="0"/>
          <w:szCs w:val="20"/>
        </w:rPr>
        <w:t xml:space="preserve"> </w:t>
      </w:r>
      <w:r w:rsidRPr="00A6613F">
        <w:rPr>
          <w:b w:val="0"/>
          <w:caps w:val="0"/>
          <w:szCs w:val="20"/>
        </w:rPr>
        <w:t xml:space="preserve">této Smlouvy, tj. v případě, kdy Grantový projekt nebude realizován z důvodů na straně </w:t>
      </w:r>
      <w:r w:rsidR="000842E3" w:rsidRPr="00A6613F">
        <w:rPr>
          <w:b w:val="0"/>
          <w:caps w:val="0"/>
          <w:szCs w:val="20"/>
        </w:rPr>
        <w:t>Národní</w:t>
      </w:r>
      <w:r w:rsidR="00381353" w:rsidRPr="00A6613F">
        <w:rPr>
          <w:b w:val="0"/>
          <w:caps w:val="0"/>
          <w:szCs w:val="20"/>
        </w:rPr>
        <w:t>ho</w:t>
      </w:r>
      <w:r w:rsidR="000842E3" w:rsidRPr="00A6613F">
        <w:rPr>
          <w:b w:val="0"/>
          <w:caps w:val="0"/>
          <w:szCs w:val="20"/>
        </w:rPr>
        <w:t xml:space="preserve"> muze</w:t>
      </w:r>
      <w:r w:rsidR="00381353" w:rsidRPr="00A6613F">
        <w:rPr>
          <w:b w:val="0"/>
          <w:caps w:val="0"/>
          <w:szCs w:val="20"/>
        </w:rPr>
        <w:t>a</w:t>
      </w:r>
      <w:r w:rsidRPr="00A6613F">
        <w:rPr>
          <w:b w:val="0"/>
          <w:caps w:val="0"/>
          <w:szCs w:val="20"/>
        </w:rPr>
        <w:t>; či</w:t>
      </w:r>
    </w:p>
    <w:p w14:paraId="74D00AD7" w14:textId="4AB8E816" w:rsidR="009671CD" w:rsidRPr="00A6613F" w:rsidRDefault="00185755" w:rsidP="00A60229">
      <w:pPr>
        <w:pStyle w:val="KKCGheading1"/>
        <w:keepNext w:val="0"/>
        <w:numPr>
          <w:ilvl w:val="2"/>
          <w:numId w:val="2"/>
        </w:numPr>
        <w:spacing w:after="120"/>
        <w:rPr>
          <w:b w:val="0"/>
          <w:caps w:val="0"/>
          <w:szCs w:val="20"/>
        </w:rPr>
      </w:pPr>
      <w:r w:rsidRPr="00A6613F">
        <w:rPr>
          <w:b w:val="0"/>
          <w:caps w:val="0"/>
          <w:szCs w:val="20"/>
        </w:rPr>
        <w:t>poruší</w:t>
      </w:r>
      <w:r w:rsidR="00381353" w:rsidRPr="00A6613F">
        <w:rPr>
          <w:b w:val="0"/>
          <w:caps w:val="0"/>
          <w:szCs w:val="20"/>
        </w:rPr>
        <w:t xml:space="preserve"> své povinnosti stanovené v čl. </w:t>
      </w:r>
      <w:r w:rsidR="00381353" w:rsidRPr="00A6613F">
        <w:rPr>
          <w:b w:val="0"/>
          <w:caps w:val="0"/>
          <w:szCs w:val="20"/>
        </w:rPr>
        <w:fldChar w:fldCharType="begin"/>
      </w:r>
      <w:r w:rsidR="00381353" w:rsidRPr="00A6613F">
        <w:rPr>
          <w:b w:val="0"/>
          <w:caps w:val="0"/>
          <w:szCs w:val="20"/>
        </w:rPr>
        <w:instrText xml:space="preserve"> REF _Ref182473817 \r \h </w:instrText>
      </w:r>
      <w:r w:rsidR="00517162" w:rsidRPr="00A6613F">
        <w:rPr>
          <w:b w:val="0"/>
          <w:caps w:val="0"/>
          <w:szCs w:val="20"/>
        </w:rPr>
        <w:instrText xml:space="preserve"> \* MERGEFORMAT </w:instrText>
      </w:r>
      <w:r w:rsidR="00381353" w:rsidRPr="00A6613F">
        <w:rPr>
          <w:b w:val="0"/>
          <w:caps w:val="0"/>
          <w:szCs w:val="20"/>
        </w:rPr>
      </w:r>
      <w:r w:rsidR="00381353" w:rsidRPr="00A6613F">
        <w:rPr>
          <w:b w:val="0"/>
          <w:caps w:val="0"/>
          <w:szCs w:val="20"/>
        </w:rPr>
        <w:fldChar w:fldCharType="separate"/>
      </w:r>
      <w:r w:rsidR="00E81D6E">
        <w:rPr>
          <w:b w:val="0"/>
          <w:caps w:val="0"/>
          <w:szCs w:val="20"/>
        </w:rPr>
        <w:t>4.3</w:t>
      </w:r>
      <w:r w:rsidR="00381353" w:rsidRPr="00A6613F">
        <w:rPr>
          <w:b w:val="0"/>
          <w:caps w:val="0"/>
          <w:szCs w:val="20"/>
        </w:rPr>
        <w:fldChar w:fldCharType="end"/>
      </w:r>
      <w:r w:rsidR="00381353" w:rsidRPr="00A6613F">
        <w:rPr>
          <w:b w:val="0"/>
          <w:caps w:val="0"/>
          <w:szCs w:val="20"/>
        </w:rPr>
        <w:t xml:space="preserve"> Smlouvy ve vztahu k Účtu Grantového projektu a toto své porušení nenapraví ani v dodatečné lhůtě stanovené v doručené výzvě ze strany Nadace</w:t>
      </w:r>
      <w:r w:rsidRPr="00A6613F">
        <w:rPr>
          <w:b w:val="0"/>
          <w:caps w:val="0"/>
          <w:szCs w:val="20"/>
        </w:rPr>
        <w:t xml:space="preserve">; či </w:t>
      </w:r>
    </w:p>
    <w:p w14:paraId="365B03F1" w14:textId="5D8B286C" w:rsidR="00CD5AC8" w:rsidRPr="00A6613F" w:rsidRDefault="00CD5AC8" w:rsidP="00CD5AC8">
      <w:pPr>
        <w:pStyle w:val="KKCGheading1"/>
        <w:keepNext w:val="0"/>
        <w:numPr>
          <w:ilvl w:val="2"/>
          <w:numId w:val="2"/>
        </w:numPr>
        <w:spacing w:after="120"/>
        <w:rPr>
          <w:b w:val="0"/>
          <w:caps w:val="0"/>
          <w:szCs w:val="20"/>
        </w:rPr>
      </w:pPr>
      <w:r w:rsidRPr="00A6613F">
        <w:rPr>
          <w:b w:val="0"/>
          <w:caps w:val="0"/>
          <w:szCs w:val="20"/>
        </w:rPr>
        <w:t xml:space="preserve">opakovaně (tj. 3x a více) poruší své povinnosti stanovené v čl. 5.3 ve vztahu k odbornému zastřešení Grantového projektu a toto své porušení nenapraví ani v dodatečné lhůtě stanovené v doručené výzvě ze strany Nadace; </w:t>
      </w:r>
      <w:r w:rsidR="00D540A5" w:rsidRPr="00A6613F">
        <w:rPr>
          <w:b w:val="0"/>
          <w:caps w:val="0"/>
          <w:szCs w:val="20"/>
        </w:rPr>
        <w:t>v tomto případě bude předmětem vrácení příslušná část Nadační podpory alokovaná na poskytnutí a zajištění činností či oblast</w:t>
      </w:r>
      <w:r w:rsidR="000A2638" w:rsidRPr="00A6613F">
        <w:rPr>
          <w:b w:val="0"/>
          <w:caps w:val="0"/>
          <w:szCs w:val="20"/>
        </w:rPr>
        <w:t>í</w:t>
      </w:r>
      <w:r w:rsidR="00D540A5" w:rsidRPr="00A6613F">
        <w:rPr>
          <w:b w:val="0"/>
          <w:caps w:val="0"/>
          <w:szCs w:val="20"/>
        </w:rPr>
        <w:t xml:space="preserve">, ke které se dané porušení vztahuje; </w:t>
      </w:r>
      <w:r w:rsidRPr="00A6613F">
        <w:rPr>
          <w:b w:val="0"/>
          <w:caps w:val="0"/>
          <w:szCs w:val="20"/>
        </w:rPr>
        <w:t xml:space="preserve">či </w:t>
      </w:r>
    </w:p>
    <w:p w14:paraId="518AC3D7" w14:textId="2114133A" w:rsidR="00CD5AC8" w:rsidRPr="00A6613F" w:rsidRDefault="00CD5AC8" w:rsidP="00CD5AC8">
      <w:pPr>
        <w:pStyle w:val="KKCGheading1"/>
        <w:keepNext w:val="0"/>
        <w:numPr>
          <w:ilvl w:val="2"/>
          <w:numId w:val="2"/>
        </w:numPr>
        <w:spacing w:after="120"/>
        <w:rPr>
          <w:b w:val="0"/>
          <w:caps w:val="0"/>
          <w:szCs w:val="20"/>
        </w:rPr>
      </w:pPr>
      <w:r w:rsidRPr="00A6613F">
        <w:rPr>
          <w:b w:val="0"/>
          <w:caps w:val="0"/>
          <w:szCs w:val="20"/>
        </w:rPr>
        <w:t>bude v prodlení 1 měsíc a více oproti harmonogramu</w:t>
      </w:r>
      <w:r w:rsidR="004E464A" w:rsidRPr="00A6613F">
        <w:rPr>
          <w:b w:val="0"/>
          <w:caps w:val="0"/>
          <w:szCs w:val="20"/>
        </w:rPr>
        <w:t>,</w:t>
      </w:r>
      <w:r w:rsidR="00E43629" w:rsidRPr="00A6613F">
        <w:rPr>
          <w:b w:val="0"/>
          <w:caps w:val="0"/>
          <w:szCs w:val="20"/>
        </w:rPr>
        <w:t xml:space="preserve"> </w:t>
      </w:r>
      <w:r w:rsidR="004E464A" w:rsidRPr="00A6613F">
        <w:rPr>
          <w:b w:val="0"/>
          <w:caps w:val="0"/>
          <w:szCs w:val="20"/>
        </w:rPr>
        <w:t xml:space="preserve">aniž by toto prodlení bylo odsouhlaseno s Nadací, a to </w:t>
      </w:r>
      <w:r w:rsidR="00E43629" w:rsidRPr="00A6613F">
        <w:rPr>
          <w:b w:val="0"/>
          <w:caps w:val="0"/>
          <w:szCs w:val="20"/>
        </w:rPr>
        <w:t xml:space="preserve">z důvodů na straně Národního muzea, tj. dané </w:t>
      </w:r>
      <w:r w:rsidRPr="00A6613F">
        <w:rPr>
          <w:b w:val="0"/>
          <w:caps w:val="0"/>
          <w:szCs w:val="20"/>
        </w:rPr>
        <w:t>prodlení nebude způsobeno objektivními důvody, které nejsou přičitatelné Národnímu muzeu (např. odvolání se do veřejné zakázky a následný postup v souladu s právními předpisy)</w:t>
      </w:r>
      <w:r w:rsidR="00E43629" w:rsidRPr="00A6613F">
        <w:rPr>
          <w:b w:val="0"/>
          <w:caps w:val="0"/>
          <w:szCs w:val="20"/>
        </w:rPr>
        <w:t>; či</w:t>
      </w:r>
    </w:p>
    <w:p w14:paraId="36DCD71B" w14:textId="77777777" w:rsidR="00E43629" w:rsidRPr="00A6613F" w:rsidRDefault="00E43629" w:rsidP="00E43629">
      <w:pPr>
        <w:pStyle w:val="KKCGheading1"/>
        <w:keepNext w:val="0"/>
        <w:numPr>
          <w:ilvl w:val="2"/>
          <w:numId w:val="2"/>
        </w:numPr>
        <w:spacing w:after="120"/>
        <w:rPr>
          <w:b w:val="0"/>
          <w:caps w:val="0"/>
          <w:szCs w:val="20"/>
        </w:rPr>
      </w:pPr>
      <w:r w:rsidRPr="00A6613F">
        <w:rPr>
          <w:b w:val="0"/>
          <w:caps w:val="0"/>
          <w:szCs w:val="20"/>
        </w:rPr>
        <w:t>využije Nadační podporu či její část v rozporu s Účelem nebo nebude Nadaci dostatečně prokázáno použití Nadační podpory v souladu s Účelem;</w:t>
      </w:r>
    </w:p>
    <w:p w14:paraId="7AA16701" w14:textId="77777777" w:rsidR="00E43629" w:rsidRPr="00A6613F" w:rsidRDefault="00E43629" w:rsidP="00AC5C38">
      <w:pPr>
        <w:pStyle w:val="KKCGheading1"/>
        <w:keepNext w:val="0"/>
        <w:tabs>
          <w:tab w:val="clear" w:pos="720"/>
        </w:tabs>
        <w:ind w:left="709" w:firstLine="0"/>
        <w:rPr>
          <w:b w:val="0"/>
          <w:caps w:val="0"/>
          <w:szCs w:val="20"/>
        </w:rPr>
      </w:pPr>
      <w:r w:rsidRPr="00A6613F">
        <w:rPr>
          <w:b w:val="0"/>
          <w:caps w:val="0"/>
          <w:szCs w:val="20"/>
        </w:rPr>
        <w:t>bude výše uvedené považováno za</w:t>
      </w:r>
      <w:r w:rsidRPr="00A6613F">
        <w:rPr>
          <w:szCs w:val="20"/>
        </w:rPr>
        <w:t xml:space="preserve"> </w:t>
      </w:r>
      <w:r w:rsidRPr="00A6613F">
        <w:rPr>
          <w:b w:val="0"/>
          <w:caps w:val="0"/>
          <w:szCs w:val="20"/>
        </w:rPr>
        <w:t>porušení podmínek této Smlouvy podstatným způsobem.</w:t>
      </w:r>
    </w:p>
    <w:p w14:paraId="551266AB" w14:textId="77777777" w:rsidR="00E43629" w:rsidRPr="00A6613F" w:rsidRDefault="00E43629" w:rsidP="00E43629">
      <w:pPr>
        <w:pStyle w:val="KKCGheading1"/>
        <w:numPr>
          <w:ilvl w:val="1"/>
          <w:numId w:val="2"/>
        </w:numPr>
        <w:spacing w:after="120"/>
        <w:rPr>
          <w:b w:val="0"/>
          <w:caps w:val="0"/>
          <w:szCs w:val="20"/>
        </w:rPr>
      </w:pPr>
      <w:r w:rsidRPr="00A6613F">
        <w:rPr>
          <w:b w:val="0"/>
          <w:caps w:val="0"/>
          <w:szCs w:val="20"/>
        </w:rPr>
        <w:t>V případě, že Lavra:</w:t>
      </w:r>
    </w:p>
    <w:p w14:paraId="3DF987A9" w14:textId="1BE19759" w:rsidR="00E43629" w:rsidRPr="00A6613F" w:rsidRDefault="00E43629" w:rsidP="00E43629">
      <w:pPr>
        <w:pStyle w:val="KKCGheading1"/>
        <w:keepNext w:val="0"/>
        <w:numPr>
          <w:ilvl w:val="2"/>
          <w:numId w:val="2"/>
        </w:numPr>
        <w:spacing w:after="120"/>
        <w:rPr>
          <w:b w:val="0"/>
          <w:caps w:val="0"/>
          <w:szCs w:val="20"/>
        </w:rPr>
      </w:pPr>
      <w:r w:rsidRPr="00A6613F">
        <w:rPr>
          <w:b w:val="0"/>
          <w:caps w:val="0"/>
          <w:szCs w:val="20"/>
        </w:rPr>
        <w:t xml:space="preserve">poruší některou ze svých povinností stanovených v čl. </w:t>
      </w:r>
      <w:r w:rsidRPr="00A6613F">
        <w:rPr>
          <w:b w:val="0"/>
          <w:caps w:val="0"/>
          <w:szCs w:val="20"/>
        </w:rPr>
        <w:fldChar w:fldCharType="begin"/>
      </w:r>
      <w:r w:rsidRPr="00A6613F">
        <w:rPr>
          <w:b w:val="0"/>
          <w:caps w:val="0"/>
          <w:szCs w:val="20"/>
        </w:rPr>
        <w:instrText xml:space="preserve"> REF _Ref164351288 \r \h </w:instrText>
      </w:r>
      <w:r w:rsidR="00517162" w:rsidRPr="00A6613F">
        <w:rPr>
          <w:b w:val="0"/>
          <w:caps w:val="0"/>
          <w:szCs w:val="20"/>
        </w:rPr>
        <w:instrText xml:space="preserve"> \* MERGEFORMAT </w:instrText>
      </w:r>
      <w:r w:rsidRPr="00A6613F">
        <w:rPr>
          <w:b w:val="0"/>
          <w:caps w:val="0"/>
          <w:szCs w:val="20"/>
        </w:rPr>
      </w:r>
      <w:r w:rsidRPr="00A6613F">
        <w:rPr>
          <w:b w:val="0"/>
          <w:caps w:val="0"/>
          <w:szCs w:val="20"/>
        </w:rPr>
        <w:fldChar w:fldCharType="separate"/>
      </w:r>
      <w:r w:rsidR="00E81D6E">
        <w:rPr>
          <w:b w:val="0"/>
          <w:caps w:val="0"/>
          <w:szCs w:val="20"/>
        </w:rPr>
        <w:t>3.6</w:t>
      </w:r>
      <w:r w:rsidRPr="00A6613F">
        <w:rPr>
          <w:b w:val="0"/>
          <w:caps w:val="0"/>
          <w:szCs w:val="20"/>
        </w:rPr>
        <w:fldChar w:fldCharType="end"/>
      </w:r>
      <w:r w:rsidRPr="00A6613F">
        <w:rPr>
          <w:b w:val="0"/>
          <w:caps w:val="0"/>
          <w:szCs w:val="20"/>
        </w:rPr>
        <w:t xml:space="preserve"> a dané porušení nebude odůvodnitelné konkrétními podmínkami na místě, zejména s ohledem na probíhající válečný konflikt, a toto své porušení nenapraví ani v dodatečné lhůtě stanovené v doručené výzvě ze strany Nadace (bude-li daná náprava možná a za předpokladu, že v mezidobí nedošlo ke škodám na Arše 3 z důvodu takovéhoto porušení);</w:t>
      </w:r>
    </w:p>
    <w:p w14:paraId="34394541" w14:textId="3A977A58" w:rsidR="00381353" w:rsidRPr="00A6613F" w:rsidRDefault="00E43629" w:rsidP="00AC5C38">
      <w:pPr>
        <w:pStyle w:val="KKCGheading1"/>
        <w:keepNext w:val="0"/>
        <w:tabs>
          <w:tab w:val="clear" w:pos="720"/>
        </w:tabs>
        <w:ind w:left="709" w:firstLine="0"/>
        <w:rPr>
          <w:b w:val="0"/>
          <w:caps w:val="0"/>
          <w:szCs w:val="20"/>
        </w:rPr>
      </w:pPr>
      <w:r w:rsidRPr="00A6613F">
        <w:rPr>
          <w:b w:val="0"/>
          <w:caps w:val="0"/>
          <w:szCs w:val="20"/>
        </w:rPr>
        <w:t>bude výše uvedené považováno za</w:t>
      </w:r>
      <w:r w:rsidRPr="00A6613F">
        <w:rPr>
          <w:szCs w:val="20"/>
        </w:rPr>
        <w:t xml:space="preserve"> </w:t>
      </w:r>
      <w:r w:rsidRPr="00A6613F">
        <w:rPr>
          <w:b w:val="0"/>
          <w:caps w:val="0"/>
          <w:szCs w:val="20"/>
        </w:rPr>
        <w:t>porušení podmínek této Smlouvy podstatným způsobem</w:t>
      </w:r>
      <w:r w:rsidR="004E464A" w:rsidRPr="00A6613F">
        <w:rPr>
          <w:b w:val="0"/>
          <w:caps w:val="0"/>
          <w:szCs w:val="20"/>
        </w:rPr>
        <w:t>.</w:t>
      </w:r>
    </w:p>
    <w:p w14:paraId="052C48CB" w14:textId="373E3D73" w:rsidR="00CD5AC8" w:rsidRPr="00A6613F" w:rsidRDefault="00CD5AC8" w:rsidP="00CD5AC8">
      <w:pPr>
        <w:pStyle w:val="KKCGheading1"/>
        <w:numPr>
          <w:ilvl w:val="1"/>
          <w:numId w:val="2"/>
        </w:numPr>
        <w:spacing w:after="120"/>
        <w:rPr>
          <w:b w:val="0"/>
          <w:caps w:val="0"/>
          <w:szCs w:val="20"/>
        </w:rPr>
      </w:pPr>
      <w:r w:rsidRPr="00A6613F">
        <w:rPr>
          <w:b w:val="0"/>
          <w:caps w:val="0"/>
          <w:szCs w:val="20"/>
        </w:rPr>
        <w:t>V případě, že některá ze Smluvních stran:</w:t>
      </w:r>
    </w:p>
    <w:p w14:paraId="408F5B14" w14:textId="6AEDA6BB" w:rsidR="00E43629" w:rsidRPr="00A6613F" w:rsidRDefault="00E43629" w:rsidP="000A2638">
      <w:pPr>
        <w:pStyle w:val="KKCGheading1"/>
        <w:keepNext w:val="0"/>
        <w:numPr>
          <w:ilvl w:val="2"/>
          <w:numId w:val="2"/>
        </w:numPr>
        <w:spacing w:after="120"/>
        <w:rPr>
          <w:b w:val="0"/>
          <w:caps w:val="0"/>
          <w:szCs w:val="20"/>
        </w:rPr>
      </w:pPr>
      <w:r w:rsidRPr="00A6613F">
        <w:rPr>
          <w:b w:val="0"/>
          <w:caps w:val="0"/>
          <w:szCs w:val="20"/>
        </w:rPr>
        <w:t xml:space="preserve">opakovaně (tj. </w:t>
      </w:r>
      <w:r w:rsidR="004E464A" w:rsidRPr="00A6613F">
        <w:rPr>
          <w:b w:val="0"/>
          <w:caps w:val="0"/>
          <w:szCs w:val="20"/>
        </w:rPr>
        <w:t>3</w:t>
      </w:r>
      <w:r w:rsidRPr="00A6613F">
        <w:rPr>
          <w:b w:val="0"/>
          <w:caps w:val="0"/>
          <w:szCs w:val="20"/>
        </w:rPr>
        <w:t>x a více)</w:t>
      </w:r>
      <w:r w:rsidR="000A2638" w:rsidRPr="00A6613F">
        <w:rPr>
          <w:b w:val="0"/>
          <w:caps w:val="0"/>
          <w:szCs w:val="20"/>
        </w:rPr>
        <w:t xml:space="preserve"> </w:t>
      </w:r>
      <w:r w:rsidRPr="00A6613F">
        <w:rPr>
          <w:b w:val="0"/>
          <w:caps w:val="0"/>
          <w:szCs w:val="20"/>
        </w:rPr>
        <w:t xml:space="preserve">neposkytne součinnost stanovenou v čl. </w:t>
      </w:r>
      <w:r w:rsidRPr="00A6613F">
        <w:rPr>
          <w:b w:val="0"/>
          <w:caps w:val="0"/>
          <w:szCs w:val="20"/>
        </w:rPr>
        <w:fldChar w:fldCharType="begin"/>
      </w:r>
      <w:r w:rsidRPr="00A6613F">
        <w:rPr>
          <w:b w:val="0"/>
          <w:caps w:val="0"/>
          <w:szCs w:val="20"/>
        </w:rPr>
        <w:instrText xml:space="preserve"> REF _Ref164695619 \r \h  \* MERGEFORMAT </w:instrText>
      </w:r>
      <w:r w:rsidRPr="00A6613F">
        <w:rPr>
          <w:b w:val="0"/>
          <w:caps w:val="0"/>
          <w:szCs w:val="20"/>
        </w:rPr>
      </w:r>
      <w:r w:rsidRPr="00A6613F">
        <w:rPr>
          <w:b w:val="0"/>
          <w:caps w:val="0"/>
          <w:szCs w:val="20"/>
        </w:rPr>
        <w:fldChar w:fldCharType="separate"/>
      </w:r>
      <w:r w:rsidR="00E81D6E">
        <w:rPr>
          <w:b w:val="0"/>
          <w:caps w:val="0"/>
          <w:szCs w:val="20"/>
        </w:rPr>
        <w:t>5</w:t>
      </w:r>
      <w:r w:rsidRPr="00A6613F">
        <w:rPr>
          <w:b w:val="0"/>
          <w:caps w:val="0"/>
          <w:szCs w:val="20"/>
        </w:rPr>
        <w:fldChar w:fldCharType="end"/>
      </w:r>
      <w:r w:rsidRPr="00A6613F">
        <w:rPr>
          <w:b w:val="0"/>
          <w:caps w:val="0"/>
          <w:szCs w:val="20"/>
        </w:rPr>
        <w:t xml:space="preserve"> a způsobí tím prodloužení realizace Grantového Projektu </w:t>
      </w:r>
      <w:r w:rsidR="004E464A" w:rsidRPr="00A6613F">
        <w:rPr>
          <w:b w:val="0"/>
          <w:caps w:val="0"/>
          <w:szCs w:val="20"/>
        </w:rPr>
        <w:t xml:space="preserve">a dané porušení nebude odůvodnitelné konkrétními podmínkami na místě, zejména s ohledem na probíhající válečný konflikt </w:t>
      </w:r>
      <w:r w:rsidRPr="00A6613F">
        <w:rPr>
          <w:b w:val="0"/>
          <w:caps w:val="0"/>
          <w:szCs w:val="20"/>
        </w:rPr>
        <w:t xml:space="preserve">a </w:t>
      </w:r>
      <w:r w:rsidR="000A2638" w:rsidRPr="00A6613F">
        <w:rPr>
          <w:b w:val="0"/>
          <w:caps w:val="0"/>
          <w:szCs w:val="20"/>
        </w:rPr>
        <w:t xml:space="preserve">zároveň </w:t>
      </w:r>
      <w:r w:rsidRPr="00A6613F">
        <w:rPr>
          <w:b w:val="0"/>
          <w:caps w:val="0"/>
          <w:szCs w:val="20"/>
        </w:rPr>
        <w:t xml:space="preserve">nenapraví </w:t>
      </w:r>
      <w:r w:rsidR="000A2638" w:rsidRPr="00A6613F">
        <w:rPr>
          <w:b w:val="0"/>
          <w:caps w:val="0"/>
          <w:szCs w:val="20"/>
        </w:rPr>
        <w:t xml:space="preserve">dané </w:t>
      </w:r>
      <w:r w:rsidRPr="00A6613F">
        <w:rPr>
          <w:b w:val="0"/>
          <w:caps w:val="0"/>
          <w:szCs w:val="20"/>
        </w:rPr>
        <w:t xml:space="preserve">porušení (je-li toto možné napravit) ani v dodatečné lhůtě k nápravě, která bude stanovena s přihlédnutím k povaze porušení (v případě, kdy nelze dané porušení napravit není dodatečná lhůta poskytována a rovnou se uplatní níže uvedené); </w:t>
      </w:r>
      <w:r w:rsidR="00AC5C38" w:rsidRPr="00A6613F">
        <w:rPr>
          <w:b w:val="0"/>
          <w:caps w:val="0"/>
          <w:szCs w:val="20"/>
        </w:rPr>
        <w:t>či</w:t>
      </w:r>
    </w:p>
    <w:p w14:paraId="611E169D" w14:textId="3F23938A" w:rsidR="00CD5AC8" w:rsidRPr="00A6613F" w:rsidRDefault="00CD5AC8" w:rsidP="00CD5AC8">
      <w:pPr>
        <w:pStyle w:val="KKCGHeading3"/>
        <w:numPr>
          <w:ilvl w:val="2"/>
          <w:numId w:val="2"/>
        </w:numPr>
        <w:suppressAutoHyphens w:val="0"/>
        <w:spacing w:after="120"/>
        <w:rPr>
          <w:rFonts w:cstheme="minorHAnsi"/>
          <w:szCs w:val="20"/>
        </w:rPr>
      </w:pPr>
      <w:r w:rsidRPr="00A6613F">
        <w:rPr>
          <w:szCs w:val="20"/>
        </w:rPr>
        <w:lastRenderedPageBreak/>
        <w:t xml:space="preserve">poruší prohlášení uvedená v </w:t>
      </w:r>
      <w:r w:rsidRPr="00A6613F">
        <w:rPr>
          <w:b/>
          <w:caps/>
          <w:szCs w:val="20"/>
        </w:rPr>
        <w:fldChar w:fldCharType="begin"/>
      </w:r>
      <w:r w:rsidRPr="00A6613F">
        <w:rPr>
          <w:szCs w:val="20"/>
        </w:rPr>
        <w:instrText xml:space="preserve"> REF _Ref173158050 \r \h </w:instrText>
      </w:r>
      <w:r w:rsidR="00517162" w:rsidRPr="00A6613F">
        <w:rPr>
          <w:b/>
          <w:caps/>
          <w:szCs w:val="20"/>
        </w:rPr>
        <w:instrText xml:space="preserve"> \* MERGEFORMAT </w:instrText>
      </w:r>
      <w:r w:rsidRPr="00A6613F">
        <w:rPr>
          <w:b/>
          <w:caps/>
          <w:szCs w:val="20"/>
        </w:rPr>
      </w:r>
      <w:r w:rsidRPr="00A6613F">
        <w:rPr>
          <w:b/>
          <w:caps/>
          <w:szCs w:val="20"/>
        </w:rPr>
        <w:fldChar w:fldCharType="separate"/>
      </w:r>
      <w:r w:rsidR="00E81D6E">
        <w:rPr>
          <w:szCs w:val="20"/>
        </w:rPr>
        <w:t>7.1</w:t>
      </w:r>
      <w:r w:rsidRPr="00A6613F">
        <w:rPr>
          <w:b/>
          <w:caps/>
          <w:szCs w:val="20"/>
        </w:rPr>
        <w:fldChar w:fldCharType="end"/>
      </w:r>
      <w:r w:rsidRPr="00A6613F">
        <w:rPr>
          <w:b/>
          <w:caps/>
          <w:szCs w:val="20"/>
        </w:rPr>
        <w:t xml:space="preserve"> </w:t>
      </w:r>
      <w:r w:rsidRPr="00A6613F">
        <w:rPr>
          <w:bCs/>
          <w:szCs w:val="20"/>
        </w:rPr>
        <w:t xml:space="preserve">až </w:t>
      </w:r>
      <w:r w:rsidRPr="00A6613F">
        <w:rPr>
          <w:bCs/>
          <w:caps/>
          <w:szCs w:val="20"/>
        </w:rPr>
        <w:fldChar w:fldCharType="begin"/>
      </w:r>
      <w:r w:rsidRPr="00A6613F">
        <w:rPr>
          <w:bCs/>
          <w:szCs w:val="20"/>
        </w:rPr>
        <w:instrText xml:space="preserve"> REF _Ref85034135 \r \h </w:instrText>
      </w:r>
      <w:r w:rsidRPr="00A6613F">
        <w:rPr>
          <w:bCs/>
          <w:caps/>
          <w:szCs w:val="20"/>
        </w:rPr>
        <w:instrText xml:space="preserve"> \* MERGEFORMAT </w:instrText>
      </w:r>
      <w:r w:rsidRPr="00A6613F">
        <w:rPr>
          <w:bCs/>
          <w:caps/>
          <w:szCs w:val="20"/>
        </w:rPr>
      </w:r>
      <w:r w:rsidRPr="00A6613F">
        <w:rPr>
          <w:bCs/>
          <w:caps/>
          <w:szCs w:val="20"/>
        </w:rPr>
        <w:fldChar w:fldCharType="separate"/>
      </w:r>
      <w:r w:rsidR="00E81D6E">
        <w:rPr>
          <w:bCs/>
          <w:szCs w:val="20"/>
        </w:rPr>
        <w:t>7.2</w:t>
      </w:r>
      <w:r w:rsidRPr="00A6613F">
        <w:rPr>
          <w:bCs/>
          <w:caps/>
          <w:szCs w:val="20"/>
        </w:rPr>
        <w:fldChar w:fldCharType="end"/>
      </w:r>
      <w:r w:rsidRPr="00A6613F">
        <w:rPr>
          <w:bCs/>
          <w:szCs w:val="20"/>
        </w:rPr>
        <w:t xml:space="preserve"> této</w:t>
      </w:r>
      <w:r w:rsidRPr="00A6613F">
        <w:rPr>
          <w:szCs w:val="20"/>
        </w:rPr>
        <w:t xml:space="preserve"> Smlouvy</w:t>
      </w:r>
      <w:r w:rsidRPr="00A6613F">
        <w:rPr>
          <w:rFonts w:cstheme="minorHAnsi"/>
          <w:szCs w:val="20"/>
        </w:rPr>
        <w:t xml:space="preserve">; </w:t>
      </w:r>
    </w:p>
    <w:p w14:paraId="493A0702" w14:textId="77777777" w:rsidR="00AC5C38" w:rsidRPr="00A6613F" w:rsidRDefault="00AC5C38" w:rsidP="00AC5C38">
      <w:pPr>
        <w:pStyle w:val="KKCGheading1"/>
        <w:keepNext w:val="0"/>
        <w:tabs>
          <w:tab w:val="clear" w:pos="720"/>
        </w:tabs>
        <w:spacing w:after="120"/>
        <w:ind w:firstLine="0"/>
        <w:rPr>
          <w:b w:val="0"/>
          <w:caps w:val="0"/>
          <w:szCs w:val="20"/>
        </w:rPr>
      </w:pPr>
      <w:r w:rsidRPr="00A6613F">
        <w:rPr>
          <w:b w:val="0"/>
          <w:caps w:val="0"/>
          <w:szCs w:val="20"/>
        </w:rPr>
        <w:t>bude výše uvedené považováno za</w:t>
      </w:r>
      <w:r w:rsidRPr="00A6613F">
        <w:rPr>
          <w:szCs w:val="20"/>
        </w:rPr>
        <w:t xml:space="preserve"> </w:t>
      </w:r>
      <w:r w:rsidRPr="00A6613F">
        <w:rPr>
          <w:b w:val="0"/>
          <w:caps w:val="0"/>
          <w:szCs w:val="20"/>
        </w:rPr>
        <w:t>porušení podmínek této Smlouvy podstatným způsobem.</w:t>
      </w:r>
    </w:p>
    <w:p w14:paraId="65CFFD38" w14:textId="77777777" w:rsidR="00AC5C38" w:rsidRPr="00A6613F" w:rsidRDefault="00D870EA" w:rsidP="00AC5C38">
      <w:pPr>
        <w:pStyle w:val="KKCGheading1"/>
        <w:keepNext w:val="0"/>
        <w:numPr>
          <w:ilvl w:val="1"/>
          <w:numId w:val="2"/>
        </w:numPr>
        <w:spacing w:after="120"/>
        <w:rPr>
          <w:b w:val="0"/>
          <w:caps w:val="0"/>
          <w:szCs w:val="20"/>
        </w:rPr>
      </w:pPr>
      <w:r w:rsidRPr="00A6613F">
        <w:rPr>
          <w:b w:val="0"/>
          <w:caps w:val="0"/>
          <w:szCs w:val="20"/>
        </w:rPr>
        <w:t xml:space="preserve">Jakékoli porušení </w:t>
      </w:r>
      <w:r w:rsidR="006A5211" w:rsidRPr="00A6613F">
        <w:rPr>
          <w:b w:val="0"/>
          <w:caps w:val="0"/>
          <w:szCs w:val="20"/>
        </w:rPr>
        <w:t xml:space="preserve">Smlouvy </w:t>
      </w:r>
      <w:r w:rsidRPr="00A6613F">
        <w:rPr>
          <w:b w:val="0"/>
          <w:caps w:val="0"/>
          <w:szCs w:val="20"/>
        </w:rPr>
        <w:t>podstatným způsobem</w:t>
      </w:r>
      <w:r w:rsidR="00AC799A" w:rsidRPr="00A6613F">
        <w:rPr>
          <w:b w:val="0"/>
          <w:caps w:val="0"/>
          <w:szCs w:val="20"/>
        </w:rPr>
        <w:t xml:space="preserve"> zakládá právo Nadace požadovat vrácení </w:t>
      </w:r>
      <w:r w:rsidR="00833F39" w:rsidRPr="00A6613F">
        <w:rPr>
          <w:b w:val="0"/>
          <w:caps w:val="0"/>
          <w:szCs w:val="20"/>
        </w:rPr>
        <w:t>Nadační podpory</w:t>
      </w:r>
      <w:r w:rsidR="00AC799A" w:rsidRPr="00A6613F">
        <w:rPr>
          <w:b w:val="0"/>
          <w:caps w:val="0"/>
          <w:szCs w:val="20"/>
        </w:rPr>
        <w:t xml:space="preserve"> či je</w:t>
      </w:r>
      <w:r w:rsidR="00833F39" w:rsidRPr="00A6613F">
        <w:rPr>
          <w:b w:val="0"/>
          <w:caps w:val="0"/>
          <w:szCs w:val="20"/>
        </w:rPr>
        <w:t>jí</w:t>
      </w:r>
      <w:r w:rsidR="00AC799A" w:rsidRPr="00A6613F">
        <w:rPr>
          <w:b w:val="0"/>
          <w:caps w:val="0"/>
          <w:szCs w:val="20"/>
        </w:rPr>
        <w:t xml:space="preserve"> části, které se porušení týkalo, zpět</w:t>
      </w:r>
      <w:r w:rsidR="006A5211" w:rsidRPr="00A6613F">
        <w:rPr>
          <w:b w:val="0"/>
          <w:caps w:val="0"/>
          <w:szCs w:val="20"/>
        </w:rPr>
        <w:t xml:space="preserve">. </w:t>
      </w:r>
    </w:p>
    <w:p w14:paraId="5473F644" w14:textId="2CCD5F58" w:rsidR="00AC5C38" w:rsidRPr="00A6613F" w:rsidRDefault="00AC5C38" w:rsidP="00AC5C38">
      <w:pPr>
        <w:pStyle w:val="KKCGheading1"/>
        <w:keepNext w:val="0"/>
        <w:numPr>
          <w:ilvl w:val="1"/>
          <w:numId w:val="2"/>
        </w:numPr>
        <w:spacing w:after="120"/>
        <w:rPr>
          <w:b w:val="0"/>
          <w:caps w:val="0"/>
          <w:szCs w:val="20"/>
        </w:rPr>
      </w:pPr>
      <w:r w:rsidRPr="00A6613F">
        <w:rPr>
          <w:b w:val="0"/>
          <w:caps w:val="0"/>
          <w:szCs w:val="20"/>
        </w:rPr>
        <w:t xml:space="preserve">V případě, kdy se porušení Smlouvy podstatným způsobem dopustí Lavra, bude mít dané porušení za následek oprávnění Nadace a/nebo Národního muzea odstoupit od Smlouvy v části týkající se darování. Oprávnění odstoupit od darování Archy 3 Národním muzeem Lavře, a tedy povinností Lavry Archu 3 Národnímu muzeu či Nadaci vrátit, má rovněž Nadace, a to z důvodu poskytnutí Nadační podpory na zhotovení Archy 3. </w:t>
      </w:r>
      <w:r w:rsidR="00805A86" w:rsidRPr="00805A86">
        <w:rPr>
          <w:b w:val="0"/>
          <w:caps w:val="0"/>
          <w:szCs w:val="20"/>
        </w:rPr>
        <w:t xml:space="preserve">Odstoupením bude mít Lavra povinnost Archu 3 vrátit Národnímu muzeu </w:t>
      </w:r>
      <w:r w:rsidR="00805A86">
        <w:rPr>
          <w:b w:val="0"/>
          <w:caps w:val="0"/>
          <w:szCs w:val="20"/>
        </w:rPr>
        <w:t xml:space="preserve">či Nadaci </w:t>
      </w:r>
      <w:r w:rsidR="00805A86" w:rsidRPr="00805A86">
        <w:rPr>
          <w:b w:val="0"/>
          <w:caps w:val="0"/>
          <w:szCs w:val="20"/>
        </w:rPr>
        <w:t>bez zbytečného odkladu, s přihlédnutím k bezpečnému transportu, a Národní muzeum se s Nadací dohodnou na dalším postupu a uplatnění Archy 3 za účelem zachování kulturního dědictví</w:t>
      </w:r>
      <w:r w:rsidR="00805A86">
        <w:rPr>
          <w:b w:val="0"/>
          <w:caps w:val="0"/>
          <w:szCs w:val="20"/>
        </w:rPr>
        <w:t>.</w:t>
      </w:r>
    </w:p>
    <w:p w14:paraId="2184CEF1" w14:textId="330527CD" w:rsidR="00BA4D0D" w:rsidRPr="00A6613F" w:rsidRDefault="00AC5C38" w:rsidP="00AC5C38">
      <w:pPr>
        <w:pStyle w:val="KKCGheading1"/>
        <w:keepNext w:val="0"/>
        <w:numPr>
          <w:ilvl w:val="1"/>
          <w:numId w:val="2"/>
        </w:numPr>
        <w:spacing w:after="120"/>
        <w:rPr>
          <w:b w:val="0"/>
          <w:caps w:val="0"/>
          <w:szCs w:val="20"/>
        </w:rPr>
      </w:pPr>
      <w:r w:rsidRPr="00A6613F">
        <w:rPr>
          <w:b w:val="0"/>
          <w:caps w:val="0"/>
          <w:szCs w:val="20"/>
        </w:rPr>
        <w:t xml:space="preserve">V případě porušení Smlouvy podstatným způsobem ze strany Národního </w:t>
      </w:r>
      <w:r w:rsidR="005C4695" w:rsidRPr="00A6613F">
        <w:rPr>
          <w:b w:val="0"/>
          <w:caps w:val="0"/>
          <w:szCs w:val="20"/>
        </w:rPr>
        <w:t>m</w:t>
      </w:r>
      <w:r w:rsidRPr="00A6613F">
        <w:rPr>
          <w:b w:val="0"/>
          <w:caps w:val="0"/>
          <w:szCs w:val="20"/>
        </w:rPr>
        <w:t xml:space="preserve">uzea je </w:t>
      </w:r>
      <w:r w:rsidR="000842E3" w:rsidRPr="00A6613F">
        <w:rPr>
          <w:b w:val="0"/>
          <w:caps w:val="0"/>
          <w:szCs w:val="20"/>
        </w:rPr>
        <w:t xml:space="preserve">Národní muzeum </w:t>
      </w:r>
      <w:r w:rsidR="00AC799A" w:rsidRPr="00A6613F">
        <w:rPr>
          <w:b w:val="0"/>
          <w:caps w:val="0"/>
          <w:szCs w:val="20"/>
        </w:rPr>
        <w:t>v takovém případě povin</w:t>
      </w:r>
      <w:r w:rsidRPr="00A6613F">
        <w:rPr>
          <w:b w:val="0"/>
          <w:caps w:val="0"/>
          <w:szCs w:val="20"/>
        </w:rPr>
        <w:t>no</w:t>
      </w:r>
      <w:r w:rsidR="00AC799A" w:rsidRPr="00A6613F">
        <w:rPr>
          <w:b w:val="0"/>
          <w:caps w:val="0"/>
          <w:szCs w:val="20"/>
        </w:rPr>
        <w:t xml:space="preserve"> vrátit Nadaci </w:t>
      </w:r>
      <w:r w:rsidR="008F5902" w:rsidRPr="00A6613F">
        <w:rPr>
          <w:b w:val="0"/>
          <w:caps w:val="0"/>
          <w:szCs w:val="20"/>
        </w:rPr>
        <w:t>Nadační podporu</w:t>
      </w:r>
      <w:r w:rsidR="00AC799A" w:rsidRPr="00A6613F">
        <w:rPr>
          <w:b w:val="0"/>
          <w:caps w:val="0"/>
          <w:szCs w:val="20"/>
        </w:rPr>
        <w:t xml:space="preserve"> či je</w:t>
      </w:r>
      <w:r w:rsidR="008F5902" w:rsidRPr="00A6613F">
        <w:rPr>
          <w:b w:val="0"/>
          <w:caps w:val="0"/>
          <w:szCs w:val="20"/>
        </w:rPr>
        <w:t>jí</w:t>
      </w:r>
      <w:r w:rsidR="00AC799A" w:rsidRPr="00A6613F">
        <w:rPr>
          <w:b w:val="0"/>
          <w:caps w:val="0"/>
          <w:szCs w:val="20"/>
        </w:rPr>
        <w:t xml:space="preserve"> část, které se porušení týkalo, a to bez zbytečného odkladu po výzvě Nadace, nejpozději však do </w:t>
      </w:r>
      <w:r w:rsidR="00F36DBC" w:rsidRPr="00A6613F">
        <w:rPr>
          <w:b w:val="0"/>
          <w:caps w:val="0"/>
          <w:szCs w:val="20"/>
        </w:rPr>
        <w:t xml:space="preserve">15 kalendářních dnů </w:t>
      </w:r>
      <w:r w:rsidR="00AC799A" w:rsidRPr="00A6613F">
        <w:rPr>
          <w:b w:val="0"/>
          <w:caps w:val="0"/>
          <w:szCs w:val="20"/>
        </w:rPr>
        <w:t>od doručení výzvy ze strany Nadace</w:t>
      </w:r>
      <w:r w:rsidR="00FF2F32" w:rsidRPr="00A6613F">
        <w:rPr>
          <w:b w:val="0"/>
          <w:caps w:val="0"/>
          <w:szCs w:val="20"/>
        </w:rPr>
        <w:t>, nebude-li s Nadací výslovně dohodnuto odlišně</w:t>
      </w:r>
      <w:r w:rsidR="00AC799A" w:rsidRPr="00A6613F">
        <w:rPr>
          <w:b w:val="0"/>
          <w:caps w:val="0"/>
          <w:szCs w:val="20"/>
        </w:rPr>
        <w:t xml:space="preserve">. </w:t>
      </w:r>
      <w:r w:rsidR="007B23AF" w:rsidRPr="00A6613F">
        <w:rPr>
          <w:b w:val="0"/>
          <w:caps w:val="0"/>
          <w:szCs w:val="20"/>
        </w:rPr>
        <w:t xml:space="preserve">Výzva bude zaslána prostřednictvím datové zprávy přes datovou schránku. </w:t>
      </w:r>
      <w:bookmarkStart w:id="33" w:name="_Ref175649029"/>
      <w:r w:rsidR="00064340" w:rsidRPr="00A6613F">
        <w:rPr>
          <w:b w:val="0"/>
          <w:caps w:val="0"/>
          <w:szCs w:val="20"/>
        </w:rPr>
        <w:t>Při</w:t>
      </w:r>
      <w:r w:rsidR="00AC799A" w:rsidRPr="00A6613F">
        <w:rPr>
          <w:b w:val="0"/>
          <w:caps w:val="0"/>
          <w:szCs w:val="20"/>
        </w:rPr>
        <w:t xml:space="preserve"> vrácení </w:t>
      </w:r>
      <w:r w:rsidR="007B23AF" w:rsidRPr="00A6613F">
        <w:rPr>
          <w:b w:val="0"/>
          <w:caps w:val="0"/>
          <w:szCs w:val="20"/>
        </w:rPr>
        <w:t>Nadační podpory</w:t>
      </w:r>
      <w:r w:rsidR="00AC799A" w:rsidRPr="00A6613F">
        <w:rPr>
          <w:b w:val="0"/>
          <w:caps w:val="0"/>
          <w:szCs w:val="20"/>
        </w:rPr>
        <w:t xml:space="preserve"> je </w:t>
      </w:r>
      <w:r w:rsidR="000842E3" w:rsidRPr="00A6613F">
        <w:rPr>
          <w:b w:val="0"/>
          <w:caps w:val="0"/>
          <w:szCs w:val="20"/>
        </w:rPr>
        <w:t xml:space="preserve">Národní muzeum </w:t>
      </w:r>
      <w:r w:rsidR="00AC799A" w:rsidRPr="00A6613F">
        <w:rPr>
          <w:b w:val="0"/>
          <w:caps w:val="0"/>
          <w:szCs w:val="20"/>
        </w:rPr>
        <w:t>povin</w:t>
      </w:r>
      <w:r w:rsidRPr="00A6613F">
        <w:rPr>
          <w:b w:val="0"/>
          <w:caps w:val="0"/>
          <w:szCs w:val="20"/>
        </w:rPr>
        <w:t>no</w:t>
      </w:r>
      <w:r w:rsidR="00AC799A" w:rsidRPr="00A6613F">
        <w:rPr>
          <w:b w:val="0"/>
          <w:caps w:val="0"/>
          <w:szCs w:val="20"/>
        </w:rPr>
        <w:t xml:space="preserve"> postupovat dle a v</w:t>
      </w:r>
      <w:r w:rsidR="0098188D" w:rsidRPr="00A6613F">
        <w:rPr>
          <w:b w:val="0"/>
          <w:caps w:val="0"/>
          <w:szCs w:val="20"/>
        </w:rPr>
        <w:t> </w:t>
      </w:r>
      <w:r w:rsidR="00AC799A" w:rsidRPr="00A6613F">
        <w:rPr>
          <w:b w:val="0"/>
          <w:caps w:val="0"/>
          <w:szCs w:val="20"/>
        </w:rPr>
        <w:t>souladu s instrukcemi a pokyny Nadace</w:t>
      </w:r>
      <w:r w:rsidR="007B23AF" w:rsidRPr="00A6613F">
        <w:rPr>
          <w:b w:val="0"/>
          <w:caps w:val="0"/>
          <w:szCs w:val="20"/>
        </w:rPr>
        <w:t xml:space="preserve"> s tím, že</w:t>
      </w:r>
      <w:r w:rsidR="00223528" w:rsidRPr="00A6613F">
        <w:rPr>
          <w:b w:val="0"/>
          <w:caps w:val="0"/>
          <w:szCs w:val="20"/>
        </w:rPr>
        <w:t xml:space="preserve"> </w:t>
      </w:r>
      <w:r w:rsidRPr="00A6613F">
        <w:rPr>
          <w:b w:val="0"/>
          <w:caps w:val="0"/>
          <w:szCs w:val="20"/>
        </w:rPr>
        <w:t xml:space="preserve">nebude-li Nadací stanoveno odlišně, bude v případě vrácení Vozidla </w:t>
      </w:r>
      <w:proofErr w:type="spellStart"/>
      <w:r w:rsidRPr="00A6613F">
        <w:rPr>
          <w:b w:val="0"/>
          <w:caps w:val="0"/>
          <w:szCs w:val="20"/>
        </w:rPr>
        <w:t>Crafter</w:t>
      </w:r>
      <w:proofErr w:type="spellEnd"/>
      <w:r w:rsidRPr="00A6613F">
        <w:rPr>
          <w:b w:val="0"/>
          <w:caps w:val="0"/>
          <w:szCs w:val="20"/>
        </w:rPr>
        <w:t xml:space="preserve"> </w:t>
      </w:r>
      <w:r w:rsidR="000842E3" w:rsidRPr="00A6613F">
        <w:rPr>
          <w:b w:val="0"/>
          <w:caps w:val="0"/>
          <w:szCs w:val="20"/>
        </w:rPr>
        <w:t xml:space="preserve">Národní muzeum </w:t>
      </w:r>
      <w:r w:rsidR="00223528" w:rsidRPr="00A6613F">
        <w:rPr>
          <w:b w:val="0"/>
          <w:caps w:val="0"/>
          <w:szCs w:val="20"/>
        </w:rPr>
        <w:t>povin</w:t>
      </w:r>
      <w:r w:rsidRPr="00A6613F">
        <w:rPr>
          <w:b w:val="0"/>
          <w:caps w:val="0"/>
          <w:szCs w:val="20"/>
        </w:rPr>
        <w:t xml:space="preserve">no </w:t>
      </w:r>
      <w:r w:rsidR="00223528" w:rsidRPr="00A6613F">
        <w:rPr>
          <w:b w:val="0"/>
          <w:caps w:val="0"/>
          <w:szCs w:val="20"/>
        </w:rPr>
        <w:t xml:space="preserve">vrátit </w:t>
      </w:r>
      <w:r w:rsidR="00B32F84" w:rsidRPr="00A6613F">
        <w:rPr>
          <w:b w:val="0"/>
          <w:caps w:val="0"/>
          <w:szCs w:val="20"/>
        </w:rPr>
        <w:t>příslušnou hodnotu v</w:t>
      </w:r>
      <w:r w:rsidRPr="00A6613F">
        <w:rPr>
          <w:b w:val="0"/>
          <w:caps w:val="0"/>
          <w:szCs w:val="20"/>
        </w:rPr>
        <w:t> </w:t>
      </w:r>
      <w:r w:rsidR="00B32F84" w:rsidRPr="00A6613F">
        <w:rPr>
          <w:b w:val="0"/>
          <w:caps w:val="0"/>
          <w:szCs w:val="20"/>
        </w:rPr>
        <w:t>penězích</w:t>
      </w:r>
      <w:r w:rsidRPr="00A6613F">
        <w:rPr>
          <w:b w:val="0"/>
          <w:caps w:val="0"/>
          <w:szCs w:val="20"/>
        </w:rPr>
        <w:t>,</w:t>
      </w:r>
      <w:r w:rsidR="00B32F84" w:rsidRPr="00A6613F">
        <w:rPr>
          <w:b w:val="0"/>
          <w:caps w:val="0"/>
          <w:szCs w:val="20"/>
        </w:rPr>
        <w:t xml:space="preserve"> vyjádřenou cenou vynaloženou Nadací na předmětné plnění</w:t>
      </w:r>
      <w:r w:rsidR="00905830" w:rsidRPr="00A6613F">
        <w:rPr>
          <w:b w:val="0"/>
          <w:caps w:val="0"/>
          <w:szCs w:val="20"/>
        </w:rPr>
        <w:t xml:space="preserve"> představující danou část Nadační podpory</w:t>
      </w:r>
      <w:r w:rsidR="00AC799A" w:rsidRPr="00A6613F">
        <w:rPr>
          <w:b w:val="0"/>
          <w:caps w:val="0"/>
          <w:szCs w:val="20"/>
        </w:rPr>
        <w:t>.</w:t>
      </w:r>
      <w:bookmarkEnd w:id="33"/>
      <w:r w:rsidR="0028514B" w:rsidRPr="00A6613F">
        <w:rPr>
          <w:b w:val="0"/>
          <w:caps w:val="0"/>
          <w:szCs w:val="20"/>
        </w:rPr>
        <w:t xml:space="preserve"> </w:t>
      </w:r>
      <w:r w:rsidRPr="00A6613F">
        <w:rPr>
          <w:b w:val="0"/>
          <w:caps w:val="0"/>
          <w:szCs w:val="20"/>
        </w:rPr>
        <w:t xml:space="preserve">Smluvní strany se mohou dohodnout odlišně toliko na základě oboustranné </w:t>
      </w:r>
      <w:r w:rsidR="005901AD" w:rsidRPr="00A6613F">
        <w:rPr>
          <w:b w:val="0"/>
          <w:caps w:val="0"/>
          <w:szCs w:val="20"/>
        </w:rPr>
        <w:t xml:space="preserve">vzájemné </w:t>
      </w:r>
      <w:r w:rsidRPr="00A6613F">
        <w:rPr>
          <w:b w:val="0"/>
          <w:caps w:val="0"/>
          <w:szCs w:val="20"/>
        </w:rPr>
        <w:t>dohody.</w:t>
      </w:r>
    </w:p>
    <w:p w14:paraId="29FDDD59" w14:textId="7278484B" w:rsidR="00CD7B5B" w:rsidRPr="00A6613F" w:rsidRDefault="0028514B" w:rsidP="00AC5C38">
      <w:pPr>
        <w:pStyle w:val="KKCGheading1"/>
        <w:keepNext w:val="0"/>
        <w:numPr>
          <w:ilvl w:val="1"/>
          <w:numId w:val="2"/>
        </w:numPr>
        <w:tabs>
          <w:tab w:val="clear" w:pos="720"/>
        </w:tabs>
        <w:spacing w:after="120"/>
        <w:rPr>
          <w:b w:val="0"/>
          <w:caps w:val="0"/>
          <w:szCs w:val="20"/>
        </w:rPr>
      </w:pPr>
      <w:r w:rsidRPr="00A6613F">
        <w:rPr>
          <w:b w:val="0"/>
          <w:caps w:val="0"/>
          <w:szCs w:val="20"/>
        </w:rPr>
        <w:t xml:space="preserve">Pro případ porušení </w:t>
      </w:r>
      <w:r w:rsidR="005901AD" w:rsidRPr="00A6613F">
        <w:rPr>
          <w:b w:val="0"/>
          <w:caps w:val="0"/>
          <w:szCs w:val="20"/>
        </w:rPr>
        <w:t xml:space="preserve">čl. </w:t>
      </w:r>
      <w:r w:rsidR="005901AD" w:rsidRPr="00A6613F">
        <w:rPr>
          <w:b w:val="0"/>
          <w:caps w:val="0"/>
          <w:szCs w:val="20"/>
        </w:rPr>
        <w:fldChar w:fldCharType="begin"/>
      </w:r>
      <w:r w:rsidR="005901AD" w:rsidRPr="00A6613F">
        <w:rPr>
          <w:b w:val="0"/>
          <w:caps w:val="0"/>
          <w:szCs w:val="20"/>
        </w:rPr>
        <w:instrText xml:space="preserve"> REF _Ref182473624 \r \h </w:instrText>
      </w:r>
      <w:r w:rsidR="00517162" w:rsidRPr="00A6613F">
        <w:rPr>
          <w:b w:val="0"/>
          <w:caps w:val="0"/>
          <w:szCs w:val="20"/>
        </w:rPr>
        <w:instrText xml:space="preserve"> \* MERGEFORMAT </w:instrText>
      </w:r>
      <w:r w:rsidR="005901AD" w:rsidRPr="00A6613F">
        <w:rPr>
          <w:b w:val="0"/>
          <w:caps w:val="0"/>
          <w:szCs w:val="20"/>
        </w:rPr>
      </w:r>
      <w:r w:rsidR="005901AD" w:rsidRPr="00A6613F">
        <w:rPr>
          <w:b w:val="0"/>
          <w:caps w:val="0"/>
          <w:szCs w:val="20"/>
        </w:rPr>
        <w:fldChar w:fldCharType="separate"/>
      </w:r>
      <w:r w:rsidR="00E81D6E">
        <w:rPr>
          <w:b w:val="0"/>
          <w:caps w:val="0"/>
          <w:szCs w:val="20"/>
        </w:rPr>
        <w:t>2.3</w:t>
      </w:r>
      <w:r w:rsidR="005901AD" w:rsidRPr="00A6613F">
        <w:rPr>
          <w:b w:val="0"/>
          <w:caps w:val="0"/>
          <w:szCs w:val="20"/>
        </w:rPr>
        <w:fldChar w:fldCharType="end"/>
      </w:r>
      <w:r w:rsidR="005901AD" w:rsidRPr="00A6613F">
        <w:rPr>
          <w:b w:val="0"/>
          <w:caps w:val="0"/>
          <w:szCs w:val="20"/>
        </w:rPr>
        <w:t xml:space="preserve"> této</w:t>
      </w:r>
      <w:r w:rsidR="00636F30" w:rsidRPr="00A6613F">
        <w:rPr>
          <w:b w:val="0"/>
          <w:caps w:val="0"/>
          <w:szCs w:val="20"/>
        </w:rPr>
        <w:t xml:space="preserve"> Smlouvy bude </w:t>
      </w:r>
      <w:r w:rsidR="000842E3" w:rsidRPr="00A6613F">
        <w:rPr>
          <w:b w:val="0"/>
          <w:caps w:val="0"/>
          <w:szCs w:val="20"/>
        </w:rPr>
        <w:t xml:space="preserve">Národní muzeum </w:t>
      </w:r>
      <w:r w:rsidR="00636F30" w:rsidRPr="00A6613F">
        <w:rPr>
          <w:b w:val="0"/>
          <w:caps w:val="0"/>
          <w:szCs w:val="20"/>
        </w:rPr>
        <w:t>povinen vrátit nad rámec výše uvedeného rovněž</w:t>
      </w:r>
      <w:r w:rsidR="00FE2943" w:rsidRPr="00A6613F">
        <w:rPr>
          <w:b w:val="0"/>
          <w:caps w:val="0"/>
          <w:szCs w:val="20"/>
        </w:rPr>
        <w:t xml:space="preserve"> jakékoli případné další peněžní prostředky Nadací vynaložené v souladu s touto Smlouvou</w:t>
      </w:r>
      <w:r w:rsidR="00CD7B5B" w:rsidRPr="00A6613F">
        <w:rPr>
          <w:b w:val="0"/>
          <w:caps w:val="0"/>
          <w:szCs w:val="20"/>
        </w:rPr>
        <w:t>.</w:t>
      </w:r>
    </w:p>
    <w:p w14:paraId="0D3CA989" w14:textId="12F6060D" w:rsidR="00FE2943" w:rsidRPr="00A6613F" w:rsidRDefault="00FE2943" w:rsidP="005901AD">
      <w:pPr>
        <w:pStyle w:val="KKCGheading1"/>
        <w:keepNext w:val="0"/>
        <w:numPr>
          <w:ilvl w:val="1"/>
          <w:numId w:val="2"/>
        </w:numPr>
        <w:tabs>
          <w:tab w:val="clear" w:pos="720"/>
        </w:tabs>
        <w:spacing w:after="120"/>
        <w:rPr>
          <w:b w:val="0"/>
          <w:caps w:val="0"/>
          <w:szCs w:val="20"/>
        </w:rPr>
      </w:pPr>
      <w:r w:rsidRPr="00A6613F">
        <w:rPr>
          <w:b w:val="0"/>
          <w:caps w:val="0"/>
          <w:szCs w:val="20"/>
        </w:rPr>
        <w:t xml:space="preserve">Vrácením dle výše uvedeného není dotčeno právo Nadace na náhradu škody, která jí případně porušením povinností </w:t>
      </w:r>
      <w:r w:rsidR="000842E3" w:rsidRPr="00A6613F">
        <w:rPr>
          <w:b w:val="0"/>
          <w:caps w:val="0"/>
          <w:szCs w:val="20"/>
        </w:rPr>
        <w:t>Národní</w:t>
      </w:r>
      <w:r w:rsidR="005901AD" w:rsidRPr="00A6613F">
        <w:rPr>
          <w:b w:val="0"/>
          <w:caps w:val="0"/>
          <w:szCs w:val="20"/>
        </w:rPr>
        <w:t>m</w:t>
      </w:r>
      <w:r w:rsidR="000842E3" w:rsidRPr="00A6613F">
        <w:rPr>
          <w:b w:val="0"/>
          <w:caps w:val="0"/>
          <w:szCs w:val="20"/>
        </w:rPr>
        <w:t xml:space="preserve"> muzeum </w:t>
      </w:r>
      <w:r w:rsidRPr="00A6613F">
        <w:rPr>
          <w:b w:val="0"/>
          <w:caps w:val="0"/>
          <w:szCs w:val="20"/>
        </w:rPr>
        <w:t xml:space="preserve">vznikla. </w:t>
      </w:r>
    </w:p>
    <w:p w14:paraId="6B40947B" w14:textId="1E5764FE" w:rsidR="00FE2943" w:rsidRPr="00A6613F" w:rsidRDefault="00FE2943" w:rsidP="005901AD">
      <w:pPr>
        <w:pStyle w:val="KKCGheading2"/>
        <w:numPr>
          <w:ilvl w:val="1"/>
          <w:numId w:val="2"/>
        </w:numPr>
        <w:spacing w:before="120"/>
        <w:rPr>
          <w:b/>
          <w:caps/>
          <w:szCs w:val="20"/>
        </w:rPr>
      </w:pPr>
      <w:r w:rsidRPr="00A6613F">
        <w:rPr>
          <w:szCs w:val="20"/>
        </w:rPr>
        <w:t xml:space="preserve">Povinnost </w:t>
      </w:r>
      <w:r w:rsidR="000842E3" w:rsidRPr="00A6613F">
        <w:rPr>
          <w:szCs w:val="20"/>
        </w:rPr>
        <w:t>Národní</w:t>
      </w:r>
      <w:r w:rsidR="005901AD" w:rsidRPr="00A6613F">
        <w:rPr>
          <w:szCs w:val="20"/>
        </w:rPr>
        <w:t>ho</w:t>
      </w:r>
      <w:r w:rsidR="000842E3" w:rsidRPr="00A6613F">
        <w:rPr>
          <w:szCs w:val="20"/>
        </w:rPr>
        <w:t xml:space="preserve"> muze</w:t>
      </w:r>
      <w:r w:rsidR="005901AD" w:rsidRPr="00A6613F">
        <w:rPr>
          <w:szCs w:val="20"/>
        </w:rPr>
        <w:t>a</w:t>
      </w:r>
      <w:r w:rsidR="000842E3" w:rsidRPr="00A6613F">
        <w:rPr>
          <w:szCs w:val="20"/>
        </w:rPr>
        <w:t xml:space="preserve"> </w:t>
      </w:r>
      <w:r w:rsidRPr="00A6613F">
        <w:rPr>
          <w:szCs w:val="20"/>
        </w:rPr>
        <w:t xml:space="preserve">k vrácení </w:t>
      </w:r>
      <w:r w:rsidR="00BA33F2" w:rsidRPr="00A6613F">
        <w:rPr>
          <w:szCs w:val="20"/>
        </w:rPr>
        <w:t>Nadační podpory</w:t>
      </w:r>
      <w:r w:rsidRPr="00A6613F">
        <w:rPr>
          <w:szCs w:val="20"/>
        </w:rPr>
        <w:t xml:space="preserve"> a povinnost k náhradě škody trvá i po skončení platnosti této Smlouvy.</w:t>
      </w:r>
    </w:p>
    <w:p w14:paraId="69D4B090" w14:textId="3403B429" w:rsidR="001C49EE" w:rsidRPr="00A6613F" w:rsidRDefault="001C49EE" w:rsidP="001C49EE">
      <w:pPr>
        <w:pStyle w:val="KKCGheading1"/>
        <w:keepNext w:val="0"/>
        <w:numPr>
          <w:ilvl w:val="1"/>
          <w:numId w:val="2"/>
        </w:numPr>
        <w:spacing w:after="120"/>
        <w:rPr>
          <w:b w:val="0"/>
          <w:caps w:val="0"/>
          <w:szCs w:val="20"/>
        </w:rPr>
      </w:pPr>
      <w:r w:rsidRPr="00A6613F">
        <w:rPr>
          <w:b w:val="0"/>
          <w:caps w:val="0"/>
          <w:szCs w:val="20"/>
        </w:rPr>
        <w:t>V případě porušení Smlouvy podstatným způsobem ze strany Nadace je N</w:t>
      </w:r>
      <w:r w:rsidR="00934411" w:rsidRPr="00A6613F">
        <w:rPr>
          <w:b w:val="0"/>
          <w:caps w:val="0"/>
          <w:szCs w:val="20"/>
        </w:rPr>
        <w:t>adace</w:t>
      </w:r>
      <w:r w:rsidRPr="00A6613F">
        <w:rPr>
          <w:b w:val="0"/>
          <w:caps w:val="0"/>
          <w:szCs w:val="20"/>
        </w:rPr>
        <w:t xml:space="preserve"> v takovém případě povinn</w:t>
      </w:r>
      <w:r w:rsidR="00934411" w:rsidRPr="00A6613F">
        <w:rPr>
          <w:b w:val="0"/>
          <w:caps w:val="0"/>
          <w:szCs w:val="20"/>
        </w:rPr>
        <w:t>a</w:t>
      </w:r>
      <w:r w:rsidRPr="00A6613F">
        <w:rPr>
          <w:b w:val="0"/>
          <w:caps w:val="0"/>
          <w:szCs w:val="20"/>
        </w:rPr>
        <w:t xml:space="preserve"> </w:t>
      </w:r>
      <w:r w:rsidR="00760E41" w:rsidRPr="00A6613F">
        <w:rPr>
          <w:b w:val="0"/>
          <w:caps w:val="0"/>
          <w:szCs w:val="20"/>
        </w:rPr>
        <w:t>nahradit</w:t>
      </w:r>
      <w:r w:rsidRPr="00A6613F">
        <w:rPr>
          <w:b w:val="0"/>
          <w:caps w:val="0"/>
          <w:szCs w:val="20"/>
        </w:rPr>
        <w:t xml:space="preserve"> N</w:t>
      </w:r>
      <w:r w:rsidR="00760E41" w:rsidRPr="00A6613F">
        <w:rPr>
          <w:b w:val="0"/>
          <w:caps w:val="0"/>
          <w:szCs w:val="20"/>
        </w:rPr>
        <w:t xml:space="preserve">árodnímu muzeu </w:t>
      </w:r>
      <w:r w:rsidR="00DF1C70">
        <w:rPr>
          <w:b w:val="0"/>
          <w:caps w:val="0"/>
          <w:szCs w:val="20"/>
        </w:rPr>
        <w:t xml:space="preserve">účelně vynaložené </w:t>
      </w:r>
      <w:r w:rsidR="00760E41" w:rsidRPr="00A6613F">
        <w:rPr>
          <w:b w:val="0"/>
          <w:caps w:val="0"/>
          <w:szCs w:val="20"/>
        </w:rPr>
        <w:t>nákl</w:t>
      </w:r>
      <w:r w:rsidRPr="00A6613F">
        <w:rPr>
          <w:b w:val="0"/>
          <w:caps w:val="0"/>
          <w:szCs w:val="20"/>
        </w:rPr>
        <w:t>ad</w:t>
      </w:r>
      <w:r w:rsidR="00760E41" w:rsidRPr="00A6613F">
        <w:rPr>
          <w:b w:val="0"/>
          <w:caps w:val="0"/>
          <w:szCs w:val="20"/>
        </w:rPr>
        <w:t xml:space="preserve">y, které mu </w:t>
      </w:r>
      <w:r w:rsidR="00DF1C70">
        <w:rPr>
          <w:b w:val="0"/>
          <w:caps w:val="0"/>
          <w:szCs w:val="20"/>
        </w:rPr>
        <w:t xml:space="preserve">v přímé souvislosti </w:t>
      </w:r>
      <w:r w:rsidR="00760E41" w:rsidRPr="00A6613F">
        <w:rPr>
          <w:b w:val="0"/>
          <w:caps w:val="0"/>
          <w:szCs w:val="20"/>
        </w:rPr>
        <w:t xml:space="preserve">s plněním </w:t>
      </w:r>
      <w:r w:rsidR="00D54A8B" w:rsidRPr="00A6613F">
        <w:rPr>
          <w:b w:val="0"/>
          <w:caps w:val="0"/>
          <w:szCs w:val="20"/>
        </w:rPr>
        <w:t>S</w:t>
      </w:r>
      <w:r w:rsidR="00760E41" w:rsidRPr="00A6613F">
        <w:rPr>
          <w:b w:val="0"/>
          <w:caps w:val="0"/>
          <w:szCs w:val="20"/>
        </w:rPr>
        <w:t xml:space="preserve">mlouvy </w:t>
      </w:r>
      <w:r w:rsidR="00805A86">
        <w:rPr>
          <w:b w:val="0"/>
          <w:caps w:val="0"/>
          <w:szCs w:val="20"/>
        </w:rPr>
        <w:t xml:space="preserve">prokazatelně </w:t>
      </w:r>
      <w:r w:rsidR="00D82163" w:rsidRPr="00A6613F">
        <w:rPr>
          <w:b w:val="0"/>
          <w:caps w:val="0"/>
          <w:szCs w:val="20"/>
        </w:rPr>
        <w:t>v</w:t>
      </w:r>
      <w:r w:rsidR="00760E41" w:rsidRPr="00A6613F">
        <w:rPr>
          <w:b w:val="0"/>
          <w:caps w:val="0"/>
          <w:szCs w:val="20"/>
        </w:rPr>
        <w:t>znikly</w:t>
      </w:r>
      <w:r w:rsidR="00D82163" w:rsidRPr="00A6613F">
        <w:rPr>
          <w:b w:val="0"/>
          <w:caps w:val="0"/>
          <w:szCs w:val="20"/>
        </w:rPr>
        <w:t xml:space="preserve">. </w:t>
      </w:r>
    </w:p>
    <w:p w14:paraId="062F1249" w14:textId="0D9A79A6" w:rsidR="001C49EE" w:rsidRPr="00A6613F" w:rsidRDefault="00BC2F52" w:rsidP="001C49EE">
      <w:pPr>
        <w:pStyle w:val="KKCGheading1"/>
        <w:keepNext w:val="0"/>
        <w:numPr>
          <w:ilvl w:val="1"/>
          <w:numId w:val="2"/>
        </w:numPr>
        <w:tabs>
          <w:tab w:val="clear" w:pos="720"/>
        </w:tabs>
        <w:spacing w:after="120"/>
        <w:rPr>
          <w:b w:val="0"/>
          <w:caps w:val="0"/>
          <w:szCs w:val="20"/>
        </w:rPr>
      </w:pPr>
      <w:r w:rsidRPr="00A6613F">
        <w:rPr>
          <w:b w:val="0"/>
          <w:caps w:val="0"/>
          <w:szCs w:val="20"/>
        </w:rPr>
        <w:t>Úhradou nákladů</w:t>
      </w:r>
      <w:r w:rsidR="001C49EE" w:rsidRPr="00A6613F">
        <w:rPr>
          <w:b w:val="0"/>
          <w:caps w:val="0"/>
          <w:szCs w:val="20"/>
        </w:rPr>
        <w:t xml:space="preserve"> výše uveden</w:t>
      </w:r>
      <w:r w:rsidRPr="00A6613F">
        <w:rPr>
          <w:b w:val="0"/>
          <w:caps w:val="0"/>
          <w:szCs w:val="20"/>
        </w:rPr>
        <w:t xml:space="preserve">ých </w:t>
      </w:r>
      <w:r w:rsidR="001C49EE" w:rsidRPr="00A6613F">
        <w:rPr>
          <w:b w:val="0"/>
          <w:caps w:val="0"/>
          <w:szCs w:val="20"/>
        </w:rPr>
        <w:t>není dotčeno právo N</w:t>
      </w:r>
      <w:r w:rsidRPr="00A6613F">
        <w:rPr>
          <w:b w:val="0"/>
          <w:caps w:val="0"/>
          <w:szCs w:val="20"/>
        </w:rPr>
        <w:t>á</w:t>
      </w:r>
      <w:r w:rsidR="002A4651" w:rsidRPr="00A6613F">
        <w:rPr>
          <w:b w:val="0"/>
          <w:caps w:val="0"/>
          <w:szCs w:val="20"/>
        </w:rPr>
        <w:t>r</w:t>
      </w:r>
      <w:r w:rsidRPr="00A6613F">
        <w:rPr>
          <w:b w:val="0"/>
          <w:caps w:val="0"/>
          <w:szCs w:val="20"/>
        </w:rPr>
        <w:t>odníh</w:t>
      </w:r>
      <w:r w:rsidR="002A4651" w:rsidRPr="00A6613F">
        <w:rPr>
          <w:b w:val="0"/>
          <w:caps w:val="0"/>
          <w:szCs w:val="20"/>
        </w:rPr>
        <w:t>o muzea</w:t>
      </w:r>
      <w:r w:rsidR="001C49EE" w:rsidRPr="00A6613F">
        <w:rPr>
          <w:b w:val="0"/>
          <w:caps w:val="0"/>
          <w:szCs w:val="20"/>
        </w:rPr>
        <w:t xml:space="preserve"> na náhradu škody, která </w:t>
      </w:r>
      <w:r w:rsidR="002A4651" w:rsidRPr="00A6613F">
        <w:rPr>
          <w:b w:val="0"/>
          <w:caps w:val="0"/>
          <w:szCs w:val="20"/>
        </w:rPr>
        <w:t>mu</w:t>
      </w:r>
      <w:r w:rsidR="001C49EE" w:rsidRPr="00A6613F">
        <w:rPr>
          <w:b w:val="0"/>
          <w:caps w:val="0"/>
          <w:szCs w:val="20"/>
        </w:rPr>
        <w:t xml:space="preserve"> případně porušením povinností N</w:t>
      </w:r>
      <w:r w:rsidR="002A4651" w:rsidRPr="00A6613F">
        <w:rPr>
          <w:b w:val="0"/>
          <w:caps w:val="0"/>
          <w:szCs w:val="20"/>
        </w:rPr>
        <w:t>adací</w:t>
      </w:r>
      <w:r w:rsidR="001C49EE" w:rsidRPr="00A6613F">
        <w:rPr>
          <w:b w:val="0"/>
          <w:caps w:val="0"/>
          <w:szCs w:val="20"/>
        </w:rPr>
        <w:t xml:space="preserve"> </w:t>
      </w:r>
      <w:r w:rsidR="00DF1C70">
        <w:rPr>
          <w:b w:val="0"/>
          <w:caps w:val="0"/>
          <w:szCs w:val="20"/>
        </w:rPr>
        <w:t xml:space="preserve">prokazatelně </w:t>
      </w:r>
      <w:r w:rsidR="001C49EE" w:rsidRPr="00A6613F">
        <w:rPr>
          <w:b w:val="0"/>
          <w:caps w:val="0"/>
          <w:szCs w:val="20"/>
        </w:rPr>
        <w:t xml:space="preserve">vznikla. </w:t>
      </w:r>
    </w:p>
    <w:p w14:paraId="5A9858E6" w14:textId="377BD30C" w:rsidR="001C49EE" w:rsidRPr="00A6613F" w:rsidRDefault="001C49EE" w:rsidP="001C49EE">
      <w:pPr>
        <w:pStyle w:val="KKCGheading2"/>
        <w:numPr>
          <w:ilvl w:val="1"/>
          <w:numId w:val="2"/>
        </w:numPr>
        <w:spacing w:before="120"/>
        <w:rPr>
          <w:b/>
          <w:caps/>
          <w:szCs w:val="20"/>
        </w:rPr>
      </w:pPr>
      <w:r w:rsidRPr="00A6613F">
        <w:rPr>
          <w:szCs w:val="20"/>
        </w:rPr>
        <w:t>Povinnost N</w:t>
      </w:r>
      <w:r w:rsidR="002A4651" w:rsidRPr="00A6613F">
        <w:rPr>
          <w:szCs w:val="20"/>
        </w:rPr>
        <w:t>adace</w:t>
      </w:r>
      <w:r w:rsidRPr="00A6613F">
        <w:rPr>
          <w:szCs w:val="20"/>
        </w:rPr>
        <w:t xml:space="preserve"> k</w:t>
      </w:r>
      <w:r w:rsidR="00886002" w:rsidRPr="00A6613F">
        <w:rPr>
          <w:szCs w:val="20"/>
        </w:rPr>
        <w:t xml:space="preserve"> úhradě </w:t>
      </w:r>
      <w:r w:rsidR="00DF1C70">
        <w:rPr>
          <w:szCs w:val="20"/>
        </w:rPr>
        <w:t xml:space="preserve">výše uvedených </w:t>
      </w:r>
      <w:r w:rsidR="00886002" w:rsidRPr="00A6613F">
        <w:rPr>
          <w:szCs w:val="20"/>
        </w:rPr>
        <w:t xml:space="preserve">nákladů </w:t>
      </w:r>
      <w:r w:rsidR="00D54A8B" w:rsidRPr="00A6613F">
        <w:rPr>
          <w:szCs w:val="20"/>
        </w:rPr>
        <w:t>vzniklých s plněním Smlouvy</w:t>
      </w:r>
      <w:r w:rsidRPr="00A6613F">
        <w:rPr>
          <w:szCs w:val="20"/>
        </w:rPr>
        <w:t xml:space="preserve"> a povinnost k náhradě škody trvá i po skončení platnosti této Smlouvy.</w:t>
      </w:r>
    </w:p>
    <w:p w14:paraId="22B51551" w14:textId="77777777" w:rsidR="00A77BE7" w:rsidRPr="00A6613F" w:rsidRDefault="00A77BE7" w:rsidP="00A60229">
      <w:pPr>
        <w:pStyle w:val="KKCGheading1"/>
        <w:numPr>
          <w:ilvl w:val="0"/>
          <w:numId w:val="2"/>
        </w:numPr>
        <w:suppressAutoHyphens w:val="0"/>
        <w:spacing w:before="240"/>
        <w:rPr>
          <w:rFonts w:cstheme="minorHAnsi"/>
          <w:szCs w:val="20"/>
        </w:rPr>
      </w:pPr>
      <w:r w:rsidRPr="00A6613F">
        <w:rPr>
          <w:rFonts w:cstheme="minorHAnsi"/>
          <w:szCs w:val="20"/>
        </w:rPr>
        <w:t>OCHRANA INFORMACÍ</w:t>
      </w:r>
    </w:p>
    <w:p w14:paraId="17FF7F06" w14:textId="1A7784FA" w:rsidR="00A77BE7" w:rsidRPr="00A6613F" w:rsidRDefault="00A77BE7" w:rsidP="005901AD">
      <w:pPr>
        <w:pStyle w:val="KKCGheading2"/>
        <w:numPr>
          <w:ilvl w:val="1"/>
          <w:numId w:val="2"/>
        </w:numPr>
        <w:suppressAutoHyphens w:val="0"/>
        <w:spacing w:after="120"/>
        <w:rPr>
          <w:rFonts w:cstheme="minorHAnsi"/>
          <w:szCs w:val="20"/>
        </w:rPr>
      </w:pPr>
      <w:r w:rsidRPr="00A6613F">
        <w:rPr>
          <w:rFonts w:cstheme="minorHAnsi"/>
          <w:szCs w:val="20"/>
        </w:rPr>
        <w:t xml:space="preserve">Smluvní strany se dohodly, že </w:t>
      </w:r>
      <w:r w:rsidR="005901AD" w:rsidRPr="00A6613F">
        <w:rPr>
          <w:rFonts w:cstheme="minorHAnsi"/>
          <w:szCs w:val="20"/>
        </w:rPr>
        <w:t xml:space="preserve">není-li v této Smlouvě výslovně stanoveno odlišně, </w:t>
      </w:r>
      <w:r w:rsidRPr="00A6613F">
        <w:rPr>
          <w:rFonts w:cstheme="minorHAnsi"/>
          <w:szCs w:val="20"/>
        </w:rPr>
        <w:t>veškeré informace, které souvisejí s Grantovým projektem, jakož i informace týkající se Smluvních stran, zůstanou dle jejich vůle utajeny, a to včetně informací, které si sdělily nebo o kterých se dozvěděly před podpisem této Smlouvy, ledaže se jedná o informace veřejně přístupné. Uvedené informace se považují za důvěrné, i když netvoří předmět obchodního tajemství příslušné Strany. Výjimku z výše uvedeného tvoří uveřejnění této Smlouvy v registru smluv, tj. uveřejněním Smlouvy v registru smluv nedochází k porušení podmínek tohoto ustanovení, a tedy k porušení ochrany informací s tím, že osobní údaje sestávající z kontaktních údajů osob v této Smlouvě uvedených jsou předmětem obchodního tajemství, a to rovněž pro účely uveřejnění Smlouvy v registru smluv.</w:t>
      </w:r>
    </w:p>
    <w:p w14:paraId="3FB8BE4E" w14:textId="77777777" w:rsidR="00A77BE7" w:rsidRPr="00A6613F" w:rsidRDefault="00A77BE7" w:rsidP="005901AD">
      <w:pPr>
        <w:pStyle w:val="KKCGheading2"/>
        <w:numPr>
          <w:ilvl w:val="1"/>
          <w:numId w:val="2"/>
        </w:numPr>
        <w:suppressAutoHyphens w:val="0"/>
        <w:spacing w:after="120"/>
        <w:rPr>
          <w:rFonts w:cstheme="minorHAnsi"/>
          <w:szCs w:val="20"/>
        </w:rPr>
      </w:pPr>
      <w:r w:rsidRPr="00A6613F">
        <w:rPr>
          <w:rFonts w:cstheme="minorHAnsi"/>
          <w:szCs w:val="20"/>
        </w:rPr>
        <w:lastRenderedPageBreak/>
        <w:t>Smluvní strany se dohodly, že tyto informace nikomu nesdělí a přijmou taková opatření, která věnují svým vlastním důvěrným informacím, zejm. která znemožní jejich přístupnost třetím osobám. Ustanovení předchozí věty se nevztahuje na případy, kdy:</w:t>
      </w:r>
    </w:p>
    <w:p w14:paraId="2D6987DC" w14:textId="6CCE34F8" w:rsidR="00A77BE7" w:rsidRPr="00A6613F" w:rsidRDefault="00A77BE7" w:rsidP="005901AD">
      <w:pPr>
        <w:pStyle w:val="KKCGHeading3"/>
        <w:numPr>
          <w:ilvl w:val="2"/>
          <w:numId w:val="2"/>
        </w:numPr>
        <w:suppressAutoHyphens w:val="0"/>
        <w:spacing w:after="120"/>
        <w:rPr>
          <w:rFonts w:cstheme="minorHAnsi"/>
          <w:szCs w:val="20"/>
        </w:rPr>
      </w:pPr>
      <w:r w:rsidRPr="00A6613F">
        <w:rPr>
          <w:rFonts w:cstheme="minorHAnsi"/>
          <w:szCs w:val="20"/>
        </w:rPr>
        <w:t>mají Smluvní strany opačnou povinnost stanovenou zákonem</w:t>
      </w:r>
      <w:r w:rsidR="00D60A97" w:rsidRPr="00A6613F">
        <w:rPr>
          <w:rFonts w:cstheme="minorHAnsi"/>
          <w:szCs w:val="20"/>
        </w:rPr>
        <w:t>;</w:t>
      </w:r>
      <w:r w:rsidRPr="00A6613F">
        <w:rPr>
          <w:rFonts w:cstheme="minorHAnsi"/>
          <w:szCs w:val="20"/>
        </w:rPr>
        <w:t xml:space="preserve"> a/nebo</w:t>
      </w:r>
    </w:p>
    <w:p w14:paraId="448DCE60" w14:textId="3DD30F45" w:rsidR="00A77BE7" w:rsidRPr="00A6613F" w:rsidRDefault="00A77BE7" w:rsidP="005901AD">
      <w:pPr>
        <w:pStyle w:val="KKCGHeading3"/>
        <w:numPr>
          <w:ilvl w:val="2"/>
          <w:numId w:val="2"/>
        </w:numPr>
        <w:suppressAutoHyphens w:val="0"/>
        <w:spacing w:after="120"/>
        <w:rPr>
          <w:rFonts w:cstheme="minorHAnsi"/>
          <w:szCs w:val="20"/>
        </w:rPr>
      </w:pPr>
      <w:r w:rsidRPr="00A6613F">
        <w:rPr>
          <w:rFonts w:cstheme="minorHAnsi"/>
          <w:szCs w:val="20"/>
        </w:rPr>
        <w:t>takové informace sdělí osobám, které mají ze zákona stanovenou povinnost mlčenlivosti</w:t>
      </w:r>
      <w:r w:rsidR="00D60A97" w:rsidRPr="00A6613F">
        <w:rPr>
          <w:rFonts w:cstheme="minorHAnsi"/>
          <w:szCs w:val="20"/>
        </w:rPr>
        <w:t>;</w:t>
      </w:r>
      <w:r w:rsidRPr="00A6613F">
        <w:rPr>
          <w:rFonts w:cstheme="minorHAnsi"/>
          <w:szCs w:val="20"/>
        </w:rPr>
        <w:t xml:space="preserve"> a/nebo</w:t>
      </w:r>
    </w:p>
    <w:p w14:paraId="0F330F58" w14:textId="64FDA999" w:rsidR="00A77BE7" w:rsidRPr="00A6613F" w:rsidRDefault="00A77BE7" w:rsidP="005901AD">
      <w:pPr>
        <w:pStyle w:val="KKCGHeading3"/>
        <w:numPr>
          <w:ilvl w:val="2"/>
          <w:numId w:val="2"/>
        </w:numPr>
        <w:suppressAutoHyphens w:val="0"/>
        <w:spacing w:after="120"/>
        <w:rPr>
          <w:rFonts w:cstheme="minorHAnsi"/>
          <w:szCs w:val="20"/>
        </w:rPr>
      </w:pPr>
      <w:r w:rsidRPr="00A6613F">
        <w:rPr>
          <w:rFonts w:cstheme="minorHAnsi"/>
          <w:szCs w:val="20"/>
        </w:rPr>
        <w:t>takové informace se stanou veřejně známými či dostupnými jinak než porušením povinností vyplývajících z povinnosti mlčenlivosti</w:t>
      </w:r>
      <w:r w:rsidR="00D60A97" w:rsidRPr="00A6613F">
        <w:rPr>
          <w:rFonts w:cstheme="minorHAnsi"/>
          <w:szCs w:val="20"/>
        </w:rPr>
        <w:t>;</w:t>
      </w:r>
      <w:r w:rsidRPr="00A6613F">
        <w:rPr>
          <w:rFonts w:cstheme="minorHAnsi"/>
          <w:szCs w:val="20"/>
        </w:rPr>
        <w:t xml:space="preserve"> a/nebo</w:t>
      </w:r>
    </w:p>
    <w:p w14:paraId="34E06DF9" w14:textId="7260431F" w:rsidR="00A77BE7" w:rsidRPr="00A6613F" w:rsidRDefault="00A77BE7" w:rsidP="005901AD">
      <w:pPr>
        <w:pStyle w:val="KKCGHeading3"/>
        <w:numPr>
          <w:ilvl w:val="2"/>
          <w:numId w:val="2"/>
        </w:numPr>
        <w:suppressAutoHyphens w:val="0"/>
        <w:spacing w:after="120"/>
        <w:rPr>
          <w:rFonts w:cstheme="minorHAnsi"/>
          <w:szCs w:val="20"/>
        </w:rPr>
      </w:pPr>
      <w:r w:rsidRPr="00A6613F">
        <w:rPr>
          <w:rFonts w:cstheme="minorHAnsi"/>
          <w:szCs w:val="20"/>
        </w:rPr>
        <w:t xml:space="preserve">sdělí takové informace v rámci plnění práv a povinností dle této </w:t>
      </w:r>
      <w:r w:rsidR="00F46384" w:rsidRPr="00A6613F">
        <w:rPr>
          <w:rFonts w:cstheme="minorHAnsi"/>
          <w:szCs w:val="20"/>
        </w:rPr>
        <w:t>S</w:t>
      </w:r>
      <w:r w:rsidRPr="00A6613F">
        <w:rPr>
          <w:rFonts w:cstheme="minorHAnsi"/>
          <w:szCs w:val="20"/>
        </w:rPr>
        <w:t>mlouvy</w:t>
      </w:r>
      <w:r w:rsidR="00D60A97" w:rsidRPr="00A6613F">
        <w:rPr>
          <w:rFonts w:cstheme="minorHAnsi"/>
          <w:szCs w:val="20"/>
        </w:rPr>
        <w:t>;</w:t>
      </w:r>
      <w:r w:rsidRPr="00A6613F">
        <w:rPr>
          <w:rFonts w:cstheme="minorHAnsi"/>
          <w:szCs w:val="20"/>
        </w:rPr>
        <w:t xml:space="preserve"> a/nebo</w:t>
      </w:r>
    </w:p>
    <w:p w14:paraId="20E7BC7B" w14:textId="71FBF5B8" w:rsidR="00A77BE7" w:rsidRPr="00A6613F" w:rsidRDefault="00A77BE7" w:rsidP="005901AD">
      <w:pPr>
        <w:pStyle w:val="KKCGHeading3"/>
        <w:numPr>
          <w:ilvl w:val="2"/>
          <w:numId w:val="2"/>
        </w:numPr>
        <w:suppressAutoHyphens w:val="0"/>
        <w:spacing w:after="120"/>
        <w:rPr>
          <w:rFonts w:cstheme="minorHAnsi"/>
          <w:szCs w:val="20"/>
        </w:rPr>
      </w:pPr>
      <w:r w:rsidRPr="00A6613F">
        <w:rPr>
          <w:rFonts w:cstheme="minorHAnsi"/>
          <w:szCs w:val="20"/>
        </w:rPr>
        <w:t xml:space="preserve">jedná se o informace sloužící k prezentování poskytnuté </w:t>
      </w:r>
      <w:r w:rsidR="00F46384" w:rsidRPr="00A6613F">
        <w:rPr>
          <w:rFonts w:cstheme="minorHAnsi"/>
          <w:szCs w:val="20"/>
        </w:rPr>
        <w:t>N</w:t>
      </w:r>
      <w:r w:rsidRPr="00A6613F">
        <w:rPr>
          <w:rFonts w:cstheme="minorHAnsi"/>
          <w:szCs w:val="20"/>
        </w:rPr>
        <w:t>adační podpory</w:t>
      </w:r>
      <w:r w:rsidR="00D60A97" w:rsidRPr="00A6613F">
        <w:rPr>
          <w:rFonts w:cstheme="minorHAnsi"/>
          <w:szCs w:val="20"/>
        </w:rPr>
        <w:t>;</w:t>
      </w:r>
      <w:r w:rsidRPr="00A6613F">
        <w:rPr>
          <w:rFonts w:cstheme="minorHAnsi"/>
          <w:szCs w:val="20"/>
        </w:rPr>
        <w:t xml:space="preserve"> a/nebo</w:t>
      </w:r>
    </w:p>
    <w:p w14:paraId="7536780C" w14:textId="77777777" w:rsidR="00A77BE7" w:rsidRPr="00A6613F" w:rsidRDefault="00A77BE7" w:rsidP="005901AD">
      <w:pPr>
        <w:pStyle w:val="KKCGHeading3"/>
        <w:numPr>
          <w:ilvl w:val="2"/>
          <w:numId w:val="2"/>
        </w:numPr>
        <w:suppressAutoHyphens w:val="0"/>
        <w:spacing w:after="120"/>
        <w:rPr>
          <w:rFonts w:cstheme="minorHAnsi"/>
          <w:szCs w:val="20"/>
        </w:rPr>
      </w:pPr>
      <w:r w:rsidRPr="00A6613F">
        <w:rPr>
          <w:rFonts w:cstheme="minorHAnsi"/>
          <w:szCs w:val="20"/>
        </w:rPr>
        <w:t>Smluvní strany předem dohodnou a písemně odsouhlasí informace, které zveřejní.</w:t>
      </w:r>
    </w:p>
    <w:p w14:paraId="45A85B7F" w14:textId="0A95157A" w:rsidR="00A77BE7" w:rsidRPr="00A6613F" w:rsidRDefault="00A77BE7" w:rsidP="005901AD">
      <w:pPr>
        <w:pStyle w:val="KKCGheading2"/>
        <w:numPr>
          <w:ilvl w:val="0"/>
          <w:numId w:val="0"/>
        </w:numPr>
        <w:spacing w:after="120"/>
        <w:ind w:left="720"/>
        <w:rPr>
          <w:rFonts w:cstheme="minorHAnsi"/>
          <w:szCs w:val="20"/>
        </w:rPr>
      </w:pPr>
      <w:r w:rsidRPr="00A6613F">
        <w:rPr>
          <w:rFonts w:cstheme="minorHAnsi"/>
          <w:szCs w:val="20"/>
        </w:rPr>
        <w:t xml:space="preserve">Povinnost mlčenlivosti zůstává zachována i na dobu po ukončení platnosti této </w:t>
      </w:r>
      <w:r w:rsidR="00891D30" w:rsidRPr="00A6613F">
        <w:rPr>
          <w:rFonts w:cstheme="minorHAnsi"/>
          <w:szCs w:val="20"/>
        </w:rPr>
        <w:t>S</w:t>
      </w:r>
      <w:r w:rsidRPr="00A6613F">
        <w:rPr>
          <w:rFonts w:cstheme="minorHAnsi"/>
          <w:szCs w:val="20"/>
        </w:rPr>
        <w:t>mlouvy.</w:t>
      </w:r>
    </w:p>
    <w:p w14:paraId="4464D051" w14:textId="367F5BEA" w:rsidR="00DD0B38" w:rsidRPr="00A6613F" w:rsidRDefault="00A77BE7" w:rsidP="00A60229">
      <w:pPr>
        <w:pStyle w:val="KKCGheading2"/>
        <w:numPr>
          <w:ilvl w:val="1"/>
          <w:numId w:val="2"/>
        </w:numPr>
        <w:suppressAutoHyphens w:val="0"/>
        <w:rPr>
          <w:snapToGrid w:val="0"/>
          <w:szCs w:val="20"/>
        </w:rPr>
      </w:pPr>
      <w:r w:rsidRPr="00A6613F">
        <w:rPr>
          <w:snapToGrid w:val="0"/>
          <w:szCs w:val="20"/>
        </w:rPr>
        <w:t xml:space="preserve">Při nakládání s osobními údaji se </w:t>
      </w:r>
      <w:r w:rsidR="00891D30" w:rsidRPr="00A6613F">
        <w:rPr>
          <w:snapToGrid w:val="0"/>
          <w:szCs w:val="20"/>
        </w:rPr>
        <w:t>S</w:t>
      </w:r>
      <w:r w:rsidRPr="00A6613F">
        <w:rPr>
          <w:snapToGrid w:val="0"/>
          <w:szCs w:val="20"/>
        </w:rPr>
        <w:t>mluvní strany řídí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1C84DBD7" w14:textId="1F1A05FF" w:rsidR="005800F6" w:rsidRPr="00A6613F" w:rsidRDefault="005800F6" w:rsidP="00A60229">
      <w:pPr>
        <w:pStyle w:val="KKCGheading1"/>
        <w:numPr>
          <w:ilvl w:val="0"/>
          <w:numId w:val="2"/>
        </w:numPr>
        <w:spacing w:before="240"/>
        <w:rPr>
          <w:szCs w:val="20"/>
        </w:rPr>
      </w:pPr>
      <w:r w:rsidRPr="00A6613F">
        <w:rPr>
          <w:szCs w:val="20"/>
        </w:rPr>
        <w:t>Kontaktní údaje</w:t>
      </w:r>
    </w:p>
    <w:p w14:paraId="2FF28945" w14:textId="77777777" w:rsidR="005800F6" w:rsidRPr="00A6613F" w:rsidRDefault="00402B4A" w:rsidP="0099515A">
      <w:pPr>
        <w:pStyle w:val="KKCGheading2"/>
        <w:numPr>
          <w:ilvl w:val="1"/>
          <w:numId w:val="2"/>
        </w:numPr>
        <w:suppressAutoHyphens w:val="0"/>
        <w:rPr>
          <w:b/>
          <w:caps/>
          <w:szCs w:val="20"/>
        </w:rPr>
      </w:pPr>
      <w:r w:rsidRPr="00A6613F">
        <w:rPr>
          <w:snapToGrid w:val="0"/>
          <w:szCs w:val="20"/>
        </w:rPr>
        <w:t>Kontaktní</w:t>
      </w:r>
      <w:r w:rsidRPr="00A6613F">
        <w:rPr>
          <w:szCs w:val="20"/>
        </w:rPr>
        <w:t xml:space="preserve"> údaje</w:t>
      </w:r>
      <w:r w:rsidR="005B48F8" w:rsidRPr="00A6613F">
        <w:rPr>
          <w:szCs w:val="20"/>
        </w:rPr>
        <w:t xml:space="preserve"> S</w:t>
      </w:r>
      <w:r w:rsidR="005800F6" w:rsidRPr="00A6613F">
        <w:rPr>
          <w:szCs w:val="20"/>
        </w:rPr>
        <w:t>mluvních stran v záležitostec</w:t>
      </w:r>
      <w:r w:rsidR="005B48F8" w:rsidRPr="00A6613F">
        <w:rPr>
          <w:szCs w:val="20"/>
        </w:rPr>
        <w:t>h souvisejících s plněním této S</w:t>
      </w:r>
      <w:r w:rsidR="005800F6" w:rsidRPr="00A6613F">
        <w:rPr>
          <w:szCs w:val="20"/>
        </w:rPr>
        <w:t>mlouvy jsou:</w:t>
      </w:r>
    </w:p>
    <w:p w14:paraId="0688DE75" w14:textId="77777777" w:rsidR="005800F6" w:rsidRPr="00A6613F" w:rsidRDefault="005800F6" w:rsidP="005521B5">
      <w:pPr>
        <w:pStyle w:val="KKCGHeading3"/>
        <w:keepNext/>
        <w:numPr>
          <w:ilvl w:val="2"/>
          <w:numId w:val="2"/>
        </w:numPr>
        <w:suppressAutoHyphens w:val="0"/>
        <w:spacing w:before="120" w:after="120"/>
        <w:rPr>
          <w:szCs w:val="20"/>
        </w:rPr>
      </w:pPr>
      <w:bookmarkStart w:id="34" w:name="_Ref168920844"/>
      <w:r w:rsidRPr="00A6613F">
        <w:rPr>
          <w:rFonts w:cstheme="minorHAnsi"/>
          <w:b/>
          <w:bCs/>
          <w:szCs w:val="20"/>
        </w:rPr>
        <w:t>Nadace</w:t>
      </w:r>
      <w:r w:rsidRPr="00A6613F">
        <w:rPr>
          <w:b/>
          <w:szCs w:val="20"/>
        </w:rPr>
        <w:t>:</w:t>
      </w:r>
      <w:bookmarkEnd w:id="34"/>
    </w:p>
    <w:p w14:paraId="0F80390C" w14:textId="77777777" w:rsidR="005308F6" w:rsidRDefault="005800F6" w:rsidP="005521B5">
      <w:pPr>
        <w:pStyle w:val="KKCGHeading3"/>
        <w:keepNext/>
        <w:numPr>
          <w:ilvl w:val="0"/>
          <w:numId w:val="21"/>
        </w:numPr>
        <w:spacing w:before="120" w:after="120"/>
        <w:ind w:left="1843"/>
        <w:rPr>
          <w:szCs w:val="20"/>
        </w:rPr>
      </w:pPr>
      <w:r w:rsidRPr="00A6613F">
        <w:rPr>
          <w:szCs w:val="20"/>
        </w:rPr>
        <w:t>Kontaktní osoba</w:t>
      </w:r>
      <w:r w:rsidR="001036E0" w:rsidRPr="00A6613F">
        <w:rPr>
          <w:szCs w:val="20"/>
        </w:rPr>
        <w:t xml:space="preserve"> ve věcech smluvních</w:t>
      </w:r>
      <w:r w:rsidRPr="00A6613F">
        <w:rPr>
          <w:szCs w:val="20"/>
        </w:rPr>
        <w:t>:</w:t>
      </w:r>
    </w:p>
    <w:p w14:paraId="5123D140" w14:textId="10A9DDF0" w:rsidR="00183C87" w:rsidRPr="00A6613F" w:rsidRDefault="005308F6" w:rsidP="005308F6">
      <w:pPr>
        <w:pStyle w:val="KKCGHeading3"/>
        <w:keepNext/>
        <w:numPr>
          <w:ilvl w:val="0"/>
          <w:numId w:val="0"/>
        </w:numPr>
        <w:spacing w:before="120" w:after="120"/>
        <w:ind w:left="1843"/>
        <w:rPr>
          <w:szCs w:val="20"/>
        </w:rPr>
      </w:pPr>
      <w:proofErr w:type="spellStart"/>
      <w:r>
        <w:rPr>
          <w:szCs w:val="20"/>
        </w:rPr>
        <w:t>xxxxx</w:t>
      </w:r>
      <w:proofErr w:type="spellEnd"/>
      <w:r w:rsidR="005800F6" w:rsidRPr="00A6613F">
        <w:rPr>
          <w:szCs w:val="20"/>
        </w:rPr>
        <w:tab/>
      </w:r>
    </w:p>
    <w:p w14:paraId="05662F39" w14:textId="1ECF0904" w:rsidR="00EF2D0B" w:rsidRPr="00A6613F" w:rsidRDefault="000842E3" w:rsidP="00930652">
      <w:pPr>
        <w:pStyle w:val="KKCGHeading3"/>
        <w:keepNext/>
        <w:numPr>
          <w:ilvl w:val="2"/>
          <w:numId w:val="2"/>
        </w:numPr>
        <w:suppressAutoHyphens w:val="0"/>
        <w:spacing w:before="120" w:after="120"/>
        <w:rPr>
          <w:szCs w:val="20"/>
        </w:rPr>
      </w:pPr>
      <w:r w:rsidRPr="00A6613F">
        <w:rPr>
          <w:rFonts w:cstheme="minorHAnsi"/>
          <w:b/>
          <w:bCs/>
          <w:szCs w:val="20"/>
        </w:rPr>
        <w:t>Národní muzeum</w:t>
      </w:r>
      <w:r w:rsidR="00EF2D0B" w:rsidRPr="00A6613F">
        <w:rPr>
          <w:b/>
          <w:szCs w:val="20"/>
        </w:rPr>
        <w:t>:</w:t>
      </w:r>
    </w:p>
    <w:p w14:paraId="7ED99D2F" w14:textId="7D7014F3" w:rsidR="00216732" w:rsidRDefault="00216732" w:rsidP="00930652">
      <w:pPr>
        <w:pStyle w:val="KKCGHeading3"/>
        <w:keepNext/>
        <w:numPr>
          <w:ilvl w:val="0"/>
          <w:numId w:val="21"/>
        </w:numPr>
        <w:spacing w:before="120" w:after="120"/>
        <w:ind w:left="1843"/>
        <w:rPr>
          <w:szCs w:val="20"/>
        </w:rPr>
      </w:pPr>
      <w:r w:rsidRPr="00A6613F">
        <w:rPr>
          <w:szCs w:val="20"/>
        </w:rPr>
        <w:t>Kontaktní osoba ve věcech smluvních:</w:t>
      </w:r>
    </w:p>
    <w:p w14:paraId="194ECE9A" w14:textId="2E448A72" w:rsidR="005308F6" w:rsidRPr="00A6613F" w:rsidRDefault="005308F6" w:rsidP="005308F6">
      <w:pPr>
        <w:pStyle w:val="KKCGHeading3"/>
        <w:keepNext/>
        <w:numPr>
          <w:ilvl w:val="0"/>
          <w:numId w:val="0"/>
        </w:numPr>
        <w:spacing w:before="120" w:after="120"/>
        <w:ind w:left="1843"/>
        <w:rPr>
          <w:szCs w:val="20"/>
        </w:rPr>
      </w:pPr>
      <w:proofErr w:type="spellStart"/>
      <w:r>
        <w:rPr>
          <w:szCs w:val="20"/>
        </w:rPr>
        <w:t>xxxxxx</w:t>
      </w:r>
      <w:proofErr w:type="spellEnd"/>
    </w:p>
    <w:p w14:paraId="0BF5F52C" w14:textId="79F0265C" w:rsidR="002909EF" w:rsidRPr="00A6613F" w:rsidRDefault="002909EF" w:rsidP="002909EF">
      <w:pPr>
        <w:pStyle w:val="KKCGHeading3"/>
        <w:keepNext/>
        <w:numPr>
          <w:ilvl w:val="2"/>
          <w:numId w:val="2"/>
        </w:numPr>
        <w:suppressAutoHyphens w:val="0"/>
        <w:spacing w:before="120" w:after="120"/>
        <w:rPr>
          <w:szCs w:val="20"/>
        </w:rPr>
      </w:pPr>
      <w:r w:rsidRPr="00A6613F">
        <w:rPr>
          <w:rFonts w:cstheme="minorHAnsi"/>
          <w:b/>
          <w:bCs/>
          <w:szCs w:val="20"/>
        </w:rPr>
        <w:t>Lavra</w:t>
      </w:r>
      <w:r w:rsidRPr="00A6613F">
        <w:rPr>
          <w:b/>
          <w:szCs w:val="20"/>
        </w:rPr>
        <w:t>:</w:t>
      </w:r>
    </w:p>
    <w:p w14:paraId="75CB41F8" w14:textId="77777777" w:rsidR="002909EF" w:rsidRDefault="002909EF" w:rsidP="002909EF">
      <w:pPr>
        <w:pStyle w:val="KKCGHeading3"/>
        <w:keepNext/>
        <w:numPr>
          <w:ilvl w:val="0"/>
          <w:numId w:val="21"/>
        </w:numPr>
        <w:spacing w:before="120" w:after="120"/>
        <w:ind w:left="1843"/>
        <w:rPr>
          <w:szCs w:val="20"/>
        </w:rPr>
      </w:pPr>
      <w:r w:rsidRPr="00A6613F">
        <w:rPr>
          <w:szCs w:val="20"/>
        </w:rPr>
        <w:t>Kontaktní osoba ve věcech smluvních:</w:t>
      </w:r>
    </w:p>
    <w:p w14:paraId="129F27A8" w14:textId="03B0BF75" w:rsidR="005308F6" w:rsidRPr="00A6613F" w:rsidRDefault="005308F6" w:rsidP="005308F6">
      <w:pPr>
        <w:pStyle w:val="KKCGHeading3"/>
        <w:keepNext/>
        <w:numPr>
          <w:ilvl w:val="0"/>
          <w:numId w:val="0"/>
        </w:numPr>
        <w:spacing w:before="120" w:after="120"/>
        <w:ind w:left="1843"/>
        <w:rPr>
          <w:szCs w:val="20"/>
        </w:rPr>
      </w:pPr>
      <w:proofErr w:type="spellStart"/>
      <w:r>
        <w:rPr>
          <w:szCs w:val="20"/>
        </w:rPr>
        <w:t>xxxxxx</w:t>
      </w:r>
      <w:proofErr w:type="spellEnd"/>
    </w:p>
    <w:p w14:paraId="3EF70FF0" w14:textId="77777777" w:rsidR="00A811EF" w:rsidRPr="00A6613F" w:rsidRDefault="00A811EF" w:rsidP="005901AD">
      <w:pPr>
        <w:pStyle w:val="KKCGheading2"/>
        <w:numPr>
          <w:ilvl w:val="1"/>
          <w:numId w:val="2"/>
        </w:numPr>
        <w:suppressAutoHyphens w:val="0"/>
        <w:spacing w:after="120"/>
        <w:rPr>
          <w:rFonts w:cstheme="minorHAnsi"/>
          <w:szCs w:val="20"/>
        </w:rPr>
      </w:pPr>
      <w:r w:rsidRPr="00A6613F">
        <w:rPr>
          <w:rFonts w:cstheme="minorHAnsi"/>
          <w:szCs w:val="20"/>
        </w:rPr>
        <w:t xml:space="preserve">Za kontaktní osobu pro daný úsek bude považována rovněž osoba výslovně pověřená výše uvedenou kontaktní osobou. Tato skutečnost však nezbavuje kontaktní osobu výslovně v tomto článku jmenovanou (či změněnou dle níže uvedeného postupu) odpovědnosti v případě, kdy informace uvedené těmito pověřenými osobami nebudou pravdivé a Strana se jimi bude řídit. </w:t>
      </w:r>
    </w:p>
    <w:p w14:paraId="31AD82C3" w14:textId="66E212B7" w:rsidR="00177030" w:rsidRPr="00A6613F" w:rsidRDefault="00177030" w:rsidP="0099515A">
      <w:pPr>
        <w:pStyle w:val="KKCGheading2"/>
        <w:numPr>
          <w:ilvl w:val="1"/>
          <w:numId w:val="2"/>
        </w:numPr>
        <w:suppressAutoHyphens w:val="0"/>
        <w:rPr>
          <w:szCs w:val="20"/>
        </w:rPr>
      </w:pPr>
      <w:r w:rsidRPr="00A6613F">
        <w:rPr>
          <w:snapToGrid w:val="0"/>
          <w:szCs w:val="20"/>
        </w:rPr>
        <w:t>Případnou</w:t>
      </w:r>
      <w:r w:rsidRPr="00A6613F">
        <w:rPr>
          <w:szCs w:val="20"/>
        </w:rPr>
        <w:t xml:space="preserve"> změnu kontaktní osoby a údajů je Smluvní strana, které se změna týká, povinna písemně oznámit druhé Smluvní straně nejpozději do 10 kalendářních dnů ode dne provedení změny, za písemnou formu se pro účely tohoto článku považuje výměna vzájemně potvrzených e-mailových zpráv. Změna v kontaktní osobě a údajích se nepovažuje za změnu ani doplněk této Smlouvy.</w:t>
      </w:r>
    </w:p>
    <w:p w14:paraId="0D7E066D" w14:textId="77777777" w:rsidR="00E03FF8" w:rsidRPr="00A6613F" w:rsidRDefault="00E03FF8" w:rsidP="00E03FF8">
      <w:pPr>
        <w:pStyle w:val="KKCGheading1"/>
        <w:numPr>
          <w:ilvl w:val="0"/>
          <w:numId w:val="2"/>
        </w:numPr>
        <w:suppressAutoHyphens w:val="0"/>
        <w:spacing w:before="240"/>
        <w:rPr>
          <w:rFonts w:cstheme="minorHAnsi"/>
          <w:szCs w:val="20"/>
        </w:rPr>
      </w:pPr>
      <w:r w:rsidRPr="00A6613F">
        <w:rPr>
          <w:rFonts w:cstheme="minorHAnsi"/>
          <w:szCs w:val="20"/>
        </w:rPr>
        <w:t>Trvání smlouvy</w:t>
      </w:r>
    </w:p>
    <w:p w14:paraId="36C936C6" w14:textId="2235527B" w:rsidR="00E03FF8" w:rsidRPr="00A6613F" w:rsidRDefault="00E03FF8" w:rsidP="005901AD">
      <w:pPr>
        <w:pStyle w:val="KKCGheading2"/>
        <w:numPr>
          <w:ilvl w:val="1"/>
          <w:numId w:val="2"/>
        </w:numPr>
        <w:suppressAutoHyphens w:val="0"/>
        <w:spacing w:after="120"/>
        <w:rPr>
          <w:rFonts w:cstheme="minorHAnsi"/>
          <w:szCs w:val="20"/>
        </w:rPr>
      </w:pPr>
      <w:r w:rsidRPr="00A6613F">
        <w:rPr>
          <w:rFonts w:cstheme="minorHAnsi"/>
          <w:szCs w:val="20"/>
        </w:rPr>
        <w:t>Tuto Smlouvu je možné ukončit písemnou dohodou Smluvních stran, která stanoví datum, ke kterému bude Smlouva ukončena</w:t>
      </w:r>
      <w:r w:rsidR="00A504F6" w:rsidRPr="00A6613F">
        <w:rPr>
          <w:rFonts w:cstheme="minorHAnsi"/>
          <w:szCs w:val="20"/>
        </w:rPr>
        <w:t>,</w:t>
      </w:r>
      <w:r w:rsidRPr="00A6613F">
        <w:rPr>
          <w:rFonts w:cstheme="minorHAnsi"/>
          <w:szCs w:val="20"/>
        </w:rPr>
        <w:t xml:space="preserve"> a vypořádá vzájemná práva a povinnosti; za písemnou formu není pro tyto účely považována výměna e-mailových či jiných elektronických zpráv.</w:t>
      </w:r>
    </w:p>
    <w:p w14:paraId="60472617" w14:textId="547E029B" w:rsidR="00E03FF8" w:rsidRPr="00A6613F" w:rsidRDefault="00E03FF8" w:rsidP="005901AD">
      <w:pPr>
        <w:pStyle w:val="KKCGheading2"/>
        <w:numPr>
          <w:ilvl w:val="1"/>
          <w:numId w:val="2"/>
        </w:numPr>
        <w:suppressAutoHyphens w:val="0"/>
        <w:spacing w:after="120"/>
        <w:rPr>
          <w:rFonts w:cstheme="minorHAnsi"/>
          <w:szCs w:val="20"/>
        </w:rPr>
      </w:pPr>
      <w:r w:rsidRPr="00A6613F">
        <w:rPr>
          <w:rFonts w:cstheme="minorHAnsi"/>
          <w:szCs w:val="20"/>
        </w:rPr>
        <w:t xml:space="preserve">Každá ze Smluvních stran může od této Smlouvy odstoupit v souladu s ustanoveními občanského zákoníku a touto Smlouvou, zejména pro podstatné porušení </w:t>
      </w:r>
      <w:r w:rsidR="00517109" w:rsidRPr="00A6613F">
        <w:rPr>
          <w:rFonts w:cstheme="minorHAnsi"/>
          <w:szCs w:val="20"/>
        </w:rPr>
        <w:t>S</w:t>
      </w:r>
      <w:r w:rsidRPr="00A6613F">
        <w:rPr>
          <w:rFonts w:cstheme="minorHAnsi"/>
          <w:szCs w:val="20"/>
        </w:rPr>
        <w:t xml:space="preserve">mlouvy. </w:t>
      </w:r>
      <w:r w:rsidRPr="00A6613F">
        <w:rPr>
          <w:rFonts w:cstheme="minorHAnsi"/>
          <w:szCs w:val="20"/>
        </w:rPr>
        <w:lastRenderedPageBreak/>
        <w:t>Smluvní strany sjednávají, že odstoupení musí být učiněno písemně</w:t>
      </w:r>
      <w:r w:rsidR="001D5732" w:rsidRPr="00A6613F">
        <w:rPr>
          <w:rFonts w:cstheme="minorHAnsi"/>
          <w:szCs w:val="20"/>
        </w:rPr>
        <w:t xml:space="preserve"> či</w:t>
      </w:r>
      <w:r w:rsidR="00517109" w:rsidRPr="00A6613F">
        <w:rPr>
          <w:rFonts w:cstheme="minorHAnsi"/>
          <w:szCs w:val="20"/>
        </w:rPr>
        <w:t xml:space="preserve"> formou datové zprávy přes datovou schránku</w:t>
      </w:r>
      <w:r w:rsidR="005901AD" w:rsidRPr="00A6613F">
        <w:rPr>
          <w:rFonts w:cstheme="minorHAnsi"/>
          <w:szCs w:val="20"/>
        </w:rPr>
        <w:t xml:space="preserve"> či jakýmkoli jiným způsobem za předpokladu prokazatelného doručení odstoupení příslušné Smluvní straně</w:t>
      </w:r>
      <w:r w:rsidRPr="00A6613F">
        <w:rPr>
          <w:rFonts w:cstheme="minorHAnsi"/>
          <w:szCs w:val="20"/>
        </w:rPr>
        <w:t xml:space="preserve">. Odstoupením od </w:t>
      </w:r>
      <w:r w:rsidR="00D8012B" w:rsidRPr="00A6613F">
        <w:rPr>
          <w:rFonts w:cstheme="minorHAnsi"/>
          <w:szCs w:val="20"/>
        </w:rPr>
        <w:t>S</w:t>
      </w:r>
      <w:r w:rsidRPr="00A6613F">
        <w:rPr>
          <w:rFonts w:cstheme="minorHAnsi"/>
          <w:szCs w:val="20"/>
        </w:rPr>
        <w:t xml:space="preserve">mlouvy končí platnost této </w:t>
      </w:r>
      <w:r w:rsidR="00472A33" w:rsidRPr="00A6613F">
        <w:rPr>
          <w:rFonts w:cstheme="minorHAnsi"/>
          <w:szCs w:val="20"/>
        </w:rPr>
        <w:t>S</w:t>
      </w:r>
      <w:r w:rsidRPr="00A6613F">
        <w:rPr>
          <w:rFonts w:cstheme="minorHAnsi"/>
          <w:szCs w:val="20"/>
        </w:rPr>
        <w:t>mlouvy</w:t>
      </w:r>
      <w:r w:rsidR="005901AD" w:rsidRPr="00A6613F">
        <w:rPr>
          <w:rFonts w:cstheme="minorHAnsi"/>
          <w:szCs w:val="20"/>
        </w:rPr>
        <w:t>, příp. její části týkající se darování,</w:t>
      </w:r>
      <w:r w:rsidRPr="00A6613F">
        <w:rPr>
          <w:rFonts w:cstheme="minorHAnsi"/>
          <w:szCs w:val="20"/>
        </w:rPr>
        <w:t xml:space="preserve"> dnem následujícím po doručení oznámení o odstoupení druhé Smluvní straně.  </w:t>
      </w:r>
    </w:p>
    <w:p w14:paraId="6FD07FD3" w14:textId="6E37451D" w:rsidR="00BB19D7" w:rsidRPr="00A6613F" w:rsidRDefault="00E03FF8" w:rsidP="005901AD">
      <w:pPr>
        <w:pStyle w:val="KKCGheading2"/>
        <w:numPr>
          <w:ilvl w:val="1"/>
          <w:numId w:val="2"/>
        </w:numPr>
        <w:suppressAutoHyphens w:val="0"/>
        <w:spacing w:after="120"/>
        <w:rPr>
          <w:rFonts w:cstheme="minorHAnsi"/>
          <w:szCs w:val="20"/>
        </w:rPr>
      </w:pPr>
      <w:r w:rsidRPr="00A6613F">
        <w:rPr>
          <w:rFonts w:cstheme="minorHAnsi"/>
          <w:szCs w:val="20"/>
        </w:rPr>
        <w:t xml:space="preserve">Nad rámec kdy je tak výslovně uvedeno v této </w:t>
      </w:r>
      <w:r w:rsidR="00472A33" w:rsidRPr="00A6613F">
        <w:rPr>
          <w:rFonts w:cstheme="minorHAnsi"/>
          <w:szCs w:val="20"/>
        </w:rPr>
        <w:t>S</w:t>
      </w:r>
      <w:r w:rsidRPr="00A6613F">
        <w:rPr>
          <w:rFonts w:cstheme="minorHAnsi"/>
          <w:szCs w:val="20"/>
        </w:rPr>
        <w:t xml:space="preserve">mlouvě se za podstatné porušení povinností </w:t>
      </w:r>
      <w:r w:rsidR="000842E3" w:rsidRPr="00A6613F">
        <w:rPr>
          <w:rFonts w:cstheme="minorHAnsi"/>
          <w:szCs w:val="20"/>
        </w:rPr>
        <w:t>Národní muzeum</w:t>
      </w:r>
      <w:r w:rsidR="0012329A" w:rsidRPr="00A6613F">
        <w:rPr>
          <w:rFonts w:cstheme="minorHAnsi"/>
          <w:szCs w:val="20"/>
        </w:rPr>
        <w:t>,</w:t>
      </w:r>
      <w:r w:rsidRPr="00A6613F">
        <w:rPr>
          <w:rFonts w:cstheme="minorHAnsi"/>
          <w:szCs w:val="20"/>
        </w:rPr>
        <w:t xml:space="preserve"> a tedy porušení </w:t>
      </w:r>
      <w:r w:rsidR="00472A33" w:rsidRPr="00A6613F">
        <w:rPr>
          <w:rFonts w:cstheme="minorHAnsi"/>
          <w:szCs w:val="20"/>
        </w:rPr>
        <w:t>S</w:t>
      </w:r>
      <w:r w:rsidRPr="00A6613F">
        <w:rPr>
          <w:rFonts w:cstheme="minorHAnsi"/>
          <w:szCs w:val="20"/>
        </w:rPr>
        <w:t xml:space="preserve">mlouvy </w:t>
      </w:r>
      <w:r w:rsidR="00086D38" w:rsidRPr="00A6613F">
        <w:rPr>
          <w:rFonts w:cstheme="minorHAnsi"/>
          <w:szCs w:val="20"/>
        </w:rPr>
        <w:t>podstatným způsobem</w:t>
      </w:r>
      <w:r w:rsidR="005901AD" w:rsidRPr="00A6613F">
        <w:rPr>
          <w:rFonts w:cstheme="minorHAnsi"/>
          <w:szCs w:val="20"/>
        </w:rPr>
        <w:t>,</w:t>
      </w:r>
      <w:r w:rsidR="00086D38" w:rsidRPr="00A6613F">
        <w:rPr>
          <w:rFonts w:cstheme="minorHAnsi"/>
          <w:szCs w:val="20"/>
        </w:rPr>
        <w:t xml:space="preserve"> </w:t>
      </w:r>
      <w:r w:rsidRPr="00A6613F">
        <w:rPr>
          <w:rFonts w:cstheme="minorHAnsi"/>
          <w:szCs w:val="20"/>
        </w:rPr>
        <w:t>považuj</w:t>
      </w:r>
      <w:r w:rsidR="00BB19D7" w:rsidRPr="00A6613F">
        <w:rPr>
          <w:rFonts w:cstheme="minorHAnsi"/>
          <w:szCs w:val="20"/>
        </w:rPr>
        <w:t xml:space="preserve">í skutečnosti, pro které je </w:t>
      </w:r>
      <w:r w:rsidR="000842E3" w:rsidRPr="00A6613F">
        <w:rPr>
          <w:rFonts w:cstheme="minorHAnsi"/>
          <w:szCs w:val="20"/>
        </w:rPr>
        <w:t xml:space="preserve">Národní muzeum </w:t>
      </w:r>
      <w:r w:rsidR="00956F51" w:rsidRPr="00A6613F">
        <w:rPr>
          <w:rFonts w:cstheme="minorHAnsi"/>
          <w:szCs w:val="20"/>
        </w:rPr>
        <w:t xml:space="preserve">na základě žádosti Nadace </w:t>
      </w:r>
      <w:r w:rsidR="00BB19D7" w:rsidRPr="00A6613F">
        <w:rPr>
          <w:rFonts w:cstheme="minorHAnsi"/>
          <w:szCs w:val="20"/>
        </w:rPr>
        <w:t>povin</w:t>
      </w:r>
      <w:r w:rsidR="005901AD" w:rsidRPr="00A6613F">
        <w:rPr>
          <w:rFonts w:cstheme="minorHAnsi"/>
          <w:szCs w:val="20"/>
        </w:rPr>
        <w:t>no</w:t>
      </w:r>
      <w:r w:rsidR="00BB19D7" w:rsidRPr="00A6613F">
        <w:rPr>
          <w:rFonts w:cstheme="minorHAnsi"/>
          <w:szCs w:val="20"/>
        </w:rPr>
        <w:t xml:space="preserve"> vrátit Nadační podporu</w:t>
      </w:r>
      <w:r w:rsidR="001B425C" w:rsidRPr="00A6613F">
        <w:rPr>
          <w:rFonts w:cstheme="minorHAnsi"/>
          <w:szCs w:val="20"/>
        </w:rPr>
        <w:t xml:space="preserve"> či její část</w:t>
      </w:r>
      <w:r w:rsidR="00BB19D7" w:rsidRPr="00A6613F">
        <w:rPr>
          <w:rFonts w:cstheme="minorHAnsi"/>
          <w:szCs w:val="20"/>
        </w:rPr>
        <w:t xml:space="preserve">, tj. skutečnosti uvedené v čl. </w:t>
      </w:r>
      <w:r w:rsidR="00BB19D7" w:rsidRPr="00A6613F">
        <w:rPr>
          <w:rFonts w:cstheme="minorHAnsi"/>
          <w:szCs w:val="20"/>
        </w:rPr>
        <w:fldChar w:fldCharType="begin"/>
      </w:r>
      <w:r w:rsidR="00BB19D7" w:rsidRPr="00A6613F">
        <w:rPr>
          <w:rFonts w:cstheme="minorHAnsi"/>
          <w:szCs w:val="20"/>
        </w:rPr>
        <w:instrText xml:space="preserve"> REF _Ref168919607 \r \h </w:instrText>
      </w:r>
      <w:r w:rsidR="00517162" w:rsidRPr="00A6613F">
        <w:rPr>
          <w:rFonts w:cstheme="minorHAnsi"/>
          <w:szCs w:val="20"/>
        </w:rPr>
        <w:instrText xml:space="preserve"> \* MERGEFORMAT </w:instrText>
      </w:r>
      <w:r w:rsidR="00BB19D7" w:rsidRPr="00A6613F">
        <w:rPr>
          <w:rFonts w:cstheme="minorHAnsi"/>
          <w:szCs w:val="20"/>
        </w:rPr>
      </w:r>
      <w:r w:rsidR="00BB19D7" w:rsidRPr="00A6613F">
        <w:rPr>
          <w:rFonts w:cstheme="minorHAnsi"/>
          <w:szCs w:val="20"/>
        </w:rPr>
        <w:fldChar w:fldCharType="separate"/>
      </w:r>
      <w:r w:rsidR="00E81D6E">
        <w:rPr>
          <w:rFonts w:cstheme="minorHAnsi"/>
          <w:szCs w:val="20"/>
        </w:rPr>
        <w:t>10</w:t>
      </w:r>
      <w:r w:rsidR="00BB19D7" w:rsidRPr="00A6613F">
        <w:rPr>
          <w:rFonts w:cstheme="minorHAnsi"/>
          <w:szCs w:val="20"/>
        </w:rPr>
        <w:fldChar w:fldCharType="end"/>
      </w:r>
      <w:r w:rsidR="00BB19D7" w:rsidRPr="00A6613F">
        <w:rPr>
          <w:rFonts w:cstheme="minorHAnsi"/>
          <w:szCs w:val="20"/>
        </w:rPr>
        <w:t xml:space="preserve"> Smlouvy.</w:t>
      </w:r>
    </w:p>
    <w:p w14:paraId="3A38B80E" w14:textId="03FD01EC" w:rsidR="00E03FF8" w:rsidRPr="00A6613F" w:rsidRDefault="00E03FF8" w:rsidP="005901AD">
      <w:pPr>
        <w:pStyle w:val="KKCGheading2"/>
        <w:numPr>
          <w:ilvl w:val="1"/>
          <w:numId w:val="2"/>
        </w:numPr>
        <w:suppressAutoHyphens w:val="0"/>
        <w:spacing w:after="120"/>
        <w:rPr>
          <w:rFonts w:cstheme="minorHAnsi"/>
          <w:szCs w:val="20"/>
        </w:rPr>
      </w:pPr>
      <w:bookmarkStart w:id="35" w:name="_Ref536082579"/>
      <w:r w:rsidRPr="00A6613F">
        <w:rPr>
          <w:rFonts w:cstheme="minorHAnsi"/>
          <w:szCs w:val="20"/>
        </w:rPr>
        <w:t xml:space="preserve">Za podstatné porušení povinnosti Nadace se považuje to, že Nadace neposkytne </w:t>
      </w:r>
      <w:r w:rsidR="000842E3" w:rsidRPr="00A6613F">
        <w:rPr>
          <w:rFonts w:cstheme="minorHAnsi"/>
          <w:szCs w:val="20"/>
        </w:rPr>
        <w:t xml:space="preserve">Národnímu muzeu </w:t>
      </w:r>
      <w:r w:rsidR="00BB291A" w:rsidRPr="00A6613F">
        <w:rPr>
          <w:rFonts w:cstheme="minorHAnsi"/>
          <w:szCs w:val="20"/>
        </w:rPr>
        <w:t>Nadační podporu</w:t>
      </w:r>
      <w:r w:rsidRPr="00A6613F">
        <w:rPr>
          <w:rFonts w:cstheme="minorHAnsi"/>
          <w:szCs w:val="20"/>
        </w:rPr>
        <w:t xml:space="preserve">, ačkoliv </w:t>
      </w:r>
      <w:r w:rsidR="000842E3" w:rsidRPr="00A6613F">
        <w:rPr>
          <w:rFonts w:cstheme="minorHAnsi"/>
          <w:szCs w:val="20"/>
        </w:rPr>
        <w:t xml:space="preserve">Národní muzeum </w:t>
      </w:r>
      <w:r w:rsidRPr="00A6613F">
        <w:rPr>
          <w:rFonts w:cstheme="minorHAnsi"/>
          <w:szCs w:val="20"/>
        </w:rPr>
        <w:t>prokazatelně splnil</w:t>
      </w:r>
      <w:r w:rsidR="005901AD" w:rsidRPr="00A6613F">
        <w:rPr>
          <w:rFonts w:cstheme="minorHAnsi"/>
          <w:szCs w:val="20"/>
        </w:rPr>
        <w:t>o</w:t>
      </w:r>
      <w:r w:rsidRPr="00A6613F">
        <w:rPr>
          <w:rFonts w:cstheme="minorHAnsi"/>
          <w:szCs w:val="20"/>
        </w:rPr>
        <w:t xml:space="preserve"> veškeré podmínky a závazky stanovené </w:t>
      </w:r>
      <w:r w:rsidR="00BB291A" w:rsidRPr="00A6613F">
        <w:rPr>
          <w:rFonts w:cstheme="minorHAnsi"/>
          <w:szCs w:val="20"/>
        </w:rPr>
        <w:t>Smlouvou</w:t>
      </w:r>
      <w:r w:rsidRPr="00A6613F">
        <w:rPr>
          <w:rFonts w:cstheme="minorHAnsi"/>
          <w:szCs w:val="20"/>
        </w:rPr>
        <w:t>.</w:t>
      </w:r>
      <w:bookmarkEnd w:id="35"/>
    </w:p>
    <w:p w14:paraId="4BBE7763" w14:textId="4F2677E0" w:rsidR="005D406A" w:rsidRPr="00A6613F" w:rsidRDefault="00E03FF8" w:rsidP="005901AD">
      <w:pPr>
        <w:pStyle w:val="KKCGheading2"/>
        <w:numPr>
          <w:ilvl w:val="1"/>
          <w:numId w:val="2"/>
        </w:numPr>
        <w:suppressAutoHyphens w:val="0"/>
        <w:spacing w:after="120"/>
        <w:rPr>
          <w:rFonts w:cstheme="minorHAnsi"/>
          <w:szCs w:val="20"/>
        </w:rPr>
      </w:pPr>
      <w:r w:rsidRPr="00A6613F">
        <w:rPr>
          <w:rFonts w:cstheme="minorHAnsi"/>
          <w:szCs w:val="20"/>
        </w:rPr>
        <w:t xml:space="preserve">V případě oprávněného odstoupení Nadace od této </w:t>
      </w:r>
      <w:r w:rsidR="00BB291A" w:rsidRPr="00A6613F">
        <w:rPr>
          <w:rFonts w:cstheme="minorHAnsi"/>
          <w:szCs w:val="20"/>
        </w:rPr>
        <w:t>S</w:t>
      </w:r>
      <w:r w:rsidRPr="00A6613F">
        <w:rPr>
          <w:rFonts w:cstheme="minorHAnsi"/>
          <w:szCs w:val="20"/>
        </w:rPr>
        <w:t xml:space="preserve">mlouvy je </w:t>
      </w:r>
      <w:r w:rsidR="000842E3" w:rsidRPr="00A6613F">
        <w:rPr>
          <w:rFonts w:cstheme="minorHAnsi"/>
          <w:szCs w:val="20"/>
        </w:rPr>
        <w:t xml:space="preserve">Národní muzeum </w:t>
      </w:r>
      <w:r w:rsidRPr="00A6613F">
        <w:rPr>
          <w:rFonts w:cstheme="minorHAnsi"/>
          <w:szCs w:val="20"/>
        </w:rPr>
        <w:t>povin</w:t>
      </w:r>
      <w:r w:rsidR="005901AD" w:rsidRPr="00A6613F">
        <w:rPr>
          <w:rFonts w:cstheme="minorHAnsi"/>
          <w:szCs w:val="20"/>
        </w:rPr>
        <w:t>no</w:t>
      </w:r>
      <w:r w:rsidRPr="00A6613F">
        <w:rPr>
          <w:rFonts w:cstheme="minorHAnsi"/>
          <w:szCs w:val="20"/>
        </w:rPr>
        <w:t xml:space="preserve"> vrátit Nadaci hodnotu </w:t>
      </w:r>
      <w:r w:rsidR="00BB291A" w:rsidRPr="00A6613F">
        <w:rPr>
          <w:rFonts w:cstheme="minorHAnsi"/>
          <w:szCs w:val="20"/>
        </w:rPr>
        <w:t>Nadační podpory</w:t>
      </w:r>
      <w:r w:rsidRPr="00A6613F">
        <w:rPr>
          <w:rFonts w:cstheme="minorHAnsi"/>
          <w:szCs w:val="20"/>
        </w:rPr>
        <w:t>, resp. relevantní část v penězích, a to ve výši, v jaké mu byl</w:t>
      </w:r>
      <w:r w:rsidR="005D406A" w:rsidRPr="00A6613F">
        <w:rPr>
          <w:rFonts w:cstheme="minorHAnsi"/>
          <w:szCs w:val="20"/>
        </w:rPr>
        <w:t>a</w:t>
      </w:r>
      <w:r w:rsidRPr="00A6613F">
        <w:rPr>
          <w:rFonts w:cstheme="minorHAnsi"/>
          <w:szCs w:val="20"/>
        </w:rPr>
        <w:t xml:space="preserve"> do okamžiku odstoupení poskytnut</w:t>
      </w:r>
      <w:r w:rsidR="005D406A" w:rsidRPr="00A6613F">
        <w:rPr>
          <w:rFonts w:cstheme="minorHAnsi"/>
          <w:szCs w:val="20"/>
        </w:rPr>
        <w:t>a</w:t>
      </w:r>
      <w:r w:rsidRPr="00A6613F">
        <w:rPr>
          <w:rFonts w:cstheme="minorHAnsi"/>
          <w:szCs w:val="20"/>
        </w:rPr>
        <w:t>, nedohodne-li se s Nadací jinak.</w:t>
      </w:r>
    </w:p>
    <w:p w14:paraId="0338D6D0" w14:textId="567A625E" w:rsidR="00E03FF8" w:rsidRPr="00A6613F" w:rsidRDefault="00E03FF8" w:rsidP="005901AD">
      <w:pPr>
        <w:pStyle w:val="KKCGheading2"/>
        <w:numPr>
          <w:ilvl w:val="1"/>
          <w:numId w:val="2"/>
        </w:numPr>
        <w:suppressAutoHyphens w:val="0"/>
        <w:spacing w:after="120"/>
        <w:rPr>
          <w:rFonts w:cstheme="minorHAnsi"/>
          <w:szCs w:val="20"/>
        </w:rPr>
      </w:pPr>
      <w:r w:rsidRPr="00A6613F">
        <w:rPr>
          <w:rFonts w:cstheme="minorHAnsi"/>
          <w:szCs w:val="20"/>
        </w:rPr>
        <w:t xml:space="preserve">V případě oprávněného odstoupení </w:t>
      </w:r>
      <w:r w:rsidR="000842E3" w:rsidRPr="00A6613F">
        <w:rPr>
          <w:rFonts w:cstheme="minorHAnsi"/>
          <w:szCs w:val="20"/>
        </w:rPr>
        <w:t>Národní</w:t>
      </w:r>
      <w:r w:rsidR="005901AD" w:rsidRPr="00A6613F">
        <w:rPr>
          <w:rFonts w:cstheme="minorHAnsi"/>
          <w:szCs w:val="20"/>
        </w:rPr>
        <w:t>ho</w:t>
      </w:r>
      <w:r w:rsidR="000842E3" w:rsidRPr="00A6613F">
        <w:rPr>
          <w:rFonts w:cstheme="minorHAnsi"/>
          <w:szCs w:val="20"/>
        </w:rPr>
        <w:t xml:space="preserve"> muze</w:t>
      </w:r>
      <w:r w:rsidR="005901AD" w:rsidRPr="00A6613F">
        <w:rPr>
          <w:rFonts w:cstheme="minorHAnsi"/>
          <w:szCs w:val="20"/>
        </w:rPr>
        <w:t>a</w:t>
      </w:r>
      <w:r w:rsidR="000842E3" w:rsidRPr="00A6613F">
        <w:rPr>
          <w:rFonts w:cstheme="minorHAnsi"/>
          <w:szCs w:val="20"/>
        </w:rPr>
        <w:t xml:space="preserve"> </w:t>
      </w:r>
      <w:r w:rsidRPr="00A6613F">
        <w:rPr>
          <w:rFonts w:cstheme="minorHAnsi"/>
          <w:szCs w:val="20"/>
        </w:rPr>
        <w:t xml:space="preserve">od této </w:t>
      </w:r>
      <w:r w:rsidR="00BF5EC7" w:rsidRPr="00A6613F">
        <w:rPr>
          <w:rFonts w:cstheme="minorHAnsi"/>
          <w:szCs w:val="20"/>
        </w:rPr>
        <w:t>S</w:t>
      </w:r>
      <w:r w:rsidRPr="00A6613F">
        <w:rPr>
          <w:rFonts w:cstheme="minorHAnsi"/>
          <w:szCs w:val="20"/>
        </w:rPr>
        <w:t xml:space="preserve">mlouvy dle důvodu uvedeného v čl. </w:t>
      </w:r>
      <w:r w:rsidRPr="00A6613F">
        <w:rPr>
          <w:rFonts w:cstheme="minorHAnsi"/>
          <w:szCs w:val="20"/>
        </w:rPr>
        <w:fldChar w:fldCharType="begin"/>
      </w:r>
      <w:r w:rsidRPr="00A6613F">
        <w:rPr>
          <w:rFonts w:cstheme="minorHAnsi"/>
          <w:szCs w:val="20"/>
        </w:rPr>
        <w:instrText xml:space="preserve"> REF _Ref536082579 \r \h  \* MERGEFORMAT </w:instrText>
      </w:r>
      <w:r w:rsidRPr="00A6613F">
        <w:rPr>
          <w:rFonts w:cstheme="minorHAnsi"/>
          <w:szCs w:val="20"/>
        </w:rPr>
      </w:r>
      <w:r w:rsidRPr="00A6613F">
        <w:rPr>
          <w:rFonts w:cstheme="minorHAnsi"/>
          <w:szCs w:val="20"/>
        </w:rPr>
        <w:fldChar w:fldCharType="separate"/>
      </w:r>
      <w:r w:rsidR="00E81D6E">
        <w:rPr>
          <w:rFonts w:cstheme="minorHAnsi"/>
          <w:szCs w:val="20"/>
        </w:rPr>
        <w:t>13.4</w:t>
      </w:r>
      <w:r w:rsidRPr="00A6613F">
        <w:rPr>
          <w:rFonts w:cstheme="minorHAnsi"/>
          <w:szCs w:val="20"/>
        </w:rPr>
        <w:fldChar w:fldCharType="end"/>
      </w:r>
      <w:r w:rsidRPr="00A6613F">
        <w:rPr>
          <w:rFonts w:cstheme="minorHAnsi"/>
          <w:szCs w:val="20"/>
        </w:rPr>
        <w:t xml:space="preserve"> výše není </w:t>
      </w:r>
      <w:r w:rsidR="000842E3" w:rsidRPr="00A6613F">
        <w:rPr>
          <w:rFonts w:cstheme="minorHAnsi"/>
          <w:szCs w:val="20"/>
        </w:rPr>
        <w:t xml:space="preserve">Národní muzeum </w:t>
      </w:r>
      <w:r w:rsidR="00BF5EC7" w:rsidRPr="00A6613F">
        <w:rPr>
          <w:rFonts w:cstheme="minorHAnsi"/>
          <w:szCs w:val="20"/>
        </w:rPr>
        <w:t>povin</w:t>
      </w:r>
      <w:r w:rsidR="005901AD" w:rsidRPr="00A6613F">
        <w:rPr>
          <w:rFonts w:cstheme="minorHAnsi"/>
          <w:szCs w:val="20"/>
        </w:rPr>
        <w:t>no</w:t>
      </w:r>
      <w:r w:rsidRPr="00A6613F">
        <w:rPr>
          <w:rFonts w:cstheme="minorHAnsi"/>
          <w:szCs w:val="20"/>
        </w:rPr>
        <w:t xml:space="preserve"> vracet jemu již poskytnutou část </w:t>
      </w:r>
      <w:r w:rsidR="00BF5EC7" w:rsidRPr="00A6613F">
        <w:rPr>
          <w:rFonts w:cstheme="minorHAnsi"/>
          <w:szCs w:val="20"/>
        </w:rPr>
        <w:t>Nadační podpory</w:t>
      </w:r>
      <w:r w:rsidRPr="00A6613F">
        <w:rPr>
          <w:rFonts w:cstheme="minorHAnsi"/>
          <w:szCs w:val="20"/>
        </w:rPr>
        <w:t>.</w:t>
      </w:r>
    </w:p>
    <w:p w14:paraId="36959433" w14:textId="3310F814" w:rsidR="00E03FF8" w:rsidRPr="00A6613F" w:rsidRDefault="00E03FF8" w:rsidP="00E03FF8">
      <w:pPr>
        <w:pStyle w:val="KKCGheading2"/>
        <w:numPr>
          <w:ilvl w:val="1"/>
          <w:numId w:val="2"/>
        </w:numPr>
        <w:suppressAutoHyphens w:val="0"/>
        <w:rPr>
          <w:rFonts w:cstheme="minorHAnsi"/>
          <w:szCs w:val="20"/>
        </w:rPr>
      </w:pPr>
      <w:r w:rsidRPr="00A6613F">
        <w:rPr>
          <w:rFonts w:cstheme="minorHAnsi"/>
          <w:szCs w:val="20"/>
        </w:rPr>
        <w:t xml:space="preserve">Smluvní strany se dohodly, že v případě zániku právního vztahu založeného touto </w:t>
      </w:r>
      <w:r w:rsidR="00BF5EC7" w:rsidRPr="00A6613F">
        <w:rPr>
          <w:rFonts w:cstheme="minorHAnsi"/>
          <w:szCs w:val="20"/>
        </w:rPr>
        <w:t>S</w:t>
      </w:r>
      <w:r w:rsidRPr="00A6613F">
        <w:rPr>
          <w:rFonts w:cstheme="minorHAnsi"/>
          <w:szCs w:val="20"/>
        </w:rPr>
        <w:t xml:space="preserve">mlouvou zůstávají v platnosti a účinnosti i nadále ustanovení, z jejichž povahy vyplývá, že mají zůstat ukončením platnosti této </w:t>
      </w:r>
      <w:r w:rsidR="00BF5EC7" w:rsidRPr="00A6613F">
        <w:rPr>
          <w:rFonts w:cstheme="minorHAnsi"/>
          <w:szCs w:val="20"/>
        </w:rPr>
        <w:t>S</w:t>
      </w:r>
      <w:r w:rsidRPr="00A6613F">
        <w:rPr>
          <w:rFonts w:cstheme="minorHAnsi"/>
          <w:szCs w:val="20"/>
        </w:rPr>
        <w:t>mlouvy nedotčena.</w:t>
      </w:r>
    </w:p>
    <w:p w14:paraId="0D7CD4E5" w14:textId="3AC62B04" w:rsidR="005800F6" w:rsidRPr="00A6613F" w:rsidRDefault="005800F6" w:rsidP="009857F7">
      <w:pPr>
        <w:pStyle w:val="KKCGheading1"/>
        <w:numPr>
          <w:ilvl w:val="0"/>
          <w:numId w:val="2"/>
        </w:numPr>
        <w:spacing w:before="240"/>
        <w:rPr>
          <w:szCs w:val="20"/>
        </w:rPr>
      </w:pPr>
      <w:r w:rsidRPr="00A6613F">
        <w:rPr>
          <w:szCs w:val="20"/>
        </w:rPr>
        <w:t>závěrečná ustanovení</w:t>
      </w:r>
    </w:p>
    <w:p w14:paraId="090011F6" w14:textId="1AA97467" w:rsidR="005800F6" w:rsidRPr="00A6613F" w:rsidRDefault="001B628D" w:rsidP="005901AD">
      <w:pPr>
        <w:pStyle w:val="KKCGheading1"/>
        <w:numPr>
          <w:ilvl w:val="1"/>
          <w:numId w:val="2"/>
        </w:numPr>
        <w:spacing w:after="120"/>
        <w:rPr>
          <w:b w:val="0"/>
          <w:caps w:val="0"/>
          <w:szCs w:val="20"/>
        </w:rPr>
      </w:pPr>
      <w:r w:rsidRPr="00A6613F">
        <w:rPr>
          <w:b w:val="0"/>
          <w:caps w:val="0"/>
          <w:szCs w:val="20"/>
        </w:rPr>
        <w:t>Tato S</w:t>
      </w:r>
      <w:r w:rsidR="005800F6" w:rsidRPr="00A6613F">
        <w:rPr>
          <w:b w:val="0"/>
          <w:caps w:val="0"/>
          <w:szCs w:val="20"/>
        </w:rPr>
        <w:t xml:space="preserve">mlouva </w:t>
      </w:r>
      <w:r w:rsidR="00CD058B" w:rsidRPr="00A6613F">
        <w:rPr>
          <w:b w:val="0"/>
          <w:caps w:val="0"/>
          <w:szCs w:val="20"/>
        </w:rPr>
        <w:t xml:space="preserve">a všechny závazky vzniklé z ní a/nebo v souvislosti s ní </w:t>
      </w:r>
      <w:r w:rsidR="005800F6" w:rsidRPr="00A6613F">
        <w:rPr>
          <w:b w:val="0"/>
          <w:caps w:val="0"/>
          <w:szCs w:val="20"/>
        </w:rPr>
        <w:t xml:space="preserve">se řídí </w:t>
      </w:r>
      <w:r w:rsidRPr="00A6613F">
        <w:rPr>
          <w:b w:val="0"/>
          <w:caps w:val="0"/>
          <w:szCs w:val="20"/>
        </w:rPr>
        <w:t>českým právem, zejm. příslušnými ustanoveními občanského zákoníku</w:t>
      </w:r>
      <w:r w:rsidR="005800F6" w:rsidRPr="00A6613F">
        <w:rPr>
          <w:b w:val="0"/>
          <w:caps w:val="0"/>
          <w:szCs w:val="20"/>
        </w:rPr>
        <w:t>.</w:t>
      </w:r>
      <w:r w:rsidR="00CB379A" w:rsidRPr="00A6613F">
        <w:rPr>
          <w:b w:val="0"/>
          <w:caps w:val="0"/>
          <w:szCs w:val="20"/>
        </w:rPr>
        <w:t xml:space="preserve"> Případné spor</w:t>
      </w:r>
      <w:r w:rsidR="00B9172A" w:rsidRPr="00A6613F">
        <w:rPr>
          <w:b w:val="0"/>
          <w:caps w:val="0"/>
          <w:szCs w:val="20"/>
        </w:rPr>
        <w:t>y podléhají právnímu řádu České republiky.</w:t>
      </w:r>
    </w:p>
    <w:p w14:paraId="29DE6801" w14:textId="22CD1690" w:rsidR="005424B8" w:rsidRPr="00A6613F" w:rsidRDefault="005424B8" w:rsidP="005901AD">
      <w:pPr>
        <w:pStyle w:val="Odstavecseseznamem"/>
        <w:numPr>
          <w:ilvl w:val="1"/>
          <w:numId w:val="2"/>
        </w:numPr>
        <w:spacing w:after="120"/>
        <w:rPr>
          <w:rFonts w:eastAsia="SimSun"/>
          <w:bCs/>
          <w:szCs w:val="20"/>
          <w:lang w:eastAsia="ar-AE" w:bidi="ar-AE"/>
        </w:rPr>
      </w:pPr>
      <w:r w:rsidRPr="00A6613F">
        <w:rPr>
          <w:rFonts w:eastAsia="SimSun"/>
          <w:bCs/>
          <w:szCs w:val="20"/>
          <w:lang w:eastAsia="ar-AE" w:bidi="ar-AE"/>
        </w:rPr>
        <w:t xml:space="preserve">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w:t>
      </w:r>
      <w:r w:rsidR="000842E3" w:rsidRPr="00A6613F">
        <w:rPr>
          <w:rFonts w:eastAsia="SimSun"/>
          <w:bCs/>
          <w:szCs w:val="20"/>
          <w:lang w:eastAsia="ar-AE" w:bidi="ar-AE"/>
        </w:rPr>
        <w:t>Národní</w:t>
      </w:r>
      <w:r w:rsidR="00BB7EA2">
        <w:rPr>
          <w:rFonts w:eastAsia="SimSun"/>
          <w:bCs/>
          <w:szCs w:val="20"/>
          <w:lang w:eastAsia="ar-AE" w:bidi="ar-AE"/>
        </w:rPr>
        <w:t>ho</w:t>
      </w:r>
      <w:r w:rsidR="000842E3" w:rsidRPr="00A6613F">
        <w:rPr>
          <w:rFonts w:eastAsia="SimSun"/>
          <w:bCs/>
          <w:szCs w:val="20"/>
          <w:lang w:eastAsia="ar-AE" w:bidi="ar-AE"/>
        </w:rPr>
        <w:t xml:space="preserve"> muze</w:t>
      </w:r>
      <w:r w:rsidR="00BB7EA2">
        <w:rPr>
          <w:rFonts w:eastAsia="SimSun"/>
          <w:bCs/>
          <w:szCs w:val="20"/>
          <w:lang w:eastAsia="ar-AE" w:bidi="ar-AE"/>
        </w:rPr>
        <w:t>a</w:t>
      </w:r>
      <w:r w:rsidR="000842E3" w:rsidRPr="00A6613F">
        <w:rPr>
          <w:rFonts w:eastAsia="SimSun"/>
          <w:bCs/>
          <w:szCs w:val="20"/>
          <w:lang w:eastAsia="ar-AE" w:bidi="ar-AE"/>
        </w:rPr>
        <w:t xml:space="preserve"> </w:t>
      </w:r>
      <w:r w:rsidRPr="00A6613F">
        <w:rPr>
          <w:rFonts w:eastAsia="SimSun"/>
          <w:bCs/>
          <w:szCs w:val="20"/>
          <w:lang w:eastAsia="ar-AE" w:bidi="ar-AE"/>
        </w:rPr>
        <w:t xml:space="preserve">k vrácení </w:t>
      </w:r>
      <w:r w:rsidR="00902A16" w:rsidRPr="00A6613F">
        <w:rPr>
          <w:rFonts w:eastAsia="SimSun"/>
          <w:bCs/>
          <w:szCs w:val="20"/>
          <w:lang w:eastAsia="ar-AE" w:bidi="ar-AE"/>
        </w:rPr>
        <w:t xml:space="preserve">Nadační podpory </w:t>
      </w:r>
      <w:r w:rsidRPr="00A6613F">
        <w:rPr>
          <w:rFonts w:eastAsia="SimSun"/>
          <w:bCs/>
          <w:szCs w:val="20"/>
          <w:lang w:eastAsia="ar-AE" w:bidi="ar-AE"/>
        </w:rPr>
        <w:t>či povinnost k náhradě škody</w:t>
      </w:r>
      <w:r w:rsidR="000B731D" w:rsidRPr="00A6613F">
        <w:rPr>
          <w:rFonts w:eastAsia="SimSun"/>
          <w:bCs/>
          <w:szCs w:val="20"/>
          <w:lang w:eastAsia="ar-AE" w:bidi="ar-AE"/>
        </w:rPr>
        <w:t xml:space="preserve">, povinnost Nadace </w:t>
      </w:r>
      <w:r w:rsidR="004E04D0" w:rsidRPr="00A6613F">
        <w:rPr>
          <w:rFonts w:eastAsia="SimSun"/>
          <w:bCs/>
          <w:szCs w:val="20"/>
          <w:lang w:eastAsia="ar-AE" w:bidi="ar-AE"/>
        </w:rPr>
        <w:t xml:space="preserve">k úhradě </w:t>
      </w:r>
      <w:r w:rsidR="00BB7EA2">
        <w:rPr>
          <w:rFonts w:eastAsia="SimSun"/>
          <w:bCs/>
          <w:szCs w:val="20"/>
          <w:lang w:eastAsia="ar-AE" w:bidi="ar-AE"/>
        </w:rPr>
        <w:t xml:space="preserve">účelně vynaložených </w:t>
      </w:r>
      <w:r w:rsidR="004E04D0" w:rsidRPr="00A6613F">
        <w:rPr>
          <w:rFonts w:eastAsia="SimSun"/>
          <w:bCs/>
          <w:szCs w:val="20"/>
          <w:lang w:eastAsia="ar-AE" w:bidi="ar-AE"/>
        </w:rPr>
        <w:t>nákladů</w:t>
      </w:r>
      <w:r w:rsidR="00B50ECE" w:rsidRPr="00A6613F">
        <w:rPr>
          <w:rFonts w:eastAsia="SimSun"/>
          <w:bCs/>
          <w:szCs w:val="20"/>
          <w:lang w:eastAsia="ar-AE" w:bidi="ar-AE"/>
        </w:rPr>
        <w:t xml:space="preserve"> Národní</w:t>
      </w:r>
      <w:r w:rsidR="00672760" w:rsidRPr="00A6613F">
        <w:rPr>
          <w:rFonts w:eastAsia="SimSun"/>
          <w:bCs/>
          <w:szCs w:val="20"/>
          <w:lang w:eastAsia="ar-AE" w:bidi="ar-AE"/>
        </w:rPr>
        <w:t xml:space="preserve">mu muzeu </w:t>
      </w:r>
      <w:r w:rsidR="00F5158A" w:rsidRPr="00A6613F">
        <w:rPr>
          <w:rFonts w:eastAsia="SimSun"/>
          <w:bCs/>
          <w:szCs w:val="20"/>
          <w:lang w:eastAsia="ar-AE" w:bidi="ar-AE"/>
        </w:rPr>
        <w:t>či povinnost k náhradě škody</w:t>
      </w:r>
      <w:r w:rsidRPr="00A6613F">
        <w:rPr>
          <w:rFonts w:eastAsia="SimSun"/>
          <w:bCs/>
          <w:szCs w:val="20"/>
          <w:lang w:eastAsia="ar-AE" w:bidi="ar-AE"/>
        </w:rPr>
        <w:t>.</w:t>
      </w:r>
    </w:p>
    <w:p w14:paraId="11FED97A" w14:textId="21B993BF" w:rsidR="00A31B62" w:rsidRPr="00A6613F" w:rsidRDefault="00A31B62" w:rsidP="005901AD">
      <w:pPr>
        <w:pStyle w:val="KKCGheading1"/>
        <w:keepNext w:val="0"/>
        <w:numPr>
          <w:ilvl w:val="1"/>
          <w:numId w:val="2"/>
        </w:numPr>
        <w:spacing w:after="120"/>
        <w:rPr>
          <w:b w:val="0"/>
          <w:caps w:val="0"/>
          <w:szCs w:val="20"/>
        </w:rPr>
      </w:pPr>
      <w:r w:rsidRPr="00A6613F">
        <w:rPr>
          <w:b w:val="0"/>
          <w:caps w:val="0"/>
          <w:szCs w:val="20"/>
        </w:rPr>
        <w:t xml:space="preserve">Práva vzniklá z této Smlouvy nesmí být postoupena bez předchozího písemného souhlasu </w:t>
      </w:r>
      <w:r w:rsidR="00D84E62" w:rsidRPr="00A6613F">
        <w:rPr>
          <w:b w:val="0"/>
          <w:caps w:val="0"/>
          <w:szCs w:val="20"/>
        </w:rPr>
        <w:t>Smluvních stran</w:t>
      </w:r>
      <w:r w:rsidRPr="00A6613F">
        <w:rPr>
          <w:b w:val="0"/>
          <w:caps w:val="0"/>
          <w:szCs w:val="20"/>
        </w:rPr>
        <w:t>.</w:t>
      </w:r>
    </w:p>
    <w:p w14:paraId="4225424F" w14:textId="48422F19" w:rsidR="00A31B62" w:rsidRPr="00A6613F" w:rsidRDefault="006F50EB" w:rsidP="005901AD">
      <w:pPr>
        <w:pStyle w:val="KKCGheading1"/>
        <w:keepNext w:val="0"/>
        <w:numPr>
          <w:ilvl w:val="1"/>
          <w:numId w:val="2"/>
        </w:numPr>
        <w:spacing w:after="120"/>
        <w:rPr>
          <w:b w:val="0"/>
          <w:caps w:val="0"/>
          <w:szCs w:val="20"/>
        </w:rPr>
      </w:pPr>
      <w:r w:rsidRPr="00A6613F">
        <w:rPr>
          <w:b w:val="0"/>
          <w:caps w:val="0"/>
          <w:szCs w:val="20"/>
        </w:rPr>
        <w:t>Ukáže-li se některé ustanovení této Smlouvy zdánlivým, posoudí se vliv této vady na ostatní ustanovení této Smlouvy obdobně podle § 576 občanského zákoníku.</w:t>
      </w:r>
    </w:p>
    <w:p w14:paraId="62BDC9C1" w14:textId="70F35588" w:rsidR="005800F6" w:rsidRPr="00A6613F" w:rsidRDefault="001B628D" w:rsidP="005901AD">
      <w:pPr>
        <w:pStyle w:val="KKCGheading1"/>
        <w:keepNext w:val="0"/>
        <w:numPr>
          <w:ilvl w:val="1"/>
          <w:numId w:val="2"/>
        </w:numPr>
        <w:spacing w:after="120"/>
        <w:rPr>
          <w:b w:val="0"/>
          <w:caps w:val="0"/>
          <w:szCs w:val="20"/>
        </w:rPr>
      </w:pPr>
      <w:r w:rsidRPr="00A6613F">
        <w:rPr>
          <w:b w:val="0"/>
          <w:caps w:val="0"/>
          <w:szCs w:val="20"/>
        </w:rPr>
        <w:t>Tato S</w:t>
      </w:r>
      <w:r w:rsidR="005800F6" w:rsidRPr="00A6613F">
        <w:rPr>
          <w:b w:val="0"/>
          <w:caps w:val="0"/>
          <w:szCs w:val="20"/>
        </w:rPr>
        <w:t>mlouva může být měněna pouze písemně; za písemnou formu není pro tento účel považována výměna e-mailových či jiných elektronických zpráv ani oznámení.</w:t>
      </w:r>
    </w:p>
    <w:p w14:paraId="1AA172FB" w14:textId="4835F345" w:rsidR="001F7B95" w:rsidRPr="00A6613F" w:rsidRDefault="001B628D" w:rsidP="005901AD">
      <w:pPr>
        <w:pStyle w:val="KKCGheading1"/>
        <w:numPr>
          <w:ilvl w:val="1"/>
          <w:numId w:val="2"/>
        </w:numPr>
        <w:spacing w:after="120"/>
        <w:rPr>
          <w:b w:val="0"/>
          <w:caps w:val="0"/>
          <w:szCs w:val="20"/>
        </w:rPr>
      </w:pPr>
      <w:r w:rsidRPr="00A6613F">
        <w:rPr>
          <w:b w:val="0"/>
          <w:caps w:val="0"/>
          <w:szCs w:val="20"/>
        </w:rPr>
        <w:t>S</w:t>
      </w:r>
      <w:r w:rsidR="00345528" w:rsidRPr="00A6613F">
        <w:rPr>
          <w:b w:val="0"/>
          <w:caps w:val="0"/>
          <w:szCs w:val="20"/>
        </w:rPr>
        <w:t xml:space="preserve">mlouva nabývá platnosti dnem jejího popisu poslední </w:t>
      </w:r>
      <w:r w:rsidR="00BC683F" w:rsidRPr="00A6613F">
        <w:rPr>
          <w:b w:val="0"/>
          <w:caps w:val="0"/>
          <w:szCs w:val="20"/>
        </w:rPr>
        <w:t xml:space="preserve">Smluvní </w:t>
      </w:r>
      <w:r w:rsidR="00345528" w:rsidRPr="00A6613F">
        <w:rPr>
          <w:b w:val="0"/>
          <w:caps w:val="0"/>
          <w:szCs w:val="20"/>
        </w:rPr>
        <w:t>stranou</w:t>
      </w:r>
      <w:r w:rsidR="001F7B95" w:rsidRPr="00A6613F">
        <w:rPr>
          <w:szCs w:val="20"/>
        </w:rPr>
        <w:t xml:space="preserve"> </w:t>
      </w:r>
      <w:r w:rsidR="001F7B95" w:rsidRPr="00A6613F">
        <w:rPr>
          <w:b w:val="0"/>
          <w:caps w:val="0"/>
          <w:szCs w:val="20"/>
        </w:rPr>
        <w:t>a účinnosti dnem jejího uveřejnění v registru smluv dle zákona č. 340/2015 Sb., o zvláštních podmínkách účinnosti některých smluv, uveřejňování těchto smluv a o registru smluv (zákon o registru smluv), ve znění pozdějších předpisů</w:t>
      </w:r>
    </w:p>
    <w:p w14:paraId="386399B3" w14:textId="58C287F0" w:rsidR="001F7B95" w:rsidRPr="00A6613F" w:rsidRDefault="001F7B95" w:rsidP="005901AD">
      <w:pPr>
        <w:pStyle w:val="KKCGheading1"/>
        <w:tabs>
          <w:tab w:val="clear" w:pos="720"/>
        </w:tabs>
        <w:spacing w:after="120"/>
        <w:ind w:firstLine="0"/>
        <w:rPr>
          <w:b w:val="0"/>
          <w:caps w:val="0"/>
          <w:szCs w:val="20"/>
        </w:rPr>
      </w:pPr>
      <w:r w:rsidRPr="00A6613F">
        <w:rPr>
          <w:b w:val="0"/>
          <w:caps w:val="0"/>
          <w:szCs w:val="20"/>
        </w:rPr>
        <w:t xml:space="preserve">Uveřejnění Smlouvy v registru smluv zajistí </w:t>
      </w:r>
      <w:r w:rsidR="000842E3" w:rsidRPr="00A6613F">
        <w:rPr>
          <w:b w:val="0"/>
          <w:caps w:val="0"/>
          <w:szCs w:val="20"/>
        </w:rPr>
        <w:t>Národní muzeum</w:t>
      </w:r>
      <w:r w:rsidRPr="00A6613F">
        <w:rPr>
          <w:b w:val="0"/>
          <w:caps w:val="0"/>
          <w:szCs w:val="20"/>
        </w:rPr>
        <w:t xml:space="preserve">. </w:t>
      </w:r>
      <w:r w:rsidR="000842E3" w:rsidRPr="00A6613F">
        <w:rPr>
          <w:b w:val="0"/>
          <w:caps w:val="0"/>
          <w:szCs w:val="20"/>
        </w:rPr>
        <w:t xml:space="preserve">Národní muzeum </w:t>
      </w:r>
      <w:r w:rsidRPr="00A6613F">
        <w:rPr>
          <w:b w:val="0"/>
          <w:caps w:val="0"/>
          <w:szCs w:val="20"/>
        </w:rPr>
        <w:t>písemně potvrdí Nadaci splnění povinnosti zveřejnit Smlouvu v registru smluv.</w:t>
      </w:r>
    </w:p>
    <w:p w14:paraId="5749EDEB" w14:textId="056BE807" w:rsidR="000D07B8" w:rsidRPr="0065524B" w:rsidRDefault="000D07B8" w:rsidP="00A60229">
      <w:pPr>
        <w:pStyle w:val="KKCGheading1"/>
        <w:keepNext w:val="0"/>
        <w:numPr>
          <w:ilvl w:val="1"/>
          <w:numId w:val="2"/>
        </w:numPr>
        <w:spacing w:after="120"/>
        <w:rPr>
          <w:b w:val="0"/>
          <w:caps w:val="0"/>
          <w:szCs w:val="20"/>
        </w:rPr>
      </w:pPr>
      <w:r w:rsidRPr="0065524B">
        <w:rPr>
          <w:bCs w:val="0"/>
          <w:caps w:val="0"/>
          <w:szCs w:val="20"/>
        </w:rPr>
        <w:t xml:space="preserve">Smluvní strany prohlašují, že jsou si vědomy skutečnosti, že </w:t>
      </w:r>
      <w:r w:rsidR="00AC711E" w:rsidRPr="0065524B">
        <w:rPr>
          <w:bCs w:val="0"/>
          <w:caps w:val="0"/>
          <w:szCs w:val="20"/>
        </w:rPr>
        <w:t xml:space="preserve">Národní muzeum </w:t>
      </w:r>
      <w:r w:rsidR="0012295E" w:rsidRPr="0065524B">
        <w:rPr>
          <w:bCs w:val="0"/>
          <w:caps w:val="0"/>
          <w:szCs w:val="20"/>
        </w:rPr>
        <w:t>j</w:t>
      </w:r>
      <w:r w:rsidR="00DF111C" w:rsidRPr="0065524B">
        <w:rPr>
          <w:bCs w:val="0"/>
          <w:caps w:val="0"/>
          <w:szCs w:val="20"/>
        </w:rPr>
        <w:t>e</w:t>
      </w:r>
      <w:r w:rsidR="0012295E" w:rsidRPr="0065524B">
        <w:rPr>
          <w:bCs w:val="0"/>
          <w:caps w:val="0"/>
          <w:szCs w:val="20"/>
        </w:rPr>
        <w:t xml:space="preserve"> příspěvková organizace</w:t>
      </w:r>
      <w:r w:rsidR="00164659" w:rsidRPr="0065524B">
        <w:rPr>
          <w:bCs w:val="0"/>
          <w:caps w:val="0"/>
          <w:szCs w:val="20"/>
        </w:rPr>
        <w:t>, jejíž právní poměry</w:t>
      </w:r>
      <w:r w:rsidR="000C166E" w:rsidRPr="0065524B">
        <w:rPr>
          <w:bCs w:val="0"/>
          <w:caps w:val="0"/>
          <w:szCs w:val="20"/>
        </w:rPr>
        <w:t xml:space="preserve"> s</w:t>
      </w:r>
      <w:r w:rsidR="00BB7EA2" w:rsidRPr="0065524B">
        <w:rPr>
          <w:bCs w:val="0"/>
          <w:caps w:val="0"/>
          <w:szCs w:val="20"/>
        </w:rPr>
        <w:t>e</w:t>
      </w:r>
      <w:r w:rsidR="000C166E" w:rsidRPr="0065524B">
        <w:rPr>
          <w:bCs w:val="0"/>
          <w:caps w:val="0"/>
          <w:szCs w:val="20"/>
        </w:rPr>
        <w:t xml:space="preserve"> řídí zákonem o majetku státu, </w:t>
      </w:r>
      <w:r w:rsidR="005E78CC" w:rsidRPr="0065524B">
        <w:rPr>
          <w:bCs w:val="0"/>
          <w:caps w:val="0"/>
          <w:szCs w:val="20"/>
        </w:rPr>
        <w:t xml:space="preserve">a </w:t>
      </w:r>
      <w:r w:rsidR="00EF2D80" w:rsidRPr="0065524B">
        <w:rPr>
          <w:bCs w:val="0"/>
          <w:caps w:val="0"/>
          <w:szCs w:val="20"/>
        </w:rPr>
        <w:t xml:space="preserve">bude </w:t>
      </w:r>
      <w:r w:rsidR="001B6118" w:rsidRPr="0065524B">
        <w:rPr>
          <w:bCs w:val="0"/>
          <w:caps w:val="0"/>
          <w:szCs w:val="20"/>
        </w:rPr>
        <w:t xml:space="preserve">plnit </w:t>
      </w:r>
      <w:r w:rsidR="00E81D6E" w:rsidRPr="0065524B">
        <w:rPr>
          <w:bCs w:val="0"/>
          <w:caps w:val="0"/>
          <w:szCs w:val="20"/>
        </w:rPr>
        <w:t>čl. 1 odst.</w:t>
      </w:r>
      <w:r w:rsidR="00470AFC" w:rsidRPr="0065524B">
        <w:rPr>
          <w:bCs w:val="0"/>
          <w:caps w:val="0"/>
          <w:szCs w:val="20"/>
        </w:rPr>
        <w:t xml:space="preserve"> 1.2 </w:t>
      </w:r>
      <w:r w:rsidR="00E81D6E" w:rsidRPr="0065524B">
        <w:rPr>
          <w:bCs w:val="0"/>
          <w:caps w:val="0"/>
          <w:szCs w:val="20"/>
        </w:rPr>
        <w:t>a čl. 3</w:t>
      </w:r>
      <w:r w:rsidR="001B6118" w:rsidRPr="0065524B">
        <w:rPr>
          <w:bCs w:val="0"/>
          <w:caps w:val="0"/>
          <w:szCs w:val="20"/>
        </w:rPr>
        <w:t xml:space="preserve"> </w:t>
      </w:r>
      <w:r w:rsidRPr="0065524B">
        <w:rPr>
          <w:bCs w:val="0"/>
          <w:caps w:val="0"/>
          <w:szCs w:val="20"/>
        </w:rPr>
        <w:t>t</w:t>
      </w:r>
      <w:r w:rsidR="001B6118" w:rsidRPr="0065524B">
        <w:rPr>
          <w:bCs w:val="0"/>
          <w:caps w:val="0"/>
          <w:szCs w:val="20"/>
        </w:rPr>
        <w:t>é</w:t>
      </w:r>
      <w:r w:rsidRPr="0065524B">
        <w:rPr>
          <w:bCs w:val="0"/>
          <w:caps w:val="0"/>
          <w:szCs w:val="20"/>
        </w:rPr>
        <w:t>to Smlouv</w:t>
      </w:r>
      <w:r w:rsidR="001B6118" w:rsidRPr="0065524B">
        <w:rPr>
          <w:bCs w:val="0"/>
          <w:caps w:val="0"/>
          <w:szCs w:val="20"/>
        </w:rPr>
        <w:t>y</w:t>
      </w:r>
      <w:r w:rsidRPr="0065524B">
        <w:rPr>
          <w:bCs w:val="0"/>
          <w:caps w:val="0"/>
          <w:szCs w:val="20"/>
        </w:rPr>
        <w:t xml:space="preserve"> </w:t>
      </w:r>
      <w:r w:rsidR="00E94BFF" w:rsidRPr="0065524B">
        <w:rPr>
          <w:bCs w:val="0"/>
          <w:caps w:val="0"/>
          <w:szCs w:val="20"/>
        </w:rPr>
        <w:t>na základě</w:t>
      </w:r>
      <w:r w:rsidRPr="0065524B">
        <w:rPr>
          <w:bCs w:val="0"/>
          <w:caps w:val="0"/>
          <w:szCs w:val="20"/>
        </w:rPr>
        <w:t xml:space="preserve"> vyd</w:t>
      </w:r>
      <w:r w:rsidR="004D371C" w:rsidRPr="0065524B">
        <w:rPr>
          <w:bCs w:val="0"/>
          <w:caps w:val="0"/>
          <w:szCs w:val="20"/>
        </w:rPr>
        <w:t>a</w:t>
      </w:r>
      <w:r w:rsidRPr="0065524B">
        <w:rPr>
          <w:bCs w:val="0"/>
          <w:caps w:val="0"/>
          <w:szCs w:val="20"/>
        </w:rPr>
        <w:t>n</w:t>
      </w:r>
      <w:r w:rsidR="008353EA" w:rsidRPr="0065524B">
        <w:rPr>
          <w:bCs w:val="0"/>
          <w:caps w:val="0"/>
          <w:szCs w:val="20"/>
        </w:rPr>
        <w:t>ého</w:t>
      </w:r>
      <w:r w:rsidRPr="0065524B">
        <w:rPr>
          <w:bCs w:val="0"/>
          <w:caps w:val="0"/>
          <w:szCs w:val="20"/>
        </w:rPr>
        <w:t xml:space="preserve"> Usnesení vlády ČR, ve kterém </w:t>
      </w:r>
      <w:r w:rsidR="008C19F6" w:rsidRPr="0065524B">
        <w:rPr>
          <w:bCs w:val="0"/>
          <w:caps w:val="0"/>
          <w:szCs w:val="20"/>
        </w:rPr>
        <w:t xml:space="preserve">bude </w:t>
      </w:r>
      <w:r w:rsidRPr="0065524B">
        <w:rPr>
          <w:bCs w:val="0"/>
          <w:caps w:val="0"/>
          <w:szCs w:val="20"/>
        </w:rPr>
        <w:t>schvál</w:t>
      </w:r>
      <w:r w:rsidR="008C19F6" w:rsidRPr="0065524B">
        <w:rPr>
          <w:bCs w:val="0"/>
          <w:caps w:val="0"/>
          <w:szCs w:val="20"/>
        </w:rPr>
        <w:t>eno</w:t>
      </w:r>
      <w:r w:rsidRPr="0065524B">
        <w:rPr>
          <w:bCs w:val="0"/>
          <w:caps w:val="0"/>
          <w:szCs w:val="20"/>
        </w:rPr>
        <w:t xml:space="preserve">, že Národní muzeum </w:t>
      </w:r>
      <w:r w:rsidR="00EF2D80" w:rsidRPr="0065524B">
        <w:rPr>
          <w:bCs w:val="0"/>
          <w:caps w:val="0"/>
          <w:szCs w:val="20"/>
        </w:rPr>
        <w:t xml:space="preserve">je oprávněno </w:t>
      </w:r>
      <w:r w:rsidRPr="0065524B">
        <w:rPr>
          <w:bCs w:val="0"/>
          <w:caps w:val="0"/>
          <w:szCs w:val="20"/>
        </w:rPr>
        <w:t>p</w:t>
      </w:r>
      <w:r w:rsidR="005067DC" w:rsidRPr="0065524B">
        <w:rPr>
          <w:bCs w:val="0"/>
          <w:caps w:val="0"/>
          <w:szCs w:val="20"/>
        </w:rPr>
        <w:t>oskytnout p</w:t>
      </w:r>
      <w:r w:rsidRPr="0065524B">
        <w:rPr>
          <w:bCs w:val="0"/>
          <w:caps w:val="0"/>
          <w:szCs w:val="20"/>
        </w:rPr>
        <w:t>ln</w:t>
      </w:r>
      <w:r w:rsidR="005067DC" w:rsidRPr="0065524B">
        <w:rPr>
          <w:bCs w:val="0"/>
          <w:caps w:val="0"/>
          <w:szCs w:val="20"/>
        </w:rPr>
        <w:t>ění</w:t>
      </w:r>
      <w:r w:rsidR="002C2837" w:rsidRPr="0065524B">
        <w:rPr>
          <w:bCs w:val="0"/>
          <w:caps w:val="0"/>
          <w:szCs w:val="20"/>
        </w:rPr>
        <w:t xml:space="preserve"> </w:t>
      </w:r>
      <w:r w:rsidR="00E81D6E" w:rsidRPr="0065524B">
        <w:rPr>
          <w:bCs w:val="0"/>
          <w:caps w:val="0"/>
          <w:szCs w:val="20"/>
        </w:rPr>
        <w:t>d</w:t>
      </w:r>
      <w:r w:rsidRPr="0065524B">
        <w:rPr>
          <w:bCs w:val="0"/>
          <w:caps w:val="0"/>
          <w:szCs w:val="20"/>
        </w:rPr>
        <w:t>le této Smlouvy</w:t>
      </w:r>
      <w:r w:rsidR="00FA2BEE" w:rsidRPr="0065524B">
        <w:rPr>
          <w:bCs w:val="0"/>
          <w:caps w:val="0"/>
          <w:szCs w:val="20"/>
        </w:rPr>
        <w:t>.</w:t>
      </w:r>
      <w:r w:rsidR="00F77DD6" w:rsidRPr="0065524B">
        <w:rPr>
          <w:bCs w:val="0"/>
          <w:caps w:val="0"/>
          <w:szCs w:val="20"/>
        </w:rPr>
        <w:t xml:space="preserve"> </w:t>
      </w:r>
      <w:r w:rsidR="002A0418" w:rsidRPr="0065524B">
        <w:rPr>
          <w:bCs w:val="0"/>
          <w:caps w:val="0"/>
          <w:szCs w:val="20"/>
        </w:rPr>
        <w:t xml:space="preserve">Pokud </w:t>
      </w:r>
      <w:r w:rsidR="00E37788" w:rsidRPr="0065524B">
        <w:rPr>
          <w:bCs w:val="0"/>
          <w:caps w:val="0"/>
          <w:szCs w:val="20"/>
        </w:rPr>
        <w:t xml:space="preserve">nebude </w:t>
      </w:r>
      <w:r w:rsidR="00DE723F" w:rsidRPr="0065524B">
        <w:rPr>
          <w:bCs w:val="0"/>
          <w:caps w:val="0"/>
          <w:szCs w:val="20"/>
        </w:rPr>
        <w:t xml:space="preserve">toto </w:t>
      </w:r>
      <w:r w:rsidR="00A4430D" w:rsidRPr="0065524B">
        <w:rPr>
          <w:bCs w:val="0"/>
          <w:caps w:val="0"/>
          <w:szCs w:val="20"/>
        </w:rPr>
        <w:t>usnesení</w:t>
      </w:r>
      <w:r w:rsidR="00CC6B00" w:rsidRPr="0065524B">
        <w:rPr>
          <w:bCs w:val="0"/>
          <w:caps w:val="0"/>
          <w:szCs w:val="20"/>
        </w:rPr>
        <w:t xml:space="preserve"> vydáno</w:t>
      </w:r>
      <w:r w:rsidR="00A4430D" w:rsidRPr="0065524B">
        <w:rPr>
          <w:bCs w:val="0"/>
          <w:caps w:val="0"/>
          <w:szCs w:val="20"/>
        </w:rPr>
        <w:t>,</w:t>
      </w:r>
      <w:r w:rsidR="00D45DCE" w:rsidRPr="0065524B">
        <w:rPr>
          <w:bCs w:val="0"/>
          <w:caps w:val="0"/>
          <w:szCs w:val="20"/>
        </w:rPr>
        <w:t xml:space="preserve"> </w:t>
      </w:r>
      <w:r w:rsidR="00C50F50" w:rsidRPr="0065524B">
        <w:rPr>
          <w:bCs w:val="0"/>
          <w:caps w:val="0"/>
          <w:szCs w:val="20"/>
        </w:rPr>
        <w:t>S</w:t>
      </w:r>
      <w:r w:rsidR="00D45DCE" w:rsidRPr="0065524B">
        <w:rPr>
          <w:bCs w:val="0"/>
          <w:caps w:val="0"/>
          <w:szCs w:val="20"/>
        </w:rPr>
        <w:t>mluvní strany berou na věd</w:t>
      </w:r>
      <w:r w:rsidR="00D736BE" w:rsidRPr="0065524B">
        <w:rPr>
          <w:bCs w:val="0"/>
          <w:caps w:val="0"/>
          <w:szCs w:val="20"/>
        </w:rPr>
        <w:t>omí, že</w:t>
      </w:r>
      <w:r w:rsidR="00A4430D" w:rsidRPr="0065524B">
        <w:rPr>
          <w:bCs w:val="0"/>
          <w:caps w:val="0"/>
          <w:szCs w:val="20"/>
        </w:rPr>
        <w:t xml:space="preserve"> </w:t>
      </w:r>
      <w:r w:rsidR="00CD45BA" w:rsidRPr="0065524B">
        <w:rPr>
          <w:bCs w:val="0"/>
          <w:caps w:val="0"/>
          <w:szCs w:val="20"/>
        </w:rPr>
        <w:t>tato Smlouva se od počátku ruší</w:t>
      </w:r>
      <w:r w:rsidR="00CD45BA" w:rsidRPr="0065524B">
        <w:rPr>
          <w:b w:val="0"/>
          <w:caps w:val="0"/>
          <w:szCs w:val="20"/>
        </w:rPr>
        <w:t>.</w:t>
      </w:r>
    </w:p>
    <w:p w14:paraId="355F41BE" w14:textId="50D35AA9" w:rsidR="00E87882" w:rsidRPr="00A6613F" w:rsidRDefault="00E87882" w:rsidP="00A60229">
      <w:pPr>
        <w:pStyle w:val="KKCGheading1"/>
        <w:keepNext w:val="0"/>
        <w:numPr>
          <w:ilvl w:val="1"/>
          <w:numId w:val="2"/>
        </w:numPr>
        <w:spacing w:after="120"/>
        <w:rPr>
          <w:b w:val="0"/>
          <w:caps w:val="0"/>
          <w:szCs w:val="20"/>
        </w:rPr>
      </w:pPr>
      <w:r w:rsidRPr="00A6613F">
        <w:rPr>
          <w:bCs w:val="0"/>
          <w:caps w:val="0"/>
          <w:szCs w:val="20"/>
        </w:rPr>
        <w:t>Přílohy</w:t>
      </w:r>
      <w:r w:rsidRPr="00A6613F">
        <w:rPr>
          <w:b w:val="0"/>
          <w:caps w:val="0"/>
          <w:szCs w:val="20"/>
        </w:rPr>
        <w:t>. Přílohami této Smlouvy, tvořícími její nedílnou součást, jsou:</w:t>
      </w:r>
    </w:p>
    <w:p w14:paraId="5BC2612C" w14:textId="46235066" w:rsidR="007717CC" w:rsidRPr="00A6613F" w:rsidRDefault="00E87882" w:rsidP="001E2C1C">
      <w:pPr>
        <w:pStyle w:val="Odstavecseseznamem"/>
        <w:numPr>
          <w:ilvl w:val="0"/>
          <w:numId w:val="8"/>
        </w:numPr>
        <w:tabs>
          <w:tab w:val="left" w:pos="2977"/>
        </w:tabs>
        <w:suppressAutoHyphens w:val="0"/>
        <w:spacing w:after="120"/>
        <w:ind w:left="1417" w:hanging="425"/>
        <w:contextualSpacing w:val="0"/>
        <w:rPr>
          <w:b/>
          <w:bCs/>
          <w:szCs w:val="20"/>
        </w:rPr>
      </w:pPr>
      <w:bookmarkStart w:id="36" w:name="_Hlk102639529"/>
      <w:r w:rsidRPr="00A6613F">
        <w:rPr>
          <w:rFonts w:cstheme="minorHAnsi"/>
          <w:b/>
          <w:bCs/>
          <w:iCs/>
          <w:szCs w:val="20"/>
        </w:rPr>
        <w:t>Příloha č. 1</w:t>
      </w:r>
      <w:r w:rsidRPr="00A6613F">
        <w:rPr>
          <w:rFonts w:cstheme="minorHAnsi"/>
          <w:iCs/>
          <w:szCs w:val="20"/>
        </w:rPr>
        <w:tab/>
      </w:r>
      <w:r w:rsidR="000E5AE3" w:rsidRPr="00A6613F">
        <w:rPr>
          <w:rFonts w:cstheme="minorHAnsi"/>
          <w:iCs/>
          <w:szCs w:val="20"/>
        </w:rPr>
        <w:t xml:space="preserve">Grantový </w:t>
      </w:r>
      <w:proofErr w:type="gramStart"/>
      <w:r w:rsidR="000E5AE3" w:rsidRPr="00A6613F">
        <w:rPr>
          <w:rFonts w:cstheme="minorHAnsi"/>
          <w:iCs/>
          <w:szCs w:val="20"/>
        </w:rPr>
        <w:t xml:space="preserve">Projekt - </w:t>
      </w:r>
      <w:r w:rsidR="006A4F81" w:rsidRPr="00A6613F">
        <w:rPr>
          <w:rFonts w:cstheme="minorHAnsi"/>
          <w:iCs/>
          <w:szCs w:val="20"/>
        </w:rPr>
        <w:t>Archa</w:t>
      </w:r>
      <w:proofErr w:type="gramEnd"/>
      <w:r w:rsidR="006A4F81" w:rsidRPr="00A6613F">
        <w:rPr>
          <w:rFonts w:cstheme="minorHAnsi"/>
          <w:iCs/>
          <w:szCs w:val="20"/>
        </w:rPr>
        <w:t xml:space="preserve"> 3</w:t>
      </w:r>
      <w:r w:rsidR="000E5AE3" w:rsidRPr="00A6613F">
        <w:rPr>
          <w:rFonts w:cstheme="minorHAnsi"/>
          <w:iCs/>
          <w:szCs w:val="20"/>
        </w:rPr>
        <w:t xml:space="preserve"> na bázi VW </w:t>
      </w:r>
      <w:proofErr w:type="spellStart"/>
      <w:r w:rsidR="000E5AE3" w:rsidRPr="00A6613F">
        <w:rPr>
          <w:rFonts w:cstheme="minorHAnsi"/>
          <w:iCs/>
          <w:szCs w:val="20"/>
        </w:rPr>
        <w:t>Crafter</w:t>
      </w:r>
      <w:proofErr w:type="spellEnd"/>
      <w:r w:rsidR="000E5AE3" w:rsidRPr="00A6613F">
        <w:rPr>
          <w:rFonts w:cstheme="minorHAnsi"/>
          <w:iCs/>
          <w:szCs w:val="20"/>
        </w:rPr>
        <w:t xml:space="preserve"> </w:t>
      </w:r>
      <w:r w:rsidR="000E5AE3" w:rsidRPr="00A6613F">
        <w:rPr>
          <w:rFonts w:cstheme="minorHAnsi"/>
          <w:iCs/>
          <w:szCs w:val="20"/>
        </w:rPr>
        <w:tab/>
        <w:t xml:space="preserve">35 </w:t>
      </w:r>
      <w:r w:rsidR="00565436" w:rsidRPr="00A6613F">
        <w:rPr>
          <w:rFonts w:cstheme="minorHAnsi"/>
          <w:iCs/>
          <w:szCs w:val="20"/>
        </w:rPr>
        <w:t>XDR FWD</w:t>
      </w:r>
    </w:p>
    <w:p w14:paraId="6438EE22" w14:textId="14B4233A" w:rsidR="007717CC" w:rsidRPr="00A6613F" w:rsidRDefault="007717CC" w:rsidP="00BC6DC0">
      <w:pPr>
        <w:pStyle w:val="Odstavecseseznamem"/>
        <w:numPr>
          <w:ilvl w:val="0"/>
          <w:numId w:val="8"/>
        </w:numPr>
        <w:tabs>
          <w:tab w:val="left" w:pos="2977"/>
        </w:tabs>
        <w:suppressAutoHyphens w:val="0"/>
        <w:spacing w:after="120"/>
        <w:ind w:left="1417" w:hanging="425"/>
        <w:contextualSpacing w:val="0"/>
        <w:rPr>
          <w:rFonts w:cstheme="minorHAnsi"/>
          <w:iCs/>
          <w:szCs w:val="20"/>
        </w:rPr>
      </w:pPr>
      <w:r w:rsidRPr="00A6613F">
        <w:rPr>
          <w:rFonts w:cstheme="minorHAnsi"/>
          <w:b/>
          <w:bCs/>
          <w:iCs/>
          <w:szCs w:val="20"/>
        </w:rPr>
        <w:lastRenderedPageBreak/>
        <w:t>Příloha č. 2</w:t>
      </w:r>
      <w:r w:rsidRPr="00A6613F">
        <w:rPr>
          <w:rFonts w:cstheme="minorHAnsi"/>
          <w:iCs/>
          <w:szCs w:val="20"/>
        </w:rPr>
        <w:tab/>
      </w:r>
      <w:r w:rsidR="000E5AE3" w:rsidRPr="00A6613F">
        <w:rPr>
          <w:szCs w:val="20"/>
        </w:rPr>
        <w:t xml:space="preserve">Hmotný </w:t>
      </w:r>
      <w:proofErr w:type="gramStart"/>
      <w:r w:rsidR="000E5AE3" w:rsidRPr="00A6613F">
        <w:rPr>
          <w:szCs w:val="20"/>
        </w:rPr>
        <w:t>Příspěvek - Vozidlo</w:t>
      </w:r>
      <w:proofErr w:type="gramEnd"/>
      <w:r w:rsidR="000E5AE3" w:rsidRPr="00A6613F">
        <w:rPr>
          <w:szCs w:val="20"/>
        </w:rPr>
        <w:t xml:space="preserve"> </w:t>
      </w:r>
      <w:proofErr w:type="spellStart"/>
      <w:r w:rsidR="000E5AE3" w:rsidRPr="00A6613F">
        <w:rPr>
          <w:szCs w:val="20"/>
        </w:rPr>
        <w:t>Crafter</w:t>
      </w:r>
      <w:proofErr w:type="spellEnd"/>
    </w:p>
    <w:p w14:paraId="501E73A2" w14:textId="3FD98FF1" w:rsidR="00CA28A2" w:rsidRPr="00A6613F" w:rsidRDefault="00CA28A2" w:rsidP="00BC6DC0">
      <w:pPr>
        <w:pStyle w:val="Odstavecseseznamem"/>
        <w:numPr>
          <w:ilvl w:val="0"/>
          <w:numId w:val="8"/>
        </w:numPr>
        <w:tabs>
          <w:tab w:val="left" w:pos="2977"/>
        </w:tabs>
        <w:suppressAutoHyphens w:val="0"/>
        <w:spacing w:after="120"/>
        <w:ind w:left="1417" w:hanging="425"/>
        <w:contextualSpacing w:val="0"/>
        <w:rPr>
          <w:rFonts w:cstheme="minorHAnsi"/>
          <w:iCs/>
          <w:szCs w:val="20"/>
        </w:rPr>
      </w:pPr>
      <w:r w:rsidRPr="00A6613F">
        <w:rPr>
          <w:rFonts w:cstheme="minorHAnsi"/>
          <w:b/>
          <w:bCs/>
          <w:iCs/>
          <w:szCs w:val="20"/>
        </w:rPr>
        <w:t xml:space="preserve">Příloha č. 3 </w:t>
      </w:r>
      <w:r w:rsidRPr="00A6613F">
        <w:rPr>
          <w:rFonts w:cstheme="minorHAnsi"/>
          <w:b/>
          <w:bCs/>
          <w:iCs/>
          <w:szCs w:val="20"/>
        </w:rPr>
        <w:tab/>
      </w:r>
      <w:r w:rsidRPr="00A6613F">
        <w:rPr>
          <w:rFonts w:cstheme="minorHAnsi"/>
          <w:iCs/>
          <w:szCs w:val="20"/>
        </w:rPr>
        <w:t>Harmonogram</w:t>
      </w:r>
    </w:p>
    <w:bookmarkEnd w:id="36"/>
    <w:p w14:paraId="1E087E5D" w14:textId="316A5F87" w:rsidR="007B58AE" w:rsidRPr="00A6613F" w:rsidRDefault="007B58AE" w:rsidP="00D8012B">
      <w:pPr>
        <w:pStyle w:val="Odstavecseseznamem"/>
        <w:numPr>
          <w:ilvl w:val="0"/>
          <w:numId w:val="8"/>
        </w:numPr>
        <w:tabs>
          <w:tab w:val="left" w:pos="2977"/>
        </w:tabs>
        <w:suppressAutoHyphens w:val="0"/>
        <w:spacing w:after="240"/>
        <w:ind w:left="1417" w:hanging="425"/>
        <w:contextualSpacing w:val="0"/>
        <w:rPr>
          <w:rFonts w:cstheme="minorHAnsi"/>
          <w:iCs/>
          <w:szCs w:val="20"/>
        </w:rPr>
      </w:pPr>
      <w:r w:rsidRPr="00A6613F">
        <w:rPr>
          <w:rFonts w:cstheme="minorHAnsi"/>
          <w:b/>
          <w:bCs/>
          <w:iCs/>
          <w:szCs w:val="20"/>
        </w:rPr>
        <w:t xml:space="preserve">Příloha č. </w:t>
      </w:r>
      <w:r w:rsidR="009F6578">
        <w:rPr>
          <w:rFonts w:cstheme="minorHAnsi"/>
          <w:b/>
          <w:bCs/>
          <w:iCs/>
          <w:szCs w:val="20"/>
        </w:rPr>
        <w:t>4</w:t>
      </w:r>
      <w:r w:rsidRPr="00A6613F">
        <w:rPr>
          <w:rFonts w:cstheme="minorHAnsi"/>
          <w:b/>
          <w:bCs/>
          <w:iCs/>
          <w:szCs w:val="20"/>
        </w:rPr>
        <w:tab/>
      </w:r>
      <w:proofErr w:type="spellStart"/>
      <w:r w:rsidRPr="00A6613F">
        <w:rPr>
          <w:rFonts w:cstheme="minorHAnsi"/>
          <w:iCs/>
          <w:szCs w:val="20"/>
        </w:rPr>
        <w:t>Compliance</w:t>
      </w:r>
      <w:proofErr w:type="spellEnd"/>
      <w:r w:rsidRPr="00A6613F">
        <w:rPr>
          <w:rFonts w:cstheme="minorHAnsi"/>
          <w:iCs/>
          <w:szCs w:val="20"/>
        </w:rPr>
        <w:t xml:space="preserve"> doložka</w:t>
      </w:r>
    </w:p>
    <w:p w14:paraId="4BDAD815" w14:textId="6E8D0221" w:rsidR="005800F6" w:rsidRPr="00A6613F" w:rsidRDefault="00687D0E" w:rsidP="00D8012B">
      <w:pPr>
        <w:pStyle w:val="KKCGheading1"/>
        <w:keepNext w:val="0"/>
        <w:numPr>
          <w:ilvl w:val="1"/>
          <w:numId w:val="2"/>
        </w:numPr>
        <w:rPr>
          <w:b w:val="0"/>
          <w:caps w:val="0"/>
          <w:szCs w:val="20"/>
        </w:rPr>
      </w:pPr>
      <w:r w:rsidRPr="00687D0E">
        <w:rPr>
          <w:b w:val="0"/>
          <w:caps w:val="0"/>
          <w:szCs w:val="20"/>
        </w:rPr>
        <w:t xml:space="preserve">Tato Smlouva je vyhotovena ve </w:t>
      </w:r>
      <w:r w:rsidR="001E63D3">
        <w:rPr>
          <w:b w:val="0"/>
          <w:caps w:val="0"/>
          <w:szCs w:val="20"/>
        </w:rPr>
        <w:t>čtyřech</w:t>
      </w:r>
      <w:r w:rsidRPr="00687D0E">
        <w:rPr>
          <w:b w:val="0"/>
          <w:caps w:val="0"/>
          <w:szCs w:val="20"/>
        </w:rPr>
        <w:t xml:space="preserve"> vyhotoveních v česko-ukrajinské verzi, z nichž </w:t>
      </w:r>
      <w:r w:rsidR="00BD2600">
        <w:rPr>
          <w:b w:val="0"/>
          <w:caps w:val="0"/>
          <w:szCs w:val="20"/>
        </w:rPr>
        <w:t xml:space="preserve">Národní muzeum obdrží dvě vyhotovení a zbylé Smluvní strany </w:t>
      </w:r>
      <w:r w:rsidRPr="00687D0E">
        <w:rPr>
          <w:b w:val="0"/>
          <w:caps w:val="0"/>
          <w:szCs w:val="20"/>
        </w:rPr>
        <w:t>každá jedno vyhotovení; v případě rozporu, má přednost česká jazyková verze. V případě podpisu Smlouvy v</w:t>
      </w:r>
      <w:r w:rsidR="0048305E">
        <w:rPr>
          <w:b w:val="0"/>
          <w:caps w:val="0"/>
          <w:szCs w:val="20"/>
        </w:rPr>
        <w:t> </w:t>
      </w:r>
      <w:r w:rsidRPr="00687D0E">
        <w:rPr>
          <w:b w:val="0"/>
          <w:caps w:val="0"/>
          <w:szCs w:val="20"/>
        </w:rPr>
        <w:t>elektronické podobě bude tato podepsána kvalifikovaným elektronickým podpisem všemi Smluvními stranami, přičemž každá Smluvní strana obdrží dané vyhotovení</w:t>
      </w:r>
      <w:r w:rsidR="005800F6" w:rsidRPr="00A6613F">
        <w:rPr>
          <w:b w:val="0"/>
          <w:caps w:val="0"/>
          <w:szCs w:val="20"/>
        </w:rPr>
        <w:t>.</w:t>
      </w:r>
    </w:p>
    <w:p w14:paraId="1ED23153" w14:textId="77777777" w:rsidR="00FD6F1B" w:rsidRDefault="005800F6" w:rsidP="00FD6F1B">
      <w:pPr>
        <w:pStyle w:val="KKCGheading1"/>
        <w:keepNext w:val="0"/>
        <w:numPr>
          <w:ilvl w:val="1"/>
          <w:numId w:val="2"/>
        </w:numPr>
        <w:spacing w:after="120"/>
        <w:rPr>
          <w:b w:val="0"/>
          <w:caps w:val="0"/>
          <w:szCs w:val="20"/>
        </w:rPr>
      </w:pPr>
      <w:r w:rsidRPr="00A6613F">
        <w:rPr>
          <w:b w:val="0"/>
          <w:caps w:val="0"/>
          <w:szCs w:val="20"/>
        </w:rPr>
        <w:t>Na</w:t>
      </w:r>
      <w:r w:rsidR="001B628D" w:rsidRPr="00A6613F">
        <w:rPr>
          <w:b w:val="0"/>
          <w:caps w:val="0"/>
          <w:szCs w:val="20"/>
        </w:rPr>
        <w:t xml:space="preserve"> důkaz souhlasu se zněním této Smlouvy připojují S</w:t>
      </w:r>
      <w:r w:rsidRPr="00A6613F">
        <w:rPr>
          <w:b w:val="0"/>
          <w:caps w:val="0"/>
          <w:szCs w:val="20"/>
        </w:rPr>
        <w:t>mluvní strany své podpisy.</w:t>
      </w:r>
    </w:p>
    <w:p w14:paraId="386E09C1" w14:textId="0489F09C" w:rsidR="006C047B" w:rsidRPr="00A6613F" w:rsidRDefault="006C047B" w:rsidP="006C047B">
      <w:pPr>
        <w:spacing w:before="360"/>
        <w:rPr>
          <w:szCs w:val="20"/>
        </w:rPr>
      </w:pPr>
      <w:r w:rsidRPr="00A6613F">
        <w:rPr>
          <w:szCs w:val="20"/>
        </w:rPr>
        <w:t>V Praze dne: ______________</w:t>
      </w:r>
      <w:r w:rsidRPr="00A6613F">
        <w:rPr>
          <w:szCs w:val="20"/>
        </w:rPr>
        <w:tab/>
      </w:r>
      <w:r w:rsidRPr="00A6613F">
        <w:rPr>
          <w:szCs w:val="20"/>
        </w:rPr>
        <w:tab/>
      </w:r>
      <w:r w:rsidR="006E6C9B">
        <w:rPr>
          <w:szCs w:val="20"/>
        </w:rPr>
        <w:tab/>
      </w:r>
      <w:r w:rsidRPr="00A6613F">
        <w:rPr>
          <w:szCs w:val="20"/>
        </w:rPr>
        <w:t>V _________________ dne: ____________</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796"/>
      </w:tblGrid>
      <w:tr w:rsidR="006C047B" w:rsidRPr="00A6613F" w14:paraId="4B2096B7" w14:textId="77777777" w:rsidTr="00617DB9">
        <w:tc>
          <w:tcPr>
            <w:tcW w:w="4842" w:type="dxa"/>
          </w:tcPr>
          <w:p w14:paraId="7078FAD7" w14:textId="77777777" w:rsidR="006C047B" w:rsidRPr="00A6613F" w:rsidRDefault="006C047B" w:rsidP="00617DB9">
            <w:pPr>
              <w:spacing w:before="360"/>
              <w:ind w:left="-108"/>
              <w:jc w:val="left"/>
              <w:rPr>
                <w:b/>
                <w:szCs w:val="20"/>
              </w:rPr>
            </w:pPr>
            <w:r w:rsidRPr="00A6613F">
              <w:rPr>
                <w:szCs w:val="20"/>
              </w:rPr>
              <w:t xml:space="preserve">Za </w:t>
            </w:r>
            <w:r w:rsidRPr="00A6613F">
              <w:rPr>
                <w:b/>
                <w:szCs w:val="20"/>
              </w:rPr>
              <w:t xml:space="preserve">Nadace Karel Komárek </w:t>
            </w:r>
            <w:proofErr w:type="spellStart"/>
            <w:r w:rsidRPr="00A6613F">
              <w:rPr>
                <w:b/>
                <w:szCs w:val="20"/>
              </w:rPr>
              <w:t>Family</w:t>
            </w:r>
            <w:proofErr w:type="spellEnd"/>
          </w:p>
          <w:p w14:paraId="6C3C001D" w14:textId="77777777" w:rsidR="006C047B" w:rsidRPr="00A6613F" w:rsidRDefault="006C047B" w:rsidP="00617DB9">
            <w:pPr>
              <w:ind w:left="-108"/>
              <w:jc w:val="left"/>
              <w:rPr>
                <w:szCs w:val="20"/>
              </w:rPr>
            </w:pPr>
            <w:proofErr w:type="spellStart"/>
            <w:r w:rsidRPr="00A6613F">
              <w:rPr>
                <w:b/>
                <w:szCs w:val="20"/>
              </w:rPr>
              <w:t>Foundation</w:t>
            </w:r>
            <w:proofErr w:type="spellEnd"/>
          </w:p>
        </w:tc>
        <w:tc>
          <w:tcPr>
            <w:tcW w:w="4796" w:type="dxa"/>
          </w:tcPr>
          <w:p w14:paraId="54DD5C09" w14:textId="233CAA1E" w:rsidR="006C047B" w:rsidRPr="00A6613F" w:rsidRDefault="006C047B" w:rsidP="00617DB9">
            <w:pPr>
              <w:spacing w:before="360"/>
              <w:rPr>
                <w:szCs w:val="20"/>
              </w:rPr>
            </w:pPr>
            <w:r w:rsidRPr="00A6613F">
              <w:rPr>
                <w:bCs/>
                <w:szCs w:val="20"/>
              </w:rPr>
              <w:t>Za</w:t>
            </w:r>
            <w:r w:rsidRPr="00A6613F">
              <w:rPr>
                <w:b/>
                <w:bCs/>
                <w:szCs w:val="20"/>
              </w:rPr>
              <w:t xml:space="preserve"> </w:t>
            </w:r>
            <w:r w:rsidR="00FD5A92" w:rsidRPr="00A6613F">
              <w:rPr>
                <w:b/>
                <w:bCs/>
                <w:szCs w:val="20"/>
              </w:rPr>
              <w:t>Národní muzeum</w:t>
            </w:r>
          </w:p>
        </w:tc>
      </w:tr>
    </w:tbl>
    <w:p w14:paraId="3C42D554" w14:textId="3AE05575" w:rsidR="006C047B" w:rsidRPr="00A6613F" w:rsidRDefault="006C047B" w:rsidP="00D41134">
      <w:pPr>
        <w:spacing w:before="720"/>
        <w:rPr>
          <w:szCs w:val="20"/>
        </w:rPr>
      </w:pPr>
      <w:r w:rsidRPr="00A6613F">
        <w:rPr>
          <w:szCs w:val="20"/>
        </w:rPr>
        <w:t>_______________________________</w:t>
      </w:r>
      <w:r w:rsidRPr="00A6613F">
        <w:rPr>
          <w:szCs w:val="20"/>
        </w:rPr>
        <w:tab/>
      </w:r>
      <w:r w:rsidR="006E6C9B">
        <w:rPr>
          <w:szCs w:val="20"/>
        </w:rPr>
        <w:tab/>
      </w:r>
      <w:r w:rsidRPr="00A6613F">
        <w:rPr>
          <w:szCs w:val="20"/>
        </w:rPr>
        <w:t>_____________________________</w:t>
      </w:r>
    </w:p>
    <w:p w14:paraId="6AFED21A" w14:textId="4B3B399A" w:rsidR="006C047B" w:rsidRPr="00A6613F" w:rsidRDefault="006C047B" w:rsidP="006C047B">
      <w:pPr>
        <w:rPr>
          <w:szCs w:val="20"/>
        </w:rPr>
      </w:pPr>
      <w:r w:rsidRPr="00A6613F">
        <w:rPr>
          <w:szCs w:val="20"/>
        </w:rPr>
        <w:t>Luboš Veselý</w:t>
      </w:r>
      <w:r w:rsidRPr="00A6613F">
        <w:rPr>
          <w:szCs w:val="20"/>
        </w:rPr>
        <w:tab/>
      </w:r>
      <w:r w:rsidRPr="00A6613F">
        <w:rPr>
          <w:szCs w:val="20"/>
        </w:rPr>
        <w:tab/>
      </w:r>
      <w:r w:rsidRPr="00A6613F">
        <w:rPr>
          <w:szCs w:val="20"/>
        </w:rPr>
        <w:tab/>
      </w:r>
      <w:r w:rsidRPr="00A6613F">
        <w:rPr>
          <w:szCs w:val="20"/>
        </w:rPr>
        <w:tab/>
      </w:r>
      <w:r w:rsidRPr="00A6613F">
        <w:rPr>
          <w:szCs w:val="20"/>
        </w:rPr>
        <w:tab/>
      </w:r>
      <w:r w:rsidR="006E6C9B">
        <w:rPr>
          <w:szCs w:val="20"/>
        </w:rPr>
        <w:tab/>
      </w:r>
      <w:r w:rsidR="00FD5A92" w:rsidRPr="00A6613F">
        <w:rPr>
          <w:szCs w:val="20"/>
        </w:rPr>
        <w:t>PhDr. Michal Lukeš, Ph.D.</w:t>
      </w:r>
    </w:p>
    <w:p w14:paraId="4CCF2070" w14:textId="3A1DA974" w:rsidR="006C047B" w:rsidRPr="00A6613F" w:rsidRDefault="006C047B" w:rsidP="006C047B">
      <w:pPr>
        <w:rPr>
          <w:szCs w:val="20"/>
        </w:rPr>
      </w:pPr>
      <w:r w:rsidRPr="00A6613F">
        <w:rPr>
          <w:szCs w:val="20"/>
        </w:rPr>
        <w:t>ředitel</w:t>
      </w:r>
      <w:r w:rsidRPr="00A6613F">
        <w:rPr>
          <w:szCs w:val="20"/>
        </w:rPr>
        <w:tab/>
      </w:r>
      <w:r w:rsidRPr="00A6613F">
        <w:rPr>
          <w:szCs w:val="20"/>
        </w:rPr>
        <w:tab/>
      </w:r>
      <w:r w:rsidRPr="00A6613F">
        <w:rPr>
          <w:szCs w:val="20"/>
        </w:rPr>
        <w:tab/>
      </w:r>
      <w:r w:rsidRPr="00A6613F">
        <w:rPr>
          <w:szCs w:val="20"/>
        </w:rPr>
        <w:tab/>
      </w:r>
      <w:r w:rsidRPr="00A6613F">
        <w:rPr>
          <w:szCs w:val="20"/>
        </w:rPr>
        <w:tab/>
      </w:r>
      <w:r w:rsidRPr="00A6613F">
        <w:rPr>
          <w:szCs w:val="20"/>
        </w:rPr>
        <w:tab/>
      </w:r>
      <w:r w:rsidR="006E6C9B">
        <w:rPr>
          <w:szCs w:val="20"/>
        </w:rPr>
        <w:tab/>
      </w:r>
      <w:r w:rsidR="00FD5A92" w:rsidRPr="00A6613F">
        <w:rPr>
          <w:szCs w:val="20"/>
        </w:rPr>
        <w:t>generální ředitel</w:t>
      </w:r>
    </w:p>
    <w:p w14:paraId="2DFC1981" w14:textId="34C80087" w:rsidR="00541592" w:rsidRPr="00A6613F" w:rsidRDefault="00541592" w:rsidP="007E168A">
      <w:pPr>
        <w:rPr>
          <w:szCs w:val="20"/>
        </w:rPr>
      </w:pPr>
    </w:p>
    <w:p w14:paraId="7C182CEC" w14:textId="77777777" w:rsidR="002909EF" w:rsidRPr="00A6613F" w:rsidRDefault="002909EF" w:rsidP="002909EF">
      <w:pPr>
        <w:spacing w:before="360"/>
        <w:rPr>
          <w:szCs w:val="20"/>
        </w:rPr>
      </w:pPr>
      <w:r w:rsidRPr="00A6613F">
        <w:rPr>
          <w:szCs w:val="20"/>
        </w:rPr>
        <w:t>V __________ dne: ______________</w:t>
      </w:r>
      <w:r w:rsidRPr="00A6613F">
        <w:rPr>
          <w:szCs w:val="20"/>
        </w:rPr>
        <w:tab/>
      </w:r>
    </w:p>
    <w:p w14:paraId="18F100BE" w14:textId="2A619184" w:rsidR="002909EF" w:rsidRPr="00A6613F" w:rsidRDefault="002909EF" w:rsidP="002909EF">
      <w:pPr>
        <w:spacing w:before="360"/>
        <w:rPr>
          <w:szCs w:val="20"/>
        </w:rPr>
      </w:pPr>
      <w:r w:rsidRPr="00A6613F">
        <w:rPr>
          <w:szCs w:val="20"/>
        </w:rPr>
        <w:tab/>
      </w:r>
      <w:r w:rsidRPr="00A6613F">
        <w:rPr>
          <w:szCs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2920"/>
        <w:gridCol w:w="3312"/>
      </w:tblGrid>
      <w:tr w:rsidR="002909EF" w:rsidRPr="00A6613F" w14:paraId="51235615" w14:textId="77777777" w:rsidTr="002909EF">
        <w:tc>
          <w:tcPr>
            <w:tcW w:w="3406" w:type="dxa"/>
          </w:tcPr>
          <w:p w14:paraId="1962AA54" w14:textId="453C85FF" w:rsidR="002909EF" w:rsidRPr="00A6613F" w:rsidRDefault="002909EF" w:rsidP="003307D6">
            <w:pPr>
              <w:ind w:left="-108"/>
              <w:jc w:val="left"/>
              <w:rPr>
                <w:szCs w:val="20"/>
              </w:rPr>
            </w:pPr>
            <w:r w:rsidRPr="00A6613F">
              <w:rPr>
                <w:szCs w:val="20"/>
              </w:rPr>
              <w:t xml:space="preserve">Za </w:t>
            </w:r>
            <w:r w:rsidRPr="00A6613F">
              <w:rPr>
                <w:b/>
                <w:szCs w:val="20"/>
              </w:rPr>
              <w:t>Národní rezervace "Kyjevsko-</w:t>
            </w:r>
            <w:proofErr w:type="spellStart"/>
            <w:r w:rsidRPr="00A6613F">
              <w:rPr>
                <w:b/>
                <w:szCs w:val="20"/>
              </w:rPr>
              <w:t>pečerská</w:t>
            </w:r>
            <w:proofErr w:type="spellEnd"/>
            <w:r w:rsidRPr="00A6613F">
              <w:rPr>
                <w:b/>
                <w:szCs w:val="20"/>
              </w:rPr>
              <w:t xml:space="preserve"> </w:t>
            </w:r>
            <w:proofErr w:type="spellStart"/>
            <w:r w:rsidRPr="00A6613F">
              <w:rPr>
                <w:b/>
                <w:szCs w:val="20"/>
              </w:rPr>
              <w:t>lávra</w:t>
            </w:r>
            <w:proofErr w:type="spellEnd"/>
            <w:r w:rsidRPr="00A6613F">
              <w:rPr>
                <w:b/>
                <w:szCs w:val="20"/>
              </w:rPr>
              <w:t>"</w:t>
            </w:r>
          </w:p>
        </w:tc>
        <w:tc>
          <w:tcPr>
            <w:tcW w:w="2920" w:type="dxa"/>
          </w:tcPr>
          <w:p w14:paraId="20174358" w14:textId="77777777" w:rsidR="002909EF" w:rsidRPr="00A6613F" w:rsidRDefault="002909EF" w:rsidP="003307D6">
            <w:pPr>
              <w:spacing w:before="360"/>
              <w:rPr>
                <w:bCs/>
                <w:szCs w:val="20"/>
              </w:rPr>
            </w:pPr>
          </w:p>
        </w:tc>
        <w:tc>
          <w:tcPr>
            <w:tcW w:w="3312" w:type="dxa"/>
          </w:tcPr>
          <w:p w14:paraId="792D1248" w14:textId="46804DE0" w:rsidR="002909EF" w:rsidRPr="00A6613F" w:rsidRDefault="002909EF" w:rsidP="003307D6">
            <w:pPr>
              <w:spacing w:before="360"/>
              <w:rPr>
                <w:szCs w:val="20"/>
              </w:rPr>
            </w:pPr>
          </w:p>
        </w:tc>
      </w:tr>
    </w:tbl>
    <w:p w14:paraId="53AA3C45" w14:textId="573A7F18" w:rsidR="002909EF" w:rsidRPr="00A6613F" w:rsidRDefault="002909EF" w:rsidP="00D41134">
      <w:pPr>
        <w:spacing w:before="720"/>
        <w:rPr>
          <w:szCs w:val="20"/>
        </w:rPr>
      </w:pPr>
      <w:r w:rsidRPr="00A6613F">
        <w:rPr>
          <w:szCs w:val="20"/>
        </w:rPr>
        <w:t>_______________________________</w:t>
      </w:r>
      <w:r w:rsidRPr="00A6613F">
        <w:rPr>
          <w:szCs w:val="20"/>
        </w:rPr>
        <w:tab/>
      </w:r>
      <w:r w:rsidRPr="00A6613F">
        <w:rPr>
          <w:szCs w:val="20"/>
        </w:rPr>
        <w:tab/>
      </w:r>
    </w:p>
    <w:p w14:paraId="44D6F856" w14:textId="7A2A99E6" w:rsidR="002909EF" w:rsidRPr="00A6613F" w:rsidRDefault="002909EF" w:rsidP="002909EF">
      <w:pPr>
        <w:rPr>
          <w:szCs w:val="20"/>
        </w:rPr>
      </w:pPr>
      <w:r w:rsidRPr="00A6613F">
        <w:rPr>
          <w:szCs w:val="20"/>
        </w:rPr>
        <w:t xml:space="preserve">Maksym </w:t>
      </w:r>
      <w:proofErr w:type="spellStart"/>
      <w:r w:rsidRPr="00A6613F">
        <w:rPr>
          <w:szCs w:val="20"/>
        </w:rPr>
        <w:t>Anatolijovyč</w:t>
      </w:r>
      <w:proofErr w:type="spellEnd"/>
      <w:r w:rsidRPr="00A6613F">
        <w:rPr>
          <w:szCs w:val="20"/>
        </w:rPr>
        <w:t xml:space="preserve"> </w:t>
      </w:r>
      <w:proofErr w:type="spellStart"/>
      <w:r w:rsidRPr="00A6613F">
        <w:rPr>
          <w:szCs w:val="20"/>
        </w:rPr>
        <w:t>Ostapenko</w:t>
      </w:r>
      <w:proofErr w:type="spellEnd"/>
      <w:r w:rsidRPr="00A6613F">
        <w:rPr>
          <w:szCs w:val="20"/>
        </w:rPr>
        <w:tab/>
      </w:r>
      <w:r w:rsidRPr="00A6613F">
        <w:rPr>
          <w:szCs w:val="20"/>
        </w:rPr>
        <w:tab/>
      </w:r>
      <w:r w:rsidRPr="00A6613F">
        <w:rPr>
          <w:szCs w:val="20"/>
        </w:rPr>
        <w:tab/>
      </w:r>
      <w:r w:rsidRPr="00A6613F">
        <w:rPr>
          <w:szCs w:val="20"/>
        </w:rPr>
        <w:tab/>
      </w:r>
      <w:r w:rsidRPr="00A6613F">
        <w:rPr>
          <w:szCs w:val="20"/>
        </w:rPr>
        <w:tab/>
      </w:r>
      <w:r w:rsidRPr="00A6613F">
        <w:rPr>
          <w:szCs w:val="20"/>
        </w:rPr>
        <w:tab/>
      </w:r>
    </w:p>
    <w:p w14:paraId="09C081CB" w14:textId="4DBCFA59" w:rsidR="00094F98" w:rsidRPr="00A6613F" w:rsidRDefault="002909EF" w:rsidP="00D41134">
      <w:pPr>
        <w:rPr>
          <w:szCs w:val="20"/>
        </w:rPr>
      </w:pPr>
      <w:r w:rsidRPr="00A6613F">
        <w:rPr>
          <w:szCs w:val="20"/>
        </w:rPr>
        <w:t>Generální ředitel</w:t>
      </w:r>
      <w:r w:rsidRPr="00A6613F">
        <w:rPr>
          <w:szCs w:val="20"/>
        </w:rPr>
        <w:tab/>
      </w:r>
      <w:r w:rsidRPr="00A6613F">
        <w:rPr>
          <w:szCs w:val="20"/>
        </w:rPr>
        <w:tab/>
      </w:r>
      <w:r w:rsidRPr="00A6613F">
        <w:rPr>
          <w:szCs w:val="20"/>
        </w:rPr>
        <w:tab/>
      </w:r>
      <w:r w:rsidRPr="00A6613F">
        <w:rPr>
          <w:szCs w:val="20"/>
        </w:rPr>
        <w:tab/>
      </w:r>
      <w:r w:rsidRPr="00A6613F">
        <w:rPr>
          <w:szCs w:val="20"/>
        </w:rPr>
        <w:tab/>
      </w:r>
      <w:r w:rsidRPr="00A6613F">
        <w:rPr>
          <w:szCs w:val="20"/>
        </w:rPr>
        <w:tab/>
      </w:r>
      <w:r w:rsidRPr="00A6613F">
        <w:rPr>
          <w:szCs w:val="20"/>
        </w:rPr>
        <w:tab/>
      </w:r>
      <w:r w:rsidR="00193ACB" w:rsidRPr="00A6613F">
        <w:rPr>
          <w:szCs w:val="20"/>
          <w:highlight w:val="cyan"/>
        </w:rPr>
        <w:br w:type="page"/>
      </w:r>
    </w:p>
    <w:p w14:paraId="74D64284" w14:textId="77777777" w:rsidR="00AF28AF" w:rsidRPr="00A6613F" w:rsidRDefault="00AF28AF" w:rsidP="00AF28AF">
      <w:pPr>
        <w:suppressAutoHyphens w:val="0"/>
        <w:rPr>
          <w:rFonts w:cstheme="minorHAnsi"/>
          <w:b/>
          <w:bCs/>
          <w:szCs w:val="20"/>
        </w:rPr>
        <w:sectPr w:rsidR="00AF28AF" w:rsidRPr="00A6613F" w:rsidSect="001055F6">
          <w:headerReference w:type="default" r:id="rId11"/>
          <w:footerReference w:type="default" r:id="rId12"/>
          <w:headerReference w:type="first" r:id="rId13"/>
          <w:footerReference w:type="first" r:id="rId14"/>
          <w:pgSz w:w="11906" w:h="16838" w:code="9"/>
          <w:pgMar w:top="1134" w:right="1134" w:bottom="1134" w:left="1134" w:header="709" w:footer="210" w:gutter="0"/>
          <w:cols w:space="708"/>
          <w:titlePg/>
          <w:docGrid w:linePitch="360" w:charSpace="2047"/>
        </w:sectPr>
      </w:pPr>
    </w:p>
    <w:p w14:paraId="04395333" w14:textId="705EF6B0" w:rsidR="00094F98" w:rsidRPr="005E1BA8" w:rsidRDefault="00094F98" w:rsidP="00094F98">
      <w:pPr>
        <w:suppressAutoHyphens w:val="0"/>
        <w:jc w:val="center"/>
        <w:rPr>
          <w:rFonts w:cstheme="minorHAnsi"/>
          <w:b/>
          <w:bCs/>
          <w:szCs w:val="20"/>
        </w:rPr>
      </w:pPr>
      <w:r w:rsidRPr="005E1BA8">
        <w:rPr>
          <w:rFonts w:cstheme="minorHAnsi"/>
          <w:b/>
          <w:bCs/>
          <w:szCs w:val="20"/>
        </w:rPr>
        <w:lastRenderedPageBreak/>
        <w:t xml:space="preserve">PŘÍLOHA Č. </w:t>
      </w:r>
      <w:r>
        <w:rPr>
          <w:rFonts w:cstheme="minorHAnsi"/>
          <w:b/>
          <w:bCs/>
          <w:szCs w:val="20"/>
        </w:rPr>
        <w:t>1</w:t>
      </w:r>
    </w:p>
    <w:p w14:paraId="26398BAB" w14:textId="0A6AA6D9" w:rsidR="00094F98" w:rsidRDefault="00094F98" w:rsidP="00094F98">
      <w:pPr>
        <w:jc w:val="center"/>
        <w:rPr>
          <w:rFonts w:eastAsia="Calibri" w:cstheme="minorHAnsi"/>
          <w:b/>
          <w:bCs/>
        </w:rPr>
      </w:pPr>
      <w:r>
        <w:rPr>
          <w:rFonts w:eastAsia="Calibri" w:cstheme="minorHAnsi"/>
          <w:b/>
          <w:bCs/>
        </w:rPr>
        <w:t>GRANTOVÝ PROJEKT</w:t>
      </w:r>
      <w:r>
        <w:rPr>
          <w:rFonts w:eastAsia="Calibri" w:cstheme="minorHAnsi"/>
          <w:b/>
          <w:bCs/>
        </w:rPr>
        <w:br/>
      </w:r>
      <w:r w:rsidR="006A4F81">
        <w:rPr>
          <w:rFonts w:eastAsia="Calibri" w:cstheme="minorHAnsi"/>
          <w:b/>
          <w:bCs/>
        </w:rPr>
        <w:t>ARCHA 3</w:t>
      </w:r>
      <w:r w:rsidRPr="008B71E6">
        <w:rPr>
          <w:rFonts w:eastAsia="Calibri" w:cstheme="minorHAnsi"/>
          <w:b/>
          <w:bCs/>
        </w:rPr>
        <w:t xml:space="preserve"> NA BÁZI VW CRAFTER 35 XDR FWD</w:t>
      </w:r>
    </w:p>
    <w:p w14:paraId="00082529" w14:textId="77777777" w:rsidR="005F5258" w:rsidRDefault="005F5258" w:rsidP="00094F98">
      <w:pPr>
        <w:jc w:val="center"/>
        <w:rPr>
          <w:rFonts w:eastAsia="Calibri" w:cstheme="minorHAnsi"/>
          <w:b/>
          <w:bCs/>
        </w:rPr>
      </w:pPr>
    </w:p>
    <w:p w14:paraId="384BA259" w14:textId="58F04885" w:rsidR="005F5258" w:rsidRDefault="009A7D55" w:rsidP="00094F98">
      <w:pPr>
        <w:jc w:val="center"/>
        <w:rPr>
          <w:rFonts w:eastAsia="Calibri" w:cstheme="minorHAnsi"/>
          <w:b/>
          <w:bCs/>
        </w:rPr>
      </w:pPr>
      <w:r w:rsidRPr="009A7D55">
        <w:rPr>
          <w:rFonts w:eastAsia="Calibri" w:cstheme="minorHAnsi"/>
          <w:b/>
          <w:bCs/>
          <w:noProof/>
        </w:rPr>
        <w:drawing>
          <wp:inline distT="0" distB="0" distL="0" distR="0" wp14:anchorId="151AFE3F" wp14:editId="0DA2CAD1">
            <wp:extent cx="8797893" cy="5167630"/>
            <wp:effectExtent l="0" t="0" r="3810" b="0"/>
            <wp:docPr id="10882635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63581" name=""/>
                    <pic:cNvPicPr/>
                  </pic:nvPicPr>
                  <pic:blipFill>
                    <a:blip r:embed="rId15"/>
                    <a:stretch>
                      <a:fillRect/>
                    </a:stretch>
                  </pic:blipFill>
                  <pic:spPr>
                    <a:xfrm>
                      <a:off x="0" y="0"/>
                      <a:ext cx="8804196" cy="5171332"/>
                    </a:xfrm>
                    <a:prstGeom prst="rect">
                      <a:avLst/>
                    </a:prstGeom>
                  </pic:spPr>
                </pic:pic>
              </a:graphicData>
            </a:graphic>
          </wp:inline>
        </w:drawing>
      </w:r>
    </w:p>
    <w:p w14:paraId="3CF29FD5" w14:textId="21A40B0F" w:rsidR="005F5258" w:rsidRDefault="00F31EDC" w:rsidP="00094F98">
      <w:pPr>
        <w:jc w:val="center"/>
        <w:rPr>
          <w:rFonts w:eastAsia="Calibri" w:cstheme="minorHAnsi"/>
          <w:b/>
          <w:bCs/>
        </w:rPr>
      </w:pPr>
      <w:r w:rsidRPr="00F31EDC">
        <w:rPr>
          <w:rFonts w:eastAsia="Calibri" w:cstheme="minorHAnsi"/>
          <w:b/>
          <w:bCs/>
          <w:noProof/>
        </w:rPr>
        <w:lastRenderedPageBreak/>
        <w:drawing>
          <wp:inline distT="0" distB="0" distL="0" distR="0" wp14:anchorId="2D4912AC" wp14:editId="0E342F88">
            <wp:extent cx="9251950" cy="5638165"/>
            <wp:effectExtent l="0" t="0" r="6350" b="635"/>
            <wp:docPr id="693052571"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52571" name="Obrázek 1" descr="Obsah obrázku text, snímek obrazovky, číslo, Písmo&#10;&#10;Popis byl vytvořen automaticky"/>
                    <pic:cNvPicPr/>
                  </pic:nvPicPr>
                  <pic:blipFill>
                    <a:blip r:embed="rId16"/>
                    <a:stretch>
                      <a:fillRect/>
                    </a:stretch>
                  </pic:blipFill>
                  <pic:spPr>
                    <a:xfrm>
                      <a:off x="0" y="0"/>
                      <a:ext cx="9251950" cy="5638165"/>
                    </a:xfrm>
                    <a:prstGeom prst="rect">
                      <a:avLst/>
                    </a:prstGeom>
                  </pic:spPr>
                </pic:pic>
              </a:graphicData>
            </a:graphic>
          </wp:inline>
        </w:drawing>
      </w:r>
    </w:p>
    <w:p w14:paraId="3902EED4" w14:textId="3E8DE2B2" w:rsidR="005F5258" w:rsidRDefault="006B0454" w:rsidP="00094F98">
      <w:pPr>
        <w:jc w:val="center"/>
        <w:rPr>
          <w:rFonts w:eastAsia="Calibri" w:cstheme="minorHAnsi"/>
          <w:b/>
          <w:bCs/>
        </w:rPr>
      </w:pPr>
      <w:r w:rsidRPr="006B0454">
        <w:rPr>
          <w:rFonts w:eastAsia="Calibri" w:cstheme="minorHAnsi"/>
          <w:b/>
          <w:bCs/>
          <w:noProof/>
        </w:rPr>
        <w:drawing>
          <wp:inline distT="0" distB="0" distL="0" distR="0" wp14:anchorId="643EA5F9" wp14:editId="7686A906">
            <wp:extent cx="9251950" cy="330200"/>
            <wp:effectExtent l="0" t="0" r="6350" b="0"/>
            <wp:docPr id="4062895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89507" name=""/>
                    <pic:cNvPicPr/>
                  </pic:nvPicPr>
                  <pic:blipFill>
                    <a:blip r:embed="rId17"/>
                    <a:stretch>
                      <a:fillRect/>
                    </a:stretch>
                  </pic:blipFill>
                  <pic:spPr>
                    <a:xfrm>
                      <a:off x="0" y="0"/>
                      <a:ext cx="9251950" cy="330200"/>
                    </a:xfrm>
                    <a:prstGeom prst="rect">
                      <a:avLst/>
                    </a:prstGeom>
                  </pic:spPr>
                </pic:pic>
              </a:graphicData>
            </a:graphic>
          </wp:inline>
        </w:drawing>
      </w:r>
    </w:p>
    <w:p w14:paraId="1894EA56" w14:textId="1D478417" w:rsidR="005F5258" w:rsidRDefault="001D6896" w:rsidP="00094F98">
      <w:pPr>
        <w:jc w:val="center"/>
        <w:rPr>
          <w:rFonts w:eastAsia="Calibri" w:cstheme="minorHAnsi"/>
          <w:b/>
          <w:bCs/>
        </w:rPr>
      </w:pPr>
      <w:r w:rsidRPr="001D6896">
        <w:rPr>
          <w:rFonts w:eastAsia="Calibri" w:cstheme="minorHAnsi"/>
          <w:b/>
          <w:bCs/>
          <w:noProof/>
        </w:rPr>
        <w:lastRenderedPageBreak/>
        <w:drawing>
          <wp:inline distT="0" distB="0" distL="0" distR="0" wp14:anchorId="5BA31602" wp14:editId="31B9F6F8">
            <wp:extent cx="9251950" cy="4359275"/>
            <wp:effectExtent l="0" t="0" r="6350" b="3175"/>
            <wp:docPr id="866347169"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47169" name="Obrázek 1" descr="Obsah obrázku text, snímek obrazovky, číslo, Písmo&#10;&#10;Popis byl vytvořen automaticky"/>
                    <pic:cNvPicPr/>
                  </pic:nvPicPr>
                  <pic:blipFill>
                    <a:blip r:embed="rId18"/>
                    <a:stretch>
                      <a:fillRect/>
                    </a:stretch>
                  </pic:blipFill>
                  <pic:spPr>
                    <a:xfrm>
                      <a:off x="0" y="0"/>
                      <a:ext cx="9251950" cy="4359275"/>
                    </a:xfrm>
                    <a:prstGeom prst="rect">
                      <a:avLst/>
                    </a:prstGeom>
                  </pic:spPr>
                </pic:pic>
              </a:graphicData>
            </a:graphic>
          </wp:inline>
        </w:drawing>
      </w:r>
    </w:p>
    <w:p w14:paraId="16A73704" w14:textId="3B65A19E" w:rsidR="005F5258" w:rsidRDefault="005D66EE" w:rsidP="00094F98">
      <w:pPr>
        <w:jc w:val="center"/>
        <w:rPr>
          <w:rFonts w:eastAsia="Calibri" w:cstheme="minorHAnsi"/>
          <w:b/>
          <w:bCs/>
        </w:rPr>
      </w:pPr>
      <w:r w:rsidRPr="005D66EE">
        <w:rPr>
          <w:rFonts w:eastAsia="Calibri" w:cstheme="minorHAnsi"/>
          <w:b/>
          <w:bCs/>
          <w:noProof/>
        </w:rPr>
        <w:drawing>
          <wp:inline distT="0" distB="0" distL="0" distR="0" wp14:anchorId="44F610C0" wp14:editId="6690FD82">
            <wp:extent cx="9192908" cy="1619476"/>
            <wp:effectExtent l="0" t="0" r="8255" b="0"/>
            <wp:docPr id="1134261384"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61384" name="Obrázek 1" descr="Obsah obrázku text, snímek obrazovky, Písmo, číslo&#10;&#10;Popis byl vytvořen automaticky"/>
                    <pic:cNvPicPr/>
                  </pic:nvPicPr>
                  <pic:blipFill>
                    <a:blip r:embed="rId19"/>
                    <a:stretch>
                      <a:fillRect/>
                    </a:stretch>
                  </pic:blipFill>
                  <pic:spPr>
                    <a:xfrm>
                      <a:off x="0" y="0"/>
                      <a:ext cx="9192908" cy="1619476"/>
                    </a:xfrm>
                    <a:prstGeom prst="rect">
                      <a:avLst/>
                    </a:prstGeom>
                  </pic:spPr>
                </pic:pic>
              </a:graphicData>
            </a:graphic>
          </wp:inline>
        </w:drawing>
      </w:r>
    </w:p>
    <w:p w14:paraId="69637575" w14:textId="7FC1331A" w:rsidR="001F3CF4" w:rsidRDefault="001F3CF4" w:rsidP="00094F98">
      <w:pPr>
        <w:jc w:val="center"/>
        <w:rPr>
          <w:rFonts w:eastAsia="Calibri" w:cstheme="minorHAnsi"/>
          <w:b/>
          <w:bCs/>
        </w:rPr>
      </w:pPr>
      <w:r w:rsidRPr="001F3CF4">
        <w:rPr>
          <w:rFonts w:eastAsia="Calibri" w:cstheme="minorHAnsi"/>
          <w:b/>
          <w:bCs/>
          <w:noProof/>
        </w:rPr>
        <w:lastRenderedPageBreak/>
        <w:drawing>
          <wp:inline distT="0" distB="0" distL="0" distR="0" wp14:anchorId="31D27B56" wp14:editId="39255699">
            <wp:extent cx="9251950" cy="2947670"/>
            <wp:effectExtent l="0" t="0" r="6350" b="5080"/>
            <wp:docPr id="1956223148"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23148" name="Obrázek 1" descr="Obsah obrázku text, snímek obrazovky, číslo, Písmo&#10;&#10;Popis byl vytvořen automaticky"/>
                    <pic:cNvPicPr/>
                  </pic:nvPicPr>
                  <pic:blipFill rotWithShape="1">
                    <a:blip r:embed="rId20"/>
                    <a:srcRect t="37160"/>
                    <a:stretch/>
                  </pic:blipFill>
                  <pic:spPr bwMode="auto">
                    <a:xfrm>
                      <a:off x="0" y="0"/>
                      <a:ext cx="9251950" cy="2947670"/>
                    </a:xfrm>
                    <a:prstGeom prst="rect">
                      <a:avLst/>
                    </a:prstGeom>
                    <a:ln>
                      <a:noFill/>
                    </a:ln>
                    <a:extLst>
                      <a:ext uri="{53640926-AAD7-44D8-BBD7-CCE9431645EC}">
                        <a14:shadowObscured xmlns:a14="http://schemas.microsoft.com/office/drawing/2010/main"/>
                      </a:ext>
                    </a:extLst>
                  </pic:spPr>
                </pic:pic>
              </a:graphicData>
            </a:graphic>
          </wp:inline>
        </w:drawing>
      </w:r>
    </w:p>
    <w:p w14:paraId="5C3A4319" w14:textId="431BAFF6" w:rsidR="002E3893" w:rsidRDefault="002E3893" w:rsidP="002E3893">
      <w:pPr>
        <w:tabs>
          <w:tab w:val="left" w:pos="2940"/>
        </w:tabs>
        <w:rPr>
          <w:rFonts w:eastAsia="Calibri" w:cstheme="minorHAnsi"/>
        </w:rPr>
      </w:pPr>
      <w:r w:rsidRPr="002E3893">
        <w:rPr>
          <w:rFonts w:eastAsia="Calibri" w:cstheme="minorHAnsi"/>
          <w:noProof/>
        </w:rPr>
        <w:drawing>
          <wp:inline distT="0" distB="0" distL="0" distR="0" wp14:anchorId="432C1B55" wp14:editId="0E216353">
            <wp:extent cx="9231013" cy="1124107"/>
            <wp:effectExtent l="0" t="0" r="0" b="0"/>
            <wp:docPr id="4686467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46751" name=""/>
                    <pic:cNvPicPr/>
                  </pic:nvPicPr>
                  <pic:blipFill>
                    <a:blip r:embed="rId21"/>
                    <a:stretch>
                      <a:fillRect/>
                    </a:stretch>
                  </pic:blipFill>
                  <pic:spPr>
                    <a:xfrm>
                      <a:off x="0" y="0"/>
                      <a:ext cx="9231013" cy="1124107"/>
                    </a:xfrm>
                    <a:prstGeom prst="rect">
                      <a:avLst/>
                    </a:prstGeom>
                  </pic:spPr>
                </pic:pic>
              </a:graphicData>
            </a:graphic>
          </wp:inline>
        </w:drawing>
      </w:r>
    </w:p>
    <w:p w14:paraId="60B60D82" w14:textId="77777777" w:rsidR="002E6CAB" w:rsidRPr="002E6CAB" w:rsidRDefault="002E6CAB" w:rsidP="002E6CAB">
      <w:pPr>
        <w:rPr>
          <w:rFonts w:eastAsia="Calibri" w:cstheme="minorHAnsi"/>
        </w:rPr>
      </w:pPr>
    </w:p>
    <w:p w14:paraId="500EA4A5" w14:textId="68FFB6CB" w:rsidR="002E6CAB" w:rsidRPr="002E6CAB" w:rsidRDefault="00FE5F62" w:rsidP="002E6CAB">
      <w:pPr>
        <w:rPr>
          <w:rFonts w:eastAsia="Calibri" w:cstheme="minorHAnsi"/>
        </w:rPr>
      </w:pPr>
      <w:r>
        <w:rPr>
          <w:rFonts w:eastAsia="Calibri" w:cstheme="minorHAnsi"/>
          <w:noProof/>
        </w:rPr>
        <w:lastRenderedPageBreak/>
        <w:drawing>
          <wp:inline distT="0" distB="0" distL="0" distR="0" wp14:anchorId="3D574294" wp14:editId="1F1E812F">
            <wp:extent cx="9251950" cy="2688590"/>
            <wp:effectExtent l="0" t="0" r="6350" b="3810"/>
            <wp:docPr id="617392054" name="Obrázek 2"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92054" name="Obrázek 2" descr="Obsah obrázku text, snímek obrazovky, Písmo, číslo&#10;&#10;Popis byl vytvořen automaticky"/>
                    <pic:cNvPicPr/>
                  </pic:nvPicPr>
                  <pic:blipFill>
                    <a:blip r:embed="rId22">
                      <a:extLst>
                        <a:ext uri="{28A0092B-C50C-407E-A947-70E740481C1C}">
                          <a14:useLocalDpi xmlns:a14="http://schemas.microsoft.com/office/drawing/2010/main" val="0"/>
                        </a:ext>
                      </a:extLst>
                    </a:blip>
                    <a:stretch>
                      <a:fillRect/>
                    </a:stretch>
                  </pic:blipFill>
                  <pic:spPr>
                    <a:xfrm>
                      <a:off x="0" y="0"/>
                      <a:ext cx="9251950" cy="2688590"/>
                    </a:xfrm>
                    <a:prstGeom prst="rect">
                      <a:avLst/>
                    </a:prstGeom>
                  </pic:spPr>
                </pic:pic>
              </a:graphicData>
            </a:graphic>
          </wp:inline>
        </w:drawing>
      </w:r>
    </w:p>
    <w:p w14:paraId="10F123F2" w14:textId="77777777" w:rsidR="002E6CAB" w:rsidRPr="002E6CAB" w:rsidRDefault="002E6CAB" w:rsidP="002E6CAB">
      <w:pPr>
        <w:rPr>
          <w:rFonts w:eastAsia="Calibri" w:cstheme="minorHAnsi"/>
        </w:rPr>
      </w:pPr>
    </w:p>
    <w:p w14:paraId="3275DB98" w14:textId="77777777" w:rsidR="002E6CAB" w:rsidRPr="002E6CAB" w:rsidRDefault="002E6CAB" w:rsidP="002E6CAB">
      <w:pPr>
        <w:rPr>
          <w:rFonts w:eastAsia="Calibri" w:cstheme="minorHAnsi"/>
        </w:rPr>
      </w:pPr>
    </w:p>
    <w:p w14:paraId="15378822" w14:textId="4A2FC0F5" w:rsidR="005F5258" w:rsidRDefault="005F5258" w:rsidP="00094F98">
      <w:pPr>
        <w:jc w:val="center"/>
        <w:rPr>
          <w:rFonts w:eastAsia="Calibri" w:cstheme="minorHAnsi"/>
          <w:b/>
          <w:bCs/>
        </w:rPr>
      </w:pPr>
    </w:p>
    <w:p w14:paraId="2C48E97D" w14:textId="77777777" w:rsidR="009A209B" w:rsidRDefault="009A209B">
      <w:pPr>
        <w:ind w:left="-1440" w:right="28"/>
      </w:pPr>
    </w:p>
    <w:sectPr w:rsidR="009A209B" w:rsidSect="00725168">
      <w:pgSz w:w="16838" w:h="11906" w:orient="landscape" w:code="9"/>
      <w:pgMar w:top="1134" w:right="1134" w:bottom="1134" w:left="1134" w:header="709" w:footer="210"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490A" w14:textId="77777777" w:rsidR="00687CDF" w:rsidRDefault="00687CDF" w:rsidP="00674A27">
      <w:r>
        <w:separator/>
      </w:r>
    </w:p>
  </w:endnote>
  <w:endnote w:type="continuationSeparator" w:id="0">
    <w:p w14:paraId="0D8DAC24" w14:textId="77777777" w:rsidR="00687CDF" w:rsidRDefault="00687CDF" w:rsidP="00674A27">
      <w:r>
        <w:continuationSeparator/>
      </w:r>
    </w:p>
  </w:endnote>
  <w:endnote w:type="continuationNotice" w:id="1">
    <w:p w14:paraId="337F3A99" w14:textId="77777777" w:rsidR="00687CDF" w:rsidRDefault="00687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25F" w14:textId="77777777" w:rsidR="00631EE5" w:rsidRPr="00734C0C" w:rsidRDefault="00631EE5">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1528E0" w:rsidRPr="00734C0C">
      <w:rPr>
        <w:noProof/>
        <w:sz w:val="18"/>
        <w:szCs w:val="22"/>
      </w:rPr>
      <w:t>2</w:t>
    </w:r>
    <w:r w:rsidRPr="00734C0C">
      <w:rPr>
        <w:sz w:val="18"/>
        <w:szCs w:val="22"/>
      </w:rPr>
      <w:fldChar w:fldCharType="end"/>
    </w:r>
  </w:p>
  <w:p w14:paraId="1DBC3621" w14:textId="77777777" w:rsidR="00631EE5" w:rsidRDefault="00631E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4ED1" w14:textId="77777777" w:rsidR="00831E4D" w:rsidRPr="00831E4D" w:rsidRDefault="00831E4D" w:rsidP="00831E4D">
    <w:pPr>
      <w:suppressLineNumbers/>
      <w:tabs>
        <w:tab w:val="center" w:pos="4536"/>
        <w:tab w:val="right" w:pos="9072"/>
      </w:tabs>
      <w:jc w:val="center"/>
      <w:rPr>
        <w:sz w:val="18"/>
        <w:szCs w:val="22"/>
      </w:rPr>
    </w:pPr>
    <w:r w:rsidRPr="00831E4D">
      <w:rPr>
        <w:sz w:val="18"/>
        <w:szCs w:val="22"/>
      </w:rPr>
      <w:fldChar w:fldCharType="begin"/>
    </w:r>
    <w:r w:rsidRPr="00831E4D">
      <w:rPr>
        <w:sz w:val="18"/>
        <w:szCs w:val="22"/>
      </w:rPr>
      <w:instrText>PAGE   \* MERGEFORMAT</w:instrText>
    </w:r>
    <w:r w:rsidRPr="00831E4D">
      <w:rPr>
        <w:sz w:val="18"/>
        <w:szCs w:val="22"/>
      </w:rPr>
      <w:fldChar w:fldCharType="separate"/>
    </w:r>
    <w:r w:rsidRPr="00831E4D">
      <w:rPr>
        <w:sz w:val="18"/>
        <w:szCs w:val="22"/>
      </w:rPr>
      <w:t>1</w:t>
    </w:r>
    <w:r w:rsidRPr="00831E4D">
      <w:rPr>
        <w:sz w:val="18"/>
        <w:szCs w:val="22"/>
      </w:rPr>
      <w:fldChar w:fldCharType="end"/>
    </w:r>
  </w:p>
  <w:p w14:paraId="42CE63E0" w14:textId="77777777" w:rsidR="00831E4D" w:rsidRDefault="00831E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8B4C" w14:textId="77777777" w:rsidR="00687CDF" w:rsidRDefault="00687CDF" w:rsidP="00674A27">
      <w:r>
        <w:separator/>
      </w:r>
    </w:p>
  </w:footnote>
  <w:footnote w:type="continuationSeparator" w:id="0">
    <w:p w14:paraId="19FE0252" w14:textId="77777777" w:rsidR="00687CDF" w:rsidRDefault="00687CDF" w:rsidP="00674A27">
      <w:r>
        <w:continuationSeparator/>
      </w:r>
    </w:p>
  </w:footnote>
  <w:footnote w:type="continuationNotice" w:id="1">
    <w:p w14:paraId="1640C1C6" w14:textId="77777777" w:rsidR="00687CDF" w:rsidRDefault="00687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B8E3" w14:textId="77777777" w:rsidR="00B54533" w:rsidRDefault="00B545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9D9" w14:textId="473A12B3" w:rsidR="00C12B8C" w:rsidRPr="00A6613F" w:rsidRDefault="00C12B8C" w:rsidP="002203BA">
    <w:pPr>
      <w:pStyle w:val="Zhlav"/>
      <w:jc w:val="right"/>
    </w:pPr>
    <w:r w:rsidRPr="00A6613F">
      <w:t xml:space="preserve">PILÍŘ </w:t>
    </w:r>
    <w:r w:rsidR="00792032" w:rsidRPr="00A6613F">
      <w:t>KULTURA A UMĚLECKÉ VZDĚLÁVÁNÍ</w:t>
    </w:r>
  </w:p>
  <w:p w14:paraId="31504175" w14:textId="5EBB562B" w:rsidR="002203BA" w:rsidRPr="00A6613F" w:rsidRDefault="00FE2666" w:rsidP="002203BA">
    <w:pPr>
      <w:pStyle w:val="Zhlav"/>
      <w:jc w:val="right"/>
    </w:pPr>
    <w:r w:rsidRPr="00A6613F">
      <w:t xml:space="preserve">GRANTOVÝ </w:t>
    </w:r>
    <w:r w:rsidR="002203BA" w:rsidRPr="00A6613F">
      <w:t xml:space="preserve">PROGRAM </w:t>
    </w:r>
    <w:r w:rsidR="00792032" w:rsidRPr="00A6613F">
      <w:t>ARCHA 3</w:t>
    </w:r>
  </w:p>
  <w:p w14:paraId="3EC3924F" w14:textId="77777777" w:rsidR="002930B2" w:rsidRDefault="00293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2"/>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tabs>
          <w:tab w:val="num" w:pos="1296"/>
        </w:tabs>
        <w:ind w:left="1296" w:hanging="1296"/>
      </w:pPr>
    </w:lvl>
    <w:lvl w:ilvl="7">
      <w:start w:val="1"/>
      <w:numFmt w:val="decimal"/>
      <w:pStyle w:val="KKCGListAlpha1"/>
      <w:lvlText w:val="%2.%3.%4.%5.%6.%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DC125C44"/>
    <w:name w:val="WWNum28"/>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szCs w:val="22"/>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5622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F7807"/>
    <w:multiLevelType w:val="multilevel"/>
    <w:tmpl w:val="D3DAEF2E"/>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720" w:hanging="720"/>
      </w:pPr>
      <w:rPr>
        <w:rFonts w:ascii="Calibri" w:eastAsia="Calibri" w:hAnsi="Calibri" w:cs="Calibri"/>
        <w:b w:val="0"/>
        <w:i w:val="0"/>
        <w:smallCaps w:val="0"/>
        <w:strike w:val="0"/>
        <w:color w:val="000000"/>
        <w:sz w:val="22"/>
        <w:szCs w:val="22"/>
        <w:u w:val="none"/>
        <w:vertAlign w:val="baseline"/>
      </w:rPr>
    </w:lvl>
    <w:lvl w:ilvl="2">
      <w:start w:val="1"/>
      <w:numFmt w:val="bullet"/>
      <w:lvlText w:val=""/>
      <w:lvlJc w:val="left"/>
      <w:pPr>
        <w:ind w:left="1429" w:hanging="720"/>
      </w:pPr>
      <w:rPr>
        <w:rFonts w:ascii="Wingdings" w:hAnsi="Wingdings" w:hint="default"/>
        <w:b w:val="0"/>
        <w:i w:val="0"/>
        <w:smallCaps w:val="0"/>
        <w:strike w:val="0"/>
        <w:color w:val="000000"/>
        <w:sz w:val="22"/>
        <w:szCs w:val="22"/>
        <w:u w:val="none"/>
        <w:vertAlign w:val="baseline"/>
      </w:rPr>
    </w:lvl>
    <w:lvl w:ilvl="3">
      <w:start w:val="1"/>
      <w:numFmt w:val="lowerLetter"/>
      <w:lvlText w:val="(%4)"/>
      <w:lvlJc w:val="left"/>
      <w:pPr>
        <w:ind w:left="216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2880" w:hanging="720"/>
      </w:pPr>
      <w:rPr>
        <w:rFonts w:ascii="Calibri" w:eastAsia="Calibri" w:hAnsi="Calibri" w:cs="Calibri"/>
        <w:b w:val="0"/>
        <w:i w:val="0"/>
        <w:smallCaps w:val="0"/>
        <w:strike w:val="0"/>
        <w:color w:val="000000"/>
        <w:sz w:val="22"/>
        <w:szCs w:val="22"/>
        <w:u w:val="none"/>
        <w:vertAlign w:val="baseline"/>
      </w:rPr>
    </w:lvl>
    <w:lvl w:ilvl="5">
      <w:start w:val="1"/>
      <w:numFmt w:val="upperLetter"/>
      <w:lvlText w:val="(%6)"/>
      <w:lvlJc w:val="left"/>
      <w:pPr>
        <w:ind w:left="3600" w:hanging="72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decimal"/>
      <w:lvlText w:val="(%7)"/>
      <w:lvlJc w:val="left"/>
      <w:pPr>
        <w:ind w:left="4321" w:hanging="721"/>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decimal"/>
      <w:lvlText w:val="%8)"/>
      <w:lvlJc w:val="left"/>
      <w:pPr>
        <w:ind w:left="1440" w:hanging="720"/>
      </w:pPr>
      <w:rPr>
        <w:rFonts w:ascii="Calibri" w:eastAsia="Calibri" w:hAnsi="Calibri" w:cs="Calibri"/>
        <w:b w:val="0"/>
        <w:i w:val="0"/>
        <w:smallCaps w:val="0"/>
        <w:strike w:val="0"/>
        <w:color w:val="000000"/>
        <w:sz w:val="22"/>
        <w:szCs w:val="22"/>
        <w:u w:val="none"/>
        <w:vertAlign w:val="baseline"/>
      </w:rPr>
    </w:lvl>
    <w:lvl w:ilvl="8">
      <w:start w:val="1"/>
      <w:numFmt w:val="lowerRoman"/>
      <w:lvlText w:val="(%9)"/>
      <w:lvlJc w:val="left"/>
      <w:pPr>
        <w:ind w:left="2160" w:hanging="720"/>
      </w:pPr>
      <w:rPr>
        <w:rFonts w:ascii="Times New Roman" w:eastAsia="Times New Roman" w:hAnsi="Times New Roman" w:cs="Times New Roman"/>
        <w:b w:val="0"/>
        <w:i w:val="0"/>
        <w:smallCaps w:val="0"/>
        <w:strike w:val="0"/>
        <w:color w:val="000000"/>
        <w:sz w:val="24"/>
        <w:szCs w:val="24"/>
        <w:u w:val="none"/>
        <w:vertAlign w:val="baseline"/>
      </w:rPr>
    </w:lvl>
  </w:abstractNum>
  <w:abstractNum w:abstractNumId="6" w15:restartNumberingAfterBreak="0">
    <w:nsid w:val="0E405CBE"/>
    <w:multiLevelType w:val="multilevel"/>
    <w:tmpl w:val="E44E0146"/>
    <w:lvl w:ilvl="0">
      <w:start w:val="1"/>
      <w:numFmt w:val="decimal"/>
      <w:lvlText w:val="%1."/>
      <w:lvlJc w:val="left"/>
      <w:pPr>
        <w:tabs>
          <w:tab w:val="num" w:pos="720"/>
        </w:tabs>
        <w:ind w:left="720" w:hanging="720"/>
      </w:pPr>
      <w:rPr>
        <w:rFonts w:ascii="Verdana" w:eastAsia="SimSun" w:hAnsi="Verdana" w:cs="Simplified Arabic" w:hint="default"/>
        <w:b w:val="0"/>
        <w:bCs w:val="0"/>
        <w:i w:val="0"/>
        <w:caps w:val="0"/>
        <w:small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Verdana" w:hAnsi="Verdana" w:cs="Calibri" w:hint="default"/>
        <w:b w:val="0"/>
        <w:bCs w:val="0"/>
        <w:i w:val="0"/>
        <w:caps w:val="0"/>
        <w:strike w:val="0"/>
        <w:dstrike w:val="0"/>
        <w:vanish w:val="0"/>
        <w:color w:val="auto"/>
        <w:sz w:val="20"/>
        <w:szCs w:val="20"/>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183F5B1B"/>
    <w:multiLevelType w:val="hybridMultilevel"/>
    <w:tmpl w:val="C2E41648"/>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33602246"/>
    <w:multiLevelType w:val="multilevel"/>
    <w:tmpl w:val="5308D56C"/>
    <w:lvl w:ilvl="0">
      <w:start w:val="1"/>
      <w:numFmt w:val="decimal"/>
      <w:pStyle w:val="DSNADPISobsah"/>
      <w:lvlText w:val="%1."/>
      <w:lvlJc w:val="left"/>
      <w:pPr>
        <w:ind w:left="720" w:hanging="720"/>
      </w:pPr>
      <w:rPr>
        <w:rFonts w:ascii="Verdana" w:eastAsia="Calibri" w:hAnsi="Verdana" w:cs="Calibri" w:hint="default"/>
        <w:b/>
        <w:i w:val="0"/>
        <w:smallCaps w:val="0"/>
        <w:strike w:val="0"/>
        <w:color w:val="000000"/>
        <w:sz w:val="20"/>
        <w:szCs w:val="20"/>
        <w:u w:val="none"/>
        <w:vertAlign w:val="baseline"/>
      </w:rPr>
    </w:lvl>
    <w:lvl w:ilvl="1">
      <w:start w:val="1"/>
      <w:numFmt w:val="decimal"/>
      <w:lvlText w:val="%1.%2"/>
      <w:lvlJc w:val="left"/>
      <w:pPr>
        <w:ind w:left="720" w:hanging="720"/>
      </w:pPr>
      <w:rPr>
        <w:rFonts w:ascii="Verdana" w:eastAsia="Calibri" w:hAnsi="Verdana" w:cs="Calibri" w:hint="default"/>
        <w:b w:val="0"/>
        <w:i w:val="0"/>
        <w:smallCaps w:val="0"/>
        <w:strike w:val="0"/>
        <w:color w:val="000000"/>
        <w:sz w:val="20"/>
        <w:szCs w:val="20"/>
        <w:u w:val="none"/>
        <w:vertAlign w:val="baseline"/>
      </w:rPr>
    </w:lvl>
    <w:lvl w:ilvl="2">
      <w:start w:val="1"/>
      <w:numFmt w:val="decimal"/>
      <w:lvlText w:val="%1.%2.%3"/>
      <w:lvlJc w:val="left"/>
      <w:pPr>
        <w:ind w:left="1429" w:hanging="720"/>
      </w:pPr>
      <w:rPr>
        <w:rFonts w:ascii="Verdana" w:eastAsia="Calibri" w:hAnsi="Verdana" w:cs="Calibri" w:hint="default"/>
        <w:b w:val="0"/>
        <w:i w:val="0"/>
        <w:smallCaps w:val="0"/>
        <w:strike w:val="0"/>
        <w:color w:val="000000"/>
        <w:sz w:val="20"/>
        <w:szCs w:val="20"/>
        <w:u w:val="none"/>
        <w:vertAlign w:val="baseline"/>
      </w:rPr>
    </w:lvl>
    <w:lvl w:ilvl="3">
      <w:start w:val="1"/>
      <w:numFmt w:val="lowerLetter"/>
      <w:lvlText w:val="(%4)"/>
      <w:lvlJc w:val="left"/>
      <w:pPr>
        <w:ind w:left="216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2880" w:hanging="720"/>
      </w:pPr>
      <w:rPr>
        <w:rFonts w:ascii="Calibri" w:eastAsia="Calibri" w:hAnsi="Calibri" w:cs="Calibri"/>
        <w:b w:val="0"/>
        <w:i w:val="0"/>
        <w:smallCaps w:val="0"/>
        <w:strike w:val="0"/>
        <w:color w:val="000000"/>
        <w:sz w:val="22"/>
        <w:szCs w:val="22"/>
        <w:u w:val="none"/>
        <w:vertAlign w:val="baseline"/>
      </w:rPr>
    </w:lvl>
    <w:lvl w:ilvl="5">
      <w:start w:val="1"/>
      <w:numFmt w:val="upperLetter"/>
      <w:lvlText w:val="(%6)"/>
      <w:lvlJc w:val="left"/>
      <w:pPr>
        <w:ind w:left="3600" w:hanging="72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decimal"/>
      <w:lvlText w:val="(%7)"/>
      <w:lvlJc w:val="left"/>
      <w:pPr>
        <w:ind w:left="4321" w:hanging="721"/>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decimal"/>
      <w:lvlText w:val="%8)"/>
      <w:lvlJc w:val="left"/>
      <w:pPr>
        <w:ind w:left="1440" w:hanging="720"/>
      </w:pPr>
      <w:rPr>
        <w:rFonts w:ascii="Calibri" w:eastAsia="Calibri" w:hAnsi="Calibri" w:cs="Calibri"/>
        <w:b w:val="0"/>
        <w:i w:val="0"/>
        <w:smallCaps w:val="0"/>
        <w:strike w:val="0"/>
        <w:color w:val="000000"/>
        <w:sz w:val="22"/>
        <w:szCs w:val="22"/>
        <w:u w:val="none"/>
        <w:vertAlign w:val="baseline"/>
      </w:rPr>
    </w:lvl>
    <w:lvl w:ilvl="8">
      <w:start w:val="1"/>
      <w:numFmt w:val="lowerRoman"/>
      <w:lvlText w:val="(%9)"/>
      <w:lvlJc w:val="left"/>
      <w:pPr>
        <w:ind w:left="2160" w:hanging="720"/>
      </w:pPr>
      <w:rPr>
        <w:rFonts w:ascii="Times New Roman" w:eastAsia="Times New Roman" w:hAnsi="Times New Roman" w:cs="Times New Roman"/>
        <w:b w:val="0"/>
        <w:i w:val="0"/>
        <w:smallCaps w:val="0"/>
        <w:strike w:val="0"/>
        <w:color w:val="000000"/>
        <w:sz w:val="24"/>
        <w:szCs w:val="24"/>
        <w:u w:val="none"/>
        <w:vertAlign w:val="baseline"/>
      </w:rPr>
    </w:lvl>
  </w:abstractNum>
  <w:abstractNum w:abstractNumId="9" w15:restartNumberingAfterBreak="0">
    <w:nsid w:val="3CE96A5C"/>
    <w:multiLevelType w:val="hybridMultilevel"/>
    <w:tmpl w:val="303A6FB8"/>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5A754F9"/>
    <w:multiLevelType w:val="hybridMultilevel"/>
    <w:tmpl w:val="47E6D420"/>
    <w:lvl w:ilvl="0" w:tplc="04050005">
      <w:start w:val="1"/>
      <w:numFmt w:val="bullet"/>
      <w:lvlText w:val=""/>
      <w:lvlJc w:val="left"/>
      <w:pPr>
        <w:ind w:left="2149" w:hanging="360"/>
      </w:pPr>
      <w:rPr>
        <w:rFonts w:ascii="Wingdings" w:hAnsi="Wingdings" w:hint="default"/>
      </w:rPr>
    </w:lvl>
    <w:lvl w:ilvl="1" w:tplc="0405000B">
      <w:start w:val="1"/>
      <w:numFmt w:val="bullet"/>
      <w:lvlText w:val=""/>
      <w:lvlJc w:val="left"/>
      <w:pPr>
        <w:ind w:left="2869" w:hanging="360"/>
      </w:pPr>
      <w:rPr>
        <w:rFonts w:ascii="Wingdings" w:hAnsi="Wingdings" w:hint="default"/>
      </w:rPr>
    </w:lvl>
    <w:lvl w:ilvl="2" w:tplc="04050003">
      <w:start w:val="1"/>
      <w:numFmt w:val="bullet"/>
      <w:lvlText w:val="o"/>
      <w:lvlJc w:val="left"/>
      <w:pPr>
        <w:ind w:left="3589" w:hanging="360"/>
      </w:pPr>
      <w:rPr>
        <w:rFonts w:ascii="Courier New" w:hAnsi="Courier New" w:cs="Courier New"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1" w15:restartNumberingAfterBreak="0">
    <w:nsid w:val="489951FD"/>
    <w:multiLevelType w:val="hybridMultilevel"/>
    <w:tmpl w:val="323690DA"/>
    <w:lvl w:ilvl="0" w:tplc="04050005">
      <w:start w:val="1"/>
      <w:numFmt w:val="bullet"/>
      <w:lvlText w:val=""/>
      <w:lvlJc w:val="left"/>
      <w:pPr>
        <w:ind w:left="1714" w:hanging="360"/>
      </w:pPr>
      <w:rPr>
        <w:rFonts w:ascii="Wingdings" w:hAnsi="Wingdings" w:hint="default"/>
      </w:rPr>
    </w:lvl>
    <w:lvl w:ilvl="1" w:tplc="04050003" w:tentative="1">
      <w:start w:val="1"/>
      <w:numFmt w:val="bullet"/>
      <w:lvlText w:val="o"/>
      <w:lvlJc w:val="left"/>
      <w:pPr>
        <w:ind w:left="2434" w:hanging="360"/>
      </w:pPr>
      <w:rPr>
        <w:rFonts w:ascii="Courier New" w:hAnsi="Courier New" w:cs="Courier New" w:hint="default"/>
      </w:rPr>
    </w:lvl>
    <w:lvl w:ilvl="2" w:tplc="04050005" w:tentative="1">
      <w:start w:val="1"/>
      <w:numFmt w:val="bullet"/>
      <w:lvlText w:val=""/>
      <w:lvlJc w:val="left"/>
      <w:pPr>
        <w:ind w:left="3154" w:hanging="360"/>
      </w:pPr>
      <w:rPr>
        <w:rFonts w:ascii="Wingdings" w:hAnsi="Wingdings" w:hint="default"/>
      </w:rPr>
    </w:lvl>
    <w:lvl w:ilvl="3" w:tplc="04050001" w:tentative="1">
      <w:start w:val="1"/>
      <w:numFmt w:val="bullet"/>
      <w:lvlText w:val=""/>
      <w:lvlJc w:val="left"/>
      <w:pPr>
        <w:ind w:left="3874" w:hanging="360"/>
      </w:pPr>
      <w:rPr>
        <w:rFonts w:ascii="Symbol" w:hAnsi="Symbol" w:hint="default"/>
      </w:rPr>
    </w:lvl>
    <w:lvl w:ilvl="4" w:tplc="04050003" w:tentative="1">
      <w:start w:val="1"/>
      <w:numFmt w:val="bullet"/>
      <w:lvlText w:val="o"/>
      <w:lvlJc w:val="left"/>
      <w:pPr>
        <w:ind w:left="4594" w:hanging="360"/>
      </w:pPr>
      <w:rPr>
        <w:rFonts w:ascii="Courier New" w:hAnsi="Courier New" w:cs="Courier New" w:hint="default"/>
      </w:rPr>
    </w:lvl>
    <w:lvl w:ilvl="5" w:tplc="04050005" w:tentative="1">
      <w:start w:val="1"/>
      <w:numFmt w:val="bullet"/>
      <w:lvlText w:val=""/>
      <w:lvlJc w:val="left"/>
      <w:pPr>
        <w:ind w:left="5314" w:hanging="360"/>
      </w:pPr>
      <w:rPr>
        <w:rFonts w:ascii="Wingdings" w:hAnsi="Wingdings" w:hint="default"/>
      </w:rPr>
    </w:lvl>
    <w:lvl w:ilvl="6" w:tplc="04050001" w:tentative="1">
      <w:start w:val="1"/>
      <w:numFmt w:val="bullet"/>
      <w:lvlText w:val=""/>
      <w:lvlJc w:val="left"/>
      <w:pPr>
        <w:ind w:left="6034" w:hanging="360"/>
      </w:pPr>
      <w:rPr>
        <w:rFonts w:ascii="Symbol" w:hAnsi="Symbol" w:hint="default"/>
      </w:rPr>
    </w:lvl>
    <w:lvl w:ilvl="7" w:tplc="04050003" w:tentative="1">
      <w:start w:val="1"/>
      <w:numFmt w:val="bullet"/>
      <w:lvlText w:val="o"/>
      <w:lvlJc w:val="left"/>
      <w:pPr>
        <w:ind w:left="6754" w:hanging="360"/>
      </w:pPr>
      <w:rPr>
        <w:rFonts w:ascii="Courier New" w:hAnsi="Courier New" w:cs="Courier New" w:hint="default"/>
      </w:rPr>
    </w:lvl>
    <w:lvl w:ilvl="8" w:tplc="04050005" w:tentative="1">
      <w:start w:val="1"/>
      <w:numFmt w:val="bullet"/>
      <w:lvlText w:val=""/>
      <w:lvlJc w:val="left"/>
      <w:pPr>
        <w:ind w:left="7474" w:hanging="360"/>
      </w:pPr>
      <w:rPr>
        <w:rFonts w:ascii="Wingdings" w:hAnsi="Wingdings" w:hint="default"/>
      </w:rPr>
    </w:lvl>
  </w:abstractNum>
  <w:abstractNum w:abstractNumId="12" w15:restartNumberingAfterBreak="0">
    <w:nsid w:val="4D882E68"/>
    <w:multiLevelType w:val="hybridMultilevel"/>
    <w:tmpl w:val="03D453F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76A35ED"/>
    <w:multiLevelType w:val="multilevel"/>
    <w:tmpl w:val="77A441F8"/>
    <w:lvl w:ilvl="0">
      <w:start w:val="1"/>
      <w:numFmt w:val="decimal"/>
      <w:pStyle w:val="Stylrove1"/>
      <w:lvlText w:val="%1."/>
      <w:lvlJc w:val="left"/>
      <w:pPr>
        <w:ind w:left="360" w:hanging="360"/>
      </w:pPr>
      <w:rPr>
        <w:rFonts w:hint="default"/>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ascii="Verdana" w:hAnsi="Verdana"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71337B"/>
    <w:multiLevelType w:val="hybridMultilevel"/>
    <w:tmpl w:val="6BF64B98"/>
    <w:lvl w:ilvl="0" w:tplc="1DE421C2">
      <w:start w:val="9"/>
      <w:numFmt w:val="lowerLetter"/>
      <w:lvlText w:val="(%1)"/>
      <w:lvlJc w:val="left"/>
      <w:pPr>
        <w:ind w:left="1789" w:hanging="36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5" w15:restartNumberingAfterBreak="0">
    <w:nsid w:val="600B4B53"/>
    <w:multiLevelType w:val="hybridMultilevel"/>
    <w:tmpl w:val="C1E618B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62F652D5"/>
    <w:multiLevelType w:val="hybridMultilevel"/>
    <w:tmpl w:val="F0021FBA"/>
    <w:lvl w:ilvl="0" w:tplc="04050005">
      <w:start w:val="1"/>
      <w:numFmt w:val="bullet"/>
      <w:lvlText w:val=""/>
      <w:lvlJc w:val="left"/>
      <w:pPr>
        <w:ind w:left="2509" w:hanging="360"/>
      </w:pPr>
      <w:rPr>
        <w:rFonts w:ascii="Wingdings" w:hAnsi="Wingdings" w:hint="default"/>
      </w:rPr>
    </w:lvl>
    <w:lvl w:ilvl="1" w:tplc="04050003" w:tentative="1">
      <w:start w:val="1"/>
      <w:numFmt w:val="bullet"/>
      <w:lvlText w:val="o"/>
      <w:lvlJc w:val="left"/>
      <w:pPr>
        <w:ind w:left="3229" w:hanging="360"/>
      </w:pPr>
      <w:rPr>
        <w:rFonts w:ascii="Courier New" w:hAnsi="Courier New" w:cs="Courier New" w:hint="default"/>
      </w:rPr>
    </w:lvl>
    <w:lvl w:ilvl="2" w:tplc="04050005" w:tentative="1">
      <w:start w:val="1"/>
      <w:numFmt w:val="bullet"/>
      <w:lvlText w:val=""/>
      <w:lvlJc w:val="left"/>
      <w:pPr>
        <w:ind w:left="3949" w:hanging="360"/>
      </w:pPr>
      <w:rPr>
        <w:rFonts w:ascii="Wingdings" w:hAnsi="Wingdings" w:hint="default"/>
      </w:rPr>
    </w:lvl>
    <w:lvl w:ilvl="3" w:tplc="04050001" w:tentative="1">
      <w:start w:val="1"/>
      <w:numFmt w:val="bullet"/>
      <w:lvlText w:val=""/>
      <w:lvlJc w:val="left"/>
      <w:pPr>
        <w:ind w:left="4669" w:hanging="360"/>
      </w:pPr>
      <w:rPr>
        <w:rFonts w:ascii="Symbol" w:hAnsi="Symbol" w:hint="default"/>
      </w:rPr>
    </w:lvl>
    <w:lvl w:ilvl="4" w:tplc="04050003" w:tentative="1">
      <w:start w:val="1"/>
      <w:numFmt w:val="bullet"/>
      <w:lvlText w:val="o"/>
      <w:lvlJc w:val="left"/>
      <w:pPr>
        <w:ind w:left="5389" w:hanging="360"/>
      </w:pPr>
      <w:rPr>
        <w:rFonts w:ascii="Courier New" w:hAnsi="Courier New" w:cs="Courier New" w:hint="default"/>
      </w:rPr>
    </w:lvl>
    <w:lvl w:ilvl="5" w:tplc="04050005" w:tentative="1">
      <w:start w:val="1"/>
      <w:numFmt w:val="bullet"/>
      <w:lvlText w:val=""/>
      <w:lvlJc w:val="left"/>
      <w:pPr>
        <w:ind w:left="6109" w:hanging="360"/>
      </w:pPr>
      <w:rPr>
        <w:rFonts w:ascii="Wingdings" w:hAnsi="Wingdings" w:hint="default"/>
      </w:rPr>
    </w:lvl>
    <w:lvl w:ilvl="6" w:tplc="04050001" w:tentative="1">
      <w:start w:val="1"/>
      <w:numFmt w:val="bullet"/>
      <w:lvlText w:val=""/>
      <w:lvlJc w:val="left"/>
      <w:pPr>
        <w:ind w:left="6829" w:hanging="360"/>
      </w:pPr>
      <w:rPr>
        <w:rFonts w:ascii="Symbol" w:hAnsi="Symbol" w:hint="default"/>
      </w:rPr>
    </w:lvl>
    <w:lvl w:ilvl="7" w:tplc="04050003" w:tentative="1">
      <w:start w:val="1"/>
      <w:numFmt w:val="bullet"/>
      <w:lvlText w:val="o"/>
      <w:lvlJc w:val="left"/>
      <w:pPr>
        <w:ind w:left="7549" w:hanging="360"/>
      </w:pPr>
      <w:rPr>
        <w:rFonts w:ascii="Courier New" w:hAnsi="Courier New" w:cs="Courier New" w:hint="default"/>
      </w:rPr>
    </w:lvl>
    <w:lvl w:ilvl="8" w:tplc="04050005" w:tentative="1">
      <w:start w:val="1"/>
      <w:numFmt w:val="bullet"/>
      <w:lvlText w:val=""/>
      <w:lvlJc w:val="left"/>
      <w:pPr>
        <w:ind w:left="8269" w:hanging="360"/>
      </w:pPr>
      <w:rPr>
        <w:rFonts w:ascii="Wingdings" w:hAnsi="Wingdings" w:hint="default"/>
      </w:rPr>
    </w:lvl>
  </w:abstractNum>
  <w:abstractNum w:abstractNumId="17" w15:restartNumberingAfterBreak="0">
    <w:nsid w:val="74373E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50D01"/>
    <w:multiLevelType w:val="hybridMultilevel"/>
    <w:tmpl w:val="BAEA3974"/>
    <w:lvl w:ilvl="0" w:tplc="04050005">
      <w:start w:val="1"/>
      <w:numFmt w:val="bullet"/>
      <w:lvlText w:val=""/>
      <w:lvlJc w:val="left"/>
      <w:pPr>
        <w:ind w:left="1440" w:hanging="360"/>
      </w:pPr>
      <w:rPr>
        <w:rFonts w:ascii="Wingdings" w:hAnsi="Wingdings" w:hint="default"/>
      </w:rPr>
    </w:lvl>
    <w:lvl w:ilvl="1" w:tplc="86F4BECC">
      <w:numFmt w:val="bullet"/>
      <w:lvlText w:val=""/>
      <w:lvlJc w:val="left"/>
      <w:pPr>
        <w:ind w:left="2160" w:hanging="360"/>
      </w:pPr>
      <w:rPr>
        <w:rFonts w:ascii="Symbol" w:eastAsia="SimSun" w:hAnsi="Symbol"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306619651">
    <w:abstractNumId w:val="0"/>
  </w:num>
  <w:num w:numId="2" w16cid:durableId="1560896240">
    <w:abstractNumId w:val="2"/>
  </w:num>
  <w:num w:numId="3" w16cid:durableId="55395958">
    <w:abstractNumId w:val="4"/>
  </w:num>
  <w:num w:numId="4" w16cid:durableId="735276292">
    <w:abstractNumId w:val="18"/>
  </w:num>
  <w:num w:numId="5" w16cid:durableId="818494802">
    <w:abstractNumId w:val="13"/>
  </w:num>
  <w:num w:numId="6" w16cid:durableId="319038958">
    <w:abstractNumId w:val="5"/>
  </w:num>
  <w:num w:numId="7" w16cid:durableId="831876895">
    <w:abstractNumId w:val="10"/>
  </w:num>
  <w:num w:numId="8" w16cid:durableId="2120635457">
    <w:abstractNumId w:val="11"/>
  </w:num>
  <w:num w:numId="9" w16cid:durableId="1185249590">
    <w:abstractNumId w:val="8"/>
  </w:num>
  <w:num w:numId="10" w16cid:durableId="277030100">
    <w:abstractNumId w:val="3"/>
  </w:num>
  <w:num w:numId="11" w16cid:durableId="1316030891">
    <w:abstractNumId w:val="7"/>
  </w:num>
  <w:num w:numId="12" w16cid:durableId="2022196770">
    <w:abstractNumId w:val="9"/>
  </w:num>
  <w:num w:numId="13" w16cid:durableId="813719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945083">
    <w:abstractNumId w:val="17"/>
  </w:num>
  <w:num w:numId="15" w16cid:durableId="1463962387">
    <w:abstractNumId w:val="0"/>
  </w:num>
  <w:num w:numId="16" w16cid:durableId="621964388">
    <w:abstractNumId w:val="0"/>
  </w:num>
  <w:num w:numId="17" w16cid:durableId="346374490">
    <w:abstractNumId w:val="6"/>
  </w:num>
  <w:num w:numId="18" w16cid:durableId="2032222008">
    <w:abstractNumId w:val="0"/>
  </w:num>
  <w:num w:numId="19" w16cid:durableId="548416683">
    <w:abstractNumId w:val="0"/>
  </w:num>
  <w:num w:numId="20" w16cid:durableId="1959871002">
    <w:abstractNumId w:val="0"/>
  </w:num>
  <w:num w:numId="21" w16cid:durableId="426005104">
    <w:abstractNumId w:val="15"/>
  </w:num>
  <w:num w:numId="22" w16cid:durableId="774401233">
    <w:abstractNumId w:val="0"/>
  </w:num>
  <w:num w:numId="23" w16cid:durableId="1460567398">
    <w:abstractNumId w:val="0"/>
  </w:num>
  <w:num w:numId="24" w16cid:durableId="1264612952">
    <w:abstractNumId w:val="0"/>
  </w:num>
  <w:num w:numId="25" w16cid:durableId="1626885456">
    <w:abstractNumId w:val="12"/>
  </w:num>
  <w:num w:numId="26" w16cid:durableId="1298954471">
    <w:abstractNumId w:val="0"/>
  </w:num>
  <w:num w:numId="27" w16cid:durableId="407843482">
    <w:abstractNumId w:val="0"/>
  </w:num>
  <w:num w:numId="28" w16cid:durableId="115686603">
    <w:abstractNumId w:val="0"/>
  </w:num>
  <w:num w:numId="29" w16cid:durableId="1909999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2883912">
    <w:abstractNumId w:val="0"/>
  </w:num>
  <w:num w:numId="31" w16cid:durableId="1333145851">
    <w:abstractNumId w:val="0"/>
  </w:num>
  <w:num w:numId="32" w16cid:durableId="1932926757">
    <w:abstractNumId w:val="0"/>
  </w:num>
  <w:num w:numId="33" w16cid:durableId="255096424">
    <w:abstractNumId w:val="0"/>
  </w:num>
  <w:num w:numId="34" w16cid:durableId="1116607989">
    <w:abstractNumId w:val="14"/>
  </w:num>
  <w:num w:numId="35" w16cid:durableId="906526717">
    <w:abstractNumId w:val="16"/>
  </w:num>
  <w:num w:numId="36" w16cid:durableId="34872246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00"/>
    <w:rsid w:val="000022DD"/>
    <w:rsid w:val="000026EE"/>
    <w:rsid w:val="00002A73"/>
    <w:rsid w:val="0000331A"/>
    <w:rsid w:val="0000398B"/>
    <w:rsid w:val="000046B7"/>
    <w:rsid w:val="00010A7A"/>
    <w:rsid w:val="0001147A"/>
    <w:rsid w:val="00013467"/>
    <w:rsid w:val="00013482"/>
    <w:rsid w:val="00015DB1"/>
    <w:rsid w:val="000165D1"/>
    <w:rsid w:val="0001679A"/>
    <w:rsid w:val="00016E58"/>
    <w:rsid w:val="00017E3B"/>
    <w:rsid w:val="000208DC"/>
    <w:rsid w:val="00023111"/>
    <w:rsid w:val="000234DD"/>
    <w:rsid w:val="000239EE"/>
    <w:rsid w:val="00027479"/>
    <w:rsid w:val="000276A8"/>
    <w:rsid w:val="000318EE"/>
    <w:rsid w:val="000323D1"/>
    <w:rsid w:val="000333D2"/>
    <w:rsid w:val="00034011"/>
    <w:rsid w:val="000362AC"/>
    <w:rsid w:val="00036E7A"/>
    <w:rsid w:val="00040B4B"/>
    <w:rsid w:val="00040E6A"/>
    <w:rsid w:val="0004197E"/>
    <w:rsid w:val="00041FA7"/>
    <w:rsid w:val="000460A8"/>
    <w:rsid w:val="000467DE"/>
    <w:rsid w:val="00047C62"/>
    <w:rsid w:val="0005035A"/>
    <w:rsid w:val="0005098C"/>
    <w:rsid w:val="0005404F"/>
    <w:rsid w:val="000555C0"/>
    <w:rsid w:val="000561D9"/>
    <w:rsid w:val="00057CEF"/>
    <w:rsid w:val="00060C8C"/>
    <w:rsid w:val="000638BB"/>
    <w:rsid w:val="00063A63"/>
    <w:rsid w:val="0006403C"/>
    <w:rsid w:val="00064340"/>
    <w:rsid w:val="00065F6E"/>
    <w:rsid w:val="00065FEC"/>
    <w:rsid w:val="0006689B"/>
    <w:rsid w:val="00066A0C"/>
    <w:rsid w:val="00066B74"/>
    <w:rsid w:val="000708EE"/>
    <w:rsid w:val="00073744"/>
    <w:rsid w:val="00074849"/>
    <w:rsid w:val="00074FB3"/>
    <w:rsid w:val="000758DE"/>
    <w:rsid w:val="00076402"/>
    <w:rsid w:val="0008051C"/>
    <w:rsid w:val="00080948"/>
    <w:rsid w:val="00081B58"/>
    <w:rsid w:val="00084094"/>
    <w:rsid w:val="00084128"/>
    <w:rsid w:val="000842E3"/>
    <w:rsid w:val="00084DAE"/>
    <w:rsid w:val="00086773"/>
    <w:rsid w:val="00086CD0"/>
    <w:rsid w:val="00086D38"/>
    <w:rsid w:val="00087F44"/>
    <w:rsid w:val="00091880"/>
    <w:rsid w:val="000918DC"/>
    <w:rsid w:val="00094F98"/>
    <w:rsid w:val="00095D4C"/>
    <w:rsid w:val="00095F23"/>
    <w:rsid w:val="00096491"/>
    <w:rsid w:val="00097B71"/>
    <w:rsid w:val="00097C3D"/>
    <w:rsid w:val="000A2638"/>
    <w:rsid w:val="000A36C5"/>
    <w:rsid w:val="000A424D"/>
    <w:rsid w:val="000A4E6D"/>
    <w:rsid w:val="000A55C5"/>
    <w:rsid w:val="000A79BF"/>
    <w:rsid w:val="000B2B68"/>
    <w:rsid w:val="000B30F7"/>
    <w:rsid w:val="000B31B1"/>
    <w:rsid w:val="000B485C"/>
    <w:rsid w:val="000B4B21"/>
    <w:rsid w:val="000B4D1B"/>
    <w:rsid w:val="000B6C8E"/>
    <w:rsid w:val="000B731D"/>
    <w:rsid w:val="000B7B8B"/>
    <w:rsid w:val="000B7C2E"/>
    <w:rsid w:val="000B7D08"/>
    <w:rsid w:val="000C0594"/>
    <w:rsid w:val="000C166E"/>
    <w:rsid w:val="000C1B73"/>
    <w:rsid w:val="000C2FA2"/>
    <w:rsid w:val="000C3375"/>
    <w:rsid w:val="000C4FDB"/>
    <w:rsid w:val="000C50B5"/>
    <w:rsid w:val="000C6E87"/>
    <w:rsid w:val="000C76AA"/>
    <w:rsid w:val="000D07B8"/>
    <w:rsid w:val="000D1EC3"/>
    <w:rsid w:val="000D2040"/>
    <w:rsid w:val="000D3717"/>
    <w:rsid w:val="000D4D58"/>
    <w:rsid w:val="000D52DB"/>
    <w:rsid w:val="000E2E2B"/>
    <w:rsid w:val="000E404F"/>
    <w:rsid w:val="000E528F"/>
    <w:rsid w:val="000E5AE3"/>
    <w:rsid w:val="000E61D6"/>
    <w:rsid w:val="000E6D82"/>
    <w:rsid w:val="000F0F3E"/>
    <w:rsid w:val="000F13EB"/>
    <w:rsid w:val="000F29F9"/>
    <w:rsid w:val="000F3C83"/>
    <w:rsid w:val="000F4353"/>
    <w:rsid w:val="000F4431"/>
    <w:rsid w:val="000F50A8"/>
    <w:rsid w:val="000F5299"/>
    <w:rsid w:val="00100778"/>
    <w:rsid w:val="00100F15"/>
    <w:rsid w:val="001034FF"/>
    <w:rsid w:val="001036E0"/>
    <w:rsid w:val="00103CE0"/>
    <w:rsid w:val="001049AE"/>
    <w:rsid w:val="001055F6"/>
    <w:rsid w:val="001075AF"/>
    <w:rsid w:val="00110561"/>
    <w:rsid w:val="0011058F"/>
    <w:rsid w:val="00111516"/>
    <w:rsid w:val="001122A0"/>
    <w:rsid w:val="00112A59"/>
    <w:rsid w:val="00113201"/>
    <w:rsid w:val="00114A4A"/>
    <w:rsid w:val="00114D4D"/>
    <w:rsid w:val="001153D7"/>
    <w:rsid w:val="00115E62"/>
    <w:rsid w:val="00115EE6"/>
    <w:rsid w:val="00117DA7"/>
    <w:rsid w:val="00122259"/>
    <w:rsid w:val="0012245E"/>
    <w:rsid w:val="0012295E"/>
    <w:rsid w:val="0012329A"/>
    <w:rsid w:val="0012485D"/>
    <w:rsid w:val="001253A9"/>
    <w:rsid w:val="0012550D"/>
    <w:rsid w:val="0012664E"/>
    <w:rsid w:val="00127EA9"/>
    <w:rsid w:val="00130B10"/>
    <w:rsid w:val="00131002"/>
    <w:rsid w:val="0013192E"/>
    <w:rsid w:val="001326D0"/>
    <w:rsid w:val="001329A1"/>
    <w:rsid w:val="00132DE5"/>
    <w:rsid w:val="00135CCC"/>
    <w:rsid w:val="001364E9"/>
    <w:rsid w:val="0013676E"/>
    <w:rsid w:val="0013711C"/>
    <w:rsid w:val="00141116"/>
    <w:rsid w:val="00141FD7"/>
    <w:rsid w:val="00142131"/>
    <w:rsid w:val="001425FC"/>
    <w:rsid w:val="001443ED"/>
    <w:rsid w:val="00144D27"/>
    <w:rsid w:val="00146DD2"/>
    <w:rsid w:val="0015001A"/>
    <w:rsid w:val="001510F1"/>
    <w:rsid w:val="00151297"/>
    <w:rsid w:val="001521CE"/>
    <w:rsid w:val="001528E0"/>
    <w:rsid w:val="00153459"/>
    <w:rsid w:val="00154DB8"/>
    <w:rsid w:val="0015727E"/>
    <w:rsid w:val="001578CE"/>
    <w:rsid w:val="00157E90"/>
    <w:rsid w:val="001601B0"/>
    <w:rsid w:val="0016249D"/>
    <w:rsid w:val="00162CEF"/>
    <w:rsid w:val="00164659"/>
    <w:rsid w:val="001655B2"/>
    <w:rsid w:val="00165972"/>
    <w:rsid w:val="00165DC0"/>
    <w:rsid w:val="00167E0B"/>
    <w:rsid w:val="00170201"/>
    <w:rsid w:val="0017021B"/>
    <w:rsid w:val="00171400"/>
    <w:rsid w:val="00171B80"/>
    <w:rsid w:val="00171FBE"/>
    <w:rsid w:val="00172EB9"/>
    <w:rsid w:val="00173CA1"/>
    <w:rsid w:val="00173D33"/>
    <w:rsid w:val="001748FE"/>
    <w:rsid w:val="001750F6"/>
    <w:rsid w:val="00177030"/>
    <w:rsid w:val="00180150"/>
    <w:rsid w:val="00182ADB"/>
    <w:rsid w:val="00183C87"/>
    <w:rsid w:val="00185755"/>
    <w:rsid w:val="00186A4D"/>
    <w:rsid w:val="00191690"/>
    <w:rsid w:val="00192B31"/>
    <w:rsid w:val="00193ACB"/>
    <w:rsid w:val="00194487"/>
    <w:rsid w:val="00196C14"/>
    <w:rsid w:val="00196EA7"/>
    <w:rsid w:val="00197E9B"/>
    <w:rsid w:val="001A1C17"/>
    <w:rsid w:val="001A3035"/>
    <w:rsid w:val="001A6D54"/>
    <w:rsid w:val="001B0697"/>
    <w:rsid w:val="001B093E"/>
    <w:rsid w:val="001B0C76"/>
    <w:rsid w:val="001B0E51"/>
    <w:rsid w:val="001B342B"/>
    <w:rsid w:val="001B36FB"/>
    <w:rsid w:val="001B4052"/>
    <w:rsid w:val="001B425C"/>
    <w:rsid w:val="001B4E96"/>
    <w:rsid w:val="001B52AE"/>
    <w:rsid w:val="001B6118"/>
    <w:rsid w:val="001B628D"/>
    <w:rsid w:val="001B6EDA"/>
    <w:rsid w:val="001B7CB4"/>
    <w:rsid w:val="001C1F3A"/>
    <w:rsid w:val="001C3ACE"/>
    <w:rsid w:val="001C3D4C"/>
    <w:rsid w:val="001C49EE"/>
    <w:rsid w:val="001C4C72"/>
    <w:rsid w:val="001C598A"/>
    <w:rsid w:val="001C78B8"/>
    <w:rsid w:val="001C7965"/>
    <w:rsid w:val="001D2D34"/>
    <w:rsid w:val="001D2FBA"/>
    <w:rsid w:val="001D316F"/>
    <w:rsid w:val="001D3E74"/>
    <w:rsid w:val="001D46A2"/>
    <w:rsid w:val="001D5732"/>
    <w:rsid w:val="001D59CC"/>
    <w:rsid w:val="001D5D1A"/>
    <w:rsid w:val="001D5EEA"/>
    <w:rsid w:val="001D63C6"/>
    <w:rsid w:val="001D6896"/>
    <w:rsid w:val="001E24DB"/>
    <w:rsid w:val="001E2BCE"/>
    <w:rsid w:val="001E2C1C"/>
    <w:rsid w:val="001E5940"/>
    <w:rsid w:val="001E63D3"/>
    <w:rsid w:val="001E7D9A"/>
    <w:rsid w:val="001F0307"/>
    <w:rsid w:val="001F0AD3"/>
    <w:rsid w:val="001F1046"/>
    <w:rsid w:val="001F1B89"/>
    <w:rsid w:val="001F2712"/>
    <w:rsid w:val="001F3CF4"/>
    <w:rsid w:val="001F4F1B"/>
    <w:rsid w:val="001F5760"/>
    <w:rsid w:val="001F6A80"/>
    <w:rsid w:val="001F75A0"/>
    <w:rsid w:val="001F7B95"/>
    <w:rsid w:val="0020174F"/>
    <w:rsid w:val="002021C9"/>
    <w:rsid w:val="00203118"/>
    <w:rsid w:val="00203C07"/>
    <w:rsid w:val="0020401E"/>
    <w:rsid w:val="00205169"/>
    <w:rsid w:val="002070DA"/>
    <w:rsid w:val="0021146B"/>
    <w:rsid w:val="0021168B"/>
    <w:rsid w:val="00211D76"/>
    <w:rsid w:val="00211F5F"/>
    <w:rsid w:val="00212079"/>
    <w:rsid w:val="0021598F"/>
    <w:rsid w:val="00216157"/>
    <w:rsid w:val="00216732"/>
    <w:rsid w:val="00216A65"/>
    <w:rsid w:val="002203BA"/>
    <w:rsid w:val="002212A5"/>
    <w:rsid w:val="0022198A"/>
    <w:rsid w:val="00221D27"/>
    <w:rsid w:val="00222215"/>
    <w:rsid w:val="0022240D"/>
    <w:rsid w:val="0022286E"/>
    <w:rsid w:val="00222E02"/>
    <w:rsid w:val="00223528"/>
    <w:rsid w:val="00224916"/>
    <w:rsid w:val="00224AA9"/>
    <w:rsid w:val="00224C70"/>
    <w:rsid w:val="002254BE"/>
    <w:rsid w:val="00227835"/>
    <w:rsid w:val="00230344"/>
    <w:rsid w:val="00232868"/>
    <w:rsid w:val="00233F55"/>
    <w:rsid w:val="002346DC"/>
    <w:rsid w:val="002352B2"/>
    <w:rsid w:val="00235584"/>
    <w:rsid w:val="00236A4B"/>
    <w:rsid w:val="00237A11"/>
    <w:rsid w:val="0024020B"/>
    <w:rsid w:val="00240330"/>
    <w:rsid w:val="00240D0E"/>
    <w:rsid w:val="00241C3D"/>
    <w:rsid w:val="00241E75"/>
    <w:rsid w:val="00241EB8"/>
    <w:rsid w:val="00243226"/>
    <w:rsid w:val="00244B02"/>
    <w:rsid w:val="0024507D"/>
    <w:rsid w:val="00251D93"/>
    <w:rsid w:val="00255FD8"/>
    <w:rsid w:val="00256619"/>
    <w:rsid w:val="00260FD9"/>
    <w:rsid w:val="002619A6"/>
    <w:rsid w:val="0026231C"/>
    <w:rsid w:val="00263187"/>
    <w:rsid w:val="0026386E"/>
    <w:rsid w:val="00264244"/>
    <w:rsid w:val="00264E84"/>
    <w:rsid w:val="0026507F"/>
    <w:rsid w:val="00266B22"/>
    <w:rsid w:val="00267396"/>
    <w:rsid w:val="00270826"/>
    <w:rsid w:val="00270C5E"/>
    <w:rsid w:val="002749F1"/>
    <w:rsid w:val="00274E6D"/>
    <w:rsid w:val="0027689D"/>
    <w:rsid w:val="00276F39"/>
    <w:rsid w:val="00277035"/>
    <w:rsid w:val="00281857"/>
    <w:rsid w:val="002818D8"/>
    <w:rsid w:val="00281B9C"/>
    <w:rsid w:val="0028223A"/>
    <w:rsid w:val="00282809"/>
    <w:rsid w:val="002830D1"/>
    <w:rsid w:val="002845B0"/>
    <w:rsid w:val="0028514B"/>
    <w:rsid w:val="002859D7"/>
    <w:rsid w:val="002909EF"/>
    <w:rsid w:val="00291A34"/>
    <w:rsid w:val="00292871"/>
    <w:rsid w:val="002930B2"/>
    <w:rsid w:val="00294443"/>
    <w:rsid w:val="00295827"/>
    <w:rsid w:val="0029629B"/>
    <w:rsid w:val="002969A7"/>
    <w:rsid w:val="002A0418"/>
    <w:rsid w:val="002A1057"/>
    <w:rsid w:val="002A4651"/>
    <w:rsid w:val="002A59DC"/>
    <w:rsid w:val="002A657C"/>
    <w:rsid w:val="002A791E"/>
    <w:rsid w:val="002B15D0"/>
    <w:rsid w:val="002B2843"/>
    <w:rsid w:val="002B3904"/>
    <w:rsid w:val="002B4952"/>
    <w:rsid w:val="002B72E0"/>
    <w:rsid w:val="002B7420"/>
    <w:rsid w:val="002C08F5"/>
    <w:rsid w:val="002C2837"/>
    <w:rsid w:val="002C2A08"/>
    <w:rsid w:val="002C3471"/>
    <w:rsid w:val="002C446B"/>
    <w:rsid w:val="002C5910"/>
    <w:rsid w:val="002C5A10"/>
    <w:rsid w:val="002C697F"/>
    <w:rsid w:val="002C73C8"/>
    <w:rsid w:val="002D1146"/>
    <w:rsid w:val="002D2A63"/>
    <w:rsid w:val="002D328F"/>
    <w:rsid w:val="002D44F9"/>
    <w:rsid w:val="002D4AAC"/>
    <w:rsid w:val="002D68A7"/>
    <w:rsid w:val="002D6DDA"/>
    <w:rsid w:val="002D7092"/>
    <w:rsid w:val="002D743D"/>
    <w:rsid w:val="002E01D8"/>
    <w:rsid w:val="002E1CC3"/>
    <w:rsid w:val="002E1D26"/>
    <w:rsid w:val="002E3221"/>
    <w:rsid w:val="002E3893"/>
    <w:rsid w:val="002E513B"/>
    <w:rsid w:val="002E5377"/>
    <w:rsid w:val="002E61C5"/>
    <w:rsid w:val="002E63A5"/>
    <w:rsid w:val="002E6CAB"/>
    <w:rsid w:val="002E6ECE"/>
    <w:rsid w:val="002E7C21"/>
    <w:rsid w:val="002F0502"/>
    <w:rsid w:val="002F1088"/>
    <w:rsid w:val="002F1A04"/>
    <w:rsid w:val="002F1B3E"/>
    <w:rsid w:val="002F37C5"/>
    <w:rsid w:val="002F4F0D"/>
    <w:rsid w:val="002F5013"/>
    <w:rsid w:val="002F6978"/>
    <w:rsid w:val="0030368A"/>
    <w:rsid w:val="00305282"/>
    <w:rsid w:val="00305894"/>
    <w:rsid w:val="0030626D"/>
    <w:rsid w:val="00306684"/>
    <w:rsid w:val="00306DAE"/>
    <w:rsid w:val="00307D53"/>
    <w:rsid w:val="00310398"/>
    <w:rsid w:val="0031174A"/>
    <w:rsid w:val="0031192F"/>
    <w:rsid w:val="00312666"/>
    <w:rsid w:val="00313032"/>
    <w:rsid w:val="0031424D"/>
    <w:rsid w:val="0031479A"/>
    <w:rsid w:val="003156BB"/>
    <w:rsid w:val="003159AC"/>
    <w:rsid w:val="00316850"/>
    <w:rsid w:val="00316B8F"/>
    <w:rsid w:val="00316EC1"/>
    <w:rsid w:val="00317189"/>
    <w:rsid w:val="00317486"/>
    <w:rsid w:val="00317977"/>
    <w:rsid w:val="00317D72"/>
    <w:rsid w:val="00317E3D"/>
    <w:rsid w:val="00322F5F"/>
    <w:rsid w:val="00323BE1"/>
    <w:rsid w:val="00326D69"/>
    <w:rsid w:val="003277D1"/>
    <w:rsid w:val="00327D24"/>
    <w:rsid w:val="00331017"/>
    <w:rsid w:val="00331A68"/>
    <w:rsid w:val="00333312"/>
    <w:rsid w:val="003336CF"/>
    <w:rsid w:val="00335C3A"/>
    <w:rsid w:val="003360EB"/>
    <w:rsid w:val="00341515"/>
    <w:rsid w:val="003417AD"/>
    <w:rsid w:val="003428CB"/>
    <w:rsid w:val="00344296"/>
    <w:rsid w:val="003444EE"/>
    <w:rsid w:val="00345528"/>
    <w:rsid w:val="00347321"/>
    <w:rsid w:val="00350538"/>
    <w:rsid w:val="00350D98"/>
    <w:rsid w:val="00351FFF"/>
    <w:rsid w:val="00353A76"/>
    <w:rsid w:val="00354E50"/>
    <w:rsid w:val="00354EC3"/>
    <w:rsid w:val="003551CA"/>
    <w:rsid w:val="003557EB"/>
    <w:rsid w:val="00356A8A"/>
    <w:rsid w:val="003601EA"/>
    <w:rsid w:val="00360CBF"/>
    <w:rsid w:val="00361226"/>
    <w:rsid w:val="00362DB1"/>
    <w:rsid w:val="00363A85"/>
    <w:rsid w:val="00363EA9"/>
    <w:rsid w:val="00366CAD"/>
    <w:rsid w:val="00367629"/>
    <w:rsid w:val="00370B3F"/>
    <w:rsid w:val="003717C9"/>
    <w:rsid w:val="00371D9D"/>
    <w:rsid w:val="0037240F"/>
    <w:rsid w:val="003739C6"/>
    <w:rsid w:val="00375027"/>
    <w:rsid w:val="0037536E"/>
    <w:rsid w:val="003758F6"/>
    <w:rsid w:val="00376056"/>
    <w:rsid w:val="00377E54"/>
    <w:rsid w:val="003810AE"/>
    <w:rsid w:val="00381353"/>
    <w:rsid w:val="003821E1"/>
    <w:rsid w:val="003841A6"/>
    <w:rsid w:val="0038433B"/>
    <w:rsid w:val="00384410"/>
    <w:rsid w:val="0038458C"/>
    <w:rsid w:val="003846D1"/>
    <w:rsid w:val="0038580E"/>
    <w:rsid w:val="00386F0D"/>
    <w:rsid w:val="00387AC4"/>
    <w:rsid w:val="003900F1"/>
    <w:rsid w:val="00390678"/>
    <w:rsid w:val="00390818"/>
    <w:rsid w:val="00391E50"/>
    <w:rsid w:val="0039490E"/>
    <w:rsid w:val="00394D5C"/>
    <w:rsid w:val="00395453"/>
    <w:rsid w:val="00395C67"/>
    <w:rsid w:val="0039612E"/>
    <w:rsid w:val="0039659C"/>
    <w:rsid w:val="00396A7A"/>
    <w:rsid w:val="003A04CD"/>
    <w:rsid w:val="003A1CDC"/>
    <w:rsid w:val="003A22FC"/>
    <w:rsid w:val="003A2926"/>
    <w:rsid w:val="003A2EA7"/>
    <w:rsid w:val="003A32D1"/>
    <w:rsid w:val="003A410B"/>
    <w:rsid w:val="003A4E68"/>
    <w:rsid w:val="003A4FC7"/>
    <w:rsid w:val="003A62CC"/>
    <w:rsid w:val="003A6688"/>
    <w:rsid w:val="003A6AB4"/>
    <w:rsid w:val="003A7CF7"/>
    <w:rsid w:val="003A7D84"/>
    <w:rsid w:val="003B0918"/>
    <w:rsid w:val="003B0B66"/>
    <w:rsid w:val="003B1402"/>
    <w:rsid w:val="003B16F2"/>
    <w:rsid w:val="003B1A8E"/>
    <w:rsid w:val="003B2B01"/>
    <w:rsid w:val="003B4DD4"/>
    <w:rsid w:val="003B5CD2"/>
    <w:rsid w:val="003B656C"/>
    <w:rsid w:val="003B68E8"/>
    <w:rsid w:val="003B6E0F"/>
    <w:rsid w:val="003B7C2E"/>
    <w:rsid w:val="003C1FBC"/>
    <w:rsid w:val="003C22FE"/>
    <w:rsid w:val="003C24D4"/>
    <w:rsid w:val="003C31BC"/>
    <w:rsid w:val="003C475D"/>
    <w:rsid w:val="003C4A2D"/>
    <w:rsid w:val="003C4BA5"/>
    <w:rsid w:val="003C5EF1"/>
    <w:rsid w:val="003C6290"/>
    <w:rsid w:val="003C68FF"/>
    <w:rsid w:val="003C6F37"/>
    <w:rsid w:val="003C78CC"/>
    <w:rsid w:val="003D160C"/>
    <w:rsid w:val="003D46F8"/>
    <w:rsid w:val="003D7DAC"/>
    <w:rsid w:val="003E10AE"/>
    <w:rsid w:val="003E1402"/>
    <w:rsid w:val="003E18F1"/>
    <w:rsid w:val="003E1FE5"/>
    <w:rsid w:val="003E2C32"/>
    <w:rsid w:val="003E2EEB"/>
    <w:rsid w:val="003E3E6D"/>
    <w:rsid w:val="003E404C"/>
    <w:rsid w:val="003E6AB3"/>
    <w:rsid w:val="003F1C05"/>
    <w:rsid w:val="003F2215"/>
    <w:rsid w:val="003F2B61"/>
    <w:rsid w:val="003F2D31"/>
    <w:rsid w:val="003F40E2"/>
    <w:rsid w:val="003F4E45"/>
    <w:rsid w:val="003F7302"/>
    <w:rsid w:val="00400048"/>
    <w:rsid w:val="00400193"/>
    <w:rsid w:val="0040052D"/>
    <w:rsid w:val="00400C9F"/>
    <w:rsid w:val="00402B4A"/>
    <w:rsid w:val="00403C47"/>
    <w:rsid w:val="00404669"/>
    <w:rsid w:val="00404BE1"/>
    <w:rsid w:val="0040616F"/>
    <w:rsid w:val="0040692A"/>
    <w:rsid w:val="00407713"/>
    <w:rsid w:val="00407798"/>
    <w:rsid w:val="00407A32"/>
    <w:rsid w:val="0041056D"/>
    <w:rsid w:val="00410E94"/>
    <w:rsid w:val="0041215D"/>
    <w:rsid w:val="00412513"/>
    <w:rsid w:val="00416364"/>
    <w:rsid w:val="00421861"/>
    <w:rsid w:val="004231AF"/>
    <w:rsid w:val="004238EF"/>
    <w:rsid w:val="00423F31"/>
    <w:rsid w:val="00423F7D"/>
    <w:rsid w:val="004242CA"/>
    <w:rsid w:val="004246E7"/>
    <w:rsid w:val="0042498E"/>
    <w:rsid w:val="00424DFD"/>
    <w:rsid w:val="004254FA"/>
    <w:rsid w:val="00426C30"/>
    <w:rsid w:val="00433EAD"/>
    <w:rsid w:val="00437932"/>
    <w:rsid w:val="0044052E"/>
    <w:rsid w:val="00441001"/>
    <w:rsid w:val="00441C1D"/>
    <w:rsid w:val="0044273E"/>
    <w:rsid w:val="00443FF8"/>
    <w:rsid w:val="00444F6E"/>
    <w:rsid w:val="00445215"/>
    <w:rsid w:val="00446253"/>
    <w:rsid w:val="0044698C"/>
    <w:rsid w:val="004503BF"/>
    <w:rsid w:val="00450E38"/>
    <w:rsid w:val="00451CDA"/>
    <w:rsid w:val="004524D7"/>
    <w:rsid w:val="00453E53"/>
    <w:rsid w:val="004548E6"/>
    <w:rsid w:val="00454C6E"/>
    <w:rsid w:val="0045594C"/>
    <w:rsid w:val="00455EE8"/>
    <w:rsid w:val="004607E1"/>
    <w:rsid w:val="0046108D"/>
    <w:rsid w:val="00461193"/>
    <w:rsid w:val="004618EC"/>
    <w:rsid w:val="0046322F"/>
    <w:rsid w:val="004636F9"/>
    <w:rsid w:val="00463E4C"/>
    <w:rsid w:val="00464EE9"/>
    <w:rsid w:val="00466240"/>
    <w:rsid w:val="0046664B"/>
    <w:rsid w:val="00466974"/>
    <w:rsid w:val="00467561"/>
    <w:rsid w:val="00467CE1"/>
    <w:rsid w:val="00467E89"/>
    <w:rsid w:val="00470AFC"/>
    <w:rsid w:val="00470C19"/>
    <w:rsid w:val="00472A33"/>
    <w:rsid w:val="004755AA"/>
    <w:rsid w:val="0048305E"/>
    <w:rsid w:val="00485B06"/>
    <w:rsid w:val="004901DF"/>
    <w:rsid w:val="004910B4"/>
    <w:rsid w:val="00492B41"/>
    <w:rsid w:val="00493145"/>
    <w:rsid w:val="00494CEE"/>
    <w:rsid w:val="00497224"/>
    <w:rsid w:val="00497624"/>
    <w:rsid w:val="00497B47"/>
    <w:rsid w:val="004A264E"/>
    <w:rsid w:val="004A4A87"/>
    <w:rsid w:val="004A671A"/>
    <w:rsid w:val="004A6F8E"/>
    <w:rsid w:val="004B11E0"/>
    <w:rsid w:val="004B16AD"/>
    <w:rsid w:val="004B22BC"/>
    <w:rsid w:val="004B3414"/>
    <w:rsid w:val="004B59F7"/>
    <w:rsid w:val="004B6E93"/>
    <w:rsid w:val="004B7866"/>
    <w:rsid w:val="004C06B0"/>
    <w:rsid w:val="004C10E0"/>
    <w:rsid w:val="004C3062"/>
    <w:rsid w:val="004C4A46"/>
    <w:rsid w:val="004C6F01"/>
    <w:rsid w:val="004C7278"/>
    <w:rsid w:val="004D27B4"/>
    <w:rsid w:val="004D2D75"/>
    <w:rsid w:val="004D371C"/>
    <w:rsid w:val="004D480D"/>
    <w:rsid w:val="004D515F"/>
    <w:rsid w:val="004D52A1"/>
    <w:rsid w:val="004D776E"/>
    <w:rsid w:val="004D7FD7"/>
    <w:rsid w:val="004E04D0"/>
    <w:rsid w:val="004E0FD8"/>
    <w:rsid w:val="004E105F"/>
    <w:rsid w:val="004E1657"/>
    <w:rsid w:val="004E35D4"/>
    <w:rsid w:val="004E464A"/>
    <w:rsid w:val="004E4830"/>
    <w:rsid w:val="004E4994"/>
    <w:rsid w:val="004E4A7A"/>
    <w:rsid w:val="004E688F"/>
    <w:rsid w:val="004E6C5C"/>
    <w:rsid w:val="004E6C74"/>
    <w:rsid w:val="004F0778"/>
    <w:rsid w:val="004F13AF"/>
    <w:rsid w:val="004F47B8"/>
    <w:rsid w:val="004F5793"/>
    <w:rsid w:val="004F59A5"/>
    <w:rsid w:val="004F66FC"/>
    <w:rsid w:val="0050202D"/>
    <w:rsid w:val="00503086"/>
    <w:rsid w:val="005031E3"/>
    <w:rsid w:val="005067DC"/>
    <w:rsid w:val="0050795C"/>
    <w:rsid w:val="00510C02"/>
    <w:rsid w:val="005110CC"/>
    <w:rsid w:val="00511C42"/>
    <w:rsid w:val="00512773"/>
    <w:rsid w:val="0051286B"/>
    <w:rsid w:val="0051290B"/>
    <w:rsid w:val="005132A0"/>
    <w:rsid w:val="005132D9"/>
    <w:rsid w:val="00513652"/>
    <w:rsid w:val="00514205"/>
    <w:rsid w:val="005142B6"/>
    <w:rsid w:val="00517109"/>
    <w:rsid w:val="00517162"/>
    <w:rsid w:val="00517660"/>
    <w:rsid w:val="0052118E"/>
    <w:rsid w:val="00522121"/>
    <w:rsid w:val="00522886"/>
    <w:rsid w:val="00522F24"/>
    <w:rsid w:val="00525139"/>
    <w:rsid w:val="0052517C"/>
    <w:rsid w:val="005263CE"/>
    <w:rsid w:val="005266EB"/>
    <w:rsid w:val="005267E8"/>
    <w:rsid w:val="00527401"/>
    <w:rsid w:val="00527D67"/>
    <w:rsid w:val="00527E8F"/>
    <w:rsid w:val="00527ECF"/>
    <w:rsid w:val="00530403"/>
    <w:rsid w:val="005308F6"/>
    <w:rsid w:val="00531B7B"/>
    <w:rsid w:val="0053206E"/>
    <w:rsid w:val="005322D1"/>
    <w:rsid w:val="0053285F"/>
    <w:rsid w:val="005337AC"/>
    <w:rsid w:val="005338A2"/>
    <w:rsid w:val="0053522F"/>
    <w:rsid w:val="0053613A"/>
    <w:rsid w:val="005367E0"/>
    <w:rsid w:val="00536E87"/>
    <w:rsid w:val="00536F2E"/>
    <w:rsid w:val="005404C2"/>
    <w:rsid w:val="00541312"/>
    <w:rsid w:val="00541592"/>
    <w:rsid w:val="00541C6C"/>
    <w:rsid w:val="0054204C"/>
    <w:rsid w:val="005424B8"/>
    <w:rsid w:val="005439EA"/>
    <w:rsid w:val="00543A2F"/>
    <w:rsid w:val="00543D57"/>
    <w:rsid w:val="00544F66"/>
    <w:rsid w:val="00546438"/>
    <w:rsid w:val="0055108B"/>
    <w:rsid w:val="0055156F"/>
    <w:rsid w:val="005521B5"/>
    <w:rsid w:val="005554C0"/>
    <w:rsid w:val="00555FB4"/>
    <w:rsid w:val="005566EF"/>
    <w:rsid w:val="00557D9A"/>
    <w:rsid w:val="0056382C"/>
    <w:rsid w:val="00564581"/>
    <w:rsid w:val="00565436"/>
    <w:rsid w:val="00567C66"/>
    <w:rsid w:val="00567D1F"/>
    <w:rsid w:val="00571D28"/>
    <w:rsid w:val="00575322"/>
    <w:rsid w:val="00575C53"/>
    <w:rsid w:val="00577B98"/>
    <w:rsid w:val="005800F6"/>
    <w:rsid w:val="005807CB"/>
    <w:rsid w:val="00580EEF"/>
    <w:rsid w:val="005818F0"/>
    <w:rsid w:val="00583E92"/>
    <w:rsid w:val="005853ED"/>
    <w:rsid w:val="00585568"/>
    <w:rsid w:val="005867B3"/>
    <w:rsid w:val="00586FCE"/>
    <w:rsid w:val="005901AD"/>
    <w:rsid w:val="00591384"/>
    <w:rsid w:val="005917CA"/>
    <w:rsid w:val="00592CC4"/>
    <w:rsid w:val="005946C6"/>
    <w:rsid w:val="00596CF5"/>
    <w:rsid w:val="00597AB4"/>
    <w:rsid w:val="005A174A"/>
    <w:rsid w:val="005A2E31"/>
    <w:rsid w:val="005A49F9"/>
    <w:rsid w:val="005A5040"/>
    <w:rsid w:val="005A553C"/>
    <w:rsid w:val="005A554C"/>
    <w:rsid w:val="005A66D8"/>
    <w:rsid w:val="005A67E1"/>
    <w:rsid w:val="005B071E"/>
    <w:rsid w:val="005B09C8"/>
    <w:rsid w:val="005B0E1D"/>
    <w:rsid w:val="005B14AB"/>
    <w:rsid w:val="005B1BEC"/>
    <w:rsid w:val="005B48F8"/>
    <w:rsid w:val="005B696F"/>
    <w:rsid w:val="005B6E2C"/>
    <w:rsid w:val="005B6FF9"/>
    <w:rsid w:val="005B7072"/>
    <w:rsid w:val="005C0458"/>
    <w:rsid w:val="005C04B5"/>
    <w:rsid w:val="005C1404"/>
    <w:rsid w:val="005C22B9"/>
    <w:rsid w:val="005C3041"/>
    <w:rsid w:val="005C3132"/>
    <w:rsid w:val="005C43E4"/>
    <w:rsid w:val="005C4695"/>
    <w:rsid w:val="005C5F2D"/>
    <w:rsid w:val="005C6A49"/>
    <w:rsid w:val="005C7065"/>
    <w:rsid w:val="005C7278"/>
    <w:rsid w:val="005D0B2D"/>
    <w:rsid w:val="005D185A"/>
    <w:rsid w:val="005D20EC"/>
    <w:rsid w:val="005D2AEB"/>
    <w:rsid w:val="005D31CF"/>
    <w:rsid w:val="005D406A"/>
    <w:rsid w:val="005D4938"/>
    <w:rsid w:val="005D60D0"/>
    <w:rsid w:val="005D6537"/>
    <w:rsid w:val="005D6538"/>
    <w:rsid w:val="005D662D"/>
    <w:rsid w:val="005D66EE"/>
    <w:rsid w:val="005D7988"/>
    <w:rsid w:val="005D7C6F"/>
    <w:rsid w:val="005E0017"/>
    <w:rsid w:val="005E0CD7"/>
    <w:rsid w:val="005E1EE9"/>
    <w:rsid w:val="005E24EF"/>
    <w:rsid w:val="005E3C5F"/>
    <w:rsid w:val="005E5600"/>
    <w:rsid w:val="005E6099"/>
    <w:rsid w:val="005E67CA"/>
    <w:rsid w:val="005E6E54"/>
    <w:rsid w:val="005E78CC"/>
    <w:rsid w:val="005E7B2D"/>
    <w:rsid w:val="005F0768"/>
    <w:rsid w:val="005F0A85"/>
    <w:rsid w:val="005F1A5D"/>
    <w:rsid w:val="005F1FA4"/>
    <w:rsid w:val="005F3292"/>
    <w:rsid w:val="005F3352"/>
    <w:rsid w:val="005F3F46"/>
    <w:rsid w:val="005F474E"/>
    <w:rsid w:val="005F5258"/>
    <w:rsid w:val="005F63D0"/>
    <w:rsid w:val="005F65DC"/>
    <w:rsid w:val="005F6A20"/>
    <w:rsid w:val="005F79C7"/>
    <w:rsid w:val="0060010D"/>
    <w:rsid w:val="006004DE"/>
    <w:rsid w:val="00603365"/>
    <w:rsid w:val="0060428D"/>
    <w:rsid w:val="00604D80"/>
    <w:rsid w:val="0060629F"/>
    <w:rsid w:val="00606B3A"/>
    <w:rsid w:val="006071F4"/>
    <w:rsid w:val="006076E8"/>
    <w:rsid w:val="00607D84"/>
    <w:rsid w:val="006118F1"/>
    <w:rsid w:val="00611A84"/>
    <w:rsid w:val="006128CA"/>
    <w:rsid w:val="00612D17"/>
    <w:rsid w:val="006137F9"/>
    <w:rsid w:val="0061487C"/>
    <w:rsid w:val="00614A2A"/>
    <w:rsid w:val="00614B6A"/>
    <w:rsid w:val="00615D1A"/>
    <w:rsid w:val="00616B6B"/>
    <w:rsid w:val="00617DB9"/>
    <w:rsid w:val="00620BF3"/>
    <w:rsid w:val="0062269C"/>
    <w:rsid w:val="00622973"/>
    <w:rsid w:val="00624368"/>
    <w:rsid w:val="006257F0"/>
    <w:rsid w:val="00627018"/>
    <w:rsid w:val="006307B7"/>
    <w:rsid w:val="00630A18"/>
    <w:rsid w:val="00631E8D"/>
    <w:rsid w:val="00631EE5"/>
    <w:rsid w:val="006337AB"/>
    <w:rsid w:val="00634FF8"/>
    <w:rsid w:val="00635008"/>
    <w:rsid w:val="00636F30"/>
    <w:rsid w:val="006402C9"/>
    <w:rsid w:val="006418B2"/>
    <w:rsid w:val="00641BA5"/>
    <w:rsid w:val="00641E41"/>
    <w:rsid w:val="00642126"/>
    <w:rsid w:val="00642139"/>
    <w:rsid w:val="006433C3"/>
    <w:rsid w:val="00643DDA"/>
    <w:rsid w:val="006445DD"/>
    <w:rsid w:val="00645928"/>
    <w:rsid w:val="00646771"/>
    <w:rsid w:val="00651197"/>
    <w:rsid w:val="00651304"/>
    <w:rsid w:val="00651CE3"/>
    <w:rsid w:val="00651F0E"/>
    <w:rsid w:val="006526C9"/>
    <w:rsid w:val="00652DFE"/>
    <w:rsid w:val="00654027"/>
    <w:rsid w:val="006542AE"/>
    <w:rsid w:val="0065467D"/>
    <w:rsid w:val="0065486F"/>
    <w:rsid w:val="0065524B"/>
    <w:rsid w:val="006555C0"/>
    <w:rsid w:val="006609EE"/>
    <w:rsid w:val="00662B8C"/>
    <w:rsid w:val="00663102"/>
    <w:rsid w:val="006637A4"/>
    <w:rsid w:val="006671DA"/>
    <w:rsid w:val="00670388"/>
    <w:rsid w:val="006707DC"/>
    <w:rsid w:val="00670C13"/>
    <w:rsid w:val="00671B53"/>
    <w:rsid w:val="00672760"/>
    <w:rsid w:val="006728EC"/>
    <w:rsid w:val="00674661"/>
    <w:rsid w:val="00674A27"/>
    <w:rsid w:val="00674E95"/>
    <w:rsid w:val="00680BD9"/>
    <w:rsid w:val="00682361"/>
    <w:rsid w:val="00682751"/>
    <w:rsid w:val="006838E6"/>
    <w:rsid w:val="006853BC"/>
    <w:rsid w:val="00685F03"/>
    <w:rsid w:val="00686285"/>
    <w:rsid w:val="00687CDF"/>
    <w:rsid w:val="00687D0E"/>
    <w:rsid w:val="0069002F"/>
    <w:rsid w:val="00690316"/>
    <w:rsid w:val="00690609"/>
    <w:rsid w:val="00690F3F"/>
    <w:rsid w:val="0069111B"/>
    <w:rsid w:val="006922CB"/>
    <w:rsid w:val="0069539E"/>
    <w:rsid w:val="006954ED"/>
    <w:rsid w:val="00695A0C"/>
    <w:rsid w:val="00695C28"/>
    <w:rsid w:val="006970F6"/>
    <w:rsid w:val="0069712A"/>
    <w:rsid w:val="006A2E81"/>
    <w:rsid w:val="006A32C7"/>
    <w:rsid w:val="006A3F3A"/>
    <w:rsid w:val="006A4F81"/>
    <w:rsid w:val="006A5211"/>
    <w:rsid w:val="006A522A"/>
    <w:rsid w:val="006A5A4A"/>
    <w:rsid w:val="006A6789"/>
    <w:rsid w:val="006A6E04"/>
    <w:rsid w:val="006A7703"/>
    <w:rsid w:val="006B0454"/>
    <w:rsid w:val="006B0ACD"/>
    <w:rsid w:val="006B158D"/>
    <w:rsid w:val="006B206D"/>
    <w:rsid w:val="006B4226"/>
    <w:rsid w:val="006B4CDB"/>
    <w:rsid w:val="006B6A47"/>
    <w:rsid w:val="006B6B99"/>
    <w:rsid w:val="006B754A"/>
    <w:rsid w:val="006B779A"/>
    <w:rsid w:val="006C047B"/>
    <w:rsid w:val="006C05F0"/>
    <w:rsid w:val="006C1DAA"/>
    <w:rsid w:val="006C2D8A"/>
    <w:rsid w:val="006C2FA7"/>
    <w:rsid w:val="006C4232"/>
    <w:rsid w:val="006C4FD0"/>
    <w:rsid w:val="006C5002"/>
    <w:rsid w:val="006C51DB"/>
    <w:rsid w:val="006C5AE4"/>
    <w:rsid w:val="006C7CB2"/>
    <w:rsid w:val="006D2DA6"/>
    <w:rsid w:val="006D7A33"/>
    <w:rsid w:val="006E0651"/>
    <w:rsid w:val="006E06E0"/>
    <w:rsid w:val="006E0D8B"/>
    <w:rsid w:val="006E24EA"/>
    <w:rsid w:val="006E39A8"/>
    <w:rsid w:val="006E3D15"/>
    <w:rsid w:val="006E4266"/>
    <w:rsid w:val="006E5131"/>
    <w:rsid w:val="006E5AE8"/>
    <w:rsid w:val="006E6C9B"/>
    <w:rsid w:val="006E6F7A"/>
    <w:rsid w:val="006E7050"/>
    <w:rsid w:val="006E7713"/>
    <w:rsid w:val="006F0437"/>
    <w:rsid w:val="006F1277"/>
    <w:rsid w:val="006F2423"/>
    <w:rsid w:val="006F46EB"/>
    <w:rsid w:val="006F4DB7"/>
    <w:rsid w:val="006F50EB"/>
    <w:rsid w:val="006F5D28"/>
    <w:rsid w:val="006F688A"/>
    <w:rsid w:val="006F7C22"/>
    <w:rsid w:val="00701563"/>
    <w:rsid w:val="0070317B"/>
    <w:rsid w:val="007037A0"/>
    <w:rsid w:val="00705540"/>
    <w:rsid w:val="00710D2D"/>
    <w:rsid w:val="007123A0"/>
    <w:rsid w:val="007132F2"/>
    <w:rsid w:val="00714DBF"/>
    <w:rsid w:val="00715A2E"/>
    <w:rsid w:val="0071613B"/>
    <w:rsid w:val="0071676A"/>
    <w:rsid w:val="00717C02"/>
    <w:rsid w:val="00717E6C"/>
    <w:rsid w:val="0072103E"/>
    <w:rsid w:val="00721AC1"/>
    <w:rsid w:val="00721FA4"/>
    <w:rsid w:val="0072281C"/>
    <w:rsid w:val="00725168"/>
    <w:rsid w:val="00725999"/>
    <w:rsid w:val="00725CEE"/>
    <w:rsid w:val="00725F2D"/>
    <w:rsid w:val="0072766C"/>
    <w:rsid w:val="00727B55"/>
    <w:rsid w:val="007314FC"/>
    <w:rsid w:val="00732E7D"/>
    <w:rsid w:val="00734C0C"/>
    <w:rsid w:val="00735189"/>
    <w:rsid w:val="007366AF"/>
    <w:rsid w:val="00736F8B"/>
    <w:rsid w:val="00737F22"/>
    <w:rsid w:val="00740315"/>
    <w:rsid w:val="00740658"/>
    <w:rsid w:val="0074125F"/>
    <w:rsid w:val="007414A7"/>
    <w:rsid w:val="0074559D"/>
    <w:rsid w:val="00745B9F"/>
    <w:rsid w:val="00745F26"/>
    <w:rsid w:val="00746107"/>
    <w:rsid w:val="00747093"/>
    <w:rsid w:val="00750813"/>
    <w:rsid w:val="00750ADA"/>
    <w:rsid w:val="00751126"/>
    <w:rsid w:val="00751189"/>
    <w:rsid w:val="00752C2C"/>
    <w:rsid w:val="00754971"/>
    <w:rsid w:val="00756009"/>
    <w:rsid w:val="0075740B"/>
    <w:rsid w:val="007603EA"/>
    <w:rsid w:val="00760E41"/>
    <w:rsid w:val="0076198E"/>
    <w:rsid w:val="0076374F"/>
    <w:rsid w:val="007638DD"/>
    <w:rsid w:val="00766737"/>
    <w:rsid w:val="0076701D"/>
    <w:rsid w:val="007671A5"/>
    <w:rsid w:val="007705EC"/>
    <w:rsid w:val="00770FEC"/>
    <w:rsid w:val="007717CC"/>
    <w:rsid w:val="0077188F"/>
    <w:rsid w:val="00772EE8"/>
    <w:rsid w:val="00781A46"/>
    <w:rsid w:val="00783396"/>
    <w:rsid w:val="00786CCE"/>
    <w:rsid w:val="00786FA0"/>
    <w:rsid w:val="007872EE"/>
    <w:rsid w:val="00791B0F"/>
    <w:rsid w:val="00792032"/>
    <w:rsid w:val="00792E5D"/>
    <w:rsid w:val="00793D06"/>
    <w:rsid w:val="00794BD5"/>
    <w:rsid w:val="00795554"/>
    <w:rsid w:val="007960B7"/>
    <w:rsid w:val="007A0C2A"/>
    <w:rsid w:val="007A1D5D"/>
    <w:rsid w:val="007A247F"/>
    <w:rsid w:val="007A29F0"/>
    <w:rsid w:val="007A3D21"/>
    <w:rsid w:val="007A45A9"/>
    <w:rsid w:val="007A50C6"/>
    <w:rsid w:val="007A5E7F"/>
    <w:rsid w:val="007A634B"/>
    <w:rsid w:val="007A7D80"/>
    <w:rsid w:val="007B0E88"/>
    <w:rsid w:val="007B1E8C"/>
    <w:rsid w:val="007B23AF"/>
    <w:rsid w:val="007B23E1"/>
    <w:rsid w:val="007B2CC2"/>
    <w:rsid w:val="007B58AE"/>
    <w:rsid w:val="007B5B1A"/>
    <w:rsid w:val="007B6AB9"/>
    <w:rsid w:val="007B71B5"/>
    <w:rsid w:val="007B7841"/>
    <w:rsid w:val="007C05DC"/>
    <w:rsid w:val="007C0EF0"/>
    <w:rsid w:val="007C2CB8"/>
    <w:rsid w:val="007C2E36"/>
    <w:rsid w:val="007C3297"/>
    <w:rsid w:val="007C5A85"/>
    <w:rsid w:val="007C6083"/>
    <w:rsid w:val="007C6097"/>
    <w:rsid w:val="007C683C"/>
    <w:rsid w:val="007C71BA"/>
    <w:rsid w:val="007C7D2F"/>
    <w:rsid w:val="007D0B21"/>
    <w:rsid w:val="007D13E3"/>
    <w:rsid w:val="007D1875"/>
    <w:rsid w:val="007D235A"/>
    <w:rsid w:val="007D2CC0"/>
    <w:rsid w:val="007D2F3D"/>
    <w:rsid w:val="007D395C"/>
    <w:rsid w:val="007D50E9"/>
    <w:rsid w:val="007D5ADC"/>
    <w:rsid w:val="007D6297"/>
    <w:rsid w:val="007E168A"/>
    <w:rsid w:val="007E19E5"/>
    <w:rsid w:val="007E1AB1"/>
    <w:rsid w:val="007E21EB"/>
    <w:rsid w:val="007E2E9B"/>
    <w:rsid w:val="007E4271"/>
    <w:rsid w:val="007E4B70"/>
    <w:rsid w:val="007E5E01"/>
    <w:rsid w:val="007E7481"/>
    <w:rsid w:val="007F1277"/>
    <w:rsid w:val="007F18C1"/>
    <w:rsid w:val="007F2DF9"/>
    <w:rsid w:val="007F3658"/>
    <w:rsid w:val="007F4581"/>
    <w:rsid w:val="007F599A"/>
    <w:rsid w:val="007F5B1B"/>
    <w:rsid w:val="007F6779"/>
    <w:rsid w:val="007F6DF8"/>
    <w:rsid w:val="00800868"/>
    <w:rsid w:val="00801850"/>
    <w:rsid w:val="0080210F"/>
    <w:rsid w:val="008036F1"/>
    <w:rsid w:val="008045E4"/>
    <w:rsid w:val="0080598A"/>
    <w:rsid w:val="00805A86"/>
    <w:rsid w:val="00810E4C"/>
    <w:rsid w:val="008124D2"/>
    <w:rsid w:val="0081256C"/>
    <w:rsid w:val="00814200"/>
    <w:rsid w:val="00815325"/>
    <w:rsid w:val="008157B0"/>
    <w:rsid w:val="0081757F"/>
    <w:rsid w:val="008201D3"/>
    <w:rsid w:val="00820A2C"/>
    <w:rsid w:val="00820C7D"/>
    <w:rsid w:val="00820E74"/>
    <w:rsid w:val="008217F7"/>
    <w:rsid w:val="00823A68"/>
    <w:rsid w:val="00827BC6"/>
    <w:rsid w:val="008318D9"/>
    <w:rsid w:val="00831E4D"/>
    <w:rsid w:val="00833161"/>
    <w:rsid w:val="008336C1"/>
    <w:rsid w:val="00833F39"/>
    <w:rsid w:val="008353EA"/>
    <w:rsid w:val="00836193"/>
    <w:rsid w:val="008405D4"/>
    <w:rsid w:val="00840A80"/>
    <w:rsid w:val="00842CEB"/>
    <w:rsid w:val="00843734"/>
    <w:rsid w:val="008439D5"/>
    <w:rsid w:val="0084417D"/>
    <w:rsid w:val="008458BD"/>
    <w:rsid w:val="00846215"/>
    <w:rsid w:val="008508FF"/>
    <w:rsid w:val="00851496"/>
    <w:rsid w:val="00851BBA"/>
    <w:rsid w:val="0085212F"/>
    <w:rsid w:val="00852578"/>
    <w:rsid w:val="00855BC6"/>
    <w:rsid w:val="00856F97"/>
    <w:rsid w:val="008606C0"/>
    <w:rsid w:val="00861A6A"/>
    <w:rsid w:val="00861B36"/>
    <w:rsid w:val="00864E42"/>
    <w:rsid w:val="008650D1"/>
    <w:rsid w:val="00865DC4"/>
    <w:rsid w:val="00866879"/>
    <w:rsid w:val="00866D73"/>
    <w:rsid w:val="00871548"/>
    <w:rsid w:val="0087237A"/>
    <w:rsid w:val="00873197"/>
    <w:rsid w:val="0087338F"/>
    <w:rsid w:val="00873672"/>
    <w:rsid w:val="00874F0E"/>
    <w:rsid w:val="00875393"/>
    <w:rsid w:val="00876800"/>
    <w:rsid w:val="00877214"/>
    <w:rsid w:val="0087737C"/>
    <w:rsid w:val="008810D4"/>
    <w:rsid w:val="008811D1"/>
    <w:rsid w:val="0088185C"/>
    <w:rsid w:val="00881CA3"/>
    <w:rsid w:val="008841C4"/>
    <w:rsid w:val="00885482"/>
    <w:rsid w:val="0088589D"/>
    <w:rsid w:val="00886002"/>
    <w:rsid w:val="00887538"/>
    <w:rsid w:val="008875AC"/>
    <w:rsid w:val="00890533"/>
    <w:rsid w:val="00890A76"/>
    <w:rsid w:val="00891D30"/>
    <w:rsid w:val="00892260"/>
    <w:rsid w:val="0089368C"/>
    <w:rsid w:val="00896404"/>
    <w:rsid w:val="008A1E48"/>
    <w:rsid w:val="008A1F4A"/>
    <w:rsid w:val="008A211F"/>
    <w:rsid w:val="008A41B3"/>
    <w:rsid w:val="008A4B2B"/>
    <w:rsid w:val="008A5820"/>
    <w:rsid w:val="008A7489"/>
    <w:rsid w:val="008A7D8D"/>
    <w:rsid w:val="008B12C7"/>
    <w:rsid w:val="008B27BB"/>
    <w:rsid w:val="008B3400"/>
    <w:rsid w:val="008B377D"/>
    <w:rsid w:val="008B444B"/>
    <w:rsid w:val="008B4DA4"/>
    <w:rsid w:val="008B6060"/>
    <w:rsid w:val="008B71E6"/>
    <w:rsid w:val="008B77B9"/>
    <w:rsid w:val="008C0999"/>
    <w:rsid w:val="008C19F6"/>
    <w:rsid w:val="008C1BBA"/>
    <w:rsid w:val="008C1D6F"/>
    <w:rsid w:val="008C2691"/>
    <w:rsid w:val="008C2DC3"/>
    <w:rsid w:val="008C3951"/>
    <w:rsid w:val="008C56F3"/>
    <w:rsid w:val="008C5CAD"/>
    <w:rsid w:val="008C5CFC"/>
    <w:rsid w:val="008C66A3"/>
    <w:rsid w:val="008C7428"/>
    <w:rsid w:val="008D0DE4"/>
    <w:rsid w:val="008D283B"/>
    <w:rsid w:val="008D3273"/>
    <w:rsid w:val="008D4D54"/>
    <w:rsid w:val="008D5BA4"/>
    <w:rsid w:val="008D73D7"/>
    <w:rsid w:val="008E21C9"/>
    <w:rsid w:val="008E287F"/>
    <w:rsid w:val="008E31A0"/>
    <w:rsid w:val="008E388D"/>
    <w:rsid w:val="008E4AC8"/>
    <w:rsid w:val="008E54C8"/>
    <w:rsid w:val="008E6884"/>
    <w:rsid w:val="008F4781"/>
    <w:rsid w:val="008F5902"/>
    <w:rsid w:val="008F64D0"/>
    <w:rsid w:val="008F7AC0"/>
    <w:rsid w:val="008F7B77"/>
    <w:rsid w:val="008F7F01"/>
    <w:rsid w:val="00900EAD"/>
    <w:rsid w:val="00900FAA"/>
    <w:rsid w:val="009022E0"/>
    <w:rsid w:val="00902A16"/>
    <w:rsid w:val="00902D49"/>
    <w:rsid w:val="009030BA"/>
    <w:rsid w:val="009036B5"/>
    <w:rsid w:val="00903B10"/>
    <w:rsid w:val="009049CE"/>
    <w:rsid w:val="00904B1F"/>
    <w:rsid w:val="0090521F"/>
    <w:rsid w:val="00905830"/>
    <w:rsid w:val="00905D50"/>
    <w:rsid w:val="009061AA"/>
    <w:rsid w:val="009065E1"/>
    <w:rsid w:val="00911EDB"/>
    <w:rsid w:val="009149DE"/>
    <w:rsid w:val="00915AA2"/>
    <w:rsid w:val="00916A9E"/>
    <w:rsid w:val="009179E5"/>
    <w:rsid w:val="00922CE3"/>
    <w:rsid w:val="00922D89"/>
    <w:rsid w:val="00924585"/>
    <w:rsid w:val="00924879"/>
    <w:rsid w:val="00924C37"/>
    <w:rsid w:val="00925F41"/>
    <w:rsid w:val="009262C1"/>
    <w:rsid w:val="00926CB8"/>
    <w:rsid w:val="00926D7A"/>
    <w:rsid w:val="00930652"/>
    <w:rsid w:val="0093065B"/>
    <w:rsid w:val="00932033"/>
    <w:rsid w:val="00932317"/>
    <w:rsid w:val="009330E2"/>
    <w:rsid w:val="00934411"/>
    <w:rsid w:val="00937C35"/>
    <w:rsid w:val="009400C3"/>
    <w:rsid w:val="00940D84"/>
    <w:rsid w:val="00940F85"/>
    <w:rsid w:val="00941349"/>
    <w:rsid w:val="0094368D"/>
    <w:rsid w:val="00945147"/>
    <w:rsid w:val="00945239"/>
    <w:rsid w:val="0094539B"/>
    <w:rsid w:val="0094663A"/>
    <w:rsid w:val="0095156D"/>
    <w:rsid w:val="009520B7"/>
    <w:rsid w:val="009521C7"/>
    <w:rsid w:val="00954430"/>
    <w:rsid w:val="00955D41"/>
    <w:rsid w:val="00955F48"/>
    <w:rsid w:val="009568A4"/>
    <w:rsid w:val="00956EAA"/>
    <w:rsid w:val="00956F51"/>
    <w:rsid w:val="009619D2"/>
    <w:rsid w:val="009626A3"/>
    <w:rsid w:val="009626D6"/>
    <w:rsid w:val="0096360B"/>
    <w:rsid w:val="009636BB"/>
    <w:rsid w:val="00963CDF"/>
    <w:rsid w:val="00966170"/>
    <w:rsid w:val="009671CD"/>
    <w:rsid w:val="00967480"/>
    <w:rsid w:val="009675A9"/>
    <w:rsid w:val="00970217"/>
    <w:rsid w:val="00970B4A"/>
    <w:rsid w:val="0097107B"/>
    <w:rsid w:val="0097574E"/>
    <w:rsid w:val="00980CAF"/>
    <w:rsid w:val="0098188D"/>
    <w:rsid w:val="009827DB"/>
    <w:rsid w:val="00983752"/>
    <w:rsid w:val="00984A99"/>
    <w:rsid w:val="009857F7"/>
    <w:rsid w:val="00987962"/>
    <w:rsid w:val="00991D5C"/>
    <w:rsid w:val="00991D98"/>
    <w:rsid w:val="00993120"/>
    <w:rsid w:val="009936CD"/>
    <w:rsid w:val="009945CB"/>
    <w:rsid w:val="009949C3"/>
    <w:rsid w:val="0099515A"/>
    <w:rsid w:val="00995809"/>
    <w:rsid w:val="00996943"/>
    <w:rsid w:val="009A16C6"/>
    <w:rsid w:val="009A209B"/>
    <w:rsid w:val="009A2ED1"/>
    <w:rsid w:val="009A3A7D"/>
    <w:rsid w:val="009A41B4"/>
    <w:rsid w:val="009A496B"/>
    <w:rsid w:val="009A4DDC"/>
    <w:rsid w:val="009A74D6"/>
    <w:rsid w:val="009A7D55"/>
    <w:rsid w:val="009B2714"/>
    <w:rsid w:val="009B5082"/>
    <w:rsid w:val="009B5659"/>
    <w:rsid w:val="009B5668"/>
    <w:rsid w:val="009B58B2"/>
    <w:rsid w:val="009B5B8E"/>
    <w:rsid w:val="009C03E3"/>
    <w:rsid w:val="009C0F5A"/>
    <w:rsid w:val="009C1243"/>
    <w:rsid w:val="009C25F5"/>
    <w:rsid w:val="009C2C44"/>
    <w:rsid w:val="009C2E45"/>
    <w:rsid w:val="009C34A3"/>
    <w:rsid w:val="009C4628"/>
    <w:rsid w:val="009C4BEB"/>
    <w:rsid w:val="009C50DC"/>
    <w:rsid w:val="009C5EDC"/>
    <w:rsid w:val="009C6398"/>
    <w:rsid w:val="009C76F9"/>
    <w:rsid w:val="009D0BC7"/>
    <w:rsid w:val="009D1337"/>
    <w:rsid w:val="009D15F2"/>
    <w:rsid w:val="009D1BCE"/>
    <w:rsid w:val="009D2416"/>
    <w:rsid w:val="009D414F"/>
    <w:rsid w:val="009D5662"/>
    <w:rsid w:val="009D61F4"/>
    <w:rsid w:val="009D6AF9"/>
    <w:rsid w:val="009D6B92"/>
    <w:rsid w:val="009D6E01"/>
    <w:rsid w:val="009D7151"/>
    <w:rsid w:val="009D769B"/>
    <w:rsid w:val="009E0424"/>
    <w:rsid w:val="009E0691"/>
    <w:rsid w:val="009E093F"/>
    <w:rsid w:val="009E0B6E"/>
    <w:rsid w:val="009E0DAD"/>
    <w:rsid w:val="009E1D35"/>
    <w:rsid w:val="009E3456"/>
    <w:rsid w:val="009E37AF"/>
    <w:rsid w:val="009E4A4F"/>
    <w:rsid w:val="009E50A2"/>
    <w:rsid w:val="009E5122"/>
    <w:rsid w:val="009E635D"/>
    <w:rsid w:val="009F0765"/>
    <w:rsid w:val="009F15D8"/>
    <w:rsid w:val="009F1F0A"/>
    <w:rsid w:val="009F296F"/>
    <w:rsid w:val="009F31F8"/>
    <w:rsid w:val="009F4C7B"/>
    <w:rsid w:val="009F4D6E"/>
    <w:rsid w:val="009F53D8"/>
    <w:rsid w:val="009F55DC"/>
    <w:rsid w:val="009F6268"/>
    <w:rsid w:val="009F6578"/>
    <w:rsid w:val="00A00942"/>
    <w:rsid w:val="00A0174F"/>
    <w:rsid w:val="00A039B8"/>
    <w:rsid w:val="00A0509C"/>
    <w:rsid w:val="00A053ED"/>
    <w:rsid w:val="00A05EBD"/>
    <w:rsid w:val="00A112FF"/>
    <w:rsid w:val="00A11D86"/>
    <w:rsid w:val="00A129D4"/>
    <w:rsid w:val="00A14B41"/>
    <w:rsid w:val="00A15B09"/>
    <w:rsid w:val="00A16EC7"/>
    <w:rsid w:val="00A17471"/>
    <w:rsid w:val="00A17ADC"/>
    <w:rsid w:val="00A17D50"/>
    <w:rsid w:val="00A22723"/>
    <w:rsid w:val="00A22D3A"/>
    <w:rsid w:val="00A22E8A"/>
    <w:rsid w:val="00A243BC"/>
    <w:rsid w:val="00A24554"/>
    <w:rsid w:val="00A25062"/>
    <w:rsid w:val="00A268BD"/>
    <w:rsid w:val="00A26907"/>
    <w:rsid w:val="00A27DD0"/>
    <w:rsid w:val="00A305FF"/>
    <w:rsid w:val="00A313DF"/>
    <w:rsid w:val="00A317E0"/>
    <w:rsid w:val="00A31B62"/>
    <w:rsid w:val="00A35DB1"/>
    <w:rsid w:val="00A36301"/>
    <w:rsid w:val="00A36FB8"/>
    <w:rsid w:val="00A375B7"/>
    <w:rsid w:val="00A40237"/>
    <w:rsid w:val="00A409F2"/>
    <w:rsid w:val="00A40D7B"/>
    <w:rsid w:val="00A41DB1"/>
    <w:rsid w:val="00A425F1"/>
    <w:rsid w:val="00A436FB"/>
    <w:rsid w:val="00A44057"/>
    <w:rsid w:val="00A4430D"/>
    <w:rsid w:val="00A45DF1"/>
    <w:rsid w:val="00A504F6"/>
    <w:rsid w:val="00A527E9"/>
    <w:rsid w:val="00A529C4"/>
    <w:rsid w:val="00A5349B"/>
    <w:rsid w:val="00A5356D"/>
    <w:rsid w:val="00A54179"/>
    <w:rsid w:val="00A55B39"/>
    <w:rsid w:val="00A5776C"/>
    <w:rsid w:val="00A60229"/>
    <w:rsid w:val="00A60538"/>
    <w:rsid w:val="00A6063A"/>
    <w:rsid w:val="00A60A95"/>
    <w:rsid w:val="00A62891"/>
    <w:rsid w:val="00A6330D"/>
    <w:rsid w:val="00A64F2F"/>
    <w:rsid w:val="00A64FD1"/>
    <w:rsid w:val="00A658A1"/>
    <w:rsid w:val="00A6613F"/>
    <w:rsid w:val="00A672E5"/>
    <w:rsid w:val="00A716AF"/>
    <w:rsid w:val="00A7181E"/>
    <w:rsid w:val="00A71A5B"/>
    <w:rsid w:val="00A72F1B"/>
    <w:rsid w:val="00A754AA"/>
    <w:rsid w:val="00A77BE7"/>
    <w:rsid w:val="00A811EF"/>
    <w:rsid w:val="00A81349"/>
    <w:rsid w:val="00A817AB"/>
    <w:rsid w:val="00A8348C"/>
    <w:rsid w:val="00A847DA"/>
    <w:rsid w:val="00A84B7C"/>
    <w:rsid w:val="00A85809"/>
    <w:rsid w:val="00A8649F"/>
    <w:rsid w:val="00A90488"/>
    <w:rsid w:val="00A90864"/>
    <w:rsid w:val="00A937B6"/>
    <w:rsid w:val="00A93DEA"/>
    <w:rsid w:val="00A93EAE"/>
    <w:rsid w:val="00A95992"/>
    <w:rsid w:val="00A96DA0"/>
    <w:rsid w:val="00A96FAA"/>
    <w:rsid w:val="00A97D3D"/>
    <w:rsid w:val="00AA0AFF"/>
    <w:rsid w:val="00AA1B53"/>
    <w:rsid w:val="00AA538C"/>
    <w:rsid w:val="00AA57CF"/>
    <w:rsid w:val="00AA70A9"/>
    <w:rsid w:val="00AB0F03"/>
    <w:rsid w:val="00AB3654"/>
    <w:rsid w:val="00AB3AE4"/>
    <w:rsid w:val="00AB5236"/>
    <w:rsid w:val="00AB55D6"/>
    <w:rsid w:val="00AB5648"/>
    <w:rsid w:val="00AB5DA3"/>
    <w:rsid w:val="00AB6403"/>
    <w:rsid w:val="00AC01DA"/>
    <w:rsid w:val="00AC037A"/>
    <w:rsid w:val="00AC36C9"/>
    <w:rsid w:val="00AC5770"/>
    <w:rsid w:val="00AC5C38"/>
    <w:rsid w:val="00AC6E51"/>
    <w:rsid w:val="00AC711E"/>
    <w:rsid w:val="00AC799A"/>
    <w:rsid w:val="00AD04E6"/>
    <w:rsid w:val="00AD0798"/>
    <w:rsid w:val="00AD17E8"/>
    <w:rsid w:val="00AD269B"/>
    <w:rsid w:val="00AD47D1"/>
    <w:rsid w:val="00AD5759"/>
    <w:rsid w:val="00AD590A"/>
    <w:rsid w:val="00AD62DB"/>
    <w:rsid w:val="00AD6A0C"/>
    <w:rsid w:val="00AD724A"/>
    <w:rsid w:val="00AE2C03"/>
    <w:rsid w:val="00AE2C9A"/>
    <w:rsid w:val="00AE4D08"/>
    <w:rsid w:val="00AE6F54"/>
    <w:rsid w:val="00AE74CA"/>
    <w:rsid w:val="00AF021D"/>
    <w:rsid w:val="00AF067D"/>
    <w:rsid w:val="00AF0886"/>
    <w:rsid w:val="00AF0F95"/>
    <w:rsid w:val="00AF1BB1"/>
    <w:rsid w:val="00AF216A"/>
    <w:rsid w:val="00AF28AF"/>
    <w:rsid w:val="00AF29D8"/>
    <w:rsid w:val="00AF62FF"/>
    <w:rsid w:val="00AF6F80"/>
    <w:rsid w:val="00AF739B"/>
    <w:rsid w:val="00B00DCC"/>
    <w:rsid w:val="00B0206D"/>
    <w:rsid w:val="00B02188"/>
    <w:rsid w:val="00B0222E"/>
    <w:rsid w:val="00B034A0"/>
    <w:rsid w:val="00B035EB"/>
    <w:rsid w:val="00B06FC8"/>
    <w:rsid w:val="00B101CF"/>
    <w:rsid w:val="00B10B93"/>
    <w:rsid w:val="00B134FA"/>
    <w:rsid w:val="00B15774"/>
    <w:rsid w:val="00B15BD5"/>
    <w:rsid w:val="00B15EC4"/>
    <w:rsid w:val="00B16910"/>
    <w:rsid w:val="00B1732F"/>
    <w:rsid w:val="00B1737E"/>
    <w:rsid w:val="00B17DD7"/>
    <w:rsid w:val="00B20039"/>
    <w:rsid w:val="00B20532"/>
    <w:rsid w:val="00B207D2"/>
    <w:rsid w:val="00B2108F"/>
    <w:rsid w:val="00B210BC"/>
    <w:rsid w:val="00B21200"/>
    <w:rsid w:val="00B22123"/>
    <w:rsid w:val="00B232B6"/>
    <w:rsid w:val="00B235D2"/>
    <w:rsid w:val="00B25BEF"/>
    <w:rsid w:val="00B25F43"/>
    <w:rsid w:val="00B27EF5"/>
    <w:rsid w:val="00B31401"/>
    <w:rsid w:val="00B326D1"/>
    <w:rsid w:val="00B327D5"/>
    <w:rsid w:val="00B32F84"/>
    <w:rsid w:val="00B36B89"/>
    <w:rsid w:val="00B36D98"/>
    <w:rsid w:val="00B37189"/>
    <w:rsid w:val="00B37973"/>
    <w:rsid w:val="00B37A9E"/>
    <w:rsid w:val="00B40142"/>
    <w:rsid w:val="00B4095D"/>
    <w:rsid w:val="00B43674"/>
    <w:rsid w:val="00B441AC"/>
    <w:rsid w:val="00B44913"/>
    <w:rsid w:val="00B45263"/>
    <w:rsid w:val="00B50ECE"/>
    <w:rsid w:val="00B51293"/>
    <w:rsid w:val="00B51B64"/>
    <w:rsid w:val="00B529BD"/>
    <w:rsid w:val="00B52CB1"/>
    <w:rsid w:val="00B53FAA"/>
    <w:rsid w:val="00B54533"/>
    <w:rsid w:val="00B5556E"/>
    <w:rsid w:val="00B555FB"/>
    <w:rsid w:val="00B556F6"/>
    <w:rsid w:val="00B55EAE"/>
    <w:rsid w:val="00B56379"/>
    <w:rsid w:val="00B564C1"/>
    <w:rsid w:val="00B5723D"/>
    <w:rsid w:val="00B61246"/>
    <w:rsid w:val="00B620B7"/>
    <w:rsid w:val="00B62797"/>
    <w:rsid w:val="00B6418E"/>
    <w:rsid w:val="00B64C83"/>
    <w:rsid w:val="00B6530E"/>
    <w:rsid w:val="00B66108"/>
    <w:rsid w:val="00B665AA"/>
    <w:rsid w:val="00B66D02"/>
    <w:rsid w:val="00B6752B"/>
    <w:rsid w:val="00B706CA"/>
    <w:rsid w:val="00B71EF2"/>
    <w:rsid w:val="00B71F3C"/>
    <w:rsid w:val="00B720D8"/>
    <w:rsid w:val="00B73163"/>
    <w:rsid w:val="00B7447C"/>
    <w:rsid w:val="00B761E3"/>
    <w:rsid w:val="00B76501"/>
    <w:rsid w:val="00B773D5"/>
    <w:rsid w:val="00B7795A"/>
    <w:rsid w:val="00B77A59"/>
    <w:rsid w:val="00B82A57"/>
    <w:rsid w:val="00B82CDF"/>
    <w:rsid w:val="00B82F78"/>
    <w:rsid w:val="00B84954"/>
    <w:rsid w:val="00B85F6D"/>
    <w:rsid w:val="00B8769D"/>
    <w:rsid w:val="00B90C0E"/>
    <w:rsid w:val="00B9172A"/>
    <w:rsid w:val="00B91EDF"/>
    <w:rsid w:val="00B92DC6"/>
    <w:rsid w:val="00B94607"/>
    <w:rsid w:val="00B94D9D"/>
    <w:rsid w:val="00B97C5C"/>
    <w:rsid w:val="00BA00C1"/>
    <w:rsid w:val="00BA080F"/>
    <w:rsid w:val="00BA09BB"/>
    <w:rsid w:val="00BA0B1D"/>
    <w:rsid w:val="00BA0FB1"/>
    <w:rsid w:val="00BA1F2A"/>
    <w:rsid w:val="00BA325F"/>
    <w:rsid w:val="00BA33F2"/>
    <w:rsid w:val="00BA3788"/>
    <w:rsid w:val="00BA3B19"/>
    <w:rsid w:val="00BA4D0D"/>
    <w:rsid w:val="00BA5047"/>
    <w:rsid w:val="00BA5F9F"/>
    <w:rsid w:val="00BA67F6"/>
    <w:rsid w:val="00BA78F0"/>
    <w:rsid w:val="00BB19D7"/>
    <w:rsid w:val="00BB291A"/>
    <w:rsid w:val="00BB306C"/>
    <w:rsid w:val="00BB42E1"/>
    <w:rsid w:val="00BB5564"/>
    <w:rsid w:val="00BB66F5"/>
    <w:rsid w:val="00BB74FC"/>
    <w:rsid w:val="00BB7C88"/>
    <w:rsid w:val="00BB7EA2"/>
    <w:rsid w:val="00BC144D"/>
    <w:rsid w:val="00BC1A31"/>
    <w:rsid w:val="00BC2258"/>
    <w:rsid w:val="00BC2F52"/>
    <w:rsid w:val="00BC47B3"/>
    <w:rsid w:val="00BC546B"/>
    <w:rsid w:val="00BC683F"/>
    <w:rsid w:val="00BC71C5"/>
    <w:rsid w:val="00BC75E8"/>
    <w:rsid w:val="00BD121B"/>
    <w:rsid w:val="00BD12C5"/>
    <w:rsid w:val="00BD1978"/>
    <w:rsid w:val="00BD2600"/>
    <w:rsid w:val="00BD2B9F"/>
    <w:rsid w:val="00BD2BB0"/>
    <w:rsid w:val="00BD3178"/>
    <w:rsid w:val="00BD39A2"/>
    <w:rsid w:val="00BD4303"/>
    <w:rsid w:val="00BD4991"/>
    <w:rsid w:val="00BD52A7"/>
    <w:rsid w:val="00BD6897"/>
    <w:rsid w:val="00BD69D6"/>
    <w:rsid w:val="00BD69FD"/>
    <w:rsid w:val="00BD7041"/>
    <w:rsid w:val="00BD7B99"/>
    <w:rsid w:val="00BE0A4F"/>
    <w:rsid w:val="00BE1AC1"/>
    <w:rsid w:val="00BE2B82"/>
    <w:rsid w:val="00BE3EB0"/>
    <w:rsid w:val="00BE4D00"/>
    <w:rsid w:val="00BE52CD"/>
    <w:rsid w:val="00BE551C"/>
    <w:rsid w:val="00BF0A1B"/>
    <w:rsid w:val="00BF0B92"/>
    <w:rsid w:val="00BF265D"/>
    <w:rsid w:val="00BF291A"/>
    <w:rsid w:val="00BF2F94"/>
    <w:rsid w:val="00BF4248"/>
    <w:rsid w:val="00BF4522"/>
    <w:rsid w:val="00BF46FD"/>
    <w:rsid w:val="00BF5D53"/>
    <w:rsid w:val="00BF5EC7"/>
    <w:rsid w:val="00BF75FC"/>
    <w:rsid w:val="00C00EC0"/>
    <w:rsid w:val="00C00F3C"/>
    <w:rsid w:val="00C0128D"/>
    <w:rsid w:val="00C015BC"/>
    <w:rsid w:val="00C0175C"/>
    <w:rsid w:val="00C0436E"/>
    <w:rsid w:val="00C04BA0"/>
    <w:rsid w:val="00C054B2"/>
    <w:rsid w:val="00C054F0"/>
    <w:rsid w:val="00C062BD"/>
    <w:rsid w:val="00C06A0E"/>
    <w:rsid w:val="00C07B56"/>
    <w:rsid w:val="00C11D9D"/>
    <w:rsid w:val="00C120AC"/>
    <w:rsid w:val="00C12B8C"/>
    <w:rsid w:val="00C12F03"/>
    <w:rsid w:val="00C143D5"/>
    <w:rsid w:val="00C156DA"/>
    <w:rsid w:val="00C16E9F"/>
    <w:rsid w:val="00C16F79"/>
    <w:rsid w:val="00C17894"/>
    <w:rsid w:val="00C2027A"/>
    <w:rsid w:val="00C222D1"/>
    <w:rsid w:val="00C24392"/>
    <w:rsid w:val="00C26891"/>
    <w:rsid w:val="00C32CC0"/>
    <w:rsid w:val="00C36B7D"/>
    <w:rsid w:val="00C37371"/>
    <w:rsid w:val="00C40B0B"/>
    <w:rsid w:val="00C4110C"/>
    <w:rsid w:val="00C42186"/>
    <w:rsid w:val="00C421EC"/>
    <w:rsid w:val="00C425E5"/>
    <w:rsid w:val="00C436C3"/>
    <w:rsid w:val="00C500CB"/>
    <w:rsid w:val="00C50F50"/>
    <w:rsid w:val="00C5286F"/>
    <w:rsid w:val="00C53FA6"/>
    <w:rsid w:val="00C56C9C"/>
    <w:rsid w:val="00C574B7"/>
    <w:rsid w:val="00C575B1"/>
    <w:rsid w:val="00C57B12"/>
    <w:rsid w:val="00C57EEA"/>
    <w:rsid w:val="00C60018"/>
    <w:rsid w:val="00C60EB3"/>
    <w:rsid w:val="00C61062"/>
    <w:rsid w:val="00C6305A"/>
    <w:rsid w:val="00C641EF"/>
    <w:rsid w:val="00C659A7"/>
    <w:rsid w:val="00C70FCE"/>
    <w:rsid w:val="00C737EB"/>
    <w:rsid w:val="00C73907"/>
    <w:rsid w:val="00C73B98"/>
    <w:rsid w:val="00C7619D"/>
    <w:rsid w:val="00C76AED"/>
    <w:rsid w:val="00C80850"/>
    <w:rsid w:val="00C81464"/>
    <w:rsid w:val="00C817BF"/>
    <w:rsid w:val="00C81E56"/>
    <w:rsid w:val="00C82017"/>
    <w:rsid w:val="00C83DE1"/>
    <w:rsid w:val="00C9073E"/>
    <w:rsid w:val="00C92E56"/>
    <w:rsid w:val="00C94219"/>
    <w:rsid w:val="00C9506C"/>
    <w:rsid w:val="00C95765"/>
    <w:rsid w:val="00C95F1B"/>
    <w:rsid w:val="00CA28A2"/>
    <w:rsid w:val="00CA3B3B"/>
    <w:rsid w:val="00CA3ED4"/>
    <w:rsid w:val="00CA4EE6"/>
    <w:rsid w:val="00CA70B4"/>
    <w:rsid w:val="00CB0465"/>
    <w:rsid w:val="00CB05CC"/>
    <w:rsid w:val="00CB0A0B"/>
    <w:rsid w:val="00CB1F9B"/>
    <w:rsid w:val="00CB379A"/>
    <w:rsid w:val="00CB4140"/>
    <w:rsid w:val="00CB59F3"/>
    <w:rsid w:val="00CB5FCB"/>
    <w:rsid w:val="00CB7B9D"/>
    <w:rsid w:val="00CC02FE"/>
    <w:rsid w:val="00CC0FCF"/>
    <w:rsid w:val="00CC2EB6"/>
    <w:rsid w:val="00CC55A4"/>
    <w:rsid w:val="00CC5B5B"/>
    <w:rsid w:val="00CC6B00"/>
    <w:rsid w:val="00CC6E77"/>
    <w:rsid w:val="00CC7558"/>
    <w:rsid w:val="00CC7E70"/>
    <w:rsid w:val="00CD058B"/>
    <w:rsid w:val="00CD1112"/>
    <w:rsid w:val="00CD1494"/>
    <w:rsid w:val="00CD14A0"/>
    <w:rsid w:val="00CD1EB5"/>
    <w:rsid w:val="00CD2E46"/>
    <w:rsid w:val="00CD2F6D"/>
    <w:rsid w:val="00CD302E"/>
    <w:rsid w:val="00CD3A3D"/>
    <w:rsid w:val="00CD3D66"/>
    <w:rsid w:val="00CD45BA"/>
    <w:rsid w:val="00CD4F7B"/>
    <w:rsid w:val="00CD5AC8"/>
    <w:rsid w:val="00CD75E8"/>
    <w:rsid w:val="00CD7AFB"/>
    <w:rsid w:val="00CD7B5B"/>
    <w:rsid w:val="00CE08E9"/>
    <w:rsid w:val="00CE11CD"/>
    <w:rsid w:val="00CE1CBE"/>
    <w:rsid w:val="00CE3DA0"/>
    <w:rsid w:val="00CE4E77"/>
    <w:rsid w:val="00CE4FE0"/>
    <w:rsid w:val="00CE50AE"/>
    <w:rsid w:val="00CE5631"/>
    <w:rsid w:val="00CE666B"/>
    <w:rsid w:val="00CE6CB9"/>
    <w:rsid w:val="00CE723D"/>
    <w:rsid w:val="00CF0069"/>
    <w:rsid w:val="00CF4170"/>
    <w:rsid w:val="00CF66CA"/>
    <w:rsid w:val="00D03BCF"/>
    <w:rsid w:val="00D04F4B"/>
    <w:rsid w:val="00D05A19"/>
    <w:rsid w:val="00D069C0"/>
    <w:rsid w:val="00D11212"/>
    <w:rsid w:val="00D17033"/>
    <w:rsid w:val="00D2052D"/>
    <w:rsid w:val="00D25957"/>
    <w:rsid w:val="00D3178D"/>
    <w:rsid w:val="00D31EE2"/>
    <w:rsid w:val="00D32403"/>
    <w:rsid w:val="00D32B62"/>
    <w:rsid w:val="00D337B3"/>
    <w:rsid w:val="00D37C0C"/>
    <w:rsid w:val="00D41134"/>
    <w:rsid w:val="00D41726"/>
    <w:rsid w:val="00D41C5B"/>
    <w:rsid w:val="00D43733"/>
    <w:rsid w:val="00D44EA1"/>
    <w:rsid w:val="00D452BE"/>
    <w:rsid w:val="00D45DCE"/>
    <w:rsid w:val="00D472B0"/>
    <w:rsid w:val="00D474AF"/>
    <w:rsid w:val="00D47504"/>
    <w:rsid w:val="00D47744"/>
    <w:rsid w:val="00D47CA6"/>
    <w:rsid w:val="00D5257D"/>
    <w:rsid w:val="00D52FDE"/>
    <w:rsid w:val="00D540A5"/>
    <w:rsid w:val="00D54A8B"/>
    <w:rsid w:val="00D54B33"/>
    <w:rsid w:val="00D54D02"/>
    <w:rsid w:val="00D54FC2"/>
    <w:rsid w:val="00D55DC4"/>
    <w:rsid w:val="00D565E9"/>
    <w:rsid w:val="00D56FB8"/>
    <w:rsid w:val="00D57048"/>
    <w:rsid w:val="00D572DF"/>
    <w:rsid w:val="00D57DD3"/>
    <w:rsid w:val="00D601E8"/>
    <w:rsid w:val="00D60A97"/>
    <w:rsid w:val="00D60E9C"/>
    <w:rsid w:val="00D60F6E"/>
    <w:rsid w:val="00D63907"/>
    <w:rsid w:val="00D63E9A"/>
    <w:rsid w:val="00D651FB"/>
    <w:rsid w:val="00D6571C"/>
    <w:rsid w:val="00D65776"/>
    <w:rsid w:val="00D657CF"/>
    <w:rsid w:val="00D66ADD"/>
    <w:rsid w:val="00D66DDD"/>
    <w:rsid w:val="00D67F53"/>
    <w:rsid w:val="00D707C4"/>
    <w:rsid w:val="00D71BF9"/>
    <w:rsid w:val="00D728CD"/>
    <w:rsid w:val="00D72DDB"/>
    <w:rsid w:val="00D733CD"/>
    <w:rsid w:val="00D736BE"/>
    <w:rsid w:val="00D73AF4"/>
    <w:rsid w:val="00D74CE9"/>
    <w:rsid w:val="00D74E75"/>
    <w:rsid w:val="00D75EF9"/>
    <w:rsid w:val="00D76C5F"/>
    <w:rsid w:val="00D76C81"/>
    <w:rsid w:val="00D771F4"/>
    <w:rsid w:val="00D7737D"/>
    <w:rsid w:val="00D8012B"/>
    <w:rsid w:val="00D82163"/>
    <w:rsid w:val="00D82B95"/>
    <w:rsid w:val="00D8361C"/>
    <w:rsid w:val="00D83CEE"/>
    <w:rsid w:val="00D84E62"/>
    <w:rsid w:val="00D850D6"/>
    <w:rsid w:val="00D855D0"/>
    <w:rsid w:val="00D8563E"/>
    <w:rsid w:val="00D85865"/>
    <w:rsid w:val="00D858C2"/>
    <w:rsid w:val="00D859EA"/>
    <w:rsid w:val="00D867CB"/>
    <w:rsid w:val="00D870EA"/>
    <w:rsid w:val="00D871A9"/>
    <w:rsid w:val="00D91AF2"/>
    <w:rsid w:val="00D9253A"/>
    <w:rsid w:val="00D927F3"/>
    <w:rsid w:val="00D92E52"/>
    <w:rsid w:val="00D9337B"/>
    <w:rsid w:val="00D9790D"/>
    <w:rsid w:val="00DA15A6"/>
    <w:rsid w:val="00DA2EC2"/>
    <w:rsid w:val="00DA2F67"/>
    <w:rsid w:val="00DA40EC"/>
    <w:rsid w:val="00DA47D8"/>
    <w:rsid w:val="00DA6109"/>
    <w:rsid w:val="00DB0914"/>
    <w:rsid w:val="00DB0D29"/>
    <w:rsid w:val="00DB0EDE"/>
    <w:rsid w:val="00DB12AF"/>
    <w:rsid w:val="00DB14B5"/>
    <w:rsid w:val="00DB1E66"/>
    <w:rsid w:val="00DB3BE8"/>
    <w:rsid w:val="00DB3D7D"/>
    <w:rsid w:val="00DB7574"/>
    <w:rsid w:val="00DC029B"/>
    <w:rsid w:val="00DC147D"/>
    <w:rsid w:val="00DC2754"/>
    <w:rsid w:val="00DC7470"/>
    <w:rsid w:val="00DD0B38"/>
    <w:rsid w:val="00DD13AC"/>
    <w:rsid w:val="00DD2612"/>
    <w:rsid w:val="00DD2ED3"/>
    <w:rsid w:val="00DD3F0C"/>
    <w:rsid w:val="00DD5083"/>
    <w:rsid w:val="00DD646D"/>
    <w:rsid w:val="00DE01B8"/>
    <w:rsid w:val="00DE12D5"/>
    <w:rsid w:val="00DE27D6"/>
    <w:rsid w:val="00DE34F4"/>
    <w:rsid w:val="00DE3865"/>
    <w:rsid w:val="00DE3CFF"/>
    <w:rsid w:val="00DE620F"/>
    <w:rsid w:val="00DE63C2"/>
    <w:rsid w:val="00DE7159"/>
    <w:rsid w:val="00DE723F"/>
    <w:rsid w:val="00DF0459"/>
    <w:rsid w:val="00DF0E34"/>
    <w:rsid w:val="00DF111C"/>
    <w:rsid w:val="00DF1260"/>
    <w:rsid w:val="00DF129C"/>
    <w:rsid w:val="00DF1C70"/>
    <w:rsid w:val="00DF3005"/>
    <w:rsid w:val="00DF36DB"/>
    <w:rsid w:val="00DF61B5"/>
    <w:rsid w:val="00E0004D"/>
    <w:rsid w:val="00E00282"/>
    <w:rsid w:val="00E00D17"/>
    <w:rsid w:val="00E0250C"/>
    <w:rsid w:val="00E0310A"/>
    <w:rsid w:val="00E03C02"/>
    <w:rsid w:val="00E03FF8"/>
    <w:rsid w:val="00E04CE7"/>
    <w:rsid w:val="00E05496"/>
    <w:rsid w:val="00E05CC9"/>
    <w:rsid w:val="00E06C8F"/>
    <w:rsid w:val="00E078D1"/>
    <w:rsid w:val="00E07ED2"/>
    <w:rsid w:val="00E100EE"/>
    <w:rsid w:val="00E11A3A"/>
    <w:rsid w:val="00E11FD3"/>
    <w:rsid w:val="00E13E76"/>
    <w:rsid w:val="00E14711"/>
    <w:rsid w:val="00E14E1B"/>
    <w:rsid w:val="00E15A3A"/>
    <w:rsid w:val="00E16DEF"/>
    <w:rsid w:val="00E17892"/>
    <w:rsid w:val="00E207B2"/>
    <w:rsid w:val="00E21359"/>
    <w:rsid w:val="00E232BB"/>
    <w:rsid w:val="00E24174"/>
    <w:rsid w:val="00E24F39"/>
    <w:rsid w:val="00E300F5"/>
    <w:rsid w:val="00E3017B"/>
    <w:rsid w:val="00E31547"/>
    <w:rsid w:val="00E33E53"/>
    <w:rsid w:val="00E3606B"/>
    <w:rsid w:val="00E3690C"/>
    <w:rsid w:val="00E36A5E"/>
    <w:rsid w:val="00E37788"/>
    <w:rsid w:val="00E403FC"/>
    <w:rsid w:val="00E42F9A"/>
    <w:rsid w:val="00E43629"/>
    <w:rsid w:val="00E43DFE"/>
    <w:rsid w:val="00E4584C"/>
    <w:rsid w:val="00E46D4E"/>
    <w:rsid w:val="00E506BC"/>
    <w:rsid w:val="00E51A58"/>
    <w:rsid w:val="00E51C7A"/>
    <w:rsid w:val="00E55809"/>
    <w:rsid w:val="00E57EE6"/>
    <w:rsid w:val="00E61108"/>
    <w:rsid w:val="00E63139"/>
    <w:rsid w:val="00E63C55"/>
    <w:rsid w:val="00E70471"/>
    <w:rsid w:val="00E70E1E"/>
    <w:rsid w:val="00E720E2"/>
    <w:rsid w:val="00E72680"/>
    <w:rsid w:val="00E72D34"/>
    <w:rsid w:val="00E732CC"/>
    <w:rsid w:val="00E73672"/>
    <w:rsid w:val="00E74F15"/>
    <w:rsid w:val="00E7682E"/>
    <w:rsid w:val="00E771B5"/>
    <w:rsid w:val="00E77F21"/>
    <w:rsid w:val="00E803CF"/>
    <w:rsid w:val="00E81094"/>
    <w:rsid w:val="00E8130D"/>
    <w:rsid w:val="00E81D6E"/>
    <w:rsid w:val="00E82B59"/>
    <w:rsid w:val="00E82E9F"/>
    <w:rsid w:val="00E837E9"/>
    <w:rsid w:val="00E83AEB"/>
    <w:rsid w:val="00E849AD"/>
    <w:rsid w:val="00E85C65"/>
    <w:rsid w:val="00E874F0"/>
    <w:rsid w:val="00E87882"/>
    <w:rsid w:val="00E87DD3"/>
    <w:rsid w:val="00E90426"/>
    <w:rsid w:val="00E930A8"/>
    <w:rsid w:val="00E94BFF"/>
    <w:rsid w:val="00E94E35"/>
    <w:rsid w:val="00EA02B9"/>
    <w:rsid w:val="00EA15AC"/>
    <w:rsid w:val="00EA4289"/>
    <w:rsid w:val="00EA4643"/>
    <w:rsid w:val="00EA4751"/>
    <w:rsid w:val="00EA59CB"/>
    <w:rsid w:val="00EA792C"/>
    <w:rsid w:val="00EB407A"/>
    <w:rsid w:val="00EB4614"/>
    <w:rsid w:val="00EB5097"/>
    <w:rsid w:val="00EB6303"/>
    <w:rsid w:val="00EB67B3"/>
    <w:rsid w:val="00EB79B5"/>
    <w:rsid w:val="00EC0AA7"/>
    <w:rsid w:val="00EC216C"/>
    <w:rsid w:val="00EC23BA"/>
    <w:rsid w:val="00EC33E0"/>
    <w:rsid w:val="00EC36A8"/>
    <w:rsid w:val="00EC3792"/>
    <w:rsid w:val="00EC6BE1"/>
    <w:rsid w:val="00EC7394"/>
    <w:rsid w:val="00EC769F"/>
    <w:rsid w:val="00ED2F75"/>
    <w:rsid w:val="00ED3BD3"/>
    <w:rsid w:val="00ED4E9A"/>
    <w:rsid w:val="00ED5377"/>
    <w:rsid w:val="00ED5417"/>
    <w:rsid w:val="00ED5D4D"/>
    <w:rsid w:val="00ED7596"/>
    <w:rsid w:val="00EE20F6"/>
    <w:rsid w:val="00EE2409"/>
    <w:rsid w:val="00EE2C85"/>
    <w:rsid w:val="00EE2CB9"/>
    <w:rsid w:val="00EE5410"/>
    <w:rsid w:val="00EE676D"/>
    <w:rsid w:val="00EF0C28"/>
    <w:rsid w:val="00EF1717"/>
    <w:rsid w:val="00EF279F"/>
    <w:rsid w:val="00EF2AA9"/>
    <w:rsid w:val="00EF2D0B"/>
    <w:rsid w:val="00EF2D80"/>
    <w:rsid w:val="00EF4F20"/>
    <w:rsid w:val="00EF5CF5"/>
    <w:rsid w:val="00EF69C2"/>
    <w:rsid w:val="00EF7639"/>
    <w:rsid w:val="00EF77F4"/>
    <w:rsid w:val="00F0028D"/>
    <w:rsid w:val="00F0086C"/>
    <w:rsid w:val="00F0654E"/>
    <w:rsid w:val="00F077A4"/>
    <w:rsid w:val="00F107B5"/>
    <w:rsid w:val="00F10D3B"/>
    <w:rsid w:val="00F1118B"/>
    <w:rsid w:val="00F13446"/>
    <w:rsid w:val="00F14B9E"/>
    <w:rsid w:val="00F151A1"/>
    <w:rsid w:val="00F15623"/>
    <w:rsid w:val="00F165E9"/>
    <w:rsid w:val="00F17A12"/>
    <w:rsid w:val="00F17CDD"/>
    <w:rsid w:val="00F17E50"/>
    <w:rsid w:val="00F20199"/>
    <w:rsid w:val="00F209E0"/>
    <w:rsid w:val="00F20C0E"/>
    <w:rsid w:val="00F21405"/>
    <w:rsid w:val="00F21F23"/>
    <w:rsid w:val="00F21F8F"/>
    <w:rsid w:val="00F22C58"/>
    <w:rsid w:val="00F24287"/>
    <w:rsid w:val="00F253C0"/>
    <w:rsid w:val="00F25728"/>
    <w:rsid w:val="00F26873"/>
    <w:rsid w:val="00F26D11"/>
    <w:rsid w:val="00F273F3"/>
    <w:rsid w:val="00F27C20"/>
    <w:rsid w:val="00F3067F"/>
    <w:rsid w:val="00F31EDC"/>
    <w:rsid w:val="00F32044"/>
    <w:rsid w:val="00F369B9"/>
    <w:rsid w:val="00F36DBC"/>
    <w:rsid w:val="00F40BBE"/>
    <w:rsid w:val="00F415BA"/>
    <w:rsid w:val="00F41A07"/>
    <w:rsid w:val="00F42A17"/>
    <w:rsid w:val="00F42AAD"/>
    <w:rsid w:val="00F45C80"/>
    <w:rsid w:val="00F46384"/>
    <w:rsid w:val="00F47574"/>
    <w:rsid w:val="00F5158A"/>
    <w:rsid w:val="00F5215E"/>
    <w:rsid w:val="00F52433"/>
    <w:rsid w:val="00F52EC3"/>
    <w:rsid w:val="00F5643A"/>
    <w:rsid w:val="00F57A62"/>
    <w:rsid w:val="00F608E9"/>
    <w:rsid w:val="00F61339"/>
    <w:rsid w:val="00F62FFF"/>
    <w:rsid w:val="00F64512"/>
    <w:rsid w:val="00F64856"/>
    <w:rsid w:val="00F64BAE"/>
    <w:rsid w:val="00F66575"/>
    <w:rsid w:val="00F71FFB"/>
    <w:rsid w:val="00F72564"/>
    <w:rsid w:val="00F72827"/>
    <w:rsid w:val="00F74126"/>
    <w:rsid w:val="00F7610E"/>
    <w:rsid w:val="00F76F9A"/>
    <w:rsid w:val="00F778E1"/>
    <w:rsid w:val="00F77DD6"/>
    <w:rsid w:val="00F815A8"/>
    <w:rsid w:val="00F82FAE"/>
    <w:rsid w:val="00F83AA7"/>
    <w:rsid w:val="00F85EB4"/>
    <w:rsid w:val="00F85F6B"/>
    <w:rsid w:val="00F86025"/>
    <w:rsid w:val="00F860D0"/>
    <w:rsid w:val="00F861D3"/>
    <w:rsid w:val="00F867AC"/>
    <w:rsid w:val="00F86DA5"/>
    <w:rsid w:val="00F86F5C"/>
    <w:rsid w:val="00F91FF6"/>
    <w:rsid w:val="00F93BAD"/>
    <w:rsid w:val="00F94284"/>
    <w:rsid w:val="00F96591"/>
    <w:rsid w:val="00FA1FC8"/>
    <w:rsid w:val="00FA240A"/>
    <w:rsid w:val="00FA263B"/>
    <w:rsid w:val="00FA298C"/>
    <w:rsid w:val="00FA2BEE"/>
    <w:rsid w:val="00FA39CA"/>
    <w:rsid w:val="00FA3F35"/>
    <w:rsid w:val="00FB067A"/>
    <w:rsid w:val="00FB1069"/>
    <w:rsid w:val="00FB15D8"/>
    <w:rsid w:val="00FB2E1A"/>
    <w:rsid w:val="00FB3597"/>
    <w:rsid w:val="00FB4697"/>
    <w:rsid w:val="00FB4B5B"/>
    <w:rsid w:val="00FB53A5"/>
    <w:rsid w:val="00FC413B"/>
    <w:rsid w:val="00FD360F"/>
    <w:rsid w:val="00FD5A92"/>
    <w:rsid w:val="00FD5F93"/>
    <w:rsid w:val="00FD6F1B"/>
    <w:rsid w:val="00FD7710"/>
    <w:rsid w:val="00FD7F03"/>
    <w:rsid w:val="00FE1B26"/>
    <w:rsid w:val="00FE24C9"/>
    <w:rsid w:val="00FE2666"/>
    <w:rsid w:val="00FE270C"/>
    <w:rsid w:val="00FE2943"/>
    <w:rsid w:val="00FE2FE0"/>
    <w:rsid w:val="00FE4432"/>
    <w:rsid w:val="00FE4C1A"/>
    <w:rsid w:val="00FE59CA"/>
    <w:rsid w:val="00FE5F62"/>
    <w:rsid w:val="00FE62FF"/>
    <w:rsid w:val="00FE722F"/>
    <w:rsid w:val="00FF0015"/>
    <w:rsid w:val="00FF0FD2"/>
    <w:rsid w:val="00FF14D6"/>
    <w:rsid w:val="00FF17A3"/>
    <w:rsid w:val="00FF2170"/>
    <w:rsid w:val="00FF2F32"/>
    <w:rsid w:val="00FF35D8"/>
    <w:rsid w:val="00FF66F6"/>
    <w:rsid w:val="00FF6D0E"/>
    <w:rsid w:val="00FF79A0"/>
    <w:rsid w:val="00FF7BD3"/>
    <w:rsid w:val="0E8B7A24"/>
    <w:rsid w:val="0F123D41"/>
    <w:rsid w:val="10D6BEC3"/>
    <w:rsid w:val="192060D4"/>
    <w:rsid w:val="32C1AF9D"/>
    <w:rsid w:val="3610762D"/>
    <w:rsid w:val="3631719B"/>
    <w:rsid w:val="4B184B42"/>
    <w:rsid w:val="4ECCA486"/>
    <w:rsid w:val="5393304F"/>
    <w:rsid w:val="59E3E98F"/>
    <w:rsid w:val="634F7E71"/>
    <w:rsid w:val="692CED4A"/>
    <w:rsid w:val="6AAABA09"/>
    <w:rsid w:val="6ABB6678"/>
    <w:rsid w:val="6D42ECE2"/>
    <w:rsid w:val="7F4404F2"/>
    <w:rsid w:val="7FE76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C9E274D5-A15C-4659-B530-E5B349D9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9EF"/>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1"/>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1"/>
      </w:numPr>
      <w:tabs>
        <w:tab w:val="left" w:pos="1701"/>
      </w:tabs>
      <w:ind w:left="0" w:firstLine="360"/>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1"/>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rsid w:val="004A4A87"/>
  </w:style>
  <w:style w:type="character" w:customStyle="1" w:styleId="slostrnky11">
    <w:name w:val="Číslo stránky1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uiPriority w:val="22"/>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1">
    <w:name w:val="Bez mezer1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1"/>
      </w:numPr>
      <w:spacing w:after="240"/>
      <w:outlineLvl w:val="1"/>
    </w:pPr>
    <w:rPr>
      <w:rFonts w:eastAsia="SimSun" w:cs="Calibri"/>
      <w:lang w:eastAsia="ar-AE" w:bidi="ar-AE"/>
    </w:rPr>
  </w:style>
  <w:style w:type="paragraph" w:customStyle="1" w:styleId="KKCGHeading3">
    <w:name w:val="KKCG Heading 3"/>
    <w:basedOn w:val="Normln"/>
    <w:pPr>
      <w:numPr>
        <w:ilvl w:val="2"/>
        <w:numId w:val="1"/>
      </w:numPr>
      <w:spacing w:after="240"/>
      <w:outlineLvl w:val="2"/>
    </w:pPr>
    <w:rPr>
      <w:rFonts w:eastAsia="SimSun"/>
      <w:lang w:eastAsia="ar-AE" w:bidi="ar-AE"/>
    </w:rPr>
  </w:style>
  <w:style w:type="paragraph" w:customStyle="1" w:styleId="KKCGHeading4">
    <w:name w:val="KKCG Heading 4"/>
    <w:basedOn w:val="Normln"/>
    <w:pPr>
      <w:numPr>
        <w:ilvl w:val="3"/>
        <w:numId w:val="1"/>
      </w:numPr>
      <w:spacing w:after="240"/>
      <w:outlineLvl w:val="3"/>
    </w:pPr>
    <w:rPr>
      <w:rFonts w:eastAsia="SimSun"/>
      <w:lang w:eastAsia="ar-AE" w:bidi="ar-AE"/>
    </w:rPr>
  </w:style>
  <w:style w:type="paragraph" w:customStyle="1" w:styleId="KKCGHeading5">
    <w:name w:val="KKCG Heading 5"/>
    <w:basedOn w:val="Normln"/>
    <w:pPr>
      <w:numPr>
        <w:ilvl w:val="4"/>
        <w:numId w:val="1"/>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1"/>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rsid w:val="004A4A87"/>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rsid w:val="004A4A87"/>
    <w:pPr>
      <w:spacing w:line="276" w:lineRule="auto"/>
      <w:ind w:left="720"/>
      <w:jc w:val="left"/>
    </w:pPr>
    <w:rPr>
      <w:rFonts w:ascii="Arial Narrow" w:hAnsi="Arial Narrow" w:cs="font308"/>
      <w:sz w:val="24"/>
    </w:rPr>
  </w:style>
  <w:style w:type="paragraph" w:customStyle="1" w:styleId="Odstavecseseznamem11">
    <w:name w:val="Odstavec se seznamem1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sid w:val="004A4A87"/>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1">
    <w:name w:val="Text komentáře1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1">
    <w:name w:val="Základní text 21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link w:val="OdstavecseseznamemChar"/>
    <w:uiPriority w:val="34"/>
    <w:qFormat/>
    <w:rsid w:val="005424B8"/>
    <w:pPr>
      <w:ind w:left="720"/>
      <w:contextualSpacing/>
    </w:pPr>
  </w:style>
  <w:style w:type="character" w:styleId="Nevyeenzmnka">
    <w:name w:val="Unresolved Mention"/>
    <w:basedOn w:val="Standardnpsmoodstavce"/>
    <w:uiPriority w:val="99"/>
    <w:semiHidden/>
    <w:unhideWhenUsed/>
    <w:rsid w:val="0006403C"/>
    <w:rPr>
      <w:color w:val="605E5C"/>
      <w:shd w:val="clear" w:color="auto" w:fill="E1DFDD"/>
    </w:rPr>
  </w:style>
  <w:style w:type="character" w:styleId="Odkazintenzivn">
    <w:name w:val="Intense Reference"/>
    <w:basedOn w:val="Standardnpsmoodstavce"/>
    <w:uiPriority w:val="32"/>
    <w:qFormat/>
    <w:rsid w:val="00B0222E"/>
    <w:rPr>
      <w:b/>
      <w:bCs/>
      <w:smallCaps/>
      <w:color w:val="4F81BD" w:themeColor="accent1"/>
      <w:spacing w:val="5"/>
    </w:rPr>
  </w:style>
  <w:style w:type="paragraph" w:customStyle="1" w:styleId="Stylrove1">
    <w:name w:val="Styl &quot;Úroveň 1&quot;"/>
    <w:basedOn w:val="Odstavecseseznamem"/>
    <w:link w:val="Stylrove1Char"/>
    <w:qFormat/>
    <w:rsid w:val="00CE1CBE"/>
    <w:pPr>
      <w:numPr>
        <w:numId w:val="5"/>
      </w:numPr>
      <w:tabs>
        <w:tab w:val="left" w:pos="1985"/>
      </w:tabs>
      <w:suppressAutoHyphens w:val="0"/>
      <w:spacing w:after="240"/>
      <w:contextualSpacing w:val="0"/>
      <w:outlineLvl w:val="7"/>
    </w:pPr>
    <w:rPr>
      <w:rFonts w:asciiTheme="minorHAnsi" w:hAnsiTheme="minorHAnsi" w:cstheme="minorHAnsi"/>
      <w:b/>
      <w:bCs/>
      <w:caps/>
      <w:sz w:val="22"/>
      <w:szCs w:val="22"/>
      <w:lang w:eastAsia="cs-CZ"/>
    </w:rPr>
  </w:style>
  <w:style w:type="character" w:customStyle="1" w:styleId="Stylrove1Char">
    <w:name w:val="Styl &quot;Úroveň 1&quot; Char"/>
    <w:basedOn w:val="Standardnpsmoodstavce"/>
    <w:link w:val="Stylrove1"/>
    <w:rsid w:val="00CE1CBE"/>
    <w:rPr>
      <w:rFonts w:asciiTheme="minorHAnsi" w:hAnsiTheme="minorHAnsi" w:cstheme="minorHAnsi"/>
      <w:b/>
      <w:bCs/>
      <w:caps/>
      <w:sz w:val="22"/>
      <w:szCs w:val="22"/>
    </w:rPr>
  </w:style>
  <w:style w:type="character" w:customStyle="1" w:styleId="OdstavecseseznamemChar">
    <w:name w:val="Odstavec se seznamem Char"/>
    <w:basedOn w:val="Standardnpsmoodstavce"/>
    <w:link w:val="Odstavecseseznamem"/>
    <w:uiPriority w:val="34"/>
    <w:rsid w:val="00E87882"/>
    <w:rPr>
      <w:rFonts w:ascii="Verdana" w:hAnsi="Verdana"/>
      <w:szCs w:val="24"/>
      <w:lang w:eastAsia="ar-SA"/>
    </w:rPr>
  </w:style>
  <w:style w:type="paragraph" w:customStyle="1" w:styleId="DSNADPISobsah">
    <w:name w:val="DS NADPIS obsah"/>
    <w:basedOn w:val="Normln"/>
    <w:qFormat/>
    <w:rsid w:val="005917CA"/>
    <w:pPr>
      <w:keepNext/>
      <w:numPr>
        <w:numId w:val="9"/>
      </w:numPr>
      <w:tabs>
        <w:tab w:val="num" w:pos="360"/>
      </w:tabs>
      <w:suppressAutoHyphens w:val="0"/>
      <w:adjustRightInd w:val="0"/>
      <w:spacing w:after="120" w:line="276" w:lineRule="auto"/>
      <w:outlineLvl w:val="0"/>
    </w:pPr>
    <w:rPr>
      <w:rFonts w:ascii="Calibri" w:hAnsi="Calibri" w:cs="Arial"/>
      <w:b/>
      <w:caps/>
      <w:sz w:val="22"/>
      <w:szCs w:val="22"/>
      <w:lang w:eastAsia="en-US"/>
    </w:rPr>
  </w:style>
  <w:style w:type="table" w:customStyle="1" w:styleId="TableGrid">
    <w:name w:val="TableGrid"/>
    <w:rsid w:val="009A209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Textpoznpodarou">
    <w:name w:val="footnote text"/>
    <w:basedOn w:val="Normln"/>
    <w:link w:val="TextpoznpodarouChar1"/>
    <w:uiPriority w:val="99"/>
    <w:semiHidden/>
    <w:unhideWhenUsed/>
    <w:rsid w:val="006F7C22"/>
    <w:rPr>
      <w:szCs w:val="20"/>
    </w:rPr>
  </w:style>
  <w:style w:type="character" w:customStyle="1" w:styleId="TextpoznpodarouChar1">
    <w:name w:val="Text pozn. pod čarou Char1"/>
    <w:basedOn w:val="Standardnpsmoodstavce"/>
    <w:link w:val="Textpoznpodarou"/>
    <w:uiPriority w:val="99"/>
    <w:semiHidden/>
    <w:rsid w:val="006F7C22"/>
    <w:rPr>
      <w:rFonts w:ascii="Verdana" w:hAnsi="Verdana"/>
      <w:lang w:eastAsia="ar-SA"/>
    </w:rPr>
  </w:style>
  <w:style w:type="character" w:styleId="Znakapoznpodarou">
    <w:name w:val="footnote reference"/>
    <w:basedOn w:val="Standardnpsmoodstavce"/>
    <w:uiPriority w:val="99"/>
    <w:semiHidden/>
    <w:unhideWhenUsed/>
    <w:rsid w:val="006F7C22"/>
    <w:rPr>
      <w:vertAlign w:val="superscript"/>
    </w:rPr>
  </w:style>
  <w:style w:type="paragraph" w:customStyle="1" w:styleId="xmsonormal">
    <w:name w:val="x_msonormal"/>
    <w:basedOn w:val="Normln"/>
    <w:rsid w:val="0065524B"/>
    <w:pPr>
      <w:suppressAutoHyphens w:val="0"/>
      <w:spacing w:before="100" w:beforeAutospacing="1" w:after="100" w:afterAutospacing="1"/>
      <w:jc w:val="left"/>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19664">
      <w:bodyDiv w:val="1"/>
      <w:marLeft w:val="0"/>
      <w:marRight w:val="0"/>
      <w:marTop w:val="0"/>
      <w:marBottom w:val="0"/>
      <w:divBdr>
        <w:top w:val="none" w:sz="0" w:space="0" w:color="auto"/>
        <w:left w:val="none" w:sz="0" w:space="0" w:color="auto"/>
        <w:bottom w:val="none" w:sz="0" w:space="0" w:color="auto"/>
        <w:right w:val="none" w:sz="0" w:space="0" w:color="auto"/>
      </w:divBdr>
    </w:div>
    <w:div w:id="212666615">
      <w:bodyDiv w:val="1"/>
      <w:marLeft w:val="0"/>
      <w:marRight w:val="0"/>
      <w:marTop w:val="0"/>
      <w:marBottom w:val="0"/>
      <w:divBdr>
        <w:top w:val="none" w:sz="0" w:space="0" w:color="auto"/>
        <w:left w:val="none" w:sz="0" w:space="0" w:color="auto"/>
        <w:bottom w:val="none" w:sz="0" w:space="0" w:color="auto"/>
        <w:right w:val="none" w:sz="0" w:space="0" w:color="auto"/>
      </w:divBdr>
      <w:divsChild>
        <w:div w:id="1287345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96764">
              <w:marLeft w:val="0"/>
              <w:marRight w:val="0"/>
              <w:marTop w:val="0"/>
              <w:marBottom w:val="0"/>
              <w:divBdr>
                <w:top w:val="none" w:sz="0" w:space="0" w:color="auto"/>
                <w:left w:val="none" w:sz="0" w:space="0" w:color="auto"/>
                <w:bottom w:val="none" w:sz="0" w:space="0" w:color="auto"/>
                <w:right w:val="none" w:sz="0" w:space="0" w:color="auto"/>
              </w:divBdr>
              <w:divsChild>
                <w:div w:id="15827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6562">
      <w:bodyDiv w:val="1"/>
      <w:marLeft w:val="0"/>
      <w:marRight w:val="0"/>
      <w:marTop w:val="0"/>
      <w:marBottom w:val="0"/>
      <w:divBdr>
        <w:top w:val="none" w:sz="0" w:space="0" w:color="auto"/>
        <w:left w:val="none" w:sz="0" w:space="0" w:color="auto"/>
        <w:bottom w:val="none" w:sz="0" w:space="0" w:color="auto"/>
        <w:right w:val="none" w:sz="0" w:space="0" w:color="auto"/>
      </w:divBdr>
    </w:div>
    <w:div w:id="251550831">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317999764">
      <w:bodyDiv w:val="1"/>
      <w:marLeft w:val="0"/>
      <w:marRight w:val="0"/>
      <w:marTop w:val="0"/>
      <w:marBottom w:val="0"/>
      <w:divBdr>
        <w:top w:val="none" w:sz="0" w:space="0" w:color="auto"/>
        <w:left w:val="none" w:sz="0" w:space="0" w:color="auto"/>
        <w:bottom w:val="none" w:sz="0" w:space="0" w:color="auto"/>
        <w:right w:val="none" w:sz="0" w:space="0" w:color="auto"/>
      </w:divBdr>
    </w:div>
    <w:div w:id="326522905">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453406030">
      <w:bodyDiv w:val="1"/>
      <w:marLeft w:val="0"/>
      <w:marRight w:val="0"/>
      <w:marTop w:val="0"/>
      <w:marBottom w:val="0"/>
      <w:divBdr>
        <w:top w:val="none" w:sz="0" w:space="0" w:color="auto"/>
        <w:left w:val="none" w:sz="0" w:space="0" w:color="auto"/>
        <w:bottom w:val="none" w:sz="0" w:space="0" w:color="auto"/>
        <w:right w:val="none" w:sz="0" w:space="0" w:color="auto"/>
      </w:divBdr>
      <w:divsChild>
        <w:div w:id="195779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869464">
              <w:marLeft w:val="0"/>
              <w:marRight w:val="0"/>
              <w:marTop w:val="0"/>
              <w:marBottom w:val="0"/>
              <w:divBdr>
                <w:top w:val="none" w:sz="0" w:space="0" w:color="auto"/>
                <w:left w:val="none" w:sz="0" w:space="0" w:color="auto"/>
                <w:bottom w:val="none" w:sz="0" w:space="0" w:color="auto"/>
                <w:right w:val="none" w:sz="0" w:space="0" w:color="auto"/>
              </w:divBdr>
              <w:divsChild>
                <w:div w:id="14286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196">
      <w:bodyDiv w:val="1"/>
      <w:marLeft w:val="0"/>
      <w:marRight w:val="0"/>
      <w:marTop w:val="0"/>
      <w:marBottom w:val="0"/>
      <w:divBdr>
        <w:top w:val="none" w:sz="0" w:space="0" w:color="auto"/>
        <w:left w:val="none" w:sz="0" w:space="0" w:color="auto"/>
        <w:bottom w:val="none" w:sz="0" w:space="0" w:color="auto"/>
        <w:right w:val="none" w:sz="0" w:space="0" w:color="auto"/>
      </w:divBdr>
    </w:div>
    <w:div w:id="519702716">
      <w:bodyDiv w:val="1"/>
      <w:marLeft w:val="0"/>
      <w:marRight w:val="0"/>
      <w:marTop w:val="0"/>
      <w:marBottom w:val="0"/>
      <w:divBdr>
        <w:top w:val="none" w:sz="0" w:space="0" w:color="auto"/>
        <w:left w:val="none" w:sz="0" w:space="0" w:color="auto"/>
        <w:bottom w:val="none" w:sz="0" w:space="0" w:color="auto"/>
        <w:right w:val="none" w:sz="0" w:space="0" w:color="auto"/>
      </w:divBdr>
    </w:div>
    <w:div w:id="582881222">
      <w:bodyDiv w:val="1"/>
      <w:marLeft w:val="0"/>
      <w:marRight w:val="0"/>
      <w:marTop w:val="0"/>
      <w:marBottom w:val="0"/>
      <w:divBdr>
        <w:top w:val="none" w:sz="0" w:space="0" w:color="auto"/>
        <w:left w:val="none" w:sz="0" w:space="0" w:color="auto"/>
        <w:bottom w:val="none" w:sz="0" w:space="0" w:color="auto"/>
        <w:right w:val="none" w:sz="0" w:space="0" w:color="auto"/>
      </w:divBdr>
    </w:div>
    <w:div w:id="585576140">
      <w:bodyDiv w:val="1"/>
      <w:marLeft w:val="0"/>
      <w:marRight w:val="0"/>
      <w:marTop w:val="0"/>
      <w:marBottom w:val="0"/>
      <w:divBdr>
        <w:top w:val="none" w:sz="0" w:space="0" w:color="auto"/>
        <w:left w:val="none" w:sz="0" w:space="0" w:color="auto"/>
        <w:bottom w:val="none" w:sz="0" w:space="0" w:color="auto"/>
        <w:right w:val="none" w:sz="0" w:space="0" w:color="auto"/>
      </w:divBdr>
    </w:div>
    <w:div w:id="592781322">
      <w:bodyDiv w:val="1"/>
      <w:marLeft w:val="0"/>
      <w:marRight w:val="0"/>
      <w:marTop w:val="0"/>
      <w:marBottom w:val="0"/>
      <w:divBdr>
        <w:top w:val="none" w:sz="0" w:space="0" w:color="auto"/>
        <w:left w:val="none" w:sz="0" w:space="0" w:color="auto"/>
        <w:bottom w:val="none" w:sz="0" w:space="0" w:color="auto"/>
        <w:right w:val="none" w:sz="0" w:space="0" w:color="auto"/>
      </w:divBdr>
    </w:div>
    <w:div w:id="682709525">
      <w:bodyDiv w:val="1"/>
      <w:marLeft w:val="0"/>
      <w:marRight w:val="0"/>
      <w:marTop w:val="0"/>
      <w:marBottom w:val="0"/>
      <w:divBdr>
        <w:top w:val="none" w:sz="0" w:space="0" w:color="auto"/>
        <w:left w:val="none" w:sz="0" w:space="0" w:color="auto"/>
        <w:bottom w:val="none" w:sz="0" w:space="0" w:color="auto"/>
        <w:right w:val="none" w:sz="0" w:space="0" w:color="auto"/>
      </w:divBdr>
    </w:div>
    <w:div w:id="697047250">
      <w:bodyDiv w:val="1"/>
      <w:marLeft w:val="0"/>
      <w:marRight w:val="0"/>
      <w:marTop w:val="0"/>
      <w:marBottom w:val="0"/>
      <w:divBdr>
        <w:top w:val="none" w:sz="0" w:space="0" w:color="auto"/>
        <w:left w:val="none" w:sz="0" w:space="0" w:color="auto"/>
        <w:bottom w:val="none" w:sz="0" w:space="0" w:color="auto"/>
        <w:right w:val="none" w:sz="0" w:space="0" w:color="auto"/>
      </w:divBdr>
      <w:divsChild>
        <w:div w:id="7386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41845">
              <w:marLeft w:val="0"/>
              <w:marRight w:val="0"/>
              <w:marTop w:val="0"/>
              <w:marBottom w:val="0"/>
              <w:divBdr>
                <w:top w:val="none" w:sz="0" w:space="0" w:color="auto"/>
                <w:left w:val="none" w:sz="0" w:space="0" w:color="auto"/>
                <w:bottom w:val="none" w:sz="0" w:space="0" w:color="auto"/>
                <w:right w:val="none" w:sz="0" w:space="0" w:color="auto"/>
              </w:divBdr>
              <w:divsChild>
                <w:div w:id="3499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25222560">
      <w:bodyDiv w:val="1"/>
      <w:marLeft w:val="0"/>
      <w:marRight w:val="0"/>
      <w:marTop w:val="0"/>
      <w:marBottom w:val="0"/>
      <w:divBdr>
        <w:top w:val="none" w:sz="0" w:space="0" w:color="auto"/>
        <w:left w:val="none" w:sz="0" w:space="0" w:color="auto"/>
        <w:bottom w:val="none" w:sz="0" w:space="0" w:color="auto"/>
        <w:right w:val="none" w:sz="0" w:space="0" w:color="auto"/>
      </w:divBdr>
    </w:div>
    <w:div w:id="777867796">
      <w:bodyDiv w:val="1"/>
      <w:marLeft w:val="0"/>
      <w:marRight w:val="0"/>
      <w:marTop w:val="0"/>
      <w:marBottom w:val="0"/>
      <w:divBdr>
        <w:top w:val="none" w:sz="0" w:space="0" w:color="auto"/>
        <w:left w:val="none" w:sz="0" w:space="0" w:color="auto"/>
        <w:bottom w:val="none" w:sz="0" w:space="0" w:color="auto"/>
        <w:right w:val="none" w:sz="0" w:space="0" w:color="auto"/>
      </w:divBdr>
    </w:div>
    <w:div w:id="799571489">
      <w:bodyDiv w:val="1"/>
      <w:marLeft w:val="0"/>
      <w:marRight w:val="0"/>
      <w:marTop w:val="0"/>
      <w:marBottom w:val="0"/>
      <w:divBdr>
        <w:top w:val="none" w:sz="0" w:space="0" w:color="auto"/>
        <w:left w:val="none" w:sz="0" w:space="0" w:color="auto"/>
        <w:bottom w:val="none" w:sz="0" w:space="0" w:color="auto"/>
        <w:right w:val="none" w:sz="0" w:space="0" w:color="auto"/>
      </w:divBdr>
    </w:div>
    <w:div w:id="893614725">
      <w:bodyDiv w:val="1"/>
      <w:marLeft w:val="0"/>
      <w:marRight w:val="0"/>
      <w:marTop w:val="0"/>
      <w:marBottom w:val="0"/>
      <w:divBdr>
        <w:top w:val="none" w:sz="0" w:space="0" w:color="auto"/>
        <w:left w:val="none" w:sz="0" w:space="0" w:color="auto"/>
        <w:bottom w:val="none" w:sz="0" w:space="0" w:color="auto"/>
        <w:right w:val="none" w:sz="0" w:space="0" w:color="auto"/>
      </w:divBdr>
    </w:div>
    <w:div w:id="982809243">
      <w:bodyDiv w:val="1"/>
      <w:marLeft w:val="0"/>
      <w:marRight w:val="0"/>
      <w:marTop w:val="0"/>
      <w:marBottom w:val="0"/>
      <w:divBdr>
        <w:top w:val="none" w:sz="0" w:space="0" w:color="auto"/>
        <w:left w:val="none" w:sz="0" w:space="0" w:color="auto"/>
        <w:bottom w:val="none" w:sz="0" w:space="0" w:color="auto"/>
        <w:right w:val="none" w:sz="0" w:space="0" w:color="auto"/>
      </w:divBdr>
    </w:div>
    <w:div w:id="1144084541">
      <w:bodyDiv w:val="1"/>
      <w:marLeft w:val="0"/>
      <w:marRight w:val="0"/>
      <w:marTop w:val="0"/>
      <w:marBottom w:val="0"/>
      <w:divBdr>
        <w:top w:val="none" w:sz="0" w:space="0" w:color="auto"/>
        <w:left w:val="none" w:sz="0" w:space="0" w:color="auto"/>
        <w:bottom w:val="none" w:sz="0" w:space="0" w:color="auto"/>
        <w:right w:val="none" w:sz="0" w:space="0" w:color="auto"/>
      </w:divBdr>
    </w:div>
    <w:div w:id="1343820330">
      <w:bodyDiv w:val="1"/>
      <w:marLeft w:val="0"/>
      <w:marRight w:val="0"/>
      <w:marTop w:val="0"/>
      <w:marBottom w:val="0"/>
      <w:divBdr>
        <w:top w:val="none" w:sz="0" w:space="0" w:color="auto"/>
        <w:left w:val="none" w:sz="0" w:space="0" w:color="auto"/>
        <w:bottom w:val="none" w:sz="0" w:space="0" w:color="auto"/>
        <w:right w:val="none" w:sz="0" w:space="0" w:color="auto"/>
      </w:divBdr>
    </w:div>
    <w:div w:id="1386027039">
      <w:bodyDiv w:val="1"/>
      <w:marLeft w:val="0"/>
      <w:marRight w:val="0"/>
      <w:marTop w:val="0"/>
      <w:marBottom w:val="0"/>
      <w:divBdr>
        <w:top w:val="none" w:sz="0" w:space="0" w:color="auto"/>
        <w:left w:val="none" w:sz="0" w:space="0" w:color="auto"/>
        <w:bottom w:val="none" w:sz="0" w:space="0" w:color="auto"/>
        <w:right w:val="none" w:sz="0" w:space="0" w:color="auto"/>
      </w:divBdr>
    </w:div>
    <w:div w:id="1411006327">
      <w:bodyDiv w:val="1"/>
      <w:marLeft w:val="0"/>
      <w:marRight w:val="0"/>
      <w:marTop w:val="0"/>
      <w:marBottom w:val="0"/>
      <w:divBdr>
        <w:top w:val="none" w:sz="0" w:space="0" w:color="auto"/>
        <w:left w:val="none" w:sz="0" w:space="0" w:color="auto"/>
        <w:bottom w:val="none" w:sz="0" w:space="0" w:color="auto"/>
        <w:right w:val="none" w:sz="0" w:space="0" w:color="auto"/>
      </w:divBdr>
      <w:divsChild>
        <w:div w:id="247272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782196">
              <w:marLeft w:val="0"/>
              <w:marRight w:val="0"/>
              <w:marTop w:val="0"/>
              <w:marBottom w:val="0"/>
              <w:divBdr>
                <w:top w:val="none" w:sz="0" w:space="0" w:color="auto"/>
                <w:left w:val="none" w:sz="0" w:space="0" w:color="auto"/>
                <w:bottom w:val="none" w:sz="0" w:space="0" w:color="auto"/>
                <w:right w:val="none" w:sz="0" w:space="0" w:color="auto"/>
              </w:divBdr>
              <w:divsChild>
                <w:div w:id="14372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3063">
      <w:bodyDiv w:val="1"/>
      <w:marLeft w:val="0"/>
      <w:marRight w:val="0"/>
      <w:marTop w:val="0"/>
      <w:marBottom w:val="0"/>
      <w:divBdr>
        <w:top w:val="none" w:sz="0" w:space="0" w:color="auto"/>
        <w:left w:val="none" w:sz="0" w:space="0" w:color="auto"/>
        <w:bottom w:val="none" w:sz="0" w:space="0" w:color="auto"/>
        <w:right w:val="none" w:sz="0" w:space="0" w:color="auto"/>
      </w:divBdr>
    </w:div>
    <w:div w:id="1625767590">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750153288">
      <w:bodyDiv w:val="1"/>
      <w:marLeft w:val="0"/>
      <w:marRight w:val="0"/>
      <w:marTop w:val="0"/>
      <w:marBottom w:val="0"/>
      <w:divBdr>
        <w:top w:val="none" w:sz="0" w:space="0" w:color="auto"/>
        <w:left w:val="none" w:sz="0" w:space="0" w:color="auto"/>
        <w:bottom w:val="none" w:sz="0" w:space="0" w:color="auto"/>
        <w:right w:val="none" w:sz="0" w:space="0" w:color="auto"/>
      </w:divBdr>
    </w:div>
    <w:div w:id="1811752821">
      <w:bodyDiv w:val="1"/>
      <w:marLeft w:val="0"/>
      <w:marRight w:val="0"/>
      <w:marTop w:val="0"/>
      <w:marBottom w:val="0"/>
      <w:divBdr>
        <w:top w:val="none" w:sz="0" w:space="0" w:color="auto"/>
        <w:left w:val="none" w:sz="0" w:space="0" w:color="auto"/>
        <w:bottom w:val="none" w:sz="0" w:space="0" w:color="auto"/>
        <w:right w:val="none" w:sz="0" w:space="0" w:color="auto"/>
      </w:divBdr>
      <w:divsChild>
        <w:div w:id="117259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242030">
              <w:marLeft w:val="0"/>
              <w:marRight w:val="0"/>
              <w:marTop w:val="0"/>
              <w:marBottom w:val="0"/>
              <w:divBdr>
                <w:top w:val="none" w:sz="0" w:space="0" w:color="auto"/>
                <w:left w:val="none" w:sz="0" w:space="0" w:color="auto"/>
                <w:bottom w:val="none" w:sz="0" w:space="0" w:color="auto"/>
                <w:right w:val="none" w:sz="0" w:space="0" w:color="auto"/>
              </w:divBdr>
              <w:divsChild>
                <w:div w:id="18316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fac486-da90-49fd-b400-4f6e5f0e130a" xsi:nil="true"/>
    <lcf76f155ced4ddcb4097134ff3c332f xmlns="29cf88d1-fac0-4e18-b4ca-b302876f48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8" ma:contentTypeDescription="Vytvoří nový dokument" ma:contentTypeScope="" ma:versionID="d793fd300ef747cdc91bd8a60b2b82b6">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cd724111f87ef1aea0e38a48e748949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2.xml><?xml version="1.0" encoding="utf-8"?>
<ds:datastoreItem xmlns:ds="http://schemas.openxmlformats.org/officeDocument/2006/customXml" ds:itemID="{06941369-16C1-42C7-9A0E-7B4013BE6A82}">
  <ds:schemaRefs>
    <ds:schemaRef ds:uri="http://schemas.microsoft.com/office/2006/metadata/properties"/>
    <ds:schemaRef ds:uri="http://schemas.microsoft.com/office/infopath/2007/PartnerControls"/>
    <ds:schemaRef ds:uri="63943411-9d33-451b-a32f-0264206ee86a"/>
    <ds:schemaRef ds:uri="5e13046f-3c15-4295-8f33-d78a6f5f009b"/>
    <ds:schemaRef ds:uri="http://schemas.microsoft.com/sharepoint/v3"/>
    <ds:schemaRef ds:uri="1bfac486-da90-49fd-b400-4f6e5f0e130a"/>
    <ds:schemaRef ds:uri="29cf88d1-fac0-4e18-b4ca-b302876f48cf"/>
  </ds:schemaRefs>
</ds:datastoreItem>
</file>

<file path=customXml/itemProps3.xml><?xml version="1.0" encoding="utf-8"?>
<ds:datastoreItem xmlns:ds="http://schemas.openxmlformats.org/officeDocument/2006/customXml" ds:itemID="{AA8BA2EF-304B-484A-BFA7-07C9FCB0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768A4-983F-4829-821C-1891BB5F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6621</Words>
  <Characters>39066</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SSOS a SOU</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Bartušková Jana</dc:creator>
  <cp:keywords/>
  <dc:description/>
  <cp:lastModifiedBy>Dryje Dagmar</cp:lastModifiedBy>
  <cp:revision>13</cp:revision>
  <cp:lastPrinted>2024-12-04T10:39:00Z</cp:lastPrinted>
  <dcterms:created xsi:type="dcterms:W3CDTF">2025-01-31T10:18:00Z</dcterms:created>
  <dcterms:modified xsi:type="dcterms:W3CDTF">2025-01-31T11:35:00Z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MediaServiceImageTags">
    <vt:lpwstr/>
  </property>
  <property fmtid="{D5CDD505-2E9C-101B-9397-08002B2CF9AE}" pid="15" name="MSIP_Label_5bbd6436-5b11-44f8-ae7a-f748830eddfd_Enabled">
    <vt:lpwstr>true</vt:lpwstr>
  </property>
  <property fmtid="{D5CDD505-2E9C-101B-9397-08002B2CF9AE}" pid="16" name="MSIP_Label_5bbd6436-5b11-44f8-ae7a-f748830eddfd_SetDate">
    <vt:lpwstr>2024-11-15T11:57:44Z</vt:lpwstr>
  </property>
  <property fmtid="{D5CDD505-2E9C-101B-9397-08002B2CF9AE}" pid="17" name="MSIP_Label_5bbd6436-5b11-44f8-ae7a-f748830eddfd_Method">
    <vt:lpwstr>Standard</vt:lpwstr>
  </property>
  <property fmtid="{D5CDD505-2E9C-101B-9397-08002B2CF9AE}" pid="18" name="MSIP_Label_5bbd6436-5b11-44f8-ae7a-f748830eddfd_Name">
    <vt:lpwstr>Internal (C1)</vt:lpwstr>
  </property>
  <property fmtid="{D5CDD505-2E9C-101B-9397-08002B2CF9AE}" pid="19" name="MSIP_Label_5bbd6436-5b11-44f8-ae7a-f748830eddfd_SiteId">
    <vt:lpwstr>39bd7db7-23b8-47f0-a887-7e65cfb8099b</vt:lpwstr>
  </property>
  <property fmtid="{D5CDD505-2E9C-101B-9397-08002B2CF9AE}" pid="20" name="MSIP_Label_5bbd6436-5b11-44f8-ae7a-f748830eddfd_ActionId">
    <vt:lpwstr>9543e8bb-a9e4-4ba3-abd7-8588ca801ff4</vt:lpwstr>
  </property>
  <property fmtid="{D5CDD505-2E9C-101B-9397-08002B2CF9AE}" pid="21" name="MSIP_Label_5bbd6436-5b11-44f8-ae7a-f748830eddfd_ContentBits">
    <vt:lpwstr>0</vt:lpwstr>
  </property>
  <property fmtid="{D5CDD505-2E9C-101B-9397-08002B2CF9AE}" pid="22" name="ContentTypeId">
    <vt:lpwstr>0x010100531CBF18AB3A1342ACD22C870FD31AAD</vt:lpwstr>
  </property>
</Properties>
</file>