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8A3F" w14:textId="77777777" w:rsidR="00F16E3F" w:rsidRPr="000F2A03" w:rsidRDefault="00F16E3F" w:rsidP="00F16E3F">
      <w:pPr>
        <w:pStyle w:val="Nadpis1"/>
      </w:pPr>
    </w:p>
    <w:p w14:paraId="0319507B" w14:textId="77777777" w:rsidR="00F16E3F" w:rsidRPr="003A1807" w:rsidRDefault="00F16E3F" w:rsidP="00F16E3F">
      <w:pPr>
        <w:jc w:val="center"/>
        <w:rPr>
          <w:rFonts w:ascii="Arial" w:hAnsi="Arial" w:cs="Arial"/>
          <w:b/>
          <w:sz w:val="24"/>
        </w:rPr>
      </w:pPr>
      <w:r w:rsidRPr="003A1807">
        <w:rPr>
          <w:rFonts w:ascii="Arial" w:hAnsi="Arial" w:cs="Arial"/>
          <w:b/>
          <w:sz w:val="24"/>
        </w:rPr>
        <w:t>Smlouva na dodávku jídel</w:t>
      </w:r>
    </w:p>
    <w:p w14:paraId="7D313DFF" w14:textId="77777777" w:rsidR="00F16E3F" w:rsidRPr="000F2A03" w:rsidRDefault="00F16E3F" w:rsidP="00F16E3F">
      <w:pPr>
        <w:tabs>
          <w:tab w:val="center" w:pos="4960"/>
          <w:tab w:val="right" w:pos="9921"/>
        </w:tabs>
        <w:jc w:val="center"/>
        <w:rPr>
          <w:rFonts w:ascii="Arial" w:hAnsi="Arial" w:cs="Arial"/>
        </w:rPr>
      </w:pPr>
      <w:r w:rsidRPr="000F2A03">
        <w:rPr>
          <w:rFonts w:ascii="Arial" w:hAnsi="Arial" w:cs="Arial"/>
        </w:rPr>
        <w:t xml:space="preserve">uzavřené podle </w:t>
      </w:r>
      <w:r>
        <w:rPr>
          <w:rFonts w:ascii="Arial" w:hAnsi="Arial" w:cs="Arial"/>
        </w:rPr>
        <w:t xml:space="preserve">ustanovení § 1746 </w:t>
      </w:r>
      <w:r w:rsidRPr="000F2A03">
        <w:rPr>
          <w:rFonts w:ascii="Arial" w:hAnsi="Arial" w:cs="Arial"/>
        </w:rPr>
        <w:t>zákona č. 89/2012 Sb., občanského zákoníku</w:t>
      </w:r>
      <w:r>
        <w:rPr>
          <w:rFonts w:ascii="Arial" w:hAnsi="Arial" w:cs="Arial"/>
        </w:rPr>
        <w:t>, ve znění pozdějších předpisů</w:t>
      </w:r>
    </w:p>
    <w:p w14:paraId="65244C22" w14:textId="77777777" w:rsidR="00F16E3F" w:rsidRPr="000F2A03" w:rsidRDefault="00F16E3F" w:rsidP="00F16E3F">
      <w:pPr>
        <w:rPr>
          <w:rFonts w:ascii="Arial" w:hAnsi="Arial" w:cs="Arial"/>
        </w:rPr>
      </w:pPr>
    </w:p>
    <w:p w14:paraId="3C89A5DE" w14:textId="77777777" w:rsidR="00F16E3F" w:rsidRPr="000F2A03" w:rsidRDefault="00F16E3F" w:rsidP="00F16E3F">
      <w:pPr>
        <w:rPr>
          <w:rFonts w:ascii="Arial" w:hAnsi="Arial" w:cs="Arial"/>
        </w:rPr>
      </w:pPr>
    </w:p>
    <w:p w14:paraId="07AD169C" w14:textId="77777777" w:rsidR="00F16E3F" w:rsidRPr="000F2A03" w:rsidRDefault="00F16E3F" w:rsidP="00F16E3F">
      <w:pPr>
        <w:rPr>
          <w:rFonts w:ascii="Arial" w:hAnsi="Arial" w:cs="Arial"/>
          <w:b/>
        </w:rPr>
      </w:pPr>
      <w:r w:rsidRPr="000F2A03">
        <w:rPr>
          <w:rFonts w:ascii="Arial" w:hAnsi="Arial" w:cs="Arial"/>
        </w:rPr>
        <w:t xml:space="preserve">Smluvní strany: </w:t>
      </w:r>
      <w:r w:rsidRPr="000F2A03">
        <w:rPr>
          <w:rFonts w:ascii="Arial" w:hAnsi="Arial" w:cs="Arial"/>
        </w:rPr>
        <w:tab/>
      </w:r>
      <w:r w:rsidRPr="000F2A03">
        <w:rPr>
          <w:rFonts w:ascii="Arial" w:hAnsi="Arial" w:cs="Arial"/>
          <w:b/>
        </w:rPr>
        <w:t>Základní škola Loštice, okres Šumperk, příspěvková organizace</w:t>
      </w:r>
    </w:p>
    <w:p w14:paraId="164913CD" w14:textId="77777777" w:rsidR="00F16E3F" w:rsidRPr="000F2A03" w:rsidRDefault="00F16E3F" w:rsidP="00F16E3F">
      <w:pPr>
        <w:rPr>
          <w:rFonts w:ascii="Arial" w:hAnsi="Arial" w:cs="Arial"/>
        </w:rPr>
      </w:pPr>
      <w:r w:rsidRPr="000F2A03">
        <w:rPr>
          <w:rFonts w:ascii="Arial" w:hAnsi="Arial" w:cs="Arial"/>
        </w:rPr>
        <w:tab/>
      </w:r>
      <w:r w:rsidRPr="000F2A03">
        <w:rPr>
          <w:rFonts w:ascii="Arial" w:hAnsi="Arial" w:cs="Arial"/>
        </w:rPr>
        <w:tab/>
      </w:r>
      <w:r w:rsidRPr="000F2A03">
        <w:rPr>
          <w:rFonts w:ascii="Arial" w:hAnsi="Arial" w:cs="Arial"/>
        </w:rPr>
        <w:tab/>
        <w:t>Komenského 17</w:t>
      </w:r>
    </w:p>
    <w:p w14:paraId="0C894AA3" w14:textId="77777777" w:rsidR="00F16E3F" w:rsidRPr="000F2A03" w:rsidRDefault="00F16E3F" w:rsidP="00F16E3F">
      <w:pPr>
        <w:rPr>
          <w:rFonts w:ascii="Arial" w:hAnsi="Arial" w:cs="Arial"/>
        </w:rPr>
      </w:pPr>
      <w:r w:rsidRPr="000F2A03">
        <w:rPr>
          <w:rFonts w:ascii="Arial" w:hAnsi="Arial" w:cs="Arial"/>
        </w:rPr>
        <w:tab/>
      </w:r>
      <w:r w:rsidRPr="000F2A03">
        <w:rPr>
          <w:rFonts w:ascii="Arial" w:hAnsi="Arial" w:cs="Arial"/>
        </w:rPr>
        <w:tab/>
      </w:r>
      <w:r w:rsidRPr="000F2A03">
        <w:rPr>
          <w:rFonts w:ascii="Arial" w:hAnsi="Arial" w:cs="Arial"/>
        </w:rPr>
        <w:tab/>
        <w:t xml:space="preserve">789 </w:t>
      </w:r>
      <w:proofErr w:type="gramStart"/>
      <w:r w:rsidRPr="000F2A03">
        <w:rPr>
          <w:rFonts w:ascii="Arial" w:hAnsi="Arial" w:cs="Arial"/>
        </w:rPr>
        <w:t>83  Loštice</w:t>
      </w:r>
      <w:proofErr w:type="gramEnd"/>
    </w:p>
    <w:p w14:paraId="0A00F44F" w14:textId="77777777" w:rsidR="00F16E3F" w:rsidRPr="000F2A03" w:rsidRDefault="00F16E3F" w:rsidP="00F16E3F">
      <w:pPr>
        <w:rPr>
          <w:rFonts w:ascii="Arial" w:hAnsi="Arial" w:cs="Arial"/>
        </w:rPr>
      </w:pPr>
      <w:r w:rsidRPr="000F2A03">
        <w:rPr>
          <w:rFonts w:ascii="Arial" w:hAnsi="Arial" w:cs="Arial"/>
        </w:rPr>
        <w:tab/>
      </w:r>
      <w:r w:rsidRPr="000F2A03">
        <w:rPr>
          <w:rFonts w:ascii="Arial" w:hAnsi="Arial" w:cs="Arial"/>
        </w:rPr>
        <w:tab/>
      </w:r>
      <w:r w:rsidRPr="000F2A03">
        <w:rPr>
          <w:rFonts w:ascii="Arial" w:hAnsi="Arial" w:cs="Arial"/>
        </w:rPr>
        <w:tab/>
        <w:t>zastoupená Mgr. Lubomírem Faltusem, ředitelem</w:t>
      </w:r>
    </w:p>
    <w:p w14:paraId="61A92ACD" w14:textId="77777777" w:rsidR="00F16E3F" w:rsidRPr="000F2A03" w:rsidRDefault="00F16E3F" w:rsidP="00F16E3F">
      <w:pPr>
        <w:rPr>
          <w:rFonts w:ascii="Arial" w:hAnsi="Arial" w:cs="Arial"/>
        </w:rPr>
      </w:pPr>
      <w:r w:rsidRPr="000F2A03">
        <w:rPr>
          <w:rFonts w:ascii="Arial" w:hAnsi="Arial" w:cs="Arial"/>
        </w:rPr>
        <w:tab/>
      </w:r>
      <w:r w:rsidRPr="000F2A03">
        <w:rPr>
          <w:rFonts w:ascii="Arial" w:hAnsi="Arial" w:cs="Arial"/>
        </w:rPr>
        <w:tab/>
      </w:r>
      <w:r w:rsidRPr="000F2A03">
        <w:rPr>
          <w:rFonts w:ascii="Arial" w:hAnsi="Arial" w:cs="Arial"/>
        </w:rPr>
        <w:tab/>
      </w:r>
      <w:proofErr w:type="gramStart"/>
      <w:r w:rsidRPr="000F2A03">
        <w:rPr>
          <w:rFonts w:ascii="Arial" w:hAnsi="Arial" w:cs="Arial"/>
        </w:rPr>
        <w:t>IČ  636</w:t>
      </w:r>
      <w:proofErr w:type="gramEnd"/>
      <w:r w:rsidRPr="000F2A03">
        <w:rPr>
          <w:rFonts w:ascii="Arial" w:hAnsi="Arial" w:cs="Arial"/>
        </w:rPr>
        <w:t xml:space="preserve"> 96 355</w:t>
      </w:r>
    </w:p>
    <w:p w14:paraId="31DBEBD7" w14:textId="77777777" w:rsidR="00F16E3F" w:rsidRPr="003A1807" w:rsidRDefault="00F16E3F" w:rsidP="00F16E3F">
      <w:pPr>
        <w:ind w:left="1416" w:firstLine="708"/>
        <w:rPr>
          <w:rFonts w:ascii="Arial" w:hAnsi="Arial" w:cs="Arial"/>
        </w:rPr>
      </w:pPr>
      <w:r w:rsidRPr="003A1807">
        <w:rPr>
          <w:rFonts w:ascii="Arial" w:hAnsi="Arial" w:cs="Arial"/>
        </w:rPr>
        <w:t xml:space="preserve">bankovní spojení: ČS, a. s., číslo účtu </w:t>
      </w:r>
      <w:r w:rsidRPr="003A1807">
        <w:rPr>
          <w:rFonts w:ascii="Arial" w:hAnsi="Arial" w:cs="Arial"/>
          <w:b/>
        </w:rPr>
        <w:t>1905688369/0800</w:t>
      </w:r>
    </w:p>
    <w:p w14:paraId="5CF36A20" w14:textId="77777777" w:rsidR="00F16E3F" w:rsidRPr="000F2A03" w:rsidRDefault="00F16E3F" w:rsidP="00F16E3F">
      <w:pPr>
        <w:rPr>
          <w:rFonts w:ascii="Arial" w:hAnsi="Arial" w:cs="Arial"/>
        </w:rPr>
      </w:pPr>
      <w:r w:rsidRPr="000F2A03">
        <w:rPr>
          <w:rFonts w:ascii="Arial" w:hAnsi="Arial" w:cs="Arial"/>
        </w:rPr>
        <w:tab/>
      </w:r>
      <w:r w:rsidRPr="000F2A03">
        <w:rPr>
          <w:rFonts w:ascii="Arial" w:hAnsi="Arial" w:cs="Arial"/>
        </w:rPr>
        <w:tab/>
      </w:r>
      <w:r w:rsidRPr="000F2A03">
        <w:rPr>
          <w:rFonts w:ascii="Arial" w:hAnsi="Arial" w:cs="Arial"/>
        </w:rPr>
        <w:tab/>
        <w:t>(dále jen „dodavatel“)</w:t>
      </w:r>
    </w:p>
    <w:p w14:paraId="013B315C" w14:textId="77777777" w:rsidR="00F16E3F" w:rsidRPr="000F2A03" w:rsidRDefault="00F16E3F" w:rsidP="00F16E3F">
      <w:pPr>
        <w:rPr>
          <w:rFonts w:ascii="Arial" w:hAnsi="Arial" w:cs="Arial"/>
        </w:rPr>
      </w:pPr>
      <w:r w:rsidRPr="000F2A03">
        <w:rPr>
          <w:rFonts w:ascii="Arial" w:hAnsi="Arial" w:cs="Arial"/>
        </w:rPr>
        <w:t>a</w:t>
      </w:r>
    </w:p>
    <w:p w14:paraId="56E140D5" w14:textId="77777777" w:rsidR="00F16E3F" w:rsidRPr="000F2A03" w:rsidRDefault="00F16E3F" w:rsidP="00F16E3F">
      <w:pPr>
        <w:ind w:left="2124"/>
        <w:rPr>
          <w:rFonts w:ascii="Arial" w:hAnsi="Arial" w:cs="Arial"/>
          <w:b/>
        </w:rPr>
      </w:pPr>
      <w:r>
        <w:rPr>
          <w:rFonts w:ascii="Arial" w:hAnsi="Arial" w:cs="Arial"/>
          <w:b/>
        </w:rPr>
        <w:t>Dům seniorů František Náměšť na Hané</w:t>
      </w:r>
      <w:r w:rsidRPr="000F2A03">
        <w:rPr>
          <w:rFonts w:ascii="Arial" w:hAnsi="Arial" w:cs="Arial"/>
          <w:b/>
        </w:rPr>
        <w:t>, příspěvková organizace</w:t>
      </w:r>
      <w:r>
        <w:rPr>
          <w:rFonts w:ascii="Arial" w:hAnsi="Arial" w:cs="Arial"/>
          <w:b/>
        </w:rPr>
        <w:t xml:space="preserve"> Chráněné bydlení Loštice</w:t>
      </w:r>
    </w:p>
    <w:p w14:paraId="1A80FDE1" w14:textId="77777777" w:rsidR="00F16E3F" w:rsidRPr="000F2A03" w:rsidRDefault="00F16E3F" w:rsidP="00F16E3F">
      <w:pPr>
        <w:rPr>
          <w:rFonts w:ascii="Arial" w:hAnsi="Arial" w:cs="Arial"/>
        </w:rPr>
      </w:pPr>
      <w:r w:rsidRPr="000F2A03">
        <w:rPr>
          <w:rFonts w:ascii="Arial" w:hAnsi="Arial" w:cs="Arial"/>
        </w:rPr>
        <w:tab/>
      </w:r>
      <w:r w:rsidRPr="000F2A03">
        <w:rPr>
          <w:rFonts w:ascii="Arial" w:hAnsi="Arial" w:cs="Arial"/>
        </w:rPr>
        <w:tab/>
      </w:r>
      <w:r w:rsidRPr="000F2A03">
        <w:rPr>
          <w:rFonts w:ascii="Arial" w:hAnsi="Arial" w:cs="Arial"/>
        </w:rPr>
        <w:tab/>
      </w:r>
      <w:r>
        <w:rPr>
          <w:rFonts w:ascii="Arial" w:hAnsi="Arial" w:cs="Arial"/>
        </w:rPr>
        <w:t>Komenského 291</w:t>
      </w:r>
    </w:p>
    <w:p w14:paraId="61985F27" w14:textId="77777777" w:rsidR="00F16E3F" w:rsidRPr="000F2A03" w:rsidRDefault="00F16E3F" w:rsidP="00F16E3F">
      <w:pPr>
        <w:rPr>
          <w:rFonts w:ascii="Arial" w:hAnsi="Arial" w:cs="Arial"/>
        </w:rPr>
      </w:pPr>
      <w:r w:rsidRPr="000F2A03">
        <w:rPr>
          <w:rFonts w:ascii="Arial" w:hAnsi="Arial" w:cs="Arial"/>
        </w:rPr>
        <w:tab/>
      </w:r>
      <w:r w:rsidRPr="000F2A03">
        <w:rPr>
          <w:rFonts w:ascii="Arial" w:hAnsi="Arial" w:cs="Arial"/>
        </w:rPr>
        <w:tab/>
      </w:r>
      <w:r w:rsidRPr="000F2A03">
        <w:rPr>
          <w:rFonts w:ascii="Arial" w:hAnsi="Arial" w:cs="Arial"/>
        </w:rPr>
        <w:tab/>
      </w:r>
      <w:r>
        <w:rPr>
          <w:rFonts w:ascii="Arial" w:hAnsi="Arial" w:cs="Arial"/>
        </w:rPr>
        <w:t xml:space="preserve">783 44 Náměšť na </w:t>
      </w:r>
      <w:proofErr w:type="spellStart"/>
      <w:r>
        <w:rPr>
          <w:rFonts w:ascii="Arial" w:hAnsi="Arial" w:cs="Arial"/>
        </w:rPr>
        <w:t>hané</w:t>
      </w:r>
      <w:proofErr w:type="spellEnd"/>
    </w:p>
    <w:p w14:paraId="2D8740C6" w14:textId="77777777" w:rsidR="00F16E3F" w:rsidRPr="000F2A03" w:rsidRDefault="00F16E3F" w:rsidP="00F16E3F">
      <w:pPr>
        <w:rPr>
          <w:rFonts w:ascii="Arial" w:hAnsi="Arial" w:cs="Arial"/>
        </w:rPr>
      </w:pPr>
      <w:r w:rsidRPr="000F2A03">
        <w:rPr>
          <w:rFonts w:ascii="Arial" w:hAnsi="Arial" w:cs="Arial"/>
        </w:rPr>
        <w:tab/>
      </w:r>
      <w:r w:rsidRPr="000F2A03">
        <w:rPr>
          <w:rFonts w:ascii="Arial" w:hAnsi="Arial" w:cs="Arial"/>
        </w:rPr>
        <w:tab/>
      </w:r>
      <w:r w:rsidRPr="000F2A03">
        <w:rPr>
          <w:rFonts w:ascii="Arial" w:hAnsi="Arial" w:cs="Arial"/>
        </w:rPr>
        <w:tab/>
        <w:t xml:space="preserve">zastoupený </w:t>
      </w:r>
      <w:proofErr w:type="spellStart"/>
      <w:r>
        <w:rPr>
          <w:rFonts w:ascii="Arial" w:hAnsi="Arial" w:cs="Arial"/>
        </w:rPr>
        <w:t>Mgr.Renatou</w:t>
      </w:r>
      <w:proofErr w:type="spellEnd"/>
      <w:r>
        <w:rPr>
          <w:rFonts w:ascii="Arial" w:hAnsi="Arial" w:cs="Arial"/>
        </w:rPr>
        <w:t xml:space="preserve"> </w:t>
      </w:r>
      <w:proofErr w:type="spellStart"/>
      <w:r>
        <w:rPr>
          <w:rFonts w:ascii="Arial" w:hAnsi="Arial" w:cs="Arial"/>
        </w:rPr>
        <w:t>Vidrasovou</w:t>
      </w:r>
      <w:proofErr w:type="spellEnd"/>
      <w:r>
        <w:rPr>
          <w:rFonts w:ascii="Arial" w:hAnsi="Arial" w:cs="Arial"/>
        </w:rPr>
        <w:t>, Dis</w:t>
      </w:r>
      <w:r w:rsidRPr="000F2A03">
        <w:rPr>
          <w:rFonts w:ascii="Arial" w:hAnsi="Arial" w:cs="Arial"/>
        </w:rPr>
        <w:t>, ředitel</w:t>
      </w:r>
      <w:r>
        <w:rPr>
          <w:rFonts w:ascii="Arial" w:hAnsi="Arial" w:cs="Arial"/>
        </w:rPr>
        <w:t>kou</w:t>
      </w:r>
    </w:p>
    <w:p w14:paraId="38CCAB18" w14:textId="77777777" w:rsidR="00F16E3F" w:rsidRPr="000F2A03" w:rsidRDefault="00F16E3F" w:rsidP="00F16E3F">
      <w:pPr>
        <w:rPr>
          <w:rFonts w:ascii="Arial" w:hAnsi="Arial" w:cs="Arial"/>
        </w:rPr>
      </w:pPr>
      <w:r w:rsidRPr="000F2A03">
        <w:rPr>
          <w:rFonts w:ascii="Arial" w:hAnsi="Arial" w:cs="Arial"/>
        </w:rPr>
        <w:tab/>
      </w:r>
      <w:r w:rsidRPr="000F2A03">
        <w:rPr>
          <w:rFonts w:ascii="Arial" w:hAnsi="Arial" w:cs="Arial"/>
        </w:rPr>
        <w:tab/>
      </w:r>
      <w:r w:rsidRPr="000F2A03">
        <w:rPr>
          <w:rFonts w:ascii="Arial" w:hAnsi="Arial" w:cs="Arial"/>
        </w:rPr>
        <w:tab/>
        <w:t xml:space="preserve">IČ </w:t>
      </w:r>
      <w:r>
        <w:rPr>
          <w:rFonts w:ascii="Arial" w:hAnsi="Arial" w:cs="Arial"/>
        </w:rPr>
        <w:t>750 04 381</w:t>
      </w:r>
    </w:p>
    <w:p w14:paraId="1ECC9648" w14:textId="77777777" w:rsidR="00F16E3F" w:rsidRPr="003A1807" w:rsidRDefault="00F16E3F" w:rsidP="00F16E3F">
      <w:pPr>
        <w:ind w:left="1416" w:firstLine="708"/>
        <w:rPr>
          <w:rFonts w:ascii="Arial" w:hAnsi="Arial" w:cs="Arial"/>
        </w:rPr>
      </w:pPr>
      <w:r w:rsidRPr="003A1807">
        <w:rPr>
          <w:rFonts w:ascii="Arial" w:hAnsi="Arial" w:cs="Arial"/>
        </w:rPr>
        <w:t>bankovní spojení</w:t>
      </w:r>
      <w:r>
        <w:rPr>
          <w:rFonts w:ascii="Arial" w:hAnsi="Arial" w:cs="Arial"/>
        </w:rPr>
        <w:t>:</w:t>
      </w:r>
      <w:r w:rsidRPr="003A1807">
        <w:rPr>
          <w:rFonts w:ascii="Arial" w:hAnsi="Arial" w:cs="Arial"/>
        </w:rPr>
        <w:t xml:space="preserve"> ČS, a. s., číslo účtu </w:t>
      </w:r>
      <w:r>
        <w:rPr>
          <w:rFonts w:ascii="Arial" w:hAnsi="Arial" w:cs="Arial"/>
          <w:b/>
        </w:rPr>
        <w:t>24-4231550227/0100</w:t>
      </w:r>
    </w:p>
    <w:p w14:paraId="29AE047A" w14:textId="77777777" w:rsidR="00F16E3F" w:rsidRPr="000F2A03" w:rsidRDefault="00F16E3F" w:rsidP="00F16E3F">
      <w:pPr>
        <w:rPr>
          <w:rFonts w:ascii="Arial" w:hAnsi="Arial" w:cs="Arial"/>
        </w:rPr>
      </w:pPr>
      <w:r w:rsidRPr="000F2A03">
        <w:rPr>
          <w:rFonts w:ascii="Arial" w:hAnsi="Arial" w:cs="Arial"/>
        </w:rPr>
        <w:t xml:space="preserve"> </w:t>
      </w:r>
      <w:r w:rsidRPr="000F2A03">
        <w:rPr>
          <w:rFonts w:ascii="Arial" w:hAnsi="Arial" w:cs="Arial"/>
        </w:rPr>
        <w:tab/>
      </w:r>
      <w:r w:rsidRPr="000F2A03">
        <w:rPr>
          <w:rFonts w:ascii="Arial" w:hAnsi="Arial" w:cs="Arial"/>
        </w:rPr>
        <w:tab/>
      </w:r>
      <w:r w:rsidRPr="000F2A03">
        <w:rPr>
          <w:rFonts w:ascii="Arial" w:hAnsi="Arial" w:cs="Arial"/>
        </w:rPr>
        <w:tab/>
        <w:t>(dále jen „odběratel“)</w:t>
      </w:r>
    </w:p>
    <w:p w14:paraId="13EE7844" w14:textId="77777777" w:rsidR="00F16E3F" w:rsidRPr="000F2A03" w:rsidRDefault="00F16E3F" w:rsidP="00F16E3F">
      <w:pPr>
        <w:rPr>
          <w:rFonts w:ascii="Arial" w:hAnsi="Arial" w:cs="Arial"/>
        </w:rPr>
      </w:pPr>
    </w:p>
    <w:p w14:paraId="3E88882B" w14:textId="77777777" w:rsidR="00F16E3F" w:rsidRPr="000F2A03" w:rsidRDefault="00F16E3F" w:rsidP="00F16E3F">
      <w:pPr>
        <w:jc w:val="center"/>
        <w:rPr>
          <w:rFonts w:ascii="Arial" w:hAnsi="Arial" w:cs="Arial"/>
        </w:rPr>
      </w:pPr>
      <w:r w:rsidRPr="000F2A03">
        <w:rPr>
          <w:rFonts w:ascii="Arial" w:hAnsi="Arial" w:cs="Arial"/>
        </w:rPr>
        <w:t>u z a v í r a j í</w:t>
      </w:r>
    </w:p>
    <w:p w14:paraId="16DCADB2" w14:textId="77777777" w:rsidR="00F16E3F" w:rsidRPr="000F2A03" w:rsidRDefault="00F16E3F" w:rsidP="00F16E3F">
      <w:pPr>
        <w:jc w:val="center"/>
        <w:rPr>
          <w:rFonts w:ascii="Arial" w:hAnsi="Arial" w:cs="Arial"/>
        </w:rPr>
      </w:pPr>
      <w:r w:rsidRPr="000F2A03">
        <w:rPr>
          <w:rFonts w:ascii="Arial" w:hAnsi="Arial" w:cs="Arial"/>
        </w:rPr>
        <w:t>tuto</w:t>
      </w:r>
    </w:p>
    <w:p w14:paraId="2B003180" w14:textId="77777777" w:rsidR="00F16E3F" w:rsidRPr="000F2A03" w:rsidRDefault="00F16E3F" w:rsidP="00F16E3F">
      <w:pPr>
        <w:jc w:val="center"/>
        <w:rPr>
          <w:rFonts w:ascii="Arial" w:hAnsi="Arial" w:cs="Arial"/>
        </w:rPr>
      </w:pPr>
    </w:p>
    <w:p w14:paraId="4177B8F1" w14:textId="77777777" w:rsidR="00F16E3F" w:rsidRPr="00E96329" w:rsidRDefault="00F16E3F" w:rsidP="00F16E3F">
      <w:pPr>
        <w:tabs>
          <w:tab w:val="center" w:pos="4960"/>
          <w:tab w:val="right" w:pos="9921"/>
        </w:tabs>
        <w:jc w:val="center"/>
        <w:rPr>
          <w:rFonts w:ascii="Arial" w:hAnsi="Arial" w:cs="Arial"/>
          <w:b/>
        </w:rPr>
      </w:pPr>
      <w:r w:rsidRPr="000F2A03">
        <w:rPr>
          <w:rFonts w:ascii="Arial" w:hAnsi="Arial" w:cs="Arial"/>
          <w:b/>
        </w:rPr>
        <w:t>Smlouvu na dodávk</w:t>
      </w:r>
      <w:r w:rsidRPr="00E96329">
        <w:rPr>
          <w:rFonts w:ascii="Arial" w:hAnsi="Arial" w:cs="Arial"/>
          <w:b/>
        </w:rPr>
        <w:t xml:space="preserve">u jídel ze dne </w:t>
      </w:r>
      <w:r>
        <w:rPr>
          <w:rFonts w:ascii="Arial" w:hAnsi="Arial" w:cs="Arial"/>
          <w:b/>
        </w:rPr>
        <w:t>01</w:t>
      </w:r>
      <w:r w:rsidRPr="00E96329">
        <w:rPr>
          <w:rFonts w:ascii="Arial" w:hAnsi="Arial" w:cs="Arial"/>
          <w:b/>
        </w:rPr>
        <w:t>.01.20</w:t>
      </w:r>
      <w:r>
        <w:rPr>
          <w:rFonts w:ascii="Arial" w:hAnsi="Arial" w:cs="Arial"/>
          <w:b/>
        </w:rPr>
        <w:t>25</w:t>
      </w:r>
    </w:p>
    <w:p w14:paraId="28FECD4B" w14:textId="77777777" w:rsidR="00F16E3F" w:rsidRPr="000F2A03" w:rsidRDefault="00F16E3F" w:rsidP="00F16E3F">
      <w:pPr>
        <w:rPr>
          <w:rFonts w:ascii="Arial" w:hAnsi="Arial" w:cs="Arial"/>
        </w:rPr>
      </w:pPr>
    </w:p>
    <w:p w14:paraId="5216849F" w14:textId="77777777" w:rsidR="00F16E3F" w:rsidRPr="000F2A03" w:rsidRDefault="00F16E3F" w:rsidP="00F16E3F">
      <w:pPr>
        <w:pStyle w:val="Nadpis3"/>
        <w:rPr>
          <w:rFonts w:cs="Arial"/>
          <w:sz w:val="20"/>
        </w:rPr>
      </w:pPr>
      <w:r w:rsidRPr="000F2A03">
        <w:rPr>
          <w:rFonts w:cs="Arial"/>
          <w:sz w:val="20"/>
        </w:rPr>
        <w:t>Čl. I.</w:t>
      </w:r>
    </w:p>
    <w:p w14:paraId="44EAA173" w14:textId="77777777" w:rsidR="00F16E3F" w:rsidRPr="000F2A03" w:rsidRDefault="00F16E3F" w:rsidP="00F16E3F">
      <w:pPr>
        <w:jc w:val="center"/>
        <w:rPr>
          <w:rFonts w:ascii="Arial" w:hAnsi="Arial" w:cs="Arial"/>
          <w:b/>
          <w:u w:val="single"/>
        </w:rPr>
      </w:pPr>
      <w:r w:rsidRPr="000F2A03">
        <w:rPr>
          <w:rFonts w:ascii="Arial" w:hAnsi="Arial" w:cs="Arial"/>
          <w:b/>
          <w:u w:val="single"/>
        </w:rPr>
        <w:t>Předmět smlouvy</w:t>
      </w:r>
    </w:p>
    <w:p w14:paraId="7840A2DF" w14:textId="77777777" w:rsidR="00F16E3F" w:rsidRPr="000F2A03" w:rsidRDefault="00F16E3F" w:rsidP="00F16E3F">
      <w:pPr>
        <w:rPr>
          <w:rFonts w:ascii="Arial" w:hAnsi="Arial" w:cs="Arial"/>
        </w:rPr>
      </w:pPr>
    </w:p>
    <w:p w14:paraId="62B54D01" w14:textId="77777777" w:rsidR="00F16E3F" w:rsidRPr="000F2A03" w:rsidRDefault="00F16E3F" w:rsidP="00F16E3F">
      <w:pPr>
        <w:numPr>
          <w:ilvl w:val="0"/>
          <w:numId w:val="1"/>
        </w:numPr>
        <w:jc w:val="both"/>
        <w:rPr>
          <w:rFonts w:ascii="Arial" w:hAnsi="Arial" w:cs="Arial"/>
        </w:rPr>
      </w:pPr>
      <w:r w:rsidRPr="000F2A03">
        <w:rPr>
          <w:rFonts w:ascii="Arial" w:hAnsi="Arial" w:cs="Arial"/>
        </w:rPr>
        <w:t xml:space="preserve">Předmětem smlouvy je </w:t>
      </w:r>
      <w:r w:rsidRPr="003A1807">
        <w:rPr>
          <w:rFonts w:ascii="Arial" w:hAnsi="Arial" w:cs="Arial"/>
        </w:rPr>
        <w:t xml:space="preserve">poskytování </w:t>
      </w:r>
      <w:r>
        <w:rPr>
          <w:rFonts w:ascii="Arial" w:hAnsi="Arial" w:cs="Arial"/>
        </w:rPr>
        <w:t xml:space="preserve">hotového jídla </w:t>
      </w:r>
      <w:r w:rsidRPr="003A1807">
        <w:rPr>
          <w:rFonts w:ascii="Arial" w:hAnsi="Arial" w:cs="Arial"/>
        </w:rPr>
        <w:t>připravené</w:t>
      </w:r>
      <w:r>
        <w:rPr>
          <w:rFonts w:ascii="Arial" w:hAnsi="Arial" w:cs="Arial"/>
        </w:rPr>
        <w:t>ho</w:t>
      </w:r>
      <w:r w:rsidRPr="003A1807">
        <w:rPr>
          <w:rFonts w:ascii="Arial" w:hAnsi="Arial" w:cs="Arial"/>
        </w:rPr>
        <w:t xml:space="preserve"> </w:t>
      </w:r>
      <w:proofErr w:type="gramStart"/>
      <w:r w:rsidRPr="003A1807">
        <w:rPr>
          <w:rFonts w:ascii="Arial" w:hAnsi="Arial" w:cs="Arial"/>
        </w:rPr>
        <w:t>dodavatelem</w:t>
      </w:r>
      <w:proofErr w:type="gramEnd"/>
      <w:r w:rsidRPr="003A1807">
        <w:rPr>
          <w:rFonts w:ascii="Arial" w:hAnsi="Arial" w:cs="Arial"/>
        </w:rPr>
        <w:t xml:space="preserve"> a to v pracovní dny, ve kterých zajišťuje dodavatel stravování pro žáky školy a odběr </w:t>
      </w:r>
      <w:r>
        <w:rPr>
          <w:rFonts w:ascii="Arial" w:hAnsi="Arial" w:cs="Arial"/>
        </w:rPr>
        <w:t>s následnou</w:t>
      </w:r>
      <w:r w:rsidRPr="003A1807">
        <w:rPr>
          <w:rFonts w:ascii="Arial" w:hAnsi="Arial" w:cs="Arial"/>
        </w:rPr>
        <w:t xml:space="preserve"> úhrad</w:t>
      </w:r>
      <w:r>
        <w:rPr>
          <w:rFonts w:ascii="Arial" w:hAnsi="Arial" w:cs="Arial"/>
        </w:rPr>
        <w:t>ou</w:t>
      </w:r>
      <w:r w:rsidRPr="003A1807">
        <w:rPr>
          <w:rFonts w:ascii="Arial" w:hAnsi="Arial" w:cs="Arial"/>
        </w:rPr>
        <w:t xml:space="preserve"> odebran</w:t>
      </w:r>
      <w:r>
        <w:rPr>
          <w:rFonts w:ascii="Arial" w:hAnsi="Arial" w:cs="Arial"/>
        </w:rPr>
        <w:t xml:space="preserve">ého hotového jídla </w:t>
      </w:r>
      <w:r w:rsidRPr="003A1807">
        <w:rPr>
          <w:rFonts w:ascii="Arial" w:hAnsi="Arial" w:cs="Arial"/>
        </w:rPr>
        <w:t xml:space="preserve">pro uživatele sociální služby </w:t>
      </w:r>
      <w:r>
        <w:rPr>
          <w:rFonts w:ascii="Arial" w:hAnsi="Arial" w:cs="Arial"/>
        </w:rPr>
        <w:t xml:space="preserve">Dům seniorů FRANTIŠEK Náměšť na Hané, příspěvková organizace Chráněné bydlení Loštice </w:t>
      </w:r>
      <w:r w:rsidRPr="003A1807">
        <w:rPr>
          <w:rFonts w:ascii="Arial" w:hAnsi="Arial" w:cs="Arial"/>
        </w:rPr>
        <w:t>objednavatele</w:t>
      </w:r>
      <w:r>
        <w:rPr>
          <w:rFonts w:ascii="Arial" w:hAnsi="Arial" w:cs="Arial"/>
        </w:rPr>
        <w:t>m</w:t>
      </w:r>
      <w:r w:rsidRPr="003A1807">
        <w:rPr>
          <w:rFonts w:ascii="Arial" w:hAnsi="Arial" w:cs="Arial"/>
        </w:rPr>
        <w:t>.</w:t>
      </w:r>
    </w:p>
    <w:p w14:paraId="60581347" w14:textId="77777777" w:rsidR="00F16E3F" w:rsidRPr="000F2A03" w:rsidRDefault="00F16E3F" w:rsidP="00F16E3F">
      <w:pPr>
        <w:numPr>
          <w:ilvl w:val="0"/>
          <w:numId w:val="1"/>
        </w:numPr>
        <w:jc w:val="both"/>
        <w:rPr>
          <w:rFonts w:ascii="Arial" w:hAnsi="Arial" w:cs="Arial"/>
        </w:rPr>
      </w:pPr>
      <w:r w:rsidRPr="000F2A03">
        <w:rPr>
          <w:rFonts w:ascii="Arial" w:hAnsi="Arial" w:cs="Arial"/>
        </w:rPr>
        <w:t>Dodavatel se zavazuje zajišťovat stravování uživatelů odběratele podle vyhlášky MŠMT ČR č. 48/1993 Sb., o školním stravování, ve znění pozdějších předpisů a dalších předpisů, týkajících se stravování.</w:t>
      </w:r>
    </w:p>
    <w:p w14:paraId="2DE8648F" w14:textId="77777777" w:rsidR="00F16E3F" w:rsidRPr="000F2A03" w:rsidRDefault="00F16E3F" w:rsidP="00F16E3F">
      <w:pPr>
        <w:rPr>
          <w:rFonts w:ascii="Arial" w:hAnsi="Arial" w:cs="Arial"/>
        </w:rPr>
      </w:pPr>
    </w:p>
    <w:p w14:paraId="47668CA7" w14:textId="77777777" w:rsidR="00F16E3F" w:rsidRPr="000F2A03" w:rsidRDefault="00F16E3F" w:rsidP="00F16E3F">
      <w:pPr>
        <w:pStyle w:val="Nadpis3"/>
        <w:rPr>
          <w:rFonts w:cs="Arial"/>
          <w:sz w:val="20"/>
        </w:rPr>
      </w:pPr>
      <w:r w:rsidRPr="000F2A03">
        <w:rPr>
          <w:rFonts w:cs="Arial"/>
          <w:sz w:val="20"/>
        </w:rPr>
        <w:t>Čl. II.</w:t>
      </w:r>
    </w:p>
    <w:p w14:paraId="442EC02E" w14:textId="77777777" w:rsidR="00F16E3F" w:rsidRPr="000F2A03" w:rsidRDefault="00F16E3F" w:rsidP="00F16E3F">
      <w:pPr>
        <w:jc w:val="center"/>
        <w:rPr>
          <w:rFonts w:ascii="Arial" w:hAnsi="Arial" w:cs="Arial"/>
          <w:b/>
          <w:u w:val="single"/>
        </w:rPr>
      </w:pPr>
      <w:r w:rsidRPr="000F2A03">
        <w:rPr>
          <w:rFonts w:ascii="Arial" w:hAnsi="Arial" w:cs="Arial"/>
          <w:b/>
          <w:u w:val="single"/>
        </w:rPr>
        <w:t>Práva a povinnosti smluvních stran</w:t>
      </w:r>
    </w:p>
    <w:p w14:paraId="508F7290" w14:textId="77777777" w:rsidR="00F16E3F" w:rsidRPr="000F2A03" w:rsidRDefault="00F16E3F" w:rsidP="00F16E3F">
      <w:pPr>
        <w:jc w:val="both"/>
        <w:rPr>
          <w:rFonts w:ascii="Arial" w:hAnsi="Arial" w:cs="Arial"/>
        </w:rPr>
      </w:pPr>
      <w:r w:rsidRPr="000F2A03">
        <w:rPr>
          <w:rFonts w:ascii="Arial" w:hAnsi="Arial" w:cs="Arial"/>
        </w:rPr>
        <w:t xml:space="preserve">          </w:t>
      </w:r>
    </w:p>
    <w:p w14:paraId="2A2ACD97" w14:textId="77777777" w:rsidR="00F16E3F" w:rsidRDefault="00F16E3F" w:rsidP="00F16E3F">
      <w:pPr>
        <w:numPr>
          <w:ilvl w:val="0"/>
          <w:numId w:val="2"/>
        </w:numPr>
        <w:rPr>
          <w:rFonts w:ascii="Arial" w:hAnsi="Arial" w:cs="Arial"/>
        </w:rPr>
      </w:pPr>
      <w:r w:rsidRPr="000F2A03">
        <w:rPr>
          <w:rFonts w:ascii="Arial" w:hAnsi="Arial" w:cs="Arial"/>
        </w:rPr>
        <w:t>Dodavatel se zavazuje:</w:t>
      </w:r>
    </w:p>
    <w:p w14:paraId="471DD413" w14:textId="77777777" w:rsidR="00F16E3F" w:rsidRDefault="00F16E3F" w:rsidP="00F16E3F">
      <w:pPr>
        <w:numPr>
          <w:ilvl w:val="0"/>
          <w:numId w:val="3"/>
        </w:numPr>
        <w:jc w:val="both"/>
        <w:rPr>
          <w:rFonts w:ascii="Arial" w:hAnsi="Arial" w:cs="Arial"/>
        </w:rPr>
      </w:pPr>
      <w:r w:rsidRPr="00EA208D">
        <w:rPr>
          <w:rFonts w:ascii="Arial" w:hAnsi="Arial" w:cs="Arial"/>
        </w:rPr>
        <w:t>při přípravě stravy postupovat podle vyhlášky MŠMT ČR č. 48/1993 Sb., o školním stravování, ve znění pozdějších předpisů a zajistit plnění podle výživových ukazatelů a dodržovat finanční normativy na nákup potravin ve smyslu příslušných předpisů;</w:t>
      </w:r>
    </w:p>
    <w:p w14:paraId="5E5DBBE9" w14:textId="77777777" w:rsidR="00F16E3F" w:rsidRDefault="00F16E3F" w:rsidP="00F16E3F">
      <w:pPr>
        <w:numPr>
          <w:ilvl w:val="0"/>
          <w:numId w:val="3"/>
        </w:numPr>
        <w:jc w:val="both"/>
        <w:rPr>
          <w:rFonts w:ascii="Arial" w:hAnsi="Arial" w:cs="Arial"/>
        </w:rPr>
      </w:pPr>
      <w:r w:rsidRPr="00EA208D">
        <w:rPr>
          <w:rFonts w:ascii="Arial" w:hAnsi="Arial" w:cs="Arial"/>
        </w:rPr>
        <w:t>zajistit při přípravě a výdeji stravy dodržování platných hygienických předpisů pro oblast školního stravování, především vyhlášek MZ vycházejících ze zákona č. 258/2002 Sb., o ochraně veřejného zdraví, ve znění pozdějších předpisů;</w:t>
      </w:r>
    </w:p>
    <w:p w14:paraId="4CFEBFC5" w14:textId="77777777" w:rsidR="00F16E3F" w:rsidRPr="00EA208D" w:rsidRDefault="00F16E3F" w:rsidP="00F16E3F">
      <w:pPr>
        <w:numPr>
          <w:ilvl w:val="0"/>
          <w:numId w:val="3"/>
        </w:numPr>
        <w:rPr>
          <w:rFonts w:ascii="Arial" w:hAnsi="Arial" w:cs="Arial"/>
        </w:rPr>
      </w:pPr>
      <w:r w:rsidRPr="00EA208D">
        <w:rPr>
          <w:rFonts w:ascii="Arial" w:hAnsi="Arial" w:cs="Arial"/>
        </w:rPr>
        <w:t>zajistit výdej stravy do přepravních nádob, dle vyhlášky č. 107/2001 Sb. ve znění pozdějších předpisů.</w:t>
      </w:r>
    </w:p>
    <w:p w14:paraId="640FD882" w14:textId="77777777" w:rsidR="00F16E3F" w:rsidRPr="00EA208D" w:rsidRDefault="00F16E3F" w:rsidP="00F16E3F">
      <w:pPr>
        <w:numPr>
          <w:ilvl w:val="0"/>
          <w:numId w:val="2"/>
        </w:numPr>
        <w:rPr>
          <w:rFonts w:ascii="Arial" w:hAnsi="Arial" w:cs="Arial"/>
        </w:rPr>
      </w:pPr>
      <w:r w:rsidRPr="000F2A03">
        <w:rPr>
          <w:rFonts w:ascii="Arial" w:hAnsi="Arial" w:cs="Arial"/>
        </w:rPr>
        <w:t>Odběratel se zavazuje:</w:t>
      </w:r>
    </w:p>
    <w:p w14:paraId="4EF1DB4D" w14:textId="77777777" w:rsidR="00F16E3F" w:rsidRDefault="00F16E3F" w:rsidP="00F16E3F">
      <w:pPr>
        <w:numPr>
          <w:ilvl w:val="0"/>
          <w:numId w:val="4"/>
        </w:numPr>
        <w:rPr>
          <w:rFonts w:ascii="Arial" w:hAnsi="Arial" w:cs="Arial"/>
        </w:rPr>
      </w:pPr>
      <w:r w:rsidRPr="00EA208D">
        <w:rPr>
          <w:rFonts w:ascii="Arial" w:hAnsi="Arial" w:cs="Arial"/>
        </w:rPr>
        <w:t>dodržovat časový harmonogram při odběru stravy;</w:t>
      </w:r>
    </w:p>
    <w:p w14:paraId="2F76FE47" w14:textId="77777777" w:rsidR="00F16E3F" w:rsidRDefault="00F16E3F" w:rsidP="00F16E3F">
      <w:pPr>
        <w:numPr>
          <w:ilvl w:val="0"/>
          <w:numId w:val="4"/>
        </w:numPr>
        <w:rPr>
          <w:rFonts w:ascii="Arial" w:hAnsi="Arial" w:cs="Arial"/>
        </w:rPr>
      </w:pPr>
      <w:r w:rsidRPr="00EA208D">
        <w:rPr>
          <w:rFonts w:ascii="Arial" w:hAnsi="Arial" w:cs="Arial"/>
        </w:rPr>
        <w:t>dodržovat provozní řád školní jídelny, se kterým byl před podpisem smlouvy seznámen;</w:t>
      </w:r>
    </w:p>
    <w:p w14:paraId="0305B374" w14:textId="77777777" w:rsidR="00F16E3F" w:rsidRDefault="00F16E3F" w:rsidP="00F16E3F">
      <w:pPr>
        <w:numPr>
          <w:ilvl w:val="0"/>
          <w:numId w:val="4"/>
        </w:numPr>
        <w:rPr>
          <w:rFonts w:ascii="Arial" w:hAnsi="Arial" w:cs="Arial"/>
        </w:rPr>
      </w:pPr>
      <w:r w:rsidRPr="00EA208D">
        <w:rPr>
          <w:rFonts w:ascii="Arial" w:hAnsi="Arial" w:cs="Arial"/>
        </w:rPr>
        <w:t xml:space="preserve">hradit náklady na stravování podle čl. III. této smlouvy; </w:t>
      </w:r>
    </w:p>
    <w:p w14:paraId="0CC20B76" w14:textId="77777777" w:rsidR="00F16E3F" w:rsidRDefault="00F16E3F" w:rsidP="00F16E3F">
      <w:pPr>
        <w:numPr>
          <w:ilvl w:val="0"/>
          <w:numId w:val="4"/>
        </w:numPr>
        <w:rPr>
          <w:rFonts w:ascii="Arial" w:hAnsi="Arial" w:cs="Arial"/>
        </w:rPr>
      </w:pPr>
      <w:r w:rsidRPr="00EA208D">
        <w:rPr>
          <w:rFonts w:ascii="Arial" w:hAnsi="Arial" w:cs="Arial"/>
        </w:rPr>
        <w:t xml:space="preserve">nádoby na stravu </w:t>
      </w:r>
      <w:r>
        <w:rPr>
          <w:rFonts w:ascii="Arial" w:hAnsi="Arial" w:cs="Arial"/>
        </w:rPr>
        <w:t xml:space="preserve">od uživatelů </w:t>
      </w:r>
      <w:r w:rsidRPr="00EA208D">
        <w:rPr>
          <w:rFonts w:ascii="Arial" w:hAnsi="Arial" w:cs="Arial"/>
        </w:rPr>
        <w:t>dodat na určené místo dodavateli příslušný den nejpozději do 10:45 hod.;</w:t>
      </w:r>
    </w:p>
    <w:p w14:paraId="0B3E68B1" w14:textId="77777777" w:rsidR="00F16E3F" w:rsidRDefault="00F16E3F" w:rsidP="00F16E3F">
      <w:pPr>
        <w:numPr>
          <w:ilvl w:val="0"/>
          <w:numId w:val="4"/>
        </w:numPr>
        <w:jc w:val="both"/>
        <w:rPr>
          <w:rFonts w:ascii="Arial" w:hAnsi="Arial" w:cs="Arial"/>
        </w:rPr>
      </w:pPr>
      <w:r w:rsidRPr="00EA208D">
        <w:rPr>
          <w:rFonts w:ascii="Arial" w:hAnsi="Arial" w:cs="Arial"/>
        </w:rPr>
        <w:t>vyzvednout expedované obědy v pracovní dny od 11:00 do 11:30 hod. do nádob na stravu</w:t>
      </w:r>
      <w:r>
        <w:rPr>
          <w:rFonts w:ascii="Arial" w:hAnsi="Arial" w:cs="Arial"/>
        </w:rPr>
        <w:t xml:space="preserve"> v souladu </w:t>
      </w:r>
      <w:r w:rsidRPr="00EA208D">
        <w:rPr>
          <w:rFonts w:ascii="Arial" w:hAnsi="Arial" w:cs="Arial"/>
        </w:rPr>
        <w:t>s hygienickými předpisy;</w:t>
      </w:r>
    </w:p>
    <w:p w14:paraId="744308F5" w14:textId="77777777" w:rsidR="00F16E3F" w:rsidRDefault="00F16E3F" w:rsidP="00F16E3F">
      <w:pPr>
        <w:numPr>
          <w:ilvl w:val="0"/>
          <w:numId w:val="4"/>
        </w:numPr>
        <w:jc w:val="both"/>
        <w:rPr>
          <w:rFonts w:ascii="Arial" w:hAnsi="Arial" w:cs="Arial"/>
        </w:rPr>
      </w:pPr>
      <w:r w:rsidRPr="003A1807">
        <w:rPr>
          <w:rFonts w:ascii="Arial" w:hAnsi="Arial" w:cs="Arial"/>
        </w:rPr>
        <w:t>při přepravě stravy dodržovat hygienické zásady podle vyhlášky č. 107/2001 Sb., ve znění pozdějších předpisů.</w:t>
      </w:r>
    </w:p>
    <w:p w14:paraId="4ABB9891" w14:textId="1C916721" w:rsidR="00F16E3F" w:rsidRPr="00123541" w:rsidRDefault="00F16E3F" w:rsidP="00F16E3F">
      <w:pPr>
        <w:numPr>
          <w:ilvl w:val="0"/>
          <w:numId w:val="2"/>
        </w:numPr>
        <w:jc w:val="both"/>
        <w:rPr>
          <w:rFonts w:ascii="Arial" w:hAnsi="Arial" w:cs="Arial"/>
        </w:rPr>
      </w:pPr>
      <w:r>
        <w:rPr>
          <w:rFonts w:ascii="Arial" w:hAnsi="Arial"/>
        </w:rPr>
        <w:t>O</w:t>
      </w:r>
      <w:r>
        <w:rPr>
          <w:rFonts w:ascii="Arial" w:hAnsi="Arial"/>
        </w:rPr>
        <w:t xml:space="preserve">dhlašování stravy na následující den se provádí přes aplikaci STRAVA.CZ, ve výjimečných případech telefonicky (tel.: 583 445 264), e-mailem </w:t>
      </w:r>
      <w:hyperlink r:id="rId5" w:history="1">
        <w:r w:rsidRPr="00574754">
          <w:rPr>
            <w:rStyle w:val="Hypertextovodkaz"/>
            <w:rFonts w:ascii="Arial" w:hAnsi="Arial"/>
            <w:color w:val="000000"/>
          </w:rPr>
          <w:t>jidelna.zslostice@seznam.cz</w:t>
        </w:r>
      </w:hyperlink>
      <w:r>
        <w:rPr>
          <w:rFonts w:ascii="Arial" w:hAnsi="Arial"/>
        </w:rPr>
        <w:t xml:space="preserve"> nebo osobně den předem       do13:30 hodin</w:t>
      </w:r>
    </w:p>
    <w:p w14:paraId="19D8C579" w14:textId="77777777" w:rsidR="00F16E3F" w:rsidRPr="00A66DD1" w:rsidRDefault="00F16E3F" w:rsidP="00F16E3F">
      <w:pPr>
        <w:numPr>
          <w:ilvl w:val="0"/>
          <w:numId w:val="2"/>
        </w:numPr>
        <w:jc w:val="both"/>
        <w:rPr>
          <w:rFonts w:ascii="Arial" w:hAnsi="Arial" w:cs="Arial"/>
        </w:rPr>
      </w:pPr>
      <w:r w:rsidRPr="000F2A03">
        <w:rPr>
          <w:rFonts w:ascii="Arial" w:hAnsi="Arial" w:cs="Arial"/>
        </w:rPr>
        <w:t>Odběratel je oprávněn, pokud nebude předmět smlouvy plněn v</w:t>
      </w:r>
      <w:r>
        <w:rPr>
          <w:rFonts w:ascii="Arial" w:hAnsi="Arial" w:cs="Arial"/>
        </w:rPr>
        <w:t> </w:t>
      </w:r>
      <w:r w:rsidRPr="000F2A03">
        <w:rPr>
          <w:rFonts w:ascii="Arial" w:hAnsi="Arial" w:cs="Arial"/>
        </w:rPr>
        <w:t>požadované</w:t>
      </w:r>
      <w:r>
        <w:rPr>
          <w:rFonts w:ascii="Arial" w:hAnsi="Arial" w:cs="Arial"/>
        </w:rPr>
        <w:t xml:space="preserve"> kvalitě a rozsahu stanovené smlouvou, </w:t>
      </w:r>
      <w:r w:rsidRPr="000F2A03">
        <w:rPr>
          <w:rFonts w:ascii="Arial" w:hAnsi="Arial" w:cs="Arial"/>
        </w:rPr>
        <w:t xml:space="preserve">reklamovat </w:t>
      </w:r>
      <w:r>
        <w:rPr>
          <w:rFonts w:ascii="Arial" w:hAnsi="Arial" w:cs="Arial"/>
        </w:rPr>
        <w:t>stravu před jejím převzetím prostřednictvím vedoucí školní jídelny nebo vedoucí kuchařky.</w:t>
      </w:r>
      <w:r w:rsidRPr="000F2A03">
        <w:rPr>
          <w:rFonts w:ascii="Arial" w:hAnsi="Arial" w:cs="Arial"/>
        </w:rPr>
        <w:t xml:space="preserve"> </w:t>
      </w:r>
      <w:r w:rsidRPr="00A66DD1">
        <w:rPr>
          <w:rFonts w:ascii="Arial" w:hAnsi="Arial" w:cs="Arial"/>
        </w:rPr>
        <w:t>K</w:t>
      </w:r>
      <w:r>
        <w:rPr>
          <w:rFonts w:ascii="Arial" w:hAnsi="Arial" w:cs="Arial"/>
        </w:rPr>
        <w:t>ontrolu vizuální kvality</w:t>
      </w:r>
      <w:r w:rsidRPr="00A66DD1">
        <w:rPr>
          <w:rFonts w:ascii="Arial" w:hAnsi="Arial" w:cs="Arial"/>
        </w:rPr>
        <w:t xml:space="preserve"> vydávané stravy smí posuzovat </w:t>
      </w:r>
      <w:r>
        <w:rPr>
          <w:rFonts w:ascii="Arial" w:hAnsi="Arial" w:cs="Arial"/>
        </w:rPr>
        <w:t xml:space="preserve">přebírající </w:t>
      </w:r>
      <w:r w:rsidRPr="00A66DD1">
        <w:rPr>
          <w:rFonts w:ascii="Arial" w:hAnsi="Arial" w:cs="Arial"/>
        </w:rPr>
        <w:t xml:space="preserve">osoba </w:t>
      </w:r>
      <w:r>
        <w:rPr>
          <w:rFonts w:ascii="Arial" w:hAnsi="Arial" w:cs="Arial"/>
        </w:rPr>
        <w:t>odběratele</w:t>
      </w:r>
      <w:r w:rsidRPr="00A66DD1">
        <w:rPr>
          <w:rFonts w:ascii="Arial" w:hAnsi="Arial" w:cs="Arial"/>
        </w:rPr>
        <w:t>.</w:t>
      </w:r>
    </w:p>
    <w:p w14:paraId="34D22685" w14:textId="2D123B0B" w:rsidR="00DA068F" w:rsidRDefault="00F16E3F" w:rsidP="00F16E3F">
      <w:pPr>
        <w:rPr>
          <w:rFonts w:ascii="Arial" w:hAnsi="Arial" w:cs="Arial"/>
        </w:rPr>
      </w:pPr>
      <w:r>
        <w:rPr>
          <w:rFonts w:ascii="Arial" w:hAnsi="Arial" w:cs="Arial"/>
        </w:rPr>
        <w:t>5.   do</w:t>
      </w:r>
      <w:r>
        <w:rPr>
          <w:rFonts w:ascii="Arial" w:hAnsi="Arial" w:cs="Arial"/>
        </w:rPr>
        <w:t xml:space="preserve">davatel vyhodnotí prostřednictvím elektronického systému evidenci odebrané stravy, který eviduje jméno a </w:t>
      </w:r>
      <w:r>
        <w:rPr>
          <w:rFonts w:ascii="Arial" w:hAnsi="Arial" w:cs="Arial"/>
        </w:rPr>
        <w:t xml:space="preserve">             p</w:t>
      </w:r>
      <w:r>
        <w:rPr>
          <w:rFonts w:ascii="Arial" w:hAnsi="Arial" w:cs="Arial"/>
        </w:rPr>
        <w:t>říjmení strávníka, termín a množství porcí odebraného jídla. Aby bylo vyhodnocení správné, musí</w:t>
      </w:r>
    </w:p>
    <w:p w14:paraId="03C2E247" w14:textId="666F716B" w:rsidR="00F16E3F" w:rsidRDefault="00F16E3F" w:rsidP="00F16E3F">
      <w:pPr>
        <w:rPr>
          <w:rFonts w:ascii="Arial" w:hAnsi="Arial" w:cs="Arial"/>
        </w:rPr>
      </w:pPr>
    </w:p>
    <w:p w14:paraId="5C5F00FA" w14:textId="43B54F03" w:rsidR="00F16E3F" w:rsidRDefault="00F16E3F" w:rsidP="00F16E3F">
      <w:pPr>
        <w:rPr>
          <w:rFonts w:ascii="Arial" w:hAnsi="Arial" w:cs="Arial"/>
        </w:rPr>
      </w:pPr>
    </w:p>
    <w:p w14:paraId="0A9CA58E" w14:textId="20F09D85" w:rsidR="00F16E3F" w:rsidRPr="000F2A03" w:rsidRDefault="00F16E3F" w:rsidP="00F16E3F">
      <w:pPr>
        <w:ind w:left="708"/>
        <w:jc w:val="both"/>
        <w:rPr>
          <w:rFonts w:ascii="Arial" w:hAnsi="Arial" w:cs="Arial"/>
        </w:rPr>
      </w:pPr>
      <w:r>
        <w:rPr>
          <w:rFonts w:ascii="Arial" w:hAnsi="Arial" w:cs="Arial"/>
        </w:rPr>
        <w:lastRenderedPageBreak/>
        <w:t>o</w:t>
      </w:r>
      <w:r>
        <w:rPr>
          <w:rFonts w:ascii="Arial" w:hAnsi="Arial" w:cs="Arial"/>
        </w:rPr>
        <w:t>dběratel při převzetí stravy do systému vložit čip, která ukazuje druh objednaného jídla. Jed</w:t>
      </w:r>
      <w:r>
        <w:rPr>
          <w:rFonts w:ascii="Arial" w:hAnsi="Arial" w:cs="Arial"/>
        </w:rPr>
        <w:t>en čip</w:t>
      </w:r>
      <w:r>
        <w:rPr>
          <w:rFonts w:ascii="Arial" w:hAnsi="Arial" w:cs="Arial"/>
        </w:rPr>
        <w:t xml:space="preserve"> = jedna porce = jeden uživatel.</w:t>
      </w:r>
      <w:r w:rsidRPr="000F2A03">
        <w:rPr>
          <w:rFonts w:ascii="Arial" w:hAnsi="Arial" w:cs="Arial"/>
        </w:rPr>
        <w:t xml:space="preserve"> </w:t>
      </w:r>
    </w:p>
    <w:p w14:paraId="3687FD99" w14:textId="77777777" w:rsidR="00F16E3F" w:rsidRDefault="00F16E3F" w:rsidP="00F16E3F">
      <w:pPr>
        <w:pStyle w:val="Nadpis3"/>
        <w:rPr>
          <w:rFonts w:cs="Arial"/>
          <w:sz w:val="20"/>
        </w:rPr>
      </w:pPr>
    </w:p>
    <w:p w14:paraId="1A18953A" w14:textId="77777777" w:rsidR="00F16E3F" w:rsidRPr="000F2A03" w:rsidRDefault="00F16E3F" w:rsidP="00F16E3F">
      <w:pPr>
        <w:pStyle w:val="Nadpis3"/>
        <w:rPr>
          <w:rFonts w:cs="Arial"/>
          <w:sz w:val="20"/>
        </w:rPr>
      </w:pPr>
      <w:r w:rsidRPr="000F2A03">
        <w:rPr>
          <w:rFonts w:cs="Arial"/>
          <w:sz w:val="20"/>
        </w:rPr>
        <w:t>Čl. III.</w:t>
      </w:r>
    </w:p>
    <w:p w14:paraId="3C217FDA" w14:textId="77777777" w:rsidR="00F16E3F" w:rsidRPr="000F2A03" w:rsidRDefault="00F16E3F" w:rsidP="00F16E3F">
      <w:pPr>
        <w:jc w:val="center"/>
        <w:rPr>
          <w:rFonts w:ascii="Arial" w:hAnsi="Arial" w:cs="Arial"/>
          <w:b/>
          <w:u w:val="single"/>
        </w:rPr>
      </w:pPr>
      <w:r w:rsidRPr="000F2A03">
        <w:rPr>
          <w:rFonts w:ascii="Arial" w:hAnsi="Arial" w:cs="Arial"/>
          <w:b/>
          <w:u w:val="single"/>
        </w:rPr>
        <w:t>Cena oběda</w:t>
      </w:r>
    </w:p>
    <w:p w14:paraId="6C32A75C" w14:textId="77777777" w:rsidR="00F16E3F" w:rsidRPr="000F2A03" w:rsidRDefault="00F16E3F" w:rsidP="00F16E3F">
      <w:pPr>
        <w:rPr>
          <w:rFonts w:ascii="Arial" w:hAnsi="Arial" w:cs="Arial"/>
        </w:rPr>
      </w:pPr>
    </w:p>
    <w:p w14:paraId="6E4B541A" w14:textId="77777777" w:rsidR="00F16E3F" w:rsidRDefault="00F16E3F" w:rsidP="00F16E3F">
      <w:pPr>
        <w:numPr>
          <w:ilvl w:val="0"/>
          <w:numId w:val="6"/>
        </w:numPr>
        <w:jc w:val="both"/>
        <w:rPr>
          <w:rFonts w:ascii="Arial" w:hAnsi="Arial" w:cs="Arial"/>
        </w:rPr>
      </w:pPr>
      <w:r w:rsidRPr="000F2A03">
        <w:rPr>
          <w:rFonts w:ascii="Arial" w:hAnsi="Arial" w:cs="Arial"/>
        </w:rPr>
        <w:t>Dodavatel se zavazuje poskytovat od 01.01.20</w:t>
      </w:r>
      <w:r>
        <w:rPr>
          <w:rFonts w:ascii="Arial" w:hAnsi="Arial" w:cs="Arial"/>
        </w:rPr>
        <w:t>25</w:t>
      </w:r>
      <w:r w:rsidRPr="000F2A03">
        <w:rPr>
          <w:rFonts w:ascii="Arial" w:hAnsi="Arial" w:cs="Arial"/>
        </w:rPr>
        <w:t xml:space="preserve"> jeden oběd za „</w:t>
      </w:r>
      <w:r w:rsidRPr="000F2A03">
        <w:rPr>
          <w:rFonts w:ascii="Arial" w:hAnsi="Arial" w:cs="Arial"/>
          <w:b/>
        </w:rPr>
        <w:t>plnou cenu</w:t>
      </w:r>
      <w:r w:rsidRPr="000F2A03">
        <w:rPr>
          <w:rFonts w:ascii="Arial" w:hAnsi="Arial" w:cs="Arial"/>
        </w:rPr>
        <w:t xml:space="preserve">“ pro </w:t>
      </w:r>
      <w:proofErr w:type="gramStart"/>
      <w:r w:rsidRPr="000F2A03">
        <w:rPr>
          <w:rFonts w:ascii="Arial" w:hAnsi="Arial" w:cs="Arial"/>
        </w:rPr>
        <w:t>dospělého  strávníka</w:t>
      </w:r>
      <w:proofErr w:type="gramEnd"/>
      <w:r w:rsidRPr="000F2A03">
        <w:rPr>
          <w:rFonts w:ascii="Arial" w:hAnsi="Arial" w:cs="Arial"/>
        </w:rPr>
        <w:t xml:space="preserve"> </w:t>
      </w:r>
      <w:r w:rsidRPr="000F2A03">
        <w:rPr>
          <w:rFonts w:ascii="Arial" w:hAnsi="Arial" w:cs="Arial"/>
          <w:b/>
        </w:rPr>
        <w:t xml:space="preserve">ve výši </w:t>
      </w:r>
      <w:r>
        <w:rPr>
          <w:rFonts w:ascii="Arial" w:hAnsi="Arial" w:cs="Arial"/>
          <w:b/>
        </w:rPr>
        <w:t>81</w:t>
      </w:r>
      <w:r w:rsidRPr="000F2A03">
        <w:rPr>
          <w:rFonts w:ascii="Arial" w:hAnsi="Arial" w:cs="Arial"/>
          <w:b/>
        </w:rPr>
        <w:t>,00 Kč</w:t>
      </w:r>
      <w:r w:rsidRPr="000F2A03">
        <w:rPr>
          <w:rFonts w:ascii="Arial" w:hAnsi="Arial" w:cs="Arial"/>
        </w:rPr>
        <w:t xml:space="preserve">, která je tvořena: </w:t>
      </w:r>
    </w:p>
    <w:p w14:paraId="5AE667FF" w14:textId="77777777" w:rsidR="00F16E3F" w:rsidRDefault="00F16E3F" w:rsidP="00F16E3F">
      <w:pPr>
        <w:ind w:left="360"/>
        <w:rPr>
          <w:rFonts w:ascii="Arial" w:hAnsi="Arial" w:cs="Arial"/>
        </w:rPr>
      </w:pPr>
    </w:p>
    <w:p w14:paraId="543099E5" w14:textId="77777777" w:rsidR="00F16E3F" w:rsidRPr="000F2A03" w:rsidRDefault="00F16E3F" w:rsidP="00F16E3F">
      <w:pPr>
        <w:ind w:left="360"/>
        <w:rPr>
          <w:rFonts w:ascii="Arial" w:hAnsi="Arial" w:cs="Arial"/>
        </w:rPr>
      </w:pPr>
      <w:r w:rsidRPr="000F2A03">
        <w:rPr>
          <w:rFonts w:ascii="Arial" w:hAnsi="Arial" w:cs="Arial"/>
        </w:rPr>
        <w:t>Cena surovin</w:t>
      </w:r>
      <w:r w:rsidRPr="000F2A03">
        <w:rPr>
          <w:rFonts w:ascii="Arial" w:hAnsi="Arial" w:cs="Arial"/>
        </w:rPr>
        <w:tab/>
      </w:r>
      <w:r>
        <w:rPr>
          <w:rFonts w:ascii="Arial" w:hAnsi="Arial" w:cs="Arial"/>
        </w:rPr>
        <w:t xml:space="preserve">42,00 </w:t>
      </w:r>
      <w:r w:rsidRPr="000F2A03">
        <w:rPr>
          <w:rFonts w:ascii="Arial" w:hAnsi="Arial" w:cs="Arial"/>
        </w:rPr>
        <w:t>Kč</w:t>
      </w:r>
    </w:p>
    <w:p w14:paraId="678CD47C" w14:textId="77777777" w:rsidR="00F16E3F" w:rsidRPr="000F2A03" w:rsidRDefault="00F16E3F" w:rsidP="00F16E3F">
      <w:pPr>
        <w:ind w:left="360"/>
        <w:rPr>
          <w:rFonts w:ascii="Arial" w:hAnsi="Arial" w:cs="Arial"/>
        </w:rPr>
      </w:pPr>
      <w:r w:rsidRPr="000F2A03">
        <w:rPr>
          <w:rFonts w:ascii="Arial" w:hAnsi="Arial" w:cs="Arial"/>
        </w:rPr>
        <w:t>Věcné náklady</w:t>
      </w:r>
      <w:r w:rsidRPr="000F2A03">
        <w:rPr>
          <w:rFonts w:ascii="Arial" w:hAnsi="Arial" w:cs="Arial"/>
        </w:rPr>
        <w:tab/>
      </w:r>
      <w:r>
        <w:rPr>
          <w:rFonts w:ascii="Arial" w:hAnsi="Arial" w:cs="Arial"/>
        </w:rPr>
        <w:t xml:space="preserve">12,00 </w:t>
      </w:r>
      <w:r w:rsidRPr="000F2A03">
        <w:rPr>
          <w:rFonts w:ascii="Arial" w:hAnsi="Arial" w:cs="Arial"/>
        </w:rPr>
        <w:t>Kč</w:t>
      </w:r>
      <w:r w:rsidRPr="000F2A03">
        <w:rPr>
          <w:rFonts w:ascii="Arial" w:hAnsi="Arial" w:cs="Arial"/>
        </w:rPr>
        <w:tab/>
      </w:r>
      <w:r w:rsidRPr="000F2A03">
        <w:rPr>
          <w:rFonts w:ascii="Arial" w:hAnsi="Arial" w:cs="Arial"/>
        </w:rPr>
        <w:tab/>
      </w:r>
    </w:p>
    <w:p w14:paraId="20C08146" w14:textId="77777777" w:rsidR="00F16E3F" w:rsidRPr="000F2A03" w:rsidRDefault="00F16E3F" w:rsidP="00F16E3F">
      <w:pPr>
        <w:ind w:left="360"/>
        <w:rPr>
          <w:rFonts w:ascii="Arial" w:hAnsi="Arial" w:cs="Arial"/>
        </w:rPr>
      </w:pPr>
      <w:r w:rsidRPr="000F2A03">
        <w:rPr>
          <w:rFonts w:ascii="Arial" w:hAnsi="Arial" w:cs="Arial"/>
        </w:rPr>
        <w:t>Mzdové náklady</w:t>
      </w:r>
      <w:r w:rsidRPr="000F2A03">
        <w:rPr>
          <w:rFonts w:ascii="Arial" w:hAnsi="Arial" w:cs="Arial"/>
        </w:rPr>
        <w:tab/>
      </w:r>
      <w:r>
        <w:rPr>
          <w:rFonts w:ascii="Arial" w:hAnsi="Arial" w:cs="Arial"/>
        </w:rPr>
        <w:t xml:space="preserve">26,00 </w:t>
      </w:r>
      <w:r w:rsidRPr="000F2A03">
        <w:rPr>
          <w:rFonts w:ascii="Arial" w:hAnsi="Arial" w:cs="Arial"/>
        </w:rPr>
        <w:t>Kč</w:t>
      </w:r>
    </w:p>
    <w:p w14:paraId="142C274F" w14:textId="77777777" w:rsidR="00F16E3F" w:rsidRPr="000F2A03" w:rsidRDefault="00F16E3F" w:rsidP="00F16E3F">
      <w:pPr>
        <w:ind w:left="360"/>
        <w:rPr>
          <w:rFonts w:ascii="Arial" w:hAnsi="Arial" w:cs="Arial"/>
        </w:rPr>
      </w:pPr>
      <w:r w:rsidRPr="000F2A03">
        <w:rPr>
          <w:rFonts w:ascii="Arial" w:hAnsi="Arial" w:cs="Arial"/>
        </w:rPr>
        <w:t>Zisková přirážka</w:t>
      </w:r>
      <w:proofErr w:type="gramStart"/>
      <w:r w:rsidRPr="000F2A03">
        <w:rPr>
          <w:rFonts w:ascii="Arial" w:hAnsi="Arial" w:cs="Arial"/>
        </w:rPr>
        <w:tab/>
      </w:r>
      <w:r>
        <w:rPr>
          <w:rFonts w:ascii="Arial" w:hAnsi="Arial" w:cs="Arial"/>
        </w:rPr>
        <w:t xml:space="preserve">  1</w:t>
      </w:r>
      <w:proofErr w:type="gramEnd"/>
      <w:r>
        <w:rPr>
          <w:rFonts w:ascii="Arial" w:hAnsi="Arial" w:cs="Arial"/>
        </w:rPr>
        <w:t xml:space="preserve">,00 </w:t>
      </w:r>
      <w:r w:rsidRPr="000F2A03">
        <w:rPr>
          <w:rFonts w:ascii="Arial" w:hAnsi="Arial" w:cs="Arial"/>
        </w:rPr>
        <w:t>Kč</w:t>
      </w:r>
    </w:p>
    <w:p w14:paraId="7CECC31C" w14:textId="77777777" w:rsidR="00F16E3F" w:rsidRPr="000F2A03" w:rsidRDefault="00F16E3F" w:rsidP="00F16E3F">
      <w:pPr>
        <w:ind w:left="360"/>
        <w:rPr>
          <w:rFonts w:ascii="Arial" w:hAnsi="Arial" w:cs="Arial"/>
        </w:rPr>
      </w:pPr>
      <w:r w:rsidRPr="000F2A03">
        <w:rPr>
          <w:rFonts w:ascii="Arial" w:hAnsi="Arial" w:cs="Arial"/>
        </w:rPr>
        <w:t>--------------------------------------------</w:t>
      </w:r>
    </w:p>
    <w:p w14:paraId="2205F8F8" w14:textId="77777777" w:rsidR="00F16E3F" w:rsidRPr="000F2A03" w:rsidRDefault="00F16E3F" w:rsidP="00F16E3F">
      <w:pPr>
        <w:ind w:left="360"/>
        <w:rPr>
          <w:rFonts w:ascii="Arial" w:hAnsi="Arial" w:cs="Arial"/>
        </w:rPr>
      </w:pPr>
      <w:r w:rsidRPr="000F2A03">
        <w:rPr>
          <w:rFonts w:ascii="Arial" w:hAnsi="Arial" w:cs="Arial"/>
        </w:rPr>
        <w:t>Celkem</w:t>
      </w:r>
      <w:r w:rsidRPr="000F2A03">
        <w:rPr>
          <w:rFonts w:ascii="Arial" w:hAnsi="Arial" w:cs="Arial"/>
        </w:rPr>
        <w:tab/>
      </w:r>
      <w:r w:rsidRPr="000F2A03">
        <w:rPr>
          <w:rFonts w:ascii="Arial" w:hAnsi="Arial" w:cs="Arial"/>
        </w:rPr>
        <w:tab/>
      </w:r>
      <w:r>
        <w:rPr>
          <w:rFonts w:ascii="Arial" w:hAnsi="Arial" w:cs="Arial"/>
        </w:rPr>
        <w:t xml:space="preserve">81,00 </w:t>
      </w:r>
      <w:r w:rsidRPr="000F2A03">
        <w:rPr>
          <w:rFonts w:ascii="Arial" w:hAnsi="Arial" w:cs="Arial"/>
        </w:rPr>
        <w:t>Kč</w:t>
      </w:r>
    </w:p>
    <w:p w14:paraId="5A2CF5DE" w14:textId="77777777" w:rsidR="00F16E3F" w:rsidRDefault="00F16E3F" w:rsidP="00F16E3F">
      <w:pPr>
        <w:ind w:left="360"/>
        <w:jc w:val="both"/>
        <w:rPr>
          <w:rFonts w:ascii="Arial" w:hAnsi="Arial" w:cs="Arial"/>
        </w:rPr>
      </w:pPr>
    </w:p>
    <w:p w14:paraId="09E13332" w14:textId="77777777" w:rsidR="00F16E3F" w:rsidRPr="003239A9" w:rsidRDefault="00F16E3F" w:rsidP="00F16E3F">
      <w:pPr>
        <w:numPr>
          <w:ilvl w:val="0"/>
          <w:numId w:val="6"/>
        </w:numPr>
        <w:jc w:val="both"/>
        <w:rPr>
          <w:rFonts w:ascii="Arial" w:hAnsi="Arial" w:cs="Arial"/>
        </w:rPr>
      </w:pPr>
      <w:r w:rsidRPr="000F2A03">
        <w:rPr>
          <w:rFonts w:ascii="Arial" w:hAnsi="Arial" w:cs="Arial"/>
        </w:rPr>
        <w:t>Pokud dojde v průběhu platnosti této smlouvy ke zvýšení ceny surovin nebo změny režijních nákladů na přípravu poskytované stravy, bude věc řešena po vzáje</w:t>
      </w:r>
      <w:r>
        <w:rPr>
          <w:rFonts w:ascii="Arial" w:hAnsi="Arial" w:cs="Arial"/>
        </w:rPr>
        <w:t xml:space="preserve">mném projednání smluvních stran </w:t>
      </w:r>
      <w:r w:rsidRPr="000F2A03">
        <w:rPr>
          <w:rFonts w:ascii="Arial" w:hAnsi="Arial" w:cs="Arial"/>
        </w:rPr>
        <w:t>písemným dodatkem k této smlouvě</w:t>
      </w:r>
      <w:r>
        <w:rPr>
          <w:rFonts w:ascii="Arial" w:hAnsi="Arial" w:cs="Arial"/>
        </w:rPr>
        <w:t>.</w:t>
      </w:r>
      <w:r w:rsidRPr="000F2A03">
        <w:rPr>
          <w:rFonts w:ascii="Arial" w:hAnsi="Arial" w:cs="Arial"/>
        </w:rPr>
        <w:t xml:space="preserve"> </w:t>
      </w:r>
    </w:p>
    <w:p w14:paraId="1F75CE12" w14:textId="77777777" w:rsidR="00F16E3F" w:rsidRPr="000F2A03" w:rsidRDefault="00F16E3F" w:rsidP="00F16E3F">
      <w:pPr>
        <w:jc w:val="center"/>
        <w:rPr>
          <w:rFonts w:ascii="Arial" w:hAnsi="Arial" w:cs="Arial"/>
        </w:rPr>
      </w:pPr>
    </w:p>
    <w:p w14:paraId="056F5844" w14:textId="77777777" w:rsidR="00F16E3F" w:rsidRPr="000F2A03" w:rsidRDefault="00F16E3F" w:rsidP="00F16E3F">
      <w:pPr>
        <w:pStyle w:val="Nadpis3"/>
        <w:rPr>
          <w:rFonts w:cs="Arial"/>
          <w:sz w:val="20"/>
        </w:rPr>
      </w:pPr>
      <w:r w:rsidRPr="000F2A03">
        <w:rPr>
          <w:rFonts w:cs="Arial"/>
          <w:sz w:val="20"/>
        </w:rPr>
        <w:t>Čl.</w:t>
      </w:r>
      <w:r>
        <w:rPr>
          <w:rFonts w:cs="Arial"/>
          <w:sz w:val="20"/>
        </w:rPr>
        <w:t xml:space="preserve"> IV</w:t>
      </w:r>
      <w:r w:rsidRPr="000F2A03">
        <w:rPr>
          <w:rFonts w:cs="Arial"/>
          <w:sz w:val="20"/>
        </w:rPr>
        <w:t>.</w:t>
      </w:r>
    </w:p>
    <w:p w14:paraId="1B99E65F" w14:textId="77777777" w:rsidR="00F16E3F" w:rsidRPr="000F2A03" w:rsidRDefault="00F16E3F" w:rsidP="00F16E3F">
      <w:pPr>
        <w:jc w:val="center"/>
        <w:rPr>
          <w:rFonts w:ascii="Arial" w:hAnsi="Arial" w:cs="Arial"/>
          <w:b/>
          <w:u w:val="single"/>
        </w:rPr>
      </w:pPr>
      <w:r w:rsidRPr="000F2A03">
        <w:rPr>
          <w:rFonts w:ascii="Arial" w:hAnsi="Arial" w:cs="Arial"/>
          <w:b/>
          <w:u w:val="single"/>
        </w:rPr>
        <w:t>Platební podmínky</w:t>
      </w:r>
    </w:p>
    <w:p w14:paraId="7A2790CB" w14:textId="77777777" w:rsidR="00F16E3F" w:rsidRPr="000F2A03" w:rsidRDefault="00F16E3F" w:rsidP="00F16E3F">
      <w:pPr>
        <w:jc w:val="both"/>
        <w:rPr>
          <w:rFonts w:ascii="Arial" w:hAnsi="Arial" w:cs="Arial"/>
        </w:rPr>
      </w:pPr>
      <w:r w:rsidRPr="000F2A03">
        <w:rPr>
          <w:rFonts w:ascii="Arial" w:hAnsi="Arial" w:cs="Arial"/>
        </w:rPr>
        <w:t xml:space="preserve">    </w:t>
      </w:r>
    </w:p>
    <w:p w14:paraId="5AEAA41F" w14:textId="77777777" w:rsidR="00F16E3F" w:rsidRPr="000F2A03" w:rsidRDefault="00F16E3F" w:rsidP="00F16E3F">
      <w:pPr>
        <w:numPr>
          <w:ilvl w:val="0"/>
          <w:numId w:val="5"/>
        </w:numPr>
        <w:jc w:val="both"/>
        <w:rPr>
          <w:rFonts w:ascii="Arial" w:hAnsi="Arial" w:cs="Arial"/>
        </w:rPr>
      </w:pPr>
      <w:r w:rsidRPr="000F2A03">
        <w:rPr>
          <w:rFonts w:ascii="Arial" w:hAnsi="Arial" w:cs="Arial"/>
        </w:rPr>
        <w:t>Úhrada za plnění předmětu smlouvy bude prováděna měsíčně pozadu vždy na základě příslušného daňového dokladu vystaveného dodavatelem. Daňový doklad musí obsahovat náležitosti s požadavky zák</w:t>
      </w:r>
      <w:r>
        <w:rPr>
          <w:rFonts w:ascii="Arial" w:hAnsi="Arial" w:cs="Arial"/>
        </w:rPr>
        <w:t>ona č.</w:t>
      </w:r>
      <w:r w:rsidRPr="000F2A03">
        <w:rPr>
          <w:rFonts w:ascii="Arial" w:hAnsi="Arial" w:cs="Arial"/>
        </w:rPr>
        <w:t xml:space="preserve"> 235/2004 Sb., o dani z přidané hodnoty, ve znění pozdějších předpisů, bude vystaven dodavatelem vždy do 10 dnů ode dne ukončení zdanitelného plnění, tímto dnem bude poslední den fakturovaného měsíce. Lhůta splatnosti daňových dokladů je do </w:t>
      </w:r>
      <w:r>
        <w:rPr>
          <w:rFonts w:ascii="Arial" w:hAnsi="Arial" w:cs="Arial"/>
        </w:rPr>
        <w:t>14</w:t>
      </w:r>
      <w:r w:rsidRPr="000F2A03">
        <w:rPr>
          <w:rFonts w:ascii="Arial" w:hAnsi="Arial" w:cs="Arial"/>
        </w:rPr>
        <w:t xml:space="preserve"> dnů od jejich prokazatelného doručení objednateli.</w:t>
      </w:r>
      <w:r>
        <w:rPr>
          <w:rFonts w:ascii="Arial" w:hAnsi="Arial" w:cs="Arial"/>
        </w:rPr>
        <w:t xml:space="preserve"> Součástí faktury bude příloha, která bude obsahovat evidenci odebrané stravy na jméno a příjmení strávníka.</w:t>
      </w:r>
    </w:p>
    <w:p w14:paraId="76A71426" w14:textId="77777777" w:rsidR="00F16E3F" w:rsidRPr="000F2A03" w:rsidRDefault="00F16E3F" w:rsidP="00F16E3F">
      <w:pPr>
        <w:numPr>
          <w:ilvl w:val="0"/>
          <w:numId w:val="5"/>
        </w:numPr>
        <w:jc w:val="both"/>
        <w:rPr>
          <w:rFonts w:ascii="Arial" w:hAnsi="Arial" w:cs="Arial"/>
        </w:rPr>
      </w:pPr>
      <w:r w:rsidRPr="000F2A03">
        <w:rPr>
          <w:rFonts w:ascii="Arial" w:hAnsi="Arial" w:cs="Arial"/>
        </w:rPr>
        <w:t xml:space="preserve">V případě, že dodavatel vyúčtuje chybně cenu nebo daňový doklad nebude obsahovat oprávněnou náležitost, je objednatel oprávněn daňový doklad před uplynutím lhůty splatnosti vrátit </w:t>
      </w:r>
      <w:r>
        <w:rPr>
          <w:rFonts w:ascii="Arial" w:hAnsi="Arial" w:cs="Arial"/>
        </w:rPr>
        <w:t>dodavateli</w:t>
      </w:r>
      <w:r w:rsidRPr="000F2A03">
        <w:rPr>
          <w:rFonts w:ascii="Arial" w:hAnsi="Arial" w:cs="Arial"/>
        </w:rPr>
        <w:t xml:space="preserve"> bez provedení úhrady. Na vráceném daňovém dokladu objednavatel vyznačí </w:t>
      </w:r>
      <w:r>
        <w:rPr>
          <w:rFonts w:ascii="Arial" w:hAnsi="Arial" w:cs="Arial"/>
        </w:rPr>
        <w:t>dodavateli</w:t>
      </w:r>
      <w:r w:rsidRPr="000F2A03">
        <w:rPr>
          <w:rFonts w:ascii="Arial" w:hAnsi="Arial" w:cs="Arial"/>
        </w:rPr>
        <w:t xml:space="preserve"> důvod vrácení. </w:t>
      </w:r>
      <w:r>
        <w:rPr>
          <w:rFonts w:ascii="Arial" w:hAnsi="Arial" w:cs="Arial"/>
        </w:rPr>
        <w:t>Dodavatel</w:t>
      </w:r>
      <w:r w:rsidRPr="000F2A03">
        <w:rPr>
          <w:rFonts w:ascii="Arial" w:hAnsi="Arial" w:cs="Arial"/>
        </w:rPr>
        <w:t xml:space="preserve"> provede opravu doplněním chybějících údajů nebo vystaví nový daňový doklad.</w:t>
      </w:r>
    </w:p>
    <w:p w14:paraId="02BCDC50" w14:textId="77777777" w:rsidR="00F16E3F" w:rsidRPr="000F2A03" w:rsidRDefault="00F16E3F" w:rsidP="00F16E3F">
      <w:pPr>
        <w:numPr>
          <w:ilvl w:val="0"/>
          <w:numId w:val="5"/>
        </w:numPr>
        <w:jc w:val="both"/>
        <w:rPr>
          <w:rFonts w:ascii="Arial" w:hAnsi="Arial" w:cs="Arial"/>
        </w:rPr>
      </w:pPr>
      <w:r w:rsidRPr="000F2A03">
        <w:rPr>
          <w:rFonts w:ascii="Arial" w:hAnsi="Arial" w:cs="Arial"/>
        </w:rPr>
        <w:t xml:space="preserve">Povinnost zaplatit je splněna dnem odepsání příslušné peněžní částky z účtu objednavatele. Při prodlení s úhradou daňového dokladu se objednatel zavazuje uhradit penále ve výši </w:t>
      </w:r>
      <w:proofErr w:type="gramStart"/>
      <w:r w:rsidRPr="000F2A03">
        <w:rPr>
          <w:rFonts w:ascii="Arial" w:hAnsi="Arial" w:cs="Arial"/>
        </w:rPr>
        <w:t>0,05%</w:t>
      </w:r>
      <w:proofErr w:type="gramEnd"/>
      <w:r w:rsidRPr="000F2A03">
        <w:rPr>
          <w:rFonts w:ascii="Arial" w:hAnsi="Arial" w:cs="Arial"/>
        </w:rPr>
        <w:t xml:space="preserve"> z dlužné částky za každý den prodlení.</w:t>
      </w:r>
    </w:p>
    <w:p w14:paraId="225C88C2" w14:textId="77777777" w:rsidR="00F16E3F" w:rsidRDefault="00F16E3F" w:rsidP="00F16E3F">
      <w:pPr>
        <w:pStyle w:val="Nadpis3"/>
        <w:rPr>
          <w:rFonts w:cs="Arial"/>
          <w:sz w:val="20"/>
        </w:rPr>
      </w:pPr>
    </w:p>
    <w:p w14:paraId="52F74DF3" w14:textId="77777777" w:rsidR="00F16E3F" w:rsidRPr="000F2A03" w:rsidRDefault="00F16E3F" w:rsidP="00F16E3F">
      <w:pPr>
        <w:pStyle w:val="Nadpis3"/>
        <w:rPr>
          <w:rFonts w:cs="Arial"/>
          <w:sz w:val="20"/>
        </w:rPr>
      </w:pPr>
      <w:r w:rsidRPr="000F2A03">
        <w:rPr>
          <w:rFonts w:cs="Arial"/>
          <w:sz w:val="20"/>
        </w:rPr>
        <w:t>Čl. V.</w:t>
      </w:r>
    </w:p>
    <w:p w14:paraId="74763B17" w14:textId="77777777" w:rsidR="00F16E3F" w:rsidRPr="000F2A03" w:rsidRDefault="00F16E3F" w:rsidP="00F16E3F">
      <w:pPr>
        <w:jc w:val="center"/>
        <w:rPr>
          <w:rFonts w:ascii="Arial" w:hAnsi="Arial" w:cs="Arial"/>
          <w:b/>
          <w:u w:val="single"/>
        </w:rPr>
      </w:pPr>
      <w:r w:rsidRPr="000F2A03">
        <w:rPr>
          <w:rFonts w:ascii="Arial" w:hAnsi="Arial" w:cs="Arial"/>
          <w:b/>
          <w:u w:val="single"/>
        </w:rPr>
        <w:t>Ostatní ujednání</w:t>
      </w:r>
    </w:p>
    <w:p w14:paraId="76C5DD0F" w14:textId="77777777" w:rsidR="00F16E3F" w:rsidRPr="000F2A03" w:rsidRDefault="00F16E3F" w:rsidP="00F16E3F">
      <w:pPr>
        <w:jc w:val="both"/>
        <w:rPr>
          <w:rFonts w:ascii="Arial" w:hAnsi="Arial" w:cs="Arial"/>
        </w:rPr>
      </w:pPr>
      <w:r w:rsidRPr="000F2A03">
        <w:rPr>
          <w:rFonts w:ascii="Arial" w:hAnsi="Arial" w:cs="Arial"/>
        </w:rPr>
        <w:t xml:space="preserve">    </w:t>
      </w:r>
    </w:p>
    <w:p w14:paraId="1FBE8475" w14:textId="77777777" w:rsidR="00F16E3F" w:rsidRDefault="00F16E3F" w:rsidP="00F16E3F">
      <w:pPr>
        <w:numPr>
          <w:ilvl w:val="0"/>
          <w:numId w:val="7"/>
        </w:numPr>
        <w:jc w:val="both"/>
        <w:rPr>
          <w:rFonts w:ascii="Arial" w:hAnsi="Arial" w:cs="Arial"/>
        </w:rPr>
      </w:pPr>
      <w:r w:rsidRPr="00F672C2">
        <w:rPr>
          <w:rFonts w:ascii="Arial" w:hAnsi="Arial" w:cs="Arial"/>
        </w:rPr>
        <w:t>Tato smlouva nabývá účinnosti podpisem obou smluvních stran a tímto dnem se ruší</w:t>
      </w:r>
      <w:r>
        <w:rPr>
          <w:rFonts w:ascii="Arial" w:hAnsi="Arial" w:cs="Arial"/>
        </w:rPr>
        <w:t xml:space="preserve"> platnost</w:t>
      </w:r>
      <w:r w:rsidRPr="00F672C2">
        <w:rPr>
          <w:rFonts w:ascii="Arial" w:hAnsi="Arial" w:cs="Arial"/>
        </w:rPr>
        <w:t xml:space="preserve"> smlouv</w:t>
      </w:r>
      <w:r>
        <w:rPr>
          <w:rFonts w:ascii="Arial" w:hAnsi="Arial" w:cs="Arial"/>
        </w:rPr>
        <w:t>y o </w:t>
      </w:r>
      <w:r w:rsidRPr="00F672C2">
        <w:rPr>
          <w:rFonts w:ascii="Arial" w:hAnsi="Arial" w:cs="Arial"/>
        </w:rPr>
        <w:t xml:space="preserve">zabezpečení stravování obyvatel zařízení sociální péče a zaměstnanců </w:t>
      </w:r>
      <w:r>
        <w:rPr>
          <w:rFonts w:ascii="Arial" w:hAnsi="Arial" w:cs="Arial"/>
        </w:rPr>
        <w:t xml:space="preserve">Domova u Třebůvky Loštice, příspěvková organizace </w:t>
      </w:r>
      <w:r w:rsidRPr="00F672C2">
        <w:rPr>
          <w:rFonts w:ascii="Arial" w:hAnsi="Arial" w:cs="Arial"/>
        </w:rPr>
        <w:t>ze dne 0</w:t>
      </w:r>
      <w:r>
        <w:rPr>
          <w:rFonts w:ascii="Arial" w:hAnsi="Arial" w:cs="Arial"/>
        </w:rPr>
        <w:t>4</w:t>
      </w:r>
      <w:r w:rsidRPr="00F672C2">
        <w:rPr>
          <w:rFonts w:ascii="Arial" w:hAnsi="Arial" w:cs="Arial"/>
        </w:rPr>
        <w:t>.01.20</w:t>
      </w:r>
      <w:r>
        <w:rPr>
          <w:rFonts w:ascii="Arial" w:hAnsi="Arial" w:cs="Arial"/>
        </w:rPr>
        <w:t>16,</w:t>
      </w:r>
      <w:r w:rsidRPr="00F672C2">
        <w:rPr>
          <w:rFonts w:ascii="Arial" w:hAnsi="Arial" w:cs="Arial"/>
        </w:rPr>
        <w:t xml:space="preserve"> včetně všech pozdějších dodatků s tím, že veškeré závazky vyplývající z této smlouvy nebo pozdějších dodatků, b</w:t>
      </w:r>
      <w:r>
        <w:rPr>
          <w:rFonts w:ascii="Arial" w:hAnsi="Arial" w:cs="Arial"/>
        </w:rPr>
        <w:t>yly</w:t>
      </w:r>
      <w:r w:rsidRPr="00F672C2">
        <w:rPr>
          <w:rFonts w:ascii="Arial" w:hAnsi="Arial" w:cs="Arial"/>
        </w:rPr>
        <w:t xml:space="preserve"> smluvními stranami vyrovnány k 31.</w:t>
      </w:r>
      <w:r>
        <w:rPr>
          <w:rFonts w:ascii="Arial" w:hAnsi="Arial" w:cs="Arial"/>
        </w:rPr>
        <w:t>12</w:t>
      </w:r>
      <w:r w:rsidRPr="00F672C2">
        <w:rPr>
          <w:rFonts w:ascii="Arial" w:hAnsi="Arial" w:cs="Arial"/>
        </w:rPr>
        <w:t>.20</w:t>
      </w:r>
      <w:r>
        <w:rPr>
          <w:rFonts w:ascii="Arial" w:hAnsi="Arial" w:cs="Arial"/>
        </w:rPr>
        <w:t>24</w:t>
      </w:r>
      <w:r w:rsidRPr="00F672C2">
        <w:rPr>
          <w:rFonts w:ascii="Arial" w:hAnsi="Arial" w:cs="Arial"/>
        </w:rPr>
        <w:t>.</w:t>
      </w:r>
    </w:p>
    <w:p w14:paraId="6AEC47A8" w14:textId="77777777" w:rsidR="00F16E3F" w:rsidRDefault="00F16E3F" w:rsidP="00F16E3F">
      <w:pPr>
        <w:numPr>
          <w:ilvl w:val="0"/>
          <w:numId w:val="7"/>
        </w:numPr>
        <w:jc w:val="both"/>
        <w:rPr>
          <w:rFonts w:ascii="Arial" w:hAnsi="Arial" w:cs="Arial"/>
        </w:rPr>
      </w:pPr>
      <w:r>
        <w:rPr>
          <w:rFonts w:ascii="Arial" w:hAnsi="Arial" w:cs="Arial"/>
        </w:rPr>
        <w:t>S</w:t>
      </w:r>
      <w:r w:rsidRPr="00F672C2">
        <w:rPr>
          <w:rFonts w:ascii="Arial" w:hAnsi="Arial" w:cs="Arial"/>
        </w:rPr>
        <w:t>mlouva se uzavírá na dobu neurčitou.</w:t>
      </w:r>
    </w:p>
    <w:p w14:paraId="0585D8FE" w14:textId="77777777" w:rsidR="00F16E3F" w:rsidRDefault="00F16E3F" w:rsidP="00F16E3F">
      <w:pPr>
        <w:numPr>
          <w:ilvl w:val="0"/>
          <w:numId w:val="7"/>
        </w:numPr>
        <w:jc w:val="both"/>
        <w:rPr>
          <w:rFonts w:ascii="Arial" w:hAnsi="Arial" w:cs="Arial"/>
        </w:rPr>
      </w:pPr>
      <w:r w:rsidRPr="00F672C2">
        <w:rPr>
          <w:rFonts w:ascii="Arial" w:hAnsi="Arial" w:cs="Arial"/>
        </w:rPr>
        <w:t xml:space="preserve">Smlouvu lze ukončit dohodou smluvních stran. </w:t>
      </w:r>
    </w:p>
    <w:p w14:paraId="7AE23D8B" w14:textId="77777777" w:rsidR="00F16E3F" w:rsidRPr="00F672C2" w:rsidRDefault="00F16E3F" w:rsidP="00F16E3F">
      <w:pPr>
        <w:numPr>
          <w:ilvl w:val="0"/>
          <w:numId w:val="7"/>
        </w:numPr>
        <w:jc w:val="both"/>
        <w:rPr>
          <w:rFonts w:ascii="Arial" w:hAnsi="Arial" w:cs="Arial"/>
        </w:rPr>
      </w:pPr>
      <w:r w:rsidRPr="00F672C2">
        <w:rPr>
          <w:rFonts w:ascii="Arial" w:hAnsi="Arial" w:cs="Arial"/>
        </w:rPr>
        <w:t>Smlouvu je možné vypovědět v případě hrubého porušení jednotlivých ustanovení této smlouvy. V tomto případě činí výpovědní lhůta 1 měsíc, ode dne doručen</w:t>
      </w:r>
      <w:r>
        <w:rPr>
          <w:rFonts w:ascii="Arial" w:hAnsi="Arial" w:cs="Arial"/>
        </w:rPr>
        <w:t>í výpovědi druhé smluvní straně.</w:t>
      </w:r>
    </w:p>
    <w:p w14:paraId="54600351" w14:textId="77777777" w:rsidR="00F16E3F" w:rsidRDefault="00F16E3F" w:rsidP="00F16E3F">
      <w:pPr>
        <w:numPr>
          <w:ilvl w:val="0"/>
          <w:numId w:val="7"/>
        </w:numPr>
        <w:jc w:val="both"/>
        <w:rPr>
          <w:rFonts w:ascii="Arial" w:hAnsi="Arial" w:cs="Arial"/>
        </w:rPr>
      </w:pPr>
      <w:r w:rsidRPr="00F672C2">
        <w:rPr>
          <w:rFonts w:ascii="Arial" w:hAnsi="Arial" w:cs="Arial"/>
        </w:rPr>
        <w:t>Smlouva končí také v případě, že by o stravování ze strany odběratele nebyl mezi strávníky zájem.</w:t>
      </w:r>
    </w:p>
    <w:p w14:paraId="026C2427" w14:textId="77777777" w:rsidR="00F16E3F" w:rsidRPr="00F672C2" w:rsidRDefault="00F16E3F" w:rsidP="00F16E3F">
      <w:pPr>
        <w:numPr>
          <w:ilvl w:val="0"/>
          <w:numId w:val="7"/>
        </w:numPr>
        <w:jc w:val="both"/>
        <w:rPr>
          <w:rFonts w:ascii="Arial" w:hAnsi="Arial" w:cs="Arial"/>
        </w:rPr>
      </w:pPr>
      <w:r w:rsidRPr="00F672C2">
        <w:rPr>
          <w:rFonts w:ascii="Arial" w:hAnsi="Arial" w:cs="Arial"/>
        </w:rPr>
        <w:t>Smluvní strany prohlašují, že si smlouvu přečetly, jednotlivá ujednání odpovídají jejich svobodné a pravé vůli a na důkaz toho smlouvu podepisují.</w:t>
      </w:r>
    </w:p>
    <w:p w14:paraId="09B3AAF6" w14:textId="77777777" w:rsidR="00F16E3F" w:rsidRPr="000F2A03" w:rsidRDefault="00F16E3F" w:rsidP="00F16E3F">
      <w:pPr>
        <w:rPr>
          <w:rFonts w:ascii="Arial" w:hAnsi="Arial" w:cs="Arial"/>
        </w:rPr>
      </w:pPr>
    </w:p>
    <w:p w14:paraId="4CB25B16" w14:textId="77777777" w:rsidR="00F16E3F" w:rsidRPr="000F2A03" w:rsidRDefault="00F16E3F" w:rsidP="00F16E3F">
      <w:pPr>
        <w:rPr>
          <w:rFonts w:ascii="Arial" w:hAnsi="Arial" w:cs="Arial"/>
        </w:rPr>
      </w:pPr>
      <w:r w:rsidRPr="000F2A03">
        <w:rPr>
          <w:rFonts w:ascii="Arial" w:hAnsi="Arial" w:cs="Arial"/>
        </w:rPr>
        <w:t xml:space="preserve">V Lošticích </w:t>
      </w:r>
      <w:r>
        <w:rPr>
          <w:rFonts w:ascii="Arial" w:hAnsi="Arial" w:cs="Arial"/>
        </w:rPr>
        <w:t>dne 01.01.</w:t>
      </w:r>
      <w:r w:rsidRPr="000F2A03">
        <w:rPr>
          <w:rFonts w:ascii="Arial" w:hAnsi="Arial" w:cs="Arial"/>
        </w:rPr>
        <w:t>20</w:t>
      </w:r>
      <w:r>
        <w:rPr>
          <w:rFonts w:ascii="Arial" w:hAnsi="Arial" w:cs="Arial"/>
        </w:rPr>
        <w:t>25</w:t>
      </w:r>
    </w:p>
    <w:p w14:paraId="715D42E8" w14:textId="77777777" w:rsidR="00F16E3F" w:rsidRPr="000F2A03" w:rsidRDefault="00F16E3F" w:rsidP="00F16E3F">
      <w:pPr>
        <w:rPr>
          <w:rFonts w:ascii="Arial" w:hAnsi="Arial" w:cs="Arial"/>
        </w:rPr>
      </w:pPr>
    </w:p>
    <w:p w14:paraId="21DCACBA" w14:textId="77777777" w:rsidR="00F16E3F" w:rsidRPr="000F2A03" w:rsidRDefault="00F16E3F" w:rsidP="00F16E3F">
      <w:pPr>
        <w:rPr>
          <w:rFonts w:ascii="Arial" w:hAnsi="Arial" w:cs="Arial"/>
        </w:rPr>
      </w:pPr>
    </w:p>
    <w:p w14:paraId="29DB2B85" w14:textId="77777777" w:rsidR="00F16E3F" w:rsidRPr="000F2A03" w:rsidRDefault="00F16E3F" w:rsidP="00F16E3F">
      <w:pPr>
        <w:rPr>
          <w:rFonts w:ascii="Arial" w:hAnsi="Arial" w:cs="Arial"/>
        </w:rPr>
      </w:pPr>
    </w:p>
    <w:p w14:paraId="58215FE3" w14:textId="77777777" w:rsidR="00F16E3F" w:rsidRPr="000F2A03" w:rsidRDefault="00F16E3F" w:rsidP="00F16E3F">
      <w:pPr>
        <w:ind w:left="360"/>
        <w:rPr>
          <w:rFonts w:ascii="Arial" w:hAnsi="Arial" w:cs="Arial"/>
        </w:rPr>
      </w:pPr>
      <w:r w:rsidRPr="000F2A03">
        <w:rPr>
          <w:rFonts w:ascii="Arial" w:hAnsi="Arial" w:cs="Arial"/>
        </w:rPr>
        <w:t xml:space="preserve">     .................................................</w:t>
      </w:r>
      <w:r w:rsidRPr="000F2A03">
        <w:rPr>
          <w:rFonts w:ascii="Arial" w:hAnsi="Arial" w:cs="Arial"/>
        </w:rPr>
        <w:tab/>
      </w:r>
      <w:r w:rsidRPr="000F2A03">
        <w:rPr>
          <w:rFonts w:ascii="Arial" w:hAnsi="Arial" w:cs="Arial"/>
        </w:rPr>
        <w:tab/>
      </w:r>
      <w:r w:rsidRPr="000F2A03">
        <w:rPr>
          <w:rFonts w:ascii="Arial" w:hAnsi="Arial" w:cs="Arial"/>
        </w:rPr>
        <w:tab/>
      </w:r>
      <w:r w:rsidRPr="000F2A03">
        <w:rPr>
          <w:rFonts w:ascii="Arial" w:hAnsi="Arial" w:cs="Arial"/>
        </w:rPr>
        <w:tab/>
        <w:t>.................................................</w:t>
      </w:r>
    </w:p>
    <w:p w14:paraId="136867C0" w14:textId="77777777" w:rsidR="00F16E3F" w:rsidRPr="000F2A03" w:rsidRDefault="00F16E3F" w:rsidP="00F16E3F">
      <w:pPr>
        <w:rPr>
          <w:rFonts w:ascii="Arial" w:hAnsi="Arial" w:cs="Arial"/>
        </w:rPr>
      </w:pPr>
      <w:r w:rsidRPr="000F2A03">
        <w:rPr>
          <w:rFonts w:ascii="Arial" w:hAnsi="Arial" w:cs="Arial"/>
        </w:rPr>
        <w:tab/>
        <w:t xml:space="preserve">           dodavatel</w:t>
      </w:r>
      <w:r w:rsidRPr="000F2A03">
        <w:rPr>
          <w:rFonts w:ascii="Arial" w:hAnsi="Arial" w:cs="Arial"/>
        </w:rPr>
        <w:tab/>
      </w:r>
      <w:r w:rsidRPr="000F2A03">
        <w:rPr>
          <w:rFonts w:ascii="Arial" w:hAnsi="Arial" w:cs="Arial"/>
        </w:rPr>
        <w:tab/>
      </w:r>
      <w:r w:rsidRPr="000F2A03">
        <w:rPr>
          <w:rFonts w:ascii="Arial" w:hAnsi="Arial" w:cs="Arial"/>
        </w:rPr>
        <w:tab/>
      </w:r>
      <w:r w:rsidRPr="000F2A03">
        <w:rPr>
          <w:rFonts w:ascii="Arial" w:hAnsi="Arial" w:cs="Arial"/>
        </w:rPr>
        <w:tab/>
      </w:r>
      <w:r w:rsidRPr="000F2A03">
        <w:rPr>
          <w:rFonts w:ascii="Arial" w:hAnsi="Arial" w:cs="Arial"/>
        </w:rPr>
        <w:tab/>
      </w:r>
      <w:r w:rsidRPr="000F2A03">
        <w:rPr>
          <w:rFonts w:ascii="Arial" w:hAnsi="Arial" w:cs="Arial"/>
        </w:rPr>
        <w:tab/>
        <w:t xml:space="preserve">     odběratel</w:t>
      </w:r>
    </w:p>
    <w:p w14:paraId="6E77F270" w14:textId="49D7C1DF" w:rsidR="00F16E3F" w:rsidRPr="00F16E3F" w:rsidRDefault="00F16E3F" w:rsidP="00F16E3F">
      <w:pPr>
        <w:rPr>
          <w:b/>
          <w:bCs/>
        </w:rPr>
      </w:pPr>
    </w:p>
    <w:sectPr w:rsidR="00F16E3F" w:rsidRPr="00F16E3F" w:rsidSect="00F16E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441"/>
    <w:multiLevelType w:val="singleLevel"/>
    <w:tmpl w:val="0405000F"/>
    <w:lvl w:ilvl="0">
      <w:start w:val="1"/>
      <w:numFmt w:val="decimal"/>
      <w:lvlText w:val="%1."/>
      <w:lvlJc w:val="left"/>
      <w:pPr>
        <w:ind w:left="360" w:hanging="360"/>
      </w:pPr>
      <w:rPr>
        <w:rFonts w:hint="default"/>
      </w:rPr>
    </w:lvl>
  </w:abstractNum>
  <w:abstractNum w:abstractNumId="1" w15:restartNumberingAfterBreak="0">
    <w:nsid w:val="2DD33E7C"/>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3A922631"/>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40107A5B"/>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5F6A2280"/>
    <w:multiLevelType w:val="hybridMultilevel"/>
    <w:tmpl w:val="659A20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040F96"/>
    <w:multiLevelType w:val="hybridMultilevel"/>
    <w:tmpl w:val="659A20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402737"/>
    <w:multiLevelType w:val="singleLevel"/>
    <w:tmpl w:val="0405000F"/>
    <w:lvl w:ilvl="0">
      <w:start w:val="1"/>
      <w:numFmt w:val="decimal"/>
      <w:lvlText w:val="%1."/>
      <w:lvlJc w:val="left"/>
      <w:pPr>
        <w:ind w:left="360" w:hanging="360"/>
      </w:pPr>
      <w:rPr>
        <w:rFonts w:hint="default"/>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3F"/>
    <w:rsid w:val="00DA068F"/>
    <w:rsid w:val="00F16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C98C"/>
  <w15:chartTrackingRefBased/>
  <w15:docId w15:val="{022EC958-9805-4B99-A39B-4BA0AF78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6E3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16E3F"/>
    <w:pPr>
      <w:keepNext/>
      <w:outlineLvl w:val="0"/>
    </w:pPr>
    <w:rPr>
      <w:rFonts w:ascii="Arial" w:hAnsi="Arial"/>
      <w:sz w:val="28"/>
    </w:rPr>
  </w:style>
  <w:style w:type="paragraph" w:styleId="Nadpis3">
    <w:name w:val="heading 3"/>
    <w:basedOn w:val="Normln"/>
    <w:next w:val="Normln"/>
    <w:link w:val="Nadpis3Char"/>
    <w:qFormat/>
    <w:rsid w:val="00F16E3F"/>
    <w:pPr>
      <w:keepNext/>
      <w:jc w:val="center"/>
      <w:outlineLvl w:val="2"/>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6E3F"/>
    <w:rPr>
      <w:rFonts w:ascii="Arial" w:eastAsia="Times New Roman" w:hAnsi="Arial" w:cs="Times New Roman"/>
      <w:sz w:val="28"/>
      <w:szCs w:val="20"/>
      <w:lang w:eastAsia="cs-CZ"/>
    </w:rPr>
  </w:style>
  <w:style w:type="character" w:customStyle="1" w:styleId="Nadpis3Char">
    <w:name w:val="Nadpis 3 Char"/>
    <w:basedOn w:val="Standardnpsmoodstavce"/>
    <w:link w:val="Nadpis3"/>
    <w:rsid w:val="00F16E3F"/>
    <w:rPr>
      <w:rFonts w:ascii="Arial" w:eastAsia="Times New Roman" w:hAnsi="Arial" w:cs="Times New Roman"/>
      <w:b/>
      <w:sz w:val="28"/>
      <w:szCs w:val="20"/>
      <w:lang w:eastAsia="cs-CZ"/>
    </w:rPr>
  </w:style>
  <w:style w:type="character" w:styleId="Hypertextovodkaz">
    <w:name w:val="Hyperlink"/>
    <w:uiPriority w:val="99"/>
    <w:semiHidden/>
    <w:unhideWhenUsed/>
    <w:rsid w:val="00F16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delna.zslostice@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917</Words>
  <Characters>5417</Characters>
  <Application>Microsoft Office Word</Application>
  <DocSecurity>0</DocSecurity>
  <Lines>45</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PC-Jidelna</dc:creator>
  <cp:keywords/>
  <dc:description/>
  <cp:lastModifiedBy>PC-Jidelna</cp:lastModifiedBy>
  <cp:revision>1</cp:revision>
  <dcterms:created xsi:type="dcterms:W3CDTF">2025-02-03T11:31:00Z</dcterms:created>
  <dcterms:modified xsi:type="dcterms:W3CDTF">2025-02-03T11:40:00Z</dcterms:modified>
</cp:coreProperties>
</file>