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29D01E" w14:textId="77777777" w:rsidR="00254663" w:rsidRDefault="00254663" w:rsidP="00053702">
      <w:pPr>
        <w:pStyle w:val="Nzev"/>
        <w:rPr>
          <w:rFonts w:ascii="Arial" w:hAnsi="Arial" w:cs="Arial"/>
          <w:caps/>
          <w:sz w:val="28"/>
          <w:szCs w:val="28"/>
        </w:rPr>
      </w:pPr>
    </w:p>
    <w:p w14:paraId="5526415D" w14:textId="2D622B74" w:rsidR="00053702" w:rsidRPr="00447294" w:rsidRDefault="005A5E81" w:rsidP="00053702">
      <w:pPr>
        <w:pStyle w:val="Nzev"/>
        <w:rPr>
          <w:rFonts w:ascii="Arial" w:hAnsi="Arial" w:cs="Arial"/>
          <w:caps/>
          <w:sz w:val="28"/>
          <w:szCs w:val="28"/>
        </w:rPr>
      </w:pPr>
      <w:r w:rsidRPr="00447294">
        <w:rPr>
          <w:rFonts w:ascii="Arial" w:hAnsi="Arial" w:cs="Arial"/>
          <w:caps/>
          <w:sz w:val="28"/>
          <w:szCs w:val="28"/>
        </w:rPr>
        <w:t>DOHODA</w:t>
      </w:r>
      <w:r w:rsidR="00053702" w:rsidRPr="00447294">
        <w:rPr>
          <w:rFonts w:ascii="Arial" w:hAnsi="Arial" w:cs="Arial"/>
          <w:caps/>
          <w:sz w:val="28"/>
          <w:szCs w:val="28"/>
        </w:rPr>
        <w:t xml:space="preserve"> o vypořádání závazků</w:t>
      </w:r>
    </w:p>
    <w:p w14:paraId="1637BC92" w14:textId="0219A456" w:rsidR="005A5E81" w:rsidRPr="00447294" w:rsidRDefault="005A5E81" w:rsidP="00053702">
      <w:pPr>
        <w:pStyle w:val="Nzev"/>
        <w:rPr>
          <w:rFonts w:ascii="Arial" w:hAnsi="Arial" w:cs="Arial"/>
          <w:caps/>
          <w:sz w:val="28"/>
          <w:szCs w:val="28"/>
        </w:rPr>
      </w:pPr>
      <w:r w:rsidRPr="00447294">
        <w:rPr>
          <w:rFonts w:ascii="Arial" w:hAnsi="Arial" w:cs="Arial"/>
          <w:caps/>
          <w:sz w:val="28"/>
          <w:szCs w:val="28"/>
        </w:rPr>
        <w:t>(Dohoda)</w:t>
      </w:r>
    </w:p>
    <w:p w14:paraId="37A66DD1" w14:textId="77777777" w:rsidR="0042172D" w:rsidRPr="00EF63F7" w:rsidRDefault="0042172D" w:rsidP="00A67FAD">
      <w:pPr>
        <w:pStyle w:val="Zkladntext"/>
        <w:spacing w:after="0"/>
        <w:jc w:val="center"/>
        <w:rPr>
          <w:rFonts w:ascii="Arial" w:hAnsi="Arial" w:cs="Arial"/>
          <w:sz w:val="22"/>
          <w:szCs w:val="22"/>
        </w:rPr>
      </w:pPr>
    </w:p>
    <w:p w14:paraId="06CFCD63" w14:textId="77777777" w:rsidR="00053702" w:rsidRPr="00EF63F7" w:rsidRDefault="00053702" w:rsidP="00053702">
      <w:pPr>
        <w:pStyle w:val="Zkladntext"/>
        <w:spacing w:after="0"/>
        <w:jc w:val="center"/>
        <w:rPr>
          <w:rFonts w:ascii="Arial" w:hAnsi="Arial" w:cs="Arial"/>
          <w:sz w:val="22"/>
          <w:szCs w:val="22"/>
        </w:rPr>
      </w:pPr>
      <w:r w:rsidRPr="00EF63F7">
        <w:rPr>
          <w:rFonts w:ascii="Arial" w:hAnsi="Arial" w:cs="Arial"/>
          <w:sz w:val="22"/>
          <w:szCs w:val="22"/>
        </w:rPr>
        <w:t>uzavřená dle § 1746, odst. 2 zákona č. 89/2012 Sb., občanský zákoník, v platném znění, mezi těmito smluvními stranami:</w:t>
      </w:r>
    </w:p>
    <w:p w14:paraId="6D06F600" w14:textId="77777777" w:rsidR="00053702" w:rsidRDefault="00053702" w:rsidP="00053702">
      <w:pPr>
        <w:pStyle w:val="Pokraovnseznamu"/>
        <w:spacing w:after="0"/>
        <w:ind w:left="0"/>
        <w:jc w:val="both"/>
        <w:rPr>
          <w:rFonts w:ascii="Arial" w:hAnsi="Arial" w:cs="Arial"/>
          <w:sz w:val="22"/>
          <w:szCs w:val="22"/>
        </w:rPr>
      </w:pPr>
    </w:p>
    <w:p w14:paraId="7DD25212" w14:textId="77777777" w:rsidR="00447294" w:rsidRDefault="00447294" w:rsidP="00053702">
      <w:pPr>
        <w:pStyle w:val="Pokraovnseznamu"/>
        <w:spacing w:after="0"/>
        <w:ind w:left="0"/>
        <w:jc w:val="both"/>
        <w:rPr>
          <w:rFonts w:ascii="Arial" w:hAnsi="Arial" w:cs="Arial"/>
          <w:sz w:val="22"/>
          <w:szCs w:val="22"/>
        </w:rPr>
      </w:pPr>
    </w:p>
    <w:p w14:paraId="0303B60D" w14:textId="77777777" w:rsidR="00447294" w:rsidRDefault="00447294" w:rsidP="00053702">
      <w:pPr>
        <w:pStyle w:val="Pokraovnseznamu"/>
        <w:spacing w:after="0"/>
        <w:ind w:left="0"/>
        <w:jc w:val="both"/>
        <w:rPr>
          <w:rFonts w:ascii="Arial" w:hAnsi="Arial" w:cs="Arial"/>
          <w:sz w:val="22"/>
          <w:szCs w:val="22"/>
        </w:rPr>
      </w:pPr>
    </w:p>
    <w:p w14:paraId="03EAAC55" w14:textId="77777777" w:rsidR="00447294" w:rsidRPr="00EF63F7" w:rsidRDefault="00447294" w:rsidP="00053702">
      <w:pPr>
        <w:pStyle w:val="Pokraovnseznamu"/>
        <w:spacing w:after="0"/>
        <w:ind w:left="0"/>
        <w:jc w:val="both"/>
        <w:rPr>
          <w:rFonts w:ascii="Arial" w:hAnsi="Arial" w:cs="Arial"/>
          <w:sz w:val="22"/>
          <w:szCs w:val="22"/>
        </w:rPr>
      </w:pPr>
    </w:p>
    <w:p w14:paraId="39E87379" w14:textId="77777777" w:rsidR="00A67FAD" w:rsidRPr="00EF63F7" w:rsidRDefault="00A67FAD" w:rsidP="00053702">
      <w:pPr>
        <w:pStyle w:val="Pokraovnseznamu"/>
        <w:spacing w:after="0"/>
        <w:ind w:left="0"/>
        <w:jc w:val="both"/>
        <w:rPr>
          <w:rFonts w:ascii="Arial" w:hAnsi="Arial" w:cs="Arial"/>
          <w:sz w:val="22"/>
          <w:szCs w:val="22"/>
        </w:rPr>
      </w:pPr>
    </w:p>
    <w:p w14:paraId="18EDABED" w14:textId="24D6C276" w:rsidR="005A5E81" w:rsidRPr="00EF63F7" w:rsidRDefault="00447294" w:rsidP="005A5E81">
      <w:pPr>
        <w:autoSpaceDE w:val="0"/>
        <w:autoSpaceDN w:val="0"/>
        <w:adjustRightInd w:val="0"/>
        <w:spacing w:after="0" w:line="240" w:lineRule="auto"/>
        <w:outlineLvl w:val="0"/>
        <w:rPr>
          <w:rFonts w:ascii="Tahoma" w:eastAsia="Times New Roman" w:hAnsi="Tahoma" w:cs="Tahoma"/>
          <w:b/>
          <w:color w:val="000000"/>
          <w:lang w:eastAsia="cs-CZ"/>
        </w:rPr>
      </w:pPr>
      <w:r>
        <w:rPr>
          <w:rFonts w:ascii="Tahoma" w:eastAsia="Times New Roman" w:hAnsi="Tahoma" w:cs="Tahoma"/>
          <w:b/>
          <w:color w:val="000000"/>
          <w:lang w:eastAsia="cs-CZ"/>
        </w:rPr>
        <w:t xml:space="preserve">Fakultní </w:t>
      </w:r>
      <w:r w:rsidR="005A5E81" w:rsidRPr="00EF63F7">
        <w:rPr>
          <w:rFonts w:ascii="Tahoma" w:eastAsia="Times New Roman" w:hAnsi="Tahoma" w:cs="Tahoma"/>
          <w:b/>
          <w:color w:val="000000"/>
          <w:lang w:eastAsia="cs-CZ"/>
        </w:rPr>
        <w:t xml:space="preserve">Thomayerova nemocnice </w:t>
      </w:r>
    </w:p>
    <w:p w14:paraId="70E96FD2" w14:textId="77777777" w:rsidR="005A5E81" w:rsidRPr="00EF63F7" w:rsidRDefault="005A5E81" w:rsidP="005A5E81">
      <w:pPr>
        <w:autoSpaceDE w:val="0"/>
        <w:autoSpaceDN w:val="0"/>
        <w:adjustRightInd w:val="0"/>
        <w:spacing w:after="0" w:line="240" w:lineRule="auto"/>
        <w:rPr>
          <w:rFonts w:ascii="Tahoma" w:eastAsia="Times New Roman" w:hAnsi="Tahoma" w:cs="Tahoma"/>
          <w:color w:val="000000"/>
          <w:lang w:eastAsia="cs-CZ"/>
        </w:rPr>
      </w:pPr>
      <w:r w:rsidRPr="00EF63F7">
        <w:rPr>
          <w:rFonts w:ascii="Tahoma" w:eastAsia="Times New Roman" w:hAnsi="Tahoma" w:cs="Tahoma"/>
          <w:color w:val="000000"/>
          <w:lang w:eastAsia="cs-CZ"/>
        </w:rPr>
        <w:t>se sídlem: Vídeňská 800, 140 59 Praha 4 – Krč</w:t>
      </w:r>
    </w:p>
    <w:p w14:paraId="4673CB7E" w14:textId="77777777" w:rsidR="005A5E81" w:rsidRPr="00EF63F7" w:rsidRDefault="005A5E81" w:rsidP="005A5E81">
      <w:pPr>
        <w:autoSpaceDE w:val="0"/>
        <w:autoSpaceDN w:val="0"/>
        <w:adjustRightInd w:val="0"/>
        <w:spacing w:after="0" w:line="240" w:lineRule="auto"/>
        <w:rPr>
          <w:rFonts w:ascii="Tahoma" w:eastAsia="Times New Roman" w:hAnsi="Tahoma" w:cs="Tahoma"/>
          <w:lang w:eastAsia="cs-CZ"/>
        </w:rPr>
      </w:pPr>
      <w:r w:rsidRPr="00EF63F7">
        <w:rPr>
          <w:rFonts w:ascii="Tahoma" w:eastAsia="Times New Roman" w:hAnsi="Tahoma" w:cs="Tahoma"/>
          <w:lang w:eastAsia="cs-CZ"/>
        </w:rPr>
        <w:t>jednající: doc.MUDr. Zdeněk Beneš, CSc., ředitel</w:t>
      </w:r>
    </w:p>
    <w:p w14:paraId="63527285" w14:textId="77777777" w:rsidR="005A5E81" w:rsidRPr="00EF63F7" w:rsidRDefault="005A5E81" w:rsidP="005A5E81">
      <w:pPr>
        <w:autoSpaceDE w:val="0"/>
        <w:autoSpaceDN w:val="0"/>
        <w:adjustRightInd w:val="0"/>
        <w:spacing w:after="0" w:line="240" w:lineRule="auto"/>
        <w:rPr>
          <w:rFonts w:ascii="Tahoma" w:eastAsia="Times New Roman" w:hAnsi="Tahoma" w:cs="Tahoma"/>
          <w:color w:val="000000"/>
          <w:lang w:eastAsia="cs-CZ"/>
        </w:rPr>
      </w:pPr>
      <w:r w:rsidRPr="00EF63F7">
        <w:rPr>
          <w:rFonts w:ascii="Tahoma" w:eastAsia="Times New Roman" w:hAnsi="Tahoma" w:cs="Tahoma"/>
          <w:color w:val="000000"/>
          <w:lang w:eastAsia="cs-CZ"/>
        </w:rPr>
        <w:t>státní příspěvková organizace zřízená Ministerstvem zdravotnictví ČR</w:t>
      </w:r>
    </w:p>
    <w:p w14:paraId="6D0038AC" w14:textId="77777777" w:rsidR="005A5E81" w:rsidRPr="00EF63F7" w:rsidRDefault="005A5E81" w:rsidP="005A5E81">
      <w:pPr>
        <w:autoSpaceDE w:val="0"/>
        <w:autoSpaceDN w:val="0"/>
        <w:adjustRightInd w:val="0"/>
        <w:spacing w:after="0" w:line="240" w:lineRule="auto"/>
        <w:rPr>
          <w:rFonts w:ascii="Tahoma" w:eastAsia="Times New Roman" w:hAnsi="Tahoma" w:cs="Tahoma"/>
          <w:color w:val="000000"/>
          <w:lang w:eastAsia="cs-CZ"/>
        </w:rPr>
      </w:pPr>
      <w:r w:rsidRPr="00EF63F7">
        <w:rPr>
          <w:rFonts w:ascii="Tahoma" w:eastAsia="Times New Roman" w:hAnsi="Tahoma" w:cs="Tahoma"/>
          <w:color w:val="000000"/>
          <w:lang w:eastAsia="cs-CZ"/>
        </w:rPr>
        <w:t xml:space="preserve">zapsaná v obchodním rejstříku u Městského soudu v Praze, oddíl </w:t>
      </w:r>
      <w:proofErr w:type="spellStart"/>
      <w:r w:rsidRPr="00EF63F7">
        <w:rPr>
          <w:rFonts w:ascii="Tahoma" w:eastAsia="Times New Roman" w:hAnsi="Tahoma" w:cs="Tahoma"/>
          <w:color w:val="000000"/>
          <w:lang w:eastAsia="cs-CZ"/>
        </w:rPr>
        <w:t>Pr</w:t>
      </w:r>
      <w:proofErr w:type="spellEnd"/>
      <w:r w:rsidRPr="00EF63F7">
        <w:rPr>
          <w:rFonts w:ascii="Tahoma" w:eastAsia="Times New Roman" w:hAnsi="Tahoma" w:cs="Tahoma"/>
          <w:color w:val="000000"/>
          <w:lang w:eastAsia="cs-CZ"/>
        </w:rPr>
        <w:t xml:space="preserve">, </w:t>
      </w:r>
      <w:proofErr w:type="spellStart"/>
      <w:r w:rsidRPr="00EF63F7">
        <w:rPr>
          <w:rFonts w:ascii="Tahoma" w:eastAsia="Times New Roman" w:hAnsi="Tahoma" w:cs="Tahoma"/>
          <w:color w:val="000000"/>
          <w:lang w:eastAsia="cs-CZ"/>
        </w:rPr>
        <w:t>vl</w:t>
      </w:r>
      <w:proofErr w:type="spellEnd"/>
      <w:r w:rsidRPr="00EF63F7">
        <w:rPr>
          <w:rFonts w:ascii="Tahoma" w:eastAsia="Times New Roman" w:hAnsi="Tahoma" w:cs="Tahoma"/>
          <w:color w:val="000000"/>
          <w:lang w:eastAsia="cs-CZ"/>
        </w:rPr>
        <w:t>. 1043</w:t>
      </w:r>
    </w:p>
    <w:p w14:paraId="3C8B0EF4" w14:textId="77777777" w:rsidR="005A5E81" w:rsidRPr="00EF63F7" w:rsidRDefault="005A5E81" w:rsidP="005A5E81">
      <w:pPr>
        <w:autoSpaceDE w:val="0"/>
        <w:autoSpaceDN w:val="0"/>
        <w:adjustRightInd w:val="0"/>
        <w:spacing w:after="0" w:line="240" w:lineRule="auto"/>
        <w:rPr>
          <w:rFonts w:ascii="Tahoma" w:eastAsia="Times New Roman" w:hAnsi="Tahoma" w:cs="Tahoma"/>
          <w:color w:val="000000"/>
          <w:lang w:eastAsia="cs-CZ"/>
        </w:rPr>
      </w:pPr>
      <w:r w:rsidRPr="00EF63F7">
        <w:rPr>
          <w:rFonts w:ascii="Tahoma" w:eastAsia="Times New Roman" w:hAnsi="Tahoma" w:cs="Tahoma"/>
          <w:color w:val="000000"/>
          <w:lang w:eastAsia="cs-CZ"/>
        </w:rPr>
        <w:t>IČ:00064190</w:t>
      </w:r>
    </w:p>
    <w:p w14:paraId="3DC972D8" w14:textId="77777777" w:rsidR="005A5E81" w:rsidRPr="00EF63F7" w:rsidRDefault="005A5E81" w:rsidP="005A5E81">
      <w:pPr>
        <w:autoSpaceDE w:val="0"/>
        <w:autoSpaceDN w:val="0"/>
        <w:adjustRightInd w:val="0"/>
        <w:spacing w:after="0" w:line="240" w:lineRule="auto"/>
        <w:rPr>
          <w:rFonts w:ascii="Tahoma" w:eastAsia="Times New Roman" w:hAnsi="Tahoma" w:cs="Tahoma"/>
          <w:color w:val="000000"/>
          <w:lang w:eastAsia="cs-CZ"/>
        </w:rPr>
      </w:pPr>
      <w:r w:rsidRPr="00EF63F7">
        <w:rPr>
          <w:rFonts w:ascii="Tahoma" w:eastAsia="Times New Roman" w:hAnsi="Tahoma" w:cs="Tahoma"/>
          <w:color w:val="000000"/>
          <w:lang w:eastAsia="cs-CZ"/>
        </w:rPr>
        <w:t>DIČ: CZ00064190</w:t>
      </w:r>
    </w:p>
    <w:p w14:paraId="400E594D" w14:textId="3CC006F4" w:rsidR="008B6E2C" w:rsidRPr="00447294" w:rsidRDefault="005A5E81" w:rsidP="00254663">
      <w:pPr>
        <w:autoSpaceDE w:val="0"/>
        <w:autoSpaceDN w:val="0"/>
        <w:adjustRightInd w:val="0"/>
        <w:spacing w:after="0" w:line="240" w:lineRule="auto"/>
        <w:rPr>
          <w:rFonts w:ascii="Tahoma" w:eastAsia="Times New Roman" w:hAnsi="Tahoma" w:cs="Tahoma"/>
          <w:color w:val="000000"/>
          <w:lang w:eastAsia="cs-CZ"/>
        </w:rPr>
      </w:pPr>
      <w:r w:rsidRPr="00EF63F7">
        <w:rPr>
          <w:rFonts w:ascii="Tahoma" w:eastAsia="Times New Roman" w:hAnsi="Tahoma" w:cs="Tahoma"/>
          <w:color w:val="000000"/>
          <w:lang w:eastAsia="cs-CZ"/>
        </w:rPr>
        <w:t xml:space="preserve">Bankovní </w:t>
      </w:r>
      <w:proofErr w:type="spellStart"/>
      <w:r w:rsidRPr="00EF63F7">
        <w:rPr>
          <w:rFonts w:ascii="Tahoma" w:eastAsia="Times New Roman" w:hAnsi="Tahoma" w:cs="Tahoma"/>
          <w:color w:val="000000"/>
          <w:lang w:eastAsia="cs-CZ"/>
        </w:rPr>
        <w:t>spojení</w:t>
      </w:r>
      <w:r w:rsidR="00254663">
        <w:rPr>
          <w:rFonts w:ascii="Tahoma" w:eastAsia="Times New Roman" w:hAnsi="Tahoma" w:cs="Tahoma"/>
          <w:color w:val="000000"/>
          <w:lang w:eastAsia="cs-CZ"/>
        </w:rPr>
        <w:t>XXX</w:t>
      </w:r>
      <w:proofErr w:type="spellEnd"/>
    </w:p>
    <w:p w14:paraId="72A31542" w14:textId="67C307C7" w:rsidR="005A5E81" w:rsidRPr="00EF63F7" w:rsidRDefault="005A5E81" w:rsidP="005A5E81">
      <w:pPr>
        <w:autoSpaceDE w:val="0"/>
        <w:autoSpaceDN w:val="0"/>
        <w:adjustRightInd w:val="0"/>
        <w:spacing w:after="0" w:line="240" w:lineRule="auto"/>
        <w:rPr>
          <w:rFonts w:ascii="Tahoma" w:eastAsia="Times New Roman" w:hAnsi="Tahoma" w:cs="Tahoma"/>
          <w:lang w:eastAsia="cs-CZ"/>
        </w:rPr>
      </w:pPr>
      <w:r w:rsidRPr="00EF63F7">
        <w:rPr>
          <w:rFonts w:ascii="Tahoma" w:eastAsia="Times New Roman" w:hAnsi="Tahoma" w:cs="Tahoma"/>
          <w:lang w:eastAsia="cs-CZ"/>
        </w:rPr>
        <w:t>(dále jen „objednatel</w:t>
      </w:r>
      <w:proofErr w:type="gramStart"/>
      <w:r w:rsidRPr="00EF63F7">
        <w:rPr>
          <w:rFonts w:ascii="Tahoma" w:eastAsia="Times New Roman" w:hAnsi="Tahoma" w:cs="Tahoma"/>
          <w:lang w:eastAsia="cs-CZ"/>
        </w:rPr>
        <w:t>“ )</w:t>
      </w:r>
      <w:proofErr w:type="gramEnd"/>
      <w:r w:rsidRPr="00EF63F7">
        <w:rPr>
          <w:rFonts w:ascii="Tahoma" w:eastAsia="Times New Roman" w:hAnsi="Tahoma" w:cs="Tahoma"/>
          <w:lang w:eastAsia="cs-CZ"/>
        </w:rPr>
        <w:t xml:space="preserve"> </w:t>
      </w:r>
    </w:p>
    <w:p w14:paraId="597C8EB6" w14:textId="77777777" w:rsidR="008B6E2C" w:rsidRDefault="008B6E2C" w:rsidP="005A5E81">
      <w:pPr>
        <w:autoSpaceDE w:val="0"/>
        <w:autoSpaceDN w:val="0"/>
        <w:adjustRightInd w:val="0"/>
        <w:spacing w:after="0" w:line="240" w:lineRule="auto"/>
        <w:rPr>
          <w:rFonts w:ascii="Tahoma" w:eastAsia="Times New Roman" w:hAnsi="Tahoma" w:cs="Tahoma"/>
          <w:lang w:eastAsia="cs-CZ"/>
        </w:rPr>
      </w:pPr>
    </w:p>
    <w:p w14:paraId="489CD12C" w14:textId="0184AA0E" w:rsidR="005A5E81" w:rsidRPr="00EF63F7" w:rsidRDefault="005A5E81" w:rsidP="005A5E81">
      <w:pPr>
        <w:autoSpaceDE w:val="0"/>
        <w:autoSpaceDN w:val="0"/>
        <w:adjustRightInd w:val="0"/>
        <w:spacing w:after="0" w:line="240" w:lineRule="auto"/>
        <w:rPr>
          <w:rFonts w:ascii="Tahoma" w:eastAsia="Times New Roman" w:hAnsi="Tahoma" w:cs="Tahoma"/>
          <w:lang w:eastAsia="cs-CZ"/>
        </w:rPr>
      </w:pPr>
      <w:r w:rsidRPr="00EF63F7">
        <w:rPr>
          <w:rFonts w:ascii="Tahoma" w:eastAsia="Times New Roman" w:hAnsi="Tahoma" w:cs="Tahoma"/>
          <w:lang w:eastAsia="cs-CZ"/>
        </w:rPr>
        <w:t>a</w:t>
      </w:r>
    </w:p>
    <w:p w14:paraId="4024C71B" w14:textId="77777777" w:rsidR="008B6E2C" w:rsidRDefault="008B6E2C" w:rsidP="008B6E2C">
      <w:pPr>
        <w:autoSpaceDE w:val="0"/>
        <w:autoSpaceDN w:val="0"/>
        <w:adjustRightInd w:val="0"/>
        <w:spacing w:after="0" w:line="240" w:lineRule="auto"/>
        <w:rPr>
          <w:rFonts w:ascii="Tahoma" w:eastAsia="Times New Roman" w:hAnsi="Tahoma" w:cs="Tahoma"/>
          <w:lang w:eastAsia="cs-CZ"/>
        </w:rPr>
      </w:pPr>
    </w:p>
    <w:p w14:paraId="5CED480E" w14:textId="3F33C54C" w:rsidR="008B6E2C" w:rsidRPr="008B6E2C" w:rsidRDefault="008B6E2C" w:rsidP="008B6E2C">
      <w:pPr>
        <w:autoSpaceDE w:val="0"/>
        <w:autoSpaceDN w:val="0"/>
        <w:adjustRightInd w:val="0"/>
        <w:spacing w:after="0" w:line="240" w:lineRule="auto"/>
        <w:rPr>
          <w:rFonts w:ascii="Tahoma" w:eastAsia="Times New Roman" w:hAnsi="Tahoma" w:cs="Tahoma"/>
          <w:b/>
          <w:bCs/>
          <w:lang w:eastAsia="cs-CZ"/>
        </w:rPr>
      </w:pPr>
      <w:r w:rsidRPr="008B6E2C">
        <w:rPr>
          <w:rFonts w:ascii="Tahoma" w:eastAsia="Times New Roman" w:hAnsi="Tahoma" w:cs="Tahoma"/>
          <w:b/>
          <w:bCs/>
          <w:lang w:eastAsia="cs-CZ"/>
        </w:rPr>
        <w:t xml:space="preserve">Siemens </w:t>
      </w:r>
      <w:proofErr w:type="spellStart"/>
      <w:r w:rsidRPr="008B6E2C">
        <w:rPr>
          <w:rFonts w:ascii="Tahoma" w:eastAsia="Times New Roman" w:hAnsi="Tahoma" w:cs="Tahoma"/>
          <w:b/>
          <w:bCs/>
          <w:lang w:eastAsia="cs-CZ"/>
        </w:rPr>
        <w:t>Healthcare</w:t>
      </w:r>
      <w:proofErr w:type="spellEnd"/>
      <w:r w:rsidRPr="008B6E2C">
        <w:rPr>
          <w:rFonts w:ascii="Tahoma" w:eastAsia="Times New Roman" w:hAnsi="Tahoma" w:cs="Tahoma"/>
          <w:b/>
          <w:bCs/>
          <w:lang w:eastAsia="cs-CZ"/>
        </w:rPr>
        <w:t>, s.r.o.</w:t>
      </w:r>
    </w:p>
    <w:p w14:paraId="15F23215" w14:textId="5DF7301F" w:rsidR="008B6E2C" w:rsidRPr="008B6E2C" w:rsidRDefault="008B6E2C" w:rsidP="008B6E2C">
      <w:pPr>
        <w:autoSpaceDE w:val="0"/>
        <w:autoSpaceDN w:val="0"/>
        <w:adjustRightInd w:val="0"/>
        <w:spacing w:after="0" w:line="240" w:lineRule="auto"/>
        <w:rPr>
          <w:rFonts w:ascii="Tahoma" w:eastAsia="Times New Roman" w:hAnsi="Tahoma" w:cs="Tahoma"/>
          <w:lang w:eastAsia="cs-CZ"/>
        </w:rPr>
      </w:pPr>
      <w:r w:rsidRPr="008B6E2C">
        <w:rPr>
          <w:rFonts w:ascii="Tahoma" w:eastAsia="Times New Roman" w:hAnsi="Tahoma" w:cs="Tahoma"/>
          <w:lang w:eastAsia="cs-CZ"/>
        </w:rPr>
        <w:t xml:space="preserve">se </w:t>
      </w:r>
      <w:proofErr w:type="spellStart"/>
      <w:proofErr w:type="gramStart"/>
      <w:r w:rsidRPr="008B6E2C">
        <w:rPr>
          <w:rFonts w:ascii="Tahoma" w:eastAsia="Times New Roman" w:hAnsi="Tahoma" w:cs="Tahoma"/>
          <w:lang w:eastAsia="cs-CZ"/>
        </w:rPr>
        <w:t>sídlem:Budějovická</w:t>
      </w:r>
      <w:proofErr w:type="spellEnd"/>
      <w:proofErr w:type="gramEnd"/>
      <w:r w:rsidRPr="008B6E2C">
        <w:rPr>
          <w:rFonts w:ascii="Tahoma" w:eastAsia="Times New Roman" w:hAnsi="Tahoma" w:cs="Tahoma"/>
          <w:lang w:eastAsia="cs-CZ"/>
        </w:rPr>
        <w:t xml:space="preserve"> 779/3b, 140 00 Praha 4</w:t>
      </w:r>
    </w:p>
    <w:p w14:paraId="0777FFD0" w14:textId="7B82E61E" w:rsidR="008B6E2C" w:rsidRPr="008B6E2C" w:rsidRDefault="008B6E2C" w:rsidP="008B6E2C">
      <w:pPr>
        <w:autoSpaceDE w:val="0"/>
        <w:autoSpaceDN w:val="0"/>
        <w:adjustRightInd w:val="0"/>
        <w:spacing w:after="0" w:line="240" w:lineRule="auto"/>
        <w:rPr>
          <w:rFonts w:ascii="Tahoma" w:eastAsia="Times New Roman" w:hAnsi="Tahoma" w:cs="Tahoma"/>
          <w:lang w:eastAsia="cs-CZ"/>
        </w:rPr>
      </w:pPr>
      <w:r w:rsidRPr="008B6E2C">
        <w:rPr>
          <w:rFonts w:ascii="Tahoma" w:eastAsia="Times New Roman" w:hAnsi="Tahoma" w:cs="Tahoma"/>
          <w:lang w:eastAsia="cs-CZ"/>
        </w:rPr>
        <w:t>IČO:</w:t>
      </w:r>
      <w:r>
        <w:rPr>
          <w:rFonts w:ascii="Tahoma" w:eastAsia="Times New Roman" w:hAnsi="Tahoma" w:cs="Tahoma"/>
          <w:lang w:eastAsia="cs-CZ"/>
        </w:rPr>
        <w:t xml:space="preserve"> </w:t>
      </w:r>
      <w:r w:rsidRPr="008B6E2C">
        <w:rPr>
          <w:rFonts w:ascii="Tahoma" w:eastAsia="Times New Roman" w:hAnsi="Tahoma" w:cs="Tahoma"/>
          <w:lang w:eastAsia="cs-CZ"/>
        </w:rPr>
        <w:t>04179960</w:t>
      </w:r>
    </w:p>
    <w:p w14:paraId="219D7A2C" w14:textId="1515AC62" w:rsidR="008B6E2C" w:rsidRPr="008B6E2C" w:rsidRDefault="008B6E2C" w:rsidP="008B6E2C">
      <w:pPr>
        <w:autoSpaceDE w:val="0"/>
        <w:autoSpaceDN w:val="0"/>
        <w:adjustRightInd w:val="0"/>
        <w:spacing w:after="0" w:line="240" w:lineRule="auto"/>
        <w:rPr>
          <w:rFonts w:ascii="Tahoma" w:eastAsia="Times New Roman" w:hAnsi="Tahoma" w:cs="Tahoma"/>
          <w:lang w:eastAsia="cs-CZ"/>
        </w:rPr>
      </w:pPr>
      <w:r w:rsidRPr="008B6E2C">
        <w:rPr>
          <w:rFonts w:ascii="Tahoma" w:eastAsia="Times New Roman" w:hAnsi="Tahoma" w:cs="Tahoma"/>
          <w:lang w:eastAsia="cs-CZ"/>
        </w:rPr>
        <w:t>DIČ:</w:t>
      </w:r>
      <w:r>
        <w:rPr>
          <w:rFonts w:ascii="Tahoma" w:eastAsia="Times New Roman" w:hAnsi="Tahoma" w:cs="Tahoma"/>
          <w:lang w:eastAsia="cs-CZ"/>
        </w:rPr>
        <w:t xml:space="preserve"> </w:t>
      </w:r>
      <w:r w:rsidRPr="008B6E2C">
        <w:rPr>
          <w:rFonts w:ascii="Tahoma" w:eastAsia="Times New Roman" w:hAnsi="Tahoma" w:cs="Tahoma"/>
          <w:lang w:eastAsia="cs-CZ"/>
        </w:rPr>
        <w:t>CZ04179960</w:t>
      </w:r>
    </w:p>
    <w:p w14:paraId="00159A36" w14:textId="6332C2A5" w:rsidR="008B6E2C" w:rsidRPr="008B6E2C" w:rsidRDefault="008B6E2C" w:rsidP="00254663">
      <w:pPr>
        <w:autoSpaceDE w:val="0"/>
        <w:autoSpaceDN w:val="0"/>
        <w:adjustRightInd w:val="0"/>
        <w:spacing w:after="0" w:line="240" w:lineRule="auto"/>
        <w:rPr>
          <w:rFonts w:ascii="Tahoma" w:eastAsia="Times New Roman" w:hAnsi="Tahoma" w:cs="Tahoma"/>
          <w:lang w:eastAsia="cs-CZ"/>
        </w:rPr>
      </w:pPr>
      <w:r w:rsidRPr="008B6E2C">
        <w:rPr>
          <w:rFonts w:ascii="Tahoma" w:eastAsia="Times New Roman" w:hAnsi="Tahoma" w:cs="Tahoma"/>
          <w:lang w:eastAsia="cs-CZ"/>
        </w:rPr>
        <w:t xml:space="preserve">bank. spojení: </w:t>
      </w:r>
      <w:r w:rsidR="00254663">
        <w:rPr>
          <w:rFonts w:ascii="Tahoma" w:eastAsia="Times New Roman" w:hAnsi="Tahoma" w:cs="Tahoma"/>
          <w:lang w:eastAsia="cs-CZ"/>
        </w:rPr>
        <w:t>XXX</w:t>
      </w:r>
    </w:p>
    <w:p w14:paraId="57C9B081" w14:textId="77777777" w:rsidR="008B6E2C" w:rsidRPr="008B6E2C" w:rsidRDefault="008B6E2C" w:rsidP="008B6E2C">
      <w:pPr>
        <w:autoSpaceDE w:val="0"/>
        <w:autoSpaceDN w:val="0"/>
        <w:adjustRightInd w:val="0"/>
        <w:spacing w:after="0" w:line="240" w:lineRule="auto"/>
        <w:rPr>
          <w:rFonts w:ascii="Tahoma" w:eastAsia="Times New Roman" w:hAnsi="Tahoma" w:cs="Tahoma"/>
          <w:lang w:eastAsia="cs-CZ"/>
        </w:rPr>
      </w:pPr>
      <w:r w:rsidRPr="008B6E2C">
        <w:rPr>
          <w:rFonts w:ascii="Tahoma" w:eastAsia="Times New Roman" w:hAnsi="Tahoma" w:cs="Tahoma"/>
          <w:lang w:eastAsia="cs-CZ"/>
        </w:rPr>
        <w:t>zapsaná:</w:t>
      </w:r>
      <w:r w:rsidRPr="008B6E2C">
        <w:rPr>
          <w:rFonts w:ascii="Tahoma" w:eastAsia="Times New Roman" w:hAnsi="Tahoma" w:cs="Tahoma"/>
          <w:lang w:eastAsia="cs-CZ"/>
        </w:rPr>
        <w:tab/>
        <w:t>v obchodním rejstříku vedeném Městským soudem v Praze v oddíle C, číslo vložky 243166</w:t>
      </w:r>
    </w:p>
    <w:p w14:paraId="62874CB9" w14:textId="3BB027AD" w:rsidR="008B6E2C" w:rsidRPr="008B6E2C" w:rsidRDefault="008B6E2C" w:rsidP="008B6E2C">
      <w:pPr>
        <w:autoSpaceDE w:val="0"/>
        <w:autoSpaceDN w:val="0"/>
        <w:adjustRightInd w:val="0"/>
        <w:spacing w:after="0" w:line="240" w:lineRule="auto"/>
        <w:rPr>
          <w:rFonts w:ascii="Tahoma" w:eastAsia="Times New Roman" w:hAnsi="Tahoma" w:cs="Tahoma"/>
          <w:lang w:eastAsia="cs-CZ"/>
        </w:rPr>
      </w:pPr>
      <w:r w:rsidRPr="008B6E2C">
        <w:rPr>
          <w:rFonts w:ascii="Tahoma" w:eastAsia="Times New Roman" w:hAnsi="Tahoma" w:cs="Tahoma"/>
          <w:lang w:eastAsia="cs-CZ"/>
        </w:rPr>
        <w:t>zastoupená:</w:t>
      </w:r>
      <w:r w:rsidRPr="008B6E2C">
        <w:rPr>
          <w:rFonts w:ascii="Tahoma" w:eastAsia="Times New Roman" w:hAnsi="Tahoma" w:cs="Tahoma"/>
          <w:lang w:eastAsia="cs-CZ"/>
        </w:rPr>
        <w:tab/>
        <w:t>Mgr. Michalem Čechem a Ing. Karlem Kopejtkem – jednateli společnosti</w:t>
      </w:r>
      <w:r w:rsidRPr="008B6E2C">
        <w:rPr>
          <w:rFonts w:ascii="Tahoma" w:eastAsia="Times New Roman" w:hAnsi="Tahoma" w:cs="Tahoma"/>
          <w:lang w:eastAsia="cs-CZ"/>
        </w:rPr>
        <w:tab/>
      </w:r>
    </w:p>
    <w:p w14:paraId="431172E8" w14:textId="7B97338A" w:rsidR="005A5E81" w:rsidRPr="00EF63F7" w:rsidRDefault="008B6E2C" w:rsidP="008B6E2C">
      <w:pPr>
        <w:autoSpaceDE w:val="0"/>
        <w:autoSpaceDN w:val="0"/>
        <w:adjustRightInd w:val="0"/>
        <w:spacing w:after="0" w:line="240" w:lineRule="auto"/>
        <w:rPr>
          <w:rFonts w:ascii="Tahoma" w:eastAsia="Times New Roman" w:hAnsi="Tahoma" w:cs="Tahoma"/>
          <w:lang w:eastAsia="cs-CZ"/>
        </w:rPr>
      </w:pPr>
      <w:r w:rsidRPr="008B6E2C">
        <w:rPr>
          <w:rFonts w:ascii="Tahoma" w:eastAsia="Times New Roman" w:hAnsi="Tahoma" w:cs="Tahoma"/>
          <w:lang w:eastAsia="cs-CZ"/>
        </w:rPr>
        <w:t>(dále jako „zhotovitel“)</w:t>
      </w:r>
      <w:r w:rsidRPr="008B6E2C">
        <w:rPr>
          <w:rFonts w:ascii="Tahoma" w:eastAsia="Times New Roman" w:hAnsi="Tahoma" w:cs="Tahoma"/>
          <w:lang w:eastAsia="cs-CZ"/>
        </w:rPr>
        <w:tab/>
      </w:r>
    </w:p>
    <w:p w14:paraId="150B43E5" w14:textId="77777777" w:rsidR="008B6E2C" w:rsidRPr="00EF63F7" w:rsidRDefault="008B6E2C" w:rsidP="005A5E81">
      <w:pPr>
        <w:autoSpaceDE w:val="0"/>
        <w:autoSpaceDN w:val="0"/>
        <w:adjustRightInd w:val="0"/>
        <w:spacing w:after="0" w:line="240" w:lineRule="auto"/>
        <w:ind w:left="708" w:firstLine="708"/>
        <w:rPr>
          <w:rFonts w:ascii="Tahoma" w:eastAsia="Times New Roman" w:hAnsi="Tahoma" w:cs="Tahoma"/>
          <w:lang w:eastAsia="cs-CZ"/>
        </w:rPr>
      </w:pPr>
    </w:p>
    <w:p w14:paraId="30A6C3F6" w14:textId="0EEA379F" w:rsidR="005A5E81" w:rsidRPr="00EF63F7" w:rsidRDefault="005A5E81" w:rsidP="005A5E81">
      <w:pPr>
        <w:pStyle w:val="Default"/>
        <w:rPr>
          <w:rFonts w:ascii="Tahoma" w:eastAsia="Times New Roman" w:hAnsi="Tahoma" w:cs="Tahoma"/>
          <w:sz w:val="22"/>
          <w:szCs w:val="22"/>
          <w:lang w:eastAsia="cs-CZ"/>
        </w:rPr>
      </w:pPr>
      <w:r w:rsidRPr="00EF63F7">
        <w:rPr>
          <w:rFonts w:ascii="Tahoma" w:eastAsia="Times New Roman" w:hAnsi="Tahoma" w:cs="Tahoma"/>
          <w:sz w:val="22"/>
          <w:szCs w:val="22"/>
          <w:lang w:eastAsia="cs-CZ"/>
        </w:rPr>
        <w:t xml:space="preserve"> (</w:t>
      </w:r>
      <w:r w:rsidR="008B6E2C">
        <w:rPr>
          <w:rFonts w:ascii="Tahoma" w:eastAsia="Times New Roman" w:hAnsi="Tahoma" w:cs="Tahoma"/>
          <w:sz w:val="22"/>
          <w:szCs w:val="22"/>
          <w:lang w:eastAsia="cs-CZ"/>
        </w:rPr>
        <w:t xml:space="preserve">společné </w:t>
      </w:r>
      <w:proofErr w:type="gramStart"/>
      <w:r w:rsidR="008B6E2C">
        <w:rPr>
          <w:rFonts w:ascii="Tahoma" w:eastAsia="Times New Roman" w:hAnsi="Tahoma" w:cs="Tahoma"/>
          <w:sz w:val="22"/>
          <w:szCs w:val="22"/>
          <w:lang w:eastAsia="cs-CZ"/>
        </w:rPr>
        <w:t xml:space="preserve">jako </w:t>
      </w:r>
      <w:r w:rsidRPr="00EF63F7">
        <w:rPr>
          <w:rFonts w:ascii="Tahoma" w:eastAsia="Times New Roman" w:hAnsi="Tahoma" w:cs="Tahoma"/>
          <w:sz w:val="22"/>
          <w:szCs w:val="22"/>
          <w:lang w:eastAsia="cs-CZ"/>
        </w:rPr>
        <w:t xml:space="preserve"> „</w:t>
      </w:r>
      <w:proofErr w:type="gramEnd"/>
      <w:r w:rsidRPr="00EF63F7">
        <w:rPr>
          <w:rFonts w:ascii="Tahoma" w:eastAsia="Times New Roman" w:hAnsi="Tahoma" w:cs="Tahoma"/>
          <w:sz w:val="22"/>
          <w:szCs w:val="22"/>
          <w:lang w:eastAsia="cs-CZ"/>
        </w:rPr>
        <w:t>smluvní stra</w:t>
      </w:r>
      <w:r w:rsidR="008B6E2C">
        <w:rPr>
          <w:rFonts w:ascii="Tahoma" w:eastAsia="Times New Roman" w:hAnsi="Tahoma" w:cs="Tahoma"/>
          <w:sz w:val="22"/>
          <w:szCs w:val="22"/>
          <w:lang w:eastAsia="cs-CZ"/>
        </w:rPr>
        <w:t>ny“</w:t>
      </w:r>
      <w:r w:rsidRPr="00EF63F7">
        <w:rPr>
          <w:rFonts w:ascii="Tahoma" w:eastAsia="Times New Roman" w:hAnsi="Tahoma" w:cs="Tahoma"/>
          <w:sz w:val="22"/>
          <w:szCs w:val="22"/>
          <w:lang w:eastAsia="cs-CZ"/>
        </w:rPr>
        <w:t xml:space="preserve">) </w:t>
      </w:r>
    </w:p>
    <w:p w14:paraId="6EFD2374" w14:textId="1D5C776F" w:rsidR="005A5E81" w:rsidRDefault="005A5E81" w:rsidP="005A5E81">
      <w:pPr>
        <w:pStyle w:val="Default"/>
        <w:spacing w:line="276" w:lineRule="auto"/>
        <w:rPr>
          <w:rFonts w:ascii="Tahoma" w:eastAsia="Times New Roman" w:hAnsi="Tahoma" w:cs="Tahoma"/>
          <w:sz w:val="22"/>
          <w:szCs w:val="22"/>
          <w:lang w:eastAsia="cs-CZ"/>
        </w:rPr>
      </w:pPr>
      <w:r w:rsidRPr="00EF63F7">
        <w:rPr>
          <w:rFonts w:ascii="Tahoma" w:eastAsia="Times New Roman" w:hAnsi="Tahoma" w:cs="Tahoma"/>
          <w:sz w:val="22"/>
          <w:szCs w:val="22"/>
          <w:lang w:eastAsia="cs-CZ"/>
        </w:rPr>
        <w:t xml:space="preserve"> </w:t>
      </w:r>
    </w:p>
    <w:p w14:paraId="60E7BFBB" w14:textId="77777777" w:rsidR="00447294" w:rsidRDefault="00447294" w:rsidP="005A5E81">
      <w:pPr>
        <w:pStyle w:val="Default"/>
        <w:spacing w:line="276" w:lineRule="auto"/>
        <w:rPr>
          <w:rFonts w:ascii="Tahoma" w:eastAsia="Times New Roman" w:hAnsi="Tahoma" w:cs="Tahoma"/>
          <w:sz w:val="22"/>
          <w:szCs w:val="22"/>
          <w:lang w:eastAsia="cs-CZ"/>
        </w:rPr>
      </w:pPr>
    </w:p>
    <w:p w14:paraId="3BAA99DB" w14:textId="77777777" w:rsidR="00447294" w:rsidRDefault="00447294" w:rsidP="005A5E81">
      <w:pPr>
        <w:pStyle w:val="Default"/>
        <w:spacing w:line="276" w:lineRule="auto"/>
        <w:rPr>
          <w:rFonts w:ascii="Tahoma" w:eastAsia="Times New Roman" w:hAnsi="Tahoma" w:cs="Tahoma"/>
          <w:sz w:val="22"/>
          <w:szCs w:val="22"/>
          <w:lang w:eastAsia="cs-CZ"/>
        </w:rPr>
      </w:pPr>
    </w:p>
    <w:p w14:paraId="369A481B" w14:textId="77777777" w:rsidR="00447294" w:rsidRPr="00EF63F7" w:rsidRDefault="00447294" w:rsidP="005A5E81">
      <w:pPr>
        <w:pStyle w:val="Default"/>
        <w:spacing w:line="276" w:lineRule="auto"/>
        <w:rPr>
          <w:rFonts w:ascii="Tahoma" w:eastAsia="Times New Roman" w:hAnsi="Tahoma" w:cs="Tahoma"/>
          <w:sz w:val="22"/>
          <w:szCs w:val="22"/>
          <w:lang w:eastAsia="cs-CZ"/>
        </w:rPr>
      </w:pPr>
    </w:p>
    <w:p w14:paraId="189E185E" w14:textId="77777777" w:rsidR="00DA2A20" w:rsidRPr="00EF63F7" w:rsidRDefault="00DA2A20" w:rsidP="00764D6E">
      <w:pPr>
        <w:spacing w:after="0" w:line="240" w:lineRule="auto"/>
        <w:rPr>
          <w:rFonts w:ascii="Arial" w:hAnsi="Arial" w:cs="Arial"/>
        </w:rPr>
      </w:pPr>
    </w:p>
    <w:p w14:paraId="258EA30E" w14:textId="77777777" w:rsidR="005826C5" w:rsidRPr="00EF63F7" w:rsidRDefault="005826C5" w:rsidP="00A67FAD">
      <w:pPr>
        <w:spacing w:after="0"/>
        <w:jc w:val="center"/>
        <w:rPr>
          <w:rFonts w:ascii="Arial" w:hAnsi="Arial" w:cs="Arial"/>
          <w:b/>
        </w:rPr>
      </w:pPr>
      <w:r w:rsidRPr="00EF63F7">
        <w:rPr>
          <w:rFonts w:ascii="Arial" w:hAnsi="Arial" w:cs="Arial"/>
          <w:b/>
        </w:rPr>
        <w:t>I.</w:t>
      </w:r>
    </w:p>
    <w:p w14:paraId="6C1206EE" w14:textId="77777777" w:rsidR="005826C5" w:rsidRPr="00EF63F7" w:rsidRDefault="005826C5" w:rsidP="00A67FAD">
      <w:pPr>
        <w:spacing w:after="0"/>
        <w:jc w:val="center"/>
        <w:rPr>
          <w:rFonts w:ascii="Arial" w:hAnsi="Arial" w:cs="Arial"/>
          <w:b/>
        </w:rPr>
      </w:pPr>
      <w:r w:rsidRPr="00EF63F7">
        <w:rPr>
          <w:rFonts w:ascii="Arial" w:hAnsi="Arial" w:cs="Arial"/>
          <w:b/>
        </w:rPr>
        <w:t>Popis skutkového stavu</w:t>
      </w:r>
    </w:p>
    <w:p w14:paraId="0AA0D72B" w14:textId="77777777" w:rsidR="00764D6E" w:rsidRPr="00EF63F7" w:rsidRDefault="00764D6E" w:rsidP="00A67FAD">
      <w:pPr>
        <w:spacing w:after="0" w:line="240" w:lineRule="auto"/>
        <w:jc w:val="center"/>
        <w:rPr>
          <w:rFonts w:ascii="Arial" w:hAnsi="Arial" w:cs="Arial"/>
        </w:rPr>
      </w:pPr>
    </w:p>
    <w:p w14:paraId="3F8A067F" w14:textId="77777777" w:rsidR="00351970" w:rsidRDefault="00F011E6" w:rsidP="00EF63F7">
      <w:pPr>
        <w:pStyle w:val="Odstavecseseznamem"/>
        <w:numPr>
          <w:ilvl w:val="0"/>
          <w:numId w:val="1"/>
        </w:numPr>
        <w:jc w:val="both"/>
        <w:rPr>
          <w:rFonts w:ascii="Arial" w:hAnsi="Arial" w:cs="Arial"/>
        </w:rPr>
      </w:pPr>
      <w:r w:rsidRPr="00EF63F7">
        <w:rPr>
          <w:rFonts w:ascii="Arial" w:hAnsi="Arial" w:cs="Arial"/>
        </w:rPr>
        <w:t xml:space="preserve">Smluvní strany </w:t>
      </w:r>
      <w:r w:rsidR="00351970">
        <w:rPr>
          <w:rFonts w:ascii="Arial" w:hAnsi="Arial" w:cs="Arial"/>
        </w:rPr>
        <w:t xml:space="preserve">mají uzavřenou smlouvu o provádění servisu na Zařízení SOMATOM </w:t>
      </w:r>
      <w:proofErr w:type="spellStart"/>
      <w:r w:rsidR="00351970">
        <w:rPr>
          <w:rFonts w:ascii="Arial" w:hAnsi="Arial" w:cs="Arial"/>
        </w:rPr>
        <w:t>Definition</w:t>
      </w:r>
      <w:proofErr w:type="spellEnd"/>
      <w:r w:rsidR="00351970">
        <w:rPr>
          <w:rFonts w:ascii="Arial" w:hAnsi="Arial" w:cs="Arial"/>
        </w:rPr>
        <w:t xml:space="preserve"> AS („Smlouva“). Podle Smlouvy lze (na základě sjednané inflační doložky) zvyšovat cenu servisu, a to na základě uzavřených dodatků. Smluvní strany tyto dodatky uzavřely, ale neuveřejnily je v Registru smluv (</w:t>
      </w:r>
      <w:r w:rsidR="00351970" w:rsidRPr="00351970">
        <w:rPr>
          <w:rFonts w:ascii="Arial" w:hAnsi="Arial" w:cs="Arial"/>
          <w:i/>
          <w:iCs/>
        </w:rPr>
        <w:t>podle</w:t>
      </w:r>
      <w:r w:rsidR="00351970" w:rsidRPr="00351970">
        <w:rPr>
          <w:i/>
          <w:iCs/>
        </w:rPr>
        <w:t xml:space="preserve"> </w:t>
      </w:r>
      <w:r w:rsidR="00351970" w:rsidRPr="00351970">
        <w:rPr>
          <w:rFonts w:ascii="Arial" w:hAnsi="Arial" w:cs="Arial"/>
          <w:i/>
          <w:iCs/>
        </w:rPr>
        <w:t>zákona č. 340/2015 Sb., o zvláštních podmínkách účinnosti některých smluv, uveřejňování těchto smluv a o registru smluv (zákon o registru smluv), ve znění pozdějších předpisů</w:t>
      </w:r>
      <w:r w:rsidR="00351970" w:rsidRPr="00351970">
        <w:rPr>
          <w:rFonts w:ascii="Arial" w:hAnsi="Arial" w:cs="Arial"/>
        </w:rPr>
        <w:t xml:space="preserve"> (dále jen „zákon o registru smluv“)</w:t>
      </w:r>
      <w:r w:rsidR="00351970">
        <w:rPr>
          <w:rFonts w:ascii="Arial" w:hAnsi="Arial" w:cs="Arial"/>
        </w:rPr>
        <w:t xml:space="preserve"> </w:t>
      </w:r>
    </w:p>
    <w:p w14:paraId="40900E18" w14:textId="77777777" w:rsidR="00447294" w:rsidRDefault="00447294" w:rsidP="00447294">
      <w:pPr>
        <w:pStyle w:val="Odstavecseseznamem"/>
        <w:ind w:left="360"/>
        <w:jc w:val="both"/>
        <w:rPr>
          <w:rFonts w:ascii="Arial" w:hAnsi="Arial" w:cs="Arial"/>
        </w:rPr>
      </w:pPr>
    </w:p>
    <w:p w14:paraId="29BFD0CE" w14:textId="77777777" w:rsidR="00254663" w:rsidRDefault="00254663" w:rsidP="00447294">
      <w:pPr>
        <w:pStyle w:val="Odstavecseseznamem"/>
        <w:ind w:left="360"/>
        <w:jc w:val="both"/>
        <w:rPr>
          <w:rFonts w:ascii="Arial" w:hAnsi="Arial" w:cs="Arial"/>
        </w:rPr>
      </w:pPr>
    </w:p>
    <w:p w14:paraId="6EA63951" w14:textId="400CA7D9" w:rsidR="00F011E6" w:rsidRDefault="00F011E6" w:rsidP="00A67FAD">
      <w:pPr>
        <w:pStyle w:val="Odstavecseseznamem"/>
        <w:numPr>
          <w:ilvl w:val="0"/>
          <w:numId w:val="1"/>
        </w:numPr>
        <w:jc w:val="both"/>
        <w:rPr>
          <w:rFonts w:ascii="Arial" w:hAnsi="Arial" w:cs="Arial"/>
        </w:rPr>
      </w:pPr>
      <w:r w:rsidRPr="00EF63F7">
        <w:rPr>
          <w:rFonts w:ascii="Arial" w:hAnsi="Arial" w:cs="Arial"/>
        </w:rPr>
        <w:lastRenderedPageBreak/>
        <w:t xml:space="preserve">Objednatel je povinným subjektem pro zveřejňování v registru smluv dle § 2 odst. 1 zákona č. o registru smluv“). </w:t>
      </w:r>
    </w:p>
    <w:p w14:paraId="3FD54287" w14:textId="77777777" w:rsidR="00EF63F7" w:rsidRPr="00EF63F7" w:rsidRDefault="00EF63F7" w:rsidP="00EF63F7">
      <w:pPr>
        <w:pStyle w:val="Odstavecseseznamem"/>
        <w:rPr>
          <w:rFonts w:ascii="Arial" w:hAnsi="Arial" w:cs="Arial"/>
        </w:rPr>
      </w:pPr>
    </w:p>
    <w:p w14:paraId="1BC06AFE" w14:textId="77777777" w:rsidR="00EF63F7" w:rsidRPr="00EF63F7" w:rsidRDefault="00EF63F7" w:rsidP="00EF63F7">
      <w:pPr>
        <w:pStyle w:val="Odstavecseseznamem"/>
        <w:ind w:left="360"/>
        <w:jc w:val="both"/>
        <w:rPr>
          <w:rFonts w:ascii="Arial" w:hAnsi="Arial" w:cs="Arial"/>
        </w:rPr>
      </w:pPr>
    </w:p>
    <w:p w14:paraId="5E1DD1BB" w14:textId="3EC803D4" w:rsidR="00EF63F7" w:rsidRDefault="009F447C" w:rsidP="00EF63F7">
      <w:pPr>
        <w:pStyle w:val="Odstavecseseznamem"/>
        <w:numPr>
          <w:ilvl w:val="0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S</w:t>
      </w:r>
      <w:r w:rsidR="00F011E6" w:rsidRPr="00EF63F7">
        <w:rPr>
          <w:rFonts w:ascii="Arial" w:hAnsi="Arial" w:cs="Arial"/>
        </w:rPr>
        <w:t xml:space="preserve">mluvní strany shodně konstatují, že do okamžiku sjednání této </w:t>
      </w:r>
      <w:r w:rsidR="00D020A0">
        <w:rPr>
          <w:rFonts w:ascii="Arial" w:hAnsi="Arial" w:cs="Arial"/>
        </w:rPr>
        <w:t>Dohody</w:t>
      </w:r>
      <w:r w:rsidR="00F011E6" w:rsidRPr="00EF63F7">
        <w:rPr>
          <w:rFonts w:ascii="Arial" w:hAnsi="Arial" w:cs="Arial"/>
        </w:rPr>
        <w:t xml:space="preserve"> nedošlo k uveřejnění </w:t>
      </w:r>
      <w:r w:rsidR="005A5E81" w:rsidRPr="00EF63F7">
        <w:rPr>
          <w:rFonts w:ascii="Arial" w:hAnsi="Arial" w:cs="Arial"/>
        </w:rPr>
        <w:t>Dodatk</w:t>
      </w:r>
      <w:r>
        <w:rPr>
          <w:rFonts w:ascii="Arial" w:hAnsi="Arial" w:cs="Arial"/>
        </w:rPr>
        <w:t>ů</w:t>
      </w:r>
      <w:r w:rsidR="005A5E81" w:rsidRPr="00EF63F7">
        <w:rPr>
          <w:rFonts w:ascii="Arial" w:hAnsi="Arial" w:cs="Arial"/>
        </w:rPr>
        <w:t xml:space="preserve"> </w:t>
      </w:r>
      <w:r w:rsidR="00F011E6" w:rsidRPr="00EF63F7">
        <w:rPr>
          <w:rFonts w:ascii="Arial" w:hAnsi="Arial" w:cs="Arial"/>
        </w:rPr>
        <w:t>uveden</w:t>
      </w:r>
      <w:r>
        <w:rPr>
          <w:rFonts w:ascii="Arial" w:hAnsi="Arial" w:cs="Arial"/>
        </w:rPr>
        <w:t>ých</w:t>
      </w:r>
      <w:r w:rsidR="00F011E6" w:rsidRPr="00EF63F7">
        <w:rPr>
          <w:rFonts w:ascii="Arial" w:hAnsi="Arial" w:cs="Arial"/>
        </w:rPr>
        <w:t xml:space="preserve"> v odst. 1 tohoto článku v </w:t>
      </w:r>
      <w:r>
        <w:rPr>
          <w:rFonts w:ascii="Arial" w:hAnsi="Arial" w:cs="Arial"/>
        </w:rPr>
        <w:t>R</w:t>
      </w:r>
      <w:r w:rsidR="00F011E6" w:rsidRPr="00EF63F7">
        <w:rPr>
          <w:rFonts w:ascii="Arial" w:hAnsi="Arial" w:cs="Arial"/>
        </w:rPr>
        <w:t xml:space="preserve">egistru smluv, a že jsou si vědomy právních následků s tím spojených. </w:t>
      </w:r>
    </w:p>
    <w:p w14:paraId="4D09D95E" w14:textId="77777777" w:rsidR="009F447C" w:rsidRDefault="009F447C" w:rsidP="009F447C">
      <w:pPr>
        <w:pStyle w:val="Odstavecseseznamem"/>
        <w:ind w:left="360"/>
        <w:jc w:val="both"/>
        <w:rPr>
          <w:rFonts w:ascii="Arial" w:hAnsi="Arial" w:cs="Arial"/>
        </w:rPr>
      </w:pPr>
    </w:p>
    <w:p w14:paraId="1F90FFA1" w14:textId="0FDC859B" w:rsidR="00CF5BE9" w:rsidRPr="00EF63F7" w:rsidRDefault="00F011E6" w:rsidP="00EF63F7">
      <w:pPr>
        <w:pStyle w:val="Odstavecseseznamem"/>
        <w:numPr>
          <w:ilvl w:val="0"/>
          <w:numId w:val="1"/>
        </w:numPr>
        <w:jc w:val="both"/>
        <w:rPr>
          <w:rFonts w:ascii="Arial" w:hAnsi="Arial" w:cs="Arial"/>
        </w:rPr>
      </w:pPr>
      <w:r w:rsidRPr="00EF63F7">
        <w:rPr>
          <w:rFonts w:ascii="Arial" w:hAnsi="Arial" w:cs="Arial"/>
        </w:rPr>
        <w:t>V zájmu úpravy vzájemných práv a povinností vyplývajících z původně sjednan</w:t>
      </w:r>
      <w:r w:rsidR="009F447C">
        <w:rPr>
          <w:rFonts w:ascii="Arial" w:hAnsi="Arial" w:cs="Arial"/>
        </w:rPr>
        <w:t>ých</w:t>
      </w:r>
      <w:r w:rsidRPr="00EF63F7">
        <w:rPr>
          <w:rFonts w:ascii="Arial" w:hAnsi="Arial" w:cs="Arial"/>
        </w:rPr>
        <w:t xml:space="preserve"> </w:t>
      </w:r>
      <w:r w:rsidR="00D020A0">
        <w:rPr>
          <w:rFonts w:ascii="Arial" w:hAnsi="Arial" w:cs="Arial"/>
        </w:rPr>
        <w:t>Dodatk</w:t>
      </w:r>
      <w:r w:rsidR="009F447C">
        <w:rPr>
          <w:rFonts w:ascii="Arial" w:hAnsi="Arial" w:cs="Arial"/>
        </w:rPr>
        <w:t>ů</w:t>
      </w:r>
      <w:r w:rsidRPr="00EF63F7">
        <w:rPr>
          <w:rFonts w:ascii="Arial" w:hAnsi="Arial" w:cs="Arial"/>
        </w:rPr>
        <w:t>, s ohledem na skutečnost, že obě strany jednaly s vědomím závaznosti uzavřen</w:t>
      </w:r>
      <w:r w:rsidR="009F447C">
        <w:rPr>
          <w:rFonts w:ascii="Arial" w:hAnsi="Arial" w:cs="Arial"/>
        </w:rPr>
        <w:t xml:space="preserve">ých </w:t>
      </w:r>
      <w:r w:rsidR="00D020A0">
        <w:rPr>
          <w:rFonts w:ascii="Arial" w:hAnsi="Arial" w:cs="Arial"/>
        </w:rPr>
        <w:t>Dodatk</w:t>
      </w:r>
      <w:r w:rsidR="009F447C">
        <w:rPr>
          <w:rFonts w:ascii="Arial" w:hAnsi="Arial" w:cs="Arial"/>
        </w:rPr>
        <w:t>ů</w:t>
      </w:r>
      <w:r w:rsidRPr="00EF63F7">
        <w:rPr>
          <w:rFonts w:ascii="Arial" w:hAnsi="Arial" w:cs="Arial"/>
        </w:rPr>
        <w:t xml:space="preserve"> a v souladu s je</w:t>
      </w:r>
      <w:r w:rsidR="009F447C">
        <w:rPr>
          <w:rFonts w:ascii="Arial" w:hAnsi="Arial" w:cs="Arial"/>
        </w:rPr>
        <w:t>jich</w:t>
      </w:r>
      <w:r w:rsidRPr="00EF63F7">
        <w:rPr>
          <w:rFonts w:ascii="Arial" w:hAnsi="Arial" w:cs="Arial"/>
        </w:rPr>
        <w:t xml:space="preserve"> obsahem plnily, co si vzájemně ujednaly, a ve snaze napravit závadný stav vzniklý v důsledku neuveřejnění </w:t>
      </w:r>
      <w:r w:rsidR="009F447C">
        <w:rPr>
          <w:rFonts w:ascii="Arial" w:hAnsi="Arial" w:cs="Arial"/>
        </w:rPr>
        <w:t xml:space="preserve">uvedených </w:t>
      </w:r>
      <w:r w:rsidR="005A5E81" w:rsidRPr="00EF63F7">
        <w:rPr>
          <w:rFonts w:ascii="Arial" w:hAnsi="Arial" w:cs="Arial"/>
        </w:rPr>
        <w:t>Dodatk</w:t>
      </w:r>
      <w:r w:rsidR="009F447C">
        <w:rPr>
          <w:rFonts w:ascii="Arial" w:hAnsi="Arial" w:cs="Arial"/>
        </w:rPr>
        <w:t>ů</w:t>
      </w:r>
      <w:r w:rsidR="005A5E81" w:rsidRPr="00EF63F7">
        <w:rPr>
          <w:rFonts w:ascii="Arial" w:hAnsi="Arial" w:cs="Arial"/>
        </w:rPr>
        <w:t xml:space="preserve"> </w:t>
      </w:r>
      <w:r w:rsidRPr="00EF63F7">
        <w:rPr>
          <w:rFonts w:ascii="Arial" w:hAnsi="Arial" w:cs="Arial"/>
        </w:rPr>
        <w:t xml:space="preserve">v </w:t>
      </w:r>
      <w:r w:rsidR="009F447C">
        <w:rPr>
          <w:rFonts w:ascii="Arial" w:hAnsi="Arial" w:cs="Arial"/>
        </w:rPr>
        <w:t>Re</w:t>
      </w:r>
      <w:r w:rsidRPr="00EF63F7">
        <w:rPr>
          <w:rFonts w:ascii="Arial" w:hAnsi="Arial" w:cs="Arial"/>
        </w:rPr>
        <w:t xml:space="preserve">gistru smluv, sjednávají smluvní strany tuto </w:t>
      </w:r>
      <w:r w:rsidR="005A5E81" w:rsidRPr="00EF63F7">
        <w:rPr>
          <w:rFonts w:ascii="Arial" w:hAnsi="Arial" w:cs="Arial"/>
        </w:rPr>
        <w:t>D</w:t>
      </w:r>
      <w:r w:rsidRPr="00EF63F7">
        <w:rPr>
          <w:rFonts w:ascii="Arial" w:hAnsi="Arial" w:cs="Arial"/>
        </w:rPr>
        <w:t>ohodu ve znění, jak je dále uvedeno.</w:t>
      </w:r>
    </w:p>
    <w:p w14:paraId="6DCE4ACA" w14:textId="77777777" w:rsidR="00447294" w:rsidRDefault="00447294" w:rsidP="00A67FAD">
      <w:pPr>
        <w:spacing w:after="0"/>
        <w:jc w:val="center"/>
        <w:rPr>
          <w:rFonts w:ascii="Arial" w:hAnsi="Arial" w:cs="Arial"/>
          <w:b/>
        </w:rPr>
      </w:pPr>
    </w:p>
    <w:p w14:paraId="1C551E0A" w14:textId="77777777" w:rsidR="00447294" w:rsidRDefault="00447294" w:rsidP="00A67FAD">
      <w:pPr>
        <w:spacing w:after="0"/>
        <w:jc w:val="center"/>
        <w:rPr>
          <w:rFonts w:ascii="Arial" w:hAnsi="Arial" w:cs="Arial"/>
          <w:b/>
        </w:rPr>
      </w:pPr>
    </w:p>
    <w:p w14:paraId="08D9A70C" w14:textId="1E18111C" w:rsidR="00764D6E" w:rsidRPr="00EF63F7" w:rsidRDefault="00764D6E" w:rsidP="00A67FAD">
      <w:pPr>
        <w:spacing w:after="0"/>
        <w:jc w:val="center"/>
        <w:rPr>
          <w:rFonts w:ascii="Arial" w:hAnsi="Arial" w:cs="Arial"/>
          <w:b/>
        </w:rPr>
      </w:pPr>
      <w:r w:rsidRPr="00EF63F7">
        <w:rPr>
          <w:rFonts w:ascii="Arial" w:hAnsi="Arial" w:cs="Arial"/>
          <w:b/>
        </w:rPr>
        <w:t>II.</w:t>
      </w:r>
    </w:p>
    <w:p w14:paraId="20EA304F" w14:textId="77777777" w:rsidR="00764D6E" w:rsidRPr="00EF63F7" w:rsidRDefault="00764D6E" w:rsidP="00A67FAD">
      <w:pPr>
        <w:spacing w:after="0"/>
        <w:jc w:val="center"/>
        <w:rPr>
          <w:rFonts w:ascii="Arial" w:hAnsi="Arial" w:cs="Arial"/>
          <w:b/>
        </w:rPr>
      </w:pPr>
      <w:r w:rsidRPr="00EF63F7">
        <w:rPr>
          <w:rFonts w:ascii="Arial" w:hAnsi="Arial" w:cs="Arial"/>
          <w:b/>
        </w:rPr>
        <w:t>Práva a závazky smluvních stran</w:t>
      </w:r>
    </w:p>
    <w:p w14:paraId="534BFBF9" w14:textId="77777777" w:rsidR="00764D6E" w:rsidRPr="00EF63F7" w:rsidRDefault="00764D6E" w:rsidP="00A67FAD">
      <w:pPr>
        <w:spacing w:after="0" w:line="240" w:lineRule="auto"/>
        <w:jc w:val="center"/>
        <w:rPr>
          <w:rFonts w:ascii="Arial" w:hAnsi="Arial" w:cs="Arial"/>
        </w:rPr>
      </w:pPr>
    </w:p>
    <w:p w14:paraId="7D005848" w14:textId="63709C1A" w:rsidR="00F011E6" w:rsidRDefault="00F011E6" w:rsidP="00EF63F7">
      <w:pPr>
        <w:pStyle w:val="Odstavecseseznamem"/>
        <w:numPr>
          <w:ilvl w:val="0"/>
          <w:numId w:val="12"/>
        </w:numPr>
        <w:spacing w:after="0"/>
        <w:ind w:left="426" w:hanging="426"/>
        <w:jc w:val="both"/>
        <w:rPr>
          <w:rFonts w:ascii="Arial" w:hAnsi="Arial" w:cs="Arial"/>
        </w:rPr>
      </w:pPr>
      <w:r w:rsidRPr="00EF63F7">
        <w:rPr>
          <w:rFonts w:ascii="Arial" w:hAnsi="Arial" w:cs="Arial"/>
        </w:rPr>
        <w:t xml:space="preserve">Smluvní strany si tímto ujednáním vzájemně stvrzují, že obsah vzájemných práv a povinností, který touto </w:t>
      </w:r>
      <w:r w:rsidR="00D020A0">
        <w:rPr>
          <w:rFonts w:ascii="Arial" w:hAnsi="Arial" w:cs="Arial"/>
        </w:rPr>
        <w:t>D</w:t>
      </w:r>
      <w:r w:rsidRPr="00EF63F7">
        <w:rPr>
          <w:rFonts w:ascii="Arial" w:hAnsi="Arial" w:cs="Arial"/>
        </w:rPr>
        <w:t>ohodou nově sjednávají, je zcela a beze zbytku vyjádřen textem původně sjednan</w:t>
      </w:r>
      <w:r w:rsidR="009F447C">
        <w:rPr>
          <w:rFonts w:ascii="Arial" w:hAnsi="Arial" w:cs="Arial"/>
        </w:rPr>
        <w:t xml:space="preserve">ých </w:t>
      </w:r>
      <w:r w:rsidR="00D020A0">
        <w:rPr>
          <w:rFonts w:ascii="Arial" w:hAnsi="Arial" w:cs="Arial"/>
        </w:rPr>
        <w:t>D</w:t>
      </w:r>
      <w:r w:rsidR="005A5E81" w:rsidRPr="00EF63F7">
        <w:rPr>
          <w:rFonts w:ascii="Arial" w:hAnsi="Arial" w:cs="Arial"/>
        </w:rPr>
        <w:t>odatk</w:t>
      </w:r>
      <w:r w:rsidR="009F447C">
        <w:rPr>
          <w:rFonts w:ascii="Arial" w:hAnsi="Arial" w:cs="Arial"/>
        </w:rPr>
        <w:t>ů (</w:t>
      </w:r>
      <w:r w:rsidR="009F447C" w:rsidRPr="00447294">
        <w:rPr>
          <w:rFonts w:ascii="Arial" w:hAnsi="Arial" w:cs="Arial"/>
          <w:b/>
          <w:bCs/>
        </w:rPr>
        <w:t xml:space="preserve">Dodatek č.1 ze dne </w:t>
      </w:r>
      <w:r w:rsidR="00447294" w:rsidRPr="00447294">
        <w:rPr>
          <w:rFonts w:ascii="Arial" w:hAnsi="Arial" w:cs="Arial"/>
          <w:b/>
          <w:bCs/>
        </w:rPr>
        <w:t>30.1.2023</w:t>
      </w:r>
      <w:r w:rsidR="009F447C" w:rsidRPr="00447294">
        <w:rPr>
          <w:rFonts w:ascii="Arial" w:hAnsi="Arial" w:cs="Arial"/>
          <w:b/>
          <w:bCs/>
        </w:rPr>
        <w:t xml:space="preserve"> a Dodatek č.2 ze dne </w:t>
      </w:r>
      <w:r w:rsidR="00447294" w:rsidRPr="00447294">
        <w:rPr>
          <w:rFonts w:ascii="Arial" w:hAnsi="Arial" w:cs="Arial"/>
          <w:b/>
          <w:bCs/>
        </w:rPr>
        <w:t>27.3.2024</w:t>
      </w:r>
      <w:r w:rsidR="009F447C">
        <w:rPr>
          <w:rFonts w:ascii="Arial" w:hAnsi="Arial" w:cs="Arial"/>
        </w:rPr>
        <w:t>)</w:t>
      </w:r>
      <w:r w:rsidRPr="00EF63F7">
        <w:rPr>
          <w:rFonts w:ascii="Arial" w:hAnsi="Arial" w:cs="Arial"/>
        </w:rPr>
        <w:t>, kter</w:t>
      </w:r>
      <w:r w:rsidR="009F447C">
        <w:rPr>
          <w:rFonts w:ascii="Arial" w:hAnsi="Arial" w:cs="Arial"/>
        </w:rPr>
        <w:t>é</w:t>
      </w:r>
      <w:r w:rsidRPr="00EF63F7">
        <w:rPr>
          <w:rFonts w:ascii="Arial" w:hAnsi="Arial" w:cs="Arial"/>
        </w:rPr>
        <w:t xml:space="preserve"> tvoří</w:t>
      </w:r>
      <w:r w:rsidR="00D020A0">
        <w:rPr>
          <w:rFonts w:ascii="Arial" w:hAnsi="Arial" w:cs="Arial"/>
        </w:rPr>
        <w:t xml:space="preserve"> </w:t>
      </w:r>
      <w:r w:rsidRPr="00EF63F7">
        <w:rPr>
          <w:rFonts w:ascii="Arial" w:hAnsi="Arial" w:cs="Arial"/>
        </w:rPr>
        <w:t xml:space="preserve">přílohu této </w:t>
      </w:r>
      <w:r w:rsidR="00D020A0">
        <w:rPr>
          <w:rFonts w:ascii="Arial" w:hAnsi="Arial" w:cs="Arial"/>
        </w:rPr>
        <w:t>Dohody</w:t>
      </w:r>
      <w:r w:rsidRPr="00EF63F7">
        <w:rPr>
          <w:rFonts w:ascii="Arial" w:hAnsi="Arial" w:cs="Arial"/>
        </w:rPr>
        <w:t xml:space="preserve">. </w:t>
      </w:r>
    </w:p>
    <w:p w14:paraId="63A544A6" w14:textId="77777777" w:rsidR="00EF63F7" w:rsidRPr="00EF63F7" w:rsidRDefault="00EF63F7" w:rsidP="00EF63F7">
      <w:pPr>
        <w:pStyle w:val="Odstavecseseznamem"/>
        <w:spacing w:after="0"/>
        <w:ind w:left="426"/>
        <w:jc w:val="both"/>
        <w:rPr>
          <w:rFonts w:ascii="Arial" w:hAnsi="Arial" w:cs="Arial"/>
        </w:rPr>
      </w:pPr>
    </w:p>
    <w:p w14:paraId="494B06BA" w14:textId="22A17D22" w:rsidR="00F011E6" w:rsidRDefault="00F011E6" w:rsidP="00EF63F7">
      <w:pPr>
        <w:pStyle w:val="Odstavecseseznamem"/>
        <w:numPr>
          <w:ilvl w:val="0"/>
          <w:numId w:val="12"/>
        </w:numPr>
        <w:spacing w:after="0"/>
        <w:ind w:left="426" w:hanging="426"/>
        <w:jc w:val="both"/>
        <w:rPr>
          <w:rFonts w:ascii="Arial" w:hAnsi="Arial" w:cs="Arial"/>
        </w:rPr>
      </w:pPr>
      <w:r w:rsidRPr="00EF63F7">
        <w:rPr>
          <w:rFonts w:ascii="Arial" w:hAnsi="Arial" w:cs="Arial"/>
        </w:rPr>
        <w:t xml:space="preserve">Smluvní strany prohlašují, že veškerá vzájemně poskytnutá plnění na základě </w:t>
      </w:r>
      <w:proofErr w:type="gramStart"/>
      <w:r w:rsidR="005A5E81" w:rsidRPr="00EF63F7">
        <w:rPr>
          <w:rFonts w:ascii="Arial" w:hAnsi="Arial" w:cs="Arial"/>
        </w:rPr>
        <w:t>Dodatk</w:t>
      </w:r>
      <w:r w:rsidR="009F447C">
        <w:rPr>
          <w:rFonts w:ascii="Arial" w:hAnsi="Arial" w:cs="Arial"/>
        </w:rPr>
        <w:t>ů</w:t>
      </w:r>
      <w:r w:rsidR="005A5E81" w:rsidRPr="00EF63F7">
        <w:rPr>
          <w:rFonts w:ascii="Arial" w:hAnsi="Arial" w:cs="Arial"/>
        </w:rPr>
        <w:t xml:space="preserve"> </w:t>
      </w:r>
      <w:r w:rsidRPr="00EF63F7">
        <w:rPr>
          <w:rFonts w:ascii="Arial" w:hAnsi="Arial" w:cs="Arial"/>
        </w:rPr>
        <w:t xml:space="preserve"> považují</w:t>
      </w:r>
      <w:proofErr w:type="gramEnd"/>
      <w:r w:rsidRPr="00EF63F7">
        <w:rPr>
          <w:rFonts w:ascii="Arial" w:hAnsi="Arial" w:cs="Arial"/>
        </w:rPr>
        <w:t xml:space="preserve"> za plnění dle </w:t>
      </w:r>
      <w:r w:rsidR="005A5E81" w:rsidRPr="00EF63F7">
        <w:rPr>
          <w:rFonts w:ascii="Arial" w:hAnsi="Arial" w:cs="Arial"/>
        </w:rPr>
        <w:t>této Dohody</w:t>
      </w:r>
      <w:r w:rsidRPr="00EF63F7">
        <w:rPr>
          <w:rFonts w:ascii="Arial" w:hAnsi="Arial" w:cs="Arial"/>
        </w:rPr>
        <w:t xml:space="preserve"> a že v souvislosti se vzájemně poskytnutým plněním nebudou vzájemně vznášet vůči druhé smluvní straně nároky z titulu bezdůvodného obohacení. </w:t>
      </w:r>
    </w:p>
    <w:p w14:paraId="715A701F" w14:textId="77777777" w:rsidR="00EF63F7" w:rsidRPr="00EF63F7" w:rsidRDefault="00EF63F7" w:rsidP="00EF63F7">
      <w:pPr>
        <w:pStyle w:val="Odstavecseseznamem"/>
        <w:rPr>
          <w:rFonts w:ascii="Arial" w:hAnsi="Arial" w:cs="Arial"/>
        </w:rPr>
      </w:pPr>
    </w:p>
    <w:p w14:paraId="61F9E026" w14:textId="2D02ECA3" w:rsidR="00F011E6" w:rsidRDefault="00F011E6" w:rsidP="00EF63F7">
      <w:pPr>
        <w:pStyle w:val="Odstavecseseznamem"/>
        <w:numPr>
          <w:ilvl w:val="0"/>
          <w:numId w:val="12"/>
        </w:numPr>
        <w:spacing w:after="0"/>
        <w:ind w:left="426" w:hanging="426"/>
        <w:jc w:val="both"/>
        <w:rPr>
          <w:rFonts w:ascii="Arial" w:hAnsi="Arial" w:cs="Arial"/>
        </w:rPr>
      </w:pPr>
      <w:r w:rsidRPr="00EF63F7">
        <w:rPr>
          <w:rFonts w:ascii="Arial" w:hAnsi="Arial" w:cs="Arial"/>
        </w:rPr>
        <w:t xml:space="preserve">Smluvní strany prohlašují, že veškerá budoucí plnění </w:t>
      </w:r>
      <w:r w:rsidR="005A5E81" w:rsidRPr="00EF63F7">
        <w:rPr>
          <w:rFonts w:ascii="Arial" w:hAnsi="Arial" w:cs="Arial"/>
        </w:rPr>
        <w:t>vzešlá z Dodatk</w:t>
      </w:r>
      <w:r w:rsidR="009F447C">
        <w:rPr>
          <w:rFonts w:ascii="Arial" w:hAnsi="Arial" w:cs="Arial"/>
        </w:rPr>
        <w:t>ů</w:t>
      </w:r>
      <w:r w:rsidRPr="00EF63F7">
        <w:rPr>
          <w:rFonts w:ascii="Arial" w:hAnsi="Arial" w:cs="Arial"/>
        </w:rPr>
        <w:t>, která mají být od okamžiku je</w:t>
      </w:r>
      <w:r w:rsidR="009F447C">
        <w:rPr>
          <w:rFonts w:ascii="Arial" w:hAnsi="Arial" w:cs="Arial"/>
        </w:rPr>
        <w:t>jich</w:t>
      </w:r>
      <w:r w:rsidRPr="00EF63F7">
        <w:rPr>
          <w:rFonts w:ascii="Arial" w:hAnsi="Arial" w:cs="Arial"/>
        </w:rPr>
        <w:t xml:space="preserve"> uveřejnění v </w:t>
      </w:r>
      <w:r w:rsidR="009F447C">
        <w:rPr>
          <w:rFonts w:ascii="Arial" w:hAnsi="Arial" w:cs="Arial"/>
        </w:rPr>
        <w:t>R</w:t>
      </w:r>
      <w:r w:rsidRPr="00EF63F7">
        <w:rPr>
          <w:rFonts w:ascii="Arial" w:hAnsi="Arial" w:cs="Arial"/>
        </w:rPr>
        <w:t xml:space="preserve">egistru smluv plněna v souladu s obsahem vzájemných závazků vyjádřeným v příloze této </w:t>
      </w:r>
      <w:r w:rsidR="00D020A0">
        <w:rPr>
          <w:rFonts w:ascii="Arial" w:hAnsi="Arial" w:cs="Arial"/>
        </w:rPr>
        <w:t>Dohody</w:t>
      </w:r>
      <w:r w:rsidRPr="00EF63F7">
        <w:rPr>
          <w:rFonts w:ascii="Arial" w:hAnsi="Arial" w:cs="Arial"/>
        </w:rPr>
        <w:t xml:space="preserve">, budou splněna podle sjednaných podmínek. </w:t>
      </w:r>
    </w:p>
    <w:p w14:paraId="524FB371" w14:textId="77777777" w:rsidR="00EF63F7" w:rsidRPr="00EF63F7" w:rsidRDefault="00EF63F7" w:rsidP="00EF63F7">
      <w:pPr>
        <w:pStyle w:val="Odstavecseseznamem"/>
        <w:spacing w:after="0"/>
        <w:ind w:left="426"/>
        <w:jc w:val="both"/>
        <w:rPr>
          <w:rFonts w:ascii="Arial" w:hAnsi="Arial" w:cs="Arial"/>
        </w:rPr>
      </w:pPr>
    </w:p>
    <w:p w14:paraId="0797E280" w14:textId="059865A9" w:rsidR="00CD506A" w:rsidRPr="00EF63F7" w:rsidRDefault="00F011E6" w:rsidP="00EF63F7">
      <w:pPr>
        <w:pStyle w:val="Odstavecseseznamem"/>
        <w:numPr>
          <w:ilvl w:val="0"/>
          <w:numId w:val="12"/>
        </w:numPr>
        <w:spacing w:after="0"/>
        <w:ind w:left="426" w:hanging="426"/>
        <w:jc w:val="both"/>
        <w:rPr>
          <w:rFonts w:ascii="Arial" w:hAnsi="Arial" w:cs="Arial"/>
        </w:rPr>
      </w:pPr>
      <w:r w:rsidRPr="00EF63F7">
        <w:rPr>
          <w:rFonts w:ascii="Arial" w:hAnsi="Arial" w:cs="Arial"/>
        </w:rPr>
        <w:t xml:space="preserve">Objednatel se tímto </w:t>
      </w:r>
      <w:r w:rsidR="009F447C">
        <w:rPr>
          <w:rFonts w:ascii="Arial" w:hAnsi="Arial" w:cs="Arial"/>
        </w:rPr>
        <w:t xml:space="preserve">zhotoviteli </w:t>
      </w:r>
      <w:r w:rsidRPr="00EF63F7">
        <w:rPr>
          <w:rFonts w:ascii="Arial" w:hAnsi="Arial" w:cs="Arial"/>
        </w:rPr>
        <w:t>zavazuje k neprodlenému zveřejnění t</w:t>
      </w:r>
      <w:r w:rsidR="001A7A8B" w:rsidRPr="00EF63F7">
        <w:rPr>
          <w:rFonts w:ascii="Arial" w:hAnsi="Arial" w:cs="Arial"/>
        </w:rPr>
        <w:t>éto Dohody</w:t>
      </w:r>
      <w:r w:rsidRPr="00EF63F7">
        <w:rPr>
          <w:rFonts w:ascii="Arial" w:hAnsi="Arial" w:cs="Arial"/>
        </w:rPr>
        <w:t xml:space="preserve"> a její kompletní přílohy v </w:t>
      </w:r>
      <w:r w:rsidR="009F447C">
        <w:rPr>
          <w:rFonts w:ascii="Arial" w:hAnsi="Arial" w:cs="Arial"/>
        </w:rPr>
        <w:t>R</w:t>
      </w:r>
      <w:r w:rsidRPr="00EF63F7">
        <w:rPr>
          <w:rFonts w:ascii="Arial" w:hAnsi="Arial" w:cs="Arial"/>
        </w:rPr>
        <w:t xml:space="preserve">egistru smluv v souladu s ustanovením § 5 zákona o registru smluv. </w:t>
      </w:r>
      <w:r w:rsidR="001A7A8B" w:rsidRPr="00EF63F7">
        <w:rPr>
          <w:rFonts w:ascii="Arial" w:hAnsi="Arial" w:cs="Arial"/>
        </w:rPr>
        <w:t xml:space="preserve">Dohoda </w:t>
      </w:r>
      <w:r w:rsidRPr="00EF63F7">
        <w:rPr>
          <w:rFonts w:ascii="Arial" w:hAnsi="Arial" w:cs="Arial"/>
        </w:rPr>
        <w:t>bude zveřejněna po anon</w:t>
      </w:r>
      <w:r w:rsidR="00145F70" w:rsidRPr="00EF63F7">
        <w:rPr>
          <w:rFonts w:ascii="Arial" w:hAnsi="Arial" w:cs="Arial"/>
        </w:rPr>
        <w:t>y</w:t>
      </w:r>
      <w:r w:rsidRPr="00EF63F7">
        <w:rPr>
          <w:rFonts w:ascii="Arial" w:hAnsi="Arial" w:cs="Arial"/>
        </w:rPr>
        <w:t>mizaci provedené v souladu s platnými právními předpisy.</w:t>
      </w:r>
    </w:p>
    <w:p w14:paraId="649E3624" w14:textId="77777777" w:rsidR="00CD506A" w:rsidRPr="00EF63F7" w:rsidRDefault="00CD506A" w:rsidP="00A67FAD">
      <w:pPr>
        <w:pStyle w:val="Default"/>
        <w:spacing w:line="276" w:lineRule="auto"/>
        <w:rPr>
          <w:rFonts w:ascii="Arial" w:hAnsi="Arial" w:cs="Arial"/>
          <w:sz w:val="22"/>
          <w:szCs w:val="22"/>
        </w:rPr>
      </w:pPr>
    </w:p>
    <w:p w14:paraId="050D9E98" w14:textId="77777777" w:rsidR="00447294" w:rsidRDefault="00447294" w:rsidP="00A67FAD">
      <w:pPr>
        <w:spacing w:after="0"/>
        <w:jc w:val="center"/>
        <w:rPr>
          <w:rFonts w:ascii="Arial" w:hAnsi="Arial" w:cs="Arial"/>
          <w:b/>
        </w:rPr>
      </w:pPr>
    </w:p>
    <w:p w14:paraId="23893250" w14:textId="77777777" w:rsidR="00447294" w:rsidRDefault="00447294" w:rsidP="00A67FAD">
      <w:pPr>
        <w:spacing w:after="0"/>
        <w:jc w:val="center"/>
        <w:rPr>
          <w:rFonts w:ascii="Arial" w:hAnsi="Arial" w:cs="Arial"/>
          <w:b/>
        </w:rPr>
      </w:pPr>
    </w:p>
    <w:p w14:paraId="248FEE14" w14:textId="7689E7A9" w:rsidR="00CD506A" w:rsidRPr="00EF63F7" w:rsidRDefault="00CD506A" w:rsidP="00A67FAD">
      <w:pPr>
        <w:spacing w:after="0"/>
        <w:jc w:val="center"/>
        <w:rPr>
          <w:rFonts w:ascii="Arial" w:hAnsi="Arial" w:cs="Arial"/>
          <w:b/>
        </w:rPr>
      </w:pPr>
      <w:r w:rsidRPr="00EF63F7">
        <w:rPr>
          <w:rFonts w:ascii="Arial" w:hAnsi="Arial" w:cs="Arial"/>
          <w:b/>
        </w:rPr>
        <w:t>III.</w:t>
      </w:r>
    </w:p>
    <w:p w14:paraId="40AD376D" w14:textId="77777777" w:rsidR="00CD506A" w:rsidRPr="00EF63F7" w:rsidRDefault="00CD506A" w:rsidP="00A67FAD">
      <w:pPr>
        <w:spacing w:after="0"/>
        <w:jc w:val="center"/>
        <w:rPr>
          <w:rFonts w:ascii="Arial" w:hAnsi="Arial" w:cs="Arial"/>
          <w:b/>
        </w:rPr>
      </w:pPr>
      <w:r w:rsidRPr="00EF63F7">
        <w:rPr>
          <w:rFonts w:ascii="Arial" w:hAnsi="Arial" w:cs="Arial"/>
          <w:b/>
        </w:rPr>
        <w:t>Závěrečná ustanovení</w:t>
      </w:r>
    </w:p>
    <w:p w14:paraId="7CA48D4A" w14:textId="77777777" w:rsidR="001021AF" w:rsidRPr="00EF63F7" w:rsidRDefault="001021AF" w:rsidP="00A67FAD">
      <w:pPr>
        <w:spacing w:after="0" w:line="240" w:lineRule="auto"/>
        <w:jc w:val="center"/>
        <w:rPr>
          <w:rFonts w:ascii="Arial" w:hAnsi="Arial" w:cs="Arial"/>
        </w:rPr>
      </w:pPr>
    </w:p>
    <w:p w14:paraId="7E88E29F" w14:textId="56A3C4B9" w:rsidR="00CA7E9C" w:rsidRDefault="00053702" w:rsidP="00EF63F7">
      <w:pPr>
        <w:numPr>
          <w:ilvl w:val="0"/>
          <w:numId w:val="8"/>
        </w:numPr>
        <w:spacing w:after="0"/>
        <w:rPr>
          <w:rFonts w:ascii="Arial" w:hAnsi="Arial" w:cs="Arial"/>
        </w:rPr>
      </w:pPr>
      <w:r w:rsidRPr="00EF63F7">
        <w:rPr>
          <w:rFonts w:ascii="Arial" w:hAnsi="Arial" w:cs="Arial"/>
        </w:rPr>
        <w:t xml:space="preserve">Tato </w:t>
      </w:r>
      <w:r w:rsidR="001A7A8B" w:rsidRPr="00EF63F7">
        <w:rPr>
          <w:rFonts w:ascii="Arial" w:hAnsi="Arial" w:cs="Arial"/>
        </w:rPr>
        <w:t>Dohoda</w:t>
      </w:r>
      <w:r w:rsidRPr="00EF63F7">
        <w:rPr>
          <w:rFonts w:ascii="Arial" w:hAnsi="Arial" w:cs="Arial"/>
        </w:rPr>
        <w:t xml:space="preserve"> o vypořádání závazků nabývá účinnosti dnem </w:t>
      </w:r>
      <w:r w:rsidR="00131AF0" w:rsidRPr="00EF63F7">
        <w:rPr>
          <w:rFonts w:ascii="Arial" w:hAnsi="Arial" w:cs="Arial"/>
        </w:rPr>
        <w:t>uveřejnění v R</w:t>
      </w:r>
      <w:r w:rsidRPr="00EF63F7">
        <w:rPr>
          <w:rFonts w:ascii="Arial" w:hAnsi="Arial" w:cs="Arial"/>
        </w:rPr>
        <w:t>egistru smluv.</w:t>
      </w:r>
    </w:p>
    <w:p w14:paraId="63BEE2C5" w14:textId="77777777" w:rsidR="00EF63F7" w:rsidRPr="00EF63F7" w:rsidRDefault="00EF63F7" w:rsidP="00EF63F7">
      <w:pPr>
        <w:spacing w:after="0"/>
        <w:ind w:left="360"/>
        <w:rPr>
          <w:rFonts w:ascii="Arial" w:hAnsi="Arial" w:cs="Arial"/>
        </w:rPr>
      </w:pPr>
    </w:p>
    <w:p w14:paraId="646ADF0D" w14:textId="2D0E792F" w:rsidR="00053702" w:rsidRDefault="00053702" w:rsidP="00EF63F7">
      <w:pPr>
        <w:numPr>
          <w:ilvl w:val="0"/>
          <w:numId w:val="8"/>
        </w:numPr>
        <w:spacing w:after="0"/>
        <w:jc w:val="both"/>
        <w:rPr>
          <w:rFonts w:ascii="Arial" w:hAnsi="Arial" w:cs="Arial"/>
        </w:rPr>
      </w:pPr>
      <w:r w:rsidRPr="00EF63F7">
        <w:rPr>
          <w:rFonts w:ascii="Arial" w:hAnsi="Arial" w:cs="Arial"/>
        </w:rPr>
        <w:t>Tato smlouva o vypořádání závazků je vyhotovena ve dvou stejnopisech, každý</w:t>
      </w:r>
      <w:r w:rsidR="00EF63F7">
        <w:rPr>
          <w:rFonts w:ascii="Arial" w:hAnsi="Arial" w:cs="Arial"/>
        </w:rPr>
        <w:t xml:space="preserve"> </w:t>
      </w:r>
      <w:r w:rsidRPr="00EF63F7">
        <w:rPr>
          <w:rFonts w:ascii="Arial" w:hAnsi="Arial" w:cs="Arial"/>
        </w:rPr>
        <w:t xml:space="preserve">s hodnotou originálu, přičemž </w:t>
      </w:r>
      <w:r w:rsidR="00131AF0" w:rsidRPr="00EF63F7">
        <w:rPr>
          <w:rFonts w:ascii="Arial" w:hAnsi="Arial" w:cs="Arial"/>
        </w:rPr>
        <w:t>každá ze smluvních stran obdrží jeden stejnopis.</w:t>
      </w:r>
    </w:p>
    <w:p w14:paraId="1F4BBCD8" w14:textId="77777777" w:rsidR="00EF63F7" w:rsidRPr="00EF63F7" w:rsidRDefault="00EF63F7" w:rsidP="00EF63F7">
      <w:pPr>
        <w:spacing w:after="0"/>
        <w:jc w:val="both"/>
        <w:rPr>
          <w:rFonts w:ascii="Arial" w:hAnsi="Arial" w:cs="Arial"/>
        </w:rPr>
      </w:pPr>
    </w:p>
    <w:p w14:paraId="0D9EB076" w14:textId="72218369" w:rsidR="00F011E6" w:rsidRPr="00EF63F7" w:rsidRDefault="00F011E6" w:rsidP="00EF63F7">
      <w:pPr>
        <w:numPr>
          <w:ilvl w:val="0"/>
          <w:numId w:val="8"/>
        </w:numPr>
        <w:spacing w:after="0"/>
        <w:rPr>
          <w:rFonts w:ascii="Arial" w:hAnsi="Arial" w:cs="Arial"/>
        </w:rPr>
      </w:pPr>
      <w:r w:rsidRPr="00EF63F7">
        <w:rPr>
          <w:rFonts w:ascii="Arial" w:hAnsi="Arial" w:cs="Arial"/>
        </w:rPr>
        <w:lastRenderedPageBreak/>
        <w:t xml:space="preserve">Nedílnou součástí této </w:t>
      </w:r>
      <w:r w:rsidR="00CC19B2">
        <w:rPr>
          <w:rFonts w:ascii="Arial" w:hAnsi="Arial" w:cs="Arial"/>
        </w:rPr>
        <w:t>Dohody</w:t>
      </w:r>
      <w:r w:rsidRPr="00EF63F7">
        <w:rPr>
          <w:rFonts w:ascii="Arial" w:hAnsi="Arial" w:cs="Arial"/>
        </w:rPr>
        <w:t xml:space="preserve"> je příloha</w:t>
      </w:r>
      <w:r w:rsidR="009F447C">
        <w:rPr>
          <w:rFonts w:ascii="Arial" w:hAnsi="Arial" w:cs="Arial"/>
        </w:rPr>
        <w:t xml:space="preserve"> </w:t>
      </w:r>
      <w:r w:rsidR="00447294" w:rsidRPr="00447294">
        <w:rPr>
          <w:rFonts w:ascii="Arial" w:hAnsi="Arial" w:cs="Arial"/>
        </w:rPr>
        <w:t>(</w:t>
      </w:r>
      <w:r w:rsidR="00447294" w:rsidRPr="00447294">
        <w:rPr>
          <w:rFonts w:ascii="Arial" w:hAnsi="Arial" w:cs="Arial"/>
          <w:b/>
          <w:bCs/>
        </w:rPr>
        <w:t>Dodatek č.1 ze dne 30.1.2023 a Dodatek č.2 ze dne 27.3.2024</w:t>
      </w:r>
      <w:r w:rsidR="009F447C">
        <w:rPr>
          <w:rFonts w:ascii="Arial" w:hAnsi="Arial" w:cs="Arial"/>
        </w:rPr>
        <w:t>)</w:t>
      </w:r>
    </w:p>
    <w:p w14:paraId="72FBE823" w14:textId="77777777" w:rsidR="00053702" w:rsidRPr="00EF63F7" w:rsidRDefault="00053702" w:rsidP="00EF63F7">
      <w:pPr>
        <w:rPr>
          <w:rFonts w:ascii="Arial" w:hAnsi="Arial" w:cs="Arial"/>
        </w:rPr>
      </w:pPr>
    </w:p>
    <w:p w14:paraId="0EDB3F1F" w14:textId="4D57B974" w:rsidR="00A67FAD" w:rsidRPr="00EF63F7" w:rsidRDefault="00A67FAD" w:rsidP="00A67FAD">
      <w:pPr>
        <w:pStyle w:val="Default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EF63F7">
        <w:rPr>
          <w:rFonts w:ascii="Arial" w:hAnsi="Arial" w:cs="Arial"/>
          <w:color w:val="auto"/>
          <w:sz w:val="22"/>
          <w:szCs w:val="22"/>
        </w:rPr>
        <w:t>V</w:t>
      </w:r>
      <w:r w:rsidR="009F447C">
        <w:rPr>
          <w:rFonts w:ascii="Arial" w:hAnsi="Arial" w:cs="Arial"/>
          <w:color w:val="auto"/>
          <w:sz w:val="22"/>
          <w:szCs w:val="22"/>
        </w:rPr>
        <w:t> Praze 13.1.2025</w:t>
      </w:r>
    </w:p>
    <w:p w14:paraId="0C114C26" w14:textId="77777777" w:rsidR="00A67FAD" w:rsidRPr="00EF63F7" w:rsidRDefault="00A67FAD" w:rsidP="00A67FAD">
      <w:pPr>
        <w:pStyle w:val="Default"/>
        <w:spacing w:line="276" w:lineRule="auto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41"/>
        <w:gridCol w:w="4531"/>
      </w:tblGrid>
      <w:tr w:rsidR="00447294" w:rsidRPr="00AD4D94" w14:paraId="23C01401" w14:textId="77777777" w:rsidTr="00785B9D">
        <w:tc>
          <w:tcPr>
            <w:tcW w:w="4606" w:type="dxa"/>
          </w:tcPr>
          <w:p w14:paraId="3F1E1DD0" w14:textId="77777777" w:rsidR="00447294" w:rsidRDefault="00447294" w:rsidP="00785B9D">
            <w:pPr>
              <w:tabs>
                <w:tab w:val="left" w:pos="720"/>
              </w:tabs>
              <w:rPr>
                <w:rFonts w:ascii="Arial" w:hAnsi="Arial" w:cs="Arial"/>
              </w:rPr>
            </w:pPr>
          </w:p>
          <w:p w14:paraId="016A9500" w14:textId="77777777" w:rsidR="00447294" w:rsidRDefault="00447294" w:rsidP="00785B9D">
            <w:pPr>
              <w:tabs>
                <w:tab w:val="left" w:pos="720"/>
              </w:tabs>
              <w:rPr>
                <w:rFonts w:ascii="Arial" w:hAnsi="Arial" w:cs="Arial"/>
              </w:rPr>
            </w:pPr>
          </w:p>
          <w:p w14:paraId="70E2CBB5" w14:textId="77777777" w:rsidR="00447294" w:rsidRDefault="00447294" w:rsidP="00785B9D">
            <w:pPr>
              <w:tabs>
                <w:tab w:val="left" w:pos="720"/>
              </w:tabs>
              <w:rPr>
                <w:rFonts w:ascii="Arial" w:hAnsi="Arial" w:cs="Arial"/>
              </w:rPr>
            </w:pPr>
          </w:p>
          <w:p w14:paraId="47ADCD20" w14:textId="77777777" w:rsidR="00447294" w:rsidRPr="00AD4D94" w:rsidRDefault="00447294" w:rsidP="00785B9D">
            <w:pPr>
              <w:tabs>
                <w:tab w:val="left" w:pos="720"/>
              </w:tabs>
              <w:rPr>
                <w:rFonts w:ascii="Arial" w:hAnsi="Arial" w:cs="Arial"/>
              </w:rPr>
            </w:pPr>
          </w:p>
          <w:p w14:paraId="71A31911" w14:textId="77777777" w:rsidR="00447294" w:rsidRPr="00AD4D94" w:rsidRDefault="00447294" w:rsidP="00785B9D">
            <w:pPr>
              <w:tabs>
                <w:tab w:val="left" w:pos="720"/>
              </w:tabs>
              <w:rPr>
                <w:rFonts w:ascii="Arial" w:hAnsi="Arial" w:cs="Arial"/>
              </w:rPr>
            </w:pPr>
          </w:p>
          <w:p w14:paraId="19059637" w14:textId="77777777" w:rsidR="00447294" w:rsidRPr="00AD4D94" w:rsidRDefault="00447294" w:rsidP="00785B9D">
            <w:pPr>
              <w:tabs>
                <w:tab w:val="left" w:pos="720"/>
              </w:tabs>
              <w:rPr>
                <w:rFonts w:ascii="Arial" w:hAnsi="Arial" w:cs="Arial"/>
              </w:rPr>
            </w:pPr>
            <w:r w:rsidRPr="00AD4D94">
              <w:rPr>
                <w:rFonts w:ascii="Arial" w:hAnsi="Arial" w:cs="Arial"/>
              </w:rPr>
              <w:t>………………………………….</w:t>
            </w:r>
          </w:p>
        </w:tc>
        <w:tc>
          <w:tcPr>
            <w:tcW w:w="4606" w:type="dxa"/>
          </w:tcPr>
          <w:p w14:paraId="06608B55" w14:textId="77777777" w:rsidR="00447294" w:rsidRPr="00AD4D94" w:rsidRDefault="00447294" w:rsidP="00785B9D">
            <w:pPr>
              <w:tabs>
                <w:tab w:val="left" w:pos="720"/>
              </w:tabs>
              <w:rPr>
                <w:rFonts w:ascii="Arial" w:hAnsi="Arial" w:cs="Arial"/>
              </w:rPr>
            </w:pPr>
          </w:p>
          <w:p w14:paraId="40CDFD11" w14:textId="77777777" w:rsidR="00447294" w:rsidRPr="00AD4D94" w:rsidRDefault="00447294" w:rsidP="00785B9D">
            <w:pPr>
              <w:tabs>
                <w:tab w:val="left" w:pos="720"/>
              </w:tabs>
              <w:rPr>
                <w:rFonts w:ascii="Arial" w:hAnsi="Arial" w:cs="Arial"/>
              </w:rPr>
            </w:pPr>
          </w:p>
          <w:p w14:paraId="39725011" w14:textId="77777777" w:rsidR="00447294" w:rsidRDefault="00447294" w:rsidP="00785B9D">
            <w:pPr>
              <w:tabs>
                <w:tab w:val="left" w:pos="720"/>
              </w:tabs>
              <w:rPr>
                <w:rFonts w:ascii="Arial" w:hAnsi="Arial" w:cs="Arial"/>
              </w:rPr>
            </w:pPr>
          </w:p>
          <w:p w14:paraId="71765C50" w14:textId="77777777" w:rsidR="00447294" w:rsidRDefault="00447294" w:rsidP="00785B9D">
            <w:pPr>
              <w:tabs>
                <w:tab w:val="left" w:pos="720"/>
              </w:tabs>
              <w:rPr>
                <w:rFonts w:ascii="Arial" w:hAnsi="Arial" w:cs="Arial"/>
              </w:rPr>
            </w:pPr>
          </w:p>
          <w:p w14:paraId="64C0557B" w14:textId="77777777" w:rsidR="00447294" w:rsidRPr="00AD4D94" w:rsidRDefault="00447294" w:rsidP="00785B9D">
            <w:pPr>
              <w:tabs>
                <w:tab w:val="left" w:pos="720"/>
              </w:tabs>
              <w:rPr>
                <w:rFonts w:ascii="Arial" w:hAnsi="Arial" w:cs="Arial"/>
              </w:rPr>
            </w:pPr>
          </w:p>
          <w:p w14:paraId="419C4998" w14:textId="77777777" w:rsidR="00447294" w:rsidRPr="00AD4D94" w:rsidRDefault="00447294" w:rsidP="00785B9D">
            <w:pPr>
              <w:tabs>
                <w:tab w:val="left" w:pos="720"/>
              </w:tabs>
              <w:rPr>
                <w:rFonts w:ascii="Arial" w:hAnsi="Arial" w:cs="Arial"/>
              </w:rPr>
            </w:pPr>
            <w:r w:rsidRPr="00AD4D94">
              <w:rPr>
                <w:rFonts w:ascii="Arial" w:hAnsi="Arial" w:cs="Arial"/>
              </w:rPr>
              <w:t>……………………………….</w:t>
            </w:r>
          </w:p>
        </w:tc>
      </w:tr>
      <w:tr w:rsidR="00447294" w:rsidRPr="00AD4D94" w14:paraId="1E2F3107" w14:textId="77777777" w:rsidTr="00785B9D">
        <w:tc>
          <w:tcPr>
            <w:tcW w:w="4606" w:type="dxa"/>
          </w:tcPr>
          <w:p w14:paraId="1ACC1E4B" w14:textId="77777777" w:rsidR="00447294" w:rsidRPr="001D252B" w:rsidRDefault="00447294" w:rsidP="00785B9D">
            <w:pPr>
              <w:tabs>
                <w:tab w:val="left" w:pos="720"/>
              </w:tabs>
              <w:rPr>
                <w:rFonts w:ascii="Arial" w:hAnsi="Arial" w:cs="Arial"/>
                <w:b/>
              </w:rPr>
            </w:pPr>
            <w:r w:rsidRPr="001D252B">
              <w:rPr>
                <w:rFonts w:ascii="Arial" w:hAnsi="Arial" w:cs="Arial"/>
              </w:rPr>
              <w:t>Fakultní Thomayerova nemocnice</w:t>
            </w:r>
          </w:p>
        </w:tc>
        <w:tc>
          <w:tcPr>
            <w:tcW w:w="4606" w:type="dxa"/>
          </w:tcPr>
          <w:p w14:paraId="23B2D201" w14:textId="77777777" w:rsidR="00447294" w:rsidRPr="00AD4D94" w:rsidRDefault="00447294" w:rsidP="00785B9D">
            <w:pPr>
              <w:tabs>
                <w:tab w:val="left" w:pos="720"/>
              </w:tabs>
              <w:rPr>
                <w:rFonts w:ascii="Arial" w:hAnsi="Arial" w:cs="Arial"/>
              </w:rPr>
            </w:pPr>
            <w:r w:rsidRPr="00AD4D94">
              <w:rPr>
                <w:rFonts w:ascii="Arial" w:hAnsi="Arial" w:cs="Arial"/>
              </w:rPr>
              <w:t xml:space="preserve">Siemens </w:t>
            </w:r>
            <w:proofErr w:type="spellStart"/>
            <w:r w:rsidRPr="00AD4D94">
              <w:rPr>
                <w:rFonts w:ascii="Arial" w:hAnsi="Arial" w:cs="Arial"/>
              </w:rPr>
              <w:t>Healthcare</w:t>
            </w:r>
            <w:proofErr w:type="spellEnd"/>
            <w:r w:rsidRPr="00AD4D94">
              <w:rPr>
                <w:rFonts w:ascii="Arial" w:hAnsi="Arial" w:cs="Arial"/>
              </w:rPr>
              <w:t>, s.r.o.</w:t>
            </w:r>
          </w:p>
        </w:tc>
      </w:tr>
      <w:tr w:rsidR="00447294" w:rsidRPr="00AD4D94" w14:paraId="23C50A7D" w14:textId="77777777" w:rsidTr="00785B9D">
        <w:tc>
          <w:tcPr>
            <w:tcW w:w="4606" w:type="dxa"/>
          </w:tcPr>
          <w:p w14:paraId="1378AA05" w14:textId="77777777" w:rsidR="00447294" w:rsidRPr="00AD4D94" w:rsidRDefault="00447294" w:rsidP="00785B9D">
            <w:pPr>
              <w:tabs>
                <w:tab w:val="left" w:pos="720"/>
              </w:tabs>
              <w:rPr>
                <w:rFonts w:ascii="Arial" w:hAnsi="Arial" w:cs="Arial"/>
              </w:rPr>
            </w:pPr>
            <w:r w:rsidRPr="007A5AD3">
              <w:rPr>
                <w:rFonts w:ascii="Arial" w:hAnsi="Arial" w:cs="Arial"/>
              </w:rPr>
              <w:t>doc. MUDr. Zdeněk Beneš, CSc</w:t>
            </w:r>
            <w:r>
              <w:rPr>
                <w:rFonts w:ascii="Arial" w:hAnsi="Arial" w:cs="Arial"/>
              </w:rPr>
              <w:t>.</w:t>
            </w:r>
          </w:p>
        </w:tc>
        <w:tc>
          <w:tcPr>
            <w:tcW w:w="4606" w:type="dxa"/>
          </w:tcPr>
          <w:p w14:paraId="171F3871" w14:textId="77777777" w:rsidR="00447294" w:rsidRPr="00AD4D94" w:rsidRDefault="00447294" w:rsidP="00785B9D">
            <w:pPr>
              <w:tabs>
                <w:tab w:val="left" w:pos="1440"/>
              </w:tabs>
              <w:ind w:left="720" w:hanging="7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Mgr. Michal Čech</w:t>
            </w:r>
          </w:p>
        </w:tc>
      </w:tr>
      <w:tr w:rsidR="00447294" w:rsidRPr="00AD4D94" w14:paraId="55245982" w14:textId="77777777" w:rsidTr="00785B9D">
        <w:tc>
          <w:tcPr>
            <w:tcW w:w="4606" w:type="dxa"/>
          </w:tcPr>
          <w:p w14:paraId="5930232B" w14:textId="77777777" w:rsidR="00447294" w:rsidRPr="00AD4D94" w:rsidRDefault="00447294" w:rsidP="00785B9D">
            <w:pPr>
              <w:tabs>
                <w:tab w:val="left" w:pos="720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ředitel</w:t>
            </w:r>
          </w:p>
        </w:tc>
        <w:tc>
          <w:tcPr>
            <w:tcW w:w="4606" w:type="dxa"/>
          </w:tcPr>
          <w:p w14:paraId="26C20695" w14:textId="77777777" w:rsidR="00447294" w:rsidRDefault="00447294" w:rsidP="00785B9D">
            <w:pPr>
              <w:tabs>
                <w:tab w:val="left" w:pos="1440"/>
              </w:tabs>
              <w:ind w:left="720" w:hanging="7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</w:t>
            </w:r>
            <w:r w:rsidRPr="00AD4D94">
              <w:rPr>
                <w:rFonts w:ascii="Arial" w:hAnsi="Arial" w:cs="Arial"/>
              </w:rPr>
              <w:t>ednatel</w:t>
            </w:r>
          </w:p>
          <w:p w14:paraId="7C83536C" w14:textId="77777777" w:rsidR="00447294" w:rsidRPr="00AD4D94" w:rsidRDefault="00447294" w:rsidP="00785B9D">
            <w:pPr>
              <w:tabs>
                <w:tab w:val="left" w:pos="1440"/>
              </w:tabs>
              <w:ind w:left="720" w:hanging="720"/>
              <w:rPr>
                <w:rFonts w:ascii="Arial" w:hAnsi="Arial" w:cs="Arial"/>
              </w:rPr>
            </w:pPr>
          </w:p>
        </w:tc>
      </w:tr>
      <w:tr w:rsidR="00447294" w:rsidRPr="00AD4D94" w14:paraId="68F34440" w14:textId="77777777" w:rsidTr="00785B9D">
        <w:tc>
          <w:tcPr>
            <w:tcW w:w="4606" w:type="dxa"/>
          </w:tcPr>
          <w:p w14:paraId="6E8AB30E" w14:textId="77777777" w:rsidR="00447294" w:rsidRPr="00AD4D94" w:rsidRDefault="00447294" w:rsidP="00785B9D">
            <w:pPr>
              <w:tabs>
                <w:tab w:val="left" w:pos="720"/>
              </w:tabs>
              <w:rPr>
                <w:rFonts w:ascii="Arial" w:hAnsi="Arial" w:cs="Arial"/>
              </w:rPr>
            </w:pPr>
          </w:p>
        </w:tc>
        <w:tc>
          <w:tcPr>
            <w:tcW w:w="4606" w:type="dxa"/>
          </w:tcPr>
          <w:p w14:paraId="5A041054" w14:textId="77777777" w:rsidR="00447294" w:rsidRPr="00AD4D94" w:rsidRDefault="00447294" w:rsidP="00785B9D">
            <w:pPr>
              <w:tabs>
                <w:tab w:val="left" w:pos="720"/>
              </w:tabs>
              <w:rPr>
                <w:rFonts w:ascii="Arial" w:hAnsi="Arial" w:cs="Arial"/>
              </w:rPr>
            </w:pPr>
          </w:p>
        </w:tc>
      </w:tr>
      <w:tr w:rsidR="00447294" w:rsidRPr="00AD4D94" w14:paraId="04D4B325" w14:textId="77777777" w:rsidTr="00785B9D">
        <w:tc>
          <w:tcPr>
            <w:tcW w:w="4606" w:type="dxa"/>
          </w:tcPr>
          <w:p w14:paraId="578E2E01" w14:textId="77777777" w:rsidR="00447294" w:rsidRPr="00AD4D94" w:rsidRDefault="00447294" w:rsidP="00785B9D">
            <w:pPr>
              <w:tabs>
                <w:tab w:val="left" w:pos="720"/>
              </w:tabs>
              <w:rPr>
                <w:rFonts w:ascii="Arial" w:hAnsi="Arial" w:cs="Arial"/>
              </w:rPr>
            </w:pPr>
          </w:p>
        </w:tc>
        <w:tc>
          <w:tcPr>
            <w:tcW w:w="4606" w:type="dxa"/>
          </w:tcPr>
          <w:p w14:paraId="0487C5A4" w14:textId="77777777" w:rsidR="00447294" w:rsidRPr="00AD4D94" w:rsidRDefault="00447294" w:rsidP="00785B9D">
            <w:pPr>
              <w:tabs>
                <w:tab w:val="left" w:pos="720"/>
              </w:tabs>
              <w:rPr>
                <w:rFonts w:ascii="Arial" w:hAnsi="Arial" w:cs="Arial"/>
              </w:rPr>
            </w:pPr>
          </w:p>
          <w:p w14:paraId="67B5DFEB" w14:textId="77777777" w:rsidR="00447294" w:rsidRPr="00AD4D94" w:rsidRDefault="00447294" w:rsidP="00785B9D">
            <w:pPr>
              <w:tabs>
                <w:tab w:val="left" w:pos="720"/>
              </w:tabs>
              <w:rPr>
                <w:rFonts w:ascii="Arial" w:hAnsi="Arial" w:cs="Arial"/>
              </w:rPr>
            </w:pPr>
          </w:p>
          <w:p w14:paraId="475C352E" w14:textId="77777777" w:rsidR="00447294" w:rsidRDefault="00447294" w:rsidP="00785B9D">
            <w:pPr>
              <w:tabs>
                <w:tab w:val="left" w:pos="720"/>
              </w:tabs>
              <w:rPr>
                <w:rFonts w:ascii="Arial" w:hAnsi="Arial" w:cs="Arial"/>
              </w:rPr>
            </w:pPr>
          </w:p>
          <w:p w14:paraId="3770F463" w14:textId="77777777" w:rsidR="00447294" w:rsidRDefault="00447294" w:rsidP="00785B9D">
            <w:pPr>
              <w:tabs>
                <w:tab w:val="left" w:pos="720"/>
              </w:tabs>
              <w:rPr>
                <w:rFonts w:ascii="Arial" w:hAnsi="Arial" w:cs="Arial"/>
              </w:rPr>
            </w:pPr>
          </w:p>
          <w:p w14:paraId="035C492B" w14:textId="77777777" w:rsidR="00447294" w:rsidRPr="00AD4D94" w:rsidRDefault="00447294" w:rsidP="00785B9D">
            <w:pPr>
              <w:tabs>
                <w:tab w:val="left" w:pos="720"/>
              </w:tabs>
              <w:rPr>
                <w:rFonts w:ascii="Arial" w:hAnsi="Arial" w:cs="Arial"/>
              </w:rPr>
            </w:pPr>
          </w:p>
          <w:p w14:paraId="066FA9E0" w14:textId="77777777" w:rsidR="00447294" w:rsidRPr="00AD4D94" w:rsidRDefault="00447294" w:rsidP="00785B9D">
            <w:pPr>
              <w:tabs>
                <w:tab w:val="left" w:pos="720"/>
              </w:tabs>
              <w:rPr>
                <w:rFonts w:ascii="Arial" w:hAnsi="Arial" w:cs="Arial"/>
              </w:rPr>
            </w:pPr>
            <w:r w:rsidRPr="00AD4D94">
              <w:rPr>
                <w:rFonts w:ascii="Arial" w:hAnsi="Arial" w:cs="Arial"/>
              </w:rPr>
              <w:t>……………………………….</w:t>
            </w:r>
          </w:p>
        </w:tc>
      </w:tr>
      <w:tr w:rsidR="00447294" w:rsidRPr="00AD4D94" w14:paraId="62ABB613" w14:textId="77777777" w:rsidTr="00785B9D">
        <w:tc>
          <w:tcPr>
            <w:tcW w:w="4606" w:type="dxa"/>
          </w:tcPr>
          <w:p w14:paraId="6EE951D4" w14:textId="77777777" w:rsidR="00447294" w:rsidRPr="00AD4D94" w:rsidRDefault="00447294" w:rsidP="00785B9D">
            <w:pPr>
              <w:tabs>
                <w:tab w:val="left" w:pos="720"/>
              </w:tabs>
              <w:rPr>
                <w:rFonts w:ascii="Arial" w:hAnsi="Arial" w:cs="Arial"/>
              </w:rPr>
            </w:pPr>
          </w:p>
        </w:tc>
        <w:tc>
          <w:tcPr>
            <w:tcW w:w="4606" w:type="dxa"/>
          </w:tcPr>
          <w:p w14:paraId="07F5257C" w14:textId="77777777" w:rsidR="00447294" w:rsidRPr="00AD4D94" w:rsidRDefault="00447294" w:rsidP="00785B9D">
            <w:pPr>
              <w:tabs>
                <w:tab w:val="left" w:pos="720"/>
              </w:tabs>
              <w:rPr>
                <w:rFonts w:ascii="Arial" w:hAnsi="Arial" w:cs="Arial"/>
              </w:rPr>
            </w:pPr>
            <w:r w:rsidRPr="00AD4D94">
              <w:rPr>
                <w:rFonts w:ascii="Arial" w:hAnsi="Arial" w:cs="Arial"/>
              </w:rPr>
              <w:t xml:space="preserve">Siemens </w:t>
            </w:r>
            <w:proofErr w:type="spellStart"/>
            <w:r w:rsidRPr="00AD4D94">
              <w:rPr>
                <w:rFonts w:ascii="Arial" w:hAnsi="Arial" w:cs="Arial"/>
              </w:rPr>
              <w:t>Healthcare</w:t>
            </w:r>
            <w:proofErr w:type="spellEnd"/>
            <w:r w:rsidRPr="00AD4D94">
              <w:rPr>
                <w:rFonts w:ascii="Arial" w:hAnsi="Arial" w:cs="Arial"/>
              </w:rPr>
              <w:t>, s.r.o.</w:t>
            </w:r>
          </w:p>
        </w:tc>
      </w:tr>
      <w:tr w:rsidR="00447294" w:rsidRPr="00AD4D94" w14:paraId="063421F8" w14:textId="77777777" w:rsidTr="00785B9D">
        <w:tc>
          <w:tcPr>
            <w:tcW w:w="4606" w:type="dxa"/>
          </w:tcPr>
          <w:p w14:paraId="7074E14C" w14:textId="77777777" w:rsidR="00447294" w:rsidRPr="00AD4D94" w:rsidRDefault="00447294" w:rsidP="00785B9D">
            <w:pPr>
              <w:tabs>
                <w:tab w:val="left" w:pos="720"/>
              </w:tabs>
              <w:rPr>
                <w:rFonts w:ascii="Arial" w:hAnsi="Arial" w:cs="Arial"/>
              </w:rPr>
            </w:pPr>
          </w:p>
        </w:tc>
        <w:tc>
          <w:tcPr>
            <w:tcW w:w="4606" w:type="dxa"/>
          </w:tcPr>
          <w:p w14:paraId="4EF41E1D" w14:textId="77777777" w:rsidR="00447294" w:rsidRPr="00AD4D94" w:rsidRDefault="00447294" w:rsidP="00785B9D">
            <w:pPr>
              <w:tabs>
                <w:tab w:val="left" w:pos="720"/>
              </w:tabs>
              <w:rPr>
                <w:rFonts w:ascii="Arial" w:hAnsi="Arial" w:cs="Arial"/>
              </w:rPr>
            </w:pPr>
            <w:r w:rsidRPr="00AD4D94">
              <w:rPr>
                <w:rFonts w:ascii="Arial" w:hAnsi="Arial" w:cs="Arial"/>
              </w:rPr>
              <w:t>Ing.</w:t>
            </w:r>
            <w:r>
              <w:rPr>
                <w:rFonts w:ascii="Arial" w:hAnsi="Arial" w:cs="Arial"/>
              </w:rPr>
              <w:t xml:space="preserve"> Karel Kopejtko</w:t>
            </w:r>
          </w:p>
        </w:tc>
      </w:tr>
      <w:tr w:rsidR="00447294" w:rsidRPr="00AD4D94" w14:paraId="6584CF6D" w14:textId="77777777" w:rsidTr="00785B9D">
        <w:tc>
          <w:tcPr>
            <w:tcW w:w="4606" w:type="dxa"/>
          </w:tcPr>
          <w:p w14:paraId="1907DBFF" w14:textId="77777777" w:rsidR="00447294" w:rsidRPr="00AD4D94" w:rsidRDefault="00447294" w:rsidP="00785B9D">
            <w:pPr>
              <w:tabs>
                <w:tab w:val="left" w:pos="720"/>
              </w:tabs>
              <w:rPr>
                <w:rFonts w:ascii="Arial" w:hAnsi="Arial" w:cs="Arial"/>
              </w:rPr>
            </w:pPr>
          </w:p>
        </w:tc>
        <w:tc>
          <w:tcPr>
            <w:tcW w:w="4606" w:type="dxa"/>
          </w:tcPr>
          <w:p w14:paraId="5D8F8241" w14:textId="77777777" w:rsidR="00447294" w:rsidRPr="00AD4D94" w:rsidRDefault="00447294" w:rsidP="00785B9D">
            <w:pPr>
              <w:tabs>
                <w:tab w:val="left" w:pos="720"/>
              </w:tabs>
              <w:rPr>
                <w:rFonts w:ascii="Arial" w:hAnsi="Arial" w:cs="Arial"/>
              </w:rPr>
            </w:pPr>
            <w:r w:rsidRPr="00AD4D94">
              <w:rPr>
                <w:rFonts w:ascii="Arial" w:hAnsi="Arial" w:cs="Arial"/>
              </w:rPr>
              <w:t>jednatel</w:t>
            </w:r>
          </w:p>
        </w:tc>
      </w:tr>
      <w:tr w:rsidR="00447294" w:rsidRPr="00AD4D94" w14:paraId="4EF77D64" w14:textId="77777777" w:rsidTr="00785B9D">
        <w:tc>
          <w:tcPr>
            <w:tcW w:w="4606" w:type="dxa"/>
          </w:tcPr>
          <w:p w14:paraId="3316844E" w14:textId="77777777" w:rsidR="00447294" w:rsidRPr="00AD4D94" w:rsidRDefault="00447294" w:rsidP="00785B9D">
            <w:pPr>
              <w:tabs>
                <w:tab w:val="left" w:pos="720"/>
              </w:tabs>
              <w:rPr>
                <w:rFonts w:ascii="Arial" w:hAnsi="Arial" w:cs="Arial"/>
              </w:rPr>
            </w:pPr>
          </w:p>
        </w:tc>
        <w:tc>
          <w:tcPr>
            <w:tcW w:w="4606" w:type="dxa"/>
          </w:tcPr>
          <w:p w14:paraId="01DE79E8" w14:textId="77777777" w:rsidR="00447294" w:rsidRPr="00AD4D94" w:rsidRDefault="00447294" w:rsidP="00785B9D">
            <w:pPr>
              <w:tabs>
                <w:tab w:val="left" w:pos="720"/>
              </w:tabs>
              <w:rPr>
                <w:rFonts w:ascii="Arial" w:hAnsi="Arial" w:cs="Arial"/>
              </w:rPr>
            </w:pPr>
          </w:p>
        </w:tc>
      </w:tr>
    </w:tbl>
    <w:p w14:paraId="07924372" w14:textId="77777777" w:rsidR="00447294" w:rsidRPr="00AD4D94" w:rsidRDefault="00447294" w:rsidP="00447294">
      <w:pPr>
        <w:tabs>
          <w:tab w:val="left" w:pos="720"/>
        </w:tabs>
        <w:rPr>
          <w:rFonts w:ascii="Arial" w:hAnsi="Arial" w:cs="Arial"/>
        </w:rPr>
      </w:pPr>
    </w:p>
    <w:p w14:paraId="7C6F8138" w14:textId="77777777" w:rsidR="00CD506A" w:rsidRPr="00EF63F7" w:rsidRDefault="00CD506A" w:rsidP="00053702">
      <w:pPr>
        <w:pStyle w:val="Odstavecseseznamem"/>
        <w:spacing w:after="0"/>
        <w:rPr>
          <w:rFonts w:ascii="Arial" w:hAnsi="Arial" w:cs="Arial"/>
        </w:rPr>
      </w:pPr>
    </w:p>
    <w:sectPr w:rsidR="00CD506A" w:rsidRPr="00EF63F7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76765C" w14:textId="77777777" w:rsidR="0080550B" w:rsidRDefault="0080550B" w:rsidP="000425BE">
      <w:pPr>
        <w:spacing w:after="0" w:line="240" w:lineRule="auto"/>
      </w:pPr>
      <w:r>
        <w:separator/>
      </w:r>
    </w:p>
  </w:endnote>
  <w:endnote w:type="continuationSeparator" w:id="0">
    <w:p w14:paraId="24700084" w14:textId="77777777" w:rsidR="0080550B" w:rsidRDefault="0080550B" w:rsidP="000425BE">
      <w:pPr>
        <w:spacing w:after="0" w:line="240" w:lineRule="auto"/>
      </w:pPr>
      <w:r>
        <w:continuationSeparator/>
      </w:r>
    </w:p>
  </w:endnote>
  <w:endnote w:type="continuationNotice" w:id="1">
    <w:p w14:paraId="155DEE27" w14:textId="77777777" w:rsidR="0080550B" w:rsidRDefault="0080550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9B2B1B" w14:textId="77777777" w:rsidR="00916BED" w:rsidRPr="00A478E1" w:rsidRDefault="00916BED" w:rsidP="00916BED">
    <w:pPr>
      <w:pStyle w:val="Zpat"/>
      <w:rPr>
        <w:rFonts w:ascii="Arial" w:hAnsi="Arial" w:cs="Arial"/>
        <w:sz w:val="20"/>
        <w:szCs w:val="20"/>
      </w:rPr>
    </w:pPr>
    <w:r w:rsidRPr="00A478E1">
      <w:rPr>
        <w:rFonts w:ascii="Arial" w:hAnsi="Arial" w:cs="Arial"/>
        <w:sz w:val="20"/>
        <w:szCs w:val="20"/>
      </w:rPr>
      <w:tab/>
    </w:r>
    <w:r w:rsidRPr="00A478E1">
      <w:rPr>
        <w:rFonts w:ascii="Arial" w:hAnsi="Arial" w:cs="Arial"/>
        <w:sz w:val="20"/>
        <w:szCs w:val="20"/>
      </w:rPr>
      <w:tab/>
    </w:r>
    <w:r w:rsidRPr="00A478E1">
      <w:rPr>
        <w:rFonts w:ascii="Arial" w:hAnsi="Arial" w:cs="Arial"/>
        <w:sz w:val="20"/>
        <w:szCs w:val="20"/>
      </w:rPr>
      <w:fldChar w:fldCharType="begin"/>
    </w:r>
    <w:r w:rsidRPr="00A478E1">
      <w:rPr>
        <w:rFonts w:ascii="Arial" w:hAnsi="Arial" w:cs="Arial"/>
        <w:sz w:val="20"/>
        <w:szCs w:val="20"/>
      </w:rPr>
      <w:instrText xml:space="preserve"> PAGE   \* MERGEFORMAT </w:instrText>
    </w:r>
    <w:r w:rsidRPr="00A478E1">
      <w:rPr>
        <w:rFonts w:ascii="Arial" w:hAnsi="Arial" w:cs="Arial"/>
        <w:sz w:val="20"/>
        <w:szCs w:val="20"/>
      </w:rPr>
      <w:fldChar w:fldCharType="separate"/>
    </w:r>
    <w:r w:rsidR="00724FED">
      <w:rPr>
        <w:rFonts w:ascii="Arial" w:hAnsi="Arial" w:cs="Arial"/>
        <w:noProof/>
        <w:sz w:val="20"/>
        <w:szCs w:val="20"/>
      </w:rPr>
      <w:t>1</w:t>
    </w:r>
    <w:r w:rsidRPr="00A478E1">
      <w:rPr>
        <w:rFonts w:ascii="Arial" w:hAnsi="Arial" w:cs="Arial"/>
        <w:sz w:val="20"/>
        <w:szCs w:val="20"/>
      </w:rPr>
      <w:fldChar w:fldCharType="end"/>
    </w:r>
    <w:r w:rsidRPr="00A478E1">
      <w:rPr>
        <w:rFonts w:ascii="Arial" w:hAnsi="Arial" w:cs="Arial"/>
        <w:sz w:val="20"/>
        <w:szCs w:val="20"/>
      </w:rPr>
      <w:t>/</w:t>
    </w:r>
    <w:r w:rsidRPr="00A478E1">
      <w:rPr>
        <w:rFonts w:ascii="Arial" w:hAnsi="Arial" w:cs="Arial"/>
        <w:sz w:val="20"/>
        <w:szCs w:val="20"/>
      </w:rPr>
      <w:fldChar w:fldCharType="begin"/>
    </w:r>
    <w:r w:rsidRPr="00A478E1">
      <w:rPr>
        <w:rFonts w:ascii="Arial" w:hAnsi="Arial" w:cs="Arial"/>
        <w:sz w:val="20"/>
        <w:szCs w:val="20"/>
      </w:rPr>
      <w:instrText xml:space="preserve"> NUMPAGES   \* MERGEFORMAT </w:instrText>
    </w:r>
    <w:r w:rsidRPr="00A478E1">
      <w:rPr>
        <w:rFonts w:ascii="Arial" w:hAnsi="Arial" w:cs="Arial"/>
        <w:sz w:val="20"/>
        <w:szCs w:val="20"/>
      </w:rPr>
      <w:fldChar w:fldCharType="separate"/>
    </w:r>
    <w:r w:rsidR="00724FED">
      <w:rPr>
        <w:rFonts w:ascii="Arial" w:hAnsi="Arial" w:cs="Arial"/>
        <w:noProof/>
        <w:sz w:val="20"/>
        <w:szCs w:val="20"/>
      </w:rPr>
      <w:t>2</w:t>
    </w:r>
    <w:r w:rsidRPr="00A478E1">
      <w:rPr>
        <w:rFonts w:ascii="Arial" w:hAnsi="Arial" w:cs="Arial"/>
        <w:sz w:val="20"/>
        <w:szCs w:val="20"/>
      </w:rPr>
      <w:fldChar w:fldCharType="end"/>
    </w:r>
  </w:p>
  <w:p w14:paraId="7EE2362C" w14:textId="77777777" w:rsidR="00916BED" w:rsidRPr="00916BED" w:rsidRDefault="00916BED">
    <w:pPr>
      <w:pStyle w:val="Zpat"/>
      <w:rPr>
        <w:b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F4D9EE" w14:textId="77777777" w:rsidR="0080550B" w:rsidRDefault="0080550B" w:rsidP="000425BE">
      <w:pPr>
        <w:spacing w:after="0" w:line="240" w:lineRule="auto"/>
      </w:pPr>
      <w:r>
        <w:separator/>
      </w:r>
    </w:p>
  </w:footnote>
  <w:footnote w:type="continuationSeparator" w:id="0">
    <w:p w14:paraId="4550E154" w14:textId="77777777" w:rsidR="0080550B" w:rsidRDefault="0080550B" w:rsidP="000425BE">
      <w:pPr>
        <w:spacing w:after="0" w:line="240" w:lineRule="auto"/>
      </w:pPr>
      <w:r>
        <w:continuationSeparator/>
      </w:r>
    </w:p>
  </w:footnote>
  <w:footnote w:type="continuationNotice" w:id="1">
    <w:p w14:paraId="3AB2B7F3" w14:textId="77777777" w:rsidR="0080550B" w:rsidRDefault="0080550B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3B66A5"/>
    <w:multiLevelType w:val="hybridMultilevel"/>
    <w:tmpl w:val="08BA24AC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35181216"/>
    <w:multiLevelType w:val="hybridMultilevel"/>
    <w:tmpl w:val="29AC30CE"/>
    <w:lvl w:ilvl="0" w:tplc="0405000F">
      <w:start w:val="1"/>
      <w:numFmt w:val="decimal"/>
      <w:lvlText w:val="%1.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378C2BC3"/>
    <w:multiLevelType w:val="hybridMultilevel"/>
    <w:tmpl w:val="29AE823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9681BEA"/>
    <w:multiLevelType w:val="hybridMultilevel"/>
    <w:tmpl w:val="942A94D2"/>
    <w:lvl w:ilvl="0" w:tplc="CB3C40D4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857C75"/>
    <w:multiLevelType w:val="hybridMultilevel"/>
    <w:tmpl w:val="E786A98A"/>
    <w:lvl w:ilvl="0" w:tplc="0405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5" w15:restartNumberingAfterBreak="0">
    <w:nsid w:val="461300DE"/>
    <w:multiLevelType w:val="hybridMultilevel"/>
    <w:tmpl w:val="DD849FE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D8E146F"/>
    <w:multiLevelType w:val="hybridMultilevel"/>
    <w:tmpl w:val="3F58A18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9501D5A"/>
    <w:multiLevelType w:val="hybridMultilevel"/>
    <w:tmpl w:val="98F45188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625D5719"/>
    <w:multiLevelType w:val="hybridMultilevel"/>
    <w:tmpl w:val="253CBEB8"/>
    <w:lvl w:ilvl="0" w:tplc="F4F4BD92">
      <w:start w:val="2"/>
      <w:numFmt w:val="decimal"/>
      <w:lvlText w:val="%1."/>
      <w:lvlJc w:val="left"/>
      <w:pPr>
        <w:ind w:left="1080" w:hanging="360"/>
      </w:pPr>
    </w:lvl>
    <w:lvl w:ilvl="1" w:tplc="04050019">
      <w:start w:val="1"/>
      <w:numFmt w:val="lowerLetter"/>
      <w:lvlText w:val="%2."/>
      <w:lvlJc w:val="left"/>
      <w:pPr>
        <w:ind w:left="1800" w:hanging="360"/>
      </w:pPr>
    </w:lvl>
    <w:lvl w:ilvl="2" w:tplc="0405001B">
      <w:start w:val="1"/>
      <w:numFmt w:val="lowerRoman"/>
      <w:lvlText w:val="%3."/>
      <w:lvlJc w:val="right"/>
      <w:pPr>
        <w:ind w:left="2520" w:hanging="180"/>
      </w:pPr>
    </w:lvl>
    <w:lvl w:ilvl="3" w:tplc="0405000F">
      <w:start w:val="1"/>
      <w:numFmt w:val="decimal"/>
      <w:lvlText w:val="%4."/>
      <w:lvlJc w:val="left"/>
      <w:pPr>
        <w:ind w:left="3240" w:hanging="360"/>
      </w:pPr>
    </w:lvl>
    <w:lvl w:ilvl="4" w:tplc="04050019">
      <w:start w:val="1"/>
      <w:numFmt w:val="lowerLetter"/>
      <w:lvlText w:val="%5."/>
      <w:lvlJc w:val="left"/>
      <w:pPr>
        <w:ind w:left="3960" w:hanging="360"/>
      </w:pPr>
    </w:lvl>
    <w:lvl w:ilvl="5" w:tplc="0405001B">
      <w:start w:val="1"/>
      <w:numFmt w:val="lowerRoman"/>
      <w:lvlText w:val="%6."/>
      <w:lvlJc w:val="right"/>
      <w:pPr>
        <w:ind w:left="4680" w:hanging="180"/>
      </w:pPr>
    </w:lvl>
    <w:lvl w:ilvl="6" w:tplc="0405000F">
      <w:start w:val="1"/>
      <w:numFmt w:val="decimal"/>
      <w:lvlText w:val="%7."/>
      <w:lvlJc w:val="left"/>
      <w:pPr>
        <w:ind w:left="5400" w:hanging="360"/>
      </w:pPr>
    </w:lvl>
    <w:lvl w:ilvl="7" w:tplc="04050019">
      <w:start w:val="1"/>
      <w:numFmt w:val="lowerLetter"/>
      <w:lvlText w:val="%8."/>
      <w:lvlJc w:val="left"/>
      <w:pPr>
        <w:ind w:left="6120" w:hanging="360"/>
      </w:pPr>
    </w:lvl>
    <w:lvl w:ilvl="8" w:tplc="0405001B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65344A06"/>
    <w:multiLevelType w:val="hybridMultilevel"/>
    <w:tmpl w:val="F7D43F0A"/>
    <w:lvl w:ilvl="0" w:tplc="F614F0E8">
      <w:start w:val="1"/>
      <w:numFmt w:val="decimal"/>
      <w:lvlText w:val="%1."/>
      <w:lvlJc w:val="left"/>
      <w:pPr>
        <w:ind w:left="360" w:hanging="360"/>
      </w:pPr>
      <w:rPr>
        <w:strike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751804585">
    <w:abstractNumId w:val="7"/>
  </w:num>
  <w:num w:numId="2" w16cid:durableId="237980214">
    <w:abstractNumId w:val="6"/>
  </w:num>
  <w:num w:numId="3" w16cid:durableId="812406803">
    <w:abstractNumId w:val="1"/>
  </w:num>
  <w:num w:numId="4" w16cid:durableId="30495610">
    <w:abstractNumId w:val="9"/>
  </w:num>
  <w:num w:numId="5" w16cid:durableId="2055811692">
    <w:abstractNumId w:val="5"/>
  </w:num>
  <w:num w:numId="6" w16cid:durableId="58237571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839927789">
    <w:abstractNumId w:val="2"/>
  </w:num>
  <w:num w:numId="8" w16cid:durableId="1401057044">
    <w:abstractNumId w:val="0"/>
  </w:num>
  <w:num w:numId="9" w16cid:durableId="1969579486">
    <w:abstractNumId w:val="8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916550622">
    <w:abstractNumId w:val="4"/>
  </w:num>
  <w:num w:numId="11" w16cid:durableId="1639218917">
    <w:abstractNumId w:val="4"/>
  </w:num>
  <w:num w:numId="12" w16cid:durableId="213755474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26C5"/>
    <w:rsid w:val="00021B61"/>
    <w:rsid w:val="000225E5"/>
    <w:rsid w:val="000425BE"/>
    <w:rsid w:val="00053702"/>
    <w:rsid w:val="00096DF4"/>
    <w:rsid w:val="000B3D3A"/>
    <w:rsid w:val="000D531A"/>
    <w:rsid w:val="000E77EA"/>
    <w:rsid w:val="001021AF"/>
    <w:rsid w:val="00120E7D"/>
    <w:rsid w:val="00121B0B"/>
    <w:rsid w:val="00131AF0"/>
    <w:rsid w:val="001419D1"/>
    <w:rsid w:val="00145F70"/>
    <w:rsid w:val="00153DCB"/>
    <w:rsid w:val="00165A99"/>
    <w:rsid w:val="00176833"/>
    <w:rsid w:val="001A7A8B"/>
    <w:rsid w:val="001C090A"/>
    <w:rsid w:val="001C7929"/>
    <w:rsid w:val="001F0AE0"/>
    <w:rsid w:val="00206B23"/>
    <w:rsid w:val="002336D2"/>
    <w:rsid w:val="00254663"/>
    <w:rsid w:val="00254AC8"/>
    <w:rsid w:val="00260F85"/>
    <w:rsid w:val="00281113"/>
    <w:rsid w:val="00282F5C"/>
    <w:rsid w:val="002840C7"/>
    <w:rsid w:val="00286F53"/>
    <w:rsid w:val="00287A3C"/>
    <w:rsid w:val="002C2DB4"/>
    <w:rsid w:val="002F391F"/>
    <w:rsid w:val="00320BC4"/>
    <w:rsid w:val="00343360"/>
    <w:rsid w:val="00351407"/>
    <w:rsid w:val="00351970"/>
    <w:rsid w:val="003544AD"/>
    <w:rsid w:val="0037255D"/>
    <w:rsid w:val="003836F2"/>
    <w:rsid w:val="00386B00"/>
    <w:rsid w:val="003931FB"/>
    <w:rsid w:val="003C6BD7"/>
    <w:rsid w:val="003D3454"/>
    <w:rsid w:val="003F380B"/>
    <w:rsid w:val="0042172D"/>
    <w:rsid w:val="00447294"/>
    <w:rsid w:val="004945F6"/>
    <w:rsid w:val="004951D8"/>
    <w:rsid w:val="004D7D90"/>
    <w:rsid w:val="00507BDA"/>
    <w:rsid w:val="00515824"/>
    <w:rsid w:val="00534341"/>
    <w:rsid w:val="005409B4"/>
    <w:rsid w:val="005826C5"/>
    <w:rsid w:val="005A5E81"/>
    <w:rsid w:val="005B3B4D"/>
    <w:rsid w:val="005C43B7"/>
    <w:rsid w:val="0060005C"/>
    <w:rsid w:val="00645C69"/>
    <w:rsid w:val="00657C9A"/>
    <w:rsid w:val="006A0D50"/>
    <w:rsid w:val="006B70A3"/>
    <w:rsid w:val="006C13FB"/>
    <w:rsid w:val="006E04CD"/>
    <w:rsid w:val="00724FED"/>
    <w:rsid w:val="00751C06"/>
    <w:rsid w:val="00764D6E"/>
    <w:rsid w:val="00795CBA"/>
    <w:rsid w:val="007C36ED"/>
    <w:rsid w:val="0080550B"/>
    <w:rsid w:val="008077E9"/>
    <w:rsid w:val="00814EF0"/>
    <w:rsid w:val="00820335"/>
    <w:rsid w:val="00831D69"/>
    <w:rsid w:val="00842104"/>
    <w:rsid w:val="00856B62"/>
    <w:rsid w:val="00887BFB"/>
    <w:rsid w:val="00891D56"/>
    <w:rsid w:val="008B6E2C"/>
    <w:rsid w:val="008B79A1"/>
    <w:rsid w:val="008C1497"/>
    <w:rsid w:val="008C7116"/>
    <w:rsid w:val="00916BED"/>
    <w:rsid w:val="00952DCF"/>
    <w:rsid w:val="0095743E"/>
    <w:rsid w:val="00966923"/>
    <w:rsid w:val="00973E6E"/>
    <w:rsid w:val="00992F81"/>
    <w:rsid w:val="009F447C"/>
    <w:rsid w:val="00A02EE0"/>
    <w:rsid w:val="00A44765"/>
    <w:rsid w:val="00A67FAD"/>
    <w:rsid w:val="00A82D47"/>
    <w:rsid w:val="00AA17E3"/>
    <w:rsid w:val="00B34EE7"/>
    <w:rsid w:val="00B44D23"/>
    <w:rsid w:val="00B50F8A"/>
    <w:rsid w:val="00B86C55"/>
    <w:rsid w:val="00BF4EA6"/>
    <w:rsid w:val="00C22B5A"/>
    <w:rsid w:val="00C40933"/>
    <w:rsid w:val="00C44025"/>
    <w:rsid w:val="00C51F24"/>
    <w:rsid w:val="00CA7E9C"/>
    <w:rsid w:val="00CC19B2"/>
    <w:rsid w:val="00CD506A"/>
    <w:rsid w:val="00CE1640"/>
    <w:rsid w:val="00CF3354"/>
    <w:rsid w:val="00CF5BE9"/>
    <w:rsid w:val="00D020A0"/>
    <w:rsid w:val="00D075AA"/>
    <w:rsid w:val="00D22042"/>
    <w:rsid w:val="00D23904"/>
    <w:rsid w:val="00D43269"/>
    <w:rsid w:val="00D613F7"/>
    <w:rsid w:val="00D740D2"/>
    <w:rsid w:val="00D94701"/>
    <w:rsid w:val="00DA2A20"/>
    <w:rsid w:val="00DA5DBC"/>
    <w:rsid w:val="00DB13A6"/>
    <w:rsid w:val="00DC331F"/>
    <w:rsid w:val="00DC7839"/>
    <w:rsid w:val="00E12EF9"/>
    <w:rsid w:val="00E3119F"/>
    <w:rsid w:val="00E433FE"/>
    <w:rsid w:val="00E512D7"/>
    <w:rsid w:val="00EF63F7"/>
    <w:rsid w:val="00F011E6"/>
    <w:rsid w:val="00F01C4D"/>
    <w:rsid w:val="00F43F5D"/>
    <w:rsid w:val="00F5525A"/>
    <w:rsid w:val="00F95B7A"/>
    <w:rsid w:val="00FF54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E297B4"/>
  <w15:docId w15:val="{DB84197F-DB19-48A3-AE49-9FD307A81C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iPriority="0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link w:val="OdstavecseseznamemChar"/>
    <w:uiPriority w:val="34"/>
    <w:qFormat/>
    <w:rsid w:val="005826C5"/>
    <w:pPr>
      <w:ind w:left="720"/>
      <w:contextualSpacing/>
    </w:pPr>
  </w:style>
  <w:style w:type="paragraph" w:styleId="Nzev">
    <w:name w:val="Title"/>
    <w:basedOn w:val="Normln"/>
    <w:link w:val="NzevChar"/>
    <w:qFormat/>
    <w:rsid w:val="00053702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character" w:customStyle="1" w:styleId="NzevChar">
    <w:name w:val="Název Char"/>
    <w:basedOn w:val="Standardnpsmoodstavce"/>
    <w:link w:val="Nzev"/>
    <w:rsid w:val="00053702"/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paragraph" w:styleId="Zkladntext">
    <w:name w:val="Body Text"/>
    <w:basedOn w:val="Normln"/>
    <w:link w:val="ZkladntextChar"/>
    <w:semiHidden/>
    <w:unhideWhenUsed/>
    <w:rsid w:val="00053702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semiHidden/>
    <w:rsid w:val="00053702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okraovnseznamu">
    <w:name w:val="List Continue"/>
    <w:basedOn w:val="Normln"/>
    <w:semiHidden/>
    <w:unhideWhenUsed/>
    <w:rsid w:val="00053702"/>
    <w:pPr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05370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5370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53702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537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53702"/>
    <w:rPr>
      <w:rFonts w:ascii="Tahoma" w:hAnsi="Tahoma" w:cs="Tahoma"/>
      <w:sz w:val="16"/>
      <w:szCs w:val="16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8C7116"/>
    <w:pPr>
      <w:spacing w:after="200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8C7116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character" w:styleId="Hypertextovodkaz">
    <w:name w:val="Hyperlink"/>
    <w:basedOn w:val="Standardnpsmoodstavce"/>
    <w:uiPriority w:val="99"/>
    <w:semiHidden/>
    <w:unhideWhenUsed/>
    <w:rsid w:val="00282F5C"/>
    <w:rPr>
      <w:color w:val="0000FF"/>
      <w:u w:val="single"/>
    </w:rPr>
  </w:style>
  <w:style w:type="character" w:customStyle="1" w:styleId="OdstavecseseznamemChar">
    <w:name w:val="Odstavec se seznamem Char"/>
    <w:basedOn w:val="Standardnpsmoodstavce"/>
    <w:link w:val="Odstavecseseznamem"/>
    <w:uiPriority w:val="34"/>
    <w:locked/>
    <w:rsid w:val="00206B23"/>
  </w:style>
  <w:style w:type="paragraph" w:styleId="Revize">
    <w:name w:val="Revision"/>
    <w:hidden/>
    <w:uiPriority w:val="99"/>
    <w:semiHidden/>
    <w:rsid w:val="00206B23"/>
    <w:pPr>
      <w:spacing w:after="0" w:line="240" w:lineRule="auto"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425BE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0425BE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0425BE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992F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92F81"/>
  </w:style>
  <w:style w:type="paragraph" w:styleId="Zpat">
    <w:name w:val="footer"/>
    <w:basedOn w:val="Normln"/>
    <w:link w:val="ZpatChar"/>
    <w:uiPriority w:val="99"/>
    <w:unhideWhenUsed/>
    <w:rsid w:val="00992F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92F81"/>
  </w:style>
  <w:style w:type="paragraph" w:customStyle="1" w:styleId="Default">
    <w:name w:val="Default"/>
    <w:rsid w:val="00A67FA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907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97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5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49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17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37E909-5336-4D52-83EC-49A0DB5DFE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568</Words>
  <Characters>3352</Characters>
  <Application>Microsoft Office Word</Application>
  <DocSecurity>0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Mašterová Hana</dc:creator>
  <cp:lastModifiedBy>Mašterová Hana</cp:lastModifiedBy>
  <cp:revision>2</cp:revision>
  <dcterms:created xsi:type="dcterms:W3CDTF">2025-02-03T13:46:00Z</dcterms:created>
  <dcterms:modified xsi:type="dcterms:W3CDTF">2025-02-03T13:46:00Z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c93be096-951f-40f1-830d-c27b8a8c2c27_Enabled">
    <vt:lpwstr>true</vt:lpwstr>
  </property>
  <property fmtid="{D5CDD505-2E9C-101B-9397-08002B2CF9AE}" pid="3" name="MSIP_Label_c93be096-951f-40f1-830d-c27b8a8c2c27_SetDate">
    <vt:lpwstr>2025-01-10T06:27:19Z</vt:lpwstr>
  </property>
  <property fmtid="{D5CDD505-2E9C-101B-9397-08002B2CF9AE}" pid="4" name="MSIP_Label_c93be096-951f-40f1-830d-c27b8a8c2c27_Method">
    <vt:lpwstr>Standard</vt:lpwstr>
  </property>
  <property fmtid="{D5CDD505-2E9C-101B-9397-08002B2CF9AE}" pid="5" name="MSIP_Label_c93be096-951f-40f1-830d-c27b8a8c2c27_Name">
    <vt:lpwstr>defa4170-0d19-0005-0004-bc88714345d2</vt:lpwstr>
  </property>
  <property fmtid="{D5CDD505-2E9C-101B-9397-08002B2CF9AE}" pid="6" name="MSIP_Label_c93be096-951f-40f1-830d-c27b8a8c2c27_SiteId">
    <vt:lpwstr>00847377-d903-4047-af0c-776d9611e3e6</vt:lpwstr>
  </property>
  <property fmtid="{D5CDD505-2E9C-101B-9397-08002B2CF9AE}" pid="7" name="MSIP_Label_c93be096-951f-40f1-830d-c27b8a8c2c27_ActionId">
    <vt:lpwstr>21680822-cae9-4b6d-87ec-ad94b6cf0414</vt:lpwstr>
  </property>
  <property fmtid="{D5CDD505-2E9C-101B-9397-08002B2CF9AE}" pid="8" name="MSIP_Label_c93be096-951f-40f1-830d-c27b8a8c2c27_ContentBits">
    <vt:lpwstr>0</vt:lpwstr>
  </property>
</Properties>
</file>