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EEA7" w14:textId="77777777" w:rsidR="001878B0" w:rsidRPr="000D6860" w:rsidRDefault="001878B0" w:rsidP="001878B0">
      <w:pPr>
        <w:spacing w:after="120"/>
        <w:jc w:val="center"/>
        <w:rPr>
          <w:rFonts w:ascii="Tahoma" w:eastAsia="Times New Roman" w:hAnsi="Tahoma" w:cs="Tahoma"/>
          <w:b/>
          <w:caps/>
          <w:color w:val="000000"/>
          <w:kern w:val="0"/>
          <w:sz w:val="24"/>
          <w:szCs w:val="27"/>
          <w:lang w:eastAsia="cs-CZ"/>
        </w:rPr>
      </w:pPr>
      <w:r w:rsidRPr="000D6860">
        <w:rPr>
          <w:rFonts w:ascii="Tahoma" w:eastAsia="Times New Roman" w:hAnsi="Tahoma" w:cs="Tahoma"/>
          <w:b/>
          <w:caps/>
          <w:color w:val="000000"/>
          <w:kern w:val="0"/>
          <w:sz w:val="24"/>
          <w:szCs w:val="27"/>
          <w:lang w:eastAsia="cs-CZ"/>
        </w:rPr>
        <w:t>Smlouva o dílo</w:t>
      </w:r>
    </w:p>
    <w:p w14:paraId="253066FE"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I.</w:t>
      </w:r>
      <w:r w:rsidRPr="000D6860">
        <w:rPr>
          <w:rFonts w:ascii="Tahoma" w:eastAsia="Times New Roman" w:hAnsi="Tahoma" w:cs="Tahoma"/>
          <w:b/>
          <w:kern w:val="0"/>
          <w:sz w:val="20"/>
          <w:szCs w:val="21"/>
          <w:lang w:eastAsia="cs-CZ"/>
        </w:rPr>
        <w:br/>
        <w:t>Smluvní strany</w:t>
      </w:r>
    </w:p>
    <w:p w14:paraId="4CEBEE72" w14:textId="77777777" w:rsidR="001878B0" w:rsidRPr="000D6860" w:rsidRDefault="001878B0" w:rsidP="001878B0">
      <w:pPr>
        <w:keepNext/>
        <w:spacing w:before="360"/>
        <w:ind w:left="426" w:hanging="426"/>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 xml:space="preserve">1. </w:t>
      </w:r>
      <w:r w:rsidRPr="000D6860">
        <w:rPr>
          <w:rFonts w:ascii="Tahoma" w:eastAsia="Times New Roman" w:hAnsi="Tahoma" w:cs="Tahoma"/>
          <w:b/>
          <w:kern w:val="0"/>
          <w:sz w:val="20"/>
          <w:szCs w:val="21"/>
          <w:lang w:eastAsia="cs-CZ"/>
        </w:rPr>
        <w:tab/>
      </w:r>
      <w:r w:rsidRPr="000D6860">
        <w:rPr>
          <w:rFonts w:ascii="Tahoma" w:eastAsia="Calibri" w:hAnsi="Tahoma" w:cs="Tahoma"/>
          <w:b/>
          <w:sz w:val="20"/>
          <w:szCs w:val="21"/>
          <w:lang w:eastAsia="hi-IN" w:bidi="hi-IN"/>
        </w:rPr>
        <w:t>Sdružené zdravotnické zařízení Krnov, příspěvková organizace</w:t>
      </w:r>
    </w:p>
    <w:p w14:paraId="122772E5" w14:textId="7EE62EBB" w:rsidR="001878B0" w:rsidRPr="000D6860" w:rsidRDefault="001878B0" w:rsidP="001878B0">
      <w:pPr>
        <w:widowControl w:val="0"/>
        <w:tabs>
          <w:tab w:val="left" w:pos="2127"/>
        </w:tabs>
        <w:suppressAutoHyphens/>
        <w:spacing w:line="276" w:lineRule="auto"/>
        <w:ind w:left="852" w:hanging="426"/>
        <w:rPr>
          <w:rFonts w:ascii="Tahoma" w:eastAsia="SimSun" w:hAnsi="Tahoma" w:cs="Tahoma"/>
          <w:sz w:val="20"/>
          <w:szCs w:val="21"/>
          <w:lang w:eastAsia="hi-IN" w:bidi="hi-IN"/>
        </w:rPr>
      </w:pPr>
      <w:r w:rsidRPr="000D6860">
        <w:rPr>
          <w:rFonts w:ascii="Tahoma" w:eastAsia="SimSun" w:hAnsi="Tahoma" w:cs="Tahoma"/>
          <w:sz w:val="20"/>
          <w:szCs w:val="21"/>
          <w:lang w:eastAsia="hi-IN" w:bidi="hi-IN"/>
        </w:rPr>
        <w:t>se sídlem:</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I.</w:t>
      </w:r>
      <w:r w:rsidR="00301CB8">
        <w:rPr>
          <w:rFonts w:ascii="Tahoma" w:eastAsia="SimSun" w:hAnsi="Tahoma" w:cs="Tahoma"/>
          <w:sz w:val="20"/>
          <w:szCs w:val="21"/>
          <w:lang w:eastAsia="hi-IN" w:bidi="hi-IN"/>
        </w:rPr>
        <w:t> </w:t>
      </w:r>
      <w:r w:rsidRPr="000D6860">
        <w:rPr>
          <w:rFonts w:ascii="Tahoma" w:eastAsia="SimSun" w:hAnsi="Tahoma" w:cs="Tahoma"/>
          <w:sz w:val="20"/>
          <w:szCs w:val="21"/>
          <w:lang w:eastAsia="hi-IN" w:bidi="hi-IN"/>
        </w:rPr>
        <w:t>P. Pavlova 552/9, Pod Bezručovým vrchem, 794 01 Krnov</w:t>
      </w:r>
    </w:p>
    <w:p w14:paraId="0E6F68C0" w14:textId="62E587EA" w:rsidR="001878B0" w:rsidRPr="000D6860" w:rsidRDefault="001878B0" w:rsidP="001878B0">
      <w:pPr>
        <w:widowControl w:val="0"/>
        <w:suppressAutoHyphens/>
        <w:spacing w:line="276" w:lineRule="auto"/>
        <w:ind w:left="852" w:hanging="426"/>
        <w:rPr>
          <w:rFonts w:ascii="Tahoma" w:eastAsia="SimSun" w:hAnsi="Tahoma" w:cs="Tahoma"/>
          <w:sz w:val="20"/>
          <w:szCs w:val="21"/>
          <w:lang w:eastAsia="hi-IN" w:bidi="hi-IN"/>
        </w:rPr>
      </w:pPr>
      <w:r w:rsidRPr="000D6860">
        <w:rPr>
          <w:rFonts w:ascii="Tahoma" w:eastAsia="SimSun" w:hAnsi="Tahoma" w:cs="Tahoma"/>
          <w:sz w:val="20"/>
          <w:szCs w:val="21"/>
          <w:lang w:eastAsia="hi-IN" w:bidi="hi-IN"/>
        </w:rPr>
        <w:t>zastoupena</w:t>
      </w:r>
      <w:bookmarkStart w:id="0" w:name="OLE_LINK2"/>
      <w:bookmarkStart w:id="1" w:name="OLE_LINK1"/>
      <w:r w:rsidRPr="000D6860">
        <w:rPr>
          <w:rFonts w:ascii="Tahoma" w:eastAsia="SimSun" w:hAnsi="Tahoma" w:cs="Tahoma"/>
          <w:sz w:val="20"/>
          <w:szCs w:val="21"/>
          <w:lang w:eastAsia="hi-IN" w:bidi="hi-IN"/>
        </w:rPr>
        <w:t>:</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00D82EF1" w:rsidRPr="000D6860">
        <w:rPr>
          <w:rFonts w:ascii="Tahoma" w:eastAsia="SimSun" w:hAnsi="Tahoma" w:cs="Tahoma"/>
          <w:sz w:val="20"/>
          <w:szCs w:val="21"/>
          <w:lang w:eastAsia="hi-IN" w:bidi="hi-IN"/>
        </w:rPr>
        <w:t>MUDr. Ladislavem Václavcem, MBA, ředitelem</w:t>
      </w:r>
    </w:p>
    <w:bookmarkEnd w:id="0"/>
    <w:bookmarkEnd w:id="1"/>
    <w:p w14:paraId="63343CEB" w14:textId="1B159100" w:rsidR="001878B0" w:rsidRPr="000D6860" w:rsidRDefault="001878B0" w:rsidP="005E0308">
      <w:pPr>
        <w:widowControl w:val="0"/>
        <w:numPr>
          <w:ilvl w:val="12"/>
          <w:numId w:val="0"/>
        </w:numPr>
        <w:tabs>
          <w:tab w:val="left" w:pos="2835"/>
        </w:tabs>
        <w:suppressAutoHyphens/>
        <w:spacing w:line="276" w:lineRule="auto"/>
        <w:ind w:left="426" w:hanging="426"/>
        <w:rPr>
          <w:rFonts w:ascii="Tahoma" w:eastAsia="SimSun" w:hAnsi="Tahoma" w:cs="Tahoma"/>
          <w:sz w:val="20"/>
          <w:szCs w:val="21"/>
          <w:lang w:eastAsia="hi-IN" w:bidi="hi-IN"/>
        </w:rPr>
      </w:pPr>
      <w:r w:rsidRPr="000D6860">
        <w:rPr>
          <w:rFonts w:ascii="Tahoma" w:eastAsia="SimSun" w:hAnsi="Tahoma" w:cs="Tahoma"/>
          <w:sz w:val="20"/>
          <w:szCs w:val="21"/>
          <w:lang w:eastAsia="hi-IN" w:bidi="hi-IN"/>
        </w:rPr>
        <w:tab/>
      </w:r>
      <w:r w:rsidR="005E0308">
        <w:rPr>
          <w:rFonts w:ascii="Tahoma" w:eastAsia="SimSun" w:hAnsi="Tahoma" w:cs="Tahoma"/>
          <w:sz w:val="20"/>
          <w:szCs w:val="21"/>
          <w:lang w:eastAsia="hi-IN" w:bidi="hi-IN"/>
        </w:rPr>
        <w:t>IČO:</w:t>
      </w:r>
      <w:r w:rsidR="005E0308">
        <w:rPr>
          <w:rFonts w:ascii="Tahoma" w:eastAsia="SimSun" w:hAnsi="Tahoma" w:cs="Tahoma"/>
          <w:sz w:val="20"/>
          <w:szCs w:val="21"/>
          <w:lang w:eastAsia="hi-IN" w:bidi="hi-IN"/>
        </w:rPr>
        <w:tab/>
      </w:r>
      <w:r w:rsidRPr="000D6860">
        <w:rPr>
          <w:rFonts w:ascii="Tahoma" w:eastAsia="SimSun" w:hAnsi="Tahoma" w:cs="Tahoma"/>
          <w:sz w:val="20"/>
          <w:szCs w:val="21"/>
          <w:lang w:eastAsia="hi-IN" w:bidi="hi-IN"/>
        </w:rPr>
        <w:t>00844641</w:t>
      </w:r>
    </w:p>
    <w:p w14:paraId="6611FF27" w14:textId="77777777" w:rsidR="001878B0" w:rsidRPr="000D6860" w:rsidRDefault="001878B0" w:rsidP="001878B0">
      <w:pPr>
        <w:widowControl w:val="0"/>
        <w:suppressAutoHyphens/>
        <w:spacing w:line="276" w:lineRule="auto"/>
        <w:ind w:left="852" w:hanging="426"/>
        <w:rPr>
          <w:rFonts w:ascii="Tahoma" w:eastAsia="SimSun" w:hAnsi="Tahoma" w:cs="Tahoma"/>
          <w:sz w:val="20"/>
          <w:szCs w:val="21"/>
          <w:lang w:eastAsia="hi-IN" w:bidi="hi-IN"/>
        </w:rPr>
      </w:pPr>
      <w:r w:rsidRPr="000D6860">
        <w:rPr>
          <w:rFonts w:ascii="Tahoma" w:eastAsia="SimSun" w:hAnsi="Tahoma" w:cs="Tahoma"/>
          <w:sz w:val="20"/>
          <w:szCs w:val="21"/>
          <w:lang w:eastAsia="hi-IN" w:bidi="hi-IN"/>
        </w:rPr>
        <w:t>DIČ:</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CZ00844641</w:t>
      </w:r>
    </w:p>
    <w:p w14:paraId="5B7657B4" w14:textId="77777777" w:rsidR="001878B0" w:rsidRPr="000D6860" w:rsidRDefault="001878B0" w:rsidP="001878B0">
      <w:pPr>
        <w:widowControl w:val="0"/>
        <w:suppressAutoHyphens/>
        <w:spacing w:line="276" w:lineRule="auto"/>
        <w:ind w:left="852" w:hanging="426"/>
        <w:rPr>
          <w:rFonts w:ascii="Tahoma" w:eastAsia="SimSun" w:hAnsi="Tahoma" w:cs="Tahoma"/>
          <w:bCs/>
          <w:iCs/>
          <w:sz w:val="20"/>
          <w:szCs w:val="21"/>
          <w:lang w:eastAsia="hi-IN" w:bidi="hi-IN"/>
        </w:rPr>
      </w:pPr>
      <w:r w:rsidRPr="000D6860">
        <w:rPr>
          <w:rFonts w:ascii="Tahoma" w:eastAsia="SimSun" w:hAnsi="Tahoma" w:cs="Tahoma"/>
          <w:sz w:val="20"/>
          <w:szCs w:val="21"/>
          <w:lang w:eastAsia="hi-IN" w:bidi="hi-IN"/>
        </w:rPr>
        <w:t>bankovní spojení:</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bCs/>
          <w:iCs/>
          <w:sz w:val="20"/>
          <w:szCs w:val="21"/>
          <w:lang w:eastAsia="hi-IN" w:bidi="hi-IN"/>
        </w:rPr>
        <w:t>Česká spořitelna, a.s.</w:t>
      </w:r>
    </w:p>
    <w:p w14:paraId="660F7ABE" w14:textId="3C4F290A" w:rsidR="001878B0" w:rsidRPr="000D6860" w:rsidRDefault="00AC3D29" w:rsidP="001878B0">
      <w:pPr>
        <w:widowControl w:val="0"/>
        <w:suppressAutoHyphens/>
        <w:spacing w:line="276" w:lineRule="auto"/>
        <w:ind w:left="852" w:hanging="426"/>
        <w:rPr>
          <w:rFonts w:ascii="Tahoma" w:eastAsia="SimSun" w:hAnsi="Tahoma" w:cs="Tahoma"/>
          <w:sz w:val="20"/>
          <w:szCs w:val="21"/>
          <w:lang w:eastAsia="hi-IN" w:bidi="hi-IN"/>
        </w:rPr>
      </w:pPr>
      <w:r>
        <w:rPr>
          <w:rFonts w:ascii="Tahoma" w:eastAsia="SimSun" w:hAnsi="Tahoma" w:cs="Tahoma"/>
          <w:sz w:val="20"/>
          <w:szCs w:val="21"/>
          <w:lang w:eastAsia="hi-IN" w:bidi="hi-IN"/>
        </w:rPr>
        <w:t>číslo účtu:</w:t>
      </w:r>
      <w:r>
        <w:rPr>
          <w:rFonts w:ascii="Tahoma" w:eastAsia="SimSun" w:hAnsi="Tahoma" w:cs="Tahoma"/>
          <w:sz w:val="20"/>
          <w:szCs w:val="21"/>
          <w:lang w:eastAsia="hi-IN" w:bidi="hi-IN"/>
        </w:rPr>
        <w:tab/>
      </w:r>
      <w:r>
        <w:rPr>
          <w:rFonts w:ascii="Tahoma" w:eastAsia="SimSun" w:hAnsi="Tahoma" w:cs="Tahoma"/>
          <w:sz w:val="20"/>
          <w:szCs w:val="21"/>
          <w:lang w:eastAsia="hi-IN" w:bidi="hi-IN"/>
        </w:rPr>
        <w:tab/>
      </w:r>
      <w:r>
        <w:rPr>
          <w:rFonts w:ascii="Tahoma" w:eastAsia="SimSun" w:hAnsi="Tahoma" w:cs="Tahoma"/>
          <w:sz w:val="20"/>
          <w:szCs w:val="21"/>
          <w:lang w:eastAsia="hi-IN" w:bidi="hi-IN"/>
        </w:rPr>
        <w:tab/>
      </w:r>
      <w:proofErr w:type="spellStart"/>
      <w:r>
        <w:rPr>
          <w:rFonts w:ascii="Tahoma" w:eastAsia="SimSun" w:hAnsi="Tahoma" w:cs="Tahoma"/>
          <w:sz w:val="20"/>
          <w:szCs w:val="21"/>
          <w:lang w:eastAsia="hi-IN" w:bidi="hi-IN"/>
        </w:rPr>
        <w:t>xxxxxxx</w:t>
      </w:r>
      <w:proofErr w:type="spellEnd"/>
      <w:r>
        <w:rPr>
          <w:rFonts w:ascii="Tahoma" w:eastAsia="SimSun" w:hAnsi="Tahoma" w:cs="Tahoma"/>
          <w:sz w:val="20"/>
          <w:szCs w:val="21"/>
          <w:lang w:eastAsia="hi-IN" w:bidi="hi-IN"/>
        </w:rPr>
        <w:t>/</w:t>
      </w:r>
      <w:proofErr w:type="spellStart"/>
      <w:r>
        <w:rPr>
          <w:rFonts w:ascii="Tahoma" w:eastAsia="SimSun" w:hAnsi="Tahoma" w:cs="Tahoma"/>
          <w:sz w:val="20"/>
          <w:szCs w:val="21"/>
          <w:lang w:eastAsia="hi-IN" w:bidi="hi-IN"/>
        </w:rPr>
        <w:t>xxxx</w:t>
      </w:r>
      <w:proofErr w:type="spellEnd"/>
    </w:p>
    <w:p w14:paraId="7AE4A981" w14:textId="77777777" w:rsidR="001878B0" w:rsidRPr="000D6860" w:rsidRDefault="00E70CE0" w:rsidP="001878B0">
      <w:pPr>
        <w:spacing w:before="120"/>
        <w:ind w:left="852" w:hanging="426"/>
        <w:jc w:val="both"/>
        <w:rPr>
          <w:rFonts w:ascii="Tahoma" w:eastAsia="Times New Roman" w:hAnsi="Tahoma" w:cs="Tahoma"/>
          <w:iCs/>
          <w:kern w:val="0"/>
          <w:sz w:val="20"/>
          <w:szCs w:val="21"/>
          <w:lang w:eastAsia="cs-CZ"/>
        </w:rPr>
      </w:pPr>
      <w:r w:rsidRPr="000D6860">
        <w:rPr>
          <w:rFonts w:ascii="Tahoma" w:eastAsia="SimSun" w:hAnsi="Tahoma" w:cs="Tahoma"/>
          <w:sz w:val="20"/>
          <w:szCs w:val="21"/>
          <w:lang w:eastAsia="hi-IN" w:bidi="hi-IN"/>
        </w:rPr>
        <w:t>Z</w:t>
      </w:r>
      <w:r w:rsidR="001878B0" w:rsidRPr="000D6860">
        <w:rPr>
          <w:rFonts w:ascii="Tahoma" w:eastAsia="SimSun" w:hAnsi="Tahoma" w:cs="Tahoma"/>
          <w:sz w:val="20"/>
          <w:szCs w:val="21"/>
          <w:lang w:eastAsia="hi-IN" w:bidi="hi-IN"/>
        </w:rPr>
        <w:t xml:space="preserve">apsaná v obchodním rejstříku vedeném KS v Ostravě, </w:t>
      </w:r>
      <w:proofErr w:type="spellStart"/>
      <w:r w:rsidRPr="000D6860">
        <w:rPr>
          <w:rFonts w:ascii="Tahoma" w:eastAsia="SimSun" w:hAnsi="Tahoma" w:cs="Tahoma"/>
          <w:sz w:val="20"/>
          <w:szCs w:val="21"/>
          <w:lang w:eastAsia="hi-IN" w:bidi="hi-IN"/>
        </w:rPr>
        <w:t>sp</w:t>
      </w:r>
      <w:proofErr w:type="spellEnd"/>
      <w:r w:rsidRPr="000D6860">
        <w:rPr>
          <w:rFonts w:ascii="Tahoma" w:eastAsia="SimSun" w:hAnsi="Tahoma" w:cs="Tahoma"/>
          <w:sz w:val="20"/>
          <w:szCs w:val="21"/>
          <w:lang w:eastAsia="hi-IN" w:bidi="hi-IN"/>
        </w:rPr>
        <w:t xml:space="preserve">. zn. </w:t>
      </w:r>
      <w:proofErr w:type="spellStart"/>
      <w:r w:rsidRPr="000D6860">
        <w:rPr>
          <w:rFonts w:ascii="Tahoma" w:eastAsia="SimSun" w:hAnsi="Tahoma" w:cs="Tahoma"/>
          <w:sz w:val="20"/>
          <w:szCs w:val="21"/>
          <w:lang w:eastAsia="hi-IN" w:bidi="hi-IN"/>
        </w:rPr>
        <w:t>Pr</w:t>
      </w:r>
      <w:proofErr w:type="spellEnd"/>
      <w:r w:rsidR="001878B0" w:rsidRPr="000D6860">
        <w:rPr>
          <w:rFonts w:ascii="Tahoma" w:eastAsia="SimSun" w:hAnsi="Tahoma" w:cs="Tahoma"/>
          <w:sz w:val="20"/>
          <w:szCs w:val="21"/>
          <w:lang w:eastAsia="hi-IN" w:bidi="hi-IN"/>
        </w:rPr>
        <w:t xml:space="preserve"> 876</w:t>
      </w:r>
    </w:p>
    <w:p w14:paraId="3147BBF1" w14:textId="77777777" w:rsidR="001878B0" w:rsidRPr="000D6860" w:rsidRDefault="001878B0" w:rsidP="001878B0">
      <w:pPr>
        <w:spacing w:before="120"/>
        <w:ind w:left="852" w:hanging="426"/>
        <w:jc w:val="both"/>
        <w:rPr>
          <w:rFonts w:ascii="Tahoma" w:eastAsia="Times New Roman" w:hAnsi="Tahoma" w:cs="Tahoma"/>
          <w:sz w:val="20"/>
          <w:szCs w:val="21"/>
          <w:lang w:eastAsia="cs-CZ"/>
        </w:rPr>
      </w:pPr>
      <w:r w:rsidRPr="000D6860">
        <w:rPr>
          <w:rFonts w:ascii="Tahoma" w:eastAsia="Times New Roman" w:hAnsi="Tahoma" w:cs="Tahoma"/>
          <w:sz w:val="20"/>
          <w:szCs w:val="21"/>
          <w:lang w:eastAsia="cs-CZ"/>
        </w:rPr>
        <w:t>Osoba oprávněná jednat ve věcech technických a realizace stavby:</w:t>
      </w:r>
    </w:p>
    <w:p w14:paraId="0CCCAC5A" w14:textId="523CFD4A" w:rsidR="005E0308" w:rsidRPr="005E0308" w:rsidRDefault="005E0308" w:rsidP="005E0308">
      <w:pPr>
        <w:tabs>
          <w:tab w:val="left" w:pos="426"/>
          <w:tab w:val="left" w:pos="2835"/>
          <w:tab w:val="left" w:pos="3118"/>
        </w:tabs>
        <w:spacing w:line="276" w:lineRule="auto"/>
        <w:rPr>
          <w:rFonts w:ascii="Tahoma" w:eastAsia="SimSun" w:hAnsi="Tahoma" w:cs="Tahoma"/>
          <w:szCs w:val="24"/>
          <w:lang w:eastAsia="hi-IN" w:bidi="hi-IN"/>
        </w:rPr>
      </w:pPr>
      <w:r>
        <w:rPr>
          <w:rFonts w:ascii="Tahoma" w:eastAsia="SimSun" w:hAnsi="Tahoma" w:cs="Tahoma"/>
          <w:szCs w:val="24"/>
          <w:lang w:eastAsia="hi-IN" w:bidi="hi-IN"/>
        </w:rPr>
        <w:tab/>
      </w:r>
      <w:proofErr w:type="spellStart"/>
      <w:r w:rsidR="00AC3D29">
        <w:rPr>
          <w:rFonts w:ascii="Tahoma" w:eastAsia="SimSun" w:hAnsi="Tahoma" w:cs="Tahoma"/>
          <w:sz w:val="20"/>
          <w:szCs w:val="24"/>
          <w:lang w:eastAsia="hi-IN" w:bidi="hi-IN"/>
        </w:rPr>
        <w:t>Xxxxx</w:t>
      </w:r>
      <w:proofErr w:type="spellEnd"/>
      <w:r w:rsidR="00AC3D29">
        <w:rPr>
          <w:rFonts w:ascii="Tahoma" w:eastAsia="SimSun" w:hAnsi="Tahoma" w:cs="Tahoma"/>
          <w:sz w:val="20"/>
          <w:szCs w:val="24"/>
          <w:lang w:eastAsia="hi-IN" w:bidi="hi-IN"/>
        </w:rPr>
        <w:t xml:space="preserve"> </w:t>
      </w:r>
      <w:proofErr w:type="spellStart"/>
      <w:r w:rsidR="00AC3D29">
        <w:rPr>
          <w:rFonts w:ascii="Tahoma" w:eastAsia="SimSun" w:hAnsi="Tahoma" w:cs="Tahoma"/>
          <w:sz w:val="20"/>
          <w:szCs w:val="24"/>
          <w:lang w:eastAsia="hi-IN" w:bidi="hi-IN"/>
        </w:rPr>
        <w:t>xxxxxxx</w:t>
      </w:r>
      <w:proofErr w:type="spellEnd"/>
      <w:r w:rsidR="00AC3D29">
        <w:rPr>
          <w:rFonts w:ascii="Tahoma" w:eastAsia="SimSun" w:hAnsi="Tahoma" w:cs="Tahoma"/>
          <w:sz w:val="20"/>
          <w:szCs w:val="24"/>
          <w:lang w:eastAsia="hi-IN" w:bidi="hi-IN"/>
        </w:rPr>
        <w:t>, tel.: 554 </w:t>
      </w:r>
      <w:proofErr w:type="spellStart"/>
      <w:r w:rsidR="00AC3D29">
        <w:rPr>
          <w:rFonts w:ascii="Tahoma" w:eastAsia="SimSun" w:hAnsi="Tahoma" w:cs="Tahoma"/>
          <w:sz w:val="20"/>
          <w:szCs w:val="24"/>
          <w:lang w:eastAsia="hi-IN" w:bidi="hi-IN"/>
        </w:rPr>
        <w:t>xxx</w:t>
      </w:r>
      <w:proofErr w:type="spellEnd"/>
      <w:r w:rsidR="00AC3D29">
        <w:rPr>
          <w:rFonts w:ascii="Tahoma" w:eastAsia="SimSun" w:hAnsi="Tahoma" w:cs="Tahoma"/>
          <w:sz w:val="20"/>
          <w:szCs w:val="24"/>
          <w:lang w:eastAsia="hi-IN" w:bidi="hi-IN"/>
        </w:rPr>
        <w:t xml:space="preserve"> </w:t>
      </w:r>
      <w:proofErr w:type="spellStart"/>
      <w:r w:rsidR="00AC3D29">
        <w:rPr>
          <w:rFonts w:ascii="Tahoma" w:eastAsia="SimSun" w:hAnsi="Tahoma" w:cs="Tahoma"/>
          <w:sz w:val="20"/>
          <w:szCs w:val="24"/>
          <w:lang w:eastAsia="hi-IN" w:bidi="hi-IN"/>
        </w:rPr>
        <w:t>xxx</w:t>
      </w:r>
      <w:proofErr w:type="spellEnd"/>
      <w:r w:rsidRPr="005E0308">
        <w:rPr>
          <w:rFonts w:ascii="Tahoma" w:eastAsia="SimSun" w:hAnsi="Tahoma" w:cs="Tahoma"/>
          <w:sz w:val="20"/>
          <w:szCs w:val="24"/>
          <w:lang w:eastAsia="hi-IN" w:bidi="hi-IN"/>
        </w:rPr>
        <w:t xml:space="preserve">, e-mail: </w:t>
      </w:r>
      <w:hyperlink r:id="rId8" w:history="1">
        <w:r w:rsidR="00AC3D29" w:rsidRPr="0029158D">
          <w:rPr>
            <w:rStyle w:val="Hypertextovodkaz"/>
            <w:rFonts w:ascii="Tahoma" w:eastAsia="SimSun" w:hAnsi="Tahoma" w:cs="Tahoma"/>
            <w:sz w:val="20"/>
            <w:szCs w:val="24"/>
            <w:lang w:eastAsia="hi-IN" w:bidi="hi-IN"/>
          </w:rPr>
          <w:t>xxxxxxx.xxxxx@szzkrnov.cz</w:t>
        </w:r>
      </w:hyperlink>
    </w:p>
    <w:p w14:paraId="6813887C" w14:textId="33BE9F16" w:rsidR="001878B0" w:rsidRPr="004E7FC3" w:rsidRDefault="001878B0" w:rsidP="00D82EF1">
      <w:pPr>
        <w:spacing w:before="120"/>
        <w:ind w:left="426"/>
        <w:jc w:val="both"/>
        <w:rPr>
          <w:rFonts w:ascii="Tahoma" w:eastAsia="Times New Roman" w:hAnsi="Tahoma" w:cs="Tahoma"/>
          <w:iCs/>
          <w:kern w:val="0"/>
          <w:sz w:val="20"/>
          <w:szCs w:val="21"/>
          <w:lang w:eastAsia="cs-CZ"/>
        </w:rPr>
      </w:pPr>
      <w:r w:rsidRPr="004E7FC3">
        <w:rPr>
          <w:rFonts w:ascii="Tahoma" w:eastAsia="Times New Roman" w:hAnsi="Tahoma" w:cs="Tahoma"/>
          <w:iCs/>
          <w:kern w:val="0"/>
          <w:sz w:val="20"/>
          <w:szCs w:val="21"/>
          <w:lang w:eastAsia="cs-CZ"/>
        </w:rPr>
        <w:t>(</w:t>
      </w:r>
      <w:r w:rsidRPr="004E7FC3">
        <w:rPr>
          <w:rFonts w:ascii="Tahoma" w:eastAsia="Times New Roman" w:hAnsi="Tahoma" w:cs="Tahoma"/>
          <w:kern w:val="0"/>
          <w:sz w:val="20"/>
          <w:szCs w:val="21"/>
          <w:lang w:eastAsia="cs-CZ"/>
        </w:rPr>
        <w:t>dále</w:t>
      </w:r>
      <w:r w:rsidRPr="004E7FC3">
        <w:rPr>
          <w:rFonts w:ascii="Tahoma" w:eastAsia="Times New Roman" w:hAnsi="Tahoma" w:cs="Tahoma"/>
          <w:iCs/>
          <w:kern w:val="0"/>
          <w:sz w:val="20"/>
          <w:szCs w:val="21"/>
          <w:lang w:eastAsia="cs-CZ"/>
        </w:rPr>
        <w:t xml:space="preserve"> jen „</w:t>
      </w:r>
      <w:r w:rsidRPr="004E7FC3">
        <w:rPr>
          <w:rFonts w:ascii="Tahoma" w:eastAsia="Times New Roman" w:hAnsi="Tahoma" w:cs="Tahoma"/>
          <w:b/>
          <w:iCs/>
          <w:kern w:val="0"/>
          <w:sz w:val="20"/>
          <w:szCs w:val="21"/>
          <w:lang w:eastAsia="cs-CZ"/>
        </w:rPr>
        <w:t>objednatel</w:t>
      </w:r>
      <w:r w:rsidRPr="004E7FC3">
        <w:rPr>
          <w:rFonts w:ascii="Tahoma" w:eastAsia="Times New Roman" w:hAnsi="Tahoma" w:cs="Tahoma"/>
          <w:iCs/>
          <w:kern w:val="0"/>
          <w:sz w:val="20"/>
          <w:szCs w:val="21"/>
          <w:lang w:eastAsia="cs-CZ"/>
        </w:rPr>
        <w:t>“)</w:t>
      </w:r>
    </w:p>
    <w:p w14:paraId="5067FB00" w14:textId="77777777" w:rsidR="001878B0" w:rsidRPr="004E7FC3" w:rsidRDefault="001878B0" w:rsidP="001878B0">
      <w:pPr>
        <w:spacing w:before="120"/>
        <w:ind w:left="426" w:hanging="426"/>
        <w:jc w:val="both"/>
        <w:rPr>
          <w:rFonts w:ascii="Tahoma" w:eastAsia="Times New Roman" w:hAnsi="Tahoma" w:cs="Tahoma"/>
          <w:iCs/>
          <w:kern w:val="0"/>
          <w:sz w:val="20"/>
          <w:szCs w:val="21"/>
          <w:lang w:eastAsia="cs-CZ"/>
        </w:rPr>
      </w:pPr>
    </w:p>
    <w:p w14:paraId="401515CD" w14:textId="1E3169D6" w:rsidR="001878B0" w:rsidRPr="004E7FC3" w:rsidRDefault="004E7FC3" w:rsidP="004E7FC3">
      <w:pPr>
        <w:spacing w:before="240"/>
        <w:jc w:val="both"/>
        <w:rPr>
          <w:rFonts w:ascii="Tahoma" w:hAnsi="Tahoma" w:cs="Tahoma"/>
          <w:b/>
          <w:szCs w:val="23"/>
          <w:highlight w:val="yellow"/>
        </w:rPr>
      </w:pPr>
      <w:r>
        <w:rPr>
          <w:rFonts w:ascii="Tahoma" w:hAnsi="Tahoma" w:cs="Tahoma"/>
          <w:b/>
          <w:szCs w:val="23"/>
        </w:rPr>
        <w:t xml:space="preserve">2.   </w:t>
      </w:r>
      <w:proofErr w:type="spellStart"/>
      <w:r w:rsidRPr="00301CB8">
        <w:rPr>
          <w:rFonts w:ascii="Tahoma" w:hAnsi="Tahoma" w:cs="Tahoma"/>
          <w:b/>
          <w:sz w:val="20"/>
          <w:szCs w:val="23"/>
        </w:rPr>
        <w:t>Intergasservis</w:t>
      </w:r>
      <w:proofErr w:type="spellEnd"/>
      <w:r w:rsidRPr="00301CB8">
        <w:rPr>
          <w:rFonts w:ascii="Tahoma" w:hAnsi="Tahoma" w:cs="Tahoma"/>
          <w:b/>
          <w:sz w:val="20"/>
          <w:szCs w:val="23"/>
        </w:rPr>
        <w:t xml:space="preserve"> Opava s.r.o.</w:t>
      </w:r>
      <w:r w:rsidR="001878B0" w:rsidRPr="00301CB8">
        <w:rPr>
          <w:rFonts w:ascii="Tahoma" w:hAnsi="Tahoma" w:cs="Tahoma"/>
          <w:b/>
          <w:bCs/>
          <w:sz w:val="18"/>
          <w:szCs w:val="21"/>
        </w:rPr>
        <w:tab/>
      </w:r>
    </w:p>
    <w:p w14:paraId="03F23B68" w14:textId="37114316" w:rsidR="001878B0" w:rsidRPr="000D6860" w:rsidRDefault="001878B0" w:rsidP="001878B0">
      <w:pPr>
        <w:numPr>
          <w:ilvl w:val="12"/>
          <w:numId w:val="0"/>
        </w:numPr>
        <w:tabs>
          <w:tab w:val="left" w:pos="2835"/>
        </w:tabs>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se sídlem:</w:t>
      </w:r>
      <w:r w:rsidRPr="000D6860">
        <w:rPr>
          <w:rFonts w:ascii="Tahoma" w:eastAsia="Times New Roman" w:hAnsi="Tahoma" w:cs="Tahoma"/>
          <w:kern w:val="0"/>
          <w:sz w:val="20"/>
          <w:szCs w:val="21"/>
          <w:lang w:eastAsia="cs-CZ"/>
        </w:rPr>
        <w:tab/>
      </w:r>
      <w:proofErr w:type="spellStart"/>
      <w:r w:rsidR="004E7FC3">
        <w:rPr>
          <w:rFonts w:ascii="Tahoma" w:eastAsia="Times New Roman" w:hAnsi="Tahoma" w:cs="Tahoma"/>
          <w:kern w:val="0"/>
          <w:sz w:val="20"/>
          <w:szCs w:val="21"/>
          <w:lang w:eastAsia="cs-CZ"/>
        </w:rPr>
        <w:t>Podvihovská</w:t>
      </w:r>
      <w:proofErr w:type="spellEnd"/>
      <w:r w:rsidR="004E7FC3">
        <w:rPr>
          <w:rFonts w:ascii="Tahoma" w:eastAsia="Times New Roman" w:hAnsi="Tahoma" w:cs="Tahoma"/>
          <w:kern w:val="0"/>
          <w:sz w:val="20"/>
          <w:szCs w:val="21"/>
          <w:lang w:eastAsia="cs-CZ"/>
        </w:rPr>
        <w:t xml:space="preserve"> 46/22, 747 70 Opava-Komárov</w:t>
      </w:r>
    </w:p>
    <w:p w14:paraId="7EDDC7C3" w14:textId="5C1D35B6" w:rsidR="001878B0" w:rsidRPr="000D6860" w:rsidRDefault="001878B0" w:rsidP="001878B0">
      <w:pPr>
        <w:numPr>
          <w:ilvl w:val="12"/>
          <w:numId w:val="0"/>
        </w:numPr>
        <w:tabs>
          <w:tab w:val="left" w:pos="2835"/>
        </w:tabs>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zastoupena:</w:t>
      </w:r>
      <w:r w:rsidRPr="000D6860">
        <w:rPr>
          <w:rFonts w:ascii="Tahoma" w:eastAsia="Times New Roman" w:hAnsi="Tahoma" w:cs="Tahoma"/>
          <w:kern w:val="0"/>
          <w:sz w:val="20"/>
          <w:szCs w:val="21"/>
          <w:lang w:eastAsia="cs-CZ"/>
        </w:rPr>
        <w:tab/>
      </w:r>
      <w:r w:rsidR="004E7FC3">
        <w:rPr>
          <w:rFonts w:ascii="Tahoma" w:eastAsia="Times New Roman" w:hAnsi="Tahoma" w:cs="Tahoma"/>
          <w:kern w:val="0"/>
          <w:sz w:val="20"/>
          <w:szCs w:val="21"/>
          <w:lang w:eastAsia="cs-CZ"/>
        </w:rPr>
        <w:t>Vítem Skácelíkem</w:t>
      </w:r>
    </w:p>
    <w:p w14:paraId="1D4592E1" w14:textId="73B27B60" w:rsidR="001878B0" w:rsidRPr="000D6860" w:rsidRDefault="001878B0" w:rsidP="001878B0">
      <w:pPr>
        <w:numPr>
          <w:ilvl w:val="12"/>
          <w:numId w:val="0"/>
        </w:numPr>
        <w:tabs>
          <w:tab w:val="left" w:pos="2835"/>
        </w:tabs>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IČO:</w:t>
      </w:r>
      <w:r w:rsidRPr="000D6860">
        <w:rPr>
          <w:rFonts w:ascii="Tahoma" w:eastAsia="Times New Roman" w:hAnsi="Tahoma" w:cs="Tahoma"/>
          <w:kern w:val="0"/>
          <w:sz w:val="20"/>
          <w:szCs w:val="21"/>
          <w:lang w:eastAsia="cs-CZ"/>
        </w:rPr>
        <w:tab/>
      </w:r>
      <w:r w:rsidR="00944306">
        <w:rPr>
          <w:rFonts w:ascii="Tahoma" w:eastAsia="Times New Roman" w:hAnsi="Tahoma" w:cs="Tahoma"/>
          <w:kern w:val="0"/>
          <w:sz w:val="20"/>
          <w:szCs w:val="21"/>
          <w:lang w:eastAsia="cs-CZ"/>
        </w:rPr>
        <w:tab/>
      </w:r>
      <w:r w:rsidR="004E7FC3">
        <w:rPr>
          <w:rFonts w:ascii="Tahoma" w:eastAsia="Times New Roman" w:hAnsi="Tahoma" w:cs="Tahoma"/>
          <w:kern w:val="0"/>
          <w:sz w:val="20"/>
          <w:szCs w:val="21"/>
          <w:lang w:eastAsia="cs-CZ"/>
        </w:rPr>
        <w:t>46580654</w:t>
      </w:r>
      <w:r w:rsidRPr="000D6860">
        <w:rPr>
          <w:rFonts w:ascii="Tahoma" w:eastAsia="Times New Roman" w:hAnsi="Tahoma" w:cs="Tahoma"/>
          <w:kern w:val="0"/>
          <w:sz w:val="20"/>
          <w:szCs w:val="21"/>
          <w:lang w:eastAsia="cs-CZ"/>
        </w:rPr>
        <w:tab/>
      </w:r>
    </w:p>
    <w:p w14:paraId="11209224" w14:textId="1D756933" w:rsidR="001878B0" w:rsidRPr="000D6860" w:rsidRDefault="001878B0" w:rsidP="001878B0">
      <w:pPr>
        <w:numPr>
          <w:ilvl w:val="12"/>
          <w:numId w:val="0"/>
        </w:numPr>
        <w:tabs>
          <w:tab w:val="left" w:pos="2835"/>
        </w:tabs>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DIČ:</w:t>
      </w:r>
      <w:r w:rsidR="00BC42D2" w:rsidRPr="000D6860">
        <w:rPr>
          <w:rFonts w:ascii="Tahoma" w:eastAsia="Times New Roman" w:hAnsi="Tahoma" w:cs="Tahoma"/>
          <w:kern w:val="0"/>
          <w:sz w:val="20"/>
          <w:szCs w:val="21"/>
          <w:lang w:eastAsia="cs-CZ"/>
        </w:rPr>
        <w:tab/>
      </w:r>
      <w:r w:rsidRPr="000D6860">
        <w:rPr>
          <w:rFonts w:ascii="Tahoma" w:eastAsia="Times New Roman" w:hAnsi="Tahoma" w:cs="Tahoma"/>
          <w:kern w:val="0"/>
          <w:sz w:val="20"/>
          <w:szCs w:val="21"/>
          <w:lang w:eastAsia="cs-CZ"/>
        </w:rPr>
        <w:tab/>
      </w:r>
      <w:r w:rsidR="004E7FC3">
        <w:rPr>
          <w:rFonts w:ascii="Tahoma" w:eastAsia="Times New Roman" w:hAnsi="Tahoma" w:cs="Tahoma"/>
          <w:kern w:val="0"/>
          <w:sz w:val="20"/>
          <w:szCs w:val="21"/>
          <w:lang w:eastAsia="cs-CZ"/>
        </w:rPr>
        <w:t>CZ46580654</w:t>
      </w:r>
      <w:r w:rsidRPr="000D6860">
        <w:rPr>
          <w:rFonts w:ascii="Tahoma" w:eastAsia="Times New Roman" w:hAnsi="Tahoma" w:cs="Tahoma"/>
          <w:kern w:val="0"/>
          <w:sz w:val="20"/>
          <w:szCs w:val="21"/>
          <w:lang w:eastAsia="cs-CZ"/>
        </w:rPr>
        <w:tab/>
      </w:r>
    </w:p>
    <w:p w14:paraId="29931EBC" w14:textId="3FB317EE" w:rsidR="001878B0" w:rsidRPr="000D6860" w:rsidRDefault="001878B0" w:rsidP="001878B0">
      <w:pPr>
        <w:numPr>
          <w:ilvl w:val="12"/>
          <w:numId w:val="0"/>
        </w:numPr>
        <w:tabs>
          <w:tab w:val="left" w:pos="2835"/>
        </w:tabs>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bankovní spojení:</w:t>
      </w:r>
      <w:r w:rsidRPr="000D6860">
        <w:rPr>
          <w:rFonts w:ascii="Tahoma" w:eastAsia="Times New Roman" w:hAnsi="Tahoma" w:cs="Tahoma"/>
          <w:kern w:val="0"/>
          <w:sz w:val="20"/>
          <w:szCs w:val="21"/>
          <w:lang w:eastAsia="cs-CZ"/>
        </w:rPr>
        <w:tab/>
      </w:r>
      <w:r w:rsidR="004E7FC3">
        <w:rPr>
          <w:rFonts w:ascii="Tahoma" w:eastAsia="Times New Roman" w:hAnsi="Tahoma" w:cs="Tahoma"/>
          <w:kern w:val="0"/>
          <w:sz w:val="20"/>
          <w:szCs w:val="21"/>
          <w:lang w:eastAsia="cs-CZ"/>
        </w:rPr>
        <w:t>Česká spořitelna, a.s.</w:t>
      </w:r>
    </w:p>
    <w:p w14:paraId="0C0ED9DB" w14:textId="5546BBCF" w:rsidR="001878B0" w:rsidRPr="000D6860" w:rsidRDefault="001878B0" w:rsidP="001878B0">
      <w:pPr>
        <w:numPr>
          <w:ilvl w:val="12"/>
          <w:numId w:val="0"/>
        </w:numPr>
        <w:tabs>
          <w:tab w:val="left" w:pos="2835"/>
        </w:tabs>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číslo účtu:</w:t>
      </w:r>
      <w:r w:rsidRPr="000D6860">
        <w:rPr>
          <w:rFonts w:ascii="Tahoma" w:eastAsia="Times New Roman" w:hAnsi="Tahoma" w:cs="Tahoma"/>
          <w:kern w:val="0"/>
          <w:sz w:val="20"/>
          <w:szCs w:val="21"/>
          <w:lang w:eastAsia="cs-CZ"/>
        </w:rPr>
        <w:tab/>
      </w:r>
      <w:proofErr w:type="spellStart"/>
      <w:r w:rsidR="00AC3D29">
        <w:rPr>
          <w:rFonts w:ascii="Tahoma" w:eastAsia="Times New Roman" w:hAnsi="Tahoma" w:cs="Tahoma"/>
          <w:kern w:val="0"/>
          <w:sz w:val="20"/>
          <w:szCs w:val="21"/>
          <w:lang w:eastAsia="cs-CZ"/>
        </w:rPr>
        <w:t>xxxxxxxxxxxx</w:t>
      </w:r>
      <w:proofErr w:type="spellEnd"/>
      <w:r w:rsidR="00AC3D29">
        <w:rPr>
          <w:rFonts w:ascii="Tahoma" w:eastAsia="Times New Roman" w:hAnsi="Tahoma" w:cs="Tahoma"/>
          <w:kern w:val="0"/>
          <w:sz w:val="20"/>
          <w:szCs w:val="21"/>
          <w:lang w:eastAsia="cs-CZ"/>
        </w:rPr>
        <w:t>/</w:t>
      </w:r>
      <w:proofErr w:type="spellStart"/>
      <w:r w:rsidR="00AC3D29">
        <w:rPr>
          <w:rFonts w:ascii="Tahoma" w:eastAsia="Times New Roman" w:hAnsi="Tahoma" w:cs="Tahoma"/>
          <w:kern w:val="0"/>
          <w:sz w:val="20"/>
          <w:szCs w:val="21"/>
          <w:lang w:eastAsia="cs-CZ"/>
        </w:rPr>
        <w:t>xxxx</w:t>
      </w:r>
      <w:proofErr w:type="spellEnd"/>
      <w:r w:rsidRPr="000D6860">
        <w:rPr>
          <w:rFonts w:ascii="Tahoma" w:eastAsia="Times New Roman" w:hAnsi="Tahoma" w:cs="Tahoma"/>
          <w:kern w:val="0"/>
          <w:sz w:val="20"/>
          <w:szCs w:val="21"/>
          <w:lang w:eastAsia="cs-CZ"/>
        </w:rPr>
        <w:tab/>
      </w:r>
    </w:p>
    <w:p w14:paraId="30C86BF2" w14:textId="0C485986" w:rsidR="001878B0" w:rsidRPr="000D6860" w:rsidRDefault="001878B0" w:rsidP="001878B0">
      <w:pPr>
        <w:spacing w:before="120"/>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Zapsána v obchodním rejstříku vedeném </w:t>
      </w:r>
      <w:r w:rsidR="004E7FC3" w:rsidRPr="004E7FC3">
        <w:rPr>
          <w:rFonts w:ascii="Tahoma" w:eastAsia="Times New Roman" w:hAnsi="Tahoma" w:cs="Tahoma"/>
          <w:kern w:val="0"/>
          <w:sz w:val="20"/>
          <w:szCs w:val="21"/>
          <w:lang w:eastAsia="cs-CZ"/>
        </w:rPr>
        <w:t>Krajským</w:t>
      </w:r>
      <w:r w:rsidRPr="004E7FC3">
        <w:rPr>
          <w:rFonts w:ascii="Tahoma" w:eastAsia="Times New Roman" w:hAnsi="Tahoma" w:cs="Tahoma"/>
          <w:kern w:val="0"/>
          <w:sz w:val="20"/>
          <w:szCs w:val="21"/>
          <w:lang w:eastAsia="cs-CZ"/>
        </w:rPr>
        <w:t xml:space="preserve"> soudem v </w:t>
      </w:r>
      <w:r w:rsidR="004E7FC3" w:rsidRPr="004E7FC3">
        <w:rPr>
          <w:rFonts w:ascii="Tahoma" w:eastAsia="Times New Roman" w:hAnsi="Tahoma" w:cs="Tahoma"/>
          <w:kern w:val="0"/>
          <w:sz w:val="20"/>
          <w:szCs w:val="21"/>
          <w:lang w:eastAsia="cs-CZ"/>
        </w:rPr>
        <w:t>Ostravě</w:t>
      </w:r>
      <w:r w:rsidRPr="004E7FC3">
        <w:rPr>
          <w:rFonts w:ascii="Tahoma" w:eastAsia="Times New Roman" w:hAnsi="Tahoma" w:cs="Tahoma"/>
          <w:kern w:val="0"/>
          <w:sz w:val="20"/>
          <w:szCs w:val="21"/>
          <w:lang w:eastAsia="cs-CZ"/>
        </w:rPr>
        <w:t xml:space="preserve">, </w:t>
      </w:r>
      <w:proofErr w:type="spellStart"/>
      <w:r w:rsidRPr="004E7FC3">
        <w:rPr>
          <w:rFonts w:ascii="Tahoma" w:eastAsia="Times New Roman" w:hAnsi="Tahoma" w:cs="Tahoma"/>
          <w:kern w:val="0"/>
          <w:sz w:val="20"/>
          <w:szCs w:val="21"/>
          <w:lang w:eastAsia="cs-CZ"/>
        </w:rPr>
        <w:t>sp</w:t>
      </w:r>
      <w:proofErr w:type="spellEnd"/>
      <w:r w:rsidRPr="004E7FC3">
        <w:rPr>
          <w:rFonts w:ascii="Tahoma" w:eastAsia="Times New Roman" w:hAnsi="Tahoma" w:cs="Tahoma"/>
          <w:kern w:val="0"/>
          <w:sz w:val="20"/>
          <w:szCs w:val="21"/>
          <w:lang w:eastAsia="cs-CZ"/>
        </w:rPr>
        <w:t>. zn. </w:t>
      </w:r>
      <w:r w:rsidR="004E7FC3" w:rsidRPr="004E7FC3">
        <w:rPr>
          <w:rFonts w:ascii="Tahoma" w:eastAsia="Times New Roman" w:hAnsi="Tahoma" w:cs="Tahoma"/>
          <w:kern w:val="0"/>
          <w:sz w:val="20"/>
          <w:szCs w:val="21"/>
          <w:lang w:eastAsia="cs-CZ"/>
        </w:rPr>
        <w:t>C 3597</w:t>
      </w:r>
    </w:p>
    <w:p w14:paraId="13E1DE09" w14:textId="77777777" w:rsidR="001878B0" w:rsidRPr="000D6860" w:rsidRDefault="001878B0" w:rsidP="001878B0">
      <w:pPr>
        <w:spacing w:before="120"/>
        <w:ind w:left="852"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Osoba oprávněná jednat ve věcech technických a realizace stavby:</w:t>
      </w:r>
    </w:p>
    <w:p w14:paraId="5B0FBECF" w14:textId="22DD234A" w:rsidR="001878B0" w:rsidRPr="000D6860" w:rsidRDefault="00F85582" w:rsidP="001878B0">
      <w:pPr>
        <w:spacing w:before="60"/>
        <w:ind w:left="852" w:hanging="426"/>
        <w:jc w:val="both"/>
        <w:rPr>
          <w:rFonts w:ascii="Tahoma" w:eastAsia="Times New Roman" w:hAnsi="Tahoma" w:cs="Tahoma"/>
          <w:kern w:val="0"/>
          <w:sz w:val="20"/>
          <w:szCs w:val="21"/>
          <w:lang w:eastAsia="cs-CZ"/>
        </w:rPr>
      </w:pPr>
      <w:r w:rsidRPr="00F85582">
        <w:rPr>
          <w:rFonts w:ascii="Tahoma" w:eastAsia="Times New Roman" w:hAnsi="Tahoma" w:cs="Tahoma"/>
          <w:kern w:val="0"/>
          <w:sz w:val="20"/>
          <w:szCs w:val="21"/>
          <w:lang w:eastAsia="cs-CZ"/>
        </w:rPr>
        <w:t>Z. Engliš</w:t>
      </w:r>
      <w:r w:rsidR="001878B0" w:rsidRPr="00F85582">
        <w:rPr>
          <w:rFonts w:ascii="Tahoma" w:eastAsia="Times New Roman" w:hAnsi="Tahoma" w:cs="Tahoma"/>
          <w:kern w:val="0"/>
          <w:sz w:val="20"/>
          <w:szCs w:val="21"/>
          <w:lang w:eastAsia="cs-CZ"/>
        </w:rPr>
        <w:t>,</w:t>
      </w:r>
      <w:r w:rsidRPr="00F85582">
        <w:rPr>
          <w:rFonts w:ascii="Tahoma" w:eastAsia="Times New Roman" w:hAnsi="Tahoma" w:cs="Tahoma"/>
          <w:kern w:val="0"/>
          <w:sz w:val="20"/>
          <w:szCs w:val="21"/>
          <w:lang w:eastAsia="cs-CZ"/>
        </w:rPr>
        <w:t xml:space="preserve"> V.</w:t>
      </w:r>
      <w:r w:rsidR="003D5970">
        <w:rPr>
          <w:rFonts w:ascii="Tahoma" w:eastAsia="Times New Roman" w:hAnsi="Tahoma" w:cs="Tahoma"/>
          <w:kern w:val="0"/>
          <w:sz w:val="20"/>
          <w:szCs w:val="21"/>
          <w:lang w:eastAsia="cs-CZ"/>
        </w:rPr>
        <w:t xml:space="preserve"> </w:t>
      </w:r>
      <w:r w:rsidRPr="00F85582">
        <w:rPr>
          <w:rFonts w:ascii="Tahoma" w:eastAsia="Times New Roman" w:hAnsi="Tahoma" w:cs="Tahoma"/>
          <w:kern w:val="0"/>
          <w:sz w:val="20"/>
          <w:szCs w:val="21"/>
          <w:lang w:eastAsia="cs-CZ"/>
        </w:rPr>
        <w:t>Baier</w:t>
      </w:r>
      <w:r w:rsidR="001878B0" w:rsidRPr="00F85582">
        <w:rPr>
          <w:rFonts w:ascii="Tahoma" w:eastAsia="Times New Roman" w:hAnsi="Tahoma" w:cs="Tahoma"/>
          <w:kern w:val="0"/>
          <w:sz w:val="20"/>
          <w:szCs w:val="21"/>
          <w:lang w:eastAsia="cs-CZ"/>
        </w:rPr>
        <w:t xml:space="preserve"> tel.: </w:t>
      </w:r>
      <w:r>
        <w:rPr>
          <w:rFonts w:ascii="Tahoma" w:eastAsia="Times New Roman" w:hAnsi="Tahoma" w:cs="Tahoma"/>
          <w:kern w:val="0"/>
          <w:sz w:val="20"/>
          <w:szCs w:val="21"/>
          <w:lang w:eastAsia="cs-CZ"/>
        </w:rPr>
        <w:t xml:space="preserve">602 250 520 </w:t>
      </w:r>
    </w:p>
    <w:p w14:paraId="0617E63E" w14:textId="77777777" w:rsidR="001878B0" w:rsidRPr="000D6860" w:rsidRDefault="001878B0" w:rsidP="00D82EF1">
      <w:pPr>
        <w:spacing w:before="120"/>
        <w:ind w:left="426"/>
        <w:jc w:val="both"/>
        <w:rPr>
          <w:rFonts w:ascii="Tahoma" w:eastAsia="Times New Roman" w:hAnsi="Tahoma" w:cs="Tahoma"/>
          <w:iCs/>
          <w:kern w:val="0"/>
          <w:sz w:val="20"/>
          <w:szCs w:val="21"/>
          <w:lang w:eastAsia="cs-CZ"/>
        </w:rPr>
      </w:pPr>
      <w:r w:rsidRPr="000D6860">
        <w:rPr>
          <w:rFonts w:ascii="Tahoma" w:eastAsia="Times New Roman" w:hAnsi="Tahoma" w:cs="Tahoma"/>
          <w:iCs/>
          <w:kern w:val="0"/>
          <w:sz w:val="20"/>
          <w:szCs w:val="21"/>
          <w:lang w:eastAsia="cs-CZ"/>
        </w:rPr>
        <w:t>(</w:t>
      </w:r>
      <w:r w:rsidRPr="000D6860">
        <w:rPr>
          <w:rFonts w:ascii="Tahoma" w:eastAsia="Times New Roman" w:hAnsi="Tahoma" w:cs="Tahoma"/>
          <w:kern w:val="0"/>
          <w:sz w:val="20"/>
          <w:szCs w:val="21"/>
          <w:lang w:eastAsia="cs-CZ"/>
        </w:rPr>
        <w:t>dále</w:t>
      </w:r>
      <w:r w:rsidRPr="000D6860">
        <w:rPr>
          <w:rFonts w:ascii="Tahoma" w:eastAsia="Times New Roman" w:hAnsi="Tahoma" w:cs="Tahoma"/>
          <w:iCs/>
          <w:kern w:val="0"/>
          <w:sz w:val="20"/>
          <w:szCs w:val="21"/>
          <w:lang w:eastAsia="cs-CZ"/>
        </w:rPr>
        <w:t xml:space="preserve"> jen „</w:t>
      </w:r>
      <w:r w:rsidRPr="000D6860">
        <w:rPr>
          <w:rFonts w:ascii="Tahoma" w:eastAsia="Times New Roman" w:hAnsi="Tahoma" w:cs="Tahoma"/>
          <w:b/>
          <w:iCs/>
          <w:kern w:val="0"/>
          <w:sz w:val="20"/>
          <w:szCs w:val="21"/>
          <w:lang w:eastAsia="cs-CZ"/>
        </w:rPr>
        <w:t>zhotovitel</w:t>
      </w:r>
      <w:r w:rsidRPr="000D6860">
        <w:rPr>
          <w:rFonts w:ascii="Tahoma" w:eastAsia="Times New Roman" w:hAnsi="Tahoma" w:cs="Tahoma"/>
          <w:iCs/>
          <w:kern w:val="0"/>
          <w:sz w:val="20"/>
          <w:szCs w:val="21"/>
          <w:lang w:eastAsia="cs-CZ"/>
        </w:rPr>
        <w:t>“)</w:t>
      </w:r>
    </w:p>
    <w:p w14:paraId="3B8C61FA"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II.</w:t>
      </w:r>
      <w:r w:rsidRPr="000D6860">
        <w:rPr>
          <w:rFonts w:ascii="Tahoma" w:eastAsia="Times New Roman" w:hAnsi="Tahoma" w:cs="Tahoma"/>
          <w:b/>
          <w:kern w:val="0"/>
          <w:sz w:val="20"/>
          <w:szCs w:val="21"/>
          <w:lang w:eastAsia="cs-CZ"/>
        </w:rPr>
        <w:br/>
        <w:t>Základní ustanovení</w:t>
      </w:r>
    </w:p>
    <w:p w14:paraId="1397880B" w14:textId="3B95F61B" w:rsidR="001878B0" w:rsidRPr="000D6860" w:rsidRDefault="001878B0" w:rsidP="001878B0">
      <w:pPr>
        <w:numPr>
          <w:ilvl w:val="0"/>
          <w:numId w:val="24"/>
        </w:numPr>
        <w:tabs>
          <w:tab w:val="clear" w:pos="360"/>
        </w:tabs>
        <w:spacing w:before="120"/>
        <w:ind w:left="357" w:hanging="357"/>
        <w:jc w:val="both"/>
        <w:rPr>
          <w:rFonts w:ascii="Tahoma" w:eastAsia="Times New Roman" w:hAnsi="Tahoma" w:cs="Tahoma"/>
          <w:caps/>
          <w:kern w:val="0"/>
          <w:sz w:val="20"/>
          <w:szCs w:val="21"/>
          <w:lang w:eastAsia="cs-CZ"/>
        </w:rPr>
      </w:pPr>
      <w:r w:rsidRPr="000D6860">
        <w:rPr>
          <w:rFonts w:ascii="Tahoma" w:eastAsia="Times New Roman" w:hAnsi="Tahoma" w:cs="Tahoma"/>
          <w:kern w:val="0"/>
          <w:sz w:val="20"/>
          <w:szCs w:val="21"/>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r w:rsidR="00D82EF1" w:rsidRPr="00D82EF1">
        <w:rPr>
          <w:rFonts w:ascii="Tahoma" w:hAnsi="Tahoma" w:cs="Tahoma"/>
          <w:sz w:val="20"/>
          <w:szCs w:val="24"/>
        </w:rPr>
        <w:t xml:space="preserve"> </w:t>
      </w:r>
      <w:r w:rsidR="00D82EF1" w:rsidRPr="00BA4056">
        <w:rPr>
          <w:rFonts w:ascii="Tahoma" w:hAnsi="Tahoma" w:cs="Tahoma"/>
          <w:sz w:val="20"/>
          <w:szCs w:val="24"/>
        </w:rPr>
        <w:t>Smluvní strany se dohodly, že vešk</w:t>
      </w:r>
      <w:r w:rsidR="00D82EF1">
        <w:rPr>
          <w:rFonts w:ascii="Tahoma" w:hAnsi="Tahoma" w:cs="Tahoma"/>
          <w:sz w:val="20"/>
          <w:szCs w:val="24"/>
        </w:rPr>
        <w:t>eré právní vztahy vyplývající z </w:t>
      </w:r>
      <w:r w:rsidR="00D82EF1" w:rsidRPr="00BA4056">
        <w:rPr>
          <w:rFonts w:ascii="Tahoma" w:hAnsi="Tahoma" w:cs="Tahoma"/>
          <w:sz w:val="20"/>
          <w:szCs w:val="24"/>
        </w:rPr>
        <w:t>této smlouvy nebo související s ní se řídí právem České republiky.</w:t>
      </w:r>
    </w:p>
    <w:p w14:paraId="374AC7C4" w14:textId="77777777" w:rsidR="001878B0" w:rsidRPr="000D6860" w:rsidRDefault="001878B0" w:rsidP="001878B0">
      <w:pPr>
        <w:numPr>
          <w:ilvl w:val="0"/>
          <w:numId w:val="24"/>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5AE83C9" w14:textId="77777777" w:rsidR="00D82EF1" w:rsidRPr="00BA4056" w:rsidRDefault="00D82EF1" w:rsidP="00D82EF1">
      <w:pPr>
        <w:pStyle w:val="OdstavecSmlouvy"/>
        <w:keepLines w:val="0"/>
        <w:numPr>
          <w:ilvl w:val="0"/>
          <w:numId w:val="24"/>
        </w:numPr>
        <w:tabs>
          <w:tab w:val="clear" w:pos="426"/>
          <w:tab w:val="clear" w:pos="1701"/>
        </w:tabs>
        <w:spacing w:before="120" w:after="0"/>
        <w:rPr>
          <w:rFonts w:ascii="Tahoma" w:hAnsi="Tahoma" w:cs="Tahoma"/>
          <w:sz w:val="20"/>
          <w:szCs w:val="24"/>
        </w:rPr>
      </w:pPr>
      <w:r w:rsidRPr="00BA4056">
        <w:rPr>
          <w:rFonts w:ascii="Tahoma" w:hAnsi="Tahoma" w:cs="Tahoma"/>
          <w:sz w:val="20"/>
          <w:szCs w:val="24"/>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4ADE85C4" w14:textId="77777777" w:rsidR="001878B0" w:rsidRPr="000D6860" w:rsidRDefault="001878B0" w:rsidP="001878B0">
      <w:pPr>
        <w:numPr>
          <w:ilvl w:val="0"/>
          <w:numId w:val="24"/>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Smluvní strany prohlašují, že osoby podepisující tuto smlouvu jsou k tomuto jednání oprávněny.</w:t>
      </w:r>
    </w:p>
    <w:p w14:paraId="55BE88B1" w14:textId="77777777" w:rsidR="001878B0" w:rsidRPr="000D6860" w:rsidRDefault="001878B0" w:rsidP="001878B0">
      <w:pPr>
        <w:numPr>
          <w:ilvl w:val="0"/>
          <w:numId w:val="24"/>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prohlašuje, že je odborně způsobilý k zajištění předmětu plnění podle této smlouvy.</w:t>
      </w:r>
    </w:p>
    <w:p w14:paraId="098EDC00" w14:textId="77777777" w:rsidR="001878B0" w:rsidRPr="000D6860" w:rsidRDefault="001878B0" w:rsidP="001878B0">
      <w:pPr>
        <w:numPr>
          <w:ilvl w:val="0"/>
          <w:numId w:val="24"/>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489A9C7A" w14:textId="77777777" w:rsidR="001878B0" w:rsidRPr="000D6860" w:rsidRDefault="001878B0" w:rsidP="001878B0">
      <w:pPr>
        <w:numPr>
          <w:ilvl w:val="0"/>
          <w:numId w:val="24"/>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Smluvní strany prohlašují, že předmět plnění podle této smlouvy není plněním nemožným a že smlouvu uzavírají po pečlivém zvážení všech možných důsledků.</w:t>
      </w:r>
    </w:p>
    <w:p w14:paraId="1903BADC"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III.</w:t>
      </w:r>
      <w:r w:rsidRPr="000D6860">
        <w:rPr>
          <w:rFonts w:ascii="Tahoma" w:eastAsia="Times New Roman" w:hAnsi="Tahoma" w:cs="Tahoma"/>
          <w:b/>
          <w:kern w:val="0"/>
          <w:sz w:val="20"/>
          <w:szCs w:val="21"/>
          <w:lang w:eastAsia="cs-CZ"/>
        </w:rPr>
        <w:br/>
        <w:t>Předmět smlouvy</w:t>
      </w:r>
    </w:p>
    <w:p w14:paraId="0B30641D" w14:textId="77777777" w:rsidR="005E0308" w:rsidRPr="005E0308" w:rsidRDefault="005E0308" w:rsidP="005E0308">
      <w:pPr>
        <w:numPr>
          <w:ilvl w:val="0"/>
          <w:numId w:val="59"/>
        </w:numPr>
        <w:spacing w:before="120"/>
        <w:ind w:left="357" w:hanging="357"/>
        <w:jc w:val="both"/>
        <w:rPr>
          <w:rFonts w:ascii="Tahoma" w:hAnsi="Tahoma" w:cs="Tahoma"/>
          <w:sz w:val="20"/>
        </w:rPr>
      </w:pPr>
      <w:r w:rsidRPr="005E0308">
        <w:rPr>
          <w:rFonts w:ascii="Tahoma" w:hAnsi="Tahoma" w:cs="Tahoma"/>
          <w:sz w:val="20"/>
        </w:rPr>
        <w:t>Zhotovitel se zavazuje provést pro objednatele na svůj náklad a nebezpečí dílo „</w:t>
      </w:r>
      <w:r w:rsidRPr="005E0308">
        <w:rPr>
          <w:rFonts w:ascii="Tahoma" w:hAnsi="Tahoma" w:cs="Tahoma"/>
          <w:b/>
          <w:bCs/>
          <w:sz w:val="20"/>
        </w:rPr>
        <w:t>Rekonstrukce zdroje vytápění v budově OOP Město Albrechtice</w:t>
      </w:r>
      <w:r w:rsidRPr="005E0308">
        <w:rPr>
          <w:rFonts w:ascii="Tahoma" w:hAnsi="Tahoma" w:cs="Tahoma"/>
          <w:sz w:val="20"/>
        </w:rPr>
        <w:t xml:space="preserve">“ (dále jen „dílo“) v rozsahu </w:t>
      </w:r>
      <w:proofErr w:type="gramStart"/>
      <w:r w:rsidRPr="005E0308">
        <w:rPr>
          <w:rFonts w:ascii="Tahoma" w:hAnsi="Tahoma" w:cs="Tahoma"/>
          <w:sz w:val="20"/>
        </w:rPr>
        <w:t>dle</w:t>
      </w:r>
      <w:proofErr w:type="gramEnd"/>
      <w:r w:rsidRPr="005E0308">
        <w:rPr>
          <w:rFonts w:ascii="Tahoma" w:hAnsi="Tahoma" w:cs="Tahoma"/>
          <w:sz w:val="20"/>
        </w:rPr>
        <w:t>:</w:t>
      </w:r>
    </w:p>
    <w:p w14:paraId="5A7D6089" w14:textId="77777777" w:rsidR="005E0308" w:rsidRPr="005E0308" w:rsidRDefault="005E0308" w:rsidP="005E0308">
      <w:pPr>
        <w:pStyle w:val="Odstavecseseznamem"/>
        <w:numPr>
          <w:ilvl w:val="0"/>
          <w:numId w:val="44"/>
        </w:numPr>
        <w:spacing w:before="120"/>
        <w:ind w:left="709"/>
        <w:jc w:val="both"/>
        <w:rPr>
          <w:rFonts w:ascii="Tahoma" w:hAnsi="Tahoma" w:cs="Tahoma"/>
          <w:sz w:val="20"/>
          <w:szCs w:val="20"/>
        </w:rPr>
      </w:pPr>
      <w:r w:rsidRPr="005E0308">
        <w:rPr>
          <w:rFonts w:ascii="Tahoma" w:hAnsi="Tahoma" w:cs="Tahoma"/>
          <w:sz w:val="20"/>
          <w:szCs w:val="20"/>
          <w:lang w:eastAsia="ar-SA"/>
        </w:rPr>
        <w:t>projektové dokumentace pro provedení stavby „</w:t>
      </w:r>
      <w:r w:rsidRPr="005E0308">
        <w:rPr>
          <w:rFonts w:ascii="Tahoma" w:hAnsi="Tahoma" w:cs="Tahoma"/>
          <w:b/>
          <w:sz w:val="20"/>
          <w:szCs w:val="20"/>
        </w:rPr>
        <w:t>Rekonstrukce zdroje vytápění v budově OOP Město Albrechtice</w:t>
      </w:r>
      <w:r w:rsidRPr="005E0308">
        <w:rPr>
          <w:rFonts w:ascii="Tahoma" w:hAnsi="Tahoma" w:cs="Tahoma"/>
          <w:sz w:val="20"/>
          <w:szCs w:val="20"/>
          <w:lang w:eastAsia="ar-SA"/>
        </w:rPr>
        <w:t xml:space="preserve">“, vyhotovené Ing. Miroslavem </w:t>
      </w:r>
      <w:proofErr w:type="spellStart"/>
      <w:r w:rsidRPr="005E0308">
        <w:rPr>
          <w:rFonts w:ascii="Tahoma" w:hAnsi="Tahoma" w:cs="Tahoma"/>
          <w:sz w:val="20"/>
          <w:szCs w:val="20"/>
          <w:lang w:eastAsia="ar-SA"/>
        </w:rPr>
        <w:t>Gerykem</w:t>
      </w:r>
      <w:proofErr w:type="spellEnd"/>
      <w:r w:rsidRPr="005E0308">
        <w:rPr>
          <w:rFonts w:ascii="Tahoma" w:eastAsia="Calibri" w:hAnsi="Tahoma" w:cs="Tahoma"/>
          <w:sz w:val="20"/>
          <w:szCs w:val="20"/>
        </w:rPr>
        <w:t xml:space="preserve">, se sídlem </w:t>
      </w:r>
      <w:r w:rsidRPr="005E0308">
        <w:rPr>
          <w:rFonts w:ascii="Tahoma" w:hAnsi="Tahoma" w:cs="Tahoma"/>
          <w:sz w:val="20"/>
          <w:szCs w:val="20"/>
          <w:shd w:val="clear" w:color="auto" w:fill="FFFFFF"/>
        </w:rPr>
        <w:t>Dvořákův okruh  2149/13, 794 01 Krnov</w:t>
      </w:r>
      <w:r w:rsidRPr="005E0308">
        <w:rPr>
          <w:rFonts w:ascii="Tahoma" w:eastAsia="Calibri" w:hAnsi="Tahoma" w:cs="Tahoma"/>
          <w:sz w:val="20"/>
          <w:szCs w:val="20"/>
        </w:rPr>
        <w:t xml:space="preserve">, IČO: </w:t>
      </w:r>
      <w:r w:rsidRPr="005E0308">
        <w:rPr>
          <w:rFonts w:ascii="Tahoma" w:hAnsi="Tahoma" w:cs="Tahoma"/>
          <w:sz w:val="20"/>
          <w:szCs w:val="20"/>
          <w:shd w:val="clear" w:color="auto" w:fill="FFFFFF"/>
        </w:rPr>
        <w:t>63015820</w:t>
      </w:r>
      <w:r w:rsidRPr="005E0308">
        <w:rPr>
          <w:rFonts w:ascii="Tahoma" w:eastAsia="Calibri" w:hAnsi="Tahoma" w:cs="Tahoma"/>
          <w:sz w:val="20"/>
          <w:szCs w:val="20"/>
          <w:lang w:eastAsia="ar-SA"/>
        </w:rPr>
        <w:t>,</w:t>
      </w:r>
      <w:r w:rsidRPr="005E0308">
        <w:rPr>
          <w:rFonts w:ascii="Tahoma" w:hAnsi="Tahoma" w:cs="Tahoma"/>
          <w:sz w:val="20"/>
          <w:szCs w:val="20"/>
          <w:lang w:eastAsia="ar-SA"/>
        </w:rPr>
        <w:t xml:space="preserve"> </w:t>
      </w:r>
    </w:p>
    <w:p w14:paraId="16ED43DC" w14:textId="77777777" w:rsidR="005E0308" w:rsidRPr="005E0308" w:rsidRDefault="005E0308" w:rsidP="005E0308">
      <w:pPr>
        <w:numPr>
          <w:ilvl w:val="0"/>
          <w:numId w:val="25"/>
        </w:numPr>
        <w:tabs>
          <w:tab w:val="num" w:pos="714"/>
        </w:tabs>
        <w:spacing w:before="60"/>
        <w:ind w:left="709" w:hanging="357"/>
        <w:jc w:val="both"/>
        <w:rPr>
          <w:rFonts w:ascii="Tahoma" w:hAnsi="Tahoma" w:cs="Tahoma"/>
          <w:strike/>
          <w:sz w:val="20"/>
        </w:rPr>
      </w:pPr>
      <w:r w:rsidRPr="005E0308">
        <w:rPr>
          <w:rFonts w:ascii="Tahoma" w:hAnsi="Tahoma" w:cs="Tahoma"/>
          <w:sz w:val="20"/>
        </w:rPr>
        <w:t>oceněného soupisu prací, dodávek a služeb, který je součástí nabídky zhotovitele podané v rámci veřejné zakázky na výběr zhotovitele díla dle této smlouvy (dále jen „soupis prací“), který je smluvním stranám znám a v rozsahu jak byl předložen Zhotovitelem v rámci účasti na veřejné zakázce je pro smluvní strany závazný.</w:t>
      </w:r>
    </w:p>
    <w:p w14:paraId="78D23647" w14:textId="77777777" w:rsidR="001878B0" w:rsidRPr="000D6860" w:rsidRDefault="001878B0" w:rsidP="001878B0">
      <w:pPr>
        <w:numPr>
          <w:ilvl w:val="0"/>
          <w:numId w:val="25"/>
        </w:numPr>
        <w:tabs>
          <w:tab w:val="num" w:pos="720"/>
        </w:tabs>
        <w:spacing w:before="60"/>
        <w:ind w:left="709"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předpisů upravujících provádění stavebních děl a ustanovení této smlouvy</w:t>
      </w:r>
    </w:p>
    <w:p w14:paraId="337929F2" w14:textId="77777777" w:rsidR="001878B0" w:rsidRPr="000D6860" w:rsidRDefault="001878B0" w:rsidP="001878B0">
      <w:pPr>
        <w:spacing w:before="120"/>
        <w:ind w:left="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(dále jen „dílo“).</w:t>
      </w:r>
    </w:p>
    <w:p w14:paraId="4A4AEEF9" w14:textId="77777777" w:rsidR="001878B0" w:rsidRPr="000D6860" w:rsidRDefault="001878B0" w:rsidP="00822210">
      <w:pPr>
        <w:numPr>
          <w:ilvl w:val="0"/>
          <w:numId w:val="59"/>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Součástí díla je také </w:t>
      </w:r>
      <w:r w:rsidRPr="000D6860">
        <w:rPr>
          <w:rFonts w:ascii="Tahoma" w:eastAsia="Times New Roman" w:hAnsi="Tahoma" w:cs="Tahoma"/>
          <w:sz w:val="20"/>
          <w:szCs w:val="21"/>
          <w:lang w:eastAsia="cs-CZ"/>
        </w:rPr>
        <w:t>(v případě, že to není vyloučeno povahou díla)</w:t>
      </w:r>
      <w:r w:rsidRPr="000D6860">
        <w:rPr>
          <w:rFonts w:ascii="Tahoma" w:eastAsia="Times New Roman" w:hAnsi="Tahoma" w:cs="Tahoma"/>
          <w:kern w:val="0"/>
          <w:szCs w:val="23"/>
          <w:lang w:eastAsia="cs-CZ"/>
        </w:rPr>
        <w:t>:</w:t>
      </w:r>
    </w:p>
    <w:p w14:paraId="37BE99EE" w14:textId="3574DA59" w:rsidR="001878B0" w:rsidRPr="000D6860" w:rsidRDefault="001878B0" w:rsidP="005E0308">
      <w:pPr>
        <w:numPr>
          <w:ilvl w:val="0"/>
          <w:numId w:val="45"/>
        </w:numPr>
        <w:spacing w:before="60"/>
        <w:ind w:left="714" w:hanging="357"/>
        <w:jc w:val="both"/>
        <w:rPr>
          <w:rFonts w:ascii="Tahoma" w:eastAsia="Tahoma" w:hAnsi="Tahoma" w:cs="Tahoma"/>
          <w:kern w:val="0"/>
          <w:sz w:val="20"/>
          <w:szCs w:val="21"/>
          <w:lang w:eastAsia="cs-CZ"/>
        </w:rPr>
      </w:pPr>
      <w:r w:rsidRPr="000D6860">
        <w:rPr>
          <w:rFonts w:ascii="Tahoma" w:eastAsia="Times New Roman" w:hAnsi="Tahoma" w:cs="Tahoma"/>
          <w:kern w:val="0"/>
          <w:sz w:val="20"/>
          <w:szCs w:val="21"/>
          <w:lang w:eastAsia="cs-CZ"/>
        </w:rPr>
        <w:t>zpracování dokumentace skutečného provedení stavby ve třech vyhotoveních a geodetické zaměření stavby včetně geometrického plánu v šesti vyhotoveních</w:t>
      </w:r>
      <w:r w:rsidR="005E0308">
        <w:rPr>
          <w:rFonts w:ascii="Tahoma" w:eastAsia="Tahoma" w:hAnsi="Tahoma" w:cs="Tahoma"/>
          <w:kern w:val="0"/>
          <w:sz w:val="20"/>
          <w:szCs w:val="21"/>
          <w:lang w:eastAsia="cs-CZ"/>
        </w:rPr>
        <w:t xml:space="preserve"> v souladu se zákonem č. </w:t>
      </w:r>
      <w:r w:rsidRPr="000D6860">
        <w:rPr>
          <w:rFonts w:ascii="Tahoma" w:eastAsia="Tahoma" w:hAnsi="Tahoma" w:cs="Tahoma"/>
          <w:kern w:val="0"/>
          <w:sz w:val="20"/>
          <w:szCs w:val="21"/>
          <w:lang w:eastAsia="cs-CZ"/>
        </w:rPr>
        <w:t>200/1994 Sb., o zeměměřictví a o změně a doplnění některých zákonů souvisejících s jeho zavedením, ve znění pozdějších předpisů a jeho prováděcími předpisy</w:t>
      </w:r>
      <w:r w:rsidRPr="000D6860">
        <w:rPr>
          <w:rFonts w:ascii="Tahoma" w:eastAsia="Times New Roman" w:hAnsi="Tahoma" w:cs="Tahoma"/>
          <w:kern w:val="0"/>
          <w:sz w:val="20"/>
          <w:szCs w:val="21"/>
          <w:lang w:eastAsia="cs-CZ"/>
        </w:rPr>
        <w:t>. Dokumentace skutečného provedení stavby a geodetické zaměření stavby budou objednateli dodány také 2x v elektronické podobě, a to na CD ROM ve formátu pro texty *.doc (*.</w:t>
      </w:r>
      <w:proofErr w:type="spellStart"/>
      <w:r w:rsidRPr="000D6860">
        <w:rPr>
          <w:rFonts w:ascii="Tahoma" w:eastAsia="Times New Roman" w:hAnsi="Tahoma" w:cs="Tahoma"/>
          <w:kern w:val="0"/>
          <w:sz w:val="20"/>
          <w:szCs w:val="21"/>
          <w:lang w:eastAsia="cs-CZ"/>
        </w:rPr>
        <w:t>rtf</w:t>
      </w:r>
      <w:proofErr w:type="spellEnd"/>
      <w:r w:rsidRPr="000D6860">
        <w:rPr>
          <w:rFonts w:ascii="Tahoma" w:eastAsia="Times New Roman" w:hAnsi="Tahoma" w:cs="Tahoma"/>
          <w:kern w:val="0"/>
          <w:sz w:val="20"/>
          <w:szCs w:val="21"/>
          <w:lang w:eastAsia="cs-CZ"/>
        </w:rPr>
        <w:t>), pro tabulky *.</w:t>
      </w:r>
      <w:proofErr w:type="spellStart"/>
      <w:r w:rsidRPr="000D6860">
        <w:rPr>
          <w:rFonts w:ascii="Tahoma" w:eastAsia="Times New Roman" w:hAnsi="Tahoma" w:cs="Tahoma"/>
          <w:kern w:val="0"/>
          <w:sz w:val="20"/>
          <w:szCs w:val="21"/>
          <w:lang w:eastAsia="cs-CZ"/>
        </w:rPr>
        <w:t>xls</w:t>
      </w:r>
      <w:proofErr w:type="spellEnd"/>
      <w:r w:rsidRPr="000D6860">
        <w:rPr>
          <w:rFonts w:ascii="Tahoma" w:eastAsia="Times New Roman" w:hAnsi="Tahoma" w:cs="Tahoma"/>
          <w:kern w:val="0"/>
          <w:sz w:val="20"/>
          <w:szCs w:val="21"/>
          <w:lang w:eastAsia="cs-CZ"/>
        </w:rPr>
        <w:t>, pro skenované dokumenty *.</w:t>
      </w:r>
      <w:proofErr w:type="spellStart"/>
      <w:r w:rsidRPr="000D6860">
        <w:rPr>
          <w:rFonts w:ascii="Tahoma" w:eastAsia="Times New Roman" w:hAnsi="Tahoma" w:cs="Tahoma"/>
          <w:kern w:val="0"/>
          <w:sz w:val="20"/>
          <w:szCs w:val="21"/>
          <w:lang w:eastAsia="cs-CZ"/>
        </w:rPr>
        <w:t>pdf</w:t>
      </w:r>
      <w:proofErr w:type="spellEnd"/>
      <w:r w:rsidRPr="000D6860">
        <w:rPr>
          <w:rFonts w:ascii="Tahoma" w:eastAsia="Times New Roman" w:hAnsi="Tahoma" w:cs="Tahoma"/>
          <w:kern w:val="0"/>
          <w:sz w:val="20"/>
          <w:szCs w:val="21"/>
          <w:lang w:eastAsia="cs-CZ"/>
        </w:rPr>
        <w:t>, pro výkresovou dokumentaci *.</w:t>
      </w:r>
      <w:proofErr w:type="spellStart"/>
      <w:r w:rsidRPr="000D6860">
        <w:rPr>
          <w:rFonts w:ascii="Tahoma" w:eastAsia="Times New Roman" w:hAnsi="Tahoma" w:cs="Tahoma"/>
          <w:kern w:val="0"/>
          <w:sz w:val="20"/>
          <w:szCs w:val="21"/>
          <w:lang w:eastAsia="cs-CZ"/>
        </w:rPr>
        <w:t>dwg</w:t>
      </w:r>
      <w:proofErr w:type="spellEnd"/>
      <w:r w:rsidRPr="000D6860">
        <w:rPr>
          <w:rFonts w:ascii="Tahoma" w:eastAsia="Times New Roman" w:hAnsi="Tahoma" w:cs="Tahoma"/>
          <w:kern w:val="0"/>
          <w:sz w:val="20"/>
          <w:szCs w:val="21"/>
          <w:lang w:eastAsia="cs-CZ"/>
        </w:rPr>
        <w:t xml:space="preserve"> a zároveň *.</w:t>
      </w:r>
      <w:proofErr w:type="spellStart"/>
      <w:r w:rsidRPr="000D6860">
        <w:rPr>
          <w:rFonts w:ascii="Tahoma" w:eastAsia="Times New Roman" w:hAnsi="Tahoma" w:cs="Tahoma"/>
          <w:kern w:val="0"/>
          <w:sz w:val="20"/>
          <w:szCs w:val="21"/>
          <w:lang w:eastAsia="cs-CZ"/>
        </w:rPr>
        <w:t>pdf</w:t>
      </w:r>
      <w:proofErr w:type="spellEnd"/>
      <w:r w:rsidRPr="000D6860">
        <w:rPr>
          <w:rFonts w:ascii="Tahoma" w:eastAsia="Times New Roman" w:hAnsi="Tahoma" w:cs="Tahoma"/>
          <w:kern w:val="0"/>
          <w:sz w:val="20"/>
          <w:szCs w:val="21"/>
          <w:lang w:eastAsia="cs-CZ"/>
        </w:rPr>
        <w:t xml:space="preserve">. Případné </w:t>
      </w:r>
      <w:proofErr w:type="spellStart"/>
      <w:r w:rsidRPr="000D6860">
        <w:rPr>
          <w:rFonts w:ascii="Tahoma" w:eastAsia="Times New Roman" w:hAnsi="Tahoma" w:cs="Tahoma"/>
          <w:kern w:val="0"/>
          <w:sz w:val="20"/>
          <w:szCs w:val="21"/>
          <w:lang w:eastAsia="cs-CZ"/>
        </w:rPr>
        <w:t>vícetisky</w:t>
      </w:r>
      <w:proofErr w:type="spellEnd"/>
      <w:r w:rsidRPr="000D6860">
        <w:rPr>
          <w:rFonts w:ascii="Tahoma" w:eastAsia="Times New Roman" w:hAnsi="Tahoma" w:cs="Tahoma"/>
          <w:kern w:val="0"/>
          <w:sz w:val="20"/>
          <w:szCs w:val="21"/>
          <w:lang w:eastAsia="cs-CZ"/>
        </w:rPr>
        <w:t xml:space="preserve"> budou účtovány zvlášť,</w:t>
      </w:r>
    </w:p>
    <w:p w14:paraId="26240047"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4E2B5BD7"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zpracování dokumentace dočasného dopravního značení včetně projednání s příslušnými správními orgány,</w:t>
      </w:r>
    </w:p>
    <w:p w14:paraId="706F1BD9"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osazení a údržba dopravního značení v průběhu provádění stavebních prací dle dokumentace dopravního značení, včetně uvedení do původního stavu a vrácení jejich správci,</w:t>
      </w:r>
    </w:p>
    <w:p w14:paraId="718C3E61" w14:textId="3051A27E"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vybudování a zajištění zařízení staveniště a jeho provoz v souladu s potřebami zhotovitele, dokumentací předanou objednatelem, požadavky objednatele a s platnými právními předpisy, včetně případného zaji</w:t>
      </w:r>
      <w:r w:rsidR="009C5999">
        <w:rPr>
          <w:rFonts w:ascii="Tahoma" w:eastAsia="Times New Roman" w:hAnsi="Tahoma" w:cs="Tahoma"/>
          <w:kern w:val="0"/>
          <w:sz w:val="20"/>
          <w:szCs w:val="21"/>
          <w:lang w:eastAsia="cs-CZ"/>
        </w:rPr>
        <w:t>štění ohlášení dle stavebního zákona č. 283</w:t>
      </w:r>
      <w:r w:rsidR="00822210">
        <w:rPr>
          <w:rFonts w:ascii="Tahoma" w:eastAsia="Times New Roman" w:hAnsi="Tahoma" w:cs="Tahoma"/>
          <w:kern w:val="0"/>
          <w:sz w:val="20"/>
          <w:szCs w:val="21"/>
          <w:lang w:eastAsia="cs-CZ"/>
        </w:rPr>
        <w:t>/2021</w:t>
      </w:r>
      <w:r w:rsidRPr="000D6860">
        <w:rPr>
          <w:rFonts w:ascii="Tahoma" w:eastAsia="Times New Roman" w:hAnsi="Tahoma" w:cs="Tahoma"/>
          <w:kern w:val="0"/>
          <w:sz w:val="20"/>
          <w:szCs w:val="21"/>
          <w:lang w:eastAsia="cs-CZ"/>
        </w:rPr>
        <w:t> Sb., (dále jen „stavební zákon“),</w:t>
      </w:r>
    </w:p>
    <w:p w14:paraId="2C41F478"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zajištění vytyčení obvodu staveniště,</w:t>
      </w:r>
    </w:p>
    <w:p w14:paraId="794C625A"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026610D5"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20A071DB"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lastRenderedPageBreak/>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463C940F"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návrh provozních řádů a technických zařízení, dodávka všech dokladů o zkouškách, revizích, atestech a provozních návodů a předpisů v českém jazyce (všechny doklady ve 2 vyhotoveních) včetně zaškolení obsluhy,</w:t>
      </w:r>
    </w:p>
    <w:p w14:paraId="1D08E874"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79CA7E48"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zřízení </w:t>
      </w:r>
      <w:proofErr w:type="spellStart"/>
      <w:r w:rsidRPr="000D6860">
        <w:rPr>
          <w:rFonts w:ascii="Tahoma" w:eastAsia="Times New Roman" w:hAnsi="Tahoma" w:cs="Tahoma"/>
          <w:kern w:val="0"/>
          <w:sz w:val="20"/>
          <w:szCs w:val="21"/>
          <w:lang w:eastAsia="cs-CZ"/>
        </w:rPr>
        <w:t>deponie</w:t>
      </w:r>
      <w:proofErr w:type="spellEnd"/>
      <w:r w:rsidRPr="000D6860">
        <w:rPr>
          <w:rFonts w:ascii="Tahoma" w:eastAsia="Times New Roman" w:hAnsi="Tahoma" w:cs="Tahoma"/>
          <w:kern w:val="0"/>
          <w:sz w:val="20"/>
          <w:szCs w:val="21"/>
          <w:lang w:eastAsia="cs-CZ"/>
        </w:rPr>
        <w:t xml:space="preserve"> materiálů na vymezených plochách tak, aby nevznikly žádné škody na sousedních pozemcích,</w:t>
      </w:r>
    </w:p>
    <w:p w14:paraId="685B8FAF"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provedení předepsaných zkoušek dle platných právních předpisů a technických norem, úspěšné provedení těchto zkoušek je podmínkou k převzetí díla,</w:t>
      </w:r>
    </w:p>
    <w:p w14:paraId="1BA40C69" w14:textId="376E130D"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udržování stavbou dotčených zpevněných ploch, veřejných komun</w:t>
      </w:r>
      <w:r w:rsidR="0007729D">
        <w:rPr>
          <w:rFonts w:ascii="Tahoma" w:eastAsia="Times New Roman" w:hAnsi="Tahoma" w:cs="Tahoma"/>
          <w:kern w:val="0"/>
          <w:sz w:val="20"/>
          <w:szCs w:val="21"/>
          <w:lang w:eastAsia="cs-CZ"/>
        </w:rPr>
        <w:t>ikací a výjezdů ze staveniště v </w:t>
      </w:r>
      <w:r w:rsidRPr="000D6860">
        <w:rPr>
          <w:rFonts w:ascii="Tahoma" w:eastAsia="Times New Roman" w:hAnsi="Tahoma" w:cs="Tahoma"/>
          <w:kern w:val="0"/>
          <w:sz w:val="20"/>
          <w:szCs w:val="21"/>
          <w:lang w:eastAsia="cs-CZ"/>
        </w:rPr>
        <w:t>čistotě a jejich uvedení do původního stavu,</w:t>
      </w:r>
    </w:p>
    <w:p w14:paraId="7F7CD7D4"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zajištění ochrany proti šíření prašnosti a nadměrného hluku,</w:t>
      </w:r>
    </w:p>
    <w:p w14:paraId="7370EF5A"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provedení veškerých geodetických prací a případných doplňujících průzkumů souvisejících s provedením díla,</w:t>
      </w:r>
    </w:p>
    <w:p w14:paraId="4E9B3BF7"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zajištění zpracování všech případných dalších dokumentací potřebných pro provedení díla (jako je např. výrobní a realizační dodavatelská dokumentace),</w:t>
      </w:r>
    </w:p>
    <w:p w14:paraId="34585EB4" w14:textId="5FA6E286"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pořizování fotodokumentace o průběhu zhotovení stavby a její předání objednateli při předání</w:t>
      </w:r>
      <w:r w:rsidRPr="000D6860">
        <w:rPr>
          <w:rFonts w:ascii="Tahoma" w:eastAsia="Times New Roman" w:hAnsi="Tahoma" w:cs="Tahoma"/>
          <w:i/>
          <w:iCs/>
          <w:kern w:val="0"/>
          <w:sz w:val="20"/>
          <w:szCs w:val="21"/>
          <w:lang w:eastAsia="cs-CZ"/>
        </w:rPr>
        <w:t xml:space="preserve"> </w:t>
      </w:r>
      <w:r w:rsidR="0007729D">
        <w:rPr>
          <w:rFonts w:ascii="Tahoma" w:eastAsia="Times New Roman" w:hAnsi="Tahoma" w:cs="Tahoma"/>
          <w:kern w:val="0"/>
          <w:sz w:val="20"/>
          <w:szCs w:val="21"/>
          <w:lang w:eastAsia="cs-CZ"/>
        </w:rPr>
        <w:t>a </w:t>
      </w:r>
      <w:r w:rsidRPr="000D6860">
        <w:rPr>
          <w:rFonts w:ascii="Tahoma" w:eastAsia="Times New Roman" w:hAnsi="Tahoma" w:cs="Tahoma"/>
          <w:kern w:val="0"/>
          <w:sz w:val="20"/>
          <w:szCs w:val="21"/>
          <w:lang w:eastAsia="cs-CZ"/>
        </w:rPr>
        <w:t>převzetí plnění předmětu smlouvy v digitální podobě na CD,</w:t>
      </w:r>
    </w:p>
    <w:p w14:paraId="3D35EF6A"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hlášení archeologických nálezů v souladu se zákonem č. 20/1987 Sb., o státní památkové péči, ve znění pozdějších předpisů.</w:t>
      </w:r>
    </w:p>
    <w:p w14:paraId="592E8F0C"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zajištění veškerých prací a dodávek souvisejících s bezpečnostními opatřeními na ochranu lidí a majetku (zejména chodců a vozidel v místech dotčených stavbou),</w:t>
      </w:r>
    </w:p>
    <w:p w14:paraId="6A329B85"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vybavení stavby podle požární zprávy,</w:t>
      </w:r>
    </w:p>
    <w:p w14:paraId="32852731" w14:textId="77777777" w:rsidR="001878B0" w:rsidRPr="000D6860" w:rsidRDefault="001878B0" w:rsidP="001878B0">
      <w:pPr>
        <w:numPr>
          <w:ilvl w:val="0"/>
          <w:numId w:val="45"/>
        </w:numPr>
        <w:tabs>
          <w:tab w:val="left" w:pos="709"/>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zajištění bezpečných přechodů a přejezdů přes výkopy pro zabezpečení přístupu a příjezdu k objektům,</w:t>
      </w:r>
    </w:p>
    <w:p w14:paraId="0020C7E3" w14:textId="193A3AA0" w:rsidR="006434D5" w:rsidRPr="00B06C7E" w:rsidRDefault="00F34D11" w:rsidP="00B06C7E">
      <w:pPr>
        <w:pStyle w:val="Zkladntext"/>
        <w:numPr>
          <w:ilvl w:val="0"/>
          <w:numId w:val="45"/>
        </w:numPr>
        <w:tabs>
          <w:tab w:val="clear" w:pos="540"/>
          <w:tab w:val="clear" w:pos="1260"/>
          <w:tab w:val="clear" w:pos="1980"/>
          <w:tab w:val="clear" w:pos="3960"/>
          <w:tab w:val="left" w:pos="709"/>
        </w:tabs>
        <w:spacing w:before="60"/>
        <w:rPr>
          <w:rFonts w:ascii="Tahoma" w:hAnsi="Tahoma" w:cs="Tahoma"/>
          <w:sz w:val="20"/>
          <w:szCs w:val="22"/>
        </w:rPr>
      </w:pPr>
      <w:r w:rsidRPr="000D6860">
        <w:rPr>
          <w:rFonts w:ascii="Tahoma" w:hAnsi="Tahoma" w:cs="Tahoma"/>
          <w:sz w:val="20"/>
          <w:szCs w:val="22"/>
        </w:rPr>
        <w:t>výsadba travnatých ploch a jejich první pokos a výsadba zeleně.</w:t>
      </w:r>
    </w:p>
    <w:p w14:paraId="04A0FAC7" w14:textId="77777777" w:rsidR="001878B0" w:rsidRPr="000D6860" w:rsidRDefault="001878B0" w:rsidP="00822210">
      <w:pPr>
        <w:numPr>
          <w:ilvl w:val="0"/>
          <w:numId w:val="59"/>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je povinen při provádění díla zejména:</w:t>
      </w:r>
    </w:p>
    <w:p w14:paraId="2EC15752" w14:textId="77777777" w:rsidR="001878B0" w:rsidRPr="000D6860" w:rsidRDefault="001878B0" w:rsidP="001878B0">
      <w:pPr>
        <w:numPr>
          <w:ilvl w:val="0"/>
          <w:numId w:val="26"/>
        </w:numPr>
        <w:tabs>
          <w:tab w:val="num" w:pos="714"/>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plnit podmínky příslušných stavebních povolení či jiných rozhodnutí nebo opatření stavebních úřadů a požadavky dotčených orgánů a organizací související s realizací stavby,</w:t>
      </w:r>
    </w:p>
    <w:p w14:paraId="4A3FC163" w14:textId="77777777" w:rsidR="001878B0" w:rsidRPr="000D6860" w:rsidRDefault="001878B0" w:rsidP="001878B0">
      <w:pPr>
        <w:numPr>
          <w:ilvl w:val="0"/>
          <w:numId w:val="26"/>
        </w:numPr>
        <w:tabs>
          <w:tab w:val="num" w:pos="714"/>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zohlednit vyjádření dotčených orgánů a organizací související s realizací stavby,</w:t>
      </w:r>
    </w:p>
    <w:p w14:paraId="0AEAC966" w14:textId="77777777" w:rsidR="001878B0" w:rsidRPr="000D6860" w:rsidRDefault="001878B0" w:rsidP="00822210">
      <w:pPr>
        <w:numPr>
          <w:ilvl w:val="0"/>
          <w:numId w:val="59"/>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se zavazuje provést dílo v souladu s technickými a právními předpisy platnými v České republice v době provádění díla. Pro provedení díla jsou závazné všechny platné normy ČSN.</w:t>
      </w:r>
    </w:p>
    <w:p w14:paraId="6C3D025A" w14:textId="77777777" w:rsidR="001878B0" w:rsidRPr="000D6860" w:rsidRDefault="001878B0" w:rsidP="00822210">
      <w:pPr>
        <w:numPr>
          <w:ilvl w:val="0"/>
          <w:numId w:val="59"/>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se zavazuje průběžně provádět veškeré potřebné zkoušky, měření a atesty k prokázání kvalitativních parametrů předmětu díla.</w:t>
      </w:r>
    </w:p>
    <w:p w14:paraId="7B902EA7" w14:textId="77777777" w:rsidR="001878B0" w:rsidRPr="000D6860" w:rsidRDefault="001878B0" w:rsidP="00822210">
      <w:pPr>
        <w:numPr>
          <w:ilvl w:val="0"/>
          <w:numId w:val="59"/>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se zavazuje provést veškeré činnosti a úkony související s provedením díla nutné pro vydání kolaudačního souhlasu pro stavbu, zejména vyřizování veškerých povolení, překopů, záborů, souhlasů, oznámení apod.</w:t>
      </w:r>
    </w:p>
    <w:p w14:paraId="655AB586" w14:textId="4F619D94" w:rsidR="001878B0" w:rsidRPr="000D6860" w:rsidRDefault="001878B0" w:rsidP="00822210">
      <w:pPr>
        <w:numPr>
          <w:ilvl w:val="0"/>
          <w:numId w:val="59"/>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Objednatel se zavazuje dokončené dílo bez vad a nedodělků bránících</w:t>
      </w:r>
      <w:r w:rsidR="005E0308">
        <w:rPr>
          <w:rFonts w:ascii="Tahoma" w:eastAsia="Times New Roman" w:hAnsi="Tahoma" w:cs="Tahoma"/>
          <w:kern w:val="0"/>
          <w:sz w:val="20"/>
          <w:szCs w:val="21"/>
          <w:lang w:eastAsia="cs-CZ"/>
        </w:rPr>
        <w:t xml:space="preserve"> jeho řádnému užívání převzít a </w:t>
      </w:r>
      <w:r w:rsidRPr="000D6860">
        <w:rPr>
          <w:rFonts w:ascii="Tahoma" w:eastAsia="Times New Roman" w:hAnsi="Tahoma" w:cs="Tahoma"/>
          <w:kern w:val="0"/>
          <w:sz w:val="20"/>
          <w:szCs w:val="21"/>
          <w:lang w:eastAsia="cs-CZ"/>
        </w:rPr>
        <w:t>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63F2D56E" w14:textId="1F1D8125" w:rsidR="001878B0" w:rsidRPr="000D6860" w:rsidRDefault="001878B0" w:rsidP="00822210">
      <w:pPr>
        <w:numPr>
          <w:ilvl w:val="0"/>
          <w:numId w:val="59"/>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Případné vícepráce či méněpráce budou smluvními stranami sjednány píse</w:t>
      </w:r>
      <w:r w:rsidR="005E0308">
        <w:rPr>
          <w:rFonts w:ascii="Tahoma" w:eastAsia="Times New Roman" w:hAnsi="Tahoma" w:cs="Tahoma"/>
          <w:kern w:val="0"/>
          <w:sz w:val="20"/>
          <w:szCs w:val="21"/>
          <w:lang w:eastAsia="cs-CZ"/>
        </w:rPr>
        <w:t>mnými dodatky smlouvy, a </w:t>
      </w:r>
      <w:r w:rsidRPr="000D6860">
        <w:rPr>
          <w:rFonts w:ascii="Tahoma" w:eastAsia="Times New Roman" w:hAnsi="Tahoma" w:cs="Tahoma"/>
          <w:kern w:val="0"/>
          <w:sz w:val="20"/>
          <w:szCs w:val="21"/>
          <w:lang w:eastAsia="cs-CZ"/>
        </w:rPr>
        <w:t xml:space="preserve">to při dodržení podmínek stanovených příslušnými ustanoveními zákona č. 134/2016 Sb., o zadávání </w:t>
      </w:r>
      <w:r w:rsidRPr="000D6860">
        <w:rPr>
          <w:rFonts w:ascii="Tahoma" w:eastAsia="Times New Roman" w:hAnsi="Tahoma" w:cs="Tahoma"/>
          <w:kern w:val="0"/>
          <w:sz w:val="20"/>
          <w:szCs w:val="21"/>
          <w:lang w:eastAsia="cs-CZ"/>
        </w:rPr>
        <w:lastRenderedPageBreak/>
        <w:t>veřejných zakázek, ve znění pozdějších předpisů (dále jen „ZZVZ“). Vícepráce budou realizovány až po uzavření příslušného dodatku ke smlouvě.</w:t>
      </w:r>
    </w:p>
    <w:p w14:paraId="75F2D18C"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IV.</w:t>
      </w:r>
      <w:r w:rsidRPr="000D6860">
        <w:rPr>
          <w:rFonts w:ascii="Tahoma" w:eastAsia="Times New Roman" w:hAnsi="Tahoma" w:cs="Tahoma"/>
          <w:b/>
          <w:kern w:val="0"/>
          <w:sz w:val="20"/>
          <w:szCs w:val="21"/>
          <w:lang w:eastAsia="cs-CZ"/>
        </w:rPr>
        <w:br/>
        <w:t>Doba a místo plnění</w:t>
      </w:r>
    </w:p>
    <w:p w14:paraId="7F5DD9F9" w14:textId="5956BCEE" w:rsidR="00344AAD" w:rsidRPr="000D6860" w:rsidRDefault="001878B0" w:rsidP="00344AAD">
      <w:pPr>
        <w:pStyle w:val="Odstavecseseznamem"/>
        <w:widowControl w:val="0"/>
        <w:numPr>
          <w:ilvl w:val="0"/>
          <w:numId w:val="39"/>
        </w:numPr>
        <w:spacing w:before="120"/>
        <w:ind w:left="425" w:hanging="425"/>
        <w:contextualSpacing w:val="0"/>
        <w:jc w:val="both"/>
        <w:rPr>
          <w:rFonts w:ascii="Tahoma" w:hAnsi="Tahoma" w:cs="Tahoma"/>
          <w:iCs/>
          <w:sz w:val="20"/>
          <w:szCs w:val="21"/>
        </w:rPr>
      </w:pPr>
      <w:r w:rsidRPr="000D6860">
        <w:rPr>
          <w:rFonts w:ascii="Tahoma" w:hAnsi="Tahoma" w:cs="Tahoma"/>
          <w:bCs/>
          <w:sz w:val="20"/>
          <w:szCs w:val="21"/>
        </w:rPr>
        <w:t>Zhotov</w:t>
      </w:r>
      <w:r w:rsidRPr="000D6860">
        <w:rPr>
          <w:rFonts w:ascii="Tahoma" w:hAnsi="Tahoma" w:cs="Tahoma"/>
          <w:sz w:val="20"/>
          <w:szCs w:val="21"/>
        </w:rPr>
        <w:t>itel</w:t>
      </w:r>
      <w:r w:rsidRPr="000D6860">
        <w:rPr>
          <w:rFonts w:ascii="Tahoma" w:hAnsi="Tahoma" w:cs="Tahoma"/>
          <w:b/>
          <w:sz w:val="20"/>
          <w:szCs w:val="21"/>
        </w:rPr>
        <w:t xml:space="preserve"> </w:t>
      </w:r>
      <w:r w:rsidRPr="000D6860">
        <w:rPr>
          <w:rFonts w:ascii="Tahoma" w:hAnsi="Tahoma" w:cs="Tahoma"/>
          <w:sz w:val="20"/>
          <w:szCs w:val="21"/>
        </w:rPr>
        <w:t>se zavazuje provést dílo do </w:t>
      </w:r>
      <w:r w:rsidR="005E0308">
        <w:rPr>
          <w:rFonts w:ascii="Tahoma" w:hAnsi="Tahoma" w:cs="Tahoma"/>
          <w:b/>
          <w:bCs/>
          <w:sz w:val="20"/>
          <w:szCs w:val="21"/>
        </w:rPr>
        <w:t>6 týdnů</w:t>
      </w:r>
      <w:r w:rsidR="003F3959" w:rsidRPr="000D6860">
        <w:rPr>
          <w:rFonts w:ascii="Tahoma" w:hAnsi="Tahoma" w:cs="Tahoma"/>
          <w:b/>
          <w:bCs/>
          <w:sz w:val="20"/>
          <w:szCs w:val="21"/>
        </w:rPr>
        <w:t xml:space="preserve"> ode dne předání staveniště</w:t>
      </w:r>
      <w:r w:rsidR="00344AAD" w:rsidRPr="000D6860">
        <w:rPr>
          <w:rFonts w:ascii="Tahoma" w:hAnsi="Tahoma" w:cs="Tahoma"/>
          <w:sz w:val="20"/>
          <w:szCs w:val="21"/>
        </w:rPr>
        <w:t xml:space="preserve"> </w:t>
      </w:r>
      <w:r w:rsidR="00D82EF1">
        <w:rPr>
          <w:rFonts w:ascii="Tahoma" w:hAnsi="Tahoma" w:cs="Tahoma"/>
          <w:sz w:val="20"/>
          <w:szCs w:val="21"/>
        </w:rPr>
        <w:t>pro pr</w:t>
      </w:r>
      <w:r w:rsidR="00344AAD" w:rsidRPr="000D6860">
        <w:rPr>
          <w:rFonts w:ascii="Tahoma" w:hAnsi="Tahoma" w:cs="Tahoma"/>
          <w:sz w:val="20"/>
          <w:szCs w:val="21"/>
        </w:rPr>
        <w:t>ovedení díla zhotoviteli a nejpozději poslední den doby plnění dokončené dílo předat objednateli. Dílo je provedeno, je</w:t>
      </w:r>
      <w:r w:rsidR="00344AAD" w:rsidRPr="000D6860">
        <w:rPr>
          <w:rFonts w:ascii="Tahoma" w:hAnsi="Tahoma" w:cs="Tahoma"/>
          <w:sz w:val="20"/>
          <w:szCs w:val="21"/>
        </w:rPr>
        <w:noBreakHyphen/>
        <w:t xml:space="preserve">li dokončeno (tj. objednateli je předvedena způsobilost díla sloužit svému účelu) a předáno objednateli. </w:t>
      </w:r>
    </w:p>
    <w:p w14:paraId="4E8017DF" w14:textId="29875CDC" w:rsidR="00246DDB" w:rsidRPr="000D6860" w:rsidRDefault="001878B0" w:rsidP="00BC42D2">
      <w:pPr>
        <w:pStyle w:val="Odstavecseseznamem"/>
        <w:widowControl w:val="0"/>
        <w:numPr>
          <w:ilvl w:val="0"/>
          <w:numId w:val="39"/>
        </w:numPr>
        <w:spacing w:before="120"/>
        <w:ind w:left="425" w:hanging="425"/>
        <w:contextualSpacing w:val="0"/>
        <w:jc w:val="both"/>
        <w:rPr>
          <w:rFonts w:ascii="Tahoma" w:hAnsi="Tahoma" w:cs="Tahoma"/>
          <w:iCs/>
          <w:sz w:val="20"/>
          <w:szCs w:val="21"/>
        </w:rPr>
      </w:pPr>
      <w:r w:rsidRPr="000D6860">
        <w:rPr>
          <w:rFonts w:ascii="Tahoma" w:hAnsi="Tahoma" w:cs="Tahoma"/>
          <w:bCs/>
          <w:sz w:val="20"/>
          <w:szCs w:val="21"/>
        </w:rPr>
        <w:t xml:space="preserve">Místem plnění je </w:t>
      </w:r>
      <w:r w:rsidR="00EF0BEB" w:rsidRPr="000D6860">
        <w:rPr>
          <w:rFonts w:ascii="Tahoma" w:hAnsi="Tahoma" w:cs="Tahoma"/>
          <w:sz w:val="20"/>
          <w:szCs w:val="21"/>
        </w:rPr>
        <w:t>budova</w:t>
      </w:r>
      <w:r w:rsidR="005E0308">
        <w:rPr>
          <w:rFonts w:ascii="Tahoma" w:hAnsi="Tahoma" w:cs="Tahoma"/>
          <w:sz w:val="20"/>
          <w:szCs w:val="21"/>
        </w:rPr>
        <w:t xml:space="preserve"> OOP, Nemocniční</w:t>
      </w:r>
      <w:r w:rsidR="00344AAD" w:rsidRPr="000D6860">
        <w:rPr>
          <w:rFonts w:ascii="Tahoma" w:hAnsi="Tahoma" w:cs="Tahoma"/>
          <w:sz w:val="20"/>
          <w:szCs w:val="21"/>
        </w:rPr>
        <w:t xml:space="preserve"> 184</w:t>
      </w:r>
      <w:r w:rsidR="005E0308">
        <w:rPr>
          <w:rFonts w:ascii="Tahoma" w:hAnsi="Tahoma" w:cs="Tahoma"/>
          <w:sz w:val="20"/>
          <w:szCs w:val="21"/>
        </w:rPr>
        <w:t>/2, 793 95 Město</w:t>
      </w:r>
      <w:r w:rsidR="00344AAD" w:rsidRPr="000D6860">
        <w:rPr>
          <w:rFonts w:ascii="Tahoma" w:hAnsi="Tahoma" w:cs="Tahoma"/>
          <w:sz w:val="20"/>
          <w:szCs w:val="21"/>
        </w:rPr>
        <w:t xml:space="preserve"> Albrechti</w:t>
      </w:r>
      <w:r w:rsidR="005E0308">
        <w:rPr>
          <w:rFonts w:ascii="Tahoma" w:hAnsi="Tahoma" w:cs="Tahoma"/>
          <w:sz w:val="20"/>
          <w:szCs w:val="21"/>
        </w:rPr>
        <w:t>ce</w:t>
      </w:r>
      <w:r w:rsidR="00344AAD" w:rsidRPr="000D6860">
        <w:rPr>
          <w:rFonts w:ascii="Tahoma" w:hAnsi="Tahoma" w:cs="Tahoma"/>
          <w:sz w:val="20"/>
          <w:szCs w:val="21"/>
        </w:rPr>
        <w:t>.</w:t>
      </w:r>
    </w:p>
    <w:p w14:paraId="2320ADF0" w14:textId="7DAFD716" w:rsidR="001878B0" w:rsidRPr="005E0308" w:rsidRDefault="001878B0" w:rsidP="00BC42D2">
      <w:pPr>
        <w:pStyle w:val="Odstavecseseznamem"/>
        <w:widowControl w:val="0"/>
        <w:numPr>
          <w:ilvl w:val="0"/>
          <w:numId w:val="39"/>
        </w:numPr>
        <w:spacing w:before="120"/>
        <w:ind w:left="425" w:hanging="425"/>
        <w:contextualSpacing w:val="0"/>
        <w:jc w:val="both"/>
        <w:rPr>
          <w:rFonts w:ascii="Tahoma" w:hAnsi="Tahoma" w:cs="Tahoma"/>
          <w:iCs/>
          <w:sz w:val="20"/>
          <w:szCs w:val="21"/>
        </w:rPr>
      </w:pPr>
      <w:r w:rsidRPr="000D6860">
        <w:rPr>
          <w:rFonts w:ascii="Tahoma" w:hAnsi="Tahoma" w:cs="Tahoma"/>
          <w:snapToGrid w:val="0"/>
          <w:sz w:val="20"/>
          <w:szCs w:val="21"/>
        </w:rPr>
        <w:t>Zhotovitel po předání staveniště vypracuje ve spolupráci s objednatelem harmonogram postupu prací, který bude projednán na prvním kontrolním dnu stavb</w:t>
      </w:r>
      <w:r w:rsidR="008C13BB" w:rsidRPr="000D6860">
        <w:rPr>
          <w:rFonts w:ascii="Tahoma" w:hAnsi="Tahoma" w:cs="Tahoma"/>
          <w:snapToGrid w:val="0"/>
          <w:sz w:val="20"/>
          <w:szCs w:val="21"/>
        </w:rPr>
        <w:t xml:space="preserve">y. </w:t>
      </w:r>
      <w:r w:rsidR="00A8380B" w:rsidRPr="000D6860">
        <w:rPr>
          <w:rFonts w:ascii="Tahoma" w:hAnsi="Tahoma" w:cs="Tahoma"/>
          <w:snapToGrid w:val="0"/>
          <w:color w:val="000000"/>
          <w:sz w:val="20"/>
          <w:szCs w:val="21"/>
        </w:rPr>
        <w:t>V</w:t>
      </w:r>
      <w:r w:rsidRPr="000D6860">
        <w:rPr>
          <w:rFonts w:ascii="Tahoma" w:hAnsi="Tahoma" w:cs="Tahoma"/>
          <w:snapToGrid w:val="0"/>
          <w:color w:val="000000"/>
          <w:sz w:val="20"/>
          <w:szCs w:val="21"/>
        </w:rPr>
        <w:t>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B4DAF0C" w14:textId="77777777" w:rsidR="0007729D" w:rsidRPr="0007729D" w:rsidRDefault="0007729D" w:rsidP="0007729D">
      <w:pPr>
        <w:pStyle w:val="Odstavecseseznamem"/>
        <w:widowControl w:val="0"/>
        <w:numPr>
          <w:ilvl w:val="0"/>
          <w:numId w:val="39"/>
        </w:numPr>
        <w:spacing w:before="120"/>
        <w:ind w:left="425" w:hanging="425"/>
        <w:contextualSpacing w:val="0"/>
        <w:jc w:val="both"/>
        <w:rPr>
          <w:rFonts w:ascii="Tahoma" w:hAnsi="Tahoma" w:cs="Tahoma"/>
          <w:sz w:val="20"/>
        </w:rPr>
      </w:pPr>
      <w:r w:rsidRPr="0007729D">
        <w:rPr>
          <w:rFonts w:ascii="Tahoma" w:hAnsi="Tahoma" w:cs="Tahoma"/>
          <w:sz w:val="20"/>
        </w:rPr>
        <w:t>Maximální akceptovatelná délka odstávky TUV při provádění díla ze strany zadavatele je 1 kalendářní den. Nezbytné provozní odstávky zařízení budou po předchozí písemné dohodě s objednatelem.</w:t>
      </w:r>
    </w:p>
    <w:p w14:paraId="37BDA78E"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V.</w:t>
      </w:r>
      <w:r w:rsidRPr="000D6860">
        <w:rPr>
          <w:rFonts w:ascii="Tahoma" w:eastAsia="Times New Roman" w:hAnsi="Tahoma" w:cs="Tahoma"/>
          <w:b/>
          <w:kern w:val="0"/>
          <w:sz w:val="20"/>
          <w:szCs w:val="21"/>
          <w:lang w:eastAsia="cs-CZ"/>
        </w:rPr>
        <w:br/>
        <w:t>Cena za dílo</w:t>
      </w:r>
    </w:p>
    <w:p w14:paraId="01D1C47D" w14:textId="77777777" w:rsidR="001878B0" w:rsidRPr="000D6860" w:rsidRDefault="001878B0" w:rsidP="001878B0">
      <w:pPr>
        <w:numPr>
          <w:ilvl w:val="0"/>
          <w:numId w:val="20"/>
        </w:numPr>
        <w:spacing w:before="120" w:after="24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Celková cena za provedené dílo je stanovena dohodou smluvních stran a činí:</w:t>
      </w:r>
    </w:p>
    <w:tbl>
      <w:tblPr>
        <w:tblStyle w:val="Mkatabulky"/>
        <w:tblW w:w="0" w:type="auto"/>
        <w:jc w:val="center"/>
        <w:tblLook w:val="04A0" w:firstRow="1" w:lastRow="0" w:firstColumn="1" w:lastColumn="0" w:noHBand="0" w:noVBand="1"/>
      </w:tblPr>
      <w:tblGrid>
        <w:gridCol w:w="3049"/>
        <w:gridCol w:w="4008"/>
      </w:tblGrid>
      <w:tr w:rsidR="00D82EF1" w:rsidRPr="00BA4056" w14:paraId="664B0F71" w14:textId="77777777" w:rsidTr="00301CB8">
        <w:trPr>
          <w:trHeight w:val="566"/>
          <w:jc w:val="center"/>
        </w:trPr>
        <w:tc>
          <w:tcPr>
            <w:tcW w:w="3049" w:type="dxa"/>
            <w:shd w:val="clear" w:color="auto" w:fill="D9D9D9" w:themeFill="background1" w:themeFillShade="D9"/>
            <w:vAlign w:val="center"/>
          </w:tcPr>
          <w:p w14:paraId="60C4D6F9" w14:textId="77777777" w:rsidR="00D82EF1" w:rsidRPr="00A67461" w:rsidRDefault="00D82EF1" w:rsidP="00301CB8">
            <w:pPr>
              <w:spacing w:before="120"/>
              <w:rPr>
                <w:rFonts w:ascii="Tahoma" w:hAnsi="Tahoma" w:cs="Tahoma"/>
                <w:b/>
                <w:szCs w:val="21"/>
              </w:rPr>
            </w:pPr>
            <w:r w:rsidRPr="00A67461">
              <w:rPr>
                <w:rFonts w:ascii="Tahoma" w:hAnsi="Tahoma" w:cs="Tahoma"/>
                <w:b/>
                <w:szCs w:val="21"/>
              </w:rPr>
              <w:t>Cena v Kč bez DPH</w:t>
            </w:r>
          </w:p>
        </w:tc>
        <w:tc>
          <w:tcPr>
            <w:tcW w:w="4008" w:type="dxa"/>
            <w:vAlign w:val="center"/>
          </w:tcPr>
          <w:p w14:paraId="7A77F04F" w14:textId="450F7F9C" w:rsidR="00D82EF1" w:rsidRPr="00301CB8" w:rsidRDefault="003D5970" w:rsidP="00301CB8">
            <w:pPr>
              <w:spacing w:before="120"/>
              <w:jc w:val="center"/>
              <w:rPr>
                <w:rFonts w:ascii="Tahoma" w:hAnsi="Tahoma" w:cs="Tahoma"/>
                <w:b/>
                <w:szCs w:val="21"/>
              </w:rPr>
            </w:pPr>
            <w:r w:rsidRPr="00301CB8">
              <w:rPr>
                <w:rFonts w:ascii="Tahoma" w:hAnsi="Tahoma" w:cs="Tahoma"/>
                <w:b/>
                <w:szCs w:val="21"/>
              </w:rPr>
              <w:t>2.205.315,64</w:t>
            </w:r>
          </w:p>
        </w:tc>
      </w:tr>
      <w:tr w:rsidR="00D82EF1" w:rsidRPr="00BA4056" w14:paraId="5DAFF71E" w14:textId="77777777" w:rsidTr="00301CB8">
        <w:trPr>
          <w:trHeight w:val="588"/>
          <w:jc w:val="center"/>
        </w:trPr>
        <w:tc>
          <w:tcPr>
            <w:tcW w:w="3049" w:type="dxa"/>
            <w:shd w:val="clear" w:color="auto" w:fill="D9D9D9" w:themeFill="background1" w:themeFillShade="D9"/>
            <w:vAlign w:val="center"/>
          </w:tcPr>
          <w:p w14:paraId="689C4EEB" w14:textId="77777777" w:rsidR="00D82EF1" w:rsidRPr="00A67461" w:rsidRDefault="00D82EF1" w:rsidP="00301CB8">
            <w:pPr>
              <w:spacing w:before="120"/>
              <w:rPr>
                <w:rFonts w:ascii="Tahoma" w:hAnsi="Tahoma" w:cs="Tahoma"/>
                <w:b/>
                <w:szCs w:val="21"/>
              </w:rPr>
            </w:pPr>
            <w:r w:rsidRPr="00A67461">
              <w:rPr>
                <w:rFonts w:ascii="Tahoma" w:hAnsi="Tahoma" w:cs="Tahoma"/>
                <w:b/>
                <w:szCs w:val="21"/>
              </w:rPr>
              <w:t>DPH v %</w:t>
            </w:r>
          </w:p>
        </w:tc>
        <w:tc>
          <w:tcPr>
            <w:tcW w:w="4008" w:type="dxa"/>
            <w:vAlign w:val="center"/>
          </w:tcPr>
          <w:p w14:paraId="4F8C8AA7" w14:textId="6C09BE56" w:rsidR="00D82EF1" w:rsidRPr="00301CB8" w:rsidRDefault="00814AD2" w:rsidP="00301CB8">
            <w:pPr>
              <w:spacing w:before="120"/>
              <w:jc w:val="center"/>
              <w:rPr>
                <w:rFonts w:ascii="Tahoma" w:hAnsi="Tahoma" w:cs="Tahoma"/>
                <w:szCs w:val="21"/>
              </w:rPr>
            </w:pPr>
            <w:r w:rsidRPr="00301CB8">
              <w:rPr>
                <w:rFonts w:ascii="Tahoma" w:hAnsi="Tahoma" w:cs="Tahoma"/>
                <w:szCs w:val="21"/>
              </w:rPr>
              <w:t>21</w:t>
            </w:r>
          </w:p>
        </w:tc>
      </w:tr>
      <w:tr w:rsidR="00D82EF1" w:rsidRPr="00BA4056" w14:paraId="60693951" w14:textId="77777777" w:rsidTr="00301CB8">
        <w:trPr>
          <w:trHeight w:val="566"/>
          <w:jc w:val="center"/>
        </w:trPr>
        <w:tc>
          <w:tcPr>
            <w:tcW w:w="3049" w:type="dxa"/>
            <w:shd w:val="clear" w:color="auto" w:fill="D9D9D9" w:themeFill="background1" w:themeFillShade="D9"/>
            <w:vAlign w:val="center"/>
          </w:tcPr>
          <w:p w14:paraId="42A81A8E" w14:textId="77777777" w:rsidR="00D82EF1" w:rsidRPr="00A67461" w:rsidRDefault="00D82EF1" w:rsidP="00301CB8">
            <w:pPr>
              <w:spacing w:before="120"/>
              <w:rPr>
                <w:rFonts w:ascii="Tahoma" w:hAnsi="Tahoma" w:cs="Tahoma"/>
                <w:b/>
                <w:szCs w:val="21"/>
              </w:rPr>
            </w:pPr>
            <w:r w:rsidRPr="00A67461">
              <w:rPr>
                <w:rFonts w:ascii="Tahoma" w:hAnsi="Tahoma" w:cs="Tahoma"/>
                <w:b/>
                <w:szCs w:val="21"/>
              </w:rPr>
              <w:t>DPH v Kč</w:t>
            </w:r>
          </w:p>
        </w:tc>
        <w:tc>
          <w:tcPr>
            <w:tcW w:w="4008" w:type="dxa"/>
            <w:vAlign w:val="center"/>
          </w:tcPr>
          <w:p w14:paraId="460F9F90" w14:textId="6F623139" w:rsidR="00D82EF1" w:rsidRPr="00BA4056" w:rsidRDefault="003D5970" w:rsidP="00301CB8">
            <w:pPr>
              <w:spacing w:before="120"/>
              <w:jc w:val="center"/>
              <w:rPr>
                <w:rFonts w:ascii="Tahoma" w:hAnsi="Tahoma" w:cs="Tahoma"/>
                <w:szCs w:val="21"/>
              </w:rPr>
            </w:pPr>
            <w:r>
              <w:rPr>
                <w:rFonts w:ascii="Tahoma" w:hAnsi="Tahoma" w:cs="Tahoma"/>
                <w:szCs w:val="21"/>
              </w:rPr>
              <w:t>463.116,28</w:t>
            </w:r>
          </w:p>
        </w:tc>
      </w:tr>
      <w:tr w:rsidR="00D82EF1" w:rsidRPr="00BA4056" w14:paraId="2544CF77" w14:textId="77777777" w:rsidTr="00301CB8">
        <w:trPr>
          <w:trHeight w:val="525"/>
          <w:jc w:val="center"/>
        </w:trPr>
        <w:tc>
          <w:tcPr>
            <w:tcW w:w="3049" w:type="dxa"/>
            <w:shd w:val="clear" w:color="auto" w:fill="D9D9D9" w:themeFill="background1" w:themeFillShade="D9"/>
            <w:vAlign w:val="center"/>
          </w:tcPr>
          <w:p w14:paraId="3FC8C8BE" w14:textId="77777777" w:rsidR="00D82EF1" w:rsidRPr="00A67461" w:rsidRDefault="00D82EF1" w:rsidP="00301CB8">
            <w:pPr>
              <w:spacing w:before="120" w:after="240"/>
              <w:rPr>
                <w:rFonts w:ascii="Tahoma" w:hAnsi="Tahoma" w:cs="Tahoma"/>
                <w:b/>
                <w:szCs w:val="21"/>
              </w:rPr>
            </w:pPr>
            <w:r w:rsidRPr="00A67461">
              <w:rPr>
                <w:rFonts w:ascii="Tahoma" w:hAnsi="Tahoma" w:cs="Tahoma"/>
                <w:b/>
                <w:szCs w:val="21"/>
              </w:rPr>
              <w:t>Cena v Kč vč. DPH</w:t>
            </w:r>
          </w:p>
        </w:tc>
        <w:tc>
          <w:tcPr>
            <w:tcW w:w="4008" w:type="dxa"/>
            <w:vAlign w:val="center"/>
          </w:tcPr>
          <w:p w14:paraId="14CA0595" w14:textId="1FC5045F" w:rsidR="00D82EF1" w:rsidRPr="00BA4056" w:rsidRDefault="003D5970" w:rsidP="00301CB8">
            <w:pPr>
              <w:spacing w:before="120" w:after="240"/>
              <w:jc w:val="center"/>
              <w:rPr>
                <w:rFonts w:ascii="Tahoma" w:hAnsi="Tahoma" w:cs="Tahoma"/>
                <w:szCs w:val="21"/>
              </w:rPr>
            </w:pPr>
            <w:r>
              <w:rPr>
                <w:rFonts w:ascii="Tahoma" w:hAnsi="Tahoma" w:cs="Tahoma"/>
                <w:szCs w:val="21"/>
              </w:rPr>
              <w:t>2.668.431,92</w:t>
            </w:r>
          </w:p>
        </w:tc>
      </w:tr>
    </w:tbl>
    <w:p w14:paraId="46D559DF" w14:textId="77777777" w:rsidR="001878B0" w:rsidRPr="000D6860" w:rsidRDefault="001878B0" w:rsidP="001878B0">
      <w:pPr>
        <w:numPr>
          <w:ilvl w:val="0"/>
          <w:numId w:val="20"/>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01E58A46" w14:textId="77777777" w:rsidR="001878B0" w:rsidRPr="000D6860" w:rsidRDefault="001878B0" w:rsidP="001878B0">
      <w:pPr>
        <w:numPr>
          <w:ilvl w:val="0"/>
          <w:numId w:val="20"/>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Cena za dílo uvedená v odst. 1 tohoto článku smlouvy je cenou nejvýše přípustnou a lze ji změnit pouze v případě:</w:t>
      </w:r>
    </w:p>
    <w:p w14:paraId="5DF643C5" w14:textId="77777777" w:rsidR="001878B0" w:rsidRPr="000D6860" w:rsidRDefault="001878B0" w:rsidP="001878B0">
      <w:pPr>
        <w:spacing w:before="120"/>
        <w:ind w:left="510"/>
        <w:jc w:val="both"/>
        <w:rPr>
          <w:rFonts w:ascii="Tahoma" w:eastAsia="Times New Roman" w:hAnsi="Tahoma" w:cs="Tahoma"/>
          <w:b/>
          <w:snapToGrid w:val="0"/>
          <w:kern w:val="0"/>
          <w:sz w:val="20"/>
          <w:szCs w:val="21"/>
          <w:lang w:eastAsia="cs-CZ"/>
        </w:rPr>
      </w:pPr>
      <w:r w:rsidRPr="000D6860">
        <w:rPr>
          <w:rFonts w:ascii="Tahoma" w:eastAsia="Times New Roman" w:hAnsi="Tahoma" w:cs="Tahoma"/>
          <w:b/>
          <w:snapToGrid w:val="0"/>
          <w:kern w:val="0"/>
          <w:sz w:val="20"/>
          <w:szCs w:val="21"/>
          <w:lang w:eastAsia="cs-CZ"/>
        </w:rPr>
        <w:t>MÉNĚPRACÍ</w:t>
      </w:r>
    </w:p>
    <w:p w14:paraId="4B92BA14" w14:textId="77777777" w:rsidR="001878B0" w:rsidRPr="000D6860" w:rsidRDefault="001878B0" w:rsidP="001878B0">
      <w:pPr>
        <w:numPr>
          <w:ilvl w:val="0"/>
          <w:numId w:val="33"/>
        </w:numPr>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nebude</w:t>
      </w:r>
      <w:r w:rsidRPr="000D6860">
        <w:rPr>
          <w:rFonts w:ascii="Tahoma" w:eastAsia="Times New Roman" w:hAnsi="Tahoma" w:cs="Tahoma"/>
          <w:kern w:val="0"/>
          <w:sz w:val="20"/>
          <w:szCs w:val="21"/>
          <w:lang w:eastAsia="cs-CZ"/>
        </w:rPr>
        <w:noBreakHyphen/>
        <w:t xml:space="preserve">li některá část díla v důsledku sjednaných </w:t>
      </w:r>
      <w:proofErr w:type="spellStart"/>
      <w:r w:rsidRPr="000D6860">
        <w:rPr>
          <w:rFonts w:ascii="Tahoma" w:eastAsia="Times New Roman" w:hAnsi="Tahoma" w:cs="Tahoma"/>
          <w:kern w:val="0"/>
          <w:sz w:val="20"/>
          <w:szCs w:val="21"/>
          <w:lang w:eastAsia="cs-CZ"/>
        </w:rPr>
        <w:t>méněprací</w:t>
      </w:r>
      <w:proofErr w:type="spellEnd"/>
      <w:r w:rsidRPr="000D6860">
        <w:rPr>
          <w:rFonts w:ascii="Tahoma" w:eastAsia="Times New Roman" w:hAnsi="Tahoma" w:cs="Tahoma"/>
          <w:kern w:val="0"/>
          <w:sz w:val="20"/>
          <w:szCs w:val="21"/>
          <w:lang w:eastAsia="cs-CZ"/>
        </w:rPr>
        <w:t xml:space="preserve"> provedena, bude cena za dílo snížena, a to odečtením veškerých nákladů na provedení těch částí díla, které v rámci </w:t>
      </w:r>
      <w:proofErr w:type="spellStart"/>
      <w:r w:rsidRPr="000D6860">
        <w:rPr>
          <w:rFonts w:ascii="Tahoma" w:eastAsia="Times New Roman" w:hAnsi="Tahoma" w:cs="Tahoma"/>
          <w:kern w:val="0"/>
          <w:sz w:val="20"/>
          <w:szCs w:val="21"/>
          <w:lang w:eastAsia="cs-CZ"/>
        </w:rPr>
        <w:t>méněprací</w:t>
      </w:r>
      <w:proofErr w:type="spellEnd"/>
      <w:r w:rsidRPr="000D6860">
        <w:rPr>
          <w:rFonts w:ascii="Tahoma" w:eastAsia="Times New Roman" w:hAnsi="Tahoma" w:cs="Tahoma"/>
          <w:kern w:val="0"/>
          <w:sz w:val="20"/>
          <w:szCs w:val="21"/>
          <w:lang w:eastAsia="cs-CZ"/>
        </w:rPr>
        <w:t xml:space="preserve"> nebudou provedeny. Náklady na méněpráce budou odečteny ve výši součtu veškerých odpovídajících položek a nákladů neprovedených dle soupisu prací,</w:t>
      </w:r>
    </w:p>
    <w:p w14:paraId="56F9761E" w14:textId="77777777" w:rsidR="001878B0" w:rsidRPr="000D6860" w:rsidRDefault="001878B0" w:rsidP="001878B0">
      <w:pPr>
        <w:spacing w:before="120"/>
        <w:ind w:left="510"/>
        <w:jc w:val="both"/>
        <w:rPr>
          <w:rFonts w:ascii="Tahoma" w:eastAsia="Times New Roman" w:hAnsi="Tahoma" w:cs="Tahoma"/>
          <w:b/>
          <w:snapToGrid w:val="0"/>
          <w:kern w:val="0"/>
          <w:sz w:val="20"/>
          <w:szCs w:val="21"/>
          <w:lang w:eastAsia="cs-CZ"/>
        </w:rPr>
      </w:pPr>
      <w:r w:rsidRPr="000D6860">
        <w:rPr>
          <w:rFonts w:ascii="Tahoma" w:eastAsia="Times New Roman" w:hAnsi="Tahoma" w:cs="Tahoma"/>
          <w:b/>
          <w:snapToGrid w:val="0"/>
          <w:kern w:val="0"/>
          <w:sz w:val="20"/>
          <w:szCs w:val="21"/>
          <w:lang w:eastAsia="cs-CZ"/>
        </w:rPr>
        <w:t>VÍCEPRACÍ</w:t>
      </w:r>
    </w:p>
    <w:p w14:paraId="3B354978" w14:textId="77777777" w:rsidR="001878B0" w:rsidRPr="000D6860" w:rsidRDefault="001878B0" w:rsidP="001878B0">
      <w:pPr>
        <w:numPr>
          <w:ilvl w:val="0"/>
          <w:numId w:val="33"/>
        </w:numPr>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0D6860">
        <w:rPr>
          <w:rFonts w:ascii="Tahoma" w:eastAsia="Times New Roman" w:hAnsi="Tahoma" w:cs="Tahoma"/>
          <w:kern w:val="0"/>
          <w:sz w:val="20"/>
          <w:szCs w:val="21"/>
          <w:lang w:eastAsia="cs-CZ"/>
        </w:rPr>
        <w:t>naceňování</w:t>
      </w:r>
      <w:proofErr w:type="spellEnd"/>
      <w:r w:rsidRPr="000D6860">
        <w:rPr>
          <w:rFonts w:ascii="Tahoma" w:eastAsia="Times New Roman" w:hAnsi="Tahoma" w:cs="Tahoma"/>
          <w:kern w:val="0"/>
          <w:sz w:val="20"/>
          <w:szCs w:val="21"/>
          <w:lang w:eastAsia="cs-CZ"/>
        </w:rPr>
        <w:t>:</w:t>
      </w:r>
    </w:p>
    <w:p w14:paraId="06506201" w14:textId="77777777" w:rsidR="001878B0" w:rsidRPr="000D6860" w:rsidRDefault="001878B0" w:rsidP="001878B0">
      <w:pPr>
        <w:numPr>
          <w:ilvl w:val="0"/>
          <w:numId w:val="34"/>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u w:val="single"/>
          <w:lang w:eastAsia="cs-CZ"/>
        </w:rPr>
        <w:lastRenderedPageBreak/>
        <w:t>pro položky vyskytující se v soupise prací, tzv. existující položky (např. v rámci víceprací se nárokuje větší množství výměry)</w:t>
      </w:r>
      <w:r w:rsidRPr="000D6860">
        <w:rPr>
          <w:rFonts w:ascii="Tahoma" w:eastAsia="Times New Roman" w:hAnsi="Tahoma" w:cs="Tahoma"/>
          <w:snapToGrid w:val="0"/>
          <w:kern w:val="0"/>
          <w:sz w:val="20"/>
          <w:szCs w:val="21"/>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54CC78EF" w14:textId="3CB37C2A" w:rsidR="001878B0" w:rsidRPr="000D6860" w:rsidRDefault="001878B0" w:rsidP="001878B0">
      <w:pPr>
        <w:numPr>
          <w:ilvl w:val="0"/>
          <w:numId w:val="34"/>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u w:val="single"/>
          <w:lang w:eastAsia="cs-CZ"/>
        </w:rPr>
        <w:t>pro položky tzv. nové, které se nevyskytují v soupise prací,</w:t>
      </w:r>
      <w:r w:rsidRPr="000D6860">
        <w:rPr>
          <w:rFonts w:ascii="Tahoma" w:eastAsia="Times New Roman" w:hAnsi="Tahoma" w:cs="Tahoma"/>
          <w:snapToGrid w:val="0"/>
          <w:kern w:val="0"/>
          <w:sz w:val="20"/>
          <w:szCs w:val="21"/>
          <w:lang w:eastAsia="cs-CZ"/>
        </w:rPr>
        <w:t xml:space="preserve"> se jednotková cena položek bude účtovat podle cenové soustavy </w:t>
      </w:r>
      <w:r w:rsidR="00387E8F" w:rsidRPr="00DF045F">
        <w:rPr>
          <w:rFonts w:ascii="Tahoma" w:eastAsia="Times New Roman" w:hAnsi="Tahoma" w:cs="Tahoma"/>
          <w:b/>
          <w:snapToGrid w:val="0"/>
          <w:kern w:val="0"/>
          <w:sz w:val="20"/>
          <w:szCs w:val="21"/>
          <w:lang w:eastAsia="cs-CZ"/>
        </w:rPr>
        <w:t>RTS</w:t>
      </w:r>
      <w:r w:rsidR="00DF045F" w:rsidRPr="00DF045F">
        <w:rPr>
          <w:rFonts w:ascii="Tahoma" w:eastAsia="Times New Roman" w:hAnsi="Tahoma" w:cs="Tahoma"/>
          <w:snapToGrid w:val="0"/>
          <w:kern w:val="0"/>
          <w:sz w:val="20"/>
          <w:szCs w:val="21"/>
          <w:lang w:eastAsia="cs-CZ"/>
        </w:rPr>
        <w:t xml:space="preserve"> </w:t>
      </w:r>
      <w:r w:rsidRPr="000D6860">
        <w:rPr>
          <w:rFonts w:ascii="Tahoma" w:eastAsia="Times New Roman" w:hAnsi="Tahoma" w:cs="Tahoma"/>
          <w:snapToGrid w:val="0"/>
          <w:kern w:val="0"/>
          <w:sz w:val="20"/>
          <w:szCs w:val="21"/>
          <w:lang w:eastAsia="cs-CZ"/>
        </w:rPr>
        <w:t xml:space="preserve">v její aktuální cenové úrovni. </w:t>
      </w:r>
    </w:p>
    <w:p w14:paraId="434847FC" w14:textId="1FBC699B" w:rsidR="001878B0" w:rsidRPr="000D6860" w:rsidRDefault="001878B0" w:rsidP="001878B0">
      <w:pPr>
        <w:numPr>
          <w:ilvl w:val="0"/>
          <w:numId w:val="34"/>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w:t>
      </w:r>
      <w:r w:rsidR="00AB7E2F">
        <w:rPr>
          <w:rFonts w:ascii="Tahoma" w:eastAsia="Times New Roman" w:hAnsi="Tahoma" w:cs="Tahoma"/>
          <w:snapToGrid w:val="0"/>
          <w:kern w:val="0"/>
          <w:sz w:val="20"/>
          <w:szCs w:val="21"/>
          <w:lang w:eastAsia="cs-CZ"/>
        </w:rPr>
        <w:t>ové ceny nezávislým subjektem.</w:t>
      </w:r>
    </w:p>
    <w:p w14:paraId="46FE5C3F" w14:textId="77777777" w:rsidR="009B2EA0" w:rsidRPr="000D6860" w:rsidRDefault="009B2EA0" w:rsidP="001878B0">
      <w:pPr>
        <w:numPr>
          <w:ilvl w:val="0"/>
          <w:numId w:val="34"/>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Veškeré změnové listy budou předkládány včetně položkových rozpočtů, které budou zpracovány jako výstupy </w:t>
      </w:r>
      <w:r w:rsidRPr="000D6860">
        <w:rPr>
          <w:rFonts w:ascii="Tahoma" w:eastAsia="Times New Roman" w:hAnsi="Tahoma" w:cs="Tahoma"/>
          <w:kern w:val="0"/>
          <w:sz w:val="20"/>
          <w:szCs w:val="21"/>
          <w:lang w:eastAsia="cs-CZ"/>
        </w:rPr>
        <w:t>z rozpočtového programu (RTS, KROS4, apod.)</w:t>
      </w:r>
    </w:p>
    <w:p w14:paraId="2725C497" w14:textId="77777777" w:rsidR="001878B0" w:rsidRPr="000D6860" w:rsidRDefault="001878B0" w:rsidP="001878B0">
      <w:pPr>
        <w:spacing w:before="120"/>
        <w:ind w:left="717"/>
        <w:jc w:val="both"/>
        <w:rPr>
          <w:rFonts w:ascii="Tahoma" w:eastAsia="Times New Roman" w:hAnsi="Tahoma" w:cs="Tahoma"/>
          <w:b/>
          <w:bCs/>
          <w:snapToGrid w:val="0"/>
          <w:kern w:val="0"/>
          <w:sz w:val="20"/>
          <w:szCs w:val="21"/>
          <w:u w:val="single"/>
          <w:lang w:eastAsia="cs-CZ"/>
        </w:rPr>
      </w:pPr>
      <w:r w:rsidRPr="000D6860">
        <w:rPr>
          <w:rFonts w:ascii="Tahoma" w:eastAsia="Times New Roman" w:hAnsi="Tahoma" w:cs="Tahoma"/>
          <w:b/>
          <w:bCs/>
          <w:snapToGrid w:val="0"/>
          <w:kern w:val="0"/>
          <w:sz w:val="20"/>
          <w:szCs w:val="21"/>
          <w:u w:val="single"/>
          <w:lang w:eastAsia="cs-CZ"/>
        </w:rPr>
        <w:t>ZÁMĚNY POLOŽEK dle § 222 odst. 7 ZZVZ</w:t>
      </w:r>
    </w:p>
    <w:p w14:paraId="6EF39750" w14:textId="77777777" w:rsidR="001878B0" w:rsidRPr="000D6860" w:rsidRDefault="001878B0" w:rsidP="001878B0">
      <w:pPr>
        <w:numPr>
          <w:ilvl w:val="0"/>
          <w:numId w:val="33"/>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1200DCB0" w14:textId="3B89D188" w:rsidR="001878B0" w:rsidRPr="000D6860" w:rsidRDefault="001878B0" w:rsidP="001878B0">
      <w:pPr>
        <w:numPr>
          <w:ilvl w:val="0"/>
          <w:numId w:val="20"/>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Rozsah případných </w:t>
      </w:r>
      <w:proofErr w:type="spellStart"/>
      <w:r w:rsidRPr="000D6860">
        <w:rPr>
          <w:rFonts w:ascii="Tahoma" w:eastAsia="Times New Roman" w:hAnsi="Tahoma" w:cs="Tahoma"/>
          <w:kern w:val="0"/>
          <w:sz w:val="20"/>
          <w:szCs w:val="21"/>
          <w:lang w:eastAsia="cs-CZ"/>
        </w:rPr>
        <w:t>méněprací</w:t>
      </w:r>
      <w:proofErr w:type="spellEnd"/>
      <w:r w:rsidRPr="000D6860">
        <w:rPr>
          <w:rFonts w:ascii="Tahoma" w:eastAsia="Times New Roman" w:hAnsi="Tahoma" w:cs="Tahoma"/>
          <w:kern w:val="0"/>
          <w:sz w:val="20"/>
          <w:szCs w:val="21"/>
          <w:lang w:eastAsia="cs-CZ"/>
        </w:rPr>
        <w:t xml:space="preserve"> nebo víceprací a cena za jejich realizac</w:t>
      </w:r>
      <w:r w:rsidR="008B7FEF">
        <w:rPr>
          <w:rFonts w:ascii="Tahoma" w:eastAsia="Times New Roman" w:hAnsi="Tahoma" w:cs="Tahoma"/>
          <w:kern w:val="0"/>
          <w:sz w:val="20"/>
          <w:szCs w:val="21"/>
          <w:lang w:eastAsia="cs-CZ"/>
        </w:rPr>
        <w:t>i, jakož i záměna položek dle § </w:t>
      </w:r>
      <w:r w:rsidRPr="000D6860">
        <w:rPr>
          <w:rFonts w:ascii="Tahoma" w:eastAsia="Times New Roman" w:hAnsi="Tahoma" w:cs="Tahoma"/>
          <w:kern w:val="0"/>
          <w:sz w:val="20"/>
          <w:szCs w:val="21"/>
          <w:lang w:eastAsia="cs-CZ"/>
        </w:rPr>
        <w:t>222 odst. 7 ZZVZ budou vždy předem sjednány dodatkem k této smlouvě.</w:t>
      </w:r>
    </w:p>
    <w:p w14:paraId="461F12E5" w14:textId="77777777" w:rsidR="001878B0" w:rsidRPr="000D6860" w:rsidRDefault="001878B0" w:rsidP="001878B0">
      <w:pPr>
        <w:numPr>
          <w:ilvl w:val="0"/>
          <w:numId w:val="20"/>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Zhotovitel je povinen zpracovat veškeré změnové listy a dále oceněné soupisy </w:t>
      </w:r>
      <w:proofErr w:type="spellStart"/>
      <w:r w:rsidRPr="000D6860">
        <w:rPr>
          <w:rFonts w:ascii="Tahoma" w:eastAsia="Times New Roman" w:hAnsi="Tahoma" w:cs="Tahoma"/>
          <w:kern w:val="0"/>
          <w:sz w:val="20"/>
          <w:szCs w:val="21"/>
          <w:lang w:eastAsia="cs-CZ"/>
        </w:rPr>
        <w:t>méněprací</w:t>
      </w:r>
      <w:proofErr w:type="spellEnd"/>
      <w:r w:rsidRPr="000D6860">
        <w:rPr>
          <w:rFonts w:ascii="Tahoma" w:eastAsia="Times New Roman" w:hAnsi="Tahoma" w:cs="Tahoma"/>
          <w:kern w:val="0"/>
          <w:sz w:val="20"/>
          <w:szCs w:val="21"/>
          <w:lang w:eastAsia="cs-CZ"/>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124B58E" w14:textId="77777777" w:rsidR="001878B0" w:rsidRPr="000D6860" w:rsidRDefault="001878B0" w:rsidP="002F7221">
      <w:pPr>
        <w:numPr>
          <w:ilvl w:val="0"/>
          <w:numId w:val="20"/>
        </w:numPr>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6855E4AC"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VI.</w:t>
      </w:r>
      <w:r w:rsidRPr="000D6860">
        <w:rPr>
          <w:rFonts w:ascii="Tahoma" w:eastAsia="Times New Roman" w:hAnsi="Tahoma" w:cs="Tahoma"/>
          <w:b/>
          <w:kern w:val="0"/>
          <w:sz w:val="20"/>
          <w:szCs w:val="21"/>
          <w:lang w:eastAsia="cs-CZ"/>
        </w:rPr>
        <w:br/>
        <w:t>Platební podmínky</w:t>
      </w:r>
    </w:p>
    <w:p w14:paraId="42327D64" w14:textId="77777777" w:rsidR="001878B0" w:rsidRPr="000D6860" w:rsidRDefault="001878B0" w:rsidP="001878B0">
      <w:pPr>
        <w:widowControl w:val="0"/>
        <w:numPr>
          <w:ilvl w:val="1"/>
          <w:numId w:val="5"/>
        </w:numPr>
        <w:tabs>
          <w:tab w:val="clear" w:pos="360"/>
        </w:tabs>
        <w:snapToGrid w:val="0"/>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Zálohy na platby nejsou sjednány.</w:t>
      </w:r>
      <w:r w:rsidR="003D2DB3" w:rsidRPr="000D6860">
        <w:rPr>
          <w:rFonts w:ascii="Tahoma" w:eastAsia="Times New Roman" w:hAnsi="Tahoma" w:cs="Tahoma"/>
          <w:sz w:val="20"/>
          <w:szCs w:val="21"/>
          <w:lang w:eastAsia="cs-CZ"/>
        </w:rPr>
        <w:t xml:space="preserve"> V případě, že se </w:t>
      </w:r>
      <w:r w:rsidR="00655E13" w:rsidRPr="000D6860">
        <w:rPr>
          <w:rFonts w:ascii="Tahoma" w:eastAsia="Times New Roman" w:hAnsi="Tahoma" w:cs="Tahoma"/>
          <w:b/>
          <w:sz w:val="20"/>
          <w:szCs w:val="21"/>
          <w:lang w:eastAsia="cs-CZ"/>
        </w:rPr>
        <w:t>n</w:t>
      </w:r>
      <w:r w:rsidR="00655E13" w:rsidRPr="000D6860">
        <w:rPr>
          <w:rStyle w:val="normaltextrun"/>
          <w:rFonts w:ascii="Tahoma" w:hAnsi="Tahoma" w:cs="Tahoma"/>
          <w:b/>
          <w:bCs/>
          <w:sz w:val="20"/>
          <w:szCs w:val="21"/>
          <w:shd w:val="clear" w:color="auto" w:fill="FFFFFF"/>
        </w:rPr>
        <w:t xml:space="preserve">a plnění dle této smlouvy vztahuje režim přenesení </w:t>
      </w:r>
      <w:r w:rsidR="00655E13" w:rsidRPr="000D6860">
        <w:rPr>
          <w:rStyle w:val="findhit"/>
          <w:rFonts w:ascii="Tahoma" w:hAnsi="Tahoma" w:cs="Tahoma"/>
          <w:b/>
          <w:color w:val="000000"/>
          <w:sz w:val="20"/>
          <w:szCs w:val="21"/>
          <w:shd w:val="clear" w:color="auto" w:fill="FFFFFF"/>
        </w:rPr>
        <w:t>daň</w:t>
      </w:r>
      <w:r w:rsidR="00655E13" w:rsidRPr="000D6860">
        <w:rPr>
          <w:rStyle w:val="normaltextrun"/>
          <w:rFonts w:ascii="Tahoma" w:hAnsi="Tahoma" w:cs="Tahoma"/>
          <w:b/>
          <w:bCs/>
          <w:sz w:val="20"/>
          <w:szCs w:val="21"/>
          <w:shd w:val="clear" w:color="auto" w:fill="FFFFFF"/>
        </w:rPr>
        <w:t>ové povinnosti</w:t>
      </w:r>
      <w:r w:rsidR="003D2DB3" w:rsidRPr="000D6860">
        <w:rPr>
          <w:rStyle w:val="normaltextrun"/>
          <w:rFonts w:ascii="Tahoma" w:hAnsi="Tahoma" w:cs="Tahoma"/>
          <w:bCs/>
          <w:sz w:val="20"/>
          <w:szCs w:val="21"/>
          <w:shd w:val="clear" w:color="auto" w:fill="FFFFFF"/>
        </w:rPr>
        <w:t xml:space="preserve"> </w:t>
      </w:r>
      <w:r w:rsidR="003D2DB3" w:rsidRPr="000D6860">
        <w:rPr>
          <w:rStyle w:val="normaltextrun"/>
          <w:rFonts w:ascii="Tahoma" w:hAnsi="Tahoma" w:cs="Tahoma"/>
          <w:sz w:val="20"/>
          <w:szCs w:val="21"/>
          <w:shd w:val="clear" w:color="auto" w:fill="FFFFFF"/>
        </w:rPr>
        <w:t>dle zákona č. 235/2004 Sb., o dani z přidané hodnoty, ve znění pozdějších předpisů (dále jen „zákon o DPH“), budou zhotovitelem za předmětné plnění vystaveny faktury bez uvedení daně z přidané hodnoty.</w:t>
      </w:r>
    </w:p>
    <w:p w14:paraId="2601362D" w14:textId="755FF27B" w:rsidR="001878B0" w:rsidRPr="000D6860" w:rsidRDefault="001878B0" w:rsidP="001878B0">
      <w:pPr>
        <w:widowControl w:val="0"/>
        <w:numPr>
          <w:ilvl w:val="1"/>
          <w:numId w:val="5"/>
        </w:numPr>
        <w:tabs>
          <w:tab w:val="clear" w:pos="360"/>
        </w:tabs>
        <w:snapToGrid w:val="0"/>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Podklad</w:t>
      </w:r>
      <w:r w:rsidR="008B7FEF">
        <w:rPr>
          <w:rFonts w:ascii="Tahoma" w:eastAsia="Times New Roman" w:hAnsi="Tahoma" w:cs="Tahoma"/>
          <w:kern w:val="0"/>
          <w:sz w:val="20"/>
          <w:szCs w:val="21"/>
          <w:lang w:eastAsia="cs-CZ"/>
        </w:rPr>
        <w:t>em pro úhradu ceny za dílo bude faktura, která bude</w:t>
      </w:r>
      <w:r w:rsidRPr="000D6860">
        <w:rPr>
          <w:rFonts w:ascii="Tahoma" w:eastAsia="Times New Roman" w:hAnsi="Tahoma" w:cs="Tahoma"/>
          <w:kern w:val="0"/>
          <w:sz w:val="20"/>
          <w:szCs w:val="21"/>
          <w:lang w:eastAsia="cs-CZ"/>
        </w:rPr>
        <w:t xml:space="preserve"> mít</w:t>
      </w:r>
      <w:r w:rsidR="0007729D">
        <w:rPr>
          <w:rFonts w:ascii="Tahoma" w:eastAsia="Times New Roman" w:hAnsi="Tahoma" w:cs="Tahoma"/>
          <w:kern w:val="0"/>
          <w:sz w:val="20"/>
          <w:szCs w:val="21"/>
          <w:lang w:eastAsia="cs-CZ"/>
        </w:rPr>
        <w:t xml:space="preserve"> náležitosti daňového dokladu a </w:t>
      </w:r>
      <w:r w:rsidRPr="000D6860">
        <w:rPr>
          <w:rFonts w:ascii="Tahoma" w:eastAsia="Times New Roman" w:hAnsi="Tahoma" w:cs="Tahoma"/>
          <w:kern w:val="0"/>
          <w:sz w:val="20"/>
          <w:szCs w:val="21"/>
          <w:lang w:eastAsia="cs-CZ"/>
        </w:rPr>
        <w:t>náležitosti stanovené dalšími obecně závaznými právními předpisy</w:t>
      </w:r>
      <w:r w:rsidRPr="000D6860" w:rsidDel="00F032F8">
        <w:rPr>
          <w:rFonts w:ascii="Tahoma" w:eastAsia="Times New Roman" w:hAnsi="Tahoma" w:cs="Tahoma"/>
          <w:kern w:val="0"/>
          <w:sz w:val="20"/>
          <w:szCs w:val="21"/>
          <w:lang w:eastAsia="cs-CZ"/>
        </w:rPr>
        <w:t xml:space="preserve"> </w:t>
      </w:r>
      <w:r w:rsidRPr="000D6860">
        <w:rPr>
          <w:rFonts w:ascii="Tahoma" w:eastAsia="Times New Roman" w:hAnsi="Tahoma" w:cs="Tahoma"/>
          <w:kern w:val="0"/>
          <w:sz w:val="20"/>
          <w:szCs w:val="21"/>
          <w:lang w:eastAsia="cs-CZ"/>
        </w:rPr>
        <w:t>(dále jen „faktura“). Kromě náležitostí stanovených platnými právními předpisy pro daňový doklad bude zhotovitel povinen ve faktuře uvést i tyto údaje:</w:t>
      </w:r>
    </w:p>
    <w:p w14:paraId="178835D1" w14:textId="77777777" w:rsidR="00F34D11" w:rsidRPr="000D6860" w:rsidRDefault="001878B0" w:rsidP="002F7221">
      <w:pPr>
        <w:widowControl w:val="0"/>
        <w:numPr>
          <w:ilvl w:val="2"/>
          <w:numId w:val="6"/>
        </w:numPr>
        <w:snapToGrid w:val="0"/>
        <w:spacing w:before="6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číslo smlouvy objednatele</w:t>
      </w:r>
      <w:r w:rsidR="00640B3E" w:rsidRPr="000D6860">
        <w:rPr>
          <w:rFonts w:ascii="Tahoma" w:eastAsia="Times New Roman" w:hAnsi="Tahoma" w:cs="Tahoma"/>
          <w:kern w:val="0"/>
          <w:sz w:val="20"/>
          <w:szCs w:val="21"/>
          <w:lang w:eastAsia="cs-CZ"/>
        </w:rPr>
        <w:t xml:space="preserve"> (je-li uvedeno)</w:t>
      </w:r>
      <w:r w:rsidRPr="000D6860">
        <w:rPr>
          <w:rFonts w:ascii="Tahoma" w:eastAsia="Times New Roman" w:hAnsi="Tahoma" w:cs="Tahoma"/>
          <w:kern w:val="0"/>
          <w:sz w:val="20"/>
          <w:szCs w:val="21"/>
          <w:lang w:eastAsia="cs-CZ"/>
        </w:rPr>
        <w:t xml:space="preserve">, IČO objednatele, </w:t>
      </w:r>
    </w:p>
    <w:p w14:paraId="5886B659" w14:textId="7FCCD3A9" w:rsidR="00D82EF1" w:rsidRPr="00D82EF1" w:rsidRDefault="001878B0" w:rsidP="002F7221">
      <w:pPr>
        <w:widowControl w:val="0"/>
        <w:numPr>
          <w:ilvl w:val="2"/>
          <w:numId w:val="6"/>
        </w:numPr>
        <w:snapToGrid w:val="0"/>
        <w:spacing w:before="60"/>
        <w:jc w:val="both"/>
        <w:rPr>
          <w:rFonts w:ascii="Tahoma" w:eastAsia="Times New Roman" w:hAnsi="Tahoma" w:cs="Tahoma"/>
          <w:b/>
          <w:kern w:val="0"/>
          <w:sz w:val="20"/>
          <w:szCs w:val="21"/>
          <w:lang w:eastAsia="cs-CZ"/>
        </w:rPr>
      </w:pPr>
      <w:r w:rsidRPr="00D82EF1">
        <w:rPr>
          <w:rFonts w:ascii="Tahoma" w:eastAsia="Times New Roman" w:hAnsi="Tahoma" w:cs="Tahoma"/>
          <w:kern w:val="0"/>
          <w:sz w:val="20"/>
          <w:szCs w:val="21"/>
          <w:lang w:eastAsia="cs-CZ"/>
        </w:rPr>
        <w:t xml:space="preserve">předmět smlouvy, tj. text „zhotovení stavby </w:t>
      </w:r>
      <w:r w:rsidR="00D82EF1" w:rsidRPr="00D82EF1">
        <w:rPr>
          <w:rFonts w:ascii="Tahoma" w:hAnsi="Tahoma" w:cs="Tahoma"/>
          <w:b/>
          <w:sz w:val="20"/>
          <w:szCs w:val="20"/>
        </w:rPr>
        <w:t>„Rekonstrukce zdroje vytápění v budově OOP Město Albrechtice“</w:t>
      </w:r>
      <w:r w:rsidR="00D82EF1">
        <w:rPr>
          <w:rFonts w:ascii="Tahoma" w:hAnsi="Tahoma" w:cs="Tahoma"/>
          <w:b/>
          <w:sz w:val="20"/>
          <w:szCs w:val="20"/>
        </w:rPr>
        <w:t>,</w:t>
      </w:r>
    </w:p>
    <w:p w14:paraId="098CB60F" w14:textId="465D48F4" w:rsidR="00D82EF1" w:rsidRPr="00D82EF1" w:rsidRDefault="00D82EF1" w:rsidP="00D82EF1">
      <w:pPr>
        <w:widowControl w:val="0"/>
        <w:numPr>
          <w:ilvl w:val="2"/>
          <w:numId w:val="6"/>
        </w:numPr>
        <w:snapToGrid w:val="0"/>
        <w:spacing w:before="60"/>
        <w:jc w:val="both"/>
        <w:rPr>
          <w:rFonts w:ascii="Tahoma" w:eastAsia="Times New Roman" w:hAnsi="Tahoma" w:cs="Tahoma"/>
          <w:kern w:val="0"/>
          <w:sz w:val="20"/>
          <w:szCs w:val="21"/>
          <w:lang w:eastAsia="cs-CZ"/>
        </w:rPr>
      </w:pPr>
      <w:r w:rsidRPr="00D82EF1">
        <w:rPr>
          <w:rFonts w:ascii="Tahoma" w:eastAsia="Times New Roman" w:hAnsi="Tahoma" w:cs="Tahoma"/>
          <w:kern w:val="0"/>
          <w:sz w:val="20"/>
          <w:szCs w:val="21"/>
          <w:lang w:eastAsia="cs-CZ"/>
        </w:rPr>
        <w:t>číslo</w:t>
      </w:r>
      <w:r w:rsidR="001878B0" w:rsidRPr="00D82EF1">
        <w:rPr>
          <w:rFonts w:ascii="Tahoma" w:eastAsia="Times New Roman" w:hAnsi="Tahoma" w:cs="Tahoma"/>
          <w:kern w:val="0"/>
          <w:sz w:val="20"/>
          <w:szCs w:val="21"/>
          <w:lang w:eastAsia="cs-CZ"/>
        </w:rPr>
        <w:t xml:space="preserve"> spisu VZ</w:t>
      </w:r>
      <w:r w:rsidRPr="00D82EF1">
        <w:rPr>
          <w:rFonts w:ascii="Tahoma" w:hAnsi="Tahoma" w:cs="Tahoma"/>
          <w:sz w:val="20"/>
          <w:szCs w:val="21"/>
        </w:rPr>
        <w:t>:</w:t>
      </w:r>
      <w:r w:rsidR="001878B0" w:rsidRPr="00D82EF1">
        <w:rPr>
          <w:rFonts w:ascii="Tahoma" w:eastAsia="Times New Roman" w:hAnsi="Tahoma" w:cs="Tahoma"/>
          <w:kern w:val="0"/>
          <w:sz w:val="20"/>
          <w:szCs w:val="21"/>
          <w:lang w:eastAsia="cs-CZ"/>
        </w:rPr>
        <w:t xml:space="preserve"> </w:t>
      </w:r>
      <w:r w:rsidRPr="00D82EF1">
        <w:rPr>
          <w:rFonts w:ascii="Tahoma" w:hAnsi="Tahoma" w:cs="Tahoma"/>
          <w:b/>
          <w:sz w:val="20"/>
          <w:szCs w:val="20"/>
        </w:rPr>
        <w:t>KRN/Otr/2024/28/kotelna – OOP M. Al-</w:t>
      </w:r>
      <w:proofErr w:type="spellStart"/>
      <w:r w:rsidRPr="00D82EF1">
        <w:rPr>
          <w:rFonts w:ascii="Tahoma" w:hAnsi="Tahoma" w:cs="Tahoma"/>
          <w:b/>
          <w:sz w:val="20"/>
          <w:szCs w:val="20"/>
        </w:rPr>
        <w:t>ce</w:t>
      </w:r>
      <w:proofErr w:type="spellEnd"/>
      <w:r>
        <w:rPr>
          <w:rFonts w:ascii="Tahoma" w:hAnsi="Tahoma" w:cs="Tahoma"/>
          <w:b/>
          <w:sz w:val="20"/>
          <w:szCs w:val="20"/>
        </w:rPr>
        <w:t>,</w:t>
      </w:r>
    </w:p>
    <w:p w14:paraId="6131A70A" w14:textId="77777777" w:rsidR="001878B0" w:rsidRPr="000D6860" w:rsidRDefault="001878B0" w:rsidP="001878B0">
      <w:pPr>
        <w:widowControl w:val="0"/>
        <w:numPr>
          <w:ilvl w:val="2"/>
          <w:numId w:val="6"/>
        </w:numPr>
        <w:tabs>
          <w:tab w:val="left" w:pos="709"/>
        </w:tabs>
        <w:snapToGrid w:val="0"/>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lastRenderedPageBreak/>
        <w:t>označení banky a číslo zveřejněného účtu, na který musí být zaplaceno,</w:t>
      </w:r>
    </w:p>
    <w:p w14:paraId="48E210E9" w14:textId="77777777" w:rsidR="001878B0" w:rsidRPr="000D6860" w:rsidRDefault="001878B0" w:rsidP="001878B0">
      <w:pPr>
        <w:widowControl w:val="0"/>
        <w:numPr>
          <w:ilvl w:val="2"/>
          <w:numId w:val="6"/>
        </w:numPr>
        <w:tabs>
          <w:tab w:val="left" w:pos="709"/>
        </w:tabs>
        <w:snapToGrid w:val="0"/>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lhůtu splatnosti faktury,</w:t>
      </w:r>
    </w:p>
    <w:p w14:paraId="23AF922A" w14:textId="77777777" w:rsidR="001878B0" w:rsidRPr="000D6860" w:rsidRDefault="001878B0" w:rsidP="001878B0">
      <w:pPr>
        <w:widowControl w:val="0"/>
        <w:numPr>
          <w:ilvl w:val="2"/>
          <w:numId w:val="6"/>
        </w:numPr>
        <w:tabs>
          <w:tab w:val="left" w:pos="709"/>
        </w:tabs>
        <w:snapToGrid w:val="0"/>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označení osoby, která fakturu vyhotovila, včetně jejího podpisu a kontaktního telefonu,</w:t>
      </w:r>
    </w:p>
    <w:p w14:paraId="554CDB9F" w14:textId="2B68F9B5" w:rsidR="001878B0" w:rsidRPr="000D6860" w:rsidRDefault="00DF045F" w:rsidP="001878B0">
      <w:pPr>
        <w:widowControl w:val="0"/>
        <w:numPr>
          <w:ilvl w:val="2"/>
          <w:numId w:val="6"/>
        </w:numPr>
        <w:tabs>
          <w:tab w:val="left" w:pos="709"/>
        </w:tabs>
        <w:snapToGrid w:val="0"/>
        <w:spacing w:before="60"/>
        <w:ind w:left="714" w:hanging="357"/>
        <w:jc w:val="both"/>
        <w:rPr>
          <w:rFonts w:ascii="Tahoma" w:eastAsia="Times New Roman" w:hAnsi="Tahoma" w:cs="Tahoma"/>
          <w:kern w:val="0"/>
          <w:sz w:val="20"/>
          <w:szCs w:val="21"/>
          <w:lang w:eastAsia="cs-CZ"/>
        </w:rPr>
      </w:pPr>
      <w:r>
        <w:rPr>
          <w:rFonts w:ascii="Tahoma" w:eastAsia="Times New Roman" w:hAnsi="Tahoma" w:cs="Tahoma"/>
          <w:kern w:val="0"/>
          <w:sz w:val="20"/>
          <w:szCs w:val="21"/>
          <w:lang w:eastAsia="cs-CZ"/>
        </w:rPr>
        <w:t xml:space="preserve">přílohou faktury </w:t>
      </w:r>
      <w:r w:rsidR="001878B0" w:rsidRPr="000D6860">
        <w:rPr>
          <w:rFonts w:ascii="Tahoma" w:eastAsia="Times New Roman" w:hAnsi="Tahoma" w:cs="Tahoma"/>
          <w:kern w:val="0"/>
          <w:sz w:val="20"/>
          <w:szCs w:val="21"/>
          <w:lang w:eastAsia="cs-CZ"/>
        </w:rPr>
        <w:t>bude protokol o předání a převzetí díla dle této smlouvy, obsahující prohlášení objednatele, že t</w:t>
      </w:r>
      <w:r w:rsidR="00F3195C" w:rsidRPr="000D6860">
        <w:rPr>
          <w:rFonts w:ascii="Tahoma" w:eastAsia="Times New Roman" w:hAnsi="Tahoma" w:cs="Tahoma"/>
          <w:kern w:val="0"/>
          <w:sz w:val="20"/>
          <w:szCs w:val="21"/>
          <w:lang w:eastAsia="cs-CZ"/>
        </w:rPr>
        <w:t>o</w:t>
      </w:r>
      <w:r w:rsidR="001878B0" w:rsidRPr="000D6860">
        <w:rPr>
          <w:rFonts w:ascii="Tahoma" w:eastAsia="Times New Roman" w:hAnsi="Tahoma" w:cs="Tahoma"/>
          <w:kern w:val="0"/>
          <w:sz w:val="20"/>
          <w:szCs w:val="21"/>
          <w:lang w:eastAsia="cs-CZ"/>
        </w:rPr>
        <w:t>to přejímá. Součástí faktury bude rekapitulace veškerých provedených prací, která bude zpracována v souladu s odsouhlaseným soupisem prací ohledně díla,</w:t>
      </w:r>
      <w:bookmarkStart w:id="2" w:name="_Hlk69206899"/>
    </w:p>
    <w:p w14:paraId="00924BBE" w14:textId="5C3F6DDA" w:rsidR="00F34D11" w:rsidRPr="000D6860" w:rsidRDefault="001878B0" w:rsidP="001878B0">
      <w:pPr>
        <w:widowControl w:val="0"/>
        <w:numPr>
          <w:ilvl w:val="2"/>
          <w:numId w:val="6"/>
        </w:numPr>
        <w:tabs>
          <w:tab w:val="left" w:pos="709"/>
        </w:tabs>
        <w:snapToGrid w:val="0"/>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výši pozastávky (pouze u faktur, kterými bude fakturována cena díl</w:t>
      </w:r>
      <w:r w:rsidR="0007729D">
        <w:rPr>
          <w:rFonts w:ascii="Tahoma" w:eastAsia="Times New Roman" w:hAnsi="Tahoma" w:cs="Tahoma"/>
          <w:kern w:val="0"/>
          <w:sz w:val="20"/>
          <w:szCs w:val="21"/>
          <w:lang w:eastAsia="cs-CZ"/>
        </w:rPr>
        <w:t>a přesahující 90 % ceny díla, u </w:t>
      </w:r>
      <w:r w:rsidRPr="000D6860">
        <w:rPr>
          <w:rFonts w:ascii="Tahoma" w:eastAsia="Times New Roman" w:hAnsi="Tahoma" w:cs="Tahoma"/>
          <w:kern w:val="0"/>
          <w:sz w:val="20"/>
          <w:szCs w:val="21"/>
          <w:lang w:eastAsia="cs-CZ"/>
        </w:rPr>
        <w:t>ostatních faktur pozastávka nebude uplatněna)</w:t>
      </w:r>
      <w:r w:rsidR="00F34D11" w:rsidRPr="000D6860">
        <w:rPr>
          <w:rFonts w:ascii="Tahoma" w:eastAsia="Times New Roman" w:hAnsi="Tahoma" w:cs="Tahoma"/>
          <w:kern w:val="0"/>
          <w:sz w:val="20"/>
          <w:szCs w:val="21"/>
          <w:lang w:eastAsia="cs-CZ"/>
        </w:rPr>
        <w:t>,</w:t>
      </w:r>
    </w:p>
    <w:bookmarkEnd w:id="2"/>
    <w:p w14:paraId="77CE51E3" w14:textId="77777777" w:rsidR="008B7FEF" w:rsidRPr="001D6499" w:rsidRDefault="008B7FEF" w:rsidP="008B7FEF">
      <w:pPr>
        <w:widowControl w:val="0"/>
        <w:numPr>
          <w:ilvl w:val="1"/>
          <w:numId w:val="5"/>
        </w:numPr>
        <w:tabs>
          <w:tab w:val="clear" w:pos="360"/>
        </w:tabs>
        <w:snapToGrid w:val="0"/>
        <w:spacing w:before="120"/>
        <w:ind w:left="357" w:hanging="357"/>
        <w:jc w:val="both"/>
        <w:rPr>
          <w:rFonts w:ascii="Tahoma" w:hAnsi="Tahoma" w:cs="Tahoma"/>
          <w:sz w:val="20"/>
        </w:rPr>
      </w:pPr>
      <w:r w:rsidRPr="001D6499">
        <w:rPr>
          <w:rFonts w:ascii="Tahoma" w:hAnsi="Tahoma" w:cs="Tahoma"/>
          <w:sz w:val="20"/>
        </w:rPr>
        <w:t xml:space="preserve">V souladu s ustanovením zákona o DPH sjednávají smluvní strany </w:t>
      </w:r>
      <w:r w:rsidRPr="00C12B24">
        <w:rPr>
          <w:rFonts w:ascii="Tahoma" w:hAnsi="Tahoma" w:cs="Tahoma"/>
          <w:b/>
          <w:sz w:val="20"/>
        </w:rPr>
        <w:t>jednorázové</w:t>
      </w:r>
      <w:r w:rsidRPr="001D6499">
        <w:rPr>
          <w:rFonts w:ascii="Tahoma" w:hAnsi="Tahoma" w:cs="Tahoma"/>
          <w:b/>
          <w:sz w:val="20"/>
        </w:rPr>
        <w:t xml:space="preserve"> </w:t>
      </w:r>
      <w:r w:rsidRPr="001D6499">
        <w:rPr>
          <w:rFonts w:ascii="Tahoma" w:hAnsi="Tahoma" w:cs="Tahoma"/>
          <w:sz w:val="20"/>
        </w:rPr>
        <w:t>plnění v rozsahu skutečně provedeného plnění</w:t>
      </w:r>
      <w:r>
        <w:rPr>
          <w:rFonts w:ascii="Tahoma" w:hAnsi="Tahoma" w:cs="Tahoma"/>
          <w:sz w:val="20"/>
        </w:rPr>
        <w:t>.</w:t>
      </w:r>
      <w:r w:rsidRPr="001D6499">
        <w:rPr>
          <w:rFonts w:ascii="Tahoma" w:hAnsi="Tahoma" w:cs="Tahoma"/>
          <w:sz w:val="20"/>
        </w:rPr>
        <w:t xml:space="preserve"> Jednorázové plnění odsouhlasené podpisem oprávněného zástupce objednatele v soupisu skutečně provedených prací a zjišťovacím pro</w:t>
      </w:r>
      <w:r>
        <w:rPr>
          <w:rFonts w:ascii="Tahoma" w:hAnsi="Tahoma" w:cs="Tahoma"/>
          <w:sz w:val="20"/>
        </w:rPr>
        <w:t>tokolu, včetně dohody o ocenění</w:t>
      </w:r>
      <w:r w:rsidRPr="001D6499">
        <w:rPr>
          <w:rFonts w:ascii="Tahoma" w:hAnsi="Tahoma" w:cs="Tahoma"/>
          <w:sz w:val="20"/>
        </w:rPr>
        <w:t xml:space="preserve">. </w:t>
      </w:r>
      <w:r>
        <w:rPr>
          <w:rFonts w:ascii="Tahoma" w:hAnsi="Tahoma" w:cs="Tahoma"/>
          <w:sz w:val="20"/>
        </w:rPr>
        <w:t>Z</w:t>
      </w:r>
      <w:r w:rsidRPr="001D6499">
        <w:rPr>
          <w:rFonts w:ascii="Tahoma" w:hAnsi="Tahoma" w:cs="Tahoma"/>
          <w:sz w:val="20"/>
        </w:rPr>
        <w:t xml:space="preserve">a den uskutečnění zdanitelného plnění </w:t>
      </w:r>
      <w:r>
        <w:rPr>
          <w:rFonts w:ascii="Tahoma" w:hAnsi="Tahoma" w:cs="Tahoma"/>
          <w:sz w:val="20"/>
        </w:rPr>
        <w:t xml:space="preserve">se </w:t>
      </w:r>
      <w:r w:rsidRPr="001D6499">
        <w:rPr>
          <w:rFonts w:ascii="Tahoma" w:hAnsi="Tahoma" w:cs="Tahoma"/>
          <w:sz w:val="20"/>
        </w:rPr>
        <w:t>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2D174EA3" w14:textId="77777777" w:rsidR="008B7FEF" w:rsidRPr="001D6499" w:rsidRDefault="008B7FEF" w:rsidP="008B7FEF">
      <w:pPr>
        <w:widowControl w:val="0"/>
        <w:numPr>
          <w:ilvl w:val="1"/>
          <w:numId w:val="5"/>
        </w:numPr>
        <w:tabs>
          <w:tab w:val="left" w:pos="426"/>
          <w:tab w:val="left" w:pos="709"/>
        </w:tabs>
        <w:spacing w:before="120"/>
        <w:jc w:val="both"/>
        <w:rPr>
          <w:rFonts w:ascii="Tahoma" w:hAnsi="Tahoma" w:cs="Tahoma"/>
          <w:snapToGrid w:val="0"/>
          <w:sz w:val="20"/>
        </w:rPr>
      </w:pPr>
      <w:r w:rsidRPr="001D6499">
        <w:rPr>
          <w:rFonts w:ascii="Tahoma" w:hAnsi="Tahoma" w:cs="Tahoma"/>
          <w:sz w:val="20"/>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14:paraId="7AFCEB25" w14:textId="19CE5698" w:rsidR="008B3B97" w:rsidRPr="000D6860" w:rsidRDefault="008B3B97" w:rsidP="008B3B97">
      <w:pPr>
        <w:widowControl w:val="0"/>
        <w:numPr>
          <w:ilvl w:val="1"/>
          <w:numId w:val="5"/>
        </w:numPr>
        <w:tabs>
          <w:tab w:val="clear" w:pos="360"/>
        </w:tabs>
        <w:snapToGrid w:val="0"/>
        <w:spacing w:before="120"/>
        <w:jc w:val="both"/>
        <w:rPr>
          <w:rFonts w:ascii="Tahoma" w:hAnsi="Tahoma" w:cs="Tahoma"/>
          <w:sz w:val="20"/>
          <w:szCs w:val="21"/>
        </w:rPr>
      </w:pPr>
      <w:r w:rsidRPr="000D6860">
        <w:rPr>
          <w:rFonts w:ascii="Tahoma" w:hAnsi="Tahoma" w:cs="Tahoma"/>
          <w:sz w:val="20"/>
          <w:szCs w:val="21"/>
        </w:rPr>
        <w:t xml:space="preserve">Pozastávky dle odstavce 4 tohoto článku smlouvy budou zhotoviteli uvolněny na základě </w:t>
      </w:r>
      <w:r w:rsidR="008B7FEF">
        <w:rPr>
          <w:rFonts w:ascii="Tahoma" w:hAnsi="Tahoma" w:cs="Tahoma"/>
          <w:sz w:val="20"/>
          <w:szCs w:val="21"/>
        </w:rPr>
        <w:t>jeho písemné žádosti, a to do 14</w:t>
      </w:r>
      <w:r w:rsidRPr="000D6860">
        <w:rPr>
          <w:rFonts w:ascii="Tahoma" w:hAnsi="Tahoma" w:cs="Tahoma"/>
          <w:sz w:val="20"/>
          <w:szCs w:val="21"/>
        </w:rPr>
        <w:t xml:space="preserve"> dnů od doručení žádosti objednateli. Zhotovitel je oprávněn požádat o uvolnění pozastávek až poté, co bude dílo provedeno (viz </w:t>
      </w:r>
      <w:proofErr w:type="gramStart"/>
      <w:r w:rsidRPr="000D6860">
        <w:rPr>
          <w:rFonts w:ascii="Tahoma" w:hAnsi="Tahoma" w:cs="Tahoma"/>
          <w:sz w:val="20"/>
          <w:szCs w:val="21"/>
        </w:rPr>
        <w:t>čl. IV</w:t>
      </w:r>
      <w:proofErr w:type="gramEnd"/>
      <w:r w:rsidRPr="000D6860">
        <w:rPr>
          <w:rFonts w:ascii="Tahoma" w:hAnsi="Tahoma" w:cs="Tahoma"/>
          <w:sz w:val="20"/>
          <w:szCs w:val="21"/>
        </w:rPr>
        <w:t xml:space="preserve">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4F1EFE8E" w14:textId="77777777" w:rsidR="001878B0" w:rsidRPr="000D6860" w:rsidRDefault="001878B0" w:rsidP="001878B0">
      <w:pPr>
        <w:widowControl w:val="0"/>
        <w:numPr>
          <w:ilvl w:val="1"/>
          <w:numId w:val="5"/>
        </w:numPr>
        <w:tabs>
          <w:tab w:val="clear" w:pos="360"/>
        </w:tabs>
        <w:snapToGrid w:val="0"/>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Lhůta splatnosti jednotlivých faktur je dohodou stanovena na 30 kalendářních dnů ode dne jejich doručení objednateli.</w:t>
      </w:r>
      <w:r w:rsidR="008B3B97" w:rsidRPr="000D6860">
        <w:rPr>
          <w:rFonts w:ascii="Tahoma" w:eastAsia="Times New Roman" w:hAnsi="Tahoma" w:cs="Tahoma"/>
          <w:kern w:val="0"/>
          <w:sz w:val="20"/>
          <w:szCs w:val="21"/>
          <w:lang w:eastAsia="cs-CZ"/>
        </w:rPr>
        <w:t xml:space="preserve"> </w:t>
      </w:r>
      <w:r w:rsidR="008B3B97" w:rsidRPr="000D6860">
        <w:rPr>
          <w:rFonts w:ascii="Tahoma" w:hAnsi="Tahoma" w:cs="Tahoma"/>
          <w:sz w:val="20"/>
          <w:szCs w:val="21"/>
        </w:rPr>
        <w:t>Zhotovitel je povinen doručit fakturu objednateli nejpozději 16. den následující po dni uskutečnění zdanitelného plnění. Nesplní</w:t>
      </w:r>
      <w:r w:rsidR="008B3B97" w:rsidRPr="000D6860">
        <w:rPr>
          <w:rFonts w:ascii="Tahoma" w:hAnsi="Tahoma" w:cs="Tahoma"/>
          <w:sz w:val="20"/>
          <w:szCs w:val="21"/>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731869BF" w14:textId="77777777" w:rsidR="001878B0" w:rsidRPr="000D6860" w:rsidRDefault="001878B0" w:rsidP="001878B0">
      <w:pPr>
        <w:widowControl w:val="0"/>
        <w:numPr>
          <w:ilvl w:val="1"/>
          <w:numId w:val="5"/>
        </w:numPr>
        <w:tabs>
          <w:tab w:val="clear" w:pos="360"/>
        </w:tabs>
        <w:snapToGrid w:val="0"/>
        <w:spacing w:before="120"/>
        <w:ind w:left="357" w:hanging="357"/>
        <w:jc w:val="both"/>
        <w:rPr>
          <w:rStyle w:val="Hypertextovodkaz"/>
          <w:rFonts w:ascii="Tahoma" w:eastAsia="Times New Roman" w:hAnsi="Tahoma" w:cs="Tahoma"/>
          <w:color w:val="auto"/>
          <w:kern w:val="0"/>
          <w:szCs w:val="23"/>
          <w:u w:val="none"/>
          <w:lang w:eastAsia="cs-CZ"/>
        </w:rPr>
      </w:pPr>
      <w:r w:rsidRPr="000D6860">
        <w:rPr>
          <w:rFonts w:ascii="Tahoma" w:eastAsia="Times New Roman" w:hAnsi="Tahoma" w:cs="Tahoma"/>
          <w:kern w:val="0"/>
          <w:sz w:val="20"/>
          <w:szCs w:val="21"/>
          <w:lang w:eastAsia="cs-CZ"/>
        </w:rPr>
        <w:t>Doručení faktury se provede osobně na sekretariátě příspěvkové organizace oproti podpisu potvrzující převzetí, doručenkou prostřednictvím provozovatele poštovních služeb</w:t>
      </w:r>
      <w:r w:rsidR="00A44486" w:rsidRPr="000D6860">
        <w:rPr>
          <w:rFonts w:ascii="Tahoma" w:eastAsia="Times New Roman" w:hAnsi="Tahoma" w:cs="Tahoma"/>
          <w:kern w:val="0"/>
          <w:sz w:val="20"/>
          <w:szCs w:val="21"/>
          <w:lang w:eastAsia="cs-CZ"/>
        </w:rPr>
        <w:t>,</w:t>
      </w:r>
      <w:r w:rsidRPr="000D6860">
        <w:rPr>
          <w:rFonts w:ascii="Tahoma" w:eastAsia="Times New Roman" w:hAnsi="Tahoma" w:cs="Tahoma"/>
          <w:kern w:val="0"/>
          <w:sz w:val="20"/>
          <w:szCs w:val="21"/>
          <w:lang w:eastAsia="cs-CZ"/>
        </w:rPr>
        <w:t xml:space="preserve"> prostřednictvím datové schránky</w:t>
      </w:r>
      <w:r w:rsidR="00A44486" w:rsidRPr="000D6860">
        <w:rPr>
          <w:rFonts w:ascii="Tahoma" w:eastAsia="Times New Roman" w:hAnsi="Tahoma" w:cs="Tahoma"/>
          <w:kern w:val="0"/>
          <w:sz w:val="20"/>
          <w:szCs w:val="21"/>
          <w:lang w:eastAsia="cs-CZ"/>
        </w:rPr>
        <w:t xml:space="preserve"> nebo mailem </w:t>
      </w:r>
      <w:r w:rsidR="00A44486" w:rsidRPr="000D6860">
        <w:rPr>
          <w:rFonts w:ascii="Tahoma" w:eastAsia="Times New Roman" w:hAnsi="Tahoma" w:cs="Tahoma"/>
          <w:kern w:val="0"/>
          <w:szCs w:val="23"/>
          <w:lang w:eastAsia="cs-CZ"/>
        </w:rPr>
        <w:t xml:space="preserve">na </w:t>
      </w:r>
      <w:r w:rsidR="00A44486" w:rsidRPr="000D6860">
        <w:rPr>
          <w:rFonts w:ascii="Tahoma" w:hAnsi="Tahoma" w:cs="Tahoma"/>
          <w:sz w:val="20"/>
          <w:szCs w:val="21"/>
        </w:rPr>
        <w:t xml:space="preserve">adresu </w:t>
      </w:r>
      <w:hyperlink r:id="rId9" w:history="1">
        <w:r w:rsidR="00BC42D2" w:rsidRPr="000D6860">
          <w:rPr>
            <w:rStyle w:val="Hypertextovodkaz"/>
            <w:rFonts w:ascii="Tahoma" w:hAnsi="Tahoma" w:cs="Tahoma"/>
            <w:sz w:val="20"/>
            <w:szCs w:val="21"/>
          </w:rPr>
          <w:t>fakturace@szzkrnov.cz</w:t>
        </w:r>
      </w:hyperlink>
    </w:p>
    <w:p w14:paraId="0A9DAE44" w14:textId="77777777" w:rsidR="001878B0" w:rsidRPr="000D6860" w:rsidRDefault="001878B0" w:rsidP="001878B0">
      <w:pPr>
        <w:widowControl w:val="0"/>
        <w:numPr>
          <w:ilvl w:val="1"/>
          <w:numId w:val="5"/>
        </w:numPr>
        <w:tabs>
          <w:tab w:val="clear" w:pos="360"/>
        </w:tabs>
        <w:snapToGrid w:val="0"/>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Objednatel je oprávněn vadnou fakturu před uplynutím lhůty splatnosti vrátit druhé smluvní straně bez zaplacení k provedení opravy v těchto případech:</w:t>
      </w:r>
    </w:p>
    <w:p w14:paraId="5E330D24" w14:textId="77777777" w:rsidR="001878B0" w:rsidRPr="000D6860" w:rsidRDefault="001878B0" w:rsidP="001878B0">
      <w:pPr>
        <w:widowControl w:val="0"/>
        <w:numPr>
          <w:ilvl w:val="0"/>
          <w:numId w:val="21"/>
        </w:numPr>
        <w:tabs>
          <w:tab w:val="clear" w:pos="720"/>
          <w:tab w:val="left" w:pos="714"/>
        </w:tabs>
        <w:snapToGrid w:val="0"/>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nebude</w:t>
      </w:r>
      <w:r w:rsidRPr="000D6860">
        <w:rPr>
          <w:rFonts w:ascii="Tahoma" w:eastAsia="Times New Roman" w:hAnsi="Tahoma" w:cs="Tahoma"/>
          <w:kern w:val="0"/>
          <w:sz w:val="20"/>
          <w:szCs w:val="21"/>
          <w:lang w:eastAsia="cs-CZ"/>
        </w:rPr>
        <w:noBreakHyphen/>
        <w:t>li faktura obsahovat některou povinnou nebo dohodnutou náležitost nebo bude</w:t>
      </w:r>
      <w:r w:rsidRPr="000D6860">
        <w:rPr>
          <w:rFonts w:ascii="Tahoma" w:eastAsia="Times New Roman" w:hAnsi="Tahoma" w:cs="Tahoma"/>
          <w:kern w:val="0"/>
          <w:sz w:val="20"/>
          <w:szCs w:val="21"/>
          <w:lang w:eastAsia="cs-CZ"/>
        </w:rPr>
        <w:noBreakHyphen/>
        <w:t>li chybně vyúčtována cena za dílo,</w:t>
      </w:r>
    </w:p>
    <w:p w14:paraId="678BFEE2" w14:textId="77777777" w:rsidR="001878B0" w:rsidRPr="000D6860" w:rsidRDefault="001878B0" w:rsidP="001878B0">
      <w:pPr>
        <w:widowControl w:val="0"/>
        <w:numPr>
          <w:ilvl w:val="0"/>
          <w:numId w:val="21"/>
        </w:numPr>
        <w:tabs>
          <w:tab w:val="clear" w:pos="720"/>
          <w:tab w:val="left" w:pos="714"/>
        </w:tabs>
        <w:snapToGrid w:val="0"/>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budou</w:t>
      </w:r>
      <w:r w:rsidRPr="000D6860">
        <w:rPr>
          <w:rFonts w:ascii="Tahoma" w:eastAsia="Times New Roman" w:hAnsi="Tahoma" w:cs="Tahoma"/>
          <w:kern w:val="0"/>
          <w:sz w:val="20"/>
          <w:szCs w:val="21"/>
          <w:lang w:eastAsia="cs-CZ"/>
        </w:rPr>
        <w:noBreakHyphen/>
        <w:t>li vyúčtovány práce, které nebyly provedeny či nebyly potvrzeny oprávněným zástupcem objednatele,</w:t>
      </w:r>
    </w:p>
    <w:p w14:paraId="00BE1805" w14:textId="77777777" w:rsidR="001878B0" w:rsidRPr="000D6860" w:rsidRDefault="001878B0" w:rsidP="001878B0">
      <w:pPr>
        <w:widowControl w:val="0"/>
        <w:numPr>
          <w:ilvl w:val="0"/>
          <w:numId w:val="21"/>
        </w:numPr>
        <w:tabs>
          <w:tab w:val="clear" w:pos="720"/>
          <w:tab w:val="left" w:pos="714"/>
        </w:tabs>
        <w:snapToGrid w:val="0"/>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bude</w:t>
      </w:r>
      <w:r w:rsidRPr="000D6860">
        <w:rPr>
          <w:rFonts w:ascii="Tahoma" w:eastAsia="Times New Roman" w:hAnsi="Tahoma" w:cs="Tahoma"/>
          <w:kern w:val="0"/>
          <w:sz w:val="20"/>
          <w:szCs w:val="21"/>
          <w:lang w:eastAsia="cs-CZ"/>
        </w:rPr>
        <w:noBreakHyphen/>
        <w:t>li DPH vyúčtována v nesprávné výši.</w:t>
      </w:r>
    </w:p>
    <w:p w14:paraId="17AC2B38" w14:textId="77777777" w:rsidR="001878B0" w:rsidRPr="000D6860" w:rsidRDefault="001878B0" w:rsidP="001878B0">
      <w:pPr>
        <w:widowControl w:val="0"/>
        <w:spacing w:before="120"/>
        <w:ind w:left="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Ve vrácené faktuře objednatel vyznačí důvod vrácení. Zhotovitel provede opravu faktury a znovu ji doručí objednateli. Vrátí</w:t>
      </w:r>
      <w:r w:rsidRPr="000D6860">
        <w:rPr>
          <w:rFonts w:ascii="Tahoma" w:eastAsia="Times New Roman" w:hAnsi="Tahoma" w:cs="Tahoma"/>
          <w:snapToGrid w:val="0"/>
          <w:kern w:val="0"/>
          <w:sz w:val="20"/>
          <w:szCs w:val="21"/>
          <w:lang w:eastAsia="cs-CZ"/>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302CE0C" w14:textId="77777777" w:rsidR="001878B0" w:rsidRPr="000D6860" w:rsidRDefault="001878B0" w:rsidP="001878B0">
      <w:pPr>
        <w:widowControl w:val="0"/>
        <w:numPr>
          <w:ilvl w:val="1"/>
          <w:numId w:val="5"/>
        </w:numPr>
        <w:tabs>
          <w:tab w:val="clear" w:pos="360"/>
        </w:tabs>
        <w:snapToGrid w:val="0"/>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Povinnost zaplatit cenu za dílo je splněna dnem odepsání příslušné částky z účtu objednatele.</w:t>
      </w:r>
    </w:p>
    <w:p w14:paraId="5DA78B5F" w14:textId="77777777" w:rsidR="001878B0" w:rsidRPr="000D6860" w:rsidRDefault="001878B0" w:rsidP="001878B0">
      <w:pPr>
        <w:widowControl w:val="0"/>
        <w:numPr>
          <w:ilvl w:val="1"/>
          <w:numId w:val="5"/>
        </w:numPr>
        <w:tabs>
          <w:tab w:val="clear" w:pos="360"/>
        </w:tabs>
        <w:snapToGrid w:val="0"/>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Objednatel je oprávněn pozastavit financování v případě, že zhotovitel bezdůvodně přeruší práce nebo </w:t>
      </w:r>
      <w:r w:rsidRPr="000D6860">
        <w:rPr>
          <w:rFonts w:ascii="Tahoma" w:eastAsia="Times New Roman" w:hAnsi="Tahoma" w:cs="Tahoma"/>
          <w:kern w:val="0"/>
          <w:sz w:val="20"/>
          <w:szCs w:val="21"/>
          <w:lang w:eastAsia="cs-CZ"/>
        </w:rPr>
        <w:lastRenderedPageBreak/>
        <w:t>práce bude provádět v rozporu s projektovou dokumentací, touto</w:t>
      </w:r>
      <w:r w:rsidRPr="000D6860">
        <w:rPr>
          <w:rFonts w:ascii="Tahoma" w:eastAsia="Times New Roman" w:hAnsi="Tahoma" w:cs="Tahoma"/>
          <w:color w:val="FF0000"/>
          <w:kern w:val="0"/>
          <w:sz w:val="20"/>
          <w:szCs w:val="21"/>
          <w:lang w:eastAsia="cs-CZ"/>
        </w:rPr>
        <w:t xml:space="preserve"> </w:t>
      </w:r>
      <w:r w:rsidRPr="000D6860">
        <w:rPr>
          <w:rFonts w:ascii="Tahoma" w:eastAsia="Times New Roman" w:hAnsi="Tahoma" w:cs="Tahoma"/>
          <w:kern w:val="0"/>
          <w:sz w:val="20"/>
          <w:szCs w:val="21"/>
          <w:lang w:eastAsia="cs-CZ"/>
        </w:rPr>
        <w:t>smlouvou nebo pokyny objednatele.</w:t>
      </w:r>
    </w:p>
    <w:p w14:paraId="7F9A97F8"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VII.</w:t>
      </w:r>
      <w:r w:rsidRPr="000D6860">
        <w:rPr>
          <w:rFonts w:ascii="Tahoma" w:eastAsia="Times New Roman" w:hAnsi="Tahoma" w:cs="Tahoma"/>
          <w:b/>
          <w:kern w:val="0"/>
          <w:sz w:val="20"/>
          <w:szCs w:val="21"/>
          <w:lang w:eastAsia="cs-CZ"/>
        </w:rPr>
        <w:br/>
        <w:t>Jakost díla</w:t>
      </w:r>
    </w:p>
    <w:p w14:paraId="68C50AD7" w14:textId="77777777" w:rsidR="001878B0" w:rsidRPr="000D6860" w:rsidRDefault="001878B0" w:rsidP="001878B0">
      <w:pPr>
        <w:widowControl w:val="0"/>
        <w:numPr>
          <w:ilvl w:val="0"/>
          <w:numId w:val="7"/>
        </w:numPr>
        <w:tabs>
          <w:tab w:val="clear" w:pos="360"/>
        </w:tabs>
        <w:spacing w:before="120"/>
        <w:jc w:val="both"/>
        <w:rPr>
          <w:rFonts w:ascii="Tahoma" w:eastAsia="Times New Roman" w:hAnsi="Tahoma" w:cs="Tahoma"/>
          <w:bCs/>
          <w:snapToGrid w:val="0"/>
          <w:kern w:val="0"/>
          <w:sz w:val="20"/>
          <w:szCs w:val="21"/>
          <w:lang w:eastAsia="cs-CZ"/>
        </w:rPr>
      </w:pPr>
      <w:r w:rsidRPr="000D6860">
        <w:rPr>
          <w:rFonts w:ascii="Tahoma" w:eastAsia="Times New Roman" w:hAnsi="Tahoma" w:cs="Tahoma"/>
          <w:bCs/>
          <w:snapToGrid w:val="0"/>
          <w:kern w:val="0"/>
          <w:sz w:val="20"/>
          <w:szCs w:val="21"/>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6A3DBCC9" w14:textId="77777777" w:rsidR="001878B0" w:rsidRPr="000D6860" w:rsidRDefault="001878B0" w:rsidP="001878B0">
      <w:pPr>
        <w:widowControl w:val="0"/>
        <w:numPr>
          <w:ilvl w:val="0"/>
          <w:numId w:val="7"/>
        </w:numPr>
        <w:tabs>
          <w:tab w:val="clear" w:pos="360"/>
        </w:tabs>
        <w:spacing w:before="120"/>
        <w:jc w:val="both"/>
        <w:rPr>
          <w:rFonts w:ascii="Tahoma" w:eastAsia="Times New Roman" w:hAnsi="Tahoma" w:cs="Tahoma"/>
          <w:bCs/>
          <w:snapToGrid w:val="0"/>
          <w:kern w:val="0"/>
          <w:sz w:val="20"/>
          <w:szCs w:val="21"/>
          <w:lang w:eastAsia="cs-CZ"/>
        </w:rPr>
      </w:pPr>
      <w:r w:rsidRPr="000D6860">
        <w:rPr>
          <w:rFonts w:ascii="Tahoma" w:eastAsia="Times New Roman" w:hAnsi="Tahoma" w:cs="Tahoma"/>
          <w:bCs/>
          <w:snapToGrid w:val="0"/>
          <w:kern w:val="0"/>
          <w:sz w:val="20"/>
          <w:szCs w:val="21"/>
          <w:lang w:eastAsia="cs-CZ"/>
        </w:rPr>
        <w:t>Smluvní strany se dohodly, že bude</w:t>
      </w:r>
      <w:r w:rsidRPr="000D6860">
        <w:rPr>
          <w:rFonts w:ascii="Tahoma" w:eastAsia="Times New Roman" w:hAnsi="Tahoma" w:cs="Tahoma"/>
          <w:bCs/>
          <w:snapToGrid w:val="0"/>
          <w:kern w:val="0"/>
          <w:sz w:val="20"/>
          <w:szCs w:val="21"/>
          <w:lang w:eastAsia="cs-CZ"/>
        </w:rPr>
        <w:noBreakHyphen/>
        <w:t>li v rámci díla dodáváno zboží (spotřebiče, nábytek apod.), toto bude dodáno v I. jakosti.</w:t>
      </w:r>
    </w:p>
    <w:p w14:paraId="5D804D53" w14:textId="77777777" w:rsidR="001878B0" w:rsidRPr="000D6860" w:rsidRDefault="001878B0" w:rsidP="001878B0">
      <w:pPr>
        <w:widowControl w:val="0"/>
        <w:numPr>
          <w:ilvl w:val="0"/>
          <w:numId w:val="7"/>
        </w:numPr>
        <w:tabs>
          <w:tab w:val="clear" w:pos="360"/>
        </w:tabs>
        <w:spacing w:before="120"/>
        <w:jc w:val="both"/>
        <w:rPr>
          <w:rFonts w:ascii="Tahoma" w:eastAsia="Times New Roman" w:hAnsi="Tahoma" w:cs="Tahoma"/>
          <w:bCs/>
          <w:snapToGrid w:val="0"/>
          <w:kern w:val="0"/>
          <w:sz w:val="20"/>
          <w:szCs w:val="21"/>
          <w:lang w:eastAsia="cs-CZ"/>
        </w:rPr>
      </w:pPr>
      <w:r w:rsidRPr="000D6860">
        <w:rPr>
          <w:rFonts w:ascii="Tahoma" w:eastAsia="Times New Roman" w:hAnsi="Tahoma" w:cs="Tahoma"/>
          <w:bCs/>
          <w:snapToGrid w:val="0"/>
          <w:kern w:val="0"/>
          <w:sz w:val="20"/>
          <w:szCs w:val="21"/>
          <w:lang w:eastAsia="cs-CZ"/>
        </w:rPr>
        <w:t>Jakost dodávaných materiálů a konstrukcí bude dokladována předepsaným způsobem při kontrolních prohlídkách a při předání a převzetí díla.</w:t>
      </w:r>
    </w:p>
    <w:p w14:paraId="1E234EFB"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VIII.</w:t>
      </w:r>
      <w:r w:rsidRPr="000D6860">
        <w:rPr>
          <w:rFonts w:ascii="Tahoma" w:eastAsia="Times New Roman" w:hAnsi="Tahoma" w:cs="Tahoma"/>
          <w:b/>
          <w:kern w:val="0"/>
          <w:sz w:val="20"/>
          <w:szCs w:val="21"/>
          <w:lang w:eastAsia="cs-CZ"/>
        </w:rPr>
        <w:br/>
        <w:t>Staveniště</w:t>
      </w:r>
    </w:p>
    <w:p w14:paraId="657DDACF" w14:textId="0DBE62BA" w:rsidR="001878B0" w:rsidRPr="00587FF9" w:rsidRDefault="001878B0" w:rsidP="004E7FC3">
      <w:pPr>
        <w:numPr>
          <w:ilvl w:val="3"/>
          <w:numId w:val="6"/>
        </w:numPr>
        <w:spacing w:before="120"/>
        <w:jc w:val="both"/>
        <w:rPr>
          <w:rFonts w:ascii="Tahoma" w:eastAsia="Times New Roman" w:hAnsi="Tahoma" w:cs="Tahoma"/>
          <w:snapToGrid w:val="0"/>
          <w:kern w:val="0"/>
          <w:sz w:val="20"/>
          <w:szCs w:val="21"/>
          <w:lang w:eastAsia="cs-CZ"/>
        </w:rPr>
      </w:pPr>
      <w:r w:rsidRPr="00587FF9">
        <w:rPr>
          <w:rFonts w:ascii="Tahoma" w:eastAsia="Times New Roman" w:hAnsi="Tahoma" w:cs="Tahoma"/>
          <w:snapToGrid w:val="0"/>
          <w:kern w:val="0"/>
          <w:sz w:val="20"/>
          <w:szCs w:val="21"/>
          <w:lang w:eastAsia="cs-CZ"/>
        </w:rPr>
        <w:t xml:space="preserve">Objednatel předá a zhotovitel převezme staveniště </w:t>
      </w:r>
      <w:r w:rsidR="002E5AD5" w:rsidRPr="00587FF9">
        <w:rPr>
          <w:rFonts w:ascii="Tahoma" w:eastAsia="Times New Roman" w:hAnsi="Tahoma" w:cs="Tahoma"/>
          <w:snapToGrid w:val="0"/>
          <w:kern w:val="0"/>
          <w:sz w:val="20"/>
          <w:szCs w:val="21"/>
          <w:lang w:eastAsia="cs-CZ"/>
        </w:rPr>
        <w:t xml:space="preserve">do </w:t>
      </w:r>
      <w:r w:rsidR="008B7FEF">
        <w:rPr>
          <w:rFonts w:ascii="Tahoma" w:eastAsia="Times New Roman" w:hAnsi="Tahoma" w:cs="Tahoma"/>
          <w:b/>
          <w:bCs/>
          <w:snapToGrid w:val="0"/>
          <w:kern w:val="0"/>
          <w:sz w:val="20"/>
          <w:szCs w:val="21"/>
          <w:lang w:eastAsia="cs-CZ"/>
        </w:rPr>
        <w:t>5</w:t>
      </w:r>
      <w:r w:rsidR="002A3969" w:rsidRPr="00587FF9">
        <w:rPr>
          <w:rFonts w:ascii="Tahoma" w:eastAsia="Times New Roman" w:hAnsi="Tahoma" w:cs="Tahoma"/>
          <w:b/>
          <w:bCs/>
          <w:snapToGrid w:val="0"/>
          <w:kern w:val="0"/>
          <w:sz w:val="20"/>
          <w:szCs w:val="21"/>
          <w:lang w:eastAsia="cs-CZ"/>
        </w:rPr>
        <w:t xml:space="preserve"> </w:t>
      </w:r>
      <w:r w:rsidR="00587FF9" w:rsidRPr="00587FF9">
        <w:rPr>
          <w:rFonts w:ascii="Tahoma" w:eastAsia="Times New Roman" w:hAnsi="Tahoma" w:cs="Tahoma"/>
          <w:b/>
          <w:bCs/>
          <w:snapToGrid w:val="0"/>
          <w:kern w:val="0"/>
          <w:sz w:val="20"/>
          <w:szCs w:val="21"/>
          <w:lang w:eastAsia="cs-CZ"/>
        </w:rPr>
        <w:t xml:space="preserve">kalendářních dnů </w:t>
      </w:r>
      <w:r w:rsidR="00BA6F36">
        <w:rPr>
          <w:rFonts w:ascii="Tahoma" w:eastAsia="Times New Roman" w:hAnsi="Tahoma" w:cs="Tahoma"/>
          <w:b/>
          <w:bCs/>
          <w:snapToGrid w:val="0"/>
          <w:kern w:val="0"/>
          <w:sz w:val="20"/>
          <w:szCs w:val="21"/>
          <w:lang w:eastAsia="cs-CZ"/>
        </w:rPr>
        <w:t xml:space="preserve">od </w:t>
      </w:r>
      <w:r w:rsidR="00587FF9" w:rsidRPr="00587FF9">
        <w:rPr>
          <w:rFonts w:ascii="Tahoma" w:eastAsia="Times New Roman" w:hAnsi="Tahoma" w:cs="Tahoma"/>
          <w:b/>
          <w:bCs/>
          <w:snapToGrid w:val="0"/>
          <w:kern w:val="0"/>
          <w:sz w:val="20"/>
          <w:szCs w:val="21"/>
          <w:lang w:eastAsia="cs-CZ"/>
        </w:rPr>
        <w:t>výzvy objednatele</w:t>
      </w:r>
      <w:r w:rsidR="00002F83" w:rsidRPr="00587FF9">
        <w:rPr>
          <w:rFonts w:ascii="Tahoma" w:eastAsia="Times New Roman" w:hAnsi="Tahoma" w:cs="Tahoma"/>
          <w:snapToGrid w:val="0"/>
          <w:kern w:val="0"/>
          <w:sz w:val="20"/>
          <w:szCs w:val="21"/>
          <w:lang w:eastAsia="cs-CZ"/>
        </w:rPr>
        <w:t>,</w:t>
      </w:r>
      <w:r w:rsidRPr="00587FF9">
        <w:rPr>
          <w:rFonts w:ascii="Tahoma" w:eastAsia="Times New Roman" w:hAnsi="Tahoma" w:cs="Tahoma"/>
          <w:b/>
          <w:bCs/>
          <w:snapToGrid w:val="0"/>
          <w:kern w:val="0"/>
          <w:sz w:val="20"/>
          <w:szCs w:val="21"/>
          <w:lang w:eastAsia="cs-CZ"/>
        </w:rPr>
        <w:t xml:space="preserve"> </w:t>
      </w:r>
      <w:r w:rsidRPr="00587FF9">
        <w:rPr>
          <w:rFonts w:ascii="Tahoma" w:eastAsia="Times New Roman" w:hAnsi="Tahoma" w:cs="Tahoma"/>
          <w:snapToGrid w:val="0"/>
          <w:kern w:val="0"/>
          <w:sz w:val="20"/>
          <w:szCs w:val="21"/>
          <w:lang w:eastAsia="cs-CZ"/>
        </w:rPr>
        <w:t>nedohodnou</w:t>
      </w:r>
      <w:r w:rsidRPr="00587FF9">
        <w:rPr>
          <w:rFonts w:ascii="Tahoma" w:eastAsia="Times New Roman" w:hAnsi="Tahoma" w:cs="Tahoma"/>
          <w:snapToGrid w:val="0"/>
          <w:kern w:val="0"/>
          <w:sz w:val="20"/>
          <w:szCs w:val="21"/>
          <w:lang w:eastAsia="cs-CZ"/>
        </w:rPr>
        <w:noBreakHyphen/>
        <w:t>li se smluvní strany, zejména s ohledem na klimatické podmínky, písemně jinak.</w:t>
      </w:r>
      <w:r w:rsidR="00587FF9">
        <w:rPr>
          <w:rFonts w:ascii="Tahoma" w:eastAsia="Times New Roman" w:hAnsi="Tahoma" w:cs="Tahoma"/>
          <w:snapToGrid w:val="0"/>
          <w:kern w:val="0"/>
          <w:sz w:val="20"/>
          <w:szCs w:val="21"/>
          <w:lang w:eastAsia="cs-CZ"/>
        </w:rPr>
        <w:t xml:space="preserve"> </w:t>
      </w:r>
      <w:r w:rsidRPr="00587FF9">
        <w:rPr>
          <w:rFonts w:ascii="Tahoma" w:eastAsia="Times New Roman" w:hAnsi="Tahoma" w:cs="Tahoma"/>
          <w:snapToGrid w:val="0"/>
          <w:kern w:val="0"/>
          <w:sz w:val="20"/>
          <w:szCs w:val="21"/>
          <w:lang w:eastAsia="cs-CZ"/>
        </w:rPr>
        <w:t>Dohoda o změně termínu předání a převzetí staveniště bude učiněna formou zápisu ve stavebním deníku nebo zápisu ze společného jednání smluvních stran v rámci přípravy realizace stavby,</w:t>
      </w:r>
      <w:r w:rsidRPr="00587FF9">
        <w:rPr>
          <w:rFonts w:ascii="Tahoma" w:eastAsia="Times New Roman" w:hAnsi="Tahoma" w:cs="Tahoma"/>
          <w:snapToGrid w:val="0"/>
          <w:kern w:val="0"/>
          <w:szCs w:val="23"/>
          <w:lang w:eastAsia="cs-CZ"/>
        </w:rPr>
        <w:t xml:space="preserve"> </w:t>
      </w:r>
      <w:r w:rsidRPr="00587FF9">
        <w:rPr>
          <w:rFonts w:ascii="Tahoma" w:eastAsia="Times New Roman" w:hAnsi="Tahoma" w:cs="Tahoma"/>
          <w:snapToGrid w:val="0"/>
          <w:kern w:val="0"/>
          <w:sz w:val="20"/>
          <w:szCs w:val="21"/>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28401B01" w14:textId="77777777" w:rsidR="001878B0" w:rsidRPr="000D6860" w:rsidRDefault="001878B0" w:rsidP="001878B0">
      <w:pPr>
        <w:numPr>
          <w:ilvl w:val="3"/>
          <w:numId w:val="6"/>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 předání a převzetí staveniště či jeho části vyhotoví smluvní strany zápis. Při předání staveniště objednatel předá zhotoviteli 1 vyhotovení projektové dokumentace stavby.</w:t>
      </w:r>
    </w:p>
    <w:p w14:paraId="3E58CD1B" w14:textId="77777777" w:rsidR="001878B0" w:rsidRPr="000D6860" w:rsidRDefault="001878B0" w:rsidP="001878B0">
      <w:pPr>
        <w:numPr>
          <w:ilvl w:val="3"/>
          <w:numId w:val="6"/>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6FC1532E" w14:textId="77777777" w:rsidR="001878B0" w:rsidRPr="000D6860" w:rsidRDefault="001878B0" w:rsidP="001878B0">
      <w:pPr>
        <w:numPr>
          <w:ilvl w:val="3"/>
          <w:numId w:val="6"/>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66A10BC3" w14:textId="77777777" w:rsidR="001878B0" w:rsidRPr="000D6860" w:rsidRDefault="001878B0" w:rsidP="001878B0">
      <w:pPr>
        <w:numPr>
          <w:ilvl w:val="3"/>
          <w:numId w:val="6"/>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 zajistit hlídání staveniště. Náklady na ostrahu jsou již zahrnuty v ceně za dílo.</w:t>
      </w:r>
    </w:p>
    <w:p w14:paraId="4B4D2203" w14:textId="77777777" w:rsidR="001878B0" w:rsidRPr="000D6860" w:rsidRDefault="001878B0" w:rsidP="001878B0">
      <w:pPr>
        <w:numPr>
          <w:ilvl w:val="3"/>
          <w:numId w:val="6"/>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se zavazuje zcela vyklidit a vyčistit staveniště do 14 dnů od provedení díla. Při nedodržení tohoto termínu se zhotovitel zavazuje uhradit objednateli veškeré náklady a škody, které mu tím vznikly.</w:t>
      </w:r>
    </w:p>
    <w:p w14:paraId="691EB5B0" w14:textId="77777777" w:rsidR="001878B0" w:rsidRPr="000D6860" w:rsidRDefault="001878B0" w:rsidP="001878B0">
      <w:pPr>
        <w:numPr>
          <w:ilvl w:val="3"/>
          <w:numId w:val="6"/>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5A2D10A8" w14:textId="77777777" w:rsidR="001878B0" w:rsidRPr="000D6860" w:rsidRDefault="001878B0" w:rsidP="001878B0">
      <w:pPr>
        <w:numPr>
          <w:ilvl w:val="3"/>
          <w:numId w:val="6"/>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DE4D034"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IX.</w:t>
      </w:r>
      <w:r w:rsidRPr="000D6860">
        <w:rPr>
          <w:rFonts w:ascii="Tahoma" w:eastAsia="Times New Roman" w:hAnsi="Tahoma" w:cs="Tahoma"/>
          <w:b/>
          <w:kern w:val="0"/>
          <w:sz w:val="20"/>
          <w:szCs w:val="21"/>
          <w:lang w:eastAsia="cs-CZ"/>
        </w:rPr>
        <w:br/>
        <w:t>Provádění díla, práva a povinnosti smluvních stran</w:t>
      </w:r>
    </w:p>
    <w:p w14:paraId="1E142632"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w:t>
      </w:r>
    </w:p>
    <w:p w14:paraId="060A14B3" w14:textId="77777777" w:rsidR="001878B0" w:rsidRPr="000D6860" w:rsidRDefault="001878B0" w:rsidP="001878B0">
      <w:pPr>
        <w:widowControl w:val="0"/>
        <w:numPr>
          <w:ilvl w:val="1"/>
          <w:numId w:val="9"/>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lastRenderedPageBreak/>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4BC8C3E9" w14:textId="77777777" w:rsidR="001878B0" w:rsidRPr="000D6860" w:rsidRDefault="001878B0" w:rsidP="001878B0">
      <w:pPr>
        <w:widowControl w:val="0"/>
        <w:numPr>
          <w:ilvl w:val="1"/>
          <w:numId w:val="9"/>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dodržovat při provádění díla ujednání této smlouvy, řídit se podklady a pokyny objednatele a poskytnout mu požadovanou dokumentaci a informace,</w:t>
      </w:r>
    </w:p>
    <w:p w14:paraId="701093EA" w14:textId="77777777" w:rsidR="001878B0" w:rsidRPr="000D6860" w:rsidRDefault="001878B0" w:rsidP="001878B0">
      <w:pPr>
        <w:widowControl w:val="0"/>
        <w:numPr>
          <w:ilvl w:val="1"/>
          <w:numId w:val="9"/>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účastnit se na základě pozvánky objednatele všech jednání týkajících se předmětného díla,</w:t>
      </w:r>
    </w:p>
    <w:p w14:paraId="470762C8" w14:textId="77777777" w:rsidR="001878B0" w:rsidRPr="000D6860" w:rsidRDefault="001878B0" w:rsidP="001878B0">
      <w:pPr>
        <w:widowControl w:val="0"/>
        <w:numPr>
          <w:ilvl w:val="1"/>
          <w:numId w:val="9"/>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0165665B" w14:textId="77777777" w:rsidR="001878B0" w:rsidRPr="000D6860" w:rsidRDefault="001878B0" w:rsidP="001878B0">
      <w:pPr>
        <w:widowControl w:val="0"/>
        <w:numPr>
          <w:ilvl w:val="1"/>
          <w:numId w:val="9"/>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dbát při provádění díla na ochranu životního prostředí a dodržovat platné technické, bezpečnostní, zdravotní, hygienické a jiné předpisy, včetně předpisů týkajících se ochrany životního prostředí,</w:t>
      </w:r>
    </w:p>
    <w:p w14:paraId="2A14606A" w14:textId="77777777" w:rsidR="001878B0" w:rsidRPr="000D6860" w:rsidRDefault="001878B0" w:rsidP="001878B0">
      <w:pPr>
        <w:widowControl w:val="0"/>
        <w:numPr>
          <w:ilvl w:val="1"/>
          <w:numId w:val="9"/>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6AC3948E" w14:textId="290B0E7B" w:rsidR="001878B0" w:rsidRPr="000D6860" w:rsidRDefault="001878B0" w:rsidP="001878B0">
      <w:pPr>
        <w:widowControl w:val="0"/>
        <w:numPr>
          <w:ilvl w:val="0"/>
          <w:numId w:val="9"/>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w:t>
      </w:r>
      <w:hyperlink r:id="rId10" w:history="1">
        <w:r w:rsidR="00AC3D29" w:rsidRPr="0029158D">
          <w:rPr>
            <w:rStyle w:val="Hypertextovodkaz"/>
            <w:rFonts w:ascii="Tahoma" w:eastAsia="Times New Roman" w:hAnsi="Tahoma" w:cs="Tahoma"/>
            <w:snapToGrid w:val="0"/>
            <w:kern w:val="0"/>
            <w:sz w:val="20"/>
            <w:szCs w:val="21"/>
            <w:lang w:eastAsia="cs-CZ"/>
          </w:rPr>
          <w:t>xxxxxxxxxx.xxxxx@szzkrnov.cz</w:t>
        </w:r>
      </w:hyperlink>
      <w:r w:rsidR="00640B3E" w:rsidRPr="00301CB8">
        <w:rPr>
          <w:rFonts w:ascii="Tahoma" w:eastAsia="Times New Roman" w:hAnsi="Tahoma" w:cs="Tahoma"/>
          <w:snapToGrid w:val="0"/>
          <w:color w:val="0000FF"/>
          <w:kern w:val="0"/>
          <w:sz w:val="20"/>
          <w:szCs w:val="21"/>
          <w:lang w:eastAsia="cs-CZ"/>
        </w:rPr>
        <w:t xml:space="preserve"> </w:t>
      </w:r>
      <w:r w:rsidR="00640B3E" w:rsidRPr="00402B4B">
        <w:rPr>
          <w:rFonts w:ascii="Tahoma" w:eastAsia="Times New Roman" w:hAnsi="Tahoma" w:cs="Tahoma"/>
          <w:snapToGrid w:val="0"/>
          <w:kern w:val="0"/>
          <w:sz w:val="20"/>
          <w:szCs w:val="21"/>
          <w:lang w:eastAsia="cs-CZ"/>
        </w:rPr>
        <w:t xml:space="preserve">a </w:t>
      </w:r>
      <w:r w:rsidR="00AC3D29">
        <w:rPr>
          <w:rFonts w:ascii="Tahoma" w:eastAsia="Times New Roman" w:hAnsi="Tahoma" w:cs="Tahoma"/>
          <w:snapToGrid w:val="0"/>
          <w:color w:val="0000FF"/>
          <w:kern w:val="0"/>
          <w:sz w:val="20"/>
          <w:szCs w:val="21"/>
          <w:u w:val="single"/>
          <w:lang w:eastAsia="cs-CZ"/>
        </w:rPr>
        <w:t>xxxxxx.xxxx</w:t>
      </w:r>
      <w:r w:rsidR="00640B3E" w:rsidRPr="000D6860">
        <w:rPr>
          <w:rFonts w:ascii="Tahoma" w:eastAsia="Times New Roman" w:hAnsi="Tahoma" w:cs="Tahoma"/>
          <w:snapToGrid w:val="0"/>
          <w:color w:val="0000FF"/>
          <w:kern w:val="0"/>
          <w:sz w:val="20"/>
          <w:szCs w:val="21"/>
          <w:u w:val="single"/>
          <w:lang w:eastAsia="cs-CZ"/>
        </w:rPr>
        <w:t>@szzkrnov.cz</w:t>
      </w:r>
      <w:r w:rsidR="00301CB8">
        <w:rPr>
          <w:rFonts w:ascii="Tahoma" w:eastAsia="Times New Roman" w:hAnsi="Tahoma" w:cs="Tahoma"/>
          <w:snapToGrid w:val="0"/>
          <w:kern w:val="0"/>
          <w:sz w:val="20"/>
          <w:szCs w:val="21"/>
          <w:lang w:eastAsia="cs-CZ"/>
        </w:rPr>
        <w:t>.</w:t>
      </w:r>
      <w:r w:rsidR="00F075B8" w:rsidRPr="00301CB8">
        <w:rPr>
          <w:rFonts w:ascii="Tahoma" w:eastAsia="Times New Roman" w:hAnsi="Tahoma" w:cs="Tahoma"/>
          <w:snapToGrid w:val="0"/>
          <w:kern w:val="0"/>
          <w:sz w:val="20"/>
          <w:szCs w:val="21"/>
          <w:lang w:eastAsia="cs-CZ"/>
        </w:rPr>
        <w:t xml:space="preserve"> </w:t>
      </w:r>
      <w:r w:rsidRPr="000D6860">
        <w:rPr>
          <w:rFonts w:ascii="Tahoma" w:eastAsia="Times New Roman" w:hAnsi="Tahoma" w:cs="Tahoma"/>
          <w:snapToGrid w:val="0"/>
          <w:kern w:val="0"/>
          <w:sz w:val="20"/>
          <w:szCs w:val="21"/>
          <w:lang w:eastAsia="cs-CZ"/>
        </w:rPr>
        <w:t>Zhotovitel je povinen informovat objednatele a osobou vykonávající technický dozor stavebníka zejména:</w:t>
      </w:r>
    </w:p>
    <w:p w14:paraId="6C26ECF4" w14:textId="77777777" w:rsidR="001878B0" w:rsidRPr="000D6860" w:rsidRDefault="001878B0" w:rsidP="001878B0">
      <w:pPr>
        <w:widowControl w:val="0"/>
        <w:numPr>
          <w:ilvl w:val="0"/>
          <w:numId w:val="27"/>
        </w:numPr>
        <w:tabs>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zjistí</w:t>
      </w:r>
      <w:r w:rsidRPr="000D6860">
        <w:rPr>
          <w:rFonts w:ascii="Tahoma" w:eastAsia="Times New Roman" w:hAnsi="Tahoma" w:cs="Tahoma"/>
          <w:snapToGrid w:val="0"/>
          <w:kern w:val="0"/>
          <w:sz w:val="20"/>
          <w:szCs w:val="21"/>
          <w:lang w:eastAsia="cs-CZ"/>
        </w:rPr>
        <w:noBreakHyphen/>
        <w:t>li při provádění díla skryté překážky bránící řádnému provedení díla. Zhotovitel je povinen navrhnout objednateli další postup,</w:t>
      </w:r>
    </w:p>
    <w:p w14:paraId="2C5D3B3C" w14:textId="77777777" w:rsidR="001878B0" w:rsidRPr="000D6860" w:rsidRDefault="001878B0" w:rsidP="001878B0">
      <w:pPr>
        <w:widowControl w:val="0"/>
        <w:numPr>
          <w:ilvl w:val="0"/>
          <w:numId w:val="27"/>
        </w:numPr>
        <w:tabs>
          <w:tab w:val="left" w:pos="720"/>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 případné nevhodnosti realizace vyžadovaných prací,</w:t>
      </w:r>
    </w:p>
    <w:p w14:paraId="0FB64A89" w14:textId="77777777" w:rsidR="001878B0" w:rsidRPr="000D6860" w:rsidRDefault="001878B0" w:rsidP="001878B0">
      <w:pPr>
        <w:widowControl w:val="0"/>
        <w:numPr>
          <w:ilvl w:val="0"/>
          <w:numId w:val="27"/>
        </w:numPr>
        <w:tabs>
          <w:tab w:val="left" w:pos="720"/>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zjistí</w:t>
      </w:r>
      <w:r w:rsidRPr="000D6860">
        <w:rPr>
          <w:rFonts w:ascii="Tahoma" w:eastAsia="Times New Roman" w:hAnsi="Tahoma" w:cs="Tahoma"/>
          <w:snapToGrid w:val="0"/>
          <w:kern w:val="0"/>
          <w:sz w:val="20"/>
          <w:szCs w:val="21"/>
          <w:lang w:eastAsia="cs-CZ"/>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5F562629" w14:textId="77777777" w:rsidR="001878B0" w:rsidRPr="000D6860" w:rsidRDefault="001878B0" w:rsidP="001878B0">
      <w:pPr>
        <w:widowControl w:val="0"/>
        <w:numPr>
          <w:ilvl w:val="0"/>
          <w:numId w:val="9"/>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jako odborně způsobilá osoba je povinen zkontrolovat technickou část předané dokumentace vč. jejího rozsahu a obsahu dle požadavků stavebního zákona a souvisejících předpisů nejpozději před zahájením prací na díl</w:t>
      </w:r>
      <w:r w:rsidR="00F3195C" w:rsidRPr="000D6860">
        <w:rPr>
          <w:rFonts w:ascii="Tahoma" w:eastAsia="Times New Roman" w:hAnsi="Tahoma" w:cs="Tahoma"/>
          <w:snapToGrid w:val="0"/>
          <w:kern w:val="0"/>
          <w:sz w:val="20"/>
          <w:szCs w:val="21"/>
          <w:lang w:eastAsia="cs-CZ"/>
        </w:rPr>
        <w:t>e</w:t>
      </w:r>
      <w:r w:rsidRPr="000D6860">
        <w:rPr>
          <w:rFonts w:ascii="Tahoma" w:eastAsia="Times New Roman" w:hAnsi="Tahoma" w:cs="Tahoma"/>
          <w:snapToGrid w:val="0"/>
          <w:kern w:val="0"/>
          <w:sz w:val="20"/>
          <w:szCs w:val="21"/>
          <w:lang w:eastAsia="cs-CZ"/>
        </w:rPr>
        <w:t xml:space="preserve">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702DC2C"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13C53F55"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zajistí stavbu tak, aby nedošlo k ohrožování, nadměrnému nebo zbytečnému obtěžování okolí stavby, k omezování práv a právem chráněných zájmů vlastníků sousedních nemovitostí, ke znečištění komunikací apod.</w:t>
      </w:r>
    </w:p>
    <w:p w14:paraId="111B4DF7" w14:textId="77777777" w:rsidR="001878B0" w:rsidRPr="000D6860" w:rsidRDefault="001878B0" w:rsidP="001878B0">
      <w:pPr>
        <w:widowControl w:val="0"/>
        <w:numPr>
          <w:ilvl w:val="0"/>
          <w:numId w:val="9"/>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nese odpovědnost původce odpadů, zavazuje se nezpůsobovat únik ropných, toxických či jiných škodlivých látek na stavbě.</w:t>
      </w:r>
    </w:p>
    <w:p w14:paraId="5F8AA50A"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64EA6632"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 provedené stavební práce, zařizovací předměty a výrobky zabezpečit před poškozením a krádežemi až do předání díla k užívání objednateli, a to na vlastní náklady.</w:t>
      </w:r>
    </w:p>
    <w:p w14:paraId="0F5F65C8"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Zhotovitel je povinen informovat objednatele o poddodavatelích, kteří se budou podílet na realizaci díla, a to před zahájením plnění části díla tímto poddodavatelem a předat objednateli originály prohlášení </w:t>
      </w:r>
      <w:r w:rsidRPr="000D6860">
        <w:rPr>
          <w:rFonts w:ascii="Tahoma" w:eastAsia="Times New Roman" w:hAnsi="Tahoma" w:cs="Tahoma"/>
          <w:snapToGrid w:val="0"/>
          <w:kern w:val="0"/>
          <w:sz w:val="20"/>
          <w:szCs w:val="21"/>
          <w:lang w:eastAsia="cs-CZ"/>
        </w:rPr>
        <w:lastRenderedPageBreak/>
        <w:t xml:space="preserve">poddodavatelů o součinnosti s koordinátorem BOZP, jehož vzor je přílohou č. 2 </w:t>
      </w:r>
      <w:proofErr w:type="gramStart"/>
      <w:r w:rsidRPr="000D6860">
        <w:rPr>
          <w:rFonts w:ascii="Tahoma" w:eastAsia="Times New Roman" w:hAnsi="Tahoma" w:cs="Tahoma"/>
          <w:snapToGrid w:val="0"/>
          <w:kern w:val="0"/>
          <w:sz w:val="20"/>
          <w:szCs w:val="21"/>
          <w:lang w:eastAsia="cs-CZ"/>
        </w:rPr>
        <w:t>této</w:t>
      </w:r>
      <w:proofErr w:type="gramEnd"/>
      <w:r w:rsidRPr="000D6860">
        <w:rPr>
          <w:rFonts w:ascii="Tahoma" w:eastAsia="Times New Roman" w:hAnsi="Tahoma" w:cs="Tahoma"/>
          <w:snapToGrid w:val="0"/>
          <w:kern w:val="0"/>
          <w:sz w:val="20"/>
          <w:szCs w:val="21"/>
          <w:lang w:eastAsia="cs-CZ"/>
        </w:rPr>
        <w:t xml:space="preserve"> smlouvy. Povinnost identifikovat poddodavatele se považuje za splněnou, jsou-li tyto údaje uvedeny ve stavebním deníku.</w:t>
      </w:r>
    </w:p>
    <w:p w14:paraId="59D0666C"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se zavazuje realizovat dílo prostřednictvím osob, kterými byla v rámci zadávacího řízení na výběr zhotovitele stavby prokazována kvalifikace</w:t>
      </w:r>
      <w:r w:rsidRPr="000D6860">
        <w:rPr>
          <w:rFonts w:ascii="Tahoma" w:eastAsia="Calibri" w:hAnsi="Tahoma" w:cs="Tahoma"/>
          <w:snapToGrid w:val="0"/>
          <w:kern w:val="0"/>
          <w:sz w:val="20"/>
          <w:szCs w:val="21"/>
        </w:rPr>
        <w:t xml:space="preserve"> </w:t>
      </w:r>
      <w:r w:rsidRPr="000D6860">
        <w:rPr>
          <w:rFonts w:ascii="Tahoma" w:eastAsia="Times New Roman" w:hAnsi="Tahoma" w:cs="Tahoma"/>
          <w:snapToGrid w:val="0"/>
          <w:kern w:val="0"/>
          <w:sz w:val="20"/>
          <w:szCs w:val="21"/>
          <w:lang w:eastAsia="cs-CZ"/>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w:t>
      </w:r>
      <w:proofErr w:type="gramStart"/>
      <w:r w:rsidRPr="000D6860">
        <w:rPr>
          <w:rFonts w:ascii="Tahoma" w:eastAsia="Times New Roman" w:hAnsi="Tahoma" w:cs="Tahoma"/>
          <w:snapToGrid w:val="0"/>
          <w:kern w:val="0"/>
          <w:sz w:val="20"/>
          <w:szCs w:val="21"/>
          <w:lang w:eastAsia="cs-CZ"/>
        </w:rPr>
        <w:t>této</w:t>
      </w:r>
      <w:proofErr w:type="gramEnd"/>
      <w:r w:rsidRPr="000D6860">
        <w:rPr>
          <w:rFonts w:ascii="Tahoma" w:eastAsia="Times New Roman" w:hAnsi="Tahoma" w:cs="Tahoma"/>
          <w:snapToGrid w:val="0"/>
          <w:kern w:val="0"/>
          <w:sz w:val="20"/>
          <w:szCs w:val="21"/>
          <w:lang w:eastAsia="cs-CZ"/>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2AF622FD"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FA91103"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se zavazuje realizovat práce vyžadující zvláštní způsobilost nebo povolení podle příslušných předpisů osobami, které tuto podmínku splňují.</w:t>
      </w:r>
    </w:p>
    <w:p w14:paraId="53FE7668"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64115736"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srozuměn s tím, že uhradí jakoukoliv opravu nebo výměnu plynoucí ze zhotovitelem zaviněného poškození inženýrské sítě. Zhotovitel si je rovněž vědom toho, že nese veškerá rizika a náhrady škod z toho plynoucí.</w:t>
      </w:r>
    </w:p>
    <w:p w14:paraId="084B8DE2"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w:t>
      </w:r>
      <w:r w:rsidRPr="000D6860">
        <w:rPr>
          <w:rFonts w:ascii="Tahoma" w:eastAsia="Times New Roman" w:hAnsi="Tahoma" w:cs="Tahoma"/>
          <w:kern w:val="0"/>
          <w:sz w:val="20"/>
          <w:szCs w:val="21"/>
          <w:lang w:eastAsia="cs-CZ"/>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558ED3B8"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635D11A8"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47B55BE"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Bourací práce způsobující hluk nebo prach budou realizovány pouze po předchozím oznámení objednateli.</w:t>
      </w:r>
    </w:p>
    <w:p w14:paraId="0A95093B" w14:textId="7CC40F85" w:rsidR="001878B0" w:rsidRPr="000D6860" w:rsidRDefault="001878B0" w:rsidP="001878B0">
      <w:pPr>
        <w:widowControl w:val="0"/>
        <w:numPr>
          <w:ilvl w:val="0"/>
          <w:numId w:val="9"/>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Zhotovitel je povinen umožnit výkon technického dozoru stavebníka, autorského dozoru projektanta </w:t>
      </w:r>
      <w:r w:rsidR="0007729D">
        <w:rPr>
          <w:rFonts w:ascii="Tahoma" w:eastAsia="Times New Roman" w:hAnsi="Tahoma" w:cs="Tahoma"/>
          <w:kern w:val="0"/>
          <w:sz w:val="20"/>
          <w:szCs w:val="21"/>
          <w:lang w:eastAsia="cs-CZ"/>
        </w:rPr>
        <w:t>a </w:t>
      </w:r>
      <w:r w:rsidRPr="000D6860">
        <w:rPr>
          <w:rFonts w:ascii="Tahoma" w:eastAsia="Times New Roman" w:hAnsi="Tahoma" w:cs="Tahoma"/>
          <w:kern w:val="0"/>
          <w:sz w:val="20"/>
          <w:szCs w:val="21"/>
          <w:lang w:eastAsia="cs-CZ"/>
        </w:rPr>
        <w:t>výkon činnosti koordinátora BOZP</w:t>
      </w:r>
      <w:r w:rsidRPr="000D6860">
        <w:rPr>
          <w:rFonts w:ascii="Tahoma" w:eastAsia="Times New Roman" w:hAnsi="Tahoma" w:cs="Tahoma"/>
          <w:snapToGrid w:val="0"/>
          <w:kern w:val="0"/>
          <w:sz w:val="20"/>
          <w:szCs w:val="21"/>
          <w:lang w:eastAsia="cs-CZ"/>
        </w:rPr>
        <w:t xml:space="preserve"> a umožnit osobám, které j</w:t>
      </w:r>
      <w:r w:rsidR="0007729D">
        <w:rPr>
          <w:rFonts w:ascii="Tahoma" w:eastAsia="Times New Roman" w:hAnsi="Tahoma" w:cs="Tahoma"/>
          <w:snapToGrid w:val="0"/>
          <w:kern w:val="0"/>
          <w:sz w:val="20"/>
          <w:szCs w:val="21"/>
          <w:lang w:eastAsia="cs-CZ"/>
        </w:rPr>
        <w:t>e vykonávají, vstup na stavbu a </w:t>
      </w:r>
      <w:r w:rsidRPr="000D6860">
        <w:rPr>
          <w:rFonts w:ascii="Tahoma" w:eastAsia="Times New Roman" w:hAnsi="Tahoma" w:cs="Tahoma"/>
          <w:snapToGrid w:val="0"/>
          <w:kern w:val="0"/>
          <w:sz w:val="20"/>
          <w:szCs w:val="21"/>
          <w:lang w:eastAsia="cs-CZ"/>
        </w:rPr>
        <w:t>staveniště</w:t>
      </w:r>
      <w:r w:rsidRPr="000D6860">
        <w:rPr>
          <w:rFonts w:ascii="Tahoma" w:eastAsia="Times New Roman" w:hAnsi="Tahoma" w:cs="Tahoma"/>
          <w:iCs/>
          <w:snapToGrid w:val="0"/>
          <w:kern w:val="0"/>
          <w:sz w:val="20"/>
          <w:szCs w:val="21"/>
          <w:lang w:eastAsia="cs-CZ"/>
        </w:rPr>
        <w:t>.</w:t>
      </w:r>
    </w:p>
    <w:p w14:paraId="128FE08C" w14:textId="77777777" w:rsidR="001878B0" w:rsidRPr="000D6860" w:rsidRDefault="001878B0" w:rsidP="001878B0">
      <w:pPr>
        <w:widowControl w:val="0"/>
        <w:numPr>
          <w:ilvl w:val="0"/>
          <w:numId w:val="9"/>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ani osoba s ním propojená nesmí za objednatele vykonávat inženýrsko</w:t>
      </w:r>
      <w:r w:rsidRPr="000D6860">
        <w:rPr>
          <w:rFonts w:ascii="Tahoma" w:eastAsia="Times New Roman" w:hAnsi="Tahoma" w:cs="Tahoma"/>
          <w:snapToGrid w:val="0"/>
          <w:kern w:val="0"/>
          <w:sz w:val="20"/>
          <w:szCs w:val="21"/>
          <w:lang w:eastAsia="cs-CZ"/>
        </w:rPr>
        <w:noBreakHyphen/>
        <w:t>investorskou činnost na stavbě (technický dozor stavebníka).</w:t>
      </w:r>
    </w:p>
    <w:p w14:paraId="34A6129B" w14:textId="77777777" w:rsidR="001878B0" w:rsidRPr="000D6860" w:rsidRDefault="001878B0" w:rsidP="001878B0">
      <w:pPr>
        <w:widowControl w:val="0"/>
        <w:spacing w:before="120"/>
        <w:ind w:left="357" w:hanging="357"/>
        <w:jc w:val="both"/>
        <w:rPr>
          <w:rFonts w:ascii="Tahoma" w:eastAsia="Times New Roman" w:hAnsi="Tahoma" w:cs="Tahoma"/>
          <w:bCs/>
          <w:caps/>
          <w:snapToGrid w:val="0"/>
          <w:kern w:val="0"/>
          <w:sz w:val="20"/>
          <w:szCs w:val="21"/>
          <w:lang w:eastAsia="cs-CZ"/>
        </w:rPr>
      </w:pPr>
      <w:r w:rsidRPr="000D6860">
        <w:rPr>
          <w:rFonts w:ascii="Tahoma" w:eastAsia="Times New Roman" w:hAnsi="Tahoma" w:cs="Tahoma"/>
          <w:bCs/>
          <w:caps/>
          <w:snapToGrid w:val="0"/>
          <w:kern w:val="0"/>
          <w:sz w:val="20"/>
          <w:szCs w:val="21"/>
          <w:lang w:eastAsia="cs-CZ"/>
        </w:rPr>
        <w:t>Kontrola prováděných prací, organizace kontrolních dnů</w:t>
      </w:r>
    </w:p>
    <w:p w14:paraId="6224A38A"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Kontrola prováděných prací bude realizována:</w:t>
      </w:r>
    </w:p>
    <w:p w14:paraId="32A2E02B"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osobou vykonávající technický dozor stavebníka,</w:t>
      </w:r>
    </w:p>
    <w:p w14:paraId="2D7E8ED7"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osobou vykonávající činnost autorského dozoru projektanta,</w:t>
      </w:r>
    </w:p>
    <w:p w14:paraId="6B3A90F0"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koordinátorem BOZP,</w:t>
      </w:r>
    </w:p>
    <w:p w14:paraId="40D7484A"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orgány státní správy oprávněnými ke kontrole na základě zvláštních předpisů,</w:t>
      </w:r>
    </w:p>
    <w:p w14:paraId="1DFD1786" w14:textId="77777777" w:rsidR="001878B0" w:rsidRPr="000D6860" w:rsidRDefault="001878B0" w:rsidP="001878B0">
      <w:pPr>
        <w:widowControl w:val="0"/>
        <w:spacing w:before="120"/>
        <w:ind w:left="36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lastRenderedPageBreak/>
        <w:t>Dále může provádět kontrolu objednatel a jím pověřené osoby a poskytovatel dotace, kterým je Evropská unie prostřednictvím IROP příp. osoba jím pověřená.</w:t>
      </w:r>
    </w:p>
    <w:p w14:paraId="117C44F4" w14:textId="77777777" w:rsidR="001878B0" w:rsidRPr="000D6860" w:rsidRDefault="001878B0" w:rsidP="001878B0">
      <w:pPr>
        <w:widowControl w:val="0"/>
        <w:spacing w:before="120"/>
        <w:ind w:firstLine="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 umožnit uvedeným osobám provedení kontroly realizovaných prací.</w:t>
      </w:r>
    </w:p>
    <w:p w14:paraId="676DECE0" w14:textId="77777777" w:rsidR="001878B0" w:rsidRPr="000D6860" w:rsidRDefault="001878B0" w:rsidP="001878B0">
      <w:pPr>
        <w:widowControl w:val="0"/>
        <w:numPr>
          <w:ilvl w:val="0"/>
          <w:numId w:val="9"/>
        </w:numPr>
        <w:spacing w:before="6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Osoba vykonávající technický dozor stavebníka </w:t>
      </w:r>
      <w:r w:rsidRPr="000D6860">
        <w:rPr>
          <w:rFonts w:ascii="Tahoma" w:eastAsia="Times New Roman" w:hAnsi="Tahoma" w:cs="Tahoma"/>
          <w:kern w:val="0"/>
          <w:sz w:val="20"/>
          <w:szCs w:val="21"/>
          <w:lang w:eastAsia="cs-CZ"/>
        </w:rPr>
        <w:t xml:space="preserve">a funkci koordinátora BOZP </w:t>
      </w:r>
      <w:r w:rsidRPr="000D6860">
        <w:rPr>
          <w:rFonts w:ascii="Tahoma" w:eastAsia="Times New Roman" w:hAnsi="Tahoma" w:cs="Tahoma"/>
          <w:snapToGrid w:val="0"/>
          <w:kern w:val="0"/>
          <w:sz w:val="20"/>
          <w:szCs w:val="21"/>
          <w:lang w:eastAsia="cs-CZ"/>
        </w:rPr>
        <w:t xml:space="preserve">je kromě kontroly provádění díla oprávněna i ke kontrole dokumentace k realizaci stavby vypracované zhotovitelem, kontrole stavebního deníku, kontrole rozpočtů a faktur, kontrole hospodaření s odpady </w:t>
      </w:r>
      <w:r w:rsidRPr="000D6860">
        <w:rPr>
          <w:rFonts w:ascii="Tahoma" w:eastAsia="Times New Roman" w:hAnsi="Tahoma" w:cs="Tahoma"/>
          <w:kern w:val="0"/>
          <w:sz w:val="20"/>
          <w:szCs w:val="21"/>
          <w:lang w:eastAsia="cs-CZ"/>
        </w:rPr>
        <w:t xml:space="preserve">a rovněž ke kontrole bezpečnosti a ochrany zdraví při práci na staveništi </w:t>
      </w:r>
      <w:r w:rsidRPr="000D6860">
        <w:rPr>
          <w:rFonts w:ascii="Tahoma" w:eastAsia="Times New Roman" w:hAnsi="Tahoma" w:cs="Tahoma"/>
          <w:snapToGrid w:val="0"/>
          <w:kern w:val="0"/>
          <w:sz w:val="20"/>
          <w:szCs w:val="21"/>
          <w:lang w:eastAsia="cs-CZ"/>
        </w:rPr>
        <w:t xml:space="preserve">a k dalším úkonům vyplývajícím z příslušné smlouvy na zajištění výkonu inženýrské a investorské činnosti </w:t>
      </w:r>
      <w:r w:rsidRPr="000D6860">
        <w:rPr>
          <w:rFonts w:ascii="Tahoma" w:eastAsia="Times New Roman" w:hAnsi="Tahoma" w:cs="Tahoma"/>
          <w:kern w:val="0"/>
          <w:sz w:val="20"/>
          <w:szCs w:val="21"/>
          <w:lang w:eastAsia="cs-CZ"/>
        </w:rPr>
        <w:t>a výkonu koordinace bezpečnosti a ochrany zdraví při práci na staveništi</w:t>
      </w:r>
      <w:r w:rsidRPr="000D6860">
        <w:rPr>
          <w:rFonts w:ascii="Tahoma" w:eastAsia="Times New Roman" w:hAnsi="Tahoma" w:cs="Tahoma"/>
          <w:snapToGrid w:val="0"/>
          <w:kern w:val="0"/>
          <w:sz w:val="20"/>
          <w:szCs w:val="21"/>
          <w:lang w:eastAsia="cs-CZ"/>
        </w:rPr>
        <w:t xml:space="preserve"> při realizaci stavby.</w:t>
      </w:r>
    </w:p>
    <w:p w14:paraId="7F253BF7"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Kontrola prováděných prací bude realizována zejména v rámci kontrolních dnů, s tím, že:</w:t>
      </w:r>
    </w:p>
    <w:p w14:paraId="527A76D4"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kontrolní dny se budou konat dle potřeby, zpravidla jednou týdně,</w:t>
      </w:r>
    </w:p>
    <w:p w14:paraId="3F2D85D9"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0749FB6"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kontrolní dny budou řízeny osobou vykonávající technický dozor stavebníka,</w:t>
      </w:r>
    </w:p>
    <w:p w14:paraId="251FE6B4" w14:textId="77777777" w:rsidR="001878B0" w:rsidRPr="000D6860" w:rsidRDefault="001878B0" w:rsidP="001878B0">
      <w:pPr>
        <w:widowControl w:val="0"/>
        <w:numPr>
          <w:ilvl w:val="0"/>
          <w:numId w:val="28"/>
        </w:numPr>
        <w:tabs>
          <w:tab w:val="clear" w:pos="360"/>
          <w:tab w:val="num" w:pos="720"/>
        </w:tabs>
        <w:spacing w:before="12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 kontrolních dnů budou osobou vykonávající technický dozor stavebníka pořizovány zápisy, které budou zhotoviteli zasílány v elektronické podobě.</w:t>
      </w:r>
    </w:p>
    <w:p w14:paraId="53E25C35"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písemně vyzve osobu vykonávající technický dozor stavebníka nejméně 3 pracovní dny předem k prověření kvality prací, jež budou dalším postupem při zhotovování díla zakryty.</w:t>
      </w:r>
    </w:p>
    <w:p w14:paraId="2DF84EC6" w14:textId="77777777" w:rsidR="001878B0" w:rsidRPr="000D6860" w:rsidRDefault="001878B0" w:rsidP="001878B0">
      <w:pPr>
        <w:widowControl w:val="0"/>
        <w:spacing w:before="60"/>
        <w:ind w:left="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0D6860">
        <w:rPr>
          <w:rFonts w:ascii="Tahoma" w:eastAsia="Times New Roman" w:hAnsi="Tahoma" w:cs="Tahoma"/>
          <w:snapToGrid w:val="0"/>
          <w:kern w:val="0"/>
          <w:sz w:val="20"/>
          <w:szCs w:val="21"/>
          <w:lang w:eastAsia="cs-CZ"/>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9F2BC86" w14:textId="77777777" w:rsidR="001878B0" w:rsidRPr="000D6860" w:rsidRDefault="001878B0" w:rsidP="001878B0">
      <w:pPr>
        <w:widowControl w:val="0"/>
        <w:spacing w:before="60"/>
        <w:ind w:left="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0373C2A"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20C0F25" w14:textId="77777777" w:rsidR="001878B0" w:rsidRPr="000D6860" w:rsidRDefault="001878B0" w:rsidP="001878B0">
      <w:pPr>
        <w:widowControl w:val="0"/>
        <w:numPr>
          <w:ilvl w:val="0"/>
          <w:numId w:val="9"/>
        </w:numPr>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63ADC9E4" w14:textId="77777777" w:rsidR="001878B0" w:rsidRPr="000D6860" w:rsidRDefault="001878B0" w:rsidP="001878B0">
      <w:pPr>
        <w:widowControl w:val="0"/>
        <w:spacing w:before="60"/>
        <w:ind w:left="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je povinen zavázat k součinnosti s koordinátorem BOZP všechny své poddodavatele a osoby, které budou provádět činnosti na staveništi.</w:t>
      </w:r>
    </w:p>
    <w:p w14:paraId="1D272CA9" w14:textId="77777777" w:rsidR="001878B0" w:rsidRPr="000D6860" w:rsidRDefault="001878B0" w:rsidP="001878B0">
      <w:pPr>
        <w:widowControl w:val="0"/>
        <w:spacing w:before="60"/>
        <w:ind w:left="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2E91A67" w14:textId="77777777" w:rsidR="001878B0" w:rsidRPr="000D6860" w:rsidRDefault="001878B0" w:rsidP="001878B0">
      <w:pPr>
        <w:widowControl w:val="0"/>
        <w:numPr>
          <w:ilvl w:val="0"/>
          <w:numId w:val="9"/>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w:t>
      </w:r>
      <w:r w:rsidRPr="000D6860">
        <w:rPr>
          <w:rFonts w:ascii="Tahoma" w:eastAsia="Times New Roman" w:hAnsi="Tahoma" w:cs="Tahoma"/>
          <w:kern w:val="0"/>
          <w:sz w:val="20"/>
          <w:szCs w:val="21"/>
          <w:lang w:eastAsia="cs-CZ"/>
        </w:rPr>
        <w:lastRenderedPageBreak/>
        <w:t>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43A68E13" w14:textId="77777777" w:rsidR="001878B0" w:rsidRPr="000D6860" w:rsidRDefault="001878B0" w:rsidP="001878B0">
      <w:pPr>
        <w:widowControl w:val="0"/>
        <w:numPr>
          <w:ilvl w:val="0"/>
          <w:numId w:val="9"/>
        </w:numPr>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se zavazuje zúčastnit se na výzvu objednatele závěrečné kontrolní prohlídky stavby nebo místního šetření v rámci kolaudačního řízení podle stavebního zákona, pokud bude probíhat.</w:t>
      </w:r>
    </w:p>
    <w:p w14:paraId="67A552A2"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X.</w:t>
      </w:r>
      <w:r w:rsidRPr="000D6860">
        <w:rPr>
          <w:rFonts w:ascii="Tahoma" w:eastAsia="Times New Roman" w:hAnsi="Tahoma" w:cs="Tahoma"/>
          <w:b/>
          <w:kern w:val="0"/>
          <w:sz w:val="20"/>
          <w:szCs w:val="21"/>
          <w:lang w:eastAsia="cs-CZ"/>
        </w:rPr>
        <w:br/>
        <w:t>Stavební deník</w:t>
      </w:r>
    </w:p>
    <w:p w14:paraId="4C5FF8A0" w14:textId="77777777" w:rsidR="001878B0" w:rsidRPr="000D6860" w:rsidRDefault="001878B0" w:rsidP="001878B0">
      <w:pPr>
        <w:widowControl w:val="0"/>
        <w:numPr>
          <w:ilvl w:val="2"/>
          <w:numId w:val="10"/>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18D201EC" w14:textId="77777777" w:rsidR="001878B0" w:rsidRPr="000D6860" w:rsidRDefault="001878B0" w:rsidP="001878B0">
      <w:pPr>
        <w:widowControl w:val="0"/>
        <w:numPr>
          <w:ilvl w:val="2"/>
          <w:numId w:val="10"/>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Zápisem ve stavebním deníku nelze obsah této smlouvy měnit.</w:t>
      </w:r>
    </w:p>
    <w:p w14:paraId="4BA06E82" w14:textId="77777777" w:rsidR="001878B0" w:rsidRPr="000D6860" w:rsidRDefault="001878B0" w:rsidP="00BB3A80">
      <w:pPr>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XI.</w:t>
      </w:r>
      <w:r w:rsidRPr="000D6860">
        <w:rPr>
          <w:rFonts w:ascii="Tahoma" w:eastAsia="Times New Roman" w:hAnsi="Tahoma" w:cs="Tahoma"/>
          <w:b/>
          <w:kern w:val="0"/>
          <w:sz w:val="20"/>
          <w:szCs w:val="21"/>
          <w:lang w:eastAsia="cs-CZ"/>
        </w:rPr>
        <w:br/>
        <w:t xml:space="preserve">Předání díla </w:t>
      </w:r>
    </w:p>
    <w:p w14:paraId="64BC5EC5" w14:textId="77777777" w:rsidR="001878B0" w:rsidRPr="000D6860" w:rsidRDefault="001878B0" w:rsidP="001878B0">
      <w:pPr>
        <w:widowControl w:val="0"/>
        <w:numPr>
          <w:ilvl w:val="0"/>
          <w:numId w:val="11"/>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Přejímací řízení bude objednatelem do 5 pracovních dnů po obdržení písemné výzvy zhotovitele k převzetí dokončeného díla. Písemná výzva bude zaslána zhotovitelem také osobě vykonávající technický dozor stavebníka a autorskému dozoru projektanta.</w:t>
      </w:r>
    </w:p>
    <w:p w14:paraId="298C9AD6" w14:textId="77777777" w:rsidR="001878B0" w:rsidRPr="000D6860" w:rsidRDefault="001878B0" w:rsidP="001878B0">
      <w:pPr>
        <w:widowControl w:val="0"/>
        <w:numPr>
          <w:ilvl w:val="0"/>
          <w:numId w:val="11"/>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121CD378" w14:textId="2E5C162E" w:rsidR="001878B0" w:rsidRPr="000D6860" w:rsidRDefault="001878B0" w:rsidP="001878B0">
      <w:pPr>
        <w:widowControl w:val="0"/>
        <w:numPr>
          <w:ilvl w:val="0"/>
          <w:numId w:val="11"/>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 předání a převzetí díla bude sepsán protokol mezi objednatelem a zh</w:t>
      </w:r>
      <w:r w:rsidR="0007729D">
        <w:rPr>
          <w:rFonts w:ascii="Tahoma" w:eastAsia="Times New Roman" w:hAnsi="Tahoma" w:cs="Tahoma"/>
          <w:kern w:val="0"/>
          <w:sz w:val="20"/>
          <w:szCs w:val="21"/>
          <w:lang w:eastAsia="cs-CZ"/>
        </w:rPr>
        <w:t>otovitelem. Protokol připraví a </w:t>
      </w:r>
      <w:r w:rsidRPr="000D6860">
        <w:rPr>
          <w:rFonts w:ascii="Tahoma" w:eastAsia="Times New Roman" w:hAnsi="Tahoma" w:cs="Tahoma"/>
          <w:kern w:val="0"/>
          <w:sz w:val="20"/>
          <w:szCs w:val="21"/>
          <w:lang w:eastAsia="cs-CZ"/>
        </w:rPr>
        <w:t>sepíše osoba vykonávající technický dozor stavebníka.</w:t>
      </w:r>
    </w:p>
    <w:p w14:paraId="76E96042" w14:textId="77777777" w:rsidR="001878B0" w:rsidRPr="000D6860" w:rsidRDefault="001878B0" w:rsidP="001878B0">
      <w:pPr>
        <w:widowControl w:val="0"/>
        <w:spacing w:before="120"/>
        <w:ind w:left="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Protokol bude obsahovat:</w:t>
      </w:r>
    </w:p>
    <w:p w14:paraId="721EB09F"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označení předmětu díla,</w:t>
      </w:r>
    </w:p>
    <w:p w14:paraId="1E6AAC4A"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označení objednatele a zhotovitele díla,</w:t>
      </w:r>
    </w:p>
    <w:p w14:paraId="7D605557"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číslo a datum uzavření smlouvy o dílo včetně čísel a dat uzavření jejích dodatků,</w:t>
      </w:r>
    </w:p>
    <w:p w14:paraId="73B6EF3A"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datum vydání a číslo stavebního povolení/souhlasu stavebního úřadu s provedením ohlášené stavby, pokud byl vydán, případně datum podání ohlášení stavebnímu úřadu,</w:t>
      </w:r>
    </w:p>
    <w:p w14:paraId="4C047164"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datum vyklizení staveniště,</w:t>
      </w:r>
    </w:p>
    <w:p w14:paraId="617EE3C4"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datum ukončení záruky za jakost na dílo,</w:t>
      </w:r>
    </w:p>
    <w:p w14:paraId="5BF4B942"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soupis nákladů od zahájení po dokončení díla,</w:t>
      </w:r>
    </w:p>
    <w:p w14:paraId="5673F7C3"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datum zahájení a dokončení prací na zhotovovaném díle,</w:t>
      </w:r>
    </w:p>
    <w:p w14:paraId="39F4C510"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seznam převzaté dokumentace od zhotovitele,</w:t>
      </w:r>
    </w:p>
    <w:p w14:paraId="7E38CCC0"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prohlášení objednatele, že dílo přejímá (nepřejímá),</w:t>
      </w:r>
    </w:p>
    <w:p w14:paraId="6413EF10"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datum a místo sepsání protokolu,</w:t>
      </w:r>
    </w:p>
    <w:p w14:paraId="6BC728D4"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v případě, je</w:t>
      </w:r>
      <w:r w:rsidRPr="000D6860">
        <w:rPr>
          <w:rFonts w:ascii="Tahoma" w:eastAsia="Times New Roman" w:hAnsi="Tahoma" w:cs="Tahoma"/>
          <w:snapToGrid w:val="0"/>
          <w:kern w:val="0"/>
          <w:sz w:val="20"/>
          <w:szCs w:val="21"/>
          <w:lang w:eastAsia="cs-CZ"/>
        </w:rPr>
        <w:noBreakHyphen/>
        <w:t>li dílo přebíráno s vadami a nedodělky, uvedení, že je dílo přebíráno s výhradami a seznam vad a nedodělků, s nimiž bylo dílo převzato, včetně uvedení lhůty k odstranění těchto vad,</w:t>
      </w:r>
    </w:p>
    <w:p w14:paraId="52763C0F" w14:textId="77777777" w:rsidR="001878B0" w:rsidRPr="000D6860" w:rsidRDefault="001878B0" w:rsidP="001878B0">
      <w:pPr>
        <w:widowControl w:val="0"/>
        <w:numPr>
          <w:ilvl w:val="2"/>
          <w:numId w:val="1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jména a podpisy zástupců objednatele, zhotovitele a osoby vykonávající technický dozor stavebníka.</w:t>
      </w:r>
    </w:p>
    <w:p w14:paraId="1CEAECC9" w14:textId="77777777" w:rsidR="001878B0" w:rsidRPr="000D6860" w:rsidRDefault="001878B0" w:rsidP="001878B0">
      <w:pPr>
        <w:widowControl w:val="0"/>
        <w:numPr>
          <w:ilvl w:val="0"/>
          <w:numId w:val="11"/>
        </w:numPr>
        <w:tabs>
          <w:tab w:val="clear" w:pos="360"/>
        </w:tabs>
        <w:spacing w:before="120"/>
        <w:ind w:left="426" w:hanging="426"/>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je povinen provést předepsané zkoušky dle platných právních předpisů a technických norem. Úspěšné provedení těchto zkoušek je podmínkou převzetí díla.</w:t>
      </w:r>
    </w:p>
    <w:p w14:paraId="7B8A8C9E" w14:textId="77777777" w:rsidR="001878B0" w:rsidRPr="000D6860" w:rsidRDefault="001878B0" w:rsidP="001878B0">
      <w:pPr>
        <w:widowControl w:val="0"/>
        <w:numPr>
          <w:ilvl w:val="0"/>
          <w:numId w:val="11"/>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Doklady o řádném provedení díla dle technických norem a předpisů, o provedených zkouškách, atestech a další dokumentaci podle této smlouvy včetně prohlášení o shodě a dokladů nutných k získání </w:t>
      </w:r>
      <w:r w:rsidRPr="000D6860">
        <w:rPr>
          <w:rFonts w:ascii="Tahoma" w:eastAsia="Times New Roman" w:hAnsi="Tahoma" w:cs="Tahoma"/>
          <w:kern w:val="0"/>
          <w:sz w:val="20"/>
          <w:szCs w:val="21"/>
          <w:lang w:eastAsia="cs-CZ"/>
        </w:rPr>
        <w:lastRenderedPageBreak/>
        <w:t>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0D41930C" w14:textId="77777777" w:rsidR="001878B0" w:rsidRPr="000D6860" w:rsidRDefault="001878B0" w:rsidP="001878B0">
      <w:pPr>
        <w:widowControl w:val="0"/>
        <w:numPr>
          <w:ilvl w:val="0"/>
          <w:numId w:val="11"/>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27B2DA66" w14:textId="77777777" w:rsidR="001878B0" w:rsidRPr="000D6860" w:rsidRDefault="001878B0" w:rsidP="001878B0">
      <w:pPr>
        <w:widowControl w:val="0"/>
        <w:numPr>
          <w:ilvl w:val="0"/>
          <w:numId w:val="11"/>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Smluvní strany tímto vylučují aplikaci </w:t>
      </w:r>
      <w:proofErr w:type="spellStart"/>
      <w:r w:rsidRPr="000D6860">
        <w:rPr>
          <w:rFonts w:ascii="Tahoma" w:eastAsia="Times New Roman" w:hAnsi="Tahoma" w:cs="Tahoma"/>
          <w:kern w:val="0"/>
          <w:sz w:val="20"/>
          <w:szCs w:val="21"/>
          <w:lang w:eastAsia="cs-CZ"/>
        </w:rPr>
        <w:t>ust</w:t>
      </w:r>
      <w:proofErr w:type="spellEnd"/>
      <w:r w:rsidRPr="000D6860">
        <w:rPr>
          <w:rFonts w:ascii="Tahoma" w:eastAsia="Times New Roman" w:hAnsi="Tahoma" w:cs="Tahoma"/>
          <w:kern w:val="0"/>
          <w:sz w:val="20"/>
          <w:szCs w:val="21"/>
          <w:lang w:eastAsia="cs-CZ"/>
        </w:rPr>
        <w:t>. § 2605 odst. 2 občanského zákoníku na svůj právní vztah založený touto smlouvou.</w:t>
      </w:r>
    </w:p>
    <w:p w14:paraId="137146E3"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XII.</w:t>
      </w:r>
      <w:r w:rsidRPr="000D6860">
        <w:rPr>
          <w:rFonts w:ascii="Tahoma" w:eastAsia="Times New Roman" w:hAnsi="Tahoma" w:cs="Tahoma"/>
          <w:b/>
          <w:kern w:val="0"/>
          <w:sz w:val="20"/>
          <w:szCs w:val="21"/>
          <w:lang w:eastAsia="cs-CZ"/>
        </w:rPr>
        <w:br/>
        <w:t>Práva z vadného plnění, záruka za jakost</w:t>
      </w:r>
    </w:p>
    <w:p w14:paraId="7BB91F0B" w14:textId="77777777" w:rsidR="001878B0" w:rsidRPr="000D6860" w:rsidRDefault="001878B0" w:rsidP="001878B0">
      <w:pPr>
        <w:numPr>
          <w:ilvl w:val="0"/>
          <w:numId w:val="13"/>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Dílo má vadu, jestliže neodpovídá požadavkům uvedeným v této smlouvě.</w:t>
      </w:r>
    </w:p>
    <w:p w14:paraId="07E8EC20" w14:textId="3DC2F870" w:rsidR="001878B0" w:rsidRPr="000D6860" w:rsidRDefault="001878B0" w:rsidP="001878B0">
      <w:pPr>
        <w:numPr>
          <w:ilvl w:val="0"/>
          <w:numId w:val="13"/>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w:t>
      </w:r>
      <w:r w:rsidR="0007729D">
        <w:rPr>
          <w:rFonts w:ascii="Tahoma" w:eastAsia="Times New Roman" w:hAnsi="Tahoma" w:cs="Tahoma"/>
          <w:kern w:val="0"/>
          <w:sz w:val="20"/>
          <w:szCs w:val="21"/>
          <w:lang w:eastAsia="cs-CZ"/>
        </w:rPr>
        <w:t>eví</w:t>
      </w:r>
      <w:r w:rsidR="0007729D">
        <w:rPr>
          <w:rFonts w:ascii="Tahoma" w:eastAsia="Times New Roman" w:hAnsi="Tahoma" w:cs="Tahoma"/>
          <w:kern w:val="0"/>
          <w:sz w:val="20"/>
          <w:szCs w:val="21"/>
          <w:lang w:eastAsia="cs-CZ"/>
        </w:rPr>
        <w:noBreakHyphen/>
        <w:t>li se vada v průběhu 6 </w:t>
      </w:r>
      <w:r w:rsidRPr="000D6860">
        <w:rPr>
          <w:rFonts w:ascii="Tahoma" w:eastAsia="Times New Roman" w:hAnsi="Tahoma" w:cs="Tahoma"/>
          <w:kern w:val="0"/>
          <w:sz w:val="20"/>
          <w:szCs w:val="21"/>
          <w:lang w:eastAsia="cs-CZ"/>
        </w:rPr>
        <w:t>měsíců od převzetí díla objednatelem, má se zato, že dílo bylo vadné již při převzetí, neprokáže-li zhotovitel opak.</w:t>
      </w:r>
    </w:p>
    <w:p w14:paraId="0DB7364F" w14:textId="77777777" w:rsidR="001878B0" w:rsidRPr="000D6860" w:rsidRDefault="001878B0" w:rsidP="001878B0">
      <w:pPr>
        <w:numPr>
          <w:ilvl w:val="0"/>
          <w:numId w:val="13"/>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poskytuje objednateli na provedené dílo záruku za jakost (dále jen „záruka“) ve smyslu § 2619 a § 2113 a násl. občanského zákoníku, a to v délce:</w:t>
      </w:r>
    </w:p>
    <w:p w14:paraId="48AB2E65" w14:textId="4286F89F" w:rsidR="001878B0" w:rsidRPr="000D6860" w:rsidRDefault="00490768" w:rsidP="001878B0">
      <w:pPr>
        <w:numPr>
          <w:ilvl w:val="0"/>
          <w:numId w:val="31"/>
        </w:numPr>
        <w:tabs>
          <w:tab w:val="left" w:pos="714"/>
        </w:tabs>
        <w:spacing w:before="120"/>
        <w:ind w:left="714" w:hanging="357"/>
        <w:jc w:val="both"/>
        <w:rPr>
          <w:rFonts w:ascii="Tahoma" w:eastAsia="Times New Roman" w:hAnsi="Tahoma" w:cs="Tahoma"/>
          <w:kern w:val="0"/>
          <w:sz w:val="20"/>
          <w:szCs w:val="21"/>
          <w:lang w:eastAsia="cs-CZ"/>
        </w:rPr>
      </w:pPr>
      <w:r>
        <w:rPr>
          <w:rFonts w:ascii="Tahoma" w:eastAsia="Times New Roman" w:hAnsi="Tahoma" w:cs="Tahoma"/>
          <w:b/>
          <w:kern w:val="0"/>
          <w:sz w:val="20"/>
          <w:szCs w:val="21"/>
          <w:lang w:eastAsia="cs-CZ"/>
        </w:rPr>
        <w:t>36</w:t>
      </w:r>
      <w:r w:rsidR="001878B0" w:rsidRPr="000D6860">
        <w:rPr>
          <w:rFonts w:ascii="Tahoma" w:eastAsia="Times New Roman" w:hAnsi="Tahoma" w:cs="Tahoma"/>
          <w:b/>
          <w:kern w:val="0"/>
          <w:sz w:val="20"/>
          <w:szCs w:val="21"/>
          <w:lang w:eastAsia="cs-CZ"/>
        </w:rPr>
        <w:t> měsíců</w:t>
      </w:r>
      <w:r w:rsidR="001878B0" w:rsidRPr="000D6860">
        <w:rPr>
          <w:rFonts w:ascii="Tahoma" w:eastAsia="Times New Roman" w:hAnsi="Tahoma" w:cs="Tahoma"/>
          <w:kern w:val="0"/>
          <w:sz w:val="20"/>
          <w:szCs w:val="21"/>
          <w:lang w:eastAsia="cs-CZ"/>
        </w:rPr>
        <w:t xml:space="preserve"> na provedené práce a dodávky, pokud nejsou uvedeny v písm. b) tohoto odstavce,</w:t>
      </w:r>
    </w:p>
    <w:p w14:paraId="6A1FAD49" w14:textId="584C2051" w:rsidR="001878B0" w:rsidRPr="000D6860" w:rsidRDefault="001878B0" w:rsidP="001878B0">
      <w:pPr>
        <w:numPr>
          <w:ilvl w:val="0"/>
          <w:numId w:val="31"/>
        </w:numPr>
        <w:tabs>
          <w:tab w:val="left" w:pos="714"/>
        </w:tabs>
        <w:spacing w:before="120"/>
        <w:ind w:left="714"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na dodávky strojů, zařízení technologie, předměty postupné spotřeby v délce shodné se zárukou poskytovanou výrobcem, nejméně však </w:t>
      </w:r>
      <w:r w:rsidRPr="000D6860">
        <w:rPr>
          <w:rFonts w:ascii="Tahoma" w:eastAsia="Times New Roman" w:hAnsi="Tahoma" w:cs="Tahoma"/>
          <w:b/>
          <w:kern w:val="0"/>
          <w:sz w:val="20"/>
          <w:szCs w:val="21"/>
          <w:lang w:eastAsia="cs-CZ"/>
        </w:rPr>
        <w:t>24 měsíců</w:t>
      </w:r>
      <w:r w:rsidRPr="000D6860">
        <w:rPr>
          <w:rFonts w:ascii="Tahoma" w:eastAsia="Times New Roman" w:hAnsi="Tahoma" w:cs="Tahoma"/>
          <w:kern w:val="0"/>
          <w:sz w:val="20"/>
          <w:szCs w:val="21"/>
          <w:lang w:eastAsia="cs-CZ"/>
        </w:rPr>
        <w:t>,</w:t>
      </w:r>
    </w:p>
    <w:p w14:paraId="5C47A621" w14:textId="77777777" w:rsidR="001878B0" w:rsidRPr="000D6860" w:rsidRDefault="001878B0" w:rsidP="001878B0">
      <w:pPr>
        <w:tabs>
          <w:tab w:val="left" w:pos="-1418"/>
        </w:tabs>
        <w:spacing w:before="120"/>
        <w:ind w:left="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(dále též „záruční doba“).</w:t>
      </w:r>
    </w:p>
    <w:p w14:paraId="43BD2D4F" w14:textId="77777777" w:rsidR="001878B0" w:rsidRPr="000D6860" w:rsidRDefault="001878B0" w:rsidP="001878B0">
      <w:pPr>
        <w:spacing w:before="120"/>
        <w:ind w:left="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4B800A10" w14:textId="77777777" w:rsidR="001878B0" w:rsidRPr="000D6860" w:rsidRDefault="001878B0" w:rsidP="001878B0">
      <w:pPr>
        <w:numPr>
          <w:ilvl w:val="0"/>
          <w:numId w:val="13"/>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Vady a nedodělky díla z vadného plnění a dále také vady, které se projeví během záruční doby, budou zhotovitelem odstraněny bezplatně, a to včetně všech potřebných náhradních dílů a dalšího materiálu.</w:t>
      </w:r>
    </w:p>
    <w:p w14:paraId="0A0EE3E7" w14:textId="77777777" w:rsidR="001878B0" w:rsidRPr="000D6860" w:rsidRDefault="001878B0" w:rsidP="001878B0">
      <w:pPr>
        <w:numPr>
          <w:ilvl w:val="0"/>
          <w:numId w:val="13"/>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Veškeré vady díla bude objednatel povinen uplatnit u zhotovitele bez zbytečného odkladu poté, kdy vadu zjistil, a to formou písemného oznámení (za písemné oznámení se považuje i oznámení e</w:t>
      </w:r>
      <w:r w:rsidRPr="000D6860">
        <w:rPr>
          <w:rFonts w:ascii="Tahoma" w:eastAsia="Times New Roman" w:hAnsi="Tahoma" w:cs="Tahoma"/>
          <w:kern w:val="0"/>
          <w:sz w:val="20"/>
          <w:szCs w:val="21"/>
          <w:lang w:eastAsia="cs-CZ"/>
        </w:rPr>
        <w:noBreakHyphen/>
        <w:t xml:space="preserve">mailem), obsahujícího specifikaci zjištěné vady. Objednatel bude vady díla oznamovat </w:t>
      </w:r>
      <w:proofErr w:type="gramStart"/>
      <w:r w:rsidRPr="000D6860">
        <w:rPr>
          <w:rFonts w:ascii="Tahoma" w:eastAsia="Times New Roman" w:hAnsi="Tahoma" w:cs="Tahoma"/>
          <w:kern w:val="0"/>
          <w:sz w:val="20"/>
          <w:szCs w:val="21"/>
          <w:lang w:eastAsia="cs-CZ"/>
        </w:rPr>
        <w:t>na</w:t>
      </w:r>
      <w:proofErr w:type="gramEnd"/>
      <w:r w:rsidRPr="000D6860">
        <w:rPr>
          <w:rFonts w:ascii="Tahoma" w:eastAsia="Times New Roman" w:hAnsi="Tahoma" w:cs="Tahoma"/>
          <w:kern w:val="0"/>
          <w:sz w:val="20"/>
          <w:szCs w:val="21"/>
          <w:lang w:eastAsia="cs-CZ"/>
        </w:rPr>
        <w:t>:</w:t>
      </w:r>
    </w:p>
    <w:p w14:paraId="7849D175" w14:textId="16334DB6" w:rsidR="001878B0" w:rsidRPr="000D6860" w:rsidRDefault="001878B0" w:rsidP="001878B0">
      <w:pPr>
        <w:widowControl w:val="0"/>
        <w:numPr>
          <w:ilvl w:val="1"/>
          <w:numId w:val="13"/>
        </w:numPr>
        <w:tabs>
          <w:tab w:val="num" w:pos="720"/>
          <w:tab w:val="left" w:pos="3119"/>
        </w:tabs>
        <w:spacing w:before="60"/>
        <w:ind w:left="714" w:hanging="357"/>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e</w:t>
      </w:r>
      <w:r w:rsidRPr="000D6860">
        <w:rPr>
          <w:rFonts w:ascii="Tahoma" w:eastAsia="Times New Roman" w:hAnsi="Tahoma" w:cs="Tahoma"/>
          <w:snapToGrid w:val="0"/>
          <w:kern w:val="0"/>
          <w:sz w:val="20"/>
          <w:szCs w:val="21"/>
          <w:lang w:eastAsia="cs-CZ"/>
        </w:rPr>
        <w:noBreakHyphen/>
      </w:r>
      <w:r w:rsidRPr="000D6860">
        <w:rPr>
          <w:rFonts w:ascii="Tahoma" w:eastAsia="Times New Roman" w:hAnsi="Tahoma" w:cs="Tahoma"/>
          <w:bCs/>
          <w:snapToGrid w:val="0"/>
          <w:kern w:val="0"/>
          <w:sz w:val="20"/>
          <w:szCs w:val="21"/>
          <w:lang w:eastAsia="cs-CZ"/>
        </w:rPr>
        <w:t>mail</w:t>
      </w:r>
      <w:r w:rsidRPr="000D6860">
        <w:rPr>
          <w:rFonts w:ascii="Tahoma" w:eastAsia="Times New Roman" w:hAnsi="Tahoma" w:cs="Tahoma"/>
          <w:snapToGrid w:val="0"/>
          <w:kern w:val="0"/>
          <w:sz w:val="20"/>
          <w:szCs w:val="21"/>
          <w:lang w:eastAsia="cs-CZ"/>
        </w:rPr>
        <w:t>:</w:t>
      </w:r>
      <w:r w:rsidRPr="000D6860">
        <w:rPr>
          <w:rFonts w:ascii="Tahoma" w:eastAsia="Times New Roman" w:hAnsi="Tahoma" w:cs="Tahoma"/>
          <w:snapToGrid w:val="0"/>
          <w:kern w:val="0"/>
          <w:sz w:val="20"/>
          <w:szCs w:val="21"/>
          <w:lang w:eastAsia="cs-CZ"/>
        </w:rPr>
        <w:tab/>
      </w:r>
      <w:r w:rsidR="00640B3E" w:rsidRPr="000D6860">
        <w:rPr>
          <w:rFonts w:ascii="Tahoma" w:eastAsia="Times New Roman" w:hAnsi="Tahoma" w:cs="Tahoma"/>
          <w:snapToGrid w:val="0"/>
          <w:kern w:val="0"/>
          <w:sz w:val="20"/>
          <w:szCs w:val="21"/>
          <w:lang w:eastAsia="cs-CZ"/>
        </w:rPr>
        <w:tab/>
      </w:r>
      <w:r w:rsidR="004E7FC3">
        <w:rPr>
          <w:rFonts w:ascii="Tahoma" w:eastAsia="Times New Roman" w:hAnsi="Tahoma" w:cs="Tahoma"/>
          <w:bCs/>
          <w:snapToGrid w:val="0"/>
          <w:kern w:val="0"/>
          <w:sz w:val="20"/>
          <w:szCs w:val="21"/>
          <w:lang w:eastAsia="cs-CZ"/>
        </w:rPr>
        <w:t>intergasservis@volny.cz</w:t>
      </w:r>
      <w:r w:rsidRPr="000D6860">
        <w:rPr>
          <w:rFonts w:ascii="Tahoma" w:eastAsia="Times New Roman" w:hAnsi="Tahoma" w:cs="Tahoma"/>
          <w:bCs/>
          <w:snapToGrid w:val="0"/>
          <w:kern w:val="0"/>
          <w:sz w:val="20"/>
          <w:szCs w:val="21"/>
          <w:lang w:eastAsia="cs-CZ"/>
        </w:rPr>
        <w:t>, nebo</w:t>
      </w:r>
    </w:p>
    <w:p w14:paraId="42F56CB7" w14:textId="312574B4" w:rsidR="001878B0" w:rsidRPr="000D6860" w:rsidRDefault="001878B0" w:rsidP="001878B0">
      <w:pPr>
        <w:widowControl w:val="0"/>
        <w:numPr>
          <w:ilvl w:val="1"/>
          <w:numId w:val="13"/>
        </w:numPr>
        <w:tabs>
          <w:tab w:val="num" w:pos="720"/>
          <w:tab w:val="left" w:pos="3119"/>
        </w:tabs>
        <w:spacing w:before="60"/>
        <w:ind w:left="714" w:hanging="357"/>
        <w:rPr>
          <w:rFonts w:ascii="Tahoma" w:eastAsia="Times New Roman" w:hAnsi="Tahoma" w:cs="Tahoma"/>
          <w:snapToGrid w:val="0"/>
          <w:kern w:val="0"/>
          <w:sz w:val="20"/>
          <w:szCs w:val="21"/>
          <w:lang w:eastAsia="cs-CZ"/>
        </w:rPr>
      </w:pPr>
      <w:r w:rsidRPr="000D6860">
        <w:rPr>
          <w:rFonts w:ascii="Tahoma" w:eastAsia="Times New Roman" w:hAnsi="Tahoma" w:cs="Tahoma"/>
          <w:bCs/>
          <w:snapToGrid w:val="0"/>
          <w:kern w:val="0"/>
          <w:sz w:val="20"/>
          <w:szCs w:val="21"/>
          <w:lang w:eastAsia="cs-CZ"/>
        </w:rPr>
        <w:t>adresu</w:t>
      </w:r>
      <w:r w:rsidRPr="000D6860">
        <w:rPr>
          <w:rFonts w:ascii="Tahoma" w:eastAsia="Times New Roman" w:hAnsi="Tahoma" w:cs="Tahoma"/>
          <w:snapToGrid w:val="0"/>
          <w:kern w:val="0"/>
          <w:sz w:val="20"/>
          <w:szCs w:val="21"/>
          <w:lang w:eastAsia="cs-CZ"/>
        </w:rPr>
        <w:t>:</w:t>
      </w:r>
      <w:r w:rsidR="008B3B97" w:rsidRPr="000D6860">
        <w:rPr>
          <w:rFonts w:ascii="Tahoma" w:eastAsia="Times New Roman" w:hAnsi="Tahoma" w:cs="Tahoma"/>
          <w:snapToGrid w:val="0"/>
          <w:kern w:val="0"/>
          <w:sz w:val="20"/>
          <w:szCs w:val="21"/>
          <w:lang w:eastAsia="cs-CZ"/>
        </w:rPr>
        <w:tab/>
      </w:r>
      <w:r w:rsidRPr="000D6860">
        <w:rPr>
          <w:rFonts w:ascii="Tahoma" w:eastAsia="Times New Roman" w:hAnsi="Tahoma" w:cs="Tahoma"/>
          <w:snapToGrid w:val="0"/>
          <w:kern w:val="0"/>
          <w:sz w:val="20"/>
          <w:szCs w:val="21"/>
          <w:lang w:eastAsia="cs-CZ"/>
        </w:rPr>
        <w:tab/>
      </w:r>
      <w:proofErr w:type="spellStart"/>
      <w:r w:rsidR="004E7FC3">
        <w:rPr>
          <w:rFonts w:ascii="Tahoma" w:eastAsia="Times New Roman" w:hAnsi="Tahoma" w:cs="Tahoma"/>
          <w:bCs/>
          <w:snapToGrid w:val="0"/>
          <w:kern w:val="0"/>
          <w:sz w:val="20"/>
          <w:szCs w:val="21"/>
          <w:lang w:eastAsia="cs-CZ"/>
        </w:rPr>
        <w:t>Podvihovská</w:t>
      </w:r>
      <w:proofErr w:type="spellEnd"/>
      <w:r w:rsidR="004E7FC3">
        <w:rPr>
          <w:rFonts w:ascii="Tahoma" w:eastAsia="Times New Roman" w:hAnsi="Tahoma" w:cs="Tahoma"/>
          <w:bCs/>
          <w:snapToGrid w:val="0"/>
          <w:kern w:val="0"/>
          <w:sz w:val="20"/>
          <w:szCs w:val="21"/>
          <w:lang w:eastAsia="cs-CZ"/>
        </w:rPr>
        <w:t xml:space="preserve"> 46/22, 747 70 Opava-Komárov</w:t>
      </w:r>
      <w:r w:rsidRPr="000D6860">
        <w:rPr>
          <w:rFonts w:ascii="Tahoma" w:eastAsia="Times New Roman" w:hAnsi="Tahoma" w:cs="Tahoma"/>
          <w:bCs/>
          <w:snapToGrid w:val="0"/>
          <w:kern w:val="0"/>
          <w:sz w:val="20"/>
          <w:szCs w:val="21"/>
          <w:lang w:eastAsia="cs-CZ"/>
        </w:rPr>
        <w:t>, nebo</w:t>
      </w:r>
    </w:p>
    <w:p w14:paraId="5C588205" w14:textId="041353B3" w:rsidR="001878B0" w:rsidRPr="000D6860" w:rsidRDefault="001878B0" w:rsidP="001878B0">
      <w:pPr>
        <w:widowControl w:val="0"/>
        <w:numPr>
          <w:ilvl w:val="1"/>
          <w:numId w:val="13"/>
        </w:numPr>
        <w:tabs>
          <w:tab w:val="num" w:pos="720"/>
          <w:tab w:val="left" w:pos="3119"/>
        </w:tabs>
        <w:spacing w:before="60"/>
        <w:ind w:left="714" w:hanging="357"/>
        <w:rPr>
          <w:rFonts w:ascii="Tahoma" w:eastAsia="Times New Roman" w:hAnsi="Tahoma" w:cs="Tahoma"/>
          <w:snapToGrid w:val="0"/>
          <w:kern w:val="0"/>
          <w:sz w:val="20"/>
          <w:szCs w:val="21"/>
          <w:lang w:eastAsia="cs-CZ"/>
        </w:rPr>
      </w:pPr>
      <w:r w:rsidRPr="000D6860">
        <w:rPr>
          <w:rFonts w:ascii="Tahoma" w:eastAsia="Times New Roman" w:hAnsi="Tahoma" w:cs="Tahoma"/>
          <w:bCs/>
          <w:snapToGrid w:val="0"/>
          <w:kern w:val="0"/>
          <w:sz w:val="20"/>
          <w:szCs w:val="21"/>
          <w:lang w:eastAsia="cs-CZ"/>
        </w:rPr>
        <w:t>do datové schránky:</w:t>
      </w:r>
      <w:r w:rsidRPr="000D6860">
        <w:rPr>
          <w:rFonts w:ascii="Tahoma" w:eastAsia="Times New Roman" w:hAnsi="Tahoma" w:cs="Tahoma"/>
          <w:bCs/>
          <w:snapToGrid w:val="0"/>
          <w:kern w:val="0"/>
          <w:sz w:val="20"/>
          <w:szCs w:val="21"/>
          <w:lang w:eastAsia="cs-CZ"/>
        </w:rPr>
        <w:tab/>
      </w:r>
      <w:r w:rsidR="004E7FC3" w:rsidRPr="0007729D">
        <w:rPr>
          <w:rFonts w:ascii="Tahoma" w:hAnsi="Tahoma" w:cs="Tahoma"/>
          <w:sz w:val="20"/>
        </w:rPr>
        <w:t>zp4cesn</w:t>
      </w:r>
    </w:p>
    <w:p w14:paraId="4A80D5FA" w14:textId="77777777" w:rsidR="001878B0" w:rsidRPr="000D6860" w:rsidRDefault="001878B0" w:rsidP="001878B0">
      <w:pPr>
        <w:numPr>
          <w:ilvl w:val="0"/>
          <w:numId w:val="13"/>
        </w:numPr>
        <w:spacing w:before="120"/>
        <w:jc w:val="both"/>
        <w:rPr>
          <w:rFonts w:ascii="Tahoma" w:eastAsia="Times New Roman" w:hAnsi="Tahoma" w:cs="Tahoma"/>
          <w:iCs/>
          <w:kern w:val="0"/>
          <w:sz w:val="20"/>
          <w:szCs w:val="21"/>
          <w:lang w:eastAsia="cs-CZ"/>
        </w:rPr>
      </w:pPr>
      <w:r w:rsidRPr="000D6860">
        <w:rPr>
          <w:rFonts w:ascii="Tahoma" w:eastAsia="Times New Roman" w:hAnsi="Tahoma" w:cs="Tahoma"/>
          <w:kern w:val="0"/>
          <w:sz w:val="20"/>
          <w:szCs w:val="21"/>
          <w:lang w:eastAsia="cs-CZ"/>
        </w:rPr>
        <w:t>Objednatel má právo na odstranění vady opravou; je</w:t>
      </w:r>
      <w:r w:rsidRPr="000D6860">
        <w:rPr>
          <w:rFonts w:ascii="Tahoma" w:eastAsia="Times New Roman" w:hAnsi="Tahoma" w:cs="Tahoma"/>
          <w:kern w:val="0"/>
          <w:sz w:val="20"/>
          <w:szCs w:val="21"/>
          <w:lang w:eastAsia="cs-CZ"/>
        </w:rPr>
        <w:noBreakHyphen/>
        <w:t>li vadné plnění podstatným porušením smlouvy, má také právo od smlouvy odstoupit. Právo volby plnění má objednatel.</w:t>
      </w:r>
    </w:p>
    <w:p w14:paraId="4B9DC1B2" w14:textId="77777777" w:rsidR="001878B0" w:rsidRPr="000D6860" w:rsidRDefault="001878B0" w:rsidP="001878B0">
      <w:pPr>
        <w:numPr>
          <w:ilvl w:val="0"/>
          <w:numId w:val="13"/>
        </w:numPr>
        <w:tabs>
          <w:tab w:val="clear" w:pos="360"/>
        </w:tabs>
        <w:spacing w:before="120"/>
        <w:ind w:left="357" w:hanging="357"/>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Zhotovitel započne s odstraněním vady nejpozději do </w:t>
      </w:r>
      <w:r w:rsidRPr="000D6860">
        <w:rPr>
          <w:rFonts w:ascii="Tahoma" w:eastAsia="Times New Roman" w:hAnsi="Tahoma" w:cs="Tahoma"/>
          <w:bCs/>
          <w:kern w:val="0"/>
          <w:sz w:val="20"/>
          <w:szCs w:val="21"/>
          <w:lang w:eastAsia="cs-CZ"/>
        </w:rPr>
        <w:t>5</w:t>
      </w:r>
      <w:r w:rsidRPr="000D6860">
        <w:rPr>
          <w:rFonts w:ascii="Tahoma" w:eastAsia="Times New Roman" w:hAnsi="Tahoma" w:cs="Tahoma"/>
          <w:kern w:val="0"/>
          <w:sz w:val="20"/>
          <w:szCs w:val="21"/>
          <w:lang w:eastAsia="cs-CZ"/>
        </w:rPr>
        <w:t xml:space="preserve"> pracovních </w:t>
      </w:r>
      <w:r w:rsidRPr="000D6860">
        <w:rPr>
          <w:rFonts w:ascii="Tahoma" w:eastAsia="Times New Roman" w:hAnsi="Tahoma" w:cs="Tahoma"/>
          <w:bCs/>
          <w:kern w:val="0"/>
          <w:sz w:val="20"/>
          <w:szCs w:val="21"/>
          <w:lang w:eastAsia="cs-CZ"/>
        </w:rPr>
        <w:t>dnů</w:t>
      </w:r>
      <w:r w:rsidRPr="000D6860">
        <w:rPr>
          <w:rFonts w:ascii="Tahoma" w:eastAsia="Times New Roman" w:hAnsi="Tahoma" w:cs="Tahoma"/>
          <w:kern w:val="0"/>
          <w:sz w:val="20"/>
          <w:szCs w:val="21"/>
          <w:lang w:eastAsia="cs-CZ"/>
        </w:rPr>
        <w:t xml:space="preserve"> od doručení oznámení o vadě, pokud se smluvní strany nedohodnou písemně jinak. V případě havárie započne s odstraněním vady neodkladně, nejpozději do </w:t>
      </w:r>
      <w:r w:rsidRPr="000D6860">
        <w:rPr>
          <w:rFonts w:ascii="Tahoma" w:eastAsia="Times New Roman" w:hAnsi="Tahoma" w:cs="Tahoma"/>
          <w:bCs/>
          <w:kern w:val="0"/>
          <w:sz w:val="20"/>
          <w:szCs w:val="21"/>
          <w:lang w:eastAsia="cs-CZ"/>
        </w:rPr>
        <w:t xml:space="preserve">12 hodin </w:t>
      </w:r>
      <w:r w:rsidRPr="000D6860">
        <w:rPr>
          <w:rFonts w:ascii="Tahoma" w:eastAsia="Times New Roman" w:hAnsi="Tahoma" w:cs="Tahoma"/>
          <w:kern w:val="0"/>
          <w:sz w:val="20"/>
          <w:szCs w:val="21"/>
          <w:lang w:eastAsia="cs-CZ"/>
        </w:rPr>
        <w:t>od doručení oznámení o vadě. Nezapočne</w:t>
      </w:r>
      <w:r w:rsidRPr="000D6860">
        <w:rPr>
          <w:rFonts w:ascii="Tahoma" w:eastAsia="Times New Roman" w:hAnsi="Tahoma" w:cs="Tahoma"/>
          <w:kern w:val="0"/>
          <w:sz w:val="20"/>
          <w:szCs w:val="21"/>
          <w:lang w:eastAsia="cs-CZ"/>
        </w:rPr>
        <w:noBreakHyphen/>
        <w:t>li zhotovitel s odstraněním vady ve stanovené lhůtě, je objednatel oprávněn zajistit odstranění vady na náklady zhotovitele u jiné odborné osoby. Vada bude odstraněna nejpozději do </w:t>
      </w:r>
      <w:r w:rsidRPr="000D6860">
        <w:rPr>
          <w:rFonts w:ascii="Tahoma" w:eastAsia="Times New Roman" w:hAnsi="Tahoma" w:cs="Tahoma"/>
          <w:bCs/>
          <w:kern w:val="0"/>
          <w:sz w:val="20"/>
          <w:szCs w:val="21"/>
          <w:lang w:eastAsia="cs-CZ"/>
        </w:rPr>
        <w:t xml:space="preserve">5 pracovních dnů </w:t>
      </w:r>
      <w:r w:rsidRPr="000D6860">
        <w:rPr>
          <w:rFonts w:ascii="Tahoma" w:eastAsia="Times New Roman" w:hAnsi="Tahoma" w:cs="Tahoma"/>
          <w:kern w:val="0"/>
          <w:sz w:val="20"/>
          <w:szCs w:val="21"/>
          <w:lang w:eastAsia="cs-CZ"/>
        </w:rPr>
        <w:t>ode dne doručení oznámení o vadě</w:t>
      </w:r>
      <w:r w:rsidRPr="000D6860">
        <w:rPr>
          <w:rFonts w:ascii="Tahoma" w:eastAsia="Times New Roman" w:hAnsi="Tahoma" w:cs="Tahoma"/>
          <w:iCs/>
          <w:kern w:val="0"/>
          <w:sz w:val="20"/>
          <w:szCs w:val="21"/>
          <w:lang w:eastAsia="cs-CZ"/>
        </w:rPr>
        <w:t>,</w:t>
      </w:r>
      <w:r w:rsidRPr="000D6860">
        <w:rPr>
          <w:rFonts w:ascii="Tahoma" w:eastAsia="Times New Roman" w:hAnsi="Tahoma" w:cs="Tahoma"/>
          <w:kern w:val="0"/>
          <w:sz w:val="20"/>
          <w:szCs w:val="21"/>
          <w:lang w:eastAsia="cs-CZ"/>
        </w:rPr>
        <w:t xml:space="preserve"> v případě havárie nejpozději do </w:t>
      </w:r>
      <w:r w:rsidRPr="000D6860">
        <w:rPr>
          <w:rFonts w:ascii="Tahoma" w:eastAsia="Times New Roman" w:hAnsi="Tahoma" w:cs="Tahoma"/>
          <w:bCs/>
          <w:kern w:val="0"/>
          <w:sz w:val="20"/>
          <w:szCs w:val="21"/>
          <w:lang w:eastAsia="cs-CZ"/>
        </w:rPr>
        <w:t>24</w:t>
      </w:r>
      <w:r w:rsidRPr="000D6860">
        <w:rPr>
          <w:rFonts w:ascii="Tahoma" w:eastAsia="Times New Roman" w:hAnsi="Tahoma" w:cs="Tahoma"/>
          <w:b/>
          <w:kern w:val="0"/>
          <w:sz w:val="20"/>
          <w:szCs w:val="21"/>
          <w:lang w:eastAsia="cs-CZ"/>
        </w:rPr>
        <w:t xml:space="preserve"> </w:t>
      </w:r>
      <w:r w:rsidRPr="000D6860">
        <w:rPr>
          <w:rFonts w:ascii="Tahoma" w:eastAsia="Times New Roman" w:hAnsi="Tahoma" w:cs="Tahoma"/>
          <w:bCs/>
          <w:kern w:val="0"/>
          <w:sz w:val="20"/>
          <w:szCs w:val="21"/>
          <w:lang w:eastAsia="cs-CZ"/>
        </w:rPr>
        <w:t xml:space="preserve">hodin </w:t>
      </w:r>
      <w:r w:rsidRPr="000D6860">
        <w:rPr>
          <w:rFonts w:ascii="Tahoma" w:eastAsia="Times New Roman" w:hAnsi="Tahoma" w:cs="Tahoma"/>
          <w:kern w:val="0"/>
          <w:sz w:val="20"/>
          <w:szCs w:val="21"/>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E1C9663" w14:textId="77777777" w:rsidR="001878B0" w:rsidRPr="000D6860" w:rsidRDefault="001878B0" w:rsidP="001878B0">
      <w:pPr>
        <w:numPr>
          <w:ilvl w:val="0"/>
          <w:numId w:val="13"/>
        </w:numPr>
        <w:tabs>
          <w:tab w:val="clear" w:pos="360"/>
        </w:tabs>
        <w:spacing w:before="120"/>
        <w:ind w:left="357" w:hanging="357"/>
        <w:jc w:val="both"/>
        <w:rPr>
          <w:rFonts w:ascii="Tahoma" w:eastAsia="Times New Roman" w:hAnsi="Tahoma" w:cs="Tahoma"/>
          <w:b/>
          <w:kern w:val="0"/>
          <w:sz w:val="20"/>
          <w:szCs w:val="21"/>
          <w:lang w:eastAsia="cs-CZ"/>
        </w:rPr>
      </w:pPr>
      <w:r w:rsidRPr="000D6860">
        <w:rPr>
          <w:rFonts w:ascii="Tahoma" w:eastAsia="Times New Roman" w:hAnsi="Tahoma" w:cs="Tahoma"/>
          <w:kern w:val="0"/>
          <w:sz w:val="20"/>
          <w:szCs w:val="21"/>
          <w:lang w:eastAsia="cs-CZ"/>
        </w:rPr>
        <w:lastRenderedPageBreak/>
        <w:t>Provedenou opravu vady zhotovitel objednateli předá písemně. Na provedenou opravu poskytne zhotovitel záruku za jakost v délce shodné s délkou sjednané záruky na dílo dle této smlouvy.</w:t>
      </w:r>
    </w:p>
    <w:p w14:paraId="29C2542B"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XIII.</w:t>
      </w:r>
      <w:r w:rsidRPr="000D6860">
        <w:rPr>
          <w:rFonts w:ascii="Tahoma" w:eastAsia="Times New Roman" w:hAnsi="Tahoma" w:cs="Tahoma"/>
          <w:b/>
          <w:kern w:val="0"/>
          <w:sz w:val="20"/>
          <w:szCs w:val="21"/>
          <w:lang w:eastAsia="cs-CZ"/>
        </w:rPr>
        <w:br/>
        <w:t>Vlastnické právo, nebezpečí škody</w:t>
      </w:r>
    </w:p>
    <w:p w14:paraId="1F23C75F" w14:textId="77777777" w:rsidR="001878B0" w:rsidRPr="000D6860" w:rsidRDefault="001878B0" w:rsidP="001878B0">
      <w:pPr>
        <w:widowControl w:val="0"/>
        <w:numPr>
          <w:ilvl w:val="0"/>
          <w:numId w:val="14"/>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3AA44182" w14:textId="77777777" w:rsidR="001878B0" w:rsidRPr="000D6860" w:rsidRDefault="001878B0" w:rsidP="001878B0">
      <w:pPr>
        <w:widowControl w:val="0"/>
        <w:numPr>
          <w:ilvl w:val="0"/>
          <w:numId w:val="14"/>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 učinit veškerá opatření potřebná k odvrácení škody nebo k jejímu zmírnění.</w:t>
      </w:r>
    </w:p>
    <w:p w14:paraId="4A71E255" w14:textId="77777777" w:rsidR="001878B0" w:rsidRPr="000D6860" w:rsidRDefault="001878B0" w:rsidP="001878B0">
      <w:pPr>
        <w:widowControl w:val="0"/>
        <w:numPr>
          <w:ilvl w:val="0"/>
          <w:numId w:val="14"/>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 nahradit objednateli v plné výši škodu, která vznikla při realizaci a užívání díla v souvislosti nebo jako důsledek porušení povinností a závazků zhotovitele dle této smlouvy.</w:t>
      </w:r>
    </w:p>
    <w:p w14:paraId="0E04A302" w14:textId="7F276EC2" w:rsidR="001878B0" w:rsidRPr="000D6860" w:rsidRDefault="001878B0" w:rsidP="001878B0">
      <w:pPr>
        <w:widowControl w:val="0"/>
        <w:numPr>
          <w:ilvl w:val="0"/>
          <w:numId w:val="14"/>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w:t>
      </w:r>
      <w:r w:rsidR="0021778A">
        <w:rPr>
          <w:rFonts w:ascii="Tahoma" w:eastAsia="Times New Roman" w:hAnsi="Tahoma" w:cs="Tahoma"/>
          <w:snapToGrid w:val="0"/>
          <w:kern w:val="0"/>
          <w:sz w:val="20"/>
          <w:szCs w:val="21"/>
          <w:lang w:eastAsia="cs-CZ"/>
        </w:rPr>
        <w:t>5</w:t>
      </w:r>
      <w:r w:rsidRPr="000D6860">
        <w:rPr>
          <w:rFonts w:ascii="Tahoma" w:eastAsia="Times New Roman" w:hAnsi="Tahoma" w:cs="Tahoma"/>
          <w:snapToGrid w:val="0"/>
          <w:kern w:val="0"/>
          <w:sz w:val="20"/>
          <w:szCs w:val="21"/>
          <w:lang w:eastAsia="cs-CZ"/>
        </w:rPr>
        <w:t xml:space="preserve"> mil. Kč. Pojištění musí obsahovat krytí škod způsobené na majetku a zdraví třetích osob.</w:t>
      </w:r>
    </w:p>
    <w:p w14:paraId="62EE4C2E" w14:textId="77777777" w:rsidR="001878B0" w:rsidRPr="000D6860" w:rsidRDefault="001878B0" w:rsidP="001878B0">
      <w:pPr>
        <w:widowControl w:val="0"/>
        <w:numPr>
          <w:ilvl w:val="0"/>
          <w:numId w:val="14"/>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0D6860">
        <w:rPr>
          <w:rFonts w:ascii="Tahoma" w:eastAsia="Times New Roman" w:hAnsi="Tahoma" w:cs="Tahoma"/>
          <w:snapToGrid w:val="0"/>
          <w:kern w:val="0"/>
          <w:sz w:val="20"/>
          <w:szCs w:val="21"/>
          <w:lang w:eastAsia="cs-CZ"/>
        </w:rPr>
        <w:t>sublimity</w:t>
      </w:r>
      <w:proofErr w:type="spellEnd"/>
      <w:r w:rsidRPr="000D6860">
        <w:rPr>
          <w:rFonts w:ascii="Tahoma" w:eastAsia="Times New Roman" w:hAnsi="Tahoma" w:cs="Tahoma"/>
          <w:snapToGrid w:val="0"/>
          <w:kern w:val="0"/>
          <w:sz w:val="20"/>
          <w:szCs w:val="21"/>
          <w:lang w:eastAsia="cs-CZ"/>
        </w:rPr>
        <w:t xml:space="preserve"> plnění a výši spoluúčasti). Certifikát dle předchozí věty nesmí být starší jednoho měsíce.</w:t>
      </w:r>
    </w:p>
    <w:p w14:paraId="6AED7359"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XIV.</w:t>
      </w:r>
      <w:r w:rsidRPr="000D6860">
        <w:rPr>
          <w:rFonts w:ascii="Tahoma" w:eastAsia="Times New Roman" w:hAnsi="Tahoma" w:cs="Tahoma"/>
          <w:b/>
          <w:kern w:val="0"/>
          <w:sz w:val="20"/>
          <w:szCs w:val="21"/>
          <w:lang w:eastAsia="cs-CZ"/>
        </w:rPr>
        <w:br/>
        <w:t>Sankční ujednání</w:t>
      </w:r>
    </w:p>
    <w:p w14:paraId="326F1A17" w14:textId="6A451446"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že bude zhotovitel v prodlení s provedením díla v době plnění dle čl. IV odst. 1 této smlouvy, je povinen zaplatit objedna</w:t>
      </w:r>
      <w:r w:rsidR="008F0DCB">
        <w:rPr>
          <w:rFonts w:ascii="Tahoma" w:eastAsia="Times New Roman" w:hAnsi="Tahoma" w:cs="Tahoma"/>
          <w:kern w:val="0"/>
          <w:sz w:val="20"/>
          <w:szCs w:val="21"/>
          <w:lang w:eastAsia="cs-CZ"/>
        </w:rPr>
        <w:t>teli smluvní pokutu ve výši 0,2</w:t>
      </w:r>
      <w:r w:rsidRPr="000D6860">
        <w:rPr>
          <w:rFonts w:ascii="Tahoma" w:eastAsia="Times New Roman" w:hAnsi="Tahoma" w:cs="Tahoma"/>
          <w:kern w:val="0"/>
          <w:sz w:val="20"/>
          <w:szCs w:val="21"/>
          <w:lang w:eastAsia="cs-CZ"/>
        </w:rPr>
        <w:t> % z ceny za dílo bez DPH za každý i započatý den prodlení.</w:t>
      </w:r>
    </w:p>
    <w:p w14:paraId="6B48A877" w14:textId="0DADEAAC"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že zhotovitel neodstraní všechny drobné vady a nedodělky, s nimiž bylo dílo převzato, ve lhůtě dle čl. XI odst. 6 této smlouvy, je povinen zaplatit objedna</w:t>
      </w:r>
      <w:r w:rsidR="008F0DCB">
        <w:rPr>
          <w:rFonts w:ascii="Tahoma" w:eastAsia="Times New Roman" w:hAnsi="Tahoma" w:cs="Tahoma"/>
          <w:kern w:val="0"/>
          <w:sz w:val="20"/>
          <w:szCs w:val="21"/>
          <w:lang w:eastAsia="cs-CZ"/>
        </w:rPr>
        <w:t>teli smluvní pokutu ve výši 0,2</w:t>
      </w:r>
      <w:r w:rsidRPr="000D6860">
        <w:rPr>
          <w:rFonts w:ascii="Tahoma" w:eastAsia="Times New Roman" w:hAnsi="Tahoma" w:cs="Tahoma"/>
          <w:kern w:val="0"/>
          <w:sz w:val="20"/>
          <w:szCs w:val="21"/>
          <w:lang w:eastAsia="cs-CZ"/>
        </w:rPr>
        <w:t> % z ceny za dílo bez DPH za každý i započatý den prodlení.</w:t>
      </w:r>
    </w:p>
    <w:p w14:paraId="5D73BB57"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Pro případ prodlení se zaplacením ceny za dílo sjednávají smluvní strany úrok z prodlení ve výši stanovené občanskoprávními předpisy.</w:t>
      </w:r>
    </w:p>
    <w:p w14:paraId="3BE6D7D7" w14:textId="7DB5ACEA"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prodlení s vyklizením a vyčištěním staveniště ve lhůtě dle čl. VIII odst. 6 této smlouvy je zhotovitel povinen zaplatit objedna</w:t>
      </w:r>
      <w:r w:rsidR="008F0DCB">
        <w:rPr>
          <w:rFonts w:ascii="Tahoma" w:eastAsia="Times New Roman" w:hAnsi="Tahoma" w:cs="Tahoma"/>
          <w:kern w:val="0"/>
          <w:sz w:val="20"/>
          <w:szCs w:val="21"/>
          <w:lang w:eastAsia="cs-CZ"/>
        </w:rPr>
        <w:t>teli smluvní pokutu ve výši 0,2</w:t>
      </w:r>
      <w:r w:rsidRPr="000D6860">
        <w:rPr>
          <w:rFonts w:ascii="Tahoma" w:eastAsia="Times New Roman" w:hAnsi="Tahoma" w:cs="Tahoma"/>
          <w:kern w:val="0"/>
          <w:sz w:val="20"/>
          <w:szCs w:val="21"/>
          <w:lang w:eastAsia="cs-CZ"/>
        </w:rPr>
        <w:t> % z ceny za dílo bez DPH za každý i započatý den prodlení.</w:t>
      </w:r>
    </w:p>
    <w:p w14:paraId="21F327C7" w14:textId="75B46AF8"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porušení povinnosti zhotovitele plnit podmínky příslušných stavebních povolení nebo požadavky dotčených orgánů a organizací související s realizací stavby, je zhotovitel povinen zaplatit objedna</w:t>
      </w:r>
      <w:r w:rsidR="008F0DCB">
        <w:rPr>
          <w:rFonts w:ascii="Tahoma" w:eastAsia="Times New Roman" w:hAnsi="Tahoma" w:cs="Tahoma"/>
          <w:kern w:val="0"/>
          <w:sz w:val="20"/>
          <w:szCs w:val="21"/>
          <w:lang w:eastAsia="cs-CZ"/>
        </w:rPr>
        <w:t>teli smluvní pokutu ve výši 0,2</w:t>
      </w:r>
      <w:r w:rsidRPr="000D6860">
        <w:rPr>
          <w:rFonts w:ascii="Tahoma" w:eastAsia="Times New Roman" w:hAnsi="Tahoma" w:cs="Tahoma"/>
          <w:kern w:val="0"/>
          <w:sz w:val="20"/>
          <w:szCs w:val="21"/>
          <w:lang w:eastAsia="cs-CZ"/>
        </w:rPr>
        <w:t> % z ceny za dílo bez DPH za každý zjištěný případ.</w:t>
      </w:r>
    </w:p>
    <w:p w14:paraId="0849BA83"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0F84F66E" w14:textId="3B652172" w:rsidR="001878B0" w:rsidRPr="000D6860" w:rsidRDefault="001878B0" w:rsidP="001878B0">
      <w:pPr>
        <w:numPr>
          <w:ilvl w:val="0"/>
          <w:numId w:val="16"/>
        </w:numPr>
        <w:tabs>
          <w:tab w:val="clear" w:pos="360"/>
        </w:tabs>
        <w:spacing w:before="120"/>
        <w:jc w:val="both"/>
        <w:rPr>
          <w:rFonts w:ascii="Tahoma" w:eastAsia="Times New Roman" w:hAnsi="Tahoma" w:cs="Tahoma"/>
          <w:iCs/>
          <w:kern w:val="0"/>
          <w:sz w:val="20"/>
          <w:szCs w:val="21"/>
          <w:lang w:eastAsia="cs-CZ"/>
        </w:rPr>
      </w:pPr>
      <w:r w:rsidRPr="000D6860">
        <w:rPr>
          <w:rFonts w:ascii="Tahoma" w:eastAsia="Times New Roman" w:hAnsi="Tahoma" w:cs="Tahoma"/>
          <w:kern w:val="0"/>
          <w:sz w:val="20"/>
          <w:szCs w:val="21"/>
          <w:lang w:eastAsia="cs-CZ"/>
        </w:rPr>
        <w:t>V případě prodlení zhotovitele s odstraněním vady ve lhůtě dle čl. XII odst. 7 této smlouvy je zhotovitel povinen zaplatit objedn</w:t>
      </w:r>
      <w:r w:rsidR="008F0DCB">
        <w:rPr>
          <w:rFonts w:ascii="Tahoma" w:eastAsia="Times New Roman" w:hAnsi="Tahoma" w:cs="Tahoma"/>
          <w:kern w:val="0"/>
          <w:sz w:val="20"/>
          <w:szCs w:val="21"/>
          <w:lang w:eastAsia="cs-CZ"/>
        </w:rPr>
        <w:t>ateli smluvní pokutu ve výši 0,2</w:t>
      </w:r>
      <w:r w:rsidRPr="000D6860">
        <w:rPr>
          <w:rFonts w:ascii="Tahoma" w:eastAsia="Times New Roman" w:hAnsi="Tahoma" w:cs="Tahoma"/>
          <w:kern w:val="0"/>
          <w:sz w:val="20"/>
          <w:szCs w:val="21"/>
          <w:lang w:eastAsia="cs-CZ"/>
        </w:rPr>
        <w:t> % z ceny za dílo bez DPH za každý i započatý den prodlení.</w:t>
      </w:r>
    </w:p>
    <w:p w14:paraId="7AEE8E55" w14:textId="2C5F6339"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V případě, že bude zjištěno, že stavební deník, případně projektová dokumentace a doklady potřebné k provádění stavby dle stavebního zákona, nejsou přístupné kdykoliv v průběhu práce na staveništi, je </w:t>
      </w:r>
      <w:r w:rsidRPr="000D6860">
        <w:rPr>
          <w:rFonts w:ascii="Tahoma" w:eastAsia="Times New Roman" w:hAnsi="Tahoma" w:cs="Tahoma"/>
          <w:kern w:val="0"/>
          <w:sz w:val="20"/>
          <w:szCs w:val="21"/>
          <w:lang w:eastAsia="cs-CZ"/>
        </w:rPr>
        <w:lastRenderedPageBreak/>
        <w:t>zhotovitel povinen zaplatit objedna</w:t>
      </w:r>
      <w:r w:rsidR="008F0DCB">
        <w:rPr>
          <w:rFonts w:ascii="Tahoma" w:eastAsia="Times New Roman" w:hAnsi="Tahoma" w:cs="Tahoma"/>
          <w:kern w:val="0"/>
          <w:sz w:val="20"/>
          <w:szCs w:val="21"/>
          <w:lang w:eastAsia="cs-CZ"/>
        </w:rPr>
        <w:t>teli smluvní pokutu ve výši 0,2</w:t>
      </w:r>
      <w:r w:rsidRPr="000D6860">
        <w:rPr>
          <w:rFonts w:ascii="Tahoma" w:eastAsia="Times New Roman" w:hAnsi="Tahoma" w:cs="Tahoma"/>
          <w:kern w:val="0"/>
          <w:sz w:val="20"/>
          <w:szCs w:val="21"/>
          <w:lang w:eastAsia="cs-CZ"/>
        </w:rPr>
        <w:t> % z ceny za dílo bez DPH za každý zjištěný případ.</w:t>
      </w:r>
    </w:p>
    <w:p w14:paraId="2CD751CF"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5B6A40A6"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že zhotovitel poruší jakoukoliv svou povinnost stanovenou v čl. IX odst. 9 nebo 10 nebo 27 této smlouvy, je povinen zaplatit objednateli smluvní pokutu ve výši 10.000 Kč za každý zjištěný případ.</w:t>
      </w:r>
    </w:p>
    <w:p w14:paraId="163F00F7"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že zhotovitel poruší svou povinnost stanovenou v čl. IX odst. 12 této smlouvy, je povinen zaplatit objednateli smluvní pokutu ve výši 5.000 Kč za každý zjištěný případ.</w:t>
      </w:r>
    </w:p>
    <w:p w14:paraId="0A14C359"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996E8F9"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D7488C7"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Sjednané smluvní pokuty zaplatí povinná strana nezávisle na zavinění a na tom, zda a v jaké výši vznikne druhé straně škoda.</w:t>
      </w:r>
    </w:p>
    <w:p w14:paraId="4AAFF87C" w14:textId="77777777" w:rsidR="001878B0" w:rsidRPr="000D6860" w:rsidRDefault="001878B0" w:rsidP="001878B0">
      <w:pPr>
        <w:numPr>
          <w:ilvl w:val="0"/>
          <w:numId w:val="16"/>
        </w:numPr>
        <w:tabs>
          <w:tab w:val="clear" w:pos="360"/>
        </w:tabs>
        <w:spacing w:before="120"/>
        <w:jc w:val="both"/>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Smluvní pokuty se nezapočítávají na náhradu případně vzniklé škody. Náhradu škody lze vymáhat samostatně vedle smluvní pokuty v plné výši.</w:t>
      </w:r>
    </w:p>
    <w:p w14:paraId="5BDC7DBE" w14:textId="77777777" w:rsidR="001878B0" w:rsidRPr="000D6860" w:rsidRDefault="001878B0" w:rsidP="00BB3A80">
      <w:pPr>
        <w:keepNext/>
        <w:pBdr>
          <w:bottom w:val="single" w:sz="4" w:space="1" w:color="auto"/>
        </w:pBdr>
        <w:spacing w:before="360"/>
        <w:jc w:val="center"/>
        <w:rPr>
          <w:rFonts w:ascii="Tahoma" w:eastAsia="Tahoma" w:hAnsi="Tahoma" w:cs="Tahoma"/>
          <w:b/>
          <w:bCs/>
          <w:kern w:val="0"/>
          <w:szCs w:val="23"/>
          <w:lang w:eastAsia="cs-CZ"/>
        </w:rPr>
      </w:pPr>
      <w:r w:rsidRPr="000D6860">
        <w:rPr>
          <w:rFonts w:ascii="Tahoma" w:eastAsia="Times New Roman" w:hAnsi="Tahoma" w:cs="Tahoma"/>
          <w:b/>
          <w:bCs/>
          <w:kern w:val="0"/>
          <w:sz w:val="20"/>
          <w:szCs w:val="21"/>
          <w:lang w:eastAsia="cs-CZ"/>
        </w:rPr>
        <w:t>XV.</w:t>
      </w:r>
      <w:r w:rsidRPr="000D6860">
        <w:rPr>
          <w:rFonts w:ascii="Tahoma" w:eastAsia="Times New Roman" w:hAnsi="Tahoma" w:cs="Tahoma"/>
          <w:b/>
          <w:bCs/>
          <w:kern w:val="0"/>
          <w:sz w:val="20"/>
          <w:szCs w:val="21"/>
          <w:lang w:eastAsia="cs-CZ"/>
        </w:rPr>
        <w:br/>
        <w:t xml:space="preserve">Sankce </w:t>
      </w:r>
      <w:r w:rsidRPr="000D6860">
        <w:rPr>
          <w:rFonts w:ascii="Tahoma" w:eastAsia="Times New Roman" w:hAnsi="Tahoma" w:cs="Tahoma"/>
          <w:b/>
          <w:kern w:val="0"/>
          <w:sz w:val="20"/>
          <w:szCs w:val="21"/>
          <w:lang w:eastAsia="cs-CZ"/>
        </w:rPr>
        <w:t>vůči</w:t>
      </w:r>
      <w:r w:rsidRPr="000D6860">
        <w:rPr>
          <w:rFonts w:ascii="Tahoma" w:eastAsia="Times New Roman" w:hAnsi="Tahoma" w:cs="Tahoma"/>
          <w:b/>
          <w:bCs/>
          <w:kern w:val="0"/>
          <w:sz w:val="20"/>
          <w:szCs w:val="21"/>
          <w:lang w:eastAsia="cs-CZ"/>
        </w:rPr>
        <w:t xml:space="preserve"> Rusku a Bělorusku</w:t>
      </w:r>
    </w:p>
    <w:p w14:paraId="34D0D3EA" w14:textId="7BD37992" w:rsidR="00C358F6" w:rsidRPr="000D6860" w:rsidRDefault="00C358F6" w:rsidP="00C358F6">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0"/>
          <w:szCs w:val="21"/>
        </w:rPr>
      </w:pPr>
      <w:r w:rsidRPr="000D6860">
        <w:rPr>
          <w:rStyle w:val="normaltextrun"/>
          <w:rFonts w:ascii="Tahoma" w:hAnsi="Tahoma" w:cs="Tahoma"/>
          <w:sz w:val="20"/>
          <w:szCs w:val="21"/>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w:t>
      </w:r>
      <w:r w:rsidR="00855F55">
        <w:rPr>
          <w:rStyle w:val="normaltextrun"/>
          <w:rFonts w:ascii="Tahoma" w:hAnsi="Tahoma" w:cs="Tahoma"/>
          <w:sz w:val="20"/>
          <w:szCs w:val="21"/>
        </w:rPr>
        <w:t xml:space="preserve"> </w:t>
      </w:r>
      <w:r w:rsidRPr="000D6860">
        <w:rPr>
          <w:rStyle w:val="normaltextrun"/>
          <w:rFonts w:ascii="Tahoma" w:hAnsi="Tahoma" w:cs="Tahoma"/>
          <w:sz w:val="20"/>
          <w:szCs w:val="21"/>
        </w:rPr>
        <w:t>3. </w:t>
      </w:r>
      <w:r w:rsidR="00855F55">
        <w:rPr>
          <w:rStyle w:val="normaltextrun"/>
          <w:rFonts w:ascii="Tahoma" w:hAnsi="Tahoma" w:cs="Tahoma"/>
          <w:sz w:val="20"/>
          <w:szCs w:val="21"/>
        </w:rPr>
        <w:t xml:space="preserve"> </w:t>
      </w:r>
      <w:r w:rsidRPr="000D6860">
        <w:rPr>
          <w:rStyle w:val="normaltextrun"/>
          <w:rFonts w:ascii="Tahoma" w:hAnsi="Tahoma" w:cs="Tahoma"/>
          <w:sz w:val="20"/>
          <w:szCs w:val="21"/>
        </w:rPr>
        <w:t>2014 o omezujících opatřeních vůči některým osobám, subjektům a orgánům vzhledem k situaci na U</w:t>
      </w:r>
      <w:r w:rsidR="00855F55">
        <w:rPr>
          <w:rStyle w:val="normaltextrun"/>
          <w:rFonts w:ascii="Tahoma" w:hAnsi="Tahoma" w:cs="Tahoma"/>
          <w:sz w:val="20"/>
          <w:szCs w:val="21"/>
        </w:rPr>
        <w:t>krajině a Nařízení Rady (ES) č. </w:t>
      </w:r>
      <w:r w:rsidRPr="000D6860">
        <w:rPr>
          <w:rStyle w:val="normaltextrun"/>
          <w:rFonts w:ascii="Tahoma" w:hAnsi="Tahoma" w:cs="Tahoma"/>
          <w:sz w:val="20"/>
          <w:szCs w:val="21"/>
        </w:rPr>
        <w:t>765/2006 ze dne 18. 5. 2006 o omezujících opatřeních vůči prezidentu Lukašenkovi a některým představitelům Běloruska a které jsou uvedeny na tzv. sankčních seznamech  (dle příloh č. 1 obou nařízení).</w:t>
      </w:r>
      <w:r w:rsidRPr="000D6860">
        <w:rPr>
          <w:rStyle w:val="eop"/>
          <w:rFonts w:ascii="Tahoma" w:hAnsi="Tahoma" w:cs="Tahoma"/>
          <w:sz w:val="20"/>
          <w:szCs w:val="21"/>
        </w:rPr>
        <w:t> </w:t>
      </w:r>
    </w:p>
    <w:p w14:paraId="4A5E9571" w14:textId="77777777" w:rsidR="00C358F6" w:rsidRPr="000D6860" w:rsidRDefault="00C358F6" w:rsidP="00C358F6">
      <w:pPr>
        <w:pStyle w:val="paragraph"/>
        <w:numPr>
          <w:ilvl w:val="0"/>
          <w:numId w:val="49"/>
        </w:numPr>
        <w:tabs>
          <w:tab w:val="clear" w:pos="720"/>
        </w:tabs>
        <w:spacing w:before="120" w:beforeAutospacing="0" w:after="0" w:afterAutospacing="0"/>
        <w:ind w:left="425" w:hanging="425"/>
        <w:jc w:val="both"/>
        <w:textAlignment w:val="baseline"/>
        <w:rPr>
          <w:rFonts w:ascii="Tahoma" w:hAnsi="Tahoma" w:cs="Tahoma"/>
          <w:sz w:val="20"/>
          <w:szCs w:val="21"/>
        </w:rPr>
      </w:pPr>
      <w:r w:rsidRPr="000D6860">
        <w:rPr>
          <w:rStyle w:val="normaltextrun"/>
          <w:rFonts w:ascii="Tahoma" w:hAnsi="Tahoma" w:cs="Tahoma"/>
          <w:sz w:val="20"/>
          <w:szCs w:val="21"/>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sidRPr="000D6860">
        <w:rPr>
          <w:rStyle w:val="eop"/>
          <w:rFonts w:ascii="Tahoma" w:hAnsi="Tahoma" w:cs="Tahoma"/>
          <w:sz w:val="20"/>
          <w:szCs w:val="21"/>
        </w:rPr>
        <w:t> </w:t>
      </w:r>
    </w:p>
    <w:p w14:paraId="2997FD4C" w14:textId="77777777" w:rsidR="00C358F6" w:rsidRPr="000D6860" w:rsidRDefault="00C358F6" w:rsidP="00C358F6">
      <w:pPr>
        <w:pStyle w:val="paragraph"/>
        <w:numPr>
          <w:ilvl w:val="0"/>
          <w:numId w:val="50"/>
        </w:numPr>
        <w:tabs>
          <w:tab w:val="clear" w:pos="720"/>
        </w:tabs>
        <w:spacing w:before="120" w:beforeAutospacing="0" w:after="0" w:afterAutospacing="0"/>
        <w:ind w:left="851" w:hanging="425"/>
        <w:jc w:val="both"/>
        <w:textAlignment w:val="baseline"/>
        <w:rPr>
          <w:rFonts w:ascii="Tahoma" w:hAnsi="Tahoma" w:cs="Tahoma"/>
          <w:sz w:val="20"/>
          <w:szCs w:val="21"/>
        </w:rPr>
      </w:pPr>
      <w:r w:rsidRPr="000D6860">
        <w:rPr>
          <w:rStyle w:val="normaltextrun"/>
          <w:rFonts w:ascii="Tahoma" w:hAnsi="Tahoma" w:cs="Tahoma"/>
          <w:sz w:val="20"/>
          <w:szCs w:val="21"/>
        </w:rPr>
        <w:t>ruským státním příslušníkem, fyzickou nebo právnickou osobou se sídlem v Rusku,</w:t>
      </w:r>
      <w:r w:rsidRPr="000D6860">
        <w:rPr>
          <w:rStyle w:val="eop"/>
          <w:rFonts w:ascii="Tahoma" w:hAnsi="Tahoma" w:cs="Tahoma"/>
          <w:sz w:val="20"/>
          <w:szCs w:val="21"/>
        </w:rPr>
        <w:t> </w:t>
      </w:r>
    </w:p>
    <w:p w14:paraId="46DD2001" w14:textId="77777777" w:rsidR="00C358F6" w:rsidRPr="000D6860" w:rsidRDefault="00C358F6" w:rsidP="00C358F6">
      <w:pPr>
        <w:pStyle w:val="paragraph"/>
        <w:numPr>
          <w:ilvl w:val="0"/>
          <w:numId w:val="50"/>
        </w:numPr>
        <w:tabs>
          <w:tab w:val="clear" w:pos="720"/>
        </w:tabs>
        <w:spacing w:before="120" w:beforeAutospacing="0" w:after="0" w:afterAutospacing="0"/>
        <w:ind w:left="851" w:hanging="425"/>
        <w:jc w:val="both"/>
        <w:textAlignment w:val="baseline"/>
        <w:rPr>
          <w:rFonts w:ascii="Tahoma" w:hAnsi="Tahoma" w:cs="Tahoma"/>
          <w:sz w:val="20"/>
          <w:szCs w:val="21"/>
        </w:rPr>
      </w:pPr>
      <w:r w:rsidRPr="000D6860">
        <w:rPr>
          <w:rStyle w:val="normaltextrun"/>
          <w:rFonts w:ascii="Tahoma" w:hAnsi="Tahoma" w:cs="Tahoma"/>
          <w:sz w:val="20"/>
          <w:szCs w:val="21"/>
        </w:rPr>
        <w:t>právnickou osobou, která je z více než 50 % přímo či nepřímo vlastněna některou z osob dle předešlé odrážky, nebo</w:t>
      </w:r>
      <w:r w:rsidRPr="000D6860">
        <w:rPr>
          <w:rStyle w:val="eop"/>
          <w:rFonts w:ascii="Tahoma" w:hAnsi="Tahoma" w:cs="Tahoma"/>
          <w:sz w:val="20"/>
          <w:szCs w:val="21"/>
        </w:rPr>
        <w:t> </w:t>
      </w:r>
    </w:p>
    <w:p w14:paraId="2C21A693" w14:textId="77777777" w:rsidR="00C358F6" w:rsidRPr="000D6860" w:rsidRDefault="00C358F6" w:rsidP="00C358F6">
      <w:pPr>
        <w:pStyle w:val="paragraph"/>
        <w:numPr>
          <w:ilvl w:val="0"/>
          <w:numId w:val="51"/>
        </w:numPr>
        <w:tabs>
          <w:tab w:val="clear" w:pos="720"/>
        </w:tabs>
        <w:spacing w:before="120" w:beforeAutospacing="0" w:after="0" w:afterAutospacing="0"/>
        <w:ind w:left="851" w:hanging="425"/>
        <w:jc w:val="both"/>
        <w:textAlignment w:val="baseline"/>
        <w:rPr>
          <w:rFonts w:ascii="Tahoma" w:hAnsi="Tahoma" w:cs="Tahoma"/>
          <w:sz w:val="20"/>
          <w:szCs w:val="21"/>
        </w:rPr>
      </w:pPr>
      <w:r w:rsidRPr="000D6860">
        <w:rPr>
          <w:rStyle w:val="normaltextrun"/>
          <w:rFonts w:ascii="Tahoma" w:hAnsi="Tahoma" w:cs="Tahoma"/>
          <w:sz w:val="20"/>
          <w:szCs w:val="21"/>
        </w:rPr>
        <w:t>fyzickou nebo právnickou osobou, která jedná jménem nebo na pokyn některé z osob uvedených v předešlých odrážkách.</w:t>
      </w:r>
      <w:r w:rsidRPr="000D6860">
        <w:rPr>
          <w:rStyle w:val="eop"/>
          <w:rFonts w:ascii="Tahoma" w:hAnsi="Tahoma" w:cs="Tahoma"/>
          <w:sz w:val="20"/>
          <w:szCs w:val="21"/>
        </w:rPr>
        <w:t> </w:t>
      </w:r>
    </w:p>
    <w:p w14:paraId="22001192" w14:textId="77777777" w:rsidR="00C358F6" w:rsidRPr="000D6860" w:rsidRDefault="00C358F6" w:rsidP="00C358F6">
      <w:pPr>
        <w:pStyle w:val="paragraph"/>
        <w:spacing w:before="120" w:beforeAutospacing="0" w:after="0" w:afterAutospacing="0"/>
        <w:ind w:left="425"/>
        <w:jc w:val="both"/>
        <w:textAlignment w:val="baseline"/>
        <w:rPr>
          <w:rFonts w:ascii="Tahoma" w:hAnsi="Tahoma" w:cs="Tahoma"/>
          <w:sz w:val="20"/>
          <w:szCs w:val="21"/>
        </w:rPr>
      </w:pPr>
      <w:r w:rsidRPr="000D6860">
        <w:rPr>
          <w:rStyle w:val="normaltextrun"/>
          <w:rFonts w:ascii="Tahoma" w:hAnsi="Tahoma" w:cs="Tahoma"/>
          <w:sz w:val="20"/>
          <w:szCs w:val="21"/>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r w:rsidRPr="000D6860">
        <w:rPr>
          <w:rStyle w:val="eop"/>
          <w:rFonts w:ascii="Tahoma" w:hAnsi="Tahoma" w:cs="Tahoma"/>
          <w:sz w:val="20"/>
          <w:szCs w:val="21"/>
        </w:rPr>
        <w:t> </w:t>
      </w:r>
    </w:p>
    <w:p w14:paraId="77AEE268" w14:textId="77777777" w:rsidR="00C358F6" w:rsidRPr="000D6860" w:rsidRDefault="00C358F6" w:rsidP="00C358F6">
      <w:pPr>
        <w:pStyle w:val="paragraph"/>
        <w:numPr>
          <w:ilvl w:val="0"/>
          <w:numId w:val="52"/>
        </w:numPr>
        <w:tabs>
          <w:tab w:val="clear" w:pos="720"/>
        </w:tabs>
        <w:spacing w:before="120" w:beforeAutospacing="0" w:after="0" w:afterAutospacing="0"/>
        <w:ind w:left="425" w:hanging="425"/>
        <w:jc w:val="both"/>
        <w:textAlignment w:val="baseline"/>
        <w:rPr>
          <w:rFonts w:ascii="Tahoma" w:hAnsi="Tahoma" w:cs="Tahoma"/>
          <w:sz w:val="20"/>
          <w:szCs w:val="21"/>
        </w:rPr>
      </w:pPr>
      <w:r w:rsidRPr="000D6860">
        <w:rPr>
          <w:rStyle w:val="normaltextrun"/>
          <w:rFonts w:ascii="Tahoma" w:hAnsi="Tahoma" w:cs="Tahoma"/>
          <w:sz w:val="20"/>
          <w:szCs w:val="21"/>
        </w:rPr>
        <w:t>Bude-li kterékoliv z nařízení v budoucnu doplněno či nahrazeno jinou legislativou obdobného významu, uvedená povinnost se uplatní obdobně.</w:t>
      </w:r>
      <w:r w:rsidRPr="000D6860">
        <w:rPr>
          <w:rStyle w:val="eop"/>
          <w:rFonts w:ascii="Tahoma" w:hAnsi="Tahoma" w:cs="Tahoma"/>
          <w:sz w:val="20"/>
          <w:szCs w:val="21"/>
        </w:rPr>
        <w:t> </w:t>
      </w:r>
    </w:p>
    <w:p w14:paraId="0B309DDB" w14:textId="77777777" w:rsidR="00C358F6" w:rsidRPr="000D6860" w:rsidRDefault="00C358F6" w:rsidP="00C358F6">
      <w:pPr>
        <w:pStyle w:val="paragraph"/>
        <w:numPr>
          <w:ilvl w:val="0"/>
          <w:numId w:val="53"/>
        </w:numPr>
        <w:tabs>
          <w:tab w:val="clear" w:pos="720"/>
        </w:tabs>
        <w:spacing w:before="120" w:beforeAutospacing="0" w:after="0" w:afterAutospacing="0"/>
        <w:ind w:left="425" w:hanging="425"/>
        <w:jc w:val="both"/>
        <w:textAlignment w:val="baseline"/>
        <w:rPr>
          <w:rFonts w:ascii="Tahoma" w:hAnsi="Tahoma" w:cs="Tahoma"/>
          <w:sz w:val="20"/>
          <w:szCs w:val="21"/>
        </w:rPr>
      </w:pPr>
      <w:r w:rsidRPr="000D6860">
        <w:rPr>
          <w:rStyle w:val="normaltextrun"/>
          <w:rFonts w:ascii="Tahoma" w:hAnsi="Tahoma" w:cs="Tahoma"/>
          <w:sz w:val="20"/>
          <w:szCs w:val="21"/>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0D6860">
        <w:rPr>
          <w:rStyle w:val="eop"/>
          <w:rFonts w:ascii="Tahoma" w:hAnsi="Tahoma" w:cs="Tahoma"/>
          <w:sz w:val="20"/>
          <w:szCs w:val="21"/>
        </w:rPr>
        <w:t> </w:t>
      </w:r>
    </w:p>
    <w:p w14:paraId="63248797" w14:textId="77777777" w:rsidR="00C358F6" w:rsidRPr="000D6860" w:rsidRDefault="00C358F6" w:rsidP="00C358F6">
      <w:pPr>
        <w:pStyle w:val="paragraph"/>
        <w:numPr>
          <w:ilvl w:val="0"/>
          <w:numId w:val="54"/>
        </w:numPr>
        <w:tabs>
          <w:tab w:val="clear" w:pos="720"/>
        </w:tabs>
        <w:spacing w:before="120" w:beforeAutospacing="0" w:after="0" w:afterAutospacing="0"/>
        <w:ind w:left="425" w:hanging="425"/>
        <w:jc w:val="both"/>
        <w:textAlignment w:val="baseline"/>
        <w:rPr>
          <w:rFonts w:ascii="Tahoma" w:hAnsi="Tahoma" w:cs="Tahoma"/>
          <w:sz w:val="20"/>
          <w:szCs w:val="21"/>
        </w:rPr>
      </w:pPr>
      <w:r w:rsidRPr="000D6860">
        <w:rPr>
          <w:rStyle w:val="normaltextrun"/>
          <w:rFonts w:ascii="Tahoma" w:hAnsi="Tahoma" w:cs="Tahoma"/>
          <w:sz w:val="20"/>
          <w:szCs w:val="21"/>
        </w:rPr>
        <w:lastRenderedPageBreak/>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0D6860">
        <w:rPr>
          <w:rStyle w:val="eop"/>
          <w:rFonts w:ascii="Tahoma" w:hAnsi="Tahoma" w:cs="Tahoma"/>
          <w:sz w:val="20"/>
          <w:szCs w:val="21"/>
        </w:rPr>
        <w:t> </w:t>
      </w:r>
    </w:p>
    <w:p w14:paraId="0B728C11" w14:textId="0B37536B" w:rsidR="00C358F6" w:rsidRPr="000D6860" w:rsidRDefault="00C358F6" w:rsidP="00C358F6">
      <w:pPr>
        <w:pStyle w:val="paragraph"/>
        <w:numPr>
          <w:ilvl w:val="0"/>
          <w:numId w:val="55"/>
        </w:numPr>
        <w:tabs>
          <w:tab w:val="clear" w:pos="720"/>
        </w:tabs>
        <w:spacing w:before="120" w:beforeAutospacing="0" w:after="0" w:afterAutospacing="0"/>
        <w:ind w:left="425" w:hanging="425"/>
        <w:jc w:val="both"/>
        <w:textAlignment w:val="baseline"/>
        <w:rPr>
          <w:rFonts w:ascii="Tahoma" w:hAnsi="Tahoma" w:cs="Tahoma"/>
          <w:sz w:val="20"/>
          <w:szCs w:val="21"/>
        </w:rPr>
      </w:pPr>
      <w:r w:rsidRPr="000D6860">
        <w:rPr>
          <w:rStyle w:val="normaltextrun"/>
          <w:rFonts w:ascii="Tahoma" w:hAnsi="Tahoma" w:cs="Tahoma"/>
          <w:sz w:val="20"/>
          <w:szCs w:val="21"/>
        </w:rPr>
        <w:t>Dojde-li k porušení pravidel dle odst. 1 a/nebo 2 této smlouvy, je zhotovitel povinen zaplatit objed</w:t>
      </w:r>
      <w:r w:rsidR="0021778A">
        <w:rPr>
          <w:rStyle w:val="normaltextrun"/>
          <w:rFonts w:ascii="Tahoma" w:hAnsi="Tahoma" w:cs="Tahoma"/>
          <w:sz w:val="20"/>
          <w:szCs w:val="21"/>
        </w:rPr>
        <w:t>nateli smluvní pokutu ve výši 10</w:t>
      </w:r>
      <w:r w:rsidRPr="000D6860">
        <w:rPr>
          <w:rStyle w:val="normaltextrun"/>
          <w:rFonts w:ascii="Tahoma" w:hAnsi="Tahoma" w:cs="Tahoma"/>
          <w:sz w:val="20"/>
          <w:szCs w:val="21"/>
        </w:rPr>
        <w:t>0.000 Kč, a to za každý jednotlivý případ porušení.</w:t>
      </w:r>
      <w:r w:rsidRPr="000D6860">
        <w:rPr>
          <w:rStyle w:val="eop"/>
          <w:rFonts w:ascii="Tahoma" w:hAnsi="Tahoma" w:cs="Tahoma"/>
          <w:sz w:val="20"/>
          <w:szCs w:val="21"/>
        </w:rPr>
        <w:t> </w:t>
      </w:r>
    </w:p>
    <w:p w14:paraId="44742458"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XVI.</w:t>
      </w:r>
      <w:r w:rsidRPr="000D6860">
        <w:rPr>
          <w:rFonts w:ascii="Tahoma" w:eastAsia="Times New Roman" w:hAnsi="Tahoma" w:cs="Tahoma"/>
          <w:b/>
          <w:kern w:val="0"/>
          <w:sz w:val="20"/>
          <w:szCs w:val="21"/>
          <w:lang w:eastAsia="cs-CZ"/>
        </w:rPr>
        <w:br/>
        <w:t>Zánik smlouvy</w:t>
      </w:r>
    </w:p>
    <w:p w14:paraId="36A31857" w14:textId="77777777" w:rsidR="001878B0" w:rsidRPr="000D6860" w:rsidRDefault="001878B0" w:rsidP="001878B0">
      <w:pPr>
        <w:widowControl w:val="0"/>
        <w:numPr>
          <w:ilvl w:val="0"/>
          <w:numId w:val="15"/>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Smluvní strany mohou ukončit smluvní vztah písemnou dohodou.</w:t>
      </w:r>
    </w:p>
    <w:p w14:paraId="29E98950" w14:textId="77777777" w:rsidR="001878B0" w:rsidRPr="000D6860" w:rsidRDefault="001878B0" w:rsidP="001878B0">
      <w:pPr>
        <w:widowControl w:val="0"/>
        <w:numPr>
          <w:ilvl w:val="0"/>
          <w:numId w:val="15"/>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Smluvní strany jsou oprávněny odstoupit od smlouvy v případě jejího podstatného porušení druhou smluvní stranou, přičemž podstatným porušením smlouvy se rozumí zejména:</w:t>
      </w:r>
    </w:p>
    <w:p w14:paraId="7F459561" w14:textId="77777777" w:rsidR="001878B0" w:rsidRPr="000D6860" w:rsidRDefault="001878B0" w:rsidP="001878B0">
      <w:pPr>
        <w:widowControl w:val="0"/>
        <w:numPr>
          <w:ilvl w:val="0"/>
          <w:numId w:val="2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neprovedení díla v době plnění dle čl. IV odst. 1 této smlouvy,</w:t>
      </w:r>
    </w:p>
    <w:p w14:paraId="2B80A9D8" w14:textId="77777777" w:rsidR="001878B0" w:rsidRPr="000D6860" w:rsidRDefault="001878B0" w:rsidP="001878B0">
      <w:pPr>
        <w:widowControl w:val="0"/>
        <w:numPr>
          <w:ilvl w:val="0"/>
          <w:numId w:val="2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nepředání dokladů na požadované pojištění dle čl. XIII odst. 5 této smlouvy,</w:t>
      </w:r>
    </w:p>
    <w:p w14:paraId="020083D6" w14:textId="77777777" w:rsidR="001878B0" w:rsidRPr="000D6860" w:rsidRDefault="001878B0" w:rsidP="001878B0">
      <w:pPr>
        <w:widowControl w:val="0"/>
        <w:numPr>
          <w:ilvl w:val="0"/>
          <w:numId w:val="2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nepřevzetí staveniště zhotovitelem na výzvu objednatele (s výjimkou případů, kdy převzetí brání důvody na straně objednatele),</w:t>
      </w:r>
    </w:p>
    <w:p w14:paraId="68CE5D57" w14:textId="77777777" w:rsidR="001878B0" w:rsidRPr="000D6860" w:rsidRDefault="001878B0" w:rsidP="001878B0">
      <w:pPr>
        <w:widowControl w:val="0"/>
        <w:numPr>
          <w:ilvl w:val="0"/>
          <w:numId w:val="2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nedodržení pokynů objednatele, právních předpisů nebo technických norem týkajících se provádění díla,</w:t>
      </w:r>
    </w:p>
    <w:p w14:paraId="4FDFC014" w14:textId="77777777" w:rsidR="001878B0" w:rsidRPr="000D6860" w:rsidRDefault="001878B0" w:rsidP="001878B0">
      <w:pPr>
        <w:widowControl w:val="0"/>
        <w:numPr>
          <w:ilvl w:val="0"/>
          <w:numId w:val="2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nedodržení smluvních ujednání o záruce za jakost,</w:t>
      </w:r>
    </w:p>
    <w:p w14:paraId="55D89834" w14:textId="77777777" w:rsidR="001878B0" w:rsidRPr="000D6860" w:rsidRDefault="001878B0" w:rsidP="001878B0">
      <w:pPr>
        <w:widowControl w:val="0"/>
        <w:numPr>
          <w:ilvl w:val="0"/>
          <w:numId w:val="2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neuhrazení ceny za dílo objednatelem po druhé výzvě zhotovitele k uhrazení dlužné částky, přičemž druhá výzva nesmí následovat dříve než 30 dnů po doručení první výzvy,</w:t>
      </w:r>
    </w:p>
    <w:p w14:paraId="7153F408" w14:textId="77777777" w:rsidR="001878B0" w:rsidRPr="000D6860" w:rsidRDefault="001878B0" w:rsidP="001878B0">
      <w:pPr>
        <w:widowControl w:val="0"/>
        <w:numPr>
          <w:ilvl w:val="0"/>
          <w:numId w:val="22"/>
        </w:numPr>
        <w:tabs>
          <w:tab w:val="clear" w:pos="737"/>
          <w:tab w:val="left" w:pos="714"/>
        </w:tabs>
        <w:spacing w:before="60"/>
        <w:ind w:left="714"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nedodržení jakéhokoliv smluvního ujednání dle čl. IX odst. 10 této smlouvy.</w:t>
      </w:r>
    </w:p>
    <w:p w14:paraId="3CC5BB63" w14:textId="77777777" w:rsidR="001878B0" w:rsidRPr="000D6860" w:rsidRDefault="001878B0" w:rsidP="001878B0">
      <w:pPr>
        <w:widowControl w:val="0"/>
        <w:numPr>
          <w:ilvl w:val="0"/>
          <w:numId w:val="15"/>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Objednatel je dále oprávněn od této smlouvy odstoupit v těchto případech:</w:t>
      </w:r>
    </w:p>
    <w:p w14:paraId="08B28EC6" w14:textId="77777777" w:rsidR="001878B0" w:rsidRPr="000D6860" w:rsidRDefault="001878B0" w:rsidP="001878B0">
      <w:pPr>
        <w:numPr>
          <w:ilvl w:val="0"/>
          <w:numId w:val="29"/>
        </w:numPr>
        <w:tabs>
          <w:tab w:val="num" w:pos="714"/>
        </w:tabs>
        <w:spacing w:before="60"/>
        <w:ind w:left="714" w:hanging="357"/>
        <w:jc w:val="both"/>
        <w:rPr>
          <w:rFonts w:ascii="Tahoma" w:eastAsia="Times New Roman" w:hAnsi="Tahoma" w:cs="Tahoma"/>
          <w:color w:val="000000"/>
          <w:kern w:val="0"/>
          <w:sz w:val="20"/>
          <w:szCs w:val="21"/>
          <w:lang w:eastAsia="cs-CZ"/>
        </w:rPr>
      </w:pPr>
      <w:r w:rsidRPr="000D6860">
        <w:rPr>
          <w:rFonts w:ascii="Tahoma" w:eastAsia="Times New Roman" w:hAnsi="Tahoma" w:cs="Tahoma"/>
          <w:color w:val="000000"/>
          <w:kern w:val="0"/>
          <w:sz w:val="20"/>
          <w:szCs w:val="21"/>
          <w:lang w:eastAsia="cs-CZ"/>
        </w:rPr>
        <w:t>dojde</w:t>
      </w:r>
      <w:r w:rsidRPr="000D6860">
        <w:rPr>
          <w:rFonts w:ascii="Tahoma" w:eastAsia="Times New Roman" w:hAnsi="Tahoma" w:cs="Tahoma"/>
          <w:color w:val="000000"/>
          <w:kern w:val="0"/>
          <w:sz w:val="20"/>
          <w:szCs w:val="21"/>
          <w:lang w:eastAsia="cs-CZ"/>
        </w:rPr>
        <w:noBreakHyphen/>
        <w:t>li k neoprávněnému zastavení prací z rozhodnutí zhotovitele nebo zhotovitel postupuje při provádění díla způsobem, který zjevně neodpovídá dohodnutému rozsahu díla a sjednanému termínu předání díla objednateli;</w:t>
      </w:r>
    </w:p>
    <w:p w14:paraId="451BF22F" w14:textId="77777777" w:rsidR="001878B0" w:rsidRPr="000D6860" w:rsidRDefault="001878B0" w:rsidP="001878B0">
      <w:pPr>
        <w:numPr>
          <w:ilvl w:val="0"/>
          <w:numId w:val="29"/>
        </w:numPr>
        <w:tabs>
          <w:tab w:val="num" w:pos="720"/>
        </w:tabs>
        <w:spacing w:before="60"/>
        <w:ind w:left="714" w:hanging="357"/>
        <w:jc w:val="both"/>
        <w:rPr>
          <w:rFonts w:ascii="Tahoma" w:eastAsia="Times New Roman" w:hAnsi="Tahoma" w:cs="Tahoma"/>
          <w:color w:val="000000"/>
          <w:kern w:val="0"/>
          <w:sz w:val="20"/>
          <w:szCs w:val="21"/>
          <w:lang w:eastAsia="cs-CZ"/>
        </w:rPr>
      </w:pPr>
      <w:r w:rsidRPr="000D6860">
        <w:rPr>
          <w:rFonts w:ascii="Tahoma" w:eastAsia="Times New Roman" w:hAnsi="Tahoma" w:cs="Tahoma"/>
          <w:color w:val="000000"/>
          <w:kern w:val="0"/>
          <w:sz w:val="20"/>
          <w:szCs w:val="21"/>
          <w:lang w:eastAsia="cs-CZ"/>
        </w:rPr>
        <w:t>bylo</w:t>
      </w:r>
      <w:r w:rsidRPr="000D6860">
        <w:rPr>
          <w:rFonts w:ascii="Tahoma" w:eastAsia="Times New Roman" w:hAnsi="Tahoma" w:cs="Tahoma"/>
          <w:color w:val="000000"/>
          <w:kern w:val="0"/>
          <w:sz w:val="20"/>
          <w:szCs w:val="21"/>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5C26CE03" w14:textId="77777777" w:rsidR="001878B0" w:rsidRPr="000D6860" w:rsidRDefault="001878B0" w:rsidP="001878B0">
      <w:pPr>
        <w:numPr>
          <w:ilvl w:val="0"/>
          <w:numId w:val="29"/>
        </w:numPr>
        <w:tabs>
          <w:tab w:val="num" w:pos="720"/>
        </w:tabs>
        <w:spacing w:before="60"/>
        <w:ind w:left="714" w:hanging="357"/>
        <w:jc w:val="both"/>
        <w:rPr>
          <w:rFonts w:ascii="Tahoma" w:eastAsia="Times New Roman" w:hAnsi="Tahoma" w:cs="Tahoma"/>
          <w:color w:val="000000"/>
          <w:kern w:val="0"/>
          <w:sz w:val="20"/>
          <w:szCs w:val="21"/>
          <w:lang w:eastAsia="cs-CZ"/>
        </w:rPr>
      </w:pPr>
      <w:r w:rsidRPr="000D6860">
        <w:rPr>
          <w:rFonts w:ascii="Tahoma" w:eastAsia="Times New Roman" w:hAnsi="Tahoma" w:cs="Tahoma"/>
          <w:color w:val="000000"/>
          <w:kern w:val="0"/>
          <w:sz w:val="20"/>
          <w:szCs w:val="21"/>
          <w:lang w:eastAsia="cs-CZ"/>
        </w:rPr>
        <w:t>podá</w:t>
      </w:r>
      <w:r w:rsidRPr="000D6860">
        <w:rPr>
          <w:rFonts w:ascii="Tahoma" w:eastAsia="Times New Roman" w:hAnsi="Tahoma" w:cs="Tahoma"/>
          <w:color w:val="000000"/>
          <w:kern w:val="0"/>
          <w:sz w:val="20"/>
          <w:szCs w:val="21"/>
          <w:lang w:eastAsia="cs-CZ"/>
        </w:rPr>
        <w:noBreakHyphen/>
        <w:t>li zhotovitel sám na sebe insolvenční návrh.</w:t>
      </w:r>
    </w:p>
    <w:p w14:paraId="57BA3A3B" w14:textId="77777777" w:rsidR="001878B0" w:rsidRPr="000D6860" w:rsidRDefault="001878B0" w:rsidP="001878B0">
      <w:pPr>
        <w:widowControl w:val="0"/>
        <w:numPr>
          <w:ilvl w:val="0"/>
          <w:numId w:val="15"/>
        </w:numPr>
        <w:tabs>
          <w:tab w:val="clear" w:pos="360"/>
        </w:tabs>
        <w:spacing w:before="120"/>
        <w:ind w:left="357" w:hanging="357"/>
        <w:jc w:val="both"/>
        <w:rPr>
          <w:rFonts w:ascii="Tahoma" w:eastAsia="Times New Roman" w:hAnsi="Tahoma" w:cs="Tahoma"/>
          <w:snapToGrid w:val="0"/>
          <w:color w:val="000000"/>
          <w:kern w:val="0"/>
          <w:sz w:val="20"/>
          <w:szCs w:val="21"/>
          <w:lang w:eastAsia="cs-CZ"/>
        </w:rPr>
      </w:pPr>
      <w:r w:rsidRPr="000D6860">
        <w:rPr>
          <w:rFonts w:ascii="Tahoma" w:eastAsia="Times New Roman" w:hAnsi="Tahoma" w:cs="Tahoma"/>
          <w:snapToGrid w:val="0"/>
          <w:kern w:val="0"/>
          <w:sz w:val="20"/>
          <w:szCs w:val="21"/>
          <w:lang w:eastAsia="cs-CZ"/>
        </w:rPr>
        <w:t>Odstoupením</w:t>
      </w:r>
      <w:r w:rsidRPr="000D6860">
        <w:rPr>
          <w:rFonts w:ascii="Tahoma" w:eastAsia="Times New Roman" w:hAnsi="Tahoma" w:cs="Tahoma"/>
          <w:snapToGrid w:val="0"/>
          <w:color w:val="000000"/>
          <w:kern w:val="0"/>
          <w:sz w:val="20"/>
          <w:szCs w:val="21"/>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E58CDEA" w14:textId="77777777" w:rsidR="001878B0" w:rsidRPr="000D6860" w:rsidRDefault="001878B0" w:rsidP="001878B0">
      <w:pPr>
        <w:widowControl w:val="0"/>
        <w:numPr>
          <w:ilvl w:val="0"/>
          <w:numId w:val="15"/>
        </w:numPr>
        <w:tabs>
          <w:tab w:val="clear" w:pos="360"/>
        </w:tabs>
        <w:spacing w:before="120"/>
        <w:ind w:left="357" w:hanging="357"/>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Pro účely této smlouvy se pod pojmem „bez zbytečného odkladu“ dle § 2002 občanského zákoníku rozumí „nejpozději do 14 dnů“.</w:t>
      </w:r>
    </w:p>
    <w:p w14:paraId="4FE053BD" w14:textId="77777777" w:rsidR="001878B0" w:rsidRPr="000D6860" w:rsidRDefault="001878B0" w:rsidP="00BB3A80">
      <w:pPr>
        <w:keepNext/>
        <w:pBdr>
          <w:bottom w:val="single" w:sz="4" w:space="1" w:color="auto"/>
        </w:pBdr>
        <w:spacing w:before="360"/>
        <w:jc w:val="center"/>
        <w:rPr>
          <w:rFonts w:ascii="Tahoma" w:eastAsia="Times New Roman" w:hAnsi="Tahoma" w:cs="Tahoma"/>
          <w:b/>
          <w:kern w:val="0"/>
          <w:sz w:val="20"/>
          <w:szCs w:val="21"/>
          <w:lang w:eastAsia="cs-CZ"/>
        </w:rPr>
      </w:pPr>
      <w:r w:rsidRPr="000D6860">
        <w:rPr>
          <w:rFonts w:ascii="Tahoma" w:eastAsia="Times New Roman" w:hAnsi="Tahoma" w:cs="Tahoma"/>
          <w:b/>
          <w:kern w:val="0"/>
          <w:sz w:val="20"/>
          <w:szCs w:val="21"/>
          <w:lang w:eastAsia="cs-CZ"/>
        </w:rPr>
        <w:t>XVII.</w:t>
      </w:r>
      <w:r w:rsidRPr="000D6860">
        <w:rPr>
          <w:rFonts w:ascii="Tahoma" w:eastAsia="Times New Roman" w:hAnsi="Tahoma" w:cs="Tahoma"/>
          <w:b/>
          <w:kern w:val="0"/>
          <w:sz w:val="20"/>
          <w:szCs w:val="21"/>
          <w:lang w:eastAsia="cs-CZ"/>
        </w:rPr>
        <w:br/>
        <w:t>Závěrečná ujednání</w:t>
      </w:r>
    </w:p>
    <w:p w14:paraId="6BF9494E" w14:textId="77777777" w:rsidR="001878B0" w:rsidRPr="000D6860" w:rsidRDefault="001878B0" w:rsidP="001878B0">
      <w:pPr>
        <w:widowControl w:val="0"/>
        <w:numPr>
          <w:ilvl w:val="0"/>
          <w:numId w:val="17"/>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Změnit nebo doplnit tuto smlouvu mohou smluvní strany pouze formou písemných dodatků, které budou vzestupně číslovány, výslovně prohlášeny za dodatky této smlouvy a podepsány oprávněnými zástupci smluvních stran.</w:t>
      </w:r>
    </w:p>
    <w:p w14:paraId="557E38C2" w14:textId="77777777" w:rsidR="001878B0" w:rsidRPr="000D6860" w:rsidRDefault="001878B0" w:rsidP="001878B0">
      <w:pPr>
        <w:widowControl w:val="0"/>
        <w:numPr>
          <w:ilvl w:val="0"/>
          <w:numId w:val="17"/>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Tato smlouva nabývá platnosti dnem jejího podpisu oběma smluvními stranami a účinnosti dnem, kdy vyjádření souhlasu s obsahem návrhu smlouvy dojde druhé smluvní straně, nestanoví</w:t>
      </w:r>
      <w:r w:rsidRPr="000D6860">
        <w:rPr>
          <w:rFonts w:ascii="Tahoma" w:eastAsia="Times New Roman" w:hAnsi="Tahoma" w:cs="Tahoma"/>
          <w:snapToGrid w:val="0"/>
          <w:kern w:val="0"/>
          <w:sz w:val="20"/>
          <w:szCs w:val="21"/>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66545B64" w14:textId="77777777" w:rsidR="001878B0" w:rsidRPr="000D6860" w:rsidRDefault="001878B0" w:rsidP="001878B0">
      <w:pPr>
        <w:widowControl w:val="0"/>
        <w:numPr>
          <w:ilvl w:val="0"/>
          <w:numId w:val="17"/>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lastRenderedPageBreak/>
        <w:t>Tato smlouva je uzavírána elektronicky.</w:t>
      </w:r>
    </w:p>
    <w:p w14:paraId="4D430144" w14:textId="77777777" w:rsidR="001878B0" w:rsidRPr="000D6860" w:rsidRDefault="001878B0" w:rsidP="001878B0">
      <w:pPr>
        <w:widowControl w:val="0"/>
        <w:numPr>
          <w:ilvl w:val="0"/>
          <w:numId w:val="17"/>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Zhotovitel nemůže bez souhlasu objednatele postoupit svá práva a povinnosti plynoucí z této smlouvy třetí osobě.</w:t>
      </w:r>
    </w:p>
    <w:p w14:paraId="1E9463CC" w14:textId="77777777" w:rsidR="001878B0" w:rsidRPr="000D6860" w:rsidRDefault="001878B0" w:rsidP="001878B0">
      <w:pPr>
        <w:widowControl w:val="0"/>
        <w:numPr>
          <w:ilvl w:val="0"/>
          <w:numId w:val="17"/>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DC557A2" w14:textId="77777777" w:rsidR="001878B0" w:rsidRPr="000D6860" w:rsidRDefault="001878B0" w:rsidP="001878B0">
      <w:pPr>
        <w:widowControl w:val="0"/>
        <w:numPr>
          <w:ilvl w:val="0"/>
          <w:numId w:val="17"/>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Smluvní strany se dohodly, že pokud se na tuto smlouvu vztahuje povinnost uveřejnění v registru smluv ve smyslu zákona o registru smluv, provede uveřejnění v souladu se zákonem objednatel.</w:t>
      </w:r>
    </w:p>
    <w:p w14:paraId="56BFC97A" w14:textId="77777777" w:rsidR="001878B0" w:rsidRPr="000D6860" w:rsidRDefault="001878B0" w:rsidP="001878B0">
      <w:pPr>
        <w:widowControl w:val="0"/>
        <w:numPr>
          <w:ilvl w:val="0"/>
          <w:numId w:val="17"/>
        </w:numPr>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00B34058" w:rsidRPr="000D6860">
          <w:rPr>
            <w:rStyle w:val="Hypertextovodkaz"/>
            <w:rFonts w:ascii="Tahoma" w:eastAsia="Times New Roman" w:hAnsi="Tahoma" w:cs="Tahoma"/>
            <w:snapToGrid w:val="0"/>
            <w:kern w:val="0"/>
            <w:sz w:val="20"/>
            <w:szCs w:val="21"/>
            <w:lang w:eastAsia="cs-CZ"/>
          </w:rPr>
          <w:t>www.szzkrnov.cz</w:t>
        </w:r>
      </w:hyperlink>
      <w:r w:rsidRPr="000D6860">
        <w:rPr>
          <w:rFonts w:ascii="Tahoma" w:eastAsia="Times New Roman" w:hAnsi="Tahoma" w:cs="Tahoma"/>
          <w:snapToGrid w:val="0"/>
          <w:kern w:val="0"/>
          <w:sz w:val="20"/>
          <w:szCs w:val="21"/>
          <w:lang w:eastAsia="cs-CZ"/>
        </w:rPr>
        <w:t>.</w:t>
      </w:r>
    </w:p>
    <w:p w14:paraId="16A12F2E" w14:textId="77777777" w:rsidR="001878B0" w:rsidRPr="000D6860" w:rsidRDefault="001878B0" w:rsidP="001878B0">
      <w:pPr>
        <w:widowControl w:val="0"/>
        <w:numPr>
          <w:ilvl w:val="0"/>
          <w:numId w:val="17"/>
        </w:numPr>
        <w:tabs>
          <w:tab w:val="clear" w:pos="360"/>
        </w:tabs>
        <w:spacing w:before="120"/>
        <w:jc w:val="both"/>
        <w:rPr>
          <w:rFonts w:ascii="Tahoma" w:eastAsia="Times New Roman" w:hAnsi="Tahoma" w:cs="Tahoma"/>
          <w:snapToGrid w:val="0"/>
          <w:kern w:val="0"/>
          <w:sz w:val="20"/>
          <w:szCs w:val="21"/>
          <w:lang w:eastAsia="cs-CZ"/>
        </w:rPr>
      </w:pPr>
      <w:r w:rsidRPr="000D6860">
        <w:rPr>
          <w:rFonts w:ascii="Tahoma" w:eastAsia="Times New Roman" w:hAnsi="Tahoma" w:cs="Tahoma"/>
          <w:snapToGrid w:val="0"/>
          <w:kern w:val="0"/>
          <w:sz w:val="20"/>
          <w:szCs w:val="21"/>
          <w:lang w:eastAsia="cs-CZ"/>
        </w:rPr>
        <w:t>Nedílnou součástí smlouvy jsou tyto přílohy:</w:t>
      </w:r>
    </w:p>
    <w:p w14:paraId="409BB3BB" w14:textId="6B1B5653" w:rsidR="00E70CE0" w:rsidRPr="000D6860" w:rsidRDefault="001878B0" w:rsidP="00FE5120">
      <w:pPr>
        <w:widowControl w:val="0"/>
        <w:tabs>
          <w:tab w:val="left" w:pos="1701"/>
        </w:tabs>
        <w:spacing w:before="120"/>
        <w:ind w:left="357"/>
        <w:jc w:val="both"/>
        <w:rPr>
          <w:rFonts w:ascii="Tahoma" w:eastAsia="Times New Roman" w:hAnsi="Tahoma" w:cs="Tahoma"/>
          <w:snapToGrid w:val="0"/>
          <w:kern w:val="0"/>
          <w:sz w:val="20"/>
          <w:szCs w:val="21"/>
          <w:lang w:eastAsia="cs-CZ"/>
        </w:rPr>
      </w:pPr>
      <w:r w:rsidRPr="000D6860">
        <w:rPr>
          <w:rFonts w:ascii="Tahoma" w:eastAsia="Times New Roman" w:hAnsi="Tahoma" w:cs="Tahoma"/>
          <w:bCs/>
          <w:snapToGrid w:val="0"/>
          <w:kern w:val="0"/>
          <w:sz w:val="20"/>
          <w:szCs w:val="21"/>
          <w:lang w:eastAsia="cs-CZ"/>
        </w:rPr>
        <w:t>Příloha č. 1:</w:t>
      </w:r>
      <w:r w:rsidRPr="000D6860">
        <w:rPr>
          <w:rFonts w:ascii="Tahoma" w:eastAsia="Times New Roman" w:hAnsi="Tahoma" w:cs="Tahoma"/>
          <w:bCs/>
          <w:snapToGrid w:val="0"/>
          <w:kern w:val="0"/>
          <w:sz w:val="20"/>
          <w:szCs w:val="21"/>
          <w:lang w:eastAsia="cs-CZ"/>
        </w:rPr>
        <w:tab/>
      </w:r>
      <w:r w:rsidR="0021778A" w:rsidRPr="000D6860">
        <w:rPr>
          <w:rFonts w:ascii="Tahoma" w:eastAsia="Times New Roman" w:hAnsi="Tahoma" w:cs="Tahoma"/>
          <w:bCs/>
          <w:snapToGrid w:val="0"/>
          <w:kern w:val="0"/>
          <w:sz w:val="20"/>
          <w:szCs w:val="21"/>
          <w:lang w:eastAsia="cs-CZ"/>
        </w:rPr>
        <w:t>Seznam poddodavatelů</w:t>
      </w:r>
    </w:p>
    <w:p w14:paraId="304AD35E" w14:textId="6619497D" w:rsidR="001878B0" w:rsidRPr="000D6860" w:rsidRDefault="00655E13" w:rsidP="0021778A">
      <w:pPr>
        <w:widowControl w:val="0"/>
        <w:tabs>
          <w:tab w:val="left" w:pos="1701"/>
        </w:tabs>
        <w:ind w:left="1692" w:hanging="1335"/>
        <w:jc w:val="both"/>
        <w:rPr>
          <w:rFonts w:ascii="Tahoma" w:eastAsia="Times New Roman" w:hAnsi="Tahoma" w:cs="Tahoma"/>
          <w:bCs/>
          <w:snapToGrid w:val="0"/>
          <w:kern w:val="0"/>
          <w:sz w:val="20"/>
          <w:szCs w:val="21"/>
          <w:lang w:eastAsia="cs-CZ"/>
        </w:rPr>
      </w:pPr>
      <w:r w:rsidRPr="000D6860">
        <w:rPr>
          <w:rFonts w:ascii="Tahoma" w:eastAsia="Times New Roman" w:hAnsi="Tahoma" w:cs="Tahoma"/>
          <w:bCs/>
          <w:snapToGrid w:val="0"/>
          <w:kern w:val="0"/>
          <w:sz w:val="20"/>
          <w:szCs w:val="21"/>
          <w:lang w:eastAsia="cs-CZ"/>
        </w:rPr>
        <w:t>Příloha č. 2:</w:t>
      </w:r>
      <w:r w:rsidR="00E70CE0" w:rsidRPr="000D6860">
        <w:rPr>
          <w:rFonts w:ascii="Tahoma" w:eastAsia="Times New Roman" w:hAnsi="Tahoma" w:cs="Tahoma"/>
          <w:bCs/>
          <w:snapToGrid w:val="0"/>
          <w:kern w:val="0"/>
          <w:sz w:val="20"/>
          <w:szCs w:val="21"/>
          <w:lang w:eastAsia="cs-CZ"/>
        </w:rPr>
        <w:tab/>
      </w:r>
      <w:r w:rsidR="0021778A" w:rsidRPr="000D6860">
        <w:rPr>
          <w:rFonts w:ascii="Tahoma" w:eastAsia="Times New Roman" w:hAnsi="Tahoma" w:cs="Tahoma"/>
          <w:kern w:val="0"/>
          <w:sz w:val="20"/>
          <w:szCs w:val="21"/>
          <w:lang w:eastAsia="cs-CZ"/>
        </w:rPr>
        <w:t>Vzor prohlášení poddodavatelů o součinnosti s koordinátorem bezpečnosti a ochrany zdraví při práci na staveništi</w:t>
      </w:r>
    </w:p>
    <w:p w14:paraId="419B8D19" w14:textId="03E1F1F7" w:rsidR="001878B0" w:rsidRDefault="001878B0" w:rsidP="00FE5120">
      <w:pPr>
        <w:widowControl w:val="0"/>
        <w:tabs>
          <w:tab w:val="left" w:pos="1701"/>
        </w:tabs>
        <w:spacing w:after="600"/>
        <w:ind w:left="1701" w:hanging="1344"/>
        <w:jc w:val="both"/>
        <w:rPr>
          <w:rFonts w:ascii="Tahoma" w:eastAsia="Times New Roman" w:hAnsi="Tahoma" w:cs="Tahoma"/>
          <w:kern w:val="0"/>
          <w:sz w:val="20"/>
          <w:szCs w:val="21"/>
          <w:lang w:eastAsia="cs-CZ"/>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1878B0" w:rsidRPr="000D6860" w14:paraId="31F11CBB" w14:textId="77777777" w:rsidTr="000D6860">
        <w:trPr>
          <w:trHeight w:val="80"/>
        </w:trPr>
        <w:tc>
          <w:tcPr>
            <w:tcW w:w="3544" w:type="dxa"/>
          </w:tcPr>
          <w:p w14:paraId="72EB48F3" w14:textId="77777777" w:rsidR="001878B0" w:rsidRPr="000D6860" w:rsidRDefault="001878B0" w:rsidP="001878B0">
            <w:pPr>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V </w:t>
            </w:r>
            <w:r w:rsidR="00B34058" w:rsidRPr="000D6860">
              <w:rPr>
                <w:rFonts w:ascii="Tahoma" w:eastAsia="Times New Roman" w:hAnsi="Tahoma" w:cs="Tahoma"/>
                <w:kern w:val="0"/>
                <w:sz w:val="20"/>
                <w:szCs w:val="21"/>
                <w:lang w:eastAsia="cs-CZ"/>
              </w:rPr>
              <w:t xml:space="preserve">Krnově </w:t>
            </w:r>
            <w:r w:rsidRPr="000D6860">
              <w:rPr>
                <w:rFonts w:ascii="Tahoma" w:eastAsia="Times New Roman" w:hAnsi="Tahoma" w:cs="Tahoma"/>
                <w:kern w:val="0"/>
                <w:sz w:val="20"/>
                <w:szCs w:val="21"/>
                <w:lang w:eastAsia="cs-CZ"/>
              </w:rPr>
              <w:t xml:space="preserve"> </w:t>
            </w:r>
          </w:p>
          <w:p w14:paraId="475A7BC7" w14:textId="77777777" w:rsidR="001878B0" w:rsidRPr="000D6860" w:rsidRDefault="001878B0" w:rsidP="001878B0">
            <w:pPr>
              <w:rPr>
                <w:rFonts w:ascii="Tahoma" w:eastAsia="Times New Roman" w:hAnsi="Tahoma" w:cs="Tahoma"/>
                <w:kern w:val="0"/>
                <w:sz w:val="20"/>
                <w:szCs w:val="21"/>
                <w:lang w:eastAsia="cs-CZ"/>
              </w:rPr>
            </w:pPr>
          </w:p>
          <w:p w14:paraId="754B518A" w14:textId="40735360" w:rsidR="001878B0" w:rsidRDefault="001878B0" w:rsidP="001878B0">
            <w:pPr>
              <w:rPr>
                <w:rFonts w:ascii="Tahoma" w:eastAsia="Times New Roman" w:hAnsi="Tahoma" w:cs="Tahoma"/>
                <w:kern w:val="0"/>
                <w:sz w:val="20"/>
                <w:szCs w:val="21"/>
                <w:lang w:eastAsia="cs-CZ"/>
              </w:rPr>
            </w:pPr>
          </w:p>
          <w:p w14:paraId="23526F8E" w14:textId="77777777" w:rsidR="00C12B24" w:rsidRDefault="00C12B24" w:rsidP="001878B0">
            <w:pPr>
              <w:rPr>
                <w:rFonts w:ascii="Tahoma" w:eastAsia="Times New Roman" w:hAnsi="Tahoma" w:cs="Tahoma"/>
                <w:kern w:val="0"/>
                <w:sz w:val="20"/>
                <w:szCs w:val="21"/>
                <w:lang w:eastAsia="cs-CZ"/>
              </w:rPr>
            </w:pPr>
          </w:p>
          <w:p w14:paraId="43555CF9" w14:textId="77777777" w:rsidR="00402B4B" w:rsidRPr="000D6860" w:rsidRDefault="00402B4B" w:rsidP="001878B0">
            <w:pPr>
              <w:rPr>
                <w:rFonts w:ascii="Tahoma" w:eastAsia="Times New Roman" w:hAnsi="Tahoma" w:cs="Tahoma"/>
                <w:kern w:val="0"/>
                <w:sz w:val="20"/>
                <w:szCs w:val="21"/>
                <w:lang w:eastAsia="cs-CZ"/>
              </w:rPr>
            </w:pPr>
          </w:p>
          <w:p w14:paraId="65840993" w14:textId="77777777" w:rsidR="001878B0" w:rsidRPr="000D6860" w:rsidRDefault="001878B0" w:rsidP="001878B0">
            <w:pPr>
              <w:rPr>
                <w:rFonts w:ascii="Tahoma" w:eastAsia="Times New Roman" w:hAnsi="Tahoma" w:cs="Tahoma"/>
                <w:kern w:val="0"/>
                <w:sz w:val="20"/>
                <w:szCs w:val="21"/>
                <w:lang w:eastAsia="cs-CZ"/>
              </w:rPr>
            </w:pPr>
          </w:p>
          <w:p w14:paraId="157042B8" w14:textId="77777777" w:rsidR="001878B0" w:rsidRPr="000D6860" w:rsidRDefault="001878B0" w:rsidP="001878B0">
            <w:pPr>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w:t>
            </w:r>
          </w:p>
          <w:p w14:paraId="0EBC390E" w14:textId="77777777" w:rsidR="001878B0" w:rsidRPr="000D6860" w:rsidRDefault="001878B0" w:rsidP="001878B0">
            <w:pPr>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 objednatele</w:t>
            </w:r>
          </w:p>
          <w:p w14:paraId="65E58801" w14:textId="4B849031" w:rsidR="001878B0" w:rsidRPr="000D6860" w:rsidRDefault="004003F7" w:rsidP="001878B0">
            <w:pPr>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MUDr. Ladislav Václavec</w:t>
            </w:r>
            <w:r w:rsidR="00C12B24">
              <w:rPr>
                <w:rFonts w:ascii="Tahoma" w:eastAsia="Times New Roman" w:hAnsi="Tahoma" w:cs="Tahoma"/>
                <w:kern w:val="0"/>
                <w:sz w:val="20"/>
                <w:szCs w:val="21"/>
                <w:lang w:eastAsia="cs-CZ"/>
              </w:rPr>
              <w:t>,</w:t>
            </w:r>
            <w:r w:rsidR="001878B0" w:rsidRPr="000D6860">
              <w:rPr>
                <w:rFonts w:ascii="Tahoma" w:eastAsia="Times New Roman" w:hAnsi="Tahoma" w:cs="Tahoma"/>
                <w:kern w:val="0"/>
                <w:sz w:val="20"/>
                <w:szCs w:val="21"/>
                <w:lang w:eastAsia="cs-CZ"/>
              </w:rPr>
              <w:t xml:space="preserve"> MBA</w:t>
            </w:r>
          </w:p>
          <w:p w14:paraId="319F77DD" w14:textId="77777777" w:rsidR="001878B0" w:rsidRPr="000D6860" w:rsidRDefault="001878B0" w:rsidP="001878B0">
            <w:pPr>
              <w:ind w:left="716" w:hanging="716"/>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ředitel</w:t>
            </w:r>
          </w:p>
        </w:tc>
        <w:tc>
          <w:tcPr>
            <w:tcW w:w="1316" w:type="dxa"/>
          </w:tcPr>
          <w:p w14:paraId="4DC62988" w14:textId="77777777" w:rsidR="001878B0" w:rsidRPr="000D6860" w:rsidRDefault="001878B0" w:rsidP="001878B0">
            <w:pPr>
              <w:rPr>
                <w:rFonts w:ascii="Tahoma" w:eastAsia="Times New Roman" w:hAnsi="Tahoma" w:cs="Tahoma"/>
                <w:kern w:val="0"/>
                <w:sz w:val="20"/>
                <w:szCs w:val="21"/>
                <w:lang w:eastAsia="cs-CZ"/>
              </w:rPr>
            </w:pPr>
          </w:p>
        </w:tc>
        <w:tc>
          <w:tcPr>
            <w:tcW w:w="4212" w:type="dxa"/>
          </w:tcPr>
          <w:p w14:paraId="463434DA" w14:textId="77D14B39" w:rsidR="001878B0" w:rsidRPr="000D6860" w:rsidRDefault="007555F1" w:rsidP="001878B0">
            <w:pPr>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 xml:space="preserve">V </w:t>
            </w:r>
            <w:r w:rsidR="002814AD">
              <w:rPr>
                <w:rFonts w:ascii="Tahoma" w:eastAsia="Times New Roman" w:hAnsi="Tahoma" w:cs="Tahoma"/>
                <w:kern w:val="0"/>
                <w:sz w:val="20"/>
                <w:szCs w:val="21"/>
                <w:lang w:eastAsia="cs-CZ"/>
              </w:rPr>
              <w:t>Opavě</w:t>
            </w:r>
            <w:r w:rsidRPr="000D6860">
              <w:rPr>
                <w:rFonts w:ascii="Tahoma" w:eastAsia="Times New Roman" w:hAnsi="Tahoma" w:cs="Tahoma"/>
                <w:kern w:val="0"/>
                <w:sz w:val="20"/>
                <w:szCs w:val="21"/>
                <w:lang w:eastAsia="cs-CZ"/>
              </w:rPr>
              <w:t xml:space="preserve"> </w:t>
            </w:r>
          </w:p>
          <w:p w14:paraId="5BDC5EFE" w14:textId="77777777" w:rsidR="001878B0" w:rsidRPr="000D6860" w:rsidRDefault="001878B0" w:rsidP="001878B0">
            <w:pPr>
              <w:rPr>
                <w:rFonts w:ascii="Tahoma" w:eastAsia="Times New Roman" w:hAnsi="Tahoma" w:cs="Tahoma"/>
                <w:kern w:val="0"/>
                <w:sz w:val="20"/>
                <w:szCs w:val="21"/>
                <w:lang w:eastAsia="cs-CZ"/>
              </w:rPr>
            </w:pPr>
          </w:p>
          <w:p w14:paraId="30352146" w14:textId="33C0396D" w:rsidR="001878B0" w:rsidRDefault="001878B0" w:rsidP="001878B0">
            <w:pPr>
              <w:rPr>
                <w:rFonts w:ascii="Tahoma" w:eastAsia="Times New Roman" w:hAnsi="Tahoma" w:cs="Tahoma"/>
                <w:kern w:val="0"/>
                <w:sz w:val="20"/>
                <w:szCs w:val="21"/>
                <w:lang w:eastAsia="cs-CZ"/>
              </w:rPr>
            </w:pPr>
          </w:p>
          <w:p w14:paraId="7067E748" w14:textId="4159CB5E" w:rsidR="00402B4B" w:rsidRDefault="00402B4B" w:rsidP="001878B0">
            <w:pPr>
              <w:rPr>
                <w:rFonts w:ascii="Tahoma" w:eastAsia="Times New Roman" w:hAnsi="Tahoma" w:cs="Tahoma"/>
                <w:kern w:val="0"/>
                <w:sz w:val="20"/>
                <w:szCs w:val="21"/>
                <w:lang w:eastAsia="cs-CZ"/>
              </w:rPr>
            </w:pPr>
          </w:p>
          <w:p w14:paraId="2CDB9A89" w14:textId="77777777" w:rsidR="00C12B24" w:rsidRPr="000D6860" w:rsidRDefault="00C12B24" w:rsidP="001878B0">
            <w:pPr>
              <w:rPr>
                <w:rFonts w:ascii="Tahoma" w:eastAsia="Times New Roman" w:hAnsi="Tahoma" w:cs="Tahoma"/>
                <w:kern w:val="0"/>
                <w:sz w:val="20"/>
                <w:szCs w:val="21"/>
                <w:lang w:eastAsia="cs-CZ"/>
              </w:rPr>
            </w:pPr>
          </w:p>
          <w:p w14:paraId="014A3C98" w14:textId="77777777" w:rsidR="001878B0" w:rsidRPr="000D6860" w:rsidRDefault="001878B0" w:rsidP="001878B0">
            <w:pPr>
              <w:rPr>
                <w:rFonts w:ascii="Tahoma" w:eastAsia="Times New Roman" w:hAnsi="Tahoma" w:cs="Tahoma"/>
                <w:kern w:val="0"/>
                <w:sz w:val="20"/>
                <w:szCs w:val="21"/>
                <w:lang w:eastAsia="cs-CZ"/>
              </w:rPr>
            </w:pPr>
          </w:p>
          <w:p w14:paraId="1803559C" w14:textId="77777777" w:rsidR="001878B0" w:rsidRPr="000D6860" w:rsidRDefault="001878B0" w:rsidP="001878B0">
            <w:pPr>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w:t>
            </w:r>
          </w:p>
          <w:p w14:paraId="52F7F29A" w14:textId="77777777" w:rsidR="001878B0" w:rsidRPr="000D6860" w:rsidRDefault="001878B0" w:rsidP="001878B0">
            <w:pPr>
              <w:rPr>
                <w:rFonts w:ascii="Tahoma" w:eastAsia="Times New Roman" w:hAnsi="Tahoma" w:cs="Tahoma"/>
                <w:kern w:val="0"/>
                <w:sz w:val="20"/>
                <w:szCs w:val="21"/>
                <w:lang w:eastAsia="cs-CZ"/>
              </w:rPr>
            </w:pPr>
            <w:r w:rsidRPr="000D6860">
              <w:rPr>
                <w:rFonts w:ascii="Tahoma" w:eastAsia="Times New Roman" w:hAnsi="Tahoma" w:cs="Tahoma"/>
                <w:kern w:val="0"/>
                <w:sz w:val="20"/>
                <w:szCs w:val="21"/>
                <w:lang w:eastAsia="cs-CZ"/>
              </w:rPr>
              <w:t>za zhotovitele</w:t>
            </w:r>
          </w:p>
          <w:p w14:paraId="0D22D461" w14:textId="73805016" w:rsidR="001878B0" w:rsidRPr="004E7FC3" w:rsidRDefault="004E7FC3" w:rsidP="001878B0">
            <w:pPr>
              <w:rPr>
                <w:rFonts w:ascii="Tahoma" w:eastAsia="Times New Roman" w:hAnsi="Tahoma" w:cs="Tahoma"/>
                <w:i/>
                <w:kern w:val="0"/>
                <w:sz w:val="20"/>
                <w:szCs w:val="21"/>
                <w:lang w:eastAsia="cs-CZ"/>
              </w:rPr>
            </w:pPr>
            <w:r w:rsidRPr="004E7FC3">
              <w:rPr>
                <w:rFonts w:ascii="Tahoma" w:eastAsia="Times New Roman" w:hAnsi="Tahoma" w:cs="Tahoma"/>
                <w:i/>
                <w:kern w:val="0"/>
                <w:sz w:val="20"/>
                <w:szCs w:val="21"/>
                <w:lang w:eastAsia="cs-CZ"/>
              </w:rPr>
              <w:t>Vít Skácelík, jednatel</w:t>
            </w:r>
          </w:p>
          <w:p w14:paraId="0C3A418B" w14:textId="77777777" w:rsidR="001878B0" w:rsidRPr="000D6860" w:rsidRDefault="001878B0" w:rsidP="001878B0">
            <w:pPr>
              <w:rPr>
                <w:rFonts w:ascii="Tahoma" w:eastAsia="Times New Roman" w:hAnsi="Tahoma" w:cs="Tahoma"/>
                <w:kern w:val="0"/>
                <w:sz w:val="20"/>
                <w:szCs w:val="21"/>
                <w:lang w:eastAsia="cs-CZ"/>
              </w:rPr>
            </w:pPr>
          </w:p>
        </w:tc>
      </w:tr>
    </w:tbl>
    <w:p w14:paraId="09E8045C" w14:textId="77777777" w:rsidR="000D6860" w:rsidRPr="000D6860" w:rsidRDefault="000D6860" w:rsidP="000D6860">
      <w:pPr>
        <w:rPr>
          <w:rFonts w:ascii="Tahoma" w:hAnsi="Tahoma" w:cs="Tahoma"/>
          <w:sz w:val="20"/>
        </w:rPr>
      </w:pPr>
    </w:p>
    <w:p w14:paraId="24FBE968" w14:textId="77777777" w:rsidR="000D6860" w:rsidRPr="000D6860" w:rsidRDefault="000D6860" w:rsidP="000D6860">
      <w:pPr>
        <w:rPr>
          <w:rFonts w:ascii="Tahoma" w:hAnsi="Tahoma" w:cs="Tahoma"/>
          <w:sz w:val="20"/>
        </w:rPr>
      </w:pPr>
    </w:p>
    <w:p w14:paraId="6F360628" w14:textId="77777777" w:rsidR="000D6860" w:rsidRPr="000D6860" w:rsidRDefault="000D6860" w:rsidP="000D6860">
      <w:pPr>
        <w:rPr>
          <w:rFonts w:ascii="Tahoma" w:hAnsi="Tahoma" w:cs="Tahoma"/>
          <w:sz w:val="20"/>
        </w:rPr>
      </w:pPr>
    </w:p>
    <w:p w14:paraId="06972266" w14:textId="77777777" w:rsidR="000D6860" w:rsidRPr="000D6860" w:rsidRDefault="000D6860" w:rsidP="000D6860">
      <w:pPr>
        <w:rPr>
          <w:rFonts w:ascii="Tahoma" w:hAnsi="Tahoma" w:cs="Tahoma"/>
          <w:sz w:val="20"/>
        </w:rPr>
      </w:pPr>
    </w:p>
    <w:p w14:paraId="6F0F4BE3" w14:textId="77777777" w:rsidR="000D6860" w:rsidRDefault="000D6860" w:rsidP="000D6860"/>
    <w:p w14:paraId="38DF4371" w14:textId="77777777" w:rsidR="000D6860" w:rsidRDefault="000D6860" w:rsidP="000D6860">
      <w:r>
        <w:br w:type="page"/>
      </w:r>
    </w:p>
    <w:p w14:paraId="682B292E" w14:textId="77777777" w:rsidR="000D6860" w:rsidRDefault="000D6860" w:rsidP="000D6860"/>
    <w:p w14:paraId="340E17E3" w14:textId="60C075A8" w:rsidR="00E70CE0" w:rsidRPr="0007729D" w:rsidRDefault="000D6860" w:rsidP="00120550">
      <w:pPr>
        <w:pStyle w:val="Smlouva-slo0"/>
        <w:spacing w:before="0" w:line="276" w:lineRule="auto"/>
        <w:rPr>
          <w:rFonts w:ascii="Tahoma" w:hAnsi="Tahoma" w:cs="Tahoma"/>
          <w:b/>
          <w:snapToGrid/>
          <w:sz w:val="20"/>
        </w:rPr>
      </w:pPr>
      <w:r w:rsidRPr="0007729D">
        <w:rPr>
          <w:rFonts w:ascii="Tahoma" w:hAnsi="Tahoma" w:cs="Tahoma"/>
          <w:b/>
          <w:snapToGrid/>
          <w:sz w:val="20"/>
        </w:rPr>
        <w:t xml:space="preserve">Příloha č. 1  </w:t>
      </w:r>
      <w:r w:rsidR="00E70CE0" w:rsidRPr="0007729D">
        <w:rPr>
          <w:rFonts w:ascii="Tahoma" w:hAnsi="Tahoma" w:cs="Tahoma"/>
          <w:b/>
          <w:snapToGrid/>
          <w:sz w:val="20"/>
        </w:rPr>
        <w:t>Seznam poddodavatelů</w:t>
      </w:r>
    </w:p>
    <w:p w14:paraId="5BDF7C62" w14:textId="658D4FA1" w:rsidR="00E70CE0" w:rsidRPr="0007729D" w:rsidRDefault="00E70CE0" w:rsidP="00120550">
      <w:pPr>
        <w:pStyle w:val="Smlouva-slo0"/>
        <w:spacing w:before="0" w:line="276" w:lineRule="auto"/>
        <w:rPr>
          <w:rFonts w:ascii="Tahoma" w:hAnsi="Tahoma" w:cs="Tahoma"/>
          <w:b/>
          <w:snapToGrid/>
          <w:sz w:val="20"/>
        </w:rPr>
      </w:pP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809"/>
        <w:gridCol w:w="2694"/>
        <w:gridCol w:w="2556"/>
        <w:gridCol w:w="2235"/>
      </w:tblGrid>
      <w:tr w:rsidR="003D5970" w:rsidRPr="0007729D" w14:paraId="5E7E28D2" w14:textId="77777777" w:rsidTr="0007729D">
        <w:trPr>
          <w:trHeight w:val="709"/>
        </w:trPr>
        <w:tc>
          <w:tcPr>
            <w:tcW w:w="459" w:type="dxa"/>
            <w:shd w:val="clear" w:color="auto" w:fill="auto"/>
          </w:tcPr>
          <w:p w14:paraId="31A3E275" w14:textId="77777777" w:rsidR="003D5970" w:rsidRPr="0007729D" w:rsidRDefault="003D5970" w:rsidP="00C24097">
            <w:pPr>
              <w:rPr>
                <w:rFonts w:ascii="Tahoma" w:hAnsi="Tahoma" w:cs="Tahoma"/>
                <w:b/>
                <w:sz w:val="20"/>
                <w:szCs w:val="20"/>
              </w:rPr>
            </w:pPr>
          </w:p>
        </w:tc>
        <w:tc>
          <w:tcPr>
            <w:tcW w:w="1809" w:type="dxa"/>
            <w:shd w:val="clear" w:color="auto" w:fill="auto"/>
          </w:tcPr>
          <w:p w14:paraId="77337A64" w14:textId="77777777" w:rsidR="003D5970" w:rsidRPr="0007729D" w:rsidRDefault="003D5970" w:rsidP="00C24097">
            <w:pPr>
              <w:rPr>
                <w:rFonts w:ascii="Tahoma" w:hAnsi="Tahoma" w:cs="Tahoma"/>
                <w:b/>
                <w:sz w:val="20"/>
                <w:szCs w:val="20"/>
              </w:rPr>
            </w:pPr>
          </w:p>
        </w:tc>
        <w:tc>
          <w:tcPr>
            <w:tcW w:w="2694" w:type="dxa"/>
            <w:shd w:val="clear" w:color="auto" w:fill="auto"/>
          </w:tcPr>
          <w:p w14:paraId="0CEB5102" w14:textId="77777777" w:rsidR="003D5970" w:rsidRPr="0007729D" w:rsidRDefault="003D5970" w:rsidP="00C24097">
            <w:pPr>
              <w:rPr>
                <w:rFonts w:ascii="Tahoma" w:hAnsi="Tahoma" w:cs="Tahoma"/>
                <w:b/>
                <w:sz w:val="20"/>
                <w:szCs w:val="20"/>
              </w:rPr>
            </w:pPr>
          </w:p>
        </w:tc>
        <w:tc>
          <w:tcPr>
            <w:tcW w:w="2556" w:type="dxa"/>
            <w:shd w:val="clear" w:color="auto" w:fill="D9D9D9" w:themeFill="background1" w:themeFillShade="D9"/>
          </w:tcPr>
          <w:p w14:paraId="3A8F64D0" w14:textId="77777777" w:rsidR="003D5970" w:rsidRPr="0007729D" w:rsidRDefault="003D5970" w:rsidP="00C24097">
            <w:pPr>
              <w:rPr>
                <w:rFonts w:ascii="Tahoma" w:hAnsi="Tahoma" w:cs="Tahoma"/>
                <w:sz w:val="20"/>
                <w:szCs w:val="20"/>
              </w:rPr>
            </w:pPr>
          </w:p>
          <w:p w14:paraId="2A1B440C" w14:textId="77777777" w:rsidR="003D5970" w:rsidRPr="0007729D" w:rsidRDefault="003D5970" w:rsidP="00C24097">
            <w:pPr>
              <w:rPr>
                <w:rFonts w:ascii="Tahoma" w:hAnsi="Tahoma" w:cs="Tahoma"/>
                <w:sz w:val="20"/>
                <w:szCs w:val="20"/>
              </w:rPr>
            </w:pPr>
            <w:r w:rsidRPr="0007729D">
              <w:rPr>
                <w:rFonts w:ascii="Tahoma" w:hAnsi="Tahoma" w:cs="Tahoma"/>
                <w:sz w:val="20"/>
                <w:szCs w:val="20"/>
              </w:rPr>
              <w:t>Část plnění VZ, kterou hodlá dodavatel zadat poddodavateli</w:t>
            </w:r>
          </w:p>
        </w:tc>
        <w:tc>
          <w:tcPr>
            <w:tcW w:w="2235" w:type="dxa"/>
            <w:shd w:val="clear" w:color="auto" w:fill="D9D9D9" w:themeFill="background1" w:themeFillShade="D9"/>
          </w:tcPr>
          <w:p w14:paraId="730E5AF2" w14:textId="77777777" w:rsidR="003D5970" w:rsidRPr="0007729D" w:rsidRDefault="003D5970" w:rsidP="00C24097">
            <w:pPr>
              <w:jc w:val="center"/>
              <w:rPr>
                <w:rFonts w:ascii="Tahoma" w:hAnsi="Tahoma" w:cs="Tahoma"/>
                <w:sz w:val="20"/>
                <w:szCs w:val="20"/>
              </w:rPr>
            </w:pPr>
          </w:p>
          <w:p w14:paraId="08C3E6E9" w14:textId="77777777" w:rsidR="003D5970" w:rsidRPr="0007729D" w:rsidRDefault="003D5970" w:rsidP="00C24097">
            <w:pPr>
              <w:jc w:val="center"/>
              <w:rPr>
                <w:rFonts w:ascii="Tahoma" w:hAnsi="Tahoma" w:cs="Tahoma"/>
                <w:sz w:val="20"/>
                <w:szCs w:val="20"/>
              </w:rPr>
            </w:pPr>
            <w:r w:rsidRPr="0007729D">
              <w:rPr>
                <w:rFonts w:ascii="Tahoma" w:hAnsi="Tahoma" w:cs="Tahoma"/>
                <w:sz w:val="20"/>
                <w:szCs w:val="20"/>
              </w:rPr>
              <w:t>% podíl na plnění VZ a cenová specifikace v Kč bez DPH</w:t>
            </w:r>
          </w:p>
        </w:tc>
      </w:tr>
      <w:tr w:rsidR="003D5970" w:rsidRPr="0007729D" w14:paraId="62888BF0" w14:textId="77777777" w:rsidTr="0007729D">
        <w:trPr>
          <w:trHeight w:val="317"/>
        </w:trPr>
        <w:tc>
          <w:tcPr>
            <w:tcW w:w="459" w:type="dxa"/>
            <w:shd w:val="clear" w:color="auto" w:fill="auto"/>
          </w:tcPr>
          <w:p w14:paraId="28F0F8A0" w14:textId="77777777" w:rsidR="003D5970" w:rsidRPr="0007729D" w:rsidRDefault="003D5970" w:rsidP="00C24097">
            <w:pPr>
              <w:tabs>
                <w:tab w:val="left" w:pos="-3060"/>
              </w:tabs>
              <w:rPr>
                <w:rFonts w:ascii="Tahoma" w:hAnsi="Tahoma" w:cs="Tahoma"/>
                <w:i/>
                <w:sz w:val="20"/>
                <w:szCs w:val="20"/>
              </w:rPr>
            </w:pPr>
            <w:r w:rsidRPr="0007729D">
              <w:rPr>
                <w:rFonts w:ascii="Tahoma" w:hAnsi="Tahoma" w:cs="Tahoma"/>
                <w:i/>
                <w:sz w:val="20"/>
                <w:szCs w:val="20"/>
              </w:rPr>
              <w:t>1.</w:t>
            </w:r>
          </w:p>
        </w:tc>
        <w:tc>
          <w:tcPr>
            <w:tcW w:w="1809" w:type="dxa"/>
            <w:shd w:val="clear" w:color="auto" w:fill="auto"/>
          </w:tcPr>
          <w:p w14:paraId="3F7EE106" w14:textId="77777777" w:rsidR="003D5970" w:rsidRPr="0007729D" w:rsidRDefault="003D5970" w:rsidP="00C24097">
            <w:pPr>
              <w:rPr>
                <w:rFonts w:ascii="Tahoma" w:hAnsi="Tahoma" w:cs="Tahoma"/>
                <w:i/>
                <w:sz w:val="20"/>
                <w:szCs w:val="20"/>
              </w:rPr>
            </w:pPr>
            <w:r w:rsidRPr="0007729D">
              <w:rPr>
                <w:rFonts w:ascii="Tahoma" w:hAnsi="Tahoma" w:cs="Tahoma"/>
                <w:i/>
                <w:sz w:val="20"/>
                <w:szCs w:val="20"/>
              </w:rPr>
              <w:t>Název poddodavatele</w:t>
            </w:r>
          </w:p>
        </w:tc>
        <w:tc>
          <w:tcPr>
            <w:tcW w:w="2694" w:type="dxa"/>
            <w:shd w:val="clear" w:color="auto" w:fill="auto"/>
          </w:tcPr>
          <w:p w14:paraId="018B874A" w14:textId="66BEAA07" w:rsidR="003D5970" w:rsidRPr="0007729D" w:rsidRDefault="008F6E32" w:rsidP="00C24097">
            <w:pPr>
              <w:rPr>
                <w:rFonts w:ascii="Tahoma" w:hAnsi="Tahoma" w:cs="Tahoma"/>
                <w:b/>
                <w:sz w:val="20"/>
                <w:szCs w:val="20"/>
              </w:rPr>
            </w:pPr>
            <w:r>
              <w:rPr>
                <w:rFonts w:ascii="Tahoma" w:hAnsi="Tahoma" w:cs="Tahoma"/>
                <w:b/>
                <w:sz w:val="20"/>
                <w:szCs w:val="20"/>
              </w:rPr>
              <w:t xml:space="preserve">Ing. </w:t>
            </w:r>
            <w:proofErr w:type="spellStart"/>
            <w:r>
              <w:rPr>
                <w:rFonts w:ascii="Tahoma" w:hAnsi="Tahoma" w:cs="Tahoma"/>
                <w:b/>
                <w:sz w:val="20"/>
                <w:szCs w:val="20"/>
              </w:rPr>
              <w:t>Xxxxx</w:t>
            </w:r>
            <w:proofErr w:type="spellEnd"/>
            <w:r>
              <w:rPr>
                <w:rFonts w:ascii="Tahoma" w:hAnsi="Tahoma" w:cs="Tahoma"/>
                <w:b/>
                <w:sz w:val="20"/>
                <w:szCs w:val="20"/>
              </w:rPr>
              <w:t xml:space="preserve"> </w:t>
            </w:r>
            <w:proofErr w:type="spellStart"/>
            <w:r>
              <w:rPr>
                <w:rFonts w:ascii="Tahoma" w:hAnsi="Tahoma" w:cs="Tahoma"/>
                <w:b/>
                <w:sz w:val="20"/>
                <w:szCs w:val="20"/>
              </w:rPr>
              <w:t>xxxx</w:t>
            </w:r>
            <w:proofErr w:type="spellEnd"/>
          </w:p>
        </w:tc>
        <w:tc>
          <w:tcPr>
            <w:tcW w:w="2556" w:type="dxa"/>
            <w:vMerge w:val="restart"/>
            <w:shd w:val="clear" w:color="auto" w:fill="auto"/>
            <w:vAlign w:val="center"/>
          </w:tcPr>
          <w:p w14:paraId="60D1C8C5" w14:textId="4C92555A" w:rsidR="003D5970" w:rsidRPr="0007729D" w:rsidRDefault="003D5970" w:rsidP="003D5970">
            <w:pPr>
              <w:jc w:val="center"/>
              <w:rPr>
                <w:rFonts w:ascii="Tahoma" w:hAnsi="Tahoma" w:cs="Tahoma"/>
                <w:b/>
                <w:sz w:val="20"/>
                <w:szCs w:val="20"/>
              </w:rPr>
            </w:pPr>
            <w:r w:rsidRPr="0007729D">
              <w:rPr>
                <w:rFonts w:ascii="Tahoma" w:hAnsi="Tahoma" w:cs="Tahoma"/>
                <w:b/>
                <w:sz w:val="20"/>
                <w:szCs w:val="20"/>
              </w:rPr>
              <w:t>Montáž a servis plynových spotřebičů</w:t>
            </w:r>
          </w:p>
        </w:tc>
        <w:tc>
          <w:tcPr>
            <w:tcW w:w="2235" w:type="dxa"/>
            <w:vMerge w:val="restart"/>
            <w:shd w:val="clear" w:color="auto" w:fill="auto"/>
            <w:vAlign w:val="center"/>
          </w:tcPr>
          <w:p w14:paraId="6B1011D2" w14:textId="4B7A7225" w:rsidR="003D5970" w:rsidRPr="0007729D" w:rsidRDefault="003D5970" w:rsidP="003D5970">
            <w:pPr>
              <w:jc w:val="center"/>
              <w:rPr>
                <w:rFonts w:ascii="Tahoma" w:hAnsi="Tahoma" w:cs="Tahoma"/>
                <w:b/>
                <w:sz w:val="20"/>
                <w:szCs w:val="20"/>
              </w:rPr>
            </w:pPr>
            <w:r w:rsidRPr="0007729D">
              <w:rPr>
                <w:rFonts w:ascii="Tahoma" w:hAnsi="Tahoma" w:cs="Tahoma"/>
                <w:b/>
                <w:sz w:val="20"/>
                <w:szCs w:val="20"/>
              </w:rPr>
              <w:t>2 %</w:t>
            </w:r>
          </w:p>
        </w:tc>
      </w:tr>
      <w:tr w:rsidR="003D5970" w:rsidRPr="0007729D" w14:paraId="524022C4" w14:textId="77777777" w:rsidTr="0007729D">
        <w:trPr>
          <w:trHeight w:val="657"/>
        </w:trPr>
        <w:tc>
          <w:tcPr>
            <w:tcW w:w="459" w:type="dxa"/>
            <w:shd w:val="clear" w:color="auto" w:fill="auto"/>
          </w:tcPr>
          <w:p w14:paraId="2B6D70B2" w14:textId="77777777" w:rsidR="003D5970" w:rsidRPr="0007729D" w:rsidRDefault="003D5970" w:rsidP="00C24097">
            <w:pPr>
              <w:rPr>
                <w:rFonts w:ascii="Tahoma" w:hAnsi="Tahoma" w:cs="Tahoma"/>
                <w:i/>
                <w:sz w:val="20"/>
                <w:szCs w:val="20"/>
              </w:rPr>
            </w:pPr>
          </w:p>
        </w:tc>
        <w:tc>
          <w:tcPr>
            <w:tcW w:w="1809" w:type="dxa"/>
            <w:shd w:val="clear" w:color="auto" w:fill="auto"/>
          </w:tcPr>
          <w:p w14:paraId="208935D5" w14:textId="77777777" w:rsidR="003D5970" w:rsidRPr="0007729D" w:rsidRDefault="003D5970" w:rsidP="00C24097">
            <w:pPr>
              <w:rPr>
                <w:rFonts w:ascii="Tahoma" w:hAnsi="Tahoma" w:cs="Tahoma"/>
                <w:i/>
                <w:sz w:val="20"/>
                <w:szCs w:val="20"/>
              </w:rPr>
            </w:pPr>
            <w:r w:rsidRPr="0007729D">
              <w:rPr>
                <w:rFonts w:ascii="Tahoma" w:hAnsi="Tahoma" w:cs="Tahoma"/>
                <w:i/>
                <w:sz w:val="20"/>
                <w:szCs w:val="20"/>
              </w:rPr>
              <w:t>Sídlo/místo podnikání</w:t>
            </w:r>
          </w:p>
        </w:tc>
        <w:tc>
          <w:tcPr>
            <w:tcW w:w="2694" w:type="dxa"/>
            <w:shd w:val="clear" w:color="auto" w:fill="auto"/>
          </w:tcPr>
          <w:p w14:paraId="469A6BD9" w14:textId="77777777" w:rsidR="003D5970" w:rsidRPr="0007729D" w:rsidRDefault="003D5970" w:rsidP="00C24097">
            <w:pPr>
              <w:rPr>
                <w:rFonts w:ascii="Tahoma" w:hAnsi="Tahoma" w:cs="Tahoma"/>
                <w:b/>
                <w:sz w:val="20"/>
                <w:szCs w:val="20"/>
              </w:rPr>
            </w:pPr>
            <w:r w:rsidRPr="0007729D">
              <w:rPr>
                <w:rFonts w:ascii="Tahoma" w:hAnsi="Tahoma" w:cs="Tahoma"/>
                <w:b/>
                <w:sz w:val="20"/>
                <w:szCs w:val="20"/>
              </w:rPr>
              <w:t>Rolnická 1262/5</w:t>
            </w:r>
          </w:p>
          <w:p w14:paraId="4AE2E5B3" w14:textId="3F5FB071" w:rsidR="003D5970" w:rsidRPr="0007729D" w:rsidRDefault="003D5970" w:rsidP="00C24097">
            <w:pPr>
              <w:rPr>
                <w:rFonts w:ascii="Tahoma" w:hAnsi="Tahoma" w:cs="Tahoma"/>
                <w:b/>
                <w:sz w:val="20"/>
                <w:szCs w:val="20"/>
              </w:rPr>
            </w:pPr>
            <w:r w:rsidRPr="0007729D">
              <w:rPr>
                <w:rFonts w:ascii="Tahoma" w:hAnsi="Tahoma" w:cs="Tahoma"/>
                <w:b/>
                <w:sz w:val="20"/>
                <w:szCs w:val="20"/>
              </w:rPr>
              <w:t>747 05 Opava</w:t>
            </w:r>
          </w:p>
        </w:tc>
        <w:tc>
          <w:tcPr>
            <w:tcW w:w="2556" w:type="dxa"/>
            <w:vMerge/>
            <w:shd w:val="clear" w:color="auto" w:fill="auto"/>
          </w:tcPr>
          <w:p w14:paraId="7D92DC24" w14:textId="77777777" w:rsidR="003D5970" w:rsidRPr="0007729D" w:rsidRDefault="003D5970" w:rsidP="00C24097">
            <w:pPr>
              <w:rPr>
                <w:rFonts w:ascii="Tahoma" w:hAnsi="Tahoma" w:cs="Tahoma"/>
                <w:b/>
                <w:sz w:val="20"/>
                <w:szCs w:val="20"/>
              </w:rPr>
            </w:pPr>
          </w:p>
        </w:tc>
        <w:tc>
          <w:tcPr>
            <w:tcW w:w="2235" w:type="dxa"/>
            <w:vMerge/>
            <w:shd w:val="clear" w:color="auto" w:fill="auto"/>
          </w:tcPr>
          <w:p w14:paraId="0614424C" w14:textId="77777777" w:rsidR="003D5970" w:rsidRPr="0007729D" w:rsidRDefault="003D5970" w:rsidP="00C24097">
            <w:pPr>
              <w:rPr>
                <w:rFonts w:ascii="Tahoma" w:hAnsi="Tahoma" w:cs="Tahoma"/>
                <w:b/>
                <w:sz w:val="20"/>
                <w:szCs w:val="20"/>
              </w:rPr>
            </w:pPr>
          </w:p>
        </w:tc>
      </w:tr>
      <w:tr w:rsidR="003D5970" w:rsidRPr="0007729D" w14:paraId="40BE3607" w14:textId="77777777" w:rsidTr="0007729D">
        <w:trPr>
          <w:trHeight w:val="317"/>
        </w:trPr>
        <w:tc>
          <w:tcPr>
            <w:tcW w:w="459" w:type="dxa"/>
            <w:shd w:val="clear" w:color="auto" w:fill="auto"/>
          </w:tcPr>
          <w:p w14:paraId="0182AC26" w14:textId="77777777" w:rsidR="003D5970" w:rsidRPr="0007729D" w:rsidRDefault="003D5970" w:rsidP="00C24097">
            <w:pPr>
              <w:rPr>
                <w:rFonts w:ascii="Tahoma" w:hAnsi="Tahoma" w:cs="Tahoma"/>
                <w:i/>
                <w:sz w:val="20"/>
                <w:szCs w:val="20"/>
              </w:rPr>
            </w:pPr>
          </w:p>
        </w:tc>
        <w:tc>
          <w:tcPr>
            <w:tcW w:w="1809" w:type="dxa"/>
            <w:shd w:val="clear" w:color="auto" w:fill="auto"/>
          </w:tcPr>
          <w:p w14:paraId="0D12D359" w14:textId="77777777" w:rsidR="003D5970" w:rsidRPr="0007729D" w:rsidRDefault="003D5970" w:rsidP="00C24097">
            <w:pPr>
              <w:rPr>
                <w:rFonts w:ascii="Tahoma" w:hAnsi="Tahoma" w:cs="Tahoma"/>
                <w:i/>
                <w:sz w:val="20"/>
                <w:szCs w:val="20"/>
              </w:rPr>
            </w:pPr>
            <w:r w:rsidRPr="0007729D">
              <w:rPr>
                <w:rFonts w:ascii="Tahoma" w:hAnsi="Tahoma" w:cs="Tahoma"/>
                <w:i/>
                <w:sz w:val="20"/>
                <w:szCs w:val="20"/>
              </w:rPr>
              <w:t>Tel./fax.</w:t>
            </w:r>
          </w:p>
        </w:tc>
        <w:tc>
          <w:tcPr>
            <w:tcW w:w="2694" w:type="dxa"/>
            <w:shd w:val="clear" w:color="auto" w:fill="auto"/>
          </w:tcPr>
          <w:p w14:paraId="2642B0E3" w14:textId="4CE83547" w:rsidR="003D5970" w:rsidRPr="0007729D" w:rsidRDefault="008F6E32" w:rsidP="00C24097">
            <w:pPr>
              <w:rPr>
                <w:rFonts w:ascii="Tahoma" w:hAnsi="Tahoma" w:cs="Tahoma"/>
                <w:b/>
                <w:sz w:val="20"/>
                <w:szCs w:val="20"/>
              </w:rPr>
            </w:pPr>
            <w:proofErr w:type="spellStart"/>
            <w:r>
              <w:rPr>
                <w:rFonts w:ascii="Tahoma" w:hAnsi="Tahoma" w:cs="Tahoma"/>
                <w:b/>
                <w:sz w:val="20"/>
                <w:szCs w:val="20"/>
              </w:rPr>
              <w:t>Xxx</w:t>
            </w:r>
            <w:proofErr w:type="spellEnd"/>
            <w:r>
              <w:rPr>
                <w:rFonts w:ascii="Tahoma" w:hAnsi="Tahoma" w:cs="Tahoma"/>
                <w:b/>
                <w:sz w:val="20"/>
                <w:szCs w:val="20"/>
              </w:rPr>
              <w:t xml:space="preserve"> </w:t>
            </w:r>
            <w:proofErr w:type="spellStart"/>
            <w:r>
              <w:rPr>
                <w:rFonts w:ascii="Tahoma" w:hAnsi="Tahoma" w:cs="Tahoma"/>
                <w:b/>
                <w:sz w:val="20"/>
                <w:szCs w:val="20"/>
              </w:rPr>
              <w:t>xxx</w:t>
            </w:r>
            <w:proofErr w:type="spellEnd"/>
            <w:r>
              <w:rPr>
                <w:rFonts w:ascii="Tahoma" w:hAnsi="Tahoma" w:cs="Tahoma"/>
                <w:b/>
                <w:sz w:val="20"/>
                <w:szCs w:val="20"/>
              </w:rPr>
              <w:t xml:space="preserve"> xxx</w:t>
            </w:r>
            <w:bookmarkStart w:id="3" w:name="_GoBack"/>
            <w:bookmarkEnd w:id="3"/>
          </w:p>
        </w:tc>
        <w:tc>
          <w:tcPr>
            <w:tcW w:w="2556" w:type="dxa"/>
            <w:vMerge/>
            <w:shd w:val="clear" w:color="auto" w:fill="auto"/>
          </w:tcPr>
          <w:p w14:paraId="6788B23E" w14:textId="77777777" w:rsidR="003D5970" w:rsidRPr="0007729D" w:rsidRDefault="003D5970" w:rsidP="00C24097">
            <w:pPr>
              <w:rPr>
                <w:rFonts w:ascii="Tahoma" w:hAnsi="Tahoma" w:cs="Tahoma"/>
                <w:b/>
                <w:sz w:val="20"/>
                <w:szCs w:val="20"/>
              </w:rPr>
            </w:pPr>
          </w:p>
        </w:tc>
        <w:tc>
          <w:tcPr>
            <w:tcW w:w="2235" w:type="dxa"/>
            <w:vMerge/>
            <w:shd w:val="clear" w:color="auto" w:fill="auto"/>
          </w:tcPr>
          <w:p w14:paraId="022AD872" w14:textId="77777777" w:rsidR="003D5970" w:rsidRPr="0007729D" w:rsidRDefault="003D5970" w:rsidP="00C24097">
            <w:pPr>
              <w:rPr>
                <w:rFonts w:ascii="Tahoma" w:hAnsi="Tahoma" w:cs="Tahoma"/>
                <w:b/>
                <w:sz w:val="20"/>
                <w:szCs w:val="20"/>
              </w:rPr>
            </w:pPr>
          </w:p>
        </w:tc>
      </w:tr>
      <w:tr w:rsidR="003D5970" w:rsidRPr="0007729D" w14:paraId="35B60E66" w14:textId="77777777" w:rsidTr="0007729D">
        <w:trPr>
          <w:trHeight w:val="339"/>
        </w:trPr>
        <w:tc>
          <w:tcPr>
            <w:tcW w:w="459" w:type="dxa"/>
            <w:shd w:val="clear" w:color="auto" w:fill="auto"/>
          </w:tcPr>
          <w:p w14:paraId="5C2B6F41" w14:textId="77777777" w:rsidR="003D5970" w:rsidRPr="0007729D" w:rsidRDefault="003D5970" w:rsidP="00C24097">
            <w:pPr>
              <w:rPr>
                <w:rFonts w:ascii="Tahoma" w:hAnsi="Tahoma" w:cs="Tahoma"/>
                <w:i/>
                <w:sz w:val="20"/>
                <w:szCs w:val="20"/>
              </w:rPr>
            </w:pPr>
          </w:p>
        </w:tc>
        <w:tc>
          <w:tcPr>
            <w:tcW w:w="1809" w:type="dxa"/>
            <w:shd w:val="clear" w:color="auto" w:fill="auto"/>
          </w:tcPr>
          <w:p w14:paraId="0957F0C0" w14:textId="77777777" w:rsidR="003D5970" w:rsidRPr="0007729D" w:rsidRDefault="003D5970" w:rsidP="00C24097">
            <w:pPr>
              <w:rPr>
                <w:rFonts w:ascii="Tahoma" w:hAnsi="Tahoma" w:cs="Tahoma"/>
                <w:i/>
                <w:sz w:val="20"/>
                <w:szCs w:val="20"/>
              </w:rPr>
            </w:pPr>
            <w:r w:rsidRPr="0007729D">
              <w:rPr>
                <w:rFonts w:ascii="Tahoma" w:hAnsi="Tahoma" w:cs="Tahoma"/>
                <w:i/>
                <w:sz w:val="20"/>
                <w:szCs w:val="20"/>
              </w:rPr>
              <w:t>E-mail</w:t>
            </w:r>
          </w:p>
        </w:tc>
        <w:tc>
          <w:tcPr>
            <w:tcW w:w="2694" w:type="dxa"/>
            <w:shd w:val="clear" w:color="auto" w:fill="auto"/>
          </w:tcPr>
          <w:p w14:paraId="0DBBAAF4" w14:textId="404CE163" w:rsidR="003D5970" w:rsidRPr="0007729D" w:rsidRDefault="008F6E32" w:rsidP="00C24097">
            <w:pPr>
              <w:rPr>
                <w:rFonts w:ascii="Tahoma" w:hAnsi="Tahoma" w:cs="Tahoma"/>
                <w:b/>
                <w:sz w:val="20"/>
                <w:szCs w:val="20"/>
              </w:rPr>
            </w:pPr>
            <w:proofErr w:type="spellStart"/>
            <w:r>
              <w:rPr>
                <w:rFonts w:ascii="Tahoma" w:hAnsi="Tahoma" w:cs="Tahoma"/>
                <w:b/>
                <w:sz w:val="20"/>
                <w:szCs w:val="20"/>
              </w:rPr>
              <w:t>Xxxxxx</w:t>
            </w:r>
            <w:proofErr w:type="spellEnd"/>
            <w:r>
              <w:rPr>
                <w:rFonts w:ascii="Tahoma" w:hAnsi="Tahoma" w:cs="Tahoma"/>
                <w:b/>
                <w:sz w:val="20"/>
                <w:szCs w:val="20"/>
              </w:rPr>
              <w:t xml:space="preserve"> xxxx</w:t>
            </w:r>
            <w:r w:rsidR="003D5970" w:rsidRPr="0007729D">
              <w:rPr>
                <w:rFonts w:ascii="Tahoma" w:hAnsi="Tahoma" w:cs="Tahoma"/>
                <w:b/>
                <w:sz w:val="20"/>
                <w:szCs w:val="20"/>
              </w:rPr>
              <w:t>@email.cz</w:t>
            </w:r>
          </w:p>
        </w:tc>
        <w:tc>
          <w:tcPr>
            <w:tcW w:w="2556" w:type="dxa"/>
            <w:vMerge/>
            <w:shd w:val="clear" w:color="auto" w:fill="auto"/>
          </w:tcPr>
          <w:p w14:paraId="739A04C4" w14:textId="77777777" w:rsidR="003D5970" w:rsidRPr="0007729D" w:rsidRDefault="003D5970" w:rsidP="00C24097">
            <w:pPr>
              <w:rPr>
                <w:rFonts w:ascii="Tahoma" w:hAnsi="Tahoma" w:cs="Tahoma"/>
                <w:b/>
                <w:sz w:val="20"/>
                <w:szCs w:val="20"/>
              </w:rPr>
            </w:pPr>
          </w:p>
        </w:tc>
        <w:tc>
          <w:tcPr>
            <w:tcW w:w="2235" w:type="dxa"/>
            <w:vMerge/>
            <w:shd w:val="clear" w:color="auto" w:fill="auto"/>
          </w:tcPr>
          <w:p w14:paraId="76B5C0E5" w14:textId="77777777" w:rsidR="003D5970" w:rsidRPr="0007729D" w:rsidRDefault="003D5970" w:rsidP="00C24097">
            <w:pPr>
              <w:rPr>
                <w:rFonts w:ascii="Tahoma" w:hAnsi="Tahoma" w:cs="Tahoma"/>
                <w:b/>
                <w:sz w:val="20"/>
                <w:szCs w:val="20"/>
              </w:rPr>
            </w:pPr>
          </w:p>
        </w:tc>
      </w:tr>
      <w:tr w:rsidR="003D5970" w:rsidRPr="0007729D" w14:paraId="6B5E07D6" w14:textId="77777777" w:rsidTr="0007729D">
        <w:trPr>
          <w:trHeight w:val="317"/>
        </w:trPr>
        <w:tc>
          <w:tcPr>
            <w:tcW w:w="459" w:type="dxa"/>
            <w:shd w:val="clear" w:color="auto" w:fill="auto"/>
          </w:tcPr>
          <w:p w14:paraId="2453269D" w14:textId="77777777" w:rsidR="003D5970" w:rsidRPr="0007729D" w:rsidRDefault="003D5970" w:rsidP="00C24097">
            <w:pPr>
              <w:rPr>
                <w:rFonts w:ascii="Tahoma" w:hAnsi="Tahoma" w:cs="Tahoma"/>
                <w:i/>
                <w:sz w:val="20"/>
                <w:szCs w:val="20"/>
              </w:rPr>
            </w:pPr>
          </w:p>
        </w:tc>
        <w:tc>
          <w:tcPr>
            <w:tcW w:w="1809" w:type="dxa"/>
            <w:shd w:val="clear" w:color="auto" w:fill="auto"/>
          </w:tcPr>
          <w:p w14:paraId="24FD1A6C" w14:textId="77777777" w:rsidR="003D5970" w:rsidRPr="0007729D" w:rsidRDefault="003D5970" w:rsidP="00C24097">
            <w:pPr>
              <w:rPr>
                <w:rFonts w:ascii="Tahoma" w:hAnsi="Tahoma" w:cs="Tahoma"/>
                <w:i/>
                <w:sz w:val="20"/>
                <w:szCs w:val="20"/>
              </w:rPr>
            </w:pPr>
            <w:r w:rsidRPr="0007729D">
              <w:rPr>
                <w:rFonts w:ascii="Tahoma" w:hAnsi="Tahoma" w:cs="Tahoma"/>
                <w:i/>
                <w:sz w:val="20"/>
                <w:szCs w:val="20"/>
              </w:rPr>
              <w:t>IČO/DIČ</w:t>
            </w:r>
          </w:p>
        </w:tc>
        <w:tc>
          <w:tcPr>
            <w:tcW w:w="2694" w:type="dxa"/>
            <w:shd w:val="clear" w:color="auto" w:fill="auto"/>
          </w:tcPr>
          <w:p w14:paraId="1CEB5C5B" w14:textId="0BDD684B" w:rsidR="003D5970" w:rsidRPr="0007729D" w:rsidRDefault="003D5970" w:rsidP="00C24097">
            <w:pPr>
              <w:rPr>
                <w:rFonts w:ascii="Tahoma" w:hAnsi="Tahoma" w:cs="Tahoma"/>
                <w:b/>
                <w:sz w:val="20"/>
                <w:szCs w:val="20"/>
              </w:rPr>
            </w:pPr>
            <w:r w:rsidRPr="0007729D">
              <w:rPr>
                <w:rFonts w:ascii="Tahoma" w:hAnsi="Tahoma" w:cs="Tahoma"/>
                <w:b/>
                <w:sz w:val="20"/>
                <w:szCs w:val="20"/>
              </w:rPr>
              <w:t>88831205</w:t>
            </w:r>
          </w:p>
        </w:tc>
        <w:tc>
          <w:tcPr>
            <w:tcW w:w="2556" w:type="dxa"/>
            <w:vMerge/>
            <w:shd w:val="clear" w:color="auto" w:fill="auto"/>
          </w:tcPr>
          <w:p w14:paraId="0C42CE9A" w14:textId="77777777" w:rsidR="003D5970" w:rsidRPr="0007729D" w:rsidRDefault="003D5970" w:rsidP="00C24097">
            <w:pPr>
              <w:rPr>
                <w:rFonts w:ascii="Tahoma" w:hAnsi="Tahoma" w:cs="Tahoma"/>
                <w:b/>
                <w:sz w:val="20"/>
                <w:szCs w:val="20"/>
              </w:rPr>
            </w:pPr>
          </w:p>
        </w:tc>
        <w:tc>
          <w:tcPr>
            <w:tcW w:w="2235" w:type="dxa"/>
            <w:vMerge/>
            <w:shd w:val="clear" w:color="auto" w:fill="auto"/>
          </w:tcPr>
          <w:p w14:paraId="79FC9E9E" w14:textId="77777777" w:rsidR="003D5970" w:rsidRPr="0007729D" w:rsidRDefault="003D5970" w:rsidP="00C24097">
            <w:pPr>
              <w:rPr>
                <w:rFonts w:ascii="Tahoma" w:hAnsi="Tahoma" w:cs="Tahoma"/>
                <w:b/>
                <w:sz w:val="20"/>
                <w:szCs w:val="20"/>
              </w:rPr>
            </w:pPr>
          </w:p>
        </w:tc>
      </w:tr>
    </w:tbl>
    <w:p w14:paraId="7934C5AD" w14:textId="77777777" w:rsidR="003D5970" w:rsidRPr="0007729D" w:rsidRDefault="003D5970" w:rsidP="00120550">
      <w:pPr>
        <w:pStyle w:val="Smlouva-slo0"/>
        <w:spacing w:before="0" w:line="276" w:lineRule="auto"/>
        <w:rPr>
          <w:rFonts w:ascii="Tahoma" w:hAnsi="Tahoma" w:cs="Tahoma"/>
          <w:b/>
          <w:snapToGrid/>
          <w:sz w:val="20"/>
        </w:rPr>
      </w:pPr>
    </w:p>
    <w:p w14:paraId="27B396B7" w14:textId="77777777" w:rsidR="00E70CE0" w:rsidRPr="0007729D" w:rsidRDefault="00E70CE0" w:rsidP="00120550">
      <w:pPr>
        <w:pStyle w:val="Smlouva-slo0"/>
        <w:spacing w:before="0" w:line="276" w:lineRule="auto"/>
        <w:rPr>
          <w:rFonts w:ascii="Tahoma" w:hAnsi="Tahoma" w:cs="Tahoma"/>
          <w:b/>
          <w:snapToGrid/>
          <w:sz w:val="20"/>
        </w:rPr>
      </w:pPr>
    </w:p>
    <w:p w14:paraId="2FA9BF87" w14:textId="77777777" w:rsidR="00E70CE0" w:rsidRPr="0007729D" w:rsidRDefault="00E70CE0" w:rsidP="00120550">
      <w:pPr>
        <w:pStyle w:val="Smlouva-slo0"/>
        <w:spacing w:before="0" w:line="276" w:lineRule="auto"/>
        <w:rPr>
          <w:rFonts w:ascii="Tahoma" w:hAnsi="Tahoma" w:cs="Tahoma"/>
          <w:b/>
          <w:snapToGrid/>
          <w:sz w:val="20"/>
        </w:rPr>
      </w:pPr>
    </w:p>
    <w:p w14:paraId="1E2557BD" w14:textId="77777777" w:rsidR="00E70CE0" w:rsidRPr="0007729D" w:rsidRDefault="00E70CE0" w:rsidP="00120550">
      <w:pPr>
        <w:pStyle w:val="Smlouva-slo0"/>
        <w:spacing w:before="0" w:line="276" w:lineRule="auto"/>
        <w:rPr>
          <w:rFonts w:ascii="Tahoma" w:hAnsi="Tahoma" w:cs="Tahoma"/>
          <w:b/>
          <w:snapToGrid/>
          <w:sz w:val="20"/>
        </w:rPr>
      </w:pPr>
    </w:p>
    <w:p w14:paraId="19A3C242" w14:textId="77777777" w:rsidR="00E70CE0" w:rsidRPr="0007729D" w:rsidRDefault="00E70CE0" w:rsidP="00120550">
      <w:pPr>
        <w:pStyle w:val="Smlouva-slo0"/>
        <w:spacing w:before="0" w:line="276" w:lineRule="auto"/>
        <w:rPr>
          <w:rFonts w:ascii="Tahoma" w:hAnsi="Tahoma" w:cs="Tahoma"/>
          <w:b/>
          <w:snapToGrid/>
          <w:sz w:val="20"/>
        </w:rPr>
      </w:pPr>
    </w:p>
    <w:p w14:paraId="3A60143A" w14:textId="77777777" w:rsidR="00E70CE0" w:rsidRPr="0007729D" w:rsidRDefault="00E70CE0" w:rsidP="00120550">
      <w:pPr>
        <w:pStyle w:val="Smlouva-slo0"/>
        <w:spacing w:before="0" w:line="276" w:lineRule="auto"/>
        <w:rPr>
          <w:rFonts w:ascii="Tahoma" w:hAnsi="Tahoma" w:cs="Tahoma"/>
          <w:b/>
          <w:snapToGrid/>
          <w:sz w:val="20"/>
        </w:rPr>
      </w:pPr>
    </w:p>
    <w:p w14:paraId="12F4BC08" w14:textId="77777777" w:rsidR="00E70CE0" w:rsidRPr="0007729D" w:rsidRDefault="00E70CE0" w:rsidP="00120550">
      <w:pPr>
        <w:pStyle w:val="Smlouva-slo0"/>
        <w:spacing w:before="0" w:line="276" w:lineRule="auto"/>
        <w:rPr>
          <w:rFonts w:ascii="Tahoma" w:hAnsi="Tahoma" w:cs="Tahoma"/>
          <w:b/>
          <w:snapToGrid/>
          <w:sz w:val="20"/>
        </w:rPr>
      </w:pPr>
    </w:p>
    <w:p w14:paraId="51DE32E8" w14:textId="77777777" w:rsidR="00E70CE0" w:rsidRPr="0007729D" w:rsidRDefault="00E70CE0" w:rsidP="00120550">
      <w:pPr>
        <w:pStyle w:val="Smlouva-slo0"/>
        <w:spacing w:before="0" w:line="276" w:lineRule="auto"/>
        <w:rPr>
          <w:rFonts w:ascii="Tahoma" w:hAnsi="Tahoma" w:cs="Tahoma"/>
          <w:b/>
          <w:snapToGrid/>
          <w:sz w:val="20"/>
        </w:rPr>
      </w:pPr>
    </w:p>
    <w:p w14:paraId="5453CA5E" w14:textId="77777777" w:rsidR="00E70CE0" w:rsidRPr="0007729D" w:rsidRDefault="00E70CE0" w:rsidP="00120550">
      <w:pPr>
        <w:pStyle w:val="Smlouva-slo0"/>
        <w:spacing w:before="0" w:line="276" w:lineRule="auto"/>
        <w:rPr>
          <w:rFonts w:ascii="Tahoma" w:hAnsi="Tahoma" w:cs="Tahoma"/>
          <w:b/>
          <w:snapToGrid/>
          <w:sz w:val="20"/>
        </w:rPr>
      </w:pPr>
    </w:p>
    <w:p w14:paraId="2D875B0E" w14:textId="77777777" w:rsidR="00E70CE0" w:rsidRPr="0007729D" w:rsidRDefault="00E70CE0" w:rsidP="00120550">
      <w:pPr>
        <w:pStyle w:val="Smlouva-slo0"/>
        <w:spacing w:before="0" w:line="276" w:lineRule="auto"/>
        <w:rPr>
          <w:rFonts w:ascii="Tahoma" w:hAnsi="Tahoma" w:cs="Tahoma"/>
          <w:b/>
          <w:snapToGrid/>
          <w:sz w:val="20"/>
        </w:rPr>
      </w:pPr>
    </w:p>
    <w:p w14:paraId="3CBCF8EF" w14:textId="77777777" w:rsidR="00E70CE0" w:rsidRPr="0007729D" w:rsidRDefault="00E70CE0" w:rsidP="00120550">
      <w:pPr>
        <w:pStyle w:val="Smlouva-slo0"/>
        <w:spacing w:before="0" w:line="276" w:lineRule="auto"/>
        <w:rPr>
          <w:rFonts w:ascii="Tahoma" w:hAnsi="Tahoma" w:cs="Tahoma"/>
          <w:b/>
          <w:snapToGrid/>
          <w:sz w:val="20"/>
        </w:rPr>
      </w:pPr>
    </w:p>
    <w:p w14:paraId="38A6C24A" w14:textId="77777777" w:rsidR="00E70CE0" w:rsidRPr="0007729D" w:rsidRDefault="00E70CE0" w:rsidP="00120550">
      <w:pPr>
        <w:pStyle w:val="Smlouva-slo0"/>
        <w:spacing w:before="0" w:line="276" w:lineRule="auto"/>
        <w:rPr>
          <w:rFonts w:ascii="Tahoma" w:hAnsi="Tahoma" w:cs="Tahoma"/>
          <w:b/>
          <w:snapToGrid/>
          <w:sz w:val="20"/>
        </w:rPr>
      </w:pPr>
    </w:p>
    <w:p w14:paraId="70786613" w14:textId="77777777" w:rsidR="00E70CE0" w:rsidRPr="0007729D" w:rsidRDefault="00E70CE0" w:rsidP="00120550">
      <w:pPr>
        <w:pStyle w:val="Smlouva-slo0"/>
        <w:spacing w:before="0" w:line="276" w:lineRule="auto"/>
        <w:rPr>
          <w:rFonts w:ascii="Tahoma" w:hAnsi="Tahoma" w:cs="Tahoma"/>
          <w:b/>
          <w:snapToGrid/>
          <w:sz w:val="20"/>
        </w:rPr>
      </w:pPr>
    </w:p>
    <w:p w14:paraId="55F0D4E5" w14:textId="77777777" w:rsidR="00E70CE0" w:rsidRPr="0007729D" w:rsidRDefault="00E70CE0" w:rsidP="00120550">
      <w:pPr>
        <w:pStyle w:val="Smlouva-slo0"/>
        <w:spacing w:before="0" w:line="276" w:lineRule="auto"/>
        <w:rPr>
          <w:rFonts w:ascii="Tahoma" w:hAnsi="Tahoma" w:cs="Tahoma"/>
          <w:b/>
          <w:snapToGrid/>
          <w:sz w:val="20"/>
        </w:rPr>
      </w:pPr>
    </w:p>
    <w:p w14:paraId="132447E9" w14:textId="77777777" w:rsidR="00E70CE0" w:rsidRPr="0007729D" w:rsidRDefault="00E70CE0" w:rsidP="00120550">
      <w:pPr>
        <w:pStyle w:val="Smlouva-slo0"/>
        <w:spacing w:before="0" w:line="276" w:lineRule="auto"/>
        <w:rPr>
          <w:rFonts w:ascii="Tahoma" w:hAnsi="Tahoma" w:cs="Tahoma"/>
          <w:b/>
          <w:snapToGrid/>
          <w:sz w:val="20"/>
        </w:rPr>
      </w:pPr>
    </w:p>
    <w:p w14:paraId="71E76CA4" w14:textId="77777777" w:rsidR="00E70CE0" w:rsidRPr="0007729D" w:rsidRDefault="00E70CE0" w:rsidP="00120550">
      <w:pPr>
        <w:pStyle w:val="Smlouva-slo0"/>
        <w:spacing w:before="0" w:line="276" w:lineRule="auto"/>
        <w:rPr>
          <w:rFonts w:ascii="Tahoma" w:hAnsi="Tahoma" w:cs="Tahoma"/>
          <w:b/>
          <w:snapToGrid/>
          <w:sz w:val="20"/>
        </w:rPr>
      </w:pPr>
      <w:r w:rsidRPr="0007729D">
        <w:rPr>
          <w:rFonts w:ascii="Tahoma" w:hAnsi="Tahoma" w:cs="Tahoma"/>
          <w:b/>
          <w:snapToGrid/>
          <w:sz w:val="20"/>
        </w:rPr>
        <w:br w:type="page"/>
      </w:r>
    </w:p>
    <w:p w14:paraId="563FB5DB" w14:textId="1029C1A9" w:rsidR="00120550" w:rsidRPr="0007729D" w:rsidRDefault="00120550" w:rsidP="00120550">
      <w:pPr>
        <w:pStyle w:val="Smlouva-slo0"/>
        <w:spacing w:before="0" w:line="276" w:lineRule="auto"/>
        <w:rPr>
          <w:rFonts w:ascii="Tahoma" w:hAnsi="Tahoma" w:cs="Tahoma"/>
          <w:b/>
          <w:snapToGrid/>
          <w:sz w:val="20"/>
        </w:rPr>
      </w:pPr>
      <w:r w:rsidRPr="0007729D">
        <w:rPr>
          <w:rFonts w:ascii="Tahoma" w:hAnsi="Tahoma" w:cs="Tahoma"/>
          <w:b/>
          <w:snapToGrid/>
          <w:sz w:val="20"/>
        </w:rPr>
        <w:lastRenderedPageBreak/>
        <w:t>Příloha č. </w:t>
      </w:r>
      <w:r w:rsidR="0021778A" w:rsidRPr="0007729D">
        <w:rPr>
          <w:rFonts w:ascii="Tahoma" w:hAnsi="Tahoma" w:cs="Tahoma"/>
          <w:b/>
          <w:snapToGrid/>
          <w:sz w:val="20"/>
        </w:rPr>
        <w:t>2</w:t>
      </w:r>
      <w:r w:rsidRPr="0007729D">
        <w:rPr>
          <w:rFonts w:ascii="Tahoma" w:hAnsi="Tahoma" w:cs="Tahoma"/>
          <w:b/>
          <w:snapToGrid/>
          <w:sz w:val="20"/>
        </w:rPr>
        <w:t xml:space="preserve"> -</w:t>
      </w:r>
      <w:r w:rsidRPr="0007729D">
        <w:rPr>
          <w:rFonts w:ascii="Tahoma" w:hAnsi="Tahoma" w:cs="Tahoma"/>
          <w:b/>
          <w:snapToGrid/>
          <w:sz w:val="20"/>
        </w:rPr>
        <w:tab/>
        <w:t xml:space="preserve">Vzor prohlášení poddodavatelů zhotovitele o součinnosti s koordinátorem bezpečnosti a ochrany zdraví při práci na staveništi </w:t>
      </w:r>
    </w:p>
    <w:p w14:paraId="263FC51A" w14:textId="77777777" w:rsidR="0007729D" w:rsidRPr="0007729D" w:rsidRDefault="0007729D" w:rsidP="0007729D">
      <w:pPr>
        <w:pStyle w:val="Smlouva-slo0"/>
        <w:spacing w:before="0" w:line="276" w:lineRule="auto"/>
        <w:rPr>
          <w:rFonts w:ascii="Tahoma" w:hAnsi="Tahoma" w:cs="Tahoma"/>
          <w:b/>
          <w:i/>
          <w:snapToGrid/>
          <w:color w:val="FF0000"/>
          <w:sz w:val="20"/>
        </w:rPr>
      </w:pPr>
    </w:p>
    <w:p w14:paraId="7F47D044" w14:textId="2947100E" w:rsidR="0007729D" w:rsidRPr="0007729D" w:rsidRDefault="0007729D" w:rsidP="0007729D">
      <w:pPr>
        <w:pStyle w:val="Smlouva-slo0"/>
        <w:spacing w:before="0" w:line="276" w:lineRule="auto"/>
        <w:rPr>
          <w:rFonts w:ascii="Tahoma" w:hAnsi="Tahoma" w:cs="Tahoma"/>
          <w:b/>
          <w:i/>
          <w:snapToGrid/>
          <w:color w:val="FF0000"/>
          <w:sz w:val="20"/>
        </w:rPr>
      </w:pPr>
      <w:r w:rsidRPr="0007729D">
        <w:rPr>
          <w:rFonts w:ascii="Tahoma" w:hAnsi="Tahoma" w:cs="Tahoma"/>
          <w:b/>
          <w:i/>
          <w:snapToGrid/>
          <w:color w:val="FF0000"/>
          <w:sz w:val="20"/>
        </w:rPr>
        <w:t xml:space="preserve">(tento vzor prohlášení bude podepsán poddodavatelem zhotovitele a předán objednateli až </w:t>
      </w:r>
      <w:r w:rsidRPr="0007729D">
        <w:rPr>
          <w:rFonts w:ascii="Tahoma" w:hAnsi="Tahoma" w:cs="Tahoma"/>
          <w:b/>
          <w:i/>
          <w:color w:val="FF0000"/>
          <w:sz w:val="20"/>
        </w:rPr>
        <w:t>před zahájením plnění části díla tímto poddodavatelem</w:t>
      </w:r>
      <w:r w:rsidRPr="0007729D">
        <w:rPr>
          <w:rFonts w:ascii="Tahoma" w:hAnsi="Tahoma" w:cs="Tahoma"/>
          <w:b/>
          <w:i/>
          <w:snapToGrid/>
          <w:color w:val="FF0000"/>
          <w:sz w:val="20"/>
        </w:rPr>
        <w:t xml:space="preserve">, viz  čl. IX. bod 9. a 10.) </w:t>
      </w:r>
    </w:p>
    <w:p w14:paraId="40FE3576" w14:textId="77777777" w:rsidR="00AB7E2F" w:rsidRPr="0007729D" w:rsidRDefault="00AB7E2F" w:rsidP="00120550">
      <w:pPr>
        <w:pStyle w:val="Smlouva-slo0"/>
        <w:spacing w:before="0" w:line="276" w:lineRule="auto"/>
        <w:rPr>
          <w:rFonts w:ascii="Tahoma" w:hAnsi="Tahoma" w:cs="Tahoma"/>
          <w:b/>
          <w:i/>
          <w:snapToGrid/>
          <w:color w:val="FF0000"/>
          <w:sz w:val="20"/>
        </w:rPr>
      </w:pPr>
    </w:p>
    <w:p w14:paraId="0D651A9C" w14:textId="77777777" w:rsidR="00120550" w:rsidRPr="0007729D" w:rsidRDefault="00120550" w:rsidP="00120550">
      <w:pPr>
        <w:pStyle w:val="Smlouva-slo0"/>
        <w:spacing w:before="360" w:line="276" w:lineRule="auto"/>
        <w:jc w:val="center"/>
        <w:rPr>
          <w:rFonts w:ascii="Tahoma" w:hAnsi="Tahoma" w:cs="Tahoma"/>
          <w:b/>
          <w:snapToGrid/>
          <w:sz w:val="20"/>
        </w:rPr>
      </w:pPr>
      <w:r w:rsidRPr="0007729D">
        <w:rPr>
          <w:rFonts w:ascii="Tahoma" w:hAnsi="Tahoma" w:cs="Tahoma"/>
          <w:b/>
          <w:snapToGrid/>
          <w:sz w:val="20"/>
        </w:rPr>
        <w:t>Prohlášení poddodavatele zhotovitele o součinnosti s koordinátorem bezpečnosti a ochrany zdraví při práci na staveništi</w:t>
      </w:r>
    </w:p>
    <w:p w14:paraId="7ABA8E3D" w14:textId="03CABF7F" w:rsidR="00120550" w:rsidRPr="0007729D" w:rsidRDefault="00120550" w:rsidP="00120550">
      <w:pPr>
        <w:pStyle w:val="Smlouva-slo0"/>
        <w:spacing w:before="240" w:line="276" w:lineRule="auto"/>
        <w:rPr>
          <w:rFonts w:ascii="Tahoma" w:hAnsi="Tahoma" w:cs="Tahoma"/>
          <w:snapToGrid/>
          <w:sz w:val="20"/>
        </w:rPr>
      </w:pPr>
      <w:r w:rsidRPr="0007729D">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poddodavatel z</w:t>
      </w:r>
      <w:r w:rsidR="002F2B34" w:rsidRPr="0007729D">
        <w:rPr>
          <w:rFonts w:ascii="Tahoma" w:hAnsi="Tahoma" w:cs="Tahoma"/>
          <w:snapToGrid/>
          <w:sz w:val="20"/>
        </w:rPr>
        <w:t xml:space="preserve">hotovitele </w:t>
      </w:r>
      <w:r w:rsidR="0007729D" w:rsidRPr="0007729D">
        <w:rPr>
          <w:rFonts w:ascii="Tahoma" w:hAnsi="Tahoma" w:cs="Tahoma"/>
          <w:snapToGrid/>
          <w:sz w:val="20"/>
        </w:rPr>
        <w:t xml:space="preserve">................................................... </w:t>
      </w:r>
      <w:r w:rsidR="0007729D" w:rsidRPr="0007729D">
        <w:rPr>
          <w:rFonts w:ascii="Tahoma" w:hAnsi="Tahoma" w:cs="Tahoma"/>
          <w:i/>
          <w:snapToGrid/>
          <w:color w:val="FF0000"/>
          <w:sz w:val="20"/>
        </w:rPr>
        <w:t>(název, sídlo, IČO)</w:t>
      </w:r>
      <w:r w:rsidR="0007729D" w:rsidRPr="0007729D">
        <w:rPr>
          <w:rFonts w:ascii="Tahoma" w:hAnsi="Tahoma" w:cs="Tahoma"/>
          <w:snapToGrid/>
          <w:sz w:val="20"/>
        </w:rPr>
        <w:t xml:space="preserve"> </w:t>
      </w:r>
      <w:r w:rsidRPr="0007729D">
        <w:rPr>
          <w:rFonts w:ascii="Tahoma" w:hAnsi="Tahoma" w:cs="Tahoma"/>
          <w:snapToGrid/>
          <w:sz w:val="20"/>
        </w:rPr>
        <w:t xml:space="preserve">zavazuje k součinnosti s koordinátorem bezpečnosti a ochrany zdraví při práci na staveništi (dále jen „koordinátor BOZP“) při realizaci </w:t>
      </w:r>
      <w:r w:rsidR="00350D86" w:rsidRPr="0007729D">
        <w:rPr>
          <w:rFonts w:ascii="Tahoma" w:hAnsi="Tahoma" w:cs="Tahoma"/>
          <w:sz w:val="20"/>
          <w:lang w:eastAsia="ar-SA"/>
        </w:rPr>
        <w:t>stavby „</w:t>
      </w:r>
      <w:r w:rsidR="00350D86" w:rsidRPr="0007729D">
        <w:rPr>
          <w:rFonts w:ascii="Tahoma" w:hAnsi="Tahoma" w:cs="Tahoma"/>
          <w:b/>
          <w:sz w:val="20"/>
        </w:rPr>
        <w:t>Rekonstrukce zdroje vytápění v budově OOP Město Albrechtice</w:t>
      </w:r>
      <w:r w:rsidR="00350D86" w:rsidRPr="0007729D">
        <w:rPr>
          <w:rFonts w:ascii="Tahoma" w:hAnsi="Tahoma" w:cs="Tahoma"/>
          <w:sz w:val="20"/>
          <w:lang w:eastAsia="ar-SA"/>
        </w:rPr>
        <w:t>“</w:t>
      </w:r>
      <w:r w:rsidRPr="0007729D">
        <w:rPr>
          <w:rFonts w:ascii="Tahoma" w:hAnsi="Tahoma" w:cs="Tahoma"/>
          <w:sz w:val="20"/>
        </w:rPr>
        <w:t xml:space="preserve">, </w:t>
      </w:r>
      <w:r w:rsidRPr="0007729D">
        <w:rPr>
          <w:rFonts w:ascii="Tahoma" w:hAnsi="Tahoma" w:cs="Tahoma"/>
          <w:snapToGrid/>
          <w:sz w:val="20"/>
        </w:rPr>
        <w:t>jejímž objednatelem je Sdružené zdravotnické zařízení Krnov, příspěvková organizace.</w:t>
      </w:r>
    </w:p>
    <w:p w14:paraId="61EFA382" w14:textId="77777777" w:rsidR="00120550" w:rsidRPr="0007729D" w:rsidRDefault="00120550" w:rsidP="00120550">
      <w:pPr>
        <w:pStyle w:val="Smlouva-slo0"/>
        <w:spacing w:before="240" w:line="276" w:lineRule="auto"/>
        <w:rPr>
          <w:rFonts w:ascii="Tahoma" w:hAnsi="Tahoma" w:cs="Tahoma"/>
          <w:snapToGrid/>
          <w:sz w:val="20"/>
        </w:rPr>
      </w:pPr>
      <w:r w:rsidRPr="0007729D">
        <w:rPr>
          <w:rFonts w:ascii="Tahoma" w:hAnsi="Tahoma" w:cs="Tahoma"/>
          <w:snapToGrid/>
          <w:sz w:val="20"/>
        </w:rPr>
        <w:t>Poddodavatel zhotovitele rovněž prohlašuje, že písemně zaváže k součinnosti s koordinátorem BOZP všechny své případné poddodavatele a osoby, které budou provádět činnosti na staveništi.</w:t>
      </w:r>
    </w:p>
    <w:p w14:paraId="41609B0D" w14:textId="77777777" w:rsidR="00120550" w:rsidRPr="0007729D" w:rsidRDefault="00120550" w:rsidP="00120550">
      <w:pPr>
        <w:pStyle w:val="Smlouva-slo0"/>
        <w:spacing w:before="240" w:line="276" w:lineRule="auto"/>
        <w:rPr>
          <w:rFonts w:ascii="Tahoma" w:hAnsi="Tahoma" w:cs="Tahoma"/>
          <w:snapToGrid/>
          <w:sz w:val="20"/>
        </w:rPr>
      </w:pPr>
      <w:r w:rsidRPr="0007729D">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038C1662" w14:textId="77777777" w:rsidR="0007729D" w:rsidRPr="0007729D" w:rsidRDefault="0007729D" w:rsidP="0007729D">
      <w:pPr>
        <w:pStyle w:val="Smlouva-slo0"/>
        <w:spacing w:before="600" w:line="276" w:lineRule="auto"/>
        <w:rPr>
          <w:rFonts w:ascii="Tahoma" w:hAnsi="Tahoma" w:cs="Tahoma"/>
          <w:snapToGrid/>
          <w:sz w:val="20"/>
        </w:rPr>
      </w:pPr>
      <w:r w:rsidRPr="0007729D">
        <w:rPr>
          <w:rFonts w:ascii="Tahoma" w:hAnsi="Tahoma" w:cs="Tahoma"/>
          <w:snapToGrid/>
          <w:sz w:val="20"/>
        </w:rPr>
        <w:t>V …………………… dne ………………</w:t>
      </w:r>
    </w:p>
    <w:p w14:paraId="30435B9C" w14:textId="77777777" w:rsidR="0007729D" w:rsidRPr="0007729D" w:rsidRDefault="0007729D" w:rsidP="0007729D">
      <w:pPr>
        <w:pStyle w:val="Smlouva-slo0"/>
        <w:spacing w:before="600" w:line="276" w:lineRule="auto"/>
        <w:rPr>
          <w:rFonts w:ascii="Tahoma" w:hAnsi="Tahoma" w:cs="Tahoma"/>
          <w:snapToGrid/>
          <w:sz w:val="20"/>
        </w:rPr>
      </w:pPr>
      <w:r w:rsidRPr="0007729D">
        <w:rPr>
          <w:rFonts w:ascii="Tahoma" w:hAnsi="Tahoma" w:cs="Tahoma"/>
          <w:snapToGrid/>
          <w:sz w:val="20"/>
        </w:rPr>
        <w:t>za poddodavatele zhotovitele:</w:t>
      </w:r>
    </w:p>
    <w:p w14:paraId="231E3761" w14:textId="77777777" w:rsidR="0007729D" w:rsidRPr="0007729D" w:rsidRDefault="0007729D" w:rsidP="0007729D">
      <w:pPr>
        <w:spacing w:line="276" w:lineRule="auto"/>
        <w:rPr>
          <w:rFonts w:ascii="Tahoma" w:hAnsi="Tahoma" w:cs="Tahoma"/>
          <w:i/>
          <w:sz w:val="20"/>
          <w:szCs w:val="20"/>
        </w:rPr>
      </w:pPr>
      <w:r w:rsidRPr="0007729D">
        <w:rPr>
          <w:rFonts w:ascii="Tahoma" w:hAnsi="Tahoma" w:cs="Tahoma"/>
          <w:i/>
          <w:sz w:val="20"/>
          <w:szCs w:val="20"/>
        </w:rPr>
        <w:t>jméno příjmení, funkce</w:t>
      </w:r>
    </w:p>
    <w:p w14:paraId="593F578F" w14:textId="77777777" w:rsidR="0007729D" w:rsidRPr="0007729D" w:rsidRDefault="0007729D" w:rsidP="0007729D">
      <w:pPr>
        <w:pStyle w:val="Smlouva-slo0"/>
        <w:spacing w:before="720" w:line="276" w:lineRule="auto"/>
        <w:rPr>
          <w:rFonts w:ascii="Tahoma" w:hAnsi="Tahoma" w:cs="Tahoma"/>
          <w:snapToGrid/>
          <w:sz w:val="20"/>
        </w:rPr>
      </w:pPr>
      <w:r w:rsidRPr="0007729D">
        <w:rPr>
          <w:rFonts w:ascii="Tahoma" w:hAnsi="Tahoma" w:cs="Tahoma"/>
          <w:snapToGrid/>
          <w:sz w:val="20"/>
        </w:rPr>
        <w:t>…………………………………</w:t>
      </w:r>
    </w:p>
    <w:p w14:paraId="3C85675F" w14:textId="77777777" w:rsidR="00F85582" w:rsidRPr="0007729D" w:rsidRDefault="00F85582" w:rsidP="00120550">
      <w:pPr>
        <w:pStyle w:val="Smlouva-slo0"/>
        <w:spacing w:before="720" w:line="276" w:lineRule="auto"/>
        <w:rPr>
          <w:rFonts w:ascii="Tahoma" w:hAnsi="Tahoma" w:cs="Tahoma"/>
          <w:snapToGrid/>
          <w:sz w:val="20"/>
        </w:rPr>
      </w:pPr>
    </w:p>
    <w:p w14:paraId="28C9C161" w14:textId="77777777" w:rsidR="00120550" w:rsidRPr="0007729D" w:rsidRDefault="00120550" w:rsidP="00120550">
      <w:pPr>
        <w:pStyle w:val="Smlouva-slo0"/>
        <w:spacing w:before="720" w:line="276" w:lineRule="auto"/>
        <w:rPr>
          <w:rFonts w:ascii="Tahoma" w:hAnsi="Tahoma" w:cs="Tahoma"/>
          <w:snapToGrid/>
          <w:sz w:val="20"/>
        </w:rPr>
      </w:pPr>
      <w:r w:rsidRPr="0007729D">
        <w:rPr>
          <w:rFonts w:ascii="Tahoma" w:hAnsi="Tahoma" w:cs="Tahoma"/>
          <w:snapToGrid/>
          <w:sz w:val="20"/>
        </w:rPr>
        <w:t>…………………………………</w:t>
      </w:r>
    </w:p>
    <w:p w14:paraId="67D4026B" w14:textId="77777777" w:rsidR="00366ED3" w:rsidRPr="0007729D" w:rsidRDefault="00366ED3">
      <w:pPr>
        <w:rPr>
          <w:rFonts w:ascii="Tahoma" w:hAnsi="Tahoma" w:cs="Tahoma"/>
          <w:sz w:val="20"/>
          <w:szCs w:val="20"/>
        </w:rPr>
      </w:pPr>
    </w:p>
    <w:sectPr w:rsidR="00366ED3" w:rsidRPr="0007729D" w:rsidSect="002F7221">
      <w:headerReference w:type="even" r:id="rId12"/>
      <w:headerReference w:type="default" r:id="rId13"/>
      <w:footerReference w:type="even" r:id="rId14"/>
      <w:footerReference w:type="default" r:id="rId15"/>
      <w:headerReference w:type="first" r:id="rId16"/>
      <w:footerReference w:type="first" r:id="rId17"/>
      <w:pgSz w:w="11906" w:h="16838" w:code="9"/>
      <w:pgMar w:top="1428" w:right="1133"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66B4" w14:textId="77777777" w:rsidR="00111CEF" w:rsidRPr="00E70CE0" w:rsidRDefault="00111CEF" w:rsidP="001878B0">
      <w:pPr>
        <w:rPr>
          <w:sz w:val="21"/>
          <w:szCs w:val="21"/>
        </w:rPr>
      </w:pPr>
      <w:r w:rsidRPr="00E70CE0">
        <w:rPr>
          <w:sz w:val="21"/>
          <w:szCs w:val="21"/>
        </w:rPr>
        <w:separator/>
      </w:r>
    </w:p>
  </w:endnote>
  <w:endnote w:type="continuationSeparator" w:id="0">
    <w:p w14:paraId="5B456206" w14:textId="77777777" w:rsidR="00111CEF" w:rsidRPr="00E70CE0" w:rsidRDefault="00111CEF" w:rsidP="001878B0">
      <w:pPr>
        <w:rPr>
          <w:sz w:val="21"/>
          <w:szCs w:val="21"/>
        </w:rPr>
      </w:pPr>
      <w:r w:rsidRPr="00E70CE0">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A0C0" w14:textId="77777777" w:rsidR="004E7FC3" w:rsidRDefault="004E7F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2"/>
        <w:sz w:val="23"/>
        <w:szCs w:val="23"/>
        <w:lang w:eastAsia="en-US"/>
      </w:rPr>
      <w:id w:val="583418591"/>
      <w:docPartObj>
        <w:docPartGallery w:val="Page Numbers (Bottom of Page)"/>
        <w:docPartUnique/>
      </w:docPartObj>
    </w:sdtPr>
    <w:sdtEndPr>
      <w:rPr>
        <w:sz w:val="16"/>
        <w:szCs w:val="17"/>
      </w:rPr>
    </w:sdtEndPr>
    <w:sdtContent>
      <w:sdt>
        <w:sdtPr>
          <w:rPr>
            <w:rFonts w:ascii="Tahoma" w:eastAsiaTheme="minorHAnsi" w:hAnsi="Tahoma" w:cs="Tahoma"/>
            <w:kern w:val="2"/>
            <w:sz w:val="23"/>
            <w:szCs w:val="23"/>
            <w:lang w:eastAsia="en-US"/>
          </w:rPr>
          <w:id w:val="1728636285"/>
          <w:docPartObj>
            <w:docPartGallery w:val="Page Numbers (Top of Page)"/>
            <w:docPartUnique/>
          </w:docPartObj>
        </w:sdtPr>
        <w:sdtEndPr>
          <w:rPr>
            <w:sz w:val="16"/>
            <w:szCs w:val="17"/>
          </w:rPr>
        </w:sdtEndPr>
        <w:sdtContent>
          <w:p w14:paraId="49D1AC67" w14:textId="3FEC34DC" w:rsidR="004E7FC3" w:rsidRPr="00E70CE0" w:rsidRDefault="00111CEF">
            <w:pPr>
              <w:pStyle w:val="Zpat"/>
              <w:jc w:val="center"/>
              <w:rPr>
                <w:rFonts w:ascii="Tahoma" w:hAnsi="Tahoma" w:cs="Tahoma"/>
                <w:sz w:val="23"/>
                <w:szCs w:val="23"/>
              </w:rPr>
            </w:pPr>
            <w:r>
              <w:rPr>
                <w:rFonts w:ascii="Tahoma" w:hAnsi="Tahoma" w:cs="Tahoma"/>
                <w:noProof/>
                <w:sz w:val="23"/>
                <w:szCs w:val="23"/>
              </w:rPr>
              <w:pict w14:anchorId="46B440DE">
                <v:rect id="_x0000_i1025" alt="" style="width:453.6pt;height:.05pt;mso-width-percent:0;mso-height-percent:0;mso-width-percent:0;mso-height-percent:0" o:hralign="center" o:hrstd="t" o:hr="t" fillcolor="#a0a0a0" stroked="f"/>
              </w:pict>
            </w:r>
          </w:p>
          <w:p w14:paraId="0BCFC94E" w14:textId="76A78831" w:rsidR="004E7FC3" w:rsidRPr="00E70CE0" w:rsidRDefault="004E7FC3">
            <w:pPr>
              <w:pStyle w:val="Zpat"/>
              <w:jc w:val="center"/>
              <w:rPr>
                <w:rFonts w:ascii="Tahoma" w:hAnsi="Tahoma" w:cs="Tahoma"/>
                <w:b/>
                <w:bCs/>
                <w:sz w:val="19"/>
                <w:szCs w:val="19"/>
              </w:rPr>
            </w:pPr>
            <w:r w:rsidRPr="00E70CE0">
              <w:rPr>
                <w:rFonts w:ascii="Tahoma" w:hAnsi="Tahoma" w:cs="Tahoma"/>
                <w:sz w:val="19"/>
                <w:szCs w:val="19"/>
              </w:rPr>
              <w:t xml:space="preserve">Stránka </w:t>
            </w:r>
            <w:r w:rsidRPr="00E70CE0">
              <w:rPr>
                <w:rFonts w:ascii="Tahoma" w:hAnsi="Tahoma" w:cs="Tahoma"/>
                <w:b/>
                <w:bCs/>
                <w:sz w:val="19"/>
                <w:szCs w:val="19"/>
              </w:rPr>
              <w:fldChar w:fldCharType="begin"/>
            </w:r>
            <w:r w:rsidRPr="00E70CE0">
              <w:rPr>
                <w:rFonts w:ascii="Tahoma" w:hAnsi="Tahoma" w:cs="Tahoma"/>
                <w:b/>
                <w:bCs/>
                <w:sz w:val="19"/>
                <w:szCs w:val="19"/>
              </w:rPr>
              <w:instrText>PAGE</w:instrText>
            </w:r>
            <w:r w:rsidRPr="00E70CE0">
              <w:rPr>
                <w:rFonts w:ascii="Tahoma" w:hAnsi="Tahoma" w:cs="Tahoma"/>
                <w:b/>
                <w:bCs/>
                <w:sz w:val="19"/>
                <w:szCs w:val="19"/>
              </w:rPr>
              <w:fldChar w:fldCharType="separate"/>
            </w:r>
            <w:r w:rsidR="008F6E32">
              <w:rPr>
                <w:rFonts w:ascii="Tahoma" w:hAnsi="Tahoma" w:cs="Tahoma"/>
                <w:b/>
                <w:bCs/>
                <w:noProof/>
                <w:sz w:val="19"/>
                <w:szCs w:val="19"/>
              </w:rPr>
              <w:t>18</w:t>
            </w:r>
            <w:r w:rsidRPr="00E70CE0">
              <w:rPr>
                <w:rFonts w:ascii="Tahoma" w:hAnsi="Tahoma" w:cs="Tahoma"/>
                <w:b/>
                <w:bCs/>
                <w:sz w:val="19"/>
                <w:szCs w:val="19"/>
              </w:rPr>
              <w:fldChar w:fldCharType="end"/>
            </w:r>
            <w:r w:rsidRPr="00E70CE0">
              <w:rPr>
                <w:rFonts w:ascii="Tahoma" w:hAnsi="Tahoma" w:cs="Tahoma"/>
                <w:sz w:val="19"/>
                <w:szCs w:val="19"/>
              </w:rPr>
              <w:t xml:space="preserve"> z </w:t>
            </w:r>
            <w:r w:rsidRPr="00E70CE0">
              <w:rPr>
                <w:rFonts w:ascii="Tahoma" w:hAnsi="Tahoma" w:cs="Tahoma"/>
                <w:b/>
                <w:bCs/>
                <w:sz w:val="19"/>
                <w:szCs w:val="19"/>
              </w:rPr>
              <w:fldChar w:fldCharType="begin"/>
            </w:r>
            <w:r w:rsidRPr="00E70CE0">
              <w:rPr>
                <w:rFonts w:ascii="Tahoma" w:hAnsi="Tahoma" w:cs="Tahoma"/>
                <w:b/>
                <w:bCs/>
                <w:sz w:val="19"/>
                <w:szCs w:val="19"/>
              </w:rPr>
              <w:instrText>NUMPAGES</w:instrText>
            </w:r>
            <w:r w:rsidRPr="00E70CE0">
              <w:rPr>
                <w:rFonts w:ascii="Tahoma" w:hAnsi="Tahoma" w:cs="Tahoma"/>
                <w:b/>
                <w:bCs/>
                <w:sz w:val="19"/>
                <w:szCs w:val="19"/>
              </w:rPr>
              <w:fldChar w:fldCharType="separate"/>
            </w:r>
            <w:r w:rsidR="008F6E32">
              <w:rPr>
                <w:rFonts w:ascii="Tahoma" w:hAnsi="Tahoma" w:cs="Tahoma"/>
                <w:b/>
                <w:bCs/>
                <w:noProof/>
                <w:sz w:val="19"/>
                <w:szCs w:val="19"/>
              </w:rPr>
              <w:t>18</w:t>
            </w:r>
            <w:r w:rsidRPr="00E70CE0">
              <w:rPr>
                <w:rFonts w:ascii="Tahoma" w:hAnsi="Tahoma" w:cs="Tahoma"/>
                <w:b/>
                <w:bCs/>
                <w:sz w:val="19"/>
                <w:szCs w:val="19"/>
              </w:rPr>
              <w:fldChar w:fldCharType="end"/>
            </w:r>
          </w:p>
          <w:p w14:paraId="39B07DCA" w14:textId="49129C20" w:rsidR="004E7FC3" w:rsidRPr="00D82EF1" w:rsidRDefault="004E7FC3" w:rsidP="00D82EF1">
            <w:pPr>
              <w:jc w:val="right"/>
              <w:outlineLvl w:val="0"/>
              <w:rPr>
                <w:rFonts w:ascii="Tahoma" w:hAnsi="Tahoma" w:cs="Tahoma"/>
                <w:sz w:val="20"/>
              </w:rPr>
            </w:pPr>
            <w:proofErr w:type="spellStart"/>
            <w:r w:rsidRPr="00D82EF1">
              <w:rPr>
                <w:rFonts w:ascii="Tahoma" w:hAnsi="Tahoma" w:cs="Tahoma"/>
                <w:sz w:val="20"/>
              </w:rPr>
              <w:t>SoD</w:t>
            </w:r>
            <w:proofErr w:type="spellEnd"/>
            <w:r w:rsidRPr="00D82EF1">
              <w:rPr>
                <w:rFonts w:ascii="Tahoma" w:hAnsi="Tahoma" w:cs="Tahoma"/>
                <w:sz w:val="20"/>
              </w:rPr>
              <w:t xml:space="preserve"> k VZ KRN/</w:t>
            </w:r>
            <w:proofErr w:type="spellStart"/>
            <w:r w:rsidRPr="00D82EF1">
              <w:rPr>
                <w:rFonts w:ascii="Tahoma" w:hAnsi="Tahoma" w:cs="Tahoma"/>
                <w:sz w:val="20"/>
              </w:rPr>
              <w:t>Otr</w:t>
            </w:r>
            <w:proofErr w:type="spellEnd"/>
            <w:r w:rsidRPr="00D82EF1">
              <w:rPr>
                <w:rFonts w:ascii="Tahoma" w:hAnsi="Tahoma" w:cs="Tahoma"/>
                <w:sz w:val="20"/>
              </w:rPr>
              <w:t>/2024/28/kotelna – OOP M. Al-</w:t>
            </w:r>
            <w:proofErr w:type="spellStart"/>
            <w:r w:rsidRPr="00D82EF1">
              <w:rPr>
                <w:rFonts w:ascii="Tahoma" w:hAnsi="Tahoma" w:cs="Tahoma"/>
                <w:sz w:val="20"/>
              </w:rPr>
              <w:t>ce</w:t>
            </w:r>
            <w:proofErr w:type="spellEnd"/>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6E53" w14:textId="77777777" w:rsidR="004E7FC3" w:rsidRPr="00E70CE0" w:rsidRDefault="004E7FC3" w:rsidP="00640B3E">
    <w:pPr>
      <w:pStyle w:val="Zpat"/>
      <w:tabs>
        <w:tab w:val="left" w:pos="8820"/>
      </w:tabs>
      <w:rPr>
        <w:rFonts w:ascii="Tahoma" w:hAnsi="Tahoma" w:cs="Tahoma"/>
        <w:sz w:val="17"/>
        <w:szCs w:val="17"/>
      </w:rPr>
    </w:pPr>
    <w:r w:rsidRPr="00E70CE0">
      <w:rPr>
        <w:rFonts w:ascii="Tahoma" w:hAnsi="Tahoma" w:cs="Tahoma"/>
        <w:sz w:val="17"/>
        <w:szCs w:val="17"/>
      </w:rPr>
      <w:t xml:space="preserve">Smlouva o dílo na stavbu </w:t>
    </w:r>
    <w:r w:rsidRPr="00E70CE0">
      <w:rPr>
        <w:rFonts w:ascii="Tahoma" w:eastAsia="Calibri" w:hAnsi="Tahoma" w:cs="Tahoma"/>
        <w:sz w:val="17"/>
        <w:szCs w:val="17"/>
      </w:rPr>
      <w:t>……………………………..</w:t>
    </w:r>
  </w:p>
  <w:p w14:paraId="52B52E3C" w14:textId="77777777" w:rsidR="004E7FC3" w:rsidRPr="00E70CE0" w:rsidRDefault="004E7FC3" w:rsidP="00640B3E">
    <w:pPr>
      <w:pStyle w:val="Zpat"/>
      <w:rPr>
        <w:rFonts w:ascii="Tahoma" w:hAnsi="Tahoma" w:cs="Tahoma"/>
        <w:sz w:val="17"/>
        <w:szCs w:val="17"/>
      </w:rPr>
    </w:pPr>
    <w:r w:rsidRPr="00E70CE0">
      <w:rPr>
        <w:rFonts w:ascii="Tahoma" w:hAnsi="Tahoma" w:cs="Tahoma"/>
        <w:sz w:val="17"/>
        <w:szCs w:val="17"/>
      </w:rPr>
      <w:t>KRN/FMP/2023/</w:t>
    </w:r>
    <w:proofErr w:type="gramStart"/>
    <w:r w:rsidRPr="00E70CE0">
      <w:rPr>
        <w:rFonts w:ascii="Tahoma" w:hAnsi="Tahoma" w:cs="Tahoma"/>
        <w:sz w:val="17"/>
        <w:szCs w:val="17"/>
      </w:rPr>
      <w:t>…../</w:t>
    </w:r>
    <w:r w:rsidRPr="00E70CE0">
      <w:rPr>
        <w:rFonts w:ascii="Tahoma" w:eastAsia="Calibri" w:hAnsi="Tahoma" w:cs="Tahoma"/>
        <w:sz w:val="17"/>
        <w:szCs w:val="17"/>
      </w:rPr>
      <w:t>…</w:t>
    </w:r>
    <w:proofErr w:type="gramEnd"/>
    <w:r w:rsidRPr="00E70CE0">
      <w:rPr>
        <w:rFonts w:ascii="Tahoma" w:eastAsia="Calibri" w:hAnsi="Tahoma" w:cs="Tahoma"/>
        <w:sz w:val="17"/>
        <w:szCs w:val="17"/>
      </w:rPr>
      <w:t>…………………</w:t>
    </w:r>
  </w:p>
  <w:p w14:paraId="0BBB9A9A" w14:textId="77777777" w:rsidR="004E7FC3" w:rsidRPr="00E70CE0" w:rsidRDefault="004E7FC3" w:rsidP="00640B3E">
    <w:pPr>
      <w:pStyle w:val="Zpat"/>
      <w:rPr>
        <w:rFonts w:ascii="Tahoma" w:hAnsi="Tahoma" w:cs="Tahoma"/>
        <w:sz w:val="17"/>
        <w:szCs w:val="17"/>
      </w:rPr>
    </w:pPr>
    <w:r w:rsidRPr="00E70CE0">
      <w:rPr>
        <w:rFonts w:ascii="Tahoma" w:hAnsi="Tahoma" w:cs="Tahoma"/>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CEAC6" w14:textId="77777777" w:rsidR="00111CEF" w:rsidRPr="00E70CE0" w:rsidRDefault="00111CEF" w:rsidP="001878B0">
      <w:pPr>
        <w:rPr>
          <w:sz w:val="21"/>
          <w:szCs w:val="21"/>
        </w:rPr>
      </w:pPr>
      <w:r w:rsidRPr="00E70CE0">
        <w:rPr>
          <w:sz w:val="21"/>
          <w:szCs w:val="21"/>
        </w:rPr>
        <w:separator/>
      </w:r>
    </w:p>
  </w:footnote>
  <w:footnote w:type="continuationSeparator" w:id="0">
    <w:p w14:paraId="559D37A6" w14:textId="77777777" w:rsidR="00111CEF" w:rsidRPr="00E70CE0" w:rsidRDefault="00111CEF" w:rsidP="001878B0">
      <w:pPr>
        <w:rPr>
          <w:sz w:val="21"/>
          <w:szCs w:val="21"/>
        </w:rPr>
      </w:pPr>
      <w:r w:rsidRPr="00E70CE0">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48D5" w14:textId="77777777" w:rsidR="004E7FC3" w:rsidRDefault="004E7F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E952" w14:textId="7081B5E9" w:rsidR="004E7FC3" w:rsidRPr="005E0308" w:rsidRDefault="004E7FC3" w:rsidP="00944306">
    <w:pPr>
      <w:tabs>
        <w:tab w:val="center" w:pos="4536"/>
        <w:tab w:val="right" w:pos="9072"/>
      </w:tabs>
      <w:rPr>
        <w:rFonts w:ascii="Tahoma" w:eastAsia="Calibri" w:hAnsi="Tahoma" w:cs="Tahoma"/>
        <w:sz w:val="16"/>
        <w:szCs w:val="16"/>
      </w:rPr>
    </w:pPr>
    <w:r w:rsidRPr="005E0308">
      <w:rPr>
        <w:rFonts w:ascii="Tahoma" w:eastAsia="Calibri" w:hAnsi="Tahoma" w:cs="Tahoma"/>
        <w:sz w:val="16"/>
        <w:szCs w:val="16"/>
      </w:rPr>
      <w:tab/>
    </w:r>
    <w:r w:rsidRPr="005E0308">
      <w:rPr>
        <w:rFonts w:ascii="Tahoma" w:eastAsia="Calibri" w:hAnsi="Tahoma" w:cs="Tahoma"/>
        <w:sz w:val="16"/>
        <w:szCs w:val="16"/>
      </w:rPr>
      <w:tab/>
    </w:r>
  </w:p>
  <w:p w14:paraId="5F0FACAA" w14:textId="3813C4C4" w:rsidR="004E7FC3" w:rsidRDefault="004E7FC3">
    <w:pPr>
      <w:pStyle w:val="Zhlav"/>
      <w:rPr>
        <w:rFonts w:ascii="Tahoma" w:hAnsi="Tahoma" w:cs="Tahoma"/>
        <w:sz w:val="19"/>
        <w:szCs w:val="19"/>
      </w:rPr>
    </w:pPr>
  </w:p>
  <w:p w14:paraId="252A3619" w14:textId="4EC0E482" w:rsidR="004E7FC3" w:rsidRPr="00AE2F77" w:rsidRDefault="004E7FC3" w:rsidP="00944306">
    <w:pPr>
      <w:tabs>
        <w:tab w:val="left" w:pos="-4253"/>
      </w:tabs>
      <w:jc w:val="both"/>
      <w:rPr>
        <w:sz w:val="16"/>
        <w:szCs w:val="16"/>
      </w:rPr>
    </w:pPr>
  </w:p>
  <w:p w14:paraId="69707249" w14:textId="2EE91F14" w:rsidR="004E7FC3" w:rsidRPr="00E70CE0" w:rsidRDefault="004E7FC3">
    <w:pPr>
      <w:pStyle w:val="Zhlav"/>
      <w:rPr>
        <w:rFonts w:ascii="Tahoma" w:hAnsi="Tahoma" w:cs="Tahoma"/>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5582" w14:textId="77777777" w:rsidR="004E7FC3" w:rsidRPr="00E70CE0" w:rsidRDefault="004E7FC3" w:rsidP="001878B0">
    <w:pPr>
      <w:rPr>
        <w:rFonts w:eastAsia="Times New Roman" w:cs="Times New Roman"/>
        <w:kern w:val="0"/>
        <w:sz w:val="15"/>
        <w:szCs w:val="15"/>
        <w:lang w:eastAsia="cs-CZ"/>
      </w:rPr>
    </w:pPr>
    <w:r w:rsidRPr="00E70CE0">
      <w:rPr>
        <w:rFonts w:eastAsia="Times New Roman" w:cs="Times New Roman"/>
        <w:b/>
        <w:kern w:val="0"/>
        <w:sz w:val="15"/>
        <w:szCs w:val="15"/>
        <w:lang w:eastAsia="cs-CZ"/>
      </w:rPr>
      <w:t>Příloha č. 1</w:t>
    </w:r>
    <w:r w:rsidRPr="00E70CE0">
      <w:rPr>
        <w:rFonts w:eastAsia="Times New Roman" w:cs="Times New Roman"/>
        <w:kern w:val="0"/>
        <w:sz w:val="15"/>
        <w:szCs w:val="15"/>
        <w:lang w:eastAsia="cs-CZ"/>
      </w:rPr>
      <w:t xml:space="preserve"> – Zadávací dokumentace</w:t>
    </w:r>
    <w:r w:rsidRPr="00E70CE0">
      <w:rPr>
        <w:rFonts w:eastAsia="Times New Roman" w:cs="Times New Roman"/>
        <w:kern w:val="0"/>
        <w:sz w:val="15"/>
        <w:szCs w:val="15"/>
        <w:lang w:eastAsia="cs-CZ"/>
      </w:rPr>
      <w:tab/>
    </w:r>
    <w:r w:rsidRPr="00E70CE0">
      <w:rPr>
        <w:rFonts w:eastAsia="Times New Roman" w:cs="Times New Roman"/>
        <w:kern w:val="0"/>
        <w:sz w:val="15"/>
        <w:szCs w:val="15"/>
        <w:lang w:eastAsia="cs-CZ"/>
      </w:rPr>
      <w:tab/>
    </w:r>
    <w:r w:rsidRPr="00E70CE0">
      <w:rPr>
        <w:rFonts w:eastAsia="Times New Roman" w:cs="Times New Roman"/>
        <w:kern w:val="0"/>
        <w:sz w:val="15"/>
        <w:szCs w:val="15"/>
        <w:lang w:eastAsia="cs-CZ"/>
      </w:rPr>
      <w:tab/>
    </w:r>
    <w:r w:rsidRPr="00E70CE0">
      <w:rPr>
        <w:rFonts w:eastAsia="Times New Roman" w:cs="Times New Roman"/>
        <w:kern w:val="0"/>
        <w:sz w:val="15"/>
        <w:szCs w:val="15"/>
        <w:lang w:eastAsia="cs-CZ"/>
      </w:rPr>
      <w:tab/>
    </w:r>
    <w:r w:rsidRPr="00E70CE0">
      <w:rPr>
        <w:rFonts w:eastAsia="Times New Roman" w:cs="Times New Roman"/>
        <w:kern w:val="0"/>
        <w:sz w:val="15"/>
        <w:szCs w:val="15"/>
        <w:lang w:eastAsia="cs-CZ"/>
      </w:rPr>
      <w:tab/>
      <w:t xml:space="preserve">Zadavatel: </w:t>
    </w:r>
  </w:p>
  <w:p w14:paraId="7C00280D" w14:textId="77777777" w:rsidR="004E7FC3" w:rsidRPr="00E70CE0" w:rsidRDefault="004E7FC3" w:rsidP="001878B0">
    <w:pPr>
      <w:tabs>
        <w:tab w:val="center" w:pos="4536"/>
      </w:tabs>
      <w:ind w:right="-710"/>
      <w:rPr>
        <w:rFonts w:eastAsia="Times New Roman" w:cs="Times New Roman"/>
        <w:kern w:val="0"/>
        <w:sz w:val="15"/>
        <w:szCs w:val="15"/>
        <w:lang w:eastAsia="cs-CZ"/>
      </w:rPr>
    </w:pPr>
    <w:r w:rsidRPr="00E70CE0">
      <w:rPr>
        <w:rFonts w:eastAsia="Times New Roman" w:cs="Times New Roman"/>
        <w:kern w:val="0"/>
        <w:sz w:val="15"/>
        <w:szCs w:val="15"/>
        <w:lang w:eastAsia="cs-CZ"/>
      </w:rPr>
      <w:t>Smlouva o dílo</w:t>
    </w:r>
    <w:r w:rsidRPr="00E70CE0">
      <w:rPr>
        <w:rFonts w:eastAsia="Times New Roman" w:cs="Times New Roman"/>
        <w:kern w:val="0"/>
        <w:sz w:val="15"/>
        <w:szCs w:val="15"/>
        <w:lang w:eastAsia="cs-CZ"/>
      </w:rPr>
      <w:tab/>
    </w:r>
    <w:r w:rsidRPr="00E70CE0">
      <w:rPr>
        <w:rFonts w:eastAsia="Times New Roman" w:cs="Times New Roman"/>
        <w:kern w:val="0"/>
        <w:sz w:val="15"/>
        <w:szCs w:val="15"/>
        <w:lang w:eastAsia="cs-CZ"/>
      </w:rPr>
      <w:tab/>
    </w:r>
    <w:r w:rsidRPr="00E70CE0">
      <w:rPr>
        <w:rFonts w:eastAsia="Times New Roman" w:cs="Times New Roman"/>
        <w:kern w:val="0"/>
        <w:sz w:val="15"/>
        <w:szCs w:val="15"/>
        <w:lang w:eastAsia="cs-CZ"/>
      </w:rPr>
      <w:tab/>
      <w:t>Sdružené zdravotnické zařízení Krnov, příspěvková organizace</w:t>
    </w:r>
  </w:p>
  <w:p w14:paraId="2D0D7408" w14:textId="77777777" w:rsidR="004E7FC3" w:rsidRPr="00E70CE0" w:rsidRDefault="004E7FC3" w:rsidP="001878B0">
    <w:pPr>
      <w:tabs>
        <w:tab w:val="center" w:pos="4536"/>
        <w:tab w:val="right" w:pos="9072"/>
      </w:tabs>
      <w:ind w:right="-993"/>
      <w:rPr>
        <w:rFonts w:eastAsia="Times New Roman" w:cs="Times New Roman"/>
        <w:kern w:val="0"/>
        <w:sz w:val="15"/>
        <w:szCs w:val="15"/>
        <w:lang w:eastAsia="cs-CZ"/>
      </w:rPr>
    </w:pPr>
  </w:p>
  <w:p w14:paraId="782933BD" w14:textId="77777777" w:rsidR="004E7FC3" w:rsidRPr="00E70CE0" w:rsidRDefault="004E7FC3" w:rsidP="001878B0">
    <w:pPr>
      <w:tabs>
        <w:tab w:val="center" w:pos="4536"/>
        <w:tab w:val="right" w:pos="9355"/>
      </w:tabs>
      <w:rPr>
        <w:rFonts w:eastAsia="Times New Roman" w:cs="Times New Roman"/>
        <w:kern w:val="0"/>
        <w:sz w:val="15"/>
        <w:szCs w:val="15"/>
        <w:lang w:eastAsia="cs-CZ"/>
      </w:rPr>
    </w:pPr>
    <w:r w:rsidRPr="00E70CE0">
      <w:rPr>
        <w:rFonts w:eastAsia="Times New Roman" w:cs="Times New Roman"/>
        <w:kern w:val="0"/>
        <w:sz w:val="15"/>
        <w:szCs w:val="15"/>
        <w:lang w:eastAsia="cs-CZ"/>
      </w:rPr>
      <w:t>Veřejná zakázka</w:t>
    </w:r>
  </w:p>
  <w:p w14:paraId="5FB2DBE2" w14:textId="77777777" w:rsidR="004E7FC3" w:rsidRPr="00E70CE0" w:rsidRDefault="004E7FC3" w:rsidP="001878B0">
    <w:pPr>
      <w:pBdr>
        <w:bottom w:val="single" w:sz="6" w:space="1" w:color="auto"/>
      </w:pBdr>
      <w:tabs>
        <w:tab w:val="center" w:pos="4536"/>
        <w:tab w:val="right" w:pos="9072"/>
      </w:tabs>
      <w:rPr>
        <w:rFonts w:eastAsia="Times New Roman" w:cs="Times New Roman"/>
        <w:kern w:val="0"/>
        <w:sz w:val="15"/>
        <w:szCs w:val="15"/>
        <w:lang w:eastAsia="cs-CZ"/>
      </w:rPr>
    </w:pPr>
    <w:r w:rsidRPr="00E70CE0">
      <w:rPr>
        <w:rFonts w:eastAsia="Times New Roman" w:cs="Times New Roman"/>
        <w:kern w:val="0"/>
        <w:sz w:val="15"/>
        <w:szCs w:val="15"/>
        <w:lang w:eastAsia="cs-CZ"/>
      </w:rPr>
      <w:t>„………………………….“</w:t>
    </w:r>
  </w:p>
  <w:p w14:paraId="6BAA619D" w14:textId="77777777" w:rsidR="004E7FC3" w:rsidRPr="00E70CE0" w:rsidRDefault="004E7FC3" w:rsidP="001878B0">
    <w:pPr>
      <w:pStyle w:val="Zhlav"/>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0B653B"/>
    <w:multiLevelType w:val="multilevel"/>
    <w:tmpl w:val="84E8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82905BC0"/>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42C01154"/>
    <w:lvl w:ilvl="0" w:tplc="12801CD4">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872889"/>
    <w:multiLevelType w:val="hybridMultilevel"/>
    <w:tmpl w:val="7CE6074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D56AE1"/>
    <w:multiLevelType w:val="multilevel"/>
    <w:tmpl w:val="14869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F932280"/>
    <w:multiLevelType w:val="hybridMultilevel"/>
    <w:tmpl w:val="322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2"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1CB34652"/>
    <w:multiLevelType w:val="hybridMultilevel"/>
    <w:tmpl w:val="FA04388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1D4348"/>
    <w:multiLevelType w:val="hybridMultilevel"/>
    <w:tmpl w:val="63981984"/>
    <w:lvl w:ilvl="0" w:tplc="2550F992">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7"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8" w15:restartNumberingAfterBreak="0">
    <w:nsid w:val="23762821"/>
    <w:multiLevelType w:val="hybridMultilevel"/>
    <w:tmpl w:val="12F209BC"/>
    <w:lvl w:ilvl="0" w:tplc="E8464650">
      <w:start w:val="1"/>
      <w:numFmt w:val="lowerLetter"/>
      <w:lvlText w:val="%1)"/>
      <w:lvlJc w:val="left"/>
      <w:pPr>
        <w:tabs>
          <w:tab w:val="num" w:pos="851"/>
        </w:tabs>
        <w:ind w:left="851" w:hanging="511"/>
      </w:pPr>
      <w:rPr>
        <w:rFonts w:hint="default"/>
        <w:b w:val="0"/>
        <w:i w:val="0"/>
        <w:sz w:val="20"/>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77A208A"/>
    <w:multiLevelType w:val="hybridMultilevel"/>
    <w:tmpl w:val="1082CECA"/>
    <w:lvl w:ilvl="0" w:tplc="DF380D56">
      <w:start w:val="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291375F4"/>
    <w:multiLevelType w:val="multilevel"/>
    <w:tmpl w:val="C8A4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0B1F36"/>
    <w:multiLevelType w:val="multilevel"/>
    <w:tmpl w:val="33B2BB72"/>
    <w:lvl w:ilvl="0">
      <w:start w:val="1"/>
      <w:numFmt w:val="ordinal"/>
      <w:lvlText w:val="%1"/>
      <w:lvlJc w:val="left"/>
      <w:pPr>
        <w:tabs>
          <w:tab w:val="num" w:pos="720"/>
        </w:tabs>
        <w:ind w:left="720" w:hanging="380"/>
      </w:pPr>
      <w:rPr>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1353"/>
        </w:tabs>
        <w:ind w:left="1353"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CB37E16"/>
    <w:multiLevelType w:val="multilevel"/>
    <w:tmpl w:val="9A264274"/>
    <w:lvl w:ilvl="0">
      <w:start w:val="1"/>
      <w:numFmt w:val="lowerLetter"/>
      <w:lvlText w:val="%1)"/>
      <w:lvlJc w:val="left"/>
      <w:pPr>
        <w:tabs>
          <w:tab w:val="num" w:pos="397"/>
        </w:tabs>
        <w:ind w:left="397" w:hanging="397"/>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CF735B7"/>
    <w:multiLevelType w:val="hybridMultilevel"/>
    <w:tmpl w:val="E16A5E86"/>
    <w:lvl w:ilvl="0" w:tplc="A77251D2">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BA10F8"/>
    <w:multiLevelType w:val="multilevel"/>
    <w:tmpl w:val="46F48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60640D"/>
    <w:multiLevelType w:val="hybridMultilevel"/>
    <w:tmpl w:val="25BE70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9" w15:restartNumberingAfterBreak="0">
    <w:nsid w:val="35D56AE2"/>
    <w:multiLevelType w:val="hybridMultilevel"/>
    <w:tmpl w:val="7026D08C"/>
    <w:lvl w:ilvl="0" w:tplc="27DC727E">
      <w:start w:val="1"/>
      <w:numFmt w:val="decimal"/>
      <w:lvlText w:val="%1."/>
      <w:lvlJc w:val="left"/>
      <w:pPr>
        <w:ind w:left="720" w:hanging="360"/>
      </w:pPr>
    </w:lvl>
    <w:lvl w:ilvl="1" w:tplc="D4C4F974">
      <w:start w:val="1"/>
      <w:numFmt w:val="lowerLetter"/>
      <w:lvlText w:val="%2."/>
      <w:lvlJc w:val="left"/>
      <w:pPr>
        <w:ind w:left="1440" w:hanging="360"/>
      </w:pPr>
    </w:lvl>
    <w:lvl w:ilvl="2" w:tplc="816EE92E">
      <w:start w:val="1"/>
      <w:numFmt w:val="lowerRoman"/>
      <w:lvlText w:val="%3."/>
      <w:lvlJc w:val="right"/>
      <w:pPr>
        <w:ind w:left="2160" w:hanging="180"/>
      </w:pPr>
    </w:lvl>
    <w:lvl w:ilvl="3" w:tplc="1C8C906A">
      <w:start w:val="1"/>
      <w:numFmt w:val="decimal"/>
      <w:lvlText w:val="%4."/>
      <w:lvlJc w:val="left"/>
      <w:pPr>
        <w:ind w:left="2880" w:hanging="360"/>
      </w:pPr>
    </w:lvl>
    <w:lvl w:ilvl="4" w:tplc="B6963E1A">
      <w:start w:val="1"/>
      <w:numFmt w:val="lowerLetter"/>
      <w:lvlText w:val="%5."/>
      <w:lvlJc w:val="left"/>
      <w:pPr>
        <w:ind w:left="3600" w:hanging="360"/>
      </w:pPr>
    </w:lvl>
    <w:lvl w:ilvl="5" w:tplc="CD48D8FA">
      <w:start w:val="1"/>
      <w:numFmt w:val="lowerRoman"/>
      <w:lvlText w:val="%6."/>
      <w:lvlJc w:val="right"/>
      <w:pPr>
        <w:ind w:left="4320" w:hanging="180"/>
      </w:pPr>
    </w:lvl>
    <w:lvl w:ilvl="6" w:tplc="A8509C04">
      <w:start w:val="1"/>
      <w:numFmt w:val="decimal"/>
      <w:lvlText w:val="%7."/>
      <w:lvlJc w:val="left"/>
      <w:pPr>
        <w:ind w:left="5040" w:hanging="360"/>
      </w:pPr>
    </w:lvl>
    <w:lvl w:ilvl="7" w:tplc="B6A8D700">
      <w:start w:val="1"/>
      <w:numFmt w:val="lowerLetter"/>
      <w:lvlText w:val="%8."/>
      <w:lvlJc w:val="left"/>
      <w:pPr>
        <w:ind w:left="5760" w:hanging="360"/>
      </w:pPr>
    </w:lvl>
    <w:lvl w:ilvl="8" w:tplc="A972FA3A">
      <w:start w:val="1"/>
      <w:numFmt w:val="lowerRoman"/>
      <w:lvlText w:val="%9."/>
      <w:lvlJc w:val="right"/>
      <w:pPr>
        <w:ind w:left="6480" w:hanging="180"/>
      </w:pPr>
    </w:lvl>
  </w:abstractNum>
  <w:abstractNum w:abstractNumId="30"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C1A777A"/>
    <w:multiLevelType w:val="multilevel"/>
    <w:tmpl w:val="877E8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428F3224"/>
    <w:multiLevelType w:val="multilevel"/>
    <w:tmpl w:val="B1B022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58A0253"/>
    <w:multiLevelType w:val="hybridMultilevel"/>
    <w:tmpl w:val="7132E412"/>
    <w:lvl w:ilvl="0" w:tplc="A27E2DF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9BA1721"/>
    <w:multiLevelType w:val="hybridMultilevel"/>
    <w:tmpl w:val="73C238E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4B41452E"/>
    <w:multiLevelType w:val="hybridMultilevel"/>
    <w:tmpl w:val="6D860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527AA0"/>
    <w:multiLevelType w:val="hybridMultilevel"/>
    <w:tmpl w:val="AECA1844"/>
    <w:lvl w:ilvl="0" w:tplc="4F18AE7A">
      <w:start w:val="1"/>
      <w:numFmt w:val="lowerLetter"/>
      <w:lvlText w:val="%1)"/>
      <w:lvlJc w:val="left"/>
      <w:pPr>
        <w:tabs>
          <w:tab w:val="num" w:pos="1429"/>
        </w:tabs>
        <w:ind w:left="1429" w:hanging="360"/>
      </w:pPr>
      <w:rPr>
        <w:b w:val="0"/>
        <w:i w:val="0"/>
        <w:sz w:val="20"/>
        <w:szCs w:val="18"/>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4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41" w15:restartNumberingAfterBreak="0">
    <w:nsid w:val="4DD64456"/>
    <w:multiLevelType w:val="multilevel"/>
    <w:tmpl w:val="CF6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3" w15:restartNumberingAfterBreak="0">
    <w:nsid w:val="53EA725D"/>
    <w:multiLevelType w:val="hybridMultilevel"/>
    <w:tmpl w:val="7A3CA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4"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577438EE"/>
    <w:multiLevelType w:val="singleLevel"/>
    <w:tmpl w:val="5734D5C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46" w15:restartNumberingAfterBreak="0">
    <w:nsid w:val="5C574BE9"/>
    <w:multiLevelType w:val="hybridMultilevel"/>
    <w:tmpl w:val="B7605D46"/>
    <w:lvl w:ilvl="0" w:tplc="99B8CABC">
      <w:start w:val="1"/>
      <w:numFmt w:val="decimal"/>
      <w:lvlText w:val="%1."/>
      <w:lvlJc w:val="left"/>
      <w:pPr>
        <w:ind w:left="720" w:hanging="360"/>
      </w:pPr>
    </w:lvl>
    <w:lvl w:ilvl="1" w:tplc="222669BA">
      <w:start w:val="1"/>
      <w:numFmt w:val="lowerLetter"/>
      <w:lvlText w:val="%2."/>
      <w:lvlJc w:val="left"/>
      <w:pPr>
        <w:ind w:left="1440" w:hanging="360"/>
      </w:pPr>
    </w:lvl>
    <w:lvl w:ilvl="2" w:tplc="7F94CD06">
      <w:start w:val="1"/>
      <w:numFmt w:val="lowerRoman"/>
      <w:lvlText w:val="%3."/>
      <w:lvlJc w:val="right"/>
      <w:pPr>
        <w:ind w:left="2160" w:hanging="180"/>
      </w:pPr>
    </w:lvl>
    <w:lvl w:ilvl="3" w:tplc="126624CC">
      <w:start w:val="1"/>
      <w:numFmt w:val="decimal"/>
      <w:lvlText w:val="%4."/>
      <w:lvlJc w:val="left"/>
      <w:pPr>
        <w:ind w:left="2880" w:hanging="360"/>
      </w:pPr>
    </w:lvl>
    <w:lvl w:ilvl="4" w:tplc="19AAE43A">
      <w:start w:val="1"/>
      <w:numFmt w:val="lowerLetter"/>
      <w:lvlText w:val="%5."/>
      <w:lvlJc w:val="left"/>
      <w:pPr>
        <w:ind w:left="3600" w:hanging="360"/>
      </w:pPr>
    </w:lvl>
    <w:lvl w:ilvl="5" w:tplc="3626AA5C">
      <w:start w:val="1"/>
      <w:numFmt w:val="lowerRoman"/>
      <w:lvlText w:val="%6."/>
      <w:lvlJc w:val="right"/>
      <w:pPr>
        <w:ind w:left="4320" w:hanging="180"/>
      </w:pPr>
    </w:lvl>
    <w:lvl w:ilvl="6" w:tplc="103E6B50">
      <w:start w:val="1"/>
      <w:numFmt w:val="decimal"/>
      <w:lvlText w:val="%7."/>
      <w:lvlJc w:val="left"/>
      <w:pPr>
        <w:ind w:left="5040" w:hanging="360"/>
      </w:pPr>
    </w:lvl>
    <w:lvl w:ilvl="7" w:tplc="393041BE">
      <w:start w:val="1"/>
      <w:numFmt w:val="lowerLetter"/>
      <w:lvlText w:val="%8."/>
      <w:lvlJc w:val="left"/>
      <w:pPr>
        <w:ind w:left="5760" w:hanging="360"/>
      </w:pPr>
    </w:lvl>
    <w:lvl w:ilvl="8" w:tplc="89D2E928">
      <w:start w:val="1"/>
      <w:numFmt w:val="lowerRoman"/>
      <w:lvlText w:val="%9."/>
      <w:lvlJc w:val="right"/>
      <w:pPr>
        <w:ind w:left="6480" w:hanging="180"/>
      </w:pPr>
    </w:lvl>
  </w:abstractNum>
  <w:abstractNum w:abstractNumId="47"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FCF5289"/>
    <w:multiLevelType w:val="hybridMultilevel"/>
    <w:tmpl w:val="7B1E9E62"/>
    <w:lvl w:ilvl="0" w:tplc="A4F25A22">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9" w15:restartNumberingAfterBreak="0">
    <w:nsid w:val="661453DF"/>
    <w:multiLevelType w:val="hybridMultilevel"/>
    <w:tmpl w:val="BFB03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3"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75510892"/>
    <w:multiLevelType w:val="hybridMultilevel"/>
    <w:tmpl w:val="7DFEF368"/>
    <w:lvl w:ilvl="0" w:tplc="A6DCF184">
      <w:start w:val="1"/>
      <w:numFmt w:val="decimal"/>
      <w:lvlText w:val="%1."/>
      <w:lvlJc w:val="left"/>
      <w:pPr>
        <w:ind w:left="1077" w:hanging="360"/>
      </w:pPr>
      <w:rPr>
        <w:rFonts w:ascii="Tahoma" w:eastAsia="Times New Roman" w:hAnsi="Tahoma" w:cs="Tahoma"/>
        <w:b w:val="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6"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A28291A"/>
    <w:multiLevelType w:val="multilevel"/>
    <w:tmpl w:val="0E4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61" w15:restartNumberingAfterBreak="0">
    <w:nsid w:val="7E240C3C"/>
    <w:multiLevelType w:val="multilevel"/>
    <w:tmpl w:val="1D3CE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29"/>
  </w:num>
  <w:num w:numId="3">
    <w:abstractNumId w:val="52"/>
  </w:num>
  <w:num w:numId="4">
    <w:abstractNumId w:val="0"/>
  </w:num>
  <w:num w:numId="5">
    <w:abstractNumId w:val="2"/>
  </w:num>
  <w:num w:numId="6">
    <w:abstractNumId w:val="37"/>
  </w:num>
  <w:num w:numId="7">
    <w:abstractNumId w:val="53"/>
  </w:num>
  <w:num w:numId="8">
    <w:abstractNumId w:val="42"/>
  </w:num>
  <w:num w:numId="9">
    <w:abstractNumId w:val="19"/>
  </w:num>
  <w:num w:numId="10">
    <w:abstractNumId w:val="54"/>
  </w:num>
  <w:num w:numId="11">
    <w:abstractNumId w:val="4"/>
  </w:num>
  <w:num w:numId="12">
    <w:abstractNumId w:val="35"/>
  </w:num>
  <w:num w:numId="13">
    <w:abstractNumId w:val="6"/>
  </w:num>
  <w:num w:numId="14">
    <w:abstractNumId w:val="45"/>
  </w:num>
  <w:num w:numId="15">
    <w:abstractNumId w:val="5"/>
  </w:num>
  <w:num w:numId="16">
    <w:abstractNumId w:val="15"/>
  </w:num>
  <w:num w:numId="17">
    <w:abstractNumId w:val="9"/>
  </w:num>
  <w:num w:numId="18">
    <w:abstractNumId w:val="59"/>
  </w:num>
  <w:num w:numId="19">
    <w:abstractNumId w:val="12"/>
  </w:num>
  <w:num w:numId="20">
    <w:abstractNumId w:val="26"/>
  </w:num>
  <w:num w:numId="21">
    <w:abstractNumId w:val="40"/>
  </w:num>
  <w:num w:numId="22">
    <w:abstractNumId w:val="50"/>
  </w:num>
  <w:num w:numId="23">
    <w:abstractNumId w:val="51"/>
  </w:num>
  <w:num w:numId="24">
    <w:abstractNumId w:val="60"/>
  </w:num>
  <w:num w:numId="25">
    <w:abstractNumId w:val="21"/>
  </w:num>
  <w:num w:numId="26">
    <w:abstractNumId w:val="16"/>
  </w:num>
  <w:num w:numId="27">
    <w:abstractNumId w:val="3"/>
  </w:num>
  <w:num w:numId="28">
    <w:abstractNumId w:val="57"/>
  </w:num>
  <w:num w:numId="29">
    <w:abstractNumId w:val="24"/>
  </w:num>
  <w:num w:numId="30">
    <w:abstractNumId w:val="30"/>
  </w:num>
  <w:num w:numId="31">
    <w:abstractNumId w:val="33"/>
  </w:num>
  <w:num w:numId="32">
    <w:abstractNumId w:val="56"/>
  </w:num>
  <w:num w:numId="33">
    <w:abstractNumId w:val="48"/>
  </w:num>
  <w:num w:numId="34">
    <w:abstractNumId w:val="13"/>
  </w:num>
  <w:num w:numId="35">
    <w:abstractNumId w:val="17"/>
  </w:num>
  <w:num w:numId="36">
    <w:abstractNumId w:val="47"/>
  </w:num>
  <w:num w:numId="37">
    <w:abstractNumId w:val="36"/>
  </w:num>
  <w:num w:numId="38">
    <w:abstractNumId w:val="28"/>
  </w:num>
  <w:num w:numId="39">
    <w:abstractNumId w:val="55"/>
  </w:num>
  <w:num w:numId="40">
    <w:abstractNumId w:val="25"/>
  </w:num>
  <w:num w:numId="4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43"/>
  </w:num>
  <w:num w:numId="45">
    <w:abstractNumId w:val="1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41"/>
  </w:num>
  <w:num w:numId="49">
    <w:abstractNumId w:val="1"/>
  </w:num>
  <w:num w:numId="50">
    <w:abstractNumId w:val="58"/>
  </w:num>
  <w:num w:numId="51">
    <w:abstractNumId w:val="22"/>
  </w:num>
  <w:num w:numId="52">
    <w:abstractNumId w:val="27"/>
  </w:num>
  <w:num w:numId="53">
    <w:abstractNumId w:val="32"/>
  </w:num>
  <w:num w:numId="54">
    <w:abstractNumId w:val="34"/>
  </w:num>
  <w:num w:numId="55">
    <w:abstractNumId w:val="61"/>
  </w:num>
  <w:num w:numId="56">
    <w:abstractNumId w:val="31"/>
  </w:num>
  <w:num w:numId="57">
    <w:abstractNumId w:val="11"/>
  </w:num>
  <w:num w:numId="58">
    <w:abstractNumId w:val="44"/>
  </w:num>
  <w:num w:numId="59">
    <w:abstractNumId w:val="38"/>
  </w:num>
  <w:num w:numId="60">
    <w:abstractNumId w:val="49"/>
  </w:num>
  <w:num w:numId="61">
    <w:abstractNumId w:val="60"/>
    <w:lvlOverride w:ilvl="0">
      <w:startOverride w:val="1"/>
    </w:lvlOverride>
  </w:num>
  <w:num w:numId="62">
    <w:abstractNumId w:val="14"/>
  </w:num>
  <w:num w:numId="63">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B0"/>
    <w:rsid w:val="00002F83"/>
    <w:rsid w:val="000136BB"/>
    <w:rsid w:val="00026183"/>
    <w:rsid w:val="00043831"/>
    <w:rsid w:val="00063410"/>
    <w:rsid w:val="00067B75"/>
    <w:rsid w:val="0007729D"/>
    <w:rsid w:val="000856C7"/>
    <w:rsid w:val="000A5640"/>
    <w:rsid w:val="000D15A6"/>
    <w:rsid w:val="000D3FBF"/>
    <w:rsid w:val="000D6860"/>
    <w:rsid w:val="000E2694"/>
    <w:rsid w:val="00100717"/>
    <w:rsid w:val="00100EA6"/>
    <w:rsid w:val="00111CEF"/>
    <w:rsid w:val="00120550"/>
    <w:rsid w:val="00135899"/>
    <w:rsid w:val="00140701"/>
    <w:rsid w:val="00141974"/>
    <w:rsid w:val="00143C82"/>
    <w:rsid w:val="001878B0"/>
    <w:rsid w:val="001D0521"/>
    <w:rsid w:val="001E2331"/>
    <w:rsid w:val="00201C3A"/>
    <w:rsid w:val="00204678"/>
    <w:rsid w:val="0021778A"/>
    <w:rsid w:val="00246DDB"/>
    <w:rsid w:val="002615EC"/>
    <w:rsid w:val="00271670"/>
    <w:rsid w:val="002814AD"/>
    <w:rsid w:val="002827B6"/>
    <w:rsid w:val="002A3969"/>
    <w:rsid w:val="002E39D2"/>
    <w:rsid w:val="002E5AD5"/>
    <w:rsid w:val="002F2B34"/>
    <w:rsid w:val="002F7221"/>
    <w:rsid w:val="00301CB8"/>
    <w:rsid w:val="00324EAE"/>
    <w:rsid w:val="00344AAD"/>
    <w:rsid w:val="00350D86"/>
    <w:rsid w:val="003622A4"/>
    <w:rsid w:val="00366ED3"/>
    <w:rsid w:val="00374E8E"/>
    <w:rsid w:val="00387E8F"/>
    <w:rsid w:val="00392D82"/>
    <w:rsid w:val="003B2393"/>
    <w:rsid w:val="003B23EE"/>
    <w:rsid w:val="003C390A"/>
    <w:rsid w:val="003D2DB3"/>
    <w:rsid w:val="003D5970"/>
    <w:rsid w:val="003E2F75"/>
    <w:rsid w:val="003F37B4"/>
    <w:rsid w:val="003F3959"/>
    <w:rsid w:val="004003F7"/>
    <w:rsid w:val="00402B4B"/>
    <w:rsid w:val="00435DBB"/>
    <w:rsid w:val="00486510"/>
    <w:rsid w:val="00490768"/>
    <w:rsid w:val="004C060C"/>
    <w:rsid w:val="004E51D1"/>
    <w:rsid w:val="004E7FC3"/>
    <w:rsid w:val="004F2D7C"/>
    <w:rsid w:val="0052449B"/>
    <w:rsid w:val="00585CD4"/>
    <w:rsid w:val="00587FF9"/>
    <w:rsid w:val="005B486B"/>
    <w:rsid w:val="005E0308"/>
    <w:rsid w:val="005E2D3F"/>
    <w:rsid w:val="005E58A4"/>
    <w:rsid w:val="005F0377"/>
    <w:rsid w:val="00633899"/>
    <w:rsid w:val="006347F7"/>
    <w:rsid w:val="00640B3E"/>
    <w:rsid w:val="006434D5"/>
    <w:rsid w:val="00655E13"/>
    <w:rsid w:val="00681287"/>
    <w:rsid w:val="006B5A20"/>
    <w:rsid w:val="006C70D7"/>
    <w:rsid w:val="006D6A90"/>
    <w:rsid w:val="00711F93"/>
    <w:rsid w:val="007172DB"/>
    <w:rsid w:val="00741317"/>
    <w:rsid w:val="0074179E"/>
    <w:rsid w:val="007472E9"/>
    <w:rsid w:val="007555F1"/>
    <w:rsid w:val="00755764"/>
    <w:rsid w:val="0075713C"/>
    <w:rsid w:val="00793A1E"/>
    <w:rsid w:val="007D1C7C"/>
    <w:rsid w:val="007D2595"/>
    <w:rsid w:val="00814AD2"/>
    <w:rsid w:val="00822210"/>
    <w:rsid w:val="00827159"/>
    <w:rsid w:val="00855F55"/>
    <w:rsid w:val="008573E7"/>
    <w:rsid w:val="008B35D1"/>
    <w:rsid w:val="008B3B97"/>
    <w:rsid w:val="008B7FEF"/>
    <w:rsid w:val="008C13BB"/>
    <w:rsid w:val="008D0124"/>
    <w:rsid w:val="008D79D7"/>
    <w:rsid w:val="008F0DCB"/>
    <w:rsid w:val="008F6E32"/>
    <w:rsid w:val="009026FD"/>
    <w:rsid w:val="00910A55"/>
    <w:rsid w:val="00944306"/>
    <w:rsid w:val="00952AA6"/>
    <w:rsid w:val="00974828"/>
    <w:rsid w:val="009B2EA0"/>
    <w:rsid w:val="009C5999"/>
    <w:rsid w:val="00A10A0A"/>
    <w:rsid w:val="00A44486"/>
    <w:rsid w:val="00A8380B"/>
    <w:rsid w:val="00A917F3"/>
    <w:rsid w:val="00AB7E2F"/>
    <w:rsid w:val="00AC2B37"/>
    <w:rsid w:val="00AC3D29"/>
    <w:rsid w:val="00AD08AE"/>
    <w:rsid w:val="00AF6788"/>
    <w:rsid w:val="00B06C7E"/>
    <w:rsid w:val="00B2720E"/>
    <w:rsid w:val="00B34058"/>
    <w:rsid w:val="00B53FF7"/>
    <w:rsid w:val="00B57C0A"/>
    <w:rsid w:val="00B60950"/>
    <w:rsid w:val="00B65A18"/>
    <w:rsid w:val="00B86D4E"/>
    <w:rsid w:val="00B949E3"/>
    <w:rsid w:val="00B97B17"/>
    <w:rsid w:val="00BA6F36"/>
    <w:rsid w:val="00BB3A80"/>
    <w:rsid w:val="00BC42D2"/>
    <w:rsid w:val="00BE3930"/>
    <w:rsid w:val="00BE4068"/>
    <w:rsid w:val="00BF4EB6"/>
    <w:rsid w:val="00C021E7"/>
    <w:rsid w:val="00C12B24"/>
    <w:rsid w:val="00C16633"/>
    <w:rsid w:val="00C358F6"/>
    <w:rsid w:val="00C54B34"/>
    <w:rsid w:val="00C869BD"/>
    <w:rsid w:val="00C971FC"/>
    <w:rsid w:val="00CB492E"/>
    <w:rsid w:val="00D05682"/>
    <w:rsid w:val="00D82EF1"/>
    <w:rsid w:val="00D8522F"/>
    <w:rsid w:val="00DB0919"/>
    <w:rsid w:val="00DE4241"/>
    <w:rsid w:val="00DF045F"/>
    <w:rsid w:val="00E36152"/>
    <w:rsid w:val="00E45B17"/>
    <w:rsid w:val="00E47D50"/>
    <w:rsid w:val="00E53794"/>
    <w:rsid w:val="00E70CE0"/>
    <w:rsid w:val="00EB7EB7"/>
    <w:rsid w:val="00EE1E38"/>
    <w:rsid w:val="00EE23C4"/>
    <w:rsid w:val="00EE4E82"/>
    <w:rsid w:val="00EE6684"/>
    <w:rsid w:val="00EF0BEB"/>
    <w:rsid w:val="00EF5956"/>
    <w:rsid w:val="00F075B8"/>
    <w:rsid w:val="00F16D27"/>
    <w:rsid w:val="00F242E8"/>
    <w:rsid w:val="00F2602D"/>
    <w:rsid w:val="00F3195C"/>
    <w:rsid w:val="00F34D11"/>
    <w:rsid w:val="00F4437F"/>
    <w:rsid w:val="00F626E6"/>
    <w:rsid w:val="00F85582"/>
    <w:rsid w:val="00FA71D6"/>
    <w:rsid w:val="00FE5120"/>
    <w:rsid w:val="00FF11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FFBA"/>
  <w15:docId w15:val="{8DF23D58-167A-4E95-A7BE-97E85BF3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4068"/>
  </w:style>
  <w:style w:type="paragraph" w:styleId="Nadpis1">
    <w:name w:val="heading 1"/>
    <w:basedOn w:val="Normln"/>
    <w:next w:val="Normln"/>
    <w:link w:val="Nadpis1Char"/>
    <w:qFormat/>
    <w:rsid w:val="001878B0"/>
    <w:pPr>
      <w:keepNext/>
      <w:tabs>
        <w:tab w:val="left" w:pos="7371"/>
      </w:tabs>
      <w:jc w:val="center"/>
      <w:outlineLvl w:val="0"/>
    </w:pPr>
    <w:rPr>
      <w:rFonts w:eastAsia="Times New Roman" w:cs="Times New Roman"/>
      <w:b/>
      <w:bCs/>
      <w:kern w:val="0"/>
      <w:sz w:val="28"/>
      <w:szCs w:val="24"/>
      <w:lang w:eastAsia="cs-CZ"/>
    </w:rPr>
  </w:style>
  <w:style w:type="paragraph" w:styleId="Nadpis2">
    <w:name w:val="heading 2"/>
    <w:basedOn w:val="Normln"/>
    <w:next w:val="Normln"/>
    <w:link w:val="Nadpis2Char"/>
    <w:qFormat/>
    <w:rsid w:val="001878B0"/>
    <w:pPr>
      <w:keepNext/>
      <w:tabs>
        <w:tab w:val="left" w:pos="540"/>
        <w:tab w:val="left" w:pos="1260"/>
        <w:tab w:val="left" w:pos="1980"/>
        <w:tab w:val="left" w:pos="3960"/>
      </w:tabs>
      <w:jc w:val="center"/>
      <w:outlineLvl w:val="1"/>
    </w:pPr>
    <w:rPr>
      <w:rFonts w:eastAsia="Times New Roman" w:cs="Times New Roman"/>
      <w:b/>
      <w:bCs/>
      <w:kern w:val="0"/>
      <w:sz w:val="24"/>
      <w:szCs w:val="24"/>
      <w:lang w:eastAsia="cs-CZ"/>
    </w:rPr>
  </w:style>
  <w:style w:type="paragraph" w:styleId="Nadpis3">
    <w:name w:val="heading 3"/>
    <w:basedOn w:val="Normln"/>
    <w:next w:val="Normln"/>
    <w:link w:val="Nadpis3Char"/>
    <w:qFormat/>
    <w:rsid w:val="001878B0"/>
    <w:pPr>
      <w:keepNext/>
      <w:jc w:val="both"/>
      <w:outlineLvl w:val="2"/>
    </w:pPr>
    <w:rPr>
      <w:rFonts w:eastAsia="Times New Roman" w:cs="Times New Roman"/>
      <w:b/>
      <w:kern w:val="0"/>
      <w:sz w:val="24"/>
      <w:szCs w:val="20"/>
      <w:u w:val="single"/>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1878B0"/>
    <w:pPr>
      <w:keepNext/>
      <w:tabs>
        <w:tab w:val="left" w:pos="567"/>
        <w:tab w:val="left" w:pos="1701"/>
      </w:tabs>
      <w:spacing w:after="60"/>
      <w:ind w:firstLine="360"/>
      <w:outlineLvl w:val="3"/>
    </w:pPr>
    <w:rPr>
      <w:rFonts w:eastAsia="Times New Roman" w:cs="Times New Roman"/>
      <w:i/>
      <w:iCs/>
      <w:kern w:val="0"/>
      <w:sz w:val="24"/>
      <w:szCs w:val="24"/>
      <w:lang w:eastAsia="cs-CZ"/>
    </w:rPr>
  </w:style>
  <w:style w:type="paragraph" w:styleId="Nadpis5">
    <w:name w:val="heading 5"/>
    <w:basedOn w:val="Normln"/>
    <w:next w:val="Normln"/>
    <w:link w:val="Nadpis5Char"/>
    <w:qFormat/>
    <w:rsid w:val="001878B0"/>
    <w:pPr>
      <w:keepNext/>
      <w:widowControl w:val="0"/>
      <w:autoSpaceDE w:val="0"/>
      <w:autoSpaceDN w:val="0"/>
      <w:spacing w:before="120"/>
      <w:outlineLvl w:val="4"/>
    </w:pPr>
    <w:rPr>
      <w:rFonts w:eastAsia="Times New Roman" w:cs="Times New Roman"/>
      <w:kern w:val="0"/>
      <w:sz w:val="24"/>
      <w:szCs w:val="24"/>
      <w:lang w:eastAsia="cs-CZ"/>
    </w:rPr>
  </w:style>
  <w:style w:type="paragraph" w:styleId="Nadpis6">
    <w:name w:val="heading 6"/>
    <w:basedOn w:val="Normln"/>
    <w:next w:val="Normln"/>
    <w:link w:val="Nadpis6Char"/>
    <w:qFormat/>
    <w:rsid w:val="001878B0"/>
    <w:pPr>
      <w:keepNext/>
      <w:outlineLvl w:val="5"/>
    </w:pPr>
    <w:rPr>
      <w:rFonts w:eastAsia="Times New Roman" w:cs="Times New Roman"/>
      <w:i/>
      <w:iCs/>
      <w:color w:val="FF0000"/>
      <w:kern w:val="0"/>
      <w:sz w:val="24"/>
      <w:szCs w:val="24"/>
      <w:lang w:eastAsia="cs-CZ"/>
    </w:rPr>
  </w:style>
  <w:style w:type="paragraph" w:styleId="Nadpis8">
    <w:name w:val="heading 8"/>
    <w:basedOn w:val="Normln"/>
    <w:next w:val="Normln"/>
    <w:link w:val="Nadpis8Char"/>
    <w:qFormat/>
    <w:rsid w:val="001878B0"/>
    <w:pPr>
      <w:keepNext/>
      <w:tabs>
        <w:tab w:val="left" w:pos="567"/>
        <w:tab w:val="left" w:pos="1701"/>
      </w:tabs>
      <w:outlineLvl w:val="7"/>
    </w:pPr>
    <w:rPr>
      <w:rFonts w:eastAsia="Times New Roman" w:cs="Times New Roman"/>
      <w:i/>
      <w:iCs/>
      <w:kern w:val="0"/>
      <w:sz w:val="28"/>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78B0"/>
    <w:rPr>
      <w:rFonts w:eastAsia="Times New Roman" w:cs="Times New Roman"/>
      <w:b/>
      <w:bCs/>
      <w:kern w:val="0"/>
      <w:sz w:val="28"/>
      <w:szCs w:val="24"/>
      <w:lang w:eastAsia="cs-CZ"/>
    </w:rPr>
  </w:style>
  <w:style w:type="character" w:customStyle="1" w:styleId="Nadpis2Char">
    <w:name w:val="Nadpis 2 Char"/>
    <w:basedOn w:val="Standardnpsmoodstavce"/>
    <w:link w:val="Nadpis2"/>
    <w:rsid w:val="001878B0"/>
    <w:rPr>
      <w:rFonts w:eastAsia="Times New Roman" w:cs="Times New Roman"/>
      <w:b/>
      <w:bCs/>
      <w:kern w:val="0"/>
      <w:sz w:val="24"/>
      <w:szCs w:val="24"/>
      <w:lang w:eastAsia="cs-CZ"/>
    </w:rPr>
  </w:style>
  <w:style w:type="character" w:customStyle="1" w:styleId="Nadpis3Char">
    <w:name w:val="Nadpis 3 Char"/>
    <w:basedOn w:val="Standardnpsmoodstavce"/>
    <w:link w:val="Nadpis3"/>
    <w:rsid w:val="001878B0"/>
    <w:rPr>
      <w:rFonts w:eastAsia="Times New Roman" w:cs="Times New Roman"/>
      <w:b/>
      <w:kern w:val="0"/>
      <w:sz w:val="24"/>
      <w:szCs w:val="20"/>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1878B0"/>
    <w:rPr>
      <w:rFonts w:eastAsia="Times New Roman" w:cs="Times New Roman"/>
      <w:i/>
      <w:iCs/>
      <w:kern w:val="0"/>
      <w:sz w:val="24"/>
      <w:szCs w:val="24"/>
      <w:lang w:eastAsia="cs-CZ"/>
    </w:rPr>
  </w:style>
  <w:style w:type="character" w:customStyle="1" w:styleId="Nadpis5Char">
    <w:name w:val="Nadpis 5 Char"/>
    <w:basedOn w:val="Standardnpsmoodstavce"/>
    <w:link w:val="Nadpis5"/>
    <w:rsid w:val="001878B0"/>
    <w:rPr>
      <w:rFonts w:eastAsia="Times New Roman" w:cs="Times New Roman"/>
      <w:kern w:val="0"/>
      <w:sz w:val="24"/>
      <w:szCs w:val="24"/>
      <w:lang w:eastAsia="cs-CZ"/>
    </w:rPr>
  </w:style>
  <w:style w:type="character" w:customStyle="1" w:styleId="Nadpis6Char">
    <w:name w:val="Nadpis 6 Char"/>
    <w:basedOn w:val="Standardnpsmoodstavce"/>
    <w:link w:val="Nadpis6"/>
    <w:rsid w:val="001878B0"/>
    <w:rPr>
      <w:rFonts w:eastAsia="Times New Roman" w:cs="Times New Roman"/>
      <w:i/>
      <w:iCs/>
      <w:color w:val="FF0000"/>
      <w:kern w:val="0"/>
      <w:sz w:val="24"/>
      <w:szCs w:val="24"/>
      <w:lang w:eastAsia="cs-CZ"/>
    </w:rPr>
  </w:style>
  <w:style w:type="character" w:customStyle="1" w:styleId="Nadpis8Char">
    <w:name w:val="Nadpis 8 Char"/>
    <w:basedOn w:val="Standardnpsmoodstavce"/>
    <w:link w:val="Nadpis8"/>
    <w:rsid w:val="001878B0"/>
    <w:rPr>
      <w:rFonts w:eastAsia="Times New Roman" w:cs="Times New Roman"/>
      <w:i/>
      <w:iCs/>
      <w:kern w:val="0"/>
      <w:sz w:val="28"/>
      <w:szCs w:val="24"/>
      <w:u w:val="single"/>
      <w:lang w:eastAsia="cs-CZ"/>
    </w:rPr>
  </w:style>
  <w:style w:type="numbering" w:customStyle="1" w:styleId="Bezseznamu1">
    <w:name w:val="Bez seznamu1"/>
    <w:next w:val="Bezseznamu"/>
    <w:uiPriority w:val="99"/>
    <w:semiHidden/>
    <w:unhideWhenUsed/>
    <w:rsid w:val="001878B0"/>
  </w:style>
  <w:style w:type="paragraph" w:customStyle="1" w:styleId="Import16">
    <w:name w:val="Import 16"/>
    <w:basedOn w:val="Normln"/>
    <w:rsid w:val="001878B0"/>
    <w:pPr>
      <w:widowControl w:val="0"/>
      <w:tabs>
        <w:tab w:val="left" w:pos="864"/>
      </w:tabs>
      <w:autoSpaceDE w:val="0"/>
      <w:autoSpaceDN w:val="0"/>
      <w:adjustRightInd w:val="0"/>
      <w:ind w:hanging="144"/>
    </w:pPr>
    <w:rPr>
      <w:rFonts w:ascii="Courier New" w:eastAsia="Times New Roman" w:hAnsi="Courier New" w:cs="Courier New"/>
      <w:kern w:val="0"/>
      <w:sz w:val="24"/>
      <w:szCs w:val="24"/>
      <w:lang w:eastAsia="cs-CZ"/>
    </w:rPr>
  </w:style>
  <w:style w:type="paragraph" w:styleId="Zkladntextodsazen2">
    <w:name w:val="Body Text Indent 2"/>
    <w:basedOn w:val="Normln"/>
    <w:link w:val="Zkladntextodsazen2Char"/>
    <w:rsid w:val="001878B0"/>
    <w:pPr>
      <w:widowControl w:val="0"/>
      <w:autoSpaceDE w:val="0"/>
      <w:autoSpaceDN w:val="0"/>
      <w:ind w:left="567" w:hanging="567"/>
      <w:jc w:val="both"/>
    </w:pPr>
    <w:rPr>
      <w:rFonts w:eastAsia="Times New Roman" w:cs="Times New Roman"/>
      <w:kern w:val="0"/>
      <w:sz w:val="24"/>
      <w:szCs w:val="24"/>
      <w:lang w:eastAsia="cs-CZ"/>
    </w:rPr>
  </w:style>
  <w:style w:type="character" w:customStyle="1" w:styleId="Zkladntextodsazen2Char">
    <w:name w:val="Základní text odsazený 2 Char"/>
    <w:basedOn w:val="Standardnpsmoodstavce"/>
    <w:link w:val="Zkladntextodsazen2"/>
    <w:rsid w:val="001878B0"/>
    <w:rPr>
      <w:rFonts w:eastAsia="Times New Roman" w:cs="Times New Roman"/>
      <w:kern w:val="0"/>
      <w:sz w:val="24"/>
      <w:szCs w:val="24"/>
      <w:lang w:eastAsia="cs-CZ"/>
    </w:rPr>
  </w:style>
  <w:style w:type="paragraph" w:customStyle="1" w:styleId="Import5">
    <w:name w:val="Import 5"/>
    <w:basedOn w:val="Normln"/>
    <w:rsid w:val="001878B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kern w:val="0"/>
      <w:sz w:val="24"/>
      <w:szCs w:val="24"/>
      <w:lang w:eastAsia="cs-CZ"/>
    </w:rPr>
  </w:style>
  <w:style w:type="paragraph" w:customStyle="1" w:styleId="Import3">
    <w:name w:val="Import 3"/>
    <w:basedOn w:val="Normln"/>
    <w:rsid w:val="001878B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kern w:val="0"/>
      <w:sz w:val="24"/>
      <w:szCs w:val="24"/>
      <w:lang w:eastAsia="cs-CZ"/>
    </w:rPr>
  </w:style>
  <w:style w:type="paragraph" w:styleId="Zkladntext3">
    <w:name w:val="Body Text 3"/>
    <w:basedOn w:val="Normln"/>
    <w:link w:val="Zkladntext3Char"/>
    <w:rsid w:val="001878B0"/>
    <w:pPr>
      <w:spacing w:line="240" w:lineRule="exact"/>
      <w:jc w:val="both"/>
    </w:pPr>
    <w:rPr>
      <w:rFonts w:eastAsia="Times New Roman" w:cs="Times New Roman"/>
      <w:kern w:val="0"/>
      <w:sz w:val="24"/>
      <w:szCs w:val="20"/>
      <w:lang w:eastAsia="cs-CZ"/>
    </w:rPr>
  </w:style>
  <w:style w:type="character" w:customStyle="1" w:styleId="Zkladntext3Char">
    <w:name w:val="Základní text 3 Char"/>
    <w:basedOn w:val="Standardnpsmoodstavce"/>
    <w:link w:val="Zkladntext3"/>
    <w:rsid w:val="001878B0"/>
    <w:rPr>
      <w:rFonts w:eastAsia="Times New Roman" w:cs="Times New Roman"/>
      <w:kern w:val="0"/>
      <w:sz w:val="24"/>
      <w:szCs w:val="20"/>
      <w:lang w:eastAsia="cs-CZ"/>
    </w:rPr>
  </w:style>
  <w:style w:type="paragraph" w:customStyle="1" w:styleId="Smlouva-eslo">
    <w:name w:val="Smlouva-eíslo"/>
    <w:basedOn w:val="Normln"/>
    <w:rsid w:val="001878B0"/>
    <w:pPr>
      <w:widowControl w:val="0"/>
      <w:spacing w:before="120" w:line="240" w:lineRule="atLeast"/>
      <w:jc w:val="both"/>
    </w:pPr>
    <w:rPr>
      <w:rFonts w:eastAsia="Times New Roman" w:cs="Times New Roman"/>
      <w:kern w:val="0"/>
      <w:sz w:val="24"/>
      <w:szCs w:val="20"/>
      <w:lang w:eastAsia="cs-CZ"/>
    </w:rPr>
  </w:style>
  <w:style w:type="paragraph" w:customStyle="1" w:styleId="Smlouva2">
    <w:name w:val="Smlouva2"/>
    <w:basedOn w:val="Normln"/>
    <w:rsid w:val="001878B0"/>
    <w:pPr>
      <w:widowControl w:val="0"/>
      <w:jc w:val="center"/>
    </w:pPr>
    <w:rPr>
      <w:rFonts w:eastAsia="Times New Roman" w:cs="Times New Roman"/>
      <w:b/>
      <w:kern w:val="0"/>
      <w:sz w:val="24"/>
      <w:szCs w:val="20"/>
      <w:lang w:eastAsia="cs-CZ"/>
    </w:rPr>
  </w:style>
  <w:style w:type="paragraph" w:styleId="Zkladntext">
    <w:name w:val="Body Text"/>
    <w:aliases w:val="subtitle2,Základní tZákladní text,Body Text"/>
    <w:basedOn w:val="Normln"/>
    <w:link w:val="ZkladntextChar"/>
    <w:rsid w:val="001878B0"/>
    <w:pPr>
      <w:tabs>
        <w:tab w:val="left" w:pos="540"/>
        <w:tab w:val="left" w:pos="1260"/>
        <w:tab w:val="left" w:pos="1980"/>
        <w:tab w:val="left" w:pos="3960"/>
      </w:tabs>
      <w:jc w:val="both"/>
    </w:pPr>
    <w:rPr>
      <w:rFonts w:eastAsia="Times New Roman" w:cs="Times New Roman"/>
      <w:kern w:val="0"/>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1878B0"/>
    <w:rPr>
      <w:rFonts w:eastAsia="Times New Roman" w:cs="Times New Roman"/>
      <w:kern w:val="0"/>
      <w:sz w:val="24"/>
      <w:szCs w:val="24"/>
      <w:lang w:eastAsia="cs-CZ"/>
    </w:rPr>
  </w:style>
  <w:style w:type="paragraph" w:styleId="Zpat">
    <w:name w:val="footer"/>
    <w:basedOn w:val="Normln"/>
    <w:link w:val="ZpatChar"/>
    <w:uiPriority w:val="99"/>
    <w:rsid w:val="001878B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1878B0"/>
    <w:rPr>
      <w:rFonts w:eastAsia="Times New Roman" w:cs="Times New Roman"/>
      <w:kern w:val="0"/>
      <w:sz w:val="24"/>
      <w:szCs w:val="24"/>
      <w:lang w:eastAsia="cs-CZ"/>
    </w:rPr>
  </w:style>
  <w:style w:type="paragraph" w:styleId="Zkladntextodsazen">
    <w:name w:val="Body Text Indent"/>
    <w:basedOn w:val="Normln"/>
    <w:link w:val="ZkladntextodsazenChar"/>
    <w:rsid w:val="001878B0"/>
    <w:pPr>
      <w:tabs>
        <w:tab w:val="left" w:pos="357"/>
        <w:tab w:val="left" w:pos="540"/>
        <w:tab w:val="left" w:pos="1980"/>
        <w:tab w:val="left" w:pos="7380"/>
      </w:tabs>
      <w:ind w:left="540" w:hanging="540"/>
      <w:jc w:val="both"/>
    </w:pPr>
    <w:rPr>
      <w:rFonts w:eastAsia="Times New Roman" w:cs="Times New Roman"/>
      <w:kern w:val="0"/>
      <w:sz w:val="24"/>
      <w:szCs w:val="24"/>
      <w:lang w:eastAsia="cs-CZ"/>
    </w:rPr>
  </w:style>
  <w:style w:type="character" w:customStyle="1" w:styleId="ZkladntextodsazenChar">
    <w:name w:val="Základní text odsazený Char"/>
    <w:basedOn w:val="Standardnpsmoodstavce"/>
    <w:link w:val="Zkladntextodsazen"/>
    <w:rsid w:val="001878B0"/>
    <w:rPr>
      <w:rFonts w:eastAsia="Times New Roman" w:cs="Times New Roman"/>
      <w:kern w:val="0"/>
      <w:sz w:val="24"/>
      <w:szCs w:val="24"/>
      <w:lang w:eastAsia="cs-CZ"/>
    </w:rPr>
  </w:style>
  <w:style w:type="character" w:styleId="slostrnky">
    <w:name w:val="page number"/>
    <w:basedOn w:val="Standardnpsmoodstavce"/>
    <w:rsid w:val="001878B0"/>
  </w:style>
  <w:style w:type="paragraph" w:styleId="Zhlav">
    <w:name w:val="header"/>
    <w:basedOn w:val="Normln"/>
    <w:link w:val="ZhlavChar"/>
    <w:rsid w:val="001878B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rsid w:val="001878B0"/>
    <w:rPr>
      <w:rFonts w:eastAsia="Times New Roman" w:cs="Times New Roman"/>
      <w:kern w:val="0"/>
      <w:sz w:val="24"/>
      <w:szCs w:val="24"/>
      <w:lang w:eastAsia="cs-CZ"/>
    </w:rPr>
  </w:style>
  <w:style w:type="paragraph" w:styleId="Zkladntextodsazen3">
    <w:name w:val="Body Text Indent 3"/>
    <w:basedOn w:val="Normln"/>
    <w:link w:val="Zkladntextodsazen3Char"/>
    <w:rsid w:val="001878B0"/>
    <w:pPr>
      <w:tabs>
        <w:tab w:val="left" w:pos="426"/>
      </w:tabs>
      <w:ind w:left="357"/>
      <w:jc w:val="both"/>
    </w:pPr>
    <w:rPr>
      <w:rFonts w:eastAsia="Times New Roman" w:cs="Times New Roman"/>
      <w:i/>
      <w:iCs/>
      <w:kern w:val="0"/>
      <w:sz w:val="24"/>
      <w:szCs w:val="24"/>
      <w:lang w:eastAsia="cs-CZ"/>
    </w:rPr>
  </w:style>
  <w:style w:type="character" w:customStyle="1" w:styleId="Zkladntextodsazen3Char">
    <w:name w:val="Základní text odsazený 3 Char"/>
    <w:basedOn w:val="Standardnpsmoodstavce"/>
    <w:link w:val="Zkladntextodsazen3"/>
    <w:rsid w:val="001878B0"/>
    <w:rPr>
      <w:rFonts w:eastAsia="Times New Roman" w:cs="Times New Roman"/>
      <w:i/>
      <w:iCs/>
      <w:kern w:val="0"/>
      <w:sz w:val="24"/>
      <w:szCs w:val="24"/>
      <w:lang w:eastAsia="cs-CZ"/>
    </w:rPr>
  </w:style>
  <w:style w:type="paragraph" w:styleId="Zkladntext2">
    <w:name w:val="Body Text 2"/>
    <w:basedOn w:val="Normln"/>
    <w:link w:val="Zkladntext2Char"/>
    <w:rsid w:val="001878B0"/>
    <w:pPr>
      <w:tabs>
        <w:tab w:val="left" w:pos="567"/>
        <w:tab w:val="left" w:pos="1701"/>
      </w:tabs>
      <w:spacing w:after="120"/>
    </w:pPr>
    <w:rPr>
      <w:rFonts w:eastAsia="Times New Roman" w:cs="Times New Roman"/>
      <w:kern w:val="0"/>
      <w:sz w:val="20"/>
      <w:szCs w:val="24"/>
      <w:lang w:eastAsia="cs-CZ"/>
    </w:rPr>
  </w:style>
  <w:style w:type="character" w:customStyle="1" w:styleId="Zkladntext2Char">
    <w:name w:val="Základní text 2 Char"/>
    <w:basedOn w:val="Standardnpsmoodstavce"/>
    <w:link w:val="Zkladntext2"/>
    <w:rsid w:val="001878B0"/>
    <w:rPr>
      <w:rFonts w:eastAsia="Times New Roman" w:cs="Times New Roman"/>
      <w:kern w:val="0"/>
      <w:sz w:val="20"/>
      <w:szCs w:val="24"/>
      <w:lang w:eastAsia="cs-CZ"/>
    </w:rPr>
  </w:style>
  <w:style w:type="paragraph" w:customStyle="1" w:styleId="Smlouva-slo">
    <w:name w:val="Smlouva-èíslo"/>
    <w:basedOn w:val="Normln"/>
    <w:rsid w:val="001878B0"/>
    <w:pPr>
      <w:spacing w:before="120" w:line="240" w:lineRule="atLeast"/>
      <w:jc w:val="both"/>
    </w:pPr>
    <w:rPr>
      <w:rFonts w:eastAsia="Times New Roman" w:cs="Times New Roman"/>
      <w:kern w:val="0"/>
      <w:sz w:val="24"/>
      <w:szCs w:val="20"/>
      <w:lang w:eastAsia="cs-CZ"/>
    </w:rPr>
  </w:style>
  <w:style w:type="paragraph" w:styleId="Nzev">
    <w:name w:val="Title"/>
    <w:basedOn w:val="Normln"/>
    <w:link w:val="NzevChar"/>
    <w:qFormat/>
    <w:rsid w:val="001878B0"/>
    <w:pPr>
      <w:widowControl w:val="0"/>
      <w:jc w:val="center"/>
    </w:pPr>
    <w:rPr>
      <w:rFonts w:eastAsia="Times New Roman" w:cs="Times New Roman"/>
      <w:b/>
      <w:bCs/>
      <w:snapToGrid w:val="0"/>
      <w:kern w:val="0"/>
      <w:sz w:val="32"/>
      <w:szCs w:val="20"/>
      <w:lang w:eastAsia="cs-CZ"/>
    </w:rPr>
  </w:style>
  <w:style w:type="character" w:customStyle="1" w:styleId="NzevChar">
    <w:name w:val="Název Char"/>
    <w:basedOn w:val="Standardnpsmoodstavce"/>
    <w:link w:val="Nzev"/>
    <w:rsid w:val="001878B0"/>
    <w:rPr>
      <w:rFonts w:eastAsia="Times New Roman" w:cs="Times New Roman"/>
      <w:b/>
      <w:bCs/>
      <w:snapToGrid w:val="0"/>
      <w:kern w:val="0"/>
      <w:sz w:val="32"/>
      <w:szCs w:val="20"/>
      <w:lang w:eastAsia="cs-CZ"/>
    </w:rPr>
  </w:style>
  <w:style w:type="paragraph" w:customStyle="1" w:styleId="Smlouva-slo0">
    <w:name w:val="Smlouva-číslo"/>
    <w:basedOn w:val="Normln"/>
    <w:rsid w:val="001878B0"/>
    <w:pPr>
      <w:widowControl w:val="0"/>
      <w:spacing w:before="120" w:line="240" w:lineRule="atLeast"/>
      <w:jc w:val="both"/>
    </w:pPr>
    <w:rPr>
      <w:rFonts w:eastAsia="Times New Roman" w:cs="Times New Roman"/>
      <w:snapToGrid w:val="0"/>
      <w:kern w:val="0"/>
      <w:sz w:val="24"/>
      <w:szCs w:val="20"/>
      <w:lang w:eastAsia="cs-CZ"/>
    </w:rPr>
  </w:style>
  <w:style w:type="paragraph" w:customStyle="1" w:styleId="slovnvSOD">
    <w:name w:val="číslování v SOD"/>
    <w:basedOn w:val="Zkladntext"/>
    <w:rsid w:val="001878B0"/>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878B0"/>
    <w:pPr>
      <w:widowControl w:val="0"/>
      <w:spacing w:before="120"/>
      <w:jc w:val="both"/>
    </w:pPr>
    <w:rPr>
      <w:rFonts w:eastAsia="Times New Roman" w:cs="Times New Roman"/>
      <w:snapToGrid w:val="0"/>
      <w:kern w:val="0"/>
      <w:sz w:val="24"/>
      <w:szCs w:val="20"/>
      <w:lang w:eastAsia="cs-CZ"/>
    </w:rPr>
  </w:style>
  <w:style w:type="character" w:styleId="Hypertextovodkaz">
    <w:name w:val="Hyperlink"/>
    <w:rsid w:val="001878B0"/>
    <w:rPr>
      <w:color w:val="0000FF"/>
      <w:u w:val="single"/>
    </w:rPr>
  </w:style>
  <w:style w:type="character" w:styleId="Sledovanodkaz">
    <w:name w:val="FollowedHyperlink"/>
    <w:rsid w:val="001878B0"/>
    <w:rPr>
      <w:color w:val="800080"/>
      <w:u w:val="single"/>
    </w:rPr>
  </w:style>
  <w:style w:type="paragraph" w:customStyle="1" w:styleId="xl24">
    <w:name w:val="xl24"/>
    <w:basedOn w:val="Normln"/>
    <w:rsid w:val="001878B0"/>
    <w:pPr>
      <w:pBdr>
        <w:top w:val="single" w:sz="8" w:space="0" w:color="auto"/>
        <w:right w:val="single" w:sz="4" w:space="0" w:color="auto"/>
      </w:pBdr>
      <w:spacing w:before="100" w:beforeAutospacing="1" w:after="100" w:afterAutospacing="1"/>
      <w:jc w:val="center"/>
      <w:textAlignment w:val="center"/>
    </w:pPr>
    <w:rPr>
      <w:rFonts w:eastAsia="Times New Roman" w:cs="Times New Roman"/>
      <w:b/>
      <w:bCs/>
      <w:kern w:val="0"/>
      <w:sz w:val="24"/>
      <w:szCs w:val="24"/>
      <w:lang w:eastAsia="cs-CZ"/>
    </w:rPr>
  </w:style>
  <w:style w:type="paragraph" w:customStyle="1" w:styleId="xl25">
    <w:name w:val="xl25"/>
    <w:basedOn w:val="Normln"/>
    <w:rsid w:val="001878B0"/>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kern w:val="0"/>
      <w:sz w:val="24"/>
      <w:szCs w:val="24"/>
      <w:lang w:eastAsia="cs-CZ"/>
    </w:rPr>
  </w:style>
  <w:style w:type="paragraph" w:customStyle="1" w:styleId="xl26">
    <w:name w:val="xl26"/>
    <w:basedOn w:val="Normln"/>
    <w:rsid w:val="001878B0"/>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cs="Times New Roman"/>
      <w:b/>
      <w:bCs/>
      <w:kern w:val="0"/>
      <w:sz w:val="24"/>
      <w:szCs w:val="24"/>
      <w:lang w:eastAsia="cs-CZ"/>
    </w:rPr>
  </w:style>
  <w:style w:type="paragraph" w:customStyle="1" w:styleId="xl27">
    <w:name w:val="xl27"/>
    <w:basedOn w:val="Normln"/>
    <w:rsid w:val="001878B0"/>
    <w:pPr>
      <w:pBdr>
        <w:left w:val="single" w:sz="8" w:space="0" w:color="auto"/>
        <w:bottom w:val="single" w:sz="8" w:space="0" w:color="auto"/>
      </w:pBdr>
      <w:spacing w:before="100" w:beforeAutospacing="1" w:after="100" w:afterAutospacing="1"/>
      <w:jc w:val="center"/>
      <w:textAlignment w:val="center"/>
    </w:pPr>
    <w:rPr>
      <w:rFonts w:eastAsia="Times New Roman" w:cs="Times New Roman"/>
      <w:b/>
      <w:bCs/>
      <w:kern w:val="0"/>
      <w:sz w:val="24"/>
      <w:szCs w:val="24"/>
      <w:lang w:eastAsia="cs-CZ"/>
    </w:rPr>
  </w:style>
  <w:style w:type="paragraph" w:customStyle="1" w:styleId="xl28">
    <w:name w:val="xl28"/>
    <w:basedOn w:val="Normln"/>
    <w:rsid w:val="001878B0"/>
    <w:pPr>
      <w:pBdr>
        <w:bottom w:val="single" w:sz="8" w:space="0" w:color="auto"/>
        <w:right w:val="single" w:sz="4" w:space="0" w:color="auto"/>
      </w:pBdr>
      <w:spacing w:before="100" w:beforeAutospacing="1" w:after="100" w:afterAutospacing="1"/>
      <w:jc w:val="center"/>
      <w:textAlignment w:val="center"/>
    </w:pPr>
    <w:rPr>
      <w:rFonts w:eastAsia="Times New Roman" w:cs="Times New Roman"/>
      <w:b/>
      <w:bCs/>
      <w:kern w:val="0"/>
      <w:sz w:val="24"/>
      <w:szCs w:val="24"/>
      <w:lang w:eastAsia="cs-CZ"/>
    </w:rPr>
  </w:style>
  <w:style w:type="paragraph" w:customStyle="1" w:styleId="xl29">
    <w:name w:val="xl29"/>
    <w:basedOn w:val="Normln"/>
    <w:rsid w:val="001878B0"/>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kern w:val="0"/>
      <w:sz w:val="24"/>
      <w:szCs w:val="24"/>
      <w:lang w:eastAsia="cs-CZ"/>
    </w:rPr>
  </w:style>
  <w:style w:type="paragraph" w:customStyle="1" w:styleId="xl30">
    <w:name w:val="xl30"/>
    <w:basedOn w:val="Normln"/>
    <w:rsid w:val="001878B0"/>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kern w:val="0"/>
      <w:sz w:val="24"/>
      <w:szCs w:val="24"/>
      <w:lang w:eastAsia="cs-CZ"/>
    </w:rPr>
  </w:style>
  <w:style w:type="paragraph" w:customStyle="1" w:styleId="xl31">
    <w:name w:val="xl31"/>
    <w:basedOn w:val="Normln"/>
    <w:rsid w:val="001878B0"/>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cs="Times New Roman"/>
      <w:kern w:val="0"/>
      <w:lang w:eastAsia="cs-CZ"/>
    </w:rPr>
  </w:style>
  <w:style w:type="paragraph" w:customStyle="1" w:styleId="xl32">
    <w:name w:val="xl32"/>
    <w:basedOn w:val="Normln"/>
    <w:rsid w:val="001878B0"/>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cs="Times New Roman"/>
      <w:kern w:val="0"/>
      <w:lang w:eastAsia="cs-CZ"/>
    </w:rPr>
  </w:style>
  <w:style w:type="paragraph" w:customStyle="1" w:styleId="xl33">
    <w:name w:val="xl33"/>
    <w:basedOn w:val="Normln"/>
    <w:rsid w:val="001878B0"/>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kern w:val="0"/>
      <w:lang w:eastAsia="cs-CZ"/>
    </w:rPr>
  </w:style>
  <w:style w:type="paragraph" w:customStyle="1" w:styleId="xl34">
    <w:name w:val="xl34"/>
    <w:basedOn w:val="Normln"/>
    <w:rsid w:val="001878B0"/>
    <w:pPr>
      <w:pBdr>
        <w:top w:val="single" w:sz="8"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kern w:val="0"/>
      <w:lang w:eastAsia="cs-CZ"/>
    </w:rPr>
  </w:style>
  <w:style w:type="paragraph" w:customStyle="1" w:styleId="xl35">
    <w:name w:val="xl35"/>
    <w:basedOn w:val="Normln"/>
    <w:rsid w:val="001878B0"/>
    <w:pPr>
      <w:pBdr>
        <w:top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s="Times New Roman"/>
      <w:kern w:val="0"/>
      <w:lang w:eastAsia="cs-CZ"/>
    </w:rPr>
  </w:style>
  <w:style w:type="paragraph" w:customStyle="1" w:styleId="xl36">
    <w:name w:val="xl36"/>
    <w:basedOn w:val="Normln"/>
    <w:rsid w:val="001878B0"/>
    <w:pPr>
      <w:pBdr>
        <w:left w:val="single" w:sz="8" w:space="0" w:color="auto"/>
        <w:right w:val="single" w:sz="4" w:space="0" w:color="auto"/>
      </w:pBdr>
      <w:spacing w:before="100" w:beforeAutospacing="1" w:after="100" w:afterAutospacing="1"/>
      <w:jc w:val="center"/>
      <w:textAlignment w:val="center"/>
    </w:pPr>
    <w:rPr>
      <w:rFonts w:eastAsia="Times New Roman" w:cs="Times New Roman"/>
      <w:kern w:val="0"/>
      <w:lang w:eastAsia="cs-CZ"/>
    </w:rPr>
  </w:style>
  <w:style w:type="paragraph" w:customStyle="1" w:styleId="xl37">
    <w:name w:val="xl37"/>
    <w:basedOn w:val="Normln"/>
    <w:rsid w:val="001878B0"/>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kern w:val="0"/>
      <w:lang w:eastAsia="cs-CZ"/>
    </w:rPr>
  </w:style>
  <w:style w:type="paragraph" w:customStyle="1" w:styleId="xl38">
    <w:name w:val="xl38"/>
    <w:basedOn w:val="Normln"/>
    <w:rsid w:val="001878B0"/>
    <w:pPr>
      <w:pBdr>
        <w:left w:val="single" w:sz="4" w:space="0" w:color="auto"/>
        <w:bottom w:val="single" w:sz="8" w:space="0" w:color="auto"/>
      </w:pBdr>
      <w:spacing w:before="100" w:beforeAutospacing="1" w:after="100" w:afterAutospacing="1"/>
      <w:textAlignment w:val="center"/>
    </w:pPr>
    <w:rPr>
      <w:rFonts w:eastAsia="Times New Roman" w:cs="Times New Roman"/>
      <w:kern w:val="0"/>
      <w:lang w:eastAsia="cs-CZ"/>
    </w:rPr>
  </w:style>
  <w:style w:type="paragraph" w:customStyle="1" w:styleId="xl39">
    <w:name w:val="xl39"/>
    <w:basedOn w:val="Normln"/>
    <w:rsid w:val="001878B0"/>
    <w:pPr>
      <w:pBdr>
        <w:right w:val="single" w:sz="4" w:space="0" w:color="auto"/>
      </w:pBdr>
      <w:spacing w:before="100" w:beforeAutospacing="1" w:after="100" w:afterAutospacing="1"/>
      <w:jc w:val="center"/>
      <w:textAlignment w:val="center"/>
    </w:pPr>
    <w:rPr>
      <w:rFonts w:eastAsia="Times New Roman" w:cs="Times New Roman"/>
      <w:kern w:val="0"/>
      <w:lang w:eastAsia="cs-CZ"/>
    </w:rPr>
  </w:style>
  <w:style w:type="paragraph" w:customStyle="1" w:styleId="xl40">
    <w:name w:val="xl40"/>
    <w:basedOn w:val="Normln"/>
    <w:rsid w:val="001878B0"/>
    <w:pPr>
      <w:pBdr>
        <w:right w:val="single" w:sz="4" w:space="0" w:color="auto"/>
      </w:pBdr>
      <w:spacing w:before="100" w:beforeAutospacing="1" w:after="100" w:afterAutospacing="1"/>
      <w:jc w:val="right"/>
      <w:textAlignment w:val="center"/>
    </w:pPr>
    <w:rPr>
      <w:rFonts w:eastAsia="Times New Roman" w:cs="Times New Roman"/>
      <w:kern w:val="0"/>
      <w:lang w:eastAsia="cs-CZ"/>
    </w:rPr>
  </w:style>
  <w:style w:type="paragraph" w:customStyle="1" w:styleId="xl41">
    <w:name w:val="xl41"/>
    <w:basedOn w:val="Normln"/>
    <w:rsid w:val="001878B0"/>
    <w:pPr>
      <w:pBdr>
        <w:right w:val="single" w:sz="8" w:space="0" w:color="auto"/>
      </w:pBdr>
      <w:spacing w:before="100" w:beforeAutospacing="1" w:after="100" w:afterAutospacing="1"/>
      <w:jc w:val="right"/>
      <w:textAlignment w:val="center"/>
    </w:pPr>
    <w:rPr>
      <w:rFonts w:eastAsia="Times New Roman" w:cs="Times New Roman"/>
      <w:kern w:val="0"/>
      <w:lang w:eastAsia="cs-CZ"/>
    </w:rPr>
  </w:style>
  <w:style w:type="paragraph" w:customStyle="1" w:styleId="xl42">
    <w:name w:val="xl42"/>
    <w:basedOn w:val="Normln"/>
    <w:rsid w:val="001878B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kern w:val="0"/>
      <w:lang w:eastAsia="cs-CZ"/>
    </w:rPr>
  </w:style>
  <w:style w:type="paragraph" w:customStyle="1" w:styleId="xl43">
    <w:name w:val="xl43"/>
    <w:basedOn w:val="Normln"/>
    <w:rsid w:val="001878B0"/>
    <w:pPr>
      <w:pBdr>
        <w:top w:val="single" w:sz="8" w:space="0" w:color="auto"/>
        <w:bottom w:val="single" w:sz="8" w:space="0" w:color="auto"/>
        <w:right w:val="single" w:sz="4" w:space="0" w:color="auto"/>
      </w:pBdr>
      <w:spacing w:before="100" w:beforeAutospacing="1" w:after="100" w:afterAutospacing="1"/>
      <w:jc w:val="right"/>
      <w:textAlignment w:val="center"/>
    </w:pPr>
    <w:rPr>
      <w:rFonts w:eastAsia="Times New Roman" w:cs="Times New Roman"/>
      <w:kern w:val="0"/>
      <w:lang w:eastAsia="cs-CZ"/>
    </w:rPr>
  </w:style>
  <w:style w:type="paragraph" w:customStyle="1" w:styleId="xl44">
    <w:name w:val="xl44"/>
    <w:basedOn w:val="Normln"/>
    <w:rsid w:val="001878B0"/>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s="Times New Roman"/>
      <w:kern w:val="0"/>
      <w:lang w:eastAsia="cs-CZ"/>
    </w:rPr>
  </w:style>
  <w:style w:type="paragraph" w:customStyle="1" w:styleId="xl45">
    <w:name w:val="xl45"/>
    <w:basedOn w:val="Normln"/>
    <w:rsid w:val="001878B0"/>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Times New Roman" w:cs="Times New Roman"/>
      <w:b/>
      <w:bCs/>
      <w:color w:val="000000"/>
      <w:kern w:val="0"/>
      <w:lang w:eastAsia="cs-CZ"/>
    </w:rPr>
  </w:style>
  <w:style w:type="paragraph" w:customStyle="1" w:styleId="xl46">
    <w:name w:val="xl46"/>
    <w:basedOn w:val="Normln"/>
    <w:rsid w:val="001878B0"/>
    <w:pPr>
      <w:pBdr>
        <w:top w:val="single" w:sz="4" w:space="0" w:color="auto"/>
        <w:bottom w:val="single" w:sz="4" w:space="0" w:color="auto"/>
      </w:pBdr>
      <w:shd w:val="clear" w:color="auto" w:fill="C0C0C0"/>
      <w:spacing w:before="100" w:beforeAutospacing="1" w:after="100" w:afterAutospacing="1"/>
      <w:jc w:val="center"/>
      <w:textAlignment w:val="center"/>
    </w:pPr>
    <w:rPr>
      <w:rFonts w:eastAsia="Times New Roman" w:cs="Times New Roman"/>
      <w:b/>
      <w:bCs/>
      <w:color w:val="000000"/>
      <w:kern w:val="0"/>
      <w:lang w:eastAsia="cs-CZ"/>
    </w:rPr>
  </w:style>
  <w:style w:type="paragraph" w:customStyle="1" w:styleId="xl47">
    <w:name w:val="xl47"/>
    <w:basedOn w:val="Normln"/>
    <w:rsid w:val="001878B0"/>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Times New Roman" w:cs="Times New Roman"/>
      <w:b/>
      <w:bCs/>
      <w:color w:val="000000"/>
      <w:kern w:val="0"/>
      <w:lang w:eastAsia="cs-CZ"/>
    </w:rPr>
  </w:style>
  <w:style w:type="paragraph" w:customStyle="1" w:styleId="xl48">
    <w:name w:val="xl48"/>
    <w:basedOn w:val="Normln"/>
    <w:rsid w:val="001878B0"/>
    <w:pPr>
      <w:pBdr>
        <w:bottom w:val="single" w:sz="4" w:space="0" w:color="auto"/>
        <w:right w:val="single" w:sz="4" w:space="0" w:color="auto"/>
      </w:pBdr>
      <w:shd w:val="clear" w:color="auto" w:fill="C0C0C0"/>
      <w:spacing w:before="100" w:beforeAutospacing="1" w:after="100" w:afterAutospacing="1"/>
      <w:jc w:val="center"/>
      <w:textAlignment w:val="center"/>
    </w:pPr>
    <w:rPr>
      <w:rFonts w:eastAsia="Times New Roman" w:cs="Times New Roman"/>
      <w:kern w:val="0"/>
      <w:lang w:eastAsia="cs-CZ"/>
    </w:rPr>
  </w:style>
  <w:style w:type="paragraph" w:customStyle="1" w:styleId="xl49">
    <w:name w:val="xl49"/>
    <w:basedOn w:val="Normln"/>
    <w:rsid w:val="001878B0"/>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Times New Roman"/>
      <w:b/>
      <w:bCs/>
      <w:color w:val="000000"/>
      <w:kern w:val="0"/>
      <w:lang w:eastAsia="cs-CZ"/>
    </w:rPr>
  </w:style>
  <w:style w:type="paragraph" w:customStyle="1" w:styleId="xl50">
    <w:name w:val="xl50"/>
    <w:basedOn w:val="Normln"/>
    <w:rsid w:val="001878B0"/>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Times New Roman"/>
      <w:kern w:val="0"/>
      <w:lang w:eastAsia="cs-CZ"/>
    </w:rPr>
  </w:style>
  <w:style w:type="paragraph" w:customStyle="1" w:styleId="NzevSmlouvy">
    <w:name w:val="NázevSmlouvy"/>
    <w:basedOn w:val="Zhlav"/>
    <w:next w:val="Normln"/>
    <w:rsid w:val="001878B0"/>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878B0"/>
    <w:pPr>
      <w:keepLines/>
      <w:numPr>
        <w:numId w:val="3"/>
      </w:numPr>
      <w:tabs>
        <w:tab w:val="left" w:pos="426"/>
        <w:tab w:val="left" w:pos="1701"/>
      </w:tabs>
      <w:spacing w:after="120"/>
      <w:jc w:val="both"/>
    </w:pPr>
    <w:rPr>
      <w:rFonts w:eastAsia="Times New Roman" w:cs="Times New Roman"/>
      <w:kern w:val="0"/>
      <w:sz w:val="24"/>
      <w:szCs w:val="20"/>
      <w:lang w:eastAsia="cs-CZ"/>
    </w:rPr>
  </w:style>
  <w:style w:type="paragraph" w:customStyle="1" w:styleId="slovanPododstavecSmlouvy">
    <w:name w:val="ČíslovanýPododstavecSmlouvy"/>
    <w:basedOn w:val="Zkladntext"/>
    <w:rsid w:val="001878B0"/>
    <w:pPr>
      <w:numPr>
        <w:numId w:val="23"/>
      </w:numPr>
      <w:tabs>
        <w:tab w:val="clear" w:pos="540"/>
        <w:tab w:val="left" w:pos="284"/>
      </w:tabs>
    </w:pPr>
  </w:style>
  <w:style w:type="paragraph" w:customStyle="1" w:styleId="dajeOSmluvnStran">
    <w:name w:val="ÚdajeOSmluvníStraně"/>
    <w:basedOn w:val="Normln"/>
    <w:rsid w:val="001878B0"/>
    <w:pPr>
      <w:numPr>
        <w:ilvl w:val="12"/>
      </w:numPr>
      <w:ind w:left="357"/>
    </w:pPr>
    <w:rPr>
      <w:rFonts w:eastAsia="Times New Roman" w:cs="Times New Roman"/>
      <w:kern w:val="0"/>
      <w:sz w:val="24"/>
      <w:szCs w:val="20"/>
      <w:lang w:eastAsia="cs-CZ"/>
    </w:rPr>
  </w:style>
  <w:style w:type="paragraph" w:styleId="Textbubliny">
    <w:name w:val="Balloon Text"/>
    <w:basedOn w:val="Normln"/>
    <w:link w:val="TextbublinyChar"/>
    <w:semiHidden/>
    <w:rsid w:val="001878B0"/>
    <w:rPr>
      <w:rFonts w:ascii="Tahoma" w:eastAsia="Times New Roman" w:hAnsi="Tahoma" w:cs="Tahoma"/>
      <w:kern w:val="0"/>
      <w:sz w:val="16"/>
      <w:szCs w:val="16"/>
      <w:lang w:eastAsia="cs-CZ"/>
    </w:rPr>
  </w:style>
  <w:style w:type="character" w:customStyle="1" w:styleId="TextbublinyChar">
    <w:name w:val="Text bubliny Char"/>
    <w:basedOn w:val="Standardnpsmoodstavce"/>
    <w:link w:val="Textbubliny"/>
    <w:semiHidden/>
    <w:rsid w:val="001878B0"/>
    <w:rPr>
      <w:rFonts w:ascii="Tahoma" w:eastAsia="Times New Roman" w:hAnsi="Tahoma" w:cs="Tahoma"/>
      <w:kern w:val="0"/>
      <w:sz w:val="16"/>
      <w:szCs w:val="16"/>
      <w:lang w:eastAsia="cs-CZ"/>
    </w:rPr>
  </w:style>
  <w:style w:type="paragraph" w:styleId="Podnadpis">
    <w:name w:val="Subtitle"/>
    <w:basedOn w:val="Normln"/>
    <w:link w:val="PodnadpisChar"/>
    <w:qFormat/>
    <w:rsid w:val="001878B0"/>
    <w:pPr>
      <w:jc w:val="center"/>
    </w:pPr>
    <w:rPr>
      <w:rFonts w:eastAsia="Times New Roman" w:cs="Times New Roman"/>
      <w:b/>
      <w:color w:val="000000"/>
      <w:kern w:val="0"/>
      <w:sz w:val="28"/>
      <w:szCs w:val="20"/>
      <w:lang w:eastAsia="cs-CZ"/>
    </w:rPr>
  </w:style>
  <w:style w:type="character" w:customStyle="1" w:styleId="PodnadpisChar">
    <w:name w:val="Podnadpis Char"/>
    <w:basedOn w:val="Standardnpsmoodstavce"/>
    <w:link w:val="Podnadpis"/>
    <w:rsid w:val="001878B0"/>
    <w:rPr>
      <w:rFonts w:eastAsia="Times New Roman" w:cs="Times New Roman"/>
      <w:b/>
      <w:color w:val="000000"/>
      <w:kern w:val="0"/>
      <w:sz w:val="28"/>
      <w:szCs w:val="20"/>
      <w:lang w:eastAsia="cs-CZ"/>
    </w:rPr>
  </w:style>
  <w:style w:type="paragraph" w:customStyle="1" w:styleId="slovn">
    <w:name w:val="Číslování"/>
    <w:basedOn w:val="Smlouva3"/>
    <w:rsid w:val="001878B0"/>
    <w:pPr>
      <w:widowControl/>
    </w:pPr>
    <w:rPr>
      <w:snapToGrid/>
    </w:rPr>
  </w:style>
  <w:style w:type="character" w:styleId="Zdraznn">
    <w:name w:val="Emphasis"/>
    <w:qFormat/>
    <w:rsid w:val="001878B0"/>
    <w:rPr>
      <w:i/>
      <w:iCs/>
    </w:rPr>
  </w:style>
  <w:style w:type="paragraph" w:customStyle="1" w:styleId="KUMS-adresa">
    <w:name w:val="KUMS-adresa"/>
    <w:basedOn w:val="Normln"/>
    <w:rsid w:val="001878B0"/>
    <w:pPr>
      <w:spacing w:line="280" w:lineRule="exact"/>
      <w:jc w:val="both"/>
    </w:pPr>
    <w:rPr>
      <w:rFonts w:ascii="Tahoma" w:eastAsia="Times New Roman" w:hAnsi="Tahoma" w:cs="Tahoma"/>
      <w:noProof/>
      <w:kern w:val="0"/>
      <w:sz w:val="20"/>
      <w:szCs w:val="20"/>
      <w:lang w:eastAsia="cs-CZ"/>
    </w:rPr>
  </w:style>
  <w:style w:type="character" w:styleId="Siln">
    <w:name w:val="Strong"/>
    <w:uiPriority w:val="22"/>
    <w:qFormat/>
    <w:rsid w:val="001878B0"/>
    <w:rPr>
      <w:b/>
      <w:bCs/>
    </w:rPr>
  </w:style>
  <w:style w:type="paragraph" w:customStyle="1" w:styleId="CharChar1">
    <w:name w:val="Char Char1"/>
    <w:basedOn w:val="Normln"/>
    <w:rsid w:val="001878B0"/>
    <w:pPr>
      <w:spacing w:after="160" w:line="240" w:lineRule="exact"/>
    </w:pPr>
    <w:rPr>
      <w:rFonts w:ascii="Verdana" w:eastAsia="Times New Roman" w:hAnsi="Verdana" w:cs="Verdana"/>
      <w:kern w:val="0"/>
      <w:sz w:val="20"/>
      <w:szCs w:val="20"/>
      <w:lang w:val="en-US"/>
    </w:rPr>
  </w:style>
  <w:style w:type="table" w:styleId="Mkatabulky">
    <w:name w:val="Table Grid"/>
    <w:basedOn w:val="Normlntabulka"/>
    <w:rsid w:val="001878B0"/>
    <w:rPr>
      <w:rFonts w:eastAsia="Times New Roman" w:cs="Times New Roman"/>
      <w:kern w:val="0"/>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1878B0"/>
    <w:pPr>
      <w:ind w:left="720"/>
    </w:pPr>
    <w:rPr>
      <w:rFonts w:eastAsia="Times New Roman" w:cs="Times New Roman"/>
      <w:kern w:val="0"/>
      <w:sz w:val="24"/>
      <w:szCs w:val="24"/>
      <w:lang w:eastAsia="cs-CZ"/>
    </w:rPr>
  </w:style>
  <w:style w:type="paragraph" w:customStyle="1" w:styleId="CharCharChar">
    <w:name w:val="Char Char Char"/>
    <w:basedOn w:val="Normln"/>
    <w:rsid w:val="001878B0"/>
    <w:pPr>
      <w:spacing w:after="160" w:line="240" w:lineRule="exact"/>
    </w:pPr>
    <w:rPr>
      <w:rFonts w:ascii="Verdana" w:eastAsia="Times New Roman" w:hAnsi="Verdana" w:cs="Verdana"/>
      <w:kern w:val="0"/>
      <w:sz w:val="20"/>
      <w:szCs w:val="20"/>
      <w:lang w:val="en-US"/>
    </w:rPr>
  </w:style>
  <w:style w:type="paragraph" w:customStyle="1" w:styleId="odstavecsmlouvy0">
    <w:name w:val="odstavecsmlouvy"/>
    <w:basedOn w:val="Normln"/>
    <w:rsid w:val="001878B0"/>
    <w:pPr>
      <w:spacing w:before="100" w:beforeAutospacing="1" w:after="100" w:afterAutospacing="1"/>
    </w:pPr>
    <w:rPr>
      <w:rFonts w:eastAsia="Times New Roman" w:cs="Times New Roman"/>
      <w:kern w:val="0"/>
      <w:sz w:val="24"/>
      <w:szCs w:val="24"/>
      <w:lang w:eastAsia="cs-CZ"/>
    </w:rPr>
  </w:style>
  <w:style w:type="paragraph" w:customStyle="1" w:styleId="Default">
    <w:name w:val="Default"/>
    <w:rsid w:val="001878B0"/>
    <w:pPr>
      <w:autoSpaceDE w:val="0"/>
      <w:autoSpaceDN w:val="0"/>
      <w:adjustRightInd w:val="0"/>
    </w:pPr>
    <w:rPr>
      <w:rFonts w:ascii="Tahoma" w:eastAsia="Times New Roman" w:hAnsi="Tahoma" w:cs="Tahoma"/>
      <w:color w:val="000000"/>
      <w:kern w:val="0"/>
      <w:sz w:val="24"/>
      <w:szCs w:val="24"/>
      <w:lang w:eastAsia="cs-CZ"/>
    </w:rPr>
  </w:style>
  <w:style w:type="character" w:styleId="Odkaznakoment">
    <w:name w:val="annotation reference"/>
    <w:uiPriority w:val="99"/>
    <w:semiHidden/>
    <w:unhideWhenUsed/>
    <w:rsid w:val="001878B0"/>
    <w:rPr>
      <w:sz w:val="16"/>
      <w:szCs w:val="16"/>
    </w:rPr>
  </w:style>
  <w:style w:type="paragraph" w:styleId="Textkomente">
    <w:name w:val="annotation text"/>
    <w:basedOn w:val="Normln"/>
    <w:link w:val="TextkomenteChar"/>
    <w:uiPriority w:val="99"/>
    <w:unhideWhenUsed/>
    <w:rsid w:val="001878B0"/>
    <w:rPr>
      <w:rFonts w:eastAsia="Times New Roman" w:cs="Times New Roman"/>
      <w:kern w:val="0"/>
      <w:sz w:val="20"/>
      <w:szCs w:val="20"/>
      <w:lang w:eastAsia="cs-CZ"/>
    </w:rPr>
  </w:style>
  <w:style w:type="character" w:customStyle="1" w:styleId="TextkomenteChar">
    <w:name w:val="Text komentáře Char"/>
    <w:basedOn w:val="Standardnpsmoodstavce"/>
    <w:link w:val="Textkomente"/>
    <w:uiPriority w:val="99"/>
    <w:rsid w:val="001878B0"/>
    <w:rPr>
      <w:rFonts w:eastAsia="Times New Roman" w:cs="Times New Roman"/>
      <w:kern w:val="0"/>
      <w:sz w:val="20"/>
      <w:szCs w:val="20"/>
      <w:lang w:eastAsia="cs-CZ"/>
    </w:rPr>
  </w:style>
  <w:style w:type="paragraph" w:styleId="Pedmtkomente">
    <w:name w:val="annotation subject"/>
    <w:basedOn w:val="Textkomente"/>
    <w:next w:val="Textkomente"/>
    <w:link w:val="PedmtkomenteChar"/>
    <w:uiPriority w:val="99"/>
    <w:semiHidden/>
    <w:unhideWhenUsed/>
    <w:rsid w:val="001878B0"/>
    <w:rPr>
      <w:b/>
      <w:bCs/>
    </w:rPr>
  </w:style>
  <w:style w:type="character" w:customStyle="1" w:styleId="PedmtkomenteChar">
    <w:name w:val="Předmět komentáře Char"/>
    <w:basedOn w:val="TextkomenteChar"/>
    <w:link w:val="Pedmtkomente"/>
    <w:uiPriority w:val="99"/>
    <w:semiHidden/>
    <w:rsid w:val="001878B0"/>
    <w:rPr>
      <w:rFonts w:eastAsia="Times New Roman" w:cs="Times New Roman"/>
      <w:b/>
      <w:bCs/>
      <w:kern w:val="0"/>
      <w:sz w:val="20"/>
      <w:szCs w:val="20"/>
      <w:lang w:eastAsia="cs-CZ"/>
    </w:rPr>
  </w:style>
  <w:style w:type="paragraph" w:customStyle="1" w:styleId="paragraph">
    <w:name w:val="paragraph"/>
    <w:basedOn w:val="Normln"/>
    <w:rsid w:val="001878B0"/>
    <w:pPr>
      <w:spacing w:before="100" w:beforeAutospacing="1" w:after="100" w:afterAutospacing="1"/>
    </w:pPr>
    <w:rPr>
      <w:rFonts w:eastAsia="Times New Roman" w:cs="Times New Roman"/>
      <w:kern w:val="0"/>
      <w:sz w:val="24"/>
      <w:szCs w:val="24"/>
      <w:lang w:eastAsia="cs-CZ"/>
    </w:rPr>
  </w:style>
  <w:style w:type="character" w:customStyle="1" w:styleId="normaltextrun">
    <w:name w:val="normaltextrun"/>
    <w:basedOn w:val="Standardnpsmoodstavce"/>
    <w:rsid w:val="001878B0"/>
  </w:style>
  <w:style w:type="character" w:customStyle="1" w:styleId="tabchar">
    <w:name w:val="tabchar"/>
    <w:basedOn w:val="Standardnpsmoodstavce"/>
    <w:rsid w:val="001878B0"/>
  </w:style>
  <w:style w:type="character" w:customStyle="1" w:styleId="eop">
    <w:name w:val="eop"/>
    <w:basedOn w:val="Standardnpsmoodstavce"/>
    <w:rsid w:val="001878B0"/>
  </w:style>
  <w:style w:type="character" w:customStyle="1" w:styleId="contextualspellingandgrammarerror">
    <w:name w:val="contextualspellingandgrammarerror"/>
    <w:basedOn w:val="Standardnpsmoodstavce"/>
    <w:rsid w:val="001878B0"/>
  </w:style>
  <w:style w:type="paragraph" w:styleId="Odstavecseseznamem">
    <w:name w:val="List Paragraph"/>
    <w:basedOn w:val="Normln"/>
    <w:link w:val="OdstavecseseznamemChar"/>
    <w:uiPriority w:val="34"/>
    <w:qFormat/>
    <w:rsid w:val="001878B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locked/>
    <w:rsid w:val="001878B0"/>
    <w:rPr>
      <w:rFonts w:eastAsia="Times New Roman" w:cs="Times New Roman"/>
      <w:kern w:val="0"/>
      <w:sz w:val="24"/>
      <w:szCs w:val="24"/>
      <w:lang w:eastAsia="cs-CZ"/>
    </w:rPr>
  </w:style>
  <w:style w:type="character" w:customStyle="1" w:styleId="Nevyeenzmnka1">
    <w:name w:val="Nevyřešená zmínka1"/>
    <w:basedOn w:val="Standardnpsmoodstavce"/>
    <w:uiPriority w:val="99"/>
    <w:semiHidden/>
    <w:unhideWhenUsed/>
    <w:rsid w:val="001878B0"/>
    <w:rPr>
      <w:color w:val="605E5C"/>
      <w:shd w:val="clear" w:color="auto" w:fill="E1DFDD"/>
    </w:rPr>
  </w:style>
  <w:style w:type="paragraph" w:styleId="Revize">
    <w:name w:val="Revision"/>
    <w:hidden/>
    <w:uiPriority w:val="99"/>
    <w:semiHidden/>
    <w:rsid w:val="001878B0"/>
    <w:rPr>
      <w:rFonts w:eastAsia="Times New Roman" w:cs="Times New Roman"/>
      <w:kern w:val="0"/>
      <w:sz w:val="24"/>
      <w:szCs w:val="24"/>
      <w:lang w:eastAsia="cs-CZ"/>
    </w:rPr>
  </w:style>
  <w:style w:type="character" w:customStyle="1" w:styleId="findhit">
    <w:name w:val="findhit"/>
    <w:basedOn w:val="Standardnpsmoodstavce"/>
    <w:rsid w:val="003D2DB3"/>
  </w:style>
  <w:style w:type="character" w:customStyle="1" w:styleId="datalabel">
    <w:name w:val="datalabel"/>
    <w:basedOn w:val="Standardnpsmoodstavce"/>
    <w:rsid w:val="00A1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72726">
      <w:bodyDiv w:val="1"/>
      <w:marLeft w:val="0"/>
      <w:marRight w:val="0"/>
      <w:marTop w:val="0"/>
      <w:marBottom w:val="0"/>
      <w:divBdr>
        <w:top w:val="none" w:sz="0" w:space="0" w:color="auto"/>
        <w:left w:val="none" w:sz="0" w:space="0" w:color="auto"/>
        <w:bottom w:val="none" w:sz="0" w:space="0" w:color="auto"/>
        <w:right w:val="none" w:sz="0" w:space="0" w:color="auto"/>
      </w:divBdr>
    </w:div>
    <w:div w:id="138552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szzkrnov.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zkrnov.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xxxxx.xxxxx@szzkrno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ace@szzkrnov.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B1F1-7961-4B11-A946-F509E72F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8273</Words>
  <Characters>48813</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Michal Mitura</dc:creator>
  <cp:lastModifiedBy>Čepová Gabriela</cp:lastModifiedBy>
  <cp:revision>6</cp:revision>
  <cp:lastPrinted>2024-12-16T08:31:00Z</cp:lastPrinted>
  <dcterms:created xsi:type="dcterms:W3CDTF">2025-01-30T12:14:00Z</dcterms:created>
  <dcterms:modified xsi:type="dcterms:W3CDTF">2025-01-30T12:17:00Z</dcterms:modified>
</cp:coreProperties>
</file>