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939B" w14:textId="77777777" w:rsidR="007874A0" w:rsidRDefault="007874A0" w:rsidP="007874A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7E1F7E37" w14:textId="77777777" w:rsidR="007874A0" w:rsidRDefault="007874A0" w:rsidP="007874A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„Dohoda“)</w:t>
      </w:r>
    </w:p>
    <w:p w14:paraId="193A0D2D" w14:textId="77777777" w:rsidR="007874A0" w:rsidRDefault="007874A0" w:rsidP="007874A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318414D" w14:textId="77777777" w:rsidR="007874A0" w:rsidRDefault="007874A0" w:rsidP="007874A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14:paraId="348E0B87" w14:textId="77777777" w:rsidR="007874A0" w:rsidRDefault="007874A0" w:rsidP="007874A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</w:t>
      </w:r>
    </w:p>
    <w:p w14:paraId="485D0ABE" w14:textId="77777777" w:rsidR="007874A0" w:rsidRDefault="007874A0" w:rsidP="007874A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471E68D" w14:textId="77777777" w:rsidR="007874A0" w:rsidRDefault="007874A0" w:rsidP="007874A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těmito smluvními stranami</w:t>
      </w:r>
    </w:p>
    <w:p w14:paraId="10A68CA9" w14:textId="77777777" w:rsidR="007874A0" w:rsidRDefault="007874A0" w:rsidP="007874A0">
      <w:pPr>
        <w:pStyle w:val="Default"/>
        <w:rPr>
          <w:rFonts w:ascii="Arial" w:hAnsi="Arial" w:cs="Arial"/>
          <w:sz w:val="22"/>
          <w:szCs w:val="22"/>
        </w:rPr>
      </w:pPr>
    </w:p>
    <w:p w14:paraId="606EF646" w14:textId="77777777" w:rsidR="007874A0" w:rsidRDefault="007874A0" w:rsidP="007874A0">
      <w:pPr>
        <w:pStyle w:val="Default"/>
        <w:rPr>
          <w:rFonts w:ascii="Arial" w:hAnsi="Arial" w:cs="Arial"/>
          <w:sz w:val="22"/>
          <w:szCs w:val="22"/>
        </w:rPr>
      </w:pPr>
    </w:p>
    <w:p w14:paraId="1BEAD531" w14:textId="77777777" w:rsidR="007874A0" w:rsidRDefault="007874A0" w:rsidP="007874A0">
      <w:pPr>
        <w:pStyle w:val="Default"/>
        <w:rPr>
          <w:rFonts w:ascii="Arial" w:hAnsi="Arial" w:cs="Arial"/>
          <w:sz w:val="22"/>
          <w:szCs w:val="22"/>
        </w:rPr>
      </w:pPr>
    </w:p>
    <w:p w14:paraId="1B0172A6" w14:textId="77777777" w:rsidR="007874A0" w:rsidRDefault="007874A0" w:rsidP="007874A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</w:t>
      </w:r>
    </w:p>
    <w:p w14:paraId="21980679" w14:textId="77777777" w:rsidR="007874A0" w:rsidRDefault="007874A0" w:rsidP="007874A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Mgr. Gabrielou </w:t>
      </w:r>
      <w:proofErr w:type="spellStart"/>
      <w:r>
        <w:rPr>
          <w:rFonts w:ascii="Arial" w:hAnsi="Arial" w:cs="Arial"/>
          <w:sz w:val="22"/>
          <w:szCs w:val="22"/>
        </w:rPr>
        <w:t>Jarkulišovou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 </w:t>
      </w:r>
    </w:p>
    <w:p w14:paraId="603D2453" w14:textId="77777777" w:rsidR="007874A0" w:rsidRDefault="007874A0" w:rsidP="007874A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Kutná Hora, Na Náměti 416, 284 01 Kutná Hora</w:t>
      </w:r>
    </w:p>
    <w:p w14:paraId="24A77239" w14:textId="77777777" w:rsidR="007874A0" w:rsidRDefault="007874A0" w:rsidP="007874A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62951491</w:t>
      </w:r>
    </w:p>
    <w:p w14:paraId="46D5C807" w14:textId="77777777" w:rsidR="007874A0" w:rsidRDefault="007874A0" w:rsidP="007874A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CZ62951491</w:t>
      </w:r>
    </w:p>
    <w:p w14:paraId="12678DC9" w14:textId="77777777" w:rsidR="007874A0" w:rsidRDefault="007874A0" w:rsidP="007874A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29B7184F" w14:textId="77777777" w:rsidR="007874A0" w:rsidRDefault="007874A0" w:rsidP="007874A0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70039419" w14:textId="77777777" w:rsidR="007874A0" w:rsidRPr="007874A0" w:rsidRDefault="007874A0" w:rsidP="007874A0">
      <w:pPr>
        <w:pStyle w:val="Default"/>
        <w:spacing w:line="276" w:lineRule="auto"/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  <w:proofErr w:type="spellStart"/>
      <w:r w:rsidRPr="007874A0"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>VFtyp</w:t>
      </w:r>
      <w:proofErr w:type="spellEnd"/>
      <w:r w:rsidRPr="007874A0"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s.r.o.</w:t>
      </w:r>
    </w:p>
    <w:p w14:paraId="7F8F1822" w14:textId="5B63FBD6" w:rsidR="007874A0" w:rsidRPr="007874A0" w:rsidRDefault="007874A0" w:rsidP="007874A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874A0"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Zastoupený Vlastimilem </w:t>
      </w:r>
      <w:proofErr w:type="spellStart"/>
      <w:r w:rsidRPr="007874A0"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>Fadrhoncem</w:t>
      </w:r>
      <w:proofErr w:type="spellEnd"/>
      <w:r w:rsidRPr="007874A0">
        <w:rPr>
          <w:rStyle w:val="Siln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>, jednatelem</w:t>
      </w:r>
      <w:r w:rsidRPr="007874A0">
        <w:rPr>
          <w:rFonts w:ascii="Arial" w:hAnsi="Arial" w:cs="Arial"/>
          <w:color w:val="auto"/>
          <w:sz w:val="22"/>
          <w:szCs w:val="22"/>
        </w:rPr>
        <w:br/>
      </w:r>
      <w:proofErr w:type="gramStart"/>
      <w:r w:rsidRPr="007874A0">
        <w:rPr>
          <w:rFonts w:ascii="Arial" w:hAnsi="Arial" w:cs="Arial"/>
          <w:color w:val="auto"/>
          <w:sz w:val="22"/>
          <w:szCs w:val="22"/>
          <w:shd w:val="clear" w:color="auto" w:fill="FFFFFF"/>
        </w:rPr>
        <w:t>Pátek</w:t>
      </w:r>
      <w:proofErr w:type="gramEnd"/>
      <w:r w:rsidRPr="007874A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212</w:t>
      </w:r>
      <w:r w:rsidRPr="007874A0">
        <w:rPr>
          <w:rFonts w:ascii="Arial" w:hAnsi="Arial" w:cs="Arial"/>
          <w:color w:val="auto"/>
          <w:sz w:val="22"/>
          <w:szCs w:val="22"/>
        </w:rPr>
        <w:br/>
      </w:r>
      <w:r w:rsidRPr="007874A0">
        <w:rPr>
          <w:rFonts w:ascii="Arial" w:hAnsi="Arial" w:cs="Arial"/>
          <w:color w:val="auto"/>
          <w:sz w:val="22"/>
          <w:szCs w:val="22"/>
          <w:shd w:val="clear" w:color="auto" w:fill="FFFFFF"/>
        </w:rPr>
        <w:t>290 01 Poděbrady</w:t>
      </w:r>
      <w:r w:rsidRPr="007874A0">
        <w:rPr>
          <w:rFonts w:ascii="Arial" w:hAnsi="Arial" w:cs="Arial"/>
          <w:color w:val="auto"/>
          <w:sz w:val="22"/>
          <w:szCs w:val="22"/>
        </w:rPr>
        <w:br/>
      </w:r>
      <w:r w:rsidRPr="007874A0">
        <w:rPr>
          <w:rFonts w:ascii="Arial" w:hAnsi="Arial" w:cs="Arial"/>
          <w:color w:val="auto"/>
          <w:sz w:val="22"/>
          <w:szCs w:val="22"/>
          <w:shd w:val="clear" w:color="auto" w:fill="FFFFFF"/>
        </w:rPr>
        <w:t>IČ: 290 062 95</w:t>
      </w:r>
      <w:r w:rsidRPr="007874A0">
        <w:rPr>
          <w:rFonts w:ascii="Arial" w:hAnsi="Arial" w:cs="Arial"/>
          <w:color w:val="auto"/>
          <w:sz w:val="22"/>
          <w:szCs w:val="22"/>
        </w:rPr>
        <w:br/>
      </w:r>
      <w:r w:rsidRPr="007874A0">
        <w:rPr>
          <w:rFonts w:ascii="Arial" w:hAnsi="Arial" w:cs="Arial"/>
          <w:color w:val="auto"/>
          <w:sz w:val="22"/>
          <w:szCs w:val="22"/>
          <w:shd w:val="clear" w:color="auto" w:fill="FFFFFF"/>
        </w:rPr>
        <w:t>DIČ: CZ290 062 95</w:t>
      </w:r>
      <w:r w:rsidRPr="007874A0">
        <w:rPr>
          <w:rFonts w:ascii="Arial" w:hAnsi="Arial" w:cs="Arial"/>
          <w:color w:val="auto"/>
          <w:sz w:val="22"/>
          <w:szCs w:val="22"/>
        </w:rPr>
        <w:br/>
      </w:r>
    </w:p>
    <w:p w14:paraId="7FC521E0" w14:textId="21100B52" w:rsidR="007874A0" w:rsidRDefault="007874A0" w:rsidP="007874A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dodavatel“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48B17E18" w14:textId="77777777" w:rsidR="007874A0" w:rsidRDefault="007874A0" w:rsidP="007874A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C3F31F6" w14:textId="77777777" w:rsidR="007874A0" w:rsidRDefault="007874A0" w:rsidP="007874A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F6CA300" w14:textId="77777777" w:rsidR="007874A0" w:rsidRDefault="007874A0" w:rsidP="007874A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05B621C7" w14:textId="77777777" w:rsidR="007874A0" w:rsidRDefault="007874A0" w:rsidP="007874A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73A7CA0" w14:textId="77777777" w:rsidR="007874A0" w:rsidRDefault="007874A0" w:rsidP="007874A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9CBDBD7" w14:textId="38B484B2" w:rsidR="007874A0" w:rsidRDefault="007874A0" w:rsidP="007874A0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0B5203">
        <w:rPr>
          <w:rFonts w:ascii="Arial" w:hAnsi="Arial" w:cs="Arial"/>
        </w:rPr>
        <w:t>7.8.</w:t>
      </w:r>
      <w:r>
        <w:rPr>
          <w:rFonts w:ascii="Arial" w:hAnsi="Arial" w:cs="Arial"/>
        </w:rPr>
        <w:t xml:space="preserve">2024 objednala Knihovna Kutná Hora na základě cenové nabídky dodavatele zboží za celkovou cenu </w:t>
      </w:r>
      <w:r w:rsidR="000B5203">
        <w:rPr>
          <w:rFonts w:ascii="Arial" w:hAnsi="Arial" w:cs="Arial"/>
        </w:rPr>
        <w:t>72 442,65</w:t>
      </w:r>
      <w:r w:rsidR="00CA2436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včetně DPH.</w:t>
      </w:r>
    </w:p>
    <w:p w14:paraId="7CBDBF83" w14:textId="77777777" w:rsidR="007874A0" w:rsidRDefault="007874A0" w:rsidP="007874A0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2 zákona č. 340/2015, o registru smluv měla Knihovna Kutná Hora povinnost uveřejnit objednávku a následnou fakturu postupem podle zákona č. 340/2015 Sb.</w:t>
      </w:r>
    </w:p>
    <w:p w14:paraId="166900D3" w14:textId="77777777" w:rsidR="007874A0" w:rsidRDefault="007874A0" w:rsidP="007874A0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objednávky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14:paraId="5551586C" w14:textId="77777777" w:rsidR="007874A0" w:rsidRDefault="007874A0" w:rsidP="007874A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BA02CC" w14:textId="77777777" w:rsidR="007874A0" w:rsidRDefault="007874A0" w:rsidP="007874A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0A2499" w14:textId="77777777" w:rsidR="007874A0" w:rsidRDefault="007874A0" w:rsidP="007874A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5B2AEF47" w14:textId="77777777" w:rsidR="007874A0" w:rsidRDefault="007874A0" w:rsidP="007874A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92A4DA3" w14:textId="77777777" w:rsidR="007874A0" w:rsidRDefault="007874A0" w:rsidP="007874A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že: </w:t>
      </w:r>
    </w:p>
    <w:p w14:paraId="06F12DB3" w14:textId="1E6293EF" w:rsidR="007874A0" w:rsidRDefault="007874A0" w:rsidP="007874A0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0B5203">
        <w:rPr>
          <w:rFonts w:ascii="Arial" w:hAnsi="Arial" w:cs="Arial"/>
          <w:color w:val="auto"/>
          <w:sz w:val="22"/>
          <w:szCs w:val="22"/>
        </w:rPr>
        <w:t>24.9</w:t>
      </w:r>
      <w:r>
        <w:rPr>
          <w:rFonts w:ascii="Arial" w:hAnsi="Arial" w:cs="Arial"/>
          <w:color w:val="auto"/>
          <w:sz w:val="22"/>
          <w:szCs w:val="22"/>
        </w:rPr>
        <w:t>.2024 dodavatel provedl plnění spočívající v dodání objednaného zboží</w:t>
      </w:r>
    </w:p>
    <w:p w14:paraId="6D72EA71" w14:textId="393A65CB" w:rsidR="007874A0" w:rsidRDefault="007874A0" w:rsidP="007874A0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dne</w:t>
      </w:r>
      <w:r w:rsidR="00482AA5">
        <w:rPr>
          <w:rFonts w:ascii="Arial" w:hAnsi="Arial" w:cs="Arial"/>
          <w:color w:val="auto"/>
          <w:sz w:val="22"/>
          <w:szCs w:val="22"/>
        </w:rPr>
        <w:t xml:space="preserve">26.9.2024 </w:t>
      </w:r>
      <w:r>
        <w:rPr>
          <w:rFonts w:ascii="Arial" w:hAnsi="Arial" w:cs="Arial"/>
          <w:color w:val="auto"/>
          <w:sz w:val="22"/>
          <w:szCs w:val="22"/>
        </w:rPr>
        <w:t xml:space="preserve">byla dodavateli uhrazena smluvní cena ve výši </w:t>
      </w:r>
      <w:r w:rsidR="00CA2436">
        <w:rPr>
          <w:rFonts w:ascii="Arial" w:hAnsi="Arial" w:cs="Arial"/>
          <w:color w:val="auto"/>
          <w:sz w:val="22"/>
          <w:szCs w:val="22"/>
        </w:rPr>
        <w:t>72 442,65</w:t>
      </w:r>
      <w:r>
        <w:rPr>
          <w:rFonts w:ascii="Arial" w:hAnsi="Arial" w:cs="Arial"/>
          <w:color w:val="auto"/>
          <w:sz w:val="22"/>
          <w:szCs w:val="22"/>
        </w:rPr>
        <w:t xml:space="preserve"> Kč včetně DPH</w:t>
      </w:r>
    </w:p>
    <w:p w14:paraId="6C98D6A7" w14:textId="77777777" w:rsidR="007874A0" w:rsidRDefault="007874A0" w:rsidP="007874A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výše uvedené plnění smlouvy dle písm. a) a b) považují za nesporné, v souladu se smluvním vztahem uvedeným v čl. I odst. 1 této Dohody a prohlašují, že plnění přijímají do svého vlastnictví. </w:t>
      </w:r>
    </w:p>
    <w:p w14:paraId="3E6FAA32" w14:textId="77777777" w:rsidR="007874A0" w:rsidRDefault="007874A0" w:rsidP="007874A0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se bezdůvodně neobohatily na úkor druhé smluvní strany a jednaly v dobré víře. </w:t>
      </w:r>
    </w:p>
    <w:p w14:paraId="5CE11ECC" w14:textId="77777777" w:rsidR="007874A0" w:rsidRDefault="007874A0" w:rsidP="007874A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6761C2" w14:textId="77777777" w:rsidR="007874A0" w:rsidRDefault="007874A0" w:rsidP="007874A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1E2DA9" w14:textId="77777777" w:rsidR="007874A0" w:rsidRDefault="007874A0" w:rsidP="007874A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50CA9299" w14:textId="77777777" w:rsidR="007874A0" w:rsidRDefault="007874A0" w:rsidP="007874A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666C822" w14:textId="77777777" w:rsidR="007874A0" w:rsidRDefault="007874A0" w:rsidP="007874A0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 uveřejněním plného znění této Dohody v registru smluv podle ZRS. Uveřejnění Dohody prostřednictvím registru smluv zajistí objednatel. </w:t>
      </w:r>
    </w:p>
    <w:p w14:paraId="30187DF2" w14:textId="77777777" w:rsidR="007874A0" w:rsidRDefault="007874A0" w:rsidP="007874A0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36A46C3B" w14:textId="77777777" w:rsidR="007874A0" w:rsidRDefault="007874A0" w:rsidP="007874A0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 stejnopisech, z nichž každý má platnost originálu, přičemž objednatel obdrží 1 vyhotovení a dodavatel 1 vyhotovení.</w:t>
      </w:r>
    </w:p>
    <w:p w14:paraId="5CD8D991" w14:textId="77777777" w:rsidR="007874A0" w:rsidRDefault="007874A0" w:rsidP="007874A0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061F6A1E" w14:textId="77777777" w:rsidR="007874A0" w:rsidRDefault="007874A0" w:rsidP="007874A0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účinnosti dnem uveřejnění v registru smluv.</w:t>
      </w:r>
    </w:p>
    <w:p w14:paraId="7E36BD96" w14:textId="77777777" w:rsidR="007874A0" w:rsidRDefault="007874A0" w:rsidP="007874A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51428A5" w14:textId="77777777" w:rsidR="007874A0" w:rsidRDefault="007874A0" w:rsidP="007874A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167ECE0" w14:textId="77777777" w:rsidR="007874A0" w:rsidRDefault="007874A0" w:rsidP="007874A0">
      <w:pPr>
        <w:spacing w:after="0"/>
        <w:jc w:val="both"/>
        <w:rPr>
          <w:rFonts w:ascii="Arial" w:hAnsi="Arial" w:cs="Arial"/>
        </w:rPr>
      </w:pPr>
    </w:p>
    <w:p w14:paraId="4AF72A49" w14:textId="36CD825F" w:rsidR="007874A0" w:rsidRDefault="007874A0" w:rsidP="007874A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Kutné Hoře dne </w:t>
      </w:r>
      <w:r w:rsidR="00482AA5">
        <w:rPr>
          <w:rFonts w:ascii="Arial" w:hAnsi="Arial" w:cs="Arial"/>
          <w:color w:val="auto"/>
          <w:sz w:val="22"/>
          <w:szCs w:val="22"/>
        </w:rPr>
        <w:t>30</w:t>
      </w:r>
      <w:r w:rsidR="00CA2436">
        <w:rPr>
          <w:rFonts w:ascii="Arial" w:hAnsi="Arial" w:cs="Arial"/>
          <w:color w:val="auto"/>
          <w:sz w:val="22"/>
          <w:szCs w:val="22"/>
        </w:rPr>
        <w:t>.1.2025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CA2436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="00CA2436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</w:t>
      </w:r>
      <w:r w:rsidR="00811C99">
        <w:rPr>
          <w:rFonts w:ascii="Arial" w:hAnsi="Arial" w:cs="Arial"/>
          <w:color w:val="auto"/>
          <w:sz w:val="22"/>
          <w:szCs w:val="22"/>
        </w:rPr>
        <w:t xml:space="preserve"> Kolíně </w:t>
      </w: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811C99">
        <w:rPr>
          <w:rFonts w:ascii="Arial" w:hAnsi="Arial" w:cs="Arial"/>
          <w:color w:val="auto"/>
          <w:sz w:val="22"/>
          <w:szCs w:val="22"/>
        </w:rPr>
        <w:t>31.1. 2</w:t>
      </w:r>
      <w:r>
        <w:rPr>
          <w:rFonts w:ascii="Arial" w:hAnsi="Arial" w:cs="Arial"/>
          <w:color w:val="auto"/>
          <w:sz w:val="22"/>
          <w:szCs w:val="22"/>
        </w:rPr>
        <w:t>025</w:t>
      </w:r>
    </w:p>
    <w:p w14:paraId="071E155B" w14:textId="367321D2" w:rsidR="007874A0" w:rsidRDefault="00811C99" w:rsidP="007874A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5466F" wp14:editId="6CB92BB4">
                <wp:simplePos x="0" y="0"/>
                <wp:positionH relativeFrom="column">
                  <wp:posOffset>3157855</wp:posOffset>
                </wp:positionH>
                <wp:positionV relativeFrom="paragraph">
                  <wp:posOffset>133350</wp:posOffset>
                </wp:positionV>
                <wp:extent cx="2400300" cy="4191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6E920" id="Obdélník 2" o:spid="_x0000_s1026" style="position:absolute;margin-left:248.65pt;margin-top:10.5pt;width:189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496CB" wp14:editId="52020B65">
                <wp:simplePos x="0" y="0"/>
                <wp:positionH relativeFrom="column">
                  <wp:posOffset>-61595</wp:posOffset>
                </wp:positionH>
                <wp:positionV relativeFrom="paragraph">
                  <wp:posOffset>47625</wp:posOffset>
                </wp:positionV>
                <wp:extent cx="2133600" cy="5048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4F5BB" id="Obdélník 1" o:spid="_x0000_s1026" style="position:absolute;margin-left:-4.85pt;margin-top:3.75pt;width:168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" fillcolor="black [3200]" strokecolor="black [1600]" strokeweight="1pt"/>
            </w:pict>
          </mc:Fallback>
        </mc:AlternateContent>
      </w:r>
    </w:p>
    <w:p w14:paraId="2825E794" w14:textId="77777777" w:rsidR="007874A0" w:rsidRDefault="007874A0" w:rsidP="007874A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31CFFD" w14:textId="77777777" w:rsidR="007874A0" w:rsidRDefault="007874A0" w:rsidP="007874A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7F04F1BA" w14:textId="77777777" w:rsidR="007874A0" w:rsidRDefault="007874A0" w:rsidP="007874A0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dodavatel</w:t>
      </w:r>
    </w:p>
    <w:p w14:paraId="7BBA5E15" w14:textId="77777777" w:rsidR="007874A0" w:rsidRDefault="007874A0" w:rsidP="007874A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B85306" w14:textId="77777777" w:rsidR="007874A0" w:rsidRDefault="007874A0" w:rsidP="007874A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55EFB6" w14:textId="77777777" w:rsidR="007874A0" w:rsidRDefault="007874A0" w:rsidP="007874A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D9ED7D" w14:textId="77777777" w:rsidR="007874A0" w:rsidRDefault="007874A0" w:rsidP="007874A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789C1F" w14:textId="77777777" w:rsidR="007874A0" w:rsidRDefault="007874A0" w:rsidP="007874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09FE39" w14:textId="77777777" w:rsidR="007874A0" w:rsidRDefault="007874A0" w:rsidP="007874A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76A8396" w14:textId="77777777" w:rsidR="007874A0" w:rsidRDefault="007874A0" w:rsidP="007874A0"/>
    <w:p w14:paraId="6C46D1C7" w14:textId="77777777" w:rsidR="007874A0" w:rsidRDefault="007874A0" w:rsidP="007874A0"/>
    <w:p w14:paraId="1A568788" w14:textId="77777777" w:rsidR="00051124" w:rsidRDefault="00051124"/>
    <w:sectPr w:rsidR="0005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A0"/>
    <w:rsid w:val="00051124"/>
    <w:rsid w:val="000B10B5"/>
    <w:rsid w:val="000B5203"/>
    <w:rsid w:val="00482AA5"/>
    <w:rsid w:val="007874A0"/>
    <w:rsid w:val="00811C99"/>
    <w:rsid w:val="00C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7139"/>
  <w15:chartTrackingRefBased/>
  <w15:docId w15:val="{BBECF66F-AF7D-4869-B7FA-52678608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4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874A0"/>
  </w:style>
  <w:style w:type="paragraph" w:styleId="Odstavecseseznamem">
    <w:name w:val="List Paragraph"/>
    <w:basedOn w:val="Normln"/>
    <w:link w:val="OdstavecseseznamemChar"/>
    <w:uiPriority w:val="34"/>
    <w:qFormat/>
    <w:rsid w:val="007874A0"/>
    <w:pPr>
      <w:ind w:left="720"/>
      <w:contextualSpacing/>
    </w:pPr>
  </w:style>
  <w:style w:type="paragraph" w:customStyle="1" w:styleId="Default">
    <w:name w:val="Default"/>
    <w:rsid w:val="00787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87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sefova</dc:creator>
  <cp:keywords/>
  <dc:description/>
  <cp:lastModifiedBy>sefova</cp:lastModifiedBy>
  <cp:revision>2</cp:revision>
  <dcterms:created xsi:type="dcterms:W3CDTF">2025-02-03T13:26:00Z</dcterms:created>
  <dcterms:modified xsi:type="dcterms:W3CDTF">2025-02-03T13:26:00Z</dcterms:modified>
</cp:coreProperties>
</file>