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4A" w:rsidRDefault="001B6AAA">
      <w:pPr>
        <w:spacing w:after="276"/>
        <w:ind w:left="403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10017" cy="7184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017" cy="7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4A" w:rsidRDefault="001B6AAA">
      <w:pPr>
        <w:spacing w:after="143"/>
        <w:ind w:left="50"/>
        <w:jc w:val="center"/>
      </w:pPr>
      <w:r>
        <w:rPr>
          <w:b/>
          <w:sz w:val="30"/>
        </w:rPr>
        <w:t>Objednávka</w:t>
      </w:r>
    </w:p>
    <w:p w:rsidR="0083484A" w:rsidRDefault="001B6AAA">
      <w:pPr>
        <w:spacing w:after="355"/>
        <w:ind w:left="50"/>
        <w:jc w:val="center"/>
      </w:pPr>
      <w:r>
        <w:rPr>
          <w:b/>
          <w:sz w:val="24"/>
        </w:rPr>
        <w:t>číslo 15/2025</w:t>
      </w:r>
    </w:p>
    <w:p w:rsidR="0083484A" w:rsidRDefault="001B6AAA">
      <w:pPr>
        <w:spacing w:after="0" w:line="265" w:lineRule="auto"/>
        <w:ind w:left="2415" w:right="2356" w:hanging="10"/>
        <w:jc w:val="center"/>
      </w:pPr>
      <w:r>
        <w:rPr>
          <w:sz w:val="20"/>
        </w:rPr>
        <w:t>Schváleno předběžnou finanční kontrolou žádanky č. 925,</w:t>
      </w:r>
    </w:p>
    <w:p w:rsidR="0083484A" w:rsidRDefault="001B6AAA">
      <w:pPr>
        <w:spacing w:after="263" w:line="265" w:lineRule="auto"/>
        <w:ind w:left="60" w:hanging="10"/>
        <w:jc w:val="center"/>
      </w:pPr>
      <w:r>
        <w:rPr>
          <w:sz w:val="20"/>
        </w:rPr>
        <w:t>za příkazce xxx dne 03.02.2025, za správce rozpočtu xxx dne 03.02.2025</w:t>
      </w:r>
    </w:p>
    <w:p w:rsidR="0083484A" w:rsidRDefault="001B6AAA">
      <w:pPr>
        <w:tabs>
          <w:tab w:val="center" w:pos="4875"/>
        </w:tabs>
        <w:spacing w:after="0"/>
      </w:pPr>
      <w:r>
        <w:rPr>
          <w:b/>
          <w:sz w:val="20"/>
        </w:rPr>
        <w:t>Dodavatel:</w:t>
      </w:r>
      <w:r>
        <w:rPr>
          <w:b/>
          <w:sz w:val="20"/>
        </w:rPr>
        <w:tab/>
        <w:t>Odběratel:</w:t>
      </w:r>
    </w:p>
    <w:tbl>
      <w:tblPr>
        <w:tblStyle w:val="TableGrid"/>
        <w:tblW w:w="10757" w:type="dxa"/>
        <w:tblInd w:w="8" w:type="dxa"/>
        <w:tblCellMar>
          <w:top w:w="89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4303"/>
        <w:gridCol w:w="6454"/>
      </w:tblGrid>
      <w:tr w:rsidR="0083484A">
        <w:trPr>
          <w:trHeight w:val="98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pPr>
              <w:spacing w:after="35"/>
            </w:pPr>
            <w:r>
              <w:rPr>
                <w:b/>
                <w:sz w:val="20"/>
              </w:rPr>
              <w:t>STUDIO 6.15 s.r.o.</w:t>
            </w:r>
          </w:p>
          <w:p w:rsidR="0083484A" w:rsidRDefault="001B6AAA">
            <w:pPr>
              <w:spacing w:after="35"/>
            </w:pPr>
            <w:r>
              <w:rPr>
                <w:sz w:val="20"/>
              </w:rPr>
              <w:t>Filmová 174, 76001 Zlín-Kudlov</w:t>
            </w:r>
          </w:p>
          <w:p w:rsidR="0083484A" w:rsidRDefault="001B6AAA">
            <w:r>
              <w:rPr>
                <w:sz w:val="20"/>
              </w:rPr>
              <w:t>IČ: 26936453        DIČ: CZ26936453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pPr>
              <w:spacing w:after="35"/>
            </w:pPr>
            <w:r>
              <w:rPr>
                <w:b/>
                <w:sz w:val="20"/>
              </w:rPr>
              <w:t>Muzeum jihovýchodní Moravy ve Zlíně, příspěvková organizace</w:t>
            </w:r>
          </w:p>
          <w:p w:rsidR="0083484A" w:rsidRDefault="001B6AAA">
            <w:pPr>
              <w:spacing w:after="35"/>
            </w:pPr>
            <w:r>
              <w:rPr>
                <w:sz w:val="20"/>
              </w:rPr>
              <w:t>Vavrečkova 7040, 760 01 Zlín</w:t>
            </w:r>
          </w:p>
          <w:p w:rsidR="0083484A" w:rsidRDefault="001B6AAA">
            <w:r>
              <w:rPr>
                <w:sz w:val="20"/>
              </w:rPr>
              <w:t>IČ: 00089982,        DIČ: neplátce</w:t>
            </w:r>
          </w:p>
        </w:tc>
      </w:tr>
      <w:tr w:rsidR="0083484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b/>
                <w:sz w:val="20"/>
              </w:rPr>
              <w:t>1) Specifikace zboží/služby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sz w:val="20"/>
              </w:rPr>
              <w:t>Stolní hra (počet: 2000), Cena za j.: 248.05 Kč</w:t>
            </w:r>
          </w:p>
        </w:tc>
      </w:tr>
      <w:tr w:rsidR="0083484A">
        <w:trPr>
          <w:trHeight w:val="57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83484A" w:rsidRDefault="001B6AAA">
            <w:r>
              <w:rPr>
                <w:b/>
                <w:sz w:val="20"/>
              </w:rPr>
              <w:t>2) Místo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sz w:val="20"/>
              </w:rPr>
              <w:t>Muzeum jihovýchodní Moravy ve Zlíně, příspěvková organizace, Vavrečkova 7040, 76001 Zlín</w:t>
            </w:r>
          </w:p>
        </w:tc>
      </w:tr>
      <w:tr w:rsidR="0083484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b/>
                <w:sz w:val="20"/>
              </w:rPr>
              <w:t>3) Datum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sz w:val="20"/>
              </w:rPr>
              <w:t>17.3.2025</w:t>
            </w:r>
          </w:p>
        </w:tc>
      </w:tr>
      <w:tr w:rsidR="0083484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b/>
                <w:sz w:val="20"/>
              </w:rPr>
              <w:t>4) Cena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sz w:val="20"/>
              </w:rPr>
              <w:t>496 100,-Kč</w:t>
            </w:r>
          </w:p>
        </w:tc>
      </w:tr>
      <w:tr w:rsidR="0083484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b/>
                <w:sz w:val="20"/>
              </w:rPr>
              <w:t>5) Splatnost faktury, způsob úhrady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sz w:val="20"/>
              </w:rPr>
              <w:t>30 dnů, Převodem</w:t>
            </w:r>
          </w:p>
        </w:tc>
      </w:tr>
      <w:tr w:rsidR="0083484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>
            <w:r>
              <w:rPr>
                <w:b/>
                <w:sz w:val="20"/>
              </w:rPr>
              <w:t>6) Kontaktní osoba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83484A" w:rsidRDefault="001B6AAA" w:rsidP="001B6AAA">
            <w:r>
              <w:rPr>
                <w:sz w:val="20"/>
              </w:rPr>
              <w:t>xxx, xxx,</w:t>
            </w:r>
          </w:p>
        </w:tc>
      </w:tr>
    </w:tbl>
    <w:p w:rsidR="0083484A" w:rsidRDefault="001B6AAA">
      <w:pPr>
        <w:spacing w:after="600" w:line="265" w:lineRule="auto"/>
        <w:ind w:left="-5" w:hanging="10"/>
      </w:pPr>
      <w:r>
        <w:rPr>
          <w:sz w:val="20"/>
        </w:rPr>
        <w:t>Ve Zlíně dne 03.02.2025</w:t>
      </w:r>
    </w:p>
    <w:tbl>
      <w:tblPr>
        <w:tblStyle w:val="TableGrid"/>
        <w:tblW w:w="7657" w:type="dxa"/>
        <w:tblInd w:w="49" w:type="dxa"/>
        <w:tblLook w:val="04A0" w:firstRow="1" w:lastRow="0" w:firstColumn="1" w:lastColumn="0" w:noHBand="0" w:noVBand="1"/>
      </w:tblPr>
      <w:tblGrid>
        <w:gridCol w:w="4296"/>
        <w:gridCol w:w="3361"/>
      </w:tblGrid>
      <w:tr w:rsidR="0083484A">
        <w:trPr>
          <w:trHeight w:val="42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1B6AAA">
            <w:r>
              <w:rPr>
                <w:sz w:val="20"/>
              </w:rPr>
              <w:t>.........................................</w:t>
            </w:r>
          </w:p>
          <w:p w:rsidR="0083484A" w:rsidRDefault="001B6AAA" w:rsidP="001B6AAA">
            <w:r>
              <w:rPr>
                <w:sz w:val="20"/>
              </w:rPr>
              <w:t>Vystavil: xxx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1B6AAA">
            <w:pPr>
              <w:jc w:val="right"/>
            </w:pPr>
            <w:r>
              <w:rPr>
                <w:sz w:val="20"/>
              </w:rPr>
              <w:t>.........................................</w:t>
            </w:r>
          </w:p>
          <w:p w:rsidR="0083484A" w:rsidRDefault="001B6AAA">
            <w:pPr>
              <w:ind w:left="1074"/>
              <w:rPr>
                <w:sz w:val="20"/>
              </w:rPr>
            </w:pPr>
            <w:r>
              <w:rPr>
                <w:sz w:val="20"/>
              </w:rPr>
              <w:t>Schválil:xxx</w:t>
            </w:r>
          </w:p>
          <w:p w:rsidR="001B6AAA" w:rsidRDefault="001B6AAA">
            <w:pPr>
              <w:ind w:left="1074"/>
              <w:rPr>
                <w:sz w:val="20"/>
              </w:rPr>
            </w:pPr>
          </w:p>
          <w:p w:rsidR="001B6AAA" w:rsidRDefault="001B6AAA">
            <w:pPr>
              <w:ind w:left="1074"/>
            </w:pPr>
          </w:p>
        </w:tc>
      </w:tr>
    </w:tbl>
    <w:p w:rsidR="0083484A" w:rsidRDefault="001B6AAA">
      <w:pPr>
        <w:spacing w:after="218" w:line="261" w:lineRule="auto"/>
      </w:pPr>
      <w:r>
        <w:rPr>
          <w:i/>
          <w:sz w:val="20"/>
        </w:rPr>
        <w:t>Akceptací objednávky dodavatel zároveň bere na vědomí, že odběratel je povinným subjektem dle zákona o registru smluv č. 340/2015 Sb. Akceptovaná objednávka s hodnotou předmětu nad 50.000 Kč bez DPH bude odběratelem zvěřejněna v registru smluv s platnou legislativou.</w:t>
      </w:r>
    </w:p>
    <w:p w:rsidR="0083484A" w:rsidRDefault="001B6AAA">
      <w:pPr>
        <w:spacing w:after="495" w:line="265" w:lineRule="auto"/>
        <w:ind w:left="-5" w:hanging="10"/>
      </w:pPr>
      <w:r>
        <w:rPr>
          <w:sz w:val="20"/>
        </w:rPr>
        <w:t>Objednávku akceptuji.</w:t>
      </w:r>
    </w:p>
    <w:p w:rsidR="0083484A" w:rsidRDefault="001B6AAA">
      <w:pPr>
        <w:spacing w:after="0" w:line="265" w:lineRule="auto"/>
        <w:ind w:left="2415" w:hanging="10"/>
        <w:jc w:val="center"/>
      </w:pPr>
      <w:r>
        <w:rPr>
          <w:sz w:val="20"/>
        </w:rPr>
        <w:t>.........................................</w:t>
      </w:r>
    </w:p>
    <w:p w:rsidR="0083484A" w:rsidRDefault="001B6AAA">
      <w:pPr>
        <w:spacing w:after="0" w:line="265" w:lineRule="auto"/>
        <w:ind w:left="-5" w:hanging="10"/>
      </w:pPr>
      <w:r>
        <w:rPr>
          <w:sz w:val="20"/>
        </w:rPr>
        <w:t>V ...................................... Dne ..................</w:t>
      </w:r>
    </w:p>
    <w:p w:rsidR="0083484A" w:rsidRDefault="001B6AAA" w:rsidP="001B6AAA">
      <w:pPr>
        <w:spacing w:after="3702" w:line="265" w:lineRule="auto"/>
        <w:ind w:left="2415" w:right="673" w:hanging="10"/>
        <w:jc w:val="center"/>
      </w:pPr>
      <w:r>
        <w:rPr>
          <w:sz w:val="20"/>
        </w:rPr>
        <w:t>Podpis dodavatele</w:t>
      </w:r>
    </w:p>
    <w:sectPr w:rsidR="0083484A">
      <w:pgSz w:w="11906" w:h="16838"/>
      <w:pgMar w:top="680" w:right="616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4A"/>
    <w:rsid w:val="001B6AAA"/>
    <w:rsid w:val="00333E98"/>
    <w:rsid w:val="0083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376A7-FCCE-47CE-934F-164CB59D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15/2025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15/2025</dc:title>
  <dc:subject/>
  <dc:creator>Tkadlčík Petr</dc:creator>
  <cp:keywords/>
  <cp:lastModifiedBy>Šopíková Zdenka</cp:lastModifiedBy>
  <cp:revision>2</cp:revision>
  <dcterms:created xsi:type="dcterms:W3CDTF">2025-02-03T12:59:00Z</dcterms:created>
  <dcterms:modified xsi:type="dcterms:W3CDTF">2025-02-03T12:59:00Z</dcterms:modified>
</cp:coreProperties>
</file>