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43D2" w14:textId="77777777" w:rsidR="00E23A03" w:rsidRDefault="00E23A03" w:rsidP="00DC2155">
      <w:pPr>
        <w:contextualSpacing/>
        <w:jc w:val="center"/>
        <w:rPr>
          <w:rFonts w:ascii="Times New Roman" w:hAnsi="Times New Roman" w:cs="Times New Roman"/>
          <w:b/>
          <w:bCs/>
          <w:sz w:val="28"/>
          <w:szCs w:val="28"/>
        </w:rPr>
      </w:pPr>
      <w:bookmarkStart w:id="0" w:name="OLE_LINK1"/>
      <w:r>
        <w:rPr>
          <w:rFonts w:ascii="Times New Roman" w:hAnsi="Times New Roman" w:cs="Times New Roman"/>
          <w:b/>
          <w:bCs/>
          <w:sz w:val="28"/>
          <w:szCs w:val="28"/>
        </w:rPr>
        <w:t>Smlouva na dodávku zboží</w:t>
      </w:r>
    </w:p>
    <w:p w14:paraId="0846AC11" w14:textId="0525A7BA" w:rsidR="00791B5D" w:rsidRPr="009A378B" w:rsidRDefault="00791B5D" w:rsidP="00DC2155">
      <w:pPr>
        <w:contextualSpacing/>
        <w:jc w:val="center"/>
        <w:rPr>
          <w:rFonts w:ascii="Times New Roman" w:hAnsi="Times New Roman" w:cs="Times New Roman"/>
          <w:b/>
          <w:bCs/>
          <w:sz w:val="28"/>
          <w:szCs w:val="28"/>
        </w:rPr>
      </w:pPr>
      <w:proofErr w:type="spellStart"/>
      <w:r w:rsidRPr="009A378B">
        <w:rPr>
          <w:rFonts w:ascii="Times New Roman" w:hAnsi="Times New Roman" w:cs="Times New Roman"/>
          <w:b/>
          <w:bCs/>
          <w:sz w:val="28"/>
          <w:szCs w:val="28"/>
        </w:rPr>
        <w:t>IoT</w:t>
      </w:r>
      <w:proofErr w:type="spellEnd"/>
      <w:r w:rsidRPr="009A378B">
        <w:rPr>
          <w:rFonts w:ascii="Times New Roman" w:hAnsi="Times New Roman" w:cs="Times New Roman"/>
          <w:b/>
          <w:bCs/>
          <w:sz w:val="28"/>
          <w:szCs w:val="28"/>
        </w:rPr>
        <w:t xml:space="preserve"> aplikace </w:t>
      </w:r>
      <w:proofErr w:type="spellStart"/>
      <w:r w:rsidRPr="009A378B">
        <w:rPr>
          <w:rFonts w:ascii="Times New Roman" w:hAnsi="Times New Roman" w:cs="Times New Roman"/>
          <w:b/>
          <w:bCs/>
          <w:sz w:val="28"/>
          <w:szCs w:val="28"/>
        </w:rPr>
        <w:t>Hardwario</w:t>
      </w:r>
      <w:proofErr w:type="spellEnd"/>
      <w:r w:rsidRPr="009A378B">
        <w:rPr>
          <w:rFonts w:ascii="Times New Roman" w:hAnsi="Times New Roman" w:cs="Times New Roman"/>
          <w:b/>
          <w:bCs/>
          <w:sz w:val="28"/>
          <w:szCs w:val="28"/>
        </w:rPr>
        <w:t xml:space="preserve"> </w:t>
      </w:r>
      <w:proofErr w:type="spellStart"/>
      <w:r w:rsidRPr="009A378B">
        <w:rPr>
          <w:rFonts w:ascii="Times New Roman" w:hAnsi="Times New Roman" w:cs="Times New Roman"/>
          <w:b/>
          <w:bCs/>
          <w:sz w:val="28"/>
          <w:szCs w:val="28"/>
        </w:rPr>
        <w:t>Chester</w:t>
      </w:r>
      <w:proofErr w:type="spellEnd"/>
      <w:r w:rsidRPr="009A378B">
        <w:rPr>
          <w:rFonts w:ascii="Times New Roman" w:hAnsi="Times New Roman" w:cs="Times New Roman"/>
          <w:b/>
          <w:bCs/>
          <w:sz w:val="28"/>
          <w:szCs w:val="28"/>
        </w:rPr>
        <w:t xml:space="preserve"> pro WP2</w:t>
      </w:r>
    </w:p>
    <w:p w14:paraId="4E886DF4" w14:textId="77777777" w:rsidR="00791B5D" w:rsidRPr="009A378B" w:rsidRDefault="00791B5D" w:rsidP="00DC2155">
      <w:pPr>
        <w:contextualSpacing/>
        <w:jc w:val="center"/>
        <w:rPr>
          <w:rFonts w:ascii="Times New Roman" w:hAnsi="Times New Roman" w:cs="Times New Roman"/>
          <w:b/>
          <w:bCs/>
          <w:sz w:val="28"/>
          <w:szCs w:val="28"/>
        </w:rPr>
      </w:pPr>
    </w:p>
    <w:p w14:paraId="43314FD7" w14:textId="55AE6D96" w:rsidR="009731B4" w:rsidRPr="009A378B" w:rsidRDefault="009731B4" w:rsidP="00DC2155">
      <w:pPr>
        <w:contextualSpacing/>
        <w:jc w:val="center"/>
        <w:rPr>
          <w:rFonts w:ascii="Times New Roman" w:hAnsi="Times New Roman" w:cs="Times New Roman"/>
          <w:b/>
          <w:bCs/>
          <w:sz w:val="28"/>
          <w:szCs w:val="28"/>
        </w:rPr>
      </w:pPr>
      <w:r w:rsidRPr="009A378B">
        <w:rPr>
          <w:rFonts w:ascii="Times New Roman" w:hAnsi="Times New Roman" w:cs="Times New Roman"/>
          <w:b/>
          <w:bCs/>
          <w:sz w:val="28"/>
          <w:szCs w:val="28"/>
        </w:rPr>
        <w:t>č. S/ARR/EDIHNEB/00</w:t>
      </w:r>
      <w:r w:rsidR="001E20CB">
        <w:rPr>
          <w:rFonts w:ascii="Times New Roman" w:hAnsi="Times New Roman" w:cs="Times New Roman"/>
          <w:b/>
          <w:bCs/>
          <w:sz w:val="28"/>
          <w:szCs w:val="28"/>
        </w:rPr>
        <w:t>1</w:t>
      </w:r>
      <w:r w:rsidRPr="009A378B">
        <w:rPr>
          <w:rFonts w:ascii="Times New Roman" w:hAnsi="Times New Roman" w:cs="Times New Roman"/>
          <w:b/>
          <w:bCs/>
          <w:sz w:val="28"/>
          <w:szCs w:val="28"/>
        </w:rPr>
        <w:t>/202</w:t>
      </w:r>
      <w:r w:rsidR="001E20CB">
        <w:rPr>
          <w:rFonts w:ascii="Times New Roman" w:hAnsi="Times New Roman" w:cs="Times New Roman"/>
          <w:b/>
          <w:bCs/>
          <w:sz w:val="28"/>
          <w:szCs w:val="28"/>
        </w:rPr>
        <w:t>5</w:t>
      </w:r>
    </w:p>
    <w:p w14:paraId="6C84AE46" w14:textId="77777777" w:rsidR="00DC2155" w:rsidRPr="009A378B" w:rsidRDefault="00DC2155" w:rsidP="00914257">
      <w:pPr>
        <w:contextualSpacing/>
        <w:jc w:val="center"/>
        <w:rPr>
          <w:rFonts w:ascii="Times New Roman" w:eastAsiaTheme="minorEastAsia" w:hAnsi="Times New Roman" w:cs="Times New Roman"/>
          <w:bCs/>
          <w:sz w:val="28"/>
          <w:szCs w:val="28"/>
        </w:rPr>
      </w:pPr>
    </w:p>
    <w:p w14:paraId="68512A6B" w14:textId="77777777" w:rsidR="00AB25FB" w:rsidRDefault="000F2D32" w:rsidP="00914257">
      <w:pPr>
        <w:tabs>
          <w:tab w:val="left" w:pos="851"/>
        </w:tabs>
        <w:contextualSpacing/>
        <w:jc w:val="center"/>
        <w:rPr>
          <w:rFonts w:ascii="Times New Roman" w:hAnsi="Times New Roman" w:cs="Times New Roman"/>
          <w:b/>
          <w:bCs/>
          <w:sz w:val="28"/>
          <w:szCs w:val="28"/>
        </w:rPr>
      </w:pPr>
      <w:r w:rsidRPr="009A378B">
        <w:rPr>
          <w:rFonts w:ascii="Times New Roman" w:hAnsi="Times New Roman" w:cs="Times New Roman"/>
          <w:b/>
          <w:bCs/>
          <w:sz w:val="28"/>
          <w:szCs w:val="28"/>
        </w:rPr>
        <w:t>Pro projekt</w:t>
      </w:r>
      <w:r w:rsidR="00AB25FB" w:rsidRPr="009A378B">
        <w:rPr>
          <w:rFonts w:ascii="Times New Roman" w:hAnsi="Times New Roman" w:cs="Times New Roman"/>
          <w:b/>
          <w:bCs/>
          <w:sz w:val="28"/>
          <w:szCs w:val="28"/>
        </w:rPr>
        <w:t xml:space="preserve"> „EDIH NORTHERN AND EASTERN BOHEMIA“, reg. č. 101120003, EDIH1.5.01.6.</w:t>
      </w:r>
    </w:p>
    <w:p w14:paraId="55F543B7" w14:textId="77777777" w:rsidR="00E23A03" w:rsidRDefault="00E23A03" w:rsidP="000767F0">
      <w:pPr>
        <w:spacing w:after="120"/>
        <w:rPr>
          <w:rFonts w:ascii="Times New Roman" w:hAnsi="Times New Roman" w:cs="Times New Roman"/>
          <w:sz w:val="24"/>
          <w:szCs w:val="24"/>
        </w:rPr>
      </w:pPr>
    </w:p>
    <w:p w14:paraId="6A5E119D" w14:textId="4ABD29B1" w:rsidR="000767F0" w:rsidRPr="009A378B" w:rsidRDefault="000767F0" w:rsidP="000767F0">
      <w:pPr>
        <w:spacing w:after="120"/>
        <w:rPr>
          <w:rFonts w:ascii="Times New Roman" w:hAnsi="Times New Roman" w:cs="Times New Roman"/>
          <w:color w:val="000000" w:themeColor="text1"/>
          <w:sz w:val="24"/>
          <w:szCs w:val="24"/>
        </w:rPr>
      </w:pPr>
      <w:r w:rsidRPr="009A378B">
        <w:rPr>
          <w:rFonts w:ascii="Times New Roman" w:hAnsi="Times New Roman" w:cs="Times New Roman"/>
          <w:color w:val="000000" w:themeColor="text1"/>
          <w:sz w:val="24"/>
          <w:szCs w:val="24"/>
        </w:rPr>
        <w:t>Smluvní strany:</w:t>
      </w:r>
    </w:p>
    <w:p w14:paraId="35D6AF11" w14:textId="77777777" w:rsidR="000767F0" w:rsidRPr="009A378B" w:rsidRDefault="000767F0" w:rsidP="000767F0">
      <w:pPr>
        <w:tabs>
          <w:tab w:val="left" w:pos="851"/>
        </w:tabs>
        <w:spacing w:beforeLines="60" w:before="144" w:after="120"/>
        <w:contextualSpacing/>
        <w:mirrorIndents/>
        <w:rPr>
          <w:rFonts w:ascii="Times New Roman" w:hAnsi="Times New Roman" w:cs="Times New Roman"/>
          <w:sz w:val="24"/>
          <w:szCs w:val="24"/>
        </w:rPr>
      </w:pPr>
    </w:p>
    <w:p w14:paraId="7FB27F5E" w14:textId="77777777" w:rsidR="001A3DC4" w:rsidRPr="009A378B" w:rsidRDefault="001A3DC4" w:rsidP="00E33DAA">
      <w:pPr>
        <w:overflowPunct w:val="0"/>
        <w:spacing w:after="0" w:line="240" w:lineRule="auto"/>
        <w:rPr>
          <w:rFonts w:ascii="Times New Roman" w:eastAsia="Times New Roman" w:hAnsi="Times New Roman" w:cs="Times New Roman"/>
          <w:b/>
          <w:color w:val="auto"/>
          <w:sz w:val="24"/>
          <w:szCs w:val="24"/>
          <w:lang w:eastAsia="cs-CZ"/>
        </w:rPr>
      </w:pPr>
      <w:proofErr w:type="gramStart"/>
      <w:r w:rsidRPr="009A378B">
        <w:rPr>
          <w:rFonts w:ascii="Times New Roman" w:eastAsia="Times New Roman" w:hAnsi="Times New Roman" w:cs="Times New Roman"/>
          <w:b/>
          <w:color w:val="auto"/>
          <w:sz w:val="24"/>
          <w:szCs w:val="24"/>
          <w:lang w:eastAsia="cs-CZ"/>
        </w:rPr>
        <w:t>ARR - Agentura</w:t>
      </w:r>
      <w:proofErr w:type="gramEnd"/>
      <w:r w:rsidRPr="009A378B">
        <w:rPr>
          <w:rFonts w:ascii="Times New Roman" w:eastAsia="Times New Roman" w:hAnsi="Times New Roman" w:cs="Times New Roman"/>
          <w:b/>
          <w:color w:val="auto"/>
          <w:sz w:val="24"/>
          <w:szCs w:val="24"/>
          <w:lang w:eastAsia="cs-CZ"/>
        </w:rPr>
        <w:t xml:space="preserve"> regionálního rozvoje, spol. s r.o.</w:t>
      </w:r>
    </w:p>
    <w:p w14:paraId="7DCD3B25" w14:textId="77777777" w:rsidR="001A3DC4" w:rsidRPr="009A378B" w:rsidRDefault="001A3DC4" w:rsidP="00E33DAA">
      <w:pPr>
        <w:overflowPunct w:val="0"/>
        <w:spacing w:after="0" w:line="240" w:lineRule="auto"/>
        <w:rPr>
          <w:rFonts w:ascii="Times New Roman" w:eastAsia="Times New Roman" w:hAnsi="Times New Roman" w:cs="Times New Roman"/>
          <w:color w:val="auto"/>
          <w:sz w:val="24"/>
          <w:szCs w:val="24"/>
          <w:lang w:eastAsia="cs-CZ"/>
        </w:rPr>
      </w:pPr>
      <w:r w:rsidRPr="009A378B">
        <w:rPr>
          <w:rFonts w:ascii="Times New Roman" w:eastAsia="Times New Roman" w:hAnsi="Times New Roman" w:cs="Times New Roman"/>
          <w:color w:val="auto"/>
          <w:sz w:val="24"/>
          <w:szCs w:val="24"/>
          <w:lang w:eastAsia="cs-CZ"/>
        </w:rPr>
        <w:t>se sídlem U Jezu 525/4, Liberec IV, 460 01</w:t>
      </w:r>
    </w:p>
    <w:p w14:paraId="45630057" w14:textId="77777777" w:rsidR="001A3DC4" w:rsidRPr="009A378B" w:rsidRDefault="001A3DC4" w:rsidP="00E33DAA">
      <w:pPr>
        <w:overflowPunct w:val="0"/>
        <w:spacing w:after="0" w:line="240" w:lineRule="auto"/>
        <w:ind w:firstLine="19"/>
        <w:rPr>
          <w:rFonts w:ascii="Times New Roman" w:eastAsia="Times New Roman" w:hAnsi="Times New Roman" w:cs="Times New Roman"/>
          <w:color w:val="auto"/>
          <w:sz w:val="24"/>
          <w:szCs w:val="24"/>
          <w:lang w:eastAsia="cs-CZ"/>
        </w:rPr>
      </w:pPr>
      <w:r w:rsidRPr="009A378B">
        <w:rPr>
          <w:rFonts w:ascii="Times New Roman" w:eastAsia="Times New Roman" w:hAnsi="Times New Roman" w:cs="Times New Roman"/>
          <w:color w:val="auto"/>
          <w:sz w:val="24"/>
          <w:szCs w:val="24"/>
          <w:lang w:eastAsia="cs-CZ"/>
        </w:rPr>
        <w:t xml:space="preserve">IČO: 48267210 </w:t>
      </w:r>
    </w:p>
    <w:p w14:paraId="0210D3DD" w14:textId="77777777" w:rsidR="001A3DC4" w:rsidRPr="009A378B" w:rsidRDefault="001A3DC4" w:rsidP="00E33DAA">
      <w:pPr>
        <w:overflowPunct w:val="0"/>
        <w:spacing w:after="0" w:line="240" w:lineRule="auto"/>
        <w:ind w:firstLine="19"/>
        <w:rPr>
          <w:rFonts w:ascii="Times New Roman" w:eastAsia="Times New Roman" w:hAnsi="Times New Roman" w:cs="Times New Roman"/>
          <w:color w:val="auto"/>
          <w:sz w:val="24"/>
          <w:szCs w:val="24"/>
          <w:lang w:eastAsia="cs-CZ"/>
        </w:rPr>
      </w:pPr>
      <w:r w:rsidRPr="009A378B">
        <w:rPr>
          <w:rFonts w:ascii="Times New Roman" w:eastAsia="Times New Roman" w:hAnsi="Times New Roman" w:cs="Times New Roman"/>
          <w:color w:val="auto"/>
          <w:sz w:val="24"/>
          <w:szCs w:val="24"/>
          <w:lang w:eastAsia="cs-CZ"/>
        </w:rPr>
        <w:t>DIČ: CZ48267210</w:t>
      </w:r>
    </w:p>
    <w:p w14:paraId="7B0C1B20" w14:textId="77777777" w:rsidR="00A64854" w:rsidRPr="009A378B" w:rsidRDefault="00A64854" w:rsidP="00E33DAA">
      <w:pPr>
        <w:overflowPunct w:val="0"/>
        <w:spacing w:after="0" w:line="240" w:lineRule="auto"/>
        <w:ind w:firstLine="19"/>
        <w:rPr>
          <w:rFonts w:ascii="Times New Roman" w:eastAsia="Times New Roman" w:hAnsi="Times New Roman" w:cs="Times New Roman"/>
          <w:color w:val="auto"/>
          <w:sz w:val="24"/>
          <w:szCs w:val="24"/>
          <w:lang w:eastAsia="cs-CZ"/>
        </w:rPr>
      </w:pPr>
    </w:p>
    <w:p w14:paraId="5A9C78FC" w14:textId="7E4037FD" w:rsidR="001A3DC4" w:rsidRPr="009A378B" w:rsidRDefault="001A3DC4" w:rsidP="00E33DAA">
      <w:pPr>
        <w:widowControl w:val="0"/>
        <w:overflowPunct w:val="0"/>
        <w:spacing w:after="0" w:line="240" w:lineRule="auto"/>
        <w:textAlignment w:val="baseline"/>
        <w:rPr>
          <w:rFonts w:ascii="Times New Roman" w:eastAsia="Times New Roman" w:hAnsi="Times New Roman" w:cs="Times New Roman"/>
          <w:color w:val="auto"/>
          <w:sz w:val="24"/>
          <w:szCs w:val="24"/>
          <w:lang w:eastAsia="cs-CZ"/>
        </w:rPr>
      </w:pPr>
      <w:r w:rsidRPr="009A378B">
        <w:rPr>
          <w:rFonts w:ascii="Times New Roman" w:eastAsia="Times New Roman" w:hAnsi="Times New Roman" w:cs="Times New Roman"/>
          <w:color w:val="auto"/>
          <w:sz w:val="24"/>
          <w:szCs w:val="24"/>
          <w:lang w:eastAsia="cs-CZ"/>
        </w:rPr>
        <w:t>zastoupen</w:t>
      </w:r>
      <w:r w:rsidR="00A64854" w:rsidRPr="009A378B">
        <w:rPr>
          <w:rFonts w:ascii="Times New Roman" w:eastAsia="Times New Roman" w:hAnsi="Times New Roman" w:cs="Times New Roman"/>
          <w:color w:val="auto"/>
          <w:sz w:val="24"/>
          <w:szCs w:val="24"/>
          <w:lang w:eastAsia="cs-CZ"/>
        </w:rPr>
        <w:t>á</w:t>
      </w:r>
      <w:r w:rsidRPr="009A378B">
        <w:rPr>
          <w:rFonts w:ascii="Times New Roman" w:eastAsia="Times New Roman" w:hAnsi="Times New Roman" w:cs="Times New Roman"/>
          <w:color w:val="auto"/>
          <w:sz w:val="24"/>
          <w:szCs w:val="24"/>
          <w:lang w:eastAsia="cs-CZ"/>
        </w:rPr>
        <w:t xml:space="preserve"> </w:t>
      </w:r>
      <w:r w:rsidR="00124BFC">
        <w:rPr>
          <w:rFonts w:ascii="Times New Roman" w:eastAsia="Times New Roman" w:hAnsi="Times New Roman" w:cs="Times New Roman"/>
          <w:color w:val="auto"/>
          <w:sz w:val="24"/>
          <w:szCs w:val="24"/>
          <w:lang w:eastAsia="cs-CZ"/>
        </w:rPr>
        <w:t>XXXXXXXXXXXXX</w:t>
      </w:r>
    </w:p>
    <w:p w14:paraId="3FDA4220" w14:textId="51CB1BEE" w:rsidR="001A3DC4" w:rsidRPr="009A378B" w:rsidRDefault="001A3DC4" w:rsidP="00E33DAA">
      <w:pPr>
        <w:widowControl w:val="0"/>
        <w:overflowPunct w:val="0"/>
        <w:spacing w:after="0" w:line="240" w:lineRule="auto"/>
        <w:textAlignment w:val="baseline"/>
        <w:rPr>
          <w:rFonts w:ascii="Times New Roman" w:eastAsia="Times New Roman" w:hAnsi="Times New Roman" w:cs="Times New Roman"/>
          <w:color w:val="auto"/>
          <w:sz w:val="24"/>
          <w:szCs w:val="24"/>
          <w:lang w:eastAsia="cs-CZ"/>
        </w:rPr>
      </w:pPr>
      <w:r w:rsidRPr="009A378B">
        <w:rPr>
          <w:rFonts w:ascii="Times New Roman" w:eastAsia="Times New Roman" w:hAnsi="Times New Roman" w:cs="Times New Roman"/>
          <w:color w:val="auto"/>
          <w:sz w:val="24"/>
          <w:szCs w:val="24"/>
          <w:lang w:eastAsia="cs-CZ"/>
        </w:rPr>
        <w:t xml:space="preserve">bankovní spojení: </w:t>
      </w:r>
      <w:r w:rsidR="001B37A7" w:rsidRPr="009A378B">
        <w:rPr>
          <w:rFonts w:ascii="Times New Roman" w:eastAsia="Times New Roman" w:hAnsi="Times New Roman" w:cs="Times New Roman"/>
          <w:color w:val="auto"/>
          <w:sz w:val="24"/>
          <w:szCs w:val="24"/>
          <w:lang w:eastAsia="cs-CZ"/>
        </w:rPr>
        <w:t>Komerční banka, a.s.</w:t>
      </w:r>
    </w:p>
    <w:p w14:paraId="3327A9A8" w14:textId="311D4AE1" w:rsidR="001A3DC4" w:rsidRPr="009A378B" w:rsidRDefault="001A3DC4" w:rsidP="00E33DAA">
      <w:pPr>
        <w:widowControl w:val="0"/>
        <w:overflowPunct w:val="0"/>
        <w:spacing w:after="0" w:line="240" w:lineRule="auto"/>
        <w:textAlignment w:val="baseline"/>
        <w:rPr>
          <w:rFonts w:ascii="Times New Roman" w:eastAsia="Times New Roman" w:hAnsi="Times New Roman" w:cs="Times New Roman"/>
          <w:color w:val="auto"/>
          <w:sz w:val="24"/>
          <w:szCs w:val="24"/>
          <w:lang w:eastAsia="cs-CZ"/>
        </w:rPr>
      </w:pPr>
      <w:r w:rsidRPr="009A378B">
        <w:rPr>
          <w:rFonts w:ascii="Times New Roman" w:eastAsia="Times New Roman" w:hAnsi="Times New Roman" w:cs="Times New Roman"/>
          <w:color w:val="auto"/>
          <w:sz w:val="24"/>
          <w:szCs w:val="24"/>
          <w:lang w:eastAsia="cs-CZ"/>
        </w:rPr>
        <w:t xml:space="preserve">číslo účtu: </w:t>
      </w:r>
      <w:r w:rsidR="001B37A7" w:rsidRPr="009A378B">
        <w:rPr>
          <w:rFonts w:ascii="Times New Roman" w:eastAsia="Times New Roman" w:hAnsi="Times New Roman" w:cs="Times New Roman"/>
          <w:color w:val="auto"/>
          <w:sz w:val="24"/>
          <w:szCs w:val="24"/>
          <w:lang w:eastAsia="cs-CZ"/>
        </w:rPr>
        <w:t>131-2375850297/0100</w:t>
      </w:r>
    </w:p>
    <w:p w14:paraId="13A45851" w14:textId="77777777" w:rsidR="001A3DC4" w:rsidRPr="009A378B" w:rsidRDefault="001A3DC4" w:rsidP="00E33DAA">
      <w:pPr>
        <w:widowControl w:val="0"/>
        <w:overflowPunct w:val="0"/>
        <w:spacing w:after="0" w:line="240" w:lineRule="auto"/>
        <w:textAlignment w:val="baseline"/>
        <w:rPr>
          <w:rFonts w:ascii="Times New Roman" w:eastAsia="Times New Roman" w:hAnsi="Times New Roman" w:cs="Times New Roman"/>
          <w:color w:val="auto"/>
          <w:sz w:val="24"/>
          <w:szCs w:val="24"/>
          <w:lang w:eastAsia="cs-CZ"/>
        </w:rPr>
      </w:pPr>
      <w:r w:rsidRPr="009A378B">
        <w:rPr>
          <w:rFonts w:ascii="Times New Roman" w:eastAsia="Times New Roman" w:hAnsi="Times New Roman" w:cs="Times New Roman"/>
          <w:color w:val="auto"/>
          <w:sz w:val="24"/>
          <w:szCs w:val="24"/>
          <w:lang w:eastAsia="cs-CZ"/>
        </w:rPr>
        <w:t>evidence: zapsaná v obchodním rejstříku vedeném u Krajského soudu v Ústí nad Labem, oddíl C, vložka 4305</w:t>
      </w:r>
    </w:p>
    <w:p w14:paraId="4A060E16" w14:textId="77777777" w:rsidR="004E3B45" w:rsidRPr="009A378B" w:rsidRDefault="004E3B45" w:rsidP="00E33DAA">
      <w:pPr>
        <w:widowControl w:val="0"/>
        <w:overflowPunct w:val="0"/>
        <w:spacing w:after="0" w:line="240" w:lineRule="auto"/>
        <w:textAlignment w:val="baseline"/>
        <w:rPr>
          <w:rFonts w:ascii="Times New Roman" w:eastAsia="Times New Roman" w:hAnsi="Times New Roman" w:cs="Times New Roman"/>
          <w:color w:val="auto"/>
          <w:sz w:val="24"/>
          <w:szCs w:val="24"/>
          <w:lang w:eastAsia="cs-CZ"/>
        </w:rPr>
      </w:pPr>
    </w:p>
    <w:p w14:paraId="6D50A6CF" w14:textId="2BE5DF3E" w:rsidR="000767F0" w:rsidRPr="009A378B" w:rsidRDefault="004E3B45" w:rsidP="00855548">
      <w:pPr>
        <w:widowControl w:val="0"/>
        <w:overflowPunct w:val="0"/>
        <w:spacing w:after="0" w:line="240" w:lineRule="auto"/>
        <w:textAlignment w:val="baseline"/>
        <w:rPr>
          <w:rFonts w:ascii="Times New Roman" w:eastAsia="Times New Roman" w:hAnsi="Times New Roman" w:cs="Times New Roman"/>
          <w:color w:val="auto"/>
          <w:sz w:val="24"/>
          <w:szCs w:val="24"/>
          <w:lang w:eastAsia="cs-CZ"/>
        </w:rPr>
      </w:pPr>
      <w:r w:rsidRPr="009A378B">
        <w:rPr>
          <w:rFonts w:ascii="Times New Roman" w:eastAsia="Times New Roman" w:hAnsi="Times New Roman" w:cs="Times New Roman"/>
          <w:color w:val="auto"/>
          <w:sz w:val="24"/>
          <w:szCs w:val="24"/>
          <w:lang w:eastAsia="cs-CZ"/>
        </w:rPr>
        <w:t>(</w:t>
      </w:r>
      <w:r w:rsidR="001A3DC4" w:rsidRPr="009A378B">
        <w:rPr>
          <w:rFonts w:ascii="Times New Roman" w:eastAsia="Times New Roman" w:hAnsi="Times New Roman" w:cs="Times New Roman"/>
          <w:color w:val="auto"/>
          <w:sz w:val="24"/>
          <w:szCs w:val="24"/>
          <w:lang w:eastAsia="cs-CZ"/>
        </w:rPr>
        <w:t>dále jen „objednatel“</w:t>
      </w:r>
      <w:r w:rsidRPr="009A378B">
        <w:rPr>
          <w:rFonts w:ascii="Times New Roman" w:eastAsia="Times New Roman" w:hAnsi="Times New Roman" w:cs="Times New Roman"/>
          <w:color w:val="auto"/>
          <w:sz w:val="24"/>
          <w:szCs w:val="24"/>
          <w:lang w:eastAsia="cs-CZ"/>
        </w:rPr>
        <w:t>)</w:t>
      </w:r>
    </w:p>
    <w:p w14:paraId="1BA983E2" w14:textId="77777777" w:rsidR="00C84879" w:rsidRPr="009A378B" w:rsidRDefault="00C84879" w:rsidP="000767F0">
      <w:pPr>
        <w:tabs>
          <w:tab w:val="left" w:pos="851"/>
        </w:tabs>
        <w:spacing w:beforeLines="60" w:before="144" w:after="120"/>
        <w:contextualSpacing/>
        <w:mirrorIndents/>
        <w:rPr>
          <w:rFonts w:ascii="Times New Roman" w:hAnsi="Times New Roman" w:cs="Times New Roman"/>
          <w:sz w:val="24"/>
          <w:szCs w:val="24"/>
        </w:rPr>
      </w:pPr>
    </w:p>
    <w:p w14:paraId="5D51CB06" w14:textId="1D51E600" w:rsidR="00602CAB" w:rsidRPr="009A378B" w:rsidRDefault="000767F0" w:rsidP="0018171A">
      <w:pPr>
        <w:spacing w:after="120"/>
        <w:rPr>
          <w:rFonts w:ascii="Times New Roman" w:hAnsi="Times New Roman" w:cs="Times New Roman"/>
          <w:sz w:val="24"/>
          <w:szCs w:val="24"/>
        </w:rPr>
      </w:pPr>
      <w:r w:rsidRPr="009A378B">
        <w:rPr>
          <w:rFonts w:ascii="Times New Roman" w:hAnsi="Times New Roman" w:cs="Times New Roman"/>
          <w:sz w:val="24"/>
          <w:szCs w:val="24"/>
        </w:rPr>
        <w:t>a</w:t>
      </w:r>
    </w:p>
    <w:p w14:paraId="4042EE64" w14:textId="77777777" w:rsidR="0046220B" w:rsidRDefault="0046220B" w:rsidP="00602CAB">
      <w:pPr>
        <w:tabs>
          <w:tab w:val="left" w:pos="851"/>
        </w:tabs>
        <w:spacing w:after="0" w:line="240" w:lineRule="auto"/>
        <w:contextualSpacing/>
        <w:mirrorIndents/>
        <w:rPr>
          <w:rFonts w:ascii="Times New Roman" w:hAnsi="Times New Roman" w:cs="Times New Roman"/>
          <w:b/>
          <w:bCs/>
          <w:sz w:val="24"/>
          <w:szCs w:val="24"/>
        </w:rPr>
      </w:pPr>
      <w:r w:rsidRPr="0046220B">
        <w:rPr>
          <w:rFonts w:ascii="Times New Roman" w:hAnsi="Times New Roman" w:cs="Times New Roman"/>
          <w:b/>
          <w:bCs/>
          <w:sz w:val="24"/>
          <w:szCs w:val="24"/>
        </w:rPr>
        <w:t>HARDWARIO a.s.</w:t>
      </w:r>
    </w:p>
    <w:p w14:paraId="0556A962" w14:textId="77777777" w:rsidR="0046220B" w:rsidRDefault="0046220B" w:rsidP="00602CAB">
      <w:pPr>
        <w:tabs>
          <w:tab w:val="left" w:pos="851"/>
        </w:tabs>
        <w:spacing w:after="0" w:line="240" w:lineRule="auto"/>
        <w:contextualSpacing/>
        <w:mirrorIndents/>
        <w:rPr>
          <w:rFonts w:ascii="Times New Roman" w:hAnsi="Times New Roman" w:cs="Times New Roman"/>
          <w:b/>
          <w:bCs/>
          <w:sz w:val="24"/>
          <w:szCs w:val="24"/>
        </w:rPr>
      </w:pPr>
    </w:p>
    <w:p w14:paraId="2DCE4DC0" w14:textId="0A515FE0" w:rsidR="00602CAB" w:rsidRPr="009A378B" w:rsidRDefault="00557454" w:rsidP="69873A47">
      <w:pPr>
        <w:tabs>
          <w:tab w:val="left" w:pos="851"/>
        </w:tabs>
        <w:spacing w:after="0" w:line="240" w:lineRule="auto"/>
        <w:contextualSpacing/>
        <w:mirrorIndents/>
        <w:rPr>
          <w:rFonts w:ascii="Times New Roman" w:hAnsi="Times New Roman" w:cs="Times New Roman"/>
          <w:sz w:val="24"/>
          <w:szCs w:val="24"/>
        </w:rPr>
      </w:pPr>
      <w:r w:rsidRPr="69873A47">
        <w:rPr>
          <w:rFonts w:ascii="Times New Roman" w:hAnsi="Times New Roman" w:cs="Times New Roman"/>
          <w:sz w:val="24"/>
          <w:szCs w:val="24"/>
        </w:rPr>
        <w:t xml:space="preserve">se sídlem </w:t>
      </w:r>
      <w:r w:rsidR="0046220B" w:rsidRPr="69873A47">
        <w:rPr>
          <w:rFonts w:ascii="Times New Roman" w:hAnsi="Times New Roman" w:cs="Times New Roman"/>
          <w:sz w:val="24"/>
          <w:szCs w:val="24"/>
        </w:rPr>
        <w:t>U Jezu 525/4, 460 01 Liberec</w:t>
      </w:r>
    </w:p>
    <w:p w14:paraId="3AACBBAC" w14:textId="4BAF7757" w:rsidR="00602CAB" w:rsidRPr="009A378B" w:rsidRDefault="00602CAB" w:rsidP="00602CAB">
      <w:pPr>
        <w:tabs>
          <w:tab w:val="left" w:pos="851"/>
        </w:tabs>
        <w:spacing w:after="0" w:line="240" w:lineRule="auto"/>
        <w:contextualSpacing/>
        <w:mirrorIndents/>
        <w:rPr>
          <w:rFonts w:ascii="Times New Roman" w:hAnsi="Times New Roman" w:cs="Times New Roman"/>
          <w:sz w:val="24"/>
          <w:szCs w:val="24"/>
          <w:highlight w:val="yellow"/>
        </w:rPr>
      </w:pPr>
      <w:r w:rsidRPr="69873A47">
        <w:rPr>
          <w:rFonts w:ascii="Times New Roman" w:hAnsi="Times New Roman" w:cs="Times New Roman"/>
          <w:sz w:val="24"/>
          <w:szCs w:val="24"/>
        </w:rPr>
        <w:t>IČ:</w:t>
      </w:r>
      <w:r w:rsidRPr="69873A47">
        <w:rPr>
          <w:rFonts w:ascii="Times New Roman" w:hAnsi="Times New Roman" w:cs="Times New Roman"/>
          <w:b/>
          <w:bCs/>
          <w:sz w:val="24"/>
          <w:szCs w:val="24"/>
        </w:rPr>
        <w:t xml:space="preserve"> </w:t>
      </w:r>
      <w:r w:rsidR="7C1A147C" w:rsidRPr="69873A47">
        <w:rPr>
          <w:rFonts w:ascii="Times New Roman" w:hAnsi="Times New Roman" w:cs="Times New Roman"/>
          <w:sz w:val="24"/>
          <w:szCs w:val="24"/>
        </w:rPr>
        <w:t>04998511</w:t>
      </w:r>
      <w:r w:rsidR="00713706" w:rsidRPr="69873A47">
        <w:rPr>
          <w:rFonts w:ascii="Times New Roman" w:hAnsi="Times New Roman" w:cs="Times New Roman"/>
          <w:sz w:val="24"/>
          <w:szCs w:val="24"/>
        </w:rPr>
        <w:t>, DIČ: C</w:t>
      </w:r>
      <w:r w:rsidR="4F457350" w:rsidRPr="69873A47">
        <w:rPr>
          <w:rFonts w:ascii="Times New Roman" w:hAnsi="Times New Roman" w:cs="Times New Roman"/>
          <w:sz w:val="24"/>
          <w:szCs w:val="24"/>
        </w:rPr>
        <w:t>Z04998511</w:t>
      </w:r>
      <w:r w:rsidR="00713706" w:rsidRPr="69873A47">
        <w:rPr>
          <w:rFonts w:ascii="Times New Roman" w:hAnsi="Times New Roman" w:cs="Times New Roman"/>
          <w:sz w:val="24"/>
          <w:szCs w:val="24"/>
        </w:rPr>
        <w:t xml:space="preserve"> </w:t>
      </w:r>
    </w:p>
    <w:p w14:paraId="477006C0" w14:textId="61D3083F" w:rsidR="00172D10" w:rsidRPr="009A378B" w:rsidRDefault="001033A6" w:rsidP="69873A47">
      <w:pPr>
        <w:tabs>
          <w:tab w:val="left" w:pos="851"/>
        </w:tabs>
        <w:spacing w:after="0" w:line="240" w:lineRule="auto"/>
        <w:contextualSpacing/>
        <w:mirrorIndents/>
        <w:rPr>
          <w:rFonts w:ascii="Times New Roman" w:hAnsi="Times New Roman" w:cs="Times New Roman"/>
          <w:sz w:val="24"/>
          <w:szCs w:val="24"/>
        </w:rPr>
      </w:pPr>
      <w:r w:rsidRPr="69873A47">
        <w:rPr>
          <w:rFonts w:ascii="Times New Roman" w:hAnsi="Times New Roman" w:cs="Times New Roman"/>
          <w:sz w:val="24"/>
          <w:szCs w:val="24"/>
        </w:rPr>
        <w:t>z</w:t>
      </w:r>
      <w:r w:rsidR="00172D10" w:rsidRPr="69873A47">
        <w:rPr>
          <w:rFonts w:ascii="Times New Roman" w:hAnsi="Times New Roman" w:cs="Times New Roman"/>
          <w:sz w:val="24"/>
          <w:szCs w:val="24"/>
        </w:rPr>
        <w:t>astoupená</w:t>
      </w:r>
      <w:r w:rsidRPr="69873A47">
        <w:rPr>
          <w:rFonts w:ascii="Times New Roman" w:hAnsi="Times New Roman" w:cs="Times New Roman"/>
          <w:sz w:val="24"/>
          <w:szCs w:val="24"/>
        </w:rPr>
        <w:t xml:space="preserve"> </w:t>
      </w:r>
      <w:r w:rsidR="00124BFC">
        <w:rPr>
          <w:rFonts w:ascii="Times New Roman" w:hAnsi="Times New Roman" w:cs="Times New Roman"/>
          <w:sz w:val="24"/>
          <w:szCs w:val="24"/>
        </w:rPr>
        <w:t>XXXXXXXXXXXXX</w:t>
      </w:r>
    </w:p>
    <w:p w14:paraId="15B4D15C" w14:textId="67CDE561" w:rsidR="009B109E" w:rsidRPr="009B109E" w:rsidRDefault="00557454" w:rsidP="009B109E">
      <w:pPr>
        <w:rPr>
          <w:rFonts w:ascii="Times New Roman" w:eastAsia="Times New Roman" w:hAnsi="Times New Roman" w:cs="Times New Roman"/>
          <w:color w:val="auto"/>
          <w:kern w:val="0"/>
          <w:sz w:val="24"/>
          <w:szCs w:val="24"/>
          <w:lang w:eastAsia="cs-CZ"/>
          <w14:ligatures w14:val="none"/>
        </w:rPr>
      </w:pPr>
      <w:r w:rsidRPr="009B109E">
        <w:rPr>
          <w:rFonts w:ascii="Times New Roman" w:hAnsi="Times New Roman" w:cs="Times New Roman"/>
          <w:sz w:val="24"/>
          <w:szCs w:val="24"/>
        </w:rPr>
        <w:t xml:space="preserve">evidence: </w:t>
      </w:r>
      <w:r w:rsidR="009B109E" w:rsidRPr="009A378B">
        <w:rPr>
          <w:rFonts w:ascii="Times New Roman" w:eastAsia="Times New Roman" w:hAnsi="Times New Roman" w:cs="Times New Roman"/>
          <w:color w:val="auto"/>
          <w:sz w:val="24"/>
          <w:szCs w:val="24"/>
          <w:lang w:eastAsia="cs-CZ"/>
        </w:rPr>
        <w:t>zapsaná v obchodním rejstříku vedeném u Krajského soudu v Ústí nad Labem</w:t>
      </w:r>
      <w:r w:rsidR="00E06C60" w:rsidRPr="009B109E">
        <w:rPr>
          <w:rFonts w:ascii="Times New Roman" w:hAnsi="Times New Roman" w:cs="Times New Roman"/>
          <w:sz w:val="24"/>
          <w:szCs w:val="24"/>
        </w:rPr>
        <w:t>, oddíl</w:t>
      </w:r>
      <w:r w:rsidR="009B109E" w:rsidRPr="009B109E">
        <w:rPr>
          <w:rFonts w:ascii="Times New Roman" w:hAnsi="Times New Roman" w:cs="Times New Roman"/>
          <w:sz w:val="24"/>
          <w:szCs w:val="24"/>
        </w:rPr>
        <w:t xml:space="preserve"> </w:t>
      </w:r>
      <w:r w:rsidR="009B109E" w:rsidRPr="009B109E">
        <w:rPr>
          <w:rFonts w:ascii="Times New Roman" w:eastAsia="Times New Roman" w:hAnsi="Times New Roman" w:cs="Times New Roman"/>
          <w:color w:val="auto"/>
          <w:kern w:val="0"/>
          <w:sz w:val="24"/>
          <w:szCs w:val="24"/>
          <w:lang w:eastAsia="cs-CZ"/>
          <w14:ligatures w14:val="none"/>
        </w:rPr>
        <w:t>B</w:t>
      </w:r>
      <w:r w:rsidR="00E06C60" w:rsidRPr="009B109E">
        <w:rPr>
          <w:rFonts w:ascii="Times New Roman" w:hAnsi="Times New Roman" w:cs="Times New Roman"/>
          <w:sz w:val="24"/>
          <w:szCs w:val="24"/>
        </w:rPr>
        <w:t>, v</w:t>
      </w:r>
      <w:r w:rsidR="009B109E">
        <w:rPr>
          <w:rFonts w:ascii="Times New Roman" w:hAnsi="Times New Roman" w:cs="Times New Roman"/>
          <w:sz w:val="24"/>
          <w:szCs w:val="24"/>
        </w:rPr>
        <w:t>ložka</w:t>
      </w:r>
      <w:r w:rsidR="00E06C60" w:rsidRPr="009B109E">
        <w:rPr>
          <w:rFonts w:ascii="Times New Roman" w:hAnsi="Times New Roman" w:cs="Times New Roman"/>
          <w:sz w:val="24"/>
          <w:szCs w:val="24"/>
        </w:rPr>
        <w:t xml:space="preserve"> </w:t>
      </w:r>
      <w:r w:rsidR="009B109E" w:rsidRPr="009B109E">
        <w:rPr>
          <w:rFonts w:ascii="Times New Roman" w:eastAsia="Times New Roman" w:hAnsi="Times New Roman" w:cs="Times New Roman"/>
          <w:color w:val="auto"/>
          <w:kern w:val="0"/>
          <w:sz w:val="24"/>
          <w:szCs w:val="24"/>
          <w:lang w:eastAsia="cs-CZ"/>
          <w14:ligatures w14:val="none"/>
        </w:rPr>
        <w:t>2864</w:t>
      </w:r>
    </w:p>
    <w:p w14:paraId="01A20A99" w14:textId="54D06B18" w:rsidR="00557454" w:rsidRPr="009B109E" w:rsidRDefault="00557454" w:rsidP="009B109E">
      <w:pPr>
        <w:rPr>
          <w:rFonts w:ascii="Times New Roman" w:eastAsia="Times New Roman" w:hAnsi="Times New Roman" w:cs="Times New Roman"/>
          <w:color w:val="auto"/>
          <w:kern w:val="0"/>
          <w:sz w:val="24"/>
          <w:szCs w:val="24"/>
          <w:lang w:eastAsia="cs-CZ"/>
          <w14:ligatures w14:val="none"/>
        </w:rPr>
      </w:pPr>
    </w:p>
    <w:p w14:paraId="2259D2EA" w14:textId="7F96F931" w:rsidR="00557454" w:rsidRPr="009B109E" w:rsidRDefault="00557454" w:rsidP="009B109E">
      <w:pPr>
        <w:rPr>
          <w:rFonts w:ascii="Times New Roman" w:eastAsia="Times New Roman" w:hAnsi="Times New Roman" w:cs="Times New Roman"/>
          <w:color w:val="auto"/>
          <w:kern w:val="0"/>
          <w:sz w:val="24"/>
          <w:szCs w:val="24"/>
          <w:lang w:eastAsia="cs-CZ"/>
          <w14:ligatures w14:val="none"/>
        </w:rPr>
      </w:pPr>
      <w:r w:rsidRPr="009B109E">
        <w:rPr>
          <w:rFonts w:ascii="Times New Roman" w:hAnsi="Times New Roman" w:cs="Times New Roman"/>
          <w:sz w:val="24"/>
          <w:szCs w:val="24"/>
        </w:rPr>
        <w:t>bankovní spojení:</w:t>
      </w:r>
      <w:r w:rsidR="00362039" w:rsidRPr="009B109E">
        <w:rPr>
          <w:rFonts w:ascii="Times New Roman" w:hAnsi="Times New Roman" w:cs="Times New Roman"/>
          <w:sz w:val="24"/>
          <w:szCs w:val="24"/>
        </w:rPr>
        <w:t xml:space="preserve"> </w:t>
      </w:r>
      <w:r w:rsidR="009B109E" w:rsidRPr="009B109E">
        <w:rPr>
          <w:rFonts w:ascii="Times New Roman" w:eastAsia="Times New Roman" w:hAnsi="Times New Roman" w:cs="Times New Roman"/>
          <w:color w:val="auto"/>
          <w:kern w:val="0"/>
          <w:sz w:val="24"/>
          <w:szCs w:val="24"/>
          <w:lang w:eastAsia="cs-CZ"/>
          <w14:ligatures w14:val="none"/>
        </w:rPr>
        <w:t>Komerční banka, a.s.</w:t>
      </w:r>
      <w:r w:rsidR="009B109E" w:rsidRPr="009B109E">
        <w:rPr>
          <w:rFonts w:ascii="Times New Roman" w:eastAsia="Times New Roman" w:hAnsi="Times New Roman" w:cs="Times New Roman"/>
          <w:color w:val="auto"/>
          <w:kern w:val="0"/>
          <w:sz w:val="24"/>
          <w:szCs w:val="24"/>
          <w:lang w:eastAsia="cs-CZ"/>
          <w14:ligatures w14:val="none"/>
        </w:rPr>
        <w:br/>
      </w:r>
      <w:r w:rsidRPr="009B109E">
        <w:rPr>
          <w:rFonts w:ascii="Times New Roman" w:hAnsi="Times New Roman" w:cs="Times New Roman"/>
          <w:sz w:val="24"/>
          <w:szCs w:val="24"/>
        </w:rPr>
        <w:t xml:space="preserve">číslo účtu: </w:t>
      </w:r>
      <w:r w:rsidR="009B109E" w:rsidRPr="009B109E">
        <w:rPr>
          <w:rFonts w:ascii="Times New Roman" w:eastAsia="Times New Roman" w:hAnsi="Times New Roman" w:cs="Times New Roman"/>
          <w:color w:val="auto"/>
          <w:kern w:val="0"/>
          <w:sz w:val="24"/>
          <w:szCs w:val="24"/>
          <w:lang w:eastAsia="cs-CZ"/>
          <w14:ligatures w14:val="none"/>
        </w:rPr>
        <w:t>115-2326630247</w:t>
      </w:r>
    </w:p>
    <w:p w14:paraId="6F1F8BAF" w14:textId="77777777" w:rsidR="00BC734F" w:rsidRPr="009A378B" w:rsidRDefault="00BC734F" w:rsidP="00557454">
      <w:pPr>
        <w:tabs>
          <w:tab w:val="left" w:pos="851"/>
        </w:tabs>
        <w:spacing w:after="0" w:line="240" w:lineRule="auto"/>
        <w:contextualSpacing/>
        <w:mirrorIndents/>
        <w:rPr>
          <w:rFonts w:ascii="Times New Roman" w:hAnsi="Times New Roman" w:cs="Times New Roman"/>
          <w:sz w:val="24"/>
          <w:szCs w:val="24"/>
        </w:rPr>
      </w:pPr>
    </w:p>
    <w:p w14:paraId="5BA66476" w14:textId="635B37C6" w:rsidR="0042094E" w:rsidRPr="009A378B" w:rsidRDefault="00557454" w:rsidP="0042094E">
      <w:pPr>
        <w:tabs>
          <w:tab w:val="left" w:pos="851"/>
        </w:tabs>
        <w:spacing w:after="0" w:line="240" w:lineRule="auto"/>
        <w:contextualSpacing/>
        <w:mirrorIndents/>
        <w:rPr>
          <w:rFonts w:ascii="Times New Roman" w:hAnsi="Times New Roman" w:cs="Times New Roman"/>
          <w:sz w:val="24"/>
          <w:szCs w:val="24"/>
        </w:rPr>
      </w:pPr>
      <w:r w:rsidRPr="009A378B">
        <w:rPr>
          <w:rFonts w:ascii="Times New Roman" w:hAnsi="Times New Roman" w:cs="Times New Roman"/>
          <w:sz w:val="24"/>
          <w:szCs w:val="24"/>
        </w:rPr>
        <w:t>(dále jen „</w:t>
      </w:r>
      <w:r w:rsidR="00E23A03">
        <w:rPr>
          <w:rFonts w:ascii="Times New Roman" w:hAnsi="Times New Roman" w:cs="Times New Roman"/>
          <w:sz w:val="24"/>
          <w:szCs w:val="24"/>
        </w:rPr>
        <w:t>d</w:t>
      </w:r>
      <w:r w:rsidR="0046220B">
        <w:rPr>
          <w:rFonts w:ascii="Times New Roman" w:hAnsi="Times New Roman" w:cs="Times New Roman"/>
          <w:sz w:val="24"/>
          <w:szCs w:val="24"/>
        </w:rPr>
        <w:t>odavatel</w:t>
      </w:r>
      <w:r w:rsidRPr="009A378B">
        <w:rPr>
          <w:rFonts w:ascii="Times New Roman" w:hAnsi="Times New Roman" w:cs="Times New Roman"/>
          <w:sz w:val="24"/>
          <w:szCs w:val="24"/>
        </w:rPr>
        <w:t>“)</w:t>
      </w:r>
      <w:r w:rsidR="0042094E" w:rsidRPr="009A378B">
        <w:rPr>
          <w:rFonts w:ascii="Times New Roman" w:hAnsi="Times New Roman" w:cs="Times New Roman"/>
          <w:sz w:val="24"/>
          <w:szCs w:val="24"/>
        </w:rPr>
        <w:t xml:space="preserve"> </w:t>
      </w:r>
      <w:r w:rsidR="0042094E" w:rsidRPr="009A378B">
        <w:rPr>
          <w:rFonts w:ascii="Times New Roman" w:hAnsi="Times New Roman" w:cs="Times New Roman"/>
          <w:sz w:val="24"/>
          <w:szCs w:val="24"/>
        </w:rPr>
        <w:br/>
      </w:r>
      <w:r w:rsidR="0042094E" w:rsidRPr="009A378B">
        <w:rPr>
          <w:rFonts w:ascii="Times New Roman" w:hAnsi="Times New Roman" w:cs="Times New Roman"/>
          <w:sz w:val="24"/>
          <w:szCs w:val="24"/>
        </w:rPr>
        <w:br/>
      </w:r>
      <w:r w:rsidR="71DBF34F" w:rsidRPr="009A378B">
        <w:rPr>
          <w:rFonts w:ascii="Times New Roman" w:hAnsi="Times New Roman" w:cs="Times New Roman"/>
          <w:sz w:val="24"/>
          <w:szCs w:val="24"/>
        </w:rPr>
        <w:t xml:space="preserve">společně jen </w:t>
      </w:r>
      <w:r w:rsidR="71DBF34F" w:rsidRPr="009A378B">
        <w:rPr>
          <w:rFonts w:ascii="Times New Roman" w:hAnsi="Times New Roman" w:cs="Times New Roman"/>
          <w:b/>
          <w:bCs/>
          <w:sz w:val="24"/>
          <w:szCs w:val="24"/>
        </w:rPr>
        <w:t>Smluvní strany</w:t>
      </w:r>
      <w:r w:rsidR="71DBF34F" w:rsidRPr="009A378B">
        <w:rPr>
          <w:rFonts w:ascii="Times New Roman" w:hAnsi="Times New Roman" w:cs="Times New Roman"/>
          <w:sz w:val="24"/>
          <w:szCs w:val="24"/>
        </w:rPr>
        <w:t xml:space="preserve"> spolu níže uvedeného dne, měsíce a roku uzavřely tuto</w:t>
      </w:r>
      <w:r w:rsidR="00DC2155" w:rsidRPr="009A378B">
        <w:rPr>
          <w:rFonts w:ascii="Times New Roman" w:hAnsi="Times New Roman" w:cs="Times New Roman"/>
          <w:sz w:val="24"/>
          <w:szCs w:val="24"/>
        </w:rPr>
        <w:t xml:space="preserve"> Smlouvu </w:t>
      </w:r>
      <w:r w:rsidR="009A245B">
        <w:rPr>
          <w:rFonts w:ascii="Times New Roman" w:hAnsi="Times New Roman" w:cs="Times New Roman"/>
          <w:sz w:val="24"/>
          <w:szCs w:val="24"/>
        </w:rPr>
        <w:t xml:space="preserve">na dodávku zboží </w:t>
      </w:r>
      <w:r w:rsidR="71DBF34F" w:rsidRPr="009A378B">
        <w:rPr>
          <w:rFonts w:ascii="Times New Roman" w:hAnsi="Times New Roman" w:cs="Times New Roman"/>
          <w:sz w:val="24"/>
          <w:szCs w:val="24"/>
        </w:rPr>
        <w:t>následujícího znění</w:t>
      </w:r>
      <w:r w:rsidR="009A245B">
        <w:rPr>
          <w:rFonts w:ascii="Times New Roman" w:hAnsi="Times New Roman" w:cs="Times New Roman"/>
          <w:sz w:val="24"/>
          <w:szCs w:val="24"/>
        </w:rPr>
        <w:t>:</w:t>
      </w:r>
    </w:p>
    <w:p w14:paraId="5754D644" w14:textId="2B3DCDFF" w:rsidR="00C31F6F" w:rsidRPr="009A378B" w:rsidRDefault="00C31F6F" w:rsidP="00914257">
      <w:pPr>
        <w:pStyle w:val="Nadpis1"/>
        <w:rPr>
          <w:rFonts w:cs="Times New Roman"/>
          <w:sz w:val="24"/>
          <w:szCs w:val="24"/>
        </w:rPr>
      </w:pPr>
      <w:r w:rsidRPr="009A378B">
        <w:rPr>
          <w:rFonts w:cs="Times New Roman"/>
          <w:sz w:val="24"/>
          <w:szCs w:val="24"/>
        </w:rPr>
        <w:lastRenderedPageBreak/>
        <w:t>Úvodní ustanovení</w:t>
      </w:r>
    </w:p>
    <w:p w14:paraId="1422FDBE" w14:textId="77777777" w:rsidR="00FF078A" w:rsidRPr="007724A4" w:rsidRDefault="00C31F6F" w:rsidP="007724A4">
      <w:pPr>
        <w:widowControl w:val="0"/>
        <w:overflowPunct w:val="0"/>
        <w:spacing w:before="120" w:after="60" w:line="240" w:lineRule="auto"/>
        <w:ind w:left="284"/>
        <w:jc w:val="both"/>
        <w:rPr>
          <w:rFonts w:ascii="Times New Roman" w:eastAsia="Times New Roman" w:hAnsi="Times New Roman" w:cs="Times New Roman"/>
          <w:sz w:val="24"/>
          <w:szCs w:val="24"/>
          <w:lang w:eastAsia="cs-CZ"/>
        </w:rPr>
      </w:pPr>
      <w:r w:rsidRPr="007724A4">
        <w:rPr>
          <w:rFonts w:ascii="Times New Roman" w:eastAsia="Times New Roman" w:hAnsi="Times New Roman" w:cs="Times New Roman"/>
          <w:sz w:val="24"/>
          <w:szCs w:val="24"/>
          <w:lang w:eastAsia="cs-CZ"/>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781569A" w14:textId="77777777" w:rsidR="00455F0D" w:rsidRPr="009A378B" w:rsidRDefault="00455F0D" w:rsidP="00455F0D">
      <w:pPr>
        <w:widowControl w:val="0"/>
        <w:overflowPunct w:val="0"/>
        <w:spacing w:before="120" w:after="60" w:line="240" w:lineRule="auto"/>
        <w:ind w:left="284"/>
        <w:jc w:val="both"/>
        <w:rPr>
          <w:rFonts w:ascii="Times New Roman" w:eastAsia="Times New Roman" w:hAnsi="Times New Roman" w:cs="Times New Roman"/>
          <w:color w:val="auto"/>
          <w:sz w:val="24"/>
          <w:szCs w:val="24"/>
          <w:lang w:eastAsia="cs-CZ"/>
        </w:rPr>
      </w:pPr>
    </w:p>
    <w:p w14:paraId="7C8643B2" w14:textId="30932730" w:rsidR="00455F0D" w:rsidRPr="00455F0D" w:rsidRDefault="00455F0D" w:rsidP="00455F0D">
      <w:pPr>
        <w:widowControl w:val="0"/>
        <w:overflowPunct w:val="0"/>
        <w:spacing w:before="120" w:after="60" w:line="240" w:lineRule="auto"/>
        <w:ind w:left="284"/>
        <w:jc w:val="center"/>
        <w:rPr>
          <w:rFonts w:ascii="Times New Roman" w:eastAsia="Times New Roman" w:hAnsi="Times New Roman" w:cs="Times New Roman"/>
          <w:b/>
          <w:bCs/>
          <w:iCs/>
          <w:color w:val="auto"/>
          <w:sz w:val="24"/>
          <w:szCs w:val="24"/>
          <w:lang w:eastAsia="cs-CZ"/>
        </w:rPr>
      </w:pPr>
      <w:r w:rsidRPr="00455F0D">
        <w:rPr>
          <w:rFonts w:ascii="Times New Roman" w:eastAsia="Times New Roman" w:hAnsi="Times New Roman" w:cs="Times New Roman"/>
          <w:b/>
          <w:bCs/>
          <w:iCs/>
          <w:color w:val="auto"/>
          <w:sz w:val="24"/>
          <w:szCs w:val="24"/>
          <w:lang w:eastAsia="cs-CZ"/>
        </w:rPr>
        <w:t>Článek I. Předmět smlouvy</w:t>
      </w:r>
      <w:r>
        <w:rPr>
          <w:rFonts w:ascii="Times New Roman" w:eastAsia="Times New Roman" w:hAnsi="Times New Roman" w:cs="Times New Roman"/>
          <w:b/>
          <w:bCs/>
          <w:iCs/>
          <w:color w:val="auto"/>
          <w:sz w:val="24"/>
          <w:szCs w:val="24"/>
          <w:lang w:eastAsia="cs-CZ"/>
        </w:rPr>
        <w:t xml:space="preserve"> a dodací podmínky</w:t>
      </w:r>
    </w:p>
    <w:p w14:paraId="082B82ED" w14:textId="5E71601E" w:rsidR="00791B5D" w:rsidRPr="002C369B" w:rsidRDefault="00791B5D" w:rsidP="00455F0D">
      <w:pPr>
        <w:pStyle w:val="Odstavecseseznamem"/>
        <w:widowControl w:val="0"/>
        <w:numPr>
          <w:ilvl w:val="0"/>
          <w:numId w:val="70"/>
        </w:numPr>
        <w:overflowPunct w:val="0"/>
        <w:spacing w:before="120" w:after="60" w:line="240" w:lineRule="auto"/>
        <w:jc w:val="both"/>
        <w:rPr>
          <w:rFonts w:ascii="Times New Roman" w:eastAsia="Times New Roman" w:hAnsi="Times New Roman" w:cs="Times New Roman"/>
          <w:i/>
          <w:sz w:val="24"/>
          <w:szCs w:val="24"/>
          <w:lang w:eastAsia="cs-CZ"/>
        </w:rPr>
      </w:pPr>
      <w:r w:rsidRPr="002C369B">
        <w:rPr>
          <w:rFonts w:ascii="Times New Roman" w:eastAsia="Times New Roman" w:hAnsi="Times New Roman" w:cs="Times New Roman"/>
          <w:sz w:val="24"/>
          <w:szCs w:val="24"/>
          <w:lang w:eastAsia="cs-CZ"/>
        </w:rPr>
        <w:t xml:space="preserve">Pořízení </w:t>
      </w:r>
      <w:proofErr w:type="spellStart"/>
      <w:r w:rsidRPr="002C369B">
        <w:rPr>
          <w:rFonts w:ascii="Times New Roman" w:hAnsi="Times New Roman" w:cs="Times New Roman"/>
          <w:b/>
          <w:bCs/>
          <w:sz w:val="24"/>
          <w:szCs w:val="24"/>
        </w:rPr>
        <w:t>IoT</w:t>
      </w:r>
      <w:proofErr w:type="spellEnd"/>
      <w:r w:rsidRPr="002C369B">
        <w:rPr>
          <w:rFonts w:ascii="Times New Roman" w:hAnsi="Times New Roman" w:cs="Times New Roman"/>
          <w:b/>
          <w:bCs/>
          <w:sz w:val="24"/>
          <w:szCs w:val="24"/>
        </w:rPr>
        <w:t xml:space="preserve"> aplikace </w:t>
      </w:r>
      <w:proofErr w:type="spellStart"/>
      <w:r w:rsidRPr="002C369B">
        <w:rPr>
          <w:rFonts w:ascii="Times New Roman" w:hAnsi="Times New Roman" w:cs="Times New Roman"/>
          <w:b/>
          <w:bCs/>
          <w:sz w:val="24"/>
          <w:szCs w:val="24"/>
        </w:rPr>
        <w:t>Hardwario</w:t>
      </w:r>
      <w:proofErr w:type="spellEnd"/>
      <w:r w:rsidRPr="002C369B">
        <w:rPr>
          <w:rFonts w:ascii="Times New Roman" w:hAnsi="Times New Roman" w:cs="Times New Roman"/>
          <w:b/>
          <w:bCs/>
          <w:sz w:val="24"/>
          <w:szCs w:val="24"/>
        </w:rPr>
        <w:t xml:space="preserve"> </w:t>
      </w:r>
      <w:proofErr w:type="spellStart"/>
      <w:r w:rsidRPr="002C369B">
        <w:rPr>
          <w:rFonts w:ascii="Times New Roman" w:hAnsi="Times New Roman" w:cs="Times New Roman"/>
          <w:b/>
          <w:bCs/>
          <w:sz w:val="24"/>
          <w:szCs w:val="24"/>
        </w:rPr>
        <w:t>Chester</w:t>
      </w:r>
      <w:proofErr w:type="spellEnd"/>
      <w:r w:rsidRPr="002C369B">
        <w:rPr>
          <w:rFonts w:ascii="Times New Roman" w:hAnsi="Times New Roman" w:cs="Times New Roman"/>
          <w:b/>
          <w:bCs/>
          <w:sz w:val="24"/>
          <w:szCs w:val="24"/>
        </w:rPr>
        <w:t xml:space="preserve"> pro WP2 </w:t>
      </w:r>
      <w:r w:rsidR="001E6A8B" w:rsidRPr="002C369B">
        <w:rPr>
          <w:rFonts w:ascii="Times New Roman" w:hAnsi="Times New Roman" w:cs="Times New Roman"/>
          <w:sz w:val="24"/>
          <w:szCs w:val="24"/>
        </w:rPr>
        <w:t>dle nabídky č.</w:t>
      </w:r>
      <w:r w:rsidR="00FE3B59" w:rsidRPr="002C369B">
        <w:rPr>
          <w:rFonts w:ascii="Times New Roman" w:hAnsi="Times New Roman" w:cs="Times New Roman"/>
          <w:sz w:val="24"/>
          <w:szCs w:val="24"/>
        </w:rPr>
        <w:t xml:space="preserve"> HBP_EDIH_24_12_09</w:t>
      </w:r>
      <w:r w:rsidR="00855156" w:rsidRPr="002C369B">
        <w:rPr>
          <w:rFonts w:ascii="Times New Roman" w:hAnsi="Times New Roman" w:cs="Times New Roman"/>
          <w:sz w:val="24"/>
          <w:szCs w:val="24"/>
        </w:rPr>
        <w:t xml:space="preserve">, která je přílohou této smlouvy. </w:t>
      </w:r>
    </w:p>
    <w:p w14:paraId="2FCAAE06" w14:textId="0CA1B42D" w:rsidR="00791B5D" w:rsidRPr="007724A4" w:rsidRDefault="00791B5D" w:rsidP="00791B5D">
      <w:pPr>
        <w:widowControl w:val="0"/>
        <w:overflowPunct w:val="0"/>
        <w:spacing w:before="120" w:after="60" w:line="240" w:lineRule="auto"/>
        <w:ind w:left="284"/>
        <w:jc w:val="both"/>
        <w:rPr>
          <w:rFonts w:ascii="Times New Roman" w:eastAsia="Times New Roman" w:hAnsi="Times New Roman" w:cs="Times New Roman"/>
          <w:sz w:val="24"/>
          <w:szCs w:val="24"/>
          <w:lang w:eastAsia="cs-CZ"/>
        </w:rPr>
      </w:pPr>
      <w:r w:rsidRPr="002C369B">
        <w:rPr>
          <w:rFonts w:ascii="Times New Roman" w:eastAsia="Times New Roman" w:hAnsi="Times New Roman" w:cs="Times New Roman"/>
          <w:sz w:val="24"/>
          <w:szCs w:val="24"/>
          <w:lang w:eastAsia="cs-CZ"/>
        </w:rPr>
        <w:t xml:space="preserve">Počet kusů: 5 sad po 3 kusech </w:t>
      </w:r>
    </w:p>
    <w:p w14:paraId="79906821" w14:textId="0A5ED1A3" w:rsidR="00791B5D" w:rsidRPr="007724A4" w:rsidRDefault="00EA13DE" w:rsidP="00791B5D">
      <w:pPr>
        <w:rPr>
          <w:rFonts w:ascii="Times New Roman" w:eastAsia="Times New Roman" w:hAnsi="Times New Roman" w:cs="Times New Roman"/>
          <w:sz w:val="24"/>
          <w:szCs w:val="24"/>
          <w:lang w:eastAsia="cs-CZ"/>
        </w:rPr>
      </w:pPr>
      <w:r w:rsidRPr="007724A4">
        <w:rPr>
          <w:rFonts w:ascii="Times New Roman" w:eastAsia="Times New Roman" w:hAnsi="Times New Roman" w:cs="Times New Roman"/>
          <w:sz w:val="24"/>
          <w:szCs w:val="24"/>
          <w:lang w:eastAsia="cs-CZ"/>
        </w:rPr>
        <w:t xml:space="preserve">Využití: </w:t>
      </w:r>
      <w:r w:rsidR="00791B5D" w:rsidRPr="007724A4">
        <w:rPr>
          <w:rFonts w:ascii="Times New Roman" w:eastAsia="Times New Roman" w:hAnsi="Times New Roman" w:cs="Times New Roman"/>
          <w:sz w:val="24"/>
          <w:szCs w:val="24"/>
          <w:lang w:eastAsia="cs-CZ"/>
        </w:rPr>
        <w:t>Správa budov standart</w:t>
      </w:r>
    </w:p>
    <w:p w14:paraId="33F7C1AF" w14:textId="77777777" w:rsidR="00791B5D" w:rsidRPr="007724A4" w:rsidRDefault="00791B5D" w:rsidP="00791B5D">
      <w:pPr>
        <w:pStyle w:val="Odstavecseseznamem"/>
        <w:numPr>
          <w:ilvl w:val="1"/>
          <w:numId w:val="68"/>
        </w:numPr>
        <w:spacing w:after="160" w:line="259" w:lineRule="auto"/>
        <w:rPr>
          <w:rFonts w:ascii="Times New Roman" w:eastAsia="Times New Roman" w:hAnsi="Times New Roman" w:cs="Times New Roman"/>
          <w:color w:val="262626" w:themeColor="text1" w:themeTint="D9"/>
          <w:kern w:val="2"/>
          <w:sz w:val="24"/>
          <w:szCs w:val="24"/>
          <w:lang w:eastAsia="cs-CZ"/>
          <w14:ligatures w14:val="standardContextual"/>
        </w:rPr>
      </w:pPr>
      <w:r w:rsidRPr="007724A4">
        <w:rPr>
          <w:rFonts w:ascii="Times New Roman" w:eastAsia="Times New Roman" w:hAnsi="Times New Roman" w:cs="Times New Roman"/>
          <w:color w:val="262626" w:themeColor="text1" w:themeTint="D9"/>
          <w:kern w:val="2"/>
          <w:sz w:val="24"/>
          <w:szCs w:val="24"/>
          <w:lang w:eastAsia="cs-CZ"/>
          <w14:ligatures w14:val="standardContextual"/>
        </w:rPr>
        <w:t>Měření teploty</w:t>
      </w:r>
    </w:p>
    <w:p w14:paraId="42CE2E9D" w14:textId="77777777" w:rsidR="00791B5D" w:rsidRPr="007724A4" w:rsidRDefault="00791B5D" w:rsidP="00791B5D">
      <w:pPr>
        <w:pStyle w:val="Odstavecseseznamem"/>
        <w:numPr>
          <w:ilvl w:val="1"/>
          <w:numId w:val="68"/>
        </w:numPr>
        <w:spacing w:after="160" w:line="259" w:lineRule="auto"/>
        <w:rPr>
          <w:rFonts w:ascii="Times New Roman" w:eastAsia="Times New Roman" w:hAnsi="Times New Roman" w:cs="Times New Roman"/>
          <w:color w:val="262626" w:themeColor="text1" w:themeTint="D9"/>
          <w:kern w:val="2"/>
          <w:sz w:val="24"/>
          <w:szCs w:val="24"/>
          <w:lang w:eastAsia="cs-CZ"/>
          <w14:ligatures w14:val="standardContextual"/>
        </w:rPr>
      </w:pPr>
      <w:r w:rsidRPr="007724A4">
        <w:rPr>
          <w:rFonts w:ascii="Times New Roman" w:eastAsia="Times New Roman" w:hAnsi="Times New Roman" w:cs="Times New Roman"/>
          <w:color w:val="262626" w:themeColor="text1" w:themeTint="D9"/>
          <w:kern w:val="2"/>
          <w:sz w:val="24"/>
          <w:szCs w:val="24"/>
          <w:lang w:eastAsia="cs-CZ"/>
          <w14:ligatures w14:val="standardContextual"/>
        </w:rPr>
        <w:t xml:space="preserve">CO2 </w:t>
      </w:r>
    </w:p>
    <w:p w14:paraId="7ADF2748" w14:textId="77777777" w:rsidR="00791B5D" w:rsidRPr="007724A4" w:rsidRDefault="00791B5D" w:rsidP="00791B5D">
      <w:pPr>
        <w:pStyle w:val="Odstavecseseznamem"/>
        <w:numPr>
          <w:ilvl w:val="1"/>
          <w:numId w:val="68"/>
        </w:numPr>
        <w:spacing w:after="160" w:line="259" w:lineRule="auto"/>
        <w:rPr>
          <w:rFonts w:ascii="Times New Roman" w:eastAsia="Times New Roman" w:hAnsi="Times New Roman" w:cs="Times New Roman"/>
          <w:color w:val="262626" w:themeColor="text1" w:themeTint="D9"/>
          <w:kern w:val="2"/>
          <w:sz w:val="24"/>
          <w:szCs w:val="24"/>
          <w:lang w:eastAsia="cs-CZ"/>
          <w14:ligatures w14:val="standardContextual"/>
        </w:rPr>
      </w:pPr>
      <w:r w:rsidRPr="007724A4">
        <w:rPr>
          <w:rFonts w:ascii="Times New Roman" w:eastAsia="Times New Roman" w:hAnsi="Times New Roman" w:cs="Times New Roman"/>
          <w:color w:val="262626" w:themeColor="text1" w:themeTint="D9"/>
          <w:kern w:val="2"/>
          <w:sz w:val="24"/>
          <w:szCs w:val="24"/>
          <w:lang w:eastAsia="cs-CZ"/>
          <w14:ligatures w14:val="standardContextual"/>
        </w:rPr>
        <w:t>Relativní vlhkost</w:t>
      </w:r>
    </w:p>
    <w:p w14:paraId="5DF2E4B9" w14:textId="77777777" w:rsidR="00791B5D" w:rsidRPr="007724A4" w:rsidRDefault="00791B5D" w:rsidP="00791B5D">
      <w:pPr>
        <w:pStyle w:val="Odstavecseseznamem"/>
        <w:numPr>
          <w:ilvl w:val="1"/>
          <w:numId w:val="68"/>
        </w:numPr>
        <w:spacing w:after="160" w:line="259" w:lineRule="auto"/>
        <w:rPr>
          <w:rFonts w:ascii="Times New Roman" w:eastAsia="Times New Roman" w:hAnsi="Times New Roman" w:cs="Times New Roman"/>
          <w:color w:val="262626" w:themeColor="text1" w:themeTint="D9"/>
          <w:kern w:val="2"/>
          <w:sz w:val="24"/>
          <w:szCs w:val="24"/>
          <w:lang w:eastAsia="cs-CZ"/>
          <w14:ligatures w14:val="standardContextual"/>
        </w:rPr>
      </w:pPr>
      <w:r w:rsidRPr="007724A4">
        <w:rPr>
          <w:rFonts w:ascii="Times New Roman" w:eastAsia="Times New Roman" w:hAnsi="Times New Roman" w:cs="Times New Roman"/>
          <w:color w:val="262626" w:themeColor="text1" w:themeTint="D9"/>
          <w:kern w:val="2"/>
          <w:sz w:val="24"/>
          <w:szCs w:val="24"/>
          <w:lang w:eastAsia="cs-CZ"/>
          <w14:ligatures w14:val="standardContextual"/>
        </w:rPr>
        <w:t>Tlak</w:t>
      </w:r>
    </w:p>
    <w:p w14:paraId="4A3D78E1" w14:textId="77777777" w:rsidR="00791B5D" w:rsidRPr="007724A4" w:rsidRDefault="00791B5D" w:rsidP="00791B5D">
      <w:pPr>
        <w:pStyle w:val="Odstavecseseznamem"/>
        <w:numPr>
          <w:ilvl w:val="1"/>
          <w:numId w:val="68"/>
        </w:numPr>
        <w:spacing w:after="160" w:line="259" w:lineRule="auto"/>
        <w:rPr>
          <w:rFonts w:ascii="Times New Roman" w:eastAsia="Times New Roman" w:hAnsi="Times New Roman" w:cs="Times New Roman"/>
          <w:color w:val="262626" w:themeColor="text1" w:themeTint="D9"/>
          <w:kern w:val="2"/>
          <w:sz w:val="24"/>
          <w:szCs w:val="24"/>
          <w:lang w:eastAsia="cs-CZ"/>
          <w14:ligatures w14:val="standardContextual"/>
        </w:rPr>
      </w:pPr>
      <w:r w:rsidRPr="007724A4">
        <w:rPr>
          <w:rFonts w:ascii="Times New Roman" w:eastAsia="Times New Roman" w:hAnsi="Times New Roman" w:cs="Times New Roman"/>
          <w:color w:val="262626" w:themeColor="text1" w:themeTint="D9"/>
          <w:kern w:val="2"/>
          <w:sz w:val="24"/>
          <w:szCs w:val="24"/>
          <w:lang w:eastAsia="cs-CZ"/>
          <w14:ligatures w14:val="standardContextual"/>
        </w:rPr>
        <w:t>Pohyb</w:t>
      </w:r>
    </w:p>
    <w:p w14:paraId="21F37D51" w14:textId="4B9EC5EA" w:rsidR="00791B5D" w:rsidRPr="007724A4" w:rsidRDefault="00791B5D" w:rsidP="007724A4">
      <w:pPr>
        <w:pStyle w:val="Odstavecseseznamem"/>
        <w:numPr>
          <w:ilvl w:val="1"/>
          <w:numId w:val="68"/>
        </w:numPr>
        <w:spacing w:after="160" w:line="259" w:lineRule="auto"/>
        <w:rPr>
          <w:rFonts w:ascii="Times New Roman" w:eastAsia="Times New Roman" w:hAnsi="Times New Roman" w:cs="Times New Roman"/>
          <w:color w:val="262626" w:themeColor="text1" w:themeTint="D9"/>
          <w:kern w:val="2"/>
          <w:sz w:val="24"/>
          <w:szCs w:val="24"/>
          <w:lang w:eastAsia="cs-CZ"/>
          <w14:ligatures w14:val="standardContextual"/>
        </w:rPr>
      </w:pPr>
      <w:r w:rsidRPr="007724A4">
        <w:rPr>
          <w:rFonts w:ascii="Times New Roman" w:eastAsia="Times New Roman" w:hAnsi="Times New Roman" w:cs="Times New Roman"/>
          <w:color w:val="262626" w:themeColor="text1" w:themeTint="D9"/>
          <w:kern w:val="2"/>
          <w:sz w:val="24"/>
          <w:szCs w:val="24"/>
          <w:lang w:eastAsia="cs-CZ"/>
          <w14:ligatures w14:val="standardContextual"/>
        </w:rPr>
        <w:t>Osvětlení (LUX)</w:t>
      </w:r>
    </w:p>
    <w:p w14:paraId="1344A30A" w14:textId="77777777" w:rsidR="007724A4" w:rsidRPr="007724A4" w:rsidRDefault="007724A4" w:rsidP="007724A4">
      <w:pPr>
        <w:pStyle w:val="Odstavecseseznamem"/>
        <w:spacing w:after="160" w:line="259" w:lineRule="auto"/>
        <w:ind w:left="1440"/>
        <w:rPr>
          <w:rFonts w:ascii="Times New Roman" w:eastAsia="Times New Roman" w:hAnsi="Times New Roman" w:cs="Times New Roman"/>
          <w:color w:val="262626" w:themeColor="text1" w:themeTint="D9"/>
          <w:kern w:val="2"/>
          <w:sz w:val="24"/>
          <w:szCs w:val="24"/>
          <w:lang w:eastAsia="cs-CZ"/>
          <w14:ligatures w14:val="standardContextual"/>
        </w:rPr>
      </w:pPr>
    </w:p>
    <w:p w14:paraId="151B5EDA" w14:textId="2F11CED1" w:rsidR="00791B5D" w:rsidRPr="007724A4" w:rsidRDefault="00791B5D" w:rsidP="007724A4">
      <w:pPr>
        <w:pStyle w:val="Odstavecseseznamem"/>
        <w:numPr>
          <w:ilvl w:val="0"/>
          <w:numId w:val="68"/>
        </w:numPr>
        <w:rPr>
          <w:rFonts w:ascii="Times New Roman" w:eastAsia="Times New Roman" w:hAnsi="Times New Roman" w:cs="Times New Roman"/>
          <w:color w:val="262626" w:themeColor="text1" w:themeTint="D9"/>
          <w:kern w:val="2"/>
          <w:sz w:val="24"/>
          <w:szCs w:val="24"/>
          <w:lang w:eastAsia="cs-CZ"/>
          <w14:ligatures w14:val="standardContextual"/>
        </w:rPr>
      </w:pPr>
      <w:r w:rsidRPr="007724A4">
        <w:rPr>
          <w:rFonts w:ascii="Times New Roman" w:eastAsia="Times New Roman" w:hAnsi="Times New Roman" w:cs="Times New Roman"/>
          <w:color w:val="262626" w:themeColor="text1" w:themeTint="D9"/>
          <w:kern w:val="2"/>
          <w:sz w:val="24"/>
          <w:szCs w:val="24"/>
          <w:lang w:eastAsia="cs-CZ"/>
          <w14:ligatures w14:val="standardContextual"/>
        </w:rPr>
        <w:t xml:space="preserve">On-line vizualizace Sara by </w:t>
      </w:r>
      <w:proofErr w:type="spellStart"/>
      <w:r w:rsidRPr="007724A4">
        <w:rPr>
          <w:rFonts w:ascii="Times New Roman" w:eastAsia="Times New Roman" w:hAnsi="Times New Roman" w:cs="Times New Roman"/>
          <w:color w:val="262626" w:themeColor="text1" w:themeTint="D9"/>
          <w:kern w:val="2"/>
          <w:sz w:val="24"/>
          <w:szCs w:val="24"/>
          <w:lang w:eastAsia="cs-CZ"/>
          <w14:ligatures w14:val="standardContextual"/>
        </w:rPr>
        <w:t>Iotor</w:t>
      </w:r>
      <w:proofErr w:type="spellEnd"/>
      <w:r w:rsidRPr="007724A4">
        <w:rPr>
          <w:rFonts w:ascii="Times New Roman" w:eastAsia="Times New Roman" w:hAnsi="Times New Roman" w:cs="Times New Roman"/>
          <w:color w:val="262626" w:themeColor="text1" w:themeTint="D9"/>
          <w:kern w:val="2"/>
          <w:sz w:val="24"/>
          <w:szCs w:val="24"/>
          <w:lang w:eastAsia="cs-CZ"/>
          <w14:ligatures w14:val="standardContextual"/>
        </w:rPr>
        <w:t xml:space="preserve"> + základní diodová vizualizace přímo na zařízení</w:t>
      </w:r>
    </w:p>
    <w:p w14:paraId="4F17E4A0" w14:textId="77777777" w:rsidR="007724A4" w:rsidRPr="007724A4" w:rsidRDefault="007724A4" w:rsidP="007724A4">
      <w:pPr>
        <w:pStyle w:val="Odstavecseseznamem"/>
        <w:numPr>
          <w:ilvl w:val="0"/>
          <w:numId w:val="68"/>
        </w:numPr>
        <w:spacing w:after="0" w:line="240" w:lineRule="auto"/>
        <w:rPr>
          <w:rFonts w:ascii="Times New Roman" w:eastAsia="Times New Roman" w:hAnsi="Times New Roman" w:cs="Times New Roman"/>
          <w:color w:val="262626" w:themeColor="text1" w:themeTint="D9"/>
          <w:kern w:val="2"/>
          <w:sz w:val="24"/>
          <w:szCs w:val="24"/>
          <w:lang w:eastAsia="cs-CZ"/>
          <w14:ligatures w14:val="standardContextual"/>
        </w:rPr>
      </w:pPr>
      <w:r w:rsidRPr="007724A4">
        <w:rPr>
          <w:rFonts w:ascii="Times New Roman" w:eastAsia="Times New Roman" w:hAnsi="Times New Roman" w:cs="Times New Roman"/>
          <w:color w:val="262626" w:themeColor="text1" w:themeTint="D9"/>
          <w:kern w:val="2"/>
          <w:sz w:val="24"/>
          <w:szCs w:val="24"/>
          <w:lang w:eastAsia="cs-CZ"/>
          <w14:ligatures w14:val="standardContextual"/>
        </w:rPr>
        <w:t>Vizualizace naměřených veličin v dashboardu</w:t>
      </w:r>
    </w:p>
    <w:p w14:paraId="6A3CAF34" w14:textId="77777777" w:rsidR="007724A4" w:rsidRPr="007724A4" w:rsidRDefault="007724A4" w:rsidP="007724A4">
      <w:pPr>
        <w:pStyle w:val="Odstavecseseznamem"/>
        <w:numPr>
          <w:ilvl w:val="0"/>
          <w:numId w:val="68"/>
        </w:numPr>
        <w:spacing w:after="0" w:line="240" w:lineRule="auto"/>
        <w:rPr>
          <w:rFonts w:ascii="Times New Roman" w:eastAsia="Times New Roman" w:hAnsi="Times New Roman" w:cs="Times New Roman"/>
          <w:color w:val="262626" w:themeColor="text1" w:themeTint="D9"/>
          <w:kern w:val="2"/>
          <w:sz w:val="24"/>
          <w:szCs w:val="24"/>
          <w:lang w:eastAsia="cs-CZ"/>
          <w14:ligatures w14:val="standardContextual"/>
        </w:rPr>
      </w:pPr>
      <w:r w:rsidRPr="007724A4">
        <w:rPr>
          <w:rFonts w:ascii="Times New Roman" w:eastAsia="Times New Roman" w:hAnsi="Times New Roman" w:cs="Times New Roman"/>
          <w:color w:val="262626" w:themeColor="text1" w:themeTint="D9"/>
          <w:kern w:val="2"/>
          <w:sz w:val="24"/>
          <w:szCs w:val="24"/>
          <w:lang w:eastAsia="cs-CZ"/>
          <w14:ligatures w14:val="standardContextual"/>
        </w:rPr>
        <w:t>Notifikace e-mailem při aktivaci (stisku) nouzového tlačítka</w:t>
      </w:r>
    </w:p>
    <w:p w14:paraId="7A1F3A22" w14:textId="77777777" w:rsidR="007724A4" w:rsidRPr="007724A4" w:rsidRDefault="007724A4" w:rsidP="007724A4">
      <w:pPr>
        <w:pStyle w:val="Odstavecseseznamem"/>
        <w:numPr>
          <w:ilvl w:val="0"/>
          <w:numId w:val="68"/>
        </w:numPr>
        <w:spacing w:after="0" w:line="240" w:lineRule="auto"/>
        <w:rPr>
          <w:rFonts w:ascii="Times New Roman" w:eastAsia="Times New Roman" w:hAnsi="Times New Roman" w:cs="Times New Roman"/>
          <w:color w:val="262626" w:themeColor="text1" w:themeTint="D9"/>
          <w:kern w:val="2"/>
          <w:sz w:val="24"/>
          <w:szCs w:val="24"/>
          <w:lang w:eastAsia="cs-CZ"/>
          <w14:ligatures w14:val="standardContextual"/>
        </w:rPr>
      </w:pPr>
      <w:r w:rsidRPr="007724A4">
        <w:rPr>
          <w:rFonts w:ascii="Times New Roman" w:eastAsia="Times New Roman" w:hAnsi="Times New Roman" w:cs="Times New Roman"/>
          <w:color w:val="262626" w:themeColor="text1" w:themeTint="D9"/>
          <w:kern w:val="2"/>
          <w:sz w:val="24"/>
          <w:szCs w:val="24"/>
          <w:lang w:eastAsia="cs-CZ"/>
          <w14:ligatures w14:val="standardContextual"/>
        </w:rPr>
        <w:t>Konektivita NB-</w:t>
      </w:r>
      <w:proofErr w:type="spellStart"/>
      <w:r w:rsidRPr="007724A4">
        <w:rPr>
          <w:rFonts w:ascii="Times New Roman" w:eastAsia="Times New Roman" w:hAnsi="Times New Roman" w:cs="Times New Roman"/>
          <w:color w:val="262626" w:themeColor="text1" w:themeTint="D9"/>
          <w:kern w:val="2"/>
          <w:sz w:val="24"/>
          <w:szCs w:val="24"/>
          <w:lang w:eastAsia="cs-CZ"/>
          <w14:ligatures w14:val="standardContextual"/>
        </w:rPr>
        <w:t>IoT</w:t>
      </w:r>
      <w:proofErr w:type="spellEnd"/>
    </w:p>
    <w:p w14:paraId="717FE24C" w14:textId="77777777" w:rsidR="007724A4" w:rsidRPr="007724A4" w:rsidRDefault="007724A4" w:rsidP="007724A4">
      <w:pPr>
        <w:pStyle w:val="Odstavecseseznamem"/>
        <w:spacing w:after="0" w:line="240" w:lineRule="auto"/>
        <w:ind w:left="644"/>
        <w:rPr>
          <w:rFonts w:ascii="Times New Roman" w:eastAsia="Times New Roman" w:hAnsi="Times New Roman" w:cs="Times New Roman"/>
          <w:sz w:val="24"/>
          <w:szCs w:val="24"/>
          <w:lang w:eastAsia="cs-CZ"/>
        </w:rPr>
      </w:pPr>
    </w:p>
    <w:p w14:paraId="287E840D" w14:textId="5E9156C5" w:rsidR="006E5C31" w:rsidRPr="009A378B" w:rsidRDefault="009A245B" w:rsidP="00455F0D">
      <w:pPr>
        <w:widowControl w:val="0"/>
        <w:numPr>
          <w:ilvl w:val="0"/>
          <w:numId w:val="70"/>
        </w:numPr>
        <w:overflowPunct w:val="0"/>
        <w:spacing w:before="120" w:after="60" w:line="240" w:lineRule="auto"/>
        <w:ind w:left="284" w:hanging="284"/>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Dodavatel</w:t>
      </w:r>
      <w:r w:rsidR="00C31F6F" w:rsidRPr="009A378B">
        <w:rPr>
          <w:rFonts w:ascii="Times New Roman" w:eastAsia="Times New Roman" w:hAnsi="Times New Roman" w:cs="Times New Roman"/>
          <w:sz w:val="24"/>
          <w:szCs w:val="24"/>
          <w:lang w:eastAsia="cs-CZ"/>
        </w:rPr>
        <w:t xml:space="preserve"> bere na vědomí, že plnění dle této smlouvy je hrazeno z projektu </w:t>
      </w:r>
      <w:bookmarkStart w:id="1" w:name="_Hlk174609643"/>
      <w:r w:rsidR="006E5C31" w:rsidRPr="009A378B">
        <w:rPr>
          <w:rFonts w:ascii="Times New Roman" w:eastAsia="Times New Roman" w:hAnsi="Times New Roman" w:cs="Times New Roman"/>
          <w:sz w:val="24"/>
          <w:szCs w:val="24"/>
          <w:lang w:eastAsia="cs-CZ"/>
        </w:rPr>
        <w:t>„EDIH NORTHERN AND EASTERN BOHEMIA“, reg. č. 101120003, EDIH1.5.01.6</w:t>
      </w:r>
      <w:r w:rsidR="001B37A7" w:rsidRPr="009A378B">
        <w:rPr>
          <w:rFonts w:ascii="Times New Roman" w:eastAsia="Times New Roman" w:hAnsi="Times New Roman" w:cs="Times New Roman"/>
          <w:sz w:val="24"/>
          <w:szCs w:val="24"/>
          <w:lang w:eastAsia="cs-CZ"/>
        </w:rPr>
        <w:t xml:space="preserve"> </w:t>
      </w:r>
      <w:bookmarkEnd w:id="1"/>
    </w:p>
    <w:p w14:paraId="4E34F330" w14:textId="1853275E" w:rsidR="00C31F6F" w:rsidRPr="009A378B" w:rsidRDefault="00C31F6F" w:rsidP="0042094E">
      <w:pPr>
        <w:widowControl w:val="0"/>
        <w:overflowPunct w:val="0"/>
        <w:spacing w:before="120" w:after="60" w:line="240" w:lineRule="auto"/>
        <w:ind w:left="284"/>
        <w:jc w:val="both"/>
        <w:rPr>
          <w:rFonts w:ascii="Times New Roman" w:eastAsia="Times New Roman" w:hAnsi="Times New Roman" w:cs="Times New Roman"/>
          <w:sz w:val="24"/>
          <w:szCs w:val="24"/>
          <w:lang w:eastAsia="cs-CZ"/>
        </w:rPr>
      </w:pPr>
      <w:r w:rsidRPr="009A378B">
        <w:rPr>
          <w:rFonts w:ascii="Times New Roman" w:eastAsia="Times New Roman" w:hAnsi="Times New Roman" w:cs="Times New Roman"/>
          <w:sz w:val="24"/>
          <w:szCs w:val="24"/>
          <w:lang w:eastAsia="cs-CZ"/>
        </w:rPr>
        <w:t>(dále jen projekt), jenž je financován z</w:t>
      </w:r>
      <w:r w:rsidR="0061094B" w:rsidRPr="009A378B">
        <w:rPr>
          <w:rFonts w:ascii="Times New Roman" w:eastAsia="Times New Roman" w:hAnsi="Times New Roman" w:cs="Times New Roman"/>
          <w:sz w:val="24"/>
          <w:szCs w:val="24"/>
          <w:lang w:eastAsia="cs-CZ"/>
        </w:rPr>
        <w:t xml:space="preserve"> Evropské komise </w:t>
      </w:r>
      <w:r w:rsidRPr="009A378B">
        <w:rPr>
          <w:rFonts w:ascii="Times New Roman" w:eastAsia="Times New Roman" w:hAnsi="Times New Roman" w:cs="Times New Roman"/>
          <w:sz w:val="24"/>
          <w:szCs w:val="24"/>
          <w:lang w:eastAsia="cs-CZ"/>
        </w:rPr>
        <w:t>a z</w:t>
      </w:r>
      <w:r w:rsidR="0061094B" w:rsidRPr="009A378B">
        <w:rPr>
          <w:rFonts w:ascii="Times New Roman" w:eastAsia="Times New Roman" w:hAnsi="Times New Roman" w:cs="Times New Roman"/>
          <w:sz w:val="24"/>
          <w:szCs w:val="24"/>
          <w:lang w:eastAsia="cs-CZ"/>
        </w:rPr>
        <w:t xml:space="preserve"> Národního plánu obnovy </w:t>
      </w:r>
      <w:r w:rsidRPr="009A378B">
        <w:rPr>
          <w:rFonts w:ascii="Times New Roman" w:eastAsia="Times New Roman" w:hAnsi="Times New Roman" w:cs="Times New Roman"/>
          <w:sz w:val="24"/>
          <w:szCs w:val="24"/>
          <w:lang w:eastAsia="cs-CZ"/>
        </w:rPr>
        <w:t>a uvědomuje si, že neplnění svých povinností stanovených touto smlouvou může vést k uložení odvodu za porušení rozpočtové kázně ze strany poskytovatele dotace nebo ke krácení či ztrátě dotací, a tím ke vzniku škody objednateli</w:t>
      </w:r>
      <w:r w:rsidR="00455F0D">
        <w:rPr>
          <w:rFonts w:ascii="Times New Roman" w:eastAsia="Times New Roman" w:hAnsi="Times New Roman" w:cs="Times New Roman"/>
          <w:sz w:val="24"/>
          <w:szCs w:val="24"/>
          <w:lang w:eastAsia="cs-CZ"/>
        </w:rPr>
        <w:t>.</w:t>
      </w:r>
    </w:p>
    <w:p w14:paraId="606249BC" w14:textId="243FB4F8" w:rsidR="00C31F6F" w:rsidRPr="009A378B" w:rsidRDefault="00C31F6F" w:rsidP="00914257">
      <w:pPr>
        <w:pStyle w:val="Nadpis1"/>
        <w:rPr>
          <w:rFonts w:cs="Times New Roman"/>
          <w:sz w:val="24"/>
          <w:szCs w:val="24"/>
        </w:rPr>
      </w:pPr>
      <w:r w:rsidRPr="009A378B">
        <w:rPr>
          <w:rFonts w:cs="Times New Roman"/>
          <w:sz w:val="24"/>
          <w:szCs w:val="24"/>
        </w:rPr>
        <w:t>Článek I</w:t>
      </w:r>
      <w:r w:rsidR="00E1687A" w:rsidRPr="009A378B">
        <w:rPr>
          <w:rFonts w:cs="Times New Roman"/>
          <w:sz w:val="24"/>
          <w:szCs w:val="24"/>
        </w:rPr>
        <w:t xml:space="preserve">. </w:t>
      </w:r>
      <w:r w:rsidR="0018171A">
        <w:rPr>
          <w:rFonts w:cs="Times New Roman"/>
          <w:sz w:val="24"/>
          <w:szCs w:val="24"/>
        </w:rPr>
        <w:t>dodací podmínky</w:t>
      </w:r>
    </w:p>
    <w:p w14:paraId="30B754B7" w14:textId="2A6DC151" w:rsidR="00CC21D0" w:rsidRPr="00BE3BB4" w:rsidRDefault="009A245B" w:rsidP="00BE3BB4">
      <w:pPr>
        <w:widowControl w:val="0"/>
        <w:numPr>
          <w:ilvl w:val="0"/>
          <w:numId w:val="51"/>
        </w:numPr>
        <w:overflowPunct w:val="0"/>
        <w:autoSpaceDE w:val="0"/>
        <w:autoSpaceDN w:val="0"/>
        <w:adjustRightInd w:val="0"/>
        <w:spacing w:before="120" w:after="60" w:line="240" w:lineRule="auto"/>
        <w:ind w:left="284" w:hanging="284"/>
        <w:jc w:val="both"/>
        <w:textAlignment w:val="baseline"/>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Dodavatel</w:t>
      </w:r>
      <w:r w:rsidR="00C31F6F" w:rsidRPr="009A378B">
        <w:rPr>
          <w:rFonts w:ascii="Times New Roman" w:eastAsia="Times New Roman" w:hAnsi="Times New Roman" w:cs="Times New Roman"/>
          <w:color w:val="auto"/>
          <w:sz w:val="24"/>
          <w:szCs w:val="24"/>
          <w:lang w:eastAsia="cs-CZ"/>
        </w:rPr>
        <w:t xml:space="preserve"> se zavazuje</w:t>
      </w:r>
      <w:r w:rsidR="00EA13DE" w:rsidRPr="009A378B">
        <w:rPr>
          <w:rFonts w:ascii="Times New Roman" w:eastAsia="Times New Roman" w:hAnsi="Times New Roman" w:cs="Times New Roman"/>
          <w:color w:val="auto"/>
          <w:sz w:val="24"/>
          <w:szCs w:val="24"/>
          <w:lang w:eastAsia="cs-CZ"/>
        </w:rPr>
        <w:t xml:space="preserve"> dodat specifikované zařízení</w:t>
      </w:r>
      <w:r w:rsidR="00D3639A" w:rsidRPr="009A378B">
        <w:rPr>
          <w:rFonts w:ascii="Times New Roman" w:eastAsia="Times New Roman" w:hAnsi="Times New Roman" w:cs="Times New Roman"/>
          <w:color w:val="auto"/>
          <w:sz w:val="24"/>
          <w:szCs w:val="24"/>
          <w:lang w:eastAsia="cs-CZ"/>
        </w:rPr>
        <w:t>.</w:t>
      </w:r>
      <w:r w:rsidR="00BE3BB4">
        <w:rPr>
          <w:rFonts w:ascii="Times New Roman" w:eastAsia="Times New Roman" w:hAnsi="Times New Roman" w:cs="Times New Roman"/>
          <w:color w:val="auto"/>
          <w:sz w:val="24"/>
          <w:szCs w:val="24"/>
          <w:lang w:eastAsia="cs-CZ"/>
        </w:rPr>
        <w:t xml:space="preserve"> </w:t>
      </w:r>
      <w:r w:rsidR="00BE3BB4" w:rsidRPr="0018171A">
        <w:rPr>
          <w:rFonts w:ascii="Times New Roman" w:eastAsia="Times New Roman" w:hAnsi="Times New Roman" w:cs="Times New Roman"/>
          <w:color w:val="auto"/>
          <w:sz w:val="24"/>
          <w:szCs w:val="24"/>
          <w:lang w:eastAsia="cs-CZ"/>
        </w:rPr>
        <w:t xml:space="preserve">Zařízení bude dodáno do </w:t>
      </w:r>
      <w:proofErr w:type="gramStart"/>
      <w:r w:rsidR="00BE3BB4" w:rsidRPr="0018171A">
        <w:rPr>
          <w:rFonts w:ascii="Times New Roman" w:eastAsia="Times New Roman" w:hAnsi="Times New Roman" w:cs="Times New Roman"/>
          <w:color w:val="auto"/>
          <w:sz w:val="24"/>
          <w:szCs w:val="24"/>
          <w:lang w:eastAsia="cs-CZ"/>
        </w:rPr>
        <w:t>30ti</w:t>
      </w:r>
      <w:proofErr w:type="gramEnd"/>
      <w:r w:rsidR="00BE3BB4" w:rsidRPr="0018171A">
        <w:rPr>
          <w:rFonts w:ascii="Times New Roman" w:eastAsia="Times New Roman" w:hAnsi="Times New Roman" w:cs="Times New Roman"/>
          <w:color w:val="auto"/>
          <w:sz w:val="24"/>
          <w:szCs w:val="24"/>
          <w:lang w:eastAsia="cs-CZ"/>
        </w:rPr>
        <w:t xml:space="preserve"> dnů od podpisu smlouvy. </w:t>
      </w:r>
      <w:r w:rsidR="00BE3BB4" w:rsidRPr="0018171A">
        <w:rPr>
          <w:rFonts w:ascii="Times New Roman" w:eastAsia="Times New Roman" w:hAnsi="Times New Roman" w:cs="Times New Roman"/>
          <w:sz w:val="24"/>
          <w:szCs w:val="24"/>
          <w:lang w:eastAsia="cs-CZ"/>
        </w:rPr>
        <w:t>Podpisem smlouvy se rozumí podpis té strany, která připojí podpis později.</w:t>
      </w:r>
    </w:p>
    <w:p w14:paraId="3582362B" w14:textId="2D33C027" w:rsidR="002F6EF0" w:rsidRPr="009A378B" w:rsidRDefault="4AC615C4" w:rsidP="002F6EF0">
      <w:pPr>
        <w:widowControl w:val="0"/>
        <w:numPr>
          <w:ilvl w:val="0"/>
          <w:numId w:val="51"/>
        </w:numPr>
        <w:overflowPunct w:val="0"/>
        <w:autoSpaceDE w:val="0"/>
        <w:autoSpaceDN w:val="0"/>
        <w:adjustRightInd w:val="0"/>
        <w:spacing w:before="120" w:after="60" w:line="240" w:lineRule="auto"/>
        <w:ind w:left="284" w:hanging="284"/>
        <w:jc w:val="both"/>
        <w:textAlignment w:val="baseline"/>
        <w:rPr>
          <w:rFonts w:ascii="Times New Roman" w:eastAsia="Times New Roman" w:hAnsi="Times New Roman" w:cs="Times New Roman"/>
          <w:color w:val="auto"/>
          <w:sz w:val="24"/>
          <w:szCs w:val="24"/>
          <w:lang w:eastAsia="cs-CZ"/>
        </w:rPr>
      </w:pPr>
      <w:r w:rsidRPr="009A378B">
        <w:rPr>
          <w:rFonts w:ascii="Times New Roman" w:eastAsia="Times New Roman" w:hAnsi="Times New Roman" w:cs="Times New Roman"/>
          <w:color w:val="auto"/>
          <w:sz w:val="24"/>
          <w:szCs w:val="24"/>
          <w:lang w:eastAsia="cs-CZ"/>
        </w:rPr>
        <w:t xml:space="preserve">Objednatel se zavazuje </w:t>
      </w:r>
      <w:r w:rsidR="00D3639A" w:rsidRPr="009A378B">
        <w:rPr>
          <w:rFonts w:ascii="Times New Roman" w:eastAsia="Times New Roman" w:hAnsi="Times New Roman" w:cs="Times New Roman"/>
          <w:color w:val="auto"/>
          <w:sz w:val="24"/>
          <w:szCs w:val="24"/>
          <w:lang w:eastAsia="cs-CZ"/>
        </w:rPr>
        <w:t xml:space="preserve">zařízení </w:t>
      </w:r>
      <w:r w:rsidRPr="009A378B">
        <w:rPr>
          <w:rFonts w:ascii="Times New Roman" w:eastAsia="Times New Roman" w:hAnsi="Times New Roman" w:cs="Times New Roman"/>
          <w:color w:val="auto"/>
          <w:sz w:val="24"/>
          <w:szCs w:val="24"/>
          <w:lang w:eastAsia="cs-CZ"/>
        </w:rPr>
        <w:t>převzít a zaplatit za ně sjednanou cenu ve výši, způsobem a za podmínek uvedených v této smlouvě.</w:t>
      </w:r>
    </w:p>
    <w:p w14:paraId="05E5EED8" w14:textId="77777777" w:rsidR="0018171A" w:rsidRPr="0018171A" w:rsidRDefault="4C7AF547" w:rsidP="009C77DF">
      <w:pPr>
        <w:widowControl w:val="0"/>
        <w:numPr>
          <w:ilvl w:val="0"/>
          <w:numId w:val="51"/>
        </w:numPr>
        <w:overflowPunct w:val="0"/>
        <w:autoSpaceDE w:val="0"/>
        <w:autoSpaceDN w:val="0"/>
        <w:adjustRightInd w:val="0"/>
        <w:spacing w:before="120" w:after="60" w:line="240" w:lineRule="auto"/>
        <w:ind w:left="284" w:hanging="284"/>
        <w:jc w:val="both"/>
        <w:textAlignment w:val="baseline"/>
        <w:rPr>
          <w:rFonts w:ascii="Times New Roman" w:eastAsia="Times New Roman" w:hAnsi="Times New Roman" w:cs="Times New Roman"/>
          <w:color w:val="auto"/>
          <w:sz w:val="24"/>
          <w:szCs w:val="24"/>
          <w:lang w:eastAsia="cs-CZ"/>
        </w:rPr>
      </w:pPr>
      <w:r w:rsidRPr="009A378B">
        <w:rPr>
          <w:rFonts w:ascii="Times New Roman" w:eastAsia="Times New Roman" w:hAnsi="Times New Roman" w:cs="Times New Roman"/>
          <w:sz w:val="24"/>
          <w:szCs w:val="24"/>
          <w:lang w:eastAsia="cs-CZ"/>
        </w:rPr>
        <w:t>Předmětem</w:t>
      </w:r>
      <w:r w:rsidR="00E426C2" w:rsidRPr="009A378B">
        <w:rPr>
          <w:rFonts w:ascii="Times New Roman" w:eastAsia="Times New Roman" w:hAnsi="Times New Roman" w:cs="Times New Roman"/>
          <w:sz w:val="24"/>
          <w:szCs w:val="24"/>
          <w:lang w:eastAsia="cs-CZ"/>
        </w:rPr>
        <w:t xml:space="preserve"> smlouvy je dodání zařízení</w:t>
      </w:r>
      <w:r w:rsidR="595DD92F" w:rsidRPr="009A378B">
        <w:rPr>
          <w:rFonts w:ascii="Times New Roman" w:eastAsiaTheme="minorEastAsia" w:hAnsi="Times New Roman" w:cs="Times New Roman"/>
          <w:sz w:val="24"/>
          <w:szCs w:val="24"/>
          <w:lang w:eastAsia="cs-CZ"/>
        </w:rPr>
        <w:t>,</w:t>
      </w:r>
      <w:r w:rsidR="3B53C650" w:rsidRPr="009A378B">
        <w:rPr>
          <w:rFonts w:ascii="Times New Roman" w:eastAsiaTheme="minorEastAsia" w:hAnsi="Times New Roman" w:cs="Times New Roman"/>
          <w:sz w:val="24"/>
          <w:szCs w:val="24"/>
          <w:lang w:eastAsia="cs-CZ"/>
        </w:rPr>
        <w:t xml:space="preserve"> zprovoznění</w:t>
      </w:r>
      <w:r w:rsidR="62506210" w:rsidRPr="009A378B">
        <w:rPr>
          <w:rFonts w:ascii="Times New Roman" w:eastAsiaTheme="minorEastAsia" w:hAnsi="Times New Roman" w:cs="Times New Roman"/>
          <w:sz w:val="24"/>
          <w:szCs w:val="24"/>
          <w:lang w:eastAsia="cs-CZ"/>
        </w:rPr>
        <w:t xml:space="preserve"> zařízení</w:t>
      </w:r>
      <w:r w:rsidR="3B53C650" w:rsidRPr="009A378B">
        <w:rPr>
          <w:rFonts w:ascii="Times New Roman" w:eastAsiaTheme="minorEastAsia" w:hAnsi="Times New Roman" w:cs="Times New Roman"/>
          <w:sz w:val="24"/>
          <w:szCs w:val="24"/>
          <w:lang w:eastAsia="cs-CZ"/>
        </w:rPr>
        <w:t xml:space="preserve"> </w:t>
      </w:r>
      <w:r w:rsidR="1C91B6DC" w:rsidRPr="009A378B">
        <w:rPr>
          <w:rFonts w:ascii="Times New Roman" w:eastAsiaTheme="minorEastAsia" w:hAnsi="Times New Roman" w:cs="Times New Roman"/>
          <w:sz w:val="24"/>
          <w:szCs w:val="24"/>
          <w:lang w:eastAsia="cs-CZ"/>
        </w:rPr>
        <w:t xml:space="preserve">a </w:t>
      </w:r>
      <w:r w:rsidR="05BD2A1D" w:rsidRPr="009A378B">
        <w:rPr>
          <w:rFonts w:ascii="Times New Roman" w:eastAsiaTheme="minorEastAsia" w:hAnsi="Times New Roman" w:cs="Times New Roman"/>
          <w:sz w:val="24"/>
          <w:szCs w:val="24"/>
          <w:lang w:eastAsia="cs-CZ"/>
        </w:rPr>
        <w:t xml:space="preserve">zaučení personálu </w:t>
      </w:r>
      <w:r w:rsidR="1C91B6DC" w:rsidRPr="009A378B">
        <w:rPr>
          <w:rFonts w:ascii="Times New Roman" w:eastAsiaTheme="minorEastAsia" w:hAnsi="Times New Roman" w:cs="Times New Roman"/>
          <w:sz w:val="24"/>
          <w:szCs w:val="24"/>
          <w:lang w:eastAsia="cs-CZ"/>
        </w:rPr>
        <w:t>obsluhy</w:t>
      </w:r>
      <w:r w:rsidR="5FC8B2CA" w:rsidRPr="009A378B">
        <w:rPr>
          <w:rFonts w:ascii="Times New Roman" w:eastAsiaTheme="minorEastAsia" w:hAnsi="Times New Roman" w:cs="Times New Roman"/>
          <w:sz w:val="24"/>
          <w:szCs w:val="24"/>
          <w:lang w:eastAsia="cs-CZ"/>
        </w:rPr>
        <w:t>.</w:t>
      </w:r>
    </w:p>
    <w:p w14:paraId="537FF160" w14:textId="7684735A" w:rsidR="0018171A" w:rsidRPr="009A245B" w:rsidRDefault="00C31F6F" w:rsidP="009A245B">
      <w:pPr>
        <w:pStyle w:val="Nadpis1"/>
        <w:rPr>
          <w:rFonts w:cs="Times New Roman"/>
          <w:sz w:val="24"/>
          <w:szCs w:val="24"/>
        </w:rPr>
      </w:pPr>
      <w:r w:rsidRPr="0018171A">
        <w:rPr>
          <w:rFonts w:cs="Times New Roman"/>
          <w:sz w:val="24"/>
          <w:szCs w:val="24"/>
        </w:rPr>
        <w:lastRenderedPageBreak/>
        <w:t xml:space="preserve">Článek </w:t>
      </w:r>
      <w:r w:rsidR="0018171A">
        <w:rPr>
          <w:rFonts w:cs="Times New Roman"/>
          <w:sz w:val="24"/>
          <w:szCs w:val="24"/>
        </w:rPr>
        <w:t>II</w:t>
      </w:r>
      <w:r w:rsidRPr="0018171A">
        <w:rPr>
          <w:rFonts w:cs="Times New Roman"/>
          <w:sz w:val="24"/>
          <w:szCs w:val="24"/>
        </w:rPr>
        <w:t>.</w:t>
      </w:r>
      <w:r w:rsidR="00805408" w:rsidRPr="0018171A">
        <w:rPr>
          <w:rFonts w:cs="Times New Roman"/>
          <w:sz w:val="24"/>
          <w:szCs w:val="24"/>
        </w:rPr>
        <w:t xml:space="preserve"> </w:t>
      </w:r>
      <w:r w:rsidRPr="0018171A">
        <w:rPr>
          <w:rFonts w:cs="Times New Roman"/>
          <w:sz w:val="24"/>
          <w:szCs w:val="24"/>
        </w:rPr>
        <w:t>Cena a platební podmínky</w:t>
      </w:r>
    </w:p>
    <w:p w14:paraId="21406B4B" w14:textId="3A957B5A" w:rsidR="00C31F6F" w:rsidRPr="00E52BB6" w:rsidRDefault="41B2D244" w:rsidP="6F5427ED">
      <w:pPr>
        <w:pStyle w:val="Odstavecseseznamem"/>
        <w:numPr>
          <w:ilvl w:val="0"/>
          <w:numId w:val="65"/>
        </w:numPr>
        <w:overflowPunct w:val="0"/>
        <w:autoSpaceDE w:val="0"/>
        <w:autoSpaceDN w:val="0"/>
        <w:spacing w:before="120" w:after="60" w:line="240" w:lineRule="auto"/>
        <w:ind w:left="284" w:hanging="284"/>
        <w:jc w:val="both"/>
        <w:textAlignment w:val="baseline"/>
        <w:rPr>
          <w:rFonts w:ascii="Times New Roman" w:hAnsi="Times New Roman" w:cs="Times New Roman"/>
          <w:sz w:val="24"/>
          <w:szCs w:val="24"/>
          <w:lang w:eastAsia="cs-CZ"/>
        </w:rPr>
      </w:pPr>
      <w:r w:rsidRPr="00E52BB6">
        <w:rPr>
          <w:rFonts w:ascii="Times New Roman" w:eastAsiaTheme="minorEastAsia" w:hAnsi="Times New Roman" w:cs="Times New Roman"/>
          <w:sz w:val="24"/>
          <w:szCs w:val="24"/>
          <w:lang w:eastAsia="cs-CZ"/>
        </w:rPr>
        <w:t>Cena je smluvními stranami sjednána ve výši:</w:t>
      </w:r>
    </w:p>
    <w:p w14:paraId="3F60DE55" w14:textId="32EA0C55" w:rsidR="00C31F6F" w:rsidRPr="00E52BB6" w:rsidRDefault="009A56EB" w:rsidP="6F5427ED">
      <w:pPr>
        <w:numPr>
          <w:ilvl w:val="0"/>
          <w:numId w:val="61"/>
        </w:numPr>
        <w:overflowPunct w:val="0"/>
        <w:autoSpaceDE w:val="0"/>
        <w:autoSpaceDN w:val="0"/>
        <w:spacing w:before="60" w:after="60" w:line="240" w:lineRule="auto"/>
        <w:ind w:left="284" w:hanging="284"/>
        <w:jc w:val="both"/>
        <w:textAlignment w:val="baseline"/>
        <w:rPr>
          <w:rFonts w:ascii="Times New Roman" w:hAnsi="Times New Roman" w:cs="Times New Roman"/>
          <w:sz w:val="24"/>
          <w:szCs w:val="24"/>
          <w:lang w:eastAsia="cs-CZ"/>
        </w:rPr>
      </w:pPr>
      <w:r>
        <w:rPr>
          <w:rFonts w:ascii="Times New Roman" w:eastAsiaTheme="minorEastAsia" w:hAnsi="Times New Roman" w:cs="Times New Roman"/>
          <w:b/>
          <w:bCs/>
          <w:color w:val="auto"/>
          <w:sz w:val="24"/>
          <w:szCs w:val="24"/>
          <w:lang w:eastAsia="cs-CZ"/>
        </w:rPr>
        <w:t>240 000</w:t>
      </w:r>
      <w:r w:rsidR="00C6534D" w:rsidRPr="000E60A5">
        <w:rPr>
          <w:rFonts w:ascii="Times New Roman" w:eastAsiaTheme="minorEastAsia" w:hAnsi="Times New Roman" w:cs="Times New Roman"/>
          <w:b/>
          <w:bCs/>
          <w:color w:val="auto"/>
          <w:sz w:val="24"/>
          <w:szCs w:val="24"/>
          <w:lang w:eastAsia="cs-CZ"/>
        </w:rPr>
        <w:t xml:space="preserve">,- </w:t>
      </w:r>
      <w:r w:rsidR="58DDE6D9" w:rsidRPr="000E60A5">
        <w:rPr>
          <w:rFonts w:ascii="Times New Roman" w:eastAsiaTheme="minorEastAsia" w:hAnsi="Times New Roman" w:cs="Times New Roman"/>
          <w:b/>
          <w:bCs/>
          <w:color w:val="auto"/>
          <w:sz w:val="24"/>
          <w:szCs w:val="24"/>
          <w:lang w:eastAsia="cs-CZ"/>
        </w:rPr>
        <w:t>Kč</w:t>
      </w:r>
      <w:r w:rsidR="58DDE6D9" w:rsidRPr="00E52BB6">
        <w:rPr>
          <w:rFonts w:ascii="Times New Roman" w:eastAsiaTheme="minorEastAsia" w:hAnsi="Times New Roman" w:cs="Times New Roman"/>
          <w:color w:val="auto"/>
          <w:sz w:val="24"/>
          <w:szCs w:val="24"/>
          <w:lang w:eastAsia="cs-CZ"/>
        </w:rPr>
        <w:t xml:space="preserve"> (slovy:</w:t>
      </w:r>
      <w:r w:rsidR="00A36340" w:rsidRPr="00A36340">
        <w:rPr>
          <w:b/>
          <w:bCs/>
        </w:rPr>
        <w:t xml:space="preserve"> </w:t>
      </w:r>
      <w:r w:rsidR="00A36340" w:rsidRPr="00A36340">
        <w:rPr>
          <w:rFonts w:ascii="Times New Roman" w:eastAsiaTheme="minorEastAsia" w:hAnsi="Times New Roman" w:cs="Times New Roman"/>
          <w:b/>
          <w:bCs/>
          <w:color w:val="auto"/>
          <w:sz w:val="24"/>
          <w:szCs w:val="24"/>
          <w:lang w:eastAsia="cs-CZ"/>
        </w:rPr>
        <w:t xml:space="preserve">dvě stě </w:t>
      </w:r>
      <w:r>
        <w:rPr>
          <w:rFonts w:ascii="Times New Roman" w:eastAsiaTheme="minorEastAsia" w:hAnsi="Times New Roman" w:cs="Times New Roman"/>
          <w:b/>
          <w:bCs/>
          <w:color w:val="auto"/>
          <w:sz w:val="24"/>
          <w:szCs w:val="24"/>
          <w:lang w:eastAsia="cs-CZ"/>
        </w:rPr>
        <w:t>čtyřicet tisíc</w:t>
      </w:r>
      <w:r w:rsidR="005D1DA5">
        <w:rPr>
          <w:rFonts w:ascii="Times New Roman" w:eastAsiaTheme="minorEastAsia" w:hAnsi="Times New Roman" w:cs="Times New Roman"/>
          <w:b/>
          <w:bCs/>
          <w:color w:val="auto"/>
          <w:sz w:val="24"/>
          <w:szCs w:val="24"/>
          <w:lang w:eastAsia="cs-CZ"/>
        </w:rPr>
        <w:t xml:space="preserve"> </w:t>
      </w:r>
      <w:r w:rsidR="00EB771E">
        <w:rPr>
          <w:rFonts w:ascii="Times New Roman" w:eastAsiaTheme="minorEastAsia" w:hAnsi="Times New Roman" w:cs="Times New Roman"/>
          <w:b/>
          <w:bCs/>
          <w:color w:val="auto"/>
          <w:sz w:val="24"/>
          <w:szCs w:val="24"/>
          <w:lang w:eastAsia="cs-CZ"/>
        </w:rPr>
        <w:t xml:space="preserve">korun </w:t>
      </w:r>
      <w:proofErr w:type="gramStart"/>
      <w:r w:rsidR="00EB771E">
        <w:rPr>
          <w:rFonts w:ascii="Times New Roman" w:eastAsiaTheme="minorEastAsia" w:hAnsi="Times New Roman" w:cs="Times New Roman"/>
          <w:b/>
          <w:bCs/>
          <w:color w:val="auto"/>
          <w:sz w:val="24"/>
          <w:szCs w:val="24"/>
          <w:lang w:eastAsia="cs-CZ"/>
        </w:rPr>
        <w:t xml:space="preserve">českých </w:t>
      </w:r>
      <w:r w:rsidR="58DDE6D9" w:rsidRPr="00E52BB6">
        <w:rPr>
          <w:rFonts w:ascii="Times New Roman" w:eastAsiaTheme="minorEastAsia" w:hAnsi="Times New Roman" w:cs="Times New Roman"/>
          <w:color w:val="auto"/>
          <w:sz w:val="24"/>
          <w:szCs w:val="24"/>
          <w:lang w:eastAsia="cs-CZ"/>
        </w:rPr>
        <w:t>)</w:t>
      </w:r>
      <w:proofErr w:type="gramEnd"/>
      <w:r w:rsidR="58DDE6D9" w:rsidRPr="00E52BB6">
        <w:rPr>
          <w:rFonts w:ascii="Times New Roman" w:eastAsiaTheme="minorEastAsia" w:hAnsi="Times New Roman" w:cs="Times New Roman"/>
          <w:color w:val="auto"/>
          <w:sz w:val="24"/>
          <w:szCs w:val="24"/>
          <w:lang w:eastAsia="cs-CZ"/>
        </w:rPr>
        <w:t xml:space="preserve"> bez DPH.</w:t>
      </w:r>
    </w:p>
    <w:p w14:paraId="0DFB8A5A" w14:textId="3893D272" w:rsidR="00C31F6F" w:rsidRPr="00CD72EC" w:rsidRDefault="009A56EB" w:rsidP="6F5427ED">
      <w:pPr>
        <w:numPr>
          <w:ilvl w:val="0"/>
          <w:numId w:val="61"/>
        </w:numPr>
        <w:overflowPunct w:val="0"/>
        <w:autoSpaceDE w:val="0"/>
        <w:autoSpaceDN w:val="0"/>
        <w:spacing w:before="60" w:after="60" w:line="240" w:lineRule="auto"/>
        <w:ind w:left="284" w:hanging="284"/>
        <w:jc w:val="both"/>
        <w:textAlignment w:val="baseline"/>
        <w:rPr>
          <w:rFonts w:ascii="Times New Roman" w:hAnsi="Times New Roman" w:cs="Times New Roman"/>
          <w:sz w:val="24"/>
          <w:szCs w:val="24"/>
          <w:lang w:eastAsia="cs-CZ"/>
        </w:rPr>
      </w:pPr>
      <w:r>
        <w:rPr>
          <w:rFonts w:ascii="Times New Roman" w:eastAsiaTheme="minorEastAsia" w:hAnsi="Times New Roman" w:cs="Times New Roman"/>
          <w:b/>
          <w:bCs/>
          <w:color w:val="auto"/>
          <w:sz w:val="24"/>
          <w:szCs w:val="24"/>
          <w:lang w:eastAsia="cs-CZ"/>
        </w:rPr>
        <w:t>290 400</w:t>
      </w:r>
      <w:r w:rsidR="00C6534D" w:rsidRPr="00137B21">
        <w:rPr>
          <w:rFonts w:ascii="Times New Roman" w:eastAsiaTheme="minorEastAsia" w:hAnsi="Times New Roman" w:cs="Times New Roman"/>
          <w:b/>
          <w:bCs/>
          <w:color w:val="auto"/>
          <w:sz w:val="24"/>
          <w:szCs w:val="24"/>
          <w:lang w:eastAsia="cs-CZ"/>
        </w:rPr>
        <w:t>,</w:t>
      </w:r>
      <w:r w:rsidR="1C1FD549" w:rsidRPr="00137B21">
        <w:rPr>
          <w:rFonts w:ascii="Times New Roman" w:eastAsiaTheme="minorEastAsia" w:hAnsi="Times New Roman" w:cs="Times New Roman"/>
          <w:b/>
          <w:bCs/>
          <w:color w:val="auto"/>
          <w:sz w:val="24"/>
          <w:szCs w:val="24"/>
          <w:lang w:eastAsia="cs-CZ"/>
        </w:rPr>
        <w:t>-</w:t>
      </w:r>
      <w:r w:rsidR="478F0D2B" w:rsidRPr="00137B21">
        <w:rPr>
          <w:rFonts w:ascii="Times New Roman" w:eastAsiaTheme="minorEastAsia" w:hAnsi="Times New Roman" w:cs="Times New Roman"/>
          <w:b/>
          <w:bCs/>
          <w:color w:val="auto"/>
          <w:sz w:val="24"/>
          <w:szCs w:val="24"/>
          <w:lang w:eastAsia="cs-CZ"/>
        </w:rPr>
        <w:t xml:space="preserve"> </w:t>
      </w:r>
      <w:r w:rsidR="58DDE6D9" w:rsidRPr="00137B21">
        <w:rPr>
          <w:rFonts w:ascii="Times New Roman" w:eastAsiaTheme="minorEastAsia" w:hAnsi="Times New Roman" w:cs="Times New Roman"/>
          <w:b/>
          <w:bCs/>
          <w:color w:val="auto"/>
          <w:sz w:val="24"/>
          <w:szCs w:val="24"/>
          <w:lang w:eastAsia="cs-CZ"/>
        </w:rPr>
        <w:t>Kč</w:t>
      </w:r>
      <w:r w:rsidR="68F4A59B" w:rsidRPr="00E52BB6">
        <w:rPr>
          <w:rFonts w:ascii="Times New Roman" w:eastAsiaTheme="minorEastAsia" w:hAnsi="Times New Roman" w:cs="Times New Roman"/>
          <w:color w:val="auto"/>
          <w:sz w:val="24"/>
          <w:szCs w:val="24"/>
          <w:lang w:eastAsia="cs-CZ"/>
        </w:rPr>
        <w:t xml:space="preserve"> </w:t>
      </w:r>
      <w:r w:rsidR="58DDE6D9" w:rsidRPr="00E52BB6">
        <w:rPr>
          <w:rFonts w:ascii="Times New Roman" w:eastAsiaTheme="minorEastAsia" w:hAnsi="Times New Roman" w:cs="Times New Roman"/>
          <w:color w:val="auto"/>
          <w:sz w:val="24"/>
          <w:szCs w:val="24"/>
          <w:lang w:eastAsia="cs-CZ"/>
        </w:rPr>
        <w:t>(slovy:</w:t>
      </w:r>
      <w:r w:rsidR="00C6534D" w:rsidRPr="00C6534D">
        <w:rPr>
          <w:b/>
          <w:bCs/>
        </w:rPr>
        <w:t xml:space="preserve"> </w:t>
      </w:r>
      <w:r w:rsidR="00C6534D" w:rsidRPr="00C6534D">
        <w:rPr>
          <w:rFonts w:ascii="Times New Roman" w:eastAsiaTheme="minorEastAsia" w:hAnsi="Times New Roman" w:cs="Times New Roman"/>
          <w:b/>
          <w:bCs/>
          <w:color w:val="auto"/>
          <w:sz w:val="24"/>
          <w:szCs w:val="24"/>
          <w:lang w:eastAsia="cs-CZ"/>
        </w:rPr>
        <w:t xml:space="preserve">dvě stě devadesát tisíc </w:t>
      </w:r>
      <w:r w:rsidRPr="00C6534D">
        <w:rPr>
          <w:rFonts w:ascii="Times New Roman" w:eastAsiaTheme="minorEastAsia" w:hAnsi="Times New Roman" w:cs="Times New Roman"/>
          <w:b/>
          <w:bCs/>
          <w:color w:val="auto"/>
          <w:sz w:val="24"/>
          <w:szCs w:val="24"/>
          <w:lang w:eastAsia="cs-CZ"/>
        </w:rPr>
        <w:t>čtyři sta</w:t>
      </w:r>
      <w:r w:rsidR="00C6534D" w:rsidRPr="00C6534D">
        <w:rPr>
          <w:rFonts w:ascii="Times New Roman" w:eastAsiaTheme="minorEastAsia" w:hAnsi="Times New Roman" w:cs="Times New Roman"/>
          <w:b/>
          <w:bCs/>
          <w:color w:val="auto"/>
          <w:sz w:val="24"/>
          <w:szCs w:val="24"/>
          <w:lang w:eastAsia="cs-CZ"/>
        </w:rPr>
        <w:t xml:space="preserve"> korun</w:t>
      </w:r>
      <w:r w:rsidR="58DDE6D9" w:rsidRPr="00E52BB6">
        <w:rPr>
          <w:rFonts w:ascii="Times New Roman" w:eastAsiaTheme="minorEastAsia" w:hAnsi="Times New Roman" w:cs="Times New Roman"/>
          <w:color w:val="auto"/>
          <w:sz w:val="24"/>
          <w:szCs w:val="24"/>
          <w:lang w:eastAsia="cs-CZ"/>
        </w:rPr>
        <w:t>) včetně DPH, jejíž sazba ke dni uzavření této smlouvy činí 21 %.</w:t>
      </w:r>
    </w:p>
    <w:p w14:paraId="60B1A8F3" w14:textId="5C027BAE" w:rsidR="00CD72EC" w:rsidRPr="00E52BB6" w:rsidRDefault="00CD72EC" w:rsidP="6F5427ED">
      <w:pPr>
        <w:numPr>
          <w:ilvl w:val="0"/>
          <w:numId w:val="61"/>
        </w:numPr>
        <w:overflowPunct w:val="0"/>
        <w:autoSpaceDE w:val="0"/>
        <w:autoSpaceDN w:val="0"/>
        <w:spacing w:before="60" w:after="60" w:line="240" w:lineRule="auto"/>
        <w:ind w:left="284" w:hanging="284"/>
        <w:jc w:val="both"/>
        <w:textAlignment w:val="baseline"/>
        <w:rPr>
          <w:rFonts w:ascii="Times New Roman" w:hAnsi="Times New Roman" w:cs="Times New Roman"/>
          <w:sz w:val="24"/>
          <w:szCs w:val="24"/>
          <w:lang w:eastAsia="cs-CZ"/>
        </w:rPr>
      </w:pPr>
      <w:r>
        <w:rPr>
          <w:rFonts w:ascii="Times New Roman" w:eastAsiaTheme="minorEastAsia" w:hAnsi="Times New Roman" w:cs="Times New Roman"/>
          <w:b/>
          <w:bCs/>
          <w:color w:val="auto"/>
          <w:sz w:val="24"/>
          <w:szCs w:val="24"/>
          <w:lang w:eastAsia="cs-CZ"/>
        </w:rPr>
        <w:t xml:space="preserve">DPH </w:t>
      </w:r>
      <w:r w:rsidR="009A56EB">
        <w:rPr>
          <w:rFonts w:ascii="Times New Roman" w:eastAsiaTheme="minorEastAsia" w:hAnsi="Times New Roman" w:cs="Times New Roman"/>
          <w:b/>
          <w:bCs/>
          <w:color w:val="auto"/>
          <w:sz w:val="24"/>
          <w:szCs w:val="24"/>
          <w:lang w:eastAsia="cs-CZ"/>
        </w:rPr>
        <w:t>50 400</w:t>
      </w:r>
      <w:r>
        <w:rPr>
          <w:rFonts w:ascii="Times New Roman" w:eastAsiaTheme="minorEastAsia" w:hAnsi="Times New Roman" w:cs="Times New Roman"/>
          <w:b/>
          <w:bCs/>
          <w:color w:val="auto"/>
          <w:sz w:val="24"/>
          <w:szCs w:val="24"/>
          <w:lang w:eastAsia="cs-CZ"/>
        </w:rPr>
        <w:t>,- Kč (</w:t>
      </w:r>
      <w:r w:rsidR="005D4DC1">
        <w:rPr>
          <w:rFonts w:ascii="Times New Roman" w:eastAsiaTheme="minorEastAsia" w:hAnsi="Times New Roman" w:cs="Times New Roman"/>
          <w:b/>
          <w:bCs/>
          <w:color w:val="auto"/>
          <w:sz w:val="24"/>
          <w:szCs w:val="24"/>
          <w:lang w:eastAsia="cs-CZ"/>
        </w:rPr>
        <w:t xml:space="preserve">slovy: padesát tisíc </w:t>
      </w:r>
      <w:r w:rsidR="009A56EB">
        <w:rPr>
          <w:rFonts w:ascii="Times New Roman" w:eastAsiaTheme="minorEastAsia" w:hAnsi="Times New Roman" w:cs="Times New Roman"/>
          <w:b/>
          <w:bCs/>
          <w:color w:val="auto"/>
          <w:sz w:val="24"/>
          <w:szCs w:val="24"/>
          <w:lang w:eastAsia="cs-CZ"/>
        </w:rPr>
        <w:t>čtyři sta</w:t>
      </w:r>
      <w:r w:rsidR="005D4DC1">
        <w:rPr>
          <w:rFonts w:ascii="Times New Roman" w:eastAsiaTheme="minorEastAsia" w:hAnsi="Times New Roman" w:cs="Times New Roman"/>
          <w:b/>
          <w:bCs/>
          <w:color w:val="auto"/>
          <w:sz w:val="24"/>
          <w:szCs w:val="24"/>
          <w:lang w:eastAsia="cs-CZ"/>
        </w:rPr>
        <w:t xml:space="preserve"> korun)</w:t>
      </w:r>
    </w:p>
    <w:p w14:paraId="42ED2931" w14:textId="48310B05" w:rsidR="00C635BD" w:rsidRPr="00827324" w:rsidRDefault="41B2D244" w:rsidP="00A82CD7">
      <w:pPr>
        <w:pStyle w:val="Odstavecseseznamem"/>
        <w:widowControl w:val="0"/>
        <w:numPr>
          <w:ilvl w:val="0"/>
          <w:numId w:val="65"/>
        </w:numPr>
        <w:overflowPunct w:val="0"/>
        <w:spacing w:before="120" w:after="60" w:line="240" w:lineRule="auto"/>
        <w:ind w:left="284" w:hanging="284"/>
        <w:jc w:val="both"/>
        <w:rPr>
          <w:rFonts w:ascii="Times New Roman" w:hAnsi="Times New Roman" w:cs="Times New Roman"/>
          <w:sz w:val="24"/>
          <w:szCs w:val="24"/>
          <w:lang w:eastAsia="cs-CZ"/>
        </w:rPr>
      </w:pPr>
      <w:r w:rsidRPr="00443772">
        <w:rPr>
          <w:rFonts w:ascii="Times New Roman" w:eastAsiaTheme="minorEastAsia" w:hAnsi="Times New Roman" w:cs="Times New Roman"/>
          <w:sz w:val="24"/>
          <w:szCs w:val="24"/>
          <w:lang w:eastAsia="cs-CZ"/>
        </w:rPr>
        <w:t>Cena dle odst. 1 v celkové výši</w:t>
      </w:r>
      <w:r w:rsidR="00ED3BD0" w:rsidRPr="00443772">
        <w:rPr>
          <w:rFonts w:ascii="Times New Roman" w:eastAsiaTheme="minorEastAsia" w:hAnsi="Times New Roman" w:cs="Times New Roman"/>
          <w:b/>
          <w:bCs/>
          <w:sz w:val="24"/>
          <w:szCs w:val="24"/>
          <w:lang w:eastAsia="cs-CZ"/>
        </w:rPr>
        <w:t xml:space="preserve"> </w:t>
      </w:r>
      <w:r w:rsidR="00443772">
        <w:rPr>
          <w:rFonts w:ascii="Times New Roman" w:eastAsiaTheme="minorEastAsia" w:hAnsi="Times New Roman" w:cs="Times New Roman"/>
          <w:b/>
          <w:bCs/>
          <w:sz w:val="24"/>
          <w:szCs w:val="24"/>
          <w:lang w:eastAsia="cs-CZ"/>
        </w:rPr>
        <w:t>290 400,- Kč</w:t>
      </w:r>
      <w:r w:rsidR="00827324">
        <w:rPr>
          <w:rFonts w:ascii="Times New Roman" w:eastAsiaTheme="minorEastAsia" w:hAnsi="Times New Roman" w:cs="Times New Roman"/>
          <w:b/>
          <w:bCs/>
          <w:sz w:val="24"/>
          <w:szCs w:val="24"/>
          <w:lang w:eastAsia="cs-CZ"/>
        </w:rPr>
        <w:t xml:space="preserve">. </w:t>
      </w:r>
    </w:p>
    <w:p w14:paraId="0A876C90" w14:textId="77777777" w:rsidR="00827324" w:rsidRPr="009A245B" w:rsidRDefault="00827324" w:rsidP="00827324">
      <w:pPr>
        <w:pStyle w:val="Odstavecseseznamem"/>
        <w:widowControl w:val="0"/>
        <w:overflowPunct w:val="0"/>
        <w:spacing w:before="120" w:after="60" w:line="240" w:lineRule="auto"/>
        <w:ind w:left="284"/>
        <w:jc w:val="both"/>
        <w:rPr>
          <w:rFonts w:ascii="Times New Roman" w:hAnsi="Times New Roman" w:cs="Times New Roman"/>
          <w:sz w:val="24"/>
          <w:szCs w:val="24"/>
          <w:lang w:eastAsia="cs-CZ"/>
        </w:rPr>
      </w:pPr>
    </w:p>
    <w:p w14:paraId="6DCB1D26" w14:textId="77777777" w:rsidR="00C31F6F" w:rsidRPr="00E52BB6" w:rsidRDefault="41B2D244" w:rsidP="6F5427ED">
      <w:pPr>
        <w:pStyle w:val="Odstavecseseznamem"/>
        <w:widowControl w:val="0"/>
        <w:numPr>
          <w:ilvl w:val="0"/>
          <w:numId w:val="65"/>
        </w:numPr>
        <w:overflowPunct w:val="0"/>
        <w:spacing w:line="240" w:lineRule="auto"/>
        <w:ind w:left="284" w:hanging="284"/>
        <w:jc w:val="both"/>
        <w:rPr>
          <w:rFonts w:ascii="Times New Roman" w:hAnsi="Times New Roman" w:cs="Times New Roman"/>
          <w:sz w:val="24"/>
          <w:szCs w:val="24"/>
          <w:lang w:eastAsia="cs-CZ"/>
        </w:rPr>
      </w:pPr>
      <w:r w:rsidRPr="00E52BB6">
        <w:rPr>
          <w:rFonts w:ascii="Times New Roman" w:eastAsiaTheme="minorEastAsia" w:hAnsi="Times New Roman" w:cs="Times New Roman"/>
          <w:sz w:val="24"/>
          <w:szCs w:val="24"/>
          <w:lang w:eastAsia="cs-CZ"/>
        </w:rPr>
        <w:t xml:space="preserve">Faktura (daňový doklad) je splatná ve lhůtě 30 dnů od jejího doručení objednateli.  </w:t>
      </w:r>
    </w:p>
    <w:p w14:paraId="242A3A7C" w14:textId="77777777" w:rsidR="00C31F6F" w:rsidRPr="00E52BB6" w:rsidRDefault="41B2D244" w:rsidP="6F5427ED">
      <w:pPr>
        <w:pStyle w:val="Odstavecseseznamem"/>
        <w:widowControl w:val="0"/>
        <w:overflowPunct w:val="0"/>
        <w:spacing w:before="120" w:after="60" w:line="240" w:lineRule="auto"/>
        <w:ind w:left="284" w:hanging="284"/>
        <w:jc w:val="both"/>
        <w:rPr>
          <w:rFonts w:ascii="Times New Roman" w:hAnsi="Times New Roman" w:cs="Times New Roman"/>
          <w:sz w:val="24"/>
          <w:szCs w:val="24"/>
          <w:lang w:eastAsia="cs-CZ"/>
        </w:rPr>
      </w:pPr>
      <w:r w:rsidRPr="00E52BB6">
        <w:rPr>
          <w:rFonts w:ascii="Times New Roman" w:eastAsiaTheme="minorEastAsia" w:hAnsi="Times New Roman" w:cs="Times New Roman"/>
          <w:sz w:val="24"/>
          <w:szCs w:val="24"/>
          <w:lang w:eastAsia="cs-CZ"/>
        </w:rPr>
        <w:t xml:space="preserve"> </w:t>
      </w:r>
    </w:p>
    <w:p w14:paraId="03126E4F" w14:textId="77777777" w:rsidR="00C31F6F" w:rsidRPr="00E52BB6" w:rsidRDefault="41B2D244" w:rsidP="6F5427ED">
      <w:pPr>
        <w:pStyle w:val="Odstavecseseznamem"/>
        <w:widowControl w:val="0"/>
        <w:numPr>
          <w:ilvl w:val="0"/>
          <w:numId w:val="65"/>
        </w:numPr>
        <w:overflowPunct w:val="0"/>
        <w:spacing w:before="120" w:after="60" w:line="240" w:lineRule="auto"/>
        <w:ind w:left="284" w:hanging="284"/>
        <w:jc w:val="both"/>
        <w:rPr>
          <w:rFonts w:ascii="Times New Roman" w:hAnsi="Times New Roman" w:cs="Times New Roman"/>
          <w:sz w:val="24"/>
          <w:szCs w:val="24"/>
          <w:lang w:eastAsia="cs-CZ"/>
        </w:rPr>
      </w:pPr>
      <w:r w:rsidRPr="00E52BB6">
        <w:rPr>
          <w:rFonts w:ascii="Times New Roman" w:eastAsiaTheme="minorEastAsia" w:hAnsi="Times New Roman" w:cs="Times New Roman"/>
          <w:sz w:val="24"/>
          <w:szCs w:val="24"/>
          <w:lang w:eastAsia="cs-CZ"/>
        </w:rPr>
        <w:t xml:space="preserve">Faktura (daňový doklad) musí obsahovat zejména: </w:t>
      </w:r>
    </w:p>
    <w:p w14:paraId="751E7635" w14:textId="77777777" w:rsidR="00C31F6F" w:rsidRPr="00E52BB6" w:rsidRDefault="41B2D244" w:rsidP="6F5427ED">
      <w:pPr>
        <w:widowControl w:val="0"/>
        <w:numPr>
          <w:ilvl w:val="0"/>
          <w:numId w:val="57"/>
        </w:numPr>
        <w:overflowPunct w:val="0"/>
        <w:spacing w:before="120" w:after="60" w:line="240" w:lineRule="auto"/>
        <w:ind w:left="284" w:hanging="284"/>
        <w:jc w:val="both"/>
        <w:rPr>
          <w:rFonts w:ascii="Times New Roman" w:hAnsi="Times New Roman" w:cs="Times New Roman"/>
          <w:sz w:val="24"/>
          <w:szCs w:val="24"/>
          <w:lang w:eastAsia="cs-CZ"/>
        </w:rPr>
      </w:pPr>
      <w:r w:rsidRPr="00E52BB6">
        <w:rPr>
          <w:rFonts w:ascii="Times New Roman" w:eastAsiaTheme="minorEastAsia" w:hAnsi="Times New Roman" w:cs="Times New Roman"/>
          <w:color w:val="auto"/>
          <w:sz w:val="24"/>
          <w:szCs w:val="24"/>
          <w:lang w:eastAsia="cs-CZ"/>
        </w:rPr>
        <w:t>označení osoby zhotovitele včetně uvedení sídla a IČ (DIČ),</w:t>
      </w:r>
    </w:p>
    <w:p w14:paraId="2CA9C139" w14:textId="77777777" w:rsidR="00C31F6F" w:rsidRPr="00E52BB6" w:rsidRDefault="00C31F6F" w:rsidP="00BD5E36">
      <w:pPr>
        <w:widowControl w:val="0"/>
        <w:numPr>
          <w:ilvl w:val="0"/>
          <w:numId w:val="57"/>
        </w:numPr>
        <w:overflowPunct w:val="0"/>
        <w:spacing w:before="120" w:after="60" w:line="240" w:lineRule="auto"/>
        <w:ind w:left="284" w:hanging="284"/>
        <w:jc w:val="both"/>
        <w:rPr>
          <w:rFonts w:ascii="Times New Roman" w:eastAsia="Times New Roman" w:hAnsi="Times New Roman" w:cs="Times New Roman"/>
          <w:color w:val="auto"/>
          <w:sz w:val="24"/>
          <w:szCs w:val="20"/>
          <w:lang w:eastAsia="cs-CZ"/>
        </w:rPr>
      </w:pPr>
      <w:r w:rsidRPr="00E52BB6">
        <w:rPr>
          <w:rFonts w:ascii="Times New Roman" w:eastAsia="Times New Roman" w:hAnsi="Times New Roman" w:cs="Times New Roman"/>
          <w:color w:val="auto"/>
          <w:sz w:val="24"/>
          <w:szCs w:val="20"/>
          <w:lang w:eastAsia="cs-CZ"/>
        </w:rPr>
        <w:t>označení osoby objednatele včetně uvedení sídla, IČ a DIČ,</w:t>
      </w:r>
    </w:p>
    <w:p w14:paraId="07667CC1" w14:textId="77777777" w:rsidR="00C31F6F" w:rsidRPr="00E52BB6" w:rsidRDefault="00C31F6F" w:rsidP="00BD5E36">
      <w:pPr>
        <w:widowControl w:val="0"/>
        <w:numPr>
          <w:ilvl w:val="0"/>
          <w:numId w:val="57"/>
        </w:numPr>
        <w:overflowPunct w:val="0"/>
        <w:spacing w:before="120" w:after="60" w:line="240" w:lineRule="auto"/>
        <w:ind w:left="284" w:hanging="284"/>
        <w:jc w:val="both"/>
        <w:rPr>
          <w:rFonts w:ascii="Times New Roman" w:eastAsia="Times New Roman" w:hAnsi="Times New Roman" w:cs="Times New Roman"/>
          <w:color w:val="auto"/>
          <w:sz w:val="24"/>
          <w:szCs w:val="20"/>
          <w:lang w:eastAsia="cs-CZ"/>
        </w:rPr>
      </w:pPr>
      <w:r w:rsidRPr="00E52BB6">
        <w:rPr>
          <w:rFonts w:ascii="Times New Roman" w:eastAsia="Times New Roman" w:hAnsi="Times New Roman" w:cs="Times New Roman"/>
          <w:color w:val="auto"/>
          <w:sz w:val="24"/>
          <w:szCs w:val="20"/>
          <w:lang w:eastAsia="cs-CZ"/>
        </w:rPr>
        <w:t>evidenční číslo faktury a datum vystavení faktury,</w:t>
      </w:r>
    </w:p>
    <w:p w14:paraId="3D3D9E2B" w14:textId="69E4AA6E" w:rsidR="00AD4224" w:rsidRPr="00E52BB6" w:rsidRDefault="00C31F6F" w:rsidP="00BD5E36">
      <w:pPr>
        <w:widowControl w:val="0"/>
        <w:numPr>
          <w:ilvl w:val="0"/>
          <w:numId w:val="57"/>
        </w:numPr>
        <w:overflowPunct w:val="0"/>
        <w:spacing w:before="120" w:after="60" w:line="240" w:lineRule="auto"/>
        <w:ind w:left="284" w:hanging="284"/>
        <w:jc w:val="both"/>
        <w:rPr>
          <w:rFonts w:ascii="Times New Roman" w:eastAsia="Times New Roman" w:hAnsi="Times New Roman" w:cs="Times New Roman"/>
          <w:color w:val="auto"/>
          <w:sz w:val="24"/>
          <w:szCs w:val="20"/>
          <w:lang w:eastAsia="cs-CZ"/>
        </w:rPr>
      </w:pPr>
      <w:r w:rsidRPr="00E52BB6">
        <w:rPr>
          <w:rFonts w:ascii="Times New Roman" w:eastAsia="Times New Roman" w:hAnsi="Times New Roman" w:cs="Times New Roman"/>
          <w:color w:val="auto"/>
          <w:sz w:val="24"/>
          <w:szCs w:val="20"/>
          <w:lang w:eastAsia="cs-CZ"/>
        </w:rPr>
        <w:t xml:space="preserve">název a registrační číslo projektu – </w:t>
      </w:r>
      <w:r w:rsidR="00AD4224" w:rsidRPr="00E52BB6">
        <w:rPr>
          <w:rFonts w:ascii="Times New Roman" w:eastAsia="Times New Roman" w:hAnsi="Times New Roman" w:cs="Times New Roman"/>
          <w:color w:val="auto"/>
          <w:sz w:val="24"/>
          <w:szCs w:val="20"/>
          <w:lang w:eastAsia="cs-CZ"/>
        </w:rPr>
        <w:t>„EDIH NORTHERN AND EASTERN BOHEMIA“, reg. č. 101120003, EDIH1.5.01.6</w:t>
      </w:r>
      <w:r w:rsidR="00686CCF" w:rsidRPr="00E52BB6">
        <w:rPr>
          <w:rFonts w:ascii="Times New Roman" w:eastAsia="Times New Roman" w:hAnsi="Times New Roman" w:cs="Times New Roman"/>
          <w:color w:val="auto"/>
          <w:sz w:val="24"/>
          <w:szCs w:val="20"/>
          <w:lang w:eastAsia="cs-CZ"/>
        </w:rPr>
        <w:t>,</w:t>
      </w:r>
    </w:p>
    <w:p w14:paraId="24CE26CC" w14:textId="6D56FD3A" w:rsidR="00C31F6F" w:rsidRPr="00E52BB6" w:rsidRDefault="00C31F6F" w:rsidP="00BD5E36">
      <w:pPr>
        <w:widowControl w:val="0"/>
        <w:numPr>
          <w:ilvl w:val="0"/>
          <w:numId w:val="57"/>
        </w:numPr>
        <w:overflowPunct w:val="0"/>
        <w:spacing w:before="120" w:after="60" w:line="240" w:lineRule="auto"/>
        <w:ind w:left="284" w:hanging="284"/>
        <w:jc w:val="both"/>
        <w:rPr>
          <w:rFonts w:ascii="Times New Roman" w:eastAsia="Times New Roman" w:hAnsi="Times New Roman" w:cs="Times New Roman"/>
          <w:color w:val="auto"/>
          <w:sz w:val="24"/>
          <w:szCs w:val="20"/>
          <w:lang w:eastAsia="cs-CZ"/>
        </w:rPr>
      </w:pPr>
      <w:r w:rsidRPr="00E52BB6">
        <w:rPr>
          <w:rFonts w:ascii="Times New Roman" w:eastAsia="Times New Roman" w:hAnsi="Times New Roman" w:cs="Times New Roman"/>
          <w:color w:val="auto"/>
          <w:sz w:val="24"/>
          <w:szCs w:val="20"/>
          <w:lang w:eastAsia="cs-CZ"/>
        </w:rPr>
        <w:t>rozsah a předmět plnění (nestačí pouze odkaz na evidenční číslo této smlouvy),</w:t>
      </w:r>
    </w:p>
    <w:p w14:paraId="13B3165D" w14:textId="77777777" w:rsidR="00C31F6F" w:rsidRPr="00E52BB6" w:rsidRDefault="00C31F6F" w:rsidP="00BD5E36">
      <w:pPr>
        <w:widowControl w:val="0"/>
        <w:numPr>
          <w:ilvl w:val="0"/>
          <w:numId w:val="57"/>
        </w:numPr>
        <w:overflowPunct w:val="0"/>
        <w:spacing w:before="120" w:after="60" w:line="240" w:lineRule="auto"/>
        <w:ind w:left="284" w:hanging="284"/>
        <w:jc w:val="both"/>
        <w:rPr>
          <w:rFonts w:ascii="Times New Roman" w:eastAsia="Times New Roman" w:hAnsi="Times New Roman" w:cs="Times New Roman"/>
          <w:color w:val="auto"/>
          <w:sz w:val="24"/>
          <w:szCs w:val="20"/>
          <w:lang w:eastAsia="cs-CZ"/>
        </w:rPr>
      </w:pPr>
      <w:r w:rsidRPr="00E52BB6">
        <w:rPr>
          <w:rFonts w:ascii="Times New Roman" w:eastAsia="Times New Roman" w:hAnsi="Times New Roman" w:cs="Times New Roman"/>
          <w:color w:val="auto"/>
          <w:sz w:val="24"/>
          <w:szCs w:val="20"/>
          <w:lang w:eastAsia="cs-CZ"/>
        </w:rPr>
        <w:t>den uskutečnění plnění,</w:t>
      </w:r>
    </w:p>
    <w:p w14:paraId="586DA561" w14:textId="77777777" w:rsidR="00C31F6F" w:rsidRPr="00E52BB6" w:rsidRDefault="00C31F6F" w:rsidP="00BD5E36">
      <w:pPr>
        <w:widowControl w:val="0"/>
        <w:numPr>
          <w:ilvl w:val="0"/>
          <w:numId w:val="57"/>
        </w:numPr>
        <w:overflowPunct w:val="0"/>
        <w:spacing w:before="120" w:after="60" w:line="240" w:lineRule="auto"/>
        <w:ind w:left="284" w:hanging="284"/>
        <w:jc w:val="both"/>
        <w:rPr>
          <w:rFonts w:ascii="Times New Roman" w:eastAsia="Times New Roman" w:hAnsi="Times New Roman" w:cs="Times New Roman"/>
          <w:color w:val="auto"/>
          <w:sz w:val="24"/>
          <w:szCs w:val="20"/>
          <w:lang w:eastAsia="cs-CZ"/>
        </w:rPr>
      </w:pPr>
      <w:r w:rsidRPr="00E52BB6">
        <w:rPr>
          <w:rFonts w:ascii="Times New Roman" w:eastAsia="Times New Roman" w:hAnsi="Times New Roman" w:cs="Times New Roman"/>
          <w:color w:val="auto"/>
          <w:sz w:val="24"/>
          <w:szCs w:val="20"/>
          <w:lang w:eastAsia="cs-CZ"/>
        </w:rPr>
        <w:t>označení této smlouvy včetně uvedení jejího evidenčního čísla,</w:t>
      </w:r>
    </w:p>
    <w:p w14:paraId="016E71E7" w14:textId="40BD69A7" w:rsidR="00C31F6F" w:rsidRPr="00E52BB6" w:rsidRDefault="00C31F6F" w:rsidP="00BD5E36">
      <w:pPr>
        <w:widowControl w:val="0"/>
        <w:numPr>
          <w:ilvl w:val="0"/>
          <w:numId w:val="57"/>
        </w:numPr>
        <w:overflowPunct w:val="0"/>
        <w:spacing w:before="120" w:after="60" w:line="240" w:lineRule="auto"/>
        <w:ind w:left="284" w:hanging="284"/>
        <w:jc w:val="both"/>
        <w:rPr>
          <w:rFonts w:ascii="Times New Roman" w:eastAsia="Times New Roman" w:hAnsi="Times New Roman" w:cs="Times New Roman"/>
          <w:color w:val="auto"/>
          <w:sz w:val="24"/>
          <w:szCs w:val="20"/>
          <w:lang w:eastAsia="cs-CZ"/>
        </w:rPr>
      </w:pPr>
      <w:r w:rsidRPr="00E52BB6">
        <w:rPr>
          <w:rFonts w:ascii="Times New Roman" w:eastAsia="Times New Roman" w:hAnsi="Times New Roman" w:cs="Times New Roman"/>
          <w:color w:val="auto"/>
          <w:sz w:val="24"/>
          <w:szCs w:val="20"/>
          <w:lang w:eastAsia="cs-CZ"/>
        </w:rPr>
        <w:t>lhůtu splatnosti v souladu s</w:t>
      </w:r>
      <w:r w:rsidRPr="00E52BB6">
        <w:rPr>
          <w:rFonts w:ascii="Times New Roman" w:eastAsia="Times New Roman" w:hAnsi="Times New Roman" w:cs="Times New Roman"/>
          <w:color w:val="auto"/>
          <w:sz w:val="24"/>
          <w:szCs w:val="24"/>
          <w:lang w:eastAsia="cs-CZ"/>
        </w:rPr>
        <w:t> předchozím odstavcem</w:t>
      </w:r>
      <w:r w:rsidRPr="00E52BB6">
        <w:rPr>
          <w:rFonts w:ascii="Times New Roman" w:eastAsia="Times New Roman" w:hAnsi="Times New Roman" w:cs="Times New Roman"/>
          <w:color w:val="auto"/>
          <w:sz w:val="24"/>
          <w:szCs w:val="20"/>
          <w:lang w:eastAsia="cs-CZ"/>
        </w:rPr>
        <w:t>,</w:t>
      </w:r>
    </w:p>
    <w:p w14:paraId="05146178" w14:textId="77777777" w:rsidR="00C31F6F" w:rsidRPr="00E52BB6" w:rsidRDefault="00C31F6F" w:rsidP="00BD5E36">
      <w:pPr>
        <w:widowControl w:val="0"/>
        <w:numPr>
          <w:ilvl w:val="0"/>
          <w:numId w:val="57"/>
        </w:numPr>
        <w:overflowPunct w:val="0"/>
        <w:spacing w:before="120" w:after="0" w:line="240" w:lineRule="auto"/>
        <w:ind w:left="284" w:hanging="284"/>
        <w:jc w:val="both"/>
        <w:rPr>
          <w:rFonts w:ascii="Times New Roman" w:eastAsia="Times New Roman" w:hAnsi="Times New Roman" w:cs="Times New Roman"/>
          <w:color w:val="auto"/>
          <w:sz w:val="24"/>
          <w:szCs w:val="20"/>
          <w:lang w:eastAsia="cs-CZ"/>
        </w:rPr>
      </w:pPr>
      <w:r w:rsidRPr="00E52BB6">
        <w:rPr>
          <w:rFonts w:ascii="Times New Roman" w:eastAsia="Times New Roman" w:hAnsi="Times New Roman" w:cs="Times New Roman"/>
          <w:color w:val="auto"/>
          <w:sz w:val="24"/>
          <w:szCs w:val="20"/>
          <w:lang w:eastAsia="cs-CZ"/>
        </w:rPr>
        <w:t>označení banky a číslo účtu, na který má být cena poukázána.</w:t>
      </w:r>
    </w:p>
    <w:p w14:paraId="79EBF50F" w14:textId="77777777" w:rsidR="00C31F6F" w:rsidRPr="00E52BB6" w:rsidRDefault="00C31F6F" w:rsidP="00BD5E36">
      <w:pPr>
        <w:widowControl w:val="0"/>
        <w:overflowPunct w:val="0"/>
        <w:spacing w:after="60" w:line="240" w:lineRule="auto"/>
        <w:ind w:left="284" w:hanging="284"/>
        <w:jc w:val="both"/>
        <w:rPr>
          <w:rFonts w:ascii="Times New Roman" w:eastAsia="Times New Roman" w:hAnsi="Times New Roman" w:cs="Times New Roman"/>
          <w:color w:val="auto"/>
          <w:sz w:val="24"/>
          <w:szCs w:val="20"/>
          <w:lang w:eastAsia="cs-CZ"/>
        </w:rPr>
      </w:pPr>
    </w:p>
    <w:p w14:paraId="6C253C30" w14:textId="77777777" w:rsidR="00C31F6F" w:rsidRPr="00E52BB6" w:rsidRDefault="00C31F6F" w:rsidP="00BD5E36">
      <w:pPr>
        <w:pStyle w:val="Odstavecseseznamem"/>
        <w:widowControl w:val="0"/>
        <w:numPr>
          <w:ilvl w:val="0"/>
          <w:numId w:val="65"/>
        </w:numPr>
        <w:overflowPunct w:val="0"/>
        <w:autoSpaceDE w:val="0"/>
        <w:autoSpaceDN w:val="0"/>
        <w:adjustRightInd w:val="0"/>
        <w:spacing w:after="60" w:line="240" w:lineRule="auto"/>
        <w:ind w:left="284" w:hanging="284"/>
        <w:jc w:val="both"/>
        <w:textAlignment w:val="baseline"/>
        <w:rPr>
          <w:rFonts w:ascii="Times New Roman" w:eastAsia="Times New Roman" w:hAnsi="Times New Roman" w:cs="Times New Roman"/>
          <w:sz w:val="24"/>
          <w:szCs w:val="24"/>
          <w:lang w:eastAsia="cs-CZ"/>
        </w:rPr>
      </w:pPr>
      <w:r w:rsidRPr="00E52BB6">
        <w:rPr>
          <w:rFonts w:ascii="Times New Roman" w:eastAsia="Times New Roman" w:hAnsi="Times New Roman" w:cs="Times New Roman"/>
          <w:sz w:val="24"/>
          <w:szCs w:val="24"/>
          <w:lang w:eastAsia="cs-CZ"/>
        </w:rPr>
        <w:t>Kromě náležitostí uvedených v předchozím odstavci musí faktura (daňový doklad) obsahovat náležitosti dle příslušných právních předpisů.</w:t>
      </w:r>
    </w:p>
    <w:p w14:paraId="6B82E210" w14:textId="77777777" w:rsidR="00C31F6F" w:rsidRPr="00E52BB6" w:rsidRDefault="00C31F6F" w:rsidP="00BD5E36">
      <w:pPr>
        <w:pStyle w:val="Odstavecseseznamem"/>
        <w:widowControl w:val="0"/>
        <w:overflowPunct w:val="0"/>
        <w:spacing w:before="120" w:after="60" w:line="240" w:lineRule="auto"/>
        <w:ind w:left="284" w:hanging="284"/>
        <w:jc w:val="both"/>
        <w:textAlignment w:val="baseline"/>
        <w:rPr>
          <w:rFonts w:ascii="Times New Roman" w:eastAsia="Times New Roman" w:hAnsi="Times New Roman" w:cs="Times New Roman"/>
          <w:sz w:val="24"/>
          <w:szCs w:val="24"/>
          <w:lang w:eastAsia="cs-CZ"/>
        </w:rPr>
      </w:pPr>
    </w:p>
    <w:p w14:paraId="17277DEB" w14:textId="14D5ADCE" w:rsidR="00C31F6F" w:rsidRPr="00E52BB6" w:rsidRDefault="00C31F6F" w:rsidP="00BD5E36">
      <w:pPr>
        <w:pStyle w:val="Odstavecseseznamem"/>
        <w:widowControl w:val="0"/>
        <w:numPr>
          <w:ilvl w:val="0"/>
          <w:numId w:val="65"/>
        </w:numPr>
        <w:overflowPunct w:val="0"/>
        <w:autoSpaceDE w:val="0"/>
        <w:autoSpaceDN w:val="0"/>
        <w:adjustRightInd w:val="0"/>
        <w:spacing w:before="120" w:after="60" w:line="240" w:lineRule="auto"/>
        <w:ind w:left="284" w:hanging="284"/>
        <w:jc w:val="both"/>
        <w:textAlignment w:val="baseline"/>
        <w:rPr>
          <w:rFonts w:ascii="Times New Roman" w:eastAsia="Times New Roman" w:hAnsi="Times New Roman" w:cs="Times New Roman"/>
          <w:sz w:val="24"/>
          <w:szCs w:val="24"/>
          <w:lang w:eastAsia="cs-CZ"/>
        </w:rPr>
      </w:pPr>
      <w:r w:rsidRPr="00E52BB6">
        <w:rPr>
          <w:rFonts w:ascii="Times New Roman" w:eastAsia="Times New Roman" w:hAnsi="Times New Roman" w:cs="Times New Roman"/>
          <w:sz w:val="24"/>
          <w:szCs w:val="24"/>
          <w:lang w:eastAsia="cs-CZ"/>
        </w:rPr>
        <w:t xml:space="preserve">Jestliže faktura (daňový doklad) nebude obsahovat dohodnuté náležitosti, nebo náležitosti dle příslušných právních předpisů, nebo bude mít jiné vady, je objednatel oprávněn ji vrátit </w:t>
      </w:r>
      <w:r w:rsidR="0063013D">
        <w:rPr>
          <w:rFonts w:ascii="Times New Roman" w:eastAsia="Times New Roman" w:hAnsi="Times New Roman" w:cs="Times New Roman"/>
          <w:sz w:val="24"/>
          <w:szCs w:val="24"/>
          <w:lang w:eastAsia="cs-CZ"/>
        </w:rPr>
        <w:t>dodavateli</w:t>
      </w:r>
      <w:r w:rsidRPr="00E52BB6">
        <w:rPr>
          <w:rFonts w:ascii="Times New Roman" w:eastAsia="Times New Roman" w:hAnsi="Times New Roman" w:cs="Times New Roman"/>
          <w:sz w:val="24"/>
          <w:szCs w:val="24"/>
          <w:lang w:eastAsia="cs-CZ"/>
        </w:rPr>
        <w:t xml:space="preserve"> s uvedením vad. V takovém případě se přeruší lhůta splatnosti a počne běžet znovu ve stejné délce doručením opravené faktury (daňového dokladu). </w:t>
      </w:r>
    </w:p>
    <w:p w14:paraId="61166ED2" w14:textId="77777777" w:rsidR="00C31F6F" w:rsidRPr="00E52BB6" w:rsidRDefault="00C31F6F" w:rsidP="00BD5E36">
      <w:pPr>
        <w:pStyle w:val="Odstavecseseznamem"/>
        <w:widowControl w:val="0"/>
        <w:overflowPunct w:val="0"/>
        <w:spacing w:before="120" w:after="60" w:line="240" w:lineRule="auto"/>
        <w:ind w:left="284" w:hanging="284"/>
        <w:jc w:val="both"/>
        <w:textAlignment w:val="baseline"/>
        <w:rPr>
          <w:rFonts w:ascii="Times New Roman" w:eastAsia="Times New Roman" w:hAnsi="Times New Roman" w:cs="Times New Roman"/>
          <w:sz w:val="24"/>
          <w:szCs w:val="24"/>
          <w:lang w:eastAsia="cs-CZ"/>
        </w:rPr>
      </w:pPr>
    </w:p>
    <w:p w14:paraId="34A64EF3" w14:textId="7F578F56" w:rsidR="00C31F6F" w:rsidRPr="00E52BB6" w:rsidRDefault="00C31F6F" w:rsidP="00BD5E36">
      <w:pPr>
        <w:pStyle w:val="Odstavecseseznamem"/>
        <w:widowControl w:val="0"/>
        <w:numPr>
          <w:ilvl w:val="0"/>
          <w:numId w:val="65"/>
        </w:numPr>
        <w:overflowPunct w:val="0"/>
        <w:autoSpaceDE w:val="0"/>
        <w:autoSpaceDN w:val="0"/>
        <w:adjustRightInd w:val="0"/>
        <w:spacing w:before="120" w:after="60" w:line="240" w:lineRule="auto"/>
        <w:ind w:left="284" w:hanging="284"/>
        <w:jc w:val="both"/>
        <w:textAlignment w:val="baseline"/>
        <w:rPr>
          <w:rFonts w:ascii="Times New Roman" w:eastAsia="Times New Roman" w:hAnsi="Times New Roman" w:cs="Times New Roman"/>
          <w:sz w:val="20"/>
          <w:szCs w:val="20"/>
          <w:lang w:eastAsia="cs-CZ"/>
        </w:rPr>
      </w:pPr>
      <w:r w:rsidRPr="00E52BB6">
        <w:rPr>
          <w:rFonts w:ascii="Times New Roman" w:eastAsia="Times New Roman" w:hAnsi="Times New Roman" w:cs="Times New Roman"/>
          <w:sz w:val="24"/>
          <w:szCs w:val="24"/>
          <w:lang w:eastAsia="cs-CZ"/>
        </w:rPr>
        <w:t xml:space="preserve">Dohodnutou cenu uhradí objednatel na základě faktury (daňového dokladu), která obsahuje všechny náležitosti stanovené touto smlouvou a příslušnými právními předpisy, bezhotovostním převodem na účet </w:t>
      </w:r>
      <w:r w:rsidR="0063013D">
        <w:rPr>
          <w:rFonts w:ascii="Times New Roman" w:eastAsia="Times New Roman" w:hAnsi="Times New Roman" w:cs="Times New Roman"/>
          <w:sz w:val="24"/>
          <w:szCs w:val="24"/>
          <w:lang w:eastAsia="cs-CZ"/>
        </w:rPr>
        <w:t>dodavatele</w:t>
      </w:r>
      <w:r w:rsidRPr="00E52BB6">
        <w:rPr>
          <w:rFonts w:ascii="Times New Roman" w:eastAsia="Times New Roman" w:hAnsi="Times New Roman" w:cs="Times New Roman"/>
          <w:sz w:val="24"/>
          <w:szCs w:val="24"/>
          <w:lang w:eastAsia="cs-CZ"/>
        </w:rPr>
        <w:t xml:space="preserve"> uvedený v této smlouvě</w:t>
      </w:r>
      <w:r w:rsidR="007D4009">
        <w:rPr>
          <w:rFonts w:ascii="Times New Roman" w:eastAsia="Times New Roman" w:hAnsi="Times New Roman" w:cs="Times New Roman"/>
          <w:sz w:val="24"/>
          <w:szCs w:val="24"/>
          <w:lang w:eastAsia="cs-CZ"/>
        </w:rPr>
        <w:t>.</w:t>
      </w:r>
    </w:p>
    <w:p w14:paraId="6B2F7FE4" w14:textId="77777777" w:rsidR="00C31F6F" w:rsidRPr="00E52BB6" w:rsidRDefault="00C31F6F" w:rsidP="00C31F6F">
      <w:pPr>
        <w:pStyle w:val="Odstavecseseznamem"/>
        <w:widowControl w:val="0"/>
        <w:overflowPunct w:val="0"/>
        <w:spacing w:before="120" w:after="60" w:line="240" w:lineRule="auto"/>
        <w:textAlignment w:val="baseline"/>
        <w:rPr>
          <w:rFonts w:ascii="Times New Roman" w:eastAsia="Times New Roman" w:hAnsi="Times New Roman" w:cs="Times New Roman"/>
          <w:sz w:val="20"/>
          <w:szCs w:val="20"/>
          <w:lang w:eastAsia="cs-CZ"/>
        </w:rPr>
      </w:pPr>
    </w:p>
    <w:p w14:paraId="184A2FD6" w14:textId="43DA81DD" w:rsidR="00C31F6F" w:rsidRPr="00E52BB6" w:rsidRDefault="00C31F6F" w:rsidP="00805408">
      <w:pPr>
        <w:pStyle w:val="Nadpis1"/>
        <w:rPr>
          <w:rFonts w:cs="Times New Roman"/>
        </w:rPr>
      </w:pPr>
      <w:r w:rsidRPr="00E52BB6">
        <w:rPr>
          <w:rFonts w:cs="Times New Roman"/>
        </w:rPr>
        <w:t xml:space="preserve">Článek </w:t>
      </w:r>
      <w:r w:rsidR="0018171A">
        <w:rPr>
          <w:rFonts w:cs="Times New Roman"/>
        </w:rPr>
        <w:t>III</w:t>
      </w:r>
      <w:r w:rsidRPr="00E52BB6">
        <w:rPr>
          <w:rFonts w:cs="Times New Roman"/>
        </w:rPr>
        <w:t>.</w:t>
      </w:r>
      <w:r w:rsidR="00805408" w:rsidRPr="00E52BB6">
        <w:rPr>
          <w:rFonts w:cs="Times New Roman"/>
        </w:rPr>
        <w:t xml:space="preserve"> </w:t>
      </w:r>
      <w:r w:rsidRPr="00E52BB6">
        <w:rPr>
          <w:rFonts w:cs="Times New Roman"/>
        </w:rPr>
        <w:t>Odpovědnost za vady</w:t>
      </w:r>
      <w:r w:rsidR="118A0103" w:rsidRPr="00E52BB6">
        <w:rPr>
          <w:rFonts w:cs="Times New Roman"/>
        </w:rPr>
        <w:t>, záruční doba</w:t>
      </w:r>
    </w:p>
    <w:p w14:paraId="5AF4E10D" w14:textId="357A5D2A" w:rsidR="00383BA0" w:rsidRPr="00E52BB6" w:rsidRDefault="009A245B" w:rsidP="00383BA0">
      <w:pPr>
        <w:widowControl w:val="0"/>
        <w:numPr>
          <w:ilvl w:val="0"/>
          <w:numId w:val="52"/>
        </w:numPr>
        <w:overflowPunct w:val="0"/>
        <w:autoSpaceDE w:val="0"/>
        <w:autoSpaceDN w:val="0"/>
        <w:adjustRightInd w:val="0"/>
        <w:spacing w:before="120" w:after="60" w:line="240" w:lineRule="auto"/>
        <w:ind w:left="284" w:hanging="284"/>
        <w:jc w:val="both"/>
        <w:textAlignment w:val="baseline"/>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 xml:space="preserve">Dodavatel </w:t>
      </w:r>
      <w:r w:rsidR="00C31F6F" w:rsidRPr="00E52BB6">
        <w:rPr>
          <w:rFonts w:ascii="Times New Roman" w:eastAsia="Times New Roman" w:hAnsi="Times New Roman" w:cs="Times New Roman"/>
          <w:color w:val="auto"/>
          <w:sz w:val="24"/>
          <w:szCs w:val="24"/>
          <w:lang w:eastAsia="cs-CZ"/>
        </w:rPr>
        <w:t>poskytuje objednateli záruku na dílo po dobu</w:t>
      </w:r>
      <w:r w:rsidR="3524E862" w:rsidRPr="00E52BB6">
        <w:rPr>
          <w:rFonts w:ascii="Times New Roman" w:eastAsia="Times New Roman" w:hAnsi="Times New Roman" w:cs="Times New Roman"/>
          <w:color w:val="auto"/>
          <w:sz w:val="24"/>
          <w:szCs w:val="24"/>
          <w:lang w:eastAsia="cs-CZ"/>
        </w:rPr>
        <w:t xml:space="preserve"> </w:t>
      </w:r>
      <w:r w:rsidR="406D2CC0" w:rsidRPr="00E52BB6">
        <w:rPr>
          <w:rFonts w:ascii="Times New Roman" w:eastAsia="Times New Roman" w:hAnsi="Times New Roman" w:cs="Times New Roman"/>
          <w:color w:val="auto"/>
          <w:sz w:val="24"/>
          <w:szCs w:val="24"/>
          <w:lang w:eastAsia="cs-CZ"/>
        </w:rPr>
        <w:t>24</w:t>
      </w:r>
      <w:r w:rsidR="00683252" w:rsidRPr="00E52BB6">
        <w:rPr>
          <w:rFonts w:ascii="Times New Roman" w:eastAsia="Times New Roman" w:hAnsi="Times New Roman" w:cs="Times New Roman"/>
          <w:color w:val="auto"/>
          <w:sz w:val="24"/>
          <w:szCs w:val="24"/>
          <w:lang w:eastAsia="cs-CZ"/>
        </w:rPr>
        <w:t xml:space="preserve"> </w:t>
      </w:r>
      <w:r w:rsidR="00C31F6F" w:rsidRPr="00E52BB6">
        <w:rPr>
          <w:rFonts w:ascii="Times New Roman" w:eastAsia="Times New Roman" w:hAnsi="Times New Roman" w:cs="Times New Roman"/>
          <w:color w:val="auto"/>
          <w:sz w:val="24"/>
          <w:szCs w:val="24"/>
          <w:lang w:eastAsia="cs-CZ"/>
        </w:rPr>
        <w:t>měsíců</w:t>
      </w:r>
      <w:r w:rsidR="5BBC6C1F" w:rsidRPr="00E52BB6">
        <w:rPr>
          <w:rFonts w:ascii="Times New Roman" w:eastAsia="Times New Roman" w:hAnsi="Times New Roman" w:cs="Times New Roman"/>
          <w:color w:val="auto"/>
          <w:sz w:val="24"/>
          <w:szCs w:val="24"/>
          <w:lang w:eastAsia="cs-CZ"/>
        </w:rPr>
        <w:t xml:space="preserve"> </w:t>
      </w:r>
      <w:r w:rsidR="00C31F6F" w:rsidRPr="00E52BB6">
        <w:rPr>
          <w:rFonts w:ascii="Times New Roman" w:eastAsia="Times New Roman" w:hAnsi="Times New Roman" w:cs="Times New Roman"/>
          <w:color w:val="auto"/>
          <w:sz w:val="24"/>
          <w:szCs w:val="24"/>
          <w:lang w:eastAsia="cs-CZ"/>
        </w:rPr>
        <w:t>od předání</w:t>
      </w:r>
      <w:r w:rsidR="007D4009">
        <w:rPr>
          <w:rFonts w:ascii="Times New Roman" w:eastAsia="Times New Roman" w:hAnsi="Times New Roman" w:cs="Times New Roman"/>
          <w:color w:val="auto"/>
          <w:sz w:val="24"/>
          <w:szCs w:val="24"/>
          <w:lang w:eastAsia="cs-CZ"/>
        </w:rPr>
        <w:t xml:space="preserve">. </w:t>
      </w:r>
      <w:r w:rsidR="00C31F6F" w:rsidRPr="00E52BB6">
        <w:rPr>
          <w:rFonts w:ascii="Times New Roman" w:eastAsia="Times New Roman" w:hAnsi="Times New Roman" w:cs="Times New Roman"/>
          <w:color w:val="auto"/>
          <w:sz w:val="24"/>
          <w:szCs w:val="24"/>
          <w:lang w:eastAsia="cs-CZ"/>
        </w:rPr>
        <w:t xml:space="preserve">Záruční doba </w:t>
      </w:r>
      <w:r w:rsidR="00C31F6F" w:rsidRPr="00E52BB6">
        <w:rPr>
          <w:rFonts w:ascii="Times New Roman" w:eastAsia="Times New Roman" w:hAnsi="Times New Roman" w:cs="Times New Roman"/>
          <w:color w:val="auto"/>
          <w:sz w:val="24"/>
          <w:szCs w:val="24"/>
          <w:lang w:eastAsia="cs-CZ"/>
        </w:rPr>
        <w:lastRenderedPageBreak/>
        <w:t>běží ode dne předání</w:t>
      </w:r>
      <w:r w:rsidR="000D3F57">
        <w:rPr>
          <w:rFonts w:ascii="Times New Roman" w:eastAsia="Times New Roman" w:hAnsi="Times New Roman" w:cs="Times New Roman"/>
          <w:color w:val="auto"/>
          <w:sz w:val="24"/>
          <w:szCs w:val="24"/>
          <w:lang w:eastAsia="cs-CZ"/>
        </w:rPr>
        <w:t>.</w:t>
      </w:r>
    </w:p>
    <w:p w14:paraId="4A597376" w14:textId="347AB097" w:rsidR="00383BA0" w:rsidRPr="00E52BB6" w:rsidRDefault="00383BA0" w:rsidP="00383BA0">
      <w:pPr>
        <w:widowControl w:val="0"/>
        <w:numPr>
          <w:ilvl w:val="0"/>
          <w:numId w:val="52"/>
        </w:numPr>
        <w:overflowPunct w:val="0"/>
        <w:autoSpaceDE w:val="0"/>
        <w:autoSpaceDN w:val="0"/>
        <w:adjustRightInd w:val="0"/>
        <w:spacing w:before="120" w:after="60" w:line="240" w:lineRule="auto"/>
        <w:ind w:left="284" w:hanging="284"/>
        <w:jc w:val="both"/>
        <w:textAlignment w:val="baseline"/>
        <w:rPr>
          <w:rFonts w:ascii="Times New Roman" w:eastAsia="Times New Roman" w:hAnsi="Times New Roman" w:cs="Times New Roman"/>
          <w:color w:val="auto"/>
          <w:sz w:val="24"/>
          <w:szCs w:val="24"/>
          <w:lang w:eastAsia="cs-CZ"/>
        </w:rPr>
      </w:pPr>
      <w:r w:rsidRPr="00E52BB6">
        <w:rPr>
          <w:rFonts w:ascii="Times New Roman" w:eastAsia="Times New Roman" w:hAnsi="Times New Roman" w:cs="Times New Roman"/>
          <w:color w:val="auto"/>
          <w:sz w:val="24"/>
          <w:szCs w:val="24"/>
          <w:lang w:eastAsia="cs-CZ"/>
        </w:rPr>
        <w:t xml:space="preserve">Pro uplatnění práva z odpovědnosti za vady je nezbytná reklamace objednatele u </w:t>
      </w:r>
      <w:r w:rsidR="000D3F57">
        <w:rPr>
          <w:rFonts w:ascii="Times New Roman" w:eastAsia="Times New Roman" w:hAnsi="Times New Roman" w:cs="Times New Roman"/>
          <w:color w:val="auto"/>
          <w:sz w:val="24"/>
          <w:szCs w:val="24"/>
          <w:lang w:eastAsia="cs-CZ"/>
        </w:rPr>
        <w:t>dodavatele</w:t>
      </w:r>
      <w:r w:rsidRPr="00E52BB6">
        <w:rPr>
          <w:rFonts w:ascii="Times New Roman" w:eastAsia="Times New Roman" w:hAnsi="Times New Roman" w:cs="Times New Roman"/>
          <w:color w:val="auto"/>
          <w:sz w:val="24"/>
          <w:szCs w:val="24"/>
          <w:lang w:eastAsia="cs-CZ"/>
        </w:rPr>
        <w:t xml:space="preserve"> nejpozději do konce doby, po kterou</w:t>
      </w:r>
      <w:r w:rsidR="00B31005">
        <w:rPr>
          <w:rFonts w:ascii="Times New Roman" w:eastAsia="Times New Roman" w:hAnsi="Times New Roman" w:cs="Times New Roman"/>
          <w:color w:val="auto"/>
          <w:sz w:val="24"/>
          <w:szCs w:val="24"/>
          <w:lang w:eastAsia="cs-CZ"/>
        </w:rPr>
        <w:t xml:space="preserve"> dodavatel </w:t>
      </w:r>
      <w:r w:rsidRPr="00E52BB6">
        <w:rPr>
          <w:rFonts w:ascii="Times New Roman" w:eastAsia="Times New Roman" w:hAnsi="Times New Roman" w:cs="Times New Roman"/>
          <w:color w:val="auto"/>
          <w:sz w:val="24"/>
          <w:szCs w:val="24"/>
          <w:lang w:eastAsia="cs-CZ"/>
        </w:rPr>
        <w:t xml:space="preserve">odpovídá za vady. </w:t>
      </w:r>
    </w:p>
    <w:p w14:paraId="643CB320" w14:textId="6485CAB9" w:rsidR="001A1EBF" w:rsidRPr="00E52BB6" w:rsidRDefault="4BAC07FF" w:rsidP="001A1EBF">
      <w:pPr>
        <w:widowControl w:val="0"/>
        <w:numPr>
          <w:ilvl w:val="0"/>
          <w:numId w:val="52"/>
        </w:numPr>
        <w:overflowPunct w:val="0"/>
        <w:autoSpaceDE w:val="0"/>
        <w:autoSpaceDN w:val="0"/>
        <w:adjustRightInd w:val="0"/>
        <w:spacing w:before="120" w:after="60" w:line="240" w:lineRule="auto"/>
        <w:ind w:left="284" w:hanging="284"/>
        <w:jc w:val="both"/>
        <w:textAlignment w:val="baseline"/>
        <w:rPr>
          <w:rFonts w:ascii="Times New Roman" w:eastAsia="Times New Roman" w:hAnsi="Times New Roman" w:cs="Times New Roman"/>
          <w:color w:val="auto"/>
          <w:sz w:val="24"/>
          <w:szCs w:val="24"/>
          <w:lang w:eastAsia="cs-CZ"/>
        </w:rPr>
      </w:pPr>
      <w:r w:rsidRPr="00E52BB6">
        <w:rPr>
          <w:rFonts w:ascii="Times New Roman" w:eastAsia="Times New Roman" w:hAnsi="Times New Roman" w:cs="Times New Roman"/>
          <w:color w:val="auto"/>
          <w:sz w:val="24"/>
          <w:szCs w:val="24"/>
          <w:lang w:eastAsia="cs-CZ"/>
        </w:rPr>
        <w:t>Reklamace musí být uplatněna písemnou formou</w:t>
      </w:r>
      <w:r w:rsidR="0FEF07E5" w:rsidRPr="00E52BB6">
        <w:rPr>
          <w:rFonts w:ascii="Times New Roman" w:eastAsia="Times New Roman" w:hAnsi="Times New Roman" w:cs="Times New Roman"/>
          <w:color w:val="auto"/>
          <w:sz w:val="24"/>
          <w:szCs w:val="24"/>
          <w:lang w:eastAsia="cs-CZ"/>
        </w:rPr>
        <w:t>,</w:t>
      </w:r>
      <w:r w:rsidRPr="00E52BB6">
        <w:rPr>
          <w:rFonts w:ascii="Times New Roman" w:eastAsia="Times New Roman" w:hAnsi="Times New Roman" w:cs="Times New Roman"/>
          <w:color w:val="auto"/>
          <w:sz w:val="24"/>
          <w:szCs w:val="24"/>
          <w:lang w:eastAsia="cs-CZ"/>
        </w:rPr>
        <w:t xml:space="preserve"> a to na email</w:t>
      </w:r>
      <w:r w:rsidR="00CB0B2A">
        <w:rPr>
          <w:rFonts w:ascii="Times New Roman" w:eastAsia="Times New Roman" w:hAnsi="Times New Roman" w:cs="Times New Roman"/>
          <w:color w:val="auto"/>
          <w:sz w:val="24"/>
          <w:szCs w:val="24"/>
          <w:lang w:eastAsia="cs-CZ"/>
        </w:rPr>
        <w:t xml:space="preserve"> dodavatele</w:t>
      </w:r>
      <w:r w:rsidR="00E52BB6">
        <w:rPr>
          <w:rFonts w:ascii="Times New Roman" w:eastAsia="Times New Roman" w:hAnsi="Times New Roman" w:cs="Times New Roman"/>
          <w:color w:val="auto"/>
          <w:sz w:val="24"/>
          <w:szCs w:val="24"/>
          <w:lang w:eastAsia="cs-CZ"/>
        </w:rPr>
        <w:t>:</w:t>
      </w:r>
      <w:r w:rsidR="009B109E">
        <w:rPr>
          <w:rFonts w:ascii="Times New Roman" w:eastAsia="Times New Roman" w:hAnsi="Times New Roman" w:cs="Times New Roman"/>
          <w:color w:val="auto"/>
          <w:sz w:val="24"/>
          <w:szCs w:val="20"/>
          <w:lang w:eastAsia="cs-CZ"/>
        </w:rPr>
        <w:t xml:space="preserve"> </w:t>
      </w:r>
      <w:hyperlink r:id="rId11" w:history="1">
        <w:r w:rsidR="009B109E" w:rsidRPr="009B109E">
          <w:rPr>
            <w:rFonts w:ascii="Times New Roman" w:eastAsia="Times New Roman" w:hAnsi="Times New Roman" w:cs="Times New Roman"/>
            <w:color w:val="auto"/>
            <w:sz w:val="24"/>
            <w:szCs w:val="24"/>
            <w:lang w:eastAsia="cs-CZ"/>
          </w:rPr>
          <w:t>pavel.hubner@hardwario.com</w:t>
        </w:r>
      </w:hyperlink>
      <w:r w:rsidR="009B109E" w:rsidRPr="009B109E">
        <w:rPr>
          <w:rFonts w:ascii="Times New Roman" w:eastAsia="Times New Roman" w:hAnsi="Times New Roman" w:cs="Times New Roman"/>
          <w:color w:val="auto"/>
          <w:sz w:val="24"/>
          <w:szCs w:val="24"/>
          <w:lang w:eastAsia="cs-CZ"/>
        </w:rPr>
        <w:t xml:space="preserve">. </w:t>
      </w:r>
      <w:r w:rsidRPr="00E52BB6">
        <w:rPr>
          <w:rFonts w:ascii="Times New Roman" w:eastAsia="Times New Roman" w:hAnsi="Times New Roman" w:cs="Times New Roman"/>
          <w:color w:val="auto"/>
          <w:sz w:val="24"/>
          <w:szCs w:val="24"/>
          <w:lang w:eastAsia="cs-CZ"/>
        </w:rPr>
        <w:t xml:space="preserve">Zde je objednatel povinen vady popsat, případně uvést, jak se projevují a stanovit lhůtu pro jejich odstranění. </w:t>
      </w:r>
    </w:p>
    <w:p w14:paraId="261D25ED" w14:textId="0D4A619B" w:rsidR="001A1EBF" w:rsidRPr="00E52BB6" w:rsidRDefault="00B31005" w:rsidP="001A1EBF">
      <w:pPr>
        <w:widowControl w:val="0"/>
        <w:numPr>
          <w:ilvl w:val="0"/>
          <w:numId w:val="52"/>
        </w:numPr>
        <w:overflowPunct w:val="0"/>
        <w:autoSpaceDE w:val="0"/>
        <w:autoSpaceDN w:val="0"/>
        <w:adjustRightInd w:val="0"/>
        <w:spacing w:before="120" w:after="60" w:line="240" w:lineRule="auto"/>
        <w:ind w:left="284" w:hanging="284"/>
        <w:jc w:val="both"/>
        <w:textAlignment w:val="baseline"/>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Dodavatel</w:t>
      </w:r>
      <w:r w:rsidR="00383BA0" w:rsidRPr="00E52BB6">
        <w:rPr>
          <w:rFonts w:ascii="Times New Roman" w:eastAsia="Times New Roman" w:hAnsi="Times New Roman" w:cs="Times New Roman"/>
          <w:color w:val="auto"/>
          <w:sz w:val="24"/>
          <w:szCs w:val="24"/>
          <w:lang w:eastAsia="cs-CZ"/>
        </w:rPr>
        <w:t xml:space="preserve"> zajistí odstranění vad zjištěných v záruční době nejpozději do </w:t>
      </w:r>
      <w:proofErr w:type="gramStart"/>
      <w:r w:rsidR="00383BA0" w:rsidRPr="00E52BB6">
        <w:rPr>
          <w:rFonts w:ascii="Times New Roman" w:eastAsia="Times New Roman" w:hAnsi="Times New Roman" w:cs="Times New Roman"/>
          <w:color w:val="auto"/>
          <w:sz w:val="24"/>
          <w:szCs w:val="24"/>
          <w:lang w:eastAsia="cs-CZ"/>
        </w:rPr>
        <w:t>14-ti</w:t>
      </w:r>
      <w:proofErr w:type="gramEnd"/>
      <w:r w:rsidR="00383BA0" w:rsidRPr="00E52BB6">
        <w:rPr>
          <w:rFonts w:ascii="Times New Roman" w:eastAsia="Times New Roman" w:hAnsi="Times New Roman" w:cs="Times New Roman"/>
          <w:color w:val="auto"/>
          <w:sz w:val="24"/>
          <w:szCs w:val="24"/>
          <w:lang w:eastAsia="cs-CZ"/>
        </w:rPr>
        <w:t xml:space="preserve"> dnů od nahlášení závady, pokud se obě strany nedohodnou jinak, v případě havárie budou opatření k nápravě učiněna ihned. </w:t>
      </w:r>
    </w:p>
    <w:p w14:paraId="2FA2D543" w14:textId="77777777" w:rsidR="001A1EBF" w:rsidRPr="00E52BB6" w:rsidRDefault="00383BA0" w:rsidP="001A1EBF">
      <w:pPr>
        <w:widowControl w:val="0"/>
        <w:numPr>
          <w:ilvl w:val="0"/>
          <w:numId w:val="52"/>
        </w:numPr>
        <w:overflowPunct w:val="0"/>
        <w:autoSpaceDE w:val="0"/>
        <w:autoSpaceDN w:val="0"/>
        <w:adjustRightInd w:val="0"/>
        <w:spacing w:before="120" w:after="60" w:line="240" w:lineRule="auto"/>
        <w:ind w:left="284" w:hanging="284"/>
        <w:jc w:val="both"/>
        <w:textAlignment w:val="baseline"/>
        <w:rPr>
          <w:rFonts w:ascii="Times New Roman" w:eastAsia="Times New Roman" w:hAnsi="Times New Roman" w:cs="Times New Roman"/>
          <w:color w:val="auto"/>
          <w:sz w:val="24"/>
          <w:szCs w:val="24"/>
          <w:lang w:eastAsia="cs-CZ"/>
        </w:rPr>
      </w:pPr>
      <w:r w:rsidRPr="00E52BB6">
        <w:rPr>
          <w:rFonts w:ascii="Times New Roman" w:eastAsia="Times New Roman" w:hAnsi="Times New Roman" w:cs="Times New Roman"/>
          <w:color w:val="auto"/>
          <w:sz w:val="24"/>
          <w:szCs w:val="24"/>
          <w:lang w:eastAsia="cs-CZ"/>
        </w:rPr>
        <w:t xml:space="preserve">O odstranění vady bude sepsán protokol, který </w:t>
      </w:r>
      <w:proofErr w:type="gramStart"/>
      <w:r w:rsidRPr="00E52BB6">
        <w:rPr>
          <w:rFonts w:ascii="Times New Roman" w:eastAsia="Times New Roman" w:hAnsi="Times New Roman" w:cs="Times New Roman"/>
          <w:color w:val="auto"/>
          <w:sz w:val="24"/>
          <w:szCs w:val="24"/>
          <w:lang w:eastAsia="cs-CZ"/>
        </w:rPr>
        <w:t>podepíší</w:t>
      </w:r>
      <w:proofErr w:type="gramEnd"/>
      <w:r w:rsidRPr="00E52BB6">
        <w:rPr>
          <w:rFonts w:ascii="Times New Roman" w:eastAsia="Times New Roman" w:hAnsi="Times New Roman" w:cs="Times New Roman"/>
          <w:color w:val="auto"/>
          <w:sz w:val="24"/>
          <w:szCs w:val="24"/>
          <w:lang w:eastAsia="cs-CZ"/>
        </w:rPr>
        <w:t xml:space="preserve"> obě smluvní strany. </w:t>
      </w:r>
    </w:p>
    <w:p w14:paraId="5E927A64" w14:textId="1F76EAE2" w:rsidR="001A1EBF" w:rsidRPr="00E52BB6" w:rsidRDefault="009A245B" w:rsidP="001A1EBF">
      <w:pPr>
        <w:widowControl w:val="0"/>
        <w:numPr>
          <w:ilvl w:val="0"/>
          <w:numId w:val="52"/>
        </w:numPr>
        <w:overflowPunct w:val="0"/>
        <w:autoSpaceDE w:val="0"/>
        <w:autoSpaceDN w:val="0"/>
        <w:adjustRightInd w:val="0"/>
        <w:spacing w:before="120" w:after="60" w:line="240" w:lineRule="auto"/>
        <w:ind w:left="284" w:hanging="284"/>
        <w:jc w:val="both"/>
        <w:textAlignment w:val="baseline"/>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Dodavatel</w:t>
      </w:r>
      <w:r w:rsidR="00383BA0" w:rsidRPr="00E52BB6">
        <w:rPr>
          <w:rFonts w:ascii="Times New Roman" w:eastAsia="Times New Roman" w:hAnsi="Times New Roman" w:cs="Times New Roman"/>
          <w:color w:val="auto"/>
          <w:sz w:val="24"/>
          <w:szCs w:val="24"/>
          <w:lang w:eastAsia="cs-CZ"/>
        </w:rPr>
        <w:t xml:space="preserve"> se zavazuje v den odstranění vady dodat objednateli veškeré nové, případně opravené doklady vztahující se k opravené, případně vyměněné části (elektro a případně jiné revize, dokumentace, změny v manuálech apod.) potřebné k provozování zařízení. </w:t>
      </w:r>
    </w:p>
    <w:p w14:paraId="607592E5" w14:textId="451AA7E8" w:rsidR="00C31F6F" w:rsidRPr="00E52BB6" w:rsidRDefault="5846E55C" w:rsidP="6F5427ED">
      <w:pPr>
        <w:widowControl w:val="0"/>
        <w:numPr>
          <w:ilvl w:val="0"/>
          <w:numId w:val="52"/>
        </w:numPr>
        <w:overflowPunct w:val="0"/>
        <w:autoSpaceDE w:val="0"/>
        <w:autoSpaceDN w:val="0"/>
        <w:adjustRightInd w:val="0"/>
        <w:spacing w:before="120" w:after="60" w:line="240" w:lineRule="auto"/>
        <w:ind w:left="284" w:hanging="284"/>
        <w:jc w:val="both"/>
        <w:textAlignment w:val="baseline"/>
        <w:rPr>
          <w:rFonts w:ascii="Times New Roman" w:eastAsia="Times New Roman" w:hAnsi="Times New Roman" w:cs="Times New Roman"/>
          <w:color w:val="auto"/>
          <w:sz w:val="24"/>
          <w:szCs w:val="24"/>
          <w:lang w:eastAsia="cs-CZ"/>
        </w:rPr>
      </w:pPr>
      <w:r w:rsidRPr="00E52BB6">
        <w:rPr>
          <w:rFonts w:ascii="Times New Roman" w:eastAsia="Times New Roman" w:hAnsi="Times New Roman" w:cs="Times New Roman"/>
          <w:color w:val="auto"/>
          <w:sz w:val="24"/>
          <w:szCs w:val="24"/>
          <w:lang w:eastAsia="cs-CZ"/>
        </w:rPr>
        <w:t xml:space="preserve">Reklamace bude </w:t>
      </w:r>
      <w:r w:rsidR="00F933B3">
        <w:rPr>
          <w:rFonts w:ascii="Times New Roman" w:eastAsia="Times New Roman" w:hAnsi="Times New Roman" w:cs="Times New Roman"/>
          <w:color w:val="auto"/>
          <w:sz w:val="24"/>
          <w:szCs w:val="24"/>
          <w:lang w:eastAsia="cs-CZ"/>
        </w:rPr>
        <w:t>dodavatelem</w:t>
      </w:r>
      <w:r w:rsidRPr="00E52BB6">
        <w:rPr>
          <w:rFonts w:ascii="Times New Roman" w:eastAsia="Times New Roman" w:hAnsi="Times New Roman" w:cs="Times New Roman"/>
          <w:color w:val="auto"/>
          <w:sz w:val="24"/>
          <w:szCs w:val="24"/>
          <w:lang w:eastAsia="cs-CZ"/>
        </w:rPr>
        <w:t xml:space="preserve"> uznána, jen je-li s</w:t>
      </w:r>
      <w:r w:rsidR="00941D06">
        <w:rPr>
          <w:rFonts w:ascii="Times New Roman" w:eastAsia="Times New Roman" w:hAnsi="Times New Roman" w:cs="Times New Roman"/>
          <w:color w:val="auto"/>
          <w:sz w:val="24"/>
          <w:szCs w:val="24"/>
          <w:lang w:eastAsia="cs-CZ"/>
        </w:rPr>
        <w:t>e zbožím</w:t>
      </w:r>
      <w:r w:rsidRPr="00E52BB6">
        <w:rPr>
          <w:rFonts w:ascii="Times New Roman" w:eastAsia="Times New Roman" w:hAnsi="Times New Roman" w:cs="Times New Roman"/>
          <w:color w:val="auto"/>
          <w:sz w:val="24"/>
          <w:szCs w:val="24"/>
          <w:lang w:eastAsia="cs-CZ"/>
        </w:rPr>
        <w:t xml:space="preserve"> zacházeno v souladu s prov</w:t>
      </w:r>
      <w:r w:rsidR="7C5DACD9" w:rsidRPr="00E52BB6">
        <w:rPr>
          <w:rFonts w:ascii="Times New Roman" w:eastAsia="Times New Roman" w:hAnsi="Times New Roman" w:cs="Times New Roman"/>
          <w:color w:val="auto"/>
          <w:sz w:val="24"/>
          <w:szCs w:val="24"/>
          <w:lang w:eastAsia="cs-CZ"/>
        </w:rPr>
        <w:t>o</w:t>
      </w:r>
      <w:r w:rsidRPr="00E52BB6">
        <w:rPr>
          <w:rFonts w:ascii="Times New Roman" w:eastAsia="Times New Roman" w:hAnsi="Times New Roman" w:cs="Times New Roman"/>
          <w:color w:val="auto"/>
          <w:sz w:val="24"/>
          <w:szCs w:val="24"/>
          <w:lang w:eastAsia="cs-CZ"/>
        </w:rPr>
        <w:t>zním předpisem</w:t>
      </w:r>
      <w:r w:rsidR="51F6195E" w:rsidRPr="00E52BB6">
        <w:rPr>
          <w:rFonts w:ascii="Times New Roman" w:eastAsia="Times New Roman" w:hAnsi="Times New Roman" w:cs="Times New Roman"/>
          <w:color w:val="auto"/>
          <w:sz w:val="24"/>
          <w:szCs w:val="24"/>
          <w:lang w:eastAsia="cs-CZ"/>
        </w:rPr>
        <w:t xml:space="preserve"> </w:t>
      </w:r>
      <w:r w:rsidRPr="00E52BB6">
        <w:rPr>
          <w:rFonts w:ascii="Times New Roman" w:eastAsiaTheme="minorEastAsia" w:hAnsi="Times New Roman" w:cs="Times New Roman"/>
          <w:color w:val="auto"/>
          <w:sz w:val="24"/>
          <w:szCs w:val="24"/>
          <w:lang w:eastAsia="cs-CZ"/>
        </w:rPr>
        <w:t xml:space="preserve">a odběratel nebo třetí strana nebude zasahovat do </w:t>
      </w:r>
      <w:r w:rsidR="00CA7A7C">
        <w:rPr>
          <w:rFonts w:ascii="Times New Roman" w:eastAsiaTheme="minorEastAsia" w:hAnsi="Times New Roman" w:cs="Times New Roman"/>
          <w:color w:val="auto"/>
          <w:sz w:val="24"/>
          <w:szCs w:val="24"/>
          <w:lang w:eastAsia="cs-CZ"/>
        </w:rPr>
        <w:t xml:space="preserve">zboží </w:t>
      </w:r>
      <w:r w:rsidRPr="00E52BB6">
        <w:rPr>
          <w:rFonts w:ascii="Times New Roman" w:eastAsiaTheme="minorEastAsia" w:hAnsi="Times New Roman" w:cs="Times New Roman"/>
          <w:color w:val="auto"/>
          <w:sz w:val="24"/>
          <w:szCs w:val="24"/>
          <w:lang w:eastAsia="cs-CZ"/>
        </w:rPr>
        <w:t xml:space="preserve">bez souhlasu </w:t>
      </w:r>
      <w:r w:rsidR="00CA7A7C">
        <w:rPr>
          <w:rFonts w:ascii="Times New Roman" w:eastAsiaTheme="minorEastAsia" w:hAnsi="Times New Roman" w:cs="Times New Roman"/>
          <w:color w:val="auto"/>
          <w:sz w:val="24"/>
          <w:szCs w:val="24"/>
          <w:lang w:eastAsia="cs-CZ"/>
        </w:rPr>
        <w:t>dodavatele</w:t>
      </w:r>
      <w:r w:rsidRPr="00E52BB6">
        <w:rPr>
          <w:rFonts w:ascii="Times New Roman" w:eastAsiaTheme="minorEastAsia" w:hAnsi="Times New Roman" w:cs="Times New Roman"/>
          <w:color w:val="auto"/>
          <w:sz w:val="24"/>
          <w:szCs w:val="24"/>
          <w:lang w:eastAsia="cs-CZ"/>
        </w:rPr>
        <w:t>.</w:t>
      </w:r>
    </w:p>
    <w:p w14:paraId="14592430" w14:textId="245A1FF9" w:rsidR="00C53E22" w:rsidRPr="00E52BB6" w:rsidRDefault="00C53E22" w:rsidP="00875490">
      <w:pPr>
        <w:widowControl w:val="0"/>
        <w:numPr>
          <w:ilvl w:val="0"/>
          <w:numId w:val="52"/>
        </w:numPr>
        <w:overflowPunct w:val="0"/>
        <w:autoSpaceDE w:val="0"/>
        <w:autoSpaceDN w:val="0"/>
        <w:adjustRightInd w:val="0"/>
        <w:spacing w:before="120" w:after="60" w:line="240" w:lineRule="auto"/>
        <w:ind w:left="284" w:hanging="284"/>
        <w:jc w:val="both"/>
        <w:textAlignment w:val="baseline"/>
        <w:rPr>
          <w:rFonts w:ascii="Times New Roman" w:eastAsia="Times New Roman" w:hAnsi="Times New Roman" w:cs="Times New Roman"/>
          <w:color w:val="auto"/>
          <w:sz w:val="24"/>
          <w:szCs w:val="24"/>
          <w:lang w:eastAsia="cs-CZ"/>
        </w:rPr>
      </w:pPr>
      <w:r w:rsidRPr="00E52BB6">
        <w:rPr>
          <w:rFonts w:ascii="Times New Roman" w:eastAsia="Times New Roman" w:hAnsi="Times New Roman" w:cs="Times New Roman"/>
          <w:color w:val="auto"/>
          <w:sz w:val="24"/>
          <w:szCs w:val="24"/>
          <w:lang w:eastAsia="cs-CZ"/>
        </w:rPr>
        <w:t xml:space="preserve">Záruční doba se prodlužuje o dobu trvání vady, která brání užívání </w:t>
      </w:r>
      <w:r w:rsidR="00F933B3">
        <w:rPr>
          <w:rFonts w:ascii="Times New Roman" w:eastAsia="Times New Roman" w:hAnsi="Times New Roman" w:cs="Times New Roman"/>
          <w:color w:val="auto"/>
          <w:sz w:val="24"/>
          <w:szCs w:val="24"/>
          <w:lang w:eastAsia="cs-CZ"/>
        </w:rPr>
        <w:t xml:space="preserve">zařízení </w:t>
      </w:r>
      <w:r w:rsidRPr="00E52BB6">
        <w:rPr>
          <w:rFonts w:ascii="Times New Roman" w:eastAsia="Times New Roman" w:hAnsi="Times New Roman" w:cs="Times New Roman"/>
          <w:color w:val="auto"/>
          <w:sz w:val="24"/>
          <w:szCs w:val="24"/>
          <w:lang w:eastAsia="cs-CZ"/>
        </w:rPr>
        <w:t>k účelu, ke kterému jej objednatel objednal</w:t>
      </w:r>
      <w:r w:rsidR="00066050" w:rsidRPr="00E52BB6">
        <w:rPr>
          <w:rFonts w:ascii="Times New Roman" w:eastAsia="Times New Roman" w:hAnsi="Times New Roman" w:cs="Times New Roman"/>
          <w:color w:val="auto"/>
          <w:sz w:val="24"/>
          <w:szCs w:val="24"/>
          <w:lang w:eastAsia="cs-CZ"/>
        </w:rPr>
        <w:t>.</w:t>
      </w:r>
    </w:p>
    <w:p w14:paraId="75B462A8" w14:textId="6B122E89" w:rsidR="00C31F6F" w:rsidRPr="00E52BB6" w:rsidRDefault="00C31F6F" w:rsidP="00805408">
      <w:pPr>
        <w:pStyle w:val="Nadpis1"/>
        <w:rPr>
          <w:rFonts w:cs="Times New Roman"/>
        </w:rPr>
      </w:pPr>
      <w:r w:rsidRPr="00E52BB6">
        <w:rPr>
          <w:rFonts w:cs="Times New Roman"/>
        </w:rPr>
        <w:t xml:space="preserve">Článek </w:t>
      </w:r>
      <w:r w:rsidR="0018171A">
        <w:rPr>
          <w:rFonts w:cs="Times New Roman"/>
        </w:rPr>
        <w:t>I</w:t>
      </w:r>
      <w:r w:rsidR="005B64E6" w:rsidRPr="00E52BB6">
        <w:rPr>
          <w:rFonts w:cs="Times New Roman"/>
        </w:rPr>
        <w:t>V</w:t>
      </w:r>
      <w:r w:rsidRPr="00E52BB6">
        <w:rPr>
          <w:rFonts w:cs="Times New Roman"/>
        </w:rPr>
        <w:t>.</w:t>
      </w:r>
      <w:r w:rsidR="00CD115E" w:rsidRPr="00E52BB6">
        <w:rPr>
          <w:rFonts w:cs="Times New Roman"/>
        </w:rPr>
        <w:t xml:space="preserve"> </w:t>
      </w:r>
      <w:r w:rsidRPr="00E52BB6">
        <w:rPr>
          <w:rFonts w:cs="Times New Roman"/>
        </w:rPr>
        <w:t>Vlastnické právo a právo užití</w:t>
      </w:r>
    </w:p>
    <w:p w14:paraId="78383648" w14:textId="23DEB043" w:rsidR="00C31F6F" w:rsidRDefault="00C31F6F" w:rsidP="003A7D18">
      <w:pPr>
        <w:widowControl w:val="0"/>
        <w:numPr>
          <w:ilvl w:val="0"/>
          <w:numId w:val="47"/>
        </w:numPr>
        <w:overflowPunct w:val="0"/>
        <w:spacing w:before="120" w:after="60" w:line="240" w:lineRule="auto"/>
        <w:ind w:left="284"/>
        <w:jc w:val="both"/>
        <w:rPr>
          <w:rFonts w:ascii="Times New Roman" w:eastAsia="Times New Roman" w:hAnsi="Times New Roman" w:cs="Times New Roman"/>
          <w:color w:val="auto"/>
          <w:sz w:val="24"/>
          <w:szCs w:val="24"/>
          <w:lang w:eastAsia="cs-CZ"/>
        </w:rPr>
      </w:pPr>
      <w:r w:rsidRPr="00E52BB6">
        <w:rPr>
          <w:rFonts w:ascii="Times New Roman" w:eastAsia="Times New Roman" w:hAnsi="Times New Roman" w:cs="Times New Roman"/>
          <w:color w:val="auto"/>
          <w:sz w:val="24"/>
          <w:szCs w:val="24"/>
          <w:lang w:eastAsia="cs-CZ"/>
        </w:rPr>
        <w:t xml:space="preserve">Objednatel nabude vlastnické právo k veškerým výstupům, které vzniknou </w:t>
      </w:r>
      <w:r w:rsidR="00F933B3">
        <w:rPr>
          <w:rFonts w:ascii="Times New Roman" w:eastAsia="Times New Roman" w:hAnsi="Times New Roman" w:cs="Times New Roman"/>
          <w:color w:val="auto"/>
          <w:sz w:val="24"/>
          <w:szCs w:val="24"/>
          <w:lang w:eastAsia="cs-CZ"/>
        </w:rPr>
        <w:t xml:space="preserve">nákupem </w:t>
      </w:r>
      <w:r w:rsidRPr="00E52BB6">
        <w:rPr>
          <w:rFonts w:ascii="Times New Roman" w:eastAsia="Times New Roman" w:hAnsi="Times New Roman" w:cs="Times New Roman"/>
          <w:color w:val="auto"/>
          <w:sz w:val="24"/>
          <w:szCs w:val="24"/>
          <w:lang w:eastAsia="cs-CZ"/>
        </w:rPr>
        <w:t xml:space="preserve">předmětu smlouvy, okamžikem </w:t>
      </w:r>
      <w:r w:rsidR="00AB3FFD" w:rsidRPr="00E52BB6">
        <w:rPr>
          <w:rFonts w:ascii="Times New Roman" w:eastAsia="Times New Roman" w:hAnsi="Times New Roman" w:cs="Times New Roman"/>
          <w:color w:val="auto"/>
          <w:sz w:val="24"/>
          <w:szCs w:val="24"/>
          <w:lang w:eastAsia="cs-CZ"/>
        </w:rPr>
        <w:t>zaplacení smluvní ceny</w:t>
      </w:r>
      <w:r w:rsidRPr="00E52BB6">
        <w:rPr>
          <w:rFonts w:ascii="Times New Roman" w:eastAsia="Times New Roman" w:hAnsi="Times New Roman" w:cs="Times New Roman"/>
          <w:color w:val="auto"/>
          <w:sz w:val="24"/>
          <w:szCs w:val="24"/>
          <w:lang w:eastAsia="cs-CZ"/>
        </w:rPr>
        <w:t>. Objednatel je oprávněn tyto výstupy zveřejnit v databázi výstu</w:t>
      </w:r>
      <w:r w:rsidR="00EC081E" w:rsidRPr="00E52BB6">
        <w:rPr>
          <w:rFonts w:ascii="Times New Roman" w:eastAsia="Times New Roman" w:hAnsi="Times New Roman" w:cs="Times New Roman"/>
          <w:color w:val="auto"/>
          <w:sz w:val="24"/>
          <w:szCs w:val="24"/>
          <w:lang w:eastAsia="cs-CZ"/>
        </w:rPr>
        <w:t>pů projektu</w:t>
      </w:r>
      <w:r w:rsidRPr="00E52BB6">
        <w:rPr>
          <w:rFonts w:ascii="Times New Roman" w:eastAsia="Times New Roman" w:hAnsi="Times New Roman" w:cs="Times New Roman"/>
          <w:color w:val="auto"/>
          <w:sz w:val="24"/>
          <w:szCs w:val="24"/>
          <w:lang w:eastAsia="cs-CZ"/>
        </w:rPr>
        <w:t>.</w:t>
      </w:r>
    </w:p>
    <w:p w14:paraId="67043780" w14:textId="14062CA3" w:rsidR="00D83790" w:rsidRPr="003A7D18" w:rsidRDefault="00D83790" w:rsidP="003A7D18">
      <w:pPr>
        <w:widowControl w:val="0"/>
        <w:numPr>
          <w:ilvl w:val="0"/>
          <w:numId w:val="47"/>
        </w:numPr>
        <w:overflowPunct w:val="0"/>
        <w:spacing w:before="120" w:after="60" w:line="240" w:lineRule="auto"/>
        <w:ind w:left="284"/>
        <w:jc w:val="both"/>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 xml:space="preserve">Dodání je do </w:t>
      </w:r>
      <w:proofErr w:type="gramStart"/>
      <w:r>
        <w:rPr>
          <w:rFonts w:ascii="Times New Roman" w:eastAsia="Times New Roman" w:hAnsi="Times New Roman" w:cs="Times New Roman"/>
          <w:color w:val="auto"/>
          <w:sz w:val="24"/>
          <w:szCs w:val="24"/>
          <w:lang w:eastAsia="cs-CZ"/>
        </w:rPr>
        <w:t>30ti</w:t>
      </w:r>
      <w:proofErr w:type="gramEnd"/>
      <w:r>
        <w:rPr>
          <w:rFonts w:ascii="Times New Roman" w:eastAsia="Times New Roman" w:hAnsi="Times New Roman" w:cs="Times New Roman"/>
          <w:color w:val="auto"/>
          <w:sz w:val="24"/>
          <w:szCs w:val="24"/>
          <w:lang w:eastAsia="cs-CZ"/>
        </w:rPr>
        <w:t xml:space="preserve"> dnů od podpisu smlouvy.</w:t>
      </w:r>
    </w:p>
    <w:p w14:paraId="1F875B79" w14:textId="699FEA3F" w:rsidR="00C31F6F" w:rsidRPr="00E52BB6" w:rsidRDefault="00C31F6F" w:rsidP="00805408">
      <w:pPr>
        <w:pStyle w:val="Nadpis1"/>
        <w:rPr>
          <w:rFonts w:cs="Times New Roman"/>
        </w:rPr>
      </w:pPr>
      <w:r w:rsidRPr="00E52BB6">
        <w:rPr>
          <w:rFonts w:cs="Times New Roman"/>
        </w:rPr>
        <w:t xml:space="preserve">Článek </w:t>
      </w:r>
      <w:r w:rsidR="0018171A">
        <w:rPr>
          <w:rFonts w:cs="Times New Roman"/>
        </w:rPr>
        <w:t>V</w:t>
      </w:r>
      <w:r w:rsidRPr="00E52BB6">
        <w:rPr>
          <w:rFonts w:cs="Times New Roman"/>
        </w:rPr>
        <w:t>.</w:t>
      </w:r>
      <w:r w:rsidR="00805408" w:rsidRPr="00E52BB6">
        <w:rPr>
          <w:rFonts w:cs="Times New Roman"/>
        </w:rPr>
        <w:t xml:space="preserve"> </w:t>
      </w:r>
      <w:r w:rsidRPr="00E52BB6">
        <w:rPr>
          <w:rFonts w:cs="Times New Roman"/>
        </w:rPr>
        <w:t>Odstoupení od smlouvy</w:t>
      </w:r>
    </w:p>
    <w:p w14:paraId="26CCF96A" w14:textId="77777777" w:rsidR="00C31F6F" w:rsidRPr="00E52BB6" w:rsidRDefault="00C31F6F" w:rsidP="00C31F6F">
      <w:pPr>
        <w:widowControl w:val="0"/>
        <w:numPr>
          <w:ilvl w:val="0"/>
          <w:numId w:val="44"/>
        </w:numPr>
        <w:overflowPunct w:val="0"/>
        <w:autoSpaceDE w:val="0"/>
        <w:autoSpaceDN w:val="0"/>
        <w:adjustRightInd w:val="0"/>
        <w:spacing w:before="120" w:after="60" w:line="240" w:lineRule="auto"/>
        <w:ind w:left="284"/>
        <w:jc w:val="both"/>
        <w:textAlignment w:val="baseline"/>
        <w:rPr>
          <w:rFonts w:ascii="Times New Roman" w:eastAsia="Times New Roman" w:hAnsi="Times New Roman" w:cs="Times New Roman"/>
          <w:i/>
          <w:color w:val="auto"/>
          <w:sz w:val="24"/>
          <w:szCs w:val="20"/>
          <w:lang w:eastAsia="cs-CZ"/>
        </w:rPr>
      </w:pPr>
      <w:r w:rsidRPr="00E52BB6">
        <w:rPr>
          <w:rFonts w:ascii="Times New Roman" w:eastAsia="Times New Roman" w:hAnsi="Times New Roman" w:cs="Times New Roman"/>
          <w:color w:val="auto"/>
          <w:sz w:val="24"/>
          <w:szCs w:val="20"/>
          <w:lang w:eastAsia="cs-CZ"/>
        </w:rPr>
        <w:t xml:space="preserve">Smluvní strany mohou odstoupit od této smlouvy z důvodů stanovených </w:t>
      </w:r>
      <w:r w:rsidRPr="00E52BB6">
        <w:rPr>
          <w:rFonts w:ascii="Times New Roman" w:eastAsia="Times New Roman" w:hAnsi="Times New Roman" w:cs="Times New Roman"/>
          <w:color w:val="auto"/>
          <w:sz w:val="24"/>
          <w:szCs w:val="24"/>
          <w:lang w:eastAsia="cs-CZ"/>
        </w:rPr>
        <w:t>zákonem</w:t>
      </w:r>
      <w:r w:rsidRPr="00E52BB6">
        <w:rPr>
          <w:rFonts w:ascii="Times New Roman" w:eastAsia="Times New Roman" w:hAnsi="Times New Roman" w:cs="Times New Roman"/>
          <w:color w:val="auto"/>
          <w:sz w:val="24"/>
          <w:szCs w:val="20"/>
          <w:lang w:eastAsia="cs-CZ"/>
        </w:rPr>
        <w:t xml:space="preserve"> nebo touto smlouvou.</w:t>
      </w:r>
    </w:p>
    <w:p w14:paraId="449960EE" w14:textId="6BB0EAF6" w:rsidR="00CA0541" w:rsidRPr="00E52BB6" w:rsidRDefault="00C31F6F" w:rsidP="00243D2D">
      <w:pPr>
        <w:widowControl w:val="0"/>
        <w:numPr>
          <w:ilvl w:val="0"/>
          <w:numId w:val="44"/>
        </w:numPr>
        <w:overflowPunct w:val="0"/>
        <w:autoSpaceDE w:val="0"/>
        <w:autoSpaceDN w:val="0"/>
        <w:adjustRightInd w:val="0"/>
        <w:spacing w:before="120" w:after="60" w:line="240" w:lineRule="auto"/>
        <w:ind w:left="284"/>
        <w:jc w:val="both"/>
        <w:textAlignment w:val="baseline"/>
        <w:rPr>
          <w:rFonts w:ascii="Times New Roman" w:eastAsia="Times New Roman" w:hAnsi="Times New Roman" w:cs="Times New Roman"/>
          <w:color w:val="auto"/>
          <w:sz w:val="24"/>
          <w:szCs w:val="20"/>
          <w:lang w:eastAsia="cs-CZ"/>
        </w:rPr>
      </w:pPr>
      <w:r w:rsidRPr="00E52BB6">
        <w:rPr>
          <w:rFonts w:ascii="Times New Roman" w:eastAsia="Times New Roman" w:hAnsi="Times New Roman" w:cs="Times New Roman"/>
          <w:color w:val="auto"/>
          <w:sz w:val="24"/>
          <w:szCs w:val="20"/>
          <w:lang w:eastAsia="cs-CZ"/>
        </w:rPr>
        <w:t xml:space="preserve">Objednatel je oprávněn od této smlouvy odstoupit, pokud </w:t>
      </w:r>
      <w:r w:rsidR="00F933B3">
        <w:rPr>
          <w:rFonts w:ascii="Times New Roman" w:eastAsia="Times New Roman" w:hAnsi="Times New Roman" w:cs="Times New Roman"/>
          <w:color w:val="auto"/>
          <w:sz w:val="24"/>
          <w:szCs w:val="20"/>
          <w:lang w:eastAsia="cs-CZ"/>
        </w:rPr>
        <w:t>dodavatel</w:t>
      </w:r>
      <w:r w:rsidRPr="00E52BB6">
        <w:rPr>
          <w:rFonts w:ascii="Times New Roman" w:eastAsia="Times New Roman" w:hAnsi="Times New Roman" w:cs="Times New Roman"/>
          <w:color w:val="auto"/>
          <w:sz w:val="24"/>
          <w:szCs w:val="20"/>
          <w:lang w:eastAsia="cs-CZ"/>
        </w:rPr>
        <w:t xml:space="preserve"> poruší jakoukoli svoji povinnost vyplývající z této smlouvy, pokud </w:t>
      </w:r>
      <w:r w:rsidR="00F933B3">
        <w:rPr>
          <w:rFonts w:ascii="Times New Roman" w:eastAsia="Times New Roman" w:hAnsi="Times New Roman" w:cs="Times New Roman"/>
          <w:color w:val="auto"/>
          <w:sz w:val="24"/>
          <w:szCs w:val="20"/>
          <w:lang w:eastAsia="cs-CZ"/>
        </w:rPr>
        <w:t>dodavatel</w:t>
      </w:r>
      <w:r w:rsidRPr="00E52BB6">
        <w:rPr>
          <w:rFonts w:ascii="Times New Roman" w:eastAsia="Times New Roman" w:hAnsi="Times New Roman" w:cs="Times New Roman"/>
          <w:color w:val="auto"/>
          <w:sz w:val="24"/>
          <w:szCs w:val="20"/>
          <w:lang w:eastAsia="cs-CZ"/>
        </w:rPr>
        <w:t xml:space="preserve"> vstoupí do likvidace nebo je proti němu zahájeno insolvenční řízení.</w:t>
      </w:r>
    </w:p>
    <w:p w14:paraId="482EAC69" w14:textId="70BD007B" w:rsidR="00C31F6F" w:rsidRPr="00E52BB6" w:rsidRDefault="00776148" w:rsidP="006C7F7B">
      <w:pPr>
        <w:widowControl w:val="0"/>
        <w:numPr>
          <w:ilvl w:val="0"/>
          <w:numId w:val="44"/>
        </w:numPr>
        <w:overflowPunct w:val="0"/>
        <w:autoSpaceDE w:val="0"/>
        <w:autoSpaceDN w:val="0"/>
        <w:adjustRightInd w:val="0"/>
        <w:spacing w:before="120" w:after="60" w:line="240" w:lineRule="auto"/>
        <w:ind w:left="284"/>
        <w:jc w:val="both"/>
        <w:textAlignment w:val="baseline"/>
        <w:rPr>
          <w:rFonts w:ascii="Times New Roman" w:eastAsia="Times New Roman" w:hAnsi="Times New Roman" w:cs="Times New Roman"/>
          <w:color w:val="auto"/>
          <w:sz w:val="24"/>
          <w:szCs w:val="20"/>
          <w:lang w:eastAsia="cs-CZ"/>
        </w:rPr>
      </w:pPr>
      <w:r w:rsidRPr="00E52BB6">
        <w:rPr>
          <w:rFonts w:ascii="Times New Roman" w:eastAsia="Times New Roman" w:hAnsi="Times New Roman" w:cs="Times New Roman"/>
          <w:color w:val="auto"/>
          <w:sz w:val="24"/>
          <w:szCs w:val="20"/>
          <w:lang w:eastAsia="cs-CZ"/>
        </w:rPr>
        <w:t>V případě odstoupení objednatele od smlouvy</w:t>
      </w:r>
      <w:r w:rsidR="00C75F33" w:rsidRPr="00E52BB6">
        <w:rPr>
          <w:rFonts w:ascii="Times New Roman" w:eastAsia="Times New Roman" w:hAnsi="Times New Roman" w:cs="Times New Roman"/>
          <w:color w:val="auto"/>
          <w:sz w:val="24"/>
          <w:szCs w:val="20"/>
          <w:lang w:eastAsia="cs-CZ"/>
        </w:rPr>
        <w:t xml:space="preserve"> bez vazb</w:t>
      </w:r>
      <w:r w:rsidR="00863334" w:rsidRPr="00E52BB6">
        <w:rPr>
          <w:rFonts w:ascii="Times New Roman" w:eastAsia="Times New Roman" w:hAnsi="Times New Roman" w:cs="Times New Roman"/>
          <w:color w:val="auto"/>
          <w:sz w:val="24"/>
          <w:szCs w:val="20"/>
          <w:lang w:eastAsia="cs-CZ"/>
        </w:rPr>
        <w:t>y</w:t>
      </w:r>
      <w:r w:rsidR="00C75F33" w:rsidRPr="00E52BB6">
        <w:rPr>
          <w:rFonts w:ascii="Times New Roman" w:eastAsia="Times New Roman" w:hAnsi="Times New Roman" w:cs="Times New Roman"/>
          <w:color w:val="auto"/>
          <w:sz w:val="24"/>
          <w:szCs w:val="20"/>
          <w:lang w:eastAsia="cs-CZ"/>
        </w:rPr>
        <w:t xml:space="preserve"> na porušení povinností nebo neplnění smlouvy </w:t>
      </w:r>
      <w:r w:rsidR="00F933B3">
        <w:rPr>
          <w:rFonts w:ascii="Times New Roman" w:eastAsia="Times New Roman" w:hAnsi="Times New Roman" w:cs="Times New Roman"/>
          <w:color w:val="auto"/>
          <w:sz w:val="24"/>
          <w:szCs w:val="20"/>
          <w:lang w:eastAsia="cs-CZ"/>
        </w:rPr>
        <w:t>dodavatelem</w:t>
      </w:r>
      <w:r w:rsidR="00C75F33" w:rsidRPr="00E52BB6">
        <w:rPr>
          <w:rFonts w:ascii="Times New Roman" w:eastAsia="Times New Roman" w:hAnsi="Times New Roman" w:cs="Times New Roman"/>
          <w:color w:val="auto"/>
          <w:sz w:val="24"/>
          <w:szCs w:val="20"/>
          <w:lang w:eastAsia="cs-CZ"/>
        </w:rPr>
        <w:t xml:space="preserve"> dle této smlouvy</w:t>
      </w:r>
      <w:r w:rsidRPr="00E52BB6">
        <w:rPr>
          <w:rFonts w:ascii="Times New Roman" w:eastAsia="Times New Roman" w:hAnsi="Times New Roman" w:cs="Times New Roman"/>
          <w:color w:val="auto"/>
          <w:sz w:val="24"/>
          <w:szCs w:val="20"/>
          <w:lang w:eastAsia="cs-CZ"/>
        </w:rPr>
        <w:t>, náleží zhotoviteli cena již provedených prací a realizovaných dodávek.</w:t>
      </w:r>
    </w:p>
    <w:p w14:paraId="34D1636A" w14:textId="77777777" w:rsidR="00082205" w:rsidRDefault="00082205" w:rsidP="00C31F6F">
      <w:pPr>
        <w:widowControl w:val="0"/>
        <w:overflowPunct w:val="0"/>
        <w:spacing w:before="60" w:after="60" w:line="240" w:lineRule="auto"/>
        <w:textAlignment w:val="baseline"/>
        <w:rPr>
          <w:rFonts w:ascii="Times New Roman" w:eastAsia="Times New Roman" w:hAnsi="Times New Roman" w:cs="Times New Roman"/>
          <w:color w:val="auto"/>
          <w:szCs w:val="20"/>
          <w:lang w:eastAsia="cs-CZ"/>
        </w:rPr>
      </w:pPr>
    </w:p>
    <w:p w14:paraId="3CD25D42" w14:textId="77777777" w:rsidR="007724A4" w:rsidRPr="00E52BB6" w:rsidRDefault="007724A4" w:rsidP="00C31F6F">
      <w:pPr>
        <w:widowControl w:val="0"/>
        <w:overflowPunct w:val="0"/>
        <w:spacing w:before="60" w:after="60" w:line="240" w:lineRule="auto"/>
        <w:textAlignment w:val="baseline"/>
        <w:rPr>
          <w:rFonts w:ascii="Times New Roman" w:eastAsia="Times New Roman" w:hAnsi="Times New Roman" w:cs="Times New Roman"/>
          <w:color w:val="auto"/>
          <w:szCs w:val="20"/>
          <w:lang w:eastAsia="cs-CZ"/>
        </w:rPr>
      </w:pPr>
    </w:p>
    <w:p w14:paraId="2ACF05A4" w14:textId="4E06A878" w:rsidR="00C31F6F" w:rsidRPr="00E52BB6" w:rsidRDefault="00C31F6F" w:rsidP="00805408">
      <w:pPr>
        <w:pStyle w:val="Nadpis1"/>
        <w:rPr>
          <w:rFonts w:cs="Times New Roman"/>
        </w:rPr>
      </w:pPr>
      <w:r w:rsidRPr="00E52BB6">
        <w:rPr>
          <w:rFonts w:cs="Times New Roman"/>
        </w:rPr>
        <w:lastRenderedPageBreak/>
        <w:t xml:space="preserve">Článek </w:t>
      </w:r>
      <w:r w:rsidR="0018171A">
        <w:rPr>
          <w:rFonts w:cs="Times New Roman"/>
        </w:rPr>
        <w:t>VI</w:t>
      </w:r>
      <w:r w:rsidRPr="00E52BB6">
        <w:rPr>
          <w:rFonts w:cs="Times New Roman"/>
        </w:rPr>
        <w:t>.</w:t>
      </w:r>
      <w:r w:rsidR="0007125B" w:rsidRPr="00E52BB6">
        <w:rPr>
          <w:rFonts w:cs="Times New Roman"/>
        </w:rPr>
        <w:t xml:space="preserve"> </w:t>
      </w:r>
      <w:r w:rsidRPr="00E52BB6">
        <w:rPr>
          <w:rFonts w:cs="Times New Roman"/>
        </w:rPr>
        <w:t>Zástupci smluvních stran a doručování písemností</w:t>
      </w:r>
    </w:p>
    <w:p w14:paraId="63182191" w14:textId="77777777" w:rsidR="00C31F6F" w:rsidRPr="00E52BB6" w:rsidRDefault="00C31F6F" w:rsidP="00C31F6F">
      <w:pPr>
        <w:widowControl w:val="0"/>
        <w:numPr>
          <w:ilvl w:val="0"/>
          <w:numId w:val="54"/>
        </w:numPr>
        <w:overflowPunct w:val="0"/>
        <w:autoSpaceDE w:val="0"/>
        <w:autoSpaceDN w:val="0"/>
        <w:adjustRightInd w:val="0"/>
        <w:spacing w:before="120" w:after="60" w:line="240" w:lineRule="auto"/>
        <w:ind w:left="284" w:hanging="284"/>
        <w:jc w:val="both"/>
        <w:textAlignment w:val="baseline"/>
        <w:rPr>
          <w:rFonts w:ascii="Times New Roman" w:eastAsia="Times New Roman" w:hAnsi="Times New Roman" w:cs="Times New Roman"/>
          <w:color w:val="auto"/>
          <w:sz w:val="24"/>
          <w:szCs w:val="20"/>
          <w:lang w:eastAsia="cs-CZ"/>
        </w:rPr>
      </w:pPr>
      <w:r w:rsidRPr="00E52BB6">
        <w:rPr>
          <w:rFonts w:ascii="Times New Roman" w:eastAsia="Times New Roman" w:hAnsi="Times New Roman" w:cs="Times New Roman"/>
          <w:color w:val="auto"/>
          <w:sz w:val="24"/>
          <w:szCs w:val="20"/>
          <w:lang w:eastAsia="cs-CZ"/>
        </w:rPr>
        <w:t>Ve věcech plnění této smlouvy je zástupcem a kontaktní osobou na straně objednatele:</w:t>
      </w:r>
    </w:p>
    <w:p w14:paraId="2FCCB256" w14:textId="6E6F2655" w:rsidR="00C31F6F" w:rsidRPr="00E52BB6" w:rsidRDefault="00314DE6" w:rsidP="00E52BB6">
      <w:pPr>
        <w:pStyle w:val="Odstavecseseznamem"/>
        <w:widowControl w:val="0"/>
        <w:numPr>
          <w:ilvl w:val="0"/>
          <w:numId w:val="64"/>
        </w:numPr>
        <w:overflowPunct w:val="0"/>
        <w:autoSpaceDE w:val="0"/>
        <w:autoSpaceDN w:val="0"/>
        <w:adjustRightInd w:val="0"/>
        <w:spacing w:before="120" w:after="60" w:line="240" w:lineRule="auto"/>
        <w:textAlignment w:val="baseline"/>
        <w:rPr>
          <w:rFonts w:ascii="Times New Roman" w:eastAsia="Times New Roman" w:hAnsi="Times New Roman" w:cs="Times New Roman"/>
          <w:sz w:val="24"/>
          <w:szCs w:val="20"/>
          <w:lang w:eastAsia="cs-CZ"/>
        </w:rPr>
      </w:pPr>
      <w:r w:rsidRPr="00E52BB6">
        <w:rPr>
          <w:rFonts w:ascii="Times New Roman" w:eastAsia="Times New Roman" w:hAnsi="Times New Roman" w:cs="Times New Roman"/>
          <w:sz w:val="24"/>
          <w:szCs w:val="20"/>
          <w:lang w:eastAsia="cs-CZ"/>
        </w:rPr>
        <w:t xml:space="preserve">Ve věcech technických </w:t>
      </w:r>
      <w:r w:rsidR="00124BFC">
        <w:rPr>
          <w:rFonts w:ascii="Times New Roman" w:eastAsia="Times New Roman" w:hAnsi="Times New Roman" w:cs="Times New Roman"/>
          <w:sz w:val="24"/>
          <w:szCs w:val="20"/>
          <w:lang w:eastAsia="cs-CZ"/>
        </w:rPr>
        <w:t>XXXXXXXXXXXXXXXXX</w:t>
      </w:r>
    </w:p>
    <w:p w14:paraId="5AE24DFB" w14:textId="3E2416BB" w:rsidR="00C31F6F" w:rsidRPr="00E52BB6" w:rsidRDefault="00314DE6" w:rsidP="00E52BB6">
      <w:pPr>
        <w:pStyle w:val="Odstavecseseznamem"/>
        <w:widowControl w:val="0"/>
        <w:numPr>
          <w:ilvl w:val="0"/>
          <w:numId w:val="64"/>
        </w:numPr>
        <w:overflowPunct w:val="0"/>
        <w:autoSpaceDE w:val="0"/>
        <w:autoSpaceDN w:val="0"/>
        <w:adjustRightInd w:val="0"/>
        <w:spacing w:before="120" w:after="60" w:line="240" w:lineRule="auto"/>
        <w:textAlignment w:val="baseline"/>
        <w:rPr>
          <w:rFonts w:ascii="Times New Roman" w:eastAsia="Times New Roman" w:hAnsi="Times New Roman" w:cs="Times New Roman"/>
          <w:sz w:val="24"/>
          <w:szCs w:val="20"/>
          <w:lang w:eastAsia="cs-CZ"/>
        </w:rPr>
      </w:pPr>
      <w:r w:rsidRPr="00E52BB6">
        <w:rPr>
          <w:rFonts w:ascii="Times New Roman" w:eastAsia="Times New Roman" w:hAnsi="Times New Roman" w:cs="Times New Roman"/>
          <w:sz w:val="24"/>
          <w:szCs w:val="20"/>
          <w:lang w:eastAsia="cs-CZ"/>
        </w:rPr>
        <w:t xml:space="preserve">Ve věcech smluvních </w:t>
      </w:r>
      <w:r w:rsidR="00124BFC">
        <w:rPr>
          <w:rFonts w:ascii="Times New Roman" w:eastAsia="Times New Roman" w:hAnsi="Times New Roman" w:cs="Times New Roman"/>
          <w:sz w:val="24"/>
          <w:szCs w:val="20"/>
          <w:lang w:eastAsia="cs-CZ"/>
        </w:rPr>
        <w:t xml:space="preserve">  XXXXXXXXXXXXXXXXX</w:t>
      </w:r>
      <w:r w:rsidR="00260AEE" w:rsidRPr="00E52BB6">
        <w:rPr>
          <w:rFonts w:ascii="Times New Roman" w:eastAsia="Times New Roman" w:hAnsi="Times New Roman" w:cs="Times New Roman"/>
          <w:sz w:val="24"/>
          <w:szCs w:val="20"/>
          <w:lang w:eastAsia="cs-CZ"/>
        </w:rPr>
        <w:t xml:space="preserve"> </w:t>
      </w:r>
    </w:p>
    <w:p w14:paraId="36D66DA0" w14:textId="77777777" w:rsidR="00C31F6F" w:rsidRPr="00E52BB6" w:rsidRDefault="00C31F6F" w:rsidP="00C31F6F">
      <w:pPr>
        <w:widowControl w:val="0"/>
        <w:numPr>
          <w:ilvl w:val="0"/>
          <w:numId w:val="54"/>
        </w:numPr>
        <w:overflowPunct w:val="0"/>
        <w:autoSpaceDE w:val="0"/>
        <w:autoSpaceDN w:val="0"/>
        <w:adjustRightInd w:val="0"/>
        <w:spacing w:before="120" w:after="60" w:line="240" w:lineRule="auto"/>
        <w:ind w:left="284" w:hanging="284"/>
        <w:jc w:val="both"/>
        <w:textAlignment w:val="baseline"/>
        <w:rPr>
          <w:rFonts w:ascii="Times New Roman" w:eastAsia="Times New Roman" w:hAnsi="Times New Roman" w:cs="Times New Roman"/>
          <w:color w:val="auto"/>
          <w:sz w:val="24"/>
          <w:szCs w:val="20"/>
          <w:lang w:eastAsia="cs-CZ"/>
        </w:rPr>
      </w:pPr>
      <w:r w:rsidRPr="00E52BB6">
        <w:rPr>
          <w:rFonts w:ascii="Times New Roman" w:eastAsia="Times New Roman" w:hAnsi="Times New Roman" w:cs="Times New Roman"/>
          <w:color w:val="auto"/>
          <w:sz w:val="24"/>
          <w:szCs w:val="20"/>
          <w:lang w:eastAsia="cs-CZ"/>
        </w:rPr>
        <w:t>Ve věcech plnění této smlouvy je zástupcem a kontaktní osobou na straně zhotovitele:</w:t>
      </w:r>
    </w:p>
    <w:p w14:paraId="5B386BFD" w14:textId="076B84B5" w:rsidR="00C31F6F" w:rsidRPr="009B109E" w:rsidRDefault="00314DE6" w:rsidP="009B109E">
      <w:pPr>
        <w:pStyle w:val="Odstavecseseznamem"/>
        <w:numPr>
          <w:ilvl w:val="0"/>
          <w:numId w:val="64"/>
        </w:numPr>
        <w:shd w:val="clear" w:color="auto" w:fill="FFFFFF"/>
        <w:spacing w:beforeAutospacing="1" w:after="0" w:afterAutospacing="1" w:line="240" w:lineRule="auto"/>
        <w:rPr>
          <w:rFonts w:ascii="Times New Roman" w:eastAsia="Times New Roman" w:hAnsi="Times New Roman" w:cs="Times New Roman"/>
          <w:kern w:val="2"/>
          <w:sz w:val="24"/>
          <w:szCs w:val="20"/>
          <w:lang w:eastAsia="cs-CZ"/>
          <w14:ligatures w14:val="standardContextual"/>
        </w:rPr>
      </w:pPr>
      <w:r w:rsidRPr="009B109E">
        <w:rPr>
          <w:rFonts w:ascii="Times New Roman" w:eastAsia="Times New Roman" w:hAnsi="Times New Roman" w:cs="Times New Roman"/>
          <w:sz w:val="24"/>
          <w:szCs w:val="20"/>
          <w:lang w:eastAsia="cs-CZ"/>
        </w:rPr>
        <w:t>Ve věcech technických</w:t>
      </w:r>
      <w:r w:rsidR="009B109E" w:rsidRPr="009B109E">
        <w:rPr>
          <w:rFonts w:ascii="Times New Roman" w:eastAsia="Times New Roman" w:hAnsi="Times New Roman" w:cs="Times New Roman"/>
          <w:sz w:val="24"/>
          <w:szCs w:val="20"/>
          <w:lang w:eastAsia="cs-CZ"/>
        </w:rPr>
        <w:t xml:space="preserve"> i smluvních</w:t>
      </w:r>
      <w:r w:rsidRPr="009B109E">
        <w:rPr>
          <w:rFonts w:ascii="Times New Roman" w:eastAsia="Times New Roman" w:hAnsi="Times New Roman" w:cs="Times New Roman"/>
          <w:sz w:val="24"/>
          <w:szCs w:val="20"/>
          <w:lang w:eastAsia="cs-CZ"/>
        </w:rPr>
        <w:t xml:space="preserve"> </w:t>
      </w:r>
      <w:r w:rsidR="00124BFC">
        <w:rPr>
          <w:rFonts w:ascii="Times New Roman" w:eastAsia="Times New Roman" w:hAnsi="Times New Roman" w:cs="Times New Roman"/>
          <w:kern w:val="2"/>
          <w:sz w:val="24"/>
          <w:szCs w:val="20"/>
          <w:lang w:eastAsia="cs-CZ"/>
          <w14:ligatures w14:val="standardContextual"/>
        </w:rPr>
        <w:t>XXXXXXXXXXXX</w:t>
      </w:r>
    </w:p>
    <w:p w14:paraId="527FB601" w14:textId="0C9450FC" w:rsidR="00BA1675" w:rsidRPr="00E52BB6" w:rsidRDefault="00BA1675" w:rsidP="00BA1675">
      <w:pPr>
        <w:pStyle w:val="Nadpis1"/>
        <w:rPr>
          <w:rFonts w:cs="Times New Roman"/>
        </w:rPr>
      </w:pPr>
      <w:r w:rsidRPr="00E52BB6">
        <w:rPr>
          <w:rFonts w:cs="Times New Roman"/>
        </w:rPr>
        <w:t xml:space="preserve">Článek </w:t>
      </w:r>
      <w:r w:rsidR="0018171A">
        <w:rPr>
          <w:rFonts w:cs="Times New Roman"/>
        </w:rPr>
        <w:t>VII</w:t>
      </w:r>
      <w:r w:rsidRPr="00E52BB6">
        <w:rPr>
          <w:rFonts w:cs="Times New Roman"/>
        </w:rPr>
        <w:t>. Práva a povinnosti smluvních stran</w:t>
      </w:r>
    </w:p>
    <w:p w14:paraId="08268F3A" w14:textId="5F331565" w:rsidR="00BA1675" w:rsidRPr="00E52BB6" w:rsidRDefault="00C16F75" w:rsidP="6F5427ED">
      <w:pPr>
        <w:widowControl w:val="0"/>
        <w:numPr>
          <w:ilvl w:val="0"/>
          <w:numId w:val="50"/>
        </w:numPr>
        <w:overflowPunct w:val="0"/>
        <w:spacing w:before="120" w:after="60" w:line="240" w:lineRule="auto"/>
        <w:ind w:left="284" w:hanging="284"/>
        <w:jc w:val="both"/>
        <w:rPr>
          <w:rFonts w:ascii="Times New Roman" w:eastAsia="Times New Roman" w:hAnsi="Times New Roman" w:cs="Times New Roman"/>
          <w:color w:val="auto"/>
          <w:sz w:val="24"/>
          <w:szCs w:val="24"/>
          <w:lang w:eastAsia="cs-CZ"/>
        </w:rPr>
      </w:pPr>
      <w:r>
        <w:rPr>
          <w:rFonts w:ascii="Times New Roman" w:eastAsiaTheme="minorEastAsia" w:hAnsi="Times New Roman" w:cs="Times New Roman"/>
          <w:color w:val="auto"/>
          <w:sz w:val="24"/>
          <w:szCs w:val="24"/>
          <w:lang w:eastAsia="cs-CZ"/>
        </w:rPr>
        <w:t xml:space="preserve">Dodavatel </w:t>
      </w:r>
      <w:r w:rsidR="6314C982" w:rsidRPr="00E52BB6">
        <w:rPr>
          <w:rFonts w:ascii="Times New Roman" w:eastAsiaTheme="minorEastAsia" w:hAnsi="Times New Roman" w:cs="Times New Roman"/>
          <w:color w:val="auto"/>
          <w:sz w:val="24"/>
          <w:szCs w:val="24"/>
          <w:lang w:eastAsia="cs-CZ"/>
        </w:rPr>
        <w:t xml:space="preserve">je povinen poskytnout všem oprávněným osobám nezbytnou součinnost pro výkon finanční kontroly ve smyslu </w:t>
      </w:r>
      <w:proofErr w:type="spellStart"/>
      <w:r w:rsidR="6314C982" w:rsidRPr="00E52BB6">
        <w:rPr>
          <w:rFonts w:ascii="Times New Roman" w:eastAsiaTheme="minorEastAsia" w:hAnsi="Times New Roman" w:cs="Times New Roman"/>
          <w:color w:val="auto"/>
          <w:sz w:val="24"/>
          <w:szCs w:val="24"/>
          <w:lang w:eastAsia="cs-CZ"/>
        </w:rPr>
        <w:t>ust</w:t>
      </w:r>
      <w:proofErr w:type="spellEnd"/>
      <w:r w:rsidR="6314C982" w:rsidRPr="00E52BB6">
        <w:rPr>
          <w:rFonts w:ascii="Times New Roman" w:eastAsiaTheme="minorEastAsia" w:hAnsi="Times New Roman" w:cs="Times New Roman"/>
          <w:color w:val="auto"/>
          <w:sz w:val="24"/>
          <w:szCs w:val="24"/>
          <w:lang w:eastAsia="cs-CZ"/>
        </w:rPr>
        <w:t xml:space="preserve">. § 2 písm. e) zákona č. 320/2001 Sb., o finanční kontrole ve veřejné správě a o změně některých zákonů (zákon o finanční kontrole), ve znění pozdějších předpisů, a to do konce roku 2036 a za tím účelem vytvořit potřebné podmínky, zejména poskytnout veškerou dokumentaci související s plněním této smlouvy. </w:t>
      </w:r>
    </w:p>
    <w:p w14:paraId="4A5164E2" w14:textId="4CC1F954" w:rsidR="00BA1675" w:rsidRPr="00E52BB6" w:rsidRDefault="00C16F75" w:rsidP="6F5427ED">
      <w:pPr>
        <w:widowControl w:val="0"/>
        <w:numPr>
          <w:ilvl w:val="0"/>
          <w:numId w:val="50"/>
        </w:numPr>
        <w:overflowPunct w:val="0"/>
        <w:spacing w:before="120" w:after="60" w:line="240" w:lineRule="auto"/>
        <w:ind w:left="284" w:hanging="284"/>
        <w:jc w:val="both"/>
        <w:rPr>
          <w:rFonts w:ascii="Times New Roman" w:eastAsia="Times New Roman" w:hAnsi="Times New Roman" w:cs="Times New Roman"/>
          <w:color w:val="auto"/>
          <w:sz w:val="24"/>
          <w:szCs w:val="24"/>
          <w:lang w:eastAsia="cs-CZ"/>
        </w:rPr>
      </w:pPr>
      <w:r>
        <w:rPr>
          <w:rFonts w:ascii="Times New Roman" w:eastAsiaTheme="minorEastAsia" w:hAnsi="Times New Roman" w:cs="Times New Roman"/>
          <w:color w:val="auto"/>
          <w:sz w:val="24"/>
          <w:szCs w:val="24"/>
          <w:lang w:eastAsia="cs-CZ"/>
        </w:rPr>
        <w:t xml:space="preserve">Dodavatel </w:t>
      </w:r>
      <w:r w:rsidR="6314C982" w:rsidRPr="00E52BB6">
        <w:rPr>
          <w:rFonts w:ascii="Times New Roman" w:eastAsiaTheme="minorEastAsia" w:hAnsi="Times New Roman" w:cs="Times New Roman"/>
          <w:color w:val="auto"/>
          <w:sz w:val="24"/>
          <w:szCs w:val="24"/>
          <w:lang w:eastAsia="cs-CZ"/>
        </w:rPr>
        <w:t xml:space="preserve">se zavazuje uchovávat odpovídajícím způsobem v souladu se zákonem </w:t>
      </w:r>
      <w:r w:rsidR="00BA1675" w:rsidRPr="00E52BB6">
        <w:rPr>
          <w:rFonts w:ascii="Times New Roman" w:hAnsi="Times New Roman" w:cs="Times New Roman"/>
        </w:rPr>
        <w:br/>
      </w:r>
      <w:r w:rsidR="6314C982" w:rsidRPr="00E52BB6">
        <w:rPr>
          <w:rFonts w:ascii="Times New Roman" w:eastAsiaTheme="minorEastAsia" w:hAnsi="Times New Roman" w:cs="Times New Roman"/>
          <w:color w:val="auto"/>
          <w:sz w:val="24"/>
          <w:szCs w:val="24"/>
          <w:lang w:eastAsia="cs-CZ"/>
        </w:rPr>
        <w:t>č. 499/2004 Sb., o archivnictví a spisovné službě a o změně některých zákonů, ve znění pozdějších předpisů, a v souladu se zákonem č. 563/1991 Sb., o účetnictví, ve znění pozdějších předpisů, veškerou dokumentaci související s plněním této smlouvy do konce roku 2036.</w:t>
      </w:r>
    </w:p>
    <w:p w14:paraId="2F981083" w14:textId="26C92A31" w:rsidR="00BA1675" w:rsidRPr="00E52BB6" w:rsidRDefault="00C16F75" w:rsidP="6F5427ED">
      <w:pPr>
        <w:widowControl w:val="0"/>
        <w:numPr>
          <w:ilvl w:val="0"/>
          <w:numId w:val="50"/>
        </w:numPr>
        <w:overflowPunct w:val="0"/>
        <w:spacing w:before="120" w:after="60" w:line="240" w:lineRule="auto"/>
        <w:ind w:left="284" w:hanging="284"/>
        <w:jc w:val="both"/>
        <w:rPr>
          <w:rFonts w:ascii="Times New Roman" w:eastAsia="Times New Roman" w:hAnsi="Times New Roman" w:cs="Times New Roman"/>
          <w:color w:val="auto"/>
          <w:sz w:val="24"/>
          <w:szCs w:val="24"/>
          <w:lang w:eastAsia="cs-CZ"/>
        </w:rPr>
      </w:pPr>
      <w:r>
        <w:rPr>
          <w:rFonts w:ascii="Times New Roman" w:eastAsiaTheme="minorEastAsia" w:hAnsi="Times New Roman" w:cs="Times New Roman"/>
          <w:color w:val="auto"/>
          <w:sz w:val="24"/>
          <w:szCs w:val="24"/>
          <w:lang w:eastAsia="cs-CZ"/>
        </w:rPr>
        <w:t xml:space="preserve">Dodavatel </w:t>
      </w:r>
      <w:r w:rsidR="6314C982" w:rsidRPr="00E52BB6">
        <w:rPr>
          <w:rFonts w:ascii="Times New Roman" w:eastAsiaTheme="minorEastAsia" w:hAnsi="Times New Roman" w:cs="Times New Roman"/>
          <w:color w:val="auto"/>
          <w:sz w:val="24"/>
          <w:szCs w:val="24"/>
          <w:lang w:eastAsia="cs-CZ"/>
        </w:rPr>
        <w:t xml:space="preserve">je povinen dodržovat pravidla publicity, resp. poskytnout nezbytnou součinnost objednateli k jejich provádění, v rozsahu vyplývajícím z příslušných právních předpisů. Objednatel zajistí součinnost s poskytnutím log a grafických manuálů nezbytných </w:t>
      </w:r>
      <w:r w:rsidR="00BA1675" w:rsidRPr="00E52BB6">
        <w:rPr>
          <w:rFonts w:ascii="Times New Roman" w:hAnsi="Times New Roman" w:cs="Times New Roman"/>
        </w:rPr>
        <w:br/>
      </w:r>
      <w:r w:rsidR="6314C982" w:rsidRPr="00E52BB6">
        <w:rPr>
          <w:rFonts w:ascii="Times New Roman" w:eastAsiaTheme="minorEastAsia" w:hAnsi="Times New Roman" w:cs="Times New Roman"/>
          <w:color w:val="auto"/>
          <w:sz w:val="24"/>
          <w:szCs w:val="24"/>
          <w:lang w:eastAsia="cs-CZ"/>
        </w:rPr>
        <w:t>k doložení publicity na webových stránkách.</w:t>
      </w:r>
    </w:p>
    <w:p w14:paraId="56726273" w14:textId="24DAF7ED" w:rsidR="00C31F6F" w:rsidRPr="00E52BB6" w:rsidRDefault="00C31F6F" w:rsidP="00BA1675">
      <w:pPr>
        <w:pStyle w:val="Nadpis1"/>
        <w:rPr>
          <w:rFonts w:cs="Times New Roman"/>
        </w:rPr>
      </w:pPr>
      <w:r w:rsidRPr="00E52BB6">
        <w:rPr>
          <w:rFonts w:cs="Times New Roman"/>
        </w:rPr>
        <w:t xml:space="preserve">Článek </w:t>
      </w:r>
      <w:r w:rsidR="0018171A">
        <w:rPr>
          <w:rFonts w:cs="Times New Roman"/>
        </w:rPr>
        <w:t>VII</w:t>
      </w:r>
      <w:r w:rsidRPr="00E52BB6">
        <w:rPr>
          <w:rFonts w:cs="Times New Roman"/>
        </w:rPr>
        <w:t>.</w:t>
      </w:r>
      <w:r w:rsidR="00805408" w:rsidRPr="00E52BB6">
        <w:rPr>
          <w:rFonts w:cs="Times New Roman"/>
        </w:rPr>
        <w:t xml:space="preserve"> </w:t>
      </w:r>
      <w:r w:rsidRPr="00E52BB6">
        <w:rPr>
          <w:rFonts w:cs="Times New Roman"/>
        </w:rPr>
        <w:t>Ostatní ustanovení</w:t>
      </w:r>
    </w:p>
    <w:p w14:paraId="5B537DD6" w14:textId="05BA4B31" w:rsidR="00C31F6F" w:rsidRPr="00E52BB6" w:rsidRDefault="00C50D0F" w:rsidP="00C31F6F">
      <w:pPr>
        <w:widowControl w:val="0"/>
        <w:numPr>
          <w:ilvl w:val="0"/>
          <w:numId w:val="45"/>
        </w:numPr>
        <w:overflowPunct w:val="0"/>
        <w:autoSpaceDE w:val="0"/>
        <w:autoSpaceDN w:val="0"/>
        <w:adjustRightInd w:val="0"/>
        <w:spacing w:before="120" w:after="60" w:line="240" w:lineRule="auto"/>
        <w:ind w:left="284"/>
        <w:jc w:val="both"/>
        <w:textAlignment w:val="baseline"/>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Dodavatel</w:t>
      </w:r>
      <w:r w:rsidR="00C31F6F" w:rsidRPr="00E52BB6">
        <w:rPr>
          <w:rFonts w:ascii="Times New Roman" w:eastAsia="Times New Roman" w:hAnsi="Times New Roman" w:cs="Times New Roman"/>
          <w:color w:val="auto"/>
          <w:sz w:val="24"/>
          <w:szCs w:val="24"/>
          <w:lang w:eastAsia="cs-CZ"/>
        </w:rPr>
        <w:t xml:space="preserve"> na sebe bere nebezpečí změny okolností ve smyslu § 1765 občanského zákoníku.</w:t>
      </w:r>
    </w:p>
    <w:p w14:paraId="2D0F71F4" w14:textId="77777777" w:rsidR="00C31F6F" w:rsidRPr="00E52BB6" w:rsidRDefault="00C31F6F" w:rsidP="00C31F6F">
      <w:pPr>
        <w:widowControl w:val="0"/>
        <w:numPr>
          <w:ilvl w:val="0"/>
          <w:numId w:val="45"/>
        </w:numPr>
        <w:overflowPunct w:val="0"/>
        <w:autoSpaceDE w:val="0"/>
        <w:autoSpaceDN w:val="0"/>
        <w:adjustRightInd w:val="0"/>
        <w:spacing w:before="120" w:after="60" w:line="240" w:lineRule="auto"/>
        <w:ind w:left="284"/>
        <w:jc w:val="both"/>
        <w:textAlignment w:val="baseline"/>
        <w:rPr>
          <w:rFonts w:ascii="Times New Roman" w:eastAsia="Times New Roman" w:hAnsi="Times New Roman" w:cs="Times New Roman"/>
          <w:color w:val="auto"/>
          <w:sz w:val="24"/>
          <w:szCs w:val="24"/>
          <w:lang w:eastAsia="cs-CZ"/>
        </w:rPr>
      </w:pPr>
      <w:r w:rsidRPr="00E52BB6">
        <w:rPr>
          <w:rFonts w:ascii="Times New Roman" w:eastAsia="Times New Roman" w:hAnsi="Times New Roman" w:cs="Times New Roman"/>
          <w:color w:val="auto"/>
          <w:sz w:val="24"/>
          <w:szCs w:val="24"/>
          <w:lang w:eastAsia="cs-CZ"/>
        </w:rPr>
        <w:t>Není-li v této smlouvě ujednáno jinak, vztahuje se na vztahy z ní vyplývající občanský zákoník.</w:t>
      </w:r>
    </w:p>
    <w:p w14:paraId="4493771B" w14:textId="20D11B33" w:rsidR="00C31F6F" w:rsidRPr="00E52BB6" w:rsidRDefault="00D12911" w:rsidP="0040677E">
      <w:pPr>
        <w:widowControl w:val="0"/>
        <w:numPr>
          <w:ilvl w:val="0"/>
          <w:numId w:val="45"/>
        </w:numPr>
        <w:overflowPunct w:val="0"/>
        <w:autoSpaceDE w:val="0"/>
        <w:autoSpaceDN w:val="0"/>
        <w:adjustRightInd w:val="0"/>
        <w:spacing w:before="120" w:after="60" w:line="240" w:lineRule="auto"/>
        <w:ind w:left="284"/>
        <w:jc w:val="both"/>
        <w:textAlignment w:val="baseline"/>
        <w:rPr>
          <w:rFonts w:ascii="Times New Roman" w:eastAsia="Times New Roman" w:hAnsi="Times New Roman" w:cs="Times New Roman"/>
          <w:sz w:val="24"/>
          <w:szCs w:val="24"/>
          <w:lang w:eastAsia="cs-CZ"/>
        </w:rPr>
      </w:pPr>
      <w:r w:rsidRPr="00E52BB6">
        <w:rPr>
          <w:rFonts w:ascii="Times New Roman" w:eastAsia="Times New Roman" w:hAnsi="Times New Roman" w:cs="Times New Roman"/>
          <w:color w:val="auto"/>
          <w:sz w:val="24"/>
          <w:szCs w:val="24"/>
          <w:lang w:eastAsia="cs-CZ"/>
        </w:rPr>
        <w:t xml:space="preserve">Zhotovitel se zavazuje poskytovateli dotace i následným jiným kontrolám umožnit a zajistit identifikaci konečných příjemců finančních prostředků hrazených z dotace (včetně poddodavatelů) spolu s výší platby a doprovodnou dokumentací v rozsahu stanoveném v čl. 22 bodu d) nařízení (EU) 2021/241. </w:t>
      </w:r>
    </w:p>
    <w:p w14:paraId="684D1C00" w14:textId="77777777" w:rsidR="00C31F6F" w:rsidRPr="00E52BB6" w:rsidRDefault="00C31F6F" w:rsidP="00C31F6F">
      <w:pPr>
        <w:spacing w:before="120" w:after="60"/>
        <w:ind w:left="10" w:right="125" w:hanging="10"/>
        <w:contextualSpacing/>
        <w:jc w:val="center"/>
        <w:rPr>
          <w:rFonts w:ascii="Times New Roman" w:eastAsia="Times New Roman" w:hAnsi="Times New Roman" w:cs="Times New Roman"/>
          <w:b/>
          <w:bCs/>
          <w:sz w:val="24"/>
          <w:szCs w:val="24"/>
          <w:lang w:eastAsia="cs-CZ"/>
        </w:rPr>
      </w:pPr>
    </w:p>
    <w:p w14:paraId="104A17FE" w14:textId="500FFF08" w:rsidR="00C31F6F" w:rsidRPr="00E52BB6" w:rsidRDefault="00C31F6F" w:rsidP="00914257">
      <w:pPr>
        <w:pStyle w:val="Nadpis1"/>
        <w:rPr>
          <w:rFonts w:cs="Times New Roman"/>
        </w:rPr>
      </w:pPr>
      <w:r w:rsidRPr="00E52BB6">
        <w:rPr>
          <w:rFonts w:cs="Times New Roman"/>
        </w:rPr>
        <w:t xml:space="preserve">Článek </w:t>
      </w:r>
      <w:r w:rsidR="0018171A">
        <w:rPr>
          <w:rFonts w:cs="Times New Roman"/>
        </w:rPr>
        <w:t>I</w:t>
      </w:r>
      <w:r w:rsidRPr="00E52BB6">
        <w:rPr>
          <w:rFonts w:cs="Times New Roman"/>
        </w:rPr>
        <w:t>X.</w:t>
      </w:r>
      <w:r w:rsidR="0007125B" w:rsidRPr="00E52BB6">
        <w:rPr>
          <w:rFonts w:cs="Times New Roman"/>
        </w:rPr>
        <w:t xml:space="preserve"> </w:t>
      </w:r>
      <w:r w:rsidRPr="00E52BB6">
        <w:rPr>
          <w:rFonts w:cs="Times New Roman"/>
        </w:rPr>
        <w:t>Zveřejnění smlouvy a obchodní tajemství</w:t>
      </w:r>
    </w:p>
    <w:p w14:paraId="0587225A" w14:textId="4227B961" w:rsidR="00C31F6F" w:rsidRPr="00E52BB6" w:rsidRDefault="00EC6A85" w:rsidP="6F5427ED">
      <w:pPr>
        <w:widowControl w:val="0"/>
        <w:numPr>
          <w:ilvl w:val="0"/>
          <w:numId w:val="66"/>
        </w:numPr>
        <w:tabs>
          <w:tab w:val="clear" w:pos="397"/>
        </w:tabs>
        <w:overflowPunct w:val="0"/>
        <w:autoSpaceDE w:val="0"/>
        <w:autoSpaceDN w:val="0"/>
        <w:adjustRightInd w:val="0"/>
        <w:spacing w:before="120" w:after="60" w:line="240" w:lineRule="auto"/>
        <w:ind w:left="284" w:hanging="397"/>
        <w:jc w:val="both"/>
        <w:textAlignment w:val="baseline"/>
        <w:rPr>
          <w:rFonts w:ascii="Times New Roman" w:eastAsia="Times New Roman" w:hAnsi="Times New Roman" w:cs="Times New Roman"/>
          <w:sz w:val="24"/>
          <w:szCs w:val="24"/>
          <w:lang w:eastAsia="cs-CZ"/>
        </w:rPr>
      </w:pPr>
      <w:r>
        <w:rPr>
          <w:rFonts w:ascii="Times New Roman" w:eastAsiaTheme="minorEastAsia" w:hAnsi="Times New Roman" w:cs="Times New Roman"/>
          <w:sz w:val="24"/>
          <w:szCs w:val="24"/>
          <w:lang w:eastAsia="cs-CZ"/>
        </w:rPr>
        <w:t xml:space="preserve">Dodavatel </w:t>
      </w:r>
      <w:r w:rsidR="41B2D244" w:rsidRPr="00E52BB6">
        <w:rPr>
          <w:rFonts w:ascii="Times New Roman" w:eastAsiaTheme="minorEastAsia" w:hAnsi="Times New Roman" w:cs="Times New Roman"/>
          <w:sz w:val="24"/>
          <w:szCs w:val="24"/>
          <w:lang w:eastAsia="cs-CZ"/>
        </w:rPr>
        <w:t xml:space="preserve">bere na vědomí, že smlouvy s hodnotou předmětu převyšující 50.000 Kč bez DPH včetně dohod, na </w:t>
      </w:r>
      <w:proofErr w:type="gramStart"/>
      <w:r w:rsidR="41B2D244" w:rsidRPr="00E52BB6">
        <w:rPr>
          <w:rFonts w:ascii="Times New Roman" w:eastAsiaTheme="minorEastAsia" w:hAnsi="Times New Roman" w:cs="Times New Roman"/>
          <w:sz w:val="24"/>
          <w:szCs w:val="24"/>
          <w:lang w:eastAsia="cs-CZ"/>
        </w:rPr>
        <w:t>základě</w:t>
      </w:r>
      <w:proofErr w:type="gramEnd"/>
      <w:r w:rsidR="41B2D244" w:rsidRPr="00E52BB6">
        <w:rPr>
          <w:rFonts w:ascii="Times New Roman" w:eastAsiaTheme="minorEastAsia" w:hAnsi="Times New Roman" w:cs="Times New Roman"/>
          <w:sz w:val="24"/>
          <w:szCs w:val="24"/>
          <w:lang w:eastAsia="cs-CZ"/>
        </w:rPr>
        <w:t xml:space="preserve"> kterých se tyto smlouvy mění, nahrazují nebo ruší, zveřejní</w:t>
      </w:r>
      <w:r w:rsidR="41B2D244" w:rsidRPr="0042094E">
        <w:rPr>
          <w:rFonts w:asciiTheme="minorHAnsi" w:eastAsiaTheme="minorEastAsia" w:hAnsiTheme="minorHAnsi"/>
          <w:sz w:val="24"/>
          <w:szCs w:val="24"/>
          <w:lang w:eastAsia="cs-CZ"/>
        </w:rPr>
        <w:t xml:space="preserve"> </w:t>
      </w:r>
      <w:r w:rsidR="41B2D244" w:rsidRPr="00E52BB6">
        <w:rPr>
          <w:rFonts w:ascii="Times New Roman" w:eastAsiaTheme="minorEastAsia" w:hAnsi="Times New Roman" w:cs="Times New Roman"/>
          <w:sz w:val="24"/>
          <w:szCs w:val="24"/>
          <w:lang w:eastAsia="cs-CZ"/>
        </w:rPr>
        <w:t xml:space="preserve">objednatel v registru smluv zřízeném jako informační systém veřejné správy na základě </w:t>
      </w:r>
      <w:r w:rsidR="41B2D244" w:rsidRPr="00E52BB6">
        <w:rPr>
          <w:rFonts w:ascii="Times New Roman" w:eastAsiaTheme="minorEastAsia" w:hAnsi="Times New Roman" w:cs="Times New Roman"/>
          <w:sz w:val="24"/>
          <w:szCs w:val="24"/>
          <w:lang w:eastAsia="cs-CZ"/>
        </w:rPr>
        <w:lastRenderedPageBreak/>
        <w:t xml:space="preserve">zákona č. 340/2015 Sb., o registru smluv. </w:t>
      </w:r>
      <w:r>
        <w:rPr>
          <w:rFonts w:ascii="Times New Roman" w:eastAsiaTheme="minorEastAsia" w:hAnsi="Times New Roman" w:cs="Times New Roman"/>
          <w:sz w:val="24"/>
          <w:szCs w:val="24"/>
          <w:lang w:eastAsia="cs-CZ"/>
        </w:rPr>
        <w:t xml:space="preserve">Dodavatel </w:t>
      </w:r>
      <w:r w:rsidR="41B2D244" w:rsidRPr="00E52BB6">
        <w:rPr>
          <w:rFonts w:ascii="Times New Roman" w:eastAsiaTheme="minorEastAsia" w:hAnsi="Times New Roman" w:cs="Times New Roman"/>
          <w:sz w:val="24"/>
          <w:szCs w:val="24"/>
          <w:lang w:eastAsia="cs-CZ"/>
        </w:rPr>
        <w:t xml:space="preserve">výslovně souhlasí s tím, aby tato smlouva včetně případných dohod o její změně, nahrazení nebo zrušení byly v plném rozsahu v registru smluv objednatelem zveřejněny. </w:t>
      </w:r>
    </w:p>
    <w:p w14:paraId="6A36C280" w14:textId="3640306C" w:rsidR="00746E19" w:rsidRPr="00E52BB6" w:rsidRDefault="006B259D" w:rsidP="6F5427ED">
      <w:pPr>
        <w:widowControl w:val="0"/>
        <w:numPr>
          <w:ilvl w:val="0"/>
          <w:numId w:val="66"/>
        </w:numPr>
        <w:overflowPunct w:val="0"/>
        <w:spacing w:before="120"/>
        <w:ind w:left="284"/>
        <w:jc w:val="both"/>
        <w:rPr>
          <w:rFonts w:ascii="Times New Roman" w:eastAsia="Times New Roman" w:hAnsi="Times New Roman" w:cs="Times New Roman"/>
          <w:sz w:val="24"/>
          <w:szCs w:val="24"/>
          <w:lang w:eastAsia="cs-CZ"/>
        </w:rPr>
      </w:pPr>
      <w:r>
        <w:rPr>
          <w:rFonts w:ascii="Times New Roman" w:eastAsiaTheme="minorEastAsia" w:hAnsi="Times New Roman" w:cs="Times New Roman"/>
          <w:sz w:val="24"/>
          <w:szCs w:val="24"/>
          <w:lang w:eastAsia="cs-CZ"/>
        </w:rPr>
        <w:t>Dodavatel</w:t>
      </w:r>
      <w:r w:rsidR="41B2D244" w:rsidRPr="00E52BB6">
        <w:rPr>
          <w:rFonts w:ascii="Times New Roman" w:eastAsiaTheme="minorEastAsia" w:hAnsi="Times New Roman" w:cs="Times New Roman"/>
          <w:sz w:val="24"/>
          <w:szCs w:val="24"/>
          <w:lang w:eastAsia="cs-CZ"/>
        </w:rPr>
        <w:t xml:space="preserve"> prohlašuje, že skutečnosti uvedené v této smlouvě nepovažuje za obchodní</w:t>
      </w:r>
      <w:r w:rsidR="53855180" w:rsidRPr="00E52BB6">
        <w:rPr>
          <w:rFonts w:ascii="Times New Roman" w:eastAsiaTheme="minorEastAsia" w:hAnsi="Times New Roman" w:cs="Times New Roman"/>
          <w:sz w:val="24"/>
          <w:szCs w:val="24"/>
          <w:lang w:eastAsia="cs-CZ"/>
        </w:rPr>
        <w:t xml:space="preserve"> </w:t>
      </w:r>
      <w:r w:rsidR="41B2D244" w:rsidRPr="00E52BB6">
        <w:rPr>
          <w:rFonts w:ascii="Times New Roman" w:eastAsiaTheme="minorEastAsia" w:hAnsi="Times New Roman" w:cs="Times New Roman"/>
          <w:sz w:val="24"/>
          <w:szCs w:val="24"/>
          <w:lang w:eastAsia="cs-CZ"/>
        </w:rPr>
        <w:t>tajemství a uděluje svolení k jejich užití a zveřejnění bez stanovení jakýchkoliv dalších podmínek.</w:t>
      </w:r>
    </w:p>
    <w:p w14:paraId="6BBDE9DC" w14:textId="39AE32F9" w:rsidR="00773929" w:rsidRPr="003A7D18" w:rsidRDefault="00C31F6F" w:rsidP="003A7D18">
      <w:pPr>
        <w:pStyle w:val="Nadpis1"/>
        <w:rPr>
          <w:rFonts w:eastAsia="Times New Roman"/>
          <w:szCs w:val="24"/>
          <w:lang w:eastAsia="cs-CZ"/>
        </w:rPr>
      </w:pPr>
      <w:r w:rsidRPr="0007125B">
        <w:t xml:space="preserve">Článek </w:t>
      </w:r>
      <w:r w:rsidR="0018171A">
        <w:t>X</w:t>
      </w:r>
      <w:r w:rsidRPr="0007125B">
        <w:t>.</w:t>
      </w:r>
      <w:r w:rsidR="0007125B" w:rsidRPr="0007125B">
        <w:t xml:space="preserve"> </w:t>
      </w:r>
      <w:r w:rsidRPr="00914257">
        <w:t>Závěrečná</w:t>
      </w:r>
      <w:r w:rsidR="00805408">
        <w:t xml:space="preserve"> ustanovení</w:t>
      </w:r>
    </w:p>
    <w:p w14:paraId="6FB4F856" w14:textId="3DAB1FBE" w:rsidR="00C31F6F" w:rsidRPr="0069067F" w:rsidRDefault="4C7AF547" w:rsidP="468D637E">
      <w:pPr>
        <w:keepNext/>
        <w:widowControl w:val="0"/>
        <w:numPr>
          <w:ilvl w:val="0"/>
          <w:numId w:val="60"/>
        </w:numPr>
        <w:overflowPunct w:val="0"/>
        <w:spacing w:after="0" w:line="276" w:lineRule="auto"/>
        <w:ind w:left="284" w:hanging="284"/>
        <w:contextualSpacing/>
        <w:jc w:val="both"/>
        <w:rPr>
          <w:rFonts w:ascii="Times New Roman" w:eastAsia="Times New Roman" w:hAnsi="Times New Roman" w:cs="Times New Roman"/>
          <w:color w:val="auto"/>
          <w:sz w:val="24"/>
          <w:szCs w:val="24"/>
        </w:rPr>
      </w:pPr>
      <w:r w:rsidRPr="468D637E">
        <w:rPr>
          <w:rFonts w:ascii="Times New Roman" w:eastAsia="Times New Roman" w:hAnsi="Times New Roman" w:cs="Times New Roman"/>
          <w:color w:val="auto"/>
          <w:sz w:val="24"/>
          <w:szCs w:val="24"/>
          <w:lang w:eastAsia="cs-CZ"/>
        </w:rPr>
        <w:t>Tuto</w:t>
      </w:r>
      <w:r w:rsidRPr="468D637E">
        <w:rPr>
          <w:rFonts w:ascii="Times New Roman" w:eastAsia="Times New Roman" w:hAnsi="Times New Roman" w:cs="Times New Roman"/>
          <w:sz w:val="24"/>
          <w:szCs w:val="24"/>
          <w:lang w:eastAsia="cs-CZ"/>
        </w:rPr>
        <w:t xml:space="preserve"> smlouvu je možno měnit pouze</w:t>
      </w:r>
      <w:r w:rsidRPr="468D637E">
        <w:rPr>
          <w:rFonts w:ascii="Times New Roman" w:eastAsia="Times New Roman" w:hAnsi="Times New Roman" w:cs="Times New Roman"/>
          <w:color w:val="auto"/>
          <w:sz w:val="24"/>
          <w:szCs w:val="24"/>
        </w:rPr>
        <w:t xml:space="preserve"> písemně na základě vzestupně číslovaných dodatků</w:t>
      </w:r>
      <w:r w:rsidR="6E8E0EFE" w:rsidRPr="468D637E">
        <w:rPr>
          <w:rFonts w:ascii="Times New Roman" w:eastAsia="Times New Roman" w:hAnsi="Times New Roman" w:cs="Times New Roman"/>
          <w:color w:val="auto"/>
          <w:sz w:val="24"/>
          <w:szCs w:val="24"/>
        </w:rPr>
        <w:t>,</w:t>
      </w:r>
      <w:r w:rsidRPr="468D637E">
        <w:rPr>
          <w:rFonts w:ascii="Times New Roman" w:eastAsia="Times New Roman" w:hAnsi="Times New Roman" w:cs="Times New Roman"/>
          <w:color w:val="auto"/>
          <w:sz w:val="24"/>
          <w:szCs w:val="24"/>
        </w:rPr>
        <w:t xml:space="preserve"> a to prostřednictvím osob oprávněných k uzavření této smlouvy.</w:t>
      </w:r>
    </w:p>
    <w:p w14:paraId="0CA7F05C" w14:textId="100E821E" w:rsidR="00C31F6F" w:rsidRPr="0040677E" w:rsidRDefault="00C31F6F" w:rsidP="00654ECC">
      <w:pPr>
        <w:widowControl w:val="0"/>
        <w:numPr>
          <w:ilvl w:val="0"/>
          <w:numId w:val="67"/>
        </w:numPr>
        <w:tabs>
          <w:tab w:val="clear" w:pos="397"/>
          <w:tab w:val="num" w:pos="284"/>
        </w:tabs>
        <w:overflowPunct w:val="0"/>
        <w:autoSpaceDE w:val="0"/>
        <w:autoSpaceDN w:val="0"/>
        <w:adjustRightInd w:val="0"/>
        <w:spacing w:before="120" w:after="60" w:line="240" w:lineRule="auto"/>
        <w:ind w:hanging="397"/>
        <w:jc w:val="both"/>
        <w:textAlignment w:val="baseline"/>
        <w:rPr>
          <w:rFonts w:ascii="Times New Roman" w:eastAsia="Times New Roman" w:hAnsi="Times New Roman" w:cs="Times New Roman"/>
          <w:color w:val="auto"/>
          <w:sz w:val="24"/>
          <w:szCs w:val="24"/>
          <w:lang w:eastAsia="cs-CZ"/>
        </w:rPr>
      </w:pPr>
      <w:r w:rsidRPr="005318B8">
        <w:rPr>
          <w:rFonts w:ascii="Times New Roman" w:eastAsia="Times New Roman" w:hAnsi="Times New Roman" w:cs="Times New Roman"/>
          <w:color w:val="auto"/>
          <w:sz w:val="24"/>
          <w:szCs w:val="20"/>
          <w:lang w:eastAsia="cs-CZ"/>
        </w:rPr>
        <w:t xml:space="preserve">Tato smlouva je vyhotovena ve dvou vyhotoveních, která mají platnost a závaznost </w:t>
      </w:r>
      <w:r w:rsidRPr="00FD60BE">
        <w:rPr>
          <w:rFonts w:ascii="Times New Roman" w:eastAsia="Times New Roman" w:hAnsi="Times New Roman" w:cs="Times New Roman"/>
          <w:color w:val="auto"/>
          <w:sz w:val="24"/>
          <w:szCs w:val="24"/>
          <w:lang w:eastAsia="cs-CZ"/>
        </w:rPr>
        <w:t xml:space="preserve">originálu. </w:t>
      </w:r>
      <w:bookmarkStart w:id="2" w:name="_Hlk71219713"/>
      <w:r w:rsidRPr="00FD60BE">
        <w:rPr>
          <w:rFonts w:ascii="Times New Roman" w:eastAsia="Times New Roman" w:hAnsi="Times New Roman" w:cs="Times New Roman"/>
          <w:color w:val="auto"/>
          <w:sz w:val="24"/>
          <w:szCs w:val="24"/>
          <w:lang w:eastAsia="cs-CZ"/>
        </w:rPr>
        <w:t>Objednatel a</w:t>
      </w:r>
      <w:r w:rsidR="007606B1">
        <w:rPr>
          <w:rFonts w:ascii="Times New Roman" w:eastAsia="Times New Roman" w:hAnsi="Times New Roman" w:cs="Times New Roman"/>
          <w:color w:val="auto"/>
          <w:sz w:val="24"/>
          <w:szCs w:val="24"/>
          <w:lang w:eastAsia="cs-CZ"/>
        </w:rPr>
        <w:t xml:space="preserve"> dodavatel</w:t>
      </w:r>
      <w:r w:rsidRPr="0040677E">
        <w:rPr>
          <w:rFonts w:ascii="Times New Roman" w:eastAsia="Times New Roman" w:hAnsi="Times New Roman" w:cs="Times New Roman"/>
          <w:color w:val="auto"/>
          <w:sz w:val="24"/>
          <w:szCs w:val="24"/>
          <w:lang w:eastAsia="cs-CZ"/>
        </w:rPr>
        <w:t xml:space="preserve"> obdrží každý po jednom vyhotovení.</w:t>
      </w:r>
      <w:bookmarkEnd w:id="2"/>
    </w:p>
    <w:p w14:paraId="2F58F37C" w14:textId="77777777" w:rsidR="00697DEE" w:rsidRPr="00FD60BE" w:rsidRDefault="00C31F6F" w:rsidP="0040677E">
      <w:pPr>
        <w:widowControl w:val="0"/>
        <w:numPr>
          <w:ilvl w:val="0"/>
          <w:numId w:val="67"/>
        </w:numPr>
        <w:overflowPunct w:val="0"/>
        <w:autoSpaceDE w:val="0"/>
        <w:autoSpaceDN w:val="0"/>
        <w:adjustRightInd w:val="0"/>
        <w:spacing w:before="120" w:after="60" w:line="240" w:lineRule="auto"/>
        <w:ind w:left="284"/>
        <w:jc w:val="both"/>
        <w:textAlignment w:val="baseline"/>
        <w:rPr>
          <w:rFonts w:ascii="Times New Roman" w:eastAsia="Times New Roman" w:hAnsi="Times New Roman" w:cs="Times New Roman"/>
          <w:color w:val="auto"/>
          <w:sz w:val="24"/>
          <w:szCs w:val="24"/>
          <w:lang w:eastAsia="cs-CZ"/>
        </w:rPr>
      </w:pPr>
      <w:r w:rsidRPr="3FD75CCD">
        <w:rPr>
          <w:rFonts w:ascii="Times New Roman" w:eastAsia="Times New Roman" w:hAnsi="Times New Roman" w:cs="Times New Roman"/>
          <w:color w:val="auto"/>
          <w:sz w:val="24"/>
          <w:szCs w:val="24"/>
          <w:lang w:eastAsia="cs-CZ"/>
        </w:rPr>
        <w:t>Tato smlouva nabývá účinnosti dnem podpisu poslední smluvní strany.  V případě, že bude zveřejněna objednatelem v registru smluv, nabývá však účinnosti nejdříve tímto dnem, a to i v případě, že bude v registru smluv zveřejněna protistranou nebo třetí osobou před tímto dnem.</w:t>
      </w:r>
    </w:p>
    <w:p w14:paraId="2B4B60D3" w14:textId="15D00812" w:rsidR="00686CCF" w:rsidRPr="00654ECC" w:rsidRDefault="00FD60BE" w:rsidP="00654ECC">
      <w:pPr>
        <w:widowControl w:val="0"/>
        <w:numPr>
          <w:ilvl w:val="0"/>
          <w:numId w:val="67"/>
        </w:numPr>
        <w:overflowPunct w:val="0"/>
        <w:autoSpaceDE w:val="0"/>
        <w:autoSpaceDN w:val="0"/>
        <w:adjustRightInd w:val="0"/>
        <w:spacing w:before="120" w:after="60" w:line="240" w:lineRule="auto"/>
        <w:ind w:left="284"/>
        <w:jc w:val="both"/>
        <w:textAlignment w:val="baseline"/>
        <w:rPr>
          <w:rFonts w:ascii="Times New Roman" w:eastAsia="Times New Roman" w:hAnsi="Times New Roman" w:cs="Times New Roman"/>
          <w:sz w:val="24"/>
          <w:szCs w:val="24"/>
          <w:lang w:eastAsia="cs-CZ"/>
        </w:rPr>
      </w:pPr>
      <w:r w:rsidRPr="0040677E">
        <w:rPr>
          <w:rFonts w:ascii="Times New Roman" w:eastAsia="Times New Roman" w:hAnsi="Times New Roman" w:cs="Times New Roman"/>
          <w:color w:val="auto"/>
          <w:sz w:val="24"/>
          <w:szCs w:val="24"/>
          <w:lang w:eastAsia="cs-CZ"/>
        </w:rPr>
        <w:t>Smluvní strany prohlašují, že se podmínkami této smlouvy na základě vzájemné dohody řídily již ode dne dojednání/podpisu této smlouvy a veškerá svá vzájemná plnění poskytnutá ode dne dojednání/podpisu této smlouvy do dne nabytí účinnosti této smlouvy považují za plnění poskytnutá podle této smlouvy.</w:t>
      </w:r>
    </w:p>
    <w:p w14:paraId="3D465013" w14:textId="7F4B72A6" w:rsidR="00F56ECF" w:rsidRPr="003A7D18" w:rsidRDefault="00E33C7B" w:rsidP="00C31F6F">
      <w:pPr>
        <w:widowControl w:val="0"/>
        <w:numPr>
          <w:ilvl w:val="0"/>
          <w:numId w:val="67"/>
        </w:numPr>
        <w:overflowPunct w:val="0"/>
        <w:autoSpaceDE w:val="0"/>
        <w:autoSpaceDN w:val="0"/>
        <w:adjustRightInd w:val="0"/>
        <w:spacing w:before="120" w:after="60" w:line="240" w:lineRule="auto"/>
        <w:ind w:left="284"/>
        <w:jc w:val="both"/>
        <w:textAlignment w:val="baseline"/>
        <w:rPr>
          <w:rFonts w:ascii="Times New Roman" w:eastAsia="Times New Roman" w:hAnsi="Times New Roman" w:cs="Times New Roman"/>
          <w:color w:val="auto"/>
          <w:sz w:val="24"/>
          <w:szCs w:val="24"/>
          <w:lang w:eastAsia="cs-CZ"/>
        </w:rPr>
      </w:pPr>
      <w:r w:rsidRPr="0040677E">
        <w:rPr>
          <w:rFonts w:ascii="Times New Roman" w:eastAsia="Times New Roman" w:hAnsi="Times New Roman" w:cs="Times New Roman"/>
          <w:color w:val="auto"/>
          <w:sz w:val="24"/>
          <w:szCs w:val="24"/>
          <w:lang w:eastAsia="cs-CZ"/>
        </w:rPr>
        <w:t xml:space="preserve">Smluvní strany prohlašují, že porozuměly obsahu této smlouvy, že ji uzavřely ze své </w:t>
      </w:r>
      <w:r w:rsidRPr="0040677E">
        <w:rPr>
          <w:rFonts w:ascii="Times New Roman" w:eastAsia="Times New Roman" w:hAnsi="Times New Roman" w:cs="Times New Roman"/>
          <w:color w:val="auto"/>
          <w:sz w:val="24"/>
          <w:szCs w:val="24"/>
          <w:lang w:eastAsia="cs-CZ"/>
        </w:rPr>
        <w:br/>
        <w:t>svobodné a vážné vůle, aniž by tak činily v tísni a za nápadně nevýhodných podmínek, a to stvrzují svými podpisy.</w:t>
      </w:r>
    </w:p>
    <w:p w14:paraId="1FF50807" w14:textId="77777777" w:rsidR="003A7D18" w:rsidRDefault="003A7D18" w:rsidP="00C31F6F">
      <w:pPr>
        <w:tabs>
          <w:tab w:val="left" w:pos="446"/>
        </w:tabs>
        <w:rPr>
          <w:rFonts w:ascii="Times New Roman" w:eastAsia="Times New Roman" w:hAnsi="Times New Roman" w:cs="Times New Roman"/>
          <w:color w:val="auto"/>
          <w:sz w:val="24"/>
          <w:szCs w:val="20"/>
          <w:lang w:eastAsia="cs-CZ"/>
        </w:rPr>
      </w:pPr>
    </w:p>
    <w:p w14:paraId="18B02E6F" w14:textId="04BC7C1B" w:rsidR="00C31F6F" w:rsidRDefault="00C31F6F" w:rsidP="00C31F6F">
      <w:pPr>
        <w:tabs>
          <w:tab w:val="left" w:pos="446"/>
        </w:tabs>
        <w:rPr>
          <w:rFonts w:ascii="Times New Roman" w:eastAsia="Times New Roman" w:hAnsi="Times New Roman" w:cs="Times New Roman"/>
          <w:color w:val="auto"/>
          <w:sz w:val="24"/>
          <w:szCs w:val="20"/>
          <w:lang w:eastAsia="cs-CZ"/>
        </w:rPr>
      </w:pPr>
      <w:r w:rsidRPr="00043417">
        <w:rPr>
          <w:rFonts w:ascii="Times New Roman" w:eastAsia="Times New Roman" w:hAnsi="Times New Roman" w:cs="Times New Roman"/>
          <w:color w:val="auto"/>
          <w:sz w:val="24"/>
          <w:szCs w:val="20"/>
          <w:lang w:eastAsia="cs-CZ"/>
        </w:rPr>
        <w:t>V Liberci dne</w:t>
      </w:r>
      <w:r>
        <w:rPr>
          <w:rFonts w:ascii="Times New Roman" w:eastAsia="Times New Roman" w:hAnsi="Times New Roman" w:cs="Times New Roman"/>
          <w:color w:val="auto"/>
          <w:sz w:val="24"/>
          <w:szCs w:val="20"/>
          <w:lang w:eastAsia="cs-CZ"/>
        </w:rPr>
        <w:t>:</w:t>
      </w:r>
      <w:r>
        <w:rPr>
          <w:rFonts w:ascii="Times New Roman" w:eastAsia="Times New Roman" w:hAnsi="Times New Roman" w:cs="Times New Roman"/>
          <w:color w:val="auto"/>
          <w:sz w:val="24"/>
          <w:szCs w:val="20"/>
          <w:lang w:eastAsia="cs-CZ"/>
        </w:rPr>
        <w:tab/>
      </w:r>
      <w:r>
        <w:rPr>
          <w:rFonts w:ascii="Times New Roman" w:eastAsia="Times New Roman" w:hAnsi="Times New Roman" w:cs="Times New Roman"/>
          <w:color w:val="auto"/>
          <w:sz w:val="24"/>
          <w:szCs w:val="20"/>
          <w:lang w:eastAsia="cs-CZ"/>
        </w:rPr>
        <w:tab/>
      </w:r>
      <w:r>
        <w:rPr>
          <w:rFonts w:ascii="Times New Roman" w:eastAsia="Times New Roman" w:hAnsi="Times New Roman" w:cs="Times New Roman"/>
          <w:color w:val="auto"/>
          <w:sz w:val="24"/>
          <w:szCs w:val="20"/>
          <w:lang w:eastAsia="cs-CZ"/>
        </w:rPr>
        <w:tab/>
      </w:r>
      <w:r>
        <w:rPr>
          <w:rFonts w:ascii="Times New Roman" w:eastAsia="Times New Roman" w:hAnsi="Times New Roman" w:cs="Times New Roman"/>
          <w:color w:val="auto"/>
          <w:sz w:val="24"/>
          <w:szCs w:val="20"/>
          <w:lang w:eastAsia="cs-CZ"/>
        </w:rPr>
        <w:tab/>
      </w:r>
      <w:r>
        <w:rPr>
          <w:rFonts w:ascii="Times New Roman" w:eastAsia="Times New Roman" w:hAnsi="Times New Roman" w:cs="Times New Roman"/>
          <w:color w:val="auto"/>
          <w:sz w:val="24"/>
          <w:szCs w:val="20"/>
          <w:lang w:eastAsia="cs-CZ"/>
        </w:rPr>
        <w:tab/>
      </w:r>
      <w:r w:rsidR="00362039">
        <w:rPr>
          <w:rFonts w:ascii="Times New Roman" w:eastAsia="Times New Roman" w:hAnsi="Times New Roman" w:cs="Times New Roman"/>
          <w:color w:val="auto"/>
          <w:sz w:val="24"/>
          <w:szCs w:val="20"/>
          <w:lang w:eastAsia="cs-CZ"/>
        </w:rPr>
        <w:t xml:space="preserve">         </w:t>
      </w:r>
      <w:r>
        <w:rPr>
          <w:rFonts w:ascii="Times New Roman" w:eastAsia="Times New Roman" w:hAnsi="Times New Roman" w:cs="Times New Roman"/>
          <w:color w:val="auto"/>
          <w:sz w:val="24"/>
          <w:szCs w:val="20"/>
          <w:lang w:eastAsia="cs-CZ"/>
        </w:rPr>
        <w:t xml:space="preserve">   V</w:t>
      </w:r>
      <w:r w:rsidR="003A7D18">
        <w:rPr>
          <w:rFonts w:ascii="Times New Roman" w:eastAsia="Times New Roman" w:hAnsi="Times New Roman" w:cs="Times New Roman"/>
          <w:color w:val="auto"/>
          <w:sz w:val="24"/>
          <w:szCs w:val="20"/>
          <w:lang w:eastAsia="cs-CZ"/>
        </w:rPr>
        <w:t xml:space="preserve"> Liberci </w:t>
      </w:r>
      <w:r>
        <w:rPr>
          <w:rFonts w:ascii="Times New Roman" w:eastAsia="Times New Roman" w:hAnsi="Times New Roman" w:cs="Times New Roman"/>
          <w:color w:val="auto"/>
          <w:sz w:val="24"/>
          <w:szCs w:val="20"/>
          <w:lang w:eastAsia="cs-CZ"/>
        </w:rPr>
        <w:t>dne:</w:t>
      </w:r>
    </w:p>
    <w:p w14:paraId="7B4590E8" w14:textId="77777777" w:rsidR="00F56ECF" w:rsidRDefault="00F56ECF" w:rsidP="00C31F6F">
      <w:pPr>
        <w:tabs>
          <w:tab w:val="left" w:pos="446"/>
        </w:tabs>
        <w:rPr>
          <w:rFonts w:ascii="Times New Roman" w:eastAsia="Times New Roman" w:hAnsi="Times New Roman" w:cs="Times New Roman"/>
          <w:color w:val="auto"/>
          <w:sz w:val="24"/>
          <w:szCs w:val="20"/>
          <w:lang w:eastAsia="cs-CZ"/>
        </w:rPr>
      </w:pPr>
    </w:p>
    <w:p w14:paraId="23DFEABC" w14:textId="3614AEB2" w:rsidR="00C31F6F" w:rsidRDefault="00C31F6F" w:rsidP="00C31F6F">
      <w:pPr>
        <w:tabs>
          <w:tab w:val="left" w:pos="446"/>
        </w:tabs>
        <w:rPr>
          <w:rFonts w:ascii="Times New Roman" w:eastAsia="Times New Roman" w:hAnsi="Times New Roman" w:cs="Times New Roman"/>
          <w:color w:val="auto"/>
          <w:sz w:val="24"/>
          <w:szCs w:val="20"/>
          <w:lang w:eastAsia="cs-CZ"/>
        </w:rPr>
      </w:pPr>
      <w:r w:rsidRPr="0069067F">
        <w:rPr>
          <w:rFonts w:ascii="Times New Roman" w:eastAsia="Times New Roman" w:hAnsi="Times New Roman" w:cs="Times New Roman"/>
          <w:color w:val="auto"/>
          <w:sz w:val="24"/>
          <w:szCs w:val="20"/>
          <w:lang w:eastAsia="cs-CZ"/>
        </w:rPr>
        <w:t>………………………………</w:t>
      </w:r>
      <w:r>
        <w:rPr>
          <w:rFonts w:ascii="Times New Roman" w:eastAsia="Times New Roman" w:hAnsi="Times New Roman" w:cs="Times New Roman"/>
          <w:color w:val="auto"/>
          <w:sz w:val="24"/>
          <w:szCs w:val="20"/>
          <w:lang w:eastAsia="cs-CZ"/>
        </w:rPr>
        <w:tab/>
      </w:r>
      <w:r>
        <w:rPr>
          <w:rFonts w:ascii="Times New Roman" w:eastAsia="Times New Roman" w:hAnsi="Times New Roman" w:cs="Times New Roman"/>
          <w:color w:val="auto"/>
          <w:sz w:val="24"/>
          <w:szCs w:val="20"/>
          <w:lang w:eastAsia="cs-CZ"/>
        </w:rPr>
        <w:tab/>
      </w:r>
      <w:r>
        <w:rPr>
          <w:rFonts w:ascii="Times New Roman" w:eastAsia="Times New Roman" w:hAnsi="Times New Roman" w:cs="Times New Roman"/>
          <w:color w:val="auto"/>
          <w:sz w:val="24"/>
          <w:szCs w:val="20"/>
          <w:lang w:eastAsia="cs-CZ"/>
        </w:rPr>
        <w:tab/>
      </w:r>
      <w:r w:rsidRPr="0069067F">
        <w:rPr>
          <w:rFonts w:ascii="Times New Roman" w:eastAsia="Times New Roman" w:hAnsi="Times New Roman" w:cs="Times New Roman"/>
          <w:color w:val="auto"/>
          <w:sz w:val="24"/>
          <w:szCs w:val="20"/>
          <w:lang w:eastAsia="cs-CZ"/>
        </w:rPr>
        <w:t>…………………………</w:t>
      </w:r>
    </w:p>
    <w:p w14:paraId="603CF9E6" w14:textId="7D96C38F" w:rsidR="00C31F6F" w:rsidRDefault="00124BFC" w:rsidP="00C31F6F">
      <w:pPr>
        <w:tabs>
          <w:tab w:val="left" w:pos="446"/>
        </w:tabs>
        <w:rPr>
          <w:rFonts w:ascii="Times New Roman" w:eastAsia="Times New Roman" w:hAnsi="Times New Roman" w:cs="Times New Roman"/>
          <w:color w:val="auto"/>
          <w:sz w:val="24"/>
          <w:szCs w:val="20"/>
          <w:lang w:eastAsia="cs-CZ"/>
        </w:rPr>
      </w:pPr>
      <w:r>
        <w:rPr>
          <w:rFonts w:ascii="Times New Roman" w:eastAsia="Times New Roman" w:hAnsi="Times New Roman" w:cs="Times New Roman"/>
          <w:color w:val="auto"/>
          <w:sz w:val="24"/>
          <w:szCs w:val="20"/>
          <w:lang w:eastAsia="cs-CZ"/>
        </w:rPr>
        <w:t>XXXXXXXXXXXXXX</w:t>
      </w:r>
      <w:r w:rsidR="00C31F6F">
        <w:rPr>
          <w:rFonts w:ascii="Times New Roman" w:eastAsia="Times New Roman" w:hAnsi="Times New Roman" w:cs="Times New Roman"/>
          <w:color w:val="auto"/>
          <w:sz w:val="24"/>
          <w:szCs w:val="20"/>
          <w:lang w:eastAsia="cs-CZ"/>
        </w:rPr>
        <w:tab/>
      </w:r>
      <w:r w:rsidR="003A7D18">
        <w:rPr>
          <w:rFonts w:ascii="Times New Roman" w:eastAsia="Times New Roman" w:hAnsi="Times New Roman" w:cs="Times New Roman"/>
          <w:color w:val="auto"/>
          <w:sz w:val="24"/>
          <w:szCs w:val="20"/>
          <w:lang w:eastAsia="cs-CZ"/>
        </w:rPr>
        <w:tab/>
      </w:r>
      <w:r w:rsidR="003A7D18">
        <w:rPr>
          <w:rFonts w:ascii="Times New Roman" w:eastAsia="Times New Roman" w:hAnsi="Times New Roman" w:cs="Times New Roman"/>
          <w:color w:val="auto"/>
          <w:sz w:val="24"/>
          <w:szCs w:val="20"/>
          <w:lang w:eastAsia="cs-CZ"/>
        </w:rPr>
        <w:tab/>
      </w:r>
      <w:r w:rsidR="003A7D18">
        <w:rPr>
          <w:rFonts w:ascii="Times New Roman" w:eastAsia="Times New Roman" w:hAnsi="Times New Roman" w:cs="Times New Roman"/>
          <w:color w:val="auto"/>
          <w:sz w:val="24"/>
          <w:szCs w:val="20"/>
          <w:lang w:eastAsia="cs-CZ"/>
        </w:rPr>
        <w:tab/>
      </w:r>
      <w:r w:rsidR="003A7D18">
        <w:rPr>
          <w:rFonts w:ascii="Times New Roman" w:eastAsia="Times New Roman" w:hAnsi="Times New Roman" w:cs="Times New Roman"/>
          <w:color w:val="auto"/>
          <w:sz w:val="24"/>
          <w:szCs w:val="20"/>
          <w:lang w:eastAsia="cs-CZ"/>
        </w:rPr>
        <w:tab/>
      </w:r>
      <w:r>
        <w:rPr>
          <w:rFonts w:ascii="Times New Roman" w:eastAsia="Times New Roman" w:hAnsi="Times New Roman" w:cs="Times New Roman"/>
          <w:color w:val="auto"/>
          <w:sz w:val="24"/>
          <w:szCs w:val="20"/>
          <w:lang w:eastAsia="cs-CZ"/>
        </w:rPr>
        <w:t>XXXXXXXXXX</w:t>
      </w:r>
      <w:r w:rsidR="00C31F6F">
        <w:rPr>
          <w:rFonts w:ascii="Times New Roman" w:eastAsia="Times New Roman" w:hAnsi="Times New Roman" w:cs="Times New Roman"/>
          <w:color w:val="auto"/>
          <w:sz w:val="24"/>
          <w:szCs w:val="20"/>
          <w:lang w:eastAsia="cs-CZ"/>
        </w:rPr>
        <w:tab/>
      </w:r>
      <w:r w:rsidR="00C31F6F">
        <w:rPr>
          <w:rFonts w:ascii="Times New Roman" w:eastAsia="Times New Roman" w:hAnsi="Times New Roman" w:cs="Times New Roman"/>
          <w:color w:val="auto"/>
          <w:sz w:val="24"/>
          <w:szCs w:val="20"/>
          <w:lang w:eastAsia="cs-CZ"/>
        </w:rPr>
        <w:tab/>
      </w:r>
    </w:p>
    <w:p w14:paraId="0BDBC83F" w14:textId="6175F172" w:rsidR="00C31F6F" w:rsidRDefault="00C31F6F" w:rsidP="00155B92">
      <w:pPr>
        <w:tabs>
          <w:tab w:val="left" w:pos="446"/>
        </w:tabs>
        <w:rPr>
          <w:rFonts w:ascii="Times New Roman" w:eastAsia="Times New Roman" w:hAnsi="Times New Roman" w:cs="Times New Roman"/>
          <w:color w:val="auto"/>
          <w:sz w:val="24"/>
          <w:szCs w:val="20"/>
          <w:lang w:eastAsia="cs-CZ"/>
        </w:rPr>
      </w:pPr>
      <w:r w:rsidRPr="00F4006D">
        <w:rPr>
          <w:rFonts w:ascii="Times New Roman" w:eastAsia="Times New Roman" w:hAnsi="Times New Roman" w:cs="Times New Roman"/>
          <w:color w:val="auto"/>
          <w:sz w:val="24"/>
          <w:szCs w:val="20"/>
          <w:lang w:eastAsia="cs-CZ"/>
        </w:rPr>
        <w:t>ARR – Agentura regionálního rozvoje, spol. s r.o.</w:t>
      </w:r>
      <w:r>
        <w:rPr>
          <w:rFonts w:ascii="Times New Roman" w:eastAsia="Times New Roman" w:hAnsi="Times New Roman" w:cs="Times New Roman"/>
          <w:color w:val="auto"/>
          <w:sz w:val="24"/>
          <w:szCs w:val="20"/>
          <w:lang w:eastAsia="cs-CZ"/>
        </w:rPr>
        <w:tab/>
      </w:r>
      <w:r>
        <w:rPr>
          <w:rFonts w:ascii="Times New Roman" w:eastAsia="Times New Roman" w:hAnsi="Times New Roman" w:cs="Times New Roman"/>
          <w:color w:val="auto"/>
          <w:sz w:val="24"/>
          <w:szCs w:val="20"/>
          <w:lang w:eastAsia="cs-CZ"/>
        </w:rPr>
        <w:tab/>
      </w:r>
      <w:r w:rsidR="003A7D18">
        <w:rPr>
          <w:rFonts w:ascii="Times New Roman" w:eastAsia="Times New Roman" w:hAnsi="Times New Roman" w:cs="Times New Roman"/>
          <w:color w:val="auto"/>
          <w:sz w:val="24"/>
          <w:szCs w:val="20"/>
          <w:lang w:eastAsia="cs-CZ"/>
        </w:rPr>
        <w:t>H</w:t>
      </w:r>
      <w:r w:rsidR="009B109E">
        <w:rPr>
          <w:rFonts w:ascii="Times New Roman" w:eastAsia="Times New Roman" w:hAnsi="Times New Roman" w:cs="Times New Roman"/>
          <w:color w:val="auto"/>
          <w:sz w:val="24"/>
          <w:szCs w:val="20"/>
          <w:lang w:eastAsia="cs-CZ"/>
        </w:rPr>
        <w:t>ARDWARIO</w:t>
      </w:r>
      <w:r w:rsidR="003A7D18">
        <w:rPr>
          <w:rFonts w:ascii="Times New Roman" w:eastAsia="Times New Roman" w:hAnsi="Times New Roman" w:cs="Times New Roman"/>
          <w:color w:val="auto"/>
          <w:sz w:val="24"/>
          <w:szCs w:val="20"/>
          <w:lang w:eastAsia="cs-CZ"/>
        </w:rPr>
        <w:t xml:space="preserve">, </w:t>
      </w:r>
      <w:proofErr w:type="spellStart"/>
      <w:r w:rsidR="003A7D18">
        <w:rPr>
          <w:rFonts w:ascii="Times New Roman" w:eastAsia="Times New Roman" w:hAnsi="Times New Roman" w:cs="Times New Roman"/>
          <w:color w:val="auto"/>
          <w:sz w:val="24"/>
          <w:szCs w:val="20"/>
          <w:lang w:eastAsia="cs-CZ"/>
        </w:rPr>
        <w:t>a.s</w:t>
      </w:r>
      <w:proofErr w:type="spellEnd"/>
      <w:r>
        <w:rPr>
          <w:rFonts w:ascii="Times New Roman" w:eastAsia="Times New Roman" w:hAnsi="Times New Roman" w:cs="Times New Roman"/>
          <w:color w:val="auto"/>
          <w:sz w:val="24"/>
          <w:szCs w:val="20"/>
          <w:lang w:eastAsia="cs-CZ"/>
        </w:rPr>
        <w:tab/>
      </w:r>
    </w:p>
    <w:p w14:paraId="5A9E58A9" w14:textId="77777777" w:rsidR="009A56EB" w:rsidRPr="00155B92" w:rsidRDefault="009A56EB" w:rsidP="00155B92">
      <w:pPr>
        <w:tabs>
          <w:tab w:val="left" w:pos="446"/>
        </w:tabs>
      </w:pPr>
    </w:p>
    <w:bookmarkEnd w:id="0"/>
    <w:p w14:paraId="4B218968" w14:textId="77777777" w:rsidR="002A4443" w:rsidRDefault="002A4443" w:rsidP="00BA0127"/>
    <w:p w14:paraId="43EE7E0F" w14:textId="76FD5D9A" w:rsidR="00721718" w:rsidRPr="00721718" w:rsidRDefault="00721718" w:rsidP="00BA0127">
      <w:pPr>
        <w:rPr>
          <w:rFonts w:ascii="Times New Roman" w:hAnsi="Times New Roman" w:cs="Times New Roman"/>
          <w:b/>
          <w:bCs/>
          <w:sz w:val="24"/>
          <w:szCs w:val="24"/>
          <w:u w:val="single"/>
        </w:rPr>
      </w:pPr>
      <w:r w:rsidRPr="00721718">
        <w:rPr>
          <w:rFonts w:ascii="Times New Roman" w:hAnsi="Times New Roman" w:cs="Times New Roman"/>
          <w:b/>
          <w:bCs/>
          <w:sz w:val="24"/>
          <w:szCs w:val="24"/>
          <w:u w:val="single"/>
        </w:rPr>
        <w:t xml:space="preserve">Příloha: </w:t>
      </w:r>
    </w:p>
    <w:p w14:paraId="2CD16E2D" w14:textId="538F0F90" w:rsidR="00721718" w:rsidRPr="00BE3645" w:rsidRDefault="00721718" w:rsidP="00BA0127">
      <w:pPr>
        <w:rPr>
          <w:rFonts w:ascii="Times New Roman" w:hAnsi="Times New Roman" w:cs="Times New Roman"/>
          <w:b/>
          <w:bCs/>
          <w:sz w:val="24"/>
          <w:szCs w:val="24"/>
        </w:rPr>
      </w:pPr>
      <w:r w:rsidRPr="00BE3645">
        <w:rPr>
          <w:rFonts w:ascii="Times New Roman" w:hAnsi="Times New Roman" w:cs="Times New Roman"/>
          <w:b/>
          <w:bCs/>
          <w:sz w:val="24"/>
          <w:szCs w:val="24"/>
        </w:rPr>
        <w:t xml:space="preserve">Nabídka </w:t>
      </w:r>
      <w:r w:rsidR="00DB2AF9">
        <w:rPr>
          <w:rFonts w:ascii="Times New Roman" w:hAnsi="Times New Roman" w:cs="Times New Roman"/>
          <w:b/>
          <w:bCs/>
          <w:sz w:val="24"/>
          <w:szCs w:val="24"/>
        </w:rPr>
        <w:t xml:space="preserve">č. </w:t>
      </w:r>
      <w:r w:rsidR="00FE3B59" w:rsidRPr="00FE3B59">
        <w:rPr>
          <w:rFonts w:ascii="Times New Roman" w:hAnsi="Times New Roman" w:cs="Times New Roman"/>
          <w:sz w:val="24"/>
          <w:szCs w:val="24"/>
        </w:rPr>
        <w:t>HBP_EDIH_24_12_09</w:t>
      </w:r>
    </w:p>
    <w:sectPr w:rsidR="00721718" w:rsidRPr="00BE3645" w:rsidSect="00F40B2B">
      <w:headerReference w:type="even" r:id="rId12"/>
      <w:headerReference w:type="default" r:id="rId13"/>
      <w:footerReference w:type="default" r:id="rId14"/>
      <w:headerReference w:type="first" r:id="rId15"/>
      <w:pgSz w:w="11906" w:h="16838"/>
      <w:pgMar w:top="2438" w:right="1418" w:bottom="1985" w:left="1418"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057D" w14:textId="77777777" w:rsidR="001C39E7" w:rsidRDefault="001C39E7" w:rsidP="00616537">
      <w:pPr>
        <w:spacing w:after="0" w:line="240" w:lineRule="auto"/>
      </w:pPr>
      <w:r>
        <w:separator/>
      </w:r>
    </w:p>
  </w:endnote>
  <w:endnote w:type="continuationSeparator" w:id="0">
    <w:p w14:paraId="1A01B423" w14:textId="77777777" w:rsidR="001C39E7" w:rsidRDefault="001C39E7" w:rsidP="00616537">
      <w:pPr>
        <w:spacing w:after="0" w:line="240" w:lineRule="auto"/>
      </w:pPr>
      <w:r>
        <w:continuationSeparator/>
      </w:r>
    </w:p>
  </w:endnote>
  <w:endnote w:type="continuationNotice" w:id="1">
    <w:p w14:paraId="14496145" w14:textId="77777777" w:rsidR="001C39E7" w:rsidRDefault="001C3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114365"/>
      <w:docPartObj>
        <w:docPartGallery w:val="Page Numbers (Bottom of Page)"/>
        <w:docPartUnique/>
      </w:docPartObj>
    </w:sdtPr>
    <w:sdtEndPr/>
    <w:sdtContent>
      <w:p w14:paraId="310D5477" w14:textId="3041D90E" w:rsidR="006F291C" w:rsidRDefault="00A72D93">
        <w:pPr>
          <w:pStyle w:val="Zpat"/>
          <w:jc w:val="right"/>
        </w:pPr>
        <w:r>
          <w:rPr>
            <w:noProof/>
          </w:rPr>
          <w:drawing>
            <wp:anchor distT="0" distB="0" distL="114300" distR="114300" simplePos="0" relativeHeight="251657728" behindDoc="0" locked="0" layoutInCell="1" allowOverlap="1" wp14:anchorId="536ED902" wp14:editId="0DA8FFE5">
              <wp:simplePos x="0" y="0"/>
              <wp:positionH relativeFrom="margin">
                <wp:posOffset>-938530</wp:posOffset>
              </wp:positionH>
              <wp:positionV relativeFrom="paragraph">
                <wp:posOffset>44450</wp:posOffset>
              </wp:positionV>
              <wp:extent cx="7631430" cy="698500"/>
              <wp:effectExtent l="0" t="0" r="7620" b="6350"/>
              <wp:wrapThrough wrapText="bothSides">
                <wp:wrapPolygon edited="0">
                  <wp:start x="0" y="0"/>
                  <wp:lineTo x="0" y="21207"/>
                  <wp:lineTo x="21568" y="21207"/>
                  <wp:lineTo x="21568" y="0"/>
                  <wp:lineTo x="0" y="0"/>
                </wp:wrapPolygon>
              </wp:wrapThrough>
              <wp:docPr id="95851465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143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EF3" w:rsidRPr="00D75EF3">
          <w:rPr>
            <w:noProof/>
          </w:rPr>
          <w:drawing>
            <wp:anchor distT="0" distB="0" distL="114300" distR="114300" simplePos="0" relativeHeight="251658752" behindDoc="0" locked="0" layoutInCell="1" allowOverlap="1" wp14:anchorId="0F40FB92" wp14:editId="3FD10A18">
              <wp:simplePos x="0" y="0"/>
              <wp:positionH relativeFrom="page">
                <wp:align>left</wp:align>
              </wp:positionH>
              <wp:positionV relativeFrom="paragraph">
                <wp:posOffset>-113400</wp:posOffset>
              </wp:positionV>
              <wp:extent cx="7559675" cy="81915"/>
              <wp:effectExtent l="0" t="0" r="3175" b="0"/>
              <wp:wrapSquare wrapText="bothSides"/>
              <wp:docPr id="12226703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70356" name=""/>
                      <pic:cNvPicPr/>
                    </pic:nvPicPr>
                    <pic:blipFill>
                      <a:blip r:embed="rId2">
                        <a:extLst>
                          <a:ext uri="{28A0092B-C50C-407E-A947-70E740481C1C}">
                            <a14:useLocalDpi xmlns:a14="http://schemas.microsoft.com/office/drawing/2010/main" val="0"/>
                          </a:ext>
                        </a:extLst>
                      </a:blip>
                      <a:stretch>
                        <a:fillRect/>
                      </a:stretch>
                    </pic:blipFill>
                    <pic:spPr>
                      <a:xfrm>
                        <a:off x="0" y="0"/>
                        <a:ext cx="7559675" cy="81915"/>
                      </a:xfrm>
                      <a:prstGeom prst="rect">
                        <a:avLst/>
                      </a:prstGeom>
                    </pic:spPr>
                  </pic:pic>
                </a:graphicData>
              </a:graphic>
              <wp14:sizeRelH relativeFrom="page">
                <wp14:pctWidth>0</wp14:pctWidth>
              </wp14:sizeRelH>
              <wp14:sizeRelV relativeFrom="page">
                <wp14:pctHeight>0</wp14:pctHeight>
              </wp14:sizeRelV>
            </wp:anchor>
          </w:drawing>
        </w:r>
        <w:r w:rsidR="00577DCB">
          <w:ptab w:relativeTo="margin" w:alignment="center" w:leader="none"/>
        </w:r>
        <w:r w:rsidR="006F291C">
          <w:fldChar w:fldCharType="begin"/>
        </w:r>
        <w:r w:rsidR="006F291C">
          <w:instrText>PAGE   \* MERGEFORMAT</w:instrText>
        </w:r>
        <w:r w:rsidR="006F291C">
          <w:fldChar w:fldCharType="separate"/>
        </w:r>
        <w:r w:rsidR="006F291C">
          <w:t>2</w:t>
        </w:r>
        <w:r w:rsidR="006F291C">
          <w:fldChar w:fldCharType="end"/>
        </w:r>
      </w:p>
    </w:sdtContent>
  </w:sdt>
  <w:p w14:paraId="185F6E82" w14:textId="201F1DBC" w:rsidR="009734AE" w:rsidRDefault="009734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31182" w14:textId="77777777" w:rsidR="001C39E7" w:rsidRDefault="001C39E7" w:rsidP="00616537">
      <w:pPr>
        <w:spacing w:after="0" w:line="240" w:lineRule="auto"/>
      </w:pPr>
      <w:r>
        <w:separator/>
      </w:r>
    </w:p>
  </w:footnote>
  <w:footnote w:type="continuationSeparator" w:id="0">
    <w:p w14:paraId="53B3B6C6" w14:textId="77777777" w:rsidR="001C39E7" w:rsidRDefault="001C39E7" w:rsidP="00616537">
      <w:pPr>
        <w:spacing w:after="0" w:line="240" w:lineRule="auto"/>
      </w:pPr>
      <w:r>
        <w:continuationSeparator/>
      </w:r>
    </w:p>
  </w:footnote>
  <w:footnote w:type="continuationNotice" w:id="1">
    <w:p w14:paraId="77E11919" w14:textId="77777777" w:rsidR="001C39E7" w:rsidRDefault="001C39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CB8B" w14:textId="3450006A" w:rsidR="00676D4B" w:rsidRDefault="00682958">
    <w:pPr>
      <w:pStyle w:val="Zhlav"/>
    </w:pPr>
    <w:r>
      <w:rPr>
        <w:noProof/>
      </w:rPr>
      <w:drawing>
        <wp:anchor distT="0" distB="0" distL="114300" distR="114300" simplePos="0" relativeHeight="251655680" behindDoc="1" locked="0" layoutInCell="0" allowOverlap="1" wp14:anchorId="25F2703E" wp14:editId="3A1AE1AA">
          <wp:simplePos x="0" y="0"/>
          <wp:positionH relativeFrom="margin">
            <wp:align>center</wp:align>
          </wp:positionH>
          <wp:positionV relativeFrom="margin">
            <wp:align>center</wp:align>
          </wp:positionV>
          <wp:extent cx="5269865" cy="7451090"/>
          <wp:effectExtent l="0" t="0" r="6985" b="0"/>
          <wp:wrapNone/>
          <wp:docPr id="128169483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9865" cy="74510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6193" w14:textId="6DDD5E61" w:rsidR="00676D4B" w:rsidRDefault="00490913">
    <w:pPr>
      <w:pStyle w:val="Zhlav"/>
    </w:pPr>
    <w:r>
      <w:rPr>
        <w:noProof/>
      </w:rPr>
      <w:drawing>
        <wp:anchor distT="0" distB="0" distL="114300" distR="114300" simplePos="0" relativeHeight="251656704" behindDoc="1" locked="0" layoutInCell="1" allowOverlap="1" wp14:anchorId="7F8A0803" wp14:editId="6925ED19">
          <wp:simplePos x="0" y="0"/>
          <wp:positionH relativeFrom="column">
            <wp:posOffset>-49530</wp:posOffset>
          </wp:positionH>
          <wp:positionV relativeFrom="paragraph">
            <wp:posOffset>429895</wp:posOffset>
          </wp:positionV>
          <wp:extent cx="1117600" cy="393700"/>
          <wp:effectExtent l="0" t="0" r="6350" b="6350"/>
          <wp:wrapTight wrapText="bothSides">
            <wp:wrapPolygon edited="0">
              <wp:start x="0" y="0"/>
              <wp:lineTo x="0" y="20903"/>
              <wp:lineTo x="21355" y="20903"/>
              <wp:lineTo x="21355" y="0"/>
              <wp:lineTo x="0" y="0"/>
            </wp:wrapPolygon>
          </wp:wrapTight>
          <wp:docPr id="20706182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C2E5" w14:textId="3DD19889" w:rsidR="00676D4B" w:rsidRDefault="00124BFC">
    <w:pPr>
      <w:pStyle w:val="Zhlav"/>
    </w:pPr>
    <w:r>
      <w:rPr>
        <w:noProof/>
      </w:rPr>
      <w:pict w14:anchorId="2CD5A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595.45pt;height:841.9pt;z-index:-251656704;mso-wrap-edited:f;mso-position-horizontal:center;mso-position-horizontal-relative:margin;mso-position-vertical:center;mso-position-vertical-relative:margin" o:allowincell="f">
          <v:imagedata r:id="rId1" o:title="šablona_word_Kreslicí plátn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6B80A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02F600"/>
    <w:multiLevelType w:val="hybridMultilevel"/>
    <w:tmpl w:val="628C10E2"/>
    <w:lvl w:ilvl="0" w:tplc="F6188256">
      <w:start w:val="1"/>
      <w:numFmt w:val="decimal"/>
      <w:lvlText w:val="%1."/>
      <w:lvlJc w:val="left"/>
      <w:pPr>
        <w:ind w:left="0" w:firstLine="0"/>
      </w:pPr>
      <w:rPr>
        <w:rFonts w:hint="default"/>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EDE252"/>
    <w:multiLevelType w:val="hybridMultilevel"/>
    <w:tmpl w:val="16CAA60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30DA77"/>
    <w:multiLevelType w:val="hybridMultilevel"/>
    <w:tmpl w:val="1A8603E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C6A6E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24D5DD"/>
    <w:multiLevelType w:val="hybridMultilevel"/>
    <w:tmpl w:val="FEFA711C"/>
    <w:lvl w:ilvl="0" w:tplc="9C90BF84">
      <w:start w:val="1"/>
      <w:numFmt w:val="bullet"/>
      <w:lvlText w:val=""/>
      <w:lvlJc w:val="left"/>
      <w:pPr>
        <w:ind w:left="360" w:hanging="360"/>
      </w:pPr>
      <w:rPr>
        <w:rFonts w:ascii="Symbol" w:hAnsi="Symbol" w:hint="default"/>
      </w:rPr>
    </w:lvl>
    <w:lvl w:ilvl="1" w:tplc="A9000CBC">
      <w:start w:val="1"/>
      <w:numFmt w:val="bullet"/>
      <w:lvlText w:val="o"/>
      <w:lvlJc w:val="left"/>
      <w:pPr>
        <w:ind w:left="1440" w:hanging="360"/>
      </w:pPr>
      <w:rPr>
        <w:rFonts w:ascii="Courier New" w:hAnsi="Courier New" w:hint="default"/>
      </w:rPr>
    </w:lvl>
    <w:lvl w:ilvl="2" w:tplc="C7465988">
      <w:start w:val="1"/>
      <w:numFmt w:val="bullet"/>
      <w:lvlText w:val=""/>
      <w:lvlJc w:val="left"/>
      <w:pPr>
        <w:ind w:left="2160" w:hanging="360"/>
      </w:pPr>
      <w:rPr>
        <w:rFonts w:ascii="Wingdings" w:hAnsi="Wingdings" w:hint="default"/>
      </w:rPr>
    </w:lvl>
    <w:lvl w:ilvl="3" w:tplc="52ECADA8">
      <w:start w:val="1"/>
      <w:numFmt w:val="bullet"/>
      <w:lvlText w:val=""/>
      <w:lvlJc w:val="left"/>
      <w:pPr>
        <w:ind w:left="2880" w:hanging="360"/>
      </w:pPr>
      <w:rPr>
        <w:rFonts w:ascii="Symbol" w:hAnsi="Symbol" w:hint="default"/>
      </w:rPr>
    </w:lvl>
    <w:lvl w:ilvl="4" w:tplc="886E7C0C">
      <w:start w:val="1"/>
      <w:numFmt w:val="bullet"/>
      <w:lvlText w:val="o"/>
      <w:lvlJc w:val="left"/>
      <w:pPr>
        <w:ind w:left="3600" w:hanging="360"/>
      </w:pPr>
      <w:rPr>
        <w:rFonts w:ascii="Courier New" w:hAnsi="Courier New" w:hint="default"/>
      </w:rPr>
    </w:lvl>
    <w:lvl w:ilvl="5" w:tplc="7522F56A">
      <w:start w:val="1"/>
      <w:numFmt w:val="bullet"/>
      <w:lvlText w:val=""/>
      <w:lvlJc w:val="left"/>
      <w:pPr>
        <w:ind w:left="4320" w:hanging="360"/>
      </w:pPr>
      <w:rPr>
        <w:rFonts w:ascii="Wingdings" w:hAnsi="Wingdings" w:hint="default"/>
      </w:rPr>
    </w:lvl>
    <w:lvl w:ilvl="6" w:tplc="8B06DA96">
      <w:start w:val="1"/>
      <w:numFmt w:val="bullet"/>
      <w:lvlText w:val=""/>
      <w:lvlJc w:val="left"/>
      <w:pPr>
        <w:ind w:left="5040" w:hanging="360"/>
      </w:pPr>
      <w:rPr>
        <w:rFonts w:ascii="Symbol" w:hAnsi="Symbol" w:hint="default"/>
      </w:rPr>
    </w:lvl>
    <w:lvl w:ilvl="7" w:tplc="4F26BBF4">
      <w:start w:val="1"/>
      <w:numFmt w:val="bullet"/>
      <w:lvlText w:val="o"/>
      <w:lvlJc w:val="left"/>
      <w:pPr>
        <w:ind w:left="5760" w:hanging="360"/>
      </w:pPr>
      <w:rPr>
        <w:rFonts w:ascii="Courier New" w:hAnsi="Courier New" w:hint="default"/>
      </w:rPr>
    </w:lvl>
    <w:lvl w:ilvl="8" w:tplc="F258D956">
      <w:start w:val="1"/>
      <w:numFmt w:val="bullet"/>
      <w:lvlText w:val=""/>
      <w:lvlJc w:val="left"/>
      <w:pPr>
        <w:ind w:left="6480" w:hanging="360"/>
      </w:pPr>
      <w:rPr>
        <w:rFonts w:ascii="Wingdings" w:hAnsi="Wingdings" w:hint="default"/>
      </w:rPr>
    </w:lvl>
  </w:abstractNum>
  <w:abstractNum w:abstractNumId="6"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8F1331"/>
    <w:multiLevelType w:val="hybridMultilevel"/>
    <w:tmpl w:val="036E0A62"/>
    <w:lvl w:ilvl="0" w:tplc="D0D65804">
      <w:start w:val="1"/>
      <w:numFmt w:val="bullet"/>
      <w:lvlText w:val=""/>
      <w:lvlJc w:val="left"/>
      <w:pPr>
        <w:ind w:left="360" w:hanging="360"/>
      </w:pPr>
      <w:rPr>
        <w:rFonts w:ascii="Symbol" w:hAnsi="Symbol" w:hint="default"/>
      </w:rPr>
    </w:lvl>
    <w:lvl w:ilvl="1" w:tplc="1FF2F38A">
      <w:start w:val="1"/>
      <w:numFmt w:val="bullet"/>
      <w:lvlText w:val="o"/>
      <w:lvlJc w:val="left"/>
      <w:pPr>
        <w:ind w:left="1440" w:hanging="360"/>
      </w:pPr>
      <w:rPr>
        <w:rFonts w:ascii="Courier New" w:hAnsi="Courier New" w:hint="default"/>
      </w:rPr>
    </w:lvl>
    <w:lvl w:ilvl="2" w:tplc="893A048E">
      <w:start w:val="1"/>
      <w:numFmt w:val="bullet"/>
      <w:lvlText w:val=""/>
      <w:lvlJc w:val="left"/>
      <w:pPr>
        <w:ind w:left="2160" w:hanging="360"/>
      </w:pPr>
      <w:rPr>
        <w:rFonts w:ascii="Wingdings" w:hAnsi="Wingdings" w:hint="default"/>
      </w:rPr>
    </w:lvl>
    <w:lvl w:ilvl="3" w:tplc="257E9D02">
      <w:start w:val="1"/>
      <w:numFmt w:val="bullet"/>
      <w:lvlText w:val=""/>
      <w:lvlJc w:val="left"/>
      <w:pPr>
        <w:ind w:left="2880" w:hanging="360"/>
      </w:pPr>
      <w:rPr>
        <w:rFonts w:ascii="Symbol" w:hAnsi="Symbol" w:hint="default"/>
      </w:rPr>
    </w:lvl>
    <w:lvl w:ilvl="4" w:tplc="C24A2D9A">
      <w:start w:val="1"/>
      <w:numFmt w:val="bullet"/>
      <w:lvlText w:val="o"/>
      <w:lvlJc w:val="left"/>
      <w:pPr>
        <w:ind w:left="3600" w:hanging="360"/>
      </w:pPr>
      <w:rPr>
        <w:rFonts w:ascii="Courier New" w:hAnsi="Courier New" w:hint="default"/>
      </w:rPr>
    </w:lvl>
    <w:lvl w:ilvl="5" w:tplc="C10A4E9A">
      <w:start w:val="1"/>
      <w:numFmt w:val="bullet"/>
      <w:lvlText w:val=""/>
      <w:lvlJc w:val="left"/>
      <w:pPr>
        <w:ind w:left="4320" w:hanging="360"/>
      </w:pPr>
      <w:rPr>
        <w:rFonts w:ascii="Wingdings" w:hAnsi="Wingdings" w:hint="default"/>
      </w:rPr>
    </w:lvl>
    <w:lvl w:ilvl="6" w:tplc="C4E40840">
      <w:start w:val="1"/>
      <w:numFmt w:val="bullet"/>
      <w:lvlText w:val=""/>
      <w:lvlJc w:val="left"/>
      <w:pPr>
        <w:ind w:left="5040" w:hanging="360"/>
      </w:pPr>
      <w:rPr>
        <w:rFonts w:ascii="Symbol" w:hAnsi="Symbol" w:hint="default"/>
      </w:rPr>
    </w:lvl>
    <w:lvl w:ilvl="7" w:tplc="ECF28820">
      <w:start w:val="1"/>
      <w:numFmt w:val="bullet"/>
      <w:lvlText w:val="o"/>
      <w:lvlJc w:val="left"/>
      <w:pPr>
        <w:ind w:left="5760" w:hanging="360"/>
      </w:pPr>
      <w:rPr>
        <w:rFonts w:ascii="Courier New" w:hAnsi="Courier New" w:hint="default"/>
      </w:rPr>
    </w:lvl>
    <w:lvl w:ilvl="8" w:tplc="A9A2225A">
      <w:start w:val="1"/>
      <w:numFmt w:val="bullet"/>
      <w:lvlText w:val=""/>
      <w:lvlJc w:val="left"/>
      <w:pPr>
        <w:ind w:left="6480" w:hanging="360"/>
      </w:pPr>
      <w:rPr>
        <w:rFonts w:ascii="Wingdings" w:hAnsi="Wingdings" w:hint="default"/>
      </w:rPr>
    </w:lvl>
  </w:abstractNum>
  <w:abstractNum w:abstractNumId="8" w15:restartNumberingAfterBreak="0">
    <w:nsid w:val="0E58030D"/>
    <w:multiLevelType w:val="hybridMultilevel"/>
    <w:tmpl w:val="20C0B19C"/>
    <w:lvl w:ilvl="0" w:tplc="0405000F">
      <w:start w:val="1"/>
      <w:numFmt w:val="decimal"/>
      <w:lvlText w:val="%1."/>
      <w:lvlJc w:val="left"/>
      <w:pPr>
        <w:ind w:left="360" w:hanging="360"/>
      </w:pPr>
    </w:lvl>
    <w:lvl w:ilvl="1" w:tplc="AB3E044E">
      <w:start w:val="1"/>
      <w:numFmt w:val="bullet"/>
      <w:lvlText w:val=""/>
      <w:lvlJc w:val="left"/>
      <w:pPr>
        <w:ind w:left="1080" w:hanging="360"/>
      </w:pPr>
      <w:rPr>
        <w:rFonts w:ascii="Symbol" w:eastAsiaTheme="majorEastAsia" w:hAnsi="Symbol"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2AC15E1"/>
    <w:multiLevelType w:val="hybridMultilevel"/>
    <w:tmpl w:val="02302C8C"/>
    <w:lvl w:ilvl="0" w:tplc="49B87740">
      <w:start w:val="1"/>
      <w:numFmt w:val="decimal"/>
      <w:lvlText w:val="%1."/>
      <w:lvlJc w:val="left"/>
      <w:pPr>
        <w:ind w:left="720" w:hanging="360"/>
      </w:pPr>
      <w:rPr>
        <w:rFonts w:hint="default"/>
        <w:b w:val="0"/>
        <w:bCs/>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7C34A6"/>
    <w:multiLevelType w:val="hybridMultilevel"/>
    <w:tmpl w:val="9D9CD68E"/>
    <w:lvl w:ilvl="0" w:tplc="AAC6FEEA">
      <w:start w:val="1"/>
      <w:numFmt w:val="decimal"/>
      <w:lvlText w:val="%1."/>
      <w:lvlJc w:val="left"/>
      <w:pPr>
        <w:tabs>
          <w:tab w:val="num" w:pos="397"/>
        </w:tabs>
        <w:ind w:left="397" w:hanging="284"/>
      </w:pPr>
      <w:rPr>
        <w:rFonts w:hint="default"/>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D203E7"/>
    <w:multiLevelType w:val="multilevel"/>
    <w:tmpl w:val="B02A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6C0A44"/>
    <w:multiLevelType w:val="hybridMultilevel"/>
    <w:tmpl w:val="D48A7198"/>
    <w:lvl w:ilvl="0" w:tplc="34864462">
      <w:start w:val="6"/>
      <w:numFmt w:val="bullet"/>
      <w:lvlText w:val="–"/>
      <w:lvlJc w:val="left"/>
      <w:pPr>
        <w:ind w:left="786" w:hanging="360"/>
      </w:pPr>
      <w:rPr>
        <w:rFonts w:ascii="Times New Roman" w:eastAsia="Times New Roman" w:hAnsi="Times New Roman" w:cs="Times New Roman" w:hint="default"/>
        <w:i w:val="0"/>
        <w:color w:val="222222"/>
        <w:sz w:val="24"/>
        <w:szCs w:val="24"/>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15C12FA8"/>
    <w:multiLevelType w:val="hybridMultilevel"/>
    <w:tmpl w:val="ADF4D87C"/>
    <w:lvl w:ilvl="0" w:tplc="DF204FDA">
      <w:numFmt w:val="bullet"/>
      <w:lvlText w:val="-"/>
      <w:lvlJc w:val="left"/>
      <w:pPr>
        <w:ind w:left="644" w:hanging="360"/>
      </w:pPr>
      <w:rPr>
        <w:rFonts w:ascii="Aptos" w:eastAsiaTheme="minorHAnsi" w:hAnsi="Aptos"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C523672"/>
    <w:multiLevelType w:val="hybridMultilevel"/>
    <w:tmpl w:val="CBDC3EB2"/>
    <w:lvl w:ilvl="0" w:tplc="0405000F">
      <w:start w:val="1"/>
      <w:numFmt w:val="decimal"/>
      <w:lvlText w:val="%1."/>
      <w:lvlJc w:val="left"/>
      <w:pPr>
        <w:ind w:left="360" w:hanging="360"/>
      </w:pPr>
    </w:lvl>
    <w:lvl w:ilvl="1" w:tplc="AB3E044E">
      <w:start w:val="1"/>
      <w:numFmt w:val="bullet"/>
      <w:lvlText w:val=""/>
      <w:lvlJc w:val="left"/>
      <w:pPr>
        <w:ind w:left="1080" w:hanging="360"/>
      </w:pPr>
      <w:rPr>
        <w:rFonts w:ascii="Symbol" w:eastAsiaTheme="majorEastAsia" w:hAnsi="Symbol"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E903B9D"/>
    <w:multiLevelType w:val="hybridMultilevel"/>
    <w:tmpl w:val="8B829D6C"/>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1F053FA6"/>
    <w:multiLevelType w:val="hybridMultilevel"/>
    <w:tmpl w:val="75DC0788"/>
    <w:lvl w:ilvl="0" w:tplc="34864462">
      <w:start w:val="6"/>
      <w:numFmt w:val="bullet"/>
      <w:lvlText w:val="–"/>
      <w:lvlJc w:val="left"/>
      <w:pPr>
        <w:ind w:left="720" w:hanging="360"/>
      </w:pPr>
      <w:rPr>
        <w:rFonts w:ascii="Times New Roman" w:eastAsia="Times New Roman" w:hAnsi="Times New Roman" w:cs="Times New Roman" w:hint="default"/>
        <w:color w:val="222222"/>
        <w:sz w:val="24"/>
        <w:szCs w:val="24"/>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F1DC17C"/>
    <w:multiLevelType w:val="hybridMultilevel"/>
    <w:tmpl w:val="23EA4C3E"/>
    <w:lvl w:ilvl="0" w:tplc="7174D722">
      <w:start w:val="1"/>
      <w:numFmt w:val="bullet"/>
      <w:lvlText w:val=""/>
      <w:lvlJc w:val="left"/>
      <w:pPr>
        <w:ind w:left="360" w:hanging="360"/>
      </w:pPr>
      <w:rPr>
        <w:rFonts w:ascii="Symbol" w:hAnsi="Symbol" w:hint="default"/>
      </w:rPr>
    </w:lvl>
    <w:lvl w:ilvl="1" w:tplc="D3922920">
      <w:start w:val="1"/>
      <w:numFmt w:val="bullet"/>
      <w:lvlText w:val="o"/>
      <w:lvlJc w:val="left"/>
      <w:pPr>
        <w:ind w:left="1440" w:hanging="360"/>
      </w:pPr>
      <w:rPr>
        <w:rFonts w:ascii="Courier New" w:hAnsi="Courier New" w:hint="default"/>
      </w:rPr>
    </w:lvl>
    <w:lvl w:ilvl="2" w:tplc="0E02E1A6">
      <w:start w:val="1"/>
      <w:numFmt w:val="bullet"/>
      <w:lvlText w:val=""/>
      <w:lvlJc w:val="left"/>
      <w:pPr>
        <w:ind w:left="2160" w:hanging="360"/>
      </w:pPr>
      <w:rPr>
        <w:rFonts w:ascii="Wingdings" w:hAnsi="Wingdings" w:hint="default"/>
      </w:rPr>
    </w:lvl>
    <w:lvl w:ilvl="3" w:tplc="36C489A2">
      <w:start w:val="1"/>
      <w:numFmt w:val="bullet"/>
      <w:lvlText w:val=""/>
      <w:lvlJc w:val="left"/>
      <w:pPr>
        <w:ind w:left="2880" w:hanging="360"/>
      </w:pPr>
      <w:rPr>
        <w:rFonts w:ascii="Symbol" w:hAnsi="Symbol" w:hint="default"/>
      </w:rPr>
    </w:lvl>
    <w:lvl w:ilvl="4" w:tplc="82300E72">
      <w:start w:val="1"/>
      <w:numFmt w:val="bullet"/>
      <w:lvlText w:val="o"/>
      <w:lvlJc w:val="left"/>
      <w:pPr>
        <w:ind w:left="3600" w:hanging="360"/>
      </w:pPr>
      <w:rPr>
        <w:rFonts w:ascii="Courier New" w:hAnsi="Courier New" w:hint="default"/>
      </w:rPr>
    </w:lvl>
    <w:lvl w:ilvl="5" w:tplc="6D5CF63C">
      <w:start w:val="1"/>
      <w:numFmt w:val="bullet"/>
      <w:lvlText w:val=""/>
      <w:lvlJc w:val="left"/>
      <w:pPr>
        <w:ind w:left="4320" w:hanging="360"/>
      </w:pPr>
      <w:rPr>
        <w:rFonts w:ascii="Wingdings" w:hAnsi="Wingdings" w:hint="default"/>
      </w:rPr>
    </w:lvl>
    <w:lvl w:ilvl="6" w:tplc="19C0237E">
      <w:start w:val="1"/>
      <w:numFmt w:val="bullet"/>
      <w:lvlText w:val=""/>
      <w:lvlJc w:val="left"/>
      <w:pPr>
        <w:ind w:left="5040" w:hanging="360"/>
      </w:pPr>
      <w:rPr>
        <w:rFonts w:ascii="Symbol" w:hAnsi="Symbol" w:hint="default"/>
      </w:rPr>
    </w:lvl>
    <w:lvl w:ilvl="7" w:tplc="F432A8B2">
      <w:start w:val="1"/>
      <w:numFmt w:val="bullet"/>
      <w:lvlText w:val="o"/>
      <w:lvlJc w:val="left"/>
      <w:pPr>
        <w:ind w:left="5760" w:hanging="360"/>
      </w:pPr>
      <w:rPr>
        <w:rFonts w:ascii="Courier New" w:hAnsi="Courier New" w:hint="default"/>
      </w:rPr>
    </w:lvl>
    <w:lvl w:ilvl="8" w:tplc="2BE41520">
      <w:start w:val="1"/>
      <w:numFmt w:val="bullet"/>
      <w:lvlText w:val=""/>
      <w:lvlJc w:val="left"/>
      <w:pPr>
        <w:ind w:left="6480" w:hanging="360"/>
      </w:pPr>
      <w:rPr>
        <w:rFonts w:ascii="Wingdings" w:hAnsi="Wingdings" w:hint="default"/>
      </w:rPr>
    </w:lvl>
  </w:abstractNum>
  <w:abstractNum w:abstractNumId="19" w15:restartNumberingAfterBreak="0">
    <w:nsid w:val="22DA2FEA"/>
    <w:multiLevelType w:val="hybridMultilevel"/>
    <w:tmpl w:val="9C4A4370"/>
    <w:lvl w:ilvl="0" w:tplc="BDC60F7E">
      <w:start w:val="1"/>
      <w:numFmt w:val="decimal"/>
      <w:lvlText w:val="%1."/>
      <w:lvlJc w:val="left"/>
      <w:pPr>
        <w:ind w:left="720" w:hanging="360"/>
      </w:pPr>
      <w:rPr>
        <w:rFonts w:hint="default"/>
        <w:i w:val="0"/>
        <w:color w:val="262626" w:themeColor="text1" w:themeTint="D9"/>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39F3092"/>
    <w:multiLevelType w:val="hybridMultilevel"/>
    <w:tmpl w:val="38D6D36C"/>
    <w:lvl w:ilvl="0" w:tplc="9F342EAC">
      <w:start w:val="1"/>
      <w:numFmt w:val="bullet"/>
      <w:lvlText w:val="-"/>
      <w:lvlJc w:val="left"/>
      <w:pPr>
        <w:ind w:left="1004" w:hanging="360"/>
      </w:pPr>
      <w:rPr>
        <w:rFonts w:ascii="Calibri" w:hAnsi="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2633FFB9"/>
    <w:multiLevelType w:val="hybridMultilevel"/>
    <w:tmpl w:val="B1D252EC"/>
    <w:lvl w:ilvl="0" w:tplc="AEEAEA66">
      <w:start w:val="1"/>
      <w:numFmt w:val="bullet"/>
      <w:lvlText w:val=""/>
      <w:lvlJc w:val="left"/>
      <w:pPr>
        <w:ind w:left="360" w:hanging="360"/>
      </w:pPr>
      <w:rPr>
        <w:rFonts w:ascii="Symbol" w:hAnsi="Symbol" w:hint="default"/>
      </w:rPr>
    </w:lvl>
    <w:lvl w:ilvl="1" w:tplc="12E8B524">
      <w:start w:val="1"/>
      <w:numFmt w:val="bullet"/>
      <w:lvlText w:val="o"/>
      <w:lvlJc w:val="left"/>
      <w:pPr>
        <w:ind w:left="1440" w:hanging="360"/>
      </w:pPr>
      <w:rPr>
        <w:rFonts w:ascii="Courier New" w:hAnsi="Courier New" w:hint="default"/>
      </w:rPr>
    </w:lvl>
    <w:lvl w:ilvl="2" w:tplc="B9F22734">
      <w:start w:val="1"/>
      <w:numFmt w:val="bullet"/>
      <w:lvlText w:val=""/>
      <w:lvlJc w:val="left"/>
      <w:pPr>
        <w:ind w:left="2160" w:hanging="360"/>
      </w:pPr>
      <w:rPr>
        <w:rFonts w:ascii="Wingdings" w:hAnsi="Wingdings" w:hint="default"/>
      </w:rPr>
    </w:lvl>
    <w:lvl w:ilvl="3" w:tplc="83524B8C">
      <w:start w:val="1"/>
      <w:numFmt w:val="bullet"/>
      <w:lvlText w:val=""/>
      <w:lvlJc w:val="left"/>
      <w:pPr>
        <w:ind w:left="2880" w:hanging="360"/>
      </w:pPr>
      <w:rPr>
        <w:rFonts w:ascii="Symbol" w:hAnsi="Symbol" w:hint="default"/>
      </w:rPr>
    </w:lvl>
    <w:lvl w:ilvl="4" w:tplc="A01CC746">
      <w:start w:val="1"/>
      <w:numFmt w:val="bullet"/>
      <w:lvlText w:val="o"/>
      <w:lvlJc w:val="left"/>
      <w:pPr>
        <w:ind w:left="3600" w:hanging="360"/>
      </w:pPr>
      <w:rPr>
        <w:rFonts w:ascii="Courier New" w:hAnsi="Courier New" w:hint="default"/>
      </w:rPr>
    </w:lvl>
    <w:lvl w:ilvl="5" w:tplc="4C20D2BC">
      <w:start w:val="1"/>
      <w:numFmt w:val="bullet"/>
      <w:lvlText w:val=""/>
      <w:lvlJc w:val="left"/>
      <w:pPr>
        <w:ind w:left="4320" w:hanging="360"/>
      </w:pPr>
      <w:rPr>
        <w:rFonts w:ascii="Wingdings" w:hAnsi="Wingdings" w:hint="default"/>
      </w:rPr>
    </w:lvl>
    <w:lvl w:ilvl="6" w:tplc="2F926646">
      <w:start w:val="1"/>
      <w:numFmt w:val="bullet"/>
      <w:lvlText w:val=""/>
      <w:lvlJc w:val="left"/>
      <w:pPr>
        <w:ind w:left="5040" w:hanging="360"/>
      </w:pPr>
      <w:rPr>
        <w:rFonts w:ascii="Symbol" w:hAnsi="Symbol" w:hint="default"/>
      </w:rPr>
    </w:lvl>
    <w:lvl w:ilvl="7" w:tplc="E2080144">
      <w:start w:val="1"/>
      <w:numFmt w:val="bullet"/>
      <w:lvlText w:val="o"/>
      <w:lvlJc w:val="left"/>
      <w:pPr>
        <w:ind w:left="5760" w:hanging="360"/>
      </w:pPr>
      <w:rPr>
        <w:rFonts w:ascii="Courier New" w:hAnsi="Courier New" w:hint="default"/>
      </w:rPr>
    </w:lvl>
    <w:lvl w:ilvl="8" w:tplc="C458FD14">
      <w:start w:val="1"/>
      <w:numFmt w:val="bullet"/>
      <w:lvlText w:val=""/>
      <w:lvlJc w:val="left"/>
      <w:pPr>
        <w:ind w:left="6480" w:hanging="360"/>
      </w:pPr>
      <w:rPr>
        <w:rFonts w:ascii="Wingdings" w:hAnsi="Wingdings" w:hint="default"/>
      </w:rPr>
    </w:lvl>
  </w:abstractNum>
  <w:abstractNum w:abstractNumId="22" w15:restartNumberingAfterBreak="0">
    <w:nsid w:val="292877BF"/>
    <w:multiLevelType w:val="hybridMultilevel"/>
    <w:tmpl w:val="2DCAF0A6"/>
    <w:lvl w:ilvl="0" w:tplc="D2B85F26">
      <w:start w:val="1"/>
      <w:numFmt w:val="bullet"/>
      <w:lvlText w:val=""/>
      <w:lvlJc w:val="left"/>
      <w:pPr>
        <w:ind w:left="360" w:hanging="360"/>
      </w:pPr>
      <w:rPr>
        <w:rFonts w:ascii="Symbol" w:hAnsi="Symbol" w:hint="default"/>
      </w:rPr>
    </w:lvl>
    <w:lvl w:ilvl="1" w:tplc="896A2F8E">
      <w:start w:val="1"/>
      <w:numFmt w:val="bullet"/>
      <w:lvlText w:val="o"/>
      <w:lvlJc w:val="left"/>
      <w:pPr>
        <w:ind w:left="1440" w:hanging="360"/>
      </w:pPr>
      <w:rPr>
        <w:rFonts w:ascii="Courier New" w:hAnsi="Courier New" w:hint="default"/>
      </w:rPr>
    </w:lvl>
    <w:lvl w:ilvl="2" w:tplc="D466EC9C">
      <w:start w:val="1"/>
      <w:numFmt w:val="bullet"/>
      <w:lvlText w:val=""/>
      <w:lvlJc w:val="left"/>
      <w:pPr>
        <w:ind w:left="2160" w:hanging="360"/>
      </w:pPr>
      <w:rPr>
        <w:rFonts w:ascii="Wingdings" w:hAnsi="Wingdings" w:hint="default"/>
      </w:rPr>
    </w:lvl>
    <w:lvl w:ilvl="3" w:tplc="E59C53C4">
      <w:start w:val="1"/>
      <w:numFmt w:val="bullet"/>
      <w:lvlText w:val=""/>
      <w:lvlJc w:val="left"/>
      <w:pPr>
        <w:ind w:left="2880" w:hanging="360"/>
      </w:pPr>
      <w:rPr>
        <w:rFonts w:ascii="Symbol" w:hAnsi="Symbol" w:hint="default"/>
      </w:rPr>
    </w:lvl>
    <w:lvl w:ilvl="4" w:tplc="0994BD2C">
      <w:start w:val="1"/>
      <w:numFmt w:val="bullet"/>
      <w:lvlText w:val="o"/>
      <w:lvlJc w:val="left"/>
      <w:pPr>
        <w:ind w:left="3600" w:hanging="360"/>
      </w:pPr>
      <w:rPr>
        <w:rFonts w:ascii="Courier New" w:hAnsi="Courier New" w:hint="default"/>
      </w:rPr>
    </w:lvl>
    <w:lvl w:ilvl="5" w:tplc="DD9AE51E">
      <w:start w:val="1"/>
      <w:numFmt w:val="bullet"/>
      <w:lvlText w:val=""/>
      <w:lvlJc w:val="left"/>
      <w:pPr>
        <w:ind w:left="4320" w:hanging="360"/>
      </w:pPr>
      <w:rPr>
        <w:rFonts w:ascii="Wingdings" w:hAnsi="Wingdings" w:hint="default"/>
      </w:rPr>
    </w:lvl>
    <w:lvl w:ilvl="6" w:tplc="332ED546">
      <w:start w:val="1"/>
      <w:numFmt w:val="bullet"/>
      <w:lvlText w:val=""/>
      <w:lvlJc w:val="left"/>
      <w:pPr>
        <w:ind w:left="5040" w:hanging="360"/>
      </w:pPr>
      <w:rPr>
        <w:rFonts w:ascii="Symbol" w:hAnsi="Symbol" w:hint="default"/>
      </w:rPr>
    </w:lvl>
    <w:lvl w:ilvl="7" w:tplc="5590F990">
      <w:start w:val="1"/>
      <w:numFmt w:val="bullet"/>
      <w:lvlText w:val="o"/>
      <w:lvlJc w:val="left"/>
      <w:pPr>
        <w:ind w:left="5760" w:hanging="360"/>
      </w:pPr>
      <w:rPr>
        <w:rFonts w:ascii="Courier New" w:hAnsi="Courier New" w:hint="default"/>
      </w:rPr>
    </w:lvl>
    <w:lvl w:ilvl="8" w:tplc="A2BED5A0">
      <w:start w:val="1"/>
      <w:numFmt w:val="bullet"/>
      <w:lvlText w:val=""/>
      <w:lvlJc w:val="left"/>
      <w:pPr>
        <w:ind w:left="6480" w:hanging="360"/>
      </w:pPr>
      <w:rPr>
        <w:rFonts w:ascii="Wingdings" w:hAnsi="Wingdings" w:hint="default"/>
      </w:rPr>
    </w:lvl>
  </w:abstractNum>
  <w:abstractNum w:abstractNumId="23" w15:restartNumberingAfterBreak="0">
    <w:nsid w:val="295174E2"/>
    <w:multiLevelType w:val="hybridMultilevel"/>
    <w:tmpl w:val="C29C7B56"/>
    <w:lvl w:ilvl="0" w:tplc="31C002CE">
      <w:start w:val="1"/>
      <w:numFmt w:val="bullet"/>
      <w:lvlText w:val=""/>
      <w:lvlJc w:val="left"/>
      <w:pPr>
        <w:ind w:left="360" w:hanging="360"/>
      </w:pPr>
      <w:rPr>
        <w:rFonts w:ascii="Symbol" w:hAnsi="Symbol" w:hint="default"/>
      </w:rPr>
    </w:lvl>
    <w:lvl w:ilvl="1" w:tplc="EFF2B1AA">
      <w:start w:val="1"/>
      <w:numFmt w:val="bullet"/>
      <w:lvlText w:val="o"/>
      <w:lvlJc w:val="left"/>
      <w:pPr>
        <w:ind w:left="1440" w:hanging="360"/>
      </w:pPr>
      <w:rPr>
        <w:rFonts w:ascii="Courier New" w:hAnsi="Courier New" w:hint="default"/>
      </w:rPr>
    </w:lvl>
    <w:lvl w:ilvl="2" w:tplc="4AFE50DA">
      <w:start w:val="1"/>
      <w:numFmt w:val="bullet"/>
      <w:lvlText w:val=""/>
      <w:lvlJc w:val="left"/>
      <w:pPr>
        <w:ind w:left="2160" w:hanging="360"/>
      </w:pPr>
      <w:rPr>
        <w:rFonts w:ascii="Wingdings" w:hAnsi="Wingdings" w:hint="default"/>
      </w:rPr>
    </w:lvl>
    <w:lvl w:ilvl="3" w:tplc="196EE9D4">
      <w:start w:val="1"/>
      <w:numFmt w:val="bullet"/>
      <w:lvlText w:val=""/>
      <w:lvlJc w:val="left"/>
      <w:pPr>
        <w:ind w:left="2880" w:hanging="360"/>
      </w:pPr>
      <w:rPr>
        <w:rFonts w:ascii="Symbol" w:hAnsi="Symbol" w:hint="default"/>
      </w:rPr>
    </w:lvl>
    <w:lvl w:ilvl="4" w:tplc="1E24CBE0">
      <w:start w:val="1"/>
      <w:numFmt w:val="bullet"/>
      <w:lvlText w:val="o"/>
      <w:lvlJc w:val="left"/>
      <w:pPr>
        <w:ind w:left="3600" w:hanging="360"/>
      </w:pPr>
      <w:rPr>
        <w:rFonts w:ascii="Courier New" w:hAnsi="Courier New" w:hint="default"/>
      </w:rPr>
    </w:lvl>
    <w:lvl w:ilvl="5" w:tplc="CBB2069C">
      <w:start w:val="1"/>
      <w:numFmt w:val="bullet"/>
      <w:lvlText w:val=""/>
      <w:lvlJc w:val="left"/>
      <w:pPr>
        <w:ind w:left="4320" w:hanging="360"/>
      </w:pPr>
      <w:rPr>
        <w:rFonts w:ascii="Wingdings" w:hAnsi="Wingdings" w:hint="default"/>
      </w:rPr>
    </w:lvl>
    <w:lvl w:ilvl="6" w:tplc="D05618FA">
      <w:start w:val="1"/>
      <w:numFmt w:val="bullet"/>
      <w:lvlText w:val=""/>
      <w:lvlJc w:val="left"/>
      <w:pPr>
        <w:ind w:left="5040" w:hanging="360"/>
      </w:pPr>
      <w:rPr>
        <w:rFonts w:ascii="Symbol" w:hAnsi="Symbol" w:hint="default"/>
      </w:rPr>
    </w:lvl>
    <w:lvl w:ilvl="7" w:tplc="8B8C0354">
      <w:start w:val="1"/>
      <w:numFmt w:val="bullet"/>
      <w:lvlText w:val="o"/>
      <w:lvlJc w:val="left"/>
      <w:pPr>
        <w:ind w:left="5760" w:hanging="360"/>
      </w:pPr>
      <w:rPr>
        <w:rFonts w:ascii="Courier New" w:hAnsi="Courier New" w:hint="default"/>
      </w:rPr>
    </w:lvl>
    <w:lvl w:ilvl="8" w:tplc="16C25918">
      <w:start w:val="1"/>
      <w:numFmt w:val="bullet"/>
      <w:lvlText w:val=""/>
      <w:lvlJc w:val="left"/>
      <w:pPr>
        <w:ind w:left="6480" w:hanging="360"/>
      </w:pPr>
      <w:rPr>
        <w:rFonts w:ascii="Wingdings" w:hAnsi="Wingdings" w:hint="default"/>
      </w:rPr>
    </w:lvl>
  </w:abstractNum>
  <w:abstractNum w:abstractNumId="24" w15:restartNumberingAfterBreak="0">
    <w:nsid w:val="2A984CB8"/>
    <w:multiLevelType w:val="hybridMultilevel"/>
    <w:tmpl w:val="A692C8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DD908CE"/>
    <w:multiLevelType w:val="hybridMultilevel"/>
    <w:tmpl w:val="CE3427DA"/>
    <w:lvl w:ilvl="0" w:tplc="4D4A9DAE">
      <w:start w:val="1"/>
      <w:numFmt w:val="decimal"/>
      <w:lvlText w:val="%1."/>
      <w:lvlJc w:val="left"/>
      <w:pPr>
        <w:ind w:left="720" w:hanging="360"/>
      </w:pPr>
      <w:rPr>
        <w:i w:val="0"/>
      </w:rPr>
    </w:lvl>
    <w:lvl w:ilvl="1" w:tplc="30D01B7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E2C10CB"/>
    <w:multiLevelType w:val="hybridMultilevel"/>
    <w:tmpl w:val="D37A6C2C"/>
    <w:lvl w:ilvl="0" w:tplc="5C50F758">
      <w:start w:val="1"/>
      <w:numFmt w:val="bullet"/>
      <w:lvlText w:val=""/>
      <w:lvlJc w:val="left"/>
      <w:pPr>
        <w:ind w:left="360" w:hanging="360"/>
      </w:pPr>
      <w:rPr>
        <w:rFonts w:ascii="Symbol" w:hAnsi="Symbol" w:hint="default"/>
      </w:rPr>
    </w:lvl>
    <w:lvl w:ilvl="1" w:tplc="798EC43E">
      <w:start w:val="1"/>
      <w:numFmt w:val="bullet"/>
      <w:lvlText w:val="o"/>
      <w:lvlJc w:val="left"/>
      <w:pPr>
        <w:ind w:left="1440" w:hanging="360"/>
      </w:pPr>
      <w:rPr>
        <w:rFonts w:ascii="Courier New" w:hAnsi="Courier New" w:hint="default"/>
      </w:rPr>
    </w:lvl>
    <w:lvl w:ilvl="2" w:tplc="2A044F76">
      <w:start w:val="1"/>
      <w:numFmt w:val="bullet"/>
      <w:lvlText w:val=""/>
      <w:lvlJc w:val="left"/>
      <w:pPr>
        <w:ind w:left="2160" w:hanging="360"/>
      </w:pPr>
      <w:rPr>
        <w:rFonts w:ascii="Wingdings" w:hAnsi="Wingdings" w:hint="default"/>
      </w:rPr>
    </w:lvl>
    <w:lvl w:ilvl="3" w:tplc="C15C7458">
      <w:start w:val="1"/>
      <w:numFmt w:val="bullet"/>
      <w:lvlText w:val=""/>
      <w:lvlJc w:val="left"/>
      <w:pPr>
        <w:ind w:left="2880" w:hanging="360"/>
      </w:pPr>
      <w:rPr>
        <w:rFonts w:ascii="Symbol" w:hAnsi="Symbol" w:hint="default"/>
      </w:rPr>
    </w:lvl>
    <w:lvl w:ilvl="4" w:tplc="E548AFA6">
      <w:start w:val="1"/>
      <w:numFmt w:val="bullet"/>
      <w:lvlText w:val="o"/>
      <w:lvlJc w:val="left"/>
      <w:pPr>
        <w:ind w:left="3600" w:hanging="360"/>
      </w:pPr>
      <w:rPr>
        <w:rFonts w:ascii="Courier New" w:hAnsi="Courier New" w:hint="default"/>
      </w:rPr>
    </w:lvl>
    <w:lvl w:ilvl="5" w:tplc="14C07CEC">
      <w:start w:val="1"/>
      <w:numFmt w:val="bullet"/>
      <w:lvlText w:val=""/>
      <w:lvlJc w:val="left"/>
      <w:pPr>
        <w:ind w:left="4320" w:hanging="360"/>
      </w:pPr>
      <w:rPr>
        <w:rFonts w:ascii="Wingdings" w:hAnsi="Wingdings" w:hint="default"/>
      </w:rPr>
    </w:lvl>
    <w:lvl w:ilvl="6" w:tplc="04987A34">
      <w:start w:val="1"/>
      <w:numFmt w:val="bullet"/>
      <w:lvlText w:val=""/>
      <w:lvlJc w:val="left"/>
      <w:pPr>
        <w:ind w:left="5040" w:hanging="360"/>
      </w:pPr>
      <w:rPr>
        <w:rFonts w:ascii="Symbol" w:hAnsi="Symbol" w:hint="default"/>
      </w:rPr>
    </w:lvl>
    <w:lvl w:ilvl="7" w:tplc="B2FC2010">
      <w:start w:val="1"/>
      <w:numFmt w:val="bullet"/>
      <w:lvlText w:val="o"/>
      <w:lvlJc w:val="left"/>
      <w:pPr>
        <w:ind w:left="5760" w:hanging="360"/>
      </w:pPr>
      <w:rPr>
        <w:rFonts w:ascii="Courier New" w:hAnsi="Courier New" w:hint="default"/>
      </w:rPr>
    </w:lvl>
    <w:lvl w:ilvl="8" w:tplc="56BA7CA8">
      <w:start w:val="1"/>
      <w:numFmt w:val="bullet"/>
      <w:lvlText w:val=""/>
      <w:lvlJc w:val="left"/>
      <w:pPr>
        <w:ind w:left="6480" w:hanging="360"/>
      </w:pPr>
      <w:rPr>
        <w:rFonts w:ascii="Wingdings" w:hAnsi="Wingdings" w:hint="default"/>
      </w:rPr>
    </w:lvl>
  </w:abstractNum>
  <w:abstractNum w:abstractNumId="27" w15:restartNumberingAfterBreak="0">
    <w:nsid w:val="2F1C0D44"/>
    <w:multiLevelType w:val="hybridMultilevel"/>
    <w:tmpl w:val="ED2A18A2"/>
    <w:lvl w:ilvl="0" w:tplc="82F8D178">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3AE4EF3"/>
    <w:multiLevelType w:val="hybridMultilevel"/>
    <w:tmpl w:val="20C0B19C"/>
    <w:lvl w:ilvl="0" w:tplc="0405000F">
      <w:start w:val="1"/>
      <w:numFmt w:val="decimal"/>
      <w:lvlText w:val="%1."/>
      <w:lvlJc w:val="left"/>
      <w:pPr>
        <w:ind w:left="360" w:hanging="360"/>
      </w:pPr>
    </w:lvl>
    <w:lvl w:ilvl="1" w:tplc="AB3E044E">
      <w:start w:val="1"/>
      <w:numFmt w:val="bullet"/>
      <w:lvlText w:val=""/>
      <w:lvlJc w:val="left"/>
      <w:pPr>
        <w:ind w:left="1080" w:hanging="360"/>
      </w:pPr>
      <w:rPr>
        <w:rFonts w:ascii="Symbol" w:eastAsiaTheme="majorEastAsia" w:hAnsi="Symbol"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3A2C7396"/>
    <w:multiLevelType w:val="hybridMultilevel"/>
    <w:tmpl w:val="E9A281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3B2D5C7D"/>
    <w:multiLevelType w:val="hybridMultilevel"/>
    <w:tmpl w:val="08D42E0A"/>
    <w:lvl w:ilvl="0" w:tplc="F6EC7640">
      <w:start w:val="2"/>
      <w:numFmt w:val="decimal"/>
      <w:lvlText w:val="%1."/>
      <w:lvlJc w:val="left"/>
      <w:pPr>
        <w:tabs>
          <w:tab w:val="num" w:pos="397"/>
        </w:tabs>
        <w:ind w:left="397" w:hanging="284"/>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B9DD886"/>
    <w:multiLevelType w:val="hybridMultilevel"/>
    <w:tmpl w:val="42DEC008"/>
    <w:lvl w:ilvl="0" w:tplc="ACF85548">
      <w:start w:val="1"/>
      <w:numFmt w:val="bullet"/>
      <w:lvlText w:val=""/>
      <w:lvlJc w:val="left"/>
      <w:pPr>
        <w:ind w:left="360" w:hanging="360"/>
      </w:pPr>
      <w:rPr>
        <w:rFonts w:ascii="Symbol" w:hAnsi="Symbol" w:hint="default"/>
      </w:rPr>
    </w:lvl>
    <w:lvl w:ilvl="1" w:tplc="22A0A276">
      <w:start w:val="1"/>
      <w:numFmt w:val="bullet"/>
      <w:lvlText w:val="o"/>
      <w:lvlJc w:val="left"/>
      <w:pPr>
        <w:ind w:left="1440" w:hanging="360"/>
      </w:pPr>
      <w:rPr>
        <w:rFonts w:ascii="Courier New" w:hAnsi="Courier New" w:hint="default"/>
      </w:rPr>
    </w:lvl>
    <w:lvl w:ilvl="2" w:tplc="1854B990">
      <w:start w:val="1"/>
      <w:numFmt w:val="bullet"/>
      <w:lvlText w:val=""/>
      <w:lvlJc w:val="left"/>
      <w:pPr>
        <w:ind w:left="2160" w:hanging="360"/>
      </w:pPr>
      <w:rPr>
        <w:rFonts w:ascii="Wingdings" w:hAnsi="Wingdings" w:hint="default"/>
      </w:rPr>
    </w:lvl>
    <w:lvl w:ilvl="3" w:tplc="37FAFFC4">
      <w:start w:val="1"/>
      <w:numFmt w:val="bullet"/>
      <w:lvlText w:val=""/>
      <w:lvlJc w:val="left"/>
      <w:pPr>
        <w:ind w:left="2880" w:hanging="360"/>
      </w:pPr>
      <w:rPr>
        <w:rFonts w:ascii="Symbol" w:hAnsi="Symbol" w:hint="default"/>
      </w:rPr>
    </w:lvl>
    <w:lvl w:ilvl="4" w:tplc="A60ED12A">
      <w:start w:val="1"/>
      <w:numFmt w:val="bullet"/>
      <w:lvlText w:val="o"/>
      <w:lvlJc w:val="left"/>
      <w:pPr>
        <w:ind w:left="3600" w:hanging="360"/>
      </w:pPr>
      <w:rPr>
        <w:rFonts w:ascii="Courier New" w:hAnsi="Courier New" w:hint="default"/>
      </w:rPr>
    </w:lvl>
    <w:lvl w:ilvl="5" w:tplc="DAA6B244">
      <w:start w:val="1"/>
      <w:numFmt w:val="bullet"/>
      <w:lvlText w:val=""/>
      <w:lvlJc w:val="left"/>
      <w:pPr>
        <w:ind w:left="4320" w:hanging="360"/>
      </w:pPr>
      <w:rPr>
        <w:rFonts w:ascii="Wingdings" w:hAnsi="Wingdings" w:hint="default"/>
      </w:rPr>
    </w:lvl>
    <w:lvl w:ilvl="6" w:tplc="64126344">
      <w:start w:val="1"/>
      <w:numFmt w:val="bullet"/>
      <w:lvlText w:val=""/>
      <w:lvlJc w:val="left"/>
      <w:pPr>
        <w:ind w:left="5040" w:hanging="360"/>
      </w:pPr>
      <w:rPr>
        <w:rFonts w:ascii="Symbol" w:hAnsi="Symbol" w:hint="default"/>
      </w:rPr>
    </w:lvl>
    <w:lvl w:ilvl="7" w:tplc="8ABE3CFE">
      <w:start w:val="1"/>
      <w:numFmt w:val="bullet"/>
      <w:lvlText w:val="o"/>
      <w:lvlJc w:val="left"/>
      <w:pPr>
        <w:ind w:left="5760" w:hanging="360"/>
      </w:pPr>
      <w:rPr>
        <w:rFonts w:ascii="Courier New" w:hAnsi="Courier New" w:hint="default"/>
      </w:rPr>
    </w:lvl>
    <w:lvl w:ilvl="8" w:tplc="3998EEC8">
      <w:start w:val="1"/>
      <w:numFmt w:val="bullet"/>
      <w:lvlText w:val=""/>
      <w:lvlJc w:val="left"/>
      <w:pPr>
        <w:ind w:left="6480" w:hanging="360"/>
      </w:pPr>
      <w:rPr>
        <w:rFonts w:ascii="Wingdings" w:hAnsi="Wingdings" w:hint="default"/>
      </w:rPr>
    </w:lvl>
  </w:abstractNum>
  <w:abstractNum w:abstractNumId="32" w15:restartNumberingAfterBreak="0">
    <w:nsid w:val="3EF23267"/>
    <w:multiLevelType w:val="hybridMultilevel"/>
    <w:tmpl w:val="BCB61274"/>
    <w:lvl w:ilvl="0" w:tplc="3B9E832C">
      <w:start w:val="1"/>
      <w:numFmt w:val="bullet"/>
      <w:lvlText w:val=""/>
      <w:lvlJc w:val="left"/>
      <w:pPr>
        <w:ind w:left="360" w:hanging="360"/>
      </w:pPr>
      <w:rPr>
        <w:rFonts w:ascii="Symbol" w:hAnsi="Symbol" w:hint="default"/>
      </w:rPr>
    </w:lvl>
    <w:lvl w:ilvl="1" w:tplc="BA3E856A">
      <w:start w:val="1"/>
      <w:numFmt w:val="bullet"/>
      <w:lvlText w:val="o"/>
      <w:lvlJc w:val="left"/>
      <w:pPr>
        <w:ind w:left="1440" w:hanging="360"/>
      </w:pPr>
      <w:rPr>
        <w:rFonts w:ascii="Courier New" w:hAnsi="Courier New" w:hint="default"/>
      </w:rPr>
    </w:lvl>
    <w:lvl w:ilvl="2" w:tplc="BAAAA100">
      <w:start w:val="1"/>
      <w:numFmt w:val="bullet"/>
      <w:lvlText w:val=""/>
      <w:lvlJc w:val="left"/>
      <w:pPr>
        <w:ind w:left="2160" w:hanging="360"/>
      </w:pPr>
      <w:rPr>
        <w:rFonts w:ascii="Wingdings" w:hAnsi="Wingdings" w:hint="default"/>
      </w:rPr>
    </w:lvl>
    <w:lvl w:ilvl="3" w:tplc="1E364962">
      <w:start w:val="1"/>
      <w:numFmt w:val="bullet"/>
      <w:lvlText w:val=""/>
      <w:lvlJc w:val="left"/>
      <w:pPr>
        <w:ind w:left="2880" w:hanging="360"/>
      </w:pPr>
      <w:rPr>
        <w:rFonts w:ascii="Symbol" w:hAnsi="Symbol" w:hint="default"/>
      </w:rPr>
    </w:lvl>
    <w:lvl w:ilvl="4" w:tplc="9916814C">
      <w:start w:val="1"/>
      <w:numFmt w:val="bullet"/>
      <w:lvlText w:val="o"/>
      <w:lvlJc w:val="left"/>
      <w:pPr>
        <w:ind w:left="3600" w:hanging="360"/>
      </w:pPr>
      <w:rPr>
        <w:rFonts w:ascii="Courier New" w:hAnsi="Courier New" w:hint="default"/>
      </w:rPr>
    </w:lvl>
    <w:lvl w:ilvl="5" w:tplc="A5DA2860">
      <w:start w:val="1"/>
      <w:numFmt w:val="bullet"/>
      <w:lvlText w:val=""/>
      <w:lvlJc w:val="left"/>
      <w:pPr>
        <w:ind w:left="4320" w:hanging="360"/>
      </w:pPr>
      <w:rPr>
        <w:rFonts w:ascii="Wingdings" w:hAnsi="Wingdings" w:hint="default"/>
      </w:rPr>
    </w:lvl>
    <w:lvl w:ilvl="6" w:tplc="3F561C10">
      <w:start w:val="1"/>
      <w:numFmt w:val="bullet"/>
      <w:lvlText w:val=""/>
      <w:lvlJc w:val="left"/>
      <w:pPr>
        <w:ind w:left="5040" w:hanging="360"/>
      </w:pPr>
      <w:rPr>
        <w:rFonts w:ascii="Symbol" w:hAnsi="Symbol" w:hint="default"/>
      </w:rPr>
    </w:lvl>
    <w:lvl w:ilvl="7" w:tplc="05C8471C">
      <w:start w:val="1"/>
      <w:numFmt w:val="bullet"/>
      <w:lvlText w:val="o"/>
      <w:lvlJc w:val="left"/>
      <w:pPr>
        <w:ind w:left="5760" w:hanging="360"/>
      </w:pPr>
      <w:rPr>
        <w:rFonts w:ascii="Courier New" w:hAnsi="Courier New" w:hint="default"/>
      </w:rPr>
    </w:lvl>
    <w:lvl w:ilvl="8" w:tplc="6AF48992">
      <w:start w:val="1"/>
      <w:numFmt w:val="bullet"/>
      <w:lvlText w:val=""/>
      <w:lvlJc w:val="left"/>
      <w:pPr>
        <w:ind w:left="6480" w:hanging="360"/>
      </w:pPr>
      <w:rPr>
        <w:rFonts w:ascii="Wingdings" w:hAnsi="Wingdings" w:hint="default"/>
      </w:rPr>
    </w:lvl>
  </w:abstractNum>
  <w:abstractNum w:abstractNumId="33"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3C9374D"/>
    <w:multiLevelType w:val="hybridMultilevel"/>
    <w:tmpl w:val="3DC63A20"/>
    <w:lvl w:ilvl="0" w:tplc="C48CEB2A">
      <w:start w:val="1"/>
      <w:numFmt w:val="decimal"/>
      <w:lvlText w:val="%1."/>
      <w:lvlJc w:val="left"/>
      <w:pPr>
        <w:ind w:left="720" w:hanging="360"/>
      </w:pPr>
      <w:rPr>
        <w:rFonts w:ascii="Times New Roman" w:eastAsia="Times New Roman" w:hAnsi="Times New Roman"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6962B25"/>
    <w:multiLevelType w:val="hybridMultilevel"/>
    <w:tmpl w:val="0B74E556"/>
    <w:lvl w:ilvl="0" w:tplc="04050003">
      <w:start w:val="1"/>
      <w:numFmt w:val="bullet"/>
      <w:lvlText w:val="o"/>
      <w:lvlJc w:val="left"/>
      <w:pPr>
        <w:ind w:left="1440" w:hanging="360"/>
      </w:pPr>
      <w:rPr>
        <w:rFonts w:ascii="Courier New" w:hAnsi="Courier New" w:cs="Courier New"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47C76E54"/>
    <w:multiLevelType w:val="multilevel"/>
    <w:tmpl w:val="CBAA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AE4640E"/>
    <w:multiLevelType w:val="hybridMultilevel"/>
    <w:tmpl w:val="6638D636"/>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9" w15:restartNumberingAfterBreak="0">
    <w:nsid w:val="4F0AEE5E"/>
    <w:multiLevelType w:val="hybridMultilevel"/>
    <w:tmpl w:val="0E58A14A"/>
    <w:lvl w:ilvl="0" w:tplc="313AEF84">
      <w:start w:val="1"/>
      <w:numFmt w:val="bullet"/>
      <w:lvlText w:val=""/>
      <w:lvlJc w:val="left"/>
      <w:pPr>
        <w:ind w:left="360" w:hanging="360"/>
      </w:pPr>
      <w:rPr>
        <w:rFonts w:ascii="Symbol" w:hAnsi="Symbol" w:hint="default"/>
      </w:rPr>
    </w:lvl>
    <w:lvl w:ilvl="1" w:tplc="441A2EA0">
      <w:start w:val="1"/>
      <w:numFmt w:val="bullet"/>
      <w:lvlText w:val="o"/>
      <w:lvlJc w:val="left"/>
      <w:pPr>
        <w:ind w:left="1440" w:hanging="360"/>
      </w:pPr>
      <w:rPr>
        <w:rFonts w:ascii="Courier New" w:hAnsi="Courier New" w:hint="default"/>
      </w:rPr>
    </w:lvl>
    <w:lvl w:ilvl="2" w:tplc="0A12D304">
      <w:start w:val="1"/>
      <w:numFmt w:val="bullet"/>
      <w:lvlText w:val=""/>
      <w:lvlJc w:val="left"/>
      <w:pPr>
        <w:ind w:left="2160" w:hanging="360"/>
      </w:pPr>
      <w:rPr>
        <w:rFonts w:ascii="Wingdings" w:hAnsi="Wingdings" w:hint="default"/>
      </w:rPr>
    </w:lvl>
    <w:lvl w:ilvl="3" w:tplc="D5EC48FC">
      <w:start w:val="1"/>
      <w:numFmt w:val="bullet"/>
      <w:lvlText w:val=""/>
      <w:lvlJc w:val="left"/>
      <w:pPr>
        <w:ind w:left="2880" w:hanging="360"/>
      </w:pPr>
      <w:rPr>
        <w:rFonts w:ascii="Symbol" w:hAnsi="Symbol" w:hint="default"/>
      </w:rPr>
    </w:lvl>
    <w:lvl w:ilvl="4" w:tplc="3E0A5122">
      <w:start w:val="1"/>
      <w:numFmt w:val="bullet"/>
      <w:lvlText w:val="o"/>
      <w:lvlJc w:val="left"/>
      <w:pPr>
        <w:ind w:left="3600" w:hanging="360"/>
      </w:pPr>
      <w:rPr>
        <w:rFonts w:ascii="Courier New" w:hAnsi="Courier New" w:hint="default"/>
      </w:rPr>
    </w:lvl>
    <w:lvl w:ilvl="5" w:tplc="D768623A">
      <w:start w:val="1"/>
      <w:numFmt w:val="bullet"/>
      <w:lvlText w:val=""/>
      <w:lvlJc w:val="left"/>
      <w:pPr>
        <w:ind w:left="4320" w:hanging="360"/>
      </w:pPr>
      <w:rPr>
        <w:rFonts w:ascii="Wingdings" w:hAnsi="Wingdings" w:hint="default"/>
      </w:rPr>
    </w:lvl>
    <w:lvl w:ilvl="6" w:tplc="A5C26B80">
      <w:start w:val="1"/>
      <w:numFmt w:val="bullet"/>
      <w:lvlText w:val=""/>
      <w:lvlJc w:val="left"/>
      <w:pPr>
        <w:ind w:left="5040" w:hanging="360"/>
      </w:pPr>
      <w:rPr>
        <w:rFonts w:ascii="Symbol" w:hAnsi="Symbol" w:hint="default"/>
      </w:rPr>
    </w:lvl>
    <w:lvl w:ilvl="7" w:tplc="75C0C988">
      <w:start w:val="1"/>
      <w:numFmt w:val="bullet"/>
      <w:lvlText w:val="o"/>
      <w:lvlJc w:val="left"/>
      <w:pPr>
        <w:ind w:left="5760" w:hanging="360"/>
      </w:pPr>
      <w:rPr>
        <w:rFonts w:ascii="Courier New" w:hAnsi="Courier New" w:hint="default"/>
      </w:rPr>
    </w:lvl>
    <w:lvl w:ilvl="8" w:tplc="0D945A42">
      <w:start w:val="1"/>
      <w:numFmt w:val="bullet"/>
      <w:lvlText w:val=""/>
      <w:lvlJc w:val="left"/>
      <w:pPr>
        <w:ind w:left="6480" w:hanging="360"/>
      </w:pPr>
      <w:rPr>
        <w:rFonts w:ascii="Wingdings" w:hAnsi="Wingdings" w:hint="default"/>
      </w:rPr>
    </w:lvl>
  </w:abstractNum>
  <w:abstractNum w:abstractNumId="40" w15:restartNumberingAfterBreak="0">
    <w:nsid w:val="4FB9CF71"/>
    <w:multiLevelType w:val="hybridMultilevel"/>
    <w:tmpl w:val="B79E9734"/>
    <w:lvl w:ilvl="0" w:tplc="0A98C8C8">
      <w:start w:val="1"/>
      <w:numFmt w:val="bullet"/>
      <w:lvlText w:val=""/>
      <w:lvlJc w:val="left"/>
      <w:pPr>
        <w:ind w:left="360" w:hanging="360"/>
      </w:pPr>
      <w:rPr>
        <w:rFonts w:ascii="Symbol" w:hAnsi="Symbol" w:hint="default"/>
      </w:rPr>
    </w:lvl>
    <w:lvl w:ilvl="1" w:tplc="22F0D738">
      <w:start w:val="1"/>
      <w:numFmt w:val="bullet"/>
      <w:lvlText w:val="o"/>
      <w:lvlJc w:val="left"/>
      <w:pPr>
        <w:ind w:left="1440" w:hanging="360"/>
      </w:pPr>
      <w:rPr>
        <w:rFonts w:ascii="Courier New" w:hAnsi="Courier New" w:hint="default"/>
      </w:rPr>
    </w:lvl>
    <w:lvl w:ilvl="2" w:tplc="1610C2AA">
      <w:start w:val="1"/>
      <w:numFmt w:val="bullet"/>
      <w:lvlText w:val=""/>
      <w:lvlJc w:val="left"/>
      <w:pPr>
        <w:ind w:left="2160" w:hanging="360"/>
      </w:pPr>
      <w:rPr>
        <w:rFonts w:ascii="Wingdings" w:hAnsi="Wingdings" w:hint="default"/>
      </w:rPr>
    </w:lvl>
    <w:lvl w:ilvl="3" w:tplc="AB463EB2">
      <w:start w:val="1"/>
      <w:numFmt w:val="bullet"/>
      <w:lvlText w:val=""/>
      <w:lvlJc w:val="left"/>
      <w:pPr>
        <w:ind w:left="2880" w:hanging="360"/>
      </w:pPr>
      <w:rPr>
        <w:rFonts w:ascii="Symbol" w:hAnsi="Symbol" w:hint="default"/>
      </w:rPr>
    </w:lvl>
    <w:lvl w:ilvl="4" w:tplc="C43839E0">
      <w:start w:val="1"/>
      <w:numFmt w:val="bullet"/>
      <w:lvlText w:val="o"/>
      <w:lvlJc w:val="left"/>
      <w:pPr>
        <w:ind w:left="3600" w:hanging="360"/>
      </w:pPr>
      <w:rPr>
        <w:rFonts w:ascii="Courier New" w:hAnsi="Courier New" w:hint="default"/>
      </w:rPr>
    </w:lvl>
    <w:lvl w:ilvl="5" w:tplc="A8322CDC">
      <w:start w:val="1"/>
      <w:numFmt w:val="bullet"/>
      <w:lvlText w:val=""/>
      <w:lvlJc w:val="left"/>
      <w:pPr>
        <w:ind w:left="4320" w:hanging="360"/>
      </w:pPr>
      <w:rPr>
        <w:rFonts w:ascii="Wingdings" w:hAnsi="Wingdings" w:hint="default"/>
      </w:rPr>
    </w:lvl>
    <w:lvl w:ilvl="6" w:tplc="79701C98">
      <w:start w:val="1"/>
      <w:numFmt w:val="bullet"/>
      <w:lvlText w:val=""/>
      <w:lvlJc w:val="left"/>
      <w:pPr>
        <w:ind w:left="5040" w:hanging="360"/>
      </w:pPr>
      <w:rPr>
        <w:rFonts w:ascii="Symbol" w:hAnsi="Symbol" w:hint="default"/>
      </w:rPr>
    </w:lvl>
    <w:lvl w:ilvl="7" w:tplc="4272793A">
      <w:start w:val="1"/>
      <w:numFmt w:val="bullet"/>
      <w:lvlText w:val="o"/>
      <w:lvlJc w:val="left"/>
      <w:pPr>
        <w:ind w:left="5760" w:hanging="360"/>
      </w:pPr>
      <w:rPr>
        <w:rFonts w:ascii="Courier New" w:hAnsi="Courier New" w:hint="default"/>
      </w:rPr>
    </w:lvl>
    <w:lvl w:ilvl="8" w:tplc="1786B26A">
      <w:start w:val="1"/>
      <w:numFmt w:val="bullet"/>
      <w:lvlText w:val=""/>
      <w:lvlJc w:val="left"/>
      <w:pPr>
        <w:ind w:left="6480" w:hanging="360"/>
      </w:pPr>
      <w:rPr>
        <w:rFonts w:ascii="Wingdings" w:hAnsi="Wingdings" w:hint="default"/>
      </w:rPr>
    </w:lvl>
  </w:abstractNum>
  <w:abstractNum w:abstractNumId="4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42" w15:restartNumberingAfterBreak="0">
    <w:nsid w:val="516262DA"/>
    <w:multiLevelType w:val="hybridMultilevel"/>
    <w:tmpl w:val="9A02BDC2"/>
    <w:lvl w:ilvl="0" w:tplc="B9B4A7B0">
      <w:numFmt w:val="bullet"/>
      <w:lvlText w:val="-"/>
      <w:lvlJc w:val="left"/>
      <w:pPr>
        <w:ind w:left="1065" w:hanging="360"/>
      </w:pPr>
      <w:rPr>
        <w:rFonts w:ascii="Calibri" w:eastAsiaTheme="minorHAnsi" w:hAnsi="Calibri" w:cs="Calibri"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3" w15:restartNumberingAfterBreak="0">
    <w:nsid w:val="52C04828"/>
    <w:multiLevelType w:val="hybridMultilevel"/>
    <w:tmpl w:val="13B20644"/>
    <w:lvl w:ilvl="0" w:tplc="D23A9A86">
      <w:start w:val="1"/>
      <w:numFmt w:val="bullet"/>
      <w:lvlText w:val=""/>
      <w:lvlJc w:val="left"/>
      <w:pPr>
        <w:ind w:left="360" w:hanging="360"/>
      </w:pPr>
      <w:rPr>
        <w:rFonts w:ascii="Symbol" w:hAnsi="Symbol" w:hint="default"/>
      </w:rPr>
    </w:lvl>
    <w:lvl w:ilvl="1" w:tplc="A3C8CC76">
      <w:start w:val="1"/>
      <w:numFmt w:val="bullet"/>
      <w:lvlText w:val="o"/>
      <w:lvlJc w:val="left"/>
      <w:pPr>
        <w:ind w:left="1440" w:hanging="360"/>
      </w:pPr>
      <w:rPr>
        <w:rFonts w:ascii="Courier New" w:hAnsi="Courier New" w:hint="default"/>
      </w:rPr>
    </w:lvl>
    <w:lvl w:ilvl="2" w:tplc="50008198">
      <w:start w:val="1"/>
      <w:numFmt w:val="bullet"/>
      <w:lvlText w:val=""/>
      <w:lvlJc w:val="left"/>
      <w:pPr>
        <w:ind w:left="2160" w:hanging="360"/>
      </w:pPr>
      <w:rPr>
        <w:rFonts w:ascii="Wingdings" w:hAnsi="Wingdings" w:hint="default"/>
      </w:rPr>
    </w:lvl>
    <w:lvl w:ilvl="3" w:tplc="2F288AC2">
      <w:start w:val="1"/>
      <w:numFmt w:val="bullet"/>
      <w:lvlText w:val=""/>
      <w:lvlJc w:val="left"/>
      <w:pPr>
        <w:ind w:left="2880" w:hanging="360"/>
      </w:pPr>
      <w:rPr>
        <w:rFonts w:ascii="Symbol" w:hAnsi="Symbol" w:hint="default"/>
      </w:rPr>
    </w:lvl>
    <w:lvl w:ilvl="4" w:tplc="CBFABC16">
      <w:start w:val="1"/>
      <w:numFmt w:val="bullet"/>
      <w:lvlText w:val="o"/>
      <w:lvlJc w:val="left"/>
      <w:pPr>
        <w:ind w:left="3600" w:hanging="360"/>
      </w:pPr>
      <w:rPr>
        <w:rFonts w:ascii="Courier New" w:hAnsi="Courier New" w:hint="default"/>
      </w:rPr>
    </w:lvl>
    <w:lvl w:ilvl="5" w:tplc="33CEE98E">
      <w:start w:val="1"/>
      <w:numFmt w:val="bullet"/>
      <w:lvlText w:val=""/>
      <w:lvlJc w:val="left"/>
      <w:pPr>
        <w:ind w:left="4320" w:hanging="360"/>
      </w:pPr>
      <w:rPr>
        <w:rFonts w:ascii="Wingdings" w:hAnsi="Wingdings" w:hint="default"/>
      </w:rPr>
    </w:lvl>
    <w:lvl w:ilvl="6" w:tplc="8CD68A5E">
      <w:start w:val="1"/>
      <w:numFmt w:val="bullet"/>
      <w:lvlText w:val=""/>
      <w:lvlJc w:val="left"/>
      <w:pPr>
        <w:ind w:left="5040" w:hanging="360"/>
      </w:pPr>
      <w:rPr>
        <w:rFonts w:ascii="Symbol" w:hAnsi="Symbol" w:hint="default"/>
      </w:rPr>
    </w:lvl>
    <w:lvl w:ilvl="7" w:tplc="CAF2656A">
      <w:start w:val="1"/>
      <w:numFmt w:val="bullet"/>
      <w:lvlText w:val="o"/>
      <w:lvlJc w:val="left"/>
      <w:pPr>
        <w:ind w:left="5760" w:hanging="360"/>
      </w:pPr>
      <w:rPr>
        <w:rFonts w:ascii="Courier New" w:hAnsi="Courier New" w:hint="default"/>
      </w:rPr>
    </w:lvl>
    <w:lvl w:ilvl="8" w:tplc="0046DDFC">
      <w:start w:val="1"/>
      <w:numFmt w:val="bullet"/>
      <w:lvlText w:val=""/>
      <w:lvlJc w:val="left"/>
      <w:pPr>
        <w:ind w:left="6480" w:hanging="360"/>
      </w:pPr>
      <w:rPr>
        <w:rFonts w:ascii="Wingdings" w:hAnsi="Wingdings" w:hint="default"/>
      </w:rPr>
    </w:lvl>
  </w:abstractNum>
  <w:abstractNum w:abstractNumId="44" w15:restartNumberingAfterBreak="0">
    <w:nsid w:val="530103A9"/>
    <w:multiLevelType w:val="hybridMultilevel"/>
    <w:tmpl w:val="2416D794"/>
    <w:lvl w:ilvl="0" w:tplc="9F342EAC">
      <w:start w:val="1"/>
      <w:numFmt w:val="bullet"/>
      <w:lvlText w:val="-"/>
      <w:lvlJc w:val="left"/>
      <w:pPr>
        <w:ind w:left="862" w:hanging="360"/>
      </w:pPr>
      <w:rPr>
        <w:rFonts w:ascii="Calibri" w:hAnsi="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5" w15:restartNumberingAfterBreak="0">
    <w:nsid w:val="54964604"/>
    <w:multiLevelType w:val="hybridMultilevel"/>
    <w:tmpl w:val="E9A281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57D956FD"/>
    <w:multiLevelType w:val="multilevel"/>
    <w:tmpl w:val="B518EF30"/>
    <w:lvl w:ilvl="0">
      <w:start w:val="1"/>
      <w:numFmt w:val="decimal"/>
      <w:lvlText w:val="%1."/>
      <w:legacy w:legacy="1" w:legacySpace="120" w:legacyIndent="284"/>
      <w:lvlJc w:val="left"/>
      <w:pPr>
        <w:ind w:left="397" w:hanging="284"/>
      </w:pPr>
      <w:rPr>
        <w:b w:val="0"/>
        <w:i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15:restartNumberingAfterBreak="0">
    <w:nsid w:val="588100CD"/>
    <w:multiLevelType w:val="hybridMultilevel"/>
    <w:tmpl w:val="A598300A"/>
    <w:lvl w:ilvl="0" w:tplc="58AC3932">
      <w:start w:val="1"/>
      <w:numFmt w:val="bullet"/>
      <w:lvlText w:val=""/>
      <w:lvlJc w:val="left"/>
      <w:pPr>
        <w:ind w:left="360" w:hanging="360"/>
      </w:pPr>
      <w:rPr>
        <w:rFonts w:ascii="Symbol" w:hAnsi="Symbol" w:hint="default"/>
      </w:rPr>
    </w:lvl>
    <w:lvl w:ilvl="1" w:tplc="9F58725E">
      <w:start w:val="1"/>
      <w:numFmt w:val="bullet"/>
      <w:lvlText w:val="o"/>
      <w:lvlJc w:val="left"/>
      <w:pPr>
        <w:ind w:left="1440" w:hanging="360"/>
      </w:pPr>
      <w:rPr>
        <w:rFonts w:ascii="Courier New" w:hAnsi="Courier New" w:hint="default"/>
      </w:rPr>
    </w:lvl>
    <w:lvl w:ilvl="2" w:tplc="DC8ED9EC">
      <w:start w:val="1"/>
      <w:numFmt w:val="bullet"/>
      <w:lvlText w:val=""/>
      <w:lvlJc w:val="left"/>
      <w:pPr>
        <w:ind w:left="2160" w:hanging="360"/>
      </w:pPr>
      <w:rPr>
        <w:rFonts w:ascii="Wingdings" w:hAnsi="Wingdings" w:hint="default"/>
      </w:rPr>
    </w:lvl>
    <w:lvl w:ilvl="3" w:tplc="C1AA5084">
      <w:start w:val="1"/>
      <w:numFmt w:val="bullet"/>
      <w:lvlText w:val=""/>
      <w:lvlJc w:val="left"/>
      <w:pPr>
        <w:ind w:left="2880" w:hanging="360"/>
      </w:pPr>
      <w:rPr>
        <w:rFonts w:ascii="Symbol" w:hAnsi="Symbol" w:hint="default"/>
      </w:rPr>
    </w:lvl>
    <w:lvl w:ilvl="4" w:tplc="27BCA556">
      <w:start w:val="1"/>
      <w:numFmt w:val="bullet"/>
      <w:lvlText w:val="o"/>
      <w:lvlJc w:val="left"/>
      <w:pPr>
        <w:ind w:left="3600" w:hanging="360"/>
      </w:pPr>
      <w:rPr>
        <w:rFonts w:ascii="Courier New" w:hAnsi="Courier New" w:hint="default"/>
      </w:rPr>
    </w:lvl>
    <w:lvl w:ilvl="5" w:tplc="5EF08D9A">
      <w:start w:val="1"/>
      <w:numFmt w:val="bullet"/>
      <w:lvlText w:val=""/>
      <w:lvlJc w:val="left"/>
      <w:pPr>
        <w:ind w:left="4320" w:hanging="360"/>
      </w:pPr>
      <w:rPr>
        <w:rFonts w:ascii="Wingdings" w:hAnsi="Wingdings" w:hint="default"/>
      </w:rPr>
    </w:lvl>
    <w:lvl w:ilvl="6" w:tplc="EA82363A">
      <w:start w:val="1"/>
      <w:numFmt w:val="bullet"/>
      <w:lvlText w:val=""/>
      <w:lvlJc w:val="left"/>
      <w:pPr>
        <w:ind w:left="5040" w:hanging="360"/>
      </w:pPr>
      <w:rPr>
        <w:rFonts w:ascii="Symbol" w:hAnsi="Symbol" w:hint="default"/>
      </w:rPr>
    </w:lvl>
    <w:lvl w:ilvl="7" w:tplc="E03E54B0">
      <w:start w:val="1"/>
      <w:numFmt w:val="bullet"/>
      <w:lvlText w:val="o"/>
      <w:lvlJc w:val="left"/>
      <w:pPr>
        <w:ind w:left="5760" w:hanging="360"/>
      </w:pPr>
      <w:rPr>
        <w:rFonts w:ascii="Courier New" w:hAnsi="Courier New" w:hint="default"/>
      </w:rPr>
    </w:lvl>
    <w:lvl w:ilvl="8" w:tplc="461E3EA6">
      <w:start w:val="1"/>
      <w:numFmt w:val="bullet"/>
      <w:lvlText w:val=""/>
      <w:lvlJc w:val="left"/>
      <w:pPr>
        <w:ind w:left="6480" w:hanging="360"/>
      </w:pPr>
      <w:rPr>
        <w:rFonts w:ascii="Wingdings" w:hAnsi="Wingdings" w:hint="default"/>
      </w:rPr>
    </w:lvl>
  </w:abstractNum>
  <w:abstractNum w:abstractNumId="48" w15:restartNumberingAfterBreak="0">
    <w:nsid w:val="5B396514"/>
    <w:multiLevelType w:val="hybridMultilevel"/>
    <w:tmpl w:val="18AA84AC"/>
    <w:lvl w:ilvl="0" w:tplc="9F342EAC">
      <w:start w:val="1"/>
      <w:numFmt w:val="bullet"/>
      <w:lvlText w:val="-"/>
      <w:lvlJc w:val="left"/>
      <w:pPr>
        <w:ind w:left="862" w:hanging="360"/>
      </w:pPr>
      <w:rPr>
        <w:rFonts w:ascii="Calibri" w:hAnsi="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9"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DA003F5"/>
    <w:multiLevelType w:val="hybridMultilevel"/>
    <w:tmpl w:val="F4A0699C"/>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1E6103C"/>
    <w:multiLevelType w:val="hybridMultilevel"/>
    <w:tmpl w:val="E9A2810E"/>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52" w15:restartNumberingAfterBreak="0">
    <w:nsid w:val="6389C9CE"/>
    <w:multiLevelType w:val="hybridMultilevel"/>
    <w:tmpl w:val="6F5C9232"/>
    <w:lvl w:ilvl="0" w:tplc="29CE1CFC">
      <w:start w:val="1"/>
      <w:numFmt w:val="bullet"/>
      <w:lvlText w:val=""/>
      <w:lvlJc w:val="left"/>
      <w:pPr>
        <w:ind w:left="360" w:hanging="360"/>
      </w:pPr>
      <w:rPr>
        <w:rFonts w:ascii="Symbol" w:hAnsi="Symbol" w:hint="default"/>
      </w:rPr>
    </w:lvl>
    <w:lvl w:ilvl="1" w:tplc="5F1ABBBA">
      <w:start w:val="1"/>
      <w:numFmt w:val="bullet"/>
      <w:lvlText w:val="o"/>
      <w:lvlJc w:val="left"/>
      <w:pPr>
        <w:ind w:left="1440" w:hanging="360"/>
      </w:pPr>
      <w:rPr>
        <w:rFonts w:ascii="Courier New" w:hAnsi="Courier New" w:hint="default"/>
      </w:rPr>
    </w:lvl>
    <w:lvl w:ilvl="2" w:tplc="5060F142">
      <w:start w:val="1"/>
      <w:numFmt w:val="bullet"/>
      <w:lvlText w:val=""/>
      <w:lvlJc w:val="left"/>
      <w:pPr>
        <w:ind w:left="2160" w:hanging="360"/>
      </w:pPr>
      <w:rPr>
        <w:rFonts w:ascii="Wingdings" w:hAnsi="Wingdings" w:hint="default"/>
      </w:rPr>
    </w:lvl>
    <w:lvl w:ilvl="3" w:tplc="3466A834">
      <w:start w:val="1"/>
      <w:numFmt w:val="bullet"/>
      <w:lvlText w:val=""/>
      <w:lvlJc w:val="left"/>
      <w:pPr>
        <w:ind w:left="2880" w:hanging="360"/>
      </w:pPr>
      <w:rPr>
        <w:rFonts w:ascii="Symbol" w:hAnsi="Symbol" w:hint="default"/>
      </w:rPr>
    </w:lvl>
    <w:lvl w:ilvl="4" w:tplc="580E6C98">
      <w:start w:val="1"/>
      <w:numFmt w:val="bullet"/>
      <w:lvlText w:val="o"/>
      <w:lvlJc w:val="left"/>
      <w:pPr>
        <w:ind w:left="3600" w:hanging="360"/>
      </w:pPr>
      <w:rPr>
        <w:rFonts w:ascii="Courier New" w:hAnsi="Courier New" w:hint="default"/>
      </w:rPr>
    </w:lvl>
    <w:lvl w:ilvl="5" w:tplc="9EDE2E74">
      <w:start w:val="1"/>
      <w:numFmt w:val="bullet"/>
      <w:lvlText w:val=""/>
      <w:lvlJc w:val="left"/>
      <w:pPr>
        <w:ind w:left="4320" w:hanging="360"/>
      </w:pPr>
      <w:rPr>
        <w:rFonts w:ascii="Wingdings" w:hAnsi="Wingdings" w:hint="default"/>
      </w:rPr>
    </w:lvl>
    <w:lvl w:ilvl="6" w:tplc="87FC564E">
      <w:start w:val="1"/>
      <w:numFmt w:val="bullet"/>
      <w:lvlText w:val=""/>
      <w:lvlJc w:val="left"/>
      <w:pPr>
        <w:ind w:left="5040" w:hanging="360"/>
      </w:pPr>
      <w:rPr>
        <w:rFonts w:ascii="Symbol" w:hAnsi="Symbol" w:hint="default"/>
      </w:rPr>
    </w:lvl>
    <w:lvl w:ilvl="7" w:tplc="767CEF44">
      <w:start w:val="1"/>
      <w:numFmt w:val="bullet"/>
      <w:lvlText w:val="o"/>
      <w:lvlJc w:val="left"/>
      <w:pPr>
        <w:ind w:left="5760" w:hanging="360"/>
      </w:pPr>
      <w:rPr>
        <w:rFonts w:ascii="Courier New" w:hAnsi="Courier New" w:hint="default"/>
      </w:rPr>
    </w:lvl>
    <w:lvl w:ilvl="8" w:tplc="AD761A44">
      <w:start w:val="1"/>
      <w:numFmt w:val="bullet"/>
      <w:lvlText w:val=""/>
      <w:lvlJc w:val="left"/>
      <w:pPr>
        <w:ind w:left="6480" w:hanging="360"/>
      </w:pPr>
      <w:rPr>
        <w:rFonts w:ascii="Wingdings" w:hAnsi="Wingdings" w:hint="default"/>
      </w:rPr>
    </w:lvl>
  </w:abstractNum>
  <w:abstractNum w:abstractNumId="53"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5622848"/>
    <w:multiLevelType w:val="hybridMultilevel"/>
    <w:tmpl w:val="7B6417CC"/>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66323DE"/>
    <w:multiLevelType w:val="hybridMultilevel"/>
    <w:tmpl w:val="6DDE4386"/>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6"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C501E21"/>
    <w:multiLevelType w:val="hybridMultilevel"/>
    <w:tmpl w:val="60F4C55E"/>
    <w:lvl w:ilvl="0" w:tplc="1DB65794">
      <w:start w:val="1"/>
      <w:numFmt w:val="bullet"/>
      <w:lvlText w:val=""/>
      <w:lvlJc w:val="left"/>
      <w:pPr>
        <w:ind w:left="360" w:hanging="360"/>
      </w:pPr>
      <w:rPr>
        <w:rFonts w:ascii="Symbol" w:hAnsi="Symbol" w:hint="default"/>
      </w:rPr>
    </w:lvl>
    <w:lvl w:ilvl="1" w:tplc="392EF4E4">
      <w:start w:val="1"/>
      <w:numFmt w:val="bullet"/>
      <w:lvlText w:val="o"/>
      <w:lvlJc w:val="left"/>
      <w:pPr>
        <w:ind w:left="1440" w:hanging="360"/>
      </w:pPr>
      <w:rPr>
        <w:rFonts w:ascii="Courier New" w:hAnsi="Courier New" w:hint="default"/>
      </w:rPr>
    </w:lvl>
    <w:lvl w:ilvl="2" w:tplc="8750AFC6">
      <w:start w:val="1"/>
      <w:numFmt w:val="bullet"/>
      <w:lvlText w:val=""/>
      <w:lvlJc w:val="left"/>
      <w:pPr>
        <w:ind w:left="2160" w:hanging="360"/>
      </w:pPr>
      <w:rPr>
        <w:rFonts w:ascii="Wingdings" w:hAnsi="Wingdings" w:hint="default"/>
      </w:rPr>
    </w:lvl>
    <w:lvl w:ilvl="3" w:tplc="E214D486">
      <w:start w:val="1"/>
      <w:numFmt w:val="bullet"/>
      <w:lvlText w:val=""/>
      <w:lvlJc w:val="left"/>
      <w:pPr>
        <w:ind w:left="2880" w:hanging="360"/>
      </w:pPr>
      <w:rPr>
        <w:rFonts w:ascii="Symbol" w:hAnsi="Symbol" w:hint="default"/>
      </w:rPr>
    </w:lvl>
    <w:lvl w:ilvl="4" w:tplc="D8D87772">
      <w:start w:val="1"/>
      <w:numFmt w:val="bullet"/>
      <w:lvlText w:val="o"/>
      <w:lvlJc w:val="left"/>
      <w:pPr>
        <w:ind w:left="3600" w:hanging="360"/>
      </w:pPr>
      <w:rPr>
        <w:rFonts w:ascii="Courier New" w:hAnsi="Courier New" w:hint="default"/>
      </w:rPr>
    </w:lvl>
    <w:lvl w:ilvl="5" w:tplc="B9DCE6BA">
      <w:start w:val="1"/>
      <w:numFmt w:val="bullet"/>
      <w:lvlText w:val=""/>
      <w:lvlJc w:val="left"/>
      <w:pPr>
        <w:ind w:left="4320" w:hanging="360"/>
      </w:pPr>
      <w:rPr>
        <w:rFonts w:ascii="Wingdings" w:hAnsi="Wingdings" w:hint="default"/>
      </w:rPr>
    </w:lvl>
    <w:lvl w:ilvl="6" w:tplc="0FC0B9D6">
      <w:start w:val="1"/>
      <w:numFmt w:val="bullet"/>
      <w:lvlText w:val=""/>
      <w:lvlJc w:val="left"/>
      <w:pPr>
        <w:ind w:left="5040" w:hanging="360"/>
      </w:pPr>
      <w:rPr>
        <w:rFonts w:ascii="Symbol" w:hAnsi="Symbol" w:hint="default"/>
      </w:rPr>
    </w:lvl>
    <w:lvl w:ilvl="7" w:tplc="DD46768C">
      <w:start w:val="1"/>
      <w:numFmt w:val="bullet"/>
      <w:lvlText w:val="o"/>
      <w:lvlJc w:val="left"/>
      <w:pPr>
        <w:ind w:left="5760" w:hanging="360"/>
      </w:pPr>
      <w:rPr>
        <w:rFonts w:ascii="Courier New" w:hAnsi="Courier New" w:hint="default"/>
      </w:rPr>
    </w:lvl>
    <w:lvl w:ilvl="8" w:tplc="4B0441BE">
      <w:start w:val="1"/>
      <w:numFmt w:val="bullet"/>
      <w:lvlText w:val=""/>
      <w:lvlJc w:val="left"/>
      <w:pPr>
        <w:ind w:left="6480" w:hanging="360"/>
      </w:pPr>
      <w:rPr>
        <w:rFonts w:ascii="Wingdings" w:hAnsi="Wingdings" w:hint="default"/>
      </w:rPr>
    </w:lvl>
  </w:abstractNum>
  <w:abstractNum w:abstractNumId="58" w15:restartNumberingAfterBreak="0">
    <w:nsid w:val="6F722A5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59" w15:restartNumberingAfterBreak="0">
    <w:nsid w:val="7064D870"/>
    <w:multiLevelType w:val="hybridMultilevel"/>
    <w:tmpl w:val="3FC24842"/>
    <w:lvl w:ilvl="0" w:tplc="9D868C80">
      <w:start w:val="1"/>
      <w:numFmt w:val="bullet"/>
      <w:lvlText w:val=""/>
      <w:lvlJc w:val="left"/>
      <w:pPr>
        <w:ind w:left="360" w:hanging="360"/>
      </w:pPr>
      <w:rPr>
        <w:rFonts w:ascii="Symbol" w:hAnsi="Symbol" w:hint="default"/>
      </w:rPr>
    </w:lvl>
    <w:lvl w:ilvl="1" w:tplc="A06E3550">
      <w:start w:val="1"/>
      <w:numFmt w:val="bullet"/>
      <w:lvlText w:val="o"/>
      <w:lvlJc w:val="left"/>
      <w:pPr>
        <w:ind w:left="1440" w:hanging="360"/>
      </w:pPr>
      <w:rPr>
        <w:rFonts w:ascii="Courier New" w:hAnsi="Courier New" w:hint="default"/>
      </w:rPr>
    </w:lvl>
    <w:lvl w:ilvl="2" w:tplc="A99AF17E">
      <w:start w:val="1"/>
      <w:numFmt w:val="bullet"/>
      <w:lvlText w:val=""/>
      <w:lvlJc w:val="left"/>
      <w:pPr>
        <w:ind w:left="2160" w:hanging="360"/>
      </w:pPr>
      <w:rPr>
        <w:rFonts w:ascii="Wingdings" w:hAnsi="Wingdings" w:hint="default"/>
      </w:rPr>
    </w:lvl>
    <w:lvl w:ilvl="3" w:tplc="12F82744">
      <w:start w:val="1"/>
      <w:numFmt w:val="bullet"/>
      <w:lvlText w:val=""/>
      <w:lvlJc w:val="left"/>
      <w:pPr>
        <w:ind w:left="2880" w:hanging="360"/>
      </w:pPr>
      <w:rPr>
        <w:rFonts w:ascii="Symbol" w:hAnsi="Symbol" w:hint="default"/>
      </w:rPr>
    </w:lvl>
    <w:lvl w:ilvl="4" w:tplc="AF92EA68">
      <w:start w:val="1"/>
      <w:numFmt w:val="bullet"/>
      <w:lvlText w:val="o"/>
      <w:lvlJc w:val="left"/>
      <w:pPr>
        <w:ind w:left="3600" w:hanging="360"/>
      </w:pPr>
      <w:rPr>
        <w:rFonts w:ascii="Courier New" w:hAnsi="Courier New" w:hint="default"/>
      </w:rPr>
    </w:lvl>
    <w:lvl w:ilvl="5" w:tplc="5420E9E0">
      <w:start w:val="1"/>
      <w:numFmt w:val="bullet"/>
      <w:lvlText w:val=""/>
      <w:lvlJc w:val="left"/>
      <w:pPr>
        <w:ind w:left="4320" w:hanging="360"/>
      </w:pPr>
      <w:rPr>
        <w:rFonts w:ascii="Wingdings" w:hAnsi="Wingdings" w:hint="default"/>
      </w:rPr>
    </w:lvl>
    <w:lvl w:ilvl="6" w:tplc="B5EC9BEC">
      <w:start w:val="1"/>
      <w:numFmt w:val="bullet"/>
      <w:lvlText w:val=""/>
      <w:lvlJc w:val="left"/>
      <w:pPr>
        <w:ind w:left="5040" w:hanging="360"/>
      </w:pPr>
      <w:rPr>
        <w:rFonts w:ascii="Symbol" w:hAnsi="Symbol" w:hint="default"/>
      </w:rPr>
    </w:lvl>
    <w:lvl w:ilvl="7" w:tplc="33F24A6C">
      <w:start w:val="1"/>
      <w:numFmt w:val="bullet"/>
      <w:lvlText w:val="o"/>
      <w:lvlJc w:val="left"/>
      <w:pPr>
        <w:ind w:left="5760" w:hanging="360"/>
      </w:pPr>
      <w:rPr>
        <w:rFonts w:ascii="Courier New" w:hAnsi="Courier New" w:hint="default"/>
      </w:rPr>
    </w:lvl>
    <w:lvl w:ilvl="8" w:tplc="5E98410E">
      <w:start w:val="1"/>
      <w:numFmt w:val="bullet"/>
      <w:lvlText w:val=""/>
      <w:lvlJc w:val="left"/>
      <w:pPr>
        <w:ind w:left="6480" w:hanging="360"/>
      </w:pPr>
      <w:rPr>
        <w:rFonts w:ascii="Wingdings" w:hAnsi="Wingdings" w:hint="default"/>
      </w:rPr>
    </w:lvl>
  </w:abstractNum>
  <w:abstractNum w:abstractNumId="60" w15:restartNumberingAfterBreak="0">
    <w:nsid w:val="71F762B0"/>
    <w:multiLevelType w:val="hybridMultilevel"/>
    <w:tmpl w:val="232CB82E"/>
    <w:lvl w:ilvl="0" w:tplc="F110B97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59400D1"/>
    <w:multiLevelType w:val="hybridMultilevel"/>
    <w:tmpl w:val="4F469184"/>
    <w:lvl w:ilvl="0" w:tplc="9F342EAC">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2"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7DB90123"/>
    <w:multiLevelType w:val="hybridMultilevel"/>
    <w:tmpl w:val="957659EA"/>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64" w15:restartNumberingAfterBreak="0">
    <w:nsid w:val="7EAA1C04"/>
    <w:multiLevelType w:val="hybridMultilevel"/>
    <w:tmpl w:val="F18C4332"/>
    <w:lvl w:ilvl="0" w:tplc="21980C7C">
      <w:start w:val="1"/>
      <w:numFmt w:val="decimal"/>
      <w:lvlText w:val="%1."/>
      <w:lvlJc w:val="left"/>
      <w:pPr>
        <w:ind w:left="644" w:hanging="360"/>
      </w:pPr>
      <w:rPr>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5" w15:restartNumberingAfterBreak="0">
    <w:nsid w:val="7EBF2A48"/>
    <w:multiLevelType w:val="hybridMultilevel"/>
    <w:tmpl w:val="C032B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6393368">
    <w:abstractNumId w:val="7"/>
  </w:num>
  <w:num w:numId="2" w16cid:durableId="442843701">
    <w:abstractNumId w:val="26"/>
  </w:num>
  <w:num w:numId="3" w16cid:durableId="1857428910">
    <w:abstractNumId w:val="43"/>
  </w:num>
  <w:num w:numId="4" w16cid:durableId="1443570204">
    <w:abstractNumId w:val="5"/>
  </w:num>
  <w:num w:numId="5" w16cid:durableId="1795708958">
    <w:abstractNumId w:val="23"/>
  </w:num>
  <w:num w:numId="6" w16cid:durableId="1423526213">
    <w:abstractNumId w:val="21"/>
  </w:num>
  <w:num w:numId="7" w16cid:durableId="524901558">
    <w:abstractNumId w:val="40"/>
  </w:num>
  <w:num w:numId="8" w16cid:durableId="2111777846">
    <w:abstractNumId w:val="57"/>
  </w:num>
  <w:num w:numId="9" w16cid:durableId="523789378">
    <w:abstractNumId w:val="18"/>
  </w:num>
  <w:num w:numId="10" w16cid:durableId="2042582698">
    <w:abstractNumId w:val="47"/>
  </w:num>
  <w:num w:numId="11" w16cid:durableId="977800383">
    <w:abstractNumId w:val="52"/>
  </w:num>
  <w:num w:numId="12" w16cid:durableId="220409999">
    <w:abstractNumId w:val="59"/>
  </w:num>
  <w:num w:numId="13" w16cid:durableId="412438420">
    <w:abstractNumId w:val="32"/>
  </w:num>
  <w:num w:numId="14" w16cid:durableId="918831283">
    <w:abstractNumId w:val="22"/>
  </w:num>
  <w:num w:numId="15" w16cid:durableId="770855764">
    <w:abstractNumId w:val="39"/>
  </w:num>
  <w:num w:numId="16" w16cid:durableId="1414013601">
    <w:abstractNumId w:val="31"/>
  </w:num>
  <w:num w:numId="17" w16cid:durableId="667055609">
    <w:abstractNumId w:val="42"/>
  </w:num>
  <w:num w:numId="18" w16cid:durableId="42558464">
    <w:abstractNumId w:val="24"/>
  </w:num>
  <w:num w:numId="19" w16cid:durableId="404108439">
    <w:abstractNumId w:val="35"/>
  </w:num>
  <w:num w:numId="20" w16cid:durableId="427702828">
    <w:abstractNumId w:val="2"/>
  </w:num>
  <w:num w:numId="21" w16cid:durableId="932324717">
    <w:abstractNumId w:val="1"/>
  </w:num>
  <w:num w:numId="22" w16cid:durableId="569313964">
    <w:abstractNumId w:val="3"/>
  </w:num>
  <w:num w:numId="23" w16cid:durableId="1624573700">
    <w:abstractNumId w:val="4"/>
  </w:num>
  <w:num w:numId="24" w16cid:durableId="386074245">
    <w:abstractNumId w:val="0"/>
  </w:num>
  <w:num w:numId="25" w16cid:durableId="1498498208">
    <w:abstractNumId w:val="60"/>
  </w:num>
  <w:num w:numId="26" w16cid:durableId="1210453084">
    <w:abstractNumId w:val="2"/>
    <w:lvlOverride w:ilvl="0">
      <w:startOverride w:val="1"/>
    </w:lvlOverride>
    <w:lvlOverride w:ilvl="1"/>
    <w:lvlOverride w:ilvl="2"/>
    <w:lvlOverride w:ilvl="3"/>
    <w:lvlOverride w:ilvl="4"/>
    <w:lvlOverride w:ilvl="5"/>
    <w:lvlOverride w:ilvl="6"/>
    <w:lvlOverride w:ilvl="7"/>
    <w:lvlOverride w:ilvl="8"/>
  </w:num>
  <w:num w:numId="27" w16cid:durableId="970017681">
    <w:abstractNumId w:val="1"/>
    <w:lvlOverride w:ilvl="0">
      <w:startOverride w:val="1"/>
    </w:lvlOverride>
    <w:lvlOverride w:ilvl="1"/>
    <w:lvlOverride w:ilvl="2"/>
    <w:lvlOverride w:ilvl="3"/>
    <w:lvlOverride w:ilvl="4"/>
    <w:lvlOverride w:ilvl="5"/>
    <w:lvlOverride w:ilvl="6"/>
    <w:lvlOverride w:ilvl="7"/>
    <w:lvlOverride w:ilvl="8"/>
  </w:num>
  <w:num w:numId="28" w16cid:durableId="1778409524">
    <w:abstractNumId w:val="3"/>
    <w:lvlOverride w:ilvl="0">
      <w:startOverride w:val="1"/>
    </w:lvlOverride>
    <w:lvlOverride w:ilvl="1"/>
    <w:lvlOverride w:ilvl="2"/>
    <w:lvlOverride w:ilvl="3"/>
    <w:lvlOverride w:ilvl="4"/>
    <w:lvlOverride w:ilvl="5"/>
    <w:lvlOverride w:ilvl="6"/>
    <w:lvlOverride w:ilvl="7"/>
    <w:lvlOverride w:ilvl="8"/>
  </w:num>
  <w:num w:numId="29" w16cid:durableId="1491629430">
    <w:abstractNumId w:val="4"/>
    <w:lvlOverride w:ilvl="0">
      <w:startOverride w:val="1"/>
    </w:lvlOverride>
    <w:lvlOverride w:ilvl="1"/>
    <w:lvlOverride w:ilvl="2"/>
    <w:lvlOverride w:ilvl="3"/>
    <w:lvlOverride w:ilvl="4"/>
    <w:lvlOverride w:ilvl="5"/>
    <w:lvlOverride w:ilvl="6"/>
    <w:lvlOverride w:ilvl="7"/>
    <w:lvlOverride w:ilvl="8"/>
  </w:num>
  <w:num w:numId="30" w16cid:durableId="1952858127">
    <w:abstractNumId w:val="0"/>
    <w:lvlOverride w:ilvl="0">
      <w:startOverride w:val="1"/>
    </w:lvlOverride>
    <w:lvlOverride w:ilvl="1"/>
    <w:lvlOverride w:ilvl="2"/>
    <w:lvlOverride w:ilvl="3"/>
    <w:lvlOverride w:ilvl="4"/>
    <w:lvlOverride w:ilvl="5"/>
    <w:lvlOverride w:ilvl="6"/>
    <w:lvlOverride w:ilvl="7"/>
    <w:lvlOverride w:ilvl="8"/>
  </w:num>
  <w:num w:numId="31" w16cid:durableId="243345076">
    <w:abstractNumId w:val="36"/>
  </w:num>
  <w:num w:numId="32" w16cid:durableId="596064637">
    <w:abstractNumId w:val="15"/>
  </w:num>
  <w:num w:numId="33" w16cid:durableId="1287080486">
    <w:abstractNumId w:val="16"/>
  </w:num>
  <w:num w:numId="34" w16cid:durableId="1071197393">
    <w:abstractNumId w:val="38"/>
  </w:num>
  <w:num w:numId="35" w16cid:durableId="774792107">
    <w:abstractNumId w:val="63"/>
  </w:num>
  <w:num w:numId="36" w16cid:durableId="1563559761">
    <w:abstractNumId w:val="51"/>
  </w:num>
  <w:num w:numId="37" w16cid:durableId="1167476121">
    <w:abstractNumId w:val="61"/>
  </w:num>
  <w:num w:numId="38" w16cid:durableId="524444336">
    <w:abstractNumId w:val="48"/>
  </w:num>
  <w:num w:numId="39" w16cid:durableId="716592045">
    <w:abstractNumId w:val="44"/>
  </w:num>
  <w:num w:numId="40" w16cid:durableId="1774400825">
    <w:abstractNumId w:val="45"/>
  </w:num>
  <w:num w:numId="41" w16cid:durableId="953747985">
    <w:abstractNumId w:val="29"/>
  </w:num>
  <w:num w:numId="42" w16cid:durableId="1694066460">
    <w:abstractNumId w:val="28"/>
  </w:num>
  <w:num w:numId="43" w16cid:durableId="1648780905">
    <w:abstractNumId w:val="8"/>
  </w:num>
  <w:num w:numId="44" w16cid:durableId="1350831940">
    <w:abstractNumId w:val="46"/>
  </w:num>
  <w:num w:numId="45" w16cid:durableId="1949509538">
    <w:abstractNumId w:val="41"/>
  </w:num>
  <w:num w:numId="46" w16cid:durableId="116261567">
    <w:abstractNumId w:val="11"/>
  </w:num>
  <w:num w:numId="47" w16cid:durableId="1699236322">
    <w:abstractNumId w:val="62"/>
  </w:num>
  <w:num w:numId="48" w16cid:durableId="1526864307">
    <w:abstractNumId w:val="25"/>
  </w:num>
  <w:num w:numId="49" w16cid:durableId="403064923">
    <w:abstractNumId w:val="37"/>
  </w:num>
  <w:num w:numId="50" w16cid:durableId="1610429948">
    <w:abstractNumId w:val="10"/>
  </w:num>
  <w:num w:numId="51" w16cid:durableId="1267495910">
    <w:abstractNumId w:val="64"/>
  </w:num>
  <w:num w:numId="52" w16cid:durableId="103771527">
    <w:abstractNumId w:val="53"/>
  </w:num>
  <w:num w:numId="53" w16cid:durableId="421877380">
    <w:abstractNumId w:val="27"/>
  </w:num>
  <w:num w:numId="54" w16cid:durableId="774061817">
    <w:abstractNumId w:val="6"/>
  </w:num>
  <w:num w:numId="55" w16cid:durableId="311108332">
    <w:abstractNumId w:val="33"/>
  </w:num>
  <w:num w:numId="56" w16cid:durableId="704254186">
    <w:abstractNumId w:val="54"/>
  </w:num>
  <w:num w:numId="57" w16cid:durableId="723985420">
    <w:abstractNumId w:val="49"/>
  </w:num>
  <w:num w:numId="58" w16cid:durableId="2102143805">
    <w:abstractNumId w:val="9"/>
  </w:num>
  <w:num w:numId="59" w16cid:durableId="1988626597">
    <w:abstractNumId w:val="13"/>
  </w:num>
  <w:num w:numId="60" w16cid:durableId="1209686731">
    <w:abstractNumId w:val="56"/>
  </w:num>
  <w:num w:numId="61" w16cid:durableId="172888027">
    <w:abstractNumId w:val="17"/>
  </w:num>
  <w:num w:numId="62" w16cid:durableId="1179849817">
    <w:abstractNumId w:val="34"/>
  </w:num>
  <w:num w:numId="63" w16cid:durableId="1287663378">
    <w:abstractNumId w:val="55"/>
  </w:num>
  <w:num w:numId="64" w16cid:durableId="738216050">
    <w:abstractNumId w:val="20"/>
  </w:num>
  <w:num w:numId="65" w16cid:durableId="932516299">
    <w:abstractNumId w:val="65"/>
  </w:num>
  <w:num w:numId="66" w16cid:durableId="1608462006">
    <w:abstractNumId w:val="58"/>
  </w:num>
  <w:num w:numId="67" w16cid:durableId="2099397987">
    <w:abstractNumId w:val="30"/>
  </w:num>
  <w:num w:numId="68" w16cid:durableId="906574363">
    <w:abstractNumId w:val="14"/>
  </w:num>
  <w:num w:numId="69" w16cid:durableId="1657995443">
    <w:abstractNumId w:val="50"/>
  </w:num>
  <w:num w:numId="70" w16cid:durableId="191189696">
    <w:abstractNumId w:val="19"/>
  </w:num>
  <w:num w:numId="71" w16cid:durableId="261259233">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537"/>
    <w:rsid w:val="000001B9"/>
    <w:rsid w:val="000005AB"/>
    <w:rsid w:val="0000220F"/>
    <w:rsid w:val="000049C0"/>
    <w:rsid w:val="00005DE3"/>
    <w:rsid w:val="00041921"/>
    <w:rsid w:val="00042672"/>
    <w:rsid w:val="000441AC"/>
    <w:rsid w:val="00044291"/>
    <w:rsid w:val="00044835"/>
    <w:rsid w:val="00044B75"/>
    <w:rsid w:val="00044C53"/>
    <w:rsid w:val="000458B0"/>
    <w:rsid w:val="00045A31"/>
    <w:rsid w:val="00050EF5"/>
    <w:rsid w:val="00055D49"/>
    <w:rsid w:val="00055DF3"/>
    <w:rsid w:val="0005758F"/>
    <w:rsid w:val="00060CCD"/>
    <w:rsid w:val="00064576"/>
    <w:rsid w:val="00065EFE"/>
    <w:rsid w:val="00066050"/>
    <w:rsid w:val="00067E1E"/>
    <w:rsid w:val="0007125B"/>
    <w:rsid w:val="00072FF9"/>
    <w:rsid w:val="00074481"/>
    <w:rsid w:val="000767F0"/>
    <w:rsid w:val="00082205"/>
    <w:rsid w:val="00082D01"/>
    <w:rsid w:val="00084A53"/>
    <w:rsid w:val="0008514D"/>
    <w:rsid w:val="0009273B"/>
    <w:rsid w:val="00093EDE"/>
    <w:rsid w:val="000A07ED"/>
    <w:rsid w:val="000A79A7"/>
    <w:rsid w:val="000A7E49"/>
    <w:rsid w:val="000B5464"/>
    <w:rsid w:val="000B5E0A"/>
    <w:rsid w:val="000C293E"/>
    <w:rsid w:val="000C33EA"/>
    <w:rsid w:val="000C6BE7"/>
    <w:rsid w:val="000C7137"/>
    <w:rsid w:val="000D3F57"/>
    <w:rsid w:val="000D6D85"/>
    <w:rsid w:val="000D7F4C"/>
    <w:rsid w:val="000E282C"/>
    <w:rsid w:val="000E478A"/>
    <w:rsid w:val="000E60A5"/>
    <w:rsid w:val="000F03EC"/>
    <w:rsid w:val="000F2D32"/>
    <w:rsid w:val="001033A6"/>
    <w:rsid w:val="00110A7B"/>
    <w:rsid w:val="001165F6"/>
    <w:rsid w:val="00117E03"/>
    <w:rsid w:val="00117FFD"/>
    <w:rsid w:val="00123052"/>
    <w:rsid w:val="001243D4"/>
    <w:rsid w:val="00124BFC"/>
    <w:rsid w:val="001312D2"/>
    <w:rsid w:val="00137B21"/>
    <w:rsid w:val="00151EAB"/>
    <w:rsid w:val="00153DB4"/>
    <w:rsid w:val="00155B92"/>
    <w:rsid w:val="00156060"/>
    <w:rsid w:val="00157401"/>
    <w:rsid w:val="00172D10"/>
    <w:rsid w:val="00173F72"/>
    <w:rsid w:val="001773E1"/>
    <w:rsid w:val="00177AD0"/>
    <w:rsid w:val="00180A8D"/>
    <w:rsid w:val="0018171A"/>
    <w:rsid w:val="001819C8"/>
    <w:rsid w:val="001906A9"/>
    <w:rsid w:val="00190B02"/>
    <w:rsid w:val="001A1EBF"/>
    <w:rsid w:val="001A2532"/>
    <w:rsid w:val="001A2720"/>
    <w:rsid w:val="001A2A93"/>
    <w:rsid w:val="001A3488"/>
    <w:rsid w:val="001A3705"/>
    <w:rsid w:val="001A3DC4"/>
    <w:rsid w:val="001A4DA3"/>
    <w:rsid w:val="001B37A7"/>
    <w:rsid w:val="001B44DF"/>
    <w:rsid w:val="001B7B7D"/>
    <w:rsid w:val="001C39E7"/>
    <w:rsid w:val="001C5E9D"/>
    <w:rsid w:val="001D061D"/>
    <w:rsid w:val="001D1B03"/>
    <w:rsid w:val="001D32E4"/>
    <w:rsid w:val="001D35AA"/>
    <w:rsid w:val="001D4A74"/>
    <w:rsid w:val="001E1A01"/>
    <w:rsid w:val="001E1D21"/>
    <w:rsid w:val="001E20CB"/>
    <w:rsid w:val="001E45B9"/>
    <w:rsid w:val="001E63B9"/>
    <w:rsid w:val="001E6A8B"/>
    <w:rsid w:val="001F1C12"/>
    <w:rsid w:val="001F7304"/>
    <w:rsid w:val="0020473E"/>
    <w:rsid w:val="0021340F"/>
    <w:rsid w:val="00215C3C"/>
    <w:rsid w:val="0022016C"/>
    <w:rsid w:val="00220408"/>
    <w:rsid w:val="002225D4"/>
    <w:rsid w:val="002247B1"/>
    <w:rsid w:val="00234E3B"/>
    <w:rsid w:val="0023727F"/>
    <w:rsid w:val="002377FA"/>
    <w:rsid w:val="00243A2E"/>
    <w:rsid w:val="00243D2D"/>
    <w:rsid w:val="00253245"/>
    <w:rsid w:val="002579FF"/>
    <w:rsid w:val="00260AEE"/>
    <w:rsid w:val="002633A6"/>
    <w:rsid w:val="00264930"/>
    <w:rsid w:val="00271350"/>
    <w:rsid w:val="00276782"/>
    <w:rsid w:val="00277FBD"/>
    <w:rsid w:val="0028330D"/>
    <w:rsid w:val="00286884"/>
    <w:rsid w:val="00293353"/>
    <w:rsid w:val="00295397"/>
    <w:rsid w:val="00297AE7"/>
    <w:rsid w:val="002A4443"/>
    <w:rsid w:val="002A66B1"/>
    <w:rsid w:val="002B1044"/>
    <w:rsid w:val="002B4222"/>
    <w:rsid w:val="002B7192"/>
    <w:rsid w:val="002C1850"/>
    <w:rsid w:val="002C369B"/>
    <w:rsid w:val="002C4960"/>
    <w:rsid w:val="002CCD51"/>
    <w:rsid w:val="002D064D"/>
    <w:rsid w:val="002D0B0B"/>
    <w:rsid w:val="002D309A"/>
    <w:rsid w:val="002D328E"/>
    <w:rsid w:val="002D578C"/>
    <w:rsid w:val="002D5ED5"/>
    <w:rsid w:val="002E153B"/>
    <w:rsid w:val="002E3310"/>
    <w:rsid w:val="002E51C6"/>
    <w:rsid w:val="002F59C0"/>
    <w:rsid w:val="002F6EF0"/>
    <w:rsid w:val="003035FD"/>
    <w:rsid w:val="003069BA"/>
    <w:rsid w:val="00307811"/>
    <w:rsid w:val="00311BB2"/>
    <w:rsid w:val="00312C10"/>
    <w:rsid w:val="00314DE6"/>
    <w:rsid w:val="00315496"/>
    <w:rsid w:val="0032033A"/>
    <w:rsid w:val="00322DD0"/>
    <w:rsid w:val="0032450E"/>
    <w:rsid w:val="00332C1D"/>
    <w:rsid w:val="00332E13"/>
    <w:rsid w:val="00333DB9"/>
    <w:rsid w:val="003362F4"/>
    <w:rsid w:val="003432EF"/>
    <w:rsid w:val="00346B24"/>
    <w:rsid w:val="00361C07"/>
    <w:rsid w:val="00362039"/>
    <w:rsid w:val="00364910"/>
    <w:rsid w:val="00372160"/>
    <w:rsid w:val="00382377"/>
    <w:rsid w:val="00383BA0"/>
    <w:rsid w:val="003865A9"/>
    <w:rsid w:val="00392D43"/>
    <w:rsid w:val="00393F61"/>
    <w:rsid w:val="003A254F"/>
    <w:rsid w:val="003A7D18"/>
    <w:rsid w:val="003B144D"/>
    <w:rsid w:val="003B6FC6"/>
    <w:rsid w:val="003D3757"/>
    <w:rsid w:val="003E5CDE"/>
    <w:rsid w:val="003E61C4"/>
    <w:rsid w:val="003E7506"/>
    <w:rsid w:val="003F333D"/>
    <w:rsid w:val="0040423F"/>
    <w:rsid w:val="0040501D"/>
    <w:rsid w:val="0040677E"/>
    <w:rsid w:val="00411795"/>
    <w:rsid w:val="00412838"/>
    <w:rsid w:val="00414986"/>
    <w:rsid w:val="00416B7D"/>
    <w:rsid w:val="00417812"/>
    <w:rsid w:val="0042094E"/>
    <w:rsid w:val="0042119F"/>
    <w:rsid w:val="00425BC5"/>
    <w:rsid w:val="004278AC"/>
    <w:rsid w:val="0043025A"/>
    <w:rsid w:val="00431393"/>
    <w:rsid w:val="00436B6A"/>
    <w:rsid w:val="00437A6E"/>
    <w:rsid w:val="00443772"/>
    <w:rsid w:val="00444450"/>
    <w:rsid w:val="00451B85"/>
    <w:rsid w:val="00455546"/>
    <w:rsid w:val="00455F0D"/>
    <w:rsid w:val="0046220B"/>
    <w:rsid w:val="00466A68"/>
    <w:rsid w:val="00485BA1"/>
    <w:rsid w:val="00486EF5"/>
    <w:rsid w:val="00490913"/>
    <w:rsid w:val="00492AB2"/>
    <w:rsid w:val="004A4328"/>
    <w:rsid w:val="004A5747"/>
    <w:rsid w:val="004A6174"/>
    <w:rsid w:val="004B2BBD"/>
    <w:rsid w:val="004B70D2"/>
    <w:rsid w:val="004B73B0"/>
    <w:rsid w:val="004C15D0"/>
    <w:rsid w:val="004C24A7"/>
    <w:rsid w:val="004C2FD8"/>
    <w:rsid w:val="004C655E"/>
    <w:rsid w:val="004E3B45"/>
    <w:rsid w:val="004E65FB"/>
    <w:rsid w:val="004F29DD"/>
    <w:rsid w:val="004F64B3"/>
    <w:rsid w:val="00500B89"/>
    <w:rsid w:val="00502346"/>
    <w:rsid w:val="0051018F"/>
    <w:rsid w:val="00516A86"/>
    <w:rsid w:val="00521211"/>
    <w:rsid w:val="005215DB"/>
    <w:rsid w:val="0052659C"/>
    <w:rsid w:val="00526BAB"/>
    <w:rsid w:val="00537B47"/>
    <w:rsid w:val="0054057F"/>
    <w:rsid w:val="00544142"/>
    <w:rsid w:val="0054648D"/>
    <w:rsid w:val="005504AE"/>
    <w:rsid w:val="0055591D"/>
    <w:rsid w:val="00557454"/>
    <w:rsid w:val="00564A17"/>
    <w:rsid w:val="0056652D"/>
    <w:rsid w:val="00567261"/>
    <w:rsid w:val="005707D0"/>
    <w:rsid w:val="00570D83"/>
    <w:rsid w:val="005727B2"/>
    <w:rsid w:val="005754DB"/>
    <w:rsid w:val="00577DCB"/>
    <w:rsid w:val="00592F7E"/>
    <w:rsid w:val="00597B3C"/>
    <w:rsid w:val="005A5367"/>
    <w:rsid w:val="005A6147"/>
    <w:rsid w:val="005B03C1"/>
    <w:rsid w:val="005B64E6"/>
    <w:rsid w:val="005C3FC5"/>
    <w:rsid w:val="005C5A4E"/>
    <w:rsid w:val="005C7FB1"/>
    <w:rsid w:val="005C7FF4"/>
    <w:rsid w:val="005D00E3"/>
    <w:rsid w:val="005D1DA5"/>
    <w:rsid w:val="005D3683"/>
    <w:rsid w:val="005D4DC1"/>
    <w:rsid w:val="005D7B37"/>
    <w:rsid w:val="005E546D"/>
    <w:rsid w:val="005E6FBF"/>
    <w:rsid w:val="005F7C55"/>
    <w:rsid w:val="00602CAB"/>
    <w:rsid w:val="00603928"/>
    <w:rsid w:val="00603999"/>
    <w:rsid w:val="00603B00"/>
    <w:rsid w:val="006078DB"/>
    <w:rsid w:val="0061094B"/>
    <w:rsid w:val="00611092"/>
    <w:rsid w:val="00612CFE"/>
    <w:rsid w:val="00613FF4"/>
    <w:rsid w:val="00616537"/>
    <w:rsid w:val="00616B8D"/>
    <w:rsid w:val="00617E28"/>
    <w:rsid w:val="00617F81"/>
    <w:rsid w:val="0062189F"/>
    <w:rsid w:val="006238D4"/>
    <w:rsid w:val="0063013D"/>
    <w:rsid w:val="00630EF1"/>
    <w:rsid w:val="0063691A"/>
    <w:rsid w:val="006409BB"/>
    <w:rsid w:val="00645CEB"/>
    <w:rsid w:val="006519F5"/>
    <w:rsid w:val="00651EC8"/>
    <w:rsid w:val="00654ECC"/>
    <w:rsid w:val="00656BAB"/>
    <w:rsid w:val="006617FA"/>
    <w:rsid w:val="00671C35"/>
    <w:rsid w:val="00672F7B"/>
    <w:rsid w:val="00676D4B"/>
    <w:rsid w:val="00682958"/>
    <w:rsid w:val="00683252"/>
    <w:rsid w:val="006856F7"/>
    <w:rsid w:val="00686CCF"/>
    <w:rsid w:val="006901DA"/>
    <w:rsid w:val="00691128"/>
    <w:rsid w:val="006925E2"/>
    <w:rsid w:val="00697DEE"/>
    <w:rsid w:val="006A5905"/>
    <w:rsid w:val="006A7D72"/>
    <w:rsid w:val="006B100D"/>
    <w:rsid w:val="006B205F"/>
    <w:rsid w:val="006B259D"/>
    <w:rsid w:val="006B5D42"/>
    <w:rsid w:val="006C1762"/>
    <w:rsid w:val="006C30D0"/>
    <w:rsid w:val="006C535A"/>
    <w:rsid w:val="006C743C"/>
    <w:rsid w:val="006C7F7B"/>
    <w:rsid w:val="006D1743"/>
    <w:rsid w:val="006D655C"/>
    <w:rsid w:val="006D7793"/>
    <w:rsid w:val="006E5C31"/>
    <w:rsid w:val="006F061D"/>
    <w:rsid w:val="006F085C"/>
    <w:rsid w:val="006F186E"/>
    <w:rsid w:val="006F291C"/>
    <w:rsid w:val="007033B3"/>
    <w:rsid w:val="0070605C"/>
    <w:rsid w:val="0071120C"/>
    <w:rsid w:val="00713706"/>
    <w:rsid w:val="00721718"/>
    <w:rsid w:val="00721959"/>
    <w:rsid w:val="00730ED8"/>
    <w:rsid w:val="00733EB8"/>
    <w:rsid w:val="00737331"/>
    <w:rsid w:val="00737B88"/>
    <w:rsid w:val="0074358D"/>
    <w:rsid w:val="00746E19"/>
    <w:rsid w:val="00751FCA"/>
    <w:rsid w:val="00752FC4"/>
    <w:rsid w:val="00753058"/>
    <w:rsid w:val="007539F0"/>
    <w:rsid w:val="00753DFC"/>
    <w:rsid w:val="007606B1"/>
    <w:rsid w:val="00761DCE"/>
    <w:rsid w:val="007634E5"/>
    <w:rsid w:val="00767EDF"/>
    <w:rsid w:val="007724A4"/>
    <w:rsid w:val="00773929"/>
    <w:rsid w:val="00776148"/>
    <w:rsid w:val="00783A1B"/>
    <w:rsid w:val="0078660E"/>
    <w:rsid w:val="00786E5D"/>
    <w:rsid w:val="00791B5D"/>
    <w:rsid w:val="007A7287"/>
    <w:rsid w:val="007B090F"/>
    <w:rsid w:val="007B0CBB"/>
    <w:rsid w:val="007C21CC"/>
    <w:rsid w:val="007C3389"/>
    <w:rsid w:val="007C3FD2"/>
    <w:rsid w:val="007C4571"/>
    <w:rsid w:val="007C4AF2"/>
    <w:rsid w:val="007D1A58"/>
    <w:rsid w:val="007D4009"/>
    <w:rsid w:val="007D4B1E"/>
    <w:rsid w:val="007E02F0"/>
    <w:rsid w:val="007E1F26"/>
    <w:rsid w:val="007E5BD2"/>
    <w:rsid w:val="007F1C7B"/>
    <w:rsid w:val="007F2415"/>
    <w:rsid w:val="007F71B5"/>
    <w:rsid w:val="007F7852"/>
    <w:rsid w:val="007F7C14"/>
    <w:rsid w:val="00801EF0"/>
    <w:rsid w:val="00804FDF"/>
    <w:rsid w:val="00805408"/>
    <w:rsid w:val="00811C8B"/>
    <w:rsid w:val="00815057"/>
    <w:rsid w:val="008206F1"/>
    <w:rsid w:val="008272C0"/>
    <w:rsid w:val="00827324"/>
    <w:rsid w:val="008327A4"/>
    <w:rsid w:val="008332C5"/>
    <w:rsid w:val="00837F7A"/>
    <w:rsid w:val="00841542"/>
    <w:rsid w:val="008418B5"/>
    <w:rsid w:val="00843C7D"/>
    <w:rsid w:val="00851DE2"/>
    <w:rsid w:val="00853A3A"/>
    <w:rsid w:val="008547BC"/>
    <w:rsid w:val="00855156"/>
    <w:rsid w:val="008554B9"/>
    <w:rsid w:val="00855548"/>
    <w:rsid w:val="00862424"/>
    <w:rsid w:val="00862C20"/>
    <w:rsid w:val="00863334"/>
    <w:rsid w:val="00863340"/>
    <w:rsid w:val="008649AC"/>
    <w:rsid w:val="0087224D"/>
    <w:rsid w:val="00875490"/>
    <w:rsid w:val="00877EF0"/>
    <w:rsid w:val="0088073E"/>
    <w:rsid w:val="00883793"/>
    <w:rsid w:val="00891AD9"/>
    <w:rsid w:val="0089339D"/>
    <w:rsid w:val="008939E3"/>
    <w:rsid w:val="0089568D"/>
    <w:rsid w:val="00896166"/>
    <w:rsid w:val="008A0E98"/>
    <w:rsid w:val="008A3666"/>
    <w:rsid w:val="008A3751"/>
    <w:rsid w:val="008A3B23"/>
    <w:rsid w:val="008A62DF"/>
    <w:rsid w:val="008A6528"/>
    <w:rsid w:val="008B4470"/>
    <w:rsid w:val="008C26B1"/>
    <w:rsid w:val="008C597B"/>
    <w:rsid w:val="008C77CF"/>
    <w:rsid w:val="008D00EE"/>
    <w:rsid w:val="008D1D74"/>
    <w:rsid w:val="008E2694"/>
    <w:rsid w:val="008F1E78"/>
    <w:rsid w:val="008F25BD"/>
    <w:rsid w:val="008F4A17"/>
    <w:rsid w:val="00900C0D"/>
    <w:rsid w:val="009034BE"/>
    <w:rsid w:val="009056CE"/>
    <w:rsid w:val="00914257"/>
    <w:rsid w:val="0091482B"/>
    <w:rsid w:val="009148FD"/>
    <w:rsid w:val="009154A9"/>
    <w:rsid w:val="00920882"/>
    <w:rsid w:val="009237DF"/>
    <w:rsid w:val="00924B46"/>
    <w:rsid w:val="0092769D"/>
    <w:rsid w:val="009319C7"/>
    <w:rsid w:val="0094189A"/>
    <w:rsid w:val="00941D06"/>
    <w:rsid w:val="00944B9D"/>
    <w:rsid w:val="00946850"/>
    <w:rsid w:val="00947047"/>
    <w:rsid w:val="00951094"/>
    <w:rsid w:val="00953E27"/>
    <w:rsid w:val="0095538D"/>
    <w:rsid w:val="0096024E"/>
    <w:rsid w:val="00960ABE"/>
    <w:rsid w:val="00960E45"/>
    <w:rsid w:val="00962A70"/>
    <w:rsid w:val="009635A9"/>
    <w:rsid w:val="0096439B"/>
    <w:rsid w:val="009657B1"/>
    <w:rsid w:val="009660A7"/>
    <w:rsid w:val="00972C1A"/>
    <w:rsid w:val="009731B4"/>
    <w:rsid w:val="009734AE"/>
    <w:rsid w:val="0098255D"/>
    <w:rsid w:val="00984553"/>
    <w:rsid w:val="0098555B"/>
    <w:rsid w:val="00987097"/>
    <w:rsid w:val="00987457"/>
    <w:rsid w:val="009A0499"/>
    <w:rsid w:val="009A245B"/>
    <w:rsid w:val="009A291E"/>
    <w:rsid w:val="009A378B"/>
    <w:rsid w:val="009A3C15"/>
    <w:rsid w:val="009A56EB"/>
    <w:rsid w:val="009A74D3"/>
    <w:rsid w:val="009B109E"/>
    <w:rsid w:val="009B4461"/>
    <w:rsid w:val="009C61F2"/>
    <w:rsid w:val="009C735D"/>
    <w:rsid w:val="009C77DF"/>
    <w:rsid w:val="009C7A49"/>
    <w:rsid w:val="009D1F1C"/>
    <w:rsid w:val="009D7DE1"/>
    <w:rsid w:val="009E3721"/>
    <w:rsid w:val="009E47D3"/>
    <w:rsid w:val="009E4E43"/>
    <w:rsid w:val="009E535A"/>
    <w:rsid w:val="009E5B4D"/>
    <w:rsid w:val="009F5978"/>
    <w:rsid w:val="00A01DFD"/>
    <w:rsid w:val="00A031B9"/>
    <w:rsid w:val="00A0610A"/>
    <w:rsid w:val="00A10D57"/>
    <w:rsid w:val="00A11067"/>
    <w:rsid w:val="00A11288"/>
    <w:rsid w:val="00A14453"/>
    <w:rsid w:val="00A16B74"/>
    <w:rsid w:val="00A16E3D"/>
    <w:rsid w:val="00A27FF5"/>
    <w:rsid w:val="00A309B2"/>
    <w:rsid w:val="00A31B4D"/>
    <w:rsid w:val="00A36340"/>
    <w:rsid w:val="00A42B71"/>
    <w:rsid w:val="00A44798"/>
    <w:rsid w:val="00A47408"/>
    <w:rsid w:val="00A523E4"/>
    <w:rsid w:val="00A533AF"/>
    <w:rsid w:val="00A601FC"/>
    <w:rsid w:val="00A64854"/>
    <w:rsid w:val="00A7006B"/>
    <w:rsid w:val="00A72D93"/>
    <w:rsid w:val="00A8641E"/>
    <w:rsid w:val="00A94C9B"/>
    <w:rsid w:val="00A97B7A"/>
    <w:rsid w:val="00AA1305"/>
    <w:rsid w:val="00AB0683"/>
    <w:rsid w:val="00AB1864"/>
    <w:rsid w:val="00AB25FB"/>
    <w:rsid w:val="00AB2828"/>
    <w:rsid w:val="00AB3FFD"/>
    <w:rsid w:val="00AD1CF0"/>
    <w:rsid w:val="00AD4224"/>
    <w:rsid w:val="00AD42E3"/>
    <w:rsid w:val="00AE14A3"/>
    <w:rsid w:val="00AE289D"/>
    <w:rsid w:val="00AE4E77"/>
    <w:rsid w:val="00AF04C4"/>
    <w:rsid w:val="00AF3907"/>
    <w:rsid w:val="00B0023D"/>
    <w:rsid w:val="00B073C9"/>
    <w:rsid w:val="00B2168D"/>
    <w:rsid w:val="00B26B65"/>
    <w:rsid w:val="00B31005"/>
    <w:rsid w:val="00B3460A"/>
    <w:rsid w:val="00B34640"/>
    <w:rsid w:val="00B351D4"/>
    <w:rsid w:val="00B50EB3"/>
    <w:rsid w:val="00B5755C"/>
    <w:rsid w:val="00B61438"/>
    <w:rsid w:val="00B63F7D"/>
    <w:rsid w:val="00B6404C"/>
    <w:rsid w:val="00B67EDB"/>
    <w:rsid w:val="00B749B0"/>
    <w:rsid w:val="00B76103"/>
    <w:rsid w:val="00B77561"/>
    <w:rsid w:val="00B8176C"/>
    <w:rsid w:val="00B8351A"/>
    <w:rsid w:val="00B924FA"/>
    <w:rsid w:val="00BA0127"/>
    <w:rsid w:val="00BA0EB8"/>
    <w:rsid w:val="00BA1675"/>
    <w:rsid w:val="00BB0704"/>
    <w:rsid w:val="00BB11AD"/>
    <w:rsid w:val="00BB27C7"/>
    <w:rsid w:val="00BC13F0"/>
    <w:rsid w:val="00BC1582"/>
    <w:rsid w:val="00BC734F"/>
    <w:rsid w:val="00BD0B55"/>
    <w:rsid w:val="00BD40EF"/>
    <w:rsid w:val="00BD485A"/>
    <w:rsid w:val="00BD5E36"/>
    <w:rsid w:val="00BD653D"/>
    <w:rsid w:val="00BE3645"/>
    <w:rsid w:val="00BE3BB4"/>
    <w:rsid w:val="00BE5B52"/>
    <w:rsid w:val="00BE736E"/>
    <w:rsid w:val="00BF0111"/>
    <w:rsid w:val="00BF0C5B"/>
    <w:rsid w:val="00BF10E1"/>
    <w:rsid w:val="00BF1744"/>
    <w:rsid w:val="00BF756B"/>
    <w:rsid w:val="00C06320"/>
    <w:rsid w:val="00C11179"/>
    <w:rsid w:val="00C119D4"/>
    <w:rsid w:val="00C12B6C"/>
    <w:rsid w:val="00C15019"/>
    <w:rsid w:val="00C16F75"/>
    <w:rsid w:val="00C1790B"/>
    <w:rsid w:val="00C2116F"/>
    <w:rsid w:val="00C22FE3"/>
    <w:rsid w:val="00C311FE"/>
    <w:rsid w:val="00C31F6F"/>
    <w:rsid w:val="00C414B7"/>
    <w:rsid w:val="00C449C8"/>
    <w:rsid w:val="00C46D76"/>
    <w:rsid w:val="00C50D0F"/>
    <w:rsid w:val="00C53E22"/>
    <w:rsid w:val="00C635BD"/>
    <w:rsid w:val="00C6412B"/>
    <w:rsid w:val="00C6534D"/>
    <w:rsid w:val="00C70CAB"/>
    <w:rsid w:val="00C72283"/>
    <w:rsid w:val="00C75F33"/>
    <w:rsid w:val="00C76BFE"/>
    <w:rsid w:val="00C803F7"/>
    <w:rsid w:val="00C813F6"/>
    <w:rsid w:val="00C81804"/>
    <w:rsid w:val="00C82E40"/>
    <w:rsid w:val="00C84879"/>
    <w:rsid w:val="00CA0541"/>
    <w:rsid w:val="00CA791C"/>
    <w:rsid w:val="00CA798C"/>
    <w:rsid w:val="00CA7A7C"/>
    <w:rsid w:val="00CB0B2A"/>
    <w:rsid w:val="00CB31DD"/>
    <w:rsid w:val="00CC03AB"/>
    <w:rsid w:val="00CC21D0"/>
    <w:rsid w:val="00CC2F33"/>
    <w:rsid w:val="00CC36AF"/>
    <w:rsid w:val="00CC61EE"/>
    <w:rsid w:val="00CC6336"/>
    <w:rsid w:val="00CC66C6"/>
    <w:rsid w:val="00CD115E"/>
    <w:rsid w:val="00CD5B15"/>
    <w:rsid w:val="00CD7185"/>
    <w:rsid w:val="00CD72EC"/>
    <w:rsid w:val="00CE4EE2"/>
    <w:rsid w:val="00CE60DE"/>
    <w:rsid w:val="00CE7BDA"/>
    <w:rsid w:val="00CF55D6"/>
    <w:rsid w:val="00D033AF"/>
    <w:rsid w:val="00D06FD9"/>
    <w:rsid w:val="00D0726B"/>
    <w:rsid w:val="00D1052D"/>
    <w:rsid w:val="00D10942"/>
    <w:rsid w:val="00D12911"/>
    <w:rsid w:val="00D14BB6"/>
    <w:rsid w:val="00D14EB7"/>
    <w:rsid w:val="00D14FBE"/>
    <w:rsid w:val="00D251CD"/>
    <w:rsid w:val="00D25481"/>
    <w:rsid w:val="00D334F7"/>
    <w:rsid w:val="00D3639A"/>
    <w:rsid w:val="00D42D6F"/>
    <w:rsid w:val="00D44AE6"/>
    <w:rsid w:val="00D45DEF"/>
    <w:rsid w:val="00D51CD6"/>
    <w:rsid w:val="00D52842"/>
    <w:rsid w:val="00D52CA3"/>
    <w:rsid w:val="00D55C02"/>
    <w:rsid w:val="00D62E46"/>
    <w:rsid w:val="00D72756"/>
    <w:rsid w:val="00D7390A"/>
    <w:rsid w:val="00D75E42"/>
    <w:rsid w:val="00D75EF3"/>
    <w:rsid w:val="00D7633C"/>
    <w:rsid w:val="00D77239"/>
    <w:rsid w:val="00D81716"/>
    <w:rsid w:val="00D830BA"/>
    <w:rsid w:val="00D83790"/>
    <w:rsid w:val="00D866B7"/>
    <w:rsid w:val="00D907E1"/>
    <w:rsid w:val="00DA4BC3"/>
    <w:rsid w:val="00DA6D7C"/>
    <w:rsid w:val="00DB0DFD"/>
    <w:rsid w:val="00DB2AF9"/>
    <w:rsid w:val="00DB6186"/>
    <w:rsid w:val="00DC2155"/>
    <w:rsid w:val="00DC588F"/>
    <w:rsid w:val="00DD1161"/>
    <w:rsid w:val="00DD1D79"/>
    <w:rsid w:val="00DD3835"/>
    <w:rsid w:val="00DE308E"/>
    <w:rsid w:val="00DE35BD"/>
    <w:rsid w:val="00DE421C"/>
    <w:rsid w:val="00DE4D36"/>
    <w:rsid w:val="00DE5175"/>
    <w:rsid w:val="00DE78CF"/>
    <w:rsid w:val="00DF54E9"/>
    <w:rsid w:val="00DF5910"/>
    <w:rsid w:val="00E0273D"/>
    <w:rsid w:val="00E0529A"/>
    <w:rsid w:val="00E06C60"/>
    <w:rsid w:val="00E10BF2"/>
    <w:rsid w:val="00E11707"/>
    <w:rsid w:val="00E12112"/>
    <w:rsid w:val="00E13758"/>
    <w:rsid w:val="00E1687A"/>
    <w:rsid w:val="00E2186F"/>
    <w:rsid w:val="00E238A1"/>
    <w:rsid w:val="00E23A03"/>
    <w:rsid w:val="00E23A26"/>
    <w:rsid w:val="00E2720A"/>
    <w:rsid w:val="00E33C7B"/>
    <w:rsid w:val="00E33DAA"/>
    <w:rsid w:val="00E426C2"/>
    <w:rsid w:val="00E43442"/>
    <w:rsid w:val="00E43FAD"/>
    <w:rsid w:val="00E52BB6"/>
    <w:rsid w:val="00E53A6D"/>
    <w:rsid w:val="00E55BFE"/>
    <w:rsid w:val="00E62AF4"/>
    <w:rsid w:val="00E65C82"/>
    <w:rsid w:val="00E7292F"/>
    <w:rsid w:val="00E738AE"/>
    <w:rsid w:val="00E7583E"/>
    <w:rsid w:val="00E804A5"/>
    <w:rsid w:val="00E847F3"/>
    <w:rsid w:val="00E851DE"/>
    <w:rsid w:val="00E877EE"/>
    <w:rsid w:val="00E91C08"/>
    <w:rsid w:val="00E95CF6"/>
    <w:rsid w:val="00E97927"/>
    <w:rsid w:val="00EA13DE"/>
    <w:rsid w:val="00EA1AA1"/>
    <w:rsid w:val="00EA1DAF"/>
    <w:rsid w:val="00EB1C9D"/>
    <w:rsid w:val="00EB771E"/>
    <w:rsid w:val="00EC033E"/>
    <w:rsid w:val="00EC081E"/>
    <w:rsid w:val="00EC17F5"/>
    <w:rsid w:val="00EC2A3F"/>
    <w:rsid w:val="00EC6A85"/>
    <w:rsid w:val="00EC6CA7"/>
    <w:rsid w:val="00ED0D5E"/>
    <w:rsid w:val="00ED1CC1"/>
    <w:rsid w:val="00ED3BD0"/>
    <w:rsid w:val="00EE2BE8"/>
    <w:rsid w:val="00EE2F4A"/>
    <w:rsid w:val="00EE330B"/>
    <w:rsid w:val="00EE3B55"/>
    <w:rsid w:val="00EE43C8"/>
    <w:rsid w:val="00EE5540"/>
    <w:rsid w:val="00EF4F43"/>
    <w:rsid w:val="00EF7A44"/>
    <w:rsid w:val="00F042D5"/>
    <w:rsid w:val="00F055F6"/>
    <w:rsid w:val="00F07F95"/>
    <w:rsid w:val="00F23BFF"/>
    <w:rsid w:val="00F27767"/>
    <w:rsid w:val="00F40B2B"/>
    <w:rsid w:val="00F54F97"/>
    <w:rsid w:val="00F55A69"/>
    <w:rsid w:val="00F560F8"/>
    <w:rsid w:val="00F56711"/>
    <w:rsid w:val="00F56D3B"/>
    <w:rsid w:val="00F56ECF"/>
    <w:rsid w:val="00F6162B"/>
    <w:rsid w:val="00F66AAE"/>
    <w:rsid w:val="00F67553"/>
    <w:rsid w:val="00F77E1F"/>
    <w:rsid w:val="00F804B0"/>
    <w:rsid w:val="00F8436E"/>
    <w:rsid w:val="00F91E9C"/>
    <w:rsid w:val="00F933B3"/>
    <w:rsid w:val="00F95499"/>
    <w:rsid w:val="00F966A8"/>
    <w:rsid w:val="00FA3503"/>
    <w:rsid w:val="00FA4C5B"/>
    <w:rsid w:val="00FA75D1"/>
    <w:rsid w:val="00FACB94"/>
    <w:rsid w:val="00FC06E1"/>
    <w:rsid w:val="00FC0E09"/>
    <w:rsid w:val="00FC0F83"/>
    <w:rsid w:val="00FC5901"/>
    <w:rsid w:val="00FD197E"/>
    <w:rsid w:val="00FD60BE"/>
    <w:rsid w:val="00FD7D2C"/>
    <w:rsid w:val="00FE3B59"/>
    <w:rsid w:val="00FE630D"/>
    <w:rsid w:val="00FF078A"/>
    <w:rsid w:val="00FF0FF4"/>
    <w:rsid w:val="00FF29DB"/>
    <w:rsid w:val="00FF7F10"/>
    <w:rsid w:val="0113FEDD"/>
    <w:rsid w:val="012C9F04"/>
    <w:rsid w:val="01387BE1"/>
    <w:rsid w:val="019D9EE1"/>
    <w:rsid w:val="01AFDCC5"/>
    <w:rsid w:val="02A686FE"/>
    <w:rsid w:val="02B04B8A"/>
    <w:rsid w:val="031C4C77"/>
    <w:rsid w:val="032EC98B"/>
    <w:rsid w:val="03822EF6"/>
    <w:rsid w:val="03AA61AC"/>
    <w:rsid w:val="03CAD2CF"/>
    <w:rsid w:val="03EBC679"/>
    <w:rsid w:val="04487268"/>
    <w:rsid w:val="047CAB01"/>
    <w:rsid w:val="04F5F4B5"/>
    <w:rsid w:val="0575E6B3"/>
    <w:rsid w:val="0577C8C6"/>
    <w:rsid w:val="058D9AD4"/>
    <w:rsid w:val="05BD2A1D"/>
    <w:rsid w:val="065B778D"/>
    <w:rsid w:val="06737530"/>
    <w:rsid w:val="06D177D3"/>
    <w:rsid w:val="06E97691"/>
    <w:rsid w:val="0749120D"/>
    <w:rsid w:val="085522F2"/>
    <w:rsid w:val="087EEBE1"/>
    <w:rsid w:val="08BFE630"/>
    <w:rsid w:val="09B9426C"/>
    <w:rsid w:val="0A1182C8"/>
    <w:rsid w:val="0A5431A3"/>
    <w:rsid w:val="0B0CFD96"/>
    <w:rsid w:val="0B215E56"/>
    <w:rsid w:val="0B2DDC3E"/>
    <w:rsid w:val="0B4567A5"/>
    <w:rsid w:val="0B586E4F"/>
    <w:rsid w:val="0B9BCED9"/>
    <w:rsid w:val="0BE41223"/>
    <w:rsid w:val="0C3E8FC6"/>
    <w:rsid w:val="0C734F70"/>
    <w:rsid w:val="0CFED733"/>
    <w:rsid w:val="0D2028E1"/>
    <w:rsid w:val="0E00DB55"/>
    <w:rsid w:val="0E79987E"/>
    <w:rsid w:val="0ECCEA5A"/>
    <w:rsid w:val="0EE1B130"/>
    <w:rsid w:val="0F432066"/>
    <w:rsid w:val="0F92BBDA"/>
    <w:rsid w:val="0FB59031"/>
    <w:rsid w:val="0FEF07E5"/>
    <w:rsid w:val="104EEDD6"/>
    <w:rsid w:val="112D7B21"/>
    <w:rsid w:val="118A0103"/>
    <w:rsid w:val="11BD20BF"/>
    <w:rsid w:val="11CBB010"/>
    <w:rsid w:val="127C1E45"/>
    <w:rsid w:val="12B0FDFE"/>
    <w:rsid w:val="12B97C4C"/>
    <w:rsid w:val="12D3145D"/>
    <w:rsid w:val="12D9CAE9"/>
    <w:rsid w:val="13C60A63"/>
    <w:rsid w:val="14AC3A6A"/>
    <w:rsid w:val="14C33062"/>
    <w:rsid w:val="1506FC23"/>
    <w:rsid w:val="1576FD03"/>
    <w:rsid w:val="15CCEA27"/>
    <w:rsid w:val="16535FFE"/>
    <w:rsid w:val="1690CEB6"/>
    <w:rsid w:val="16955501"/>
    <w:rsid w:val="16ADE186"/>
    <w:rsid w:val="16EF3E3D"/>
    <w:rsid w:val="16F24ACC"/>
    <w:rsid w:val="1723569C"/>
    <w:rsid w:val="1787F81C"/>
    <w:rsid w:val="17A8CC39"/>
    <w:rsid w:val="17D44947"/>
    <w:rsid w:val="17F3E92F"/>
    <w:rsid w:val="17FA48AD"/>
    <w:rsid w:val="184379AB"/>
    <w:rsid w:val="1865757A"/>
    <w:rsid w:val="187CD4CE"/>
    <w:rsid w:val="1880CCEE"/>
    <w:rsid w:val="189F153E"/>
    <w:rsid w:val="18ADD504"/>
    <w:rsid w:val="194DD0DA"/>
    <w:rsid w:val="19FA3611"/>
    <w:rsid w:val="1A496D44"/>
    <w:rsid w:val="1A76C6A8"/>
    <w:rsid w:val="1A84210E"/>
    <w:rsid w:val="1ABE744A"/>
    <w:rsid w:val="1AE13F14"/>
    <w:rsid w:val="1B0DA5C5"/>
    <w:rsid w:val="1B118842"/>
    <w:rsid w:val="1B338921"/>
    <w:rsid w:val="1B97687B"/>
    <w:rsid w:val="1BCFB7CC"/>
    <w:rsid w:val="1BE83B58"/>
    <w:rsid w:val="1BEAE4F7"/>
    <w:rsid w:val="1C1FD549"/>
    <w:rsid w:val="1C22330F"/>
    <w:rsid w:val="1C6D90C3"/>
    <w:rsid w:val="1C91B6DC"/>
    <w:rsid w:val="1C934A9B"/>
    <w:rsid w:val="1CA1EE75"/>
    <w:rsid w:val="1CDF710D"/>
    <w:rsid w:val="1D2BBEEA"/>
    <w:rsid w:val="1D4EFDED"/>
    <w:rsid w:val="1D61589C"/>
    <w:rsid w:val="1D76BD27"/>
    <w:rsid w:val="1D7E2162"/>
    <w:rsid w:val="1E066255"/>
    <w:rsid w:val="1E087B49"/>
    <w:rsid w:val="1E347C67"/>
    <w:rsid w:val="1E3A0B38"/>
    <w:rsid w:val="1E70F3CC"/>
    <w:rsid w:val="1E832D2E"/>
    <w:rsid w:val="1EC3DC65"/>
    <w:rsid w:val="1EE5877A"/>
    <w:rsid w:val="1F3EDB9A"/>
    <w:rsid w:val="1F4949FF"/>
    <w:rsid w:val="1F616188"/>
    <w:rsid w:val="1F762E94"/>
    <w:rsid w:val="1FB3B9C3"/>
    <w:rsid w:val="1FB4724B"/>
    <w:rsid w:val="1FEA9957"/>
    <w:rsid w:val="2026CC68"/>
    <w:rsid w:val="207BE0BD"/>
    <w:rsid w:val="20B094A2"/>
    <w:rsid w:val="210391D4"/>
    <w:rsid w:val="212CAFC5"/>
    <w:rsid w:val="21ABD539"/>
    <w:rsid w:val="21F5ECF6"/>
    <w:rsid w:val="222BE0DB"/>
    <w:rsid w:val="22BC5F09"/>
    <w:rsid w:val="2334510D"/>
    <w:rsid w:val="2337BB81"/>
    <w:rsid w:val="23448180"/>
    <w:rsid w:val="241A3375"/>
    <w:rsid w:val="24DE52A9"/>
    <w:rsid w:val="24FF6135"/>
    <w:rsid w:val="25A723B8"/>
    <w:rsid w:val="25AF049D"/>
    <w:rsid w:val="26C9CD51"/>
    <w:rsid w:val="27154EEF"/>
    <w:rsid w:val="274D2343"/>
    <w:rsid w:val="27B645BF"/>
    <w:rsid w:val="27DF2521"/>
    <w:rsid w:val="283C146A"/>
    <w:rsid w:val="283D55F8"/>
    <w:rsid w:val="285F0064"/>
    <w:rsid w:val="28866C63"/>
    <w:rsid w:val="289F528F"/>
    <w:rsid w:val="28DDCB52"/>
    <w:rsid w:val="29387C0E"/>
    <w:rsid w:val="29748FE6"/>
    <w:rsid w:val="299F782F"/>
    <w:rsid w:val="29E5F187"/>
    <w:rsid w:val="2B593163"/>
    <w:rsid w:val="2B782E2B"/>
    <w:rsid w:val="2B81B877"/>
    <w:rsid w:val="2BFE6995"/>
    <w:rsid w:val="2C56B9A8"/>
    <w:rsid w:val="2D26704C"/>
    <w:rsid w:val="2D3D94E5"/>
    <w:rsid w:val="2D9112EF"/>
    <w:rsid w:val="2DCFF03E"/>
    <w:rsid w:val="2E377826"/>
    <w:rsid w:val="2E595706"/>
    <w:rsid w:val="2E6B5C05"/>
    <w:rsid w:val="2E9D822A"/>
    <w:rsid w:val="2F0FFD5A"/>
    <w:rsid w:val="2F3FDDA9"/>
    <w:rsid w:val="2F5F7E04"/>
    <w:rsid w:val="30466EC1"/>
    <w:rsid w:val="30D9F474"/>
    <w:rsid w:val="31866EC3"/>
    <w:rsid w:val="31A9A2EA"/>
    <w:rsid w:val="32098C5B"/>
    <w:rsid w:val="3239D722"/>
    <w:rsid w:val="3295134C"/>
    <w:rsid w:val="3347C263"/>
    <w:rsid w:val="334B3328"/>
    <w:rsid w:val="335B01F4"/>
    <w:rsid w:val="3421DC27"/>
    <w:rsid w:val="34464CA6"/>
    <w:rsid w:val="344C8558"/>
    <w:rsid w:val="346CDE19"/>
    <w:rsid w:val="34778361"/>
    <w:rsid w:val="3524E862"/>
    <w:rsid w:val="3536DC74"/>
    <w:rsid w:val="3584AD38"/>
    <w:rsid w:val="35D47A8A"/>
    <w:rsid w:val="35E2EAB7"/>
    <w:rsid w:val="36A02083"/>
    <w:rsid w:val="3825C473"/>
    <w:rsid w:val="382BCB76"/>
    <w:rsid w:val="38620DAB"/>
    <w:rsid w:val="38AB775B"/>
    <w:rsid w:val="38DB1133"/>
    <w:rsid w:val="390F260B"/>
    <w:rsid w:val="3974E872"/>
    <w:rsid w:val="3999FC85"/>
    <w:rsid w:val="39A5DE6A"/>
    <w:rsid w:val="3A066457"/>
    <w:rsid w:val="3AA6E959"/>
    <w:rsid w:val="3B450401"/>
    <w:rsid w:val="3B53C650"/>
    <w:rsid w:val="3B549431"/>
    <w:rsid w:val="3B586381"/>
    <w:rsid w:val="3C3B313C"/>
    <w:rsid w:val="3CAB166B"/>
    <w:rsid w:val="3D80FD57"/>
    <w:rsid w:val="3DA1C305"/>
    <w:rsid w:val="3DE82224"/>
    <w:rsid w:val="3DF5948E"/>
    <w:rsid w:val="3E3F4F23"/>
    <w:rsid w:val="3E61ED3F"/>
    <w:rsid w:val="3E641A9A"/>
    <w:rsid w:val="3EB6826F"/>
    <w:rsid w:val="3F13BC9B"/>
    <w:rsid w:val="3F1C4897"/>
    <w:rsid w:val="3F742042"/>
    <w:rsid w:val="3F94CBCD"/>
    <w:rsid w:val="3FBE812F"/>
    <w:rsid w:val="3FC5CE31"/>
    <w:rsid w:val="3FD75CCD"/>
    <w:rsid w:val="400F5F79"/>
    <w:rsid w:val="405B1DDC"/>
    <w:rsid w:val="405DA463"/>
    <w:rsid w:val="406D2CC0"/>
    <w:rsid w:val="408AAB2C"/>
    <w:rsid w:val="40C6AD0E"/>
    <w:rsid w:val="410572B9"/>
    <w:rsid w:val="414E3A13"/>
    <w:rsid w:val="414E7B72"/>
    <w:rsid w:val="41B01A07"/>
    <w:rsid w:val="41B2D244"/>
    <w:rsid w:val="41EA3E12"/>
    <w:rsid w:val="42366D93"/>
    <w:rsid w:val="428B1EB3"/>
    <w:rsid w:val="428F46D2"/>
    <w:rsid w:val="429F50CF"/>
    <w:rsid w:val="42C0FAE0"/>
    <w:rsid w:val="42F060A3"/>
    <w:rsid w:val="4395E1AD"/>
    <w:rsid w:val="439AFC68"/>
    <w:rsid w:val="43C9C08D"/>
    <w:rsid w:val="4416B442"/>
    <w:rsid w:val="44ACE601"/>
    <w:rsid w:val="450431C7"/>
    <w:rsid w:val="45121DB4"/>
    <w:rsid w:val="455D1D30"/>
    <w:rsid w:val="45D4D175"/>
    <w:rsid w:val="45D7D103"/>
    <w:rsid w:val="45E88480"/>
    <w:rsid w:val="468D637E"/>
    <w:rsid w:val="46E4F109"/>
    <w:rsid w:val="47045AB1"/>
    <w:rsid w:val="4743F21C"/>
    <w:rsid w:val="476AE343"/>
    <w:rsid w:val="477D2551"/>
    <w:rsid w:val="478F0D2B"/>
    <w:rsid w:val="47F6FB7C"/>
    <w:rsid w:val="482E0001"/>
    <w:rsid w:val="487C074B"/>
    <w:rsid w:val="4975EAC3"/>
    <w:rsid w:val="4AC615C4"/>
    <w:rsid w:val="4AF9A9C8"/>
    <w:rsid w:val="4B4E9D6F"/>
    <w:rsid w:val="4B5EA96B"/>
    <w:rsid w:val="4BAC07FF"/>
    <w:rsid w:val="4C2B1026"/>
    <w:rsid w:val="4C349847"/>
    <w:rsid w:val="4C7AF547"/>
    <w:rsid w:val="4D550505"/>
    <w:rsid w:val="4D925C66"/>
    <w:rsid w:val="4DDDF7AD"/>
    <w:rsid w:val="4DF00988"/>
    <w:rsid w:val="4E099F2C"/>
    <w:rsid w:val="4E14EB88"/>
    <w:rsid w:val="4E30FB87"/>
    <w:rsid w:val="4E5014D4"/>
    <w:rsid w:val="4F457350"/>
    <w:rsid w:val="4F677932"/>
    <w:rsid w:val="4FBC12CD"/>
    <w:rsid w:val="4FE29A31"/>
    <w:rsid w:val="4FE56292"/>
    <w:rsid w:val="505B588D"/>
    <w:rsid w:val="507BC88F"/>
    <w:rsid w:val="50DF6EC3"/>
    <w:rsid w:val="5199F7B1"/>
    <w:rsid w:val="51F6195E"/>
    <w:rsid w:val="52B72C6B"/>
    <w:rsid w:val="53608A40"/>
    <w:rsid w:val="53855180"/>
    <w:rsid w:val="53D60EDB"/>
    <w:rsid w:val="542AEAAA"/>
    <w:rsid w:val="5527F28A"/>
    <w:rsid w:val="5537B211"/>
    <w:rsid w:val="5595A652"/>
    <w:rsid w:val="559FFDE9"/>
    <w:rsid w:val="55F010EF"/>
    <w:rsid w:val="56228117"/>
    <w:rsid w:val="566869F2"/>
    <w:rsid w:val="5698BC95"/>
    <w:rsid w:val="56A815A9"/>
    <w:rsid w:val="56B3A574"/>
    <w:rsid w:val="56B8B957"/>
    <w:rsid w:val="56BBC848"/>
    <w:rsid w:val="56D87824"/>
    <w:rsid w:val="57847A48"/>
    <w:rsid w:val="5846E55C"/>
    <w:rsid w:val="58B30276"/>
    <w:rsid w:val="58DDE6D9"/>
    <w:rsid w:val="595DD92F"/>
    <w:rsid w:val="5A4D736C"/>
    <w:rsid w:val="5A6F59B6"/>
    <w:rsid w:val="5B55AAAD"/>
    <w:rsid w:val="5B8C0FFE"/>
    <w:rsid w:val="5BBC6C1F"/>
    <w:rsid w:val="5BBF4BB7"/>
    <w:rsid w:val="5CD80FF6"/>
    <w:rsid w:val="5CED1F02"/>
    <w:rsid w:val="5D5B8C41"/>
    <w:rsid w:val="5DDBCF4C"/>
    <w:rsid w:val="5DE33368"/>
    <w:rsid w:val="5E1B2EDD"/>
    <w:rsid w:val="5E1DB30F"/>
    <w:rsid w:val="5EC56602"/>
    <w:rsid w:val="5F2821B0"/>
    <w:rsid w:val="5F7A1510"/>
    <w:rsid w:val="5FC8B2CA"/>
    <w:rsid w:val="5FEC05D9"/>
    <w:rsid w:val="60840548"/>
    <w:rsid w:val="609E060F"/>
    <w:rsid w:val="617AA18D"/>
    <w:rsid w:val="61E10EBB"/>
    <w:rsid w:val="61EA63EC"/>
    <w:rsid w:val="6209EB9F"/>
    <w:rsid w:val="624FCDF6"/>
    <w:rsid w:val="62506210"/>
    <w:rsid w:val="6268F280"/>
    <w:rsid w:val="62A7B415"/>
    <w:rsid w:val="62A8E38F"/>
    <w:rsid w:val="62E2BA4E"/>
    <w:rsid w:val="62FBCCB5"/>
    <w:rsid w:val="6314C982"/>
    <w:rsid w:val="63C149B9"/>
    <w:rsid w:val="63CC53BF"/>
    <w:rsid w:val="63DA717C"/>
    <w:rsid w:val="6423CC51"/>
    <w:rsid w:val="6427FD29"/>
    <w:rsid w:val="64565E63"/>
    <w:rsid w:val="646AA00C"/>
    <w:rsid w:val="6544C0FD"/>
    <w:rsid w:val="65C11137"/>
    <w:rsid w:val="6600A40D"/>
    <w:rsid w:val="66071BA4"/>
    <w:rsid w:val="661F4022"/>
    <w:rsid w:val="668B4E0B"/>
    <w:rsid w:val="66CE9E14"/>
    <w:rsid w:val="673A96AA"/>
    <w:rsid w:val="676E20BA"/>
    <w:rsid w:val="67BA0159"/>
    <w:rsid w:val="67DCF04A"/>
    <w:rsid w:val="67E1B178"/>
    <w:rsid w:val="6828F400"/>
    <w:rsid w:val="688A889B"/>
    <w:rsid w:val="68AF623F"/>
    <w:rsid w:val="68D43FEE"/>
    <w:rsid w:val="68E362A9"/>
    <w:rsid w:val="68EEDDAA"/>
    <w:rsid w:val="68F4A59B"/>
    <w:rsid w:val="68F57B3C"/>
    <w:rsid w:val="68FA9AE8"/>
    <w:rsid w:val="69873A47"/>
    <w:rsid w:val="69CE145E"/>
    <w:rsid w:val="6A2115BD"/>
    <w:rsid w:val="6A39451A"/>
    <w:rsid w:val="6A5D47F5"/>
    <w:rsid w:val="6A94555A"/>
    <w:rsid w:val="6BBDB402"/>
    <w:rsid w:val="6BCF7B87"/>
    <w:rsid w:val="6C428218"/>
    <w:rsid w:val="6D72AC27"/>
    <w:rsid w:val="6E2A339C"/>
    <w:rsid w:val="6E357F9B"/>
    <w:rsid w:val="6E8E0EFE"/>
    <w:rsid w:val="6F5427ED"/>
    <w:rsid w:val="6F9C587E"/>
    <w:rsid w:val="7070B8AB"/>
    <w:rsid w:val="7119EAB9"/>
    <w:rsid w:val="71575541"/>
    <w:rsid w:val="71DBF34F"/>
    <w:rsid w:val="726E497E"/>
    <w:rsid w:val="734B9F3E"/>
    <w:rsid w:val="7393BD5C"/>
    <w:rsid w:val="739E8366"/>
    <w:rsid w:val="74118489"/>
    <w:rsid w:val="7451E431"/>
    <w:rsid w:val="74AB0D60"/>
    <w:rsid w:val="75239972"/>
    <w:rsid w:val="75CA57A5"/>
    <w:rsid w:val="75D37F27"/>
    <w:rsid w:val="75E303EE"/>
    <w:rsid w:val="76006561"/>
    <w:rsid w:val="7815A035"/>
    <w:rsid w:val="787F0440"/>
    <w:rsid w:val="7930A350"/>
    <w:rsid w:val="7A16FFBC"/>
    <w:rsid w:val="7AD3A28D"/>
    <w:rsid w:val="7AFC001F"/>
    <w:rsid w:val="7B9C9244"/>
    <w:rsid w:val="7BB0F141"/>
    <w:rsid w:val="7C0365F1"/>
    <w:rsid w:val="7C1A147C"/>
    <w:rsid w:val="7C381B58"/>
    <w:rsid w:val="7C50752F"/>
    <w:rsid w:val="7C5DACD9"/>
    <w:rsid w:val="7C81B933"/>
    <w:rsid w:val="7C976749"/>
    <w:rsid w:val="7D28B615"/>
    <w:rsid w:val="7DCAC9E7"/>
    <w:rsid w:val="7E50B726"/>
    <w:rsid w:val="7EB42017"/>
    <w:rsid w:val="7ED2AD83"/>
    <w:rsid w:val="7EEDAC22"/>
    <w:rsid w:val="7EF7379A"/>
    <w:rsid w:val="7FCC2701"/>
    <w:rsid w:val="7FF07A5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ABADE"/>
  <w15:chartTrackingRefBased/>
  <w15:docId w15:val="{6DC9F380-51E8-488B-A544-3F0F9DEA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w:qFormat/>
    <w:rsid w:val="00AB25FB"/>
    <w:rPr>
      <w:rFonts w:ascii="Verdana" w:hAnsi="Verdana"/>
      <w:color w:val="262626" w:themeColor="text1" w:themeTint="D9"/>
      <w:sz w:val="20"/>
    </w:rPr>
  </w:style>
  <w:style w:type="paragraph" w:styleId="Nadpis1">
    <w:name w:val="heading 1"/>
    <w:basedOn w:val="Normln"/>
    <w:next w:val="Normln"/>
    <w:link w:val="Nadpis1Char"/>
    <w:uiPriority w:val="9"/>
    <w:qFormat/>
    <w:rsid w:val="00286884"/>
    <w:pPr>
      <w:keepNext/>
      <w:keepLines/>
      <w:spacing w:before="360" w:after="120"/>
      <w:jc w:val="center"/>
      <w:outlineLvl w:val="0"/>
    </w:pPr>
    <w:rPr>
      <w:rFonts w:ascii="Times New Roman" w:eastAsiaTheme="majorEastAsia" w:hAnsi="Times New Roman" w:cstheme="majorBidi"/>
      <w:b/>
      <w:sz w:val="28"/>
      <w:szCs w:val="32"/>
    </w:rPr>
  </w:style>
  <w:style w:type="paragraph" w:styleId="Nadpis2">
    <w:name w:val="heading 2"/>
    <w:basedOn w:val="Normln"/>
    <w:link w:val="Nadpis2Char"/>
    <w:uiPriority w:val="9"/>
    <w:qFormat/>
    <w:rsid w:val="0061653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1653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6537"/>
  </w:style>
  <w:style w:type="paragraph" w:styleId="Zpat">
    <w:name w:val="footer"/>
    <w:basedOn w:val="Normln"/>
    <w:link w:val="ZpatChar"/>
    <w:uiPriority w:val="99"/>
    <w:unhideWhenUsed/>
    <w:rsid w:val="00616537"/>
    <w:pPr>
      <w:tabs>
        <w:tab w:val="center" w:pos="4536"/>
        <w:tab w:val="right" w:pos="9072"/>
      </w:tabs>
      <w:spacing w:after="0" w:line="240" w:lineRule="auto"/>
    </w:pPr>
  </w:style>
  <w:style w:type="character" w:customStyle="1" w:styleId="ZpatChar">
    <w:name w:val="Zápatí Char"/>
    <w:basedOn w:val="Standardnpsmoodstavce"/>
    <w:link w:val="Zpat"/>
    <w:uiPriority w:val="99"/>
    <w:rsid w:val="00616537"/>
  </w:style>
  <w:style w:type="character" w:customStyle="1" w:styleId="Nadpis2Char">
    <w:name w:val="Nadpis 2 Char"/>
    <w:basedOn w:val="Standardnpsmoodstavce"/>
    <w:link w:val="Nadpis2"/>
    <w:uiPriority w:val="9"/>
    <w:rsid w:val="00616537"/>
    <w:rPr>
      <w:rFonts w:ascii="Times New Roman" w:eastAsia="Times New Roman" w:hAnsi="Times New Roman" w:cs="Times New Roman"/>
      <w:b/>
      <w:bCs/>
      <w:kern w:val="0"/>
      <w:sz w:val="36"/>
      <w:szCs w:val="36"/>
      <w:lang w:eastAsia="cs-CZ"/>
      <w14:ligatures w14:val="none"/>
    </w:rPr>
  </w:style>
  <w:style w:type="paragraph" w:styleId="Normlnweb">
    <w:name w:val="Normal (Web)"/>
    <w:basedOn w:val="Normln"/>
    <w:uiPriority w:val="99"/>
    <w:semiHidden/>
    <w:unhideWhenUsed/>
    <w:rsid w:val="00616537"/>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Bezmezer">
    <w:name w:val="No Spacing"/>
    <w:aliases w:val="Bez mezer;Nadpis"/>
    <w:basedOn w:val="Nadpis1"/>
    <w:uiPriority w:val="1"/>
    <w:qFormat/>
    <w:rsid w:val="0008514D"/>
    <w:pPr>
      <w:spacing w:line="240" w:lineRule="auto"/>
    </w:pPr>
    <w:rPr>
      <w:b w:val="0"/>
      <w:sz w:val="24"/>
    </w:rPr>
  </w:style>
  <w:style w:type="character" w:customStyle="1" w:styleId="Nadpis1Char">
    <w:name w:val="Nadpis 1 Char"/>
    <w:basedOn w:val="Standardnpsmoodstavce"/>
    <w:link w:val="Nadpis1"/>
    <w:uiPriority w:val="9"/>
    <w:rsid w:val="00286884"/>
    <w:rPr>
      <w:rFonts w:ascii="Times New Roman" w:eastAsiaTheme="majorEastAsia" w:hAnsi="Times New Roman" w:cstheme="majorBidi"/>
      <w:b/>
      <w:color w:val="262626" w:themeColor="text1" w:themeTint="D9"/>
      <w:sz w:val="28"/>
      <w:szCs w:val="32"/>
    </w:rPr>
  </w:style>
  <w:style w:type="paragraph" w:styleId="Odstavecseseznamem">
    <w:name w:val="List Paragraph"/>
    <w:basedOn w:val="Normln"/>
    <w:link w:val="OdstavecseseznamemChar"/>
    <w:uiPriority w:val="34"/>
    <w:qFormat/>
    <w:rsid w:val="00682958"/>
    <w:pPr>
      <w:spacing w:after="200" w:line="276" w:lineRule="auto"/>
      <w:ind w:left="720"/>
      <w:contextualSpacing/>
    </w:pPr>
    <w:rPr>
      <w:rFonts w:asciiTheme="minorHAnsi" w:hAnsiTheme="minorHAnsi"/>
      <w:color w:val="auto"/>
      <w:kern w:val="0"/>
      <w:sz w:val="22"/>
      <w14:ligatures w14:val="none"/>
    </w:rPr>
  </w:style>
  <w:style w:type="paragraph" w:customStyle="1" w:styleId="Default">
    <w:name w:val="Default"/>
    <w:rsid w:val="00F27767"/>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textovodkaz">
    <w:name w:val="Hyperlink"/>
    <w:basedOn w:val="Standardnpsmoodstavce"/>
    <w:uiPriority w:val="99"/>
    <w:unhideWhenUsed/>
    <w:rsid w:val="00BD40EF"/>
    <w:rPr>
      <w:color w:val="0563C1" w:themeColor="hyperlink"/>
      <w:u w:val="single"/>
    </w:rPr>
  </w:style>
  <w:style w:type="paragraph" w:customStyle="1" w:styleId="Standard">
    <w:name w:val="Standard"/>
    <w:rsid w:val="00BD40EF"/>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styleId="Siln">
    <w:name w:val="Strong"/>
    <w:basedOn w:val="Standardnpsmoodstavce"/>
    <w:uiPriority w:val="22"/>
    <w:qFormat/>
    <w:rsid w:val="00E91C08"/>
    <w:rPr>
      <w:b/>
      <w:bCs/>
    </w:rPr>
  </w:style>
  <w:style w:type="character" w:styleId="Zdraznn">
    <w:name w:val="Emphasis"/>
    <w:basedOn w:val="Standardnpsmoodstavce"/>
    <w:uiPriority w:val="20"/>
    <w:qFormat/>
    <w:rsid w:val="00E91C08"/>
    <w:rPr>
      <w:i/>
      <w:iCs/>
    </w:rPr>
  </w:style>
  <w:style w:type="character" w:styleId="Sledovanodkaz">
    <w:name w:val="FollowedHyperlink"/>
    <w:basedOn w:val="Standardnpsmoodstavce"/>
    <w:uiPriority w:val="99"/>
    <w:semiHidden/>
    <w:unhideWhenUsed/>
    <w:rsid w:val="00544142"/>
    <w:rPr>
      <w:color w:val="954F72" w:themeColor="followedHyperlink"/>
      <w:u w:val="single"/>
    </w:rPr>
  </w:style>
  <w:style w:type="character" w:styleId="Nevyeenzmnka">
    <w:name w:val="Unresolved Mention"/>
    <w:basedOn w:val="Standardnpsmoodstavce"/>
    <w:uiPriority w:val="99"/>
    <w:semiHidden/>
    <w:unhideWhenUsed/>
    <w:rsid w:val="00877EF0"/>
    <w:rPr>
      <w:color w:val="605E5C"/>
      <w:shd w:val="clear" w:color="auto" w:fill="E1DFDD"/>
    </w:rPr>
  </w:style>
  <w:style w:type="character" w:customStyle="1" w:styleId="OdstavecseseznamemChar">
    <w:name w:val="Odstavec se seznamem Char"/>
    <w:link w:val="Odstavecseseznamem"/>
    <w:uiPriority w:val="34"/>
    <w:rsid w:val="000767F0"/>
    <w:rPr>
      <w:kern w:val="0"/>
      <w14:ligatures w14:val="none"/>
    </w:rPr>
  </w:style>
  <w:style w:type="paragraph" w:customStyle="1" w:styleId="daje">
    <w:name w:val="údaje"/>
    <w:basedOn w:val="Normln"/>
    <w:rsid w:val="00C31F6F"/>
    <w:pPr>
      <w:suppressAutoHyphens/>
      <w:autoSpaceDE w:val="0"/>
      <w:autoSpaceDN w:val="0"/>
      <w:adjustRightInd w:val="0"/>
      <w:spacing w:after="0" w:line="260" w:lineRule="atLeast"/>
      <w:jc w:val="both"/>
      <w:textAlignment w:val="center"/>
    </w:pPr>
    <w:rPr>
      <w:rFonts w:ascii="Arial" w:eastAsia="SimSun" w:hAnsi="Arial" w:cs="Arial"/>
      <w:color w:val="000000"/>
      <w:kern w:val="0"/>
      <w:sz w:val="18"/>
      <w:szCs w:val="18"/>
      <w:lang w:eastAsia="zh-CN"/>
      <w14:ligatures w14:val="none"/>
    </w:rPr>
  </w:style>
  <w:style w:type="paragraph" w:styleId="Revize">
    <w:name w:val="Revision"/>
    <w:hidden/>
    <w:uiPriority w:val="99"/>
    <w:semiHidden/>
    <w:rsid w:val="00215C3C"/>
    <w:pPr>
      <w:spacing w:after="0" w:line="240" w:lineRule="auto"/>
    </w:pPr>
    <w:rPr>
      <w:rFonts w:ascii="Verdana" w:hAnsi="Verdana"/>
      <w:color w:val="262626" w:themeColor="text1" w:themeTint="D9"/>
      <w:sz w:val="20"/>
    </w:rPr>
  </w:style>
  <w:style w:type="character" w:styleId="Odkaznakoment">
    <w:name w:val="annotation reference"/>
    <w:basedOn w:val="Standardnpsmoodstavce"/>
    <w:uiPriority w:val="99"/>
    <w:semiHidden/>
    <w:unhideWhenUsed/>
    <w:rsid w:val="00215C3C"/>
    <w:rPr>
      <w:sz w:val="16"/>
      <w:szCs w:val="16"/>
    </w:rPr>
  </w:style>
  <w:style w:type="paragraph" w:styleId="Textkomente">
    <w:name w:val="annotation text"/>
    <w:basedOn w:val="Normln"/>
    <w:link w:val="TextkomenteChar"/>
    <w:uiPriority w:val="99"/>
    <w:unhideWhenUsed/>
    <w:rsid w:val="00215C3C"/>
    <w:pPr>
      <w:spacing w:line="240" w:lineRule="auto"/>
    </w:pPr>
    <w:rPr>
      <w:szCs w:val="20"/>
    </w:rPr>
  </w:style>
  <w:style w:type="character" w:customStyle="1" w:styleId="TextkomenteChar">
    <w:name w:val="Text komentáře Char"/>
    <w:basedOn w:val="Standardnpsmoodstavce"/>
    <w:link w:val="Textkomente"/>
    <w:uiPriority w:val="99"/>
    <w:rsid w:val="00215C3C"/>
    <w:rPr>
      <w:rFonts w:ascii="Verdana" w:hAnsi="Verdana"/>
      <w:color w:val="262626" w:themeColor="text1" w:themeTint="D9"/>
      <w:sz w:val="20"/>
      <w:szCs w:val="20"/>
    </w:rPr>
  </w:style>
  <w:style w:type="paragraph" w:styleId="Pedmtkomente">
    <w:name w:val="annotation subject"/>
    <w:basedOn w:val="Textkomente"/>
    <w:next w:val="Textkomente"/>
    <w:link w:val="PedmtkomenteChar"/>
    <w:uiPriority w:val="99"/>
    <w:semiHidden/>
    <w:unhideWhenUsed/>
    <w:rsid w:val="00215C3C"/>
    <w:rPr>
      <w:b/>
      <w:bCs/>
    </w:rPr>
  </w:style>
  <w:style w:type="character" w:customStyle="1" w:styleId="PedmtkomenteChar">
    <w:name w:val="Předmět komentáře Char"/>
    <w:basedOn w:val="TextkomenteChar"/>
    <w:link w:val="Pedmtkomente"/>
    <w:uiPriority w:val="99"/>
    <w:semiHidden/>
    <w:rsid w:val="00215C3C"/>
    <w:rPr>
      <w:rFonts w:ascii="Verdana" w:hAnsi="Verdana"/>
      <w:b/>
      <w:bCs/>
      <w:color w:val="262626" w:themeColor="text1" w:themeTint="D9"/>
      <w:sz w:val="20"/>
      <w:szCs w:val="20"/>
    </w:rPr>
  </w:style>
  <w:style w:type="paragraph" w:customStyle="1" w:styleId="Nadpislnkusmlouvy">
    <w:name w:val="Nadpis článku smlouvy"/>
    <w:basedOn w:val="Normln"/>
    <w:link w:val="NadpislnkusmlouvyChar"/>
    <w:uiPriority w:val="1"/>
    <w:qFormat/>
    <w:rsid w:val="03822EF6"/>
    <w:pPr>
      <w:keepNext/>
      <w:widowControl w:val="0"/>
      <w:spacing w:before="120" w:line="240" w:lineRule="auto"/>
      <w:jc w:val="center"/>
    </w:pPr>
    <w:rPr>
      <w:rFonts w:asciiTheme="minorHAnsi" w:eastAsiaTheme="minorEastAsia" w:hAnsiTheme="minorHAnsi"/>
      <w:b/>
      <w:bCs/>
      <w:color w:val="auto"/>
      <w:sz w:val="24"/>
      <w:szCs w:val="24"/>
      <w:u w:val="single"/>
      <w:lang w:eastAsia="cs-CZ"/>
    </w:rPr>
  </w:style>
  <w:style w:type="character" w:customStyle="1" w:styleId="NadpislnkusmlouvyChar">
    <w:name w:val="Nadpis článku smlouvy Char"/>
    <w:basedOn w:val="Standardnpsmoodstavce"/>
    <w:link w:val="Nadpislnkusmlouvy"/>
    <w:rsid w:val="03822EF6"/>
    <w:rPr>
      <w:rFonts w:asciiTheme="minorHAnsi" w:eastAsiaTheme="minorEastAsia" w:hAnsiTheme="minorHAnsi" w:cstheme="minorBidi"/>
      <w:b/>
      <w:bCs/>
      <w:color w:val="auto"/>
      <w:sz w:val="24"/>
      <w:szCs w:val="24"/>
      <w:u w:val="single"/>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2061">
      <w:bodyDiv w:val="1"/>
      <w:marLeft w:val="0"/>
      <w:marRight w:val="0"/>
      <w:marTop w:val="0"/>
      <w:marBottom w:val="0"/>
      <w:divBdr>
        <w:top w:val="none" w:sz="0" w:space="0" w:color="auto"/>
        <w:left w:val="none" w:sz="0" w:space="0" w:color="auto"/>
        <w:bottom w:val="none" w:sz="0" w:space="0" w:color="auto"/>
        <w:right w:val="none" w:sz="0" w:space="0" w:color="auto"/>
      </w:divBdr>
    </w:div>
    <w:div w:id="226961077">
      <w:bodyDiv w:val="1"/>
      <w:marLeft w:val="0"/>
      <w:marRight w:val="0"/>
      <w:marTop w:val="0"/>
      <w:marBottom w:val="0"/>
      <w:divBdr>
        <w:top w:val="none" w:sz="0" w:space="0" w:color="auto"/>
        <w:left w:val="none" w:sz="0" w:space="0" w:color="auto"/>
        <w:bottom w:val="none" w:sz="0" w:space="0" w:color="auto"/>
        <w:right w:val="none" w:sz="0" w:space="0" w:color="auto"/>
      </w:divBdr>
    </w:div>
    <w:div w:id="356585343">
      <w:bodyDiv w:val="1"/>
      <w:marLeft w:val="0"/>
      <w:marRight w:val="0"/>
      <w:marTop w:val="0"/>
      <w:marBottom w:val="0"/>
      <w:divBdr>
        <w:top w:val="none" w:sz="0" w:space="0" w:color="auto"/>
        <w:left w:val="none" w:sz="0" w:space="0" w:color="auto"/>
        <w:bottom w:val="none" w:sz="0" w:space="0" w:color="auto"/>
        <w:right w:val="none" w:sz="0" w:space="0" w:color="auto"/>
      </w:divBdr>
    </w:div>
    <w:div w:id="417946932">
      <w:bodyDiv w:val="1"/>
      <w:marLeft w:val="0"/>
      <w:marRight w:val="0"/>
      <w:marTop w:val="0"/>
      <w:marBottom w:val="0"/>
      <w:divBdr>
        <w:top w:val="none" w:sz="0" w:space="0" w:color="auto"/>
        <w:left w:val="none" w:sz="0" w:space="0" w:color="auto"/>
        <w:bottom w:val="none" w:sz="0" w:space="0" w:color="auto"/>
        <w:right w:val="none" w:sz="0" w:space="0" w:color="auto"/>
      </w:divBdr>
    </w:div>
    <w:div w:id="636032641">
      <w:bodyDiv w:val="1"/>
      <w:marLeft w:val="0"/>
      <w:marRight w:val="0"/>
      <w:marTop w:val="0"/>
      <w:marBottom w:val="0"/>
      <w:divBdr>
        <w:top w:val="none" w:sz="0" w:space="0" w:color="auto"/>
        <w:left w:val="none" w:sz="0" w:space="0" w:color="auto"/>
        <w:bottom w:val="none" w:sz="0" w:space="0" w:color="auto"/>
        <w:right w:val="none" w:sz="0" w:space="0" w:color="auto"/>
      </w:divBdr>
    </w:div>
    <w:div w:id="704596075">
      <w:bodyDiv w:val="1"/>
      <w:marLeft w:val="0"/>
      <w:marRight w:val="0"/>
      <w:marTop w:val="0"/>
      <w:marBottom w:val="0"/>
      <w:divBdr>
        <w:top w:val="none" w:sz="0" w:space="0" w:color="auto"/>
        <w:left w:val="none" w:sz="0" w:space="0" w:color="auto"/>
        <w:bottom w:val="none" w:sz="0" w:space="0" w:color="auto"/>
        <w:right w:val="none" w:sz="0" w:space="0" w:color="auto"/>
      </w:divBdr>
    </w:div>
    <w:div w:id="880556942">
      <w:bodyDiv w:val="1"/>
      <w:marLeft w:val="0"/>
      <w:marRight w:val="0"/>
      <w:marTop w:val="0"/>
      <w:marBottom w:val="0"/>
      <w:divBdr>
        <w:top w:val="none" w:sz="0" w:space="0" w:color="auto"/>
        <w:left w:val="none" w:sz="0" w:space="0" w:color="auto"/>
        <w:bottom w:val="none" w:sz="0" w:space="0" w:color="auto"/>
        <w:right w:val="none" w:sz="0" w:space="0" w:color="auto"/>
      </w:divBdr>
    </w:div>
    <w:div w:id="946932186">
      <w:bodyDiv w:val="1"/>
      <w:marLeft w:val="0"/>
      <w:marRight w:val="0"/>
      <w:marTop w:val="0"/>
      <w:marBottom w:val="0"/>
      <w:divBdr>
        <w:top w:val="none" w:sz="0" w:space="0" w:color="auto"/>
        <w:left w:val="none" w:sz="0" w:space="0" w:color="auto"/>
        <w:bottom w:val="none" w:sz="0" w:space="0" w:color="auto"/>
        <w:right w:val="none" w:sz="0" w:space="0" w:color="auto"/>
      </w:divBdr>
    </w:div>
    <w:div w:id="1079448917">
      <w:bodyDiv w:val="1"/>
      <w:marLeft w:val="0"/>
      <w:marRight w:val="0"/>
      <w:marTop w:val="0"/>
      <w:marBottom w:val="0"/>
      <w:divBdr>
        <w:top w:val="none" w:sz="0" w:space="0" w:color="auto"/>
        <w:left w:val="none" w:sz="0" w:space="0" w:color="auto"/>
        <w:bottom w:val="none" w:sz="0" w:space="0" w:color="auto"/>
        <w:right w:val="none" w:sz="0" w:space="0" w:color="auto"/>
      </w:divBdr>
    </w:div>
    <w:div w:id="1090127913">
      <w:bodyDiv w:val="1"/>
      <w:marLeft w:val="0"/>
      <w:marRight w:val="0"/>
      <w:marTop w:val="0"/>
      <w:marBottom w:val="0"/>
      <w:divBdr>
        <w:top w:val="none" w:sz="0" w:space="0" w:color="auto"/>
        <w:left w:val="none" w:sz="0" w:space="0" w:color="auto"/>
        <w:bottom w:val="none" w:sz="0" w:space="0" w:color="auto"/>
        <w:right w:val="none" w:sz="0" w:space="0" w:color="auto"/>
      </w:divBdr>
    </w:div>
    <w:div w:id="1399673335">
      <w:bodyDiv w:val="1"/>
      <w:marLeft w:val="0"/>
      <w:marRight w:val="0"/>
      <w:marTop w:val="0"/>
      <w:marBottom w:val="0"/>
      <w:divBdr>
        <w:top w:val="none" w:sz="0" w:space="0" w:color="auto"/>
        <w:left w:val="none" w:sz="0" w:space="0" w:color="auto"/>
        <w:bottom w:val="none" w:sz="0" w:space="0" w:color="auto"/>
        <w:right w:val="none" w:sz="0" w:space="0" w:color="auto"/>
      </w:divBdr>
    </w:div>
    <w:div w:id="1474984622">
      <w:bodyDiv w:val="1"/>
      <w:marLeft w:val="0"/>
      <w:marRight w:val="0"/>
      <w:marTop w:val="0"/>
      <w:marBottom w:val="0"/>
      <w:divBdr>
        <w:top w:val="none" w:sz="0" w:space="0" w:color="auto"/>
        <w:left w:val="none" w:sz="0" w:space="0" w:color="auto"/>
        <w:bottom w:val="none" w:sz="0" w:space="0" w:color="auto"/>
        <w:right w:val="none" w:sz="0" w:space="0" w:color="auto"/>
      </w:divBdr>
    </w:div>
    <w:div w:id="1629316820">
      <w:bodyDiv w:val="1"/>
      <w:marLeft w:val="0"/>
      <w:marRight w:val="0"/>
      <w:marTop w:val="0"/>
      <w:marBottom w:val="0"/>
      <w:divBdr>
        <w:top w:val="none" w:sz="0" w:space="0" w:color="auto"/>
        <w:left w:val="none" w:sz="0" w:space="0" w:color="auto"/>
        <w:bottom w:val="none" w:sz="0" w:space="0" w:color="auto"/>
        <w:right w:val="none" w:sz="0" w:space="0" w:color="auto"/>
      </w:divBdr>
    </w:div>
    <w:div w:id="1638754814">
      <w:bodyDiv w:val="1"/>
      <w:marLeft w:val="0"/>
      <w:marRight w:val="0"/>
      <w:marTop w:val="0"/>
      <w:marBottom w:val="0"/>
      <w:divBdr>
        <w:top w:val="none" w:sz="0" w:space="0" w:color="auto"/>
        <w:left w:val="none" w:sz="0" w:space="0" w:color="auto"/>
        <w:bottom w:val="none" w:sz="0" w:space="0" w:color="auto"/>
        <w:right w:val="none" w:sz="0" w:space="0" w:color="auto"/>
      </w:divBdr>
    </w:div>
    <w:div w:id="1685668565">
      <w:bodyDiv w:val="1"/>
      <w:marLeft w:val="0"/>
      <w:marRight w:val="0"/>
      <w:marTop w:val="0"/>
      <w:marBottom w:val="0"/>
      <w:divBdr>
        <w:top w:val="none" w:sz="0" w:space="0" w:color="auto"/>
        <w:left w:val="none" w:sz="0" w:space="0" w:color="auto"/>
        <w:bottom w:val="none" w:sz="0" w:space="0" w:color="auto"/>
        <w:right w:val="none" w:sz="0" w:space="0" w:color="auto"/>
      </w:divBdr>
    </w:div>
    <w:div w:id="2009937313">
      <w:bodyDiv w:val="1"/>
      <w:marLeft w:val="0"/>
      <w:marRight w:val="0"/>
      <w:marTop w:val="0"/>
      <w:marBottom w:val="0"/>
      <w:divBdr>
        <w:top w:val="none" w:sz="0" w:space="0" w:color="auto"/>
        <w:left w:val="none" w:sz="0" w:space="0" w:color="auto"/>
        <w:bottom w:val="none" w:sz="0" w:space="0" w:color="auto"/>
        <w:right w:val="none" w:sz="0" w:space="0" w:color="auto"/>
      </w:divBdr>
    </w:div>
    <w:div w:id="21057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el.hubner@hardwario.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A37F9F0558524083E912883173E41C" ma:contentTypeVersion="15" ma:contentTypeDescription="Vytvoří nový dokument" ma:contentTypeScope="" ma:versionID="7389a6fc390c0aa03fd8fbeec48b32e3">
  <xsd:schema xmlns:xsd="http://www.w3.org/2001/XMLSchema" xmlns:xs="http://www.w3.org/2001/XMLSchema" xmlns:p="http://schemas.microsoft.com/office/2006/metadata/properties" xmlns:ns2="1bcddb04-57c2-4545-9e92-bf1141fe8f2e" xmlns:ns3="ce49c94e-f0b4-4713-8fd8-863d42775933" targetNamespace="http://schemas.microsoft.com/office/2006/metadata/properties" ma:root="true" ma:fieldsID="38e27becacc3e05f32efe80406d2deb5" ns2:_="" ns3:_="">
    <xsd:import namespace="1bcddb04-57c2-4545-9e92-bf1141fe8f2e"/>
    <xsd:import namespace="ce49c94e-f0b4-4713-8fd8-863d427759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ddb04-57c2-4545-9e92-bf1141fe8f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6a8c3254-6cc0-468b-992a-9f34adcfafb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49c94e-f0b4-4713-8fd8-863d427759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402460-173a-41ad-9269-86a0d0b8ff12}" ma:internalName="TaxCatchAll" ma:showField="CatchAllData" ma:web="ce49c94e-f0b4-4713-8fd8-863d4277593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cddb04-57c2-4545-9e92-bf1141fe8f2e">
      <Terms xmlns="http://schemas.microsoft.com/office/infopath/2007/PartnerControls"/>
    </lcf76f155ced4ddcb4097134ff3c332f>
    <TaxCatchAll xmlns="ce49c94e-f0b4-4713-8fd8-863d427759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29599-EA01-42EB-A225-E1F06A379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ddb04-57c2-4545-9e92-bf1141fe8f2e"/>
    <ds:schemaRef ds:uri="ce49c94e-f0b4-4713-8fd8-863d42775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5A5B5-978E-4C18-922E-6600E64B16D0}">
  <ds:schemaRefs>
    <ds:schemaRef ds:uri="http://schemas.openxmlformats.org/officeDocument/2006/bibliography"/>
  </ds:schemaRefs>
</ds:datastoreItem>
</file>

<file path=customXml/itemProps3.xml><?xml version="1.0" encoding="utf-8"?>
<ds:datastoreItem xmlns:ds="http://schemas.openxmlformats.org/officeDocument/2006/customXml" ds:itemID="{49EC3D05-A080-4AE3-8B4B-B7DF4DA07182}">
  <ds:schemaRefs>
    <ds:schemaRef ds:uri="http://schemas.microsoft.com/office/2006/metadata/properties"/>
    <ds:schemaRef ds:uri="http://schemas.microsoft.com/office/infopath/2007/PartnerControls"/>
    <ds:schemaRef ds:uri="1bcddb04-57c2-4545-9e92-bf1141fe8f2e"/>
    <ds:schemaRef ds:uri="ce49c94e-f0b4-4713-8fd8-863d42775933"/>
  </ds:schemaRefs>
</ds:datastoreItem>
</file>

<file path=customXml/itemProps4.xml><?xml version="1.0" encoding="utf-8"?>
<ds:datastoreItem xmlns:ds="http://schemas.openxmlformats.org/officeDocument/2006/customXml" ds:itemID="{B51BCF3D-F80A-4606-9B4A-901C7DA6A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1568</Words>
  <Characters>9257</Characters>
  <Application>Microsoft Office Word</Application>
  <DocSecurity>4</DocSecurity>
  <Lines>77</Lines>
  <Paragraphs>21</Paragraphs>
  <ScaleCrop>false</ScaleCrop>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Sára</dc:creator>
  <cp:keywords/>
  <dc:description/>
  <cp:lastModifiedBy>Jana Geislerová</cp:lastModifiedBy>
  <cp:revision>2</cp:revision>
  <dcterms:created xsi:type="dcterms:W3CDTF">2025-02-03T09:46:00Z</dcterms:created>
  <dcterms:modified xsi:type="dcterms:W3CDTF">2025-02-03T09:46:00Z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0x010100D8A37F9F0558524083E912883173E41C</vt:lpwstr>
  </property>
</Properties>
</file>