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0C91" w14:textId="77777777" w:rsidR="001B6FDE" w:rsidRDefault="000B70ED" w:rsidP="00DC37CE">
      <w:pPr>
        <w:spacing w:after="120" w:line="252" w:lineRule="auto"/>
        <w:jc w:val="center"/>
        <w:rPr>
          <w:rFonts w:ascii="Arial" w:hAnsi="Arial" w:cs="Arial"/>
          <w:b/>
          <w:bCs/>
          <w:sz w:val="24"/>
          <w:szCs w:val="28"/>
        </w:rPr>
      </w:pPr>
      <w:r>
        <w:rPr>
          <w:noProof/>
        </w:rPr>
        <mc:AlternateContent>
          <mc:Choice Requires="wps">
            <w:drawing>
              <wp:anchor distT="0" distB="0" distL="114300" distR="114300" simplePos="0" relativeHeight="251657728" behindDoc="0" locked="0" layoutInCell="1" allowOverlap="1" wp14:anchorId="573F80E6" wp14:editId="3A40EEB1">
                <wp:simplePos x="0" y="0"/>
                <wp:positionH relativeFrom="column">
                  <wp:posOffset>2243455</wp:posOffset>
                </wp:positionH>
                <wp:positionV relativeFrom="paragraph">
                  <wp:posOffset>-772160</wp:posOffset>
                </wp:positionV>
                <wp:extent cx="3048000" cy="628650"/>
                <wp:effectExtent l="0" t="0" r="0" b="0"/>
                <wp:wrapNone/>
                <wp:docPr id="52971165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628650"/>
                        </a:xfrm>
                        <a:prstGeom prst="rect">
                          <a:avLst/>
                        </a:prstGeom>
                        <a:solidFill>
                          <a:sysClr val="window" lastClr="FFFFFF"/>
                        </a:solidFill>
                        <a:ln w="12700" cap="flat" cmpd="sng" algn="ctr">
                          <a:noFill/>
                          <a:prstDash val="solid"/>
                          <a:miter lim="800000"/>
                        </a:ln>
                        <a:effectLst/>
                      </wps:spPr>
                      <wps:txbx>
                        <w:txbxContent>
                          <w:p w14:paraId="18EC733D" w14:textId="77777777" w:rsidR="001B6FDE" w:rsidRPr="00E14B0B" w:rsidRDefault="001B6FDE" w:rsidP="00473FB9">
                            <w:pPr>
                              <w:jc w:val="center"/>
                              <w:rPr>
                                <w:rFonts w:ascii="Arial" w:hAnsi="Arial" w:cs="Arial"/>
                                <w:b/>
                                <w:bCs/>
                                <w:sz w:val="24"/>
                                <w:szCs w:val="28"/>
                              </w:rPr>
                            </w:pPr>
                            <w:r w:rsidRPr="00C43EE7">
                              <w:rPr>
                                <w:rFonts w:ascii="Arial" w:hAnsi="Arial" w:cs="Arial"/>
                                <w:b/>
                                <w:bCs/>
                                <w:sz w:val="24"/>
                                <w:szCs w:val="28"/>
                              </w:rPr>
                              <w:t>S</w:t>
                            </w:r>
                            <w:r w:rsidR="00473FB9">
                              <w:rPr>
                                <w:rFonts w:ascii="Arial" w:hAnsi="Arial" w:cs="Arial"/>
                                <w:b/>
                                <w:bCs/>
                                <w:sz w:val="24"/>
                                <w:szCs w:val="28"/>
                              </w:rPr>
                              <w:t xml:space="preserve">ERVISNÍ SMLOUVA </w:t>
                            </w:r>
                            <w:r w:rsidR="00F719C6">
                              <w:rPr>
                                <w:rFonts w:ascii="Arial" w:hAnsi="Arial" w:cs="Arial"/>
                                <w:b/>
                                <w:bCs/>
                                <w:sz w:val="24"/>
                                <w:szCs w:val="28"/>
                              </w:rPr>
                              <w:t xml:space="preserve">NA </w:t>
                            </w:r>
                            <w:r w:rsidR="00473FB9">
                              <w:rPr>
                                <w:rFonts w:ascii="Arial" w:hAnsi="Arial" w:cs="Arial"/>
                                <w:b/>
                                <w:bCs/>
                                <w:sz w:val="24"/>
                                <w:szCs w:val="28"/>
                              </w:rPr>
                              <w:t>OFUKOVAČ</w:t>
                            </w:r>
                            <w:r w:rsidR="00F719C6">
                              <w:rPr>
                                <w:rFonts w:ascii="Arial" w:hAnsi="Arial" w:cs="Arial"/>
                                <w:b/>
                                <w:bCs/>
                                <w:sz w:val="24"/>
                                <w:szCs w:val="28"/>
                              </w:rPr>
                              <w:t>E</w:t>
                            </w:r>
                            <w:r w:rsidR="00473FB9">
                              <w:rPr>
                                <w:rFonts w:ascii="Arial" w:hAnsi="Arial" w:cs="Arial"/>
                                <w:b/>
                                <w:bCs/>
                                <w:sz w:val="24"/>
                                <w:szCs w:val="28"/>
                              </w:rPr>
                              <w:t xml:space="preserve"> A OKLEPÁVAČ</w:t>
                            </w:r>
                            <w:r w:rsidR="00F719C6">
                              <w:rPr>
                                <w:rFonts w:ascii="Arial" w:hAnsi="Arial" w:cs="Arial"/>
                                <w:b/>
                                <w:bCs/>
                                <w:sz w:val="24"/>
                                <w:szCs w:val="28"/>
                              </w:rPr>
                              <w:t>E</w:t>
                            </w:r>
                          </w:p>
                          <w:p w14:paraId="420DA3BB" w14:textId="77777777" w:rsidR="001B6FDE" w:rsidRDefault="001B6FDE" w:rsidP="001B6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3F80E6" id="Obdélník 2" o:spid="_x0000_s1026" style="position:absolute;left:0;text-align:left;margin-left:176.65pt;margin-top:-60.8pt;width:240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" fillcolor="window" stroked="f" strokeweight="1pt">
                <v:textbox>
                  <w:txbxContent>
                    <w:p w14:paraId="18EC733D" w14:textId="77777777" w:rsidR="001B6FDE" w:rsidRPr="00E14B0B" w:rsidRDefault="001B6FDE" w:rsidP="00473FB9">
                      <w:pPr>
                        <w:jc w:val="center"/>
                        <w:rPr>
                          <w:rFonts w:ascii="Arial" w:hAnsi="Arial" w:cs="Arial"/>
                          <w:b/>
                          <w:bCs/>
                          <w:sz w:val="24"/>
                          <w:szCs w:val="28"/>
                        </w:rPr>
                      </w:pPr>
                      <w:r w:rsidRPr="00C43EE7">
                        <w:rPr>
                          <w:rFonts w:ascii="Arial" w:hAnsi="Arial" w:cs="Arial"/>
                          <w:b/>
                          <w:bCs/>
                          <w:sz w:val="24"/>
                          <w:szCs w:val="28"/>
                        </w:rPr>
                        <w:t>S</w:t>
                      </w:r>
                      <w:r w:rsidR="00473FB9">
                        <w:rPr>
                          <w:rFonts w:ascii="Arial" w:hAnsi="Arial" w:cs="Arial"/>
                          <w:b/>
                          <w:bCs/>
                          <w:sz w:val="24"/>
                          <w:szCs w:val="28"/>
                        </w:rPr>
                        <w:t xml:space="preserve">ERVISNÍ SMLOUVA </w:t>
                      </w:r>
                      <w:r w:rsidR="00F719C6">
                        <w:rPr>
                          <w:rFonts w:ascii="Arial" w:hAnsi="Arial" w:cs="Arial"/>
                          <w:b/>
                          <w:bCs/>
                          <w:sz w:val="24"/>
                          <w:szCs w:val="28"/>
                        </w:rPr>
                        <w:t xml:space="preserve">NA </w:t>
                      </w:r>
                      <w:r w:rsidR="00473FB9">
                        <w:rPr>
                          <w:rFonts w:ascii="Arial" w:hAnsi="Arial" w:cs="Arial"/>
                          <w:b/>
                          <w:bCs/>
                          <w:sz w:val="24"/>
                          <w:szCs w:val="28"/>
                        </w:rPr>
                        <w:t>OFUKOVAČ</w:t>
                      </w:r>
                      <w:r w:rsidR="00F719C6">
                        <w:rPr>
                          <w:rFonts w:ascii="Arial" w:hAnsi="Arial" w:cs="Arial"/>
                          <w:b/>
                          <w:bCs/>
                          <w:sz w:val="24"/>
                          <w:szCs w:val="28"/>
                        </w:rPr>
                        <w:t>E</w:t>
                      </w:r>
                      <w:r w:rsidR="00473FB9">
                        <w:rPr>
                          <w:rFonts w:ascii="Arial" w:hAnsi="Arial" w:cs="Arial"/>
                          <w:b/>
                          <w:bCs/>
                          <w:sz w:val="24"/>
                          <w:szCs w:val="28"/>
                        </w:rPr>
                        <w:t xml:space="preserve"> A OKLEPÁVAČ</w:t>
                      </w:r>
                      <w:r w:rsidR="00F719C6">
                        <w:rPr>
                          <w:rFonts w:ascii="Arial" w:hAnsi="Arial" w:cs="Arial"/>
                          <w:b/>
                          <w:bCs/>
                          <w:sz w:val="24"/>
                          <w:szCs w:val="28"/>
                        </w:rPr>
                        <w:t>E</w:t>
                      </w:r>
                    </w:p>
                    <w:p w14:paraId="420DA3BB" w14:textId="77777777" w:rsidR="001B6FDE" w:rsidRDefault="001B6FDE" w:rsidP="001B6FDE">
                      <w:pPr>
                        <w:jc w:val="center"/>
                      </w:pPr>
                    </w:p>
                  </w:txbxContent>
                </v:textbox>
              </v:rect>
            </w:pict>
          </mc:Fallback>
        </mc:AlternateContent>
      </w:r>
    </w:p>
    <w:p w14:paraId="74DFF3E2" w14:textId="77777777" w:rsidR="00166ECD" w:rsidRPr="00E14B0B" w:rsidRDefault="00166ECD" w:rsidP="00DC37CE">
      <w:pPr>
        <w:spacing w:after="120" w:line="252" w:lineRule="auto"/>
        <w:rPr>
          <w:rFonts w:ascii="Arial" w:hAnsi="Arial" w:cs="Arial"/>
          <w:b/>
          <w:bCs/>
          <w:szCs w:val="24"/>
        </w:rPr>
      </w:pPr>
      <w:r w:rsidRPr="00E14B0B">
        <w:rPr>
          <w:rFonts w:ascii="Arial" w:hAnsi="Arial" w:cs="Arial"/>
          <w:b/>
          <w:bCs/>
          <w:szCs w:val="24"/>
        </w:rPr>
        <w:t>Smluvní strany:</w:t>
      </w:r>
    </w:p>
    <w:p w14:paraId="4E9C23CE" w14:textId="77777777" w:rsidR="00166ECD" w:rsidRPr="00E14B0B" w:rsidRDefault="00166ECD" w:rsidP="00473FB9">
      <w:pPr>
        <w:tabs>
          <w:tab w:val="left" w:pos="1985"/>
          <w:tab w:val="left" w:pos="7380"/>
        </w:tabs>
        <w:spacing w:after="120" w:line="252" w:lineRule="auto"/>
        <w:contextualSpacing/>
        <w:rPr>
          <w:rFonts w:ascii="Arial" w:hAnsi="Arial" w:cs="Arial"/>
          <w:szCs w:val="24"/>
        </w:rPr>
      </w:pPr>
      <w:r w:rsidRPr="00E14B0B">
        <w:rPr>
          <w:rFonts w:ascii="Arial" w:hAnsi="Arial" w:cs="Arial"/>
          <w:szCs w:val="24"/>
        </w:rPr>
        <w:t>Společnost:</w:t>
      </w:r>
      <w:r w:rsidRPr="00E14B0B">
        <w:rPr>
          <w:rFonts w:ascii="Arial" w:hAnsi="Arial" w:cs="Arial"/>
          <w:szCs w:val="24"/>
        </w:rPr>
        <w:tab/>
      </w:r>
      <w:r w:rsidRPr="00E14B0B">
        <w:rPr>
          <w:rFonts w:ascii="Arial" w:hAnsi="Arial" w:cs="Arial"/>
          <w:b/>
          <w:bCs/>
          <w:szCs w:val="24"/>
        </w:rPr>
        <w:t>Pražské služby, a.s.</w:t>
      </w:r>
      <w:r w:rsidR="00473FB9">
        <w:rPr>
          <w:rFonts w:ascii="Arial" w:hAnsi="Arial" w:cs="Arial"/>
          <w:b/>
          <w:bCs/>
          <w:szCs w:val="24"/>
        </w:rPr>
        <w:tab/>
      </w:r>
    </w:p>
    <w:p w14:paraId="571675AB" w14:textId="77777777" w:rsidR="00166ECD" w:rsidRPr="00E14B0B" w:rsidRDefault="00166ECD" w:rsidP="00F60D94">
      <w:pPr>
        <w:tabs>
          <w:tab w:val="left" w:pos="1985"/>
        </w:tabs>
        <w:spacing w:after="120" w:line="252" w:lineRule="auto"/>
        <w:contextualSpacing/>
        <w:rPr>
          <w:rFonts w:ascii="Arial" w:hAnsi="Arial" w:cs="Arial"/>
          <w:szCs w:val="24"/>
        </w:rPr>
      </w:pPr>
      <w:r w:rsidRPr="00E14B0B">
        <w:rPr>
          <w:rFonts w:ascii="Arial" w:hAnsi="Arial" w:cs="Arial"/>
          <w:szCs w:val="24"/>
        </w:rPr>
        <w:t xml:space="preserve">Se sídlem: </w:t>
      </w:r>
      <w:r w:rsidRPr="00E14B0B">
        <w:rPr>
          <w:rFonts w:ascii="Arial" w:hAnsi="Arial" w:cs="Arial"/>
          <w:szCs w:val="24"/>
        </w:rPr>
        <w:tab/>
        <w:t xml:space="preserve">Pod Šancemi 444/1, </w:t>
      </w:r>
      <w:r w:rsidR="00BF72B4" w:rsidRPr="00E14B0B">
        <w:rPr>
          <w:rFonts w:ascii="Arial" w:hAnsi="Arial" w:cs="Arial"/>
          <w:szCs w:val="24"/>
        </w:rPr>
        <w:t>190 00</w:t>
      </w:r>
      <w:r w:rsidRPr="00E14B0B">
        <w:rPr>
          <w:rFonts w:ascii="Arial" w:hAnsi="Arial" w:cs="Arial"/>
          <w:szCs w:val="24"/>
        </w:rPr>
        <w:t xml:space="preserve"> Praha 9</w:t>
      </w:r>
    </w:p>
    <w:p w14:paraId="13AD072D" w14:textId="77777777" w:rsidR="00166ECD" w:rsidRPr="00E14B0B" w:rsidRDefault="00D56DC8" w:rsidP="00F60D94">
      <w:pPr>
        <w:tabs>
          <w:tab w:val="left" w:pos="1985"/>
        </w:tabs>
        <w:spacing w:after="120" w:line="252" w:lineRule="auto"/>
        <w:contextualSpacing/>
        <w:rPr>
          <w:rFonts w:ascii="Arial" w:hAnsi="Arial" w:cs="Arial"/>
          <w:szCs w:val="24"/>
        </w:rPr>
      </w:pPr>
      <w:r>
        <w:rPr>
          <w:rFonts w:ascii="Arial" w:hAnsi="Arial" w:cs="Arial"/>
          <w:szCs w:val="24"/>
        </w:rPr>
        <w:t xml:space="preserve">IČO: </w:t>
      </w:r>
      <w:r>
        <w:rPr>
          <w:rFonts w:ascii="Arial" w:hAnsi="Arial" w:cs="Arial"/>
          <w:szCs w:val="24"/>
        </w:rPr>
        <w:tab/>
        <w:t>60194120</w:t>
      </w:r>
    </w:p>
    <w:p w14:paraId="6FF90BF5" w14:textId="77777777" w:rsidR="00166ECD" w:rsidRPr="00E14B0B" w:rsidRDefault="00166ECD" w:rsidP="00F60D94">
      <w:pPr>
        <w:tabs>
          <w:tab w:val="left" w:pos="1985"/>
        </w:tabs>
        <w:spacing w:after="120" w:line="252" w:lineRule="auto"/>
        <w:contextualSpacing/>
        <w:rPr>
          <w:rFonts w:ascii="Arial" w:hAnsi="Arial" w:cs="Arial"/>
          <w:szCs w:val="24"/>
        </w:rPr>
      </w:pPr>
      <w:r w:rsidRPr="00E14B0B">
        <w:rPr>
          <w:rFonts w:ascii="Arial" w:hAnsi="Arial" w:cs="Arial"/>
          <w:szCs w:val="24"/>
        </w:rPr>
        <w:t xml:space="preserve">DIČ: </w:t>
      </w:r>
      <w:r w:rsidRPr="00E14B0B">
        <w:rPr>
          <w:rFonts w:ascii="Arial" w:hAnsi="Arial" w:cs="Arial"/>
          <w:szCs w:val="24"/>
        </w:rPr>
        <w:tab/>
        <w:t>CZ60194120</w:t>
      </w:r>
    </w:p>
    <w:p w14:paraId="404CA233" w14:textId="77777777" w:rsidR="003F30D8" w:rsidRDefault="00BC1B65" w:rsidP="003F30D8">
      <w:pPr>
        <w:keepNext/>
        <w:spacing w:line="252" w:lineRule="auto"/>
        <w:ind w:left="1134" w:hanging="1134"/>
        <w:contextualSpacing/>
        <w:rPr>
          <w:rFonts w:ascii="Arial" w:hAnsi="Arial" w:cs="Arial"/>
          <w:lang w:eastAsia="cs-CZ"/>
        </w:rPr>
      </w:pPr>
      <w:r w:rsidRPr="00E14B0B">
        <w:rPr>
          <w:rFonts w:ascii="Arial" w:hAnsi="Arial" w:cs="Arial"/>
          <w:szCs w:val="24"/>
        </w:rPr>
        <w:t>Zastoupená:</w:t>
      </w:r>
      <w:r w:rsidRPr="00E14B0B">
        <w:rPr>
          <w:rFonts w:ascii="Arial" w:hAnsi="Arial" w:cs="Arial"/>
          <w:szCs w:val="24"/>
        </w:rPr>
        <w:tab/>
      </w:r>
      <w:r w:rsidR="003F30D8">
        <w:rPr>
          <w:rFonts w:ascii="Arial" w:hAnsi="Arial" w:cs="Arial"/>
          <w:szCs w:val="24"/>
        </w:rPr>
        <w:t xml:space="preserve">         </w:t>
      </w:r>
      <w:r w:rsidR="003F30D8">
        <w:rPr>
          <w:rFonts w:ascii="Arial" w:hAnsi="Arial" w:cs="Arial"/>
        </w:rPr>
        <w:t>JUDr. Patrikem Romanem, předsedou představenstva a</w:t>
      </w:r>
    </w:p>
    <w:p w14:paraId="56F76374" w14:textId="77777777" w:rsidR="003F30D8" w:rsidRDefault="003F30D8" w:rsidP="003F30D8">
      <w:pPr>
        <w:keepNext/>
        <w:spacing w:after="0" w:line="252" w:lineRule="auto"/>
        <w:ind w:left="1134" w:firstLine="284"/>
        <w:contextualSpacing/>
        <w:rPr>
          <w:rFonts w:ascii="Arial" w:hAnsi="Arial" w:cs="Arial"/>
        </w:rPr>
      </w:pPr>
      <w:r>
        <w:rPr>
          <w:rFonts w:ascii="Arial" w:hAnsi="Arial" w:cs="Arial"/>
        </w:rPr>
        <w:t xml:space="preserve">         Dr. Ing. Alešem Bláhou, členem představenstva</w:t>
      </w:r>
    </w:p>
    <w:p w14:paraId="6BAF4CAD" w14:textId="6262A55A" w:rsidR="00166ECD" w:rsidRPr="00E14B0B" w:rsidRDefault="00166ECD" w:rsidP="00F60D94">
      <w:pPr>
        <w:tabs>
          <w:tab w:val="left" w:pos="1985"/>
        </w:tabs>
        <w:spacing w:after="120" w:line="252" w:lineRule="auto"/>
        <w:contextualSpacing/>
        <w:rPr>
          <w:rFonts w:ascii="Arial" w:hAnsi="Arial" w:cs="Arial"/>
          <w:szCs w:val="24"/>
        </w:rPr>
      </w:pPr>
      <w:r w:rsidRPr="00E14B0B">
        <w:rPr>
          <w:rFonts w:ascii="Arial" w:hAnsi="Arial" w:cs="Arial"/>
          <w:szCs w:val="24"/>
        </w:rPr>
        <w:t>Bank. spojení:</w:t>
      </w:r>
      <w:r w:rsidRPr="00E14B0B">
        <w:rPr>
          <w:rFonts w:ascii="Arial" w:hAnsi="Arial" w:cs="Arial"/>
          <w:szCs w:val="24"/>
        </w:rPr>
        <w:tab/>
      </w:r>
      <w:proofErr w:type="spellStart"/>
      <w:r w:rsidR="004A0854">
        <w:rPr>
          <w:rFonts w:ascii="Arial" w:hAnsi="Arial" w:cs="Arial"/>
          <w:szCs w:val="24"/>
        </w:rPr>
        <w:t>xxxxxxxxxxxxxxxxx</w:t>
      </w:r>
      <w:proofErr w:type="spellEnd"/>
    </w:p>
    <w:p w14:paraId="3F1D8C7F" w14:textId="7D6E5B63" w:rsidR="00166ECD" w:rsidRPr="00E14B0B" w:rsidRDefault="00166ECD" w:rsidP="00F60D94">
      <w:pPr>
        <w:tabs>
          <w:tab w:val="left" w:pos="1985"/>
        </w:tabs>
        <w:spacing w:after="120" w:line="252" w:lineRule="auto"/>
        <w:contextualSpacing/>
        <w:rPr>
          <w:rFonts w:ascii="Arial" w:hAnsi="Arial" w:cs="Arial"/>
          <w:szCs w:val="24"/>
        </w:rPr>
      </w:pPr>
      <w:r w:rsidRPr="00E14B0B">
        <w:rPr>
          <w:rFonts w:ascii="Arial" w:hAnsi="Arial" w:cs="Arial"/>
          <w:szCs w:val="24"/>
        </w:rPr>
        <w:t xml:space="preserve">Číslo účtu: </w:t>
      </w:r>
      <w:r w:rsidRPr="00E14B0B">
        <w:rPr>
          <w:rFonts w:ascii="Arial" w:hAnsi="Arial" w:cs="Arial"/>
          <w:szCs w:val="24"/>
        </w:rPr>
        <w:tab/>
      </w:r>
      <w:proofErr w:type="spellStart"/>
      <w:r w:rsidR="004A0854">
        <w:rPr>
          <w:rFonts w:ascii="Arial" w:hAnsi="Arial" w:cs="Arial"/>
          <w:szCs w:val="24"/>
        </w:rPr>
        <w:t>xxxxxxxxxxxxxxxxx</w:t>
      </w:r>
      <w:proofErr w:type="spellEnd"/>
    </w:p>
    <w:p w14:paraId="6BA3C385" w14:textId="77777777" w:rsidR="00166ECD" w:rsidRPr="00E14B0B" w:rsidRDefault="00166ECD" w:rsidP="00DC37CE">
      <w:pPr>
        <w:spacing w:after="120" w:line="252" w:lineRule="auto"/>
        <w:rPr>
          <w:rFonts w:ascii="Arial" w:hAnsi="Arial" w:cs="Arial"/>
          <w:szCs w:val="24"/>
        </w:rPr>
      </w:pPr>
      <w:r w:rsidRPr="00E14B0B">
        <w:rPr>
          <w:rFonts w:ascii="Arial" w:hAnsi="Arial" w:cs="Arial"/>
          <w:szCs w:val="24"/>
        </w:rPr>
        <w:t>zapsaná v obchodním rejstříku vedeném Městským soudem v Praze, oddíl B, vložka 2432</w:t>
      </w:r>
    </w:p>
    <w:p w14:paraId="0490A7ED" w14:textId="77777777" w:rsidR="00166ECD" w:rsidRPr="00E14B0B" w:rsidRDefault="00166ECD" w:rsidP="00DC37CE">
      <w:pPr>
        <w:spacing w:after="120" w:line="252" w:lineRule="auto"/>
        <w:rPr>
          <w:rFonts w:ascii="Arial" w:hAnsi="Arial" w:cs="Arial"/>
          <w:sz w:val="24"/>
          <w:szCs w:val="28"/>
        </w:rPr>
      </w:pPr>
      <w:r w:rsidRPr="00E14B0B">
        <w:rPr>
          <w:rFonts w:ascii="Arial" w:hAnsi="Arial" w:cs="Arial"/>
          <w:szCs w:val="24"/>
        </w:rPr>
        <w:t>(„</w:t>
      </w:r>
      <w:r w:rsidRPr="00E14B0B">
        <w:rPr>
          <w:rFonts w:ascii="Arial" w:hAnsi="Arial" w:cs="Arial"/>
          <w:b/>
          <w:bCs/>
          <w:szCs w:val="24"/>
        </w:rPr>
        <w:t>Objednatel</w:t>
      </w:r>
      <w:r w:rsidRPr="00E14B0B">
        <w:rPr>
          <w:rFonts w:ascii="Arial" w:hAnsi="Arial" w:cs="Arial"/>
          <w:szCs w:val="24"/>
        </w:rPr>
        <w:t>“)</w:t>
      </w:r>
    </w:p>
    <w:p w14:paraId="3C86E413" w14:textId="77777777" w:rsidR="00166ECD" w:rsidRPr="00E14B0B" w:rsidRDefault="00166ECD" w:rsidP="00DC37CE">
      <w:pPr>
        <w:spacing w:after="120" w:line="252" w:lineRule="auto"/>
        <w:rPr>
          <w:rFonts w:ascii="Arial" w:hAnsi="Arial" w:cs="Arial"/>
          <w:sz w:val="24"/>
          <w:szCs w:val="28"/>
        </w:rPr>
      </w:pPr>
      <w:r w:rsidRPr="00E14B0B">
        <w:rPr>
          <w:rFonts w:ascii="Arial" w:hAnsi="Arial" w:cs="Arial"/>
          <w:szCs w:val="24"/>
        </w:rPr>
        <w:t>a</w:t>
      </w:r>
    </w:p>
    <w:p w14:paraId="1DE8707D" w14:textId="77777777" w:rsidR="00166ECD" w:rsidRPr="003F30D8" w:rsidRDefault="00166ECD" w:rsidP="00F60D94">
      <w:pPr>
        <w:tabs>
          <w:tab w:val="left" w:pos="1985"/>
        </w:tabs>
        <w:spacing w:after="120" w:line="252" w:lineRule="auto"/>
        <w:contextualSpacing/>
        <w:rPr>
          <w:rFonts w:ascii="Arial" w:hAnsi="Arial" w:cs="Arial"/>
          <w:szCs w:val="24"/>
        </w:rPr>
      </w:pPr>
      <w:r w:rsidRPr="00E14B0B">
        <w:rPr>
          <w:rFonts w:ascii="Arial" w:hAnsi="Arial" w:cs="Arial"/>
          <w:szCs w:val="24"/>
        </w:rPr>
        <w:t>Společnost:</w:t>
      </w:r>
      <w:r w:rsidRPr="00E14B0B">
        <w:rPr>
          <w:rFonts w:ascii="Arial" w:hAnsi="Arial" w:cs="Arial"/>
          <w:szCs w:val="24"/>
        </w:rPr>
        <w:tab/>
      </w:r>
      <w:r w:rsidR="003F30D8" w:rsidRPr="005C2F93">
        <w:rPr>
          <w:rFonts w:ascii="Arial" w:hAnsi="Arial" w:cs="Arial"/>
          <w:b/>
          <w:bCs/>
          <w:szCs w:val="24"/>
        </w:rPr>
        <w:t>IPH Servis Morava, s.r.o.</w:t>
      </w:r>
    </w:p>
    <w:p w14:paraId="79303F1A" w14:textId="77777777" w:rsidR="003F30D8" w:rsidRPr="005C2F93" w:rsidRDefault="00166ECD" w:rsidP="005C2F93">
      <w:pPr>
        <w:tabs>
          <w:tab w:val="left" w:pos="1985"/>
        </w:tabs>
        <w:spacing w:after="120" w:line="252" w:lineRule="auto"/>
        <w:contextualSpacing/>
        <w:rPr>
          <w:rFonts w:ascii="Arial" w:hAnsi="Arial" w:cs="Arial"/>
          <w:szCs w:val="24"/>
        </w:rPr>
      </w:pPr>
      <w:r w:rsidRPr="003F30D8">
        <w:rPr>
          <w:rFonts w:ascii="Arial" w:hAnsi="Arial" w:cs="Arial"/>
          <w:szCs w:val="24"/>
        </w:rPr>
        <w:t>Se sídlem:</w:t>
      </w:r>
      <w:r w:rsidRPr="003F30D8">
        <w:rPr>
          <w:rFonts w:ascii="Arial" w:hAnsi="Arial" w:cs="Arial"/>
          <w:szCs w:val="24"/>
        </w:rPr>
        <w:tab/>
      </w:r>
      <w:r w:rsidR="003F30D8" w:rsidRPr="005C2F93">
        <w:rPr>
          <w:rFonts w:ascii="Arial" w:hAnsi="Arial" w:cs="Arial"/>
          <w:szCs w:val="24"/>
        </w:rPr>
        <w:t xml:space="preserve">č.p. 455, 739 01 </w:t>
      </w:r>
      <w:r w:rsidR="003F30D8">
        <w:rPr>
          <w:rFonts w:ascii="Arial" w:hAnsi="Arial" w:cs="Arial"/>
          <w:szCs w:val="24"/>
        </w:rPr>
        <w:t>Baška</w:t>
      </w:r>
      <w:r w:rsidR="003F30D8" w:rsidRPr="005C2F93">
        <w:rPr>
          <w:rFonts w:ascii="Arial" w:hAnsi="Arial" w:cs="Arial"/>
          <w:szCs w:val="24"/>
        </w:rPr>
        <w:t xml:space="preserve"> </w:t>
      </w:r>
    </w:p>
    <w:p w14:paraId="4AF1C487" w14:textId="77777777" w:rsidR="00166ECD" w:rsidRPr="003F30D8" w:rsidRDefault="003F7C7A" w:rsidP="00F60D94">
      <w:pPr>
        <w:tabs>
          <w:tab w:val="left" w:pos="1985"/>
        </w:tabs>
        <w:spacing w:after="120" w:line="252" w:lineRule="auto"/>
        <w:contextualSpacing/>
        <w:rPr>
          <w:rFonts w:ascii="Arial" w:hAnsi="Arial" w:cs="Arial"/>
          <w:szCs w:val="24"/>
        </w:rPr>
      </w:pPr>
      <w:r w:rsidRPr="003F30D8">
        <w:rPr>
          <w:rFonts w:ascii="Arial" w:hAnsi="Arial" w:cs="Arial"/>
          <w:szCs w:val="24"/>
        </w:rPr>
        <w:t>IČO</w:t>
      </w:r>
      <w:r w:rsidR="00166ECD" w:rsidRPr="003F30D8">
        <w:rPr>
          <w:rFonts w:ascii="Arial" w:hAnsi="Arial" w:cs="Arial"/>
          <w:szCs w:val="24"/>
        </w:rPr>
        <w:t xml:space="preserve">: </w:t>
      </w:r>
      <w:r w:rsidR="00166ECD" w:rsidRPr="003F30D8">
        <w:rPr>
          <w:rFonts w:ascii="Arial" w:hAnsi="Arial" w:cs="Arial"/>
          <w:szCs w:val="24"/>
        </w:rPr>
        <w:tab/>
      </w:r>
      <w:r w:rsidR="003F30D8" w:rsidRPr="005C2F93">
        <w:rPr>
          <w:rFonts w:ascii="Arial" w:hAnsi="Arial" w:cs="Arial"/>
          <w:szCs w:val="24"/>
        </w:rPr>
        <w:t>28657071</w:t>
      </w:r>
      <w:r w:rsidR="003C6DC0" w:rsidRPr="005C2F93" w:rsidDel="003C6DC0">
        <w:rPr>
          <w:rFonts w:ascii="Arial" w:hAnsi="Arial" w:cs="Arial"/>
          <w:szCs w:val="24"/>
        </w:rPr>
        <w:t xml:space="preserve"> </w:t>
      </w:r>
    </w:p>
    <w:p w14:paraId="380D4117" w14:textId="77777777" w:rsidR="00166ECD" w:rsidRPr="005C2F93" w:rsidRDefault="00166ECD" w:rsidP="00F60D94">
      <w:pPr>
        <w:tabs>
          <w:tab w:val="left" w:pos="1985"/>
        </w:tabs>
        <w:spacing w:after="120" w:line="252" w:lineRule="auto"/>
        <w:contextualSpacing/>
        <w:rPr>
          <w:rFonts w:ascii="Arial" w:hAnsi="Arial" w:cs="Arial"/>
          <w:szCs w:val="24"/>
        </w:rPr>
      </w:pPr>
      <w:r w:rsidRPr="003F30D8">
        <w:rPr>
          <w:rFonts w:ascii="Arial" w:hAnsi="Arial" w:cs="Arial"/>
          <w:szCs w:val="24"/>
        </w:rPr>
        <w:t>DIČ.:</w:t>
      </w:r>
      <w:r w:rsidRPr="003F30D8">
        <w:rPr>
          <w:rFonts w:ascii="Arial" w:hAnsi="Arial" w:cs="Arial"/>
          <w:szCs w:val="24"/>
        </w:rPr>
        <w:tab/>
      </w:r>
      <w:r w:rsidR="003C6DC0" w:rsidRPr="005C2F93">
        <w:rPr>
          <w:rFonts w:ascii="Arial" w:hAnsi="Arial" w:cs="Arial"/>
          <w:szCs w:val="24"/>
        </w:rPr>
        <w:t>CZ28657071</w:t>
      </w:r>
      <w:r w:rsidR="003C6DC0" w:rsidRPr="005C2F93" w:rsidDel="003C6DC0">
        <w:rPr>
          <w:rFonts w:ascii="Arial" w:hAnsi="Arial" w:cs="Arial"/>
          <w:szCs w:val="24"/>
        </w:rPr>
        <w:t xml:space="preserve"> </w:t>
      </w:r>
    </w:p>
    <w:p w14:paraId="6F86E539" w14:textId="77777777" w:rsidR="00BC1B65" w:rsidRPr="003F30D8" w:rsidRDefault="00BC1B65" w:rsidP="00F60D94">
      <w:pPr>
        <w:tabs>
          <w:tab w:val="left" w:pos="1985"/>
        </w:tabs>
        <w:spacing w:after="120" w:line="252" w:lineRule="auto"/>
        <w:contextualSpacing/>
        <w:rPr>
          <w:rFonts w:ascii="Arial" w:hAnsi="Arial" w:cs="Arial"/>
          <w:szCs w:val="24"/>
        </w:rPr>
      </w:pPr>
      <w:r w:rsidRPr="003F30D8">
        <w:rPr>
          <w:rFonts w:ascii="Arial" w:hAnsi="Arial" w:cs="Arial"/>
          <w:szCs w:val="24"/>
        </w:rPr>
        <w:t>Zastoupená:</w:t>
      </w:r>
      <w:r w:rsidRPr="003F30D8">
        <w:rPr>
          <w:rFonts w:ascii="Arial" w:hAnsi="Arial" w:cs="Arial"/>
          <w:szCs w:val="24"/>
        </w:rPr>
        <w:tab/>
      </w:r>
      <w:r w:rsidR="003C6DC0" w:rsidRPr="005C2F93">
        <w:rPr>
          <w:rFonts w:ascii="Arial" w:hAnsi="Arial" w:cs="Arial"/>
          <w:szCs w:val="24"/>
        </w:rPr>
        <w:t>Ing. Yvonou Halfarovou, jednatelkou společnosti</w:t>
      </w:r>
      <w:r w:rsidR="003C6DC0" w:rsidRPr="005C2F93" w:rsidDel="003C6DC0">
        <w:rPr>
          <w:rFonts w:ascii="Arial" w:hAnsi="Arial" w:cs="Arial"/>
          <w:szCs w:val="24"/>
        </w:rPr>
        <w:t xml:space="preserve"> </w:t>
      </w:r>
    </w:p>
    <w:p w14:paraId="25149BB1" w14:textId="6F55798A" w:rsidR="00166ECD" w:rsidRPr="003F30D8" w:rsidRDefault="00166ECD" w:rsidP="00F60D94">
      <w:pPr>
        <w:tabs>
          <w:tab w:val="left" w:pos="1985"/>
        </w:tabs>
        <w:spacing w:after="120" w:line="252" w:lineRule="auto"/>
        <w:contextualSpacing/>
        <w:rPr>
          <w:rFonts w:ascii="Arial" w:hAnsi="Arial" w:cs="Arial"/>
          <w:szCs w:val="24"/>
        </w:rPr>
      </w:pPr>
      <w:r w:rsidRPr="003F30D8">
        <w:rPr>
          <w:rFonts w:ascii="Arial" w:hAnsi="Arial" w:cs="Arial"/>
          <w:szCs w:val="24"/>
        </w:rPr>
        <w:t>Bank. spojení:</w:t>
      </w:r>
      <w:r w:rsidRPr="003F30D8">
        <w:rPr>
          <w:rFonts w:ascii="Arial" w:hAnsi="Arial" w:cs="Arial"/>
          <w:szCs w:val="24"/>
        </w:rPr>
        <w:tab/>
      </w:r>
      <w:proofErr w:type="spellStart"/>
      <w:r w:rsidR="004A0854">
        <w:rPr>
          <w:rFonts w:ascii="Arial" w:hAnsi="Arial" w:cs="Arial"/>
          <w:szCs w:val="24"/>
        </w:rPr>
        <w:t>xxxxxxxxxxxxxxxxx</w:t>
      </w:r>
      <w:proofErr w:type="spellEnd"/>
    </w:p>
    <w:p w14:paraId="22A5A301" w14:textId="3E8A2F5F" w:rsidR="00166ECD" w:rsidRPr="003F30D8" w:rsidRDefault="00166ECD" w:rsidP="00F60D94">
      <w:pPr>
        <w:tabs>
          <w:tab w:val="left" w:pos="1985"/>
        </w:tabs>
        <w:spacing w:after="120" w:line="252" w:lineRule="auto"/>
        <w:contextualSpacing/>
        <w:rPr>
          <w:rFonts w:ascii="Arial" w:hAnsi="Arial" w:cs="Arial"/>
          <w:szCs w:val="24"/>
        </w:rPr>
      </w:pPr>
      <w:r w:rsidRPr="003F30D8">
        <w:rPr>
          <w:rFonts w:ascii="Arial" w:hAnsi="Arial" w:cs="Arial"/>
          <w:szCs w:val="24"/>
        </w:rPr>
        <w:t>Číslo účtu:</w:t>
      </w:r>
      <w:r w:rsidRPr="003F30D8">
        <w:rPr>
          <w:rFonts w:ascii="Arial" w:hAnsi="Arial" w:cs="Arial"/>
          <w:szCs w:val="24"/>
        </w:rPr>
        <w:tab/>
      </w:r>
      <w:proofErr w:type="spellStart"/>
      <w:r w:rsidR="004A0854">
        <w:rPr>
          <w:rFonts w:ascii="Arial" w:hAnsi="Arial" w:cs="Arial"/>
          <w:szCs w:val="24"/>
        </w:rPr>
        <w:t>xxxxxxxxxxxxxxxxx</w:t>
      </w:r>
      <w:proofErr w:type="spellEnd"/>
    </w:p>
    <w:p w14:paraId="476B1EB3" w14:textId="1C991AB3" w:rsidR="00FD38BF" w:rsidRPr="00F719C6" w:rsidRDefault="00FD38BF" w:rsidP="00DC37CE">
      <w:pPr>
        <w:spacing w:after="120" w:line="252" w:lineRule="auto"/>
        <w:rPr>
          <w:rFonts w:ascii="Arial" w:hAnsi="Arial" w:cs="Arial"/>
          <w:szCs w:val="24"/>
        </w:rPr>
      </w:pPr>
      <w:r w:rsidRPr="00F719C6">
        <w:rPr>
          <w:rFonts w:ascii="Arial" w:hAnsi="Arial" w:cs="Arial"/>
          <w:szCs w:val="24"/>
        </w:rPr>
        <w:t xml:space="preserve">zapsaná v obchodním rejstříku vedeném </w:t>
      </w:r>
      <w:r w:rsidR="000E2533">
        <w:rPr>
          <w:rFonts w:ascii="Arial" w:hAnsi="Arial" w:cs="Arial"/>
          <w:szCs w:val="24"/>
        </w:rPr>
        <w:t xml:space="preserve">Krajským </w:t>
      </w:r>
      <w:r w:rsidRPr="00F719C6">
        <w:rPr>
          <w:rFonts w:ascii="Arial" w:hAnsi="Arial" w:cs="Arial"/>
          <w:szCs w:val="24"/>
        </w:rPr>
        <w:t xml:space="preserve">soudem v </w:t>
      </w:r>
      <w:r w:rsidR="000E2533">
        <w:rPr>
          <w:rFonts w:ascii="Arial" w:hAnsi="Arial" w:cs="Arial"/>
          <w:szCs w:val="24"/>
        </w:rPr>
        <w:t>Ostravě</w:t>
      </w:r>
      <w:r w:rsidRPr="00F719C6">
        <w:rPr>
          <w:rFonts w:ascii="Arial" w:hAnsi="Arial" w:cs="Arial"/>
          <w:szCs w:val="24"/>
        </w:rPr>
        <w:t xml:space="preserve">, oddíl </w:t>
      </w:r>
      <w:r w:rsidR="000E2533">
        <w:rPr>
          <w:rFonts w:ascii="Arial" w:hAnsi="Arial" w:cs="Arial"/>
          <w:szCs w:val="24"/>
        </w:rPr>
        <w:t>C</w:t>
      </w:r>
      <w:r w:rsidRPr="00F719C6">
        <w:rPr>
          <w:rFonts w:ascii="Arial" w:hAnsi="Arial" w:cs="Arial"/>
          <w:szCs w:val="24"/>
        </w:rPr>
        <w:t>, vložka</w:t>
      </w:r>
      <w:r w:rsidR="000E2533">
        <w:rPr>
          <w:rFonts w:ascii="Arial" w:hAnsi="Arial" w:cs="Arial"/>
          <w:szCs w:val="24"/>
        </w:rPr>
        <w:t xml:space="preserve"> 37438</w:t>
      </w:r>
    </w:p>
    <w:p w14:paraId="7385A1D9" w14:textId="77777777" w:rsidR="00166ECD" w:rsidRPr="001C2FCD" w:rsidRDefault="00166ECD" w:rsidP="00DC37CE">
      <w:pPr>
        <w:spacing w:after="120" w:line="252" w:lineRule="auto"/>
        <w:jc w:val="both"/>
        <w:rPr>
          <w:rFonts w:ascii="Arial" w:hAnsi="Arial" w:cs="Arial"/>
          <w:szCs w:val="24"/>
        </w:rPr>
      </w:pPr>
      <w:r w:rsidRPr="001C2FCD">
        <w:rPr>
          <w:rFonts w:ascii="Arial" w:hAnsi="Arial" w:cs="Arial"/>
          <w:szCs w:val="24"/>
        </w:rPr>
        <w:t>(„</w:t>
      </w:r>
      <w:r w:rsidRPr="001C2FCD">
        <w:rPr>
          <w:rFonts w:ascii="Arial" w:hAnsi="Arial" w:cs="Arial"/>
          <w:b/>
          <w:bCs/>
          <w:szCs w:val="24"/>
        </w:rPr>
        <w:t>Zhotovitel</w:t>
      </w:r>
      <w:r w:rsidRPr="001C2FCD">
        <w:rPr>
          <w:rFonts w:ascii="Arial" w:hAnsi="Arial" w:cs="Arial"/>
          <w:szCs w:val="24"/>
        </w:rPr>
        <w:t>“</w:t>
      </w:r>
      <w:r w:rsidR="00FD38BF" w:rsidRPr="001C2FCD">
        <w:rPr>
          <w:rFonts w:ascii="Arial" w:hAnsi="Arial" w:cs="Arial"/>
          <w:szCs w:val="24"/>
        </w:rPr>
        <w:t xml:space="preserve">; </w:t>
      </w:r>
      <w:r w:rsidRPr="001C2FCD">
        <w:rPr>
          <w:rFonts w:ascii="Arial" w:hAnsi="Arial" w:cs="Arial"/>
          <w:szCs w:val="24"/>
        </w:rPr>
        <w:t>Objednatel a Zhotovitel společně dále jen „</w:t>
      </w:r>
      <w:r w:rsidRPr="001C2FCD">
        <w:rPr>
          <w:rFonts w:ascii="Arial" w:hAnsi="Arial" w:cs="Arial"/>
          <w:b/>
          <w:bCs/>
          <w:szCs w:val="24"/>
        </w:rPr>
        <w:t>Smluvní strany</w:t>
      </w:r>
      <w:r w:rsidRPr="001C2FCD">
        <w:rPr>
          <w:rFonts w:ascii="Arial" w:hAnsi="Arial" w:cs="Arial"/>
          <w:szCs w:val="24"/>
        </w:rPr>
        <w:t>“ nebo jednotlivě „</w:t>
      </w:r>
      <w:r w:rsidRPr="001C2FCD">
        <w:rPr>
          <w:rFonts w:ascii="Arial" w:hAnsi="Arial" w:cs="Arial"/>
          <w:b/>
          <w:bCs/>
          <w:szCs w:val="24"/>
        </w:rPr>
        <w:t>Smluvní strana</w:t>
      </w:r>
      <w:r w:rsidRPr="001C2FCD">
        <w:rPr>
          <w:rFonts w:ascii="Arial" w:hAnsi="Arial" w:cs="Arial"/>
          <w:szCs w:val="24"/>
        </w:rPr>
        <w:t>“)</w:t>
      </w:r>
    </w:p>
    <w:p w14:paraId="689F0674" w14:textId="77777777" w:rsidR="00166ECD" w:rsidRPr="00557ED5" w:rsidRDefault="00166ECD" w:rsidP="00DC37CE">
      <w:pPr>
        <w:spacing w:after="120" w:line="252" w:lineRule="auto"/>
        <w:jc w:val="both"/>
        <w:rPr>
          <w:rFonts w:ascii="Arial" w:hAnsi="Arial" w:cs="Arial"/>
          <w:szCs w:val="24"/>
        </w:rPr>
      </w:pPr>
      <w:r w:rsidRPr="001C2FCD">
        <w:rPr>
          <w:rFonts w:ascii="Arial" w:hAnsi="Arial" w:cs="Arial"/>
          <w:szCs w:val="24"/>
        </w:rPr>
        <w:t>Objednatel a Zhotovitel uzavírají mezi sebou níže uvedeného dne, měsíce a roku podle §</w:t>
      </w:r>
      <w:r w:rsidR="00383B87" w:rsidRPr="001C2FCD">
        <w:rPr>
          <w:rFonts w:ascii="Arial" w:hAnsi="Arial" w:cs="Arial"/>
          <w:szCs w:val="24"/>
        </w:rPr>
        <w:t> </w:t>
      </w:r>
      <w:r w:rsidRPr="001C2FCD">
        <w:rPr>
          <w:rFonts w:ascii="Arial" w:hAnsi="Arial" w:cs="Arial"/>
          <w:szCs w:val="24"/>
        </w:rPr>
        <w:t>1746</w:t>
      </w:r>
      <w:r w:rsidR="00904F1F" w:rsidRPr="001C2FCD">
        <w:rPr>
          <w:rFonts w:ascii="Arial" w:hAnsi="Arial" w:cs="Arial"/>
          <w:szCs w:val="24"/>
        </w:rPr>
        <w:t> </w:t>
      </w:r>
      <w:r w:rsidRPr="001C2FCD">
        <w:rPr>
          <w:rFonts w:ascii="Arial" w:hAnsi="Arial" w:cs="Arial"/>
          <w:szCs w:val="24"/>
        </w:rPr>
        <w:t>odst. 2 zákona č. 89/2012 Sb., občanský zákoník, v platném znění („</w:t>
      </w:r>
      <w:r w:rsidRPr="001C2FCD">
        <w:rPr>
          <w:rFonts w:ascii="Arial" w:hAnsi="Arial" w:cs="Arial"/>
          <w:b/>
          <w:bCs/>
          <w:szCs w:val="24"/>
        </w:rPr>
        <w:t>Občanský zákoník</w:t>
      </w:r>
      <w:r w:rsidRPr="001C2FCD">
        <w:rPr>
          <w:rFonts w:ascii="Arial" w:hAnsi="Arial" w:cs="Arial"/>
          <w:szCs w:val="24"/>
        </w:rPr>
        <w:t xml:space="preserve">“), tuto </w:t>
      </w:r>
      <w:r w:rsidRPr="00557ED5">
        <w:rPr>
          <w:rFonts w:ascii="Arial" w:hAnsi="Arial" w:cs="Arial"/>
          <w:szCs w:val="24"/>
        </w:rPr>
        <w:t>servisní smlouvu („</w:t>
      </w:r>
      <w:r w:rsidRPr="00557ED5">
        <w:rPr>
          <w:rFonts w:ascii="Arial" w:hAnsi="Arial" w:cs="Arial"/>
          <w:b/>
          <w:bCs/>
          <w:szCs w:val="24"/>
        </w:rPr>
        <w:t>Smlouva</w:t>
      </w:r>
      <w:r w:rsidRPr="00557ED5">
        <w:rPr>
          <w:rFonts w:ascii="Arial" w:hAnsi="Arial" w:cs="Arial"/>
          <w:szCs w:val="24"/>
        </w:rPr>
        <w:t>“).</w:t>
      </w:r>
    </w:p>
    <w:p w14:paraId="37C77D76" w14:textId="77777777" w:rsidR="00166ECD" w:rsidRPr="00557ED5" w:rsidRDefault="00166ECD" w:rsidP="00DC37CE">
      <w:pPr>
        <w:pStyle w:val="Nadpis1"/>
        <w:rPr>
          <w:rFonts w:ascii="Arial" w:hAnsi="Arial" w:cs="Arial"/>
          <w:sz w:val="22"/>
        </w:rPr>
      </w:pPr>
      <w:bookmarkStart w:id="0" w:name="_Ref115093238"/>
      <w:r w:rsidRPr="00557ED5">
        <w:rPr>
          <w:rStyle w:val="Nadpis1Char"/>
          <w:rFonts w:ascii="Arial" w:hAnsi="Arial" w:cs="Arial"/>
          <w:b/>
          <w:bCs/>
          <w:sz w:val="22"/>
        </w:rPr>
        <w:t>Předmět Smlouvy</w:t>
      </w:r>
      <w:bookmarkEnd w:id="0"/>
    </w:p>
    <w:p w14:paraId="7B24F23A" w14:textId="77777777" w:rsidR="00E4442A" w:rsidRPr="00557ED5" w:rsidRDefault="006351BF" w:rsidP="00DC37CE">
      <w:pPr>
        <w:pStyle w:val="Nadpis2"/>
        <w:rPr>
          <w:rFonts w:ascii="Arial" w:hAnsi="Arial" w:cs="Arial"/>
          <w:sz w:val="22"/>
        </w:rPr>
      </w:pPr>
      <w:r w:rsidRPr="00557ED5">
        <w:rPr>
          <w:rFonts w:ascii="Arial" w:hAnsi="Arial" w:cs="Arial"/>
          <w:sz w:val="22"/>
        </w:rPr>
        <w:t xml:space="preserve">Objednatel zahájil </w:t>
      </w:r>
      <w:r w:rsidR="00042D52" w:rsidRPr="00557ED5">
        <w:rPr>
          <w:rFonts w:ascii="Arial" w:hAnsi="Arial" w:cs="Arial"/>
          <w:sz w:val="22"/>
        </w:rPr>
        <w:t xml:space="preserve">zadávací </w:t>
      </w:r>
      <w:r w:rsidRPr="00557ED5">
        <w:rPr>
          <w:rFonts w:ascii="Arial" w:hAnsi="Arial" w:cs="Arial"/>
          <w:sz w:val="22"/>
        </w:rPr>
        <w:t>řízení na zadání veřejné zakázky s názvem „</w:t>
      </w:r>
      <w:r w:rsidR="00904F1F" w:rsidRPr="00557ED5">
        <w:rPr>
          <w:rFonts w:ascii="Arial" w:hAnsi="Arial" w:cs="Arial"/>
          <w:b/>
          <w:bCs w:val="0"/>
          <w:sz w:val="22"/>
        </w:rPr>
        <w:t>Servis</w:t>
      </w:r>
      <w:r w:rsidR="00F719C6" w:rsidRPr="00557ED5">
        <w:rPr>
          <w:rFonts w:ascii="Arial" w:hAnsi="Arial" w:cs="Arial"/>
          <w:b/>
          <w:bCs w:val="0"/>
          <w:sz w:val="22"/>
        </w:rPr>
        <w:t xml:space="preserve"> ofukovačů a </w:t>
      </w:r>
      <w:proofErr w:type="spellStart"/>
      <w:r w:rsidR="00F719C6" w:rsidRPr="00557ED5">
        <w:rPr>
          <w:rFonts w:ascii="Arial" w:hAnsi="Arial" w:cs="Arial"/>
          <w:b/>
          <w:bCs w:val="0"/>
          <w:sz w:val="22"/>
        </w:rPr>
        <w:t>oklepávačů</w:t>
      </w:r>
      <w:proofErr w:type="spellEnd"/>
      <w:r w:rsidRPr="00557ED5">
        <w:rPr>
          <w:rFonts w:ascii="Arial" w:hAnsi="Arial" w:cs="Arial"/>
          <w:sz w:val="22"/>
        </w:rPr>
        <w:t>“ („</w:t>
      </w:r>
      <w:r w:rsidRPr="00557ED5">
        <w:rPr>
          <w:rFonts w:ascii="Arial" w:hAnsi="Arial" w:cs="Arial"/>
          <w:b/>
          <w:bCs w:val="0"/>
          <w:sz w:val="22"/>
        </w:rPr>
        <w:t>Veřejná zakázka</w:t>
      </w:r>
      <w:r w:rsidRPr="00557ED5">
        <w:rPr>
          <w:rFonts w:ascii="Arial" w:hAnsi="Arial" w:cs="Arial"/>
          <w:sz w:val="22"/>
        </w:rPr>
        <w:t>“). Nabídka Zhotovitele podaná v</w:t>
      </w:r>
      <w:r w:rsidR="000C6419" w:rsidRPr="00557ED5">
        <w:rPr>
          <w:rFonts w:ascii="Arial" w:hAnsi="Arial" w:cs="Arial"/>
          <w:sz w:val="22"/>
        </w:rPr>
        <w:t> </w:t>
      </w:r>
      <w:r w:rsidRPr="00557ED5">
        <w:rPr>
          <w:rFonts w:ascii="Arial" w:hAnsi="Arial" w:cs="Arial"/>
          <w:sz w:val="22"/>
        </w:rPr>
        <w:t xml:space="preserve">rámci Veřejné zakázky byla vybrána jako </w:t>
      </w:r>
      <w:r w:rsidR="00C43EE7" w:rsidRPr="00557ED5">
        <w:rPr>
          <w:rFonts w:ascii="Arial" w:hAnsi="Arial" w:cs="Arial"/>
          <w:sz w:val="22"/>
        </w:rPr>
        <w:t>ekonomicky n</w:t>
      </w:r>
      <w:r w:rsidRPr="00557ED5">
        <w:rPr>
          <w:rFonts w:ascii="Arial" w:hAnsi="Arial" w:cs="Arial"/>
          <w:sz w:val="22"/>
        </w:rPr>
        <w:t>ejv</w:t>
      </w:r>
      <w:r w:rsidR="00C43EE7" w:rsidRPr="00557ED5">
        <w:rPr>
          <w:rFonts w:ascii="Arial" w:hAnsi="Arial" w:cs="Arial"/>
          <w:sz w:val="22"/>
        </w:rPr>
        <w:t>ý</w:t>
      </w:r>
      <w:r w:rsidRPr="00557ED5">
        <w:rPr>
          <w:rFonts w:ascii="Arial" w:hAnsi="Arial" w:cs="Arial"/>
          <w:sz w:val="22"/>
        </w:rPr>
        <w:t>hodnější, a z toho důvodu Smluvní strany uzavírají tuto Smlouvu.</w:t>
      </w:r>
    </w:p>
    <w:p w14:paraId="536D9D85" w14:textId="77777777" w:rsidR="00BE1C46" w:rsidRPr="00557ED5" w:rsidRDefault="00C43EE7">
      <w:pPr>
        <w:pStyle w:val="Nadpis2"/>
        <w:numPr>
          <w:ilvl w:val="1"/>
          <w:numId w:val="1"/>
        </w:numPr>
        <w:rPr>
          <w:rFonts w:ascii="Arial" w:hAnsi="Arial" w:cs="Arial"/>
          <w:sz w:val="22"/>
          <w:szCs w:val="22"/>
        </w:rPr>
      </w:pPr>
      <w:r w:rsidRPr="00557ED5">
        <w:rPr>
          <w:rFonts w:ascii="Arial" w:hAnsi="Arial" w:cs="Arial"/>
          <w:sz w:val="22"/>
          <w:szCs w:val="22"/>
        </w:rPr>
        <w:t>Zhotovitel se zavazuje provádět pravideln</w:t>
      </w:r>
      <w:r w:rsidR="00A77E06">
        <w:rPr>
          <w:rFonts w:ascii="Arial" w:hAnsi="Arial" w:cs="Arial"/>
          <w:sz w:val="22"/>
          <w:szCs w:val="22"/>
        </w:rPr>
        <w:t>ý</w:t>
      </w:r>
      <w:r w:rsidRPr="00557ED5">
        <w:rPr>
          <w:rFonts w:ascii="Arial" w:hAnsi="Arial" w:cs="Arial"/>
          <w:sz w:val="22"/>
          <w:szCs w:val="22"/>
        </w:rPr>
        <w:t xml:space="preserve"> servis</w:t>
      </w:r>
      <w:r w:rsidR="00557ED5" w:rsidRPr="00557ED5">
        <w:rPr>
          <w:rFonts w:ascii="Arial" w:hAnsi="Arial" w:cs="Arial"/>
          <w:sz w:val="22"/>
          <w:szCs w:val="22"/>
        </w:rPr>
        <w:t>, opravy, havarijní opravy a revize</w:t>
      </w:r>
      <w:r w:rsidRPr="00557ED5">
        <w:rPr>
          <w:rFonts w:ascii="Arial" w:hAnsi="Arial" w:cs="Arial"/>
          <w:sz w:val="22"/>
          <w:szCs w:val="22"/>
        </w:rPr>
        <w:t xml:space="preserve"> </w:t>
      </w:r>
      <w:r w:rsidR="00800DAB" w:rsidRPr="00557ED5">
        <w:rPr>
          <w:rFonts w:ascii="Arial" w:hAnsi="Arial" w:cs="Arial"/>
          <w:sz w:val="22"/>
          <w:szCs w:val="22"/>
        </w:rPr>
        <w:t>(„dále jen „</w:t>
      </w:r>
      <w:r w:rsidR="00800DAB" w:rsidRPr="00557ED5">
        <w:rPr>
          <w:rFonts w:ascii="Arial" w:hAnsi="Arial" w:cs="Arial"/>
          <w:b/>
          <w:bCs w:val="0"/>
          <w:sz w:val="22"/>
          <w:szCs w:val="22"/>
        </w:rPr>
        <w:t>Služby</w:t>
      </w:r>
      <w:r w:rsidR="00800DAB" w:rsidRPr="00557ED5">
        <w:rPr>
          <w:rFonts w:ascii="Arial" w:hAnsi="Arial" w:cs="Arial"/>
          <w:sz w:val="22"/>
          <w:szCs w:val="22"/>
        </w:rPr>
        <w:t>“)</w:t>
      </w:r>
      <w:r w:rsidR="00800DAB">
        <w:rPr>
          <w:rFonts w:ascii="Arial" w:hAnsi="Arial" w:cs="Arial"/>
          <w:sz w:val="22"/>
          <w:szCs w:val="22"/>
        </w:rPr>
        <w:t xml:space="preserve">, </w:t>
      </w:r>
      <w:r w:rsidRPr="00557ED5">
        <w:rPr>
          <w:rFonts w:ascii="Arial" w:hAnsi="Arial" w:cs="Arial"/>
          <w:sz w:val="22"/>
          <w:szCs w:val="22"/>
        </w:rPr>
        <w:t xml:space="preserve">na zařízeních Objednatele, jejichž seznam </w:t>
      </w:r>
      <w:r w:rsidR="00904F1F" w:rsidRPr="00557ED5">
        <w:rPr>
          <w:rFonts w:ascii="Arial" w:hAnsi="Arial" w:cs="Arial"/>
          <w:sz w:val="22"/>
          <w:szCs w:val="22"/>
        </w:rPr>
        <w:t xml:space="preserve">včetně specifikace </w:t>
      </w:r>
      <w:r w:rsidRPr="00557ED5">
        <w:rPr>
          <w:rFonts w:ascii="Arial" w:hAnsi="Arial" w:cs="Arial"/>
          <w:sz w:val="22"/>
          <w:szCs w:val="22"/>
        </w:rPr>
        <w:t>je uveden v </w:t>
      </w:r>
      <w:r w:rsidRPr="00557ED5">
        <w:rPr>
          <w:rFonts w:ascii="Arial" w:hAnsi="Arial" w:cs="Arial"/>
          <w:b/>
          <w:bCs w:val="0"/>
          <w:sz w:val="22"/>
          <w:szCs w:val="22"/>
        </w:rPr>
        <w:t>Příloze č. 1</w:t>
      </w:r>
      <w:r w:rsidRPr="00557ED5">
        <w:rPr>
          <w:rFonts w:ascii="Arial" w:hAnsi="Arial" w:cs="Arial"/>
          <w:sz w:val="22"/>
          <w:szCs w:val="22"/>
        </w:rPr>
        <w:t xml:space="preserve"> této Smlouvy (dále jen „</w:t>
      </w:r>
      <w:r w:rsidRPr="00557ED5">
        <w:rPr>
          <w:rFonts w:ascii="Arial" w:hAnsi="Arial" w:cs="Arial"/>
          <w:b/>
          <w:sz w:val="22"/>
          <w:szCs w:val="22"/>
        </w:rPr>
        <w:t>Zařízení</w:t>
      </w:r>
      <w:r w:rsidRPr="00557ED5">
        <w:rPr>
          <w:rFonts w:ascii="Arial" w:hAnsi="Arial" w:cs="Arial"/>
          <w:sz w:val="22"/>
          <w:szCs w:val="22"/>
        </w:rPr>
        <w:t>“), dodáv</w:t>
      </w:r>
      <w:r w:rsidR="005D0AC8">
        <w:rPr>
          <w:rFonts w:ascii="Arial" w:hAnsi="Arial" w:cs="Arial"/>
          <w:sz w:val="22"/>
          <w:szCs w:val="22"/>
        </w:rPr>
        <w:t>ky</w:t>
      </w:r>
      <w:r w:rsidRPr="00557ED5">
        <w:rPr>
          <w:rFonts w:ascii="Arial" w:hAnsi="Arial" w:cs="Arial"/>
          <w:sz w:val="22"/>
          <w:szCs w:val="22"/>
        </w:rPr>
        <w:t xml:space="preserve"> náhradních dílů </w:t>
      </w:r>
      <w:r w:rsidR="00B715B0" w:rsidRPr="00557ED5">
        <w:rPr>
          <w:rFonts w:ascii="Arial" w:hAnsi="Arial" w:cs="Arial"/>
          <w:sz w:val="22"/>
          <w:szCs w:val="22"/>
        </w:rPr>
        <w:t xml:space="preserve">uvedených v ceníku v </w:t>
      </w:r>
      <w:r w:rsidR="00B715B0" w:rsidRPr="00557ED5">
        <w:rPr>
          <w:rFonts w:ascii="Arial" w:hAnsi="Arial" w:cs="Arial"/>
          <w:b/>
          <w:bCs w:val="0"/>
          <w:sz w:val="22"/>
          <w:szCs w:val="22"/>
        </w:rPr>
        <w:t>Příloze č. 2</w:t>
      </w:r>
      <w:r w:rsidR="00B715B0" w:rsidRPr="00557ED5">
        <w:rPr>
          <w:rFonts w:ascii="Arial" w:hAnsi="Arial" w:cs="Arial"/>
          <w:sz w:val="22"/>
          <w:szCs w:val="22"/>
        </w:rPr>
        <w:t xml:space="preserve"> této Smlouvy</w:t>
      </w:r>
      <w:r w:rsidR="009934AE">
        <w:rPr>
          <w:rFonts w:ascii="Arial" w:hAnsi="Arial" w:cs="Arial"/>
          <w:sz w:val="22"/>
          <w:szCs w:val="22"/>
        </w:rPr>
        <w:t>,</w:t>
      </w:r>
      <w:r w:rsidR="004E49CF" w:rsidRPr="00557ED5">
        <w:rPr>
          <w:rFonts w:ascii="Arial" w:hAnsi="Arial" w:cs="Arial"/>
          <w:sz w:val="22"/>
          <w:szCs w:val="22"/>
        </w:rPr>
        <w:t xml:space="preserve"> </w:t>
      </w:r>
      <w:r w:rsidR="005D0AC8">
        <w:rPr>
          <w:rFonts w:ascii="Arial" w:hAnsi="Arial" w:cs="Arial"/>
          <w:sz w:val="22"/>
          <w:szCs w:val="22"/>
        </w:rPr>
        <w:t>a to vše dle pokynů a objednávek Objednatele</w:t>
      </w:r>
      <w:r w:rsidRPr="00557ED5">
        <w:rPr>
          <w:rFonts w:ascii="Arial" w:hAnsi="Arial" w:cs="Arial"/>
          <w:sz w:val="22"/>
          <w:szCs w:val="22"/>
        </w:rPr>
        <w:t xml:space="preserve">. </w:t>
      </w:r>
      <w:r w:rsidR="00BE1C46" w:rsidRPr="00557ED5">
        <w:rPr>
          <w:rFonts w:ascii="Arial" w:hAnsi="Arial" w:cs="Arial"/>
          <w:sz w:val="22"/>
          <w:szCs w:val="22"/>
        </w:rPr>
        <w:t>Účelem poskytování Služeb je zajištění plné funkčnosti Zařízení, jeho hospodárného provozu a udržení požadovaného technického stavu Zařízení</w:t>
      </w:r>
      <w:r w:rsidR="006351BF" w:rsidRPr="00557ED5">
        <w:rPr>
          <w:rFonts w:ascii="Arial" w:hAnsi="Arial" w:cs="Arial"/>
          <w:sz w:val="22"/>
          <w:szCs w:val="22"/>
        </w:rPr>
        <w:t xml:space="preserve"> po celou dobu jeho předpokládané životnosti</w:t>
      </w:r>
      <w:r w:rsidR="00BE1C46" w:rsidRPr="00557ED5">
        <w:rPr>
          <w:rFonts w:ascii="Arial" w:hAnsi="Arial" w:cs="Arial"/>
          <w:sz w:val="22"/>
          <w:szCs w:val="22"/>
        </w:rPr>
        <w:t>.</w:t>
      </w:r>
    </w:p>
    <w:p w14:paraId="2F40DA4C" w14:textId="77777777" w:rsidR="00F2220A" w:rsidRPr="00557ED5" w:rsidRDefault="00F2220A" w:rsidP="00DC37CE">
      <w:pPr>
        <w:pStyle w:val="Nadpis2"/>
        <w:rPr>
          <w:rFonts w:ascii="Arial" w:hAnsi="Arial" w:cs="Arial"/>
          <w:sz w:val="22"/>
          <w:szCs w:val="22"/>
        </w:rPr>
      </w:pPr>
      <w:r w:rsidRPr="00557ED5">
        <w:rPr>
          <w:rFonts w:ascii="Arial" w:hAnsi="Arial" w:cs="Arial"/>
          <w:sz w:val="22"/>
          <w:szCs w:val="22"/>
        </w:rPr>
        <w:t xml:space="preserve">Objednatel se zavazuje hradit za plnění poskytnuté Zhotovitelem cenu dle čl. </w:t>
      </w:r>
      <w:r w:rsidRPr="00557ED5">
        <w:rPr>
          <w:rFonts w:ascii="Arial" w:hAnsi="Arial" w:cs="Arial"/>
          <w:sz w:val="22"/>
          <w:szCs w:val="22"/>
        </w:rPr>
        <w:fldChar w:fldCharType="begin"/>
      </w:r>
      <w:r w:rsidRPr="00557ED5">
        <w:rPr>
          <w:rFonts w:ascii="Arial" w:hAnsi="Arial" w:cs="Arial"/>
          <w:sz w:val="22"/>
          <w:szCs w:val="22"/>
        </w:rPr>
        <w:instrText xml:space="preserve"> REF _Ref110980173 \r \h </w:instrText>
      </w:r>
      <w:r w:rsidR="00E14B0B" w:rsidRPr="00557ED5">
        <w:rPr>
          <w:rFonts w:ascii="Arial" w:hAnsi="Arial" w:cs="Arial"/>
          <w:sz w:val="22"/>
          <w:szCs w:val="22"/>
        </w:rPr>
        <w:instrText xml:space="preserve"> \* MERGEFORMAT </w:instrText>
      </w:r>
      <w:r w:rsidRPr="00557ED5">
        <w:rPr>
          <w:rFonts w:ascii="Arial" w:hAnsi="Arial" w:cs="Arial"/>
          <w:sz w:val="22"/>
          <w:szCs w:val="22"/>
        </w:rPr>
      </w:r>
      <w:r w:rsidRPr="00557ED5">
        <w:rPr>
          <w:rFonts w:ascii="Arial" w:hAnsi="Arial" w:cs="Arial"/>
          <w:sz w:val="22"/>
          <w:szCs w:val="22"/>
        </w:rPr>
        <w:fldChar w:fldCharType="separate"/>
      </w:r>
      <w:r w:rsidR="00BC2BC4">
        <w:rPr>
          <w:rFonts w:ascii="Arial" w:hAnsi="Arial" w:cs="Arial"/>
          <w:sz w:val="22"/>
          <w:szCs w:val="22"/>
        </w:rPr>
        <w:t>4</w:t>
      </w:r>
      <w:r w:rsidRPr="00557ED5">
        <w:rPr>
          <w:rFonts w:ascii="Arial" w:hAnsi="Arial" w:cs="Arial"/>
          <w:sz w:val="22"/>
          <w:szCs w:val="22"/>
        </w:rPr>
        <w:fldChar w:fldCharType="end"/>
      </w:r>
      <w:r w:rsidRPr="00557ED5">
        <w:rPr>
          <w:rFonts w:ascii="Arial" w:hAnsi="Arial" w:cs="Arial"/>
          <w:sz w:val="22"/>
          <w:szCs w:val="22"/>
        </w:rPr>
        <w:t xml:space="preserve"> této Smlouvy.</w:t>
      </w:r>
    </w:p>
    <w:p w14:paraId="66036D6C" w14:textId="77777777" w:rsidR="00166ECD" w:rsidRPr="006F5FD1" w:rsidRDefault="00166ECD" w:rsidP="00DC37CE">
      <w:pPr>
        <w:pStyle w:val="Nadpis2"/>
        <w:rPr>
          <w:rFonts w:ascii="Arial" w:hAnsi="Arial" w:cs="Arial"/>
          <w:sz w:val="22"/>
          <w:szCs w:val="22"/>
        </w:rPr>
      </w:pPr>
      <w:r w:rsidRPr="006F5FD1">
        <w:rPr>
          <w:rFonts w:ascii="Arial" w:hAnsi="Arial" w:cs="Arial"/>
          <w:sz w:val="22"/>
          <w:szCs w:val="22"/>
        </w:rPr>
        <w:lastRenderedPageBreak/>
        <w:t>Zhotovitel</w:t>
      </w:r>
      <w:r w:rsidR="00AF54A4" w:rsidRPr="006F5FD1">
        <w:rPr>
          <w:rFonts w:ascii="Arial" w:hAnsi="Arial" w:cs="Arial"/>
          <w:sz w:val="22"/>
          <w:szCs w:val="22"/>
        </w:rPr>
        <w:t xml:space="preserve"> </w:t>
      </w:r>
      <w:r w:rsidRPr="006F5FD1">
        <w:rPr>
          <w:rFonts w:ascii="Arial" w:hAnsi="Arial" w:cs="Arial"/>
          <w:sz w:val="22"/>
          <w:szCs w:val="22"/>
        </w:rPr>
        <w:t xml:space="preserve">si je vědom skutečnosti, že za trvání této Smlouvy </w:t>
      </w:r>
      <w:r w:rsidR="000479C1" w:rsidRPr="006F5FD1">
        <w:rPr>
          <w:rFonts w:ascii="Arial" w:hAnsi="Arial" w:cs="Arial"/>
          <w:sz w:val="22"/>
          <w:szCs w:val="22"/>
        </w:rPr>
        <w:t>může být ve vztahu k</w:t>
      </w:r>
      <w:r w:rsidR="00584382" w:rsidRPr="006F5FD1">
        <w:rPr>
          <w:rFonts w:ascii="Arial" w:hAnsi="Arial" w:cs="Arial"/>
          <w:sz w:val="22"/>
          <w:szCs w:val="22"/>
        </w:rPr>
        <w:t> </w:t>
      </w:r>
      <w:r w:rsidRPr="006F5FD1">
        <w:rPr>
          <w:rFonts w:ascii="Arial" w:hAnsi="Arial" w:cs="Arial"/>
          <w:sz w:val="22"/>
          <w:szCs w:val="22"/>
        </w:rPr>
        <w:t xml:space="preserve">Zařízení </w:t>
      </w:r>
      <w:r w:rsidR="006C580C" w:rsidRPr="006F5FD1">
        <w:rPr>
          <w:rFonts w:ascii="Arial" w:hAnsi="Arial" w:cs="Arial"/>
          <w:sz w:val="22"/>
          <w:szCs w:val="22"/>
        </w:rPr>
        <w:t xml:space="preserve">nebo jeho některým částem </w:t>
      </w:r>
      <w:r w:rsidRPr="006F5FD1">
        <w:rPr>
          <w:rFonts w:ascii="Arial" w:hAnsi="Arial" w:cs="Arial"/>
          <w:sz w:val="22"/>
          <w:szCs w:val="22"/>
        </w:rPr>
        <w:t xml:space="preserve">poskytována záruka za jakost </w:t>
      </w:r>
      <w:r w:rsidR="006C580C" w:rsidRPr="006F5FD1">
        <w:rPr>
          <w:rFonts w:ascii="Arial" w:hAnsi="Arial" w:cs="Arial"/>
          <w:sz w:val="22"/>
          <w:szCs w:val="22"/>
        </w:rPr>
        <w:t xml:space="preserve">dodavatelem </w:t>
      </w:r>
      <w:r w:rsidRPr="006F5FD1">
        <w:rPr>
          <w:rFonts w:ascii="Arial" w:hAnsi="Arial" w:cs="Arial"/>
          <w:sz w:val="22"/>
          <w:szCs w:val="22"/>
        </w:rPr>
        <w:t>a</w:t>
      </w:r>
      <w:r w:rsidR="00584382" w:rsidRPr="006F5FD1">
        <w:rPr>
          <w:rFonts w:ascii="Arial" w:hAnsi="Arial" w:cs="Arial"/>
          <w:sz w:val="22"/>
          <w:szCs w:val="22"/>
        </w:rPr>
        <w:t> </w:t>
      </w:r>
      <w:r w:rsidRPr="006F5FD1">
        <w:rPr>
          <w:rFonts w:ascii="Arial" w:hAnsi="Arial" w:cs="Arial"/>
          <w:sz w:val="22"/>
          <w:szCs w:val="22"/>
        </w:rPr>
        <w:t>z</w:t>
      </w:r>
      <w:r w:rsidR="00584382" w:rsidRPr="006F5FD1">
        <w:rPr>
          <w:rFonts w:ascii="Arial" w:hAnsi="Arial" w:cs="Arial"/>
          <w:sz w:val="22"/>
          <w:szCs w:val="22"/>
        </w:rPr>
        <w:t> </w:t>
      </w:r>
      <w:r w:rsidRPr="006F5FD1">
        <w:rPr>
          <w:rFonts w:ascii="Arial" w:hAnsi="Arial" w:cs="Arial"/>
          <w:sz w:val="22"/>
          <w:szCs w:val="22"/>
        </w:rPr>
        <w:t>tohoto důvodu budou po dobu trvání záruky za jakost předmětem plnění výlučně činnosti v souladu s podmínkami záruky za jakost Zařízení. Zhotovitel bude při poskytování plnění dle této Smlouvy postupovat tak, aby nedošlo k porušení práv Objednatele vyplývajících ze záruky za jakost Zařízení</w:t>
      </w:r>
      <w:r w:rsidR="006C580C" w:rsidRPr="006F5FD1">
        <w:rPr>
          <w:rFonts w:ascii="Arial" w:hAnsi="Arial" w:cs="Arial"/>
          <w:sz w:val="22"/>
          <w:szCs w:val="22"/>
        </w:rPr>
        <w:t xml:space="preserve"> poskytované dodavatelem</w:t>
      </w:r>
      <w:r w:rsidRPr="006F5FD1">
        <w:rPr>
          <w:rFonts w:ascii="Arial" w:hAnsi="Arial" w:cs="Arial"/>
          <w:sz w:val="22"/>
          <w:szCs w:val="22"/>
        </w:rPr>
        <w:t>.</w:t>
      </w:r>
    </w:p>
    <w:p w14:paraId="2C89C3F1" w14:textId="77777777" w:rsidR="00166ECD" w:rsidRPr="006F5FD1" w:rsidRDefault="00166ECD" w:rsidP="00DC37CE">
      <w:pPr>
        <w:pStyle w:val="Nadpis2"/>
        <w:rPr>
          <w:rFonts w:ascii="Arial" w:hAnsi="Arial" w:cs="Arial"/>
          <w:sz w:val="22"/>
          <w:szCs w:val="22"/>
        </w:rPr>
      </w:pPr>
      <w:r w:rsidRPr="006F5FD1">
        <w:rPr>
          <w:rFonts w:ascii="Arial" w:hAnsi="Arial" w:cs="Arial"/>
          <w:sz w:val="22"/>
          <w:szCs w:val="22"/>
        </w:rPr>
        <w:t>Zhotovitel odpovídá za to, že veškeré plnění poskytované dle této Smlouvy ve vztahu k</w:t>
      </w:r>
      <w:r w:rsidR="00596C79" w:rsidRPr="006F5FD1">
        <w:rPr>
          <w:rFonts w:ascii="Arial" w:hAnsi="Arial" w:cs="Arial"/>
          <w:sz w:val="22"/>
          <w:szCs w:val="22"/>
        </w:rPr>
        <w:t> </w:t>
      </w:r>
      <w:r w:rsidRPr="006F5FD1">
        <w:rPr>
          <w:rFonts w:ascii="Arial" w:hAnsi="Arial" w:cs="Arial"/>
          <w:sz w:val="22"/>
          <w:szCs w:val="22"/>
        </w:rPr>
        <w:t xml:space="preserve">Zařízení, bude poskytováno v souladu s požadavky příslušných technických manuálů a předpisů výrobce Zařízení a s technickými podmínkami provozu Zařízení </w:t>
      </w:r>
      <w:r w:rsidR="000479C1" w:rsidRPr="006F5FD1">
        <w:rPr>
          <w:rFonts w:ascii="Arial" w:hAnsi="Arial" w:cs="Arial"/>
          <w:sz w:val="22"/>
          <w:szCs w:val="22"/>
        </w:rPr>
        <w:t>tak, aby byla zachována provozuschopnost a technické parametry Zařízení po celou dobu životnosti.</w:t>
      </w:r>
      <w:r w:rsidRPr="006F5FD1">
        <w:rPr>
          <w:rFonts w:ascii="Arial" w:hAnsi="Arial" w:cs="Arial"/>
          <w:sz w:val="22"/>
          <w:szCs w:val="22"/>
        </w:rPr>
        <w:t xml:space="preserve"> Zhotovitel </w:t>
      </w:r>
      <w:r w:rsidR="00BC1645" w:rsidRPr="006F5FD1">
        <w:rPr>
          <w:rFonts w:ascii="Arial" w:hAnsi="Arial" w:cs="Arial"/>
          <w:sz w:val="22"/>
          <w:szCs w:val="22"/>
        </w:rPr>
        <w:t xml:space="preserve">dále </w:t>
      </w:r>
      <w:r w:rsidRPr="006F5FD1">
        <w:rPr>
          <w:rFonts w:ascii="Arial" w:hAnsi="Arial" w:cs="Arial"/>
          <w:sz w:val="22"/>
          <w:szCs w:val="22"/>
        </w:rPr>
        <w:t>prohlašuje, že veškeré plnění dle této Smlouvy bude poskytováno v</w:t>
      </w:r>
      <w:r w:rsidR="00596C79" w:rsidRPr="006F5FD1">
        <w:rPr>
          <w:rFonts w:ascii="Arial" w:hAnsi="Arial" w:cs="Arial"/>
          <w:sz w:val="22"/>
          <w:szCs w:val="22"/>
        </w:rPr>
        <w:t> </w:t>
      </w:r>
      <w:r w:rsidRPr="006F5FD1">
        <w:rPr>
          <w:rFonts w:ascii="Arial" w:hAnsi="Arial" w:cs="Arial"/>
          <w:sz w:val="22"/>
          <w:szCs w:val="22"/>
        </w:rPr>
        <w:t>souladu s podmínkami záruky za jakost</w:t>
      </w:r>
      <w:r w:rsidR="000479C1" w:rsidRPr="006F5FD1">
        <w:rPr>
          <w:rFonts w:ascii="Arial" w:hAnsi="Arial" w:cs="Arial"/>
          <w:sz w:val="22"/>
          <w:szCs w:val="22"/>
        </w:rPr>
        <w:t>, bude-li se po dobu trvání Smlouvy na Zařízení nebo jeho části vztahovat.</w:t>
      </w:r>
    </w:p>
    <w:p w14:paraId="3C2ECA1F" w14:textId="77777777" w:rsidR="00166ECD" w:rsidRPr="00C32451" w:rsidRDefault="00166ECD" w:rsidP="00DC37CE">
      <w:pPr>
        <w:pStyle w:val="Nadpis2"/>
        <w:rPr>
          <w:rFonts w:ascii="Arial" w:hAnsi="Arial" w:cs="Arial"/>
          <w:sz w:val="22"/>
          <w:szCs w:val="22"/>
        </w:rPr>
      </w:pPr>
      <w:r w:rsidRPr="001105EE">
        <w:rPr>
          <w:rFonts w:ascii="Arial" w:hAnsi="Arial" w:cs="Arial"/>
          <w:sz w:val="22"/>
          <w:szCs w:val="22"/>
        </w:rPr>
        <w:t>V případě, že Objednatel dá Zhotoviteli pokyny</w:t>
      </w:r>
      <w:r w:rsidR="0045650A" w:rsidRPr="001105EE">
        <w:rPr>
          <w:rFonts w:ascii="Arial" w:hAnsi="Arial" w:cs="Arial"/>
          <w:sz w:val="22"/>
          <w:szCs w:val="22"/>
        </w:rPr>
        <w:t xml:space="preserve"> </w:t>
      </w:r>
      <w:r w:rsidR="000479C1" w:rsidRPr="001105EE">
        <w:rPr>
          <w:rFonts w:ascii="Arial" w:hAnsi="Arial" w:cs="Arial"/>
          <w:sz w:val="22"/>
          <w:szCs w:val="22"/>
        </w:rPr>
        <w:t xml:space="preserve">v souvislosti s </w:t>
      </w:r>
      <w:r w:rsidR="0045650A" w:rsidRPr="001105EE">
        <w:rPr>
          <w:rFonts w:ascii="Arial" w:hAnsi="Arial" w:cs="Arial"/>
          <w:sz w:val="22"/>
          <w:szCs w:val="22"/>
        </w:rPr>
        <w:t>poskytování</w:t>
      </w:r>
      <w:r w:rsidR="000479C1" w:rsidRPr="001105EE">
        <w:rPr>
          <w:rFonts w:ascii="Arial" w:hAnsi="Arial" w:cs="Arial"/>
          <w:sz w:val="22"/>
          <w:szCs w:val="22"/>
        </w:rPr>
        <w:t>m</w:t>
      </w:r>
      <w:r w:rsidR="0045650A" w:rsidRPr="001105EE">
        <w:rPr>
          <w:rFonts w:ascii="Arial" w:hAnsi="Arial" w:cs="Arial"/>
          <w:sz w:val="22"/>
          <w:szCs w:val="22"/>
        </w:rPr>
        <w:t xml:space="preserve"> Služeb</w:t>
      </w:r>
      <w:r w:rsidRPr="001105EE">
        <w:rPr>
          <w:rFonts w:ascii="Arial" w:hAnsi="Arial" w:cs="Arial"/>
          <w:sz w:val="22"/>
          <w:szCs w:val="22"/>
        </w:rPr>
        <w:t xml:space="preserve">, </w:t>
      </w:r>
      <w:r w:rsidR="000479C1" w:rsidRPr="001105EE">
        <w:rPr>
          <w:rFonts w:ascii="Arial" w:hAnsi="Arial" w:cs="Arial"/>
          <w:sz w:val="22"/>
          <w:szCs w:val="22"/>
        </w:rPr>
        <w:t xml:space="preserve">je </w:t>
      </w:r>
      <w:r w:rsidRPr="001105EE">
        <w:rPr>
          <w:rFonts w:ascii="Arial" w:hAnsi="Arial" w:cs="Arial"/>
          <w:sz w:val="22"/>
          <w:szCs w:val="22"/>
        </w:rPr>
        <w:t xml:space="preserve">Zhotovitel </w:t>
      </w:r>
      <w:r w:rsidR="000479C1" w:rsidRPr="001105EE">
        <w:rPr>
          <w:rFonts w:ascii="Arial" w:hAnsi="Arial" w:cs="Arial"/>
          <w:sz w:val="22"/>
          <w:szCs w:val="22"/>
        </w:rPr>
        <w:t xml:space="preserve">povinen </w:t>
      </w:r>
      <w:r w:rsidRPr="001105EE">
        <w:rPr>
          <w:rFonts w:ascii="Arial" w:hAnsi="Arial" w:cs="Arial"/>
          <w:sz w:val="22"/>
          <w:szCs w:val="22"/>
        </w:rPr>
        <w:t>upozorn</w:t>
      </w:r>
      <w:r w:rsidR="000479C1" w:rsidRPr="001105EE">
        <w:rPr>
          <w:rFonts w:ascii="Arial" w:hAnsi="Arial" w:cs="Arial"/>
          <w:sz w:val="22"/>
          <w:szCs w:val="22"/>
        </w:rPr>
        <w:t>it</w:t>
      </w:r>
      <w:r w:rsidRPr="001105EE">
        <w:rPr>
          <w:rFonts w:ascii="Arial" w:hAnsi="Arial" w:cs="Arial"/>
          <w:sz w:val="22"/>
          <w:szCs w:val="22"/>
        </w:rPr>
        <w:t xml:space="preserve"> Objednatele na </w:t>
      </w:r>
      <w:r w:rsidR="000479C1" w:rsidRPr="001105EE">
        <w:rPr>
          <w:rFonts w:ascii="Arial" w:hAnsi="Arial" w:cs="Arial"/>
          <w:sz w:val="22"/>
          <w:szCs w:val="22"/>
        </w:rPr>
        <w:t xml:space="preserve">případné </w:t>
      </w:r>
      <w:r w:rsidRPr="001105EE">
        <w:rPr>
          <w:rFonts w:ascii="Arial" w:hAnsi="Arial" w:cs="Arial"/>
          <w:sz w:val="22"/>
          <w:szCs w:val="22"/>
        </w:rPr>
        <w:t>zjevně nesprávné nebo nevhodné pokyny. Pokud Objednatel trvá na provedení pokynu i</w:t>
      </w:r>
      <w:r w:rsidR="00596C79" w:rsidRPr="001105EE">
        <w:rPr>
          <w:rFonts w:ascii="Arial" w:hAnsi="Arial" w:cs="Arial"/>
          <w:sz w:val="22"/>
          <w:szCs w:val="22"/>
        </w:rPr>
        <w:t> </w:t>
      </w:r>
      <w:r w:rsidRPr="001105EE">
        <w:rPr>
          <w:rFonts w:ascii="Arial" w:hAnsi="Arial" w:cs="Arial"/>
          <w:sz w:val="22"/>
          <w:szCs w:val="22"/>
        </w:rPr>
        <w:t xml:space="preserve">přes upozornění </w:t>
      </w:r>
      <w:r w:rsidRPr="00C32451">
        <w:rPr>
          <w:rFonts w:ascii="Arial" w:hAnsi="Arial" w:cs="Arial"/>
          <w:sz w:val="22"/>
          <w:szCs w:val="22"/>
        </w:rPr>
        <w:t xml:space="preserve">Zhotovitele na jeho nevhodnost nebo nesprávnost, neodpovídá Zhotovitel za důsledky </w:t>
      </w:r>
      <w:r w:rsidR="0045650A" w:rsidRPr="00C32451">
        <w:rPr>
          <w:rFonts w:ascii="Arial" w:hAnsi="Arial" w:cs="Arial"/>
          <w:sz w:val="22"/>
          <w:szCs w:val="22"/>
        </w:rPr>
        <w:t xml:space="preserve">splnění pokynu Objednatele </w:t>
      </w:r>
      <w:r w:rsidRPr="00C32451">
        <w:rPr>
          <w:rFonts w:ascii="Arial" w:hAnsi="Arial" w:cs="Arial"/>
          <w:sz w:val="22"/>
          <w:szCs w:val="22"/>
        </w:rPr>
        <w:t>z toho plynoucí.</w:t>
      </w:r>
    </w:p>
    <w:p w14:paraId="6A0CCB5F" w14:textId="77777777" w:rsidR="009F5D7D" w:rsidRPr="00C32451" w:rsidRDefault="002472D9" w:rsidP="00DC37CE">
      <w:pPr>
        <w:pStyle w:val="Nadpis2"/>
        <w:rPr>
          <w:rFonts w:ascii="Arial" w:hAnsi="Arial" w:cs="Arial"/>
          <w:sz w:val="22"/>
          <w:szCs w:val="22"/>
        </w:rPr>
      </w:pPr>
      <w:bookmarkStart w:id="1" w:name="_Ref115093247"/>
      <w:r w:rsidRPr="00C32451">
        <w:rPr>
          <w:rFonts w:ascii="Arial" w:hAnsi="Arial" w:cs="Arial"/>
          <w:sz w:val="22"/>
          <w:szCs w:val="22"/>
        </w:rPr>
        <w:t>Smluvní strany berou na vědomí, že c</w:t>
      </w:r>
      <w:r w:rsidR="006351BF" w:rsidRPr="00C32451">
        <w:rPr>
          <w:rFonts w:ascii="Arial" w:hAnsi="Arial" w:cs="Arial"/>
          <w:sz w:val="22"/>
          <w:szCs w:val="22"/>
        </w:rPr>
        <w:t xml:space="preserve">elková hodnota plnění poskytnutá na základě této Smlouvy </w:t>
      </w:r>
      <w:proofErr w:type="gramStart"/>
      <w:r w:rsidRPr="00C32451">
        <w:rPr>
          <w:rFonts w:ascii="Arial" w:hAnsi="Arial" w:cs="Arial"/>
          <w:sz w:val="22"/>
          <w:szCs w:val="22"/>
        </w:rPr>
        <w:t>nepřekročí</w:t>
      </w:r>
      <w:proofErr w:type="gramEnd"/>
      <w:r w:rsidR="006351BF" w:rsidRPr="00C32451">
        <w:rPr>
          <w:rFonts w:ascii="Arial" w:hAnsi="Arial" w:cs="Arial"/>
          <w:sz w:val="22"/>
          <w:szCs w:val="22"/>
        </w:rPr>
        <w:t xml:space="preserve"> částku</w:t>
      </w:r>
      <w:r w:rsidR="009F5D7D" w:rsidRPr="00C32451">
        <w:rPr>
          <w:rFonts w:ascii="Arial" w:hAnsi="Arial" w:cs="Arial"/>
          <w:sz w:val="22"/>
          <w:szCs w:val="22"/>
        </w:rPr>
        <w:t xml:space="preserve"> </w:t>
      </w:r>
      <w:r w:rsidR="00C32451" w:rsidRPr="00C32451">
        <w:rPr>
          <w:rFonts w:ascii="Arial" w:hAnsi="Arial" w:cs="Arial"/>
          <w:sz w:val="22"/>
          <w:szCs w:val="22"/>
        </w:rPr>
        <w:t xml:space="preserve">26. 000. 000,- </w:t>
      </w:r>
      <w:r w:rsidR="009F5D7D" w:rsidRPr="00C32451">
        <w:rPr>
          <w:rFonts w:ascii="Arial" w:hAnsi="Arial" w:cs="Arial"/>
          <w:sz w:val="22"/>
          <w:szCs w:val="22"/>
        </w:rPr>
        <w:t>Kč bez DPH.</w:t>
      </w:r>
      <w:bookmarkEnd w:id="1"/>
      <w:r w:rsidR="009F5D7D" w:rsidRPr="00C32451">
        <w:rPr>
          <w:rFonts w:ascii="Arial" w:hAnsi="Arial" w:cs="Arial"/>
          <w:sz w:val="22"/>
          <w:szCs w:val="22"/>
        </w:rPr>
        <w:t xml:space="preserve"> </w:t>
      </w:r>
    </w:p>
    <w:p w14:paraId="07E2D9A0" w14:textId="77777777" w:rsidR="00166ECD" w:rsidRPr="00C32451" w:rsidRDefault="00166ECD" w:rsidP="00DC37CE">
      <w:pPr>
        <w:pStyle w:val="Nadpis1"/>
        <w:rPr>
          <w:rFonts w:ascii="Arial" w:hAnsi="Arial" w:cs="Arial"/>
          <w:sz w:val="22"/>
          <w:szCs w:val="22"/>
        </w:rPr>
      </w:pPr>
      <w:r w:rsidRPr="00C32451">
        <w:rPr>
          <w:rFonts w:ascii="Arial" w:hAnsi="Arial" w:cs="Arial"/>
          <w:sz w:val="22"/>
          <w:szCs w:val="22"/>
        </w:rPr>
        <w:t xml:space="preserve">Podmínky poskytování </w:t>
      </w:r>
      <w:r w:rsidR="006351BF" w:rsidRPr="00C32451">
        <w:rPr>
          <w:rFonts w:ascii="Arial" w:hAnsi="Arial" w:cs="Arial"/>
          <w:sz w:val="22"/>
          <w:szCs w:val="22"/>
        </w:rPr>
        <w:t>Služeb</w:t>
      </w:r>
    </w:p>
    <w:p w14:paraId="24C387FF" w14:textId="77777777" w:rsidR="00166ECD" w:rsidRPr="00C32451" w:rsidRDefault="005309D7" w:rsidP="00DC37CE">
      <w:pPr>
        <w:pStyle w:val="Nadpis2"/>
        <w:keepNext/>
        <w:rPr>
          <w:rFonts w:ascii="Arial" w:hAnsi="Arial" w:cs="Arial"/>
          <w:sz w:val="22"/>
          <w:szCs w:val="22"/>
        </w:rPr>
      </w:pPr>
      <w:bookmarkStart w:id="2" w:name="_Hlk111105991"/>
      <w:r w:rsidRPr="00C32451">
        <w:rPr>
          <w:rFonts w:ascii="Arial" w:hAnsi="Arial" w:cs="Arial"/>
          <w:sz w:val="22"/>
          <w:szCs w:val="22"/>
        </w:rPr>
        <w:t xml:space="preserve">Realizace jednotlivých </w:t>
      </w:r>
      <w:r w:rsidR="006351BF" w:rsidRPr="00C32451">
        <w:rPr>
          <w:rFonts w:ascii="Arial" w:hAnsi="Arial" w:cs="Arial"/>
          <w:sz w:val="22"/>
          <w:szCs w:val="22"/>
        </w:rPr>
        <w:t>Služeb</w:t>
      </w:r>
      <w:r w:rsidRPr="00C32451">
        <w:rPr>
          <w:rFonts w:ascii="Arial" w:hAnsi="Arial" w:cs="Arial"/>
          <w:sz w:val="22"/>
          <w:szCs w:val="22"/>
        </w:rPr>
        <w:t xml:space="preserve"> se uskuteční na základě</w:t>
      </w:r>
      <w:r w:rsidR="00605313" w:rsidRPr="00C32451">
        <w:rPr>
          <w:rFonts w:ascii="Arial" w:hAnsi="Arial" w:cs="Arial"/>
          <w:sz w:val="22"/>
          <w:szCs w:val="22"/>
        </w:rPr>
        <w:t xml:space="preserve"> </w:t>
      </w:r>
      <w:r w:rsidR="00490904" w:rsidRPr="00C32451">
        <w:rPr>
          <w:rFonts w:ascii="Arial" w:hAnsi="Arial" w:cs="Arial"/>
          <w:sz w:val="22"/>
          <w:szCs w:val="22"/>
        </w:rPr>
        <w:t>individuálních Objednávek dle aktuálních potřeb</w:t>
      </w:r>
      <w:r w:rsidRPr="00C32451">
        <w:rPr>
          <w:rFonts w:ascii="Arial" w:hAnsi="Arial" w:cs="Arial"/>
          <w:sz w:val="22"/>
          <w:szCs w:val="22"/>
        </w:rPr>
        <w:t xml:space="preserve"> </w:t>
      </w:r>
      <w:r w:rsidR="00490904" w:rsidRPr="00C32451">
        <w:rPr>
          <w:rFonts w:ascii="Arial" w:hAnsi="Arial" w:cs="Arial"/>
          <w:sz w:val="22"/>
          <w:szCs w:val="22"/>
        </w:rPr>
        <w:t>Objednatele („</w:t>
      </w:r>
      <w:r w:rsidR="00490904" w:rsidRPr="00C32451">
        <w:rPr>
          <w:rFonts w:ascii="Arial" w:hAnsi="Arial" w:cs="Arial"/>
          <w:b/>
          <w:bCs w:val="0"/>
          <w:sz w:val="22"/>
          <w:szCs w:val="22"/>
        </w:rPr>
        <w:t>Objednávka</w:t>
      </w:r>
      <w:r w:rsidR="00490904" w:rsidRPr="00C32451">
        <w:rPr>
          <w:rFonts w:ascii="Arial" w:hAnsi="Arial" w:cs="Arial"/>
          <w:sz w:val="22"/>
          <w:szCs w:val="22"/>
        </w:rPr>
        <w:t>“).</w:t>
      </w:r>
      <w:r w:rsidRPr="00C32451">
        <w:rPr>
          <w:rFonts w:ascii="Arial" w:hAnsi="Arial" w:cs="Arial"/>
          <w:sz w:val="22"/>
          <w:szCs w:val="22"/>
        </w:rPr>
        <w:t xml:space="preserve"> Každá </w:t>
      </w:r>
      <w:r w:rsidR="00490904" w:rsidRPr="00C32451">
        <w:rPr>
          <w:rFonts w:ascii="Arial" w:hAnsi="Arial" w:cs="Arial"/>
          <w:sz w:val="22"/>
          <w:szCs w:val="22"/>
        </w:rPr>
        <w:t>Objednávka</w:t>
      </w:r>
      <w:r w:rsidRPr="00C32451">
        <w:rPr>
          <w:rFonts w:ascii="Arial" w:hAnsi="Arial" w:cs="Arial"/>
          <w:sz w:val="22"/>
          <w:szCs w:val="22"/>
        </w:rPr>
        <w:t xml:space="preserve"> </w:t>
      </w:r>
      <w:r w:rsidR="00605313" w:rsidRPr="00C32451">
        <w:rPr>
          <w:rFonts w:ascii="Arial" w:hAnsi="Arial" w:cs="Arial"/>
          <w:sz w:val="22"/>
          <w:szCs w:val="22"/>
        </w:rPr>
        <w:t xml:space="preserve">bude </w:t>
      </w:r>
      <w:r w:rsidRPr="00C32451">
        <w:rPr>
          <w:rFonts w:ascii="Arial" w:hAnsi="Arial" w:cs="Arial"/>
          <w:sz w:val="22"/>
          <w:szCs w:val="22"/>
        </w:rPr>
        <w:t>obsahovat minimálně tyto náležitosti:</w:t>
      </w:r>
    </w:p>
    <w:p w14:paraId="7C45164D" w14:textId="77777777" w:rsidR="00166ECD" w:rsidRPr="00C32451" w:rsidRDefault="00166ECD" w:rsidP="00DC37CE">
      <w:pPr>
        <w:pStyle w:val="Nadpis3"/>
        <w:rPr>
          <w:rFonts w:ascii="Arial" w:hAnsi="Arial" w:cs="Arial"/>
          <w:sz w:val="22"/>
          <w:szCs w:val="22"/>
        </w:rPr>
      </w:pPr>
      <w:r w:rsidRPr="00C32451">
        <w:rPr>
          <w:rFonts w:ascii="Arial" w:hAnsi="Arial" w:cs="Arial"/>
          <w:sz w:val="22"/>
          <w:szCs w:val="22"/>
        </w:rPr>
        <w:t>identifikační údaje Zhotovitele a Objednatele;</w:t>
      </w:r>
    </w:p>
    <w:p w14:paraId="017591EB" w14:textId="77777777" w:rsidR="00166ECD" w:rsidRPr="00C32451" w:rsidRDefault="00166ECD" w:rsidP="00DC37CE">
      <w:pPr>
        <w:pStyle w:val="Nadpis3"/>
        <w:rPr>
          <w:rFonts w:ascii="Arial" w:hAnsi="Arial" w:cs="Arial"/>
          <w:sz w:val="22"/>
          <w:szCs w:val="22"/>
        </w:rPr>
      </w:pPr>
      <w:r w:rsidRPr="00C32451">
        <w:rPr>
          <w:rFonts w:ascii="Arial" w:hAnsi="Arial" w:cs="Arial"/>
          <w:sz w:val="22"/>
          <w:szCs w:val="22"/>
        </w:rPr>
        <w:t xml:space="preserve">číslo </w:t>
      </w:r>
      <w:r w:rsidR="00490904" w:rsidRPr="00C32451">
        <w:rPr>
          <w:rFonts w:ascii="Arial" w:hAnsi="Arial" w:cs="Arial"/>
          <w:sz w:val="22"/>
          <w:szCs w:val="22"/>
        </w:rPr>
        <w:t>Objednávky</w:t>
      </w:r>
      <w:r w:rsidRPr="00C32451">
        <w:rPr>
          <w:rFonts w:ascii="Arial" w:hAnsi="Arial" w:cs="Arial"/>
          <w:sz w:val="22"/>
          <w:szCs w:val="22"/>
        </w:rPr>
        <w:t xml:space="preserve"> a datum vystavení;</w:t>
      </w:r>
    </w:p>
    <w:p w14:paraId="166BA749" w14:textId="77777777" w:rsidR="00166ECD" w:rsidRPr="00C32451" w:rsidRDefault="00166ECD" w:rsidP="00DC37CE">
      <w:pPr>
        <w:pStyle w:val="Nadpis3"/>
        <w:rPr>
          <w:rFonts w:ascii="Arial" w:hAnsi="Arial" w:cs="Arial"/>
          <w:sz w:val="22"/>
          <w:szCs w:val="22"/>
        </w:rPr>
      </w:pPr>
      <w:r w:rsidRPr="00C32451">
        <w:rPr>
          <w:rFonts w:ascii="Arial" w:hAnsi="Arial" w:cs="Arial"/>
          <w:sz w:val="22"/>
          <w:szCs w:val="22"/>
        </w:rPr>
        <w:t>číslo této Smlouvy;</w:t>
      </w:r>
    </w:p>
    <w:p w14:paraId="3AFD56DD" w14:textId="77777777" w:rsidR="00166ECD" w:rsidRPr="00C32451" w:rsidRDefault="00166ECD" w:rsidP="00DC37CE">
      <w:pPr>
        <w:pStyle w:val="Nadpis3"/>
        <w:rPr>
          <w:rFonts w:ascii="Arial" w:hAnsi="Arial" w:cs="Arial"/>
          <w:sz w:val="22"/>
          <w:szCs w:val="22"/>
        </w:rPr>
      </w:pPr>
      <w:r w:rsidRPr="00C32451">
        <w:rPr>
          <w:rFonts w:ascii="Arial" w:hAnsi="Arial" w:cs="Arial"/>
          <w:sz w:val="22"/>
          <w:szCs w:val="22"/>
        </w:rPr>
        <w:t xml:space="preserve">specifikaci, resp. rozsah </w:t>
      </w:r>
      <w:r w:rsidR="009F1ED8" w:rsidRPr="00C32451">
        <w:rPr>
          <w:rFonts w:ascii="Arial" w:hAnsi="Arial" w:cs="Arial"/>
          <w:sz w:val="22"/>
          <w:szCs w:val="22"/>
        </w:rPr>
        <w:t>Služeb</w:t>
      </w:r>
      <w:r w:rsidRPr="00C32451">
        <w:rPr>
          <w:rFonts w:ascii="Arial" w:hAnsi="Arial" w:cs="Arial"/>
          <w:sz w:val="22"/>
          <w:szCs w:val="22"/>
        </w:rPr>
        <w:t xml:space="preserve"> a souvisejících plnění;</w:t>
      </w:r>
    </w:p>
    <w:p w14:paraId="23FA3C3C" w14:textId="77777777" w:rsidR="00166ECD" w:rsidRPr="00C32451" w:rsidRDefault="00166ECD" w:rsidP="00DC37CE">
      <w:pPr>
        <w:pStyle w:val="Nadpis3"/>
        <w:rPr>
          <w:rFonts w:ascii="Arial" w:hAnsi="Arial" w:cs="Arial"/>
          <w:sz w:val="22"/>
          <w:szCs w:val="22"/>
        </w:rPr>
      </w:pPr>
      <w:r w:rsidRPr="00C32451">
        <w:rPr>
          <w:rFonts w:ascii="Arial" w:hAnsi="Arial" w:cs="Arial"/>
          <w:sz w:val="22"/>
          <w:szCs w:val="22"/>
        </w:rPr>
        <w:t>popis vzniklé závady, pokud je předmětem plnění její odstranění;</w:t>
      </w:r>
    </w:p>
    <w:p w14:paraId="51E580CB" w14:textId="77777777" w:rsidR="00166ECD" w:rsidRPr="00C32451" w:rsidRDefault="00166ECD" w:rsidP="00DC37CE">
      <w:pPr>
        <w:pStyle w:val="Nadpis3"/>
        <w:rPr>
          <w:rFonts w:ascii="Arial" w:hAnsi="Arial" w:cs="Arial"/>
          <w:sz w:val="22"/>
          <w:szCs w:val="22"/>
        </w:rPr>
      </w:pPr>
      <w:r w:rsidRPr="00C32451">
        <w:rPr>
          <w:rFonts w:ascii="Arial" w:hAnsi="Arial" w:cs="Arial"/>
          <w:sz w:val="22"/>
          <w:szCs w:val="22"/>
        </w:rPr>
        <w:t>cenu plnění nebo předpokládanou cenu plněn</w:t>
      </w:r>
      <w:r w:rsidR="00C32451" w:rsidRPr="00C32451">
        <w:rPr>
          <w:rFonts w:ascii="Arial" w:hAnsi="Arial" w:cs="Arial"/>
          <w:sz w:val="22"/>
          <w:szCs w:val="22"/>
        </w:rPr>
        <w:t>í v Kč bez DPH</w:t>
      </w:r>
    </w:p>
    <w:p w14:paraId="6C8AD205" w14:textId="77777777" w:rsidR="00B762B4" w:rsidRPr="00C32451" w:rsidRDefault="00B762B4" w:rsidP="00DC37CE">
      <w:pPr>
        <w:pStyle w:val="Nadpis2"/>
        <w:rPr>
          <w:rFonts w:ascii="Arial" w:hAnsi="Arial" w:cs="Arial"/>
          <w:sz w:val="22"/>
          <w:szCs w:val="22"/>
        </w:rPr>
      </w:pPr>
      <w:r w:rsidRPr="00C32451">
        <w:rPr>
          <w:rFonts w:ascii="Arial" w:hAnsi="Arial" w:cs="Arial"/>
          <w:sz w:val="22"/>
          <w:szCs w:val="22"/>
        </w:rPr>
        <w:t xml:space="preserve">Zhotovitel je povinen Objednávku potvrdit nejpozději do 2 pracovních dnů. V případě, že Dodavatel na Objednávku nebude reagovat ve stanovené lhůtě, má se za to, že je Objednávka potvrzena po uplynutí lhůty k potvrzení. Zasílání a potvrzování Objednávek i související komunikace budou činěny písemně, přičemž pro účely této Smlouvy se za Objednávku považuje i její zaslání e-mailem, resp. na adresu na příslušnou kontaktní osobu uvedenou v Příloze č. 3 této Smlouvy. Pokud je předmětem plnění odstranění </w:t>
      </w:r>
      <w:r w:rsidRPr="00C32451">
        <w:rPr>
          <w:rFonts w:ascii="Arial" w:hAnsi="Arial" w:cs="Arial"/>
          <w:sz w:val="22"/>
          <w:szCs w:val="22"/>
        </w:rPr>
        <w:lastRenderedPageBreak/>
        <w:t>závady Zařízení, může být Objednávka učiněna telefonicky a následně Objednatelem zaslána Zhotoviteli.</w:t>
      </w:r>
    </w:p>
    <w:p w14:paraId="24A807B3" w14:textId="77777777" w:rsidR="00327302" w:rsidRPr="00C32451" w:rsidRDefault="00327302" w:rsidP="00DC37CE">
      <w:pPr>
        <w:pStyle w:val="Nadpis2"/>
        <w:rPr>
          <w:rFonts w:ascii="Arial" w:hAnsi="Arial" w:cs="Arial"/>
          <w:sz w:val="22"/>
          <w:szCs w:val="22"/>
        </w:rPr>
      </w:pPr>
      <w:r w:rsidRPr="00C32451">
        <w:rPr>
          <w:rFonts w:ascii="Arial" w:hAnsi="Arial" w:cs="Arial"/>
          <w:sz w:val="22"/>
          <w:szCs w:val="22"/>
        </w:rPr>
        <w:t>Veškeré plnění bude poskytováno pouze prostřednictvím náhradních dílů</w:t>
      </w:r>
      <w:r w:rsidR="00383B87" w:rsidRPr="00C32451">
        <w:rPr>
          <w:rFonts w:ascii="Arial" w:hAnsi="Arial" w:cs="Arial"/>
          <w:sz w:val="22"/>
          <w:szCs w:val="22"/>
        </w:rPr>
        <w:t xml:space="preserve"> doporučených výrobcem Zařízení nebo</w:t>
      </w:r>
      <w:r w:rsidR="00D56DC8" w:rsidRPr="00C32451">
        <w:rPr>
          <w:rFonts w:ascii="Arial" w:hAnsi="Arial" w:cs="Arial"/>
          <w:sz w:val="22"/>
          <w:szCs w:val="22"/>
        </w:rPr>
        <w:t xml:space="preserve"> vyrobených</w:t>
      </w:r>
      <w:r w:rsidRPr="00C32451">
        <w:rPr>
          <w:rFonts w:ascii="Arial" w:hAnsi="Arial" w:cs="Arial"/>
          <w:sz w:val="22"/>
          <w:szCs w:val="22"/>
        </w:rPr>
        <w:t xml:space="preserve"> </w:t>
      </w:r>
      <w:r w:rsidR="00D56DC8" w:rsidRPr="00C32451">
        <w:rPr>
          <w:rFonts w:ascii="Arial" w:hAnsi="Arial" w:cs="Arial"/>
          <w:sz w:val="22"/>
          <w:szCs w:val="22"/>
        </w:rPr>
        <w:t>dle dokumentace</w:t>
      </w:r>
      <w:r w:rsidRPr="00C32451">
        <w:rPr>
          <w:rFonts w:ascii="Arial" w:hAnsi="Arial" w:cs="Arial"/>
          <w:sz w:val="22"/>
          <w:szCs w:val="22"/>
        </w:rPr>
        <w:t xml:space="preserve"> </w:t>
      </w:r>
      <w:r w:rsidR="005309D7" w:rsidRPr="00C32451">
        <w:rPr>
          <w:rFonts w:ascii="Arial" w:hAnsi="Arial" w:cs="Arial"/>
          <w:sz w:val="22"/>
          <w:szCs w:val="22"/>
        </w:rPr>
        <w:t xml:space="preserve">výrobce </w:t>
      </w:r>
      <w:r w:rsidR="00D56DC8" w:rsidRPr="00C32451">
        <w:rPr>
          <w:rFonts w:ascii="Arial" w:hAnsi="Arial" w:cs="Arial"/>
          <w:sz w:val="22"/>
          <w:szCs w:val="22"/>
        </w:rPr>
        <w:t>a</w:t>
      </w:r>
      <w:r w:rsidR="00383B87" w:rsidRPr="00C32451">
        <w:rPr>
          <w:rFonts w:ascii="Arial" w:hAnsi="Arial" w:cs="Arial"/>
          <w:sz w:val="22"/>
          <w:szCs w:val="22"/>
        </w:rPr>
        <w:t xml:space="preserve"> prostřednictvím </w:t>
      </w:r>
      <w:r w:rsidR="00D56DC8" w:rsidRPr="00C32451">
        <w:rPr>
          <w:rFonts w:ascii="Arial" w:hAnsi="Arial" w:cs="Arial"/>
          <w:sz w:val="22"/>
          <w:szCs w:val="22"/>
        </w:rPr>
        <w:t xml:space="preserve">výrobcem </w:t>
      </w:r>
      <w:r w:rsidR="00383B87" w:rsidRPr="00C32451">
        <w:rPr>
          <w:rFonts w:ascii="Arial" w:hAnsi="Arial" w:cs="Arial"/>
          <w:sz w:val="22"/>
          <w:szCs w:val="22"/>
        </w:rPr>
        <w:t>Z</w:t>
      </w:r>
      <w:r w:rsidR="005309D7" w:rsidRPr="00C32451">
        <w:rPr>
          <w:rFonts w:ascii="Arial" w:hAnsi="Arial" w:cs="Arial"/>
          <w:sz w:val="22"/>
          <w:szCs w:val="22"/>
        </w:rPr>
        <w:t xml:space="preserve">ařízení doporučeného </w:t>
      </w:r>
      <w:r w:rsidRPr="00C32451">
        <w:rPr>
          <w:rFonts w:ascii="Arial" w:hAnsi="Arial" w:cs="Arial"/>
          <w:sz w:val="22"/>
          <w:szCs w:val="22"/>
        </w:rPr>
        <w:t>spotřebního materiálu.</w:t>
      </w:r>
    </w:p>
    <w:p w14:paraId="5D3C177F" w14:textId="77777777" w:rsidR="00166ECD" w:rsidRPr="00C32451" w:rsidRDefault="00166ECD" w:rsidP="00DC37CE">
      <w:pPr>
        <w:pStyle w:val="Nadpis2"/>
        <w:rPr>
          <w:rFonts w:ascii="Arial" w:hAnsi="Arial" w:cs="Arial"/>
          <w:sz w:val="22"/>
          <w:szCs w:val="22"/>
        </w:rPr>
      </w:pPr>
      <w:bookmarkStart w:id="3" w:name="_Ref111023407"/>
      <w:r w:rsidRPr="00C32451">
        <w:rPr>
          <w:rFonts w:ascii="Arial" w:hAnsi="Arial" w:cs="Arial"/>
          <w:sz w:val="22"/>
          <w:szCs w:val="22"/>
        </w:rPr>
        <w:t>K předání a převzetí</w:t>
      </w:r>
      <w:r w:rsidR="00BC1645" w:rsidRPr="00C32451">
        <w:rPr>
          <w:rFonts w:ascii="Arial" w:hAnsi="Arial" w:cs="Arial"/>
          <w:sz w:val="22"/>
          <w:szCs w:val="22"/>
        </w:rPr>
        <w:t xml:space="preserve"> poskytnutých</w:t>
      </w:r>
      <w:r w:rsidRPr="00C32451">
        <w:rPr>
          <w:rFonts w:ascii="Arial" w:hAnsi="Arial" w:cs="Arial"/>
          <w:sz w:val="22"/>
          <w:szCs w:val="22"/>
        </w:rPr>
        <w:t xml:space="preserve"> </w:t>
      </w:r>
      <w:r w:rsidR="00BC1645" w:rsidRPr="00C32451">
        <w:rPr>
          <w:rFonts w:ascii="Arial" w:hAnsi="Arial" w:cs="Arial"/>
          <w:sz w:val="22"/>
          <w:szCs w:val="22"/>
        </w:rPr>
        <w:t>Služeb</w:t>
      </w:r>
      <w:r w:rsidRPr="00C32451">
        <w:rPr>
          <w:rFonts w:ascii="Arial" w:hAnsi="Arial" w:cs="Arial"/>
          <w:sz w:val="22"/>
          <w:szCs w:val="22"/>
        </w:rPr>
        <w:t xml:space="preserve"> dojde vždy protokolárním převzetím plnění, jímž se rozumí </w:t>
      </w:r>
      <w:r w:rsidR="0028141F" w:rsidRPr="00C32451">
        <w:rPr>
          <w:rFonts w:ascii="Arial" w:hAnsi="Arial" w:cs="Arial"/>
          <w:sz w:val="22"/>
          <w:szCs w:val="22"/>
        </w:rPr>
        <w:t>podepsání Servisní zprávy</w:t>
      </w:r>
      <w:r w:rsidR="004E4441" w:rsidRPr="00C32451">
        <w:rPr>
          <w:rFonts w:ascii="Arial" w:hAnsi="Arial" w:cs="Arial"/>
          <w:sz w:val="22"/>
          <w:szCs w:val="22"/>
        </w:rPr>
        <w:t xml:space="preserve"> v montážním deníku, který je Zhotovitel povinen vést a který bude obsahovat denní </w:t>
      </w:r>
      <w:r w:rsidR="008A4B79" w:rsidRPr="00C32451">
        <w:rPr>
          <w:rFonts w:ascii="Arial" w:hAnsi="Arial" w:cs="Arial"/>
          <w:sz w:val="22"/>
          <w:szCs w:val="22"/>
        </w:rPr>
        <w:t xml:space="preserve">zprávy </w:t>
      </w:r>
      <w:r w:rsidR="004E4441" w:rsidRPr="00C32451">
        <w:rPr>
          <w:rFonts w:ascii="Arial" w:hAnsi="Arial" w:cs="Arial"/>
          <w:sz w:val="22"/>
          <w:szCs w:val="22"/>
        </w:rPr>
        <w:t>o provedených činnostech</w:t>
      </w:r>
      <w:r w:rsidRPr="00C32451">
        <w:rPr>
          <w:rFonts w:ascii="Arial" w:hAnsi="Arial" w:cs="Arial"/>
          <w:sz w:val="22"/>
          <w:szCs w:val="22"/>
        </w:rPr>
        <w:t xml:space="preserve"> („</w:t>
      </w:r>
      <w:r w:rsidR="008A4B79" w:rsidRPr="00C32451">
        <w:rPr>
          <w:rFonts w:ascii="Arial" w:hAnsi="Arial" w:cs="Arial"/>
          <w:b/>
          <w:bCs w:val="0"/>
          <w:sz w:val="22"/>
          <w:szCs w:val="22"/>
        </w:rPr>
        <w:t>Servisní zpráva</w:t>
      </w:r>
      <w:r w:rsidRPr="00C32451">
        <w:rPr>
          <w:rFonts w:ascii="Arial" w:hAnsi="Arial" w:cs="Arial"/>
          <w:sz w:val="22"/>
          <w:szCs w:val="22"/>
        </w:rPr>
        <w:t xml:space="preserve">“). </w:t>
      </w:r>
      <w:r w:rsidR="008A4B79" w:rsidRPr="00C32451">
        <w:rPr>
          <w:rFonts w:ascii="Arial" w:hAnsi="Arial" w:cs="Arial"/>
          <w:sz w:val="22"/>
          <w:szCs w:val="22"/>
        </w:rPr>
        <w:t xml:space="preserve">Servisní zprávu </w:t>
      </w:r>
      <w:r w:rsidRPr="00C32451">
        <w:rPr>
          <w:rFonts w:ascii="Arial" w:hAnsi="Arial" w:cs="Arial"/>
          <w:sz w:val="22"/>
          <w:szCs w:val="22"/>
        </w:rPr>
        <w:t xml:space="preserve">je za Objednatele oprávněna potvrdit nebo odmítnout </w:t>
      </w:r>
      <w:r w:rsidR="003027C9" w:rsidRPr="00C32451">
        <w:rPr>
          <w:rFonts w:ascii="Arial" w:hAnsi="Arial" w:cs="Arial"/>
          <w:sz w:val="22"/>
          <w:szCs w:val="22"/>
        </w:rPr>
        <w:t>v případě vad či neúplnosti pouze</w:t>
      </w:r>
      <w:r w:rsidRPr="00C32451">
        <w:rPr>
          <w:rFonts w:ascii="Arial" w:hAnsi="Arial" w:cs="Arial"/>
          <w:sz w:val="22"/>
          <w:szCs w:val="22"/>
        </w:rPr>
        <w:t xml:space="preserve"> oprávněná osoba </w:t>
      </w:r>
      <w:r w:rsidR="00242ED8" w:rsidRPr="00C32451">
        <w:rPr>
          <w:rFonts w:ascii="Arial" w:hAnsi="Arial" w:cs="Arial"/>
          <w:sz w:val="22"/>
          <w:szCs w:val="22"/>
        </w:rPr>
        <w:t>uvedená v </w:t>
      </w:r>
      <w:r w:rsidRPr="00C32451">
        <w:rPr>
          <w:rFonts w:ascii="Arial" w:hAnsi="Arial" w:cs="Arial"/>
          <w:b/>
          <w:bCs w:val="0"/>
          <w:sz w:val="22"/>
          <w:szCs w:val="22"/>
        </w:rPr>
        <w:t>Přílo</w:t>
      </w:r>
      <w:r w:rsidR="00242ED8" w:rsidRPr="00C32451">
        <w:rPr>
          <w:rFonts w:ascii="Arial" w:hAnsi="Arial" w:cs="Arial"/>
          <w:b/>
          <w:bCs w:val="0"/>
          <w:sz w:val="22"/>
          <w:szCs w:val="22"/>
        </w:rPr>
        <w:t xml:space="preserve">ze </w:t>
      </w:r>
      <w:r w:rsidRPr="00C32451">
        <w:rPr>
          <w:rFonts w:ascii="Arial" w:hAnsi="Arial" w:cs="Arial"/>
          <w:b/>
          <w:bCs w:val="0"/>
          <w:sz w:val="22"/>
          <w:szCs w:val="22"/>
        </w:rPr>
        <w:t>č. 3</w:t>
      </w:r>
      <w:r w:rsidRPr="00C32451">
        <w:rPr>
          <w:rFonts w:ascii="Arial" w:hAnsi="Arial" w:cs="Arial"/>
          <w:sz w:val="22"/>
          <w:szCs w:val="22"/>
        </w:rPr>
        <w:t xml:space="preserve"> této Smlouvy. </w:t>
      </w:r>
      <w:r w:rsidR="008A4B79" w:rsidRPr="00C32451">
        <w:rPr>
          <w:rFonts w:ascii="Arial" w:hAnsi="Arial" w:cs="Arial"/>
          <w:sz w:val="22"/>
          <w:szCs w:val="22"/>
        </w:rPr>
        <w:t xml:space="preserve">Servisní zpráva </w:t>
      </w:r>
      <w:r w:rsidRPr="00C32451">
        <w:rPr>
          <w:rFonts w:ascii="Arial" w:hAnsi="Arial" w:cs="Arial"/>
          <w:sz w:val="22"/>
          <w:szCs w:val="22"/>
        </w:rPr>
        <w:t>bude Zhotovitelem zaslán</w:t>
      </w:r>
      <w:r w:rsidR="008A4B79" w:rsidRPr="00C32451">
        <w:rPr>
          <w:rFonts w:ascii="Arial" w:hAnsi="Arial" w:cs="Arial"/>
          <w:sz w:val="22"/>
          <w:szCs w:val="22"/>
        </w:rPr>
        <w:t>a</w:t>
      </w:r>
      <w:r w:rsidRPr="00C32451">
        <w:rPr>
          <w:rFonts w:ascii="Arial" w:hAnsi="Arial" w:cs="Arial"/>
          <w:sz w:val="22"/>
          <w:szCs w:val="22"/>
        </w:rPr>
        <w:t xml:space="preserve"> Objednateli nejpozději do 15 pracovních dnů od ukončení poskytování </w:t>
      </w:r>
      <w:r w:rsidR="00CC1493" w:rsidRPr="00C32451">
        <w:rPr>
          <w:rFonts w:ascii="Arial" w:hAnsi="Arial" w:cs="Arial"/>
          <w:sz w:val="22"/>
          <w:szCs w:val="22"/>
        </w:rPr>
        <w:t xml:space="preserve">Služeb </w:t>
      </w:r>
      <w:r w:rsidRPr="00C32451">
        <w:rPr>
          <w:rFonts w:ascii="Arial" w:hAnsi="Arial" w:cs="Arial"/>
          <w:sz w:val="22"/>
          <w:szCs w:val="22"/>
        </w:rPr>
        <w:t xml:space="preserve">dle příslušné </w:t>
      </w:r>
      <w:r w:rsidR="00CC1493" w:rsidRPr="00C32451">
        <w:rPr>
          <w:rFonts w:ascii="Arial" w:hAnsi="Arial" w:cs="Arial"/>
          <w:sz w:val="22"/>
          <w:szCs w:val="22"/>
        </w:rPr>
        <w:t xml:space="preserve">Objednávky </w:t>
      </w:r>
      <w:r w:rsidRPr="00C32451">
        <w:rPr>
          <w:rFonts w:ascii="Arial" w:hAnsi="Arial" w:cs="Arial"/>
          <w:sz w:val="22"/>
          <w:szCs w:val="22"/>
        </w:rPr>
        <w:t>a bude obsahovat seznam Zařízení, jichž se příslušné plnění týkalo, označení provozoven Objednatele a</w:t>
      </w:r>
      <w:r w:rsidR="00CC1493" w:rsidRPr="00C32451">
        <w:rPr>
          <w:rFonts w:ascii="Arial" w:hAnsi="Arial" w:cs="Arial"/>
          <w:sz w:val="22"/>
          <w:szCs w:val="22"/>
        </w:rPr>
        <w:t> </w:t>
      </w:r>
      <w:r w:rsidRPr="00C32451">
        <w:rPr>
          <w:rFonts w:ascii="Arial" w:hAnsi="Arial" w:cs="Arial"/>
          <w:sz w:val="22"/>
          <w:szCs w:val="22"/>
        </w:rPr>
        <w:t>popis poskytnutého plnění včetně dodaných náhradních dílů a</w:t>
      </w:r>
      <w:r w:rsidR="00383B87" w:rsidRPr="00C32451">
        <w:rPr>
          <w:rFonts w:ascii="Arial" w:hAnsi="Arial" w:cs="Arial"/>
          <w:sz w:val="22"/>
          <w:szCs w:val="22"/>
        </w:rPr>
        <w:t> </w:t>
      </w:r>
      <w:r w:rsidRPr="00C32451">
        <w:rPr>
          <w:rFonts w:ascii="Arial" w:hAnsi="Arial" w:cs="Arial"/>
          <w:sz w:val="22"/>
          <w:szCs w:val="22"/>
        </w:rPr>
        <w:t>spotřebního materiálu.</w:t>
      </w:r>
      <w:bookmarkEnd w:id="3"/>
    </w:p>
    <w:p w14:paraId="655E4930" w14:textId="77777777" w:rsidR="008A4B79" w:rsidRPr="00C32451" w:rsidRDefault="008A4B79" w:rsidP="008A4B79">
      <w:pPr>
        <w:pStyle w:val="Nadpis2"/>
        <w:numPr>
          <w:ilvl w:val="1"/>
          <w:numId w:val="1"/>
        </w:numPr>
        <w:rPr>
          <w:rFonts w:ascii="Arial" w:hAnsi="Arial" w:cs="Arial"/>
          <w:sz w:val="22"/>
          <w:szCs w:val="22"/>
        </w:rPr>
      </w:pPr>
      <w:r w:rsidRPr="00C32451">
        <w:rPr>
          <w:rFonts w:ascii="Arial" w:hAnsi="Arial" w:cs="Arial"/>
          <w:sz w:val="22"/>
          <w:szCs w:val="22"/>
        </w:rPr>
        <w:t>Servisní zpráva bude obsahovat minimálně následující náležitosti:</w:t>
      </w:r>
    </w:p>
    <w:p w14:paraId="6D2A9F69" w14:textId="77777777" w:rsidR="008A4B79" w:rsidRPr="00C32451" w:rsidRDefault="008A4B79" w:rsidP="008A4B79">
      <w:pPr>
        <w:pStyle w:val="Odstavecseseznamem"/>
        <w:numPr>
          <w:ilvl w:val="0"/>
          <w:numId w:val="13"/>
        </w:numPr>
        <w:spacing w:after="120" w:line="300" w:lineRule="exact"/>
        <w:ind w:left="1276"/>
        <w:contextualSpacing w:val="0"/>
        <w:rPr>
          <w:rFonts w:ascii="Arial" w:eastAsia="Times New Roman" w:hAnsi="Arial" w:cs="Arial"/>
          <w:bCs/>
          <w:lang w:eastAsia="cs-CZ"/>
        </w:rPr>
      </w:pPr>
      <w:r w:rsidRPr="00C32451">
        <w:rPr>
          <w:rFonts w:ascii="Arial" w:eastAsia="Times New Roman" w:hAnsi="Arial" w:cs="Arial"/>
          <w:bCs/>
          <w:lang w:eastAsia="cs-CZ"/>
        </w:rPr>
        <w:t>Identifikaci Zhotovitele a odpovědné osoby;</w:t>
      </w:r>
    </w:p>
    <w:p w14:paraId="17326B58" w14:textId="77777777" w:rsidR="008A4B79" w:rsidRPr="00C32451" w:rsidRDefault="008A4B79" w:rsidP="008A4B79">
      <w:pPr>
        <w:pStyle w:val="Odstavecseseznamem"/>
        <w:numPr>
          <w:ilvl w:val="0"/>
          <w:numId w:val="13"/>
        </w:numPr>
        <w:spacing w:after="120" w:line="300" w:lineRule="exact"/>
        <w:ind w:left="1276"/>
        <w:contextualSpacing w:val="0"/>
        <w:rPr>
          <w:rFonts w:ascii="Arial" w:eastAsia="Times New Roman" w:hAnsi="Arial" w:cs="Arial"/>
          <w:bCs/>
          <w:lang w:eastAsia="cs-CZ"/>
        </w:rPr>
      </w:pPr>
      <w:r w:rsidRPr="00C32451">
        <w:rPr>
          <w:rFonts w:ascii="Arial" w:eastAsia="Times New Roman" w:hAnsi="Arial" w:cs="Arial"/>
          <w:bCs/>
          <w:lang w:eastAsia="cs-CZ"/>
        </w:rPr>
        <w:t>Datum inspekční prohlídky;</w:t>
      </w:r>
    </w:p>
    <w:p w14:paraId="044CCD8A" w14:textId="77777777" w:rsidR="008A4B79" w:rsidRPr="00C32451" w:rsidRDefault="008A4B79" w:rsidP="008A4B79">
      <w:pPr>
        <w:pStyle w:val="Odstavecseseznamem"/>
        <w:numPr>
          <w:ilvl w:val="0"/>
          <w:numId w:val="13"/>
        </w:numPr>
        <w:spacing w:after="120" w:line="300" w:lineRule="exact"/>
        <w:ind w:left="1276"/>
        <w:contextualSpacing w:val="0"/>
        <w:rPr>
          <w:rFonts w:ascii="Arial" w:eastAsia="Times New Roman" w:hAnsi="Arial" w:cs="Arial"/>
          <w:bCs/>
          <w:lang w:eastAsia="cs-CZ"/>
        </w:rPr>
      </w:pPr>
      <w:r w:rsidRPr="00C32451">
        <w:rPr>
          <w:rFonts w:ascii="Arial" w:eastAsia="Times New Roman" w:hAnsi="Arial" w:cs="Arial"/>
          <w:bCs/>
          <w:lang w:eastAsia="cs-CZ"/>
        </w:rPr>
        <w:t>Identifikace kontrolovaného Zařízení;</w:t>
      </w:r>
    </w:p>
    <w:p w14:paraId="1175CDF3" w14:textId="77777777" w:rsidR="008A4B79" w:rsidRPr="00C32451" w:rsidRDefault="008A4B79" w:rsidP="008A4B79">
      <w:pPr>
        <w:pStyle w:val="Odstavecseseznamem"/>
        <w:numPr>
          <w:ilvl w:val="0"/>
          <w:numId w:val="13"/>
        </w:numPr>
        <w:spacing w:after="120" w:line="300" w:lineRule="exact"/>
        <w:ind w:left="1276"/>
        <w:contextualSpacing w:val="0"/>
        <w:rPr>
          <w:rFonts w:ascii="Arial" w:eastAsia="Times New Roman" w:hAnsi="Arial" w:cs="Arial"/>
          <w:bCs/>
          <w:lang w:eastAsia="cs-CZ"/>
        </w:rPr>
      </w:pPr>
      <w:r w:rsidRPr="00C32451">
        <w:rPr>
          <w:rFonts w:ascii="Arial" w:eastAsia="Times New Roman" w:hAnsi="Arial" w:cs="Arial"/>
          <w:bCs/>
          <w:lang w:eastAsia="cs-CZ"/>
        </w:rPr>
        <w:t>Provedené servisní zásahy;</w:t>
      </w:r>
    </w:p>
    <w:p w14:paraId="6F6A9A32" w14:textId="77777777" w:rsidR="008A4B79" w:rsidRPr="00C32451" w:rsidRDefault="008A4B79" w:rsidP="008A4B79">
      <w:pPr>
        <w:pStyle w:val="Odstavecseseznamem"/>
        <w:numPr>
          <w:ilvl w:val="0"/>
          <w:numId w:val="13"/>
        </w:numPr>
        <w:spacing w:after="120" w:line="300" w:lineRule="exact"/>
        <w:ind w:left="1276"/>
        <w:contextualSpacing w:val="0"/>
        <w:rPr>
          <w:rFonts w:ascii="Arial" w:eastAsia="Times New Roman" w:hAnsi="Arial" w:cs="Arial"/>
          <w:bCs/>
          <w:lang w:eastAsia="cs-CZ"/>
        </w:rPr>
      </w:pPr>
      <w:r w:rsidRPr="00C32451">
        <w:rPr>
          <w:rFonts w:ascii="Arial" w:eastAsia="Times New Roman" w:hAnsi="Arial" w:cs="Arial"/>
          <w:bCs/>
          <w:lang w:eastAsia="cs-CZ"/>
        </w:rPr>
        <w:t>Stav jednotlivých částí Zařízení;</w:t>
      </w:r>
    </w:p>
    <w:p w14:paraId="67AA75D6" w14:textId="77777777" w:rsidR="008A4B79" w:rsidRPr="00C32451" w:rsidRDefault="008A4B79" w:rsidP="008A4B79">
      <w:pPr>
        <w:pStyle w:val="Odstavecseseznamem"/>
        <w:numPr>
          <w:ilvl w:val="0"/>
          <w:numId w:val="13"/>
        </w:numPr>
        <w:spacing w:after="120" w:line="300" w:lineRule="exact"/>
        <w:ind w:left="1276" w:hanging="357"/>
        <w:contextualSpacing w:val="0"/>
        <w:rPr>
          <w:rFonts w:ascii="Arial" w:eastAsia="Times New Roman" w:hAnsi="Arial" w:cs="Arial"/>
          <w:bCs/>
          <w:lang w:eastAsia="cs-CZ"/>
        </w:rPr>
      </w:pPr>
      <w:r w:rsidRPr="00C32451">
        <w:rPr>
          <w:rFonts w:ascii="Arial" w:eastAsia="Times New Roman" w:hAnsi="Arial" w:cs="Arial"/>
          <w:bCs/>
          <w:lang w:eastAsia="cs-CZ"/>
        </w:rPr>
        <w:t>Návrh dalších kroků v rámci servisu či údržby Zařízení.</w:t>
      </w:r>
    </w:p>
    <w:p w14:paraId="11776E62" w14:textId="77777777" w:rsidR="009275B1" w:rsidRPr="00C32451" w:rsidRDefault="00166ECD" w:rsidP="009275B1">
      <w:pPr>
        <w:pStyle w:val="Nadpis2"/>
        <w:rPr>
          <w:rFonts w:ascii="Arial" w:hAnsi="Arial" w:cs="Arial"/>
          <w:sz w:val="22"/>
          <w:szCs w:val="22"/>
        </w:rPr>
      </w:pPr>
      <w:r w:rsidRPr="00C32451">
        <w:rPr>
          <w:rFonts w:ascii="Arial" w:hAnsi="Arial" w:cs="Arial"/>
          <w:sz w:val="22"/>
          <w:szCs w:val="22"/>
        </w:rPr>
        <w:t>Zhotovitel předá Objednateli i veškeré návody (manuály) k použití, doklady a</w:t>
      </w:r>
      <w:r w:rsidR="00596C79" w:rsidRPr="00C32451">
        <w:rPr>
          <w:rFonts w:ascii="Arial" w:hAnsi="Arial" w:cs="Arial"/>
          <w:sz w:val="22"/>
          <w:szCs w:val="22"/>
        </w:rPr>
        <w:t> </w:t>
      </w:r>
      <w:r w:rsidRPr="00C32451">
        <w:rPr>
          <w:rFonts w:ascii="Arial" w:hAnsi="Arial" w:cs="Arial"/>
          <w:sz w:val="22"/>
          <w:szCs w:val="22"/>
        </w:rPr>
        <w:t>dokumenty, které se k plnění vztahují a jež jsou obvyklé, nutné či vhodné k převzetí a</w:t>
      </w:r>
      <w:r w:rsidR="00596C79" w:rsidRPr="00C32451">
        <w:rPr>
          <w:rFonts w:ascii="Arial" w:hAnsi="Arial" w:cs="Arial"/>
          <w:sz w:val="22"/>
          <w:szCs w:val="22"/>
        </w:rPr>
        <w:t> </w:t>
      </w:r>
      <w:r w:rsidRPr="00C32451">
        <w:rPr>
          <w:rFonts w:ascii="Arial" w:hAnsi="Arial" w:cs="Arial"/>
          <w:sz w:val="22"/>
          <w:szCs w:val="22"/>
        </w:rPr>
        <w:t>k</w:t>
      </w:r>
      <w:r w:rsidR="00596C79" w:rsidRPr="00C32451">
        <w:rPr>
          <w:rFonts w:ascii="Arial" w:hAnsi="Arial" w:cs="Arial"/>
          <w:sz w:val="22"/>
          <w:szCs w:val="22"/>
        </w:rPr>
        <w:t> </w:t>
      </w:r>
      <w:r w:rsidRPr="00C32451">
        <w:rPr>
          <w:rFonts w:ascii="Arial" w:hAnsi="Arial" w:cs="Arial"/>
          <w:sz w:val="22"/>
          <w:szCs w:val="22"/>
        </w:rPr>
        <w:t>využití Objednatelem</w:t>
      </w:r>
      <w:r w:rsidR="003027C9" w:rsidRPr="00C32451">
        <w:rPr>
          <w:rFonts w:ascii="Arial" w:hAnsi="Arial" w:cs="Arial"/>
          <w:sz w:val="22"/>
          <w:szCs w:val="22"/>
        </w:rPr>
        <w:t xml:space="preserve"> v souvislosti s poskytnutými Službami</w:t>
      </w:r>
      <w:r w:rsidRPr="00C32451">
        <w:rPr>
          <w:rFonts w:ascii="Arial" w:hAnsi="Arial" w:cs="Arial"/>
          <w:sz w:val="22"/>
          <w:szCs w:val="22"/>
        </w:rPr>
        <w:t>. Veškeré návody (manuály) k použití, doklady a dokumenty budou v</w:t>
      </w:r>
      <w:r w:rsidR="00D56DC8" w:rsidRPr="00C32451">
        <w:rPr>
          <w:rFonts w:ascii="Arial" w:hAnsi="Arial" w:cs="Arial"/>
          <w:sz w:val="22"/>
          <w:szCs w:val="22"/>
        </w:rPr>
        <w:t> </w:t>
      </w:r>
      <w:r w:rsidRPr="00C32451">
        <w:rPr>
          <w:rFonts w:ascii="Arial" w:hAnsi="Arial" w:cs="Arial"/>
          <w:sz w:val="22"/>
          <w:szCs w:val="22"/>
        </w:rPr>
        <w:t>českém</w:t>
      </w:r>
      <w:r w:rsidR="00D56DC8" w:rsidRPr="00C32451">
        <w:rPr>
          <w:rFonts w:ascii="Arial" w:hAnsi="Arial" w:cs="Arial"/>
          <w:sz w:val="22"/>
          <w:szCs w:val="22"/>
        </w:rPr>
        <w:t>, slovenském</w:t>
      </w:r>
      <w:r w:rsidRPr="00C32451">
        <w:rPr>
          <w:rFonts w:ascii="Arial" w:hAnsi="Arial" w:cs="Arial"/>
          <w:sz w:val="22"/>
          <w:szCs w:val="22"/>
        </w:rPr>
        <w:t xml:space="preserve"> a</w:t>
      </w:r>
      <w:r w:rsidR="00BC1645" w:rsidRPr="00C32451">
        <w:rPr>
          <w:rFonts w:ascii="Arial" w:hAnsi="Arial" w:cs="Arial"/>
          <w:sz w:val="22"/>
          <w:szCs w:val="22"/>
        </w:rPr>
        <w:t>nebo</w:t>
      </w:r>
      <w:r w:rsidRPr="00C32451">
        <w:rPr>
          <w:rFonts w:ascii="Arial" w:hAnsi="Arial" w:cs="Arial"/>
          <w:sz w:val="22"/>
          <w:szCs w:val="22"/>
        </w:rPr>
        <w:t xml:space="preserve"> anglickém jazyce (s</w:t>
      </w:r>
      <w:r w:rsidR="003027C9" w:rsidRPr="00C32451">
        <w:rPr>
          <w:rFonts w:ascii="Arial" w:hAnsi="Arial" w:cs="Arial"/>
          <w:sz w:val="22"/>
          <w:szCs w:val="22"/>
        </w:rPr>
        <w:t> </w:t>
      </w:r>
      <w:r w:rsidRPr="00C32451">
        <w:rPr>
          <w:rFonts w:ascii="Arial" w:hAnsi="Arial" w:cs="Arial"/>
          <w:sz w:val="22"/>
          <w:szCs w:val="22"/>
        </w:rPr>
        <w:t>výjimkou certifikátů předávaných v jazyce vyhotovení) a</w:t>
      </w:r>
      <w:r w:rsidR="00383B87" w:rsidRPr="00C32451">
        <w:rPr>
          <w:rFonts w:ascii="Arial" w:hAnsi="Arial" w:cs="Arial"/>
          <w:sz w:val="22"/>
          <w:szCs w:val="22"/>
        </w:rPr>
        <w:t> </w:t>
      </w:r>
      <w:r w:rsidRPr="00C32451">
        <w:rPr>
          <w:rFonts w:ascii="Arial" w:hAnsi="Arial" w:cs="Arial"/>
          <w:sz w:val="22"/>
          <w:szCs w:val="22"/>
        </w:rPr>
        <w:t>okamžikem jejich předání Objednateli se stávají jeho výlučným vlastnictvím.</w:t>
      </w:r>
    </w:p>
    <w:p w14:paraId="2DD25EB3" w14:textId="77777777" w:rsidR="00F13F94" w:rsidRPr="00C32451" w:rsidRDefault="005A666E">
      <w:pPr>
        <w:pStyle w:val="Nadpis2"/>
      </w:pPr>
      <w:r w:rsidRPr="00C32451">
        <w:rPr>
          <w:rFonts w:ascii="Arial" w:hAnsi="Arial" w:cs="Arial"/>
          <w:sz w:val="22"/>
          <w:szCs w:val="22"/>
        </w:rPr>
        <w:t>Podkladem pro poskytování Služeb budou revizní protokoly z předchozích oprav včetně uvedených náhradních dílů.</w:t>
      </w:r>
    </w:p>
    <w:bookmarkEnd w:id="2"/>
    <w:p w14:paraId="7A87BC3C" w14:textId="77777777" w:rsidR="00166ECD" w:rsidRPr="00A122CB" w:rsidRDefault="00166ECD" w:rsidP="00DC37CE">
      <w:pPr>
        <w:pStyle w:val="Nadpis1"/>
        <w:rPr>
          <w:rFonts w:ascii="Arial" w:hAnsi="Arial" w:cs="Arial"/>
          <w:sz w:val="22"/>
          <w:szCs w:val="22"/>
        </w:rPr>
      </w:pPr>
      <w:r w:rsidRPr="00C32451">
        <w:rPr>
          <w:rFonts w:ascii="Arial" w:hAnsi="Arial" w:cs="Arial"/>
          <w:sz w:val="22"/>
          <w:szCs w:val="22"/>
        </w:rPr>
        <w:t xml:space="preserve">Místo a doba </w:t>
      </w:r>
      <w:r w:rsidRPr="00A122CB">
        <w:rPr>
          <w:rFonts w:ascii="Arial" w:hAnsi="Arial" w:cs="Arial"/>
          <w:sz w:val="22"/>
          <w:szCs w:val="22"/>
        </w:rPr>
        <w:t>plnění</w:t>
      </w:r>
    </w:p>
    <w:p w14:paraId="444D4760" w14:textId="77777777" w:rsidR="00166ECD" w:rsidRPr="00A122CB" w:rsidRDefault="00166ECD" w:rsidP="00DC37CE">
      <w:pPr>
        <w:pStyle w:val="Nadpis2"/>
        <w:rPr>
          <w:rFonts w:ascii="Arial" w:hAnsi="Arial" w:cs="Arial"/>
          <w:sz w:val="22"/>
          <w:szCs w:val="22"/>
        </w:rPr>
      </w:pPr>
      <w:r w:rsidRPr="00A122CB">
        <w:rPr>
          <w:rFonts w:ascii="Arial" w:hAnsi="Arial" w:cs="Arial"/>
          <w:sz w:val="22"/>
          <w:szCs w:val="22"/>
        </w:rPr>
        <w:t xml:space="preserve">Místem plnění </w:t>
      </w:r>
      <w:r w:rsidR="00880B7E" w:rsidRPr="00A122CB">
        <w:rPr>
          <w:rFonts w:ascii="Arial" w:hAnsi="Arial" w:cs="Arial"/>
          <w:sz w:val="22"/>
          <w:szCs w:val="22"/>
        </w:rPr>
        <w:t xml:space="preserve">Služeb </w:t>
      </w:r>
      <w:r w:rsidRPr="00A122CB">
        <w:rPr>
          <w:rFonts w:ascii="Arial" w:hAnsi="Arial" w:cs="Arial"/>
          <w:sz w:val="22"/>
          <w:szCs w:val="22"/>
        </w:rPr>
        <w:t>je</w:t>
      </w:r>
      <w:r w:rsidR="005A666E" w:rsidRPr="00A122CB">
        <w:rPr>
          <w:rFonts w:ascii="Arial" w:hAnsi="Arial" w:cs="Arial"/>
          <w:sz w:val="22"/>
          <w:szCs w:val="22"/>
        </w:rPr>
        <w:t xml:space="preserve"> provozovna Zhotovitele</w:t>
      </w:r>
      <w:r w:rsidR="00B51431" w:rsidRPr="00A122CB">
        <w:rPr>
          <w:rFonts w:ascii="Arial" w:hAnsi="Arial" w:cs="Arial"/>
          <w:sz w:val="22"/>
          <w:szCs w:val="22"/>
        </w:rPr>
        <w:t xml:space="preserve"> – </w:t>
      </w:r>
      <w:r w:rsidR="005A666E" w:rsidRPr="00A122CB">
        <w:rPr>
          <w:rFonts w:ascii="Arial" w:hAnsi="Arial" w:cs="Arial"/>
          <w:sz w:val="22"/>
          <w:szCs w:val="22"/>
        </w:rPr>
        <w:t>ZEVO – Průmyslová 615/32, 108 00 Praha 10 – Malešice (dále jen „</w:t>
      </w:r>
      <w:r w:rsidR="005A666E" w:rsidRPr="00A122CB">
        <w:rPr>
          <w:rFonts w:ascii="Arial" w:hAnsi="Arial" w:cs="Arial"/>
          <w:b/>
          <w:bCs w:val="0"/>
          <w:sz w:val="22"/>
          <w:szCs w:val="22"/>
        </w:rPr>
        <w:t>areál Objednatele</w:t>
      </w:r>
      <w:r w:rsidR="005A666E" w:rsidRPr="00A122CB">
        <w:rPr>
          <w:rFonts w:ascii="Arial" w:hAnsi="Arial" w:cs="Arial"/>
          <w:sz w:val="22"/>
          <w:szCs w:val="22"/>
        </w:rPr>
        <w:t>“)</w:t>
      </w:r>
      <w:r w:rsidR="00C32451" w:rsidRPr="00A122CB">
        <w:rPr>
          <w:rFonts w:ascii="Arial" w:hAnsi="Arial" w:cs="Arial"/>
          <w:sz w:val="22"/>
          <w:szCs w:val="22"/>
        </w:rPr>
        <w:t xml:space="preserve">. </w:t>
      </w:r>
    </w:p>
    <w:p w14:paraId="63B81832" w14:textId="77777777" w:rsidR="00A122CB" w:rsidRPr="007521FA" w:rsidRDefault="00A122CB" w:rsidP="007521FA">
      <w:pPr>
        <w:pStyle w:val="Nadpis2"/>
      </w:pPr>
      <w:r w:rsidRPr="00A122CB">
        <w:rPr>
          <w:rFonts w:ascii="Arial" w:hAnsi="Arial" w:cs="Arial"/>
          <w:sz w:val="22"/>
          <w:szCs w:val="22"/>
        </w:rPr>
        <w:t xml:space="preserve">Reakční doba k nástupu servisního pracovníka k zahájení odstraňování závady v místě plnění je do 7 </w:t>
      </w:r>
      <w:r w:rsidR="00484C7C">
        <w:rPr>
          <w:rFonts w:ascii="Arial" w:hAnsi="Arial" w:cs="Arial"/>
          <w:sz w:val="22"/>
          <w:szCs w:val="22"/>
        </w:rPr>
        <w:t>dnů</w:t>
      </w:r>
      <w:r w:rsidRPr="00A122CB">
        <w:rPr>
          <w:rFonts w:ascii="Arial" w:hAnsi="Arial" w:cs="Arial"/>
          <w:sz w:val="22"/>
          <w:szCs w:val="22"/>
        </w:rPr>
        <w:t xml:space="preserve"> od nahlášení poruchy nebo závady Zařízení Objednatelem</w:t>
      </w:r>
      <w:r w:rsidRPr="00A122CB">
        <w:t xml:space="preserve">. </w:t>
      </w:r>
      <w:r w:rsidRPr="007521FA">
        <w:rPr>
          <w:rFonts w:ascii="Arial" w:hAnsi="Arial" w:cs="Arial"/>
          <w:sz w:val="22"/>
          <w:szCs w:val="22"/>
        </w:rPr>
        <w:t xml:space="preserve">Zhotovitel je zjištěnou závadu povinen odstranit bez zbytečného odkladu, do 3 pracovních dnů od </w:t>
      </w:r>
      <w:r w:rsidRPr="007521FA">
        <w:rPr>
          <w:rFonts w:ascii="Arial" w:hAnsi="Arial" w:cs="Arial"/>
          <w:sz w:val="22"/>
          <w:szCs w:val="22"/>
        </w:rPr>
        <w:lastRenderedPageBreak/>
        <w:t xml:space="preserve">zahájení odstraňování závady, je-li takovou závadu v daném čase možné opravit (budou – </w:t>
      </w:r>
      <w:proofErr w:type="spellStart"/>
      <w:r w:rsidRPr="007521FA">
        <w:rPr>
          <w:rFonts w:ascii="Arial" w:hAnsi="Arial" w:cs="Arial"/>
          <w:sz w:val="22"/>
          <w:szCs w:val="22"/>
        </w:rPr>
        <w:t>li</w:t>
      </w:r>
      <w:proofErr w:type="spellEnd"/>
      <w:r w:rsidRPr="007521FA">
        <w:rPr>
          <w:rFonts w:ascii="Arial" w:hAnsi="Arial" w:cs="Arial"/>
          <w:sz w:val="22"/>
          <w:szCs w:val="22"/>
        </w:rPr>
        <w:t xml:space="preserve"> k dispozici potřebné náhradní díly).</w:t>
      </w:r>
    </w:p>
    <w:p w14:paraId="28852CB4" w14:textId="77777777" w:rsidR="00F317D8" w:rsidRPr="005D020C" w:rsidRDefault="00A122CB" w:rsidP="00A122CB">
      <w:pPr>
        <w:pStyle w:val="Nadpis2"/>
        <w:rPr>
          <w:rFonts w:ascii="Arial" w:hAnsi="Arial" w:cs="Arial"/>
          <w:sz w:val="22"/>
          <w:szCs w:val="22"/>
        </w:rPr>
      </w:pPr>
      <w:r w:rsidRPr="00725AB0">
        <w:rPr>
          <w:rFonts w:ascii="Arial" w:hAnsi="Arial" w:cs="Arial"/>
          <w:sz w:val="22"/>
          <w:szCs w:val="22"/>
        </w:rPr>
        <w:t xml:space="preserve">Reakční doba k nástupu servisního pracovníka k identifikaci závady nahlášené jako havarijní, tj. závada jež brání nebo podstatně znemožňuje řádný provoz Zařízení, v místě plnění </w:t>
      </w:r>
      <w:r w:rsidR="00F317D8" w:rsidRPr="00725AB0">
        <w:rPr>
          <w:rFonts w:ascii="Arial" w:hAnsi="Arial" w:cs="Arial"/>
          <w:sz w:val="22"/>
          <w:szCs w:val="22"/>
        </w:rPr>
        <w:t>je do 2 dnů</w:t>
      </w:r>
      <w:r w:rsidRPr="00725AB0">
        <w:rPr>
          <w:rFonts w:ascii="Arial" w:hAnsi="Arial" w:cs="Arial"/>
          <w:sz w:val="22"/>
          <w:szCs w:val="22"/>
        </w:rPr>
        <w:t xml:space="preserve"> od nahlášení závady </w:t>
      </w:r>
      <w:r w:rsidR="00F317D8" w:rsidRPr="00725AB0">
        <w:rPr>
          <w:rFonts w:ascii="Arial" w:hAnsi="Arial" w:cs="Arial"/>
          <w:sz w:val="22"/>
          <w:szCs w:val="22"/>
        </w:rPr>
        <w:t xml:space="preserve">nebo poruchy </w:t>
      </w:r>
      <w:r w:rsidRPr="00725AB0">
        <w:rPr>
          <w:rFonts w:ascii="Arial" w:hAnsi="Arial" w:cs="Arial"/>
          <w:sz w:val="22"/>
          <w:szCs w:val="22"/>
        </w:rPr>
        <w:t>Objednatelem. Zhotovitel je zjištěnou závadu povinen odstranit do</w:t>
      </w:r>
      <w:r w:rsidR="00F317D8" w:rsidRPr="00725AB0">
        <w:rPr>
          <w:rFonts w:ascii="Arial" w:hAnsi="Arial" w:cs="Arial"/>
          <w:sz w:val="22"/>
          <w:szCs w:val="22"/>
        </w:rPr>
        <w:t xml:space="preserve"> 2 dnů</w:t>
      </w:r>
      <w:r w:rsidRPr="00725AB0">
        <w:rPr>
          <w:rFonts w:ascii="Arial" w:hAnsi="Arial" w:cs="Arial"/>
          <w:sz w:val="22"/>
          <w:szCs w:val="22"/>
        </w:rPr>
        <w:t xml:space="preserve"> ode zahájení odstraňování závady, je-li </w:t>
      </w:r>
      <w:r w:rsidRPr="005D020C">
        <w:rPr>
          <w:rFonts w:ascii="Arial" w:hAnsi="Arial" w:cs="Arial"/>
          <w:sz w:val="22"/>
          <w:szCs w:val="22"/>
        </w:rPr>
        <w:t xml:space="preserve">takovou závadu v daném čase možné opravit </w:t>
      </w:r>
      <w:r w:rsidR="00F317D8" w:rsidRPr="005D020C">
        <w:rPr>
          <w:rFonts w:ascii="Arial" w:hAnsi="Arial" w:cs="Arial"/>
          <w:sz w:val="22"/>
          <w:szCs w:val="22"/>
        </w:rPr>
        <w:t xml:space="preserve">(budou – </w:t>
      </w:r>
      <w:proofErr w:type="spellStart"/>
      <w:r w:rsidR="00F317D8" w:rsidRPr="005D020C">
        <w:rPr>
          <w:rFonts w:ascii="Arial" w:hAnsi="Arial" w:cs="Arial"/>
          <w:sz w:val="22"/>
          <w:szCs w:val="22"/>
        </w:rPr>
        <w:t>li</w:t>
      </w:r>
      <w:proofErr w:type="spellEnd"/>
      <w:r w:rsidR="00F317D8" w:rsidRPr="005D020C">
        <w:rPr>
          <w:rFonts w:ascii="Arial" w:hAnsi="Arial" w:cs="Arial"/>
          <w:sz w:val="22"/>
          <w:szCs w:val="22"/>
        </w:rPr>
        <w:t xml:space="preserve"> k dispozici potřebné náhradní díly).</w:t>
      </w:r>
    </w:p>
    <w:p w14:paraId="1810B682" w14:textId="77777777" w:rsidR="005D020C" w:rsidRPr="005D020C" w:rsidRDefault="005D020C" w:rsidP="005D020C">
      <w:pPr>
        <w:pStyle w:val="Nadpis2"/>
        <w:rPr>
          <w:rFonts w:ascii="Arial" w:hAnsi="Arial" w:cs="Arial"/>
          <w:sz w:val="22"/>
          <w:szCs w:val="22"/>
        </w:rPr>
      </w:pPr>
      <w:r w:rsidRPr="005D020C">
        <w:rPr>
          <w:rFonts w:ascii="Arial" w:hAnsi="Arial" w:cs="Arial"/>
          <w:sz w:val="22"/>
          <w:szCs w:val="22"/>
        </w:rPr>
        <w:t>Pravidelné každoroční revize za studena budou probíhat primárně během celozávodní odstávky provozu ZEVO Malešice („CZO“). Objednatel s předstihem informuje Zhotovitele o plánovaném termínu CZO v příslušném kalendářním roce, zpravidla se jedná o září příslušného roku. Objednatel současně upozorňuje Zhotovitele, že termín CZO se může oproti plánovanému termínu změnit, o čemž Objednatel Zhotovitele bez zbytečného odkladu informuje.</w:t>
      </w:r>
    </w:p>
    <w:p w14:paraId="543646C8" w14:textId="77777777" w:rsidR="005D020C" w:rsidRPr="005D020C" w:rsidRDefault="005D020C" w:rsidP="005D020C">
      <w:pPr>
        <w:pStyle w:val="Nadpis2"/>
        <w:rPr>
          <w:rFonts w:ascii="Arial" w:hAnsi="Arial" w:cs="Arial"/>
          <w:sz w:val="22"/>
          <w:szCs w:val="22"/>
        </w:rPr>
      </w:pPr>
      <w:r w:rsidRPr="005D020C">
        <w:rPr>
          <w:rFonts w:ascii="Arial" w:hAnsi="Arial" w:cs="Arial"/>
          <w:sz w:val="22"/>
          <w:szCs w:val="22"/>
        </w:rPr>
        <w:t xml:space="preserve">V jiných </w:t>
      </w:r>
      <w:proofErr w:type="gramStart"/>
      <w:r w:rsidRPr="005D020C">
        <w:rPr>
          <w:rFonts w:ascii="Arial" w:hAnsi="Arial" w:cs="Arial"/>
          <w:sz w:val="22"/>
          <w:szCs w:val="22"/>
        </w:rPr>
        <w:t>př</w:t>
      </w:r>
      <w:r w:rsidR="00B64AB4">
        <w:rPr>
          <w:rFonts w:ascii="Arial" w:hAnsi="Arial" w:cs="Arial"/>
          <w:sz w:val="22"/>
          <w:szCs w:val="22"/>
        </w:rPr>
        <w:t>í</w:t>
      </w:r>
      <w:r w:rsidRPr="005D020C">
        <w:rPr>
          <w:rFonts w:ascii="Arial" w:hAnsi="Arial" w:cs="Arial"/>
          <w:sz w:val="22"/>
          <w:szCs w:val="22"/>
        </w:rPr>
        <w:t>padech,</w:t>
      </w:r>
      <w:proofErr w:type="gramEnd"/>
      <w:r w:rsidRPr="005D020C">
        <w:rPr>
          <w:rFonts w:ascii="Arial" w:hAnsi="Arial" w:cs="Arial"/>
          <w:sz w:val="22"/>
          <w:szCs w:val="22"/>
        </w:rPr>
        <w:t xml:space="preserve"> než odstraňování nahlášených závad, je Zhotovitel povinen dodržet lhůtu plnění, popř. též lhůtu pro zahájení poskytování takového plnění, stanovenou v Objednávce a nebude-li v ní uvedena, potom lhůtu uvedenou v této Smlouvě. V případě rozporu mezi lhůtami má přednost lhůta stanovená v Objednávce.</w:t>
      </w:r>
    </w:p>
    <w:p w14:paraId="41465148" w14:textId="77777777" w:rsidR="00166ECD" w:rsidRPr="00DC384B" w:rsidRDefault="00166ECD" w:rsidP="00DC37CE">
      <w:pPr>
        <w:pStyle w:val="Nadpis1"/>
        <w:rPr>
          <w:rFonts w:ascii="Arial" w:hAnsi="Arial" w:cs="Arial"/>
          <w:sz w:val="22"/>
          <w:szCs w:val="22"/>
        </w:rPr>
      </w:pPr>
      <w:bookmarkStart w:id="4" w:name="_Ref110980173"/>
      <w:r w:rsidRPr="00DC384B">
        <w:rPr>
          <w:rFonts w:ascii="Arial" w:hAnsi="Arial" w:cs="Arial"/>
          <w:sz w:val="22"/>
          <w:szCs w:val="22"/>
        </w:rPr>
        <w:t>Cena a platební podmínky</w:t>
      </w:r>
      <w:bookmarkEnd w:id="4"/>
    </w:p>
    <w:p w14:paraId="41A8FCD7" w14:textId="77777777" w:rsidR="00F2220A" w:rsidRPr="00DC384B" w:rsidRDefault="00166ECD" w:rsidP="00DC37CE">
      <w:pPr>
        <w:pStyle w:val="Nadpis2"/>
        <w:rPr>
          <w:rFonts w:ascii="Arial" w:hAnsi="Arial" w:cs="Arial"/>
          <w:sz w:val="22"/>
          <w:szCs w:val="22"/>
        </w:rPr>
      </w:pPr>
      <w:bookmarkStart w:id="5" w:name="_Ref110981124"/>
      <w:r w:rsidRPr="00DC384B">
        <w:rPr>
          <w:rFonts w:ascii="Arial" w:hAnsi="Arial" w:cs="Arial"/>
          <w:sz w:val="22"/>
          <w:szCs w:val="22"/>
        </w:rPr>
        <w:t xml:space="preserve">Cenu za realizaci </w:t>
      </w:r>
      <w:r w:rsidR="006351BF" w:rsidRPr="00DC384B">
        <w:rPr>
          <w:rFonts w:ascii="Arial" w:hAnsi="Arial" w:cs="Arial"/>
          <w:sz w:val="22"/>
          <w:szCs w:val="22"/>
        </w:rPr>
        <w:t>Služeb</w:t>
      </w:r>
      <w:r w:rsidRPr="00DC384B">
        <w:rPr>
          <w:rFonts w:ascii="Arial" w:hAnsi="Arial" w:cs="Arial"/>
          <w:sz w:val="22"/>
          <w:szCs w:val="22"/>
        </w:rPr>
        <w:t xml:space="preserve"> </w:t>
      </w:r>
      <w:r w:rsidR="006351BF" w:rsidRPr="00DC384B">
        <w:rPr>
          <w:rFonts w:ascii="Arial" w:hAnsi="Arial" w:cs="Arial"/>
          <w:sz w:val="22"/>
          <w:szCs w:val="22"/>
        </w:rPr>
        <w:t xml:space="preserve">poskytnutých </w:t>
      </w:r>
      <w:r w:rsidRPr="00DC384B">
        <w:rPr>
          <w:rFonts w:ascii="Arial" w:hAnsi="Arial" w:cs="Arial"/>
          <w:sz w:val="22"/>
          <w:szCs w:val="22"/>
        </w:rPr>
        <w:t>Zhotovitelem dle této Smlouvy včetně ceny za</w:t>
      </w:r>
      <w:r w:rsidR="00383B87" w:rsidRPr="00DC384B">
        <w:rPr>
          <w:rFonts w:ascii="Arial" w:hAnsi="Arial" w:cs="Arial"/>
          <w:sz w:val="22"/>
          <w:szCs w:val="22"/>
        </w:rPr>
        <w:t> </w:t>
      </w:r>
      <w:r w:rsidRPr="00DC384B">
        <w:rPr>
          <w:rFonts w:ascii="Arial" w:hAnsi="Arial" w:cs="Arial"/>
          <w:sz w:val="22"/>
          <w:szCs w:val="22"/>
        </w:rPr>
        <w:t xml:space="preserve">náhradní díly, </w:t>
      </w:r>
      <w:r w:rsidR="006F5FD1">
        <w:rPr>
          <w:rFonts w:ascii="Arial" w:hAnsi="Arial" w:cs="Arial"/>
          <w:sz w:val="22"/>
          <w:szCs w:val="22"/>
        </w:rPr>
        <w:t xml:space="preserve">spotřební materiál </w:t>
      </w:r>
      <w:r w:rsidRPr="00DC384B">
        <w:rPr>
          <w:rFonts w:ascii="Arial" w:hAnsi="Arial" w:cs="Arial"/>
          <w:sz w:val="22"/>
          <w:szCs w:val="22"/>
        </w:rPr>
        <w:t xml:space="preserve">a jiné plnění bude Zhotovitel Objednateli účtovat dle ceníku uvedeného v </w:t>
      </w:r>
      <w:r w:rsidRPr="00DC384B">
        <w:rPr>
          <w:rFonts w:ascii="Arial" w:hAnsi="Arial" w:cs="Arial"/>
          <w:b/>
          <w:bCs w:val="0"/>
          <w:sz w:val="22"/>
          <w:szCs w:val="22"/>
        </w:rPr>
        <w:t xml:space="preserve">Příloze č. </w:t>
      </w:r>
      <w:r w:rsidR="009D513D" w:rsidRPr="00DC384B">
        <w:rPr>
          <w:rFonts w:ascii="Arial" w:hAnsi="Arial" w:cs="Arial"/>
          <w:b/>
          <w:bCs w:val="0"/>
          <w:sz w:val="22"/>
          <w:szCs w:val="22"/>
        </w:rPr>
        <w:t>2</w:t>
      </w:r>
      <w:r w:rsidR="00A04F7F" w:rsidRPr="00DC384B">
        <w:rPr>
          <w:rFonts w:ascii="Arial" w:hAnsi="Arial" w:cs="Arial"/>
          <w:b/>
          <w:bCs w:val="0"/>
          <w:sz w:val="22"/>
          <w:szCs w:val="22"/>
        </w:rPr>
        <w:t xml:space="preserve"> </w:t>
      </w:r>
      <w:r w:rsidRPr="00DC384B">
        <w:rPr>
          <w:rFonts w:ascii="Arial" w:hAnsi="Arial" w:cs="Arial"/>
          <w:sz w:val="22"/>
          <w:szCs w:val="22"/>
        </w:rPr>
        <w:t>této Smlouvy („</w:t>
      </w:r>
      <w:r w:rsidRPr="00DC384B">
        <w:rPr>
          <w:rFonts w:ascii="Arial" w:hAnsi="Arial" w:cs="Arial"/>
          <w:b/>
          <w:bCs w:val="0"/>
          <w:sz w:val="22"/>
          <w:szCs w:val="22"/>
        </w:rPr>
        <w:t>Cena</w:t>
      </w:r>
      <w:r w:rsidRPr="00DC384B">
        <w:rPr>
          <w:rFonts w:ascii="Arial" w:hAnsi="Arial" w:cs="Arial"/>
          <w:sz w:val="22"/>
          <w:szCs w:val="22"/>
        </w:rPr>
        <w:t>“).</w:t>
      </w:r>
      <w:bookmarkEnd w:id="5"/>
      <w:r w:rsidR="006F5FD1">
        <w:rPr>
          <w:rFonts w:ascii="Arial" w:hAnsi="Arial" w:cs="Arial"/>
          <w:i/>
          <w:iCs/>
          <w:color w:val="FF0000"/>
          <w:sz w:val="22"/>
          <w:szCs w:val="22"/>
        </w:rPr>
        <w:t xml:space="preserve"> </w:t>
      </w:r>
    </w:p>
    <w:p w14:paraId="0AF89B1A" w14:textId="77777777" w:rsidR="00F12EA0" w:rsidRPr="002914CB" w:rsidRDefault="006F5FD1" w:rsidP="006F5FD1">
      <w:pPr>
        <w:pStyle w:val="Nadpis2"/>
        <w:numPr>
          <w:ilvl w:val="1"/>
          <w:numId w:val="1"/>
        </w:numPr>
        <w:rPr>
          <w:rFonts w:ascii="Arial" w:hAnsi="Arial" w:cs="Arial"/>
          <w:sz w:val="22"/>
          <w:szCs w:val="22"/>
        </w:rPr>
      </w:pPr>
      <w:r>
        <w:rPr>
          <w:rFonts w:ascii="Arial" w:hAnsi="Arial" w:cs="Arial"/>
          <w:sz w:val="22"/>
          <w:szCs w:val="22"/>
        </w:rPr>
        <w:t>Cena se skládá z ceny za náhradní díly dle ceníku v Příloze č. 2, ceny za práce dle hodinových sazeb uvedených v </w:t>
      </w:r>
      <w:proofErr w:type="spellStart"/>
      <w:r>
        <w:rPr>
          <w:rFonts w:ascii="Arial" w:hAnsi="Arial" w:cs="Arial"/>
          <w:sz w:val="22"/>
          <w:szCs w:val="22"/>
        </w:rPr>
        <w:t>Přiloze</w:t>
      </w:r>
      <w:proofErr w:type="spellEnd"/>
      <w:r>
        <w:rPr>
          <w:rFonts w:ascii="Arial" w:hAnsi="Arial" w:cs="Arial"/>
          <w:sz w:val="22"/>
          <w:szCs w:val="22"/>
        </w:rPr>
        <w:t xml:space="preserve"> </w:t>
      </w:r>
      <w:r w:rsidR="00B64AB4">
        <w:rPr>
          <w:rFonts w:ascii="Arial" w:hAnsi="Arial" w:cs="Arial"/>
          <w:sz w:val="22"/>
          <w:szCs w:val="22"/>
        </w:rPr>
        <w:t xml:space="preserve">č. </w:t>
      </w:r>
      <w:r>
        <w:rPr>
          <w:rFonts w:ascii="Arial" w:hAnsi="Arial" w:cs="Arial"/>
          <w:sz w:val="22"/>
          <w:szCs w:val="22"/>
        </w:rPr>
        <w:t xml:space="preserve">2 za skutečně provedené práce potvrzené Objednatelem v rámci Servisní </w:t>
      </w:r>
      <w:r w:rsidRPr="002914CB">
        <w:rPr>
          <w:rFonts w:ascii="Arial" w:hAnsi="Arial" w:cs="Arial"/>
          <w:sz w:val="22"/>
          <w:szCs w:val="22"/>
        </w:rPr>
        <w:t xml:space="preserve">zprávy a cenu za dopravu dle sazby uvedené v Příloze č. 2 této Smlouvy. </w:t>
      </w:r>
      <w:r w:rsidR="00F12EA0" w:rsidRPr="002914CB">
        <w:rPr>
          <w:rFonts w:ascii="Arial" w:hAnsi="Arial" w:cs="Arial"/>
          <w:sz w:val="22"/>
          <w:szCs w:val="22"/>
        </w:rPr>
        <w:t xml:space="preserve">Tato </w:t>
      </w:r>
      <w:r w:rsidR="00EA77AB" w:rsidRPr="002914CB">
        <w:rPr>
          <w:rFonts w:ascii="Arial" w:hAnsi="Arial" w:cs="Arial"/>
          <w:sz w:val="22"/>
          <w:szCs w:val="22"/>
        </w:rPr>
        <w:t>C</w:t>
      </w:r>
      <w:r w:rsidR="00F12EA0" w:rsidRPr="002914CB">
        <w:rPr>
          <w:rFonts w:ascii="Arial" w:hAnsi="Arial" w:cs="Arial"/>
          <w:sz w:val="22"/>
          <w:szCs w:val="22"/>
        </w:rPr>
        <w:t xml:space="preserve">ena </w:t>
      </w:r>
      <w:r w:rsidR="00EA77AB" w:rsidRPr="002914CB">
        <w:rPr>
          <w:rFonts w:ascii="Arial" w:hAnsi="Arial" w:cs="Arial"/>
          <w:sz w:val="22"/>
          <w:szCs w:val="22"/>
        </w:rPr>
        <w:t xml:space="preserve">dle </w:t>
      </w:r>
      <w:r w:rsidR="00EA77AB" w:rsidRPr="002914CB">
        <w:rPr>
          <w:rFonts w:ascii="Arial" w:hAnsi="Arial" w:cs="Arial"/>
          <w:b/>
          <w:bCs w:val="0"/>
          <w:sz w:val="22"/>
          <w:szCs w:val="22"/>
        </w:rPr>
        <w:t>Přílohy č. 2</w:t>
      </w:r>
      <w:r w:rsidR="00EA77AB" w:rsidRPr="002914CB">
        <w:rPr>
          <w:rFonts w:ascii="Arial" w:hAnsi="Arial" w:cs="Arial"/>
          <w:sz w:val="22"/>
          <w:szCs w:val="22"/>
        </w:rPr>
        <w:t xml:space="preserve"> </w:t>
      </w:r>
      <w:r w:rsidR="00F12EA0" w:rsidRPr="002914CB">
        <w:rPr>
          <w:rFonts w:ascii="Arial" w:hAnsi="Arial" w:cs="Arial"/>
          <w:sz w:val="22"/>
          <w:szCs w:val="22"/>
        </w:rPr>
        <w:t>je cenou konečnou a nejvýše přípustnou. V</w:t>
      </w:r>
      <w:r w:rsidR="00383B87" w:rsidRPr="002914CB">
        <w:rPr>
          <w:rFonts w:ascii="Arial" w:hAnsi="Arial" w:cs="Arial"/>
          <w:sz w:val="22"/>
          <w:szCs w:val="22"/>
        </w:rPr>
        <w:t> </w:t>
      </w:r>
      <w:r w:rsidR="00EA77AB" w:rsidRPr="002914CB">
        <w:rPr>
          <w:rFonts w:ascii="Arial" w:hAnsi="Arial" w:cs="Arial"/>
          <w:sz w:val="22"/>
          <w:szCs w:val="22"/>
        </w:rPr>
        <w:t>C</w:t>
      </w:r>
      <w:r w:rsidR="00F12EA0" w:rsidRPr="002914CB">
        <w:rPr>
          <w:rFonts w:ascii="Arial" w:hAnsi="Arial" w:cs="Arial"/>
          <w:sz w:val="22"/>
          <w:szCs w:val="22"/>
        </w:rPr>
        <w:t xml:space="preserve">eně jsou zahrnuty </w:t>
      </w:r>
      <w:r w:rsidR="00584382" w:rsidRPr="002914CB">
        <w:rPr>
          <w:rFonts w:ascii="Arial" w:hAnsi="Arial" w:cs="Arial"/>
          <w:sz w:val="22"/>
          <w:szCs w:val="22"/>
        </w:rPr>
        <w:t>veškeré činnosti související s poskytováním Služeb</w:t>
      </w:r>
      <w:r w:rsidR="00EA77AB" w:rsidRPr="002914CB">
        <w:rPr>
          <w:rFonts w:ascii="Arial" w:hAnsi="Arial" w:cs="Arial"/>
          <w:sz w:val="22"/>
          <w:szCs w:val="22"/>
        </w:rPr>
        <w:t>, není-</w:t>
      </w:r>
      <w:r w:rsidR="00EA77AB" w:rsidRPr="006F5FD1">
        <w:rPr>
          <w:rFonts w:ascii="Arial" w:hAnsi="Arial" w:cs="Arial"/>
          <w:sz w:val="22"/>
          <w:szCs w:val="22"/>
        </w:rPr>
        <w:t>li ve Smlouvě či jejích přílohách uvedeno jinak,</w:t>
      </w:r>
      <w:r w:rsidR="00584382" w:rsidRPr="006F5FD1">
        <w:rPr>
          <w:rFonts w:ascii="Arial" w:hAnsi="Arial" w:cs="Arial"/>
          <w:sz w:val="22"/>
          <w:szCs w:val="22"/>
        </w:rPr>
        <w:t xml:space="preserve"> </w:t>
      </w:r>
      <w:r w:rsidR="00584382" w:rsidRPr="002914CB">
        <w:rPr>
          <w:rFonts w:ascii="Arial" w:hAnsi="Arial" w:cs="Arial"/>
          <w:sz w:val="22"/>
          <w:szCs w:val="22"/>
        </w:rPr>
        <w:t>včetně</w:t>
      </w:r>
      <w:r w:rsidR="00F12EA0" w:rsidRPr="002914CB">
        <w:rPr>
          <w:rFonts w:ascii="Arial" w:hAnsi="Arial" w:cs="Arial"/>
          <w:sz w:val="22"/>
          <w:szCs w:val="22"/>
        </w:rPr>
        <w:t>:</w:t>
      </w:r>
    </w:p>
    <w:p w14:paraId="7E62E37F" w14:textId="77777777" w:rsidR="006351BF" w:rsidRPr="002914CB" w:rsidRDefault="006351BF" w:rsidP="006351BF">
      <w:pPr>
        <w:pStyle w:val="Nadpis2"/>
        <w:numPr>
          <w:ilvl w:val="0"/>
          <w:numId w:val="12"/>
        </w:numPr>
        <w:ind w:left="1293" w:hanging="357"/>
        <w:rPr>
          <w:rFonts w:ascii="Arial" w:hAnsi="Arial" w:cs="Arial"/>
          <w:sz w:val="22"/>
          <w:szCs w:val="22"/>
        </w:rPr>
      </w:pPr>
      <w:r w:rsidRPr="002914CB">
        <w:rPr>
          <w:rFonts w:ascii="Arial" w:hAnsi="Arial" w:cs="Arial"/>
          <w:sz w:val="22"/>
          <w:szCs w:val="22"/>
        </w:rPr>
        <w:t>úklidu pracoviště a ekologické likvidace vzniklého odpadu a činnosti s ní spojené;</w:t>
      </w:r>
    </w:p>
    <w:p w14:paraId="32BE820A" w14:textId="77777777" w:rsidR="00304A3E" w:rsidRPr="002914CB" w:rsidRDefault="00304A3E" w:rsidP="00C57699">
      <w:pPr>
        <w:pStyle w:val="Nadpis2"/>
        <w:numPr>
          <w:ilvl w:val="0"/>
          <w:numId w:val="12"/>
        </w:numPr>
        <w:ind w:left="1293" w:hanging="357"/>
        <w:rPr>
          <w:rFonts w:ascii="Arial" w:hAnsi="Arial" w:cs="Arial"/>
          <w:sz w:val="22"/>
          <w:szCs w:val="22"/>
        </w:rPr>
      </w:pPr>
      <w:r w:rsidRPr="002914CB">
        <w:rPr>
          <w:rFonts w:ascii="Arial" w:hAnsi="Arial" w:cs="Arial"/>
          <w:sz w:val="22"/>
          <w:szCs w:val="22"/>
        </w:rPr>
        <w:t>doprava do místa plnění</w:t>
      </w:r>
      <w:r w:rsidR="0001170C" w:rsidRPr="002914CB">
        <w:rPr>
          <w:rFonts w:ascii="Arial" w:hAnsi="Arial" w:cs="Arial"/>
          <w:sz w:val="22"/>
          <w:szCs w:val="22"/>
        </w:rPr>
        <w:t xml:space="preserve">, </w:t>
      </w:r>
    </w:p>
    <w:p w14:paraId="518F79B2" w14:textId="77777777" w:rsidR="00304A3E" w:rsidRPr="00DC384B" w:rsidRDefault="00304A3E" w:rsidP="00C57699">
      <w:pPr>
        <w:pStyle w:val="Nadpis2"/>
        <w:numPr>
          <w:ilvl w:val="0"/>
          <w:numId w:val="12"/>
        </w:numPr>
        <w:ind w:left="1293" w:hanging="357"/>
        <w:rPr>
          <w:rFonts w:ascii="Arial" w:hAnsi="Arial" w:cs="Arial"/>
          <w:sz w:val="22"/>
          <w:szCs w:val="22"/>
        </w:rPr>
      </w:pPr>
      <w:r w:rsidRPr="002914CB">
        <w:rPr>
          <w:rFonts w:ascii="Arial" w:hAnsi="Arial" w:cs="Arial"/>
          <w:sz w:val="22"/>
          <w:szCs w:val="22"/>
        </w:rPr>
        <w:t>náklady na balení, pojištění a označení</w:t>
      </w:r>
      <w:r w:rsidRPr="00DC384B">
        <w:rPr>
          <w:rFonts w:ascii="Arial" w:hAnsi="Arial" w:cs="Arial"/>
          <w:sz w:val="22"/>
          <w:szCs w:val="22"/>
        </w:rPr>
        <w:t xml:space="preserve"> </w:t>
      </w:r>
      <w:r w:rsidR="00EE0F93" w:rsidRPr="00DC384B">
        <w:rPr>
          <w:rFonts w:ascii="Arial" w:hAnsi="Arial" w:cs="Arial"/>
          <w:sz w:val="22"/>
          <w:szCs w:val="22"/>
        </w:rPr>
        <w:t xml:space="preserve">náhradních dílů a materiálu </w:t>
      </w:r>
      <w:r w:rsidRPr="00DC384B">
        <w:rPr>
          <w:rFonts w:ascii="Arial" w:hAnsi="Arial" w:cs="Arial"/>
          <w:sz w:val="22"/>
          <w:szCs w:val="22"/>
        </w:rPr>
        <w:t xml:space="preserve">dle požadavků </w:t>
      </w:r>
      <w:r w:rsidR="00EE0F93" w:rsidRPr="00DC384B">
        <w:rPr>
          <w:rFonts w:ascii="Arial" w:hAnsi="Arial" w:cs="Arial"/>
          <w:sz w:val="22"/>
          <w:szCs w:val="22"/>
        </w:rPr>
        <w:t>Objednatele</w:t>
      </w:r>
      <w:r w:rsidRPr="00DC384B">
        <w:rPr>
          <w:rFonts w:ascii="Arial" w:hAnsi="Arial" w:cs="Arial"/>
          <w:sz w:val="22"/>
          <w:szCs w:val="22"/>
        </w:rPr>
        <w:t>;</w:t>
      </w:r>
    </w:p>
    <w:p w14:paraId="083C871F" w14:textId="77777777" w:rsidR="006351BF" w:rsidRPr="00DC384B" w:rsidRDefault="006351BF" w:rsidP="006351BF">
      <w:pPr>
        <w:pStyle w:val="Nadpis2"/>
        <w:numPr>
          <w:ilvl w:val="0"/>
          <w:numId w:val="12"/>
        </w:numPr>
        <w:ind w:left="1293" w:hanging="357"/>
        <w:rPr>
          <w:rFonts w:ascii="Arial" w:hAnsi="Arial" w:cs="Arial"/>
          <w:sz w:val="22"/>
          <w:szCs w:val="22"/>
        </w:rPr>
      </w:pPr>
      <w:r w:rsidRPr="00DC384B">
        <w:rPr>
          <w:rFonts w:ascii="Arial" w:hAnsi="Arial" w:cs="Arial"/>
          <w:sz w:val="22"/>
          <w:szCs w:val="22"/>
        </w:rPr>
        <w:t>veškerých daní, záloh, cla a celních poplatků;</w:t>
      </w:r>
    </w:p>
    <w:p w14:paraId="1518617E" w14:textId="77777777" w:rsidR="006351BF" w:rsidRPr="00DC384B" w:rsidRDefault="006351BF" w:rsidP="006351BF">
      <w:pPr>
        <w:pStyle w:val="Nadpis2"/>
        <w:numPr>
          <w:ilvl w:val="0"/>
          <w:numId w:val="12"/>
        </w:numPr>
        <w:ind w:left="1293" w:hanging="357"/>
        <w:rPr>
          <w:rFonts w:ascii="Arial" w:hAnsi="Arial" w:cs="Arial"/>
          <w:sz w:val="22"/>
          <w:szCs w:val="22"/>
        </w:rPr>
      </w:pPr>
      <w:r w:rsidRPr="00DC384B">
        <w:rPr>
          <w:rFonts w:ascii="Arial" w:hAnsi="Arial" w:cs="Arial"/>
          <w:sz w:val="22"/>
          <w:szCs w:val="22"/>
        </w:rPr>
        <w:t>záruky za jakost za poskytnuté plnění v rozsahu stanoveném touto Smlouvou;</w:t>
      </w:r>
    </w:p>
    <w:p w14:paraId="6360DF36" w14:textId="77777777" w:rsidR="006F5FD1" w:rsidRPr="006F5FD1" w:rsidRDefault="006351BF" w:rsidP="006F5FD1">
      <w:pPr>
        <w:pStyle w:val="Nadpis2"/>
        <w:numPr>
          <w:ilvl w:val="0"/>
          <w:numId w:val="12"/>
        </w:numPr>
        <w:ind w:left="1293" w:hanging="357"/>
        <w:rPr>
          <w:rFonts w:ascii="Arial" w:hAnsi="Arial" w:cs="Arial"/>
          <w:sz w:val="22"/>
          <w:szCs w:val="22"/>
        </w:rPr>
      </w:pPr>
      <w:r w:rsidRPr="00DC384B">
        <w:rPr>
          <w:rFonts w:ascii="Arial" w:hAnsi="Arial" w:cs="Arial"/>
          <w:sz w:val="22"/>
          <w:szCs w:val="22"/>
        </w:rPr>
        <w:t>veškerých jiných nákladů a poplatků nezbytných pro řádné plnění této Smlouvy.</w:t>
      </w:r>
    </w:p>
    <w:p w14:paraId="165FFC8D" w14:textId="77777777" w:rsidR="00166ECD" w:rsidRPr="00DC384B" w:rsidRDefault="00DD63C8" w:rsidP="00DC37CE">
      <w:pPr>
        <w:pStyle w:val="Nadpis2"/>
        <w:rPr>
          <w:rFonts w:ascii="Arial" w:hAnsi="Arial" w:cs="Arial"/>
          <w:sz w:val="22"/>
          <w:szCs w:val="22"/>
        </w:rPr>
      </w:pPr>
      <w:r w:rsidRPr="00DC384B">
        <w:rPr>
          <w:rFonts w:ascii="Arial" w:hAnsi="Arial" w:cs="Arial"/>
          <w:sz w:val="22"/>
          <w:szCs w:val="22"/>
        </w:rPr>
        <w:lastRenderedPageBreak/>
        <w:t>Jednotkové ceny uvedené v</w:t>
      </w:r>
      <w:r w:rsidR="00166ECD" w:rsidRPr="00DC384B">
        <w:rPr>
          <w:rFonts w:ascii="Arial" w:hAnsi="Arial" w:cs="Arial"/>
          <w:sz w:val="22"/>
          <w:szCs w:val="22"/>
        </w:rPr>
        <w:t xml:space="preserve"> </w:t>
      </w:r>
      <w:r w:rsidR="00166ECD" w:rsidRPr="00DC384B">
        <w:rPr>
          <w:rFonts w:ascii="Arial" w:hAnsi="Arial" w:cs="Arial"/>
          <w:b/>
          <w:bCs w:val="0"/>
          <w:sz w:val="22"/>
          <w:szCs w:val="22"/>
        </w:rPr>
        <w:t>Přílo</w:t>
      </w:r>
      <w:r w:rsidRPr="00DC384B">
        <w:rPr>
          <w:rFonts w:ascii="Arial" w:hAnsi="Arial" w:cs="Arial"/>
          <w:b/>
          <w:bCs w:val="0"/>
          <w:sz w:val="22"/>
          <w:szCs w:val="22"/>
        </w:rPr>
        <w:t>ze</w:t>
      </w:r>
      <w:r w:rsidR="00166ECD" w:rsidRPr="00DC384B">
        <w:rPr>
          <w:rFonts w:ascii="Arial" w:hAnsi="Arial" w:cs="Arial"/>
          <w:b/>
          <w:bCs w:val="0"/>
          <w:sz w:val="22"/>
          <w:szCs w:val="22"/>
        </w:rPr>
        <w:t xml:space="preserve"> č. </w:t>
      </w:r>
      <w:r w:rsidR="009D513D" w:rsidRPr="00DC384B">
        <w:rPr>
          <w:rFonts w:ascii="Arial" w:hAnsi="Arial" w:cs="Arial"/>
          <w:b/>
          <w:bCs w:val="0"/>
          <w:sz w:val="22"/>
          <w:szCs w:val="22"/>
        </w:rPr>
        <w:t>2</w:t>
      </w:r>
      <w:r w:rsidR="00166ECD" w:rsidRPr="00DC384B">
        <w:rPr>
          <w:rFonts w:ascii="Arial" w:hAnsi="Arial" w:cs="Arial"/>
          <w:sz w:val="22"/>
          <w:szCs w:val="22"/>
        </w:rPr>
        <w:t xml:space="preserve"> </w:t>
      </w:r>
      <w:r w:rsidR="00715416" w:rsidRPr="00DC384B">
        <w:rPr>
          <w:rFonts w:ascii="Arial" w:hAnsi="Arial" w:cs="Arial"/>
          <w:sz w:val="22"/>
          <w:szCs w:val="22"/>
        </w:rPr>
        <w:t>j</w:t>
      </w:r>
      <w:r w:rsidRPr="00DC384B">
        <w:rPr>
          <w:rFonts w:ascii="Arial" w:hAnsi="Arial" w:cs="Arial"/>
          <w:sz w:val="22"/>
          <w:szCs w:val="22"/>
        </w:rPr>
        <w:t>sou</w:t>
      </w:r>
      <w:r w:rsidR="00715416" w:rsidRPr="00DC384B">
        <w:rPr>
          <w:rFonts w:ascii="Arial" w:hAnsi="Arial" w:cs="Arial"/>
          <w:sz w:val="22"/>
          <w:szCs w:val="22"/>
        </w:rPr>
        <w:t xml:space="preserve"> </w:t>
      </w:r>
      <w:r w:rsidRPr="00DC384B">
        <w:rPr>
          <w:rFonts w:ascii="Arial" w:hAnsi="Arial" w:cs="Arial"/>
          <w:sz w:val="22"/>
          <w:szCs w:val="22"/>
        </w:rPr>
        <w:t>cenami konečnými</w:t>
      </w:r>
      <w:r w:rsidR="00166ECD" w:rsidRPr="00DC384B">
        <w:rPr>
          <w:rFonts w:ascii="Arial" w:hAnsi="Arial" w:cs="Arial"/>
          <w:sz w:val="22"/>
          <w:szCs w:val="22"/>
        </w:rPr>
        <w:t xml:space="preserve"> a již v sobě zahrnuj</w:t>
      </w:r>
      <w:r w:rsidRPr="00DC384B">
        <w:rPr>
          <w:rFonts w:ascii="Arial" w:hAnsi="Arial" w:cs="Arial"/>
          <w:sz w:val="22"/>
          <w:szCs w:val="22"/>
        </w:rPr>
        <w:t>í</w:t>
      </w:r>
      <w:r w:rsidR="00166ECD" w:rsidRPr="00DC384B">
        <w:rPr>
          <w:rFonts w:ascii="Arial" w:hAnsi="Arial" w:cs="Arial"/>
          <w:sz w:val="22"/>
          <w:szCs w:val="22"/>
        </w:rPr>
        <w:t xml:space="preserve"> veškeré náklady Zhotovitele spojené s</w:t>
      </w:r>
      <w:r w:rsidR="00596C79" w:rsidRPr="00DC384B">
        <w:rPr>
          <w:rFonts w:ascii="Arial" w:hAnsi="Arial" w:cs="Arial"/>
          <w:sz w:val="22"/>
          <w:szCs w:val="22"/>
        </w:rPr>
        <w:t> </w:t>
      </w:r>
      <w:r w:rsidR="00166ECD" w:rsidRPr="00DC384B">
        <w:rPr>
          <w:rFonts w:ascii="Arial" w:hAnsi="Arial" w:cs="Arial"/>
          <w:sz w:val="22"/>
          <w:szCs w:val="22"/>
        </w:rPr>
        <w:t xml:space="preserve">poskytováním veškerého plnění dle dílčích </w:t>
      </w:r>
      <w:r w:rsidR="009D513D" w:rsidRPr="00DC384B">
        <w:rPr>
          <w:rFonts w:ascii="Arial" w:hAnsi="Arial" w:cs="Arial"/>
          <w:sz w:val="22"/>
          <w:szCs w:val="22"/>
        </w:rPr>
        <w:t>Objednávek</w:t>
      </w:r>
      <w:r w:rsidR="00166ECD" w:rsidRPr="00DC384B">
        <w:rPr>
          <w:rFonts w:ascii="Arial" w:hAnsi="Arial" w:cs="Arial"/>
          <w:sz w:val="22"/>
          <w:szCs w:val="22"/>
        </w:rPr>
        <w:t>, které jsou dohodnuty při plnění této Smlouvy.</w:t>
      </w:r>
    </w:p>
    <w:p w14:paraId="7B687035" w14:textId="77777777" w:rsidR="009D513D" w:rsidRPr="00DC384B" w:rsidRDefault="00166ECD" w:rsidP="00DC37CE">
      <w:pPr>
        <w:pStyle w:val="Nadpis2"/>
        <w:rPr>
          <w:rFonts w:ascii="Arial" w:hAnsi="Arial" w:cs="Arial"/>
          <w:sz w:val="22"/>
          <w:szCs w:val="22"/>
        </w:rPr>
      </w:pPr>
      <w:r w:rsidRPr="00DC384B">
        <w:rPr>
          <w:rFonts w:ascii="Arial" w:hAnsi="Arial" w:cs="Arial"/>
          <w:sz w:val="22"/>
          <w:szCs w:val="22"/>
        </w:rPr>
        <w:t xml:space="preserve">Cena bude hrazena na základě faktur vystavených Zhotovitelem za řádně poskytnuté plnění. Zhotovitel je oprávněn vystavit Objednateli fakturu vždy nejdříve po </w:t>
      </w:r>
      <w:r w:rsidR="00791449" w:rsidRPr="00DC384B">
        <w:rPr>
          <w:rFonts w:ascii="Arial" w:hAnsi="Arial" w:cs="Arial"/>
          <w:sz w:val="22"/>
          <w:szCs w:val="22"/>
        </w:rPr>
        <w:t xml:space="preserve">podepsání Servisní zprávy </w:t>
      </w:r>
      <w:r w:rsidRPr="00DC384B">
        <w:rPr>
          <w:rFonts w:ascii="Arial" w:hAnsi="Arial" w:cs="Arial"/>
          <w:sz w:val="22"/>
          <w:szCs w:val="22"/>
        </w:rPr>
        <w:t xml:space="preserve">Objednatelem. Dnem uskutečnění zdanitelného plnění je den potvrzení </w:t>
      </w:r>
      <w:r w:rsidR="00791449" w:rsidRPr="00DC384B">
        <w:rPr>
          <w:rFonts w:ascii="Arial" w:hAnsi="Arial" w:cs="Arial"/>
          <w:sz w:val="22"/>
          <w:szCs w:val="22"/>
        </w:rPr>
        <w:t xml:space="preserve">Servisní zprávy </w:t>
      </w:r>
      <w:r w:rsidR="006351BF" w:rsidRPr="00DC384B">
        <w:rPr>
          <w:rFonts w:ascii="Arial" w:hAnsi="Arial" w:cs="Arial"/>
          <w:sz w:val="22"/>
          <w:szCs w:val="22"/>
        </w:rPr>
        <w:t xml:space="preserve">oprávněnou osobou </w:t>
      </w:r>
      <w:r w:rsidRPr="00DC384B">
        <w:rPr>
          <w:rFonts w:ascii="Arial" w:hAnsi="Arial" w:cs="Arial"/>
          <w:sz w:val="22"/>
          <w:szCs w:val="22"/>
        </w:rPr>
        <w:t>Objednatele.</w:t>
      </w:r>
      <w:r w:rsidR="00FB0615" w:rsidRPr="00DC384B">
        <w:rPr>
          <w:rFonts w:ascii="Arial" w:hAnsi="Arial" w:cs="Arial"/>
          <w:sz w:val="22"/>
          <w:szCs w:val="22"/>
        </w:rPr>
        <w:t xml:space="preserve"> </w:t>
      </w:r>
      <w:r w:rsidR="005A7B92" w:rsidRPr="00DC384B">
        <w:rPr>
          <w:rFonts w:ascii="Arial" w:hAnsi="Arial" w:cs="Arial"/>
          <w:sz w:val="22"/>
          <w:szCs w:val="22"/>
        </w:rPr>
        <w:t>Servisní zpráva bude vždy součástí faktury, která bude oboustranně podepsaná Objednatelem a Zhotovitelem.</w:t>
      </w:r>
    </w:p>
    <w:p w14:paraId="70A589ED" w14:textId="77777777" w:rsidR="00166ECD" w:rsidRPr="00DC384B" w:rsidRDefault="00166ECD" w:rsidP="00DC37CE">
      <w:pPr>
        <w:pStyle w:val="Nadpis2"/>
        <w:keepNext/>
        <w:rPr>
          <w:rFonts w:ascii="Arial" w:hAnsi="Arial" w:cs="Arial"/>
          <w:sz w:val="22"/>
          <w:szCs w:val="22"/>
        </w:rPr>
      </w:pPr>
      <w:r w:rsidRPr="00DC384B">
        <w:rPr>
          <w:rFonts w:ascii="Arial" w:hAnsi="Arial" w:cs="Arial"/>
          <w:sz w:val="22"/>
          <w:szCs w:val="22"/>
        </w:rPr>
        <w:t>Faktury vystavené Zhotovitelem podle této Smlouvy musí mít veškeré náležitosti daňového dokladu v souladu se zákonem č. 235/2004 Sb., o dani z přidané hodnoty, ve znění pozdějších předpisů, a musí vždy splnit minimálně následující náležitosti:</w:t>
      </w:r>
    </w:p>
    <w:p w14:paraId="19A93FDD" w14:textId="77777777" w:rsidR="00166ECD" w:rsidRPr="00DC384B" w:rsidRDefault="00166ECD" w:rsidP="00DC37CE">
      <w:pPr>
        <w:pStyle w:val="Nadpis3"/>
        <w:rPr>
          <w:rFonts w:ascii="Arial" w:hAnsi="Arial" w:cs="Arial"/>
          <w:sz w:val="22"/>
          <w:szCs w:val="22"/>
        </w:rPr>
      </w:pPr>
      <w:r w:rsidRPr="00DC384B">
        <w:rPr>
          <w:rFonts w:ascii="Arial" w:hAnsi="Arial" w:cs="Arial"/>
          <w:sz w:val="22"/>
          <w:szCs w:val="22"/>
        </w:rPr>
        <w:t xml:space="preserve">číslo této Smlouvy a číslo </w:t>
      </w:r>
      <w:r w:rsidR="00715416" w:rsidRPr="00DC384B">
        <w:rPr>
          <w:rFonts w:ascii="Arial" w:hAnsi="Arial" w:cs="Arial"/>
          <w:sz w:val="22"/>
          <w:szCs w:val="22"/>
        </w:rPr>
        <w:t>O</w:t>
      </w:r>
      <w:r w:rsidRPr="00DC384B">
        <w:rPr>
          <w:rFonts w:ascii="Arial" w:hAnsi="Arial" w:cs="Arial"/>
          <w:sz w:val="22"/>
          <w:szCs w:val="22"/>
        </w:rPr>
        <w:t>bjednávky;</w:t>
      </w:r>
    </w:p>
    <w:p w14:paraId="0D03B105" w14:textId="77777777" w:rsidR="00166ECD" w:rsidRPr="00DC384B" w:rsidRDefault="00166ECD" w:rsidP="00DC37CE">
      <w:pPr>
        <w:pStyle w:val="Nadpis3"/>
        <w:rPr>
          <w:rFonts w:ascii="Arial" w:hAnsi="Arial" w:cs="Arial"/>
          <w:sz w:val="22"/>
          <w:szCs w:val="22"/>
        </w:rPr>
      </w:pPr>
      <w:r w:rsidRPr="00DC384B">
        <w:rPr>
          <w:rFonts w:ascii="Arial" w:hAnsi="Arial" w:cs="Arial"/>
          <w:sz w:val="22"/>
          <w:szCs w:val="22"/>
        </w:rPr>
        <w:t>datum vystavení a datum splatnosti faktury;</w:t>
      </w:r>
    </w:p>
    <w:p w14:paraId="61AAB4FA" w14:textId="77777777" w:rsidR="00166ECD" w:rsidRPr="00DC384B" w:rsidRDefault="00166ECD" w:rsidP="00DC37CE">
      <w:pPr>
        <w:pStyle w:val="Nadpis3"/>
        <w:rPr>
          <w:rFonts w:ascii="Arial" w:hAnsi="Arial" w:cs="Arial"/>
          <w:sz w:val="22"/>
          <w:szCs w:val="22"/>
        </w:rPr>
      </w:pPr>
      <w:r w:rsidRPr="00DC384B">
        <w:rPr>
          <w:rFonts w:ascii="Arial" w:hAnsi="Arial" w:cs="Arial"/>
          <w:sz w:val="22"/>
          <w:szCs w:val="22"/>
        </w:rPr>
        <w:t>číslo faktury;</w:t>
      </w:r>
    </w:p>
    <w:p w14:paraId="6CEDC272" w14:textId="77777777" w:rsidR="00166ECD" w:rsidRPr="00DC384B" w:rsidRDefault="00166ECD" w:rsidP="00DC37CE">
      <w:pPr>
        <w:pStyle w:val="Nadpis3"/>
        <w:rPr>
          <w:rFonts w:ascii="Arial" w:hAnsi="Arial" w:cs="Arial"/>
          <w:sz w:val="22"/>
          <w:szCs w:val="22"/>
        </w:rPr>
      </w:pPr>
      <w:r w:rsidRPr="00DC384B">
        <w:rPr>
          <w:rFonts w:ascii="Arial" w:hAnsi="Arial" w:cs="Arial"/>
          <w:sz w:val="22"/>
          <w:szCs w:val="22"/>
        </w:rPr>
        <w:t>identifikační údaje Smluvních stran včetně bankovního spojení;</w:t>
      </w:r>
    </w:p>
    <w:p w14:paraId="78497144" w14:textId="77777777" w:rsidR="00166ECD" w:rsidRPr="00DC384B" w:rsidRDefault="00166ECD" w:rsidP="00DC37CE">
      <w:pPr>
        <w:pStyle w:val="Nadpis3"/>
        <w:rPr>
          <w:rFonts w:ascii="Arial" w:hAnsi="Arial" w:cs="Arial"/>
          <w:sz w:val="22"/>
          <w:szCs w:val="22"/>
        </w:rPr>
      </w:pPr>
      <w:r w:rsidRPr="00DC384B">
        <w:rPr>
          <w:rFonts w:ascii="Arial" w:hAnsi="Arial" w:cs="Arial"/>
          <w:sz w:val="22"/>
          <w:szCs w:val="22"/>
        </w:rPr>
        <w:t>číslo dotčeného útvaru Objednatele;</w:t>
      </w:r>
    </w:p>
    <w:p w14:paraId="348B4699" w14:textId="77777777" w:rsidR="00166ECD" w:rsidRPr="002914CB" w:rsidRDefault="00166ECD" w:rsidP="00DC37CE">
      <w:pPr>
        <w:pStyle w:val="Nadpis3"/>
        <w:rPr>
          <w:rFonts w:ascii="Arial" w:hAnsi="Arial" w:cs="Arial"/>
          <w:sz w:val="22"/>
          <w:szCs w:val="22"/>
        </w:rPr>
      </w:pPr>
      <w:r w:rsidRPr="00DC384B">
        <w:rPr>
          <w:rFonts w:ascii="Arial" w:hAnsi="Arial" w:cs="Arial"/>
          <w:sz w:val="22"/>
          <w:szCs w:val="22"/>
        </w:rPr>
        <w:t>rozpis provedených prací</w:t>
      </w:r>
      <w:r w:rsidR="00F12EA0" w:rsidRPr="00DC384B">
        <w:rPr>
          <w:rFonts w:ascii="Arial" w:hAnsi="Arial" w:cs="Arial"/>
          <w:sz w:val="22"/>
          <w:szCs w:val="22"/>
        </w:rPr>
        <w:t xml:space="preserve"> </w:t>
      </w:r>
      <w:r w:rsidR="00B95CCD" w:rsidRPr="00DC384B">
        <w:rPr>
          <w:rFonts w:ascii="Arial" w:hAnsi="Arial" w:cs="Arial"/>
          <w:sz w:val="22"/>
          <w:szCs w:val="22"/>
        </w:rPr>
        <w:t xml:space="preserve">v podobě Servisní zprávy </w:t>
      </w:r>
      <w:r w:rsidR="00F12EA0" w:rsidRPr="00DC384B">
        <w:rPr>
          <w:rFonts w:ascii="Arial" w:hAnsi="Arial" w:cs="Arial"/>
          <w:sz w:val="22"/>
          <w:szCs w:val="22"/>
        </w:rPr>
        <w:t>(</w:t>
      </w:r>
      <w:r w:rsidR="00DC384B" w:rsidRPr="00DC384B">
        <w:rPr>
          <w:rFonts w:ascii="Arial" w:hAnsi="Arial" w:cs="Arial"/>
          <w:sz w:val="22"/>
          <w:szCs w:val="22"/>
        </w:rPr>
        <w:t xml:space="preserve">konkrétní pracovník, </w:t>
      </w:r>
      <w:r w:rsidR="00F12EA0" w:rsidRPr="00DC384B">
        <w:rPr>
          <w:rFonts w:ascii="Arial" w:hAnsi="Arial" w:cs="Arial"/>
          <w:sz w:val="22"/>
          <w:szCs w:val="22"/>
        </w:rPr>
        <w:t xml:space="preserve">hodinová sazba </w:t>
      </w:r>
      <w:r w:rsidR="00DC384B" w:rsidRPr="00DC384B">
        <w:rPr>
          <w:rFonts w:ascii="Arial" w:hAnsi="Arial" w:cs="Arial"/>
          <w:sz w:val="22"/>
          <w:szCs w:val="22"/>
        </w:rPr>
        <w:t xml:space="preserve">v pracovní době od 6 </w:t>
      </w:r>
      <w:r w:rsidR="00634402">
        <w:rPr>
          <w:rFonts w:ascii="Arial" w:hAnsi="Arial" w:cs="Arial"/>
          <w:sz w:val="22"/>
          <w:szCs w:val="22"/>
        </w:rPr>
        <w:t xml:space="preserve">do </w:t>
      </w:r>
      <w:r w:rsidR="00DC384B" w:rsidRPr="00DC384B">
        <w:rPr>
          <w:rFonts w:ascii="Arial" w:hAnsi="Arial" w:cs="Arial"/>
          <w:sz w:val="22"/>
          <w:szCs w:val="22"/>
        </w:rPr>
        <w:t xml:space="preserve">14 hod. nebo hodinová sazba v pracovní době od 14 hod do 22 hod., </w:t>
      </w:r>
      <w:r w:rsidR="00F12EA0" w:rsidRPr="00DC384B">
        <w:rPr>
          <w:rFonts w:ascii="Arial" w:hAnsi="Arial" w:cs="Arial"/>
          <w:sz w:val="22"/>
          <w:szCs w:val="22"/>
        </w:rPr>
        <w:t>hodinová sazba zvýšená (víkendy, státní svátky</w:t>
      </w:r>
      <w:r w:rsidR="00F12EA0" w:rsidRPr="002914CB">
        <w:rPr>
          <w:rFonts w:ascii="Arial" w:hAnsi="Arial" w:cs="Arial"/>
          <w:sz w:val="22"/>
          <w:szCs w:val="22"/>
        </w:rPr>
        <w:t>, noc), cena za dopravu</w:t>
      </w:r>
      <w:r w:rsidR="006F5FD1" w:rsidRPr="002914CB">
        <w:rPr>
          <w:rFonts w:ascii="Arial" w:hAnsi="Arial" w:cs="Arial"/>
          <w:sz w:val="22"/>
          <w:szCs w:val="22"/>
        </w:rPr>
        <w:t xml:space="preserve"> do místa plnění</w:t>
      </w:r>
      <w:r w:rsidR="00715416" w:rsidRPr="002914CB">
        <w:rPr>
          <w:rFonts w:ascii="Arial" w:hAnsi="Arial" w:cs="Arial"/>
          <w:sz w:val="22"/>
          <w:szCs w:val="22"/>
        </w:rPr>
        <w:t xml:space="preserve">, </w:t>
      </w:r>
      <w:r w:rsidRPr="002914CB">
        <w:rPr>
          <w:rFonts w:ascii="Arial" w:hAnsi="Arial" w:cs="Arial"/>
          <w:sz w:val="22"/>
          <w:szCs w:val="22"/>
        </w:rPr>
        <w:t>seznam použitých náhradních dílů</w:t>
      </w:r>
      <w:r w:rsidR="00DC384B" w:rsidRPr="002914CB">
        <w:rPr>
          <w:rFonts w:ascii="Arial" w:hAnsi="Arial" w:cs="Arial"/>
          <w:sz w:val="22"/>
          <w:szCs w:val="22"/>
        </w:rPr>
        <w:t>.</w:t>
      </w:r>
    </w:p>
    <w:p w14:paraId="5E203006" w14:textId="77777777" w:rsidR="00166ECD" w:rsidRPr="002914CB" w:rsidRDefault="00166ECD" w:rsidP="00DC37CE">
      <w:pPr>
        <w:pStyle w:val="Nadpis3"/>
        <w:rPr>
          <w:rFonts w:ascii="Arial" w:hAnsi="Arial" w:cs="Arial"/>
          <w:sz w:val="22"/>
          <w:szCs w:val="22"/>
        </w:rPr>
      </w:pPr>
      <w:r w:rsidRPr="002914CB">
        <w:rPr>
          <w:rFonts w:ascii="Arial" w:hAnsi="Arial" w:cs="Arial"/>
          <w:sz w:val="22"/>
          <w:szCs w:val="22"/>
        </w:rPr>
        <w:t xml:space="preserve">celkovou fakturovanou částku </w:t>
      </w:r>
      <w:r w:rsidR="00DC384B" w:rsidRPr="002914CB">
        <w:rPr>
          <w:rFonts w:ascii="Arial" w:hAnsi="Arial" w:cs="Arial"/>
          <w:sz w:val="22"/>
          <w:szCs w:val="22"/>
        </w:rPr>
        <w:t xml:space="preserve">v Kč </w:t>
      </w:r>
      <w:r w:rsidRPr="002914CB">
        <w:rPr>
          <w:rFonts w:ascii="Arial" w:hAnsi="Arial" w:cs="Arial"/>
          <w:sz w:val="22"/>
          <w:szCs w:val="22"/>
        </w:rPr>
        <w:t xml:space="preserve">bez DPH, částku DPH a konečnou částku </w:t>
      </w:r>
      <w:r w:rsidR="00DC384B" w:rsidRPr="002914CB">
        <w:rPr>
          <w:rFonts w:ascii="Arial" w:hAnsi="Arial" w:cs="Arial"/>
          <w:sz w:val="22"/>
          <w:szCs w:val="22"/>
        </w:rPr>
        <w:t xml:space="preserve">v Kč </w:t>
      </w:r>
      <w:r w:rsidRPr="002914CB">
        <w:rPr>
          <w:rFonts w:ascii="Arial" w:hAnsi="Arial" w:cs="Arial"/>
          <w:sz w:val="22"/>
          <w:szCs w:val="22"/>
        </w:rPr>
        <w:t>s DPH.</w:t>
      </w:r>
    </w:p>
    <w:p w14:paraId="13DF4B38" w14:textId="77777777" w:rsidR="00166ECD" w:rsidRPr="00DC384B" w:rsidRDefault="00166ECD" w:rsidP="00DC37CE">
      <w:pPr>
        <w:pStyle w:val="Nadpis2"/>
        <w:rPr>
          <w:rFonts w:ascii="Arial" w:hAnsi="Arial" w:cs="Arial"/>
          <w:sz w:val="22"/>
          <w:szCs w:val="22"/>
        </w:rPr>
      </w:pPr>
      <w:r w:rsidRPr="00DC384B">
        <w:rPr>
          <w:rFonts w:ascii="Arial" w:hAnsi="Arial" w:cs="Arial"/>
          <w:sz w:val="22"/>
          <w:szCs w:val="22"/>
        </w:rPr>
        <w:t>Objednatel si vyhrazuje právo vrátit Zhotoviteli do data jeho splatnosti daňový doklad (fakturu), který nebude obsahovat veškeré údaje vyžadované závaznými právními předpisy České republiky a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p>
    <w:p w14:paraId="7855728A" w14:textId="77777777" w:rsidR="00166ECD" w:rsidRPr="00DC384B" w:rsidRDefault="00166ECD" w:rsidP="00E14B0B">
      <w:pPr>
        <w:pStyle w:val="Nadpis2"/>
        <w:rPr>
          <w:rFonts w:ascii="Arial" w:hAnsi="Arial" w:cs="Arial"/>
          <w:sz w:val="22"/>
          <w:szCs w:val="22"/>
        </w:rPr>
      </w:pPr>
      <w:r w:rsidRPr="00DC384B">
        <w:rPr>
          <w:rFonts w:ascii="Arial" w:hAnsi="Arial" w:cs="Arial"/>
          <w:sz w:val="22"/>
          <w:szCs w:val="22"/>
        </w:rPr>
        <w:t xml:space="preserve">Faktury budou zasílány na e-mailovou adresu Objednatele </w:t>
      </w:r>
      <w:hyperlink r:id="rId8" w:history="1">
        <w:r w:rsidR="00E14B0B" w:rsidRPr="00DC384B">
          <w:rPr>
            <w:rStyle w:val="Hypertextovodkaz"/>
            <w:rFonts w:ascii="Arial" w:hAnsi="Arial" w:cs="Arial"/>
            <w:sz w:val="22"/>
            <w:szCs w:val="22"/>
          </w:rPr>
          <w:t>faktury@psas.cz</w:t>
        </w:r>
      </w:hyperlink>
      <w:r w:rsidR="00E14B0B" w:rsidRPr="00DC384B">
        <w:rPr>
          <w:rFonts w:ascii="Arial" w:hAnsi="Arial" w:cs="Arial"/>
          <w:sz w:val="22"/>
          <w:szCs w:val="22"/>
        </w:rPr>
        <w:t xml:space="preserve"> </w:t>
      </w:r>
      <w:r w:rsidRPr="00DC384B">
        <w:rPr>
          <w:rFonts w:ascii="Arial" w:hAnsi="Arial" w:cs="Arial"/>
          <w:sz w:val="22"/>
          <w:szCs w:val="22"/>
        </w:rPr>
        <w:t>ve formátu stanoveném Objednatelem. Splatnost každé faktury bude činit minimálně 30</w:t>
      </w:r>
      <w:r w:rsidR="00F50316" w:rsidRPr="00DC384B">
        <w:rPr>
          <w:rFonts w:ascii="Arial" w:hAnsi="Arial" w:cs="Arial"/>
          <w:sz w:val="22"/>
          <w:szCs w:val="22"/>
        </w:rPr>
        <w:t> </w:t>
      </w:r>
      <w:r w:rsidRPr="00DC384B">
        <w:rPr>
          <w:rFonts w:ascii="Arial" w:hAnsi="Arial" w:cs="Arial"/>
          <w:sz w:val="22"/>
          <w:szCs w:val="22"/>
        </w:rPr>
        <w:t>kalendářních dní ode dne jejího doručení Objednateli. Cena bude uhrazena bezhotovostním převodem na bankovní účet Zhotovitele uvedený na příslušné faktuře.</w:t>
      </w:r>
    </w:p>
    <w:p w14:paraId="0118181D" w14:textId="77777777" w:rsidR="00514F55" w:rsidRPr="00DC384B" w:rsidRDefault="00F44F04" w:rsidP="00514F55">
      <w:pPr>
        <w:pStyle w:val="Nadpis2"/>
        <w:rPr>
          <w:rFonts w:ascii="Arial" w:hAnsi="Arial" w:cs="Arial"/>
          <w:sz w:val="22"/>
          <w:szCs w:val="22"/>
        </w:rPr>
      </w:pPr>
      <w:bookmarkStart w:id="6" w:name="_Ref110982070"/>
      <w:r w:rsidRPr="00DC384B">
        <w:rPr>
          <w:rFonts w:ascii="Arial" w:hAnsi="Arial" w:cs="Arial"/>
          <w:sz w:val="22"/>
          <w:szCs w:val="22"/>
        </w:rPr>
        <w:t xml:space="preserve">Cenu, resp. jednotkové ceny je možno po dobu trvání této Smlouvy navýšit o míru inflace vyjádřenou přírůstkem průměrného ročního indexu spotřebitelských cen za uplynulý kalendářní rok vyhlášenou Českým statistickým úřadem. K navýšení může dojít pouze jednou ročně k 1. březnu příslušného kalendářního roku, přičemž poprvé může k </w:t>
      </w:r>
      <w:r w:rsidRPr="00DC384B">
        <w:rPr>
          <w:rFonts w:ascii="Arial" w:hAnsi="Arial" w:cs="Arial"/>
          <w:sz w:val="22"/>
          <w:szCs w:val="22"/>
        </w:rPr>
        <w:lastRenderedPageBreak/>
        <w:t>navýšení dojít k 1. březnu 202</w:t>
      </w:r>
      <w:r w:rsidR="00FD17AB" w:rsidRPr="00DC384B">
        <w:rPr>
          <w:rFonts w:ascii="Arial" w:hAnsi="Arial" w:cs="Arial"/>
          <w:sz w:val="22"/>
          <w:szCs w:val="22"/>
        </w:rPr>
        <w:t>5</w:t>
      </w:r>
      <w:r w:rsidRPr="00DC384B">
        <w:rPr>
          <w:rFonts w:ascii="Arial" w:hAnsi="Arial" w:cs="Arial"/>
          <w:sz w:val="22"/>
          <w:szCs w:val="22"/>
        </w:rPr>
        <w:t>, a to o míru inflace za období roku 202</w:t>
      </w:r>
      <w:r w:rsidR="00FD17AB" w:rsidRPr="00DC384B">
        <w:rPr>
          <w:rFonts w:ascii="Arial" w:hAnsi="Arial" w:cs="Arial"/>
          <w:sz w:val="22"/>
          <w:szCs w:val="22"/>
        </w:rPr>
        <w:t>4</w:t>
      </w:r>
      <w:r w:rsidRPr="00DC384B">
        <w:rPr>
          <w:rFonts w:ascii="Arial" w:hAnsi="Arial" w:cs="Arial"/>
          <w:sz w:val="22"/>
          <w:szCs w:val="22"/>
        </w:rPr>
        <w:t>. Změna ceny, resp. jednotkových cen bude upravena dodatkem k této Smlouvě. Tímto způsobem může dojít pouze ke změně dosud neuhrazené části ceny.</w:t>
      </w:r>
    </w:p>
    <w:p w14:paraId="1461CD4E" w14:textId="77777777" w:rsidR="00EB752E" w:rsidRPr="00DC384B" w:rsidRDefault="00514F55" w:rsidP="00514F55">
      <w:pPr>
        <w:pStyle w:val="Nadpis2"/>
        <w:rPr>
          <w:rFonts w:ascii="Arial" w:hAnsi="Arial" w:cs="Arial"/>
          <w:sz w:val="22"/>
          <w:szCs w:val="22"/>
        </w:rPr>
      </w:pPr>
      <w:r w:rsidRPr="00DC384B">
        <w:rPr>
          <w:rFonts w:ascii="Arial" w:hAnsi="Arial" w:cs="Arial"/>
          <w:sz w:val="22"/>
          <w:szCs w:val="22"/>
        </w:rPr>
        <w:t xml:space="preserve">Smluvní strany se dohodly na principu tzv. generační obměny, tj. zařízení uvedená v </w:t>
      </w:r>
      <w:r w:rsidRPr="00DC384B">
        <w:rPr>
          <w:rFonts w:ascii="Arial" w:hAnsi="Arial" w:cs="Arial"/>
          <w:b/>
          <w:bCs w:val="0"/>
          <w:sz w:val="22"/>
          <w:szCs w:val="22"/>
        </w:rPr>
        <w:t>Příloze č.</w:t>
      </w:r>
      <w:r w:rsidR="005636D5" w:rsidRPr="00DC384B">
        <w:rPr>
          <w:rFonts w:ascii="Arial" w:hAnsi="Arial" w:cs="Arial"/>
          <w:b/>
          <w:bCs w:val="0"/>
          <w:sz w:val="22"/>
          <w:szCs w:val="22"/>
        </w:rPr>
        <w:t xml:space="preserve"> </w:t>
      </w:r>
      <w:r w:rsidRPr="00DC384B">
        <w:rPr>
          <w:rFonts w:ascii="Arial" w:hAnsi="Arial" w:cs="Arial"/>
          <w:b/>
          <w:bCs w:val="0"/>
          <w:sz w:val="22"/>
          <w:szCs w:val="22"/>
        </w:rPr>
        <w:t>1</w:t>
      </w:r>
      <w:r w:rsidRPr="00DC384B">
        <w:rPr>
          <w:rFonts w:ascii="Arial" w:hAnsi="Arial" w:cs="Arial"/>
          <w:sz w:val="22"/>
          <w:szCs w:val="22"/>
        </w:rPr>
        <w:t xml:space="preserve"> této Smlouvy, zejména jejich náhradní díly či spotřební materiál</w:t>
      </w:r>
      <w:r w:rsidR="00EE0F93" w:rsidRPr="00DC384B">
        <w:rPr>
          <w:rFonts w:ascii="Arial" w:hAnsi="Arial" w:cs="Arial"/>
          <w:sz w:val="22"/>
          <w:szCs w:val="22"/>
        </w:rPr>
        <w:t xml:space="preserve"> dle </w:t>
      </w:r>
      <w:r w:rsidR="00EE0F93" w:rsidRPr="00DC384B">
        <w:rPr>
          <w:rFonts w:ascii="Arial" w:hAnsi="Arial" w:cs="Arial"/>
          <w:b/>
          <w:bCs w:val="0"/>
          <w:sz w:val="22"/>
          <w:szCs w:val="22"/>
        </w:rPr>
        <w:t>Přílohy</w:t>
      </w:r>
      <w:r w:rsidR="005636D5" w:rsidRPr="00DC384B">
        <w:rPr>
          <w:rFonts w:ascii="Arial" w:hAnsi="Arial" w:cs="Arial"/>
          <w:b/>
          <w:bCs w:val="0"/>
          <w:sz w:val="22"/>
          <w:szCs w:val="22"/>
        </w:rPr>
        <w:t> </w:t>
      </w:r>
      <w:r w:rsidR="00EE0F93" w:rsidRPr="00DC384B">
        <w:rPr>
          <w:rFonts w:ascii="Arial" w:hAnsi="Arial" w:cs="Arial"/>
          <w:b/>
          <w:bCs w:val="0"/>
          <w:sz w:val="22"/>
          <w:szCs w:val="22"/>
        </w:rPr>
        <w:t>č. 2</w:t>
      </w:r>
      <w:r w:rsidR="00EE0F93" w:rsidRPr="00DC384B">
        <w:rPr>
          <w:rFonts w:ascii="Arial" w:hAnsi="Arial" w:cs="Arial"/>
          <w:sz w:val="22"/>
          <w:szCs w:val="22"/>
        </w:rPr>
        <w:t xml:space="preserve"> této Smlouvy</w:t>
      </w:r>
      <w:r w:rsidRPr="00DC384B">
        <w:rPr>
          <w:rFonts w:ascii="Arial" w:hAnsi="Arial" w:cs="Arial"/>
          <w:sz w:val="22"/>
          <w:szCs w:val="22"/>
        </w:rPr>
        <w:t>, kter</w:t>
      </w:r>
      <w:r w:rsidR="00DD63C8" w:rsidRPr="00DC384B">
        <w:rPr>
          <w:rFonts w:ascii="Arial" w:hAnsi="Arial" w:cs="Arial"/>
          <w:sz w:val="22"/>
          <w:szCs w:val="22"/>
        </w:rPr>
        <w:t>é</w:t>
      </w:r>
      <w:r w:rsidRPr="00DC384B">
        <w:rPr>
          <w:rFonts w:ascii="Arial" w:hAnsi="Arial" w:cs="Arial"/>
          <w:sz w:val="22"/>
          <w:szCs w:val="22"/>
        </w:rPr>
        <w:t xml:space="preserve"> se již nevyrábí a není možné je dodat za podmínek stanovených touto Smlouvou, budou nahrazeny zařízeními nebo náhradními díly či spotřebním materiálem, které jsou v nabídce výrobců náhradou za již nevyráběná zařízení, náhradní díly či spotřební materiál. Dodání těchto náhradních zařízení, dílů či materiálu může být realizováno za podmínky, že nová náhradní zařízení, díly či materiál budou dodávány za jednotkovou cenu bez DPH stejnou nebo nižší, než je cena za původní již nevyráběná zařízení, díly či materiál dle této Smlouvy a budou mít minimálně stejné, nebo lepší užitné vlastnosti a technické parametry než původní již nevyráběná zařízení, díly a materiál.</w:t>
      </w:r>
    </w:p>
    <w:bookmarkEnd w:id="6"/>
    <w:p w14:paraId="070DE8BB" w14:textId="77777777" w:rsidR="00166ECD" w:rsidRPr="00DC384B" w:rsidRDefault="00166ECD" w:rsidP="00DC37CE">
      <w:pPr>
        <w:pStyle w:val="Nadpis1"/>
        <w:rPr>
          <w:rFonts w:ascii="Arial" w:hAnsi="Arial" w:cs="Arial"/>
          <w:sz w:val="22"/>
          <w:szCs w:val="22"/>
        </w:rPr>
      </w:pPr>
      <w:r w:rsidRPr="00DC384B">
        <w:rPr>
          <w:rStyle w:val="Nadpis1Char"/>
          <w:rFonts w:ascii="Arial" w:hAnsi="Arial" w:cs="Arial"/>
          <w:b/>
          <w:bCs/>
          <w:sz w:val="22"/>
          <w:szCs w:val="22"/>
        </w:rPr>
        <w:t>Ostatní ujednání</w:t>
      </w:r>
    </w:p>
    <w:p w14:paraId="3BA6002C" w14:textId="77777777" w:rsidR="00166ECD" w:rsidRPr="00DC384B" w:rsidRDefault="00166ECD" w:rsidP="00DC37CE">
      <w:pPr>
        <w:pStyle w:val="Nadpis2"/>
        <w:rPr>
          <w:rFonts w:ascii="Arial" w:hAnsi="Arial" w:cs="Arial"/>
          <w:sz w:val="22"/>
          <w:szCs w:val="22"/>
        </w:rPr>
      </w:pPr>
      <w:r w:rsidRPr="00DC384B">
        <w:rPr>
          <w:rFonts w:ascii="Arial" w:hAnsi="Arial" w:cs="Arial"/>
          <w:sz w:val="22"/>
          <w:szCs w:val="22"/>
        </w:rPr>
        <w:t xml:space="preserve">Komunikace mezi Smluvními stranami bude probíhat prostřednictvím oprávněných osob, jejichž funkce jsou uvedeny v </w:t>
      </w:r>
      <w:r w:rsidRPr="00DC384B">
        <w:rPr>
          <w:rFonts w:ascii="Arial" w:hAnsi="Arial" w:cs="Arial"/>
          <w:b/>
          <w:bCs w:val="0"/>
          <w:sz w:val="22"/>
          <w:szCs w:val="22"/>
        </w:rPr>
        <w:t>Příloze č. 3</w:t>
      </w:r>
      <w:r w:rsidRPr="00DC384B">
        <w:rPr>
          <w:rFonts w:ascii="Arial" w:hAnsi="Arial" w:cs="Arial"/>
          <w:sz w:val="22"/>
          <w:szCs w:val="22"/>
        </w:rPr>
        <w:t xml:space="preserve"> této Smlouvy. Písemné úkony, sdělení, oznámení, žádosti, předávání informací apod. mezi Smluvními stranami mohou být učiněny pouze písemně prostřednictvím doporučené poštovní zásilky, kurýrní službou, osobním předáním nebo e-mailem. Změna kontaktních osob uvedených v </w:t>
      </w:r>
      <w:r w:rsidRPr="00DC384B">
        <w:rPr>
          <w:rFonts w:ascii="Arial" w:hAnsi="Arial" w:cs="Arial"/>
          <w:b/>
          <w:bCs w:val="0"/>
          <w:sz w:val="22"/>
          <w:szCs w:val="22"/>
        </w:rPr>
        <w:t>Příloze č. 3</w:t>
      </w:r>
      <w:r w:rsidRPr="00DC384B">
        <w:rPr>
          <w:rFonts w:ascii="Arial" w:hAnsi="Arial" w:cs="Arial"/>
          <w:sz w:val="22"/>
          <w:szCs w:val="22"/>
        </w:rPr>
        <w:t xml:space="preserve"> může být oznámena druhé Smluvní straně písemně či emailem bez nutnosti uzavírat dodatek k této Smlouvě.</w:t>
      </w:r>
    </w:p>
    <w:p w14:paraId="6A617CF3" w14:textId="77777777" w:rsidR="00166ECD" w:rsidRPr="00DC384B" w:rsidRDefault="00166ECD" w:rsidP="00DC37CE">
      <w:pPr>
        <w:pStyle w:val="Nadpis2"/>
        <w:rPr>
          <w:rFonts w:ascii="Arial" w:hAnsi="Arial" w:cs="Arial"/>
          <w:sz w:val="22"/>
          <w:szCs w:val="22"/>
        </w:rPr>
      </w:pPr>
      <w:r w:rsidRPr="00DC384B">
        <w:rPr>
          <w:rFonts w:ascii="Arial" w:hAnsi="Arial" w:cs="Arial"/>
          <w:sz w:val="22"/>
          <w:szCs w:val="22"/>
        </w:rPr>
        <w:t>Zhotovitel se zavazuje před začátkem plnění této Smlouvy seznámit s</w:t>
      </w:r>
      <w:r w:rsidR="008477FB" w:rsidRPr="00DC384B">
        <w:rPr>
          <w:rFonts w:ascii="Arial" w:hAnsi="Arial" w:cs="Arial"/>
          <w:sz w:val="22"/>
          <w:szCs w:val="22"/>
        </w:rPr>
        <w:t> </w:t>
      </w:r>
      <w:r w:rsidRPr="00DC384B">
        <w:rPr>
          <w:rFonts w:ascii="Arial" w:hAnsi="Arial" w:cs="Arial"/>
          <w:sz w:val="22"/>
          <w:szCs w:val="22"/>
        </w:rPr>
        <w:t>pracovišt</w:t>
      </w:r>
      <w:r w:rsidR="008477FB" w:rsidRPr="00DC384B">
        <w:rPr>
          <w:rFonts w:ascii="Arial" w:hAnsi="Arial" w:cs="Arial"/>
          <w:sz w:val="22"/>
          <w:szCs w:val="22"/>
        </w:rPr>
        <w:t>ěm v </w:t>
      </w:r>
      <w:r w:rsidR="00864A26" w:rsidRPr="00DC384B">
        <w:rPr>
          <w:rFonts w:ascii="Arial" w:hAnsi="Arial" w:cs="Arial"/>
          <w:sz w:val="22"/>
          <w:szCs w:val="22"/>
        </w:rPr>
        <w:t>areálu Objednatele</w:t>
      </w:r>
      <w:r w:rsidRPr="00DC384B">
        <w:rPr>
          <w:rFonts w:ascii="Arial" w:hAnsi="Arial" w:cs="Arial"/>
          <w:sz w:val="22"/>
          <w:szCs w:val="22"/>
        </w:rPr>
        <w:t xml:space="preserve"> </w:t>
      </w:r>
      <w:r w:rsidR="005111F5" w:rsidRPr="00DC384B">
        <w:rPr>
          <w:rFonts w:ascii="Arial" w:hAnsi="Arial" w:cs="Arial"/>
          <w:sz w:val="22"/>
          <w:szCs w:val="22"/>
        </w:rPr>
        <w:t>a s</w:t>
      </w:r>
      <w:r w:rsidRPr="00DC384B">
        <w:rPr>
          <w:rFonts w:ascii="Arial" w:hAnsi="Arial" w:cs="Arial"/>
          <w:sz w:val="22"/>
          <w:szCs w:val="22"/>
        </w:rPr>
        <w:t xml:space="preserve"> ohledem na pracoviště a druh vykonávané práce na vlastní náklady </w:t>
      </w:r>
      <w:r w:rsidR="008477FB" w:rsidRPr="00DC384B">
        <w:rPr>
          <w:rFonts w:ascii="Arial" w:hAnsi="Arial" w:cs="Arial"/>
          <w:sz w:val="22"/>
          <w:szCs w:val="22"/>
        </w:rPr>
        <w:t xml:space="preserve">je dále povinen </w:t>
      </w:r>
      <w:r w:rsidRPr="00DC384B">
        <w:rPr>
          <w:rFonts w:ascii="Arial" w:hAnsi="Arial" w:cs="Arial"/>
          <w:sz w:val="22"/>
          <w:szCs w:val="22"/>
        </w:rPr>
        <w:t xml:space="preserve">plně vybavit </w:t>
      </w:r>
      <w:r w:rsidR="005111F5" w:rsidRPr="00DC384B">
        <w:rPr>
          <w:rFonts w:ascii="Arial" w:hAnsi="Arial" w:cs="Arial"/>
          <w:sz w:val="22"/>
          <w:szCs w:val="22"/>
        </w:rPr>
        <w:t xml:space="preserve">své pracovníky </w:t>
      </w:r>
      <w:r w:rsidRPr="00DC384B">
        <w:rPr>
          <w:rFonts w:ascii="Arial" w:hAnsi="Arial" w:cs="Arial"/>
          <w:sz w:val="22"/>
          <w:szCs w:val="22"/>
        </w:rPr>
        <w:t>odpovídajícími osobními ochrannými pracovními prostředky</w:t>
      </w:r>
      <w:r w:rsidR="005111F5" w:rsidRPr="00DC384B">
        <w:rPr>
          <w:rFonts w:ascii="Arial" w:hAnsi="Arial" w:cs="Arial"/>
          <w:sz w:val="22"/>
          <w:szCs w:val="22"/>
        </w:rPr>
        <w:t>. Zhotovitel je dále povinen</w:t>
      </w:r>
      <w:r w:rsidRPr="00DC384B">
        <w:rPr>
          <w:rFonts w:ascii="Arial" w:hAnsi="Arial" w:cs="Arial"/>
          <w:sz w:val="22"/>
          <w:szCs w:val="22"/>
        </w:rPr>
        <w:t xml:space="preserve"> Objednatele písemně upozornit na okolnosti, které plněním této Smlouvy mohou na pracovištích Objednatele ovlivnit bezpečnost a hygienu práce, technická zařízení a objekty, požární ochranu a ochranu životního prostředí</w:t>
      </w:r>
      <w:r w:rsidR="008477FB" w:rsidRPr="00DC384B">
        <w:rPr>
          <w:rFonts w:ascii="Arial" w:hAnsi="Arial" w:cs="Arial"/>
          <w:sz w:val="22"/>
          <w:szCs w:val="22"/>
        </w:rPr>
        <w:t xml:space="preserve"> nebo které mohou mít za následek vznik škody na majetku či zdraví</w:t>
      </w:r>
      <w:r w:rsidRPr="00DC384B">
        <w:rPr>
          <w:rFonts w:ascii="Arial" w:hAnsi="Arial" w:cs="Arial"/>
          <w:sz w:val="22"/>
          <w:szCs w:val="22"/>
        </w:rPr>
        <w:t>.</w:t>
      </w:r>
    </w:p>
    <w:p w14:paraId="39035A15" w14:textId="77777777" w:rsidR="00DC37CE" w:rsidRPr="00DC384B" w:rsidRDefault="00166ECD" w:rsidP="00DC37CE">
      <w:pPr>
        <w:pStyle w:val="Nadpis2"/>
        <w:rPr>
          <w:rFonts w:ascii="Arial" w:hAnsi="Arial" w:cs="Arial"/>
          <w:sz w:val="22"/>
          <w:szCs w:val="22"/>
        </w:rPr>
      </w:pPr>
      <w:r w:rsidRPr="00DC384B">
        <w:rPr>
          <w:rFonts w:ascii="Arial" w:hAnsi="Arial" w:cs="Arial"/>
          <w:sz w:val="22"/>
          <w:szCs w:val="22"/>
        </w:rPr>
        <w:t>Zhotovitel si je vědom vlastní odpovědnosti podle § 2936 Občanského zákoníku za</w:t>
      </w:r>
      <w:r w:rsidR="00267781" w:rsidRPr="00DC384B">
        <w:rPr>
          <w:rFonts w:ascii="Arial" w:hAnsi="Arial" w:cs="Arial"/>
          <w:sz w:val="22"/>
          <w:szCs w:val="22"/>
        </w:rPr>
        <w:t> </w:t>
      </w:r>
      <w:r w:rsidRPr="00DC384B">
        <w:rPr>
          <w:rFonts w:ascii="Arial" w:hAnsi="Arial" w:cs="Arial"/>
          <w:sz w:val="22"/>
          <w:szCs w:val="22"/>
        </w:rPr>
        <w:t>škodu způsobenou vadnou věcí použitou pro provádění prací podle této Smlouvy.</w:t>
      </w:r>
    </w:p>
    <w:p w14:paraId="50A3AF5F" w14:textId="77777777" w:rsidR="00DC37CE" w:rsidRPr="00DC384B" w:rsidRDefault="00DC37CE" w:rsidP="00DC37CE">
      <w:pPr>
        <w:pStyle w:val="Nadpis2"/>
        <w:rPr>
          <w:rFonts w:ascii="Arial" w:hAnsi="Arial" w:cs="Arial"/>
          <w:sz w:val="22"/>
          <w:szCs w:val="22"/>
        </w:rPr>
      </w:pPr>
      <w:r w:rsidRPr="00DC384B">
        <w:rPr>
          <w:rFonts w:ascii="Arial" w:hAnsi="Arial" w:cs="Arial"/>
          <w:sz w:val="22"/>
          <w:szCs w:val="22"/>
        </w:rPr>
        <w:t xml:space="preserve">Objednatel zajistí dostupné technické podklady k Zařízení, zpřístupnění dotčené části Zařízení, zajistí povolení pro vjezd vozidel, sociální zázemí pro montážní pracovníky </w:t>
      </w:r>
      <w:r w:rsidR="00F50316" w:rsidRPr="00DC384B">
        <w:rPr>
          <w:rFonts w:ascii="Arial" w:hAnsi="Arial" w:cs="Arial"/>
          <w:sz w:val="22"/>
          <w:szCs w:val="22"/>
        </w:rPr>
        <w:t>(</w:t>
      </w:r>
      <w:r w:rsidRPr="00DC384B">
        <w:rPr>
          <w:rFonts w:ascii="Arial" w:hAnsi="Arial" w:cs="Arial"/>
          <w:sz w:val="22"/>
          <w:szCs w:val="22"/>
        </w:rPr>
        <w:t>WC, umývárna, sprchy a šatna</w:t>
      </w:r>
      <w:r w:rsidR="00F50316" w:rsidRPr="00DC384B">
        <w:rPr>
          <w:rFonts w:ascii="Arial" w:hAnsi="Arial" w:cs="Arial"/>
          <w:sz w:val="22"/>
          <w:szCs w:val="22"/>
        </w:rPr>
        <w:t>)</w:t>
      </w:r>
      <w:r w:rsidRPr="00DC384B">
        <w:rPr>
          <w:rFonts w:ascii="Arial" w:hAnsi="Arial" w:cs="Arial"/>
          <w:sz w:val="22"/>
          <w:szCs w:val="22"/>
        </w:rPr>
        <w:t xml:space="preserve">. </w:t>
      </w:r>
    </w:p>
    <w:p w14:paraId="328B9DE3" w14:textId="77777777" w:rsidR="00166ECD" w:rsidRPr="00DC384B" w:rsidRDefault="00166ECD" w:rsidP="00DC37CE">
      <w:pPr>
        <w:pStyle w:val="Nadpis1"/>
        <w:rPr>
          <w:rFonts w:ascii="Arial" w:hAnsi="Arial" w:cs="Arial"/>
          <w:sz w:val="22"/>
          <w:szCs w:val="22"/>
        </w:rPr>
      </w:pPr>
      <w:r w:rsidRPr="00DC384B">
        <w:rPr>
          <w:rFonts w:ascii="Arial" w:hAnsi="Arial" w:cs="Arial"/>
          <w:sz w:val="22"/>
          <w:szCs w:val="22"/>
        </w:rPr>
        <w:t>Sankce</w:t>
      </w:r>
    </w:p>
    <w:p w14:paraId="3134E728" w14:textId="10496E2F" w:rsidR="00166ECD" w:rsidRPr="00DC384B" w:rsidRDefault="00166ECD" w:rsidP="00DC37CE">
      <w:pPr>
        <w:pStyle w:val="Nadpis2"/>
        <w:rPr>
          <w:rFonts w:ascii="Arial" w:hAnsi="Arial" w:cs="Arial"/>
          <w:sz w:val="22"/>
          <w:szCs w:val="22"/>
        </w:rPr>
      </w:pPr>
      <w:r w:rsidRPr="00DC384B">
        <w:rPr>
          <w:rFonts w:ascii="Arial" w:hAnsi="Arial" w:cs="Arial"/>
          <w:sz w:val="22"/>
          <w:szCs w:val="22"/>
        </w:rPr>
        <w:t>V případě prodlení Zhotovitele s poskytnutím jakéhokoliv plnění ve lhůtě vyplývající z</w:t>
      </w:r>
      <w:r w:rsidR="00105D7B" w:rsidRPr="00DC384B">
        <w:rPr>
          <w:rFonts w:ascii="Arial" w:hAnsi="Arial" w:cs="Arial"/>
          <w:sz w:val="22"/>
          <w:szCs w:val="22"/>
        </w:rPr>
        <w:t> </w:t>
      </w:r>
      <w:r w:rsidR="00543354" w:rsidRPr="00DC384B">
        <w:rPr>
          <w:rFonts w:ascii="Arial" w:hAnsi="Arial" w:cs="Arial"/>
          <w:sz w:val="22"/>
          <w:szCs w:val="22"/>
        </w:rPr>
        <w:t>Objednávky</w:t>
      </w:r>
      <w:r w:rsidR="00105D7B" w:rsidRPr="00DC384B">
        <w:rPr>
          <w:rFonts w:ascii="Arial" w:hAnsi="Arial" w:cs="Arial"/>
          <w:sz w:val="22"/>
          <w:szCs w:val="22"/>
        </w:rPr>
        <w:t xml:space="preserve"> nebo</w:t>
      </w:r>
      <w:r w:rsidR="005F7E16" w:rsidRPr="00DC384B">
        <w:rPr>
          <w:rFonts w:ascii="Arial" w:hAnsi="Arial" w:cs="Arial"/>
          <w:sz w:val="22"/>
          <w:szCs w:val="22"/>
        </w:rPr>
        <w:t xml:space="preserve"> </w:t>
      </w:r>
      <w:r w:rsidR="008477FB" w:rsidRPr="00DC384B">
        <w:rPr>
          <w:rFonts w:ascii="Arial" w:hAnsi="Arial" w:cs="Arial"/>
          <w:sz w:val="22"/>
          <w:szCs w:val="22"/>
        </w:rPr>
        <w:t xml:space="preserve">z </w:t>
      </w:r>
      <w:r w:rsidR="005F7E16" w:rsidRPr="00DC384B">
        <w:rPr>
          <w:rFonts w:ascii="Arial" w:hAnsi="Arial" w:cs="Arial"/>
          <w:sz w:val="22"/>
          <w:szCs w:val="22"/>
        </w:rPr>
        <w:t>této Smlouvy</w:t>
      </w:r>
      <w:r w:rsidRPr="00DC384B">
        <w:rPr>
          <w:rFonts w:ascii="Arial" w:hAnsi="Arial" w:cs="Arial"/>
          <w:sz w:val="22"/>
          <w:szCs w:val="22"/>
        </w:rPr>
        <w:t xml:space="preserve">, </w:t>
      </w:r>
      <w:r w:rsidR="003027C9" w:rsidRPr="00DC384B">
        <w:rPr>
          <w:rFonts w:ascii="Arial" w:hAnsi="Arial" w:cs="Arial"/>
          <w:sz w:val="22"/>
          <w:szCs w:val="22"/>
        </w:rPr>
        <w:t>především lhůt k zahájení plnění a</w:t>
      </w:r>
      <w:r w:rsidR="005111F5" w:rsidRPr="00DC384B">
        <w:rPr>
          <w:rFonts w:ascii="Arial" w:hAnsi="Arial" w:cs="Arial"/>
          <w:sz w:val="22"/>
          <w:szCs w:val="22"/>
        </w:rPr>
        <w:t xml:space="preserve"> k </w:t>
      </w:r>
      <w:r w:rsidR="003027C9" w:rsidRPr="00DC384B">
        <w:rPr>
          <w:rFonts w:ascii="Arial" w:hAnsi="Arial" w:cs="Arial"/>
          <w:sz w:val="22"/>
          <w:szCs w:val="22"/>
        </w:rPr>
        <w:t xml:space="preserve">poskytnutí </w:t>
      </w:r>
      <w:r w:rsidR="003027C9" w:rsidRPr="00DC384B">
        <w:rPr>
          <w:rFonts w:ascii="Arial" w:hAnsi="Arial" w:cs="Arial"/>
          <w:sz w:val="22"/>
          <w:szCs w:val="22"/>
        </w:rPr>
        <w:lastRenderedPageBreak/>
        <w:t>plnění dle odst</w:t>
      </w:r>
      <w:r w:rsidR="003027C9" w:rsidRPr="003D4F57">
        <w:rPr>
          <w:rFonts w:ascii="Arial" w:hAnsi="Arial" w:cs="Arial"/>
          <w:sz w:val="22"/>
          <w:szCs w:val="22"/>
        </w:rPr>
        <w:t xml:space="preserve">. </w:t>
      </w:r>
      <w:r w:rsidR="000E2533">
        <w:rPr>
          <w:rFonts w:ascii="Arial" w:hAnsi="Arial" w:cs="Arial"/>
          <w:sz w:val="22"/>
          <w:szCs w:val="22"/>
        </w:rPr>
        <w:t>3.2.</w:t>
      </w:r>
      <w:r w:rsidR="003D4F57">
        <w:rPr>
          <w:rFonts w:ascii="Arial" w:hAnsi="Arial" w:cs="Arial"/>
          <w:sz w:val="22"/>
          <w:szCs w:val="22"/>
        </w:rPr>
        <w:t>Smlouvy</w:t>
      </w:r>
      <w:r w:rsidR="00584382" w:rsidRPr="00DC384B">
        <w:rPr>
          <w:rFonts w:ascii="Arial" w:hAnsi="Arial" w:cs="Arial"/>
          <w:sz w:val="22"/>
          <w:szCs w:val="22"/>
        </w:rPr>
        <w:t xml:space="preserve"> </w:t>
      </w:r>
      <w:r w:rsidR="008477FB" w:rsidRPr="00DC384B">
        <w:rPr>
          <w:rFonts w:ascii="Arial" w:hAnsi="Arial" w:cs="Arial"/>
          <w:sz w:val="22"/>
          <w:szCs w:val="22"/>
        </w:rPr>
        <w:t>nebo</w:t>
      </w:r>
      <w:r w:rsidR="003027C9" w:rsidRPr="00DC384B">
        <w:rPr>
          <w:rFonts w:ascii="Arial" w:hAnsi="Arial" w:cs="Arial"/>
          <w:sz w:val="22"/>
          <w:szCs w:val="22"/>
        </w:rPr>
        <w:t xml:space="preserve"> </w:t>
      </w:r>
      <w:r w:rsidR="00584382" w:rsidRPr="000E2533">
        <w:rPr>
          <w:rFonts w:ascii="Arial" w:hAnsi="Arial" w:cs="Arial"/>
          <w:sz w:val="22"/>
          <w:szCs w:val="22"/>
        </w:rPr>
        <w:fldChar w:fldCharType="begin"/>
      </w:r>
      <w:r w:rsidR="00584382" w:rsidRPr="000E2533">
        <w:rPr>
          <w:rFonts w:ascii="Arial" w:hAnsi="Arial" w:cs="Arial"/>
          <w:sz w:val="22"/>
          <w:szCs w:val="22"/>
        </w:rPr>
        <w:instrText xml:space="preserve"> REF _Ref129261422 \r \h </w:instrText>
      </w:r>
      <w:r w:rsidR="00E14B0B" w:rsidRPr="000E2533">
        <w:rPr>
          <w:rFonts w:ascii="Arial" w:hAnsi="Arial" w:cs="Arial"/>
          <w:sz w:val="22"/>
          <w:szCs w:val="22"/>
        </w:rPr>
        <w:instrText xml:space="preserve"> \* MERGEFORMAT </w:instrText>
      </w:r>
      <w:r w:rsidR="00584382" w:rsidRPr="000E2533">
        <w:rPr>
          <w:rFonts w:ascii="Arial" w:hAnsi="Arial" w:cs="Arial"/>
          <w:sz w:val="22"/>
          <w:szCs w:val="22"/>
        </w:rPr>
      </w:r>
      <w:r w:rsidR="00584382" w:rsidRPr="000E2533">
        <w:rPr>
          <w:rFonts w:ascii="Arial" w:hAnsi="Arial" w:cs="Arial"/>
          <w:sz w:val="22"/>
          <w:szCs w:val="22"/>
        </w:rPr>
        <w:fldChar w:fldCharType="separate"/>
      </w:r>
      <w:r w:rsidR="000E2533" w:rsidRPr="0007320F">
        <w:rPr>
          <w:rFonts w:ascii="Arial" w:hAnsi="Arial" w:cs="Arial"/>
          <w:sz w:val="22"/>
          <w:szCs w:val="22"/>
        </w:rPr>
        <w:t>odst.</w:t>
      </w:r>
      <w:r w:rsidR="00584382" w:rsidRPr="000E2533">
        <w:rPr>
          <w:rFonts w:ascii="Arial" w:hAnsi="Arial" w:cs="Arial"/>
          <w:sz w:val="22"/>
          <w:szCs w:val="22"/>
        </w:rPr>
        <w:fldChar w:fldCharType="end"/>
      </w:r>
      <w:r w:rsidR="003D4F57">
        <w:rPr>
          <w:rFonts w:ascii="Arial" w:hAnsi="Arial" w:cs="Arial"/>
          <w:sz w:val="22"/>
          <w:szCs w:val="22"/>
        </w:rPr>
        <w:t xml:space="preserve"> 3.3</w:t>
      </w:r>
      <w:r w:rsidR="00584382" w:rsidRPr="00DC384B">
        <w:rPr>
          <w:rFonts w:ascii="Arial" w:hAnsi="Arial" w:cs="Arial"/>
          <w:sz w:val="22"/>
          <w:szCs w:val="22"/>
        </w:rPr>
        <w:t xml:space="preserve"> </w:t>
      </w:r>
      <w:r w:rsidR="005111F5" w:rsidRPr="00DC384B">
        <w:rPr>
          <w:rFonts w:ascii="Arial" w:hAnsi="Arial" w:cs="Arial"/>
          <w:sz w:val="22"/>
          <w:szCs w:val="22"/>
        </w:rPr>
        <w:t xml:space="preserve">této </w:t>
      </w:r>
      <w:r w:rsidR="003027C9" w:rsidRPr="00DC384B">
        <w:rPr>
          <w:rFonts w:ascii="Arial" w:hAnsi="Arial" w:cs="Arial"/>
          <w:sz w:val="22"/>
          <w:szCs w:val="22"/>
        </w:rPr>
        <w:t>Smlouvy</w:t>
      </w:r>
      <w:r w:rsidR="005111F5" w:rsidRPr="00DC384B">
        <w:rPr>
          <w:rFonts w:ascii="Arial" w:hAnsi="Arial" w:cs="Arial"/>
          <w:sz w:val="22"/>
          <w:szCs w:val="22"/>
        </w:rPr>
        <w:t>,</w:t>
      </w:r>
      <w:r w:rsidR="003027C9" w:rsidRPr="00DC384B">
        <w:rPr>
          <w:rFonts w:ascii="Arial" w:hAnsi="Arial" w:cs="Arial"/>
          <w:sz w:val="22"/>
          <w:szCs w:val="22"/>
        </w:rPr>
        <w:t xml:space="preserve"> </w:t>
      </w:r>
      <w:r w:rsidRPr="00DC384B">
        <w:rPr>
          <w:rFonts w:ascii="Arial" w:hAnsi="Arial" w:cs="Arial"/>
          <w:sz w:val="22"/>
          <w:szCs w:val="22"/>
        </w:rPr>
        <w:t xml:space="preserve">zaplatí Zhotovitel Objednateli smluvní pokutu ve výši </w:t>
      </w:r>
      <w:proofErr w:type="gramStart"/>
      <w:r w:rsidR="008E4829">
        <w:rPr>
          <w:rFonts w:ascii="Arial" w:hAnsi="Arial" w:cs="Arial"/>
          <w:sz w:val="22"/>
          <w:szCs w:val="22"/>
        </w:rPr>
        <w:t>3</w:t>
      </w:r>
      <w:r w:rsidR="00AB7388">
        <w:rPr>
          <w:rFonts w:ascii="Arial" w:hAnsi="Arial" w:cs="Arial"/>
          <w:sz w:val="22"/>
          <w:szCs w:val="22"/>
        </w:rPr>
        <w:t>.000,-</w:t>
      </w:r>
      <w:proofErr w:type="gramEnd"/>
      <w:r w:rsidR="00AB7388">
        <w:rPr>
          <w:rFonts w:ascii="Arial" w:hAnsi="Arial" w:cs="Arial"/>
          <w:sz w:val="22"/>
          <w:szCs w:val="22"/>
        </w:rPr>
        <w:t xml:space="preserve"> </w:t>
      </w:r>
      <w:r w:rsidRPr="00DC384B">
        <w:rPr>
          <w:rFonts w:ascii="Arial" w:hAnsi="Arial" w:cs="Arial"/>
          <w:sz w:val="22"/>
          <w:szCs w:val="22"/>
        </w:rPr>
        <w:t>Kč za</w:t>
      </w:r>
      <w:r w:rsidR="005F7E16" w:rsidRPr="00DC384B">
        <w:rPr>
          <w:rFonts w:ascii="Arial" w:hAnsi="Arial" w:cs="Arial"/>
          <w:sz w:val="22"/>
          <w:szCs w:val="22"/>
        </w:rPr>
        <w:t xml:space="preserve"> každý</w:t>
      </w:r>
      <w:r w:rsidRPr="00DC384B">
        <w:rPr>
          <w:rFonts w:ascii="Arial" w:hAnsi="Arial" w:cs="Arial"/>
          <w:sz w:val="22"/>
          <w:szCs w:val="22"/>
        </w:rPr>
        <w:t xml:space="preserve"> započatý </w:t>
      </w:r>
      <w:r w:rsidR="00543354" w:rsidRPr="00DC384B">
        <w:rPr>
          <w:rFonts w:ascii="Arial" w:hAnsi="Arial" w:cs="Arial"/>
          <w:sz w:val="22"/>
          <w:szCs w:val="22"/>
        </w:rPr>
        <w:t>den</w:t>
      </w:r>
      <w:r w:rsidRPr="00DC384B">
        <w:rPr>
          <w:rFonts w:ascii="Arial" w:hAnsi="Arial" w:cs="Arial"/>
          <w:sz w:val="22"/>
          <w:szCs w:val="22"/>
        </w:rPr>
        <w:t xml:space="preserve"> prodlení</w:t>
      </w:r>
      <w:r w:rsidR="008E4829">
        <w:rPr>
          <w:rFonts w:ascii="Arial" w:hAnsi="Arial" w:cs="Arial"/>
          <w:sz w:val="22"/>
          <w:szCs w:val="22"/>
        </w:rPr>
        <w:t>.</w:t>
      </w:r>
    </w:p>
    <w:p w14:paraId="5594AD44" w14:textId="77777777" w:rsidR="00166ECD" w:rsidRPr="00DC384B" w:rsidRDefault="00166ECD" w:rsidP="00DC37CE">
      <w:pPr>
        <w:pStyle w:val="Nadpis2"/>
        <w:rPr>
          <w:rFonts w:ascii="Arial" w:hAnsi="Arial" w:cs="Arial"/>
          <w:sz w:val="22"/>
          <w:szCs w:val="22"/>
        </w:rPr>
      </w:pPr>
      <w:r w:rsidRPr="00DC384B">
        <w:rPr>
          <w:rFonts w:ascii="Arial" w:hAnsi="Arial" w:cs="Arial"/>
          <w:sz w:val="22"/>
          <w:szCs w:val="22"/>
        </w:rPr>
        <w:t>V případě prodlení Objednatele s úhradou jakékoliv řádně a oprávněné vyúčtované částky bude Zhotovitel oprávněn požadovat po Objednateli úhradu úroku z prodlení ve</w:t>
      </w:r>
      <w:r w:rsidR="00635C68" w:rsidRPr="00DC384B">
        <w:rPr>
          <w:rFonts w:ascii="Arial" w:hAnsi="Arial" w:cs="Arial"/>
          <w:sz w:val="22"/>
          <w:szCs w:val="22"/>
        </w:rPr>
        <w:t> </w:t>
      </w:r>
      <w:r w:rsidRPr="00DC384B">
        <w:rPr>
          <w:rFonts w:ascii="Arial" w:hAnsi="Arial" w:cs="Arial"/>
          <w:sz w:val="22"/>
          <w:szCs w:val="22"/>
        </w:rPr>
        <w:t>výši 0,05</w:t>
      </w:r>
      <w:r w:rsidR="00596C79" w:rsidRPr="00DC384B">
        <w:rPr>
          <w:rFonts w:ascii="Arial" w:hAnsi="Arial" w:cs="Arial"/>
          <w:sz w:val="22"/>
          <w:szCs w:val="22"/>
        </w:rPr>
        <w:t> </w:t>
      </w:r>
      <w:r w:rsidRPr="00DC384B">
        <w:rPr>
          <w:rFonts w:ascii="Arial" w:hAnsi="Arial" w:cs="Arial"/>
          <w:sz w:val="22"/>
          <w:szCs w:val="22"/>
        </w:rPr>
        <w:t>% z nezaplacené částky za každý započatý den prodlení.</w:t>
      </w:r>
    </w:p>
    <w:p w14:paraId="43C7EB56" w14:textId="77777777" w:rsidR="00B773CF" w:rsidRPr="00DC384B" w:rsidRDefault="005636D5" w:rsidP="00F50316">
      <w:pPr>
        <w:pStyle w:val="Nadpis2"/>
        <w:rPr>
          <w:rFonts w:ascii="Arial" w:hAnsi="Arial" w:cs="Arial"/>
          <w:sz w:val="22"/>
          <w:szCs w:val="22"/>
        </w:rPr>
      </w:pPr>
      <w:r w:rsidRPr="00DC384B">
        <w:rPr>
          <w:rFonts w:ascii="Arial" w:hAnsi="Arial" w:cs="Arial"/>
          <w:sz w:val="22"/>
          <w:szCs w:val="22"/>
        </w:rPr>
        <w:t xml:space="preserve">Zaplacením smluvních pokut není dotčeno právo Objednatele na náhradu škody způsobenou </w:t>
      </w:r>
      <w:r w:rsidR="00521FA3" w:rsidRPr="00DC384B">
        <w:rPr>
          <w:rFonts w:ascii="Arial" w:hAnsi="Arial" w:cs="Arial"/>
          <w:sz w:val="22"/>
          <w:szCs w:val="22"/>
        </w:rPr>
        <w:t xml:space="preserve">Zhotovitelem. </w:t>
      </w:r>
      <w:r w:rsidR="00166ECD" w:rsidRPr="00DC384B">
        <w:rPr>
          <w:rFonts w:ascii="Arial" w:hAnsi="Arial" w:cs="Arial"/>
          <w:sz w:val="22"/>
          <w:szCs w:val="22"/>
        </w:rPr>
        <w:t>Smluvní pokuty jsou splatné do 30 dnů od doručení výzvy k</w:t>
      </w:r>
      <w:r w:rsidR="00F50316" w:rsidRPr="00DC384B">
        <w:rPr>
          <w:rFonts w:ascii="Arial" w:hAnsi="Arial" w:cs="Arial"/>
          <w:sz w:val="22"/>
          <w:szCs w:val="22"/>
        </w:rPr>
        <w:t> </w:t>
      </w:r>
      <w:r w:rsidR="00166ECD" w:rsidRPr="00DC384B">
        <w:rPr>
          <w:rFonts w:ascii="Arial" w:hAnsi="Arial" w:cs="Arial"/>
          <w:sz w:val="22"/>
          <w:szCs w:val="22"/>
        </w:rPr>
        <w:t>zaplacení smluvní pokuty Objednatelem Zhotoviteli.</w:t>
      </w:r>
    </w:p>
    <w:p w14:paraId="679C0FB7" w14:textId="77777777" w:rsidR="00166ECD" w:rsidRPr="00DC384B" w:rsidRDefault="00166ECD" w:rsidP="00DC37CE">
      <w:pPr>
        <w:pStyle w:val="Nadpis1"/>
        <w:rPr>
          <w:rFonts w:ascii="Arial" w:hAnsi="Arial" w:cs="Arial"/>
          <w:sz w:val="22"/>
          <w:szCs w:val="22"/>
        </w:rPr>
      </w:pPr>
      <w:bookmarkStart w:id="7" w:name="_Ref111020817"/>
      <w:r w:rsidRPr="00DC384B">
        <w:rPr>
          <w:rFonts w:ascii="Arial" w:hAnsi="Arial" w:cs="Arial"/>
          <w:sz w:val="22"/>
          <w:szCs w:val="22"/>
        </w:rPr>
        <w:t>Práva z vadného plnění a záruka za jakost</w:t>
      </w:r>
      <w:bookmarkEnd w:id="7"/>
    </w:p>
    <w:p w14:paraId="6913D8A3" w14:textId="77777777" w:rsidR="00166ECD" w:rsidRPr="00A237E7" w:rsidRDefault="00166ECD" w:rsidP="00DC37CE">
      <w:pPr>
        <w:pStyle w:val="Nadpis2"/>
        <w:rPr>
          <w:rFonts w:ascii="Arial" w:hAnsi="Arial" w:cs="Arial"/>
          <w:sz w:val="22"/>
          <w:szCs w:val="22"/>
        </w:rPr>
      </w:pPr>
      <w:r w:rsidRPr="00DC384B">
        <w:rPr>
          <w:rFonts w:ascii="Arial" w:hAnsi="Arial" w:cs="Arial"/>
          <w:sz w:val="22"/>
          <w:szCs w:val="22"/>
        </w:rPr>
        <w:t xml:space="preserve">Zhotovitel prohlašuje, že plnění poskytované Zhotovitelem dle této Smlouvy nebude mít žádné faktické nebo právní vady. Objednatel je oprávněn po celou dobu trvání odpovědnosti Zhotovitele za vady plnění uplatnit u Zhotovitele právo z vadného plnění, které zakládá vada, (i) kterou mají poskytnuté </w:t>
      </w:r>
      <w:r w:rsidR="005C0D12" w:rsidRPr="00DC384B">
        <w:rPr>
          <w:rFonts w:ascii="Arial" w:hAnsi="Arial" w:cs="Arial"/>
          <w:sz w:val="22"/>
          <w:szCs w:val="22"/>
        </w:rPr>
        <w:t>Služby</w:t>
      </w:r>
      <w:r w:rsidRPr="00DC384B">
        <w:rPr>
          <w:rFonts w:ascii="Arial" w:hAnsi="Arial" w:cs="Arial"/>
          <w:sz w:val="22"/>
          <w:szCs w:val="22"/>
        </w:rPr>
        <w:t>, materiál</w:t>
      </w:r>
      <w:r w:rsidR="005C0D12" w:rsidRPr="00DC384B">
        <w:rPr>
          <w:rFonts w:ascii="Arial" w:hAnsi="Arial" w:cs="Arial"/>
          <w:sz w:val="22"/>
          <w:szCs w:val="22"/>
        </w:rPr>
        <w:t>,</w:t>
      </w:r>
      <w:r w:rsidRPr="00DC384B">
        <w:rPr>
          <w:rFonts w:ascii="Arial" w:hAnsi="Arial" w:cs="Arial"/>
          <w:sz w:val="22"/>
          <w:szCs w:val="22"/>
        </w:rPr>
        <w:t xml:space="preserve"> náhradní díly nebo jiné plnění dle této Smlouvy při jejich převzetí Objednatelem podpisem příslušného </w:t>
      </w:r>
      <w:r w:rsidRPr="00A237E7">
        <w:rPr>
          <w:rFonts w:ascii="Arial" w:hAnsi="Arial" w:cs="Arial"/>
          <w:sz w:val="22"/>
          <w:szCs w:val="22"/>
        </w:rPr>
        <w:t>protokolu, nebo (</w:t>
      </w:r>
      <w:proofErr w:type="spellStart"/>
      <w:r w:rsidRPr="00A237E7">
        <w:rPr>
          <w:rFonts w:ascii="Arial" w:hAnsi="Arial" w:cs="Arial"/>
          <w:sz w:val="22"/>
          <w:szCs w:val="22"/>
        </w:rPr>
        <w:t>ii</w:t>
      </w:r>
      <w:proofErr w:type="spellEnd"/>
      <w:r w:rsidRPr="00A237E7">
        <w:rPr>
          <w:rFonts w:ascii="Arial" w:hAnsi="Arial" w:cs="Arial"/>
          <w:sz w:val="22"/>
          <w:szCs w:val="22"/>
        </w:rPr>
        <w:t xml:space="preserve">) která se vyskytne v záruční době uvedené v odst. </w:t>
      </w:r>
      <w:r w:rsidR="00543354" w:rsidRPr="00A237E7">
        <w:rPr>
          <w:rFonts w:ascii="Arial" w:hAnsi="Arial" w:cs="Arial"/>
          <w:sz w:val="22"/>
          <w:szCs w:val="22"/>
        </w:rPr>
        <w:fldChar w:fldCharType="begin"/>
      </w:r>
      <w:r w:rsidR="00543354" w:rsidRPr="00A237E7">
        <w:rPr>
          <w:rFonts w:ascii="Arial" w:hAnsi="Arial" w:cs="Arial"/>
          <w:sz w:val="22"/>
          <w:szCs w:val="22"/>
        </w:rPr>
        <w:instrText xml:space="preserve"> REF _Ref110982360 \r \h </w:instrText>
      </w:r>
      <w:r w:rsidR="00E14B0B" w:rsidRPr="00A237E7">
        <w:rPr>
          <w:rFonts w:ascii="Arial" w:hAnsi="Arial" w:cs="Arial"/>
          <w:sz w:val="22"/>
          <w:szCs w:val="22"/>
        </w:rPr>
        <w:instrText xml:space="preserve"> \* MERGEFORMAT </w:instrText>
      </w:r>
      <w:r w:rsidR="00543354" w:rsidRPr="00A237E7">
        <w:rPr>
          <w:rFonts w:ascii="Arial" w:hAnsi="Arial" w:cs="Arial"/>
          <w:sz w:val="22"/>
          <w:szCs w:val="22"/>
        </w:rPr>
      </w:r>
      <w:r w:rsidR="00543354" w:rsidRPr="00A237E7">
        <w:rPr>
          <w:rFonts w:ascii="Arial" w:hAnsi="Arial" w:cs="Arial"/>
          <w:sz w:val="22"/>
          <w:szCs w:val="22"/>
        </w:rPr>
        <w:fldChar w:fldCharType="separate"/>
      </w:r>
      <w:r w:rsidR="00BC2BC4">
        <w:rPr>
          <w:rFonts w:ascii="Arial" w:hAnsi="Arial" w:cs="Arial"/>
          <w:sz w:val="22"/>
          <w:szCs w:val="22"/>
        </w:rPr>
        <w:t>7.2</w:t>
      </w:r>
      <w:r w:rsidR="00543354" w:rsidRPr="00A237E7">
        <w:rPr>
          <w:rFonts w:ascii="Arial" w:hAnsi="Arial" w:cs="Arial"/>
          <w:sz w:val="22"/>
          <w:szCs w:val="22"/>
        </w:rPr>
        <w:fldChar w:fldCharType="end"/>
      </w:r>
      <w:r w:rsidR="00543354" w:rsidRPr="00A237E7">
        <w:rPr>
          <w:rFonts w:ascii="Arial" w:hAnsi="Arial" w:cs="Arial"/>
          <w:sz w:val="22"/>
          <w:szCs w:val="22"/>
        </w:rPr>
        <w:t xml:space="preserve"> </w:t>
      </w:r>
      <w:r w:rsidRPr="00A237E7">
        <w:rPr>
          <w:rFonts w:ascii="Arial" w:hAnsi="Arial" w:cs="Arial"/>
          <w:sz w:val="22"/>
          <w:szCs w:val="22"/>
        </w:rPr>
        <w:t xml:space="preserve">této Smlouvy. </w:t>
      </w:r>
    </w:p>
    <w:p w14:paraId="396ADA67" w14:textId="77777777" w:rsidR="00A237E7" w:rsidRPr="00A237E7" w:rsidRDefault="00166ECD" w:rsidP="00A237E7">
      <w:pPr>
        <w:pStyle w:val="Nadpis2"/>
        <w:rPr>
          <w:rFonts w:ascii="Arial" w:hAnsi="Arial" w:cs="Arial"/>
          <w:sz w:val="22"/>
          <w:szCs w:val="22"/>
        </w:rPr>
      </w:pPr>
      <w:bookmarkStart w:id="8" w:name="_Ref110982360"/>
      <w:r w:rsidRPr="00A237E7">
        <w:rPr>
          <w:rFonts w:ascii="Arial" w:hAnsi="Arial" w:cs="Arial"/>
          <w:sz w:val="22"/>
          <w:szCs w:val="22"/>
        </w:rPr>
        <w:t xml:space="preserve">Zhotovitel tímto poskytuje </w:t>
      </w:r>
      <w:r w:rsidR="00A237E7" w:rsidRPr="00DA62F2">
        <w:rPr>
          <w:rFonts w:ascii="Arial" w:hAnsi="Arial" w:cs="Arial"/>
          <w:sz w:val="22"/>
          <w:szCs w:val="22"/>
        </w:rPr>
        <w:t xml:space="preserve">Objednateli </w:t>
      </w:r>
      <w:r w:rsidRPr="00A237E7">
        <w:rPr>
          <w:rFonts w:ascii="Arial" w:hAnsi="Arial" w:cs="Arial"/>
          <w:sz w:val="22"/>
          <w:szCs w:val="22"/>
        </w:rPr>
        <w:t xml:space="preserve">záruku za jakost na poskytnuté plnění </w:t>
      </w:r>
      <w:r w:rsidR="00A237E7" w:rsidRPr="00DA62F2">
        <w:rPr>
          <w:rFonts w:ascii="Arial" w:hAnsi="Arial" w:cs="Arial"/>
          <w:sz w:val="22"/>
          <w:szCs w:val="22"/>
        </w:rPr>
        <w:t xml:space="preserve">dle této Smlouvy </w:t>
      </w:r>
      <w:r w:rsidRPr="00A237E7">
        <w:rPr>
          <w:rFonts w:ascii="Arial" w:hAnsi="Arial" w:cs="Arial"/>
          <w:sz w:val="22"/>
          <w:szCs w:val="22"/>
        </w:rPr>
        <w:t xml:space="preserve">v délce </w:t>
      </w:r>
      <w:r w:rsidR="00DC384B" w:rsidRPr="00A237E7">
        <w:rPr>
          <w:rFonts w:ascii="Arial" w:hAnsi="Arial" w:cs="Arial"/>
          <w:sz w:val="22"/>
          <w:szCs w:val="22"/>
        </w:rPr>
        <w:t>24 měsíců</w:t>
      </w:r>
      <w:r w:rsidR="00A237E7" w:rsidRPr="00DA62F2">
        <w:rPr>
          <w:rFonts w:ascii="Arial" w:hAnsi="Arial" w:cs="Arial"/>
          <w:sz w:val="22"/>
          <w:szCs w:val="22"/>
        </w:rPr>
        <w:t xml:space="preserve"> </w:t>
      </w:r>
      <w:r w:rsidR="00A237E7" w:rsidRPr="00A237E7">
        <w:rPr>
          <w:rFonts w:ascii="Arial" w:hAnsi="Arial" w:cs="Arial"/>
          <w:sz w:val="22"/>
          <w:szCs w:val="22"/>
        </w:rPr>
        <w:t xml:space="preserve">na dodávku nových kompletních náhradních dílů, 6 měsíců na dílenské opravy (např. parních ventilů, převodovek, vozíků), 6 měsíců na servisní práce. Záruka se nevztahuje na rychle opotřebitelné díly (např. statické těsnění, ucpávky), přebroušení povrchu vnitřní trubky nebo vyrovnání vnější trubky. </w:t>
      </w:r>
      <w:r w:rsidRPr="00A237E7">
        <w:rPr>
          <w:rFonts w:ascii="Arial" w:hAnsi="Arial" w:cs="Arial"/>
          <w:sz w:val="22"/>
          <w:szCs w:val="22"/>
        </w:rPr>
        <w:t xml:space="preserve">Záruční doba </w:t>
      </w:r>
      <w:proofErr w:type="gramStart"/>
      <w:r w:rsidRPr="00A237E7">
        <w:rPr>
          <w:rFonts w:ascii="Arial" w:hAnsi="Arial" w:cs="Arial"/>
          <w:sz w:val="22"/>
          <w:szCs w:val="22"/>
        </w:rPr>
        <w:t>běží</w:t>
      </w:r>
      <w:proofErr w:type="gramEnd"/>
      <w:r w:rsidRPr="00A237E7">
        <w:rPr>
          <w:rFonts w:ascii="Arial" w:hAnsi="Arial" w:cs="Arial"/>
          <w:sz w:val="22"/>
          <w:szCs w:val="22"/>
        </w:rPr>
        <w:t xml:space="preserve"> od okamžiku potvrzení </w:t>
      </w:r>
      <w:r w:rsidR="00791449" w:rsidRPr="00A237E7">
        <w:rPr>
          <w:rFonts w:ascii="Arial" w:hAnsi="Arial" w:cs="Arial"/>
          <w:sz w:val="22"/>
          <w:szCs w:val="22"/>
        </w:rPr>
        <w:t xml:space="preserve">Servisní zprávy </w:t>
      </w:r>
      <w:r w:rsidRPr="00A237E7">
        <w:rPr>
          <w:rFonts w:ascii="Arial" w:hAnsi="Arial" w:cs="Arial"/>
          <w:sz w:val="22"/>
          <w:szCs w:val="22"/>
        </w:rPr>
        <w:t xml:space="preserve">Objednatelem dle odst. </w:t>
      </w:r>
      <w:r w:rsidR="005C0D12" w:rsidRPr="00A237E7">
        <w:rPr>
          <w:rFonts w:ascii="Arial" w:hAnsi="Arial" w:cs="Arial"/>
          <w:sz w:val="22"/>
          <w:szCs w:val="22"/>
        </w:rPr>
        <w:fldChar w:fldCharType="begin"/>
      </w:r>
      <w:r w:rsidR="005C0D12" w:rsidRPr="00A237E7">
        <w:rPr>
          <w:rFonts w:ascii="Arial" w:hAnsi="Arial" w:cs="Arial"/>
          <w:sz w:val="22"/>
          <w:szCs w:val="22"/>
        </w:rPr>
        <w:instrText xml:space="preserve"> REF _Ref111023407 \r \h </w:instrText>
      </w:r>
      <w:r w:rsidR="00E14B0B" w:rsidRPr="00A237E7">
        <w:rPr>
          <w:rFonts w:ascii="Arial" w:hAnsi="Arial" w:cs="Arial"/>
          <w:sz w:val="22"/>
          <w:szCs w:val="22"/>
        </w:rPr>
        <w:instrText xml:space="preserve"> \* MERGEFORMAT </w:instrText>
      </w:r>
      <w:r w:rsidR="005C0D12" w:rsidRPr="00A237E7">
        <w:rPr>
          <w:rFonts w:ascii="Arial" w:hAnsi="Arial" w:cs="Arial"/>
          <w:sz w:val="22"/>
          <w:szCs w:val="22"/>
        </w:rPr>
      </w:r>
      <w:r w:rsidR="005C0D12" w:rsidRPr="00A237E7">
        <w:rPr>
          <w:rFonts w:ascii="Arial" w:hAnsi="Arial" w:cs="Arial"/>
          <w:sz w:val="22"/>
          <w:szCs w:val="22"/>
        </w:rPr>
        <w:fldChar w:fldCharType="separate"/>
      </w:r>
      <w:r w:rsidR="00BC2BC4">
        <w:rPr>
          <w:rFonts w:ascii="Arial" w:hAnsi="Arial" w:cs="Arial"/>
          <w:sz w:val="22"/>
          <w:szCs w:val="22"/>
        </w:rPr>
        <w:t>2.4</w:t>
      </w:r>
      <w:r w:rsidR="005C0D12" w:rsidRPr="00A237E7">
        <w:rPr>
          <w:rFonts w:ascii="Arial" w:hAnsi="Arial" w:cs="Arial"/>
          <w:sz w:val="22"/>
          <w:szCs w:val="22"/>
        </w:rPr>
        <w:fldChar w:fldCharType="end"/>
      </w:r>
      <w:r w:rsidR="005C0D12" w:rsidRPr="00A237E7">
        <w:rPr>
          <w:rFonts w:ascii="Arial" w:hAnsi="Arial" w:cs="Arial"/>
          <w:sz w:val="22"/>
          <w:szCs w:val="22"/>
        </w:rPr>
        <w:t xml:space="preserve"> </w:t>
      </w:r>
      <w:r w:rsidRPr="00A237E7">
        <w:rPr>
          <w:rFonts w:ascii="Arial" w:hAnsi="Arial" w:cs="Arial"/>
          <w:sz w:val="22"/>
          <w:szCs w:val="22"/>
        </w:rPr>
        <w:t>této Smlouvy.</w:t>
      </w:r>
      <w:bookmarkEnd w:id="8"/>
    </w:p>
    <w:p w14:paraId="53497E8E" w14:textId="77777777" w:rsidR="00166ECD" w:rsidRPr="00DC384B" w:rsidRDefault="00166ECD" w:rsidP="00DC37CE">
      <w:pPr>
        <w:pStyle w:val="Nadpis2"/>
        <w:rPr>
          <w:rFonts w:ascii="Arial" w:hAnsi="Arial" w:cs="Arial"/>
          <w:sz w:val="22"/>
          <w:szCs w:val="22"/>
        </w:rPr>
      </w:pPr>
      <w:r w:rsidRPr="00DC384B">
        <w:rPr>
          <w:rFonts w:ascii="Arial" w:hAnsi="Arial" w:cs="Arial"/>
          <w:sz w:val="22"/>
          <w:szCs w:val="22"/>
        </w:rPr>
        <w:t>Pokud má v rámci uplatnění práva Objednatele z vadného plnění, resp. v rámci uplatnění práva ze záruky za jakost plnění, dojít k odstranění vady, je Zhotovitel povinen vadu odstranit bezplatně v dohodnuté lhůtě; není-li S</w:t>
      </w:r>
      <w:r w:rsidR="005F7E16" w:rsidRPr="00DC384B">
        <w:rPr>
          <w:rFonts w:ascii="Arial" w:hAnsi="Arial" w:cs="Arial"/>
          <w:sz w:val="22"/>
          <w:szCs w:val="22"/>
        </w:rPr>
        <w:t>mluvními s</w:t>
      </w:r>
      <w:r w:rsidRPr="00DC384B">
        <w:rPr>
          <w:rFonts w:ascii="Arial" w:hAnsi="Arial" w:cs="Arial"/>
          <w:sz w:val="22"/>
          <w:szCs w:val="22"/>
        </w:rPr>
        <w:t>tranami vzájemně dohodnut časový rámec pro odstranění vady, pak Zhotovitel vadu odstraní v</w:t>
      </w:r>
      <w:r w:rsidR="00F50316" w:rsidRPr="00DC384B">
        <w:rPr>
          <w:rFonts w:ascii="Arial" w:hAnsi="Arial" w:cs="Arial"/>
          <w:sz w:val="22"/>
          <w:szCs w:val="22"/>
        </w:rPr>
        <w:t> </w:t>
      </w:r>
      <w:r w:rsidRPr="00DC384B">
        <w:rPr>
          <w:rFonts w:ascii="Arial" w:hAnsi="Arial" w:cs="Arial"/>
          <w:sz w:val="22"/>
          <w:szCs w:val="22"/>
        </w:rPr>
        <w:t>technicky přiměřené lhůtě (vzhledem k povaze příslušné vady) ode dne doručení oznámení o reklamaci Zhotoviteli.</w:t>
      </w:r>
    </w:p>
    <w:p w14:paraId="4588DEF5" w14:textId="77777777" w:rsidR="00166ECD" w:rsidRPr="00DC384B" w:rsidRDefault="00166ECD" w:rsidP="00DC37CE">
      <w:pPr>
        <w:pStyle w:val="Nadpis2"/>
        <w:rPr>
          <w:rFonts w:ascii="Arial" w:hAnsi="Arial" w:cs="Arial"/>
          <w:sz w:val="22"/>
          <w:szCs w:val="22"/>
        </w:rPr>
      </w:pPr>
      <w:r w:rsidRPr="00DC384B">
        <w:rPr>
          <w:rFonts w:ascii="Arial" w:hAnsi="Arial" w:cs="Arial"/>
          <w:sz w:val="22"/>
          <w:szCs w:val="22"/>
        </w:rPr>
        <w:t xml:space="preserve">V případě výměny vadného plnění nebo dodání nového plnění z důvodu odstranění vadného plnění začíná záruční doba na vyměněné nebo nové plnění běžet znovu. </w:t>
      </w:r>
    </w:p>
    <w:p w14:paraId="2EDE40E2" w14:textId="77777777" w:rsidR="00166ECD" w:rsidRPr="00832A55" w:rsidRDefault="00166ECD" w:rsidP="00DC37CE">
      <w:pPr>
        <w:pStyle w:val="Nadpis2"/>
        <w:rPr>
          <w:rFonts w:ascii="Arial" w:hAnsi="Arial" w:cs="Arial"/>
          <w:sz w:val="22"/>
          <w:szCs w:val="22"/>
        </w:rPr>
      </w:pPr>
      <w:r w:rsidRPr="00DC384B">
        <w:rPr>
          <w:rFonts w:ascii="Arial" w:hAnsi="Arial" w:cs="Arial"/>
          <w:sz w:val="22"/>
          <w:szCs w:val="22"/>
        </w:rPr>
        <w:t xml:space="preserve">Práva z vadného plnění, resp. ze záruky za jakost plnění, se nedotýkají práva </w:t>
      </w:r>
      <w:r w:rsidRPr="00832A55">
        <w:rPr>
          <w:rFonts w:ascii="Arial" w:hAnsi="Arial" w:cs="Arial"/>
          <w:sz w:val="22"/>
          <w:szCs w:val="22"/>
        </w:rPr>
        <w:t>Objednatele na náhradu škody nebo na smluvní pokutu.</w:t>
      </w:r>
    </w:p>
    <w:p w14:paraId="1F6BFCD0" w14:textId="77777777" w:rsidR="00680649" w:rsidRPr="00832A55" w:rsidRDefault="00680649" w:rsidP="00DC37CE">
      <w:pPr>
        <w:pStyle w:val="Nadpis1"/>
        <w:rPr>
          <w:rFonts w:ascii="Arial" w:hAnsi="Arial" w:cs="Arial"/>
          <w:sz w:val="22"/>
          <w:szCs w:val="22"/>
        </w:rPr>
      </w:pPr>
      <w:r w:rsidRPr="00832A55">
        <w:rPr>
          <w:rFonts w:ascii="Arial" w:hAnsi="Arial" w:cs="Arial"/>
          <w:sz w:val="22"/>
          <w:szCs w:val="22"/>
        </w:rPr>
        <w:t>Trvání Smlouvy</w:t>
      </w:r>
    </w:p>
    <w:p w14:paraId="0CCE81D2" w14:textId="77777777" w:rsidR="00596C79" w:rsidRPr="00832A55" w:rsidRDefault="00680649" w:rsidP="00DC37CE">
      <w:pPr>
        <w:pStyle w:val="Nadpis2"/>
        <w:rPr>
          <w:rFonts w:ascii="Arial" w:hAnsi="Arial" w:cs="Arial"/>
          <w:sz w:val="22"/>
          <w:szCs w:val="22"/>
        </w:rPr>
      </w:pPr>
      <w:r w:rsidRPr="00832A55">
        <w:rPr>
          <w:rFonts w:ascii="Arial" w:hAnsi="Arial" w:cs="Arial"/>
          <w:sz w:val="22"/>
          <w:szCs w:val="22"/>
        </w:rPr>
        <w:t>Tato Smlouva nabývá platnosti dnem jejího podpisu oběma Smluvními stranami a</w:t>
      </w:r>
      <w:r w:rsidR="00596C79" w:rsidRPr="00832A55">
        <w:rPr>
          <w:rFonts w:ascii="Arial" w:hAnsi="Arial" w:cs="Arial"/>
          <w:sz w:val="22"/>
          <w:szCs w:val="22"/>
        </w:rPr>
        <w:t> </w:t>
      </w:r>
      <w:r w:rsidRPr="00832A55">
        <w:rPr>
          <w:rFonts w:ascii="Arial" w:hAnsi="Arial" w:cs="Arial"/>
          <w:sz w:val="22"/>
          <w:szCs w:val="22"/>
        </w:rPr>
        <w:t xml:space="preserve">účinnosti dnem zveřejnění ve veřejném </w:t>
      </w:r>
      <w:r w:rsidR="005F7E16" w:rsidRPr="00832A55">
        <w:rPr>
          <w:rFonts w:ascii="Arial" w:hAnsi="Arial" w:cs="Arial"/>
          <w:sz w:val="22"/>
          <w:szCs w:val="22"/>
        </w:rPr>
        <w:t>registru smluv dle zákona č. 340/2015 Sb., o registru smluv, ve znění pozdějších předpisů</w:t>
      </w:r>
      <w:r w:rsidRPr="00832A55">
        <w:rPr>
          <w:rFonts w:ascii="Arial" w:hAnsi="Arial" w:cs="Arial"/>
          <w:sz w:val="22"/>
          <w:szCs w:val="22"/>
        </w:rPr>
        <w:t xml:space="preserve">. </w:t>
      </w:r>
    </w:p>
    <w:p w14:paraId="695708FD" w14:textId="77777777" w:rsidR="00C61F11" w:rsidRPr="00832A55" w:rsidRDefault="00255A20" w:rsidP="00E6157F">
      <w:pPr>
        <w:pStyle w:val="Nadpis2"/>
        <w:ind w:left="578" w:hanging="578"/>
        <w:rPr>
          <w:rFonts w:ascii="Arial" w:hAnsi="Arial" w:cs="Arial"/>
          <w:sz w:val="22"/>
          <w:szCs w:val="22"/>
        </w:rPr>
      </w:pPr>
      <w:r w:rsidRPr="00832A55">
        <w:rPr>
          <w:rFonts w:ascii="Arial" w:hAnsi="Arial" w:cs="Arial"/>
          <w:sz w:val="22"/>
          <w:szCs w:val="22"/>
        </w:rPr>
        <w:lastRenderedPageBreak/>
        <w:t>Tato Smlouva se uzavírá na dobu určitou</w:t>
      </w:r>
      <w:r w:rsidR="00C61F11" w:rsidRPr="00832A55">
        <w:rPr>
          <w:rFonts w:ascii="Arial" w:hAnsi="Arial" w:cs="Arial"/>
          <w:sz w:val="22"/>
          <w:szCs w:val="22"/>
        </w:rPr>
        <w:t>, a to (i) na dobu 4 let nebo (</w:t>
      </w:r>
      <w:proofErr w:type="spellStart"/>
      <w:r w:rsidR="00C61F11" w:rsidRPr="00832A55">
        <w:rPr>
          <w:rFonts w:ascii="Arial" w:hAnsi="Arial" w:cs="Arial"/>
          <w:sz w:val="22"/>
          <w:szCs w:val="22"/>
        </w:rPr>
        <w:t>ii</w:t>
      </w:r>
      <w:proofErr w:type="spellEnd"/>
      <w:r w:rsidR="00C61F11" w:rsidRPr="00832A55">
        <w:rPr>
          <w:rFonts w:ascii="Arial" w:hAnsi="Arial" w:cs="Arial"/>
          <w:sz w:val="22"/>
          <w:szCs w:val="22"/>
        </w:rPr>
        <w:t xml:space="preserve">) do vyčerpání limitu plnění dle odst. </w:t>
      </w:r>
      <w:r w:rsidR="00832A55" w:rsidRPr="00832A55">
        <w:rPr>
          <w:rFonts w:ascii="Arial" w:hAnsi="Arial" w:cs="Arial"/>
          <w:sz w:val="22"/>
          <w:szCs w:val="22"/>
        </w:rPr>
        <w:t>1.7</w:t>
      </w:r>
      <w:r w:rsidR="008477FB" w:rsidRPr="00832A55">
        <w:rPr>
          <w:rFonts w:ascii="Arial" w:hAnsi="Arial" w:cs="Arial"/>
          <w:sz w:val="22"/>
          <w:szCs w:val="22"/>
        </w:rPr>
        <w:t xml:space="preserve"> </w:t>
      </w:r>
      <w:r w:rsidR="00C61F11" w:rsidRPr="00832A55">
        <w:rPr>
          <w:rFonts w:ascii="Arial" w:hAnsi="Arial" w:cs="Arial"/>
          <w:sz w:val="22"/>
          <w:szCs w:val="22"/>
        </w:rPr>
        <w:t>této Smlouvy.</w:t>
      </w:r>
    </w:p>
    <w:p w14:paraId="4B00B87D" w14:textId="77777777" w:rsidR="00680649" w:rsidRPr="00832A55" w:rsidRDefault="00C61F11" w:rsidP="00DC37CE">
      <w:pPr>
        <w:pStyle w:val="Nadpis2"/>
        <w:keepNext/>
        <w:ind w:left="578" w:hanging="578"/>
        <w:rPr>
          <w:rFonts w:ascii="Arial" w:hAnsi="Arial" w:cs="Arial"/>
          <w:sz w:val="22"/>
          <w:szCs w:val="22"/>
        </w:rPr>
      </w:pPr>
      <w:r w:rsidRPr="00832A55">
        <w:rPr>
          <w:rFonts w:ascii="Arial" w:hAnsi="Arial" w:cs="Arial"/>
          <w:sz w:val="22"/>
          <w:szCs w:val="22"/>
        </w:rPr>
        <w:t xml:space="preserve">Tato Smlouva </w:t>
      </w:r>
      <w:r w:rsidR="00680649" w:rsidRPr="00832A55">
        <w:rPr>
          <w:rFonts w:ascii="Arial" w:hAnsi="Arial" w:cs="Arial"/>
          <w:sz w:val="22"/>
          <w:szCs w:val="22"/>
        </w:rPr>
        <w:t xml:space="preserve">může být </w:t>
      </w:r>
      <w:r w:rsidR="00EB0D67" w:rsidRPr="00832A55">
        <w:rPr>
          <w:rFonts w:ascii="Arial" w:hAnsi="Arial" w:cs="Arial"/>
          <w:sz w:val="22"/>
          <w:szCs w:val="22"/>
        </w:rPr>
        <w:t xml:space="preserve">předčasně </w:t>
      </w:r>
      <w:r w:rsidR="00680649" w:rsidRPr="00832A55">
        <w:rPr>
          <w:rFonts w:ascii="Arial" w:hAnsi="Arial" w:cs="Arial"/>
          <w:sz w:val="22"/>
          <w:szCs w:val="22"/>
        </w:rPr>
        <w:t xml:space="preserve">ukončena </w:t>
      </w:r>
      <w:r w:rsidR="00EB0D67" w:rsidRPr="00832A55">
        <w:rPr>
          <w:rFonts w:ascii="Arial" w:hAnsi="Arial" w:cs="Arial"/>
          <w:sz w:val="22"/>
          <w:szCs w:val="22"/>
        </w:rPr>
        <w:t xml:space="preserve">výlučně </w:t>
      </w:r>
      <w:r w:rsidR="00255A20" w:rsidRPr="00832A55">
        <w:rPr>
          <w:rFonts w:ascii="Arial" w:hAnsi="Arial" w:cs="Arial"/>
          <w:sz w:val="22"/>
          <w:szCs w:val="22"/>
        </w:rPr>
        <w:t>některým z následujících způsobů</w:t>
      </w:r>
      <w:r w:rsidR="00680649" w:rsidRPr="00832A55">
        <w:rPr>
          <w:rFonts w:ascii="Arial" w:hAnsi="Arial" w:cs="Arial"/>
          <w:sz w:val="22"/>
          <w:szCs w:val="22"/>
        </w:rPr>
        <w:t>:</w:t>
      </w:r>
    </w:p>
    <w:p w14:paraId="75B2606F" w14:textId="77777777" w:rsidR="00680649" w:rsidRPr="00832A55" w:rsidRDefault="00596C79" w:rsidP="00DC37CE">
      <w:pPr>
        <w:pStyle w:val="Nadpis3"/>
        <w:rPr>
          <w:rFonts w:ascii="Arial" w:hAnsi="Arial" w:cs="Arial"/>
          <w:sz w:val="22"/>
          <w:szCs w:val="22"/>
        </w:rPr>
      </w:pPr>
      <w:r w:rsidRPr="00832A55">
        <w:rPr>
          <w:rFonts w:ascii="Arial" w:hAnsi="Arial" w:cs="Arial"/>
          <w:sz w:val="22"/>
          <w:szCs w:val="22"/>
        </w:rPr>
        <w:t>dohodou Smluvních stran;</w:t>
      </w:r>
    </w:p>
    <w:p w14:paraId="572A7809" w14:textId="77777777" w:rsidR="00596C79" w:rsidRPr="00832A55" w:rsidRDefault="00596C79" w:rsidP="00DC37CE">
      <w:pPr>
        <w:pStyle w:val="Nadpis3"/>
        <w:rPr>
          <w:rFonts w:ascii="Arial" w:hAnsi="Arial" w:cs="Arial"/>
          <w:sz w:val="22"/>
          <w:szCs w:val="22"/>
        </w:rPr>
      </w:pPr>
      <w:r w:rsidRPr="00832A55">
        <w:rPr>
          <w:rFonts w:ascii="Arial" w:hAnsi="Arial" w:cs="Arial"/>
          <w:sz w:val="22"/>
          <w:szCs w:val="22"/>
        </w:rPr>
        <w:t>odstoupením kteroukoliv Smluvní stranou za podmínek této Smlouvy</w:t>
      </w:r>
      <w:r w:rsidR="005F7E16" w:rsidRPr="00832A55">
        <w:rPr>
          <w:rFonts w:ascii="Arial" w:hAnsi="Arial" w:cs="Arial"/>
          <w:sz w:val="22"/>
          <w:szCs w:val="22"/>
        </w:rPr>
        <w:t>.</w:t>
      </w:r>
    </w:p>
    <w:p w14:paraId="134BD8E6" w14:textId="77777777" w:rsidR="00680649" w:rsidRPr="00832A55" w:rsidRDefault="00680649" w:rsidP="00F50316">
      <w:pPr>
        <w:pStyle w:val="Nadpis2"/>
        <w:keepNext/>
        <w:ind w:left="578" w:hanging="578"/>
        <w:rPr>
          <w:rFonts w:ascii="Arial" w:hAnsi="Arial" w:cs="Arial"/>
          <w:sz w:val="22"/>
          <w:szCs w:val="22"/>
        </w:rPr>
      </w:pPr>
      <w:r w:rsidRPr="00832A55">
        <w:rPr>
          <w:rFonts w:ascii="Arial" w:hAnsi="Arial" w:cs="Arial"/>
          <w:sz w:val="22"/>
          <w:szCs w:val="22"/>
        </w:rPr>
        <w:t xml:space="preserve">Kterákoli Smluvní strana může tuto Smlouvu ukončit písemným odstoupením doručeným druhé Smluvní straně (odůvodněné ukončení), pokud: </w:t>
      </w:r>
    </w:p>
    <w:p w14:paraId="5FCCAB0C" w14:textId="77777777" w:rsidR="00680649" w:rsidRPr="00832A55" w:rsidRDefault="00680649" w:rsidP="00DC37CE">
      <w:pPr>
        <w:pStyle w:val="Nadpis3"/>
        <w:rPr>
          <w:rFonts w:ascii="Arial" w:hAnsi="Arial" w:cs="Arial"/>
          <w:sz w:val="22"/>
          <w:szCs w:val="22"/>
        </w:rPr>
      </w:pPr>
      <w:r w:rsidRPr="00832A55">
        <w:rPr>
          <w:rFonts w:ascii="Arial" w:hAnsi="Arial" w:cs="Arial"/>
          <w:sz w:val="22"/>
          <w:szCs w:val="22"/>
        </w:rPr>
        <w:t xml:space="preserve">druhá Smluvní strana </w:t>
      </w:r>
      <w:proofErr w:type="gramStart"/>
      <w:r w:rsidRPr="00832A55">
        <w:rPr>
          <w:rFonts w:ascii="Arial" w:hAnsi="Arial" w:cs="Arial"/>
          <w:sz w:val="22"/>
          <w:szCs w:val="22"/>
        </w:rPr>
        <w:t>poruší</w:t>
      </w:r>
      <w:proofErr w:type="gramEnd"/>
      <w:r w:rsidRPr="00832A55">
        <w:rPr>
          <w:rFonts w:ascii="Arial" w:hAnsi="Arial" w:cs="Arial"/>
          <w:sz w:val="22"/>
          <w:szCs w:val="22"/>
        </w:rPr>
        <w:t xml:space="preserve"> své povinnosti vyplývající z této Smlouvy podstatným způsobem a pokud tuto povinnost nesplní bez zbytečného odkladu po obdržení výzvy k nápravě; </w:t>
      </w:r>
    </w:p>
    <w:p w14:paraId="49CACDBD" w14:textId="77777777" w:rsidR="00D34477" w:rsidRPr="00832A55" w:rsidRDefault="00680649" w:rsidP="00DC37CE">
      <w:pPr>
        <w:pStyle w:val="Nadpis3"/>
        <w:rPr>
          <w:rFonts w:ascii="Arial" w:hAnsi="Arial" w:cs="Arial"/>
          <w:sz w:val="22"/>
          <w:szCs w:val="22"/>
        </w:rPr>
      </w:pPr>
      <w:r w:rsidRPr="00832A55">
        <w:rPr>
          <w:rFonts w:ascii="Arial" w:hAnsi="Arial" w:cs="Arial"/>
          <w:sz w:val="22"/>
          <w:szCs w:val="22"/>
        </w:rPr>
        <w:t>druhá Smluvní strana vstoupí do likvidace nebo je proti ní zahájen výkon rozhodnutí prodejem podniku</w:t>
      </w:r>
      <w:r w:rsidR="00B64AB4">
        <w:rPr>
          <w:rFonts w:ascii="Arial" w:hAnsi="Arial" w:cs="Arial"/>
          <w:sz w:val="22"/>
          <w:szCs w:val="22"/>
        </w:rPr>
        <w:t>;</w:t>
      </w:r>
    </w:p>
    <w:p w14:paraId="0443B876" w14:textId="77777777" w:rsidR="00680649" w:rsidRPr="00832A55" w:rsidRDefault="00680649" w:rsidP="00DC37CE">
      <w:pPr>
        <w:pStyle w:val="Nadpis3"/>
        <w:rPr>
          <w:rFonts w:ascii="Arial" w:hAnsi="Arial" w:cs="Arial"/>
          <w:sz w:val="22"/>
          <w:szCs w:val="22"/>
        </w:rPr>
      </w:pPr>
      <w:r w:rsidRPr="00832A55">
        <w:rPr>
          <w:rFonts w:ascii="Arial" w:hAnsi="Arial" w:cs="Arial"/>
          <w:sz w:val="22"/>
          <w:szCs w:val="22"/>
        </w:rPr>
        <w:t xml:space="preserve">nebo je proti ní podán </w:t>
      </w:r>
      <w:r w:rsidR="00AB5BCA" w:rsidRPr="00832A55">
        <w:rPr>
          <w:rFonts w:ascii="Arial" w:hAnsi="Arial" w:cs="Arial"/>
          <w:sz w:val="22"/>
          <w:szCs w:val="22"/>
        </w:rPr>
        <w:t xml:space="preserve">důvodný </w:t>
      </w:r>
      <w:r w:rsidRPr="00832A55">
        <w:rPr>
          <w:rFonts w:ascii="Arial" w:hAnsi="Arial" w:cs="Arial"/>
          <w:sz w:val="22"/>
          <w:szCs w:val="22"/>
        </w:rPr>
        <w:t>insolvenční návrh</w:t>
      </w:r>
      <w:r w:rsidR="00AB5BCA" w:rsidRPr="00832A55">
        <w:rPr>
          <w:rFonts w:ascii="Arial" w:hAnsi="Arial" w:cs="Arial"/>
          <w:sz w:val="22"/>
          <w:szCs w:val="22"/>
        </w:rPr>
        <w:t>.</w:t>
      </w:r>
    </w:p>
    <w:p w14:paraId="35083074" w14:textId="77777777" w:rsidR="00680649" w:rsidRPr="00832A55" w:rsidRDefault="00680649" w:rsidP="00F50316">
      <w:pPr>
        <w:pStyle w:val="Nadpis2"/>
        <w:keepNext/>
        <w:ind w:left="578" w:hanging="578"/>
        <w:rPr>
          <w:rFonts w:ascii="Arial" w:hAnsi="Arial" w:cs="Arial"/>
          <w:sz w:val="22"/>
          <w:szCs w:val="22"/>
        </w:rPr>
      </w:pPr>
      <w:r w:rsidRPr="00832A55">
        <w:rPr>
          <w:rFonts w:ascii="Arial" w:hAnsi="Arial" w:cs="Arial"/>
          <w:sz w:val="22"/>
          <w:szCs w:val="22"/>
        </w:rPr>
        <w:t>Podstatným porušením povinností vyplývajících z této Smlouvy se rozumí zejména:</w:t>
      </w:r>
    </w:p>
    <w:p w14:paraId="1637A4B7" w14:textId="77777777" w:rsidR="00680649" w:rsidRPr="00832A55" w:rsidRDefault="00680649" w:rsidP="00DC37CE">
      <w:pPr>
        <w:pStyle w:val="Nadpis3"/>
        <w:rPr>
          <w:rFonts w:ascii="Arial" w:hAnsi="Arial" w:cs="Arial"/>
          <w:sz w:val="22"/>
          <w:szCs w:val="22"/>
        </w:rPr>
      </w:pPr>
      <w:r w:rsidRPr="00832A55">
        <w:rPr>
          <w:rFonts w:ascii="Arial" w:hAnsi="Arial" w:cs="Arial"/>
          <w:sz w:val="22"/>
          <w:szCs w:val="22"/>
        </w:rPr>
        <w:t>prodlení S</w:t>
      </w:r>
      <w:r w:rsidR="00596C79" w:rsidRPr="00832A55">
        <w:rPr>
          <w:rFonts w:ascii="Arial" w:hAnsi="Arial" w:cs="Arial"/>
          <w:sz w:val="22"/>
          <w:szCs w:val="22"/>
        </w:rPr>
        <w:t>mluvní s</w:t>
      </w:r>
      <w:r w:rsidRPr="00832A55">
        <w:rPr>
          <w:rFonts w:ascii="Arial" w:hAnsi="Arial" w:cs="Arial"/>
          <w:sz w:val="22"/>
          <w:szCs w:val="22"/>
        </w:rPr>
        <w:t xml:space="preserve">trany s řádným a/nebo včasným plněním jejích povinností vyplývajících z této Smlouvy; </w:t>
      </w:r>
    </w:p>
    <w:p w14:paraId="6FB6BA66" w14:textId="77777777" w:rsidR="00680649" w:rsidRPr="00832A55" w:rsidRDefault="00680649" w:rsidP="00DC37CE">
      <w:pPr>
        <w:pStyle w:val="Nadpis3"/>
        <w:rPr>
          <w:rFonts w:ascii="Arial" w:hAnsi="Arial" w:cs="Arial"/>
          <w:sz w:val="22"/>
          <w:szCs w:val="22"/>
        </w:rPr>
      </w:pPr>
      <w:r w:rsidRPr="00832A55">
        <w:rPr>
          <w:rFonts w:ascii="Arial" w:hAnsi="Arial" w:cs="Arial"/>
          <w:sz w:val="22"/>
          <w:szCs w:val="22"/>
        </w:rPr>
        <w:t>prodlení Zhotovitele s plněním povinností vyplývajících z vadného plnění (např. porušení povinnosti odstranit vady způsobem a ve lhůtách stanovených Objednatelem);</w:t>
      </w:r>
    </w:p>
    <w:p w14:paraId="5019C48E" w14:textId="77777777" w:rsidR="00255A20" w:rsidRPr="00832A55" w:rsidRDefault="00255A20" w:rsidP="00DC37CE">
      <w:pPr>
        <w:pStyle w:val="Nadpis2"/>
        <w:numPr>
          <w:ilvl w:val="0"/>
          <w:numId w:val="0"/>
        </w:numPr>
        <w:ind w:left="578"/>
        <w:rPr>
          <w:rFonts w:ascii="Arial" w:hAnsi="Arial" w:cs="Arial"/>
          <w:sz w:val="22"/>
          <w:szCs w:val="22"/>
        </w:rPr>
      </w:pPr>
      <w:r w:rsidRPr="00832A55">
        <w:rPr>
          <w:rFonts w:ascii="Arial" w:hAnsi="Arial" w:cs="Arial"/>
          <w:sz w:val="22"/>
          <w:szCs w:val="22"/>
        </w:rPr>
        <w:t xml:space="preserve">jež bude trvat </w:t>
      </w:r>
      <w:r w:rsidR="00680649" w:rsidRPr="00832A55">
        <w:rPr>
          <w:rFonts w:ascii="Arial" w:hAnsi="Arial" w:cs="Arial"/>
          <w:sz w:val="22"/>
          <w:szCs w:val="22"/>
        </w:rPr>
        <w:t xml:space="preserve">po dobu nejméně </w:t>
      </w:r>
      <w:r w:rsidR="00543354" w:rsidRPr="00832A55">
        <w:rPr>
          <w:rFonts w:ascii="Arial" w:hAnsi="Arial" w:cs="Arial"/>
          <w:sz w:val="22"/>
          <w:szCs w:val="22"/>
        </w:rPr>
        <w:t>15</w:t>
      </w:r>
      <w:r w:rsidR="00680649" w:rsidRPr="00832A55">
        <w:rPr>
          <w:rFonts w:ascii="Arial" w:hAnsi="Arial" w:cs="Arial"/>
          <w:sz w:val="22"/>
          <w:szCs w:val="22"/>
        </w:rPr>
        <w:t xml:space="preserve"> dnů.</w:t>
      </w:r>
    </w:p>
    <w:p w14:paraId="07964BD7" w14:textId="77777777" w:rsidR="00166ECD" w:rsidRPr="00832A55" w:rsidRDefault="00166ECD" w:rsidP="00DC37CE">
      <w:pPr>
        <w:pStyle w:val="Nadpis1"/>
        <w:rPr>
          <w:rFonts w:ascii="Arial" w:hAnsi="Arial" w:cs="Arial"/>
          <w:sz w:val="22"/>
          <w:szCs w:val="22"/>
        </w:rPr>
      </w:pPr>
      <w:r w:rsidRPr="00832A55">
        <w:rPr>
          <w:rFonts w:ascii="Arial" w:hAnsi="Arial" w:cs="Arial"/>
          <w:sz w:val="22"/>
          <w:szCs w:val="22"/>
        </w:rPr>
        <w:t>Závěrečné ustanovení</w:t>
      </w:r>
    </w:p>
    <w:p w14:paraId="2BE818D3" w14:textId="77777777" w:rsidR="00166ECD" w:rsidRPr="00832A55" w:rsidRDefault="00166ECD" w:rsidP="00DC37CE">
      <w:pPr>
        <w:pStyle w:val="Nadpis2"/>
        <w:rPr>
          <w:rFonts w:ascii="Arial" w:hAnsi="Arial" w:cs="Arial"/>
          <w:sz w:val="22"/>
          <w:szCs w:val="22"/>
        </w:rPr>
      </w:pPr>
      <w:r w:rsidRPr="00832A55">
        <w:rPr>
          <w:rFonts w:ascii="Arial" w:hAnsi="Arial" w:cs="Arial"/>
          <w:sz w:val="22"/>
          <w:szCs w:val="22"/>
        </w:rPr>
        <w:t xml:space="preserve">Ostatní práva a povinnosti Smluvních stran jsou upraveny Všeobecnými nákupními podmínkami Objednatele, které </w:t>
      </w:r>
      <w:proofErr w:type="gramStart"/>
      <w:r w:rsidRPr="00832A55">
        <w:rPr>
          <w:rFonts w:ascii="Arial" w:hAnsi="Arial" w:cs="Arial"/>
          <w:sz w:val="22"/>
          <w:szCs w:val="22"/>
        </w:rPr>
        <w:t>tvoří</w:t>
      </w:r>
      <w:proofErr w:type="gramEnd"/>
      <w:r w:rsidRPr="00832A55">
        <w:rPr>
          <w:rFonts w:ascii="Arial" w:hAnsi="Arial" w:cs="Arial"/>
          <w:sz w:val="22"/>
          <w:szCs w:val="22"/>
        </w:rPr>
        <w:t xml:space="preserve"> </w:t>
      </w:r>
      <w:r w:rsidRPr="00832A55">
        <w:rPr>
          <w:rFonts w:ascii="Arial" w:hAnsi="Arial" w:cs="Arial"/>
          <w:b/>
          <w:bCs w:val="0"/>
          <w:sz w:val="22"/>
          <w:szCs w:val="22"/>
        </w:rPr>
        <w:t xml:space="preserve">Přílohu č. </w:t>
      </w:r>
      <w:r w:rsidR="00E45003" w:rsidRPr="00832A55">
        <w:rPr>
          <w:rFonts w:ascii="Arial" w:hAnsi="Arial" w:cs="Arial"/>
          <w:b/>
          <w:bCs w:val="0"/>
          <w:sz w:val="22"/>
          <w:szCs w:val="22"/>
        </w:rPr>
        <w:t>4</w:t>
      </w:r>
      <w:r w:rsidRPr="00832A55">
        <w:rPr>
          <w:rFonts w:ascii="Arial" w:hAnsi="Arial" w:cs="Arial"/>
          <w:sz w:val="22"/>
          <w:szCs w:val="22"/>
        </w:rPr>
        <w:t xml:space="preserve"> této Smlouvy a jsou její nedílnou součástí. Zhotovitel prohlašuje, že se před podpisem této Smlouvy se Všeobecnými nákupními podmínkami Objednatele seznámil a souhlasí s nimi. V případě rozporu mezi ustanovením této Smlouvy a ustanovením uvedeným ve Všeobecných nákupních podmínkách Objednatele má přednost ustanovení této Smlouvy. </w:t>
      </w:r>
      <w:r w:rsidR="005C7CF1" w:rsidRPr="00832A55">
        <w:rPr>
          <w:rFonts w:ascii="Arial" w:hAnsi="Arial" w:cs="Arial"/>
          <w:sz w:val="22"/>
          <w:szCs w:val="22"/>
        </w:rPr>
        <w:t>Objednatel je oprávněn Všeobecné nákupní podmínky Objednatele měnit způsobem stanoveným v těchto podmínkách.</w:t>
      </w:r>
    </w:p>
    <w:p w14:paraId="020D2675" w14:textId="77777777" w:rsidR="00166ECD" w:rsidRPr="00832A55" w:rsidRDefault="00166ECD" w:rsidP="00DC37CE">
      <w:pPr>
        <w:pStyle w:val="Nadpis2"/>
        <w:rPr>
          <w:rFonts w:ascii="Arial" w:hAnsi="Arial" w:cs="Arial"/>
          <w:sz w:val="22"/>
          <w:szCs w:val="22"/>
        </w:rPr>
      </w:pPr>
      <w:r w:rsidRPr="00832A55">
        <w:rPr>
          <w:rFonts w:ascii="Arial" w:hAnsi="Arial" w:cs="Arial"/>
          <w:sz w:val="22"/>
          <w:szCs w:val="22"/>
        </w:rPr>
        <w:t>Tato Smlouva se řídí českým právním řádem, zejména Občanským zákoníkem</w:t>
      </w:r>
      <w:r w:rsidR="00C5033C" w:rsidRPr="00832A55">
        <w:rPr>
          <w:rFonts w:ascii="Arial" w:hAnsi="Arial" w:cs="Arial"/>
          <w:sz w:val="22"/>
          <w:szCs w:val="22"/>
        </w:rPr>
        <w:t xml:space="preserve"> a</w:t>
      </w:r>
      <w:r w:rsidR="00F50316" w:rsidRPr="00832A55">
        <w:rPr>
          <w:rFonts w:ascii="Arial" w:hAnsi="Arial" w:cs="Arial"/>
          <w:sz w:val="22"/>
          <w:szCs w:val="22"/>
        </w:rPr>
        <w:t> </w:t>
      </w:r>
      <w:r w:rsidRPr="00832A55">
        <w:rPr>
          <w:rFonts w:ascii="Arial" w:hAnsi="Arial" w:cs="Arial"/>
          <w:sz w:val="22"/>
          <w:szCs w:val="22"/>
        </w:rPr>
        <w:t>zákon</w:t>
      </w:r>
      <w:r w:rsidR="00C5033C" w:rsidRPr="00832A55">
        <w:rPr>
          <w:rFonts w:ascii="Arial" w:hAnsi="Arial" w:cs="Arial"/>
          <w:sz w:val="22"/>
          <w:szCs w:val="22"/>
        </w:rPr>
        <w:t>em</w:t>
      </w:r>
      <w:r w:rsidRPr="00832A55">
        <w:rPr>
          <w:rFonts w:ascii="Arial" w:hAnsi="Arial" w:cs="Arial"/>
          <w:sz w:val="22"/>
          <w:szCs w:val="22"/>
        </w:rPr>
        <w:t xml:space="preserve"> č. 134/2016 Sb., o zadávání veřejných zakázek</w:t>
      </w:r>
      <w:r w:rsidR="00C5033C" w:rsidRPr="00832A55">
        <w:rPr>
          <w:rFonts w:ascii="Arial" w:hAnsi="Arial" w:cs="Arial"/>
          <w:sz w:val="22"/>
          <w:szCs w:val="22"/>
        </w:rPr>
        <w:t>,</w:t>
      </w:r>
      <w:r w:rsidRPr="00832A55">
        <w:rPr>
          <w:rFonts w:ascii="Arial" w:hAnsi="Arial" w:cs="Arial"/>
          <w:sz w:val="22"/>
          <w:szCs w:val="22"/>
        </w:rPr>
        <w:t xml:space="preserve"> </w:t>
      </w:r>
      <w:r w:rsidR="00C5033C" w:rsidRPr="00832A55">
        <w:rPr>
          <w:rFonts w:ascii="Arial" w:hAnsi="Arial" w:cs="Arial"/>
          <w:sz w:val="22"/>
          <w:szCs w:val="22"/>
        </w:rPr>
        <w:t>v platném znění</w:t>
      </w:r>
      <w:r w:rsidRPr="00832A55">
        <w:rPr>
          <w:rFonts w:ascii="Arial" w:hAnsi="Arial" w:cs="Arial"/>
          <w:sz w:val="22"/>
          <w:szCs w:val="22"/>
        </w:rPr>
        <w:t>.</w:t>
      </w:r>
    </w:p>
    <w:p w14:paraId="4D88F4C6" w14:textId="77777777" w:rsidR="00166ECD" w:rsidRPr="00832A55" w:rsidRDefault="00166ECD" w:rsidP="00DC37CE">
      <w:pPr>
        <w:pStyle w:val="Nadpis2"/>
        <w:rPr>
          <w:rFonts w:ascii="Arial" w:hAnsi="Arial" w:cs="Arial"/>
          <w:sz w:val="22"/>
          <w:szCs w:val="22"/>
        </w:rPr>
      </w:pPr>
      <w:r w:rsidRPr="00832A55">
        <w:rPr>
          <w:rFonts w:ascii="Arial" w:hAnsi="Arial" w:cs="Arial"/>
          <w:sz w:val="22"/>
          <w:szCs w:val="22"/>
        </w:rPr>
        <w:t>Tato Smlouva může být doplněna nebo změněna pouze se souhlasem obou Smluvních stran, a to písemnými číslovanými dodatky podepsanými oběma Smluvními stranami.</w:t>
      </w:r>
    </w:p>
    <w:p w14:paraId="1A233876" w14:textId="77777777" w:rsidR="00166ECD" w:rsidRPr="00832A55" w:rsidRDefault="00166ECD" w:rsidP="00DC37CE">
      <w:pPr>
        <w:pStyle w:val="Nadpis2"/>
        <w:rPr>
          <w:rFonts w:ascii="Arial" w:hAnsi="Arial" w:cs="Arial"/>
          <w:sz w:val="22"/>
          <w:szCs w:val="22"/>
        </w:rPr>
      </w:pPr>
      <w:r w:rsidRPr="00832A55">
        <w:rPr>
          <w:rFonts w:ascii="Arial" w:hAnsi="Arial" w:cs="Arial"/>
          <w:sz w:val="22"/>
          <w:szCs w:val="22"/>
        </w:rPr>
        <w:lastRenderedPageBreak/>
        <w:t xml:space="preserve">Tato Smlouva je vyhotovena ve dvou stejnopisech, z nichž každá Smluvní strana </w:t>
      </w:r>
      <w:proofErr w:type="gramStart"/>
      <w:r w:rsidRPr="00832A55">
        <w:rPr>
          <w:rFonts w:ascii="Arial" w:hAnsi="Arial" w:cs="Arial"/>
          <w:sz w:val="22"/>
          <w:szCs w:val="22"/>
        </w:rPr>
        <w:t>obdrží</w:t>
      </w:r>
      <w:proofErr w:type="gramEnd"/>
      <w:r w:rsidRPr="00832A55">
        <w:rPr>
          <w:rFonts w:ascii="Arial" w:hAnsi="Arial" w:cs="Arial"/>
          <w:sz w:val="22"/>
          <w:szCs w:val="22"/>
        </w:rPr>
        <w:t xml:space="preserve"> po jednom písemně potvrzeném vyhotovení.</w:t>
      </w:r>
    </w:p>
    <w:p w14:paraId="5439B9E4" w14:textId="77777777" w:rsidR="00166ECD" w:rsidRPr="00832A55" w:rsidRDefault="00166ECD" w:rsidP="00F50316">
      <w:pPr>
        <w:pStyle w:val="Nadpis2"/>
        <w:rPr>
          <w:rFonts w:ascii="Arial" w:hAnsi="Arial" w:cs="Arial"/>
          <w:sz w:val="22"/>
          <w:szCs w:val="22"/>
        </w:rPr>
      </w:pPr>
      <w:r w:rsidRPr="00832A55">
        <w:rPr>
          <w:rFonts w:ascii="Arial" w:hAnsi="Arial" w:cs="Arial"/>
          <w:bCs w:val="0"/>
          <w:sz w:val="22"/>
          <w:szCs w:val="22"/>
        </w:rPr>
        <w:t>Smluvní strany si Smlouvu přečetly, s jejím obsahem souhlasí, což stvrzují svými vlastnoručními podpisy.</w:t>
      </w:r>
    </w:p>
    <w:p w14:paraId="459D546B" w14:textId="77777777" w:rsidR="00166ECD" w:rsidRPr="00832A55" w:rsidRDefault="00166ECD" w:rsidP="00DC37CE">
      <w:pPr>
        <w:pStyle w:val="Nadpis2"/>
        <w:rPr>
          <w:rFonts w:ascii="Arial" w:hAnsi="Arial" w:cs="Arial"/>
          <w:sz w:val="22"/>
          <w:szCs w:val="22"/>
        </w:rPr>
      </w:pPr>
      <w:r w:rsidRPr="00832A55">
        <w:rPr>
          <w:rFonts w:ascii="Arial" w:hAnsi="Arial" w:cs="Arial"/>
          <w:sz w:val="22"/>
          <w:szCs w:val="22"/>
        </w:rPr>
        <w:t xml:space="preserve">Nedílnou součást této Smlouvy </w:t>
      </w:r>
      <w:proofErr w:type="gramStart"/>
      <w:r w:rsidRPr="00832A55">
        <w:rPr>
          <w:rFonts w:ascii="Arial" w:hAnsi="Arial" w:cs="Arial"/>
          <w:sz w:val="22"/>
          <w:szCs w:val="22"/>
        </w:rPr>
        <w:t>tvoří</w:t>
      </w:r>
      <w:proofErr w:type="gramEnd"/>
      <w:r w:rsidRPr="00832A55">
        <w:rPr>
          <w:rFonts w:ascii="Arial" w:hAnsi="Arial" w:cs="Arial"/>
          <w:sz w:val="22"/>
          <w:szCs w:val="22"/>
        </w:rPr>
        <w:t xml:space="preserve"> následující přílohy:</w:t>
      </w:r>
    </w:p>
    <w:p w14:paraId="3FBC58A0" w14:textId="77777777" w:rsidR="00166ECD" w:rsidRPr="00832A55" w:rsidRDefault="00166ECD" w:rsidP="00DC37CE">
      <w:pPr>
        <w:pStyle w:val="Nadpis2"/>
        <w:numPr>
          <w:ilvl w:val="0"/>
          <w:numId w:val="0"/>
        </w:numPr>
        <w:ind w:left="578"/>
        <w:rPr>
          <w:rFonts w:ascii="Arial" w:hAnsi="Arial" w:cs="Arial"/>
          <w:sz w:val="22"/>
          <w:szCs w:val="22"/>
        </w:rPr>
      </w:pPr>
      <w:r w:rsidRPr="00832A55">
        <w:rPr>
          <w:rFonts w:ascii="Arial" w:hAnsi="Arial" w:cs="Arial"/>
          <w:sz w:val="22"/>
          <w:szCs w:val="22"/>
        </w:rPr>
        <w:t>Příloha č. 1</w:t>
      </w:r>
      <w:r w:rsidRPr="00832A55">
        <w:rPr>
          <w:rFonts w:ascii="Arial" w:hAnsi="Arial" w:cs="Arial"/>
          <w:sz w:val="22"/>
          <w:szCs w:val="22"/>
        </w:rPr>
        <w:tab/>
      </w:r>
      <w:r w:rsidR="00797A52" w:rsidRPr="00832A55">
        <w:rPr>
          <w:rFonts w:ascii="Arial" w:hAnsi="Arial" w:cs="Arial"/>
          <w:sz w:val="22"/>
          <w:szCs w:val="22"/>
        </w:rPr>
        <w:t xml:space="preserve">Seznam zařízení </w:t>
      </w:r>
      <w:r w:rsidR="00BE377D" w:rsidRPr="00832A55">
        <w:rPr>
          <w:rFonts w:ascii="Arial" w:hAnsi="Arial" w:cs="Arial"/>
          <w:sz w:val="22"/>
          <w:szCs w:val="22"/>
        </w:rPr>
        <w:t>a technická specifikace</w:t>
      </w:r>
    </w:p>
    <w:p w14:paraId="37A0BE1A" w14:textId="77777777" w:rsidR="00166ECD" w:rsidRPr="00832A55" w:rsidRDefault="00166ECD" w:rsidP="00DC37CE">
      <w:pPr>
        <w:pStyle w:val="Nadpis2"/>
        <w:numPr>
          <w:ilvl w:val="0"/>
          <w:numId w:val="0"/>
        </w:numPr>
        <w:ind w:left="578"/>
        <w:rPr>
          <w:rFonts w:ascii="Arial" w:hAnsi="Arial" w:cs="Arial"/>
          <w:sz w:val="22"/>
          <w:szCs w:val="22"/>
        </w:rPr>
      </w:pPr>
      <w:r w:rsidRPr="00832A55">
        <w:rPr>
          <w:rFonts w:ascii="Arial" w:hAnsi="Arial" w:cs="Arial"/>
          <w:sz w:val="22"/>
          <w:szCs w:val="22"/>
        </w:rPr>
        <w:t>Příloha č. 2</w:t>
      </w:r>
      <w:r w:rsidRPr="00832A55">
        <w:rPr>
          <w:rFonts w:ascii="Arial" w:hAnsi="Arial" w:cs="Arial"/>
          <w:sz w:val="22"/>
          <w:szCs w:val="22"/>
        </w:rPr>
        <w:tab/>
      </w:r>
      <w:r w:rsidR="00543354" w:rsidRPr="00832A55">
        <w:rPr>
          <w:rFonts w:ascii="Arial" w:hAnsi="Arial" w:cs="Arial"/>
          <w:sz w:val="22"/>
          <w:szCs w:val="22"/>
        </w:rPr>
        <w:t>Ceník servisních prací a náhradních dílů</w:t>
      </w:r>
      <w:r w:rsidR="00BC1B65" w:rsidRPr="00832A55">
        <w:rPr>
          <w:rFonts w:ascii="Arial" w:hAnsi="Arial" w:cs="Arial"/>
          <w:sz w:val="22"/>
          <w:szCs w:val="22"/>
        </w:rPr>
        <w:t xml:space="preserve"> </w:t>
      </w:r>
      <w:r w:rsidR="00281295">
        <w:rPr>
          <w:rFonts w:ascii="Arial" w:hAnsi="Arial" w:cs="Arial"/>
          <w:color w:val="FF0000"/>
          <w:sz w:val="22"/>
          <w:szCs w:val="22"/>
        </w:rPr>
        <w:t xml:space="preserve"> </w:t>
      </w:r>
    </w:p>
    <w:p w14:paraId="2CA9CC54" w14:textId="77777777" w:rsidR="00166ECD" w:rsidRPr="00832A55" w:rsidRDefault="00166ECD" w:rsidP="00DC37CE">
      <w:pPr>
        <w:pStyle w:val="Nadpis2"/>
        <w:numPr>
          <w:ilvl w:val="0"/>
          <w:numId w:val="0"/>
        </w:numPr>
        <w:ind w:left="578"/>
        <w:rPr>
          <w:rFonts w:ascii="Arial" w:hAnsi="Arial" w:cs="Arial"/>
          <w:color w:val="FF0000"/>
          <w:sz w:val="22"/>
          <w:szCs w:val="22"/>
        </w:rPr>
      </w:pPr>
      <w:r w:rsidRPr="00832A55">
        <w:rPr>
          <w:rFonts w:ascii="Arial" w:hAnsi="Arial" w:cs="Arial"/>
          <w:sz w:val="22"/>
          <w:szCs w:val="22"/>
        </w:rPr>
        <w:t>Příloha č. 3</w:t>
      </w:r>
      <w:r w:rsidRPr="00832A55">
        <w:rPr>
          <w:rFonts w:ascii="Arial" w:hAnsi="Arial" w:cs="Arial"/>
          <w:sz w:val="22"/>
          <w:szCs w:val="22"/>
        </w:rPr>
        <w:tab/>
        <w:t>Seznam funkcí kontaktních osob</w:t>
      </w:r>
      <w:r w:rsidR="00E8582D" w:rsidRPr="00832A55">
        <w:rPr>
          <w:rFonts w:ascii="Arial" w:hAnsi="Arial" w:cs="Arial"/>
          <w:sz w:val="22"/>
          <w:szCs w:val="22"/>
        </w:rPr>
        <w:t xml:space="preserve"> </w:t>
      </w:r>
    </w:p>
    <w:p w14:paraId="0910870A" w14:textId="77777777" w:rsidR="00F96826" w:rsidRPr="00832A55" w:rsidRDefault="00166ECD" w:rsidP="00DC37CE">
      <w:pPr>
        <w:pStyle w:val="Nadpis2"/>
        <w:numPr>
          <w:ilvl w:val="0"/>
          <w:numId w:val="0"/>
        </w:numPr>
        <w:ind w:left="578"/>
        <w:rPr>
          <w:rFonts w:ascii="Arial" w:hAnsi="Arial" w:cs="Arial"/>
          <w:sz w:val="22"/>
          <w:szCs w:val="22"/>
        </w:rPr>
      </w:pPr>
      <w:r w:rsidRPr="00832A55">
        <w:rPr>
          <w:rFonts w:ascii="Arial" w:hAnsi="Arial" w:cs="Arial"/>
          <w:sz w:val="22"/>
          <w:szCs w:val="22"/>
        </w:rPr>
        <w:t>Příloha č. 4</w:t>
      </w:r>
      <w:r w:rsidRPr="00832A55">
        <w:rPr>
          <w:rFonts w:ascii="Arial" w:hAnsi="Arial" w:cs="Arial"/>
          <w:sz w:val="22"/>
          <w:szCs w:val="22"/>
        </w:rPr>
        <w:tab/>
        <w:t>Všeobecné nákupní podmínky Objednatele</w:t>
      </w:r>
    </w:p>
    <w:p w14:paraId="5A1939E9" w14:textId="77777777" w:rsidR="00005F42" w:rsidRPr="00832A55" w:rsidRDefault="00005F42" w:rsidP="00005F42">
      <w:pPr>
        <w:rPr>
          <w:lang w:eastAsia="cs-CZ"/>
        </w:rPr>
      </w:pPr>
      <w:r w:rsidRPr="00832A55">
        <w:rPr>
          <w:lang w:eastAsia="cs-CZ"/>
        </w:rPr>
        <w:tab/>
      </w:r>
    </w:p>
    <w:p w14:paraId="14CF9117" w14:textId="77777777" w:rsidR="00BC1B65" w:rsidRPr="00832A55" w:rsidRDefault="00BC1B65" w:rsidP="00BC1B65">
      <w:pPr>
        <w:rPr>
          <w:rFonts w:ascii="Arial" w:hAnsi="Arial" w:cs="Arial"/>
          <w:sz w:val="20"/>
          <w:lang w:eastAsia="cs-CZ"/>
        </w:rPr>
      </w:pPr>
    </w:p>
    <w:tbl>
      <w:tblPr>
        <w:tblW w:w="9178" w:type="dxa"/>
        <w:tblLayout w:type="fixed"/>
        <w:tblLook w:val="04A0" w:firstRow="1" w:lastRow="0" w:firstColumn="1" w:lastColumn="0" w:noHBand="0" w:noVBand="1"/>
      </w:tblPr>
      <w:tblGrid>
        <w:gridCol w:w="4962"/>
        <w:gridCol w:w="4216"/>
      </w:tblGrid>
      <w:tr w:rsidR="00BC1B65" w:rsidRPr="00832A55" w14:paraId="7F89FB97" w14:textId="77777777" w:rsidTr="003F30D8">
        <w:tc>
          <w:tcPr>
            <w:tcW w:w="4962" w:type="dxa"/>
          </w:tcPr>
          <w:p w14:paraId="79FDD2FA" w14:textId="77777777" w:rsidR="00BC1B65" w:rsidRPr="00832A55" w:rsidRDefault="00BC1B65" w:rsidP="004C0FA6">
            <w:pPr>
              <w:shd w:val="clear" w:color="auto" w:fill="FFFFFF"/>
              <w:spacing w:line="276" w:lineRule="auto"/>
              <w:rPr>
                <w:rFonts w:ascii="Arial" w:hAnsi="Arial" w:cs="Arial"/>
                <w:szCs w:val="24"/>
              </w:rPr>
            </w:pPr>
            <w:r w:rsidRPr="00832A55">
              <w:rPr>
                <w:rFonts w:ascii="Arial" w:hAnsi="Arial" w:cs="Arial"/>
                <w:szCs w:val="24"/>
              </w:rPr>
              <w:t>V Praze dne ______________</w:t>
            </w:r>
          </w:p>
          <w:p w14:paraId="1993C6CB" w14:textId="77777777" w:rsidR="003F30D8" w:rsidRDefault="003F30D8" w:rsidP="003F30D8">
            <w:pPr>
              <w:jc w:val="both"/>
              <w:rPr>
                <w:rFonts w:ascii="Arial" w:hAnsi="Arial" w:cs="Arial"/>
                <w:b/>
                <w:bCs/>
              </w:rPr>
            </w:pPr>
            <w:r>
              <w:rPr>
                <w:rFonts w:ascii="Arial" w:hAnsi="Arial" w:cs="Arial"/>
                <w:b/>
                <w:bCs/>
              </w:rPr>
              <w:t>Pražské služby, a.s.</w:t>
            </w:r>
          </w:p>
          <w:p w14:paraId="553E2AE4" w14:textId="77777777" w:rsidR="00BC1B65" w:rsidRPr="00832A55" w:rsidRDefault="00BC1B65">
            <w:pPr>
              <w:spacing w:line="276" w:lineRule="auto"/>
              <w:rPr>
                <w:rFonts w:ascii="Arial" w:hAnsi="Arial" w:cs="Arial"/>
                <w:szCs w:val="24"/>
              </w:rPr>
            </w:pPr>
          </w:p>
          <w:p w14:paraId="4D00622A" w14:textId="77777777" w:rsidR="00BC1B65" w:rsidRPr="00832A55" w:rsidRDefault="00BC1B65">
            <w:pPr>
              <w:spacing w:line="276" w:lineRule="auto"/>
              <w:rPr>
                <w:rFonts w:ascii="Arial" w:hAnsi="Arial" w:cs="Arial"/>
                <w:szCs w:val="24"/>
              </w:rPr>
            </w:pPr>
          </w:p>
          <w:p w14:paraId="22C2D055" w14:textId="77777777" w:rsidR="003F30D8" w:rsidRPr="00832A55" w:rsidRDefault="003F30D8" w:rsidP="003F30D8">
            <w:pPr>
              <w:spacing w:line="276" w:lineRule="auto"/>
              <w:rPr>
                <w:rFonts w:ascii="Arial" w:hAnsi="Arial" w:cs="Arial"/>
                <w:szCs w:val="24"/>
              </w:rPr>
            </w:pPr>
            <w:r w:rsidRPr="00832A55">
              <w:rPr>
                <w:rFonts w:ascii="Arial" w:hAnsi="Arial" w:cs="Arial"/>
                <w:szCs w:val="24"/>
              </w:rPr>
              <w:t>_________________________________</w:t>
            </w:r>
          </w:p>
          <w:p w14:paraId="26BF1603" w14:textId="77777777" w:rsidR="003F30D8" w:rsidRDefault="003F30D8" w:rsidP="003F30D8">
            <w:pPr>
              <w:spacing w:after="0"/>
              <w:contextualSpacing/>
              <w:jc w:val="both"/>
              <w:rPr>
                <w:rFonts w:ascii="Arial" w:hAnsi="Arial" w:cs="Arial"/>
              </w:rPr>
            </w:pPr>
            <w:r>
              <w:rPr>
                <w:rFonts w:ascii="Arial" w:hAnsi="Arial" w:cs="Arial"/>
              </w:rPr>
              <w:t>Jméno: JUDr. Patrik Roman</w:t>
            </w:r>
          </w:p>
          <w:p w14:paraId="0BBC2F5C" w14:textId="77777777" w:rsidR="00BC1B65" w:rsidRPr="00832A55" w:rsidRDefault="003F30D8">
            <w:pPr>
              <w:spacing w:line="276" w:lineRule="auto"/>
              <w:rPr>
                <w:rFonts w:ascii="Arial" w:hAnsi="Arial" w:cs="Arial"/>
                <w:szCs w:val="24"/>
              </w:rPr>
            </w:pPr>
            <w:r>
              <w:rPr>
                <w:rFonts w:ascii="Arial" w:hAnsi="Arial" w:cs="Arial"/>
              </w:rPr>
              <w:t>Funkce: předseda představenstva</w:t>
            </w:r>
          </w:p>
          <w:p w14:paraId="4D718DB9" w14:textId="77777777" w:rsidR="00E14B0B" w:rsidRPr="00832A55" w:rsidRDefault="00E14B0B">
            <w:pPr>
              <w:spacing w:line="276" w:lineRule="auto"/>
              <w:rPr>
                <w:rFonts w:ascii="Arial" w:hAnsi="Arial" w:cs="Arial"/>
                <w:szCs w:val="24"/>
              </w:rPr>
            </w:pPr>
          </w:p>
          <w:p w14:paraId="1856DFFB" w14:textId="77777777" w:rsidR="003F30D8" w:rsidRDefault="003F30D8">
            <w:pPr>
              <w:spacing w:line="276" w:lineRule="auto"/>
              <w:rPr>
                <w:rFonts w:ascii="Arial" w:hAnsi="Arial" w:cs="Arial"/>
                <w:szCs w:val="24"/>
              </w:rPr>
            </w:pPr>
          </w:p>
          <w:p w14:paraId="57DB57A1" w14:textId="77777777" w:rsidR="003F30D8" w:rsidRDefault="003F30D8">
            <w:pPr>
              <w:spacing w:line="276" w:lineRule="auto"/>
              <w:rPr>
                <w:rFonts w:ascii="Arial" w:hAnsi="Arial" w:cs="Arial"/>
                <w:szCs w:val="24"/>
              </w:rPr>
            </w:pPr>
          </w:p>
          <w:p w14:paraId="14BDA537" w14:textId="77777777" w:rsidR="00BC1B65" w:rsidRPr="00832A55" w:rsidRDefault="00BC1B65">
            <w:pPr>
              <w:spacing w:line="276" w:lineRule="auto"/>
              <w:rPr>
                <w:rFonts w:ascii="Arial" w:hAnsi="Arial" w:cs="Arial"/>
                <w:szCs w:val="24"/>
              </w:rPr>
            </w:pPr>
            <w:r w:rsidRPr="00832A55">
              <w:rPr>
                <w:rFonts w:ascii="Arial" w:hAnsi="Arial" w:cs="Arial"/>
                <w:szCs w:val="24"/>
              </w:rPr>
              <w:t>_________________________________</w:t>
            </w:r>
          </w:p>
          <w:p w14:paraId="4A77EDC5" w14:textId="77777777" w:rsidR="003F30D8" w:rsidRDefault="003F30D8" w:rsidP="003F30D8">
            <w:pPr>
              <w:spacing w:after="0"/>
              <w:contextualSpacing/>
              <w:jc w:val="both"/>
              <w:rPr>
                <w:rFonts w:ascii="Arial" w:hAnsi="Arial" w:cs="Arial"/>
              </w:rPr>
            </w:pPr>
            <w:r>
              <w:rPr>
                <w:rFonts w:ascii="Arial" w:hAnsi="Arial" w:cs="Arial"/>
              </w:rPr>
              <w:t>Jméno: Dr. Ing. Aleš Bláha</w:t>
            </w:r>
          </w:p>
          <w:p w14:paraId="75E980A5" w14:textId="77777777" w:rsidR="00BC1B65" w:rsidRPr="00832A55" w:rsidRDefault="003F30D8" w:rsidP="003F30D8">
            <w:pPr>
              <w:spacing w:line="276" w:lineRule="auto"/>
              <w:rPr>
                <w:rFonts w:ascii="Arial" w:hAnsi="Arial" w:cs="Arial"/>
                <w:szCs w:val="24"/>
              </w:rPr>
            </w:pPr>
            <w:r>
              <w:rPr>
                <w:rFonts w:ascii="Arial" w:hAnsi="Arial" w:cs="Arial"/>
              </w:rPr>
              <w:t>Funkce: člen představenstva</w:t>
            </w:r>
          </w:p>
        </w:tc>
        <w:tc>
          <w:tcPr>
            <w:tcW w:w="4216" w:type="dxa"/>
          </w:tcPr>
          <w:p w14:paraId="19F9313B" w14:textId="77777777" w:rsidR="00BC1B65" w:rsidRPr="00832A55" w:rsidRDefault="00BC1B65">
            <w:pPr>
              <w:spacing w:line="276" w:lineRule="auto"/>
              <w:ind w:left="-38"/>
              <w:rPr>
                <w:rFonts w:ascii="Arial" w:hAnsi="Arial" w:cs="Arial"/>
                <w:szCs w:val="24"/>
              </w:rPr>
            </w:pPr>
            <w:r w:rsidRPr="00832A55">
              <w:rPr>
                <w:rFonts w:ascii="Arial" w:hAnsi="Arial" w:cs="Arial"/>
                <w:szCs w:val="24"/>
              </w:rPr>
              <w:t>V ______________ dne _____________</w:t>
            </w:r>
          </w:p>
          <w:p w14:paraId="07E25E82" w14:textId="77777777" w:rsidR="003F30D8" w:rsidRPr="00E14B0B" w:rsidRDefault="003F30D8" w:rsidP="003F30D8">
            <w:pPr>
              <w:spacing w:line="276" w:lineRule="auto"/>
              <w:ind w:left="-38"/>
              <w:rPr>
                <w:rFonts w:ascii="Arial" w:hAnsi="Arial" w:cs="Arial"/>
                <w:szCs w:val="24"/>
              </w:rPr>
            </w:pPr>
            <w:r w:rsidRPr="00CF0A26">
              <w:rPr>
                <w:rFonts w:ascii="Arial" w:hAnsi="Arial" w:cs="Arial"/>
                <w:b/>
                <w:bCs/>
                <w:szCs w:val="24"/>
              </w:rPr>
              <w:t>IPH Servis Morava, s.r.o.</w:t>
            </w:r>
          </w:p>
          <w:p w14:paraId="12504BF0" w14:textId="77777777" w:rsidR="00BC1B65" w:rsidRPr="00832A55" w:rsidRDefault="00BC1B65">
            <w:pPr>
              <w:spacing w:line="276" w:lineRule="auto"/>
              <w:ind w:left="-38"/>
              <w:rPr>
                <w:rFonts w:ascii="Arial" w:hAnsi="Arial" w:cs="Arial"/>
                <w:szCs w:val="24"/>
              </w:rPr>
            </w:pPr>
          </w:p>
          <w:p w14:paraId="2D7DFE32" w14:textId="77777777" w:rsidR="00BC1B65" w:rsidRPr="00832A55" w:rsidRDefault="00BC1B65">
            <w:pPr>
              <w:spacing w:line="276" w:lineRule="auto"/>
              <w:ind w:left="-38"/>
              <w:rPr>
                <w:rFonts w:ascii="Arial" w:hAnsi="Arial" w:cs="Arial"/>
                <w:szCs w:val="24"/>
              </w:rPr>
            </w:pPr>
          </w:p>
          <w:p w14:paraId="558D8CFE" w14:textId="77777777" w:rsidR="00BC1B65" w:rsidRPr="00832A55" w:rsidRDefault="00BC1B65">
            <w:pPr>
              <w:spacing w:line="276" w:lineRule="auto"/>
              <w:ind w:left="-38"/>
              <w:rPr>
                <w:rFonts w:ascii="Arial" w:hAnsi="Arial" w:cs="Arial"/>
                <w:szCs w:val="24"/>
              </w:rPr>
            </w:pPr>
            <w:r w:rsidRPr="00832A55">
              <w:rPr>
                <w:rFonts w:ascii="Arial" w:hAnsi="Arial" w:cs="Arial"/>
                <w:szCs w:val="24"/>
              </w:rPr>
              <w:t>_________________________________</w:t>
            </w:r>
          </w:p>
          <w:p w14:paraId="3266DB65" w14:textId="77777777" w:rsidR="003F30D8" w:rsidRPr="001D42AC" w:rsidRDefault="003F30D8" w:rsidP="003F30D8">
            <w:pPr>
              <w:spacing w:after="0"/>
              <w:ind w:left="-38"/>
              <w:contextualSpacing/>
              <w:jc w:val="both"/>
              <w:rPr>
                <w:rFonts w:ascii="Arial" w:hAnsi="Arial" w:cs="Arial"/>
              </w:rPr>
            </w:pPr>
            <w:r w:rsidRPr="001D42AC">
              <w:rPr>
                <w:rFonts w:ascii="Arial" w:hAnsi="Arial" w:cs="Arial"/>
              </w:rPr>
              <w:t>Jméno: Ing. Yvona Halfarová</w:t>
            </w:r>
          </w:p>
          <w:p w14:paraId="2EFB737B" w14:textId="77777777" w:rsidR="00BC1B65" w:rsidRPr="00832A55" w:rsidRDefault="003F30D8">
            <w:pPr>
              <w:spacing w:line="276" w:lineRule="auto"/>
              <w:ind w:left="-38"/>
              <w:rPr>
                <w:rFonts w:ascii="Arial" w:hAnsi="Arial" w:cs="Arial"/>
                <w:szCs w:val="24"/>
              </w:rPr>
            </w:pPr>
            <w:r w:rsidRPr="001D42AC">
              <w:rPr>
                <w:rFonts w:ascii="Arial" w:hAnsi="Arial" w:cs="Arial"/>
              </w:rPr>
              <w:t>Funkce: jednatelka</w:t>
            </w:r>
            <w:r>
              <w:rPr>
                <w:rFonts w:ascii="Arial" w:hAnsi="Arial" w:cs="Arial"/>
                <w:szCs w:val="24"/>
              </w:rPr>
              <w:t xml:space="preserve">  </w:t>
            </w:r>
          </w:p>
        </w:tc>
      </w:tr>
    </w:tbl>
    <w:p w14:paraId="6B85BBC0" w14:textId="77777777" w:rsidR="001D051F" w:rsidRPr="002959AC" w:rsidRDefault="001D051F" w:rsidP="00DC37CE">
      <w:pPr>
        <w:rPr>
          <w:rFonts w:ascii="Arial" w:hAnsi="Arial" w:cs="Arial"/>
          <w:sz w:val="24"/>
          <w:szCs w:val="28"/>
          <w:highlight w:val="yellow"/>
          <w:lang w:eastAsia="cs-CZ"/>
        </w:rPr>
      </w:pPr>
    </w:p>
    <w:p w14:paraId="0480A42C" w14:textId="77777777" w:rsidR="001D051F" w:rsidRDefault="001D051F">
      <w:pPr>
        <w:rPr>
          <w:rFonts w:ascii="Arial" w:hAnsi="Arial" w:cs="Arial"/>
          <w:sz w:val="24"/>
          <w:szCs w:val="28"/>
          <w:lang w:eastAsia="cs-CZ"/>
        </w:rPr>
      </w:pPr>
    </w:p>
    <w:p w14:paraId="5626E35B" w14:textId="77777777" w:rsidR="00A13528" w:rsidRDefault="00A13528">
      <w:pPr>
        <w:rPr>
          <w:rFonts w:ascii="Arial" w:hAnsi="Arial" w:cs="Arial"/>
          <w:sz w:val="24"/>
          <w:szCs w:val="28"/>
          <w:lang w:eastAsia="cs-CZ"/>
        </w:rPr>
      </w:pPr>
    </w:p>
    <w:p w14:paraId="2CECFCD1" w14:textId="77777777" w:rsidR="00A13528" w:rsidRDefault="00A13528">
      <w:pPr>
        <w:rPr>
          <w:rFonts w:ascii="Arial" w:hAnsi="Arial" w:cs="Arial"/>
          <w:sz w:val="24"/>
          <w:szCs w:val="28"/>
          <w:lang w:eastAsia="cs-CZ"/>
        </w:rPr>
      </w:pPr>
    </w:p>
    <w:p w14:paraId="1AABA0D7" w14:textId="77777777" w:rsidR="00A13528" w:rsidRPr="00557ED5" w:rsidRDefault="00A13528">
      <w:pPr>
        <w:rPr>
          <w:rFonts w:ascii="Arial" w:hAnsi="Arial" w:cs="Arial"/>
          <w:sz w:val="24"/>
          <w:szCs w:val="28"/>
          <w:lang w:eastAsia="cs-CZ"/>
        </w:rPr>
      </w:pPr>
    </w:p>
    <w:p w14:paraId="45461373" w14:textId="77777777" w:rsidR="00557ED5" w:rsidRPr="00A13528" w:rsidRDefault="001D051F" w:rsidP="00A13528">
      <w:pPr>
        <w:pStyle w:val="Nzev"/>
        <w:tabs>
          <w:tab w:val="left" w:pos="1418"/>
          <w:tab w:val="center" w:pos="4536"/>
        </w:tabs>
        <w:rPr>
          <w:sz w:val="24"/>
          <w:szCs w:val="24"/>
          <w:highlight w:val="yellow"/>
        </w:rPr>
      </w:pPr>
      <w:bookmarkStart w:id="9" w:name="_Hlk117694428"/>
      <w:r w:rsidRPr="00557ED5">
        <w:rPr>
          <w:sz w:val="24"/>
          <w:szCs w:val="24"/>
        </w:rPr>
        <w:lastRenderedPageBreak/>
        <w:t xml:space="preserve">Příloha č. 1 </w:t>
      </w:r>
      <w:r w:rsidR="00797A52" w:rsidRPr="00557ED5">
        <w:rPr>
          <w:sz w:val="24"/>
          <w:szCs w:val="24"/>
        </w:rPr>
        <w:t>–</w:t>
      </w:r>
      <w:r w:rsidRPr="00557ED5">
        <w:rPr>
          <w:sz w:val="24"/>
          <w:szCs w:val="24"/>
        </w:rPr>
        <w:t xml:space="preserve"> </w:t>
      </w:r>
      <w:r w:rsidR="00797A52" w:rsidRPr="00557ED5">
        <w:rPr>
          <w:sz w:val="24"/>
          <w:szCs w:val="24"/>
        </w:rPr>
        <w:t xml:space="preserve">Seznam zařízení </w:t>
      </w:r>
      <w:r w:rsidR="00BF41B5" w:rsidRPr="00557ED5">
        <w:rPr>
          <w:sz w:val="24"/>
          <w:szCs w:val="24"/>
        </w:rPr>
        <w:t>a technická specifikace</w:t>
      </w:r>
      <w:bookmarkStart w:id="10" w:name="_Hlk150503576"/>
      <w:bookmarkEnd w:id="9"/>
      <w:r w:rsidR="00BB726D" w:rsidRPr="002959AC">
        <w:rPr>
          <w:sz w:val="24"/>
          <w:szCs w:val="24"/>
          <w:highlight w:val="yellow"/>
        </w:rPr>
        <w:br/>
      </w:r>
      <w:bookmarkEnd w:id="10"/>
    </w:p>
    <w:p w14:paraId="2C64F739" w14:textId="77777777" w:rsidR="00A13528" w:rsidRDefault="00A13528" w:rsidP="00A13528">
      <w:pPr>
        <w:pStyle w:val="Bezmezer"/>
        <w:numPr>
          <w:ilvl w:val="0"/>
          <w:numId w:val="31"/>
        </w:numPr>
        <w:spacing w:before="0" w:after="120" w:line="240" w:lineRule="auto"/>
        <w:ind w:left="0" w:hanging="11"/>
        <w:rPr>
          <w:rFonts w:ascii="Arial" w:eastAsia="Calibri" w:hAnsi="Arial" w:cs="Arial"/>
          <w:b/>
          <w:sz w:val="22"/>
          <w:szCs w:val="22"/>
          <w:lang w:eastAsia="en-US"/>
        </w:rPr>
      </w:pPr>
      <w:r w:rsidRPr="00A13528">
        <w:rPr>
          <w:rFonts w:ascii="Arial" w:eastAsia="Calibri" w:hAnsi="Arial" w:cs="Arial"/>
          <w:b/>
          <w:sz w:val="22"/>
          <w:szCs w:val="22"/>
          <w:lang w:eastAsia="en-US"/>
        </w:rPr>
        <w:t>Předmět plnění</w:t>
      </w:r>
    </w:p>
    <w:p w14:paraId="386D1462" w14:textId="77777777" w:rsidR="00A13528" w:rsidRPr="00A13528" w:rsidRDefault="00A13528" w:rsidP="00A13528">
      <w:pPr>
        <w:pStyle w:val="Bezmezer"/>
        <w:tabs>
          <w:tab w:val="clear" w:pos="1440"/>
        </w:tabs>
        <w:spacing w:before="0" w:after="120" w:line="240" w:lineRule="auto"/>
        <w:ind w:left="0" w:firstLine="0"/>
        <w:rPr>
          <w:rFonts w:ascii="Arial" w:eastAsia="Calibri" w:hAnsi="Arial" w:cs="Arial"/>
          <w:b/>
          <w:sz w:val="22"/>
          <w:szCs w:val="22"/>
          <w:lang w:eastAsia="en-US"/>
        </w:rPr>
      </w:pPr>
    </w:p>
    <w:p w14:paraId="4BB3C2CD" w14:textId="77777777" w:rsidR="00A13528" w:rsidRPr="00A13528" w:rsidRDefault="00A13528" w:rsidP="00A13528">
      <w:pPr>
        <w:pStyle w:val="Bezmezer"/>
        <w:tabs>
          <w:tab w:val="clear" w:pos="1440"/>
        </w:tabs>
        <w:spacing w:before="0" w:after="120" w:line="360" w:lineRule="auto"/>
        <w:ind w:left="0" w:firstLine="0"/>
        <w:rPr>
          <w:rFonts w:ascii="Arial" w:eastAsia="Calibri" w:hAnsi="Arial" w:cs="Arial"/>
          <w:sz w:val="22"/>
          <w:szCs w:val="22"/>
          <w:lang w:eastAsia="en-US"/>
        </w:rPr>
      </w:pPr>
      <w:r w:rsidRPr="00A13528">
        <w:rPr>
          <w:rFonts w:ascii="Arial" w:eastAsia="Calibri" w:hAnsi="Arial" w:cs="Arial"/>
          <w:sz w:val="22"/>
          <w:szCs w:val="22"/>
          <w:lang w:eastAsia="en-US"/>
        </w:rPr>
        <w:t>V ZEVO Malešice provozujeme celkem 4 linky na spalování odpadů.</w:t>
      </w:r>
    </w:p>
    <w:p w14:paraId="4A450C16" w14:textId="77777777" w:rsidR="00A13528" w:rsidRPr="00A13528" w:rsidRDefault="00A13528" w:rsidP="00A13528">
      <w:pPr>
        <w:pStyle w:val="Bezmezer"/>
        <w:tabs>
          <w:tab w:val="clear" w:pos="1440"/>
        </w:tabs>
        <w:spacing w:before="0" w:after="120" w:line="360" w:lineRule="auto"/>
        <w:ind w:left="0" w:firstLine="0"/>
        <w:rPr>
          <w:rFonts w:ascii="Arial" w:eastAsia="Calibri" w:hAnsi="Arial" w:cs="Arial"/>
          <w:sz w:val="22"/>
          <w:szCs w:val="22"/>
          <w:lang w:eastAsia="en-US"/>
        </w:rPr>
      </w:pPr>
      <w:r w:rsidRPr="00A13528">
        <w:rPr>
          <w:rFonts w:ascii="Arial" w:eastAsia="Calibri" w:hAnsi="Arial" w:cs="Arial"/>
          <w:sz w:val="22"/>
          <w:szCs w:val="22"/>
          <w:lang w:eastAsia="en-US"/>
        </w:rPr>
        <w:t xml:space="preserve">Každá z linek obsahuje kotel, kde jsou nainstalovány pneumatické </w:t>
      </w:r>
      <w:proofErr w:type="spellStart"/>
      <w:r w:rsidRPr="00A13528">
        <w:rPr>
          <w:rFonts w:ascii="Arial" w:eastAsia="Calibri" w:hAnsi="Arial" w:cs="Arial"/>
          <w:sz w:val="22"/>
          <w:szCs w:val="22"/>
          <w:lang w:eastAsia="en-US"/>
        </w:rPr>
        <w:t>Oklepávače</w:t>
      </w:r>
      <w:proofErr w:type="spellEnd"/>
      <w:r w:rsidRPr="00A13528">
        <w:rPr>
          <w:rFonts w:ascii="Arial" w:eastAsia="Calibri" w:hAnsi="Arial" w:cs="Arial"/>
          <w:sz w:val="22"/>
          <w:szCs w:val="22"/>
          <w:lang w:eastAsia="en-US"/>
        </w:rPr>
        <w:t xml:space="preserve"> a parní ofukovače Rosink. Každý z kotlů obsahuje 1 ks Šroubového kyvného parního ofukovače Rosink SPBII a 3 ks Šroubového parního ofukovače Rosink SBII. Dále obsahuje celkem 48 ks pneumatických </w:t>
      </w:r>
      <w:proofErr w:type="spellStart"/>
      <w:r w:rsidRPr="00A13528">
        <w:rPr>
          <w:rFonts w:ascii="Arial" w:eastAsia="Calibri" w:hAnsi="Arial" w:cs="Arial"/>
          <w:sz w:val="22"/>
          <w:szCs w:val="22"/>
          <w:lang w:eastAsia="en-US"/>
        </w:rPr>
        <w:t>oklepávačů</w:t>
      </w:r>
      <w:proofErr w:type="spellEnd"/>
      <w:r w:rsidRPr="00A13528">
        <w:rPr>
          <w:rFonts w:ascii="Arial" w:eastAsia="Calibri" w:hAnsi="Arial" w:cs="Arial"/>
          <w:sz w:val="22"/>
          <w:szCs w:val="22"/>
          <w:lang w:eastAsia="en-US"/>
        </w:rPr>
        <w:t xml:space="preserve"> </w:t>
      </w:r>
      <w:proofErr w:type="spellStart"/>
      <w:r w:rsidRPr="00A13528">
        <w:rPr>
          <w:rFonts w:ascii="Arial" w:eastAsia="Calibri" w:hAnsi="Arial" w:cs="Arial"/>
          <w:sz w:val="22"/>
          <w:szCs w:val="22"/>
          <w:lang w:eastAsia="en-US"/>
        </w:rPr>
        <w:t>Rosink</w:t>
      </w:r>
      <w:proofErr w:type="spellEnd"/>
      <w:r w:rsidRPr="00A13528">
        <w:rPr>
          <w:rFonts w:ascii="Arial" w:eastAsia="Calibri" w:hAnsi="Arial" w:cs="Arial"/>
          <w:sz w:val="22"/>
          <w:szCs w:val="22"/>
          <w:lang w:eastAsia="en-US"/>
        </w:rPr>
        <w:t xml:space="preserve"> SRS.</w:t>
      </w:r>
    </w:p>
    <w:p w14:paraId="55ED8B1F" w14:textId="77777777" w:rsidR="00A13528" w:rsidRPr="00A13528" w:rsidRDefault="00A13528" w:rsidP="00A13528">
      <w:pPr>
        <w:pStyle w:val="Prosttext"/>
        <w:spacing w:line="360" w:lineRule="auto"/>
        <w:jc w:val="both"/>
        <w:rPr>
          <w:rFonts w:ascii="Arial" w:hAnsi="Arial" w:cs="Arial"/>
          <w:szCs w:val="22"/>
        </w:rPr>
      </w:pPr>
      <w:r w:rsidRPr="00A13528">
        <w:rPr>
          <w:rFonts w:ascii="Arial" w:hAnsi="Arial" w:cs="Arial"/>
          <w:szCs w:val="22"/>
        </w:rPr>
        <w:t xml:space="preserve">Každá z linek obsahuje zařízení </w:t>
      </w:r>
      <w:proofErr w:type="spellStart"/>
      <w:proofErr w:type="gramStart"/>
      <w:r w:rsidRPr="00A13528">
        <w:rPr>
          <w:rFonts w:ascii="Arial" w:hAnsi="Arial" w:cs="Arial"/>
          <w:szCs w:val="22"/>
        </w:rPr>
        <w:t>DeNOx</w:t>
      </w:r>
      <w:proofErr w:type="spellEnd"/>
      <w:proofErr w:type="gramEnd"/>
      <w:r w:rsidRPr="00A13528">
        <w:rPr>
          <w:rFonts w:ascii="Arial" w:hAnsi="Arial" w:cs="Arial"/>
          <w:szCs w:val="22"/>
        </w:rPr>
        <w:t xml:space="preserve"> na kterém jsou nainstalovány vždy 4 ks parních ofukovačů Clyde-</w:t>
      </w:r>
      <w:proofErr w:type="spellStart"/>
      <w:r w:rsidRPr="00A13528">
        <w:rPr>
          <w:rFonts w:ascii="Arial" w:hAnsi="Arial" w:cs="Arial"/>
          <w:szCs w:val="22"/>
        </w:rPr>
        <w:t>Bergemann</w:t>
      </w:r>
      <w:proofErr w:type="spellEnd"/>
      <w:r w:rsidRPr="00A13528">
        <w:rPr>
          <w:rFonts w:ascii="Arial" w:hAnsi="Arial" w:cs="Arial"/>
          <w:szCs w:val="22"/>
        </w:rPr>
        <w:t xml:space="preserve"> PS-AT. </w:t>
      </w:r>
    </w:p>
    <w:p w14:paraId="14FF0A04" w14:textId="77777777" w:rsidR="00A13528" w:rsidRPr="00A13528" w:rsidRDefault="00A13528" w:rsidP="00A13528">
      <w:pPr>
        <w:pStyle w:val="Prosttext"/>
        <w:spacing w:line="360" w:lineRule="auto"/>
        <w:jc w:val="both"/>
        <w:rPr>
          <w:rFonts w:ascii="Arial" w:hAnsi="Arial" w:cs="Arial"/>
          <w:szCs w:val="22"/>
        </w:rPr>
      </w:pPr>
      <w:r w:rsidRPr="00A13528">
        <w:rPr>
          <w:rFonts w:ascii="Arial" w:hAnsi="Arial" w:cs="Arial"/>
          <w:szCs w:val="22"/>
        </w:rPr>
        <w:t>Předmětem plnění jsou pravidelné revize, servis, opravy a havarijní opravy výše zmíněných zařízení. Součástí předmětu plnění je i dodávka náhradních dílů.</w:t>
      </w:r>
    </w:p>
    <w:p w14:paraId="1730088F" w14:textId="77777777" w:rsidR="00A13528" w:rsidRPr="00A13528" w:rsidRDefault="00A13528" w:rsidP="00A13528">
      <w:pPr>
        <w:pStyle w:val="Prosttext"/>
        <w:jc w:val="both"/>
        <w:rPr>
          <w:rFonts w:ascii="Arial" w:eastAsia="Times New Roman" w:hAnsi="Arial" w:cs="Arial"/>
          <w:color w:val="000000"/>
          <w:szCs w:val="22"/>
          <w:lang w:eastAsia="cs-CZ"/>
        </w:rPr>
      </w:pPr>
    </w:p>
    <w:p w14:paraId="28C505E8" w14:textId="77777777" w:rsidR="00A13528" w:rsidRPr="00A13528" w:rsidRDefault="00A13528" w:rsidP="00A13528">
      <w:pPr>
        <w:pStyle w:val="Prosttext"/>
        <w:ind w:firstLine="360"/>
        <w:jc w:val="both"/>
        <w:rPr>
          <w:rFonts w:ascii="Arial" w:eastAsia="Times New Roman" w:hAnsi="Arial" w:cs="Arial"/>
          <w:color w:val="000000"/>
          <w:szCs w:val="22"/>
          <w:lang w:eastAsia="cs-CZ"/>
        </w:rPr>
      </w:pPr>
    </w:p>
    <w:p w14:paraId="29805259" w14:textId="77777777" w:rsidR="00A13528" w:rsidRPr="00A13528" w:rsidRDefault="00A13528" w:rsidP="00A13528">
      <w:pPr>
        <w:pStyle w:val="Bezmezer"/>
        <w:numPr>
          <w:ilvl w:val="0"/>
          <w:numId w:val="31"/>
        </w:numPr>
        <w:spacing w:before="0" w:after="120" w:line="240" w:lineRule="auto"/>
        <w:ind w:left="0" w:hanging="11"/>
        <w:rPr>
          <w:rFonts w:ascii="Arial" w:eastAsia="Calibri" w:hAnsi="Arial" w:cs="Arial"/>
          <w:b/>
          <w:sz w:val="22"/>
          <w:szCs w:val="22"/>
          <w:lang w:eastAsia="en-US"/>
        </w:rPr>
      </w:pPr>
      <w:r w:rsidRPr="00A13528">
        <w:rPr>
          <w:rFonts w:ascii="Arial" w:eastAsia="Calibri" w:hAnsi="Arial" w:cs="Arial"/>
          <w:b/>
          <w:sz w:val="22"/>
          <w:szCs w:val="22"/>
          <w:lang w:eastAsia="en-US"/>
        </w:rPr>
        <w:t>Rozsah činností plnění</w:t>
      </w:r>
    </w:p>
    <w:p w14:paraId="3AE3FB98" w14:textId="77777777" w:rsidR="00A13528" w:rsidRPr="00A13528" w:rsidRDefault="00A13528" w:rsidP="00A13528">
      <w:pPr>
        <w:pStyle w:val="Odstavecseseznamem"/>
        <w:numPr>
          <w:ilvl w:val="1"/>
          <w:numId w:val="32"/>
        </w:numPr>
        <w:spacing w:after="0" w:line="240" w:lineRule="auto"/>
        <w:ind w:left="0" w:hanging="11"/>
        <w:rPr>
          <w:rFonts w:ascii="Arial" w:hAnsi="Arial" w:cs="Arial"/>
          <w:b/>
          <w:bCs/>
        </w:rPr>
      </w:pPr>
      <w:r w:rsidRPr="00A13528">
        <w:rPr>
          <w:rFonts w:ascii="Arial" w:hAnsi="Arial" w:cs="Arial"/>
          <w:b/>
          <w:bCs/>
        </w:rPr>
        <w:t>Revize zařízení za studena</w:t>
      </w:r>
    </w:p>
    <w:p w14:paraId="5737D933" w14:textId="77777777" w:rsidR="00A13528" w:rsidRPr="00A13528" w:rsidRDefault="00A13528" w:rsidP="00A13528">
      <w:pPr>
        <w:jc w:val="both"/>
        <w:rPr>
          <w:rFonts w:ascii="Arial" w:hAnsi="Arial" w:cs="Arial"/>
          <w:b/>
          <w:u w:val="single"/>
        </w:rPr>
      </w:pPr>
    </w:p>
    <w:p w14:paraId="14945159" w14:textId="77777777" w:rsidR="00A13528" w:rsidRPr="00A13528" w:rsidRDefault="00A13528" w:rsidP="00A13528">
      <w:pPr>
        <w:jc w:val="both"/>
        <w:rPr>
          <w:rFonts w:ascii="Arial" w:hAnsi="Arial" w:cs="Arial"/>
        </w:rPr>
      </w:pPr>
      <w:r w:rsidRPr="00A13528">
        <w:rPr>
          <w:rFonts w:ascii="Arial" w:hAnsi="Arial" w:cs="Arial"/>
        </w:rPr>
        <w:t>Předpokládaná četnost provádění revizí: 1 x ročně v celozávodní odstávce</w:t>
      </w:r>
    </w:p>
    <w:p w14:paraId="19017251" w14:textId="77777777" w:rsidR="00A13528" w:rsidRPr="00A13528" w:rsidRDefault="00A13528" w:rsidP="00A13528">
      <w:pPr>
        <w:jc w:val="both"/>
        <w:rPr>
          <w:rFonts w:ascii="Arial" w:hAnsi="Arial" w:cs="Arial"/>
        </w:rPr>
      </w:pPr>
      <w:r w:rsidRPr="00A13528">
        <w:rPr>
          <w:rFonts w:ascii="Arial" w:hAnsi="Arial" w:cs="Arial"/>
        </w:rPr>
        <w:t xml:space="preserve">Revize zařízení za studena (během odstávky) s teplým nájezdem budou zahrnovat následující činnosti: </w:t>
      </w:r>
    </w:p>
    <w:p w14:paraId="678B3CA1" w14:textId="77777777" w:rsidR="00A13528" w:rsidRPr="00A13528" w:rsidRDefault="00A13528" w:rsidP="00A13528">
      <w:pPr>
        <w:jc w:val="both"/>
        <w:rPr>
          <w:rFonts w:ascii="Arial" w:hAnsi="Arial" w:cs="Arial"/>
          <w:b/>
          <w:bCs/>
        </w:rPr>
      </w:pPr>
      <w:r w:rsidRPr="00A13528">
        <w:rPr>
          <w:rFonts w:ascii="Arial" w:hAnsi="Arial" w:cs="Arial"/>
          <w:b/>
          <w:bCs/>
        </w:rPr>
        <w:t>Ofukovač Clyde-</w:t>
      </w:r>
      <w:proofErr w:type="spellStart"/>
      <w:r w:rsidRPr="00A13528">
        <w:rPr>
          <w:rFonts w:ascii="Arial" w:hAnsi="Arial" w:cs="Arial"/>
          <w:b/>
          <w:bCs/>
        </w:rPr>
        <w:t>Bergemann</w:t>
      </w:r>
      <w:proofErr w:type="spellEnd"/>
      <w:r w:rsidRPr="00A13528">
        <w:rPr>
          <w:rFonts w:ascii="Arial" w:hAnsi="Arial" w:cs="Arial"/>
          <w:b/>
          <w:bCs/>
        </w:rPr>
        <w:t xml:space="preserve"> PS-AT, </w:t>
      </w:r>
      <w:proofErr w:type="spellStart"/>
      <w:r w:rsidRPr="00A13528">
        <w:rPr>
          <w:rFonts w:ascii="Arial" w:hAnsi="Arial" w:cs="Arial"/>
          <w:b/>
          <w:bCs/>
        </w:rPr>
        <w:t>Rosink</w:t>
      </w:r>
      <w:proofErr w:type="spellEnd"/>
      <w:r w:rsidRPr="00A13528">
        <w:rPr>
          <w:rFonts w:ascii="Arial" w:hAnsi="Arial" w:cs="Arial"/>
          <w:b/>
          <w:bCs/>
        </w:rPr>
        <w:t xml:space="preserve"> SBII, Rosink SPBII</w:t>
      </w:r>
    </w:p>
    <w:p w14:paraId="63A1D6F6" w14:textId="77777777" w:rsidR="00A13528" w:rsidRPr="00A13528" w:rsidRDefault="00A13528" w:rsidP="00A13528">
      <w:pPr>
        <w:jc w:val="both"/>
        <w:rPr>
          <w:rFonts w:ascii="Arial" w:hAnsi="Arial" w:cs="Arial"/>
        </w:rPr>
      </w:pPr>
      <w:r w:rsidRPr="00A13528">
        <w:rPr>
          <w:rFonts w:ascii="Arial" w:hAnsi="Arial" w:cs="Arial"/>
        </w:rPr>
        <w:t>- kontrola technického stavu vnějších trubek včetně dýz</w:t>
      </w:r>
    </w:p>
    <w:p w14:paraId="52C0797A" w14:textId="77777777" w:rsidR="00A13528" w:rsidRPr="00A13528" w:rsidRDefault="00A13528" w:rsidP="00A13528">
      <w:pPr>
        <w:jc w:val="both"/>
        <w:rPr>
          <w:rFonts w:ascii="Arial" w:hAnsi="Arial" w:cs="Arial"/>
        </w:rPr>
      </w:pPr>
      <w:r w:rsidRPr="00A13528">
        <w:rPr>
          <w:rFonts w:ascii="Arial" w:hAnsi="Arial" w:cs="Arial"/>
        </w:rPr>
        <w:t>- kontrola vedení (uchycení) vnějších trubek uvnitř kanálu</w:t>
      </w:r>
    </w:p>
    <w:p w14:paraId="3D011C8E" w14:textId="77777777" w:rsidR="00A13528" w:rsidRPr="00A13528" w:rsidRDefault="00A13528" w:rsidP="00A13528">
      <w:pPr>
        <w:jc w:val="both"/>
        <w:rPr>
          <w:rFonts w:ascii="Arial" w:hAnsi="Arial" w:cs="Arial"/>
        </w:rPr>
      </w:pPr>
      <w:r w:rsidRPr="00A13528">
        <w:rPr>
          <w:rFonts w:ascii="Arial" w:hAnsi="Arial" w:cs="Arial"/>
        </w:rPr>
        <w:t>- kontrola vnějších trubek, změření tloušťky stěn trubek</w:t>
      </w:r>
    </w:p>
    <w:p w14:paraId="6EB14841" w14:textId="77777777" w:rsidR="00A13528" w:rsidRPr="00A13528" w:rsidRDefault="00A13528" w:rsidP="00A13528">
      <w:pPr>
        <w:jc w:val="both"/>
        <w:rPr>
          <w:rFonts w:ascii="Arial" w:hAnsi="Arial" w:cs="Arial"/>
        </w:rPr>
      </w:pPr>
      <w:r w:rsidRPr="00A13528">
        <w:rPr>
          <w:rFonts w:ascii="Arial" w:hAnsi="Arial" w:cs="Arial"/>
        </w:rPr>
        <w:t xml:space="preserve">- kontrola </w:t>
      </w:r>
      <w:proofErr w:type="spellStart"/>
      <w:r w:rsidRPr="00A13528">
        <w:rPr>
          <w:rFonts w:ascii="Arial" w:hAnsi="Arial" w:cs="Arial"/>
        </w:rPr>
        <w:t>házivosti</w:t>
      </w:r>
      <w:proofErr w:type="spellEnd"/>
      <w:r w:rsidRPr="00A13528">
        <w:rPr>
          <w:rFonts w:ascii="Arial" w:hAnsi="Arial" w:cs="Arial"/>
        </w:rPr>
        <w:t xml:space="preserve"> vnější trubky uvnitř kotle</w:t>
      </w:r>
    </w:p>
    <w:p w14:paraId="222DC932" w14:textId="77777777" w:rsidR="00A13528" w:rsidRPr="00A13528" w:rsidRDefault="00A13528" w:rsidP="00A13528">
      <w:pPr>
        <w:jc w:val="both"/>
        <w:rPr>
          <w:rFonts w:ascii="Arial" w:hAnsi="Arial" w:cs="Arial"/>
        </w:rPr>
      </w:pPr>
      <w:r w:rsidRPr="00A13528">
        <w:rPr>
          <w:rFonts w:ascii="Arial" w:hAnsi="Arial" w:cs="Arial"/>
        </w:rPr>
        <w:t>- kontrola povrchu vnitřní trubky, změření tloušťky stěn trubek</w:t>
      </w:r>
    </w:p>
    <w:p w14:paraId="518C4613" w14:textId="77777777" w:rsidR="00A13528" w:rsidRPr="00A13528" w:rsidRDefault="00A13528" w:rsidP="00A13528">
      <w:pPr>
        <w:jc w:val="both"/>
        <w:rPr>
          <w:rFonts w:ascii="Arial" w:hAnsi="Arial" w:cs="Arial"/>
        </w:rPr>
      </w:pPr>
      <w:r w:rsidRPr="00A13528">
        <w:rPr>
          <w:rFonts w:ascii="Arial" w:hAnsi="Arial" w:cs="Arial"/>
        </w:rPr>
        <w:t xml:space="preserve">- kontrola těsnění </w:t>
      </w:r>
      <w:proofErr w:type="spellStart"/>
      <w:r w:rsidRPr="00A13528">
        <w:rPr>
          <w:rFonts w:ascii="Arial" w:hAnsi="Arial" w:cs="Arial"/>
        </w:rPr>
        <w:t>wall</w:t>
      </w:r>
      <w:proofErr w:type="spellEnd"/>
      <w:r w:rsidRPr="00A13528">
        <w:rPr>
          <w:rFonts w:ascii="Arial" w:hAnsi="Arial" w:cs="Arial"/>
        </w:rPr>
        <w:t xml:space="preserve"> boxů</w:t>
      </w:r>
    </w:p>
    <w:p w14:paraId="0D69289D" w14:textId="77777777" w:rsidR="00A13528" w:rsidRDefault="00A13528" w:rsidP="00A13528">
      <w:pPr>
        <w:jc w:val="both"/>
        <w:rPr>
          <w:rFonts w:ascii="Arial" w:hAnsi="Arial" w:cs="Arial"/>
        </w:rPr>
      </w:pPr>
      <w:r w:rsidRPr="00A13528">
        <w:rPr>
          <w:rFonts w:ascii="Arial" w:hAnsi="Arial" w:cs="Arial"/>
        </w:rPr>
        <w:t xml:space="preserve">- vyčištění </w:t>
      </w:r>
      <w:proofErr w:type="spellStart"/>
      <w:r w:rsidRPr="00A13528">
        <w:rPr>
          <w:rFonts w:ascii="Arial" w:hAnsi="Arial" w:cs="Arial"/>
        </w:rPr>
        <w:t>wall</w:t>
      </w:r>
      <w:proofErr w:type="spellEnd"/>
      <w:r w:rsidRPr="00A13528">
        <w:rPr>
          <w:rFonts w:ascii="Arial" w:hAnsi="Arial" w:cs="Arial"/>
        </w:rPr>
        <w:t xml:space="preserve"> boxů</w:t>
      </w:r>
    </w:p>
    <w:p w14:paraId="1647BD1E" w14:textId="77777777" w:rsidR="00A13528" w:rsidRPr="00A13528" w:rsidRDefault="00A13528" w:rsidP="00A13528">
      <w:pPr>
        <w:jc w:val="both"/>
        <w:rPr>
          <w:rFonts w:ascii="Arial" w:hAnsi="Arial" w:cs="Arial"/>
        </w:rPr>
      </w:pPr>
    </w:p>
    <w:p w14:paraId="592EF692" w14:textId="77777777" w:rsidR="00A13528" w:rsidRPr="00A13528" w:rsidRDefault="00A13528" w:rsidP="00A13528">
      <w:pPr>
        <w:jc w:val="both"/>
        <w:rPr>
          <w:rFonts w:ascii="Arial" w:hAnsi="Arial" w:cs="Arial"/>
          <w:b/>
          <w:bCs/>
        </w:rPr>
      </w:pPr>
      <w:proofErr w:type="gramStart"/>
      <w:r w:rsidRPr="00A13528">
        <w:rPr>
          <w:rFonts w:ascii="Arial" w:hAnsi="Arial" w:cs="Arial"/>
          <w:b/>
          <w:bCs/>
        </w:rPr>
        <w:t>Oklep - Rosink</w:t>
      </w:r>
      <w:proofErr w:type="gramEnd"/>
      <w:r w:rsidRPr="00A13528">
        <w:rPr>
          <w:rFonts w:ascii="Arial" w:hAnsi="Arial" w:cs="Arial"/>
          <w:b/>
          <w:bCs/>
        </w:rPr>
        <w:t xml:space="preserve"> SRS:</w:t>
      </w:r>
    </w:p>
    <w:p w14:paraId="79B63499" w14:textId="77777777" w:rsidR="00A13528" w:rsidRPr="00A13528" w:rsidRDefault="00A13528" w:rsidP="00A13528">
      <w:pPr>
        <w:jc w:val="both"/>
        <w:rPr>
          <w:rFonts w:ascii="Arial" w:hAnsi="Arial" w:cs="Arial"/>
        </w:rPr>
      </w:pPr>
      <w:r w:rsidRPr="00A13528">
        <w:rPr>
          <w:rFonts w:ascii="Arial" w:hAnsi="Arial" w:cs="Arial"/>
        </w:rPr>
        <w:t>- kontrola prostupů tlukadla do kotle</w:t>
      </w:r>
    </w:p>
    <w:p w14:paraId="5E0CD18F" w14:textId="77777777" w:rsidR="00A13528" w:rsidRPr="00A13528" w:rsidRDefault="00A13528" w:rsidP="00A13528">
      <w:pPr>
        <w:jc w:val="both"/>
        <w:rPr>
          <w:rFonts w:ascii="Arial" w:hAnsi="Arial" w:cs="Arial"/>
        </w:rPr>
      </w:pPr>
      <w:r w:rsidRPr="00A13528">
        <w:rPr>
          <w:rFonts w:ascii="Arial" w:hAnsi="Arial" w:cs="Arial"/>
        </w:rPr>
        <w:lastRenderedPageBreak/>
        <w:t>- kontrola napojení a opotřebení tlukadla na systém teplosměnných ploch</w:t>
      </w:r>
    </w:p>
    <w:p w14:paraId="2CD03E15" w14:textId="77777777" w:rsidR="00A13528" w:rsidRPr="00A13528" w:rsidRDefault="00A13528" w:rsidP="00A13528">
      <w:pPr>
        <w:jc w:val="both"/>
        <w:rPr>
          <w:rFonts w:ascii="Arial" w:hAnsi="Arial" w:cs="Arial"/>
        </w:rPr>
      </w:pPr>
      <w:r w:rsidRPr="00A13528">
        <w:rPr>
          <w:rFonts w:ascii="Arial" w:hAnsi="Arial" w:cs="Arial"/>
        </w:rPr>
        <w:t>- kontrola čistoty teplosměnných ploch</w:t>
      </w:r>
    </w:p>
    <w:p w14:paraId="4BEA6B05" w14:textId="77777777" w:rsidR="00A13528" w:rsidRPr="00A13528" w:rsidRDefault="00A13528" w:rsidP="00A13528">
      <w:pPr>
        <w:jc w:val="both"/>
        <w:rPr>
          <w:rFonts w:ascii="Arial" w:hAnsi="Arial" w:cs="Arial"/>
        </w:rPr>
      </w:pPr>
      <w:r w:rsidRPr="00A13528">
        <w:rPr>
          <w:rFonts w:ascii="Arial" w:hAnsi="Arial" w:cs="Arial"/>
        </w:rPr>
        <w:t>- těsnost prostupů tlukadla přes opláštění kotle</w:t>
      </w:r>
    </w:p>
    <w:p w14:paraId="7B186BEA" w14:textId="77777777" w:rsidR="00A13528" w:rsidRPr="00A13528" w:rsidRDefault="00A13528" w:rsidP="00A13528">
      <w:pPr>
        <w:jc w:val="both"/>
        <w:rPr>
          <w:rFonts w:ascii="Arial" w:hAnsi="Arial" w:cs="Arial"/>
        </w:rPr>
      </w:pPr>
      <w:r w:rsidRPr="00A13528">
        <w:rPr>
          <w:rFonts w:ascii="Arial" w:hAnsi="Arial" w:cs="Arial"/>
        </w:rPr>
        <w:t xml:space="preserve">- kontrola uchycení </w:t>
      </w:r>
      <w:proofErr w:type="spellStart"/>
      <w:r w:rsidRPr="00A13528">
        <w:rPr>
          <w:rFonts w:ascii="Arial" w:hAnsi="Arial" w:cs="Arial"/>
        </w:rPr>
        <w:t>pneuválce</w:t>
      </w:r>
      <w:proofErr w:type="spellEnd"/>
    </w:p>
    <w:p w14:paraId="72F0ECB0" w14:textId="77777777" w:rsidR="00A13528" w:rsidRPr="00A13528" w:rsidRDefault="00A13528" w:rsidP="00A13528">
      <w:pPr>
        <w:jc w:val="both"/>
        <w:rPr>
          <w:rFonts w:ascii="Arial" w:hAnsi="Arial" w:cs="Arial"/>
        </w:rPr>
      </w:pPr>
      <w:r w:rsidRPr="00A13528">
        <w:rPr>
          <w:rFonts w:ascii="Arial" w:hAnsi="Arial" w:cs="Arial"/>
        </w:rPr>
        <w:t>- kontrola funkce se vzduchem</w:t>
      </w:r>
    </w:p>
    <w:p w14:paraId="1FB4FF5F" w14:textId="77777777" w:rsidR="00A13528" w:rsidRDefault="00A13528" w:rsidP="00A13528">
      <w:pPr>
        <w:jc w:val="both"/>
        <w:rPr>
          <w:rFonts w:ascii="Arial" w:hAnsi="Arial" w:cs="Arial"/>
        </w:rPr>
      </w:pPr>
      <w:r w:rsidRPr="00A13528">
        <w:rPr>
          <w:rFonts w:ascii="Arial" w:hAnsi="Arial" w:cs="Arial"/>
        </w:rPr>
        <w:t>- kontrola stavu hadiček a jejich připojení</w:t>
      </w:r>
    </w:p>
    <w:p w14:paraId="7DB5947C" w14:textId="77777777" w:rsidR="00A13528" w:rsidRPr="00A13528" w:rsidRDefault="00A13528" w:rsidP="00A13528">
      <w:pPr>
        <w:jc w:val="both"/>
        <w:rPr>
          <w:rFonts w:ascii="Arial" w:hAnsi="Arial" w:cs="Arial"/>
        </w:rPr>
      </w:pPr>
    </w:p>
    <w:p w14:paraId="3A0E42FF" w14:textId="77777777" w:rsidR="00A13528" w:rsidRPr="00A13528" w:rsidRDefault="00A13528" w:rsidP="00A13528">
      <w:pPr>
        <w:jc w:val="both"/>
        <w:rPr>
          <w:rFonts w:ascii="Arial" w:hAnsi="Arial" w:cs="Arial"/>
        </w:rPr>
      </w:pPr>
      <w:r w:rsidRPr="00A13528">
        <w:rPr>
          <w:rFonts w:ascii="Arial" w:hAnsi="Arial" w:cs="Arial"/>
        </w:rPr>
        <w:t>O provedené revizi zařízení bude sepsána revizní zpráva, která bude odsouhlasena zástupcem Objednatele.</w:t>
      </w:r>
    </w:p>
    <w:p w14:paraId="502D047B" w14:textId="77777777" w:rsidR="00A13528" w:rsidRPr="00A13528" w:rsidRDefault="00A13528" w:rsidP="00A13528">
      <w:pPr>
        <w:spacing w:line="240" w:lineRule="atLeast"/>
        <w:jc w:val="both"/>
        <w:rPr>
          <w:rFonts w:ascii="Arial" w:hAnsi="Arial" w:cs="Arial"/>
          <w:b/>
          <w:bCs/>
        </w:rPr>
      </w:pPr>
    </w:p>
    <w:p w14:paraId="6A11C656" w14:textId="77777777" w:rsidR="00A13528" w:rsidRDefault="00A13528" w:rsidP="00A13528">
      <w:pPr>
        <w:pStyle w:val="Odstavecseseznamem"/>
        <w:numPr>
          <w:ilvl w:val="1"/>
          <w:numId w:val="32"/>
        </w:numPr>
        <w:spacing w:after="0" w:line="240" w:lineRule="auto"/>
        <w:ind w:left="0" w:hanging="11"/>
        <w:rPr>
          <w:rFonts w:ascii="Arial" w:hAnsi="Arial" w:cs="Arial"/>
          <w:b/>
          <w:bCs/>
        </w:rPr>
      </w:pPr>
      <w:r w:rsidRPr="00A13528">
        <w:rPr>
          <w:rFonts w:ascii="Arial" w:hAnsi="Arial" w:cs="Arial"/>
          <w:b/>
          <w:bCs/>
        </w:rPr>
        <w:t>Preventivní servisní prohlídky zařízení za tepla</w:t>
      </w:r>
    </w:p>
    <w:p w14:paraId="46F2C169" w14:textId="77777777" w:rsidR="00A13528" w:rsidRPr="00A13528" w:rsidRDefault="00A13528" w:rsidP="00A13528">
      <w:pPr>
        <w:pStyle w:val="Odstavecseseznamem"/>
        <w:spacing w:after="0" w:line="240" w:lineRule="auto"/>
        <w:ind w:left="0"/>
        <w:rPr>
          <w:rFonts w:ascii="Arial" w:hAnsi="Arial" w:cs="Arial"/>
          <w:b/>
          <w:bCs/>
        </w:rPr>
      </w:pPr>
    </w:p>
    <w:p w14:paraId="69F2AFC2" w14:textId="77777777" w:rsidR="00A13528" w:rsidRDefault="00A13528" w:rsidP="00A13528">
      <w:pPr>
        <w:jc w:val="both"/>
        <w:rPr>
          <w:rFonts w:ascii="Arial" w:hAnsi="Arial" w:cs="Arial"/>
        </w:rPr>
      </w:pPr>
      <w:r w:rsidRPr="00A13528">
        <w:rPr>
          <w:rFonts w:ascii="Arial" w:hAnsi="Arial" w:cs="Arial"/>
        </w:rPr>
        <w:t>Předpokládaná četnost provádění servisních prohlídek: 3 × ročně</w:t>
      </w:r>
    </w:p>
    <w:p w14:paraId="1E4DA4C8" w14:textId="77777777" w:rsidR="00A13528" w:rsidRPr="00A13528" w:rsidRDefault="00A13528" w:rsidP="00A13528">
      <w:pPr>
        <w:jc w:val="both"/>
        <w:rPr>
          <w:rFonts w:ascii="Arial" w:hAnsi="Arial" w:cs="Arial"/>
        </w:rPr>
      </w:pPr>
    </w:p>
    <w:p w14:paraId="23B75770" w14:textId="77777777" w:rsidR="00A13528" w:rsidRPr="00A13528" w:rsidRDefault="00A13528" w:rsidP="00A13528">
      <w:pPr>
        <w:jc w:val="both"/>
        <w:rPr>
          <w:rFonts w:ascii="Arial" w:hAnsi="Arial" w:cs="Arial"/>
        </w:rPr>
      </w:pPr>
      <w:r w:rsidRPr="00A13528">
        <w:rPr>
          <w:rFonts w:ascii="Arial" w:hAnsi="Arial" w:cs="Arial"/>
        </w:rPr>
        <w:t>Servisní prohlídky za tepla (během provozu) budou zahrnovat následující činnosti:</w:t>
      </w:r>
    </w:p>
    <w:p w14:paraId="4BA221CD" w14:textId="77777777" w:rsidR="00A13528" w:rsidRPr="00A13528" w:rsidRDefault="00A13528" w:rsidP="00A13528">
      <w:pPr>
        <w:rPr>
          <w:rFonts w:ascii="Arial" w:hAnsi="Arial" w:cs="Arial"/>
          <w:b/>
          <w:bCs/>
        </w:rPr>
      </w:pPr>
      <w:bookmarkStart w:id="11" w:name="OLE_LINK1"/>
      <w:r w:rsidRPr="00A13528">
        <w:rPr>
          <w:rFonts w:ascii="Arial" w:hAnsi="Arial" w:cs="Arial"/>
          <w:b/>
          <w:bCs/>
        </w:rPr>
        <w:t>Ofukovač Clyde-</w:t>
      </w:r>
      <w:proofErr w:type="spellStart"/>
      <w:r w:rsidRPr="00A13528">
        <w:rPr>
          <w:rFonts w:ascii="Arial" w:hAnsi="Arial" w:cs="Arial"/>
          <w:b/>
          <w:bCs/>
        </w:rPr>
        <w:t>Bergemann</w:t>
      </w:r>
      <w:proofErr w:type="spellEnd"/>
      <w:r w:rsidRPr="00A13528">
        <w:rPr>
          <w:rFonts w:ascii="Arial" w:hAnsi="Arial" w:cs="Arial"/>
          <w:b/>
          <w:bCs/>
        </w:rPr>
        <w:t xml:space="preserve"> PS-AT, </w:t>
      </w:r>
      <w:proofErr w:type="spellStart"/>
      <w:r w:rsidRPr="00A13528">
        <w:rPr>
          <w:rFonts w:ascii="Arial" w:hAnsi="Arial" w:cs="Arial"/>
          <w:b/>
          <w:bCs/>
        </w:rPr>
        <w:t>Rosink</w:t>
      </w:r>
      <w:proofErr w:type="spellEnd"/>
      <w:r w:rsidRPr="00A13528">
        <w:rPr>
          <w:rFonts w:ascii="Arial" w:hAnsi="Arial" w:cs="Arial"/>
          <w:b/>
          <w:bCs/>
        </w:rPr>
        <w:t xml:space="preserve"> SBII, Rosink SPBII</w:t>
      </w:r>
    </w:p>
    <w:p w14:paraId="25F7A591" w14:textId="77777777" w:rsidR="00A13528" w:rsidRPr="00A13528" w:rsidRDefault="00A13528" w:rsidP="00A13528">
      <w:pPr>
        <w:rPr>
          <w:rFonts w:ascii="Arial" w:hAnsi="Arial" w:cs="Arial"/>
        </w:rPr>
      </w:pPr>
      <w:r w:rsidRPr="00A13528">
        <w:rPr>
          <w:rFonts w:ascii="Arial" w:hAnsi="Arial" w:cs="Arial"/>
        </w:rPr>
        <w:t>- demontáž bezpečnostních krytů</w:t>
      </w:r>
    </w:p>
    <w:p w14:paraId="28977B54" w14:textId="77777777" w:rsidR="00A13528" w:rsidRPr="00A13528" w:rsidRDefault="00A13528" w:rsidP="00A13528">
      <w:pPr>
        <w:rPr>
          <w:rFonts w:ascii="Arial" w:hAnsi="Arial" w:cs="Arial"/>
        </w:rPr>
      </w:pPr>
      <w:r w:rsidRPr="00A13528">
        <w:rPr>
          <w:rFonts w:ascii="Arial" w:hAnsi="Arial" w:cs="Arial"/>
        </w:rPr>
        <w:t xml:space="preserve">- kontrola technického stavu a funkce parních ventilů </w:t>
      </w:r>
    </w:p>
    <w:p w14:paraId="5662FC36" w14:textId="77777777" w:rsidR="00A13528" w:rsidRPr="00A13528" w:rsidRDefault="00A13528" w:rsidP="00A13528">
      <w:pPr>
        <w:rPr>
          <w:rFonts w:ascii="Arial" w:hAnsi="Arial" w:cs="Arial"/>
        </w:rPr>
      </w:pPr>
      <w:r w:rsidRPr="00A13528">
        <w:rPr>
          <w:rFonts w:ascii="Arial" w:hAnsi="Arial" w:cs="Arial"/>
        </w:rPr>
        <w:t xml:space="preserve">- kontrola technického stavu a funkce zpětných ventilů </w:t>
      </w:r>
    </w:p>
    <w:p w14:paraId="2E729463" w14:textId="77777777" w:rsidR="00A13528" w:rsidRPr="00A13528" w:rsidRDefault="00A13528" w:rsidP="00A13528">
      <w:pPr>
        <w:rPr>
          <w:rFonts w:ascii="Arial" w:hAnsi="Arial" w:cs="Arial"/>
        </w:rPr>
      </w:pPr>
      <w:r w:rsidRPr="00A13528">
        <w:rPr>
          <w:rFonts w:ascii="Arial" w:hAnsi="Arial" w:cs="Arial"/>
        </w:rPr>
        <w:t>- kontrola nastavení jednotlivých mechanismů a vůlí</w:t>
      </w:r>
    </w:p>
    <w:p w14:paraId="7CB35B99" w14:textId="77777777" w:rsidR="00A13528" w:rsidRPr="00A13528" w:rsidRDefault="00A13528" w:rsidP="00A13528">
      <w:pPr>
        <w:rPr>
          <w:rFonts w:ascii="Arial" w:hAnsi="Arial" w:cs="Arial"/>
        </w:rPr>
      </w:pPr>
      <w:r w:rsidRPr="00A13528">
        <w:rPr>
          <w:rFonts w:ascii="Arial" w:hAnsi="Arial" w:cs="Arial"/>
        </w:rPr>
        <w:t>- kontrola stavu ozubené dráhy/pohybového kuličkového šroubu včetně protikusu</w:t>
      </w:r>
    </w:p>
    <w:p w14:paraId="07CE0149" w14:textId="77777777" w:rsidR="00A13528" w:rsidRPr="00A13528" w:rsidRDefault="00A13528" w:rsidP="00A13528">
      <w:pPr>
        <w:rPr>
          <w:rFonts w:ascii="Arial" w:hAnsi="Arial" w:cs="Arial"/>
        </w:rPr>
      </w:pPr>
      <w:r w:rsidRPr="00A13528">
        <w:rPr>
          <w:rFonts w:ascii="Arial" w:hAnsi="Arial" w:cs="Arial"/>
        </w:rPr>
        <w:t xml:space="preserve">- kontrola pohonné soustavy </w:t>
      </w:r>
    </w:p>
    <w:p w14:paraId="0513F503" w14:textId="77777777" w:rsidR="00A13528" w:rsidRPr="00A13528" w:rsidRDefault="00A13528" w:rsidP="00A13528">
      <w:pPr>
        <w:rPr>
          <w:rFonts w:ascii="Arial" w:hAnsi="Arial" w:cs="Arial"/>
        </w:rPr>
      </w:pPr>
      <w:r w:rsidRPr="00A13528">
        <w:rPr>
          <w:rFonts w:ascii="Arial" w:hAnsi="Arial" w:cs="Arial"/>
        </w:rPr>
        <w:t>- kontrola nastavení koncových vypínačů, kabeláže</w:t>
      </w:r>
    </w:p>
    <w:p w14:paraId="69AB1D00" w14:textId="77777777" w:rsidR="00A13528" w:rsidRPr="00A13528" w:rsidRDefault="00A13528" w:rsidP="00A13528">
      <w:pPr>
        <w:rPr>
          <w:rFonts w:ascii="Arial" w:hAnsi="Arial" w:cs="Arial"/>
        </w:rPr>
      </w:pPr>
      <w:r w:rsidRPr="00A13528">
        <w:rPr>
          <w:rFonts w:ascii="Arial" w:hAnsi="Arial" w:cs="Arial"/>
        </w:rPr>
        <w:t>- kontrola energetického řetězu</w:t>
      </w:r>
    </w:p>
    <w:p w14:paraId="64846995" w14:textId="77777777" w:rsidR="00A13528" w:rsidRPr="00A13528" w:rsidRDefault="00A13528" w:rsidP="00A13528">
      <w:pPr>
        <w:rPr>
          <w:rFonts w:ascii="Arial" w:hAnsi="Arial" w:cs="Arial"/>
        </w:rPr>
      </w:pPr>
      <w:r w:rsidRPr="00A13528">
        <w:rPr>
          <w:rFonts w:ascii="Arial" w:hAnsi="Arial" w:cs="Arial"/>
        </w:rPr>
        <w:t>- kontrola funkčnosti odvodnění páry</w:t>
      </w:r>
    </w:p>
    <w:p w14:paraId="46D35823" w14:textId="77777777" w:rsidR="00A13528" w:rsidRPr="00A13528" w:rsidRDefault="00A13528" w:rsidP="0035762B">
      <w:pPr>
        <w:ind w:left="142" w:hanging="142"/>
        <w:rPr>
          <w:rFonts w:ascii="Arial" w:hAnsi="Arial" w:cs="Arial"/>
        </w:rPr>
      </w:pPr>
      <w:r w:rsidRPr="00A13528">
        <w:rPr>
          <w:rFonts w:ascii="Arial" w:hAnsi="Arial" w:cs="Arial"/>
        </w:rPr>
        <w:t>- kontrola správné funkce, těsnosti a volného chodu těsnění v nástěnné skříni u opláštění kouřového tahu</w:t>
      </w:r>
    </w:p>
    <w:p w14:paraId="34E91CD8" w14:textId="77777777" w:rsidR="00A13528" w:rsidRPr="00A13528" w:rsidRDefault="00A13528" w:rsidP="00A13528">
      <w:pPr>
        <w:rPr>
          <w:rFonts w:ascii="Arial" w:hAnsi="Arial" w:cs="Arial"/>
        </w:rPr>
      </w:pPr>
      <w:r w:rsidRPr="00A13528">
        <w:rPr>
          <w:rFonts w:ascii="Arial" w:hAnsi="Arial" w:cs="Arial"/>
        </w:rPr>
        <w:t>- kontrola stavu ucpávky vozíku včetně bronzových pouzder</w:t>
      </w:r>
    </w:p>
    <w:p w14:paraId="6E04540C" w14:textId="77777777" w:rsidR="00A13528" w:rsidRPr="00A13528" w:rsidRDefault="00A13528" w:rsidP="00A13528">
      <w:pPr>
        <w:rPr>
          <w:rFonts w:ascii="Arial" w:hAnsi="Arial" w:cs="Arial"/>
        </w:rPr>
      </w:pPr>
      <w:r w:rsidRPr="00A13528">
        <w:rPr>
          <w:rFonts w:ascii="Arial" w:hAnsi="Arial" w:cs="Arial"/>
        </w:rPr>
        <w:t>- kontrola vedení vnějších trubek</w:t>
      </w:r>
    </w:p>
    <w:p w14:paraId="37193870" w14:textId="77777777" w:rsidR="00A13528" w:rsidRPr="00A13528" w:rsidRDefault="00A13528" w:rsidP="00A13528">
      <w:pPr>
        <w:rPr>
          <w:rFonts w:ascii="Arial" w:hAnsi="Arial" w:cs="Arial"/>
        </w:rPr>
      </w:pPr>
      <w:r w:rsidRPr="00A13528">
        <w:rPr>
          <w:rFonts w:ascii="Arial" w:hAnsi="Arial" w:cs="Arial"/>
        </w:rPr>
        <w:t xml:space="preserve">- kontrola povrchu vnitřních trubek </w:t>
      </w:r>
    </w:p>
    <w:p w14:paraId="5D96DFB3" w14:textId="77777777" w:rsidR="00A13528" w:rsidRPr="00A13528" w:rsidRDefault="00A13528" w:rsidP="00A13528">
      <w:pPr>
        <w:rPr>
          <w:rFonts w:ascii="Arial" w:hAnsi="Arial" w:cs="Arial"/>
        </w:rPr>
      </w:pPr>
      <w:r w:rsidRPr="00A13528">
        <w:rPr>
          <w:rFonts w:ascii="Arial" w:hAnsi="Arial" w:cs="Arial"/>
        </w:rPr>
        <w:t>- kontrola vodících rolek vozíku včetně ložisek</w:t>
      </w:r>
    </w:p>
    <w:p w14:paraId="0010CD05" w14:textId="77777777" w:rsidR="00A13528" w:rsidRPr="00A13528" w:rsidRDefault="00A13528" w:rsidP="00A13528">
      <w:pPr>
        <w:rPr>
          <w:rFonts w:ascii="Arial" w:hAnsi="Arial" w:cs="Arial"/>
        </w:rPr>
      </w:pPr>
      <w:r w:rsidRPr="00A13528">
        <w:rPr>
          <w:rFonts w:ascii="Arial" w:hAnsi="Arial" w:cs="Arial"/>
        </w:rPr>
        <w:lastRenderedPageBreak/>
        <w:t>- kontrola nastavení pracovního tlaku včetně aretace</w:t>
      </w:r>
    </w:p>
    <w:p w14:paraId="1F95D704" w14:textId="77777777" w:rsidR="00A13528" w:rsidRPr="00A13528" w:rsidRDefault="00A13528" w:rsidP="00A13528">
      <w:pPr>
        <w:rPr>
          <w:rFonts w:ascii="Arial" w:hAnsi="Arial" w:cs="Arial"/>
        </w:rPr>
      </w:pPr>
      <w:r w:rsidRPr="00A13528">
        <w:rPr>
          <w:rFonts w:ascii="Arial" w:hAnsi="Arial" w:cs="Arial"/>
        </w:rPr>
        <w:t>- kontrola proudového odběru ofukovačů ve spolupráci s odběratelem</w:t>
      </w:r>
    </w:p>
    <w:p w14:paraId="52666FA6" w14:textId="77777777" w:rsidR="00A13528" w:rsidRPr="00A13528" w:rsidRDefault="00A13528" w:rsidP="00A13528">
      <w:pPr>
        <w:rPr>
          <w:rFonts w:ascii="Arial" w:hAnsi="Arial" w:cs="Arial"/>
        </w:rPr>
      </w:pPr>
      <w:r w:rsidRPr="00A13528">
        <w:rPr>
          <w:rFonts w:ascii="Arial" w:hAnsi="Arial" w:cs="Arial"/>
        </w:rPr>
        <w:t>- kontrola chodu jednotlivých ofukovačů za provozu se zaměřením na klidný chod</w:t>
      </w:r>
    </w:p>
    <w:p w14:paraId="3ED60773" w14:textId="77777777" w:rsidR="00A13528" w:rsidRPr="00A13528" w:rsidRDefault="00A13528" w:rsidP="00A13528">
      <w:pPr>
        <w:rPr>
          <w:rFonts w:ascii="Arial" w:hAnsi="Arial" w:cs="Arial"/>
        </w:rPr>
      </w:pPr>
      <w:r w:rsidRPr="00A13528">
        <w:rPr>
          <w:rFonts w:ascii="Arial" w:hAnsi="Arial" w:cs="Arial"/>
        </w:rPr>
        <w:t>- kontrola a odstranění netěsností, doplnění ucpávek vozíku a parních ventilů</w:t>
      </w:r>
    </w:p>
    <w:p w14:paraId="33E89FF1" w14:textId="77777777" w:rsidR="00A13528" w:rsidRPr="00A13528" w:rsidRDefault="00A13528" w:rsidP="00A13528">
      <w:pPr>
        <w:rPr>
          <w:rFonts w:ascii="Arial" w:hAnsi="Arial" w:cs="Arial"/>
        </w:rPr>
      </w:pPr>
      <w:r w:rsidRPr="00A13528">
        <w:rPr>
          <w:rFonts w:ascii="Arial" w:hAnsi="Arial" w:cs="Arial"/>
        </w:rPr>
        <w:t xml:space="preserve">- kontrola stavu nástěnných skříněk včetně těsnění </w:t>
      </w:r>
    </w:p>
    <w:p w14:paraId="7E4CC03B" w14:textId="77777777" w:rsidR="00A13528" w:rsidRPr="00A13528" w:rsidRDefault="00A13528" w:rsidP="00A13528">
      <w:pPr>
        <w:rPr>
          <w:rFonts w:ascii="Arial" w:hAnsi="Arial" w:cs="Arial"/>
        </w:rPr>
      </w:pPr>
      <w:r w:rsidRPr="00A13528">
        <w:rPr>
          <w:rFonts w:ascii="Arial" w:hAnsi="Arial" w:cs="Arial"/>
        </w:rPr>
        <w:t>- zpětná montáž bezpečnostních krytů</w:t>
      </w:r>
    </w:p>
    <w:p w14:paraId="617795E9" w14:textId="77777777" w:rsidR="00A13528" w:rsidRPr="00A13528" w:rsidRDefault="00A13528" w:rsidP="00A13528">
      <w:pPr>
        <w:rPr>
          <w:rFonts w:ascii="Arial" w:hAnsi="Arial" w:cs="Arial"/>
        </w:rPr>
      </w:pPr>
      <w:r w:rsidRPr="00A13528">
        <w:rPr>
          <w:rFonts w:ascii="Arial" w:hAnsi="Arial" w:cs="Arial"/>
        </w:rPr>
        <w:t>- namazání pohyblivých částí ofukovačů dle mazacího plánu</w:t>
      </w:r>
    </w:p>
    <w:p w14:paraId="43BEFCDC" w14:textId="77777777" w:rsidR="00A13528" w:rsidRPr="00A13528" w:rsidRDefault="00A13528" w:rsidP="00A13528">
      <w:pPr>
        <w:rPr>
          <w:rFonts w:ascii="Arial" w:hAnsi="Arial" w:cs="Arial"/>
        </w:rPr>
      </w:pPr>
      <w:r w:rsidRPr="00A13528">
        <w:rPr>
          <w:rFonts w:ascii="Arial" w:hAnsi="Arial" w:cs="Arial"/>
        </w:rPr>
        <w:t>- teplý nájezd</w:t>
      </w:r>
    </w:p>
    <w:p w14:paraId="10F76F5F" w14:textId="77777777" w:rsidR="00A13528" w:rsidRPr="00A13528" w:rsidRDefault="00A13528" w:rsidP="00A13528">
      <w:pPr>
        <w:rPr>
          <w:rFonts w:ascii="Arial" w:hAnsi="Arial" w:cs="Arial"/>
        </w:rPr>
      </w:pPr>
    </w:p>
    <w:p w14:paraId="7F78551E" w14:textId="77777777" w:rsidR="00A13528" w:rsidRPr="00A13528" w:rsidRDefault="00A13528" w:rsidP="00A13528">
      <w:pPr>
        <w:rPr>
          <w:rFonts w:ascii="Arial" w:hAnsi="Arial" w:cs="Arial"/>
          <w:b/>
          <w:bCs/>
        </w:rPr>
      </w:pPr>
      <w:proofErr w:type="gramStart"/>
      <w:r w:rsidRPr="00A13528">
        <w:rPr>
          <w:rFonts w:ascii="Arial" w:hAnsi="Arial" w:cs="Arial"/>
          <w:b/>
          <w:bCs/>
        </w:rPr>
        <w:t>Oklep - Rosink</w:t>
      </w:r>
      <w:proofErr w:type="gramEnd"/>
      <w:r w:rsidRPr="00A13528">
        <w:rPr>
          <w:rFonts w:ascii="Arial" w:hAnsi="Arial" w:cs="Arial"/>
          <w:b/>
          <w:bCs/>
        </w:rPr>
        <w:t xml:space="preserve"> SRS:</w:t>
      </w:r>
    </w:p>
    <w:p w14:paraId="46665649" w14:textId="77777777" w:rsidR="00A13528" w:rsidRPr="00A13528" w:rsidRDefault="00A13528" w:rsidP="00A13528">
      <w:pPr>
        <w:rPr>
          <w:rFonts w:ascii="Arial" w:hAnsi="Arial" w:cs="Arial"/>
        </w:rPr>
      </w:pPr>
      <w:r w:rsidRPr="00A13528">
        <w:rPr>
          <w:rFonts w:ascii="Arial" w:hAnsi="Arial" w:cs="Arial"/>
        </w:rPr>
        <w:t xml:space="preserve">- kontrola šroubového spojení </w:t>
      </w:r>
      <w:proofErr w:type="spellStart"/>
      <w:r w:rsidRPr="00A13528">
        <w:rPr>
          <w:rFonts w:ascii="Arial" w:hAnsi="Arial" w:cs="Arial"/>
        </w:rPr>
        <w:t>pneuválce</w:t>
      </w:r>
      <w:proofErr w:type="spellEnd"/>
      <w:r w:rsidRPr="00A13528">
        <w:rPr>
          <w:rFonts w:ascii="Arial" w:hAnsi="Arial" w:cs="Arial"/>
        </w:rPr>
        <w:t>, nastavení momentu</w:t>
      </w:r>
    </w:p>
    <w:p w14:paraId="5F09080F" w14:textId="77777777" w:rsidR="00A13528" w:rsidRPr="00A13528" w:rsidRDefault="00A13528" w:rsidP="00A13528">
      <w:pPr>
        <w:rPr>
          <w:rFonts w:ascii="Arial" w:hAnsi="Arial" w:cs="Arial"/>
        </w:rPr>
      </w:pPr>
      <w:r w:rsidRPr="00A13528">
        <w:rPr>
          <w:rFonts w:ascii="Arial" w:hAnsi="Arial" w:cs="Arial"/>
        </w:rPr>
        <w:t>- kontrola odfuku pneumatického válce a jeho seřízení</w:t>
      </w:r>
    </w:p>
    <w:p w14:paraId="7887039C" w14:textId="77777777" w:rsidR="00A13528" w:rsidRPr="00A13528" w:rsidRDefault="00A13528" w:rsidP="00A13528">
      <w:pPr>
        <w:rPr>
          <w:rFonts w:ascii="Arial" w:hAnsi="Arial" w:cs="Arial"/>
        </w:rPr>
      </w:pPr>
      <w:r w:rsidRPr="00A13528">
        <w:rPr>
          <w:rFonts w:ascii="Arial" w:hAnsi="Arial" w:cs="Arial"/>
        </w:rPr>
        <w:t>- kontrola těsnosti pneumatického válce</w:t>
      </w:r>
    </w:p>
    <w:p w14:paraId="6EA2618B" w14:textId="77777777" w:rsidR="00A13528" w:rsidRPr="00A13528" w:rsidRDefault="00A13528" w:rsidP="00A13528">
      <w:pPr>
        <w:rPr>
          <w:rFonts w:ascii="Arial" w:hAnsi="Arial" w:cs="Arial"/>
        </w:rPr>
      </w:pPr>
      <w:r w:rsidRPr="00A13528">
        <w:rPr>
          <w:rFonts w:ascii="Arial" w:hAnsi="Arial" w:cs="Arial"/>
        </w:rPr>
        <w:t>- kontrola frekvence pneumatického válce a jeho nastavení</w:t>
      </w:r>
    </w:p>
    <w:p w14:paraId="668504A9" w14:textId="77777777" w:rsidR="00A13528" w:rsidRPr="00A13528" w:rsidRDefault="00A13528" w:rsidP="00A13528">
      <w:pPr>
        <w:rPr>
          <w:rFonts w:ascii="Arial" w:hAnsi="Arial" w:cs="Arial"/>
        </w:rPr>
      </w:pPr>
      <w:r w:rsidRPr="00A13528">
        <w:rPr>
          <w:rFonts w:ascii="Arial" w:hAnsi="Arial" w:cs="Arial"/>
        </w:rPr>
        <w:t>- kontrola funkce solenoidového ventilu</w:t>
      </w:r>
    </w:p>
    <w:p w14:paraId="1810A848" w14:textId="77777777" w:rsidR="00A13528" w:rsidRPr="00A13528" w:rsidRDefault="00A13528" w:rsidP="00A13528">
      <w:pPr>
        <w:rPr>
          <w:rFonts w:ascii="Arial" w:hAnsi="Arial" w:cs="Arial"/>
        </w:rPr>
      </w:pPr>
      <w:r w:rsidRPr="00A13528">
        <w:rPr>
          <w:rFonts w:ascii="Arial" w:hAnsi="Arial" w:cs="Arial"/>
        </w:rPr>
        <w:t>- kontrola kontrolního kolíku</w:t>
      </w:r>
    </w:p>
    <w:p w14:paraId="52148050" w14:textId="77777777" w:rsidR="00A13528" w:rsidRPr="00A13528" w:rsidRDefault="00A13528" w:rsidP="00A13528">
      <w:pPr>
        <w:rPr>
          <w:rFonts w:ascii="Arial" w:hAnsi="Arial" w:cs="Arial"/>
        </w:rPr>
      </w:pPr>
      <w:r w:rsidRPr="00A13528">
        <w:rPr>
          <w:rFonts w:ascii="Arial" w:hAnsi="Arial" w:cs="Arial"/>
        </w:rPr>
        <w:t>- kontrola technického stavu plastového kroužku s optickým ukazatelem</w:t>
      </w:r>
    </w:p>
    <w:p w14:paraId="778B52B4" w14:textId="77777777" w:rsidR="00A13528" w:rsidRPr="00A13528" w:rsidRDefault="00A13528" w:rsidP="00A13528">
      <w:pPr>
        <w:rPr>
          <w:rFonts w:ascii="Arial" w:hAnsi="Arial" w:cs="Arial"/>
        </w:rPr>
      </w:pPr>
      <w:r w:rsidRPr="00A13528">
        <w:rPr>
          <w:rFonts w:ascii="Arial" w:hAnsi="Arial" w:cs="Arial"/>
        </w:rPr>
        <w:t>- kontrola usazování okují na kovadlině a tlukadle a případné odstranění a seřízení vůle</w:t>
      </w:r>
    </w:p>
    <w:p w14:paraId="36F0B4D5" w14:textId="77777777" w:rsidR="00A13528" w:rsidRPr="00A13528" w:rsidRDefault="00A13528" w:rsidP="00A13528">
      <w:pPr>
        <w:rPr>
          <w:rFonts w:ascii="Arial" w:hAnsi="Arial" w:cs="Arial"/>
        </w:rPr>
      </w:pPr>
      <w:r w:rsidRPr="00A13528">
        <w:rPr>
          <w:rFonts w:ascii="Arial" w:hAnsi="Arial" w:cs="Arial"/>
        </w:rPr>
        <w:t>- vizuální kontrola únavy a opotřebení materiálu</w:t>
      </w:r>
    </w:p>
    <w:p w14:paraId="4B562984" w14:textId="77777777" w:rsidR="00A13528" w:rsidRPr="00A13528" w:rsidRDefault="00A13528" w:rsidP="00A13528">
      <w:pPr>
        <w:rPr>
          <w:rFonts w:ascii="Arial" w:hAnsi="Arial" w:cs="Arial"/>
        </w:rPr>
      </w:pPr>
      <w:r w:rsidRPr="00A13528">
        <w:rPr>
          <w:rFonts w:ascii="Arial" w:hAnsi="Arial" w:cs="Arial"/>
        </w:rPr>
        <w:t>- kontrola odstupu mezi kovadlinou a tlukadlem a seřízení vůle</w:t>
      </w:r>
    </w:p>
    <w:p w14:paraId="43839A80" w14:textId="77777777" w:rsidR="00A13528" w:rsidRPr="00A13528" w:rsidRDefault="00A13528" w:rsidP="00A13528">
      <w:pPr>
        <w:rPr>
          <w:rFonts w:ascii="Arial" w:hAnsi="Arial" w:cs="Arial"/>
        </w:rPr>
      </w:pPr>
      <w:r w:rsidRPr="00A13528">
        <w:rPr>
          <w:rFonts w:ascii="Arial" w:hAnsi="Arial" w:cs="Arial"/>
        </w:rPr>
        <w:t>- teplý nájezd</w:t>
      </w:r>
    </w:p>
    <w:bookmarkEnd w:id="11"/>
    <w:p w14:paraId="2ACAE968" w14:textId="77777777" w:rsidR="00A13528" w:rsidRPr="00A13528" w:rsidRDefault="00A13528" w:rsidP="00A13528">
      <w:pPr>
        <w:jc w:val="both"/>
        <w:rPr>
          <w:rFonts w:ascii="Arial" w:hAnsi="Arial" w:cs="Arial"/>
        </w:rPr>
      </w:pPr>
    </w:p>
    <w:p w14:paraId="45690A81" w14:textId="77777777" w:rsidR="00A13528" w:rsidRPr="00A13528" w:rsidRDefault="00A13528" w:rsidP="00A13528">
      <w:pPr>
        <w:jc w:val="both"/>
        <w:rPr>
          <w:rFonts w:ascii="Arial" w:hAnsi="Arial" w:cs="Arial"/>
        </w:rPr>
      </w:pPr>
      <w:r w:rsidRPr="00A13528">
        <w:rPr>
          <w:rFonts w:ascii="Arial" w:hAnsi="Arial" w:cs="Arial"/>
        </w:rPr>
        <w:t>O provedené servisní prohlídce zařízení bude sepsána servisní zpráva, která bude odsouhlasena zástupcem Objednatele.</w:t>
      </w:r>
    </w:p>
    <w:p w14:paraId="69C4DAE4" w14:textId="77777777" w:rsidR="00A13528" w:rsidRPr="00A13528" w:rsidRDefault="00A13528" w:rsidP="00A13528">
      <w:pPr>
        <w:spacing w:line="240" w:lineRule="atLeast"/>
        <w:jc w:val="both"/>
        <w:rPr>
          <w:rFonts w:ascii="Arial" w:hAnsi="Arial" w:cs="Arial"/>
        </w:rPr>
      </w:pPr>
      <w:r w:rsidRPr="00A13528">
        <w:rPr>
          <w:rFonts w:ascii="Arial" w:hAnsi="Arial" w:cs="Arial"/>
        </w:rPr>
        <w:t>Dále se budou provádět opravy a havarijní opravy na základě jednotlivých objednávek.</w:t>
      </w:r>
    </w:p>
    <w:p w14:paraId="400E4979" w14:textId="77777777" w:rsidR="00A13528" w:rsidRPr="00A13528" w:rsidRDefault="00A13528" w:rsidP="00A13528">
      <w:pPr>
        <w:spacing w:line="240" w:lineRule="atLeast"/>
        <w:jc w:val="both"/>
        <w:rPr>
          <w:rFonts w:ascii="Arial" w:hAnsi="Arial" w:cs="Arial"/>
        </w:rPr>
      </w:pPr>
    </w:p>
    <w:p w14:paraId="7F258F54" w14:textId="77777777" w:rsidR="00A13528" w:rsidRPr="00A13528" w:rsidRDefault="00A13528" w:rsidP="00A13528">
      <w:pPr>
        <w:spacing w:line="240" w:lineRule="atLeast"/>
        <w:jc w:val="both"/>
        <w:rPr>
          <w:rFonts w:ascii="Arial" w:hAnsi="Arial" w:cs="Arial"/>
        </w:rPr>
      </w:pPr>
      <w:r w:rsidRPr="00A13528">
        <w:rPr>
          <w:rFonts w:ascii="Arial" w:hAnsi="Arial" w:cs="Arial"/>
        </w:rPr>
        <w:t xml:space="preserve">Četnost a rozsah servisu je pouze předpokládaný. Skutečný rozsah bude vždy určený na základě objednávky servisu. Servis pneumatických </w:t>
      </w:r>
      <w:proofErr w:type="spellStart"/>
      <w:r w:rsidRPr="00A13528">
        <w:rPr>
          <w:rFonts w:ascii="Arial" w:hAnsi="Arial" w:cs="Arial"/>
        </w:rPr>
        <w:t>oklepávačů</w:t>
      </w:r>
      <w:proofErr w:type="spellEnd"/>
      <w:r w:rsidRPr="00A13528">
        <w:rPr>
          <w:rFonts w:ascii="Arial" w:hAnsi="Arial" w:cs="Arial"/>
        </w:rPr>
        <w:t xml:space="preserve"> bude nejspíše omezen na minimum.</w:t>
      </w:r>
    </w:p>
    <w:p w14:paraId="5EF88AB1" w14:textId="77777777" w:rsidR="00557ED5" w:rsidRDefault="00557ED5" w:rsidP="001D051F">
      <w:pPr>
        <w:spacing w:line="300" w:lineRule="exact"/>
        <w:jc w:val="center"/>
        <w:rPr>
          <w:rFonts w:ascii="Arial" w:hAnsi="Arial" w:cs="Arial"/>
          <w:b/>
          <w:bCs/>
          <w:highlight w:val="yellow"/>
        </w:rPr>
      </w:pPr>
    </w:p>
    <w:p w14:paraId="7FED87D5" w14:textId="77777777" w:rsidR="00BC2BC4" w:rsidRDefault="00BC2BC4" w:rsidP="001D051F">
      <w:pPr>
        <w:spacing w:line="300" w:lineRule="exact"/>
        <w:jc w:val="center"/>
        <w:rPr>
          <w:rFonts w:ascii="Arial" w:hAnsi="Arial" w:cs="Arial"/>
          <w:b/>
          <w:bCs/>
        </w:rPr>
        <w:sectPr w:rsidR="00BC2BC4" w:rsidSect="000448BA">
          <w:headerReference w:type="default" r:id="rId9"/>
          <w:footerReference w:type="default" r:id="rId10"/>
          <w:pgSz w:w="11906" w:h="16838"/>
          <w:pgMar w:top="2821" w:right="1417" w:bottom="1417" w:left="1417" w:header="708" w:footer="708" w:gutter="0"/>
          <w:cols w:space="708"/>
          <w:docGrid w:linePitch="360"/>
        </w:sectPr>
      </w:pPr>
    </w:p>
    <w:p w14:paraId="5680E6EC" w14:textId="77777777" w:rsidR="001D051F" w:rsidRDefault="001D051F" w:rsidP="001D051F">
      <w:pPr>
        <w:spacing w:line="300" w:lineRule="exact"/>
        <w:jc w:val="center"/>
        <w:rPr>
          <w:rFonts w:ascii="Arial" w:hAnsi="Arial" w:cs="Arial"/>
        </w:rPr>
      </w:pPr>
      <w:r w:rsidRPr="00832A55">
        <w:rPr>
          <w:rFonts w:ascii="Arial" w:hAnsi="Arial" w:cs="Arial"/>
          <w:b/>
          <w:bCs/>
        </w:rPr>
        <w:lastRenderedPageBreak/>
        <w:t>Příloha č. 2 - Ceník servisních prací a náhradních dílů</w:t>
      </w:r>
      <w:r w:rsidRPr="00832A55">
        <w:rPr>
          <w:rFonts w:ascii="Arial" w:hAnsi="Arial" w:cs="Arial"/>
        </w:rPr>
        <w:br/>
      </w:r>
      <w:r w:rsidR="00281295" w:rsidRPr="005C2F93">
        <w:rPr>
          <w:rFonts w:ascii="Arial" w:eastAsia="Geneva" w:hAnsi="Arial" w:cs="Arial"/>
          <w:i/>
          <w:iCs/>
          <w:sz w:val="20"/>
          <w:szCs w:val="20"/>
        </w:rPr>
        <w:t>(Strana je záměrně ponechána prázdná, příloha následuje na další straně.)</w:t>
      </w:r>
      <w:r w:rsidR="00281295" w:rsidRPr="00832A55" w:rsidDel="00281295">
        <w:rPr>
          <w:rFonts w:ascii="Arial" w:hAnsi="Arial" w:cs="Arial"/>
        </w:rPr>
        <w:t xml:space="preserve"> </w:t>
      </w:r>
    </w:p>
    <w:p w14:paraId="2A27BEFB" w14:textId="77777777" w:rsidR="00BC2BC4" w:rsidRPr="00832A55" w:rsidRDefault="00BC2BC4" w:rsidP="001D051F">
      <w:pPr>
        <w:spacing w:line="300" w:lineRule="exact"/>
        <w:jc w:val="center"/>
        <w:rPr>
          <w:rFonts w:ascii="Arial" w:hAnsi="Arial" w:cs="Arial"/>
          <w:b/>
          <w:bCs/>
        </w:rPr>
      </w:pPr>
    </w:p>
    <w:tbl>
      <w:tblPr>
        <w:tblW w:w="8647" w:type="dxa"/>
        <w:tblCellMar>
          <w:left w:w="70" w:type="dxa"/>
          <w:right w:w="70" w:type="dxa"/>
        </w:tblCellMar>
        <w:tblLook w:val="04A0" w:firstRow="1" w:lastRow="0" w:firstColumn="1" w:lastColumn="0" w:noHBand="0" w:noVBand="1"/>
      </w:tblPr>
      <w:tblGrid>
        <w:gridCol w:w="1276"/>
        <w:gridCol w:w="1276"/>
        <w:gridCol w:w="1417"/>
        <w:gridCol w:w="1418"/>
        <w:gridCol w:w="1843"/>
        <w:gridCol w:w="1417"/>
      </w:tblGrid>
      <w:tr w:rsidR="00BC2BC4" w:rsidRPr="00BC2BC4" w14:paraId="2B64CDEA" w14:textId="77777777" w:rsidTr="005C2F93">
        <w:trPr>
          <w:trHeight w:val="300"/>
        </w:trPr>
        <w:tc>
          <w:tcPr>
            <w:tcW w:w="8647" w:type="dxa"/>
            <w:gridSpan w:val="6"/>
            <w:tcBorders>
              <w:top w:val="nil"/>
              <w:left w:val="nil"/>
              <w:bottom w:val="nil"/>
              <w:right w:val="nil"/>
            </w:tcBorders>
            <w:shd w:val="clear" w:color="auto" w:fill="auto"/>
            <w:vAlign w:val="bottom"/>
            <w:hideMark/>
          </w:tcPr>
          <w:p w14:paraId="51D67574" w14:textId="77777777" w:rsidR="00BC2BC4" w:rsidRPr="00BC2BC4" w:rsidRDefault="00BC2BC4" w:rsidP="00BC2BC4">
            <w:pPr>
              <w:spacing w:after="0" w:line="240" w:lineRule="auto"/>
              <w:rPr>
                <w:rFonts w:ascii="Times New Roman" w:eastAsia="Times New Roman" w:hAnsi="Times New Roman"/>
                <w:sz w:val="20"/>
                <w:szCs w:val="20"/>
                <w:lang w:eastAsia="cs-CZ"/>
              </w:rPr>
            </w:pPr>
            <w:bookmarkStart w:id="12" w:name="RANGE!A1:F17"/>
            <w:bookmarkEnd w:id="12"/>
          </w:p>
        </w:tc>
      </w:tr>
      <w:tr w:rsidR="00BC2BC4" w:rsidRPr="00BC2BC4" w14:paraId="07E0B83E" w14:textId="77777777" w:rsidTr="005C2F93">
        <w:trPr>
          <w:trHeight w:val="300"/>
        </w:trPr>
        <w:tc>
          <w:tcPr>
            <w:tcW w:w="8647" w:type="dxa"/>
            <w:gridSpan w:val="6"/>
            <w:tcBorders>
              <w:top w:val="nil"/>
              <w:left w:val="nil"/>
              <w:bottom w:val="nil"/>
              <w:right w:val="nil"/>
            </w:tcBorders>
            <w:shd w:val="clear" w:color="auto" w:fill="auto"/>
            <w:vAlign w:val="bottom"/>
            <w:hideMark/>
          </w:tcPr>
          <w:p w14:paraId="553C5DA0" w14:textId="77777777" w:rsidR="00BC2BC4" w:rsidRPr="00BC2BC4" w:rsidRDefault="00BC2BC4" w:rsidP="00BC2BC4">
            <w:pPr>
              <w:spacing w:after="0" w:line="240" w:lineRule="auto"/>
              <w:jc w:val="center"/>
              <w:rPr>
                <w:rFonts w:ascii="Arial" w:eastAsia="Times New Roman" w:hAnsi="Arial" w:cs="Arial"/>
                <w:b/>
                <w:bCs/>
                <w:color w:val="000000"/>
                <w:lang w:eastAsia="cs-CZ"/>
              </w:rPr>
            </w:pPr>
            <w:r w:rsidRPr="00BC2BC4">
              <w:rPr>
                <w:rFonts w:ascii="Arial" w:eastAsia="Times New Roman" w:hAnsi="Arial" w:cs="Arial"/>
                <w:b/>
                <w:bCs/>
                <w:color w:val="000000"/>
                <w:lang w:eastAsia="cs-CZ"/>
              </w:rPr>
              <w:t>Ceník prací</w:t>
            </w:r>
          </w:p>
        </w:tc>
      </w:tr>
      <w:tr w:rsidR="00BC2BC4" w:rsidRPr="00BC2BC4" w14:paraId="149726C1" w14:textId="77777777" w:rsidTr="005C2F93">
        <w:trPr>
          <w:trHeight w:val="315"/>
        </w:trPr>
        <w:tc>
          <w:tcPr>
            <w:tcW w:w="1276" w:type="dxa"/>
            <w:tcBorders>
              <w:top w:val="nil"/>
              <w:left w:val="nil"/>
              <w:bottom w:val="nil"/>
              <w:right w:val="nil"/>
            </w:tcBorders>
            <w:shd w:val="clear" w:color="auto" w:fill="auto"/>
            <w:vAlign w:val="bottom"/>
            <w:hideMark/>
          </w:tcPr>
          <w:p w14:paraId="5308D254" w14:textId="77777777" w:rsidR="00BC2BC4" w:rsidRPr="00BC2BC4" w:rsidRDefault="00BC2BC4" w:rsidP="00BC2BC4">
            <w:pPr>
              <w:spacing w:after="0" w:line="240" w:lineRule="auto"/>
              <w:jc w:val="center"/>
              <w:rPr>
                <w:rFonts w:ascii="Arial" w:eastAsia="Times New Roman" w:hAnsi="Arial" w:cs="Arial"/>
                <w:b/>
                <w:bCs/>
                <w:color w:val="000000"/>
                <w:lang w:eastAsia="cs-CZ"/>
              </w:rPr>
            </w:pPr>
          </w:p>
        </w:tc>
        <w:tc>
          <w:tcPr>
            <w:tcW w:w="1276" w:type="dxa"/>
            <w:tcBorders>
              <w:top w:val="nil"/>
              <w:left w:val="nil"/>
              <w:bottom w:val="nil"/>
              <w:right w:val="nil"/>
            </w:tcBorders>
            <w:shd w:val="clear" w:color="auto" w:fill="auto"/>
            <w:noWrap/>
            <w:vAlign w:val="bottom"/>
            <w:hideMark/>
          </w:tcPr>
          <w:p w14:paraId="1479B603"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noWrap/>
            <w:vAlign w:val="bottom"/>
            <w:hideMark/>
          </w:tcPr>
          <w:p w14:paraId="1C484E3C"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1CEE0FAB"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843" w:type="dxa"/>
            <w:tcBorders>
              <w:top w:val="nil"/>
              <w:left w:val="nil"/>
              <w:bottom w:val="nil"/>
              <w:right w:val="nil"/>
            </w:tcBorders>
            <w:shd w:val="clear" w:color="auto" w:fill="auto"/>
            <w:noWrap/>
            <w:vAlign w:val="bottom"/>
            <w:hideMark/>
          </w:tcPr>
          <w:p w14:paraId="73DBCB9D" w14:textId="77777777" w:rsidR="00BC2BC4" w:rsidRPr="00BC2BC4" w:rsidRDefault="00BC2BC4" w:rsidP="00BC2BC4">
            <w:pPr>
              <w:spacing w:after="0" w:line="240" w:lineRule="auto"/>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noWrap/>
            <w:vAlign w:val="bottom"/>
            <w:hideMark/>
          </w:tcPr>
          <w:p w14:paraId="521F4497" w14:textId="77777777" w:rsidR="00BC2BC4" w:rsidRPr="00BC2BC4" w:rsidRDefault="00BC2BC4" w:rsidP="00BC2BC4">
            <w:pPr>
              <w:spacing w:after="0" w:line="240" w:lineRule="auto"/>
              <w:rPr>
                <w:rFonts w:ascii="Times New Roman" w:eastAsia="Times New Roman" w:hAnsi="Times New Roman"/>
                <w:sz w:val="20"/>
                <w:szCs w:val="20"/>
                <w:lang w:eastAsia="cs-CZ"/>
              </w:rPr>
            </w:pPr>
          </w:p>
        </w:tc>
      </w:tr>
      <w:tr w:rsidR="00BC2BC4" w:rsidRPr="00BC2BC4" w14:paraId="78425628" w14:textId="77777777" w:rsidTr="005C2F93">
        <w:trPr>
          <w:trHeight w:val="510"/>
        </w:trPr>
        <w:tc>
          <w:tcPr>
            <w:tcW w:w="1276"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05B6820C"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Popis činnosti</w:t>
            </w:r>
          </w:p>
        </w:tc>
        <w:tc>
          <w:tcPr>
            <w:tcW w:w="1276" w:type="dxa"/>
            <w:tcBorders>
              <w:top w:val="single" w:sz="8" w:space="0" w:color="auto"/>
              <w:left w:val="nil"/>
              <w:bottom w:val="single" w:sz="8" w:space="0" w:color="auto"/>
              <w:right w:val="single" w:sz="8" w:space="0" w:color="auto"/>
            </w:tcBorders>
            <w:shd w:val="clear" w:color="000000" w:fill="DEEAF6"/>
            <w:vAlign w:val="center"/>
            <w:hideMark/>
          </w:tcPr>
          <w:p w14:paraId="45A7C839"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Jednotka</w:t>
            </w:r>
          </w:p>
        </w:tc>
        <w:tc>
          <w:tcPr>
            <w:tcW w:w="1417" w:type="dxa"/>
            <w:tcBorders>
              <w:top w:val="single" w:sz="8" w:space="0" w:color="auto"/>
              <w:left w:val="nil"/>
              <w:bottom w:val="single" w:sz="8" w:space="0" w:color="auto"/>
              <w:right w:val="single" w:sz="8" w:space="0" w:color="auto"/>
            </w:tcBorders>
            <w:shd w:val="clear" w:color="000000" w:fill="DEEAF6"/>
            <w:vAlign w:val="center"/>
            <w:hideMark/>
          </w:tcPr>
          <w:p w14:paraId="50B8FF95"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xml:space="preserve">Cena za MJ </w:t>
            </w:r>
            <w:r w:rsidRPr="005C2F93">
              <w:rPr>
                <w:rFonts w:ascii="Arial" w:eastAsia="Times New Roman" w:hAnsi="Arial" w:cs="Arial"/>
                <w:b/>
                <w:bCs/>
                <w:color w:val="000000"/>
                <w:sz w:val="16"/>
                <w:szCs w:val="16"/>
                <w:lang w:eastAsia="cs-CZ"/>
              </w:rPr>
              <w:br/>
              <w:t>(bez DPH)</w:t>
            </w:r>
            <w:r w:rsidRPr="005C2F93">
              <w:rPr>
                <w:rFonts w:ascii="Arial" w:eastAsia="Times New Roman" w:hAnsi="Arial" w:cs="Arial"/>
                <w:b/>
                <w:bCs/>
                <w:color w:val="000000"/>
                <w:sz w:val="16"/>
                <w:szCs w:val="16"/>
                <w:lang w:eastAsia="cs-CZ"/>
              </w:rPr>
              <w:br/>
              <w:t>Pracovní doba</w:t>
            </w:r>
          </w:p>
        </w:tc>
        <w:tc>
          <w:tcPr>
            <w:tcW w:w="1418" w:type="dxa"/>
            <w:tcBorders>
              <w:top w:val="single" w:sz="8" w:space="0" w:color="auto"/>
              <w:left w:val="nil"/>
              <w:bottom w:val="single" w:sz="8" w:space="0" w:color="auto"/>
              <w:right w:val="single" w:sz="8" w:space="0" w:color="auto"/>
            </w:tcBorders>
            <w:shd w:val="clear" w:color="000000" w:fill="DEEAF6"/>
            <w:vAlign w:val="center"/>
            <w:hideMark/>
          </w:tcPr>
          <w:p w14:paraId="6431DEE7"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xml:space="preserve">Cena za MJ </w:t>
            </w:r>
            <w:r w:rsidRPr="005C2F93">
              <w:rPr>
                <w:rFonts w:ascii="Arial" w:eastAsia="Times New Roman" w:hAnsi="Arial" w:cs="Arial"/>
                <w:b/>
                <w:bCs/>
                <w:color w:val="000000"/>
                <w:sz w:val="16"/>
                <w:szCs w:val="16"/>
                <w:lang w:eastAsia="cs-CZ"/>
              </w:rPr>
              <w:br/>
              <w:t>(bez DPH)</w:t>
            </w:r>
            <w:r w:rsidRPr="005C2F93">
              <w:rPr>
                <w:rFonts w:ascii="Arial" w:eastAsia="Times New Roman" w:hAnsi="Arial" w:cs="Arial"/>
                <w:b/>
                <w:bCs/>
                <w:color w:val="000000"/>
                <w:sz w:val="16"/>
                <w:szCs w:val="16"/>
                <w:lang w:eastAsia="cs-CZ"/>
              </w:rPr>
              <w:br/>
              <w:t>Pracovní doba</w:t>
            </w:r>
          </w:p>
        </w:tc>
        <w:tc>
          <w:tcPr>
            <w:tcW w:w="1843" w:type="dxa"/>
            <w:tcBorders>
              <w:top w:val="single" w:sz="8" w:space="0" w:color="auto"/>
              <w:left w:val="nil"/>
              <w:bottom w:val="single" w:sz="8" w:space="0" w:color="auto"/>
              <w:right w:val="single" w:sz="8" w:space="0" w:color="auto"/>
            </w:tcBorders>
            <w:shd w:val="clear" w:color="000000" w:fill="DEEAF6"/>
            <w:vAlign w:val="center"/>
            <w:hideMark/>
          </w:tcPr>
          <w:p w14:paraId="684133B5"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xml:space="preserve">Cena za MJ </w:t>
            </w:r>
            <w:r w:rsidRPr="005C2F93">
              <w:rPr>
                <w:rFonts w:ascii="Arial" w:eastAsia="Times New Roman" w:hAnsi="Arial" w:cs="Arial"/>
                <w:b/>
                <w:bCs/>
                <w:color w:val="000000"/>
                <w:sz w:val="16"/>
                <w:szCs w:val="16"/>
                <w:lang w:eastAsia="cs-CZ"/>
              </w:rPr>
              <w:br/>
              <w:t>(bez DPH)</w:t>
            </w:r>
            <w:r w:rsidRPr="005C2F93">
              <w:rPr>
                <w:rFonts w:ascii="Arial" w:eastAsia="Times New Roman" w:hAnsi="Arial" w:cs="Arial"/>
                <w:b/>
                <w:bCs/>
                <w:color w:val="000000"/>
                <w:sz w:val="16"/>
                <w:szCs w:val="16"/>
                <w:lang w:eastAsia="cs-CZ"/>
              </w:rPr>
              <w:br/>
              <w:t>Pracovní doba</w:t>
            </w:r>
          </w:p>
        </w:tc>
        <w:tc>
          <w:tcPr>
            <w:tcW w:w="1417" w:type="dxa"/>
            <w:tcBorders>
              <w:top w:val="single" w:sz="8" w:space="0" w:color="auto"/>
              <w:left w:val="nil"/>
              <w:bottom w:val="single" w:sz="8" w:space="0" w:color="auto"/>
              <w:right w:val="single" w:sz="8" w:space="0" w:color="auto"/>
            </w:tcBorders>
            <w:shd w:val="clear" w:color="000000" w:fill="DEEAF6"/>
            <w:vAlign w:val="center"/>
            <w:hideMark/>
          </w:tcPr>
          <w:p w14:paraId="2869A742"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xml:space="preserve">Cena za MJ </w:t>
            </w:r>
            <w:r w:rsidRPr="005C2F93">
              <w:rPr>
                <w:rFonts w:ascii="Arial" w:eastAsia="Times New Roman" w:hAnsi="Arial" w:cs="Arial"/>
                <w:b/>
                <w:bCs/>
                <w:color w:val="000000"/>
                <w:sz w:val="16"/>
                <w:szCs w:val="16"/>
                <w:lang w:eastAsia="cs-CZ"/>
              </w:rPr>
              <w:br/>
              <w:t>(bez DPH)</w:t>
            </w:r>
            <w:r w:rsidRPr="005C2F93">
              <w:rPr>
                <w:rFonts w:ascii="Arial" w:eastAsia="Times New Roman" w:hAnsi="Arial" w:cs="Arial"/>
                <w:b/>
                <w:bCs/>
                <w:color w:val="000000"/>
                <w:sz w:val="16"/>
                <w:szCs w:val="16"/>
                <w:lang w:eastAsia="cs-CZ"/>
              </w:rPr>
              <w:br/>
              <w:t>Pracovní doba</w:t>
            </w:r>
          </w:p>
        </w:tc>
      </w:tr>
      <w:tr w:rsidR="00BC2BC4" w:rsidRPr="00BC2BC4" w14:paraId="5D62569A" w14:textId="77777777" w:rsidTr="005C2F93">
        <w:trPr>
          <w:trHeight w:val="510"/>
        </w:trPr>
        <w:tc>
          <w:tcPr>
            <w:tcW w:w="1276" w:type="dxa"/>
            <w:tcBorders>
              <w:top w:val="nil"/>
              <w:left w:val="single" w:sz="8" w:space="0" w:color="auto"/>
              <w:bottom w:val="single" w:sz="8" w:space="0" w:color="auto"/>
              <w:right w:val="single" w:sz="8" w:space="0" w:color="auto"/>
            </w:tcBorders>
            <w:shd w:val="clear" w:color="000000" w:fill="BFBFBF"/>
            <w:vAlign w:val="center"/>
            <w:hideMark/>
          </w:tcPr>
          <w:p w14:paraId="23F02BCD"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276" w:type="dxa"/>
            <w:tcBorders>
              <w:top w:val="nil"/>
              <w:left w:val="nil"/>
              <w:bottom w:val="single" w:sz="8" w:space="0" w:color="auto"/>
              <w:right w:val="single" w:sz="8" w:space="0" w:color="auto"/>
            </w:tcBorders>
            <w:shd w:val="clear" w:color="000000" w:fill="BFBFBF"/>
            <w:vAlign w:val="center"/>
            <w:hideMark/>
          </w:tcPr>
          <w:p w14:paraId="4FCD2745"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417" w:type="dxa"/>
            <w:tcBorders>
              <w:top w:val="nil"/>
              <w:left w:val="nil"/>
              <w:bottom w:val="single" w:sz="8" w:space="0" w:color="auto"/>
              <w:right w:val="single" w:sz="8" w:space="0" w:color="auto"/>
            </w:tcBorders>
            <w:shd w:val="clear" w:color="000000" w:fill="DEEAF6"/>
            <w:vAlign w:val="center"/>
            <w:hideMark/>
          </w:tcPr>
          <w:p w14:paraId="0C686D1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06:00 – 14:00</w:t>
            </w:r>
          </w:p>
        </w:tc>
        <w:tc>
          <w:tcPr>
            <w:tcW w:w="1418" w:type="dxa"/>
            <w:tcBorders>
              <w:top w:val="nil"/>
              <w:left w:val="nil"/>
              <w:bottom w:val="single" w:sz="8" w:space="0" w:color="auto"/>
              <w:right w:val="single" w:sz="8" w:space="0" w:color="auto"/>
            </w:tcBorders>
            <w:shd w:val="clear" w:color="000000" w:fill="DEEAF6"/>
            <w:vAlign w:val="center"/>
            <w:hideMark/>
          </w:tcPr>
          <w:p w14:paraId="1D2CE75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14:00 – 22:00</w:t>
            </w:r>
          </w:p>
        </w:tc>
        <w:tc>
          <w:tcPr>
            <w:tcW w:w="1843" w:type="dxa"/>
            <w:tcBorders>
              <w:top w:val="nil"/>
              <w:left w:val="nil"/>
              <w:bottom w:val="single" w:sz="8" w:space="0" w:color="auto"/>
              <w:right w:val="single" w:sz="8" w:space="0" w:color="auto"/>
            </w:tcBorders>
            <w:shd w:val="clear" w:color="000000" w:fill="DEEAF6"/>
            <w:vAlign w:val="center"/>
            <w:hideMark/>
          </w:tcPr>
          <w:p w14:paraId="5EB3B6F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víkend + noc</w:t>
            </w:r>
          </w:p>
        </w:tc>
        <w:tc>
          <w:tcPr>
            <w:tcW w:w="1417" w:type="dxa"/>
            <w:tcBorders>
              <w:top w:val="nil"/>
              <w:left w:val="nil"/>
              <w:bottom w:val="single" w:sz="8" w:space="0" w:color="auto"/>
              <w:right w:val="single" w:sz="8" w:space="0" w:color="auto"/>
            </w:tcBorders>
            <w:shd w:val="clear" w:color="000000" w:fill="DEEAF6"/>
            <w:vAlign w:val="center"/>
            <w:hideMark/>
          </w:tcPr>
          <w:p w14:paraId="2F80059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Státní svátek</w:t>
            </w:r>
          </w:p>
        </w:tc>
      </w:tr>
      <w:tr w:rsidR="00BC2BC4" w:rsidRPr="00BC2BC4" w14:paraId="6D26D189" w14:textId="77777777" w:rsidTr="005C2F93">
        <w:trPr>
          <w:trHeight w:val="510"/>
        </w:trPr>
        <w:tc>
          <w:tcPr>
            <w:tcW w:w="1276" w:type="dxa"/>
            <w:tcBorders>
              <w:top w:val="nil"/>
              <w:left w:val="single" w:sz="8" w:space="0" w:color="auto"/>
              <w:bottom w:val="single" w:sz="4" w:space="0" w:color="auto"/>
              <w:right w:val="single" w:sz="8" w:space="0" w:color="auto"/>
            </w:tcBorders>
            <w:shd w:val="clear" w:color="000000" w:fill="DEEAF6"/>
            <w:vAlign w:val="center"/>
            <w:hideMark/>
          </w:tcPr>
          <w:p w14:paraId="20A1445D"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Technický pracovník</w:t>
            </w:r>
          </w:p>
        </w:tc>
        <w:tc>
          <w:tcPr>
            <w:tcW w:w="1276" w:type="dxa"/>
            <w:tcBorders>
              <w:top w:val="nil"/>
              <w:left w:val="nil"/>
              <w:bottom w:val="single" w:sz="4" w:space="0" w:color="auto"/>
              <w:right w:val="nil"/>
            </w:tcBorders>
            <w:shd w:val="clear" w:color="000000" w:fill="DEEAF6"/>
            <w:vAlign w:val="center"/>
            <w:hideMark/>
          </w:tcPr>
          <w:p w14:paraId="65C86545"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53E1FED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981,00 Kč</w:t>
            </w:r>
          </w:p>
        </w:tc>
        <w:tc>
          <w:tcPr>
            <w:tcW w:w="1418" w:type="dxa"/>
            <w:tcBorders>
              <w:top w:val="nil"/>
              <w:left w:val="nil"/>
              <w:bottom w:val="single" w:sz="4" w:space="0" w:color="auto"/>
              <w:right w:val="single" w:sz="8" w:space="0" w:color="auto"/>
            </w:tcBorders>
            <w:shd w:val="clear" w:color="auto" w:fill="auto"/>
            <w:vAlign w:val="center"/>
            <w:hideMark/>
          </w:tcPr>
          <w:p w14:paraId="1FF9E109"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1 324,35 Kč</w:t>
            </w:r>
          </w:p>
        </w:tc>
        <w:tc>
          <w:tcPr>
            <w:tcW w:w="1843" w:type="dxa"/>
            <w:tcBorders>
              <w:top w:val="nil"/>
              <w:left w:val="nil"/>
              <w:bottom w:val="single" w:sz="4" w:space="0" w:color="auto"/>
              <w:right w:val="single" w:sz="8" w:space="0" w:color="auto"/>
            </w:tcBorders>
            <w:shd w:val="clear" w:color="auto" w:fill="auto"/>
            <w:vAlign w:val="center"/>
            <w:hideMark/>
          </w:tcPr>
          <w:p w14:paraId="503ADDD3"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1 471,50 Kč</w:t>
            </w:r>
          </w:p>
        </w:tc>
        <w:tc>
          <w:tcPr>
            <w:tcW w:w="1417" w:type="dxa"/>
            <w:tcBorders>
              <w:top w:val="nil"/>
              <w:left w:val="nil"/>
              <w:bottom w:val="single" w:sz="4" w:space="0" w:color="auto"/>
              <w:right w:val="single" w:sz="8" w:space="0" w:color="auto"/>
            </w:tcBorders>
            <w:shd w:val="clear" w:color="auto" w:fill="auto"/>
            <w:vAlign w:val="center"/>
            <w:hideMark/>
          </w:tcPr>
          <w:p w14:paraId="7D5CD365"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1 962,00 Kč</w:t>
            </w:r>
          </w:p>
        </w:tc>
      </w:tr>
      <w:tr w:rsidR="00BC2BC4" w:rsidRPr="00BC2BC4" w14:paraId="11A65169" w14:textId="77777777" w:rsidTr="005C2F93">
        <w:trPr>
          <w:trHeight w:val="510"/>
        </w:trPr>
        <w:tc>
          <w:tcPr>
            <w:tcW w:w="1276" w:type="dxa"/>
            <w:tcBorders>
              <w:top w:val="nil"/>
              <w:left w:val="single" w:sz="8" w:space="0" w:color="auto"/>
              <w:bottom w:val="single" w:sz="4" w:space="0" w:color="auto"/>
              <w:right w:val="single" w:sz="8" w:space="0" w:color="auto"/>
            </w:tcBorders>
            <w:shd w:val="clear" w:color="000000" w:fill="DEEAF6"/>
            <w:vAlign w:val="center"/>
            <w:hideMark/>
          </w:tcPr>
          <w:p w14:paraId="05415AC0"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Svářeč</w:t>
            </w:r>
          </w:p>
        </w:tc>
        <w:tc>
          <w:tcPr>
            <w:tcW w:w="1276" w:type="dxa"/>
            <w:tcBorders>
              <w:top w:val="nil"/>
              <w:left w:val="nil"/>
              <w:bottom w:val="single" w:sz="4" w:space="0" w:color="auto"/>
              <w:right w:val="nil"/>
            </w:tcBorders>
            <w:shd w:val="clear" w:color="000000" w:fill="DEEAF6"/>
            <w:vAlign w:val="center"/>
            <w:hideMark/>
          </w:tcPr>
          <w:p w14:paraId="37433378"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281A5385"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981,00 Kč</w:t>
            </w:r>
          </w:p>
        </w:tc>
        <w:tc>
          <w:tcPr>
            <w:tcW w:w="1418" w:type="dxa"/>
            <w:tcBorders>
              <w:top w:val="nil"/>
              <w:left w:val="nil"/>
              <w:bottom w:val="single" w:sz="4" w:space="0" w:color="auto"/>
              <w:right w:val="single" w:sz="8" w:space="0" w:color="auto"/>
            </w:tcBorders>
            <w:shd w:val="clear" w:color="auto" w:fill="auto"/>
            <w:vAlign w:val="center"/>
            <w:hideMark/>
          </w:tcPr>
          <w:p w14:paraId="1502CF6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1 324,35 Kč</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27DADA0A"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1 471,50 Kč</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11EB79A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1 962,00 Kč</w:t>
            </w:r>
          </w:p>
        </w:tc>
      </w:tr>
      <w:tr w:rsidR="00BC2BC4" w:rsidRPr="00BC2BC4" w14:paraId="6E8EEFA3" w14:textId="77777777" w:rsidTr="005C2F93">
        <w:trPr>
          <w:trHeight w:val="510"/>
        </w:trPr>
        <w:tc>
          <w:tcPr>
            <w:tcW w:w="1276" w:type="dxa"/>
            <w:tcBorders>
              <w:top w:val="nil"/>
              <w:left w:val="single" w:sz="8" w:space="0" w:color="auto"/>
              <w:bottom w:val="single" w:sz="4" w:space="0" w:color="auto"/>
              <w:right w:val="single" w:sz="8" w:space="0" w:color="auto"/>
            </w:tcBorders>
            <w:shd w:val="clear" w:color="000000" w:fill="DEEAF6"/>
            <w:vAlign w:val="center"/>
            <w:hideMark/>
          </w:tcPr>
          <w:p w14:paraId="348DF1E7"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Konstruktér</w:t>
            </w:r>
          </w:p>
        </w:tc>
        <w:tc>
          <w:tcPr>
            <w:tcW w:w="1276" w:type="dxa"/>
            <w:tcBorders>
              <w:top w:val="nil"/>
              <w:left w:val="nil"/>
              <w:bottom w:val="single" w:sz="4" w:space="0" w:color="auto"/>
              <w:right w:val="nil"/>
            </w:tcBorders>
            <w:shd w:val="clear" w:color="000000" w:fill="DEEAF6"/>
            <w:vAlign w:val="center"/>
            <w:hideMark/>
          </w:tcPr>
          <w:p w14:paraId="4485ECB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60D6A1A9"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1 219,00 Kč</w:t>
            </w:r>
          </w:p>
        </w:tc>
        <w:tc>
          <w:tcPr>
            <w:tcW w:w="1418" w:type="dxa"/>
            <w:tcBorders>
              <w:top w:val="nil"/>
              <w:left w:val="nil"/>
              <w:bottom w:val="single" w:sz="4" w:space="0" w:color="auto"/>
              <w:right w:val="single" w:sz="8" w:space="0" w:color="auto"/>
            </w:tcBorders>
            <w:shd w:val="clear" w:color="auto" w:fill="auto"/>
            <w:vAlign w:val="center"/>
            <w:hideMark/>
          </w:tcPr>
          <w:p w14:paraId="2504BC4B"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1 645,65 Kč</w:t>
            </w:r>
          </w:p>
        </w:tc>
        <w:tc>
          <w:tcPr>
            <w:tcW w:w="1843" w:type="dxa"/>
            <w:tcBorders>
              <w:top w:val="nil"/>
              <w:left w:val="nil"/>
              <w:bottom w:val="single" w:sz="4" w:space="0" w:color="auto"/>
              <w:right w:val="single" w:sz="8" w:space="0" w:color="auto"/>
            </w:tcBorders>
            <w:shd w:val="clear" w:color="auto" w:fill="auto"/>
            <w:vAlign w:val="center"/>
            <w:hideMark/>
          </w:tcPr>
          <w:p w14:paraId="41B8524D"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1 828,50 Kč</w:t>
            </w:r>
          </w:p>
        </w:tc>
        <w:tc>
          <w:tcPr>
            <w:tcW w:w="1417" w:type="dxa"/>
            <w:tcBorders>
              <w:top w:val="nil"/>
              <w:left w:val="nil"/>
              <w:bottom w:val="single" w:sz="4" w:space="0" w:color="auto"/>
              <w:right w:val="single" w:sz="8" w:space="0" w:color="auto"/>
            </w:tcBorders>
            <w:shd w:val="clear" w:color="auto" w:fill="auto"/>
            <w:vAlign w:val="center"/>
            <w:hideMark/>
          </w:tcPr>
          <w:p w14:paraId="573A31A2"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2 438,00 Kč</w:t>
            </w:r>
          </w:p>
        </w:tc>
      </w:tr>
      <w:tr w:rsidR="00BC2BC4" w:rsidRPr="00BC2BC4" w14:paraId="5EBBB34B" w14:textId="77777777" w:rsidTr="005C2F93">
        <w:trPr>
          <w:trHeight w:val="510"/>
        </w:trPr>
        <w:tc>
          <w:tcPr>
            <w:tcW w:w="1276" w:type="dxa"/>
            <w:tcBorders>
              <w:top w:val="nil"/>
              <w:left w:val="single" w:sz="8" w:space="0" w:color="auto"/>
              <w:bottom w:val="single" w:sz="4" w:space="0" w:color="auto"/>
              <w:right w:val="single" w:sz="8" w:space="0" w:color="auto"/>
            </w:tcBorders>
            <w:shd w:val="clear" w:color="000000" w:fill="DEEAF6"/>
            <w:vAlign w:val="center"/>
            <w:hideMark/>
          </w:tcPr>
          <w:p w14:paraId="7C8C2D9B"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Technická příprava</w:t>
            </w:r>
          </w:p>
        </w:tc>
        <w:tc>
          <w:tcPr>
            <w:tcW w:w="1276" w:type="dxa"/>
            <w:tcBorders>
              <w:top w:val="nil"/>
              <w:left w:val="nil"/>
              <w:bottom w:val="single" w:sz="4" w:space="0" w:color="auto"/>
              <w:right w:val="nil"/>
            </w:tcBorders>
            <w:shd w:val="clear" w:color="000000" w:fill="DEEAF6"/>
            <w:vAlign w:val="center"/>
            <w:hideMark/>
          </w:tcPr>
          <w:p w14:paraId="28BE9B01"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334D4D68"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981,00 Kč</w:t>
            </w:r>
          </w:p>
        </w:tc>
        <w:tc>
          <w:tcPr>
            <w:tcW w:w="1418" w:type="dxa"/>
            <w:tcBorders>
              <w:top w:val="nil"/>
              <w:left w:val="nil"/>
              <w:bottom w:val="single" w:sz="4" w:space="0" w:color="auto"/>
              <w:right w:val="single" w:sz="8" w:space="0" w:color="auto"/>
            </w:tcBorders>
            <w:shd w:val="clear" w:color="auto" w:fill="auto"/>
            <w:vAlign w:val="center"/>
            <w:hideMark/>
          </w:tcPr>
          <w:p w14:paraId="379F52AB"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1 324,35 Kč</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76333353"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1 471,50 Kč</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2544E2C0"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1 962,00 Kč</w:t>
            </w:r>
          </w:p>
        </w:tc>
      </w:tr>
      <w:tr w:rsidR="00BC2BC4" w:rsidRPr="00BC2BC4" w14:paraId="66FD01FE" w14:textId="77777777" w:rsidTr="005C2F93">
        <w:trPr>
          <w:trHeight w:val="510"/>
        </w:trPr>
        <w:tc>
          <w:tcPr>
            <w:tcW w:w="1276" w:type="dxa"/>
            <w:tcBorders>
              <w:top w:val="nil"/>
              <w:left w:val="single" w:sz="8" w:space="0" w:color="auto"/>
              <w:bottom w:val="single" w:sz="4" w:space="0" w:color="auto"/>
              <w:right w:val="single" w:sz="8" w:space="0" w:color="auto"/>
            </w:tcBorders>
            <w:shd w:val="clear" w:color="000000" w:fill="DEEAF6"/>
            <w:vAlign w:val="center"/>
            <w:hideMark/>
          </w:tcPr>
          <w:p w14:paraId="61DA3264"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Dílenská práce</w:t>
            </w:r>
          </w:p>
        </w:tc>
        <w:tc>
          <w:tcPr>
            <w:tcW w:w="1276" w:type="dxa"/>
            <w:tcBorders>
              <w:top w:val="nil"/>
              <w:left w:val="nil"/>
              <w:bottom w:val="single" w:sz="4" w:space="0" w:color="auto"/>
              <w:right w:val="nil"/>
            </w:tcBorders>
            <w:shd w:val="clear" w:color="000000" w:fill="DEEAF6"/>
            <w:vAlign w:val="center"/>
            <w:hideMark/>
          </w:tcPr>
          <w:p w14:paraId="0ACC009F"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4F40828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981,00 Kč</w:t>
            </w:r>
          </w:p>
        </w:tc>
        <w:tc>
          <w:tcPr>
            <w:tcW w:w="1418" w:type="dxa"/>
            <w:tcBorders>
              <w:top w:val="nil"/>
              <w:left w:val="nil"/>
              <w:bottom w:val="single" w:sz="4" w:space="0" w:color="auto"/>
              <w:right w:val="single" w:sz="8" w:space="0" w:color="auto"/>
            </w:tcBorders>
            <w:shd w:val="clear" w:color="auto" w:fill="auto"/>
            <w:vAlign w:val="center"/>
            <w:hideMark/>
          </w:tcPr>
          <w:p w14:paraId="78DBE8FA"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1 324,35 Kč</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2785B5A9"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1 471,50 Kč</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4F96CB2B"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1 962,00 Kč</w:t>
            </w:r>
          </w:p>
        </w:tc>
      </w:tr>
      <w:tr w:rsidR="00BC2BC4" w:rsidRPr="00BC2BC4" w14:paraId="654D6EFA" w14:textId="77777777" w:rsidTr="005C2F93">
        <w:trPr>
          <w:trHeight w:val="510"/>
        </w:trPr>
        <w:tc>
          <w:tcPr>
            <w:tcW w:w="1276" w:type="dxa"/>
            <w:tcBorders>
              <w:top w:val="nil"/>
              <w:left w:val="single" w:sz="8" w:space="0" w:color="auto"/>
              <w:bottom w:val="single" w:sz="8" w:space="0" w:color="auto"/>
              <w:right w:val="single" w:sz="8" w:space="0" w:color="auto"/>
            </w:tcBorders>
            <w:shd w:val="clear" w:color="000000" w:fill="DEEAF6"/>
            <w:vAlign w:val="center"/>
            <w:hideMark/>
          </w:tcPr>
          <w:p w14:paraId="13425128"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Technická zpráva</w:t>
            </w:r>
          </w:p>
        </w:tc>
        <w:tc>
          <w:tcPr>
            <w:tcW w:w="1276" w:type="dxa"/>
            <w:tcBorders>
              <w:top w:val="nil"/>
              <w:left w:val="nil"/>
              <w:bottom w:val="single" w:sz="8" w:space="0" w:color="auto"/>
              <w:right w:val="nil"/>
            </w:tcBorders>
            <w:shd w:val="clear" w:color="000000" w:fill="DEEAF6"/>
            <w:vAlign w:val="center"/>
            <w:hideMark/>
          </w:tcPr>
          <w:p w14:paraId="723023E0"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3BDD38FE"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981,00 Kč</w:t>
            </w:r>
          </w:p>
        </w:tc>
        <w:tc>
          <w:tcPr>
            <w:tcW w:w="1418" w:type="dxa"/>
            <w:tcBorders>
              <w:top w:val="nil"/>
              <w:left w:val="nil"/>
              <w:bottom w:val="single" w:sz="8" w:space="0" w:color="auto"/>
              <w:right w:val="single" w:sz="8" w:space="0" w:color="auto"/>
            </w:tcBorders>
            <w:shd w:val="clear" w:color="auto" w:fill="auto"/>
            <w:vAlign w:val="center"/>
            <w:hideMark/>
          </w:tcPr>
          <w:p w14:paraId="30E0426A"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1 324,35 Kč</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2660A3B1"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1 471,50 Kč</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6474863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1 962,00 Kč</w:t>
            </w:r>
          </w:p>
        </w:tc>
      </w:tr>
      <w:tr w:rsidR="00BC2BC4" w:rsidRPr="00BC2BC4" w14:paraId="606833A0" w14:textId="77777777" w:rsidTr="005C2F93">
        <w:trPr>
          <w:trHeight w:val="510"/>
        </w:trPr>
        <w:tc>
          <w:tcPr>
            <w:tcW w:w="1276" w:type="dxa"/>
            <w:tcBorders>
              <w:top w:val="nil"/>
              <w:left w:val="nil"/>
              <w:bottom w:val="nil"/>
              <w:right w:val="nil"/>
            </w:tcBorders>
            <w:shd w:val="clear" w:color="auto" w:fill="auto"/>
            <w:vAlign w:val="center"/>
            <w:hideMark/>
          </w:tcPr>
          <w:p w14:paraId="66A750D9"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1276" w:type="dxa"/>
            <w:tcBorders>
              <w:top w:val="nil"/>
              <w:left w:val="nil"/>
              <w:bottom w:val="nil"/>
              <w:right w:val="nil"/>
            </w:tcBorders>
            <w:shd w:val="clear" w:color="auto" w:fill="auto"/>
            <w:vAlign w:val="center"/>
            <w:hideMark/>
          </w:tcPr>
          <w:p w14:paraId="3BD5817B"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417" w:type="dxa"/>
            <w:tcBorders>
              <w:top w:val="nil"/>
              <w:left w:val="nil"/>
              <w:bottom w:val="nil"/>
              <w:right w:val="nil"/>
            </w:tcBorders>
            <w:shd w:val="clear" w:color="auto" w:fill="auto"/>
            <w:vAlign w:val="center"/>
            <w:hideMark/>
          </w:tcPr>
          <w:p w14:paraId="08D50DB3"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1418" w:type="dxa"/>
            <w:tcBorders>
              <w:top w:val="nil"/>
              <w:left w:val="nil"/>
              <w:bottom w:val="nil"/>
              <w:right w:val="nil"/>
            </w:tcBorders>
            <w:shd w:val="clear" w:color="auto" w:fill="auto"/>
            <w:vAlign w:val="center"/>
            <w:hideMark/>
          </w:tcPr>
          <w:p w14:paraId="707B4079"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1843" w:type="dxa"/>
            <w:tcBorders>
              <w:top w:val="nil"/>
              <w:left w:val="nil"/>
              <w:bottom w:val="nil"/>
              <w:right w:val="nil"/>
            </w:tcBorders>
            <w:shd w:val="clear" w:color="auto" w:fill="auto"/>
            <w:vAlign w:val="center"/>
            <w:hideMark/>
          </w:tcPr>
          <w:p w14:paraId="436567DB"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1417" w:type="dxa"/>
            <w:tcBorders>
              <w:top w:val="nil"/>
              <w:left w:val="nil"/>
              <w:bottom w:val="nil"/>
              <w:right w:val="nil"/>
            </w:tcBorders>
            <w:shd w:val="clear" w:color="auto" w:fill="auto"/>
            <w:vAlign w:val="center"/>
            <w:hideMark/>
          </w:tcPr>
          <w:p w14:paraId="244E06D1"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7E08349F" w14:textId="77777777" w:rsidTr="005C2F93">
        <w:trPr>
          <w:trHeight w:val="510"/>
        </w:trPr>
        <w:tc>
          <w:tcPr>
            <w:tcW w:w="1276" w:type="dxa"/>
            <w:tcBorders>
              <w:top w:val="single" w:sz="8" w:space="0" w:color="auto"/>
              <w:left w:val="single" w:sz="8" w:space="0" w:color="auto"/>
              <w:bottom w:val="nil"/>
              <w:right w:val="single" w:sz="8" w:space="0" w:color="auto"/>
            </w:tcBorders>
            <w:shd w:val="clear" w:color="000000" w:fill="DEEAF6"/>
            <w:vAlign w:val="center"/>
            <w:hideMark/>
          </w:tcPr>
          <w:p w14:paraId="189167B4"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Popis</w:t>
            </w:r>
          </w:p>
        </w:tc>
        <w:tc>
          <w:tcPr>
            <w:tcW w:w="1276" w:type="dxa"/>
            <w:tcBorders>
              <w:top w:val="single" w:sz="8" w:space="0" w:color="auto"/>
              <w:left w:val="nil"/>
              <w:bottom w:val="nil"/>
              <w:right w:val="single" w:sz="8" w:space="0" w:color="auto"/>
            </w:tcBorders>
            <w:shd w:val="clear" w:color="000000" w:fill="DEEAF6"/>
            <w:vAlign w:val="center"/>
            <w:hideMark/>
          </w:tcPr>
          <w:p w14:paraId="1D44316B"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Jednotka</w:t>
            </w:r>
          </w:p>
        </w:tc>
        <w:tc>
          <w:tcPr>
            <w:tcW w:w="1417" w:type="dxa"/>
            <w:tcBorders>
              <w:top w:val="single" w:sz="8" w:space="0" w:color="auto"/>
              <w:left w:val="nil"/>
              <w:bottom w:val="nil"/>
              <w:right w:val="single" w:sz="8" w:space="0" w:color="auto"/>
            </w:tcBorders>
            <w:shd w:val="clear" w:color="000000" w:fill="DEEAF6"/>
            <w:vAlign w:val="center"/>
            <w:hideMark/>
          </w:tcPr>
          <w:p w14:paraId="5C28A538"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xml:space="preserve">Cena za MJ </w:t>
            </w:r>
            <w:r w:rsidRPr="005C2F93">
              <w:rPr>
                <w:rFonts w:ascii="Arial" w:eastAsia="Times New Roman" w:hAnsi="Arial" w:cs="Arial"/>
                <w:b/>
                <w:bCs/>
                <w:color w:val="000000"/>
                <w:sz w:val="16"/>
                <w:szCs w:val="16"/>
                <w:lang w:eastAsia="cs-CZ"/>
              </w:rPr>
              <w:br/>
              <w:t>(bez DPH)</w:t>
            </w:r>
            <w:r w:rsidRPr="005C2F93">
              <w:rPr>
                <w:rFonts w:ascii="Arial" w:eastAsia="Times New Roman" w:hAnsi="Arial" w:cs="Arial"/>
                <w:b/>
                <w:bCs/>
                <w:color w:val="000000"/>
                <w:sz w:val="16"/>
                <w:szCs w:val="16"/>
                <w:lang w:eastAsia="cs-CZ"/>
              </w:rPr>
              <w:br/>
              <w:t>Pracovní doba</w:t>
            </w:r>
          </w:p>
        </w:tc>
        <w:tc>
          <w:tcPr>
            <w:tcW w:w="1418" w:type="dxa"/>
            <w:tcBorders>
              <w:top w:val="nil"/>
              <w:left w:val="nil"/>
              <w:bottom w:val="nil"/>
              <w:right w:val="nil"/>
            </w:tcBorders>
            <w:shd w:val="clear" w:color="auto" w:fill="auto"/>
            <w:vAlign w:val="center"/>
            <w:hideMark/>
          </w:tcPr>
          <w:p w14:paraId="1E573CE6" w14:textId="77777777" w:rsidR="00BC2BC4" w:rsidRPr="00BC2BC4" w:rsidRDefault="00BC2BC4" w:rsidP="00BC2BC4">
            <w:pPr>
              <w:spacing w:after="0" w:line="240" w:lineRule="auto"/>
              <w:jc w:val="center"/>
              <w:rPr>
                <w:rFonts w:eastAsia="Times New Roman" w:cs="Calibri"/>
                <w:b/>
                <w:bCs/>
                <w:color w:val="000000"/>
                <w:lang w:eastAsia="cs-CZ"/>
              </w:rPr>
            </w:pPr>
          </w:p>
        </w:tc>
        <w:tc>
          <w:tcPr>
            <w:tcW w:w="1843" w:type="dxa"/>
            <w:tcBorders>
              <w:top w:val="nil"/>
              <w:left w:val="nil"/>
              <w:bottom w:val="nil"/>
              <w:right w:val="nil"/>
            </w:tcBorders>
            <w:shd w:val="clear" w:color="auto" w:fill="auto"/>
            <w:vAlign w:val="center"/>
            <w:hideMark/>
          </w:tcPr>
          <w:p w14:paraId="13C7F815"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vAlign w:val="center"/>
            <w:hideMark/>
          </w:tcPr>
          <w:p w14:paraId="7984FDC4"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r>
      <w:tr w:rsidR="00BC2BC4" w:rsidRPr="00BC2BC4" w14:paraId="7646E54C" w14:textId="77777777" w:rsidTr="005C2F93">
        <w:trPr>
          <w:trHeight w:val="510"/>
        </w:trPr>
        <w:tc>
          <w:tcPr>
            <w:tcW w:w="1276" w:type="dxa"/>
            <w:tcBorders>
              <w:top w:val="single" w:sz="8" w:space="0" w:color="auto"/>
              <w:left w:val="single" w:sz="8" w:space="0" w:color="auto"/>
              <w:bottom w:val="single" w:sz="8" w:space="0" w:color="auto"/>
              <w:right w:val="nil"/>
            </w:tcBorders>
            <w:shd w:val="clear" w:color="000000" w:fill="BFBFBF"/>
            <w:vAlign w:val="center"/>
            <w:hideMark/>
          </w:tcPr>
          <w:p w14:paraId="1BD7B1AC"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w:t>
            </w:r>
          </w:p>
        </w:tc>
        <w:tc>
          <w:tcPr>
            <w:tcW w:w="1276" w:type="dxa"/>
            <w:tcBorders>
              <w:top w:val="single" w:sz="8" w:space="0" w:color="auto"/>
              <w:left w:val="nil"/>
              <w:bottom w:val="single" w:sz="8" w:space="0" w:color="auto"/>
              <w:right w:val="nil"/>
            </w:tcBorders>
            <w:shd w:val="clear" w:color="000000" w:fill="BFBFBF"/>
            <w:vAlign w:val="center"/>
            <w:hideMark/>
          </w:tcPr>
          <w:p w14:paraId="3CC7DB57"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w:t>
            </w:r>
          </w:p>
        </w:tc>
        <w:tc>
          <w:tcPr>
            <w:tcW w:w="1417" w:type="dxa"/>
            <w:tcBorders>
              <w:top w:val="single" w:sz="8" w:space="0" w:color="auto"/>
              <w:left w:val="nil"/>
              <w:bottom w:val="single" w:sz="8" w:space="0" w:color="auto"/>
              <w:right w:val="nil"/>
            </w:tcBorders>
            <w:shd w:val="clear" w:color="000000" w:fill="BFBFBF"/>
            <w:vAlign w:val="center"/>
            <w:hideMark/>
          </w:tcPr>
          <w:p w14:paraId="5A3679DC"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r w:rsidRPr="005C2F93">
              <w:rPr>
                <w:rFonts w:ascii="Arial" w:eastAsia="Times New Roman" w:hAnsi="Arial" w:cs="Arial"/>
                <w:b/>
                <w:bCs/>
                <w:color w:val="000000"/>
                <w:sz w:val="16"/>
                <w:szCs w:val="16"/>
                <w:lang w:eastAsia="cs-CZ"/>
              </w:rPr>
              <w:t> </w:t>
            </w:r>
          </w:p>
        </w:tc>
        <w:tc>
          <w:tcPr>
            <w:tcW w:w="1418" w:type="dxa"/>
            <w:tcBorders>
              <w:top w:val="nil"/>
              <w:left w:val="nil"/>
              <w:bottom w:val="nil"/>
              <w:right w:val="nil"/>
            </w:tcBorders>
            <w:shd w:val="clear" w:color="auto" w:fill="auto"/>
            <w:vAlign w:val="center"/>
            <w:hideMark/>
          </w:tcPr>
          <w:p w14:paraId="76EDE448" w14:textId="77777777" w:rsidR="00BC2BC4" w:rsidRPr="00BC2BC4" w:rsidRDefault="00BC2BC4" w:rsidP="00BC2BC4">
            <w:pPr>
              <w:spacing w:after="0" w:line="240" w:lineRule="auto"/>
              <w:jc w:val="center"/>
              <w:rPr>
                <w:rFonts w:eastAsia="Times New Roman" w:cs="Calibri"/>
                <w:b/>
                <w:bCs/>
                <w:color w:val="000000"/>
                <w:lang w:eastAsia="cs-CZ"/>
              </w:rPr>
            </w:pPr>
          </w:p>
        </w:tc>
        <w:tc>
          <w:tcPr>
            <w:tcW w:w="1843" w:type="dxa"/>
            <w:tcBorders>
              <w:top w:val="nil"/>
              <w:left w:val="nil"/>
              <w:bottom w:val="nil"/>
              <w:right w:val="nil"/>
            </w:tcBorders>
            <w:shd w:val="clear" w:color="auto" w:fill="auto"/>
            <w:vAlign w:val="center"/>
            <w:hideMark/>
          </w:tcPr>
          <w:p w14:paraId="1F5B858F"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vAlign w:val="center"/>
            <w:hideMark/>
          </w:tcPr>
          <w:p w14:paraId="151F8BE7"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r>
      <w:tr w:rsidR="00BC2BC4" w:rsidRPr="00BC2BC4" w14:paraId="5E0A2924" w14:textId="77777777" w:rsidTr="005C2F93">
        <w:trPr>
          <w:trHeight w:val="510"/>
        </w:trPr>
        <w:tc>
          <w:tcPr>
            <w:tcW w:w="1276" w:type="dxa"/>
            <w:tcBorders>
              <w:top w:val="nil"/>
              <w:left w:val="single" w:sz="8" w:space="0" w:color="auto"/>
              <w:bottom w:val="single" w:sz="4" w:space="0" w:color="auto"/>
              <w:right w:val="single" w:sz="8" w:space="0" w:color="auto"/>
            </w:tcBorders>
            <w:shd w:val="clear" w:color="000000" w:fill="DEEAF6"/>
            <w:vAlign w:val="center"/>
            <w:hideMark/>
          </w:tcPr>
          <w:p w14:paraId="18D78049"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Čas na cestě</w:t>
            </w:r>
          </w:p>
        </w:tc>
        <w:tc>
          <w:tcPr>
            <w:tcW w:w="1276" w:type="dxa"/>
            <w:tcBorders>
              <w:top w:val="nil"/>
              <w:left w:val="nil"/>
              <w:bottom w:val="single" w:sz="4" w:space="0" w:color="auto"/>
              <w:right w:val="nil"/>
            </w:tcBorders>
            <w:shd w:val="clear" w:color="000000" w:fill="DEEAF6"/>
            <w:vAlign w:val="center"/>
            <w:hideMark/>
          </w:tcPr>
          <w:p w14:paraId="1E6124BF"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hod./osoba</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CB7E05"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981,00 Kč</w:t>
            </w:r>
          </w:p>
        </w:tc>
        <w:tc>
          <w:tcPr>
            <w:tcW w:w="1418" w:type="dxa"/>
            <w:tcBorders>
              <w:top w:val="nil"/>
              <w:left w:val="nil"/>
              <w:bottom w:val="nil"/>
              <w:right w:val="nil"/>
            </w:tcBorders>
            <w:shd w:val="clear" w:color="auto" w:fill="auto"/>
            <w:vAlign w:val="center"/>
            <w:hideMark/>
          </w:tcPr>
          <w:p w14:paraId="0CAE3600" w14:textId="77777777" w:rsidR="00BC2BC4" w:rsidRPr="00BC2BC4" w:rsidRDefault="00BC2BC4" w:rsidP="00BC2BC4">
            <w:pPr>
              <w:spacing w:after="0" w:line="240" w:lineRule="auto"/>
              <w:jc w:val="center"/>
              <w:rPr>
                <w:rFonts w:eastAsia="Times New Roman" w:cs="Calibri"/>
                <w:lang w:eastAsia="cs-CZ"/>
              </w:rPr>
            </w:pPr>
          </w:p>
        </w:tc>
        <w:tc>
          <w:tcPr>
            <w:tcW w:w="1843" w:type="dxa"/>
            <w:tcBorders>
              <w:top w:val="nil"/>
              <w:left w:val="nil"/>
              <w:bottom w:val="nil"/>
              <w:right w:val="nil"/>
            </w:tcBorders>
            <w:shd w:val="clear" w:color="auto" w:fill="auto"/>
            <w:vAlign w:val="center"/>
            <w:hideMark/>
          </w:tcPr>
          <w:p w14:paraId="125A499D"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vAlign w:val="center"/>
            <w:hideMark/>
          </w:tcPr>
          <w:p w14:paraId="2CC6B493"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r>
      <w:tr w:rsidR="00BC2BC4" w:rsidRPr="00BC2BC4" w14:paraId="552FAF54" w14:textId="77777777" w:rsidTr="005C2F93">
        <w:trPr>
          <w:trHeight w:val="510"/>
        </w:trPr>
        <w:tc>
          <w:tcPr>
            <w:tcW w:w="1276" w:type="dxa"/>
            <w:tcBorders>
              <w:top w:val="nil"/>
              <w:left w:val="single" w:sz="8" w:space="0" w:color="auto"/>
              <w:bottom w:val="single" w:sz="8" w:space="0" w:color="auto"/>
              <w:right w:val="single" w:sz="8" w:space="0" w:color="auto"/>
            </w:tcBorders>
            <w:shd w:val="clear" w:color="000000" w:fill="DEEAF6"/>
            <w:vAlign w:val="center"/>
            <w:hideMark/>
          </w:tcPr>
          <w:p w14:paraId="46D93DB1" w14:textId="77777777" w:rsidR="00BC2BC4" w:rsidRPr="005C2F93" w:rsidRDefault="00BC2BC4" w:rsidP="00BC2BC4">
            <w:pPr>
              <w:spacing w:after="0" w:line="240" w:lineRule="auto"/>
              <w:rPr>
                <w:rFonts w:ascii="Arial" w:eastAsia="Times New Roman" w:hAnsi="Arial" w:cs="Arial"/>
                <w:sz w:val="16"/>
                <w:szCs w:val="16"/>
                <w:lang w:eastAsia="cs-CZ"/>
              </w:rPr>
            </w:pPr>
            <w:proofErr w:type="gramStart"/>
            <w:r w:rsidRPr="005C2F93">
              <w:rPr>
                <w:rFonts w:ascii="Arial" w:eastAsia="Times New Roman" w:hAnsi="Arial" w:cs="Arial"/>
                <w:sz w:val="16"/>
                <w:szCs w:val="16"/>
                <w:lang w:eastAsia="cs-CZ"/>
              </w:rPr>
              <w:t>Doprava - montážní</w:t>
            </w:r>
            <w:proofErr w:type="gramEnd"/>
            <w:r w:rsidRPr="005C2F93">
              <w:rPr>
                <w:rFonts w:ascii="Arial" w:eastAsia="Times New Roman" w:hAnsi="Arial" w:cs="Arial"/>
                <w:sz w:val="16"/>
                <w:szCs w:val="16"/>
                <w:lang w:eastAsia="cs-CZ"/>
              </w:rPr>
              <w:t xml:space="preserve"> vozidlo</w:t>
            </w:r>
          </w:p>
        </w:tc>
        <w:tc>
          <w:tcPr>
            <w:tcW w:w="1276" w:type="dxa"/>
            <w:tcBorders>
              <w:top w:val="nil"/>
              <w:left w:val="nil"/>
              <w:bottom w:val="single" w:sz="8" w:space="0" w:color="auto"/>
              <w:right w:val="nil"/>
            </w:tcBorders>
            <w:shd w:val="clear" w:color="000000" w:fill="DEEAF6"/>
            <w:vAlign w:val="center"/>
            <w:hideMark/>
          </w:tcPr>
          <w:p w14:paraId="1720938F"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km</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57C989C6"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24,00 Kč</w:t>
            </w:r>
          </w:p>
        </w:tc>
        <w:tc>
          <w:tcPr>
            <w:tcW w:w="1418" w:type="dxa"/>
            <w:tcBorders>
              <w:top w:val="nil"/>
              <w:left w:val="nil"/>
              <w:bottom w:val="nil"/>
              <w:right w:val="nil"/>
            </w:tcBorders>
            <w:shd w:val="clear" w:color="auto" w:fill="auto"/>
            <w:vAlign w:val="center"/>
            <w:hideMark/>
          </w:tcPr>
          <w:p w14:paraId="69B74CF0" w14:textId="77777777" w:rsidR="00BC2BC4" w:rsidRPr="00BC2BC4" w:rsidRDefault="00BC2BC4" w:rsidP="00BC2BC4">
            <w:pPr>
              <w:spacing w:after="0" w:line="240" w:lineRule="auto"/>
              <w:jc w:val="center"/>
              <w:rPr>
                <w:rFonts w:eastAsia="Times New Roman" w:cs="Calibri"/>
                <w:lang w:eastAsia="cs-CZ"/>
              </w:rPr>
            </w:pPr>
          </w:p>
        </w:tc>
        <w:tc>
          <w:tcPr>
            <w:tcW w:w="1843" w:type="dxa"/>
            <w:tcBorders>
              <w:top w:val="nil"/>
              <w:left w:val="nil"/>
              <w:bottom w:val="nil"/>
              <w:right w:val="nil"/>
            </w:tcBorders>
            <w:shd w:val="clear" w:color="auto" w:fill="auto"/>
            <w:vAlign w:val="center"/>
            <w:hideMark/>
          </w:tcPr>
          <w:p w14:paraId="380F957D"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vAlign w:val="center"/>
            <w:hideMark/>
          </w:tcPr>
          <w:p w14:paraId="48E6B161"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r>
      <w:tr w:rsidR="00BC2BC4" w:rsidRPr="00BC2BC4" w14:paraId="5D9309D0" w14:textId="77777777" w:rsidTr="005C2F93">
        <w:trPr>
          <w:trHeight w:val="510"/>
        </w:trPr>
        <w:tc>
          <w:tcPr>
            <w:tcW w:w="1276" w:type="dxa"/>
            <w:tcBorders>
              <w:top w:val="nil"/>
              <w:left w:val="nil"/>
              <w:bottom w:val="nil"/>
              <w:right w:val="nil"/>
            </w:tcBorders>
            <w:shd w:val="clear" w:color="auto" w:fill="auto"/>
            <w:noWrap/>
            <w:vAlign w:val="bottom"/>
            <w:hideMark/>
          </w:tcPr>
          <w:p w14:paraId="2166023C" w14:textId="77777777" w:rsidR="00BC2BC4" w:rsidRPr="00BC2BC4" w:rsidRDefault="00BC2BC4" w:rsidP="00BC2BC4">
            <w:pPr>
              <w:spacing w:after="0" w:line="240" w:lineRule="auto"/>
              <w:jc w:val="center"/>
              <w:rPr>
                <w:rFonts w:ascii="Times New Roman" w:eastAsia="Times New Roman" w:hAnsi="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1706DAB" w14:textId="77777777" w:rsidR="00BC2BC4" w:rsidRPr="00BC2BC4" w:rsidRDefault="00BC2BC4" w:rsidP="00BC2BC4">
            <w:pPr>
              <w:spacing w:after="0" w:line="240" w:lineRule="auto"/>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noWrap/>
            <w:vAlign w:val="bottom"/>
            <w:hideMark/>
          </w:tcPr>
          <w:p w14:paraId="312C29F7" w14:textId="77777777" w:rsidR="00BC2BC4" w:rsidRPr="00BC2BC4" w:rsidRDefault="00BC2BC4" w:rsidP="00BC2BC4">
            <w:pPr>
              <w:spacing w:after="0" w:line="240" w:lineRule="auto"/>
              <w:rPr>
                <w:rFonts w:ascii="Times New Roman" w:eastAsia="Times New Roman" w:hAnsi="Times New Roman"/>
                <w:sz w:val="20"/>
                <w:szCs w:val="20"/>
                <w:lang w:eastAsia="cs-CZ"/>
              </w:rPr>
            </w:pPr>
          </w:p>
        </w:tc>
        <w:tc>
          <w:tcPr>
            <w:tcW w:w="1418" w:type="dxa"/>
            <w:tcBorders>
              <w:top w:val="nil"/>
              <w:left w:val="nil"/>
              <w:bottom w:val="nil"/>
              <w:right w:val="nil"/>
            </w:tcBorders>
            <w:shd w:val="clear" w:color="auto" w:fill="auto"/>
            <w:noWrap/>
            <w:vAlign w:val="bottom"/>
            <w:hideMark/>
          </w:tcPr>
          <w:p w14:paraId="0652B157" w14:textId="77777777" w:rsidR="00BC2BC4" w:rsidRPr="00BC2BC4" w:rsidRDefault="00BC2BC4" w:rsidP="00BC2BC4">
            <w:pPr>
              <w:spacing w:after="0" w:line="240" w:lineRule="auto"/>
              <w:rPr>
                <w:rFonts w:ascii="Times New Roman" w:eastAsia="Times New Roman" w:hAnsi="Times New Roman"/>
                <w:sz w:val="20"/>
                <w:szCs w:val="20"/>
                <w:lang w:eastAsia="cs-CZ"/>
              </w:rPr>
            </w:pPr>
          </w:p>
        </w:tc>
        <w:tc>
          <w:tcPr>
            <w:tcW w:w="1843" w:type="dxa"/>
            <w:tcBorders>
              <w:top w:val="nil"/>
              <w:left w:val="nil"/>
              <w:bottom w:val="nil"/>
              <w:right w:val="nil"/>
            </w:tcBorders>
            <w:shd w:val="clear" w:color="auto" w:fill="auto"/>
            <w:noWrap/>
            <w:vAlign w:val="bottom"/>
            <w:hideMark/>
          </w:tcPr>
          <w:p w14:paraId="2D6A0A75" w14:textId="77777777" w:rsidR="00BC2BC4" w:rsidRPr="00BC2BC4" w:rsidRDefault="00BC2BC4" w:rsidP="00BC2BC4">
            <w:pPr>
              <w:spacing w:after="0" w:line="240" w:lineRule="auto"/>
              <w:rPr>
                <w:rFonts w:ascii="Times New Roman" w:eastAsia="Times New Roman" w:hAnsi="Times New Roman"/>
                <w:sz w:val="20"/>
                <w:szCs w:val="20"/>
                <w:lang w:eastAsia="cs-CZ"/>
              </w:rPr>
            </w:pPr>
          </w:p>
        </w:tc>
        <w:tc>
          <w:tcPr>
            <w:tcW w:w="1417" w:type="dxa"/>
            <w:tcBorders>
              <w:top w:val="nil"/>
              <w:left w:val="nil"/>
              <w:bottom w:val="nil"/>
              <w:right w:val="nil"/>
            </w:tcBorders>
            <w:shd w:val="clear" w:color="auto" w:fill="auto"/>
            <w:noWrap/>
            <w:vAlign w:val="bottom"/>
            <w:hideMark/>
          </w:tcPr>
          <w:p w14:paraId="581FF8A7" w14:textId="77777777" w:rsidR="00BC2BC4" w:rsidRPr="00BC2BC4" w:rsidRDefault="00BC2BC4" w:rsidP="00BC2BC4">
            <w:pPr>
              <w:spacing w:after="0" w:line="240" w:lineRule="auto"/>
              <w:rPr>
                <w:rFonts w:ascii="Times New Roman" w:eastAsia="Times New Roman" w:hAnsi="Times New Roman"/>
                <w:sz w:val="20"/>
                <w:szCs w:val="20"/>
                <w:lang w:eastAsia="cs-CZ"/>
              </w:rPr>
            </w:pPr>
          </w:p>
        </w:tc>
      </w:tr>
    </w:tbl>
    <w:p w14:paraId="6CEC6706" w14:textId="77777777" w:rsidR="00BC2BC4" w:rsidRDefault="00BC2BC4" w:rsidP="00BC2BC4">
      <w:pPr>
        <w:rPr>
          <w:rFonts w:ascii="Arial" w:hAnsi="Arial" w:cs="Arial"/>
          <w:highlight w:val="yellow"/>
        </w:rPr>
      </w:pPr>
    </w:p>
    <w:p w14:paraId="443931B0" w14:textId="77777777" w:rsidR="00BC2BC4" w:rsidRDefault="00BC2BC4" w:rsidP="00BC2BC4">
      <w:pPr>
        <w:rPr>
          <w:rFonts w:ascii="Arial" w:hAnsi="Arial" w:cs="Arial"/>
          <w:highlight w:val="yellow"/>
        </w:rPr>
      </w:pPr>
    </w:p>
    <w:p w14:paraId="613404FA" w14:textId="77777777" w:rsidR="00BC2BC4" w:rsidRDefault="00BC2BC4" w:rsidP="00BC2BC4">
      <w:pPr>
        <w:rPr>
          <w:rFonts w:ascii="Arial" w:hAnsi="Arial" w:cs="Arial"/>
          <w:highlight w:val="yellow"/>
        </w:rPr>
      </w:pPr>
    </w:p>
    <w:p w14:paraId="23AFD512" w14:textId="77777777" w:rsidR="00BC2BC4" w:rsidRDefault="00BC2BC4" w:rsidP="00BC2BC4">
      <w:pPr>
        <w:rPr>
          <w:rFonts w:ascii="Arial" w:hAnsi="Arial" w:cs="Arial"/>
          <w:highlight w:val="yellow"/>
        </w:rPr>
      </w:pPr>
    </w:p>
    <w:p w14:paraId="2B8DDCBF" w14:textId="77777777" w:rsidR="00BC2BC4" w:rsidRDefault="00BC2BC4" w:rsidP="00BC2BC4">
      <w:pPr>
        <w:rPr>
          <w:rFonts w:ascii="Arial" w:hAnsi="Arial" w:cs="Arial"/>
          <w:highlight w:val="yellow"/>
        </w:rPr>
      </w:pPr>
    </w:p>
    <w:p w14:paraId="7C5A509E" w14:textId="77777777" w:rsidR="00BC2BC4" w:rsidRDefault="00BC2BC4" w:rsidP="00BC2BC4">
      <w:pPr>
        <w:rPr>
          <w:rFonts w:ascii="Arial" w:hAnsi="Arial" w:cs="Arial"/>
          <w:highlight w:val="yellow"/>
        </w:rPr>
      </w:pPr>
    </w:p>
    <w:tbl>
      <w:tblPr>
        <w:tblW w:w="8364" w:type="dxa"/>
        <w:tblCellMar>
          <w:left w:w="70" w:type="dxa"/>
          <w:right w:w="70" w:type="dxa"/>
        </w:tblCellMar>
        <w:tblLook w:val="04A0" w:firstRow="1" w:lastRow="0" w:firstColumn="1" w:lastColumn="0" w:noHBand="0" w:noVBand="1"/>
      </w:tblPr>
      <w:tblGrid>
        <w:gridCol w:w="318"/>
        <w:gridCol w:w="4802"/>
        <w:gridCol w:w="1701"/>
        <w:gridCol w:w="1701"/>
      </w:tblGrid>
      <w:tr w:rsidR="00BC2BC4" w:rsidRPr="00BC2BC4" w14:paraId="7EDD3DD7" w14:textId="77777777" w:rsidTr="00BC2BC4">
        <w:trPr>
          <w:trHeight w:val="510"/>
        </w:trPr>
        <w:tc>
          <w:tcPr>
            <w:tcW w:w="160" w:type="dxa"/>
            <w:tcBorders>
              <w:top w:val="nil"/>
              <w:left w:val="nil"/>
              <w:bottom w:val="nil"/>
              <w:right w:val="nil"/>
            </w:tcBorders>
            <w:shd w:val="clear" w:color="auto" w:fill="auto"/>
            <w:noWrap/>
            <w:vAlign w:val="bottom"/>
            <w:hideMark/>
          </w:tcPr>
          <w:p w14:paraId="2FD3B74F"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8204" w:type="dxa"/>
            <w:gridSpan w:val="3"/>
            <w:tcBorders>
              <w:top w:val="nil"/>
              <w:left w:val="nil"/>
              <w:bottom w:val="nil"/>
              <w:right w:val="nil"/>
            </w:tcBorders>
            <w:shd w:val="clear" w:color="auto" w:fill="auto"/>
            <w:vAlign w:val="bottom"/>
            <w:hideMark/>
          </w:tcPr>
          <w:p w14:paraId="682C198E" w14:textId="77777777" w:rsidR="00BC2BC4" w:rsidRPr="005B1104" w:rsidRDefault="00BC2BC4" w:rsidP="00BC2BC4">
            <w:pPr>
              <w:spacing w:after="0" w:line="240" w:lineRule="auto"/>
              <w:jc w:val="center"/>
              <w:rPr>
                <w:rFonts w:ascii="Arial" w:eastAsia="Times New Roman" w:hAnsi="Arial" w:cs="Arial"/>
                <w:b/>
                <w:bCs/>
                <w:color w:val="000000"/>
                <w:lang w:eastAsia="cs-CZ"/>
              </w:rPr>
            </w:pPr>
            <w:r w:rsidRPr="005B1104">
              <w:rPr>
                <w:rFonts w:ascii="Arial" w:eastAsia="Times New Roman" w:hAnsi="Arial" w:cs="Arial"/>
                <w:b/>
                <w:bCs/>
                <w:color w:val="000000"/>
                <w:lang w:eastAsia="cs-CZ"/>
              </w:rPr>
              <w:t>Ceník nových náhradních dílů</w:t>
            </w:r>
          </w:p>
        </w:tc>
      </w:tr>
      <w:tr w:rsidR="00BC2BC4" w:rsidRPr="00BC2BC4" w14:paraId="720D93DA" w14:textId="77777777" w:rsidTr="005C2F93">
        <w:trPr>
          <w:trHeight w:val="315"/>
        </w:trPr>
        <w:tc>
          <w:tcPr>
            <w:tcW w:w="160" w:type="dxa"/>
            <w:tcBorders>
              <w:top w:val="nil"/>
              <w:left w:val="nil"/>
              <w:bottom w:val="nil"/>
              <w:right w:val="nil"/>
            </w:tcBorders>
            <w:shd w:val="clear" w:color="auto" w:fill="auto"/>
            <w:noWrap/>
            <w:vAlign w:val="bottom"/>
            <w:hideMark/>
          </w:tcPr>
          <w:p w14:paraId="089A5878"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p>
        </w:tc>
        <w:tc>
          <w:tcPr>
            <w:tcW w:w="4802" w:type="dxa"/>
            <w:tcBorders>
              <w:top w:val="nil"/>
              <w:left w:val="nil"/>
              <w:bottom w:val="nil"/>
              <w:right w:val="nil"/>
            </w:tcBorders>
            <w:shd w:val="clear" w:color="auto" w:fill="auto"/>
            <w:noWrap/>
            <w:vAlign w:val="center"/>
            <w:hideMark/>
          </w:tcPr>
          <w:p w14:paraId="2440B4B5"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701" w:type="dxa"/>
            <w:tcBorders>
              <w:top w:val="nil"/>
              <w:left w:val="nil"/>
              <w:bottom w:val="nil"/>
              <w:right w:val="nil"/>
            </w:tcBorders>
            <w:shd w:val="clear" w:color="auto" w:fill="auto"/>
            <w:noWrap/>
            <w:vAlign w:val="bottom"/>
            <w:hideMark/>
          </w:tcPr>
          <w:p w14:paraId="616157AC" w14:textId="77777777" w:rsidR="00BC2BC4" w:rsidRPr="005C2F93" w:rsidRDefault="00BC2BC4" w:rsidP="00BC2BC4">
            <w:pPr>
              <w:spacing w:after="0" w:line="240" w:lineRule="auto"/>
              <w:ind w:firstLineChars="500" w:firstLine="800"/>
              <w:rPr>
                <w:rFonts w:ascii="Arial" w:eastAsia="Times New Roman" w:hAnsi="Arial" w:cs="Arial"/>
                <w:sz w:val="16"/>
                <w:szCs w:val="16"/>
                <w:lang w:eastAsia="cs-CZ"/>
              </w:rPr>
            </w:pPr>
          </w:p>
        </w:tc>
        <w:tc>
          <w:tcPr>
            <w:tcW w:w="1701" w:type="dxa"/>
            <w:tcBorders>
              <w:top w:val="nil"/>
              <w:left w:val="nil"/>
              <w:bottom w:val="nil"/>
              <w:right w:val="nil"/>
            </w:tcBorders>
            <w:shd w:val="clear" w:color="auto" w:fill="auto"/>
            <w:noWrap/>
            <w:vAlign w:val="bottom"/>
            <w:hideMark/>
          </w:tcPr>
          <w:p w14:paraId="6E6D4C1B"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6D86705A" w14:textId="77777777" w:rsidTr="005C2F93">
        <w:trPr>
          <w:trHeight w:val="397"/>
        </w:trPr>
        <w:tc>
          <w:tcPr>
            <w:tcW w:w="160" w:type="dxa"/>
            <w:tcBorders>
              <w:top w:val="nil"/>
              <w:left w:val="nil"/>
              <w:bottom w:val="nil"/>
              <w:right w:val="nil"/>
            </w:tcBorders>
            <w:shd w:val="clear" w:color="auto" w:fill="auto"/>
            <w:vAlign w:val="bottom"/>
            <w:hideMark/>
          </w:tcPr>
          <w:p w14:paraId="0DEE0FB4"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4802" w:type="dxa"/>
            <w:tcBorders>
              <w:top w:val="single" w:sz="8" w:space="0" w:color="auto"/>
              <w:left w:val="single" w:sz="8" w:space="0" w:color="auto"/>
              <w:bottom w:val="nil"/>
              <w:right w:val="single" w:sz="4" w:space="0" w:color="auto"/>
            </w:tcBorders>
            <w:shd w:val="clear" w:color="000000" w:fill="FCE4D6"/>
            <w:vAlign w:val="center"/>
            <w:hideMark/>
          </w:tcPr>
          <w:p w14:paraId="00DD2976"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Název náhradního dílu pro ofukovače Clyde </w:t>
            </w:r>
            <w:proofErr w:type="spellStart"/>
            <w:r w:rsidRPr="005C2F93">
              <w:rPr>
                <w:rFonts w:ascii="Arial" w:eastAsia="Times New Roman" w:hAnsi="Arial" w:cs="Arial"/>
                <w:color w:val="000000"/>
                <w:sz w:val="16"/>
                <w:szCs w:val="16"/>
                <w:lang w:eastAsia="cs-CZ"/>
              </w:rPr>
              <w:t>Bergemann</w:t>
            </w:r>
            <w:proofErr w:type="spellEnd"/>
          </w:p>
        </w:tc>
        <w:tc>
          <w:tcPr>
            <w:tcW w:w="1701" w:type="dxa"/>
            <w:tcBorders>
              <w:top w:val="single" w:sz="8" w:space="0" w:color="auto"/>
              <w:left w:val="nil"/>
              <w:bottom w:val="nil"/>
              <w:right w:val="single" w:sz="4" w:space="0" w:color="auto"/>
            </w:tcBorders>
            <w:shd w:val="clear" w:color="000000" w:fill="FCE4D6"/>
            <w:vAlign w:val="center"/>
            <w:hideMark/>
          </w:tcPr>
          <w:p w14:paraId="3F8C48C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Jednotka</w:t>
            </w:r>
          </w:p>
        </w:tc>
        <w:tc>
          <w:tcPr>
            <w:tcW w:w="1701" w:type="dxa"/>
            <w:tcBorders>
              <w:top w:val="single" w:sz="8" w:space="0" w:color="auto"/>
              <w:left w:val="nil"/>
              <w:bottom w:val="nil"/>
              <w:right w:val="single" w:sz="4" w:space="0" w:color="auto"/>
            </w:tcBorders>
            <w:shd w:val="clear" w:color="000000" w:fill="FCE4D6"/>
            <w:vAlign w:val="center"/>
            <w:hideMark/>
          </w:tcPr>
          <w:p w14:paraId="03D06A3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Cena za jednotku</w:t>
            </w:r>
            <w:r w:rsidRPr="005C2F93">
              <w:rPr>
                <w:rFonts w:ascii="Arial" w:eastAsia="Times New Roman" w:hAnsi="Arial" w:cs="Arial"/>
                <w:color w:val="000000"/>
                <w:sz w:val="16"/>
                <w:szCs w:val="16"/>
                <w:lang w:eastAsia="cs-CZ"/>
              </w:rPr>
              <w:br/>
              <w:t>(Kč bez DPH)</w:t>
            </w:r>
          </w:p>
        </w:tc>
      </w:tr>
      <w:tr w:rsidR="00BC2BC4" w:rsidRPr="00BC2BC4" w14:paraId="75BE01D9" w14:textId="77777777" w:rsidTr="005C2F93">
        <w:trPr>
          <w:trHeight w:val="397"/>
        </w:trPr>
        <w:tc>
          <w:tcPr>
            <w:tcW w:w="160" w:type="dxa"/>
            <w:tcBorders>
              <w:top w:val="nil"/>
              <w:left w:val="nil"/>
              <w:bottom w:val="nil"/>
              <w:right w:val="nil"/>
            </w:tcBorders>
            <w:shd w:val="clear" w:color="auto" w:fill="auto"/>
            <w:vAlign w:val="bottom"/>
            <w:hideMark/>
          </w:tcPr>
          <w:p w14:paraId="5991206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single" w:sz="8" w:space="0" w:color="auto"/>
              <w:left w:val="single" w:sz="8" w:space="0" w:color="auto"/>
              <w:bottom w:val="single" w:sz="8" w:space="0" w:color="auto"/>
              <w:right w:val="nil"/>
            </w:tcBorders>
            <w:shd w:val="clear" w:color="000000" w:fill="FCE4D6"/>
            <w:vAlign w:val="center"/>
            <w:hideMark/>
          </w:tcPr>
          <w:p w14:paraId="2F943AD3"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Nové náhradní díly</w:t>
            </w:r>
          </w:p>
        </w:tc>
        <w:tc>
          <w:tcPr>
            <w:tcW w:w="1701" w:type="dxa"/>
            <w:tcBorders>
              <w:top w:val="single" w:sz="8" w:space="0" w:color="auto"/>
              <w:left w:val="nil"/>
              <w:bottom w:val="single" w:sz="8" w:space="0" w:color="auto"/>
              <w:right w:val="nil"/>
            </w:tcBorders>
            <w:shd w:val="clear" w:color="000000" w:fill="FCE4D6"/>
            <w:vAlign w:val="center"/>
            <w:hideMark/>
          </w:tcPr>
          <w:p w14:paraId="64A187B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701" w:type="dxa"/>
            <w:tcBorders>
              <w:top w:val="single" w:sz="8" w:space="0" w:color="auto"/>
              <w:left w:val="nil"/>
              <w:bottom w:val="single" w:sz="8" w:space="0" w:color="auto"/>
              <w:right w:val="nil"/>
            </w:tcBorders>
            <w:shd w:val="clear" w:color="000000" w:fill="FCE4D6"/>
            <w:vAlign w:val="center"/>
            <w:hideMark/>
          </w:tcPr>
          <w:p w14:paraId="23E07A3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r>
      <w:tr w:rsidR="00BC2BC4" w:rsidRPr="00BC2BC4" w14:paraId="0BF5BDCB" w14:textId="77777777" w:rsidTr="005C2F93">
        <w:trPr>
          <w:trHeight w:val="397"/>
        </w:trPr>
        <w:tc>
          <w:tcPr>
            <w:tcW w:w="160" w:type="dxa"/>
            <w:tcBorders>
              <w:top w:val="nil"/>
              <w:left w:val="nil"/>
              <w:bottom w:val="nil"/>
              <w:right w:val="nil"/>
            </w:tcBorders>
            <w:shd w:val="clear" w:color="auto" w:fill="auto"/>
            <w:noWrap/>
            <w:vAlign w:val="bottom"/>
            <w:hideMark/>
          </w:tcPr>
          <w:p w14:paraId="1559C890"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306FF0FD"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Ucpávka parního ventilu</w:t>
            </w:r>
          </w:p>
        </w:tc>
        <w:tc>
          <w:tcPr>
            <w:tcW w:w="1701" w:type="dxa"/>
            <w:tcBorders>
              <w:top w:val="nil"/>
              <w:left w:val="nil"/>
              <w:bottom w:val="single" w:sz="4" w:space="0" w:color="auto"/>
              <w:right w:val="single" w:sz="4" w:space="0" w:color="auto"/>
            </w:tcBorders>
            <w:shd w:val="clear" w:color="auto" w:fill="auto"/>
            <w:noWrap/>
            <w:vAlign w:val="center"/>
            <w:hideMark/>
          </w:tcPr>
          <w:p w14:paraId="517CE7F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3FDC92B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308,00 Kč</w:t>
            </w:r>
          </w:p>
        </w:tc>
      </w:tr>
      <w:tr w:rsidR="00BC2BC4" w:rsidRPr="00BC2BC4" w14:paraId="0C583303" w14:textId="77777777" w:rsidTr="005C2F93">
        <w:trPr>
          <w:trHeight w:val="397"/>
        </w:trPr>
        <w:tc>
          <w:tcPr>
            <w:tcW w:w="160" w:type="dxa"/>
            <w:tcBorders>
              <w:top w:val="nil"/>
              <w:left w:val="nil"/>
              <w:bottom w:val="nil"/>
              <w:right w:val="nil"/>
            </w:tcBorders>
            <w:shd w:val="clear" w:color="auto" w:fill="auto"/>
            <w:noWrap/>
            <w:vAlign w:val="bottom"/>
            <w:hideMark/>
          </w:tcPr>
          <w:p w14:paraId="6D7ECE83"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34C57984"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Ucpávka vozíku</w:t>
            </w:r>
          </w:p>
        </w:tc>
        <w:tc>
          <w:tcPr>
            <w:tcW w:w="1701" w:type="dxa"/>
            <w:tcBorders>
              <w:top w:val="nil"/>
              <w:left w:val="nil"/>
              <w:bottom w:val="single" w:sz="4" w:space="0" w:color="auto"/>
              <w:right w:val="single" w:sz="4" w:space="0" w:color="auto"/>
            </w:tcBorders>
            <w:shd w:val="clear" w:color="auto" w:fill="auto"/>
            <w:noWrap/>
            <w:vAlign w:val="center"/>
            <w:hideMark/>
          </w:tcPr>
          <w:p w14:paraId="16D3959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E1EBD7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671,00 Kč</w:t>
            </w:r>
          </w:p>
        </w:tc>
      </w:tr>
      <w:tr w:rsidR="00BC2BC4" w:rsidRPr="00BC2BC4" w14:paraId="3C59624A" w14:textId="77777777" w:rsidTr="005C2F93">
        <w:trPr>
          <w:trHeight w:val="397"/>
        </w:trPr>
        <w:tc>
          <w:tcPr>
            <w:tcW w:w="160" w:type="dxa"/>
            <w:tcBorders>
              <w:top w:val="nil"/>
              <w:left w:val="nil"/>
              <w:bottom w:val="nil"/>
              <w:right w:val="nil"/>
            </w:tcBorders>
            <w:shd w:val="clear" w:color="auto" w:fill="auto"/>
            <w:noWrap/>
            <w:vAlign w:val="bottom"/>
            <w:hideMark/>
          </w:tcPr>
          <w:p w14:paraId="2EA9C252"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4190A186"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Sada maziv na ofukovač</w:t>
            </w:r>
          </w:p>
        </w:tc>
        <w:tc>
          <w:tcPr>
            <w:tcW w:w="1701" w:type="dxa"/>
            <w:tcBorders>
              <w:top w:val="nil"/>
              <w:left w:val="nil"/>
              <w:bottom w:val="single" w:sz="4" w:space="0" w:color="auto"/>
              <w:right w:val="single" w:sz="4" w:space="0" w:color="auto"/>
            </w:tcBorders>
            <w:shd w:val="clear" w:color="auto" w:fill="auto"/>
            <w:noWrap/>
            <w:vAlign w:val="center"/>
            <w:hideMark/>
          </w:tcPr>
          <w:p w14:paraId="6491746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sada</w:t>
            </w:r>
          </w:p>
        </w:tc>
        <w:tc>
          <w:tcPr>
            <w:tcW w:w="1701" w:type="dxa"/>
            <w:tcBorders>
              <w:top w:val="nil"/>
              <w:left w:val="nil"/>
              <w:bottom w:val="single" w:sz="4" w:space="0" w:color="auto"/>
              <w:right w:val="single" w:sz="4" w:space="0" w:color="auto"/>
            </w:tcBorders>
            <w:shd w:val="clear" w:color="auto" w:fill="auto"/>
            <w:noWrap/>
            <w:vAlign w:val="bottom"/>
            <w:hideMark/>
          </w:tcPr>
          <w:p w14:paraId="3B2CAF9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847,00 Kč</w:t>
            </w:r>
          </w:p>
        </w:tc>
      </w:tr>
      <w:tr w:rsidR="00BC2BC4" w:rsidRPr="00BC2BC4" w14:paraId="6DD84C09" w14:textId="77777777" w:rsidTr="005C2F93">
        <w:trPr>
          <w:trHeight w:val="397"/>
        </w:trPr>
        <w:tc>
          <w:tcPr>
            <w:tcW w:w="160" w:type="dxa"/>
            <w:tcBorders>
              <w:top w:val="nil"/>
              <w:left w:val="nil"/>
              <w:bottom w:val="nil"/>
              <w:right w:val="nil"/>
            </w:tcBorders>
            <w:shd w:val="clear" w:color="auto" w:fill="auto"/>
            <w:noWrap/>
            <w:vAlign w:val="bottom"/>
            <w:hideMark/>
          </w:tcPr>
          <w:p w14:paraId="4C1C8554"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4</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7D33B630"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Zpětný ventil</w:t>
            </w:r>
          </w:p>
        </w:tc>
        <w:tc>
          <w:tcPr>
            <w:tcW w:w="1701" w:type="dxa"/>
            <w:tcBorders>
              <w:top w:val="nil"/>
              <w:left w:val="nil"/>
              <w:bottom w:val="single" w:sz="4" w:space="0" w:color="auto"/>
              <w:right w:val="single" w:sz="4" w:space="0" w:color="auto"/>
            </w:tcBorders>
            <w:shd w:val="clear" w:color="auto" w:fill="auto"/>
            <w:noWrap/>
            <w:vAlign w:val="center"/>
            <w:hideMark/>
          </w:tcPr>
          <w:p w14:paraId="43E1450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3420EAB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7 502,00 Kč</w:t>
            </w:r>
          </w:p>
        </w:tc>
      </w:tr>
      <w:tr w:rsidR="00BC2BC4" w:rsidRPr="00BC2BC4" w14:paraId="64AE7722" w14:textId="77777777" w:rsidTr="005C2F93">
        <w:trPr>
          <w:trHeight w:val="397"/>
        </w:trPr>
        <w:tc>
          <w:tcPr>
            <w:tcW w:w="160" w:type="dxa"/>
            <w:tcBorders>
              <w:top w:val="nil"/>
              <w:left w:val="nil"/>
              <w:bottom w:val="nil"/>
              <w:right w:val="nil"/>
            </w:tcBorders>
            <w:shd w:val="clear" w:color="auto" w:fill="auto"/>
            <w:noWrap/>
            <w:vAlign w:val="bottom"/>
            <w:hideMark/>
          </w:tcPr>
          <w:p w14:paraId="1DE9D6E7"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2EE62978"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Těsnění </w:t>
            </w:r>
            <w:proofErr w:type="spellStart"/>
            <w:r w:rsidRPr="005C2F93">
              <w:rPr>
                <w:rFonts w:ascii="Arial" w:eastAsia="Times New Roman" w:hAnsi="Arial" w:cs="Arial"/>
                <w:color w:val="000000"/>
                <w:sz w:val="16"/>
                <w:szCs w:val="16"/>
                <w:lang w:eastAsia="cs-CZ"/>
              </w:rPr>
              <w:t>wallboxu</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ED1BA5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sada</w:t>
            </w:r>
          </w:p>
        </w:tc>
        <w:tc>
          <w:tcPr>
            <w:tcW w:w="1701" w:type="dxa"/>
            <w:tcBorders>
              <w:top w:val="nil"/>
              <w:left w:val="nil"/>
              <w:bottom w:val="single" w:sz="4" w:space="0" w:color="auto"/>
              <w:right w:val="single" w:sz="4" w:space="0" w:color="auto"/>
            </w:tcBorders>
            <w:shd w:val="clear" w:color="auto" w:fill="auto"/>
            <w:noWrap/>
            <w:vAlign w:val="bottom"/>
            <w:hideMark/>
          </w:tcPr>
          <w:p w14:paraId="5EE7262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7 106,00 Kč</w:t>
            </w:r>
          </w:p>
        </w:tc>
      </w:tr>
      <w:tr w:rsidR="00BC2BC4" w:rsidRPr="00BC2BC4" w14:paraId="3D1D0C97" w14:textId="77777777" w:rsidTr="005C2F93">
        <w:trPr>
          <w:trHeight w:val="397"/>
        </w:trPr>
        <w:tc>
          <w:tcPr>
            <w:tcW w:w="160" w:type="dxa"/>
            <w:tcBorders>
              <w:top w:val="nil"/>
              <w:left w:val="nil"/>
              <w:bottom w:val="nil"/>
              <w:right w:val="nil"/>
            </w:tcBorders>
            <w:shd w:val="clear" w:color="auto" w:fill="auto"/>
            <w:noWrap/>
            <w:vAlign w:val="bottom"/>
            <w:hideMark/>
          </w:tcPr>
          <w:p w14:paraId="141D4791"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424F54F3"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Ozubená dráha</w:t>
            </w:r>
          </w:p>
        </w:tc>
        <w:tc>
          <w:tcPr>
            <w:tcW w:w="1701" w:type="dxa"/>
            <w:tcBorders>
              <w:top w:val="nil"/>
              <w:left w:val="nil"/>
              <w:bottom w:val="single" w:sz="4" w:space="0" w:color="auto"/>
              <w:right w:val="single" w:sz="4" w:space="0" w:color="auto"/>
            </w:tcBorders>
            <w:shd w:val="clear" w:color="auto" w:fill="auto"/>
            <w:noWrap/>
            <w:vAlign w:val="center"/>
            <w:hideMark/>
          </w:tcPr>
          <w:p w14:paraId="787ACED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roofErr w:type="spellStart"/>
            <w:r w:rsidRPr="005C2F93">
              <w:rPr>
                <w:rFonts w:ascii="Arial" w:eastAsia="Times New Roman" w:hAnsi="Arial" w:cs="Arial"/>
                <w:color w:val="000000"/>
                <w:sz w:val="16"/>
                <w:szCs w:val="16"/>
                <w:lang w:eastAsia="cs-CZ"/>
              </w:rPr>
              <w:t>bm</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A5EACE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9 218,00 Kč</w:t>
            </w:r>
          </w:p>
        </w:tc>
      </w:tr>
      <w:tr w:rsidR="00BC2BC4" w:rsidRPr="00BC2BC4" w14:paraId="6046A4F2" w14:textId="77777777" w:rsidTr="005C2F93">
        <w:trPr>
          <w:trHeight w:val="397"/>
        </w:trPr>
        <w:tc>
          <w:tcPr>
            <w:tcW w:w="160" w:type="dxa"/>
            <w:tcBorders>
              <w:top w:val="nil"/>
              <w:left w:val="nil"/>
              <w:bottom w:val="nil"/>
              <w:right w:val="nil"/>
            </w:tcBorders>
            <w:shd w:val="clear" w:color="auto" w:fill="auto"/>
            <w:noWrap/>
            <w:vAlign w:val="bottom"/>
            <w:hideMark/>
          </w:tcPr>
          <w:p w14:paraId="1E78C670"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7</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1A617867"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Koncový vypínač</w:t>
            </w:r>
          </w:p>
        </w:tc>
        <w:tc>
          <w:tcPr>
            <w:tcW w:w="1701" w:type="dxa"/>
            <w:tcBorders>
              <w:top w:val="nil"/>
              <w:left w:val="nil"/>
              <w:bottom w:val="single" w:sz="4" w:space="0" w:color="auto"/>
              <w:right w:val="single" w:sz="4" w:space="0" w:color="auto"/>
            </w:tcBorders>
            <w:shd w:val="clear" w:color="auto" w:fill="auto"/>
            <w:noWrap/>
            <w:vAlign w:val="center"/>
            <w:hideMark/>
          </w:tcPr>
          <w:p w14:paraId="2854C65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74A811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5 200,00 Kč</w:t>
            </w:r>
          </w:p>
        </w:tc>
      </w:tr>
      <w:tr w:rsidR="00BC2BC4" w:rsidRPr="00BC2BC4" w14:paraId="4A6E866D" w14:textId="77777777" w:rsidTr="005C2F93">
        <w:trPr>
          <w:trHeight w:val="397"/>
        </w:trPr>
        <w:tc>
          <w:tcPr>
            <w:tcW w:w="160" w:type="dxa"/>
            <w:tcBorders>
              <w:top w:val="nil"/>
              <w:left w:val="nil"/>
              <w:bottom w:val="nil"/>
              <w:right w:val="nil"/>
            </w:tcBorders>
            <w:shd w:val="clear" w:color="auto" w:fill="auto"/>
            <w:noWrap/>
            <w:vAlign w:val="bottom"/>
            <w:hideMark/>
          </w:tcPr>
          <w:p w14:paraId="1132B919"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61F3BE1C"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Vnitřní trubka</w:t>
            </w:r>
          </w:p>
        </w:tc>
        <w:tc>
          <w:tcPr>
            <w:tcW w:w="1701" w:type="dxa"/>
            <w:tcBorders>
              <w:top w:val="nil"/>
              <w:left w:val="nil"/>
              <w:bottom w:val="single" w:sz="4" w:space="0" w:color="auto"/>
              <w:right w:val="single" w:sz="4" w:space="0" w:color="auto"/>
            </w:tcBorders>
            <w:shd w:val="clear" w:color="auto" w:fill="auto"/>
            <w:noWrap/>
            <w:vAlign w:val="center"/>
            <w:hideMark/>
          </w:tcPr>
          <w:p w14:paraId="5ED123B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1853303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29 846,00 Kč</w:t>
            </w:r>
          </w:p>
        </w:tc>
      </w:tr>
      <w:tr w:rsidR="00BC2BC4" w:rsidRPr="00BC2BC4" w14:paraId="5498FE94" w14:textId="77777777" w:rsidTr="005C2F93">
        <w:trPr>
          <w:trHeight w:val="397"/>
        </w:trPr>
        <w:tc>
          <w:tcPr>
            <w:tcW w:w="160" w:type="dxa"/>
            <w:tcBorders>
              <w:top w:val="nil"/>
              <w:left w:val="nil"/>
              <w:bottom w:val="nil"/>
              <w:right w:val="nil"/>
            </w:tcBorders>
            <w:shd w:val="clear" w:color="auto" w:fill="auto"/>
            <w:noWrap/>
            <w:vAlign w:val="bottom"/>
            <w:hideMark/>
          </w:tcPr>
          <w:p w14:paraId="0D27DD84"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9</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4D69C33B"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Vnější trubka (vnější část mimo SNCR)</w:t>
            </w:r>
          </w:p>
        </w:tc>
        <w:tc>
          <w:tcPr>
            <w:tcW w:w="1701" w:type="dxa"/>
            <w:tcBorders>
              <w:top w:val="nil"/>
              <w:left w:val="nil"/>
              <w:bottom w:val="single" w:sz="4" w:space="0" w:color="auto"/>
              <w:right w:val="single" w:sz="4" w:space="0" w:color="auto"/>
            </w:tcBorders>
            <w:shd w:val="clear" w:color="auto" w:fill="auto"/>
            <w:noWrap/>
            <w:vAlign w:val="center"/>
            <w:hideMark/>
          </w:tcPr>
          <w:p w14:paraId="6D7383B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3905EF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28 404,00 Kč</w:t>
            </w:r>
          </w:p>
        </w:tc>
      </w:tr>
      <w:tr w:rsidR="00BC2BC4" w:rsidRPr="00BC2BC4" w14:paraId="3A2203BF" w14:textId="77777777" w:rsidTr="005C2F93">
        <w:trPr>
          <w:trHeight w:val="397"/>
        </w:trPr>
        <w:tc>
          <w:tcPr>
            <w:tcW w:w="160" w:type="dxa"/>
            <w:tcBorders>
              <w:top w:val="nil"/>
              <w:left w:val="nil"/>
              <w:bottom w:val="nil"/>
              <w:right w:val="nil"/>
            </w:tcBorders>
            <w:shd w:val="clear" w:color="auto" w:fill="auto"/>
            <w:noWrap/>
            <w:vAlign w:val="bottom"/>
            <w:hideMark/>
          </w:tcPr>
          <w:p w14:paraId="0C6B5879"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10</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0D2DD23B"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Hrablová trubka s tryskami (uvnitř SNCR)</w:t>
            </w:r>
          </w:p>
        </w:tc>
        <w:tc>
          <w:tcPr>
            <w:tcW w:w="1701" w:type="dxa"/>
            <w:tcBorders>
              <w:top w:val="nil"/>
              <w:left w:val="nil"/>
              <w:bottom w:val="single" w:sz="4" w:space="0" w:color="auto"/>
              <w:right w:val="single" w:sz="4" w:space="0" w:color="auto"/>
            </w:tcBorders>
            <w:shd w:val="clear" w:color="auto" w:fill="auto"/>
            <w:noWrap/>
            <w:vAlign w:val="center"/>
            <w:hideMark/>
          </w:tcPr>
          <w:p w14:paraId="31E6E4B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1E1450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212 432,00 Kč</w:t>
            </w:r>
          </w:p>
        </w:tc>
      </w:tr>
      <w:tr w:rsidR="00BC2BC4" w:rsidRPr="00BC2BC4" w14:paraId="4583408B" w14:textId="77777777" w:rsidTr="005C2F93">
        <w:trPr>
          <w:trHeight w:val="397"/>
        </w:trPr>
        <w:tc>
          <w:tcPr>
            <w:tcW w:w="160" w:type="dxa"/>
            <w:tcBorders>
              <w:top w:val="nil"/>
              <w:left w:val="nil"/>
              <w:bottom w:val="nil"/>
              <w:right w:val="nil"/>
            </w:tcBorders>
            <w:shd w:val="clear" w:color="auto" w:fill="auto"/>
            <w:noWrap/>
            <w:vAlign w:val="bottom"/>
            <w:hideMark/>
          </w:tcPr>
          <w:p w14:paraId="45F686F0"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11</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1DA379C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Energetický řetěz včetně kabelu</w:t>
            </w:r>
          </w:p>
        </w:tc>
        <w:tc>
          <w:tcPr>
            <w:tcW w:w="1701" w:type="dxa"/>
            <w:tcBorders>
              <w:top w:val="nil"/>
              <w:left w:val="nil"/>
              <w:bottom w:val="single" w:sz="4" w:space="0" w:color="auto"/>
              <w:right w:val="single" w:sz="4" w:space="0" w:color="auto"/>
            </w:tcBorders>
            <w:shd w:val="clear" w:color="auto" w:fill="auto"/>
            <w:noWrap/>
            <w:vAlign w:val="center"/>
            <w:hideMark/>
          </w:tcPr>
          <w:p w14:paraId="2383CA4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sada</w:t>
            </w:r>
          </w:p>
        </w:tc>
        <w:tc>
          <w:tcPr>
            <w:tcW w:w="1701" w:type="dxa"/>
            <w:tcBorders>
              <w:top w:val="nil"/>
              <w:left w:val="nil"/>
              <w:bottom w:val="single" w:sz="4" w:space="0" w:color="auto"/>
              <w:right w:val="single" w:sz="4" w:space="0" w:color="auto"/>
            </w:tcBorders>
            <w:shd w:val="clear" w:color="auto" w:fill="auto"/>
            <w:noWrap/>
            <w:vAlign w:val="bottom"/>
            <w:hideMark/>
          </w:tcPr>
          <w:p w14:paraId="11F3800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16 195,00 Kč</w:t>
            </w:r>
          </w:p>
        </w:tc>
      </w:tr>
      <w:tr w:rsidR="00BC2BC4" w:rsidRPr="00BC2BC4" w14:paraId="5E13B9FA" w14:textId="77777777" w:rsidTr="005C2F93">
        <w:trPr>
          <w:trHeight w:val="397"/>
        </w:trPr>
        <w:tc>
          <w:tcPr>
            <w:tcW w:w="160" w:type="dxa"/>
            <w:tcBorders>
              <w:top w:val="nil"/>
              <w:left w:val="nil"/>
              <w:bottom w:val="nil"/>
              <w:right w:val="nil"/>
            </w:tcBorders>
            <w:shd w:val="clear" w:color="auto" w:fill="auto"/>
            <w:noWrap/>
            <w:vAlign w:val="bottom"/>
            <w:hideMark/>
          </w:tcPr>
          <w:p w14:paraId="574FF095"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12</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30CD670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Bronzové vodící pouzdro brýlové</w:t>
            </w:r>
          </w:p>
        </w:tc>
        <w:tc>
          <w:tcPr>
            <w:tcW w:w="1701" w:type="dxa"/>
            <w:tcBorders>
              <w:top w:val="nil"/>
              <w:left w:val="nil"/>
              <w:bottom w:val="single" w:sz="4" w:space="0" w:color="auto"/>
              <w:right w:val="single" w:sz="4" w:space="0" w:color="auto"/>
            </w:tcBorders>
            <w:shd w:val="clear" w:color="auto" w:fill="auto"/>
            <w:noWrap/>
            <w:vAlign w:val="center"/>
            <w:hideMark/>
          </w:tcPr>
          <w:p w14:paraId="52F6951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8C3795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3 817,00 Kč</w:t>
            </w:r>
          </w:p>
        </w:tc>
      </w:tr>
      <w:tr w:rsidR="00BC2BC4" w:rsidRPr="00BC2BC4" w14:paraId="1DA27AC0" w14:textId="77777777" w:rsidTr="005C2F93">
        <w:trPr>
          <w:trHeight w:val="397"/>
        </w:trPr>
        <w:tc>
          <w:tcPr>
            <w:tcW w:w="160" w:type="dxa"/>
            <w:tcBorders>
              <w:top w:val="nil"/>
              <w:left w:val="nil"/>
              <w:bottom w:val="nil"/>
              <w:right w:val="nil"/>
            </w:tcBorders>
            <w:shd w:val="clear" w:color="auto" w:fill="auto"/>
            <w:noWrap/>
            <w:vAlign w:val="bottom"/>
            <w:hideMark/>
          </w:tcPr>
          <w:p w14:paraId="35D299D1"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13</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6B63B346"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Bronzové vodící pouzdro vozíku </w:t>
            </w:r>
          </w:p>
        </w:tc>
        <w:tc>
          <w:tcPr>
            <w:tcW w:w="1701" w:type="dxa"/>
            <w:tcBorders>
              <w:top w:val="nil"/>
              <w:left w:val="nil"/>
              <w:bottom w:val="single" w:sz="4" w:space="0" w:color="auto"/>
              <w:right w:val="single" w:sz="4" w:space="0" w:color="auto"/>
            </w:tcBorders>
            <w:shd w:val="clear" w:color="auto" w:fill="auto"/>
            <w:noWrap/>
            <w:vAlign w:val="center"/>
            <w:hideMark/>
          </w:tcPr>
          <w:p w14:paraId="6AE1882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6931269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6 229,00 Kč</w:t>
            </w:r>
          </w:p>
        </w:tc>
      </w:tr>
      <w:tr w:rsidR="00BC2BC4" w:rsidRPr="00BC2BC4" w14:paraId="6E14F92F" w14:textId="77777777" w:rsidTr="005C2F93">
        <w:trPr>
          <w:trHeight w:val="397"/>
        </w:trPr>
        <w:tc>
          <w:tcPr>
            <w:tcW w:w="160" w:type="dxa"/>
            <w:tcBorders>
              <w:top w:val="nil"/>
              <w:left w:val="nil"/>
              <w:bottom w:val="nil"/>
              <w:right w:val="nil"/>
            </w:tcBorders>
            <w:shd w:val="clear" w:color="auto" w:fill="auto"/>
            <w:noWrap/>
            <w:vAlign w:val="bottom"/>
            <w:hideMark/>
          </w:tcPr>
          <w:p w14:paraId="7D4BCFF1"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14</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60755998"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Statické těsnění vstup do parního ventilu</w:t>
            </w:r>
          </w:p>
        </w:tc>
        <w:tc>
          <w:tcPr>
            <w:tcW w:w="1701" w:type="dxa"/>
            <w:tcBorders>
              <w:top w:val="nil"/>
              <w:left w:val="nil"/>
              <w:bottom w:val="single" w:sz="4" w:space="0" w:color="auto"/>
              <w:right w:val="single" w:sz="4" w:space="0" w:color="auto"/>
            </w:tcBorders>
            <w:shd w:val="clear" w:color="auto" w:fill="auto"/>
            <w:noWrap/>
            <w:vAlign w:val="center"/>
            <w:hideMark/>
          </w:tcPr>
          <w:p w14:paraId="10FAFE9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806206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649,00 Kč</w:t>
            </w:r>
          </w:p>
        </w:tc>
      </w:tr>
      <w:tr w:rsidR="00BC2BC4" w:rsidRPr="00BC2BC4" w14:paraId="12889F47" w14:textId="77777777" w:rsidTr="005C2F93">
        <w:trPr>
          <w:trHeight w:val="397"/>
        </w:trPr>
        <w:tc>
          <w:tcPr>
            <w:tcW w:w="160" w:type="dxa"/>
            <w:tcBorders>
              <w:top w:val="nil"/>
              <w:left w:val="nil"/>
              <w:bottom w:val="nil"/>
              <w:right w:val="nil"/>
            </w:tcBorders>
            <w:shd w:val="clear" w:color="auto" w:fill="auto"/>
            <w:noWrap/>
            <w:vAlign w:val="bottom"/>
            <w:hideMark/>
          </w:tcPr>
          <w:p w14:paraId="35A87902"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15</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1B37222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Statické těsnění parní ventil x vnitřní trubka</w:t>
            </w:r>
          </w:p>
        </w:tc>
        <w:tc>
          <w:tcPr>
            <w:tcW w:w="1701" w:type="dxa"/>
            <w:tcBorders>
              <w:top w:val="nil"/>
              <w:left w:val="nil"/>
              <w:bottom w:val="single" w:sz="4" w:space="0" w:color="auto"/>
              <w:right w:val="single" w:sz="4" w:space="0" w:color="auto"/>
            </w:tcBorders>
            <w:shd w:val="clear" w:color="auto" w:fill="auto"/>
            <w:noWrap/>
            <w:vAlign w:val="center"/>
            <w:hideMark/>
          </w:tcPr>
          <w:p w14:paraId="2D264FF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31D6A51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385,00 Kč</w:t>
            </w:r>
          </w:p>
        </w:tc>
      </w:tr>
      <w:tr w:rsidR="00BC2BC4" w:rsidRPr="00BC2BC4" w14:paraId="0F5050B3" w14:textId="77777777" w:rsidTr="005C2F93">
        <w:trPr>
          <w:trHeight w:val="397"/>
        </w:trPr>
        <w:tc>
          <w:tcPr>
            <w:tcW w:w="160" w:type="dxa"/>
            <w:tcBorders>
              <w:top w:val="nil"/>
              <w:left w:val="nil"/>
              <w:bottom w:val="nil"/>
              <w:right w:val="nil"/>
            </w:tcBorders>
            <w:shd w:val="clear" w:color="auto" w:fill="auto"/>
            <w:noWrap/>
            <w:vAlign w:val="bottom"/>
            <w:hideMark/>
          </w:tcPr>
          <w:p w14:paraId="1E532F8D"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16</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7853F60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Statické těsnění vnější trubka</w:t>
            </w:r>
          </w:p>
        </w:tc>
        <w:tc>
          <w:tcPr>
            <w:tcW w:w="1701" w:type="dxa"/>
            <w:tcBorders>
              <w:top w:val="nil"/>
              <w:left w:val="nil"/>
              <w:bottom w:val="single" w:sz="4" w:space="0" w:color="auto"/>
              <w:right w:val="single" w:sz="4" w:space="0" w:color="auto"/>
            </w:tcBorders>
            <w:shd w:val="clear" w:color="auto" w:fill="auto"/>
            <w:noWrap/>
            <w:vAlign w:val="center"/>
            <w:hideMark/>
          </w:tcPr>
          <w:p w14:paraId="481196F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65DAA09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528,00 Kč</w:t>
            </w:r>
          </w:p>
        </w:tc>
      </w:tr>
      <w:tr w:rsidR="00BC2BC4" w:rsidRPr="00BC2BC4" w14:paraId="48EDB78A" w14:textId="77777777" w:rsidTr="005C2F93">
        <w:trPr>
          <w:trHeight w:val="397"/>
        </w:trPr>
        <w:tc>
          <w:tcPr>
            <w:tcW w:w="160" w:type="dxa"/>
            <w:tcBorders>
              <w:top w:val="nil"/>
              <w:left w:val="nil"/>
              <w:bottom w:val="nil"/>
              <w:right w:val="nil"/>
            </w:tcBorders>
            <w:shd w:val="clear" w:color="auto" w:fill="auto"/>
            <w:noWrap/>
            <w:vAlign w:val="bottom"/>
            <w:hideMark/>
          </w:tcPr>
          <w:p w14:paraId="17349635"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17</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5773250D"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Statické těsnění zpětný ventil</w:t>
            </w:r>
          </w:p>
        </w:tc>
        <w:tc>
          <w:tcPr>
            <w:tcW w:w="1701" w:type="dxa"/>
            <w:tcBorders>
              <w:top w:val="nil"/>
              <w:left w:val="nil"/>
              <w:bottom w:val="single" w:sz="4" w:space="0" w:color="auto"/>
              <w:right w:val="single" w:sz="4" w:space="0" w:color="auto"/>
            </w:tcBorders>
            <w:shd w:val="clear" w:color="auto" w:fill="auto"/>
            <w:noWrap/>
            <w:vAlign w:val="center"/>
            <w:hideMark/>
          </w:tcPr>
          <w:p w14:paraId="77614D9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6AEAB34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319,00 Kč</w:t>
            </w:r>
          </w:p>
        </w:tc>
      </w:tr>
      <w:tr w:rsidR="00BC2BC4" w:rsidRPr="00BC2BC4" w14:paraId="44A50F22" w14:textId="77777777" w:rsidTr="005C2F93">
        <w:trPr>
          <w:trHeight w:val="397"/>
        </w:trPr>
        <w:tc>
          <w:tcPr>
            <w:tcW w:w="160" w:type="dxa"/>
            <w:tcBorders>
              <w:top w:val="nil"/>
              <w:left w:val="nil"/>
              <w:bottom w:val="nil"/>
              <w:right w:val="nil"/>
            </w:tcBorders>
            <w:shd w:val="clear" w:color="auto" w:fill="auto"/>
            <w:noWrap/>
            <w:vAlign w:val="bottom"/>
            <w:hideMark/>
          </w:tcPr>
          <w:p w14:paraId="62A6FAE1"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18</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3AF36A1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Vodící rolka hrabla</w:t>
            </w:r>
          </w:p>
        </w:tc>
        <w:tc>
          <w:tcPr>
            <w:tcW w:w="1701" w:type="dxa"/>
            <w:tcBorders>
              <w:top w:val="nil"/>
              <w:left w:val="nil"/>
              <w:bottom w:val="single" w:sz="4" w:space="0" w:color="auto"/>
              <w:right w:val="single" w:sz="4" w:space="0" w:color="auto"/>
            </w:tcBorders>
            <w:shd w:val="clear" w:color="auto" w:fill="auto"/>
            <w:noWrap/>
            <w:vAlign w:val="center"/>
            <w:hideMark/>
          </w:tcPr>
          <w:p w14:paraId="273A0B3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78CBFC9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3 069,00 Kč</w:t>
            </w:r>
          </w:p>
        </w:tc>
      </w:tr>
      <w:tr w:rsidR="00BC2BC4" w:rsidRPr="00BC2BC4" w14:paraId="35C83449" w14:textId="77777777" w:rsidTr="005C2F93">
        <w:trPr>
          <w:trHeight w:val="397"/>
        </w:trPr>
        <w:tc>
          <w:tcPr>
            <w:tcW w:w="160" w:type="dxa"/>
            <w:tcBorders>
              <w:top w:val="nil"/>
              <w:left w:val="nil"/>
              <w:bottom w:val="nil"/>
              <w:right w:val="nil"/>
            </w:tcBorders>
            <w:shd w:val="clear" w:color="auto" w:fill="auto"/>
            <w:noWrap/>
            <w:vAlign w:val="bottom"/>
            <w:hideMark/>
          </w:tcPr>
          <w:p w14:paraId="0B4257B5"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19</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0B2B71C1"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Řetěz rotace</w:t>
            </w:r>
          </w:p>
        </w:tc>
        <w:tc>
          <w:tcPr>
            <w:tcW w:w="1701" w:type="dxa"/>
            <w:tcBorders>
              <w:top w:val="nil"/>
              <w:left w:val="nil"/>
              <w:bottom w:val="single" w:sz="4" w:space="0" w:color="auto"/>
              <w:right w:val="single" w:sz="4" w:space="0" w:color="auto"/>
            </w:tcBorders>
            <w:shd w:val="clear" w:color="auto" w:fill="auto"/>
            <w:noWrap/>
            <w:vAlign w:val="center"/>
            <w:hideMark/>
          </w:tcPr>
          <w:p w14:paraId="1CB7B90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F42190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506,00 Kč</w:t>
            </w:r>
          </w:p>
        </w:tc>
      </w:tr>
      <w:tr w:rsidR="00BC2BC4" w:rsidRPr="00BC2BC4" w14:paraId="09EE101B" w14:textId="77777777" w:rsidTr="005C2F93">
        <w:trPr>
          <w:trHeight w:val="397"/>
        </w:trPr>
        <w:tc>
          <w:tcPr>
            <w:tcW w:w="160" w:type="dxa"/>
            <w:tcBorders>
              <w:top w:val="nil"/>
              <w:left w:val="nil"/>
              <w:bottom w:val="nil"/>
              <w:right w:val="nil"/>
            </w:tcBorders>
            <w:shd w:val="clear" w:color="auto" w:fill="auto"/>
            <w:noWrap/>
            <w:vAlign w:val="bottom"/>
            <w:hideMark/>
          </w:tcPr>
          <w:p w14:paraId="5C8A9435"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20</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4B649E3A"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Pojezdová rolka vozíku</w:t>
            </w:r>
          </w:p>
        </w:tc>
        <w:tc>
          <w:tcPr>
            <w:tcW w:w="1701" w:type="dxa"/>
            <w:tcBorders>
              <w:top w:val="nil"/>
              <w:left w:val="nil"/>
              <w:bottom w:val="single" w:sz="4" w:space="0" w:color="auto"/>
              <w:right w:val="single" w:sz="4" w:space="0" w:color="auto"/>
            </w:tcBorders>
            <w:shd w:val="clear" w:color="auto" w:fill="auto"/>
            <w:noWrap/>
            <w:vAlign w:val="center"/>
            <w:hideMark/>
          </w:tcPr>
          <w:p w14:paraId="6E17034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3E52CA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1 351,00 Kč</w:t>
            </w:r>
          </w:p>
        </w:tc>
      </w:tr>
      <w:tr w:rsidR="00BC2BC4" w:rsidRPr="00BC2BC4" w14:paraId="5A109896" w14:textId="77777777" w:rsidTr="005C2F93">
        <w:trPr>
          <w:trHeight w:val="397"/>
        </w:trPr>
        <w:tc>
          <w:tcPr>
            <w:tcW w:w="160" w:type="dxa"/>
            <w:tcBorders>
              <w:top w:val="nil"/>
              <w:left w:val="nil"/>
              <w:bottom w:val="nil"/>
              <w:right w:val="nil"/>
            </w:tcBorders>
            <w:shd w:val="clear" w:color="auto" w:fill="auto"/>
            <w:noWrap/>
            <w:vAlign w:val="bottom"/>
            <w:hideMark/>
          </w:tcPr>
          <w:p w14:paraId="0CEC99B4"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21</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6BD14336"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Ovládací čep zapínání páry</w:t>
            </w:r>
          </w:p>
        </w:tc>
        <w:tc>
          <w:tcPr>
            <w:tcW w:w="1701" w:type="dxa"/>
            <w:tcBorders>
              <w:top w:val="nil"/>
              <w:left w:val="nil"/>
              <w:bottom w:val="single" w:sz="4" w:space="0" w:color="auto"/>
              <w:right w:val="single" w:sz="4" w:space="0" w:color="auto"/>
            </w:tcBorders>
            <w:shd w:val="clear" w:color="auto" w:fill="auto"/>
            <w:noWrap/>
            <w:vAlign w:val="center"/>
            <w:hideMark/>
          </w:tcPr>
          <w:p w14:paraId="560C70F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36579C3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2 200,00 Kč</w:t>
            </w:r>
          </w:p>
        </w:tc>
      </w:tr>
      <w:tr w:rsidR="00BC2BC4" w:rsidRPr="00BC2BC4" w14:paraId="4AEEA967" w14:textId="77777777" w:rsidTr="005C2F93">
        <w:trPr>
          <w:trHeight w:val="397"/>
        </w:trPr>
        <w:tc>
          <w:tcPr>
            <w:tcW w:w="160" w:type="dxa"/>
            <w:tcBorders>
              <w:top w:val="nil"/>
              <w:left w:val="nil"/>
              <w:bottom w:val="nil"/>
              <w:right w:val="nil"/>
            </w:tcBorders>
            <w:shd w:val="clear" w:color="auto" w:fill="auto"/>
            <w:noWrap/>
            <w:vAlign w:val="bottom"/>
            <w:hideMark/>
          </w:tcPr>
          <w:p w14:paraId="49BA8B95"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22</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1489ABD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Parní ventil</w:t>
            </w:r>
          </w:p>
        </w:tc>
        <w:tc>
          <w:tcPr>
            <w:tcW w:w="1701" w:type="dxa"/>
            <w:tcBorders>
              <w:top w:val="nil"/>
              <w:left w:val="nil"/>
              <w:bottom w:val="single" w:sz="4" w:space="0" w:color="auto"/>
              <w:right w:val="single" w:sz="4" w:space="0" w:color="auto"/>
            </w:tcBorders>
            <w:shd w:val="clear" w:color="auto" w:fill="auto"/>
            <w:noWrap/>
            <w:vAlign w:val="center"/>
            <w:hideMark/>
          </w:tcPr>
          <w:p w14:paraId="009259B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9883F3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134 346,00 Kč</w:t>
            </w:r>
          </w:p>
        </w:tc>
      </w:tr>
      <w:tr w:rsidR="00BC2BC4" w:rsidRPr="00BC2BC4" w14:paraId="77235076" w14:textId="77777777" w:rsidTr="005C2F93">
        <w:trPr>
          <w:trHeight w:val="397"/>
        </w:trPr>
        <w:tc>
          <w:tcPr>
            <w:tcW w:w="160" w:type="dxa"/>
            <w:tcBorders>
              <w:top w:val="nil"/>
              <w:left w:val="nil"/>
              <w:bottom w:val="nil"/>
              <w:right w:val="nil"/>
            </w:tcBorders>
            <w:shd w:val="clear" w:color="auto" w:fill="auto"/>
            <w:noWrap/>
            <w:vAlign w:val="bottom"/>
            <w:hideMark/>
          </w:tcPr>
          <w:p w14:paraId="40E5BA22"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23</w:t>
            </w: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4822871D"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Vozík</w:t>
            </w:r>
          </w:p>
        </w:tc>
        <w:tc>
          <w:tcPr>
            <w:tcW w:w="1701" w:type="dxa"/>
            <w:tcBorders>
              <w:top w:val="nil"/>
              <w:left w:val="nil"/>
              <w:bottom w:val="single" w:sz="4" w:space="0" w:color="auto"/>
              <w:right w:val="single" w:sz="4" w:space="0" w:color="auto"/>
            </w:tcBorders>
            <w:shd w:val="clear" w:color="auto" w:fill="auto"/>
            <w:noWrap/>
            <w:vAlign w:val="center"/>
            <w:hideMark/>
          </w:tcPr>
          <w:p w14:paraId="6FA6386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6CFA61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156 030,00 Kč</w:t>
            </w:r>
          </w:p>
        </w:tc>
      </w:tr>
      <w:tr w:rsidR="00BC2BC4" w:rsidRPr="00BC2BC4" w14:paraId="0C11E1C4" w14:textId="77777777" w:rsidTr="005C2F93">
        <w:trPr>
          <w:trHeight w:val="397"/>
        </w:trPr>
        <w:tc>
          <w:tcPr>
            <w:tcW w:w="160" w:type="dxa"/>
            <w:tcBorders>
              <w:top w:val="nil"/>
              <w:left w:val="nil"/>
              <w:bottom w:val="nil"/>
              <w:right w:val="nil"/>
            </w:tcBorders>
            <w:shd w:val="clear" w:color="auto" w:fill="auto"/>
            <w:noWrap/>
            <w:vAlign w:val="bottom"/>
            <w:hideMark/>
          </w:tcPr>
          <w:p w14:paraId="20D2C118" w14:textId="77777777" w:rsidR="00BC2BC4" w:rsidRPr="005C2F93" w:rsidRDefault="00BC2BC4" w:rsidP="00BC2BC4">
            <w:pPr>
              <w:spacing w:after="0" w:line="240" w:lineRule="auto"/>
              <w:jc w:val="right"/>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24</w:t>
            </w:r>
          </w:p>
        </w:tc>
        <w:tc>
          <w:tcPr>
            <w:tcW w:w="4802" w:type="dxa"/>
            <w:tcBorders>
              <w:top w:val="nil"/>
              <w:left w:val="single" w:sz="8" w:space="0" w:color="auto"/>
              <w:bottom w:val="single" w:sz="8" w:space="0" w:color="auto"/>
              <w:right w:val="single" w:sz="4" w:space="0" w:color="auto"/>
            </w:tcBorders>
            <w:shd w:val="clear" w:color="auto" w:fill="auto"/>
            <w:noWrap/>
            <w:vAlign w:val="center"/>
            <w:hideMark/>
          </w:tcPr>
          <w:p w14:paraId="504683DE"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Převodovka s motorem</w:t>
            </w:r>
          </w:p>
        </w:tc>
        <w:tc>
          <w:tcPr>
            <w:tcW w:w="1701" w:type="dxa"/>
            <w:tcBorders>
              <w:top w:val="nil"/>
              <w:left w:val="nil"/>
              <w:bottom w:val="single" w:sz="8" w:space="0" w:color="auto"/>
              <w:right w:val="single" w:sz="4" w:space="0" w:color="auto"/>
            </w:tcBorders>
            <w:shd w:val="clear" w:color="auto" w:fill="auto"/>
            <w:noWrap/>
            <w:vAlign w:val="center"/>
            <w:hideMark/>
          </w:tcPr>
          <w:p w14:paraId="3C3DC6C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8" w:space="0" w:color="auto"/>
              <w:right w:val="single" w:sz="4" w:space="0" w:color="auto"/>
            </w:tcBorders>
            <w:shd w:val="clear" w:color="auto" w:fill="auto"/>
            <w:noWrap/>
            <w:vAlign w:val="bottom"/>
            <w:hideMark/>
          </w:tcPr>
          <w:p w14:paraId="2900503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167 549,00 Kč</w:t>
            </w:r>
          </w:p>
        </w:tc>
      </w:tr>
      <w:tr w:rsidR="00BC2BC4" w:rsidRPr="00BC2BC4" w14:paraId="385EA5B5" w14:textId="77777777" w:rsidTr="005C2F93">
        <w:trPr>
          <w:trHeight w:val="454"/>
        </w:trPr>
        <w:tc>
          <w:tcPr>
            <w:tcW w:w="160" w:type="dxa"/>
            <w:tcBorders>
              <w:top w:val="nil"/>
              <w:left w:val="nil"/>
              <w:bottom w:val="nil"/>
              <w:right w:val="nil"/>
            </w:tcBorders>
            <w:shd w:val="clear" w:color="auto" w:fill="auto"/>
            <w:noWrap/>
            <w:vAlign w:val="bottom"/>
            <w:hideMark/>
          </w:tcPr>
          <w:p w14:paraId="250ECDE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nil"/>
              <w:bottom w:val="nil"/>
              <w:right w:val="nil"/>
            </w:tcBorders>
            <w:shd w:val="clear" w:color="auto" w:fill="auto"/>
            <w:noWrap/>
            <w:vAlign w:val="bottom"/>
            <w:hideMark/>
          </w:tcPr>
          <w:p w14:paraId="43FD1AFD" w14:textId="77777777" w:rsidR="00BC2BC4" w:rsidRDefault="00BC2BC4" w:rsidP="00BC2BC4">
            <w:pPr>
              <w:spacing w:after="0" w:line="240" w:lineRule="auto"/>
              <w:rPr>
                <w:rFonts w:ascii="Arial" w:eastAsia="Times New Roman" w:hAnsi="Arial" w:cs="Arial"/>
                <w:sz w:val="16"/>
                <w:szCs w:val="16"/>
                <w:lang w:eastAsia="cs-CZ"/>
              </w:rPr>
            </w:pPr>
          </w:p>
          <w:p w14:paraId="6001251D" w14:textId="77777777" w:rsidR="00BC2BC4" w:rsidRDefault="00BC2BC4" w:rsidP="00BC2BC4">
            <w:pPr>
              <w:spacing w:after="0" w:line="240" w:lineRule="auto"/>
              <w:rPr>
                <w:rFonts w:ascii="Arial" w:eastAsia="Times New Roman" w:hAnsi="Arial" w:cs="Arial"/>
                <w:sz w:val="16"/>
                <w:szCs w:val="16"/>
                <w:lang w:eastAsia="cs-CZ"/>
              </w:rPr>
            </w:pPr>
          </w:p>
          <w:p w14:paraId="26F9B522" w14:textId="77777777" w:rsidR="00BC2BC4" w:rsidRDefault="00BC2BC4" w:rsidP="00BC2BC4">
            <w:pPr>
              <w:spacing w:after="0" w:line="240" w:lineRule="auto"/>
              <w:rPr>
                <w:rFonts w:ascii="Arial" w:eastAsia="Times New Roman" w:hAnsi="Arial" w:cs="Arial"/>
                <w:sz w:val="16"/>
                <w:szCs w:val="16"/>
                <w:lang w:eastAsia="cs-CZ"/>
              </w:rPr>
            </w:pPr>
          </w:p>
          <w:p w14:paraId="54A6ACE5" w14:textId="77777777" w:rsidR="00BC2BC4" w:rsidRDefault="00BC2BC4" w:rsidP="00BC2BC4">
            <w:pPr>
              <w:spacing w:after="0" w:line="240" w:lineRule="auto"/>
              <w:rPr>
                <w:rFonts w:ascii="Arial" w:eastAsia="Times New Roman" w:hAnsi="Arial" w:cs="Arial"/>
                <w:sz w:val="16"/>
                <w:szCs w:val="16"/>
                <w:lang w:eastAsia="cs-CZ"/>
              </w:rPr>
            </w:pPr>
          </w:p>
          <w:p w14:paraId="1943BB57"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701" w:type="dxa"/>
            <w:tcBorders>
              <w:top w:val="nil"/>
              <w:left w:val="nil"/>
              <w:bottom w:val="nil"/>
              <w:right w:val="nil"/>
            </w:tcBorders>
            <w:shd w:val="clear" w:color="auto" w:fill="auto"/>
            <w:noWrap/>
            <w:vAlign w:val="bottom"/>
            <w:hideMark/>
          </w:tcPr>
          <w:p w14:paraId="5676AC88"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701" w:type="dxa"/>
            <w:tcBorders>
              <w:top w:val="nil"/>
              <w:left w:val="nil"/>
              <w:bottom w:val="nil"/>
              <w:right w:val="nil"/>
            </w:tcBorders>
            <w:shd w:val="clear" w:color="auto" w:fill="auto"/>
            <w:noWrap/>
            <w:vAlign w:val="bottom"/>
            <w:hideMark/>
          </w:tcPr>
          <w:p w14:paraId="21C5B287"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3AA4D3AB" w14:textId="77777777" w:rsidTr="005C2F93">
        <w:trPr>
          <w:trHeight w:val="397"/>
        </w:trPr>
        <w:tc>
          <w:tcPr>
            <w:tcW w:w="160" w:type="dxa"/>
            <w:tcBorders>
              <w:top w:val="nil"/>
              <w:left w:val="nil"/>
              <w:bottom w:val="nil"/>
              <w:right w:val="nil"/>
            </w:tcBorders>
            <w:shd w:val="clear" w:color="auto" w:fill="auto"/>
            <w:vAlign w:val="bottom"/>
            <w:hideMark/>
          </w:tcPr>
          <w:p w14:paraId="2207E13B"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4802" w:type="dxa"/>
            <w:tcBorders>
              <w:top w:val="single" w:sz="8" w:space="0" w:color="auto"/>
              <w:left w:val="single" w:sz="8" w:space="0" w:color="auto"/>
              <w:bottom w:val="single" w:sz="4" w:space="0" w:color="auto"/>
              <w:right w:val="single" w:sz="4" w:space="0" w:color="auto"/>
            </w:tcBorders>
            <w:shd w:val="clear" w:color="000000" w:fill="FCE4D6"/>
            <w:vAlign w:val="center"/>
            <w:hideMark/>
          </w:tcPr>
          <w:p w14:paraId="23584B0F"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Název náhradního dílu pro ofukovače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single" w:sz="8" w:space="0" w:color="auto"/>
              <w:left w:val="nil"/>
              <w:bottom w:val="single" w:sz="4" w:space="0" w:color="auto"/>
              <w:right w:val="single" w:sz="4" w:space="0" w:color="auto"/>
            </w:tcBorders>
            <w:shd w:val="clear" w:color="000000" w:fill="FCE4D6"/>
            <w:vAlign w:val="center"/>
            <w:hideMark/>
          </w:tcPr>
          <w:p w14:paraId="0D4441E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Jednotka</w:t>
            </w:r>
          </w:p>
        </w:tc>
        <w:tc>
          <w:tcPr>
            <w:tcW w:w="1701" w:type="dxa"/>
            <w:tcBorders>
              <w:top w:val="single" w:sz="8" w:space="0" w:color="auto"/>
              <w:left w:val="nil"/>
              <w:bottom w:val="single" w:sz="4" w:space="0" w:color="auto"/>
              <w:right w:val="single" w:sz="4" w:space="0" w:color="auto"/>
            </w:tcBorders>
            <w:shd w:val="clear" w:color="000000" w:fill="FCE4D6"/>
            <w:vAlign w:val="center"/>
            <w:hideMark/>
          </w:tcPr>
          <w:p w14:paraId="0EA0673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Cena za jednotku</w:t>
            </w:r>
            <w:r w:rsidRPr="005C2F93">
              <w:rPr>
                <w:rFonts w:ascii="Arial" w:eastAsia="Times New Roman" w:hAnsi="Arial" w:cs="Arial"/>
                <w:color w:val="000000"/>
                <w:sz w:val="16"/>
                <w:szCs w:val="16"/>
                <w:lang w:eastAsia="cs-CZ"/>
              </w:rPr>
              <w:br/>
              <w:t>(Kč bez DPH)</w:t>
            </w:r>
          </w:p>
        </w:tc>
      </w:tr>
      <w:tr w:rsidR="00BC2BC4" w:rsidRPr="00BC2BC4" w14:paraId="5B7B4978" w14:textId="77777777" w:rsidTr="005C2F93">
        <w:trPr>
          <w:trHeight w:val="397"/>
        </w:trPr>
        <w:tc>
          <w:tcPr>
            <w:tcW w:w="160" w:type="dxa"/>
            <w:tcBorders>
              <w:top w:val="nil"/>
              <w:left w:val="nil"/>
              <w:bottom w:val="nil"/>
              <w:right w:val="nil"/>
            </w:tcBorders>
            <w:shd w:val="clear" w:color="auto" w:fill="auto"/>
            <w:vAlign w:val="bottom"/>
            <w:hideMark/>
          </w:tcPr>
          <w:p w14:paraId="6059186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single" w:sz="8" w:space="0" w:color="auto"/>
              <w:left w:val="single" w:sz="8" w:space="0" w:color="auto"/>
              <w:bottom w:val="single" w:sz="8" w:space="0" w:color="auto"/>
              <w:right w:val="nil"/>
            </w:tcBorders>
            <w:shd w:val="clear" w:color="000000" w:fill="FCE4D6"/>
            <w:vAlign w:val="center"/>
            <w:hideMark/>
          </w:tcPr>
          <w:p w14:paraId="550A9DC8"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Nové náhradní díly</w:t>
            </w:r>
          </w:p>
        </w:tc>
        <w:tc>
          <w:tcPr>
            <w:tcW w:w="1701" w:type="dxa"/>
            <w:tcBorders>
              <w:top w:val="single" w:sz="8" w:space="0" w:color="auto"/>
              <w:left w:val="nil"/>
              <w:bottom w:val="single" w:sz="8" w:space="0" w:color="auto"/>
              <w:right w:val="nil"/>
            </w:tcBorders>
            <w:shd w:val="clear" w:color="000000" w:fill="FCE4D6"/>
            <w:vAlign w:val="center"/>
            <w:hideMark/>
          </w:tcPr>
          <w:p w14:paraId="1353E47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701" w:type="dxa"/>
            <w:tcBorders>
              <w:top w:val="single" w:sz="8" w:space="0" w:color="auto"/>
              <w:left w:val="nil"/>
              <w:bottom w:val="single" w:sz="8" w:space="0" w:color="auto"/>
              <w:right w:val="nil"/>
            </w:tcBorders>
            <w:shd w:val="clear" w:color="000000" w:fill="FCE4D6"/>
            <w:vAlign w:val="center"/>
            <w:hideMark/>
          </w:tcPr>
          <w:p w14:paraId="1471594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r>
      <w:tr w:rsidR="00BC2BC4" w:rsidRPr="00BC2BC4" w14:paraId="16666E99" w14:textId="77777777" w:rsidTr="005C2F93">
        <w:trPr>
          <w:trHeight w:val="397"/>
        </w:trPr>
        <w:tc>
          <w:tcPr>
            <w:tcW w:w="160" w:type="dxa"/>
            <w:tcBorders>
              <w:top w:val="nil"/>
              <w:left w:val="nil"/>
              <w:bottom w:val="nil"/>
              <w:right w:val="nil"/>
            </w:tcBorders>
            <w:shd w:val="clear" w:color="auto" w:fill="auto"/>
            <w:noWrap/>
            <w:vAlign w:val="bottom"/>
            <w:hideMark/>
          </w:tcPr>
          <w:p w14:paraId="23BE556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DF8EA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Ucpávka parního ventilu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70CA5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0FBA2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308,00 Kč</w:t>
            </w:r>
          </w:p>
        </w:tc>
      </w:tr>
      <w:tr w:rsidR="00BC2BC4" w:rsidRPr="00BC2BC4" w14:paraId="0ECDB4CF" w14:textId="77777777" w:rsidTr="005C2F93">
        <w:trPr>
          <w:trHeight w:val="397"/>
        </w:trPr>
        <w:tc>
          <w:tcPr>
            <w:tcW w:w="160" w:type="dxa"/>
            <w:tcBorders>
              <w:top w:val="nil"/>
              <w:left w:val="nil"/>
              <w:bottom w:val="nil"/>
              <w:right w:val="nil"/>
            </w:tcBorders>
            <w:shd w:val="clear" w:color="auto" w:fill="auto"/>
            <w:noWrap/>
            <w:vAlign w:val="bottom"/>
            <w:hideMark/>
          </w:tcPr>
          <w:p w14:paraId="72ADAF0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0C20C2BE"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Ucpávka vozíku</w:t>
            </w:r>
          </w:p>
        </w:tc>
        <w:tc>
          <w:tcPr>
            <w:tcW w:w="1701" w:type="dxa"/>
            <w:tcBorders>
              <w:top w:val="nil"/>
              <w:left w:val="nil"/>
              <w:bottom w:val="single" w:sz="4" w:space="0" w:color="auto"/>
              <w:right w:val="single" w:sz="4" w:space="0" w:color="auto"/>
            </w:tcBorders>
            <w:shd w:val="clear" w:color="auto" w:fill="auto"/>
            <w:noWrap/>
            <w:vAlign w:val="center"/>
            <w:hideMark/>
          </w:tcPr>
          <w:p w14:paraId="5FDB97D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65BE78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671,00 Kč</w:t>
            </w:r>
          </w:p>
        </w:tc>
      </w:tr>
      <w:tr w:rsidR="00BC2BC4" w:rsidRPr="00BC2BC4" w14:paraId="4755F0FA" w14:textId="77777777" w:rsidTr="005C2F93">
        <w:trPr>
          <w:trHeight w:val="397"/>
        </w:trPr>
        <w:tc>
          <w:tcPr>
            <w:tcW w:w="160" w:type="dxa"/>
            <w:tcBorders>
              <w:top w:val="nil"/>
              <w:left w:val="nil"/>
              <w:bottom w:val="nil"/>
              <w:right w:val="nil"/>
            </w:tcBorders>
            <w:shd w:val="clear" w:color="auto" w:fill="auto"/>
            <w:noWrap/>
            <w:vAlign w:val="bottom"/>
            <w:hideMark/>
          </w:tcPr>
          <w:p w14:paraId="049E145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3F7FD8E0"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Sada maziv na ofukovač</w:t>
            </w:r>
          </w:p>
        </w:tc>
        <w:tc>
          <w:tcPr>
            <w:tcW w:w="1701" w:type="dxa"/>
            <w:tcBorders>
              <w:top w:val="nil"/>
              <w:left w:val="nil"/>
              <w:bottom w:val="single" w:sz="4" w:space="0" w:color="auto"/>
              <w:right w:val="single" w:sz="4" w:space="0" w:color="auto"/>
            </w:tcBorders>
            <w:shd w:val="clear" w:color="auto" w:fill="auto"/>
            <w:noWrap/>
            <w:vAlign w:val="center"/>
            <w:hideMark/>
          </w:tcPr>
          <w:p w14:paraId="26AFDFD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sada</w:t>
            </w:r>
          </w:p>
        </w:tc>
        <w:tc>
          <w:tcPr>
            <w:tcW w:w="1701" w:type="dxa"/>
            <w:tcBorders>
              <w:top w:val="nil"/>
              <w:left w:val="nil"/>
              <w:bottom w:val="single" w:sz="4" w:space="0" w:color="auto"/>
              <w:right w:val="single" w:sz="4" w:space="0" w:color="auto"/>
            </w:tcBorders>
            <w:shd w:val="clear" w:color="auto" w:fill="auto"/>
            <w:noWrap/>
            <w:vAlign w:val="bottom"/>
            <w:hideMark/>
          </w:tcPr>
          <w:p w14:paraId="442B2C7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847,00 Kč</w:t>
            </w:r>
          </w:p>
        </w:tc>
      </w:tr>
      <w:tr w:rsidR="00BC2BC4" w:rsidRPr="00BC2BC4" w14:paraId="063D4441" w14:textId="77777777" w:rsidTr="005C2F93">
        <w:trPr>
          <w:trHeight w:val="397"/>
        </w:trPr>
        <w:tc>
          <w:tcPr>
            <w:tcW w:w="160" w:type="dxa"/>
            <w:tcBorders>
              <w:top w:val="nil"/>
              <w:left w:val="nil"/>
              <w:bottom w:val="nil"/>
              <w:right w:val="nil"/>
            </w:tcBorders>
            <w:shd w:val="clear" w:color="auto" w:fill="auto"/>
            <w:noWrap/>
            <w:vAlign w:val="bottom"/>
            <w:hideMark/>
          </w:tcPr>
          <w:p w14:paraId="470A8A8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7A7213FE"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Zpětný ventil</w:t>
            </w:r>
          </w:p>
        </w:tc>
        <w:tc>
          <w:tcPr>
            <w:tcW w:w="1701" w:type="dxa"/>
            <w:tcBorders>
              <w:top w:val="nil"/>
              <w:left w:val="nil"/>
              <w:bottom w:val="single" w:sz="4" w:space="0" w:color="auto"/>
              <w:right w:val="single" w:sz="4" w:space="0" w:color="auto"/>
            </w:tcBorders>
            <w:shd w:val="clear" w:color="auto" w:fill="auto"/>
            <w:noWrap/>
            <w:vAlign w:val="center"/>
            <w:hideMark/>
          </w:tcPr>
          <w:p w14:paraId="0575F02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188A21B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8 083,00 Kč</w:t>
            </w:r>
          </w:p>
        </w:tc>
      </w:tr>
      <w:tr w:rsidR="00BC2BC4" w:rsidRPr="00BC2BC4" w14:paraId="169D81E3" w14:textId="77777777" w:rsidTr="005C2F93">
        <w:trPr>
          <w:trHeight w:val="397"/>
        </w:trPr>
        <w:tc>
          <w:tcPr>
            <w:tcW w:w="160" w:type="dxa"/>
            <w:tcBorders>
              <w:top w:val="nil"/>
              <w:left w:val="nil"/>
              <w:bottom w:val="nil"/>
              <w:right w:val="nil"/>
            </w:tcBorders>
            <w:shd w:val="clear" w:color="auto" w:fill="auto"/>
            <w:noWrap/>
            <w:vAlign w:val="bottom"/>
            <w:hideMark/>
          </w:tcPr>
          <w:p w14:paraId="7770170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222F4D58"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Kuličkový šroub</w:t>
            </w:r>
          </w:p>
        </w:tc>
        <w:tc>
          <w:tcPr>
            <w:tcW w:w="1701" w:type="dxa"/>
            <w:tcBorders>
              <w:top w:val="nil"/>
              <w:left w:val="nil"/>
              <w:bottom w:val="single" w:sz="4" w:space="0" w:color="auto"/>
              <w:right w:val="single" w:sz="4" w:space="0" w:color="auto"/>
            </w:tcBorders>
            <w:shd w:val="clear" w:color="auto" w:fill="auto"/>
            <w:noWrap/>
            <w:vAlign w:val="center"/>
            <w:hideMark/>
          </w:tcPr>
          <w:p w14:paraId="0BB6E3A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247C6A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41 565,00 Kč</w:t>
            </w:r>
          </w:p>
        </w:tc>
      </w:tr>
      <w:tr w:rsidR="00BC2BC4" w:rsidRPr="00BC2BC4" w14:paraId="535C77A0" w14:textId="77777777" w:rsidTr="005C2F93">
        <w:trPr>
          <w:trHeight w:val="397"/>
        </w:trPr>
        <w:tc>
          <w:tcPr>
            <w:tcW w:w="160" w:type="dxa"/>
            <w:tcBorders>
              <w:top w:val="nil"/>
              <w:left w:val="nil"/>
              <w:bottom w:val="nil"/>
              <w:right w:val="nil"/>
            </w:tcBorders>
            <w:shd w:val="clear" w:color="auto" w:fill="auto"/>
            <w:noWrap/>
            <w:vAlign w:val="bottom"/>
            <w:hideMark/>
          </w:tcPr>
          <w:p w14:paraId="338CAD4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36E1003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Kuličková matice</w:t>
            </w:r>
          </w:p>
        </w:tc>
        <w:tc>
          <w:tcPr>
            <w:tcW w:w="1701" w:type="dxa"/>
            <w:tcBorders>
              <w:top w:val="nil"/>
              <w:left w:val="nil"/>
              <w:bottom w:val="single" w:sz="4" w:space="0" w:color="auto"/>
              <w:right w:val="single" w:sz="4" w:space="0" w:color="auto"/>
            </w:tcBorders>
            <w:shd w:val="clear" w:color="auto" w:fill="auto"/>
            <w:noWrap/>
            <w:vAlign w:val="center"/>
            <w:hideMark/>
          </w:tcPr>
          <w:p w14:paraId="70D151D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293E3AA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27 224,00 Kč</w:t>
            </w:r>
          </w:p>
        </w:tc>
      </w:tr>
      <w:tr w:rsidR="00BC2BC4" w:rsidRPr="00BC2BC4" w14:paraId="53BF50DE" w14:textId="77777777" w:rsidTr="005C2F93">
        <w:trPr>
          <w:trHeight w:val="397"/>
        </w:trPr>
        <w:tc>
          <w:tcPr>
            <w:tcW w:w="160" w:type="dxa"/>
            <w:tcBorders>
              <w:top w:val="nil"/>
              <w:left w:val="nil"/>
              <w:bottom w:val="nil"/>
              <w:right w:val="nil"/>
            </w:tcBorders>
            <w:shd w:val="clear" w:color="auto" w:fill="auto"/>
            <w:noWrap/>
            <w:vAlign w:val="bottom"/>
            <w:hideMark/>
          </w:tcPr>
          <w:p w14:paraId="1D660AF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6EC09241"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Těsnící kroužek kuličkového šroubu</w:t>
            </w:r>
          </w:p>
        </w:tc>
        <w:tc>
          <w:tcPr>
            <w:tcW w:w="1701" w:type="dxa"/>
            <w:tcBorders>
              <w:top w:val="nil"/>
              <w:left w:val="nil"/>
              <w:bottom w:val="single" w:sz="4" w:space="0" w:color="auto"/>
              <w:right w:val="single" w:sz="4" w:space="0" w:color="auto"/>
            </w:tcBorders>
            <w:shd w:val="clear" w:color="auto" w:fill="auto"/>
            <w:noWrap/>
            <w:vAlign w:val="center"/>
            <w:hideMark/>
          </w:tcPr>
          <w:p w14:paraId="6CB7BB9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FA4E3A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8 338,00 Kč</w:t>
            </w:r>
          </w:p>
        </w:tc>
      </w:tr>
      <w:tr w:rsidR="00BC2BC4" w:rsidRPr="00BC2BC4" w14:paraId="48DEA2E2" w14:textId="77777777" w:rsidTr="005C2F93">
        <w:trPr>
          <w:trHeight w:val="397"/>
        </w:trPr>
        <w:tc>
          <w:tcPr>
            <w:tcW w:w="160" w:type="dxa"/>
            <w:tcBorders>
              <w:top w:val="nil"/>
              <w:left w:val="nil"/>
              <w:bottom w:val="nil"/>
              <w:right w:val="nil"/>
            </w:tcBorders>
            <w:shd w:val="clear" w:color="auto" w:fill="auto"/>
            <w:noWrap/>
            <w:vAlign w:val="bottom"/>
            <w:hideMark/>
          </w:tcPr>
          <w:p w14:paraId="6D8E398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0440D013"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Koncový vypínač</w:t>
            </w:r>
          </w:p>
        </w:tc>
        <w:tc>
          <w:tcPr>
            <w:tcW w:w="1701" w:type="dxa"/>
            <w:tcBorders>
              <w:top w:val="nil"/>
              <w:left w:val="nil"/>
              <w:bottom w:val="single" w:sz="4" w:space="0" w:color="auto"/>
              <w:right w:val="single" w:sz="4" w:space="0" w:color="auto"/>
            </w:tcBorders>
            <w:shd w:val="clear" w:color="auto" w:fill="auto"/>
            <w:noWrap/>
            <w:vAlign w:val="center"/>
            <w:hideMark/>
          </w:tcPr>
          <w:p w14:paraId="457B240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2021B9B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5 767,00 Kč</w:t>
            </w:r>
          </w:p>
        </w:tc>
      </w:tr>
      <w:tr w:rsidR="00BC2BC4" w:rsidRPr="00BC2BC4" w14:paraId="2C8A5685" w14:textId="77777777" w:rsidTr="005C2F93">
        <w:trPr>
          <w:trHeight w:val="397"/>
        </w:trPr>
        <w:tc>
          <w:tcPr>
            <w:tcW w:w="160" w:type="dxa"/>
            <w:tcBorders>
              <w:top w:val="nil"/>
              <w:left w:val="nil"/>
              <w:bottom w:val="nil"/>
              <w:right w:val="nil"/>
            </w:tcBorders>
            <w:shd w:val="clear" w:color="auto" w:fill="auto"/>
            <w:noWrap/>
            <w:vAlign w:val="bottom"/>
            <w:hideMark/>
          </w:tcPr>
          <w:p w14:paraId="201B862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5AF75087"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Vnitřní trubka</w:t>
            </w:r>
          </w:p>
        </w:tc>
        <w:tc>
          <w:tcPr>
            <w:tcW w:w="1701" w:type="dxa"/>
            <w:tcBorders>
              <w:top w:val="nil"/>
              <w:left w:val="nil"/>
              <w:bottom w:val="single" w:sz="4" w:space="0" w:color="auto"/>
              <w:right w:val="single" w:sz="4" w:space="0" w:color="auto"/>
            </w:tcBorders>
            <w:shd w:val="clear" w:color="auto" w:fill="auto"/>
            <w:noWrap/>
            <w:vAlign w:val="center"/>
            <w:hideMark/>
          </w:tcPr>
          <w:p w14:paraId="5CD91F4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10912D7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24 046,00 Kč</w:t>
            </w:r>
          </w:p>
        </w:tc>
      </w:tr>
      <w:tr w:rsidR="00BC2BC4" w:rsidRPr="00BC2BC4" w14:paraId="1F8A48B7" w14:textId="77777777" w:rsidTr="005C2F93">
        <w:trPr>
          <w:trHeight w:val="397"/>
        </w:trPr>
        <w:tc>
          <w:tcPr>
            <w:tcW w:w="160" w:type="dxa"/>
            <w:tcBorders>
              <w:top w:val="nil"/>
              <w:left w:val="nil"/>
              <w:bottom w:val="nil"/>
              <w:right w:val="nil"/>
            </w:tcBorders>
            <w:shd w:val="clear" w:color="auto" w:fill="auto"/>
            <w:noWrap/>
            <w:vAlign w:val="bottom"/>
            <w:hideMark/>
          </w:tcPr>
          <w:p w14:paraId="522604C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17934089"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Vnější trubka </w:t>
            </w:r>
            <w:proofErr w:type="spellStart"/>
            <w:r w:rsidRPr="005C2F93">
              <w:rPr>
                <w:rFonts w:ascii="Arial" w:eastAsia="Times New Roman" w:hAnsi="Arial" w:cs="Arial"/>
                <w:color w:val="000000"/>
                <w:sz w:val="16"/>
                <w:szCs w:val="16"/>
                <w:lang w:eastAsia="cs-CZ"/>
              </w:rPr>
              <w:t>plněvýsuvného</w:t>
            </w:r>
            <w:proofErr w:type="spellEnd"/>
            <w:r w:rsidRPr="005C2F93">
              <w:rPr>
                <w:rFonts w:ascii="Arial" w:eastAsia="Times New Roman" w:hAnsi="Arial" w:cs="Arial"/>
                <w:color w:val="000000"/>
                <w:sz w:val="16"/>
                <w:szCs w:val="16"/>
                <w:lang w:eastAsia="cs-CZ"/>
              </w:rPr>
              <w:t xml:space="preserve"> ofukovače PBII</w:t>
            </w:r>
          </w:p>
        </w:tc>
        <w:tc>
          <w:tcPr>
            <w:tcW w:w="1701" w:type="dxa"/>
            <w:tcBorders>
              <w:top w:val="nil"/>
              <w:left w:val="nil"/>
              <w:bottom w:val="single" w:sz="4" w:space="0" w:color="auto"/>
              <w:right w:val="single" w:sz="4" w:space="0" w:color="auto"/>
            </w:tcBorders>
            <w:shd w:val="clear" w:color="auto" w:fill="auto"/>
            <w:noWrap/>
            <w:vAlign w:val="center"/>
            <w:hideMark/>
          </w:tcPr>
          <w:p w14:paraId="071F784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D54F6B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79 880,00 Kč</w:t>
            </w:r>
          </w:p>
        </w:tc>
      </w:tr>
      <w:tr w:rsidR="00BC2BC4" w:rsidRPr="00BC2BC4" w14:paraId="229ACCA5" w14:textId="77777777" w:rsidTr="005C2F93">
        <w:trPr>
          <w:trHeight w:val="397"/>
        </w:trPr>
        <w:tc>
          <w:tcPr>
            <w:tcW w:w="160" w:type="dxa"/>
            <w:tcBorders>
              <w:top w:val="nil"/>
              <w:left w:val="nil"/>
              <w:bottom w:val="nil"/>
              <w:right w:val="nil"/>
            </w:tcBorders>
            <w:shd w:val="clear" w:color="auto" w:fill="auto"/>
            <w:noWrap/>
            <w:vAlign w:val="bottom"/>
            <w:hideMark/>
          </w:tcPr>
          <w:p w14:paraId="171453B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center"/>
            <w:hideMark/>
          </w:tcPr>
          <w:p w14:paraId="01DC9F60"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Vnější trubka </w:t>
            </w:r>
            <w:proofErr w:type="spellStart"/>
            <w:r w:rsidRPr="005C2F93">
              <w:rPr>
                <w:rFonts w:ascii="Arial" w:eastAsia="Times New Roman" w:hAnsi="Arial" w:cs="Arial"/>
                <w:color w:val="000000"/>
                <w:sz w:val="16"/>
                <w:szCs w:val="16"/>
                <w:lang w:eastAsia="cs-CZ"/>
              </w:rPr>
              <w:t>plněvýsuvného</w:t>
            </w:r>
            <w:proofErr w:type="spellEnd"/>
            <w:r w:rsidRPr="005C2F93">
              <w:rPr>
                <w:rFonts w:ascii="Arial" w:eastAsia="Times New Roman" w:hAnsi="Arial" w:cs="Arial"/>
                <w:color w:val="000000"/>
                <w:sz w:val="16"/>
                <w:szCs w:val="16"/>
                <w:lang w:eastAsia="cs-CZ"/>
              </w:rPr>
              <w:t xml:space="preserve"> ofukovače SPBII</w:t>
            </w:r>
          </w:p>
        </w:tc>
        <w:tc>
          <w:tcPr>
            <w:tcW w:w="1701" w:type="dxa"/>
            <w:tcBorders>
              <w:top w:val="nil"/>
              <w:left w:val="nil"/>
              <w:bottom w:val="single" w:sz="4" w:space="0" w:color="auto"/>
              <w:right w:val="single" w:sz="4" w:space="0" w:color="auto"/>
            </w:tcBorders>
            <w:shd w:val="clear" w:color="auto" w:fill="auto"/>
            <w:noWrap/>
            <w:vAlign w:val="center"/>
            <w:hideMark/>
          </w:tcPr>
          <w:p w14:paraId="07DADE1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72863B3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103 103,00 Kč</w:t>
            </w:r>
          </w:p>
        </w:tc>
      </w:tr>
      <w:tr w:rsidR="00BC2BC4" w:rsidRPr="00BC2BC4" w14:paraId="258C5077" w14:textId="77777777" w:rsidTr="005C2F93">
        <w:trPr>
          <w:trHeight w:val="397"/>
        </w:trPr>
        <w:tc>
          <w:tcPr>
            <w:tcW w:w="160" w:type="dxa"/>
            <w:tcBorders>
              <w:top w:val="nil"/>
              <w:left w:val="nil"/>
              <w:bottom w:val="nil"/>
              <w:right w:val="nil"/>
            </w:tcBorders>
            <w:shd w:val="clear" w:color="auto" w:fill="auto"/>
            <w:noWrap/>
            <w:vAlign w:val="bottom"/>
            <w:hideMark/>
          </w:tcPr>
          <w:p w14:paraId="27A9A37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31F1F28A"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Náboj vozíku vnější ofukovací </w:t>
            </w:r>
            <w:proofErr w:type="gramStart"/>
            <w:r w:rsidRPr="005C2F93">
              <w:rPr>
                <w:rFonts w:ascii="Arial" w:eastAsia="Times New Roman" w:hAnsi="Arial" w:cs="Arial"/>
                <w:color w:val="000000"/>
                <w:sz w:val="16"/>
                <w:szCs w:val="16"/>
                <w:lang w:eastAsia="cs-CZ"/>
              </w:rPr>
              <w:t>trubky - rotační</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29F262D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2C6894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30 525,00 Kč</w:t>
            </w:r>
          </w:p>
        </w:tc>
      </w:tr>
      <w:tr w:rsidR="00BC2BC4" w:rsidRPr="00BC2BC4" w14:paraId="3F20EB5D" w14:textId="77777777" w:rsidTr="005C2F93">
        <w:trPr>
          <w:trHeight w:val="397"/>
        </w:trPr>
        <w:tc>
          <w:tcPr>
            <w:tcW w:w="160" w:type="dxa"/>
            <w:tcBorders>
              <w:top w:val="nil"/>
              <w:left w:val="nil"/>
              <w:bottom w:val="nil"/>
              <w:right w:val="nil"/>
            </w:tcBorders>
            <w:shd w:val="clear" w:color="auto" w:fill="auto"/>
            <w:noWrap/>
            <w:vAlign w:val="bottom"/>
            <w:hideMark/>
          </w:tcPr>
          <w:p w14:paraId="12F7B48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43D4997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Náboj vozíku vnější ofukovací </w:t>
            </w:r>
            <w:proofErr w:type="gramStart"/>
            <w:r w:rsidRPr="005C2F93">
              <w:rPr>
                <w:rFonts w:ascii="Arial" w:eastAsia="Times New Roman" w:hAnsi="Arial" w:cs="Arial"/>
                <w:color w:val="000000"/>
                <w:sz w:val="16"/>
                <w:szCs w:val="16"/>
                <w:lang w:eastAsia="cs-CZ"/>
              </w:rPr>
              <w:t>trubky - oscilační</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4E0F896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517DA5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30 525,00 Kč</w:t>
            </w:r>
          </w:p>
        </w:tc>
      </w:tr>
      <w:tr w:rsidR="00BC2BC4" w:rsidRPr="00BC2BC4" w14:paraId="4FBFB195" w14:textId="77777777" w:rsidTr="005C2F93">
        <w:trPr>
          <w:trHeight w:val="397"/>
        </w:trPr>
        <w:tc>
          <w:tcPr>
            <w:tcW w:w="160" w:type="dxa"/>
            <w:tcBorders>
              <w:top w:val="nil"/>
              <w:left w:val="nil"/>
              <w:bottom w:val="nil"/>
              <w:right w:val="nil"/>
            </w:tcBorders>
            <w:shd w:val="clear" w:color="auto" w:fill="auto"/>
            <w:noWrap/>
            <w:vAlign w:val="bottom"/>
            <w:hideMark/>
          </w:tcPr>
          <w:p w14:paraId="6CF236D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232F7B3A"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Bronzové vodící pouzdro zadní</w:t>
            </w:r>
          </w:p>
        </w:tc>
        <w:tc>
          <w:tcPr>
            <w:tcW w:w="1701" w:type="dxa"/>
            <w:tcBorders>
              <w:top w:val="nil"/>
              <w:left w:val="nil"/>
              <w:bottom w:val="single" w:sz="4" w:space="0" w:color="auto"/>
              <w:right w:val="single" w:sz="4" w:space="0" w:color="auto"/>
            </w:tcBorders>
            <w:shd w:val="clear" w:color="auto" w:fill="auto"/>
            <w:noWrap/>
            <w:vAlign w:val="center"/>
            <w:hideMark/>
          </w:tcPr>
          <w:p w14:paraId="6F9729B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15288D4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5 346,00 Kč</w:t>
            </w:r>
          </w:p>
        </w:tc>
      </w:tr>
      <w:tr w:rsidR="00BC2BC4" w:rsidRPr="00BC2BC4" w14:paraId="2D4972F1" w14:textId="77777777" w:rsidTr="005C2F93">
        <w:trPr>
          <w:trHeight w:val="397"/>
        </w:trPr>
        <w:tc>
          <w:tcPr>
            <w:tcW w:w="160" w:type="dxa"/>
            <w:tcBorders>
              <w:top w:val="nil"/>
              <w:left w:val="nil"/>
              <w:bottom w:val="nil"/>
              <w:right w:val="nil"/>
            </w:tcBorders>
            <w:shd w:val="clear" w:color="auto" w:fill="auto"/>
            <w:noWrap/>
            <w:vAlign w:val="bottom"/>
            <w:hideMark/>
          </w:tcPr>
          <w:p w14:paraId="080C791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618E70FF"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Bronzové vodící pouzdro přední</w:t>
            </w:r>
          </w:p>
        </w:tc>
        <w:tc>
          <w:tcPr>
            <w:tcW w:w="1701" w:type="dxa"/>
            <w:tcBorders>
              <w:top w:val="nil"/>
              <w:left w:val="nil"/>
              <w:bottom w:val="single" w:sz="4" w:space="0" w:color="auto"/>
              <w:right w:val="single" w:sz="4" w:space="0" w:color="auto"/>
            </w:tcBorders>
            <w:shd w:val="clear" w:color="auto" w:fill="auto"/>
            <w:noWrap/>
            <w:vAlign w:val="center"/>
            <w:hideMark/>
          </w:tcPr>
          <w:p w14:paraId="3091DA5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66718D5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4 455,00 Kč</w:t>
            </w:r>
          </w:p>
        </w:tc>
      </w:tr>
      <w:tr w:rsidR="00BC2BC4" w:rsidRPr="00BC2BC4" w14:paraId="3F6AA7E2" w14:textId="77777777" w:rsidTr="005C2F93">
        <w:trPr>
          <w:trHeight w:val="397"/>
        </w:trPr>
        <w:tc>
          <w:tcPr>
            <w:tcW w:w="160" w:type="dxa"/>
            <w:tcBorders>
              <w:top w:val="nil"/>
              <w:left w:val="nil"/>
              <w:bottom w:val="nil"/>
              <w:right w:val="nil"/>
            </w:tcBorders>
            <w:shd w:val="clear" w:color="auto" w:fill="auto"/>
            <w:noWrap/>
            <w:vAlign w:val="bottom"/>
            <w:hideMark/>
          </w:tcPr>
          <w:p w14:paraId="75CB63E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16C5C69B"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Vstupní hřídel oscilační převodovky</w:t>
            </w:r>
          </w:p>
        </w:tc>
        <w:tc>
          <w:tcPr>
            <w:tcW w:w="1701" w:type="dxa"/>
            <w:tcBorders>
              <w:top w:val="nil"/>
              <w:left w:val="nil"/>
              <w:bottom w:val="single" w:sz="4" w:space="0" w:color="auto"/>
              <w:right w:val="single" w:sz="4" w:space="0" w:color="auto"/>
            </w:tcBorders>
            <w:shd w:val="clear" w:color="auto" w:fill="auto"/>
            <w:noWrap/>
            <w:vAlign w:val="center"/>
            <w:hideMark/>
          </w:tcPr>
          <w:p w14:paraId="3C60E8A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6CCAE97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15 262,00 Kč</w:t>
            </w:r>
          </w:p>
        </w:tc>
      </w:tr>
      <w:tr w:rsidR="00BC2BC4" w:rsidRPr="00BC2BC4" w14:paraId="3C5E420A" w14:textId="77777777" w:rsidTr="005C2F93">
        <w:trPr>
          <w:trHeight w:val="397"/>
        </w:trPr>
        <w:tc>
          <w:tcPr>
            <w:tcW w:w="160" w:type="dxa"/>
            <w:tcBorders>
              <w:top w:val="nil"/>
              <w:left w:val="nil"/>
              <w:bottom w:val="nil"/>
              <w:right w:val="nil"/>
            </w:tcBorders>
            <w:shd w:val="clear" w:color="auto" w:fill="auto"/>
            <w:noWrap/>
            <w:vAlign w:val="bottom"/>
            <w:hideMark/>
          </w:tcPr>
          <w:p w14:paraId="79B7717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0D893023"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Výstupní příruba převodovky</w:t>
            </w:r>
          </w:p>
        </w:tc>
        <w:tc>
          <w:tcPr>
            <w:tcW w:w="1701" w:type="dxa"/>
            <w:tcBorders>
              <w:top w:val="nil"/>
              <w:left w:val="nil"/>
              <w:bottom w:val="single" w:sz="4" w:space="0" w:color="auto"/>
              <w:right w:val="single" w:sz="4" w:space="0" w:color="auto"/>
            </w:tcBorders>
            <w:shd w:val="clear" w:color="auto" w:fill="auto"/>
            <w:noWrap/>
            <w:vAlign w:val="center"/>
            <w:hideMark/>
          </w:tcPr>
          <w:p w14:paraId="630867E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548639A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4 455,00 Kč</w:t>
            </w:r>
          </w:p>
        </w:tc>
      </w:tr>
      <w:tr w:rsidR="00BC2BC4" w:rsidRPr="00BC2BC4" w14:paraId="4A14B095" w14:textId="77777777" w:rsidTr="005C2F93">
        <w:trPr>
          <w:trHeight w:val="397"/>
        </w:trPr>
        <w:tc>
          <w:tcPr>
            <w:tcW w:w="160" w:type="dxa"/>
            <w:tcBorders>
              <w:top w:val="nil"/>
              <w:left w:val="nil"/>
              <w:bottom w:val="nil"/>
              <w:right w:val="nil"/>
            </w:tcBorders>
            <w:shd w:val="clear" w:color="auto" w:fill="auto"/>
            <w:noWrap/>
            <w:vAlign w:val="bottom"/>
            <w:hideMark/>
          </w:tcPr>
          <w:p w14:paraId="07183DF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480E1FBF"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Parní ventil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0E4B54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10A7AC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116 532,00 Kč</w:t>
            </w:r>
          </w:p>
        </w:tc>
      </w:tr>
      <w:tr w:rsidR="00BC2BC4" w:rsidRPr="00BC2BC4" w14:paraId="051A9231" w14:textId="77777777" w:rsidTr="005C2F93">
        <w:trPr>
          <w:trHeight w:val="397"/>
        </w:trPr>
        <w:tc>
          <w:tcPr>
            <w:tcW w:w="160" w:type="dxa"/>
            <w:tcBorders>
              <w:top w:val="nil"/>
              <w:left w:val="nil"/>
              <w:bottom w:val="nil"/>
              <w:right w:val="nil"/>
            </w:tcBorders>
            <w:shd w:val="clear" w:color="auto" w:fill="auto"/>
            <w:noWrap/>
            <w:vAlign w:val="bottom"/>
            <w:hideMark/>
          </w:tcPr>
          <w:p w14:paraId="16C715E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6E9F12BB"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ložisko kuličkové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79E806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6B0BB9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19 450,00 Kč</w:t>
            </w:r>
          </w:p>
        </w:tc>
      </w:tr>
      <w:tr w:rsidR="00BC2BC4" w:rsidRPr="00BC2BC4" w14:paraId="5D289373" w14:textId="77777777" w:rsidTr="005C2F93">
        <w:trPr>
          <w:trHeight w:val="397"/>
        </w:trPr>
        <w:tc>
          <w:tcPr>
            <w:tcW w:w="160" w:type="dxa"/>
            <w:tcBorders>
              <w:top w:val="nil"/>
              <w:left w:val="nil"/>
              <w:bottom w:val="nil"/>
              <w:right w:val="nil"/>
            </w:tcBorders>
            <w:shd w:val="clear" w:color="auto" w:fill="auto"/>
            <w:noWrap/>
            <w:vAlign w:val="bottom"/>
            <w:hideMark/>
          </w:tcPr>
          <w:p w14:paraId="6767039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7601B4FC"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rolky podpěrné pro vnější trubku </w:t>
            </w:r>
            <w:proofErr w:type="spellStart"/>
            <w:r w:rsidRPr="005C2F93">
              <w:rPr>
                <w:rFonts w:ascii="Arial" w:eastAsia="Times New Roman" w:hAnsi="Arial" w:cs="Arial"/>
                <w:color w:val="000000"/>
                <w:sz w:val="16"/>
                <w:szCs w:val="16"/>
                <w:lang w:eastAsia="cs-CZ"/>
              </w:rPr>
              <w:t>Rosink</w:t>
            </w:r>
            <w:proofErr w:type="spellEnd"/>
            <w:r w:rsidRPr="005C2F93">
              <w:rPr>
                <w:rFonts w:ascii="Arial" w:eastAsia="Times New Roman" w:hAnsi="Arial" w:cs="Arial"/>
                <w:color w:val="000000"/>
                <w:sz w:val="16"/>
                <w:szCs w:val="16"/>
                <w:lang w:eastAsia="cs-CZ"/>
              </w:rPr>
              <w:t xml:space="preserve"> sada</w:t>
            </w:r>
          </w:p>
        </w:tc>
        <w:tc>
          <w:tcPr>
            <w:tcW w:w="1701" w:type="dxa"/>
            <w:tcBorders>
              <w:top w:val="nil"/>
              <w:left w:val="nil"/>
              <w:bottom w:val="single" w:sz="4" w:space="0" w:color="auto"/>
              <w:right w:val="single" w:sz="4" w:space="0" w:color="auto"/>
            </w:tcBorders>
            <w:shd w:val="clear" w:color="auto" w:fill="auto"/>
            <w:noWrap/>
            <w:vAlign w:val="center"/>
            <w:hideMark/>
          </w:tcPr>
          <w:p w14:paraId="3A890E6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36FB2E3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12 867,00 Kč</w:t>
            </w:r>
          </w:p>
        </w:tc>
      </w:tr>
      <w:tr w:rsidR="00BC2BC4" w:rsidRPr="00BC2BC4" w14:paraId="5763F43B" w14:textId="77777777" w:rsidTr="005C2F93">
        <w:trPr>
          <w:trHeight w:val="397"/>
        </w:trPr>
        <w:tc>
          <w:tcPr>
            <w:tcW w:w="160" w:type="dxa"/>
            <w:tcBorders>
              <w:top w:val="nil"/>
              <w:left w:val="nil"/>
              <w:bottom w:val="nil"/>
              <w:right w:val="nil"/>
            </w:tcBorders>
            <w:shd w:val="clear" w:color="auto" w:fill="auto"/>
            <w:noWrap/>
            <w:vAlign w:val="bottom"/>
            <w:hideMark/>
          </w:tcPr>
          <w:p w14:paraId="78AD87B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343BF7EE"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podpěra vnější trubky </w:t>
            </w:r>
            <w:proofErr w:type="spellStart"/>
            <w:r w:rsidRPr="005C2F93">
              <w:rPr>
                <w:rFonts w:ascii="Arial" w:eastAsia="Times New Roman" w:hAnsi="Arial" w:cs="Arial"/>
                <w:color w:val="000000"/>
                <w:sz w:val="16"/>
                <w:szCs w:val="16"/>
                <w:lang w:eastAsia="cs-CZ"/>
              </w:rPr>
              <w:t>Rosink</w:t>
            </w:r>
            <w:proofErr w:type="spellEnd"/>
            <w:r w:rsidRPr="005C2F93">
              <w:rPr>
                <w:rFonts w:ascii="Arial" w:eastAsia="Times New Roman" w:hAnsi="Arial" w:cs="Arial"/>
                <w:color w:val="000000"/>
                <w:sz w:val="16"/>
                <w:szCs w:val="16"/>
                <w:lang w:eastAsia="cs-CZ"/>
              </w:rPr>
              <w:t xml:space="preserve"> PBII</w:t>
            </w:r>
          </w:p>
        </w:tc>
        <w:tc>
          <w:tcPr>
            <w:tcW w:w="1701" w:type="dxa"/>
            <w:tcBorders>
              <w:top w:val="nil"/>
              <w:left w:val="nil"/>
              <w:bottom w:val="single" w:sz="4" w:space="0" w:color="auto"/>
              <w:right w:val="single" w:sz="4" w:space="0" w:color="auto"/>
            </w:tcBorders>
            <w:shd w:val="clear" w:color="auto" w:fill="auto"/>
            <w:noWrap/>
            <w:vAlign w:val="center"/>
            <w:hideMark/>
          </w:tcPr>
          <w:p w14:paraId="7BA342E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14A387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8 985,00 Kč</w:t>
            </w:r>
          </w:p>
        </w:tc>
      </w:tr>
      <w:tr w:rsidR="00BC2BC4" w:rsidRPr="00BC2BC4" w14:paraId="7E1A13D7" w14:textId="77777777" w:rsidTr="005C2F93">
        <w:trPr>
          <w:trHeight w:val="397"/>
        </w:trPr>
        <w:tc>
          <w:tcPr>
            <w:tcW w:w="160" w:type="dxa"/>
            <w:tcBorders>
              <w:top w:val="nil"/>
              <w:left w:val="nil"/>
              <w:bottom w:val="nil"/>
              <w:right w:val="nil"/>
            </w:tcBorders>
            <w:shd w:val="clear" w:color="auto" w:fill="auto"/>
            <w:noWrap/>
            <w:vAlign w:val="bottom"/>
            <w:hideMark/>
          </w:tcPr>
          <w:p w14:paraId="309D699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21E82D0E"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podpěra vnější trubky </w:t>
            </w:r>
            <w:proofErr w:type="spellStart"/>
            <w:r w:rsidRPr="005C2F93">
              <w:rPr>
                <w:rFonts w:ascii="Arial" w:eastAsia="Times New Roman" w:hAnsi="Arial" w:cs="Arial"/>
                <w:color w:val="000000"/>
                <w:sz w:val="16"/>
                <w:szCs w:val="16"/>
                <w:lang w:eastAsia="cs-CZ"/>
              </w:rPr>
              <w:t>Rosink</w:t>
            </w:r>
            <w:proofErr w:type="spellEnd"/>
            <w:r w:rsidRPr="005C2F93">
              <w:rPr>
                <w:rFonts w:ascii="Arial" w:eastAsia="Times New Roman" w:hAnsi="Arial" w:cs="Arial"/>
                <w:color w:val="000000"/>
                <w:sz w:val="16"/>
                <w:szCs w:val="16"/>
                <w:lang w:eastAsia="cs-CZ"/>
              </w:rPr>
              <w:t xml:space="preserve"> SPBII</w:t>
            </w:r>
          </w:p>
        </w:tc>
        <w:tc>
          <w:tcPr>
            <w:tcW w:w="1701" w:type="dxa"/>
            <w:tcBorders>
              <w:top w:val="nil"/>
              <w:left w:val="nil"/>
              <w:bottom w:val="single" w:sz="4" w:space="0" w:color="auto"/>
              <w:right w:val="single" w:sz="4" w:space="0" w:color="auto"/>
            </w:tcBorders>
            <w:shd w:val="clear" w:color="auto" w:fill="auto"/>
            <w:noWrap/>
            <w:vAlign w:val="center"/>
            <w:hideMark/>
          </w:tcPr>
          <w:p w14:paraId="6315473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2597CE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10 879,00 Kč</w:t>
            </w:r>
          </w:p>
        </w:tc>
      </w:tr>
      <w:tr w:rsidR="00BC2BC4" w:rsidRPr="00BC2BC4" w14:paraId="030E4CE6" w14:textId="77777777" w:rsidTr="005C2F93">
        <w:trPr>
          <w:trHeight w:val="397"/>
        </w:trPr>
        <w:tc>
          <w:tcPr>
            <w:tcW w:w="160" w:type="dxa"/>
            <w:tcBorders>
              <w:top w:val="nil"/>
              <w:left w:val="nil"/>
              <w:bottom w:val="nil"/>
              <w:right w:val="nil"/>
            </w:tcBorders>
            <w:shd w:val="clear" w:color="auto" w:fill="auto"/>
            <w:noWrap/>
            <w:vAlign w:val="bottom"/>
            <w:hideMark/>
          </w:tcPr>
          <w:p w14:paraId="4978227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20CEA604"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kolo ozubené z=28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2C3B42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18E4228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5 383,00 Kč</w:t>
            </w:r>
          </w:p>
        </w:tc>
      </w:tr>
      <w:tr w:rsidR="00BC2BC4" w:rsidRPr="00BC2BC4" w14:paraId="03DEF474" w14:textId="77777777" w:rsidTr="005C2F93">
        <w:trPr>
          <w:trHeight w:val="397"/>
        </w:trPr>
        <w:tc>
          <w:tcPr>
            <w:tcW w:w="160" w:type="dxa"/>
            <w:tcBorders>
              <w:top w:val="nil"/>
              <w:left w:val="nil"/>
              <w:bottom w:val="nil"/>
              <w:right w:val="nil"/>
            </w:tcBorders>
            <w:shd w:val="clear" w:color="auto" w:fill="auto"/>
            <w:noWrap/>
            <w:vAlign w:val="bottom"/>
            <w:hideMark/>
          </w:tcPr>
          <w:p w14:paraId="56A8C69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23D7105C"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kolo ozubené z=</w:t>
            </w:r>
            <w:proofErr w:type="gramStart"/>
            <w:r w:rsidRPr="005C2F93">
              <w:rPr>
                <w:rFonts w:ascii="Arial" w:eastAsia="Times New Roman" w:hAnsi="Arial" w:cs="Arial"/>
                <w:color w:val="000000"/>
                <w:sz w:val="16"/>
                <w:szCs w:val="16"/>
                <w:lang w:eastAsia="cs-CZ"/>
              </w:rPr>
              <w:t xml:space="preserve">50  </w:t>
            </w:r>
            <w:proofErr w:type="spellStart"/>
            <w:r w:rsidRPr="005C2F93">
              <w:rPr>
                <w:rFonts w:ascii="Arial" w:eastAsia="Times New Roman" w:hAnsi="Arial" w:cs="Arial"/>
                <w:color w:val="000000"/>
                <w:sz w:val="16"/>
                <w:szCs w:val="16"/>
                <w:lang w:eastAsia="cs-CZ"/>
              </w:rPr>
              <w:t>Rosink</w:t>
            </w:r>
            <w:proofErr w:type="spellEnd"/>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0C9B55D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3E37F5D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7 178,00 Kč</w:t>
            </w:r>
          </w:p>
        </w:tc>
      </w:tr>
      <w:tr w:rsidR="00BC2BC4" w:rsidRPr="00BC2BC4" w14:paraId="7CB1D81E" w14:textId="77777777" w:rsidTr="005C2F93">
        <w:trPr>
          <w:trHeight w:val="397"/>
        </w:trPr>
        <w:tc>
          <w:tcPr>
            <w:tcW w:w="160" w:type="dxa"/>
            <w:tcBorders>
              <w:top w:val="nil"/>
              <w:left w:val="nil"/>
              <w:bottom w:val="nil"/>
              <w:right w:val="nil"/>
            </w:tcBorders>
            <w:shd w:val="clear" w:color="auto" w:fill="auto"/>
            <w:noWrap/>
            <w:vAlign w:val="bottom"/>
            <w:hideMark/>
          </w:tcPr>
          <w:p w14:paraId="1B54B43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1B92BD6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kolo ozubené z=60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77827C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79BBD1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8 255,00 Kč</w:t>
            </w:r>
          </w:p>
        </w:tc>
      </w:tr>
      <w:tr w:rsidR="00BC2BC4" w:rsidRPr="00BC2BC4" w14:paraId="23C3E501" w14:textId="77777777" w:rsidTr="005C2F93">
        <w:trPr>
          <w:trHeight w:val="397"/>
        </w:trPr>
        <w:tc>
          <w:tcPr>
            <w:tcW w:w="160" w:type="dxa"/>
            <w:tcBorders>
              <w:top w:val="nil"/>
              <w:left w:val="nil"/>
              <w:bottom w:val="nil"/>
              <w:right w:val="nil"/>
            </w:tcBorders>
            <w:shd w:val="clear" w:color="auto" w:fill="auto"/>
            <w:noWrap/>
            <w:vAlign w:val="bottom"/>
            <w:hideMark/>
          </w:tcPr>
          <w:p w14:paraId="4DBD030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67297DB4"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kolo ozubené z=38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DC846A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474B0321"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5 892,00 Kč</w:t>
            </w:r>
          </w:p>
        </w:tc>
      </w:tr>
      <w:tr w:rsidR="00BC2BC4" w:rsidRPr="00BC2BC4" w14:paraId="07F63790" w14:textId="77777777" w:rsidTr="005C2F93">
        <w:trPr>
          <w:trHeight w:val="397"/>
        </w:trPr>
        <w:tc>
          <w:tcPr>
            <w:tcW w:w="160" w:type="dxa"/>
            <w:tcBorders>
              <w:top w:val="nil"/>
              <w:left w:val="nil"/>
              <w:bottom w:val="nil"/>
              <w:right w:val="nil"/>
            </w:tcBorders>
            <w:shd w:val="clear" w:color="auto" w:fill="auto"/>
            <w:noWrap/>
            <w:vAlign w:val="bottom"/>
            <w:hideMark/>
          </w:tcPr>
          <w:p w14:paraId="2D350CF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673E2827"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kolo ozubené z=40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6975F9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083C2F7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6 164,00 Kč</w:t>
            </w:r>
          </w:p>
        </w:tc>
      </w:tr>
      <w:tr w:rsidR="00BC2BC4" w:rsidRPr="00BC2BC4" w14:paraId="22FBA50B" w14:textId="77777777" w:rsidTr="005B1104">
        <w:trPr>
          <w:trHeight w:val="397"/>
        </w:trPr>
        <w:tc>
          <w:tcPr>
            <w:tcW w:w="160" w:type="dxa"/>
            <w:tcBorders>
              <w:top w:val="nil"/>
              <w:left w:val="nil"/>
              <w:bottom w:val="nil"/>
              <w:right w:val="nil"/>
            </w:tcBorders>
            <w:shd w:val="clear" w:color="auto" w:fill="auto"/>
            <w:noWrap/>
            <w:vAlign w:val="bottom"/>
            <w:hideMark/>
          </w:tcPr>
          <w:p w14:paraId="0BBE336E"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4" w:space="0" w:color="auto"/>
              <w:right w:val="single" w:sz="4" w:space="0" w:color="auto"/>
            </w:tcBorders>
            <w:shd w:val="clear" w:color="auto" w:fill="auto"/>
            <w:noWrap/>
            <w:vAlign w:val="bottom"/>
            <w:hideMark/>
          </w:tcPr>
          <w:p w14:paraId="1AC7CB9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vahadlo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DD953E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4" w:space="0" w:color="auto"/>
              <w:right w:val="single" w:sz="4" w:space="0" w:color="auto"/>
            </w:tcBorders>
            <w:shd w:val="clear" w:color="auto" w:fill="auto"/>
            <w:noWrap/>
            <w:vAlign w:val="bottom"/>
            <w:hideMark/>
          </w:tcPr>
          <w:p w14:paraId="15741FF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9 665,00 Kč</w:t>
            </w:r>
          </w:p>
        </w:tc>
      </w:tr>
      <w:tr w:rsidR="00BC2BC4" w:rsidRPr="00BC2BC4" w14:paraId="633E66C1" w14:textId="77777777" w:rsidTr="005B1104">
        <w:trPr>
          <w:trHeight w:val="397"/>
        </w:trPr>
        <w:tc>
          <w:tcPr>
            <w:tcW w:w="160" w:type="dxa"/>
            <w:tcBorders>
              <w:top w:val="nil"/>
              <w:left w:val="nil"/>
              <w:bottom w:val="nil"/>
              <w:right w:val="single" w:sz="4" w:space="0" w:color="auto"/>
            </w:tcBorders>
            <w:shd w:val="clear" w:color="auto" w:fill="auto"/>
            <w:noWrap/>
            <w:vAlign w:val="bottom"/>
            <w:hideMark/>
          </w:tcPr>
          <w:p w14:paraId="2AF76E1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383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převodovka </w:t>
            </w:r>
            <w:proofErr w:type="spellStart"/>
            <w:r w:rsidRPr="005C2F93">
              <w:rPr>
                <w:rFonts w:ascii="Arial" w:eastAsia="Times New Roman" w:hAnsi="Arial" w:cs="Arial"/>
                <w:color w:val="000000"/>
                <w:sz w:val="16"/>
                <w:szCs w:val="16"/>
                <w:lang w:eastAsia="cs-CZ"/>
              </w:rPr>
              <w:t>Rosink</w:t>
            </w:r>
            <w:proofErr w:type="spellEnd"/>
            <w:r w:rsidRPr="005C2F93">
              <w:rPr>
                <w:rFonts w:ascii="Arial" w:eastAsia="Times New Roman" w:hAnsi="Arial" w:cs="Arial"/>
                <w:color w:val="000000"/>
                <w:sz w:val="16"/>
                <w:szCs w:val="16"/>
                <w:lang w:eastAsia="cs-CZ"/>
              </w:rPr>
              <w:t xml:space="preserve"> s motorem PBII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E6D4F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B84084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47 472,00 Kč</w:t>
            </w:r>
          </w:p>
        </w:tc>
      </w:tr>
      <w:tr w:rsidR="00BC2BC4" w:rsidRPr="00BC2BC4" w14:paraId="04DCEF95" w14:textId="77777777" w:rsidTr="005B1104">
        <w:trPr>
          <w:trHeight w:val="397"/>
        </w:trPr>
        <w:tc>
          <w:tcPr>
            <w:tcW w:w="160" w:type="dxa"/>
            <w:tcBorders>
              <w:top w:val="nil"/>
              <w:left w:val="nil"/>
              <w:bottom w:val="nil"/>
              <w:right w:val="single" w:sz="4" w:space="0" w:color="auto"/>
            </w:tcBorders>
            <w:shd w:val="clear" w:color="auto" w:fill="auto"/>
            <w:noWrap/>
            <w:vAlign w:val="bottom"/>
            <w:hideMark/>
          </w:tcPr>
          <w:p w14:paraId="6BF8E795"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9276E"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převodovka </w:t>
            </w:r>
            <w:proofErr w:type="spellStart"/>
            <w:r w:rsidRPr="005C2F93">
              <w:rPr>
                <w:rFonts w:ascii="Arial" w:eastAsia="Times New Roman" w:hAnsi="Arial" w:cs="Arial"/>
                <w:color w:val="000000"/>
                <w:sz w:val="16"/>
                <w:szCs w:val="16"/>
                <w:lang w:eastAsia="cs-CZ"/>
              </w:rPr>
              <w:t>Rosink</w:t>
            </w:r>
            <w:proofErr w:type="spellEnd"/>
            <w:r w:rsidRPr="005C2F93">
              <w:rPr>
                <w:rFonts w:ascii="Arial" w:eastAsia="Times New Roman" w:hAnsi="Arial" w:cs="Arial"/>
                <w:color w:val="000000"/>
                <w:sz w:val="16"/>
                <w:szCs w:val="16"/>
                <w:lang w:eastAsia="cs-CZ"/>
              </w:rPr>
              <w:t xml:space="preserve"> s motorem SPBII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3CA7AC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9D6147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47 472,00 Kč</w:t>
            </w:r>
          </w:p>
        </w:tc>
      </w:tr>
      <w:tr w:rsidR="00BC2BC4" w:rsidRPr="00BC2BC4" w14:paraId="3DE5F760" w14:textId="77777777" w:rsidTr="005C2F93">
        <w:trPr>
          <w:trHeight w:val="397"/>
        </w:trPr>
        <w:tc>
          <w:tcPr>
            <w:tcW w:w="160" w:type="dxa"/>
            <w:tcBorders>
              <w:top w:val="nil"/>
              <w:left w:val="nil"/>
              <w:bottom w:val="nil"/>
              <w:right w:val="nil"/>
            </w:tcBorders>
            <w:shd w:val="clear" w:color="auto" w:fill="auto"/>
            <w:noWrap/>
            <w:vAlign w:val="bottom"/>
            <w:hideMark/>
          </w:tcPr>
          <w:p w14:paraId="2ADFD76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8" w:space="0" w:color="auto"/>
              <w:right w:val="single" w:sz="4" w:space="0" w:color="auto"/>
            </w:tcBorders>
            <w:shd w:val="clear" w:color="auto" w:fill="auto"/>
            <w:noWrap/>
            <w:vAlign w:val="bottom"/>
            <w:hideMark/>
          </w:tcPr>
          <w:p w14:paraId="6856A38A" w14:textId="77777777" w:rsidR="00BC2BC4" w:rsidRPr="005C2F93" w:rsidRDefault="00BC2BC4" w:rsidP="00BC2BC4">
            <w:pPr>
              <w:spacing w:after="0" w:line="240" w:lineRule="auto"/>
              <w:rPr>
                <w:rFonts w:ascii="Arial" w:eastAsia="Times New Roman" w:hAnsi="Arial" w:cs="Arial"/>
                <w:color w:val="000000"/>
                <w:sz w:val="16"/>
                <w:szCs w:val="16"/>
                <w:lang w:eastAsia="cs-CZ"/>
              </w:rPr>
            </w:pPr>
            <w:proofErr w:type="spellStart"/>
            <w:r w:rsidRPr="005C2F93">
              <w:rPr>
                <w:rFonts w:ascii="Arial" w:eastAsia="Times New Roman" w:hAnsi="Arial" w:cs="Arial"/>
                <w:color w:val="000000"/>
                <w:sz w:val="16"/>
                <w:szCs w:val="16"/>
                <w:lang w:eastAsia="cs-CZ"/>
              </w:rPr>
              <w:t>Wallbox</w:t>
            </w:r>
            <w:proofErr w:type="spellEnd"/>
            <w:r w:rsidRPr="005C2F93">
              <w:rPr>
                <w:rFonts w:ascii="Arial" w:eastAsia="Times New Roman" w:hAnsi="Arial" w:cs="Arial"/>
                <w:color w:val="000000"/>
                <w:sz w:val="16"/>
                <w:szCs w:val="16"/>
                <w:lang w:eastAsia="cs-CZ"/>
              </w:rPr>
              <w:t xml:space="preserve"> pro ofukovače </w:t>
            </w:r>
            <w:proofErr w:type="spellStart"/>
            <w:proofErr w:type="gramStart"/>
            <w:r w:rsidRPr="005C2F93">
              <w:rPr>
                <w:rFonts w:ascii="Arial" w:eastAsia="Times New Roman" w:hAnsi="Arial" w:cs="Arial"/>
                <w:color w:val="000000"/>
                <w:sz w:val="16"/>
                <w:szCs w:val="16"/>
                <w:lang w:eastAsia="cs-CZ"/>
              </w:rPr>
              <w:t>Rosink</w:t>
            </w:r>
            <w:proofErr w:type="spellEnd"/>
            <w:r w:rsidRPr="005C2F93">
              <w:rPr>
                <w:rFonts w:ascii="Arial" w:eastAsia="Times New Roman" w:hAnsi="Arial" w:cs="Arial"/>
                <w:color w:val="000000"/>
                <w:sz w:val="16"/>
                <w:szCs w:val="16"/>
                <w:lang w:eastAsia="cs-CZ"/>
              </w:rPr>
              <w:t xml:space="preserve"> - čelní</w:t>
            </w:r>
            <w:proofErr w:type="gramEnd"/>
            <w:r w:rsidRPr="005C2F93">
              <w:rPr>
                <w:rFonts w:ascii="Arial" w:eastAsia="Times New Roman" w:hAnsi="Arial" w:cs="Arial"/>
                <w:color w:val="000000"/>
                <w:sz w:val="16"/>
                <w:szCs w:val="16"/>
                <w:lang w:eastAsia="cs-CZ"/>
              </w:rPr>
              <w:t xml:space="preserve"> deska včetně těsnění</w:t>
            </w:r>
          </w:p>
        </w:tc>
        <w:tc>
          <w:tcPr>
            <w:tcW w:w="1701" w:type="dxa"/>
            <w:tcBorders>
              <w:top w:val="nil"/>
              <w:left w:val="nil"/>
              <w:bottom w:val="single" w:sz="8" w:space="0" w:color="auto"/>
              <w:right w:val="single" w:sz="4" w:space="0" w:color="auto"/>
            </w:tcBorders>
            <w:shd w:val="clear" w:color="auto" w:fill="auto"/>
            <w:noWrap/>
            <w:vAlign w:val="center"/>
            <w:hideMark/>
          </w:tcPr>
          <w:p w14:paraId="5ECCD64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8" w:space="0" w:color="auto"/>
              <w:right w:val="single" w:sz="4" w:space="0" w:color="auto"/>
            </w:tcBorders>
            <w:shd w:val="clear" w:color="auto" w:fill="auto"/>
            <w:noWrap/>
            <w:vAlign w:val="bottom"/>
            <w:hideMark/>
          </w:tcPr>
          <w:p w14:paraId="73451FE8"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19 520,00 Kč</w:t>
            </w:r>
          </w:p>
        </w:tc>
      </w:tr>
      <w:tr w:rsidR="00BC2BC4" w:rsidRPr="00BC2BC4" w14:paraId="5D35C1EA" w14:textId="77777777" w:rsidTr="005C2F93">
        <w:trPr>
          <w:trHeight w:val="397"/>
        </w:trPr>
        <w:tc>
          <w:tcPr>
            <w:tcW w:w="160" w:type="dxa"/>
            <w:tcBorders>
              <w:top w:val="nil"/>
              <w:left w:val="nil"/>
              <w:bottom w:val="nil"/>
              <w:right w:val="nil"/>
            </w:tcBorders>
            <w:shd w:val="clear" w:color="auto" w:fill="auto"/>
            <w:noWrap/>
            <w:vAlign w:val="bottom"/>
            <w:hideMark/>
          </w:tcPr>
          <w:p w14:paraId="3A4FED86"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nil"/>
              <w:bottom w:val="nil"/>
              <w:right w:val="nil"/>
            </w:tcBorders>
            <w:shd w:val="clear" w:color="auto" w:fill="auto"/>
            <w:noWrap/>
            <w:vAlign w:val="center"/>
            <w:hideMark/>
          </w:tcPr>
          <w:p w14:paraId="27580ABE"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701" w:type="dxa"/>
            <w:tcBorders>
              <w:top w:val="nil"/>
              <w:left w:val="nil"/>
              <w:bottom w:val="nil"/>
              <w:right w:val="nil"/>
            </w:tcBorders>
            <w:shd w:val="clear" w:color="auto" w:fill="auto"/>
            <w:noWrap/>
            <w:vAlign w:val="bottom"/>
            <w:hideMark/>
          </w:tcPr>
          <w:p w14:paraId="77A0E56D"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701" w:type="dxa"/>
            <w:tcBorders>
              <w:top w:val="nil"/>
              <w:left w:val="nil"/>
              <w:bottom w:val="nil"/>
              <w:right w:val="nil"/>
            </w:tcBorders>
            <w:shd w:val="clear" w:color="auto" w:fill="auto"/>
            <w:noWrap/>
            <w:vAlign w:val="bottom"/>
            <w:hideMark/>
          </w:tcPr>
          <w:p w14:paraId="728E6E98"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25C7DB66" w14:textId="77777777" w:rsidTr="005C2F93">
        <w:trPr>
          <w:trHeight w:val="397"/>
        </w:trPr>
        <w:tc>
          <w:tcPr>
            <w:tcW w:w="160" w:type="dxa"/>
            <w:tcBorders>
              <w:top w:val="nil"/>
              <w:left w:val="nil"/>
              <w:bottom w:val="nil"/>
              <w:right w:val="nil"/>
            </w:tcBorders>
            <w:shd w:val="clear" w:color="auto" w:fill="auto"/>
            <w:vAlign w:val="bottom"/>
            <w:hideMark/>
          </w:tcPr>
          <w:p w14:paraId="725D2238"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4802" w:type="dxa"/>
            <w:tcBorders>
              <w:top w:val="single" w:sz="8" w:space="0" w:color="auto"/>
              <w:left w:val="single" w:sz="8" w:space="0" w:color="auto"/>
              <w:bottom w:val="nil"/>
              <w:right w:val="single" w:sz="4" w:space="0" w:color="auto"/>
            </w:tcBorders>
            <w:shd w:val="clear" w:color="000000" w:fill="FCE4D6"/>
            <w:vAlign w:val="center"/>
            <w:hideMark/>
          </w:tcPr>
          <w:p w14:paraId="79F6B3FA"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Název náhradního dílu pro </w:t>
            </w:r>
            <w:proofErr w:type="spellStart"/>
            <w:r w:rsidRPr="005C2F93">
              <w:rPr>
                <w:rFonts w:ascii="Arial" w:eastAsia="Times New Roman" w:hAnsi="Arial" w:cs="Arial"/>
                <w:color w:val="000000"/>
                <w:sz w:val="16"/>
                <w:szCs w:val="16"/>
                <w:lang w:eastAsia="cs-CZ"/>
              </w:rPr>
              <w:t>pro</w:t>
            </w:r>
            <w:proofErr w:type="spellEnd"/>
            <w:r w:rsidRPr="005C2F93">
              <w:rPr>
                <w:rFonts w:ascii="Arial" w:eastAsia="Times New Roman" w:hAnsi="Arial" w:cs="Arial"/>
                <w:color w:val="000000"/>
                <w:sz w:val="16"/>
                <w:szCs w:val="16"/>
                <w:lang w:eastAsia="cs-CZ"/>
              </w:rPr>
              <w:t xml:space="preserve"> oklepové systémy SRS </w:t>
            </w:r>
            <w:proofErr w:type="spellStart"/>
            <w:r w:rsidRPr="005C2F93">
              <w:rPr>
                <w:rFonts w:ascii="Arial" w:eastAsia="Times New Roman" w:hAnsi="Arial" w:cs="Arial"/>
                <w:color w:val="000000"/>
                <w:sz w:val="16"/>
                <w:szCs w:val="16"/>
                <w:lang w:eastAsia="cs-CZ"/>
              </w:rPr>
              <w:t>Rosink</w:t>
            </w:r>
            <w:proofErr w:type="spellEnd"/>
          </w:p>
        </w:tc>
        <w:tc>
          <w:tcPr>
            <w:tcW w:w="1701" w:type="dxa"/>
            <w:tcBorders>
              <w:top w:val="single" w:sz="8" w:space="0" w:color="auto"/>
              <w:left w:val="nil"/>
              <w:bottom w:val="nil"/>
              <w:right w:val="single" w:sz="4" w:space="0" w:color="auto"/>
            </w:tcBorders>
            <w:shd w:val="clear" w:color="000000" w:fill="FCE4D6"/>
            <w:vAlign w:val="center"/>
            <w:hideMark/>
          </w:tcPr>
          <w:p w14:paraId="086384EB"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Jednotka</w:t>
            </w:r>
          </w:p>
        </w:tc>
        <w:tc>
          <w:tcPr>
            <w:tcW w:w="1701" w:type="dxa"/>
            <w:tcBorders>
              <w:top w:val="single" w:sz="8" w:space="0" w:color="auto"/>
              <w:left w:val="nil"/>
              <w:bottom w:val="single" w:sz="4" w:space="0" w:color="auto"/>
              <w:right w:val="single" w:sz="4" w:space="0" w:color="auto"/>
            </w:tcBorders>
            <w:shd w:val="clear" w:color="000000" w:fill="FCE4D6"/>
            <w:vAlign w:val="center"/>
            <w:hideMark/>
          </w:tcPr>
          <w:p w14:paraId="6CEEF207"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Cena za jednotku</w:t>
            </w:r>
            <w:r w:rsidRPr="005C2F93">
              <w:rPr>
                <w:rFonts w:ascii="Arial" w:eastAsia="Times New Roman" w:hAnsi="Arial" w:cs="Arial"/>
                <w:color w:val="000000"/>
                <w:sz w:val="16"/>
                <w:szCs w:val="16"/>
                <w:lang w:eastAsia="cs-CZ"/>
              </w:rPr>
              <w:br/>
              <w:t>(Kč bez DPH)</w:t>
            </w:r>
          </w:p>
        </w:tc>
      </w:tr>
      <w:tr w:rsidR="00BC2BC4" w:rsidRPr="00BC2BC4" w14:paraId="1582C580" w14:textId="77777777" w:rsidTr="005C2F93">
        <w:trPr>
          <w:trHeight w:val="397"/>
        </w:trPr>
        <w:tc>
          <w:tcPr>
            <w:tcW w:w="160" w:type="dxa"/>
            <w:tcBorders>
              <w:top w:val="nil"/>
              <w:left w:val="nil"/>
              <w:bottom w:val="nil"/>
              <w:right w:val="nil"/>
            </w:tcBorders>
            <w:shd w:val="clear" w:color="auto" w:fill="auto"/>
            <w:vAlign w:val="bottom"/>
            <w:hideMark/>
          </w:tcPr>
          <w:p w14:paraId="7F389E6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single" w:sz="8" w:space="0" w:color="auto"/>
              <w:left w:val="single" w:sz="8" w:space="0" w:color="auto"/>
              <w:bottom w:val="single" w:sz="8" w:space="0" w:color="auto"/>
              <w:right w:val="nil"/>
            </w:tcBorders>
            <w:shd w:val="clear" w:color="000000" w:fill="FCE4D6"/>
            <w:vAlign w:val="center"/>
            <w:hideMark/>
          </w:tcPr>
          <w:p w14:paraId="3A22117D"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Nové náhradní díly</w:t>
            </w:r>
          </w:p>
        </w:tc>
        <w:tc>
          <w:tcPr>
            <w:tcW w:w="1701" w:type="dxa"/>
            <w:tcBorders>
              <w:top w:val="single" w:sz="8" w:space="0" w:color="auto"/>
              <w:left w:val="nil"/>
              <w:bottom w:val="single" w:sz="8" w:space="0" w:color="auto"/>
              <w:right w:val="nil"/>
            </w:tcBorders>
            <w:shd w:val="clear" w:color="000000" w:fill="FCE4D6"/>
            <w:vAlign w:val="center"/>
            <w:hideMark/>
          </w:tcPr>
          <w:p w14:paraId="4805BF4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701" w:type="dxa"/>
            <w:tcBorders>
              <w:top w:val="single" w:sz="8" w:space="0" w:color="auto"/>
              <w:left w:val="nil"/>
              <w:bottom w:val="single" w:sz="8" w:space="0" w:color="auto"/>
              <w:right w:val="nil"/>
            </w:tcBorders>
            <w:shd w:val="clear" w:color="000000" w:fill="FCE4D6"/>
            <w:vAlign w:val="center"/>
            <w:hideMark/>
          </w:tcPr>
          <w:p w14:paraId="1F86E819"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r>
      <w:tr w:rsidR="00BC2BC4" w:rsidRPr="00BC2BC4" w14:paraId="2EE7D7BC" w14:textId="77777777" w:rsidTr="005C2F93">
        <w:trPr>
          <w:trHeight w:val="397"/>
        </w:trPr>
        <w:tc>
          <w:tcPr>
            <w:tcW w:w="160" w:type="dxa"/>
            <w:tcBorders>
              <w:top w:val="nil"/>
              <w:left w:val="nil"/>
              <w:bottom w:val="nil"/>
              <w:right w:val="nil"/>
            </w:tcBorders>
            <w:shd w:val="clear" w:color="auto" w:fill="auto"/>
            <w:noWrap/>
            <w:vAlign w:val="bottom"/>
            <w:hideMark/>
          </w:tcPr>
          <w:p w14:paraId="54DF7EB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p>
        </w:tc>
        <w:tc>
          <w:tcPr>
            <w:tcW w:w="4802" w:type="dxa"/>
            <w:tcBorders>
              <w:top w:val="nil"/>
              <w:left w:val="single" w:sz="8" w:space="0" w:color="auto"/>
              <w:bottom w:val="single" w:sz="8" w:space="0" w:color="auto"/>
              <w:right w:val="single" w:sz="4" w:space="0" w:color="auto"/>
            </w:tcBorders>
            <w:shd w:val="clear" w:color="auto" w:fill="auto"/>
            <w:noWrap/>
            <w:vAlign w:val="bottom"/>
            <w:hideMark/>
          </w:tcPr>
          <w:p w14:paraId="1D0DFE31" w14:textId="77777777" w:rsidR="00BC2BC4" w:rsidRPr="005C2F93" w:rsidRDefault="00BC2BC4" w:rsidP="00BC2BC4">
            <w:pPr>
              <w:spacing w:after="0" w:line="240" w:lineRule="auto"/>
              <w:rPr>
                <w:rFonts w:ascii="Arial" w:eastAsia="Times New Roman" w:hAnsi="Arial" w:cs="Arial"/>
                <w:color w:val="000000"/>
                <w:sz w:val="16"/>
                <w:szCs w:val="16"/>
                <w:lang w:eastAsia="cs-CZ"/>
              </w:rPr>
            </w:pPr>
            <w:proofErr w:type="spellStart"/>
            <w:r w:rsidRPr="005C2F93">
              <w:rPr>
                <w:rFonts w:ascii="Arial" w:eastAsia="Times New Roman" w:hAnsi="Arial" w:cs="Arial"/>
                <w:color w:val="000000"/>
                <w:sz w:val="16"/>
                <w:szCs w:val="16"/>
                <w:lang w:eastAsia="cs-CZ"/>
              </w:rPr>
              <w:t>pneuválec</w:t>
            </w:r>
            <w:proofErr w:type="spellEnd"/>
            <w:r w:rsidRPr="005C2F93">
              <w:rPr>
                <w:rFonts w:ascii="Arial" w:eastAsia="Times New Roman" w:hAnsi="Arial" w:cs="Arial"/>
                <w:color w:val="000000"/>
                <w:sz w:val="16"/>
                <w:szCs w:val="16"/>
                <w:lang w:eastAsia="cs-CZ"/>
              </w:rPr>
              <w:t xml:space="preserve"> </w:t>
            </w:r>
            <w:proofErr w:type="gramStart"/>
            <w:r w:rsidRPr="005C2F93">
              <w:rPr>
                <w:rFonts w:ascii="Arial" w:eastAsia="Times New Roman" w:hAnsi="Arial" w:cs="Arial"/>
                <w:color w:val="000000"/>
                <w:sz w:val="16"/>
                <w:szCs w:val="16"/>
                <w:lang w:eastAsia="cs-CZ"/>
              </w:rPr>
              <w:t xml:space="preserve">oklepu  </w:t>
            </w:r>
            <w:proofErr w:type="spellStart"/>
            <w:r w:rsidRPr="005C2F93">
              <w:rPr>
                <w:rFonts w:ascii="Arial" w:eastAsia="Times New Roman" w:hAnsi="Arial" w:cs="Arial"/>
                <w:color w:val="000000"/>
                <w:sz w:val="16"/>
                <w:szCs w:val="16"/>
                <w:lang w:eastAsia="cs-CZ"/>
              </w:rPr>
              <w:t>Rosink</w:t>
            </w:r>
            <w:proofErr w:type="spellEnd"/>
            <w:proofErr w:type="gramEnd"/>
          </w:p>
        </w:tc>
        <w:tc>
          <w:tcPr>
            <w:tcW w:w="1701" w:type="dxa"/>
            <w:tcBorders>
              <w:top w:val="nil"/>
              <w:left w:val="nil"/>
              <w:bottom w:val="single" w:sz="8" w:space="0" w:color="auto"/>
              <w:right w:val="single" w:sz="4" w:space="0" w:color="auto"/>
            </w:tcBorders>
            <w:shd w:val="clear" w:color="auto" w:fill="auto"/>
            <w:noWrap/>
            <w:vAlign w:val="center"/>
            <w:hideMark/>
          </w:tcPr>
          <w:p w14:paraId="3CDD55F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ks</w:t>
            </w:r>
          </w:p>
        </w:tc>
        <w:tc>
          <w:tcPr>
            <w:tcW w:w="1701" w:type="dxa"/>
            <w:tcBorders>
              <w:top w:val="nil"/>
              <w:left w:val="nil"/>
              <w:bottom w:val="single" w:sz="8" w:space="0" w:color="auto"/>
              <w:right w:val="single" w:sz="4" w:space="0" w:color="auto"/>
            </w:tcBorders>
            <w:shd w:val="clear" w:color="auto" w:fill="auto"/>
            <w:noWrap/>
            <w:vAlign w:val="bottom"/>
            <w:hideMark/>
          </w:tcPr>
          <w:p w14:paraId="1238FA52"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68 047,00 Kč</w:t>
            </w:r>
          </w:p>
        </w:tc>
      </w:tr>
    </w:tbl>
    <w:p w14:paraId="0F4C06C4" w14:textId="77777777" w:rsidR="00BC2BC4" w:rsidRDefault="00BC2BC4" w:rsidP="00BC2BC4">
      <w:pPr>
        <w:rPr>
          <w:rFonts w:ascii="Arial" w:hAnsi="Arial" w:cs="Arial"/>
          <w:highlight w:val="yellow"/>
        </w:rPr>
      </w:pPr>
    </w:p>
    <w:p w14:paraId="72AC3AE8" w14:textId="77777777" w:rsidR="00BC2BC4" w:rsidRDefault="00BC2BC4" w:rsidP="00BC2BC4">
      <w:pPr>
        <w:rPr>
          <w:rFonts w:ascii="Arial" w:hAnsi="Arial" w:cs="Arial"/>
          <w:highlight w:val="yellow"/>
        </w:rPr>
      </w:pPr>
    </w:p>
    <w:tbl>
      <w:tblPr>
        <w:tblW w:w="8364" w:type="dxa"/>
        <w:tblCellMar>
          <w:left w:w="70" w:type="dxa"/>
          <w:right w:w="70" w:type="dxa"/>
        </w:tblCellMar>
        <w:tblLook w:val="04A0" w:firstRow="1" w:lastRow="0" w:firstColumn="1" w:lastColumn="0" w:noHBand="0" w:noVBand="1"/>
      </w:tblPr>
      <w:tblGrid>
        <w:gridCol w:w="4962"/>
        <w:gridCol w:w="1842"/>
        <w:gridCol w:w="1560"/>
      </w:tblGrid>
      <w:tr w:rsidR="00BC2BC4" w:rsidRPr="005C2F93" w14:paraId="0777F1FD" w14:textId="77777777" w:rsidTr="005C2F93">
        <w:trPr>
          <w:trHeight w:val="480"/>
        </w:trPr>
        <w:tc>
          <w:tcPr>
            <w:tcW w:w="8364" w:type="dxa"/>
            <w:gridSpan w:val="3"/>
            <w:tcBorders>
              <w:left w:val="nil"/>
              <w:bottom w:val="nil"/>
              <w:right w:val="nil"/>
            </w:tcBorders>
            <w:shd w:val="clear" w:color="auto" w:fill="auto"/>
            <w:vAlign w:val="bottom"/>
            <w:hideMark/>
          </w:tcPr>
          <w:p w14:paraId="545CCED7" w14:textId="77777777" w:rsidR="00BC2BC4" w:rsidRPr="005B1104" w:rsidRDefault="00BC2BC4" w:rsidP="00BC2BC4">
            <w:pPr>
              <w:spacing w:after="0" w:line="240" w:lineRule="auto"/>
              <w:jc w:val="center"/>
              <w:rPr>
                <w:rFonts w:ascii="Arial" w:eastAsia="Times New Roman" w:hAnsi="Arial" w:cs="Arial"/>
                <w:b/>
                <w:bCs/>
                <w:color w:val="000000"/>
                <w:lang w:eastAsia="cs-CZ"/>
              </w:rPr>
            </w:pPr>
            <w:bookmarkStart w:id="13" w:name="RANGE!B1:D19"/>
            <w:r w:rsidRPr="005B1104">
              <w:rPr>
                <w:rFonts w:ascii="Arial" w:eastAsia="Times New Roman" w:hAnsi="Arial" w:cs="Arial"/>
                <w:b/>
                <w:bCs/>
                <w:color w:val="000000"/>
                <w:lang w:eastAsia="cs-CZ"/>
              </w:rPr>
              <w:t>Ceník repasovaných náhradních dílů</w:t>
            </w:r>
            <w:bookmarkEnd w:id="13"/>
          </w:p>
        </w:tc>
      </w:tr>
      <w:tr w:rsidR="00BC2BC4" w:rsidRPr="00BC2BC4" w14:paraId="16FBC4B7" w14:textId="77777777" w:rsidTr="005C2F93">
        <w:trPr>
          <w:trHeight w:val="315"/>
        </w:trPr>
        <w:tc>
          <w:tcPr>
            <w:tcW w:w="4962" w:type="dxa"/>
            <w:tcBorders>
              <w:top w:val="nil"/>
              <w:left w:val="nil"/>
              <w:bottom w:val="nil"/>
              <w:right w:val="nil"/>
            </w:tcBorders>
            <w:shd w:val="clear" w:color="auto" w:fill="auto"/>
            <w:noWrap/>
            <w:vAlign w:val="center"/>
            <w:hideMark/>
          </w:tcPr>
          <w:p w14:paraId="1F8B2F42" w14:textId="77777777" w:rsidR="00BC2BC4" w:rsidRPr="005C2F93" w:rsidRDefault="00BC2BC4" w:rsidP="00BC2BC4">
            <w:pPr>
              <w:spacing w:after="0" w:line="240" w:lineRule="auto"/>
              <w:jc w:val="center"/>
              <w:rPr>
                <w:rFonts w:ascii="Arial" w:eastAsia="Times New Roman" w:hAnsi="Arial" w:cs="Arial"/>
                <w:b/>
                <w:bCs/>
                <w:color w:val="000000"/>
                <w:sz w:val="16"/>
                <w:szCs w:val="16"/>
                <w:lang w:eastAsia="cs-CZ"/>
              </w:rPr>
            </w:pPr>
          </w:p>
        </w:tc>
        <w:tc>
          <w:tcPr>
            <w:tcW w:w="1842" w:type="dxa"/>
            <w:tcBorders>
              <w:top w:val="nil"/>
              <w:left w:val="nil"/>
              <w:bottom w:val="nil"/>
              <w:right w:val="nil"/>
            </w:tcBorders>
            <w:shd w:val="clear" w:color="auto" w:fill="auto"/>
            <w:noWrap/>
            <w:vAlign w:val="bottom"/>
            <w:hideMark/>
          </w:tcPr>
          <w:p w14:paraId="39A0C13B" w14:textId="77777777" w:rsidR="00BC2BC4" w:rsidRPr="005C2F93" w:rsidRDefault="00BC2BC4" w:rsidP="00BC2BC4">
            <w:pPr>
              <w:spacing w:after="0" w:line="240" w:lineRule="auto"/>
              <w:ind w:firstLineChars="500" w:firstLine="800"/>
              <w:rPr>
                <w:rFonts w:ascii="Arial" w:eastAsia="Times New Roman" w:hAnsi="Arial" w:cs="Arial"/>
                <w:sz w:val="16"/>
                <w:szCs w:val="16"/>
                <w:lang w:eastAsia="cs-CZ"/>
              </w:rPr>
            </w:pPr>
          </w:p>
        </w:tc>
        <w:tc>
          <w:tcPr>
            <w:tcW w:w="1560" w:type="dxa"/>
            <w:tcBorders>
              <w:top w:val="nil"/>
              <w:left w:val="nil"/>
              <w:bottom w:val="nil"/>
              <w:right w:val="nil"/>
            </w:tcBorders>
            <w:shd w:val="clear" w:color="auto" w:fill="auto"/>
            <w:noWrap/>
            <w:vAlign w:val="bottom"/>
            <w:hideMark/>
          </w:tcPr>
          <w:p w14:paraId="6721CE7F"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7DEA1C86" w14:textId="77777777" w:rsidTr="005C2F93">
        <w:trPr>
          <w:trHeight w:val="397"/>
        </w:trPr>
        <w:tc>
          <w:tcPr>
            <w:tcW w:w="4962" w:type="dxa"/>
            <w:tcBorders>
              <w:top w:val="single" w:sz="8" w:space="0" w:color="auto"/>
              <w:left w:val="single" w:sz="8" w:space="0" w:color="auto"/>
              <w:bottom w:val="nil"/>
              <w:right w:val="single" w:sz="4" w:space="0" w:color="auto"/>
            </w:tcBorders>
            <w:shd w:val="clear" w:color="000000" w:fill="E2EFDA"/>
            <w:vAlign w:val="center"/>
            <w:hideMark/>
          </w:tcPr>
          <w:p w14:paraId="53B66D82"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Název náhradního dílu pro ofukovače Clyde </w:t>
            </w:r>
            <w:proofErr w:type="spellStart"/>
            <w:r w:rsidRPr="005C2F93">
              <w:rPr>
                <w:rFonts w:ascii="Arial" w:eastAsia="Times New Roman" w:hAnsi="Arial" w:cs="Arial"/>
                <w:color w:val="000000"/>
                <w:sz w:val="16"/>
                <w:szCs w:val="16"/>
                <w:lang w:eastAsia="cs-CZ"/>
              </w:rPr>
              <w:t>Bergemann</w:t>
            </w:r>
            <w:proofErr w:type="spellEnd"/>
          </w:p>
        </w:tc>
        <w:tc>
          <w:tcPr>
            <w:tcW w:w="1842" w:type="dxa"/>
            <w:tcBorders>
              <w:top w:val="single" w:sz="8" w:space="0" w:color="auto"/>
              <w:left w:val="nil"/>
              <w:bottom w:val="nil"/>
              <w:right w:val="single" w:sz="4" w:space="0" w:color="auto"/>
            </w:tcBorders>
            <w:shd w:val="clear" w:color="000000" w:fill="E2EFDA"/>
            <w:vAlign w:val="center"/>
            <w:hideMark/>
          </w:tcPr>
          <w:p w14:paraId="1893E394"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Jednotka</w:t>
            </w:r>
          </w:p>
        </w:tc>
        <w:tc>
          <w:tcPr>
            <w:tcW w:w="1560" w:type="dxa"/>
            <w:tcBorders>
              <w:top w:val="single" w:sz="8" w:space="0" w:color="auto"/>
              <w:left w:val="nil"/>
              <w:bottom w:val="nil"/>
              <w:right w:val="single" w:sz="4" w:space="0" w:color="auto"/>
            </w:tcBorders>
            <w:shd w:val="clear" w:color="000000" w:fill="E2EFDA"/>
            <w:vAlign w:val="center"/>
            <w:hideMark/>
          </w:tcPr>
          <w:p w14:paraId="7C8E65F3"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Cena za jednotku</w:t>
            </w:r>
            <w:r w:rsidRPr="005C2F93">
              <w:rPr>
                <w:rFonts w:ascii="Arial" w:eastAsia="Times New Roman" w:hAnsi="Arial" w:cs="Arial"/>
                <w:color w:val="000000"/>
                <w:sz w:val="16"/>
                <w:szCs w:val="16"/>
                <w:lang w:eastAsia="cs-CZ"/>
              </w:rPr>
              <w:br/>
              <w:t>(Kč bez DPH)</w:t>
            </w:r>
          </w:p>
        </w:tc>
      </w:tr>
      <w:tr w:rsidR="00BC2BC4" w:rsidRPr="00BC2BC4" w14:paraId="20C1BC61" w14:textId="77777777" w:rsidTr="005C2F93">
        <w:trPr>
          <w:trHeight w:val="397"/>
        </w:trPr>
        <w:tc>
          <w:tcPr>
            <w:tcW w:w="4962" w:type="dxa"/>
            <w:tcBorders>
              <w:top w:val="single" w:sz="8" w:space="0" w:color="auto"/>
              <w:left w:val="single" w:sz="8" w:space="0" w:color="auto"/>
              <w:bottom w:val="single" w:sz="8" w:space="0" w:color="auto"/>
              <w:right w:val="nil"/>
            </w:tcBorders>
            <w:shd w:val="clear" w:color="000000" w:fill="E2EFDA"/>
            <w:vAlign w:val="center"/>
            <w:hideMark/>
          </w:tcPr>
          <w:p w14:paraId="19554D9F"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Repasované náhradní díly</w:t>
            </w:r>
          </w:p>
        </w:tc>
        <w:tc>
          <w:tcPr>
            <w:tcW w:w="1842" w:type="dxa"/>
            <w:tcBorders>
              <w:top w:val="single" w:sz="8" w:space="0" w:color="auto"/>
              <w:left w:val="nil"/>
              <w:bottom w:val="single" w:sz="8" w:space="0" w:color="auto"/>
              <w:right w:val="nil"/>
            </w:tcBorders>
            <w:shd w:val="clear" w:color="000000" w:fill="E2EFDA"/>
            <w:vAlign w:val="center"/>
            <w:hideMark/>
          </w:tcPr>
          <w:p w14:paraId="788F99DC"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560" w:type="dxa"/>
            <w:tcBorders>
              <w:top w:val="single" w:sz="8" w:space="0" w:color="auto"/>
              <w:left w:val="nil"/>
              <w:bottom w:val="single" w:sz="8" w:space="0" w:color="auto"/>
              <w:right w:val="nil"/>
            </w:tcBorders>
            <w:shd w:val="clear" w:color="000000" w:fill="E2EFDA"/>
            <w:vAlign w:val="center"/>
            <w:hideMark/>
          </w:tcPr>
          <w:p w14:paraId="380E899A"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r>
      <w:tr w:rsidR="00BC2BC4" w:rsidRPr="00BC2BC4" w14:paraId="3371D308" w14:textId="77777777" w:rsidTr="005C2F93">
        <w:trPr>
          <w:trHeight w:val="397"/>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43648A23"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 xml:space="preserve">Zpětný </w:t>
            </w:r>
            <w:proofErr w:type="spellStart"/>
            <w:r w:rsidRPr="005C2F93">
              <w:rPr>
                <w:rFonts w:ascii="Arial" w:eastAsia="Times New Roman" w:hAnsi="Arial" w:cs="Arial"/>
                <w:sz w:val="16"/>
                <w:szCs w:val="16"/>
                <w:lang w:eastAsia="cs-CZ"/>
              </w:rPr>
              <w:t>ventlil</w:t>
            </w:r>
            <w:proofErr w:type="spellEnd"/>
            <w:r w:rsidRPr="005C2F93">
              <w:rPr>
                <w:rFonts w:ascii="Arial" w:eastAsia="Times New Roman" w:hAnsi="Arial" w:cs="Arial"/>
                <w:sz w:val="16"/>
                <w:szCs w:val="16"/>
                <w:lang w:eastAsia="cs-CZ"/>
              </w:rPr>
              <w:t xml:space="preserve"> po základní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031443B3"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3B75DB7B"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3 366,00 Kč</w:t>
            </w:r>
          </w:p>
        </w:tc>
      </w:tr>
      <w:tr w:rsidR="00BC2BC4" w:rsidRPr="00BC2BC4" w14:paraId="188DE135" w14:textId="77777777" w:rsidTr="005C2F93">
        <w:trPr>
          <w:trHeight w:val="397"/>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30B9A01E"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Parní ventil po základní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5C4059F1"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2BC7517D"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15 609,00 Kč</w:t>
            </w:r>
          </w:p>
        </w:tc>
      </w:tr>
      <w:tr w:rsidR="00BC2BC4" w:rsidRPr="00BC2BC4" w14:paraId="4C18E34C" w14:textId="77777777" w:rsidTr="005C2F93">
        <w:trPr>
          <w:trHeight w:val="397"/>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16057BF5"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Parní ventil po generální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6B712757"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6EFF1D6D"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58 707,00 Kč</w:t>
            </w:r>
          </w:p>
        </w:tc>
      </w:tr>
      <w:tr w:rsidR="00BC2BC4" w:rsidRPr="00BC2BC4" w14:paraId="4B6B3925" w14:textId="77777777" w:rsidTr="005C2F93">
        <w:trPr>
          <w:trHeight w:val="397"/>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71D4A875"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Převodovka po základní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064F8625"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33D9F3D0"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54 934,00 Kč</w:t>
            </w:r>
          </w:p>
        </w:tc>
      </w:tr>
      <w:tr w:rsidR="00BC2BC4" w:rsidRPr="00BC2BC4" w14:paraId="1F92E9F5" w14:textId="77777777" w:rsidTr="005C2F93">
        <w:trPr>
          <w:trHeight w:val="397"/>
        </w:trPr>
        <w:tc>
          <w:tcPr>
            <w:tcW w:w="4962" w:type="dxa"/>
            <w:tcBorders>
              <w:top w:val="nil"/>
              <w:left w:val="single" w:sz="8" w:space="0" w:color="auto"/>
              <w:bottom w:val="single" w:sz="8" w:space="0" w:color="auto"/>
              <w:right w:val="single" w:sz="4" w:space="0" w:color="auto"/>
            </w:tcBorders>
            <w:shd w:val="clear" w:color="auto" w:fill="auto"/>
            <w:noWrap/>
            <w:vAlign w:val="center"/>
            <w:hideMark/>
          </w:tcPr>
          <w:p w14:paraId="6B7C1E53"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Vozík po základní opravě</w:t>
            </w:r>
          </w:p>
        </w:tc>
        <w:tc>
          <w:tcPr>
            <w:tcW w:w="1842" w:type="dxa"/>
            <w:tcBorders>
              <w:top w:val="nil"/>
              <w:left w:val="nil"/>
              <w:bottom w:val="single" w:sz="8" w:space="0" w:color="auto"/>
              <w:right w:val="single" w:sz="4" w:space="0" w:color="auto"/>
            </w:tcBorders>
            <w:shd w:val="clear" w:color="auto" w:fill="auto"/>
            <w:noWrap/>
            <w:vAlign w:val="center"/>
            <w:hideMark/>
          </w:tcPr>
          <w:p w14:paraId="13A446D9"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8" w:space="0" w:color="auto"/>
              <w:right w:val="single" w:sz="4" w:space="0" w:color="auto"/>
            </w:tcBorders>
            <w:shd w:val="clear" w:color="auto" w:fill="auto"/>
            <w:noWrap/>
            <w:vAlign w:val="bottom"/>
            <w:hideMark/>
          </w:tcPr>
          <w:p w14:paraId="203EAD81"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46 552,00 Kč</w:t>
            </w:r>
          </w:p>
        </w:tc>
      </w:tr>
      <w:tr w:rsidR="00BC2BC4" w:rsidRPr="00BC2BC4" w14:paraId="7889073B" w14:textId="77777777" w:rsidTr="005C2F93">
        <w:trPr>
          <w:trHeight w:val="483"/>
        </w:trPr>
        <w:tc>
          <w:tcPr>
            <w:tcW w:w="4962" w:type="dxa"/>
            <w:tcBorders>
              <w:top w:val="nil"/>
              <w:left w:val="nil"/>
              <w:bottom w:val="nil"/>
              <w:right w:val="nil"/>
            </w:tcBorders>
            <w:shd w:val="clear" w:color="auto" w:fill="auto"/>
            <w:noWrap/>
            <w:vAlign w:val="center"/>
            <w:hideMark/>
          </w:tcPr>
          <w:p w14:paraId="62262967"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1842" w:type="dxa"/>
            <w:tcBorders>
              <w:top w:val="nil"/>
              <w:left w:val="nil"/>
              <w:bottom w:val="nil"/>
              <w:right w:val="nil"/>
            </w:tcBorders>
            <w:shd w:val="clear" w:color="auto" w:fill="auto"/>
            <w:noWrap/>
            <w:vAlign w:val="center"/>
            <w:hideMark/>
          </w:tcPr>
          <w:p w14:paraId="6D0F469B"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560" w:type="dxa"/>
            <w:tcBorders>
              <w:top w:val="nil"/>
              <w:left w:val="nil"/>
              <w:bottom w:val="nil"/>
              <w:right w:val="nil"/>
            </w:tcBorders>
            <w:shd w:val="clear" w:color="auto" w:fill="auto"/>
            <w:noWrap/>
            <w:vAlign w:val="bottom"/>
            <w:hideMark/>
          </w:tcPr>
          <w:p w14:paraId="7E14A19D"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01B9B05B" w14:textId="77777777" w:rsidTr="005C2F93">
        <w:trPr>
          <w:trHeight w:val="397"/>
        </w:trPr>
        <w:tc>
          <w:tcPr>
            <w:tcW w:w="4962" w:type="dxa"/>
            <w:tcBorders>
              <w:top w:val="nil"/>
              <w:left w:val="nil"/>
              <w:bottom w:val="nil"/>
              <w:right w:val="nil"/>
            </w:tcBorders>
            <w:shd w:val="clear" w:color="auto" w:fill="auto"/>
            <w:noWrap/>
            <w:vAlign w:val="bottom"/>
            <w:hideMark/>
          </w:tcPr>
          <w:p w14:paraId="3BE764BC" w14:textId="77777777" w:rsidR="00BC2BC4" w:rsidRPr="005C2F93" w:rsidRDefault="00BC2BC4" w:rsidP="005C2F93">
            <w:pPr>
              <w:spacing w:after="0" w:line="240" w:lineRule="auto"/>
              <w:rPr>
                <w:rFonts w:ascii="Arial" w:eastAsia="Times New Roman" w:hAnsi="Arial" w:cs="Arial"/>
                <w:sz w:val="16"/>
                <w:szCs w:val="16"/>
                <w:lang w:eastAsia="cs-CZ"/>
              </w:rPr>
            </w:pPr>
          </w:p>
        </w:tc>
        <w:tc>
          <w:tcPr>
            <w:tcW w:w="1842" w:type="dxa"/>
            <w:tcBorders>
              <w:top w:val="nil"/>
              <w:left w:val="nil"/>
              <w:bottom w:val="nil"/>
              <w:right w:val="nil"/>
            </w:tcBorders>
            <w:shd w:val="clear" w:color="auto" w:fill="auto"/>
            <w:noWrap/>
            <w:vAlign w:val="bottom"/>
            <w:hideMark/>
          </w:tcPr>
          <w:p w14:paraId="37105557"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560" w:type="dxa"/>
            <w:tcBorders>
              <w:top w:val="nil"/>
              <w:left w:val="nil"/>
              <w:bottom w:val="nil"/>
              <w:right w:val="nil"/>
            </w:tcBorders>
            <w:shd w:val="clear" w:color="auto" w:fill="auto"/>
            <w:noWrap/>
            <w:vAlign w:val="bottom"/>
            <w:hideMark/>
          </w:tcPr>
          <w:p w14:paraId="08A6CAAB"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4C19B413" w14:textId="77777777" w:rsidTr="005C2F93">
        <w:trPr>
          <w:trHeight w:val="397"/>
        </w:trPr>
        <w:tc>
          <w:tcPr>
            <w:tcW w:w="4962" w:type="dxa"/>
            <w:tcBorders>
              <w:top w:val="nil"/>
              <w:left w:val="nil"/>
              <w:bottom w:val="nil"/>
              <w:right w:val="nil"/>
            </w:tcBorders>
            <w:shd w:val="clear" w:color="auto" w:fill="auto"/>
            <w:noWrap/>
            <w:vAlign w:val="center"/>
            <w:hideMark/>
          </w:tcPr>
          <w:p w14:paraId="4BAF494E"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c>
          <w:tcPr>
            <w:tcW w:w="1842" w:type="dxa"/>
            <w:tcBorders>
              <w:top w:val="nil"/>
              <w:left w:val="nil"/>
              <w:bottom w:val="nil"/>
              <w:right w:val="nil"/>
            </w:tcBorders>
            <w:shd w:val="clear" w:color="auto" w:fill="auto"/>
            <w:noWrap/>
            <w:vAlign w:val="center"/>
            <w:hideMark/>
          </w:tcPr>
          <w:p w14:paraId="1E9C22A9" w14:textId="77777777" w:rsidR="00BC2BC4" w:rsidRPr="005C2F93" w:rsidRDefault="00BC2BC4" w:rsidP="00BC2BC4">
            <w:pPr>
              <w:spacing w:after="0" w:line="240" w:lineRule="auto"/>
              <w:rPr>
                <w:rFonts w:ascii="Arial" w:eastAsia="Times New Roman" w:hAnsi="Arial" w:cs="Arial"/>
                <w:sz w:val="16"/>
                <w:szCs w:val="16"/>
                <w:lang w:eastAsia="cs-CZ"/>
              </w:rPr>
            </w:pPr>
          </w:p>
        </w:tc>
        <w:tc>
          <w:tcPr>
            <w:tcW w:w="1560" w:type="dxa"/>
            <w:tcBorders>
              <w:top w:val="nil"/>
              <w:left w:val="nil"/>
              <w:bottom w:val="nil"/>
              <w:right w:val="nil"/>
            </w:tcBorders>
            <w:shd w:val="clear" w:color="auto" w:fill="auto"/>
            <w:noWrap/>
            <w:vAlign w:val="bottom"/>
            <w:hideMark/>
          </w:tcPr>
          <w:p w14:paraId="66EA7865" w14:textId="77777777" w:rsidR="00BC2BC4" w:rsidRPr="005C2F93" w:rsidRDefault="00BC2BC4" w:rsidP="00BC2BC4">
            <w:pPr>
              <w:spacing w:after="0" w:line="240" w:lineRule="auto"/>
              <w:jc w:val="center"/>
              <w:rPr>
                <w:rFonts w:ascii="Arial" w:eastAsia="Times New Roman" w:hAnsi="Arial" w:cs="Arial"/>
                <w:sz w:val="16"/>
                <w:szCs w:val="16"/>
                <w:lang w:eastAsia="cs-CZ"/>
              </w:rPr>
            </w:pPr>
          </w:p>
        </w:tc>
      </w:tr>
      <w:tr w:rsidR="00BC2BC4" w:rsidRPr="00BC2BC4" w14:paraId="077B7814" w14:textId="77777777" w:rsidTr="005C2F93">
        <w:trPr>
          <w:trHeight w:val="397"/>
        </w:trPr>
        <w:tc>
          <w:tcPr>
            <w:tcW w:w="4962" w:type="dxa"/>
            <w:tcBorders>
              <w:top w:val="single" w:sz="8" w:space="0" w:color="auto"/>
              <w:left w:val="single" w:sz="8" w:space="0" w:color="auto"/>
              <w:bottom w:val="single" w:sz="8" w:space="0" w:color="auto"/>
              <w:right w:val="single" w:sz="4" w:space="0" w:color="auto"/>
            </w:tcBorders>
            <w:shd w:val="clear" w:color="000000" w:fill="E2EFDA"/>
            <w:vAlign w:val="center"/>
            <w:hideMark/>
          </w:tcPr>
          <w:p w14:paraId="111E20A3"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xml:space="preserve">Název náhradního dílu pro ofukovače </w:t>
            </w:r>
            <w:proofErr w:type="spellStart"/>
            <w:r w:rsidRPr="005C2F93">
              <w:rPr>
                <w:rFonts w:ascii="Arial" w:eastAsia="Times New Roman" w:hAnsi="Arial" w:cs="Arial"/>
                <w:color w:val="000000"/>
                <w:sz w:val="16"/>
                <w:szCs w:val="16"/>
                <w:lang w:eastAsia="cs-CZ"/>
              </w:rPr>
              <w:t>Rosink</w:t>
            </w:r>
            <w:proofErr w:type="spellEnd"/>
          </w:p>
        </w:tc>
        <w:tc>
          <w:tcPr>
            <w:tcW w:w="1842" w:type="dxa"/>
            <w:tcBorders>
              <w:top w:val="single" w:sz="8" w:space="0" w:color="auto"/>
              <w:left w:val="nil"/>
              <w:bottom w:val="single" w:sz="8" w:space="0" w:color="auto"/>
              <w:right w:val="single" w:sz="4" w:space="0" w:color="auto"/>
            </w:tcBorders>
            <w:shd w:val="clear" w:color="000000" w:fill="E2EFDA"/>
            <w:vAlign w:val="center"/>
            <w:hideMark/>
          </w:tcPr>
          <w:p w14:paraId="4BD6B7A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Jednotka</w:t>
            </w:r>
          </w:p>
        </w:tc>
        <w:tc>
          <w:tcPr>
            <w:tcW w:w="1560" w:type="dxa"/>
            <w:tcBorders>
              <w:top w:val="single" w:sz="8" w:space="0" w:color="auto"/>
              <w:left w:val="nil"/>
              <w:bottom w:val="single" w:sz="8" w:space="0" w:color="auto"/>
              <w:right w:val="single" w:sz="4" w:space="0" w:color="auto"/>
            </w:tcBorders>
            <w:shd w:val="clear" w:color="000000" w:fill="E2EFDA"/>
            <w:vAlign w:val="center"/>
            <w:hideMark/>
          </w:tcPr>
          <w:p w14:paraId="074F47A0"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Cena za jednotku</w:t>
            </w:r>
            <w:r w:rsidRPr="005C2F93">
              <w:rPr>
                <w:rFonts w:ascii="Arial" w:eastAsia="Times New Roman" w:hAnsi="Arial" w:cs="Arial"/>
                <w:color w:val="000000"/>
                <w:sz w:val="16"/>
                <w:szCs w:val="16"/>
                <w:lang w:eastAsia="cs-CZ"/>
              </w:rPr>
              <w:br/>
              <w:t>(Kč bez DPH)</w:t>
            </w:r>
          </w:p>
        </w:tc>
      </w:tr>
      <w:tr w:rsidR="00BC2BC4" w:rsidRPr="00BC2BC4" w14:paraId="0B81D6D8" w14:textId="77777777" w:rsidTr="005C2F93">
        <w:trPr>
          <w:trHeight w:val="397"/>
        </w:trPr>
        <w:tc>
          <w:tcPr>
            <w:tcW w:w="4962" w:type="dxa"/>
            <w:tcBorders>
              <w:top w:val="nil"/>
              <w:left w:val="single" w:sz="8" w:space="0" w:color="auto"/>
              <w:bottom w:val="single" w:sz="8" w:space="0" w:color="auto"/>
              <w:right w:val="nil"/>
            </w:tcBorders>
            <w:shd w:val="clear" w:color="000000" w:fill="E2EFDA"/>
            <w:vAlign w:val="center"/>
            <w:hideMark/>
          </w:tcPr>
          <w:p w14:paraId="26BA5E86" w14:textId="77777777" w:rsidR="00BC2BC4" w:rsidRPr="005C2F93" w:rsidRDefault="00BC2BC4" w:rsidP="00BC2BC4">
            <w:pPr>
              <w:spacing w:after="0" w:line="240" w:lineRule="auto"/>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Repasované náhradní díly</w:t>
            </w:r>
          </w:p>
        </w:tc>
        <w:tc>
          <w:tcPr>
            <w:tcW w:w="1842" w:type="dxa"/>
            <w:tcBorders>
              <w:top w:val="nil"/>
              <w:left w:val="nil"/>
              <w:bottom w:val="single" w:sz="8" w:space="0" w:color="auto"/>
              <w:right w:val="nil"/>
            </w:tcBorders>
            <w:shd w:val="clear" w:color="000000" w:fill="E2EFDA"/>
            <w:vAlign w:val="center"/>
            <w:hideMark/>
          </w:tcPr>
          <w:p w14:paraId="56C90A8D"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c>
          <w:tcPr>
            <w:tcW w:w="1560" w:type="dxa"/>
            <w:tcBorders>
              <w:top w:val="nil"/>
              <w:left w:val="nil"/>
              <w:bottom w:val="single" w:sz="8" w:space="0" w:color="auto"/>
              <w:right w:val="nil"/>
            </w:tcBorders>
            <w:shd w:val="clear" w:color="000000" w:fill="E2EFDA"/>
            <w:vAlign w:val="center"/>
            <w:hideMark/>
          </w:tcPr>
          <w:p w14:paraId="79A6B52F" w14:textId="77777777" w:rsidR="00BC2BC4" w:rsidRPr="005C2F93" w:rsidRDefault="00BC2BC4" w:rsidP="00BC2BC4">
            <w:pPr>
              <w:spacing w:after="0" w:line="240" w:lineRule="auto"/>
              <w:jc w:val="center"/>
              <w:rPr>
                <w:rFonts w:ascii="Arial" w:eastAsia="Times New Roman" w:hAnsi="Arial" w:cs="Arial"/>
                <w:color w:val="000000"/>
                <w:sz w:val="16"/>
                <w:szCs w:val="16"/>
                <w:lang w:eastAsia="cs-CZ"/>
              </w:rPr>
            </w:pPr>
            <w:r w:rsidRPr="005C2F93">
              <w:rPr>
                <w:rFonts w:ascii="Arial" w:eastAsia="Times New Roman" w:hAnsi="Arial" w:cs="Arial"/>
                <w:color w:val="000000"/>
                <w:sz w:val="16"/>
                <w:szCs w:val="16"/>
                <w:lang w:eastAsia="cs-CZ"/>
              </w:rPr>
              <w:t> </w:t>
            </w:r>
          </w:p>
        </w:tc>
      </w:tr>
      <w:tr w:rsidR="00BC2BC4" w:rsidRPr="00BC2BC4" w14:paraId="397344B1" w14:textId="77777777" w:rsidTr="005C2F93">
        <w:trPr>
          <w:trHeight w:val="397"/>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0F1BDF3C"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 xml:space="preserve">Zpětný </w:t>
            </w:r>
            <w:proofErr w:type="spellStart"/>
            <w:r w:rsidRPr="005C2F93">
              <w:rPr>
                <w:rFonts w:ascii="Arial" w:eastAsia="Times New Roman" w:hAnsi="Arial" w:cs="Arial"/>
                <w:sz w:val="16"/>
                <w:szCs w:val="16"/>
                <w:lang w:eastAsia="cs-CZ"/>
              </w:rPr>
              <w:t>ventlil</w:t>
            </w:r>
            <w:proofErr w:type="spellEnd"/>
            <w:r w:rsidRPr="005C2F93">
              <w:rPr>
                <w:rFonts w:ascii="Arial" w:eastAsia="Times New Roman" w:hAnsi="Arial" w:cs="Arial"/>
                <w:sz w:val="16"/>
                <w:szCs w:val="16"/>
                <w:lang w:eastAsia="cs-CZ"/>
              </w:rPr>
              <w:t xml:space="preserve"> po základní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3B4FAE3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7ADADD93"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3 366,00 Kč</w:t>
            </w:r>
          </w:p>
        </w:tc>
      </w:tr>
      <w:tr w:rsidR="00BC2BC4" w:rsidRPr="00BC2BC4" w14:paraId="37E1B692" w14:textId="77777777" w:rsidTr="005C2F93">
        <w:trPr>
          <w:trHeight w:val="300"/>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161F108C"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Parní ventil po základní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40CA80F5"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33C2166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15 609,00 Kč</w:t>
            </w:r>
          </w:p>
        </w:tc>
      </w:tr>
      <w:tr w:rsidR="00BC2BC4" w:rsidRPr="00BC2BC4" w14:paraId="04C38421" w14:textId="77777777" w:rsidTr="005C2F93">
        <w:trPr>
          <w:trHeight w:val="300"/>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6925DA60"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Parní ventil po generální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6C377ED2"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28093859"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58 707,00 Kč</w:t>
            </w:r>
          </w:p>
        </w:tc>
      </w:tr>
      <w:tr w:rsidR="00BC2BC4" w:rsidRPr="00BC2BC4" w14:paraId="0552C0B3" w14:textId="77777777" w:rsidTr="005C2F93">
        <w:trPr>
          <w:trHeight w:val="300"/>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5BB098A3"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Převodovka vč. motoru po základní opravě</w:t>
            </w:r>
          </w:p>
        </w:tc>
        <w:tc>
          <w:tcPr>
            <w:tcW w:w="1842" w:type="dxa"/>
            <w:tcBorders>
              <w:top w:val="nil"/>
              <w:left w:val="nil"/>
              <w:bottom w:val="single" w:sz="4" w:space="0" w:color="auto"/>
              <w:right w:val="single" w:sz="4" w:space="0" w:color="auto"/>
            </w:tcBorders>
            <w:shd w:val="clear" w:color="auto" w:fill="auto"/>
            <w:noWrap/>
            <w:vAlign w:val="center"/>
            <w:hideMark/>
          </w:tcPr>
          <w:p w14:paraId="20DC9D54"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4" w:space="0" w:color="auto"/>
              <w:right w:val="single" w:sz="4" w:space="0" w:color="auto"/>
            </w:tcBorders>
            <w:shd w:val="clear" w:color="auto" w:fill="auto"/>
            <w:noWrap/>
            <w:vAlign w:val="bottom"/>
            <w:hideMark/>
          </w:tcPr>
          <w:p w14:paraId="4A8C5983"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20 009,00 Kč</w:t>
            </w:r>
          </w:p>
        </w:tc>
      </w:tr>
      <w:tr w:rsidR="00BC2BC4" w:rsidRPr="00BC2BC4" w14:paraId="6F9C0F03" w14:textId="77777777" w:rsidTr="005C2F93">
        <w:trPr>
          <w:trHeight w:val="300"/>
        </w:trPr>
        <w:tc>
          <w:tcPr>
            <w:tcW w:w="4962" w:type="dxa"/>
            <w:tcBorders>
              <w:top w:val="nil"/>
              <w:left w:val="single" w:sz="8" w:space="0" w:color="auto"/>
              <w:bottom w:val="single" w:sz="8" w:space="0" w:color="auto"/>
              <w:right w:val="single" w:sz="4" w:space="0" w:color="auto"/>
            </w:tcBorders>
            <w:shd w:val="clear" w:color="auto" w:fill="auto"/>
            <w:noWrap/>
            <w:vAlign w:val="center"/>
            <w:hideMark/>
          </w:tcPr>
          <w:p w14:paraId="52B738CA" w14:textId="77777777" w:rsidR="00BC2BC4" w:rsidRPr="005C2F93" w:rsidRDefault="00BC2BC4" w:rsidP="00BC2BC4">
            <w:pPr>
              <w:spacing w:after="0" w:line="240" w:lineRule="auto"/>
              <w:rPr>
                <w:rFonts w:ascii="Arial" w:eastAsia="Times New Roman" w:hAnsi="Arial" w:cs="Arial"/>
                <w:sz w:val="16"/>
                <w:szCs w:val="16"/>
                <w:lang w:eastAsia="cs-CZ"/>
              </w:rPr>
            </w:pPr>
            <w:r w:rsidRPr="005C2F93">
              <w:rPr>
                <w:rFonts w:ascii="Arial" w:eastAsia="Times New Roman" w:hAnsi="Arial" w:cs="Arial"/>
                <w:sz w:val="16"/>
                <w:szCs w:val="16"/>
                <w:lang w:eastAsia="cs-CZ"/>
              </w:rPr>
              <w:t>Vozík po základní opravě</w:t>
            </w:r>
          </w:p>
        </w:tc>
        <w:tc>
          <w:tcPr>
            <w:tcW w:w="1842" w:type="dxa"/>
            <w:tcBorders>
              <w:top w:val="nil"/>
              <w:left w:val="nil"/>
              <w:bottom w:val="single" w:sz="8" w:space="0" w:color="auto"/>
              <w:right w:val="single" w:sz="4" w:space="0" w:color="auto"/>
            </w:tcBorders>
            <w:shd w:val="clear" w:color="auto" w:fill="auto"/>
            <w:noWrap/>
            <w:vAlign w:val="center"/>
            <w:hideMark/>
          </w:tcPr>
          <w:p w14:paraId="5A0A8C33"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ks</w:t>
            </w:r>
          </w:p>
        </w:tc>
        <w:tc>
          <w:tcPr>
            <w:tcW w:w="1560" w:type="dxa"/>
            <w:tcBorders>
              <w:top w:val="nil"/>
              <w:left w:val="nil"/>
              <w:bottom w:val="single" w:sz="8" w:space="0" w:color="auto"/>
              <w:right w:val="single" w:sz="4" w:space="0" w:color="auto"/>
            </w:tcBorders>
            <w:shd w:val="clear" w:color="auto" w:fill="auto"/>
            <w:noWrap/>
            <w:vAlign w:val="bottom"/>
            <w:hideMark/>
          </w:tcPr>
          <w:p w14:paraId="61B1732A" w14:textId="77777777" w:rsidR="00BC2BC4" w:rsidRPr="005C2F93" w:rsidRDefault="00BC2BC4" w:rsidP="00BC2BC4">
            <w:pPr>
              <w:spacing w:after="0" w:line="240" w:lineRule="auto"/>
              <w:jc w:val="center"/>
              <w:rPr>
                <w:rFonts w:ascii="Arial" w:eastAsia="Times New Roman" w:hAnsi="Arial" w:cs="Arial"/>
                <w:sz w:val="16"/>
                <w:szCs w:val="16"/>
                <w:lang w:eastAsia="cs-CZ"/>
              </w:rPr>
            </w:pPr>
            <w:r w:rsidRPr="005C2F93">
              <w:rPr>
                <w:rFonts w:ascii="Arial" w:eastAsia="Times New Roman" w:hAnsi="Arial" w:cs="Arial"/>
                <w:sz w:val="16"/>
                <w:szCs w:val="16"/>
                <w:lang w:eastAsia="cs-CZ"/>
              </w:rPr>
              <w:t>33 396,00 Kč</w:t>
            </w:r>
          </w:p>
        </w:tc>
      </w:tr>
    </w:tbl>
    <w:p w14:paraId="50F8D07D" w14:textId="77777777" w:rsidR="00BC2BC4" w:rsidRDefault="00BC2BC4" w:rsidP="005C2F93">
      <w:pPr>
        <w:rPr>
          <w:rFonts w:ascii="Arial" w:hAnsi="Arial" w:cs="Arial"/>
          <w:highlight w:val="yellow"/>
        </w:rPr>
      </w:pPr>
    </w:p>
    <w:p w14:paraId="7463228D" w14:textId="77777777" w:rsidR="00BC2BC4" w:rsidRDefault="00BC2BC4" w:rsidP="00A13528">
      <w:pPr>
        <w:jc w:val="center"/>
        <w:rPr>
          <w:rFonts w:ascii="Arial" w:hAnsi="Arial" w:cs="Arial"/>
          <w:highlight w:val="yellow"/>
        </w:rPr>
      </w:pPr>
    </w:p>
    <w:p w14:paraId="1A315E95" w14:textId="77777777" w:rsidR="005C7CF1" w:rsidRPr="005B2978" w:rsidRDefault="00A13528" w:rsidP="00A13528">
      <w:pPr>
        <w:jc w:val="center"/>
        <w:rPr>
          <w:rFonts w:ascii="Arial" w:hAnsi="Arial" w:cs="Arial"/>
          <w:b/>
          <w:bCs/>
        </w:rPr>
      </w:pPr>
      <w:r w:rsidRPr="00BC2BC4">
        <w:rPr>
          <w:rFonts w:ascii="Arial" w:hAnsi="Arial" w:cs="Arial"/>
          <w:highlight w:val="yellow"/>
        </w:rPr>
        <w:br w:type="page"/>
      </w:r>
      <w:r w:rsidR="001D051F" w:rsidRPr="005B2978">
        <w:rPr>
          <w:rFonts w:ascii="Arial" w:hAnsi="Arial" w:cs="Arial"/>
          <w:b/>
          <w:bCs/>
        </w:rPr>
        <w:lastRenderedPageBreak/>
        <w:t>Příloha č. 3 - Seznam funkcí kontaktních osob</w:t>
      </w:r>
    </w:p>
    <w:p w14:paraId="73062835" w14:textId="77777777" w:rsidR="001D051F" w:rsidRPr="005B2978" w:rsidRDefault="001D051F" w:rsidP="001D051F">
      <w:pPr>
        <w:spacing w:line="300" w:lineRule="exact"/>
        <w:jc w:val="center"/>
        <w:rPr>
          <w:rFonts w:ascii="Arial" w:hAnsi="Arial" w:cs="Arial"/>
          <w:b/>
          <w:bCs/>
        </w:rPr>
      </w:pPr>
    </w:p>
    <w:p w14:paraId="4E416E4B" w14:textId="77777777" w:rsidR="001D051F" w:rsidRPr="005B2978" w:rsidRDefault="001D051F" w:rsidP="00EF6196">
      <w:pPr>
        <w:pStyle w:val="Odstavecseseznamem"/>
        <w:spacing w:after="200" w:line="276" w:lineRule="auto"/>
        <w:ind w:left="0"/>
        <w:rPr>
          <w:rFonts w:ascii="Arial" w:eastAsia="Times New Roman" w:hAnsi="Arial" w:cs="Arial"/>
          <w:b/>
          <w:szCs w:val="24"/>
          <w:lang w:eastAsia="cs-CZ"/>
        </w:rPr>
      </w:pPr>
      <w:r w:rsidRPr="005B2978">
        <w:rPr>
          <w:rFonts w:ascii="Arial" w:eastAsia="Times New Roman" w:hAnsi="Arial" w:cs="Arial"/>
          <w:b/>
          <w:szCs w:val="24"/>
          <w:lang w:eastAsia="cs-CZ"/>
        </w:rPr>
        <w:t xml:space="preserve">Funkce kontaktních osob za </w:t>
      </w:r>
      <w:proofErr w:type="gramStart"/>
      <w:r w:rsidR="00514F55" w:rsidRPr="005B2978">
        <w:rPr>
          <w:rFonts w:ascii="Arial" w:eastAsia="Times New Roman" w:hAnsi="Arial" w:cs="Arial"/>
          <w:b/>
          <w:szCs w:val="24"/>
          <w:lang w:eastAsia="cs-CZ"/>
        </w:rPr>
        <w:t xml:space="preserve">Objednatele </w:t>
      </w:r>
      <w:r w:rsidRPr="005B2978">
        <w:rPr>
          <w:rFonts w:ascii="Arial" w:eastAsia="Times New Roman" w:hAnsi="Arial" w:cs="Arial"/>
          <w:b/>
          <w:szCs w:val="24"/>
          <w:lang w:eastAsia="cs-CZ"/>
        </w:rPr>
        <w:t>- Pražské</w:t>
      </w:r>
      <w:proofErr w:type="gramEnd"/>
      <w:r w:rsidRPr="005B2978">
        <w:rPr>
          <w:rFonts w:ascii="Arial" w:eastAsia="Times New Roman" w:hAnsi="Arial" w:cs="Arial"/>
          <w:b/>
          <w:szCs w:val="24"/>
          <w:lang w:eastAsia="cs-CZ"/>
        </w:rPr>
        <w:t xml:space="preserve"> služby, a.s.:</w:t>
      </w:r>
    </w:p>
    <w:p w14:paraId="3F310298" w14:textId="77777777" w:rsidR="001D051F" w:rsidRPr="005B2978" w:rsidRDefault="001D051F" w:rsidP="001D051F">
      <w:pPr>
        <w:jc w:val="both"/>
        <w:rPr>
          <w:rFonts w:ascii="Arial" w:hAnsi="Arial" w:cs="Arial"/>
          <w:b/>
          <w:u w:val="single"/>
        </w:rPr>
      </w:pPr>
      <w:r w:rsidRPr="005B2978">
        <w:rPr>
          <w:rFonts w:ascii="Arial" w:hAnsi="Arial" w:cs="Arial"/>
          <w:b/>
          <w:u w:val="single"/>
        </w:rPr>
        <w:t>Ve věcech smluvních:</w:t>
      </w:r>
    </w:p>
    <w:p w14:paraId="450AE58F" w14:textId="63C83694" w:rsidR="004A0854" w:rsidRDefault="004A0854" w:rsidP="00281295">
      <w:pPr>
        <w:pStyle w:val="Odstavecseseznamem"/>
        <w:autoSpaceDE w:val="0"/>
        <w:autoSpaceDN w:val="0"/>
        <w:adjustRightInd w:val="0"/>
        <w:spacing w:after="0" w:line="300" w:lineRule="exact"/>
        <w:ind w:left="0"/>
        <w:rPr>
          <w:rFonts w:ascii="Arial" w:eastAsia="TimesNewRomanPSMT" w:hAnsi="Arial" w:cs="Arial"/>
        </w:rPr>
      </w:pPr>
      <w:proofErr w:type="spellStart"/>
      <w:r>
        <w:rPr>
          <w:rFonts w:ascii="Arial" w:hAnsi="Arial" w:cs="Arial"/>
          <w:szCs w:val="24"/>
        </w:rPr>
        <w:t>xxxxxxxxxxxxxxxx</w:t>
      </w:r>
      <w:proofErr w:type="spellEnd"/>
    </w:p>
    <w:p w14:paraId="0CE92875" w14:textId="12E2A8E8" w:rsidR="00281295" w:rsidRDefault="00281295" w:rsidP="00281295">
      <w:pPr>
        <w:pStyle w:val="Odstavecseseznamem"/>
        <w:autoSpaceDE w:val="0"/>
        <w:autoSpaceDN w:val="0"/>
        <w:adjustRightInd w:val="0"/>
        <w:spacing w:after="0" w:line="300" w:lineRule="exact"/>
        <w:ind w:left="0"/>
        <w:rPr>
          <w:rFonts w:ascii="Arial" w:eastAsia="TimesNewRomanPSMT" w:hAnsi="Arial" w:cs="Arial"/>
        </w:rPr>
      </w:pPr>
      <w:r>
        <w:rPr>
          <w:rFonts w:ascii="Arial" w:eastAsia="TimesNewRomanPSMT" w:hAnsi="Arial" w:cs="Arial"/>
        </w:rPr>
        <w:t xml:space="preserve">Pozice: </w:t>
      </w:r>
      <w:proofErr w:type="spellStart"/>
      <w:r w:rsidR="004A0854">
        <w:rPr>
          <w:rFonts w:ascii="Arial" w:hAnsi="Arial" w:cs="Arial"/>
          <w:szCs w:val="24"/>
        </w:rPr>
        <w:t>xxxxxxxxxxxxxxxx</w:t>
      </w:r>
      <w:proofErr w:type="spellEnd"/>
    </w:p>
    <w:p w14:paraId="67C1D0A4" w14:textId="1C76774B" w:rsidR="00281295" w:rsidRDefault="00281295" w:rsidP="00281295">
      <w:pPr>
        <w:pStyle w:val="Odstavecseseznamem"/>
        <w:autoSpaceDE w:val="0"/>
        <w:autoSpaceDN w:val="0"/>
        <w:adjustRightInd w:val="0"/>
        <w:spacing w:after="0" w:line="300" w:lineRule="exact"/>
        <w:ind w:left="0"/>
        <w:rPr>
          <w:rFonts w:ascii="Arial" w:eastAsia="TimesNewRomanPSMT" w:hAnsi="Arial" w:cs="Arial"/>
        </w:rPr>
      </w:pPr>
      <w:r>
        <w:rPr>
          <w:rFonts w:ascii="Arial" w:eastAsia="TimesNewRomanPSMT" w:hAnsi="Arial" w:cs="Arial"/>
        </w:rPr>
        <w:t xml:space="preserve">Tel.: </w:t>
      </w:r>
      <w:proofErr w:type="spellStart"/>
      <w:r w:rsidR="004A0854">
        <w:rPr>
          <w:rFonts w:ascii="Arial" w:hAnsi="Arial" w:cs="Arial"/>
          <w:szCs w:val="24"/>
        </w:rPr>
        <w:t>xxxxxxxxxxxxxxxx</w:t>
      </w:r>
      <w:proofErr w:type="spellEnd"/>
    </w:p>
    <w:p w14:paraId="2471E78B" w14:textId="61E38943" w:rsidR="004A0854" w:rsidRDefault="004A0854" w:rsidP="004A0854">
      <w:pPr>
        <w:pStyle w:val="Odstavecseseznamem"/>
        <w:autoSpaceDE w:val="0"/>
        <w:autoSpaceDN w:val="0"/>
        <w:adjustRightInd w:val="0"/>
        <w:spacing w:after="0" w:line="300" w:lineRule="exact"/>
        <w:ind w:left="0"/>
        <w:rPr>
          <w:rFonts w:ascii="Arial" w:eastAsia="TimesNewRomanPSMT" w:hAnsi="Arial" w:cs="Arial"/>
        </w:rPr>
      </w:pPr>
      <w:r>
        <w:rPr>
          <w:rFonts w:ascii="Arial" w:eastAsia="TimesNewRomanPSMT" w:hAnsi="Arial" w:cs="Arial"/>
        </w:rPr>
        <w:t xml:space="preserve">E-mail: </w:t>
      </w:r>
      <w:proofErr w:type="spellStart"/>
      <w:r>
        <w:rPr>
          <w:rFonts w:ascii="Arial" w:hAnsi="Arial" w:cs="Arial"/>
          <w:szCs w:val="24"/>
        </w:rPr>
        <w:t>xxxxxxxxxxxxxxxx</w:t>
      </w:r>
      <w:proofErr w:type="spellEnd"/>
      <w:r>
        <w:rPr>
          <w:rFonts w:ascii="Arial" w:eastAsia="TimesNewRomanPSMT" w:hAnsi="Arial" w:cs="Arial"/>
        </w:rPr>
        <w:t xml:space="preserve"> </w:t>
      </w:r>
    </w:p>
    <w:p w14:paraId="4668A378" w14:textId="77777777" w:rsidR="001D051F" w:rsidRPr="005B2978" w:rsidRDefault="001D051F" w:rsidP="001D051F">
      <w:pPr>
        <w:rPr>
          <w:rFonts w:ascii="Arial" w:hAnsi="Arial" w:cs="Arial"/>
          <w:b/>
        </w:rPr>
      </w:pPr>
    </w:p>
    <w:p w14:paraId="375419C5" w14:textId="77777777" w:rsidR="001D051F" w:rsidRPr="005B2978" w:rsidRDefault="001D051F" w:rsidP="001D051F">
      <w:pPr>
        <w:jc w:val="both"/>
        <w:rPr>
          <w:rFonts w:ascii="Arial" w:hAnsi="Arial" w:cs="Arial"/>
          <w:b/>
          <w:u w:val="single"/>
        </w:rPr>
      </w:pPr>
      <w:r w:rsidRPr="005B2978">
        <w:rPr>
          <w:rFonts w:ascii="Arial" w:hAnsi="Arial" w:cs="Arial"/>
          <w:b/>
          <w:u w:val="single"/>
        </w:rPr>
        <w:t>Ve věcech provozních:</w:t>
      </w:r>
    </w:p>
    <w:p w14:paraId="306D78FA" w14:textId="77777777" w:rsidR="001D051F" w:rsidRPr="005B2978" w:rsidRDefault="001D051F" w:rsidP="001D051F">
      <w:pPr>
        <w:jc w:val="both"/>
        <w:rPr>
          <w:rFonts w:ascii="Arial" w:hAnsi="Arial" w:cs="Arial"/>
          <w:b/>
          <w:u w:val="single"/>
        </w:rPr>
      </w:pPr>
      <w:r w:rsidRPr="005B2978">
        <w:rPr>
          <w:rFonts w:ascii="Arial" w:hAnsi="Arial" w:cs="Arial"/>
          <w:b/>
          <w:u w:val="single"/>
        </w:rPr>
        <w:t>Za závod:</w:t>
      </w:r>
    </w:p>
    <w:p w14:paraId="7851CFC1" w14:textId="6883E379" w:rsidR="004C72A4" w:rsidRDefault="004C72A4" w:rsidP="00281295">
      <w:pPr>
        <w:pStyle w:val="Odstavecseseznamem"/>
        <w:autoSpaceDE w:val="0"/>
        <w:autoSpaceDN w:val="0"/>
        <w:adjustRightInd w:val="0"/>
        <w:spacing w:after="0" w:line="300" w:lineRule="exact"/>
        <w:ind w:left="0"/>
        <w:rPr>
          <w:rFonts w:ascii="Arial" w:eastAsia="TimesNewRomanPSMT" w:hAnsi="Arial" w:cs="Arial"/>
        </w:rPr>
      </w:pPr>
      <w:proofErr w:type="spellStart"/>
      <w:r>
        <w:rPr>
          <w:rFonts w:ascii="Arial" w:hAnsi="Arial" w:cs="Arial"/>
          <w:szCs w:val="24"/>
        </w:rPr>
        <w:t>xxxxxxxxxxxxxxx</w:t>
      </w:r>
      <w:proofErr w:type="spellEnd"/>
    </w:p>
    <w:p w14:paraId="5314F5DC" w14:textId="26BA9963" w:rsidR="00281295" w:rsidRDefault="00281295" w:rsidP="00281295">
      <w:pPr>
        <w:pStyle w:val="pf0"/>
        <w:spacing w:before="0" w:beforeAutospacing="0" w:after="0" w:afterAutospacing="0" w:line="300" w:lineRule="exact"/>
        <w:rPr>
          <w:rFonts w:ascii="Arial" w:hAnsi="Arial" w:cs="Arial"/>
          <w:sz w:val="22"/>
          <w:szCs w:val="22"/>
        </w:rPr>
      </w:pPr>
      <w:r>
        <w:rPr>
          <w:rFonts w:ascii="Arial" w:eastAsia="TimesNewRomanPSMT" w:hAnsi="Arial" w:cs="Arial"/>
          <w:sz w:val="22"/>
          <w:szCs w:val="22"/>
        </w:rPr>
        <w:t xml:space="preserve">Pozice: </w:t>
      </w:r>
      <w:proofErr w:type="spellStart"/>
      <w:r w:rsidR="004C72A4">
        <w:rPr>
          <w:rFonts w:ascii="Arial" w:hAnsi="Arial" w:cs="Arial"/>
        </w:rPr>
        <w:t>xxxxxxxxxxxxxxxx</w:t>
      </w:r>
      <w:proofErr w:type="spellEnd"/>
    </w:p>
    <w:p w14:paraId="6628DE26" w14:textId="5F9B2B2D" w:rsidR="00281295" w:rsidRDefault="00281295" w:rsidP="00281295">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Tel: </w:t>
      </w:r>
      <w:proofErr w:type="spellStart"/>
      <w:r w:rsidR="004C72A4">
        <w:rPr>
          <w:rFonts w:ascii="Arial" w:hAnsi="Arial" w:cs="Arial"/>
          <w:szCs w:val="24"/>
        </w:rPr>
        <w:t>xxxxxxxxxxxxxxxx</w:t>
      </w:r>
      <w:proofErr w:type="spellEnd"/>
    </w:p>
    <w:p w14:paraId="48DF40DB" w14:textId="5ED450BC" w:rsidR="00281295" w:rsidRDefault="00281295" w:rsidP="00281295">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E-mail: </w:t>
      </w:r>
      <w:proofErr w:type="spellStart"/>
      <w:r w:rsidR="004C72A4">
        <w:rPr>
          <w:rFonts w:ascii="Arial" w:hAnsi="Arial" w:cs="Arial"/>
          <w:szCs w:val="24"/>
        </w:rPr>
        <w:t>xxxxxxxxxxxxxxxx</w:t>
      </w:r>
      <w:proofErr w:type="spellEnd"/>
    </w:p>
    <w:p w14:paraId="37C7DE5C" w14:textId="77777777" w:rsidR="001D051F" w:rsidRPr="005B2978" w:rsidRDefault="001D051F" w:rsidP="001D051F">
      <w:pPr>
        <w:jc w:val="both"/>
        <w:rPr>
          <w:color w:val="0000FF"/>
          <w:sz w:val="28"/>
          <w:u w:val="single"/>
        </w:rPr>
      </w:pPr>
    </w:p>
    <w:p w14:paraId="09AA503C" w14:textId="77777777" w:rsidR="001D051F" w:rsidRPr="00281295" w:rsidRDefault="001D051F" w:rsidP="001D051F">
      <w:pPr>
        <w:rPr>
          <w:rFonts w:ascii="Arial" w:hAnsi="Arial" w:cs="Arial"/>
        </w:rPr>
      </w:pPr>
      <w:r w:rsidRPr="005B2978">
        <w:rPr>
          <w:rFonts w:ascii="Arial" w:hAnsi="Arial" w:cs="Arial"/>
          <w:b/>
        </w:rPr>
        <w:t xml:space="preserve">Za osoby </w:t>
      </w:r>
      <w:r w:rsidR="00514F55" w:rsidRPr="005B2978">
        <w:rPr>
          <w:rFonts w:ascii="Arial" w:hAnsi="Arial" w:cs="Arial"/>
          <w:b/>
        </w:rPr>
        <w:t xml:space="preserve">Zhotovitele </w:t>
      </w:r>
      <w:r w:rsidRPr="00281295">
        <w:rPr>
          <w:rFonts w:ascii="Arial" w:hAnsi="Arial" w:cs="Arial"/>
          <w:b/>
        </w:rPr>
        <w:t>jsou pověřeny jednáním níže uvedené osoby:</w:t>
      </w:r>
    </w:p>
    <w:p w14:paraId="65D4B4FB" w14:textId="77777777" w:rsidR="001D051F" w:rsidRPr="00281295" w:rsidRDefault="001D051F" w:rsidP="001D051F">
      <w:pPr>
        <w:rPr>
          <w:rFonts w:ascii="Arial" w:hAnsi="Arial" w:cs="Arial"/>
          <w:b/>
          <w:u w:val="single"/>
        </w:rPr>
      </w:pPr>
      <w:r w:rsidRPr="00281295">
        <w:rPr>
          <w:rFonts w:ascii="Arial" w:hAnsi="Arial" w:cs="Arial"/>
          <w:b/>
          <w:u w:val="single"/>
        </w:rPr>
        <w:t>Ve věcech smluvních a provozních (objednávky, předávací protokoly, fakturace):</w:t>
      </w:r>
      <w:r w:rsidRPr="00281295">
        <w:rPr>
          <w:rFonts w:ascii="Arial" w:hAnsi="Arial" w:cs="Arial"/>
        </w:rPr>
        <w:tab/>
      </w:r>
    </w:p>
    <w:p w14:paraId="7A5D9483" w14:textId="77777777" w:rsidR="004C72A4" w:rsidRDefault="004C72A4" w:rsidP="004C72A4">
      <w:pPr>
        <w:pStyle w:val="Odstavecseseznamem"/>
        <w:autoSpaceDE w:val="0"/>
        <w:autoSpaceDN w:val="0"/>
        <w:adjustRightInd w:val="0"/>
        <w:spacing w:after="0" w:line="300" w:lineRule="exact"/>
        <w:ind w:left="0"/>
        <w:rPr>
          <w:rFonts w:ascii="Arial" w:eastAsia="TimesNewRomanPSMT" w:hAnsi="Arial" w:cs="Arial"/>
        </w:rPr>
      </w:pPr>
      <w:proofErr w:type="spellStart"/>
      <w:r>
        <w:rPr>
          <w:rFonts w:ascii="Arial" w:hAnsi="Arial" w:cs="Arial"/>
          <w:szCs w:val="24"/>
        </w:rPr>
        <w:t>xxxxxxxxxxxxxxx</w:t>
      </w:r>
      <w:proofErr w:type="spellEnd"/>
    </w:p>
    <w:p w14:paraId="731758FA" w14:textId="77777777" w:rsidR="004C72A4" w:rsidRDefault="004C72A4" w:rsidP="004C72A4">
      <w:pPr>
        <w:pStyle w:val="pf0"/>
        <w:spacing w:before="0" w:beforeAutospacing="0" w:after="0" w:afterAutospacing="0" w:line="300" w:lineRule="exact"/>
        <w:rPr>
          <w:rFonts w:ascii="Arial" w:hAnsi="Arial" w:cs="Arial"/>
          <w:sz w:val="22"/>
          <w:szCs w:val="22"/>
        </w:rPr>
      </w:pPr>
      <w:r>
        <w:rPr>
          <w:rFonts w:ascii="Arial" w:eastAsia="TimesNewRomanPSMT" w:hAnsi="Arial" w:cs="Arial"/>
          <w:sz w:val="22"/>
          <w:szCs w:val="22"/>
        </w:rPr>
        <w:t xml:space="preserve">Pozice: </w:t>
      </w:r>
      <w:proofErr w:type="spellStart"/>
      <w:r>
        <w:rPr>
          <w:rFonts w:ascii="Arial" w:hAnsi="Arial" w:cs="Arial"/>
        </w:rPr>
        <w:t>xxxxxxxxxxxxxxxx</w:t>
      </w:r>
      <w:proofErr w:type="spellEnd"/>
    </w:p>
    <w:p w14:paraId="61BD6488" w14:textId="77777777" w:rsidR="004C72A4" w:rsidRDefault="004C72A4" w:rsidP="004C72A4">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Tel: </w:t>
      </w:r>
      <w:proofErr w:type="spellStart"/>
      <w:r>
        <w:rPr>
          <w:rFonts w:ascii="Arial" w:hAnsi="Arial" w:cs="Arial"/>
          <w:szCs w:val="24"/>
        </w:rPr>
        <w:t>xxxxxxxxxxxxxxxx</w:t>
      </w:r>
      <w:proofErr w:type="spellEnd"/>
    </w:p>
    <w:p w14:paraId="39C69D08" w14:textId="77777777" w:rsidR="004C72A4" w:rsidRDefault="004C72A4" w:rsidP="004C72A4">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E-mail: </w:t>
      </w:r>
      <w:proofErr w:type="spellStart"/>
      <w:r>
        <w:rPr>
          <w:rFonts w:ascii="Arial" w:hAnsi="Arial" w:cs="Arial"/>
          <w:szCs w:val="24"/>
        </w:rPr>
        <w:t>xxxxxxxxxxxxxxxx</w:t>
      </w:r>
      <w:proofErr w:type="spellEnd"/>
    </w:p>
    <w:p w14:paraId="42B48DF9" w14:textId="77777777" w:rsidR="004C72A4" w:rsidRPr="005C2F93" w:rsidRDefault="004C72A4" w:rsidP="001D051F">
      <w:pPr>
        <w:jc w:val="both"/>
        <w:rPr>
          <w:sz w:val="28"/>
        </w:rPr>
      </w:pPr>
    </w:p>
    <w:p w14:paraId="23536E28" w14:textId="77777777" w:rsidR="001D051F" w:rsidRPr="00281295" w:rsidRDefault="001D051F" w:rsidP="001D051F">
      <w:pPr>
        <w:rPr>
          <w:rFonts w:ascii="Arial" w:hAnsi="Arial" w:cs="Arial"/>
          <w:b/>
          <w:u w:val="single"/>
        </w:rPr>
      </w:pPr>
      <w:r w:rsidRPr="00281295">
        <w:rPr>
          <w:rFonts w:ascii="Arial" w:hAnsi="Arial" w:cs="Arial"/>
          <w:b/>
          <w:u w:val="single"/>
        </w:rPr>
        <w:t>Ve věcech provozních (objednávky, předávací protokoly, fakturace):</w:t>
      </w:r>
    </w:p>
    <w:p w14:paraId="47333A50" w14:textId="77777777" w:rsidR="004C72A4" w:rsidRDefault="004C72A4" w:rsidP="004C72A4">
      <w:pPr>
        <w:pStyle w:val="Odstavecseseznamem"/>
        <w:autoSpaceDE w:val="0"/>
        <w:autoSpaceDN w:val="0"/>
        <w:adjustRightInd w:val="0"/>
        <w:spacing w:after="0" w:line="300" w:lineRule="exact"/>
        <w:ind w:left="0"/>
        <w:rPr>
          <w:rFonts w:ascii="Arial" w:eastAsia="TimesNewRomanPSMT" w:hAnsi="Arial" w:cs="Arial"/>
        </w:rPr>
      </w:pPr>
      <w:proofErr w:type="spellStart"/>
      <w:r>
        <w:rPr>
          <w:rFonts w:ascii="Arial" w:hAnsi="Arial" w:cs="Arial"/>
          <w:szCs w:val="24"/>
        </w:rPr>
        <w:t>xxxxxxxxxxxxxxx</w:t>
      </w:r>
      <w:proofErr w:type="spellEnd"/>
    </w:p>
    <w:p w14:paraId="1350F74A" w14:textId="77777777" w:rsidR="004C72A4" w:rsidRDefault="004C72A4" w:rsidP="004C72A4">
      <w:pPr>
        <w:pStyle w:val="pf0"/>
        <w:spacing w:before="0" w:beforeAutospacing="0" w:after="0" w:afterAutospacing="0" w:line="300" w:lineRule="exact"/>
        <w:rPr>
          <w:rFonts w:ascii="Arial" w:hAnsi="Arial" w:cs="Arial"/>
          <w:sz w:val="22"/>
          <w:szCs w:val="22"/>
        </w:rPr>
      </w:pPr>
      <w:r>
        <w:rPr>
          <w:rFonts w:ascii="Arial" w:eastAsia="TimesNewRomanPSMT" w:hAnsi="Arial" w:cs="Arial"/>
          <w:sz w:val="22"/>
          <w:szCs w:val="22"/>
        </w:rPr>
        <w:t xml:space="preserve">Pozice: </w:t>
      </w:r>
      <w:proofErr w:type="spellStart"/>
      <w:r>
        <w:rPr>
          <w:rFonts w:ascii="Arial" w:hAnsi="Arial" w:cs="Arial"/>
        </w:rPr>
        <w:t>xxxxxxxxxxxxxxxx</w:t>
      </w:r>
      <w:proofErr w:type="spellEnd"/>
    </w:p>
    <w:p w14:paraId="242B9EC3" w14:textId="77777777" w:rsidR="004C72A4" w:rsidRDefault="004C72A4" w:rsidP="004C72A4">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Tel: </w:t>
      </w:r>
      <w:proofErr w:type="spellStart"/>
      <w:r>
        <w:rPr>
          <w:rFonts w:ascii="Arial" w:hAnsi="Arial" w:cs="Arial"/>
          <w:szCs w:val="24"/>
        </w:rPr>
        <w:t>xxxxxxxxxxxxxxxx</w:t>
      </w:r>
      <w:proofErr w:type="spellEnd"/>
    </w:p>
    <w:p w14:paraId="38766041" w14:textId="77777777" w:rsidR="004C72A4" w:rsidRDefault="004C72A4" w:rsidP="004C72A4">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E-mail: </w:t>
      </w:r>
      <w:proofErr w:type="spellStart"/>
      <w:r>
        <w:rPr>
          <w:rFonts w:ascii="Arial" w:hAnsi="Arial" w:cs="Arial"/>
          <w:szCs w:val="24"/>
        </w:rPr>
        <w:t>xxxxxxxxxxxxxxxx</w:t>
      </w:r>
      <w:proofErr w:type="spellEnd"/>
    </w:p>
    <w:p w14:paraId="1145C458" w14:textId="785024DC" w:rsidR="003C6DC0" w:rsidRPr="005C2F93" w:rsidRDefault="003C6DC0" w:rsidP="001D051F">
      <w:pPr>
        <w:jc w:val="both"/>
        <w:rPr>
          <w:rStyle w:val="Hypertextovodkaz"/>
          <w:rFonts w:ascii="Arial" w:hAnsi="Arial"/>
        </w:rPr>
      </w:pPr>
    </w:p>
    <w:p w14:paraId="3C8A1B31" w14:textId="77777777" w:rsidR="001D051F" w:rsidRDefault="003C6DC0" w:rsidP="001D051F">
      <w:pPr>
        <w:jc w:val="both"/>
        <w:rPr>
          <w:rStyle w:val="Hypertextovodkaz"/>
          <w:rFonts w:ascii="Arial" w:hAnsi="Arial" w:cs="Arial"/>
          <w:szCs w:val="20"/>
        </w:rPr>
      </w:pPr>
      <w:r w:rsidRPr="005C2F93">
        <w:rPr>
          <w:rStyle w:val="Hypertextovodkaz"/>
          <w:rFonts w:ascii="Arial" w:hAnsi="Arial" w:cs="Arial"/>
          <w:szCs w:val="20"/>
        </w:rPr>
        <w:br w:type="page"/>
      </w:r>
    </w:p>
    <w:p w14:paraId="1941FB9F" w14:textId="77777777" w:rsidR="003C6DC0" w:rsidRPr="00281295" w:rsidRDefault="003C6DC0" w:rsidP="003C6DC0">
      <w:pPr>
        <w:rPr>
          <w:rFonts w:ascii="Arial" w:hAnsi="Arial" w:cs="Arial"/>
          <w:b/>
          <w:u w:val="single"/>
        </w:rPr>
      </w:pPr>
      <w:r w:rsidRPr="005B2978">
        <w:rPr>
          <w:rFonts w:ascii="Arial" w:hAnsi="Arial" w:cs="Arial"/>
          <w:b/>
          <w:u w:val="single"/>
        </w:rPr>
        <w:lastRenderedPageBreak/>
        <w:t xml:space="preserve">Ve věcech </w:t>
      </w:r>
      <w:r w:rsidRPr="00281295">
        <w:rPr>
          <w:rFonts w:ascii="Arial" w:hAnsi="Arial" w:cs="Arial"/>
          <w:b/>
          <w:u w:val="single"/>
        </w:rPr>
        <w:t>provozních (objednávky, předávací protokoly, fakturace):</w:t>
      </w:r>
    </w:p>
    <w:p w14:paraId="6460DB47" w14:textId="77777777" w:rsidR="004C72A4" w:rsidRDefault="004C72A4" w:rsidP="004C72A4">
      <w:pPr>
        <w:pStyle w:val="Odstavecseseznamem"/>
        <w:autoSpaceDE w:val="0"/>
        <w:autoSpaceDN w:val="0"/>
        <w:adjustRightInd w:val="0"/>
        <w:spacing w:after="0" w:line="300" w:lineRule="exact"/>
        <w:ind w:left="0"/>
        <w:rPr>
          <w:rFonts w:ascii="Arial" w:eastAsia="TimesNewRomanPSMT" w:hAnsi="Arial" w:cs="Arial"/>
        </w:rPr>
      </w:pPr>
      <w:proofErr w:type="spellStart"/>
      <w:r>
        <w:rPr>
          <w:rFonts w:ascii="Arial" w:hAnsi="Arial" w:cs="Arial"/>
          <w:szCs w:val="24"/>
        </w:rPr>
        <w:t>xxxxxxxxxxxxxxx</w:t>
      </w:r>
      <w:proofErr w:type="spellEnd"/>
    </w:p>
    <w:p w14:paraId="72C9273B" w14:textId="77777777" w:rsidR="004C72A4" w:rsidRDefault="004C72A4" w:rsidP="004C72A4">
      <w:pPr>
        <w:pStyle w:val="pf0"/>
        <w:spacing w:before="0" w:beforeAutospacing="0" w:after="0" w:afterAutospacing="0" w:line="300" w:lineRule="exact"/>
        <w:rPr>
          <w:rFonts w:ascii="Arial" w:hAnsi="Arial" w:cs="Arial"/>
          <w:sz w:val="22"/>
          <w:szCs w:val="22"/>
        </w:rPr>
      </w:pPr>
      <w:r>
        <w:rPr>
          <w:rFonts w:ascii="Arial" w:eastAsia="TimesNewRomanPSMT" w:hAnsi="Arial" w:cs="Arial"/>
          <w:sz w:val="22"/>
          <w:szCs w:val="22"/>
        </w:rPr>
        <w:t xml:space="preserve">Pozice: </w:t>
      </w:r>
      <w:proofErr w:type="spellStart"/>
      <w:r>
        <w:rPr>
          <w:rFonts w:ascii="Arial" w:hAnsi="Arial" w:cs="Arial"/>
        </w:rPr>
        <w:t>xxxxxxxxxxxxxxxx</w:t>
      </w:r>
      <w:proofErr w:type="spellEnd"/>
    </w:p>
    <w:p w14:paraId="29F2FD9E" w14:textId="77777777" w:rsidR="004C72A4" w:rsidRDefault="004C72A4" w:rsidP="004C72A4">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Tel: </w:t>
      </w:r>
      <w:proofErr w:type="spellStart"/>
      <w:r>
        <w:rPr>
          <w:rFonts w:ascii="Arial" w:hAnsi="Arial" w:cs="Arial"/>
          <w:szCs w:val="24"/>
        </w:rPr>
        <w:t>xxxxxxxxxxxxxxxx</w:t>
      </w:r>
      <w:proofErr w:type="spellEnd"/>
    </w:p>
    <w:p w14:paraId="69F8618D" w14:textId="77777777" w:rsidR="004C72A4" w:rsidRDefault="004C72A4" w:rsidP="004C72A4">
      <w:pPr>
        <w:autoSpaceDE w:val="0"/>
        <w:autoSpaceDN w:val="0"/>
        <w:adjustRightInd w:val="0"/>
        <w:spacing w:after="0" w:line="300" w:lineRule="exact"/>
        <w:rPr>
          <w:rFonts w:ascii="Arial" w:eastAsia="TimesNewRomanPSMT" w:hAnsi="Arial" w:cs="Arial"/>
        </w:rPr>
      </w:pPr>
      <w:r>
        <w:rPr>
          <w:rFonts w:ascii="Arial" w:eastAsia="TimesNewRomanPSMT" w:hAnsi="Arial" w:cs="Arial"/>
        </w:rPr>
        <w:t xml:space="preserve">E-mail: </w:t>
      </w:r>
      <w:proofErr w:type="spellStart"/>
      <w:r>
        <w:rPr>
          <w:rFonts w:ascii="Arial" w:hAnsi="Arial" w:cs="Arial"/>
          <w:szCs w:val="24"/>
        </w:rPr>
        <w:t>xxxxxxxxxxxxxxxx</w:t>
      </w:r>
      <w:proofErr w:type="spellEnd"/>
    </w:p>
    <w:p w14:paraId="58A37A1A" w14:textId="77777777" w:rsidR="003C6DC0" w:rsidRPr="005B2978" w:rsidRDefault="003C6DC0" w:rsidP="001D051F">
      <w:pPr>
        <w:jc w:val="both"/>
        <w:rPr>
          <w:color w:val="0000FF"/>
          <w:sz w:val="28"/>
          <w:u w:val="single"/>
        </w:rPr>
      </w:pPr>
    </w:p>
    <w:p w14:paraId="12900DEA" w14:textId="77777777" w:rsidR="001D051F" w:rsidRPr="001D051F" w:rsidRDefault="001D051F" w:rsidP="00A13528">
      <w:pPr>
        <w:jc w:val="center"/>
        <w:rPr>
          <w:rFonts w:ascii="Arial" w:hAnsi="Arial" w:cs="Arial"/>
          <w:b/>
          <w:bCs/>
        </w:rPr>
      </w:pPr>
      <w:r w:rsidRPr="002959AC">
        <w:rPr>
          <w:rFonts w:ascii="Arial" w:hAnsi="Arial" w:cs="Arial"/>
          <w:b/>
          <w:bCs/>
          <w:highlight w:val="yellow"/>
        </w:rPr>
        <w:br w:type="page"/>
      </w:r>
      <w:r w:rsidRPr="005B2978">
        <w:rPr>
          <w:rFonts w:ascii="Arial" w:hAnsi="Arial" w:cs="Arial"/>
          <w:b/>
          <w:bCs/>
        </w:rPr>
        <w:lastRenderedPageBreak/>
        <w:t>Příloha č. 4 - Všeobecné nákupní podmínky Objednatele (samostatná příloha)</w:t>
      </w:r>
    </w:p>
    <w:p w14:paraId="3B729503" w14:textId="77777777" w:rsidR="001D051F" w:rsidRDefault="001D051F" w:rsidP="005C2F93">
      <w:pPr>
        <w:spacing w:line="240" w:lineRule="auto"/>
        <w:rPr>
          <w:rFonts w:ascii="Arial" w:hAnsi="Arial" w:cs="Arial"/>
          <w:b/>
          <w:bCs/>
        </w:rPr>
      </w:pPr>
    </w:p>
    <w:p w14:paraId="35CB671D" w14:textId="55EABCB7" w:rsidR="005C2F93" w:rsidRPr="001D051F" w:rsidRDefault="005C2F93" w:rsidP="005C2F93">
      <w:pPr>
        <w:spacing w:line="240" w:lineRule="auto"/>
        <w:rPr>
          <w:rFonts w:ascii="Arial" w:hAnsi="Arial" w:cs="Arial"/>
          <w:b/>
          <w:bCs/>
        </w:rPr>
      </w:pPr>
    </w:p>
    <w:sectPr w:rsidR="005C2F93" w:rsidRPr="001D051F" w:rsidSect="005C2F93">
      <w:pgSz w:w="11906" w:h="16838"/>
      <w:pgMar w:top="282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711C" w14:textId="77777777" w:rsidR="00CA2442" w:rsidRDefault="00CA2442" w:rsidP="00205539">
      <w:pPr>
        <w:spacing w:after="0" w:line="240" w:lineRule="auto"/>
      </w:pPr>
      <w:r>
        <w:separator/>
      </w:r>
    </w:p>
  </w:endnote>
  <w:endnote w:type="continuationSeparator" w:id="0">
    <w:p w14:paraId="1EF6134C" w14:textId="77777777" w:rsidR="00CA2442" w:rsidRDefault="00CA2442" w:rsidP="00205539">
      <w:pPr>
        <w:spacing w:after="0" w:line="240" w:lineRule="auto"/>
      </w:pPr>
      <w:r>
        <w:continuationSeparator/>
      </w:r>
    </w:p>
  </w:endnote>
  <w:endnote w:type="continuationNotice" w:id="1">
    <w:p w14:paraId="3202BACC" w14:textId="77777777" w:rsidR="00CA2442" w:rsidRDefault="00CA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neva">
    <w:charset w:val="00"/>
    <w:family w:val="swiss"/>
    <w:pitch w:val="variable"/>
    <w:sig w:usb0="E00002FF" w:usb1="5200205F" w:usb2="00A0C000" w:usb3="00000000" w:csb0="000001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F678" w14:textId="77777777" w:rsidR="00205539" w:rsidRPr="00BC1645" w:rsidRDefault="000B70ED" w:rsidP="00E6157F">
    <w:pPr>
      <w:pStyle w:val="Zpat"/>
      <w:jc w:val="center"/>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4A8E4A92" wp14:editId="4FCF99BB">
              <wp:simplePos x="0" y="0"/>
              <wp:positionH relativeFrom="page">
                <wp:posOffset>6903720</wp:posOffset>
              </wp:positionH>
              <wp:positionV relativeFrom="page">
                <wp:posOffset>10058400</wp:posOffset>
              </wp:positionV>
              <wp:extent cx="373380" cy="266700"/>
              <wp:effectExtent l="0" t="0" r="0" b="0"/>
              <wp:wrapNone/>
              <wp:docPr id="1124392082"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66700"/>
                      </a:xfrm>
                      <a:prstGeom prst="rect">
                        <a:avLst/>
                      </a:prstGeom>
                      <a:solidFill>
                        <a:srgbClr val="00B050"/>
                      </a:solidFill>
                      <a:ln w="9525">
                        <a:noFill/>
                        <a:miter lim="800000"/>
                        <a:headEnd/>
                        <a:tailEnd/>
                      </a:ln>
                    </wps:spPr>
                    <wps:txbx>
                      <w:txbxContent>
                        <w:p w14:paraId="08FEFA93" w14:textId="77777777" w:rsidR="00F1099E" w:rsidRPr="004C0FA6" w:rsidRDefault="00F1099E" w:rsidP="00F1099E">
                          <w:pPr>
                            <w:pStyle w:val="Zpat"/>
                            <w:jc w:val="center"/>
                            <w:rPr>
                              <w:rFonts w:ascii="Arial" w:hAnsi="Arial" w:cs="Arial"/>
                              <w:color w:val="000000"/>
                              <w:sz w:val="20"/>
                              <w:szCs w:val="20"/>
                            </w:rPr>
                          </w:pPr>
                          <w:r w:rsidRPr="004C0FA6">
                            <w:rPr>
                              <w:rFonts w:ascii="Arial" w:hAnsi="Arial" w:cs="Arial"/>
                              <w:color w:val="000000"/>
                              <w:sz w:val="20"/>
                              <w:szCs w:val="20"/>
                            </w:rPr>
                            <w:fldChar w:fldCharType="begin"/>
                          </w:r>
                          <w:r w:rsidRPr="004C0FA6">
                            <w:rPr>
                              <w:rFonts w:ascii="Arial" w:hAnsi="Arial" w:cs="Arial"/>
                              <w:color w:val="000000"/>
                              <w:sz w:val="20"/>
                              <w:szCs w:val="20"/>
                            </w:rPr>
                            <w:instrText>PAGE    \* MERGEFORMAT</w:instrText>
                          </w:r>
                          <w:r w:rsidRPr="004C0FA6">
                            <w:rPr>
                              <w:rFonts w:ascii="Arial" w:hAnsi="Arial" w:cs="Arial"/>
                              <w:color w:val="000000"/>
                              <w:sz w:val="20"/>
                              <w:szCs w:val="20"/>
                            </w:rPr>
                            <w:fldChar w:fldCharType="separate"/>
                          </w:r>
                          <w:r w:rsidRPr="004C0FA6">
                            <w:rPr>
                              <w:rFonts w:ascii="Arial" w:hAnsi="Arial" w:cs="Arial"/>
                              <w:noProof/>
                              <w:color w:val="000000"/>
                              <w:sz w:val="20"/>
                              <w:szCs w:val="20"/>
                            </w:rPr>
                            <w:t>1</w:t>
                          </w:r>
                          <w:r w:rsidRPr="004C0FA6">
                            <w:rPr>
                              <w:rFonts w:ascii="Arial" w:hAnsi="Arial" w:cs="Arial"/>
                              <w:color w:val="000000"/>
                              <w:sz w:val="20"/>
                              <w:szCs w:val="20"/>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8E4A92" id="Obdélník 1" o:spid="_x0000_s1027" style="position:absolute;left:0;text-align:left;margin-left:543.6pt;margin-top:11in;width:29.4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" fillcolor="#00b050" stroked="f">
              <v:textbox>
                <w:txbxContent>
                  <w:p w14:paraId="08FEFA93" w14:textId="77777777" w:rsidR="00F1099E" w:rsidRPr="004C0FA6" w:rsidRDefault="00F1099E" w:rsidP="00F1099E">
                    <w:pPr>
                      <w:pStyle w:val="Zpat"/>
                      <w:jc w:val="center"/>
                      <w:rPr>
                        <w:rFonts w:ascii="Arial" w:hAnsi="Arial" w:cs="Arial"/>
                        <w:color w:val="000000"/>
                        <w:sz w:val="20"/>
                        <w:szCs w:val="20"/>
                      </w:rPr>
                    </w:pPr>
                    <w:r w:rsidRPr="004C0FA6">
                      <w:rPr>
                        <w:rFonts w:ascii="Arial" w:hAnsi="Arial" w:cs="Arial"/>
                        <w:color w:val="000000"/>
                        <w:sz w:val="20"/>
                        <w:szCs w:val="20"/>
                      </w:rPr>
                      <w:fldChar w:fldCharType="begin"/>
                    </w:r>
                    <w:r w:rsidRPr="004C0FA6">
                      <w:rPr>
                        <w:rFonts w:ascii="Arial" w:hAnsi="Arial" w:cs="Arial"/>
                        <w:color w:val="000000"/>
                        <w:sz w:val="20"/>
                        <w:szCs w:val="20"/>
                      </w:rPr>
                      <w:instrText>PAGE    \* MERGEFORMAT</w:instrText>
                    </w:r>
                    <w:r w:rsidRPr="004C0FA6">
                      <w:rPr>
                        <w:rFonts w:ascii="Arial" w:hAnsi="Arial" w:cs="Arial"/>
                        <w:color w:val="000000"/>
                        <w:sz w:val="20"/>
                        <w:szCs w:val="20"/>
                      </w:rPr>
                      <w:fldChar w:fldCharType="separate"/>
                    </w:r>
                    <w:r w:rsidRPr="004C0FA6">
                      <w:rPr>
                        <w:rFonts w:ascii="Arial" w:hAnsi="Arial" w:cs="Arial"/>
                        <w:noProof/>
                        <w:color w:val="000000"/>
                        <w:sz w:val="20"/>
                        <w:szCs w:val="20"/>
                      </w:rPr>
                      <w:t>1</w:t>
                    </w:r>
                    <w:r w:rsidRPr="004C0FA6">
                      <w:rPr>
                        <w:rFonts w:ascii="Arial" w:hAnsi="Arial" w:cs="Arial"/>
                        <w:color w:val="000000"/>
                        <w:sz w:val="20"/>
                        <w:szCs w:val="20"/>
                      </w:rPr>
                      <w:fldChar w:fldCharType="end"/>
                    </w:r>
                  </w:p>
                </w:txbxContent>
              </v:textbox>
              <w10:wrap anchorx="page" anchory="page"/>
            </v:rect>
          </w:pict>
        </mc:Fallback>
      </mc:AlternateContent>
    </w:r>
    <w:r>
      <w:rPr>
        <w:noProof/>
      </w:rPr>
      <w:drawing>
        <wp:anchor distT="0" distB="0" distL="114300" distR="114300" simplePos="0" relativeHeight="251657216" behindDoc="0" locked="0" layoutInCell="1" allowOverlap="1" wp14:anchorId="6A497AD7" wp14:editId="1FFA7721">
          <wp:simplePos x="0" y="0"/>
          <wp:positionH relativeFrom="column">
            <wp:posOffset>-752475</wp:posOffset>
          </wp:positionH>
          <wp:positionV relativeFrom="paragraph">
            <wp:posOffset>-172085</wp:posOffset>
          </wp:positionV>
          <wp:extent cx="1289050" cy="571500"/>
          <wp:effectExtent l="0" t="0" r="0" b="0"/>
          <wp:wrapThrough wrapText="bothSides">
            <wp:wrapPolygon edited="0">
              <wp:start x="0" y="0"/>
              <wp:lineTo x="0" y="20880"/>
              <wp:lineTo x="1596" y="20880"/>
              <wp:lineTo x="12449" y="20160"/>
              <wp:lineTo x="21068" y="16560"/>
              <wp:lineTo x="20430" y="5040"/>
              <wp:lineTo x="18514" y="0"/>
              <wp:lineTo x="0" y="0"/>
            </wp:wrapPolygon>
          </wp:wrapThrough>
          <wp:docPr id="2027898847"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6B8EB7A" wp14:editId="5F2E93E4">
          <wp:simplePos x="0" y="0"/>
          <wp:positionH relativeFrom="margin">
            <wp:posOffset>619125</wp:posOffset>
          </wp:positionH>
          <wp:positionV relativeFrom="paragraph">
            <wp:posOffset>0</wp:posOffset>
          </wp:positionV>
          <wp:extent cx="4931410" cy="176530"/>
          <wp:effectExtent l="0" t="0" r="0" b="0"/>
          <wp:wrapNone/>
          <wp:docPr id="936210858"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7B04" w14:textId="77777777" w:rsidR="00CA2442" w:rsidRDefault="00CA2442" w:rsidP="00205539">
      <w:pPr>
        <w:spacing w:after="0" w:line="240" w:lineRule="auto"/>
      </w:pPr>
      <w:r>
        <w:separator/>
      </w:r>
    </w:p>
  </w:footnote>
  <w:footnote w:type="continuationSeparator" w:id="0">
    <w:p w14:paraId="5165E646" w14:textId="77777777" w:rsidR="00CA2442" w:rsidRDefault="00CA2442" w:rsidP="00205539">
      <w:pPr>
        <w:spacing w:after="0" w:line="240" w:lineRule="auto"/>
      </w:pPr>
      <w:r>
        <w:continuationSeparator/>
      </w:r>
    </w:p>
  </w:footnote>
  <w:footnote w:type="continuationNotice" w:id="1">
    <w:p w14:paraId="2970780B" w14:textId="77777777" w:rsidR="00CA2442" w:rsidRDefault="00CA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14BB" w14:textId="77777777" w:rsidR="001B6FDE" w:rsidRDefault="000B70ED">
    <w:pPr>
      <w:pStyle w:val="Zhlav"/>
    </w:pPr>
    <w:r>
      <w:rPr>
        <w:noProof/>
      </w:rPr>
      <w:drawing>
        <wp:anchor distT="0" distB="0" distL="114300" distR="114300" simplePos="0" relativeHeight="251656192" behindDoc="0" locked="0" layoutInCell="1" allowOverlap="1" wp14:anchorId="4CB03252" wp14:editId="1E876083">
          <wp:simplePos x="0" y="0"/>
          <wp:positionH relativeFrom="margin">
            <wp:align>left</wp:align>
          </wp:positionH>
          <wp:positionV relativeFrom="paragraph">
            <wp:posOffset>304165</wp:posOffset>
          </wp:positionV>
          <wp:extent cx="1249045" cy="918210"/>
          <wp:effectExtent l="0" t="0" r="0" b="0"/>
          <wp:wrapThrough wrapText="bothSides">
            <wp:wrapPolygon edited="0">
              <wp:start x="18448" y="0"/>
              <wp:lineTo x="0" y="0"/>
              <wp:lineTo x="0" y="21062"/>
              <wp:lineTo x="21413" y="21062"/>
              <wp:lineTo x="21413" y="0"/>
              <wp:lineTo x="18448" y="0"/>
            </wp:wrapPolygon>
          </wp:wrapThrough>
          <wp:docPr id="814552225"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FDE" w:rsidRPr="008C14D7">
      <w:rPr>
        <w:rFonts w:ascii="Arial" w:hAnsi="Arial" w:cs="Arial"/>
        <w:b/>
        <w:sz w:val="20"/>
      </w:rPr>
      <w:t xml:space="preserve">Číslo smlouvy </w:t>
    </w:r>
    <w:r w:rsidR="00F1099E">
      <w:rPr>
        <w:rFonts w:ascii="Arial" w:hAnsi="Arial" w:cs="Arial"/>
        <w:b/>
        <w:sz w:val="20"/>
      </w:rPr>
      <w:t>Zhotovitele</w:t>
    </w:r>
    <w:r w:rsidR="001B6FDE" w:rsidRPr="008C14D7">
      <w:rPr>
        <w:rFonts w:ascii="Arial" w:hAnsi="Arial" w:cs="Arial"/>
        <w:b/>
        <w:sz w:val="20"/>
      </w:rPr>
      <w:t>:</w:t>
    </w:r>
    <w:r w:rsidR="00281295">
      <w:rPr>
        <w:rFonts w:ascii="Arial" w:hAnsi="Arial" w:cs="Arial"/>
        <w:b/>
        <w:sz w:val="20"/>
      </w:rPr>
      <w:t xml:space="preserve"> </w:t>
    </w:r>
    <w:r w:rsidR="001B6FDE" w:rsidRPr="008C14D7">
      <w:rPr>
        <w:rFonts w:ascii="Arial" w:hAnsi="Arial" w:cs="Arial"/>
        <w:b/>
        <w:sz w:val="20"/>
      </w:rPr>
      <w:tab/>
    </w:r>
    <w:r w:rsidR="001B6FDE">
      <w:rPr>
        <w:rFonts w:ascii="Arial" w:hAnsi="Arial" w:cs="Arial"/>
        <w:b/>
        <w:sz w:val="20"/>
      </w:rPr>
      <w:tab/>
    </w:r>
    <w:r w:rsidR="001B6FDE" w:rsidRPr="008C14D7">
      <w:rPr>
        <w:rFonts w:ascii="Arial" w:hAnsi="Arial" w:cs="Arial"/>
        <w:b/>
        <w:sz w:val="20"/>
      </w:rPr>
      <w:t xml:space="preserve">Číslo smlouvy </w:t>
    </w:r>
    <w:r w:rsidR="00F1099E">
      <w:rPr>
        <w:rFonts w:ascii="Arial" w:hAnsi="Arial" w:cs="Arial"/>
        <w:b/>
        <w:sz w:val="20"/>
      </w:rPr>
      <w:t>Objednatele</w:t>
    </w:r>
    <w:r w:rsidR="001B6FDE" w:rsidRPr="008C14D7">
      <w:rPr>
        <w:rFonts w:ascii="Arial" w:hAnsi="Arial" w:cs="Arial"/>
        <w:b/>
        <w:sz w:val="20"/>
      </w:rPr>
      <w:t xml:space="preserve">: </w:t>
    </w:r>
    <w:r w:rsidR="005C2F93" w:rsidRPr="005C2F93">
      <w:rPr>
        <w:rFonts w:ascii="Arial" w:hAnsi="Arial" w:cs="Arial"/>
        <w:b/>
        <w:sz w:val="20"/>
      </w:rPr>
      <w:t>D24-00207</w:t>
    </w:r>
    <w:r w:rsidR="005C2F93" w:rsidRPr="005C2F93" w:rsidDel="005C2F93">
      <w:rPr>
        <w:rFonts w:ascii="Arial" w:hAnsi="Arial" w:cs="Arial"/>
        <w:b/>
        <w:sz w:val="20"/>
        <w:highlight w:val="gree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F96"/>
    <w:multiLevelType w:val="hybridMultilevel"/>
    <w:tmpl w:val="35DC9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33EC0"/>
    <w:multiLevelType w:val="multilevel"/>
    <w:tmpl w:val="1A1AD352"/>
    <w:lvl w:ilvl="0">
      <w:start w:val="1"/>
      <w:numFmt w:val="decimal"/>
      <w:pStyle w:val="Nadpis1"/>
      <w:lvlText w:val="%1"/>
      <w:lvlJc w:val="left"/>
      <w:pPr>
        <w:ind w:left="999" w:hanging="432"/>
      </w:pPr>
      <w:rPr>
        <w:rFonts w:ascii="Arial" w:hAnsi="Arial" w:cs="Arial" w:hint="default"/>
        <w:b/>
        <w:bCs/>
        <w:sz w:val="22"/>
        <w:szCs w:val="20"/>
      </w:rPr>
    </w:lvl>
    <w:lvl w:ilvl="1">
      <w:start w:val="1"/>
      <w:numFmt w:val="decimal"/>
      <w:pStyle w:val="Nadpis2"/>
      <w:lvlText w:val="%1.%2"/>
      <w:lvlJc w:val="left"/>
      <w:pPr>
        <w:ind w:left="576" w:hanging="576"/>
      </w:pPr>
      <w:rPr>
        <w:b w:val="0"/>
        <w:bCs w:val="0"/>
      </w:rPr>
    </w:lvl>
    <w:lvl w:ilvl="2">
      <w:start w:val="1"/>
      <w:numFmt w:val="decimal"/>
      <w:pStyle w:val="Nadpis3"/>
      <w:lvlText w:val="%1.%2.%3"/>
      <w:lvlJc w:val="left"/>
      <w:pPr>
        <w:ind w:left="720" w:hanging="720"/>
      </w:pPr>
      <w:rPr>
        <w:rFonts w:ascii="Arial" w:hAnsi="Arial" w:cs="Arial" w:hint="default"/>
        <w:b w:val="0"/>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713C97"/>
    <w:multiLevelType w:val="multilevel"/>
    <w:tmpl w:val="4ACA78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E04CFB"/>
    <w:multiLevelType w:val="hybridMultilevel"/>
    <w:tmpl w:val="12FED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3555523"/>
    <w:multiLevelType w:val="hybridMultilevel"/>
    <w:tmpl w:val="788C1978"/>
    <w:lvl w:ilvl="0" w:tplc="59268EAE">
      <w:start w:val="1"/>
      <w:numFmt w:val="upperRoman"/>
      <w:lvlText w:val="%1."/>
      <w:lvlJc w:val="left"/>
      <w:pPr>
        <w:ind w:left="1146" w:hanging="72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2608B"/>
    <w:multiLevelType w:val="hybridMultilevel"/>
    <w:tmpl w:val="D94CC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4970DC"/>
    <w:multiLevelType w:val="hybridMultilevel"/>
    <w:tmpl w:val="EE6C337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4C1372"/>
    <w:multiLevelType w:val="hybridMultilevel"/>
    <w:tmpl w:val="5AA6E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8639EF"/>
    <w:multiLevelType w:val="multilevel"/>
    <w:tmpl w:val="62B41948"/>
    <w:lvl w:ilvl="0">
      <w:start w:val="1"/>
      <w:numFmt w:val="decimal"/>
      <w:lvlText w:val="%1."/>
      <w:lvlJc w:val="left"/>
      <w:pPr>
        <w:ind w:left="720" w:hanging="360"/>
      </w:pPr>
      <w:rPr>
        <w:rFonts w:hint="default"/>
        <w:b/>
        <w:i w:val="0"/>
        <w:sz w:val="28"/>
      </w:rPr>
    </w:lvl>
    <w:lvl w:ilvl="1">
      <w:start w:val="2"/>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496164E"/>
    <w:multiLevelType w:val="multilevel"/>
    <w:tmpl w:val="674C3DF6"/>
    <w:lvl w:ilvl="0">
      <w:start w:val="1"/>
      <w:numFmt w:val="decimal"/>
      <w:lvlText w:val="%1"/>
      <w:lvlJc w:val="left"/>
      <w:pPr>
        <w:ind w:left="432" w:hanging="432"/>
      </w:pPr>
      <w:rPr>
        <w:rFonts w:ascii="Times New Roman" w:hAnsi="Times New Roman" w:cs="Times New Roman" w:hint="default"/>
        <w:b/>
        <w:bCs/>
        <w:sz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ascii="Times New Roman" w:hAnsi="Times New Roman" w:cs="Times New Roman" w:hint="default"/>
        <w:b w:val="0"/>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7D63F16"/>
    <w:multiLevelType w:val="hybridMultilevel"/>
    <w:tmpl w:val="CC4C013E"/>
    <w:lvl w:ilvl="0" w:tplc="368CDFEE">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1506F1"/>
    <w:multiLevelType w:val="multilevel"/>
    <w:tmpl w:val="4A66B2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575195"/>
    <w:multiLevelType w:val="hybridMultilevel"/>
    <w:tmpl w:val="8E2A7202"/>
    <w:lvl w:ilvl="0" w:tplc="584261F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942069"/>
    <w:multiLevelType w:val="hybridMultilevel"/>
    <w:tmpl w:val="0BD42436"/>
    <w:lvl w:ilvl="0" w:tplc="E39C54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3B7990"/>
    <w:multiLevelType w:val="multilevel"/>
    <w:tmpl w:val="FC4C74F2"/>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536300"/>
    <w:multiLevelType w:val="hybridMultilevel"/>
    <w:tmpl w:val="8C3A3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537473"/>
    <w:multiLevelType w:val="hybridMultilevel"/>
    <w:tmpl w:val="1CF42E2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27E0924"/>
    <w:multiLevelType w:val="hybridMultilevel"/>
    <w:tmpl w:val="9BC8BEF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897516726">
    <w:abstractNumId w:val="1"/>
  </w:num>
  <w:num w:numId="2" w16cid:durableId="2095928290">
    <w:abstractNumId w:val="1"/>
  </w:num>
  <w:num w:numId="3" w16cid:durableId="1568950945">
    <w:abstractNumId w:val="1"/>
  </w:num>
  <w:num w:numId="4" w16cid:durableId="1187061401">
    <w:abstractNumId w:val="10"/>
  </w:num>
  <w:num w:numId="5" w16cid:durableId="366376874">
    <w:abstractNumId w:val="6"/>
  </w:num>
  <w:num w:numId="6" w16cid:durableId="246886226">
    <w:abstractNumId w:val="7"/>
  </w:num>
  <w:num w:numId="7" w16cid:durableId="592977343">
    <w:abstractNumId w:val="1"/>
  </w:num>
  <w:num w:numId="8" w16cid:durableId="1665890339">
    <w:abstractNumId w:val="3"/>
  </w:num>
  <w:num w:numId="9" w16cid:durableId="989404093">
    <w:abstractNumId w:val="1"/>
  </w:num>
  <w:num w:numId="10" w16cid:durableId="1500851205">
    <w:abstractNumId w:val="9"/>
  </w:num>
  <w:num w:numId="11" w16cid:durableId="1986856562">
    <w:abstractNumId w:val="15"/>
  </w:num>
  <w:num w:numId="12" w16cid:durableId="2010402569">
    <w:abstractNumId w:val="17"/>
  </w:num>
  <w:num w:numId="13" w16cid:durableId="1230507030">
    <w:abstractNumId w:val="0"/>
  </w:num>
  <w:num w:numId="14" w16cid:durableId="1440905039">
    <w:abstractNumId w:val="16"/>
  </w:num>
  <w:num w:numId="15" w16cid:durableId="1764688474">
    <w:abstractNumId w:val="1"/>
  </w:num>
  <w:num w:numId="16" w16cid:durableId="1857229225">
    <w:abstractNumId w:val="1"/>
  </w:num>
  <w:num w:numId="17" w16cid:durableId="1174609560">
    <w:abstractNumId w:val="14"/>
  </w:num>
  <w:num w:numId="18" w16cid:durableId="1786344828">
    <w:abstractNumId w:val="4"/>
  </w:num>
  <w:num w:numId="19" w16cid:durableId="1529565185">
    <w:abstractNumId w:val="1"/>
  </w:num>
  <w:num w:numId="20" w16cid:durableId="1873685285">
    <w:abstractNumId w:val="1"/>
  </w:num>
  <w:num w:numId="21" w16cid:durableId="1385828861">
    <w:abstractNumId w:val="11"/>
  </w:num>
  <w:num w:numId="22" w16cid:durableId="1030033209">
    <w:abstractNumId w:val="5"/>
  </w:num>
  <w:num w:numId="23" w16cid:durableId="932250875">
    <w:abstractNumId w:val="1"/>
  </w:num>
  <w:num w:numId="24" w16cid:durableId="797995095">
    <w:abstractNumId w:val="1"/>
  </w:num>
  <w:num w:numId="25" w16cid:durableId="235744023">
    <w:abstractNumId w:val="1"/>
  </w:num>
  <w:num w:numId="26" w16cid:durableId="1056971346">
    <w:abstractNumId w:val="1"/>
  </w:num>
  <w:num w:numId="27" w16cid:durableId="2086413835">
    <w:abstractNumId w:val="1"/>
  </w:num>
  <w:num w:numId="28" w16cid:durableId="987780381">
    <w:abstractNumId w:val="1"/>
  </w:num>
  <w:num w:numId="29" w16cid:durableId="1853255575">
    <w:abstractNumId w:val="13"/>
  </w:num>
  <w:num w:numId="30" w16cid:durableId="877549078">
    <w:abstractNumId w:val="12"/>
  </w:num>
  <w:num w:numId="31" w16cid:durableId="1389039332">
    <w:abstractNumId w:val="8"/>
  </w:num>
  <w:num w:numId="32" w16cid:durableId="9352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CD"/>
    <w:rsid w:val="00005F42"/>
    <w:rsid w:val="0001170C"/>
    <w:rsid w:val="000256CC"/>
    <w:rsid w:val="00042D52"/>
    <w:rsid w:val="00043B50"/>
    <w:rsid w:val="000448BA"/>
    <w:rsid w:val="000479C1"/>
    <w:rsid w:val="0005495F"/>
    <w:rsid w:val="0007320F"/>
    <w:rsid w:val="000A1E7E"/>
    <w:rsid w:val="000A4C7E"/>
    <w:rsid w:val="000B70ED"/>
    <w:rsid w:val="000C6419"/>
    <w:rsid w:val="000E2533"/>
    <w:rsid w:val="00100ED5"/>
    <w:rsid w:val="00105D7B"/>
    <w:rsid w:val="001105EE"/>
    <w:rsid w:val="00117110"/>
    <w:rsid w:val="00130CE5"/>
    <w:rsid w:val="00134195"/>
    <w:rsid w:val="00150B05"/>
    <w:rsid w:val="00166ECD"/>
    <w:rsid w:val="00167FAF"/>
    <w:rsid w:val="00181CBF"/>
    <w:rsid w:val="00183937"/>
    <w:rsid w:val="001A5307"/>
    <w:rsid w:val="001B5782"/>
    <w:rsid w:val="001B6FDE"/>
    <w:rsid w:val="001C10A8"/>
    <w:rsid w:val="001C2FCD"/>
    <w:rsid w:val="001C713F"/>
    <w:rsid w:val="001D051F"/>
    <w:rsid w:val="001E2460"/>
    <w:rsid w:val="001F789E"/>
    <w:rsid w:val="00205539"/>
    <w:rsid w:val="00211068"/>
    <w:rsid w:val="00225AC5"/>
    <w:rsid w:val="00231B1E"/>
    <w:rsid w:val="00242ED8"/>
    <w:rsid w:val="002472D9"/>
    <w:rsid w:val="00255A20"/>
    <w:rsid w:val="0025799B"/>
    <w:rsid w:val="00267781"/>
    <w:rsid w:val="00270916"/>
    <w:rsid w:val="00281295"/>
    <w:rsid w:val="0028141F"/>
    <w:rsid w:val="00282B05"/>
    <w:rsid w:val="002914CB"/>
    <w:rsid w:val="002959AC"/>
    <w:rsid w:val="002C2A46"/>
    <w:rsid w:val="002E7475"/>
    <w:rsid w:val="002F0386"/>
    <w:rsid w:val="002F3B2D"/>
    <w:rsid w:val="003027C9"/>
    <w:rsid w:val="00304A3E"/>
    <w:rsid w:val="00323E91"/>
    <w:rsid w:val="00327302"/>
    <w:rsid w:val="00330C9A"/>
    <w:rsid w:val="0033115E"/>
    <w:rsid w:val="00337A8B"/>
    <w:rsid w:val="00350657"/>
    <w:rsid w:val="00355B5E"/>
    <w:rsid w:val="0035762B"/>
    <w:rsid w:val="00357C24"/>
    <w:rsid w:val="00383B87"/>
    <w:rsid w:val="003C37D0"/>
    <w:rsid w:val="003C6DC0"/>
    <w:rsid w:val="003D4F57"/>
    <w:rsid w:val="003E7B48"/>
    <w:rsid w:val="003F30D8"/>
    <w:rsid w:val="003F5188"/>
    <w:rsid w:val="003F7433"/>
    <w:rsid w:val="003F7C7A"/>
    <w:rsid w:val="00440511"/>
    <w:rsid w:val="0045650A"/>
    <w:rsid w:val="00473FB9"/>
    <w:rsid w:val="004757ED"/>
    <w:rsid w:val="00476912"/>
    <w:rsid w:val="004836F9"/>
    <w:rsid w:val="004849CF"/>
    <w:rsid w:val="00484C7C"/>
    <w:rsid w:val="00490904"/>
    <w:rsid w:val="004A0854"/>
    <w:rsid w:val="004C0FA6"/>
    <w:rsid w:val="004C72A4"/>
    <w:rsid w:val="004E4441"/>
    <w:rsid w:val="004E49CF"/>
    <w:rsid w:val="005111F5"/>
    <w:rsid w:val="00511A67"/>
    <w:rsid w:val="005123EA"/>
    <w:rsid w:val="00514F55"/>
    <w:rsid w:val="00521FA3"/>
    <w:rsid w:val="005309D7"/>
    <w:rsid w:val="00543354"/>
    <w:rsid w:val="00557ED5"/>
    <w:rsid w:val="005636D5"/>
    <w:rsid w:val="00574196"/>
    <w:rsid w:val="00577711"/>
    <w:rsid w:val="005820FA"/>
    <w:rsid w:val="00584382"/>
    <w:rsid w:val="00586EE6"/>
    <w:rsid w:val="00594A8E"/>
    <w:rsid w:val="00596C79"/>
    <w:rsid w:val="005A666E"/>
    <w:rsid w:val="005A7B92"/>
    <w:rsid w:val="005B1104"/>
    <w:rsid w:val="005B2978"/>
    <w:rsid w:val="005C0D12"/>
    <w:rsid w:val="005C2F93"/>
    <w:rsid w:val="005C7CF1"/>
    <w:rsid w:val="005D020C"/>
    <w:rsid w:val="005D0AC8"/>
    <w:rsid w:val="005D3BB7"/>
    <w:rsid w:val="005F7E16"/>
    <w:rsid w:val="00605313"/>
    <w:rsid w:val="006118E1"/>
    <w:rsid w:val="00634402"/>
    <w:rsid w:val="006351BF"/>
    <w:rsid w:val="00635C68"/>
    <w:rsid w:val="0064042A"/>
    <w:rsid w:val="006623D1"/>
    <w:rsid w:val="00667478"/>
    <w:rsid w:val="00671083"/>
    <w:rsid w:val="00680649"/>
    <w:rsid w:val="006C32C5"/>
    <w:rsid w:val="006C580C"/>
    <w:rsid w:val="006C5C86"/>
    <w:rsid w:val="006D5AF3"/>
    <w:rsid w:val="006F5FD1"/>
    <w:rsid w:val="00715416"/>
    <w:rsid w:val="007157F6"/>
    <w:rsid w:val="00722A12"/>
    <w:rsid w:val="00725AB0"/>
    <w:rsid w:val="00727CA1"/>
    <w:rsid w:val="007423A8"/>
    <w:rsid w:val="00743DDA"/>
    <w:rsid w:val="007521FA"/>
    <w:rsid w:val="00766E33"/>
    <w:rsid w:val="00772652"/>
    <w:rsid w:val="0078562D"/>
    <w:rsid w:val="00791449"/>
    <w:rsid w:val="00797A52"/>
    <w:rsid w:val="007B7895"/>
    <w:rsid w:val="007E3B1A"/>
    <w:rsid w:val="00800DAB"/>
    <w:rsid w:val="00802E46"/>
    <w:rsid w:val="008278E2"/>
    <w:rsid w:val="00832A55"/>
    <w:rsid w:val="00840AAC"/>
    <w:rsid w:val="008477FB"/>
    <w:rsid w:val="00864A26"/>
    <w:rsid w:val="00875531"/>
    <w:rsid w:val="00880B7E"/>
    <w:rsid w:val="00885629"/>
    <w:rsid w:val="008A14B3"/>
    <w:rsid w:val="008A308E"/>
    <w:rsid w:val="008A4B79"/>
    <w:rsid w:val="008D6416"/>
    <w:rsid w:val="008E4829"/>
    <w:rsid w:val="00904F1F"/>
    <w:rsid w:val="009275B1"/>
    <w:rsid w:val="0093407A"/>
    <w:rsid w:val="00950511"/>
    <w:rsid w:val="0095678B"/>
    <w:rsid w:val="00961CE5"/>
    <w:rsid w:val="009934AE"/>
    <w:rsid w:val="009A0259"/>
    <w:rsid w:val="009C1EFA"/>
    <w:rsid w:val="009D513D"/>
    <w:rsid w:val="009E4683"/>
    <w:rsid w:val="009E48F0"/>
    <w:rsid w:val="009F1ED8"/>
    <w:rsid w:val="009F4F0F"/>
    <w:rsid w:val="009F5D7D"/>
    <w:rsid w:val="00A04F7F"/>
    <w:rsid w:val="00A108C7"/>
    <w:rsid w:val="00A11C31"/>
    <w:rsid w:val="00A122CB"/>
    <w:rsid w:val="00A13528"/>
    <w:rsid w:val="00A142C5"/>
    <w:rsid w:val="00A237E7"/>
    <w:rsid w:val="00A50E7F"/>
    <w:rsid w:val="00A65B7B"/>
    <w:rsid w:val="00A70372"/>
    <w:rsid w:val="00A73F23"/>
    <w:rsid w:val="00A77E06"/>
    <w:rsid w:val="00A83510"/>
    <w:rsid w:val="00AB1ED0"/>
    <w:rsid w:val="00AB5BCA"/>
    <w:rsid w:val="00AB6976"/>
    <w:rsid w:val="00AB7388"/>
    <w:rsid w:val="00AF54A4"/>
    <w:rsid w:val="00B0096B"/>
    <w:rsid w:val="00B056DA"/>
    <w:rsid w:val="00B128B4"/>
    <w:rsid w:val="00B269D1"/>
    <w:rsid w:val="00B3234A"/>
    <w:rsid w:val="00B44EEA"/>
    <w:rsid w:val="00B45A4F"/>
    <w:rsid w:val="00B51431"/>
    <w:rsid w:val="00B64AB4"/>
    <w:rsid w:val="00B715B0"/>
    <w:rsid w:val="00B762B4"/>
    <w:rsid w:val="00B773CF"/>
    <w:rsid w:val="00B85BC9"/>
    <w:rsid w:val="00B94FCD"/>
    <w:rsid w:val="00B95CCD"/>
    <w:rsid w:val="00BB28C2"/>
    <w:rsid w:val="00BB726D"/>
    <w:rsid w:val="00BC1645"/>
    <w:rsid w:val="00BC1B65"/>
    <w:rsid w:val="00BC2BC4"/>
    <w:rsid w:val="00BC5A99"/>
    <w:rsid w:val="00BD4D91"/>
    <w:rsid w:val="00BE1C46"/>
    <w:rsid w:val="00BE377D"/>
    <w:rsid w:val="00BF41B5"/>
    <w:rsid w:val="00BF72B4"/>
    <w:rsid w:val="00C151BA"/>
    <w:rsid w:val="00C30D50"/>
    <w:rsid w:val="00C32451"/>
    <w:rsid w:val="00C3482F"/>
    <w:rsid w:val="00C36A9B"/>
    <w:rsid w:val="00C43EE7"/>
    <w:rsid w:val="00C5033C"/>
    <w:rsid w:val="00C57699"/>
    <w:rsid w:val="00C61F11"/>
    <w:rsid w:val="00C67008"/>
    <w:rsid w:val="00C87077"/>
    <w:rsid w:val="00C96FF8"/>
    <w:rsid w:val="00CA2442"/>
    <w:rsid w:val="00CA4A29"/>
    <w:rsid w:val="00CA4F3E"/>
    <w:rsid w:val="00CB529B"/>
    <w:rsid w:val="00CB677C"/>
    <w:rsid w:val="00CC1493"/>
    <w:rsid w:val="00CD2FB9"/>
    <w:rsid w:val="00CE751E"/>
    <w:rsid w:val="00D050A1"/>
    <w:rsid w:val="00D311A6"/>
    <w:rsid w:val="00D336C9"/>
    <w:rsid w:val="00D34477"/>
    <w:rsid w:val="00D454BD"/>
    <w:rsid w:val="00D50F04"/>
    <w:rsid w:val="00D56DC8"/>
    <w:rsid w:val="00D62285"/>
    <w:rsid w:val="00DA62F2"/>
    <w:rsid w:val="00DB0496"/>
    <w:rsid w:val="00DB43B4"/>
    <w:rsid w:val="00DC37CE"/>
    <w:rsid w:val="00DC384B"/>
    <w:rsid w:val="00DC5199"/>
    <w:rsid w:val="00DC6182"/>
    <w:rsid w:val="00DD63C8"/>
    <w:rsid w:val="00DE5BF4"/>
    <w:rsid w:val="00DF40DF"/>
    <w:rsid w:val="00E02BCE"/>
    <w:rsid w:val="00E033C5"/>
    <w:rsid w:val="00E04F2A"/>
    <w:rsid w:val="00E1297D"/>
    <w:rsid w:val="00E13A53"/>
    <w:rsid w:val="00E14B0B"/>
    <w:rsid w:val="00E35D25"/>
    <w:rsid w:val="00E42CCF"/>
    <w:rsid w:val="00E4442A"/>
    <w:rsid w:val="00E45003"/>
    <w:rsid w:val="00E53D3A"/>
    <w:rsid w:val="00E6157F"/>
    <w:rsid w:val="00E8582D"/>
    <w:rsid w:val="00E9762A"/>
    <w:rsid w:val="00EA77AB"/>
    <w:rsid w:val="00EB0D67"/>
    <w:rsid w:val="00EB752E"/>
    <w:rsid w:val="00EC0497"/>
    <w:rsid w:val="00ED2345"/>
    <w:rsid w:val="00EE0F93"/>
    <w:rsid w:val="00EF6196"/>
    <w:rsid w:val="00F030ED"/>
    <w:rsid w:val="00F05967"/>
    <w:rsid w:val="00F1099E"/>
    <w:rsid w:val="00F10EDF"/>
    <w:rsid w:val="00F12EA0"/>
    <w:rsid w:val="00F13F94"/>
    <w:rsid w:val="00F2182B"/>
    <w:rsid w:val="00F2220A"/>
    <w:rsid w:val="00F312AF"/>
    <w:rsid w:val="00F317D8"/>
    <w:rsid w:val="00F31CA5"/>
    <w:rsid w:val="00F4126B"/>
    <w:rsid w:val="00F44F04"/>
    <w:rsid w:val="00F50316"/>
    <w:rsid w:val="00F60D94"/>
    <w:rsid w:val="00F719C6"/>
    <w:rsid w:val="00F96826"/>
    <w:rsid w:val="00FB0615"/>
    <w:rsid w:val="00FC30F8"/>
    <w:rsid w:val="00FC7E4B"/>
    <w:rsid w:val="00FD17AB"/>
    <w:rsid w:val="00FD3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6C9F"/>
  <w15:docId w15:val="{EFF5FEBD-0E4D-4383-861B-381A9FD6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qFormat/>
    <w:rsid w:val="005C7CF1"/>
    <w:pPr>
      <w:keepNext/>
      <w:numPr>
        <w:numId w:val="3"/>
      </w:numPr>
      <w:spacing w:before="240" w:after="120" w:line="300" w:lineRule="exact"/>
      <w:ind w:left="567" w:hanging="567"/>
      <w:outlineLvl w:val="0"/>
    </w:pPr>
    <w:rPr>
      <w:rFonts w:ascii="Times New Roman" w:eastAsia="Times New Roman" w:hAnsi="Times New Roman"/>
      <w:b/>
      <w:bCs/>
      <w:sz w:val="24"/>
      <w:szCs w:val="24"/>
      <w:lang w:eastAsia="cs-CZ"/>
    </w:rPr>
  </w:style>
  <w:style w:type="paragraph" w:styleId="Nadpis2">
    <w:name w:val="heading 2"/>
    <w:aliases w:val="RHL 2"/>
    <w:basedOn w:val="Normln"/>
    <w:next w:val="Normln"/>
    <w:link w:val="Nadpis2Char"/>
    <w:unhideWhenUsed/>
    <w:qFormat/>
    <w:rsid w:val="00680649"/>
    <w:pPr>
      <w:numPr>
        <w:ilvl w:val="1"/>
        <w:numId w:val="3"/>
      </w:numPr>
      <w:spacing w:after="120" w:line="300" w:lineRule="exact"/>
      <w:jc w:val="both"/>
      <w:outlineLvl w:val="1"/>
    </w:pPr>
    <w:rPr>
      <w:rFonts w:ascii="Times New Roman" w:eastAsia="Times New Roman" w:hAnsi="Times New Roman"/>
      <w:bCs/>
      <w:sz w:val="24"/>
      <w:szCs w:val="24"/>
      <w:lang w:eastAsia="cs-CZ"/>
    </w:rPr>
  </w:style>
  <w:style w:type="paragraph" w:styleId="Nadpis3">
    <w:name w:val="heading 3"/>
    <w:basedOn w:val="Normln"/>
    <w:next w:val="Normln"/>
    <w:link w:val="Nadpis3Char"/>
    <w:unhideWhenUsed/>
    <w:qFormat/>
    <w:rsid w:val="00680649"/>
    <w:pPr>
      <w:numPr>
        <w:ilvl w:val="2"/>
        <w:numId w:val="3"/>
      </w:numPr>
      <w:spacing w:after="120" w:line="300" w:lineRule="exact"/>
      <w:ind w:left="1276" w:hanging="709"/>
      <w:jc w:val="both"/>
      <w:outlineLvl w:val="2"/>
    </w:pPr>
    <w:rPr>
      <w:rFonts w:ascii="Times New Roman" w:eastAsia="Times New Roman" w:hAnsi="Times New Roman"/>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C7CF1"/>
    <w:rPr>
      <w:rFonts w:ascii="Times New Roman" w:eastAsia="Times New Roman" w:hAnsi="Times New Roman" w:cs="Times New Roman"/>
      <w:b/>
      <w:bCs/>
      <w:sz w:val="24"/>
      <w:szCs w:val="24"/>
      <w:lang w:eastAsia="cs-CZ"/>
    </w:rPr>
  </w:style>
  <w:style w:type="character" w:customStyle="1" w:styleId="Nadpis2Char">
    <w:name w:val="Nadpis 2 Char"/>
    <w:aliases w:val="RHL 2 Char"/>
    <w:link w:val="Nadpis2"/>
    <w:rsid w:val="00680649"/>
    <w:rPr>
      <w:rFonts w:ascii="Times New Roman" w:eastAsia="Times New Roman" w:hAnsi="Times New Roman" w:cs="Times New Roman"/>
      <w:bCs/>
      <w:sz w:val="24"/>
      <w:szCs w:val="24"/>
      <w:lang w:eastAsia="cs-CZ"/>
    </w:rPr>
  </w:style>
  <w:style w:type="character" w:customStyle="1" w:styleId="Nadpis3Char">
    <w:name w:val="Nadpis 3 Char"/>
    <w:link w:val="Nadpis3"/>
    <w:rsid w:val="00680649"/>
    <w:rPr>
      <w:rFonts w:ascii="Times New Roman" w:eastAsia="Times New Roman" w:hAnsi="Times New Roman" w:cs="Times New Roman"/>
      <w:bCs/>
      <w:sz w:val="24"/>
      <w:szCs w:val="24"/>
      <w:lang w:eastAsia="cs-CZ"/>
    </w:rPr>
  </w:style>
  <w:style w:type="table" w:styleId="Mkatabulky">
    <w:name w:val="Table Grid"/>
    <w:basedOn w:val="Normlntabulka"/>
    <w:uiPriority w:val="39"/>
    <w:rsid w:val="0016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AF54A4"/>
    <w:rPr>
      <w:sz w:val="16"/>
      <w:szCs w:val="16"/>
    </w:rPr>
  </w:style>
  <w:style w:type="paragraph" w:styleId="Textkomente">
    <w:name w:val="annotation text"/>
    <w:basedOn w:val="Normln"/>
    <w:link w:val="TextkomenteChar"/>
    <w:uiPriority w:val="99"/>
    <w:unhideWhenUsed/>
    <w:rsid w:val="00AF54A4"/>
    <w:pPr>
      <w:spacing w:line="240" w:lineRule="auto"/>
    </w:pPr>
    <w:rPr>
      <w:sz w:val="20"/>
      <w:szCs w:val="20"/>
    </w:rPr>
  </w:style>
  <w:style w:type="character" w:customStyle="1" w:styleId="TextkomenteChar">
    <w:name w:val="Text komentáře Char"/>
    <w:link w:val="Textkomente"/>
    <w:uiPriority w:val="99"/>
    <w:rsid w:val="00AF54A4"/>
    <w:rPr>
      <w:sz w:val="20"/>
      <w:szCs w:val="20"/>
    </w:rPr>
  </w:style>
  <w:style w:type="paragraph" w:styleId="Pedmtkomente">
    <w:name w:val="annotation subject"/>
    <w:basedOn w:val="Textkomente"/>
    <w:next w:val="Textkomente"/>
    <w:link w:val="PedmtkomenteChar"/>
    <w:uiPriority w:val="99"/>
    <w:semiHidden/>
    <w:unhideWhenUsed/>
    <w:rsid w:val="00AF54A4"/>
    <w:rPr>
      <w:b/>
      <w:bCs/>
    </w:rPr>
  </w:style>
  <w:style w:type="character" w:customStyle="1" w:styleId="PedmtkomenteChar">
    <w:name w:val="Předmět komentáře Char"/>
    <w:link w:val="Pedmtkomente"/>
    <w:uiPriority w:val="99"/>
    <w:semiHidden/>
    <w:rsid w:val="00AF54A4"/>
    <w:rPr>
      <w:b/>
      <w:bCs/>
      <w:sz w:val="20"/>
      <w:szCs w:val="20"/>
    </w:rPr>
  </w:style>
  <w:style w:type="paragraph" w:styleId="Zhlav">
    <w:name w:val="header"/>
    <w:basedOn w:val="Normln"/>
    <w:link w:val="ZhlavChar"/>
    <w:uiPriority w:val="99"/>
    <w:unhideWhenUsed/>
    <w:rsid w:val="002055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5539"/>
  </w:style>
  <w:style w:type="paragraph" w:styleId="Zpat">
    <w:name w:val="footer"/>
    <w:basedOn w:val="Normln"/>
    <w:link w:val="ZpatChar"/>
    <w:uiPriority w:val="99"/>
    <w:unhideWhenUsed/>
    <w:rsid w:val="00205539"/>
    <w:pPr>
      <w:tabs>
        <w:tab w:val="center" w:pos="4536"/>
        <w:tab w:val="right" w:pos="9072"/>
      </w:tabs>
      <w:spacing w:after="0" w:line="240" w:lineRule="auto"/>
    </w:pPr>
  </w:style>
  <w:style w:type="character" w:customStyle="1" w:styleId="ZpatChar">
    <w:name w:val="Zápatí Char"/>
    <w:basedOn w:val="Standardnpsmoodstavce"/>
    <w:link w:val="Zpat"/>
    <w:uiPriority w:val="99"/>
    <w:rsid w:val="00205539"/>
  </w:style>
  <w:style w:type="paragraph" w:styleId="Revize">
    <w:name w:val="Revision"/>
    <w:hidden/>
    <w:uiPriority w:val="99"/>
    <w:semiHidden/>
    <w:rsid w:val="00255A20"/>
    <w:rPr>
      <w:sz w:val="22"/>
      <w:szCs w:val="22"/>
      <w:lang w:eastAsia="en-US"/>
    </w:rPr>
  </w:style>
  <w:style w:type="paragraph" w:styleId="Textbubliny">
    <w:name w:val="Balloon Text"/>
    <w:basedOn w:val="Normln"/>
    <w:link w:val="TextbublinyChar"/>
    <w:uiPriority w:val="99"/>
    <w:semiHidden/>
    <w:unhideWhenUsed/>
    <w:rsid w:val="00E35D25"/>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35D25"/>
    <w:rPr>
      <w:rFonts w:ascii="Segoe UI" w:hAnsi="Segoe UI" w:cs="Segoe UI"/>
      <w:sz w:val="18"/>
      <w:szCs w:val="18"/>
    </w:rPr>
  </w:style>
  <w:style w:type="paragraph" w:styleId="Odstavecseseznamem">
    <w:name w:val="List Paragraph"/>
    <w:aliases w:val="NAKIT List Paragraph,Odstavec 1,List Paragraph,cp_Odstavec se seznamem,1.1. odstavec"/>
    <w:basedOn w:val="Normln"/>
    <w:link w:val="OdstavecseseznamemChar"/>
    <w:uiPriority w:val="34"/>
    <w:qFormat/>
    <w:rsid w:val="00F2220A"/>
    <w:pPr>
      <w:ind w:left="720"/>
      <w:contextualSpacing/>
    </w:pPr>
  </w:style>
  <w:style w:type="character" w:customStyle="1" w:styleId="OdstavecseseznamemChar">
    <w:name w:val="Odstavec se seznamem Char"/>
    <w:aliases w:val="NAKIT List Paragraph Char,Odstavec 1 Char,List Paragraph Char,cp_Odstavec se seznamem Char,1.1. odstavec Char"/>
    <w:link w:val="Odstavecseseznamem"/>
    <w:uiPriority w:val="34"/>
    <w:rsid w:val="00304A3E"/>
  </w:style>
  <w:style w:type="character" w:styleId="Hypertextovodkaz">
    <w:name w:val="Hyperlink"/>
    <w:uiPriority w:val="99"/>
    <w:unhideWhenUsed/>
    <w:rsid w:val="00E14B0B"/>
    <w:rPr>
      <w:color w:val="0563C1"/>
      <w:u w:val="single"/>
    </w:rPr>
  </w:style>
  <w:style w:type="character" w:customStyle="1" w:styleId="Nevyeenzmnka1">
    <w:name w:val="Nevyřešená zmínka1"/>
    <w:uiPriority w:val="99"/>
    <w:semiHidden/>
    <w:unhideWhenUsed/>
    <w:rsid w:val="00E14B0B"/>
    <w:rPr>
      <w:color w:val="605E5C"/>
      <w:shd w:val="clear" w:color="auto" w:fill="E1DFDD"/>
    </w:rPr>
  </w:style>
  <w:style w:type="paragraph" w:styleId="Prosttext">
    <w:name w:val="Plain Text"/>
    <w:basedOn w:val="Normln"/>
    <w:link w:val="ProsttextChar"/>
    <w:uiPriority w:val="99"/>
    <w:unhideWhenUsed/>
    <w:rsid w:val="001D051F"/>
    <w:pPr>
      <w:spacing w:after="0" w:line="240" w:lineRule="auto"/>
    </w:pPr>
    <w:rPr>
      <w:szCs w:val="21"/>
    </w:rPr>
  </w:style>
  <w:style w:type="character" w:customStyle="1" w:styleId="ProsttextChar">
    <w:name w:val="Prostý text Char"/>
    <w:link w:val="Prosttext"/>
    <w:uiPriority w:val="99"/>
    <w:rsid w:val="001D051F"/>
    <w:rPr>
      <w:rFonts w:ascii="Calibri" w:hAnsi="Calibri"/>
      <w:szCs w:val="21"/>
    </w:rPr>
  </w:style>
  <w:style w:type="paragraph" w:styleId="Nzev">
    <w:name w:val="Title"/>
    <w:basedOn w:val="Normln"/>
    <w:link w:val="NzevChar"/>
    <w:qFormat/>
    <w:rsid w:val="001D051F"/>
    <w:p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link w:val="Nzev"/>
    <w:rsid w:val="001D051F"/>
    <w:rPr>
      <w:rFonts w:ascii="Arial" w:eastAsia="Times New Roman" w:hAnsi="Arial" w:cs="Arial"/>
      <w:b/>
      <w:bCs/>
      <w:kern w:val="28"/>
      <w:sz w:val="32"/>
      <w:szCs w:val="32"/>
      <w:lang w:eastAsia="cs-CZ"/>
    </w:rPr>
  </w:style>
  <w:style w:type="paragraph" w:styleId="Bezmezer">
    <w:name w:val="No Spacing"/>
    <w:basedOn w:val="Nadpis2"/>
    <w:uiPriority w:val="1"/>
    <w:qFormat/>
    <w:rsid w:val="001D051F"/>
    <w:pPr>
      <w:numPr>
        <w:ilvl w:val="0"/>
        <w:numId w:val="0"/>
      </w:numPr>
      <w:tabs>
        <w:tab w:val="num" w:pos="1440"/>
      </w:tabs>
      <w:spacing w:before="240" w:after="200" w:line="276" w:lineRule="auto"/>
      <w:ind w:left="1440" w:hanging="360"/>
    </w:pPr>
    <w:rPr>
      <w:bCs w:val="0"/>
    </w:rPr>
  </w:style>
  <w:style w:type="character" w:styleId="Siln">
    <w:name w:val="Strong"/>
    <w:basedOn w:val="Standardnpsmoodstavce"/>
    <w:uiPriority w:val="22"/>
    <w:qFormat/>
    <w:rsid w:val="003F30D8"/>
    <w:rPr>
      <w:b/>
      <w:bCs/>
    </w:rPr>
  </w:style>
  <w:style w:type="character" w:customStyle="1" w:styleId="nowrap">
    <w:name w:val="nowrap"/>
    <w:basedOn w:val="Standardnpsmoodstavce"/>
    <w:rsid w:val="003F30D8"/>
  </w:style>
  <w:style w:type="paragraph" w:customStyle="1" w:styleId="pf0">
    <w:name w:val="pf0"/>
    <w:basedOn w:val="Normln"/>
    <w:rsid w:val="00281295"/>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rsid w:val="00281295"/>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551">
      <w:bodyDiv w:val="1"/>
      <w:marLeft w:val="0"/>
      <w:marRight w:val="0"/>
      <w:marTop w:val="0"/>
      <w:marBottom w:val="0"/>
      <w:divBdr>
        <w:top w:val="none" w:sz="0" w:space="0" w:color="auto"/>
        <w:left w:val="none" w:sz="0" w:space="0" w:color="auto"/>
        <w:bottom w:val="none" w:sz="0" w:space="0" w:color="auto"/>
        <w:right w:val="none" w:sz="0" w:space="0" w:color="auto"/>
      </w:divBdr>
      <w:divsChild>
        <w:div w:id="706104306">
          <w:marLeft w:val="0"/>
          <w:marRight w:val="0"/>
          <w:marTop w:val="0"/>
          <w:marBottom w:val="0"/>
          <w:divBdr>
            <w:top w:val="none" w:sz="0" w:space="0" w:color="auto"/>
            <w:left w:val="none" w:sz="0" w:space="0" w:color="auto"/>
            <w:bottom w:val="none" w:sz="0" w:space="0" w:color="auto"/>
            <w:right w:val="none" w:sz="0" w:space="0" w:color="auto"/>
          </w:divBdr>
        </w:div>
      </w:divsChild>
    </w:div>
    <w:div w:id="89589669">
      <w:bodyDiv w:val="1"/>
      <w:marLeft w:val="0"/>
      <w:marRight w:val="0"/>
      <w:marTop w:val="0"/>
      <w:marBottom w:val="0"/>
      <w:divBdr>
        <w:top w:val="none" w:sz="0" w:space="0" w:color="auto"/>
        <w:left w:val="none" w:sz="0" w:space="0" w:color="auto"/>
        <w:bottom w:val="none" w:sz="0" w:space="0" w:color="auto"/>
        <w:right w:val="none" w:sz="0" w:space="0" w:color="auto"/>
      </w:divBdr>
    </w:div>
    <w:div w:id="216862396">
      <w:bodyDiv w:val="1"/>
      <w:marLeft w:val="0"/>
      <w:marRight w:val="0"/>
      <w:marTop w:val="0"/>
      <w:marBottom w:val="0"/>
      <w:divBdr>
        <w:top w:val="none" w:sz="0" w:space="0" w:color="auto"/>
        <w:left w:val="none" w:sz="0" w:space="0" w:color="auto"/>
        <w:bottom w:val="none" w:sz="0" w:space="0" w:color="auto"/>
        <w:right w:val="none" w:sz="0" w:space="0" w:color="auto"/>
      </w:divBdr>
    </w:div>
    <w:div w:id="446512006">
      <w:bodyDiv w:val="1"/>
      <w:marLeft w:val="0"/>
      <w:marRight w:val="0"/>
      <w:marTop w:val="0"/>
      <w:marBottom w:val="0"/>
      <w:divBdr>
        <w:top w:val="none" w:sz="0" w:space="0" w:color="auto"/>
        <w:left w:val="none" w:sz="0" w:space="0" w:color="auto"/>
        <w:bottom w:val="none" w:sz="0" w:space="0" w:color="auto"/>
        <w:right w:val="none" w:sz="0" w:space="0" w:color="auto"/>
      </w:divBdr>
    </w:div>
    <w:div w:id="709458888">
      <w:bodyDiv w:val="1"/>
      <w:marLeft w:val="0"/>
      <w:marRight w:val="0"/>
      <w:marTop w:val="0"/>
      <w:marBottom w:val="0"/>
      <w:divBdr>
        <w:top w:val="none" w:sz="0" w:space="0" w:color="auto"/>
        <w:left w:val="none" w:sz="0" w:space="0" w:color="auto"/>
        <w:bottom w:val="none" w:sz="0" w:space="0" w:color="auto"/>
        <w:right w:val="none" w:sz="0" w:space="0" w:color="auto"/>
      </w:divBdr>
    </w:div>
    <w:div w:id="886377708">
      <w:bodyDiv w:val="1"/>
      <w:marLeft w:val="0"/>
      <w:marRight w:val="0"/>
      <w:marTop w:val="0"/>
      <w:marBottom w:val="0"/>
      <w:divBdr>
        <w:top w:val="none" w:sz="0" w:space="0" w:color="auto"/>
        <w:left w:val="none" w:sz="0" w:space="0" w:color="auto"/>
        <w:bottom w:val="none" w:sz="0" w:space="0" w:color="auto"/>
        <w:right w:val="none" w:sz="0" w:space="0" w:color="auto"/>
      </w:divBdr>
      <w:divsChild>
        <w:div w:id="698165659">
          <w:marLeft w:val="0"/>
          <w:marRight w:val="0"/>
          <w:marTop w:val="0"/>
          <w:marBottom w:val="0"/>
          <w:divBdr>
            <w:top w:val="none" w:sz="0" w:space="0" w:color="auto"/>
            <w:left w:val="none" w:sz="0" w:space="0" w:color="auto"/>
            <w:bottom w:val="none" w:sz="0" w:space="0" w:color="auto"/>
            <w:right w:val="none" w:sz="0" w:space="0" w:color="auto"/>
          </w:divBdr>
        </w:div>
      </w:divsChild>
    </w:div>
    <w:div w:id="1153060946">
      <w:bodyDiv w:val="1"/>
      <w:marLeft w:val="0"/>
      <w:marRight w:val="0"/>
      <w:marTop w:val="0"/>
      <w:marBottom w:val="0"/>
      <w:divBdr>
        <w:top w:val="none" w:sz="0" w:space="0" w:color="auto"/>
        <w:left w:val="none" w:sz="0" w:space="0" w:color="auto"/>
        <w:bottom w:val="none" w:sz="0" w:space="0" w:color="auto"/>
        <w:right w:val="none" w:sz="0" w:space="0" w:color="auto"/>
      </w:divBdr>
      <w:divsChild>
        <w:div w:id="1762145599">
          <w:marLeft w:val="0"/>
          <w:marRight w:val="0"/>
          <w:marTop w:val="0"/>
          <w:marBottom w:val="0"/>
          <w:divBdr>
            <w:top w:val="none" w:sz="0" w:space="0" w:color="auto"/>
            <w:left w:val="none" w:sz="0" w:space="0" w:color="auto"/>
            <w:bottom w:val="none" w:sz="0" w:space="0" w:color="auto"/>
            <w:right w:val="none" w:sz="0" w:space="0" w:color="auto"/>
          </w:divBdr>
        </w:div>
      </w:divsChild>
    </w:div>
    <w:div w:id="1357541509">
      <w:bodyDiv w:val="1"/>
      <w:marLeft w:val="0"/>
      <w:marRight w:val="0"/>
      <w:marTop w:val="0"/>
      <w:marBottom w:val="0"/>
      <w:divBdr>
        <w:top w:val="none" w:sz="0" w:space="0" w:color="auto"/>
        <w:left w:val="none" w:sz="0" w:space="0" w:color="auto"/>
        <w:bottom w:val="none" w:sz="0" w:space="0" w:color="auto"/>
        <w:right w:val="none" w:sz="0" w:space="0" w:color="auto"/>
      </w:divBdr>
    </w:div>
    <w:div w:id="1522938943">
      <w:bodyDiv w:val="1"/>
      <w:marLeft w:val="0"/>
      <w:marRight w:val="0"/>
      <w:marTop w:val="0"/>
      <w:marBottom w:val="0"/>
      <w:divBdr>
        <w:top w:val="none" w:sz="0" w:space="0" w:color="auto"/>
        <w:left w:val="none" w:sz="0" w:space="0" w:color="auto"/>
        <w:bottom w:val="none" w:sz="0" w:space="0" w:color="auto"/>
        <w:right w:val="none" w:sz="0" w:space="0" w:color="auto"/>
      </w:divBdr>
    </w:div>
    <w:div w:id="1530221382">
      <w:bodyDiv w:val="1"/>
      <w:marLeft w:val="0"/>
      <w:marRight w:val="0"/>
      <w:marTop w:val="0"/>
      <w:marBottom w:val="0"/>
      <w:divBdr>
        <w:top w:val="none" w:sz="0" w:space="0" w:color="auto"/>
        <w:left w:val="none" w:sz="0" w:space="0" w:color="auto"/>
        <w:bottom w:val="none" w:sz="0" w:space="0" w:color="auto"/>
        <w:right w:val="none" w:sz="0" w:space="0" w:color="auto"/>
      </w:divBdr>
    </w:div>
    <w:div w:id="19622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s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0134-63FE-4CAD-BF54-9CB22D1A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4350</Words>
  <Characters>25670</Characters>
  <Application>Microsoft Office Word</Application>
  <DocSecurity>0</DocSecurity>
  <Lines>213</Lines>
  <Paragraphs>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29961</CharactersWithSpaces>
  <SharedDoc>false</SharedDoc>
  <HLinks>
    <vt:vector size="6" baseType="variant">
      <vt:variant>
        <vt:i4>2490382</vt:i4>
      </vt:variant>
      <vt:variant>
        <vt:i4>3</vt:i4>
      </vt:variant>
      <vt:variant>
        <vt:i4>0</vt:i4>
      </vt:variant>
      <vt:variant>
        <vt:i4>5</vt:i4>
      </vt:variant>
      <vt:variant>
        <vt:lpwstr>mailto:faktury@psas.cz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Janováč</dc:creator>
  <cp:keywords/>
  <dc:description/>
  <cp:lastModifiedBy>Barešová Gabriela</cp:lastModifiedBy>
  <cp:revision>7</cp:revision>
  <cp:lastPrinted>2024-02-13T06:07:00Z</cp:lastPrinted>
  <dcterms:created xsi:type="dcterms:W3CDTF">2024-12-18T11:41:00Z</dcterms:created>
  <dcterms:modified xsi:type="dcterms:W3CDTF">2025-02-03T08:23:00Z</dcterms:modified>
</cp:coreProperties>
</file>