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2025-TOJ-010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1933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-642358</wp:posOffset>
            </wp:positionV>
            <wp:extent cx="43688" cy="3204464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035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27094987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76"/>
            <w:col w:w="1847" w:space="2592"/>
            <w:col w:w="2327" w:space="298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CZ27094987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12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718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798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9"/>
        </w:tabs>
        <w:spacing w:before="134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123" w:right="0" w:firstLine="0"/>
      </w:pPr>
      <w:r>
        <w:drawing>
          <wp:anchor simplePos="0" relativeHeight="251658357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CHEIRÓN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Kukulova 24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16900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6 - 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evnov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00" w:space="888"/>
            <w:col w:w="628" w:space="362"/>
            <w:col w:w="2616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123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723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9"/>
        </w:tabs>
        <w:spacing w:before="6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123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3476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16.01.2025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16.01.2025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479" w:space="748"/>
            <w:col w:w="1197" w:space="2162"/>
            <w:col w:w="5273" w:space="0"/>
          </w:cols>
          <w:docGrid w:linePitch="360"/>
        </w:sectPr>
        <w:spacing w:before="0" w:after="0" w:line="148" w:lineRule="exact"/>
        <w:ind w:left="3179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8279" w:right="1243" w:firstLine="0"/>
        <w:jc w:val="right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23883</wp:posOffset>
            </wp:positionV>
            <wp:extent cx="6934199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4721349</wp:posOffset>
            </wp:positionH>
            <wp:positionV relativeFrom="line">
              <wp:posOffset>160890</wp:posOffset>
            </wp:positionV>
            <wp:extent cx="981910" cy="208749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21349" y="160890"/>
                      <a:ext cx="86761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íslo objednávk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2025-TOJ-010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6" w:lineRule="exact"/>
        <w:ind w:left="8294" w:right="21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1923287</wp:posOffset>
            </wp:positionH>
            <wp:positionV relativeFrom="line">
              <wp:posOffset>-30784</wp:posOffset>
            </wp:positionV>
            <wp:extent cx="1810751" cy="255269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23287" y="-30784"/>
                      <a:ext cx="1696451" cy="1409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     O B J E D N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Á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V K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25290</wp:posOffset>
            </wp:positionV>
            <wp:extent cx="2866643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5237985</wp:posOffset>
            </wp:positionH>
            <wp:positionV relativeFrom="line">
              <wp:posOffset>118101</wp:posOffset>
            </wp:positionV>
            <wp:extent cx="465274" cy="208749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7985" y="118101"/>
                      <a:ext cx="35097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Strana: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2 z 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7"/>
          <w:tab w:val="left" w:pos="2622"/>
          <w:tab w:val="left" w:pos="8483"/>
          <w:tab w:val="left" w:pos="9911"/>
        </w:tabs>
        <w:spacing w:before="180" w:after="0" w:line="166" w:lineRule="exact"/>
        <w:ind w:left="-5" w:right="647" w:firstLine="0"/>
        <w:jc w:val="right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29354</wp:posOffset>
            </wp:positionV>
            <wp:extent cx="6934199" cy="180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1966975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5310632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1"/>
          <w:tab w:val="left" w:pos="2702"/>
        </w:tabs>
        <w:spacing w:before="140" w:after="0" w:line="148" w:lineRule="exact"/>
        <w:ind w:left="317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38761</wp:posOffset>
            </wp:positionV>
            <wp:extent cx="6934199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6263637</wp:posOffset>
            </wp:positionH>
            <wp:positionV relativeFrom="line">
              <wp:posOffset>88900</wp:posOffset>
            </wp:positionV>
            <wp:extent cx="593845" cy="208749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3637" y="88900"/>
                      <a:ext cx="479545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44,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BTK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6"/>
        </w:tabs>
        <w:spacing w:before="120" w:after="0" w:line="151" w:lineRule="exact"/>
        <w:ind w:left="32" w:right="0" w:firstLine="0"/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36948</wp:posOffset>
            </wp:positionV>
            <wp:extent cx="6943343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33391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33391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Název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yp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yrobní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islo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Název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ediska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Interní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6" w:right="0" w:firstLine="0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Inventární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01/000008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-55024923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 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02-586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01/000023.1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-88060233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d30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01/000023.2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-88060234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d31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1902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01/000023.3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-88060236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 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d32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3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01a/000137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-88060231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01a | J_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echnické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odd.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h47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1898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01b/000002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-55024919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02-587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-88060235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n60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1903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ODSÁ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Dynamic II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D6974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 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 </w:t>
      </w:r>
      <w:r>
        <w:br w:type="textWrapping" w:clear="all"/>
      </w:r>
      <w:r>
        <w:drawing>
          <wp:anchor simplePos="0" relativeHeight="2516583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ODSÁ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Dynamic II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D6975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 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 </w:t>
      </w:r>
      <w:r>
        <w:br w:type="textWrapping" w:clear="all"/>
      </w:r>
      <w:r>
        <w:drawing>
          <wp:anchor simplePos="0" relativeHeight="2516583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02/000076.1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-88060217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g18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1913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02/000076.10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CENTRÁL. monitorace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SW Bene Vision CMC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610-800176-2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g26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02/000076.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CENTRÁL. monitorace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SW Bene Vision CMC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610-800176-1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g27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02/000076.2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-88060218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g19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1914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02/000076.3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-88060219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02/000076.4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g21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02/000076.5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-88060221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g22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02/000076.6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02/000076.7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-88060215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1919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02/000076.8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-88060216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g25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6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-55024921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6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02-588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02a/000026.1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-88060225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ch25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1904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02a/000026.2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-88060226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ch26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1905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02a/000026.3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-88060227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ch27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1906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02a/000026.4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-88060228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ch28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1907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02a/000026.5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-88060229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ch29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1908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02a/000026.6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-88060230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ch30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1909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02a/000026.7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CENTRÁL. monitorace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SW Bene Vision CMC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610-800151-3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ch31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6" w:right="0" w:firstLine="0"/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02a/000028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ODSÁ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Dynamic II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D6540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 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02a/000176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KN-0C089964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ch33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01-14045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02a/000177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KN-0C089961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5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5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ch34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01-14046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-4702</wp:posOffset>
            </wp:positionV>
            <wp:extent cx="43688" cy="167132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-4702</wp:posOffset>
            </wp:positionV>
            <wp:extent cx="43688" cy="167132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03b/000030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14104336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 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ne17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01-15238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-5970</wp:posOffset>
            </wp:positionV>
            <wp:extent cx="43688" cy="167131"/>
            <wp:effectExtent l="0" t="0" r="0" b="0"/>
            <wp:wrapNone/>
            <wp:docPr id="257" name="Picture 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0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-5970</wp:posOffset>
            </wp:positionV>
            <wp:extent cx="43688" cy="167131"/>
            <wp:effectExtent l="0" t="0" r="0" b="0"/>
            <wp:wrapNone/>
            <wp:docPr id="258" name="Picture 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0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03b/000031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14104341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 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ne18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01-15239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259" name="Picture 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spect="0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03b/000032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14104355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 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ne19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01-15240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03b/000033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14104366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 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01-15241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264" name="Picture 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spect="0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03b/000005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-55024920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 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02-589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0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03b/000006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ODSÁ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Quick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 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ransport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QVT0082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 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01-10233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268" name="Picture 2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spect="0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03b/000007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ODSÁ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Quick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 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ransport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QVT0084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 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01-10234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199" w:after="0" w:line="148" w:lineRule="exact"/>
        <w:ind w:left="876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8397" w:right="1243" w:firstLine="0"/>
        <w:jc w:val="right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0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270" name="Picture 2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spect="0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271" name="Picture 2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>
                      <a:picLocks noChangeAspect="0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20708</wp:posOffset>
            </wp:positionV>
            <wp:extent cx="6934199" cy="180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4721349</wp:posOffset>
            </wp:positionH>
            <wp:positionV relativeFrom="line">
              <wp:posOffset>157715</wp:posOffset>
            </wp:positionV>
            <wp:extent cx="981910" cy="208749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21349" y="157715"/>
                      <a:ext cx="86761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íslo objednávk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2025-TOJ-010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6" w:lineRule="exact"/>
        <w:ind w:left="8411" w:right="21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1923287</wp:posOffset>
            </wp:positionH>
            <wp:positionV relativeFrom="line">
              <wp:posOffset>-30784</wp:posOffset>
            </wp:positionV>
            <wp:extent cx="1810751" cy="255269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23287" y="-30784"/>
                      <a:ext cx="1696451" cy="1409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     O B J E D N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Á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V K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25290</wp:posOffset>
            </wp:positionV>
            <wp:extent cx="2866643" cy="180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5237985</wp:posOffset>
            </wp:positionH>
            <wp:positionV relativeFrom="line">
              <wp:posOffset>118101</wp:posOffset>
            </wp:positionV>
            <wp:extent cx="465274" cy="208749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7985" y="118101"/>
                      <a:ext cx="35097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Strana: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3 z 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80" w:after="0" w:line="166" w:lineRule="exact"/>
        <w:ind w:left="112" w:right="647" w:firstLine="0"/>
        <w:jc w:val="right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29354</wp:posOffset>
            </wp:positionV>
            <wp:extent cx="6934199" cy="180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278" name="Picture 2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spect="0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279" name="Picture 2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spect="0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1966975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spect="0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5310632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281" name="Picture 2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spect="0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282" name="Picture 2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>
                      <a:picLocks noChangeAspect="0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223" w:lineRule="exact"/>
        <w:ind w:left="1483" w:right="567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37964</wp:posOffset>
            </wp:positionV>
            <wp:extent cx="6934199" cy="180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56252</wp:posOffset>
            </wp:positionV>
            <wp:extent cx="6943343" cy="180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285" name="Picture 2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>
                      <a:picLocks noChangeAspect="0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286" name="Picture 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spect="0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03b/000018.1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-88060222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-5979</wp:posOffset>
            </wp:positionV>
            <wp:extent cx="43688" cy="167132"/>
            <wp:effectExtent l="0" t="0" r="0" b="0"/>
            <wp:wrapNone/>
            <wp:docPr id="287" name="Picture 2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>
                      <a:picLocks noChangeAspect="0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-5979</wp:posOffset>
            </wp:positionV>
            <wp:extent cx="43688" cy="167132"/>
            <wp:effectExtent l="0" t="0" r="0" b="0"/>
            <wp:wrapNone/>
            <wp:docPr id="288" name="Picture 2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>
                      <a:picLocks noChangeAspect="0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289" name="Picture 2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>
                      <a:picLocks noChangeAspect="0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290" name="Picture 2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>
                      <a:picLocks noChangeAspect="0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03b/000018.2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291" name="Picture 2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>
                      <a:picLocks noChangeAspect="0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292" name="Picture 2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>
                      <a:picLocks noChangeAspect="0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2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293" name="Picture 2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>
                      <a:picLocks noChangeAspect="0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294" name="Picture 2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>
                      <a:picLocks noChangeAspect="0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03b/000018.3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295" name="Picture 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spect="0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296" name="Picture 2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>
                      <a:picLocks noChangeAspect="0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ne13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2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297" name="Picture 2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>
                      <a:picLocks noChangeAspect="0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298" name="Picture 2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>
                      <a:picLocks noChangeAspect="0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03b/000018.4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CENTRÁL. monitorace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SW Bene Vision CMC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610-800151-4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299" name="Picture 2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>
                      <a:picLocks noChangeAspect="0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300" name="Picture 3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>
                      <a:picLocks noChangeAspect="0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301" name="Picture 3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>
                      <a:picLocks noChangeAspect="0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302" name="Picture 3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>
                      <a:picLocks noChangeAspect="0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ODSÁ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Dynamic II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D6821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 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3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303" name="Picture 3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>
                      <a:picLocks noChangeAspect="0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304" name="Picture 3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>
                      <a:picLocks noChangeAspect="0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10/00077.1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-88060237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305" name="Picture 3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>
                      <a:picLocks noChangeAspect="0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306" name="Picture 3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>
                      <a:picLocks noChangeAspect="0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h46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1897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307" name="Picture 3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>
                      <a:picLocks noChangeAspect="0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308" name="Picture 3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>
                      <a:picLocks noChangeAspect="0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10/00077.3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iMEC 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-88060232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309" name="Picture 3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spect="0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310" name="Picture 3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>
                      <a:picLocks noChangeAspect="0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h48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1899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0" w:after="0" w:line="166" w:lineRule="exact"/>
        <w:ind w:left="104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18560</wp:posOffset>
            </wp:positionV>
            <wp:extent cx="6943343" cy="180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36848</wp:posOffset>
            </wp:positionV>
            <wp:extent cx="6934199" cy="180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13480</wp:posOffset>
            </wp:positionV>
            <wp:extent cx="43688" cy="206755"/>
            <wp:effectExtent l="0" t="0" r="0" b="0"/>
            <wp:wrapNone/>
            <wp:docPr id="313" name="Picture 3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>
                      <a:picLocks noChangeAspect="0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13480</wp:posOffset>
            </wp:positionV>
            <wp:extent cx="43688" cy="206755"/>
            <wp:effectExtent l="0" t="0" r="0" b="0"/>
            <wp:wrapNone/>
            <wp:docPr id="314" name="Picture 3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>
                      <a:picLocks noChangeAspect="0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0" w:after="0" w:line="148" w:lineRule="exact"/>
        <w:ind w:left="149" w:right="0" w:firstLine="0"/>
      </w:pPr>
      <w:r>
        <w:drawing>
          <wp:anchor simplePos="0" relativeHeight="25165833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-60040</wp:posOffset>
            </wp:positionV>
            <wp:extent cx="6952487" cy="180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-63596</wp:posOffset>
            </wp:positionV>
            <wp:extent cx="43688" cy="165608"/>
            <wp:effectExtent l="0" t="0" r="0" b="0"/>
            <wp:wrapNone/>
            <wp:docPr id="316" name="Picture 3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>
                      <a:picLocks noChangeAspect="0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-63596</wp:posOffset>
            </wp:positionV>
            <wp:extent cx="43688" cy="165608"/>
            <wp:effectExtent l="0" t="0" r="0" b="0"/>
            <wp:wrapNone/>
            <wp:docPr id="317" name="Picture 3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>
                      <a:picLocks noChangeAspect="0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je 141 100,-- K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48" w:lineRule="exact"/>
        <w:ind w:left="92" w:right="0" w:firstLine="0"/>
      </w:pPr>
      <w:r>
        <w:drawing>
          <wp:anchor simplePos="0" relativeHeight="25165834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-19905</wp:posOffset>
            </wp:positionV>
            <wp:extent cx="43688" cy="787400"/>
            <wp:effectExtent l="0" t="0" r="0" b="0"/>
            <wp:wrapNone/>
            <wp:docPr id="318" name="Picture 3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>
                      <a:picLocks noChangeAspect="0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3463</wp:posOffset>
            </wp:positionV>
            <wp:extent cx="6954011" cy="180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-19905</wp:posOffset>
            </wp:positionV>
            <wp:extent cx="43688" cy="787400"/>
            <wp:effectExtent l="0" t="0" r="0" b="0"/>
            <wp:wrapNone/>
            <wp:docPr id="320" name="Picture 3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>
                      <a:picLocks noChangeAspect="0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322" name="Picture 3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>
                      <a:picLocks noChangeAspect="0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32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5" Type="http://schemas.openxmlformats.org/officeDocument/2006/relationships/image" Target="media/image245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57" Type="http://schemas.openxmlformats.org/officeDocument/2006/relationships/image" Target="media/image257.png"/><Relationship Id="rId258" Type="http://schemas.openxmlformats.org/officeDocument/2006/relationships/image" Target="media/image258.png"/><Relationship Id="rId259" Type="http://schemas.openxmlformats.org/officeDocument/2006/relationships/image" Target="media/image259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2" Type="http://schemas.openxmlformats.org/officeDocument/2006/relationships/image" Target="media/image262.png"/><Relationship Id="rId263" Type="http://schemas.openxmlformats.org/officeDocument/2006/relationships/image" Target="media/image263.png"/><Relationship Id="rId264" Type="http://schemas.openxmlformats.org/officeDocument/2006/relationships/image" Target="media/image264.png"/><Relationship Id="rId265" Type="http://schemas.openxmlformats.org/officeDocument/2006/relationships/image" Target="media/image265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68" Type="http://schemas.openxmlformats.org/officeDocument/2006/relationships/image" Target="media/image268.png"/><Relationship Id="rId269" Type="http://schemas.openxmlformats.org/officeDocument/2006/relationships/image" Target="media/image269.png"/><Relationship Id="rId270" Type="http://schemas.openxmlformats.org/officeDocument/2006/relationships/image" Target="media/image270.png"/><Relationship Id="rId271" Type="http://schemas.openxmlformats.org/officeDocument/2006/relationships/image" Target="media/image271.png"/><Relationship Id="rId278" Type="http://schemas.openxmlformats.org/officeDocument/2006/relationships/image" Target="media/image278.png"/><Relationship Id="rId279" Type="http://schemas.openxmlformats.org/officeDocument/2006/relationships/image" Target="media/image279.png"/><Relationship Id="rId280" Type="http://schemas.openxmlformats.org/officeDocument/2006/relationships/image" Target="media/image280.png"/><Relationship Id="rId281" Type="http://schemas.openxmlformats.org/officeDocument/2006/relationships/image" Target="media/image281.png"/><Relationship Id="rId282" Type="http://schemas.openxmlformats.org/officeDocument/2006/relationships/image" Target="media/image282.png"/><Relationship Id="rId285" Type="http://schemas.openxmlformats.org/officeDocument/2006/relationships/image" Target="media/image285.png"/><Relationship Id="rId286" Type="http://schemas.openxmlformats.org/officeDocument/2006/relationships/image" Target="media/image286.png"/><Relationship Id="rId287" Type="http://schemas.openxmlformats.org/officeDocument/2006/relationships/image" Target="media/image287.png"/><Relationship Id="rId288" Type="http://schemas.openxmlformats.org/officeDocument/2006/relationships/image" Target="media/image288.png"/><Relationship Id="rId289" Type="http://schemas.openxmlformats.org/officeDocument/2006/relationships/image" Target="media/image289.png"/><Relationship Id="rId290" Type="http://schemas.openxmlformats.org/officeDocument/2006/relationships/image" Target="media/image290.png"/><Relationship Id="rId291" Type="http://schemas.openxmlformats.org/officeDocument/2006/relationships/image" Target="media/image291.png"/><Relationship Id="rId292" Type="http://schemas.openxmlformats.org/officeDocument/2006/relationships/image" Target="media/image292.png"/><Relationship Id="rId293" Type="http://schemas.openxmlformats.org/officeDocument/2006/relationships/image" Target="media/image293.png"/><Relationship Id="rId294" Type="http://schemas.openxmlformats.org/officeDocument/2006/relationships/image" Target="media/image294.png"/><Relationship Id="rId295" Type="http://schemas.openxmlformats.org/officeDocument/2006/relationships/image" Target="media/image295.png"/><Relationship Id="rId296" Type="http://schemas.openxmlformats.org/officeDocument/2006/relationships/image" Target="media/image296.png"/><Relationship Id="rId297" Type="http://schemas.openxmlformats.org/officeDocument/2006/relationships/image" Target="media/image297.png"/><Relationship Id="rId298" Type="http://schemas.openxmlformats.org/officeDocument/2006/relationships/image" Target="media/image298.png"/><Relationship Id="rId299" Type="http://schemas.openxmlformats.org/officeDocument/2006/relationships/image" Target="media/image299.png"/><Relationship Id="rId300" Type="http://schemas.openxmlformats.org/officeDocument/2006/relationships/image" Target="media/image300.png"/><Relationship Id="rId301" Type="http://schemas.openxmlformats.org/officeDocument/2006/relationships/image" Target="media/image301.png"/><Relationship Id="rId302" Type="http://schemas.openxmlformats.org/officeDocument/2006/relationships/image" Target="media/image302.png"/><Relationship Id="rId303" Type="http://schemas.openxmlformats.org/officeDocument/2006/relationships/image" Target="media/image303.png"/><Relationship Id="rId304" Type="http://schemas.openxmlformats.org/officeDocument/2006/relationships/image" Target="media/image304.png"/><Relationship Id="rId305" Type="http://schemas.openxmlformats.org/officeDocument/2006/relationships/image" Target="media/image305.png"/><Relationship Id="rId306" Type="http://schemas.openxmlformats.org/officeDocument/2006/relationships/image" Target="media/image306.png"/><Relationship Id="rId307" Type="http://schemas.openxmlformats.org/officeDocument/2006/relationships/image" Target="media/image307.png"/><Relationship Id="rId308" Type="http://schemas.openxmlformats.org/officeDocument/2006/relationships/image" Target="media/image308.png"/><Relationship Id="rId309" Type="http://schemas.openxmlformats.org/officeDocument/2006/relationships/image" Target="media/image309.png"/><Relationship Id="rId310" Type="http://schemas.openxmlformats.org/officeDocument/2006/relationships/image" Target="media/image310.png"/><Relationship Id="rId313" Type="http://schemas.openxmlformats.org/officeDocument/2006/relationships/image" Target="media/image313.png"/><Relationship Id="rId314" Type="http://schemas.openxmlformats.org/officeDocument/2006/relationships/image" Target="media/image314.png"/><Relationship Id="rId316" Type="http://schemas.openxmlformats.org/officeDocument/2006/relationships/image" Target="media/image316.png"/><Relationship Id="rId317" Type="http://schemas.openxmlformats.org/officeDocument/2006/relationships/image" Target="media/image317.png"/><Relationship Id="rId318" Type="http://schemas.openxmlformats.org/officeDocument/2006/relationships/image" Target="media/image318.png"/><Relationship Id="rId320" Type="http://schemas.openxmlformats.org/officeDocument/2006/relationships/image" Target="media/image320.png"/><Relationship Id="rId321" Type="http://schemas.openxmlformats.org/officeDocument/2006/relationships/hyperlink" TargetMode="External" Target="http://www.saul-is.cz"/><Relationship Id="rId322" Type="http://schemas.openxmlformats.org/officeDocument/2006/relationships/image" Target="media/image3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2025-01-31T07:40:09Z</dcterms:created>
  <dcterms:modified xsi:type="dcterms:W3CDTF">2025-01-31T07:40:09Z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