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CDEBF" w14:textId="2ABC7AEF" w:rsidR="00395F1A" w:rsidRPr="002F31DB" w:rsidRDefault="00395F1A" w:rsidP="00395F1A">
      <w:pPr>
        <w:pStyle w:val="NadpisMEGA"/>
        <w:spacing w:before="0"/>
        <w:jc w:val="center"/>
        <w:rPr>
          <w:sz w:val="40"/>
          <w:szCs w:val="40"/>
        </w:rPr>
      </w:pPr>
      <w:r w:rsidRPr="002F31DB">
        <w:rPr>
          <w:sz w:val="40"/>
          <w:szCs w:val="40"/>
        </w:rPr>
        <w:t xml:space="preserve">SMLOUVA NA ZAJIŠTĚNÍ </w:t>
      </w:r>
      <w:r w:rsidR="00867952">
        <w:rPr>
          <w:sz w:val="40"/>
          <w:szCs w:val="40"/>
        </w:rPr>
        <w:t xml:space="preserve">cloudového prostředí pro </w:t>
      </w:r>
      <w:r w:rsidRPr="002F31DB">
        <w:rPr>
          <w:sz w:val="40"/>
          <w:szCs w:val="40"/>
        </w:rPr>
        <w:t xml:space="preserve">PROVOZ SYSTÉMU ELEKTRONICKÉ SPISOVÉ SLUŽBY </w:t>
      </w:r>
    </w:p>
    <w:p w14:paraId="35479B29" w14:textId="79863DD9" w:rsidR="0080650B" w:rsidRPr="00395F1A" w:rsidRDefault="00730F1D" w:rsidP="004221A9">
      <w:pPr>
        <w:jc w:val="center"/>
        <w:rPr>
          <w:rFonts w:ascii="Arial" w:hAnsi="Arial" w:cs="Arial"/>
          <w:bCs/>
          <w:szCs w:val="20"/>
        </w:rPr>
      </w:pPr>
      <w:r w:rsidRPr="00395F1A">
        <w:rPr>
          <w:rFonts w:ascii="Arial" w:hAnsi="Arial" w:cs="Arial"/>
          <w:szCs w:val="20"/>
        </w:rPr>
        <w:t xml:space="preserve">uzavřená podle </w:t>
      </w:r>
      <w:r w:rsidR="00F56823" w:rsidRPr="00395F1A">
        <w:rPr>
          <w:rFonts w:ascii="Arial" w:hAnsi="Arial" w:cs="Arial"/>
          <w:szCs w:val="20"/>
        </w:rPr>
        <w:t>§ 1746 odst. 2</w:t>
      </w:r>
      <w:r w:rsidR="005D216D" w:rsidRPr="00395F1A">
        <w:rPr>
          <w:rFonts w:ascii="Arial" w:hAnsi="Arial" w:cs="Arial"/>
          <w:szCs w:val="20"/>
        </w:rPr>
        <w:t xml:space="preserve"> a násl. </w:t>
      </w:r>
      <w:r w:rsidRPr="00395F1A">
        <w:rPr>
          <w:rFonts w:ascii="Arial" w:hAnsi="Arial" w:cs="Arial"/>
          <w:szCs w:val="20"/>
        </w:rPr>
        <w:t xml:space="preserve">zákona č. 89/2012 Sb., </w:t>
      </w:r>
      <w:r w:rsidR="00C95179" w:rsidRPr="00395F1A">
        <w:rPr>
          <w:rFonts w:ascii="Arial" w:hAnsi="Arial" w:cs="Arial"/>
          <w:bCs/>
          <w:szCs w:val="20"/>
        </w:rPr>
        <w:t>občanský zákoník, ve </w:t>
      </w:r>
      <w:r w:rsidRPr="00395F1A">
        <w:rPr>
          <w:rFonts w:ascii="Arial" w:hAnsi="Arial" w:cs="Arial"/>
          <w:bCs/>
          <w:szCs w:val="20"/>
        </w:rPr>
        <w:t>znění</w:t>
      </w:r>
      <w:r w:rsidR="00620C27" w:rsidRPr="00395F1A">
        <w:rPr>
          <w:rFonts w:ascii="Arial" w:hAnsi="Arial" w:cs="Arial"/>
          <w:bCs/>
          <w:szCs w:val="20"/>
        </w:rPr>
        <w:t> </w:t>
      </w:r>
      <w:r w:rsidRPr="00395F1A">
        <w:rPr>
          <w:rFonts w:ascii="Arial" w:hAnsi="Arial" w:cs="Arial"/>
          <w:bCs/>
          <w:szCs w:val="20"/>
        </w:rPr>
        <w:t>pozdějších předpisů</w:t>
      </w:r>
    </w:p>
    <w:p w14:paraId="171855D4" w14:textId="77777777" w:rsidR="00730F1D" w:rsidRPr="00395F1A" w:rsidRDefault="00730F1D" w:rsidP="004221A9">
      <w:pPr>
        <w:jc w:val="center"/>
        <w:rPr>
          <w:rFonts w:ascii="Arial" w:hAnsi="Arial" w:cs="Arial"/>
          <w:szCs w:val="20"/>
        </w:rPr>
      </w:pPr>
      <w:r w:rsidRPr="00395F1A">
        <w:rPr>
          <w:rFonts w:ascii="Arial" w:hAnsi="Arial" w:cs="Arial"/>
          <w:szCs w:val="20"/>
        </w:rPr>
        <w:t>(„</w:t>
      </w:r>
      <w:r w:rsidRPr="00395F1A">
        <w:rPr>
          <w:rFonts w:ascii="Arial" w:hAnsi="Arial" w:cs="Arial"/>
          <w:b/>
          <w:szCs w:val="20"/>
        </w:rPr>
        <w:t>Smlouva</w:t>
      </w:r>
      <w:r w:rsidRPr="00395F1A">
        <w:rPr>
          <w:rFonts w:ascii="Arial" w:hAnsi="Arial" w:cs="Arial"/>
          <w:szCs w:val="20"/>
        </w:rPr>
        <w:t>“)</w:t>
      </w:r>
    </w:p>
    <w:p w14:paraId="4CC8FEE2" w14:textId="77777777" w:rsidR="00395F1A" w:rsidRPr="002F31DB" w:rsidRDefault="00395F1A" w:rsidP="00395F1A">
      <w:pPr>
        <w:pStyle w:val="DIAvodndajezhlav"/>
        <w:spacing w:before="240" w:after="120"/>
        <w:rPr>
          <w:sz w:val="24"/>
          <w:szCs w:val="24"/>
        </w:rPr>
      </w:pPr>
      <w:r w:rsidRPr="002F31DB">
        <w:rPr>
          <w:sz w:val="24"/>
          <w:szCs w:val="24"/>
        </w:rPr>
        <w:t xml:space="preserve">SMLUVNÍ </w:t>
      </w:r>
      <w:r w:rsidRPr="00395F1A">
        <w:rPr>
          <w:sz w:val="24"/>
          <w:szCs w:val="24"/>
        </w:rPr>
        <w:t>STRANY</w:t>
      </w:r>
    </w:p>
    <w:p w14:paraId="6BF42BEC" w14:textId="29E4277E" w:rsidR="00E27BA9" w:rsidRPr="00395F1A" w:rsidRDefault="009C5F45" w:rsidP="004221A9">
      <w:pPr>
        <w:numPr>
          <w:ilvl w:val="0"/>
          <w:numId w:val="3"/>
        </w:numPr>
        <w:tabs>
          <w:tab w:val="num" w:pos="567"/>
        </w:tabs>
        <w:ind w:left="567" w:hanging="567"/>
        <w:rPr>
          <w:rFonts w:ascii="Arial" w:hAnsi="Arial" w:cs="Arial"/>
          <w:b/>
          <w:sz w:val="22"/>
          <w:szCs w:val="22"/>
        </w:rPr>
      </w:pPr>
      <w:r w:rsidRPr="00395F1A">
        <w:rPr>
          <w:rFonts w:ascii="Arial" w:hAnsi="Arial" w:cs="Arial"/>
          <w:b/>
          <w:sz w:val="22"/>
          <w:szCs w:val="22"/>
        </w:rPr>
        <w:t>Česká republika – Digitální a informační agentura</w:t>
      </w:r>
      <w:r w:rsidRPr="00395F1A" w:rsidDel="009C5F45">
        <w:rPr>
          <w:rFonts w:ascii="Arial" w:hAnsi="Arial" w:cs="Arial"/>
          <w:b/>
          <w:sz w:val="22"/>
          <w:szCs w:val="22"/>
        </w:rPr>
        <w:t xml:space="preserve"> </w:t>
      </w:r>
    </w:p>
    <w:p w14:paraId="6E367A03" w14:textId="5BD3BB73" w:rsidR="00596890" w:rsidRPr="00395F1A" w:rsidRDefault="00596890" w:rsidP="004221A9">
      <w:pPr>
        <w:pStyle w:val="Text11"/>
        <w:keepNext w:val="0"/>
        <w:ind w:left="567"/>
        <w:rPr>
          <w:rFonts w:ascii="Arial" w:hAnsi="Arial" w:cs="Arial"/>
          <w:sz w:val="20"/>
        </w:rPr>
      </w:pPr>
      <w:r w:rsidRPr="00395F1A">
        <w:rPr>
          <w:rFonts w:ascii="Arial" w:hAnsi="Arial" w:cs="Arial"/>
          <w:sz w:val="20"/>
        </w:rPr>
        <w:t xml:space="preserve">se sídlem: </w:t>
      </w:r>
      <w:r w:rsidRPr="00395F1A">
        <w:rPr>
          <w:rFonts w:ascii="Arial" w:hAnsi="Arial" w:cs="Arial"/>
          <w:sz w:val="20"/>
        </w:rPr>
        <w:tab/>
      </w:r>
      <w:r w:rsidR="00A32186" w:rsidRPr="00395F1A">
        <w:rPr>
          <w:rFonts w:ascii="Arial" w:hAnsi="Arial" w:cs="Arial"/>
          <w:sz w:val="20"/>
        </w:rPr>
        <w:tab/>
      </w:r>
      <w:r w:rsidR="00F064C7" w:rsidRPr="00395F1A">
        <w:rPr>
          <w:rFonts w:ascii="Arial" w:hAnsi="Arial" w:cs="Arial"/>
          <w:sz w:val="20"/>
        </w:rPr>
        <w:t xml:space="preserve">Na vápence 915/14, </w:t>
      </w:r>
      <w:r w:rsidR="00657FF4" w:rsidRPr="00395F1A">
        <w:rPr>
          <w:rFonts w:ascii="Arial" w:hAnsi="Arial" w:cs="Arial"/>
          <w:sz w:val="20"/>
        </w:rPr>
        <w:t>130</w:t>
      </w:r>
      <w:r w:rsidR="00657FF4">
        <w:rPr>
          <w:rFonts w:ascii="Arial" w:hAnsi="Arial" w:cs="Arial"/>
          <w:sz w:val="20"/>
        </w:rPr>
        <w:t xml:space="preserve"> </w:t>
      </w:r>
      <w:r w:rsidR="00657FF4" w:rsidRPr="00395F1A">
        <w:rPr>
          <w:rFonts w:ascii="Arial" w:hAnsi="Arial" w:cs="Arial"/>
          <w:sz w:val="20"/>
        </w:rPr>
        <w:t>00</w:t>
      </w:r>
      <w:r w:rsidR="00657FF4">
        <w:rPr>
          <w:rFonts w:ascii="Arial" w:hAnsi="Arial" w:cs="Arial"/>
          <w:sz w:val="20"/>
        </w:rPr>
        <w:t xml:space="preserve"> </w:t>
      </w:r>
      <w:r w:rsidR="00F064C7" w:rsidRPr="00395F1A">
        <w:rPr>
          <w:rFonts w:ascii="Arial" w:hAnsi="Arial" w:cs="Arial"/>
          <w:sz w:val="20"/>
        </w:rPr>
        <w:t xml:space="preserve">Praha 3 – Žižkov </w:t>
      </w:r>
    </w:p>
    <w:p w14:paraId="0C87762D" w14:textId="1AC7BA49" w:rsidR="00973856" w:rsidRPr="00395F1A" w:rsidRDefault="00F064C7" w:rsidP="004221A9">
      <w:pPr>
        <w:pStyle w:val="Text11"/>
        <w:keepNext w:val="0"/>
        <w:ind w:left="567"/>
        <w:rPr>
          <w:rFonts w:ascii="Arial" w:hAnsi="Arial" w:cs="Arial"/>
          <w:sz w:val="20"/>
        </w:rPr>
      </w:pPr>
      <w:r w:rsidRPr="00395F1A">
        <w:rPr>
          <w:rFonts w:ascii="Arial" w:hAnsi="Arial" w:cs="Arial"/>
          <w:sz w:val="20"/>
        </w:rPr>
        <w:t xml:space="preserve">IČO: </w:t>
      </w:r>
      <w:r w:rsidR="00596890" w:rsidRPr="00395F1A">
        <w:rPr>
          <w:rFonts w:ascii="Arial" w:hAnsi="Arial" w:cs="Arial"/>
          <w:sz w:val="20"/>
        </w:rPr>
        <w:tab/>
      </w:r>
      <w:r w:rsidR="00596890" w:rsidRPr="00395F1A">
        <w:rPr>
          <w:rFonts w:ascii="Arial" w:hAnsi="Arial" w:cs="Arial"/>
          <w:sz w:val="20"/>
        </w:rPr>
        <w:tab/>
      </w:r>
      <w:r w:rsidR="00A32186" w:rsidRPr="00395F1A">
        <w:rPr>
          <w:rFonts w:ascii="Arial" w:hAnsi="Arial" w:cs="Arial"/>
          <w:sz w:val="20"/>
        </w:rPr>
        <w:tab/>
      </w:r>
      <w:r w:rsidRPr="00395F1A">
        <w:rPr>
          <w:rFonts w:ascii="Arial" w:hAnsi="Arial" w:cs="Arial"/>
          <w:sz w:val="20"/>
        </w:rPr>
        <w:t>176 51</w:t>
      </w:r>
      <w:r w:rsidR="00596890" w:rsidRPr="00395F1A">
        <w:rPr>
          <w:rFonts w:ascii="Arial" w:hAnsi="Arial" w:cs="Arial"/>
          <w:sz w:val="20"/>
        </w:rPr>
        <w:t> </w:t>
      </w:r>
      <w:r w:rsidRPr="00395F1A">
        <w:rPr>
          <w:rFonts w:ascii="Arial" w:hAnsi="Arial" w:cs="Arial"/>
          <w:sz w:val="20"/>
        </w:rPr>
        <w:t>921</w:t>
      </w:r>
    </w:p>
    <w:p w14:paraId="7143D9A9" w14:textId="57ECCB72" w:rsidR="00596890" w:rsidRPr="00395F1A" w:rsidRDefault="00596890" w:rsidP="004221A9">
      <w:pPr>
        <w:pStyle w:val="Text11"/>
        <w:keepNext w:val="0"/>
        <w:ind w:left="567"/>
        <w:rPr>
          <w:rFonts w:ascii="Arial" w:hAnsi="Arial" w:cs="Arial"/>
          <w:sz w:val="20"/>
        </w:rPr>
      </w:pPr>
      <w:r w:rsidRPr="00395F1A">
        <w:rPr>
          <w:rFonts w:ascii="Arial" w:hAnsi="Arial" w:cs="Arial"/>
          <w:sz w:val="20"/>
        </w:rPr>
        <w:t xml:space="preserve">DIČ: </w:t>
      </w:r>
      <w:r w:rsidRPr="00395F1A">
        <w:rPr>
          <w:rFonts w:ascii="Arial" w:hAnsi="Arial" w:cs="Arial"/>
          <w:sz w:val="20"/>
        </w:rPr>
        <w:tab/>
      </w:r>
      <w:r w:rsidRPr="00395F1A">
        <w:rPr>
          <w:rFonts w:ascii="Arial" w:hAnsi="Arial" w:cs="Arial"/>
          <w:sz w:val="20"/>
        </w:rPr>
        <w:tab/>
      </w:r>
      <w:r w:rsidR="00A32186" w:rsidRPr="00395F1A">
        <w:rPr>
          <w:rFonts w:ascii="Arial" w:hAnsi="Arial" w:cs="Arial"/>
          <w:sz w:val="20"/>
        </w:rPr>
        <w:tab/>
      </w:r>
      <w:r w:rsidRPr="00395F1A">
        <w:rPr>
          <w:rFonts w:ascii="Arial" w:hAnsi="Arial" w:cs="Arial"/>
          <w:sz w:val="20"/>
        </w:rPr>
        <w:t>CZ17651921</w:t>
      </w:r>
    </w:p>
    <w:p w14:paraId="26BCD1E2" w14:textId="6190F5BD" w:rsidR="00A32186" w:rsidRPr="00395F1A" w:rsidRDefault="00A32186" w:rsidP="004221A9">
      <w:pPr>
        <w:pStyle w:val="Text11"/>
        <w:keepNext w:val="0"/>
        <w:ind w:left="567"/>
        <w:rPr>
          <w:rFonts w:ascii="Arial" w:hAnsi="Arial" w:cs="Arial"/>
          <w:sz w:val="20"/>
        </w:rPr>
      </w:pPr>
      <w:r w:rsidRPr="00395F1A">
        <w:rPr>
          <w:rFonts w:ascii="Arial" w:hAnsi="Arial" w:cs="Arial"/>
          <w:sz w:val="20"/>
        </w:rPr>
        <w:t>za něhož jedná:</w:t>
      </w:r>
      <w:r w:rsidRPr="00395F1A">
        <w:rPr>
          <w:rFonts w:ascii="Arial" w:hAnsi="Arial" w:cs="Arial"/>
          <w:sz w:val="20"/>
        </w:rPr>
        <w:tab/>
      </w:r>
      <w:r w:rsidRPr="00395F1A">
        <w:rPr>
          <w:rFonts w:ascii="Arial" w:hAnsi="Arial" w:cs="Arial"/>
          <w:sz w:val="20"/>
        </w:rPr>
        <w:tab/>
        <w:t>Ing. Martin Mesršmíd, ředitel</w:t>
      </w:r>
    </w:p>
    <w:p w14:paraId="3AA5B483" w14:textId="77379C9D" w:rsidR="00A32186" w:rsidRPr="00395F1A" w:rsidRDefault="00A32186" w:rsidP="004221A9">
      <w:pPr>
        <w:pStyle w:val="Text11"/>
        <w:keepNext w:val="0"/>
        <w:ind w:left="567"/>
        <w:rPr>
          <w:rFonts w:ascii="Arial" w:hAnsi="Arial" w:cs="Arial"/>
          <w:sz w:val="20"/>
        </w:rPr>
      </w:pPr>
      <w:r w:rsidRPr="00395F1A">
        <w:rPr>
          <w:rFonts w:ascii="Arial" w:hAnsi="Arial" w:cs="Arial"/>
          <w:sz w:val="20"/>
        </w:rPr>
        <w:t xml:space="preserve">e-mail: </w:t>
      </w:r>
      <w:r w:rsidRPr="00395F1A">
        <w:rPr>
          <w:rFonts w:ascii="Arial" w:hAnsi="Arial" w:cs="Arial"/>
          <w:sz w:val="20"/>
        </w:rPr>
        <w:tab/>
      </w:r>
      <w:r w:rsidRPr="00395F1A">
        <w:rPr>
          <w:rFonts w:ascii="Arial" w:hAnsi="Arial" w:cs="Arial"/>
          <w:sz w:val="20"/>
        </w:rPr>
        <w:tab/>
      </w:r>
      <w:r w:rsidRPr="00395F1A">
        <w:rPr>
          <w:rFonts w:ascii="Arial" w:hAnsi="Arial" w:cs="Arial"/>
          <w:sz w:val="20"/>
        </w:rPr>
        <w:tab/>
      </w:r>
      <w:hyperlink r:id="rId11" w:history="1">
        <w:proofErr w:type="spellStart"/>
        <w:r w:rsidR="00D9763F">
          <w:rPr>
            <w:rStyle w:val="Hypertextovodkaz"/>
            <w:rFonts w:cs="Arial"/>
          </w:rPr>
          <w:t>xxx</w:t>
        </w:r>
        <w:proofErr w:type="spellEnd"/>
      </w:hyperlink>
    </w:p>
    <w:p w14:paraId="68A4F435" w14:textId="13BA5FBE" w:rsidR="00A32186" w:rsidRPr="00395F1A" w:rsidRDefault="00A32186" w:rsidP="004221A9">
      <w:pPr>
        <w:pStyle w:val="Text11"/>
        <w:keepNext w:val="0"/>
        <w:ind w:left="567"/>
        <w:rPr>
          <w:rFonts w:ascii="Arial" w:hAnsi="Arial" w:cs="Arial"/>
          <w:sz w:val="20"/>
        </w:rPr>
      </w:pPr>
      <w:r w:rsidRPr="00395F1A">
        <w:rPr>
          <w:rFonts w:ascii="Arial" w:hAnsi="Arial" w:cs="Arial"/>
          <w:sz w:val="20"/>
        </w:rPr>
        <w:t>bankovní spojení:</w:t>
      </w:r>
      <w:r w:rsidRPr="00395F1A">
        <w:rPr>
          <w:rFonts w:ascii="Arial" w:hAnsi="Arial" w:cs="Arial"/>
          <w:sz w:val="20"/>
        </w:rPr>
        <w:tab/>
      </w:r>
      <w:r w:rsidR="00395F1A">
        <w:rPr>
          <w:rFonts w:ascii="Arial" w:hAnsi="Arial" w:cs="Arial"/>
          <w:sz w:val="20"/>
        </w:rPr>
        <w:tab/>
      </w:r>
      <w:r w:rsidRPr="00395F1A">
        <w:rPr>
          <w:rFonts w:ascii="Arial" w:hAnsi="Arial" w:cs="Arial"/>
          <w:sz w:val="20"/>
        </w:rPr>
        <w:t>Česká národní banka</w:t>
      </w:r>
    </w:p>
    <w:p w14:paraId="7F1B421A" w14:textId="4DEDAF87" w:rsidR="008B3918" w:rsidRPr="00395F1A" w:rsidRDefault="008B3918" w:rsidP="004221A9">
      <w:pPr>
        <w:pStyle w:val="Text11"/>
        <w:keepNext w:val="0"/>
        <w:ind w:left="567"/>
        <w:rPr>
          <w:rFonts w:ascii="Arial" w:hAnsi="Arial" w:cs="Arial"/>
          <w:sz w:val="20"/>
        </w:rPr>
      </w:pPr>
      <w:r w:rsidRPr="00395F1A">
        <w:rPr>
          <w:rFonts w:ascii="Arial" w:hAnsi="Arial" w:cs="Arial"/>
          <w:sz w:val="20"/>
        </w:rPr>
        <w:t xml:space="preserve">číslo bankovního účtu: </w:t>
      </w:r>
      <w:r w:rsidRPr="00395F1A">
        <w:rPr>
          <w:rFonts w:ascii="Arial" w:hAnsi="Arial" w:cs="Arial"/>
          <w:sz w:val="20"/>
        </w:rPr>
        <w:tab/>
      </w:r>
      <w:r w:rsidRPr="00395F1A">
        <w:rPr>
          <w:rFonts w:ascii="Arial" w:hAnsi="Arial" w:cs="Arial"/>
          <w:sz w:val="20"/>
          <w:szCs w:val="18"/>
        </w:rPr>
        <w:t>6326001/0710</w:t>
      </w:r>
    </w:p>
    <w:p w14:paraId="43CD4509" w14:textId="77777777" w:rsidR="001C1384" w:rsidRPr="00395F1A" w:rsidRDefault="001C1384" w:rsidP="004221A9">
      <w:pPr>
        <w:pStyle w:val="Text11"/>
        <w:keepNext w:val="0"/>
        <w:ind w:left="567"/>
        <w:rPr>
          <w:rFonts w:ascii="Arial" w:hAnsi="Arial" w:cs="Arial"/>
          <w:sz w:val="20"/>
        </w:rPr>
      </w:pPr>
      <w:r w:rsidRPr="00395F1A">
        <w:rPr>
          <w:rFonts w:ascii="Arial" w:hAnsi="Arial" w:cs="Arial"/>
          <w:sz w:val="20"/>
        </w:rPr>
        <w:t>(„</w:t>
      </w:r>
      <w:r w:rsidR="00C42AE2" w:rsidRPr="00395F1A">
        <w:rPr>
          <w:rFonts w:ascii="Arial" w:hAnsi="Arial" w:cs="Arial"/>
          <w:b/>
          <w:sz w:val="20"/>
        </w:rPr>
        <w:t>Objednatel</w:t>
      </w:r>
      <w:r w:rsidRPr="00395F1A">
        <w:rPr>
          <w:rFonts w:ascii="Arial" w:hAnsi="Arial" w:cs="Arial"/>
          <w:sz w:val="20"/>
        </w:rPr>
        <w:t>“)</w:t>
      </w:r>
    </w:p>
    <w:p w14:paraId="34DE35F3" w14:textId="77777777" w:rsidR="0026014D" w:rsidRPr="00395F1A" w:rsidRDefault="0026014D" w:rsidP="004221A9">
      <w:pPr>
        <w:pStyle w:val="Smluvstranya"/>
        <w:keepNext w:val="0"/>
        <w:rPr>
          <w:rFonts w:ascii="Arial" w:hAnsi="Arial" w:cs="Arial"/>
          <w:sz w:val="20"/>
        </w:rPr>
      </w:pPr>
      <w:r w:rsidRPr="00395F1A">
        <w:rPr>
          <w:rFonts w:ascii="Arial" w:hAnsi="Arial" w:cs="Arial"/>
          <w:sz w:val="20"/>
        </w:rPr>
        <w:t>a</w:t>
      </w:r>
    </w:p>
    <w:p w14:paraId="1DD4526F" w14:textId="54697A82" w:rsidR="00167478" w:rsidRPr="00395F1A" w:rsidRDefault="003933E8" w:rsidP="00167478">
      <w:pPr>
        <w:numPr>
          <w:ilvl w:val="0"/>
          <w:numId w:val="3"/>
        </w:numPr>
        <w:ind w:left="567" w:hanging="567"/>
        <w:rPr>
          <w:rFonts w:ascii="Arial" w:hAnsi="Arial" w:cs="Arial"/>
          <w:smallCaps/>
          <w:sz w:val="22"/>
          <w:szCs w:val="22"/>
        </w:rPr>
      </w:pPr>
      <w:r>
        <w:rPr>
          <w:rFonts w:ascii="Arial" w:hAnsi="Arial" w:cs="Arial"/>
          <w:b/>
          <w:sz w:val="22"/>
          <w:szCs w:val="22"/>
        </w:rPr>
        <w:t>GORDIC spol. s r.o.</w:t>
      </w:r>
    </w:p>
    <w:p w14:paraId="12CC19FE" w14:textId="52E05BB5" w:rsidR="00CB1052" w:rsidRPr="00395F1A" w:rsidRDefault="00CB1052" w:rsidP="00CB1052">
      <w:pPr>
        <w:pStyle w:val="Text11"/>
        <w:keepNext w:val="0"/>
        <w:rPr>
          <w:rFonts w:ascii="Arial" w:hAnsi="Arial" w:cs="Arial"/>
          <w:sz w:val="20"/>
        </w:rPr>
      </w:pPr>
      <w:r w:rsidRPr="00395F1A">
        <w:rPr>
          <w:rFonts w:ascii="Arial" w:hAnsi="Arial" w:cs="Arial"/>
          <w:sz w:val="20"/>
        </w:rPr>
        <w:t xml:space="preserve">se sídlem: </w:t>
      </w:r>
      <w:r w:rsidRPr="00395F1A">
        <w:rPr>
          <w:rFonts w:ascii="Arial" w:hAnsi="Arial" w:cs="Arial"/>
          <w:sz w:val="20"/>
        </w:rPr>
        <w:tab/>
      </w:r>
      <w:r w:rsidRPr="00395F1A">
        <w:rPr>
          <w:rFonts w:ascii="Arial" w:hAnsi="Arial" w:cs="Arial"/>
          <w:sz w:val="20"/>
        </w:rPr>
        <w:tab/>
      </w:r>
      <w:r w:rsidR="003933E8">
        <w:rPr>
          <w:rFonts w:ascii="Arial" w:hAnsi="Arial" w:cs="Arial"/>
          <w:sz w:val="20"/>
        </w:rPr>
        <w:t>Erbenova 2108/4, 586 01 Jihlava</w:t>
      </w:r>
      <w:r w:rsidRPr="00395F1A">
        <w:rPr>
          <w:rFonts w:ascii="Arial" w:hAnsi="Arial" w:cs="Arial"/>
          <w:sz w:val="20"/>
        </w:rPr>
        <w:t xml:space="preserve"> </w:t>
      </w:r>
    </w:p>
    <w:p w14:paraId="3B0DF260" w14:textId="51FB3B31" w:rsidR="00CB1052" w:rsidRPr="00395F1A" w:rsidRDefault="00CB1052" w:rsidP="00CB1052">
      <w:pPr>
        <w:pStyle w:val="Text11"/>
        <w:keepNext w:val="0"/>
        <w:rPr>
          <w:rFonts w:ascii="Arial" w:hAnsi="Arial" w:cs="Arial"/>
          <w:sz w:val="20"/>
        </w:rPr>
      </w:pPr>
      <w:r w:rsidRPr="00395F1A">
        <w:rPr>
          <w:rFonts w:ascii="Arial" w:hAnsi="Arial" w:cs="Arial"/>
          <w:sz w:val="20"/>
        </w:rPr>
        <w:t xml:space="preserve">IČO: </w:t>
      </w:r>
      <w:r w:rsidRPr="00395F1A">
        <w:rPr>
          <w:rFonts w:ascii="Arial" w:hAnsi="Arial" w:cs="Arial"/>
          <w:sz w:val="20"/>
        </w:rPr>
        <w:tab/>
      </w:r>
      <w:r w:rsidRPr="00395F1A">
        <w:rPr>
          <w:rFonts w:ascii="Arial" w:hAnsi="Arial" w:cs="Arial"/>
          <w:sz w:val="20"/>
        </w:rPr>
        <w:tab/>
      </w:r>
      <w:r w:rsidRPr="00395F1A">
        <w:rPr>
          <w:rFonts w:ascii="Arial" w:hAnsi="Arial" w:cs="Arial"/>
          <w:sz w:val="20"/>
        </w:rPr>
        <w:tab/>
      </w:r>
      <w:r w:rsidR="003933E8">
        <w:rPr>
          <w:rFonts w:ascii="Arial" w:hAnsi="Arial" w:cs="Arial"/>
          <w:sz w:val="20"/>
        </w:rPr>
        <w:t>479</w:t>
      </w:r>
      <w:r w:rsidR="00417453">
        <w:rPr>
          <w:rFonts w:ascii="Arial" w:hAnsi="Arial" w:cs="Arial"/>
          <w:sz w:val="20"/>
        </w:rPr>
        <w:t xml:space="preserve"> </w:t>
      </w:r>
      <w:r w:rsidR="003933E8">
        <w:rPr>
          <w:rFonts w:ascii="Arial" w:hAnsi="Arial" w:cs="Arial"/>
          <w:sz w:val="20"/>
        </w:rPr>
        <w:t>03</w:t>
      </w:r>
      <w:r w:rsidR="00417453">
        <w:rPr>
          <w:rFonts w:ascii="Arial" w:hAnsi="Arial" w:cs="Arial"/>
          <w:sz w:val="20"/>
        </w:rPr>
        <w:t xml:space="preserve"> </w:t>
      </w:r>
      <w:r w:rsidR="003933E8">
        <w:rPr>
          <w:rFonts w:ascii="Arial" w:hAnsi="Arial" w:cs="Arial"/>
          <w:sz w:val="20"/>
        </w:rPr>
        <w:t>783</w:t>
      </w:r>
      <w:r w:rsidRPr="00395F1A">
        <w:rPr>
          <w:rFonts w:ascii="Arial" w:hAnsi="Arial" w:cs="Arial"/>
          <w:sz w:val="20"/>
        </w:rPr>
        <w:t xml:space="preserve"> </w:t>
      </w:r>
    </w:p>
    <w:p w14:paraId="21182332" w14:textId="3301ED8A" w:rsidR="00CB1052" w:rsidRPr="00395F1A" w:rsidRDefault="00CB1052" w:rsidP="00CB1052">
      <w:pPr>
        <w:pStyle w:val="Text11"/>
        <w:keepNext w:val="0"/>
        <w:rPr>
          <w:rFonts w:ascii="Arial" w:hAnsi="Arial" w:cs="Arial"/>
          <w:sz w:val="20"/>
        </w:rPr>
      </w:pPr>
      <w:r w:rsidRPr="00395F1A">
        <w:rPr>
          <w:rFonts w:ascii="Arial" w:hAnsi="Arial" w:cs="Arial"/>
          <w:sz w:val="20"/>
        </w:rPr>
        <w:t xml:space="preserve">DIČ: </w:t>
      </w:r>
      <w:r w:rsidRPr="00395F1A">
        <w:rPr>
          <w:rFonts w:ascii="Arial" w:hAnsi="Arial" w:cs="Arial"/>
          <w:sz w:val="20"/>
        </w:rPr>
        <w:tab/>
      </w:r>
      <w:r w:rsidRPr="00395F1A">
        <w:rPr>
          <w:rFonts w:ascii="Arial" w:hAnsi="Arial" w:cs="Arial"/>
          <w:sz w:val="20"/>
        </w:rPr>
        <w:tab/>
      </w:r>
      <w:r w:rsidRPr="00395F1A">
        <w:rPr>
          <w:rFonts w:ascii="Arial" w:hAnsi="Arial" w:cs="Arial"/>
          <w:sz w:val="20"/>
        </w:rPr>
        <w:tab/>
      </w:r>
      <w:r w:rsidR="003933E8">
        <w:rPr>
          <w:rFonts w:ascii="Arial" w:hAnsi="Arial" w:cs="Arial"/>
          <w:sz w:val="20"/>
        </w:rPr>
        <w:t>C</w:t>
      </w:r>
      <w:r w:rsidR="00E936B4">
        <w:rPr>
          <w:rFonts w:ascii="Arial" w:hAnsi="Arial" w:cs="Arial"/>
          <w:sz w:val="20"/>
        </w:rPr>
        <w:t>Z</w:t>
      </w:r>
      <w:r w:rsidR="003933E8">
        <w:rPr>
          <w:rFonts w:ascii="Arial" w:hAnsi="Arial" w:cs="Arial"/>
          <w:sz w:val="20"/>
        </w:rPr>
        <w:t>47903783</w:t>
      </w:r>
      <w:r w:rsidRPr="00395F1A">
        <w:rPr>
          <w:rFonts w:ascii="Arial" w:hAnsi="Arial" w:cs="Arial"/>
          <w:sz w:val="20"/>
        </w:rPr>
        <w:t xml:space="preserve"> </w:t>
      </w:r>
    </w:p>
    <w:p w14:paraId="7129A762" w14:textId="76DAB000" w:rsidR="00CB1052" w:rsidRPr="00395F1A" w:rsidRDefault="00CB1052" w:rsidP="00CB1052">
      <w:pPr>
        <w:pStyle w:val="Text11"/>
        <w:keepNext w:val="0"/>
        <w:rPr>
          <w:rFonts w:ascii="Arial" w:hAnsi="Arial" w:cs="Arial"/>
          <w:sz w:val="20"/>
        </w:rPr>
      </w:pPr>
      <w:r w:rsidRPr="00395F1A">
        <w:rPr>
          <w:rFonts w:ascii="Arial" w:hAnsi="Arial" w:cs="Arial"/>
          <w:sz w:val="20"/>
        </w:rPr>
        <w:t xml:space="preserve">Zapsaná v obchodním rejstříku vedeném </w:t>
      </w:r>
      <w:r w:rsidR="00E936B4">
        <w:rPr>
          <w:rFonts w:ascii="Arial" w:hAnsi="Arial" w:cs="Arial"/>
          <w:sz w:val="20"/>
        </w:rPr>
        <w:t xml:space="preserve">Krajským </w:t>
      </w:r>
      <w:r w:rsidRPr="00395F1A">
        <w:rPr>
          <w:rFonts w:ascii="Arial" w:hAnsi="Arial" w:cs="Arial"/>
          <w:sz w:val="20"/>
        </w:rPr>
        <w:t xml:space="preserve">soudem v </w:t>
      </w:r>
      <w:r w:rsidR="00E936B4">
        <w:rPr>
          <w:rFonts w:ascii="Arial" w:hAnsi="Arial" w:cs="Arial"/>
          <w:sz w:val="20"/>
        </w:rPr>
        <w:t>Brně</w:t>
      </w:r>
      <w:r w:rsidRPr="00395F1A">
        <w:rPr>
          <w:rFonts w:ascii="Arial" w:hAnsi="Arial" w:cs="Arial"/>
          <w:sz w:val="20"/>
        </w:rPr>
        <w:t xml:space="preserve"> oddíl </w:t>
      </w:r>
      <w:r w:rsidR="00E936B4">
        <w:rPr>
          <w:rFonts w:ascii="Arial" w:hAnsi="Arial" w:cs="Arial"/>
          <w:sz w:val="20"/>
        </w:rPr>
        <w:t>C</w:t>
      </w:r>
      <w:r w:rsidRPr="00395F1A">
        <w:rPr>
          <w:rFonts w:ascii="Arial" w:hAnsi="Arial" w:cs="Arial"/>
          <w:sz w:val="20"/>
        </w:rPr>
        <w:t xml:space="preserve">, vložka </w:t>
      </w:r>
      <w:r w:rsidR="00E936B4">
        <w:rPr>
          <w:rFonts w:ascii="Arial" w:hAnsi="Arial" w:cs="Arial"/>
          <w:sz w:val="20"/>
        </w:rPr>
        <w:t>9313</w:t>
      </w:r>
      <w:r w:rsidRPr="00395F1A">
        <w:rPr>
          <w:rFonts w:ascii="Arial" w:hAnsi="Arial" w:cs="Arial"/>
          <w:sz w:val="20"/>
        </w:rPr>
        <w:t xml:space="preserve"> </w:t>
      </w:r>
    </w:p>
    <w:p w14:paraId="360AF23B" w14:textId="2A900332" w:rsidR="00CB1052" w:rsidRPr="00395F1A" w:rsidRDefault="00CB1052" w:rsidP="00CB1052">
      <w:pPr>
        <w:pStyle w:val="Text11"/>
        <w:keepNext w:val="0"/>
        <w:rPr>
          <w:rFonts w:ascii="Arial" w:hAnsi="Arial" w:cs="Arial"/>
          <w:sz w:val="20"/>
        </w:rPr>
      </w:pPr>
      <w:r w:rsidRPr="00395F1A">
        <w:rPr>
          <w:rFonts w:ascii="Arial" w:hAnsi="Arial" w:cs="Arial"/>
          <w:sz w:val="20"/>
        </w:rPr>
        <w:t>za něhož jedná:</w:t>
      </w:r>
      <w:r w:rsidRPr="00395F1A">
        <w:rPr>
          <w:rFonts w:ascii="Arial" w:hAnsi="Arial" w:cs="Arial"/>
          <w:sz w:val="20"/>
        </w:rPr>
        <w:tab/>
      </w:r>
      <w:r w:rsidRPr="00395F1A">
        <w:rPr>
          <w:rFonts w:ascii="Arial" w:hAnsi="Arial" w:cs="Arial"/>
          <w:sz w:val="20"/>
        </w:rPr>
        <w:tab/>
      </w:r>
      <w:r w:rsidR="00E936B4">
        <w:rPr>
          <w:rFonts w:ascii="Arial" w:hAnsi="Arial" w:cs="Arial"/>
          <w:sz w:val="20"/>
        </w:rPr>
        <w:t>Ing. Jaromír Řezáč, DBA</w:t>
      </w:r>
      <w:r w:rsidRPr="00395F1A">
        <w:rPr>
          <w:rFonts w:ascii="Arial" w:hAnsi="Arial" w:cs="Arial"/>
          <w:sz w:val="20"/>
        </w:rPr>
        <w:t xml:space="preserve"> </w:t>
      </w:r>
    </w:p>
    <w:p w14:paraId="0571EE99" w14:textId="388B4714" w:rsidR="00CB1052" w:rsidRPr="008A4571" w:rsidRDefault="00CB1052" w:rsidP="00CB1052">
      <w:pPr>
        <w:pStyle w:val="Text11"/>
        <w:keepNext w:val="0"/>
        <w:rPr>
          <w:rFonts w:ascii="Arial" w:hAnsi="Arial" w:cs="Arial"/>
          <w:color w:val="368537"/>
          <w:sz w:val="20"/>
        </w:rPr>
      </w:pPr>
      <w:r w:rsidRPr="00395F1A">
        <w:rPr>
          <w:rFonts w:ascii="Arial" w:hAnsi="Arial" w:cs="Arial"/>
          <w:sz w:val="20"/>
        </w:rPr>
        <w:t xml:space="preserve">e-mail: </w:t>
      </w:r>
      <w:r w:rsidRPr="00395F1A">
        <w:rPr>
          <w:rFonts w:ascii="Arial" w:hAnsi="Arial" w:cs="Arial"/>
          <w:sz w:val="20"/>
        </w:rPr>
        <w:tab/>
      </w:r>
      <w:r w:rsidRPr="00395F1A">
        <w:rPr>
          <w:rFonts w:ascii="Arial" w:hAnsi="Arial" w:cs="Arial"/>
          <w:sz w:val="20"/>
        </w:rPr>
        <w:tab/>
      </w:r>
      <w:r w:rsidRPr="00395F1A">
        <w:rPr>
          <w:rFonts w:ascii="Arial" w:hAnsi="Arial" w:cs="Arial"/>
          <w:sz w:val="20"/>
        </w:rPr>
        <w:tab/>
      </w:r>
      <w:hyperlink r:id="rId12" w:history="1">
        <w:proofErr w:type="spellStart"/>
        <w:r w:rsidR="00D9763F">
          <w:rPr>
            <w:rStyle w:val="Hypertextovodkaz"/>
            <w:rFonts w:cs="Arial"/>
          </w:rPr>
          <w:t>xxx</w:t>
        </w:r>
        <w:proofErr w:type="spellEnd"/>
      </w:hyperlink>
      <w:r w:rsidR="008A4571" w:rsidRPr="008A4571">
        <w:rPr>
          <w:rFonts w:ascii="Arial" w:hAnsi="Arial" w:cs="Arial"/>
          <w:color w:val="368537"/>
          <w:sz w:val="20"/>
        </w:rPr>
        <w:t xml:space="preserve">  </w:t>
      </w:r>
      <w:r w:rsidRPr="008A4571">
        <w:rPr>
          <w:rFonts w:ascii="Arial" w:hAnsi="Arial" w:cs="Arial"/>
          <w:color w:val="368537"/>
          <w:sz w:val="20"/>
        </w:rPr>
        <w:t xml:space="preserve"> </w:t>
      </w:r>
    </w:p>
    <w:p w14:paraId="0369EF8B" w14:textId="298BF3F4" w:rsidR="00CB1052" w:rsidRPr="00395F1A" w:rsidRDefault="00CB1052" w:rsidP="00CB1052">
      <w:pPr>
        <w:pStyle w:val="Text11"/>
        <w:keepNext w:val="0"/>
        <w:rPr>
          <w:rFonts w:ascii="Arial" w:hAnsi="Arial" w:cs="Arial"/>
          <w:sz w:val="20"/>
        </w:rPr>
      </w:pPr>
      <w:r w:rsidRPr="00395F1A">
        <w:rPr>
          <w:rFonts w:ascii="Arial" w:hAnsi="Arial" w:cs="Arial"/>
          <w:sz w:val="20"/>
          <w:szCs w:val="18"/>
        </w:rPr>
        <w:t>bankovní spojení:</w:t>
      </w:r>
      <w:r w:rsidRPr="00395F1A">
        <w:rPr>
          <w:rFonts w:ascii="Arial" w:hAnsi="Arial" w:cs="Arial"/>
          <w:sz w:val="20"/>
          <w:szCs w:val="18"/>
        </w:rPr>
        <w:tab/>
      </w:r>
      <w:r w:rsidR="00395F1A">
        <w:rPr>
          <w:rFonts w:ascii="Arial" w:hAnsi="Arial" w:cs="Arial"/>
          <w:sz w:val="20"/>
          <w:szCs w:val="18"/>
        </w:rPr>
        <w:tab/>
      </w:r>
      <w:r w:rsidR="0002521C">
        <w:rPr>
          <w:rFonts w:ascii="Arial" w:hAnsi="Arial" w:cs="Arial"/>
          <w:sz w:val="20"/>
        </w:rPr>
        <w:t>Komerční banka, a.s., pobočka Jihlava</w:t>
      </w:r>
      <w:r w:rsidRPr="00395F1A">
        <w:rPr>
          <w:rFonts w:ascii="Arial" w:hAnsi="Arial" w:cs="Arial"/>
          <w:sz w:val="20"/>
        </w:rPr>
        <w:t xml:space="preserve"> </w:t>
      </w:r>
    </w:p>
    <w:p w14:paraId="1BDCB234" w14:textId="4FBF1AD7" w:rsidR="00CB1052" w:rsidRPr="00395F1A" w:rsidRDefault="00CB1052" w:rsidP="00CB1052">
      <w:pPr>
        <w:pStyle w:val="Text11"/>
        <w:keepNext w:val="0"/>
        <w:rPr>
          <w:rFonts w:ascii="Arial" w:hAnsi="Arial" w:cs="Arial"/>
          <w:sz w:val="20"/>
        </w:rPr>
      </w:pPr>
      <w:r w:rsidRPr="00395F1A">
        <w:rPr>
          <w:rFonts w:ascii="Arial" w:hAnsi="Arial" w:cs="Arial"/>
          <w:sz w:val="20"/>
        </w:rPr>
        <w:t xml:space="preserve">číslo bankovního účtu: </w:t>
      </w:r>
      <w:r w:rsidRPr="00395F1A">
        <w:rPr>
          <w:rFonts w:ascii="Arial" w:hAnsi="Arial" w:cs="Arial"/>
          <w:sz w:val="20"/>
        </w:rPr>
        <w:tab/>
      </w:r>
      <w:r w:rsidR="0002521C">
        <w:rPr>
          <w:rFonts w:ascii="Arial" w:hAnsi="Arial" w:cs="Arial"/>
          <w:sz w:val="20"/>
        </w:rPr>
        <w:t>21409681/0100</w:t>
      </w:r>
      <w:r w:rsidR="0002521C" w:rsidRPr="00395F1A">
        <w:rPr>
          <w:rFonts w:ascii="Arial" w:hAnsi="Arial" w:cs="Arial"/>
          <w:sz w:val="20"/>
        </w:rPr>
        <w:t xml:space="preserve"> </w:t>
      </w:r>
      <w:r w:rsidRPr="00395F1A">
        <w:rPr>
          <w:rFonts w:ascii="Arial" w:hAnsi="Arial" w:cs="Arial"/>
          <w:sz w:val="20"/>
        </w:rPr>
        <w:t xml:space="preserve"> </w:t>
      </w:r>
    </w:p>
    <w:p w14:paraId="077739D4" w14:textId="00C4D9A4" w:rsidR="001C1384" w:rsidRPr="00395F1A" w:rsidRDefault="001C1384" w:rsidP="004221A9">
      <w:pPr>
        <w:ind w:left="567"/>
        <w:rPr>
          <w:rFonts w:ascii="Arial" w:hAnsi="Arial" w:cs="Arial"/>
          <w:smallCaps/>
          <w:szCs w:val="20"/>
        </w:rPr>
      </w:pPr>
      <w:r w:rsidRPr="00395F1A">
        <w:rPr>
          <w:rFonts w:ascii="Arial" w:hAnsi="Arial" w:cs="Arial"/>
          <w:szCs w:val="20"/>
        </w:rPr>
        <w:t>(„</w:t>
      </w:r>
      <w:r w:rsidR="001306F3" w:rsidRPr="00395F1A">
        <w:rPr>
          <w:rFonts w:ascii="Arial" w:hAnsi="Arial" w:cs="Arial"/>
          <w:b/>
          <w:szCs w:val="20"/>
        </w:rPr>
        <w:t>Poskytovatel</w:t>
      </w:r>
      <w:r w:rsidRPr="00395F1A">
        <w:rPr>
          <w:rFonts w:ascii="Arial" w:hAnsi="Arial" w:cs="Arial"/>
          <w:szCs w:val="20"/>
        </w:rPr>
        <w:t>“)</w:t>
      </w:r>
    </w:p>
    <w:p w14:paraId="03F22CD2" w14:textId="1D872080" w:rsidR="001C1384" w:rsidRPr="00395F1A" w:rsidRDefault="001C1384" w:rsidP="004221A9">
      <w:pPr>
        <w:pStyle w:val="Body1"/>
        <w:spacing w:before="240" w:after="240" w:line="240" w:lineRule="auto"/>
        <w:ind w:left="0"/>
        <w:rPr>
          <w:rFonts w:cs="Arial"/>
          <w:sz w:val="20"/>
          <w:szCs w:val="20"/>
        </w:rPr>
      </w:pPr>
      <w:r w:rsidRPr="00395F1A">
        <w:rPr>
          <w:rFonts w:cs="Arial"/>
          <w:sz w:val="20"/>
          <w:szCs w:val="20"/>
        </w:rPr>
        <w:t>(</w:t>
      </w:r>
      <w:r w:rsidR="00C42AE2" w:rsidRPr="00395F1A">
        <w:rPr>
          <w:rFonts w:cs="Arial"/>
          <w:sz w:val="20"/>
          <w:szCs w:val="20"/>
        </w:rPr>
        <w:t>Objednatel</w:t>
      </w:r>
      <w:r w:rsidRPr="00395F1A">
        <w:rPr>
          <w:rFonts w:cs="Arial"/>
          <w:sz w:val="20"/>
          <w:szCs w:val="20"/>
        </w:rPr>
        <w:t xml:space="preserve"> a </w:t>
      </w:r>
      <w:r w:rsidR="001306F3" w:rsidRPr="00395F1A">
        <w:rPr>
          <w:rFonts w:cs="Arial"/>
          <w:sz w:val="20"/>
          <w:szCs w:val="20"/>
        </w:rPr>
        <w:t>Poskytovatel</w:t>
      </w:r>
      <w:r w:rsidR="00AC0E43" w:rsidRPr="00395F1A">
        <w:rPr>
          <w:rFonts w:cs="Arial"/>
          <w:sz w:val="20"/>
          <w:szCs w:val="20"/>
        </w:rPr>
        <w:t xml:space="preserve"> </w:t>
      </w:r>
      <w:r w:rsidRPr="00395F1A">
        <w:rPr>
          <w:rFonts w:cs="Arial"/>
          <w:sz w:val="20"/>
          <w:szCs w:val="20"/>
        </w:rPr>
        <w:t>společně „</w:t>
      </w:r>
      <w:r w:rsidRPr="00395F1A">
        <w:rPr>
          <w:rFonts w:cs="Arial"/>
          <w:b/>
          <w:sz w:val="20"/>
          <w:szCs w:val="20"/>
        </w:rPr>
        <w:t>Strany</w:t>
      </w:r>
      <w:r w:rsidRPr="00395F1A">
        <w:rPr>
          <w:rFonts w:cs="Arial"/>
          <w:sz w:val="20"/>
          <w:szCs w:val="20"/>
        </w:rPr>
        <w:t>“ a každý z nich samostatně „</w:t>
      </w:r>
      <w:r w:rsidRPr="00395F1A">
        <w:rPr>
          <w:rFonts w:cs="Arial"/>
          <w:b/>
          <w:sz w:val="20"/>
          <w:szCs w:val="20"/>
        </w:rPr>
        <w:t>Strana</w:t>
      </w:r>
      <w:r w:rsidRPr="00395F1A">
        <w:rPr>
          <w:rFonts w:cs="Arial"/>
          <w:sz w:val="20"/>
          <w:szCs w:val="20"/>
        </w:rPr>
        <w:t>“)</w:t>
      </w:r>
    </w:p>
    <w:p w14:paraId="7CAE2D9B" w14:textId="77777777" w:rsidR="0026014D" w:rsidRPr="00395F1A" w:rsidRDefault="0026014D" w:rsidP="00395F1A">
      <w:pPr>
        <w:pStyle w:val="DIAvodndajezhlav"/>
        <w:rPr>
          <w:sz w:val="24"/>
          <w:szCs w:val="24"/>
        </w:rPr>
      </w:pPr>
      <w:r w:rsidRPr="00395F1A">
        <w:rPr>
          <w:sz w:val="24"/>
          <w:szCs w:val="24"/>
        </w:rPr>
        <w:t>Preambule</w:t>
      </w:r>
    </w:p>
    <w:p w14:paraId="418255F1" w14:textId="41875DC2" w:rsidR="00C07BB1" w:rsidRPr="00395F1A" w:rsidRDefault="00725284" w:rsidP="00725284">
      <w:pPr>
        <w:pStyle w:val="Preambule"/>
        <w:widowControl/>
        <w:tabs>
          <w:tab w:val="clear" w:pos="567"/>
        </w:tabs>
        <w:ind w:hanging="567"/>
        <w:rPr>
          <w:rFonts w:ascii="Arial" w:hAnsi="Arial" w:cs="Arial"/>
          <w:sz w:val="20"/>
          <w:szCs w:val="20"/>
        </w:rPr>
      </w:pPr>
      <w:bookmarkStart w:id="0" w:name="_Toc452491574"/>
      <w:bookmarkStart w:id="1" w:name="_Toc452502557"/>
      <w:bookmarkStart w:id="2" w:name="_Toc452761898"/>
      <w:bookmarkStart w:id="3" w:name="_Ref472406729"/>
      <w:bookmarkStart w:id="4" w:name="_Ref139981244"/>
      <w:bookmarkStart w:id="5" w:name="_Ref469727722"/>
      <w:bookmarkStart w:id="6" w:name="_Ref471139709"/>
      <w:bookmarkStart w:id="7" w:name="_Ref514872925"/>
      <w:bookmarkStart w:id="8" w:name="_Ref9804620"/>
      <w:bookmarkStart w:id="9" w:name="_Ref288759453"/>
      <w:bookmarkStart w:id="10" w:name="_Toc289800470"/>
      <w:bookmarkStart w:id="11" w:name="_Toc312929159"/>
      <w:bookmarkEnd w:id="0"/>
      <w:bookmarkEnd w:id="1"/>
      <w:bookmarkEnd w:id="2"/>
      <w:r w:rsidRPr="00395F1A">
        <w:rPr>
          <w:rFonts w:ascii="Arial" w:hAnsi="Arial" w:cs="Arial"/>
          <w:sz w:val="20"/>
          <w:szCs w:val="20"/>
        </w:rPr>
        <w:t xml:space="preserve">Objednatel má v úmyslu </w:t>
      </w:r>
      <w:r w:rsidR="00C07BB1" w:rsidRPr="00395F1A">
        <w:rPr>
          <w:rFonts w:ascii="Arial" w:hAnsi="Arial" w:cs="Arial"/>
          <w:sz w:val="20"/>
          <w:szCs w:val="20"/>
        </w:rPr>
        <w:t xml:space="preserve">zajistit provoz </w:t>
      </w:r>
      <w:r w:rsidR="00CD497D" w:rsidRPr="00395F1A">
        <w:rPr>
          <w:rFonts w:ascii="Arial" w:hAnsi="Arial" w:cs="Arial"/>
          <w:sz w:val="20"/>
          <w:szCs w:val="20"/>
        </w:rPr>
        <w:t xml:space="preserve">elektronické </w:t>
      </w:r>
      <w:r w:rsidR="00C07BB1" w:rsidRPr="00395F1A">
        <w:rPr>
          <w:rFonts w:ascii="Arial" w:hAnsi="Arial" w:cs="Arial"/>
          <w:sz w:val="20"/>
          <w:szCs w:val="20"/>
        </w:rPr>
        <w:t xml:space="preserve">spisové služby </w:t>
      </w:r>
      <w:r w:rsidR="00FD2620" w:rsidRPr="00395F1A">
        <w:rPr>
          <w:rFonts w:ascii="Arial" w:hAnsi="Arial" w:cs="Arial"/>
          <w:sz w:val="20"/>
          <w:szCs w:val="20"/>
        </w:rPr>
        <w:t>(dále jen „</w:t>
      </w:r>
      <w:proofErr w:type="spellStart"/>
      <w:r w:rsidR="00FD2620" w:rsidRPr="00395F1A">
        <w:rPr>
          <w:rFonts w:ascii="Arial" w:hAnsi="Arial" w:cs="Arial"/>
          <w:b/>
          <w:sz w:val="20"/>
          <w:szCs w:val="20"/>
        </w:rPr>
        <w:t>eSSL</w:t>
      </w:r>
      <w:proofErr w:type="spellEnd"/>
      <w:r w:rsidR="00FD2620" w:rsidRPr="00395F1A">
        <w:rPr>
          <w:rFonts w:ascii="Arial" w:hAnsi="Arial" w:cs="Arial"/>
          <w:sz w:val="20"/>
          <w:szCs w:val="20"/>
        </w:rPr>
        <w:t>“)</w:t>
      </w:r>
      <w:r w:rsidR="00C07BB1" w:rsidRPr="00395F1A">
        <w:rPr>
          <w:rFonts w:ascii="Arial" w:hAnsi="Arial" w:cs="Arial"/>
          <w:sz w:val="20"/>
          <w:szCs w:val="20"/>
        </w:rPr>
        <w:t xml:space="preserve"> </w:t>
      </w:r>
      <w:r w:rsidR="00CD497D" w:rsidRPr="00395F1A">
        <w:rPr>
          <w:rFonts w:ascii="Arial" w:hAnsi="Arial" w:cs="Arial"/>
          <w:sz w:val="20"/>
          <w:szCs w:val="20"/>
        </w:rPr>
        <w:t>v prostředí MS Azure</w:t>
      </w:r>
      <w:r w:rsidR="00205968">
        <w:rPr>
          <w:rFonts w:ascii="Arial" w:hAnsi="Arial" w:cs="Arial"/>
          <w:sz w:val="20"/>
          <w:szCs w:val="20"/>
        </w:rPr>
        <w:t xml:space="preserve">, přičemž Poskytovatel </w:t>
      </w:r>
      <w:r w:rsidR="00264EBF">
        <w:rPr>
          <w:rFonts w:ascii="Arial" w:hAnsi="Arial" w:cs="Arial"/>
          <w:sz w:val="20"/>
          <w:szCs w:val="20"/>
        </w:rPr>
        <w:t xml:space="preserve">na </w:t>
      </w:r>
      <w:r w:rsidR="00CA4D08">
        <w:rPr>
          <w:rFonts w:ascii="Arial" w:hAnsi="Arial" w:cs="Arial"/>
          <w:sz w:val="20"/>
          <w:szCs w:val="20"/>
        </w:rPr>
        <w:t xml:space="preserve">základě této Smlouvy </w:t>
      </w:r>
      <w:r w:rsidR="00393BF5">
        <w:rPr>
          <w:rFonts w:ascii="Arial" w:hAnsi="Arial" w:cs="Arial"/>
          <w:sz w:val="20"/>
          <w:szCs w:val="20"/>
        </w:rPr>
        <w:t xml:space="preserve">zajišťuje </w:t>
      </w:r>
      <w:r w:rsidR="00CA4D08">
        <w:rPr>
          <w:rFonts w:ascii="Arial" w:hAnsi="Arial" w:cs="Arial"/>
          <w:sz w:val="20"/>
          <w:szCs w:val="20"/>
        </w:rPr>
        <w:t>Objedna</w:t>
      </w:r>
      <w:r w:rsidR="00CD4B73">
        <w:rPr>
          <w:rFonts w:ascii="Arial" w:hAnsi="Arial" w:cs="Arial"/>
          <w:sz w:val="20"/>
          <w:szCs w:val="20"/>
        </w:rPr>
        <w:t xml:space="preserve">teli cloudové prostředí a jeho </w:t>
      </w:r>
      <w:r w:rsidR="00281F93">
        <w:rPr>
          <w:rFonts w:ascii="Arial" w:hAnsi="Arial" w:cs="Arial"/>
          <w:sz w:val="20"/>
          <w:szCs w:val="20"/>
        </w:rPr>
        <w:t xml:space="preserve">konfigurace </w:t>
      </w:r>
      <w:r w:rsidR="00DB28E5">
        <w:rPr>
          <w:rFonts w:ascii="Arial" w:hAnsi="Arial" w:cs="Arial"/>
          <w:sz w:val="20"/>
          <w:szCs w:val="20"/>
        </w:rPr>
        <w:t xml:space="preserve">a </w:t>
      </w:r>
      <w:r w:rsidR="00CD4B73">
        <w:rPr>
          <w:rFonts w:ascii="Arial" w:hAnsi="Arial" w:cs="Arial"/>
          <w:sz w:val="20"/>
          <w:szCs w:val="20"/>
        </w:rPr>
        <w:t>zabezpečení dle vyhlášky č. 316/2021 Sb., o některých požadavcích</w:t>
      </w:r>
      <w:r w:rsidR="009B002F">
        <w:rPr>
          <w:rFonts w:ascii="Arial" w:hAnsi="Arial" w:cs="Arial"/>
          <w:sz w:val="20"/>
          <w:szCs w:val="20"/>
        </w:rPr>
        <w:t xml:space="preserve"> pro zápis</w:t>
      </w:r>
      <w:r w:rsidR="00CD1426">
        <w:rPr>
          <w:rFonts w:ascii="Arial" w:hAnsi="Arial" w:cs="Arial"/>
          <w:sz w:val="20"/>
          <w:szCs w:val="20"/>
        </w:rPr>
        <w:t xml:space="preserve"> do katalogu cloud </w:t>
      </w:r>
      <w:proofErr w:type="spellStart"/>
      <w:r w:rsidR="00CD1426">
        <w:rPr>
          <w:rFonts w:ascii="Arial" w:hAnsi="Arial" w:cs="Arial"/>
          <w:sz w:val="20"/>
          <w:szCs w:val="20"/>
        </w:rPr>
        <w:t>computingu</w:t>
      </w:r>
      <w:proofErr w:type="spellEnd"/>
      <w:r w:rsidR="00CD1426">
        <w:rPr>
          <w:rFonts w:ascii="Arial" w:hAnsi="Arial" w:cs="Arial"/>
          <w:sz w:val="20"/>
          <w:szCs w:val="20"/>
        </w:rPr>
        <w:t>.</w:t>
      </w:r>
      <w:r w:rsidR="00CD497D" w:rsidRPr="00395F1A">
        <w:rPr>
          <w:rFonts w:ascii="Arial" w:hAnsi="Arial" w:cs="Arial"/>
          <w:sz w:val="20"/>
          <w:szCs w:val="20"/>
        </w:rPr>
        <w:t xml:space="preserve"> </w:t>
      </w:r>
    </w:p>
    <w:p w14:paraId="65BA91E8" w14:textId="1576EBD4" w:rsidR="00CD0CB9" w:rsidRPr="00CD0CB9" w:rsidRDefault="00704619" w:rsidP="00CD0CB9">
      <w:pPr>
        <w:pStyle w:val="Preambule"/>
        <w:widowControl/>
        <w:tabs>
          <w:tab w:val="clear" w:pos="567"/>
        </w:tabs>
        <w:ind w:hanging="567"/>
        <w:rPr>
          <w:rFonts w:ascii="Arial" w:hAnsi="Arial" w:cs="Arial"/>
          <w:sz w:val="20"/>
          <w:szCs w:val="20"/>
        </w:rPr>
      </w:pPr>
      <w:bookmarkStart w:id="12" w:name="_Ref518373490"/>
      <w:bookmarkEnd w:id="3"/>
      <w:bookmarkEnd w:id="4"/>
      <w:bookmarkEnd w:id="5"/>
      <w:bookmarkEnd w:id="6"/>
      <w:r w:rsidRPr="00A64509">
        <w:rPr>
          <w:rFonts w:ascii="Arial" w:hAnsi="Arial" w:cs="Arial"/>
          <w:sz w:val="20"/>
          <w:szCs w:val="20"/>
        </w:rPr>
        <w:lastRenderedPageBreak/>
        <w:t xml:space="preserve">Tato smlouva byla uzavřena na základě veřejné zakázky malého rozsahu, zadávané mimo zadávací řízení podle § 31 </w:t>
      </w:r>
      <w:r w:rsidR="00CD5032" w:rsidRPr="00A64509">
        <w:rPr>
          <w:rFonts w:ascii="Arial" w:hAnsi="Arial" w:cs="Arial"/>
          <w:sz w:val="20"/>
          <w:szCs w:val="20"/>
        </w:rPr>
        <w:t>zákona č. 134/2016 Sb., o zadávání veřejných zakázek, ve znění pozdějších předpisů (dále jen „</w:t>
      </w:r>
      <w:r w:rsidR="00CD5032" w:rsidRPr="00616758">
        <w:rPr>
          <w:rFonts w:ascii="Arial" w:hAnsi="Arial" w:cs="Arial"/>
          <w:b/>
          <w:sz w:val="20"/>
          <w:szCs w:val="20"/>
        </w:rPr>
        <w:t>ZZVZ</w:t>
      </w:r>
      <w:r w:rsidR="00CD5032" w:rsidRPr="00A64509">
        <w:rPr>
          <w:rFonts w:ascii="Arial" w:hAnsi="Arial" w:cs="Arial"/>
          <w:sz w:val="20"/>
          <w:szCs w:val="20"/>
        </w:rPr>
        <w:t>“)</w:t>
      </w:r>
      <w:r w:rsidRPr="00A64509">
        <w:rPr>
          <w:rFonts w:ascii="Arial" w:hAnsi="Arial" w:cs="Arial"/>
          <w:sz w:val="20"/>
          <w:szCs w:val="20"/>
        </w:rPr>
        <w:t>, s názvem „Zajištění provozu spisové služby na cloudu v prostředí MS Azure – část 1“</w:t>
      </w:r>
      <w:r w:rsidR="00A20A8A" w:rsidRPr="00A64509">
        <w:rPr>
          <w:rFonts w:ascii="Arial" w:hAnsi="Arial" w:cs="Arial"/>
          <w:sz w:val="20"/>
          <w:szCs w:val="20"/>
        </w:rPr>
        <w:t xml:space="preserve"> (dále jen „</w:t>
      </w:r>
      <w:r w:rsidR="00A20A8A" w:rsidRPr="00CD0CB9">
        <w:rPr>
          <w:rFonts w:ascii="Arial" w:hAnsi="Arial" w:cs="Arial"/>
          <w:b/>
          <w:sz w:val="20"/>
          <w:szCs w:val="20"/>
        </w:rPr>
        <w:t>Veřejná zakázka</w:t>
      </w:r>
      <w:r w:rsidR="00A20A8A" w:rsidRPr="00A64509">
        <w:rPr>
          <w:rFonts w:ascii="Arial" w:hAnsi="Arial" w:cs="Arial"/>
          <w:sz w:val="20"/>
          <w:szCs w:val="20"/>
        </w:rPr>
        <w:t>“)</w:t>
      </w:r>
      <w:r w:rsidRPr="00A64509">
        <w:rPr>
          <w:rFonts w:ascii="Arial" w:hAnsi="Arial" w:cs="Arial"/>
          <w:sz w:val="20"/>
          <w:szCs w:val="20"/>
        </w:rPr>
        <w:t>.</w:t>
      </w:r>
      <w:r w:rsidR="00A361AC" w:rsidRPr="00A64509">
        <w:rPr>
          <w:rFonts w:ascii="Arial" w:hAnsi="Arial" w:cs="Arial"/>
          <w:sz w:val="20"/>
          <w:szCs w:val="20"/>
        </w:rPr>
        <w:t xml:space="preserve"> </w:t>
      </w:r>
      <w:r w:rsidR="00616758">
        <w:rPr>
          <w:rFonts w:ascii="Arial" w:hAnsi="Arial" w:cs="Arial"/>
          <w:sz w:val="20"/>
          <w:szCs w:val="20"/>
        </w:rPr>
        <w:t>Veřejná zakázka</w:t>
      </w:r>
      <w:r w:rsidR="00CD0CB9" w:rsidRPr="00CD0CB9">
        <w:rPr>
          <w:rFonts w:ascii="Arial" w:hAnsi="Arial" w:cs="Arial"/>
          <w:sz w:val="20"/>
          <w:szCs w:val="20"/>
        </w:rPr>
        <w:t xml:space="preserve"> je zadávána v souladu s </w:t>
      </w:r>
      <w:proofErr w:type="spellStart"/>
      <w:r w:rsidR="00CD0CB9" w:rsidRPr="00CD0CB9">
        <w:rPr>
          <w:rFonts w:ascii="Arial" w:hAnsi="Arial" w:cs="Arial"/>
          <w:sz w:val="20"/>
          <w:szCs w:val="20"/>
        </w:rPr>
        <w:t>ust</w:t>
      </w:r>
      <w:proofErr w:type="spellEnd"/>
      <w:r w:rsidR="00CD0CB9" w:rsidRPr="00CD0CB9">
        <w:rPr>
          <w:rFonts w:ascii="Arial" w:hAnsi="Arial" w:cs="Arial"/>
          <w:sz w:val="20"/>
          <w:szCs w:val="20"/>
        </w:rPr>
        <w:t>. § 18 odst. 3 ZZVZ, když předpokládaná hodnota Veřejné zakázky nepřesahuje 20% souhrnné předpokládané hodnoty celé veřejné zakázky (tj. součet předpokládané hodnoty všech částí veřejné zakázky) a předpokládaná hodnota Veřejné zakázky je nižší než částka stanovená v § 5 nařízení vlády č. 172/2016 Sb., o stanovení finančních limitů a částek pro účely zákona o zadávání veřejných zakázek (dále jen „</w:t>
      </w:r>
      <w:r w:rsidR="00CD0CB9" w:rsidRPr="00CD0CB9">
        <w:rPr>
          <w:rFonts w:ascii="Arial" w:hAnsi="Arial" w:cs="Arial"/>
          <w:b/>
          <w:sz w:val="20"/>
          <w:szCs w:val="20"/>
        </w:rPr>
        <w:t>Nařízení vlády</w:t>
      </w:r>
      <w:r w:rsidR="00CD0CB9" w:rsidRPr="00CD0CB9">
        <w:rPr>
          <w:rFonts w:ascii="Arial" w:hAnsi="Arial" w:cs="Arial"/>
          <w:sz w:val="20"/>
          <w:szCs w:val="20"/>
        </w:rPr>
        <w:t>“).</w:t>
      </w:r>
    </w:p>
    <w:p w14:paraId="165D7CB6" w14:textId="49D0E47F" w:rsidR="00AD34B6" w:rsidRPr="00A64509" w:rsidRDefault="00704619" w:rsidP="00A64509">
      <w:pPr>
        <w:pStyle w:val="Preambule"/>
        <w:widowControl/>
        <w:tabs>
          <w:tab w:val="clear" w:pos="567"/>
        </w:tabs>
        <w:ind w:hanging="567"/>
        <w:rPr>
          <w:rFonts w:ascii="Arial" w:hAnsi="Arial" w:cs="Arial"/>
          <w:sz w:val="20"/>
          <w:szCs w:val="20"/>
        </w:rPr>
      </w:pPr>
      <w:r w:rsidRPr="00A64509">
        <w:rPr>
          <w:rFonts w:ascii="Arial" w:hAnsi="Arial" w:cs="Arial"/>
          <w:sz w:val="20"/>
          <w:szCs w:val="20"/>
        </w:rPr>
        <w:t>Smlouva</w:t>
      </w:r>
      <w:r w:rsidR="00CD5032" w:rsidRPr="00A64509">
        <w:rPr>
          <w:rFonts w:ascii="Arial" w:hAnsi="Arial" w:cs="Arial"/>
          <w:sz w:val="20"/>
          <w:szCs w:val="20"/>
        </w:rPr>
        <w:t xml:space="preserve"> byla uzavřena na základě přímé objednávky k plnění Poskytovateli v souladu s Pravidly pro realizaci zakázek mimo režim ZZVZ</w:t>
      </w:r>
      <w:r w:rsidR="00854D8A" w:rsidRPr="00A64509">
        <w:rPr>
          <w:rFonts w:ascii="Arial" w:hAnsi="Arial" w:cs="Arial"/>
          <w:sz w:val="20"/>
          <w:szCs w:val="20"/>
        </w:rPr>
        <w:t xml:space="preserve"> a společnými</w:t>
      </w:r>
      <w:r w:rsidR="00CD5032" w:rsidRPr="00A64509">
        <w:rPr>
          <w:rFonts w:ascii="Arial" w:hAnsi="Arial" w:cs="Arial"/>
          <w:sz w:val="20"/>
          <w:szCs w:val="20"/>
        </w:rPr>
        <w:t xml:space="preserve"> ustanovení</w:t>
      </w:r>
      <w:r w:rsidR="00854D8A" w:rsidRPr="00A64509">
        <w:rPr>
          <w:rFonts w:ascii="Arial" w:hAnsi="Arial" w:cs="Arial"/>
          <w:sz w:val="20"/>
          <w:szCs w:val="20"/>
        </w:rPr>
        <w:t>mi</w:t>
      </w:r>
      <w:r w:rsidR="00CD5032" w:rsidRPr="00A64509">
        <w:rPr>
          <w:rFonts w:ascii="Arial" w:hAnsi="Arial" w:cs="Arial"/>
          <w:sz w:val="20"/>
          <w:szCs w:val="20"/>
        </w:rPr>
        <w:t xml:space="preserve"> </w:t>
      </w:r>
      <w:r w:rsidR="00B32EE4" w:rsidRPr="00A64509">
        <w:rPr>
          <w:rFonts w:ascii="Arial" w:hAnsi="Arial" w:cs="Arial"/>
          <w:sz w:val="20"/>
          <w:szCs w:val="20"/>
        </w:rPr>
        <w:t xml:space="preserve">pro zadávací a výběrová řízení. </w:t>
      </w:r>
    </w:p>
    <w:p w14:paraId="6CD0057F" w14:textId="747A3E9C" w:rsidR="00C52F33" w:rsidRPr="00395F1A" w:rsidRDefault="00C52F33" w:rsidP="005C145B">
      <w:pPr>
        <w:pStyle w:val="Preambule"/>
        <w:widowControl/>
        <w:tabs>
          <w:tab w:val="clear" w:pos="567"/>
        </w:tabs>
        <w:ind w:hanging="567"/>
        <w:rPr>
          <w:rFonts w:ascii="Arial" w:hAnsi="Arial" w:cs="Arial"/>
          <w:sz w:val="20"/>
          <w:szCs w:val="20"/>
        </w:rPr>
      </w:pPr>
      <w:bookmarkStart w:id="13" w:name="_Toc371417308"/>
      <w:bookmarkStart w:id="14" w:name="_Toc372732324"/>
      <w:bookmarkStart w:id="15" w:name="_Toc381601747"/>
      <w:bookmarkStart w:id="16" w:name="_Toc389497156"/>
      <w:bookmarkStart w:id="17" w:name="_Toc436138168"/>
      <w:bookmarkStart w:id="18" w:name="_Toc464580691"/>
      <w:bookmarkStart w:id="19" w:name="_Toc466559732"/>
      <w:bookmarkEnd w:id="12"/>
      <w:r w:rsidRPr="00395F1A">
        <w:rPr>
          <w:rFonts w:ascii="Arial" w:hAnsi="Arial" w:cs="Arial"/>
          <w:sz w:val="20"/>
          <w:szCs w:val="20"/>
        </w:rPr>
        <w:t>Poskytovatel je odborníkem v oboru informačních technologií se specializací na dodání, implementaci, rozvoj</w:t>
      </w:r>
      <w:r w:rsidR="005C145B" w:rsidRPr="00395F1A">
        <w:rPr>
          <w:rFonts w:ascii="Arial" w:hAnsi="Arial" w:cs="Arial"/>
          <w:sz w:val="20"/>
          <w:szCs w:val="20"/>
        </w:rPr>
        <w:t>, podporu</w:t>
      </w:r>
      <w:r w:rsidRPr="00395F1A">
        <w:rPr>
          <w:rFonts w:ascii="Arial" w:hAnsi="Arial" w:cs="Arial"/>
          <w:sz w:val="20"/>
          <w:szCs w:val="20"/>
        </w:rPr>
        <w:t xml:space="preserve"> a </w:t>
      </w:r>
      <w:r w:rsidR="005C145B" w:rsidRPr="00395F1A">
        <w:rPr>
          <w:rFonts w:ascii="Arial" w:hAnsi="Arial" w:cs="Arial"/>
          <w:sz w:val="20"/>
          <w:szCs w:val="20"/>
        </w:rPr>
        <w:t>údržbu</w:t>
      </w:r>
      <w:r w:rsidRPr="00395F1A">
        <w:rPr>
          <w:rFonts w:ascii="Arial" w:hAnsi="Arial" w:cs="Arial"/>
          <w:sz w:val="20"/>
          <w:szCs w:val="20"/>
        </w:rPr>
        <w:t xml:space="preserve"> informačních systémů. Poskytovatel je proto připraven plnit své povinnosti vyplývající ze Smlouvy řádně a včas v souladu s principy „</w:t>
      </w:r>
      <w:proofErr w:type="spellStart"/>
      <w:r w:rsidRPr="00395F1A">
        <w:rPr>
          <w:rFonts w:ascii="Arial" w:hAnsi="Arial" w:cs="Arial"/>
          <w:i/>
          <w:iCs/>
          <w:sz w:val="20"/>
          <w:szCs w:val="20"/>
        </w:rPr>
        <w:t>best</w:t>
      </w:r>
      <w:proofErr w:type="spellEnd"/>
      <w:r w:rsidRPr="00395F1A">
        <w:rPr>
          <w:rFonts w:ascii="Arial" w:hAnsi="Arial" w:cs="Arial"/>
          <w:i/>
          <w:iCs/>
          <w:sz w:val="20"/>
          <w:szCs w:val="20"/>
        </w:rPr>
        <w:t xml:space="preserve"> </w:t>
      </w:r>
      <w:proofErr w:type="spellStart"/>
      <w:r w:rsidRPr="00395F1A">
        <w:rPr>
          <w:rFonts w:ascii="Arial" w:hAnsi="Arial" w:cs="Arial"/>
          <w:i/>
          <w:iCs/>
          <w:sz w:val="20"/>
          <w:szCs w:val="20"/>
        </w:rPr>
        <w:t>practice</w:t>
      </w:r>
      <w:proofErr w:type="spellEnd"/>
      <w:r w:rsidRPr="00395F1A">
        <w:rPr>
          <w:rFonts w:ascii="Arial" w:hAnsi="Arial" w:cs="Arial"/>
          <w:sz w:val="20"/>
          <w:szCs w:val="20"/>
        </w:rPr>
        <w:t>“ dle svého nejlepšího vědomí, ve prospěch Objednatele a s ohledem na hospodárné nakládání s finančními prostředky Objednatele.</w:t>
      </w:r>
      <w:bookmarkEnd w:id="13"/>
      <w:bookmarkEnd w:id="14"/>
      <w:bookmarkEnd w:id="15"/>
      <w:bookmarkEnd w:id="16"/>
      <w:bookmarkEnd w:id="17"/>
      <w:bookmarkEnd w:id="18"/>
      <w:bookmarkEnd w:id="19"/>
    </w:p>
    <w:p w14:paraId="324AB66F" w14:textId="6811396E" w:rsidR="0026014D" w:rsidRPr="00A403F6" w:rsidRDefault="0026014D" w:rsidP="004221A9">
      <w:pPr>
        <w:pStyle w:val="Nadpis1"/>
        <w:keepNext w:val="0"/>
        <w:numPr>
          <w:ilvl w:val="0"/>
          <w:numId w:val="6"/>
        </w:numPr>
        <w:rPr>
          <w:rFonts w:ascii="Arial" w:hAnsi="Arial"/>
          <w:color w:val="368537"/>
          <w:sz w:val="24"/>
          <w:szCs w:val="24"/>
        </w:rPr>
      </w:pPr>
      <w:bookmarkStart w:id="20" w:name="_Toc453594235"/>
      <w:bookmarkEnd w:id="7"/>
      <w:bookmarkEnd w:id="8"/>
      <w:r w:rsidRPr="00A403F6">
        <w:rPr>
          <w:rFonts w:ascii="Arial" w:hAnsi="Arial"/>
          <w:color w:val="368537"/>
          <w:sz w:val="24"/>
          <w:szCs w:val="24"/>
        </w:rPr>
        <w:t>Definice</w:t>
      </w:r>
      <w:bookmarkEnd w:id="9"/>
      <w:bookmarkEnd w:id="10"/>
      <w:bookmarkEnd w:id="11"/>
      <w:r w:rsidR="00C42AE2" w:rsidRPr="00A403F6">
        <w:rPr>
          <w:rFonts w:ascii="Arial" w:hAnsi="Arial"/>
          <w:color w:val="368537"/>
          <w:sz w:val="24"/>
          <w:szCs w:val="24"/>
        </w:rPr>
        <w:t xml:space="preserve"> a výklad pojmů</w:t>
      </w:r>
      <w:bookmarkEnd w:id="20"/>
    </w:p>
    <w:p w14:paraId="77459C7C" w14:textId="2718B8D8" w:rsidR="00332BD1" w:rsidRPr="00A403F6" w:rsidRDefault="00332BD1" w:rsidP="004221A9">
      <w:pPr>
        <w:pStyle w:val="Clanek11"/>
        <w:widowControl/>
        <w:numPr>
          <w:ilvl w:val="1"/>
          <w:numId w:val="6"/>
        </w:numPr>
        <w:rPr>
          <w:rFonts w:ascii="Arial" w:hAnsi="Arial"/>
          <w:sz w:val="20"/>
          <w:szCs w:val="20"/>
        </w:rPr>
      </w:pPr>
      <w:bookmarkStart w:id="21" w:name="_Ref9955038"/>
      <w:r w:rsidRPr="00A403F6">
        <w:rPr>
          <w:rFonts w:ascii="Arial" w:hAnsi="Arial"/>
          <w:sz w:val="20"/>
          <w:szCs w:val="20"/>
        </w:rPr>
        <w:t xml:space="preserve">Níže uvedené pojmy mají význam definovaný v tomto </w:t>
      </w:r>
      <w:r w:rsidR="003507B0" w:rsidRPr="00A403F6">
        <w:rPr>
          <w:rFonts w:ascii="Arial" w:hAnsi="Arial"/>
          <w:sz w:val="20"/>
          <w:szCs w:val="20"/>
        </w:rPr>
        <w:t xml:space="preserve">čl. </w:t>
      </w:r>
      <w:r w:rsidR="00496198" w:rsidRPr="00A403F6">
        <w:rPr>
          <w:rFonts w:ascii="Arial" w:hAnsi="Arial"/>
          <w:sz w:val="20"/>
          <w:szCs w:val="20"/>
        </w:rPr>
        <w:fldChar w:fldCharType="begin"/>
      </w:r>
      <w:r w:rsidR="00496198" w:rsidRPr="00A403F6">
        <w:rPr>
          <w:rFonts w:ascii="Arial" w:hAnsi="Arial"/>
          <w:sz w:val="20"/>
          <w:szCs w:val="20"/>
        </w:rPr>
        <w:instrText xml:space="preserve"> REF _Ref9955038 \r \h </w:instrText>
      </w:r>
      <w:r w:rsidR="00C95179" w:rsidRPr="00A403F6">
        <w:rPr>
          <w:rFonts w:ascii="Arial" w:hAnsi="Arial"/>
          <w:sz w:val="20"/>
          <w:szCs w:val="20"/>
        </w:rPr>
        <w:instrText xml:space="preserve"> \* MERGEFORMAT </w:instrText>
      </w:r>
      <w:r w:rsidR="00496198" w:rsidRPr="00A403F6">
        <w:rPr>
          <w:rFonts w:ascii="Arial" w:hAnsi="Arial"/>
          <w:sz w:val="20"/>
          <w:szCs w:val="20"/>
        </w:rPr>
      </w:r>
      <w:r w:rsidR="00496198" w:rsidRPr="00A403F6">
        <w:rPr>
          <w:rFonts w:ascii="Arial" w:hAnsi="Arial"/>
          <w:sz w:val="20"/>
          <w:szCs w:val="20"/>
        </w:rPr>
        <w:fldChar w:fldCharType="separate"/>
      </w:r>
      <w:r w:rsidR="00B04A1B">
        <w:rPr>
          <w:rFonts w:ascii="Arial" w:hAnsi="Arial"/>
          <w:sz w:val="20"/>
          <w:szCs w:val="20"/>
        </w:rPr>
        <w:t>1.1</w:t>
      </w:r>
      <w:r w:rsidR="00496198" w:rsidRPr="00A403F6">
        <w:rPr>
          <w:rFonts w:ascii="Arial" w:hAnsi="Arial"/>
          <w:sz w:val="20"/>
          <w:szCs w:val="20"/>
        </w:rPr>
        <w:fldChar w:fldCharType="end"/>
      </w:r>
      <w:r w:rsidR="004109E7" w:rsidRPr="00A403F6">
        <w:rPr>
          <w:rFonts w:ascii="Arial" w:hAnsi="Arial"/>
          <w:sz w:val="20"/>
          <w:szCs w:val="20"/>
        </w:rPr>
        <w:t xml:space="preserve"> </w:t>
      </w:r>
      <w:r w:rsidRPr="00A403F6">
        <w:rPr>
          <w:rFonts w:ascii="Arial" w:hAnsi="Arial"/>
          <w:sz w:val="20"/>
          <w:szCs w:val="20"/>
        </w:rPr>
        <w:t>s tím, že v textu Smlouvy jsou uvedeny vždy s velkým počátečním písmenem:</w:t>
      </w:r>
      <w:bookmarkEnd w:id="21"/>
    </w:p>
    <w:p w14:paraId="44912AEC" w14:textId="7B883484" w:rsidR="007F693B" w:rsidRPr="00A403F6" w:rsidRDefault="007F693B" w:rsidP="004221A9">
      <w:pPr>
        <w:pStyle w:val="clanekavdefinicich"/>
        <w:keepLines w:val="0"/>
        <w:widowControl/>
        <w:numPr>
          <w:ilvl w:val="2"/>
          <w:numId w:val="6"/>
        </w:numPr>
        <w:tabs>
          <w:tab w:val="left" w:pos="1276"/>
        </w:tabs>
        <w:spacing w:before="0"/>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Akceptační kritéria</w:t>
      </w:r>
      <w:r w:rsidRPr="00A403F6">
        <w:rPr>
          <w:rFonts w:ascii="Arial" w:hAnsi="Arial" w:cs="Arial"/>
          <w:sz w:val="20"/>
          <w:szCs w:val="20"/>
        </w:rPr>
        <w:t>“ znamen</w:t>
      </w:r>
      <w:r w:rsidR="007604D9" w:rsidRPr="00A403F6">
        <w:rPr>
          <w:rFonts w:ascii="Arial" w:hAnsi="Arial" w:cs="Arial"/>
          <w:sz w:val="20"/>
          <w:szCs w:val="20"/>
        </w:rPr>
        <w:t>a</w:t>
      </w:r>
      <w:r w:rsidRPr="00A403F6">
        <w:rPr>
          <w:rFonts w:ascii="Arial" w:hAnsi="Arial" w:cs="Arial"/>
          <w:sz w:val="20"/>
          <w:szCs w:val="20"/>
        </w:rPr>
        <w:t>jí podmínky anebo vlastnosti výstupu Plnění, kter</w:t>
      </w:r>
      <w:r w:rsidR="00E16EC3" w:rsidRPr="00A403F6">
        <w:rPr>
          <w:rFonts w:ascii="Arial" w:hAnsi="Arial" w:cs="Arial"/>
          <w:sz w:val="20"/>
          <w:szCs w:val="20"/>
        </w:rPr>
        <w:t>é</w:t>
      </w:r>
      <w:r w:rsidRPr="00A403F6">
        <w:rPr>
          <w:rFonts w:ascii="Arial" w:hAnsi="Arial" w:cs="Arial"/>
          <w:sz w:val="20"/>
          <w:szCs w:val="20"/>
        </w:rPr>
        <w:t xml:space="preserve"> musí být splněn</w:t>
      </w:r>
      <w:r w:rsidR="006E4E4E" w:rsidRPr="00A403F6">
        <w:rPr>
          <w:rFonts w:ascii="Arial" w:hAnsi="Arial" w:cs="Arial"/>
          <w:sz w:val="20"/>
          <w:szCs w:val="20"/>
        </w:rPr>
        <w:t>y</w:t>
      </w:r>
      <w:r w:rsidRPr="00A403F6">
        <w:rPr>
          <w:rFonts w:ascii="Arial" w:hAnsi="Arial" w:cs="Arial"/>
          <w:sz w:val="20"/>
          <w:szCs w:val="20"/>
        </w:rPr>
        <w:t xml:space="preserve">, aby byl výstup </w:t>
      </w:r>
      <w:r w:rsidR="00F04140" w:rsidRPr="00A403F6">
        <w:rPr>
          <w:rFonts w:ascii="Arial" w:hAnsi="Arial" w:cs="Arial"/>
          <w:sz w:val="20"/>
          <w:szCs w:val="20"/>
        </w:rPr>
        <w:t xml:space="preserve">poskytování </w:t>
      </w:r>
      <w:r w:rsidR="00B636BD" w:rsidRPr="00A403F6">
        <w:rPr>
          <w:rFonts w:ascii="Arial" w:hAnsi="Arial" w:cs="Arial"/>
          <w:sz w:val="20"/>
          <w:szCs w:val="20"/>
        </w:rPr>
        <w:t>Plnění</w:t>
      </w:r>
      <w:r w:rsidR="00FC14AE" w:rsidRPr="00A403F6">
        <w:rPr>
          <w:rFonts w:ascii="Arial" w:hAnsi="Arial" w:cs="Arial"/>
          <w:sz w:val="20"/>
          <w:szCs w:val="20"/>
        </w:rPr>
        <w:t xml:space="preserve"> </w:t>
      </w:r>
      <w:r w:rsidRPr="00A403F6">
        <w:rPr>
          <w:rFonts w:ascii="Arial" w:hAnsi="Arial" w:cs="Arial"/>
          <w:sz w:val="20"/>
          <w:szCs w:val="20"/>
        </w:rPr>
        <w:t>Objednatelem převzat a takový výstup Plnění byl proveden, přičemž Akceptační kritéria jsou uvedena v</w:t>
      </w:r>
      <w:r w:rsidR="00D50377" w:rsidRPr="00A403F6">
        <w:rPr>
          <w:rFonts w:ascii="Arial" w:hAnsi="Arial" w:cs="Arial"/>
          <w:sz w:val="20"/>
          <w:szCs w:val="20"/>
        </w:rPr>
        <w:t>e</w:t>
      </w:r>
      <w:r w:rsidR="004F02FB" w:rsidRPr="00A403F6">
        <w:rPr>
          <w:rFonts w:ascii="Arial" w:hAnsi="Arial" w:cs="Arial"/>
          <w:sz w:val="20"/>
          <w:szCs w:val="20"/>
        </w:rPr>
        <w:t>/v</w:t>
      </w:r>
      <w:r w:rsidRPr="00A403F6">
        <w:rPr>
          <w:rFonts w:ascii="Arial" w:hAnsi="Arial" w:cs="Arial"/>
          <w:sz w:val="20"/>
          <w:szCs w:val="20"/>
        </w:rPr>
        <w:t>:</w:t>
      </w:r>
    </w:p>
    <w:p w14:paraId="10286C8A" w14:textId="6D74A5DD" w:rsidR="007F693B" w:rsidRPr="00A403F6" w:rsidRDefault="007F693B" w:rsidP="004221A9">
      <w:pPr>
        <w:pStyle w:val="clanekivdefinicich"/>
        <w:keepNext w:val="0"/>
        <w:numPr>
          <w:ilvl w:val="3"/>
          <w:numId w:val="7"/>
        </w:numPr>
        <w:tabs>
          <w:tab w:val="clear" w:pos="1418"/>
          <w:tab w:val="left" w:pos="1276"/>
        </w:tabs>
        <w:spacing w:before="0"/>
        <w:ind w:left="1701" w:hanging="425"/>
        <w:rPr>
          <w:rFonts w:ascii="Arial" w:hAnsi="Arial" w:cs="Arial"/>
          <w:sz w:val="20"/>
          <w:szCs w:val="20"/>
        </w:rPr>
      </w:pPr>
      <w:r w:rsidRPr="00A403F6">
        <w:rPr>
          <w:rFonts w:ascii="Arial" w:hAnsi="Arial" w:cs="Arial"/>
          <w:sz w:val="20"/>
          <w:szCs w:val="20"/>
        </w:rPr>
        <w:t>Smlouv</w:t>
      </w:r>
      <w:r w:rsidR="00D50377" w:rsidRPr="00A403F6">
        <w:rPr>
          <w:rFonts w:ascii="Arial" w:hAnsi="Arial" w:cs="Arial"/>
          <w:sz w:val="20"/>
          <w:szCs w:val="20"/>
        </w:rPr>
        <w:t>ě</w:t>
      </w:r>
      <w:r w:rsidR="006C72E5" w:rsidRPr="00A403F6">
        <w:rPr>
          <w:rFonts w:ascii="Arial" w:hAnsi="Arial" w:cs="Arial"/>
          <w:sz w:val="20"/>
          <w:szCs w:val="20"/>
        </w:rPr>
        <w:t>;</w:t>
      </w:r>
    </w:p>
    <w:p w14:paraId="072E8F52" w14:textId="5DBA33CE" w:rsidR="007F693B" w:rsidRPr="00A403F6" w:rsidRDefault="007F693B" w:rsidP="004221A9">
      <w:pPr>
        <w:pStyle w:val="clanekivdefinicich"/>
        <w:keepNext w:val="0"/>
        <w:numPr>
          <w:ilvl w:val="3"/>
          <w:numId w:val="7"/>
        </w:numPr>
        <w:tabs>
          <w:tab w:val="clear" w:pos="1418"/>
          <w:tab w:val="left" w:pos="1276"/>
        </w:tabs>
        <w:spacing w:before="0"/>
        <w:ind w:left="1701" w:hanging="425"/>
        <w:rPr>
          <w:rFonts w:ascii="Arial" w:hAnsi="Arial" w:cs="Arial"/>
          <w:sz w:val="20"/>
          <w:szCs w:val="20"/>
        </w:rPr>
      </w:pPr>
      <w:r w:rsidRPr="00A403F6">
        <w:rPr>
          <w:rFonts w:ascii="Arial" w:hAnsi="Arial" w:cs="Arial"/>
          <w:sz w:val="20"/>
          <w:szCs w:val="20"/>
        </w:rPr>
        <w:t xml:space="preserve">prokazatelné </w:t>
      </w:r>
      <w:r w:rsidR="0059789E" w:rsidRPr="00A403F6">
        <w:rPr>
          <w:rFonts w:ascii="Arial" w:hAnsi="Arial" w:cs="Arial"/>
          <w:sz w:val="20"/>
          <w:szCs w:val="20"/>
        </w:rPr>
        <w:t xml:space="preserve">písemné </w:t>
      </w:r>
      <w:r w:rsidRPr="00A403F6">
        <w:rPr>
          <w:rFonts w:ascii="Arial" w:hAnsi="Arial" w:cs="Arial"/>
          <w:sz w:val="20"/>
          <w:szCs w:val="20"/>
        </w:rPr>
        <w:t>dohodě Stran; nebo</w:t>
      </w:r>
    </w:p>
    <w:p w14:paraId="203CF044" w14:textId="4CD399E9" w:rsidR="007F693B" w:rsidRPr="00A403F6" w:rsidRDefault="007F693B" w:rsidP="00162927">
      <w:pPr>
        <w:pStyle w:val="clanekivdefinicich"/>
        <w:keepNext w:val="0"/>
        <w:numPr>
          <w:ilvl w:val="3"/>
          <w:numId w:val="7"/>
        </w:numPr>
        <w:tabs>
          <w:tab w:val="clear" w:pos="1418"/>
          <w:tab w:val="left" w:pos="1276"/>
        </w:tabs>
        <w:spacing w:before="0"/>
        <w:ind w:left="1701" w:hanging="425"/>
        <w:rPr>
          <w:rFonts w:ascii="Arial" w:hAnsi="Arial" w:cs="Arial"/>
          <w:sz w:val="20"/>
          <w:szCs w:val="20"/>
        </w:rPr>
      </w:pPr>
      <w:r w:rsidRPr="00A403F6">
        <w:rPr>
          <w:rFonts w:ascii="Arial" w:hAnsi="Arial" w:cs="Arial"/>
          <w:sz w:val="20"/>
          <w:szCs w:val="20"/>
        </w:rPr>
        <w:t xml:space="preserve">neobsahuje-li ani jeden z výše uvedených dokumentů/dohody v uvedeném pořadí přednosti kritéria týkající se konkrétního výstupu </w:t>
      </w:r>
      <w:r w:rsidR="00F04140" w:rsidRPr="00A403F6">
        <w:rPr>
          <w:rFonts w:ascii="Arial" w:hAnsi="Arial" w:cs="Arial"/>
          <w:sz w:val="20"/>
          <w:szCs w:val="20"/>
        </w:rPr>
        <w:t xml:space="preserve">poskytování </w:t>
      </w:r>
      <w:r w:rsidRPr="00A403F6">
        <w:rPr>
          <w:rFonts w:ascii="Arial" w:hAnsi="Arial" w:cs="Arial"/>
          <w:sz w:val="20"/>
          <w:szCs w:val="20"/>
        </w:rPr>
        <w:t xml:space="preserve">Plnění, pak se jedná o vlastnosti, které musí výstup </w:t>
      </w:r>
      <w:r w:rsidR="00F04140" w:rsidRPr="00A403F6">
        <w:rPr>
          <w:rFonts w:ascii="Arial" w:hAnsi="Arial" w:cs="Arial"/>
          <w:sz w:val="20"/>
          <w:szCs w:val="20"/>
        </w:rPr>
        <w:t xml:space="preserve">poskytování </w:t>
      </w:r>
      <w:r w:rsidRPr="00A403F6">
        <w:rPr>
          <w:rFonts w:ascii="Arial" w:hAnsi="Arial" w:cs="Arial"/>
          <w:sz w:val="20"/>
          <w:szCs w:val="20"/>
        </w:rPr>
        <w:t>Plnění mít, aby byl plně způsobilý sloužit svému účelu, a dále vlastnosti pro takový výstup na trhu obvyklé;</w:t>
      </w:r>
      <w:r w:rsidR="00F04140" w:rsidRPr="00A403F6">
        <w:rPr>
          <w:rFonts w:ascii="Arial" w:hAnsi="Arial" w:cs="Arial"/>
          <w:sz w:val="20"/>
          <w:szCs w:val="20"/>
        </w:rPr>
        <w:t xml:space="preserve"> </w:t>
      </w:r>
    </w:p>
    <w:p w14:paraId="05E7F149" w14:textId="1305F1C5" w:rsidR="00D802EB" w:rsidRPr="00A403F6" w:rsidRDefault="00573EB9" w:rsidP="004221A9">
      <w:pPr>
        <w:pStyle w:val="Claneka"/>
        <w:keepLines w:val="0"/>
        <w:widowControl/>
        <w:numPr>
          <w:ilvl w:val="2"/>
          <w:numId w:val="6"/>
        </w:numPr>
        <w:rPr>
          <w:rFonts w:ascii="Arial" w:hAnsi="Arial" w:cs="Arial"/>
          <w:sz w:val="20"/>
          <w:szCs w:val="20"/>
        </w:rPr>
      </w:pPr>
      <w:r w:rsidRPr="00A403F6">
        <w:rPr>
          <w:rFonts w:ascii="Arial" w:hAnsi="Arial" w:cs="Arial"/>
          <w:sz w:val="20"/>
          <w:szCs w:val="20"/>
        </w:rPr>
        <w:t xml:space="preserve"> </w:t>
      </w:r>
      <w:r w:rsidR="00D802EB" w:rsidRPr="00A403F6">
        <w:rPr>
          <w:rFonts w:ascii="Arial" w:hAnsi="Arial" w:cs="Arial"/>
          <w:sz w:val="20"/>
          <w:szCs w:val="20"/>
        </w:rPr>
        <w:t>„</w:t>
      </w:r>
      <w:r w:rsidR="00D802EB" w:rsidRPr="00A403F6">
        <w:rPr>
          <w:rFonts w:ascii="Arial" w:hAnsi="Arial" w:cs="Arial"/>
          <w:b/>
          <w:sz w:val="20"/>
          <w:szCs w:val="20"/>
        </w:rPr>
        <w:t>Autorský zákon</w:t>
      </w:r>
      <w:r w:rsidR="00D802EB" w:rsidRPr="00A403F6">
        <w:rPr>
          <w:rFonts w:ascii="Arial" w:hAnsi="Arial" w:cs="Arial"/>
          <w:sz w:val="20"/>
          <w:szCs w:val="20"/>
        </w:rPr>
        <w:t>“ znamená zákon č. 121/2000 Sb., o právu autorském, o právech souvisejících s právem autorským a o změně některých zákonů (autorský zákon), ve znění pozdějších předpisů;</w:t>
      </w:r>
    </w:p>
    <w:p w14:paraId="31714EBB" w14:textId="3CE526B6" w:rsidR="00914A48" w:rsidRPr="00A403F6" w:rsidRDefault="00914A48" w:rsidP="004221A9">
      <w:pPr>
        <w:pStyle w:val="Claneka"/>
        <w:keepLines w:val="0"/>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Čas nahlášení incidentu</w:t>
      </w:r>
      <w:r w:rsidRPr="00A403F6">
        <w:rPr>
          <w:rFonts w:ascii="Arial" w:hAnsi="Arial" w:cs="Arial"/>
          <w:sz w:val="20"/>
          <w:szCs w:val="20"/>
        </w:rPr>
        <w:t>“ představuje časový údaj, vyjadřující datum a čas, kdy byl Incident nahlášen Poskytovateli způsobem stanoveným ve Smlouvě;</w:t>
      </w:r>
    </w:p>
    <w:p w14:paraId="3E34377B" w14:textId="2D10A049" w:rsidR="000A0414" w:rsidRPr="00A403F6" w:rsidRDefault="003B2B25" w:rsidP="004221A9">
      <w:pPr>
        <w:pStyle w:val="clanekavdefinicich"/>
        <w:keepLines w:val="0"/>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Doba odezvy</w:t>
      </w:r>
      <w:r w:rsidRPr="00A403F6">
        <w:rPr>
          <w:rFonts w:ascii="Arial" w:hAnsi="Arial" w:cs="Arial"/>
          <w:sz w:val="20"/>
          <w:szCs w:val="20"/>
        </w:rPr>
        <w:t xml:space="preserve">“ je doba od dokončení on-line operace uživatelem v </w:t>
      </w:r>
      <w:proofErr w:type="spellStart"/>
      <w:r w:rsidR="00C74723" w:rsidRPr="00A403F6">
        <w:rPr>
          <w:rFonts w:ascii="Arial" w:hAnsi="Arial" w:cs="Arial"/>
          <w:sz w:val="20"/>
          <w:szCs w:val="20"/>
        </w:rPr>
        <w:t>eSSL</w:t>
      </w:r>
      <w:proofErr w:type="spellEnd"/>
      <w:r w:rsidRPr="00A403F6">
        <w:rPr>
          <w:rFonts w:ascii="Arial" w:hAnsi="Arial" w:cs="Arial"/>
          <w:sz w:val="20"/>
          <w:szCs w:val="20"/>
        </w:rPr>
        <w:t xml:space="preserve"> do doručení reakce na operaci uživateli; </w:t>
      </w:r>
    </w:p>
    <w:p w14:paraId="4D147257" w14:textId="63470B8D" w:rsidR="003B2B25" w:rsidRPr="00A403F6" w:rsidRDefault="003B2B25" w:rsidP="004221A9">
      <w:pPr>
        <w:pStyle w:val="clanekavdefinicich"/>
        <w:keepLines w:val="0"/>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Doba vyřešení incidentu</w:t>
      </w:r>
      <w:r w:rsidRPr="00A403F6">
        <w:rPr>
          <w:rFonts w:ascii="Arial" w:hAnsi="Arial" w:cs="Arial"/>
          <w:sz w:val="20"/>
          <w:szCs w:val="20"/>
        </w:rPr>
        <w:t>“ je doba od Času nahlášení incidentu do poskytnutí funkčního Řešení a odstranění Incidentu</w:t>
      </w:r>
      <w:r w:rsidR="000A0414" w:rsidRPr="00A403F6">
        <w:rPr>
          <w:rFonts w:ascii="Arial" w:hAnsi="Arial" w:cs="Arial"/>
          <w:sz w:val="20"/>
          <w:szCs w:val="20"/>
        </w:rPr>
        <w:t>;</w:t>
      </w:r>
    </w:p>
    <w:p w14:paraId="0F29A3AC" w14:textId="7AEBE154" w:rsidR="00095087" w:rsidRPr="00A403F6" w:rsidRDefault="00573EB9" w:rsidP="004221A9">
      <w:pPr>
        <w:pStyle w:val="Claneka"/>
        <w:keepLines w:val="0"/>
        <w:widowControl/>
        <w:numPr>
          <w:ilvl w:val="2"/>
          <w:numId w:val="6"/>
        </w:numPr>
        <w:rPr>
          <w:rFonts w:ascii="Arial" w:hAnsi="Arial" w:cs="Arial"/>
          <w:sz w:val="20"/>
          <w:szCs w:val="20"/>
        </w:rPr>
      </w:pPr>
      <w:r w:rsidRPr="00A403F6">
        <w:rPr>
          <w:rFonts w:ascii="Arial" w:hAnsi="Arial" w:cs="Arial"/>
          <w:sz w:val="20"/>
          <w:szCs w:val="20"/>
        </w:rPr>
        <w:t xml:space="preserve"> </w:t>
      </w:r>
      <w:r w:rsidR="00095087" w:rsidRPr="00A403F6">
        <w:rPr>
          <w:rFonts w:ascii="Arial" w:hAnsi="Arial" w:cs="Arial"/>
          <w:sz w:val="20"/>
          <w:szCs w:val="20"/>
        </w:rPr>
        <w:t>„</w:t>
      </w:r>
      <w:r w:rsidR="00095087" w:rsidRPr="00A403F6">
        <w:rPr>
          <w:rFonts w:ascii="Arial" w:hAnsi="Arial" w:cs="Arial"/>
          <w:b/>
          <w:sz w:val="20"/>
          <w:szCs w:val="20"/>
        </w:rPr>
        <w:t>Dokument</w:t>
      </w:r>
      <w:r w:rsidR="00A8790F" w:rsidRPr="00A403F6">
        <w:rPr>
          <w:rFonts w:ascii="Arial" w:hAnsi="Arial" w:cs="Arial"/>
          <w:b/>
          <w:sz w:val="20"/>
          <w:szCs w:val="20"/>
        </w:rPr>
        <w:t>ace</w:t>
      </w:r>
      <w:r w:rsidR="00095087" w:rsidRPr="00A403F6">
        <w:rPr>
          <w:rFonts w:ascii="Arial" w:hAnsi="Arial" w:cs="Arial"/>
          <w:sz w:val="20"/>
          <w:szCs w:val="20"/>
        </w:rPr>
        <w:t xml:space="preserve">” </w:t>
      </w:r>
      <w:r w:rsidR="00CC343E" w:rsidRPr="00A403F6">
        <w:rPr>
          <w:rFonts w:ascii="Arial" w:hAnsi="Arial" w:cs="Arial"/>
          <w:sz w:val="20"/>
          <w:szCs w:val="20"/>
        </w:rPr>
        <w:t xml:space="preserve">znamená část specifikace </w:t>
      </w:r>
      <w:proofErr w:type="spellStart"/>
      <w:r w:rsidR="008B7C6D" w:rsidRPr="00A403F6">
        <w:rPr>
          <w:rFonts w:ascii="Arial" w:hAnsi="Arial" w:cs="Arial"/>
          <w:sz w:val="20"/>
          <w:szCs w:val="20"/>
        </w:rPr>
        <w:t>eSSL</w:t>
      </w:r>
      <w:proofErr w:type="spellEnd"/>
      <w:r w:rsidR="00CC343E" w:rsidRPr="00A403F6">
        <w:rPr>
          <w:rFonts w:ascii="Arial" w:hAnsi="Arial" w:cs="Arial"/>
          <w:sz w:val="20"/>
          <w:szCs w:val="20"/>
        </w:rPr>
        <w:t xml:space="preserve">, která představuje jednotlivé dokumenty popisující </w:t>
      </w:r>
      <w:proofErr w:type="spellStart"/>
      <w:r w:rsidR="00020CD2" w:rsidRPr="00A403F6">
        <w:rPr>
          <w:rFonts w:ascii="Arial" w:hAnsi="Arial" w:cs="Arial"/>
          <w:sz w:val="20"/>
          <w:szCs w:val="20"/>
        </w:rPr>
        <w:t>eSSL</w:t>
      </w:r>
      <w:proofErr w:type="spellEnd"/>
      <w:r w:rsidR="00020CD2" w:rsidRPr="00A403F6">
        <w:rPr>
          <w:rFonts w:ascii="Arial" w:hAnsi="Arial" w:cs="Arial"/>
          <w:sz w:val="20"/>
          <w:szCs w:val="20"/>
        </w:rPr>
        <w:t xml:space="preserve"> </w:t>
      </w:r>
      <w:r w:rsidR="00CC343E" w:rsidRPr="00A403F6">
        <w:rPr>
          <w:rFonts w:ascii="Arial" w:hAnsi="Arial" w:cs="Arial"/>
          <w:sz w:val="20"/>
          <w:szCs w:val="20"/>
        </w:rPr>
        <w:t xml:space="preserve">a zacházení s ním, jako jsou zejména bezpečností, provozní – administrátorská, provozní – uživatelská dokumentace, a také jakákoliv jiná dokumentace, která je výstupem </w:t>
      </w:r>
      <w:r w:rsidR="00232548" w:rsidRPr="00A403F6">
        <w:rPr>
          <w:rFonts w:ascii="Arial" w:hAnsi="Arial" w:cs="Arial"/>
          <w:sz w:val="20"/>
          <w:szCs w:val="20"/>
        </w:rPr>
        <w:t>poskytování Plnění</w:t>
      </w:r>
      <w:r w:rsidR="00CC343E" w:rsidRPr="00A403F6">
        <w:rPr>
          <w:rFonts w:ascii="Arial" w:hAnsi="Arial" w:cs="Arial"/>
          <w:sz w:val="20"/>
          <w:szCs w:val="20"/>
        </w:rPr>
        <w:t>, např. manuály, příručky, servisní katalogy, jakož i</w:t>
      </w:r>
      <w:r w:rsidR="00AA092E" w:rsidRPr="00A403F6">
        <w:rPr>
          <w:rFonts w:ascii="Arial" w:hAnsi="Arial" w:cs="Arial"/>
          <w:sz w:val="20"/>
          <w:szCs w:val="20"/>
        </w:rPr>
        <w:t> </w:t>
      </w:r>
      <w:r w:rsidR="00CC343E" w:rsidRPr="00A403F6">
        <w:rPr>
          <w:rFonts w:ascii="Arial" w:hAnsi="Arial" w:cs="Arial"/>
          <w:sz w:val="20"/>
          <w:szCs w:val="20"/>
        </w:rPr>
        <w:t>další dokumenty, jež je Poskytovatel povinen dodat v rámci poskytování Plnění</w:t>
      </w:r>
      <w:r w:rsidR="00E73374" w:rsidRPr="00A403F6">
        <w:rPr>
          <w:rFonts w:ascii="Arial" w:hAnsi="Arial" w:cs="Arial"/>
          <w:sz w:val="20"/>
          <w:szCs w:val="20"/>
        </w:rPr>
        <w:t>. Jakákoliv Dokumentace anebo její část musí být vždy vyhotovena a předána Objednateli v elektronické podobě (pokud je vyhotovována v listinné podobě, pak Poskytovatel předá Objednateli elektronickou kopii takové Dokumentace)</w:t>
      </w:r>
      <w:r w:rsidR="00095087" w:rsidRPr="00A403F6">
        <w:rPr>
          <w:rFonts w:ascii="Arial" w:hAnsi="Arial" w:cs="Arial"/>
          <w:sz w:val="20"/>
          <w:szCs w:val="20"/>
        </w:rPr>
        <w:t>;</w:t>
      </w:r>
      <w:r w:rsidR="00232548" w:rsidRPr="00A403F6">
        <w:rPr>
          <w:rFonts w:ascii="Arial" w:hAnsi="Arial" w:cs="Arial"/>
          <w:sz w:val="20"/>
          <w:szCs w:val="20"/>
        </w:rPr>
        <w:t xml:space="preserve"> </w:t>
      </w:r>
    </w:p>
    <w:p w14:paraId="0F2638A3" w14:textId="31D97A93" w:rsidR="00F03DE1" w:rsidRPr="00A403F6" w:rsidRDefault="00F03DE1" w:rsidP="004221A9">
      <w:pPr>
        <w:pStyle w:val="Claneka"/>
        <w:keepLines w:val="0"/>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Dostupnost</w:t>
      </w:r>
      <w:r w:rsidRPr="00A403F6">
        <w:rPr>
          <w:rFonts w:ascii="Arial" w:hAnsi="Arial" w:cs="Arial"/>
          <w:sz w:val="20"/>
          <w:szCs w:val="20"/>
        </w:rPr>
        <w:t xml:space="preserve">“ znamená stav </w:t>
      </w:r>
      <w:proofErr w:type="spellStart"/>
      <w:r w:rsidRPr="00A403F6">
        <w:rPr>
          <w:rFonts w:ascii="Arial" w:hAnsi="Arial" w:cs="Arial"/>
          <w:sz w:val="20"/>
          <w:szCs w:val="20"/>
        </w:rPr>
        <w:t>eSSL</w:t>
      </w:r>
      <w:proofErr w:type="spellEnd"/>
      <w:r w:rsidRPr="00A403F6">
        <w:rPr>
          <w:rFonts w:ascii="Arial" w:hAnsi="Arial" w:cs="Arial"/>
          <w:sz w:val="20"/>
          <w:szCs w:val="20"/>
        </w:rPr>
        <w:t xml:space="preserve">, v </w:t>
      </w:r>
      <w:proofErr w:type="gramStart"/>
      <w:r w:rsidRPr="00A403F6">
        <w:rPr>
          <w:rFonts w:ascii="Arial" w:hAnsi="Arial" w:cs="Arial"/>
          <w:sz w:val="20"/>
          <w:szCs w:val="20"/>
        </w:rPr>
        <w:t>průběhu</w:t>
      </w:r>
      <w:proofErr w:type="gramEnd"/>
      <w:r w:rsidRPr="00A403F6">
        <w:rPr>
          <w:rFonts w:ascii="Arial" w:hAnsi="Arial" w:cs="Arial"/>
          <w:sz w:val="20"/>
          <w:szCs w:val="20"/>
        </w:rPr>
        <w:t xml:space="preserve"> kterého má Objednatel umožněno využívat </w:t>
      </w:r>
      <w:proofErr w:type="spellStart"/>
      <w:r w:rsidRPr="00A403F6">
        <w:rPr>
          <w:rFonts w:ascii="Arial" w:hAnsi="Arial" w:cs="Arial"/>
          <w:sz w:val="20"/>
          <w:szCs w:val="20"/>
        </w:rPr>
        <w:t>eSSL</w:t>
      </w:r>
      <w:proofErr w:type="spellEnd"/>
      <w:r w:rsidRPr="00A403F6">
        <w:rPr>
          <w:rFonts w:ascii="Arial" w:hAnsi="Arial" w:cs="Arial"/>
          <w:sz w:val="20"/>
          <w:szCs w:val="20"/>
        </w:rPr>
        <w:t xml:space="preserve"> v celém jeho rozsahu, přičemž </w:t>
      </w:r>
      <w:proofErr w:type="spellStart"/>
      <w:r w:rsidRPr="00A403F6">
        <w:rPr>
          <w:rFonts w:ascii="Arial" w:hAnsi="Arial" w:cs="Arial"/>
          <w:sz w:val="20"/>
          <w:szCs w:val="20"/>
        </w:rPr>
        <w:t>eSSL</w:t>
      </w:r>
      <w:proofErr w:type="spellEnd"/>
      <w:r w:rsidRPr="00A403F6">
        <w:rPr>
          <w:rFonts w:ascii="Arial" w:hAnsi="Arial" w:cs="Arial"/>
          <w:sz w:val="20"/>
          <w:szCs w:val="20"/>
        </w:rPr>
        <w:t xml:space="preserve"> se považuje za Dostupný, je-li dostupný všem </w:t>
      </w:r>
      <w:r w:rsidRPr="00A403F6">
        <w:rPr>
          <w:rFonts w:ascii="Arial" w:hAnsi="Arial" w:cs="Arial"/>
          <w:sz w:val="20"/>
          <w:szCs w:val="20"/>
        </w:rPr>
        <w:lastRenderedPageBreak/>
        <w:t xml:space="preserve">uživatelům. </w:t>
      </w:r>
      <w:proofErr w:type="spellStart"/>
      <w:r w:rsidRPr="00A403F6">
        <w:rPr>
          <w:rFonts w:ascii="Arial" w:hAnsi="Arial" w:cs="Arial"/>
          <w:sz w:val="20"/>
          <w:szCs w:val="20"/>
        </w:rPr>
        <w:t>eSSL</w:t>
      </w:r>
      <w:proofErr w:type="spellEnd"/>
      <w:r w:rsidRPr="00A403F6">
        <w:rPr>
          <w:rFonts w:ascii="Arial" w:hAnsi="Arial" w:cs="Arial"/>
          <w:sz w:val="20"/>
          <w:szCs w:val="20"/>
        </w:rPr>
        <w:t xml:space="preserve"> se nepovažuje za nedostupný, je-li nedostupnost způsobena (technickým) problémem způsobeným Objednatelem;</w:t>
      </w:r>
    </w:p>
    <w:p w14:paraId="575ACCD8" w14:textId="6876A8B4" w:rsidR="00027DD4" w:rsidRPr="00A403F6" w:rsidRDefault="00D802EB" w:rsidP="00573EB9">
      <w:pPr>
        <w:pStyle w:val="Claneka"/>
        <w:keepLines w:val="0"/>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DPH</w:t>
      </w:r>
      <w:r w:rsidRPr="00A403F6">
        <w:rPr>
          <w:rFonts w:ascii="Arial" w:hAnsi="Arial" w:cs="Arial"/>
          <w:sz w:val="20"/>
          <w:szCs w:val="20"/>
        </w:rPr>
        <w:t>“ znamená daň z přidané hodnoty ve smyslu Zákona o DPH;</w:t>
      </w:r>
    </w:p>
    <w:p w14:paraId="3CE371BF" w14:textId="235E2DC1" w:rsidR="006C3AD8" w:rsidRPr="00A403F6" w:rsidRDefault="00BF02A4" w:rsidP="005D0282">
      <w:pPr>
        <w:pStyle w:val="Claneka"/>
        <w:keepLines w:val="0"/>
        <w:widowControl/>
        <w:numPr>
          <w:ilvl w:val="2"/>
          <w:numId w:val="6"/>
        </w:numPr>
        <w:rPr>
          <w:rFonts w:ascii="Arial" w:hAnsi="Arial" w:cs="Arial"/>
          <w:sz w:val="20"/>
          <w:szCs w:val="20"/>
        </w:rPr>
      </w:pPr>
      <w:r w:rsidRPr="00A403F6">
        <w:rPr>
          <w:rFonts w:ascii="Arial" w:hAnsi="Arial" w:cs="Arial"/>
          <w:sz w:val="20"/>
          <w:szCs w:val="20"/>
        </w:rPr>
        <w:t>„</w:t>
      </w:r>
      <w:proofErr w:type="spellStart"/>
      <w:r w:rsidRPr="00A403F6">
        <w:rPr>
          <w:rFonts w:ascii="Arial" w:hAnsi="Arial" w:cs="Arial"/>
          <w:b/>
          <w:sz w:val="20"/>
          <w:szCs w:val="20"/>
        </w:rPr>
        <w:t>eSSL</w:t>
      </w:r>
      <w:proofErr w:type="spellEnd"/>
      <w:r w:rsidRPr="00A403F6">
        <w:rPr>
          <w:rFonts w:ascii="Arial" w:hAnsi="Arial" w:cs="Arial"/>
          <w:sz w:val="20"/>
          <w:szCs w:val="20"/>
        </w:rPr>
        <w:t>“ znamená elektronický informační systém spisové služby využívaný ze strany Objednatel</w:t>
      </w:r>
      <w:r w:rsidR="005252E7" w:rsidRPr="00A403F6">
        <w:rPr>
          <w:rFonts w:ascii="Arial" w:hAnsi="Arial" w:cs="Arial"/>
          <w:sz w:val="20"/>
          <w:szCs w:val="20"/>
        </w:rPr>
        <w:t>e, který splňuje Národní standard pro elektronické systémy spisové služby (NSESSS) v platném znění</w:t>
      </w:r>
      <w:r w:rsidR="002F1474" w:rsidRPr="00A403F6">
        <w:rPr>
          <w:rFonts w:ascii="Arial" w:hAnsi="Arial" w:cs="Arial"/>
          <w:sz w:val="20"/>
          <w:szCs w:val="20"/>
        </w:rPr>
        <w:t>;</w:t>
      </w:r>
    </w:p>
    <w:p w14:paraId="60144916" w14:textId="1C01AA0A" w:rsidR="004B231F" w:rsidRPr="00A403F6" w:rsidDel="00952DBF" w:rsidRDefault="004B231F" w:rsidP="00573EB9">
      <w:pPr>
        <w:pStyle w:val="Claneka"/>
        <w:keepLines w:val="0"/>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Incident</w:t>
      </w:r>
      <w:r w:rsidRPr="00A403F6">
        <w:rPr>
          <w:rFonts w:ascii="Arial" w:hAnsi="Arial" w:cs="Arial"/>
          <w:sz w:val="20"/>
          <w:szCs w:val="20"/>
        </w:rPr>
        <w:t xml:space="preserve">“ představuje neplánované přerušení fungování </w:t>
      </w:r>
      <w:proofErr w:type="spellStart"/>
      <w:r w:rsidRPr="00A403F6">
        <w:rPr>
          <w:rFonts w:ascii="Arial" w:hAnsi="Arial" w:cs="Arial"/>
          <w:sz w:val="20"/>
          <w:szCs w:val="20"/>
        </w:rPr>
        <w:t>eSSL</w:t>
      </w:r>
      <w:proofErr w:type="spellEnd"/>
      <w:r w:rsidRPr="00A403F6">
        <w:rPr>
          <w:rFonts w:ascii="Arial" w:hAnsi="Arial" w:cs="Arial"/>
          <w:sz w:val="20"/>
          <w:szCs w:val="20"/>
        </w:rPr>
        <w:t xml:space="preserve">, omezení kvality fungování </w:t>
      </w:r>
      <w:proofErr w:type="spellStart"/>
      <w:r w:rsidRPr="00A403F6">
        <w:rPr>
          <w:rFonts w:ascii="Arial" w:hAnsi="Arial" w:cs="Arial"/>
          <w:sz w:val="20"/>
          <w:szCs w:val="20"/>
        </w:rPr>
        <w:t>eSSL</w:t>
      </w:r>
      <w:proofErr w:type="spellEnd"/>
      <w:r w:rsidRPr="00A403F6">
        <w:rPr>
          <w:rFonts w:ascii="Arial" w:hAnsi="Arial" w:cs="Arial"/>
          <w:sz w:val="20"/>
          <w:szCs w:val="20"/>
        </w:rPr>
        <w:t xml:space="preserve">, anebo jinou prokazatelnou nefunkčnost </w:t>
      </w:r>
      <w:proofErr w:type="spellStart"/>
      <w:r w:rsidRPr="00A403F6">
        <w:rPr>
          <w:rFonts w:ascii="Arial" w:hAnsi="Arial" w:cs="Arial"/>
          <w:sz w:val="20"/>
          <w:szCs w:val="20"/>
        </w:rPr>
        <w:t>eSSL</w:t>
      </w:r>
      <w:proofErr w:type="spellEnd"/>
      <w:r w:rsidRPr="00A403F6">
        <w:rPr>
          <w:rFonts w:ascii="Arial" w:hAnsi="Arial" w:cs="Arial"/>
          <w:sz w:val="20"/>
          <w:szCs w:val="20"/>
        </w:rPr>
        <w:t xml:space="preserve">. Incident se projevuje zejména selháním oproti funkčnosti a funkcionalitě </w:t>
      </w:r>
      <w:proofErr w:type="spellStart"/>
      <w:r w:rsidRPr="00A403F6">
        <w:rPr>
          <w:rFonts w:ascii="Arial" w:hAnsi="Arial" w:cs="Arial"/>
          <w:sz w:val="20"/>
          <w:szCs w:val="20"/>
        </w:rPr>
        <w:t>eSSL</w:t>
      </w:r>
      <w:proofErr w:type="spellEnd"/>
      <w:r w:rsidRPr="00A403F6">
        <w:rPr>
          <w:rFonts w:ascii="Arial" w:hAnsi="Arial" w:cs="Arial"/>
          <w:sz w:val="20"/>
          <w:szCs w:val="20"/>
        </w:rPr>
        <w:t xml:space="preserve"> specifikované v Dokumentaci týkající se </w:t>
      </w:r>
      <w:proofErr w:type="spellStart"/>
      <w:r w:rsidRPr="00A403F6">
        <w:rPr>
          <w:rFonts w:ascii="Arial" w:hAnsi="Arial" w:cs="Arial"/>
          <w:sz w:val="20"/>
          <w:szCs w:val="20"/>
        </w:rPr>
        <w:t>eSSL</w:t>
      </w:r>
      <w:proofErr w:type="spellEnd"/>
      <w:r w:rsidRPr="00A403F6">
        <w:rPr>
          <w:rFonts w:ascii="Arial" w:hAnsi="Arial" w:cs="Arial"/>
          <w:sz w:val="20"/>
          <w:szCs w:val="20"/>
        </w:rPr>
        <w:t xml:space="preserve"> anebo jeho částí, včetně následně aktualizovaných verzí. Dále se Incidentem myslí jakýkoliv případ, kdy se </w:t>
      </w:r>
      <w:proofErr w:type="spellStart"/>
      <w:r w:rsidRPr="00A403F6">
        <w:rPr>
          <w:rFonts w:ascii="Arial" w:hAnsi="Arial" w:cs="Arial"/>
          <w:sz w:val="20"/>
          <w:szCs w:val="20"/>
        </w:rPr>
        <w:t>eSSL</w:t>
      </w:r>
      <w:proofErr w:type="spellEnd"/>
      <w:r w:rsidRPr="00A403F6">
        <w:rPr>
          <w:rFonts w:ascii="Arial" w:hAnsi="Arial" w:cs="Arial"/>
          <w:sz w:val="20"/>
          <w:szCs w:val="20"/>
        </w:rPr>
        <w:t xml:space="preserve"> nechová v souladu se specifikací </w:t>
      </w:r>
      <w:proofErr w:type="spellStart"/>
      <w:r w:rsidRPr="00A403F6">
        <w:rPr>
          <w:rFonts w:ascii="Arial" w:hAnsi="Arial" w:cs="Arial"/>
          <w:sz w:val="20"/>
          <w:szCs w:val="20"/>
        </w:rPr>
        <w:t>eSSL</w:t>
      </w:r>
      <w:proofErr w:type="spellEnd"/>
      <w:r w:rsidRPr="00A403F6">
        <w:rPr>
          <w:rFonts w:ascii="Arial" w:hAnsi="Arial" w:cs="Arial"/>
          <w:sz w:val="20"/>
          <w:szCs w:val="20"/>
        </w:rPr>
        <w:t>, anebo v souladu s obvyklým stavem v jeho aktuální verzi, či jakýkoliv případ včetně Výpadku, a to vše bez ohledu na to, zda jde o vadu či nikoliv. Vada je vždy Incidentem a jde tak o podmnožinu pojmu Incident;</w:t>
      </w:r>
    </w:p>
    <w:p w14:paraId="1F994BC2" w14:textId="2D0724CA" w:rsidR="00D802EB" w:rsidRPr="00A403F6" w:rsidRDefault="00D802EB" w:rsidP="004221A9">
      <w:pPr>
        <w:pStyle w:val="Claneka"/>
        <w:keepLines w:val="0"/>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Insolvenční zákon</w:t>
      </w:r>
      <w:r w:rsidRPr="00A403F6">
        <w:rPr>
          <w:rFonts w:ascii="Arial" w:hAnsi="Arial" w:cs="Arial"/>
          <w:sz w:val="20"/>
          <w:szCs w:val="20"/>
        </w:rPr>
        <w:t>“ znamená zákon č. 182/2006 Sb., o úpadku a způsobech jeho řešení (insolvenční zákon), ve znění pozdějších předpisů;</w:t>
      </w:r>
    </w:p>
    <w:p w14:paraId="0B574B55" w14:textId="3375C651" w:rsidR="00B35376" w:rsidRPr="00A403F6" w:rsidRDefault="00D802EB" w:rsidP="00573EB9">
      <w:pPr>
        <w:pStyle w:val="Claneka"/>
        <w:keepLines w:val="0"/>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 xml:space="preserve">IT prostředí </w:t>
      </w:r>
      <w:r w:rsidR="00E32311" w:rsidRPr="00A403F6">
        <w:rPr>
          <w:rFonts w:ascii="Arial" w:hAnsi="Arial" w:cs="Arial"/>
          <w:b/>
          <w:sz w:val="20"/>
          <w:szCs w:val="20"/>
        </w:rPr>
        <w:t>Objednatele</w:t>
      </w:r>
      <w:r w:rsidRPr="00A403F6">
        <w:rPr>
          <w:rFonts w:ascii="Arial" w:hAnsi="Arial" w:cs="Arial"/>
          <w:sz w:val="20"/>
          <w:szCs w:val="20"/>
        </w:rPr>
        <w:t>“ znamená pro účely této Smlouvy hardware ve vlastnictví Objednatele a software, ve vztahu</w:t>
      </w:r>
      <w:r w:rsidR="001772E0">
        <w:rPr>
          <w:rFonts w:ascii="Arial" w:hAnsi="Arial" w:cs="Arial"/>
          <w:sz w:val="20"/>
          <w:szCs w:val="20"/>
        </w:rPr>
        <w:t>,</w:t>
      </w:r>
      <w:r w:rsidRPr="00A403F6">
        <w:rPr>
          <w:rFonts w:ascii="Arial" w:hAnsi="Arial" w:cs="Arial"/>
          <w:sz w:val="20"/>
          <w:szCs w:val="20"/>
        </w:rPr>
        <w:t xml:space="preserve"> k němuž je Objednatel nositelem </w:t>
      </w:r>
      <w:r w:rsidR="00A97C40" w:rsidRPr="00A403F6">
        <w:rPr>
          <w:rFonts w:ascii="Arial" w:hAnsi="Arial" w:cs="Arial"/>
          <w:sz w:val="20"/>
          <w:szCs w:val="20"/>
        </w:rPr>
        <w:t>potřebných oprávnění</w:t>
      </w:r>
      <w:r w:rsidRPr="00A403F6">
        <w:rPr>
          <w:rFonts w:ascii="Arial" w:hAnsi="Arial" w:cs="Arial"/>
          <w:sz w:val="20"/>
          <w:szCs w:val="20"/>
        </w:rPr>
        <w:t xml:space="preserve"> </w:t>
      </w:r>
      <w:r w:rsidR="00E32311" w:rsidRPr="00A403F6">
        <w:rPr>
          <w:rFonts w:ascii="Arial" w:hAnsi="Arial" w:cs="Arial"/>
          <w:sz w:val="20"/>
          <w:szCs w:val="20"/>
        </w:rPr>
        <w:t>a</w:t>
      </w:r>
      <w:r w:rsidRPr="00A403F6">
        <w:rPr>
          <w:rFonts w:ascii="Arial" w:hAnsi="Arial" w:cs="Arial"/>
          <w:sz w:val="20"/>
          <w:szCs w:val="20"/>
        </w:rPr>
        <w:t>nebo hardware a software užívaný Objednatelem na základě jiného právního titulu, než je tato Smlouva (např. licence)</w:t>
      </w:r>
      <w:r w:rsidR="0059789E" w:rsidRPr="00A403F6">
        <w:rPr>
          <w:rFonts w:ascii="Arial" w:hAnsi="Arial" w:cs="Arial"/>
          <w:sz w:val="20"/>
          <w:szCs w:val="20"/>
        </w:rPr>
        <w:t xml:space="preserve">. </w:t>
      </w:r>
      <w:r w:rsidR="00A31CCB" w:rsidRPr="00A403F6">
        <w:rPr>
          <w:rFonts w:ascii="Arial" w:hAnsi="Arial" w:cs="Arial"/>
          <w:sz w:val="20"/>
          <w:szCs w:val="20"/>
        </w:rPr>
        <w:t>Jedná se zejména o servery, diskové pole a stanice, operační systémy, virtualizační nástroje, databáze, aplikace třetích osob, pasivní a aktivní datová infrastruktura (kabeláže, switche, VPN linky apod.)</w:t>
      </w:r>
      <w:r w:rsidRPr="00A403F6">
        <w:rPr>
          <w:rFonts w:ascii="Arial" w:hAnsi="Arial" w:cs="Arial"/>
          <w:sz w:val="20"/>
          <w:szCs w:val="20"/>
        </w:rPr>
        <w:t>;</w:t>
      </w:r>
      <w:r w:rsidR="00B35376" w:rsidRPr="00A403F6">
        <w:rPr>
          <w:rFonts w:ascii="Arial" w:hAnsi="Arial" w:cs="Arial"/>
          <w:sz w:val="20"/>
          <w:szCs w:val="20"/>
        </w:rPr>
        <w:t xml:space="preserve"> </w:t>
      </w:r>
    </w:p>
    <w:p w14:paraId="32B2CFBB" w14:textId="4F730A19" w:rsidR="00D802EB" w:rsidRPr="00A403F6" w:rsidRDefault="00D802EB" w:rsidP="004221A9">
      <w:pPr>
        <w:pStyle w:val="Claneka"/>
        <w:keepLines w:val="0"/>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Nařízení</w:t>
      </w:r>
      <w:r w:rsidRPr="00A403F6">
        <w:rPr>
          <w:rFonts w:ascii="Arial" w:hAnsi="Arial" w:cs="Arial"/>
          <w:sz w:val="20"/>
          <w:szCs w:val="20"/>
        </w:rPr>
        <w:t>“ znamená nařízení Evropského parlamentu a Rady (EU) 2016/679 o ochraně fyzických osob v souvislosti se zpracováním osobních údajů a o volném pohybu těchto údajů a o zrušení směrnice 95/46/ES (obecné nař</w:t>
      </w:r>
      <w:r w:rsidR="001F0D7B" w:rsidRPr="00A403F6">
        <w:rPr>
          <w:rFonts w:ascii="Arial" w:hAnsi="Arial" w:cs="Arial"/>
          <w:sz w:val="20"/>
          <w:szCs w:val="20"/>
        </w:rPr>
        <w:t>ízení o ochraně osobních údajů)</w:t>
      </w:r>
      <w:r w:rsidRPr="00A403F6">
        <w:rPr>
          <w:rFonts w:ascii="Arial" w:hAnsi="Arial" w:cs="Arial"/>
          <w:sz w:val="20"/>
          <w:szCs w:val="20"/>
        </w:rPr>
        <w:t>;</w:t>
      </w:r>
    </w:p>
    <w:p w14:paraId="5307B3C8" w14:textId="4B60BF23" w:rsidR="00E31353" w:rsidRPr="00A403F6" w:rsidRDefault="00E31353" w:rsidP="00371186">
      <w:pPr>
        <w:pStyle w:val="Styl3"/>
        <w:ind w:left="1134" w:hanging="567"/>
        <w:rPr>
          <w:rFonts w:ascii="Arial" w:eastAsia="Times New Roman" w:hAnsi="Arial"/>
          <w:bCs/>
          <w:sz w:val="20"/>
          <w:szCs w:val="20"/>
        </w:rPr>
      </w:pPr>
      <w:r w:rsidRPr="00A403F6">
        <w:rPr>
          <w:rFonts w:ascii="Arial" w:eastAsia="Times New Roman" w:hAnsi="Arial"/>
          <w:bCs/>
          <w:sz w:val="20"/>
          <w:szCs w:val="20"/>
        </w:rPr>
        <w:t>„</w:t>
      </w:r>
      <w:r w:rsidRPr="00A403F6">
        <w:rPr>
          <w:rFonts w:ascii="Arial" w:eastAsia="Times New Roman" w:hAnsi="Arial"/>
          <w:b/>
          <w:sz w:val="20"/>
          <w:szCs w:val="20"/>
        </w:rPr>
        <w:t>NÚKIB</w:t>
      </w:r>
      <w:r w:rsidRPr="00A403F6">
        <w:rPr>
          <w:rFonts w:ascii="Arial" w:eastAsia="Times New Roman" w:hAnsi="Arial"/>
          <w:bCs/>
          <w:sz w:val="20"/>
          <w:szCs w:val="20"/>
        </w:rPr>
        <w:t>“ znamená Národní úřad pro kybernetickou a informační bezpečnost;</w:t>
      </w:r>
    </w:p>
    <w:p w14:paraId="491EEC97" w14:textId="77777777" w:rsidR="00D802EB" w:rsidRPr="00A403F6" w:rsidRDefault="00D802EB" w:rsidP="004221A9">
      <w:pPr>
        <w:pStyle w:val="Claneka"/>
        <w:keepLines w:val="0"/>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Občanský zákoník</w:t>
      </w:r>
      <w:r w:rsidRPr="00A403F6">
        <w:rPr>
          <w:rFonts w:ascii="Arial" w:hAnsi="Arial" w:cs="Arial"/>
          <w:sz w:val="20"/>
          <w:szCs w:val="20"/>
        </w:rPr>
        <w:t>“ znamená zákon č. 89/2012 Sb., občanský zákoník, ve znění pozdějších předpisů;</w:t>
      </w:r>
    </w:p>
    <w:p w14:paraId="3458B0D1" w14:textId="00D88B9B" w:rsidR="00D802EB" w:rsidRPr="00A403F6" w:rsidRDefault="00D802EB" w:rsidP="004221A9">
      <w:pPr>
        <w:pStyle w:val="Claneka"/>
        <w:keepLines w:val="0"/>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Osobní údaje</w:t>
      </w:r>
      <w:r w:rsidRPr="00A403F6">
        <w:rPr>
          <w:rFonts w:ascii="Arial" w:hAnsi="Arial" w:cs="Arial"/>
          <w:sz w:val="20"/>
          <w:szCs w:val="20"/>
        </w:rPr>
        <w:t xml:space="preserve">“ znamená osobní údaje ve smyslu Nařízení včetně </w:t>
      </w:r>
      <w:r w:rsidR="00620C27" w:rsidRPr="00A403F6">
        <w:rPr>
          <w:rFonts w:ascii="Arial" w:hAnsi="Arial" w:cs="Arial"/>
          <w:sz w:val="20"/>
          <w:szCs w:val="20"/>
        </w:rPr>
        <w:t xml:space="preserve">(i) </w:t>
      </w:r>
      <w:r w:rsidRPr="00A403F6">
        <w:rPr>
          <w:rFonts w:ascii="Arial" w:hAnsi="Arial" w:cs="Arial"/>
          <w:sz w:val="20"/>
          <w:szCs w:val="20"/>
        </w:rPr>
        <w:t>zvláštních kategorií osobních údajů ve smyslu čl</w:t>
      </w:r>
      <w:r w:rsidR="001F0D7B" w:rsidRPr="00A403F6">
        <w:rPr>
          <w:rFonts w:ascii="Arial" w:hAnsi="Arial" w:cs="Arial"/>
          <w:sz w:val="20"/>
          <w:szCs w:val="20"/>
        </w:rPr>
        <w:t>.</w:t>
      </w:r>
      <w:r w:rsidRPr="00A403F6">
        <w:rPr>
          <w:rFonts w:ascii="Arial" w:hAnsi="Arial" w:cs="Arial"/>
          <w:sz w:val="20"/>
          <w:szCs w:val="20"/>
        </w:rPr>
        <w:t xml:space="preserve"> 9 Nařízení a </w:t>
      </w:r>
      <w:r w:rsidR="00620C27" w:rsidRPr="00A403F6">
        <w:rPr>
          <w:rFonts w:ascii="Arial" w:hAnsi="Arial" w:cs="Arial"/>
          <w:sz w:val="20"/>
          <w:szCs w:val="20"/>
        </w:rPr>
        <w:t>(</w:t>
      </w:r>
      <w:proofErr w:type="spellStart"/>
      <w:r w:rsidR="00620C27" w:rsidRPr="00A403F6">
        <w:rPr>
          <w:rFonts w:ascii="Arial" w:hAnsi="Arial" w:cs="Arial"/>
          <w:sz w:val="20"/>
          <w:szCs w:val="20"/>
        </w:rPr>
        <w:t>ii</w:t>
      </w:r>
      <w:proofErr w:type="spellEnd"/>
      <w:r w:rsidR="00620C27" w:rsidRPr="00A403F6">
        <w:rPr>
          <w:rFonts w:ascii="Arial" w:hAnsi="Arial" w:cs="Arial"/>
          <w:sz w:val="20"/>
          <w:szCs w:val="20"/>
        </w:rPr>
        <w:t xml:space="preserve">) </w:t>
      </w:r>
      <w:r w:rsidRPr="00A403F6">
        <w:rPr>
          <w:rFonts w:ascii="Arial" w:hAnsi="Arial" w:cs="Arial"/>
          <w:sz w:val="20"/>
          <w:szCs w:val="20"/>
        </w:rPr>
        <w:t>rozsudků ve smyslu čl</w:t>
      </w:r>
      <w:r w:rsidR="001F0D7B" w:rsidRPr="00A403F6">
        <w:rPr>
          <w:rFonts w:ascii="Arial" w:hAnsi="Arial" w:cs="Arial"/>
          <w:sz w:val="20"/>
          <w:szCs w:val="20"/>
        </w:rPr>
        <w:t xml:space="preserve">. </w:t>
      </w:r>
      <w:r w:rsidRPr="00A403F6">
        <w:rPr>
          <w:rFonts w:ascii="Arial" w:hAnsi="Arial" w:cs="Arial"/>
          <w:sz w:val="20"/>
          <w:szCs w:val="20"/>
        </w:rPr>
        <w:t>10 Nařízení;</w:t>
      </w:r>
    </w:p>
    <w:p w14:paraId="6B24C1BC" w14:textId="3A5DB8DF" w:rsidR="00BA075A" w:rsidRPr="00A403F6" w:rsidRDefault="00BA075A" w:rsidP="004221A9">
      <w:pPr>
        <w:pStyle w:val="Claneka"/>
        <w:keepLines w:val="0"/>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Plánovaná odstávka systému</w:t>
      </w:r>
      <w:r w:rsidRPr="00A403F6">
        <w:rPr>
          <w:rFonts w:ascii="Arial" w:hAnsi="Arial" w:cs="Arial"/>
          <w:sz w:val="20"/>
          <w:szCs w:val="20"/>
        </w:rPr>
        <w:t xml:space="preserve">“ znamená plánované přerušení provozu </w:t>
      </w:r>
      <w:proofErr w:type="spellStart"/>
      <w:r w:rsidR="00B8659C" w:rsidRPr="00A403F6">
        <w:rPr>
          <w:rFonts w:ascii="Arial" w:hAnsi="Arial" w:cs="Arial"/>
          <w:sz w:val="20"/>
          <w:szCs w:val="20"/>
        </w:rPr>
        <w:t>eSSL</w:t>
      </w:r>
      <w:proofErr w:type="spellEnd"/>
      <w:r w:rsidRPr="00A403F6">
        <w:rPr>
          <w:rFonts w:ascii="Arial" w:hAnsi="Arial" w:cs="Arial"/>
          <w:sz w:val="20"/>
          <w:szCs w:val="20"/>
        </w:rPr>
        <w:t xml:space="preserve"> nebo jeho části, z důvodu nezbytné údržby;</w:t>
      </w:r>
    </w:p>
    <w:p w14:paraId="4CF72ACC" w14:textId="23EB7B97" w:rsidR="0009405E" w:rsidRPr="00A403F6" w:rsidRDefault="0009405E" w:rsidP="001F28B7">
      <w:pPr>
        <w:pStyle w:val="Claneka"/>
        <w:keepLines w:val="0"/>
        <w:widowControl/>
        <w:numPr>
          <w:ilvl w:val="2"/>
          <w:numId w:val="6"/>
        </w:numPr>
        <w:tabs>
          <w:tab w:val="clear" w:pos="1134"/>
        </w:tabs>
        <w:rPr>
          <w:rFonts w:ascii="Arial" w:hAnsi="Arial" w:cs="Arial"/>
          <w:sz w:val="20"/>
          <w:szCs w:val="20"/>
        </w:rPr>
      </w:pPr>
      <w:r w:rsidRPr="00A403F6">
        <w:rPr>
          <w:rFonts w:ascii="Arial" w:hAnsi="Arial" w:cs="Arial"/>
          <w:sz w:val="20"/>
          <w:szCs w:val="20"/>
        </w:rPr>
        <w:t>„</w:t>
      </w:r>
      <w:r w:rsidRPr="00A403F6">
        <w:rPr>
          <w:rFonts w:ascii="Arial" w:hAnsi="Arial" w:cs="Arial"/>
          <w:b/>
          <w:bCs/>
          <w:sz w:val="20"/>
          <w:szCs w:val="20"/>
        </w:rPr>
        <w:t>Poddodavatel</w:t>
      </w:r>
      <w:r w:rsidRPr="00A403F6">
        <w:rPr>
          <w:rFonts w:ascii="Arial" w:hAnsi="Arial" w:cs="Arial"/>
          <w:sz w:val="20"/>
          <w:szCs w:val="20"/>
        </w:rPr>
        <w:t xml:space="preserve">“ znamená kteroukoli třetí osobu realizující poddodávky pro Poskytovatele v souvislosti s touto Smlouvou, která je uvedena v </w:t>
      </w:r>
      <w:r w:rsidRPr="00A403F6">
        <w:rPr>
          <w:rFonts w:ascii="Arial" w:hAnsi="Arial" w:cs="Arial"/>
          <w:b/>
          <w:bCs/>
          <w:sz w:val="20"/>
          <w:szCs w:val="20"/>
        </w:rPr>
        <w:t xml:space="preserve">Příloze č. </w:t>
      </w:r>
      <w:r w:rsidR="00C15515" w:rsidRPr="00A403F6">
        <w:rPr>
          <w:rFonts w:ascii="Arial" w:hAnsi="Arial" w:cs="Arial"/>
          <w:b/>
          <w:bCs/>
          <w:sz w:val="20"/>
          <w:szCs w:val="20"/>
        </w:rPr>
        <w:t>6</w:t>
      </w:r>
      <w:r w:rsidRPr="00A403F6">
        <w:rPr>
          <w:rFonts w:ascii="Arial" w:hAnsi="Arial" w:cs="Arial"/>
          <w:sz w:val="20"/>
          <w:szCs w:val="20"/>
        </w:rPr>
        <w:t>. Pro zamezení pochybnostem Strany prohlašují, že realizací poddodávek dle předchozí věty se rozumí i</w:t>
      </w:r>
      <w:r w:rsidR="003308A1" w:rsidRPr="00A403F6">
        <w:rPr>
          <w:rFonts w:ascii="Arial" w:hAnsi="Arial" w:cs="Arial"/>
          <w:sz w:val="20"/>
          <w:szCs w:val="20"/>
        </w:rPr>
        <w:t> </w:t>
      </w:r>
      <w:r w:rsidRPr="00A403F6">
        <w:rPr>
          <w:rFonts w:ascii="Arial" w:hAnsi="Arial" w:cs="Arial"/>
          <w:sz w:val="20"/>
          <w:szCs w:val="20"/>
        </w:rPr>
        <w:t xml:space="preserve">poskytnutí oprávnění (např. </w:t>
      </w:r>
      <w:r w:rsidR="00C15515" w:rsidRPr="00A403F6">
        <w:rPr>
          <w:rFonts w:ascii="Arial" w:hAnsi="Arial" w:cs="Arial"/>
          <w:sz w:val="20"/>
          <w:szCs w:val="20"/>
        </w:rPr>
        <w:t>l</w:t>
      </w:r>
      <w:r w:rsidRPr="00A403F6">
        <w:rPr>
          <w:rFonts w:ascii="Arial" w:hAnsi="Arial" w:cs="Arial"/>
          <w:sz w:val="20"/>
          <w:szCs w:val="20"/>
        </w:rPr>
        <w:t>icence) Objednateli ze strany třetích osob;</w:t>
      </w:r>
    </w:p>
    <w:p w14:paraId="7859B7D8" w14:textId="77777777" w:rsidR="00BA075A" w:rsidRPr="00A403F6" w:rsidRDefault="00BA075A" w:rsidP="001F28B7">
      <w:pPr>
        <w:pStyle w:val="Claneka"/>
        <w:keepLines w:val="0"/>
        <w:widowControl/>
        <w:numPr>
          <w:ilvl w:val="2"/>
          <w:numId w:val="6"/>
        </w:numPr>
        <w:tabs>
          <w:tab w:val="clear" w:pos="1134"/>
        </w:tabs>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Reakce</w:t>
      </w:r>
      <w:r w:rsidRPr="00A403F6">
        <w:rPr>
          <w:rFonts w:ascii="Arial" w:hAnsi="Arial" w:cs="Arial"/>
          <w:sz w:val="20"/>
          <w:szCs w:val="20"/>
        </w:rPr>
        <w:t xml:space="preserve">“ znamená kvalifikovanou a konkrétní odpověď na nahlášení Incidentu nebo na jiný požadavek; </w:t>
      </w:r>
    </w:p>
    <w:p w14:paraId="1BF10655" w14:textId="326A9BB6" w:rsidR="00BA075A" w:rsidRPr="00A403F6" w:rsidRDefault="00BA075A" w:rsidP="001F28B7">
      <w:pPr>
        <w:pStyle w:val="Claneka"/>
        <w:keepLines w:val="0"/>
        <w:widowControl/>
        <w:numPr>
          <w:ilvl w:val="2"/>
          <w:numId w:val="6"/>
        </w:numPr>
        <w:tabs>
          <w:tab w:val="clear" w:pos="1134"/>
        </w:tabs>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Reakční doba</w:t>
      </w:r>
      <w:r w:rsidRPr="00A403F6">
        <w:rPr>
          <w:rFonts w:ascii="Arial" w:hAnsi="Arial" w:cs="Arial"/>
          <w:sz w:val="20"/>
          <w:szCs w:val="20"/>
        </w:rPr>
        <w:t>“ je doba od Času nahlášení incidentu anebo požadavku do doručení Reakce Objednateli;</w:t>
      </w:r>
    </w:p>
    <w:p w14:paraId="3EE4557B" w14:textId="3E00AE2A" w:rsidR="002922B3" w:rsidRPr="00A403F6" w:rsidRDefault="002922B3" w:rsidP="001F28B7">
      <w:pPr>
        <w:pStyle w:val="Claneka"/>
        <w:keepLines w:val="0"/>
        <w:widowControl/>
        <w:numPr>
          <w:ilvl w:val="2"/>
          <w:numId w:val="6"/>
        </w:numPr>
        <w:tabs>
          <w:tab w:val="clear" w:pos="1134"/>
        </w:tabs>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Realizační tým</w:t>
      </w:r>
      <w:r w:rsidRPr="00A403F6">
        <w:rPr>
          <w:rFonts w:ascii="Arial" w:hAnsi="Arial" w:cs="Arial"/>
          <w:sz w:val="20"/>
          <w:szCs w:val="20"/>
        </w:rPr>
        <w:t>“ znamená osoby (např. zaměstnanci Poskytovatele či Poddodavatele), prostřednictvím nichž Poskytovatel plní Smlouvu;</w:t>
      </w:r>
    </w:p>
    <w:p w14:paraId="5D3CE53A" w14:textId="664BB82C" w:rsidR="00BF02A4" w:rsidRPr="00A403F6" w:rsidRDefault="004B231F" w:rsidP="00BF02A4">
      <w:pPr>
        <w:pStyle w:val="Claneka"/>
        <w:keepLines w:val="0"/>
        <w:widowControl/>
        <w:numPr>
          <w:ilvl w:val="2"/>
          <w:numId w:val="6"/>
        </w:numPr>
        <w:tabs>
          <w:tab w:val="clear" w:pos="1134"/>
        </w:tabs>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Řešení</w:t>
      </w:r>
      <w:r w:rsidRPr="00A403F6">
        <w:rPr>
          <w:rFonts w:ascii="Arial" w:hAnsi="Arial" w:cs="Arial"/>
          <w:sz w:val="20"/>
          <w:szCs w:val="20"/>
        </w:rPr>
        <w:t xml:space="preserve">“ představuje odstranění Incidentu a uvedení </w:t>
      </w:r>
      <w:proofErr w:type="spellStart"/>
      <w:r w:rsidRPr="00A403F6">
        <w:rPr>
          <w:rFonts w:ascii="Arial" w:hAnsi="Arial" w:cs="Arial"/>
          <w:sz w:val="20"/>
          <w:szCs w:val="20"/>
        </w:rPr>
        <w:t>eSSL</w:t>
      </w:r>
      <w:proofErr w:type="spellEnd"/>
      <w:r w:rsidRPr="00A403F6">
        <w:rPr>
          <w:rFonts w:ascii="Arial" w:hAnsi="Arial" w:cs="Arial"/>
          <w:sz w:val="20"/>
          <w:szCs w:val="20"/>
        </w:rPr>
        <w:t xml:space="preserve"> do provozuschopného stavu, který jej dovoluje dlouhodobě řádně užívat v celém rozsahu;</w:t>
      </w:r>
    </w:p>
    <w:p w14:paraId="4DBFF3F0" w14:textId="0F3E2F9D" w:rsidR="006C3AD8" w:rsidRPr="00A403F6" w:rsidRDefault="00D802EB" w:rsidP="005D0282">
      <w:pPr>
        <w:pStyle w:val="Claneka"/>
        <w:keepLines w:val="0"/>
        <w:widowControl/>
        <w:numPr>
          <w:ilvl w:val="2"/>
          <w:numId w:val="6"/>
        </w:numPr>
        <w:tabs>
          <w:tab w:val="clear" w:pos="1134"/>
        </w:tabs>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Smlouva</w:t>
      </w:r>
      <w:r w:rsidRPr="00A403F6">
        <w:rPr>
          <w:rFonts w:ascii="Arial" w:hAnsi="Arial" w:cs="Arial"/>
          <w:sz w:val="20"/>
          <w:szCs w:val="20"/>
        </w:rPr>
        <w:t xml:space="preserve">“ znamená tuto </w:t>
      </w:r>
      <w:r w:rsidR="00620C27" w:rsidRPr="00A403F6">
        <w:rPr>
          <w:rFonts w:ascii="Arial" w:hAnsi="Arial" w:cs="Arial"/>
          <w:sz w:val="20"/>
          <w:szCs w:val="20"/>
        </w:rPr>
        <w:t>s</w:t>
      </w:r>
      <w:r w:rsidRPr="00A403F6">
        <w:rPr>
          <w:rFonts w:ascii="Arial" w:hAnsi="Arial" w:cs="Arial"/>
          <w:sz w:val="20"/>
          <w:szCs w:val="20"/>
        </w:rPr>
        <w:t xml:space="preserve">mlouvu </w:t>
      </w:r>
      <w:r w:rsidR="006C72E5" w:rsidRPr="00A403F6">
        <w:rPr>
          <w:rFonts w:ascii="Arial" w:hAnsi="Arial" w:cs="Arial"/>
          <w:sz w:val="20"/>
          <w:szCs w:val="20"/>
        </w:rPr>
        <w:t xml:space="preserve">na zajištění </w:t>
      </w:r>
      <w:r w:rsidR="00A34E79">
        <w:rPr>
          <w:rFonts w:ascii="Arial" w:hAnsi="Arial" w:cs="Arial"/>
          <w:sz w:val="20"/>
          <w:szCs w:val="20"/>
        </w:rPr>
        <w:t xml:space="preserve">cloudového prostředí pro </w:t>
      </w:r>
      <w:r w:rsidR="006C72E5" w:rsidRPr="00A403F6">
        <w:rPr>
          <w:rFonts w:ascii="Arial" w:hAnsi="Arial" w:cs="Arial"/>
          <w:sz w:val="20"/>
          <w:szCs w:val="20"/>
        </w:rPr>
        <w:t xml:space="preserve">provoz systému elektronické spisové služby </w:t>
      </w:r>
      <w:r w:rsidRPr="00A403F6">
        <w:rPr>
          <w:rFonts w:ascii="Arial" w:hAnsi="Arial" w:cs="Arial"/>
          <w:sz w:val="20"/>
          <w:szCs w:val="20"/>
        </w:rPr>
        <w:t>uzavřenou mezi Stranami;</w:t>
      </w:r>
      <w:r w:rsidR="006C3AD8" w:rsidRPr="00A403F6">
        <w:rPr>
          <w:rFonts w:ascii="Arial" w:hAnsi="Arial" w:cs="Arial"/>
          <w:sz w:val="20"/>
          <w:szCs w:val="20"/>
        </w:rPr>
        <w:t xml:space="preserve"> </w:t>
      </w:r>
    </w:p>
    <w:p w14:paraId="5BF1EBC7" w14:textId="0ACAC408" w:rsidR="004D7740" w:rsidRPr="00A403F6" w:rsidRDefault="004D7740" w:rsidP="004221A9">
      <w:pPr>
        <w:pStyle w:val="Claneka"/>
        <w:keepLines w:val="0"/>
        <w:widowControl/>
        <w:numPr>
          <w:ilvl w:val="2"/>
          <w:numId w:val="6"/>
        </w:numPr>
        <w:rPr>
          <w:rFonts w:ascii="Arial" w:hAnsi="Arial" w:cs="Arial"/>
          <w:sz w:val="20"/>
          <w:szCs w:val="20"/>
        </w:rPr>
      </w:pPr>
      <w:bookmarkStart w:id="22" w:name="_Hlk53164134"/>
      <w:r w:rsidRPr="00A403F6">
        <w:rPr>
          <w:rFonts w:ascii="Arial" w:hAnsi="Arial" w:cs="Arial"/>
          <w:sz w:val="20"/>
          <w:szCs w:val="20"/>
        </w:rPr>
        <w:t>„</w:t>
      </w:r>
      <w:r w:rsidRPr="00A403F6">
        <w:rPr>
          <w:rFonts w:ascii="Arial" w:hAnsi="Arial" w:cs="Arial"/>
          <w:b/>
          <w:bCs/>
          <w:sz w:val="20"/>
          <w:szCs w:val="20"/>
        </w:rPr>
        <w:t>Standardní software</w:t>
      </w:r>
      <w:r w:rsidRPr="00A403F6">
        <w:rPr>
          <w:rFonts w:ascii="Arial" w:hAnsi="Arial" w:cs="Arial"/>
          <w:sz w:val="20"/>
          <w:szCs w:val="20"/>
        </w:rPr>
        <w:t xml:space="preserve">“ znamená software, ke kterému se </w:t>
      </w:r>
      <w:r w:rsidR="00DC2BC4" w:rsidRPr="00A403F6">
        <w:rPr>
          <w:rFonts w:ascii="Arial" w:hAnsi="Arial" w:cs="Arial"/>
          <w:sz w:val="20"/>
          <w:szCs w:val="20"/>
        </w:rPr>
        <w:t xml:space="preserve">běžně </w:t>
      </w:r>
      <w:r w:rsidRPr="00A403F6">
        <w:rPr>
          <w:rFonts w:ascii="Arial" w:hAnsi="Arial" w:cs="Arial"/>
          <w:sz w:val="20"/>
          <w:szCs w:val="20"/>
        </w:rPr>
        <w:t xml:space="preserve">nevydávají </w:t>
      </w:r>
      <w:r w:rsidR="00FB75F6" w:rsidRPr="00A403F6">
        <w:rPr>
          <w:rFonts w:ascii="Arial" w:hAnsi="Arial" w:cs="Arial"/>
          <w:sz w:val="20"/>
          <w:szCs w:val="20"/>
        </w:rPr>
        <w:t>z</w:t>
      </w:r>
      <w:r w:rsidRPr="00A403F6">
        <w:rPr>
          <w:rFonts w:ascii="Arial" w:hAnsi="Arial" w:cs="Arial"/>
          <w:sz w:val="20"/>
          <w:szCs w:val="20"/>
        </w:rPr>
        <w:t>drojové kódy</w:t>
      </w:r>
      <w:r w:rsidR="005D6B44">
        <w:rPr>
          <w:rFonts w:ascii="Arial" w:hAnsi="Arial" w:cs="Arial"/>
          <w:sz w:val="20"/>
          <w:szCs w:val="20"/>
        </w:rPr>
        <w:t xml:space="preserve">, </w:t>
      </w:r>
      <w:r w:rsidRPr="00A403F6">
        <w:rPr>
          <w:rFonts w:ascii="Arial" w:hAnsi="Arial" w:cs="Arial"/>
          <w:sz w:val="20"/>
          <w:szCs w:val="20"/>
        </w:rPr>
        <w:t>a je distribuován pod standardními licenčními podmínkami více třetím osobám</w:t>
      </w:r>
      <w:r w:rsidR="00FE4F98" w:rsidRPr="00A403F6">
        <w:rPr>
          <w:rFonts w:ascii="Arial" w:hAnsi="Arial" w:cs="Arial"/>
          <w:sz w:val="20"/>
          <w:szCs w:val="20"/>
        </w:rPr>
        <w:t>;</w:t>
      </w:r>
      <w:bookmarkEnd w:id="22"/>
      <w:r w:rsidRPr="00A403F6">
        <w:rPr>
          <w:rFonts w:ascii="Arial" w:hAnsi="Arial" w:cs="Arial"/>
          <w:sz w:val="20"/>
          <w:szCs w:val="20"/>
        </w:rPr>
        <w:t xml:space="preserve"> </w:t>
      </w:r>
    </w:p>
    <w:p w14:paraId="2A5D7FF1" w14:textId="4D7BF56E" w:rsidR="00200FC1" w:rsidRPr="00A403F6" w:rsidRDefault="00C103EF" w:rsidP="00200FC1">
      <w:pPr>
        <w:pStyle w:val="Claneka"/>
        <w:keepLines w:val="0"/>
        <w:widowControl/>
        <w:numPr>
          <w:ilvl w:val="2"/>
          <w:numId w:val="6"/>
        </w:numPr>
        <w:rPr>
          <w:rFonts w:ascii="Arial" w:hAnsi="Arial" w:cs="Arial"/>
          <w:sz w:val="20"/>
          <w:szCs w:val="20"/>
        </w:rPr>
      </w:pPr>
      <w:r w:rsidRPr="00A403F6">
        <w:rPr>
          <w:rFonts w:ascii="Arial" w:hAnsi="Arial" w:cs="Arial"/>
          <w:sz w:val="20"/>
          <w:szCs w:val="20"/>
        </w:rPr>
        <w:lastRenderedPageBreak/>
        <w:t>„</w:t>
      </w:r>
      <w:r w:rsidRPr="00A403F6">
        <w:rPr>
          <w:rFonts w:ascii="Arial" w:hAnsi="Arial" w:cs="Arial"/>
          <w:b/>
          <w:bCs/>
          <w:sz w:val="20"/>
          <w:szCs w:val="20"/>
        </w:rPr>
        <w:t>ÚOOÚ</w:t>
      </w:r>
      <w:r w:rsidRPr="00A403F6">
        <w:rPr>
          <w:rFonts w:ascii="Arial" w:hAnsi="Arial" w:cs="Arial"/>
          <w:sz w:val="20"/>
          <w:szCs w:val="20"/>
        </w:rPr>
        <w:t>“ znamená Úřad pro ochranu osobních údajů;</w:t>
      </w:r>
      <w:r w:rsidR="00200FC1" w:rsidRPr="00A403F6">
        <w:rPr>
          <w:rFonts w:ascii="Arial" w:hAnsi="Arial" w:cs="Arial"/>
          <w:sz w:val="20"/>
          <w:szCs w:val="20"/>
        </w:rPr>
        <w:t xml:space="preserve"> </w:t>
      </w:r>
    </w:p>
    <w:p w14:paraId="0CA643A4" w14:textId="34C2F05C" w:rsidR="00582F07" w:rsidRPr="00A403F6" w:rsidRDefault="00582F07" w:rsidP="004221A9">
      <w:pPr>
        <w:pStyle w:val="Claneka"/>
        <w:keepLines w:val="0"/>
        <w:widowControl/>
        <w:numPr>
          <w:ilvl w:val="2"/>
          <w:numId w:val="6"/>
        </w:numPr>
        <w:rPr>
          <w:rFonts w:ascii="Arial" w:hAnsi="Arial" w:cs="Arial"/>
          <w:sz w:val="20"/>
          <w:szCs w:val="20"/>
        </w:rPr>
      </w:pPr>
      <w:r w:rsidRPr="00A403F6">
        <w:rPr>
          <w:rFonts w:ascii="Arial" w:hAnsi="Arial" w:cs="Arial"/>
          <w:iCs/>
          <w:sz w:val="20"/>
          <w:szCs w:val="20"/>
        </w:rPr>
        <w:t>„</w:t>
      </w:r>
      <w:r w:rsidRPr="00A403F6">
        <w:rPr>
          <w:rFonts w:ascii="Arial" w:hAnsi="Arial" w:cs="Arial"/>
          <w:b/>
          <w:iCs/>
          <w:sz w:val="20"/>
          <w:szCs w:val="20"/>
        </w:rPr>
        <w:t>Vada</w:t>
      </w:r>
      <w:r w:rsidRPr="00A403F6">
        <w:rPr>
          <w:rFonts w:ascii="Arial" w:hAnsi="Arial" w:cs="Arial"/>
          <w:sz w:val="20"/>
          <w:szCs w:val="20"/>
        </w:rPr>
        <w:t xml:space="preserve"> </w:t>
      </w:r>
      <w:r w:rsidRPr="00A403F6">
        <w:rPr>
          <w:rFonts w:ascii="Arial" w:hAnsi="Arial" w:cs="Arial"/>
          <w:b/>
          <w:sz w:val="20"/>
          <w:szCs w:val="20"/>
        </w:rPr>
        <w:t>kategorie A</w:t>
      </w:r>
      <w:r w:rsidRPr="00A403F6">
        <w:rPr>
          <w:rFonts w:ascii="Arial" w:hAnsi="Arial" w:cs="Arial"/>
          <w:sz w:val="20"/>
          <w:szCs w:val="20"/>
        </w:rPr>
        <w:t xml:space="preserve">“ </w:t>
      </w:r>
      <w:r w:rsidR="00CD285C" w:rsidRPr="00A403F6">
        <w:rPr>
          <w:rFonts w:ascii="Arial" w:hAnsi="Arial" w:cs="Arial"/>
          <w:sz w:val="20"/>
          <w:szCs w:val="20"/>
        </w:rPr>
        <w:t xml:space="preserve">(kritická vada) </w:t>
      </w:r>
      <w:r w:rsidRPr="00A403F6">
        <w:rPr>
          <w:rFonts w:ascii="Arial" w:hAnsi="Arial" w:cs="Arial"/>
          <w:sz w:val="20"/>
          <w:szCs w:val="20"/>
        </w:rPr>
        <w:t>znamená vadu spočívající v</w:t>
      </w:r>
      <w:r w:rsidR="005B6004" w:rsidRPr="00A403F6">
        <w:rPr>
          <w:rFonts w:ascii="Arial" w:hAnsi="Arial" w:cs="Arial"/>
          <w:sz w:val="20"/>
          <w:szCs w:val="20"/>
        </w:rPr>
        <w:t> </w:t>
      </w:r>
      <w:r w:rsidRPr="00A403F6">
        <w:rPr>
          <w:rFonts w:ascii="Arial" w:hAnsi="Arial" w:cs="Arial"/>
          <w:sz w:val="20"/>
          <w:szCs w:val="20"/>
        </w:rPr>
        <w:t>nedostupnosti</w:t>
      </w:r>
      <w:r w:rsidR="005B6004" w:rsidRPr="00A403F6">
        <w:rPr>
          <w:rFonts w:ascii="Arial" w:hAnsi="Arial" w:cs="Arial"/>
          <w:sz w:val="20"/>
          <w:szCs w:val="20"/>
        </w:rPr>
        <w:t xml:space="preserve"> a</w:t>
      </w:r>
      <w:r w:rsidRPr="00A403F6">
        <w:rPr>
          <w:rFonts w:ascii="Arial" w:hAnsi="Arial" w:cs="Arial"/>
          <w:sz w:val="20"/>
          <w:szCs w:val="20"/>
        </w:rPr>
        <w:t xml:space="preserve">nebo výpadku </w:t>
      </w:r>
      <w:proofErr w:type="spellStart"/>
      <w:r w:rsidR="006662D3" w:rsidRPr="00A403F6">
        <w:rPr>
          <w:rFonts w:ascii="Arial" w:hAnsi="Arial" w:cs="Arial"/>
          <w:sz w:val="20"/>
          <w:szCs w:val="20"/>
        </w:rPr>
        <w:t>eSSL</w:t>
      </w:r>
      <w:proofErr w:type="spellEnd"/>
      <w:r w:rsidR="004A25AE" w:rsidRPr="00A403F6">
        <w:rPr>
          <w:rFonts w:ascii="Arial" w:hAnsi="Arial" w:cs="Arial"/>
          <w:sz w:val="20"/>
          <w:szCs w:val="20"/>
        </w:rPr>
        <w:t xml:space="preserve"> </w:t>
      </w:r>
      <w:r w:rsidRPr="00A403F6">
        <w:rPr>
          <w:rFonts w:ascii="Arial" w:hAnsi="Arial" w:cs="Arial"/>
          <w:sz w:val="20"/>
          <w:szCs w:val="20"/>
        </w:rPr>
        <w:t>či jeho části. Jde zejména o stavy, kdy je uživatelům znemožněn přístup k </w:t>
      </w:r>
      <w:proofErr w:type="spellStart"/>
      <w:r w:rsidR="006662D3" w:rsidRPr="00A403F6">
        <w:rPr>
          <w:rFonts w:ascii="Arial" w:hAnsi="Arial" w:cs="Arial"/>
          <w:sz w:val="20"/>
          <w:szCs w:val="20"/>
        </w:rPr>
        <w:t>eSSL</w:t>
      </w:r>
      <w:proofErr w:type="spellEnd"/>
      <w:r w:rsidRPr="00A403F6">
        <w:rPr>
          <w:rFonts w:ascii="Arial" w:hAnsi="Arial" w:cs="Arial"/>
          <w:sz w:val="20"/>
          <w:szCs w:val="20"/>
        </w:rPr>
        <w:t xml:space="preserve">, nelze spustit některou podstatnou část </w:t>
      </w:r>
      <w:proofErr w:type="spellStart"/>
      <w:r w:rsidR="006662D3" w:rsidRPr="00A403F6">
        <w:rPr>
          <w:rFonts w:ascii="Arial" w:hAnsi="Arial" w:cs="Arial"/>
          <w:sz w:val="20"/>
          <w:szCs w:val="20"/>
        </w:rPr>
        <w:t>eSSL</w:t>
      </w:r>
      <w:proofErr w:type="spellEnd"/>
      <w:r w:rsidR="006662D3" w:rsidRPr="00A403F6">
        <w:rPr>
          <w:rFonts w:ascii="Arial" w:hAnsi="Arial" w:cs="Arial"/>
          <w:sz w:val="20"/>
          <w:szCs w:val="20"/>
        </w:rPr>
        <w:t xml:space="preserve"> </w:t>
      </w:r>
      <w:r w:rsidR="005B6004" w:rsidRPr="00A403F6">
        <w:rPr>
          <w:rFonts w:ascii="Arial" w:hAnsi="Arial" w:cs="Arial"/>
          <w:sz w:val="20"/>
          <w:szCs w:val="20"/>
        </w:rPr>
        <w:t>a</w:t>
      </w:r>
      <w:r w:rsidRPr="00A403F6">
        <w:rPr>
          <w:rFonts w:ascii="Arial" w:hAnsi="Arial" w:cs="Arial"/>
          <w:sz w:val="20"/>
          <w:szCs w:val="20"/>
        </w:rPr>
        <w:t>nebo se uživatelé nemohou k </w:t>
      </w:r>
      <w:proofErr w:type="spellStart"/>
      <w:r w:rsidR="006662D3" w:rsidRPr="00A403F6">
        <w:rPr>
          <w:rFonts w:ascii="Arial" w:hAnsi="Arial" w:cs="Arial"/>
          <w:sz w:val="20"/>
          <w:szCs w:val="20"/>
        </w:rPr>
        <w:t>eSSL</w:t>
      </w:r>
      <w:proofErr w:type="spellEnd"/>
      <w:r w:rsidR="006662D3" w:rsidRPr="00A403F6">
        <w:rPr>
          <w:rFonts w:ascii="Arial" w:hAnsi="Arial" w:cs="Arial"/>
          <w:sz w:val="20"/>
          <w:szCs w:val="20"/>
        </w:rPr>
        <w:t xml:space="preserve"> </w:t>
      </w:r>
      <w:r w:rsidRPr="00A403F6">
        <w:rPr>
          <w:rFonts w:ascii="Arial" w:hAnsi="Arial" w:cs="Arial"/>
          <w:sz w:val="20"/>
          <w:szCs w:val="20"/>
        </w:rPr>
        <w:t xml:space="preserve">přihlásit při zadání správných přístupových údajů </w:t>
      </w:r>
      <w:r w:rsidR="005B6004" w:rsidRPr="00A403F6">
        <w:rPr>
          <w:rFonts w:ascii="Arial" w:hAnsi="Arial" w:cs="Arial"/>
          <w:sz w:val="20"/>
          <w:szCs w:val="20"/>
        </w:rPr>
        <w:t>a</w:t>
      </w:r>
      <w:r w:rsidRPr="00A403F6">
        <w:rPr>
          <w:rFonts w:ascii="Arial" w:hAnsi="Arial" w:cs="Arial"/>
          <w:sz w:val="20"/>
          <w:szCs w:val="20"/>
        </w:rPr>
        <w:t xml:space="preserve">nebo po přihlášení </w:t>
      </w:r>
      <w:proofErr w:type="spellStart"/>
      <w:r w:rsidR="006662D3" w:rsidRPr="00A403F6">
        <w:rPr>
          <w:rFonts w:ascii="Arial" w:hAnsi="Arial" w:cs="Arial"/>
          <w:sz w:val="20"/>
          <w:szCs w:val="20"/>
        </w:rPr>
        <w:t>eSSL</w:t>
      </w:r>
      <w:proofErr w:type="spellEnd"/>
      <w:r w:rsidR="006662D3" w:rsidRPr="00A403F6">
        <w:rPr>
          <w:rFonts w:ascii="Arial" w:hAnsi="Arial" w:cs="Arial"/>
          <w:sz w:val="20"/>
          <w:szCs w:val="20"/>
        </w:rPr>
        <w:t xml:space="preserve"> </w:t>
      </w:r>
      <w:r w:rsidRPr="00A403F6">
        <w:rPr>
          <w:rFonts w:ascii="Arial" w:hAnsi="Arial" w:cs="Arial"/>
          <w:sz w:val="20"/>
          <w:szCs w:val="20"/>
        </w:rPr>
        <w:t>nereaguje;</w:t>
      </w:r>
      <w:r w:rsidR="002F2E0C" w:rsidRPr="00A403F6">
        <w:rPr>
          <w:rFonts w:ascii="Arial" w:hAnsi="Arial" w:cs="Arial"/>
          <w:sz w:val="20"/>
          <w:szCs w:val="20"/>
        </w:rPr>
        <w:t xml:space="preserve"> </w:t>
      </w:r>
    </w:p>
    <w:p w14:paraId="1BCB8FFF" w14:textId="2015F931" w:rsidR="00582F07" w:rsidRPr="00A403F6" w:rsidRDefault="00582F07" w:rsidP="004221A9">
      <w:pPr>
        <w:pStyle w:val="Claneka"/>
        <w:keepLines w:val="0"/>
        <w:widowControl/>
        <w:numPr>
          <w:ilvl w:val="2"/>
          <w:numId w:val="6"/>
        </w:numPr>
        <w:rPr>
          <w:rFonts w:ascii="Arial" w:hAnsi="Arial" w:cs="Arial"/>
          <w:sz w:val="20"/>
          <w:szCs w:val="20"/>
        </w:rPr>
      </w:pPr>
      <w:r w:rsidRPr="00A403F6">
        <w:rPr>
          <w:rFonts w:ascii="Arial" w:hAnsi="Arial" w:cs="Arial"/>
          <w:iCs/>
          <w:sz w:val="20"/>
          <w:szCs w:val="20"/>
        </w:rPr>
        <w:t>„</w:t>
      </w:r>
      <w:r w:rsidRPr="00A403F6">
        <w:rPr>
          <w:rFonts w:ascii="Arial" w:hAnsi="Arial" w:cs="Arial"/>
          <w:b/>
          <w:iCs/>
          <w:sz w:val="20"/>
          <w:szCs w:val="20"/>
        </w:rPr>
        <w:t>Vada</w:t>
      </w:r>
      <w:r w:rsidRPr="00A403F6">
        <w:rPr>
          <w:rFonts w:ascii="Arial" w:hAnsi="Arial" w:cs="Arial"/>
          <w:sz w:val="20"/>
          <w:szCs w:val="20"/>
        </w:rPr>
        <w:t xml:space="preserve"> </w:t>
      </w:r>
      <w:r w:rsidRPr="00A403F6">
        <w:rPr>
          <w:rFonts w:ascii="Arial" w:hAnsi="Arial" w:cs="Arial"/>
          <w:b/>
          <w:sz w:val="20"/>
          <w:szCs w:val="20"/>
        </w:rPr>
        <w:t>kategorie B</w:t>
      </w:r>
      <w:r w:rsidRPr="00A403F6">
        <w:rPr>
          <w:rFonts w:ascii="Arial" w:hAnsi="Arial" w:cs="Arial"/>
          <w:sz w:val="20"/>
          <w:szCs w:val="20"/>
        </w:rPr>
        <w:t xml:space="preserve">“ </w:t>
      </w:r>
      <w:r w:rsidR="00CD285C" w:rsidRPr="00A403F6">
        <w:rPr>
          <w:rFonts w:ascii="Arial" w:hAnsi="Arial" w:cs="Arial"/>
          <w:sz w:val="20"/>
          <w:szCs w:val="20"/>
        </w:rPr>
        <w:t xml:space="preserve">(urgentní vada) </w:t>
      </w:r>
      <w:r w:rsidRPr="00A403F6">
        <w:rPr>
          <w:rFonts w:ascii="Arial" w:hAnsi="Arial" w:cs="Arial"/>
          <w:sz w:val="20"/>
          <w:szCs w:val="20"/>
        </w:rPr>
        <w:t xml:space="preserve">znamená vadu znemožňující využívání některých částí </w:t>
      </w:r>
      <w:proofErr w:type="spellStart"/>
      <w:r w:rsidR="006662D3" w:rsidRPr="00A403F6">
        <w:rPr>
          <w:rFonts w:ascii="Arial" w:hAnsi="Arial" w:cs="Arial"/>
          <w:sz w:val="20"/>
          <w:szCs w:val="20"/>
        </w:rPr>
        <w:t>eSSL</w:t>
      </w:r>
      <w:proofErr w:type="spellEnd"/>
      <w:r w:rsidRPr="00A403F6">
        <w:rPr>
          <w:rFonts w:ascii="Arial" w:hAnsi="Arial" w:cs="Arial"/>
          <w:sz w:val="20"/>
          <w:szCs w:val="20"/>
        </w:rPr>
        <w:t xml:space="preserve">, kterými má </w:t>
      </w:r>
      <w:proofErr w:type="spellStart"/>
      <w:r w:rsidR="006662D3" w:rsidRPr="00A403F6">
        <w:rPr>
          <w:rFonts w:ascii="Arial" w:hAnsi="Arial" w:cs="Arial"/>
          <w:sz w:val="20"/>
          <w:szCs w:val="20"/>
        </w:rPr>
        <w:t>eSSL</w:t>
      </w:r>
      <w:proofErr w:type="spellEnd"/>
      <w:r w:rsidR="006662D3" w:rsidRPr="00A403F6">
        <w:rPr>
          <w:rFonts w:ascii="Arial" w:hAnsi="Arial" w:cs="Arial"/>
          <w:sz w:val="20"/>
          <w:szCs w:val="20"/>
        </w:rPr>
        <w:t xml:space="preserve"> </w:t>
      </w:r>
      <w:r w:rsidRPr="00A403F6">
        <w:rPr>
          <w:rFonts w:ascii="Arial" w:hAnsi="Arial" w:cs="Arial"/>
          <w:sz w:val="20"/>
          <w:szCs w:val="20"/>
        </w:rPr>
        <w:t>disponovat</w:t>
      </w:r>
      <w:r w:rsidRPr="00A403F6">
        <w:rPr>
          <w:rFonts w:ascii="Arial" w:hAnsi="Arial" w:cs="Arial"/>
          <w:iCs/>
          <w:sz w:val="20"/>
          <w:szCs w:val="20"/>
        </w:rPr>
        <w:t xml:space="preserve">. Tato vada </w:t>
      </w:r>
      <w:r w:rsidRPr="00A403F6">
        <w:rPr>
          <w:rFonts w:ascii="Arial" w:hAnsi="Arial" w:cs="Arial"/>
          <w:sz w:val="20"/>
          <w:szCs w:val="20"/>
        </w:rPr>
        <w:t xml:space="preserve">však nemá za následek kritický výpadek </w:t>
      </w:r>
      <w:proofErr w:type="spellStart"/>
      <w:r w:rsidR="006662D3" w:rsidRPr="00A403F6">
        <w:rPr>
          <w:rFonts w:ascii="Arial" w:hAnsi="Arial" w:cs="Arial"/>
          <w:sz w:val="20"/>
          <w:szCs w:val="20"/>
        </w:rPr>
        <w:t>eSSL</w:t>
      </w:r>
      <w:proofErr w:type="spellEnd"/>
      <w:r w:rsidR="006662D3" w:rsidRPr="00A403F6">
        <w:rPr>
          <w:rFonts w:ascii="Arial" w:hAnsi="Arial" w:cs="Arial"/>
          <w:sz w:val="20"/>
          <w:szCs w:val="20"/>
        </w:rPr>
        <w:t xml:space="preserve"> </w:t>
      </w:r>
      <w:r w:rsidRPr="00A403F6">
        <w:rPr>
          <w:rFonts w:ascii="Arial" w:hAnsi="Arial" w:cs="Arial"/>
          <w:sz w:val="20"/>
          <w:szCs w:val="20"/>
        </w:rPr>
        <w:t xml:space="preserve">a významně neomezí fungování </w:t>
      </w:r>
      <w:proofErr w:type="spellStart"/>
      <w:r w:rsidR="006662D3" w:rsidRPr="00A403F6">
        <w:rPr>
          <w:rFonts w:ascii="Arial" w:hAnsi="Arial" w:cs="Arial"/>
          <w:sz w:val="20"/>
          <w:szCs w:val="20"/>
        </w:rPr>
        <w:t>eSSL</w:t>
      </w:r>
      <w:proofErr w:type="spellEnd"/>
      <w:r w:rsidR="006662D3" w:rsidRPr="00A403F6">
        <w:rPr>
          <w:rFonts w:ascii="Arial" w:hAnsi="Arial" w:cs="Arial"/>
          <w:sz w:val="20"/>
          <w:szCs w:val="20"/>
        </w:rPr>
        <w:t xml:space="preserve"> </w:t>
      </w:r>
      <w:r w:rsidRPr="00A403F6">
        <w:rPr>
          <w:rFonts w:ascii="Arial" w:hAnsi="Arial" w:cs="Arial"/>
          <w:sz w:val="20"/>
          <w:szCs w:val="20"/>
        </w:rPr>
        <w:t>jako celku, neboť jej lze schůdně překonat či obejít, ale pouze za cenu vážných obtíží pro Objednatele. Do této kategorie patří i nemožnost přístupu k</w:t>
      </w:r>
      <w:r w:rsidR="00CD285C" w:rsidRPr="00A403F6">
        <w:rPr>
          <w:rFonts w:ascii="Arial" w:hAnsi="Arial" w:cs="Arial"/>
          <w:sz w:val="20"/>
          <w:szCs w:val="20"/>
        </w:rPr>
        <w:t> </w:t>
      </w:r>
      <w:proofErr w:type="spellStart"/>
      <w:r w:rsidR="006662D3" w:rsidRPr="00A403F6">
        <w:rPr>
          <w:rFonts w:ascii="Arial" w:hAnsi="Arial" w:cs="Arial"/>
          <w:sz w:val="20"/>
          <w:szCs w:val="20"/>
        </w:rPr>
        <w:t>eSSL</w:t>
      </w:r>
      <w:proofErr w:type="spellEnd"/>
      <w:r w:rsidR="006662D3" w:rsidRPr="00A403F6">
        <w:rPr>
          <w:rFonts w:ascii="Arial" w:hAnsi="Arial" w:cs="Arial"/>
          <w:sz w:val="20"/>
          <w:szCs w:val="20"/>
        </w:rPr>
        <w:t xml:space="preserve"> </w:t>
      </w:r>
      <w:r w:rsidRPr="00A403F6">
        <w:rPr>
          <w:rFonts w:ascii="Arial" w:hAnsi="Arial" w:cs="Arial"/>
          <w:sz w:val="20"/>
          <w:szCs w:val="20"/>
        </w:rPr>
        <w:t>pouze pro některé uživatele</w:t>
      </w:r>
      <w:r w:rsidR="00573A9E" w:rsidRPr="00A403F6">
        <w:rPr>
          <w:rFonts w:ascii="Arial" w:hAnsi="Arial" w:cs="Arial"/>
          <w:sz w:val="20"/>
          <w:szCs w:val="20"/>
        </w:rPr>
        <w:t>;</w:t>
      </w:r>
      <w:r w:rsidR="002E4FD2" w:rsidRPr="00A403F6">
        <w:rPr>
          <w:rFonts w:ascii="Arial" w:hAnsi="Arial" w:cs="Arial"/>
          <w:sz w:val="20"/>
          <w:szCs w:val="20"/>
        </w:rPr>
        <w:t xml:space="preserve"> </w:t>
      </w:r>
    </w:p>
    <w:p w14:paraId="0A5A5B3D" w14:textId="6EE0AB17" w:rsidR="00573A9E" w:rsidRPr="00A403F6" w:rsidRDefault="00573A9E" w:rsidP="004221A9">
      <w:pPr>
        <w:pStyle w:val="Claneka"/>
        <w:keepLines w:val="0"/>
        <w:widowControl/>
        <w:numPr>
          <w:ilvl w:val="2"/>
          <w:numId w:val="6"/>
        </w:numPr>
        <w:rPr>
          <w:rFonts w:ascii="Arial" w:hAnsi="Arial" w:cs="Arial"/>
          <w:sz w:val="20"/>
          <w:szCs w:val="20"/>
        </w:rPr>
      </w:pPr>
      <w:r w:rsidRPr="00A403F6">
        <w:rPr>
          <w:rFonts w:ascii="Arial" w:hAnsi="Arial" w:cs="Arial"/>
          <w:iCs/>
          <w:sz w:val="20"/>
          <w:szCs w:val="20"/>
        </w:rPr>
        <w:t>„</w:t>
      </w:r>
      <w:r w:rsidRPr="00A403F6">
        <w:rPr>
          <w:rFonts w:ascii="Arial" w:hAnsi="Arial" w:cs="Arial"/>
          <w:b/>
          <w:iCs/>
          <w:sz w:val="20"/>
          <w:szCs w:val="20"/>
        </w:rPr>
        <w:t>Vada</w:t>
      </w:r>
      <w:r w:rsidRPr="00A403F6">
        <w:rPr>
          <w:rFonts w:ascii="Arial" w:hAnsi="Arial" w:cs="Arial"/>
          <w:sz w:val="20"/>
          <w:szCs w:val="20"/>
        </w:rPr>
        <w:t xml:space="preserve"> </w:t>
      </w:r>
      <w:r w:rsidRPr="00A403F6">
        <w:rPr>
          <w:rFonts w:ascii="Arial" w:hAnsi="Arial" w:cs="Arial"/>
          <w:b/>
          <w:sz w:val="20"/>
          <w:szCs w:val="20"/>
        </w:rPr>
        <w:t>kategorie C</w:t>
      </w:r>
      <w:r w:rsidRPr="00A403F6">
        <w:rPr>
          <w:rFonts w:ascii="Arial" w:hAnsi="Arial" w:cs="Arial"/>
          <w:sz w:val="20"/>
          <w:szCs w:val="20"/>
        </w:rPr>
        <w:t xml:space="preserve">“ </w:t>
      </w:r>
      <w:r w:rsidR="00CD285C" w:rsidRPr="00A403F6">
        <w:rPr>
          <w:rFonts w:ascii="Arial" w:hAnsi="Arial" w:cs="Arial"/>
          <w:sz w:val="20"/>
          <w:szCs w:val="20"/>
        </w:rPr>
        <w:t xml:space="preserve">(ostatní vady) </w:t>
      </w:r>
      <w:r w:rsidRPr="00A403F6">
        <w:rPr>
          <w:rFonts w:ascii="Arial" w:hAnsi="Arial" w:cs="Arial"/>
          <w:sz w:val="20"/>
          <w:szCs w:val="20"/>
        </w:rPr>
        <w:t xml:space="preserve">znamená ostatní </w:t>
      </w:r>
      <w:r w:rsidRPr="00A403F6">
        <w:rPr>
          <w:rFonts w:ascii="Arial" w:hAnsi="Arial" w:cs="Arial"/>
          <w:iCs/>
          <w:sz w:val="20"/>
          <w:szCs w:val="20"/>
        </w:rPr>
        <w:t>vady</w:t>
      </w:r>
      <w:r w:rsidRPr="00A403F6">
        <w:rPr>
          <w:rFonts w:ascii="Arial" w:hAnsi="Arial" w:cs="Arial"/>
          <w:sz w:val="20"/>
          <w:szCs w:val="20"/>
        </w:rPr>
        <w:t xml:space="preserve"> nespadající do kategorie A nebo B</w:t>
      </w:r>
      <w:r w:rsidRPr="00A403F6">
        <w:rPr>
          <w:rFonts w:ascii="Arial" w:hAnsi="Arial" w:cs="Arial"/>
          <w:iCs/>
          <w:sz w:val="20"/>
          <w:szCs w:val="20"/>
        </w:rPr>
        <w:t xml:space="preserve"> a </w:t>
      </w:r>
      <w:r w:rsidR="005B6004" w:rsidRPr="00A403F6">
        <w:rPr>
          <w:rFonts w:ascii="Arial" w:hAnsi="Arial" w:cs="Arial"/>
          <w:iCs/>
          <w:sz w:val="20"/>
          <w:szCs w:val="20"/>
        </w:rPr>
        <w:t xml:space="preserve">dále </w:t>
      </w:r>
      <w:r w:rsidRPr="00A403F6">
        <w:rPr>
          <w:rFonts w:ascii="Arial" w:hAnsi="Arial" w:cs="Arial"/>
          <w:iCs/>
          <w:sz w:val="20"/>
          <w:szCs w:val="20"/>
        </w:rPr>
        <w:t xml:space="preserve">vady dotýkající se jiných částí Plnění, než je </w:t>
      </w:r>
      <w:proofErr w:type="spellStart"/>
      <w:r w:rsidR="006662D3" w:rsidRPr="00A403F6">
        <w:rPr>
          <w:rFonts w:ascii="Arial" w:hAnsi="Arial" w:cs="Arial"/>
          <w:sz w:val="20"/>
          <w:szCs w:val="20"/>
        </w:rPr>
        <w:t>eSSL</w:t>
      </w:r>
      <w:proofErr w:type="spellEnd"/>
      <w:r w:rsidR="006662D3" w:rsidRPr="00A403F6">
        <w:rPr>
          <w:rFonts w:ascii="Arial" w:hAnsi="Arial" w:cs="Arial"/>
          <w:iCs/>
          <w:sz w:val="20"/>
          <w:szCs w:val="20"/>
        </w:rPr>
        <w:t xml:space="preserve"> </w:t>
      </w:r>
      <w:r w:rsidRPr="00A403F6">
        <w:rPr>
          <w:rFonts w:ascii="Arial" w:hAnsi="Arial" w:cs="Arial"/>
          <w:iCs/>
          <w:sz w:val="20"/>
          <w:szCs w:val="20"/>
        </w:rPr>
        <w:t>(např. Dokument</w:t>
      </w:r>
      <w:r w:rsidR="00C87A42" w:rsidRPr="00A403F6">
        <w:rPr>
          <w:rFonts w:ascii="Arial" w:hAnsi="Arial" w:cs="Arial"/>
          <w:iCs/>
          <w:sz w:val="20"/>
          <w:szCs w:val="20"/>
        </w:rPr>
        <w:t>aci</w:t>
      </w:r>
      <w:r w:rsidRPr="00A403F6">
        <w:rPr>
          <w:rFonts w:ascii="Arial" w:hAnsi="Arial" w:cs="Arial"/>
          <w:iCs/>
          <w:sz w:val="20"/>
          <w:szCs w:val="20"/>
        </w:rPr>
        <w:t>)</w:t>
      </w:r>
      <w:r w:rsidRPr="00A403F6">
        <w:rPr>
          <w:rFonts w:ascii="Arial" w:hAnsi="Arial" w:cs="Arial"/>
          <w:sz w:val="20"/>
          <w:szCs w:val="20"/>
        </w:rPr>
        <w:t>. Jedná se zejména o </w:t>
      </w:r>
      <w:r w:rsidRPr="00A403F6">
        <w:rPr>
          <w:rFonts w:ascii="Arial" w:hAnsi="Arial" w:cs="Arial"/>
          <w:iCs/>
          <w:sz w:val="20"/>
          <w:szCs w:val="20"/>
        </w:rPr>
        <w:t>vadu, která</w:t>
      </w:r>
      <w:r w:rsidRPr="00A403F6">
        <w:rPr>
          <w:rFonts w:ascii="Arial" w:hAnsi="Arial" w:cs="Arial"/>
          <w:sz w:val="20"/>
          <w:szCs w:val="20"/>
        </w:rPr>
        <w:t xml:space="preserve"> výrazně neomezí fungování </w:t>
      </w:r>
      <w:proofErr w:type="spellStart"/>
      <w:r w:rsidR="006662D3" w:rsidRPr="00A403F6">
        <w:rPr>
          <w:rFonts w:ascii="Arial" w:hAnsi="Arial" w:cs="Arial"/>
          <w:sz w:val="20"/>
          <w:szCs w:val="20"/>
        </w:rPr>
        <w:t>eSSL</w:t>
      </w:r>
      <w:proofErr w:type="spellEnd"/>
      <w:r w:rsidRPr="00A403F6">
        <w:rPr>
          <w:rFonts w:ascii="Arial" w:hAnsi="Arial" w:cs="Arial"/>
          <w:sz w:val="20"/>
          <w:szCs w:val="20"/>
        </w:rPr>
        <w:t>, ale je</w:t>
      </w:r>
      <w:r w:rsidR="008F494B" w:rsidRPr="00A403F6">
        <w:rPr>
          <w:rFonts w:ascii="Arial" w:hAnsi="Arial" w:cs="Arial"/>
          <w:sz w:val="20"/>
          <w:szCs w:val="20"/>
        </w:rPr>
        <w:t>jím</w:t>
      </w:r>
      <w:r w:rsidRPr="00A403F6">
        <w:rPr>
          <w:rFonts w:ascii="Arial" w:hAnsi="Arial" w:cs="Arial"/>
          <w:sz w:val="20"/>
          <w:szCs w:val="20"/>
        </w:rPr>
        <w:t xml:space="preserve"> odstraněním se zlepší fungování </w:t>
      </w:r>
      <w:proofErr w:type="spellStart"/>
      <w:r w:rsidR="006662D3" w:rsidRPr="00A403F6">
        <w:rPr>
          <w:rFonts w:ascii="Arial" w:hAnsi="Arial" w:cs="Arial"/>
          <w:sz w:val="20"/>
          <w:szCs w:val="20"/>
        </w:rPr>
        <w:t>eSSL</w:t>
      </w:r>
      <w:proofErr w:type="spellEnd"/>
      <w:r w:rsidR="006662D3" w:rsidRPr="00A403F6">
        <w:rPr>
          <w:rFonts w:ascii="Arial" w:hAnsi="Arial" w:cs="Arial"/>
          <w:sz w:val="20"/>
          <w:szCs w:val="20"/>
        </w:rPr>
        <w:t xml:space="preserve"> </w:t>
      </w:r>
      <w:r w:rsidRPr="00A403F6">
        <w:rPr>
          <w:rFonts w:ascii="Arial" w:hAnsi="Arial" w:cs="Arial"/>
          <w:sz w:val="20"/>
          <w:szCs w:val="20"/>
        </w:rPr>
        <w:t>či jeho částí</w:t>
      </w:r>
      <w:r w:rsidR="00DB41F1" w:rsidRPr="00A403F6">
        <w:rPr>
          <w:rFonts w:ascii="Arial" w:hAnsi="Arial" w:cs="Arial"/>
          <w:sz w:val="20"/>
          <w:szCs w:val="20"/>
        </w:rPr>
        <w:t>;</w:t>
      </w:r>
      <w:r w:rsidR="00C87A42" w:rsidRPr="00A403F6">
        <w:rPr>
          <w:rFonts w:ascii="Arial" w:hAnsi="Arial" w:cs="Arial"/>
          <w:sz w:val="20"/>
          <w:szCs w:val="20"/>
        </w:rPr>
        <w:t xml:space="preserve"> </w:t>
      </w:r>
    </w:p>
    <w:p w14:paraId="56F13F5A" w14:textId="27834C03" w:rsidR="00E9793F" w:rsidRPr="00A403F6" w:rsidRDefault="00E9793F" w:rsidP="008B172A">
      <w:pPr>
        <w:pStyle w:val="Claneka"/>
        <w:keepLines w:val="0"/>
        <w:widowControl/>
        <w:numPr>
          <w:ilvl w:val="2"/>
          <w:numId w:val="6"/>
        </w:numPr>
        <w:rPr>
          <w:rFonts w:ascii="Arial" w:hAnsi="Arial" w:cs="Arial"/>
          <w:iCs/>
          <w:sz w:val="20"/>
          <w:szCs w:val="20"/>
        </w:rPr>
      </w:pPr>
      <w:r w:rsidRPr="00A403F6">
        <w:rPr>
          <w:rFonts w:ascii="Arial" w:hAnsi="Arial" w:cs="Arial"/>
          <w:iCs/>
          <w:sz w:val="20"/>
          <w:szCs w:val="20"/>
        </w:rPr>
        <w:t>„</w:t>
      </w:r>
      <w:r w:rsidRPr="00A403F6">
        <w:rPr>
          <w:rFonts w:ascii="Arial" w:hAnsi="Arial" w:cs="Arial"/>
          <w:b/>
          <w:iCs/>
          <w:sz w:val="20"/>
          <w:szCs w:val="20"/>
        </w:rPr>
        <w:t>Vyhláška o bezpečnostních pravidlech</w:t>
      </w:r>
      <w:r w:rsidRPr="00A403F6">
        <w:rPr>
          <w:rFonts w:ascii="Arial" w:hAnsi="Arial" w:cs="Arial"/>
          <w:iCs/>
          <w:sz w:val="20"/>
          <w:szCs w:val="20"/>
        </w:rPr>
        <w:t>“ znamená vyhláška č. 190/2023 Sb., o</w:t>
      </w:r>
      <w:r w:rsidR="00350A06" w:rsidRPr="00A403F6">
        <w:rPr>
          <w:rFonts w:ascii="Arial" w:hAnsi="Arial" w:cs="Arial"/>
          <w:iCs/>
          <w:sz w:val="20"/>
          <w:szCs w:val="20"/>
        </w:rPr>
        <w:t> </w:t>
      </w:r>
      <w:r w:rsidRPr="00A403F6">
        <w:rPr>
          <w:rFonts w:ascii="Arial" w:hAnsi="Arial" w:cs="Arial"/>
          <w:iCs/>
          <w:sz w:val="20"/>
          <w:szCs w:val="20"/>
        </w:rPr>
        <w:t xml:space="preserve">bezpečnostních pravidlech pro orgány veřejné moci využívající služby poskytovatelů cloud </w:t>
      </w:r>
      <w:proofErr w:type="spellStart"/>
      <w:r w:rsidRPr="00A403F6">
        <w:rPr>
          <w:rFonts w:ascii="Arial" w:hAnsi="Arial" w:cs="Arial"/>
          <w:iCs/>
          <w:sz w:val="20"/>
          <w:szCs w:val="20"/>
        </w:rPr>
        <w:t>computingu</w:t>
      </w:r>
      <w:proofErr w:type="spellEnd"/>
      <w:r w:rsidRPr="00A403F6">
        <w:rPr>
          <w:rFonts w:ascii="Arial" w:hAnsi="Arial" w:cs="Arial"/>
          <w:iCs/>
          <w:sz w:val="20"/>
          <w:szCs w:val="20"/>
        </w:rPr>
        <w:t>;</w:t>
      </w:r>
    </w:p>
    <w:p w14:paraId="1FE43AF0" w14:textId="31C4ECC0" w:rsidR="00D802EB" w:rsidRPr="00A403F6" w:rsidRDefault="00AB7B11" w:rsidP="00AB7B11">
      <w:pPr>
        <w:pStyle w:val="Claneka"/>
        <w:keepLines w:val="0"/>
        <w:widowControl/>
        <w:numPr>
          <w:ilvl w:val="2"/>
          <w:numId w:val="6"/>
        </w:numPr>
        <w:rPr>
          <w:rFonts w:ascii="Arial" w:hAnsi="Arial" w:cs="Arial"/>
          <w:iCs/>
          <w:sz w:val="20"/>
          <w:szCs w:val="20"/>
        </w:rPr>
      </w:pPr>
      <w:r w:rsidRPr="00A403F6">
        <w:rPr>
          <w:rFonts w:ascii="Arial" w:hAnsi="Arial" w:cs="Arial"/>
          <w:iCs/>
          <w:sz w:val="20"/>
          <w:szCs w:val="20"/>
        </w:rPr>
        <w:t>„</w:t>
      </w:r>
      <w:r w:rsidRPr="00A403F6">
        <w:rPr>
          <w:rFonts w:ascii="Arial" w:hAnsi="Arial" w:cs="Arial"/>
          <w:b/>
          <w:bCs/>
          <w:iCs/>
          <w:sz w:val="20"/>
          <w:szCs w:val="20"/>
        </w:rPr>
        <w:t>Vyhláška o kybernetické bezpečnosti</w:t>
      </w:r>
      <w:r w:rsidRPr="00A403F6">
        <w:rPr>
          <w:rFonts w:ascii="Arial" w:hAnsi="Arial" w:cs="Arial"/>
          <w:iCs/>
          <w:sz w:val="20"/>
          <w:szCs w:val="20"/>
        </w:rPr>
        <w:t>“ a také „</w:t>
      </w:r>
      <w:r w:rsidRPr="00A403F6">
        <w:rPr>
          <w:rFonts w:ascii="Arial" w:hAnsi="Arial" w:cs="Arial"/>
          <w:b/>
          <w:bCs/>
          <w:iCs/>
          <w:sz w:val="20"/>
          <w:szCs w:val="20"/>
        </w:rPr>
        <w:t>VKB</w:t>
      </w:r>
      <w:r w:rsidRPr="00A403F6">
        <w:rPr>
          <w:rFonts w:ascii="Arial" w:hAnsi="Arial" w:cs="Arial"/>
          <w:iCs/>
          <w:sz w:val="20"/>
          <w:szCs w:val="20"/>
        </w:rPr>
        <w:t>“ znamená vyhlášku č. 82/2018 Sb., o bezpečnostních opatřeních, kybernetických bezpečnostních incidentech, reaktivních opatřeních, náležitostech podání v oblasti kybernetické bezpečnosti a likvidaci dat (vyhláška o kybernetické bezpečnosti), ve znění pozdějších předpisů;</w:t>
      </w:r>
    </w:p>
    <w:p w14:paraId="6ABB3DFD" w14:textId="4479302D" w:rsidR="00932A24" w:rsidRPr="00A403F6" w:rsidRDefault="00932A24" w:rsidP="00AB7B11">
      <w:pPr>
        <w:pStyle w:val="Claneka"/>
        <w:keepLines w:val="0"/>
        <w:widowControl/>
        <w:numPr>
          <w:ilvl w:val="2"/>
          <w:numId w:val="6"/>
        </w:numPr>
        <w:rPr>
          <w:rFonts w:ascii="Arial" w:hAnsi="Arial" w:cs="Arial"/>
          <w:iCs/>
          <w:sz w:val="20"/>
          <w:szCs w:val="20"/>
        </w:rPr>
      </w:pPr>
      <w:r w:rsidRPr="00A403F6">
        <w:rPr>
          <w:rFonts w:ascii="Arial" w:hAnsi="Arial" w:cs="Arial"/>
          <w:b/>
          <w:sz w:val="20"/>
          <w:szCs w:val="20"/>
        </w:rPr>
        <w:t>„Výkaz</w:t>
      </w:r>
      <w:r w:rsidRPr="00A403F6">
        <w:rPr>
          <w:rFonts w:ascii="Arial" w:hAnsi="Arial" w:cs="Arial"/>
          <w:sz w:val="20"/>
          <w:szCs w:val="20"/>
        </w:rPr>
        <w:t xml:space="preserve">“ znamená dokument obsahující souhrnnou evidenci poskytnutého Plnění zpětně za </w:t>
      </w:r>
      <w:r w:rsidRPr="00391946">
        <w:rPr>
          <w:rFonts w:ascii="Arial" w:hAnsi="Arial" w:cs="Arial"/>
          <w:sz w:val="20"/>
          <w:szCs w:val="20"/>
        </w:rPr>
        <w:t>každý kalendářní měsíc, v němž bylo Plnění poskytováno, jehož obsahové náležitosti jsou uvedeny v čl. 2.4;</w:t>
      </w:r>
    </w:p>
    <w:p w14:paraId="0A96C6AD" w14:textId="765D8130" w:rsidR="00CB02EF" w:rsidRPr="00A403F6" w:rsidRDefault="00CB02EF" w:rsidP="00AB7B11">
      <w:pPr>
        <w:pStyle w:val="Claneka"/>
        <w:keepLines w:val="0"/>
        <w:widowControl/>
        <w:numPr>
          <w:ilvl w:val="2"/>
          <w:numId w:val="6"/>
        </w:numPr>
        <w:rPr>
          <w:rFonts w:ascii="Arial" w:hAnsi="Arial" w:cs="Arial"/>
          <w:iCs/>
          <w:sz w:val="20"/>
          <w:szCs w:val="20"/>
        </w:rPr>
      </w:pPr>
      <w:r w:rsidRPr="00A403F6">
        <w:rPr>
          <w:rFonts w:ascii="Arial" w:hAnsi="Arial" w:cs="Arial"/>
          <w:sz w:val="20"/>
          <w:szCs w:val="20"/>
        </w:rPr>
        <w:t>„</w:t>
      </w:r>
      <w:r w:rsidRPr="00A403F6">
        <w:rPr>
          <w:rFonts w:ascii="Arial" w:hAnsi="Arial" w:cs="Arial"/>
          <w:b/>
          <w:sz w:val="20"/>
          <w:szCs w:val="20"/>
        </w:rPr>
        <w:t>Výpadek</w:t>
      </w:r>
      <w:r w:rsidRPr="00A403F6">
        <w:rPr>
          <w:rFonts w:ascii="Arial" w:hAnsi="Arial" w:cs="Arial"/>
          <w:sz w:val="20"/>
          <w:szCs w:val="20"/>
        </w:rPr>
        <w:t xml:space="preserve">“ znamená neplánované přerušení provozu </w:t>
      </w:r>
      <w:proofErr w:type="spellStart"/>
      <w:r w:rsidRPr="00A403F6">
        <w:rPr>
          <w:rFonts w:ascii="Arial" w:hAnsi="Arial" w:cs="Arial"/>
          <w:sz w:val="20"/>
          <w:szCs w:val="20"/>
        </w:rPr>
        <w:t>eSSL</w:t>
      </w:r>
      <w:proofErr w:type="spellEnd"/>
      <w:r w:rsidRPr="00A403F6">
        <w:rPr>
          <w:rFonts w:ascii="Arial" w:hAnsi="Arial" w:cs="Arial"/>
          <w:sz w:val="20"/>
          <w:szCs w:val="20"/>
        </w:rPr>
        <w:t xml:space="preserve"> či jakékoliv jeho podstatné části, při kterém je </w:t>
      </w:r>
      <w:proofErr w:type="spellStart"/>
      <w:r w:rsidRPr="00A403F6">
        <w:rPr>
          <w:rFonts w:ascii="Arial" w:hAnsi="Arial" w:cs="Arial"/>
          <w:sz w:val="20"/>
          <w:szCs w:val="20"/>
        </w:rPr>
        <w:t>eSSL</w:t>
      </w:r>
      <w:proofErr w:type="spellEnd"/>
      <w:r w:rsidRPr="00A403F6">
        <w:rPr>
          <w:rFonts w:ascii="Arial" w:hAnsi="Arial" w:cs="Arial"/>
          <w:sz w:val="20"/>
          <w:szCs w:val="20"/>
        </w:rPr>
        <w:t xml:space="preserve"> jako celek či v podstatné části nedostupný pro uživatele (bez Dostupnosti). Za Výpadek se pro účely Smlouvy nepovažuje Výpadek způsobený pouze a jenom z důvodů způsobených třetími osobami, jejichž součinnost anebo bezvadné poskytování služeb je povinen zajistit Objednatel;</w:t>
      </w:r>
    </w:p>
    <w:p w14:paraId="5DC1FF0F" w14:textId="77777777" w:rsidR="00476D88" w:rsidRPr="00A403F6" w:rsidRDefault="00476D88" w:rsidP="00476D88">
      <w:pPr>
        <w:pStyle w:val="Claneka"/>
        <w:keepLines w:val="0"/>
        <w:widowControl/>
        <w:numPr>
          <w:ilvl w:val="2"/>
          <w:numId w:val="6"/>
        </w:numPr>
        <w:rPr>
          <w:rFonts w:ascii="Arial" w:hAnsi="Arial" w:cs="Arial"/>
          <w:iCs/>
          <w:sz w:val="20"/>
          <w:szCs w:val="20"/>
        </w:rPr>
      </w:pPr>
      <w:r w:rsidRPr="00A403F6">
        <w:rPr>
          <w:rFonts w:ascii="Arial" w:hAnsi="Arial" w:cs="Arial"/>
          <w:iCs/>
          <w:sz w:val="20"/>
          <w:szCs w:val="20"/>
        </w:rPr>
        <w:t>„</w:t>
      </w:r>
      <w:r w:rsidRPr="00A403F6">
        <w:rPr>
          <w:rFonts w:ascii="Arial" w:hAnsi="Arial" w:cs="Arial"/>
          <w:b/>
          <w:bCs/>
          <w:iCs/>
          <w:sz w:val="20"/>
          <w:szCs w:val="20"/>
        </w:rPr>
        <w:t>Zákoník práce</w:t>
      </w:r>
      <w:r w:rsidRPr="00A403F6">
        <w:rPr>
          <w:rFonts w:ascii="Arial" w:hAnsi="Arial" w:cs="Arial"/>
          <w:iCs/>
          <w:sz w:val="20"/>
          <w:szCs w:val="20"/>
        </w:rPr>
        <w:t>“ znamená zákon č. 262/2006 Sb., zákoník práce, ve znění pozdějších předpisů;</w:t>
      </w:r>
    </w:p>
    <w:p w14:paraId="11B5CE20" w14:textId="2EAC979A" w:rsidR="00D802EB" w:rsidRPr="00A403F6" w:rsidRDefault="00D802EB" w:rsidP="00DC6B3A">
      <w:pPr>
        <w:pStyle w:val="Claneka"/>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sz w:val="20"/>
          <w:szCs w:val="20"/>
        </w:rPr>
        <w:t>Zákon o DPH</w:t>
      </w:r>
      <w:r w:rsidRPr="00A403F6">
        <w:rPr>
          <w:rFonts w:ascii="Arial" w:hAnsi="Arial" w:cs="Arial"/>
          <w:sz w:val="20"/>
          <w:szCs w:val="20"/>
        </w:rPr>
        <w:t>“ znamená zákon č. 235/2004 Sb., o dani z přidané hodnoty, ve znění pozdějších předpisů;</w:t>
      </w:r>
    </w:p>
    <w:p w14:paraId="00F84756" w14:textId="01C0CD51" w:rsidR="00BD3A8E" w:rsidRPr="00A403F6" w:rsidRDefault="00BD3A8E" w:rsidP="00BD3A8E">
      <w:pPr>
        <w:pStyle w:val="Claneka"/>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bCs/>
          <w:sz w:val="20"/>
          <w:szCs w:val="20"/>
        </w:rPr>
        <w:t>Zákon o zpracování OÚ</w:t>
      </w:r>
      <w:r w:rsidRPr="00A403F6">
        <w:rPr>
          <w:rFonts w:ascii="Arial" w:hAnsi="Arial" w:cs="Arial"/>
          <w:sz w:val="20"/>
          <w:szCs w:val="20"/>
        </w:rPr>
        <w:t>“ znamená zákon č. 110/2019 Sb., o zpracování osobních údajů</w:t>
      </w:r>
      <w:r w:rsidR="003279C6" w:rsidRPr="00A403F6">
        <w:rPr>
          <w:rFonts w:ascii="Arial" w:hAnsi="Arial" w:cs="Arial"/>
          <w:sz w:val="20"/>
          <w:szCs w:val="20"/>
        </w:rPr>
        <w:t xml:space="preserve"> ve znění pozdějších předpisů</w:t>
      </w:r>
      <w:r w:rsidRPr="00A403F6">
        <w:rPr>
          <w:rFonts w:ascii="Arial" w:hAnsi="Arial" w:cs="Arial"/>
          <w:sz w:val="20"/>
          <w:szCs w:val="20"/>
        </w:rPr>
        <w:t>;</w:t>
      </w:r>
    </w:p>
    <w:p w14:paraId="78D20F66" w14:textId="26C8A428" w:rsidR="008101B3" w:rsidRPr="00A403F6" w:rsidRDefault="008101B3" w:rsidP="004221A9">
      <w:pPr>
        <w:pStyle w:val="Claneka"/>
        <w:keepLines w:val="0"/>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bCs/>
          <w:sz w:val="20"/>
          <w:szCs w:val="20"/>
        </w:rPr>
        <w:t>ZISVS</w:t>
      </w:r>
      <w:r w:rsidRPr="00A403F6">
        <w:rPr>
          <w:rFonts w:ascii="Arial" w:hAnsi="Arial" w:cs="Arial"/>
          <w:sz w:val="20"/>
          <w:szCs w:val="20"/>
        </w:rPr>
        <w:t>“ znamená</w:t>
      </w:r>
      <w:r w:rsidR="00561C12" w:rsidRPr="00A403F6">
        <w:rPr>
          <w:rFonts w:ascii="Arial" w:hAnsi="Arial" w:cs="Arial"/>
          <w:sz w:val="20"/>
          <w:szCs w:val="20"/>
        </w:rPr>
        <w:t xml:space="preserve"> zákon č. 365/2000 Sb., o informačních systémech veřejné správy a o změně některých dalších zákonů, ve znění pozdějších předpisů;</w:t>
      </w:r>
    </w:p>
    <w:p w14:paraId="448426C2" w14:textId="7A4E4C4C" w:rsidR="00F9473C" w:rsidRPr="00A403F6" w:rsidRDefault="00F9473C" w:rsidP="00F9473C">
      <w:pPr>
        <w:pStyle w:val="Claneka"/>
        <w:keepLines w:val="0"/>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bCs/>
          <w:sz w:val="20"/>
          <w:szCs w:val="20"/>
        </w:rPr>
        <w:t>ZKB</w:t>
      </w:r>
      <w:r w:rsidRPr="00A403F6">
        <w:rPr>
          <w:rFonts w:ascii="Arial" w:hAnsi="Arial" w:cs="Arial"/>
          <w:sz w:val="20"/>
          <w:szCs w:val="20"/>
        </w:rPr>
        <w:t>“ znamená zákon č. 181/2014 Sb., o kybernetické bezpečnosti a o změně souvisejících zákonů (zákon o kybernetické bezpečnosti), ve znění pozdějších předpisů;</w:t>
      </w:r>
    </w:p>
    <w:p w14:paraId="13258601" w14:textId="77777777" w:rsidR="00202027" w:rsidRPr="00A403F6" w:rsidRDefault="00202027" w:rsidP="00202027">
      <w:pPr>
        <w:pStyle w:val="Claneka"/>
        <w:keepLines w:val="0"/>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bCs/>
          <w:sz w:val="20"/>
          <w:szCs w:val="20"/>
        </w:rPr>
        <w:t>Změna kontroly poskytovatele</w:t>
      </w:r>
      <w:r w:rsidRPr="00A403F6">
        <w:rPr>
          <w:rFonts w:ascii="Arial" w:hAnsi="Arial" w:cs="Arial"/>
          <w:sz w:val="20"/>
          <w:szCs w:val="20"/>
        </w:rPr>
        <w:t>“ znamená:</w:t>
      </w:r>
    </w:p>
    <w:p w14:paraId="21928D89" w14:textId="77777777" w:rsidR="00202027" w:rsidRPr="00A403F6" w:rsidRDefault="00202027" w:rsidP="00202027">
      <w:pPr>
        <w:pStyle w:val="Claneki"/>
        <w:keepNext w:val="0"/>
        <w:numPr>
          <w:ilvl w:val="3"/>
          <w:numId w:val="6"/>
        </w:numPr>
        <w:tabs>
          <w:tab w:val="clear" w:pos="1701"/>
        </w:tabs>
        <w:ind w:left="1843" w:hanging="425"/>
        <w:rPr>
          <w:rFonts w:ascii="Arial" w:hAnsi="Arial" w:cs="Arial"/>
          <w:sz w:val="20"/>
          <w:szCs w:val="20"/>
        </w:rPr>
      </w:pPr>
      <w:r w:rsidRPr="00A403F6">
        <w:rPr>
          <w:rFonts w:ascii="Arial" w:hAnsi="Arial" w:cs="Arial"/>
          <w:sz w:val="20"/>
          <w:szCs w:val="20"/>
        </w:rPr>
        <w:t>významnou změnu ovládání Poskytovatele podle zákona č. 90/2012 Sb., o obchodních korporacích, ve znění pozdějších předpisů; </w:t>
      </w:r>
    </w:p>
    <w:p w14:paraId="0E4C8AF4" w14:textId="77777777" w:rsidR="00202027" w:rsidRPr="00A403F6" w:rsidRDefault="00202027" w:rsidP="00202027">
      <w:pPr>
        <w:pStyle w:val="Claneki"/>
        <w:keepNext w:val="0"/>
        <w:numPr>
          <w:ilvl w:val="3"/>
          <w:numId w:val="6"/>
        </w:numPr>
        <w:tabs>
          <w:tab w:val="clear" w:pos="1701"/>
        </w:tabs>
        <w:ind w:left="1843" w:hanging="425"/>
        <w:rPr>
          <w:rFonts w:ascii="Arial" w:hAnsi="Arial" w:cs="Arial"/>
          <w:sz w:val="20"/>
          <w:szCs w:val="20"/>
        </w:rPr>
      </w:pPr>
      <w:r w:rsidRPr="00A403F6">
        <w:rPr>
          <w:rFonts w:ascii="Arial" w:hAnsi="Arial" w:cs="Arial"/>
          <w:sz w:val="20"/>
          <w:szCs w:val="20"/>
        </w:rPr>
        <w:t xml:space="preserve">změnu vlastnictví zásadních aktiv, popřípadě změnu oprávnění nakládat s těmito aktivy, využívaných Poskytovatelem k plnění podle Smlouvy dle Vyhlášky o kybernetické bezpečnosti; anebo </w:t>
      </w:r>
    </w:p>
    <w:p w14:paraId="297B5F60" w14:textId="77777777" w:rsidR="00202027" w:rsidRPr="00A403F6" w:rsidRDefault="00202027" w:rsidP="00202027">
      <w:pPr>
        <w:pStyle w:val="Claneki"/>
        <w:keepNext w:val="0"/>
        <w:numPr>
          <w:ilvl w:val="3"/>
          <w:numId w:val="6"/>
        </w:numPr>
        <w:tabs>
          <w:tab w:val="clear" w:pos="1701"/>
        </w:tabs>
        <w:ind w:left="1843" w:hanging="425"/>
        <w:rPr>
          <w:rFonts w:ascii="Arial" w:hAnsi="Arial" w:cs="Arial"/>
          <w:sz w:val="20"/>
          <w:szCs w:val="20"/>
        </w:rPr>
      </w:pPr>
      <w:r w:rsidRPr="00A403F6">
        <w:rPr>
          <w:rFonts w:ascii="Arial" w:hAnsi="Arial" w:cs="Arial"/>
          <w:sz w:val="20"/>
          <w:szCs w:val="20"/>
        </w:rPr>
        <w:t>změnu struktury kontrolního podílu na Poskytovateli anebo na kterékoli společnosti tvořící Poskytovatele, uskutečněnou ve formě:</w:t>
      </w:r>
    </w:p>
    <w:p w14:paraId="7D06AA35" w14:textId="77777777" w:rsidR="00202027" w:rsidRPr="00A403F6" w:rsidRDefault="00202027" w:rsidP="00A043CC">
      <w:pPr>
        <w:pStyle w:val="Claneki"/>
        <w:keepNext w:val="0"/>
        <w:numPr>
          <w:ilvl w:val="3"/>
          <w:numId w:val="19"/>
        </w:numPr>
        <w:ind w:left="2268"/>
        <w:rPr>
          <w:rFonts w:ascii="Arial" w:hAnsi="Arial" w:cs="Arial"/>
          <w:sz w:val="20"/>
          <w:szCs w:val="20"/>
        </w:rPr>
      </w:pPr>
      <w:r w:rsidRPr="00A403F6">
        <w:rPr>
          <w:rFonts w:ascii="Arial" w:hAnsi="Arial" w:cs="Arial"/>
          <w:sz w:val="20"/>
          <w:szCs w:val="20"/>
        </w:rPr>
        <w:lastRenderedPageBreak/>
        <w:t>jednoho nebo více převodů podílu ve společnosti Poskytovatele či jeho členovi;</w:t>
      </w:r>
    </w:p>
    <w:p w14:paraId="03BCA646" w14:textId="77777777" w:rsidR="00202027" w:rsidRPr="00A403F6" w:rsidRDefault="00202027" w:rsidP="00A043CC">
      <w:pPr>
        <w:pStyle w:val="Claneki"/>
        <w:keepNext w:val="0"/>
        <w:numPr>
          <w:ilvl w:val="3"/>
          <w:numId w:val="19"/>
        </w:numPr>
        <w:ind w:left="2268"/>
        <w:rPr>
          <w:rFonts w:ascii="Arial" w:hAnsi="Arial" w:cs="Arial"/>
          <w:sz w:val="20"/>
          <w:szCs w:val="20"/>
        </w:rPr>
      </w:pPr>
      <w:r w:rsidRPr="00A403F6">
        <w:rPr>
          <w:rFonts w:ascii="Arial" w:hAnsi="Arial" w:cs="Arial"/>
          <w:sz w:val="20"/>
          <w:szCs w:val="20"/>
        </w:rPr>
        <w:t>zvýšení základního kapitálu Poskytovatele anebo jeho člena, v jehož důsledku se držitelem kontrolního podílu ve společnosti Poskytovatele anebo jeho člena stane osoba nebo osoby, jež k datu uzavření této Smlouvy držiteli kontrolního podílu nejsou;</w:t>
      </w:r>
    </w:p>
    <w:p w14:paraId="77437802" w14:textId="77777777" w:rsidR="00202027" w:rsidRPr="00A403F6" w:rsidRDefault="00202027" w:rsidP="00A043CC">
      <w:pPr>
        <w:pStyle w:val="Claneki"/>
        <w:keepNext w:val="0"/>
        <w:numPr>
          <w:ilvl w:val="3"/>
          <w:numId w:val="19"/>
        </w:numPr>
        <w:ind w:left="2268"/>
        <w:rPr>
          <w:rFonts w:ascii="Arial" w:hAnsi="Arial" w:cs="Arial"/>
          <w:sz w:val="20"/>
          <w:szCs w:val="20"/>
        </w:rPr>
      </w:pPr>
      <w:r w:rsidRPr="00A403F6">
        <w:rPr>
          <w:rFonts w:ascii="Arial" w:hAnsi="Arial" w:cs="Arial"/>
          <w:sz w:val="20"/>
          <w:szCs w:val="20"/>
        </w:rPr>
        <w:t>prodeje podniku Poskytovatele anebo jeho člena nebo jeho části; anebo</w:t>
      </w:r>
    </w:p>
    <w:p w14:paraId="155D488E" w14:textId="3A8249B1" w:rsidR="00202027" w:rsidRPr="00A403F6" w:rsidRDefault="00202027" w:rsidP="00A043CC">
      <w:pPr>
        <w:pStyle w:val="Claneki"/>
        <w:keepNext w:val="0"/>
        <w:numPr>
          <w:ilvl w:val="3"/>
          <w:numId w:val="19"/>
        </w:numPr>
        <w:ind w:left="2268"/>
        <w:rPr>
          <w:rFonts w:ascii="Arial" w:hAnsi="Arial" w:cs="Arial"/>
          <w:sz w:val="20"/>
          <w:szCs w:val="20"/>
        </w:rPr>
      </w:pPr>
      <w:r w:rsidRPr="00A403F6">
        <w:rPr>
          <w:rFonts w:ascii="Arial" w:hAnsi="Arial" w:cs="Arial"/>
          <w:sz w:val="20"/>
          <w:szCs w:val="20"/>
        </w:rPr>
        <w:t xml:space="preserve">jiným způsobem s podobnými účinky; </w:t>
      </w:r>
    </w:p>
    <w:p w14:paraId="7D4C1B72" w14:textId="28D20189" w:rsidR="002E6F9F" w:rsidRPr="00A403F6" w:rsidRDefault="002E6F9F" w:rsidP="002E6F9F">
      <w:pPr>
        <w:pStyle w:val="Claneka"/>
        <w:keepLines w:val="0"/>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bCs/>
          <w:sz w:val="20"/>
          <w:szCs w:val="20"/>
        </w:rPr>
        <w:t>ZRS</w:t>
      </w:r>
      <w:r w:rsidRPr="00A403F6">
        <w:rPr>
          <w:rFonts w:ascii="Arial" w:hAnsi="Arial" w:cs="Arial"/>
          <w:sz w:val="20"/>
          <w:szCs w:val="20"/>
        </w:rPr>
        <w:t xml:space="preserve">“ znamená zákon č. 340/2015 Sb., o zvláštních podmínkách účinnosti některých smluv, uveřejňování těchto smluv a o registru smluv (zákon o registru smluv), ve znění pozdějších předpisů; </w:t>
      </w:r>
    </w:p>
    <w:p w14:paraId="60847FB3" w14:textId="2D12FEA3" w:rsidR="002E6F9F" w:rsidRPr="00A403F6" w:rsidRDefault="002E6F9F" w:rsidP="002E6F9F">
      <w:pPr>
        <w:pStyle w:val="Claneka"/>
        <w:keepLines w:val="0"/>
        <w:widowControl/>
        <w:numPr>
          <w:ilvl w:val="2"/>
          <w:numId w:val="6"/>
        </w:numPr>
        <w:rPr>
          <w:rFonts w:ascii="Arial" w:hAnsi="Arial" w:cs="Arial"/>
          <w:sz w:val="20"/>
          <w:szCs w:val="20"/>
        </w:rPr>
      </w:pPr>
      <w:r w:rsidRPr="00A403F6">
        <w:rPr>
          <w:rFonts w:ascii="Arial" w:hAnsi="Arial" w:cs="Arial"/>
          <w:sz w:val="20"/>
          <w:szCs w:val="20"/>
        </w:rPr>
        <w:t>„</w:t>
      </w:r>
      <w:r w:rsidRPr="00A403F6">
        <w:rPr>
          <w:rFonts w:ascii="Arial" w:hAnsi="Arial" w:cs="Arial"/>
          <w:b/>
          <w:bCs/>
          <w:sz w:val="20"/>
          <w:szCs w:val="20"/>
        </w:rPr>
        <w:t>ZZVZ</w:t>
      </w:r>
      <w:r w:rsidRPr="00A403F6">
        <w:rPr>
          <w:rFonts w:ascii="Arial" w:hAnsi="Arial" w:cs="Arial"/>
          <w:sz w:val="20"/>
          <w:szCs w:val="20"/>
        </w:rPr>
        <w:t>“ znamená zákon č. 134/2016 Sb., zákon o zadávání veřejných zakázek, ve znění pozdějších předpisů.</w:t>
      </w:r>
    </w:p>
    <w:p w14:paraId="2AF2F7CE" w14:textId="77777777" w:rsidR="000A5716" w:rsidRPr="00A403F6" w:rsidRDefault="005B6237" w:rsidP="004221A9">
      <w:pPr>
        <w:pStyle w:val="Clanek11"/>
        <w:widowControl/>
        <w:rPr>
          <w:rFonts w:ascii="Arial" w:hAnsi="Arial"/>
          <w:sz w:val="20"/>
          <w:szCs w:val="20"/>
        </w:rPr>
      </w:pPr>
      <w:bookmarkStart w:id="23" w:name="_Ref288734954"/>
      <w:r w:rsidRPr="00A403F6">
        <w:rPr>
          <w:rFonts w:ascii="Arial" w:hAnsi="Arial"/>
          <w:sz w:val="20"/>
          <w:szCs w:val="20"/>
        </w:rPr>
        <w:t>Pro výklad této Smlouvy platí následující pravidla:</w:t>
      </w:r>
      <w:r w:rsidR="001A5885" w:rsidRPr="00A403F6">
        <w:rPr>
          <w:rFonts w:ascii="Arial" w:hAnsi="Arial"/>
          <w:sz w:val="20"/>
          <w:szCs w:val="20"/>
        </w:rPr>
        <w:t xml:space="preserve"> </w:t>
      </w:r>
    </w:p>
    <w:p w14:paraId="7C2F829B" w14:textId="5E43F5F0" w:rsidR="00876D6E" w:rsidRPr="00A403F6" w:rsidRDefault="00876D6E" w:rsidP="00876D6E">
      <w:pPr>
        <w:pStyle w:val="Claneka"/>
        <w:rPr>
          <w:rFonts w:ascii="Arial" w:hAnsi="Arial" w:cs="Arial"/>
          <w:sz w:val="20"/>
          <w:szCs w:val="20"/>
        </w:rPr>
      </w:pPr>
      <w:r w:rsidRPr="00A403F6">
        <w:rPr>
          <w:rFonts w:ascii="Arial" w:hAnsi="Arial" w:cs="Arial"/>
          <w:sz w:val="20"/>
          <w:szCs w:val="20"/>
        </w:rPr>
        <w:t xml:space="preserve">pojmy definované v této Smlouvě v množném čísle mají shodný význam i v jednotném čísle a naopak; </w:t>
      </w:r>
    </w:p>
    <w:p w14:paraId="11E32886" w14:textId="12DF182A" w:rsidR="000A5716" w:rsidRPr="00A403F6" w:rsidRDefault="001A5885" w:rsidP="004221A9">
      <w:pPr>
        <w:pStyle w:val="Claneka"/>
        <w:keepLines w:val="0"/>
        <w:widowControl/>
        <w:rPr>
          <w:rFonts w:ascii="Arial" w:hAnsi="Arial" w:cs="Arial"/>
          <w:sz w:val="20"/>
          <w:szCs w:val="20"/>
        </w:rPr>
      </w:pPr>
      <w:r w:rsidRPr="00A403F6">
        <w:rPr>
          <w:rFonts w:ascii="Arial" w:hAnsi="Arial" w:cs="Arial"/>
          <w:sz w:val="20"/>
          <w:szCs w:val="20"/>
        </w:rPr>
        <w:t>o</w:t>
      </w:r>
      <w:r w:rsidR="005B6237" w:rsidRPr="00A403F6">
        <w:rPr>
          <w:rFonts w:ascii="Arial" w:hAnsi="Arial" w:cs="Arial"/>
          <w:sz w:val="20"/>
          <w:szCs w:val="20"/>
        </w:rPr>
        <w:t xml:space="preserve">dkazy na </w:t>
      </w:r>
      <w:r w:rsidR="00435DC8" w:rsidRPr="00A403F6">
        <w:rPr>
          <w:rFonts w:ascii="Arial" w:hAnsi="Arial" w:cs="Arial"/>
          <w:sz w:val="20"/>
          <w:szCs w:val="20"/>
        </w:rPr>
        <w:t>„</w:t>
      </w:r>
      <w:r w:rsidR="00435DC8" w:rsidRPr="00A403F6">
        <w:rPr>
          <w:rFonts w:ascii="Arial" w:hAnsi="Arial" w:cs="Arial"/>
          <w:b/>
          <w:sz w:val="20"/>
          <w:szCs w:val="20"/>
        </w:rPr>
        <w:t>Preambuli</w:t>
      </w:r>
      <w:r w:rsidR="00435DC8" w:rsidRPr="00A403F6">
        <w:rPr>
          <w:rFonts w:ascii="Arial" w:hAnsi="Arial" w:cs="Arial"/>
          <w:sz w:val="20"/>
          <w:szCs w:val="20"/>
        </w:rPr>
        <w:t xml:space="preserve">“, </w:t>
      </w:r>
      <w:r w:rsidR="005B6237" w:rsidRPr="00A403F6">
        <w:rPr>
          <w:rFonts w:ascii="Arial" w:hAnsi="Arial" w:cs="Arial"/>
          <w:sz w:val="20"/>
          <w:szCs w:val="20"/>
        </w:rPr>
        <w:t>„</w:t>
      </w:r>
      <w:r w:rsidR="00670C6A" w:rsidRPr="00A403F6">
        <w:rPr>
          <w:rFonts w:ascii="Arial" w:hAnsi="Arial" w:cs="Arial"/>
          <w:b/>
          <w:sz w:val="20"/>
          <w:szCs w:val="20"/>
        </w:rPr>
        <w:t>č</w:t>
      </w:r>
      <w:r w:rsidR="005B6237" w:rsidRPr="00A403F6">
        <w:rPr>
          <w:rFonts w:ascii="Arial" w:hAnsi="Arial" w:cs="Arial"/>
          <w:b/>
          <w:sz w:val="20"/>
          <w:szCs w:val="20"/>
        </w:rPr>
        <w:t>lánky</w:t>
      </w:r>
      <w:r w:rsidR="00341E04" w:rsidRPr="00A403F6">
        <w:rPr>
          <w:rFonts w:ascii="Arial" w:hAnsi="Arial" w:cs="Arial"/>
          <w:b/>
          <w:sz w:val="20"/>
          <w:szCs w:val="20"/>
        </w:rPr>
        <w:t xml:space="preserve"> (čl.)</w:t>
      </w:r>
      <w:r w:rsidR="005B6237" w:rsidRPr="00A403F6">
        <w:rPr>
          <w:rFonts w:ascii="Arial" w:hAnsi="Arial" w:cs="Arial"/>
          <w:sz w:val="20"/>
          <w:szCs w:val="20"/>
        </w:rPr>
        <w:t>“ a</w:t>
      </w:r>
      <w:r w:rsidR="00CB3797" w:rsidRPr="00A403F6">
        <w:rPr>
          <w:rFonts w:ascii="Arial" w:hAnsi="Arial" w:cs="Arial"/>
          <w:sz w:val="20"/>
          <w:szCs w:val="20"/>
        </w:rPr>
        <w:t> </w:t>
      </w:r>
      <w:r w:rsidR="005B6237" w:rsidRPr="00A403F6">
        <w:rPr>
          <w:rFonts w:ascii="Arial" w:hAnsi="Arial" w:cs="Arial"/>
          <w:sz w:val="20"/>
          <w:szCs w:val="20"/>
        </w:rPr>
        <w:t>„</w:t>
      </w:r>
      <w:r w:rsidR="005B6237" w:rsidRPr="00A403F6">
        <w:rPr>
          <w:rFonts w:ascii="Arial" w:hAnsi="Arial" w:cs="Arial"/>
          <w:b/>
          <w:sz w:val="20"/>
          <w:szCs w:val="20"/>
        </w:rPr>
        <w:t>Přílohy</w:t>
      </w:r>
      <w:r w:rsidR="005B6237" w:rsidRPr="00A403F6">
        <w:rPr>
          <w:rFonts w:ascii="Arial" w:hAnsi="Arial" w:cs="Arial"/>
          <w:sz w:val="20"/>
          <w:szCs w:val="20"/>
        </w:rPr>
        <w:t xml:space="preserve">“ se vykládají jako odkazy na příslušné </w:t>
      </w:r>
      <w:r w:rsidR="00435DC8" w:rsidRPr="00A403F6">
        <w:rPr>
          <w:rFonts w:ascii="Arial" w:hAnsi="Arial" w:cs="Arial"/>
          <w:sz w:val="20"/>
          <w:szCs w:val="20"/>
        </w:rPr>
        <w:t xml:space="preserve">ustanovení preambule, </w:t>
      </w:r>
      <w:r w:rsidR="005B6237" w:rsidRPr="00A403F6">
        <w:rPr>
          <w:rFonts w:ascii="Arial" w:hAnsi="Arial" w:cs="Arial"/>
          <w:sz w:val="20"/>
          <w:szCs w:val="20"/>
        </w:rPr>
        <w:t xml:space="preserve">články a přílohy </w:t>
      </w:r>
      <w:r w:rsidRPr="00A403F6">
        <w:rPr>
          <w:rFonts w:ascii="Arial" w:hAnsi="Arial" w:cs="Arial"/>
          <w:sz w:val="20"/>
          <w:szCs w:val="20"/>
        </w:rPr>
        <w:t xml:space="preserve">této Smlouvy; </w:t>
      </w:r>
    </w:p>
    <w:p w14:paraId="6167E568" w14:textId="138B1F14" w:rsidR="008A2F8E" w:rsidRPr="00A403F6" w:rsidRDefault="008A2F8E" w:rsidP="004221A9">
      <w:pPr>
        <w:pStyle w:val="Claneka"/>
        <w:keepLines w:val="0"/>
        <w:widowControl/>
        <w:rPr>
          <w:rFonts w:ascii="Arial" w:hAnsi="Arial" w:cs="Arial"/>
          <w:sz w:val="20"/>
          <w:szCs w:val="20"/>
        </w:rPr>
      </w:pPr>
      <w:r w:rsidRPr="00A403F6">
        <w:rPr>
          <w:rFonts w:ascii="Arial" w:hAnsi="Arial" w:cs="Arial"/>
          <w:sz w:val="20"/>
          <w:szCs w:val="20"/>
        </w:rPr>
        <w:t>o</w:t>
      </w:r>
      <w:r w:rsidR="005B6237" w:rsidRPr="00A403F6">
        <w:rPr>
          <w:rFonts w:ascii="Arial" w:hAnsi="Arial" w:cs="Arial"/>
          <w:sz w:val="20"/>
          <w:szCs w:val="20"/>
        </w:rPr>
        <w:t>dkazy na „</w:t>
      </w:r>
      <w:r w:rsidR="005B6237" w:rsidRPr="00A403F6">
        <w:rPr>
          <w:rFonts w:ascii="Arial" w:hAnsi="Arial" w:cs="Arial"/>
          <w:b/>
          <w:sz w:val="20"/>
          <w:szCs w:val="20"/>
        </w:rPr>
        <w:t>dny</w:t>
      </w:r>
      <w:r w:rsidR="001A5885" w:rsidRPr="00A403F6">
        <w:rPr>
          <w:rFonts w:ascii="Arial" w:hAnsi="Arial" w:cs="Arial"/>
          <w:sz w:val="20"/>
          <w:szCs w:val="20"/>
        </w:rPr>
        <w:t xml:space="preserve">“ jsou odkazy na kalendářní dny; </w:t>
      </w:r>
    </w:p>
    <w:p w14:paraId="39CFCBC8" w14:textId="523F5E57" w:rsidR="008A2F8E" w:rsidRPr="00A403F6" w:rsidRDefault="001A5885" w:rsidP="004221A9">
      <w:pPr>
        <w:pStyle w:val="Claneka"/>
        <w:keepLines w:val="0"/>
        <w:widowControl/>
        <w:rPr>
          <w:rFonts w:ascii="Arial" w:hAnsi="Arial" w:cs="Arial"/>
          <w:sz w:val="20"/>
          <w:szCs w:val="20"/>
        </w:rPr>
      </w:pPr>
      <w:r w:rsidRPr="00A403F6">
        <w:rPr>
          <w:rFonts w:ascii="Arial" w:hAnsi="Arial" w:cs="Arial"/>
          <w:sz w:val="20"/>
          <w:szCs w:val="20"/>
        </w:rPr>
        <w:t>o</w:t>
      </w:r>
      <w:r w:rsidR="005B6237" w:rsidRPr="00A403F6">
        <w:rPr>
          <w:rFonts w:ascii="Arial" w:hAnsi="Arial" w:cs="Arial"/>
          <w:sz w:val="20"/>
          <w:szCs w:val="20"/>
        </w:rPr>
        <w:t>dkazy na „</w:t>
      </w:r>
      <w:r w:rsidR="005B6237" w:rsidRPr="00A403F6">
        <w:rPr>
          <w:rFonts w:ascii="Arial" w:hAnsi="Arial" w:cs="Arial"/>
          <w:b/>
          <w:sz w:val="20"/>
          <w:szCs w:val="20"/>
        </w:rPr>
        <w:t>pracovní</w:t>
      </w:r>
      <w:r w:rsidR="005B6237" w:rsidRPr="00A403F6">
        <w:rPr>
          <w:rFonts w:ascii="Arial" w:hAnsi="Arial" w:cs="Arial"/>
          <w:sz w:val="20"/>
          <w:szCs w:val="20"/>
        </w:rPr>
        <w:t xml:space="preserve"> </w:t>
      </w:r>
      <w:r w:rsidR="005B6237" w:rsidRPr="00A403F6">
        <w:rPr>
          <w:rFonts w:ascii="Arial" w:hAnsi="Arial" w:cs="Arial"/>
          <w:b/>
          <w:sz w:val="20"/>
          <w:szCs w:val="20"/>
        </w:rPr>
        <w:t>dny</w:t>
      </w:r>
      <w:r w:rsidR="005B6237" w:rsidRPr="00A403F6">
        <w:rPr>
          <w:rFonts w:ascii="Arial" w:hAnsi="Arial" w:cs="Arial"/>
          <w:sz w:val="20"/>
          <w:szCs w:val="20"/>
        </w:rPr>
        <w:t>“ znamenají odkazy na kterýkoli den, kromě soboty a neděle a</w:t>
      </w:r>
      <w:r w:rsidR="005E005D" w:rsidRPr="00A403F6">
        <w:rPr>
          <w:rFonts w:ascii="Arial" w:hAnsi="Arial" w:cs="Arial"/>
          <w:sz w:val="20"/>
          <w:szCs w:val="20"/>
        </w:rPr>
        <w:t> </w:t>
      </w:r>
      <w:r w:rsidR="005B6237" w:rsidRPr="00A403F6">
        <w:rPr>
          <w:rFonts w:ascii="Arial" w:hAnsi="Arial" w:cs="Arial"/>
          <w:sz w:val="20"/>
          <w:szCs w:val="20"/>
        </w:rPr>
        <w:t xml:space="preserve">dnů, na něž připadá státní svátek nebo ostatní svátek podle </w:t>
      </w:r>
      <w:r w:rsidR="006B60C7" w:rsidRPr="00A403F6">
        <w:rPr>
          <w:rFonts w:ascii="Arial" w:hAnsi="Arial" w:cs="Arial"/>
          <w:sz w:val="20"/>
          <w:szCs w:val="20"/>
        </w:rPr>
        <w:t>obecně závazných</w:t>
      </w:r>
      <w:r w:rsidR="005B6237" w:rsidRPr="00A403F6">
        <w:rPr>
          <w:rFonts w:ascii="Arial" w:hAnsi="Arial" w:cs="Arial"/>
          <w:sz w:val="20"/>
          <w:szCs w:val="20"/>
        </w:rPr>
        <w:t xml:space="preserve"> právních předpisů České republiky</w:t>
      </w:r>
      <w:r w:rsidRPr="00A403F6">
        <w:rPr>
          <w:rFonts w:ascii="Arial" w:hAnsi="Arial" w:cs="Arial"/>
          <w:sz w:val="20"/>
          <w:szCs w:val="20"/>
        </w:rPr>
        <w:t xml:space="preserve">; </w:t>
      </w:r>
    </w:p>
    <w:p w14:paraId="1694CA2D" w14:textId="365B3421" w:rsidR="008A2F8E" w:rsidRPr="00A403F6" w:rsidRDefault="001A5885" w:rsidP="004221A9">
      <w:pPr>
        <w:pStyle w:val="Claneka"/>
        <w:keepLines w:val="0"/>
        <w:widowControl/>
        <w:rPr>
          <w:rFonts w:ascii="Arial" w:hAnsi="Arial" w:cs="Arial"/>
          <w:sz w:val="20"/>
          <w:szCs w:val="20"/>
        </w:rPr>
      </w:pPr>
      <w:r w:rsidRPr="00A403F6">
        <w:rPr>
          <w:rFonts w:ascii="Arial" w:hAnsi="Arial" w:cs="Arial"/>
          <w:sz w:val="20"/>
          <w:szCs w:val="20"/>
        </w:rPr>
        <w:t>p</w:t>
      </w:r>
      <w:r w:rsidR="00897F1F" w:rsidRPr="00A403F6">
        <w:rPr>
          <w:rFonts w:ascii="Arial" w:hAnsi="Arial" w:cs="Arial"/>
          <w:sz w:val="20"/>
          <w:szCs w:val="20"/>
        </w:rPr>
        <w:t>ojem „</w:t>
      </w:r>
      <w:r w:rsidR="00897F1F" w:rsidRPr="00A403F6">
        <w:rPr>
          <w:rFonts w:ascii="Arial" w:hAnsi="Arial" w:cs="Arial"/>
          <w:b/>
          <w:sz w:val="20"/>
          <w:szCs w:val="20"/>
        </w:rPr>
        <w:t>listinný</w:t>
      </w:r>
      <w:r w:rsidR="00897F1F" w:rsidRPr="00A403F6">
        <w:rPr>
          <w:rFonts w:ascii="Arial" w:hAnsi="Arial" w:cs="Arial"/>
          <w:sz w:val="20"/>
          <w:szCs w:val="20"/>
        </w:rPr>
        <w:t>“ nebo „</w:t>
      </w:r>
      <w:r w:rsidR="00897F1F" w:rsidRPr="00A403F6">
        <w:rPr>
          <w:rFonts w:ascii="Arial" w:hAnsi="Arial" w:cs="Arial"/>
          <w:b/>
          <w:sz w:val="20"/>
          <w:szCs w:val="20"/>
        </w:rPr>
        <w:t>listinné</w:t>
      </w:r>
      <w:r w:rsidR="00897F1F" w:rsidRPr="00A403F6">
        <w:rPr>
          <w:rFonts w:ascii="Arial" w:hAnsi="Arial" w:cs="Arial"/>
          <w:sz w:val="20"/>
          <w:szCs w:val="20"/>
        </w:rPr>
        <w:t xml:space="preserve">“ znamená dokument </w:t>
      </w:r>
      <w:r w:rsidR="00205E7C" w:rsidRPr="00A403F6">
        <w:rPr>
          <w:rFonts w:ascii="Arial" w:hAnsi="Arial" w:cs="Arial"/>
          <w:sz w:val="20"/>
          <w:szCs w:val="20"/>
        </w:rPr>
        <w:t>vy</w:t>
      </w:r>
      <w:r w:rsidR="00897F1F" w:rsidRPr="00A403F6">
        <w:rPr>
          <w:rFonts w:ascii="Arial" w:hAnsi="Arial" w:cs="Arial"/>
          <w:sz w:val="20"/>
          <w:szCs w:val="20"/>
        </w:rPr>
        <w:t>tištěný na papíře, sešitý způsobem snižujícím možnost rozešití a opatřený vlastnoručními podpisy osob jednajících za jednotlivé Strany</w:t>
      </w:r>
      <w:r w:rsidRPr="00A403F6">
        <w:rPr>
          <w:rFonts w:ascii="Arial" w:hAnsi="Arial" w:cs="Arial"/>
          <w:sz w:val="20"/>
          <w:szCs w:val="20"/>
        </w:rPr>
        <w:t xml:space="preserve">; </w:t>
      </w:r>
    </w:p>
    <w:p w14:paraId="53BB56FE" w14:textId="44C5EAD9" w:rsidR="00AA2ED7" w:rsidRPr="00A403F6" w:rsidRDefault="00AA2ED7" w:rsidP="004221A9">
      <w:pPr>
        <w:pStyle w:val="Claneka"/>
        <w:keepLines w:val="0"/>
        <w:widowControl/>
        <w:rPr>
          <w:rFonts w:ascii="Arial" w:hAnsi="Arial" w:cs="Arial"/>
          <w:sz w:val="20"/>
          <w:szCs w:val="20"/>
        </w:rPr>
      </w:pPr>
      <w:r w:rsidRPr="00A403F6">
        <w:rPr>
          <w:rFonts w:ascii="Arial" w:hAnsi="Arial" w:cs="Arial"/>
          <w:sz w:val="20"/>
          <w:szCs w:val="20"/>
        </w:rPr>
        <w:t>pojem „</w:t>
      </w:r>
      <w:r w:rsidRPr="00A403F6">
        <w:rPr>
          <w:rFonts w:ascii="Arial" w:hAnsi="Arial" w:cs="Arial"/>
          <w:b/>
          <w:sz w:val="20"/>
          <w:szCs w:val="20"/>
        </w:rPr>
        <w:t>vada</w:t>
      </w:r>
      <w:r w:rsidRPr="00A403F6">
        <w:rPr>
          <w:rFonts w:ascii="Arial" w:hAnsi="Arial" w:cs="Arial"/>
          <w:sz w:val="20"/>
          <w:szCs w:val="20"/>
        </w:rPr>
        <w:t xml:space="preserve">“ znamená jakoukoliv vadu, včetně vady právní, jak je specifikována zejména v § </w:t>
      </w:r>
      <w:r w:rsidR="00674919" w:rsidRPr="00A403F6">
        <w:rPr>
          <w:rFonts w:ascii="Arial" w:hAnsi="Arial" w:cs="Arial"/>
          <w:sz w:val="20"/>
          <w:szCs w:val="20"/>
        </w:rPr>
        <w:t xml:space="preserve">1916, § 1920 a § 2615 Občanského zákoníku, například rozpor mezi skutečnými vlastnostmi </w:t>
      </w:r>
      <w:proofErr w:type="spellStart"/>
      <w:r w:rsidR="00E73882" w:rsidRPr="00A403F6">
        <w:rPr>
          <w:rFonts w:ascii="Arial" w:hAnsi="Arial" w:cs="Arial"/>
          <w:sz w:val="20"/>
          <w:szCs w:val="20"/>
        </w:rPr>
        <w:t>eSSL</w:t>
      </w:r>
      <w:proofErr w:type="spellEnd"/>
      <w:r w:rsidR="00B73B02" w:rsidRPr="00A403F6">
        <w:rPr>
          <w:rFonts w:ascii="Arial" w:hAnsi="Arial" w:cs="Arial"/>
          <w:sz w:val="20"/>
          <w:szCs w:val="20"/>
        </w:rPr>
        <w:t xml:space="preserve"> </w:t>
      </w:r>
      <w:r w:rsidR="00674919" w:rsidRPr="00A403F6">
        <w:rPr>
          <w:rFonts w:ascii="Arial" w:hAnsi="Arial" w:cs="Arial"/>
          <w:sz w:val="20"/>
          <w:szCs w:val="20"/>
        </w:rPr>
        <w:t xml:space="preserve">a vlastnostmi, jež jsou po něj stanoveny příslušnými Přílohami, Dokumentací nebo touto Smlouvou, jež jsou například způsobeny poskytováním Plnění, vady Plnění nebo jeho části způsobující vady </w:t>
      </w:r>
      <w:proofErr w:type="spellStart"/>
      <w:r w:rsidR="006F0977" w:rsidRPr="00A403F6">
        <w:rPr>
          <w:rFonts w:ascii="Arial" w:hAnsi="Arial" w:cs="Arial"/>
          <w:sz w:val="20"/>
          <w:szCs w:val="20"/>
        </w:rPr>
        <w:t>eSSL</w:t>
      </w:r>
      <w:proofErr w:type="spellEnd"/>
      <w:r w:rsidR="00EB4615" w:rsidRPr="00A403F6">
        <w:rPr>
          <w:rFonts w:ascii="Arial" w:hAnsi="Arial" w:cs="Arial"/>
          <w:sz w:val="20"/>
          <w:szCs w:val="20"/>
        </w:rPr>
        <w:t xml:space="preserve"> </w:t>
      </w:r>
      <w:r w:rsidR="00674919" w:rsidRPr="00A403F6">
        <w:rPr>
          <w:rFonts w:ascii="Arial" w:hAnsi="Arial" w:cs="Arial"/>
          <w:sz w:val="20"/>
          <w:szCs w:val="20"/>
        </w:rPr>
        <w:t xml:space="preserve">nebo ztěžující užívání </w:t>
      </w:r>
      <w:proofErr w:type="spellStart"/>
      <w:r w:rsidR="00E73882" w:rsidRPr="00A403F6">
        <w:rPr>
          <w:rFonts w:ascii="Arial" w:hAnsi="Arial" w:cs="Arial"/>
          <w:sz w:val="20"/>
          <w:szCs w:val="20"/>
        </w:rPr>
        <w:t>eSSL</w:t>
      </w:r>
      <w:proofErr w:type="spellEnd"/>
      <w:r w:rsidR="00674919" w:rsidRPr="00A403F6">
        <w:rPr>
          <w:rFonts w:ascii="Arial" w:hAnsi="Arial" w:cs="Arial"/>
          <w:sz w:val="20"/>
          <w:szCs w:val="20"/>
        </w:rPr>
        <w:t>, a podobné</w:t>
      </w:r>
      <w:r w:rsidR="00F85F05" w:rsidRPr="00A403F6">
        <w:rPr>
          <w:rFonts w:ascii="Arial" w:hAnsi="Arial" w:cs="Arial"/>
          <w:sz w:val="20"/>
          <w:szCs w:val="20"/>
        </w:rPr>
        <w:t>;</w:t>
      </w:r>
      <w:r w:rsidR="00EB4615" w:rsidRPr="00A403F6">
        <w:rPr>
          <w:rFonts w:ascii="Arial" w:hAnsi="Arial" w:cs="Arial"/>
          <w:sz w:val="20"/>
          <w:szCs w:val="20"/>
        </w:rPr>
        <w:t xml:space="preserve"> </w:t>
      </w:r>
    </w:p>
    <w:p w14:paraId="1DA800AA" w14:textId="52DB2054" w:rsidR="007A65AD" w:rsidRPr="00A403F6" w:rsidRDefault="007A65AD" w:rsidP="007A65AD">
      <w:pPr>
        <w:pStyle w:val="Claneka"/>
        <w:rPr>
          <w:rFonts w:ascii="Arial" w:hAnsi="Arial" w:cs="Arial"/>
          <w:sz w:val="20"/>
          <w:szCs w:val="20"/>
        </w:rPr>
      </w:pPr>
      <w:r w:rsidRPr="00A403F6">
        <w:rPr>
          <w:rFonts w:ascii="Arial" w:hAnsi="Arial" w:cs="Arial"/>
          <w:sz w:val="20"/>
          <w:szCs w:val="20"/>
        </w:rPr>
        <w:t>pojem „</w:t>
      </w:r>
      <w:r w:rsidRPr="00A403F6">
        <w:rPr>
          <w:rFonts w:ascii="Arial" w:hAnsi="Arial" w:cs="Arial"/>
          <w:b/>
          <w:sz w:val="20"/>
          <w:szCs w:val="20"/>
        </w:rPr>
        <w:t>újma</w:t>
      </w:r>
      <w:r w:rsidRPr="00A403F6">
        <w:rPr>
          <w:rFonts w:ascii="Arial" w:hAnsi="Arial" w:cs="Arial"/>
          <w:sz w:val="20"/>
          <w:szCs w:val="20"/>
        </w:rPr>
        <w:t>“ znamená vždy újmu na jmění (škodu) ve smyslu § 2894 odst. 1 Občanského zákoníku a dále vždy i nemajetkovou újmu ve smyslu § 2894 odst. 2 Občanského zákoníku. Toto ustanovení je výslovným ujednáním o povinnosti Stran odčinit nemajetkovou újmu v</w:t>
      </w:r>
      <w:r w:rsidR="003308A1" w:rsidRPr="00A403F6">
        <w:rPr>
          <w:rFonts w:ascii="Arial" w:hAnsi="Arial" w:cs="Arial"/>
          <w:sz w:val="20"/>
          <w:szCs w:val="20"/>
        </w:rPr>
        <w:t> </w:t>
      </w:r>
      <w:r w:rsidRPr="00A403F6">
        <w:rPr>
          <w:rFonts w:ascii="Arial" w:hAnsi="Arial" w:cs="Arial"/>
          <w:sz w:val="20"/>
          <w:szCs w:val="20"/>
        </w:rPr>
        <w:t xml:space="preserve">případech porušení povinností dle této Smlouvy; </w:t>
      </w:r>
    </w:p>
    <w:p w14:paraId="25C767CA" w14:textId="1D18FFF4" w:rsidR="008A2F8E" w:rsidRPr="00A403F6" w:rsidRDefault="008A2F8E" w:rsidP="004221A9">
      <w:pPr>
        <w:pStyle w:val="Claneka"/>
        <w:keepLines w:val="0"/>
        <w:widowControl/>
        <w:rPr>
          <w:rFonts w:ascii="Arial" w:hAnsi="Arial" w:cs="Arial"/>
          <w:sz w:val="20"/>
          <w:szCs w:val="20"/>
        </w:rPr>
      </w:pPr>
      <w:r w:rsidRPr="00A403F6">
        <w:rPr>
          <w:rFonts w:ascii="Arial" w:hAnsi="Arial" w:cs="Arial"/>
          <w:sz w:val="20"/>
          <w:szCs w:val="20"/>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r w:rsidR="008B534D">
        <w:rPr>
          <w:rFonts w:ascii="Arial" w:hAnsi="Arial" w:cs="Arial"/>
          <w:sz w:val="20"/>
          <w:szCs w:val="20"/>
        </w:rPr>
        <w:t>.</w:t>
      </w:r>
    </w:p>
    <w:p w14:paraId="175F1E39" w14:textId="2E4E199C" w:rsidR="00730F1D" w:rsidRPr="008B534D" w:rsidRDefault="001E292F" w:rsidP="00CE59AC">
      <w:pPr>
        <w:pStyle w:val="Nadpis1"/>
        <w:numPr>
          <w:ilvl w:val="0"/>
          <w:numId w:val="7"/>
        </w:numPr>
        <w:rPr>
          <w:rFonts w:ascii="Arial" w:hAnsi="Arial"/>
          <w:color w:val="368537"/>
          <w:sz w:val="24"/>
          <w:szCs w:val="24"/>
        </w:rPr>
      </w:pPr>
      <w:bookmarkStart w:id="24" w:name="_Toc453594236"/>
      <w:bookmarkEnd w:id="23"/>
      <w:r w:rsidRPr="008B534D">
        <w:rPr>
          <w:rFonts w:ascii="Arial" w:hAnsi="Arial"/>
          <w:color w:val="368537"/>
          <w:sz w:val="24"/>
          <w:szCs w:val="24"/>
        </w:rPr>
        <w:t>P</w:t>
      </w:r>
      <w:r w:rsidR="00730F1D" w:rsidRPr="008B534D">
        <w:rPr>
          <w:rFonts w:ascii="Arial" w:hAnsi="Arial"/>
          <w:color w:val="368537"/>
          <w:sz w:val="24"/>
          <w:szCs w:val="24"/>
        </w:rPr>
        <w:t>ředmět</w:t>
      </w:r>
      <w:r w:rsidR="00051751" w:rsidRPr="008B534D">
        <w:rPr>
          <w:rFonts w:ascii="Arial" w:hAnsi="Arial"/>
          <w:color w:val="368537"/>
          <w:sz w:val="24"/>
          <w:szCs w:val="24"/>
        </w:rPr>
        <w:t xml:space="preserve"> a </w:t>
      </w:r>
      <w:r w:rsidRPr="008B534D">
        <w:rPr>
          <w:rFonts w:ascii="Arial" w:hAnsi="Arial"/>
          <w:color w:val="368537"/>
          <w:sz w:val="24"/>
          <w:szCs w:val="24"/>
        </w:rPr>
        <w:t>účel</w:t>
      </w:r>
      <w:r w:rsidR="00730F1D" w:rsidRPr="008B534D">
        <w:rPr>
          <w:rFonts w:ascii="Arial" w:hAnsi="Arial"/>
          <w:color w:val="368537"/>
          <w:sz w:val="24"/>
          <w:szCs w:val="24"/>
        </w:rPr>
        <w:t xml:space="preserve"> </w:t>
      </w:r>
      <w:r w:rsidRPr="008B534D">
        <w:rPr>
          <w:rFonts w:ascii="Arial" w:hAnsi="Arial"/>
          <w:color w:val="368537"/>
          <w:sz w:val="24"/>
          <w:szCs w:val="24"/>
        </w:rPr>
        <w:t>S</w:t>
      </w:r>
      <w:r w:rsidR="00730F1D" w:rsidRPr="008B534D">
        <w:rPr>
          <w:rFonts w:ascii="Arial" w:hAnsi="Arial"/>
          <w:color w:val="368537"/>
          <w:sz w:val="24"/>
          <w:szCs w:val="24"/>
        </w:rPr>
        <w:t>mlouvy</w:t>
      </w:r>
      <w:bookmarkEnd w:id="24"/>
    </w:p>
    <w:p w14:paraId="4166749A" w14:textId="5705F52F" w:rsidR="007125E8" w:rsidRPr="008B534D" w:rsidRDefault="0075408F" w:rsidP="0050577F">
      <w:pPr>
        <w:pStyle w:val="Clanek11"/>
        <w:keepNext/>
        <w:widowControl/>
        <w:rPr>
          <w:rFonts w:ascii="Arial" w:hAnsi="Arial"/>
          <w:sz w:val="20"/>
          <w:szCs w:val="20"/>
        </w:rPr>
      </w:pPr>
      <w:bookmarkStart w:id="25" w:name="_Ref30958252"/>
      <w:r w:rsidRPr="008B534D">
        <w:rPr>
          <w:rFonts w:ascii="Arial" w:hAnsi="Arial"/>
          <w:sz w:val="20"/>
          <w:szCs w:val="20"/>
        </w:rPr>
        <w:t xml:space="preserve">Předmětem této Smlouvy je povinnost Poskytovatele poskytovat Objednateli </w:t>
      </w:r>
      <w:r w:rsidR="00957D67" w:rsidRPr="008B534D">
        <w:rPr>
          <w:rFonts w:ascii="Arial" w:hAnsi="Arial"/>
          <w:sz w:val="20"/>
          <w:szCs w:val="20"/>
        </w:rPr>
        <w:t xml:space="preserve">řádně a včas </w:t>
      </w:r>
      <w:r w:rsidR="007E2244" w:rsidRPr="008B534D">
        <w:rPr>
          <w:rFonts w:ascii="Arial" w:hAnsi="Arial"/>
          <w:sz w:val="20"/>
          <w:szCs w:val="20"/>
        </w:rPr>
        <w:t>p</w:t>
      </w:r>
      <w:r w:rsidRPr="008B534D">
        <w:rPr>
          <w:rFonts w:ascii="Arial" w:hAnsi="Arial"/>
          <w:sz w:val="20"/>
          <w:szCs w:val="20"/>
        </w:rPr>
        <w:t>lnění sestávající zejména z</w:t>
      </w:r>
      <w:r w:rsidR="00056EDB" w:rsidRPr="008B534D">
        <w:rPr>
          <w:rFonts w:ascii="Arial" w:hAnsi="Arial"/>
          <w:sz w:val="20"/>
          <w:szCs w:val="20"/>
        </w:rPr>
        <w:t>/ze</w:t>
      </w:r>
      <w:r w:rsidR="00E04DA6" w:rsidRPr="008B534D">
        <w:rPr>
          <w:rFonts w:ascii="Arial" w:hAnsi="Arial"/>
          <w:sz w:val="20"/>
          <w:szCs w:val="20"/>
        </w:rPr>
        <w:t>:</w:t>
      </w:r>
      <w:bookmarkEnd w:id="25"/>
    </w:p>
    <w:p w14:paraId="585DB458" w14:textId="5699365C" w:rsidR="000C016C" w:rsidRPr="008B534D" w:rsidRDefault="007125E8" w:rsidP="004221A9">
      <w:pPr>
        <w:pStyle w:val="Claneka"/>
        <w:keepLines w:val="0"/>
        <w:widowControl/>
        <w:rPr>
          <w:rFonts w:ascii="Arial" w:hAnsi="Arial" w:cs="Arial"/>
          <w:sz w:val="20"/>
          <w:szCs w:val="20"/>
        </w:rPr>
      </w:pPr>
      <w:r w:rsidRPr="008B534D">
        <w:rPr>
          <w:rFonts w:ascii="Arial" w:hAnsi="Arial" w:cs="Arial"/>
          <w:sz w:val="20"/>
          <w:szCs w:val="20"/>
        </w:rPr>
        <w:t>zajištění</w:t>
      </w:r>
      <w:r w:rsidR="000C016C" w:rsidRPr="008B534D">
        <w:rPr>
          <w:rFonts w:ascii="Arial" w:hAnsi="Arial" w:cs="Arial"/>
          <w:sz w:val="20"/>
          <w:szCs w:val="20"/>
        </w:rPr>
        <w:t xml:space="preserve"> provoz</w:t>
      </w:r>
      <w:r w:rsidR="00BA1251" w:rsidRPr="008B534D">
        <w:rPr>
          <w:rFonts w:ascii="Arial" w:hAnsi="Arial" w:cs="Arial"/>
          <w:sz w:val="20"/>
          <w:szCs w:val="20"/>
        </w:rPr>
        <w:t>u</w:t>
      </w:r>
      <w:r w:rsidR="000C016C" w:rsidRPr="008B534D">
        <w:rPr>
          <w:rFonts w:ascii="Arial" w:hAnsi="Arial" w:cs="Arial"/>
          <w:sz w:val="20"/>
          <w:szCs w:val="20"/>
        </w:rPr>
        <w:t xml:space="preserve"> </w:t>
      </w:r>
      <w:proofErr w:type="spellStart"/>
      <w:r w:rsidR="001A205B" w:rsidRPr="008B534D">
        <w:rPr>
          <w:rFonts w:ascii="Arial" w:hAnsi="Arial" w:cs="Arial"/>
          <w:sz w:val="20"/>
          <w:szCs w:val="20"/>
        </w:rPr>
        <w:t>eSSL</w:t>
      </w:r>
      <w:proofErr w:type="spellEnd"/>
      <w:r w:rsidR="000C016C" w:rsidRPr="008B534D">
        <w:rPr>
          <w:rFonts w:ascii="Arial" w:hAnsi="Arial" w:cs="Arial"/>
          <w:sz w:val="20"/>
          <w:szCs w:val="20"/>
        </w:rPr>
        <w:t>;</w:t>
      </w:r>
    </w:p>
    <w:p w14:paraId="7084DDEC" w14:textId="77777777" w:rsidR="00181EBE" w:rsidRPr="008B534D" w:rsidRDefault="00181EBE" w:rsidP="00181EBE">
      <w:pPr>
        <w:pStyle w:val="Claneka"/>
        <w:rPr>
          <w:rFonts w:ascii="Arial" w:hAnsi="Arial" w:cs="Arial"/>
          <w:sz w:val="20"/>
          <w:szCs w:val="20"/>
        </w:rPr>
      </w:pPr>
      <w:r w:rsidRPr="008B534D">
        <w:rPr>
          <w:rFonts w:ascii="Arial" w:hAnsi="Arial" w:cs="Arial"/>
          <w:sz w:val="20"/>
          <w:szCs w:val="20"/>
        </w:rPr>
        <w:t xml:space="preserve">lokalizace a odstraňování Incidentů ve formě Řešení; zabezpečování požadované Dostupnosti; </w:t>
      </w:r>
    </w:p>
    <w:p w14:paraId="5A900AFD" w14:textId="79740221" w:rsidR="006C3AD8" w:rsidRPr="003F1C53" w:rsidRDefault="006C3AD8" w:rsidP="001467A9">
      <w:pPr>
        <w:pStyle w:val="Claneka"/>
        <w:rPr>
          <w:rFonts w:ascii="Arial" w:hAnsi="Arial" w:cs="Arial"/>
          <w:sz w:val="20"/>
          <w:szCs w:val="20"/>
        </w:rPr>
      </w:pPr>
      <w:r w:rsidRPr="003F1C53">
        <w:rPr>
          <w:rFonts w:ascii="Arial" w:hAnsi="Arial" w:cs="Arial"/>
          <w:sz w:val="20"/>
          <w:szCs w:val="20"/>
        </w:rPr>
        <w:t>zaji</w:t>
      </w:r>
      <w:r w:rsidR="006429C9" w:rsidRPr="003F1C53">
        <w:rPr>
          <w:rFonts w:ascii="Arial" w:hAnsi="Arial" w:cs="Arial"/>
          <w:sz w:val="20"/>
          <w:szCs w:val="20"/>
        </w:rPr>
        <w:t>štění s</w:t>
      </w:r>
      <w:r w:rsidRPr="003F1C53">
        <w:rPr>
          <w:rFonts w:ascii="Arial" w:hAnsi="Arial" w:cs="Arial"/>
          <w:sz w:val="20"/>
          <w:szCs w:val="20"/>
        </w:rPr>
        <w:t>lužeb exitu;</w:t>
      </w:r>
    </w:p>
    <w:p w14:paraId="1CA00A0D" w14:textId="35E32502" w:rsidR="00053A1A" w:rsidRPr="008B534D" w:rsidRDefault="00DA64E6" w:rsidP="004221A9">
      <w:pPr>
        <w:pStyle w:val="Claneka"/>
        <w:keepLines w:val="0"/>
        <w:widowControl/>
        <w:rPr>
          <w:rFonts w:ascii="Arial" w:hAnsi="Arial" w:cs="Arial"/>
          <w:sz w:val="20"/>
          <w:szCs w:val="20"/>
        </w:rPr>
      </w:pPr>
      <w:r w:rsidRPr="008B534D">
        <w:rPr>
          <w:rFonts w:ascii="Arial" w:hAnsi="Arial" w:cs="Arial"/>
          <w:sz w:val="20"/>
          <w:szCs w:val="20"/>
        </w:rPr>
        <w:t xml:space="preserve">provedení či provádění dalších činností, které jsou výslovně uvedeny v </w:t>
      </w:r>
      <w:r w:rsidRPr="008B534D">
        <w:rPr>
          <w:rFonts w:ascii="Arial" w:hAnsi="Arial" w:cs="Arial"/>
          <w:b/>
          <w:sz w:val="20"/>
          <w:szCs w:val="20"/>
        </w:rPr>
        <w:t>Příloze č. 1</w:t>
      </w:r>
      <w:r w:rsidR="009C6613" w:rsidRPr="008B534D">
        <w:rPr>
          <w:rFonts w:ascii="Arial" w:hAnsi="Arial" w:cs="Arial"/>
          <w:sz w:val="20"/>
          <w:szCs w:val="20"/>
        </w:rPr>
        <w:t xml:space="preserve">; </w:t>
      </w:r>
    </w:p>
    <w:p w14:paraId="5245470A" w14:textId="054ADDBF" w:rsidR="00DA64E6" w:rsidRPr="008B534D" w:rsidRDefault="00BC35F8" w:rsidP="004221A9">
      <w:pPr>
        <w:pStyle w:val="Claneka"/>
        <w:keepLines w:val="0"/>
        <w:widowControl/>
        <w:rPr>
          <w:rFonts w:ascii="Arial" w:hAnsi="Arial" w:cs="Arial"/>
          <w:sz w:val="20"/>
          <w:szCs w:val="20"/>
        </w:rPr>
      </w:pPr>
      <w:r w:rsidRPr="008B534D">
        <w:rPr>
          <w:rFonts w:ascii="Arial" w:hAnsi="Arial" w:cs="Arial"/>
          <w:sz w:val="20"/>
          <w:szCs w:val="20"/>
        </w:rPr>
        <w:lastRenderedPageBreak/>
        <w:t>provedení</w:t>
      </w:r>
      <w:r w:rsidR="00053A1A" w:rsidRPr="008B534D">
        <w:rPr>
          <w:rFonts w:ascii="Arial" w:hAnsi="Arial" w:cs="Arial"/>
          <w:sz w:val="20"/>
          <w:szCs w:val="20"/>
        </w:rPr>
        <w:t xml:space="preserve"> plnění, které není v této </w:t>
      </w:r>
      <w:r w:rsidR="00E12612" w:rsidRPr="008B534D">
        <w:rPr>
          <w:rFonts w:ascii="Arial" w:hAnsi="Arial" w:cs="Arial"/>
          <w:sz w:val="20"/>
          <w:szCs w:val="20"/>
        </w:rPr>
        <w:t xml:space="preserve">Smlouvě </w:t>
      </w:r>
      <w:r w:rsidR="00053A1A" w:rsidRPr="008B534D">
        <w:rPr>
          <w:rFonts w:ascii="Arial" w:hAnsi="Arial" w:cs="Arial"/>
          <w:sz w:val="20"/>
          <w:szCs w:val="20"/>
        </w:rPr>
        <w:t xml:space="preserve">výslovně uvedeno, ale Poskytovatel jako odborník v oboru ví anebo by měl vědět, že je nezbytné </w:t>
      </w:r>
      <w:r w:rsidR="00BA5367" w:rsidRPr="008B534D">
        <w:rPr>
          <w:rFonts w:ascii="Arial" w:hAnsi="Arial" w:cs="Arial"/>
          <w:sz w:val="20"/>
          <w:szCs w:val="20"/>
        </w:rPr>
        <w:t xml:space="preserve">anebo vhodné </w:t>
      </w:r>
      <w:r w:rsidR="00053A1A" w:rsidRPr="008B534D">
        <w:rPr>
          <w:rFonts w:ascii="Arial" w:hAnsi="Arial" w:cs="Arial"/>
          <w:sz w:val="20"/>
          <w:szCs w:val="20"/>
        </w:rPr>
        <w:t xml:space="preserve">je provést; </w:t>
      </w:r>
      <w:r w:rsidR="009C6613" w:rsidRPr="008B534D">
        <w:rPr>
          <w:rFonts w:ascii="Arial" w:hAnsi="Arial" w:cs="Arial"/>
          <w:sz w:val="20"/>
          <w:szCs w:val="20"/>
        </w:rPr>
        <w:t>a</w:t>
      </w:r>
    </w:p>
    <w:p w14:paraId="0B0B799E" w14:textId="41BE2DE4" w:rsidR="00DA64E6" w:rsidRPr="008B534D" w:rsidRDefault="00770908" w:rsidP="004221A9">
      <w:pPr>
        <w:pStyle w:val="Claneka"/>
        <w:keepLines w:val="0"/>
        <w:widowControl/>
        <w:rPr>
          <w:rFonts w:ascii="Arial" w:hAnsi="Arial" w:cs="Arial"/>
          <w:sz w:val="20"/>
          <w:szCs w:val="20"/>
        </w:rPr>
      </w:pPr>
      <w:r w:rsidRPr="008B534D">
        <w:rPr>
          <w:rFonts w:ascii="Arial" w:hAnsi="Arial" w:cs="Arial"/>
          <w:sz w:val="20"/>
          <w:szCs w:val="20"/>
        </w:rPr>
        <w:t>provedení dalších činností stanovených v</w:t>
      </w:r>
      <w:r w:rsidR="00053A1A" w:rsidRPr="008B534D">
        <w:rPr>
          <w:rFonts w:ascii="Arial" w:hAnsi="Arial" w:cs="Arial"/>
          <w:sz w:val="20"/>
          <w:szCs w:val="20"/>
        </w:rPr>
        <w:t xml:space="preserve"> této Smlouvě </w:t>
      </w:r>
    </w:p>
    <w:p w14:paraId="5B704F4D" w14:textId="6594389A" w:rsidR="006867C2" w:rsidRPr="008B534D" w:rsidRDefault="006867C2" w:rsidP="004221A9">
      <w:pPr>
        <w:pStyle w:val="Claneka"/>
        <w:keepLines w:val="0"/>
        <w:widowControl/>
        <w:numPr>
          <w:ilvl w:val="0"/>
          <w:numId w:val="0"/>
        </w:numPr>
        <w:ind w:left="992"/>
        <w:rPr>
          <w:rFonts w:ascii="Arial" w:hAnsi="Arial" w:cs="Arial"/>
          <w:sz w:val="20"/>
          <w:szCs w:val="20"/>
        </w:rPr>
      </w:pPr>
      <w:r w:rsidRPr="008B534D">
        <w:rPr>
          <w:rFonts w:ascii="Arial" w:hAnsi="Arial" w:cs="Arial"/>
          <w:sz w:val="20"/>
          <w:szCs w:val="20"/>
        </w:rPr>
        <w:t>(„</w:t>
      </w:r>
      <w:r w:rsidRPr="008B534D">
        <w:rPr>
          <w:rFonts w:ascii="Arial" w:hAnsi="Arial" w:cs="Arial"/>
          <w:b/>
          <w:sz w:val="20"/>
          <w:szCs w:val="20"/>
        </w:rPr>
        <w:t>Plnění</w:t>
      </w:r>
      <w:r w:rsidRPr="008B534D">
        <w:rPr>
          <w:rFonts w:ascii="Arial" w:hAnsi="Arial" w:cs="Arial"/>
          <w:sz w:val="20"/>
          <w:szCs w:val="20"/>
        </w:rPr>
        <w:t>“)</w:t>
      </w:r>
    </w:p>
    <w:p w14:paraId="6F44F6E8" w14:textId="71565BE3" w:rsidR="007251A4" w:rsidRPr="00AA59F5" w:rsidRDefault="002662D1" w:rsidP="004221A9">
      <w:pPr>
        <w:pStyle w:val="Claneka"/>
        <w:keepLines w:val="0"/>
        <w:widowControl/>
        <w:numPr>
          <w:ilvl w:val="0"/>
          <w:numId w:val="0"/>
        </w:numPr>
        <w:ind w:left="567"/>
        <w:rPr>
          <w:rFonts w:ascii="Arial" w:hAnsi="Arial" w:cs="Arial"/>
          <w:sz w:val="20"/>
          <w:szCs w:val="20"/>
        </w:rPr>
      </w:pPr>
      <w:r w:rsidRPr="008B534D">
        <w:rPr>
          <w:rFonts w:ascii="Arial" w:hAnsi="Arial" w:cs="Arial"/>
          <w:sz w:val="20"/>
          <w:szCs w:val="20"/>
        </w:rPr>
        <w:t xml:space="preserve">a tomu odpovídající povinnost Objednatele platit za řádně a včas poskytnuté Plnění dohodnutou </w:t>
      </w:r>
      <w:r w:rsidRPr="00AA59F5">
        <w:rPr>
          <w:rFonts w:ascii="Arial" w:hAnsi="Arial" w:cs="Arial"/>
          <w:sz w:val="20"/>
          <w:szCs w:val="20"/>
        </w:rPr>
        <w:t xml:space="preserve">Cenu dle čl. </w:t>
      </w:r>
      <w:r w:rsidR="00391946" w:rsidRPr="00AA59F5">
        <w:rPr>
          <w:rFonts w:ascii="Arial" w:hAnsi="Arial" w:cs="Arial"/>
          <w:sz w:val="20"/>
          <w:szCs w:val="20"/>
        </w:rPr>
        <w:fldChar w:fldCharType="begin"/>
      </w:r>
      <w:r w:rsidR="00391946" w:rsidRPr="00AA59F5">
        <w:rPr>
          <w:rFonts w:ascii="Arial" w:hAnsi="Arial" w:cs="Arial"/>
          <w:sz w:val="20"/>
          <w:szCs w:val="20"/>
        </w:rPr>
        <w:instrText xml:space="preserve"> REF _Ref31058151 \r \h  \* MERGEFORMAT </w:instrText>
      </w:r>
      <w:r w:rsidR="00391946" w:rsidRPr="00AA59F5">
        <w:rPr>
          <w:rFonts w:ascii="Arial" w:hAnsi="Arial" w:cs="Arial"/>
          <w:sz w:val="20"/>
          <w:szCs w:val="20"/>
        </w:rPr>
      </w:r>
      <w:r w:rsidR="00391946" w:rsidRPr="00AA59F5">
        <w:rPr>
          <w:rFonts w:ascii="Arial" w:hAnsi="Arial" w:cs="Arial"/>
          <w:sz w:val="20"/>
          <w:szCs w:val="20"/>
        </w:rPr>
        <w:fldChar w:fldCharType="separate"/>
      </w:r>
      <w:r w:rsidR="00B04A1B">
        <w:rPr>
          <w:rFonts w:ascii="Arial" w:hAnsi="Arial" w:cs="Arial"/>
          <w:sz w:val="20"/>
          <w:szCs w:val="20"/>
        </w:rPr>
        <w:t>6</w:t>
      </w:r>
      <w:r w:rsidR="00391946" w:rsidRPr="00AA59F5">
        <w:rPr>
          <w:rFonts w:ascii="Arial" w:hAnsi="Arial" w:cs="Arial"/>
          <w:sz w:val="20"/>
          <w:szCs w:val="20"/>
        </w:rPr>
        <w:fldChar w:fldCharType="end"/>
      </w:r>
      <w:r w:rsidR="00391946" w:rsidRPr="00AA59F5">
        <w:rPr>
          <w:rFonts w:ascii="Arial" w:hAnsi="Arial" w:cs="Arial"/>
          <w:sz w:val="20"/>
          <w:szCs w:val="20"/>
        </w:rPr>
        <w:t xml:space="preserve"> této Smlouvy</w:t>
      </w:r>
      <w:r w:rsidRPr="00AA59F5">
        <w:rPr>
          <w:rFonts w:ascii="Arial" w:hAnsi="Arial" w:cs="Arial"/>
          <w:sz w:val="20"/>
          <w:szCs w:val="20"/>
        </w:rPr>
        <w:t>.</w:t>
      </w:r>
    </w:p>
    <w:p w14:paraId="49033CB7" w14:textId="4694BBB0" w:rsidR="005D7F8A" w:rsidRPr="00AA59F5" w:rsidRDefault="005D7F8A" w:rsidP="005D7F8A">
      <w:pPr>
        <w:pStyle w:val="Clanek11"/>
        <w:rPr>
          <w:rFonts w:ascii="Arial" w:hAnsi="Arial"/>
          <w:sz w:val="20"/>
          <w:szCs w:val="20"/>
        </w:rPr>
      </w:pPr>
      <w:r w:rsidRPr="00AA59F5">
        <w:rPr>
          <w:rFonts w:ascii="Arial" w:hAnsi="Arial"/>
          <w:sz w:val="20"/>
          <w:szCs w:val="20"/>
        </w:rPr>
        <w:t xml:space="preserve">Účelem této Smlouvy je </w:t>
      </w:r>
      <w:r w:rsidR="00C77FC8" w:rsidRPr="00AA59F5">
        <w:rPr>
          <w:rFonts w:ascii="Arial" w:hAnsi="Arial"/>
          <w:sz w:val="20"/>
          <w:szCs w:val="20"/>
        </w:rPr>
        <w:t xml:space="preserve">zajištění provozu </w:t>
      </w:r>
      <w:proofErr w:type="spellStart"/>
      <w:r w:rsidR="00C77FC8" w:rsidRPr="00AA59F5">
        <w:rPr>
          <w:rFonts w:ascii="Arial" w:hAnsi="Arial"/>
          <w:sz w:val="20"/>
          <w:szCs w:val="20"/>
        </w:rPr>
        <w:t>eSSL</w:t>
      </w:r>
      <w:proofErr w:type="spellEnd"/>
      <w:r w:rsidR="002C1E97" w:rsidRPr="00AA59F5">
        <w:rPr>
          <w:rFonts w:ascii="Arial" w:hAnsi="Arial"/>
          <w:sz w:val="20"/>
          <w:szCs w:val="20"/>
        </w:rPr>
        <w:t>, jak je blíže specifikováno v rámci této Smlouvy a jejích přílohách</w:t>
      </w:r>
      <w:r w:rsidR="00AA59F5">
        <w:rPr>
          <w:rFonts w:ascii="Arial" w:hAnsi="Arial"/>
          <w:sz w:val="20"/>
          <w:szCs w:val="20"/>
        </w:rPr>
        <w:t>.</w:t>
      </w:r>
    </w:p>
    <w:p w14:paraId="29FC5F4F" w14:textId="517F1F17" w:rsidR="00AD2B13" w:rsidRPr="008B534D" w:rsidRDefault="00AD2B13" w:rsidP="005D7F8A">
      <w:pPr>
        <w:pStyle w:val="Clanek11"/>
        <w:rPr>
          <w:rFonts w:ascii="Arial" w:hAnsi="Arial"/>
          <w:sz w:val="20"/>
          <w:szCs w:val="20"/>
        </w:rPr>
      </w:pPr>
      <w:r w:rsidRPr="008B534D">
        <w:rPr>
          <w:rFonts w:ascii="Arial" w:hAnsi="Arial"/>
          <w:sz w:val="20"/>
          <w:szCs w:val="20"/>
        </w:rPr>
        <w:t xml:space="preserve">Poskytovatel je povinen v rámci lokalizace a odstraňování Incidentů, zejména zabezpečovat dodržení Reakční doby a dodání Řešení za podmínek </w:t>
      </w:r>
      <w:r w:rsidRPr="00AA59F5">
        <w:rPr>
          <w:rFonts w:ascii="Arial" w:hAnsi="Arial"/>
          <w:sz w:val="20"/>
          <w:szCs w:val="20"/>
        </w:rPr>
        <w:t>stanovených v Příloze č. 2, této</w:t>
      </w:r>
      <w:r w:rsidRPr="008B534D">
        <w:rPr>
          <w:rFonts w:ascii="Arial" w:hAnsi="Arial"/>
          <w:sz w:val="20"/>
          <w:szCs w:val="20"/>
        </w:rPr>
        <w:t xml:space="preserve"> Smlouvě a ve sjednané Době vyřešení incidentu.</w:t>
      </w:r>
    </w:p>
    <w:p w14:paraId="14D8932B" w14:textId="2D7265B3" w:rsidR="00AD2B13" w:rsidRPr="008B534D" w:rsidRDefault="00AD2B13" w:rsidP="005D7F8A">
      <w:pPr>
        <w:pStyle w:val="Clanek11"/>
        <w:rPr>
          <w:rFonts w:ascii="Arial" w:hAnsi="Arial"/>
          <w:sz w:val="20"/>
          <w:szCs w:val="20"/>
        </w:rPr>
      </w:pPr>
      <w:r w:rsidRPr="008B534D">
        <w:rPr>
          <w:rFonts w:ascii="Arial" w:hAnsi="Arial"/>
          <w:sz w:val="20"/>
          <w:szCs w:val="20"/>
        </w:rPr>
        <w:t xml:space="preserve">Poskytování </w:t>
      </w:r>
      <w:r w:rsidR="005B5E67" w:rsidRPr="008B534D">
        <w:rPr>
          <w:rFonts w:ascii="Arial" w:hAnsi="Arial"/>
          <w:sz w:val="20"/>
          <w:szCs w:val="20"/>
        </w:rPr>
        <w:t>Plnění</w:t>
      </w:r>
      <w:r w:rsidRPr="008B534D">
        <w:rPr>
          <w:rFonts w:ascii="Arial" w:hAnsi="Arial"/>
          <w:sz w:val="20"/>
          <w:szCs w:val="20"/>
        </w:rPr>
        <w:t xml:space="preserve"> je Poskytovatel povinen evidovat zpětně za každý měsíc poskytování </w:t>
      </w:r>
      <w:r w:rsidR="005B5E67" w:rsidRPr="008B534D">
        <w:rPr>
          <w:rFonts w:ascii="Arial" w:hAnsi="Arial"/>
          <w:sz w:val="20"/>
          <w:szCs w:val="20"/>
        </w:rPr>
        <w:t>Plnění</w:t>
      </w:r>
      <w:r w:rsidRPr="008B534D">
        <w:rPr>
          <w:rFonts w:ascii="Arial" w:hAnsi="Arial"/>
          <w:sz w:val="20"/>
          <w:szCs w:val="20"/>
        </w:rPr>
        <w:t xml:space="preserve"> v rámci Výkazu. Výkaz je Poskytovatel povinen vždy předložit Objednateli po skončení měsíce, na který se Výkaz vztahuje. Objednatel má po dobu patnácti (15) dnů od doručení Výkazu právo na posouzení bezchybnosti (úplnosti a správnosti) obsahu Výkazu, a na jeho vrácení, a to i opakovaně, pokud není bezchybně vystaven. Vrácením takového Výkazu se doba pro posouzení bezchybnosti Výkazu přerušuje a po dodání opraveného Výkazu začíná běžet doba nová. Pokud při posouzení obsahu Výkazu vzniknou na straně Objednatele jakékoli pochybnosti o bezchybnosti uvedených údajů, je Objednatel oprávněn:</w:t>
      </w:r>
    </w:p>
    <w:p w14:paraId="307F76DE" w14:textId="77777777" w:rsidR="005B5E67" w:rsidRPr="008B534D" w:rsidRDefault="00AD2B13" w:rsidP="005B5E67">
      <w:pPr>
        <w:pStyle w:val="Claneka"/>
        <w:rPr>
          <w:rFonts w:ascii="Arial" w:hAnsi="Arial" w:cs="Arial"/>
          <w:sz w:val="20"/>
          <w:szCs w:val="20"/>
        </w:rPr>
      </w:pPr>
      <w:r w:rsidRPr="008B534D">
        <w:rPr>
          <w:rFonts w:ascii="Arial" w:hAnsi="Arial" w:cs="Arial"/>
          <w:sz w:val="20"/>
          <w:szCs w:val="20"/>
        </w:rPr>
        <w:t xml:space="preserve">požadovat po Poskytovateli uskutečnění osobní schůzky v sídle Objednatele, telefonického jednání anebo schůzky prostřednictvím jiných nástrojů komunikace na dálku, které je Poskytovatel povinen se bez zbytečného odkladu ve vzájemně odsouhlaseném termínu zúčastnit; anebo </w:t>
      </w:r>
    </w:p>
    <w:p w14:paraId="39C4887B" w14:textId="3A9CE810" w:rsidR="005B5E67" w:rsidRPr="008B534D" w:rsidRDefault="00AD2B13" w:rsidP="005B5E67">
      <w:pPr>
        <w:pStyle w:val="Claneka"/>
        <w:rPr>
          <w:rFonts w:ascii="Arial" w:hAnsi="Arial" w:cs="Arial"/>
          <w:sz w:val="20"/>
          <w:szCs w:val="20"/>
        </w:rPr>
      </w:pPr>
      <w:r w:rsidRPr="008B534D">
        <w:rPr>
          <w:rFonts w:ascii="Arial" w:hAnsi="Arial" w:cs="Arial"/>
          <w:sz w:val="20"/>
          <w:szCs w:val="20"/>
        </w:rPr>
        <w:t xml:space="preserve">požadovat po Poskytovateli doplnění Výkazu, vysvětlení jednotlivých položek uvedených ve Výkazu, anebo odstranění nedostatků Výkazu, a to i opakovaně, dokud bude Výkaz obsahovat vady či nedostatky. </w:t>
      </w:r>
    </w:p>
    <w:p w14:paraId="064C754F" w14:textId="656D6306" w:rsidR="00AD2B13" w:rsidRPr="008B534D" w:rsidRDefault="00AD2B13" w:rsidP="005D7F8A">
      <w:pPr>
        <w:pStyle w:val="Clanek11"/>
        <w:rPr>
          <w:rFonts w:ascii="Arial" w:hAnsi="Arial"/>
          <w:sz w:val="20"/>
          <w:szCs w:val="20"/>
        </w:rPr>
      </w:pPr>
      <w:r w:rsidRPr="008B534D">
        <w:rPr>
          <w:rFonts w:ascii="Arial" w:hAnsi="Arial"/>
          <w:sz w:val="20"/>
          <w:szCs w:val="20"/>
        </w:rPr>
        <w:t xml:space="preserve">Poskytovatel je povinen ve Výkazu evidovat minimálně: všechny ohlášené Incidenty a způsob jejich řešení, včetně časových údajů o průběhu řešení jednotlivých Incidentů; celkovou délku skutečné kumulované doby nedostupnosti </w:t>
      </w:r>
      <w:proofErr w:type="spellStart"/>
      <w:r w:rsidR="00A55AF5" w:rsidRPr="008B534D">
        <w:rPr>
          <w:rFonts w:ascii="Arial" w:hAnsi="Arial"/>
          <w:sz w:val="20"/>
          <w:szCs w:val="20"/>
        </w:rPr>
        <w:t>eSSL</w:t>
      </w:r>
      <w:proofErr w:type="spellEnd"/>
      <w:r w:rsidRPr="008B534D">
        <w:rPr>
          <w:rFonts w:ascii="Arial" w:hAnsi="Arial"/>
          <w:sz w:val="20"/>
          <w:szCs w:val="20"/>
        </w:rPr>
        <w:t xml:space="preserve">; průměrnou Dobu odezvy všech operací </w:t>
      </w:r>
      <w:proofErr w:type="spellStart"/>
      <w:r w:rsidR="00A55AF5" w:rsidRPr="008B534D">
        <w:rPr>
          <w:rFonts w:ascii="Arial" w:hAnsi="Arial"/>
          <w:sz w:val="20"/>
          <w:szCs w:val="20"/>
        </w:rPr>
        <w:t>eSSL</w:t>
      </w:r>
      <w:proofErr w:type="spellEnd"/>
      <w:r w:rsidRPr="008B534D">
        <w:rPr>
          <w:rFonts w:ascii="Arial" w:hAnsi="Arial"/>
          <w:sz w:val="20"/>
          <w:szCs w:val="20"/>
        </w:rPr>
        <w:t xml:space="preserve"> (s výjimkou generování přehledů-sestav) dle Přílohy č. 2; kompletní informa</w:t>
      </w:r>
      <w:r w:rsidR="00491B91" w:rsidRPr="008B534D">
        <w:rPr>
          <w:rFonts w:ascii="Arial" w:hAnsi="Arial"/>
          <w:sz w:val="20"/>
          <w:szCs w:val="20"/>
        </w:rPr>
        <w:t>ce o kvalitě poskytnutého Plnění</w:t>
      </w:r>
      <w:r w:rsidRPr="008B534D">
        <w:rPr>
          <w:rFonts w:ascii="Arial" w:hAnsi="Arial"/>
          <w:sz w:val="20"/>
          <w:szCs w:val="20"/>
        </w:rPr>
        <w:t>, Ceně a vyúčtování slevy z Ceny.</w:t>
      </w:r>
    </w:p>
    <w:p w14:paraId="594689B7" w14:textId="258D94E4" w:rsidR="006A3473" w:rsidRPr="008B534D" w:rsidRDefault="00657FAD" w:rsidP="006A3473">
      <w:pPr>
        <w:pStyle w:val="Clanek11"/>
        <w:rPr>
          <w:rFonts w:ascii="Arial" w:hAnsi="Arial"/>
          <w:sz w:val="20"/>
          <w:szCs w:val="20"/>
        </w:rPr>
      </w:pPr>
      <w:bookmarkStart w:id="26" w:name="_Ref126593528"/>
      <w:r w:rsidRPr="008B534D">
        <w:rPr>
          <w:rFonts w:ascii="Arial" w:hAnsi="Arial"/>
          <w:sz w:val="20"/>
          <w:szCs w:val="20"/>
        </w:rPr>
        <w:t>Poskytovatel je povinen poskytovat Plnění a výstupy poskytování Plnění musí mít vlastnosti v souladu s požadavky uvedenými v:</w:t>
      </w:r>
      <w:bookmarkStart w:id="27" w:name="_Ref126593544"/>
      <w:bookmarkEnd w:id="26"/>
    </w:p>
    <w:p w14:paraId="5F119115" w14:textId="77777777" w:rsidR="006A3473" w:rsidRPr="008B534D" w:rsidRDefault="006A3473" w:rsidP="00657FAD">
      <w:pPr>
        <w:pStyle w:val="Claneka"/>
        <w:rPr>
          <w:rFonts w:ascii="Arial" w:hAnsi="Arial" w:cs="Arial"/>
          <w:sz w:val="20"/>
          <w:szCs w:val="20"/>
        </w:rPr>
      </w:pPr>
      <w:r w:rsidRPr="008B534D">
        <w:rPr>
          <w:rFonts w:ascii="Arial" w:hAnsi="Arial" w:cs="Arial"/>
          <w:sz w:val="20"/>
          <w:szCs w:val="20"/>
        </w:rPr>
        <w:t>těle této Smlouvy</w:t>
      </w:r>
    </w:p>
    <w:p w14:paraId="3AEBCE2C" w14:textId="52F116F1" w:rsidR="00657FAD" w:rsidRPr="008B534D" w:rsidRDefault="00F327CB" w:rsidP="00657FAD">
      <w:pPr>
        <w:pStyle w:val="Claneka"/>
        <w:rPr>
          <w:rFonts w:ascii="Arial" w:hAnsi="Arial" w:cs="Arial"/>
          <w:sz w:val="20"/>
          <w:szCs w:val="20"/>
        </w:rPr>
      </w:pPr>
      <w:r w:rsidRPr="008B534D">
        <w:rPr>
          <w:rFonts w:ascii="Arial" w:hAnsi="Arial" w:cs="Arial"/>
          <w:bCs/>
          <w:sz w:val="20"/>
          <w:szCs w:val="20"/>
        </w:rPr>
        <w:t>Přílohách této Smlouvy</w:t>
      </w:r>
      <w:r w:rsidR="006A22E8">
        <w:rPr>
          <w:rFonts w:ascii="Arial" w:hAnsi="Arial" w:cs="Arial"/>
          <w:sz w:val="20"/>
          <w:szCs w:val="20"/>
        </w:rPr>
        <w:t>.</w:t>
      </w:r>
    </w:p>
    <w:bookmarkEnd w:id="27"/>
    <w:p w14:paraId="0F8E2125" w14:textId="7CC7BD25" w:rsidR="00657FAD" w:rsidRPr="008B534D" w:rsidRDefault="00657FAD" w:rsidP="00657FAD">
      <w:pPr>
        <w:pStyle w:val="Claneka"/>
        <w:numPr>
          <w:ilvl w:val="0"/>
          <w:numId w:val="0"/>
        </w:numPr>
        <w:tabs>
          <w:tab w:val="left" w:pos="3828"/>
        </w:tabs>
        <w:ind w:left="567"/>
        <w:rPr>
          <w:rFonts w:ascii="Arial" w:hAnsi="Arial" w:cs="Arial"/>
          <w:sz w:val="20"/>
          <w:szCs w:val="20"/>
        </w:rPr>
      </w:pPr>
      <w:r w:rsidRPr="008B534D">
        <w:rPr>
          <w:rFonts w:ascii="Arial" w:hAnsi="Arial" w:cs="Arial"/>
          <w:sz w:val="20"/>
          <w:szCs w:val="20"/>
        </w:rPr>
        <w:t>Ustanovení této Smlouvy</w:t>
      </w:r>
      <w:r w:rsidR="006A22E8">
        <w:rPr>
          <w:rFonts w:ascii="Arial" w:hAnsi="Arial" w:cs="Arial"/>
          <w:sz w:val="20"/>
          <w:szCs w:val="20"/>
        </w:rPr>
        <w:t xml:space="preserve"> a</w:t>
      </w:r>
      <w:r w:rsidR="00F259DE">
        <w:rPr>
          <w:rFonts w:ascii="Arial" w:hAnsi="Arial" w:cs="Arial"/>
          <w:sz w:val="20"/>
          <w:szCs w:val="20"/>
        </w:rPr>
        <w:t xml:space="preserve"> </w:t>
      </w:r>
      <w:r w:rsidRPr="008B534D">
        <w:rPr>
          <w:rFonts w:ascii="Arial" w:hAnsi="Arial" w:cs="Arial"/>
          <w:sz w:val="20"/>
          <w:szCs w:val="20"/>
        </w:rPr>
        <w:t xml:space="preserve">jejích Příloh budou vykládána tak, aby jednotlivá ustanovení obstála, pokud možno vedle sebe bez nutnosti vyloučení jednoho ustanovení jiným. V případě rozporu mezi dokumenty uvedenými v tomto </w:t>
      </w:r>
      <w:r w:rsidR="0052244F" w:rsidRPr="008B534D">
        <w:rPr>
          <w:rFonts w:ascii="Arial" w:hAnsi="Arial" w:cs="Arial"/>
          <w:sz w:val="20"/>
          <w:szCs w:val="20"/>
        </w:rPr>
        <w:t>čl.</w:t>
      </w:r>
      <w:r w:rsidRPr="008B534D">
        <w:rPr>
          <w:rFonts w:ascii="Arial" w:hAnsi="Arial" w:cs="Arial"/>
          <w:sz w:val="20"/>
          <w:szCs w:val="20"/>
        </w:rPr>
        <w:t xml:space="preserve"> </w:t>
      </w:r>
      <w:r w:rsidRPr="008B534D">
        <w:rPr>
          <w:rFonts w:ascii="Arial" w:hAnsi="Arial" w:cs="Arial"/>
          <w:sz w:val="20"/>
          <w:szCs w:val="20"/>
        </w:rPr>
        <w:fldChar w:fldCharType="begin"/>
      </w:r>
      <w:r w:rsidRPr="008B534D">
        <w:rPr>
          <w:rFonts w:ascii="Arial" w:hAnsi="Arial" w:cs="Arial"/>
          <w:sz w:val="20"/>
          <w:szCs w:val="20"/>
        </w:rPr>
        <w:instrText xml:space="preserve"> REF _Ref126593528 \r \h  \* MERGEFORMAT </w:instrText>
      </w:r>
      <w:r w:rsidRPr="008B534D">
        <w:rPr>
          <w:rFonts w:ascii="Arial" w:hAnsi="Arial" w:cs="Arial"/>
          <w:sz w:val="20"/>
          <w:szCs w:val="20"/>
        </w:rPr>
      </w:r>
      <w:r w:rsidRPr="008B534D">
        <w:rPr>
          <w:rFonts w:ascii="Arial" w:hAnsi="Arial" w:cs="Arial"/>
          <w:sz w:val="20"/>
          <w:szCs w:val="20"/>
        </w:rPr>
        <w:fldChar w:fldCharType="separate"/>
      </w:r>
      <w:r w:rsidR="00B04A1B">
        <w:rPr>
          <w:rFonts w:ascii="Arial" w:hAnsi="Arial" w:cs="Arial"/>
          <w:sz w:val="20"/>
          <w:szCs w:val="20"/>
        </w:rPr>
        <w:t>2.6</w:t>
      </w:r>
      <w:r w:rsidRPr="008B534D">
        <w:rPr>
          <w:rFonts w:ascii="Arial" w:hAnsi="Arial" w:cs="Arial"/>
          <w:sz w:val="20"/>
          <w:szCs w:val="20"/>
        </w:rPr>
        <w:fldChar w:fldCharType="end"/>
      </w:r>
      <w:r w:rsidRPr="008B534D">
        <w:rPr>
          <w:rFonts w:ascii="Arial" w:hAnsi="Arial" w:cs="Arial"/>
          <w:sz w:val="20"/>
          <w:szCs w:val="20"/>
        </w:rPr>
        <w:t xml:space="preserve"> a nestanoví-li tato Smlouva jinak, mají dané dokumenty při výkladu práv a povinností Stran přednost v pořadí od </w:t>
      </w:r>
      <w:r w:rsidR="0052244F" w:rsidRPr="008B534D">
        <w:rPr>
          <w:rFonts w:ascii="Arial" w:hAnsi="Arial" w:cs="Arial"/>
          <w:sz w:val="20"/>
          <w:szCs w:val="20"/>
        </w:rPr>
        <w:t>čl.</w:t>
      </w:r>
      <w:r w:rsidRPr="008B534D">
        <w:rPr>
          <w:rFonts w:ascii="Arial" w:hAnsi="Arial" w:cs="Arial"/>
          <w:sz w:val="20"/>
          <w:szCs w:val="20"/>
        </w:rPr>
        <w:t xml:space="preserve"> </w:t>
      </w:r>
      <w:r w:rsidRPr="008B534D">
        <w:rPr>
          <w:rFonts w:ascii="Arial" w:hAnsi="Arial" w:cs="Arial"/>
          <w:sz w:val="20"/>
          <w:szCs w:val="20"/>
        </w:rPr>
        <w:fldChar w:fldCharType="begin"/>
      </w:r>
      <w:r w:rsidRPr="008B534D">
        <w:rPr>
          <w:rFonts w:ascii="Arial" w:hAnsi="Arial" w:cs="Arial"/>
          <w:sz w:val="20"/>
          <w:szCs w:val="20"/>
        </w:rPr>
        <w:instrText xml:space="preserve"> REF _Ref126593544 \w \h  \* MERGEFORMAT </w:instrText>
      </w:r>
      <w:r w:rsidRPr="008B534D">
        <w:rPr>
          <w:rFonts w:ascii="Arial" w:hAnsi="Arial" w:cs="Arial"/>
          <w:sz w:val="20"/>
          <w:szCs w:val="20"/>
        </w:rPr>
      </w:r>
      <w:r w:rsidRPr="008B534D">
        <w:rPr>
          <w:rFonts w:ascii="Arial" w:hAnsi="Arial" w:cs="Arial"/>
          <w:sz w:val="20"/>
          <w:szCs w:val="20"/>
        </w:rPr>
        <w:fldChar w:fldCharType="separate"/>
      </w:r>
      <w:r w:rsidR="00B04A1B">
        <w:rPr>
          <w:rFonts w:ascii="Arial" w:hAnsi="Arial" w:cs="Arial"/>
          <w:sz w:val="20"/>
          <w:szCs w:val="20"/>
        </w:rPr>
        <w:t>2.6</w:t>
      </w:r>
      <w:r w:rsidRPr="008B534D">
        <w:rPr>
          <w:rFonts w:ascii="Arial" w:hAnsi="Arial" w:cs="Arial"/>
          <w:sz w:val="20"/>
          <w:szCs w:val="20"/>
        </w:rPr>
        <w:fldChar w:fldCharType="end"/>
      </w:r>
      <w:r w:rsidRPr="008B534D">
        <w:rPr>
          <w:rFonts w:ascii="Arial" w:hAnsi="Arial" w:cs="Arial"/>
          <w:sz w:val="20"/>
          <w:szCs w:val="20"/>
        </w:rPr>
        <w:t xml:space="preserve"> do </w:t>
      </w:r>
      <w:r w:rsidR="0052244F" w:rsidRPr="008B534D">
        <w:rPr>
          <w:rFonts w:ascii="Arial" w:hAnsi="Arial" w:cs="Arial"/>
          <w:sz w:val="20"/>
          <w:szCs w:val="20"/>
        </w:rPr>
        <w:t xml:space="preserve">čl. </w:t>
      </w:r>
      <w:r w:rsidR="00F542B8">
        <w:rPr>
          <w:rFonts w:ascii="Arial" w:hAnsi="Arial" w:cs="Arial"/>
          <w:sz w:val="20"/>
          <w:szCs w:val="20"/>
        </w:rPr>
        <w:t>2.6.(b)</w:t>
      </w:r>
      <w:r w:rsidRPr="008B534D">
        <w:rPr>
          <w:rFonts w:ascii="Arial" w:hAnsi="Arial" w:cs="Arial"/>
          <w:sz w:val="20"/>
          <w:szCs w:val="20"/>
        </w:rPr>
        <w:t xml:space="preserve">, přičemž bez ohledu na pořadí dokumentů musí </w:t>
      </w:r>
      <w:proofErr w:type="spellStart"/>
      <w:r w:rsidR="00F327CB" w:rsidRPr="008B534D">
        <w:rPr>
          <w:rFonts w:ascii="Arial" w:hAnsi="Arial" w:cs="Arial"/>
          <w:sz w:val="20"/>
          <w:szCs w:val="20"/>
        </w:rPr>
        <w:t>eSSL</w:t>
      </w:r>
      <w:proofErr w:type="spellEnd"/>
      <w:r w:rsidR="00F327CB" w:rsidRPr="008B534D">
        <w:rPr>
          <w:rFonts w:ascii="Arial" w:hAnsi="Arial" w:cs="Arial"/>
          <w:sz w:val="20"/>
          <w:szCs w:val="20"/>
        </w:rPr>
        <w:t xml:space="preserve"> </w:t>
      </w:r>
      <w:r w:rsidRPr="009C2EA8">
        <w:rPr>
          <w:rFonts w:ascii="Arial" w:hAnsi="Arial" w:cs="Arial"/>
          <w:sz w:val="20"/>
          <w:szCs w:val="20"/>
        </w:rPr>
        <w:t>vždy splňovat požadavky platných a účinných právních předpisů České republiky, zejména těch uvedených v </w:t>
      </w:r>
      <w:r w:rsidRPr="009C2EA8">
        <w:rPr>
          <w:rFonts w:ascii="Arial" w:hAnsi="Arial" w:cs="Arial"/>
          <w:b/>
          <w:sz w:val="20"/>
          <w:szCs w:val="20"/>
        </w:rPr>
        <w:t>Příloze č. 1</w:t>
      </w:r>
      <w:r w:rsidRPr="009C2EA8">
        <w:rPr>
          <w:rFonts w:ascii="Arial" w:hAnsi="Arial" w:cs="Arial"/>
          <w:sz w:val="20"/>
          <w:szCs w:val="20"/>
        </w:rPr>
        <w:t>.</w:t>
      </w:r>
    </w:p>
    <w:p w14:paraId="702546A7" w14:textId="7FFA10F6" w:rsidR="00F83EC4" w:rsidRPr="00335EE2" w:rsidRDefault="006867C2" w:rsidP="004221A9">
      <w:pPr>
        <w:pStyle w:val="Nadpis1"/>
        <w:keepNext w:val="0"/>
        <w:numPr>
          <w:ilvl w:val="0"/>
          <w:numId w:val="7"/>
        </w:numPr>
        <w:rPr>
          <w:rFonts w:ascii="Arial" w:hAnsi="Arial"/>
          <w:color w:val="368537"/>
          <w:sz w:val="24"/>
          <w:szCs w:val="24"/>
        </w:rPr>
      </w:pPr>
      <w:bookmarkStart w:id="28" w:name="_Ref31150947"/>
      <w:r w:rsidRPr="00335EE2">
        <w:rPr>
          <w:rFonts w:ascii="Arial" w:hAnsi="Arial"/>
          <w:color w:val="368537"/>
          <w:sz w:val="24"/>
          <w:szCs w:val="24"/>
        </w:rPr>
        <w:t xml:space="preserve">Doba a místo </w:t>
      </w:r>
      <w:r w:rsidR="00625FEE" w:rsidRPr="00335EE2">
        <w:rPr>
          <w:rFonts w:ascii="Arial" w:hAnsi="Arial"/>
          <w:color w:val="368537"/>
          <w:sz w:val="24"/>
          <w:szCs w:val="24"/>
        </w:rPr>
        <w:t>Plnění</w:t>
      </w:r>
      <w:bookmarkEnd w:id="28"/>
    </w:p>
    <w:p w14:paraId="7FFFD079" w14:textId="72A60465" w:rsidR="00845377" w:rsidRPr="00335EE2" w:rsidRDefault="001A7582" w:rsidP="004221A9">
      <w:pPr>
        <w:pStyle w:val="Clanek11"/>
        <w:widowControl/>
        <w:rPr>
          <w:rFonts w:ascii="Arial" w:hAnsi="Arial"/>
          <w:sz w:val="20"/>
          <w:szCs w:val="20"/>
        </w:rPr>
      </w:pPr>
      <w:bookmarkStart w:id="29" w:name="_Ref31131933"/>
      <w:bookmarkStart w:id="30" w:name="_Ref18407406"/>
      <w:r w:rsidRPr="00335EE2">
        <w:rPr>
          <w:rFonts w:ascii="Arial" w:hAnsi="Arial"/>
          <w:sz w:val="20"/>
          <w:szCs w:val="20"/>
        </w:rPr>
        <w:t xml:space="preserve">Poskytovatel </w:t>
      </w:r>
      <w:r w:rsidR="00287F8D" w:rsidRPr="00335EE2">
        <w:rPr>
          <w:rFonts w:ascii="Arial" w:hAnsi="Arial"/>
          <w:sz w:val="20"/>
          <w:szCs w:val="20"/>
        </w:rPr>
        <w:t xml:space="preserve">je </w:t>
      </w:r>
      <w:r w:rsidR="001421BB" w:rsidRPr="00335EE2">
        <w:rPr>
          <w:rFonts w:ascii="Arial" w:hAnsi="Arial"/>
          <w:sz w:val="20"/>
          <w:szCs w:val="20"/>
        </w:rPr>
        <w:t xml:space="preserve">povinen </w:t>
      </w:r>
      <w:r w:rsidR="002870F7" w:rsidRPr="00335EE2">
        <w:rPr>
          <w:rFonts w:ascii="Arial" w:hAnsi="Arial"/>
          <w:sz w:val="20"/>
          <w:szCs w:val="20"/>
        </w:rPr>
        <w:t xml:space="preserve">poskytovat </w:t>
      </w:r>
      <w:r w:rsidR="00287F8D" w:rsidRPr="00335EE2">
        <w:rPr>
          <w:rFonts w:ascii="Arial" w:hAnsi="Arial"/>
          <w:sz w:val="20"/>
          <w:szCs w:val="20"/>
        </w:rPr>
        <w:t xml:space="preserve">Plnění </w:t>
      </w:r>
      <w:r w:rsidR="00DE488D" w:rsidRPr="009C2EA8">
        <w:rPr>
          <w:rFonts w:ascii="Arial" w:hAnsi="Arial"/>
          <w:sz w:val="20"/>
          <w:szCs w:val="20"/>
        </w:rPr>
        <w:t xml:space="preserve">od </w:t>
      </w:r>
      <w:r w:rsidR="00137B2D">
        <w:rPr>
          <w:rFonts w:ascii="Arial" w:hAnsi="Arial"/>
          <w:sz w:val="20"/>
          <w:szCs w:val="20"/>
        </w:rPr>
        <w:t>1. 2. 2025</w:t>
      </w:r>
      <w:r w:rsidR="00060171" w:rsidRPr="00335EE2">
        <w:rPr>
          <w:rFonts w:ascii="Arial" w:hAnsi="Arial"/>
          <w:sz w:val="20"/>
          <w:szCs w:val="20"/>
        </w:rPr>
        <w:t xml:space="preserve"> </w:t>
      </w:r>
      <w:bookmarkEnd w:id="29"/>
      <w:r w:rsidR="00060171" w:rsidRPr="00335EE2">
        <w:rPr>
          <w:rFonts w:ascii="Arial" w:hAnsi="Arial"/>
          <w:sz w:val="20"/>
          <w:szCs w:val="20"/>
        </w:rPr>
        <w:t xml:space="preserve">po dobu trvání této Smlouvy. </w:t>
      </w:r>
      <w:r w:rsidR="00161635">
        <w:rPr>
          <w:rFonts w:ascii="Arial" w:hAnsi="Arial"/>
          <w:sz w:val="20"/>
          <w:szCs w:val="20"/>
        </w:rPr>
        <w:t xml:space="preserve">Pokud </w:t>
      </w:r>
      <w:proofErr w:type="gramStart"/>
      <w:r w:rsidR="00161635">
        <w:rPr>
          <w:rFonts w:ascii="Arial" w:hAnsi="Arial"/>
          <w:sz w:val="20"/>
          <w:szCs w:val="20"/>
        </w:rPr>
        <w:t>nabyde</w:t>
      </w:r>
      <w:proofErr w:type="gramEnd"/>
      <w:r w:rsidR="00161635">
        <w:rPr>
          <w:rFonts w:ascii="Arial" w:hAnsi="Arial"/>
          <w:sz w:val="20"/>
          <w:szCs w:val="20"/>
        </w:rPr>
        <w:t xml:space="preserve"> Smlouva účinnosti později, zavazuje se Poskytovatel poskytnout Plnění ode dne účinnosti této Smlouvy. </w:t>
      </w:r>
    </w:p>
    <w:p w14:paraId="7F9325FA" w14:textId="5BC525C3" w:rsidR="00260FCA" w:rsidRPr="00335EE2" w:rsidRDefault="006275C2" w:rsidP="004221A9">
      <w:pPr>
        <w:pStyle w:val="Clanek11"/>
        <w:widowControl/>
        <w:rPr>
          <w:rFonts w:ascii="Arial" w:hAnsi="Arial"/>
          <w:sz w:val="20"/>
          <w:szCs w:val="20"/>
        </w:rPr>
      </w:pPr>
      <w:r w:rsidRPr="00335EE2">
        <w:rPr>
          <w:rFonts w:ascii="Arial" w:hAnsi="Arial"/>
          <w:sz w:val="20"/>
          <w:szCs w:val="20"/>
        </w:rPr>
        <w:t xml:space="preserve">Místem </w:t>
      </w:r>
      <w:r w:rsidR="00055BCD" w:rsidRPr="00335EE2">
        <w:rPr>
          <w:rFonts w:ascii="Arial" w:hAnsi="Arial"/>
          <w:sz w:val="20"/>
          <w:szCs w:val="20"/>
        </w:rPr>
        <w:t xml:space="preserve">poskytování </w:t>
      </w:r>
      <w:r w:rsidRPr="00335EE2">
        <w:rPr>
          <w:rFonts w:ascii="Arial" w:hAnsi="Arial"/>
          <w:sz w:val="20"/>
          <w:szCs w:val="20"/>
        </w:rPr>
        <w:t xml:space="preserve">Plnění jsou zejména </w:t>
      </w:r>
      <w:r w:rsidR="00055BCD" w:rsidRPr="00335EE2">
        <w:rPr>
          <w:rFonts w:ascii="Arial" w:hAnsi="Arial"/>
          <w:sz w:val="20"/>
          <w:szCs w:val="20"/>
        </w:rPr>
        <w:t>sídla Stran</w:t>
      </w:r>
      <w:r w:rsidR="006D6902" w:rsidRPr="00335EE2">
        <w:rPr>
          <w:rFonts w:ascii="Arial" w:hAnsi="Arial"/>
          <w:sz w:val="20"/>
          <w:szCs w:val="20"/>
        </w:rPr>
        <w:t>, případně jiné místo určené Objednatelem</w:t>
      </w:r>
      <w:r w:rsidRPr="00335EE2">
        <w:rPr>
          <w:rFonts w:ascii="Arial" w:hAnsi="Arial"/>
          <w:sz w:val="20"/>
          <w:szCs w:val="20"/>
        </w:rPr>
        <w:t>.</w:t>
      </w:r>
      <w:r w:rsidRPr="00335EE2">
        <w:rPr>
          <w:rFonts w:ascii="Arial" w:hAnsi="Arial"/>
          <w:i/>
          <w:sz w:val="20"/>
          <w:szCs w:val="20"/>
        </w:rPr>
        <w:t xml:space="preserve"> </w:t>
      </w:r>
    </w:p>
    <w:p w14:paraId="0E259C55" w14:textId="0FCE59D1" w:rsidR="00055BCD" w:rsidRPr="00335EE2" w:rsidRDefault="0067102E" w:rsidP="004221A9">
      <w:pPr>
        <w:pStyle w:val="Clanek11"/>
        <w:widowControl/>
        <w:rPr>
          <w:rFonts w:ascii="Arial" w:hAnsi="Arial"/>
          <w:sz w:val="20"/>
          <w:szCs w:val="20"/>
        </w:rPr>
      </w:pPr>
      <w:r w:rsidRPr="00335EE2">
        <w:rPr>
          <w:rFonts w:ascii="Arial" w:hAnsi="Arial"/>
          <w:sz w:val="20"/>
          <w:szCs w:val="20"/>
        </w:rPr>
        <w:lastRenderedPageBreak/>
        <w:t>Poskytovatel</w:t>
      </w:r>
      <w:r w:rsidR="00260FCA" w:rsidRPr="00335EE2">
        <w:rPr>
          <w:rFonts w:ascii="Arial" w:hAnsi="Arial"/>
          <w:sz w:val="20"/>
          <w:szCs w:val="20"/>
        </w:rPr>
        <w:t xml:space="preserve"> bude poskytovat Plnění </w:t>
      </w:r>
      <w:r w:rsidR="002B2F41" w:rsidRPr="00335EE2">
        <w:rPr>
          <w:rFonts w:ascii="Arial" w:hAnsi="Arial"/>
          <w:sz w:val="20"/>
          <w:szCs w:val="20"/>
        </w:rPr>
        <w:t xml:space="preserve">zejména </w:t>
      </w:r>
      <w:r w:rsidR="00260FCA" w:rsidRPr="00335EE2">
        <w:rPr>
          <w:rFonts w:ascii="Arial" w:hAnsi="Arial"/>
          <w:sz w:val="20"/>
          <w:szCs w:val="20"/>
        </w:rPr>
        <w:t>vzdáleným přístupem (</w:t>
      </w:r>
      <w:proofErr w:type="spellStart"/>
      <w:r w:rsidR="00260FCA" w:rsidRPr="00335EE2">
        <w:rPr>
          <w:rFonts w:ascii="Arial" w:hAnsi="Arial"/>
          <w:i/>
          <w:sz w:val="20"/>
          <w:szCs w:val="20"/>
        </w:rPr>
        <w:t>off-site</w:t>
      </w:r>
      <w:proofErr w:type="spellEnd"/>
      <w:r w:rsidR="00260FCA" w:rsidRPr="00335EE2">
        <w:rPr>
          <w:rFonts w:ascii="Arial" w:hAnsi="Arial"/>
          <w:sz w:val="20"/>
          <w:szCs w:val="20"/>
        </w:rPr>
        <w:t>), a pokud to povaha plnění této Smlouvy umožňuje a není to v rozporu s požadavky Objednatele, tak také na místě (</w:t>
      </w:r>
      <w:r w:rsidR="00260FCA" w:rsidRPr="00335EE2">
        <w:rPr>
          <w:rFonts w:ascii="Arial" w:hAnsi="Arial"/>
          <w:i/>
          <w:sz w:val="20"/>
          <w:szCs w:val="20"/>
        </w:rPr>
        <w:t>on-</w:t>
      </w:r>
      <w:proofErr w:type="spellStart"/>
      <w:r w:rsidR="00260FCA" w:rsidRPr="00335EE2">
        <w:rPr>
          <w:rFonts w:ascii="Arial" w:hAnsi="Arial"/>
          <w:i/>
          <w:sz w:val="20"/>
          <w:szCs w:val="20"/>
        </w:rPr>
        <w:t>site</w:t>
      </w:r>
      <w:proofErr w:type="spellEnd"/>
      <w:r w:rsidR="00205E7C" w:rsidRPr="00335EE2">
        <w:rPr>
          <w:rFonts w:ascii="Arial" w:hAnsi="Arial"/>
          <w:sz w:val="20"/>
          <w:szCs w:val="20"/>
        </w:rPr>
        <w:t>).</w:t>
      </w:r>
      <w:r w:rsidR="00260FCA" w:rsidRPr="00335EE2">
        <w:rPr>
          <w:rFonts w:ascii="Arial" w:hAnsi="Arial"/>
          <w:sz w:val="20"/>
          <w:szCs w:val="20"/>
        </w:rPr>
        <w:t xml:space="preserve"> Objednatel poskytne </w:t>
      </w:r>
      <w:r w:rsidRPr="00335EE2">
        <w:rPr>
          <w:rFonts w:ascii="Arial" w:hAnsi="Arial"/>
          <w:sz w:val="20"/>
          <w:szCs w:val="20"/>
        </w:rPr>
        <w:t>Poskytovateli</w:t>
      </w:r>
      <w:r w:rsidR="00260FCA" w:rsidRPr="00335EE2">
        <w:rPr>
          <w:rFonts w:ascii="Arial" w:hAnsi="Arial"/>
          <w:sz w:val="20"/>
          <w:szCs w:val="20"/>
        </w:rPr>
        <w:t xml:space="preserve"> potřebnou součinnost a přihlašovací údaje </w:t>
      </w:r>
      <w:r w:rsidR="001156D9" w:rsidRPr="00335EE2">
        <w:rPr>
          <w:rFonts w:ascii="Arial" w:hAnsi="Arial"/>
          <w:sz w:val="20"/>
          <w:szCs w:val="20"/>
        </w:rPr>
        <w:t xml:space="preserve">konkrétním členům Realizačního týmu </w:t>
      </w:r>
      <w:r w:rsidR="00260FCA" w:rsidRPr="00335EE2">
        <w:rPr>
          <w:rFonts w:ascii="Arial" w:hAnsi="Arial"/>
          <w:sz w:val="20"/>
          <w:szCs w:val="20"/>
        </w:rPr>
        <w:t xml:space="preserve">pro </w:t>
      </w:r>
      <w:r w:rsidR="00945908" w:rsidRPr="00335EE2">
        <w:rPr>
          <w:rFonts w:ascii="Arial" w:hAnsi="Arial"/>
          <w:sz w:val="20"/>
          <w:szCs w:val="20"/>
        </w:rPr>
        <w:t>poskytování Plnění</w:t>
      </w:r>
      <w:r w:rsidR="00260FCA" w:rsidRPr="00335EE2">
        <w:rPr>
          <w:rFonts w:ascii="Arial" w:hAnsi="Arial"/>
          <w:sz w:val="20"/>
          <w:szCs w:val="20"/>
        </w:rPr>
        <w:t xml:space="preserve"> vzdáleným přístupem.</w:t>
      </w:r>
    </w:p>
    <w:p w14:paraId="2E6F468F" w14:textId="5D43A05F" w:rsidR="002510CB" w:rsidRPr="00335EE2" w:rsidRDefault="00FE4391" w:rsidP="004221A9">
      <w:pPr>
        <w:pStyle w:val="Clanek11"/>
        <w:widowControl/>
        <w:rPr>
          <w:rFonts w:ascii="Arial" w:hAnsi="Arial"/>
          <w:sz w:val="20"/>
          <w:szCs w:val="20"/>
        </w:rPr>
      </w:pPr>
      <w:bookmarkStart w:id="31" w:name="_Ref523243280"/>
      <w:r w:rsidRPr="00335EE2">
        <w:rPr>
          <w:rFonts w:ascii="Arial" w:hAnsi="Arial"/>
          <w:sz w:val="20"/>
          <w:szCs w:val="20"/>
        </w:rPr>
        <w:t>Po dobu, po jakou je Objednatel v prodlení s plněním svých povinností</w:t>
      </w:r>
      <w:r w:rsidR="002424AD" w:rsidRPr="00335EE2">
        <w:rPr>
          <w:rFonts w:ascii="Arial" w:hAnsi="Arial"/>
          <w:sz w:val="20"/>
          <w:szCs w:val="20"/>
        </w:rPr>
        <w:t>,</w:t>
      </w:r>
      <w:r w:rsidRPr="00335EE2">
        <w:rPr>
          <w:rFonts w:ascii="Arial" w:hAnsi="Arial"/>
          <w:sz w:val="20"/>
          <w:szCs w:val="20"/>
        </w:rPr>
        <w:t xml:space="preserve"> není </w:t>
      </w:r>
      <w:r w:rsidR="00240C85" w:rsidRPr="00335EE2">
        <w:rPr>
          <w:rFonts w:ascii="Arial" w:hAnsi="Arial"/>
          <w:sz w:val="20"/>
          <w:szCs w:val="20"/>
        </w:rPr>
        <w:t>Poskytovatel</w:t>
      </w:r>
      <w:r w:rsidRPr="00335EE2">
        <w:rPr>
          <w:rFonts w:ascii="Arial" w:hAnsi="Arial"/>
          <w:sz w:val="20"/>
          <w:szCs w:val="20"/>
        </w:rPr>
        <w:t xml:space="preserve"> v prodlení s dotčenými částmi </w:t>
      </w:r>
      <w:r w:rsidR="00240C85" w:rsidRPr="00335EE2">
        <w:rPr>
          <w:rFonts w:ascii="Arial" w:hAnsi="Arial"/>
          <w:sz w:val="20"/>
          <w:szCs w:val="20"/>
        </w:rPr>
        <w:t>poskytování Plnění</w:t>
      </w:r>
      <w:r w:rsidRPr="00335EE2">
        <w:rPr>
          <w:rFonts w:ascii="Arial" w:hAnsi="Arial"/>
          <w:sz w:val="20"/>
          <w:szCs w:val="20"/>
        </w:rPr>
        <w:t>; jednotlivé doby a lhůty dle této Smlouvy, které jsou bezprostředně a přímo dotčené takovým prodlením Objednatele, se posunují o dobu, která je nezbytná k</w:t>
      </w:r>
      <w:r w:rsidR="00C60F81" w:rsidRPr="00335EE2">
        <w:rPr>
          <w:rFonts w:ascii="Arial" w:hAnsi="Arial"/>
          <w:sz w:val="20"/>
          <w:szCs w:val="20"/>
        </w:rPr>
        <w:t xml:space="preserve"> </w:t>
      </w:r>
      <w:r w:rsidR="00240C85" w:rsidRPr="00335EE2">
        <w:rPr>
          <w:rFonts w:ascii="Arial" w:hAnsi="Arial"/>
          <w:sz w:val="20"/>
          <w:szCs w:val="20"/>
        </w:rPr>
        <w:t>poskytnutí Plnění</w:t>
      </w:r>
      <w:r w:rsidRPr="00335EE2">
        <w:rPr>
          <w:rFonts w:ascii="Arial" w:hAnsi="Arial"/>
          <w:sz w:val="20"/>
          <w:szCs w:val="20"/>
        </w:rPr>
        <w:t xml:space="preserve"> po skončení této překážky u Objednatele.</w:t>
      </w:r>
      <w:bookmarkEnd w:id="30"/>
      <w:bookmarkEnd w:id="31"/>
    </w:p>
    <w:p w14:paraId="5F68B6CE" w14:textId="65D68905" w:rsidR="00F24D97" w:rsidRPr="00335EE2" w:rsidRDefault="003A7E86" w:rsidP="004221A9">
      <w:pPr>
        <w:pStyle w:val="Clanek11"/>
        <w:widowControl/>
        <w:rPr>
          <w:rFonts w:ascii="Arial" w:hAnsi="Arial"/>
          <w:sz w:val="20"/>
          <w:szCs w:val="20"/>
        </w:rPr>
      </w:pPr>
      <w:r w:rsidRPr="00335EE2">
        <w:rPr>
          <w:rFonts w:ascii="Arial" w:hAnsi="Arial"/>
          <w:sz w:val="20"/>
          <w:szCs w:val="20"/>
        </w:rPr>
        <w:t xml:space="preserve">Poskytovatel </w:t>
      </w:r>
      <w:r w:rsidR="00060171" w:rsidRPr="00335EE2">
        <w:rPr>
          <w:rFonts w:ascii="Arial" w:hAnsi="Arial"/>
          <w:sz w:val="20"/>
          <w:szCs w:val="20"/>
        </w:rPr>
        <w:t xml:space="preserve">bude </w:t>
      </w:r>
      <w:r w:rsidRPr="00335EE2">
        <w:rPr>
          <w:rFonts w:ascii="Arial" w:hAnsi="Arial"/>
          <w:sz w:val="20"/>
          <w:szCs w:val="20"/>
        </w:rPr>
        <w:t xml:space="preserve">provozovat </w:t>
      </w:r>
      <w:proofErr w:type="spellStart"/>
      <w:r w:rsidR="00060171" w:rsidRPr="00335EE2">
        <w:rPr>
          <w:rFonts w:ascii="Arial" w:hAnsi="Arial"/>
          <w:sz w:val="20"/>
          <w:szCs w:val="20"/>
        </w:rPr>
        <w:t>eSSL</w:t>
      </w:r>
      <w:proofErr w:type="spellEnd"/>
      <w:r w:rsidR="00060171" w:rsidRPr="00335EE2">
        <w:rPr>
          <w:rFonts w:ascii="Arial" w:hAnsi="Arial"/>
          <w:sz w:val="20"/>
          <w:szCs w:val="20"/>
        </w:rPr>
        <w:t xml:space="preserve"> v prostřední MS Azure</w:t>
      </w:r>
      <w:r w:rsidR="00A16706">
        <w:rPr>
          <w:rFonts w:ascii="Arial" w:hAnsi="Arial"/>
          <w:sz w:val="20"/>
          <w:szCs w:val="20"/>
        </w:rPr>
        <w:t xml:space="preserve">, které je Objednateli </w:t>
      </w:r>
      <w:r w:rsidR="00912174">
        <w:rPr>
          <w:rFonts w:ascii="Arial" w:hAnsi="Arial"/>
          <w:sz w:val="20"/>
          <w:szCs w:val="20"/>
        </w:rPr>
        <w:t>na základě této Smlouvy poskytnuto.</w:t>
      </w:r>
    </w:p>
    <w:p w14:paraId="6F1BEDCB" w14:textId="77777777" w:rsidR="00352D83" w:rsidRPr="00335EE2" w:rsidRDefault="00352D83" w:rsidP="00352D83">
      <w:pPr>
        <w:pStyle w:val="Nadpis1"/>
        <w:keepNext w:val="0"/>
        <w:numPr>
          <w:ilvl w:val="0"/>
          <w:numId w:val="7"/>
        </w:numPr>
        <w:rPr>
          <w:rFonts w:ascii="Arial" w:hAnsi="Arial"/>
          <w:color w:val="368537"/>
          <w:sz w:val="24"/>
          <w:szCs w:val="24"/>
        </w:rPr>
      </w:pPr>
      <w:r w:rsidRPr="00335EE2">
        <w:rPr>
          <w:rFonts w:ascii="Arial" w:hAnsi="Arial"/>
          <w:color w:val="368537"/>
          <w:sz w:val="24"/>
          <w:szCs w:val="24"/>
        </w:rPr>
        <w:t xml:space="preserve">SERVICE DESK </w:t>
      </w:r>
    </w:p>
    <w:p w14:paraId="618E47A8" w14:textId="77777777" w:rsidR="00D97243" w:rsidRPr="00335EE2" w:rsidRDefault="00352D83" w:rsidP="004221A9">
      <w:pPr>
        <w:pStyle w:val="Clanek11"/>
        <w:widowControl/>
        <w:rPr>
          <w:rFonts w:ascii="Arial" w:hAnsi="Arial"/>
          <w:sz w:val="20"/>
          <w:szCs w:val="20"/>
        </w:rPr>
      </w:pPr>
      <w:r w:rsidRPr="00335EE2">
        <w:rPr>
          <w:rFonts w:ascii="Arial" w:hAnsi="Arial"/>
          <w:sz w:val="20"/>
          <w:szCs w:val="24"/>
        </w:rPr>
        <w:t xml:space="preserve">Poskytovatel se zavazuje nejpozději ode dne účinnosti Smlouvy založit a po celou dobu trvání Smlouvy udržovat v provozu Service Desk a Objednateli (jeho autorizovaným osobám) udělit náležitá oprávnění k přístupu do Service Desku a sdělit mu příslušné přihlašovací identifikátory a hesla. Service Desk bude postaven na principu Single Point </w:t>
      </w:r>
      <w:proofErr w:type="spellStart"/>
      <w:r w:rsidRPr="00335EE2">
        <w:rPr>
          <w:rFonts w:ascii="Arial" w:hAnsi="Arial"/>
          <w:sz w:val="20"/>
          <w:szCs w:val="24"/>
        </w:rPr>
        <w:t>of</w:t>
      </w:r>
      <w:proofErr w:type="spellEnd"/>
      <w:r w:rsidRPr="00335EE2">
        <w:rPr>
          <w:rFonts w:ascii="Arial" w:hAnsi="Arial"/>
          <w:sz w:val="20"/>
          <w:szCs w:val="24"/>
        </w:rPr>
        <w:t xml:space="preserve"> </w:t>
      </w:r>
      <w:proofErr w:type="spellStart"/>
      <w:r w:rsidRPr="00335EE2">
        <w:rPr>
          <w:rFonts w:ascii="Arial" w:hAnsi="Arial"/>
          <w:sz w:val="20"/>
          <w:szCs w:val="24"/>
        </w:rPr>
        <w:t>Contact</w:t>
      </w:r>
      <w:proofErr w:type="spellEnd"/>
      <w:r w:rsidRPr="00335EE2">
        <w:rPr>
          <w:rFonts w:ascii="Arial" w:hAnsi="Arial"/>
          <w:sz w:val="20"/>
          <w:szCs w:val="24"/>
        </w:rPr>
        <w:t xml:space="preserve"> – autorizované osoby ze strany Objednatele mají k dispozici jeden univerzální kontakt pro ohlášení požadavků. Service Desk je dostupný prostřednictvím: </w:t>
      </w:r>
    </w:p>
    <w:p w14:paraId="177B2390" w14:textId="60167338" w:rsidR="00D97243" w:rsidRPr="00335EE2" w:rsidRDefault="00352D83" w:rsidP="00D97243">
      <w:pPr>
        <w:pStyle w:val="Claneka"/>
        <w:rPr>
          <w:rFonts w:ascii="Arial" w:hAnsi="Arial" w:cs="Arial"/>
          <w:color w:val="368537"/>
          <w:sz w:val="20"/>
          <w:szCs w:val="20"/>
        </w:rPr>
      </w:pPr>
      <w:r w:rsidRPr="00335EE2">
        <w:rPr>
          <w:rFonts w:ascii="Arial" w:hAnsi="Arial" w:cs="Arial"/>
          <w:sz w:val="20"/>
          <w:szCs w:val="22"/>
        </w:rPr>
        <w:t xml:space="preserve">přímého přístupu do Service Desku na webové adrese: </w:t>
      </w:r>
      <w:hyperlink r:id="rId13" w:history="1">
        <w:r w:rsidR="00D97243" w:rsidRPr="00335EE2">
          <w:rPr>
            <w:rStyle w:val="Hypertextovodkaz"/>
            <w:rFonts w:cs="Arial"/>
            <w:szCs w:val="22"/>
          </w:rPr>
          <w:t>https://new.gportal.cz/</w:t>
        </w:r>
      </w:hyperlink>
      <w:r w:rsidRPr="00335EE2">
        <w:rPr>
          <w:rFonts w:ascii="Arial" w:hAnsi="Arial" w:cs="Arial"/>
          <w:color w:val="368537"/>
          <w:sz w:val="20"/>
          <w:szCs w:val="22"/>
        </w:rPr>
        <w:t xml:space="preserve">; </w:t>
      </w:r>
    </w:p>
    <w:p w14:paraId="10EA30F4" w14:textId="2EAC7546" w:rsidR="00D97243" w:rsidRPr="00335EE2" w:rsidRDefault="00352D83" w:rsidP="00D97243">
      <w:pPr>
        <w:pStyle w:val="Claneka"/>
        <w:rPr>
          <w:rFonts w:ascii="Arial" w:hAnsi="Arial" w:cs="Arial"/>
          <w:sz w:val="20"/>
          <w:szCs w:val="20"/>
        </w:rPr>
      </w:pPr>
      <w:r w:rsidRPr="00335EE2">
        <w:rPr>
          <w:rFonts w:ascii="Arial" w:hAnsi="Arial" w:cs="Arial"/>
          <w:sz w:val="20"/>
          <w:szCs w:val="22"/>
        </w:rPr>
        <w:t xml:space="preserve">elektronické pošty na adrese: </w:t>
      </w:r>
      <w:proofErr w:type="spellStart"/>
      <w:r w:rsidR="00D9763F" w:rsidRPr="00D9763F">
        <w:rPr>
          <w:rFonts w:ascii="Arial" w:hAnsi="Arial" w:cs="Arial"/>
          <w:color w:val="368537"/>
          <w:sz w:val="20"/>
          <w:szCs w:val="22"/>
          <w:highlight w:val="yellow"/>
        </w:rPr>
        <w:t>xxx</w:t>
      </w:r>
      <w:proofErr w:type="spellEnd"/>
      <w:r w:rsidRPr="00335EE2">
        <w:rPr>
          <w:rFonts w:ascii="Arial" w:hAnsi="Arial" w:cs="Arial"/>
          <w:color w:val="368537"/>
          <w:sz w:val="20"/>
          <w:szCs w:val="22"/>
        </w:rPr>
        <w:t xml:space="preserve"> </w:t>
      </w:r>
      <w:r w:rsidRPr="00335EE2">
        <w:rPr>
          <w:rFonts w:ascii="Arial" w:hAnsi="Arial" w:cs="Arial"/>
          <w:sz w:val="20"/>
          <w:szCs w:val="22"/>
        </w:rPr>
        <w:t xml:space="preserve">a </w:t>
      </w:r>
    </w:p>
    <w:p w14:paraId="2B44B801" w14:textId="3C97F40E" w:rsidR="00D97243" w:rsidRPr="00335EE2" w:rsidRDefault="00352D83" w:rsidP="00D97243">
      <w:pPr>
        <w:pStyle w:val="Claneka"/>
        <w:rPr>
          <w:rFonts w:ascii="Arial" w:hAnsi="Arial" w:cs="Arial"/>
          <w:sz w:val="20"/>
          <w:szCs w:val="20"/>
        </w:rPr>
      </w:pPr>
      <w:r w:rsidRPr="00335EE2">
        <w:rPr>
          <w:rFonts w:ascii="Arial" w:hAnsi="Arial" w:cs="Arial"/>
          <w:sz w:val="20"/>
          <w:szCs w:val="22"/>
        </w:rPr>
        <w:t xml:space="preserve">telefonického kontaktu na čísle: </w:t>
      </w:r>
      <w:proofErr w:type="spellStart"/>
      <w:r w:rsidR="00D9763F" w:rsidRPr="00D9763F">
        <w:rPr>
          <w:rFonts w:ascii="Arial" w:hAnsi="Arial" w:cs="Arial"/>
          <w:sz w:val="20"/>
          <w:szCs w:val="22"/>
          <w:highlight w:val="yellow"/>
        </w:rPr>
        <w:t>xxx</w:t>
      </w:r>
      <w:proofErr w:type="spellEnd"/>
      <w:r w:rsidRPr="00335EE2">
        <w:rPr>
          <w:rFonts w:ascii="Arial" w:hAnsi="Arial" w:cs="Arial"/>
          <w:sz w:val="20"/>
          <w:szCs w:val="22"/>
        </w:rPr>
        <w:t xml:space="preserve">. </w:t>
      </w:r>
    </w:p>
    <w:p w14:paraId="151FC118" w14:textId="6D69F9DB" w:rsidR="00D97243" w:rsidRPr="00335EE2" w:rsidRDefault="00352D83" w:rsidP="004221A9">
      <w:pPr>
        <w:pStyle w:val="Clanek11"/>
        <w:widowControl/>
        <w:rPr>
          <w:rFonts w:ascii="Arial" w:hAnsi="Arial"/>
          <w:sz w:val="20"/>
          <w:szCs w:val="20"/>
        </w:rPr>
      </w:pPr>
      <w:r w:rsidRPr="00335EE2">
        <w:rPr>
          <w:rFonts w:ascii="Arial" w:hAnsi="Arial"/>
          <w:sz w:val="20"/>
          <w:szCs w:val="24"/>
        </w:rPr>
        <w:t xml:space="preserve">Poskytovatel je povinen zabezpečit dostupnost Service Desku a možnost nahlásit požadavek nebo Incident nepřetržitě (24/7). </w:t>
      </w:r>
    </w:p>
    <w:p w14:paraId="073C86CE" w14:textId="1C56B52C" w:rsidR="00D97243" w:rsidRPr="00335EE2" w:rsidRDefault="00352D83" w:rsidP="004221A9">
      <w:pPr>
        <w:pStyle w:val="Clanek11"/>
        <w:widowControl/>
        <w:rPr>
          <w:rFonts w:ascii="Arial" w:hAnsi="Arial"/>
          <w:sz w:val="20"/>
          <w:szCs w:val="20"/>
        </w:rPr>
      </w:pPr>
      <w:r w:rsidRPr="00335EE2">
        <w:rPr>
          <w:rFonts w:ascii="Arial" w:hAnsi="Arial"/>
          <w:sz w:val="20"/>
          <w:szCs w:val="24"/>
        </w:rPr>
        <w:t>Service Desk zahrnuje mimo jiné příjem, evidenci, aktualizaci, eskalaci a možnost stornován</w:t>
      </w:r>
      <w:r w:rsidR="00782281" w:rsidRPr="00335EE2">
        <w:rPr>
          <w:rFonts w:ascii="Arial" w:hAnsi="Arial"/>
          <w:sz w:val="20"/>
          <w:szCs w:val="24"/>
        </w:rPr>
        <w:t xml:space="preserve">í Incidentů, Reakcí, požadavků </w:t>
      </w:r>
      <w:r w:rsidRPr="00335EE2">
        <w:rPr>
          <w:rFonts w:ascii="Arial" w:hAnsi="Arial"/>
          <w:sz w:val="20"/>
          <w:szCs w:val="24"/>
        </w:rPr>
        <w:t>a dalších zpráv, potvrzování jejich přijetí, předávání jednotlivých úkolů, sledování stavu a průběhu vyřízení Inciden</w:t>
      </w:r>
      <w:r w:rsidR="00782281" w:rsidRPr="00335EE2">
        <w:rPr>
          <w:rFonts w:ascii="Arial" w:hAnsi="Arial"/>
          <w:sz w:val="20"/>
          <w:szCs w:val="24"/>
        </w:rPr>
        <w:t xml:space="preserve">tů, požadavků </w:t>
      </w:r>
      <w:r w:rsidRPr="00335EE2">
        <w:rPr>
          <w:rFonts w:ascii="Arial" w:hAnsi="Arial"/>
          <w:sz w:val="20"/>
          <w:szCs w:val="24"/>
        </w:rPr>
        <w:t xml:space="preserve">a dalších zpráv a informování Objednatele o stavu Řešení. </w:t>
      </w:r>
    </w:p>
    <w:p w14:paraId="6E994410" w14:textId="70EB2021" w:rsidR="00D97243" w:rsidRPr="00335EE2" w:rsidRDefault="00352D83" w:rsidP="004221A9">
      <w:pPr>
        <w:pStyle w:val="Clanek11"/>
        <w:widowControl/>
        <w:rPr>
          <w:rFonts w:ascii="Arial" w:hAnsi="Arial"/>
          <w:sz w:val="20"/>
          <w:szCs w:val="20"/>
        </w:rPr>
      </w:pPr>
      <w:r w:rsidRPr="00335EE2">
        <w:rPr>
          <w:rFonts w:ascii="Arial" w:hAnsi="Arial"/>
          <w:sz w:val="20"/>
          <w:szCs w:val="24"/>
        </w:rPr>
        <w:t xml:space="preserve">Service Desk musí umožňovat autorizovaným osobám ze strany Objednatele vidět stav všech svých požadavků a stav požadavků ostatních autorizovaných osob Objednatele. </w:t>
      </w:r>
    </w:p>
    <w:p w14:paraId="19CA8CBC" w14:textId="61242E38" w:rsidR="00D97243" w:rsidRPr="00335EE2" w:rsidRDefault="00352D83" w:rsidP="004221A9">
      <w:pPr>
        <w:pStyle w:val="Clanek11"/>
        <w:widowControl/>
        <w:rPr>
          <w:rFonts w:ascii="Arial" w:hAnsi="Arial"/>
          <w:sz w:val="20"/>
          <w:szCs w:val="20"/>
        </w:rPr>
      </w:pPr>
      <w:r w:rsidRPr="00335EE2">
        <w:rPr>
          <w:rFonts w:ascii="Arial" w:hAnsi="Arial"/>
          <w:sz w:val="20"/>
          <w:szCs w:val="24"/>
        </w:rPr>
        <w:t xml:space="preserve">Poskytovatel je povinen zabezpečit, aby Service Desk informoval příslušnou autorizovanou osobu Objednatele v momentě založení Incidentu, požadavku a v momentě jejich vyřešení. </w:t>
      </w:r>
    </w:p>
    <w:p w14:paraId="2036FF40" w14:textId="448E150E" w:rsidR="00352D83" w:rsidRPr="00335EE2" w:rsidRDefault="00352D83" w:rsidP="004221A9">
      <w:pPr>
        <w:pStyle w:val="Clanek11"/>
        <w:widowControl/>
        <w:rPr>
          <w:rFonts w:ascii="Arial" w:hAnsi="Arial"/>
          <w:sz w:val="20"/>
          <w:szCs w:val="20"/>
        </w:rPr>
      </w:pPr>
      <w:r w:rsidRPr="00335EE2">
        <w:rPr>
          <w:rFonts w:ascii="Arial" w:hAnsi="Arial"/>
          <w:sz w:val="20"/>
          <w:szCs w:val="24"/>
        </w:rPr>
        <w:t xml:space="preserve">Poskytovatel je oprávněn využít také Service Desk Objednatele nebo na Service Desk Objednatele napojit vlastní řešení – Objednatel bude v takovém případě pro zadávání požadavků používat vlastní ServiceDesk. </w:t>
      </w:r>
    </w:p>
    <w:p w14:paraId="049B6731" w14:textId="60B611E8" w:rsidR="00352D83" w:rsidRPr="00335EE2" w:rsidRDefault="00352D83" w:rsidP="004221A9">
      <w:pPr>
        <w:pStyle w:val="Clanek11"/>
        <w:widowControl/>
        <w:rPr>
          <w:rFonts w:ascii="Arial" w:hAnsi="Arial"/>
          <w:sz w:val="20"/>
          <w:szCs w:val="20"/>
        </w:rPr>
      </w:pPr>
      <w:r w:rsidRPr="00335EE2">
        <w:rPr>
          <w:rFonts w:ascii="Arial" w:hAnsi="Arial"/>
          <w:sz w:val="20"/>
          <w:szCs w:val="24"/>
        </w:rPr>
        <w:t xml:space="preserve">Poskytovatel je povinen zabezpečit pro Objednatele službu </w:t>
      </w:r>
      <w:proofErr w:type="spellStart"/>
      <w:r w:rsidRPr="00335EE2">
        <w:rPr>
          <w:rFonts w:ascii="Arial" w:hAnsi="Arial"/>
          <w:sz w:val="20"/>
          <w:szCs w:val="24"/>
        </w:rPr>
        <w:t>HotLine</w:t>
      </w:r>
      <w:proofErr w:type="spellEnd"/>
      <w:r w:rsidRPr="00335EE2">
        <w:rPr>
          <w:rFonts w:ascii="Arial" w:hAnsi="Arial"/>
          <w:sz w:val="20"/>
          <w:szCs w:val="24"/>
        </w:rPr>
        <w:t xml:space="preserve"> v</w:t>
      </w:r>
      <w:r w:rsidR="005A6114" w:rsidRPr="00335EE2">
        <w:rPr>
          <w:rFonts w:ascii="Arial" w:hAnsi="Arial"/>
          <w:sz w:val="20"/>
          <w:szCs w:val="24"/>
        </w:rPr>
        <w:t xml:space="preserve"> běžné pracovní době (8x5, od </w:t>
      </w:r>
      <w:r w:rsidR="001246E9">
        <w:rPr>
          <w:rFonts w:ascii="Arial" w:hAnsi="Arial"/>
          <w:sz w:val="20"/>
          <w:szCs w:val="24"/>
        </w:rPr>
        <w:t>8</w:t>
      </w:r>
      <w:r w:rsidR="005A6114" w:rsidRPr="00335EE2">
        <w:rPr>
          <w:rFonts w:ascii="Arial" w:hAnsi="Arial"/>
          <w:sz w:val="20"/>
          <w:szCs w:val="24"/>
        </w:rPr>
        <w:t>:00 do 1</w:t>
      </w:r>
      <w:r w:rsidR="001246E9">
        <w:rPr>
          <w:rFonts w:ascii="Arial" w:hAnsi="Arial"/>
          <w:sz w:val="20"/>
          <w:szCs w:val="24"/>
        </w:rPr>
        <w:t>6</w:t>
      </w:r>
      <w:r w:rsidR="005A6114" w:rsidRPr="00335EE2">
        <w:rPr>
          <w:rFonts w:ascii="Arial" w:hAnsi="Arial"/>
          <w:sz w:val="20"/>
          <w:szCs w:val="24"/>
        </w:rPr>
        <w:t>:</w:t>
      </w:r>
      <w:r w:rsidRPr="00335EE2">
        <w:rPr>
          <w:rFonts w:ascii="Arial" w:hAnsi="Arial"/>
          <w:sz w:val="20"/>
          <w:szCs w:val="24"/>
        </w:rPr>
        <w:t xml:space="preserve">00 v pracovní dny) pro odborné poradenství k výkonu agend realizovaných prostřednictvím </w:t>
      </w:r>
      <w:proofErr w:type="spellStart"/>
      <w:r w:rsidR="00E73882" w:rsidRPr="00335EE2">
        <w:rPr>
          <w:rFonts w:ascii="Arial" w:hAnsi="Arial"/>
          <w:sz w:val="20"/>
          <w:szCs w:val="20"/>
        </w:rPr>
        <w:t>eSSL</w:t>
      </w:r>
      <w:proofErr w:type="spellEnd"/>
      <w:r w:rsidR="00E73882" w:rsidRPr="00335EE2">
        <w:rPr>
          <w:rFonts w:ascii="Arial" w:hAnsi="Arial"/>
          <w:sz w:val="20"/>
          <w:szCs w:val="24"/>
        </w:rPr>
        <w:t xml:space="preserve"> </w:t>
      </w:r>
      <w:r w:rsidRPr="00335EE2">
        <w:rPr>
          <w:rFonts w:ascii="Arial" w:hAnsi="Arial"/>
          <w:sz w:val="20"/>
          <w:szCs w:val="24"/>
        </w:rPr>
        <w:t xml:space="preserve">a poskytnout Objednateli telefonický kontakt na </w:t>
      </w:r>
      <w:proofErr w:type="spellStart"/>
      <w:r w:rsidRPr="00335EE2">
        <w:rPr>
          <w:rFonts w:ascii="Arial" w:hAnsi="Arial"/>
          <w:sz w:val="20"/>
          <w:szCs w:val="24"/>
        </w:rPr>
        <w:t>HotLine</w:t>
      </w:r>
      <w:proofErr w:type="spellEnd"/>
      <w:r w:rsidR="005A6114" w:rsidRPr="00335EE2">
        <w:rPr>
          <w:rFonts w:ascii="Arial" w:hAnsi="Arial"/>
          <w:sz w:val="20"/>
          <w:szCs w:val="24"/>
        </w:rPr>
        <w:t>.</w:t>
      </w:r>
    </w:p>
    <w:p w14:paraId="02BE9AE8" w14:textId="77777777" w:rsidR="00FE5679" w:rsidRPr="005049B4" w:rsidRDefault="00FE5679" w:rsidP="00FE5679">
      <w:pPr>
        <w:pStyle w:val="Nadpis1"/>
        <w:keepNext w:val="0"/>
        <w:numPr>
          <w:ilvl w:val="0"/>
          <w:numId w:val="7"/>
        </w:numPr>
        <w:rPr>
          <w:rFonts w:ascii="Arial" w:hAnsi="Arial"/>
          <w:color w:val="368537"/>
          <w:sz w:val="24"/>
          <w:szCs w:val="24"/>
        </w:rPr>
      </w:pPr>
      <w:r w:rsidRPr="005049B4">
        <w:rPr>
          <w:rFonts w:ascii="Arial" w:hAnsi="Arial"/>
          <w:color w:val="368537"/>
          <w:sz w:val="24"/>
          <w:szCs w:val="36"/>
        </w:rPr>
        <w:t xml:space="preserve">NAHLÁŠENÍ A ŘEŠENÍ INCIDENTU </w:t>
      </w:r>
    </w:p>
    <w:p w14:paraId="5FA63E09" w14:textId="77777777" w:rsidR="00D367E5" w:rsidRPr="005049B4" w:rsidRDefault="00FE5679" w:rsidP="004221A9">
      <w:pPr>
        <w:pStyle w:val="Clanek11"/>
        <w:widowControl/>
        <w:rPr>
          <w:rFonts w:ascii="Arial" w:hAnsi="Arial"/>
          <w:sz w:val="20"/>
          <w:szCs w:val="20"/>
        </w:rPr>
      </w:pPr>
      <w:r w:rsidRPr="005049B4">
        <w:rPr>
          <w:rFonts w:ascii="Arial" w:hAnsi="Arial"/>
          <w:sz w:val="20"/>
          <w:szCs w:val="20"/>
        </w:rPr>
        <w:t xml:space="preserve">Hlášení o Incidentu Poskytovateli bude provedeno ohlašovatelem (autorizovanou osobou Objednatele), a to přímým zadáním Incidentu do Service Desku, odesláním emailu nebo telefonátem na kontaktní číslo Service Desk, přičemž ohlašovatel je povinen uvést popis Incidentu, a to v následujícím rozsahu: </w:t>
      </w:r>
    </w:p>
    <w:p w14:paraId="28F366B8" w14:textId="77777777" w:rsidR="00D367E5" w:rsidRPr="005049B4" w:rsidRDefault="00FE5679" w:rsidP="00D367E5">
      <w:pPr>
        <w:pStyle w:val="Claneka"/>
        <w:rPr>
          <w:rFonts w:ascii="Arial" w:hAnsi="Arial" w:cs="Arial"/>
          <w:sz w:val="20"/>
          <w:szCs w:val="20"/>
        </w:rPr>
      </w:pPr>
      <w:r w:rsidRPr="005049B4">
        <w:rPr>
          <w:rFonts w:ascii="Arial" w:hAnsi="Arial" w:cs="Arial"/>
          <w:sz w:val="20"/>
          <w:szCs w:val="20"/>
        </w:rPr>
        <w:t xml:space="preserve">krátký a rámcově výstižný název Incidentu; </w:t>
      </w:r>
    </w:p>
    <w:p w14:paraId="799DB3FE" w14:textId="3A1A4F20" w:rsidR="00D367E5" w:rsidRPr="005049B4" w:rsidRDefault="00FE5679" w:rsidP="00D367E5">
      <w:pPr>
        <w:pStyle w:val="Claneka"/>
        <w:rPr>
          <w:rFonts w:ascii="Arial" w:hAnsi="Arial" w:cs="Arial"/>
          <w:sz w:val="20"/>
          <w:szCs w:val="20"/>
        </w:rPr>
      </w:pPr>
      <w:r w:rsidRPr="005049B4">
        <w:rPr>
          <w:rFonts w:ascii="Arial" w:hAnsi="Arial" w:cs="Arial"/>
          <w:sz w:val="20"/>
          <w:szCs w:val="20"/>
        </w:rPr>
        <w:t xml:space="preserve">identifikace části </w:t>
      </w:r>
      <w:proofErr w:type="spellStart"/>
      <w:r w:rsidR="00D367E5" w:rsidRPr="005049B4">
        <w:rPr>
          <w:rFonts w:ascii="Arial" w:hAnsi="Arial" w:cs="Arial"/>
          <w:sz w:val="20"/>
          <w:szCs w:val="20"/>
        </w:rPr>
        <w:t>eSSL</w:t>
      </w:r>
      <w:proofErr w:type="spellEnd"/>
      <w:r w:rsidRPr="005049B4">
        <w:rPr>
          <w:rFonts w:ascii="Arial" w:hAnsi="Arial" w:cs="Arial"/>
          <w:sz w:val="20"/>
          <w:szCs w:val="20"/>
        </w:rPr>
        <w:t xml:space="preserve">, které se Incident týká; </w:t>
      </w:r>
    </w:p>
    <w:p w14:paraId="3D45A776" w14:textId="77777777" w:rsidR="00D367E5" w:rsidRPr="005049B4" w:rsidRDefault="00FE5679" w:rsidP="00D367E5">
      <w:pPr>
        <w:pStyle w:val="Claneka"/>
        <w:rPr>
          <w:rFonts w:ascii="Arial" w:hAnsi="Arial" w:cs="Arial"/>
          <w:sz w:val="20"/>
          <w:szCs w:val="20"/>
        </w:rPr>
      </w:pPr>
      <w:r w:rsidRPr="005049B4">
        <w:rPr>
          <w:rFonts w:ascii="Arial" w:hAnsi="Arial" w:cs="Arial"/>
          <w:sz w:val="20"/>
          <w:szCs w:val="20"/>
        </w:rPr>
        <w:t xml:space="preserve">popis Incidentu a průvodních jevů; </w:t>
      </w:r>
    </w:p>
    <w:p w14:paraId="0294027A" w14:textId="60EFCFD8" w:rsidR="00D367E5" w:rsidRPr="005049B4" w:rsidRDefault="00FE5679" w:rsidP="00D367E5">
      <w:pPr>
        <w:pStyle w:val="Claneka"/>
        <w:rPr>
          <w:rFonts w:ascii="Arial" w:hAnsi="Arial" w:cs="Arial"/>
          <w:sz w:val="20"/>
          <w:szCs w:val="20"/>
        </w:rPr>
      </w:pPr>
      <w:r w:rsidRPr="005049B4">
        <w:rPr>
          <w:rFonts w:ascii="Arial" w:hAnsi="Arial" w:cs="Arial"/>
          <w:sz w:val="20"/>
          <w:szCs w:val="20"/>
        </w:rPr>
        <w:t xml:space="preserve">kategorii Incidentu (A, B, C). </w:t>
      </w:r>
    </w:p>
    <w:p w14:paraId="7005CABC" w14:textId="0BA475F6" w:rsidR="00D367E5" w:rsidRPr="005049B4" w:rsidRDefault="00FE5679" w:rsidP="00D367E5">
      <w:pPr>
        <w:pStyle w:val="Clanek11"/>
        <w:widowControl/>
        <w:rPr>
          <w:rFonts w:ascii="Arial" w:hAnsi="Arial"/>
          <w:sz w:val="20"/>
          <w:szCs w:val="20"/>
        </w:rPr>
      </w:pPr>
      <w:r w:rsidRPr="005049B4">
        <w:rPr>
          <w:rFonts w:ascii="Arial" w:hAnsi="Arial"/>
          <w:sz w:val="20"/>
          <w:szCs w:val="20"/>
        </w:rPr>
        <w:lastRenderedPageBreak/>
        <w:t xml:space="preserve">V případě, že některá z náležitostí </w:t>
      </w:r>
      <w:r w:rsidRPr="009C2EA8">
        <w:rPr>
          <w:rFonts w:ascii="Arial" w:hAnsi="Arial"/>
          <w:sz w:val="20"/>
          <w:szCs w:val="20"/>
        </w:rPr>
        <w:t xml:space="preserve">dle čl. </w:t>
      </w:r>
      <w:r w:rsidR="00914A48" w:rsidRPr="009C2EA8">
        <w:rPr>
          <w:rFonts w:ascii="Arial" w:hAnsi="Arial"/>
          <w:sz w:val="20"/>
          <w:szCs w:val="20"/>
        </w:rPr>
        <w:t>5</w:t>
      </w:r>
      <w:r w:rsidRPr="009C2EA8">
        <w:rPr>
          <w:rFonts w:ascii="Arial" w:hAnsi="Arial"/>
          <w:sz w:val="20"/>
          <w:szCs w:val="20"/>
        </w:rPr>
        <w:t>.1 chybí anebo</w:t>
      </w:r>
      <w:r w:rsidRPr="005049B4">
        <w:rPr>
          <w:rFonts w:ascii="Arial" w:hAnsi="Arial"/>
          <w:sz w:val="20"/>
          <w:szCs w:val="20"/>
        </w:rPr>
        <w:t xml:space="preserve"> je nedostatečná, může si Poskytovatel vyžádat její doplnění od ohlašovatele; tato skutečnost však nemá vliv na určení Času nahlášení incidentu. </w:t>
      </w:r>
    </w:p>
    <w:p w14:paraId="5C6679C5" w14:textId="6807EBD2" w:rsidR="00FE5679" w:rsidRPr="005049B4" w:rsidRDefault="00FE5679" w:rsidP="00D367E5">
      <w:pPr>
        <w:pStyle w:val="Clanek11"/>
        <w:widowControl/>
        <w:rPr>
          <w:rFonts w:ascii="Arial" w:hAnsi="Arial"/>
          <w:sz w:val="20"/>
          <w:szCs w:val="20"/>
        </w:rPr>
      </w:pPr>
      <w:bookmarkStart w:id="32" w:name="_Ref188544776"/>
      <w:r w:rsidRPr="005049B4">
        <w:rPr>
          <w:rFonts w:ascii="Arial" w:hAnsi="Arial"/>
          <w:sz w:val="20"/>
          <w:szCs w:val="20"/>
        </w:rPr>
        <w:t>Proces řešení a vyřešení Incidentu zpravidla zahrnuje otestování návrhu Řešení před jeho nasazením a nasazení Řešení pouze se souhlasem Objednatele; pokud má návrh Řešení vady, je Objednatel oprávněn jej vrátit Poskytovateli k dopracování/opravě</w:t>
      </w:r>
      <w:r w:rsidR="004020A1" w:rsidRPr="005049B4">
        <w:rPr>
          <w:rFonts w:ascii="Arial" w:hAnsi="Arial"/>
          <w:sz w:val="20"/>
          <w:szCs w:val="20"/>
        </w:rPr>
        <w:t xml:space="preserve">; </w:t>
      </w:r>
      <w:r w:rsidR="00877F16" w:rsidRPr="005049B4">
        <w:rPr>
          <w:rFonts w:ascii="Arial" w:hAnsi="Arial"/>
          <w:sz w:val="20"/>
          <w:szCs w:val="20"/>
        </w:rPr>
        <w:t>v případě Vady</w:t>
      </w:r>
      <w:r w:rsidR="004020A1" w:rsidRPr="005049B4">
        <w:rPr>
          <w:rFonts w:ascii="Arial" w:hAnsi="Arial"/>
          <w:sz w:val="20"/>
          <w:szCs w:val="20"/>
        </w:rPr>
        <w:t xml:space="preserve"> kategorie A (kritická vada), které ohrožují provoz </w:t>
      </w:r>
      <w:proofErr w:type="spellStart"/>
      <w:r w:rsidR="004020A1" w:rsidRPr="005049B4">
        <w:rPr>
          <w:rFonts w:ascii="Arial" w:hAnsi="Arial"/>
          <w:sz w:val="20"/>
          <w:szCs w:val="20"/>
        </w:rPr>
        <w:t>eSSL</w:t>
      </w:r>
      <w:proofErr w:type="spellEnd"/>
      <w:r w:rsidR="004020A1" w:rsidRPr="005049B4">
        <w:rPr>
          <w:rFonts w:ascii="Arial" w:hAnsi="Arial"/>
          <w:sz w:val="20"/>
          <w:szCs w:val="20"/>
        </w:rPr>
        <w:t>, bezpečnost informací nebo jiné zásadní aspekty, je Poskytovatel oprávněn nasadit Řešení i bez předchozího souhlasu Objednatele, pokud by prodlení s nasazením mohlo způsobit další škody nebo prohloubit existující problémy. O tomto postupu je Poskytovatel povinen neprodleně informovat Objednatele;</w:t>
      </w:r>
      <w:r w:rsidRPr="005049B4">
        <w:rPr>
          <w:rFonts w:ascii="Arial" w:hAnsi="Arial"/>
          <w:sz w:val="20"/>
          <w:szCs w:val="20"/>
        </w:rPr>
        <w:t xml:space="preserve"> Úspěšný průběh testů a dodání Řešení budou Objednatelem potvrzeny prostřednictvím Service Desku, čímž dojde ke konečnému dodání Řešení.</w:t>
      </w:r>
      <w:bookmarkEnd w:id="32"/>
    </w:p>
    <w:p w14:paraId="1A6729CA" w14:textId="77777777" w:rsidR="00D07A46" w:rsidRPr="005049B4" w:rsidRDefault="00D07A46" w:rsidP="004221A9">
      <w:pPr>
        <w:pStyle w:val="Nadpis1"/>
        <w:keepNext w:val="0"/>
        <w:numPr>
          <w:ilvl w:val="0"/>
          <w:numId w:val="7"/>
        </w:numPr>
        <w:rPr>
          <w:rFonts w:ascii="Arial" w:hAnsi="Arial"/>
          <w:color w:val="368537"/>
          <w:sz w:val="24"/>
          <w:szCs w:val="24"/>
        </w:rPr>
      </w:pPr>
      <w:bookmarkStart w:id="33" w:name="_Toc453594240"/>
      <w:bookmarkStart w:id="34" w:name="_Ref31058151"/>
      <w:bookmarkStart w:id="35" w:name="_Ref267203"/>
      <w:r w:rsidRPr="005049B4">
        <w:rPr>
          <w:rFonts w:ascii="Arial" w:hAnsi="Arial"/>
          <w:color w:val="368537"/>
          <w:sz w:val="24"/>
          <w:szCs w:val="24"/>
        </w:rPr>
        <w:t xml:space="preserve">Cena </w:t>
      </w:r>
      <w:bookmarkEnd w:id="33"/>
      <w:r w:rsidRPr="005049B4">
        <w:rPr>
          <w:rFonts w:ascii="Arial" w:hAnsi="Arial"/>
          <w:color w:val="368537"/>
          <w:sz w:val="24"/>
          <w:szCs w:val="24"/>
        </w:rPr>
        <w:t>Plnění</w:t>
      </w:r>
      <w:bookmarkEnd w:id="34"/>
    </w:p>
    <w:p w14:paraId="17C83084" w14:textId="2E015AF0" w:rsidR="00E9367A" w:rsidRPr="005049B4" w:rsidRDefault="00D07A46" w:rsidP="004221A9">
      <w:pPr>
        <w:pStyle w:val="Clanek11"/>
        <w:widowControl/>
        <w:rPr>
          <w:rFonts w:ascii="Arial" w:hAnsi="Arial"/>
          <w:sz w:val="20"/>
          <w:szCs w:val="20"/>
        </w:rPr>
      </w:pPr>
      <w:bookmarkStart w:id="36" w:name="_Ref18396144"/>
      <w:bookmarkStart w:id="37" w:name="_Ref531712"/>
      <w:bookmarkStart w:id="38" w:name="_Ref52283063"/>
      <w:bookmarkStart w:id="39" w:name="_Ref290017893"/>
      <w:bookmarkStart w:id="40" w:name="_Ref453603874"/>
      <w:bookmarkStart w:id="41" w:name="_Ref188054"/>
      <w:r w:rsidRPr="005049B4">
        <w:rPr>
          <w:rFonts w:ascii="Arial" w:hAnsi="Arial"/>
          <w:sz w:val="20"/>
          <w:szCs w:val="20"/>
        </w:rPr>
        <w:t xml:space="preserve">Objednatel </w:t>
      </w:r>
      <w:r w:rsidR="0067606F" w:rsidRPr="005049B4">
        <w:rPr>
          <w:rFonts w:ascii="Arial" w:hAnsi="Arial"/>
          <w:sz w:val="20"/>
          <w:szCs w:val="20"/>
        </w:rPr>
        <w:t xml:space="preserve">je povinen zaplatit Poskytovateli za </w:t>
      </w:r>
      <w:bookmarkStart w:id="42" w:name="_Ref312914638"/>
      <w:r w:rsidR="00E9367A" w:rsidRPr="005049B4">
        <w:rPr>
          <w:rFonts w:ascii="Arial" w:hAnsi="Arial"/>
          <w:sz w:val="20"/>
          <w:szCs w:val="20"/>
        </w:rPr>
        <w:t xml:space="preserve">poskytování </w:t>
      </w:r>
      <w:r w:rsidR="00914A48" w:rsidRPr="005049B4">
        <w:rPr>
          <w:rFonts w:ascii="Arial" w:hAnsi="Arial"/>
          <w:sz w:val="20"/>
          <w:szCs w:val="20"/>
        </w:rPr>
        <w:t>Plnění</w:t>
      </w:r>
      <w:r w:rsidR="00E9367A" w:rsidRPr="005049B4">
        <w:rPr>
          <w:rFonts w:ascii="Arial" w:hAnsi="Arial"/>
          <w:sz w:val="20"/>
          <w:szCs w:val="20"/>
        </w:rPr>
        <w:t xml:space="preserve"> částku ve výši </w:t>
      </w:r>
      <w:r w:rsidR="007A22B2" w:rsidRPr="009C2EA8">
        <w:rPr>
          <w:rFonts w:ascii="Arial" w:hAnsi="Arial"/>
          <w:sz w:val="20"/>
          <w:szCs w:val="20"/>
        </w:rPr>
        <w:t xml:space="preserve">dle Přílohy č. </w:t>
      </w:r>
      <w:r w:rsidR="009C2EA8" w:rsidRPr="009C2EA8">
        <w:rPr>
          <w:rFonts w:ascii="Arial" w:hAnsi="Arial"/>
          <w:sz w:val="20"/>
          <w:szCs w:val="20"/>
        </w:rPr>
        <w:t xml:space="preserve">3 </w:t>
      </w:r>
      <w:r w:rsidR="007A22B2" w:rsidRPr="009C2EA8">
        <w:rPr>
          <w:rFonts w:ascii="Arial" w:hAnsi="Arial"/>
          <w:sz w:val="20"/>
          <w:szCs w:val="20"/>
        </w:rPr>
        <w:t>této Smlouvy</w:t>
      </w:r>
      <w:r w:rsidR="00E9367A" w:rsidRPr="009C2EA8">
        <w:rPr>
          <w:rFonts w:ascii="Arial" w:hAnsi="Arial"/>
          <w:sz w:val="20"/>
          <w:szCs w:val="20"/>
        </w:rPr>
        <w:t xml:space="preserve"> za jeden měsíc. </w:t>
      </w:r>
      <w:r w:rsidR="002662D1" w:rsidRPr="009C2EA8">
        <w:rPr>
          <w:rFonts w:ascii="Arial" w:hAnsi="Arial"/>
          <w:sz w:val="20"/>
          <w:szCs w:val="20"/>
        </w:rPr>
        <w:t>(„</w:t>
      </w:r>
      <w:r w:rsidR="002662D1" w:rsidRPr="009C2EA8">
        <w:rPr>
          <w:rFonts w:ascii="Arial" w:hAnsi="Arial"/>
          <w:b/>
          <w:sz w:val="20"/>
          <w:szCs w:val="20"/>
        </w:rPr>
        <w:t>Cena</w:t>
      </w:r>
      <w:r w:rsidR="002662D1" w:rsidRPr="009C2EA8">
        <w:rPr>
          <w:rFonts w:ascii="Arial" w:hAnsi="Arial"/>
          <w:sz w:val="20"/>
          <w:szCs w:val="20"/>
        </w:rPr>
        <w:t>“)</w:t>
      </w:r>
      <w:r w:rsidR="0067606F" w:rsidRPr="009C2EA8">
        <w:rPr>
          <w:rFonts w:ascii="Arial" w:hAnsi="Arial"/>
          <w:sz w:val="20"/>
          <w:szCs w:val="20"/>
        </w:rPr>
        <w:t>.</w:t>
      </w:r>
      <w:bookmarkStart w:id="43" w:name="_Ref31116587"/>
      <w:bookmarkEnd w:id="36"/>
      <w:bookmarkEnd w:id="37"/>
      <w:bookmarkEnd w:id="42"/>
      <w:r w:rsidR="001B28CF" w:rsidRPr="009C2EA8">
        <w:rPr>
          <w:rFonts w:ascii="Arial" w:hAnsi="Arial"/>
          <w:sz w:val="20"/>
          <w:szCs w:val="20"/>
        </w:rPr>
        <w:t xml:space="preserve"> </w:t>
      </w:r>
      <w:r w:rsidR="00914A48" w:rsidRPr="009C2EA8">
        <w:rPr>
          <w:rFonts w:ascii="Arial" w:hAnsi="Arial"/>
          <w:sz w:val="20"/>
          <w:szCs w:val="20"/>
        </w:rPr>
        <w:t>Cena za Plnění</w:t>
      </w:r>
      <w:r w:rsidR="00E9367A" w:rsidRPr="009C2EA8">
        <w:rPr>
          <w:rFonts w:ascii="Arial" w:hAnsi="Arial"/>
          <w:sz w:val="20"/>
          <w:szCs w:val="20"/>
        </w:rPr>
        <w:t xml:space="preserve"> bude Objednatelem hrazen</w:t>
      </w:r>
      <w:r w:rsidR="00914A48" w:rsidRPr="009C2EA8">
        <w:rPr>
          <w:rFonts w:ascii="Arial" w:hAnsi="Arial"/>
          <w:sz w:val="20"/>
          <w:szCs w:val="20"/>
        </w:rPr>
        <w:t>a</w:t>
      </w:r>
      <w:r w:rsidR="00914A48" w:rsidRPr="005049B4">
        <w:rPr>
          <w:rFonts w:ascii="Arial" w:hAnsi="Arial"/>
          <w:sz w:val="20"/>
          <w:szCs w:val="20"/>
        </w:rPr>
        <w:t xml:space="preserve"> pouze za měsíce, v nichž bylo Plnění </w:t>
      </w:r>
      <w:r w:rsidR="009C17A7" w:rsidRPr="005049B4">
        <w:rPr>
          <w:rFonts w:ascii="Arial" w:hAnsi="Arial"/>
          <w:sz w:val="20"/>
          <w:szCs w:val="20"/>
        </w:rPr>
        <w:t>skutečně poskytováno</w:t>
      </w:r>
      <w:r w:rsidR="008F266C" w:rsidRPr="005049B4">
        <w:rPr>
          <w:rFonts w:ascii="Arial" w:hAnsi="Arial"/>
          <w:sz w:val="20"/>
          <w:szCs w:val="20"/>
        </w:rPr>
        <w:t>. Pokud bylo Plnění poskytováno</w:t>
      </w:r>
      <w:r w:rsidR="00E9367A" w:rsidRPr="005049B4">
        <w:rPr>
          <w:rFonts w:ascii="Arial" w:hAnsi="Arial"/>
          <w:sz w:val="20"/>
          <w:szCs w:val="20"/>
        </w:rPr>
        <w:t xml:space="preserve"> pouze po část kalendářního měsíce, bude částka za tento měsíc poměrně snížena v poměru odpovídajícím počtu ka</w:t>
      </w:r>
      <w:r w:rsidR="008F266C" w:rsidRPr="005049B4">
        <w:rPr>
          <w:rFonts w:ascii="Arial" w:hAnsi="Arial"/>
          <w:sz w:val="20"/>
          <w:szCs w:val="20"/>
        </w:rPr>
        <w:t>lendářních dnů, během nichž bylo Plnění poskytováno</w:t>
      </w:r>
      <w:r w:rsidR="00E9367A" w:rsidRPr="005049B4">
        <w:rPr>
          <w:rFonts w:ascii="Arial" w:hAnsi="Arial"/>
          <w:sz w:val="20"/>
          <w:szCs w:val="20"/>
        </w:rPr>
        <w:t>.</w:t>
      </w:r>
    </w:p>
    <w:p w14:paraId="246FFE12" w14:textId="4DF46389" w:rsidR="00A17AFA" w:rsidRPr="005049B4" w:rsidRDefault="00A17AFA" w:rsidP="00A17AFA">
      <w:pPr>
        <w:pStyle w:val="Clanek11"/>
        <w:widowControl/>
        <w:rPr>
          <w:rFonts w:ascii="Arial" w:hAnsi="Arial"/>
          <w:sz w:val="20"/>
          <w:szCs w:val="20"/>
        </w:rPr>
      </w:pPr>
      <w:r w:rsidRPr="005049B4">
        <w:rPr>
          <w:rFonts w:ascii="Arial" w:hAnsi="Arial"/>
          <w:sz w:val="20"/>
          <w:szCs w:val="20"/>
        </w:rPr>
        <w:t>Poskytovateli vzniká právo na zaplacení Ceny akce</w:t>
      </w:r>
      <w:r w:rsidR="008F266C" w:rsidRPr="005049B4">
        <w:rPr>
          <w:rFonts w:ascii="Arial" w:hAnsi="Arial"/>
          <w:sz w:val="20"/>
          <w:szCs w:val="20"/>
        </w:rPr>
        <w:t xml:space="preserve">ptací příslušného Výkazu </w:t>
      </w:r>
      <w:r w:rsidRPr="005049B4">
        <w:rPr>
          <w:rFonts w:ascii="Arial" w:hAnsi="Arial"/>
          <w:sz w:val="20"/>
          <w:szCs w:val="20"/>
        </w:rPr>
        <w:t>pro daný měsíc.</w:t>
      </w:r>
    </w:p>
    <w:p w14:paraId="402EF234" w14:textId="611C2623" w:rsidR="00A17AFA" w:rsidRPr="005049B4" w:rsidRDefault="00A17AFA" w:rsidP="00A17AFA">
      <w:pPr>
        <w:pStyle w:val="Clanek11"/>
        <w:widowControl/>
        <w:rPr>
          <w:rFonts w:ascii="Arial" w:hAnsi="Arial"/>
          <w:sz w:val="20"/>
          <w:szCs w:val="20"/>
        </w:rPr>
      </w:pPr>
      <w:r w:rsidRPr="005049B4">
        <w:rPr>
          <w:rFonts w:ascii="Arial" w:hAnsi="Arial"/>
          <w:sz w:val="20"/>
          <w:szCs w:val="20"/>
        </w:rPr>
        <w:t>Poskytovatel je oprávněn vystavit Fakturu po akc</w:t>
      </w:r>
      <w:r w:rsidR="001832E4" w:rsidRPr="005049B4">
        <w:rPr>
          <w:rFonts w:ascii="Arial" w:hAnsi="Arial"/>
          <w:sz w:val="20"/>
          <w:szCs w:val="20"/>
        </w:rPr>
        <w:t>eptaci příslušného Výkazu</w:t>
      </w:r>
      <w:r w:rsidRPr="005049B4">
        <w:rPr>
          <w:rFonts w:ascii="Arial" w:hAnsi="Arial"/>
          <w:sz w:val="20"/>
          <w:szCs w:val="20"/>
        </w:rPr>
        <w:t>.</w:t>
      </w:r>
    </w:p>
    <w:p w14:paraId="5EE37C78" w14:textId="77777777" w:rsidR="00A17AFA" w:rsidRPr="005049B4" w:rsidRDefault="00A17AFA" w:rsidP="00A17AFA">
      <w:pPr>
        <w:pStyle w:val="Clanek11"/>
        <w:widowControl/>
        <w:rPr>
          <w:rFonts w:ascii="Arial" w:hAnsi="Arial"/>
          <w:sz w:val="20"/>
          <w:szCs w:val="20"/>
        </w:rPr>
      </w:pPr>
      <w:r w:rsidRPr="005049B4">
        <w:rPr>
          <w:rFonts w:ascii="Arial" w:hAnsi="Arial"/>
          <w:sz w:val="20"/>
          <w:szCs w:val="20"/>
        </w:rPr>
        <w:t xml:space="preserve">Cena nezahrnuje DPH, přičemž pokud se ve vztahu k Ceně uplatní, bude DPH uplatněna ve výši dle právních předpisů platných a účinných ke dni zdanitelného plnění. </w:t>
      </w:r>
    </w:p>
    <w:p w14:paraId="5893BB9A" w14:textId="2181EAE7" w:rsidR="00313D17" w:rsidRPr="005049B4" w:rsidRDefault="00A17AFA" w:rsidP="00A17AFA">
      <w:pPr>
        <w:pStyle w:val="Clanek11"/>
        <w:widowControl/>
        <w:rPr>
          <w:rFonts w:ascii="Arial" w:hAnsi="Arial"/>
          <w:sz w:val="20"/>
          <w:szCs w:val="20"/>
        </w:rPr>
      </w:pPr>
      <w:r w:rsidRPr="005049B4">
        <w:rPr>
          <w:rFonts w:ascii="Arial" w:hAnsi="Arial"/>
          <w:sz w:val="20"/>
          <w:szCs w:val="20"/>
        </w:rPr>
        <w:t xml:space="preserve">Cena je stanovena jako maximální možná a nepřekročitelná částka, </w:t>
      </w:r>
      <w:r w:rsidR="00563C63" w:rsidRPr="005049B4">
        <w:rPr>
          <w:rFonts w:ascii="Arial" w:hAnsi="Arial"/>
          <w:sz w:val="20"/>
          <w:szCs w:val="20"/>
        </w:rPr>
        <w:t xml:space="preserve">zahrnující veškeré náklady Poskytovatele, </w:t>
      </w:r>
      <w:r w:rsidRPr="005049B4">
        <w:rPr>
          <w:rFonts w:ascii="Arial" w:hAnsi="Arial"/>
          <w:sz w:val="20"/>
          <w:szCs w:val="20"/>
        </w:rPr>
        <w:t xml:space="preserve">není-li v této Smlouvě stanoveno jinak. Cena zahrnuje veškeré činnosti obsažené </w:t>
      </w:r>
      <w:r w:rsidR="00563C63" w:rsidRPr="005049B4">
        <w:rPr>
          <w:rFonts w:ascii="Arial" w:hAnsi="Arial"/>
          <w:sz w:val="20"/>
          <w:szCs w:val="20"/>
        </w:rPr>
        <w:t>v Plnění</w:t>
      </w:r>
      <w:r w:rsidRPr="005049B4">
        <w:rPr>
          <w:rFonts w:ascii="Arial" w:hAnsi="Arial"/>
          <w:sz w:val="20"/>
          <w:szCs w:val="20"/>
        </w:rPr>
        <w:t xml:space="preserve"> a činnosti, které jsou předmětem této Smlouvy, odměnu za udělení nebo zabezpečení Objednateli </w:t>
      </w:r>
      <w:r w:rsidRPr="009C2EA8">
        <w:rPr>
          <w:rFonts w:ascii="Arial" w:hAnsi="Arial"/>
          <w:sz w:val="20"/>
          <w:szCs w:val="20"/>
        </w:rPr>
        <w:t xml:space="preserve">oprávnění dle čl. </w:t>
      </w:r>
      <w:r w:rsidR="009C2EA8" w:rsidRPr="009C2EA8">
        <w:rPr>
          <w:rFonts w:ascii="Arial" w:hAnsi="Arial"/>
          <w:sz w:val="20"/>
          <w:szCs w:val="20"/>
        </w:rPr>
        <w:fldChar w:fldCharType="begin"/>
      </w:r>
      <w:r w:rsidR="009C2EA8" w:rsidRPr="009C2EA8">
        <w:rPr>
          <w:rFonts w:ascii="Arial" w:hAnsi="Arial"/>
          <w:sz w:val="20"/>
          <w:szCs w:val="20"/>
        </w:rPr>
        <w:instrText xml:space="preserve"> REF _Ref188544104 \r \h </w:instrText>
      </w:r>
      <w:r w:rsidR="009C2EA8">
        <w:rPr>
          <w:rFonts w:ascii="Arial" w:hAnsi="Arial"/>
          <w:sz w:val="20"/>
          <w:szCs w:val="20"/>
        </w:rPr>
        <w:instrText xml:space="preserve"> \* MERGEFORMAT </w:instrText>
      </w:r>
      <w:r w:rsidR="009C2EA8" w:rsidRPr="009C2EA8">
        <w:rPr>
          <w:rFonts w:ascii="Arial" w:hAnsi="Arial"/>
          <w:sz w:val="20"/>
          <w:szCs w:val="20"/>
        </w:rPr>
      </w:r>
      <w:r w:rsidR="009C2EA8" w:rsidRPr="009C2EA8">
        <w:rPr>
          <w:rFonts w:ascii="Arial" w:hAnsi="Arial"/>
          <w:sz w:val="20"/>
          <w:szCs w:val="20"/>
        </w:rPr>
        <w:fldChar w:fldCharType="separate"/>
      </w:r>
      <w:r w:rsidR="00B04A1B">
        <w:rPr>
          <w:rFonts w:ascii="Arial" w:hAnsi="Arial"/>
          <w:sz w:val="20"/>
          <w:szCs w:val="20"/>
        </w:rPr>
        <w:t>12</w:t>
      </w:r>
      <w:r w:rsidR="009C2EA8" w:rsidRPr="009C2EA8">
        <w:rPr>
          <w:rFonts w:ascii="Arial" w:hAnsi="Arial"/>
          <w:sz w:val="20"/>
          <w:szCs w:val="20"/>
        </w:rPr>
        <w:fldChar w:fldCharType="end"/>
      </w:r>
      <w:r w:rsidRPr="009C2EA8">
        <w:rPr>
          <w:rFonts w:ascii="Arial" w:hAnsi="Arial"/>
          <w:sz w:val="20"/>
          <w:szCs w:val="20"/>
        </w:rPr>
        <w:t>, jakož</w:t>
      </w:r>
      <w:r w:rsidRPr="005049B4">
        <w:rPr>
          <w:rFonts w:ascii="Arial" w:hAnsi="Arial"/>
          <w:sz w:val="20"/>
          <w:szCs w:val="20"/>
        </w:rPr>
        <w:t xml:space="preserve"> i výdaje a náklady, které Poskytovateli v souvislosti s poskytováním </w:t>
      </w:r>
      <w:r w:rsidR="006856AF" w:rsidRPr="005049B4">
        <w:rPr>
          <w:rFonts w:ascii="Arial" w:hAnsi="Arial"/>
          <w:sz w:val="20"/>
          <w:szCs w:val="20"/>
        </w:rPr>
        <w:t>Plnění</w:t>
      </w:r>
      <w:r w:rsidRPr="005049B4">
        <w:rPr>
          <w:rFonts w:ascii="Arial" w:hAnsi="Arial"/>
          <w:sz w:val="20"/>
          <w:szCs w:val="20"/>
        </w:rPr>
        <w:t xml:space="preserve"> vzniknou či mohou vzniknout. Strany se dohodly na vyloučení aplikace § 2436 Občanského zákoníku upravujícího úhradu hotových výdajů a povinnost poskytnout odpovídající zálohu. </w:t>
      </w:r>
    </w:p>
    <w:p w14:paraId="1B460110" w14:textId="3472469E" w:rsidR="00313D17" w:rsidRPr="005049B4" w:rsidRDefault="00A17AFA" w:rsidP="00A17AFA">
      <w:pPr>
        <w:pStyle w:val="Clanek11"/>
        <w:widowControl/>
        <w:rPr>
          <w:rFonts w:ascii="Arial" w:hAnsi="Arial"/>
          <w:sz w:val="20"/>
          <w:szCs w:val="20"/>
        </w:rPr>
      </w:pPr>
      <w:r w:rsidRPr="005049B4">
        <w:rPr>
          <w:rFonts w:ascii="Arial" w:hAnsi="Arial"/>
          <w:sz w:val="20"/>
          <w:szCs w:val="20"/>
        </w:rPr>
        <w:t xml:space="preserve">Není-li v této Smlouvě výslovně stanoveno jinak, není Poskytovatel oprávněn požadovat během poskytování </w:t>
      </w:r>
      <w:r w:rsidR="00CF1635" w:rsidRPr="005049B4">
        <w:rPr>
          <w:rFonts w:ascii="Arial" w:hAnsi="Arial"/>
          <w:sz w:val="20"/>
          <w:szCs w:val="20"/>
        </w:rPr>
        <w:t xml:space="preserve">Plnění </w:t>
      </w:r>
      <w:r w:rsidRPr="005049B4">
        <w:rPr>
          <w:rFonts w:ascii="Arial" w:hAnsi="Arial"/>
          <w:sz w:val="20"/>
          <w:szCs w:val="20"/>
        </w:rPr>
        <w:t xml:space="preserve">zaplacení části Ceny po provedení části </w:t>
      </w:r>
      <w:r w:rsidR="001C0146" w:rsidRPr="005049B4">
        <w:rPr>
          <w:rFonts w:ascii="Arial" w:hAnsi="Arial"/>
          <w:sz w:val="20"/>
          <w:szCs w:val="20"/>
        </w:rPr>
        <w:t>Plnění</w:t>
      </w:r>
      <w:r w:rsidRPr="005049B4">
        <w:rPr>
          <w:rFonts w:ascii="Arial" w:hAnsi="Arial"/>
          <w:sz w:val="20"/>
          <w:szCs w:val="20"/>
        </w:rPr>
        <w:t xml:space="preserve"> dle § 2610 odst. 2 Občanského zákoníku ani požadovat během poskytování </w:t>
      </w:r>
      <w:r w:rsidR="001C0146" w:rsidRPr="005049B4">
        <w:rPr>
          <w:rFonts w:ascii="Arial" w:hAnsi="Arial"/>
          <w:sz w:val="20"/>
          <w:szCs w:val="20"/>
        </w:rPr>
        <w:t>Plnění</w:t>
      </w:r>
      <w:r w:rsidRPr="005049B4">
        <w:rPr>
          <w:rFonts w:ascii="Arial" w:hAnsi="Arial"/>
          <w:sz w:val="20"/>
          <w:szCs w:val="20"/>
        </w:rPr>
        <w:t xml:space="preserve"> přiměřenou část odměny ve smyslu § 2611 Občanského zákoníku. </w:t>
      </w:r>
    </w:p>
    <w:p w14:paraId="333CFB83" w14:textId="7802BFC5" w:rsidR="00313D17" w:rsidRPr="005049B4" w:rsidRDefault="00A17AFA" w:rsidP="00A17AFA">
      <w:pPr>
        <w:pStyle w:val="Clanek11"/>
        <w:widowControl/>
        <w:rPr>
          <w:rFonts w:ascii="Arial" w:hAnsi="Arial"/>
          <w:sz w:val="20"/>
          <w:szCs w:val="20"/>
        </w:rPr>
      </w:pPr>
      <w:r w:rsidRPr="005049B4">
        <w:rPr>
          <w:rFonts w:ascii="Arial" w:hAnsi="Arial"/>
          <w:sz w:val="20"/>
          <w:szCs w:val="20"/>
        </w:rPr>
        <w:t xml:space="preserve">Cena anebo její část a případně i jakékoliv další platby plynoucí ze Smlouvy budou hrazeny na základě daňového </w:t>
      </w:r>
      <w:proofErr w:type="gramStart"/>
      <w:r w:rsidRPr="005049B4">
        <w:rPr>
          <w:rFonts w:ascii="Arial" w:hAnsi="Arial"/>
          <w:sz w:val="20"/>
          <w:szCs w:val="20"/>
        </w:rPr>
        <w:t>dokladu - faktury</w:t>
      </w:r>
      <w:proofErr w:type="gramEnd"/>
      <w:r w:rsidRPr="005049B4">
        <w:rPr>
          <w:rFonts w:ascii="Arial" w:hAnsi="Arial"/>
          <w:sz w:val="20"/>
          <w:szCs w:val="20"/>
        </w:rPr>
        <w:t>, která musí obsahovat údaje v souladu s § 29 Zákona o DPH, § 435 Občanského z</w:t>
      </w:r>
      <w:r w:rsidR="005762B5" w:rsidRPr="005049B4">
        <w:rPr>
          <w:rFonts w:ascii="Arial" w:hAnsi="Arial"/>
          <w:sz w:val="20"/>
          <w:szCs w:val="20"/>
        </w:rPr>
        <w:t xml:space="preserve">ákoníku, označení této Smlouvy </w:t>
      </w:r>
      <w:r w:rsidRPr="005049B4">
        <w:rPr>
          <w:rFonts w:ascii="Arial" w:hAnsi="Arial"/>
          <w:sz w:val="20"/>
          <w:szCs w:val="20"/>
        </w:rPr>
        <w:t>a další náležitosti stanovené touto Smlouvou nebo obecně závaznými právními předpisy („</w:t>
      </w:r>
      <w:r w:rsidRPr="005049B4">
        <w:rPr>
          <w:rFonts w:ascii="Arial" w:hAnsi="Arial"/>
          <w:b/>
          <w:sz w:val="20"/>
          <w:szCs w:val="20"/>
        </w:rPr>
        <w:t>Faktura</w:t>
      </w:r>
      <w:r w:rsidRPr="005049B4">
        <w:rPr>
          <w:rFonts w:ascii="Arial" w:hAnsi="Arial"/>
          <w:sz w:val="20"/>
          <w:szCs w:val="20"/>
        </w:rPr>
        <w:t xml:space="preserve">“). </w:t>
      </w:r>
    </w:p>
    <w:p w14:paraId="7515EED6" w14:textId="62495B35" w:rsidR="00313D17" w:rsidRPr="005049B4" w:rsidRDefault="00A17AFA" w:rsidP="00A17AFA">
      <w:pPr>
        <w:pStyle w:val="Clanek11"/>
        <w:widowControl/>
        <w:rPr>
          <w:rFonts w:ascii="Arial" w:hAnsi="Arial"/>
          <w:sz w:val="20"/>
          <w:szCs w:val="20"/>
        </w:rPr>
      </w:pPr>
      <w:r w:rsidRPr="005049B4">
        <w:rPr>
          <w:rFonts w:ascii="Arial" w:hAnsi="Arial"/>
          <w:sz w:val="20"/>
          <w:szCs w:val="20"/>
        </w:rPr>
        <w:t xml:space="preserve">Cena anebo její část bude hrazena přímo na bankovní účet Poskytovatele specifikovaný na Faktuře. </w:t>
      </w:r>
    </w:p>
    <w:p w14:paraId="25C56250" w14:textId="5186A14D" w:rsidR="00313D17" w:rsidRPr="005049B4" w:rsidRDefault="00A17AFA" w:rsidP="00A17AFA">
      <w:pPr>
        <w:pStyle w:val="Clanek11"/>
        <w:widowControl/>
        <w:rPr>
          <w:rFonts w:ascii="Arial" w:hAnsi="Arial"/>
          <w:sz w:val="20"/>
          <w:szCs w:val="20"/>
        </w:rPr>
      </w:pPr>
      <w:r w:rsidRPr="005049B4">
        <w:rPr>
          <w:rFonts w:ascii="Arial" w:hAnsi="Arial"/>
          <w:sz w:val="20"/>
          <w:szCs w:val="20"/>
        </w:rPr>
        <w:t xml:space="preserve">Poskytovatel je povinen společně s Fakturou předat Objednateli podklady k fakturaci, a to Výkaz. </w:t>
      </w:r>
    </w:p>
    <w:p w14:paraId="10EF3F48" w14:textId="721B8B8C" w:rsidR="00313D17" w:rsidRPr="005049B4" w:rsidRDefault="00A17AFA" w:rsidP="00A17AFA">
      <w:pPr>
        <w:pStyle w:val="Clanek11"/>
        <w:widowControl/>
        <w:rPr>
          <w:rFonts w:ascii="Arial" w:hAnsi="Arial"/>
          <w:sz w:val="20"/>
          <w:szCs w:val="20"/>
        </w:rPr>
      </w:pPr>
      <w:r w:rsidRPr="005049B4">
        <w:rPr>
          <w:rFonts w:ascii="Arial" w:hAnsi="Arial"/>
          <w:sz w:val="20"/>
          <w:szCs w:val="20"/>
        </w:rPr>
        <w:t xml:space="preserve">Lhůta splatnosti Faktury je třicet (30) dnů ode dne doručení příslušné Faktury Poskytovatele Objednateli. Připadne-li termín splatnosti na den, který není pracovním dnem, posouvá se termín splatnosti na nejbližší následující pracovní den. Ke splnění dluhu Objednatele dojde odepsáním příslušné částky z účtu Objednatele ve prospěch účtu uvedeného na Faktuře. </w:t>
      </w:r>
    </w:p>
    <w:p w14:paraId="1A1696ED" w14:textId="1773EC45" w:rsidR="00313D17" w:rsidRPr="005049B4" w:rsidRDefault="00A17AFA" w:rsidP="00A17AFA">
      <w:pPr>
        <w:pStyle w:val="Clanek11"/>
        <w:widowControl/>
        <w:rPr>
          <w:rFonts w:ascii="Arial" w:hAnsi="Arial"/>
          <w:sz w:val="20"/>
          <w:szCs w:val="20"/>
        </w:rPr>
      </w:pPr>
      <w:r w:rsidRPr="005049B4">
        <w:rPr>
          <w:rFonts w:ascii="Arial" w:hAnsi="Arial"/>
          <w:sz w:val="20"/>
          <w:szCs w:val="20"/>
        </w:rPr>
        <w:t xml:space="preserve">Objednatel má po dobu splatnosti Faktury nárok na posouzení toho, zda je bezchybně vystavena (splňuje podmínky Smlouvy a odpovídá Výkazu) a splňuje všechny náležitosti daňového dokladu ve smyslu platných a účinných právních předpisů České republiky a na její vrácení, a to i opakovaně, pokud není bezchybně vystavena anebo nesplňuje všechny náležitosti daňového dokladu ve smyslu platných a účinných právních předpisů České republiky anebo k ní nebyly </w:t>
      </w:r>
      <w:r w:rsidRPr="005049B4">
        <w:rPr>
          <w:rFonts w:ascii="Arial" w:hAnsi="Arial"/>
          <w:sz w:val="20"/>
          <w:szCs w:val="20"/>
        </w:rPr>
        <w:lastRenderedPageBreak/>
        <w:t xml:space="preserve">přiloženy podklady </w:t>
      </w:r>
      <w:r w:rsidRPr="009C2EA8">
        <w:rPr>
          <w:rFonts w:ascii="Arial" w:hAnsi="Arial"/>
          <w:sz w:val="20"/>
          <w:szCs w:val="20"/>
        </w:rPr>
        <w:t xml:space="preserve">dle </w:t>
      </w:r>
      <w:r w:rsidR="00F50CE5" w:rsidRPr="009C2EA8">
        <w:rPr>
          <w:rFonts w:ascii="Arial" w:hAnsi="Arial"/>
          <w:sz w:val="20"/>
          <w:szCs w:val="20"/>
        </w:rPr>
        <w:t xml:space="preserve">čl. </w:t>
      </w:r>
      <w:r w:rsidR="009C2EA8" w:rsidRPr="009C2EA8">
        <w:rPr>
          <w:rFonts w:ascii="Arial" w:hAnsi="Arial"/>
          <w:sz w:val="20"/>
          <w:szCs w:val="20"/>
        </w:rPr>
        <w:t>6</w:t>
      </w:r>
      <w:r w:rsidR="00F50CE5" w:rsidRPr="009C2EA8">
        <w:rPr>
          <w:rFonts w:ascii="Arial" w:hAnsi="Arial"/>
          <w:sz w:val="20"/>
          <w:szCs w:val="20"/>
        </w:rPr>
        <w:t>.9</w:t>
      </w:r>
      <w:r w:rsidRPr="009C2EA8">
        <w:rPr>
          <w:rFonts w:ascii="Arial" w:hAnsi="Arial"/>
          <w:sz w:val="20"/>
          <w:szCs w:val="20"/>
        </w:rPr>
        <w:t xml:space="preserve"> Vrácením</w:t>
      </w:r>
      <w:r w:rsidRPr="005049B4">
        <w:rPr>
          <w:rFonts w:ascii="Arial" w:hAnsi="Arial"/>
          <w:sz w:val="20"/>
          <w:szCs w:val="20"/>
        </w:rPr>
        <w:t xml:space="preserve"> takové Faktury se doba splatnosti a doba pro posouzení bezchybnosti Faktury přerušuje a po dodání opravené Faktury začíná běžet doba nová. </w:t>
      </w:r>
    </w:p>
    <w:p w14:paraId="013C3B24" w14:textId="3288F120" w:rsidR="00A17AFA" w:rsidRPr="005049B4" w:rsidRDefault="00A17AFA" w:rsidP="00A17AFA">
      <w:pPr>
        <w:pStyle w:val="Clanek11"/>
        <w:widowControl/>
        <w:rPr>
          <w:rFonts w:ascii="Arial" w:hAnsi="Arial"/>
          <w:sz w:val="20"/>
          <w:szCs w:val="20"/>
        </w:rPr>
      </w:pPr>
      <w:r w:rsidRPr="005049B4">
        <w:rPr>
          <w:rFonts w:ascii="Arial" w:hAnsi="Arial"/>
          <w:sz w:val="20"/>
          <w:szCs w:val="20"/>
        </w:rPr>
        <w:t>Získá-li Poskytovatel v průběhu trvání smluvního vztahu založeného touto Smlouvou rozhodnutím správce daně status nespolehlivého plátce v souladu s § 106a Zákona o DPH anebo se Objednatel dozví o jiných skutečnostech rozhodných pro zákonné ručení Objednatele za odvod DPH ve smyslu § 109 Zákona o DPH, je Objednatel oprá</w:t>
      </w:r>
      <w:r w:rsidR="00152FD6" w:rsidRPr="005049B4">
        <w:rPr>
          <w:rFonts w:ascii="Arial" w:hAnsi="Arial"/>
          <w:sz w:val="20"/>
          <w:szCs w:val="20"/>
        </w:rPr>
        <w:t xml:space="preserve">vněn uhradit DPH z poskytnutého Plnění </w:t>
      </w:r>
      <w:r w:rsidRPr="005049B4">
        <w:rPr>
          <w:rFonts w:ascii="Arial" w:hAnsi="Arial"/>
          <w:sz w:val="20"/>
          <w:szCs w:val="20"/>
        </w:rPr>
        <w:t xml:space="preserve">ve smyslu § 109a Zákona o DPH přímo příslušnému správci daně namísto Poskytovatele a následně uhradit Poskytovateli Cenu poníženou o takto zaplacenou daň, přičemž úhrada DPH se bude považovat za úhradu příslušné části Ceny Poskytovateli. Poskytovatel je povinen na Faktuře uvést účet zveřejněný správcem daně způsobem umožňujícím dálkový přístup ve smyslu § 109 odst. 2 písm. c) Zákona o DPH. Je-li na Faktuře vystavené Poskytovatelem uveden jiný účet, než je účet stanovený v předchozí větě, je Objednatel oprávněn zaslat Fakturu zpět Poskytovateli k opravě, </w:t>
      </w:r>
      <w:r w:rsidRPr="009C2EA8">
        <w:rPr>
          <w:rFonts w:ascii="Arial" w:hAnsi="Arial"/>
          <w:sz w:val="20"/>
          <w:szCs w:val="20"/>
        </w:rPr>
        <w:t xml:space="preserve">kdy čl. </w:t>
      </w:r>
      <w:r w:rsidR="00152FD6" w:rsidRPr="009C2EA8">
        <w:rPr>
          <w:rFonts w:ascii="Arial" w:hAnsi="Arial"/>
          <w:sz w:val="20"/>
          <w:szCs w:val="20"/>
        </w:rPr>
        <w:t>6.10</w:t>
      </w:r>
      <w:r w:rsidRPr="009C2EA8">
        <w:rPr>
          <w:rFonts w:ascii="Arial" w:hAnsi="Arial"/>
          <w:sz w:val="20"/>
          <w:szCs w:val="20"/>
        </w:rPr>
        <w:t xml:space="preserve"> se užije obdobně. Poskytovatel prohlašuje, že je majitelem a beneficientem účtu uvedeného Objednateli dle tohoto </w:t>
      </w:r>
      <w:r w:rsidR="00152FD6" w:rsidRPr="009C2EA8">
        <w:rPr>
          <w:rFonts w:ascii="Arial" w:hAnsi="Arial"/>
          <w:sz w:val="20"/>
          <w:szCs w:val="20"/>
        </w:rPr>
        <w:t xml:space="preserve">čl. </w:t>
      </w:r>
      <w:r w:rsidR="000343BE" w:rsidRPr="009C2EA8">
        <w:rPr>
          <w:rFonts w:ascii="Arial" w:hAnsi="Arial"/>
          <w:sz w:val="20"/>
          <w:szCs w:val="20"/>
        </w:rPr>
        <w:t>6</w:t>
      </w:r>
      <w:r w:rsidR="00152FD6" w:rsidRPr="009C2EA8">
        <w:rPr>
          <w:rFonts w:ascii="Arial" w:hAnsi="Arial"/>
          <w:sz w:val="20"/>
          <w:szCs w:val="20"/>
        </w:rPr>
        <w:t>.12</w:t>
      </w:r>
      <w:r w:rsidRPr="009C2EA8">
        <w:rPr>
          <w:rFonts w:ascii="Arial" w:hAnsi="Arial"/>
          <w:sz w:val="20"/>
          <w:szCs w:val="20"/>
        </w:rPr>
        <w:t>, a to na základě smlouvy uzavřené s bankou se sídlem v České republice, jejíž je Poskytovatel účastníkem jako</w:t>
      </w:r>
      <w:r w:rsidRPr="005049B4">
        <w:rPr>
          <w:rFonts w:ascii="Arial" w:hAnsi="Arial"/>
          <w:sz w:val="20"/>
          <w:szCs w:val="20"/>
        </w:rPr>
        <w:t xml:space="preserve"> majitel účtu.</w:t>
      </w:r>
    </w:p>
    <w:p w14:paraId="49D567BE" w14:textId="128934A4" w:rsidR="007458B6" w:rsidRPr="005049B4" w:rsidRDefault="0089005C" w:rsidP="0065168E">
      <w:pPr>
        <w:pStyle w:val="Nadpis1"/>
        <w:numPr>
          <w:ilvl w:val="0"/>
          <w:numId w:val="7"/>
        </w:numPr>
        <w:rPr>
          <w:rFonts w:ascii="Arial" w:hAnsi="Arial"/>
          <w:color w:val="368537"/>
          <w:sz w:val="24"/>
          <w:szCs w:val="24"/>
        </w:rPr>
      </w:pPr>
      <w:bookmarkStart w:id="44" w:name="_Ref453331188"/>
      <w:bookmarkStart w:id="45" w:name="_Toc453594239"/>
      <w:bookmarkStart w:id="46" w:name="_Ref290018916"/>
      <w:bookmarkEnd w:id="35"/>
      <w:bookmarkEnd w:id="38"/>
      <w:bookmarkEnd w:id="39"/>
      <w:bookmarkEnd w:id="40"/>
      <w:bookmarkEnd w:id="41"/>
      <w:bookmarkEnd w:id="43"/>
      <w:r w:rsidRPr="005049B4">
        <w:rPr>
          <w:rFonts w:ascii="Arial" w:hAnsi="Arial"/>
          <w:color w:val="368537"/>
          <w:sz w:val="24"/>
          <w:szCs w:val="24"/>
        </w:rPr>
        <w:t xml:space="preserve">Další </w:t>
      </w:r>
      <w:r w:rsidR="00511E03" w:rsidRPr="005049B4">
        <w:rPr>
          <w:rFonts w:ascii="Arial" w:hAnsi="Arial"/>
          <w:color w:val="368537"/>
          <w:sz w:val="24"/>
          <w:szCs w:val="24"/>
        </w:rPr>
        <w:t>p</w:t>
      </w:r>
      <w:r w:rsidR="007458B6" w:rsidRPr="005049B4">
        <w:rPr>
          <w:rFonts w:ascii="Arial" w:hAnsi="Arial"/>
          <w:color w:val="368537"/>
          <w:sz w:val="24"/>
          <w:szCs w:val="24"/>
        </w:rPr>
        <w:t xml:space="preserve">odmínky poskytování </w:t>
      </w:r>
      <w:bookmarkEnd w:id="44"/>
      <w:bookmarkEnd w:id="45"/>
      <w:r w:rsidR="00517E31" w:rsidRPr="005049B4">
        <w:rPr>
          <w:rFonts w:ascii="Arial" w:hAnsi="Arial"/>
          <w:color w:val="368537"/>
          <w:sz w:val="24"/>
          <w:szCs w:val="24"/>
        </w:rPr>
        <w:t>P</w:t>
      </w:r>
      <w:r w:rsidR="008A10A9" w:rsidRPr="005049B4">
        <w:rPr>
          <w:rFonts w:ascii="Arial" w:hAnsi="Arial"/>
          <w:color w:val="368537"/>
          <w:sz w:val="24"/>
          <w:szCs w:val="24"/>
        </w:rPr>
        <w:t>lnění</w:t>
      </w:r>
    </w:p>
    <w:p w14:paraId="09B84686" w14:textId="53D8100A" w:rsidR="00543F9C" w:rsidRPr="005049B4" w:rsidRDefault="00AF32A4" w:rsidP="004123B7">
      <w:pPr>
        <w:pStyle w:val="Clanek11"/>
        <w:keepNext/>
        <w:widowControl/>
        <w:rPr>
          <w:rFonts w:ascii="Arial" w:hAnsi="Arial"/>
          <w:sz w:val="20"/>
          <w:szCs w:val="20"/>
        </w:rPr>
      </w:pPr>
      <w:r w:rsidRPr="005049B4">
        <w:rPr>
          <w:rFonts w:ascii="Arial" w:hAnsi="Arial"/>
          <w:sz w:val="20"/>
          <w:szCs w:val="20"/>
        </w:rPr>
        <w:t xml:space="preserve">Poskytovatel je povinen </w:t>
      </w:r>
      <w:r w:rsidR="009E4949" w:rsidRPr="005049B4">
        <w:rPr>
          <w:rFonts w:ascii="Arial" w:hAnsi="Arial"/>
          <w:sz w:val="20"/>
          <w:szCs w:val="20"/>
        </w:rPr>
        <w:t xml:space="preserve">poskytovat </w:t>
      </w:r>
      <w:r w:rsidRPr="005049B4">
        <w:rPr>
          <w:rFonts w:ascii="Arial" w:hAnsi="Arial"/>
          <w:sz w:val="20"/>
          <w:szCs w:val="20"/>
        </w:rPr>
        <w:t xml:space="preserve">Plnění </w:t>
      </w:r>
      <w:r w:rsidR="00A56DAF" w:rsidRPr="005049B4">
        <w:rPr>
          <w:rFonts w:ascii="Arial" w:hAnsi="Arial"/>
          <w:sz w:val="20"/>
          <w:szCs w:val="20"/>
        </w:rPr>
        <w:t xml:space="preserve">řádně a včas, zejména </w:t>
      </w:r>
      <w:r w:rsidRPr="005049B4">
        <w:rPr>
          <w:rFonts w:ascii="Arial" w:hAnsi="Arial"/>
          <w:sz w:val="20"/>
          <w:szCs w:val="20"/>
        </w:rPr>
        <w:t>v souladu s požadavky</w:t>
      </w:r>
      <w:r w:rsidR="008C4ED6" w:rsidRPr="005049B4">
        <w:rPr>
          <w:rFonts w:ascii="Arial" w:hAnsi="Arial"/>
          <w:sz w:val="20"/>
          <w:szCs w:val="20"/>
        </w:rPr>
        <w:t>, dokumenty</w:t>
      </w:r>
      <w:r w:rsidRPr="005049B4">
        <w:rPr>
          <w:rFonts w:ascii="Arial" w:hAnsi="Arial"/>
          <w:sz w:val="20"/>
          <w:szCs w:val="20"/>
        </w:rPr>
        <w:t xml:space="preserve"> a</w:t>
      </w:r>
      <w:r w:rsidR="00E447A6" w:rsidRPr="005049B4">
        <w:rPr>
          <w:rFonts w:ascii="Arial" w:hAnsi="Arial"/>
          <w:sz w:val="20"/>
          <w:szCs w:val="20"/>
        </w:rPr>
        <w:t> </w:t>
      </w:r>
      <w:r w:rsidRPr="005049B4">
        <w:rPr>
          <w:rFonts w:ascii="Arial" w:hAnsi="Arial"/>
          <w:sz w:val="20"/>
          <w:szCs w:val="20"/>
        </w:rPr>
        <w:t xml:space="preserve">specifikacemi ve </w:t>
      </w:r>
      <w:r w:rsidRPr="000E7A95">
        <w:rPr>
          <w:rFonts w:ascii="Arial" w:hAnsi="Arial"/>
          <w:sz w:val="20"/>
          <w:szCs w:val="20"/>
        </w:rPr>
        <w:t>smyslu čl.</w:t>
      </w:r>
      <w:r w:rsidR="00241978" w:rsidRPr="000E7A95">
        <w:rPr>
          <w:rFonts w:ascii="Arial" w:hAnsi="Arial"/>
          <w:sz w:val="20"/>
          <w:szCs w:val="20"/>
        </w:rPr>
        <w:t xml:space="preserve"> </w:t>
      </w:r>
      <w:r w:rsidR="000E7A95" w:rsidRPr="000E7A95">
        <w:rPr>
          <w:rFonts w:ascii="Arial" w:hAnsi="Arial"/>
          <w:sz w:val="20"/>
          <w:szCs w:val="20"/>
        </w:rPr>
        <w:fldChar w:fldCharType="begin"/>
      </w:r>
      <w:r w:rsidR="000E7A95" w:rsidRPr="000E7A95">
        <w:rPr>
          <w:rFonts w:ascii="Arial" w:hAnsi="Arial"/>
          <w:sz w:val="20"/>
          <w:szCs w:val="20"/>
        </w:rPr>
        <w:instrText xml:space="preserve"> REF _Ref126593528 \r \h </w:instrText>
      </w:r>
      <w:r w:rsidR="000E7A95">
        <w:rPr>
          <w:rFonts w:ascii="Arial" w:hAnsi="Arial"/>
          <w:sz w:val="20"/>
          <w:szCs w:val="20"/>
        </w:rPr>
        <w:instrText xml:space="preserve"> \* MERGEFORMAT </w:instrText>
      </w:r>
      <w:r w:rsidR="000E7A95" w:rsidRPr="000E7A95">
        <w:rPr>
          <w:rFonts w:ascii="Arial" w:hAnsi="Arial"/>
          <w:sz w:val="20"/>
          <w:szCs w:val="20"/>
        </w:rPr>
      </w:r>
      <w:r w:rsidR="000E7A95" w:rsidRPr="000E7A95">
        <w:rPr>
          <w:rFonts w:ascii="Arial" w:hAnsi="Arial"/>
          <w:sz w:val="20"/>
          <w:szCs w:val="20"/>
        </w:rPr>
        <w:fldChar w:fldCharType="separate"/>
      </w:r>
      <w:r w:rsidR="00B04A1B">
        <w:rPr>
          <w:rFonts w:ascii="Arial" w:hAnsi="Arial"/>
          <w:sz w:val="20"/>
          <w:szCs w:val="20"/>
        </w:rPr>
        <w:t>2.6</w:t>
      </w:r>
      <w:r w:rsidR="000E7A95" w:rsidRPr="000E7A95">
        <w:rPr>
          <w:rFonts w:ascii="Arial" w:hAnsi="Arial"/>
          <w:sz w:val="20"/>
          <w:szCs w:val="20"/>
        </w:rPr>
        <w:fldChar w:fldCharType="end"/>
      </w:r>
      <w:r w:rsidRPr="000E7A95">
        <w:rPr>
          <w:rFonts w:ascii="Arial" w:hAnsi="Arial"/>
          <w:sz w:val="20"/>
          <w:szCs w:val="20"/>
        </w:rPr>
        <w:t>.</w:t>
      </w:r>
      <w:r w:rsidRPr="005049B4">
        <w:rPr>
          <w:rFonts w:ascii="Arial" w:hAnsi="Arial"/>
          <w:sz w:val="20"/>
          <w:szCs w:val="20"/>
        </w:rPr>
        <w:t xml:space="preserve"> </w:t>
      </w:r>
    </w:p>
    <w:p w14:paraId="14F192C2" w14:textId="02F137F4" w:rsidR="00AF32A4" w:rsidRPr="005049B4" w:rsidRDefault="00AF32A4" w:rsidP="0065168E">
      <w:pPr>
        <w:pStyle w:val="Clanek11"/>
        <w:keepNext/>
        <w:widowControl/>
        <w:rPr>
          <w:rFonts w:ascii="Arial" w:hAnsi="Arial"/>
          <w:sz w:val="20"/>
          <w:szCs w:val="20"/>
        </w:rPr>
      </w:pPr>
      <w:r w:rsidRPr="005049B4">
        <w:rPr>
          <w:rFonts w:ascii="Arial" w:hAnsi="Arial"/>
          <w:sz w:val="20"/>
          <w:szCs w:val="20"/>
        </w:rPr>
        <w:t xml:space="preserve">Poskytovatel se zavazuje současně s předáním výstupu </w:t>
      </w:r>
      <w:r w:rsidR="00553E49" w:rsidRPr="005049B4">
        <w:rPr>
          <w:rFonts w:ascii="Arial" w:hAnsi="Arial"/>
          <w:sz w:val="20"/>
          <w:szCs w:val="20"/>
        </w:rPr>
        <w:t xml:space="preserve">poskytování </w:t>
      </w:r>
      <w:r w:rsidRPr="005049B4">
        <w:rPr>
          <w:rFonts w:ascii="Arial" w:hAnsi="Arial"/>
          <w:sz w:val="20"/>
          <w:szCs w:val="20"/>
        </w:rPr>
        <w:t xml:space="preserve">Plnění k Akceptačnímu řízení předat </w:t>
      </w:r>
      <w:r w:rsidR="001942D1" w:rsidRPr="005049B4">
        <w:rPr>
          <w:rFonts w:ascii="Arial" w:hAnsi="Arial"/>
          <w:sz w:val="20"/>
          <w:szCs w:val="20"/>
        </w:rPr>
        <w:t xml:space="preserve">Objednateli </w:t>
      </w:r>
      <w:r w:rsidRPr="005049B4">
        <w:rPr>
          <w:rFonts w:ascii="Arial" w:hAnsi="Arial"/>
          <w:sz w:val="20"/>
          <w:szCs w:val="20"/>
        </w:rPr>
        <w:t xml:space="preserve">související </w:t>
      </w:r>
      <w:r w:rsidR="00553E49" w:rsidRPr="005049B4">
        <w:rPr>
          <w:rFonts w:ascii="Arial" w:hAnsi="Arial"/>
          <w:sz w:val="20"/>
          <w:szCs w:val="20"/>
        </w:rPr>
        <w:t xml:space="preserve">(aktualizovanou) </w:t>
      </w:r>
      <w:r w:rsidR="00E447A6" w:rsidRPr="005049B4">
        <w:rPr>
          <w:rFonts w:ascii="Arial" w:hAnsi="Arial"/>
          <w:sz w:val="20"/>
          <w:szCs w:val="20"/>
        </w:rPr>
        <w:t>Dokument</w:t>
      </w:r>
      <w:r w:rsidR="001942D1" w:rsidRPr="005049B4">
        <w:rPr>
          <w:rFonts w:ascii="Arial" w:hAnsi="Arial"/>
          <w:sz w:val="20"/>
          <w:szCs w:val="20"/>
        </w:rPr>
        <w:t>aci</w:t>
      </w:r>
      <w:r w:rsidRPr="005049B4">
        <w:rPr>
          <w:rFonts w:ascii="Arial" w:hAnsi="Arial"/>
          <w:sz w:val="20"/>
          <w:szCs w:val="20"/>
        </w:rPr>
        <w:t>.</w:t>
      </w:r>
    </w:p>
    <w:p w14:paraId="086AD5D3" w14:textId="32F30401" w:rsidR="00AF32A4" w:rsidRPr="005049B4" w:rsidRDefault="005840A5" w:rsidP="004221A9">
      <w:pPr>
        <w:pStyle w:val="Clanek11"/>
        <w:widowControl/>
        <w:numPr>
          <w:ilvl w:val="1"/>
          <w:numId w:val="7"/>
        </w:numPr>
        <w:rPr>
          <w:rFonts w:ascii="Arial" w:hAnsi="Arial"/>
          <w:sz w:val="20"/>
          <w:szCs w:val="20"/>
        </w:rPr>
      </w:pPr>
      <w:r w:rsidRPr="005049B4">
        <w:rPr>
          <w:rFonts w:ascii="Arial" w:hAnsi="Arial"/>
          <w:sz w:val="20"/>
          <w:szCs w:val="20"/>
        </w:rPr>
        <w:t xml:space="preserve">Poskytovatel je povinen zabezpečit, že ke dni </w:t>
      </w:r>
      <w:r w:rsidR="002E0910" w:rsidRPr="005049B4">
        <w:rPr>
          <w:rFonts w:ascii="Arial" w:hAnsi="Arial"/>
          <w:sz w:val="20"/>
          <w:szCs w:val="20"/>
        </w:rPr>
        <w:t xml:space="preserve">provedení </w:t>
      </w:r>
      <w:r w:rsidRPr="005049B4">
        <w:rPr>
          <w:rFonts w:ascii="Arial" w:hAnsi="Arial"/>
          <w:sz w:val="20"/>
          <w:szCs w:val="20"/>
        </w:rPr>
        <w:t xml:space="preserve">Plnění či jeho části bude Plnění či jeho </w:t>
      </w:r>
      <w:r w:rsidR="00DE2EAD" w:rsidRPr="005049B4">
        <w:rPr>
          <w:rFonts w:ascii="Arial" w:hAnsi="Arial"/>
          <w:sz w:val="20"/>
          <w:szCs w:val="20"/>
        </w:rPr>
        <w:t xml:space="preserve">prováděná </w:t>
      </w:r>
      <w:r w:rsidRPr="005049B4">
        <w:rPr>
          <w:rFonts w:ascii="Arial" w:hAnsi="Arial"/>
          <w:sz w:val="20"/>
          <w:szCs w:val="20"/>
        </w:rPr>
        <w:t xml:space="preserve">část v souladu s platnými a účinnými právními předpisy České republiky. </w:t>
      </w:r>
    </w:p>
    <w:p w14:paraId="1AF9BE04" w14:textId="355289BC" w:rsidR="00416007" w:rsidRPr="005049B4" w:rsidRDefault="00163CC3" w:rsidP="004221A9">
      <w:pPr>
        <w:pStyle w:val="Clanek11"/>
        <w:widowControl/>
        <w:numPr>
          <w:ilvl w:val="1"/>
          <w:numId w:val="7"/>
        </w:numPr>
        <w:rPr>
          <w:rFonts w:ascii="Arial" w:hAnsi="Arial"/>
          <w:sz w:val="20"/>
          <w:szCs w:val="20"/>
        </w:rPr>
      </w:pPr>
      <w:r w:rsidRPr="005049B4">
        <w:rPr>
          <w:rFonts w:ascii="Arial" w:hAnsi="Arial"/>
          <w:sz w:val="20"/>
          <w:szCs w:val="20"/>
        </w:rPr>
        <w:t>Poskytovatel</w:t>
      </w:r>
      <w:r w:rsidR="00C06324" w:rsidRPr="005049B4">
        <w:rPr>
          <w:rFonts w:ascii="Arial" w:hAnsi="Arial"/>
          <w:sz w:val="20"/>
          <w:szCs w:val="20"/>
        </w:rPr>
        <w:t xml:space="preserve"> </w:t>
      </w:r>
      <w:r w:rsidR="00416007" w:rsidRPr="005049B4">
        <w:rPr>
          <w:rFonts w:ascii="Arial" w:hAnsi="Arial"/>
          <w:sz w:val="20"/>
          <w:szCs w:val="20"/>
        </w:rPr>
        <w:t xml:space="preserve">je povinen </w:t>
      </w:r>
      <w:r w:rsidR="0055359E" w:rsidRPr="005049B4">
        <w:rPr>
          <w:rFonts w:ascii="Arial" w:hAnsi="Arial"/>
          <w:sz w:val="20"/>
          <w:szCs w:val="20"/>
        </w:rPr>
        <w:t xml:space="preserve">poskytovat </w:t>
      </w:r>
      <w:r w:rsidR="00416007" w:rsidRPr="005049B4">
        <w:rPr>
          <w:rFonts w:ascii="Arial" w:hAnsi="Arial"/>
          <w:sz w:val="20"/>
          <w:szCs w:val="20"/>
        </w:rPr>
        <w:t xml:space="preserve">Plnění se znalostí a péčí, která může být očekávána od </w:t>
      </w:r>
      <w:r w:rsidRPr="005049B4">
        <w:rPr>
          <w:rFonts w:ascii="Arial" w:hAnsi="Arial"/>
          <w:sz w:val="20"/>
          <w:szCs w:val="20"/>
        </w:rPr>
        <w:t>Poskytovatele</w:t>
      </w:r>
      <w:r w:rsidR="00416007" w:rsidRPr="005049B4">
        <w:rPr>
          <w:rFonts w:ascii="Arial" w:hAnsi="Arial"/>
          <w:sz w:val="20"/>
          <w:szCs w:val="20"/>
        </w:rPr>
        <w:t>, který má veškeré dostupné požadované znalosti a nejnovější relevantní zkušenosti v oblasti ICT technologií a projektování informačních systémů a technik požadovaný</w:t>
      </w:r>
      <w:r w:rsidRPr="005049B4">
        <w:rPr>
          <w:rFonts w:ascii="Arial" w:hAnsi="Arial"/>
          <w:sz w:val="20"/>
          <w:szCs w:val="20"/>
        </w:rPr>
        <w:t xml:space="preserve">ch pro provedení takových </w:t>
      </w:r>
      <w:r w:rsidR="00F97AD1" w:rsidRPr="005049B4">
        <w:rPr>
          <w:rFonts w:ascii="Arial" w:hAnsi="Arial"/>
          <w:sz w:val="20"/>
          <w:szCs w:val="20"/>
        </w:rPr>
        <w:t>p</w:t>
      </w:r>
      <w:r w:rsidR="00416007" w:rsidRPr="005049B4">
        <w:rPr>
          <w:rFonts w:ascii="Arial" w:hAnsi="Arial"/>
          <w:sz w:val="20"/>
          <w:szCs w:val="20"/>
        </w:rPr>
        <w:t>lnění.</w:t>
      </w:r>
    </w:p>
    <w:p w14:paraId="79FB58B2" w14:textId="258A9EAD" w:rsidR="00416007" w:rsidRPr="005049B4" w:rsidRDefault="00163CC3" w:rsidP="004221A9">
      <w:pPr>
        <w:pStyle w:val="Clanek11"/>
        <w:widowControl/>
        <w:numPr>
          <w:ilvl w:val="1"/>
          <w:numId w:val="7"/>
        </w:numPr>
        <w:rPr>
          <w:rFonts w:ascii="Arial" w:hAnsi="Arial"/>
          <w:sz w:val="20"/>
          <w:szCs w:val="20"/>
        </w:rPr>
      </w:pPr>
      <w:r w:rsidRPr="005049B4">
        <w:rPr>
          <w:rFonts w:ascii="Arial" w:hAnsi="Arial"/>
          <w:sz w:val="20"/>
          <w:szCs w:val="20"/>
        </w:rPr>
        <w:t>Posk</w:t>
      </w:r>
      <w:r w:rsidR="00517E31" w:rsidRPr="005049B4">
        <w:rPr>
          <w:rFonts w:ascii="Arial" w:hAnsi="Arial"/>
          <w:sz w:val="20"/>
          <w:szCs w:val="20"/>
        </w:rPr>
        <w:t>y</w:t>
      </w:r>
      <w:r w:rsidRPr="005049B4">
        <w:rPr>
          <w:rFonts w:ascii="Arial" w:hAnsi="Arial"/>
          <w:sz w:val="20"/>
          <w:szCs w:val="20"/>
        </w:rPr>
        <w:t>tovatel</w:t>
      </w:r>
      <w:r w:rsidR="00C06324" w:rsidRPr="005049B4">
        <w:rPr>
          <w:rFonts w:ascii="Arial" w:hAnsi="Arial"/>
          <w:sz w:val="20"/>
          <w:szCs w:val="20"/>
        </w:rPr>
        <w:t xml:space="preserve"> </w:t>
      </w:r>
      <w:r w:rsidR="00416007" w:rsidRPr="005049B4">
        <w:rPr>
          <w:rFonts w:ascii="Arial" w:hAnsi="Arial"/>
          <w:sz w:val="20"/>
          <w:szCs w:val="20"/>
        </w:rPr>
        <w:t xml:space="preserve">je povinen </w:t>
      </w:r>
      <w:r w:rsidR="0055359E" w:rsidRPr="005049B4">
        <w:rPr>
          <w:rFonts w:ascii="Arial" w:hAnsi="Arial"/>
          <w:sz w:val="20"/>
          <w:szCs w:val="20"/>
        </w:rPr>
        <w:t xml:space="preserve">poskytovat </w:t>
      </w:r>
      <w:r w:rsidR="00416007" w:rsidRPr="005049B4">
        <w:rPr>
          <w:rFonts w:ascii="Arial" w:hAnsi="Arial"/>
          <w:sz w:val="20"/>
          <w:szCs w:val="20"/>
        </w:rPr>
        <w:t>Plnění objektivním, nestranným a profesionální</w:t>
      </w:r>
      <w:r w:rsidR="00BF04A8" w:rsidRPr="005049B4">
        <w:rPr>
          <w:rFonts w:ascii="Arial" w:hAnsi="Arial"/>
          <w:sz w:val="20"/>
          <w:szCs w:val="20"/>
        </w:rPr>
        <w:t>m</w:t>
      </w:r>
      <w:r w:rsidR="00416007" w:rsidRPr="005049B4">
        <w:rPr>
          <w:rFonts w:ascii="Arial" w:hAnsi="Arial"/>
          <w:sz w:val="20"/>
          <w:szCs w:val="20"/>
        </w:rPr>
        <w:t xml:space="preserve"> způsobem, neovlivněným jakýmkoliv konkrétním jiným obchodním zájmem </w:t>
      </w:r>
      <w:r w:rsidRPr="005049B4">
        <w:rPr>
          <w:rFonts w:ascii="Arial" w:hAnsi="Arial"/>
          <w:sz w:val="20"/>
          <w:szCs w:val="20"/>
        </w:rPr>
        <w:t>Poskytovatele</w:t>
      </w:r>
      <w:r w:rsidR="00C06324" w:rsidRPr="005049B4">
        <w:rPr>
          <w:rFonts w:ascii="Arial" w:hAnsi="Arial"/>
          <w:sz w:val="20"/>
          <w:szCs w:val="20"/>
        </w:rPr>
        <w:t xml:space="preserve"> </w:t>
      </w:r>
      <w:r w:rsidR="00416007" w:rsidRPr="005049B4">
        <w:rPr>
          <w:rFonts w:ascii="Arial" w:hAnsi="Arial"/>
          <w:sz w:val="20"/>
          <w:szCs w:val="20"/>
        </w:rPr>
        <w:t xml:space="preserve">či kohokoliv z jeho personálu anebo </w:t>
      </w:r>
      <w:r w:rsidR="0055359E" w:rsidRPr="005049B4">
        <w:rPr>
          <w:rFonts w:ascii="Arial" w:hAnsi="Arial"/>
          <w:sz w:val="20"/>
          <w:szCs w:val="20"/>
        </w:rPr>
        <w:t>P</w:t>
      </w:r>
      <w:r w:rsidR="005840A5" w:rsidRPr="005049B4">
        <w:rPr>
          <w:rFonts w:ascii="Arial" w:hAnsi="Arial"/>
          <w:sz w:val="20"/>
          <w:szCs w:val="20"/>
        </w:rPr>
        <w:t>od</w:t>
      </w:r>
      <w:r w:rsidR="00416007" w:rsidRPr="005049B4">
        <w:rPr>
          <w:rFonts w:ascii="Arial" w:hAnsi="Arial"/>
          <w:sz w:val="20"/>
          <w:szCs w:val="20"/>
        </w:rPr>
        <w:t>dodavatelů, bez návazností na obdržení jakýchkoli odměn ve spojitosti s plněním této Smlouvy</w:t>
      </w:r>
      <w:r w:rsidR="00AC3A4C" w:rsidRPr="005049B4">
        <w:rPr>
          <w:rFonts w:ascii="Arial" w:hAnsi="Arial"/>
          <w:sz w:val="20"/>
          <w:szCs w:val="20"/>
        </w:rPr>
        <w:t xml:space="preserve"> </w:t>
      </w:r>
      <w:r w:rsidR="00416007" w:rsidRPr="005049B4">
        <w:rPr>
          <w:rFonts w:ascii="Arial" w:hAnsi="Arial"/>
          <w:sz w:val="20"/>
          <w:szCs w:val="20"/>
        </w:rPr>
        <w:t xml:space="preserve">od jiné </w:t>
      </w:r>
      <w:r w:rsidR="00C56F3D" w:rsidRPr="005049B4">
        <w:rPr>
          <w:rFonts w:ascii="Arial" w:hAnsi="Arial"/>
          <w:sz w:val="20"/>
          <w:szCs w:val="20"/>
        </w:rPr>
        <w:t>osoby,</w:t>
      </w:r>
      <w:r w:rsidR="00416007" w:rsidRPr="005049B4">
        <w:rPr>
          <w:rFonts w:ascii="Arial" w:hAnsi="Arial"/>
          <w:sz w:val="20"/>
          <w:szCs w:val="20"/>
        </w:rPr>
        <w:t xml:space="preserve"> než je Objednatel.</w:t>
      </w:r>
    </w:p>
    <w:p w14:paraId="71772C4F" w14:textId="6C2A7858" w:rsidR="009739D1" w:rsidRPr="005049B4" w:rsidRDefault="00163CC3" w:rsidP="004221A9">
      <w:pPr>
        <w:pStyle w:val="Clanek11"/>
        <w:widowControl/>
        <w:numPr>
          <w:ilvl w:val="1"/>
          <w:numId w:val="7"/>
        </w:numPr>
        <w:rPr>
          <w:rFonts w:ascii="Arial" w:hAnsi="Arial"/>
          <w:sz w:val="20"/>
          <w:szCs w:val="20"/>
        </w:rPr>
      </w:pPr>
      <w:r w:rsidRPr="005049B4">
        <w:rPr>
          <w:rFonts w:ascii="Arial" w:hAnsi="Arial"/>
          <w:sz w:val="20"/>
          <w:szCs w:val="20"/>
        </w:rPr>
        <w:t>Poskytovatel je povinen</w:t>
      </w:r>
      <w:r w:rsidR="007458B6" w:rsidRPr="005049B4">
        <w:rPr>
          <w:rFonts w:ascii="Arial" w:hAnsi="Arial"/>
          <w:sz w:val="20"/>
          <w:szCs w:val="20"/>
        </w:rPr>
        <w:t xml:space="preserve"> vykonávat </w:t>
      </w:r>
      <w:r w:rsidRPr="005049B4">
        <w:rPr>
          <w:rFonts w:ascii="Arial" w:hAnsi="Arial"/>
          <w:sz w:val="20"/>
          <w:szCs w:val="20"/>
        </w:rPr>
        <w:t xml:space="preserve">všechny </w:t>
      </w:r>
      <w:r w:rsidR="007458B6" w:rsidRPr="005049B4">
        <w:rPr>
          <w:rFonts w:ascii="Arial" w:hAnsi="Arial"/>
          <w:sz w:val="20"/>
          <w:szCs w:val="20"/>
        </w:rPr>
        <w:t>činnost</w:t>
      </w:r>
      <w:r w:rsidRPr="005049B4">
        <w:rPr>
          <w:rFonts w:ascii="Arial" w:hAnsi="Arial"/>
          <w:sz w:val="20"/>
          <w:szCs w:val="20"/>
        </w:rPr>
        <w:t>i a Plnění</w:t>
      </w:r>
      <w:r w:rsidR="007458B6" w:rsidRPr="005049B4">
        <w:rPr>
          <w:rFonts w:ascii="Arial" w:hAnsi="Arial"/>
          <w:sz w:val="20"/>
          <w:szCs w:val="20"/>
        </w:rPr>
        <w:t xml:space="preserve"> </w:t>
      </w:r>
      <w:r w:rsidR="00695BC8" w:rsidRPr="005049B4">
        <w:rPr>
          <w:rFonts w:ascii="Arial" w:hAnsi="Arial"/>
          <w:sz w:val="20"/>
          <w:szCs w:val="20"/>
        </w:rPr>
        <w:t>v souladu s</w:t>
      </w:r>
      <w:r w:rsidR="00D87F43" w:rsidRPr="005049B4">
        <w:rPr>
          <w:rFonts w:ascii="Arial" w:hAnsi="Arial"/>
          <w:sz w:val="20"/>
          <w:szCs w:val="20"/>
        </w:rPr>
        <w:t>e Smlouvou</w:t>
      </w:r>
      <w:r w:rsidR="00695BC8" w:rsidRPr="005049B4">
        <w:rPr>
          <w:rFonts w:ascii="Arial" w:hAnsi="Arial"/>
          <w:sz w:val="20"/>
          <w:szCs w:val="20"/>
        </w:rPr>
        <w:t xml:space="preserve"> a pokyny</w:t>
      </w:r>
      <w:r w:rsidR="00BF4052" w:rsidRPr="005049B4">
        <w:rPr>
          <w:rFonts w:ascii="Arial" w:hAnsi="Arial"/>
          <w:sz w:val="20"/>
          <w:szCs w:val="20"/>
        </w:rPr>
        <w:t xml:space="preserve"> Objednatele, případně jeho</w:t>
      </w:r>
      <w:r w:rsidR="00695BC8" w:rsidRPr="005049B4">
        <w:rPr>
          <w:rFonts w:ascii="Arial" w:hAnsi="Arial"/>
          <w:sz w:val="20"/>
          <w:szCs w:val="20"/>
        </w:rPr>
        <w:t xml:space="preserve"> </w:t>
      </w:r>
      <w:r w:rsidR="00C14102" w:rsidRPr="005049B4">
        <w:rPr>
          <w:rFonts w:ascii="Arial" w:hAnsi="Arial"/>
          <w:sz w:val="20"/>
          <w:szCs w:val="20"/>
        </w:rPr>
        <w:t>Kontaktních osob</w:t>
      </w:r>
      <w:r w:rsidR="007458B6" w:rsidRPr="005049B4">
        <w:rPr>
          <w:rFonts w:ascii="Arial" w:hAnsi="Arial"/>
          <w:sz w:val="20"/>
          <w:szCs w:val="20"/>
        </w:rPr>
        <w:t xml:space="preserve">. </w:t>
      </w:r>
      <w:r w:rsidRPr="005049B4">
        <w:rPr>
          <w:rFonts w:ascii="Arial" w:hAnsi="Arial"/>
          <w:sz w:val="20"/>
          <w:szCs w:val="20"/>
        </w:rPr>
        <w:t>Poskytovatel je</w:t>
      </w:r>
      <w:r w:rsidR="00DE1608" w:rsidRPr="005049B4">
        <w:rPr>
          <w:rFonts w:ascii="Arial" w:hAnsi="Arial"/>
          <w:sz w:val="20"/>
          <w:szCs w:val="20"/>
        </w:rPr>
        <w:t xml:space="preserve"> při </w:t>
      </w:r>
      <w:r w:rsidRPr="005049B4">
        <w:rPr>
          <w:rFonts w:ascii="Arial" w:hAnsi="Arial"/>
          <w:sz w:val="20"/>
          <w:szCs w:val="20"/>
        </w:rPr>
        <w:t>poskytování P</w:t>
      </w:r>
      <w:r w:rsidR="00DE1608" w:rsidRPr="005049B4">
        <w:rPr>
          <w:rFonts w:ascii="Arial" w:hAnsi="Arial"/>
          <w:sz w:val="20"/>
          <w:szCs w:val="20"/>
        </w:rPr>
        <w:t xml:space="preserve">lnění </w:t>
      </w:r>
      <w:r w:rsidR="00517E31" w:rsidRPr="005049B4">
        <w:rPr>
          <w:rFonts w:ascii="Arial" w:hAnsi="Arial"/>
          <w:sz w:val="20"/>
          <w:szCs w:val="20"/>
        </w:rPr>
        <w:t xml:space="preserve">povinen </w:t>
      </w:r>
      <w:r w:rsidR="00DE1608" w:rsidRPr="005049B4">
        <w:rPr>
          <w:rFonts w:ascii="Arial" w:hAnsi="Arial"/>
          <w:sz w:val="20"/>
          <w:szCs w:val="20"/>
        </w:rPr>
        <w:t xml:space="preserve">dodržovat </w:t>
      </w:r>
      <w:r w:rsidR="00C14102" w:rsidRPr="005049B4">
        <w:rPr>
          <w:rFonts w:ascii="Arial" w:hAnsi="Arial"/>
          <w:sz w:val="20"/>
          <w:szCs w:val="20"/>
        </w:rPr>
        <w:t xml:space="preserve">obecně závazné právní předpisy, </w:t>
      </w:r>
      <w:r w:rsidR="00DE1608" w:rsidRPr="005049B4">
        <w:rPr>
          <w:rFonts w:ascii="Arial" w:hAnsi="Arial"/>
          <w:sz w:val="20"/>
          <w:szCs w:val="20"/>
        </w:rPr>
        <w:t xml:space="preserve">postupovat </w:t>
      </w:r>
      <w:r w:rsidR="00C14102" w:rsidRPr="005049B4">
        <w:rPr>
          <w:rFonts w:ascii="Arial" w:hAnsi="Arial"/>
          <w:sz w:val="20"/>
          <w:szCs w:val="20"/>
        </w:rPr>
        <w:t xml:space="preserve">podle </w:t>
      </w:r>
      <w:r w:rsidRPr="005049B4">
        <w:rPr>
          <w:rFonts w:ascii="Arial" w:hAnsi="Arial"/>
          <w:sz w:val="20"/>
          <w:szCs w:val="20"/>
        </w:rPr>
        <w:t>dohodnutého rozsahu</w:t>
      </w:r>
      <w:r w:rsidR="00C14102" w:rsidRPr="005049B4">
        <w:rPr>
          <w:rFonts w:ascii="Arial" w:hAnsi="Arial"/>
          <w:sz w:val="20"/>
          <w:szCs w:val="20"/>
        </w:rPr>
        <w:t xml:space="preserve">, </w:t>
      </w:r>
      <w:r w:rsidR="00DE1608" w:rsidRPr="005049B4">
        <w:rPr>
          <w:rFonts w:ascii="Arial" w:hAnsi="Arial"/>
          <w:sz w:val="20"/>
          <w:szCs w:val="20"/>
        </w:rPr>
        <w:t xml:space="preserve">odevzdávat </w:t>
      </w:r>
      <w:r w:rsidR="00846DEC" w:rsidRPr="005049B4">
        <w:rPr>
          <w:rFonts w:ascii="Arial" w:hAnsi="Arial"/>
          <w:sz w:val="20"/>
          <w:szCs w:val="20"/>
        </w:rPr>
        <w:t xml:space="preserve">své </w:t>
      </w:r>
      <w:r w:rsidR="00905725" w:rsidRPr="005049B4">
        <w:rPr>
          <w:rFonts w:ascii="Arial" w:hAnsi="Arial"/>
          <w:sz w:val="20"/>
          <w:szCs w:val="20"/>
        </w:rPr>
        <w:t xml:space="preserve">výstupy </w:t>
      </w:r>
      <w:r w:rsidRPr="005049B4">
        <w:rPr>
          <w:rFonts w:ascii="Arial" w:hAnsi="Arial"/>
          <w:sz w:val="20"/>
          <w:szCs w:val="20"/>
        </w:rPr>
        <w:t xml:space="preserve">včas a v odpovídající kvalitě. Poskytovatel nesmí v rámci </w:t>
      </w:r>
      <w:r w:rsidR="00DE1608" w:rsidRPr="005049B4">
        <w:rPr>
          <w:rFonts w:ascii="Arial" w:hAnsi="Arial"/>
          <w:sz w:val="20"/>
          <w:szCs w:val="20"/>
        </w:rPr>
        <w:t xml:space="preserve">plnění svých povinností </w:t>
      </w:r>
      <w:r w:rsidR="00F82DEF" w:rsidRPr="005049B4">
        <w:rPr>
          <w:rFonts w:ascii="Arial" w:hAnsi="Arial"/>
          <w:sz w:val="20"/>
          <w:szCs w:val="20"/>
        </w:rPr>
        <w:t>plynoucí</w:t>
      </w:r>
      <w:r w:rsidR="00C56F3D" w:rsidRPr="005049B4">
        <w:rPr>
          <w:rFonts w:ascii="Arial" w:hAnsi="Arial"/>
          <w:sz w:val="20"/>
          <w:szCs w:val="20"/>
        </w:rPr>
        <w:t>ch</w:t>
      </w:r>
      <w:r w:rsidR="00F82DEF" w:rsidRPr="005049B4">
        <w:rPr>
          <w:rFonts w:ascii="Arial" w:hAnsi="Arial"/>
          <w:sz w:val="20"/>
          <w:szCs w:val="20"/>
        </w:rPr>
        <w:t xml:space="preserve"> ze Smlouvy </w:t>
      </w:r>
      <w:r w:rsidR="00E87B9D" w:rsidRPr="005049B4">
        <w:rPr>
          <w:rFonts w:ascii="Arial" w:hAnsi="Arial"/>
          <w:sz w:val="20"/>
          <w:szCs w:val="20"/>
        </w:rPr>
        <w:t>narušova</w:t>
      </w:r>
      <w:r w:rsidR="00DE1608" w:rsidRPr="005049B4">
        <w:rPr>
          <w:rFonts w:ascii="Arial" w:hAnsi="Arial"/>
          <w:sz w:val="20"/>
          <w:szCs w:val="20"/>
        </w:rPr>
        <w:t>t</w:t>
      </w:r>
      <w:r w:rsidR="00952E6E" w:rsidRPr="005049B4">
        <w:rPr>
          <w:rFonts w:ascii="Arial" w:hAnsi="Arial"/>
          <w:sz w:val="20"/>
          <w:szCs w:val="20"/>
        </w:rPr>
        <w:t xml:space="preserve"> provoz Objednatel</w:t>
      </w:r>
      <w:r w:rsidR="00F82DEF" w:rsidRPr="005049B4">
        <w:rPr>
          <w:rFonts w:ascii="Arial" w:hAnsi="Arial"/>
          <w:sz w:val="20"/>
          <w:szCs w:val="20"/>
        </w:rPr>
        <w:t>e a je povinen</w:t>
      </w:r>
      <w:r w:rsidR="00952E6E" w:rsidRPr="005049B4">
        <w:rPr>
          <w:rFonts w:ascii="Arial" w:hAnsi="Arial"/>
          <w:sz w:val="20"/>
          <w:szCs w:val="20"/>
        </w:rPr>
        <w:t xml:space="preserve"> dodržovat</w:t>
      </w:r>
      <w:r w:rsidR="00E87B9D" w:rsidRPr="005049B4">
        <w:rPr>
          <w:rFonts w:ascii="Arial" w:hAnsi="Arial"/>
          <w:sz w:val="20"/>
          <w:szCs w:val="20"/>
        </w:rPr>
        <w:t xml:space="preserve"> </w:t>
      </w:r>
      <w:r w:rsidR="009739D1" w:rsidRPr="005049B4">
        <w:rPr>
          <w:rFonts w:ascii="Arial" w:hAnsi="Arial"/>
          <w:sz w:val="20"/>
          <w:szCs w:val="20"/>
        </w:rPr>
        <w:t>v</w:t>
      </w:r>
      <w:r w:rsidR="00C14102" w:rsidRPr="005049B4">
        <w:rPr>
          <w:rFonts w:ascii="Arial" w:hAnsi="Arial"/>
          <w:sz w:val="20"/>
          <w:szCs w:val="20"/>
        </w:rPr>
        <w:t>nitřní předpis</w:t>
      </w:r>
      <w:r w:rsidR="00952E6E" w:rsidRPr="005049B4">
        <w:rPr>
          <w:rFonts w:ascii="Arial" w:hAnsi="Arial"/>
          <w:sz w:val="20"/>
          <w:szCs w:val="20"/>
        </w:rPr>
        <w:t>y</w:t>
      </w:r>
      <w:r w:rsidR="00C14102" w:rsidRPr="005049B4">
        <w:rPr>
          <w:rFonts w:ascii="Arial" w:hAnsi="Arial"/>
          <w:sz w:val="20"/>
          <w:szCs w:val="20"/>
        </w:rPr>
        <w:t xml:space="preserve"> Objednatele, </w:t>
      </w:r>
      <w:r w:rsidR="00846DEC" w:rsidRPr="005049B4">
        <w:rPr>
          <w:rFonts w:ascii="Arial" w:hAnsi="Arial"/>
          <w:sz w:val="20"/>
          <w:szCs w:val="20"/>
        </w:rPr>
        <w:t>bude</w:t>
      </w:r>
      <w:r w:rsidR="00C14102" w:rsidRPr="005049B4">
        <w:rPr>
          <w:rFonts w:ascii="Arial" w:hAnsi="Arial"/>
          <w:sz w:val="20"/>
          <w:szCs w:val="20"/>
        </w:rPr>
        <w:t xml:space="preserve">-li </w:t>
      </w:r>
      <w:r w:rsidR="00F82DEF" w:rsidRPr="005049B4">
        <w:rPr>
          <w:rFonts w:ascii="Arial" w:hAnsi="Arial"/>
          <w:sz w:val="20"/>
          <w:szCs w:val="20"/>
        </w:rPr>
        <w:t>P</w:t>
      </w:r>
      <w:r w:rsidR="00846DEC" w:rsidRPr="005049B4">
        <w:rPr>
          <w:rFonts w:ascii="Arial" w:hAnsi="Arial"/>
          <w:sz w:val="20"/>
          <w:szCs w:val="20"/>
        </w:rPr>
        <w:t>lnění</w:t>
      </w:r>
      <w:r w:rsidR="00C14102" w:rsidRPr="005049B4">
        <w:rPr>
          <w:rFonts w:ascii="Arial" w:hAnsi="Arial"/>
          <w:sz w:val="20"/>
          <w:szCs w:val="20"/>
        </w:rPr>
        <w:t xml:space="preserve"> poskytován</w:t>
      </w:r>
      <w:r w:rsidR="00846DEC" w:rsidRPr="005049B4">
        <w:rPr>
          <w:rFonts w:ascii="Arial" w:hAnsi="Arial"/>
          <w:sz w:val="20"/>
          <w:szCs w:val="20"/>
        </w:rPr>
        <w:t>o</w:t>
      </w:r>
      <w:r w:rsidR="00C14102" w:rsidRPr="005049B4">
        <w:rPr>
          <w:rFonts w:ascii="Arial" w:hAnsi="Arial"/>
          <w:sz w:val="20"/>
          <w:szCs w:val="20"/>
        </w:rPr>
        <w:t xml:space="preserve"> v prostorách Objednatele</w:t>
      </w:r>
      <w:r w:rsidR="009739D1" w:rsidRPr="005049B4">
        <w:rPr>
          <w:rFonts w:ascii="Arial" w:hAnsi="Arial"/>
          <w:sz w:val="20"/>
          <w:szCs w:val="20"/>
        </w:rPr>
        <w:t xml:space="preserve">, zejména předpisy </w:t>
      </w:r>
      <w:r w:rsidR="00C56F3D" w:rsidRPr="005049B4">
        <w:rPr>
          <w:rFonts w:ascii="Arial" w:hAnsi="Arial"/>
          <w:sz w:val="20"/>
          <w:szCs w:val="20"/>
        </w:rPr>
        <w:t>o</w:t>
      </w:r>
      <w:r w:rsidR="003308A1" w:rsidRPr="005049B4">
        <w:rPr>
          <w:rFonts w:ascii="Arial" w:hAnsi="Arial"/>
          <w:sz w:val="20"/>
          <w:szCs w:val="20"/>
        </w:rPr>
        <w:t> </w:t>
      </w:r>
      <w:r w:rsidR="009739D1" w:rsidRPr="005049B4">
        <w:rPr>
          <w:rFonts w:ascii="Arial" w:hAnsi="Arial"/>
          <w:sz w:val="20"/>
          <w:szCs w:val="20"/>
        </w:rPr>
        <w:t>bezpečnosti a ochrany zdraví při práci a jiné vnitřní předpisy Objednatele, s nimiž Objednatel Poskytovatele skutečně seznámil.</w:t>
      </w:r>
    </w:p>
    <w:p w14:paraId="787B84AA" w14:textId="0A72C512" w:rsidR="00443C0C" w:rsidRPr="005049B4" w:rsidRDefault="00443C0C" w:rsidP="00443C0C">
      <w:pPr>
        <w:pStyle w:val="Clanek11"/>
        <w:widowControl/>
        <w:numPr>
          <w:ilvl w:val="1"/>
          <w:numId w:val="7"/>
        </w:numPr>
        <w:rPr>
          <w:rFonts w:ascii="Arial" w:hAnsi="Arial"/>
          <w:sz w:val="20"/>
          <w:szCs w:val="20"/>
        </w:rPr>
      </w:pPr>
      <w:r w:rsidRPr="005049B4">
        <w:rPr>
          <w:rFonts w:ascii="Arial" w:hAnsi="Arial"/>
          <w:sz w:val="20"/>
          <w:szCs w:val="20"/>
        </w:rPr>
        <w:t>V případě, že Poskytovatel zjistí, nebo při vynaložení odborné péče mohl zjistit, že informace nebo pokyny poskytnuté Objednatelem jsou chybné nebo nevhodné (zejména ekonomicky nevýhodné, nerealizovatelné, realizovatelné s dopadem na změnu Ceny), je Poskytovatel povinen na tuto skutečnost Objednatele bez zbytečného odkladu upozornit. V případě, že tak Poskytovatel neučiní, odpovídá za případně vzniklou újmu</w:t>
      </w:r>
      <w:r w:rsidR="008652B9" w:rsidRPr="005049B4">
        <w:rPr>
          <w:rFonts w:ascii="Arial" w:hAnsi="Arial"/>
          <w:sz w:val="20"/>
          <w:szCs w:val="20"/>
        </w:rPr>
        <w:t>.</w:t>
      </w:r>
    </w:p>
    <w:p w14:paraId="59223965" w14:textId="18AC339D" w:rsidR="00C14102" w:rsidRPr="005049B4" w:rsidRDefault="00441A55" w:rsidP="00190584">
      <w:pPr>
        <w:pStyle w:val="Clanek11"/>
        <w:widowControl/>
        <w:numPr>
          <w:ilvl w:val="1"/>
          <w:numId w:val="7"/>
        </w:numPr>
        <w:rPr>
          <w:rFonts w:ascii="Arial" w:hAnsi="Arial"/>
          <w:sz w:val="20"/>
          <w:szCs w:val="20"/>
        </w:rPr>
      </w:pPr>
      <w:r w:rsidRPr="005049B4">
        <w:rPr>
          <w:rFonts w:ascii="Arial" w:hAnsi="Arial"/>
          <w:sz w:val="20"/>
          <w:szCs w:val="20"/>
        </w:rPr>
        <w:t xml:space="preserve">Strany se zavazují poskytovat si vzájemně veškerou možnou součinnost v souvislosti s jakýmkoliv Plněním. </w:t>
      </w:r>
    </w:p>
    <w:p w14:paraId="094420E5" w14:textId="316EBC63" w:rsidR="00E64774" w:rsidRPr="005049B4" w:rsidRDefault="00E64774" w:rsidP="00E64774">
      <w:pPr>
        <w:pStyle w:val="Clanek11"/>
        <w:widowControl/>
        <w:numPr>
          <w:ilvl w:val="1"/>
          <w:numId w:val="7"/>
        </w:numPr>
        <w:rPr>
          <w:rFonts w:ascii="Arial" w:hAnsi="Arial"/>
          <w:sz w:val="20"/>
          <w:szCs w:val="20"/>
        </w:rPr>
      </w:pPr>
      <w:bookmarkStart w:id="47" w:name="_Ref306281286"/>
      <w:bookmarkStart w:id="48" w:name="_Ref370819641"/>
      <w:bookmarkStart w:id="49" w:name="_Hlk50672582"/>
      <w:r w:rsidRPr="005049B4">
        <w:rPr>
          <w:rFonts w:ascii="Arial" w:hAnsi="Arial"/>
          <w:sz w:val="20"/>
          <w:szCs w:val="20"/>
        </w:rPr>
        <w:t>Poskytovatel se dále zavazuje:</w:t>
      </w:r>
      <w:bookmarkStart w:id="50" w:name="_Ref464500973"/>
      <w:bookmarkEnd w:id="47"/>
      <w:bookmarkEnd w:id="48"/>
    </w:p>
    <w:p w14:paraId="5D4F2D20" w14:textId="77777777" w:rsidR="00DA0582" w:rsidRPr="005049B4" w:rsidRDefault="00DA0582" w:rsidP="00E64774">
      <w:pPr>
        <w:pStyle w:val="Claneka"/>
        <w:numPr>
          <w:ilvl w:val="2"/>
          <w:numId w:val="7"/>
        </w:numPr>
        <w:rPr>
          <w:rFonts w:ascii="Arial" w:hAnsi="Arial" w:cs="Arial"/>
          <w:sz w:val="20"/>
          <w:szCs w:val="20"/>
        </w:rPr>
      </w:pPr>
      <w:bookmarkStart w:id="51" w:name="_Ref126701645"/>
      <w:r w:rsidRPr="005049B4">
        <w:rPr>
          <w:rFonts w:ascii="Arial" w:hAnsi="Arial" w:cs="Arial"/>
          <w:sz w:val="20"/>
          <w:szCs w:val="22"/>
        </w:rPr>
        <w:t xml:space="preserve">poskytovat Plnění s odbornou péčí odpovídající podmínkám sjednaným ve Smlouvě a chránit zájmy Objednatele; </w:t>
      </w:r>
    </w:p>
    <w:p w14:paraId="4CC93889" w14:textId="77777777" w:rsidR="00DA0582" w:rsidRPr="005049B4" w:rsidRDefault="00DA0582" w:rsidP="00E64774">
      <w:pPr>
        <w:pStyle w:val="Claneka"/>
        <w:numPr>
          <w:ilvl w:val="2"/>
          <w:numId w:val="7"/>
        </w:numPr>
        <w:rPr>
          <w:rFonts w:ascii="Arial" w:hAnsi="Arial" w:cs="Arial"/>
          <w:sz w:val="20"/>
          <w:szCs w:val="20"/>
        </w:rPr>
      </w:pPr>
      <w:r w:rsidRPr="005049B4">
        <w:rPr>
          <w:rFonts w:ascii="Arial" w:hAnsi="Arial" w:cs="Arial"/>
          <w:sz w:val="20"/>
          <w:szCs w:val="22"/>
        </w:rPr>
        <w:lastRenderedPageBreak/>
        <w:t xml:space="preserve">počínat si při poskytování Plnění tak, aby dle nejlepšího vědomí Poskytovatele nedošlo k infikaci IT prostředí Objednatele virem či jiným škodlivým kódem (malware, </w:t>
      </w:r>
      <w:proofErr w:type="spellStart"/>
      <w:r w:rsidRPr="005049B4">
        <w:rPr>
          <w:rFonts w:ascii="Arial" w:hAnsi="Arial" w:cs="Arial"/>
          <w:sz w:val="20"/>
          <w:szCs w:val="22"/>
        </w:rPr>
        <w:t>cryptoware</w:t>
      </w:r>
      <w:proofErr w:type="spellEnd"/>
      <w:r w:rsidRPr="005049B4">
        <w:rPr>
          <w:rFonts w:ascii="Arial" w:hAnsi="Arial" w:cs="Arial"/>
          <w:sz w:val="20"/>
          <w:szCs w:val="22"/>
        </w:rPr>
        <w:t xml:space="preserve"> apod.) způsobujícím narušení zabezpečení IT prostředí Objednatele za účelem jeho poškození či jiného narušení jeho běhu; </w:t>
      </w:r>
    </w:p>
    <w:p w14:paraId="6511D518" w14:textId="77777777" w:rsidR="008408C7" w:rsidRPr="005049B4" w:rsidRDefault="00DA0582" w:rsidP="00E64774">
      <w:pPr>
        <w:pStyle w:val="Claneka"/>
        <w:numPr>
          <w:ilvl w:val="2"/>
          <w:numId w:val="7"/>
        </w:numPr>
        <w:rPr>
          <w:rFonts w:ascii="Arial" w:hAnsi="Arial" w:cs="Arial"/>
          <w:sz w:val="20"/>
          <w:szCs w:val="20"/>
        </w:rPr>
      </w:pPr>
      <w:r w:rsidRPr="005049B4">
        <w:rPr>
          <w:rFonts w:ascii="Arial" w:hAnsi="Arial" w:cs="Arial"/>
          <w:sz w:val="20"/>
          <w:szCs w:val="22"/>
        </w:rPr>
        <w:t>neprodleně oznámit písemnou formou Objednateli překážky, které mu brání v plnění předmětu Smlouvy a výkonu dalších činností souvisejících s plněním předmětu Smlouvy;</w:t>
      </w:r>
    </w:p>
    <w:p w14:paraId="0B67D3BB" w14:textId="77777777" w:rsidR="00E43C2A" w:rsidRPr="005049B4" w:rsidRDefault="00DA0582" w:rsidP="00E64774">
      <w:pPr>
        <w:pStyle w:val="Claneka"/>
        <w:numPr>
          <w:ilvl w:val="2"/>
          <w:numId w:val="7"/>
        </w:numPr>
        <w:rPr>
          <w:rFonts w:ascii="Arial" w:hAnsi="Arial" w:cs="Arial"/>
          <w:sz w:val="20"/>
          <w:szCs w:val="20"/>
        </w:rPr>
      </w:pPr>
      <w:r w:rsidRPr="005049B4">
        <w:rPr>
          <w:rFonts w:ascii="Arial" w:hAnsi="Arial" w:cs="Arial"/>
          <w:sz w:val="20"/>
          <w:szCs w:val="22"/>
        </w:rPr>
        <w:t xml:space="preserve">písemně anebo prostřednictvím Service Desku projednávat </w:t>
      </w:r>
      <w:r w:rsidR="00E43C2A" w:rsidRPr="005049B4">
        <w:rPr>
          <w:rFonts w:ascii="Arial" w:hAnsi="Arial" w:cs="Arial"/>
          <w:sz w:val="20"/>
          <w:szCs w:val="22"/>
        </w:rPr>
        <w:t>s Objednatelem postup prací, je-</w:t>
      </w:r>
      <w:r w:rsidRPr="005049B4">
        <w:rPr>
          <w:rFonts w:ascii="Arial" w:hAnsi="Arial" w:cs="Arial"/>
          <w:sz w:val="20"/>
          <w:szCs w:val="22"/>
        </w:rPr>
        <w:t xml:space="preserve">li to nutné, a oznámit Objednateli vždy, jaká je požadovaná jeho součinnost; </w:t>
      </w:r>
    </w:p>
    <w:p w14:paraId="2CCA05D2" w14:textId="77777777" w:rsidR="00E43C2A" w:rsidRPr="005049B4" w:rsidRDefault="00DA0582" w:rsidP="00E64774">
      <w:pPr>
        <w:pStyle w:val="Claneka"/>
        <w:numPr>
          <w:ilvl w:val="2"/>
          <w:numId w:val="7"/>
        </w:numPr>
        <w:rPr>
          <w:rFonts w:ascii="Arial" w:hAnsi="Arial" w:cs="Arial"/>
          <w:sz w:val="20"/>
          <w:szCs w:val="20"/>
        </w:rPr>
      </w:pPr>
      <w:r w:rsidRPr="005049B4">
        <w:rPr>
          <w:rFonts w:ascii="Arial" w:hAnsi="Arial" w:cs="Arial"/>
          <w:sz w:val="20"/>
          <w:szCs w:val="22"/>
        </w:rPr>
        <w:t xml:space="preserve">smazat přihlašovací údaje IT prostředí Objednatele po zániku Smlouvy; </w:t>
      </w:r>
    </w:p>
    <w:p w14:paraId="33AB4693" w14:textId="77777777" w:rsidR="00E43C2A" w:rsidRPr="005049B4" w:rsidRDefault="00DA0582" w:rsidP="00E64774">
      <w:pPr>
        <w:pStyle w:val="Claneka"/>
        <w:numPr>
          <w:ilvl w:val="2"/>
          <w:numId w:val="7"/>
        </w:numPr>
        <w:rPr>
          <w:rFonts w:ascii="Arial" w:hAnsi="Arial" w:cs="Arial"/>
          <w:sz w:val="20"/>
          <w:szCs w:val="20"/>
        </w:rPr>
      </w:pPr>
      <w:r w:rsidRPr="005049B4">
        <w:rPr>
          <w:rFonts w:ascii="Arial" w:hAnsi="Arial" w:cs="Arial"/>
          <w:sz w:val="20"/>
          <w:szCs w:val="22"/>
        </w:rPr>
        <w:t>informovat Objednatele na jeho ž</w:t>
      </w:r>
      <w:r w:rsidR="00E43C2A" w:rsidRPr="005049B4">
        <w:rPr>
          <w:rFonts w:ascii="Arial" w:hAnsi="Arial" w:cs="Arial"/>
          <w:sz w:val="20"/>
          <w:szCs w:val="22"/>
        </w:rPr>
        <w:t>ádost o průběhu plnění Smlouvy</w:t>
      </w:r>
      <w:r w:rsidRPr="005049B4">
        <w:rPr>
          <w:rFonts w:ascii="Arial" w:hAnsi="Arial" w:cs="Arial"/>
          <w:sz w:val="20"/>
          <w:szCs w:val="22"/>
        </w:rPr>
        <w:t xml:space="preserve">; </w:t>
      </w:r>
    </w:p>
    <w:p w14:paraId="6452B547" w14:textId="4E7CC862" w:rsidR="00E43C2A" w:rsidRPr="000E7A95" w:rsidRDefault="00DA0582" w:rsidP="00E64774">
      <w:pPr>
        <w:pStyle w:val="Claneka"/>
        <w:numPr>
          <w:ilvl w:val="2"/>
          <w:numId w:val="7"/>
        </w:numPr>
        <w:rPr>
          <w:rFonts w:ascii="Arial" w:hAnsi="Arial" w:cs="Arial"/>
          <w:sz w:val="20"/>
          <w:szCs w:val="20"/>
        </w:rPr>
      </w:pPr>
      <w:r w:rsidRPr="005049B4">
        <w:rPr>
          <w:rFonts w:ascii="Arial" w:hAnsi="Arial" w:cs="Arial"/>
          <w:sz w:val="20"/>
          <w:szCs w:val="22"/>
        </w:rPr>
        <w:t>zabezpečit, aby plněním Smlouvy nedošlo k porušení právních předpisů a rozhodnutí upravujících mezinárodní sankce, kterými jsou Česká republika nebo Objednatel vázáni. Poskytovatel je neprodleně povinen informovat Objednatele o skutečnostech</w:t>
      </w:r>
      <w:r w:rsidR="00B06A17">
        <w:rPr>
          <w:rFonts w:ascii="Arial" w:hAnsi="Arial" w:cs="Arial"/>
          <w:sz w:val="20"/>
          <w:szCs w:val="22"/>
        </w:rPr>
        <w:t>,</w:t>
      </w:r>
      <w:r w:rsidRPr="005049B4">
        <w:rPr>
          <w:rFonts w:ascii="Arial" w:hAnsi="Arial" w:cs="Arial"/>
          <w:sz w:val="20"/>
          <w:szCs w:val="22"/>
        </w:rPr>
        <w:t xml:space="preserve"> jakkoliv relevantních pro posouzení naplnění povinností uvedených ve větě </w:t>
      </w:r>
      <w:r w:rsidRPr="000E7A95">
        <w:rPr>
          <w:rFonts w:ascii="Arial" w:hAnsi="Arial" w:cs="Arial"/>
          <w:sz w:val="20"/>
          <w:szCs w:val="22"/>
        </w:rPr>
        <w:t xml:space="preserve">první tohoto čl. </w:t>
      </w:r>
      <w:r w:rsidR="00A3578D" w:rsidRPr="000E7A95">
        <w:rPr>
          <w:rFonts w:ascii="Arial" w:hAnsi="Arial" w:cs="Arial"/>
          <w:sz w:val="20"/>
          <w:szCs w:val="22"/>
        </w:rPr>
        <w:t xml:space="preserve">7.9 </w:t>
      </w:r>
      <w:r w:rsidRPr="000E7A95">
        <w:rPr>
          <w:rFonts w:ascii="Arial" w:hAnsi="Arial" w:cs="Arial"/>
          <w:sz w:val="20"/>
          <w:szCs w:val="22"/>
        </w:rPr>
        <w:t>(g);</w:t>
      </w:r>
    </w:p>
    <w:p w14:paraId="3347B843" w14:textId="77777777" w:rsidR="00E43C2A" w:rsidRPr="005049B4" w:rsidRDefault="00DA0582" w:rsidP="00E64774">
      <w:pPr>
        <w:pStyle w:val="Claneka"/>
        <w:numPr>
          <w:ilvl w:val="2"/>
          <w:numId w:val="7"/>
        </w:numPr>
        <w:rPr>
          <w:rFonts w:ascii="Arial" w:hAnsi="Arial" w:cs="Arial"/>
          <w:sz w:val="20"/>
          <w:szCs w:val="20"/>
        </w:rPr>
      </w:pPr>
      <w:r w:rsidRPr="005049B4">
        <w:rPr>
          <w:rFonts w:ascii="Arial" w:hAnsi="Arial" w:cs="Arial"/>
          <w:sz w:val="20"/>
          <w:szCs w:val="22"/>
        </w:rPr>
        <w:t xml:space="preserve">informovat Objednatele, pokud na jakoukoli osobu, kterou Poskytovatel používá k plnění Smlouvy, včetně Poddodavatelů dopadají, přímo či zprostředkovaně, mezinárodní sankce dle příslušných právních předpisů a rozhodnutí, kterými jsou Česká republika nebo Objednatel vázáni, nejpozději následující pracovní den poté, co to zjistí, a do čtrnácti (14) dnů od výzvy Objednatele zjednat nápravu a takovou osobu nahradit; </w:t>
      </w:r>
    </w:p>
    <w:p w14:paraId="11361E7A" w14:textId="2F1E2A40" w:rsidR="00DA0582" w:rsidRPr="005049B4" w:rsidRDefault="00DA0582" w:rsidP="00E64774">
      <w:pPr>
        <w:pStyle w:val="Claneka"/>
        <w:numPr>
          <w:ilvl w:val="2"/>
          <w:numId w:val="7"/>
        </w:numPr>
        <w:rPr>
          <w:rFonts w:ascii="Arial" w:hAnsi="Arial" w:cs="Arial"/>
          <w:sz w:val="20"/>
          <w:szCs w:val="20"/>
        </w:rPr>
      </w:pPr>
      <w:r w:rsidRPr="005049B4">
        <w:rPr>
          <w:rFonts w:ascii="Arial" w:hAnsi="Arial" w:cs="Arial"/>
          <w:sz w:val="20"/>
          <w:szCs w:val="22"/>
        </w:rPr>
        <w:t>zabezpečit, aby se osoba, na kterou přímo či zprostředkovaně dopadají mezinárodní sankce dle příslušných právních předpisů a rozhodnutí, kterými jsou Česká republika nebo Objednatel vázáni, nestala osobou ovládající Poskytovatele.</w:t>
      </w:r>
    </w:p>
    <w:bookmarkEnd w:id="50"/>
    <w:bookmarkEnd w:id="51"/>
    <w:p w14:paraId="1100C9BC" w14:textId="4E921799" w:rsidR="007458B6" w:rsidRPr="005049B4" w:rsidRDefault="000C6023" w:rsidP="004221A9">
      <w:pPr>
        <w:pStyle w:val="Clanek11"/>
        <w:widowControl/>
        <w:numPr>
          <w:ilvl w:val="1"/>
          <w:numId w:val="7"/>
        </w:numPr>
        <w:rPr>
          <w:rFonts w:ascii="Arial" w:hAnsi="Arial"/>
          <w:sz w:val="20"/>
          <w:szCs w:val="20"/>
        </w:rPr>
      </w:pPr>
      <w:r w:rsidRPr="005049B4">
        <w:rPr>
          <w:rFonts w:ascii="Arial" w:hAnsi="Arial"/>
          <w:sz w:val="20"/>
          <w:szCs w:val="20"/>
        </w:rPr>
        <w:t>Bud</w:t>
      </w:r>
      <w:r w:rsidR="00297488" w:rsidRPr="005049B4">
        <w:rPr>
          <w:rFonts w:ascii="Arial" w:hAnsi="Arial"/>
          <w:sz w:val="20"/>
          <w:szCs w:val="20"/>
        </w:rPr>
        <w:t>e</w:t>
      </w:r>
      <w:r w:rsidRPr="005049B4">
        <w:rPr>
          <w:rFonts w:ascii="Arial" w:hAnsi="Arial"/>
          <w:sz w:val="20"/>
          <w:szCs w:val="20"/>
        </w:rPr>
        <w:t xml:space="preserve">-li </w:t>
      </w:r>
      <w:r w:rsidR="001A6D85" w:rsidRPr="005049B4">
        <w:rPr>
          <w:rFonts w:ascii="Arial" w:hAnsi="Arial"/>
          <w:sz w:val="20"/>
          <w:szCs w:val="20"/>
        </w:rPr>
        <w:t>Plnění</w:t>
      </w:r>
      <w:r w:rsidR="00297488" w:rsidRPr="005049B4">
        <w:rPr>
          <w:rFonts w:ascii="Arial" w:hAnsi="Arial"/>
          <w:sz w:val="20"/>
          <w:szCs w:val="20"/>
        </w:rPr>
        <w:t xml:space="preserve"> </w:t>
      </w:r>
      <w:r w:rsidRPr="005049B4">
        <w:rPr>
          <w:rFonts w:ascii="Arial" w:hAnsi="Arial"/>
          <w:sz w:val="20"/>
          <w:szCs w:val="20"/>
        </w:rPr>
        <w:t>poskytován</w:t>
      </w:r>
      <w:r w:rsidR="00297488" w:rsidRPr="005049B4">
        <w:rPr>
          <w:rFonts w:ascii="Arial" w:hAnsi="Arial"/>
          <w:sz w:val="20"/>
          <w:szCs w:val="20"/>
        </w:rPr>
        <w:t>o</w:t>
      </w:r>
      <w:r w:rsidRPr="005049B4">
        <w:rPr>
          <w:rFonts w:ascii="Arial" w:hAnsi="Arial"/>
          <w:sz w:val="20"/>
          <w:szCs w:val="20"/>
        </w:rPr>
        <w:t xml:space="preserve"> </w:t>
      </w:r>
      <w:r w:rsidR="00703101" w:rsidRPr="005049B4">
        <w:rPr>
          <w:rFonts w:ascii="Arial" w:hAnsi="Arial"/>
          <w:sz w:val="20"/>
          <w:szCs w:val="20"/>
        </w:rPr>
        <w:t xml:space="preserve">v prostorách Objednatele, </w:t>
      </w:r>
      <w:r w:rsidR="00AF3B31" w:rsidRPr="005049B4">
        <w:rPr>
          <w:rFonts w:ascii="Arial" w:hAnsi="Arial"/>
          <w:sz w:val="20"/>
          <w:szCs w:val="20"/>
        </w:rPr>
        <w:t xml:space="preserve">zabezpečí </w:t>
      </w:r>
      <w:r w:rsidR="00703101" w:rsidRPr="005049B4">
        <w:rPr>
          <w:rFonts w:ascii="Arial" w:hAnsi="Arial"/>
          <w:sz w:val="20"/>
          <w:szCs w:val="20"/>
        </w:rPr>
        <w:t xml:space="preserve">Objednatel </w:t>
      </w:r>
      <w:r w:rsidR="00F82DEF" w:rsidRPr="005049B4">
        <w:rPr>
          <w:rFonts w:ascii="Arial" w:hAnsi="Arial"/>
          <w:sz w:val="20"/>
          <w:szCs w:val="20"/>
        </w:rPr>
        <w:t>Poskytovateli</w:t>
      </w:r>
      <w:r w:rsidR="00C06324" w:rsidRPr="005049B4">
        <w:rPr>
          <w:rFonts w:ascii="Arial" w:hAnsi="Arial"/>
          <w:sz w:val="20"/>
          <w:szCs w:val="20"/>
        </w:rPr>
        <w:t xml:space="preserve"> </w:t>
      </w:r>
      <w:r w:rsidR="00127FEC" w:rsidRPr="005049B4">
        <w:rPr>
          <w:rFonts w:ascii="Arial" w:hAnsi="Arial"/>
          <w:sz w:val="20"/>
          <w:szCs w:val="20"/>
        </w:rPr>
        <w:t xml:space="preserve">v nezbytně nutném rozsahu </w:t>
      </w:r>
      <w:r w:rsidR="00703101" w:rsidRPr="005049B4">
        <w:rPr>
          <w:rFonts w:ascii="Arial" w:hAnsi="Arial"/>
          <w:sz w:val="20"/>
          <w:szCs w:val="20"/>
        </w:rPr>
        <w:t>elektrickou energii a připojení k </w:t>
      </w:r>
      <w:r w:rsidR="00F44BF1" w:rsidRPr="005049B4">
        <w:rPr>
          <w:rFonts w:ascii="Arial" w:hAnsi="Arial"/>
          <w:sz w:val="20"/>
          <w:szCs w:val="20"/>
        </w:rPr>
        <w:t>internetu</w:t>
      </w:r>
      <w:r w:rsidR="00703101" w:rsidRPr="005049B4">
        <w:rPr>
          <w:rFonts w:ascii="Arial" w:hAnsi="Arial"/>
          <w:sz w:val="20"/>
          <w:szCs w:val="20"/>
        </w:rPr>
        <w:t xml:space="preserve">, případně další nezbytné věci po předchozí dohodě Stran. </w:t>
      </w:r>
      <w:r w:rsidR="008A10A9" w:rsidRPr="005049B4">
        <w:rPr>
          <w:rFonts w:ascii="Arial" w:hAnsi="Arial"/>
          <w:sz w:val="20"/>
          <w:szCs w:val="20"/>
        </w:rPr>
        <w:t xml:space="preserve">Není-li sjednáno odlišně, Objednatel není povinen </w:t>
      </w:r>
      <w:r w:rsidR="00F82DEF" w:rsidRPr="005049B4">
        <w:rPr>
          <w:rFonts w:ascii="Arial" w:hAnsi="Arial"/>
          <w:sz w:val="20"/>
          <w:szCs w:val="20"/>
        </w:rPr>
        <w:t>Poskytovateli</w:t>
      </w:r>
      <w:r w:rsidR="00C06324" w:rsidRPr="005049B4">
        <w:rPr>
          <w:rFonts w:ascii="Arial" w:hAnsi="Arial"/>
          <w:sz w:val="20"/>
          <w:szCs w:val="20"/>
        </w:rPr>
        <w:t xml:space="preserve"> </w:t>
      </w:r>
      <w:r w:rsidR="008A10A9" w:rsidRPr="005049B4">
        <w:rPr>
          <w:rFonts w:ascii="Arial" w:hAnsi="Arial"/>
          <w:sz w:val="20"/>
          <w:szCs w:val="20"/>
        </w:rPr>
        <w:t xml:space="preserve">zajišťovat </w:t>
      </w:r>
      <w:r w:rsidR="00617D9D" w:rsidRPr="005049B4">
        <w:rPr>
          <w:rFonts w:ascii="Arial" w:hAnsi="Arial"/>
          <w:sz w:val="20"/>
          <w:szCs w:val="20"/>
        </w:rPr>
        <w:t xml:space="preserve">pro Plnění v prostorách Objednatele </w:t>
      </w:r>
      <w:r w:rsidR="008A10A9" w:rsidRPr="005049B4">
        <w:rPr>
          <w:rFonts w:ascii="Arial" w:hAnsi="Arial"/>
          <w:sz w:val="20"/>
          <w:szCs w:val="20"/>
        </w:rPr>
        <w:t xml:space="preserve">jakýkoliv </w:t>
      </w:r>
      <w:r w:rsidR="002424AD" w:rsidRPr="005049B4">
        <w:rPr>
          <w:rFonts w:ascii="Arial" w:hAnsi="Arial"/>
          <w:sz w:val="20"/>
          <w:szCs w:val="20"/>
        </w:rPr>
        <w:t xml:space="preserve">software </w:t>
      </w:r>
      <w:r w:rsidR="008A10A9" w:rsidRPr="005049B4">
        <w:rPr>
          <w:rFonts w:ascii="Arial" w:hAnsi="Arial"/>
          <w:sz w:val="20"/>
          <w:szCs w:val="20"/>
        </w:rPr>
        <w:t xml:space="preserve">anebo </w:t>
      </w:r>
      <w:r w:rsidR="002424AD" w:rsidRPr="005049B4">
        <w:rPr>
          <w:rFonts w:ascii="Arial" w:hAnsi="Arial"/>
          <w:sz w:val="20"/>
          <w:szCs w:val="20"/>
        </w:rPr>
        <w:t>hardware</w:t>
      </w:r>
      <w:r w:rsidR="00805B3C" w:rsidRPr="005049B4">
        <w:rPr>
          <w:rFonts w:ascii="Arial" w:hAnsi="Arial"/>
          <w:sz w:val="20"/>
          <w:szCs w:val="20"/>
        </w:rPr>
        <w:t xml:space="preserve"> nad rámec IT</w:t>
      </w:r>
      <w:r w:rsidR="00F271D2" w:rsidRPr="005049B4">
        <w:rPr>
          <w:rFonts w:ascii="Arial" w:hAnsi="Arial"/>
          <w:sz w:val="20"/>
          <w:szCs w:val="20"/>
        </w:rPr>
        <w:t xml:space="preserve"> prostředí Objednatele</w:t>
      </w:r>
      <w:r w:rsidR="00C314F8" w:rsidRPr="005049B4">
        <w:rPr>
          <w:rFonts w:ascii="Arial" w:hAnsi="Arial"/>
          <w:sz w:val="20"/>
          <w:szCs w:val="20"/>
        </w:rPr>
        <w:t>.</w:t>
      </w:r>
      <w:bookmarkEnd w:id="49"/>
      <w:r w:rsidR="00C314F8" w:rsidRPr="005049B4">
        <w:rPr>
          <w:rFonts w:ascii="Arial" w:hAnsi="Arial"/>
          <w:sz w:val="20"/>
          <w:szCs w:val="20"/>
        </w:rPr>
        <w:t xml:space="preserve"> </w:t>
      </w:r>
    </w:p>
    <w:p w14:paraId="75CEE988" w14:textId="553486E8" w:rsidR="00CF2F29" w:rsidRPr="005049B4" w:rsidRDefault="00CF2F29" w:rsidP="004221A9">
      <w:pPr>
        <w:pStyle w:val="Clanek11"/>
        <w:widowControl/>
        <w:numPr>
          <w:ilvl w:val="1"/>
          <w:numId w:val="7"/>
        </w:numPr>
        <w:rPr>
          <w:rFonts w:ascii="Arial" w:hAnsi="Arial"/>
          <w:sz w:val="20"/>
          <w:szCs w:val="20"/>
        </w:rPr>
      </w:pPr>
      <w:r w:rsidRPr="005049B4">
        <w:rPr>
          <w:rFonts w:ascii="Arial" w:hAnsi="Arial"/>
          <w:sz w:val="20"/>
          <w:szCs w:val="20"/>
        </w:rPr>
        <w:t>Vlastnické právo k hmotným výstupům poskytování Plnění anebo hmotným zachycením nehmotných výstupů poskytování Plnění přechází na Objednatele dnem předání takového výstupu k Akceptačnímu řízení.</w:t>
      </w:r>
    </w:p>
    <w:p w14:paraId="6998B649" w14:textId="10072BC3" w:rsidR="00CB068A" w:rsidRPr="005049B4" w:rsidRDefault="00CB068A" w:rsidP="00CB068A">
      <w:pPr>
        <w:pStyle w:val="Nadpis1"/>
        <w:numPr>
          <w:ilvl w:val="0"/>
          <w:numId w:val="7"/>
        </w:numPr>
        <w:rPr>
          <w:rFonts w:ascii="Arial" w:hAnsi="Arial"/>
          <w:color w:val="368537"/>
          <w:sz w:val="24"/>
          <w:szCs w:val="24"/>
        </w:rPr>
      </w:pPr>
      <w:r w:rsidRPr="005049B4">
        <w:rPr>
          <w:rFonts w:ascii="Arial" w:hAnsi="Arial"/>
          <w:color w:val="368537"/>
          <w:sz w:val="24"/>
          <w:szCs w:val="24"/>
        </w:rPr>
        <w:t xml:space="preserve">zPŘÍSTUPNĚNÍ </w:t>
      </w:r>
      <w:r w:rsidR="00C83F88" w:rsidRPr="005049B4">
        <w:rPr>
          <w:rFonts w:ascii="Arial" w:hAnsi="Arial"/>
          <w:color w:val="368537"/>
          <w:sz w:val="24"/>
          <w:szCs w:val="24"/>
        </w:rPr>
        <w:t xml:space="preserve">a provoz </w:t>
      </w:r>
      <w:r w:rsidR="009D0753" w:rsidRPr="005049B4">
        <w:rPr>
          <w:rFonts w:ascii="Arial" w:hAnsi="Arial"/>
          <w:color w:val="368537"/>
          <w:sz w:val="24"/>
          <w:szCs w:val="24"/>
        </w:rPr>
        <w:t>essl</w:t>
      </w:r>
    </w:p>
    <w:p w14:paraId="2295FC4B" w14:textId="64EE28AC" w:rsidR="00CB068A" w:rsidRPr="005049B4" w:rsidRDefault="00CB068A" w:rsidP="00CB068A">
      <w:pPr>
        <w:pStyle w:val="Clanek11"/>
        <w:widowControl/>
        <w:numPr>
          <w:ilvl w:val="1"/>
          <w:numId w:val="7"/>
        </w:numPr>
        <w:rPr>
          <w:rFonts w:ascii="Arial" w:hAnsi="Arial"/>
          <w:sz w:val="20"/>
          <w:szCs w:val="20"/>
        </w:rPr>
      </w:pPr>
      <w:bookmarkStart w:id="52" w:name="_Ref142854927"/>
      <w:r w:rsidRPr="005049B4">
        <w:rPr>
          <w:rFonts w:ascii="Arial" w:hAnsi="Arial"/>
          <w:sz w:val="20"/>
          <w:szCs w:val="20"/>
        </w:rPr>
        <w:t>Poskytovatel je povinen zabezpečit Objednateli přístup k</w:t>
      </w:r>
      <w:r w:rsidR="00D0664B" w:rsidRPr="005049B4">
        <w:rPr>
          <w:rFonts w:ascii="Arial" w:hAnsi="Arial"/>
          <w:sz w:val="20"/>
          <w:szCs w:val="20"/>
        </w:rPr>
        <w:t> </w:t>
      </w:r>
      <w:proofErr w:type="spellStart"/>
      <w:r w:rsidR="00D0664B" w:rsidRPr="00BD10CB">
        <w:rPr>
          <w:rFonts w:ascii="Arial" w:hAnsi="Arial"/>
          <w:sz w:val="20"/>
          <w:szCs w:val="20"/>
        </w:rPr>
        <w:t>eSSL</w:t>
      </w:r>
      <w:proofErr w:type="spellEnd"/>
      <w:r w:rsidR="00D0664B" w:rsidRPr="00BD10CB">
        <w:rPr>
          <w:rFonts w:ascii="Arial" w:hAnsi="Arial"/>
          <w:sz w:val="20"/>
          <w:szCs w:val="20"/>
        </w:rPr>
        <w:t xml:space="preserve"> </w:t>
      </w:r>
      <w:r w:rsidRPr="00BD10CB">
        <w:rPr>
          <w:rFonts w:ascii="Arial" w:hAnsi="Arial"/>
          <w:sz w:val="20"/>
          <w:szCs w:val="20"/>
        </w:rPr>
        <w:t>včetně všech prostředí identifikovaných v</w:t>
      </w:r>
      <w:r w:rsidR="00C81044" w:rsidRPr="00BD10CB">
        <w:rPr>
          <w:rFonts w:ascii="Arial" w:hAnsi="Arial"/>
          <w:sz w:val="20"/>
          <w:szCs w:val="20"/>
        </w:rPr>
        <w:t> </w:t>
      </w:r>
      <w:r w:rsidRPr="00BD10CB">
        <w:rPr>
          <w:rFonts w:ascii="Arial" w:hAnsi="Arial"/>
          <w:b/>
          <w:bCs w:val="0"/>
          <w:sz w:val="20"/>
          <w:szCs w:val="20"/>
        </w:rPr>
        <w:t>Příloze č. 1</w:t>
      </w:r>
      <w:r w:rsidRPr="00BD10CB">
        <w:rPr>
          <w:rFonts w:ascii="Arial" w:hAnsi="Arial"/>
          <w:sz w:val="20"/>
          <w:szCs w:val="20"/>
        </w:rPr>
        <w:t xml:space="preserve"> vzdáleným způsobem za podmínek dle </w:t>
      </w:r>
      <w:r w:rsidRPr="00BD10CB">
        <w:rPr>
          <w:rFonts w:ascii="Arial" w:hAnsi="Arial"/>
          <w:b/>
          <w:bCs w:val="0"/>
          <w:sz w:val="20"/>
          <w:szCs w:val="20"/>
        </w:rPr>
        <w:t>Přílohy č. 1</w:t>
      </w:r>
      <w:r w:rsidRPr="00BD10CB">
        <w:rPr>
          <w:rFonts w:ascii="Arial" w:hAnsi="Arial"/>
          <w:sz w:val="20"/>
          <w:szCs w:val="20"/>
        </w:rPr>
        <w:t>, a to po celou dobu trvání Smlouvy.</w:t>
      </w:r>
      <w:r w:rsidR="00CB3D57" w:rsidRPr="00BD10CB">
        <w:rPr>
          <w:rFonts w:ascii="Arial" w:hAnsi="Arial"/>
          <w:sz w:val="20"/>
          <w:szCs w:val="20"/>
        </w:rPr>
        <w:t xml:space="preserve"> Poskytovatel je povinen Objednateli poskytnout </w:t>
      </w:r>
      <w:r w:rsidR="000F033B" w:rsidRPr="00BD10CB">
        <w:rPr>
          <w:rFonts w:ascii="Arial" w:hAnsi="Arial"/>
          <w:sz w:val="20"/>
          <w:szCs w:val="20"/>
        </w:rPr>
        <w:t>nebo</w:t>
      </w:r>
      <w:r w:rsidR="000F033B" w:rsidRPr="005049B4">
        <w:rPr>
          <w:rFonts w:ascii="Arial" w:hAnsi="Arial"/>
          <w:sz w:val="20"/>
          <w:szCs w:val="20"/>
        </w:rPr>
        <w:t xml:space="preserve"> zpřístupnit </w:t>
      </w:r>
      <w:r w:rsidR="00CB3D57" w:rsidRPr="005049B4">
        <w:rPr>
          <w:rFonts w:ascii="Arial" w:hAnsi="Arial"/>
          <w:sz w:val="20"/>
          <w:szCs w:val="20"/>
        </w:rPr>
        <w:t>veškeré přístupové údaje</w:t>
      </w:r>
      <w:r w:rsidR="000F033B" w:rsidRPr="005049B4">
        <w:rPr>
          <w:rFonts w:ascii="Arial" w:hAnsi="Arial"/>
          <w:sz w:val="20"/>
          <w:szCs w:val="20"/>
        </w:rPr>
        <w:t>, kódy, klíče či jiné prostředky</w:t>
      </w:r>
      <w:r w:rsidR="00CB3D57" w:rsidRPr="005049B4">
        <w:rPr>
          <w:rFonts w:ascii="Arial" w:hAnsi="Arial"/>
          <w:sz w:val="20"/>
          <w:szCs w:val="20"/>
        </w:rPr>
        <w:t xml:space="preserve"> </w:t>
      </w:r>
      <w:r w:rsidR="000F033B" w:rsidRPr="005049B4">
        <w:rPr>
          <w:rFonts w:ascii="Arial" w:hAnsi="Arial"/>
          <w:sz w:val="20"/>
          <w:szCs w:val="20"/>
        </w:rPr>
        <w:t xml:space="preserve">umožňující využití </w:t>
      </w:r>
      <w:proofErr w:type="spellStart"/>
      <w:r w:rsidR="00BB4360" w:rsidRPr="005049B4">
        <w:rPr>
          <w:rFonts w:ascii="Arial" w:hAnsi="Arial"/>
          <w:sz w:val="20"/>
          <w:szCs w:val="20"/>
        </w:rPr>
        <w:t>eSSL</w:t>
      </w:r>
      <w:proofErr w:type="spellEnd"/>
      <w:r w:rsidR="000F033B" w:rsidRPr="005049B4">
        <w:rPr>
          <w:rFonts w:ascii="Arial" w:hAnsi="Arial"/>
          <w:sz w:val="20"/>
          <w:szCs w:val="20"/>
        </w:rPr>
        <w:t>, a to pro všechny</w:t>
      </w:r>
      <w:r w:rsidR="00CB3D57" w:rsidRPr="005049B4">
        <w:rPr>
          <w:rFonts w:ascii="Arial" w:hAnsi="Arial"/>
          <w:sz w:val="20"/>
          <w:szCs w:val="20"/>
        </w:rPr>
        <w:t xml:space="preserve"> uživatele dle </w:t>
      </w:r>
      <w:r w:rsidR="00CB3D57" w:rsidRPr="005049B4">
        <w:rPr>
          <w:rFonts w:ascii="Arial" w:hAnsi="Arial"/>
          <w:b/>
          <w:bCs w:val="0"/>
          <w:sz w:val="20"/>
          <w:szCs w:val="20"/>
        </w:rPr>
        <w:t>Přílohy č. 1</w:t>
      </w:r>
      <w:r w:rsidR="00673B4D" w:rsidRPr="005049B4">
        <w:rPr>
          <w:rFonts w:ascii="Arial" w:hAnsi="Arial"/>
          <w:sz w:val="20"/>
          <w:szCs w:val="20"/>
        </w:rPr>
        <w:t>.</w:t>
      </w:r>
      <w:bookmarkEnd w:id="52"/>
      <w:r w:rsidR="00CB3D57" w:rsidRPr="005049B4">
        <w:rPr>
          <w:rFonts w:ascii="Arial" w:hAnsi="Arial"/>
          <w:sz w:val="20"/>
          <w:szCs w:val="20"/>
        </w:rPr>
        <w:t xml:space="preserve"> </w:t>
      </w:r>
    </w:p>
    <w:p w14:paraId="6EFC80B1" w14:textId="5902B880" w:rsidR="00CB068A" w:rsidRPr="005049B4" w:rsidRDefault="00CB068A" w:rsidP="00CB068A">
      <w:pPr>
        <w:pStyle w:val="Clanek11"/>
        <w:numPr>
          <w:ilvl w:val="1"/>
          <w:numId w:val="7"/>
        </w:numPr>
        <w:rPr>
          <w:rFonts w:ascii="Arial" w:hAnsi="Arial"/>
          <w:sz w:val="20"/>
          <w:szCs w:val="20"/>
        </w:rPr>
      </w:pPr>
      <w:r w:rsidRPr="005049B4">
        <w:rPr>
          <w:rFonts w:ascii="Arial" w:hAnsi="Arial"/>
          <w:sz w:val="20"/>
          <w:szCs w:val="20"/>
        </w:rPr>
        <w:t xml:space="preserve">Objednatel je oprávněn </w:t>
      </w:r>
      <w:proofErr w:type="spellStart"/>
      <w:r w:rsidR="008C1E44" w:rsidRPr="005049B4">
        <w:rPr>
          <w:rFonts w:ascii="Arial" w:hAnsi="Arial"/>
          <w:sz w:val="20"/>
          <w:szCs w:val="20"/>
        </w:rPr>
        <w:t>eSSL</w:t>
      </w:r>
      <w:proofErr w:type="spellEnd"/>
      <w:r w:rsidR="008C1E44" w:rsidRPr="005049B4">
        <w:rPr>
          <w:rFonts w:ascii="Arial" w:hAnsi="Arial"/>
          <w:sz w:val="20"/>
          <w:szCs w:val="20"/>
        </w:rPr>
        <w:t xml:space="preserve"> </w:t>
      </w:r>
      <w:r w:rsidRPr="005049B4">
        <w:rPr>
          <w:rFonts w:ascii="Arial" w:hAnsi="Arial"/>
          <w:sz w:val="20"/>
          <w:szCs w:val="20"/>
        </w:rPr>
        <w:t xml:space="preserve">a všechny výstupy Plnění </w:t>
      </w:r>
      <w:r w:rsidR="00F90BF3" w:rsidRPr="005049B4">
        <w:rPr>
          <w:rFonts w:ascii="Arial" w:hAnsi="Arial"/>
          <w:sz w:val="20"/>
          <w:szCs w:val="20"/>
        </w:rPr>
        <w:t>využívat v</w:t>
      </w:r>
      <w:r w:rsidR="00C81044" w:rsidRPr="005049B4">
        <w:rPr>
          <w:rFonts w:ascii="Arial" w:hAnsi="Arial"/>
          <w:sz w:val="20"/>
          <w:szCs w:val="20"/>
        </w:rPr>
        <w:t> </w:t>
      </w:r>
      <w:r w:rsidR="00F90BF3" w:rsidRPr="005049B4">
        <w:rPr>
          <w:rFonts w:ascii="Arial" w:hAnsi="Arial"/>
          <w:sz w:val="20"/>
          <w:szCs w:val="20"/>
        </w:rPr>
        <w:t xml:space="preserve">rozsahu </w:t>
      </w:r>
      <w:r w:rsidR="00F90BF3" w:rsidRPr="000E7A95">
        <w:rPr>
          <w:rFonts w:ascii="Arial" w:hAnsi="Arial"/>
          <w:sz w:val="20"/>
          <w:szCs w:val="20"/>
        </w:rPr>
        <w:t xml:space="preserve">dle čl. </w:t>
      </w:r>
      <w:r w:rsidR="000E7A95" w:rsidRPr="000E7A95">
        <w:rPr>
          <w:rFonts w:ascii="Arial" w:hAnsi="Arial"/>
          <w:sz w:val="20"/>
          <w:szCs w:val="20"/>
        </w:rPr>
        <w:fldChar w:fldCharType="begin"/>
      </w:r>
      <w:r w:rsidR="000E7A95" w:rsidRPr="000E7A95">
        <w:rPr>
          <w:rFonts w:ascii="Arial" w:hAnsi="Arial"/>
          <w:sz w:val="20"/>
          <w:szCs w:val="20"/>
        </w:rPr>
        <w:instrText xml:space="preserve"> REF _Ref188544405 \r \h </w:instrText>
      </w:r>
      <w:r w:rsidR="000E7A95">
        <w:rPr>
          <w:rFonts w:ascii="Arial" w:hAnsi="Arial"/>
          <w:sz w:val="20"/>
          <w:szCs w:val="20"/>
        </w:rPr>
        <w:instrText xml:space="preserve"> \* MERGEFORMAT </w:instrText>
      </w:r>
      <w:r w:rsidR="000E7A95" w:rsidRPr="000E7A95">
        <w:rPr>
          <w:rFonts w:ascii="Arial" w:hAnsi="Arial"/>
          <w:sz w:val="20"/>
          <w:szCs w:val="20"/>
        </w:rPr>
      </w:r>
      <w:r w:rsidR="000E7A95" w:rsidRPr="000E7A95">
        <w:rPr>
          <w:rFonts w:ascii="Arial" w:hAnsi="Arial"/>
          <w:sz w:val="20"/>
          <w:szCs w:val="20"/>
        </w:rPr>
        <w:fldChar w:fldCharType="separate"/>
      </w:r>
      <w:r w:rsidR="00B04A1B">
        <w:rPr>
          <w:rFonts w:ascii="Arial" w:hAnsi="Arial"/>
          <w:sz w:val="20"/>
          <w:szCs w:val="20"/>
        </w:rPr>
        <w:t>12</w:t>
      </w:r>
      <w:r w:rsidR="000E7A95" w:rsidRPr="000E7A95">
        <w:rPr>
          <w:rFonts w:ascii="Arial" w:hAnsi="Arial"/>
          <w:sz w:val="20"/>
          <w:szCs w:val="20"/>
        </w:rPr>
        <w:fldChar w:fldCharType="end"/>
      </w:r>
      <w:r w:rsidR="00C83F88" w:rsidRPr="000E7A95">
        <w:rPr>
          <w:rFonts w:ascii="Arial" w:hAnsi="Arial"/>
          <w:sz w:val="20"/>
          <w:szCs w:val="20"/>
        </w:rPr>
        <w:t>.</w:t>
      </w:r>
    </w:p>
    <w:p w14:paraId="3C585395" w14:textId="0E4399E9" w:rsidR="00CB068A" w:rsidRPr="005049B4" w:rsidRDefault="00C83F88" w:rsidP="004221A9">
      <w:pPr>
        <w:pStyle w:val="Clanek11"/>
        <w:widowControl/>
        <w:numPr>
          <w:ilvl w:val="1"/>
          <w:numId w:val="7"/>
        </w:numPr>
        <w:rPr>
          <w:rFonts w:ascii="Arial" w:hAnsi="Arial"/>
          <w:sz w:val="20"/>
          <w:szCs w:val="20"/>
        </w:rPr>
      </w:pPr>
      <w:r w:rsidRPr="005049B4">
        <w:rPr>
          <w:rFonts w:ascii="Arial" w:hAnsi="Arial"/>
          <w:sz w:val="20"/>
          <w:szCs w:val="20"/>
        </w:rPr>
        <w:t xml:space="preserve">Poskytovatel je povinen zabezpečit infrastrukturu, na které bude </w:t>
      </w:r>
      <w:proofErr w:type="spellStart"/>
      <w:r w:rsidR="002F564D" w:rsidRPr="005049B4">
        <w:rPr>
          <w:rFonts w:ascii="Arial" w:hAnsi="Arial"/>
          <w:sz w:val="20"/>
          <w:szCs w:val="20"/>
        </w:rPr>
        <w:t>eSSL</w:t>
      </w:r>
      <w:proofErr w:type="spellEnd"/>
      <w:r w:rsidRPr="005049B4">
        <w:rPr>
          <w:rFonts w:ascii="Arial" w:hAnsi="Arial"/>
          <w:sz w:val="20"/>
          <w:szCs w:val="20"/>
        </w:rPr>
        <w:t xml:space="preserve"> provozován </w:t>
      </w:r>
      <w:r w:rsidR="008F6C4B" w:rsidRPr="005049B4">
        <w:rPr>
          <w:rFonts w:ascii="Arial" w:hAnsi="Arial"/>
          <w:sz w:val="20"/>
          <w:szCs w:val="20"/>
        </w:rPr>
        <w:t xml:space="preserve">a všechna prostředí </w:t>
      </w:r>
      <w:proofErr w:type="spellStart"/>
      <w:r w:rsidR="003A0E5E" w:rsidRPr="005049B4">
        <w:rPr>
          <w:rFonts w:ascii="Arial" w:hAnsi="Arial"/>
          <w:sz w:val="20"/>
          <w:szCs w:val="20"/>
        </w:rPr>
        <w:t>eSSL</w:t>
      </w:r>
      <w:proofErr w:type="spellEnd"/>
      <w:r w:rsidR="003A0E5E" w:rsidRPr="005049B4">
        <w:rPr>
          <w:rFonts w:ascii="Arial" w:hAnsi="Arial"/>
          <w:sz w:val="20"/>
          <w:szCs w:val="20"/>
        </w:rPr>
        <w:t xml:space="preserve"> </w:t>
      </w:r>
      <w:r w:rsidR="008F6C4B" w:rsidRPr="005049B4">
        <w:rPr>
          <w:rFonts w:ascii="Arial" w:hAnsi="Arial"/>
          <w:sz w:val="20"/>
          <w:szCs w:val="20"/>
        </w:rPr>
        <w:t>(provozní, testovací, a podobně)</w:t>
      </w:r>
      <w:r w:rsidRPr="005049B4">
        <w:rPr>
          <w:rFonts w:ascii="Arial" w:hAnsi="Arial"/>
          <w:sz w:val="20"/>
          <w:szCs w:val="20"/>
        </w:rPr>
        <w:t>.</w:t>
      </w:r>
      <w:r w:rsidR="002F4FAF" w:rsidRPr="005049B4">
        <w:rPr>
          <w:rFonts w:ascii="Arial" w:hAnsi="Arial"/>
          <w:sz w:val="20"/>
          <w:szCs w:val="20"/>
        </w:rPr>
        <w:t xml:space="preserve"> Nedohodnou-li se Strany jinak, není Objednatel povinen zabezpečovat žádný hardware ani software nad rámec IT prostředí Objednatele ve stavu existujícímu ke dni uzavření Smlouvy.</w:t>
      </w:r>
    </w:p>
    <w:p w14:paraId="63A808A0" w14:textId="77777777" w:rsidR="00232822" w:rsidRPr="009A385C" w:rsidRDefault="00232822" w:rsidP="00232822">
      <w:pPr>
        <w:pStyle w:val="Nadpis1"/>
        <w:numPr>
          <w:ilvl w:val="0"/>
          <w:numId w:val="7"/>
        </w:numPr>
        <w:rPr>
          <w:rFonts w:ascii="Arial" w:hAnsi="Arial"/>
          <w:color w:val="368537"/>
          <w:sz w:val="24"/>
          <w:szCs w:val="24"/>
        </w:rPr>
      </w:pPr>
      <w:bookmarkStart w:id="53" w:name="_Ref517375048"/>
      <w:bookmarkStart w:id="54" w:name="_Ref517375176"/>
      <w:bookmarkStart w:id="55" w:name="_Toc532815630"/>
      <w:bookmarkStart w:id="56" w:name="_Ref36468477"/>
      <w:bookmarkStart w:id="57" w:name="_Toc51336295"/>
      <w:bookmarkStart w:id="58" w:name="_Toc56623853"/>
      <w:bookmarkStart w:id="59" w:name="_Toc56703401"/>
      <w:bookmarkStart w:id="60" w:name="_Toc132106499"/>
      <w:bookmarkStart w:id="61" w:name="_Ref140582646"/>
      <w:bookmarkStart w:id="62" w:name="_Ref26987952"/>
      <w:r w:rsidRPr="009A385C">
        <w:rPr>
          <w:rFonts w:ascii="Arial" w:hAnsi="Arial"/>
          <w:color w:val="368537"/>
          <w:sz w:val="24"/>
          <w:szCs w:val="24"/>
        </w:rPr>
        <w:t>Realizační tým</w:t>
      </w:r>
      <w:bookmarkEnd w:id="53"/>
      <w:bookmarkEnd w:id="54"/>
      <w:bookmarkEnd w:id="55"/>
      <w:bookmarkEnd w:id="56"/>
      <w:bookmarkEnd w:id="57"/>
      <w:bookmarkEnd w:id="58"/>
      <w:bookmarkEnd w:id="59"/>
      <w:bookmarkEnd w:id="60"/>
      <w:r w:rsidRPr="009A385C">
        <w:rPr>
          <w:rFonts w:ascii="Arial" w:hAnsi="Arial"/>
          <w:color w:val="368537"/>
          <w:sz w:val="24"/>
          <w:szCs w:val="24"/>
        </w:rPr>
        <w:t xml:space="preserve"> </w:t>
      </w:r>
      <w:bookmarkEnd w:id="61"/>
    </w:p>
    <w:p w14:paraId="405FC2C8" w14:textId="0E2CA781" w:rsidR="00232822" w:rsidRPr="009A385C" w:rsidRDefault="00232822" w:rsidP="00232822">
      <w:pPr>
        <w:pStyle w:val="Clanek11"/>
        <w:keepNext/>
        <w:widowControl/>
        <w:numPr>
          <w:ilvl w:val="1"/>
          <w:numId w:val="7"/>
        </w:numPr>
        <w:rPr>
          <w:rFonts w:ascii="Arial" w:hAnsi="Arial"/>
          <w:sz w:val="20"/>
          <w:szCs w:val="20"/>
        </w:rPr>
      </w:pPr>
      <w:bookmarkStart w:id="63" w:name="_Ref137581934"/>
      <w:bookmarkStart w:id="64" w:name="_Ref516560605"/>
      <w:r w:rsidRPr="009A385C">
        <w:rPr>
          <w:rFonts w:ascii="Arial" w:hAnsi="Arial"/>
          <w:sz w:val="20"/>
          <w:szCs w:val="20"/>
        </w:rPr>
        <w:t>Poskytovatel se zavazuje poskytovat Plnění výlučně prostřednictvím členů Realizačního týmu uvedených v</w:t>
      </w:r>
      <w:r w:rsidR="00C81044" w:rsidRPr="009A385C">
        <w:rPr>
          <w:rFonts w:ascii="Arial" w:hAnsi="Arial"/>
          <w:sz w:val="20"/>
          <w:szCs w:val="20"/>
        </w:rPr>
        <w:t> </w:t>
      </w:r>
      <w:r w:rsidRPr="009A385C">
        <w:rPr>
          <w:rFonts w:ascii="Arial" w:hAnsi="Arial"/>
          <w:b/>
          <w:sz w:val="20"/>
          <w:szCs w:val="20"/>
        </w:rPr>
        <w:t xml:space="preserve">Příloze č. </w:t>
      </w:r>
      <w:r w:rsidR="006C32FF" w:rsidRPr="009A385C">
        <w:rPr>
          <w:rFonts w:ascii="Arial" w:hAnsi="Arial"/>
          <w:b/>
          <w:sz w:val="20"/>
          <w:szCs w:val="20"/>
        </w:rPr>
        <w:t>5</w:t>
      </w:r>
      <w:r w:rsidRPr="009A385C">
        <w:rPr>
          <w:rFonts w:ascii="Arial" w:hAnsi="Arial"/>
          <w:b/>
          <w:sz w:val="20"/>
          <w:szCs w:val="20"/>
        </w:rPr>
        <w:t xml:space="preserve"> </w:t>
      </w:r>
      <w:r w:rsidRPr="009A385C">
        <w:rPr>
          <w:rFonts w:ascii="Arial" w:hAnsi="Arial"/>
          <w:bCs w:val="0"/>
          <w:sz w:val="20"/>
          <w:szCs w:val="20"/>
        </w:rPr>
        <w:t xml:space="preserve">(v případě Poddodavatelů uvedených </w:t>
      </w:r>
      <w:r w:rsidRPr="009A385C">
        <w:rPr>
          <w:rFonts w:ascii="Arial" w:hAnsi="Arial"/>
          <w:sz w:val="20"/>
          <w:szCs w:val="20"/>
        </w:rPr>
        <w:t>v</w:t>
      </w:r>
      <w:r w:rsidR="00C81044" w:rsidRPr="009A385C">
        <w:rPr>
          <w:rFonts w:ascii="Arial" w:hAnsi="Arial"/>
          <w:sz w:val="20"/>
          <w:szCs w:val="20"/>
        </w:rPr>
        <w:t> </w:t>
      </w:r>
      <w:r w:rsidRPr="009A385C">
        <w:rPr>
          <w:rFonts w:ascii="Arial" w:hAnsi="Arial"/>
          <w:b/>
          <w:sz w:val="20"/>
          <w:szCs w:val="20"/>
        </w:rPr>
        <w:t>Příloze č. </w:t>
      </w:r>
      <w:r w:rsidR="006C32FF" w:rsidRPr="009A385C">
        <w:rPr>
          <w:rFonts w:ascii="Arial" w:hAnsi="Arial"/>
          <w:b/>
          <w:sz w:val="20"/>
          <w:szCs w:val="20"/>
        </w:rPr>
        <w:t>6</w:t>
      </w:r>
      <w:r w:rsidRPr="009A385C">
        <w:rPr>
          <w:rFonts w:ascii="Arial" w:hAnsi="Arial"/>
          <w:b/>
          <w:sz w:val="20"/>
          <w:szCs w:val="20"/>
        </w:rPr>
        <w:t>)</w:t>
      </w:r>
      <w:r w:rsidRPr="009A385C">
        <w:rPr>
          <w:rFonts w:ascii="Arial" w:hAnsi="Arial"/>
          <w:sz w:val="20"/>
          <w:szCs w:val="20"/>
        </w:rPr>
        <w:t xml:space="preserve">. </w:t>
      </w:r>
      <w:bookmarkEnd w:id="63"/>
    </w:p>
    <w:p w14:paraId="0F9A61E1" w14:textId="5B9377D8" w:rsidR="00232822" w:rsidRPr="009A385C" w:rsidRDefault="00232822" w:rsidP="00232822">
      <w:pPr>
        <w:pStyle w:val="Clanek11"/>
        <w:widowControl/>
        <w:numPr>
          <w:ilvl w:val="1"/>
          <w:numId w:val="7"/>
        </w:numPr>
        <w:rPr>
          <w:rFonts w:ascii="Arial" w:hAnsi="Arial"/>
          <w:sz w:val="20"/>
          <w:szCs w:val="20"/>
        </w:rPr>
      </w:pPr>
      <w:r w:rsidRPr="009A385C">
        <w:rPr>
          <w:rFonts w:ascii="Arial" w:hAnsi="Arial"/>
          <w:sz w:val="20"/>
          <w:szCs w:val="20"/>
        </w:rPr>
        <w:t>Každý člen Realizačního týmu je povinen se na poskytování Plnění podílet v</w:t>
      </w:r>
      <w:r w:rsidR="00C81044" w:rsidRPr="009A385C">
        <w:rPr>
          <w:rFonts w:ascii="Arial" w:hAnsi="Arial"/>
          <w:sz w:val="20"/>
          <w:szCs w:val="20"/>
        </w:rPr>
        <w:t> </w:t>
      </w:r>
      <w:r w:rsidRPr="009A385C">
        <w:rPr>
          <w:rFonts w:ascii="Arial" w:hAnsi="Arial"/>
          <w:sz w:val="20"/>
          <w:szCs w:val="20"/>
        </w:rPr>
        <w:t>rozsahu a provádět činnosti pro tuto pozici stanovené v</w:t>
      </w:r>
      <w:r w:rsidR="00C81044" w:rsidRPr="009A385C">
        <w:rPr>
          <w:rFonts w:ascii="Arial" w:hAnsi="Arial"/>
          <w:sz w:val="20"/>
          <w:szCs w:val="20"/>
        </w:rPr>
        <w:t> </w:t>
      </w:r>
      <w:r w:rsidRPr="009A385C">
        <w:rPr>
          <w:rFonts w:ascii="Arial" w:hAnsi="Arial"/>
          <w:b/>
          <w:sz w:val="20"/>
          <w:szCs w:val="20"/>
        </w:rPr>
        <w:t xml:space="preserve">Příloze č. </w:t>
      </w:r>
      <w:r w:rsidR="006C32FF" w:rsidRPr="009A385C">
        <w:rPr>
          <w:rFonts w:ascii="Arial" w:hAnsi="Arial"/>
          <w:b/>
          <w:sz w:val="20"/>
          <w:szCs w:val="20"/>
        </w:rPr>
        <w:t>5</w:t>
      </w:r>
      <w:r w:rsidR="00A72175" w:rsidRPr="009A385C">
        <w:rPr>
          <w:rFonts w:ascii="Arial" w:hAnsi="Arial"/>
          <w:b/>
          <w:sz w:val="20"/>
          <w:szCs w:val="20"/>
        </w:rPr>
        <w:t xml:space="preserve">. </w:t>
      </w:r>
      <w:r w:rsidR="00A72175" w:rsidRPr="009A385C">
        <w:rPr>
          <w:rFonts w:ascii="Arial" w:hAnsi="Arial"/>
          <w:bCs w:val="0"/>
          <w:sz w:val="20"/>
          <w:szCs w:val="20"/>
        </w:rPr>
        <w:t>Změna osoby člena</w:t>
      </w:r>
      <w:r w:rsidR="00A72175" w:rsidRPr="009A385C">
        <w:rPr>
          <w:rFonts w:ascii="Arial" w:hAnsi="Arial"/>
          <w:sz w:val="20"/>
          <w:szCs w:val="20"/>
        </w:rPr>
        <w:t xml:space="preserve"> Realizačního týmu je možná </w:t>
      </w:r>
      <w:r w:rsidR="007123FC" w:rsidRPr="009A385C">
        <w:rPr>
          <w:rFonts w:ascii="Arial" w:hAnsi="Arial"/>
          <w:sz w:val="20"/>
          <w:szCs w:val="20"/>
        </w:rPr>
        <w:t xml:space="preserve">pouze na základě předchozího </w:t>
      </w:r>
      <w:r w:rsidR="00654B9F" w:rsidRPr="009A385C">
        <w:rPr>
          <w:rFonts w:ascii="Arial" w:hAnsi="Arial"/>
          <w:sz w:val="20"/>
          <w:szCs w:val="20"/>
        </w:rPr>
        <w:t xml:space="preserve">písemného </w:t>
      </w:r>
      <w:r w:rsidR="007123FC" w:rsidRPr="009A385C">
        <w:rPr>
          <w:rFonts w:ascii="Arial" w:hAnsi="Arial"/>
          <w:sz w:val="20"/>
          <w:szCs w:val="20"/>
        </w:rPr>
        <w:t>souhlasu Objednatele.</w:t>
      </w:r>
      <w:r w:rsidR="00A72175" w:rsidRPr="009A385C">
        <w:rPr>
          <w:rFonts w:ascii="Arial" w:hAnsi="Arial"/>
          <w:sz w:val="20"/>
          <w:szCs w:val="20"/>
        </w:rPr>
        <w:t xml:space="preserve"> </w:t>
      </w:r>
    </w:p>
    <w:p w14:paraId="30A9B2EE" w14:textId="74C1E208" w:rsidR="00232822" w:rsidRPr="009A385C" w:rsidRDefault="00232822" w:rsidP="00232822">
      <w:pPr>
        <w:pStyle w:val="Clanek11"/>
        <w:widowControl/>
        <w:numPr>
          <w:ilvl w:val="1"/>
          <w:numId w:val="7"/>
        </w:numPr>
        <w:rPr>
          <w:rFonts w:ascii="Arial" w:hAnsi="Arial"/>
          <w:sz w:val="20"/>
          <w:szCs w:val="20"/>
        </w:rPr>
      </w:pPr>
      <w:r w:rsidRPr="009A385C">
        <w:rPr>
          <w:rFonts w:ascii="Arial" w:hAnsi="Arial"/>
          <w:sz w:val="20"/>
          <w:szCs w:val="20"/>
        </w:rPr>
        <w:lastRenderedPageBreak/>
        <w:t>Poskytovatel je povinen do dvou (2) týdnů od doručení písemné výzvy Objednateli potvrdit a doložit, že kterákoliv konkrétní osoba podílející se na plnění Smlouvy má kvalifikaci a odbornost nezbytnou k</w:t>
      </w:r>
      <w:r w:rsidR="00C81044" w:rsidRPr="009A385C">
        <w:rPr>
          <w:rFonts w:ascii="Arial" w:hAnsi="Arial"/>
          <w:sz w:val="20"/>
          <w:szCs w:val="20"/>
        </w:rPr>
        <w:t> </w:t>
      </w:r>
      <w:r w:rsidRPr="009A385C">
        <w:rPr>
          <w:rFonts w:ascii="Arial" w:hAnsi="Arial"/>
          <w:sz w:val="20"/>
          <w:szCs w:val="20"/>
        </w:rPr>
        <w:t>tomu, aby se na poskytování příslušného Plnění podílela, a aby bylo Plnění poskytováno včas a s</w:t>
      </w:r>
      <w:r w:rsidR="00C81044" w:rsidRPr="009A385C">
        <w:rPr>
          <w:rFonts w:ascii="Arial" w:hAnsi="Arial"/>
          <w:sz w:val="20"/>
          <w:szCs w:val="20"/>
        </w:rPr>
        <w:t> </w:t>
      </w:r>
      <w:r w:rsidRPr="009A385C">
        <w:rPr>
          <w:rFonts w:ascii="Arial" w:hAnsi="Arial"/>
          <w:sz w:val="20"/>
          <w:szCs w:val="20"/>
        </w:rPr>
        <w:t xml:space="preserve">řádnou a odbornou péčí. </w:t>
      </w:r>
    </w:p>
    <w:p w14:paraId="7998616B" w14:textId="3C1BC149" w:rsidR="00232822" w:rsidRPr="009A385C" w:rsidRDefault="00232822" w:rsidP="00232822">
      <w:pPr>
        <w:pStyle w:val="Clanek11"/>
        <w:widowControl/>
        <w:numPr>
          <w:ilvl w:val="1"/>
          <w:numId w:val="7"/>
        </w:numPr>
        <w:rPr>
          <w:rFonts w:ascii="Arial" w:hAnsi="Arial"/>
          <w:sz w:val="20"/>
          <w:szCs w:val="20"/>
        </w:rPr>
      </w:pPr>
      <w:bookmarkStart w:id="65" w:name="_Ref57146855"/>
      <w:bookmarkStart w:id="66" w:name="_Ref36468677"/>
      <w:r w:rsidRPr="009A385C">
        <w:rPr>
          <w:rFonts w:ascii="Arial" w:hAnsi="Arial"/>
          <w:sz w:val="20"/>
          <w:szCs w:val="20"/>
        </w:rPr>
        <w:t xml:space="preserve">Nebude-li se </w:t>
      </w:r>
      <w:r w:rsidR="008A29CE">
        <w:rPr>
          <w:rFonts w:ascii="Arial" w:hAnsi="Arial"/>
          <w:sz w:val="20"/>
          <w:szCs w:val="20"/>
        </w:rPr>
        <w:t>člen Realizačního týmu</w:t>
      </w:r>
      <w:r w:rsidRPr="009A385C">
        <w:rPr>
          <w:rFonts w:ascii="Arial" w:hAnsi="Arial"/>
          <w:sz w:val="20"/>
          <w:szCs w:val="20"/>
        </w:rPr>
        <w:t xml:space="preserve"> řádně podílet na poskytování Plnění v</w:t>
      </w:r>
      <w:r w:rsidR="00C81044" w:rsidRPr="009A385C">
        <w:rPr>
          <w:rFonts w:ascii="Arial" w:hAnsi="Arial"/>
          <w:sz w:val="20"/>
          <w:szCs w:val="20"/>
        </w:rPr>
        <w:t> </w:t>
      </w:r>
      <w:r w:rsidRPr="009A385C">
        <w:rPr>
          <w:rFonts w:ascii="Arial" w:hAnsi="Arial"/>
          <w:sz w:val="20"/>
          <w:szCs w:val="20"/>
        </w:rPr>
        <w:t>rozsahu stanoveném touto Smlouvou, např. v</w:t>
      </w:r>
      <w:r w:rsidR="00C81044" w:rsidRPr="009A385C">
        <w:rPr>
          <w:rFonts w:ascii="Arial" w:hAnsi="Arial"/>
          <w:sz w:val="20"/>
          <w:szCs w:val="20"/>
        </w:rPr>
        <w:t> </w:t>
      </w:r>
      <w:r w:rsidRPr="009A385C">
        <w:rPr>
          <w:rFonts w:ascii="Arial" w:hAnsi="Arial"/>
          <w:sz w:val="20"/>
          <w:szCs w:val="20"/>
        </w:rPr>
        <w:t>důsledku ukončení je</w:t>
      </w:r>
      <w:r w:rsidR="008A29CE">
        <w:rPr>
          <w:rFonts w:ascii="Arial" w:hAnsi="Arial"/>
          <w:sz w:val="20"/>
          <w:szCs w:val="20"/>
        </w:rPr>
        <w:t>ho</w:t>
      </w:r>
      <w:r w:rsidRPr="009A385C">
        <w:rPr>
          <w:rFonts w:ascii="Arial" w:hAnsi="Arial"/>
          <w:sz w:val="20"/>
          <w:szCs w:val="20"/>
        </w:rPr>
        <w:t xml:space="preserve"> spolupráce s</w:t>
      </w:r>
      <w:r w:rsidR="00C81044" w:rsidRPr="009A385C">
        <w:rPr>
          <w:rFonts w:ascii="Arial" w:hAnsi="Arial"/>
          <w:sz w:val="20"/>
          <w:szCs w:val="20"/>
        </w:rPr>
        <w:t> </w:t>
      </w:r>
      <w:r w:rsidRPr="009A385C">
        <w:rPr>
          <w:rFonts w:ascii="Arial" w:hAnsi="Arial"/>
          <w:sz w:val="20"/>
          <w:szCs w:val="20"/>
        </w:rPr>
        <w:t>Poskytovatelem, nebo pokud spolupráci brání objektivně závažné překážky, s</w:t>
      </w:r>
      <w:r w:rsidR="00C81044" w:rsidRPr="009A385C">
        <w:rPr>
          <w:rFonts w:ascii="Arial" w:hAnsi="Arial"/>
          <w:sz w:val="20"/>
          <w:szCs w:val="20"/>
        </w:rPr>
        <w:t> </w:t>
      </w:r>
      <w:r w:rsidRPr="009A385C">
        <w:rPr>
          <w:rFonts w:ascii="Arial" w:hAnsi="Arial"/>
          <w:sz w:val="20"/>
          <w:szCs w:val="20"/>
        </w:rPr>
        <w:t xml:space="preserve">výjimkou překonatelných objektivně závažných překážek dle </w:t>
      </w:r>
      <w:r w:rsidR="00F715DD" w:rsidRPr="009A385C">
        <w:rPr>
          <w:rFonts w:ascii="Arial" w:hAnsi="Arial"/>
          <w:sz w:val="20"/>
          <w:szCs w:val="20"/>
        </w:rPr>
        <w:t>čl.</w:t>
      </w:r>
      <w:r w:rsidRPr="009A385C">
        <w:rPr>
          <w:rFonts w:ascii="Arial" w:hAnsi="Arial"/>
          <w:sz w:val="20"/>
          <w:szCs w:val="20"/>
        </w:rPr>
        <w:t xml:space="preserve"> </w:t>
      </w:r>
      <w:r w:rsidR="000E7A95">
        <w:rPr>
          <w:rFonts w:ascii="Arial" w:hAnsi="Arial"/>
          <w:sz w:val="20"/>
          <w:szCs w:val="20"/>
        </w:rPr>
        <w:t>9.6</w:t>
      </w:r>
      <w:r w:rsidRPr="009A385C">
        <w:rPr>
          <w:rFonts w:ascii="Arial" w:hAnsi="Arial"/>
          <w:sz w:val="20"/>
          <w:szCs w:val="20"/>
        </w:rPr>
        <w:t>, je Poskytovatel povinen neprodleně, nejpozději však do tří (3) pracovních dnů ode dne, kdy taková situace nastala, informovat Objednatele o této skutečnosti.</w:t>
      </w:r>
      <w:bookmarkEnd w:id="65"/>
      <w:r w:rsidRPr="009A385C">
        <w:rPr>
          <w:rFonts w:ascii="Arial" w:hAnsi="Arial"/>
          <w:sz w:val="20"/>
          <w:szCs w:val="20"/>
        </w:rPr>
        <w:t xml:space="preserve"> </w:t>
      </w:r>
      <w:bookmarkEnd w:id="66"/>
    </w:p>
    <w:p w14:paraId="65DE49AB" w14:textId="0FE5EB48" w:rsidR="00232822" w:rsidRPr="009A385C" w:rsidRDefault="00232822" w:rsidP="00232822">
      <w:pPr>
        <w:pStyle w:val="Clanek11"/>
        <w:widowControl/>
        <w:numPr>
          <w:ilvl w:val="1"/>
          <w:numId w:val="7"/>
        </w:numPr>
        <w:rPr>
          <w:rFonts w:ascii="Arial" w:hAnsi="Arial"/>
          <w:sz w:val="20"/>
          <w:szCs w:val="20"/>
        </w:rPr>
      </w:pPr>
      <w:bookmarkStart w:id="67" w:name="_Ref141974943"/>
      <w:r w:rsidRPr="009A385C">
        <w:rPr>
          <w:rFonts w:ascii="Arial" w:hAnsi="Arial"/>
          <w:sz w:val="20"/>
          <w:szCs w:val="20"/>
        </w:rPr>
        <w:t xml:space="preserve">Poskytovatel nejpozději do deseti (10) pracovních dnů od doručení oznámení dle předchozího </w:t>
      </w:r>
      <w:r w:rsidR="00F715DD" w:rsidRPr="009A385C">
        <w:rPr>
          <w:rFonts w:ascii="Arial" w:hAnsi="Arial"/>
          <w:sz w:val="20"/>
          <w:szCs w:val="20"/>
        </w:rPr>
        <w:t xml:space="preserve">čl. </w:t>
      </w:r>
      <w:r w:rsidR="000E7A95">
        <w:rPr>
          <w:rFonts w:ascii="Arial" w:hAnsi="Arial"/>
          <w:sz w:val="20"/>
          <w:szCs w:val="20"/>
        </w:rPr>
        <w:t>9.4</w:t>
      </w:r>
      <w:r w:rsidR="00035C04">
        <w:rPr>
          <w:rFonts w:ascii="Arial" w:hAnsi="Arial"/>
          <w:sz w:val="20"/>
          <w:szCs w:val="20"/>
        </w:rPr>
        <w:t xml:space="preserve"> </w:t>
      </w:r>
      <w:r w:rsidRPr="009A385C">
        <w:rPr>
          <w:rFonts w:ascii="Arial" w:hAnsi="Arial"/>
          <w:sz w:val="20"/>
          <w:szCs w:val="20"/>
        </w:rPr>
        <w:t xml:space="preserve">zabezpečí a prokáže Objednateli, že namísto </w:t>
      </w:r>
      <w:r w:rsidR="008A29CE">
        <w:rPr>
          <w:rFonts w:ascii="Arial" w:hAnsi="Arial"/>
          <w:sz w:val="20"/>
          <w:szCs w:val="20"/>
        </w:rPr>
        <w:t>člena Realizačního týmu</w:t>
      </w:r>
      <w:r w:rsidRPr="009A385C">
        <w:rPr>
          <w:rFonts w:ascii="Arial" w:hAnsi="Arial"/>
          <w:sz w:val="20"/>
          <w:szCs w:val="20"/>
        </w:rPr>
        <w:t xml:space="preserve"> se bude na poskytování Plnění podílet adekvátní náhrada v</w:t>
      </w:r>
      <w:r w:rsidR="00C81044" w:rsidRPr="009A385C">
        <w:rPr>
          <w:rFonts w:ascii="Arial" w:hAnsi="Arial"/>
          <w:sz w:val="20"/>
          <w:szCs w:val="20"/>
        </w:rPr>
        <w:t> </w:t>
      </w:r>
      <w:r w:rsidRPr="009A385C">
        <w:rPr>
          <w:rFonts w:ascii="Arial" w:hAnsi="Arial"/>
          <w:sz w:val="20"/>
          <w:szCs w:val="20"/>
        </w:rPr>
        <w:t xml:space="preserve">podobě </w:t>
      </w:r>
      <w:r w:rsidR="008A29CE">
        <w:rPr>
          <w:rFonts w:ascii="Arial" w:hAnsi="Arial"/>
          <w:sz w:val="20"/>
          <w:szCs w:val="20"/>
        </w:rPr>
        <w:t>náhradního člena realizačního týmu</w:t>
      </w:r>
      <w:r w:rsidRPr="009A385C">
        <w:rPr>
          <w:rFonts w:ascii="Arial" w:hAnsi="Arial"/>
          <w:sz w:val="20"/>
          <w:szCs w:val="20"/>
        </w:rPr>
        <w:t xml:space="preserve">. </w:t>
      </w:r>
      <w:bookmarkEnd w:id="67"/>
      <w:r w:rsidR="007C3D9C" w:rsidRPr="009A385C">
        <w:rPr>
          <w:rFonts w:ascii="Arial" w:hAnsi="Arial"/>
          <w:sz w:val="20"/>
          <w:szCs w:val="20"/>
        </w:rPr>
        <w:t xml:space="preserve"> Objednatel má právo odmítnout </w:t>
      </w:r>
      <w:r w:rsidR="008A29CE">
        <w:rPr>
          <w:rFonts w:ascii="Arial" w:hAnsi="Arial"/>
          <w:sz w:val="20"/>
          <w:szCs w:val="20"/>
        </w:rPr>
        <w:t>náhradního člena realizačního týmu</w:t>
      </w:r>
      <w:r w:rsidR="007C3D9C" w:rsidRPr="009A385C">
        <w:rPr>
          <w:rFonts w:ascii="Arial" w:hAnsi="Arial"/>
          <w:sz w:val="20"/>
          <w:szCs w:val="20"/>
        </w:rPr>
        <w:t xml:space="preserve">, pokud tato osoba nesplňuje požadovanou kvalifikaci nebo jiné stanovené požadavky, přičemž Poskytovatel je povinen v takovém případě </w:t>
      </w:r>
      <w:r w:rsidR="00D111D6" w:rsidRPr="009A385C">
        <w:rPr>
          <w:rFonts w:ascii="Arial" w:hAnsi="Arial"/>
          <w:sz w:val="20"/>
          <w:szCs w:val="20"/>
        </w:rPr>
        <w:t xml:space="preserve">bez zbytečného odkladu, nejpozději však </w:t>
      </w:r>
      <w:r w:rsidR="007C3D9C" w:rsidRPr="009A385C">
        <w:rPr>
          <w:rFonts w:ascii="Arial" w:hAnsi="Arial"/>
          <w:sz w:val="20"/>
          <w:szCs w:val="20"/>
        </w:rPr>
        <w:t>do deseti (10) pracovních dnů navrhnout jinou adekvátní náhradu.</w:t>
      </w:r>
    </w:p>
    <w:p w14:paraId="0E51DB21" w14:textId="11A75A5E" w:rsidR="00232822" w:rsidRPr="009A385C" w:rsidRDefault="00232822" w:rsidP="00232822">
      <w:pPr>
        <w:pStyle w:val="Clanek11"/>
        <w:widowControl/>
        <w:numPr>
          <w:ilvl w:val="1"/>
          <w:numId w:val="7"/>
        </w:numPr>
        <w:rPr>
          <w:rFonts w:ascii="Arial" w:hAnsi="Arial"/>
          <w:sz w:val="20"/>
          <w:szCs w:val="20"/>
        </w:rPr>
      </w:pPr>
      <w:bookmarkStart w:id="68" w:name="_Ref36468530"/>
      <w:r w:rsidRPr="009A385C">
        <w:rPr>
          <w:rFonts w:ascii="Arial" w:hAnsi="Arial"/>
          <w:sz w:val="20"/>
          <w:szCs w:val="20"/>
        </w:rPr>
        <w:t xml:space="preserve">Za překonatelné objektivně závažné překážky pro potřeby </w:t>
      </w:r>
      <w:r w:rsidR="00AE0198" w:rsidRPr="009A385C">
        <w:rPr>
          <w:rFonts w:ascii="Arial" w:hAnsi="Arial"/>
          <w:sz w:val="20"/>
          <w:szCs w:val="20"/>
        </w:rPr>
        <w:t xml:space="preserve">čl. </w:t>
      </w:r>
      <w:r w:rsidR="009013C1">
        <w:rPr>
          <w:rFonts w:ascii="Arial" w:hAnsi="Arial"/>
          <w:sz w:val="20"/>
          <w:szCs w:val="20"/>
        </w:rPr>
        <w:t>9.</w:t>
      </w:r>
      <w:r w:rsidR="00CF32F4">
        <w:rPr>
          <w:rFonts w:ascii="Arial" w:hAnsi="Arial"/>
          <w:sz w:val="20"/>
          <w:szCs w:val="20"/>
        </w:rPr>
        <w:t>4</w:t>
      </w:r>
      <w:r w:rsidRPr="009A385C">
        <w:rPr>
          <w:rFonts w:ascii="Arial" w:hAnsi="Arial"/>
          <w:sz w:val="20"/>
          <w:szCs w:val="20"/>
        </w:rPr>
        <w:t xml:space="preserve"> se považuje krátkodobá nemoc, dočasná pracovní neschopnost nebo karanténa </w:t>
      </w:r>
      <w:r w:rsidR="00DC5535">
        <w:rPr>
          <w:rFonts w:ascii="Arial" w:hAnsi="Arial"/>
          <w:sz w:val="20"/>
          <w:szCs w:val="20"/>
        </w:rPr>
        <w:t>člena Realizačního týmu</w:t>
      </w:r>
      <w:r w:rsidRPr="009A385C">
        <w:rPr>
          <w:rFonts w:ascii="Arial" w:hAnsi="Arial"/>
          <w:sz w:val="20"/>
          <w:szCs w:val="20"/>
        </w:rPr>
        <w:t>, to vše v</w:t>
      </w:r>
      <w:r w:rsidR="00C81044" w:rsidRPr="009A385C">
        <w:rPr>
          <w:rFonts w:ascii="Arial" w:hAnsi="Arial"/>
          <w:sz w:val="20"/>
          <w:szCs w:val="20"/>
        </w:rPr>
        <w:t> </w:t>
      </w:r>
      <w:r w:rsidRPr="009A385C">
        <w:rPr>
          <w:rFonts w:ascii="Arial" w:hAnsi="Arial"/>
          <w:sz w:val="20"/>
          <w:szCs w:val="20"/>
        </w:rPr>
        <w:t>délce nejvýše jednoho (1) měsíce, její krátkodobá nepřítomnost v</w:t>
      </w:r>
      <w:r w:rsidR="00C81044" w:rsidRPr="009A385C">
        <w:rPr>
          <w:rFonts w:ascii="Arial" w:hAnsi="Arial"/>
          <w:sz w:val="20"/>
          <w:szCs w:val="20"/>
        </w:rPr>
        <w:t> </w:t>
      </w:r>
      <w:r w:rsidRPr="009A385C">
        <w:rPr>
          <w:rFonts w:ascii="Arial" w:hAnsi="Arial"/>
          <w:sz w:val="20"/>
          <w:szCs w:val="20"/>
        </w:rPr>
        <w:t>délce nejvýše dvou (2) týdnů spočívající v</w:t>
      </w:r>
      <w:r w:rsidR="00C81044" w:rsidRPr="009A385C">
        <w:rPr>
          <w:rFonts w:ascii="Arial" w:hAnsi="Arial"/>
          <w:sz w:val="20"/>
          <w:szCs w:val="20"/>
        </w:rPr>
        <w:t> </w:t>
      </w:r>
      <w:r w:rsidRPr="009A385C">
        <w:rPr>
          <w:rFonts w:ascii="Arial" w:hAnsi="Arial"/>
          <w:sz w:val="20"/>
          <w:szCs w:val="20"/>
        </w:rPr>
        <w:t xml:space="preserve">dovolené ve smyslu § 211 a násl. Zákoníku práce, oznámená Poskytovatelem Objednateli bez zbytečného odkladu jak se o takové budoucí nepřítomnosti </w:t>
      </w:r>
      <w:r w:rsidR="00DC5535">
        <w:rPr>
          <w:rFonts w:ascii="Arial" w:hAnsi="Arial"/>
          <w:sz w:val="20"/>
          <w:szCs w:val="20"/>
        </w:rPr>
        <w:t>člena Realizačního týmu</w:t>
      </w:r>
      <w:r w:rsidRPr="009A385C">
        <w:rPr>
          <w:rFonts w:ascii="Arial" w:hAnsi="Arial"/>
          <w:sz w:val="20"/>
          <w:szCs w:val="20"/>
        </w:rPr>
        <w:t xml:space="preserve"> Poskytovatel dozvěděl a události vyvolané vyšší mocí znemožňující poskytnutí její součinnosti. Za překonatelné objektivně závažné překážky se nepovažuje zejména: (i) dlouhodobá nemoc </w:t>
      </w:r>
      <w:r w:rsidR="00DC5535">
        <w:rPr>
          <w:rFonts w:ascii="Arial" w:hAnsi="Arial"/>
          <w:sz w:val="20"/>
          <w:szCs w:val="20"/>
        </w:rPr>
        <w:t>člena Realizačního týmu</w:t>
      </w:r>
      <w:r w:rsidRPr="009A385C">
        <w:rPr>
          <w:rFonts w:ascii="Arial" w:hAnsi="Arial"/>
          <w:sz w:val="20"/>
          <w:szCs w:val="20"/>
        </w:rPr>
        <w:t xml:space="preserve">, dlouhodobá pracovní neschopnost, karanténa nebo jiná dlouhodobá nepřítomnost </w:t>
      </w:r>
      <w:r w:rsidR="00DC5535">
        <w:rPr>
          <w:rFonts w:ascii="Arial" w:hAnsi="Arial"/>
          <w:sz w:val="20"/>
          <w:szCs w:val="20"/>
        </w:rPr>
        <w:t>člena Realizačního týmu</w:t>
      </w:r>
      <w:r w:rsidR="00C81044" w:rsidRPr="009A385C">
        <w:rPr>
          <w:rFonts w:ascii="Arial" w:hAnsi="Arial"/>
          <w:sz w:val="20"/>
          <w:szCs w:val="20"/>
        </w:rPr>
        <w:t> </w:t>
      </w:r>
      <w:r w:rsidRPr="009A385C">
        <w:rPr>
          <w:rFonts w:ascii="Arial" w:hAnsi="Arial"/>
          <w:sz w:val="20"/>
          <w:szCs w:val="20"/>
        </w:rPr>
        <w:t>délce vždy přesahující jeden (1) měsíc nebo souhrnně tři (3) měsíce v</w:t>
      </w:r>
      <w:r w:rsidR="00C81044" w:rsidRPr="009A385C">
        <w:rPr>
          <w:rFonts w:ascii="Arial" w:hAnsi="Arial"/>
          <w:sz w:val="20"/>
          <w:szCs w:val="20"/>
        </w:rPr>
        <w:t> </w:t>
      </w:r>
      <w:r w:rsidRPr="009A385C">
        <w:rPr>
          <w:rFonts w:ascii="Arial" w:hAnsi="Arial"/>
          <w:sz w:val="20"/>
          <w:szCs w:val="20"/>
        </w:rPr>
        <w:t>průběhu jednoho (1) kalendářního roku; a (</w:t>
      </w:r>
      <w:proofErr w:type="spellStart"/>
      <w:r w:rsidRPr="009A385C">
        <w:rPr>
          <w:rFonts w:ascii="Arial" w:hAnsi="Arial"/>
          <w:sz w:val="20"/>
          <w:szCs w:val="20"/>
        </w:rPr>
        <w:t>ii</w:t>
      </w:r>
      <w:proofErr w:type="spellEnd"/>
      <w:r w:rsidRPr="009A385C">
        <w:rPr>
          <w:rFonts w:ascii="Arial" w:hAnsi="Arial"/>
          <w:sz w:val="20"/>
          <w:szCs w:val="20"/>
        </w:rPr>
        <w:t xml:space="preserve">) dovolená, studijní nebo jiné obdobné volno ve smyslu příslušných ustanovení Zákoníku práce nebo jiné osobní překážky </w:t>
      </w:r>
      <w:r w:rsidR="00DC5535">
        <w:rPr>
          <w:rFonts w:ascii="Arial" w:hAnsi="Arial"/>
          <w:sz w:val="20"/>
          <w:szCs w:val="20"/>
        </w:rPr>
        <w:t>člena Realizačního týmu</w:t>
      </w:r>
      <w:r w:rsidRPr="009A385C">
        <w:rPr>
          <w:rFonts w:ascii="Arial" w:hAnsi="Arial"/>
          <w:sz w:val="20"/>
          <w:szCs w:val="20"/>
        </w:rPr>
        <w:t xml:space="preserve"> bránící ji v</w:t>
      </w:r>
      <w:r w:rsidR="00C81044" w:rsidRPr="009A385C">
        <w:rPr>
          <w:rFonts w:ascii="Arial" w:hAnsi="Arial"/>
          <w:sz w:val="20"/>
          <w:szCs w:val="20"/>
        </w:rPr>
        <w:t> </w:t>
      </w:r>
      <w:r w:rsidRPr="009A385C">
        <w:rPr>
          <w:rFonts w:ascii="Arial" w:hAnsi="Arial"/>
          <w:sz w:val="20"/>
          <w:szCs w:val="20"/>
        </w:rPr>
        <w:t>poskytování Plnění déle než dva (2) týdny nebo v</w:t>
      </w:r>
      <w:r w:rsidR="00C81044" w:rsidRPr="009A385C">
        <w:rPr>
          <w:rFonts w:ascii="Arial" w:hAnsi="Arial"/>
          <w:sz w:val="20"/>
          <w:szCs w:val="20"/>
        </w:rPr>
        <w:t> </w:t>
      </w:r>
      <w:r w:rsidRPr="009A385C">
        <w:rPr>
          <w:rFonts w:ascii="Arial" w:hAnsi="Arial"/>
          <w:sz w:val="20"/>
          <w:szCs w:val="20"/>
        </w:rPr>
        <w:t>souhrnu déle než tři (3) měsíce v</w:t>
      </w:r>
      <w:r w:rsidR="00C81044" w:rsidRPr="009A385C">
        <w:rPr>
          <w:rFonts w:ascii="Arial" w:hAnsi="Arial"/>
          <w:sz w:val="20"/>
          <w:szCs w:val="20"/>
        </w:rPr>
        <w:t> </w:t>
      </w:r>
      <w:r w:rsidRPr="009A385C">
        <w:rPr>
          <w:rFonts w:ascii="Arial" w:hAnsi="Arial"/>
          <w:sz w:val="20"/>
          <w:szCs w:val="20"/>
        </w:rPr>
        <w:t>průběhu jednoho (1) kalendářního roku.</w:t>
      </w:r>
      <w:r w:rsidRPr="009A385C" w:rsidDel="00D76C5E">
        <w:rPr>
          <w:rFonts w:ascii="Arial" w:hAnsi="Arial"/>
          <w:sz w:val="20"/>
          <w:szCs w:val="20"/>
        </w:rPr>
        <w:t xml:space="preserve"> </w:t>
      </w:r>
      <w:bookmarkEnd w:id="68"/>
    </w:p>
    <w:p w14:paraId="75502B78" w14:textId="1F799BEF" w:rsidR="00232822" w:rsidRPr="009A385C" w:rsidRDefault="00232822" w:rsidP="00232822">
      <w:pPr>
        <w:pStyle w:val="Clanek11"/>
        <w:widowControl/>
        <w:numPr>
          <w:ilvl w:val="1"/>
          <w:numId w:val="7"/>
        </w:numPr>
        <w:rPr>
          <w:rFonts w:ascii="Arial" w:hAnsi="Arial"/>
          <w:sz w:val="20"/>
          <w:szCs w:val="20"/>
        </w:rPr>
      </w:pPr>
      <w:r w:rsidRPr="009A385C">
        <w:rPr>
          <w:rFonts w:ascii="Arial" w:hAnsi="Arial"/>
          <w:sz w:val="20"/>
          <w:szCs w:val="20"/>
        </w:rPr>
        <w:t>Při změně Realizačního týmu uvedeného v</w:t>
      </w:r>
      <w:r w:rsidR="00C81044" w:rsidRPr="009A385C">
        <w:rPr>
          <w:rFonts w:ascii="Arial" w:hAnsi="Arial"/>
          <w:sz w:val="20"/>
          <w:szCs w:val="20"/>
        </w:rPr>
        <w:t> </w:t>
      </w:r>
      <w:r w:rsidRPr="009A385C">
        <w:rPr>
          <w:rFonts w:ascii="Arial" w:hAnsi="Arial"/>
          <w:b/>
          <w:sz w:val="20"/>
          <w:szCs w:val="20"/>
        </w:rPr>
        <w:t xml:space="preserve">Příloze č. </w:t>
      </w:r>
      <w:r w:rsidR="006C32FF" w:rsidRPr="009A385C">
        <w:rPr>
          <w:rFonts w:ascii="Arial" w:hAnsi="Arial"/>
          <w:b/>
          <w:sz w:val="20"/>
          <w:szCs w:val="20"/>
        </w:rPr>
        <w:t>5</w:t>
      </w:r>
      <w:r w:rsidRPr="009A385C">
        <w:rPr>
          <w:rFonts w:ascii="Arial" w:hAnsi="Arial"/>
          <w:bCs w:val="0"/>
          <w:sz w:val="20"/>
          <w:szCs w:val="20"/>
        </w:rPr>
        <w:t>,</w:t>
      </w:r>
      <w:r w:rsidRPr="009A385C">
        <w:rPr>
          <w:rFonts w:ascii="Arial" w:hAnsi="Arial"/>
          <w:sz w:val="20"/>
          <w:szCs w:val="20"/>
        </w:rPr>
        <w:t xml:space="preserve"> není nutné uzavírat písemný dodatek k</w:t>
      </w:r>
      <w:r w:rsidR="00C81044" w:rsidRPr="009A385C">
        <w:rPr>
          <w:rFonts w:ascii="Arial" w:hAnsi="Arial"/>
          <w:sz w:val="20"/>
          <w:szCs w:val="20"/>
        </w:rPr>
        <w:t> </w:t>
      </w:r>
      <w:r w:rsidRPr="009A385C">
        <w:rPr>
          <w:rFonts w:ascii="Arial" w:hAnsi="Arial"/>
          <w:sz w:val="20"/>
          <w:szCs w:val="20"/>
        </w:rPr>
        <w:t>této Smlouvě a Poskytovatel je po odsouhlasení změny Objednatelem povinen vypracovat a předat Objednateli v</w:t>
      </w:r>
      <w:r w:rsidR="00C81044" w:rsidRPr="009A385C">
        <w:rPr>
          <w:rFonts w:ascii="Arial" w:hAnsi="Arial"/>
          <w:sz w:val="20"/>
          <w:szCs w:val="20"/>
        </w:rPr>
        <w:t> </w:t>
      </w:r>
      <w:r w:rsidRPr="009A385C">
        <w:rPr>
          <w:rFonts w:ascii="Arial" w:hAnsi="Arial"/>
          <w:sz w:val="20"/>
          <w:szCs w:val="20"/>
        </w:rPr>
        <w:t xml:space="preserve">písemné podobě aktualizované znění </w:t>
      </w:r>
      <w:r w:rsidRPr="009A385C">
        <w:rPr>
          <w:rFonts w:ascii="Arial" w:hAnsi="Arial"/>
          <w:b/>
          <w:sz w:val="20"/>
          <w:szCs w:val="20"/>
        </w:rPr>
        <w:t xml:space="preserve">Přílohy č. </w:t>
      </w:r>
      <w:r w:rsidR="006C32FF" w:rsidRPr="009A385C">
        <w:rPr>
          <w:rFonts w:ascii="Arial" w:hAnsi="Arial"/>
          <w:b/>
          <w:sz w:val="20"/>
          <w:szCs w:val="20"/>
        </w:rPr>
        <w:t>5</w:t>
      </w:r>
      <w:r w:rsidRPr="009A385C">
        <w:rPr>
          <w:rFonts w:ascii="Arial" w:hAnsi="Arial"/>
          <w:sz w:val="20"/>
          <w:szCs w:val="20"/>
        </w:rPr>
        <w:t xml:space="preserve">. Schválením aktualizovaného znění </w:t>
      </w:r>
      <w:r w:rsidRPr="009A385C">
        <w:rPr>
          <w:rFonts w:ascii="Arial" w:hAnsi="Arial"/>
          <w:b/>
          <w:sz w:val="20"/>
          <w:szCs w:val="20"/>
        </w:rPr>
        <w:t>Přílohy č. </w:t>
      </w:r>
      <w:r w:rsidR="006C32FF" w:rsidRPr="009A385C">
        <w:rPr>
          <w:rFonts w:ascii="Arial" w:hAnsi="Arial"/>
          <w:b/>
          <w:sz w:val="20"/>
          <w:szCs w:val="20"/>
        </w:rPr>
        <w:t>5</w:t>
      </w:r>
      <w:r w:rsidRPr="009A385C">
        <w:rPr>
          <w:rFonts w:ascii="Arial" w:hAnsi="Arial"/>
          <w:sz w:val="20"/>
          <w:szCs w:val="20"/>
        </w:rPr>
        <w:t xml:space="preserve"> Objednatelem dojde automaticky k</w:t>
      </w:r>
      <w:r w:rsidR="00C81044" w:rsidRPr="009A385C">
        <w:rPr>
          <w:rFonts w:ascii="Arial" w:hAnsi="Arial"/>
          <w:sz w:val="20"/>
          <w:szCs w:val="20"/>
        </w:rPr>
        <w:t> </w:t>
      </w:r>
      <w:r w:rsidRPr="009A385C">
        <w:rPr>
          <w:rFonts w:ascii="Arial" w:hAnsi="Arial"/>
          <w:sz w:val="20"/>
          <w:szCs w:val="20"/>
        </w:rPr>
        <w:t xml:space="preserve">nahrazení znění </w:t>
      </w:r>
      <w:r w:rsidRPr="009A385C">
        <w:rPr>
          <w:rFonts w:ascii="Arial" w:hAnsi="Arial"/>
          <w:b/>
          <w:sz w:val="20"/>
          <w:szCs w:val="20"/>
        </w:rPr>
        <w:t>Přílohy č. </w:t>
      </w:r>
      <w:r w:rsidR="006C32FF" w:rsidRPr="009A385C">
        <w:rPr>
          <w:rFonts w:ascii="Arial" w:hAnsi="Arial"/>
          <w:b/>
          <w:sz w:val="20"/>
          <w:szCs w:val="20"/>
        </w:rPr>
        <w:t>5</w:t>
      </w:r>
      <w:r w:rsidRPr="009A385C">
        <w:rPr>
          <w:rFonts w:ascii="Arial" w:hAnsi="Arial"/>
          <w:sz w:val="20"/>
          <w:szCs w:val="20"/>
        </w:rPr>
        <w:t xml:space="preserve"> jejím novým zněním. </w:t>
      </w:r>
    </w:p>
    <w:bookmarkEnd w:id="64"/>
    <w:p w14:paraId="5F72E480" w14:textId="229647F6" w:rsidR="00232822" w:rsidRPr="009A385C" w:rsidRDefault="00232822" w:rsidP="00232822">
      <w:pPr>
        <w:pStyle w:val="Clanek11"/>
        <w:widowControl/>
        <w:numPr>
          <w:ilvl w:val="1"/>
          <w:numId w:val="7"/>
        </w:numPr>
        <w:rPr>
          <w:rFonts w:ascii="Arial" w:hAnsi="Arial"/>
          <w:sz w:val="20"/>
          <w:szCs w:val="20"/>
        </w:rPr>
      </w:pPr>
      <w:r w:rsidRPr="009A385C">
        <w:rPr>
          <w:rFonts w:ascii="Arial" w:hAnsi="Arial"/>
          <w:sz w:val="20"/>
          <w:szCs w:val="20"/>
        </w:rPr>
        <w:t>Všichni členové Realizačního týmu jsou povinni postupovat v</w:t>
      </w:r>
      <w:r w:rsidR="00C81044" w:rsidRPr="009A385C">
        <w:rPr>
          <w:rFonts w:ascii="Arial" w:hAnsi="Arial"/>
          <w:sz w:val="20"/>
          <w:szCs w:val="20"/>
        </w:rPr>
        <w:t> </w:t>
      </w:r>
      <w:r w:rsidRPr="009A385C">
        <w:rPr>
          <w:rFonts w:ascii="Arial" w:hAnsi="Arial"/>
          <w:sz w:val="20"/>
          <w:szCs w:val="20"/>
        </w:rPr>
        <w:t>rámci svých pracovních povinností a pozic dle nejlepšího vědomí a s</w:t>
      </w:r>
      <w:r w:rsidR="00C81044" w:rsidRPr="009A385C">
        <w:rPr>
          <w:rFonts w:ascii="Arial" w:hAnsi="Arial"/>
          <w:sz w:val="20"/>
          <w:szCs w:val="20"/>
        </w:rPr>
        <w:t> </w:t>
      </w:r>
      <w:r w:rsidRPr="009A385C">
        <w:rPr>
          <w:rFonts w:ascii="Arial" w:hAnsi="Arial"/>
          <w:sz w:val="20"/>
          <w:szCs w:val="20"/>
        </w:rPr>
        <w:t>náležitou odbornou péčí, tak aby byl co nejlépe naplněn předmět a účel Smlouvy. Poskytovatel je povinen zabezpečit, aby všichni členové Realizačního týmu měli přiměřené předchozí zkušenosti. Poskytovatel je povinen neměnit členy Realizačního týmu bezdůvodně tak, aby t</w:t>
      </w:r>
      <w:r w:rsidR="00811182" w:rsidRPr="009A385C">
        <w:rPr>
          <w:rFonts w:ascii="Arial" w:hAnsi="Arial"/>
          <w:sz w:val="20"/>
          <w:szCs w:val="20"/>
        </w:rPr>
        <w:t>ím bylo ohroženo plnění Smlouvy.</w:t>
      </w:r>
    </w:p>
    <w:p w14:paraId="50F38EA7" w14:textId="602A60B7" w:rsidR="009E2643" w:rsidRPr="009A385C" w:rsidRDefault="009E2643" w:rsidP="009E2643">
      <w:pPr>
        <w:pStyle w:val="Nadpis1"/>
        <w:numPr>
          <w:ilvl w:val="0"/>
          <w:numId w:val="7"/>
        </w:numPr>
        <w:rPr>
          <w:rFonts w:ascii="Arial" w:hAnsi="Arial"/>
          <w:b w:val="0"/>
          <w:bCs w:val="0"/>
          <w:caps w:val="0"/>
          <w:color w:val="368537"/>
          <w:sz w:val="24"/>
          <w:szCs w:val="24"/>
        </w:rPr>
      </w:pPr>
      <w:bookmarkStart w:id="69" w:name="_Ref140607444"/>
      <w:r w:rsidRPr="009A385C">
        <w:rPr>
          <w:rFonts w:ascii="Arial" w:hAnsi="Arial"/>
          <w:color w:val="368537"/>
          <w:sz w:val="24"/>
          <w:szCs w:val="24"/>
        </w:rPr>
        <w:t>Poddodavatelé</w:t>
      </w:r>
      <w:bookmarkEnd w:id="62"/>
      <w:bookmarkEnd w:id="69"/>
    </w:p>
    <w:p w14:paraId="4831F53B" w14:textId="4C7A6DB2" w:rsidR="000D78B4" w:rsidRPr="009A385C" w:rsidRDefault="000D78B4" w:rsidP="000D78B4">
      <w:pPr>
        <w:pStyle w:val="Clanek11"/>
        <w:keepNext/>
        <w:widowControl/>
        <w:numPr>
          <w:ilvl w:val="1"/>
          <w:numId w:val="7"/>
        </w:numPr>
        <w:rPr>
          <w:rFonts w:ascii="Arial" w:hAnsi="Arial"/>
          <w:sz w:val="20"/>
          <w:szCs w:val="20"/>
        </w:rPr>
      </w:pPr>
      <w:r w:rsidRPr="009A385C">
        <w:rPr>
          <w:rFonts w:ascii="Arial" w:hAnsi="Arial"/>
          <w:sz w:val="20"/>
          <w:szCs w:val="20"/>
        </w:rPr>
        <w:t>Poskytovatel k</w:t>
      </w:r>
      <w:r w:rsidR="00C81044" w:rsidRPr="009A385C">
        <w:rPr>
          <w:rFonts w:ascii="Arial" w:hAnsi="Arial"/>
          <w:sz w:val="20"/>
          <w:szCs w:val="20"/>
        </w:rPr>
        <w:t> </w:t>
      </w:r>
      <w:r w:rsidRPr="009A385C">
        <w:rPr>
          <w:rFonts w:ascii="Arial" w:hAnsi="Arial"/>
          <w:sz w:val="20"/>
          <w:szCs w:val="20"/>
        </w:rPr>
        <w:t>plnění části předmětu této Smlouvy smí využít Poddodavatele. V</w:t>
      </w:r>
      <w:r w:rsidR="00C81044" w:rsidRPr="009A385C">
        <w:rPr>
          <w:rFonts w:ascii="Arial" w:hAnsi="Arial"/>
          <w:sz w:val="20"/>
          <w:szCs w:val="20"/>
        </w:rPr>
        <w:t> </w:t>
      </w:r>
      <w:r w:rsidRPr="009A385C">
        <w:rPr>
          <w:rFonts w:ascii="Arial" w:hAnsi="Arial"/>
          <w:b/>
          <w:sz w:val="20"/>
          <w:szCs w:val="20"/>
        </w:rPr>
        <w:t xml:space="preserve">Příloze č. </w:t>
      </w:r>
      <w:r w:rsidR="006C32FF" w:rsidRPr="009A385C">
        <w:rPr>
          <w:rFonts w:ascii="Arial" w:hAnsi="Arial"/>
          <w:b/>
          <w:sz w:val="20"/>
          <w:szCs w:val="20"/>
        </w:rPr>
        <w:t>6</w:t>
      </w:r>
      <w:r w:rsidRPr="009A385C">
        <w:rPr>
          <w:rFonts w:ascii="Arial" w:hAnsi="Arial"/>
          <w:sz w:val="20"/>
          <w:szCs w:val="20"/>
        </w:rPr>
        <w:t xml:space="preserve"> jsou uvedeni Poddodavatelé, které bude Poskytovatel využívat k</w:t>
      </w:r>
      <w:r w:rsidR="00C81044" w:rsidRPr="009A385C">
        <w:rPr>
          <w:rFonts w:ascii="Arial" w:hAnsi="Arial"/>
          <w:sz w:val="20"/>
          <w:szCs w:val="20"/>
        </w:rPr>
        <w:t> </w:t>
      </w:r>
      <w:r w:rsidRPr="009A385C">
        <w:rPr>
          <w:rFonts w:ascii="Arial" w:hAnsi="Arial"/>
          <w:sz w:val="20"/>
          <w:szCs w:val="20"/>
        </w:rPr>
        <w:t>poskytování Plnění, včetně informací o částech Plnění, pro které budou příslušní Poddodavatelé využíváni.</w:t>
      </w:r>
    </w:p>
    <w:p w14:paraId="3F99B5CB" w14:textId="77777777" w:rsidR="000D78B4" w:rsidRPr="009A385C" w:rsidRDefault="000D78B4" w:rsidP="000D78B4">
      <w:pPr>
        <w:pStyle w:val="Clanek11"/>
        <w:widowControl/>
        <w:numPr>
          <w:ilvl w:val="1"/>
          <w:numId w:val="7"/>
        </w:numPr>
        <w:rPr>
          <w:rFonts w:ascii="Arial" w:hAnsi="Arial"/>
          <w:sz w:val="20"/>
          <w:szCs w:val="20"/>
        </w:rPr>
      </w:pPr>
      <w:r w:rsidRPr="009A385C">
        <w:rPr>
          <w:rFonts w:ascii="Arial" w:hAnsi="Arial"/>
          <w:sz w:val="20"/>
          <w:szCs w:val="20"/>
        </w:rPr>
        <w:t>Využití nového Poddodavatele, změna Poddodavatele či rozsahu jeho využití podléhá předchozímu písemnému souhlasu Objednatele.</w:t>
      </w:r>
    </w:p>
    <w:p w14:paraId="5D46A4B2" w14:textId="7D29F07D" w:rsidR="000D78B4" w:rsidRPr="009A385C" w:rsidRDefault="000D78B4" w:rsidP="000D78B4">
      <w:pPr>
        <w:pStyle w:val="Clanek11"/>
        <w:widowControl/>
        <w:numPr>
          <w:ilvl w:val="1"/>
          <w:numId w:val="7"/>
        </w:numPr>
        <w:rPr>
          <w:rFonts w:ascii="Arial" w:hAnsi="Arial"/>
          <w:sz w:val="20"/>
          <w:szCs w:val="20"/>
        </w:rPr>
      </w:pPr>
      <w:bookmarkStart w:id="70" w:name="_Ref126490775"/>
      <w:r w:rsidRPr="009A385C">
        <w:rPr>
          <w:rFonts w:ascii="Arial" w:hAnsi="Arial"/>
          <w:sz w:val="20"/>
          <w:szCs w:val="20"/>
        </w:rPr>
        <w:t>S</w:t>
      </w:r>
      <w:r w:rsidR="00C81044" w:rsidRPr="009A385C">
        <w:rPr>
          <w:rFonts w:ascii="Arial" w:hAnsi="Arial"/>
          <w:sz w:val="20"/>
          <w:szCs w:val="20"/>
        </w:rPr>
        <w:t> </w:t>
      </w:r>
      <w:r w:rsidRPr="009A385C">
        <w:rPr>
          <w:rFonts w:ascii="Arial" w:hAnsi="Arial"/>
          <w:sz w:val="20"/>
          <w:szCs w:val="20"/>
        </w:rPr>
        <w:t xml:space="preserve">každou změnou Poddodavatele Poskytovatel doručí Objednateli změněné znění </w:t>
      </w:r>
      <w:r w:rsidRPr="009A385C">
        <w:rPr>
          <w:rFonts w:ascii="Arial" w:hAnsi="Arial"/>
          <w:b/>
          <w:sz w:val="20"/>
          <w:szCs w:val="20"/>
        </w:rPr>
        <w:t>Přílohy č. </w:t>
      </w:r>
      <w:r w:rsidR="0089341C" w:rsidRPr="009A385C">
        <w:rPr>
          <w:rFonts w:ascii="Arial" w:hAnsi="Arial"/>
          <w:b/>
          <w:sz w:val="20"/>
          <w:szCs w:val="20"/>
        </w:rPr>
        <w:t>6</w:t>
      </w:r>
      <w:r w:rsidRPr="009A385C">
        <w:rPr>
          <w:rFonts w:ascii="Arial" w:hAnsi="Arial"/>
          <w:b/>
          <w:sz w:val="20"/>
          <w:szCs w:val="20"/>
        </w:rPr>
        <w:t xml:space="preserve"> </w:t>
      </w:r>
      <w:r w:rsidRPr="009A385C">
        <w:rPr>
          <w:rFonts w:ascii="Arial" w:hAnsi="Arial"/>
          <w:bCs w:val="0"/>
          <w:sz w:val="20"/>
          <w:szCs w:val="20"/>
        </w:rPr>
        <w:t>bez nutnosti</w:t>
      </w:r>
      <w:r w:rsidRPr="009A385C">
        <w:rPr>
          <w:rFonts w:ascii="Arial" w:hAnsi="Arial"/>
          <w:b/>
          <w:sz w:val="20"/>
          <w:szCs w:val="20"/>
        </w:rPr>
        <w:t xml:space="preserve"> </w:t>
      </w:r>
      <w:r w:rsidRPr="009A385C">
        <w:rPr>
          <w:rFonts w:ascii="Arial" w:hAnsi="Arial"/>
          <w:sz w:val="20"/>
          <w:szCs w:val="20"/>
        </w:rPr>
        <w:t>uzavírat písemný dodatek k</w:t>
      </w:r>
      <w:r w:rsidR="00C81044" w:rsidRPr="009A385C">
        <w:rPr>
          <w:rFonts w:ascii="Arial" w:hAnsi="Arial"/>
          <w:sz w:val="20"/>
          <w:szCs w:val="20"/>
        </w:rPr>
        <w:t> </w:t>
      </w:r>
      <w:r w:rsidRPr="009A385C">
        <w:rPr>
          <w:rFonts w:ascii="Arial" w:hAnsi="Arial"/>
          <w:sz w:val="20"/>
          <w:szCs w:val="20"/>
        </w:rPr>
        <w:t>této Smlouvě.</w:t>
      </w:r>
      <w:bookmarkEnd w:id="70"/>
      <w:r w:rsidRPr="009A385C">
        <w:rPr>
          <w:rFonts w:ascii="Arial" w:hAnsi="Arial"/>
          <w:sz w:val="20"/>
          <w:szCs w:val="20"/>
        </w:rPr>
        <w:t xml:space="preserve"> </w:t>
      </w:r>
      <w:r w:rsidR="00145E2A" w:rsidRPr="009A385C">
        <w:rPr>
          <w:rFonts w:ascii="Arial" w:hAnsi="Arial"/>
          <w:sz w:val="20"/>
          <w:szCs w:val="20"/>
        </w:rPr>
        <w:t xml:space="preserve">Schválením aktualizovaného znění </w:t>
      </w:r>
      <w:r w:rsidR="00145E2A" w:rsidRPr="009A385C">
        <w:rPr>
          <w:rFonts w:ascii="Arial" w:hAnsi="Arial"/>
          <w:b/>
          <w:sz w:val="20"/>
          <w:szCs w:val="20"/>
        </w:rPr>
        <w:t>Přílohy č. 6</w:t>
      </w:r>
      <w:r w:rsidR="00145E2A" w:rsidRPr="009A385C">
        <w:rPr>
          <w:rFonts w:ascii="Arial" w:hAnsi="Arial"/>
          <w:sz w:val="20"/>
          <w:szCs w:val="20"/>
        </w:rPr>
        <w:t xml:space="preserve"> Objednatelem dojde automaticky k</w:t>
      </w:r>
      <w:r w:rsidR="00C81044" w:rsidRPr="009A385C">
        <w:rPr>
          <w:rFonts w:ascii="Arial" w:hAnsi="Arial"/>
          <w:sz w:val="20"/>
          <w:szCs w:val="20"/>
        </w:rPr>
        <w:t> </w:t>
      </w:r>
      <w:r w:rsidR="00145E2A" w:rsidRPr="009A385C">
        <w:rPr>
          <w:rFonts w:ascii="Arial" w:hAnsi="Arial"/>
          <w:sz w:val="20"/>
          <w:szCs w:val="20"/>
        </w:rPr>
        <w:t xml:space="preserve">nahrazení znění </w:t>
      </w:r>
      <w:r w:rsidR="00145E2A" w:rsidRPr="009A385C">
        <w:rPr>
          <w:rFonts w:ascii="Arial" w:hAnsi="Arial"/>
          <w:b/>
          <w:sz w:val="20"/>
          <w:szCs w:val="20"/>
        </w:rPr>
        <w:t>Přílohy č. 6</w:t>
      </w:r>
      <w:r w:rsidR="00145E2A" w:rsidRPr="009A385C">
        <w:rPr>
          <w:rFonts w:ascii="Arial" w:hAnsi="Arial"/>
          <w:sz w:val="20"/>
          <w:szCs w:val="20"/>
        </w:rPr>
        <w:t xml:space="preserve"> jejím novým zněním.</w:t>
      </w:r>
    </w:p>
    <w:p w14:paraId="7A29207E" w14:textId="754FC9A7" w:rsidR="000D78B4" w:rsidRPr="009A385C" w:rsidRDefault="000D78B4" w:rsidP="000D78B4">
      <w:pPr>
        <w:pStyle w:val="Clanek11"/>
        <w:widowControl/>
        <w:numPr>
          <w:ilvl w:val="1"/>
          <w:numId w:val="7"/>
        </w:numPr>
        <w:rPr>
          <w:rFonts w:ascii="Arial" w:hAnsi="Arial"/>
          <w:sz w:val="20"/>
          <w:szCs w:val="20"/>
        </w:rPr>
      </w:pPr>
      <w:bookmarkStart w:id="71" w:name="_Ref532813491"/>
      <w:r w:rsidRPr="009A385C">
        <w:rPr>
          <w:rFonts w:ascii="Arial" w:hAnsi="Arial"/>
          <w:sz w:val="20"/>
          <w:szCs w:val="20"/>
        </w:rPr>
        <w:t>Poskytovatel je povinen bez zbytečného odkladu změnit Poddodavatele na odůvodněnou žádost Objednatele, zejména v</w:t>
      </w:r>
      <w:r w:rsidR="00C81044" w:rsidRPr="009A385C">
        <w:rPr>
          <w:rFonts w:ascii="Arial" w:hAnsi="Arial"/>
          <w:sz w:val="20"/>
          <w:szCs w:val="20"/>
        </w:rPr>
        <w:t> </w:t>
      </w:r>
      <w:r w:rsidRPr="009A385C">
        <w:rPr>
          <w:rFonts w:ascii="Arial" w:hAnsi="Arial"/>
          <w:sz w:val="20"/>
          <w:szCs w:val="20"/>
        </w:rPr>
        <w:t xml:space="preserve">případě, že Poddodavatel představuje pro Objednatele ohrožení </w:t>
      </w:r>
      <w:r w:rsidRPr="009A385C">
        <w:rPr>
          <w:rFonts w:ascii="Arial" w:hAnsi="Arial"/>
          <w:sz w:val="20"/>
          <w:szCs w:val="20"/>
        </w:rPr>
        <w:lastRenderedPageBreak/>
        <w:t xml:space="preserve">bezpečnosti informací, Poddodavatel opakovaně nebo dlouhodobě porušuje </w:t>
      </w:r>
      <w:r w:rsidR="00534DFC" w:rsidRPr="009A385C">
        <w:rPr>
          <w:rFonts w:ascii="Arial" w:hAnsi="Arial"/>
          <w:sz w:val="20"/>
          <w:szCs w:val="20"/>
        </w:rPr>
        <w:t>i</w:t>
      </w:r>
      <w:r w:rsidRPr="009A385C">
        <w:rPr>
          <w:rFonts w:ascii="Arial" w:hAnsi="Arial"/>
          <w:sz w:val="20"/>
          <w:szCs w:val="20"/>
        </w:rPr>
        <w:t>nterní předpisy Objednatele, nebo svou činností způsobil Objednateli újmu. Součástí změny Poddodavatelů je i provedení jakýchkoliv činností Poskytovatelem, které s</w:t>
      </w:r>
      <w:r w:rsidR="00C81044" w:rsidRPr="009A385C">
        <w:rPr>
          <w:rFonts w:ascii="Arial" w:hAnsi="Arial"/>
          <w:sz w:val="20"/>
          <w:szCs w:val="20"/>
        </w:rPr>
        <w:t> </w:t>
      </w:r>
      <w:r w:rsidRPr="009A385C">
        <w:rPr>
          <w:rFonts w:ascii="Arial" w:hAnsi="Arial"/>
          <w:sz w:val="20"/>
          <w:szCs w:val="20"/>
        </w:rPr>
        <w:t>takovou změnou souvisí.</w:t>
      </w:r>
      <w:bookmarkEnd w:id="71"/>
      <w:r w:rsidRPr="009A385C">
        <w:rPr>
          <w:rFonts w:ascii="Arial" w:hAnsi="Arial"/>
          <w:sz w:val="20"/>
          <w:szCs w:val="20"/>
        </w:rPr>
        <w:t xml:space="preserve"> </w:t>
      </w:r>
    </w:p>
    <w:p w14:paraId="16D08E31" w14:textId="77777777" w:rsidR="000D78B4" w:rsidRPr="009A385C" w:rsidRDefault="000D78B4" w:rsidP="000D78B4">
      <w:pPr>
        <w:pStyle w:val="Clanek11"/>
        <w:widowControl/>
        <w:numPr>
          <w:ilvl w:val="1"/>
          <w:numId w:val="7"/>
        </w:numPr>
        <w:rPr>
          <w:rFonts w:ascii="Arial" w:hAnsi="Arial"/>
          <w:sz w:val="20"/>
          <w:szCs w:val="20"/>
        </w:rPr>
      </w:pPr>
      <w:bookmarkStart w:id="72" w:name="_Ref532805512"/>
      <w:r w:rsidRPr="009A385C">
        <w:rPr>
          <w:rFonts w:ascii="Arial" w:hAnsi="Arial"/>
          <w:sz w:val="20"/>
          <w:szCs w:val="20"/>
        </w:rPr>
        <w:t>Poskytovatel plně odpovídá za řízení Poddodavatelů a dozor nad nimi. Poskytování části Plnění Poddodavatelem však nezbavuje Poskytovatele žádných jeho povinností vůči Objednateli, zejména co se týče včasného a řádného poskytování Plnění.</w:t>
      </w:r>
      <w:bookmarkEnd w:id="72"/>
    </w:p>
    <w:p w14:paraId="59EBB090" w14:textId="456FFC42" w:rsidR="000D78B4" w:rsidRPr="009A385C" w:rsidRDefault="000D78B4" w:rsidP="000D78B4">
      <w:pPr>
        <w:pStyle w:val="Clanek11"/>
        <w:widowControl/>
        <w:numPr>
          <w:ilvl w:val="1"/>
          <w:numId w:val="7"/>
        </w:numPr>
        <w:rPr>
          <w:rFonts w:ascii="Arial" w:hAnsi="Arial"/>
          <w:sz w:val="20"/>
          <w:szCs w:val="20"/>
        </w:rPr>
      </w:pPr>
      <w:r w:rsidRPr="009A385C">
        <w:rPr>
          <w:rFonts w:ascii="Arial" w:hAnsi="Arial"/>
          <w:sz w:val="20"/>
          <w:szCs w:val="20"/>
        </w:rPr>
        <w:t>Použije-li Poskytovatel k</w:t>
      </w:r>
      <w:r w:rsidR="00C81044" w:rsidRPr="009A385C">
        <w:rPr>
          <w:rFonts w:ascii="Arial" w:hAnsi="Arial"/>
          <w:sz w:val="20"/>
          <w:szCs w:val="20"/>
        </w:rPr>
        <w:t> </w:t>
      </w:r>
      <w:r w:rsidRPr="009A385C">
        <w:rPr>
          <w:rFonts w:ascii="Arial" w:hAnsi="Arial"/>
          <w:sz w:val="20"/>
          <w:szCs w:val="20"/>
        </w:rPr>
        <w:t xml:space="preserve">plnění části předmětu této Smlouvy Poddodavatele, má Poskytovatel odpovědnost, jako by plnil sám. Poskytovatel je rovněž povinen seznámit Poddodavatele </w:t>
      </w:r>
      <w:r w:rsidR="00287CCD">
        <w:rPr>
          <w:rFonts w:ascii="Arial" w:hAnsi="Arial"/>
          <w:sz w:val="20"/>
          <w:szCs w:val="20"/>
        </w:rPr>
        <w:t xml:space="preserve">se všemi </w:t>
      </w:r>
      <w:r w:rsidRPr="009A385C">
        <w:rPr>
          <w:rFonts w:ascii="Arial" w:hAnsi="Arial"/>
          <w:sz w:val="20"/>
          <w:szCs w:val="20"/>
        </w:rPr>
        <w:t>povinnostmi</w:t>
      </w:r>
      <w:r w:rsidR="00FE791A" w:rsidRPr="009A385C">
        <w:rPr>
          <w:rFonts w:ascii="Arial" w:hAnsi="Arial"/>
          <w:sz w:val="20"/>
          <w:szCs w:val="20"/>
        </w:rPr>
        <w:t xml:space="preserve"> </w:t>
      </w:r>
      <w:r w:rsidR="00287CCD">
        <w:rPr>
          <w:rFonts w:ascii="Arial" w:hAnsi="Arial"/>
          <w:sz w:val="20"/>
          <w:szCs w:val="20"/>
        </w:rPr>
        <w:t>vyplývajícími z této Smlouvy</w:t>
      </w:r>
      <w:r w:rsidRPr="009A385C">
        <w:rPr>
          <w:rFonts w:ascii="Arial" w:hAnsi="Arial"/>
          <w:sz w:val="20"/>
          <w:szCs w:val="20"/>
        </w:rPr>
        <w:t>, které se týkají anebo mohou týkat jeho poddodávek a dohlížet na jejich plnění Poddodavatelem.</w:t>
      </w:r>
    </w:p>
    <w:p w14:paraId="39684251" w14:textId="20F4EAC8" w:rsidR="000D78B4" w:rsidRPr="009A385C" w:rsidRDefault="000D78B4" w:rsidP="000D78B4">
      <w:pPr>
        <w:pStyle w:val="Clanek11"/>
        <w:widowControl/>
        <w:numPr>
          <w:ilvl w:val="1"/>
          <w:numId w:val="7"/>
        </w:numPr>
        <w:rPr>
          <w:rFonts w:ascii="Arial" w:hAnsi="Arial"/>
          <w:sz w:val="20"/>
          <w:szCs w:val="20"/>
        </w:rPr>
      </w:pPr>
      <w:bookmarkStart w:id="73" w:name="_Toc532827171"/>
      <w:bookmarkStart w:id="74" w:name="_Toc532827613"/>
      <w:bookmarkEnd w:id="73"/>
      <w:bookmarkEnd w:id="74"/>
      <w:r w:rsidRPr="009A385C">
        <w:rPr>
          <w:rFonts w:ascii="Arial" w:hAnsi="Arial"/>
          <w:sz w:val="20"/>
          <w:szCs w:val="20"/>
        </w:rPr>
        <w:t>Objednatel je oprávněn uzavřít jakékoliv smlouvy s</w:t>
      </w:r>
      <w:r w:rsidR="00C81044" w:rsidRPr="009A385C">
        <w:rPr>
          <w:rFonts w:ascii="Arial" w:hAnsi="Arial"/>
          <w:sz w:val="20"/>
          <w:szCs w:val="20"/>
        </w:rPr>
        <w:t> </w:t>
      </w:r>
      <w:r w:rsidRPr="009A385C">
        <w:rPr>
          <w:rFonts w:ascii="Arial" w:hAnsi="Arial"/>
          <w:sz w:val="20"/>
          <w:szCs w:val="20"/>
        </w:rPr>
        <w:t>příslušnými Poddodavateli týkající se předmětu této Smlouvy. Poskytovatel se zavazuje, že ve smlouvách uzavřených s</w:t>
      </w:r>
      <w:r w:rsidR="00C81044" w:rsidRPr="009A385C">
        <w:rPr>
          <w:rFonts w:ascii="Arial" w:hAnsi="Arial"/>
          <w:sz w:val="20"/>
          <w:szCs w:val="20"/>
        </w:rPr>
        <w:t> </w:t>
      </w:r>
      <w:r w:rsidRPr="009A385C">
        <w:rPr>
          <w:rFonts w:ascii="Arial" w:hAnsi="Arial"/>
          <w:sz w:val="20"/>
          <w:szCs w:val="20"/>
        </w:rPr>
        <w:t>Poddodavateli nevyloučí či neomezí oprávnění Poddodavatelů vstoupit do smluvních vztahů s</w:t>
      </w:r>
      <w:r w:rsidR="00C81044" w:rsidRPr="009A385C">
        <w:rPr>
          <w:rFonts w:ascii="Arial" w:hAnsi="Arial"/>
          <w:sz w:val="20"/>
          <w:szCs w:val="20"/>
        </w:rPr>
        <w:t> </w:t>
      </w:r>
      <w:r w:rsidRPr="009A385C">
        <w:rPr>
          <w:rFonts w:ascii="Arial" w:hAnsi="Arial"/>
          <w:sz w:val="20"/>
          <w:szCs w:val="20"/>
        </w:rPr>
        <w:t>Objednatelem, a to také včetně jakéhokoli omezení případného jednání Poddodavatelů s</w:t>
      </w:r>
      <w:r w:rsidR="00C81044" w:rsidRPr="009A385C">
        <w:rPr>
          <w:rFonts w:ascii="Arial" w:hAnsi="Arial"/>
          <w:sz w:val="20"/>
          <w:szCs w:val="20"/>
        </w:rPr>
        <w:t> </w:t>
      </w:r>
      <w:r w:rsidRPr="009A385C">
        <w:rPr>
          <w:rFonts w:ascii="Arial" w:hAnsi="Arial"/>
          <w:sz w:val="20"/>
          <w:szCs w:val="20"/>
        </w:rPr>
        <w:t>Objednatelem či třetími osobami o poskytnutí takových služeb v</w:t>
      </w:r>
      <w:r w:rsidR="00C81044" w:rsidRPr="009A385C">
        <w:rPr>
          <w:rFonts w:ascii="Arial" w:hAnsi="Arial"/>
          <w:sz w:val="20"/>
          <w:szCs w:val="20"/>
        </w:rPr>
        <w:t> </w:t>
      </w:r>
      <w:r w:rsidRPr="009A385C">
        <w:rPr>
          <w:rFonts w:ascii="Arial" w:hAnsi="Arial"/>
          <w:sz w:val="20"/>
          <w:szCs w:val="20"/>
        </w:rPr>
        <w:t>době trvání smluvního závazkového vztahu založeného touto Smlouvou.</w:t>
      </w:r>
    </w:p>
    <w:p w14:paraId="7A6F048B" w14:textId="77777777" w:rsidR="008A7332" w:rsidRPr="009A385C" w:rsidRDefault="008A7332" w:rsidP="00AC5BEE">
      <w:pPr>
        <w:pStyle w:val="Nadpis1"/>
        <w:numPr>
          <w:ilvl w:val="0"/>
          <w:numId w:val="7"/>
        </w:numPr>
        <w:rPr>
          <w:rFonts w:ascii="Arial" w:hAnsi="Arial"/>
          <w:color w:val="368537"/>
          <w:sz w:val="24"/>
          <w:szCs w:val="24"/>
        </w:rPr>
      </w:pPr>
      <w:bookmarkStart w:id="75" w:name="_Ref508218427"/>
      <w:bookmarkStart w:id="76" w:name="_Ref508703877"/>
      <w:bookmarkStart w:id="77" w:name="_Ref18397479"/>
      <w:r w:rsidRPr="009A385C">
        <w:rPr>
          <w:rFonts w:ascii="Arial" w:hAnsi="Arial"/>
          <w:color w:val="368537"/>
          <w:sz w:val="24"/>
          <w:szCs w:val="24"/>
        </w:rPr>
        <w:t>Akceptační řízení</w:t>
      </w:r>
      <w:bookmarkEnd w:id="75"/>
      <w:bookmarkEnd w:id="76"/>
      <w:bookmarkEnd w:id="77"/>
    </w:p>
    <w:p w14:paraId="100E40C2" w14:textId="6337E32A" w:rsidR="008A7332" w:rsidRPr="009A385C" w:rsidRDefault="008A7332" w:rsidP="00AC5BEE">
      <w:pPr>
        <w:pStyle w:val="Clanek11"/>
        <w:keepNext/>
        <w:widowControl/>
        <w:numPr>
          <w:ilvl w:val="1"/>
          <w:numId w:val="7"/>
        </w:numPr>
        <w:tabs>
          <w:tab w:val="clear" w:pos="567"/>
        </w:tabs>
        <w:rPr>
          <w:rFonts w:ascii="Arial" w:hAnsi="Arial"/>
          <w:sz w:val="20"/>
          <w:szCs w:val="20"/>
        </w:rPr>
      </w:pPr>
      <w:bookmarkStart w:id="78" w:name="_Ref290850427"/>
      <w:bookmarkStart w:id="79" w:name="_Ref274753"/>
      <w:bookmarkStart w:id="80" w:name="_Hlk50672908"/>
      <w:r w:rsidRPr="009A385C">
        <w:rPr>
          <w:rFonts w:ascii="Arial" w:hAnsi="Arial"/>
          <w:sz w:val="20"/>
          <w:szCs w:val="20"/>
        </w:rPr>
        <w:t xml:space="preserve">Předání a převzetí </w:t>
      </w:r>
      <w:r w:rsidR="00416007" w:rsidRPr="009A385C">
        <w:rPr>
          <w:rFonts w:ascii="Arial" w:hAnsi="Arial"/>
          <w:sz w:val="20"/>
          <w:szCs w:val="20"/>
        </w:rPr>
        <w:t>Plnění</w:t>
      </w:r>
      <w:r w:rsidR="00952E6E" w:rsidRPr="009A385C">
        <w:rPr>
          <w:rFonts w:ascii="Arial" w:hAnsi="Arial"/>
          <w:sz w:val="20"/>
          <w:szCs w:val="20"/>
        </w:rPr>
        <w:t xml:space="preserve"> a jeho jednotlivých částí a výstupů</w:t>
      </w:r>
      <w:r w:rsidR="00416007" w:rsidRPr="009A385C">
        <w:rPr>
          <w:rFonts w:ascii="Arial" w:hAnsi="Arial"/>
          <w:sz w:val="20"/>
          <w:szCs w:val="20"/>
        </w:rPr>
        <w:t xml:space="preserve"> probíh</w:t>
      </w:r>
      <w:r w:rsidR="00B0619B" w:rsidRPr="009A385C">
        <w:rPr>
          <w:rFonts w:ascii="Arial" w:hAnsi="Arial"/>
          <w:sz w:val="20"/>
          <w:szCs w:val="20"/>
        </w:rPr>
        <w:t>á</w:t>
      </w:r>
      <w:r w:rsidR="00416007" w:rsidRPr="009A385C">
        <w:rPr>
          <w:rFonts w:ascii="Arial" w:hAnsi="Arial"/>
          <w:sz w:val="20"/>
          <w:szCs w:val="20"/>
        </w:rPr>
        <w:t xml:space="preserve"> </w:t>
      </w:r>
      <w:r w:rsidRPr="009A385C">
        <w:rPr>
          <w:rFonts w:ascii="Arial" w:hAnsi="Arial"/>
          <w:sz w:val="20"/>
          <w:szCs w:val="20"/>
        </w:rPr>
        <w:t>na základě akceptačního řízení popsaného v</w:t>
      </w:r>
      <w:r w:rsidR="00C81044" w:rsidRPr="009A385C">
        <w:rPr>
          <w:rFonts w:ascii="Arial" w:hAnsi="Arial"/>
          <w:sz w:val="20"/>
          <w:szCs w:val="20"/>
        </w:rPr>
        <w:t> </w:t>
      </w:r>
      <w:r w:rsidRPr="009A385C">
        <w:rPr>
          <w:rFonts w:ascii="Arial" w:hAnsi="Arial"/>
          <w:sz w:val="20"/>
          <w:szCs w:val="20"/>
        </w:rPr>
        <w:t xml:space="preserve">tomto </w:t>
      </w:r>
      <w:r w:rsidR="007A4EAB" w:rsidRPr="009A385C">
        <w:rPr>
          <w:rFonts w:ascii="Arial" w:hAnsi="Arial"/>
          <w:sz w:val="20"/>
          <w:szCs w:val="20"/>
        </w:rPr>
        <w:t>čl.</w:t>
      </w:r>
      <w:r w:rsidRPr="009A385C">
        <w:rPr>
          <w:rFonts w:ascii="Arial" w:hAnsi="Arial"/>
          <w:sz w:val="20"/>
          <w:szCs w:val="20"/>
        </w:rPr>
        <w:t xml:space="preserve"> </w:t>
      </w:r>
      <w:r w:rsidRPr="009A385C">
        <w:rPr>
          <w:rFonts w:ascii="Arial" w:hAnsi="Arial"/>
          <w:sz w:val="20"/>
          <w:szCs w:val="20"/>
        </w:rPr>
        <w:fldChar w:fldCharType="begin"/>
      </w:r>
      <w:r w:rsidRPr="009A385C">
        <w:rPr>
          <w:rFonts w:ascii="Arial" w:hAnsi="Arial"/>
          <w:sz w:val="20"/>
          <w:szCs w:val="20"/>
        </w:rPr>
        <w:instrText xml:space="preserve"> REF _Ref508218427 \r \h </w:instrText>
      </w:r>
      <w:r w:rsidR="00C95179" w:rsidRPr="009A385C">
        <w:rPr>
          <w:rFonts w:ascii="Arial" w:hAnsi="Arial"/>
          <w:sz w:val="20"/>
          <w:szCs w:val="20"/>
        </w:rPr>
        <w:instrText xml:space="preserve"> \* MERGEFORMAT </w:instrText>
      </w:r>
      <w:r w:rsidRPr="009A385C">
        <w:rPr>
          <w:rFonts w:ascii="Arial" w:hAnsi="Arial"/>
          <w:sz w:val="20"/>
          <w:szCs w:val="20"/>
        </w:rPr>
      </w:r>
      <w:r w:rsidRPr="009A385C">
        <w:rPr>
          <w:rFonts w:ascii="Arial" w:hAnsi="Arial"/>
          <w:sz w:val="20"/>
          <w:szCs w:val="20"/>
        </w:rPr>
        <w:fldChar w:fldCharType="separate"/>
      </w:r>
      <w:r w:rsidR="00B04A1B">
        <w:rPr>
          <w:rFonts w:ascii="Arial" w:hAnsi="Arial"/>
          <w:sz w:val="20"/>
          <w:szCs w:val="20"/>
        </w:rPr>
        <w:t>11</w:t>
      </w:r>
      <w:r w:rsidRPr="009A385C">
        <w:rPr>
          <w:rFonts w:ascii="Arial" w:hAnsi="Arial"/>
          <w:sz w:val="20"/>
          <w:szCs w:val="20"/>
        </w:rPr>
        <w:fldChar w:fldCharType="end"/>
      </w:r>
      <w:bookmarkEnd w:id="78"/>
      <w:r w:rsidR="00416007" w:rsidRPr="009A385C">
        <w:rPr>
          <w:rFonts w:ascii="Arial" w:hAnsi="Arial"/>
          <w:sz w:val="20"/>
          <w:szCs w:val="20"/>
        </w:rPr>
        <w:t>, tj. postupným provedením akceptačních procesů a podepsáním Akceptačního protokolu pro Plnění</w:t>
      </w:r>
      <w:r w:rsidR="00E71317" w:rsidRPr="009A385C">
        <w:rPr>
          <w:rFonts w:ascii="Arial" w:hAnsi="Arial"/>
          <w:sz w:val="20"/>
          <w:szCs w:val="20"/>
        </w:rPr>
        <w:t>, resp. jeho části</w:t>
      </w:r>
      <w:r w:rsidR="00952E6E" w:rsidRPr="009A385C">
        <w:rPr>
          <w:rFonts w:ascii="Arial" w:hAnsi="Arial"/>
          <w:sz w:val="20"/>
          <w:szCs w:val="20"/>
        </w:rPr>
        <w:t xml:space="preserve"> a jednotliv</w:t>
      </w:r>
      <w:r w:rsidR="002553CC" w:rsidRPr="009A385C">
        <w:rPr>
          <w:rFonts w:ascii="Arial" w:hAnsi="Arial"/>
          <w:sz w:val="20"/>
          <w:szCs w:val="20"/>
        </w:rPr>
        <w:t>é</w:t>
      </w:r>
      <w:r w:rsidR="00952E6E" w:rsidRPr="009A385C">
        <w:rPr>
          <w:rFonts w:ascii="Arial" w:hAnsi="Arial"/>
          <w:sz w:val="20"/>
          <w:szCs w:val="20"/>
        </w:rPr>
        <w:t xml:space="preserve"> výstupy </w:t>
      </w:r>
      <w:r w:rsidR="00416007" w:rsidRPr="009A385C">
        <w:rPr>
          <w:rFonts w:ascii="Arial" w:hAnsi="Arial"/>
          <w:sz w:val="20"/>
          <w:szCs w:val="20"/>
        </w:rPr>
        <w:t>(„</w:t>
      </w:r>
      <w:r w:rsidR="00416007" w:rsidRPr="009A385C">
        <w:rPr>
          <w:rFonts w:ascii="Arial" w:hAnsi="Arial"/>
          <w:b/>
          <w:sz w:val="20"/>
          <w:szCs w:val="20"/>
        </w:rPr>
        <w:t>Akceptační řízení</w:t>
      </w:r>
      <w:r w:rsidR="00416007" w:rsidRPr="009A385C">
        <w:rPr>
          <w:rFonts w:ascii="Arial" w:hAnsi="Arial"/>
          <w:sz w:val="20"/>
          <w:szCs w:val="20"/>
        </w:rPr>
        <w:t>“).</w:t>
      </w:r>
      <w:r w:rsidR="00952E6E" w:rsidRPr="009A385C">
        <w:rPr>
          <w:rFonts w:ascii="Arial" w:hAnsi="Arial"/>
          <w:sz w:val="20"/>
          <w:szCs w:val="20"/>
        </w:rPr>
        <w:t xml:space="preserve"> Objednatel je oprávněn pro konkrétní případ stanovit, že určitá část Plnění anebo jeho výstupy nebudou podléhat Akceptačnímu řízení</w:t>
      </w:r>
      <w:bookmarkEnd w:id="79"/>
      <w:r w:rsidR="004645F5" w:rsidRPr="009A385C">
        <w:rPr>
          <w:rFonts w:ascii="Arial" w:hAnsi="Arial"/>
          <w:sz w:val="20"/>
          <w:szCs w:val="20"/>
        </w:rPr>
        <w:t>.</w:t>
      </w:r>
    </w:p>
    <w:p w14:paraId="0DD71A7C" w14:textId="7BF5991D" w:rsidR="00416007" w:rsidRPr="009A385C" w:rsidRDefault="00416007" w:rsidP="004221A9">
      <w:pPr>
        <w:pStyle w:val="Clanek11"/>
        <w:widowControl/>
        <w:numPr>
          <w:ilvl w:val="1"/>
          <w:numId w:val="7"/>
        </w:numPr>
        <w:tabs>
          <w:tab w:val="clear" w:pos="567"/>
        </w:tabs>
        <w:rPr>
          <w:rFonts w:ascii="Arial" w:hAnsi="Arial"/>
          <w:sz w:val="20"/>
          <w:szCs w:val="20"/>
        </w:rPr>
      </w:pPr>
      <w:bookmarkStart w:id="81" w:name="_Ref514398787"/>
      <w:r w:rsidRPr="009A385C">
        <w:rPr>
          <w:rFonts w:ascii="Arial" w:hAnsi="Arial"/>
          <w:sz w:val="20"/>
          <w:szCs w:val="20"/>
        </w:rPr>
        <w:t>Akceptační řízení zahrnuje porovnání skutečných vlastností Plnění</w:t>
      </w:r>
      <w:r w:rsidR="00952E6E" w:rsidRPr="009A385C">
        <w:rPr>
          <w:rFonts w:ascii="Arial" w:hAnsi="Arial"/>
          <w:sz w:val="20"/>
          <w:szCs w:val="20"/>
        </w:rPr>
        <w:t>, resp. jeho částí a výstupů, s</w:t>
      </w:r>
      <w:r w:rsidR="00C81044" w:rsidRPr="009A385C">
        <w:rPr>
          <w:rFonts w:ascii="Arial" w:hAnsi="Arial"/>
          <w:sz w:val="20"/>
          <w:szCs w:val="20"/>
        </w:rPr>
        <w:t> </w:t>
      </w:r>
      <w:r w:rsidR="00952E6E" w:rsidRPr="009A385C">
        <w:rPr>
          <w:rFonts w:ascii="Arial" w:hAnsi="Arial"/>
          <w:sz w:val="20"/>
          <w:szCs w:val="20"/>
        </w:rPr>
        <w:t xml:space="preserve">příslušnou </w:t>
      </w:r>
      <w:r w:rsidRPr="009A385C">
        <w:rPr>
          <w:rFonts w:ascii="Arial" w:hAnsi="Arial"/>
          <w:sz w:val="20"/>
          <w:szCs w:val="20"/>
        </w:rPr>
        <w:t>specifikací dle této Smlouvy, jej</w:t>
      </w:r>
      <w:r w:rsidR="00127FEC" w:rsidRPr="009A385C">
        <w:rPr>
          <w:rFonts w:ascii="Arial" w:hAnsi="Arial"/>
          <w:sz w:val="20"/>
          <w:szCs w:val="20"/>
        </w:rPr>
        <w:t>ími</w:t>
      </w:r>
      <w:r w:rsidRPr="009A385C">
        <w:rPr>
          <w:rFonts w:ascii="Arial" w:hAnsi="Arial"/>
          <w:sz w:val="20"/>
          <w:szCs w:val="20"/>
        </w:rPr>
        <w:t xml:space="preserve"> příloh</w:t>
      </w:r>
      <w:r w:rsidR="00127FEC" w:rsidRPr="009A385C">
        <w:rPr>
          <w:rFonts w:ascii="Arial" w:hAnsi="Arial"/>
          <w:sz w:val="20"/>
          <w:szCs w:val="20"/>
        </w:rPr>
        <w:t>ami</w:t>
      </w:r>
      <w:r w:rsidRPr="009A385C">
        <w:rPr>
          <w:rFonts w:ascii="Arial" w:hAnsi="Arial"/>
          <w:sz w:val="20"/>
          <w:szCs w:val="20"/>
        </w:rPr>
        <w:t xml:space="preserve"> a</w:t>
      </w:r>
      <w:r w:rsidR="00B43E35" w:rsidRPr="009A385C">
        <w:rPr>
          <w:rFonts w:ascii="Arial" w:hAnsi="Arial"/>
          <w:sz w:val="20"/>
          <w:szCs w:val="20"/>
        </w:rPr>
        <w:t> </w:t>
      </w:r>
      <w:r w:rsidR="002553CC" w:rsidRPr="009A385C">
        <w:rPr>
          <w:rFonts w:ascii="Arial" w:hAnsi="Arial"/>
          <w:sz w:val="20"/>
          <w:szCs w:val="20"/>
        </w:rPr>
        <w:t xml:space="preserve">příslušnými </w:t>
      </w:r>
      <w:r w:rsidRPr="009A385C">
        <w:rPr>
          <w:rFonts w:ascii="Arial" w:hAnsi="Arial"/>
          <w:sz w:val="20"/>
          <w:szCs w:val="20"/>
        </w:rPr>
        <w:t>Akceptačními kritérii</w:t>
      </w:r>
      <w:r w:rsidR="00B16337" w:rsidRPr="009A385C">
        <w:rPr>
          <w:rFonts w:ascii="Arial" w:hAnsi="Arial"/>
          <w:sz w:val="20"/>
          <w:szCs w:val="20"/>
        </w:rPr>
        <w:t>.</w:t>
      </w:r>
      <w:bookmarkEnd w:id="81"/>
    </w:p>
    <w:p w14:paraId="101FCFE1" w14:textId="14517E7B" w:rsidR="00B16337" w:rsidRPr="009A385C" w:rsidRDefault="00952E6E" w:rsidP="004221A9">
      <w:pPr>
        <w:pStyle w:val="Clanek11"/>
        <w:widowControl/>
        <w:numPr>
          <w:ilvl w:val="1"/>
          <w:numId w:val="7"/>
        </w:numPr>
        <w:tabs>
          <w:tab w:val="clear" w:pos="567"/>
        </w:tabs>
        <w:rPr>
          <w:rFonts w:ascii="Arial" w:hAnsi="Arial"/>
          <w:sz w:val="20"/>
          <w:szCs w:val="20"/>
        </w:rPr>
      </w:pPr>
      <w:r w:rsidRPr="009A385C">
        <w:rPr>
          <w:rFonts w:ascii="Arial" w:hAnsi="Arial"/>
          <w:sz w:val="20"/>
          <w:szCs w:val="20"/>
        </w:rPr>
        <w:t xml:space="preserve">Plnění, resp. </w:t>
      </w:r>
      <w:r w:rsidR="00E71317" w:rsidRPr="009A385C">
        <w:rPr>
          <w:rFonts w:ascii="Arial" w:hAnsi="Arial"/>
          <w:sz w:val="20"/>
          <w:szCs w:val="20"/>
        </w:rPr>
        <w:t>jakékoliv jeho části</w:t>
      </w:r>
      <w:r w:rsidRPr="009A385C">
        <w:rPr>
          <w:rFonts w:ascii="Arial" w:hAnsi="Arial"/>
          <w:sz w:val="20"/>
          <w:szCs w:val="20"/>
        </w:rPr>
        <w:t xml:space="preserve"> a výstupy</w:t>
      </w:r>
      <w:r w:rsidR="00E71317" w:rsidRPr="009A385C">
        <w:rPr>
          <w:rFonts w:ascii="Arial" w:hAnsi="Arial"/>
          <w:sz w:val="20"/>
          <w:szCs w:val="20"/>
        </w:rPr>
        <w:t xml:space="preserve"> podléhají</w:t>
      </w:r>
      <w:r w:rsidR="00B16337" w:rsidRPr="009A385C">
        <w:rPr>
          <w:rFonts w:ascii="Arial" w:hAnsi="Arial"/>
          <w:sz w:val="20"/>
          <w:szCs w:val="20"/>
        </w:rPr>
        <w:t>cí Akceptačnímu řízení</w:t>
      </w:r>
      <w:r w:rsidRPr="009A385C">
        <w:rPr>
          <w:rFonts w:ascii="Arial" w:hAnsi="Arial"/>
          <w:sz w:val="20"/>
          <w:szCs w:val="20"/>
        </w:rPr>
        <w:t>, je provedeno</w:t>
      </w:r>
      <w:r w:rsidR="00492A8A" w:rsidRPr="009A385C">
        <w:rPr>
          <w:rFonts w:ascii="Arial" w:hAnsi="Arial"/>
          <w:sz w:val="20"/>
          <w:szCs w:val="20"/>
        </w:rPr>
        <w:t xml:space="preserve"> úspěšným</w:t>
      </w:r>
      <w:r w:rsidR="00BC1A08" w:rsidRPr="009A385C">
        <w:rPr>
          <w:rFonts w:ascii="Arial" w:hAnsi="Arial"/>
          <w:sz w:val="20"/>
          <w:szCs w:val="20"/>
        </w:rPr>
        <w:t xml:space="preserve"> skončením Akceptačního řízení.</w:t>
      </w:r>
    </w:p>
    <w:p w14:paraId="77D0D0EC" w14:textId="5E4010EF" w:rsidR="008A7332" w:rsidRPr="009A385C" w:rsidRDefault="008A7332" w:rsidP="004221A9">
      <w:pPr>
        <w:pStyle w:val="Clanek11"/>
        <w:widowControl/>
        <w:numPr>
          <w:ilvl w:val="1"/>
          <w:numId w:val="7"/>
        </w:numPr>
        <w:tabs>
          <w:tab w:val="clear" w:pos="567"/>
        </w:tabs>
        <w:rPr>
          <w:rFonts w:ascii="Arial" w:hAnsi="Arial"/>
          <w:sz w:val="20"/>
          <w:szCs w:val="20"/>
        </w:rPr>
      </w:pPr>
      <w:bookmarkStart w:id="82" w:name="_Ref472355564"/>
      <w:r w:rsidRPr="009A385C">
        <w:rPr>
          <w:rFonts w:ascii="Arial" w:hAnsi="Arial"/>
          <w:sz w:val="20"/>
          <w:szCs w:val="20"/>
        </w:rPr>
        <w:t xml:space="preserve">Po provedení </w:t>
      </w:r>
      <w:r w:rsidR="00E71317" w:rsidRPr="009A385C">
        <w:rPr>
          <w:rFonts w:ascii="Arial" w:hAnsi="Arial"/>
          <w:sz w:val="20"/>
          <w:szCs w:val="20"/>
        </w:rPr>
        <w:t>A</w:t>
      </w:r>
      <w:r w:rsidRPr="009A385C">
        <w:rPr>
          <w:rFonts w:ascii="Arial" w:hAnsi="Arial"/>
          <w:sz w:val="20"/>
          <w:szCs w:val="20"/>
        </w:rPr>
        <w:t xml:space="preserve">kceptačního řízení se </w:t>
      </w:r>
      <w:r w:rsidR="00B571CB" w:rsidRPr="009A385C">
        <w:rPr>
          <w:rFonts w:ascii="Arial" w:hAnsi="Arial"/>
          <w:sz w:val="20"/>
          <w:szCs w:val="20"/>
        </w:rPr>
        <w:t>Strany</w:t>
      </w:r>
      <w:r w:rsidR="002553CC" w:rsidRPr="009A385C">
        <w:rPr>
          <w:rFonts w:ascii="Arial" w:hAnsi="Arial"/>
          <w:sz w:val="20"/>
          <w:szCs w:val="20"/>
        </w:rPr>
        <w:t xml:space="preserve"> </w:t>
      </w:r>
      <w:r w:rsidRPr="009A385C">
        <w:rPr>
          <w:rFonts w:ascii="Arial" w:hAnsi="Arial"/>
          <w:sz w:val="20"/>
          <w:szCs w:val="20"/>
        </w:rPr>
        <w:t xml:space="preserve">zavazují podepsat příslušný písemný protokol potvrzující provedení </w:t>
      </w:r>
      <w:r w:rsidR="00E71317" w:rsidRPr="009A385C">
        <w:rPr>
          <w:rFonts w:ascii="Arial" w:hAnsi="Arial"/>
          <w:sz w:val="20"/>
          <w:szCs w:val="20"/>
        </w:rPr>
        <w:t>Plnění, resp. jeho části,</w:t>
      </w:r>
      <w:r w:rsidR="0029260A" w:rsidRPr="009A385C">
        <w:rPr>
          <w:rFonts w:ascii="Arial" w:hAnsi="Arial"/>
          <w:sz w:val="20"/>
          <w:szCs w:val="20"/>
        </w:rPr>
        <w:t xml:space="preserve"> </w:t>
      </w:r>
      <w:r w:rsidR="00492A8A" w:rsidRPr="009A385C">
        <w:rPr>
          <w:rFonts w:ascii="Arial" w:hAnsi="Arial"/>
          <w:sz w:val="20"/>
          <w:szCs w:val="20"/>
        </w:rPr>
        <w:t xml:space="preserve">který je povinen vyhotovit </w:t>
      </w:r>
      <w:r w:rsidR="00B571CB" w:rsidRPr="009A385C">
        <w:rPr>
          <w:rFonts w:ascii="Arial" w:hAnsi="Arial"/>
          <w:sz w:val="20"/>
          <w:szCs w:val="20"/>
        </w:rPr>
        <w:t>Poskytovatel</w:t>
      </w:r>
      <w:r w:rsidR="002553CC" w:rsidRPr="009A385C">
        <w:rPr>
          <w:rFonts w:ascii="Arial" w:hAnsi="Arial"/>
          <w:sz w:val="20"/>
          <w:szCs w:val="20"/>
        </w:rPr>
        <w:t xml:space="preserve"> </w:t>
      </w:r>
      <w:r w:rsidRPr="009A385C">
        <w:rPr>
          <w:rFonts w:ascii="Arial" w:hAnsi="Arial"/>
          <w:sz w:val="20"/>
          <w:szCs w:val="20"/>
        </w:rPr>
        <w:t>(„</w:t>
      </w:r>
      <w:r w:rsidRPr="009A385C">
        <w:rPr>
          <w:rFonts w:ascii="Arial" w:hAnsi="Arial"/>
          <w:b/>
          <w:sz w:val="20"/>
          <w:szCs w:val="20"/>
        </w:rPr>
        <w:t>Akceptační protokol</w:t>
      </w:r>
      <w:r w:rsidRPr="009A385C">
        <w:rPr>
          <w:rFonts w:ascii="Arial" w:hAnsi="Arial"/>
          <w:sz w:val="20"/>
          <w:szCs w:val="20"/>
        </w:rPr>
        <w:t>“).</w:t>
      </w:r>
      <w:bookmarkEnd w:id="82"/>
      <w:r w:rsidR="00B16337" w:rsidRPr="009A385C">
        <w:rPr>
          <w:rFonts w:ascii="Arial" w:hAnsi="Arial"/>
          <w:sz w:val="20"/>
          <w:szCs w:val="20"/>
        </w:rPr>
        <w:t xml:space="preserve"> Akceptační protokol musí obsahovat</w:t>
      </w:r>
      <w:r w:rsidR="00492A8A" w:rsidRPr="009A385C">
        <w:rPr>
          <w:rFonts w:ascii="Arial" w:hAnsi="Arial"/>
          <w:sz w:val="20"/>
          <w:szCs w:val="20"/>
        </w:rPr>
        <w:t xml:space="preserve"> zejména</w:t>
      </w:r>
      <w:r w:rsidR="00634AE5" w:rsidRPr="009A385C">
        <w:rPr>
          <w:rFonts w:ascii="Arial" w:hAnsi="Arial"/>
          <w:sz w:val="20"/>
          <w:szCs w:val="20"/>
        </w:rPr>
        <w:t>:</w:t>
      </w:r>
      <w:r w:rsidR="00B16337" w:rsidRPr="009A385C">
        <w:rPr>
          <w:rFonts w:ascii="Arial" w:hAnsi="Arial"/>
          <w:sz w:val="20"/>
          <w:szCs w:val="20"/>
        </w:rPr>
        <w:t xml:space="preserve"> (i)</w:t>
      </w:r>
      <w:r w:rsidR="00492A8A" w:rsidRPr="009A385C">
        <w:rPr>
          <w:rFonts w:ascii="Arial" w:hAnsi="Arial"/>
          <w:sz w:val="20"/>
          <w:szCs w:val="20"/>
        </w:rPr>
        <w:t> </w:t>
      </w:r>
      <w:r w:rsidR="00B16337" w:rsidRPr="009A385C">
        <w:rPr>
          <w:rFonts w:ascii="Arial" w:hAnsi="Arial"/>
          <w:sz w:val="20"/>
          <w:szCs w:val="20"/>
        </w:rPr>
        <w:t>specifikaci Plnění, resp. jeho části</w:t>
      </w:r>
      <w:r w:rsidR="007F693B" w:rsidRPr="009A385C">
        <w:rPr>
          <w:rFonts w:ascii="Arial" w:hAnsi="Arial"/>
          <w:sz w:val="20"/>
          <w:szCs w:val="20"/>
        </w:rPr>
        <w:t>, podléhající příslušnému Akceptačnímu řízení</w:t>
      </w:r>
      <w:r w:rsidR="00881CAE" w:rsidRPr="009A385C">
        <w:rPr>
          <w:rFonts w:ascii="Arial" w:hAnsi="Arial"/>
          <w:sz w:val="20"/>
          <w:szCs w:val="20"/>
        </w:rPr>
        <w:t>; (</w:t>
      </w:r>
      <w:proofErr w:type="spellStart"/>
      <w:r w:rsidR="00881CAE" w:rsidRPr="009A385C">
        <w:rPr>
          <w:rFonts w:ascii="Arial" w:hAnsi="Arial"/>
          <w:sz w:val="20"/>
          <w:szCs w:val="20"/>
        </w:rPr>
        <w:t>ii</w:t>
      </w:r>
      <w:proofErr w:type="spellEnd"/>
      <w:r w:rsidR="00881CAE" w:rsidRPr="009A385C">
        <w:rPr>
          <w:rFonts w:ascii="Arial" w:hAnsi="Arial"/>
          <w:sz w:val="20"/>
          <w:szCs w:val="20"/>
        </w:rPr>
        <w:t>) </w:t>
      </w:r>
      <w:r w:rsidR="00B16337" w:rsidRPr="009A385C">
        <w:rPr>
          <w:rFonts w:ascii="Arial" w:hAnsi="Arial"/>
          <w:sz w:val="20"/>
          <w:szCs w:val="20"/>
        </w:rPr>
        <w:t>příslušná sjednaná Akceptační krité</w:t>
      </w:r>
      <w:r w:rsidR="00492A8A" w:rsidRPr="009A385C">
        <w:rPr>
          <w:rFonts w:ascii="Arial" w:hAnsi="Arial"/>
          <w:sz w:val="20"/>
          <w:szCs w:val="20"/>
        </w:rPr>
        <w:t>ria</w:t>
      </w:r>
      <w:r w:rsidR="007F693B" w:rsidRPr="009A385C">
        <w:rPr>
          <w:rFonts w:ascii="Arial" w:hAnsi="Arial"/>
          <w:sz w:val="20"/>
          <w:szCs w:val="20"/>
        </w:rPr>
        <w:t>, je-li to s</w:t>
      </w:r>
      <w:r w:rsidR="00C81044" w:rsidRPr="009A385C">
        <w:rPr>
          <w:rFonts w:ascii="Arial" w:hAnsi="Arial"/>
          <w:sz w:val="20"/>
          <w:szCs w:val="20"/>
        </w:rPr>
        <w:t> </w:t>
      </w:r>
      <w:r w:rsidR="007F693B" w:rsidRPr="009A385C">
        <w:rPr>
          <w:rFonts w:ascii="Arial" w:hAnsi="Arial"/>
          <w:sz w:val="20"/>
          <w:szCs w:val="20"/>
        </w:rPr>
        <w:t>ohledem na jejich charakter možné</w:t>
      </w:r>
      <w:r w:rsidR="00492A8A" w:rsidRPr="009A385C">
        <w:rPr>
          <w:rFonts w:ascii="Arial" w:hAnsi="Arial"/>
          <w:sz w:val="20"/>
          <w:szCs w:val="20"/>
        </w:rPr>
        <w:t>; a </w:t>
      </w:r>
      <w:r w:rsidR="00B16337" w:rsidRPr="009A385C">
        <w:rPr>
          <w:rFonts w:ascii="Arial" w:hAnsi="Arial"/>
          <w:sz w:val="20"/>
          <w:szCs w:val="20"/>
        </w:rPr>
        <w:t>(</w:t>
      </w:r>
      <w:proofErr w:type="spellStart"/>
      <w:r w:rsidR="00B16337" w:rsidRPr="009A385C">
        <w:rPr>
          <w:rFonts w:ascii="Arial" w:hAnsi="Arial"/>
          <w:sz w:val="20"/>
          <w:szCs w:val="20"/>
        </w:rPr>
        <w:t>iii</w:t>
      </w:r>
      <w:proofErr w:type="spellEnd"/>
      <w:r w:rsidR="00B16337" w:rsidRPr="009A385C">
        <w:rPr>
          <w:rFonts w:ascii="Arial" w:hAnsi="Arial"/>
          <w:sz w:val="20"/>
          <w:szCs w:val="20"/>
        </w:rPr>
        <w:t>)</w:t>
      </w:r>
      <w:r w:rsidR="00006316" w:rsidRPr="009A385C">
        <w:rPr>
          <w:rFonts w:ascii="Arial" w:hAnsi="Arial"/>
          <w:sz w:val="20"/>
          <w:szCs w:val="20"/>
        </w:rPr>
        <w:t> </w:t>
      </w:r>
      <w:r w:rsidR="00B571CB" w:rsidRPr="009A385C">
        <w:rPr>
          <w:rFonts w:ascii="Arial" w:hAnsi="Arial"/>
          <w:sz w:val="20"/>
          <w:szCs w:val="20"/>
        </w:rPr>
        <w:t>další informace a </w:t>
      </w:r>
      <w:r w:rsidR="00B16337" w:rsidRPr="009A385C">
        <w:rPr>
          <w:rFonts w:ascii="Arial" w:hAnsi="Arial"/>
          <w:sz w:val="20"/>
          <w:szCs w:val="20"/>
        </w:rPr>
        <w:t xml:space="preserve">dokumenty nezbytné pro provedení Akceptačního řízení </w:t>
      </w:r>
      <w:r w:rsidR="00D91C84" w:rsidRPr="009A385C">
        <w:rPr>
          <w:rFonts w:ascii="Arial" w:hAnsi="Arial"/>
          <w:sz w:val="20"/>
          <w:szCs w:val="20"/>
        </w:rPr>
        <w:t>příslušného</w:t>
      </w:r>
      <w:r w:rsidR="00B16337" w:rsidRPr="009A385C">
        <w:rPr>
          <w:rFonts w:ascii="Arial" w:hAnsi="Arial"/>
          <w:sz w:val="20"/>
          <w:szCs w:val="20"/>
        </w:rPr>
        <w:t xml:space="preserve"> Plnění nebo jeho části.</w:t>
      </w:r>
      <w:r w:rsidR="00D91C84" w:rsidRPr="009A385C">
        <w:rPr>
          <w:rFonts w:ascii="Arial" w:hAnsi="Arial"/>
          <w:sz w:val="20"/>
          <w:szCs w:val="20"/>
        </w:rPr>
        <w:t xml:space="preserve"> Je-li to možné</w:t>
      </w:r>
      <w:r w:rsidR="00127FEC" w:rsidRPr="009A385C">
        <w:rPr>
          <w:rFonts w:ascii="Arial" w:hAnsi="Arial"/>
          <w:sz w:val="20"/>
          <w:szCs w:val="20"/>
        </w:rPr>
        <w:t xml:space="preserve"> </w:t>
      </w:r>
      <w:bookmarkStart w:id="83" w:name="_Hlk52392014"/>
      <w:r w:rsidR="00127FEC" w:rsidRPr="009A385C">
        <w:rPr>
          <w:rFonts w:ascii="Arial" w:hAnsi="Arial"/>
          <w:sz w:val="20"/>
          <w:szCs w:val="20"/>
        </w:rPr>
        <w:t>a není-li Smlouvou stanoveno jinak</w:t>
      </w:r>
      <w:bookmarkEnd w:id="83"/>
      <w:r w:rsidR="00D91C84" w:rsidRPr="009A385C">
        <w:rPr>
          <w:rFonts w:ascii="Arial" w:hAnsi="Arial"/>
          <w:sz w:val="20"/>
          <w:szCs w:val="20"/>
        </w:rPr>
        <w:t xml:space="preserve">, </w:t>
      </w:r>
      <w:r w:rsidR="00B571CB" w:rsidRPr="009A385C">
        <w:rPr>
          <w:rFonts w:ascii="Arial" w:hAnsi="Arial"/>
          <w:sz w:val="20"/>
          <w:szCs w:val="20"/>
        </w:rPr>
        <w:t>Poskytovatel</w:t>
      </w:r>
      <w:r w:rsidR="002553CC" w:rsidRPr="009A385C">
        <w:rPr>
          <w:rFonts w:ascii="Arial" w:hAnsi="Arial"/>
          <w:sz w:val="20"/>
          <w:szCs w:val="20"/>
        </w:rPr>
        <w:t xml:space="preserve"> </w:t>
      </w:r>
      <w:r w:rsidR="00D91C84" w:rsidRPr="009A385C">
        <w:rPr>
          <w:rFonts w:ascii="Arial" w:hAnsi="Arial"/>
          <w:sz w:val="20"/>
          <w:szCs w:val="20"/>
        </w:rPr>
        <w:t>se zavazuje Akceptační protokol předložit Objednateli v</w:t>
      </w:r>
      <w:r w:rsidR="00C81044" w:rsidRPr="009A385C">
        <w:rPr>
          <w:rFonts w:ascii="Arial" w:hAnsi="Arial"/>
          <w:sz w:val="20"/>
          <w:szCs w:val="20"/>
        </w:rPr>
        <w:t> </w:t>
      </w:r>
      <w:r w:rsidR="00D91C84" w:rsidRPr="009A385C">
        <w:rPr>
          <w:rFonts w:ascii="Arial" w:hAnsi="Arial"/>
          <w:sz w:val="20"/>
          <w:szCs w:val="20"/>
        </w:rPr>
        <w:t>den zahájení Akceptačního řízení, tedy v</w:t>
      </w:r>
      <w:r w:rsidR="00C81044" w:rsidRPr="009A385C">
        <w:rPr>
          <w:rFonts w:ascii="Arial" w:hAnsi="Arial"/>
          <w:sz w:val="20"/>
          <w:szCs w:val="20"/>
        </w:rPr>
        <w:t> </w:t>
      </w:r>
      <w:r w:rsidR="00D91C84" w:rsidRPr="009A385C">
        <w:rPr>
          <w:rFonts w:ascii="Arial" w:hAnsi="Arial"/>
          <w:sz w:val="20"/>
          <w:szCs w:val="20"/>
        </w:rPr>
        <w:t>momentě předání příslušného Plnění, resp. jeho části anebo výstupu, Objednateli</w:t>
      </w:r>
      <w:r w:rsidR="00D00EE5" w:rsidRPr="009A385C">
        <w:rPr>
          <w:rFonts w:ascii="Arial" w:hAnsi="Arial"/>
          <w:sz w:val="20"/>
          <w:szCs w:val="20"/>
        </w:rPr>
        <w:t xml:space="preserve"> k</w:t>
      </w:r>
      <w:r w:rsidR="00C81044" w:rsidRPr="009A385C">
        <w:rPr>
          <w:rFonts w:ascii="Arial" w:hAnsi="Arial"/>
          <w:sz w:val="20"/>
          <w:szCs w:val="20"/>
        </w:rPr>
        <w:t> </w:t>
      </w:r>
      <w:r w:rsidR="00D00EE5" w:rsidRPr="009A385C">
        <w:rPr>
          <w:rFonts w:ascii="Arial" w:hAnsi="Arial"/>
          <w:sz w:val="20"/>
          <w:szCs w:val="20"/>
        </w:rPr>
        <w:t>provedení Akceptačního řízení</w:t>
      </w:r>
      <w:r w:rsidR="00D91C84" w:rsidRPr="009A385C">
        <w:rPr>
          <w:rFonts w:ascii="Arial" w:hAnsi="Arial"/>
          <w:sz w:val="20"/>
          <w:szCs w:val="20"/>
        </w:rPr>
        <w:t>.</w:t>
      </w:r>
    </w:p>
    <w:p w14:paraId="3B22B8A1" w14:textId="789C39DB" w:rsidR="00570246" w:rsidRPr="009A385C" w:rsidRDefault="00570246" w:rsidP="004221A9">
      <w:pPr>
        <w:pStyle w:val="Clanek11"/>
        <w:widowControl/>
        <w:numPr>
          <w:ilvl w:val="1"/>
          <w:numId w:val="7"/>
        </w:numPr>
        <w:tabs>
          <w:tab w:val="clear" w:pos="567"/>
        </w:tabs>
        <w:rPr>
          <w:rFonts w:ascii="Arial" w:hAnsi="Arial"/>
          <w:sz w:val="20"/>
          <w:szCs w:val="20"/>
        </w:rPr>
      </w:pPr>
      <w:r w:rsidRPr="009A385C">
        <w:rPr>
          <w:rFonts w:ascii="Arial" w:hAnsi="Arial"/>
          <w:sz w:val="20"/>
          <w:szCs w:val="20"/>
        </w:rPr>
        <w:t xml:space="preserve">Akceptační řízení dle </w:t>
      </w:r>
      <w:r w:rsidRPr="00BF042E">
        <w:rPr>
          <w:rFonts w:ascii="Arial" w:hAnsi="Arial"/>
          <w:sz w:val="20"/>
          <w:szCs w:val="20"/>
        </w:rPr>
        <w:t xml:space="preserve">tohoto čl. </w:t>
      </w:r>
      <w:r w:rsidR="00300D30" w:rsidRPr="00BF042E">
        <w:rPr>
          <w:rFonts w:ascii="Arial" w:hAnsi="Arial"/>
          <w:sz w:val="20"/>
          <w:szCs w:val="20"/>
        </w:rPr>
        <w:t>11</w:t>
      </w:r>
      <w:r w:rsidRPr="00BF042E">
        <w:rPr>
          <w:rFonts w:ascii="Arial" w:hAnsi="Arial"/>
          <w:sz w:val="20"/>
          <w:szCs w:val="20"/>
        </w:rPr>
        <w:t xml:space="preserve"> se užije i</w:t>
      </w:r>
      <w:r w:rsidRPr="009A385C">
        <w:rPr>
          <w:rFonts w:ascii="Arial" w:hAnsi="Arial"/>
          <w:sz w:val="20"/>
          <w:szCs w:val="20"/>
        </w:rPr>
        <w:t xml:space="preserve"> na akceptaci Výkazů a Řešení. Akceptační řízení však bude v takovém případě probíhat pouze následovně: </w:t>
      </w:r>
    </w:p>
    <w:p w14:paraId="3382DB0C" w14:textId="77777777" w:rsidR="00570246" w:rsidRPr="009A385C" w:rsidRDefault="00570246" w:rsidP="00570246">
      <w:pPr>
        <w:pStyle w:val="Claneka"/>
        <w:rPr>
          <w:rFonts w:ascii="Arial" w:hAnsi="Arial" w:cs="Arial"/>
          <w:sz w:val="20"/>
          <w:szCs w:val="20"/>
        </w:rPr>
      </w:pPr>
      <w:r w:rsidRPr="009A385C">
        <w:rPr>
          <w:rFonts w:ascii="Arial" w:hAnsi="Arial" w:cs="Arial"/>
          <w:sz w:val="20"/>
          <w:szCs w:val="20"/>
        </w:rPr>
        <w:t>Akceptace Výkazů:</w:t>
      </w:r>
    </w:p>
    <w:p w14:paraId="359D237F" w14:textId="065065BB" w:rsidR="00570246" w:rsidRPr="009A385C" w:rsidRDefault="00570246" w:rsidP="00570246">
      <w:pPr>
        <w:pStyle w:val="Claneka"/>
        <w:numPr>
          <w:ilvl w:val="0"/>
          <w:numId w:val="0"/>
        </w:numPr>
        <w:ind w:left="992"/>
        <w:rPr>
          <w:rFonts w:ascii="Arial" w:hAnsi="Arial" w:cs="Arial"/>
          <w:sz w:val="20"/>
          <w:szCs w:val="20"/>
        </w:rPr>
      </w:pPr>
      <w:r w:rsidRPr="009A385C">
        <w:rPr>
          <w:rFonts w:ascii="Arial" w:hAnsi="Arial" w:cs="Arial"/>
          <w:sz w:val="20"/>
          <w:szCs w:val="20"/>
        </w:rPr>
        <w:t>Výkaz se považuje za akceptovaný (i) doručením Poskytovateli sdělení Objednatele, že Objednatel jej považuje za úplný a správný, nebo (</w:t>
      </w:r>
      <w:proofErr w:type="spellStart"/>
      <w:r w:rsidRPr="009A385C">
        <w:rPr>
          <w:rFonts w:ascii="Arial" w:hAnsi="Arial" w:cs="Arial"/>
          <w:sz w:val="20"/>
          <w:szCs w:val="20"/>
        </w:rPr>
        <w:t>ii</w:t>
      </w:r>
      <w:proofErr w:type="spellEnd"/>
      <w:r w:rsidRPr="009A385C">
        <w:rPr>
          <w:rFonts w:ascii="Arial" w:hAnsi="Arial" w:cs="Arial"/>
          <w:sz w:val="20"/>
          <w:szCs w:val="20"/>
        </w:rPr>
        <w:t xml:space="preserve">) marným uplynutím lhůty pro posouzení úplnosti a správnosti Výkazu </w:t>
      </w:r>
      <w:r w:rsidRPr="00BF042E">
        <w:rPr>
          <w:rFonts w:ascii="Arial" w:hAnsi="Arial" w:cs="Arial"/>
          <w:sz w:val="20"/>
          <w:szCs w:val="20"/>
        </w:rPr>
        <w:t xml:space="preserve">dle čl. </w:t>
      </w:r>
      <w:r w:rsidR="00300D30" w:rsidRPr="00BF042E">
        <w:rPr>
          <w:rFonts w:ascii="Arial" w:hAnsi="Arial" w:cs="Arial"/>
          <w:sz w:val="20"/>
          <w:szCs w:val="20"/>
        </w:rPr>
        <w:t>2</w:t>
      </w:r>
      <w:r w:rsidRPr="00BF042E">
        <w:rPr>
          <w:rFonts w:ascii="Arial" w:hAnsi="Arial" w:cs="Arial"/>
          <w:sz w:val="20"/>
          <w:szCs w:val="20"/>
        </w:rPr>
        <w:t>.</w:t>
      </w:r>
      <w:r w:rsidR="00300D30" w:rsidRPr="00BF042E">
        <w:rPr>
          <w:rFonts w:ascii="Arial" w:hAnsi="Arial" w:cs="Arial"/>
          <w:sz w:val="20"/>
          <w:szCs w:val="20"/>
        </w:rPr>
        <w:t>4</w:t>
      </w:r>
      <w:r w:rsidRPr="00BF042E">
        <w:rPr>
          <w:rFonts w:ascii="Arial" w:hAnsi="Arial" w:cs="Arial"/>
          <w:sz w:val="20"/>
          <w:szCs w:val="20"/>
        </w:rPr>
        <w:t>, bez</w:t>
      </w:r>
      <w:r w:rsidRPr="009A385C">
        <w:rPr>
          <w:rFonts w:ascii="Arial" w:hAnsi="Arial" w:cs="Arial"/>
          <w:sz w:val="20"/>
          <w:szCs w:val="20"/>
        </w:rPr>
        <w:t xml:space="preserve"> vznesení připomínek ze strany Objednatele. </w:t>
      </w:r>
    </w:p>
    <w:p w14:paraId="02679595" w14:textId="77777777" w:rsidR="00570246" w:rsidRPr="009A385C" w:rsidRDefault="00570246" w:rsidP="00570246">
      <w:pPr>
        <w:pStyle w:val="Claneka"/>
        <w:rPr>
          <w:rFonts w:ascii="Arial" w:hAnsi="Arial" w:cs="Arial"/>
          <w:sz w:val="20"/>
          <w:szCs w:val="20"/>
        </w:rPr>
      </w:pPr>
      <w:r w:rsidRPr="009A385C">
        <w:rPr>
          <w:rFonts w:ascii="Arial" w:hAnsi="Arial" w:cs="Arial"/>
          <w:sz w:val="20"/>
          <w:szCs w:val="20"/>
        </w:rPr>
        <w:t xml:space="preserve">Akceptace Řešení </w:t>
      </w:r>
    </w:p>
    <w:p w14:paraId="26F689C5" w14:textId="521778EE" w:rsidR="00570246" w:rsidRPr="009A385C" w:rsidRDefault="00570246" w:rsidP="00570246">
      <w:pPr>
        <w:pStyle w:val="Claneki"/>
        <w:rPr>
          <w:rFonts w:ascii="Arial" w:hAnsi="Arial" w:cs="Arial"/>
          <w:sz w:val="20"/>
          <w:szCs w:val="20"/>
        </w:rPr>
      </w:pPr>
      <w:r w:rsidRPr="009A385C">
        <w:rPr>
          <w:rFonts w:ascii="Arial" w:hAnsi="Arial" w:cs="Arial"/>
          <w:sz w:val="20"/>
          <w:szCs w:val="20"/>
        </w:rPr>
        <w:lastRenderedPageBreak/>
        <w:t xml:space="preserve">postup pro akceptaci Řešení je stanoven v čl. </w:t>
      </w:r>
      <w:r w:rsidR="00BF042E">
        <w:rPr>
          <w:rFonts w:ascii="Arial" w:hAnsi="Arial" w:cs="Arial"/>
          <w:sz w:val="20"/>
          <w:szCs w:val="20"/>
        </w:rPr>
        <w:fldChar w:fldCharType="begin"/>
      </w:r>
      <w:r w:rsidR="00BF042E">
        <w:rPr>
          <w:rFonts w:ascii="Arial" w:hAnsi="Arial" w:cs="Arial"/>
          <w:sz w:val="20"/>
          <w:szCs w:val="20"/>
        </w:rPr>
        <w:instrText xml:space="preserve"> REF _Ref188544776 \r \h </w:instrText>
      </w:r>
      <w:r w:rsidR="00BF042E">
        <w:rPr>
          <w:rFonts w:ascii="Arial" w:hAnsi="Arial" w:cs="Arial"/>
          <w:sz w:val="20"/>
          <w:szCs w:val="20"/>
        </w:rPr>
      </w:r>
      <w:r w:rsidR="00BF042E">
        <w:rPr>
          <w:rFonts w:ascii="Arial" w:hAnsi="Arial" w:cs="Arial"/>
          <w:sz w:val="20"/>
          <w:szCs w:val="20"/>
        </w:rPr>
        <w:fldChar w:fldCharType="separate"/>
      </w:r>
      <w:r w:rsidR="00B04A1B">
        <w:rPr>
          <w:rFonts w:ascii="Arial" w:hAnsi="Arial" w:cs="Arial"/>
          <w:sz w:val="20"/>
          <w:szCs w:val="20"/>
        </w:rPr>
        <w:t>5.3</w:t>
      </w:r>
      <w:r w:rsidR="00BF042E">
        <w:rPr>
          <w:rFonts w:ascii="Arial" w:hAnsi="Arial" w:cs="Arial"/>
          <w:sz w:val="20"/>
          <w:szCs w:val="20"/>
        </w:rPr>
        <w:fldChar w:fldCharType="end"/>
      </w:r>
      <w:r w:rsidRPr="009A385C">
        <w:rPr>
          <w:rFonts w:ascii="Arial" w:hAnsi="Arial" w:cs="Arial"/>
          <w:sz w:val="20"/>
          <w:szCs w:val="20"/>
        </w:rPr>
        <w:t xml:space="preserve">, přičemž Akceptační řízení dle tohoto </w:t>
      </w:r>
      <w:r w:rsidRPr="00BF042E">
        <w:rPr>
          <w:rFonts w:ascii="Arial" w:hAnsi="Arial" w:cs="Arial"/>
          <w:sz w:val="20"/>
          <w:szCs w:val="20"/>
        </w:rPr>
        <w:t xml:space="preserve">čl. </w:t>
      </w:r>
      <w:r w:rsidR="00F074F0" w:rsidRPr="00BF042E">
        <w:rPr>
          <w:rFonts w:ascii="Arial" w:hAnsi="Arial" w:cs="Arial"/>
          <w:sz w:val="20"/>
          <w:szCs w:val="20"/>
        </w:rPr>
        <w:t xml:space="preserve">11 </w:t>
      </w:r>
      <w:r w:rsidRPr="00BF042E">
        <w:rPr>
          <w:rFonts w:ascii="Arial" w:hAnsi="Arial" w:cs="Arial"/>
          <w:sz w:val="20"/>
          <w:szCs w:val="20"/>
        </w:rPr>
        <w:t>v takovém</w:t>
      </w:r>
      <w:r w:rsidRPr="009A385C">
        <w:rPr>
          <w:rFonts w:ascii="Arial" w:hAnsi="Arial" w:cs="Arial"/>
          <w:sz w:val="20"/>
          <w:szCs w:val="20"/>
        </w:rPr>
        <w:t xml:space="preserve"> případě uplatní pouze přiměřeně s tím, že zde stanovené lhůty se z důvodu nutnosti rychlého nasazení Řešení neužijí; </w:t>
      </w:r>
    </w:p>
    <w:p w14:paraId="3E2B3259" w14:textId="77777777" w:rsidR="00EC187E" w:rsidRPr="009A385C" w:rsidRDefault="00570246" w:rsidP="00570246">
      <w:pPr>
        <w:pStyle w:val="Claneki"/>
        <w:rPr>
          <w:rFonts w:ascii="Arial" w:hAnsi="Arial" w:cs="Arial"/>
          <w:sz w:val="20"/>
          <w:szCs w:val="20"/>
        </w:rPr>
      </w:pPr>
      <w:r w:rsidRPr="009A385C">
        <w:rPr>
          <w:rFonts w:ascii="Arial" w:hAnsi="Arial" w:cs="Arial"/>
          <w:sz w:val="20"/>
          <w:szCs w:val="20"/>
        </w:rPr>
        <w:t xml:space="preserve">Akceptační řízení probíhá prostřednictvím Service Desku, nedohodnou-li se Strany jinak. </w:t>
      </w:r>
    </w:p>
    <w:p w14:paraId="5AD67B69" w14:textId="18E13F06" w:rsidR="00570246" w:rsidRPr="009A385C" w:rsidRDefault="00570246" w:rsidP="00EC187E">
      <w:pPr>
        <w:pStyle w:val="Claneki"/>
        <w:numPr>
          <w:ilvl w:val="0"/>
          <w:numId w:val="0"/>
        </w:numPr>
        <w:ind w:left="567"/>
        <w:rPr>
          <w:rFonts w:ascii="Arial" w:hAnsi="Arial" w:cs="Arial"/>
          <w:sz w:val="20"/>
          <w:szCs w:val="20"/>
        </w:rPr>
      </w:pPr>
      <w:r w:rsidRPr="009A385C">
        <w:rPr>
          <w:rFonts w:ascii="Arial" w:hAnsi="Arial" w:cs="Arial"/>
          <w:sz w:val="20"/>
          <w:szCs w:val="20"/>
        </w:rPr>
        <w:t xml:space="preserve">Nedohodnou-li se Strany jinak, není při realizaci Akceptačního řízení dle tohoto </w:t>
      </w:r>
      <w:r w:rsidRPr="00BF042E">
        <w:rPr>
          <w:rFonts w:ascii="Arial" w:hAnsi="Arial" w:cs="Arial"/>
          <w:sz w:val="20"/>
          <w:szCs w:val="20"/>
        </w:rPr>
        <w:t xml:space="preserve">čl. </w:t>
      </w:r>
      <w:r w:rsidR="0051281E" w:rsidRPr="00BF042E">
        <w:rPr>
          <w:rFonts w:ascii="Arial" w:hAnsi="Arial" w:cs="Arial"/>
          <w:sz w:val="20"/>
          <w:szCs w:val="20"/>
        </w:rPr>
        <w:t>11</w:t>
      </w:r>
      <w:r w:rsidRPr="00BF042E">
        <w:rPr>
          <w:rFonts w:ascii="Arial" w:hAnsi="Arial" w:cs="Arial"/>
          <w:sz w:val="20"/>
          <w:szCs w:val="20"/>
        </w:rPr>
        <w:t>.5 vypracováván Akceptační protokol.</w:t>
      </w:r>
    </w:p>
    <w:p w14:paraId="11A067C6" w14:textId="03DC911B" w:rsidR="00EA0860" w:rsidRPr="009A385C" w:rsidRDefault="008A7332" w:rsidP="00076F97">
      <w:pPr>
        <w:pStyle w:val="Clanek11"/>
        <w:widowControl/>
        <w:numPr>
          <w:ilvl w:val="1"/>
          <w:numId w:val="7"/>
        </w:numPr>
        <w:tabs>
          <w:tab w:val="clear" w:pos="567"/>
        </w:tabs>
        <w:rPr>
          <w:rFonts w:ascii="Arial" w:hAnsi="Arial"/>
          <w:sz w:val="20"/>
          <w:szCs w:val="20"/>
        </w:rPr>
      </w:pPr>
      <w:bookmarkStart w:id="84" w:name="_Ref505875249"/>
      <w:bookmarkStart w:id="85" w:name="_Ref339011179"/>
      <w:bookmarkStart w:id="86" w:name="_Ref471203667"/>
      <w:r w:rsidRPr="009A385C">
        <w:rPr>
          <w:rFonts w:ascii="Arial" w:hAnsi="Arial"/>
          <w:sz w:val="20"/>
          <w:szCs w:val="20"/>
        </w:rPr>
        <w:t xml:space="preserve">Objednatel je povinen nejpozději do </w:t>
      </w:r>
      <w:r w:rsidR="008728BC" w:rsidRPr="009A385C">
        <w:rPr>
          <w:rFonts w:ascii="Arial" w:hAnsi="Arial"/>
          <w:sz w:val="20"/>
          <w:szCs w:val="20"/>
        </w:rPr>
        <w:t xml:space="preserve">deseti </w:t>
      </w:r>
      <w:r w:rsidRPr="009A385C">
        <w:rPr>
          <w:rFonts w:ascii="Arial" w:hAnsi="Arial"/>
          <w:sz w:val="20"/>
          <w:szCs w:val="20"/>
        </w:rPr>
        <w:t>(</w:t>
      </w:r>
      <w:r w:rsidR="008728BC" w:rsidRPr="009A385C">
        <w:rPr>
          <w:rFonts w:ascii="Arial" w:hAnsi="Arial"/>
          <w:sz w:val="20"/>
          <w:szCs w:val="20"/>
        </w:rPr>
        <w:t>1</w:t>
      </w:r>
      <w:r w:rsidR="00B16337" w:rsidRPr="009A385C">
        <w:rPr>
          <w:rFonts w:ascii="Arial" w:hAnsi="Arial"/>
          <w:sz w:val="20"/>
          <w:szCs w:val="20"/>
        </w:rPr>
        <w:t>0</w:t>
      </w:r>
      <w:r w:rsidRPr="009A385C">
        <w:rPr>
          <w:rFonts w:ascii="Arial" w:hAnsi="Arial"/>
          <w:sz w:val="20"/>
          <w:szCs w:val="20"/>
        </w:rPr>
        <w:t xml:space="preserve">) dní po provedení </w:t>
      </w:r>
      <w:r w:rsidR="008D5BF1" w:rsidRPr="009A385C">
        <w:rPr>
          <w:rFonts w:ascii="Arial" w:hAnsi="Arial"/>
          <w:sz w:val="20"/>
          <w:szCs w:val="20"/>
        </w:rPr>
        <w:t xml:space="preserve">všech testů a </w:t>
      </w:r>
      <w:r w:rsidR="00B16337" w:rsidRPr="009A385C">
        <w:rPr>
          <w:rFonts w:ascii="Arial" w:hAnsi="Arial"/>
          <w:sz w:val="20"/>
          <w:szCs w:val="20"/>
        </w:rPr>
        <w:t>ověření kvality Plnění, resp. jeho části, v</w:t>
      </w:r>
      <w:r w:rsidR="00C81044" w:rsidRPr="009A385C">
        <w:rPr>
          <w:rFonts w:ascii="Arial" w:hAnsi="Arial"/>
          <w:sz w:val="20"/>
          <w:szCs w:val="20"/>
        </w:rPr>
        <w:t> </w:t>
      </w:r>
      <w:r w:rsidR="00B16337" w:rsidRPr="009A385C">
        <w:rPr>
          <w:rFonts w:ascii="Arial" w:hAnsi="Arial"/>
          <w:sz w:val="20"/>
          <w:szCs w:val="20"/>
        </w:rPr>
        <w:t>rámci Akceptačního řízení</w:t>
      </w:r>
      <w:r w:rsidR="00076F97" w:rsidRPr="009A385C">
        <w:rPr>
          <w:rFonts w:ascii="Arial" w:hAnsi="Arial"/>
          <w:sz w:val="20"/>
          <w:szCs w:val="20"/>
        </w:rPr>
        <w:t xml:space="preserve"> </w:t>
      </w:r>
      <w:r w:rsidR="002735E3" w:rsidRPr="009A385C">
        <w:rPr>
          <w:rFonts w:ascii="Arial" w:hAnsi="Arial"/>
          <w:sz w:val="20"/>
          <w:szCs w:val="20"/>
        </w:rPr>
        <w:t>Poskytovatel</w:t>
      </w:r>
      <w:r w:rsidR="00795802" w:rsidRPr="009A385C">
        <w:rPr>
          <w:rFonts w:ascii="Arial" w:hAnsi="Arial"/>
          <w:sz w:val="20"/>
          <w:szCs w:val="20"/>
        </w:rPr>
        <w:t xml:space="preserve">i </w:t>
      </w:r>
      <w:r w:rsidRPr="009A385C">
        <w:rPr>
          <w:rFonts w:ascii="Arial" w:hAnsi="Arial"/>
          <w:sz w:val="20"/>
          <w:szCs w:val="20"/>
        </w:rPr>
        <w:t>podepsat Akceptační protokol a schválit příslušn</w:t>
      </w:r>
      <w:r w:rsidR="00B00E60" w:rsidRPr="009A385C">
        <w:rPr>
          <w:rFonts w:ascii="Arial" w:hAnsi="Arial"/>
          <w:sz w:val="20"/>
          <w:szCs w:val="20"/>
        </w:rPr>
        <w:t>é</w:t>
      </w:r>
      <w:r w:rsidRPr="009A385C">
        <w:rPr>
          <w:rFonts w:ascii="Arial" w:hAnsi="Arial"/>
          <w:sz w:val="20"/>
          <w:szCs w:val="20"/>
        </w:rPr>
        <w:t xml:space="preserve"> </w:t>
      </w:r>
      <w:r w:rsidR="00E71317" w:rsidRPr="009A385C">
        <w:rPr>
          <w:rFonts w:ascii="Arial" w:hAnsi="Arial"/>
          <w:sz w:val="20"/>
          <w:szCs w:val="20"/>
        </w:rPr>
        <w:t>Plnění</w:t>
      </w:r>
      <w:r w:rsidR="00B00E60" w:rsidRPr="009A385C">
        <w:rPr>
          <w:rFonts w:ascii="Arial" w:hAnsi="Arial"/>
          <w:sz w:val="20"/>
          <w:szCs w:val="20"/>
        </w:rPr>
        <w:t xml:space="preserve">, </w:t>
      </w:r>
      <w:r w:rsidR="001F2D0F" w:rsidRPr="009A385C">
        <w:rPr>
          <w:rFonts w:ascii="Arial" w:hAnsi="Arial"/>
          <w:sz w:val="20"/>
          <w:szCs w:val="20"/>
        </w:rPr>
        <w:t>nebo</w:t>
      </w:r>
      <w:r w:rsidR="00076F97" w:rsidRPr="009A385C">
        <w:rPr>
          <w:rFonts w:ascii="Arial" w:hAnsi="Arial"/>
          <w:sz w:val="20"/>
          <w:szCs w:val="20"/>
        </w:rPr>
        <w:t xml:space="preserve"> </w:t>
      </w:r>
      <w:r w:rsidRPr="009A385C">
        <w:rPr>
          <w:rFonts w:ascii="Arial" w:hAnsi="Arial"/>
          <w:sz w:val="20"/>
          <w:szCs w:val="20"/>
        </w:rPr>
        <w:t xml:space="preserve">oznámit </w:t>
      </w:r>
      <w:r w:rsidR="00B571CB" w:rsidRPr="009A385C">
        <w:rPr>
          <w:rFonts w:ascii="Arial" w:hAnsi="Arial"/>
          <w:sz w:val="20"/>
          <w:szCs w:val="20"/>
        </w:rPr>
        <w:t>Poskytovateli</w:t>
      </w:r>
      <w:r w:rsidR="00795802" w:rsidRPr="009A385C">
        <w:rPr>
          <w:rFonts w:ascii="Arial" w:hAnsi="Arial"/>
          <w:sz w:val="20"/>
          <w:szCs w:val="20"/>
        </w:rPr>
        <w:t xml:space="preserve"> </w:t>
      </w:r>
      <w:r w:rsidRPr="009A385C">
        <w:rPr>
          <w:rFonts w:ascii="Arial" w:hAnsi="Arial"/>
          <w:sz w:val="20"/>
          <w:szCs w:val="20"/>
        </w:rPr>
        <w:t xml:space="preserve">vady </w:t>
      </w:r>
      <w:r w:rsidR="00E71317" w:rsidRPr="009A385C">
        <w:rPr>
          <w:rFonts w:ascii="Arial" w:hAnsi="Arial"/>
          <w:sz w:val="20"/>
          <w:szCs w:val="20"/>
        </w:rPr>
        <w:t>takového Plnění</w:t>
      </w:r>
      <w:r w:rsidR="00B00E60" w:rsidRPr="009A385C">
        <w:rPr>
          <w:rFonts w:ascii="Arial" w:hAnsi="Arial"/>
          <w:sz w:val="20"/>
          <w:szCs w:val="20"/>
        </w:rPr>
        <w:t xml:space="preserve"> či jeho části</w:t>
      </w:r>
      <w:r w:rsidRPr="009A385C">
        <w:rPr>
          <w:rFonts w:ascii="Arial" w:hAnsi="Arial"/>
          <w:sz w:val="20"/>
          <w:szCs w:val="20"/>
        </w:rPr>
        <w:t xml:space="preserve">, které brání </w:t>
      </w:r>
      <w:r w:rsidR="00D91C84" w:rsidRPr="009A385C">
        <w:rPr>
          <w:rFonts w:ascii="Arial" w:hAnsi="Arial"/>
          <w:sz w:val="20"/>
          <w:szCs w:val="20"/>
        </w:rPr>
        <w:t xml:space="preserve">jeho </w:t>
      </w:r>
      <w:r w:rsidR="00B00E60" w:rsidRPr="009A385C">
        <w:rPr>
          <w:rFonts w:ascii="Arial" w:hAnsi="Arial"/>
          <w:sz w:val="20"/>
          <w:szCs w:val="20"/>
        </w:rPr>
        <w:t>převzetí a</w:t>
      </w:r>
      <w:r w:rsidR="003B1882" w:rsidRPr="009A385C">
        <w:rPr>
          <w:rFonts w:ascii="Arial" w:hAnsi="Arial"/>
          <w:sz w:val="20"/>
          <w:szCs w:val="20"/>
        </w:rPr>
        <w:t> </w:t>
      </w:r>
      <w:r w:rsidR="00B16337" w:rsidRPr="009A385C">
        <w:rPr>
          <w:rFonts w:ascii="Arial" w:hAnsi="Arial"/>
          <w:sz w:val="20"/>
          <w:szCs w:val="20"/>
        </w:rPr>
        <w:t>provedení</w:t>
      </w:r>
      <w:r w:rsidR="00EA0860" w:rsidRPr="009A385C">
        <w:rPr>
          <w:rFonts w:ascii="Arial" w:hAnsi="Arial"/>
          <w:sz w:val="20"/>
          <w:szCs w:val="20"/>
        </w:rPr>
        <w:t>:</w:t>
      </w:r>
    </w:p>
    <w:p w14:paraId="318E10A4" w14:textId="3FB768B0" w:rsidR="00EA0860" w:rsidRPr="009A385C" w:rsidRDefault="008A7332" w:rsidP="00B575C3">
      <w:pPr>
        <w:pStyle w:val="Claneka"/>
        <w:rPr>
          <w:rFonts w:ascii="Arial" w:hAnsi="Arial" w:cs="Arial"/>
          <w:sz w:val="20"/>
          <w:szCs w:val="20"/>
        </w:rPr>
      </w:pPr>
      <w:r w:rsidRPr="009A385C">
        <w:rPr>
          <w:rFonts w:ascii="Arial" w:hAnsi="Arial" w:cs="Arial"/>
          <w:sz w:val="20"/>
          <w:szCs w:val="20"/>
        </w:rPr>
        <w:t>V</w:t>
      </w:r>
      <w:r w:rsidR="00C81044" w:rsidRPr="009A385C">
        <w:rPr>
          <w:rFonts w:ascii="Arial" w:hAnsi="Arial" w:cs="Arial"/>
          <w:sz w:val="20"/>
          <w:szCs w:val="20"/>
        </w:rPr>
        <w:t> </w:t>
      </w:r>
      <w:r w:rsidRPr="009A385C">
        <w:rPr>
          <w:rFonts w:ascii="Arial" w:hAnsi="Arial" w:cs="Arial"/>
          <w:sz w:val="20"/>
          <w:szCs w:val="20"/>
        </w:rPr>
        <w:t xml:space="preserve">případě splnění </w:t>
      </w:r>
      <w:r w:rsidR="00902470" w:rsidRPr="009A385C">
        <w:rPr>
          <w:rFonts w:ascii="Arial" w:hAnsi="Arial" w:cs="Arial"/>
          <w:sz w:val="20"/>
          <w:szCs w:val="20"/>
        </w:rPr>
        <w:t xml:space="preserve">všech </w:t>
      </w:r>
      <w:r w:rsidR="00E71317" w:rsidRPr="009A385C">
        <w:rPr>
          <w:rFonts w:ascii="Arial" w:hAnsi="Arial" w:cs="Arial"/>
          <w:sz w:val="20"/>
          <w:szCs w:val="20"/>
        </w:rPr>
        <w:t>A</w:t>
      </w:r>
      <w:r w:rsidRPr="009A385C">
        <w:rPr>
          <w:rFonts w:ascii="Arial" w:hAnsi="Arial" w:cs="Arial"/>
          <w:sz w:val="20"/>
          <w:szCs w:val="20"/>
        </w:rPr>
        <w:t xml:space="preserve">kceptačních kritérií </w:t>
      </w:r>
      <w:r w:rsidR="00AC7D5B" w:rsidRPr="009A385C">
        <w:rPr>
          <w:rFonts w:ascii="Arial" w:hAnsi="Arial" w:cs="Arial"/>
          <w:sz w:val="20"/>
          <w:szCs w:val="20"/>
        </w:rPr>
        <w:t xml:space="preserve">a pokud </w:t>
      </w:r>
      <w:r w:rsidR="00356C79" w:rsidRPr="009A385C">
        <w:rPr>
          <w:rFonts w:ascii="Arial" w:hAnsi="Arial" w:cs="Arial"/>
          <w:sz w:val="20"/>
          <w:szCs w:val="20"/>
        </w:rPr>
        <w:t xml:space="preserve">Plnění nevykazuje žádné vady, </w:t>
      </w:r>
      <w:r w:rsidRPr="009A385C">
        <w:rPr>
          <w:rFonts w:ascii="Arial" w:hAnsi="Arial" w:cs="Arial"/>
          <w:sz w:val="20"/>
          <w:szCs w:val="20"/>
        </w:rPr>
        <w:t>je Objednatel povinen vyznačit na Akceptačním protokolu výrok „</w:t>
      </w:r>
      <w:r w:rsidRPr="009A385C">
        <w:rPr>
          <w:rFonts w:ascii="Arial" w:hAnsi="Arial" w:cs="Arial"/>
          <w:b/>
          <w:sz w:val="20"/>
          <w:szCs w:val="20"/>
        </w:rPr>
        <w:t>převzato</w:t>
      </w:r>
      <w:r w:rsidRPr="009A385C">
        <w:rPr>
          <w:rFonts w:ascii="Arial" w:hAnsi="Arial" w:cs="Arial"/>
          <w:sz w:val="20"/>
          <w:szCs w:val="20"/>
        </w:rPr>
        <w:t xml:space="preserve">“. </w:t>
      </w:r>
    </w:p>
    <w:p w14:paraId="38088C6E" w14:textId="6F37575E" w:rsidR="00A9291E" w:rsidRPr="009A385C" w:rsidRDefault="008A7332" w:rsidP="00B575C3">
      <w:pPr>
        <w:pStyle w:val="Claneka"/>
        <w:rPr>
          <w:rFonts w:ascii="Arial" w:hAnsi="Arial" w:cs="Arial"/>
          <w:sz w:val="20"/>
          <w:szCs w:val="20"/>
        </w:rPr>
      </w:pPr>
      <w:r w:rsidRPr="009A385C">
        <w:rPr>
          <w:rFonts w:ascii="Arial" w:hAnsi="Arial" w:cs="Arial"/>
          <w:sz w:val="20"/>
          <w:szCs w:val="20"/>
        </w:rPr>
        <w:t>V</w:t>
      </w:r>
      <w:r w:rsidR="00C81044" w:rsidRPr="009A385C">
        <w:rPr>
          <w:rFonts w:ascii="Arial" w:hAnsi="Arial" w:cs="Arial"/>
          <w:sz w:val="20"/>
          <w:szCs w:val="20"/>
        </w:rPr>
        <w:t> </w:t>
      </w:r>
      <w:r w:rsidRPr="009A385C">
        <w:rPr>
          <w:rFonts w:ascii="Arial" w:hAnsi="Arial" w:cs="Arial"/>
          <w:sz w:val="20"/>
          <w:szCs w:val="20"/>
        </w:rPr>
        <w:t xml:space="preserve">případě splnění </w:t>
      </w:r>
      <w:r w:rsidR="00B00E60" w:rsidRPr="009A385C">
        <w:rPr>
          <w:rFonts w:ascii="Arial" w:hAnsi="Arial" w:cs="Arial"/>
          <w:sz w:val="20"/>
          <w:szCs w:val="20"/>
        </w:rPr>
        <w:t>A</w:t>
      </w:r>
      <w:r w:rsidRPr="009A385C">
        <w:rPr>
          <w:rFonts w:ascii="Arial" w:hAnsi="Arial" w:cs="Arial"/>
          <w:sz w:val="20"/>
          <w:szCs w:val="20"/>
        </w:rPr>
        <w:t>kceptačních kritérií</w:t>
      </w:r>
      <w:r w:rsidR="003B180B" w:rsidRPr="009A385C">
        <w:rPr>
          <w:rFonts w:ascii="Arial" w:hAnsi="Arial" w:cs="Arial"/>
          <w:sz w:val="20"/>
          <w:szCs w:val="20"/>
        </w:rPr>
        <w:t xml:space="preserve"> a pokud Plnění</w:t>
      </w:r>
      <w:r w:rsidRPr="009A385C">
        <w:rPr>
          <w:rFonts w:ascii="Arial" w:hAnsi="Arial" w:cs="Arial"/>
          <w:sz w:val="20"/>
          <w:szCs w:val="20"/>
        </w:rPr>
        <w:t xml:space="preserve"> </w:t>
      </w:r>
      <w:r w:rsidR="003B180B" w:rsidRPr="009A385C">
        <w:rPr>
          <w:rFonts w:ascii="Arial" w:hAnsi="Arial" w:cs="Arial"/>
          <w:sz w:val="20"/>
          <w:szCs w:val="20"/>
        </w:rPr>
        <w:t>vykazuje</w:t>
      </w:r>
      <w:r w:rsidR="00A9291E" w:rsidRPr="009A385C">
        <w:rPr>
          <w:rFonts w:ascii="Arial" w:hAnsi="Arial" w:cs="Arial"/>
          <w:sz w:val="20"/>
          <w:szCs w:val="20"/>
        </w:rPr>
        <w:t xml:space="preserve"> nepodstatné vady</w:t>
      </w:r>
      <w:r w:rsidR="003B180B" w:rsidRPr="009A385C">
        <w:rPr>
          <w:rFonts w:ascii="Arial" w:hAnsi="Arial" w:cs="Arial"/>
          <w:sz w:val="20"/>
          <w:szCs w:val="20"/>
        </w:rPr>
        <w:t>, které nebrání</w:t>
      </w:r>
      <w:r w:rsidR="00A9291E" w:rsidRPr="009A385C">
        <w:rPr>
          <w:rFonts w:ascii="Arial" w:hAnsi="Arial" w:cs="Arial"/>
          <w:sz w:val="20"/>
          <w:szCs w:val="20"/>
        </w:rPr>
        <w:t xml:space="preserve"> řádném</w:t>
      </w:r>
      <w:r w:rsidR="00137143" w:rsidRPr="009A385C">
        <w:rPr>
          <w:rFonts w:ascii="Arial" w:hAnsi="Arial" w:cs="Arial"/>
          <w:sz w:val="20"/>
          <w:szCs w:val="20"/>
        </w:rPr>
        <w:t>u</w:t>
      </w:r>
      <w:r w:rsidR="00A9291E" w:rsidRPr="009A385C">
        <w:rPr>
          <w:rFonts w:ascii="Arial" w:hAnsi="Arial" w:cs="Arial"/>
          <w:sz w:val="20"/>
          <w:szCs w:val="20"/>
        </w:rPr>
        <w:t xml:space="preserve"> užívání Plnění</w:t>
      </w:r>
      <w:r w:rsidR="00F03DF9" w:rsidRPr="009A385C">
        <w:rPr>
          <w:rFonts w:ascii="Arial" w:hAnsi="Arial" w:cs="Arial"/>
          <w:sz w:val="20"/>
          <w:szCs w:val="20"/>
        </w:rPr>
        <w:t xml:space="preserve"> bez významnějších omezení pro Objednatele (zejména organizačních, časových, nákladových, užívání software apod.)</w:t>
      </w:r>
      <w:r w:rsidR="000D4540" w:rsidRPr="009A385C">
        <w:rPr>
          <w:rFonts w:ascii="Arial" w:hAnsi="Arial" w:cs="Arial"/>
          <w:sz w:val="20"/>
          <w:szCs w:val="20"/>
        </w:rPr>
        <w:t>, anebo pokud Plnění v</w:t>
      </w:r>
      <w:r w:rsidR="00C81044" w:rsidRPr="009A385C">
        <w:rPr>
          <w:rFonts w:ascii="Arial" w:hAnsi="Arial" w:cs="Arial"/>
          <w:sz w:val="20"/>
          <w:szCs w:val="20"/>
        </w:rPr>
        <w:t> </w:t>
      </w:r>
      <w:r w:rsidR="000D4540" w:rsidRPr="009A385C">
        <w:rPr>
          <w:rFonts w:ascii="Arial" w:hAnsi="Arial" w:cs="Arial"/>
          <w:sz w:val="20"/>
          <w:szCs w:val="20"/>
        </w:rPr>
        <w:t>souhrnu nevykazuje více vad, než připouští Akceptační kritéria</w:t>
      </w:r>
      <w:r w:rsidR="00A9291E" w:rsidRPr="009A385C">
        <w:rPr>
          <w:rFonts w:ascii="Arial" w:hAnsi="Arial" w:cs="Arial"/>
          <w:sz w:val="20"/>
          <w:szCs w:val="20"/>
        </w:rPr>
        <w:t>, je Objednatel oprávněn vyznačit na Akceptačním protokolu výrok „</w:t>
      </w:r>
      <w:r w:rsidR="00A9291E" w:rsidRPr="009A385C">
        <w:rPr>
          <w:rFonts w:ascii="Arial" w:hAnsi="Arial" w:cs="Arial"/>
          <w:b/>
          <w:sz w:val="20"/>
          <w:szCs w:val="20"/>
        </w:rPr>
        <w:t>převzato s</w:t>
      </w:r>
      <w:r w:rsidR="00C81044" w:rsidRPr="009A385C">
        <w:rPr>
          <w:rFonts w:ascii="Arial" w:hAnsi="Arial" w:cs="Arial"/>
          <w:b/>
          <w:sz w:val="20"/>
          <w:szCs w:val="20"/>
        </w:rPr>
        <w:t> </w:t>
      </w:r>
      <w:r w:rsidR="00A9291E" w:rsidRPr="009A385C">
        <w:rPr>
          <w:rFonts w:ascii="Arial" w:hAnsi="Arial" w:cs="Arial"/>
          <w:b/>
          <w:sz w:val="20"/>
          <w:szCs w:val="20"/>
        </w:rPr>
        <w:t>výhradou</w:t>
      </w:r>
      <w:r w:rsidR="00A9291E" w:rsidRPr="009A385C">
        <w:rPr>
          <w:rFonts w:ascii="Arial" w:hAnsi="Arial" w:cs="Arial"/>
          <w:sz w:val="20"/>
          <w:szCs w:val="20"/>
        </w:rPr>
        <w:t>“.</w:t>
      </w:r>
    </w:p>
    <w:p w14:paraId="215D0790" w14:textId="4A0D342A" w:rsidR="00894146" w:rsidRPr="009A385C" w:rsidRDefault="00894146" w:rsidP="00B575C3">
      <w:pPr>
        <w:pStyle w:val="Claneka"/>
        <w:rPr>
          <w:rFonts w:ascii="Arial" w:hAnsi="Arial" w:cs="Arial"/>
          <w:sz w:val="20"/>
          <w:szCs w:val="20"/>
        </w:rPr>
      </w:pPr>
      <w:r w:rsidRPr="009A385C">
        <w:rPr>
          <w:rFonts w:ascii="Arial" w:hAnsi="Arial" w:cs="Arial"/>
          <w:sz w:val="20"/>
          <w:szCs w:val="20"/>
        </w:rPr>
        <w:t>V</w:t>
      </w:r>
      <w:r w:rsidR="00C81044" w:rsidRPr="009A385C">
        <w:rPr>
          <w:rFonts w:ascii="Arial" w:hAnsi="Arial" w:cs="Arial"/>
          <w:sz w:val="20"/>
          <w:szCs w:val="20"/>
        </w:rPr>
        <w:t> </w:t>
      </w:r>
      <w:r w:rsidRPr="009A385C">
        <w:rPr>
          <w:rFonts w:ascii="Arial" w:hAnsi="Arial" w:cs="Arial"/>
          <w:sz w:val="20"/>
          <w:szCs w:val="20"/>
        </w:rPr>
        <w:t xml:space="preserve">jiných případech je Objednatel oprávněn vyznačit </w:t>
      </w:r>
      <w:bookmarkEnd w:id="84"/>
      <w:r w:rsidR="008A7332" w:rsidRPr="009A385C">
        <w:rPr>
          <w:rFonts w:ascii="Arial" w:hAnsi="Arial" w:cs="Arial"/>
          <w:sz w:val="20"/>
          <w:szCs w:val="20"/>
        </w:rPr>
        <w:t>na Akceptačním protokolu výrok „</w:t>
      </w:r>
      <w:r w:rsidR="008A7332" w:rsidRPr="009A385C">
        <w:rPr>
          <w:rFonts w:ascii="Arial" w:hAnsi="Arial" w:cs="Arial"/>
          <w:b/>
          <w:sz w:val="20"/>
          <w:szCs w:val="20"/>
        </w:rPr>
        <w:t>nepřevzato</w:t>
      </w:r>
      <w:r w:rsidR="008A7332" w:rsidRPr="009A385C">
        <w:rPr>
          <w:rFonts w:ascii="Arial" w:hAnsi="Arial" w:cs="Arial"/>
          <w:sz w:val="20"/>
          <w:szCs w:val="20"/>
        </w:rPr>
        <w:t>“</w:t>
      </w:r>
      <w:r w:rsidR="00E71317" w:rsidRPr="009A385C">
        <w:rPr>
          <w:rFonts w:ascii="Arial" w:hAnsi="Arial" w:cs="Arial"/>
          <w:sz w:val="20"/>
          <w:szCs w:val="20"/>
        </w:rPr>
        <w:t xml:space="preserve"> a uvede všechna A</w:t>
      </w:r>
      <w:r w:rsidR="008A7332" w:rsidRPr="009A385C">
        <w:rPr>
          <w:rFonts w:ascii="Arial" w:hAnsi="Arial" w:cs="Arial"/>
          <w:sz w:val="20"/>
          <w:szCs w:val="20"/>
        </w:rPr>
        <w:t>kceptační kritéria, která považuje za nesplněná s</w:t>
      </w:r>
      <w:r w:rsidR="00C81044" w:rsidRPr="009A385C">
        <w:rPr>
          <w:rFonts w:ascii="Arial" w:hAnsi="Arial" w:cs="Arial"/>
          <w:sz w:val="20"/>
          <w:szCs w:val="20"/>
        </w:rPr>
        <w:t> </w:t>
      </w:r>
      <w:r w:rsidR="008A7332" w:rsidRPr="009A385C">
        <w:rPr>
          <w:rFonts w:ascii="Arial" w:hAnsi="Arial" w:cs="Arial"/>
          <w:sz w:val="20"/>
          <w:szCs w:val="20"/>
        </w:rPr>
        <w:t>uvedením,</w:t>
      </w:r>
      <w:r w:rsidR="00B00E60" w:rsidRPr="009A385C">
        <w:rPr>
          <w:rFonts w:ascii="Arial" w:hAnsi="Arial" w:cs="Arial"/>
          <w:sz w:val="20"/>
          <w:szCs w:val="20"/>
        </w:rPr>
        <w:t xml:space="preserve"> v</w:t>
      </w:r>
      <w:r w:rsidR="00C81044" w:rsidRPr="009A385C">
        <w:rPr>
          <w:rFonts w:ascii="Arial" w:hAnsi="Arial" w:cs="Arial"/>
          <w:sz w:val="20"/>
          <w:szCs w:val="20"/>
        </w:rPr>
        <w:t> </w:t>
      </w:r>
      <w:r w:rsidR="00B00E60" w:rsidRPr="009A385C">
        <w:rPr>
          <w:rFonts w:ascii="Arial" w:hAnsi="Arial" w:cs="Arial"/>
          <w:sz w:val="20"/>
          <w:szCs w:val="20"/>
        </w:rPr>
        <w:t>čem spočívá jejich nesplnění</w:t>
      </w:r>
      <w:r w:rsidRPr="009A385C">
        <w:rPr>
          <w:rFonts w:ascii="Arial" w:hAnsi="Arial" w:cs="Arial"/>
          <w:sz w:val="20"/>
          <w:szCs w:val="20"/>
        </w:rPr>
        <w:t>.</w:t>
      </w:r>
    </w:p>
    <w:p w14:paraId="006ACD21" w14:textId="00AE7821" w:rsidR="00894146" w:rsidRPr="009A385C" w:rsidRDefault="00894146" w:rsidP="00600738">
      <w:pPr>
        <w:pStyle w:val="Clanek11"/>
        <w:widowControl/>
        <w:numPr>
          <w:ilvl w:val="1"/>
          <w:numId w:val="7"/>
        </w:numPr>
        <w:tabs>
          <w:tab w:val="clear" w:pos="567"/>
        </w:tabs>
        <w:rPr>
          <w:rFonts w:ascii="Arial" w:hAnsi="Arial"/>
          <w:sz w:val="20"/>
          <w:szCs w:val="20"/>
        </w:rPr>
      </w:pPr>
      <w:r w:rsidRPr="009A385C">
        <w:rPr>
          <w:rFonts w:ascii="Arial" w:hAnsi="Arial"/>
          <w:bCs w:val="0"/>
          <w:iCs w:val="0"/>
          <w:sz w:val="20"/>
          <w:szCs w:val="20"/>
        </w:rPr>
        <w:t>V</w:t>
      </w:r>
      <w:r w:rsidR="00C81044" w:rsidRPr="009A385C">
        <w:rPr>
          <w:rFonts w:ascii="Arial" w:hAnsi="Arial"/>
          <w:bCs w:val="0"/>
          <w:iCs w:val="0"/>
          <w:sz w:val="20"/>
          <w:szCs w:val="20"/>
        </w:rPr>
        <w:t> </w:t>
      </w:r>
      <w:r w:rsidRPr="009A385C">
        <w:rPr>
          <w:rFonts w:ascii="Arial" w:hAnsi="Arial"/>
          <w:bCs w:val="0"/>
          <w:iCs w:val="0"/>
          <w:sz w:val="20"/>
          <w:szCs w:val="20"/>
        </w:rPr>
        <w:t>případě vyhotovení Akceptačního protokolu s</w:t>
      </w:r>
      <w:r w:rsidR="00C81044" w:rsidRPr="009A385C">
        <w:rPr>
          <w:rFonts w:ascii="Arial" w:hAnsi="Arial"/>
          <w:bCs w:val="0"/>
          <w:iCs w:val="0"/>
          <w:sz w:val="20"/>
          <w:szCs w:val="20"/>
        </w:rPr>
        <w:t> </w:t>
      </w:r>
      <w:r w:rsidRPr="009A385C">
        <w:rPr>
          <w:rFonts w:ascii="Arial" w:hAnsi="Arial"/>
          <w:bCs w:val="0"/>
          <w:iCs w:val="0"/>
          <w:sz w:val="20"/>
          <w:szCs w:val="20"/>
        </w:rPr>
        <w:t>výrokem „</w:t>
      </w:r>
      <w:r w:rsidRPr="009A385C">
        <w:rPr>
          <w:rFonts w:ascii="Arial" w:hAnsi="Arial"/>
          <w:b/>
          <w:bCs w:val="0"/>
          <w:iCs w:val="0"/>
          <w:sz w:val="20"/>
          <w:szCs w:val="20"/>
        </w:rPr>
        <w:t>převzato s</w:t>
      </w:r>
      <w:r w:rsidR="00C81044" w:rsidRPr="009A385C">
        <w:rPr>
          <w:rFonts w:ascii="Arial" w:hAnsi="Arial"/>
          <w:b/>
          <w:bCs w:val="0"/>
          <w:iCs w:val="0"/>
          <w:sz w:val="20"/>
          <w:szCs w:val="20"/>
        </w:rPr>
        <w:t> </w:t>
      </w:r>
      <w:r w:rsidRPr="009A385C">
        <w:rPr>
          <w:rFonts w:ascii="Arial" w:hAnsi="Arial"/>
          <w:b/>
          <w:bCs w:val="0"/>
          <w:iCs w:val="0"/>
          <w:sz w:val="20"/>
          <w:szCs w:val="20"/>
        </w:rPr>
        <w:t>výhradou</w:t>
      </w:r>
      <w:r w:rsidRPr="009A385C">
        <w:rPr>
          <w:rFonts w:ascii="Arial" w:hAnsi="Arial"/>
          <w:bCs w:val="0"/>
          <w:iCs w:val="0"/>
          <w:sz w:val="20"/>
          <w:szCs w:val="20"/>
        </w:rPr>
        <w:t>“ odstraní Poskytovatel vady uvedené v</w:t>
      </w:r>
      <w:r w:rsidR="00C81044" w:rsidRPr="009A385C">
        <w:rPr>
          <w:rFonts w:ascii="Arial" w:hAnsi="Arial"/>
          <w:bCs w:val="0"/>
          <w:iCs w:val="0"/>
          <w:sz w:val="20"/>
          <w:szCs w:val="20"/>
        </w:rPr>
        <w:t> </w:t>
      </w:r>
      <w:r w:rsidRPr="009A385C">
        <w:rPr>
          <w:rFonts w:ascii="Arial" w:hAnsi="Arial"/>
          <w:bCs w:val="0"/>
          <w:iCs w:val="0"/>
          <w:sz w:val="20"/>
          <w:szCs w:val="20"/>
        </w:rPr>
        <w:t>Akceptačním protokolu ve lhůtě stanovené Objednatelem v</w:t>
      </w:r>
      <w:r w:rsidR="00C81044" w:rsidRPr="009A385C">
        <w:rPr>
          <w:rFonts w:ascii="Arial" w:hAnsi="Arial"/>
          <w:bCs w:val="0"/>
          <w:iCs w:val="0"/>
          <w:sz w:val="20"/>
          <w:szCs w:val="20"/>
        </w:rPr>
        <w:t> </w:t>
      </w:r>
      <w:r w:rsidRPr="009A385C">
        <w:rPr>
          <w:rFonts w:ascii="Arial" w:hAnsi="Arial"/>
          <w:bCs w:val="0"/>
          <w:iCs w:val="0"/>
          <w:sz w:val="20"/>
          <w:szCs w:val="20"/>
        </w:rPr>
        <w:t>příslušném Akceptačním protokolu, a pokud tato lhůta není Objednatelem stanovena, pak bez zbytečného odkladu.</w:t>
      </w:r>
      <w:r w:rsidR="00600738" w:rsidRPr="009A385C">
        <w:rPr>
          <w:rFonts w:ascii="Arial" w:hAnsi="Arial"/>
          <w:bCs w:val="0"/>
          <w:iCs w:val="0"/>
          <w:sz w:val="20"/>
          <w:szCs w:val="20"/>
        </w:rPr>
        <w:t xml:space="preserve"> </w:t>
      </w:r>
      <w:bookmarkStart w:id="87" w:name="_Hlk52392072"/>
      <w:r w:rsidR="00600738" w:rsidRPr="009A385C">
        <w:rPr>
          <w:rFonts w:ascii="Arial" w:hAnsi="Arial"/>
          <w:bCs w:val="0"/>
          <w:iCs w:val="0"/>
          <w:sz w:val="20"/>
          <w:szCs w:val="20"/>
        </w:rPr>
        <w:t>Do odstranění vad bránících převzetí je část Plnění považována za nepřevzatou (nikoliv akceptovanou). Po odstranění vad uvedených v</w:t>
      </w:r>
      <w:r w:rsidR="00C81044" w:rsidRPr="009A385C">
        <w:rPr>
          <w:rFonts w:ascii="Arial" w:hAnsi="Arial"/>
          <w:bCs w:val="0"/>
          <w:iCs w:val="0"/>
          <w:sz w:val="20"/>
          <w:szCs w:val="20"/>
        </w:rPr>
        <w:t> </w:t>
      </w:r>
      <w:r w:rsidR="00600738" w:rsidRPr="009A385C">
        <w:rPr>
          <w:rFonts w:ascii="Arial" w:hAnsi="Arial"/>
          <w:bCs w:val="0"/>
          <w:iCs w:val="0"/>
          <w:sz w:val="20"/>
          <w:szCs w:val="20"/>
        </w:rPr>
        <w:t xml:space="preserve">Akceptačním protokolu Poskytovatel předá znovu příslušnou část Plnění Objednateli a Objednatel postupuje obdobně podle předchozích odstavců </w:t>
      </w:r>
      <w:r w:rsidR="00600738" w:rsidRPr="00BF042E">
        <w:rPr>
          <w:rFonts w:ascii="Arial" w:hAnsi="Arial"/>
          <w:bCs w:val="0"/>
          <w:iCs w:val="0"/>
          <w:sz w:val="20"/>
          <w:szCs w:val="20"/>
        </w:rPr>
        <w:t xml:space="preserve">tohoto čl. </w:t>
      </w:r>
      <w:r w:rsidR="00600738" w:rsidRPr="00BF042E">
        <w:rPr>
          <w:rFonts w:ascii="Arial" w:hAnsi="Arial"/>
          <w:bCs w:val="0"/>
          <w:iCs w:val="0"/>
          <w:sz w:val="20"/>
          <w:szCs w:val="20"/>
        </w:rPr>
        <w:fldChar w:fldCharType="begin"/>
      </w:r>
      <w:r w:rsidR="00600738" w:rsidRPr="00BF042E">
        <w:rPr>
          <w:rFonts w:ascii="Arial" w:hAnsi="Arial"/>
          <w:bCs w:val="0"/>
          <w:iCs w:val="0"/>
          <w:sz w:val="20"/>
          <w:szCs w:val="20"/>
        </w:rPr>
        <w:instrText xml:space="preserve"> REF _Ref508218427 \r \h  \* MERGEFORMAT </w:instrText>
      </w:r>
      <w:r w:rsidR="00600738" w:rsidRPr="00BF042E">
        <w:rPr>
          <w:rFonts w:ascii="Arial" w:hAnsi="Arial"/>
          <w:bCs w:val="0"/>
          <w:iCs w:val="0"/>
          <w:sz w:val="20"/>
          <w:szCs w:val="20"/>
        </w:rPr>
      </w:r>
      <w:r w:rsidR="00600738" w:rsidRPr="00BF042E">
        <w:rPr>
          <w:rFonts w:ascii="Arial" w:hAnsi="Arial"/>
          <w:bCs w:val="0"/>
          <w:iCs w:val="0"/>
          <w:sz w:val="20"/>
          <w:szCs w:val="20"/>
        </w:rPr>
        <w:fldChar w:fldCharType="separate"/>
      </w:r>
      <w:r w:rsidR="00B04A1B">
        <w:rPr>
          <w:rFonts w:ascii="Arial" w:hAnsi="Arial"/>
          <w:bCs w:val="0"/>
          <w:iCs w:val="0"/>
          <w:sz w:val="20"/>
          <w:szCs w:val="20"/>
        </w:rPr>
        <w:t>11</w:t>
      </w:r>
      <w:r w:rsidR="00600738" w:rsidRPr="00BF042E">
        <w:rPr>
          <w:rFonts w:ascii="Arial" w:hAnsi="Arial"/>
          <w:bCs w:val="0"/>
          <w:iCs w:val="0"/>
          <w:sz w:val="20"/>
          <w:szCs w:val="20"/>
        </w:rPr>
        <w:fldChar w:fldCharType="end"/>
      </w:r>
      <w:r w:rsidR="00600738" w:rsidRPr="00BF042E">
        <w:rPr>
          <w:rFonts w:ascii="Arial" w:hAnsi="Arial"/>
          <w:bCs w:val="0"/>
          <w:iCs w:val="0"/>
          <w:sz w:val="20"/>
          <w:szCs w:val="20"/>
        </w:rPr>
        <w:t>.</w:t>
      </w:r>
      <w:bookmarkEnd w:id="87"/>
    </w:p>
    <w:p w14:paraId="0AC7CFFA" w14:textId="6F29896F" w:rsidR="00EC36A9" w:rsidRPr="009A385C" w:rsidRDefault="00EC36A9" w:rsidP="004221A9">
      <w:pPr>
        <w:pStyle w:val="Clanek11"/>
        <w:widowControl/>
        <w:numPr>
          <w:ilvl w:val="1"/>
          <w:numId w:val="7"/>
        </w:numPr>
        <w:tabs>
          <w:tab w:val="clear" w:pos="567"/>
        </w:tabs>
        <w:rPr>
          <w:rFonts w:ascii="Arial" w:hAnsi="Arial"/>
          <w:sz w:val="20"/>
          <w:szCs w:val="20"/>
        </w:rPr>
      </w:pPr>
      <w:r w:rsidRPr="009A385C">
        <w:rPr>
          <w:rFonts w:ascii="Arial" w:hAnsi="Arial"/>
          <w:bCs w:val="0"/>
          <w:iCs w:val="0"/>
          <w:sz w:val="20"/>
          <w:szCs w:val="20"/>
        </w:rPr>
        <w:t>V</w:t>
      </w:r>
      <w:r w:rsidR="00C81044" w:rsidRPr="009A385C">
        <w:rPr>
          <w:rFonts w:ascii="Arial" w:hAnsi="Arial"/>
          <w:bCs w:val="0"/>
          <w:iCs w:val="0"/>
          <w:sz w:val="20"/>
          <w:szCs w:val="20"/>
        </w:rPr>
        <w:t> </w:t>
      </w:r>
      <w:r w:rsidRPr="009A385C">
        <w:rPr>
          <w:rFonts w:ascii="Arial" w:hAnsi="Arial"/>
          <w:bCs w:val="0"/>
          <w:iCs w:val="0"/>
          <w:sz w:val="20"/>
          <w:szCs w:val="20"/>
        </w:rPr>
        <w:t>případě vyhotovení Akceptačního protokolu s</w:t>
      </w:r>
      <w:r w:rsidR="00C81044" w:rsidRPr="009A385C">
        <w:rPr>
          <w:rFonts w:ascii="Arial" w:hAnsi="Arial"/>
          <w:bCs w:val="0"/>
          <w:iCs w:val="0"/>
          <w:sz w:val="20"/>
          <w:szCs w:val="20"/>
        </w:rPr>
        <w:t> </w:t>
      </w:r>
      <w:r w:rsidRPr="009A385C">
        <w:rPr>
          <w:rFonts w:ascii="Arial" w:hAnsi="Arial"/>
          <w:bCs w:val="0"/>
          <w:iCs w:val="0"/>
          <w:sz w:val="20"/>
          <w:szCs w:val="20"/>
        </w:rPr>
        <w:t>výrokem „</w:t>
      </w:r>
      <w:r w:rsidRPr="009A385C">
        <w:rPr>
          <w:rFonts w:ascii="Arial" w:hAnsi="Arial"/>
          <w:b/>
          <w:bCs w:val="0"/>
          <w:iCs w:val="0"/>
          <w:sz w:val="20"/>
          <w:szCs w:val="20"/>
        </w:rPr>
        <w:t>nepřevzato</w:t>
      </w:r>
      <w:r w:rsidR="00AB01E7" w:rsidRPr="009A385C">
        <w:rPr>
          <w:rFonts w:ascii="Arial" w:hAnsi="Arial"/>
          <w:bCs w:val="0"/>
          <w:iCs w:val="0"/>
          <w:sz w:val="20"/>
          <w:szCs w:val="20"/>
        </w:rPr>
        <w:t>“ odstraní Poskytovatel v</w:t>
      </w:r>
      <w:r w:rsidRPr="009A385C">
        <w:rPr>
          <w:rFonts w:ascii="Arial" w:hAnsi="Arial"/>
          <w:bCs w:val="0"/>
          <w:iCs w:val="0"/>
          <w:sz w:val="20"/>
          <w:szCs w:val="20"/>
        </w:rPr>
        <w:t>ady uvedené v</w:t>
      </w:r>
      <w:r w:rsidR="00C81044" w:rsidRPr="009A385C">
        <w:rPr>
          <w:rFonts w:ascii="Arial" w:hAnsi="Arial"/>
          <w:bCs w:val="0"/>
          <w:iCs w:val="0"/>
          <w:sz w:val="20"/>
          <w:szCs w:val="20"/>
        </w:rPr>
        <w:t> </w:t>
      </w:r>
      <w:r w:rsidRPr="009A385C">
        <w:rPr>
          <w:rFonts w:ascii="Arial" w:hAnsi="Arial"/>
          <w:bCs w:val="0"/>
          <w:iCs w:val="0"/>
          <w:sz w:val="20"/>
          <w:szCs w:val="20"/>
        </w:rPr>
        <w:t>Akceptačním protokolu ve lhůtě stanovené Objednatelem v</w:t>
      </w:r>
      <w:r w:rsidR="00C81044" w:rsidRPr="009A385C">
        <w:rPr>
          <w:rFonts w:ascii="Arial" w:hAnsi="Arial"/>
          <w:bCs w:val="0"/>
          <w:iCs w:val="0"/>
          <w:sz w:val="20"/>
          <w:szCs w:val="20"/>
        </w:rPr>
        <w:t> </w:t>
      </w:r>
      <w:r w:rsidRPr="009A385C">
        <w:rPr>
          <w:rFonts w:ascii="Arial" w:hAnsi="Arial"/>
          <w:bCs w:val="0"/>
          <w:iCs w:val="0"/>
          <w:sz w:val="20"/>
          <w:szCs w:val="20"/>
        </w:rPr>
        <w:t>příslušném Akceptačním protokolu, a pokud tato lhůta není Objednatelem stanovena, pak bez zbytečného odkladu. Do odstran</w:t>
      </w:r>
      <w:r w:rsidR="00AB01E7" w:rsidRPr="009A385C">
        <w:rPr>
          <w:rFonts w:ascii="Arial" w:hAnsi="Arial"/>
          <w:bCs w:val="0"/>
          <w:iCs w:val="0"/>
          <w:sz w:val="20"/>
          <w:szCs w:val="20"/>
        </w:rPr>
        <w:t>ění v</w:t>
      </w:r>
      <w:r w:rsidRPr="009A385C">
        <w:rPr>
          <w:rFonts w:ascii="Arial" w:hAnsi="Arial"/>
          <w:bCs w:val="0"/>
          <w:iCs w:val="0"/>
          <w:sz w:val="20"/>
          <w:szCs w:val="20"/>
        </w:rPr>
        <w:t xml:space="preserve">ad bránících převzetí je </w:t>
      </w:r>
      <w:r w:rsidR="000057EB" w:rsidRPr="009A385C">
        <w:rPr>
          <w:rFonts w:ascii="Arial" w:hAnsi="Arial"/>
          <w:bCs w:val="0"/>
          <w:iCs w:val="0"/>
          <w:sz w:val="20"/>
          <w:szCs w:val="20"/>
        </w:rPr>
        <w:t xml:space="preserve">část </w:t>
      </w:r>
      <w:r w:rsidR="00AB01E7" w:rsidRPr="009A385C">
        <w:rPr>
          <w:rFonts w:ascii="Arial" w:hAnsi="Arial"/>
          <w:bCs w:val="0"/>
          <w:iCs w:val="0"/>
          <w:sz w:val="20"/>
          <w:szCs w:val="20"/>
        </w:rPr>
        <w:t>Plnění</w:t>
      </w:r>
      <w:r w:rsidRPr="009A385C">
        <w:rPr>
          <w:rFonts w:ascii="Arial" w:hAnsi="Arial"/>
          <w:bCs w:val="0"/>
          <w:iCs w:val="0"/>
          <w:sz w:val="20"/>
          <w:szCs w:val="20"/>
        </w:rPr>
        <w:t xml:space="preserve"> považován</w:t>
      </w:r>
      <w:r w:rsidR="000057EB" w:rsidRPr="009A385C">
        <w:rPr>
          <w:rFonts w:ascii="Arial" w:hAnsi="Arial"/>
          <w:bCs w:val="0"/>
          <w:iCs w:val="0"/>
          <w:sz w:val="20"/>
          <w:szCs w:val="20"/>
        </w:rPr>
        <w:t>a</w:t>
      </w:r>
      <w:r w:rsidR="00AB01E7" w:rsidRPr="009A385C">
        <w:rPr>
          <w:rFonts w:ascii="Arial" w:hAnsi="Arial"/>
          <w:bCs w:val="0"/>
          <w:iCs w:val="0"/>
          <w:sz w:val="20"/>
          <w:szCs w:val="20"/>
        </w:rPr>
        <w:t xml:space="preserve"> za nepřevzat</w:t>
      </w:r>
      <w:r w:rsidR="000057EB" w:rsidRPr="009A385C">
        <w:rPr>
          <w:rFonts w:ascii="Arial" w:hAnsi="Arial"/>
          <w:bCs w:val="0"/>
          <w:iCs w:val="0"/>
          <w:sz w:val="20"/>
          <w:szCs w:val="20"/>
        </w:rPr>
        <w:t>ou</w:t>
      </w:r>
      <w:r w:rsidRPr="009A385C">
        <w:rPr>
          <w:rFonts w:ascii="Arial" w:hAnsi="Arial"/>
          <w:bCs w:val="0"/>
          <w:iCs w:val="0"/>
          <w:sz w:val="20"/>
          <w:szCs w:val="20"/>
        </w:rPr>
        <w:t xml:space="preserve"> (nikoliv a</w:t>
      </w:r>
      <w:r w:rsidR="00AB01E7" w:rsidRPr="009A385C">
        <w:rPr>
          <w:rFonts w:ascii="Arial" w:hAnsi="Arial"/>
          <w:bCs w:val="0"/>
          <w:iCs w:val="0"/>
          <w:sz w:val="20"/>
          <w:szCs w:val="20"/>
        </w:rPr>
        <w:t>kceptovan</w:t>
      </w:r>
      <w:r w:rsidR="000057EB" w:rsidRPr="009A385C">
        <w:rPr>
          <w:rFonts w:ascii="Arial" w:hAnsi="Arial"/>
          <w:bCs w:val="0"/>
          <w:iCs w:val="0"/>
          <w:sz w:val="20"/>
          <w:szCs w:val="20"/>
        </w:rPr>
        <w:t>ou</w:t>
      </w:r>
      <w:r w:rsidRPr="009A385C">
        <w:rPr>
          <w:rFonts w:ascii="Arial" w:hAnsi="Arial"/>
          <w:bCs w:val="0"/>
          <w:iCs w:val="0"/>
          <w:sz w:val="20"/>
          <w:szCs w:val="20"/>
        </w:rPr>
        <w:t>)</w:t>
      </w:r>
      <w:r w:rsidR="00AB01E7" w:rsidRPr="009A385C">
        <w:rPr>
          <w:rFonts w:ascii="Arial" w:hAnsi="Arial"/>
          <w:bCs w:val="0"/>
          <w:iCs w:val="0"/>
          <w:sz w:val="20"/>
          <w:szCs w:val="20"/>
        </w:rPr>
        <w:t>. Po odstranění v</w:t>
      </w:r>
      <w:r w:rsidRPr="009A385C">
        <w:rPr>
          <w:rFonts w:ascii="Arial" w:hAnsi="Arial"/>
          <w:bCs w:val="0"/>
          <w:iCs w:val="0"/>
          <w:sz w:val="20"/>
          <w:szCs w:val="20"/>
        </w:rPr>
        <w:t>ad uvedených v</w:t>
      </w:r>
      <w:r w:rsidR="00C81044" w:rsidRPr="009A385C">
        <w:rPr>
          <w:rFonts w:ascii="Arial" w:hAnsi="Arial"/>
          <w:bCs w:val="0"/>
          <w:iCs w:val="0"/>
          <w:sz w:val="20"/>
          <w:szCs w:val="20"/>
        </w:rPr>
        <w:t> </w:t>
      </w:r>
      <w:r w:rsidRPr="009A385C">
        <w:rPr>
          <w:rFonts w:ascii="Arial" w:hAnsi="Arial"/>
          <w:bCs w:val="0"/>
          <w:iCs w:val="0"/>
          <w:sz w:val="20"/>
          <w:szCs w:val="20"/>
        </w:rPr>
        <w:t xml:space="preserve">Akceptačním protokolu Poskytovatel předá znovu </w:t>
      </w:r>
      <w:r w:rsidR="000057EB" w:rsidRPr="009A385C">
        <w:rPr>
          <w:rFonts w:ascii="Arial" w:hAnsi="Arial"/>
          <w:bCs w:val="0"/>
          <w:iCs w:val="0"/>
          <w:sz w:val="20"/>
          <w:szCs w:val="20"/>
        </w:rPr>
        <w:t>příslušnou část Plnění</w:t>
      </w:r>
      <w:r w:rsidRPr="009A385C">
        <w:rPr>
          <w:rFonts w:ascii="Arial" w:hAnsi="Arial"/>
          <w:bCs w:val="0"/>
          <w:iCs w:val="0"/>
          <w:sz w:val="20"/>
          <w:szCs w:val="20"/>
        </w:rPr>
        <w:t xml:space="preserve"> Objednateli a Objednatel postu</w:t>
      </w:r>
      <w:r w:rsidR="00774C29" w:rsidRPr="009A385C">
        <w:rPr>
          <w:rFonts w:ascii="Arial" w:hAnsi="Arial"/>
          <w:bCs w:val="0"/>
          <w:iCs w:val="0"/>
          <w:sz w:val="20"/>
          <w:szCs w:val="20"/>
        </w:rPr>
        <w:t xml:space="preserve">puje obdobně podle předchozích </w:t>
      </w:r>
      <w:r w:rsidR="00341E04" w:rsidRPr="009A385C">
        <w:rPr>
          <w:rFonts w:ascii="Arial" w:hAnsi="Arial"/>
          <w:bCs w:val="0"/>
          <w:iCs w:val="0"/>
          <w:sz w:val="20"/>
          <w:szCs w:val="20"/>
        </w:rPr>
        <w:t>odstavců</w:t>
      </w:r>
      <w:r w:rsidRPr="009A385C">
        <w:rPr>
          <w:rFonts w:ascii="Arial" w:hAnsi="Arial"/>
          <w:bCs w:val="0"/>
          <w:iCs w:val="0"/>
          <w:sz w:val="20"/>
          <w:szCs w:val="20"/>
        </w:rPr>
        <w:t xml:space="preserve"> </w:t>
      </w:r>
      <w:r w:rsidRPr="00BF042E">
        <w:rPr>
          <w:rFonts w:ascii="Arial" w:hAnsi="Arial"/>
          <w:bCs w:val="0"/>
          <w:iCs w:val="0"/>
          <w:sz w:val="20"/>
          <w:szCs w:val="20"/>
        </w:rPr>
        <w:t>tohoto čl.</w:t>
      </w:r>
      <w:r w:rsidR="00AB01E7" w:rsidRPr="00BF042E">
        <w:rPr>
          <w:rFonts w:ascii="Arial" w:hAnsi="Arial"/>
          <w:bCs w:val="0"/>
          <w:iCs w:val="0"/>
          <w:sz w:val="20"/>
          <w:szCs w:val="20"/>
        </w:rPr>
        <w:t xml:space="preserve"> </w:t>
      </w:r>
      <w:r w:rsidR="00AB01E7" w:rsidRPr="00BF042E">
        <w:rPr>
          <w:rFonts w:ascii="Arial" w:hAnsi="Arial"/>
          <w:bCs w:val="0"/>
          <w:iCs w:val="0"/>
          <w:sz w:val="20"/>
          <w:szCs w:val="20"/>
        </w:rPr>
        <w:fldChar w:fldCharType="begin"/>
      </w:r>
      <w:r w:rsidR="00AB01E7" w:rsidRPr="00BF042E">
        <w:rPr>
          <w:rFonts w:ascii="Arial" w:hAnsi="Arial"/>
          <w:bCs w:val="0"/>
          <w:iCs w:val="0"/>
          <w:sz w:val="20"/>
          <w:szCs w:val="20"/>
        </w:rPr>
        <w:instrText xml:space="preserve"> REF _Ref508218427 \r \h </w:instrText>
      </w:r>
      <w:r w:rsidR="00F05A37" w:rsidRPr="00BF042E">
        <w:rPr>
          <w:rFonts w:ascii="Arial" w:hAnsi="Arial"/>
          <w:bCs w:val="0"/>
          <w:iCs w:val="0"/>
          <w:sz w:val="20"/>
          <w:szCs w:val="20"/>
        </w:rPr>
        <w:instrText xml:space="preserve"> \* MERGEFORMAT </w:instrText>
      </w:r>
      <w:r w:rsidR="00AB01E7" w:rsidRPr="00BF042E">
        <w:rPr>
          <w:rFonts w:ascii="Arial" w:hAnsi="Arial"/>
          <w:bCs w:val="0"/>
          <w:iCs w:val="0"/>
          <w:sz w:val="20"/>
          <w:szCs w:val="20"/>
        </w:rPr>
      </w:r>
      <w:r w:rsidR="00AB01E7" w:rsidRPr="00BF042E">
        <w:rPr>
          <w:rFonts w:ascii="Arial" w:hAnsi="Arial"/>
          <w:bCs w:val="0"/>
          <w:iCs w:val="0"/>
          <w:sz w:val="20"/>
          <w:szCs w:val="20"/>
        </w:rPr>
        <w:fldChar w:fldCharType="separate"/>
      </w:r>
      <w:r w:rsidR="00B04A1B">
        <w:rPr>
          <w:rFonts w:ascii="Arial" w:hAnsi="Arial"/>
          <w:bCs w:val="0"/>
          <w:iCs w:val="0"/>
          <w:sz w:val="20"/>
          <w:szCs w:val="20"/>
        </w:rPr>
        <w:t>11</w:t>
      </w:r>
      <w:r w:rsidR="00AB01E7" w:rsidRPr="00BF042E">
        <w:rPr>
          <w:rFonts w:ascii="Arial" w:hAnsi="Arial"/>
          <w:bCs w:val="0"/>
          <w:iCs w:val="0"/>
          <w:sz w:val="20"/>
          <w:szCs w:val="20"/>
        </w:rPr>
        <w:fldChar w:fldCharType="end"/>
      </w:r>
      <w:r w:rsidRPr="00BF042E">
        <w:rPr>
          <w:rFonts w:ascii="Arial" w:hAnsi="Arial"/>
          <w:bCs w:val="0"/>
          <w:iCs w:val="0"/>
          <w:sz w:val="20"/>
          <w:szCs w:val="20"/>
        </w:rPr>
        <w:t>.</w:t>
      </w:r>
    </w:p>
    <w:p w14:paraId="44AD9B50" w14:textId="4AE1740F" w:rsidR="009505C6" w:rsidRPr="009A385C" w:rsidRDefault="008A7332" w:rsidP="004221A9">
      <w:pPr>
        <w:pStyle w:val="Clanek11"/>
        <w:widowControl/>
        <w:rPr>
          <w:rFonts w:ascii="Arial" w:hAnsi="Arial"/>
          <w:sz w:val="20"/>
          <w:szCs w:val="20"/>
        </w:rPr>
      </w:pPr>
      <w:bookmarkStart w:id="88" w:name="_Ref142829788"/>
      <w:bookmarkStart w:id="89" w:name="_Ref31119168"/>
      <w:r w:rsidRPr="009A385C">
        <w:rPr>
          <w:rFonts w:ascii="Arial" w:hAnsi="Arial"/>
          <w:sz w:val="20"/>
          <w:szCs w:val="20"/>
        </w:rPr>
        <w:t xml:space="preserve">Podpisem Akceptačního protokolu </w:t>
      </w:r>
      <w:r w:rsidR="008D696C" w:rsidRPr="009A385C">
        <w:rPr>
          <w:rFonts w:ascii="Arial" w:hAnsi="Arial"/>
          <w:sz w:val="20"/>
          <w:szCs w:val="20"/>
        </w:rPr>
        <w:t xml:space="preserve">Objednatelem </w:t>
      </w:r>
      <w:r w:rsidRPr="009A385C">
        <w:rPr>
          <w:rFonts w:ascii="Arial" w:hAnsi="Arial"/>
          <w:sz w:val="20"/>
          <w:szCs w:val="20"/>
        </w:rPr>
        <w:t>s</w:t>
      </w:r>
      <w:r w:rsidR="00C81044" w:rsidRPr="009A385C">
        <w:rPr>
          <w:rFonts w:ascii="Arial" w:hAnsi="Arial"/>
          <w:sz w:val="20"/>
          <w:szCs w:val="20"/>
        </w:rPr>
        <w:t> </w:t>
      </w:r>
      <w:r w:rsidRPr="009A385C">
        <w:rPr>
          <w:rFonts w:ascii="Arial" w:hAnsi="Arial"/>
          <w:sz w:val="20"/>
          <w:szCs w:val="20"/>
        </w:rPr>
        <w:t>výrokem „</w:t>
      </w:r>
      <w:r w:rsidRPr="009A385C">
        <w:rPr>
          <w:rFonts w:ascii="Arial" w:hAnsi="Arial"/>
          <w:b/>
          <w:sz w:val="20"/>
          <w:szCs w:val="20"/>
        </w:rPr>
        <w:t>převzato</w:t>
      </w:r>
      <w:r w:rsidRPr="009A385C">
        <w:rPr>
          <w:rFonts w:ascii="Arial" w:hAnsi="Arial"/>
          <w:sz w:val="20"/>
          <w:szCs w:val="20"/>
        </w:rPr>
        <w:t xml:space="preserve">“ </w:t>
      </w:r>
      <w:r w:rsidR="000057EB" w:rsidRPr="009A385C">
        <w:rPr>
          <w:rFonts w:ascii="Arial" w:hAnsi="Arial"/>
          <w:sz w:val="20"/>
          <w:szCs w:val="20"/>
        </w:rPr>
        <w:t xml:space="preserve">anebo dnem odstranění vytčených </w:t>
      </w:r>
      <w:r w:rsidR="00326158" w:rsidRPr="009A385C">
        <w:rPr>
          <w:rFonts w:ascii="Arial" w:hAnsi="Arial"/>
          <w:sz w:val="20"/>
          <w:szCs w:val="20"/>
        </w:rPr>
        <w:t>v</w:t>
      </w:r>
      <w:r w:rsidR="000057EB" w:rsidRPr="009A385C">
        <w:rPr>
          <w:rFonts w:ascii="Arial" w:hAnsi="Arial"/>
          <w:sz w:val="20"/>
          <w:szCs w:val="20"/>
        </w:rPr>
        <w:t>ad v</w:t>
      </w:r>
      <w:r w:rsidR="00C81044" w:rsidRPr="009A385C">
        <w:rPr>
          <w:rFonts w:ascii="Arial" w:hAnsi="Arial"/>
          <w:sz w:val="20"/>
          <w:szCs w:val="20"/>
        </w:rPr>
        <w:t> </w:t>
      </w:r>
      <w:r w:rsidR="000057EB" w:rsidRPr="009A385C">
        <w:rPr>
          <w:rFonts w:ascii="Arial" w:hAnsi="Arial"/>
          <w:sz w:val="20"/>
          <w:szCs w:val="20"/>
        </w:rPr>
        <w:t>případě vyznačení „</w:t>
      </w:r>
      <w:r w:rsidR="000057EB" w:rsidRPr="009A385C">
        <w:rPr>
          <w:rFonts w:ascii="Arial" w:hAnsi="Arial"/>
          <w:b/>
          <w:sz w:val="20"/>
          <w:szCs w:val="20"/>
        </w:rPr>
        <w:t>převzato s</w:t>
      </w:r>
      <w:r w:rsidR="00C81044" w:rsidRPr="009A385C">
        <w:rPr>
          <w:rFonts w:ascii="Arial" w:hAnsi="Arial"/>
          <w:b/>
          <w:sz w:val="20"/>
          <w:szCs w:val="20"/>
        </w:rPr>
        <w:t> </w:t>
      </w:r>
      <w:r w:rsidR="000057EB" w:rsidRPr="009A385C">
        <w:rPr>
          <w:rFonts w:ascii="Arial" w:hAnsi="Arial"/>
          <w:b/>
          <w:sz w:val="20"/>
          <w:szCs w:val="20"/>
        </w:rPr>
        <w:t>výhradou</w:t>
      </w:r>
      <w:r w:rsidR="000057EB" w:rsidRPr="009A385C">
        <w:rPr>
          <w:rFonts w:ascii="Arial" w:hAnsi="Arial"/>
          <w:sz w:val="20"/>
          <w:szCs w:val="20"/>
        </w:rPr>
        <w:t>“ na Akceptačním protokolu a</w:t>
      </w:r>
      <w:r w:rsidR="00471083" w:rsidRPr="009A385C">
        <w:rPr>
          <w:rFonts w:ascii="Arial" w:hAnsi="Arial"/>
          <w:sz w:val="20"/>
          <w:szCs w:val="20"/>
        </w:rPr>
        <w:t> </w:t>
      </w:r>
      <w:r w:rsidR="000057EB" w:rsidRPr="009A385C">
        <w:rPr>
          <w:rFonts w:ascii="Arial" w:hAnsi="Arial"/>
          <w:sz w:val="20"/>
          <w:szCs w:val="20"/>
        </w:rPr>
        <w:t xml:space="preserve">potvrzením odstranění takových vytčených vad </w:t>
      </w:r>
      <w:r w:rsidR="009505C6" w:rsidRPr="009A385C">
        <w:rPr>
          <w:rFonts w:ascii="Arial" w:hAnsi="Arial"/>
          <w:sz w:val="20"/>
          <w:szCs w:val="20"/>
        </w:rPr>
        <w:t xml:space="preserve">Objednatelem </w:t>
      </w:r>
      <w:r w:rsidR="000057EB" w:rsidRPr="009A385C">
        <w:rPr>
          <w:rFonts w:ascii="Arial" w:hAnsi="Arial"/>
          <w:sz w:val="20"/>
          <w:szCs w:val="20"/>
        </w:rPr>
        <w:t>v</w:t>
      </w:r>
      <w:r w:rsidR="00C81044" w:rsidRPr="009A385C">
        <w:rPr>
          <w:rFonts w:ascii="Arial" w:hAnsi="Arial"/>
          <w:sz w:val="20"/>
          <w:szCs w:val="20"/>
        </w:rPr>
        <w:t> </w:t>
      </w:r>
      <w:r w:rsidR="000057EB" w:rsidRPr="009A385C">
        <w:rPr>
          <w:rFonts w:ascii="Arial" w:hAnsi="Arial"/>
          <w:sz w:val="20"/>
          <w:szCs w:val="20"/>
        </w:rPr>
        <w:t xml:space="preserve">novém Akceptačním protokolu </w:t>
      </w:r>
      <w:r w:rsidR="00FA355D" w:rsidRPr="009A385C">
        <w:rPr>
          <w:rFonts w:ascii="Arial" w:hAnsi="Arial"/>
          <w:sz w:val="20"/>
          <w:szCs w:val="20"/>
        </w:rPr>
        <w:t xml:space="preserve">Akceptační řízení končí a </w:t>
      </w:r>
      <w:r w:rsidRPr="009A385C">
        <w:rPr>
          <w:rFonts w:ascii="Arial" w:hAnsi="Arial"/>
          <w:sz w:val="20"/>
          <w:szCs w:val="20"/>
        </w:rPr>
        <w:t xml:space="preserve">příslušná část </w:t>
      </w:r>
      <w:r w:rsidR="00E71317" w:rsidRPr="009A385C">
        <w:rPr>
          <w:rFonts w:ascii="Arial" w:hAnsi="Arial"/>
          <w:sz w:val="20"/>
          <w:szCs w:val="20"/>
        </w:rPr>
        <w:t>Plnění</w:t>
      </w:r>
      <w:r w:rsidR="00170681" w:rsidRPr="009A385C">
        <w:rPr>
          <w:rFonts w:ascii="Arial" w:hAnsi="Arial"/>
          <w:sz w:val="20"/>
          <w:szCs w:val="20"/>
        </w:rPr>
        <w:t xml:space="preserve"> </w:t>
      </w:r>
      <w:r w:rsidR="00FA355D" w:rsidRPr="009A385C">
        <w:rPr>
          <w:rFonts w:ascii="Arial" w:hAnsi="Arial"/>
          <w:sz w:val="20"/>
          <w:szCs w:val="20"/>
        </w:rPr>
        <w:t xml:space="preserve">je </w:t>
      </w:r>
      <w:r w:rsidRPr="009A385C">
        <w:rPr>
          <w:rFonts w:ascii="Arial" w:hAnsi="Arial"/>
          <w:sz w:val="20"/>
          <w:szCs w:val="20"/>
        </w:rPr>
        <w:t>akceptována</w:t>
      </w:r>
      <w:r w:rsidR="00962B73" w:rsidRPr="009A385C">
        <w:rPr>
          <w:rFonts w:ascii="Arial" w:hAnsi="Arial"/>
          <w:sz w:val="20"/>
          <w:szCs w:val="20"/>
        </w:rPr>
        <w:t>, provedena</w:t>
      </w:r>
      <w:r w:rsidRPr="009A385C">
        <w:rPr>
          <w:rFonts w:ascii="Arial" w:hAnsi="Arial"/>
          <w:sz w:val="20"/>
          <w:szCs w:val="20"/>
        </w:rPr>
        <w:t xml:space="preserve"> a dokončena.</w:t>
      </w:r>
      <w:bookmarkEnd w:id="88"/>
      <w:r w:rsidRPr="009A385C">
        <w:rPr>
          <w:rFonts w:ascii="Arial" w:hAnsi="Arial"/>
          <w:sz w:val="20"/>
          <w:szCs w:val="20"/>
        </w:rPr>
        <w:t xml:space="preserve"> </w:t>
      </w:r>
    </w:p>
    <w:p w14:paraId="13174457" w14:textId="79EEAF27" w:rsidR="00480E34" w:rsidRPr="009A385C" w:rsidRDefault="00480E34" w:rsidP="004221A9">
      <w:pPr>
        <w:pStyle w:val="Clanek11"/>
        <w:widowControl/>
        <w:rPr>
          <w:rFonts w:ascii="Arial" w:hAnsi="Arial"/>
          <w:sz w:val="20"/>
          <w:szCs w:val="20"/>
        </w:rPr>
      </w:pPr>
      <w:r w:rsidRPr="009A385C">
        <w:rPr>
          <w:rFonts w:ascii="Arial" w:hAnsi="Arial"/>
          <w:sz w:val="20"/>
          <w:szCs w:val="20"/>
        </w:rPr>
        <w:t>Akceptací či převzetím Plnění k</w:t>
      </w:r>
      <w:r w:rsidR="00C81044" w:rsidRPr="009A385C">
        <w:rPr>
          <w:rFonts w:ascii="Arial" w:hAnsi="Arial"/>
          <w:sz w:val="20"/>
          <w:szCs w:val="20"/>
        </w:rPr>
        <w:t> </w:t>
      </w:r>
      <w:r w:rsidRPr="009A385C">
        <w:rPr>
          <w:rFonts w:ascii="Arial" w:hAnsi="Arial"/>
          <w:sz w:val="20"/>
          <w:szCs w:val="20"/>
        </w:rPr>
        <w:t>Akceptačnímu řízení nejsou nijak dotčeny nároky Objednatele z</w:t>
      </w:r>
      <w:r w:rsidR="00C81044" w:rsidRPr="009A385C">
        <w:rPr>
          <w:rFonts w:ascii="Arial" w:hAnsi="Arial"/>
          <w:sz w:val="20"/>
          <w:szCs w:val="20"/>
        </w:rPr>
        <w:t> </w:t>
      </w:r>
      <w:r w:rsidRPr="009A385C">
        <w:rPr>
          <w:rFonts w:ascii="Arial" w:hAnsi="Arial"/>
          <w:sz w:val="20"/>
          <w:szCs w:val="20"/>
        </w:rPr>
        <w:t>odpovědnosti za vady.</w:t>
      </w:r>
      <w:bookmarkEnd w:id="89"/>
      <w:r w:rsidRPr="009A385C">
        <w:rPr>
          <w:rFonts w:ascii="Arial" w:hAnsi="Arial"/>
          <w:sz w:val="20"/>
          <w:szCs w:val="20"/>
        </w:rPr>
        <w:t xml:space="preserve"> </w:t>
      </w:r>
    </w:p>
    <w:p w14:paraId="1F5781C6" w14:textId="281FC623" w:rsidR="00326158" w:rsidRPr="009A385C" w:rsidRDefault="003A0628" w:rsidP="004221A9">
      <w:pPr>
        <w:pStyle w:val="Clanek11"/>
        <w:widowControl/>
        <w:numPr>
          <w:ilvl w:val="1"/>
          <w:numId w:val="7"/>
        </w:numPr>
        <w:tabs>
          <w:tab w:val="clear" w:pos="567"/>
        </w:tabs>
        <w:rPr>
          <w:rFonts w:ascii="Arial" w:hAnsi="Arial"/>
          <w:sz w:val="20"/>
          <w:szCs w:val="20"/>
        </w:rPr>
      </w:pPr>
      <w:bookmarkStart w:id="90" w:name="_Ref472547382"/>
      <w:r w:rsidRPr="009A385C">
        <w:rPr>
          <w:rFonts w:ascii="Arial" w:hAnsi="Arial"/>
          <w:sz w:val="20"/>
          <w:szCs w:val="20"/>
        </w:rPr>
        <w:t>P</w:t>
      </w:r>
      <w:r w:rsidR="00326158" w:rsidRPr="009A385C">
        <w:rPr>
          <w:rFonts w:ascii="Arial" w:hAnsi="Arial"/>
          <w:sz w:val="20"/>
          <w:szCs w:val="20"/>
        </w:rPr>
        <w:t xml:space="preserve">odpisem Akceptačního protokolu </w:t>
      </w:r>
      <w:r w:rsidRPr="009A385C">
        <w:rPr>
          <w:rFonts w:ascii="Arial" w:hAnsi="Arial"/>
          <w:sz w:val="20"/>
          <w:szCs w:val="20"/>
        </w:rPr>
        <w:t>Objednatelem s</w:t>
      </w:r>
      <w:r w:rsidR="00C81044" w:rsidRPr="009A385C">
        <w:rPr>
          <w:rFonts w:ascii="Arial" w:hAnsi="Arial"/>
          <w:sz w:val="20"/>
          <w:szCs w:val="20"/>
        </w:rPr>
        <w:t> </w:t>
      </w:r>
      <w:r w:rsidRPr="009A385C">
        <w:rPr>
          <w:rFonts w:ascii="Arial" w:hAnsi="Arial"/>
          <w:sz w:val="20"/>
          <w:szCs w:val="20"/>
        </w:rPr>
        <w:t>výrokem „</w:t>
      </w:r>
      <w:r w:rsidRPr="009A385C">
        <w:rPr>
          <w:rFonts w:ascii="Arial" w:hAnsi="Arial"/>
          <w:b/>
          <w:sz w:val="20"/>
          <w:szCs w:val="20"/>
        </w:rPr>
        <w:t>převzato</w:t>
      </w:r>
      <w:r w:rsidRPr="009A385C">
        <w:rPr>
          <w:rFonts w:ascii="Arial" w:hAnsi="Arial"/>
          <w:sz w:val="20"/>
          <w:szCs w:val="20"/>
        </w:rPr>
        <w:t xml:space="preserve">“ </w:t>
      </w:r>
      <w:r w:rsidR="00326158" w:rsidRPr="009A385C">
        <w:rPr>
          <w:rFonts w:ascii="Arial" w:hAnsi="Arial"/>
          <w:sz w:val="20"/>
          <w:szCs w:val="20"/>
        </w:rPr>
        <w:t>dochází k</w:t>
      </w:r>
      <w:r w:rsidR="00C81044" w:rsidRPr="009A385C">
        <w:rPr>
          <w:rFonts w:ascii="Arial" w:hAnsi="Arial"/>
          <w:sz w:val="20"/>
          <w:szCs w:val="20"/>
        </w:rPr>
        <w:t> </w:t>
      </w:r>
      <w:r w:rsidR="00326158" w:rsidRPr="009A385C">
        <w:rPr>
          <w:rFonts w:ascii="Arial" w:hAnsi="Arial"/>
          <w:sz w:val="20"/>
          <w:szCs w:val="20"/>
        </w:rPr>
        <w:t>přechodu nebezpečí na předaném Plnění z</w:t>
      </w:r>
      <w:r w:rsidR="00C81044" w:rsidRPr="009A385C">
        <w:rPr>
          <w:rFonts w:ascii="Arial" w:hAnsi="Arial"/>
          <w:sz w:val="20"/>
          <w:szCs w:val="20"/>
        </w:rPr>
        <w:t> </w:t>
      </w:r>
      <w:r w:rsidR="00326158" w:rsidRPr="009A385C">
        <w:rPr>
          <w:rFonts w:ascii="Arial" w:hAnsi="Arial"/>
          <w:sz w:val="20"/>
          <w:szCs w:val="20"/>
        </w:rPr>
        <w:t>Poskytovatele na Objednatele.</w:t>
      </w:r>
    </w:p>
    <w:p w14:paraId="2EBCCC38" w14:textId="77777777" w:rsidR="00616293" w:rsidRPr="00AE6C63" w:rsidRDefault="00616293" w:rsidP="00616293">
      <w:pPr>
        <w:pStyle w:val="Nadpis1"/>
        <w:numPr>
          <w:ilvl w:val="0"/>
          <w:numId w:val="7"/>
        </w:numPr>
        <w:rPr>
          <w:rFonts w:ascii="Arial" w:hAnsi="Arial"/>
          <w:color w:val="368537"/>
          <w:sz w:val="24"/>
          <w:szCs w:val="24"/>
        </w:rPr>
      </w:pPr>
      <w:bookmarkStart w:id="91" w:name="_Toc54259691"/>
      <w:bookmarkStart w:id="92" w:name="_Toc126057053"/>
      <w:bookmarkStart w:id="93" w:name="_Ref137656101"/>
      <w:bookmarkStart w:id="94" w:name="_Ref137658850"/>
      <w:bookmarkStart w:id="95" w:name="_Ref137660905"/>
      <w:bookmarkStart w:id="96" w:name="_Ref137665104"/>
      <w:bookmarkStart w:id="97" w:name="_Ref140348837"/>
      <w:bookmarkStart w:id="98" w:name="_Ref188544104"/>
      <w:bookmarkStart w:id="99" w:name="_Ref188544405"/>
      <w:bookmarkStart w:id="100" w:name="_Ref453597112"/>
      <w:bookmarkStart w:id="101" w:name="_Ref453336402"/>
      <w:bookmarkEnd w:id="80"/>
      <w:bookmarkEnd w:id="85"/>
      <w:bookmarkEnd w:id="86"/>
      <w:bookmarkEnd w:id="90"/>
      <w:r w:rsidRPr="00AE6C63">
        <w:rPr>
          <w:rFonts w:ascii="Arial" w:hAnsi="Arial"/>
          <w:color w:val="368537"/>
          <w:sz w:val="24"/>
          <w:szCs w:val="24"/>
        </w:rPr>
        <w:t>Práva duševního vlastnictví</w:t>
      </w:r>
      <w:bookmarkStart w:id="102" w:name="_Toc124846539"/>
      <w:bookmarkStart w:id="103" w:name="_Toc124853694"/>
      <w:bookmarkStart w:id="104" w:name="_Toc124858710"/>
      <w:bookmarkStart w:id="105" w:name="_Toc124858771"/>
      <w:bookmarkStart w:id="106" w:name="_Toc124950113"/>
      <w:bookmarkStart w:id="107" w:name="_Toc125036397"/>
      <w:bookmarkStart w:id="108" w:name="_Toc125036464"/>
      <w:bookmarkStart w:id="109" w:name="_Toc125037989"/>
      <w:bookmarkStart w:id="110" w:name="_Ref124846569"/>
      <w:bookmarkEnd w:id="91"/>
      <w:bookmarkEnd w:id="92"/>
      <w:bookmarkEnd w:id="93"/>
      <w:bookmarkEnd w:id="94"/>
      <w:bookmarkEnd w:id="95"/>
      <w:bookmarkEnd w:id="96"/>
      <w:bookmarkEnd w:id="97"/>
      <w:bookmarkEnd w:id="98"/>
      <w:bookmarkEnd w:id="99"/>
      <w:bookmarkEnd w:id="102"/>
      <w:bookmarkEnd w:id="103"/>
      <w:bookmarkEnd w:id="104"/>
      <w:bookmarkEnd w:id="105"/>
      <w:bookmarkEnd w:id="106"/>
      <w:bookmarkEnd w:id="107"/>
      <w:bookmarkEnd w:id="108"/>
      <w:bookmarkEnd w:id="109"/>
    </w:p>
    <w:p w14:paraId="5C842E72" w14:textId="1FFF6A2F" w:rsidR="00BA77BA" w:rsidRPr="00AE6C63" w:rsidRDefault="00BA77BA" w:rsidP="00A043CF">
      <w:pPr>
        <w:pStyle w:val="Clanek11"/>
        <w:widowControl/>
        <w:rPr>
          <w:rFonts w:ascii="Arial" w:hAnsi="Arial"/>
          <w:sz w:val="20"/>
          <w:szCs w:val="20"/>
        </w:rPr>
      </w:pPr>
      <w:bookmarkStart w:id="111" w:name="_Ref71549407"/>
      <w:bookmarkStart w:id="112" w:name="_Ref475965498"/>
      <w:bookmarkStart w:id="113" w:name="_Ref333829393"/>
      <w:bookmarkStart w:id="114" w:name="_Ref339528570"/>
      <w:bookmarkEnd w:id="110"/>
      <w:r w:rsidRPr="00AE6C63">
        <w:rPr>
          <w:rFonts w:ascii="Arial" w:hAnsi="Arial"/>
          <w:sz w:val="20"/>
          <w:szCs w:val="20"/>
        </w:rPr>
        <w:t xml:space="preserve">Strany berou na vědomí, že </w:t>
      </w:r>
      <w:r w:rsidR="00571048">
        <w:rPr>
          <w:rFonts w:ascii="Arial" w:hAnsi="Arial"/>
          <w:sz w:val="20"/>
          <w:szCs w:val="20"/>
        </w:rPr>
        <w:t xml:space="preserve">Objednatel je </w:t>
      </w:r>
      <w:r w:rsidR="00697409">
        <w:rPr>
          <w:rFonts w:ascii="Arial" w:hAnsi="Arial"/>
          <w:sz w:val="20"/>
          <w:szCs w:val="20"/>
        </w:rPr>
        <w:t>oprávněn využív</w:t>
      </w:r>
      <w:r w:rsidR="00571048">
        <w:rPr>
          <w:rFonts w:ascii="Arial" w:hAnsi="Arial"/>
          <w:sz w:val="20"/>
          <w:szCs w:val="20"/>
        </w:rPr>
        <w:t>at</w:t>
      </w:r>
      <w:r w:rsidR="00697409">
        <w:rPr>
          <w:rFonts w:ascii="Arial" w:hAnsi="Arial"/>
          <w:sz w:val="20"/>
          <w:szCs w:val="20"/>
        </w:rPr>
        <w:t xml:space="preserve"> </w:t>
      </w:r>
      <w:proofErr w:type="spellStart"/>
      <w:r w:rsidR="00697409">
        <w:rPr>
          <w:rFonts w:ascii="Arial" w:hAnsi="Arial"/>
          <w:sz w:val="20"/>
          <w:szCs w:val="20"/>
        </w:rPr>
        <w:t>eSSL</w:t>
      </w:r>
      <w:proofErr w:type="spellEnd"/>
      <w:r w:rsidR="00D4381F">
        <w:rPr>
          <w:rFonts w:ascii="Arial" w:hAnsi="Arial"/>
          <w:sz w:val="20"/>
          <w:szCs w:val="20"/>
        </w:rPr>
        <w:t xml:space="preserve"> na základě jiného smluvního vztahu.</w:t>
      </w:r>
      <w:r w:rsidR="00697409">
        <w:rPr>
          <w:rFonts w:ascii="Arial" w:hAnsi="Arial"/>
          <w:sz w:val="20"/>
          <w:szCs w:val="20"/>
        </w:rPr>
        <w:t xml:space="preserve"> </w:t>
      </w:r>
      <w:r w:rsidR="00651FC8" w:rsidRPr="00AE6C63">
        <w:rPr>
          <w:rFonts w:ascii="Arial" w:hAnsi="Arial"/>
          <w:sz w:val="20"/>
          <w:szCs w:val="20"/>
        </w:rPr>
        <w:t>Poskytovatel je povinen umožnit</w:t>
      </w:r>
      <w:r w:rsidRPr="00AE6C63">
        <w:rPr>
          <w:rFonts w:ascii="Arial" w:hAnsi="Arial"/>
          <w:sz w:val="20"/>
          <w:szCs w:val="20"/>
        </w:rPr>
        <w:t xml:space="preserve"> </w:t>
      </w:r>
      <w:r w:rsidR="007B473C" w:rsidRPr="00AE6C63">
        <w:rPr>
          <w:rFonts w:ascii="Arial" w:hAnsi="Arial"/>
          <w:sz w:val="20"/>
          <w:szCs w:val="20"/>
        </w:rPr>
        <w:t xml:space="preserve">Objednateli </w:t>
      </w:r>
      <w:r w:rsidR="00C8721F" w:rsidRPr="00AE6C63">
        <w:rPr>
          <w:rFonts w:ascii="Arial" w:hAnsi="Arial"/>
          <w:sz w:val="20"/>
          <w:szCs w:val="20"/>
        </w:rPr>
        <w:t xml:space="preserve">využívat veškeré funkcionality </w:t>
      </w:r>
      <w:proofErr w:type="spellStart"/>
      <w:r w:rsidR="00084339" w:rsidRPr="00AE6C63">
        <w:rPr>
          <w:rFonts w:ascii="Arial" w:hAnsi="Arial"/>
          <w:sz w:val="20"/>
          <w:szCs w:val="20"/>
        </w:rPr>
        <w:t>eSSL</w:t>
      </w:r>
      <w:proofErr w:type="spellEnd"/>
      <w:r w:rsidR="00084339" w:rsidRPr="00AE6C63">
        <w:rPr>
          <w:rFonts w:ascii="Arial" w:hAnsi="Arial"/>
          <w:sz w:val="20"/>
          <w:szCs w:val="20"/>
        </w:rPr>
        <w:t xml:space="preserve"> </w:t>
      </w:r>
      <w:r w:rsidR="00F90BF3" w:rsidRPr="00AE6C63">
        <w:rPr>
          <w:rFonts w:ascii="Arial" w:hAnsi="Arial"/>
          <w:sz w:val="20"/>
          <w:szCs w:val="20"/>
        </w:rPr>
        <w:t>a všech výstupů Plnění</w:t>
      </w:r>
      <w:r w:rsidR="00C8721F" w:rsidRPr="00AE6C63">
        <w:rPr>
          <w:rFonts w:ascii="Arial" w:hAnsi="Arial"/>
          <w:sz w:val="20"/>
          <w:szCs w:val="20"/>
        </w:rPr>
        <w:t xml:space="preserve"> za podmínek stanovených touto Smlouv</w:t>
      </w:r>
      <w:r w:rsidR="002D6442" w:rsidRPr="00AE6C63">
        <w:rPr>
          <w:rFonts w:ascii="Arial" w:hAnsi="Arial"/>
          <w:sz w:val="20"/>
          <w:szCs w:val="20"/>
        </w:rPr>
        <w:t>ou</w:t>
      </w:r>
      <w:r w:rsidR="00C8721F" w:rsidRPr="00AE6C63">
        <w:rPr>
          <w:rFonts w:ascii="Arial" w:hAnsi="Arial"/>
          <w:sz w:val="20"/>
          <w:szCs w:val="20"/>
        </w:rPr>
        <w:t xml:space="preserve"> a </w:t>
      </w:r>
      <w:r w:rsidR="00C8721F" w:rsidRPr="00AE6C63">
        <w:rPr>
          <w:rFonts w:ascii="Arial" w:hAnsi="Arial"/>
          <w:b/>
          <w:bCs w:val="0"/>
          <w:sz w:val="20"/>
          <w:szCs w:val="20"/>
        </w:rPr>
        <w:t>Přílohou č. 1</w:t>
      </w:r>
      <w:r w:rsidR="002D6442" w:rsidRPr="00AE6C63">
        <w:rPr>
          <w:rFonts w:ascii="Arial" w:hAnsi="Arial"/>
          <w:sz w:val="20"/>
          <w:szCs w:val="20"/>
        </w:rPr>
        <w:t>, a to po celou dobu trvání Smlouvy.</w:t>
      </w:r>
      <w:r w:rsidR="00F90BF3" w:rsidRPr="00AE6C63">
        <w:rPr>
          <w:rFonts w:ascii="Arial" w:hAnsi="Arial"/>
          <w:sz w:val="20"/>
          <w:szCs w:val="20"/>
        </w:rPr>
        <w:t xml:space="preserve"> </w:t>
      </w:r>
    </w:p>
    <w:p w14:paraId="4B6C6BE6" w14:textId="530D3E71" w:rsidR="00616293" w:rsidRPr="00AE6C63" w:rsidRDefault="004159B3" w:rsidP="003B58BB">
      <w:pPr>
        <w:pStyle w:val="Clanek11"/>
        <w:widowControl/>
        <w:rPr>
          <w:rFonts w:ascii="Arial" w:hAnsi="Arial"/>
          <w:sz w:val="20"/>
          <w:szCs w:val="20"/>
        </w:rPr>
      </w:pPr>
      <w:r w:rsidRPr="00AE6C63">
        <w:rPr>
          <w:rFonts w:ascii="Arial" w:hAnsi="Arial"/>
          <w:sz w:val="20"/>
          <w:szCs w:val="20"/>
        </w:rPr>
        <w:lastRenderedPageBreak/>
        <w:t>Bude-li k</w:t>
      </w:r>
      <w:r w:rsidR="00C81044" w:rsidRPr="00AE6C63">
        <w:rPr>
          <w:rFonts w:ascii="Arial" w:hAnsi="Arial"/>
          <w:sz w:val="20"/>
          <w:szCs w:val="20"/>
        </w:rPr>
        <w:t> </w:t>
      </w:r>
      <w:r w:rsidRPr="00AE6C63">
        <w:rPr>
          <w:rFonts w:ascii="Arial" w:hAnsi="Arial"/>
          <w:sz w:val="20"/>
          <w:szCs w:val="20"/>
        </w:rPr>
        <w:t xml:space="preserve">užívání </w:t>
      </w:r>
      <w:proofErr w:type="spellStart"/>
      <w:r w:rsidR="00920859" w:rsidRPr="00AE6C63">
        <w:rPr>
          <w:rFonts w:ascii="Arial" w:hAnsi="Arial"/>
          <w:sz w:val="20"/>
          <w:szCs w:val="20"/>
        </w:rPr>
        <w:t>eSSL</w:t>
      </w:r>
      <w:proofErr w:type="spellEnd"/>
      <w:r w:rsidR="00920859" w:rsidRPr="00AE6C63">
        <w:rPr>
          <w:rFonts w:ascii="Arial" w:hAnsi="Arial"/>
          <w:sz w:val="20"/>
          <w:szCs w:val="20"/>
        </w:rPr>
        <w:t xml:space="preserve"> </w:t>
      </w:r>
      <w:r w:rsidR="00E649C1" w:rsidRPr="00AE6C63">
        <w:rPr>
          <w:rFonts w:ascii="Arial" w:hAnsi="Arial"/>
          <w:sz w:val="20"/>
          <w:szCs w:val="20"/>
        </w:rPr>
        <w:t xml:space="preserve">Objednatelem </w:t>
      </w:r>
      <w:r w:rsidRPr="00AE6C63">
        <w:rPr>
          <w:rFonts w:ascii="Arial" w:hAnsi="Arial"/>
          <w:sz w:val="20"/>
          <w:szCs w:val="20"/>
        </w:rPr>
        <w:t>potřebná licence</w:t>
      </w:r>
      <w:r w:rsidR="00DC623C" w:rsidRPr="00AE6C63">
        <w:rPr>
          <w:rFonts w:ascii="Arial" w:hAnsi="Arial"/>
          <w:sz w:val="20"/>
          <w:szCs w:val="20"/>
        </w:rPr>
        <w:t xml:space="preserve"> nebo </w:t>
      </w:r>
      <w:r w:rsidR="00913934" w:rsidRPr="00AE6C63">
        <w:rPr>
          <w:rFonts w:ascii="Arial" w:hAnsi="Arial"/>
          <w:sz w:val="20"/>
          <w:szCs w:val="20"/>
        </w:rPr>
        <w:t>pokud Poskytovatel vytvoří nebo dodá</w:t>
      </w:r>
      <w:r w:rsidR="00DC623C" w:rsidRPr="00AE6C63">
        <w:rPr>
          <w:rFonts w:ascii="Arial" w:hAnsi="Arial"/>
          <w:sz w:val="20"/>
          <w:szCs w:val="20"/>
        </w:rPr>
        <w:t xml:space="preserve"> </w:t>
      </w:r>
      <w:r w:rsidR="00913934" w:rsidRPr="00AE6C63">
        <w:rPr>
          <w:rFonts w:ascii="Arial" w:hAnsi="Arial"/>
          <w:sz w:val="20"/>
          <w:szCs w:val="20"/>
        </w:rPr>
        <w:t xml:space="preserve">Objednateli </w:t>
      </w:r>
      <w:r w:rsidR="008F58B6" w:rsidRPr="00AE6C63">
        <w:rPr>
          <w:rFonts w:ascii="Arial" w:hAnsi="Arial"/>
          <w:sz w:val="20"/>
          <w:szCs w:val="20"/>
        </w:rPr>
        <w:t>jakýkoliv předmět duševního vlastnictví</w:t>
      </w:r>
      <w:r w:rsidR="006E2B99" w:rsidRPr="00AE6C63">
        <w:rPr>
          <w:rFonts w:ascii="Arial" w:hAnsi="Arial"/>
          <w:sz w:val="20"/>
          <w:szCs w:val="20"/>
        </w:rPr>
        <w:t xml:space="preserve"> (zejména předmět duševního vlastnictví chráněný Autorským zákonem a </w:t>
      </w:r>
      <w:r w:rsidR="00AB3E08" w:rsidRPr="00AE6C63">
        <w:rPr>
          <w:rFonts w:ascii="Arial" w:hAnsi="Arial"/>
          <w:sz w:val="20"/>
          <w:szCs w:val="20"/>
        </w:rPr>
        <w:t xml:space="preserve">předmět </w:t>
      </w:r>
      <w:r w:rsidR="006E2B99" w:rsidRPr="00AE6C63">
        <w:rPr>
          <w:rFonts w:ascii="Arial" w:hAnsi="Arial"/>
          <w:sz w:val="20"/>
          <w:szCs w:val="20"/>
        </w:rPr>
        <w:t>průmyslového vlastnictví)</w:t>
      </w:r>
      <w:r w:rsidR="001519F0" w:rsidRPr="00AE6C63">
        <w:rPr>
          <w:rFonts w:ascii="Arial" w:hAnsi="Arial"/>
          <w:sz w:val="20"/>
          <w:szCs w:val="20"/>
        </w:rPr>
        <w:t xml:space="preserve"> anebo jiný výstup</w:t>
      </w:r>
      <w:r w:rsidR="00AB3E08" w:rsidRPr="00AE6C63">
        <w:rPr>
          <w:rFonts w:ascii="Arial" w:hAnsi="Arial"/>
          <w:sz w:val="20"/>
          <w:szCs w:val="20"/>
        </w:rPr>
        <w:t xml:space="preserve"> poskytování Plnění, který je předmětem právní ochrany nehmotných statků, zejména know-how</w:t>
      </w:r>
      <w:r w:rsidR="00EB7FEB" w:rsidRPr="00AE6C63">
        <w:rPr>
          <w:rFonts w:ascii="Arial" w:hAnsi="Arial"/>
          <w:sz w:val="20"/>
          <w:szCs w:val="20"/>
        </w:rPr>
        <w:t xml:space="preserve"> („</w:t>
      </w:r>
      <w:r w:rsidR="00EB7FEB" w:rsidRPr="00AE6C63">
        <w:rPr>
          <w:rFonts w:ascii="Arial" w:hAnsi="Arial"/>
          <w:b/>
          <w:bCs w:val="0"/>
          <w:sz w:val="20"/>
          <w:szCs w:val="20"/>
        </w:rPr>
        <w:t>Duševní vlastnictví</w:t>
      </w:r>
      <w:r w:rsidR="00EB7FEB" w:rsidRPr="00AE6C63">
        <w:rPr>
          <w:rFonts w:ascii="Arial" w:hAnsi="Arial"/>
          <w:sz w:val="20"/>
          <w:szCs w:val="20"/>
        </w:rPr>
        <w:t>“)</w:t>
      </w:r>
      <w:r w:rsidR="00AB3E08" w:rsidRPr="00AE6C63">
        <w:rPr>
          <w:rFonts w:ascii="Arial" w:hAnsi="Arial"/>
          <w:sz w:val="20"/>
          <w:szCs w:val="20"/>
        </w:rPr>
        <w:t>,</w:t>
      </w:r>
      <w:r w:rsidR="00EB7FEB" w:rsidRPr="00AE6C63">
        <w:rPr>
          <w:rFonts w:ascii="Arial" w:hAnsi="Arial"/>
          <w:sz w:val="20"/>
          <w:szCs w:val="20"/>
        </w:rPr>
        <w:t xml:space="preserve"> Poskytovatel tímto s</w:t>
      </w:r>
      <w:r w:rsidR="00C81044" w:rsidRPr="00AE6C63">
        <w:rPr>
          <w:rFonts w:ascii="Arial" w:hAnsi="Arial"/>
          <w:sz w:val="20"/>
          <w:szCs w:val="20"/>
        </w:rPr>
        <w:t> </w:t>
      </w:r>
      <w:r w:rsidR="00EB7FEB" w:rsidRPr="00AE6C63">
        <w:rPr>
          <w:rFonts w:ascii="Arial" w:hAnsi="Arial"/>
          <w:sz w:val="20"/>
          <w:szCs w:val="20"/>
        </w:rPr>
        <w:t xml:space="preserve">účinností ke dni (i) vzniku </w:t>
      </w:r>
      <w:r w:rsidR="00C94B55" w:rsidRPr="00AE6C63">
        <w:rPr>
          <w:rFonts w:ascii="Arial" w:hAnsi="Arial"/>
          <w:sz w:val="20"/>
          <w:szCs w:val="20"/>
        </w:rPr>
        <w:t>potřeby licence v</w:t>
      </w:r>
      <w:r w:rsidR="00C81044" w:rsidRPr="00AE6C63">
        <w:rPr>
          <w:rFonts w:ascii="Arial" w:hAnsi="Arial"/>
          <w:sz w:val="20"/>
          <w:szCs w:val="20"/>
        </w:rPr>
        <w:t> </w:t>
      </w:r>
      <w:r w:rsidR="00C94B55" w:rsidRPr="00AE6C63">
        <w:rPr>
          <w:rFonts w:ascii="Arial" w:hAnsi="Arial"/>
          <w:sz w:val="20"/>
          <w:szCs w:val="20"/>
        </w:rPr>
        <w:t xml:space="preserve">případě </w:t>
      </w:r>
      <w:proofErr w:type="spellStart"/>
      <w:r w:rsidR="00920859" w:rsidRPr="00AE6C63">
        <w:rPr>
          <w:rFonts w:ascii="Arial" w:hAnsi="Arial"/>
          <w:sz w:val="20"/>
          <w:szCs w:val="20"/>
        </w:rPr>
        <w:t>eSSL</w:t>
      </w:r>
      <w:proofErr w:type="spellEnd"/>
      <w:r w:rsidR="00C94B55" w:rsidRPr="00AE6C63">
        <w:rPr>
          <w:rFonts w:ascii="Arial" w:hAnsi="Arial"/>
          <w:sz w:val="20"/>
          <w:szCs w:val="20"/>
        </w:rPr>
        <w:t>, nebo (</w:t>
      </w:r>
      <w:proofErr w:type="spellStart"/>
      <w:r w:rsidR="00C94B55" w:rsidRPr="00AE6C63">
        <w:rPr>
          <w:rFonts w:ascii="Arial" w:hAnsi="Arial"/>
          <w:sz w:val="20"/>
          <w:szCs w:val="20"/>
        </w:rPr>
        <w:t>ii</w:t>
      </w:r>
      <w:proofErr w:type="spellEnd"/>
      <w:r w:rsidR="00C94B55" w:rsidRPr="00AE6C63">
        <w:rPr>
          <w:rFonts w:ascii="Arial" w:hAnsi="Arial"/>
          <w:sz w:val="20"/>
          <w:szCs w:val="20"/>
        </w:rPr>
        <w:t xml:space="preserve">) </w:t>
      </w:r>
      <w:r w:rsidR="00EB7FEB" w:rsidRPr="00AE6C63">
        <w:rPr>
          <w:rFonts w:ascii="Arial" w:hAnsi="Arial"/>
          <w:sz w:val="20"/>
          <w:szCs w:val="20"/>
        </w:rPr>
        <w:t xml:space="preserve">předání </w:t>
      </w:r>
      <w:r w:rsidR="003B58BB" w:rsidRPr="00AE6C63">
        <w:rPr>
          <w:rFonts w:ascii="Arial" w:hAnsi="Arial"/>
          <w:sz w:val="20"/>
          <w:szCs w:val="20"/>
        </w:rPr>
        <w:t xml:space="preserve">Duševního vlastnictví </w:t>
      </w:r>
      <w:r w:rsidR="00EB7FEB" w:rsidRPr="00AE6C63">
        <w:rPr>
          <w:rFonts w:ascii="Arial" w:hAnsi="Arial"/>
          <w:sz w:val="20"/>
          <w:szCs w:val="20"/>
        </w:rPr>
        <w:t>Objednateli</w:t>
      </w:r>
      <w:bookmarkEnd w:id="111"/>
      <w:r w:rsidR="00C60F81" w:rsidRPr="00AE6C63">
        <w:rPr>
          <w:rFonts w:ascii="Arial" w:hAnsi="Arial"/>
          <w:sz w:val="20"/>
          <w:szCs w:val="20"/>
        </w:rPr>
        <w:t xml:space="preserve"> </w:t>
      </w:r>
      <w:bookmarkStart w:id="115" w:name="_Ref124950220"/>
      <w:bookmarkStart w:id="116" w:name="_Ref140011360"/>
      <w:r w:rsidR="00616293" w:rsidRPr="00AE6C63">
        <w:rPr>
          <w:rFonts w:ascii="Arial" w:hAnsi="Arial"/>
          <w:sz w:val="20"/>
          <w:szCs w:val="20"/>
        </w:rPr>
        <w:t xml:space="preserve">uděluje Objednateli </w:t>
      </w:r>
      <w:r w:rsidR="003B58BB" w:rsidRPr="00AE6C63">
        <w:rPr>
          <w:rFonts w:ascii="Arial" w:hAnsi="Arial"/>
          <w:sz w:val="20"/>
          <w:szCs w:val="20"/>
        </w:rPr>
        <w:t>ne</w:t>
      </w:r>
      <w:r w:rsidR="00616293" w:rsidRPr="00AE6C63">
        <w:rPr>
          <w:rFonts w:ascii="Arial" w:hAnsi="Arial"/>
          <w:sz w:val="20"/>
          <w:szCs w:val="20"/>
        </w:rPr>
        <w:t xml:space="preserve">výhradní </w:t>
      </w:r>
      <w:r w:rsidR="003B58BB" w:rsidRPr="00AE6C63">
        <w:rPr>
          <w:rFonts w:ascii="Arial" w:hAnsi="Arial"/>
          <w:sz w:val="20"/>
          <w:szCs w:val="20"/>
        </w:rPr>
        <w:t>ne</w:t>
      </w:r>
      <w:r w:rsidR="00616293" w:rsidRPr="00AE6C63">
        <w:rPr>
          <w:rFonts w:ascii="Arial" w:hAnsi="Arial"/>
          <w:sz w:val="20"/>
          <w:szCs w:val="20"/>
        </w:rPr>
        <w:t xml:space="preserve">výlučné oprávnění </w:t>
      </w:r>
      <w:proofErr w:type="spellStart"/>
      <w:r w:rsidR="00920859" w:rsidRPr="00AE6C63">
        <w:rPr>
          <w:rFonts w:ascii="Arial" w:hAnsi="Arial"/>
          <w:sz w:val="20"/>
          <w:szCs w:val="20"/>
        </w:rPr>
        <w:t>eSSL</w:t>
      </w:r>
      <w:proofErr w:type="spellEnd"/>
      <w:r w:rsidR="00920859" w:rsidRPr="00AE6C63">
        <w:rPr>
          <w:rFonts w:ascii="Arial" w:hAnsi="Arial"/>
          <w:sz w:val="20"/>
          <w:szCs w:val="20"/>
        </w:rPr>
        <w:t xml:space="preserve"> </w:t>
      </w:r>
      <w:r w:rsidR="005E4591" w:rsidRPr="00AE6C63">
        <w:rPr>
          <w:rFonts w:ascii="Arial" w:hAnsi="Arial"/>
          <w:sz w:val="20"/>
          <w:szCs w:val="20"/>
        </w:rPr>
        <w:t xml:space="preserve">a </w:t>
      </w:r>
      <w:r w:rsidR="00616293" w:rsidRPr="00AE6C63">
        <w:rPr>
          <w:rFonts w:ascii="Arial" w:hAnsi="Arial"/>
          <w:sz w:val="20"/>
          <w:szCs w:val="20"/>
        </w:rPr>
        <w:t>Duševní vlastnictví užít v</w:t>
      </w:r>
      <w:r w:rsidR="00C81044" w:rsidRPr="00AE6C63">
        <w:rPr>
          <w:rFonts w:ascii="Arial" w:hAnsi="Arial"/>
          <w:sz w:val="20"/>
          <w:szCs w:val="20"/>
        </w:rPr>
        <w:t> </w:t>
      </w:r>
      <w:r w:rsidR="00616293" w:rsidRPr="00AE6C63">
        <w:rPr>
          <w:rFonts w:ascii="Arial" w:hAnsi="Arial"/>
          <w:sz w:val="20"/>
          <w:szCs w:val="20"/>
        </w:rPr>
        <w:t>původní i změněné podobě, v</w:t>
      </w:r>
      <w:r w:rsidR="00C81044" w:rsidRPr="00AE6C63">
        <w:rPr>
          <w:rFonts w:ascii="Arial" w:hAnsi="Arial"/>
          <w:sz w:val="20"/>
          <w:szCs w:val="20"/>
        </w:rPr>
        <w:t> </w:t>
      </w:r>
      <w:r w:rsidR="00616293" w:rsidRPr="00AE6C63">
        <w:rPr>
          <w:rFonts w:ascii="Arial" w:hAnsi="Arial"/>
          <w:sz w:val="20"/>
          <w:szCs w:val="20"/>
        </w:rPr>
        <w:t>neomezeném územním a množstevním rozsahu, pro jakýkoliv způsob užití a k</w:t>
      </w:r>
      <w:r w:rsidR="00C81044" w:rsidRPr="00AE6C63">
        <w:rPr>
          <w:rFonts w:ascii="Arial" w:hAnsi="Arial"/>
          <w:sz w:val="20"/>
          <w:szCs w:val="20"/>
        </w:rPr>
        <w:t> </w:t>
      </w:r>
      <w:r w:rsidR="00616293" w:rsidRPr="00AE6C63">
        <w:rPr>
          <w:rFonts w:ascii="Arial" w:hAnsi="Arial"/>
          <w:sz w:val="20"/>
          <w:szCs w:val="20"/>
        </w:rPr>
        <w:t>jakémukoliv účelu, v</w:t>
      </w:r>
      <w:r w:rsidR="00C81044" w:rsidRPr="00AE6C63">
        <w:rPr>
          <w:rFonts w:ascii="Arial" w:hAnsi="Arial"/>
          <w:sz w:val="20"/>
          <w:szCs w:val="20"/>
        </w:rPr>
        <w:t> </w:t>
      </w:r>
      <w:r w:rsidR="00616293" w:rsidRPr="00AE6C63">
        <w:rPr>
          <w:rFonts w:ascii="Arial" w:hAnsi="Arial"/>
          <w:sz w:val="20"/>
          <w:szCs w:val="20"/>
        </w:rPr>
        <w:t xml:space="preserve">časovém rozsahu na dobu trvání </w:t>
      </w:r>
      <w:r w:rsidR="00026853" w:rsidRPr="00AE6C63">
        <w:rPr>
          <w:rFonts w:ascii="Arial" w:hAnsi="Arial"/>
          <w:sz w:val="20"/>
          <w:szCs w:val="20"/>
        </w:rPr>
        <w:t xml:space="preserve">této Smlouvy </w:t>
      </w:r>
      <w:r w:rsidR="00616293" w:rsidRPr="00AE6C63">
        <w:rPr>
          <w:rFonts w:ascii="Arial" w:hAnsi="Arial"/>
          <w:sz w:val="20"/>
          <w:szCs w:val="20"/>
        </w:rPr>
        <w:t>(„</w:t>
      </w:r>
      <w:r w:rsidR="00616293" w:rsidRPr="00AE6C63">
        <w:rPr>
          <w:rFonts w:ascii="Arial" w:hAnsi="Arial"/>
          <w:b/>
          <w:bCs w:val="0"/>
          <w:sz w:val="20"/>
          <w:szCs w:val="20"/>
        </w:rPr>
        <w:t>Licence</w:t>
      </w:r>
      <w:r w:rsidR="00616293" w:rsidRPr="00AE6C63">
        <w:rPr>
          <w:rFonts w:ascii="Arial" w:hAnsi="Arial"/>
          <w:sz w:val="20"/>
          <w:szCs w:val="20"/>
        </w:rPr>
        <w:t>“).</w:t>
      </w:r>
      <w:bookmarkEnd w:id="115"/>
      <w:bookmarkEnd w:id="116"/>
    </w:p>
    <w:p w14:paraId="19744048" w14:textId="581B9371" w:rsidR="00616293" w:rsidRPr="00AE6C63" w:rsidRDefault="00616293" w:rsidP="00A043CF">
      <w:pPr>
        <w:pStyle w:val="Clanek11"/>
        <w:widowControl/>
        <w:rPr>
          <w:rFonts w:ascii="Arial" w:hAnsi="Arial"/>
          <w:sz w:val="20"/>
          <w:szCs w:val="20"/>
        </w:rPr>
      </w:pPr>
      <w:bookmarkStart w:id="117" w:name="_Ref137655641"/>
      <w:r w:rsidRPr="00AE6C63">
        <w:rPr>
          <w:rFonts w:ascii="Arial" w:hAnsi="Arial"/>
          <w:sz w:val="20"/>
          <w:szCs w:val="20"/>
        </w:rPr>
        <w:t xml:space="preserve">Licence zahrnuje </w:t>
      </w:r>
      <w:r w:rsidR="005E4591" w:rsidRPr="00AE6C63">
        <w:rPr>
          <w:rFonts w:ascii="Arial" w:hAnsi="Arial"/>
          <w:sz w:val="20"/>
          <w:szCs w:val="20"/>
        </w:rPr>
        <w:t>ne</w:t>
      </w:r>
      <w:r w:rsidRPr="00AE6C63">
        <w:rPr>
          <w:rFonts w:ascii="Arial" w:hAnsi="Arial"/>
          <w:sz w:val="20"/>
          <w:szCs w:val="20"/>
        </w:rPr>
        <w:t>výhradní oprávnění Objednatele a osob oprávněných Objednatelem Duševní vlastnictví rozmnožovat, zveřejňovat, upravovat, měnit, spojit s</w:t>
      </w:r>
      <w:r w:rsidR="00C81044" w:rsidRPr="00AE6C63">
        <w:rPr>
          <w:rFonts w:ascii="Arial" w:hAnsi="Arial"/>
          <w:sz w:val="20"/>
          <w:szCs w:val="20"/>
        </w:rPr>
        <w:t> </w:t>
      </w:r>
      <w:r w:rsidRPr="00AE6C63">
        <w:rPr>
          <w:rFonts w:ascii="Arial" w:hAnsi="Arial"/>
          <w:sz w:val="20"/>
          <w:szCs w:val="20"/>
        </w:rPr>
        <w:t>jiným dílem či zařadit do díla souborného, dokončovat, vytvářet a užívat odvozená díla, zpracovávat včetně překladu (například do jiného programovacího jazyka) a sdělovat Duševní vlastnictví veřejnosti pod jménem Objednatele, s</w:t>
      </w:r>
      <w:r w:rsidR="00C81044" w:rsidRPr="00AE6C63">
        <w:rPr>
          <w:rFonts w:ascii="Arial" w:hAnsi="Arial"/>
          <w:sz w:val="20"/>
          <w:szCs w:val="20"/>
        </w:rPr>
        <w:t> </w:t>
      </w:r>
      <w:r w:rsidRPr="00AE6C63">
        <w:rPr>
          <w:rFonts w:ascii="Arial" w:hAnsi="Arial"/>
          <w:sz w:val="20"/>
          <w:szCs w:val="20"/>
        </w:rPr>
        <w:t>čímž Poskytovatel výslovně souhlasí.</w:t>
      </w:r>
      <w:bookmarkEnd w:id="117"/>
      <w:r w:rsidRPr="00AE6C63">
        <w:rPr>
          <w:rFonts w:ascii="Arial" w:hAnsi="Arial"/>
          <w:sz w:val="20"/>
          <w:szCs w:val="20"/>
        </w:rPr>
        <w:t xml:space="preserve"> </w:t>
      </w:r>
      <w:r w:rsidR="00B540B5" w:rsidRPr="00AE6C63">
        <w:rPr>
          <w:rFonts w:ascii="Arial" w:hAnsi="Arial"/>
          <w:sz w:val="20"/>
          <w:szCs w:val="20"/>
        </w:rPr>
        <w:t xml:space="preserve">Oprávnění dle předchozí věty se vztahují na </w:t>
      </w:r>
      <w:proofErr w:type="spellStart"/>
      <w:r w:rsidR="00920859" w:rsidRPr="00AE6C63">
        <w:rPr>
          <w:rFonts w:ascii="Arial" w:hAnsi="Arial"/>
          <w:sz w:val="20"/>
          <w:szCs w:val="20"/>
        </w:rPr>
        <w:t>eSSL</w:t>
      </w:r>
      <w:proofErr w:type="spellEnd"/>
      <w:r w:rsidR="00920859" w:rsidRPr="00AE6C63">
        <w:rPr>
          <w:rFonts w:ascii="Arial" w:hAnsi="Arial"/>
          <w:sz w:val="20"/>
          <w:szCs w:val="20"/>
        </w:rPr>
        <w:t xml:space="preserve"> </w:t>
      </w:r>
      <w:r w:rsidR="00B540B5" w:rsidRPr="00AE6C63">
        <w:rPr>
          <w:rFonts w:ascii="Arial" w:hAnsi="Arial"/>
          <w:sz w:val="20"/>
          <w:szCs w:val="20"/>
        </w:rPr>
        <w:t>pouze v</w:t>
      </w:r>
      <w:r w:rsidR="00C81044" w:rsidRPr="00AE6C63">
        <w:rPr>
          <w:rFonts w:ascii="Arial" w:hAnsi="Arial"/>
          <w:sz w:val="20"/>
          <w:szCs w:val="20"/>
        </w:rPr>
        <w:t> </w:t>
      </w:r>
      <w:r w:rsidR="00B540B5" w:rsidRPr="00AE6C63">
        <w:rPr>
          <w:rFonts w:ascii="Arial" w:hAnsi="Arial"/>
          <w:sz w:val="20"/>
          <w:szCs w:val="20"/>
        </w:rPr>
        <w:t>tom rozsahu, v</w:t>
      </w:r>
      <w:r w:rsidR="00C81044" w:rsidRPr="00AE6C63">
        <w:rPr>
          <w:rFonts w:ascii="Arial" w:hAnsi="Arial"/>
          <w:sz w:val="20"/>
          <w:szCs w:val="20"/>
        </w:rPr>
        <w:t> </w:t>
      </w:r>
      <w:r w:rsidR="00B540B5" w:rsidRPr="00AE6C63">
        <w:rPr>
          <w:rFonts w:ascii="Arial" w:hAnsi="Arial"/>
          <w:sz w:val="20"/>
          <w:szCs w:val="20"/>
        </w:rPr>
        <w:t xml:space="preserve">jakém jsou nezbytná pro využívání </w:t>
      </w:r>
      <w:proofErr w:type="spellStart"/>
      <w:r w:rsidR="00920859" w:rsidRPr="00AE6C63">
        <w:rPr>
          <w:rFonts w:ascii="Arial" w:hAnsi="Arial"/>
          <w:sz w:val="20"/>
          <w:szCs w:val="20"/>
        </w:rPr>
        <w:t>eSSL</w:t>
      </w:r>
      <w:proofErr w:type="spellEnd"/>
      <w:r w:rsidR="00920859" w:rsidRPr="00AE6C63">
        <w:rPr>
          <w:rFonts w:ascii="Arial" w:hAnsi="Arial"/>
          <w:sz w:val="20"/>
          <w:szCs w:val="20"/>
        </w:rPr>
        <w:t xml:space="preserve"> </w:t>
      </w:r>
      <w:r w:rsidR="00B540B5" w:rsidRPr="00AE6C63">
        <w:rPr>
          <w:rFonts w:ascii="Arial" w:hAnsi="Arial"/>
          <w:sz w:val="20"/>
          <w:szCs w:val="20"/>
        </w:rPr>
        <w:t xml:space="preserve">Objednatelem dle této Smlouvy. </w:t>
      </w:r>
    </w:p>
    <w:p w14:paraId="5E8AEA5E" w14:textId="6A31B27B" w:rsidR="009E7366" w:rsidRPr="00AE6C63" w:rsidRDefault="00616293" w:rsidP="00A043CF">
      <w:pPr>
        <w:pStyle w:val="Clanek11"/>
        <w:widowControl/>
        <w:rPr>
          <w:rFonts w:ascii="Arial" w:hAnsi="Arial"/>
          <w:sz w:val="20"/>
          <w:szCs w:val="20"/>
        </w:rPr>
      </w:pPr>
      <w:bookmarkStart w:id="118" w:name="_Ref71550195"/>
      <w:r w:rsidRPr="00AE6C63">
        <w:rPr>
          <w:rFonts w:ascii="Arial" w:hAnsi="Arial"/>
          <w:sz w:val="20"/>
          <w:szCs w:val="20"/>
        </w:rPr>
        <w:t>Poskytovatel je oprávněn</w:t>
      </w:r>
      <w:r w:rsidR="00F3276C" w:rsidRPr="00AE6C63">
        <w:rPr>
          <w:rFonts w:ascii="Arial" w:hAnsi="Arial"/>
          <w:sz w:val="20"/>
          <w:szCs w:val="20"/>
        </w:rPr>
        <w:t xml:space="preserve"> </w:t>
      </w:r>
      <w:r w:rsidR="00364A91" w:rsidRPr="00AE6C63">
        <w:rPr>
          <w:rFonts w:ascii="Arial" w:hAnsi="Arial"/>
          <w:sz w:val="20"/>
          <w:szCs w:val="20"/>
        </w:rPr>
        <w:t>začlenit</w:t>
      </w:r>
      <w:r w:rsidR="003E3761" w:rsidRPr="00AE6C63">
        <w:rPr>
          <w:rFonts w:ascii="Arial" w:hAnsi="Arial"/>
          <w:sz w:val="20"/>
          <w:szCs w:val="20"/>
        </w:rPr>
        <w:t xml:space="preserve"> do výstupu </w:t>
      </w:r>
      <w:r w:rsidR="002641EC" w:rsidRPr="00AE6C63">
        <w:rPr>
          <w:rFonts w:ascii="Arial" w:hAnsi="Arial"/>
          <w:sz w:val="20"/>
          <w:szCs w:val="20"/>
        </w:rPr>
        <w:t>P</w:t>
      </w:r>
      <w:r w:rsidR="003E3761" w:rsidRPr="00AE6C63">
        <w:rPr>
          <w:rFonts w:ascii="Arial" w:hAnsi="Arial"/>
          <w:sz w:val="20"/>
          <w:szCs w:val="20"/>
        </w:rPr>
        <w:t xml:space="preserve">lnění </w:t>
      </w:r>
      <w:r w:rsidRPr="00AE6C63">
        <w:rPr>
          <w:rFonts w:ascii="Arial" w:hAnsi="Arial"/>
          <w:sz w:val="20"/>
          <w:szCs w:val="20"/>
        </w:rPr>
        <w:t xml:space="preserve">autorská díla, u nichž není oprávněn vykonávat majetková autorská práva (např. </w:t>
      </w:r>
      <w:r w:rsidR="000A698E" w:rsidRPr="00AE6C63">
        <w:rPr>
          <w:rFonts w:ascii="Arial" w:hAnsi="Arial"/>
          <w:sz w:val="20"/>
          <w:szCs w:val="20"/>
        </w:rPr>
        <w:t>S</w:t>
      </w:r>
      <w:r w:rsidRPr="00AE6C63">
        <w:rPr>
          <w:rFonts w:ascii="Arial" w:hAnsi="Arial"/>
          <w:sz w:val="20"/>
          <w:szCs w:val="20"/>
        </w:rPr>
        <w:t>tandardní software</w:t>
      </w:r>
      <w:r w:rsidR="00CE36B3" w:rsidRPr="00AE6C63">
        <w:rPr>
          <w:rFonts w:ascii="Arial" w:hAnsi="Arial"/>
          <w:sz w:val="20"/>
          <w:szCs w:val="20"/>
        </w:rPr>
        <w:t xml:space="preserve"> třetích stran</w:t>
      </w:r>
      <w:r w:rsidRPr="00AE6C63">
        <w:rPr>
          <w:rFonts w:ascii="Arial" w:hAnsi="Arial"/>
          <w:sz w:val="20"/>
          <w:szCs w:val="20"/>
        </w:rPr>
        <w:t>); v</w:t>
      </w:r>
      <w:r w:rsidR="00C81044" w:rsidRPr="00AE6C63">
        <w:rPr>
          <w:rFonts w:ascii="Arial" w:hAnsi="Arial"/>
          <w:sz w:val="20"/>
          <w:szCs w:val="20"/>
        </w:rPr>
        <w:t> </w:t>
      </w:r>
      <w:r w:rsidRPr="00AE6C63">
        <w:rPr>
          <w:rFonts w:ascii="Arial" w:hAnsi="Arial"/>
          <w:sz w:val="20"/>
          <w:szCs w:val="20"/>
        </w:rPr>
        <w:t>takovém případě se Poskytovatel zavazuje zabezpečit si oprávnění k</w:t>
      </w:r>
      <w:r w:rsidR="00C81044" w:rsidRPr="00AE6C63">
        <w:rPr>
          <w:rFonts w:ascii="Arial" w:hAnsi="Arial"/>
          <w:sz w:val="20"/>
          <w:szCs w:val="20"/>
        </w:rPr>
        <w:t> </w:t>
      </w:r>
      <w:r w:rsidRPr="00AE6C63">
        <w:rPr>
          <w:rFonts w:ascii="Arial" w:hAnsi="Arial"/>
          <w:sz w:val="20"/>
          <w:szCs w:val="20"/>
        </w:rPr>
        <w:t>užití od oprávněných třetích osob, včetně práva poskytnout k</w:t>
      </w:r>
      <w:r w:rsidR="00C81044" w:rsidRPr="00AE6C63">
        <w:rPr>
          <w:rFonts w:ascii="Arial" w:hAnsi="Arial"/>
          <w:sz w:val="20"/>
          <w:szCs w:val="20"/>
        </w:rPr>
        <w:t> </w:t>
      </w:r>
      <w:r w:rsidRPr="00AE6C63">
        <w:rPr>
          <w:rFonts w:ascii="Arial" w:hAnsi="Arial"/>
          <w:sz w:val="20"/>
          <w:szCs w:val="20"/>
        </w:rPr>
        <w:t>těmto autorským dílům podlicenci a</w:t>
      </w:r>
      <w:r w:rsidR="003308A1" w:rsidRPr="00AE6C63">
        <w:rPr>
          <w:rFonts w:ascii="Arial" w:hAnsi="Arial"/>
          <w:sz w:val="20"/>
          <w:szCs w:val="20"/>
        </w:rPr>
        <w:t> </w:t>
      </w:r>
      <w:r w:rsidRPr="00AE6C63">
        <w:rPr>
          <w:rFonts w:ascii="Arial" w:hAnsi="Arial"/>
          <w:sz w:val="20"/>
          <w:szCs w:val="20"/>
        </w:rPr>
        <w:t>licenci postoupit. V</w:t>
      </w:r>
      <w:r w:rsidR="00C81044" w:rsidRPr="00AE6C63">
        <w:rPr>
          <w:rFonts w:ascii="Arial" w:hAnsi="Arial"/>
          <w:sz w:val="20"/>
          <w:szCs w:val="20"/>
        </w:rPr>
        <w:t> </w:t>
      </w:r>
      <w:r w:rsidRPr="00AE6C63">
        <w:rPr>
          <w:rFonts w:ascii="Arial" w:hAnsi="Arial"/>
          <w:sz w:val="20"/>
          <w:szCs w:val="20"/>
        </w:rPr>
        <w:t>takovém případě Poskytovatel ve vztahu k</w:t>
      </w:r>
      <w:r w:rsidR="00C81044" w:rsidRPr="00AE6C63">
        <w:rPr>
          <w:rFonts w:ascii="Arial" w:hAnsi="Arial"/>
          <w:sz w:val="20"/>
          <w:szCs w:val="20"/>
        </w:rPr>
        <w:t> </w:t>
      </w:r>
      <w:r w:rsidRPr="00AE6C63">
        <w:rPr>
          <w:rFonts w:ascii="Arial" w:hAnsi="Arial"/>
          <w:sz w:val="20"/>
          <w:szCs w:val="20"/>
        </w:rPr>
        <w:t>těmto autorským dílům třetích osob udělí Objednateli podlicenci (nepřevoditelná licence) nebo na Objednatele převede licenci ve stejném rozsahu a za stejných podmínek, za jakých Poskytovatel (pod)licenci od třetích osob získal</w:t>
      </w:r>
      <w:r w:rsidR="00683292" w:rsidRPr="00AE6C63">
        <w:rPr>
          <w:rFonts w:ascii="Arial" w:hAnsi="Arial"/>
          <w:sz w:val="20"/>
          <w:szCs w:val="20"/>
        </w:rPr>
        <w:t xml:space="preserve">, a to alespoň na dobu </w:t>
      </w:r>
      <w:r w:rsidR="00320424" w:rsidRPr="00AE6C63">
        <w:rPr>
          <w:rFonts w:ascii="Arial" w:hAnsi="Arial"/>
          <w:sz w:val="20"/>
          <w:szCs w:val="20"/>
        </w:rPr>
        <w:t>trvání této Smlouvy</w:t>
      </w:r>
      <w:r w:rsidR="002169A2" w:rsidRPr="00AE6C63">
        <w:rPr>
          <w:rFonts w:ascii="Arial" w:hAnsi="Arial"/>
          <w:sz w:val="20"/>
          <w:szCs w:val="20"/>
        </w:rPr>
        <w:t>.</w:t>
      </w:r>
      <w:r w:rsidR="00EF7724" w:rsidRPr="00AE6C63">
        <w:rPr>
          <w:rFonts w:ascii="Arial" w:hAnsi="Arial"/>
          <w:sz w:val="20"/>
          <w:szCs w:val="20"/>
        </w:rPr>
        <w:t xml:space="preserve"> </w:t>
      </w:r>
    </w:p>
    <w:p w14:paraId="73D64E85" w14:textId="7F12DB8D" w:rsidR="002169A2" w:rsidRPr="00AE6C63" w:rsidRDefault="00EF7724" w:rsidP="00A043CF">
      <w:pPr>
        <w:pStyle w:val="Clanek11"/>
        <w:widowControl/>
        <w:rPr>
          <w:rFonts w:ascii="Arial" w:hAnsi="Arial"/>
          <w:sz w:val="20"/>
          <w:szCs w:val="20"/>
        </w:rPr>
      </w:pPr>
      <w:bookmarkStart w:id="119" w:name="_Ref137656300"/>
      <w:r w:rsidRPr="00AE6C63">
        <w:rPr>
          <w:rFonts w:ascii="Arial" w:hAnsi="Arial"/>
          <w:bCs w:val="0"/>
          <w:iCs w:val="0"/>
          <w:sz w:val="20"/>
          <w:szCs w:val="20"/>
        </w:rPr>
        <w:t>Poskytovatel je povinen zabezpečit poskytnutí podpory (</w:t>
      </w:r>
      <w:proofErr w:type="spellStart"/>
      <w:r w:rsidRPr="00AE6C63">
        <w:rPr>
          <w:rFonts w:ascii="Arial" w:hAnsi="Arial"/>
          <w:bCs w:val="0"/>
          <w:i/>
          <w:sz w:val="20"/>
          <w:szCs w:val="20"/>
        </w:rPr>
        <w:t>subscription</w:t>
      </w:r>
      <w:proofErr w:type="spellEnd"/>
      <w:r w:rsidRPr="00AE6C63">
        <w:rPr>
          <w:rFonts w:ascii="Arial" w:hAnsi="Arial"/>
          <w:bCs w:val="0"/>
          <w:i/>
          <w:sz w:val="20"/>
          <w:szCs w:val="20"/>
        </w:rPr>
        <w:t>/</w:t>
      </w:r>
      <w:proofErr w:type="spellStart"/>
      <w:r w:rsidRPr="00AE6C63">
        <w:rPr>
          <w:rFonts w:ascii="Arial" w:hAnsi="Arial"/>
          <w:bCs w:val="0"/>
          <w:i/>
          <w:sz w:val="20"/>
          <w:szCs w:val="20"/>
        </w:rPr>
        <w:t>license</w:t>
      </w:r>
      <w:proofErr w:type="spellEnd"/>
      <w:r w:rsidRPr="00AE6C63">
        <w:rPr>
          <w:rFonts w:ascii="Arial" w:hAnsi="Arial"/>
          <w:bCs w:val="0"/>
          <w:i/>
          <w:sz w:val="20"/>
          <w:szCs w:val="20"/>
        </w:rPr>
        <w:t xml:space="preserve"> </w:t>
      </w:r>
      <w:proofErr w:type="spellStart"/>
      <w:r w:rsidRPr="00AE6C63">
        <w:rPr>
          <w:rFonts w:ascii="Arial" w:hAnsi="Arial"/>
          <w:bCs w:val="0"/>
          <w:i/>
          <w:sz w:val="20"/>
          <w:szCs w:val="20"/>
        </w:rPr>
        <w:t>maintenance</w:t>
      </w:r>
      <w:proofErr w:type="spellEnd"/>
      <w:r w:rsidRPr="00AE6C63">
        <w:rPr>
          <w:rFonts w:ascii="Arial" w:hAnsi="Arial"/>
          <w:bCs w:val="0"/>
          <w:iCs w:val="0"/>
          <w:sz w:val="20"/>
          <w:szCs w:val="20"/>
        </w:rPr>
        <w:t>) Standardního software</w:t>
      </w:r>
      <w:r w:rsidR="00D05FA2" w:rsidRPr="00AE6C63">
        <w:rPr>
          <w:rFonts w:ascii="Arial" w:hAnsi="Arial"/>
          <w:bCs w:val="0"/>
          <w:iCs w:val="0"/>
          <w:sz w:val="20"/>
          <w:szCs w:val="20"/>
        </w:rPr>
        <w:t xml:space="preserve"> třetích stran</w:t>
      </w:r>
      <w:r w:rsidRPr="00AE6C63">
        <w:rPr>
          <w:rFonts w:ascii="Arial" w:hAnsi="Arial"/>
          <w:bCs w:val="0"/>
          <w:iCs w:val="0"/>
          <w:sz w:val="20"/>
          <w:szCs w:val="20"/>
        </w:rPr>
        <w:t xml:space="preserve">, tj. zabezpečit poskytování nejnovějších verzí Standardního software </w:t>
      </w:r>
      <w:r w:rsidR="00D05FA2" w:rsidRPr="00AE6C63">
        <w:rPr>
          <w:rFonts w:ascii="Arial" w:hAnsi="Arial"/>
          <w:bCs w:val="0"/>
          <w:iCs w:val="0"/>
          <w:sz w:val="20"/>
          <w:szCs w:val="20"/>
        </w:rPr>
        <w:t xml:space="preserve">třetích stran </w:t>
      </w:r>
      <w:r w:rsidRPr="00AE6C63">
        <w:rPr>
          <w:rFonts w:ascii="Arial" w:hAnsi="Arial"/>
          <w:bCs w:val="0"/>
          <w:iCs w:val="0"/>
          <w:sz w:val="20"/>
          <w:szCs w:val="20"/>
        </w:rPr>
        <w:t>Objednateli a dalších služeb v</w:t>
      </w:r>
      <w:r w:rsidR="00C81044" w:rsidRPr="00AE6C63">
        <w:rPr>
          <w:rFonts w:ascii="Arial" w:hAnsi="Arial"/>
          <w:bCs w:val="0"/>
          <w:iCs w:val="0"/>
          <w:sz w:val="20"/>
          <w:szCs w:val="20"/>
        </w:rPr>
        <w:t> </w:t>
      </w:r>
      <w:r w:rsidRPr="00AE6C63">
        <w:rPr>
          <w:rFonts w:ascii="Arial" w:hAnsi="Arial"/>
          <w:bCs w:val="0"/>
          <w:iCs w:val="0"/>
          <w:sz w:val="20"/>
          <w:szCs w:val="20"/>
        </w:rPr>
        <w:t>souladu s</w:t>
      </w:r>
      <w:r w:rsidR="00C81044" w:rsidRPr="00AE6C63">
        <w:rPr>
          <w:rFonts w:ascii="Arial" w:hAnsi="Arial"/>
          <w:bCs w:val="0"/>
          <w:iCs w:val="0"/>
          <w:sz w:val="20"/>
          <w:szCs w:val="20"/>
        </w:rPr>
        <w:t> </w:t>
      </w:r>
      <w:r w:rsidRPr="00AE6C63">
        <w:rPr>
          <w:rFonts w:ascii="Arial" w:hAnsi="Arial"/>
          <w:bCs w:val="0"/>
          <w:iCs w:val="0"/>
          <w:sz w:val="20"/>
          <w:szCs w:val="20"/>
        </w:rPr>
        <w:t xml:space="preserve">jeho standardními obchodními podmínkami, na dobu </w:t>
      </w:r>
      <w:r w:rsidR="00BB54E7" w:rsidRPr="00AE6C63">
        <w:rPr>
          <w:rFonts w:ascii="Arial" w:hAnsi="Arial"/>
          <w:sz w:val="20"/>
          <w:szCs w:val="20"/>
        </w:rPr>
        <w:t>trvání této Smlouvy</w:t>
      </w:r>
      <w:r w:rsidRPr="00AE6C63">
        <w:rPr>
          <w:rFonts w:ascii="Arial" w:hAnsi="Arial"/>
          <w:bCs w:val="0"/>
          <w:iCs w:val="0"/>
          <w:sz w:val="20"/>
          <w:szCs w:val="20"/>
        </w:rPr>
        <w:t xml:space="preserve">. Poskytovatel je povinen poskytnout Objednateli o zabezpečení oprávnění ke Standardnímu software </w:t>
      </w:r>
      <w:r w:rsidR="002F5D38" w:rsidRPr="00AE6C63">
        <w:rPr>
          <w:rFonts w:ascii="Arial" w:hAnsi="Arial"/>
          <w:bCs w:val="0"/>
          <w:iCs w:val="0"/>
          <w:sz w:val="20"/>
          <w:szCs w:val="20"/>
        </w:rPr>
        <w:t xml:space="preserve">třetích stran </w:t>
      </w:r>
      <w:r w:rsidRPr="00AE6C63">
        <w:rPr>
          <w:rFonts w:ascii="Arial" w:hAnsi="Arial"/>
          <w:bCs w:val="0"/>
          <w:iCs w:val="0"/>
          <w:sz w:val="20"/>
          <w:szCs w:val="20"/>
        </w:rPr>
        <w:t>písemné prohlášení a na výzvu Objednatele tuto skutečnost prokázat.</w:t>
      </w:r>
      <w:bookmarkEnd w:id="119"/>
      <w:r w:rsidR="002E4FD2" w:rsidRPr="00AE6C63">
        <w:rPr>
          <w:rFonts w:ascii="Arial" w:hAnsi="Arial"/>
          <w:bCs w:val="0"/>
          <w:iCs w:val="0"/>
          <w:sz w:val="20"/>
          <w:szCs w:val="20"/>
        </w:rPr>
        <w:t xml:space="preserve"> </w:t>
      </w:r>
    </w:p>
    <w:p w14:paraId="70090107" w14:textId="62512228" w:rsidR="007F3A93" w:rsidRPr="00AE6C63" w:rsidRDefault="007F3A93" w:rsidP="007F3A93">
      <w:pPr>
        <w:pStyle w:val="Clanek11"/>
        <w:widowControl/>
        <w:numPr>
          <w:ilvl w:val="1"/>
          <w:numId w:val="7"/>
        </w:numPr>
        <w:rPr>
          <w:rFonts w:ascii="Arial" w:hAnsi="Arial"/>
          <w:sz w:val="20"/>
          <w:szCs w:val="20"/>
        </w:rPr>
      </w:pPr>
      <w:bookmarkStart w:id="120" w:name="_Ref128071220"/>
      <w:bookmarkStart w:id="121" w:name="_Ref48913188"/>
      <w:bookmarkEnd w:id="118"/>
      <w:r w:rsidRPr="00AE6C63">
        <w:rPr>
          <w:rFonts w:ascii="Arial" w:hAnsi="Arial"/>
          <w:sz w:val="20"/>
          <w:szCs w:val="20"/>
        </w:rPr>
        <w:t>V</w:t>
      </w:r>
      <w:r w:rsidR="00C81044" w:rsidRPr="00AE6C63">
        <w:rPr>
          <w:rFonts w:ascii="Arial" w:hAnsi="Arial"/>
          <w:sz w:val="20"/>
          <w:szCs w:val="20"/>
        </w:rPr>
        <w:t> </w:t>
      </w:r>
      <w:r w:rsidRPr="00AE6C63">
        <w:rPr>
          <w:rFonts w:ascii="Arial" w:hAnsi="Arial"/>
          <w:sz w:val="20"/>
          <w:szCs w:val="20"/>
        </w:rPr>
        <w:t xml:space="preserve">případě, že Poskytovatel </w:t>
      </w:r>
      <w:r w:rsidR="002641EC" w:rsidRPr="00AE6C63">
        <w:rPr>
          <w:rFonts w:ascii="Arial" w:hAnsi="Arial"/>
          <w:sz w:val="20"/>
          <w:szCs w:val="20"/>
        </w:rPr>
        <w:t>do výstupu</w:t>
      </w:r>
      <w:r w:rsidRPr="00AE6C63">
        <w:rPr>
          <w:rFonts w:ascii="Arial" w:hAnsi="Arial"/>
          <w:sz w:val="20"/>
          <w:szCs w:val="20"/>
        </w:rPr>
        <w:t xml:space="preserve"> Plnění </w:t>
      </w:r>
      <w:r w:rsidR="002641EC" w:rsidRPr="00AE6C63">
        <w:rPr>
          <w:rFonts w:ascii="Arial" w:hAnsi="Arial"/>
          <w:sz w:val="20"/>
          <w:szCs w:val="20"/>
        </w:rPr>
        <w:t xml:space="preserve">začlení </w:t>
      </w:r>
      <w:r w:rsidRPr="00AE6C63">
        <w:rPr>
          <w:rFonts w:ascii="Arial" w:hAnsi="Arial"/>
          <w:sz w:val="20"/>
          <w:szCs w:val="20"/>
        </w:rPr>
        <w:t>Standardní software</w:t>
      </w:r>
      <w:r w:rsidR="00B029B7" w:rsidRPr="00AE6C63">
        <w:rPr>
          <w:rFonts w:ascii="Arial" w:hAnsi="Arial"/>
          <w:sz w:val="20"/>
          <w:szCs w:val="20"/>
        </w:rPr>
        <w:t xml:space="preserve"> třetích stran</w:t>
      </w:r>
      <w:r w:rsidRPr="00AE6C63">
        <w:rPr>
          <w:rFonts w:ascii="Arial" w:hAnsi="Arial"/>
          <w:sz w:val="20"/>
          <w:szCs w:val="20"/>
        </w:rPr>
        <w:t xml:space="preserve">, je Poskytovatel za účelem vyloučení vzniku proprietárního uzamčení Objednatele (tzv. vendor </w:t>
      </w:r>
      <w:proofErr w:type="spellStart"/>
      <w:r w:rsidRPr="00AE6C63">
        <w:rPr>
          <w:rFonts w:ascii="Arial" w:hAnsi="Arial"/>
          <w:sz w:val="20"/>
          <w:szCs w:val="20"/>
        </w:rPr>
        <w:t>lock</w:t>
      </w:r>
      <w:proofErr w:type="spellEnd"/>
      <w:r w:rsidRPr="00AE6C63">
        <w:rPr>
          <w:rFonts w:ascii="Arial" w:hAnsi="Arial"/>
          <w:sz w:val="20"/>
          <w:szCs w:val="20"/>
        </w:rPr>
        <w:t>-in) povinen použít výlučně takový Standardní software</w:t>
      </w:r>
      <w:r w:rsidR="00B029B7" w:rsidRPr="00AE6C63">
        <w:rPr>
          <w:rFonts w:ascii="Arial" w:hAnsi="Arial"/>
          <w:sz w:val="20"/>
          <w:szCs w:val="20"/>
        </w:rPr>
        <w:t xml:space="preserve"> třetích stran</w:t>
      </w:r>
      <w:r w:rsidRPr="00AE6C63">
        <w:rPr>
          <w:rFonts w:ascii="Arial" w:hAnsi="Arial"/>
          <w:sz w:val="20"/>
          <w:szCs w:val="20"/>
        </w:rPr>
        <w:t>, u kterého jsou splněny následující podmínky:</w:t>
      </w:r>
      <w:bookmarkEnd w:id="120"/>
    </w:p>
    <w:p w14:paraId="247963FA" w14:textId="185F5390" w:rsidR="007F3A93" w:rsidRPr="00AE6C63" w:rsidRDefault="007F3A93" w:rsidP="007F3A93">
      <w:pPr>
        <w:pStyle w:val="Claneka"/>
        <w:keepLines w:val="0"/>
        <w:widowControl/>
        <w:numPr>
          <w:ilvl w:val="2"/>
          <w:numId w:val="7"/>
        </w:numPr>
        <w:rPr>
          <w:rFonts w:ascii="Arial" w:hAnsi="Arial" w:cs="Arial"/>
          <w:sz w:val="20"/>
          <w:szCs w:val="20"/>
        </w:rPr>
      </w:pPr>
      <w:r w:rsidRPr="00AE6C63">
        <w:rPr>
          <w:rFonts w:ascii="Arial" w:hAnsi="Arial" w:cs="Arial"/>
          <w:sz w:val="20"/>
          <w:szCs w:val="20"/>
        </w:rPr>
        <w:t xml:space="preserve">jedná se o </w:t>
      </w:r>
      <w:r w:rsidR="004C30CB" w:rsidRPr="00AE6C63">
        <w:rPr>
          <w:rFonts w:ascii="Arial" w:hAnsi="Arial" w:cs="Arial"/>
          <w:sz w:val="20"/>
          <w:szCs w:val="20"/>
        </w:rPr>
        <w:t>s</w:t>
      </w:r>
      <w:r w:rsidRPr="00AE6C63">
        <w:rPr>
          <w:rFonts w:ascii="Arial" w:hAnsi="Arial" w:cs="Arial"/>
          <w:sz w:val="20"/>
          <w:szCs w:val="20"/>
        </w:rPr>
        <w:t xml:space="preserve">oftware renomovaných výrobců, jenž je na trhu běžně dostupný, tj. nabízený na území České republiky alespoň dvěma (2) na sobě nezávislými a vzájemně nepropojenými subjekty oprávněnými takovýto </w:t>
      </w:r>
      <w:r w:rsidR="004C30CB" w:rsidRPr="00AE6C63">
        <w:rPr>
          <w:rFonts w:ascii="Arial" w:hAnsi="Arial" w:cs="Arial"/>
          <w:sz w:val="20"/>
          <w:szCs w:val="20"/>
        </w:rPr>
        <w:t>s</w:t>
      </w:r>
      <w:r w:rsidRPr="00AE6C63">
        <w:rPr>
          <w:rFonts w:ascii="Arial" w:hAnsi="Arial" w:cs="Arial"/>
          <w:sz w:val="20"/>
          <w:szCs w:val="20"/>
        </w:rPr>
        <w:t>oftware upravovat, a který je v</w:t>
      </w:r>
      <w:r w:rsidR="00C81044" w:rsidRPr="00AE6C63">
        <w:rPr>
          <w:rFonts w:ascii="Arial" w:hAnsi="Arial" w:cs="Arial"/>
          <w:sz w:val="20"/>
          <w:szCs w:val="20"/>
        </w:rPr>
        <w:t> </w:t>
      </w:r>
      <w:r w:rsidRPr="00AE6C63">
        <w:rPr>
          <w:rFonts w:ascii="Arial" w:hAnsi="Arial" w:cs="Arial"/>
          <w:sz w:val="20"/>
          <w:szCs w:val="20"/>
        </w:rPr>
        <w:t>době uzavření Smlouvy prokazatelně užíván v</w:t>
      </w:r>
      <w:r w:rsidR="00C81044" w:rsidRPr="00AE6C63">
        <w:rPr>
          <w:rFonts w:ascii="Arial" w:hAnsi="Arial" w:cs="Arial"/>
          <w:sz w:val="20"/>
          <w:szCs w:val="20"/>
        </w:rPr>
        <w:t> </w:t>
      </w:r>
      <w:r w:rsidRPr="00AE6C63">
        <w:rPr>
          <w:rFonts w:ascii="Arial" w:hAnsi="Arial" w:cs="Arial"/>
          <w:sz w:val="20"/>
          <w:szCs w:val="20"/>
        </w:rPr>
        <w:t xml:space="preserve">produkčním prostředí nejméně u pěti (5) na sobě nezávislých a vzájemně nepropojených subjektů (virtualizované prostředí umístěné na stejném </w:t>
      </w:r>
      <w:r w:rsidR="004C30CB" w:rsidRPr="00AE6C63">
        <w:rPr>
          <w:rFonts w:ascii="Arial" w:hAnsi="Arial" w:cs="Arial"/>
          <w:sz w:val="20"/>
          <w:szCs w:val="20"/>
        </w:rPr>
        <w:t>h</w:t>
      </w:r>
      <w:r w:rsidRPr="00AE6C63">
        <w:rPr>
          <w:rFonts w:ascii="Arial" w:hAnsi="Arial" w:cs="Arial"/>
          <w:sz w:val="20"/>
          <w:szCs w:val="20"/>
        </w:rPr>
        <w:t>ardware se považuje za jedno produkční prostředí); nebo</w:t>
      </w:r>
    </w:p>
    <w:p w14:paraId="5FFD402A" w14:textId="63D188C6" w:rsidR="007F3A93" w:rsidRPr="00AE6C63" w:rsidRDefault="004C30CB" w:rsidP="007F3A93">
      <w:pPr>
        <w:pStyle w:val="Claneka"/>
        <w:keepLines w:val="0"/>
        <w:widowControl/>
        <w:numPr>
          <w:ilvl w:val="2"/>
          <w:numId w:val="7"/>
        </w:numPr>
        <w:rPr>
          <w:rFonts w:ascii="Arial" w:hAnsi="Arial" w:cs="Arial"/>
          <w:sz w:val="20"/>
          <w:szCs w:val="20"/>
        </w:rPr>
      </w:pPr>
      <w:r w:rsidRPr="00AE6C63">
        <w:rPr>
          <w:rFonts w:ascii="Arial" w:hAnsi="Arial" w:cs="Arial"/>
          <w:sz w:val="20"/>
          <w:szCs w:val="20"/>
        </w:rPr>
        <w:t>s</w:t>
      </w:r>
      <w:r w:rsidR="007F3A93" w:rsidRPr="00AE6C63">
        <w:rPr>
          <w:rFonts w:ascii="Arial" w:hAnsi="Arial" w:cs="Arial"/>
          <w:sz w:val="20"/>
          <w:szCs w:val="20"/>
        </w:rPr>
        <w:t>oftware, u kterého je s</w:t>
      </w:r>
      <w:r w:rsidR="00C81044" w:rsidRPr="00AE6C63">
        <w:rPr>
          <w:rFonts w:ascii="Arial" w:hAnsi="Arial" w:cs="Arial"/>
          <w:sz w:val="20"/>
          <w:szCs w:val="20"/>
        </w:rPr>
        <w:t> </w:t>
      </w:r>
      <w:r w:rsidR="007F3A93" w:rsidRPr="00AE6C63">
        <w:rPr>
          <w:rFonts w:ascii="Arial" w:hAnsi="Arial" w:cs="Arial"/>
          <w:sz w:val="20"/>
          <w:szCs w:val="20"/>
        </w:rPr>
        <w:t>ohledem na jeho: (i) marginální význam, (</w:t>
      </w:r>
      <w:proofErr w:type="spellStart"/>
      <w:r w:rsidR="007F3A93" w:rsidRPr="00AE6C63">
        <w:rPr>
          <w:rFonts w:ascii="Arial" w:hAnsi="Arial" w:cs="Arial"/>
          <w:sz w:val="20"/>
          <w:szCs w:val="20"/>
        </w:rPr>
        <w:t>ii</w:t>
      </w:r>
      <w:proofErr w:type="spellEnd"/>
      <w:r w:rsidR="007F3A93" w:rsidRPr="00AE6C63">
        <w:rPr>
          <w:rFonts w:ascii="Arial" w:hAnsi="Arial" w:cs="Arial"/>
          <w:sz w:val="20"/>
          <w:szCs w:val="20"/>
        </w:rPr>
        <w:t>) nekomplikovanou propojitelnost či (</w:t>
      </w:r>
      <w:proofErr w:type="spellStart"/>
      <w:r w:rsidR="007F3A93" w:rsidRPr="00AE6C63">
        <w:rPr>
          <w:rFonts w:ascii="Arial" w:hAnsi="Arial" w:cs="Arial"/>
          <w:sz w:val="20"/>
          <w:szCs w:val="20"/>
        </w:rPr>
        <w:t>iii</w:t>
      </w:r>
      <w:proofErr w:type="spellEnd"/>
      <w:r w:rsidR="007F3A93" w:rsidRPr="00AE6C63">
        <w:rPr>
          <w:rFonts w:ascii="Arial" w:hAnsi="Arial" w:cs="Arial"/>
          <w:sz w:val="20"/>
          <w:szCs w:val="20"/>
        </w:rPr>
        <w:t>) oddělitelnost a nahraditelnost v</w:t>
      </w:r>
      <w:r w:rsidR="00C81044" w:rsidRPr="00AE6C63">
        <w:rPr>
          <w:rFonts w:ascii="Arial" w:hAnsi="Arial" w:cs="Arial"/>
          <w:sz w:val="20"/>
          <w:szCs w:val="20"/>
        </w:rPr>
        <w:t> </w:t>
      </w:r>
      <w:proofErr w:type="spellStart"/>
      <w:r w:rsidR="00CE2CCF" w:rsidRPr="00AE6C63">
        <w:rPr>
          <w:rFonts w:ascii="Arial" w:hAnsi="Arial" w:cs="Arial"/>
          <w:sz w:val="20"/>
          <w:szCs w:val="20"/>
        </w:rPr>
        <w:t>eSSL</w:t>
      </w:r>
      <w:proofErr w:type="spellEnd"/>
      <w:r w:rsidR="00CE2CCF" w:rsidRPr="00AE6C63">
        <w:rPr>
          <w:rFonts w:ascii="Arial" w:hAnsi="Arial" w:cs="Arial"/>
          <w:sz w:val="20"/>
          <w:szCs w:val="20"/>
        </w:rPr>
        <w:t xml:space="preserve"> </w:t>
      </w:r>
      <w:r w:rsidR="007F3A93" w:rsidRPr="00AE6C63">
        <w:rPr>
          <w:rFonts w:ascii="Arial" w:hAnsi="Arial" w:cs="Arial"/>
          <w:sz w:val="20"/>
          <w:szCs w:val="20"/>
        </w:rPr>
        <w:t xml:space="preserve">bez nutnosti vynakládání větších prostředků (více než 50.000,- Kč/rok) zajištěno, že další rozvoj </w:t>
      </w:r>
      <w:proofErr w:type="spellStart"/>
      <w:r w:rsidR="009D0753" w:rsidRPr="00AE6C63">
        <w:rPr>
          <w:rFonts w:ascii="Arial" w:hAnsi="Arial" w:cs="Arial"/>
          <w:sz w:val="20"/>
          <w:szCs w:val="20"/>
        </w:rPr>
        <w:t>eSSL</w:t>
      </w:r>
      <w:proofErr w:type="spellEnd"/>
      <w:r w:rsidR="009D0753" w:rsidRPr="00AE6C63">
        <w:rPr>
          <w:rFonts w:ascii="Arial" w:hAnsi="Arial" w:cs="Arial"/>
          <w:sz w:val="20"/>
          <w:szCs w:val="20"/>
        </w:rPr>
        <w:t xml:space="preserve"> </w:t>
      </w:r>
      <w:r w:rsidR="007F3A93" w:rsidRPr="00AE6C63">
        <w:rPr>
          <w:rFonts w:ascii="Arial" w:hAnsi="Arial" w:cs="Arial"/>
          <w:sz w:val="20"/>
          <w:szCs w:val="20"/>
        </w:rPr>
        <w:t xml:space="preserve">jinou osobou než tvůrcem/distributorem takového </w:t>
      </w:r>
      <w:r w:rsidRPr="00AE6C63">
        <w:rPr>
          <w:rFonts w:ascii="Arial" w:hAnsi="Arial" w:cs="Arial"/>
          <w:sz w:val="20"/>
          <w:szCs w:val="20"/>
        </w:rPr>
        <w:t>s</w:t>
      </w:r>
      <w:r w:rsidR="007F3A93" w:rsidRPr="00AE6C63">
        <w:rPr>
          <w:rFonts w:ascii="Arial" w:hAnsi="Arial" w:cs="Arial"/>
          <w:sz w:val="20"/>
          <w:szCs w:val="20"/>
        </w:rPr>
        <w:t xml:space="preserve">oftware nebo Poskytovatelem je možné provádět bez toho, aby tím byla dotčena práva autorů takovéhoto </w:t>
      </w:r>
      <w:r w:rsidRPr="00AE6C63">
        <w:rPr>
          <w:rFonts w:ascii="Arial" w:hAnsi="Arial" w:cs="Arial"/>
          <w:sz w:val="20"/>
          <w:szCs w:val="20"/>
        </w:rPr>
        <w:t>s</w:t>
      </w:r>
      <w:r w:rsidR="007F3A93" w:rsidRPr="00AE6C63">
        <w:rPr>
          <w:rFonts w:ascii="Arial" w:hAnsi="Arial" w:cs="Arial"/>
          <w:sz w:val="20"/>
          <w:szCs w:val="20"/>
        </w:rPr>
        <w:t xml:space="preserve">oftwaru, neboť nebude nutné zasahovat do </w:t>
      </w:r>
      <w:r w:rsidR="007D61D6" w:rsidRPr="00AE6C63">
        <w:rPr>
          <w:rFonts w:ascii="Arial" w:hAnsi="Arial" w:cs="Arial"/>
          <w:sz w:val="20"/>
          <w:szCs w:val="20"/>
        </w:rPr>
        <w:t>z</w:t>
      </w:r>
      <w:r w:rsidR="007F3A93" w:rsidRPr="00AE6C63">
        <w:rPr>
          <w:rFonts w:ascii="Arial" w:hAnsi="Arial" w:cs="Arial"/>
          <w:sz w:val="20"/>
          <w:szCs w:val="20"/>
        </w:rPr>
        <w:t xml:space="preserve">drojových kódů takovéhoto </w:t>
      </w:r>
      <w:r w:rsidRPr="00AE6C63">
        <w:rPr>
          <w:rFonts w:ascii="Arial" w:hAnsi="Arial" w:cs="Arial"/>
          <w:sz w:val="20"/>
          <w:szCs w:val="20"/>
        </w:rPr>
        <w:t>s</w:t>
      </w:r>
      <w:r w:rsidR="007F3A93" w:rsidRPr="00AE6C63">
        <w:rPr>
          <w:rFonts w:ascii="Arial" w:hAnsi="Arial" w:cs="Arial"/>
          <w:sz w:val="20"/>
          <w:szCs w:val="20"/>
        </w:rPr>
        <w:t xml:space="preserve">oftwaru anebo proto, že případné nahrazení takovéhoto </w:t>
      </w:r>
      <w:r w:rsidRPr="00AE6C63">
        <w:rPr>
          <w:rFonts w:ascii="Arial" w:hAnsi="Arial" w:cs="Arial"/>
          <w:sz w:val="20"/>
          <w:szCs w:val="20"/>
        </w:rPr>
        <w:t>s</w:t>
      </w:r>
      <w:r w:rsidR="007F3A93" w:rsidRPr="00AE6C63">
        <w:rPr>
          <w:rFonts w:ascii="Arial" w:hAnsi="Arial" w:cs="Arial"/>
          <w:sz w:val="20"/>
          <w:szCs w:val="20"/>
        </w:rPr>
        <w:t>oftwaru nebude představovat výraznější komplikaci a náklad na straně Objednatele; nebo</w:t>
      </w:r>
    </w:p>
    <w:p w14:paraId="11937D01" w14:textId="191C6B7C" w:rsidR="007F3A93" w:rsidRPr="00AE6C63" w:rsidRDefault="004C30CB" w:rsidP="007F3A93">
      <w:pPr>
        <w:pStyle w:val="Claneka"/>
        <w:keepLines w:val="0"/>
        <w:widowControl/>
        <w:numPr>
          <w:ilvl w:val="2"/>
          <w:numId w:val="7"/>
        </w:numPr>
        <w:rPr>
          <w:rFonts w:ascii="Arial" w:hAnsi="Arial" w:cs="Arial"/>
          <w:sz w:val="20"/>
          <w:szCs w:val="20"/>
        </w:rPr>
      </w:pPr>
      <w:r w:rsidRPr="00AE6C63">
        <w:rPr>
          <w:rFonts w:ascii="Arial" w:hAnsi="Arial" w:cs="Arial"/>
          <w:sz w:val="20"/>
          <w:szCs w:val="20"/>
        </w:rPr>
        <w:t>s</w:t>
      </w:r>
      <w:r w:rsidR="007F3A93" w:rsidRPr="00AE6C63">
        <w:rPr>
          <w:rFonts w:ascii="Arial" w:hAnsi="Arial" w:cs="Arial"/>
          <w:sz w:val="20"/>
          <w:szCs w:val="20"/>
        </w:rPr>
        <w:t>oftware, jehož API („</w:t>
      </w:r>
      <w:proofErr w:type="spellStart"/>
      <w:r w:rsidR="007F3A93" w:rsidRPr="00AE6C63">
        <w:rPr>
          <w:rFonts w:ascii="Arial" w:hAnsi="Arial" w:cs="Arial"/>
          <w:sz w:val="20"/>
          <w:szCs w:val="20"/>
        </w:rPr>
        <w:t>Application</w:t>
      </w:r>
      <w:proofErr w:type="spellEnd"/>
      <w:r w:rsidR="007F3A93" w:rsidRPr="00AE6C63">
        <w:rPr>
          <w:rFonts w:ascii="Arial" w:hAnsi="Arial" w:cs="Arial"/>
          <w:sz w:val="20"/>
          <w:szCs w:val="20"/>
        </w:rPr>
        <w:t xml:space="preserve"> </w:t>
      </w:r>
      <w:proofErr w:type="spellStart"/>
      <w:r w:rsidR="007F3A93" w:rsidRPr="00AE6C63">
        <w:rPr>
          <w:rFonts w:ascii="Arial" w:hAnsi="Arial" w:cs="Arial"/>
          <w:sz w:val="20"/>
          <w:szCs w:val="20"/>
        </w:rPr>
        <w:t>Programming</w:t>
      </w:r>
      <w:proofErr w:type="spellEnd"/>
      <w:r w:rsidR="007F3A93" w:rsidRPr="00AE6C63">
        <w:rPr>
          <w:rFonts w:ascii="Arial" w:hAnsi="Arial" w:cs="Arial"/>
          <w:sz w:val="20"/>
          <w:szCs w:val="20"/>
        </w:rPr>
        <w:t xml:space="preserve"> Interface“) pokrývá všechny moduly a funkcionality </w:t>
      </w:r>
      <w:proofErr w:type="spellStart"/>
      <w:r w:rsidR="00CE2CCF" w:rsidRPr="00AE6C63">
        <w:rPr>
          <w:rFonts w:ascii="Arial" w:hAnsi="Arial" w:cs="Arial"/>
          <w:sz w:val="20"/>
          <w:szCs w:val="20"/>
        </w:rPr>
        <w:t>eSSL</w:t>
      </w:r>
      <w:proofErr w:type="spellEnd"/>
      <w:r w:rsidR="007F3A93" w:rsidRPr="00AE6C63">
        <w:rPr>
          <w:rFonts w:ascii="Arial" w:hAnsi="Arial" w:cs="Arial"/>
          <w:sz w:val="20"/>
          <w:szCs w:val="20"/>
        </w:rPr>
        <w:t xml:space="preserve">, je dobře dokumentované, umožňuje zapouzdření </w:t>
      </w:r>
      <w:r w:rsidRPr="00AE6C63">
        <w:rPr>
          <w:rFonts w:ascii="Arial" w:hAnsi="Arial" w:cs="Arial"/>
          <w:sz w:val="20"/>
          <w:szCs w:val="20"/>
        </w:rPr>
        <w:t>s</w:t>
      </w:r>
      <w:r w:rsidR="007F3A93" w:rsidRPr="00AE6C63">
        <w:rPr>
          <w:rFonts w:ascii="Arial" w:hAnsi="Arial" w:cs="Arial"/>
          <w:sz w:val="20"/>
          <w:szCs w:val="20"/>
        </w:rPr>
        <w:t>oftware a jeho adaptaci v</w:t>
      </w:r>
      <w:r w:rsidR="00C81044" w:rsidRPr="00AE6C63">
        <w:rPr>
          <w:rFonts w:ascii="Arial" w:hAnsi="Arial" w:cs="Arial"/>
          <w:sz w:val="20"/>
          <w:szCs w:val="20"/>
        </w:rPr>
        <w:t> </w:t>
      </w:r>
      <w:r w:rsidR="007F3A93" w:rsidRPr="00AE6C63">
        <w:rPr>
          <w:rFonts w:ascii="Arial" w:hAnsi="Arial" w:cs="Arial"/>
          <w:sz w:val="20"/>
          <w:szCs w:val="20"/>
        </w:rPr>
        <w:t>rámci měnících se podmínek IT prostředí a </w:t>
      </w:r>
      <w:proofErr w:type="spellStart"/>
      <w:r w:rsidR="00CE2CCF" w:rsidRPr="00AE6C63">
        <w:rPr>
          <w:rFonts w:ascii="Arial" w:hAnsi="Arial" w:cs="Arial"/>
          <w:sz w:val="20"/>
          <w:szCs w:val="20"/>
        </w:rPr>
        <w:t>eSSL</w:t>
      </w:r>
      <w:proofErr w:type="spellEnd"/>
      <w:r w:rsidR="00CE2CCF" w:rsidRPr="00AE6C63">
        <w:rPr>
          <w:rFonts w:ascii="Arial" w:hAnsi="Arial" w:cs="Arial"/>
          <w:sz w:val="20"/>
          <w:szCs w:val="20"/>
        </w:rPr>
        <w:t xml:space="preserve"> </w:t>
      </w:r>
      <w:r w:rsidR="007F3A93" w:rsidRPr="00AE6C63">
        <w:rPr>
          <w:rFonts w:ascii="Arial" w:hAnsi="Arial" w:cs="Arial"/>
          <w:sz w:val="20"/>
          <w:szCs w:val="20"/>
        </w:rPr>
        <w:t xml:space="preserve">bez nutnosti zásahu do </w:t>
      </w:r>
      <w:r w:rsidR="00392853" w:rsidRPr="00AE6C63">
        <w:rPr>
          <w:rFonts w:ascii="Arial" w:hAnsi="Arial" w:cs="Arial"/>
          <w:sz w:val="20"/>
          <w:szCs w:val="20"/>
        </w:rPr>
        <w:t>z</w:t>
      </w:r>
      <w:r w:rsidR="007F3A93" w:rsidRPr="00AE6C63">
        <w:rPr>
          <w:rFonts w:ascii="Arial" w:hAnsi="Arial" w:cs="Arial"/>
          <w:sz w:val="20"/>
          <w:szCs w:val="20"/>
        </w:rPr>
        <w:t xml:space="preserve">drojových kódů </w:t>
      </w:r>
      <w:r w:rsidRPr="00AE6C63">
        <w:rPr>
          <w:rFonts w:ascii="Arial" w:hAnsi="Arial" w:cs="Arial"/>
          <w:sz w:val="20"/>
          <w:szCs w:val="20"/>
        </w:rPr>
        <w:t>s</w:t>
      </w:r>
      <w:r w:rsidR="007F3A93" w:rsidRPr="00AE6C63">
        <w:rPr>
          <w:rFonts w:ascii="Arial" w:hAnsi="Arial" w:cs="Arial"/>
          <w:sz w:val="20"/>
          <w:szCs w:val="20"/>
        </w:rPr>
        <w:t xml:space="preserve">oftwaru, a Poskytovatel poskytne/je oprávněn poskytnout Objednateli právo užít toto rozhraní pro programování aplikací ve stejném rozsahu, jako </w:t>
      </w:r>
      <w:r w:rsidR="003A0C8A" w:rsidRPr="00AE6C63">
        <w:rPr>
          <w:rFonts w:ascii="Arial" w:hAnsi="Arial" w:cs="Arial"/>
          <w:sz w:val="20"/>
          <w:szCs w:val="20"/>
        </w:rPr>
        <w:t>s</w:t>
      </w:r>
      <w:r w:rsidR="007F3A93" w:rsidRPr="00AE6C63">
        <w:rPr>
          <w:rFonts w:ascii="Arial" w:hAnsi="Arial" w:cs="Arial"/>
          <w:sz w:val="20"/>
          <w:szCs w:val="20"/>
        </w:rPr>
        <w:t>oftware;</w:t>
      </w:r>
    </w:p>
    <w:p w14:paraId="622F387F" w14:textId="0336DD48" w:rsidR="007F3A93" w:rsidRPr="00AE6C63" w:rsidRDefault="007F3A93" w:rsidP="007F3A93">
      <w:pPr>
        <w:pStyle w:val="Clanek11"/>
        <w:widowControl/>
        <w:numPr>
          <w:ilvl w:val="0"/>
          <w:numId w:val="0"/>
        </w:numPr>
        <w:ind w:left="567"/>
        <w:rPr>
          <w:rFonts w:ascii="Arial" w:hAnsi="Arial"/>
          <w:sz w:val="20"/>
          <w:szCs w:val="20"/>
        </w:rPr>
      </w:pPr>
      <w:r w:rsidRPr="00AE6C63">
        <w:rPr>
          <w:rFonts w:ascii="Arial" w:hAnsi="Arial"/>
          <w:sz w:val="20"/>
          <w:szCs w:val="20"/>
        </w:rPr>
        <w:lastRenderedPageBreak/>
        <w:t>v</w:t>
      </w:r>
      <w:r w:rsidR="00C81044" w:rsidRPr="00AE6C63">
        <w:rPr>
          <w:rFonts w:ascii="Arial" w:hAnsi="Arial"/>
          <w:sz w:val="20"/>
          <w:szCs w:val="20"/>
        </w:rPr>
        <w:t> </w:t>
      </w:r>
      <w:r w:rsidRPr="00AE6C63">
        <w:rPr>
          <w:rFonts w:ascii="Arial" w:hAnsi="Arial"/>
          <w:sz w:val="20"/>
          <w:szCs w:val="20"/>
        </w:rPr>
        <w:t>době využití Standardního software</w:t>
      </w:r>
      <w:r w:rsidR="00392853" w:rsidRPr="00AE6C63">
        <w:rPr>
          <w:rFonts w:ascii="Arial" w:hAnsi="Arial"/>
          <w:sz w:val="20"/>
          <w:szCs w:val="20"/>
        </w:rPr>
        <w:t xml:space="preserve"> třetích stran</w:t>
      </w:r>
      <w:r w:rsidRPr="00AE6C63">
        <w:rPr>
          <w:rFonts w:ascii="Arial" w:hAnsi="Arial"/>
          <w:sz w:val="20"/>
          <w:szCs w:val="20"/>
        </w:rPr>
        <w:t>, a u kterého lze zároveň důvodně předpokládat, že tento stav zůstane zachován minimálně po dobu trvání Smlouvy.</w:t>
      </w:r>
      <w:bookmarkEnd w:id="121"/>
      <w:r w:rsidRPr="00AE6C63">
        <w:rPr>
          <w:rFonts w:ascii="Arial" w:hAnsi="Arial"/>
          <w:sz w:val="20"/>
          <w:szCs w:val="20"/>
        </w:rPr>
        <w:t xml:space="preserve"> Objednatel je oprávněn písemně stanovit, že na konkrétní Standardní software </w:t>
      </w:r>
      <w:r w:rsidR="00392853" w:rsidRPr="00AE6C63">
        <w:rPr>
          <w:rFonts w:ascii="Arial" w:hAnsi="Arial"/>
          <w:sz w:val="20"/>
          <w:szCs w:val="20"/>
        </w:rPr>
        <w:t xml:space="preserve">třetích stran </w:t>
      </w:r>
      <w:r w:rsidRPr="00AE6C63">
        <w:rPr>
          <w:rFonts w:ascii="Arial" w:hAnsi="Arial"/>
          <w:sz w:val="20"/>
          <w:szCs w:val="20"/>
        </w:rPr>
        <w:t xml:space="preserve">se ustanovení tohoto </w:t>
      </w:r>
      <w:r w:rsidR="003A0C8A" w:rsidRPr="00AE6C63">
        <w:rPr>
          <w:rFonts w:ascii="Arial" w:hAnsi="Arial"/>
          <w:sz w:val="20"/>
          <w:szCs w:val="20"/>
        </w:rPr>
        <w:t>čl.</w:t>
      </w:r>
      <w:r w:rsidRPr="00AE6C63">
        <w:rPr>
          <w:rFonts w:ascii="Arial" w:hAnsi="Arial"/>
          <w:sz w:val="20"/>
          <w:szCs w:val="20"/>
        </w:rPr>
        <w:t xml:space="preserve"> </w:t>
      </w:r>
      <w:r w:rsidRPr="00AE6C63">
        <w:rPr>
          <w:rFonts w:ascii="Arial" w:hAnsi="Arial"/>
          <w:bCs w:val="0"/>
          <w:iCs w:val="0"/>
          <w:szCs w:val="20"/>
        </w:rPr>
        <w:fldChar w:fldCharType="begin"/>
      </w:r>
      <w:r w:rsidRPr="00AE6C63">
        <w:rPr>
          <w:rFonts w:ascii="Arial" w:hAnsi="Arial"/>
          <w:sz w:val="20"/>
          <w:szCs w:val="20"/>
        </w:rPr>
        <w:instrText xml:space="preserve"> REF _Ref128071220 \w \h </w:instrText>
      </w:r>
      <w:r w:rsidR="00DC2DD1" w:rsidRPr="00AE6C63">
        <w:rPr>
          <w:rFonts w:ascii="Arial" w:hAnsi="Arial"/>
          <w:sz w:val="20"/>
          <w:szCs w:val="20"/>
        </w:rPr>
        <w:instrText xml:space="preserve"> \* MERGEFORMAT </w:instrText>
      </w:r>
      <w:r w:rsidRPr="00AE6C63">
        <w:rPr>
          <w:rFonts w:ascii="Arial" w:hAnsi="Arial"/>
          <w:bCs w:val="0"/>
          <w:iCs w:val="0"/>
          <w:szCs w:val="20"/>
        </w:rPr>
      </w:r>
      <w:r w:rsidRPr="00AE6C63">
        <w:rPr>
          <w:rFonts w:ascii="Arial" w:hAnsi="Arial"/>
          <w:bCs w:val="0"/>
          <w:iCs w:val="0"/>
          <w:szCs w:val="20"/>
        </w:rPr>
        <w:fldChar w:fldCharType="separate"/>
      </w:r>
      <w:r w:rsidR="00B04A1B">
        <w:rPr>
          <w:rFonts w:ascii="Arial" w:hAnsi="Arial"/>
          <w:sz w:val="20"/>
          <w:szCs w:val="20"/>
        </w:rPr>
        <w:t>12.6</w:t>
      </w:r>
      <w:r w:rsidRPr="00AE6C63">
        <w:rPr>
          <w:rFonts w:ascii="Arial" w:hAnsi="Arial"/>
          <w:bCs w:val="0"/>
          <w:iCs w:val="0"/>
          <w:szCs w:val="20"/>
        </w:rPr>
        <w:fldChar w:fldCharType="end"/>
      </w:r>
      <w:r w:rsidRPr="00AE6C63">
        <w:rPr>
          <w:rFonts w:ascii="Arial" w:hAnsi="Arial"/>
          <w:sz w:val="20"/>
          <w:szCs w:val="20"/>
        </w:rPr>
        <w:t xml:space="preserve"> nepoužije.</w:t>
      </w:r>
    </w:p>
    <w:p w14:paraId="489755A0" w14:textId="099F770A" w:rsidR="007F3A93" w:rsidRPr="00BF042E" w:rsidRDefault="007F3A93" w:rsidP="007F3A93">
      <w:pPr>
        <w:pStyle w:val="Clanek11"/>
        <w:widowControl/>
        <w:numPr>
          <w:ilvl w:val="1"/>
          <w:numId w:val="7"/>
        </w:numPr>
        <w:rPr>
          <w:rFonts w:ascii="Arial" w:hAnsi="Arial"/>
          <w:sz w:val="20"/>
          <w:szCs w:val="20"/>
        </w:rPr>
      </w:pPr>
      <w:bookmarkStart w:id="122" w:name="_Ref50708284"/>
      <w:r w:rsidRPr="00AE6C63">
        <w:rPr>
          <w:rFonts w:ascii="Arial" w:hAnsi="Arial"/>
          <w:sz w:val="20"/>
          <w:szCs w:val="20"/>
        </w:rPr>
        <w:t>V</w:t>
      </w:r>
      <w:r w:rsidR="00C81044" w:rsidRPr="00AE6C63">
        <w:rPr>
          <w:rFonts w:ascii="Arial" w:hAnsi="Arial"/>
          <w:sz w:val="20"/>
          <w:szCs w:val="20"/>
        </w:rPr>
        <w:t> </w:t>
      </w:r>
      <w:r w:rsidRPr="00AE6C63">
        <w:rPr>
          <w:rFonts w:ascii="Arial" w:hAnsi="Arial"/>
          <w:sz w:val="20"/>
          <w:szCs w:val="20"/>
        </w:rPr>
        <w:t xml:space="preserve">případě, že Poskytovatel </w:t>
      </w:r>
      <w:r w:rsidR="00974B09" w:rsidRPr="00AE6C63">
        <w:rPr>
          <w:rFonts w:ascii="Arial" w:hAnsi="Arial"/>
          <w:sz w:val="20"/>
          <w:szCs w:val="20"/>
        </w:rPr>
        <w:t>do výstupu</w:t>
      </w:r>
      <w:r w:rsidRPr="00AE6C63">
        <w:rPr>
          <w:rFonts w:ascii="Arial" w:hAnsi="Arial"/>
          <w:sz w:val="20"/>
          <w:szCs w:val="20"/>
        </w:rPr>
        <w:t xml:space="preserve"> poskytování Plnění </w:t>
      </w:r>
      <w:r w:rsidR="00974B09" w:rsidRPr="00AE6C63">
        <w:rPr>
          <w:rFonts w:ascii="Arial" w:hAnsi="Arial"/>
          <w:sz w:val="20"/>
          <w:szCs w:val="20"/>
        </w:rPr>
        <w:t>začlení</w:t>
      </w:r>
      <w:r w:rsidRPr="00AE6C63">
        <w:rPr>
          <w:rFonts w:ascii="Arial" w:hAnsi="Arial"/>
          <w:sz w:val="20"/>
          <w:szCs w:val="20"/>
        </w:rPr>
        <w:t xml:space="preserve"> Standardní software</w:t>
      </w:r>
      <w:r w:rsidR="00392853" w:rsidRPr="00AE6C63">
        <w:rPr>
          <w:rFonts w:ascii="Arial" w:hAnsi="Arial"/>
          <w:sz w:val="20"/>
          <w:szCs w:val="20"/>
        </w:rPr>
        <w:t xml:space="preserve"> třetích stran</w:t>
      </w:r>
      <w:r w:rsidRPr="00AE6C63">
        <w:rPr>
          <w:rFonts w:ascii="Arial" w:hAnsi="Arial"/>
          <w:sz w:val="20"/>
          <w:szCs w:val="20"/>
        </w:rPr>
        <w:t>, který po uplynutí deseti (10) let od nabytí účinnosti Smlouvy nebude anebo přestane splňovat podmínky stanovené v</w:t>
      </w:r>
      <w:r w:rsidR="00C81044" w:rsidRPr="00AE6C63">
        <w:rPr>
          <w:rFonts w:ascii="Arial" w:hAnsi="Arial"/>
          <w:sz w:val="20"/>
          <w:szCs w:val="20"/>
        </w:rPr>
        <w:t> </w:t>
      </w:r>
      <w:r w:rsidR="00010B09" w:rsidRPr="00BF042E">
        <w:rPr>
          <w:rFonts w:ascii="Arial" w:hAnsi="Arial"/>
          <w:sz w:val="20"/>
          <w:szCs w:val="20"/>
        </w:rPr>
        <w:t>čl.</w:t>
      </w:r>
      <w:r w:rsidRPr="00BF042E">
        <w:rPr>
          <w:rFonts w:ascii="Arial" w:hAnsi="Arial"/>
          <w:sz w:val="20"/>
          <w:szCs w:val="20"/>
        </w:rPr>
        <w:t xml:space="preserve"> </w:t>
      </w:r>
      <w:r w:rsidRPr="00BF042E">
        <w:rPr>
          <w:rFonts w:ascii="Arial" w:hAnsi="Arial"/>
          <w:bCs w:val="0"/>
          <w:iCs w:val="0"/>
          <w:szCs w:val="20"/>
        </w:rPr>
        <w:fldChar w:fldCharType="begin"/>
      </w:r>
      <w:r w:rsidRPr="00BF042E">
        <w:rPr>
          <w:rFonts w:ascii="Arial" w:hAnsi="Arial"/>
          <w:sz w:val="20"/>
          <w:szCs w:val="20"/>
        </w:rPr>
        <w:instrText xml:space="preserve"> REF _Ref48913188 \w \h  \* MERGEFORMAT </w:instrText>
      </w:r>
      <w:r w:rsidRPr="00BF042E">
        <w:rPr>
          <w:rFonts w:ascii="Arial" w:hAnsi="Arial"/>
          <w:bCs w:val="0"/>
          <w:iCs w:val="0"/>
          <w:szCs w:val="20"/>
        </w:rPr>
      </w:r>
      <w:r w:rsidRPr="00BF042E">
        <w:rPr>
          <w:rFonts w:ascii="Arial" w:hAnsi="Arial"/>
          <w:bCs w:val="0"/>
          <w:iCs w:val="0"/>
          <w:szCs w:val="20"/>
        </w:rPr>
        <w:fldChar w:fldCharType="separate"/>
      </w:r>
      <w:r w:rsidR="00B04A1B">
        <w:rPr>
          <w:rFonts w:ascii="Arial" w:hAnsi="Arial"/>
          <w:sz w:val="20"/>
          <w:szCs w:val="20"/>
        </w:rPr>
        <w:t>12.6</w:t>
      </w:r>
      <w:r w:rsidRPr="00BF042E">
        <w:rPr>
          <w:rFonts w:ascii="Arial" w:hAnsi="Arial"/>
          <w:bCs w:val="0"/>
          <w:iCs w:val="0"/>
          <w:szCs w:val="20"/>
        </w:rPr>
        <w:fldChar w:fldCharType="end"/>
      </w:r>
      <w:r w:rsidRPr="00BF042E">
        <w:rPr>
          <w:rFonts w:ascii="Arial" w:hAnsi="Arial"/>
          <w:sz w:val="20"/>
          <w:szCs w:val="20"/>
        </w:rPr>
        <w:t xml:space="preserve"> anebo</w:t>
      </w:r>
      <w:r w:rsidRPr="00AE6C63">
        <w:rPr>
          <w:rFonts w:ascii="Arial" w:hAnsi="Arial"/>
          <w:sz w:val="20"/>
          <w:szCs w:val="20"/>
        </w:rPr>
        <w:t xml:space="preserve"> přestane být podporován výrobcem nebo bude nahrazen novým produktem, bude mít Poskytovatel povinnost, po dohodě s</w:t>
      </w:r>
      <w:r w:rsidR="00C81044" w:rsidRPr="00AE6C63">
        <w:rPr>
          <w:rFonts w:ascii="Arial" w:hAnsi="Arial"/>
          <w:sz w:val="20"/>
          <w:szCs w:val="20"/>
        </w:rPr>
        <w:t> </w:t>
      </w:r>
      <w:r w:rsidRPr="00AE6C63">
        <w:rPr>
          <w:rFonts w:ascii="Arial" w:hAnsi="Arial"/>
          <w:sz w:val="20"/>
          <w:szCs w:val="20"/>
        </w:rPr>
        <w:t>Objednatelem, a v</w:t>
      </w:r>
      <w:r w:rsidR="00C81044" w:rsidRPr="00AE6C63">
        <w:rPr>
          <w:rFonts w:ascii="Arial" w:hAnsi="Arial"/>
          <w:sz w:val="20"/>
          <w:szCs w:val="20"/>
        </w:rPr>
        <w:t> </w:t>
      </w:r>
      <w:r w:rsidRPr="00AE6C63">
        <w:rPr>
          <w:rFonts w:ascii="Arial" w:hAnsi="Arial"/>
          <w:sz w:val="20"/>
          <w:szCs w:val="20"/>
        </w:rPr>
        <w:t>případě, že tato dohoda nebude možná, pak dle volby Poskytovatele, v</w:t>
      </w:r>
      <w:r w:rsidR="00C81044" w:rsidRPr="00AE6C63">
        <w:rPr>
          <w:rFonts w:ascii="Arial" w:hAnsi="Arial"/>
          <w:sz w:val="20"/>
          <w:szCs w:val="20"/>
        </w:rPr>
        <w:t> </w:t>
      </w:r>
      <w:r w:rsidRPr="00AE6C63">
        <w:rPr>
          <w:rFonts w:ascii="Arial" w:hAnsi="Arial"/>
          <w:sz w:val="20"/>
          <w:szCs w:val="20"/>
        </w:rPr>
        <w:t xml:space="preserve">souladu </w:t>
      </w:r>
      <w:r w:rsidRPr="00BF042E">
        <w:rPr>
          <w:rFonts w:ascii="Arial" w:hAnsi="Arial"/>
          <w:sz w:val="20"/>
          <w:szCs w:val="20"/>
        </w:rPr>
        <w:t>s</w:t>
      </w:r>
      <w:r w:rsidR="00C81044" w:rsidRPr="00BF042E">
        <w:rPr>
          <w:rFonts w:ascii="Arial" w:hAnsi="Arial"/>
          <w:sz w:val="20"/>
          <w:szCs w:val="20"/>
        </w:rPr>
        <w:t> </w:t>
      </w:r>
      <w:r w:rsidR="00010B09" w:rsidRPr="00BF042E">
        <w:rPr>
          <w:rFonts w:ascii="Arial" w:hAnsi="Arial"/>
          <w:sz w:val="20"/>
          <w:szCs w:val="20"/>
        </w:rPr>
        <w:t>čl.</w:t>
      </w:r>
      <w:r w:rsidRPr="00BF042E">
        <w:rPr>
          <w:rFonts w:ascii="Arial" w:hAnsi="Arial"/>
          <w:sz w:val="20"/>
          <w:szCs w:val="20"/>
        </w:rPr>
        <w:t xml:space="preserve"> </w:t>
      </w:r>
      <w:r w:rsidRPr="00BF042E">
        <w:rPr>
          <w:rFonts w:ascii="Arial" w:hAnsi="Arial"/>
          <w:bCs w:val="0"/>
          <w:iCs w:val="0"/>
          <w:szCs w:val="20"/>
        </w:rPr>
        <w:fldChar w:fldCharType="begin"/>
      </w:r>
      <w:r w:rsidRPr="00BF042E">
        <w:rPr>
          <w:rFonts w:ascii="Arial" w:hAnsi="Arial"/>
          <w:sz w:val="20"/>
          <w:szCs w:val="20"/>
        </w:rPr>
        <w:instrText xml:space="preserve"> REF _Ref50710137 \w \h  \* MERGEFORMAT </w:instrText>
      </w:r>
      <w:r w:rsidRPr="00BF042E">
        <w:rPr>
          <w:rFonts w:ascii="Arial" w:hAnsi="Arial"/>
          <w:bCs w:val="0"/>
          <w:iCs w:val="0"/>
          <w:szCs w:val="20"/>
        </w:rPr>
      </w:r>
      <w:r w:rsidRPr="00BF042E">
        <w:rPr>
          <w:rFonts w:ascii="Arial" w:hAnsi="Arial"/>
          <w:bCs w:val="0"/>
          <w:iCs w:val="0"/>
          <w:szCs w:val="20"/>
        </w:rPr>
        <w:fldChar w:fldCharType="separate"/>
      </w:r>
      <w:r w:rsidR="00B04A1B">
        <w:rPr>
          <w:rFonts w:ascii="Arial" w:hAnsi="Arial"/>
          <w:sz w:val="20"/>
          <w:szCs w:val="20"/>
        </w:rPr>
        <w:t>12.8</w:t>
      </w:r>
      <w:r w:rsidRPr="00BF042E">
        <w:rPr>
          <w:rFonts w:ascii="Arial" w:hAnsi="Arial"/>
          <w:bCs w:val="0"/>
          <w:iCs w:val="0"/>
          <w:szCs w:val="20"/>
        </w:rPr>
        <w:fldChar w:fldCharType="end"/>
      </w:r>
      <w:r w:rsidRPr="00BF042E">
        <w:rPr>
          <w:rFonts w:ascii="Arial" w:hAnsi="Arial"/>
          <w:sz w:val="20"/>
          <w:szCs w:val="20"/>
        </w:rPr>
        <w:t>:</w:t>
      </w:r>
      <w:bookmarkEnd w:id="122"/>
    </w:p>
    <w:p w14:paraId="116345D2" w14:textId="0625559E" w:rsidR="007F3A93" w:rsidRPr="00AE6C63" w:rsidRDefault="007F3A93" w:rsidP="007F3A93">
      <w:pPr>
        <w:pStyle w:val="Claneka"/>
        <w:keepLines w:val="0"/>
        <w:widowControl/>
        <w:numPr>
          <w:ilvl w:val="2"/>
          <w:numId w:val="7"/>
        </w:numPr>
        <w:rPr>
          <w:rFonts w:ascii="Arial" w:hAnsi="Arial" w:cs="Arial"/>
          <w:sz w:val="20"/>
          <w:szCs w:val="20"/>
        </w:rPr>
      </w:pPr>
      <w:bookmarkStart w:id="123" w:name="_Ref50708287"/>
      <w:r w:rsidRPr="00AE6C63">
        <w:rPr>
          <w:rFonts w:ascii="Arial" w:hAnsi="Arial" w:cs="Arial"/>
          <w:sz w:val="20"/>
          <w:szCs w:val="20"/>
        </w:rPr>
        <w:t xml:space="preserve">na vlastní náklady nahradit předmětný Standardní software </w:t>
      </w:r>
      <w:r w:rsidR="002C1EE1" w:rsidRPr="00AE6C63">
        <w:rPr>
          <w:rFonts w:ascii="Arial" w:hAnsi="Arial" w:cs="Arial"/>
          <w:sz w:val="20"/>
          <w:szCs w:val="20"/>
        </w:rPr>
        <w:t xml:space="preserve">třetích stran </w:t>
      </w:r>
      <w:r w:rsidRPr="00AE6C63">
        <w:rPr>
          <w:rFonts w:ascii="Arial" w:hAnsi="Arial" w:cs="Arial"/>
          <w:sz w:val="20"/>
          <w:szCs w:val="20"/>
        </w:rPr>
        <w:t>jiným Standardním software</w:t>
      </w:r>
      <w:r w:rsidR="002B1669" w:rsidRPr="00AE6C63">
        <w:rPr>
          <w:rFonts w:ascii="Arial" w:hAnsi="Arial" w:cs="Arial"/>
          <w:sz w:val="20"/>
          <w:szCs w:val="20"/>
        </w:rPr>
        <w:t xml:space="preserve"> třetích stran</w:t>
      </w:r>
      <w:r w:rsidRPr="00AE6C63">
        <w:rPr>
          <w:rFonts w:ascii="Arial" w:hAnsi="Arial" w:cs="Arial"/>
          <w:sz w:val="20"/>
          <w:szCs w:val="20"/>
        </w:rPr>
        <w:t xml:space="preserve">, který bude mít alespoň srovnatelné funkcionality, kvalitu a technickou způsobilost jako nahrazovaný Standardní software </w:t>
      </w:r>
      <w:r w:rsidR="002C1EE1" w:rsidRPr="00AE6C63">
        <w:rPr>
          <w:rFonts w:ascii="Arial" w:hAnsi="Arial" w:cs="Arial"/>
          <w:sz w:val="20"/>
          <w:szCs w:val="20"/>
        </w:rPr>
        <w:t xml:space="preserve">třetích stran </w:t>
      </w:r>
      <w:r w:rsidRPr="00AE6C63">
        <w:rPr>
          <w:rFonts w:ascii="Arial" w:hAnsi="Arial" w:cs="Arial"/>
          <w:sz w:val="20"/>
          <w:szCs w:val="20"/>
        </w:rPr>
        <w:t>a zároveň splňovat podmínky stanovené v</w:t>
      </w:r>
      <w:r w:rsidR="00C81044" w:rsidRPr="00AE6C63">
        <w:rPr>
          <w:rFonts w:ascii="Arial" w:hAnsi="Arial" w:cs="Arial"/>
          <w:sz w:val="20"/>
          <w:szCs w:val="20"/>
        </w:rPr>
        <w:t> </w:t>
      </w:r>
      <w:r w:rsidR="008B218D" w:rsidRPr="00AE6C63">
        <w:rPr>
          <w:rFonts w:ascii="Arial" w:hAnsi="Arial" w:cs="Arial"/>
          <w:sz w:val="20"/>
          <w:szCs w:val="20"/>
        </w:rPr>
        <w:t>čl.</w:t>
      </w:r>
      <w:r w:rsidRPr="00AE6C63">
        <w:rPr>
          <w:rFonts w:ascii="Arial" w:hAnsi="Arial" w:cs="Arial"/>
          <w:sz w:val="20"/>
          <w:szCs w:val="20"/>
        </w:rPr>
        <w:t xml:space="preserve"> </w:t>
      </w:r>
      <w:r w:rsidRPr="00AE6C63">
        <w:rPr>
          <w:rFonts w:ascii="Arial" w:hAnsi="Arial" w:cs="Arial"/>
          <w:szCs w:val="20"/>
        </w:rPr>
        <w:fldChar w:fldCharType="begin"/>
      </w:r>
      <w:r w:rsidRPr="00AE6C63">
        <w:rPr>
          <w:rFonts w:ascii="Arial" w:hAnsi="Arial" w:cs="Arial"/>
          <w:sz w:val="20"/>
          <w:szCs w:val="20"/>
        </w:rPr>
        <w:instrText xml:space="preserve"> REF _Ref48913188 \w \h  \* MERGEFORMAT </w:instrText>
      </w:r>
      <w:r w:rsidRPr="00AE6C63">
        <w:rPr>
          <w:rFonts w:ascii="Arial" w:hAnsi="Arial" w:cs="Arial"/>
          <w:szCs w:val="20"/>
        </w:rPr>
      </w:r>
      <w:r w:rsidRPr="00AE6C63">
        <w:rPr>
          <w:rFonts w:ascii="Arial" w:hAnsi="Arial" w:cs="Arial"/>
          <w:szCs w:val="20"/>
        </w:rPr>
        <w:fldChar w:fldCharType="separate"/>
      </w:r>
      <w:r w:rsidR="00B04A1B">
        <w:rPr>
          <w:rFonts w:ascii="Arial" w:hAnsi="Arial" w:cs="Arial"/>
          <w:sz w:val="20"/>
          <w:szCs w:val="20"/>
        </w:rPr>
        <w:t>12.6</w:t>
      </w:r>
      <w:r w:rsidRPr="00AE6C63">
        <w:rPr>
          <w:rFonts w:ascii="Arial" w:hAnsi="Arial" w:cs="Arial"/>
          <w:szCs w:val="20"/>
        </w:rPr>
        <w:fldChar w:fldCharType="end"/>
      </w:r>
      <w:r w:rsidRPr="00AE6C63">
        <w:rPr>
          <w:rFonts w:ascii="Arial" w:hAnsi="Arial" w:cs="Arial"/>
          <w:sz w:val="20"/>
          <w:szCs w:val="20"/>
        </w:rPr>
        <w:t>, a poskytnout k</w:t>
      </w:r>
      <w:r w:rsidR="00C81044" w:rsidRPr="00AE6C63">
        <w:rPr>
          <w:rFonts w:ascii="Arial" w:hAnsi="Arial" w:cs="Arial"/>
          <w:sz w:val="20"/>
          <w:szCs w:val="20"/>
        </w:rPr>
        <w:t> </w:t>
      </w:r>
      <w:r w:rsidRPr="00AE6C63">
        <w:rPr>
          <w:rFonts w:ascii="Arial" w:hAnsi="Arial" w:cs="Arial"/>
          <w:sz w:val="20"/>
          <w:szCs w:val="20"/>
        </w:rPr>
        <w:t xml:space="preserve">tomuto Standardnímu software </w:t>
      </w:r>
      <w:r w:rsidR="002B1669" w:rsidRPr="00AE6C63">
        <w:rPr>
          <w:rFonts w:ascii="Arial" w:hAnsi="Arial" w:cs="Arial"/>
          <w:sz w:val="20"/>
          <w:szCs w:val="20"/>
        </w:rPr>
        <w:t xml:space="preserve">třetích stran </w:t>
      </w:r>
      <w:r w:rsidRPr="00AE6C63">
        <w:rPr>
          <w:rFonts w:ascii="Arial" w:hAnsi="Arial" w:cs="Arial"/>
          <w:sz w:val="20"/>
          <w:szCs w:val="20"/>
        </w:rPr>
        <w:t>Objednateli oprávnění v</w:t>
      </w:r>
      <w:r w:rsidR="00C81044" w:rsidRPr="00AE6C63">
        <w:rPr>
          <w:rFonts w:ascii="Arial" w:hAnsi="Arial" w:cs="Arial"/>
          <w:sz w:val="20"/>
          <w:szCs w:val="20"/>
        </w:rPr>
        <w:t> </w:t>
      </w:r>
      <w:r w:rsidRPr="00AE6C63">
        <w:rPr>
          <w:rFonts w:ascii="Arial" w:hAnsi="Arial" w:cs="Arial"/>
          <w:sz w:val="20"/>
          <w:szCs w:val="20"/>
        </w:rPr>
        <w:t xml:space="preserve">rozsahu </w:t>
      </w:r>
      <w:r w:rsidR="008B218D" w:rsidRPr="00AE6C63">
        <w:rPr>
          <w:rFonts w:ascii="Arial" w:hAnsi="Arial" w:cs="Arial"/>
          <w:sz w:val="20"/>
          <w:szCs w:val="20"/>
        </w:rPr>
        <w:t xml:space="preserve">udělovaných oprávnění dle tohoto čl. </w:t>
      </w:r>
      <w:r w:rsidR="008B218D" w:rsidRPr="00AE6C63">
        <w:rPr>
          <w:rFonts w:ascii="Arial" w:hAnsi="Arial" w:cs="Arial"/>
          <w:szCs w:val="20"/>
        </w:rPr>
        <w:fldChar w:fldCharType="begin"/>
      </w:r>
      <w:r w:rsidR="008B218D" w:rsidRPr="00AE6C63">
        <w:rPr>
          <w:rFonts w:ascii="Arial" w:hAnsi="Arial" w:cs="Arial"/>
          <w:sz w:val="20"/>
          <w:szCs w:val="20"/>
        </w:rPr>
        <w:instrText xml:space="preserve"> REF _Ref137656101 \r \h </w:instrText>
      </w:r>
      <w:r w:rsidR="00DC2DD1" w:rsidRPr="00AE6C63">
        <w:rPr>
          <w:rFonts w:ascii="Arial" w:hAnsi="Arial" w:cs="Arial"/>
          <w:sz w:val="20"/>
          <w:szCs w:val="20"/>
        </w:rPr>
        <w:instrText xml:space="preserve"> \* MERGEFORMAT </w:instrText>
      </w:r>
      <w:r w:rsidR="008B218D" w:rsidRPr="00AE6C63">
        <w:rPr>
          <w:rFonts w:ascii="Arial" w:hAnsi="Arial" w:cs="Arial"/>
          <w:szCs w:val="20"/>
        </w:rPr>
      </w:r>
      <w:r w:rsidR="008B218D" w:rsidRPr="00AE6C63">
        <w:rPr>
          <w:rFonts w:ascii="Arial" w:hAnsi="Arial" w:cs="Arial"/>
          <w:szCs w:val="20"/>
        </w:rPr>
        <w:fldChar w:fldCharType="separate"/>
      </w:r>
      <w:r w:rsidR="00B04A1B">
        <w:rPr>
          <w:rFonts w:ascii="Arial" w:hAnsi="Arial" w:cs="Arial"/>
          <w:sz w:val="20"/>
          <w:szCs w:val="20"/>
        </w:rPr>
        <w:t>12</w:t>
      </w:r>
      <w:r w:rsidR="008B218D" w:rsidRPr="00AE6C63">
        <w:rPr>
          <w:rFonts w:ascii="Arial" w:hAnsi="Arial" w:cs="Arial"/>
          <w:szCs w:val="20"/>
        </w:rPr>
        <w:fldChar w:fldCharType="end"/>
      </w:r>
      <w:r w:rsidR="008B218D" w:rsidRPr="00AE6C63">
        <w:rPr>
          <w:rFonts w:ascii="Arial" w:hAnsi="Arial" w:cs="Arial"/>
          <w:sz w:val="20"/>
          <w:szCs w:val="20"/>
        </w:rPr>
        <w:t xml:space="preserve"> </w:t>
      </w:r>
      <w:r w:rsidRPr="00AE6C63">
        <w:rPr>
          <w:rFonts w:ascii="Arial" w:hAnsi="Arial" w:cs="Arial"/>
          <w:sz w:val="20"/>
          <w:szCs w:val="20"/>
        </w:rPr>
        <w:t>(bez nároku na dodatečnou odměnu); nebo</w:t>
      </w:r>
      <w:bookmarkEnd w:id="123"/>
      <w:r w:rsidR="002E4FD2" w:rsidRPr="00AE6C63">
        <w:rPr>
          <w:rFonts w:ascii="Arial" w:hAnsi="Arial" w:cs="Arial"/>
          <w:sz w:val="20"/>
          <w:szCs w:val="20"/>
        </w:rPr>
        <w:t xml:space="preserve"> </w:t>
      </w:r>
    </w:p>
    <w:p w14:paraId="287A4875" w14:textId="2AAD8BF2" w:rsidR="007F3A93" w:rsidRPr="00AE6C63" w:rsidRDefault="007F3A93" w:rsidP="007F3A93">
      <w:pPr>
        <w:pStyle w:val="Claneka"/>
        <w:keepLines w:val="0"/>
        <w:widowControl/>
        <w:numPr>
          <w:ilvl w:val="2"/>
          <w:numId w:val="7"/>
        </w:numPr>
        <w:rPr>
          <w:rFonts w:ascii="Arial" w:hAnsi="Arial" w:cs="Arial"/>
          <w:sz w:val="20"/>
          <w:szCs w:val="20"/>
        </w:rPr>
      </w:pPr>
      <w:bookmarkStart w:id="124" w:name="_Ref50708291"/>
      <w:r w:rsidRPr="00AE6C63">
        <w:rPr>
          <w:rFonts w:ascii="Arial" w:hAnsi="Arial" w:cs="Arial"/>
          <w:sz w:val="20"/>
          <w:szCs w:val="20"/>
        </w:rPr>
        <w:t xml:space="preserve">na vlastní náklady nahradit předmětný Standardní software </w:t>
      </w:r>
      <w:r w:rsidR="00A602B4" w:rsidRPr="00AE6C63">
        <w:rPr>
          <w:rFonts w:ascii="Arial" w:hAnsi="Arial" w:cs="Arial"/>
          <w:sz w:val="20"/>
          <w:szCs w:val="20"/>
        </w:rPr>
        <w:t xml:space="preserve">třetích stran </w:t>
      </w:r>
      <w:r w:rsidRPr="00AE6C63">
        <w:rPr>
          <w:rFonts w:ascii="Arial" w:hAnsi="Arial" w:cs="Arial"/>
          <w:sz w:val="20"/>
          <w:szCs w:val="20"/>
        </w:rPr>
        <w:t xml:space="preserve">vlastním softwarem, tj. přeprogramovat část Plnění představovanou předmětným Standardním softwarem </w:t>
      </w:r>
      <w:r w:rsidR="00A602B4" w:rsidRPr="00AE6C63">
        <w:rPr>
          <w:rFonts w:ascii="Arial" w:hAnsi="Arial" w:cs="Arial"/>
          <w:sz w:val="20"/>
          <w:szCs w:val="20"/>
        </w:rPr>
        <w:t xml:space="preserve">třetích stran </w:t>
      </w:r>
      <w:r w:rsidRPr="00AE6C63">
        <w:rPr>
          <w:rFonts w:ascii="Arial" w:hAnsi="Arial" w:cs="Arial"/>
          <w:sz w:val="20"/>
          <w:szCs w:val="20"/>
        </w:rPr>
        <w:t>za využití vlastního software vytvořeného na míru Objednateli, který bude mít alespoň srovnatelné funkcionality, kvalitu a technickou způsobilost jako nahrazovaný Standardní software</w:t>
      </w:r>
      <w:r w:rsidR="00A602B4" w:rsidRPr="00AE6C63">
        <w:rPr>
          <w:rFonts w:ascii="Arial" w:hAnsi="Arial" w:cs="Arial"/>
          <w:sz w:val="20"/>
          <w:szCs w:val="20"/>
        </w:rPr>
        <w:t xml:space="preserve"> třetích stran</w:t>
      </w:r>
      <w:r w:rsidRPr="00AE6C63">
        <w:rPr>
          <w:rFonts w:ascii="Arial" w:hAnsi="Arial" w:cs="Arial"/>
          <w:sz w:val="20"/>
          <w:szCs w:val="20"/>
        </w:rPr>
        <w:t>, a poskytnout k</w:t>
      </w:r>
      <w:r w:rsidR="00C81044" w:rsidRPr="00AE6C63">
        <w:rPr>
          <w:rFonts w:ascii="Arial" w:hAnsi="Arial" w:cs="Arial"/>
          <w:sz w:val="20"/>
          <w:szCs w:val="20"/>
        </w:rPr>
        <w:t> </w:t>
      </w:r>
      <w:r w:rsidRPr="00AE6C63">
        <w:rPr>
          <w:rFonts w:ascii="Arial" w:hAnsi="Arial" w:cs="Arial"/>
          <w:sz w:val="20"/>
          <w:szCs w:val="20"/>
        </w:rPr>
        <w:t xml:space="preserve">tomuto vlastnímu </w:t>
      </w:r>
      <w:r w:rsidR="008B218D" w:rsidRPr="00AE6C63">
        <w:rPr>
          <w:rFonts w:ascii="Arial" w:hAnsi="Arial" w:cs="Arial"/>
          <w:sz w:val="20"/>
          <w:szCs w:val="20"/>
        </w:rPr>
        <w:t>s</w:t>
      </w:r>
      <w:r w:rsidRPr="00AE6C63">
        <w:rPr>
          <w:rFonts w:ascii="Arial" w:hAnsi="Arial" w:cs="Arial"/>
          <w:sz w:val="20"/>
          <w:szCs w:val="20"/>
        </w:rPr>
        <w:t>oftwaru Objednateli oprávnění v</w:t>
      </w:r>
      <w:r w:rsidR="00C81044" w:rsidRPr="00AE6C63">
        <w:rPr>
          <w:rFonts w:ascii="Arial" w:hAnsi="Arial" w:cs="Arial"/>
          <w:sz w:val="20"/>
          <w:szCs w:val="20"/>
        </w:rPr>
        <w:t> </w:t>
      </w:r>
      <w:r w:rsidRPr="00AE6C63">
        <w:rPr>
          <w:rFonts w:ascii="Arial" w:hAnsi="Arial" w:cs="Arial"/>
          <w:sz w:val="20"/>
          <w:szCs w:val="20"/>
        </w:rPr>
        <w:t xml:space="preserve">rozsahu </w:t>
      </w:r>
      <w:r w:rsidR="008B218D" w:rsidRPr="00AE6C63">
        <w:rPr>
          <w:rFonts w:ascii="Arial" w:hAnsi="Arial" w:cs="Arial"/>
          <w:sz w:val="20"/>
          <w:szCs w:val="20"/>
        </w:rPr>
        <w:t xml:space="preserve">udělovaných oprávnění dle tohoto čl. </w:t>
      </w:r>
      <w:r w:rsidR="008B218D" w:rsidRPr="00AE6C63">
        <w:rPr>
          <w:rFonts w:ascii="Arial" w:hAnsi="Arial" w:cs="Arial"/>
          <w:szCs w:val="20"/>
        </w:rPr>
        <w:fldChar w:fldCharType="begin"/>
      </w:r>
      <w:r w:rsidR="008B218D" w:rsidRPr="00AE6C63">
        <w:rPr>
          <w:rFonts w:ascii="Arial" w:hAnsi="Arial" w:cs="Arial"/>
          <w:sz w:val="20"/>
          <w:szCs w:val="20"/>
        </w:rPr>
        <w:instrText xml:space="preserve"> REF _Ref137656101 \r \h </w:instrText>
      </w:r>
      <w:r w:rsidR="00DC2DD1" w:rsidRPr="00AE6C63">
        <w:rPr>
          <w:rFonts w:ascii="Arial" w:hAnsi="Arial" w:cs="Arial"/>
          <w:sz w:val="20"/>
          <w:szCs w:val="20"/>
        </w:rPr>
        <w:instrText xml:space="preserve"> \* MERGEFORMAT </w:instrText>
      </w:r>
      <w:r w:rsidR="008B218D" w:rsidRPr="00AE6C63">
        <w:rPr>
          <w:rFonts w:ascii="Arial" w:hAnsi="Arial" w:cs="Arial"/>
          <w:szCs w:val="20"/>
        </w:rPr>
      </w:r>
      <w:r w:rsidR="008B218D" w:rsidRPr="00AE6C63">
        <w:rPr>
          <w:rFonts w:ascii="Arial" w:hAnsi="Arial" w:cs="Arial"/>
          <w:szCs w:val="20"/>
        </w:rPr>
        <w:fldChar w:fldCharType="separate"/>
      </w:r>
      <w:r w:rsidR="00B04A1B">
        <w:rPr>
          <w:rFonts w:ascii="Arial" w:hAnsi="Arial" w:cs="Arial"/>
          <w:sz w:val="20"/>
          <w:szCs w:val="20"/>
        </w:rPr>
        <w:t>12</w:t>
      </w:r>
      <w:r w:rsidR="008B218D" w:rsidRPr="00AE6C63">
        <w:rPr>
          <w:rFonts w:ascii="Arial" w:hAnsi="Arial" w:cs="Arial"/>
          <w:szCs w:val="20"/>
        </w:rPr>
        <w:fldChar w:fldCharType="end"/>
      </w:r>
      <w:r w:rsidRPr="00AE6C63">
        <w:rPr>
          <w:rFonts w:ascii="Arial" w:hAnsi="Arial" w:cs="Arial"/>
          <w:sz w:val="20"/>
          <w:szCs w:val="20"/>
        </w:rPr>
        <w:t xml:space="preserve"> (bez nároku na dodatečnou odměnu).</w:t>
      </w:r>
      <w:bookmarkEnd w:id="124"/>
      <w:r w:rsidR="002E4FD2" w:rsidRPr="00AE6C63">
        <w:rPr>
          <w:rFonts w:ascii="Arial" w:hAnsi="Arial" w:cs="Arial"/>
          <w:sz w:val="20"/>
          <w:szCs w:val="20"/>
        </w:rPr>
        <w:t xml:space="preserve"> </w:t>
      </w:r>
    </w:p>
    <w:p w14:paraId="763A68B2" w14:textId="006365FE" w:rsidR="007F3A93" w:rsidRPr="00AE6C63" w:rsidRDefault="000831DA" w:rsidP="007F3A93">
      <w:pPr>
        <w:pStyle w:val="Clanek11"/>
        <w:widowControl/>
        <w:numPr>
          <w:ilvl w:val="0"/>
          <w:numId w:val="0"/>
        </w:numPr>
        <w:ind w:left="567"/>
        <w:rPr>
          <w:rFonts w:ascii="Arial" w:hAnsi="Arial"/>
          <w:sz w:val="20"/>
          <w:szCs w:val="20"/>
        </w:rPr>
      </w:pPr>
      <w:r w:rsidRPr="00AE6C63">
        <w:rPr>
          <w:rFonts w:ascii="Arial" w:hAnsi="Arial"/>
          <w:sz w:val="20"/>
          <w:szCs w:val="20"/>
        </w:rPr>
        <w:t>N</w:t>
      </w:r>
      <w:r w:rsidR="007F3A93" w:rsidRPr="00AE6C63">
        <w:rPr>
          <w:rFonts w:ascii="Arial" w:hAnsi="Arial"/>
          <w:sz w:val="20"/>
          <w:szCs w:val="20"/>
        </w:rPr>
        <w:t xml:space="preserve">ahrazení Standardního software způsoby uvedenými </w:t>
      </w:r>
      <w:r w:rsidR="007F3A93" w:rsidRPr="00BF042E">
        <w:rPr>
          <w:rFonts w:ascii="Arial" w:hAnsi="Arial"/>
          <w:sz w:val="20"/>
          <w:szCs w:val="20"/>
        </w:rPr>
        <w:t>v</w:t>
      </w:r>
      <w:r w:rsidR="00C81044" w:rsidRPr="00BF042E">
        <w:rPr>
          <w:rFonts w:ascii="Arial" w:hAnsi="Arial"/>
          <w:sz w:val="20"/>
          <w:szCs w:val="20"/>
        </w:rPr>
        <w:t> </w:t>
      </w:r>
      <w:r w:rsidR="008B218D" w:rsidRPr="00BF042E">
        <w:rPr>
          <w:rFonts w:ascii="Arial" w:hAnsi="Arial"/>
          <w:sz w:val="20"/>
          <w:szCs w:val="20"/>
        </w:rPr>
        <w:t xml:space="preserve">čl. </w:t>
      </w:r>
      <w:r w:rsidR="007F3A93" w:rsidRPr="00BF042E">
        <w:rPr>
          <w:rFonts w:ascii="Arial" w:hAnsi="Arial"/>
          <w:bCs w:val="0"/>
          <w:iCs w:val="0"/>
          <w:szCs w:val="20"/>
        </w:rPr>
        <w:fldChar w:fldCharType="begin"/>
      </w:r>
      <w:r w:rsidR="007F3A93" w:rsidRPr="00BF042E">
        <w:rPr>
          <w:rFonts w:ascii="Arial" w:hAnsi="Arial"/>
          <w:sz w:val="20"/>
          <w:szCs w:val="20"/>
        </w:rPr>
        <w:instrText xml:space="preserve"> REF _Ref50708287 \w \h  \* MERGEFORMAT </w:instrText>
      </w:r>
      <w:r w:rsidR="007F3A93" w:rsidRPr="00BF042E">
        <w:rPr>
          <w:rFonts w:ascii="Arial" w:hAnsi="Arial"/>
          <w:bCs w:val="0"/>
          <w:iCs w:val="0"/>
          <w:szCs w:val="20"/>
        </w:rPr>
      </w:r>
      <w:r w:rsidR="007F3A93" w:rsidRPr="00BF042E">
        <w:rPr>
          <w:rFonts w:ascii="Arial" w:hAnsi="Arial"/>
          <w:bCs w:val="0"/>
          <w:iCs w:val="0"/>
          <w:szCs w:val="20"/>
        </w:rPr>
        <w:fldChar w:fldCharType="separate"/>
      </w:r>
      <w:r w:rsidR="00B04A1B">
        <w:rPr>
          <w:rFonts w:ascii="Arial" w:hAnsi="Arial"/>
          <w:sz w:val="20"/>
          <w:szCs w:val="20"/>
        </w:rPr>
        <w:t>12.7(a)</w:t>
      </w:r>
      <w:r w:rsidR="007F3A93" w:rsidRPr="00BF042E">
        <w:rPr>
          <w:rFonts w:ascii="Arial" w:hAnsi="Arial"/>
          <w:bCs w:val="0"/>
          <w:iCs w:val="0"/>
          <w:szCs w:val="20"/>
        </w:rPr>
        <w:fldChar w:fldCharType="end"/>
      </w:r>
      <w:r w:rsidR="007F3A93" w:rsidRPr="00BF042E">
        <w:rPr>
          <w:rFonts w:ascii="Arial" w:hAnsi="Arial"/>
          <w:sz w:val="20"/>
          <w:szCs w:val="20"/>
        </w:rPr>
        <w:t xml:space="preserve"> a </w:t>
      </w:r>
      <w:r w:rsidR="007F3A93" w:rsidRPr="00BF042E">
        <w:rPr>
          <w:rFonts w:ascii="Arial" w:hAnsi="Arial"/>
          <w:bCs w:val="0"/>
          <w:iCs w:val="0"/>
          <w:szCs w:val="20"/>
        </w:rPr>
        <w:fldChar w:fldCharType="begin"/>
      </w:r>
      <w:r w:rsidR="007F3A93" w:rsidRPr="00BF042E">
        <w:rPr>
          <w:rFonts w:ascii="Arial" w:hAnsi="Arial"/>
          <w:sz w:val="20"/>
          <w:szCs w:val="20"/>
        </w:rPr>
        <w:instrText xml:space="preserve"> REF _Ref50708291 \w \h  \* MERGEFORMAT </w:instrText>
      </w:r>
      <w:r w:rsidR="007F3A93" w:rsidRPr="00BF042E">
        <w:rPr>
          <w:rFonts w:ascii="Arial" w:hAnsi="Arial"/>
          <w:bCs w:val="0"/>
          <w:iCs w:val="0"/>
          <w:szCs w:val="20"/>
        </w:rPr>
      </w:r>
      <w:r w:rsidR="007F3A93" w:rsidRPr="00BF042E">
        <w:rPr>
          <w:rFonts w:ascii="Arial" w:hAnsi="Arial"/>
          <w:bCs w:val="0"/>
          <w:iCs w:val="0"/>
          <w:szCs w:val="20"/>
        </w:rPr>
        <w:fldChar w:fldCharType="separate"/>
      </w:r>
      <w:r w:rsidR="00B04A1B">
        <w:rPr>
          <w:rFonts w:ascii="Arial" w:hAnsi="Arial"/>
          <w:sz w:val="20"/>
          <w:szCs w:val="20"/>
        </w:rPr>
        <w:t>12.7(b)</w:t>
      </w:r>
      <w:r w:rsidR="007F3A93" w:rsidRPr="00BF042E">
        <w:rPr>
          <w:rFonts w:ascii="Arial" w:hAnsi="Arial"/>
          <w:bCs w:val="0"/>
          <w:iCs w:val="0"/>
          <w:szCs w:val="20"/>
        </w:rPr>
        <w:fldChar w:fldCharType="end"/>
      </w:r>
      <w:r w:rsidR="007F3A93" w:rsidRPr="00BF042E">
        <w:rPr>
          <w:rFonts w:ascii="Arial" w:hAnsi="Arial"/>
          <w:sz w:val="20"/>
          <w:szCs w:val="20"/>
        </w:rPr>
        <w:t xml:space="preserve"> výše podléhá</w:t>
      </w:r>
      <w:r w:rsidR="007F3A93" w:rsidRPr="00AE6C63">
        <w:rPr>
          <w:rFonts w:ascii="Arial" w:hAnsi="Arial"/>
          <w:sz w:val="20"/>
          <w:szCs w:val="20"/>
        </w:rPr>
        <w:t xml:space="preserve"> samostatnému Akceptačnímu řízení.</w:t>
      </w:r>
    </w:p>
    <w:p w14:paraId="0073CE00" w14:textId="50615DF2" w:rsidR="00616293" w:rsidRPr="00AE6C63" w:rsidRDefault="007F3A93" w:rsidP="007F3A93">
      <w:pPr>
        <w:pStyle w:val="Clanek11"/>
        <w:widowControl/>
        <w:rPr>
          <w:rFonts w:ascii="Arial" w:hAnsi="Arial"/>
          <w:sz w:val="20"/>
          <w:szCs w:val="20"/>
        </w:rPr>
      </w:pPr>
      <w:bookmarkStart w:id="125" w:name="_Ref50710137"/>
      <w:bookmarkStart w:id="126" w:name="_Ref105007928"/>
      <w:r w:rsidRPr="00AE6C63">
        <w:rPr>
          <w:rFonts w:ascii="Arial" w:hAnsi="Arial"/>
          <w:sz w:val="20"/>
          <w:szCs w:val="20"/>
        </w:rPr>
        <w:t>Pokud v</w:t>
      </w:r>
      <w:r w:rsidR="00C81044" w:rsidRPr="00AE6C63">
        <w:rPr>
          <w:rFonts w:ascii="Arial" w:hAnsi="Arial"/>
          <w:sz w:val="20"/>
          <w:szCs w:val="20"/>
        </w:rPr>
        <w:t> </w:t>
      </w:r>
      <w:r w:rsidRPr="00AE6C63">
        <w:rPr>
          <w:rFonts w:ascii="Arial" w:hAnsi="Arial"/>
          <w:sz w:val="20"/>
          <w:szCs w:val="20"/>
        </w:rPr>
        <w:t xml:space="preserve">rámci Akceptačního řízení vyjde najevo, že Standardní software </w:t>
      </w:r>
      <w:r w:rsidR="00EF5E56" w:rsidRPr="00AE6C63">
        <w:rPr>
          <w:rFonts w:ascii="Arial" w:hAnsi="Arial"/>
          <w:sz w:val="20"/>
          <w:szCs w:val="20"/>
        </w:rPr>
        <w:t xml:space="preserve">třetích stran </w:t>
      </w:r>
      <w:r w:rsidRPr="00AE6C63">
        <w:rPr>
          <w:rFonts w:ascii="Arial" w:hAnsi="Arial"/>
          <w:sz w:val="20"/>
          <w:szCs w:val="20"/>
        </w:rPr>
        <w:t xml:space="preserve">nesplňuje podmínky </w:t>
      </w:r>
      <w:r w:rsidR="008B218D" w:rsidRPr="00AE6C63">
        <w:rPr>
          <w:rFonts w:ascii="Arial" w:hAnsi="Arial"/>
          <w:sz w:val="20"/>
          <w:szCs w:val="20"/>
        </w:rPr>
        <w:t>čl</w:t>
      </w:r>
      <w:r w:rsidR="008B218D" w:rsidRPr="00BF042E">
        <w:rPr>
          <w:rFonts w:ascii="Arial" w:hAnsi="Arial"/>
          <w:sz w:val="20"/>
          <w:szCs w:val="20"/>
        </w:rPr>
        <w:t xml:space="preserve">. </w:t>
      </w:r>
      <w:r w:rsidRPr="00BF042E">
        <w:rPr>
          <w:rFonts w:ascii="Arial" w:hAnsi="Arial"/>
          <w:bCs w:val="0"/>
          <w:iCs w:val="0"/>
          <w:szCs w:val="20"/>
        </w:rPr>
        <w:fldChar w:fldCharType="begin"/>
      </w:r>
      <w:r w:rsidRPr="00BF042E">
        <w:rPr>
          <w:rFonts w:ascii="Arial" w:hAnsi="Arial"/>
          <w:sz w:val="20"/>
          <w:szCs w:val="20"/>
        </w:rPr>
        <w:instrText xml:space="preserve"> REF _Ref48913188 \w \h  \* MERGEFORMAT </w:instrText>
      </w:r>
      <w:r w:rsidRPr="00BF042E">
        <w:rPr>
          <w:rFonts w:ascii="Arial" w:hAnsi="Arial"/>
          <w:bCs w:val="0"/>
          <w:iCs w:val="0"/>
          <w:szCs w:val="20"/>
        </w:rPr>
      </w:r>
      <w:r w:rsidRPr="00BF042E">
        <w:rPr>
          <w:rFonts w:ascii="Arial" w:hAnsi="Arial"/>
          <w:bCs w:val="0"/>
          <w:iCs w:val="0"/>
          <w:szCs w:val="20"/>
        </w:rPr>
        <w:fldChar w:fldCharType="separate"/>
      </w:r>
      <w:r w:rsidR="00B04A1B">
        <w:rPr>
          <w:rFonts w:ascii="Arial" w:hAnsi="Arial"/>
          <w:sz w:val="20"/>
          <w:szCs w:val="20"/>
        </w:rPr>
        <w:t>12.6</w:t>
      </w:r>
      <w:r w:rsidRPr="00BF042E">
        <w:rPr>
          <w:rFonts w:ascii="Arial" w:hAnsi="Arial"/>
          <w:bCs w:val="0"/>
          <w:iCs w:val="0"/>
          <w:szCs w:val="20"/>
        </w:rPr>
        <w:fldChar w:fldCharType="end"/>
      </w:r>
      <w:r w:rsidRPr="00BF042E">
        <w:rPr>
          <w:rFonts w:ascii="Arial" w:hAnsi="Arial"/>
          <w:sz w:val="20"/>
          <w:szCs w:val="20"/>
        </w:rPr>
        <w:t xml:space="preserve">, je Objednatel oprávněn Akceptační řízení přerušit, dokud Poskytovatel nenapraví tento nedostatek předmětného Standardního software </w:t>
      </w:r>
      <w:r w:rsidR="00FD5F9B" w:rsidRPr="00BF042E">
        <w:rPr>
          <w:rFonts w:ascii="Arial" w:hAnsi="Arial"/>
          <w:sz w:val="20"/>
          <w:szCs w:val="20"/>
        </w:rPr>
        <w:t xml:space="preserve">třetích stran </w:t>
      </w:r>
      <w:r w:rsidRPr="00BF042E">
        <w:rPr>
          <w:rFonts w:ascii="Arial" w:hAnsi="Arial"/>
          <w:sz w:val="20"/>
          <w:szCs w:val="20"/>
        </w:rPr>
        <w:t>jedním ze způsobů uvedených v</w:t>
      </w:r>
      <w:r w:rsidR="00C81044" w:rsidRPr="00BF042E">
        <w:rPr>
          <w:rFonts w:ascii="Arial" w:hAnsi="Arial"/>
          <w:sz w:val="20"/>
          <w:szCs w:val="20"/>
        </w:rPr>
        <w:t> </w:t>
      </w:r>
      <w:r w:rsidR="008B218D" w:rsidRPr="00BF042E">
        <w:rPr>
          <w:rFonts w:ascii="Arial" w:hAnsi="Arial"/>
          <w:sz w:val="20"/>
          <w:szCs w:val="20"/>
        </w:rPr>
        <w:t xml:space="preserve">čl. </w:t>
      </w:r>
      <w:r w:rsidRPr="00BF042E">
        <w:rPr>
          <w:rFonts w:ascii="Arial" w:hAnsi="Arial"/>
          <w:bCs w:val="0"/>
          <w:iCs w:val="0"/>
          <w:szCs w:val="20"/>
        </w:rPr>
        <w:fldChar w:fldCharType="begin"/>
      </w:r>
      <w:r w:rsidRPr="00BF042E">
        <w:rPr>
          <w:rFonts w:ascii="Arial" w:hAnsi="Arial"/>
          <w:sz w:val="20"/>
          <w:szCs w:val="20"/>
        </w:rPr>
        <w:instrText xml:space="preserve"> REF _Ref50708284 \w \h  \* MERGEFORMAT </w:instrText>
      </w:r>
      <w:r w:rsidRPr="00BF042E">
        <w:rPr>
          <w:rFonts w:ascii="Arial" w:hAnsi="Arial"/>
          <w:bCs w:val="0"/>
          <w:iCs w:val="0"/>
          <w:szCs w:val="20"/>
        </w:rPr>
      </w:r>
      <w:r w:rsidRPr="00BF042E">
        <w:rPr>
          <w:rFonts w:ascii="Arial" w:hAnsi="Arial"/>
          <w:bCs w:val="0"/>
          <w:iCs w:val="0"/>
          <w:szCs w:val="20"/>
        </w:rPr>
        <w:fldChar w:fldCharType="separate"/>
      </w:r>
      <w:r w:rsidR="00B04A1B">
        <w:rPr>
          <w:rFonts w:ascii="Arial" w:hAnsi="Arial"/>
          <w:sz w:val="20"/>
          <w:szCs w:val="20"/>
        </w:rPr>
        <w:t>12.7</w:t>
      </w:r>
      <w:r w:rsidRPr="00BF042E">
        <w:rPr>
          <w:rFonts w:ascii="Arial" w:hAnsi="Arial"/>
          <w:bCs w:val="0"/>
          <w:iCs w:val="0"/>
          <w:szCs w:val="20"/>
        </w:rPr>
        <w:fldChar w:fldCharType="end"/>
      </w:r>
      <w:r w:rsidRPr="00BF042E">
        <w:rPr>
          <w:rFonts w:ascii="Arial" w:hAnsi="Arial"/>
          <w:sz w:val="20"/>
          <w:szCs w:val="20"/>
        </w:rPr>
        <w:t>. Bez ohledu na to, zda došlo k</w:t>
      </w:r>
      <w:r w:rsidR="00C81044" w:rsidRPr="00BF042E">
        <w:rPr>
          <w:rFonts w:ascii="Arial" w:hAnsi="Arial"/>
          <w:sz w:val="20"/>
          <w:szCs w:val="20"/>
        </w:rPr>
        <w:t> </w:t>
      </w:r>
      <w:r w:rsidRPr="00BF042E">
        <w:rPr>
          <w:rFonts w:ascii="Arial" w:hAnsi="Arial"/>
          <w:sz w:val="20"/>
          <w:szCs w:val="20"/>
        </w:rPr>
        <w:t xml:space="preserve">uplynutí deseti (10) let od nabytí účinnosti Smlouvy dle </w:t>
      </w:r>
      <w:r w:rsidR="00C528FA" w:rsidRPr="00BF042E">
        <w:rPr>
          <w:rFonts w:ascii="Arial" w:hAnsi="Arial"/>
          <w:sz w:val="20"/>
          <w:szCs w:val="20"/>
        </w:rPr>
        <w:t xml:space="preserve">čl. </w:t>
      </w:r>
      <w:r w:rsidRPr="00BF042E">
        <w:rPr>
          <w:rFonts w:ascii="Arial" w:hAnsi="Arial"/>
          <w:bCs w:val="0"/>
          <w:iCs w:val="0"/>
          <w:szCs w:val="20"/>
        </w:rPr>
        <w:fldChar w:fldCharType="begin"/>
      </w:r>
      <w:r w:rsidRPr="00BF042E">
        <w:rPr>
          <w:rFonts w:ascii="Arial" w:hAnsi="Arial"/>
          <w:sz w:val="20"/>
          <w:szCs w:val="20"/>
        </w:rPr>
        <w:instrText xml:space="preserve"> REF _Ref50708284 \w \h  \* MERGEFORMAT </w:instrText>
      </w:r>
      <w:r w:rsidRPr="00BF042E">
        <w:rPr>
          <w:rFonts w:ascii="Arial" w:hAnsi="Arial"/>
          <w:bCs w:val="0"/>
          <w:iCs w:val="0"/>
          <w:szCs w:val="20"/>
        </w:rPr>
      </w:r>
      <w:r w:rsidRPr="00BF042E">
        <w:rPr>
          <w:rFonts w:ascii="Arial" w:hAnsi="Arial"/>
          <w:bCs w:val="0"/>
          <w:iCs w:val="0"/>
          <w:szCs w:val="20"/>
        </w:rPr>
        <w:fldChar w:fldCharType="separate"/>
      </w:r>
      <w:r w:rsidR="00B04A1B">
        <w:rPr>
          <w:rFonts w:ascii="Arial" w:hAnsi="Arial"/>
          <w:sz w:val="20"/>
          <w:szCs w:val="20"/>
        </w:rPr>
        <w:t>12.7</w:t>
      </w:r>
      <w:r w:rsidRPr="00BF042E">
        <w:rPr>
          <w:rFonts w:ascii="Arial" w:hAnsi="Arial"/>
          <w:bCs w:val="0"/>
          <w:iCs w:val="0"/>
          <w:szCs w:val="20"/>
        </w:rPr>
        <w:fldChar w:fldCharType="end"/>
      </w:r>
      <w:r w:rsidRPr="00BF042E">
        <w:rPr>
          <w:rFonts w:ascii="Arial" w:hAnsi="Arial"/>
          <w:sz w:val="20"/>
          <w:szCs w:val="20"/>
        </w:rPr>
        <w:t xml:space="preserve"> či nikoliv, v</w:t>
      </w:r>
      <w:r w:rsidR="00C81044" w:rsidRPr="00BF042E">
        <w:rPr>
          <w:rFonts w:ascii="Arial" w:hAnsi="Arial"/>
          <w:sz w:val="20"/>
          <w:szCs w:val="20"/>
        </w:rPr>
        <w:t> </w:t>
      </w:r>
      <w:r w:rsidRPr="00BF042E">
        <w:rPr>
          <w:rFonts w:ascii="Arial" w:hAnsi="Arial"/>
          <w:sz w:val="20"/>
          <w:szCs w:val="20"/>
        </w:rPr>
        <w:t>případě, že Standardní software</w:t>
      </w:r>
      <w:r w:rsidR="00EF5E56" w:rsidRPr="00BF042E">
        <w:rPr>
          <w:rFonts w:ascii="Arial" w:hAnsi="Arial"/>
          <w:sz w:val="20"/>
          <w:szCs w:val="20"/>
        </w:rPr>
        <w:t xml:space="preserve"> třetích stran</w:t>
      </w:r>
      <w:r w:rsidRPr="00BF042E">
        <w:rPr>
          <w:rFonts w:ascii="Arial" w:hAnsi="Arial"/>
          <w:sz w:val="20"/>
          <w:szCs w:val="20"/>
        </w:rPr>
        <w:t xml:space="preserve">, který je součástí Plnění, přestane splňovat podmínky </w:t>
      </w:r>
      <w:r w:rsidR="00C528FA" w:rsidRPr="00BF042E">
        <w:rPr>
          <w:rFonts w:ascii="Arial" w:hAnsi="Arial"/>
          <w:sz w:val="20"/>
          <w:szCs w:val="20"/>
        </w:rPr>
        <w:t xml:space="preserve">čl. </w:t>
      </w:r>
      <w:r w:rsidRPr="00BF042E">
        <w:rPr>
          <w:rFonts w:ascii="Arial" w:hAnsi="Arial"/>
          <w:bCs w:val="0"/>
          <w:iCs w:val="0"/>
          <w:szCs w:val="20"/>
        </w:rPr>
        <w:fldChar w:fldCharType="begin"/>
      </w:r>
      <w:r w:rsidRPr="00BF042E">
        <w:rPr>
          <w:rFonts w:ascii="Arial" w:hAnsi="Arial"/>
          <w:sz w:val="20"/>
          <w:szCs w:val="20"/>
        </w:rPr>
        <w:instrText xml:space="preserve"> REF _Ref48913188 \w \h  \* MERGEFORMAT </w:instrText>
      </w:r>
      <w:r w:rsidRPr="00BF042E">
        <w:rPr>
          <w:rFonts w:ascii="Arial" w:hAnsi="Arial"/>
          <w:bCs w:val="0"/>
          <w:iCs w:val="0"/>
          <w:szCs w:val="20"/>
        </w:rPr>
      </w:r>
      <w:r w:rsidRPr="00BF042E">
        <w:rPr>
          <w:rFonts w:ascii="Arial" w:hAnsi="Arial"/>
          <w:bCs w:val="0"/>
          <w:iCs w:val="0"/>
          <w:szCs w:val="20"/>
        </w:rPr>
        <w:fldChar w:fldCharType="separate"/>
      </w:r>
      <w:r w:rsidR="00B04A1B">
        <w:rPr>
          <w:rFonts w:ascii="Arial" w:hAnsi="Arial"/>
          <w:sz w:val="20"/>
          <w:szCs w:val="20"/>
        </w:rPr>
        <w:t>12.6</w:t>
      </w:r>
      <w:r w:rsidRPr="00BF042E">
        <w:rPr>
          <w:rFonts w:ascii="Arial" w:hAnsi="Arial"/>
          <w:bCs w:val="0"/>
          <w:iCs w:val="0"/>
          <w:szCs w:val="20"/>
        </w:rPr>
        <w:fldChar w:fldCharType="end"/>
      </w:r>
      <w:r w:rsidRPr="00BF042E">
        <w:rPr>
          <w:rFonts w:ascii="Arial" w:hAnsi="Arial"/>
          <w:sz w:val="20"/>
          <w:szCs w:val="20"/>
        </w:rPr>
        <w:t xml:space="preserve"> během doby trvání Smlouvy a tato skutečnost by zároveň mohla ohrozit užívací práva (respektive rozsah oprávnění k</w:t>
      </w:r>
      <w:r w:rsidR="00C81044" w:rsidRPr="00BF042E">
        <w:rPr>
          <w:rFonts w:ascii="Arial" w:hAnsi="Arial"/>
          <w:sz w:val="20"/>
          <w:szCs w:val="20"/>
        </w:rPr>
        <w:t> </w:t>
      </w:r>
      <w:r w:rsidRPr="00BF042E">
        <w:rPr>
          <w:rFonts w:ascii="Arial" w:hAnsi="Arial"/>
          <w:sz w:val="20"/>
          <w:szCs w:val="20"/>
        </w:rPr>
        <w:t>Standardnímu softwaru</w:t>
      </w:r>
      <w:r w:rsidR="00FD5F9B" w:rsidRPr="00BF042E">
        <w:rPr>
          <w:rFonts w:ascii="Arial" w:hAnsi="Arial"/>
          <w:sz w:val="20"/>
          <w:szCs w:val="20"/>
        </w:rPr>
        <w:t xml:space="preserve"> třetích stran</w:t>
      </w:r>
      <w:r w:rsidRPr="00BF042E">
        <w:rPr>
          <w:rFonts w:ascii="Arial" w:hAnsi="Arial"/>
          <w:sz w:val="20"/>
          <w:szCs w:val="20"/>
        </w:rPr>
        <w:t>) Objednatele k</w:t>
      </w:r>
      <w:r w:rsidR="00C81044" w:rsidRPr="00BF042E">
        <w:rPr>
          <w:rFonts w:ascii="Arial" w:hAnsi="Arial"/>
          <w:sz w:val="20"/>
          <w:szCs w:val="20"/>
        </w:rPr>
        <w:t> </w:t>
      </w:r>
      <w:r w:rsidRPr="00BF042E">
        <w:rPr>
          <w:rFonts w:ascii="Arial" w:hAnsi="Arial"/>
          <w:sz w:val="20"/>
          <w:szCs w:val="20"/>
        </w:rPr>
        <w:t xml:space="preserve">předmětnému Standardnímu software </w:t>
      </w:r>
      <w:r w:rsidR="00FD5F9B" w:rsidRPr="00BF042E">
        <w:rPr>
          <w:rFonts w:ascii="Arial" w:hAnsi="Arial"/>
          <w:sz w:val="20"/>
          <w:szCs w:val="20"/>
        </w:rPr>
        <w:t xml:space="preserve">třetích stran </w:t>
      </w:r>
      <w:r w:rsidRPr="00BF042E">
        <w:rPr>
          <w:rFonts w:ascii="Arial" w:hAnsi="Arial"/>
          <w:sz w:val="20"/>
          <w:szCs w:val="20"/>
        </w:rPr>
        <w:t>anebo soutěž v</w:t>
      </w:r>
      <w:r w:rsidR="00C81044" w:rsidRPr="00BF042E">
        <w:rPr>
          <w:rFonts w:ascii="Arial" w:hAnsi="Arial"/>
          <w:sz w:val="20"/>
          <w:szCs w:val="20"/>
        </w:rPr>
        <w:t> </w:t>
      </w:r>
      <w:r w:rsidRPr="00BF042E">
        <w:rPr>
          <w:rFonts w:ascii="Arial" w:hAnsi="Arial"/>
          <w:sz w:val="20"/>
          <w:szCs w:val="20"/>
        </w:rPr>
        <w:t xml:space="preserve">rámci jakéhokoli nového zadávacího řízení ohledně </w:t>
      </w:r>
      <w:proofErr w:type="spellStart"/>
      <w:r w:rsidR="00B73BA1" w:rsidRPr="00BF042E">
        <w:rPr>
          <w:rFonts w:ascii="Arial" w:hAnsi="Arial"/>
          <w:sz w:val="20"/>
          <w:szCs w:val="20"/>
        </w:rPr>
        <w:t>eSSL</w:t>
      </w:r>
      <w:proofErr w:type="spellEnd"/>
      <w:r w:rsidRPr="00BF042E">
        <w:rPr>
          <w:rFonts w:ascii="Arial" w:hAnsi="Arial"/>
          <w:sz w:val="20"/>
          <w:szCs w:val="20"/>
        </w:rPr>
        <w:t xml:space="preserve">, je Poskytovatel povinen na výzvu Objednatele napravit tento nedostatek předmětného Standardního software </w:t>
      </w:r>
      <w:r w:rsidR="00FD5F9B" w:rsidRPr="00BF042E">
        <w:rPr>
          <w:rFonts w:ascii="Arial" w:hAnsi="Arial"/>
          <w:sz w:val="20"/>
          <w:szCs w:val="20"/>
        </w:rPr>
        <w:t xml:space="preserve">třetích stran </w:t>
      </w:r>
      <w:r w:rsidRPr="00BF042E">
        <w:rPr>
          <w:rFonts w:ascii="Arial" w:hAnsi="Arial"/>
          <w:sz w:val="20"/>
          <w:szCs w:val="20"/>
        </w:rPr>
        <w:t>jedním ze způsobů uvedených v</w:t>
      </w:r>
      <w:r w:rsidR="00C81044" w:rsidRPr="00BF042E">
        <w:rPr>
          <w:rFonts w:ascii="Arial" w:hAnsi="Arial"/>
          <w:sz w:val="20"/>
          <w:szCs w:val="20"/>
        </w:rPr>
        <w:t> </w:t>
      </w:r>
      <w:r w:rsidR="00C528FA" w:rsidRPr="00BF042E">
        <w:rPr>
          <w:rFonts w:ascii="Arial" w:hAnsi="Arial"/>
          <w:sz w:val="20"/>
          <w:szCs w:val="20"/>
        </w:rPr>
        <w:t xml:space="preserve">čl. </w:t>
      </w:r>
      <w:r w:rsidRPr="00BF042E">
        <w:rPr>
          <w:rFonts w:ascii="Arial" w:hAnsi="Arial"/>
          <w:bCs w:val="0"/>
          <w:iCs w:val="0"/>
          <w:szCs w:val="20"/>
        </w:rPr>
        <w:fldChar w:fldCharType="begin"/>
      </w:r>
      <w:r w:rsidRPr="00BF042E">
        <w:rPr>
          <w:rFonts w:ascii="Arial" w:hAnsi="Arial"/>
          <w:sz w:val="20"/>
          <w:szCs w:val="20"/>
        </w:rPr>
        <w:instrText xml:space="preserve"> REF _Ref50708284 \w \h  \* MERGEFORMAT </w:instrText>
      </w:r>
      <w:r w:rsidRPr="00BF042E">
        <w:rPr>
          <w:rFonts w:ascii="Arial" w:hAnsi="Arial"/>
          <w:bCs w:val="0"/>
          <w:iCs w:val="0"/>
          <w:szCs w:val="20"/>
        </w:rPr>
      </w:r>
      <w:r w:rsidRPr="00BF042E">
        <w:rPr>
          <w:rFonts w:ascii="Arial" w:hAnsi="Arial"/>
          <w:bCs w:val="0"/>
          <w:iCs w:val="0"/>
          <w:szCs w:val="20"/>
        </w:rPr>
        <w:fldChar w:fldCharType="separate"/>
      </w:r>
      <w:r w:rsidR="00B04A1B">
        <w:rPr>
          <w:rFonts w:ascii="Arial" w:hAnsi="Arial"/>
          <w:sz w:val="20"/>
          <w:szCs w:val="20"/>
        </w:rPr>
        <w:t>12.7</w:t>
      </w:r>
      <w:r w:rsidRPr="00BF042E">
        <w:rPr>
          <w:rFonts w:ascii="Arial" w:hAnsi="Arial"/>
          <w:bCs w:val="0"/>
          <w:iCs w:val="0"/>
          <w:szCs w:val="20"/>
        </w:rPr>
        <w:fldChar w:fldCharType="end"/>
      </w:r>
      <w:r w:rsidRPr="00BF042E">
        <w:rPr>
          <w:rFonts w:ascii="Arial" w:hAnsi="Arial"/>
          <w:sz w:val="20"/>
          <w:szCs w:val="20"/>
        </w:rPr>
        <w:t xml:space="preserve"> v</w:t>
      </w:r>
      <w:r w:rsidR="00C81044" w:rsidRPr="00BF042E">
        <w:rPr>
          <w:rFonts w:ascii="Arial" w:hAnsi="Arial"/>
          <w:sz w:val="20"/>
          <w:szCs w:val="20"/>
        </w:rPr>
        <w:t> </w:t>
      </w:r>
      <w:r w:rsidRPr="00BF042E">
        <w:rPr>
          <w:rFonts w:ascii="Arial" w:hAnsi="Arial"/>
          <w:sz w:val="20"/>
          <w:szCs w:val="20"/>
        </w:rPr>
        <w:t>termínu</w:t>
      </w:r>
      <w:r w:rsidRPr="00AE6C63">
        <w:rPr>
          <w:rFonts w:ascii="Arial" w:hAnsi="Arial"/>
          <w:sz w:val="20"/>
          <w:szCs w:val="20"/>
        </w:rPr>
        <w:t xml:space="preserve"> dohodnutém Stranami, jinak bez zbytečného odkladu.</w:t>
      </w:r>
      <w:bookmarkEnd w:id="125"/>
      <w:bookmarkEnd w:id="126"/>
      <w:r w:rsidR="002E4FD2" w:rsidRPr="00AE6C63">
        <w:rPr>
          <w:rFonts w:ascii="Arial" w:hAnsi="Arial"/>
          <w:sz w:val="20"/>
          <w:szCs w:val="20"/>
        </w:rPr>
        <w:t xml:space="preserve"> </w:t>
      </w:r>
    </w:p>
    <w:p w14:paraId="75B2808E" w14:textId="474D565D" w:rsidR="00616293" w:rsidRPr="00BF042E" w:rsidRDefault="00616293" w:rsidP="00A043CF">
      <w:pPr>
        <w:pStyle w:val="Clanek11"/>
        <w:widowControl/>
        <w:rPr>
          <w:rFonts w:ascii="Arial" w:hAnsi="Arial"/>
          <w:sz w:val="20"/>
          <w:szCs w:val="20"/>
        </w:rPr>
      </w:pPr>
      <w:r w:rsidRPr="00AE6C63">
        <w:rPr>
          <w:rFonts w:ascii="Arial" w:hAnsi="Arial"/>
          <w:sz w:val="20"/>
          <w:szCs w:val="20"/>
        </w:rPr>
        <w:t xml:space="preserve">Pokud je součástí </w:t>
      </w:r>
      <w:r w:rsidR="002372D2" w:rsidRPr="00AE6C63">
        <w:rPr>
          <w:rFonts w:ascii="Arial" w:hAnsi="Arial"/>
          <w:sz w:val="20"/>
          <w:szCs w:val="20"/>
        </w:rPr>
        <w:t>výstupu Plnění</w:t>
      </w:r>
      <w:r w:rsidRPr="00AE6C63">
        <w:rPr>
          <w:rFonts w:ascii="Arial" w:hAnsi="Arial"/>
          <w:sz w:val="20"/>
          <w:szCs w:val="20"/>
        </w:rPr>
        <w:t xml:space="preserve"> </w:t>
      </w:r>
      <w:proofErr w:type="spellStart"/>
      <w:r w:rsidRPr="00AE6C63">
        <w:rPr>
          <w:rFonts w:ascii="Arial" w:hAnsi="Arial"/>
          <w:sz w:val="20"/>
          <w:szCs w:val="20"/>
        </w:rPr>
        <w:t>opensource</w:t>
      </w:r>
      <w:proofErr w:type="spellEnd"/>
      <w:r w:rsidRPr="00AE6C63">
        <w:rPr>
          <w:rFonts w:ascii="Arial" w:hAnsi="Arial"/>
          <w:sz w:val="20"/>
          <w:szCs w:val="20"/>
        </w:rPr>
        <w:t xml:space="preserve"> program ve smyslu distribuce pod jednou z</w:t>
      </w:r>
      <w:r w:rsidR="00C81044" w:rsidRPr="00AE6C63">
        <w:rPr>
          <w:rFonts w:ascii="Arial" w:hAnsi="Arial"/>
          <w:sz w:val="20"/>
          <w:szCs w:val="20"/>
        </w:rPr>
        <w:t> </w:t>
      </w:r>
      <w:r w:rsidRPr="00AE6C63">
        <w:rPr>
          <w:rFonts w:ascii="Arial" w:hAnsi="Arial"/>
          <w:sz w:val="20"/>
          <w:szCs w:val="20"/>
        </w:rPr>
        <w:t>veřejných licencí, je Poskytovatel povinen zabezpečit Objednateli udělení oprávnění v</w:t>
      </w:r>
      <w:r w:rsidR="00C81044" w:rsidRPr="00AE6C63">
        <w:rPr>
          <w:rFonts w:ascii="Arial" w:hAnsi="Arial"/>
          <w:sz w:val="20"/>
          <w:szCs w:val="20"/>
        </w:rPr>
        <w:t> </w:t>
      </w:r>
      <w:r w:rsidRPr="00AE6C63">
        <w:rPr>
          <w:rFonts w:ascii="Arial" w:hAnsi="Arial"/>
          <w:sz w:val="20"/>
          <w:szCs w:val="20"/>
        </w:rPr>
        <w:t xml:space="preserve">rozsahu takových veřejných licencí, které se na takovou část </w:t>
      </w:r>
      <w:r w:rsidR="004E1F31" w:rsidRPr="00AE6C63">
        <w:rPr>
          <w:rFonts w:ascii="Arial" w:hAnsi="Arial"/>
          <w:sz w:val="20"/>
          <w:szCs w:val="20"/>
        </w:rPr>
        <w:t>výstupu Plnění</w:t>
      </w:r>
      <w:r w:rsidRPr="00AE6C63">
        <w:rPr>
          <w:rFonts w:ascii="Arial" w:hAnsi="Arial"/>
          <w:sz w:val="20"/>
          <w:szCs w:val="20"/>
        </w:rPr>
        <w:t xml:space="preserve"> vztahují, přičemž konkrétní rozsah licence lze určit odkazem na soubor předávaný v</w:t>
      </w:r>
      <w:r w:rsidR="00C81044" w:rsidRPr="00AE6C63">
        <w:rPr>
          <w:rFonts w:ascii="Arial" w:hAnsi="Arial"/>
          <w:sz w:val="20"/>
          <w:szCs w:val="20"/>
        </w:rPr>
        <w:t> </w:t>
      </w:r>
      <w:r w:rsidRPr="00AE6C63">
        <w:rPr>
          <w:rFonts w:ascii="Arial" w:hAnsi="Arial"/>
          <w:sz w:val="20"/>
          <w:szCs w:val="20"/>
        </w:rPr>
        <w:t xml:space="preserve">rámci poskytování Plnění anebo jiným označením takové licence ve formátu vyžadovaném takovou veřejnou licencí, včetně odkazu na kompletní znění aktuálních licenčních podmínek veřejné licence. Ostatní ustanovení </w:t>
      </w:r>
      <w:r w:rsidRPr="00BF042E">
        <w:rPr>
          <w:rFonts w:ascii="Arial" w:hAnsi="Arial"/>
          <w:sz w:val="20"/>
          <w:szCs w:val="20"/>
        </w:rPr>
        <w:t xml:space="preserve">tohoto čl. </w:t>
      </w:r>
      <w:r w:rsidRPr="00BF042E">
        <w:rPr>
          <w:rFonts w:ascii="Arial" w:hAnsi="Arial"/>
          <w:bCs w:val="0"/>
          <w:iCs w:val="0"/>
          <w:szCs w:val="20"/>
        </w:rPr>
        <w:fldChar w:fldCharType="begin"/>
      </w:r>
      <w:r w:rsidRPr="00BF042E">
        <w:rPr>
          <w:rFonts w:ascii="Arial" w:hAnsi="Arial"/>
          <w:sz w:val="20"/>
          <w:szCs w:val="20"/>
        </w:rPr>
        <w:instrText xml:space="preserve"> REF _Ref124846569 \r \h </w:instrText>
      </w:r>
      <w:r w:rsidR="00A043CF" w:rsidRPr="00BF042E">
        <w:rPr>
          <w:rFonts w:ascii="Arial" w:hAnsi="Arial"/>
          <w:sz w:val="20"/>
          <w:szCs w:val="20"/>
        </w:rPr>
        <w:instrText xml:space="preserve"> \* MERGEFORMAT </w:instrText>
      </w:r>
      <w:r w:rsidRPr="00BF042E">
        <w:rPr>
          <w:rFonts w:ascii="Arial" w:hAnsi="Arial"/>
          <w:bCs w:val="0"/>
          <w:iCs w:val="0"/>
          <w:szCs w:val="20"/>
        </w:rPr>
      </w:r>
      <w:r w:rsidRPr="00BF042E">
        <w:rPr>
          <w:rFonts w:ascii="Arial" w:hAnsi="Arial"/>
          <w:bCs w:val="0"/>
          <w:iCs w:val="0"/>
          <w:szCs w:val="20"/>
        </w:rPr>
        <w:fldChar w:fldCharType="separate"/>
      </w:r>
      <w:r w:rsidR="00B04A1B">
        <w:rPr>
          <w:rFonts w:ascii="Arial" w:hAnsi="Arial"/>
          <w:sz w:val="20"/>
          <w:szCs w:val="20"/>
        </w:rPr>
        <w:t>12</w:t>
      </w:r>
      <w:r w:rsidRPr="00BF042E">
        <w:rPr>
          <w:rFonts w:ascii="Arial" w:hAnsi="Arial"/>
          <w:bCs w:val="0"/>
          <w:iCs w:val="0"/>
          <w:szCs w:val="20"/>
        </w:rPr>
        <w:fldChar w:fldCharType="end"/>
      </w:r>
      <w:r w:rsidRPr="00BF042E">
        <w:rPr>
          <w:rFonts w:ascii="Arial" w:hAnsi="Arial"/>
          <w:sz w:val="20"/>
          <w:szCs w:val="20"/>
        </w:rPr>
        <w:t xml:space="preserve"> se uplatní přiměřeně do té míry, do jaké je lze aplikovat na </w:t>
      </w:r>
      <w:proofErr w:type="spellStart"/>
      <w:r w:rsidRPr="00BF042E">
        <w:rPr>
          <w:rFonts w:ascii="Arial" w:hAnsi="Arial"/>
          <w:sz w:val="20"/>
          <w:szCs w:val="20"/>
        </w:rPr>
        <w:t>opensource</w:t>
      </w:r>
      <w:proofErr w:type="spellEnd"/>
      <w:r w:rsidRPr="00BF042E">
        <w:rPr>
          <w:rFonts w:ascii="Arial" w:hAnsi="Arial"/>
          <w:sz w:val="20"/>
          <w:szCs w:val="20"/>
        </w:rPr>
        <w:t xml:space="preserve"> </w:t>
      </w:r>
      <w:r w:rsidR="00A978E5" w:rsidRPr="00BF042E">
        <w:rPr>
          <w:rFonts w:ascii="Arial" w:hAnsi="Arial"/>
          <w:sz w:val="20"/>
          <w:szCs w:val="20"/>
        </w:rPr>
        <w:t>program;</w:t>
      </w:r>
      <w:r w:rsidR="00A978E5" w:rsidRPr="00BF042E">
        <w:rPr>
          <w:rFonts w:ascii="Arial" w:hAnsi="Arial"/>
          <w:sz w:val="20"/>
          <w:szCs w:val="20"/>
          <w:lang w:val="sk-SK"/>
        </w:rPr>
        <w:t xml:space="preserve"> </w:t>
      </w:r>
      <w:r w:rsidR="00A978E5" w:rsidRPr="00BF042E">
        <w:rPr>
          <w:rFonts w:ascii="Arial" w:hAnsi="Arial"/>
          <w:sz w:val="20"/>
          <w:szCs w:val="20"/>
        </w:rPr>
        <w:t>povinnost Poskytovatele zabezpečit poskytnutí podpory (</w:t>
      </w:r>
      <w:proofErr w:type="spellStart"/>
      <w:r w:rsidR="00A978E5" w:rsidRPr="00BF042E">
        <w:rPr>
          <w:rFonts w:ascii="Arial" w:hAnsi="Arial"/>
          <w:i/>
          <w:sz w:val="20"/>
          <w:szCs w:val="20"/>
        </w:rPr>
        <w:t>subscription</w:t>
      </w:r>
      <w:proofErr w:type="spellEnd"/>
      <w:r w:rsidR="00A978E5" w:rsidRPr="00BF042E">
        <w:rPr>
          <w:rFonts w:ascii="Arial" w:hAnsi="Arial"/>
          <w:i/>
          <w:sz w:val="20"/>
          <w:szCs w:val="20"/>
        </w:rPr>
        <w:t>/</w:t>
      </w:r>
      <w:proofErr w:type="spellStart"/>
      <w:r w:rsidR="00A978E5" w:rsidRPr="00BF042E">
        <w:rPr>
          <w:rFonts w:ascii="Arial" w:hAnsi="Arial"/>
          <w:i/>
          <w:sz w:val="20"/>
          <w:szCs w:val="20"/>
        </w:rPr>
        <w:t>license</w:t>
      </w:r>
      <w:proofErr w:type="spellEnd"/>
      <w:r w:rsidR="00A978E5" w:rsidRPr="00BF042E">
        <w:rPr>
          <w:rFonts w:ascii="Arial" w:hAnsi="Arial"/>
          <w:i/>
          <w:sz w:val="20"/>
          <w:szCs w:val="20"/>
        </w:rPr>
        <w:t xml:space="preserve"> </w:t>
      </w:r>
      <w:proofErr w:type="spellStart"/>
      <w:r w:rsidR="00A978E5" w:rsidRPr="00BF042E">
        <w:rPr>
          <w:rFonts w:ascii="Arial" w:hAnsi="Arial"/>
          <w:i/>
          <w:sz w:val="20"/>
          <w:szCs w:val="20"/>
        </w:rPr>
        <w:t>maintenance</w:t>
      </w:r>
      <w:proofErr w:type="spellEnd"/>
      <w:r w:rsidR="00A978E5" w:rsidRPr="00BF042E">
        <w:rPr>
          <w:rFonts w:ascii="Arial" w:hAnsi="Arial"/>
          <w:sz w:val="20"/>
          <w:szCs w:val="20"/>
        </w:rPr>
        <w:t xml:space="preserve">) dle čl. </w:t>
      </w:r>
      <w:r w:rsidR="00A978E5" w:rsidRPr="00BF042E">
        <w:rPr>
          <w:rFonts w:ascii="Arial" w:hAnsi="Arial"/>
          <w:bCs w:val="0"/>
          <w:iCs w:val="0"/>
          <w:szCs w:val="20"/>
        </w:rPr>
        <w:fldChar w:fldCharType="begin"/>
      </w:r>
      <w:r w:rsidR="00A978E5" w:rsidRPr="00BF042E">
        <w:rPr>
          <w:rFonts w:ascii="Arial" w:hAnsi="Arial"/>
          <w:sz w:val="20"/>
          <w:szCs w:val="20"/>
        </w:rPr>
        <w:instrText xml:space="preserve"> REF _Ref137656300 \r \h </w:instrText>
      </w:r>
      <w:r w:rsidR="00DC2DD1" w:rsidRPr="00BF042E">
        <w:rPr>
          <w:rFonts w:ascii="Arial" w:hAnsi="Arial"/>
          <w:sz w:val="20"/>
          <w:szCs w:val="20"/>
        </w:rPr>
        <w:instrText xml:space="preserve"> \* MERGEFORMAT </w:instrText>
      </w:r>
      <w:r w:rsidR="00A978E5" w:rsidRPr="00BF042E">
        <w:rPr>
          <w:rFonts w:ascii="Arial" w:hAnsi="Arial"/>
          <w:bCs w:val="0"/>
          <w:iCs w:val="0"/>
          <w:szCs w:val="20"/>
        </w:rPr>
      </w:r>
      <w:r w:rsidR="00A978E5" w:rsidRPr="00BF042E">
        <w:rPr>
          <w:rFonts w:ascii="Arial" w:hAnsi="Arial"/>
          <w:bCs w:val="0"/>
          <w:iCs w:val="0"/>
          <w:szCs w:val="20"/>
        </w:rPr>
        <w:fldChar w:fldCharType="separate"/>
      </w:r>
      <w:r w:rsidR="00B04A1B">
        <w:rPr>
          <w:rFonts w:ascii="Arial" w:hAnsi="Arial"/>
          <w:sz w:val="20"/>
          <w:szCs w:val="20"/>
        </w:rPr>
        <w:t>12.5</w:t>
      </w:r>
      <w:r w:rsidR="00A978E5" w:rsidRPr="00BF042E">
        <w:rPr>
          <w:rFonts w:ascii="Arial" w:hAnsi="Arial"/>
          <w:bCs w:val="0"/>
          <w:iCs w:val="0"/>
          <w:szCs w:val="20"/>
        </w:rPr>
        <w:fldChar w:fldCharType="end"/>
      </w:r>
      <w:r w:rsidR="00A978E5" w:rsidRPr="00BF042E">
        <w:rPr>
          <w:rFonts w:ascii="Arial" w:hAnsi="Arial"/>
          <w:sz w:val="20"/>
          <w:szCs w:val="20"/>
        </w:rPr>
        <w:t xml:space="preserve"> se uplatní </w:t>
      </w:r>
      <w:r w:rsidR="005211EC" w:rsidRPr="00BF042E">
        <w:rPr>
          <w:rFonts w:ascii="Arial" w:hAnsi="Arial"/>
          <w:sz w:val="20"/>
          <w:szCs w:val="20"/>
        </w:rPr>
        <w:t xml:space="preserve">i </w:t>
      </w:r>
      <w:r w:rsidR="00A978E5" w:rsidRPr="00BF042E">
        <w:rPr>
          <w:rFonts w:ascii="Arial" w:hAnsi="Arial"/>
          <w:sz w:val="20"/>
          <w:szCs w:val="20"/>
        </w:rPr>
        <w:t xml:space="preserve">na </w:t>
      </w:r>
      <w:proofErr w:type="spellStart"/>
      <w:r w:rsidR="00A978E5" w:rsidRPr="00BF042E">
        <w:rPr>
          <w:rFonts w:ascii="Arial" w:hAnsi="Arial"/>
          <w:sz w:val="20"/>
          <w:szCs w:val="20"/>
        </w:rPr>
        <w:t>opensource</w:t>
      </w:r>
      <w:proofErr w:type="spellEnd"/>
      <w:r w:rsidR="00A978E5" w:rsidRPr="00BF042E">
        <w:rPr>
          <w:rFonts w:ascii="Arial" w:hAnsi="Arial"/>
          <w:sz w:val="20"/>
          <w:szCs w:val="20"/>
        </w:rPr>
        <w:t xml:space="preserve"> program</w:t>
      </w:r>
      <w:r w:rsidRPr="00BF042E">
        <w:rPr>
          <w:rFonts w:ascii="Arial" w:hAnsi="Arial"/>
          <w:sz w:val="20"/>
          <w:szCs w:val="20"/>
        </w:rPr>
        <w:t>.</w:t>
      </w:r>
      <w:r w:rsidR="00C608DD" w:rsidRPr="00BF042E">
        <w:rPr>
          <w:rFonts w:ascii="Arial" w:hAnsi="Arial"/>
          <w:sz w:val="20"/>
          <w:szCs w:val="20"/>
        </w:rPr>
        <w:t xml:space="preserve"> </w:t>
      </w:r>
    </w:p>
    <w:p w14:paraId="5BFACE62" w14:textId="1DF48DD1" w:rsidR="00616293" w:rsidRPr="00AE6C63" w:rsidRDefault="00616293" w:rsidP="00A043CF">
      <w:pPr>
        <w:pStyle w:val="Clanek11"/>
        <w:widowControl/>
        <w:tabs>
          <w:tab w:val="clear" w:pos="567"/>
        </w:tabs>
        <w:rPr>
          <w:rFonts w:ascii="Arial" w:hAnsi="Arial"/>
          <w:sz w:val="20"/>
          <w:szCs w:val="20"/>
        </w:rPr>
      </w:pPr>
      <w:bookmarkStart w:id="127" w:name="_Ref118138633"/>
      <w:r w:rsidRPr="00AE6C63">
        <w:rPr>
          <w:rFonts w:ascii="Arial" w:hAnsi="Arial"/>
          <w:sz w:val="20"/>
          <w:szCs w:val="20"/>
        </w:rPr>
        <w:t>Poskytovatel není oprávněn bez předchozího písemného souhlasu Objednatele začlenit</w:t>
      </w:r>
      <w:r w:rsidR="008F265E" w:rsidRPr="00AE6C63">
        <w:rPr>
          <w:rFonts w:ascii="Arial" w:hAnsi="Arial"/>
          <w:sz w:val="20"/>
          <w:szCs w:val="20"/>
        </w:rPr>
        <w:t xml:space="preserve"> </w:t>
      </w:r>
      <w:r w:rsidR="00AF1B6B" w:rsidRPr="00AE6C63">
        <w:rPr>
          <w:rFonts w:ascii="Arial" w:hAnsi="Arial"/>
          <w:sz w:val="20"/>
          <w:szCs w:val="20"/>
        </w:rPr>
        <w:t>d</w:t>
      </w:r>
      <w:r w:rsidR="008F265E" w:rsidRPr="00AE6C63">
        <w:rPr>
          <w:rFonts w:ascii="Arial" w:hAnsi="Arial"/>
          <w:sz w:val="20"/>
          <w:szCs w:val="20"/>
        </w:rPr>
        <w:t>o výstupu Plnění</w:t>
      </w:r>
      <w:r w:rsidRPr="00AE6C63">
        <w:rPr>
          <w:rFonts w:ascii="Arial" w:hAnsi="Arial"/>
          <w:sz w:val="20"/>
          <w:szCs w:val="20"/>
        </w:rPr>
        <w:t xml:space="preserve"> </w:t>
      </w:r>
      <w:proofErr w:type="spellStart"/>
      <w:r w:rsidRPr="00AE6C63">
        <w:rPr>
          <w:rFonts w:ascii="Arial" w:hAnsi="Arial"/>
          <w:sz w:val="20"/>
          <w:szCs w:val="20"/>
        </w:rPr>
        <w:t>opensource</w:t>
      </w:r>
      <w:proofErr w:type="spellEnd"/>
      <w:r w:rsidRPr="00AE6C63">
        <w:rPr>
          <w:rFonts w:ascii="Arial" w:hAnsi="Arial"/>
          <w:sz w:val="20"/>
          <w:szCs w:val="20"/>
        </w:rPr>
        <w:t xml:space="preserve"> program, na základě jehož licenčních podmínek by Objednateli nebo Poskytovateli vyvstala jakákoli povinnost (i) zveřejnit, byť i část, zdrojového kódu </w:t>
      </w:r>
      <w:proofErr w:type="spellStart"/>
      <w:r w:rsidR="009D0753" w:rsidRPr="00AE6C63">
        <w:rPr>
          <w:rFonts w:ascii="Arial" w:hAnsi="Arial"/>
          <w:sz w:val="20"/>
          <w:szCs w:val="20"/>
        </w:rPr>
        <w:t>eSSL</w:t>
      </w:r>
      <w:proofErr w:type="spellEnd"/>
      <w:r w:rsidR="00E26AF2" w:rsidRPr="00AE6C63">
        <w:rPr>
          <w:rFonts w:ascii="Arial" w:hAnsi="Arial"/>
          <w:sz w:val="20"/>
          <w:szCs w:val="20"/>
        </w:rPr>
        <w:t xml:space="preserve"> nebo </w:t>
      </w:r>
      <w:r w:rsidRPr="00AE6C63">
        <w:rPr>
          <w:rFonts w:ascii="Arial" w:hAnsi="Arial"/>
          <w:sz w:val="20"/>
          <w:szCs w:val="20"/>
        </w:rPr>
        <w:t>Duševního vlastnictví anebo (</w:t>
      </w:r>
      <w:proofErr w:type="spellStart"/>
      <w:r w:rsidRPr="00AE6C63">
        <w:rPr>
          <w:rFonts w:ascii="Arial" w:hAnsi="Arial"/>
          <w:sz w:val="20"/>
          <w:szCs w:val="20"/>
        </w:rPr>
        <w:t>ii</w:t>
      </w:r>
      <w:proofErr w:type="spellEnd"/>
      <w:r w:rsidRPr="00AE6C63">
        <w:rPr>
          <w:rFonts w:ascii="Arial" w:hAnsi="Arial"/>
          <w:sz w:val="20"/>
          <w:szCs w:val="20"/>
        </w:rPr>
        <w:t xml:space="preserve">) vydat, byť i část, zdrojového kódu </w:t>
      </w:r>
      <w:proofErr w:type="spellStart"/>
      <w:r w:rsidR="009D0753" w:rsidRPr="00AE6C63">
        <w:rPr>
          <w:rFonts w:ascii="Arial" w:hAnsi="Arial"/>
          <w:sz w:val="20"/>
          <w:szCs w:val="20"/>
        </w:rPr>
        <w:t>eSSL</w:t>
      </w:r>
      <w:proofErr w:type="spellEnd"/>
      <w:r w:rsidR="009D0753" w:rsidRPr="00AE6C63">
        <w:rPr>
          <w:rFonts w:ascii="Arial" w:hAnsi="Arial"/>
          <w:sz w:val="20"/>
          <w:szCs w:val="20"/>
        </w:rPr>
        <w:t xml:space="preserve"> </w:t>
      </w:r>
      <w:r w:rsidR="00E26AF2" w:rsidRPr="00AE6C63">
        <w:rPr>
          <w:rFonts w:ascii="Arial" w:hAnsi="Arial"/>
          <w:sz w:val="20"/>
          <w:szCs w:val="20"/>
        </w:rPr>
        <w:t xml:space="preserve">nebo </w:t>
      </w:r>
      <w:r w:rsidRPr="00AE6C63">
        <w:rPr>
          <w:rFonts w:ascii="Arial" w:hAnsi="Arial"/>
          <w:sz w:val="20"/>
          <w:szCs w:val="20"/>
        </w:rPr>
        <w:t>Duševního vlastnictví třetí osobě anebo (</w:t>
      </w:r>
      <w:proofErr w:type="spellStart"/>
      <w:r w:rsidRPr="00AE6C63">
        <w:rPr>
          <w:rFonts w:ascii="Arial" w:hAnsi="Arial"/>
          <w:sz w:val="20"/>
          <w:szCs w:val="20"/>
        </w:rPr>
        <w:t>iii</w:t>
      </w:r>
      <w:proofErr w:type="spellEnd"/>
      <w:r w:rsidRPr="00AE6C63">
        <w:rPr>
          <w:rFonts w:ascii="Arial" w:hAnsi="Arial"/>
          <w:sz w:val="20"/>
          <w:szCs w:val="20"/>
        </w:rPr>
        <w:t>) nabízet odvozené dílo pod stejnou (</w:t>
      </w:r>
      <w:proofErr w:type="spellStart"/>
      <w:r w:rsidRPr="00AE6C63">
        <w:rPr>
          <w:rFonts w:ascii="Arial" w:hAnsi="Arial"/>
          <w:sz w:val="20"/>
          <w:szCs w:val="20"/>
        </w:rPr>
        <w:t>copyleft</w:t>
      </w:r>
      <w:proofErr w:type="spellEnd"/>
      <w:r w:rsidRPr="00AE6C63">
        <w:rPr>
          <w:rFonts w:ascii="Arial" w:hAnsi="Arial"/>
          <w:sz w:val="20"/>
          <w:szCs w:val="20"/>
        </w:rPr>
        <w:t xml:space="preserve">) licencí jako dílo původní anebo jehož licenční podmínky omezují nebo vylučují možnost Objednatele </w:t>
      </w:r>
      <w:proofErr w:type="spellStart"/>
      <w:r w:rsidR="002A4D02" w:rsidRPr="00AE6C63">
        <w:rPr>
          <w:rFonts w:ascii="Arial" w:hAnsi="Arial"/>
          <w:sz w:val="20"/>
          <w:szCs w:val="20"/>
        </w:rPr>
        <w:t>eSSL</w:t>
      </w:r>
      <w:proofErr w:type="spellEnd"/>
      <w:r w:rsidR="00E26AF2" w:rsidRPr="00AE6C63">
        <w:rPr>
          <w:rFonts w:ascii="Arial" w:hAnsi="Arial"/>
          <w:sz w:val="20"/>
          <w:szCs w:val="20"/>
        </w:rPr>
        <w:t xml:space="preserve"> nebo </w:t>
      </w:r>
      <w:r w:rsidRPr="00AE6C63">
        <w:rPr>
          <w:rFonts w:ascii="Arial" w:hAnsi="Arial"/>
          <w:sz w:val="20"/>
          <w:szCs w:val="20"/>
        </w:rPr>
        <w:t xml:space="preserve">Duševní vlastnictví užívat pro podnikatelské účely. Poskytovatel se zejména zavazuje nepoužít </w:t>
      </w:r>
      <w:proofErr w:type="spellStart"/>
      <w:r w:rsidRPr="00AE6C63">
        <w:rPr>
          <w:rFonts w:ascii="Arial" w:hAnsi="Arial"/>
          <w:sz w:val="20"/>
          <w:szCs w:val="20"/>
        </w:rPr>
        <w:t>opensource</w:t>
      </w:r>
      <w:proofErr w:type="spellEnd"/>
      <w:r w:rsidRPr="00AE6C63">
        <w:rPr>
          <w:rFonts w:ascii="Arial" w:hAnsi="Arial"/>
          <w:sz w:val="20"/>
          <w:szCs w:val="20"/>
        </w:rPr>
        <w:t xml:space="preserve"> program s</w:t>
      </w:r>
      <w:r w:rsidR="00C81044" w:rsidRPr="00AE6C63">
        <w:rPr>
          <w:rFonts w:ascii="Arial" w:hAnsi="Arial"/>
          <w:sz w:val="20"/>
          <w:szCs w:val="20"/>
        </w:rPr>
        <w:t> </w:t>
      </w:r>
      <w:r w:rsidRPr="00AE6C63">
        <w:rPr>
          <w:rFonts w:ascii="Arial" w:hAnsi="Arial"/>
          <w:sz w:val="20"/>
          <w:szCs w:val="20"/>
        </w:rPr>
        <w:t>následujícími licenčními podmínkami (nezávisle na verzi licenčních podmínek):</w:t>
      </w:r>
      <w:bookmarkEnd w:id="127"/>
      <w:r w:rsidR="002E4FD2" w:rsidRPr="00AE6C63">
        <w:rPr>
          <w:rFonts w:ascii="Arial" w:hAnsi="Arial"/>
          <w:sz w:val="20"/>
          <w:szCs w:val="20"/>
        </w:rPr>
        <w:t xml:space="preserve"> </w:t>
      </w:r>
    </w:p>
    <w:p w14:paraId="3FCC624A" w14:textId="46FF4693" w:rsidR="00616293" w:rsidRPr="00AE6C63" w:rsidRDefault="00616293" w:rsidP="00616293">
      <w:pPr>
        <w:pStyle w:val="Claneka"/>
        <w:numPr>
          <w:ilvl w:val="2"/>
          <w:numId w:val="7"/>
        </w:numPr>
        <w:tabs>
          <w:tab w:val="clear" w:pos="992"/>
        </w:tabs>
        <w:ind w:left="993"/>
        <w:rPr>
          <w:rFonts w:ascii="Arial" w:hAnsi="Arial" w:cs="Arial"/>
          <w:sz w:val="20"/>
          <w:szCs w:val="20"/>
        </w:rPr>
      </w:pPr>
      <w:r w:rsidRPr="00AE6C63">
        <w:rPr>
          <w:rFonts w:ascii="Arial" w:hAnsi="Arial" w:cs="Arial"/>
          <w:sz w:val="20"/>
          <w:szCs w:val="20"/>
        </w:rPr>
        <w:t xml:space="preserve">GNU General Public </w:t>
      </w:r>
      <w:proofErr w:type="spellStart"/>
      <w:r w:rsidRPr="00AE6C63">
        <w:rPr>
          <w:rFonts w:ascii="Arial" w:hAnsi="Arial" w:cs="Arial"/>
          <w:sz w:val="20"/>
          <w:szCs w:val="20"/>
        </w:rPr>
        <w:t>License</w:t>
      </w:r>
      <w:proofErr w:type="spellEnd"/>
      <w:r w:rsidRPr="00AE6C63">
        <w:rPr>
          <w:rFonts w:ascii="Arial" w:hAnsi="Arial" w:cs="Arial"/>
          <w:sz w:val="20"/>
          <w:szCs w:val="20"/>
        </w:rPr>
        <w:t xml:space="preserve"> (GNU GPL),</w:t>
      </w:r>
    </w:p>
    <w:p w14:paraId="1EE37ED0" w14:textId="10BA2C6D" w:rsidR="00616293" w:rsidRPr="00AE6C63" w:rsidRDefault="00616293" w:rsidP="00616293">
      <w:pPr>
        <w:pStyle w:val="Claneka"/>
        <w:numPr>
          <w:ilvl w:val="2"/>
          <w:numId w:val="7"/>
        </w:numPr>
        <w:tabs>
          <w:tab w:val="clear" w:pos="992"/>
        </w:tabs>
        <w:ind w:left="993"/>
        <w:rPr>
          <w:rFonts w:ascii="Arial" w:hAnsi="Arial" w:cs="Arial"/>
          <w:sz w:val="20"/>
          <w:szCs w:val="20"/>
        </w:rPr>
      </w:pPr>
      <w:proofErr w:type="spellStart"/>
      <w:r w:rsidRPr="00AE6C63">
        <w:rPr>
          <w:rFonts w:ascii="Arial" w:hAnsi="Arial" w:cs="Arial"/>
          <w:sz w:val="20"/>
          <w:szCs w:val="20"/>
        </w:rPr>
        <w:lastRenderedPageBreak/>
        <w:t>European</w:t>
      </w:r>
      <w:proofErr w:type="spellEnd"/>
      <w:r w:rsidRPr="00AE6C63">
        <w:rPr>
          <w:rFonts w:ascii="Arial" w:hAnsi="Arial" w:cs="Arial"/>
          <w:sz w:val="20"/>
          <w:szCs w:val="20"/>
        </w:rPr>
        <w:t xml:space="preserve"> Union Public </w:t>
      </w:r>
      <w:proofErr w:type="spellStart"/>
      <w:r w:rsidRPr="00AE6C63">
        <w:rPr>
          <w:rFonts w:ascii="Arial" w:hAnsi="Arial" w:cs="Arial"/>
          <w:sz w:val="20"/>
          <w:szCs w:val="20"/>
        </w:rPr>
        <w:t>License</w:t>
      </w:r>
      <w:proofErr w:type="spellEnd"/>
      <w:r w:rsidRPr="00AE6C63">
        <w:rPr>
          <w:rFonts w:ascii="Arial" w:hAnsi="Arial" w:cs="Arial"/>
          <w:sz w:val="20"/>
          <w:szCs w:val="20"/>
        </w:rPr>
        <w:t xml:space="preserve"> (EUPL),</w:t>
      </w:r>
    </w:p>
    <w:p w14:paraId="1884A172" w14:textId="2E2169FD" w:rsidR="00616293" w:rsidRPr="00AE6C63" w:rsidRDefault="00616293" w:rsidP="00616293">
      <w:pPr>
        <w:pStyle w:val="Claneka"/>
        <w:numPr>
          <w:ilvl w:val="2"/>
          <w:numId w:val="7"/>
        </w:numPr>
        <w:tabs>
          <w:tab w:val="clear" w:pos="992"/>
        </w:tabs>
        <w:ind w:left="993"/>
        <w:rPr>
          <w:rFonts w:ascii="Arial" w:hAnsi="Arial" w:cs="Arial"/>
          <w:sz w:val="20"/>
          <w:szCs w:val="20"/>
        </w:rPr>
      </w:pPr>
      <w:r w:rsidRPr="00AE6C63">
        <w:rPr>
          <w:rFonts w:ascii="Arial" w:hAnsi="Arial" w:cs="Arial"/>
          <w:sz w:val="20"/>
          <w:szCs w:val="20"/>
        </w:rPr>
        <w:t xml:space="preserve">Mozilla Public </w:t>
      </w:r>
      <w:proofErr w:type="spellStart"/>
      <w:r w:rsidRPr="00AE6C63">
        <w:rPr>
          <w:rFonts w:ascii="Arial" w:hAnsi="Arial" w:cs="Arial"/>
          <w:sz w:val="20"/>
          <w:szCs w:val="20"/>
        </w:rPr>
        <w:t>License</w:t>
      </w:r>
      <w:proofErr w:type="spellEnd"/>
      <w:r w:rsidRPr="00AE6C63">
        <w:rPr>
          <w:rFonts w:ascii="Arial" w:hAnsi="Arial" w:cs="Arial"/>
          <w:sz w:val="20"/>
          <w:szCs w:val="20"/>
        </w:rPr>
        <w:t xml:space="preserve"> (MPL),</w:t>
      </w:r>
    </w:p>
    <w:p w14:paraId="33324883" w14:textId="3BBAC88C" w:rsidR="00616293" w:rsidRPr="00AE6C63" w:rsidRDefault="00616293" w:rsidP="00616293">
      <w:pPr>
        <w:pStyle w:val="Claneka"/>
        <w:numPr>
          <w:ilvl w:val="2"/>
          <w:numId w:val="7"/>
        </w:numPr>
        <w:tabs>
          <w:tab w:val="clear" w:pos="992"/>
        </w:tabs>
        <w:ind w:left="993"/>
        <w:rPr>
          <w:rFonts w:ascii="Arial" w:hAnsi="Arial" w:cs="Arial"/>
          <w:sz w:val="20"/>
          <w:szCs w:val="20"/>
        </w:rPr>
      </w:pPr>
      <w:r w:rsidRPr="00AE6C63">
        <w:rPr>
          <w:rFonts w:ascii="Arial" w:hAnsi="Arial" w:cs="Arial"/>
          <w:sz w:val="20"/>
          <w:szCs w:val="20"/>
        </w:rPr>
        <w:t xml:space="preserve">Open Software </w:t>
      </w:r>
      <w:proofErr w:type="spellStart"/>
      <w:r w:rsidRPr="00AE6C63">
        <w:rPr>
          <w:rFonts w:ascii="Arial" w:hAnsi="Arial" w:cs="Arial"/>
          <w:sz w:val="20"/>
          <w:szCs w:val="20"/>
        </w:rPr>
        <w:t>License</w:t>
      </w:r>
      <w:proofErr w:type="spellEnd"/>
      <w:r w:rsidRPr="00AE6C63">
        <w:rPr>
          <w:rFonts w:ascii="Arial" w:hAnsi="Arial" w:cs="Arial"/>
          <w:sz w:val="20"/>
          <w:szCs w:val="20"/>
        </w:rPr>
        <w:t xml:space="preserve"> (OSL),</w:t>
      </w:r>
    </w:p>
    <w:p w14:paraId="2B14A8FA" w14:textId="001326E0" w:rsidR="00616293" w:rsidRPr="00AE6C63" w:rsidRDefault="00616293" w:rsidP="00616293">
      <w:pPr>
        <w:pStyle w:val="Claneka"/>
        <w:numPr>
          <w:ilvl w:val="2"/>
          <w:numId w:val="7"/>
        </w:numPr>
        <w:tabs>
          <w:tab w:val="clear" w:pos="992"/>
        </w:tabs>
        <w:ind w:left="993"/>
        <w:rPr>
          <w:rFonts w:ascii="Arial" w:hAnsi="Arial" w:cs="Arial"/>
          <w:sz w:val="20"/>
          <w:szCs w:val="20"/>
        </w:rPr>
      </w:pPr>
      <w:r w:rsidRPr="00AE6C63">
        <w:rPr>
          <w:rFonts w:ascii="Arial" w:hAnsi="Arial" w:cs="Arial"/>
          <w:sz w:val="20"/>
          <w:szCs w:val="20"/>
        </w:rPr>
        <w:t xml:space="preserve">IBM Public </w:t>
      </w:r>
      <w:proofErr w:type="spellStart"/>
      <w:r w:rsidRPr="00AE6C63">
        <w:rPr>
          <w:rFonts w:ascii="Arial" w:hAnsi="Arial" w:cs="Arial"/>
          <w:sz w:val="20"/>
          <w:szCs w:val="20"/>
        </w:rPr>
        <w:t>License</w:t>
      </w:r>
      <w:proofErr w:type="spellEnd"/>
      <w:r w:rsidRPr="00AE6C63">
        <w:rPr>
          <w:rFonts w:ascii="Arial" w:hAnsi="Arial" w:cs="Arial"/>
          <w:sz w:val="20"/>
          <w:szCs w:val="20"/>
        </w:rPr>
        <w:t>,</w:t>
      </w:r>
    </w:p>
    <w:p w14:paraId="52A33B10" w14:textId="64285282" w:rsidR="00616293" w:rsidRPr="00AE6C63" w:rsidRDefault="00616293" w:rsidP="00616293">
      <w:pPr>
        <w:pStyle w:val="Claneka"/>
        <w:numPr>
          <w:ilvl w:val="2"/>
          <w:numId w:val="7"/>
        </w:numPr>
        <w:tabs>
          <w:tab w:val="clear" w:pos="992"/>
        </w:tabs>
        <w:ind w:left="993"/>
        <w:rPr>
          <w:rFonts w:ascii="Arial" w:hAnsi="Arial" w:cs="Arial"/>
          <w:sz w:val="20"/>
          <w:szCs w:val="20"/>
        </w:rPr>
      </w:pPr>
      <w:proofErr w:type="spellStart"/>
      <w:r w:rsidRPr="00AE6C63">
        <w:rPr>
          <w:rFonts w:ascii="Arial" w:hAnsi="Arial" w:cs="Arial"/>
          <w:sz w:val="20"/>
          <w:szCs w:val="20"/>
        </w:rPr>
        <w:t>Affero</w:t>
      </w:r>
      <w:proofErr w:type="spellEnd"/>
      <w:r w:rsidRPr="00AE6C63">
        <w:rPr>
          <w:rFonts w:ascii="Arial" w:hAnsi="Arial" w:cs="Arial"/>
          <w:sz w:val="20"/>
          <w:szCs w:val="20"/>
        </w:rPr>
        <w:t xml:space="preserve"> General Public </w:t>
      </w:r>
      <w:proofErr w:type="spellStart"/>
      <w:r w:rsidRPr="00AE6C63">
        <w:rPr>
          <w:rFonts w:ascii="Arial" w:hAnsi="Arial" w:cs="Arial"/>
          <w:sz w:val="20"/>
          <w:szCs w:val="20"/>
        </w:rPr>
        <w:t>License</w:t>
      </w:r>
      <w:proofErr w:type="spellEnd"/>
      <w:r w:rsidRPr="00AE6C63">
        <w:rPr>
          <w:rFonts w:ascii="Arial" w:hAnsi="Arial" w:cs="Arial"/>
          <w:sz w:val="20"/>
          <w:szCs w:val="20"/>
        </w:rPr>
        <w:t>.</w:t>
      </w:r>
    </w:p>
    <w:p w14:paraId="5B1DB026" w14:textId="415A2846" w:rsidR="00616293" w:rsidRPr="00AE6C63" w:rsidRDefault="00616293" w:rsidP="00A043CF">
      <w:pPr>
        <w:pStyle w:val="Clanek11"/>
        <w:widowControl/>
        <w:tabs>
          <w:tab w:val="clear" w:pos="567"/>
        </w:tabs>
        <w:rPr>
          <w:rFonts w:ascii="Arial" w:hAnsi="Arial"/>
          <w:sz w:val="20"/>
          <w:szCs w:val="20"/>
        </w:rPr>
      </w:pPr>
      <w:r w:rsidRPr="00AE6C63">
        <w:rPr>
          <w:rFonts w:ascii="Arial" w:hAnsi="Arial"/>
          <w:sz w:val="20"/>
          <w:szCs w:val="20"/>
        </w:rPr>
        <w:t xml:space="preserve">Spolu se </w:t>
      </w:r>
      <w:r w:rsidR="0021370B" w:rsidRPr="00AE6C63">
        <w:rPr>
          <w:rFonts w:ascii="Arial" w:hAnsi="Arial"/>
          <w:sz w:val="20"/>
          <w:szCs w:val="20"/>
        </w:rPr>
        <w:t>S</w:t>
      </w:r>
      <w:r w:rsidRPr="00AE6C63">
        <w:rPr>
          <w:rFonts w:ascii="Arial" w:hAnsi="Arial"/>
          <w:sz w:val="20"/>
          <w:szCs w:val="20"/>
        </w:rPr>
        <w:t xml:space="preserve">tandardním software </w:t>
      </w:r>
      <w:r w:rsidR="001422BA" w:rsidRPr="00AE6C63">
        <w:rPr>
          <w:rFonts w:ascii="Arial" w:hAnsi="Arial"/>
          <w:sz w:val="20"/>
          <w:szCs w:val="20"/>
        </w:rPr>
        <w:t xml:space="preserve">třetích stran </w:t>
      </w:r>
      <w:r w:rsidRPr="00AE6C63">
        <w:rPr>
          <w:rFonts w:ascii="Arial" w:hAnsi="Arial"/>
          <w:sz w:val="20"/>
          <w:szCs w:val="20"/>
        </w:rPr>
        <w:t>a případně spolu s</w:t>
      </w:r>
      <w:r w:rsidR="00C81044" w:rsidRPr="00AE6C63">
        <w:rPr>
          <w:rFonts w:ascii="Arial" w:hAnsi="Arial"/>
          <w:sz w:val="20"/>
          <w:szCs w:val="20"/>
        </w:rPr>
        <w:t> </w:t>
      </w:r>
      <w:proofErr w:type="spellStart"/>
      <w:r w:rsidRPr="00AE6C63">
        <w:rPr>
          <w:rFonts w:ascii="Arial" w:hAnsi="Arial"/>
          <w:sz w:val="20"/>
          <w:szCs w:val="20"/>
        </w:rPr>
        <w:t>opensource</w:t>
      </w:r>
      <w:proofErr w:type="spellEnd"/>
      <w:r w:rsidRPr="00AE6C63">
        <w:rPr>
          <w:rFonts w:ascii="Arial" w:hAnsi="Arial"/>
          <w:sz w:val="20"/>
          <w:szCs w:val="20"/>
        </w:rPr>
        <w:t xml:space="preserve"> programem, které jsou součástí </w:t>
      </w:r>
      <w:proofErr w:type="spellStart"/>
      <w:r w:rsidR="0032344D" w:rsidRPr="00AE6C63">
        <w:rPr>
          <w:rFonts w:ascii="Arial" w:hAnsi="Arial"/>
          <w:sz w:val="20"/>
          <w:szCs w:val="20"/>
        </w:rPr>
        <w:t>eSSL</w:t>
      </w:r>
      <w:proofErr w:type="spellEnd"/>
      <w:r w:rsidR="00E26AF2" w:rsidRPr="00AE6C63">
        <w:rPr>
          <w:rFonts w:ascii="Arial" w:hAnsi="Arial"/>
          <w:sz w:val="20"/>
          <w:szCs w:val="20"/>
        </w:rPr>
        <w:t xml:space="preserve"> nebo </w:t>
      </w:r>
      <w:r w:rsidRPr="00AE6C63">
        <w:rPr>
          <w:rFonts w:ascii="Arial" w:hAnsi="Arial"/>
          <w:sz w:val="20"/>
          <w:szCs w:val="20"/>
        </w:rPr>
        <w:t>Duševního vlastnictví, je Poskytovatel povinen předat Objednateli vždy kompletní dokumentaci, tj. zejména uživatelskou, administrátorskou a provozní dokumentaci k</w:t>
      </w:r>
      <w:r w:rsidR="00C81044" w:rsidRPr="00AE6C63">
        <w:rPr>
          <w:rFonts w:ascii="Arial" w:hAnsi="Arial"/>
          <w:sz w:val="20"/>
          <w:szCs w:val="20"/>
        </w:rPr>
        <w:t> </w:t>
      </w:r>
      <w:r w:rsidRPr="00AE6C63">
        <w:rPr>
          <w:rFonts w:ascii="Arial" w:hAnsi="Arial"/>
          <w:sz w:val="20"/>
          <w:szCs w:val="20"/>
        </w:rPr>
        <w:t xml:space="preserve">takovému </w:t>
      </w:r>
      <w:r w:rsidR="002B5F3D" w:rsidRPr="00AE6C63">
        <w:rPr>
          <w:rFonts w:ascii="Arial" w:hAnsi="Arial"/>
          <w:sz w:val="20"/>
          <w:szCs w:val="20"/>
        </w:rPr>
        <w:t>S</w:t>
      </w:r>
      <w:r w:rsidRPr="00AE6C63">
        <w:rPr>
          <w:rFonts w:ascii="Arial" w:hAnsi="Arial"/>
          <w:sz w:val="20"/>
          <w:szCs w:val="20"/>
        </w:rPr>
        <w:t xml:space="preserve">tandardnímu software </w:t>
      </w:r>
      <w:r w:rsidR="001422BA" w:rsidRPr="00AE6C63">
        <w:rPr>
          <w:rFonts w:ascii="Arial" w:hAnsi="Arial"/>
          <w:sz w:val="20"/>
          <w:szCs w:val="20"/>
        </w:rPr>
        <w:t xml:space="preserve">třetích stran </w:t>
      </w:r>
      <w:r w:rsidRPr="00AE6C63">
        <w:rPr>
          <w:rFonts w:ascii="Arial" w:hAnsi="Arial"/>
          <w:sz w:val="20"/>
          <w:szCs w:val="20"/>
        </w:rPr>
        <w:t>či k</w:t>
      </w:r>
      <w:r w:rsidR="00C81044" w:rsidRPr="00AE6C63">
        <w:rPr>
          <w:rFonts w:ascii="Arial" w:hAnsi="Arial"/>
          <w:sz w:val="20"/>
          <w:szCs w:val="20"/>
        </w:rPr>
        <w:t> </w:t>
      </w:r>
      <w:proofErr w:type="spellStart"/>
      <w:r w:rsidRPr="00AE6C63">
        <w:rPr>
          <w:rFonts w:ascii="Arial" w:hAnsi="Arial"/>
          <w:sz w:val="20"/>
          <w:szCs w:val="20"/>
        </w:rPr>
        <w:t>opensource</w:t>
      </w:r>
      <w:proofErr w:type="spellEnd"/>
      <w:r w:rsidRPr="00AE6C63">
        <w:rPr>
          <w:rFonts w:ascii="Arial" w:hAnsi="Arial"/>
          <w:sz w:val="20"/>
          <w:szCs w:val="20"/>
        </w:rPr>
        <w:t xml:space="preserve"> programu a dokumentaci jejich API.</w:t>
      </w:r>
      <w:r w:rsidR="002E4FD2" w:rsidRPr="00AE6C63">
        <w:rPr>
          <w:rFonts w:ascii="Arial" w:hAnsi="Arial"/>
          <w:sz w:val="20"/>
          <w:szCs w:val="20"/>
        </w:rPr>
        <w:t xml:space="preserve"> </w:t>
      </w:r>
    </w:p>
    <w:p w14:paraId="1CFB8BC1" w14:textId="4389E8A3" w:rsidR="00616293" w:rsidRPr="00AE6C63" w:rsidRDefault="00616293" w:rsidP="00A043CF">
      <w:pPr>
        <w:pStyle w:val="Clanek11"/>
        <w:widowControl/>
        <w:tabs>
          <w:tab w:val="clear" w:pos="567"/>
        </w:tabs>
        <w:rPr>
          <w:rFonts w:ascii="Arial" w:hAnsi="Arial"/>
          <w:sz w:val="20"/>
          <w:szCs w:val="20"/>
        </w:rPr>
      </w:pPr>
      <w:r w:rsidRPr="00AE6C63">
        <w:rPr>
          <w:rFonts w:ascii="Arial" w:hAnsi="Arial"/>
          <w:sz w:val="20"/>
          <w:szCs w:val="20"/>
        </w:rPr>
        <w:t>Objednatel není povinen Licenci využít. Poskytovatel výslovně souhlasí s</w:t>
      </w:r>
      <w:r w:rsidR="00C81044" w:rsidRPr="00AE6C63">
        <w:rPr>
          <w:rFonts w:ascii="Arial" w:hAnsi="Arial"/>
          <w:sz w:val="20"/>
          <w:szCs w:val="20"/>
        </w:rPr>
        <w:t> </w:t>
      </w:r>
      <w:r w:rsidRPr="00AE6C63">
        <w:rPr>
          <w:rFonts w:ascii="Arial" w:hAnsi="Arial"/>
          <w:sz w:val="20"/>
          <w:szCs w:val="20"/>
        </w:rPr>
        <w:t>převodem, postoupením a (pod)licencováním Licence na jakoukoli třetí stranu podle volby Objednatele a</w:t>
      </w:r>
      <w:r w:rsidR="00924143" w:rsidRPr="00AE6C63">
        <w:rPr>
          <w:rFonts w:ascii="Arial" w:hAnsi="Arial"/>
          <w:sz w:val="20"/>
          <w:szCs w:val="20"/>
        </w:rPr>
        <w:t> </w:t>
      </w:r>
      <w:r w:rsidRPr="00AE6C63">
        <w:rPr>
          <w:rFonts w:ascii="Arial" w:hAnsi="Arial"/>
          <w:sz w:val="20"/>
          <w:szCs w:val="20"/>
        </w:rPr>
        <w:t xml:space="preserve">bez jakéhokoli omezení. </w:t>
      </w:r>
    </w:p>
    <w:p w14:paraId="792D3ECE" w14:textId="2E5EFA9B" w:rsidR="00616293" w:rsidRPr="00BF042E" w:rsidRDefault="00616293" w:rsidP="00A043CF">
      <w:pPr>
        <w:pStyle w:val="Clanek11"/>
        <w:widowControl/>
        <w:tabs>
          <w:tab w:val="clear" w:pos="567"/>
        </w:tabs>
        <w:rPr>
          <w:rFonts w:ascii="Arial" w:hAnsi="Arial"/>
          <w:sz w:val="20"/>
          <w:szCs w:val="20"/>
        </w:rPr>
      </w:pPr>
      <w:r w:rsidRPr="00AE6C63">
        <w:rPr>
          <w:rFonts w:ascii="Arial" w:hAnsi="Arial"/>
          <w:sz w:val="20"/>
          <w:szCs w:val="20"/>
        </w:rPr>
        <w:t>Poskytovatel je povinen zabezpečit souhlasy všech osob, které užil k</w:t>
      </w:r>
      <w:r w:rsidR="00C81044" w:rsidRPr="00AE6C63">
        <w:rPr>
          <w:rFonts w:ascii="Arial" w:hAnsi="Arial"/>
          <w:sz w:val="20"/>
          <w:szCs w:val="20"/>
        </w:rPr>
        <w:t> </w:t>
      </w:r>
      <w:r w:rsidRPr="00AE6C63">
        <w:rPr>
          <w:rFonts w:ascii="Arial" w:hAnsi="Arial"/>
          <w:sz w:val="20"/>
          <w:szCs w:val="20"/>
        </w:rPr>
        <w:t>plnění jeho povinností z</w:t>
      </w:r>
      <w:r w:rsidR="00C81044" w:rsidRPr="00AE6C63">
        <w:rPr>
          <w:rFonts w:ascii="Arial" w:hAnsi="Arial"/>
          <w:sz w:val="20"/>
          <w:szCs w:val="20"/>
        </w:rPr>
        <w:t> </w:t>
      </w:r>
      <w:r w:rsidRPr="00AE6C63">
        <w:rPr>
          <w:rFonts w:ascii="Arial" w:hAnsi="Arial"/>
          <w:sz w:val="20"/>
          <w:szCs w:val="20"/>
        </w:rPr>
        <w:t>této Smlouvy, nezbytné k</w:t>
      </w:r>
      <w:r w:rsidR="00C81044" w:rsidRPr="00AE6C63">
        <w:rPr>
          <w:rFonts w:ascii="Arial" w:hAnsi="Arial"/>
          <w:sz w:val="20"/>
          <w:szCs w:val="20"/>
        </w:rPr>
        <w:t> </w:t>
      </w:r>
      <w:r w:rsidRPr="00AE6C63">
        <w:rPr>
          <w:rFonts w:ascii="Arial" w:hAnsi="Arial"/>
          <w:sz w:val="20"/>
          <w:szCs w:val="20"/>
        </w:rPr>
        <w:t>výkonu práv k</w:t>
      </w:r>
      <w:r w:rsidR="00C81044" w:rsidRPr="00AE6C63">
        <w:rPr>
          <w:rFonts w:ascii="Arial" w:hAnsi="Arial"/>
          <w:sz w:val="20"/>
          <w:szCs w:val="20"/>
        </w:rPr>
        <w:t> </w:t>
      </w:r>
      <w:proofErr w:type="spellStart"/>
      <w:r w:rsidR="00DB6C27" w:rsidRPr="00AE6C63">
        <w:rPr>
          <w:rFonts w:ascii="Arial" w:hAnsi="Arial"/>
          <w:sz w:val="20"/>
          <w:szCs w:val="20"/>
        </w:rPr>
        <w:t>eSSL</w:t>
      </w:r>
      <w:proofErr w:type="spellEnd"/>
      <w:r w:rsidR="0099530A" w:rsidRPr="00AE6C63">
        <w:rPr>
          <w:rFonts w:ascii="Arial" w:hAnsi="Arial"/>
          <w:sz w:val="20"/>
          <w:szCs w:val="20"/>
        </w:rPr>
        <w:t xml:space="preserve"> a </w:t>
      </w:r>
      <w:r w:rsidRPr="00AE6C63">
        <w:rPr>
          <w:rFonts w:ascii="Arial" w:hAnsi="Arial"/>
          <w:sz w:val="20"/>
          <w:szCs w:val="20"/>
        </w:rPr>
        <w:t>Duševnímu vlastnictví ze strany Objednatele v</w:t>
      </w:r>
      <w:r w:rsidR="00C81044" w:rsidRPr="00AE6C63">
        <w:rPr>
          <w:rFonts w:ascii="Arial" w:hAnsi="Arial"/>
          <w:sz w:val="20"/>
          <w:szCs w:val="20"/>
        </w:rPr>
        <w:t> </w:t>
      </w:r>
      <w:r w:rsidRPr="00AE6C63">
        <w:rPr>
          <w:rFonts w:ascii="Arial" w:hAnsi="Arial"/>
          <w:sz w:val="20"/>
          <w:szCs w:val="20"/>
        </w:rPr>
        <w:t>souladu s</w:t>
      </w:r>
      <w:r w:rsidR="00C81044" w:rsidRPr="00AE6C63">
        <w:rPr>
          <w:rFonts w:ascii="Arial" w:hAnsi="Arial"/>
          <w:sz w:val="20"/>
          <w:szCs w:val="20"/>
        </w:rPr>
        <w:t> </w:t>
      </w:r>
      <w:r w:rsidRPr="00BF042E">
        <w:rPr>
          <w:rFonts w:ascii="Arial" w:hAnsi="Arial"/>
          <w:sz w:val="20"/>
          <w:szCs w:val="20"/>
        </w:rPr>
        <w:t xml:space="preserve">tímto čl. </w:t>
      </w:r>
      <w:r w:rsidRPr="00BF042E">
        <w:rPr>
          <w:rFonts w:ascii="Arial" w:hAnsi="Arial"/>
          <w:bCs w:val="0"/>
          <w:iCs w:val="0"/>
          <w:szCs w:val="20"/>
        </w:rPr>
        <w:fldChar w:fldCharType="begin"/>
      </w:r>
      <w:r w:rsidRPr="00BF042E">
        <w:rPr>
          <w:rFonts w:ascii="Arial" w:hAnsi="Arial"/>
          <w:sz w:val="20"/>
          <w:szCs w:val="20"/>
        </w:rPr>
        <w:instrText xml:space="preserve"> REF _Ref124846569 \r \h </w:instrText>
      </w:r>
      <w:r w:rsidR="00A043CF" w:rsidRPr="00BF042E">
        <w:rPr>
          <w:rFonts w:ascii="Arial" w:hAnsi="Arial"/>
          <w:sz w:val="20"/>
          <w:szCs w:val="20"/>
        </w:rPr>
        <w:instrText xml:space="preserve"> \* MERGEFORMAT </w:instrText>
      </w:r>
      <w:r w:rsidRPr="00BF042E">
        <w:rPr>
          <w:rFonts w:ascii="Arial" w:hAnsi="Arial"/>
          <w:bCs w:val="0"/>
          <w:iCs w:val="0"/>
          <w:szCs w:val="20"/>
        </w:rPr>
      </w:r>
      <w:r w:rsidRPr="00BF042E">
        <w:rPr>
          <w:rFonts w:ascii="Arial" w:hAnsi="Arial"/>
          <w:bCs w:val="0"/>
          <w:iCs w:val="0"/>
          <w:szCs w:val="20"/>
        </w:rPr>
        <w:fldChar w:fldCharType="separate"/>
      </w:r>
      <w:r w:rsidR="00B04A1B">
        <w:rPr>
          <w:rFonts w:ascii="Arial" w:hAnsi="Arial"/>
          <w:sz w:val="20"/>
          <w:szCs w:val="20"/>
        </w:rPr>
        <w:t>12</w:t>
      </w:r>
      <w:r w:rsidRPr="00BF042E">
        <w:rPr>
          <w:rFonts w:ascii="Arial" w:hAnsi="Arial"/>
          <w:bCs w:val="0"/>
          <w:iCs w:val="0"/>
          <w:szCs w:val="20"/>
        </w:rPr>
        <w:fldChar w:fldCharType="end"/>
      </w:r>
      <w:r w:rsidRPr="00BF042E">
        <w:rPr>
          <w:rFonts w:ascii="Arial" w:hAnsi="Arial"/>
          <w:sz w:val="20"/>
          <w:szCs w:val="20"/>
        </w:rPr>
        <w:t>. Poskytovatel je taktéž povinen zabezpečit na výzvu Objednatele veškerá oprávnění či souhlasy třetích osob, které jsou potřebné pro řádné užívání Duševního vlastnictví nebo jiných výsledků Plnění.</w:t>
      </w:r>
    </w:p>
    <w:p w14:paraId="489883BD" w14:textId="5CD1ADED" w:rsidR="00616293" w:rsidRPr="00BF042E" w:rsidRDefault="00616293" w:rsidP="00A043CF">
      <w:pPr>
        <w:pStyle w:val="Clanek11"/>
        <w:widowControl/>
        <w:tabs>
          <w:tab w:val="clear" w:pos="567"/>
        </w:tabs>
        <w:rPr>
          <w:rFonts w:ascii="Arial" w:hAnsi="Arial"/>
          <w:sz w:val="20"/>
          <w:szCs w:val="20"/>
        </w:rPr>
      </w:pPr>
      <w:r w:rsidRPr="00BF042E">
        <w:rPr>
          <w:rFonts w:ascii="Arial" w:hAnsi="Arial"/>
          <w:sz w:val="20"/>
          <w:szCs w:val="20"/>
        </w:rPr>
        <w:t>K</w:t>
      </w:r>
      <w:r w:rsidR="00C81044" w:rsidRPr="00BF042E">
        <w:rPr>
          <w:rFonts w:ascii="Arial" w:hAnsi="Arial"/>
          <w:sz w:val="20"/>
          <w:szCs w:val="20"/>
        </w:rPr>
        <w:t> </w:t>
      </w:r>
      <w:r w:rsidRPr="00BF042E">
        <w:rPr>
          <w:rFonts w:ascii="Arial" w:hAnsi="Arial"/>
          <w:sz w:val="20"/>
          <w:szCs w:val="20"/>
        </w:rPr>
        <w:t>žádosti Objednatele zabezpečí Poskytovatel i po ukončení této Smlouvy vyhotovení/podepsání jakýchkoliv listin či dokumentů, které by mohly být potřebné k</w:t>
      </w:r>
      <w:r w:rsidR="00C81044" w:rsidRPr="00BF042E">
        <w:rPr>
          <w:rFonts w:ascii="Arial" w:hAnsi="Arial"/>
          <w:sz w:val="20"/>
          <w:szCs w:val="20"/>
        </w:rPr>
        <w:t> </w:t>
      </w:r>
      <w:r w:rsidRPr="00BF042E">
        <w:rPr>
          <w:rFonts w:ascii="Arial" w:hAnsi="Arial"/>
          <w:sz w:val="20"/>
          <w:szCs w:val="20"/>
        </w:rPr>
        <w:t xml:space="preserve">přiznání právních účinků tohoto čl. </w:t>
      </w:r>
      <w:r w:rsidRPr="00BF042E">
        <w:rPr>
          <w:rFonts w:ascii="Arial" w:hAnsi="Arial"/>
          <w:bCs w:val="0"/>
          <w:iCs w:val="0"/>
          <w:szCs w:val="20"/>
        </w:rPr>
        <w:fldChar w:fldCharType="begin"/>
      </w:r>
      <w:r w:rsidRPr="00BF042E">
        <w:rPr>
          <w:rFonts w:ascii="Arial" w:hAnsi="Arial"/>
          <w:sz w:val="20"/>
          <w:szCs w:val="20"/>
        </w:rPr>
        <w:instrText xml:space="preserve"> REF _Ref124846569 \r \h </w:instrText>
      </w:r>
      <w:r w:rsidR="00A043CF" w:rsidRPr="00BF042E">
        <w:rPr>
          <w:rFonts w:ascii="Arial" w:hAnsi="Arial"/>
          <w:sz w:val="20"/>
          <w:szCs w:val="20"/>
        </w:rPr>
        <w:instrText xml:space="preserve"> \* MERGEFORMAT </w:instrText>
      </w:r>
      <w:r w:rsidRPr="00BF042E">
        <w:rPr>
          <w:rFonts w:ascii="Arial" w:hAnsi="Arial"/>
          <w:bCs w:val="0"/>
          <w:iCs w:val="0"/>
          <w:szCs w:val="20"/>
        </w:rPr>
      </w:r>
      <w:r w:rsidRPr="00BF042E">
        <w:rPr>
          <w:rFonts w:ascii="Arial" w:hAnsi="Arial"/>
          <w:bCs w:val="0"/>
          <w:iCs w:val="0"/>
          <w:szCs w:val="20"/>
        </w:rPr>
        <w:fldChar w:fldCharType="separate"/>
      </w:r>
      <w:r w:rsidR="00B04A1B">
        <w:rPr>
          <w:rFonts w:ascii="Arial" w:hAnsi="Arial"/>
          <w:sz w:val="20"/>
          <w:szCs w:val="20"/>
        </w:rPr>
        <w:t>12</w:t>
      </w:r>
      <w:r w:rsidRPr="00BF042E">
        <w:rPr>
          <w:rFonts w:ascii="Arial" w:hAnsi="Arial"/>
          <w:bCs w:val="0"/>
          <w:iCs w:val="0"/>
          <w:szCs w:val="20"/>
        </w:rPr>
        <w:fldChar w:fldCharType="end"/>
      </w:r>
      <w:r w:rsidRPr="00BF042E">
        <w:rPr>
          <w:rFonts w:ascii="Arial" w:hAnsi="Arial"/>
          <w:sz w:val="20"/>
          <w:szCs w:val="20"/>
        </w:rPr>
        <w:t xml:space="preserve"> a jeho účelu. </w:t>
      </w:r>
    </w:p>
    <w:p w14:paraId="1E02C9A5" w14:textId="0798477D" w:rsidR="00616293" w:rsidRPr="00BF042E" w:rsidRDefault="00616293" w:rsidP="00A043CF">
      <w:pPr>
        <w:pStyle w:val="Clanek11"/>
        <w:widowControl/>
        <w:tabs>
          <w:tab w:val="clear" w:pos="567"/>
        </w:tabs>
        <w:rPr>
          <w:rFonts w:ascii="Arial" w:hAnsi="Arial"/>
          <w:sz w:val="20"/>
          <w:szCs w:val="20"/>
        </w:rPr>
      </w:pPr>
      <w:r w:rsidRPr="00BF042E">
        <w:rPr>
          <w:rFonts w:ascii="Arial" w:hAnsi="Arial"/>
          <w:sz w:val="20"/>
          <w:szCs w:val="20"/>
        </w:rPr>
        <w:t xml:space="preserve">Poskytovatel prohlašuje, že oprávněné zájmy autora nemohou být značně nepříznivě dotčeny tím, že Objednatel nebude Licenci vůbec či zčásti užívat. Bez ohledu na tuto skutečnost Strany tímto sjednávají, že vznikne-li Poskytovateli právo na odstoupení nebo omezení dle § 2378 Občanského zákoníku, není Poskytovatel oprávněn toto právo uplatnit před uplynutím deseti (10) let od udělení Licence. </w:t>
      </w:r>
    </w:p>
    <w:p w14:paraId="6BFE8C91" w14:textId="6D7C7DBB" w:rsidR="00616293" w:rsidRPr="00AE6C63" w:rsidRDefault="00616293" w:rsidP="00A043CF">
      <w:pPr>
        <w:pStyle w:val="Clanek11"/>
        <w:widowControl/>
        <w:tabs>
          <w:tab w:val="clear" w:pos="567"/>
        </w:tabs>
        <w:rPr>
          <w:rFonts w:ascii="Arial" w:hAnsi="Arial"/>
          <w:sz w:val="20"/>
          <w:szCs w:val="20"/>
        </w:rPr>
      </w:pPr>
      <w:r w:rsidRPr="00BF042E">
        <w:rPr>
          <w:rFonts w:ascii="Arial" w:hAnsi="Arial"/>
          <w:sz w:val="20"/>
          <w:szCs w:val="20"/>
        </w:rPr>
        <w:t>Poskytovatel prohlašuje, že s</w:t>
      </w:r>
      <w:r w:rsidR="00C81044" w:rsidRPr="00BF042E">
        <w:rPr>
          <w:rFonts w:ascii="Arial" w:hAnsi="Arial"/>
          <w:sz w:val="20"/>
          <w:szCs w:val="20"/>
        </w:rPr>
        <w:t> </w:t>
      </w:r>
      <w:r w:rsidRPr="00BF042E">
        <w:rPr>
          <w:rFonts w:ascii="Arial" w:hAnsi="Arial"/>
          <w:sz w:val="20"/>
          <w:szCs w:val="20"/>
        </w:rPr>
        <w:t>ohledem na povahu výnosů z</w:t>
      </w:r>
      <w:r w:rsidR="00C81044" w:rsidRPr="00BF042E">
        <w:rPr>
          <w:rFonts w:ascii="Arial" w:hAnsi="Arial"/>
          <w:sz w:val="20"/>
          <w:szCs w:val="20"/>
        </w:rPr>
        <w:t> </w:t>
      </w:r>
      <w:r w:rsidRPr="00BF042E">
        <w:rPr>
          <w:rFonts w:ascii="Arial" w:hAnsi="Arial"/>
          <w:sz w:val="20"/>
          <w:szCs w:val="20"/>
        </w:rPr>
        <w:t xml:space="preserve">oprávnění udělených nebo zabezpečených Objednateli dle tohoto čl. </w:t>
      </w:r>
      <w:r w:rsidRPr="00BF042E">
        <w:rPr>
          <w:rFonts w:ascii="Arial" w:hAnsi="Arial"/>
          <w:bCs w:val="0"/>
          <w:iCs w:val="0"/>
          <w:szCs w:val="20"/>
        </w:rPr>
        <w:fldChar w:fldCharType="begin"/>
      </w:r>
      <w:r w:rsidRPr="00BF042E">
        <w:rPr>
          <w:rFonts w:ascii="Arial" w:hAnsi="Arial"/>
          <w:sz w:val="20"/>
          <w:szCs w:val="20"/>
        </w:rPr>
        <w:instrText xml:space="preserve"> REF _Ref124846569 \r \h </w:instrText>
      </w:r>
      <w:r w:rsidR="00A043CF" w:rsidRPr="00BF042E">
        <w:rPr>
          <w:rFonts w:ascii="Arial" w:hAnsi="Arial"/>
          <w:sz w:val="20"/>
          <w:szCs w:val="20"/>
        </w:rPr>
        <w:instrText xml:space="preserve"> \* MERGEFORMAT </w:instrText>
      </w:r>
      <w:r w:rsidRPr="00BF042E">
        <w:rPr>
          <w:rFonts w:ascii="Arial" w:hAnsi="Arial"/>
          <w:bCs w:val="0"/>
          <w:iCs w:val="0"/>
          <w:szCs w:val="20"/>
        </w:rPr>
      </w:r>
      <w:r w:rsidRPr="00BF042E">
        <w:rPr>
          <w:rFonts w:ascii="Arial" w:hAnsi="Arial"/>
          <w:bCs w:val="0"/>
          <w:iCs w:val="0"/>
          <w:szCs w:val="20"/>
        </w:rPr>
        <w:fldChar w:fldCharType="separate"/>
      </w:r>
      <w:r w:rsidR="00B04A1B">
        <w:rPr>
          <w:rFonts w:ascii="Arial" w:hAnsi="Arial"/>
          <w:sz w:val="20"/>
          <w:szCs w:val="20"/>
        </w:rPr>
        <w:t>12</w:t>
      </w:r>
      <w:r w:rsidRPr="00BF042E">
        <w:rPr>
          <w:rFonts w:ascii="Arial" w:hAnsi="Arial"/>
          <w:bCs w:val="0"/>
          <w:iCs w:val="0"/>
          <w:szCs w:val="20"/>
        </w:rPr>
        <w:fldChar w:fldCharType="end"/>
      </w:r>
      <w:r w:rsidRPr="00BF042E">
        <w:rPr>
          <w:rFonts w:ascii="Arial" w:hAnsi="Arial"/>
          <w:sz w:val="20"/>
          <w:szCs w:val="20"/>
        </w:rPr>
        <w:t xml:space="preserve"> nemohou</w:t>
      </w:r>
      <w:r w:rsidRPr="00AE6C63">
        <w:rPr>
          <w:rFonts w:ascii="Arial" w:hAnsi="Arial"/>
          <w:sz w:val="20"/>
          <w:szCs w:val="20"/>
        </w:rPr>
        <w:t xml:space="preserve"> vzniknout podmínky pro uplatnění ustanovení § 2374 Občanského zákoníku, tedy že odměna za jejich udělení nebo zabezpečení Objednateli nemůže být ve zřejmém nepoměru k</w:t>
      </w:r>
      <w:r w:rsidR="00C81044" w:rsidRPr="00AE6C63">
        <w:rPr>
          <w:rFonts w:ascii="Arial" w:hAnsi="Arial"/>
          <w:sz w:val="20"/>
          <w:szCs w:val="20"/>
        </w:rPr>
        <w:t> </w:t>
      </w:r>
      <w:r w:rsidRPr="00AE6C63">
        <w:rPr>
          <w:rFonts w:ascii="Arial" w:hAnsi="Arial"/>
          <w:sz w:val="20"/>
          <w:szCs w:val="20"/>
        </w:rPr>
        <w:t>výnosům vyplývajícím z</w:t>
      </w:r>
      <w:r w:rsidR="00C81044" w:rsidRPr="00AE6C63">
        <w:rPr>
          <w:rFonts w:ascii="Arial" w:hAnsi="Arial"/>
          <w:sz w:val="20"/>
          <w:szCs w:val="20"/>
        </w:rPr>
        <w:t> </w:t>
      </w:r>
      <w:r w:rsidRPr="00AE6C63">
        <w:rPr>
          <w:rFonts w:ascii="Arial" w:hAnsi="Arial"/>
          <w:sz w:val="20"/>
          <w:szCs w:val="20"/>
        </w:rPr>
        <w:t xml:space="preserve">využití takových oprávnění a významu příslušného autorského díla pro dosažení takového výnosu. </w:t>
      </w:r>
    </w:p>
    <w:p w14:paraId="1F637769" w14:textId="02969756" w:rsidR="00616293" w:rsidRPr="00AE6C63" w:rsidRDefault="00616293" w:rsidP="00A043CF">
      <w:pPr>
        <w:pStyle w:val="Clanek11"/>
        <w:widowControl/>
        <w:tabs>
          <w:tab w:val="clear" w:pos="567"/>
        </w:tabs>
        <w:rPr>
          <w:rFonts w:ascii="Arial" w:hAnsi="Arial"/>
          <w:sz w:val="20"/>
          <w:szCs w:val="20"/>
        </w:rPr>
      </w:pPr>
      <w:bookmarkStart w:id="128" w:name="_Ref73441996"/>
      <w:bookmarkStart w:id="129" w:name="_Ref93486683"/>
      <w:r w:rsidRPr="00AE6C63">
        <w:rPr>
          <w:rFonts w:ascii="Arial" w:hAnsi="Arial"/>
          <w:sz w:val="20"/>
          <w:szCs w:val="20"/>
        </w:rPr>
        <w:t xml:space="preserve">Odměna za udělení nebo zabezpečení Objednateli oprávnění dle </w:t>
      </w:r>
      <w:r w:rsidRPr="00BF042E">
        <w:rPr>
          <w:rFonts w:ascii="Arial" w:hAnsi="Arial"/>
          <w:sz w:val="20"/>
          <w:szCs w:val="20"/>
        </w:rPr>
        <w:t xml:space="preserve">tohoto čl. </w:t>
      </w:r>
      <w:r w:rsidRPr="00BF042E">
        <w:rPr>
          <w:rFonts w:ascii="Arial" w:hAnsi="Arial"/>
          <w:bCs w:val="0"/>
          <w:iCs w:val="0"/>
          <w:szCs w:val="20"/>
        </w:rPr>
        <w:fldChar w:fldCharType="begin"/>
      </w:r>
      <w:r w:rsidRPr="00BF042E">
        <w:rPr>
          <w:rFonts w:ascii="Arial" w:hAnsi="Arial"/>
          <w:sz w:val="20"/>
          <w:szCs w:val="20"/>
        </w:rPr>
        <w:instrText xml:space="preserve"> REF _Ref124846569 \r \h </w:instrText>
      </w:r>
      <w:r w:rsidR="00A043CF" w:rsidRPr="00BF042E">
        <w:rPr>
          <w:rFonts w:ascii="Arial" w:hAnsi="Arial"/>
          <w:sz w:val="20"/>
          <w:szCs w:val="20"/>
        </w:rPr>
        <w:instrText xml:space="preserve"> \* MERGEFORMAT </w:instrText>
      </w:r>
      <w:r w:rsidRPr="00BF042E">
        <w:rPr>
          <w:rFonts w:ascii="Arial" w:hAnsi="Arial"/>
          <w:bCs w:val="0"/>
          <w:iCs w:val="0"/>
          <w:szCs w:val="20"/>
        </w:rPr>
      </w:r>
      <w:r w:rsidRPr="00BF042E">
        <w:rPr>
          <w:rFonts w:ascii="Arial" w:hAnsi="Arial"/>
          <w:bCs w:val="0"/>
          <w:iCs w:val="0"/>
          <w:szCs w:val="20"/>
        </w:rPr>
        <w:fldChar w:fldCharType="separate"/>
      </w:r>
      <w:r w:rsidR="00B04A1B">
        <w:rPr>
          <w:rFonts w:ascii="Arial" w:hAnsi="Arial"/>
          <w:sz w:val="20"/>
          <w:szCs w:val="20"/>
        </w:rPr>
        <w:t>12</w:t>
      </w:r>
      <w:r w:rsidRPr="00BF042E">
        <w:rPr>
          <w:rFonts w:ascii="Arial" w:hAnsi="Arial"/>
          <w:bCs w:val="0"/>
          <w:iCs w:val="0"/>
          <w:szCs w:val="20"/>
        </w:rPr>
        <w:fldChar w:fldCharType="end"/>
      </w:r>
      <w:r w:rsidRPr="00BF042E">
        <w:rPr>
          <w:rFonts w:ascii="Arial" w:hAnsi="Arial"/>
          <w:sz w:val="20"/>
          <w:szCs w:val="20"/>
        </w:rPr>
        <w:t xml:space="preserve"> je součástí Ceny, přičemž Strany zohlednily zejména účel oprávnění, způsob a okolnosti užití autorského díla, velikost tvůrčího příspěvku autora a územní, časový a množstevní rozsah oprávnění. Bude-li z</w:t>
      </w:r>
      <w:r w:rsidR="00C81044" w:rsidRPr="00BF042E">
        <w:rPr>
          <w:rFonts w:ascii="Arial" w:hAnsi="Arial"/>
          <w:sz w:val="20"/>
          <w:szCs w:val="20"/>
        </w:rPr>
        <w:t> </w:t>
      </w:r>
      <w:r w:rsidRPr="00BF042E">
        <w:rPr>
          <w:rFonts w:ascii="Arial" w:hAnsi="Arial"/>
          <w:sz w:val="20"/>
          <w:szCs w:val="20"/>
        </w:rPr>
        <w:t xml:space="preserve">jakéhokoliv důvodu nezbytné nebo účelné určit výši odměny za udělení nebo zabezpečení Objednateli oprávnění dle tohoto čl. </w:t>
      </w:r>
      <w:r w:rsidRPr="00BF042E">
        <w:rPr>
          <w:rFonts w:ascii="Arial" w:hAnsi="Arial"/>
          <w:bCs w:val="0"/>
          <w:iCs w:val="0"/>
          <w:szCs w:val="20"/>
        </w:rPr>
        <w:fldChar w:fldCharType="begin"/>
      </w:r>
      <w:r w:rsidRPr="00BF042E">
        <w:rPr>
          <w:rFonts w:ascii="Arial" w:hAnsi="Arial"/>
          <w:sz w:val="20"/>
          <w:szCs w:val="20"/>
        </w:rPr>
        <w:instrText xml:space="preserve"> REF _Ref124846569 \r \h </w:instrText>
      </w:r>
      <w:r w:rsidR="00A043CF" w:rsidRPr="00BF042E">
        <w:rPr>
          <w:rFonts w:ascii="Arial" w:hAnsi="Arial"/>
          <w:sz w:val="20"/>
          <w:szCs w:val="20"/>
        </w:rPr>
        <w:instrText xml:space="preserve"> \* MERGEFORMAT </w:instrText>
      </w:r>
      <w:r w:rsidRPr="00BF042E">
        <w:rPr>
          <w:rFonts w:ascii="Arial" w:hAnsi="Arial"/>
          <w:bCs w:val="0"/>
          <w:iCs w:val="0"/>
          <w:szCs w:val="20"/>
        </w:rPr>
      </w:r>
      <w:r w:rsidRPr="00BF042E">
        <w:rPr>
          <w:rFonts w:ascii="Arial" w:hAnsi="Arial"/>
          <w:bCs w:val="0"/>
          <w:iCs w:val="0"/>
          <w:szCs w:val="20"/>
        </w:rPr>
        <w:fldChar w:fldCharType="separate"/>
      </w:r>
      <w:r w:rsidR="00B04A1B">
        <w:rPr>
          <w:rFonts w:ascii="Arial" w:hAnsi="Arial"/>
          <w:sz w:val="20"/>
          <w:szCs w:val="20"/>
        </w:rPr>
        <w:t>12</w:t>
      </w:r>
      <w:r w:rsidRPr="00BF042E">
        <w:rPr>
          <w:rFonts w:ascii="Arial" w:hAnsi="Arial"/>
          <w:bCs w:val="0"/>
          <w:iCs w:val="0"/>
          <w:szCs w:val="20"/>
        </w:rPr>
        <w:fldChar w:fldCharType="end"/>
      </w:r>
      <w:r w:rsidRPr="00BF042E">
        <w:rPr>
          <w:rFonts w:ascii="Arial" w:hAnsi="Arial"/>
          <w:sz w:val="20"/>
          <w:szCs w:val="20"/>
        </w:rPr>
        <w:t>, pak se Poskytovatel zavazuje k</w:t>
      </w:r>
      <w:r w:rsidR="00C81044" w:rsidRPr="00BF042E">
        <w:rPr>
          <w:rFonts w:ascii="Arial" w:hAnsi="Arial"/>
          <w:sz w:val="20"/>
          <w:szCs w:val="20"/>
        </w:rPr>
        <w:t> </w:t>
      </w:r>
      <w:r w:rsidRPr="00BF042E">
        <w:rPr>
          <w:rFonts w:ascii="Arial" w:hAnsi="Arial"/>
          <w:sz w:val="20"/>
          <w:szCs w:val="20"/>
        </w:rPr>
        <w:t>veškeré součinnosti potřebné k</w:t>
      </w:r>
      <w:r w:rsidR="00C81044" w:rsidRPr="00BF042E">
        <w:rPr>
          <w:rFonts w:ascii="Arial" w:hAnsi="Arial"/>
          <w:sz w:val="20"/>
          <w:szCs w:val="20"/>
        </w:rPr>
        <w:t> </w:t>
      </w:r>
      <w:r w:rsidRPr="00BF042E">
        <w:rPr>
          <w:rFonts w:ascii="Arial" w:hAnsi="Arial"/>
          <w:sz w:val="20"/>
          <w:szCs w:val="20"/>
        </w:rPr>
        <w:t>určení její výše, resp. jejího podílu na Ceně zaplacené za</w:t>
      </w:r>
      <w:r w:rsidRPr="00AE6C63">
        <w:rPr>
          <w:rFonts w:ascii="Arial" w:hAnsi="Arial"/>
          <w:sz w:val="20"/>
          <w:szCs w:val="20"/>
        </w:rPr>
        <w:t xml:space="preserve"> plnění této Smlouvy. </w:t>
      </w:r>
      <w:bookmarkEnd w:id="112"/>
      <w:bookmarkEnd w:id="113"/>
      <w:bookmarkEnd w:id="114"/>
      <w:bookmarkEnd w:id="128"/>
      <w:bookmarkEnd w:id="129"/>
    </w:p>
    <w:p w14:paraId="7FB1F2CF" w14:textId="2557C66B" w:rsidR="00A01D61" w:rsidRPr="00AE6C63" w:rsidRDefault="00A01D61" w:rsidP="00A043CF">
      <w:pPr>
        <w:pStyle w:val="Clanek11"/>
        <w:widowControl/>
        <w:tabs>
          <w:tab w:val="clear" w:pos="567"/>
        </w:tabs>
        <w:rPr>
          <w:rFonts w:ascii="Arial" w:hAnsi="Arial"/>
          <w:sz w:val="20"/>
          <w:szCs w:val="20"/>
        </w:rPr>
      </w:pPr>
      <w:r w:rsidRPr="00AE6C63">
        <w:rPr>
          <w:rFonts w:ascii="Arial" w:hAnsi="Arial"/>
          <w:sz w:val="20"/>
          <w:szCs w:val="20"/>
        </w:rPr>
        <w:t xml:space="preserve">Nedohodnou-li se Strany jinak, </w:t>
      </w:r>
      <w:r w:rsidR="00334943" w:rsidRPr="00AE6C63">
        <w:rPr>
          <w:rFonts w:ascii="Arial" w:hAnsi="Arial"/>
          <w:sz w:val="20"/>
          <w:szCs w:val="20"/>
        </w:rPr>
        <w:t>Poskytovatel není povinen předat Objednateli zdrojový kód k</w:t>
      </w:r>
      <w:r w:rsidR="00C81044" w:rsidRPr="00AE6C63">
        <w:rPr>
          <w:rFonts w:ascii="Arial" w:hAnsi="Arial"/>
          <w:sz w:val="20"/>
          <w:szCs w:val="20"/>
        </w:rPr>
        <w:t> </w:t>
      </w:r>
      <w:r w:rsidR="00334943" w:rsidRPr="00AE6C63">
        <w:rPr>
          <w:rFonts w:ascii="Arial" w:hAnsi="Arial"/>
          <w:sz w:val="20"/>
          <w:szCs w:val="20"/>
        </w:rPr>
        <w:t>jakémukoliv výstupu Plnění.</w:t>
      </w:r>
    </w:p>
    <w:p w14:paraId="740A036E" w14:textId="77777777" w:rsidR="00EB0126" w:rsidRPr="00AE6C63" w:rsidRDefault="00EB0126" w:rsidP="00EB0126">
      <w:pPr>
        <w:pStyle w:val="Nadpis1"/>
        <w:numPr>
          <w:ilvl w:val="0"/>
          <w:numId w:val="7"/>
        </w:numPr>
        <w:rPr>
          <w:rFonts w:ascii="Arial" w:hAnsi="Arial"/>
          <w:color w:val="368537"/>
          <w:sz w:val="24"/>
          <w:szCs w:val="24"/>
        </w:rPr>
      </w:pPr>
      <w:bookmarkStart w:id="130" w:name="_Toc126057054"/>
      <w:bookmarkStart w:id="131" w:name="_Ref137665126"/>
      <w:r w:rsidRPr="00AE6C63">
        <w:rPr>
          <w:rFonts w:ascii="Arial" w:hAnsi="Arial"/>
          <w:color w:val="368537"/>
          <w:sz w:val="24"/>
          <w:szCs w:val="24"/>
        </w:rPr>
        <w:t>Nároky třetích osob</w:t>
      </w:r>
      <w:bookmarkEnd w:id="130"/>
      <w:bookmarkEnd w:id="131"/>
    </w:p>
    <w:p w14:paraId="3F328DC5" w14:textId="4F7DAEF1" w:rsidR="00EB0126" w:rsidRPr="00AE6C63" w:rsidRDefault="00EB0126" w:rsidP="00EB0126">
      <w:pPr>
        <w:pStyle w:val="Clanek11"/>
        <w:widowControl/>
        <w:numPr>
          <w:ilvl w:val="1"/>
          <w:numId w:val="7"/>
        </w:numPr>
        <w:rPr>
          <w:rFonts w:ascii="Arial" w:hAnsi="Arial"/>
          <w:sz w:val="20"/>
          <w:szCs w:val="20"/>
        </w:rPr>
      </w:pPr>
      <w:bookmarkStart w:id="132" w:name="_Ref124847579"/>
      <w:r w:rsidRPr="00AE6C63">
        <w:rPr>
          <w:rFonts w:ascii="Arial" w:hAnsi="Arial"/>
          <w:sz w:val="20"/>
          <w:szCs w:val="20"/>
        </w:rPr>
        <w:t xml:space="preserve">Poskytovatel je povinen </w:t>
      </w:r>
      <w:r w:rsidR="00987E27" w:rsidRPr="00AE6C63">
        <w:rPr>
          <w:rFonts w:ascii="Arial" w:hAnsi="Arial"/>
          <w:sz w:val="20"/>
          <w:szCs w:val="20"/>
        </w:rPr>
        <w:t>poskytovat</w:t>
      </w:r>
      <w:r w:rsidRPr="00AE6C63">
        <w:rPr>
          <w:rFonts w:ascii="Arial" w:hAnsi="Arial"/>
          <w:sz w:val="20"/>
          <w:szCs w:val="20"/>
        </w:rPr>
        <w:t xml:space="preserve"> veškeré Plnění bez právních vad. Poskytovatel ve všech případech odpovídá za případné porušení práv duševního vlastnictví třetích osob Objednatelem v</w:t>
      </w:r>
      <w:r w:rsidR="00C81044" w:rsidRPr="00AE6C63">
        <w:rPr>
          <w:rFonts w:ascii="Arial" w:hAnsi="Arial"/>
          <w:sz w:val="20"/>
          <w:szCs w:val="20"/>
        </w:rPr>
        <w:t> </w:t>
      </w:r>
      <w:r w:rsidRPr="00AE6C63">
        <w:rPr>
          <w:rFonts w:ascii="Arial" w:hAnsi="Arial"/>
          <w:sz w:val="20"/>
          <w:szCs w:val="20"/>
        </w:rPr>
        <w:t>důsledku řádného užívání všech výstupů dle této Smlouvy. Uplatní-li k</w:t>
      </w:r>
      <w:r w:rsidR="00C81044" w:rsidRPr="00AE6C63">
        <w:rPr>
          <w:rFonts w:ascii="Arial" w:hAnsi="Arial"/>
          <w:sz w:val="20"/>
          <w:szCs w:val="20"/>
        </w:rPr>
        <w:t> </w:t>
      </w:r>
      <w:r w:rsidRPr="00AE6C63">
        <w:rPr>
          <w:rFonts w:ascii="Arial" w:hAnsi="Arial"/>
          <w:sz w:val="20"/>
          <w:szCs w:val="20"/>
        </w:rPr>
        <w:t>jakémukoliv výstupu této Smlouvy právo jakákoliv třetí osoba, zavazuje se Poskytovatel nahradit Objednateli veškerou újmu takto způsobenou, jakož i náklady vynaložené na obranu práv Objednatele. Poskytovatel se v</w:t>
      </w:r>
      <w:r w:rsidR="00C81044" w:rsidRPr="00AE6C63">
        <w:rPr>
          <w:rFonts w:ascii="Arial" w:hAnsi="Arial"/>
          <w:sz w:val="20"/>
          <w:szCs w:val="20"/>
        </w:rPr>
        <w:t> </w:t>
      </w:r>
      <w:r w:rsidRPr="00AE6C63">
        <w:rPr>
          <w:rFonts w:ascii="Arial" w:hAnsi="Arial"/>
          <w:sz w:val="20"/>
          <w:szCs w:val="20"/>
        </w:rPr>
        <w:t>takovém případě dále zavazuje na svůj náklad poskytnout Objednateli veškerou možnou součinnost k</w:t>
      </w:r>
      <w:r w:rsidR="00C81044" w:rsidRPr="00AE6C63">
        <w:rPr>
          <w:rFonts w:ascii="Arial" w:hAnsi="Arial"/>
          <w:sz w:val="20"/>
          <w:szCs w:val="20"/>
        </w:rPr>
        <w:t> </w:t>
      </w:r>
      <w:r w:rsidRPr="00AE6C63">
        <w:rPr>
          <w:rFonts w:ascii="Arial" w:hAnsi="Arial"/>
          <w:sz w:val="20"/>
          <w:szCs w:val="20"/>
        </w:rPr>
        <w:t>ochraně jeho práv.</w:t>
      </w:r>
      <w:bookmarkEnd w:id="132"/>
    </w:p>
    <w:p w14:paraId="11758D52" w14:textId="1CD46404" w:rsidR="00EB0126" w:rsidRPr="00AE6C63" w:rsidRDefault="00EB0126" w:rsidP="00EB0126">
      <w:pPr>
        <w:pStyle w:val="Clanek11"/>
        <w:widowControl/>
        <w:numPr>
          <w:ilvl w:val="1"/>
          <w:numId w:val="7"/>
        </w:numPr>
        <w:rPr>
          <w:rFonts w:ascii="Arial" w:hAnsi="Arial"/>
          <w:sz w:val="20"/>
          <w:szCs w:val="20"/>
        </w:rPr>
      </w:pPr>
      <w:r w:rsidRPr="00AE6C63">
        <w:rPr>
          <w:rFonts w:ascii="Arial" w:hAnsi="Arial"/>
          <w:sz w:val="20"/>
          <w:szCs w:val="20"/>
        </w:rPr>
        <w:lastRenderedPageBreak/>
        <w:t>V</w:t>
      </w:r>
      <w:r w:rsidR="00C81044" w:rsidRPr="00AE6C63">
        <w:rPr>
          <w:rFonts w:ascii="Arial" w:hAnsi="Arial"/>
          <w:sz w:val="20"/>
          <w:szCs w:val="20"/>
        </w:rPr>
        <w:t> </w:t>
      </w:r>
      <w:r w:rsidRPr="00AE6C63">
        <w:rPr>
          <w:rFonts w:ascii="Arial" w:hAnsi="Arial"/>
          <w:sz w:val="20"/>
          <w:szCs w:val="20"/>
        </w:rPr>
        <w:t xml:space="preserve">případě nároku dle </w:t>
      </w:r>
      <w:r w:rsidRPr="00BF042E">
        <w:rPr>
          <w:rFonts w:ascii="Arial" w:hAnsi="Arial"/>
          <w:sz w:val="20"/>
          <w:szCs w:val="20"/>
        </w:rPr>
        <w:t xml:space="preserve">předchozího čl. </w:t>
      </w:r>
      <w:r w:rsidRPr="00BF042E">
        <w:rPr>
          <w:rFonts w:ascii="Arial" w:hAnsi="Arial"/>
          <w:sz w:val="20"/>
          <w:szCs w:val="20"/>
        </w:rPr>
        <w:fldChar w:fldCharType="begin"/>
      </w:r>
      <w:r w:rsidRPr="00BF042E">
        <w:rPr>
          <w:rFonts w:ascii="Arial" w:hAnsi="Arial"/>
          <w:sz w:val="20"/>
          <w:szCs w:val="20"/>
        </w:rPr>
        <w:instrText xml:space="preserve"> REF _Ref124847579 \r \h  \* MERGEFORMAT </w:instrText>
      </w:r>
      <w:r w:rsidRPr="00BF042E">
        <w:rPr>
          <w:rFonts w:ascii="Arial" w:hAnsi="Arial"/>
          <w:sz w:val="20"/>
          <w:szCs w:val="20"/>
        </w:rPr>
      </w:r>
      <w:r w:rsidRPr="00BF042E">
        <w:rPr>
          <w:rFonts w:ascii="Arial" w:hAnsi="Arial"/>
          <w:sz w:val="20"/>
          <w:szCs w:val="20"/>
        </w:rPr>
        <w:fldChar w:fldCharType="separate"/>
      </w:r>
      <w:r w:rsidR="00B04A1B">
        <w:rPr>
          <w:rFonts w:ascii="Arial" w:hAnsi="Arial"/>
          <w:sz w:val="20"/>
          <w:szCs w:val="20"/>
        </w:rPr>
        <w:t>13.1</w:t>
      </w:r>
      <w:r w:rsidRPr="00BF042E">
        <w:rPr>
          <w:rFonts w:ascii="Arial" w:hAnsi="Arial"/>
          <w:sz w:val="20"/>
          <w:szCs w:val="20"/>
        </w:rPr>
        <w:fldChar w:fldCharType="end"/>
      </w:r>
      <w:r w:rsidRPr="00BF042E">
        <w:rPr>
          <w:rFonts w:ascii="Arial" w:hAnsi="Arial"/>
          <w:sz w:val="20"/>
          <w:szCs w:val="20"/>
        </w:rPr>
        <w:t>, nebo</w:t>
      </w:r>
      <w:r w:rsidRPr="00AE6C63">
        <w:rPr>
          <w:rFonts w:ascii="Arial" w:hAnsi="Arial"/>
          <w:sz w:val="20"/>
          <w:szCs w:val="20"/>
        </w:rPr>
        <w:t xml:space="preserve"> je-li důvodné předpokládat, že takový nárok bude uplatněn, zabezpečí Poskytovatel Objednateli možnost dále příslušný výstup užívat bez nároku na úplatu nad rámec sjednaný v</w:t>
      </w:r>
      <w:r w:rsidR="00C81044" w:rsidRPr="00AE6C63">
        <w:rPr>
          <w:rFonts w:ascii="Arial" w:hAnsi="Arial"/>
          <w:sz w:val="20"/>
          <w:szCs w:val="20"/>
        </w:rPr>
        <w:t> </w:t>
      </w:r>
      <w:r w:rsidRPr="00AE6C63">
        <w:rPr>
          <w:rFonts w:ascii="Arial" w:hAnsi="Arial"/>
          <w:sz w:val="20"/>
          <w:szCs w:val="20"/>
        </w:rPr>
        <w:t>této Smlouvě.</w:t>
      </w:r>
    </w:p>
    <w:p w14:paraId="618FCC73" w14:textId="5ED45543" w:rsidR="00EB0126" w:rsidRPr="00AE6C63" w:rsidRDefault="00EB0126" w:rsidP="00EB0126">
      <w:pPr>
        <w:pStyle w:val="Clanek11"/>
        <w:widowControl/>
        <w:numPr>
          <w:ilvl w:val="1"/>
          <w:numId w:val="7"/>
        </w:numPr>
        <w:rPr>
          <w:rFonts w:ascii="Arial" w:hAnsi="Arial"/>
          <w:sz w:val="20"/>
          <w:szCs w:val="20"/>
        </w:rPr>
      </w:pPr>
      <w:r w:rsidRPr="00AE6C63">
        <w:rPr>
          <w:rFonts w:ascii="Arial" w:hAnsi="Arial"/>
          <w:sz w:val="20"/>
          <w:szCs w:val="20"/>
        </w:rPr>
        <w:t>Objednatel se zavazuje bez zbytečného odkladu oznámit Poskytovateli uplatnění nároku pro porušování práv duševního vlastnictví třetích osob v</w:t>
      </w:r>
      <w:r w:rsidR="00C81044" w:rsidRPr="00AE6C63">
        <w:rPr>
          <w:rFonts w:ascii="Arial" w:hAnsi="Arial"/>
          <w:sz w:val="20"/>
          <w:szCs w:val="20"/>
        </w:rPr>
        <w:t> </w:t>
      </w:r>
      <w:r w:rsidRPr="00AE6C63">
        <w:rPr>
          <w:rFonts w:ascii="Arial" w:hAnsi="Arial"/>
          <w:sz w:val="20"/>
          <w:szCs w:val="20"/>
        </w:rPr>
        <w:t>souvislosti s</w:t>
      </w:r>
      <w:r w:rsidR="00C81044" w:rsidRPr="00AE6C63">
        <w:rPr>
          <w:rFonts w:ascii="Arial" w:hAnsi="Arial"/>
          <w:sz w:val="20"/>
          <w:szCs w:val="20"/>
        </w:rPr>
        <w:t> </w:t>
      </w:r>
      <w:r w:rsidRPr="00AE6C63">
        <w:rPr>
          <w:rFonts w:ascii="Arial" w:hAnsi="Arial"/>
          <w:sz w:val="20"/>
          <w:szCs w:val="20"/>
        </w:rPr>
        <w:t>touto Smlouvou. Případné řízení před soudními, správními či jinými orgány povede vždy Objednatel, ledaže se Strany dohodnou jinak.</w:t>
      </w:r>
    </w:p>
    <w:p w14:paraId="4AD7AC91" w14:textId="77777777" w:rsidR="00F1003C" w:rsidRPr="00AE6C63" w:rsidRDefault="00F1003C" w:rsidP="000C3A2B">
      <w:pPr>
        <w:pStyle w:val="Nadpis1"/>
        <w:keepLines/>
        <w:numPr>
          <w:ilvl w:val="0"/>
          <w:numId w:val="7"/>
        </w:numPr>
        <w:rPr>
          <w:rFonts w:ascii="Arial" w:hAnsi="Arial"/>
          <w:color w:val="368537"/>
          <w:sz w:val="24"/>
          <w:szCs w:val="24"/>
        </w:rPr>
      </w:pPr>
      <w:bookmarkStart w:id="133" w:name="_Ref532391363"/>
      <w:bookmarkStart w:id="134" w:name="_Ref532391610"/>
      <w:bookmarkStart w:id="135" w:name="_Ref532392199"/>
      <w:bookmarkStart w:id="136" w:name="_Ref532392306"/>
      <w:bookmarkStart w:id="137" w:name="_Toc533077296"/>
      <w:bookmarkStart w:id="138" w:name="_Hlk51009097"/>
      <w:bookmarkStart w:id="139" w:name="_Ref339466594"/>
      <w:bookmarkStart w:id="140" w:name="_Toc453594247"/>
      <w:bookmarkEnd w:id="46"/>
      <w:bookmarkEnd w:id="100"/>
      <w:bookmarkEnd w:id="101"/>
      <w:r w:rsidRPr="00AE6C63">
        <w:rPr>
          <w:rFonts w:ascii="Arial" w:hAnsi="Arial"/>
          <w:color w:val="368537"/>
          <w:sz w:val="24"/>
          <w:szCs w:val="24"/>
        </w:rPr>
        <w:t xml:space="preserve">Ochrana </w:t>
      </w:r>
      <w:r w:rsidRPr="00494897">
        <w:rPr>
          <w:rFonts w:ascii="Arial" w:hAnsi="Arial"/>
          <w:color w:val="368537"/>
          <w:sz w:val="24"/>
          <w:szCs w:val="24"/>
        </w:rPr>
        <w:t>důvěrných</w:t>
      </w:r>
      <w:r w:rsidRPr="00AE6C63">
        <w:rPr>
          <w:rFonts w:ascii="Arial" w:hAnsi="Arial"/>
          <w:color w:val="368537"/>
          <w:sz w:val="24"/>
          <w:szCs w:val="24"/>
        </w:rPr>
        <w:t xml:space="preserve"> informací</w:t>
      </w:r>
      <w:bookmarkEnd w:id="133"/>
      <w:bookmarkEnd w:id="134"/>
      <w:bookmarkEnd w:id="135"/>
      <w:bookmarkEnd w:id="136"/>
      <w:bookmarkEnd w:id="137"/>
    </w:p>
    <w:p w14:paraId="55C27BA3" w14:textId="2DBB91B6" w:rsidR="00876E7B" w:rsidRPr="00AE6C63" w:rsidRDefault="00876E7B" w:rsidP="000C3A2B">
      <w:pPr>
        <w:pStyle w:val="Clanek11"/>
        <w:keepNext/>
        <w:keepLines/>
        <w:widowControl/>
        <w:numPr>
          <w:ilvl w:val="1"/>
          <w:numId w:val="7"/>
        </w:numPr>
        <w:rPr>
          <w:rFonts w:ascii="Arial" w:hAnsi="Arial"/>
          <w:sz w:val="20"/>
          <w:szCs w:val="20"/>
        </w:rPr>
      </w:pPr>
      <w:bookmarkStart w:id="141" w:name="_Ref514872837"/>
      <w:bookmarkStart w:id="142" w:name="_Hlk50669160"/>
      <w:r w:rsidRPr="00AE6C63">
        <w:rPr>
          <w:rFonts w:ascii="Arial" w:hAnsi="Arial"/>
          <w:sz w:val="20"/>
          <w:szCs w:val="20"/>
        </w:rPr>
        <w:t>Každá Strana je povinna utajit veškeré informace, které se dozvěděla v</w:t>
      </w:r>
      <w:r w:rsidR="00C81044" w:rsidRPr="00AE6C63">
        <w:rPr>
          <w:rFonts w:ascii="Arial" w:hAnsi="Arial"/>
          <w:sz w:val="20"/>
          <w:szCs w:val="20"/>
        </w:rPr>
        <w:t> </w:t>
      </w:r>
      <w:r w:rsidRPr="00AE6C63">
        <w:rPr>
          <w:rFonts w:ascii="Arial" w:hAnsi="Arial"/>
          <w:sz w:val="20"/>
          <w:szCs w:val="20"/>
        </w:rPr>
        <w:t xml:space="preserve">rámci uzavírání a plnění této Smlouvy, tvořící její obsah, a informace, materiály, </w:t>
      </w:r>
      <w:r w:rsidR="00F93245" w:rsidRPr="00AE6C63">
        <w:rPr>
          <w:rFonts w:ascii="Arial" w:hAnsi="Arial"/>
          <w:sz w:val="20"/>
          <w:szCs w:val="20"/>
        </w:rPr>
        <w:t>a</w:t>
      </w:r>
      <w:r w:rsidRPr="00AE6C63">
        <w:rPr>
          <w:rFonts w:ascii="Arial" w:hAnsi="Arial"/>
          <w:sz w:val="20"/>
          <w:szCs w:val="20"/>
        </w:rPr>
        <w:t>utorská díla, soubory nebo jiné dokumenty, které jedna Strana sdělí druhé Straně nebo které jinak vyplynou z</w:t>
      </w:r>
      <w:r w:rsidR="00C81044" w:rsidRPr="00AE6C63">
        <w:rPr>
          <w:rFonts w:ascii="Arial" w:hAnsi="Arial"/>
          <w:sz w:val="20"/>
          <w:szCs w:val="20"/>
        </w:rPr>
        <w:t> </w:t>
      </w:r>
      <w:r w:rsidRPr="00AE6C63">
        <w:rPr>
          <w:rFonts w:ascii="Arial" w:hAnsi="Arial"/>
          <w:sz w:val="20"/>
          <w:szCs w:val="20"/>
        </w:rPr>
        <w:t>plnění Smlouvy („</w:t>
      </w:r>
      <w:r w:rsidRPr="00AE6C63">
        <w:rPr>
          <w:rFonts w:ascii="Arial" w:hAnsi="Arial"/>
          <w:b/>
          <w:sz w:val="20"/>
          <w:szCs w:val="20"/>
        </w:rPr>
        <w:t>Důvěrné informace</w:t>
      </w:r>
      <w:r w:rsidRPr="00AE6C63">
        <w:rPr>
          <w:rFonts w:ascii="Arial" w:hAnsi="Arial"/>
          <w:sz w:val="20"/>
          <w:szCs w:val="20"/>
        </w:rPr>
        <w:t xml:space="preserve">“). </w:t>
      </w:r>
    </w:p>
    <w:p w14:paraId="210E00FF" w14:textId="45026A12" w:rsidR="00876E7B" w:rsidRPr="00AE6C63" w:rsidRDefault="00876E7B" w:rsidP="004221A9">
      <w:pPr>
        <w:pStyle w:val="Clanek11"/>
        <w:widowControl/>
        <w:numPr>
          <w:ilvl w:val="1"/>
          <w:numId w:val="7"/>
        </w:numPr>
        <w:rPr>
          <w:rFonts w:ascii="Arial" w:hAnsi="Arial"/>
          <w:sz w:val="20"/>
          <w:szCs w:val="20"/>
        </w:rPr>
      </w:pPr>
      <w:r w:rsidRPr="00AE6C63">
        <w:rPr>
          <w:rFonts w:ascii="Arial" w:hAnsi="Arial"/>
          <w:sz w:val="20"/>
          <w:szCs w:val="20"/>
        </w:rPr>
        <w:t>Žádná Strana nesdělí Důvěrné informace třetí straně a přijme taková opatření, která znemožní přístup k</w:t>
      </w:r>
      <w:r w:rsidR="00C81044" w:rsidRPr="00AE6C63">
        <w:rPr>
          <w:rFonts w:ascii="Arial" w:hAnsi="Arial"/>
          <w:sz w:val="20"/>
          <w:szCs w:val="20"/>
        </w:rPr>
        <w:t> </w:t>
      </w:r>
      <w:r w:rsidRPr="00AE6C63">
        <w:rPr>
          <w:rFonts w:ascii="Arial" w:hAnsi="Arial"/>
          <w:sz w:val="20"/>
          <w:szCs w:val="20"/>
        </w:rPr>
        <w:t>Důvěrným informacím třetím osobám. Ustanovení předchozí věty se nevztahuje na Důvěrné informace:</w:t>
      </w:r>
    </w:p>
    <w:p w14:paraId="3148F5E1" w14:textId="08AC199F" w:rsidR="00876E7B" w:rsidRPr="00AE6C63" w:rsidRDefault="00876E7B" w:rsidP="004221A9">
      <w:pPr>
        <w:pStyle w:val="Claneka"/>
        <w:keepLines w:val="0"/>
        <w:widowControl/>
        <w:numPr>
          <w:ilvl w:val="2"/>
          <w:numId w:val="7"/>
        </w:numPr>
        <w:tabs>
          <w:tab w:val="clear" w:pos="992"/>
        </w:tabs>
        <w:ind w:left="993"/>
        <w:rPr>
          <w:rFonts w:ascii="Arial" w:hAnsi="Arial" w:cs="Arial"/>
          <w:sz w:val="20"/>
          <w:szCs w:val="20"/>
        </w:rPr>
      </w:pPr>
      <w:r w:rsidRPr="00AE6C63">
        <w:rPr>
          <w:rFonts w:ascii="Arial" w:hAnsi="Arial" w:cs="Arial"/>
          <w:sz w:val="20"/>
          <w:szCs w:val="20"/>
        </w:rPr>
        <w:t>které byly v</w:t>
      </w:r>
      <w:r w:rsidR="00C81044" w:rsidRPr="00AE6C63">
        <w:rPr>
          <w:rFonts w:ascii="Arial" w:hAnsi="Arial" w:cs="Arial"/>
          <w:sz w:val="20"/>
          <w:szCs w:val="20"/>
        </w:rPr>
        <w:t> </w:t>
      </w:r>
      <w:r w:rsidRPr="00AE6C63">
        <w:rPr>
          <w:rFonts w:ascii="Arial" w:hAnsi="Arial" w:cs="Arial"/>
          <w:sz w:val="20"/>
          <w:szCs w:val="20"/>
        </w:rPr>
        <w:t>době jejich zveřejnění všeobecně známými;</w:t>
      </w:r>
    </w:p>
    <w:p w14:paraId="570D77E7" w14:textId="4D5F9D83" w:rsidR="00876E7B" w:rsidRPr="00AE6C63" w:rsidRDefault="00876E7B" w:rsidP="004221A9">
      <w:pPr>
        <w:pStyle w:val="Claneka"/>
        <w:keepLines w:val="0"/>
        <w:widowControl/>
        <w:numPr>
          <w:ilvl w:val="2"/>
          <w:numId w:val="7"/>
        </w:numPr>
        <w:tabs>
          <w:tab w:val="clear" w:pos="992"/>
        </w:tabs>
        <w:ind w:left="993"/>
        <w:rPr>
          <w:rFonts w:ascii="Arial" w:hAnsi="Arial" w:cs="Arial"/>
          <w:sz w:val="20"/>
          <w:szCs w:val="20"/>
        </w:rPr>
      </w:pPr>
      <w:r w:rsidRPr="00AE6C63">
        <w:rPr>
          <w:rFonts w:ascii="Arial" w:hAnsi="Arial" w:cs="Arial"/>
          <w:sz w:val="20"/>
          <w:szCs w:val="20"/>
        </w:rPr>
        <w:t>které se staly nebo stanou všeobecně známými či dostupnými jinak než porušením povinností zveřejňující Strany, jejich poddodavatelů, poradců nebo konzultantů vyplývajících z</w:t>
      </w:r>
      <w:r w:rsidR="00C81044" w:rsidRPr="00AE6C63">
        <w:rPr>
          <w:rFonts w:ascii="Arial" w:hAnsi="Arial" w:cs="Arial"/>
          <w:sz w:val="20"/>
          <w:szCs w:val="20"/>
        </w:rPr>
        <w:t> </w:t>
      </w:r>
      <w:r w:rsidRPr="00AE6C63">
        <w:rPr>
          <w:rFonts w:ascii="Arial" w:hAnsi="Arial" w:cs="Arial"/>
          <w:sz w:val="20"/>
          <w:szCs w:val="20"/>
        </w:rPr>
        <w:t>této Smlouvy;</w:t>
      </w:r>
    </w:p>
    <w:p w14:paraId="3ABDB77A" w14:textId="08D7BD9B" w:rsidR="00876E7B" w:rsidRPr="00AE6C63" w:rsidRDefault="00876E7B" w:rsidP="004221A9">
      <w:pPr>
        <w:pStyle w:val="Claneka"/>
        <w:keepLines w:val="0"/>
        <w:widowControl/>
        <w:numPr>
          <w:ilvl w:val="2"/>
          <w:numId w:val="7"/>
        </w:numPr>
        <w:tabs>
          <w:tab w:val="clear" w:pos="992"/>
        </w:tabs>
        <w:ind w:left="993"/>
        <w:rPr>
          <w:rFonts w:ascii="Arial" w:hAnsi="Arial" w:cs="Arial"/>
          <w:sz w:val="20"/>
          <w:szCs w:val="20"/>
        </w:rPr>
      </w:pPr>
      <w:r w:rsidRPr="00AE6C63">
        <w:rPr>
          <w:rFonts w:ascii="Arial" w:hAnsi="Arial" w:cs="Arial"/>
          <w:sz w:val="20"/>
          <w:szCs w:val="20"/>
        </w:rPr>
        <w:t>které byly zveřejněny na základě povinnosti dané obecně závaznými právními předpisy nebo na základě pravomocného soudního rozhodnutí nebo pravomocného rozhodnutí orgánů státní správy;</w:t>
      </w:r>
      <w:r w:rsidR="00A44E45" w:rsidRPr="00AE6C63">
        <w:rPr>
          <w:rFonts w:ascii="Arial" w:hAnsi="Arial" w:cs="Arial"/>
          <w:sz w:val="20"/>
          <w:szCs w:val="20"/>
        </w:rPr>
        <w:t xml:space="preserve"> a</w:t>
      </w:r>
    </w:p>
    <w:p w14:paraId="1B34A601" w14:textId="682A7FA2" w:rsidR="00876E7B" w:rsidRPr="00AE6C63" w:rsidRDefault="00876E7B" w:rsidP="004221A9">
      <w:pPr>
        <w:pStyle w:val="Claneka"/>
        <w:keepLines w:val="0"/>
        <w:widowControl/>
        <w:numPr>
          <w:ilvl w:val="2"/>
          <w:numId w:val="7"/>
        </w:numPr>
        <w:tabs>
          <w:tab w:val="clear" w:pos="992"/>
        </w:tabs>
        <w:ind w:left="993"/>
        <w:rPr>
          <w:rFonts w:ascii="Arial" w:hAnsi="Arial" w:cs="Arial"/>
          <w:sz w:val="20"/>
          <w:szCs w:val="20"/>
        </w:rPr>
      </w:pPr>
      <w:r w:rsidRPr="00AE6C63">
        <w:rPr>
          <w:rFonts w:ascii="Arial" w:hAnsi="Arial" w:cs="Arial"/>
          <w:sz w:val="20"/>
          <w:szCs w:val="20"/>
        </w:rPr>
        <w:t>k</w:t>
      </w:r>
      <w:r w:rsidR="00C81044" w:rsidRPr="00AE6C63">
        <w:rPr>
          <w:rFonts w:ascii="Arial" w:hAnsi="Arial" w:cs="Arial"/>
          <w:sz w:val="20"/>
          <w:szCs w:val="20"/>
        </w:rPr>
        <w:t> </w:t>
      </w:r>
      <w:r w:rsidRPr="00AE6C63">
        <w:rPr>
          <w:rFonts w:ascii="Arial" w:hAnsi="Arial" w:cs="Arial"/>
          <w:sz w:val="20"/>
          <w:szCs w:val="20"/>
        </w:rPr>
        <w:t xml:space="preserve">jejichž zveřejnění dala druhá Strana výslovný </w:t>
      </w:r>
      <w:r w:rsidR="00F56A29" w:rsidRPr="00AE6C63">
        <w:rPr>
          <w:rFonts w:ascii="Arial" w:hAnsi="Arial" w:cs="Arial"/>
          <w:sz w:val="20"/>
          <w:szCs w:val="20"/>
        </w:rPr>
        <w:t xml:space="preserve">písemný </w:t>
      </w:r>
      <w:r w:rsidRPr="00AE6C63">
        <w:rPr>
          <w:rFonts w:ascii="Arial" w:hAnsi="Arial" w:cs="Arial"/>
          <w:sz w:val="20"/>
          <w:szCs w:val="20"/>
        </w:rPr>
        <w:t>souhlas.</w:t>
      </w:r>
    </w:p>
    <w:p w14:paraId="7DE4B971" w14:textId="120DB4C6" w:rsidR="00876E7B" w:rsidRPr="00AE6C63" w:rsidRDefault="00876E7B" w:rsidP="004221A9">
      <w:pPr>
        <w:pStyle w:val="Clanek11"/>
        <w:widowControl/>
        <w:numPr>
          <w:ilvl w:val="1"/>
          <w:numId w:val="7"/>
        </w:numPr>
        <w:rPr>
          <w:rFonts w:ascii="Arial" w:hAnsi="Arial"/>
          <w:sz w:val="20"/>
          <w:szCs w:val="20"/>
        </w:rPr>
      </w:pPr>
      <w:r w:rsidRPr="00AE6C63">
        <w:rPr>
          <w:rFonts w:ascii="Arial" w:hAnsi="Arial"/>
          <w:sz w:val="20"/>
          <w:szCs w:val="20"/>
        </w:rPr>
        <w:t>Každá Strana je oprávněna, je-li to nezbytné k</w:t>
      </w:r>
      <w:r w:rsidR="00C81044" w:rsidRPr="00AE6C63">
        <w:rPr>
          <w:rFonts w:ascii="Arial" w:hAnsi="Arial"/>
          <w:sz w:val="20"/>
          <w:szCs w:val="20"/>
        </w:rPr>
        <w:t> </w:t>
      </w:r>
      <w:r w:rsidRPr="00AE6C63">
        <w:rPr>
          <w:rFonts w:ascii="Arial" w:hAnsi="Arial"/>
          <w:sz w:val="20"/>
          <w:szCs w:val="20"/>
        </w:rPr>
        <w:t>plnění jejích povinností dle této Smlouvy, sdělit Důvěrné informace třetím osobám, které užije k</w:t>
      </w:r>
      <w:r w:rsidR="00C81044" w:rsidRPr="00AE6C63">
        <w:rPr>
          <w:rFonts w:ascii="Arial" w:hAnsi="Arial"/>
          <w:sz w:val="20"/>
          <w:szCs w:val="20"/>
        </w:rPr>
        <w:t> </w:t>
      </w:r>
      <w:r w:rsidRPr="00AE6C63">
        <w:rPr>
          <w:rFonts w:ascii="Arial" w:hAnsi="Arial"/>
          <w:sz w:val="20"/>
          <w:szCs w:val="20"/>
        </w:rPr>
        <w:t>plnění svých povinností vyplývajících z</w:t>
      </w:r>
      <w:r w:rsidR="00C81044" w:rsidRPr="00AE6C63">
        <w:rPr>
          <w:rFonts w:ascii="Arial" w:hAnsi="Arial"/>
          <w:sz w:val="20"/>
          <w:szCs w:val="20"/>
        </w:rPr>
        <w:t> </w:t>
      </w:r>
      <w:r w:rsidRPr="00AE6C63">
        <w:rPr>
          <w:rFonts w:ascii="Arial" w:hAnsi="Arial"/>
          <w:sz w:val="20"/>
          <w:szCs w:val="20"/>
        </w:rPr>
        <w:t>této Smlouvy a svým odborným poradcům.</w:t>
      </w:r>
    </w:p>
    <w:p w14:paraId="6D370629" w14:textId="7498DF7E" w:rsidR="00876E7B" w:rsidRPr="00AE6C63" w:rsidRDefault="00876E7B" w:rsidP="004221A9">
      <w:pPr>
        <w:pStyle w:val="Clanek11"/>
        <w:widowControl/>
        <w:numPr>
          <w:ilvl w:val="1"/>
          <w:numId w:val="7"/>
        </w:numPr>
        <w:rPr>
          <w:rFonts w:ascii="Arial" w:hAnsi="Arial"/>
          <w:sz w:val="20"/>
          <w:szCs w:val="20"/>
        </w:rPr>
      </w:pPr>
      <w:r w:rsidRPr="00AE6C63">
        <w:rPr>
          <w:rFonts w:ascii="Arial" w:hAnsi="Arial"/>
          <w:sz w:val="20"/>
          <w:szCs w:val="20"/>
        </w:rPr>
        <w:t>Pokud Strana užije k</w:t>
      </w:r>
      <w:r w:rsidR="00C81044" w:rsidRPr="00AE6C63">
        <w:rPr>
          <w:rFonts w:ascii="Arial" w:hAnsi="Arial"/>
          <w:sz w:val="20"/>
          <w:szCs w:val="20"/>
        </w:rPr>
        <w:t> </w:t>
      </w:r>
      <w:r w:rsidRPr="00AE6C63">
        <w:rPr>
          <w:rFonts w:ascii="Arial" w:hAnsi="Arial"/>
          <w:sz w:val="20"/>
          <w:szCs w:val="20"/>
        </w:rPr>
        <w:t>plnění svých povinností jakékoliv třetí osoby, které seznámí s</w:t>
      </w:r>
      <w:r w:rsidR="00C81044" w:rsidRPr="00AE6C63">
        <w:rPr>
          <w:rFonts w:ascii="Arial" w:hAnsi="Arial"/>
          <w:sz w:val="20"/>
          <w:szCs w:val="20"/>
        </w:rPr>
        <w:t> </w:t>
      </w:r>
      <w:r w:rsidRPr="00AE6C63">
        <w:rPr>
          <w:rFonts w:ascii="Arial" w:hAnsi="Arial"/>
          <w:sz w:val="20"/>
          <w:szCs w:val="20"/>
        </w:rPr>
        <w:t xml:space="preserve">Důvěrnými informacemi, </w:t>
      </w:r>
      <w:r w:rsidR="00926CA7" w:rsidRPr="00AE6C63">
        <w:rPr>
          <w:rFonts w:ascii="Arial" w:hAnsi="Arial"/>
          <w:sz w:val="20"/>
          <w:szCs w:val="20"/>
        </w:rPr>
        <w:t>zabezpečí</w:t>
      </w:r>
      <w:r w:rsidRPr="00AE6C63">
        <w:rPr>
          <w:rFonts w:ascii="Arial" w:hAnsi="Arial"/>
          <w:sz w:val="20"/>
          <w:szCs w:val="20"/>
        </w:rPr>
        <w:t xml:space="preserve">, aby takové osoby dodržovaly pravidla ochrany </w:t>
      </w:r>
      <w:r w:rsidR="00926CA7" w:rsidRPr="00AE6C63">
        <w:rPr>
          <w:rFonts w:ascii="Arial" w:hAnsi="Arial"/>
          <w:sz w:val="20"/>
          <w:szCs w:val="20"/>
        </w:rPr>
        <w:t>D</w:t>
      </w:r>
      <w:r w:rsidRPr="00AE6C63">
        <w:rPr>
          <w:rFonts w:ascii="Arial" w:hAnsi="Arial"/>
          <w:sz w:val="20"/>
          <w:szCs w:val="20"/>
        </w:rPr>
        <w:t>ůvěrných informací alespoň v</w:t>
      </w:r>
      <w:r w:rsidR="00C81044" w:rsidRPr="00AE6C63">
        <w:rPr>
          <w:rFonts w:ascii="Arial" w:hAnsi="Arial"/>
          <w:sz w:val="20"/>
          <w:szCs w:val="20"/>
        </w:rPr>
        <w:t> </w:t>
      </w:r>
      <w:r w:rsidRPr="00AE6C63">
        <w:rPr>
          <w:rFonts w:ascii="Arial" w:hAnsi="Arial"/>
          <w:sz w:val="20"/>
          <w:szCs w:val="20"/>
        </w:rPr>
        <w:t>takovém rozsahu, v</w:t>
      </w:r>
      <w:r w:rsidR="00C81044" w:rsidRPr="00AE6C63">
        <w:rPr>
          <w:rFonts w:ascii="Arial" w:hAnsi="Arial"/>
          <w:sz w:val="20"/>
          <w:szCs w:val="20"/>
        </w:rPr>
        <w:t> </w:t>
      </w:r>
      <w:r w:rsidRPr="00AE6C63">
        <w:rPr>
          <w:rFonts w:ascii="Arial" w:hAnsi="Arial"/>
          <w:sz w:val="20"/>
          <w:szCs w:val="20"/>
        </w:rPr>
        <w:t>jakém jsou chráněny Důvěrné informace dle této Smlouvy, jinak odpovídá za jakoukoliv újmu, která vznikne v</w:t>
      </w:r>
      <w:r w:rsidR="00C81044" w:rsidRPr="00AE6C63">
        <w:rPr>
          <w:rFonts w:ascii="Arial" w:hAnsi="Arial"/>
          <w:sz w:val="20"/>
          <w:szCs w:val="20"/>
        </w:rPr>
        <w:t> </w:t>
      </w:r>
      <w:r w:rsidRPr="00AE6C63">
        <w:rPr>
          <w:rFonts w:ascii="Arial" w:hAnsi="Arial"/>
          <w:sz w:val="20"/>
          <w:szCs w:val="20"/>
        </w:rPr>
        <w:t>souvislosti s</w:t>
      </w:r>
      <w:r w:rsidR="00C81044" w:rsidRPr="00AE6C63">
        <w:rPr>
          <w:rFonts w:ascii="Arial" w:hAnsi="Arial"/>
          <w:sz w:val="20"/>
          <w:szCs w:val="20"/>
        </w:rPr>
        <w:t> </w:t>
      </w:r>
      <w:r w:rsidRPr="00AE6C63">
        <w:rPr>
          <w:rFonts w:ascii="Arial" w:hAnsi="Arial"/>
          <w:sz w:val="20"/>
          <w:szCs w:val="20"/>
        </w:rPr>
        <w:t xml:space="preserve">porušením povinnosti </w:t>
      </w:r>
      <w:r w:rsidRPr="00BF042E">
        <w:rPr>
          <w:rFonts w:ascii="Arial" w:hAnsi="Arial"/>
          <w:sz w:val="20"/>
          <w:szCs w:val="20"/>
        </w:rPr>
        <w:t>dle tohoto čl.</w:t>
      </w:r>
      <w:r w:rsidR="00A44E45" w:rsidRPr="00BF042E">
        <w:rPr>
          <w:rFonts w:ascii="Arial" w:hAnsi="Arial"/>
          <w:sz w:val="20"/>
          <w:szCs w:val="20"/>
        </w:rPr>
        <w:t> </w:t>
      </w:r>
      <w:r w:rsidRPr="00BF042E">
        <w:rPr>
          <w:rFonts w:ascii="Arial" w:hAnsi="Arial"/>
          <w:sz w:val="20"/>
          <w:szCs w:val="20"/>
        </w:rPr>
        <w:fldChar w:fldCharType="begin"/>
      </w:r>
      <w:r w:rsidRPr="00BF042E">
        <w:rPr>
          <w:rFonts w:ascii="Arial" w:hAnsi="Arial"/>
          <w:sz w:val="20"/>
          <w:szCs w:val="20"/>
        </w:rPr>
        <w:instrText xml:space="preserve"> REF _Ref532391363 \r \h  \* MERGEFORMAT </w:instrText>
      </w:r>
      <w:r w:rsidRPr="00BF042E">
        <w:rPr>
          <w:rFonts w:ascii="Arial" w:hAnsi="Arial"/>
          <w:sz w:val="20"/>
          <w:szCs w:val="20"/>
        </w:rPr>
      </w:r>
      <w:r w:rsidRPr="00BF042E">
        <w:rPr>
          <w:rFonts w:ascii="Arial" w:hAnsi="Arial"/>
          <w:sz w:val="20"/>
          <w:szCs w:val="20"/>
        </w:rPr>
        <w:fldChar w:fldCharType="separate"/>
      </w:r>
      <w:r w:rsidR="00B04A1B">
        <w:rPr>
          <w:rFonts w:ascii="Arial" w:hAnsi="Arial"/>
          <w:sz w:val="20"/>
          <w:szCs w:val="20"/>
        </w:rPr>
        <w:t>14</w:t>
      </w:r>
      <w:r w:rsidRPr="00BF042E">
        <w:rPr>
          <w:rFonts w:ascii="Arial" w:hAnsi="Arial"/>
          <w:sz w:val="20"/>
          <w:szCs w:val="20"/>
        </w:rPr>
        <w:fldChar w:fldCharType="end"/>
      </w:r>
      <w:r w:rsidRPr="00BF042E">
        <w:rPr>
          <w:rFonts w:ascii="Arial" w:hAnsi="Arial"/>
          <w:sz w:val="20"/>
          <w:szCs w:val="20"/>
        </w:rPr>
        <w:t>.</w:t>
      </w:r>
      <w:r w:rsidRPr="00AE6C63">
        <w:rPr>
          <w:rFonts w:ascii="Arial" w:hAnsi="Arial"/>
          <w:sz w:val="20"/>
          <w:szCs w:val="20"/>
        </w:rPr>
        <w:t xml:space="preserve"> </w:t>
      </w:r>
    </w:p>
    <w:p w14:paraId="5BF58DAF" w14:textId="7542CC43" w:rsidR="00223ACE" w:rsidRPr="00AE6C63" w:rsidRDefault="003932EE" w:rsidP="004221A9">
      <w:pPr>
        <w:pStyle w:val="Clanek11"/>
        <w:widowControl/>
        <w:numPr>
          <w:ilvl w:val="1"/>
          <w:numId w:val="7"/>
        </w:numPr>
        <w:rPr>
          <w:rFonts w:ascii="Arial" w:hAnsi="Arial"/>
          <w:sz w:val="20"/>
          <w:szCs w:val="20"/>
        </w:rPr>
      </w:pPr>
      <w:r w:rsidRPr="00AE6C63">
        <w:rPr>
          <w:rFonts w:ascii="Arial" w:hAnsi="Arial"/>
          <w:sz w:val="20"/>
          <w:szCs w:val="20"/>
        </w:rPr>
        <w:t>Zjistí-li</w:t>
      </w:r>
      <w:r w:rsidR="00876E7B" w:rsidRPr="00AE6C63">
        <w:rPr>
          <w:rFonts w:ascii="Arial" w:hAnsi="Arial"/>
          <w:sz w:val="20"/>
          <w:szCs w:val="20"/>
        </w:rPr>
        <w:t xml:space="preserve"> Strana, že došlo nebo může dojít k</w:t>
      </w:r>
      <w:r w:rsidR="00C81044" w:rsidRPr="00AE6C63">
        <w:rPr>
          <w:rFonts w:ascii="Arial" w:hAnsi="Arial"/>
          <w:sz w:val="20"/>
          <w:szCs w:val="20"/>
        </w:rPr>
        <w:t> </w:t>
      </w:r>
      <w:r w:rsidR="00876E7B" w:rsidRPr="00AE6C63">
        <w:rPr>
          <w:rFonts w:ascii="Arial" w:hAnsi="Arial"/>
          <w:sz w:val="20"/>
          <w:szCs w:val="20"/>
        </w:rPr>
        <w:t>prozrazení, resp. získání Důvěrných informací neoprávněnou osobou, zavazuje se neprodleně informovat o této skutečnosti druhou Stranu a</w:t>
      </w:r>
      <w:r w:rsidR="004E2890" w:rsidRPr="00AE6C63">
        <w:rPr>
          <w:rFonts w:ascii="Arial" w:hAnsi="Arial"/>
          <w:sz w:val="20"/>
          <w:szCs w:val="20"/>
        </w:rPr>
        <w:t> </w:t>
      </w:r>
      <w:r w:rsidR="00876E7B" w:rsidRPr="00AE6C63">
        <w:rPr>
          <w:rFonts w:ascii="Arial" w:hAnsi="Arial"/>
          <w:sz w:val="20"/>
          <w:szCs w:val="20"/>
        </w:rPr>
        <w:t>podniknout veškeré kroky potřebné k</w:t>
      </w:r>
      <w:r w:rsidR="00C81044" w:rsidRPr="00AE6C63">
        <w:rPr>
          <w:rFonts w:ascii="Arial" w:hAnsi="Arial"/>
          <w:sz w:val="20"/>
          <w:szCs w:val="20"/>
        </w:rPr>
        <w:t> </w:t>
      </w:r>
      <w:r w:rsidR="00876E7B" w:rsidRPr="00AE6C63">
        <w:rPr>
          <w:rFonts w:ascii="Arial" w:hAnsi="Arial"/>
          <w:sz w:val="20"/>
          <w:szCs w:val="20"/>
        </w:rPr>
        <w:t>zabránění vzniku újmy nebo k</w:t>
      </w:r>
      <w:r w:rsidR="00C81044" w:rsidRPr="00AE6C63">
        <w:rPr>
          <w:rFonts w:ascii="Arial" w:hAnsi="Arial"/>
          <w:sz w:val="20"/>
          <w:szCs w:val="20"/>
        </w:rPr>
        <w:t> </w:t>
      </w:r>
      <w:r w:rsidR="00876E7B" w:rsidRPr="00AE6C63">
        <w:rPr>
          <w:rFonts w:ascii="Arial" w:hAnsi="Arial"/>
          <w:sz w:val="20"/>
          <w:szCs w:val="20"/>
        </w:rPr>
        <w:t>jejímu maximálnímu omezení.</w:t>
      </w:r>
    </w:p>
    <w:p w14:paraId="72F44D53" w14:textId="0F0A9F9E" w:rsidR="00876E7B" w:rsidRPr="00AE6C63" w:rsidRDefault="00223ACE" w:rsidP="004221A9">
      <w:pPr>
        <w:pStyle w:val="Clanek11"/>
        <w:widowControl/>
        <w:numPr>
          <w:ilvl w:val="1"/>
          <w:numId w:val="7"/>
        </w:numPr>
        <w:rPr>
          <w:rFonts w:ascii="Arial" w:hAnsi="Arial"/>
          <w:sz w:val="20"/>
          <w:szCs w:val="20"/>
        </w:rPr>
      </w:pPr>
      <w:bookmarkStart w:id="143" w:name="_Hlk52392219"/>
      <w:r w:rsidRPr="00AE6C63">
        <w:rPr>
          <w:rFonts w:ascii="Arial" w:hAnsi="Arial"/>
          <w:sz w:val="20"/>
          <w:szCs w:val="20"/>
        </w:rPr>
        <w:t>Poskytovatel neprodleně na žádost Objednatele, a vždy v</w:t>
      </w:r>
      <w:r w:rsidR="00C81044" w:rsidRPr="00AE6C63">
        <w:rPr>
          <w:rFonts w:ascii="Arial" w:hAnsi="Arial"/>
          <w:sz w:val="20"/>
          <w:szCs w:val="20"/>
        </w:rPr>
        <w:t> </w:t>
      </w:r>
      <w:r w:rsidRPr="00AE6C63">
        <w:rPr>
          <w:rFonts w:ascii="Arial" w:hAnsi="Arial"/>
          <w:sz w:val="20"/>
          <w:szCs w:val="20"/>
        </w:rPr>
        <w:t>případě zániku Smlouvy, vrátí Objednateli všechny písemné dokumenty obsahující Důvěrné informace a jakékoliv další materiály obsahující anebo odvozující jakékoliv Důvěrné informace a dále informace neveřejného charakteru; Poskytovatel rovněž zabezpečí, že totéž učiní všechny další osoby, kterým byly Důvěrné informace Poskytovatelem zpřístupněny. Poskytovatel se zavazuje, že si v</w:t>
      </w:r>
      <w:r w:rsidR="00C81044" w:rsidRPr="00AE6C63">
        <w:rPr>
          <w:rFonts w:ascii="Arial" w:hAnsi="Arial"/>
          <w:sz w:val="20"/>
          <w:szCs w:val="20"/>
        </w:rPr>
        <w:t> </w:t>
      </w:r>
      <w:r w:rsidRPr="00AE6C63">
        <w:rPr>
          <w:rFonts w:ascii="Arial" w:hAnsi="Arial"/>
          <w:sz w:val="20"/>
          <w:szCs w:val="20"/>
        </w:rPr>
        <w:t>takovém případě neponechá žádné kopie, výpisy anebo jiné celkové nebo částečné reprodukce či záznamy Důvěrných informací. Všechny dokumenty, memoranda, poznámky a ostatní písemnosti vyhotovené Poskytovatelem anebo jinými osobami na základě Důvěrných informací je Poskytovatel povinen bez zbytečného odkladu zničit. Poskytovatel se výslovně zavazuje zničit materiály uložené v</w:t>
      </w:r>
      <w:r w:rsidR="00C81044" w:rsidRPr="00AE6C63">
        <w:rPr>
          <w:rFonts w:ascii="Arial" w:hAnsi="Arial"/>
          <w:sz w:val="20"/>
          <w:szCs w:val="20"/>
        </w:rPr>
        <w:t> </w:t>
      </w:r>
      <w:r w:rsidRPr="00AE6C63">
        <w:rPr>
          <w:rFonts w:ascii="Arial" w:hAnsi="Arial"/>
          <w:sz w:val="20"/>
          <w:szCs w:val="20"/>
        </w:rPr>
        <w:t>počítačích, textových editorech anebo jiných zařízeních obsahujících neveřejné informace. Toto zničení a odstranění materiálů bude Objednateli písemně potvrzeno vedoucím zaměstnancem Poskytovatele, který byl zničením a odstraněním materiálů pověřen</w:t>
      </w:r>
      <w:bookmarkEnd w:id="143"/>
      <w:r w:rsidRPr="00AE6C63">
        <w:rPr>
          <w:rFonts w:ascii="Arial" w:hAnsi="Arial"/>
          <w:sz w:val="20"/>
          <w:szCs w:val="20"/>
        </w:rPr>
        <w:t>.</w:t>
      </w:r>
    </w:p>
    <w:p w14:paraId="3C84BE6B" w14:textId="535F39A7" w:rsidR="00A1707E" w:rsidRPr="00AE6C63" w:rsidRDefault="006C0EDF" w:rsidP="00A1707E">
      <w:pPr>
        <w:pStyle w:val="Clanek11"/>
        <w:widowControl/>
        <w:numPr>
          <w:ilvl w:val="1"/>
          <w:numId w:val="7"/>
        </w:numPr>
        <w:rPr>
          <w:rFonts w:ascii="Arial" w:hAnsi="Arial"/>
          <w:sz w:val="20"/>
          <w:szCs w:val="20"/>
        </w:rPr>
      </w:pPr>
      <w:bookmarkStart w:id="144" w:name="_Ref514865900"/>
      <w:bookmarkStart w:id="145" w:name="_Ref104986901"/>
      <w:r w:rsidRPr="00AE6C63">
        <w:rPr>
          <w:rFonts w:ascii="Arial" w:hAnsi="Arial"/>
          <w:sz w:val="20"/>
          <w:szCs w:val="20"/>
        </w:rPr>
        <w:t xml:space="preserve">Objednatel je výslovně oprávněn zpřístupnit jakékoliv výstupy poskytování Plnění (zejména </w:t>
      </w:r>
      <w:proofErr w:type="spellStart"/>
      <w:r w:rsidR="00667F82" w:rsidRPr="00AE6C63">
        <w:rPr>
          <w:rFonts w:ascii="Arial" w:hAnsi="Arial"/>
          <w:sz w:val="20"/>
          <w:szCs w:val="20"/>
        </w:rPr>
        <w:t>eSSL</w:t>
      </w:r>
      <w:proofErr w:type="spellEnd"/>
      <w:r w:rsidR="008854BC" w:rsidRPr="00AE6C63">
        <w:rPr>
          <w:rFonts w:ascii="Arial" w:hAnsi="Arial"/>
          <w:sz w:val="20"/>
          <w:szCs w:val="20"/>
        </w:rPr>
        <w:t xml:space="preserve">, </w:t>
      </w:r>
      <w:r w:rsidRPr="00AE6C63">
        <w:rPr>
          <w:rFonts w:ascii="Arial" w:hAnsi="Arial"/>
          <w:sz w:val="20"/>
          <w:szCs w:val="20"/>
        </w:rPr>
        <w:t xml:space="preserve">Duševní vlastnictví a Dokumentaci) třetím osobám. Takové zpřístupnění ze strany </w:t>
      </w:r>
      <w:r w:rsidRPr="00AE6C63">
        <w:rPr>
          <w:rFonts w:ascii="Arial" w:hAnsi="Arial"/>
          <w:sz w:val="20"/>
          <w:szCs w:val="20"/>
        </w:rPr>
        <w:lastRenderedPageBreak/>
        <w:t>Objednatele není považováno za porušení jakýchkoli povinností Objednatele týkajících se důvěrných informací či porušení obchodního tajemství Poskytovatele.</w:t>
      </w:r>
      <w:bookmarkEnd w:id="144"/>
      <w:bookmarkEnd w:id="145"/>
    </w:p>
    <w:p w14:paraId="0D0937BF" w14:textId="4C10D16A" w:rsidR="00A1707E" w:rsidRPr="00AE6C63" w:rsidRDefault="00A1707E" w:rsidP="00A1707E">
      <w:pPr>
        <w:pStyle w:val="Clanek11"/>
        <w:widowControl/>
        <w:numPr>
          <w:ilvl w:val="1"/>
          <w:numId w:val="7"/>
        </w:numPr>
        <w:rPr>
          <w:rFonts w:ascii="Arial" w:hAnsi="Arial"/>
          <w:sz w:val="20"/>
          <w:szCs w:val="20"/>
        </w:rPr>
      </w:pPr>
      <w:r w:rsidRPr="00AE6C63">
        <w:rPr>
          <w:rStyle w:val="Clanek11Char"/>
          <w:rFonts w:ascii="Arial" w:hAnsi="Arial"/>
          <w:sz w:val="20"/>
          <w:szCs w:val="20"/>
        </w:rPr>
        <w:t>Objednatel je oprávněn zpřístupnit či předat třetí osobě text této Smlouvy včetně jejích Příloh</w:t>
      </w:r>
      <w:r w:rsidRPr="00AE6C63">
        <w:rPr>
          <w:rFonts w:ascii="Arial" w:hAnsi="Arial"/>
          <w:sz w:val="20"/>
          <w:szCs w:val="20"/>
        </w:rPr>
        <w:t>.</w:t>
      </w:r>
    </w:p>
    <w:p w14:paraId="3A5E4DE8" w14:textId="0F51951B" w:rsidR="00017304" w:rsidRPr="00494897" w:rsidRDefault="00017304" w:rsidP="004221A9">
      <w:pPr>
        <w:pStyle w:val="Nadpis1"/>
        <w:keepNext w:val="0"/>
        <w:numPr>
          <w:ilvl w:val="0"/>
          <w:numId w:val="7"/>
        </w:numPr>
        <w:rPr>
          <w:rFonts w:ascii="Arial" w:hAnsi="Arial"/>
          <w:b w:val="0"/>
          <w:bCs w:val="0"/>
          <w:caps w:val="0"/>
          <w:color w:val="368537"/>
          <w:sz w:val="24"/>
          <w:szCs w:val="24"/>
        </w:rPr>
      </w:pPr>
      <w:bookmarkStart w:id="146" w:name="_Ref52279211"/>
      <w:bookmarkEnd w:id="138"/>
      <w:bookmarkEnd w:id="141"/>
      <w:bookmarkEnd w:id="142"/>
      <w:r w:rsidRPr="00494897">
        <w:rPr>
          <w:rFonts w:ascii="Arial" w:hAnsi="Arial"/>
          <w:color w:val="368537"/>
          <w:sz w:val="24"/>
          <w:szCs w:val="24"/>
        </w:rPr>
        <w:t>Ochrana osobních údajů</w:t>
      </w:r>
      <w:bookmarkEnd w:id="139"/>
      <w:bookmarkEnd w:id="140"/>
      <w:bookmarkEnd w:id="146"/>
    </w:p>
    <w:p w14:paraId="655B3044" w14:textId="77777777" w:rsidR="00816827" w:rsidRDefault="00816827" w:rsidP="00816827">
      <w:pPr>
        <w:pStyle w:val="Clanek11"/>
        <w:keepNext/>
        <w:widowControl/>
        <w:numPr>
          <w:ilvl w:val="0"/>
          <w:numId w:val="0"/>
        </w:numPr>
        <w:ind w:left="567"/>
        <w:rPr>
          <w:rFonts w:ascii="Arial" w:hAnsi="Arial"/>
          <w:sz w:val="20"/>
          <w:szCs w:val="20"/>
          <w:u w:val="single"/>
        </w:rPr>
      </w:pPr>
      <w:bookmarkStart w:id="147" w:name="_Hlk52392420"/>
      <w:bookmarkStart w:id="148" w:name="_Ref532383364"/>
      <w:bookmarkStart w:id="149" w:name="_Ref472546349"/>
      <w:r w:rsidRPr="00494897">
        <w:rPr>
          <w:rFonts w:ascii="Arial" w:hAnsi="Arial"/>
          <w:sz w:val="20"/>
          <w:szCs w:val="20"/>
          <w:u w:val="single"/>
        </w:rPr>
        <w:t>Samostatní správci osobních údajů</w:t>
      </w:r>
      <w:bookmarkStart w:id="150" w:name="_Ref532802897"/>
    </w:p>
    <w:p w14:paraId="7657839B" w14:textId="0A032A3F" w:rsidR="00816827" w:rsidRPr="00494897" w:rsidRDefault="00816827" w:rsidP="00816827">
      <w:pPr>
        <w:pStyle w:val="Clanek11"/>
        <w:rPr>
          <w:rFonts w:ascii="Arial" w:hAnsi="Arial"/>
          <w:sz w:val="20"/>
          <w:szCs w:val="20"/>
        </w:rPr>
      </w:pPr>
      <w:bookmarkStart w:id="151" w:name="_Ref126489385"/>
      <w:r w:rsidRPr="00494897">
        <w:rPr>
          <w:rFonts w:ascii="Arial" w:hAnsi="Arial"/>
          <w:sz w:val="20"/>
          <w:szCs w:val="20"/>
        </w:rPr>
        <w:t>Na základě této Smlouvy bude docházet ke zpracování Osobních údajů Stran, čímž se rozumí též Osobní údaje zaměstnanců, pracovníků a dalších osob („</w:t>
      </w:r>
      <w:r w:rsidRPr="00494897">
        <w:rPr>
          <w:rFonts w:ascii="Arial" w:hAnsi="Arial"/>
          <w:b/>
          <w:sz w:val="20"/>
          <w:szCs w:val="20"/>
        </w:rPr>
        <w:t>Subjekty údajů_1</w:t>
      </w:r>
      <w:r w:rsidRPr="00494897">
        <w:rPr>
          <w:rFonts w:ascii="Arial" w:hAnsi="Arial"/>
          <w:sz w:val="20"/>
          <w:szCs w:val="20"/>
        </w:rPr>
        <w:t>“), které jedna Strana obdrží od druhé Strany v</w:t>
      </w:r>
      <w:r w:rsidR="00C81044" w:rsidRPr="00494897">
        <w:rPr>
          <w:rFonts w:ascii="Arial" w:hAnsi="Arial"/>
          <w:sz w:val="20"/>
          <w:szCs w:val="20"/>
        </w:rPr>
        <w:t> </w:t>
      </w:r>
      <w:r w:rsidRPr="00494897">
        <w:rPr>
          <w:rFonts w:ascii="Arial" w:hAnsi="Arial"/>
          <w:sz w:val="20"/>
          <w:szCs w:val="20"/>
        </w:rPr>
        <w:t>souvislosti s</w:t>
      </w:r>
      <w:r w:rsidR="00C81044" w:rsidRPr="00494897">
        <w:rPr>
          <w:rFonts w:ascii="Arial" w:hAnsi="Arial"/>
          <w:sz w:val="20"/>
          <w:szCs w:val="20"/>
        </w:rPr>
        <w:t> </w:t>
      </w:r>
      <w:r w:rsidRPr="00494897">
        <w:rPr>
          <w:rFonts w:ascii="Arial" w:hAnsi="Arial"/>
          <w:sz w:val="20"/>
          <w:szCs w:val="20"/>
        </w:rPr>
        <w:t>uzavřením či plněním této Smlouvy.</w:t>
      </w:r>
      <w:bookmarkEnd w:id="151"/>
      <w:r w:rsidRPr="00494897">
        <w:rPr>
          <w:rFonts w:ascii="Arial" w:hAnsi="Arial"/>
          <w:sz w:val="20"/>
          <w:szCs w:val="20"/>
        </w:rPr>
        <w:t xml:space="preserve"> </w:t>
      </w:r>
    </w:p>
    <w:p w14:paraId="1660C886" w14:textId="29C5AB6B" w:rsidR="00816827" w:rsidRPr="00494897" w:rsidRDefault="00816827" w:rsidP="00816827">
      <w:pPr>
        <w:pStyle w:val="Clanek11"/>
        <w:rPr>
          <w:rFonts w:ascii="Arial" w:hAnsi="Arial"/>
          <w:sz w:val="20"/>
          <w:szCs w:val="20"/>
        </w:rPr>
      </w:pPr>
      <w:r w:rsidRPr="00494897">
        <w:rPr>
          <w:rFonts w:ascii="Arial" w:hAnsi="Arial"/>
          <w:sz w:val="20"/>
          <w:szCs w:val="20"/>
        </w:rPr>
        <w:t>Strany berou na vědomí, že v</w:t>
      </w:r>
      <w:r w:rsidR="00C81044" w:rsidRPr="00494897">
        <w:rPr>
          <w:rFonts w:ascii="Arial" w:hAnsi="Arial"/>
          <w:sz w:val="20"/>
          <w:szCs w:val="20"/>
        </w:rPr>
        <w:t> </w:t>
      </w:r>
      <w:r w:rsidRPr="00494897">
        <w:rPr>
          <w:rFonts w:ascii="Arial" w:hAnsi="Arial"/>
          <w:sz w:val="20"/>
          <w:szCs w:val="20"/>
        </w:rPr>
        <w:t>souvislosti s</w:t>
      </w:r>
      <w:r w:rsidR="00C81044" w:rsidRPr="00494897">
        <w:rPr>
          <w:rFonts w:ascii="Arial" w:hAnsi="Arial"/>
          <w:sz w:val="20"/>
          <w:szCs w:val="20"/>
        </w:rPr>
        <w:t> </w:t>
      </w:r>
      <w:r w:rsidRPr="00494897">
        <w:rPr>
          <w:rFonts w:ascii="Arial" w:hAnsi="Arial"/>
          <w:sz w:val="20"/>
          <w:szCs w:val="20"/>
        </w:rPr>
        <w:t xml:space="preserve">předáváním Osobních údajů </w:t>
      </w:r>
      <w:r w:rsidRPr="00BF042E">
        <w:rPr>
          <w:rFonts w:ascii="Arial" w:hAnsi="Arial"/>
          <w:sz w:val="20"/>
          <w:szCs w:val="20"/>
        </w:rPr>
        <w:t xml:space="preserve">dle </w:t>
      </w:r>
      <w:r w:rsidR="00066675" w:rsidRPr="00BF042E">
        <w:rPr>
          <w:rFonts w:ascii="Arial" w:hAnsi="Arial"/>
          <w:sz w:val="20"/>
          <w:szCs w:val="20"/>
        </w:rPr>
        <w:t>čl.</w:t>
      </w:r>
      <w:r w:rsidRPr="00BF042E">
        <w:rPr>
          <w:rFonts w:ascii="Arial" w:hAnsi="Arial"/>
          <w:sz w:val="20"/>
          <w:szCs w:val="20"/>
        </w:rPr>
        <w:t xml:space="preserve"> </w:t>
      </w:r>
      <w:r w:rsidRPr="00BF042E">
        <w:rPr>
          <w:rFonts w:ascii="Arial" w:hAnsi="Arial"/>
          <w:sz w:val="20"/>
          <w:szCs w:val="20"/>
        </w:rPr>
        <w:fldChar w:fldCharType="begin"/>
      </w:r>
      <w:r w:rsidRPr="00BF042E">
        <w:rPr>
          <w:rFonts w:ascii="Arial" w:hAnsi="Arial"/>
          <w:sz w:val="20"/>
          <w:szCs w:val="20"/>
        </w:rPr>
        <w:instrText xml:space="preserve"> REF _Ref126489385 \r \h  \* MERGEFORMAT </w:instrText>
      </w:r>
      <w:r w:rsidRPr="00BF042E">
        <w:rPr>
          <w:rFonts w:ascii="Arial" w:hAnsi="Arial"/>
          <w:sz w:val="20"/>
          <w:szCs w:val="20"/>
        </w:rPr>
      </w:r>
      <w:r w:rsidRPr="00BF042E">
        <w:rPr>
          <w:rFonts w:ascii="Arial" w:hAnsi="Arial"/>
          <w:sz w:val="20"/>
          <w:szCs w:val="20"/>
        </w:rPr>
        <w:fldChar w:fldCharType="separate"/>
      </w:r>
      <w:r w:rsidR="00B04A1B">
        <w:rPr>
          <w:rFonts w:ascii="Arial" w:hAnsi="Arial"/>
          <w:sz w:val="20"/>
          <w:szCs w:val="20"/>
        </w:rPr>
        <w:t>15.1</w:t>
      </w:r>
      <w:r w:rsidRPr="00BF042E">
        <w:rPr>
          <w:rFonts w:ascii="Arial" w:hAnsi="Arial"/>
          <w:sz w:val="20"/>
          <w:szCs w:val="20"/>
        </w:rPr>
        <w:fldChar w:fldCharType="end"/>
      </w:r>
      <w:r w:rsidRPr="00BF042E">
        <w:rPr>
          <w:rFonts w:ascii="Arial" w:hAnsi="Arial"/>
          <w:sz w:val="20"/>
          <w:szCs w:val="20"/>
        </w:rPr>
        <w:t xml:space="preserve"> Smlouvy</w:t>
      </w:r>
      <w:r w:rsidRPr="00494897">
        <w:rPr>
          <w:rFonts w:ascii="Arial" w:hAnsi="Arial"/>
          <w:sz w:val="20"/>
          <w:szCs w:val="20"/>
        </w:rPr>
        <w:t xml:space="preserve"> jsou v</w:t>
      </w:r>
      <w:r w:rsidR="00C81044" w:rsidRPr="00494897">
        <w:rPr>
          <w:rFonts w:ascii="Arial" w:hAnsi="Arial"/>
          <w:sz w:val="20"/>
          <w:szCs w:val="20"/>
        </w:rPr>
        <w:t> </w:t>
      </w:r>
      <w:r w:rsidRPr="00494897">
        <w:rPr>
          <w:rFonts w:ascii="Arial" w:hAnsi="Arial"/>
          <w:sz w:val="20"/>
          <w:szCs w:val="20"/>
        </w:rPr>
        <w:t>pozici samostatných správců Osobních údajů a každá Strana je povinna dodržovat své povinnosti vyplývající z (i) této Smlouvy a (</w:t>
      </w:r>
      <w:proofErr w:type="spellStart"/>
      <w:r w:rsidRPr="00494897">
        <w:rPr>
          <w:rFonts w:ascii="Arial" w:hAnsi="Arial"/>
          <w:sz w:val="20"/>
          <w:szCs w:val="20"/>
        </w:rPr>
        <w:t>ii</w:t>
      </w:r>
      <w:proofErr w:type="spellEnd"/>
      <w:r w:rsidRPr="00494897">
        <w:rPr>
          <w:rFonts w:ascii="Arial" w:hAnsi="Arial"/>
          <w:sz w:val="20"/>
          <w:szCs w:val="20"/>
        </w:rPr>
        <w:t>) Nařízení.</w:t>
      </w:r>
    </w:p>
    <w:p w14:paraId="19F96FDC" w14:textId="76447BBC" w:rsidR="00816827" w:rsidRPr="00494897" w:rsidRDefault="00816827" w:rsidP="00816827">
      <w:pPr>
        <w:pStyle w:val="Clanek11"/>
        <w:rPr>
          <w:rFonts w:ascii="Arial" w:hAnsi="Arial"/>
          <w:sz w:val="20"/>
          <w:szCs w:val="20"/>
        </w:rPr>
      </w:pPr>
      <w:r w:rsidRPr="00494897">
        <w:rPr>
          <w:rFonts w:ascii="Arial" w:hAnsi="Arial"/>
          <w:sz w:val="20"/>
          <w:szCs w:val="20"/>
        </w:rPr>
        <w:t>V</w:t>
      </w:r>
      <w:r w:rsidR="00C81044" w:rsidRPr="00494897">
        <w:rPr>
          <w:rFonts w:ascii="Arial" w:hAnsi="Arial"/>
          <w:sz w:val="20"/>
          <w:szCs w:val="20"/>
        </w:rPr>
        <w:t> </w:t>
      </w:r>
      <w:r w:rsidRPr="00494897">
        <w:rPr>
          <w:rFonts w:ascii="Arial" w:hAnsi="Arial"/>
          <w:sz w:val="20"/>
          <w:szCs w:val="20"/>
        </w:rPr>
        <w:t>souladu se zásadou transparentnosti se Strany zavazují plnit informační povinnost v</w:t>
      </w:r>
      <w:r w:rsidR="00C81044" w:rsidRPr="00494897">
        <w:rPr>
          <w:rFonts w:ascii="Arial" w:hAnsi="Arial"/>
          <w:sz w:val="20"/>
          <w:szCs w:val="20"/>
        </w:rPr>
        <w:t> </w:t>
      </w:r>
      <w:r w:rsidRPr="00494897">
        <w:rPr>
          <w:rFonts w:ascii="Arial" w:hAnsi="Arial"/>
          <w:sz w:val="20"/>
          <w:szCs w:val="20"/>
        </w:rPr>
        <w:t>rozsahu článků 13 a 14 Nařízení a každá ze Stran je povinna a zároveň oprávněna vyřizovat práva Subjektů údajů_1 dle článku 15 a násl. Nařízení na základě žádosti Subjektu údajů_1 doručené dané Straně a týkající se zpracování prováděného danou Stranou zvlášť, aniž by musela mít souhlas druhé Strany.</w:t>
      </w:r>
    </w:p>
    <w:p w14:paraId="114500B9" w14:textId="0B100DD9" w:rsidR="00816827" w:rsidRPr="00494897" w:rsidRDefault="00816827" w:rsidP="00816827">
      <w:pPr>
        <w:pStyle w:val="Clanek11"/>
        <w:rPr>
          <w:rFonts w:ascii="Arial" w:hAnsi="Arial"/>
          <w:sz w:val="20"/>
          <w:szCs w:val="20"/>
        </w:rPr>
      </w:pPr>
      <w:r w:rsidRPr="00494897">
        <w:rPr>
          <w:rFonts w:ascii="Arial" w:hAnsi="Arial"/>
          <w:sz w:val="20"/>
          <w:szCs w:val="20"/>
        </w:rPr>
        <w:t>Strany jsou povinny přijmout taková opatření, aby nemohlo dojít k</w:t>
      </w:r>
      <w:r w:rsidR="00C81044" w:rsidRPr="00494897">
        <w:rPr>
          <w:rFonts w:ascii="Arial" w:hAnsi="Arial"/>
          <w:sz w:val="20"/>
          <w:szCs w:val="20"/>
        </w:rPr>
        <w:t> </w:t>
      </w:r>
      <w:r w:rsidRPr="00494897">
        <w:rPr>
          <w:rFonts w:ascii="Arial" w:hAnsi="Arial"/>
          <w:sz w:val="20"/>
          <w:szCs w:val="20"/>
        </w:rPr>
        <w:t>neoprávněnému nebo nahodilému přístupu k</w:t>
      </w:r>
      <w:r w:rsidR="00C81044" w:rsidRPr="00494897">
        <w:rPr>
          <w:rFonts w:ascii="Arial" w:hAnsi="Arial"/>
          <w:sz w:val="20"/>
          <w:szCs w:val="20"/>
        </w:rPr>
        <w:t> </w:t>
      </w:r>
      <w:r w:rsidRPr="00494897">
        <w:rPr>
          <w:rFonts w:ascii="Arial" w:hAnsi="Arial"/>
          <w:sz w:val="20"/>
          <w:szCs w:val="20"/>
        </w:rPr>
        <w:t>Osobním údajům, k</w:t>
      </w:r>
      <w:r w:rsidR="00C81044" w:rsidRPr="00494897">
        <w:rPr>
          <w:rFonts w:ascii="Arial" w:hAnsi="Arial"/>
          <w:sz w:val="20"/>
          <w:szCs w:val="20"/>
        </w:rPr>
        <w:t> </w:t>
      </w:r>
      <w:r w:rsidRPr="00494897">
        <w:rPr>
          <w:rFonts w:ascii="Arial" w:hAnsi="Arial"/>
          <w:sz w:val="20"/>
          <w:szCs w:val="20"/>
        </w:rPr>
        <w:t>jejich změně, zničení či ztrátě, neoprávněným přenosům, k</w:t>
      </w:r>
      <w:r w:rsidR="00C81044" w:rsidRPr="00494897">
        <w:rPr>
          <w:rFonts w:ascii="Arial" w:hAnsi="Arial"/>
          <w:sz w:val="20"/>
          <w:szCs w:val="20"/>
        </w:rPr>
        <w:t> </w:t>
      </w:r>
      <w:r w:rsidRPr="00494897">
        <w:rPr>
          <w:rFonts w:ascii="Arial" w:hAnsi="Arial"/>
          <w:sz w:val="20"/>
          <w:szCs w:val="20"/>
        </w:rPr>
        <w:t>jejich jinému neoprávněnému zpracování, jakož i k</w:t>
      </w:r>
      <w:r w:rsidR="00C81044" w:rsidRPr="00494897">
        <w:rPr>
          <w:rFonts w:ascii="Arial" w:hAnsi="Arial"/>
          <w:sz w:val="20"/>
          <w:szCs w:val="20"/>
        </w:rPr>
        <w:t> </w:t>
      </w:r>
      <w:r w:rsidRPr="00494897">
        <w:rPr>
          <w:rFonts w:ascii="Arial" w:hAnsi="Arial"/>
          <w:sz w:val="20"/>
          <w:szCs w:val="20"/>
        </w:rPr>
        <w:t xml:space="preserve">jinému zneužití Osobních údajů. </w:t>
      </w:r>
    </w:p>
    <w:p w14:paraId="1F397CB8" w14:textId="77777777" w:rsidR="00816827" w:rsidRPr="00494897" w:rsidRDefault="00816827" w:rsidP="00816827">
      <w:pPr>
        <w:pStyle w:val="Clanek11"/>
        <w:keepNext/>
        <w:widowControl/>
        <w:numPr>
          <w:ilvl w:val="0"/>
          <w:numId w:val="0"/>
        </w:numPr>
        <w:spacing w:before="0"/>
        <w:ind w:left="567"/>
        <w:rPr>
          <w:rFonts w:ascii="Arial" w:hAnsi="Arial"/>
          <w:sz w:val="20"/>
          <w:szCs w:val="20"/>
          <w:u w:val="single"/>
        </w:rPr>
      </w:pPr>
      <w:r w:rsidRPr="00494897">
        <w:rPr>
          <w:rFonts w:ascii="Arial" w:hAnsi="Arial"/>
          <w:sz w:val="20"/>
          <w:szCs w:val="20"/>
          <w:u w:val="single"/>
        </w:rPr>
        <w:t>Správce a zpracovatel</w:t>
      </w:r>
    </w:p>
    <w:p w14:paraId="7B726B91" w14:textId="3623DCC3" w:rsidR="00816827" w:rsidRPr="00494897" w:rsidRDefault="00816827" w:rsidP="00816827">
      <w:pPr>
        <w:pStyle w:val="Clanek11"/>
        <w:rPr>
          <w:rFonts w:ascii="Arial" w:hAnsi="Arial"/>
          <w:sz w:val="20"/>
          <w:szCs w:val="20"/>
        </w:rPr>
      </w:pPr>
      <w:r w:rsidRPr="00494897">
        <w:rPr>
          <w:rFonts w:ascii="Arial" w:hAnsi="Arial"/>
          <w:sz w:val="20"/>
          <w:szCs w:val="20"/>
        </w:rPr>
        <w:t>Budou-li údaje, ke kterým Poskytovatel získá přístup v</w:t>
      </w:r>
      <w:r w:rsidR="00C81044" w:rsidRPr="00494897">
        <w:rPr>
          <w:rFonts w:ascii="Arial" w:hAnsi="Arial"/>
          <w:sz w:val="20"/>
          <w:szCs w:val="20"/>
        </w:rPr>
        <w:t> </w:t>
      </w:r>
      <w:r w:rsidRPr="00494897">
        <w:rPr>
          <w:rFonts w:ascii="Arial" w:hAnsi="Arial"/>
          <w:sz w:val="20"/>
          <w:szCs w:val="20"/>
        </w:rPr>
        <w:t>souvislosti s</w:t>
      </w:r>
      <w:r w:rsidR="00C81044" w:rsidRPr="00494897">
        <w:rPr>
          <w:rFonts w:ascii="Arial" w:hAnsi="Arial"/>
          <w:sz w:val="20"/>
          <w:szCs w:val="20"/>
        </w:rPr>
        <w:t> </w:t>
      </w:r>
      <w:r w:rsidRPr="00494897">
        <w:rPr>
          <w:rFonts w:ascii="Arial" w:hAnsi="Arial"/>
          <w:sz w:val="20"/>
          <w:szCs w:val="20"/>
        </w:rPr>
        <w:t>plněním této Smlouvy, mít povahu Osobních údajů a bude-li docházet ke zpracování Osobních údajů ve smyslu článku 28 odst. 3 písm. a) Nařízení, je Poskytovatel povinen zpracovávat Osobní údaje v</w:t>
      </w:r>
      <w:r w:rsidR="00C81044" w:rsidRPr="00494897">
        <w:rPr>
          <w:rFonts w:ascii="Arial" w:hAnsi="Arial"/>
          <w:sz w:val="20"/>
          <w:szCs w:val="20"/>
        </w:rPr>
        <w:t> </w:t>
      </w:r>
      <w:r w:rsidRPr="00494897">
        <w:rPr>
          <w:rFonts w:ascii="Arial" w:hAnsi="Arial"/>
          <w:sz w:val="20"/>
          <w:szCs w:val="20"/>
        </w:rPr>
        <w:t>souladu s</w:t>
      </w:r>
      <w:r w:rsidR="00C81044" w:rsidRPr="00494897">
        <w:rPr>
          <w:rFonts w:ascii="Arial" w:hAnsi="Arial"/>
          <w:sz w:val="20"/>
          <w:szCs w:val="20"/>
        </w:rPr>
        <w:t> </w:t>
      </w:r>
      <w:r w:rsidRPr="00494897">
        <w:rPr>
          <w:rFonts w:ascii="Arial" w:hAnsi="Arial"/>
          <w:sz w:val="20"/>
          <w:szCs w:val="20"/>
        </w:rPr>
        <w:t xml:space="preserve">Nařízením a příslušnými právními předpisy na ochranu osobních údajů a </w:t>
      </w:r>
      <w:r w:rsidRPr="00494897">
        <w:rPr>
          <w:rFonts w:ascii="Arial" w:hAnsi="Arial"/>
          <w:b/>
          <w:sz w:val="20"/>
          <w:szCs w:val="20"/>
        </w:rPr>
        <w:t xml:space="preserve">Přílohou č. </w:t>
      </w:r>
      <w:r w:rsidR="00265D21" w:rsidRPr="00494897">
        <w:rPr>
          <w:rFonts w:ascii="Arial" w:hAnsi="Arial"/>
          <w:b/>
          <w:sz w:val="20"/>
          <w:szCs w:val="20"/>
        </w:rPr>
        <w:t>7</w:t>
      </w:r>
      <w:r w:rsidRPr="00494897">
        <w:rPr>
          <w:rFonts w:ascii="Arial" w:hAnsi="Arial"/>
          <w:b/>
          <w:sz w:val="20"/>
          <w:szCs w:val="20"/>
        </w:rPr>
        <w:t>.</w:t>
      </w:r>
    </w:p>
    <w:p w14:paraId="6F9599E0" w14:textId="70B5A49E" w:rsidR="00816827" w:rsidRPr="00494897" w:rsidRDefault="00816827" w:rsidP="00816827">
      <w:pPr>
        <w:pStyle w:val="Clanek11"/>
        <w:rPr>
          <w:rFonts w:ascii="Arial" w:hAnsi="Arial"/>
          <w:sz w:val="20"/>
          <w:szCs w:val="20"/>
        </w:rPr>
      </w:pPr>
      <w:r w:rsidRPr="00494897">
        <w:rPr>
          <w:rFonts w:ascii="Arial" w:hAnsi="Arial"/>
          <w:sz w:val="20"/>
          <w:szCs w:val="20"/>
        </w:rPr>
        <w:t>Pokud v</w:t>
      </w:r>
      <w:r w:rsidR="00C81044" w:rsidRPr="00494897">
        <w:rPr>
          <w:rFonts w:ascii="Arial" w:hAnsi="Arial"/>
          <w:sz w:val="20"/>
          <w:szCs w:val="20"/>
        </w:rPr>
        <w:t> </w:t>
      </w:r>
      <w:r w:rsidRPr="00494897">
        <w:rPr>
          <w:rFonts w:ascii="Arial" w:hAnsi="Arial"/>
          <w:sz w:val="20"/>
          <w:szCs w:val="20"/>
        </w:rPr>
        <w:t xml:space="preserve">souvislosti se změnou parametrů zpracování Osobních údajů vznikne potřeba uzavřít dodatek Smlouvy, zejména </w:t>
      </w:r>
      <w:r w:rsidRPr="00494897">
        <w:rPr>
          <w:rFonts w:ascii="Arial" w:hAnsi="Arial"/>
          <w:b/>
          <w:sz w:val="20"/>
          <w:szCs w:val="20"/>
        </w:rPr>
        <w:t xml:space="preserve">Přílohy č. </w:t>
      </w:r>
      <w:r w:rsidR="00265D21" w:rsidRPr="00494897">
        <w:rPr>
          <w:rFonts w:ascii="Arial" w:hAnsi="Arial"/>
          <w:b/>
          <w:sz w:val="20"/>
          <w:szCs w:val="20"/>
        </w:rPr>
        <w:t>7</w:t>
      </w:r>
      <w:r w:rsidRPr="00494897">
        <w:rPr>
          <w:rFonts w:ascii="Arial" w:hAnsi="Arial"/>
          <w:sz w:val="20"/>
          <w:szCs w:val="20"/>
        </w:rPr>
        <w:t>, zavazuje se Poskytovatel Objednateli poskytnout veškerou součinnost nezbytnou k</w:t>
      </w:r>
      <w:r w:rsidR="00C81044" w:rsidRPr="00494897">
        <w:rPr>
          <w:rFonts w:ascii="Arial" w:hAnsi="Arial"/>
          <w:sz w:val="20"/>
          <w:szCs w:val="20"/>
        </w:rPr>
        <w:t> </w:t>
      </w:r>
      <w:r w:rsidRPr="00494897">
        <w:rPr>
          <w:rFonts w:ascii="Arial" w:hAnsi="Arial"/>
          <w:sz w:val="20"/>
          <w:szCs w:val="20"/>
        </w:rPr>
        <w:t>formulaci obsahu takového dodatku a uzavřít jej v</w:t>
      </w:r>
      <w:r w:rsidR="00C81044" w:rsidRPr="00494897">
        <w:rPr>
          <w:rFonts w:ascii="Arial" w:hAnsi="Arial"/>
          <w:sz w:val="20"/>
          <w:szCs w:val="20"/>
        </w:rPr>
        <w:t> </w:t>
      </w:r>
      <w:r w:rsidRPr="00494897">
        <w:rPr>
          <w:rFonts w:ascii="Arial" w:hAnsi="Arial"/>
          <w:sz w:val="20"/>
          <w:szCs w:val="20"/>
        </w:rPr>
        <w:t>termínu určeném Objednatelem bez nároku na změnu/úpravu Ceny.</w:t>
      </w:r>
    </w:p>
    <w:p w14:paraId="593D1E7C" w14:textId="5C555405" w:rsidR="00816827" w:rsidRPr="00494897" w:rsidRDefault="00816827" w:rsidP="00816827">
      <w:pPr>
        <w:pStyle w:val="Clanek11"/>
        <w:rPr>
          <w:rFonts w:ascii="Arial" w:hAnsi="Arial"/>
          <w:sz w:val="20"/>
          <w:szCs w:val="20"/>
        </w:rPr>
      </w:pPr>
      <w:r w:rsidRPr="00494897">
        <w:rPr>
          <w:rFonts w:ascii="Arial" w:hAnsi="Arial"/>
          <w:sz w:val="20"/>
          <w:szCs w:val="20"/>
        </w:rPr>
        <w:t>Pokud bude Objednateli, jako důsledek porušení povinností Poskytovatele spojené se zpracováním osobních údajů, uložena povinnost zaplatit pokutu uloženou ÚOOÚ či jiným dozorovým úřadem/orgánem v</w:t>
      </w:r>
      <w:r w:rsidR="00C81044" w:rsidRPr="00494897">
        <w:rPr>
          <w:rFonts w:ascii="Arial" w:hAnsi="Arial"/>
          <w:sz w:val="20"/>
          <w:szCs w:val="20"/>
        </w:rPr>
        <w:t> </w:t>
      </w:r>
      <w:r w:rsidRPr="00494897">
        <w:rPr>
          <w:rFonts w:ascii="Arial" w:hAnsi="Arial"/>
          <w:sz w:val="20"/>
          <w:szCs w:val="20"/>
        </w:rPr>
        <w:t>oblasti ochrany osobních údajů nebo nahradit újmu či poskytnout peněžité zadostiučinění Subjektu údajů_1 nebo Subjektu údajů_2, Poskytovatel Objednatele odškodní ve výši odpovídající uložené pokutě nebo povinnosti k</w:t>
      </w:r>
      <w:r w:rsidR="00C81044" w:rsidRPr="00494897">
        <w:rPr>
          <w:rFonts w:ascii="Arial" w:hAnsi="Arial"/>
          <w:sz w:val="20"/>
          <w:szCs w:val="20"/>
        </w:rPr>
        <w:t> </w:t>
      </w:r>
      <w:r w:rsidRPr="00494897">
        <w:rPr>
          <w:rFonts w:ascii="Arial" w:hAnsi="Arial"/>
          <w:sz w:val="20"/>
          <w:szCs w:val="20"/>
        </w:rPr>
        <w:t>náhradě újmy či poskytnutí peněžitého zadostiučinění.</w:t>
      </w:r>
    </w:p>
    <w:p w14:paraId="17A0D3BF" w14:textId="5085334F" w:rsidR="004B6FD1" w:rsidRPr="00494897" w:rsidRDefault="00FC0F70" w:rsidP="004221A9">
      <w:pPr>
        <w:pStyle w:val="Nadpis1"/>
        <w:keepNext w:val="0"/>
        <w:numPr>
          <w:ilvl w:val="0"/>
          <w:numId w:val="7"/>
        </w:numPr>
        <w:rPr>
          <w:rFonts w:ascii="Arial" w:hAnsi="Arial"/>
          <w:color w:val="368537"/>
          <w:sz w:val="24"/>
          <w:szCs w:val="24"/>
        </w:rPr>
      </w:pPr>
      <w:bookmarkStart w:id="152" w:name="_Ref453592745"/>
      <w:bookmarkStart w:id="153" w:name="_Toc453594245"/>
      <w:bookmarkStart w:id="154" w:name="_Ref450559121"/>
      <w:bookmarkStart w:id="155" w:name="_Ref273364818"/>
      <w:bookmarkStart w:id="156" w:name="_Ref163847816"/>
      <w:bookmarkEnd w:id="147"/>
      <w:bookmarkEnd w:id="148"/>
      <w:bookmarkEnd w:id="149"/>
      <w:bookmarkEnd w:id="150"/>
      <w:r w:rsidRPr="00494897">
        <w:rPr>
          <w:rFonts w:ascii="Arial" w:hAnsi="Arial"/>
          <w:color w:val="368537"/>
          <w:sz w:val="24"/>
          <w:szCs w:val="24"/>
        </w:rPr>
        <w:t>P</w:t>
      </w:r>
      <w:r w:rsidR="004B6FD1" w:rsidRPr="00494897">
        <w:rPr>
          <w:rFonts w:ascii="Arial" w:hAnsi="Arial"/>
          <w:color w:val="368537"/>
          <w:sz w:val="24"/>
          <w:szCs w:val="24"/>
        </w:rPr>
        <w:t>ráva z</w:t>
      </w:r>
      <w:r w:rsidR="00C81044" w:rsidRPr="00494897">
        <w:rPr>
          <w:rFonts w:ascii="Arial" w:hAnsi="Arial"/>
          <w:color w:val="368537"/>
          <w:sz w:val="24"/>
          <w:szCs w:val="24"/>
        </w:rPr>
        <w:t> </w:t>
      </w:r>
      <w:r w:rsidR="004B6FD1" w:rsidRPr="00494897">
        <w:rPr>
          <w:rFonts w:ascii="Arial" w:hAnsi="Arial"/>
          <w:color w:val="368537"/>
          <w:sz w:val="24"/>
          <w:szCs w:val="24"/>
        </w:rPr>
        <w:t>vadného plnění</w:t>
      </w:r>
      <w:bookmarkEnd w:id="152"/>
      <w:bookmarkEnd w:id="153"/>
    </w:p>
    <w:p w14:paraId="0FE7F778" w14:textId="0BB356AD" w:rsidR="00E84F6A" w:rsidRPr="00BF042E" w:rsidRDefault="002735E3" w:rsidP="004221A9">
      <w:pPr>
        <w:pStyle w:val="Clanek11"/>
        <w:widowControl/>
        <w:numPr>
          <w:ilvl w:val="1"/>
          <w:numId w:val="7"/>
        </w:numPr>
        <w:rPr>
          <w:rFonts w:ascii="Arial" w:hAnsi="Arial"/>
          <w:sz w:val="20"/>
          <w:szCs w:val="20"/>
        </w:rPr>
      </w:pPr>
      <w:bookmarkStart w:id="157" w:name="_Ref523995863"/>
      <w:bookmarkStart w:id="158" w:name="_Ref9847921"/>
      <w:bookmarkStart w:id="159" w:name="_Ref452501947"/>
      <w:bookmarkStart w:id="160" w:name="_Ref289698119"/>
      <w:r w:rsidRPr="00494897">
        <w:rPr>
          <w:rFonts w:ascii="Arial" w:hAnsi="Arial"/>
          <w:sz w:val="20"/>
          <w:szCs w:val="20"/>
        </w:rPr>
        <w:t>Poskytovatel</w:t>
      </w:r>
      <w:r w:rsidR="004D3429" w:rsidRPr="00494897">
        <w:rPr>
          <w:rFonts w:ascii="Arial" w:hAnsi="Arial"/>
          <w:sz w:val="20"/>
          <w:szCs w:val="20"/>
        </w:rPr>
        <w:t xml:space="preserve"> </w:t>
      </w:r>
      <w:r w:rsidR="008C08CA" w:rsidRPr="00494897">
        <w:rPr>
          <w:rFonts w:ascii="Arial" w:hAnsi="Arial"/>
          <w:sz w:val="20"/>
          <w:szCs w:val="20"/>
        </w:rPr>
        <w:t xml:space="preserve">uděluje Objednateli záruku za jakost </w:t>
      </w:r>
      <w:r w:rsidR="004D3429" w:rsidRPr="00494897">
        <w:rPr>
          <w:rFonts w:ascii="Arial" w:hAnsi="Arial"/>
          <w:sz w:val="20"/>
          <w:szCs w:val="20"/>
        </w:rPr>
        <w:t xml:space="preserve">Plnění </w:t>
      </w:r>
      <w:r w:rsidR="008C08CA" w:rsidRPr="00494897">
        <w:rPr>
          <w:rFonts w:ascii="Arial" w:hAnsi="Arial"/>
          <w:sz w:val="20"/>
          <w:szCs w:val="20"/>
        </w:rPr>
        <w:t xml:space="preserve">a všech </w:t>
      </w:r>
      <w:r w:rsidR="00FC1C61" w:rsidRPr="00494897">
        <w:rPr>
          <w:rFonts w:ascii="Arial" w:hAnsi="Arial"/>
          <w:sz w:val="20"/>
          <w:szCs w:val="20"/>
        </w:rPr>
        <w:t xml:space="preserve">jeho </w:t>
      </w:r>
      <w:r w:rsidR="008C08CA" w:rsidRPr="00494897">
        <w:rPr>
          <w:rFonts w:ascii="Arial" w:hAnsi="Arial"/>
          <w:sz w:val="20"/>
          <w:szCs w:val="20"/>
        </w:rPr>
        <w:t>částí po dobu dvou (2) let ode dne provedení a akceptace</w:t>
      </w:r>
      <w:r w:rsidR="003D0077" w:rsidRPr="00494897">
        <w:rPr>
          <w:rFonts w:ascii="Arial" w:hAnsi="Arial"/>
          <w:sz w:val="20"/>
          <w:szCs w:val="20"/>
        </w:rPr>
        <w:t xml:space="preserve"> příslušn</w:t>
      </w:r>
      <w:r w:rsidR="000F000B" w:rsidRPr="00494897">
        <w:rPr>
          <w:rFonts w:ascii="Arial" w:hAnsi="Arial"/>
          <w:sz w:val="20"/>
          <w:szCs w:val="20"/>
        </w:rPr>
        <w:t>ý</w:t>
      </w:r>
      <w:r w:rsidR="007E28A3" w:rsidRPr="00494897">
        <w:rPr>
          <w:rFonts w:ascii="Arial" w:hAnsi="Arial"/>
          <w:sz w:val="20"/>
          <w:szCs w:val="20"/>
        </w:rPr>
        <w:t>ch</w:t>
      </w:r>
      <w:r w:rsidR="004D3429" w:rsidRPr="00494897">
        <w:rPr>
          <w:rFonts w:ascii="Arial" w:hAnsi="Arial"/>
          <w:sz w:val="20"/>
          <w:szCs w:val="20"/>
        </w:rPr>
        <w:t xml:space="preserve"> výstupů </w:t>
      </w:r>
      <w:r w:rsidR="007E28A3" w:rsidRPr="00494897">
        <w:rPr>
          <w:rFonts w:ascii="Arial" w:hAnsi="Arial"/>
          <w:sz w:val="20"/>
          <w:szCs w:val="20"/>
        </w:rPr>
        <w:t>Plnění</w:t>
      </w:r>
      <w:r w:rsidR="004B1C3C" w:rsidRPr="00494897">
        <w:rPr>
          <w:rFonts w:ascii="Arial" w:hAnsi="Arial"/>
          <w:sz w:val="20"/>
          <w:szCs w:val="20"/>
        </w:rPr>
        <w:t>, tj. akceptace Výkazu</w:t>
      </w:r>
      <w:r w:rsidR="00F37B0D" w:rsidRPr="00494897">
        <w:rPr>
          <w:rFonts w:ascii="Arial" w:hAnsi="Arial"/>
          <w:sz w:val="20"/>
          <w:szCs w:val="20"/>
        </w:rPr>
        <w:t xml:space="preserve"> („</w:t>
      </w:r>
      <w:r w:rsidR="00F37B0D" w:rsidRPr="00494897">
        <w:rPr>
          <w:rFonts w:ascii="Arial" w:hAnsi="Arial"/>
          <w:b/>
          <w:sz w:val="20"/>
          <w:szCs w:val="20"/>
        </w:rPr>
        <w:t>Záruční doba</w:t>
      </w:r>
      <w:r w:rsidR="00F37B0D" w:rsidRPr="00494897">
        <w:rPr>
          <w:rFonts w:ascii="Arial" w:hAnsi="Arial"/>
          <w:sz w:val="20"/>
          <w:szCs w:val="20"/>
        </w:rPr>
        <w:t>“)</w:t>
      </w:r>
      <w:r w:rsidR="008C08CA" w:rsidRPr="00494897">
        <w:rPr>
          <w:rFonts w:ascii="Arial" w:hAnsi="Arial"/>
          <w:sz w:val="20"/>
          <w:szCs w:val="20"/>
        </w:rPr>
        <w:t xml:space="preserve">. </w:t>
      </w:r>
      <w:bookmarkEnd w:id="157"/>
      <w:r w:rsidR="007E28A3" w:rsidRPr="00494897">
        <w:rPr>
          <w:rFonts w:ascii="Arial" w:hAnsi="Arial"/>
          <w:sz w:val="20"/>
          <w:szCs w:val="20"/>
        </w:rPr>
        <w:t>Poskytovatel</w:t>
      </w:r>
      <w:r w:rsidR="004D3429" w:rsidRPr="00494897">
        <w:rPr>
          <w:rFonts w:ascii="Arial" w:hAnsi="Arial"/>
          <w:sz w:val="20"/>
          <w:szCs w:val="20"/>
        </w:rPr>
        <w:t xml:space="preserve"> </w:t>
      </w:r>
      <w:r w:rsidR="008C08CA" w:rsidRPr="00494897">
        <w:rPr>
          <w:rFonts w:ascii="Arial" w:hAnsi="Arial"/>
          <w:sz w:val="20"/>
          <w:szCs w:val="20"/>
        </w:rPr>
        <w:t xml:space="preserve">odpovídá za vady zjevné, skryté i právní, které má </w:t>
      </w:r>
      <w:r w:rsidR="004D3429" w:rsidRPr="00494897">
        <w:rPr>
          <w:rFonts w:ascii="Arial" w:hAnsi="Arial"/>
          <w:sz w:val="20"/>
          <w:szCs w:val="20"/>
        </w:rPr>
        <w:t>Plnění</w:t>
      </w:r>
      <w:r w:rsidR="007E28A3" w:rsidRPr="00494897">
        <w:rPr>
          <w:rFonts w:ascii="Arial" w:hAnsi="Arial"/>
          <w:sz w:val="20"/>
          <w:szCs w:val="20"/>
        </w:rPr>
        <w:t xml:space="preserve">, resp. jeho </w:t>
      </w:r>
      <w:r w:rsidR="007E28A3" w:rsidRPr="00BF042E">
        <w:rPr>
          <w:rFonts w:ascii="Arial" w:hAnsi="Arial"/>
          <w:sz w:val="20"/>
          <w:szCs w:val="20"/>
        </w:rPr>
        <w:t>výstupy,</w:t>
      </w:r>
      <w:r w:rsidR="004D3429" w:rsidRPr="00BF042E">
        <w:rPr>
          <w:rFonts w:ascii="Arial" w:hAnsi="Arial"/>
          <w:sz w:val="20"/>
          <w:szCs w:val="20"/>
        </w:rPr>
        <w:t xml:space="preserve"> </w:t>
      </w:r>
      <w:r w:rsidR="008C08CA" w:rsidRPr="00BF042E">
        <w:rPr>
          <w:rFonts w:ascii="Arial" w:hAnsi="Arial"/>
          <w:sz w:val="20"/>
          <w:szCs w:val="20"/>
        </w:rPr>
        <w:t>v</w:t>
      </w:r>
      <w:r w:rsidR="00C81044" w:rsidRPr="00BF042E">
        <w:rPr>
          <w:rFonts w:ascii="Arial" w:hAnsi="Arial"/>
          <w:sz w:val="20"/>
          <w:szCs w:val="20"/>
        </w:rPr>
        <w:t> </w:t>
      </w:r>
      <w:r w:rsidR="008C08CA" w:rsidRPr="00BF042E">
        <w:rPr>
          <w:rFonts w:ascii="Arial" w:hAnsi="Arial"/>
          <w:sz w:val="20"/>
          <w:szCs w:val="20"/>
        </w:rPr>
        <w:t xml:space="preserve">době </w:t>
      </w:r>
      <w:r w:rsidR="00AC6225" w:rsidRPr="00BF042E">
        <w:rPr>
          <w:rFonts w:ascii="Arial" w:hAnsi="Arial"/>
          <w:sz w:val="20"/>
          <w:szCs w:val="20"/>
        </w:rPr>
        <w:t>provedení</w:t>
      </w:r>
      <w:r w:rsidR="007E28A3" w:rsidRPr="00BF042E">
        <w:rPr>
          <w:rFonts w:ascii="Arial" w:hAnsi="Arial"/>
          <w:sz w:val="20"/>
          <w:szCs w:val="20"/>
        </w:rPr>
        <w:t>, a </w:t>
      </w:r>
      <w:r w:rsidR="008C08CA" w:rsidRPr="00BF042E">
        <w:rPr>
          <w:rFonts w:ascii="Arial" w:hAnsi="Arial"/>
          <w:sz w:val="20"/>
          <w:szCs w:val="20"/>
        </w:rPr>
        <w:t>dále za ty, které se na něm vyskytnou v</w:t>
      </w:r>
      <w:r w:rsidR="00C81044" w:rsidRPr="00BF042E">
        <w:rPr>
          <w:rFonts w:ascii="Arial" w:hAnsi="Arial"/>
          <w:sz w:val="20"/>
          <w:szCs w:val="20"/>
        </w:rPr>
        <w:t> </w:t>
      </w:r>
      <w:r w:rsidR="00F37B0D" w:rsidRPr="00BF042E">
        <w:rPr>
          <w:rFonts w:ascii="Arial" w:hAnsi="Arial"/>
          <w:sz w:val="20"/>
          <w:szCs w:val="20"/>
        </w:rPr>
        <w:t>Z</w:t>
      </w:r>
      <w:r w:rsidR="008C08CA" w:rsidRPr="00BF042E">
        <w:rPr>
          <w:rFonts w:ascii="Arial" w:hAnsi="Arial"/>
          <w:sz w:val="20"/>
          <w:szCs w:val="20"/>
        </w:rPr>
        <w:t>áruční době</w:t>
      </w:r>
      <w:r w:rsidR="00E84F6A" w:rsidRPr="00BF042E">
        <w:rPr>
          <w:rFonts w:ascii="Arial" w:hAnsi="Arial"/>
          <w:sz w:val="20"/>
          <w:szCs w:val="20"/>
        </w:rPr>
        <w:t xml:space="preserve"> dle tohoto </w:t>
      </w:r>
      <w:r w:rsidR="00776CFA" w:rsidRPr="00BF042E">
        <w:rPr>
          <w:rFonts w:ascii="Arial" w:hAnsi="Arial"/>
          <w:sz w:val="20"/>
          <w:szCs w:val="20"/>
        </w:rPr>
        <w:t>čl.</w:t>
      </w:r>
      <w:r w:rsidR="00E84F6A" w:rsidRPr="00BF042E">
        <w:rPr>
          <w:rFonts w:ascii="Arial" w:hAnsi="Arial"/>
          <w:sz w:val="20"/>
          <w:szCs w:val="20"/>
        </w:rPr>
        <w:t xml:space="preserve"> </w:t>
      </w:r>
      <w:r w:rsidR="00006316" w:rsidRPr="00BF042E">
        <w:rPr>
          <w:rFonts w:ascii="Arial" w:hAnsi="Arial"/>
          <w:sz w:val="20"/>
          <w:szCs w:val="20"/>
        </w:rPr>
        <w:fldChar w:fldCharType="begin"/>
      </w:r>
      <w:r w:rsidR="00006316" w:rsidRPr="00BF042E">
        <w:rPr>
          <w:rFonts w:ascii="Arial" w:hAnsi="Arial"/>
          <w:sz w:val="20"/>
          <w:szCs w:val="20"/>
        </w:rPr>
        <w:instrText xml:space="preserve"> REF _Ref9847921 \r \h </w:instrText>
      </w:r>
      <w:r w:rsidR="00C95179" w:rsidRPr="00BF042E">
        <w:rPr>
          <w:rFonts w:ascii="Arial" w:hAnsi="Arial"/>
          <w:sz w:val="20"/>
          <w:szCs w:val="20"/>
        </w:rPr>
        <w:instrText xml:space="preserve"> \* MERGEFORMAT </w:instrText>
      </w:r>
      <w:r w:rsidR="00006316" w:rsidRPr="00BF042E">
        <w:rPr>
          <w:rFonts w:ascii="Arial" w:hAnsi="Arial"/>
          <w:sz w:val="20"/>
          <w:szCs w:val="20"/>
        </w:rPr>
      </w:r>
      <w:r w:rsidR="00006316" w:rsidRPr="00BF042E">
        <w:rPr>
          <w:rFonts w:ascii="Arial" w:hAnsi="Arial"/>
          <w:sz w:val="20"/>
          <w:szCs w:val="20"/>
        </w:rPr>
        <w:fldChar w:fldCharType="separate"/>
      </w:r>
      <w:r w:rsidR="00B04A1B">
        <w:rPr>
          <w:rFonts w:ascii="Arial" w:hAnsi="Arial"/>
          <w:sz w:val="20"/>
          <w:szCs w:val="20"/>
        </w:rPr>
        <w:t>16.1</w:t>
      </w:r>
      <w:r w:rsidR="00006316" w:rsidRPr="00BF042E">
        <w:rPr>
          <w:rFonts w:ascii="Arial" w:hAnsi="Arial"/>
          <w:sz w:val="20"/>
          <w:szCs w:val="20"/>
        </w:rPr>
        <w:fldChar w:fldCharType="end"/>
      </w:r>
      <w:r w:rsidR="008C08CA" w:rsidRPr="00BF042E">
        <w:rPr>
          <w:rFonts w:ascii="Arial" w:hAnsi="Arial"/>
          <w:sz w:val="20"/>
          <w:szCs w:val="20"/>
        </w:rPr>
        <w:t>, a</w:t>
      </w:r>
      <w:r w:rsidR="00B415D4" w:rsidRPr="00BF042E">
        <w:rPr>
          <w:rFonts w:ascii="Arial" w:hAnsi="Arial"/>
          <w:sz w:val="20"/>
          <w:szCs w:val="20"/>
        </w:rPr>
        <w:t> </w:t>
      </w:r>
      <w:r w:rsidR="008C08CA" w:rsidRPr="00BF042E">
        <w:rPr>
          <w:rFonts w:ascii="Arial" w:hAnsi="Arial"/>
          <w:sz w:val="20"/>
          <w:szCs w:val="20"/>
        </w:rPr>
        <w:t xml:space="preserve">zavazuje se, vedle dalších nároků Objednatele, je bezplatně </w:t>
      </w:r>
      <w:r w:rsidR="00E84F6A" w:rsidRPr="00BF042E">
        <w:rPr>
          <w:rFonts w:ascii="Arial" w:hAnsi="Arial"/>
          <w:sz w:val="20"/>
          <w:szCs w:val="20"/>
        </w:rPr>
        <w:t xml:space="preserve">a bezodkladně </w:t>
      </w:r>
      <w:r w:rsidR="008C08CA" w:rsidRPr="00BF042E">
        <w:rPr>
          <w:rFonts w:ascii="Arial" w:hAnsi="Arial"/>
          <w:sz w:val="20"/>
          <w:szCs w:val="20"/>
        </w:rPr>
        <w:t>odstranit.</w:t>
      </w:r>
      <w:bookmarkEnd w:id="158"/>
      <w:r w:rsidR="00657E18" w:rsidRPr="00BF042E">
        <w:rPr>
          <w:rFonts w:ascii="Arial" w:hAnsi="Arial"/>
          <w:sz w:val="20"/>
          <w:szCs w:val="20"/>
        </w:rPr>
        <w:t xml:space="preserve"> </w:t>
      </w:r>
    </w:p>
    <w:p w14:paraId="510D6918" w14:textId="74F15F07" w:rsidR="00FC0F70" w:rsidRPr="00BF042E" w:rsidRDefault="007E28A3" w:rsidP="004221A9">
      <w:pPr>
        <w:pStyle w:val="Clanek11"/>
        <w:widowControl/>
        <w:numPr>
          <w:ilvl w:val="1"/>
          <w:numId w:val="7"/>
        </w:numPr>
        <w:rPr>
          <w:rFonts w:ascii="Arial" w:hAnsi="Arial"/>
          <w:sz w:val="20"/>
          <w:szCs w:val="20"/>
        </w:rPr>
      </w:pPr>
      <w:r w:rsidRPr="00BF042E">
        <w:rPr>
          <w:rFonts w:ascii="Arial" w:hAnsi="Arial"/>
          <w:sz w:val="20"/>
          <w:szCs w:val="20"/>
        </w:rPr>
        <w:t>Poskytovatel</w:t>
      </w:r>
      <w:r w:rsidR="004D3429" w:rsidRPr="00BF042E">
        <w:rPr>
          <w:rFonts w:ascii="Arial" w:hAnsi="Arial"/>
          <w:sz w:val="20"/>
          <w:szCs w:val="20"/>
        </w:rPr>
        <w:t xml:space="preserve"> </w:t>
      </w:r>
      <w:r w:rsidR="00897F1F" w:rsidRPr="00BF042E">
        <w:rPr>
          <w:rFonts w:ascii="Arial" w:hAnsi="Arial"/>
          <w:sz w:val="20"/>
          <w:szCs w:val="20"/>
        </w:rPr>
        <w:t xml:space="preserve">je odpovědný za formální, ekonomickou a věcnou správnost </w:t>
      </w:r>
      <w:r w:rsidRPr="00BF042E">
        <w:rPr>
          <w:rFonts w:ascii="Arial" w:hAnsi="Arial"/>
          <w:sz w:val="20"/>
          <w:szCs w:val="20"/>
        </w:rPr>
        <w:t>jednotlivých výstupů Plnění</w:t>
      </w:r>
      <w:r w:rsidR="00897F1F" w:rsidRPr="00BF042E">
        <w:rPr>
          <w:rFonts w:ascii="Arial" w:hAnsi="Arial"/>
          <w:sz w:val="20"/>
          <w:szCs w:val="20"/>
        </w:rPr>
        <w:t xml:space="preserve">. </w:t>
      </w:r>
      <w:r w:rsidRPr="00BF042E">
        <w:rPr>
          <w:rFonts w:ascii="Arial" w:hAnsi="Arial"/>
          <w:sz w:val="20"/>
          <w:szCs w:val="20"/>
        </w:rPr>
        <w:t>Poskytovatel</w:t>
      </w:r>
      <w:r w:rsidR="004D3429" w:rsidRPr="00BF042E">
        <w:rPr>
          <w:rFonts w:ascii="Arial" w:hAnsi="Arial"/>
          <w:sz w:val="20"/>
          <w:szCs w:val="20"/>
        </w:rPr>
        <w:t xml:space="preserve"> </w:t>
      </w:r>
      <w:r w:rsidR="00FC0F70" w:rsidRPr="00BF042E">
        <w:rPr>
          <w:rFonts w:ascii="Arial" w:hAnsi="Arial"/>
          <w:sz w:val="20"/>
          <w:szCs w:val="20"/>
        </w:rPr>
        <w:t>neodpovídá za vady,</w:t>
      </w:r>
      <w:r w:rsidRPr="00BF042E">
        <w:rPr>
          <w:rFonts w:ascii="Arial" w:hAnsi="Arial"/>
          <w:sz w:val="20"/>
          <w:szCs w:val="20"/>
        </w:rPr>
        <w:t xml:space="preserve"> pokud byly </w:t>
      </w:r>
      <w:r w:rsidR="00223ACE" w:rsidRPr="00BF042E">
        <w:rPr>
          <w:rFonts w:ascii="Arial" w:hAnsi="Arial"/>
          <w:sz w:val="20"/>
          <w:szCs w:val="20"/>
        </w:rPr>
        <w:t xml:space="preserve">prokazatelně </w:t>
      </w:r>
      <w:r w:rsidRPr="00BF042E">
        <w:rPr>
          <w:rFonts w:ascii="Arial" w:hAnsi="Arial"/>
          <w:sz w:val="20"/>
          <w:szCs w:val="20"/>
        </w:rPr>
        <w:t xml:space="preserve">způsobeny </w:t>
      </w:r>
      <w:r w:rsidR="000D1C6D" w:rsidRPr="00BF042E">
        <w:rPr>
          <w:rFonts w:ascii="Arial" w:hAnsi="Arial"/>
          <w:sz w:val="20"/>
          <w:szCs w:val="20"/>
        </w:rPr>
        <w:t xml:space="preserve">výlučně </w:t>
      </w:r>
      <w:r w:rsidRPr="00BF042E">
        <w:rPr>
          <w:rFonts w:ascii="Arial" w:hAnsi="Arial"/>
          <w:sz w:val="20"/>
          <w:szCs w:val="20"/>
        </w:rPr>
        <w:t>zásahem</w:t>
      </w:r>
      <w:r w:rsidR="00FD0EFA" w:rsidRPr="00BF042E">
        <w:rPr>
          <w:rFonts w:ascii="Arial" w:hAnsi="Arial"/>
          <w:sz w:val="20"/>
          <w:szCs w:val="20"/>
        </w:rPr>
        <w:t xml:space="preserve"> do výstupů </w:t>
      </w:r>
      <w:r w:rsidRPr="00BF042E">
        <w:rPr>
          <w:rFonts w:ascii="Arial" w:hAnsi="Arial"/>
          <w:sz w:val="20"/>
          <w:szCs w:val="20"/>
        </w:rPr>
        <w:t>Plnění ze strany Objednatele anebo jím pověřené osoby</w:t>
      </w:r>
      <w:r w:rsidR="004D3429" w:rsidRPr="00BF042E">
        <w:rPr>
          <w:rFonts w:ascii="Arial" w:hAnsi="Arial"/>
          <w:sz w:val="20"/>
          <w:szCs w:val="20"/>
        </w:rPr>
        <w:t xml:space="preserve"> </w:t>
      </w:r>
      <w:r w:rsidR="00FC0F70" w:rsidRPr="00BF042E">
        <w:rPr>
          <w:rFonts w:ascii="Arial" w:hAnsi="Arial"/>
          <w:sz w:val="20"/>
          <w:szCs w:val="20"/>
        </w:rPr>
        <w:t xml:space="preserve">po </w:t>
      </w:r>
      <w:r w:rsidR="004D3429" w:rsidRPr="00BF042E">
        <w:rPr>
          <w:rFonts w:ascii="Arial" w:hAnsi="Arial"/>
          <w:sz w:val="20"/>
          <w:szCs w:val="20"/>
        </w:rPr>
        <w:t>je</w:t>
      </w:r>
      <w:r w:rsidRPr="00BF042E">
        <w:rPr>
          <w:rFonts w:ascii="Arial" w:hAnsi="Arial"/>
          <w:sz w:val="20"/>
          <w:szCs w:val="20"/>
        </w:rPr>
        <w:t>jich</w:t>
      </w:r>
      <w:r w:rsidR="004D3429" w:rsidRPr="00BF042E">
        <w:rPr>
          <w:rFonts w:ascii="Arial" w:hAnsi="Arial"/>
          <w:sz w:val="20"/>
          <w:szCs w:val="20"/>
        </w:rPr>
        <w:t xml:space="preserve"> </w:t>
      </w:r>
      <w:r w:rsidRPr="00BF042E">
        <w:rPr>
          <w:rFonts w:ascii="Arial" w:hAnsi="Arial"/>
          <w:sz w:val="20"/>
          <w:szCs w:val="20"/>
        </w:rPr>
        <w:t>provedení ze strany Objednatele</w:t>
      </w:r>
      <w:r w:rsidR="00FC0F70" w:rsidRPr="00BF042E">
        <w:rPr>
          <w:rFonts w:ascii="Arial" w:hAnsi="Arial"/>
          <w:sz w:val="20"/>
          <w:szCs w:val="20"/>
        </w:rPr>
        <w:t>.</w:t>
      </w:r>
      <w:r w:rsidR="00E84F6A" w:rsidRPr="00BF042E">
        <w:rPr>
          <w:rFonts w:ascii="Arial" w:hAnsi="Arial"/>
          <w:sz w:val="20"/>
          <w:szCs w:val="20"/>
        </w:rPr>
        <w:t xml:space="preserve"> </w:t>
      </w:r>
      <w:bookmarkStart w:id="161" w:name="_Ref534799125"/>
      <w:r w:rsidR="00FC0F70" w:rsidRPr="00BF042E">
        <w:rPr>
          <w:rFonts w:ascii="Arial" w:hAnsi="Arial"/>
          <w:sz w:val="20"/>
          <w:szCs w:val="20"/>
        </w:rPr>
        <w:t xml:space="preserve">Objednatel je povinen podat </w:t>
      </w:r>
      <w:r w:rsidRPr="00BF042E">
        <w:rPr>
          <w:rFonts w:ascii="Arial" w:hAnsi="Arial"/>
          <w:sz w:val="20"/>
          <w:szCs w:val="20"/>
        </w:rPr>
        <w:t>Poskytovateli</w:t>
      </w:r>
      <w:r w:rsidR="004D3429" w:rsidRPr="00BF042E">
        <w:rPr>
          <w:rFonts w:ascii="Arial" w:hAnsi="Arial"/>
          <w:sz w:val="20"/>
          <w:szCs w:val="20"/>
        </w:rPr>
        <w:t xml:space="preserve"> </w:t>
      </w:r>
      <w:r w:rsidR="00FC0F70" w:rsidRPr="00BF042E">
        <w:rPr>
          <w:rFonts w:ascii="Arial" w:hAnsi="Arial"/>
          <w:sz w:val="20"/>
          <w:szCs w:val="20"/>
        </w:rPr>
        <w:t xml:space="preserve">zprávu o výskytu vady </w:t>
      </w:r>
      <w:r w:rsidR="00E84F6A" w:rsidRPr="00BF042E">
        <w:rPr>
          <w:rFonts w:ascii="Arial" w:hAnsi="Arial"/>
          <w:sz w:val="20"/>
          <w:szCs w:val="20"/>
        </w:rPr>
        <w:t>kdykoliv v</w:t>
      </w:r>
      <w:r w:rsidR="00C81044" w:rsidRPr="00BF042E">
        <w:rPr>
          <w:rFonts w:ascii="Arial" w:hAnsi="Arial"/>
          <w:sz w:val="20"/>
          <w:szCs w:val="20"/>
        </w:rPr>
        <w:t> </w:t>
      </w:r>
      <w:r w:rsidR="00E84F6A" w:rsidRPr="00BF042E">
        <w:rPr>
          <w:rFonts w:ascii="Arial" w:hAnsi="Arial"/>
          <w:sz w:val="20"/>
          <w:szCs w:val="20"/>
        </w:rPr>
        <w:t xml:space="preserve">průběhu </w:t>
      </w:r>
      <w:r w:rsidR="0061635E" w:rsidRPr="00BF042E">
        <w:rPr>
          <w:rFonts w:ascii="Arial" w:hAnsi="Arial"/>
          <w:sz w:val="20"/>
          <w:szCs w:val="20"/>
        </w:rPr>
        <w:t>Z</w:t>
      </w:r>
      <w:r w:rsidR="00E84F6A" w:rsidRPr="00BF042E">
        <w:rPr>
          <w:rFonts w:ascii="Arial" w:hAnsi="Arial"/>
          <w:sz w:val="20"/>
          <w:szCs w:val="20"/>
        </w:rPr>
        <w:t xml:space="preserve">áruční doby dle </w:t>
      </w:r>
      <w:r w:rsidR="00776CFA" w:rsidRPr="00BF042E">
        <w:rPr>
          <w:rFonts w:ascii="Arial" w:hAnsi="Arial"/>
          <w:sz w:val="20"/>
          <w:szCs w:val="20"/>
        </w:rPr>
        <w:t>čl.</w:t>
      </w:r>
      <w:r w:rsidR="00E84F6A" w:rsidRPr="00BF042E">
        <w:rPr>
          <w:rFonts w:ascii="Arial" w:hAnsi="Arial"/>
          <w:sz w:val="20"/>
          <w:szCs w:val="20"/>
        </w:rPr>
        <w:t xml:space="preserve"> </w:t>
      </w:r>
      <w:r w:rsidR="00E84F6A" w:rsidRPr="00BF042E">
        <w:rPr>
          <w:rFonts w:ascii="Arial" w:hAnsi="Arial"/>
          <w:sz w:val="20"/>
          <w:szCs w:val="20"/>
        </w:rPr>
        <w:fldChar w:fldCharType="begin"/>
      </w:r>
      <w:r w:rsidR="00E84F6A" w:rsidRPr="00BF042E">
        <w:rPr>
          <w:rFonts w:ascii="Arial" w:hAnsi="Arial"/>
          <w:sz w:val="20"/>
          <w:szCs w:val="20"/>
        </w:rPr>
        <w:instrText xml:space="preserve"> REF _Ref523995863 \r \h </w:instrText>
      </w:r>
      <w:r w:rsidR="00C95179" w:rsidRPr="00BF042E">
        <w:rPr>
          <w:rFonts w:ascii="Arial" w:hAnsi="Arial"/>
          <w:sz w:val="20"/>
          <w:szCs w:val="20"/>
        </w:rPr>
        <w:instrText xml:space="preserve"> \* MERGEFORMAT </w:instrText>
      </w:r>
      <w:r w:rsidR="00E84F6A" w:rsidRPr="00BF042E">
        <w:rPr>
          <w:rFonts w:ascii="Arial" w:hAnsi="Arial"/>
          <w:sz w:val="20"/>
          <w:szCs w:val="20"/>
        </w:rPr>
      </w:r>
      <w:r w:rsidR="00E84F6A" w:rsidRPr="00BF042E">
        <w:rPr>
          <w:rFonts w:ascii="Arial" w:hAnsi="Arial"/>
          <w:sz w:val="20"/>
          <w:szCs w:val="20"/>
        </w:rPr>
        <w:fldChar w:fldCharType="separate"/>
      </w:r>
      <w:r w:rsidR="00B04A1B">
        <w:rPr>
          <w:rFonts w:ascii="Arial" w:hAnsi="Arial"/>
          <w:sz w:val="20"/>
          <w:szCs w:val="20"/>
        </w:rPr>
        <w:t>16.1</w:t>
      </w:r>
      <w:r w:rsidR="00E84F6A" w:rsidRPr="00BF042E">
        <w:rPr>
          <w:rFonts w:ascii="Arial" w:hAnsi="Arial"/>
          <w:sz w:val="20"/>
          <w:szCs w:val="20"/>
        </w:rPr>
        <w:fldChar w:fldCharType="end"/>
      </w:r>
      <w:r w:rsidR="00FC0F70" w:rsidRPr="00BF042E">
        <w:rPr>
          <w:rFonts w:ascii="Arial" w:hAnsi="Arial"/>
          <w:sz w:val="20"/>
          <w:szCs w:val="20"/>
        </w:rPr>
        <w:t>, a to v</w:t>
      </w:r>
      <w:r w:rsidR="00C81044" w:rsidRPr="00BF042E">
        <w:rPr>
          <w:rFonts w:ascii="Arial" w:hAnsi="Arial"/>
          <w:sz w:val="20"/>
          <w:szCs w:val="20"/>
        </w:rPr>
        <w:t> </w:t>
      </w:r>
      <w:r w:rsidR="00FC0F70" w:rsidRPr="00BF042E">
        <w:rPr>
          <w:rFonts w:ascii="Arial" w:hAnsi="Arial"/>
          <w:sz w:val="20"/>
          <w:szCs w:val="20"/>
        </w:rPr>
        <w:t xml:space="preserve">písemné formě </w:t>
      </w:r>
      <w:r w:rsidR="00E84F6A" w:rsidRPr="00BF042E">
        <w:rPr>
          <w:rFonts w:ascii="Arial" w:hAnsi="Arial"/>
          <w:sz w:val="20"/>
          <w:szCs w:val="20"/>
        </w:rPr>
        <w:t xml:space="preserve">anebo e-mailem </w:t>
      </w:r>
      <w:r w:rsidR="00FC0F70" w:rsidRPr="00BF042E">
        <w:rPr>
          <w:rFonts w:ascii="Arial" w:hAnsi="Arial"/>
          <w:sz w:val="20"/>
          <w:szCs w:val="20"/>
        </w:rPr>
        <w:t>s</w:t>
      </w:r>
      <w:r w:rsidR="00C81044" w:rsidRPr="00BF042E">
        <w:rPr>
          <w:rFonts w:ascii="Arial" w:hAnsi="Arial"/>
          <w:sz w:val="20"/>
          <w:szCs w:val="20"/>
        </w:rPr>
        <w:t> </w:t>
      </w:r>
      <w:r w:rsidR="00FC0F70" w:rsidRPr="00BF042E">
        <w:rPr>
          <w:rFonts w:ascii="Arial" w:hAnsi="Arial"/>
          <w:sz w:val="20"/>
          <w:szCs w:val="20"/>
        </w:rPr>
        <w:t xml:space="preserve">uvedením konkretizace vytýkaných vad a preferovaným způsobem jejich odstranění. </w:t>
      </w:r>
      <w:bookmarkEnd w:id="161"/>
    </w:p>
    <w:p w14:paraId="0A85A7E5" w14:textId="4CB09070" w:rsidR="00FC0F70" w:rsidRPr="00BF042E" w:rsidRDefault="00FC0F70" w:rsidP="004221A9">
      <w:pPr>
        <w:pStyle w:val="Clanek11"/>
        <w:widowControl/>
        <w:numPr>
          <w:ilvl w:val="1"/>
          <w:numId w:val="7"/>
        </w:numPr>
        <w:rPr>
          <w:rFonts w:ascii="Arial" w:hAnsi="Arial"/>
          <w:sz w:val="20"/>
          <w:szCs w:val="20"/>
        </w:rPr>
      </w:pPr>
      <w:r w:rsidRPr="00BF042E">
        <w:rPr>
          <w:rFonts w:ascii="Arial" w:hAnsi="Arial"/>
          <w:sz w:val="20"/>
          <w:szCs w:val="20"/>
        </w:rPr>
        <w:t>Práva z</w:t>
      </w:r>
      <w:r w:rsidR="00C81044" w:rsidRPr="00BF042E">
        <w:rPr>
          <w:rFonts w:ascii="Arial" w:hAnsi="Arial"/>
          <w:sz w:val="20"/>
          <w:szCs w:val="20"/>
        </w:rPr>
        <w:t> </w:t>
      </w:r>
      <w:r w:rsidRPr="00BF042E">
        <w:rPr>
          <w:rFonts w:ascii="Arial" w:hAnsi="Arial"/>
          <w:sz w:val="20"/>
          <w:szCs w:val="20"/>
        </w:rPr>
        <w:t>vadného plnění nevylučují nárok Objednatele na náhradu újmy</w:t>
      </w:r>
      <w:r w:rsidR="00066926" w:rsidRPr="00BF042E">
        <w:rPr>
          <w:rFonts w:ascii="Arial" w:hAnsi="Arial"/>
          <w:sz w:val="20"/>
          <w:szCs w:val="20"/>
        </w:rPr>
        <w:t>.</w:t>
      </w:r>
    </w:p>
    <w:p w14:paraId="2CA1E4BE" w14:textId="22C00549" w:rsidR="00363B45" w:rsidRPr="00BF042E" w:rsidRDefault="00363B45" w:rsidP="004221A9">
      <w:pPr>
        <w:pStyle w:val="Clanek11"/>
        <w:widowControl/>
        <w:numPr>
          <w:ilvl w:val="1"/>
          <w:numId w:val="7"/>
        </w:numPr>
        <w:rPr>
          <w:rFonts w:ascii="Arial" w:hAnsi="Arial"/>
          <w:sz w:val="20"/>
          <w:szCs w:val="20"/>
        </w:rPr>
      </w:pPr>
      <w:r w:rsidRPr="00BF042E">
        <w:rPr>
          <w:rFonts w:ascii="Arial" w:hAnsi="Arial"/>
          <w:sz w:val="20"/>
          <w:szCs w:val="20"/>
        </w:rPr>
        <w:lastRenderedPageBreak/>
        <w:t xml:space="preserve">Po dobu trvání této Smlouvy je Poskytovatel povinen vady odstraňovat za podmínek specifikovaných v Příloze č. 2. </w:t>
      </w:r>
    </w:p>
    <w:p w14:paraId="4486BE6E" w14:textId="77777777" w:rsidR="00730F1D" w:rsidRPr="00494897" w:rsidRDefault="00FC0F70" w:rsidP="004221A9">
      <w:pPr>
        <w:pStyle w:val="Nadpis1"/>
        <w:keepNext w:val="0"/>
        <w:numPr>
          <w:ilvl w:val="0"/>
          <w:numId w:val="7"/>
        </w:numPr>
        <w:rPr>
          <w:rFonts w:ascii="Arial" w:hAnsi="Arial"/>
          <w:color w:val="368537"/>
          <w:sz w:val="24"/>
          <w:szCs w:val="24"/>
        </w:rPr>
      </w:pPr>
      <w:bookmarkStart w:id="162" w:name="_Toc453594246"/>
      <w:bookmarkStart w:id="163" w:name="_Ref267945"/>
      <w:bookmarkStart w:id="164" w:name="_Ref270724"/>
      <w:bookmarkStart w:id="165" w:name="_Ref52296630"/>
      <w:bookmarkEnd w:id="159"/>
      <w:bookmarkEnd w:id="160"/>
      <w:r w:rsidRPr="00494897">
        <w:rPr>
          <w:rFonts w:ascii="Arial" w:hAnsi="Arial"/>
          <w:color w:val="368537"/>
          <w:sz w:val="24"/>
          <w:szCs w:val="24"/>
        </w:rPr>
        <w:t>O</w:t>
      </w:r>
      <w:r w:rsidR="00730F1D" w:rsidRPr="00494897">
        <w:rPr>
          <w:rFonts w:ascii="Arial" w:hAnsi="Arial"/>
          <w:color w:val="368537"/>
          <w:sz w:val="24"/>
          <w:szCs w:val="24"/>
        </w:rPr>
        <w:t>dpovědnost za újmu</w:t>
      </w:r>
      <w:bookmarkEnd w:id="154"/>
      <w:bookmarkEnd w:id="162"/>
      <w:bookmarkEnd w:id="163"/>
      <w:bookmarkEnd w:id="164"/>
      <w:bookmarkEnd w:id="165"/>
    </w:p>
    <w:p w14:paraId="570A3598" w14:textId="208C2C7F" w:rsidR="00FC0F70" w:rsidRPr="00494897" w:rsidRDefault="00FC0F70" w:rsidP="004221A9">
      <w:pPr>
        <w:pStyle w:val="Clanek11"/>
        <w:widowControl/>
        <w:numPr>
          <w:ilvl w:val="1"/>
          <w:numId w:val="7"/>
        </w:numPr>
        <w:rPr>
          <w:rFonts w:ascii="Arial" w:hAnsi="Arial"/>
          <w:sz w:val="20"/>
          <w:szCs w:val="20"/>
        </w:rPr>
      </w:pPr>
      <w:r w:rsidRPr="00494897">
        <w:rPr>
          <w:rFonts w:ascii="Arial" w:hAnsi="Arial"/>
          <w:sz w:val="20"/>
          <w:szCs w:val="20"/>
        </w:rPr>
        <w:t>Každá ze Stran je povinna nahradit druhé Straně újmu způsobenou jejím porušením této Smlouvy v</w:t>
      </w:r>
      <w:r w:rsidR="00C81044" w:rsidRPr="00494897">
        <w:rPr>
          <w:rFonts w:ascii="Arial" w:hAnsi="Arial"/>
          <w:sz w:val="20"/>
          <w:szCs w:val="20"/>
        </w:rPr>
        <w:t> </w:t>
      </w:r>
      <w:r w:rsidRPr="00494897">
        <w:rPr>
          <w:rFonts w:ascii="Arial" w:hAnsi="Arial"/>
          <w:sz w:val="20"/>
          <w:szCs w:val="20"/>
        </w:rPr>
        <w:t>souladu s</w:t>
      </w:r>
      <w:r w:rsidR="00C81044" w:rsidRPr="00494897">
        <w:rPr>
          <w:rFonts w:ascii="Arial" w:hAnsi="Arial"/>
          <w:sz w:val="20"/>
          <w:szCs w:val="20"/>
        </w:rPr>
        <w:t> </w:t>
      </w:r>
      <w:r w:rsidRPr="00494897">
        <w:rPr>
          <w:rFonts w:ascii="Arial" w:hAnsi="Arial"/>
          <w:sz w:val="20"/>
          <w:szCs w:val="20"/>
        </w:rPr>
        <w:t xml:space="preserve">obecně závaznými právními předpisy a touto Smlouvou. </w:t>
      </w:r>
      <w:r w:rsidR="007B2C47" w:rsidRPr="00494897">
        <w:rPr>
          <w:rFonts w:ascii="Arial" w:hAnsi="Arial"/>
          <w:sz w:val="20"/>
          <w:szCs w:val="20"/>
        </w:rPr>
        <w:t>Nedohodnou-li se Strany jinak, bude p</w:t>
      </w:r>
      <w:r w:rsidRPr="00494897">
        <w:rPr>
          <w:rFonts w:ascii="Arial" w:hAnsi="Arial"/>
          <w:sz w:val="20"/>
          <w:szCs w:val="20"/>
        </w:rPr>
        <w:t>řípadná újma nahrazena v</w:t>
      </w:r>
      <w:r w:rsidR="00C81044" w:rsidRPr="00494897">
        <w:rPr>
          <w:rFonts w:ascii="Arial" w:hAnsi="Arial"/>
          <w:sz w:val="20"/>
          <w:szCs w:val="20"/>
        </w:rPr>
        <w:t> </w:t>
      </w:r>
      <w:r w:rsidRPr="00494897">
        <w:rPr>
          <w:rFonts w:ascii="Arial" w:hAnsi="Arial"/>
          <w:sz w:val="20"/>
          <w:szCs w:val="20"/>
        </w:rPr>
        <w:t>penězích.</w:t>
      </w:r>
    </w:p>
    <w:p w14:paraId="66737FD2" w14:textId="0C001C4D" w:rsidR="00D3600F" w:rsidRPr="00494897" w:rsidRDefault="00D3600F" w:rsidP="007B2C47">
      <w:pPr>
        <w:pStyle w:val="Clanek11"/>
        <w:widowControl/>
        <w:numPr>
          <w:ilvl w:val="1"/>
          <w:numId w:val="7"/>
        </w:numPr>
        <w:rPr>
          <w:rFonts w:ascii="Arial" w:hAnsi="Arial"/>
          <w:sz w:val="20"/>
          <w:szCs w:val="20"/>
        </w:rPr>
      </w:pPr>
      <w:r w:rsidRPr="00494897">
        <w:rPr>
          <w:rFonts w:ascii="Arial" w:hAnsi="Arial"/>
          <w:sz w:val="20"/>
          <w:szCs w:val="20"/>
        </w:rPr>
        <w:t>Obě Strany jsou povinny vyvinout maximální úsilí k</w:t>
      </w:r>
      <w:r w:rsidR="00C81044" w:rsidRPr="00494897">
        <w:rPr>
          <w:rFonts w:ascii="Arial" w:hAnsi="Arial"/>
          <w:sz w:val="20"/>
          <w:szCs w:val="20"/>
        </w:rPr>
        <w:t> </w:t>
      </w:r>
      <w:r w:rsidRPr="00494897">
        <w:rPr>
          <w:rFonts w:ascii="Arial" w:hAnsi="Arial"/>
          <w:sz w:val="20"/>
          <w:szCs w:val="20"/>
        </w:rPr>
        <w:t>zabránění vzniku újmy a k</w:t>
      </w:r>
      <w:r w:rsidR="00C81044" w:rsidRPr="00494897">
        <w:rPr>
          <w:rFonts w:ascii="Arial" w:hAnsi="Arial"/>
          <w:sz w:val="20"/>
          <w:szCs w:val="20"/>
        </w:rPr>
        <w:t> </w:t>
      </w:r>
      <w:r w:rsidRPr="00494897">
        <w:rPr>
          <w:rFonts w:ascii="Arial" w:hAnsi="Arial"/>
          <w:sz w:val="20"/>
          <w:szCs w:val="20"/>
        </w:rPr>
        <w:t>minimalizaci případně vzniklé újmy.</w:t>
      </w:r>
    </w:p>
    <w:p w14:paraId="3DB6F9E3" w14:textId="73DE2E5D" w:rsidR="00FC0F70" w:rsidRPr="00494897" w:rsidRDefault="007E28A3" w:rsidP="004221A9">
      <w:pPr>
        <w:pStyle w:val="Clanek11"/>
        <w:widowControl/>
        <w:numPr>
          <w:ilvl w:val="1"/>
          <w:numId w:val="7"/>
        </w:numPr>
        <w:rPr>
          <w:rFonts w:ascii="Arial" w:hAnsi="Arial"/>
          <w:sz w:val="20"/>
          <w:szCs w:val="20"/>
        </w:rPr>
      </w:pPr>
      <w:r w:rsidRPr="00494897">
        <w:rPr>
          <w:rFonts w:ascii="Arial" w:hAnsi="Arial"/>
          <w:sz w:val="20"/>
          <w:szCs w:val="20"/>
        </w:rPr>
        <w:t>Poskytovatel</w:t>
      </w:r>
      <w:r w:rsidR="004D3429" w:rsidRPr="00494897">
        <w:rPr>
          <w:rFonts w:ascii="Arial" w:hAnsi="Arial"/>
          <w:sz w:val="20"/>
          <w:szCs w:val="20"/>
        </w:rPr>
        <w:t xml:space="preserve"> </w:t>
      </w:r>
      <w:r w:rsidR="00FC0F70" w:rsidRPr="00494897">
        <w:rPr>
          <w:rFonts w:ascii="Arial" w:hAnsi="Arial"/>
          <w:sz w:val="20"/>
          <w:szCs w:val="20"/>
        </w:rPr>
        <w:t>bere na vědomí, že pokud neuvědomí Objednatele o jakékoli hrozící či vzniklé újmě a neumožní tak Objednateli, aby učinil kroky k</w:t>
      </w:r>
      <w:r w:rsidR="00C81044" w:rsidRPr="00494897">
        <w:rPr>
          <w:rFonts w:ascii="Arial" w:hAnsi="Arial"/>
          <w:sz w:val="20"/>
          <w:szCs w:val="20"/>
        </w:rPr>
        <w:t> </w:t>
      </w:r>
      <w:r w:rsidR="00FC0F70" w:rsidRPr="00494897">
        <w:rPr>
          <w:rFonts w:ascii="Arial" w:hAnsi="Arial"/>
          <w:sz w:val="20"/>
          <w:szCs w:val="20"/>
        </w:rPr>
        <w:t>zabránění vzniku újmy či k</w:t>
      </w:r>
      <w:r w:rsidR="00C81044" w:rsidRPr="00494897">
        <w:rPr>
          <w:rFonts w:ascii="Arial" w:hAnsi="Arial"/>
          <w:sz w:val="20"/>
          <w:szCs w:val="20"/>
        </w:rPr>
        <w:t> </w:t>
      </w:r>
      <w:r w:rsidR="00FC0F70" w:rsidRPr="00494897">
        <w:rPr>
          <w:rFonts w:ascii="Arial" w:hAnsi="Arial"/>
          <w:sz w:val="20"/>
          <w:szCs w:val="20"/>
        </w:rPr>
        <w:t xml:space="preserve">jejímu zmírnění, má Objednatel proti </w:t>
      </w:r>
      <w:r w:rsidRPr="00494897">
        <w:rPr>
          <w:rFonts w:ascii="Arial" w:hAnsi="Arial"/>
          <w:sz w:val="20"/>
          <w:szCs w:val="20"/>
        </w:rPr>
        <w:t>Poskytovateli</w:t>
      </w:r>
      <w:r w:rsidR="004D3429" w:rsidRPr="00494897">
        <w:rPr>
          <w:rFonts w:ascii="Arial" w:hAnsi="Arial"/>
          <w:sz w:val="20"/>
          <w:szCs w:val="20"/>
        </w:rPr>
        <w:t xml:space="preserve"> </w:t>
      </w:r>
      <w:r w:rsidR="00FC0F70" w:rsidRPr="00494897">
        <w:rPr>
          <w:rFonts w:ascii="Arial" w:hAnsi="Arial"/>
          <w:sz w:val="20"/>
          <w:szCs w:val="20"/>
        </w:rPr>
        <w:t xml:space="preserve">nárok na náhradu újmy, která tím Objednateli vznikla. </w:t>
      </w:r>
    </w:p>
    <w:p w14:paraId="2F9D5062" w14:textId="46FA6B5D" w:rsidR="00FC0F70" w:rsidRPr="00494897" w:rsidRDefault="007E28A3" w:rsidP="004221A9">
      <w:pPr>
        <w:pStyle w:val="Clanek11"/>
        <w:widowControl/>
        <w:numPr>
          <w:ilvl w:val="1"/>
          <w:numId w:val="7"/>
        </w:numPr>
        <w:rPr>
          <w:rFonts w:ascii="Arial" w:hAnsi="Arial"/>
          <w:sz w:val="20"/>
          <w:szCs w:val="20"/>
        </w:rPr>
      </w:pPr>
      <w:r w:rsidRPr="00494897">
        <w:rPr>
          <w:rFonts w:ascii="Arial" w:hAnsi="Arial"/>
          <w:sz w:val="20"/>
          <w:szCs w:val="20"/>
        </w:rPr>
        <w:t>Poskytovatel</w:t>
      </w:r>
      <w:r w:rsidR="004D3429" w:rsidRPr="00494897">
        <w:rPr>
          <w:rFonts w:ascii="Arial" w:hAnsi="Arial"/>
          <w:sz w:val="20"/>
          <w:szCs w:val="20"/>
        </w:rPr>
        <w:t xml:space="preserve"> </w:t>
      </w:r>
      <w:r w:rsidR="00FC0F70" w:rsidRPr="00494897">
        <w:rPr>
          <w:rFonts w:ascii="Arial" w:hAnsi="Arial"/>
          <w:sz w:val="20"/>
          <w:szCs w:val="20"/>
        </w:rPr>
        <w:t>nahradí Objednateli újmu případně vzniklou na základě ztráty či poškození dat v</w:t>
      </w:r>
      <w:r w:rsidR="00C81044" w:rsidRPr="00494897">
        <w:rPr>
          <w:rFonts w:ascii="Arial" w:hAnsi="Arial"/>
          <w:sz w:val="20"/>
          <w:szCs w:val="20"/>
        </w:rPr>
        <w:t> </w:t>
      </w:r>
      <w:r w:rsidR="00FC0F70" w:rsidRPr="00494897">
        <w:rPr>
          <w:rFonts w:ascii="Arial" w:hAnsi="Arial"/>
          <w:sz w:val="20"/>
          <w:szCs w:val="20"/>
        </w:rPr>
        <w:t xml:space="preserve">důsledku činnosti </w:t>
      </w:r>
      <w:r w:rsidRPr="00494897">
        <w:rPr>
          <w:rFonts w:ascii="Arial" w:hAnsi="Arial"/>
          <w:sz w:val="20"/>
          <w:szCs w:val="20"/>
        </w:rPr>
        <w:t>Poskytovatele</w:t>
      </w:r>
      <w:r w:rsidR="00FC0F70" w:rsidRPr="00494897">
        <w:rPr>
          <w:rFonts w:ascii="Arial" w:hAnsi="Arial"/>
          <w:sz w:val="20"/>
          <w:szCs w:val="20"/>
        </w:rPr>
        <w:t>, a to vše včetně regresní náhrady případných přiznaných nároků třetích osob vůči Objednateli. To neplatí, došlo-li k</w:t>
      </w:r>
      <w:r w:rsidR="00C81044" w:rsidRPr="00494897">
        <w:rPr>
          <w:rFonts w:ascii="Arial" w:hAnsi="Arial"/>
          <w:sz w:val="20"/>
          <w:szCs w:val="20"/>
        </w:rPr>
        <w:t> </w:t>
      </w:r>
      <w:r w:rsidR="00FC0F70" w:rsidRPr="00494897">
        <w:rPr>
          <w:rFonts w:ascii="Arial" w:hAnsi="Arial"/>
          <w:sz w:val="20"/>
          <w:szCs w:val="20"/>
        </w:rPr>
        <w:t>daným důsledkům výhradně činností Objednatele nebo osob Objednatelem pověřených, případně jiných dodavatelů Objednatele.</w:t>
      </w:r>
    </w:p>
    <w:p w14:paraId="4FB3FC32" w14:textId="5A15947C" w:rsidR="007C1B57" w:rsidRPr="00494897" w:rsidRDefault="00FC0F70" w:rsidP="004D4048">
      <w:pPr>
        <w:pStyle w:val="Clanek11"/>
        <w:widowControl/>
        <w:numPr>
          <w:ilvl w:val="1"/>
          <w:numId w:val="7"/>
        </w:numPr>
        <w:rPr>
          <w:rFonts w:ascii="Arial" w:hAnsi="Arial"/>
          <w:sz w:val="20"/>
          <w:szCs w:val="20"/>
        </w:rPr>
      </w:pPr>
      <w:r w:rsidRPr="00494897">
        <w:rPr>
          <w:rFonts w:ascii="Arial" w:hAnsi="Arial"/>
          <w:sz w:val="20"/>
          <w:szCs w:val="20"/>
        </w:rPr>
        <w:t>Žádná ze Stran není povinna k</w:t>
      </w:r>
      <w:r w:rsidR="00C81044" w:rsidRPr="00494897">
        <w:rPr>
          <w:rFonts w:ascii="Arial" w:hAnsi="Arial"/>
          <w:sz w:val="20"/>
          <w:szCs w:val="20"/>
        </w:rPr>
        <w:t> </w:t>
      </w:r>
      <w:r w:rsidRPr="00494897">
        <w:rPr>
          <w:rFonts w:ascii="Arial" w:hAnsi="Arial"/>
          <w:sz w:val="20"/>
          <w:szCs w:val="20"/>
        </w:rPr>
        <w:t>náhradě případné újmy, která vznikne druhé Straně v</w:t>
      </w:r>
      <w:r w:rsidR="00C81044" w:rsidRPr="00494897">
        <w:rPr>
          <w:rFonts w:ascii="Arial" w:hAnsi="Arial"/>
          <w:sz w:val="20"/>
          <w:szCs w:val="20"/>
        </w:rPr>
        <w:t> </w:t>
      </w:r>
      <w:r w:rsidRPr="00494897">
        <w:rPr>
          <w:rFonts w:ascii="Arial" w:hAnsi="Arial"/>
          <w:sz w:val="20"/>
          <w:szCs w:val="20"/>
        </w:rPr>
        <w:t>souvislosti s</w:t>
      </w:r>
      <w:r w:rsidR="00C81044" w:rsidRPr="00494897">
        <w:rPr>
          <w:rFonts w:ascii="Arial" w:hAnsi="Arial"/>
          <w:sz w:val="20"/>
          <w:szCs w:val="20"/>
        </w:rPr>
        <w:t> </w:t>
      </w:r>
      <w:r w:rsidRPr="00494897">
        <w:rPr>
          <w:rFonts w:ascii="Arial" w:hAnsi="Arial"/>
          <w:sz w:val="20"/>
          <w:szCs w:val="20"/>
        </w:rPr>
        <w:t xml:space="preserve">plněním této Smlouvy, pokud tato bude způsobena okolnostmi vylučujícími </w:t>
      </w:r>
      <w:r w:rsidR="008C22D0" w:rsidRPr="00494897">
        <w:rPr>
          <w:rFonts w:ascii="Arial" w:hAnsi="Arial"/>
          <w:sz w:val="20"/>
          <w:szCs w:val="20"/>
        </w:rPr>
        <w:t>povinnost k</w:t>
      </w:r>
      <w:r w:rsidR="00C81044" w:rsidRPr="00494897">
        <w:rPr>
          <w:rFonts w:ascii="Arial" w:hAnsi="Arial"/>
          <w:sz w:val="20"/>
          <w:szCs w:val="20"/>
        </w:rPr>
        <w:t> </w:t>
      </w:r>
      <w:r w:rsidR="008C22D0" w:rsidRPr="00494897">
        <w:rPr>
          <w:rFonts w:ascii="Arial" w:hAnsi="Arial"/>
          <w:sz w:val="20"/>
          <w:szCs w:val="20"/>
        </w:rPr>
        <w:t>náhradě újmy</w:t>
      </w:r>
      <w:r w:rsidRPr="00494897">
        <w:rPr>
          <w:rFonts w:ascii="Arial" w:hAnsi="Arial"/>
          <w:sz w:val="20"/>
          <w:szCs w:val="20"/>
        </w:rPr>
        <w:t xml:space="preserve"> ve smyslu § 2913 odst. 2 Občanského zákoníku. Je-li některé ze Stran zabráněno plnit své povinnosti z</w:t>
      </w:r>
      <w:r w:rsidR="00C81044" w:rsidRPr="00494897">
        <w:rPr>
          <w:rFonts w:ascii="Arial" w:hAnsi="Arial"/>
          <w:sz w:val="20"/>
          <w:szCs w:val="20"/>
        </w:rPr>
        <w:t> </w:t>
      </w:r>
      <w:r w:rsidRPr="00494897">
        <w:rPr>
          <w:rFonts w:ascii="Arial" w:hAnsi="Arial"/>
          <w:sz w:val="20"/>
          <w:szCs w:val="20"/>
        </w:rPr>
        <w:t xml:space="preserve">důvodu existence okolnosti vylučující </w:t>
      </w:r>
      <w:r w:rsidR="00124C06" w:rsidRPr="00494897">
        <w:rPr>
          <w:rFonts w:ascii="Arial" w:hAnsi="Arial"/>
          <w:sz w:val="20"/>
          <w:szCs w:val="20"/>
        </w:rPr>
        <w:t>povinnost k</w:t>
      </w:r>
      <w:r w:rsidR="00C81044" w:rsidRPr="00494897">
        <w:rPr>
          <w:rFonts w:ascii="Arial" w:hAnsi="Arial"/>
          <w:sz w:val="20"/>
          <w:szCs w:val="20"/>
        </w:rPr>
        <w:t> </w:t>
      </w:r>
      <w:r w:rsidR="00124C06" w:rsidRPr="00494897">
        <w:rPr>
          <w:rFonts w:ascii="Arial" w:hAnsi="Arial"/>
          <w:sz w:val="20"/>
          <w:szCs w:val="20"/>
        </w:rPr>
        <w:t>náhradě újmy</w:t>
      </w:r>
      <w:r w:rsidRPr="00494897">
        <w:rPr>
          <w:rFonts w:ascii="Arial" w:hAnsi="Arial"/>
          <w:sz w:val="20"/>
          <w:szCs w:val="20"/>
        </w:rPr>
        <w:t>, je tato Strana povinna oznámit bez zbytečného odkladu druhé Straně tuto skutečnost.</w:t>
      </w:r>
      <w:r w:rsidR="004D4048" w:rsidRPr="00494897">
        <w:rPr>
          <w:rFonts w:ascii="Arial" w:hAnsi="Arial"/>
          <w:sz w:val="20"/>
          <w:szCs w:val="20"/>
        </w:rPr>
        <w:t xml:space="preserve"> </w:t>
      </w:r>
    </w:p>
    <w:p w14:paraId="3F536961" w14:textId="7399A44F" w:rsidR="00FC0F70" w:rsidRPr="00494897" w:rsidRDefault="00FC0F70" w:rsidP="004D4048">
      <w:pPr>
        <w:pStyle w:val="Clanek11"/>
        <w:widowControl/>
        <w:numPr>
          <w:ilvl w:val="1"/>
          <w:numId w:val="7"/>
        </w:numPr>
        <w:rPr>
          <w:rFonts w:ascii="Arial" w:hAnsi="Arial"/>
          <w:sz w:val="20"/>
          <w:szCs w:val="20"/>
        </w:rPr>
      </w:pPr>
      <w:r w:rsidRPr="00494897">
        <w:rPr>
          <w:rFonts w:ascii="Arial" w:hAnsi="Arial"/>
          <w:sz w:val="20"/>
          <w:szCs w:val="20"/>
        </w:rPr>
        <w:t>Za okolnosti vylučující povinnost k</w:t>
      </w:r>
      <w:r w:rsidR="00C81044" w:rsidRPr="00494897">
        <w:rPr>
          <w:rFonts w:ascii="Arial" w:hAnsi="Arial"/>
          <w:sz w:val="20"/>
          <w:szCs w:val="20"/>
        </w:rPr>
        <w:t> </w:t>
      </w:r>
      <w:r w:rsidRPr="00494897">
        <w:rPr>
          <w:rFonts w:ascii="Arial" w:hAnsi="Arial"/>
          <w:sz w:val="20"/>
          <w:szCs w:val="20"/>
        </w:rPr>
        <w:t>náhradě újmy se však nepokládají okolnosti, jež vyplývají z</w:t>
      </w:r>
      <w:r w:rsidR="00C81044" w:rsidRPr="00494897">
        <w:rPr>
          <w:rFonts w:ascii="Arial" w:hAnsi="Arial"/>
          <w:sz w:val="20"/>
          <w:szCs w:val="20"/>
        </w:rPr>
        <w:t> </w:t>
      </w:r>
      <w:r w:rsidRPr="00494897">
        <w:rPr>
          <w:rFonts w:ascii="Arial" w:hAnsi="Arial"/>
          <w:sz w:val="20"/>
          <w:szCs w:val="20"/>
        </w:rPr>
        <w:t>osobních nebo hospodářských poměrů p</w:t>
      </w:r>
      <w:r w:rsidR="007E28A3" w:rsidRPr="00494897">
        <w:rPr>
          <w:rFonts w:ascii="Arial" w:hAnsi="Arial"/>
          <w:sz w:val="20"/>
          <w:szCs w:val="20"/>
        </w:rPr>
        <w:t xml:space="preserve">ovinné Strany, a dále překážky </w:t>
      </w:r>
      <w:r w:rsidR="006B0E30" w:rsidRPr="00494897">
        <w:rPr>
          <w:rFonts w:ascii="Arial" w:hAnsi="Arial"/>
          <w:sz w:val="20"/>
          <w:szCs w:val="20"/>
        </w:rPr>
        <w:t>p</w:t>
      </w:r>
      <w:r w:rsidRPr="00494897">
        <w:rPr>
          <w:rFonts w:ascii="Arial" w:hAnsi="Arial"/>
          <w:sz w:val="20"/>
          <w:szCs w:val="20"/>
        </w:rPr>
        <w:t>lnění, které byla příslušná Strana povinna překonat nebo odstranit podle této Smlouvy, obchodních zvyklostí nebo obecně závazných právních předpisů, jakož i okolnosti, které se projevily až v</w:t>
      </w:r>
      <w:r w:rsidR="00C81044" w:rsidRPr="00494897">
        <w:rPr>
          <w:rFonts w:ascii="Arial" w:hAnsi="Arial"/>
          <w:sz w:val="20"/>
          <w:szCs w:val="20"/>
        </w:rPr>
        <w:t> </w:t>
      </w:r>
      <w:r w:rsidRPr="00494897">
        <w:rPr>
          <w:rFonts w:ascii="Arial" w:hAnsi="Arial"/>
          <w:sz w:val="20"/>
          <w:szCs w:val="20"/>
        </w:rPr>
        <w:t>době, kdy povinná Strana již byla v</w:t>
      </w:r>
      <w:r w:rsidR="00C81044" w:rsidRPr="00494897">
        <w:rPr>
          <w:rFonts w:ascii="Arial" w:hAnsi="Arial"/>
          <w:sz w:val="20"/>
          <w:szCs w:val="20"/>
        </w:rPr>
        <w:t> </w:t>
      </w:r>
      <w:r w:rsidRPr="00494897">
        <w:rPr>
          <w:rFonts w:ascii="Arial" w:hAnsi="Arial"/>
          <w:sz w:val="20"/>
          <w:szCs w:val="20"/>
        </w:rPr>
        <w:t>prodlení.</w:t>
      </w:r>
    </w:p>
    <w:p w14:paraId="7DE12A9F" w14:textId="44584F6B" w:rsidR="004D4048" w:rsidRPr="00494897" w:rsidRDefault="004D4048" w:rsidP="00FB62A6">
      <w:pPr>
        <w:pStyle w:val="Clanek11"/>
        <w:rPr>
          <w:rFonts w:ascii="Arial" w:hAnsi="Arial"/>
          <w:sz w:val="20"/>
          <w:szCs w:val="20"/>
        </w:rPr>
      </w:pPr>
      <w:bookmarkStart w:id="166" w:name="_Hlk52297109"/>
      <w:bookmarkStart w:id="167" w:name="_Hlk52392575"/>
      <w:r w:rsidRPr="00494897">
        <w:rPr>
          <w:rFonts w:ascii="Arial" w:hAnsi="Arial"/>
          <w:sz w:val="20"/>
          <w:szCs w:val="20"/>
        </w:rPr>
        <w:t>Nastane-li kterákoliv z</w:t>
      </w:r>
      <w:r w:rsidR="00C81044" w:rsidRPr="00494897">
        <w:rPr>
          <w:rFonts w:ascii="Arial" w:hAnsi="Arial"/>
          <w:sz w:val="20"/>
          <w:szCs w:val="20"/>
        </w:rPr>
        <w:t> </w:t>
      </w:r>
      <w:r w:rsidRPr="00494897">
        <w:rPr>
          <w:rFonts w:ascii="Arial" w:hAnsi="Arial"/>
          <w:sz w:val="20"/>
          <w:szCs w:val="20"/>
        </w:rPr>
        <w:t>okolností vylučujících povinnost k</w:t>
      </w:r>
      <w:r w:rsidR="00C81044" w:rsidRPr="00494897">
        <w:rPr>
          <w:rFonts w:ascii="Arial" w:hAnsi="Arial"/>
          <w:sz w:val="20"/>
          <w:szCs w:val="20"/>
        </w:rPr>
        <w:t> </w:t>
      </w:r>
      <w:r w:rsidRPr="00494897">
        <w:rPr>
          <w:rFonts w:ascii="Arial" w:hAnsi="Arial"/>
          <w:sz w:val="20"/>
          <w:szCs w:val="20"/>
        </w:rPr>
        <w:t>náhradě újmy dle této Smlouvy, podnikne Strana, na jejíž straně vznikla, veškeré kroky, které lze po takovéto Straně rozumně požadovat, jež povedou k</w:t>
      </w:r>
      <w:r w:rsidR="00C81044" w:rsidRPr="00494897">
        <w:rPr>
          <w:rFonts w:ascii="Arial" w:hAnsi="Arial"/>
          <w:sz w:val="20"/>
          <w:szCs w:val="20"/>
        </w:rPr>
        <w:t> </w:t>
      </w:r>
      <w:r w:rsidRPr="00494897">
        <w:rPr>
          <w:rFonts w:ascii="Arial" w:hAnsi="Arial"/>
          <w:sz w:val="20"/>
          <w:szCs w:val="20"/>
        </w:rPr>
        <w:t>obnově normální činnosti v</w:t>
      </w:r>
      <w:r w:rsidR="00C81044" w:rsidRPr="00494897">
        <w:rPr>
          <w:rFonts w:ascii="Arial" w:hAnsi="Arial"/>
          <w:sz w:val="20"/>
          <w:szCs w:val="20"/>
        </w:rPr>
        <w:t> </w:t>
      </w:r>
      <w:r w:rsidRPr="00494897">
        <w:rPr>
          <w:rFonts w:ascii="Arial" w:hAnsi="Arial"/>
          <w:sz w:val="20"/>
          <w:szCs w:val="20"/>
        </w:rPr>
        <w:t>souladu s</w:t>
      </w:r>
      <w:r w:rsidR="00C81044" w:rsidRPr="00494897">
        <w:rPr>
          <w:rFonts w:ascii="Arial" w:hAnsi="Arial"/>
          <w:sz w:val="20"/>
          <w:szCs w:val="20"/>
        </w:rPr>
        <w:t> </w:t>
      </w:r>
      <w:r w:rsidRPr="00494897">
        <w:rPr>
          <w:rFonts w:ascii="Arial" w:hAnsi="Arial"/>
          <w:sz w:val="20"/>
          <w:szCs w:val="20"/>
        </w:rPr>
        <w:t>touto Smlouvou, a to co nejrychleji s</w:t>
      </w:r>
      <w:r w:rsidR="00C81044" w:rsidRPr="00494897">
        <w:rPr>
          <w:rFonts w:ascii="Arial" w:hAnsi="Arial"/>
          <w:sz w:val="20"/>
          <w:szCs w:val="20"/>
        </w:rPr>
        <w:t> </w:t>
      </w:r>
      <w:r w:rsidRPr="00494897">
        <w:rPr>
          <w:rFonts w:ascii="Arial" w:hAnsi="Arial"/>
          <w:sz w:val="20"/>
          <w:szCs w:val="20"/>
        </w:rPr>
        <w:t>ohledem na okolnosti, které okolnost vylučující povinnost k</w:t>
      </w:r>
      <w:r w:rsidR="00C81044" w:rsidRPr="00494897">
        <w:rPr>
          <w:rFonts w:ascii="Arial" w:hAnsi="Arial"/>
          <w:sz w:val="20"/>
          <w:szCs w:val="20"/>
        </w:rPr>
        <w:t> </w:t>
      </w:r>
      <w:r w:rsidRPr="00494897">
        <w:rPr>
          <w:rFonts w:ascii="Arial" w:hAnsi="Arial"/>
          <w:sz w:val="20"/>
          <w:szCs w:val="20"/>
        </w:rPr>
        <w:t>náhradě újmy způsobily. Strana se zavazuje druhou Stranu informovat o tom, že nastala okolnost vylučující povinnost k</w:t>
      </w:r>
      <w:r w:rsidR="00C81044" w:rsidRPr="00494897">
        <w:rPr>
          <w:rFonts w:ascii="Arial" w:hAnsi="Arial"/>
          <w:sz w:val="20"/>
          <w:szCs w:val="20"/>
        </w:rPr>
        <w:t> </w:t>
      </w:r>
      <w:r w:rsidRPr="00494897">
        <w:rPr>
          <w:rFonts w:ascii="Arial" w:hAnsi="Arial"/>
          <w:sz w:val="20"/>
          <w:szCs w:val="20"/>
        </w:rPr>
        <w:t>náhradě újmy, bez zbytečného odkladu poté, co bude objektivně možné takovouto komunikaci uskutečnit</w:t>
      </w:r>
      <w:r w:rsidR="00FB62A6" w:rsidRPr="00494897">
        <w:rPr>
          <w:rFonts w:ascii="Arial" w:hAnsi="Arial"/>
          <w:sz w:val="20"/>
          <w:szCs w:val="20"/>
        </w:rPr>
        <w:t>.</w:t>
      </w:r>
    </w:p>
    <w:p w14:paraId="02EB5E1E" w14:textId="18A81F67" w:rsidR="00D0170B" w:rsidRPr="00494897" w:rsidRDefault="00D0170B" w:rsidP="00D0170B">
      <w:pPr>
        <w:pStyle w:val="Clanek11"/>
        <w:rPr>
          <w:rFonts w:ascii="Arial" w:hAnsi="Arial"/>
          <w:sz w:val="20"/>
          <w:szCs w:val="24"/>
        </w:rPr>
      </w:pPr>
      <w:r w:rsidRPr="00494897">
        <w:rPr>
          <w:rFonts w:ascii="Arial" w:hAnsi="Arial"/>
          <w:sz w:val="20"/>
          <w:szCs w:val="20"/>
        </w:rPr>
        <w:t>V případě, že dojde k porušení povinností Poskytovatele v oblasti kybernetické bezpečnosti</w:t>
      </w:r>
      <w:r w:rsidR="00B73BC0" w:rsidRPr="00494897">
        <w:rPr>
          <w:rFonts w:ascii="Arial" w:hAnsi="Arial"/>
          <w:sz w:val="20"/>
          <w:szCs w:val="20"/>
        </w:rPr>
        <w:t xml:space="preserve"> nebo v oblasti bezpečnos</w:t>
      </w:r>
      <w:r w:rsidR="00E968C0" w:rsidRPr="00494897">
        <w:rPr>
          <w:rFonts w:ascii="Arial" w:hAnsi="Arial"/>
          <w:sz w:val="20"/>
          <w:szCs w:val="20"/>
        </w:rPr>
        <w:t xml:space="preserve">ti v cloud </w:t>
      </w:r>
      <w:proofErr w:type="spellStart"/>
      <w:r w:rsidR="00E968C0" w:rsidRPr="00494897">
        <w:rPr>
          <w:rFonts w:ascii="Arial" w:hAnsi="Arial"/>
          <w:sz w:val="20"/>
          <w:szCs w:val="20"/>
        </w:rPr>
        <w:t>computingu</w:t>
      </w:r>
      <w:proofErr w:type="spellEnd"/>
      <w:r w:rsidR="00E968C0" w:rsidRPr="00494897">
        <w:rPr>
          <w:rFonts w:ascii="Arial" w:hAnsi="Arial"/>
          <w:sz w:val="20"/>
          <w:szCs w:val="20"/>
        </w:rPr>
        <w:t xml:space="preserve"> </w:t>
      </w:r>
      <w:r w:rsidR="00E968C0" w:rsidRPr="00866BE5">
        <w:rPr>
          <w:rFonts w:ascii="Arial" w:hAnsi="Arial"/>
          <w:sz w:val="20"/>
          <w:szCs w:val="20"/>
        </w:rPr>
        <w:t>dle čl. 21 této Smlouvy, které povedou</w:t>
      </w:r>
      <w:r w:rsidRPr="00866BE5">
        <w:rPr>
          <w:rFonts w:ascii="Arial" w:hAnsi="Arial"/>
          <w:sz w:val="20"/>
          <w:szCs w:val="20"/>
        </w:rPr>
        <w:t xml:space="preserve"> ke škodě na straně Objednatele (včetně ušlého zisku, nákladů na obnovu systémů, pokut uložených třetími stranami nebo ztráty dat), je Poskytovatel povinen tuto škodu v plné výši nahradit</w:t>
      </w:r>
      <w:r w:rsidRPr="00494897">
        <w:rPr>
          <w:rFonts w:ascii="Arial" w:hAnsi="Arial"/>
          <w:sz w:val="20"/>
          <w:szCs w:val="20"/>
        </w:rPr>
        <w:t>.</w:t>
      </w:r>
      <w:r w:rsidR="00435602" w:rsidRPr="00494897">
        <w:rPr>
          <w:rFonts w:ascii="Arial" w:hAnsi="Arial"/>
          <w:sz w:val="20"/>
          <w:szCs w:val="20"/>
        </w:rPr>
        <w:t xml:space="preserve"> </w:t>
      </w:r>
      <w:r w:rsidR="00435602" w:rsidRPr="00494897">
        <w:rPr>
          <w:rFonts w:ascii="Arial" w:hAnsi="Arial"/>
          <w:sz w:val="20"/>
          <w:szCs w:val="24"/>
        </w:rPr>
        <w:t>Vedle náhrady škody je Poskytovatel povinen uhradit Objednateli smluvní pokutu v </w:t>
      </w:r>
      <w:r w:rsidR="00435602" w:rsidRPr="00866BE5">
        <w:rPr>
          <w:rFonts w:ascii="Arial" w:hAnsi="Arial"/>
          <w:sz w:val="20"/>
          <w:szCs w:val="24"/>
        </w:rPr>
        <w:t xml:space="preserve">souladu s čl. </w:t>
      </w:r>
      <w:r w:rsidR="00866BE5" w:rsidRPr="00866BE5">
        <w:rPr>
          <w:rFonts w:ascii="Arial" w:hAnsi="Arial"/>
          <w:sz w:val="20"/>
          <w:szCs w:val="24"/>
        </w:rPr>
        <w:t xml:space="preserve">22 </w:t>
      </w:r>
      <w:r w:rsidR="00435602" w:rsidRPr="00866BE5">
        <w:rPr>
          <w:rFonts w:ascii="Arial" w:hAnsi="Arial"/>
          <w:sz w:val="20"/>
          <w:szCs w:val="24"/>
        </w:rPr>
        <w:t>této</w:t>
      </w:r>
      <w:r w:rsidR="00435602" w:rsidRPr="00494897">
        <w:rPr>
          <w:rFonts w:ascii="Arial" w:hAnsi="Arial"/>
          <w:sz w:val="20"/>
          <w:szCs w:val="24"/>
        </w:rPr>
        <w:t xml:space="preserve"> Smlouvy. </w:t>
      </w:r>
    </w:p>
    <w:p w14:paraId="322C8BC5" w14:textId="77777777" w:rsidR="00D263C8" w:rsidRPr="00494897" w:rsidRDefault="00D263C8" w:rsidP="00D263C8">
      <w:pPr>
        <w:pStyle w:val="Nadpis1"/>
        <w:keepNext w:val="0"/>
        <w:numPr>
          <w:ilvl w:val="0"/>
          <w:numId w:val="7"/>
        </w:numPr>
        <w:rPr>
          <w:rFonts w:ascii="Arial" w:hAnsi="Arial"/>
          <w:color w:val="368537"/>
          <w:sz w:val="24"/>
          <w:szCs w:val="24"/>
        </w:rPr>
      </w:pPr>
      <w:bookmarkStart w:id="168" w:name="_Ref52292512"/>
      <w:bookmarkStart w:id="169" w:name="_Hlk52391875"/>
      <w:r w:rsidRPr="00494897">
        <w:rPr>
          <w:rFonts w:ascii="Arial" w:hAnsi="Arial"/>
          <w:color w:val="368537"/>
          <w:sz w:val="24"/>
          <w:szCs w:val="24"/>
        </w:rPr>
        <w:t>Pojištění</w:t>
      </w:r>
      <w:bookmarkEnd w:id="168"/>
    </w:p>
    <w:p w14:paraId="71FAE140" w14:textId="68E678D3" w:rsidR="00D263C8" w:rsidRPr="00494897" w:rsidRDefault="00D263C8" w:rsidP="00D263C8">
      <w:pPr>
        <w:pStyle w:val="Clanek11"/>
        <w:widowControl/>
        <w:numPr>
          <w:ilvl w:val="1"/>
          <w:numId w:val="7"/>
        </w:numPr>
        <w:tabs>
          <w:tab w:val="clear" w:pos="567"/>
        </w:tabs>
        <w:rPr>
          <w:rFonts w:ascii="Arial" w:hAnsi="Arial"/>
          <w:sz w:val="20"/>
          <w:szCs w:val="20"/>
        </w:rPr>
      </w:pPr>
      <w:bookmarkStart w:id="170" w:name="_Ref137658767"/>
      <w:bookmarkStart w:id="171" w:name="_Ref515730682"/>
      <w:r w:rsidRPr="00494897">
        <w:rPr>
          <w:rFonts w:ascii="Arial" w:hAnsi="Arial"/>
          <w:sz w:val="20"/>
          <w:szCs w:val="20"/>
        </w:rPr>
        <w:t xml:space="preserve">Poskytovatel je povinen na vlastní náklady udržovat v platnosti pojištění Poskytovatele pro případ způsobení újmy v souvislosti s výkonem činností, které jsou předmětem Smlouvy s limitem pojistného plnění nejméně ve výši </w:t>
      </w:r>
      <w:r w:rsidR="008674A0" w:rsidRPr="00494897">
        <w:rPr>
          <w:rFonts w:ascii="Arial" w:hAnsi="Arial"/>
          <w:bCs w:val="0"/>
          <w:iCs w:val="0"/>
          <w:sz w:val="20"/>
          <w:szCs w:val="20"/>
        </w:rPr>
        <w:t>55 000 000</w:t>
      </w:r>
      <w:r w:rsidRPr="00494897">
        <w:rPr>
          <w:rFonts w:ascii="Arial" w:hAnsi="Arial"/>
          <w:bCs w:val="0"/>
          <w:iCs w:val="0"/>
          <w:sz w:val="20"/>
          <w:szCs w:val="20"/>
        </w:rPr>
        <w:t xml:space="preserve"> </w:t>
      </w:r>
      <w:r w:rsidRPr="00494897">
        <w:rPr>
          <w:rFonts w:ascii="Arial" w:hAnsi="Arial"/>
          <w:sz w:val="20"/>
          <w:szCs w:val="20"/>
        </w:rPr>
        <w:t xml:space="preserve">Kč (slovy: </w:t>
      </w:r>
      <w:r w:rsidR="008674A0" w:rsidRPr="00494897">
        <w:rPr>
          <w:rFonts w:ascii="Arial" w:hAnsi="Arial"/>
          <w:bCs w:val="0"/>
          <w:iCs w:val="0"/>
          <w:sz w:val="20"/>
          <w:szCs w:val="20"/>
        </w:rPr>
        <w:t>padesát pět milionů</w:t>
      </w:r>
      <w:r w:rsidRPr="00494897">
        <w:rPr>
          <w:rFonts w:ascii="Arial" w:hAnsi="Arial"/>
          <w:sz w:val="20"/>
          <w:szCs w:val="20"/>
        </w:rPr>
        <w:t xml:space="preserve"> korun českých) ze všech pojistných událostí vzniklých v jednom (1) pojišťovacím roce, a to nejméně po dobu trvání smluvního vztahu založeného touto Smlouvou. Spoluúčast Poskytovatele z jedné pojistné události nesmí být vyšší než 5 % z pojistného plnění, nejvýše však </w:t>
      </w:r>
      <w:r w:rsidR="0025369D" w:rsidRPr="00494897">
        <w:rPr>
          <w:rFonts w:ascii="Arial" w:hAnsi="Arial"/>
          <w:bCs w:val="0"/>
          <w:iCs w:val="0"/>
          <w:sz w:val="20"/>
          <w:szCs w:val="20"/>
        </w:rPr>
        <w:t>2 750 000</w:t>
      </w:r>
      <w:r w:rsidRPr="00494897">
        <w:rPr>
          <w:rFonts w:ascii="Arial" w:hAnsi="Arial"/>
          <w:bCs w:val="0"/>
          <w:iCs w:val="0"/>
          <w:sz w:val="20"/>
          <w:szCs w:val="20"/>
        </w:rPr>
        <w:t xml:space="preserve"> </w:t>
      </w:r>
      <w:r w:rsidRPr="00494897">
        <w:rPr>
          <w:rFonts w:ascii="Arial" w:hAnsi="Arial"/>
          <w:sz w:val="20"/>
          <w:szCs w:val="20"/>
        </w:rPr>
        <w:t xml:space="preserve">Kč (slovy: </w:t>
      </w:r>
      <w:r w:rsidR="00733723" w:rsidRPr="00494897">
        <w:rPr>
          <w:rFonts w:ascii="Arial" w:hAnsi="Arial"/>
          <w:bCs w:val="0"/>
          <w:iCs w:val="0"/>
          <w:sz w:val="20"/>
          <w:szCs w:val="20"/>
        </w:rPr>
        <w:t>dva miliony sedm set padesát tisíc korun českých</w:t>
      </w:r>
      <w:r w:rsidRPr="00494897">
        <w:rPr>
          <w:rFonts w:ascii="Arial" w:hAnsi="Arial"/>
          <w:sz w:val="20"/>
          <w:szCs w:val="20"/>
        </w:rPr>
        <w:t xml:space="preserve">) a podmínky pojištění nesmí být horší než obvyklé podmínky tohoto druhu pojištění poskytované osobám poskytujícím předmětné činnosti v České republice. Poskytovatel je povinen na žádost </w:t>
      </w:r>
      <w:r w:rsidR="003B4BCC" w:rsidRPr="00494897">
        <w:rPr>
          <w:rFonts w:ascii="Arial" w:hAnsi="Arial"/>
          <w:sz w:val="20"/>
          <w:szCs w:val="20"/>
        </w:rPr>
        <w:t xml:space="preserve">Objednatele </w:t>
      </w:r>
      <w:r w:rsidRPr="00494897">
        <w:rPr>
          <w:rFonts w:ascii="Arial" w:hAnsi="Arial"/>
          <w:sz w:val="20"/>
          <w:szCs w:val="20"/>
        </w:rPr>
        <w:t>kdykoliv v průběhu platnosti Smlouvy prok</w:t>
      </w:r>
      <w:r w:rsidR="009019F7" w:rsidRPr="00494897">
        <w:rPr>
          <w:rFonts w:ascii="Arial" w:hAnsi="Arial"/>
          <w:sz w:val="20"/>
          <w:szCs w:val="20"/>
        </w:rPr>
        <w:t>ázat</w:t>
      </w:r>
      <w:r w:rsidRPr="00494897">
        <w:rPr>
          <w:rFonts w:ascii="Arial" w:hAnsi="Arial"/>
          <w:sz w:val="20"/>
          <w:szCs w:val="20"/>
        </w:rPr>
        <w:t xml:space="preserve">, že </w:t>
      </w:r>
      <w:r w:rsidR="00F71340" w:rsidRPr="00494897">
        <w:rPr>
          <w:rFonts w:ascii="Arial" w:hAnsi="Arial"/>
          <w:sz w:val="20"/>
          <w:szCs w:val="20"/>
        </w:rPr>
        <w:t xml:space="preserve">pojištění </w:t>
      </w:r>
      <w:r w:rsidRPr="00494897">
        <w:rPr>
          <w:rFonts w:ascii="Arial" w:hAnsi="Arial"/>
          <w:sz w:val="20"/>
          <w:szCs w:val="20"/>
        </w:rPr>
        <w:t xml:space="preserve">udržuje v platnosti. Ve vztahu k pojištění dle </w:t>
      </w:r>
      <w:r w:rsidRPr="00866BE5">
        <w:rPr>
          <w:rFonts w:ascii="Arial" w:hAnsi="Arial"/>
          <w:sz w:val="20"/>
          <w:szCs w:val="20"/>
        </w:rPr>
        <w:t xml:space="preserve">tohoto čl. </w:t>
      </w:r>
      <w:r w:rsidRPr="00866BE5">
        <w:rPr>
          <w:rFonts w:ascii="Arial" w:hAnsi="Arial"/>
          <w:sz w:val="20"/>
          <w:szCs w:val="20"/>
        </w:rPr>
        <w:fldChar w:fldCharType="begin"/>
      </w:r>
      <w:r w:rsidRPr="00866BE5">
        <w:rPr>
          <w:rFonts w:ascii="Arial" w:hAnsi="Arial"/>
          <w:sz w:val="20"/>
          <w:szCs w:val="20"/>
        </w:rPr>
        <w:instrText xml:space="preserve"> REF _Ref52292512 \r \h  \* MERGEFORMAT </w:instrText>
      </w:r>
      <w:r w:rsidRPr="00866BE5">
        <w:rPr>
          <w:rFonts w:ascii="Arial" w:hAnsi="Arial"/>
          <w:sz w:val="20"/>
          <w:szCs w:val="20"/>
        </w:rPr>
      </w:r>
      <w:r w:rsidRPr="00866BE5">
        <w:rPr>
          <w:rFonts w:ascii="Arial" w:hAnsi="Arial"/>
          <w:sz w:val="20"/>
          <w:szCs w:val="20"/>
        </w:rPr>
        <w:fldChar w:fldCharType="separate"/>
      </w:r>
      <w:r w:rsidR="00B04A1B">
        <w:rPr>
          <w:rFonts w:ascii="Arial" w:hAnsi="Arial"/>
          <w:sz w:val="20"/>
          <w:szCs w:val="20"/>
        </w:rPr>
        <w:t>18</w:t>
      </w:r>
      <w:r w:rsidRPr="00866BE5">
        <w:rPr>
          <w:rFonts w:ascii="Arial" w:hAnsi="Arial"/>
          <w:sz w:val="20"/>
          <w:szCs w:val="20"/>
        </w:rPr>
        <w:fldChar w:fldCharType="end"/>
      </w:r>
      <w:r w:rsidRPr="00866BE5">
        <w:rPr>
          <w:rFonts w:ascii="Arial" w:hAnsi="Arial"/>
          <w:sz w:val="20"/>
          <w:szCs w:val="20"/>
        </w:rPr>
        <w:t xml:space="preserve"> se Poskytovatel </w:t>
      </w:r>
      <w:r w:rsidRPr="00866BE5">
        <w:rPr>
          <w:rFonts w:ascii="Arial" w:hAnsi="Arial"/>
          <w:sz w:val="20"/>
          <w:szCs w:val="20"/>
        </w:rPr>
        <w:lastRenderedPageBreak/>
        <w:t>zavazuje zabezpečit, že v případě vzniku pojistné události bude pojistné plnění placeno</w:t>
      </w:r>
      <w:r w:rsidRPr="00494897">
        <w:rPr>
          <w:rFonts w:ascii="Arial" w:hAnsi="Arial"/>
          <w:sz w:val="20"/>
          <w:szCs w:val="20"/>
        </w:rPr>
        <w:t xml:space="preserve"> přímo Objednateli.</w:t>
      </w:r>
      <w:bookmarkEnd w:id="170"/>
      <w:r w:rsidRPr="00494897" w:rsidDel="00D365EE">
        <w:rPr>
          <w:rFonts w:ascii="Arial" w:hAnsi="Arial"/>
          <w:sz w:val="20"/>
          <w:szCs w:val="20"/>
        </w:rPr>
        <w:t xml:space="preserve"> </w:t>
      </w:r>
      <w:bookmarkEnd w:id="171"/>
    </w:p>
    <w:p w14:paraId="40A0488A" w14:textId="21B46BA7" w:rsidR="00D263C8" w:rsidRPr="00866BE5" w:rsidRDefault="00D263C8" w:rsidP="00D263C8">
      <w:pPr>
        <w:pStyle w:val="Clanek11"/>
        <w:widowControl/>
        <w:numPr>
          <w:ilvl w:val="1"/>
          <w:numId w:val="7"/>
        </w:numPr>
        <w:tabs>
          <w:tab w:val="clear" w:pos="567"/>
        </w:tabs>
        <w:rPr>
          <w:rFonts w:ascii="Arial" w:hAnsi="Arial"/>
          <w:sz w:val="20"/>
          <w:szCs w:val="20"/>
        </w:rPr>
      </w:pPr>
      <w:r w:rsidRPr="00494897">
        <w:rPr>
          <w:rFonts w:ascii="Arial" w:hAnsi="Arial"/>
          <w:sz w:val="20"/>
          <w:szCs w:val="20"/>
        </w:rPr>
        <w:t xml:space="preserve">Poskytovatel není oprávněn </w:t>
      </w:r>
      <w:r w:rsidRPr="00866BE5">
        <w:rPr>
          <w:rFonts w:ascii="Arial" w:hAnsi="Arial"/>
          <w:sz w:val="20"/>
          <w:szCs w:val="20"/>
        </w:rPr>
        <w:t xml:space="preserve">snížit výši pojistného krytí anebo podstatným způsobem změnit podmínky pojistných smluv dle čl. </w:t>
      </w:r>
      <w:r w:rsidRPr="00866BE5">
        <w:rPr>
          <w:rFonts w:ascii="Arial" w:hAnsi="Arial"/>
          <w:sz w:val="20"/>
          <w:szCs w:val="20"/>
        </w:rPr>
        <w:fldChar w:fldCharType="begin"/>
      </w:r>
      <w:r w:rsidRPr="00866BE5">
        <w:rPr>
          <w:rFonts w:ascii="Arial" w:hAnsi="Arial"/>
          <w:sz w:val="20"/>
          <w:szCs w:val="20"/>
        </w:rPr>
        <w:instrText xml:space="preserve"> REF _Ref515730682 \r \h  \* MERGEFORMAT </w:instrText>
      </w:r>
      <w:r w:rsidRPr="00866BE5">
        <w:rPr>
          <w:rFonts w:ascii="Arial" w:hAnsi="Arial"/>
          <w:sz w:val="20"/>
          <w:szCs w:val="20"/>
        </w:rPr>
      </w:r>
      <w:r w:rsidRPr="00866BE5">
        <w:rPr>
          <w:rFonts w:ascii="Arial" w:hAnsi="Arial"/>
          <w:sz w:val="20"/>
          <w:szCs w:val="20"/>
        </w:rPr>
        <w:fldChar w:fldCharType="separate"/>
      </w:r>
      <w:r w:rsidR="00B04A1B">
        <w:rPr>
          <w:rFonts w:ascii="Arial" w:hAnsi="Arial"/>
          <w:sz w:val="20"/>
          <w:szCs w:val="20"/>
        </w:rPr>
        <w:t>18.1</w:t>
      </w:r>
      <w:r w:rsidRPr="00866BE5">
        <w:rPr>
          <w:rFonts w:ascii="Arial" w:hAnsi="Arial"/>
          <w:sz w:val="20"/>
          <w:szCs w:val="20"/>
        </w:rPr>
        <w:fldChar w:fldCharType="end"/>
      </w:r>
      <w:r w:rsidRPr="00866BE5">
        <w:rPr>
          <w:rFonts w:ascii="Arial" w:hAnsi="Arial"/>
          <w:sz w:val="20"/>
          <w:szCs w:val="20"/>
        </w:rPr>
        <w:t xml:space="preserve"> bez předchozího písemného souhlasu Objednatele.</w:t>
      </w:r>
    </w:p>
    <w:p w14:paraId="600BAC60" w14:textId="1157631D" w:rsidR="00D263C8" w:rsidRPr="00866BE5" w:rsidRDefault="00D263C8" w:rsidP="00D263C8">
      <w:pPr>
        <w:pStyle w:val="Clanek11"/>
        <w:widowControl/>
        <w:numPr>
          <w:ilvl w:val="1"/>
          <w:numId w:val="7"/>
        </w:numPr>
        <w:tabs>
          <w:tab w:val="clear" w:pos="567"/>
        </w:tabs>
        <w:rPr>
          <w:rFonts w:ascii="Arial" w:hAnsi="Arial"/>
          <w:sz w:val="20"/>
          <w:szCs w:val="20"/>
        </w:rPr>
      </w:pPr>
      <w:r w:rsidRPr="00866BE5">
        <w:rPr>
          <w:rFonts w:ascii="Arial" w:hAnsi="Arial"/>
          <w:sz w:val="20"/>
          <w:szCs w:val="20"/>
        </w:rPr>
        <w:t xml:space="preserve">Poskytovatel se zavazuje, že po dobu pojištění bude za tímto účelem plnit povinnosti vyplývající pro něj z pojistných smluv dle čl. </w:t>
      </w:r>
      <w:r w:rsidRPr="00866BE5">
        <w:rPr>
          <w:rFonts w:ascii="Arial" w:hAnsi="Arial"/>
          <w:sz w:val="20"/>
          <w:szCs w:val="20"/>
        </w:rPr>
        <w:fldChar w:fldCharType="begin"/>
      </w:r>
      <w:r w:rsidRPr="00866BE5">
        <w:rPr>
          <w:rFonts w:ascii="Arial" w:hAnsi="Arial"/>
          <w:sz w:val="20"/>
          <w:szCs w:val="20"/>
        </w:rPr>
        <w:instrText xml:space="preserve"> REF _Ref515730682 \r \h  \* MERGEFORMAT </w:instrText>
      </w:r>
      <w:r w:rsidRPr="00866BE5">
        <w:rPr>
          <w:rFonts w:ascii="Arial" w:hAnsi="Arial"/>
          <w:sz w:val="20"/>
          <w:szCs w:val="20"/>
        </w:rPr>
      </w:r>
      <w:r w:rsidRPr="00866BE5">
        <w:rPr>
          <w:rFonts w:ascii="Arial" w:hAnsi="Arial"/>
          <w:sz w:val="20"/>
          <w:szCs w:val="20"/>
        </w:rPr>
        <w:fldChar w:fldCharType="separate"/>
      </w:r>
      <w:r w:rsidR="00B04A1B">
        <w:rPr>
          <w:rFonts w:ascii="Arial" w:hAnsi="Arial"/>
          <w:sz w:val="20"/>
          <w:szCs w:val="20"/>
        </w:rPr>
        <w:t>18.1</w:t>
      </w:r>
      <w:r w:rsidRPr="00866BE5">
        <w:rPr>
          <w:rFonts w:ascii="Arial" w:hAnsi="Arial"/>
          <w:sz w:val="20"/>
          <w:szCs w:val="20"/>
        </w:rPr>
        <w:fldChar w:fldCharType="end"/>
      </w:r>
      <w:r w:rsidRPr="00866BE5">
        <w:rPr>
          <w:rFonts w:ascii="Arial" w:hAnsi="Arial"/>
          <w:sz w:val="20"/>
          <w:szCs w:val="20"/>
        </w:rPr>
        <w:t>, zejména platit pojistné a plnit oznamovací povinnosti.</w:t>
      </w:r>
    </w:p>
    <w:p w14:paraId="3AE0BB56" w14:textId="77777777" w:rsidR="00D263C8" w:rsidRPr="00494897" w:rsidRDefault="00D263C8" w:rsidP="00D263C8">
      <w:pPr>
        <w:pStyle w:val="Clanek11"/>
        <w:widowControl/>
        <w:numPr>
          <w:ilvl w:val="1"/>
          <w:numId w:val="7"/>
        </w:numPr>
        <w:tabs>
          <w:tab w:val="clear" w:pos="567"/>
        </w:tabs>
        <w:rPr>
          <w:rFonts w:ascii="Arial" w:hAnsi="Arial"/>
          <w:sz w:val="20"/>
          <w:szCs w:val="20"/>
        </w:rPr>
      </w:pPr>
      <w:r w:rsidRPr="00866BE5">
        <w:rPr>
          <w:rFonts w:ascii="Arial" w:hAnsi="Arial"/>
          <w:sz w:val="20"/>
          <w:szCs w:val="20"/>
        </w:rPr>
        <w:t>Jestliže Poskytovatel nebude udržovat v platnosti</w:t>
      </w:r>
      <w:r w:rsidRPr="00494897">
        <w:rPr>
          <w:rFonts w:ascii="Arial" w:hAnsi="Arial"/>
          <w:sz w:val="20"/>
          <w:szCs w:val="20"/>
        </w:rPr>
        <w:t xml:space="preserve"> pojištění vyžadované touto Smlouvou, může Objednatel svým jménem kdykoli sjednat a udržovat jakékoli pojištění pokrývající rizika spojená s výkonem činností Poskytovatele, které jsou předmětem této Smlouvy, a platit jakékoli pojistné, které je přiměřené pro takové účely, a započítávat takto placené částky na jakékoliv platby Poskytovateli, které jsou splatné nebo se stanou splatnými, nebo vymáhat tyto částky jako splatný dluh Poskytovatele.</w:t>
      </w:r>
    </w:p>
    <w:p w14:paraId="0DE6B075" w14:textId="77777777" w:rsidR="005D765F" w:rsidRPr="00494897" w:rsidRDefault="005D765F" w:rsidP="005D765F">
      <w:pPr>
        <w:pStyle w:val="Nadpis1"/>
        <w:numPr>
          <w:ilvl w:val="0"/>
          <w:numId w:val="7"/>
        </w:numPr>
        <w:rPr>
          <w:rFonts w:ascii="Arial" w:hAnsi="Arial"/>
          <w:color w:val="368537"/>
          <w:sz w:val="24"/>
          <w:szCs w:val="24"/>
        </w:rPr>
      </w:pPr>
      <w:bookmarkStart w:id="172" w:name="_Ref56689072"/>
      <w:bookmarkStart w:id="173" w:name="_Ref56691022"/>
      <w:bookmarkStart w:id="174" w:name="_Toc56623864"/>
      <w:bookmarkStart w:id="175" w:name="_Ref93346559"/>
      <w:bookmarkStart w:id="176" w:name="_Toc56703413"/>
      <w:bookmarkStart w:id="177" w:name="_Toc132106508"/>
      <w:bookmarkEnd w:id="169"/>
      <w:r w:rsidRPr="00494897">
        <w:rPr>
          <w:rFonts w:ascii="Arial" w:hAnsi="Arial"/>
          <w:color w:val="368537"/>
          <w:sz w:val="24"/>
          <w:szCs w:val="24"/>
        </w:rPr>
        <w:t>Kybernetická bezpečnost</w:t>
      </w:r>
      <w:bookmarkEnd w:id="172"/>
      <w:bookmarkEnd w:id="173"/>
      <w:bookmarkEnd w:id="174"/>
      <w:bookmarkEnd w:id="175"/>
      <w:bookmarkEnd w:id="176"/>
      <w:bookmarkEnd w:id="177"/>
    </w:p>
    <w:p w14:paraId="7B3C96A5" w14:textId="085CB50C" w:rsidR="005D765F" w:rsidRPr="00494897" w:rsidRDefault="005D765F" w:rsidP="005D765F">
      <w:pPr>
        <w:pStyle w:val="Clanek11"/>
        <w:widowControl/>
        <w:numPr>
          <w:ilvl w:val="1"/>
          <w:numId w:val="7"/>
        </w:numPr>
        <w:rPr>
          <w:rFonts w:ascii="Arial" w:hAnsi="Arial"/>
          <w:sz w:val="20"/>
          <w:szCs w:val="20"/>
        </w:rPr>
      </w:pPr>
      <w:bookmarkStart w:id="178" w:name="_Hlk95306636"/>
      <w:r w:rsidRPr="00494897">
        <w:rPr>
          <w:rFonts w:ascii="Arial" w:hAnsi="Arial"/>
          <w:sz w:val="20"/>
          <w:szCs w:val="20"/>
        </w:rPr>
        <w:t>Není-li v</w:t>
      </w:r>
      <w:r w:rsidR="00C81044" w:rsidRPr="00494897">
        <w:rPr>
          <w:rFonts w:ascii="Arial" w:hAnsi="Arial"/>
          <w:sz w:val="20"/>
          <w:szCs w:val="20"/>
        </w:rPr>
        <w:t> </w:t>
      </w:r>
      <w:r w:rsidRPr="00494897">
        <w:rPr>
          <w:rFonts w:ascii="Arial" w:hAnsi="Arial"/>
          <w:sz w:val="20"/>
          <w:szCs w:val="20"/>
        </w:rPr>
        <w:t>této Smlouvě nebo v</w:t>
      </w:r>
      <w:r w:rsidR="00C81044" w:rsidRPr="00494897">
        <w:rPr>
          <w:rFonts w:ascii="Arial" w:hAnsi="Arial"/>
          <w:sz w:val="20"/>
          <w:szCs w:val="20"/>
        </w:rPr>
        <w:t> </w:t>
      </w:r>
      <w:r w:rsidRPr="00494897">
        <w:rPr>
          <w:rFonts w:ascii="Arial" w:hAnsi="Arial"/>
          <w:sz w:val="20"/>
          <w:szCs w:val="20"/>
        </w:rPr>
        <w:t>souladu s</w:t>
      </w:r>
      <w:r w:rsidR="00C81044" w:rsidRPr="00494897">
        <w:rPr>
          <w:rFonts w:ascii="Arial" w:hAnsi="Arial"/>
          <w:sz w:val="20"/>
          <w:szCs w:val="20"/>
        </w:rPr>
        <w:t> </w:t>
      </w:r>
      <w:r w:rsidRPr="00494897">
        <w:rPr>
          <w:rFonts w:ascii="Arial" w:hAnsi="Arial"/>
          <w:sz w:val="20"/>
          <w:szCs w:val="20"/>
        </w:rPr>
        <w:t xml:space="preserve">touto Smlouvou stanoveno jinak, Poskytovatel tímto bere na vědomí, že: </w:t>
      </w:r>
    </w:p>
    <w:p w14:paraId="3F3F2913" w14:textId="2ECF7895" w:rsidR="000C6D63" w:rsidRPr="00494897" w:rsidRDefault="000C6D63" w:rsidP="000C6D63">
      <w:pPr>
        <w:pStyle w:val="Claneka"/>
        <w:rPr>
          <w:rFonts w:ascii="Arial" w:hAnsi="Arial" w:cs="Arial"/>
          <w:sz w:val="20"/>
          <w:szCs w:val="20"/>
        </w:rPr>
      </w:pPr>
      <w:r w:rsidRPr="00494897">
        <w:rPr>
          <w:rFonts w:ascii="Arial" w:hAnsi="Arial" w:cs="Arial"/>
          <w:sz w:val="20"/>
          <w:szCs w:val="20"/>
        </w:rPr>
        <w:t xml:space="preserve">Objednatel je správcem významných informačních systémů dle § 3 písm. e) ZKB. Poskytovatel dále tímto bere na vědomí, že poskytování </w:t>
      </w:r>
      <w:r w:rsidR="003F3D03" w:rsidRPr="00494897">
        <w:rPr>
          <w:rFonts w:ascii="Arial" w:hAnsi="Arial" w:cs="Arial"/>
          <w:sz w:val="20"/>
          <w:szCs w:val="20"/>
        </w:rPr>
        <w:t>Plnění</w:t>
      </w:r>
      <w:r w:rsidRPr="00494897">
        <w:rPr>
          <w:rFonts w:ascii="Arial" w:hAnsi="Arial" w:cs="Arial"/>
          <w:sz w:val="20"/>
          <w:szCs w:val="20"/>
        </w:rPr>
        <w:t xml:space="preserve"> dle této </w:t>
      </w:r>
      <w:r w:rsidR="003F3D03" w:rsidRPr="00494897">
        <w:rPr>
          <w:rFonts w:ascii="Arial" w:hAnsi="Arial" w:cs="Arial"/>
          <w:sz w:val="20"/>
          <w:szCs w:val="20"/>
        </w:rPr>
        <w:t>S</w:t>
      </w:r>
      <w:r w:rsidRPr="00494897">
        <w:rPr>
          <w:rFonts w:ascii="Arial" w:hAnsi="Arial" w:cs="Arial"/>
          <w:sz w:val="20"/>
          <w:szCs w:val="20"/>
        </w:rPr>
        <w:t>mlouvy bude prováděno na aktivech významných informačních systému.</w:t>
      </w:r>
    </w:p>
    <w:p w14:paraId="7A61E1C9" w14:textId="7517A6E0" w:rsidR="005D765F" w:rsidRPr="00494897" w:rsidRDefault="000C6D63" w:rsidP="000C6D63">
      <w:pPr>
        <w:pStyle w:val="Claneka"/>
        <w:rPr>
          <w:rFonts w:ascii="Arial" w:hAnsi="Arial" w:cs="Arial"/>
          <w:sz w:val="20"/>
          <w:szCs w:val="20"/>
        </w:rPr>
      </w:pPr>
      <w:r w:rsidRPr="00494897">
        <w:rPr>
          <w:rFonts w:ascii="Arial" w:hAnsi="Arial" w:cs="Arial"/>
          <w:sz w:val="20"/>
          <w:szCs w:val="20"/>
        </w:rPr>
        <w:t>Objednatel chápe Poskytovatele jako významného dodavatele ve smyslu § 2 písm. n) a § 8 odst. 1 písm. f) a odst. 2 VKB.</w:t>
      </w:r>
    </w:p>
    <w:p w14:paraId="19A3A4A2" w14:textId="0A5838D0" w:rsidR="005D765F" w:rsidRPr="00494897" w:rsidRDefault="005D765F" w:rsidP="005D765F">
      <w:pPr>
        <w:pStyle w:val="Clanek11"/>
        <w:widowControl/>
        <w:numPr>
          <w:ilvl w:val="1"/>
          <w:numId w:val="7"/>
        </w:numPr>
        <w:rPr>
          <w:rFonts w:ascii="Arial" w:hAnsi="Arial"/>
          <w:sz w:val="20"/>
          <w:szCs w:val="20"/>
        </w:rPr>
      </w:pPr>
      <w:r w:rsidRPr="00494897">
        <w:rPr>
          <w:rFonts w:ascii="Arial" w:hAnsi="Arial"/>
          <w:sz w:val="20"/>
          <w:szCs w:val="20"/>
        </w:rPr>
        <w:t>Strany potvrzují, že rozsah zapojení Poskytovatele na zajištění bezpečnosti aktiv významných informačních systémů je určen předmětem této Smlouvy.</w:t>
      </w:r>
    </w:p>
    <w:p w14:paraId="35EF8975" w14:textId="2365A70A" w:rsidR="005D765F" w:rsidRPr="00494897" w:rsidRDefault="005D765F" w:rsidP="005D765F">
      <w:pPr>
        <w:pStyle w:val="Clanek11"/>
        <w:widowControl/>
        <w:numPr>
          <w:ilvl w:val="1"/>
          <w:numId w:val="7"/>
        </w:numPr>
        <w:rPr>
          <w:rFonts w:ascii="Arial" w:hAnsi="Arial"/>
          <w:sz w:val="20"/>
          <w:szCs w:val="20"/>
        </w:rPr>
      </w:pPr>
      <w:bookmarkStart w:id="179" w:name="_Ref95059186"/>
      <w:bookmarkStart w:id="180" w:name="_Ref95337410"/>
      <w:bookmarkStart w:id="181" w:name="_Ref56685016"/>
      <w:r w:rsidRPr="00494897">
        <w:rPr>
          <w:rFonts w:ascii="Arial" w:hAnsi="Arial"/>
          <w:sz w:val="20"/>
          <w:szCs w:val="20"/>
        </w:rPr>
        <w:t>Poskytovatel je povinen v</w:t>
      </w:r>
      <w:r w:rsidR="00C81044" w:rsidRPr="00494897">
        <w:rPr>
          <w:rFonts w:ascii="Arial" w:hAnsi="Arial"/>
          <w:sz w:val="20"/>
          <w:szCs w:val="20"/>
        </w:rPr>
        <w:t> </w:t>
      </w:r>
      <w:r w:rsidRPr="00494897">
        <w:rPr>
          <w:rFonts w:ascii="Arial" w:hAnsi="Arial"/>
          <w:sz w:val="20"/>
          <w:szCs w:val="20"/>
        </w:rPr>
        <w:t>rozsahu plnění této Smlouvy naplnit všechny bezpečnostní požadavky uvedené v</w:t>
      </w:r>
      <w:r w:rsidR="00C81044" w:rsidRPr="00494897">
        <w:rPr>
          <w:rFonts w:ascii="Arial" w:hAnsi="Arial"/>
          <w:sz w:val="20"/>
          <w:szCs w:val="20"/>
        </w:rPr>
        <w:t> </w:t>
      </w:r>
      <w:r w:rsidRPr="00494897">
        <w:rPr>
          <w:rFonts w:ascii="Arial" w:hAnsi="Arial"/>
          <w:b/>
          <w:sz w:val="20"/>
          <w:szCs w:val="20"/>
        </w:rPr>
        <w:t xml:space="preserve">Příloze č. </w:t>
      </w:r>
      <w:r w:rsidR="003F3D03" w:rsidRPr="00494897">
        <w:rPr>
          <w:rFonts w:ascii="Arial" w:hAnsi="Arial"/>
          <w:b/>
          <w:sz w:val="20"/>
          <w:szCs w:val="20"/>
        </w:rPr>
        <w:t>8</w:t>
      </w:r>
      <w:r w:rsidRPr="00494897">
        <w:rPr>
          <w:rFonts w:ascii="Arial" w:hAnsi="Arial"/>
          <w:b/>
          <w:sz w:val="20"/>
          <w:szCs w:val="20"/>
        </w:rPr>
        <w:t xml:space="preserve"> </w:t>
      </w:r>
      <w:r w:rsidRPr="00494897">
        <w:rPr>
          <w:rFonts w:ascii="Arial" w:hAnsi="Arial"/>
          <w:sz w:val="20"/>
          <w:szCs w:val="20"/>
        </w:rPr>
        <w:t>(„</w:t>
      </w:r>
      <w:r w:rsidRPr="00494897">
        <w:rPr>
          <w:rFonts w:ascii="Arial" w:hAnsi="Arial"/>
          <w:b/>
          <w:sz w:val="20"/>
          <w:szCs w:val="20"/>
        </w:rPr>
        <w:t>Kybernetické</w:t>
      </w:r>
      <w:r w:rsidRPr="00494897">
        <w:rPr>
          <w:rFonts w:ascii="Arial" w:hAnsi="Arial"/>
          <w:sz w:val="20"/>
          <w:szCs w:val="20"/>
        </w:rPr>
        <w:t xml:space="preserve"> </w:t>
      </w:r>
      <w:r w:rsidRPr="00494897">
        <w:rPr>
          <w:rFonts w:ascii="Arial" w:hAnsi="Arial"/>
          <w:b/>
          <w:sz w:val="20"/>
          <w:szCs w:val="20"/>
        </w:rPr>
        <w:t>požadavky</w:t>
      </w:r>
      <w:r w:rsidRPr="00494897">
        <w:rPr>
          <w:rFonts w:ascii="Arial" w:hAnsi="Arial"/>
          <w:sz w:val="20"/>
          <w:szCs w:val="20"/>
        </w:rPr>
        <w:t>“), a to do termínu uzavření této Smlouvy.</w:t>
      </w:r>
      <w:bookmarkEnd w:id="179"/>
      <w:r w:rsidRPr="00494897">
        <w:rPr>
          <w:rFonts w:ascii="Arial" w:hAnsi="Arial"/>
          <w:sz w:val="20"/>
          <w:szCs w:val="20"/>
        </w:rPr>
        <w:t xml:space="preserve"> Poskytovatel je povinen tyto požadavky udržovat naplněné po celou dobu trvání této Smlouvy.</w:t>
      </w:r>
      <w:bookmarkEnd w:id="180"/>
      <w:bookmarkEnd w:id="181"/>
    </w:p>
    <w:p w14:paraId="41792698" w14:textId="08B946E7" w:rsidR="005D765F" w:rsidRPr="00494897" w:rsidRDefault="005D765F" w:rsidP="005D765F">
      <w:pPr>
        <w:pStyle w:val="Clanek11"/>
        <w:widowControl/>
        <w:numPr>
          <w:ilvl w:val="1"/>
          <w:numId w:val="7"/>
        </w:numPr>
        <w:rPr>
          <w:rFonts w:ascii="Arial" w:hAnsi="Arial"/>
          <w:sz w:val="20"/>
          <w:szCs w:val="20"/>
        </w:rPr>
      </w:pPr>
      <w:bookmarkStart w:id="182" w:name="_Ref55405427"/>
      <w:bookmarkStart w:id="183" w:name="_Ref95060414"/>
      <w:r w:rsidRPr="00494897">
        <w:rPr>
          <w:rFonts w:ascii="Arial" w:hAnsi="Arial"/>
          <w:sz w:val="20"/>
          <w:szCs w:val="20"/>
        </w:rPr>
        <w:t>Poskytovatel umožní Objednateli po dobu účinnosti této Smlouvy provedení zákaznického auditu (kontroly</w:t>
      </w:r>
      <w:bookmarkEnd w:id="182"/>
      <w:r w:rsidRPr="00494897">
        <w:rPr>
          <w:rFonts w:ascii="Arial" w:hAnsi="Arial"/>
          <w:sz w:val="20"/>
          <w:szCs w:val="20"/>
        </w:rPr>
        <w:t>) v</w:t>
      </w:r>
      <w:r w:rsidR="00C81044" w:rsidRPr="00494897">
        <w:rPr>
          <w:rFonts w:ascii="Arial" w:hAnsi="Arial"/>
          <w:sz w:val="20"/>
          <w:szCs w:val="20"/>
        </w:rPr>
        <w:t> </w:t>
      </w:r>
      <w:r w:rsidRPr="00494897">
        <w:rPr>
          <w:rFonts w:ascii="Arial" w:hAnsi="Arial"/>
          <w:sz w:val="20"/>
          <w:szCs w:val="20"/>
        </w:rPr>
        <w:t>prostředí Poskytovatele:</w:t>
      </w:r>
      <w:bookmarkEnd w:id="183"/>
    </w:p>
    <w:p w14:paraId="5FCA6DEF" w14:textId="7AE0EA19" w:rsidR="005D765F" w:rsidRPr="00494897" w:rsidRDefault="005D765F" w:rsidP="005D765F">
      <w:pPr>
        <w:pStyle w:val="Claneka"/>
        <w:keepLines w:val="0"/>
        <w:widowControl/>
        <w:numPr>
          <w:ilvl w:val="2"/>
          <w:numId w:val="7"/>
        </w:numPr>
        <w:rPr>
          <w:rFonts w:ascii="Arial" w:hAnsi="Arial" w:cs="Arial"/>
          <w:sz w:val="20"/>
          <w:szCs w:val="20"/>
        </w:rPr>
      </w:pPr>
      <w:r w:rsidRPr="00494897">
        <w:rPr>
          <w:rFonts w:ascii="Arial" w:hAnsi="Arial" w:cs="Arial"/>
          <w:sz w:val="20"/>
          <w:szCs w:val="20"/>
        </w:rPr>
        <w:t>jehož rozsah bude ohraničen využíváním ICT prostředků Poskytovatele pro potřeby plnění této Smlouvy a uloženými či zpracovávanými daty a informacemi Objednatele v</w:t>
      </w:r>
      <w:r w:rsidR="00C81044" w:rsidRPr="00494897">
        <w:rPr>
          <w:rFonts w:ascii="Arial" w:hAnsi="Arial" w:cs="Arial"/>
          <w:sz w:val="20"/>
          <w:szCs w:val="20"/>
        </w:rPr>
        <w:t> </w:t>
      </w:r>
      <w:r w:rsidRPr="00494897">
        <w:rPr>
          <w:rFonts w:ascii="Arial" w:hAnsi="Arial" w:cs="Arial"/>
          <w:sz w:val="20"/>
          <w:szCs w:val="20"/>
        </w:rPr>
        <w:t>ICT prostředí Poskytovatele; a</w:t>
      </w:r>
    </w:p>
    <w:p w14:paraId="73E8460F" w14:textId="79C278D7" w:rsidR="005D765F" w:rsidRPr="00494897" w:rsidRDefault="005D765F" w:rsidP="005D765F">
      <w:pPr>
        <w:pStyle w:val="Claneka"/>
        <w:keepLines w:val="0"/>
        <w:widowControl/>
        <w:numPr>
          <w:ilvl w:val="2"/>
          <w:numId w:val="7"/>
        </w:numPr>
        <w:rPr>
          <w:rFonts w:ascii="Arial" w:hAnsi="Arial" w:cs="Arial"/>
          <w:sz w:val="20"/>
          <w:szCs w:val="20"/>
        </w:rPr>
      </w:pPr>
      <w:r w:rsidRPr="00494897">
        <w:rPr>
          <w:rFonts w:ascii="Arial" w:hAnsi="Arial" w:cs="Arial"/>
          <w:sz w:val="20"/>
          <w:szCs w:val="20"/>
        </w:rPr>
        <w:t xml:space="preserve">jehož </w:t>
      </w:r>
      <w:r w:rsidRPr="00866BE5">
        <w:rPr>
          <w:rFonts w:ascii="Arial" w:hAnsi="Arial" w:cs="Arial"/>
          <w:sz w:val="20"/>
          <w:szCs w:val="20"/>
        </w:rPr>
        <w:t xml:space="preserve">předmětem bude naplnění Kybernetických požadavků a vyhodnocení rizik dle bodu </w:t>
      </w:r>
      <w:r w:rsidR="00EE73DE" w:rsidRPr="00866BE5">
        <w:rPr>
          <w:rFonts w:ascii="Arial" w:hAnsi="Arial" w:cs="Arial"/>
          <w:sz w:val="20"/>
          <w:szCs w:val="20"/>
        </w:rPr>
        <w:fldChar w:fldCharType="begin"/>
      </w:r>
      <w:r w:rsidR="00EE73DE" w:rsidRPr="00866BE5">
        <w:rPr>
          <w:rFonts w:ascii="Arial" w:hAnsi="Arial" w:cs="Arial"/>
          <w:sz w:val="20"/>
          <w:szCs w:val="20"/>
        </w:rPr>
        <w:instrText xml:space="preserve"> REF _Ref56688374 \r \h </w:instrText>
      </w:r>
      <w:r w:rsidR="00DC2DD1" w:rsidRPr="00866BE5">
        <w:rPr>
          <w:rFonts w:ascii="Arial" w:hAnsi="Arial" w:cs="Arial"/>
          <w:sz w:val="20"/>
          <w:szCs w:val="20"/>
        </w:rPr>
        <w:instrText xml:space="preserve"> \* MERGEFORMAT </w:instrText>
      </w:r>
      <w:r w:rsidR="00EE73DE" w:rsidRPr="00866BE5">
        <w:rPr>
          <w:rFonts w:ascii="Arial" w:hAnsi="Arial" w:cs="Arial"/>
          <w:sz w:val="20"/>
          <w:szCs w:val="20"/>
        </w:rPr>
      </w:r>
      <w:r w:rsidR="00EE73DE" w:rsidRPr="00866BE5">
        <w:rPr>
          <w:rFonts w:ascii="Arial" w:hAnsi="Arial" w:cs="Arial"/>
          <w:sz w:val="20"/>
          <w:szCs w:val="20"/>
        </w:rPr>
        <w:fldChar w:fldCharType="separate"/>
      </w:r>
      <w:r w:rsidR="00B04A1B">
        <w:rPr>
          <w:rFonts w:ascii="Arial" w:hAnsi="Arial" w:cs="Arial"/>
          <w:sz w:val="20"/>
          <w:szCs w:val="20"/>
        </w:rPr>
        <w:t>8.4</w:t>
      </w:r>
      <w:r w:rsidR="00EE73DE" w:rsidRPr="00866BE5">
        <w:rPr>
          <w:rFonts w:ascii="Arial" w:hAnsi="Arial" w:cs="Arial"/>
          <w:sz w:val="20"/>
          <w:szCs w:val="20"/>
        </w:rPr>
        <w:fldChar w:fldCharType="end"/>
      </w:r>
      <w:r w:rsidRPr="00866BE5">
        <w:rPr>
          <w:rFonts w:ascii="Arial" w:hAnsi="Arial" w:cs="Arial"/>
          <w:sz w:val="20"/>
          <w:szCs w:val="20"/>
        </w:rPr>
        <w:t xml:space="preserve"> </w:t>
      </w:r>
      <w:r w:rsidRPr="00866BE5">
        <w:rPr>
          <w:rFonts w:ascii="Arial" w:hAnsi="Arial" w:cs="Arial"/>
          <w:b/>
          <w:bCs/>
          <w:sz w:val="20"/>
          <w:szCs w:val="20"/>
        </w:rPr>
        <w:t xml:space="preserve">Přílohy č. </w:t>
      </w:r>
      <w:r w:rsidR="00035C4C" w:rsidRPr="00866BE5">
        <w:rPr>
          <w:rFonts w:ascii="Arial" w:hAnsi="Arial" w:cs="Arial"/>
          <w:b/>
          <w:bCs/>
          <w:sz w:val="20"/>
          <w:szCs w:val="20"/>
        </w:rPr>
        <w:t>8</w:t>
      </w:r>
      <w:r w:rsidRPr="00866BE5">
        <w:rPr>
          <w:rFonts w:ascii="Arial" w:hAnsi="Arial" w:cs="Arial"/>
          <w:sz w:val="20"/>
          <w:szCs w:val="20"/>
        </w:rPr>
        <w:t xml:space="preserve"> této Smlouvy</w:t>
      </w:r>
      <w:r w:rsidRPr="00494897">
        <w:rPr>
          <w:rFonts w:ascii="Arial" w:hAnsi="Arial" w:cs="Arial"/>
          <w:sz w:val="20"/>
          <w:szCs w:val="20"/>
        </w:rPr>
        <w:t>.</w:t>
      </w:r>
    </w:p>
    <w:p w14:paraId="30D49E4B" w14:textId="2181C914" w:rsidR="005D765F" w:rsidRPr="00494897" w:rsidRDefault="005D765F" w:rsidP="005D765F">
      <w:pPr>
        <w:pStyle w:val="Clanek11"/>
        <w:widowControl/>
        <w:numPr>
          <w:ilvl w:val="1"/>
          <w:numId w:val="7"/>
        </w:numPr>
        <w:rPr>
          <w:rFonts w:ascii="Arial" w:hAnsi="Arial"/>
          <w:sz w:val="20"/>
          <w:szCs w:val="20"/>
        </w:rPr>
      </w:pPr>
      <w:r w:rsidRPr="00494897">
        <w:rPr>
          <w:rFonts w:ascii="Arial" w:hAnsi="Arial"/>
          <w:sz w:val="20"/>
          <w:szCs w:val="20"/>
        </w:rPr>
        <w:t>Objednatel je oprávněn při kontrole Kybernetických požadavků využít třetí stranu. V</w:t>
      </w:r>
      <w:r w:rsidR="00C81044" w:rsidRPr="00494897">
        <w:rPr>
          <w:rFonts w:ascii="Arial" w:hAnsi="Arial"/>
          <w:sz w:val="20"/>
          <w:szCs w:val="20"/>
        </w:rPr>
        <w:t> </w:t>
      </w:r>
      <w:r w:rsidRPr="00494897">
        <w:rPr>
          <w:rFonts w:ascii="Arial" w:hAnsi="Arial"/>
          <w:sz w:val="20"/>
          <w:szCs w:val="20"/>
        </w:rPr>
        <w:t>případě využití třetí strany bude Objednatel odpovídat za třetí stranu, jako by kontrolu prováděl sám, včetně odpovědnosti za způsobenou újmu.</w:t>
      </w:r>
    </w:p>
    <w:p w14:paraId="67C96C00" w14:textId="0B0BD1D2" w:rsidR="005D765F" w:rsidRPr="00494897" w:rsidRDefault="005D765F" w:rsidP="005D765F">
      <w:pPr>
        <w:pStyle w:val="Clanek11"/>
        <w:widowControl/>
        <w:numPr>
          <w:ilvl w:val="1"/>
          <w:numId w:val="7"/>
        </w:numPr>
        <w:rPr>
          <w:rFonts w:ascii="Arial" w:hAnsi="Arial"/>
          <w:sz w:val="20"/>
          <w:szCs w:val="20"/>
        </w:rPr>
      </w:pPr>
      <w:bookmarkStart w:id="184" w:name="_Ref56690055"/>
      <w:r w:rsidRPr="00494897">
        <w:rPr>
          <w:rFonts w:ascii="Arial" w:hAnsi="Arial"/>
          <w:sz w:val="20"/>
          <w:szCs w:val="20"/>
        </w:rPr>
        <w:t>Poskytovatel umožní Objednateli kontrolu Kybernetických požadavků provedenou prostředky Objednatele nebo třetí strany, a to v</w:t>
      </w:r>
      <w:r w:rsidR="00C81044" w:rsidRPr="00494897">
        <w:rPr>
          <w:rFonts w:ascii="Arial" w:hAnsi="Arial"/>
          <w:sz w:val="20"/>
          <w:szCs w:val="20"/>
        </w:rPr>
        <w:t> </w:t>
      </w:r>
      <w:r w:rsidRPr="00494897">
        <w:rPr>
          <w:rFonts w:ascii="Arial" w:hAnsi="Arial"/>
          <w:sz w:val="20"/>
          <w:szCs w:val="20"/>
        </w:rPr>
        <w:t>lokalitě Poskytovatele i vzdáleně, pokud to technické prostředky Poskytovatele umožňují.</w:t>
      </w:r>
      <w:bookmarkEnd w:id="184"/>
    </w:p>
    <w:p w14:paraId="35412427" w14:textId="77777777" w:rsidR="005D765F" w:rsidRPr="00494897" w:rsidRDefault="005D765F" w:rsidP="005D765F">
      <w:pPr>
        <w:pStyle w:val="Clanek11"/>
        <w:widowControl/>
        <w:numPr>
          <w:ilvl w:val="1"/>
          <w:numId w:val="7"/>
        </w:numPr>
        <w:rPr>
          <w:rFonts w:ascii="Arial" w:hAnsi="Arial"/>
          <w:sz w:val="20"/>
          <w:szCs w:val="20"/>
        </w:rPr>
      </w:pPr>
      <w:bookmarkStart w:id="185" w:name="_Ref69816031"/>
      <w:bookmarkStart w:id="186" w:name="_Ref56618793"/>
      <w:r w:rsidRPr="00494897">
        <w:rPr>
          <w:rFonts w:ascii="Arial" w:hAnsi="Arial"/>
          <w:sz w:val="20"/>
          <w:szCs w:val="20"/>
        </w:rPr>
        <w:t>Poskytovatel se zavazuje poskytnout Objednateli součinnost a pro tuto činnost zabezpečit účast kvalifikovaných pracovníků Poskytovatele.</w:t>
      </w:r>
      <w:bookmarkEnd w:id="185"/>
      <w:bookmarkEnd w:id="186"/>
    </w:p>
    <w:p w14:paraId="1F14B214" w14:textId="77777777" w:rsidR="005D765F" w:rsidRPr="00494897" w:rsidRDefault="005D765F" w:rsidP="005D765F">
      <w:pPr>
        <w:pStyle w:val="Claneka"/>
        <w:keepLines w:val="0"/>
        <w:widowControl/>
        <w:numPr>
          <w:ilvl w:val="2"/>
          <w:numId w:val="7"/>
        </w:numPr>
        <w:rPr>
          <w:rFonts w:ascii="Arial" w:hAnsi="Arial" w:cs="Arial"/>
          <w:sz w:val="20"/>
          <w:szCs w:val="20"/>
        </w:rPr>
      </w:pPr>
      <w:r w:rsidRPr="00494897">
        <w:rPr>
          <w:rFonts w:ascii="Arial" w:hAnsi="Arial" w:cs="Arial"/>
          <w:sz w:val="20"/>
          <w:szCs w:val="20"/>
        </w:rPr>
        <w:t>Dále se Poskytovatel zavazuje nedostatky zjištěné:</w:t>
      </w:r>
    </w:p>
    <w:p w14:paraId="78006ECC" w14:textId="6507397B" w:rsidR="005D765F" w:rsidRPr="00494897" w:rsidRDefault="005D765F" w:rsidP="005D765F">
      <w:pPr>
        <w:pStyle w:val="Claneki"/>
        <w:keepNext w:val="0"/>
        <w:numPr>
          <w:ilvl w:val="3"/>
          <w:numId w:val="7"/>
        </w:numPr>
        <w:rPr>
          <w:rFonts w:ascii="Arial" w:hAnsi="Arial" w:cs="Arial"/>
          <w:sz w:val="20"/>
          <w:szCs w:val="20"/>
        </w:rPr>
      </w:pPr>
      <w:r w:rsidRPr="00494897">
        <w:rPr>
          <w:rFonts w:ascii="Arial" w:hAnsi="Arial" w:cs="Arial"/>
          <w:sz w:val="20"/>
          <w:szCs w:val="20"/>
        </w:rPr>
        <w:t xml:space="preserve">na základě provedení hodnocení rizik dle </w:t>
      </w:r>
      <w:r w:rsidRPr="00866BE5">
        <w:rPr>
          <w:rFonts w:ascii="Arial" w:hAnsi="Arial" w:cs="Arial"/>
          <w:sz w:val="20"/>
          <w:szCs w:val="20"/>
        </w:rPr>
        <w:t xml:space="preserve">bodu </w:t>
      </w:r>
      <w:r w:rsidR="00E43FCA" w:rsidRPr="00866BE5">
        <w:rPr>
          <w:rFonts w:ascii="Arial" w:hAnsi="Arial" w:cs="Arial"/>
          <w:sz w:val="20"/>
          <w:szCs w:val="20"/>
        </w:rPr>
        <w:fldChar w:fldCharType="begin"/>
      </w:r>
      <w:r w:rsidR="00E43FCA" w:rsidRPr="00866BE5">
        <w:rPr>
          <w:rFonts w:ascii="Arial" w:hAnsi="Arial" w:cs="Arial"/>
          <w:sz w:val="20"/>
          <w:szCs w:val="20"/>
        </w:rPr>
        <w:instrText xml:space="preserve"> REF _Ref56688374 \r \h </w:instrText>
      </w:r>
      <w:r w:rsidR="00DC2DD1" w:rsidRPr="00866BE5">
        <w:rPr>
          <w:rFonts w:ascii="Arial" w:hAnsi="Arial" w:cs="Arial"/>
          <w:sz w:val="20"/>
          <w:szCs w:val="20"/>
        </w:rPr>
        <w:instrText xml:space="preserve"> \* MERGEFORMAT </w:instrText>
      </w:r>
      <w:r w:rsidR="00E43FCA" w:rsidRPr="00866BE5">
        <w:rPr>
          <w:rFonts w:ascii="Arial" w:hAnsi="Arial" w:cs="Arial"/>
          <w:sz w:val="20"/>
          <w:szCs w:val="20"/>
        </w:rPr>
      </w:r>
      <w:r w:rsidR="00E43FCA" w:rsidRPr="00866BE5">
        <w:rPr>
          <w:rFonts w:ascii="Arial" w:hAnsi="Arial" w:cs="Arial"/>
          <w:sz w:val="20"/>
          <w:szCs w:val="20"/>
        </w:rPr>
        <w:fldChar w:fldCharType="separate"/>
      </w:r>
      <w:r w:rsidR="00B04A1B">
        <w:rPr>
          <w:rFonts w:ascii="Arial" w:hAnsi="Arial" w:cs="Arial"/>
          <w:sz w:val="20"/>
          <w:szCs w:val="20"/>
        </w:rPr>
        <w:t>8.4</w:t>
      </w:r>
      <w:r w:rsidR="00E43FCA" w:rsidRPr="00866BE5">
        <w:rPr>
          <w:rFonts w:ascii="Arial" w:hAnsi="Arial" w:cs="Arial"/>
          <w:sz w:val="20"/>
          <w:szCs w:val="20"/>
        </w:rPr>
        <w:fldChar w:fldCharType="end"/>
      </w:r>
      <w:r w:rsidRPr="00866BE5">
        <w:rPr>
          <w:rFonts w:ascii="Arial" w:hAnsi="Arial" w:cs="Arial"/>
          <w:sz w:val="20"/>
          <w:szCs w:val="20"/>
        </w:rPr>
        <w:t xml:space="preserve"> v</w:t>
      </w:r>
      <w:r w:rsidR="00C81044" w:rsidRPr="00866BE5">
        <w:rPr>
          <w:rFonts w:ascii="Arial" w:hAnsi="Arial" w:cs="Arial"/>
          <w:sz w:val="20"/>
          <w:szCs w:val="20"/>
        </w:rPr>
        <w:t> </w:t>
      </w:r>
      <w:r w:rsidRPr="00866BE5">
        <w:rPr>
          <w:rFonts w:ascii="Arial" w:hAnsi="Arial" w:cs="Arial"/>
          <w:b/>
          <w:bCs/>
          <w:sz w:val="20"/>
          <w:szCs w:val="20"/>
        </w:rPr>
        <w:t xml:space="preserve">Příloze č. </w:t>
      </w:r>
      <w:r w:rsidR="00035C4C" w:rsidRPr="00866BE5">
        <w:rPr>
          <w:rFonts w:ascii="Arial" w:hAnsi="Arial" w:cs="Arial"/>
          <w:b/>
          <w:bCs/>
          <w:sz w:val="20"/>
          <w:szCs w:val="20"/>
        </w:rPr>
        <w:t>8</w:t>
      </w:r>
      <w:r w:rsidRPr="00866BE5">
        <w:rPr>
          <w:rFonts w:ascii="Arial" w:hAnsi="Arial" w:cs="Arial"/>
          <w:sz w:val="20"/>
          <w:szCs w:val="20"/>
        </w:rPr>
        <w:t xml:space="preserve"> této</w:t>
      </w:r>
      <w:r w:rsidRPr="00494897">
        <w:rPr>
          <w:rFonts w:ascii="Arial" w:hAnsi="Arial" w:cs="Arial"/>
          <w:sz w:val="20"/>
          <w:szCs w:val="20"/>
        </w:rPr>
        <w:t xml:space="preserve"> Smlouvy nebo</w:t>
      </w:r>
    </w:p>
    <w:p w14:paraId="43A77787" w14:textId="4919ED69" w:rsidR="005D765F" w:rsidRPr="00866BE5" w:rsidRDefault="005D765F" w:rsidP="005D765F">
      <w:pPr>
        <w:pStyle w:val="Claneki"/>
        <w:keepNext w:val="0"/>
        <w:numPr>
          <w:ilvl w:val="3"/>
          <w:numId w:val="7"/>
        </w:numPr>
        <w:rPr>
          <w:rFonts w:ascii="Arial" w:hAnsi="Arial" w:cs="Arial"/>
          <w:sz w:val="20"/>
          <w:szCs w:val="20"/>
        </w:rPr>
      </w:pPr>
      <w:r w:rsidRPr="00494897">
        <w:rPr>
          <w:rFonts w:ascii="Arial" w:hAnsi="Arial" w:cs="Arial"/>
          <w:sz w:val="20"/>
          <w:szCs w:val="20"/>
        </w:rPr>
        <w:t>v</w:t>
      </w:r>
      <w:r w:rsidR="00C81044" w:rsidRPr="00494897">
        <w:rPr>
          <w:rFonts w:ascii="Arial" w:hAnsi="Arial" w:cs="Arial"/>
          <w:sz w:val="20"/>
          <w:szCs w:val="20"/>
        </w:rPr>
        <w:t> </w:t>
      </w:r>
      <w:r w:rsidRPr="00494897">
        <w:rPr>
          <w:rFonts w:ascii="Arial" w:hAnsi="Arial" w:cs="Arial"/>
          <w:sz w:val="20"/>
          <w:szCs w:val="20"/>
        </w:rPr>
        <w:t xml:space="preserve">rámci zákaznického auditu </w:t>
      </w:r>
      <w:r w:rsidRPr="00866BE5">
        <w:rPr>
          <w:rFonts w:ascii="Arial" w:hAnsi="Arial" w:cs="Arial"/>
          <w:sz w:val="20"/>
          <w:szCs w:val="20"/>
        </w:rPr>
        <w:t xml:space="preserve">dle </w:t>
      </w:r>
      <w:r w:rsidR="00035C4C" w:rsidRPr="00866BE5">
        <w:rPr>
          <w:rFonts w:ascii="Arial" w:hAnsi="Arial" w:cs="Arial"/>
          <w:sz w:val="20"/>
          <w:szCs w:val="20"/>
        </w:rPr>
        <w:t>čl.</w:t>
      </w:r>
      <w:r w:rsidRPr="00866BE5">
        <w:rPr>
          <w:rFonts w:ascii="Arial" w:hAnsi="Arial" w:cs="Arial"/>
          <w:sz w:val="20"/>
          <w:szCs w:val="20"/>
        </w:rPr>
        <w:t xml:space="preserve"> </w:t>
      </w:r>
      <w:r w:rsidRPr="00866BE5">
        <w:rPr>
          <w:rFonts w:ascii="Arial" w:hAnsi="Arial" w:cs="Arial"/>
          <w:sz w:val="20"/>
          <w:szCs w:val="20"/>
        </w:rPr>
        <w:fldChar w:fldCharType="begin"/>
      </w:r>
      <w:r w:rsidRPr="00866BE5">
        <w:rPr>
          <w:rFonts w:ascii="Arial" w:hAnsi="Arial" w:cs="Arial"/>
          <w:sz w:val="20"/>
          <w:szCs w:val="20"/>
        </w:rPr>
        <w:instrText xml:space="preserve"> REF _Ref95060414 \r \h  \* MERGEFORMAT </w:instrText>
      </w:r>
      <w:r w:rsidRPr="00866BE5">
        <w:rPr>
          <w:rFonts w:ascii="Arial" w:hAnsi="Arial" w:cs="Arial"/>
          <w:sz w:val="20"/>
          <w:szCs w:val="20"/>
        </w:rPr>
      </w:r>
      <w:r w:rsidRPr="00866BE5">
        <w:rPr>
          <w:rFonts w:ascii="Arial" w:hAnsi="Arial" w:cs="Arial"/>
          <w:sz w:val="20"/>
          <w:szCs w:val="20"/>
        </w:rPr>
        <w:fldChar w:fldCharType="separate"/>
      </w:r>
      <w:r w:rsidR="00B04A1B">
        <w:rPr>
          <w:rFonts w:ascii="Arial" w:hAnsi="Arial" w:cs="Arial"/>
          <w:sz w:val="20"/>
          <w:szCs w:val="20"/>
        </w:rPr>
        <w:t>19.4</w:t>
      </w:r>
      <w:r w:rsidRPr="00866BE5">
        <w:rPr>
          <w:rFonts w:ascii="Arial" w:hAnsi="Arial" w:cs="Arial"/>
          <w:sz w:val="20"/>
          <w:szCs w:val="20"/>
        </w:rPr>
        <w:fldChar w:fldCharType="end"/>
      </w:r>
      <w:r w:rsidRPr="00866BE5">
        <w:rPr>
          <w:rFonts w:ascii="Arial" w:hAnsi="Arial" w:cs="Arial"/>
          <w:sz w:val="20"/>
          <w:szCs w:val="20"/>
        </w:rPr>
        <w:t xml:space="preserve"> </w:t>
      </w:r>
    </w:p>
    <w:p w14:paraId="0AA153C8" w14:textId="3E6507B5" w:rsidR="005D765F" w:rsidRPr="00494897" w:rsidRDefault="005D765F" w:rsidP="005D765F">
      <w:pPr>
        <w:spacing w:line="280" w:lineRule="atLeast"/>
        <w:ind w:left="992"/>
        <w:rPr>
          <w:rFonts w:ascii="Arial" w:hAnsi="Arial" w:cs="Arial"/>
          <w:bCs/>
          <w:iCs/>
          <w:szCs w:val="20"/>
        </w:rPr>
      </w:pPr>
      <w:r w:rsidRPr="00866BE5">
        <w:rPr>
          <w:rFonts w:ascii="Arial" w:hAnsi="Arial" w:cs="Arial"/>
          <w:bCs/>
          <w:iCs/>
          <w:szCs w:val="20"/>
        </w:rPr>
        <w:t>odstranit ve lhůtě určené v</w:t>
      </w:r>
      <w:r w:rsidR="00C81044" w:rsidRPr="00866BE5">
        <w:rPr>
          <w:rFonts w:ascii="Arial" w:hAnsi="Arial" w:cs="Arial"/>
          <w:bCs/>
          <w:iCs/>
          <w:szCs w:val="20"/>
        </w:rPr>
        <w:t> </w:t>
      </w:r>
      <w:r w:rsidRPr="00866BE5">
        <w:rPr>
          <w:rFonts w:ascii="Arial" w:hAnsi="Arial" w:cs="Arial"/>
          <w:bCs/>
          <w:iCs/>
          <w:szCs w:val="20"/>
        </w:rPr>
        <w:t>písemném oznámení</w:t>
      </w:r>
      <w:r w:rsidRPr="00494897">
        <w:rPr>
          <w:rFonts w:ascii="Arial" w:hAnsi="Arial" w:cs="Arial"/>
          <w:bCs/>
          <w:iCs/>
          <w:szCs w:val="20"/>
        </w:rPr>
        <w:t xml:space="preserve"> Objednatele. Nestanoví-li Objednatel lhůtu v</w:t>
      </w:r>
      <w:r w:rsidR="00C81044" w:rsidRPr="00494897">
        <w:rPr>
          <w:rFonts w:ascii="Arial" w:hAnsi="Arial" w:cs="Arial"/>
          <w:bCs/>
          <w:iCs/>
          <w:szCs w:val="20"/>
        </w:rPr>
        <w:t> </w:t>
      </w:r>
      <w:r w:rsidRPr="00494897">
        <w:rPr>
          <w:rFonts w:ascii="Arial" w:hAnsi="Arial" w:cs="Arial"/>
          <w:bCs/>
          <w:iCs/>
          <w:szCs w:val="20"/>
        </w:rPr>
        <w:t xml:space="preserve">písemném oznámení, zavazují se Strany dohodnout na lhůtě pro odstranění nedostatku, která nepřevýší </w:t>
      </w:r>
      <w:r w:rsidR="00F32810">
        <w:rPr>
          <w:rFonts w:ascii="Arial" w:hAnsi="Arial" w:cs="Arial"/>
          <w:bCs/>
          <w:iCs/>
          <w:szCs w:val="20"/>
        </w:rPr>
        <w:t>třicet</w:t>
      </w:r>
      <w:r w:rsidR="00F32810" w:rsidRPr="00494897">
        <w:rPr>
          <w:rFonts w:ascii="Arial" w:hAnsi="Arial" w:cs="Arial"/>
          <w:bCs/>
          <w:iCs/>
          <w:szCs w:val="20"/>
        </w:rPr>
        <w:t xml:space="preserve"> </w:t>
      </w:r>
      <w:r w:rsidRPr="00494897">
        <w:rPr>
          <w:rFonts w:ascii="Arial" w:hAnsi="Arial" w:cs="Arial"/>
          <w:bCs/>
          <w:iCs/>
          <w:szCs w:val="20"/>
        </w:rPr>
        <w:t>(</w:t>
      </w:r>
      <w:r w:rsidR="00F32810">
        <w:rPr>
          <w:rFonts w:ascii="Arial" w:hAnsi="Arial" w:cs="Arial"/>
          <w:bCs/>
          <w:iCs/>
          <w:szCs w:val="20"/>
        </w:rPr>
        <w:t>30</w:t>
      </w:r>
      <w:r w:rsidRPr="00494897">
        <w:rPr>
          <w:rFonts w:ascii="Arial" w:hAnsi="Arial" w:cs="Arial"/>
          <w:bCs/>
          <w:iCs/>
          <w:szCs w:val="20"/>
        </w:rPr>
        <w:t>) kalendářních dnů.</w:t>
      </w:r>
    </w:p>
    <w:p w14:paraId="6A17DC0C" w14:textId="11319243" w:rsidR="005D765F" w:rsidRPr="00494897" w:rsidRDefault="005D765F" w:rsidP="005D765F">
      <w:pPr>
        <w:pStyle w:val="Claneka"/>
        <w:keepLines w:val="0"/>
        <w:widowControl/>
        <w:numPr>
          <w:ilvl w:val="2"/>
          <w:numId w:val="7"/>
        </w:numPr>
        <w:rPr>
          <w:rFonts w:ascii="Arial" w:hAnsi="Arial" w:cs="Arial"/>
          <w:sz w:val="20"/>
          <w:szCs w:val="20"/>
        </w:rPr>
      </w:pPr>
      <w:r w:rsidRPr="00494897">
        <w:rPr>
          <w:rFonts w:ascii="Arial" w:hAnsi="Arial" w:cs="Arial"/>
          <w:sz w:val="20"/>
          <w:szCs w:val="20"/>
        </w:rPr>
        <w:lastRenderedPageBreak/>
        <w:t xml:space="preserve">Neodstranění nedostatků ve stanovené lhůtě je považováno za nenaplnění Kybernetických požadavků a tím porušení </w:t>
      </w:r>
      <w:r w:rsidR="00842439" w:rsidRPr="00494897">
        <w:rPr>
          <w:rFonts w:ascii="Arial" w:hAnsi="Arial" w:cs="Arial"/>
          <w:sz w:val="20"/>
          <w:szCs w:val="20"/>
        </w:rPr>
        <w:t>čl.</w:t>
      </w:r>
      <w:r w:rsidRPr="00494897">
        <w:rPr>
          <w:rFonts w:ascii="Arial" w:hAnsi="Arial" w:cs="Arial"/>
          <w:sz w:val="20"/>
          <w:szCs w:val="20"/>
        </w:rPr>
        <w:t xml:space="preserve"> </w:t>
      </w:r>
      <w:r w:rsidRPr="00494897">
        <w:rPr>
          <w:rFonts w:ascii="Arial" w:hAnsi="Arial" w:cs="Arial"/>
          <w:sz w:val="20"/>
          <w:szCs w:val="20"/>
        </w:rPr>
        <w:fldChar w:fldCharType="begin"/>
      </w:r>
      <w:r w:rsidRPr="00494897">
        <w:rPr>
          <w:rFonts w:ascii="Arial" w:hAnsi="Arial" w:cs="Arial"/>
          <w:sz w:val="20"/>
          <w:szCs w:val="20"/>
        </w:rPr>
        <w:instrText xml:space="preserve"> REF _Ref95059186 \r \h  \* MERGEFORMAT </w:instrText>
      </w:r>
      <w:r w:rsidRPr="00494897">
        <w:rPr>
          <w:rFonts w:ascii="Arial" w:hAnsi="Arial" w:cs="Arial"/>
          <w:sz w:val="20"/>
          <w:szCs w:val="20"/>
        </w:rPr>
      </w:r>
      <w:r w:rsidRPr="00494897">
        <w:rPr>
          <w:rFonts w:ascii="Arial" w:hAnsi="Arial" w:cs="Arial"/>
          <w:sz w:val="20"/>
          <w:szCs w:val="20"/>
        </w:rPr>
        <w:fldChar w:fldCharType="separate"/>
      </w:r>
      <w:r w:rsidR="00B04A1B">
        <w:rPr>
          <w:rFonts w:ascii="Arial" w:hAnsi="Arial" w:cs="Arial"/>
          <w:sz w:val="20"/>
          <w:szCs w:val="20"/>
        </w:rPr>
        <w:t>19.3</w:t>
      </w:r>
      <w:r w:rsidRPr="00494897">
        <w:rPr>
          <w:rFonts w:ascii="Arial" w:hAnsi="Arial" w:cs="Arial"/>
          <w:sz w:val="20"/>
          <w:szCs w:val="20"/>
        </w:rPr>
        <w:fldChar w:fldCharType="end"/>
      </w:r>
      <w:r w:rsidRPr="00494897">
        <w:rPr>
          <w:rFonts w:ascii="Arial" w:hAnsi="Arial" w:cs="Arial"/>
          <w:sz w:val="20"/>
          <w:szCs w:val="20"/>
        </w:rPr>
        <w:t>.</w:t>
      </w:r>
    </w:p>
    <w:p w14:paraId="3061A1A3" w14:textId="0AE171AF" w:rsidR="005D765F" w:rsidRPr="00494897" w:rsidRDefault="005D765F" w:rsidP="005D765F">
      <w:pPr>
        <w:pStyle w:val="Clanek11"/>
        <w:widowControl/>
        <w:numPr>
          <w:ilvl w:val="1"/>
          <w:numId w:val="7"/>
        </w:numPr>
        <w:rPr>
          <w:rFonts w:ascii="Arial" w:hAnsi="Arial"/>
          <w:sz w:val="20"/>
          <w:szCs w:val="20"/>
        </w:rPr>
      </w:pPr>
      <w:r w:rsidRPr="00CB78E7">
        <w:rPr>
          <w:rFonts w:ascii="Arial" w:hAnsi="Arial"/>
          <w:sz w:val="20"/>
          <w:szCs w:val="20"/>
        </w:rPr>
        <w:t xml:space="preserve">Články </w:t>
      </w:r>
      <w:r w:rsidRPr="00CB78E7">
        <w:rPr>
          <w:rFonts w:ascii="Arial" w:hAnsi="Arial"/>
          <w:sz w:val="20"/>
          <w:szCs w:val="20"/>
        </w:rPr>
        <w:fldChar w:fldCharType="begin"/>
      </w:r>
      <w:r w:rsidRPr="00CB78E7">
        <w:rPr>
          <w:rFonts w:ascii="Arial" w:hAnsi="Arial"/>
          <w:sz w:val="20"/>
          <w:szCs w:val="20"/>
        </w:rPr>
        <w:instrText xml:space="preserve"> REF _Ref95060414 \r \h  \* MERGEFORMAT </w:instrText>
      </w:r>
      <w:r w:rsidRPr="00CB78E7">
        <w:rPr>
          <w:rFonts w:ascii="Arial" w:hAnsi="Arial"/>
          <w:sz w:val="20"/>
          <w:szCs w:val="20"/>
        </w:rPr>
      </w:r>
      <w:r w:rsidRPr="00CB78E7">
        <w:rPr>
          <w:rFonts w:ascii="Arial" w:hAnsi="Arial"/>
          <w:sz w:val="20"/>
          <w:szCs w:val="20"/>
        </w:rPr>
        <w:fldChar w:fldCharType="separate"/>
      </w:r>
      <w:r w:rsidR="00B04A1B">
        <w:rPr>
          <w:rFonts w:ascii="Arial" w:hAnsi="Arial"/>
          <w:sz w:val="20"/>
          <w:szCs w:val="20"/>
        </w:rPr>
        <w:t>19.4</w:t>
      </w:r>
      <w:r w:rsidRPr="00CB78E7">
        <w:rPr>
          <w:rFonts w:ascii="Arial" w:hAnsi="Arial"/>
          <w:sz w:val="20"/>
          <w:szCs w:val="20"/>
        </w:rPr>
        <w:fldChar w:fldCharType="end"/>
      </w:r>
      <w:r w:rsidRPr="00CB78E7">
        <w:rPr>
          <w:rFonts w:ascii="Arial" w:hAnsi="Arial"/>
          <w:sz w:val="20"/>
          <w:szCs w:val="20"/>
        </w:rPr>
        <w:t xml:space="preserve"> až </w:t>
      </w:r>
      <w:r w:rsidRPr="00CB78E7">
        <w:rPr>
          <w:rFonts w:ascii="Arial" w:hAnsi="Arial"/>
          <w:sz w:val="20"/>
          <w:szCs w:val="20"/>
        </w:rPr>
        <w:fldChar w:fldCharType="begin"/>
      </w:r>
      <w:r w:rsidRPr="00CB78E7">
        <w:rPr>
          <w:rFonts w:ascii="Arial" w:hAnsi="Arial"/>
          <w:sz w:val="20"/>
          <w:szCs w:val="20"/>
        </w:rPr>
        <w:instrText xml:space="preserve"> REF _Ref69816031 \r \h  \* MERGEFORMAT </w:instrText>
      </w:r>
      <w:r w:rsidRPr="00CB78E7">
        <w:rPr>
          <w:rFonts w:ascii="Arial" w:hAnsi="Arial"/>
          <w:sz w:val="20"/>
          <w:szCs w:val="20"/>
        </w:rPr>
      </w:r>
      <w:r w:rsidRPr="00CB78E7">
        <w:rPr>
          <w:rFonts w:ascii="Arial" w:hAnsi="Arial"/>
          <w:sz w:val="20"/>
          <w:szCs w:val="20"/>
        </w:rPr>
        <w:fldChar w:fldCharType="separate"/>
      </w:r>
      <w:r w:rsidR="00B04A1B">
        <w:rPr>
          <w:rFonts w:ascii="Arial" w:hAnsi="Arial"/>
          <w:sz w:val="20"/>
          <w:szCs w:val="20"/>
        </w:rPr>
        <w:t>19.7</w:t>
      </w:r>
      <w:r w:rsidRPr="00CB78E7">
        <w:rPr>
          <w:rFonts w:ascii="Arial" w:hAnsi="Arial"/>
          <w:sz w:val="20"/>
          <w:szCs w:val="20"/>
        </w:rPr>
        <w:fldChar w:fldCharType="end"/>
      </w:r>
      <w:r w:rsidRPr="00CB78E7">
        <w:rPr>
          <w:rFonts w:ascii="Arial" w:hAnsi="Arial"/>
          <w:sz w:val="20"/>
          <w:szCs w:val="20"/>
        </w:rPr>
        <w:t xml:space="preserve"> této Smlouvy se nepoužijí, pokud je Poskytovatel pro poskytování Plnění dle této Smlouvy orgánem</w:t>
      </w:r>
      <w:r w:rsidRPr="00494897">
        <w:rPr>
          <w:rFonts w:ascii="Arial" w:hAnsi="Arial"/>
          <w:sz w:val="20"/>
          <w:szCs w:val="20"/>
        </w:rPr>
        <w:t xml:space="preserve"> nebo osobou uvedenou v § 3 písm. a) až g) ZKB.</w:t>
      </w:r>
    </w:p>
    <w:p w14:paraId="2C82A58F" w14:textId="77777777" w:rsidR="005D765F" w:rsidRPr="00494897" w:rsidRDefault="005D765F" w:rsidP="005D765F">
      <w:pPr>
        <w:pStyle w:val="Clanek11"/>
        <w:keepNext/>
        <w:widowControl/>
        <w:numPr>
          <w:ilvl w:val="1"/>
          <w:numId w:val="7"/>
        </w:numPr>
        <w:rPr>
          <w:rFonts w:ascii="Arial" w:hAnsi="Arial"/>
          <w:sz w:val="20"/>
          <w:szCs w:val="20"/>
        </w:rPr>
      </w:pPr>
      <w:bookmarkStart w:id="187" w:name="_Ref95062042"/>
      <w:bookmarkStart w:id="188" w:name="_Ref55405298"/>
      <w:r w:rsidRPr="00494897">
        <w:rPr>
          <w:rFonts w:ascii="Arial" w:hAnsi="Arial"/>
          <w:sz w:val="20"/>
          <w:szCs w:val="20"/>
        </w:rPr>
        <w:t>Poskytovatel se dále zavazuje:</w:t>
      </w:r>
      <w:bookmarkEnd w:id="187"/>
      <w:bookmarkEnd w:id="188"/>
    </w:p>
    <w:p w14:paraId="2B163365" w14:textId="77777777" w:rsidR="005D765F" w:rsidRPr="00494897" w:rsidRDefault="005D765F" w:rsidP="005D765F">
      <w:pPr>
        <w:pStyle w:val="Claneka"/>
        <w:keepLines w:val="0"/>
        <w:widowControl/>
        <w:numPr>
          <w:ilvl w:val="2"/>
          <w:numId w:val="7"/>
        </w:numPr>
        <w:rPr>
          <w:rFonts w:ascii="Arial" w:hAnsi="Arial" w:cs="Arial"/>
          <w:sz w:val="20"/>
          <w:szCs w:val="20"/>
        </w:rPr>
      </w:pPr>
      <w:r w:rsidRPr="00494897">
        <w:rPr>
          <w:rFonts w:ascii="Arial" w:hAnsi="Arial" w:cs="Arial"/>
          <w:sz w:val="20"/>
          <w:szCs w:val="20"/>
        </w:rPr>
        <w:t>poskytnout na vyžádání a bez zbytečného odkladu Objednateli dokumenty a obdobné výstupy, které budou prokazovat naplnění Kybernetických požadavků;</w:t>
      </w:r>
    </w:p>
    <w:p w14:paraId="0DBE785F" w14:textId="35E8F33C" w:rsidR="005D765F" w:rsidRPr="00494897" w:rsidRDefault="005D765F" w:rsidP="005D765F">
      <w:pPr>
        <w:pStyle w:val="Claneka"/>
        <w:keepLines w:val="0"/>
        <w:widowControl/>
        <w:numPr>
          <w:ilvl w:val="2"/>
          <w:numId w:val="7"/>
        </w:numPr>
        <w:rPr>
          <w:rFonts w:ascii="Arial" w:hAnsi="Arial" w:cs="Arial"/>
          <w:sz w:val="20"/>
          <w:szCs w:val="20"/>
        </w:rPr>
      </w:pPr>
      <w:r w:rsidRPr="00494897">
        <w:rPr>
          <w:rFonts w:ascii="Arial" w:hAnsi="Arial" w:cs="Arial"/>
          <w:sz w:val="20"/>
          <w:szCs w:val="20"/>
        </w:rPr>
        <w:t>na požádání s</w:t>
      </w:r>
      <w:r w:rsidR="00C81044" w:rsidRPr="00494897">
        <w:rPr>
          <w:rFonts w:ascii="Arial" w:hAnsi="Arial" w:cs="Arial"/>
          <w:sz w:val="20"/>
          <w:szCs w:val="20"/>
        </w:rPr>
        <w:t> </w:t>
      </w:r>
      <w:r w:rsidRPr="00494897">
        <w:rPr>
          <w:rFonts w:ascii="Arial" w:hAnsi="Arial" w:cs="Arial"/>
          <w:sz w:val="20"/>
          <w:szCs w:val="20"/>
        </w:rPr>
        <w:t>Objednatelem konzultovat kdykoli v</w:t>
      </w:r>
      <w:r w:rsidR="00C81044" w:rsidRPr="00494897">
        <w:rPr>
          <w:rFonts w:ascii="Arial" w:hAnsi="Arial" w:cs="Arial"/>
          <w:sz w:val="20"/>
          <w:szCs w:val="20"/>
        </w:rPr>
        <w:t> </w:t>
      </w:r>
      <w:r w:rsidRPr="00494897">
        <w:rPr>
          <w:rFonts w:ascii="Arial" w:hAnsi="Arial" w:cs="Arial"/>
          <w:sz w:val="20"/>
          <w:szCs w:val="20"/>
        </w:rPr>
        <w:t>průběhu poskytování Plnění dle této Smlouvy detailní nastavení bezpečnostních opatření k</w:t>
      </w:r>
      <w:r w:rsidR="00C81044" w:rsidRPr="00494897">
        <w:rPr>
          <w:rFonts w:ascii="Arial" w:hAnsi="Arial" w:cs="Arial"/>
          <w:sz w:val="20"/>
          <w:szCs w:val="20"/>
        </w:rPr>
        <w:t> </w:t>
      </w:r>
      <w:r w:rsidRPr="00494897">
        <w:rPr>
          <w:rFonts w:ascii="Arial" w:hAnsi="Arial" w:cs="Arial"/>
          <w:sz w:val="20"/>
          <w:szCs w:val="20"/>
        </w:rPr>
        <w:t xml:space="preserve">naplnění Kybernetických požadavků a pro takovéto konzultace </w:t>
      </w:r>
      <w:r w:rsidR="008B6E6E" w:rsidRPr="00494897">
        <w:rPr>
          <w:rFonts w:ascii="Arial" w:hAnsi="Arial" w:cs="Arial"/>
          <w:sz w:val="20"/>
          <w:szCs w:val="20"/>
        </w:rPr>
        <w:t>zabezpečit</w:t>
      </w:r>
      <w:r w:rsidRPr="00494897">
        <w:rPr>
          <w:rFonts w:ascii="Arial" w:hAnsi="Arial" w:cs="Arial"/>
          <w:sz w:val="20"/>
          <w:szCs w:val="20"/>
        </w:rPr>
        <w:t xml:space="preserve"> účast kvalifikovaných pracovníků;</w:t>
      </w:r>
    </w:p>
    <w:p w14:paraId="5F1C7D59" w14:textId="4863D1E4" w:rsidR="005D765F" w:rsidRPr="00494897" w:rsidRDefault="005D765F" w:rsidP="005D765F">
      <w:pPr>
        <w:pStyle w:val="Claneka"/>
        <w:keepLines w:val="0"/>
        <w:widowControl/>
        <w:numPr>
          <w:ilvl w:val="2"/>
          <w:numId w:val="7"/>
        </w:numPr>
        <w:rPr>
          <w:rFonts w:ascii="Arial" w:hAnsi="Arial" w:cs="Arial"/>
          <w:sz w:val="20"/>
          <w:szCs w:val="20"/>
        </w:rPr>
      </w:pPr>
      <w:r w:rsidRPr="00494897">
        <w:rPr>
          <w:rFonts w:ascii="Arial" w:hAnsi="Arial" w:cs="Arial"/>
          <w:sz w:val="20"/>
          <w:szCs w:val="20"/>
        </w:rPr>
        <w:t>neprodleně informovat Objednatele o všech významných změnách v</w:t>
      </w:r>
      <w:r w:rsidR="00C81044" w:rsidRPr="00494897">
        <w:rPr>
          <w:rFonts w:ascii="Arial" w:hAnsi="Arial" w:cs="Arial"/>
          <w:sz w:val="20"/>
          <w:szCs w:val="20"/>
        </w:rPr>
        <w:t> </w:t>
      </w:r>
      <w:r w:rsidRPr="00494897">
        <w:rPr>
          <w:rFonts w:ascii="Arial" w:hAnsi="Arial" w:cs="Arial"/>
          <w:sz w:val="20"/>
          <w:szCs w:val="20"/>
        </w:rPr>
        <w:t>naplnění Kybernetických požadavků, které nastanou kdykoli v</w:t>
      </w:r>
      <w:r w:rsidR="00C81044" w:rsidRPr="00494897">
        <w:rPr>
          <w:rFonts w:ascii="Arial" w:hAnsi="Arial" w:cs="Arial"/>
          <w:sz w:val="20"/>
          <w:szCs w:val="20"/>
        </w:rPr>
        <w:t> </w:t>
      </w:r>
      <w:r w:rsidRPr="00494897">
        <w:rPr>
          <w:rFonts w:ascii="Arial" w:hAnsi="Arial" w:cs="Arial"/>
          <w:sz w:val="20"/>
          <w:szCs w:val="20"/>
        </w:rPr>
        <w:t>průběhu trvání této Smlouvy;</w:t>
      </w:r>
    </w:p>
    <w:p w14:paraId="630198F2" w14:textId="3877FFE8" w:rsidR="005D765F" w:rsidRPr="00494897" w:rsidRDefault="005D765F" w:rsidP="005D765F">
      <w:pPr>
        <w:pStyle w:val="Claneka"/>
        <w:keepLines w:val="0"/>
        <w:widowControl/>
        <w:numPr>
          <w:ilvl w:val="2"/>
          <w:numId w:val="7"/>
        </w:numPr>
        <w:rPr>
          <w:rFonts w:ascii="Arial" w:hAnsi="Arial" w:cs="Arial"/>
          <w:sz w:val="20"/>
          <w:szCs w:val="20"/>
        </w:rPr>
      </w:pPr>
      <w:r w:rsidRPr="00494897">
        <w:rPr>
          <w:rFonts w:ascii="Arial" w:hAnsi="Arial" w:cs="Arial"/>
          <w:sz w:val="20"/>
          <w:szCs w:val="20"/>
        </w:rPr>
        <w:t>bezodkladně a s</w:t>
      </w:r>
      <w:r w:rsidR="00C81044" w:rsidRPr="00494897">
        <w:rPr>
          <w:rFonts w:ascii="Arial" w:hAnsi="Arial" w:cs="Arial"/>
          <w:sz w:val="20"/>
          <w:szCs w:val="20"/>
        </w:rPr>
        <w:t> </w:t>
      </w:r>
      <w:r w:rsidRPr="00494897">
        <w:rPr>
          <w:rFonts w:ascii="Arial" w:hAnsi="Arial" w:cs="Arial"/>
          <w:sz w:val="20"/>
          <w:szCs w:val="20"/>
        </w:rPr>
        <w:t xml:space="preserve">vyvinutím nejlepšího úsilí zabezpečit náhradní způsob naplnění Kybernetických požadavků, pokud stávající řešení přestalo být funkční a efektivní; </w:t>
      </w:r>
    </w:p>
    <w:p w14:paraId="4F555F0B" w14:textId="0790B043" w:rsidR="005D765F" w:rsidRPr="00494897" w:rsidRDefault="005D765F" w:rsidP="005D765F">
      <w:pPr>
        <w:pStyle w:val="Claneka"/>
        <w:keepLines w:val="0"/>
        <w:widowControl/>
        <w:numPr>
          <w:ilvl w:val="2"/>
          <w:numId w:val="7"/>
        </w:numPr>
        <w:rPr>
          <w:rFonts w:ascii="Arial" w:hAnsi="Arial" w:cs="Arial"/>
          <w:sz w:val="20"/>
          <w:szCs w:val="20"/>
        </w:rPr>
      </w:pPr>
      <w:r w:rsidRPr="00494897">
        <w:rPr>
          <w:rFonts w:ascii="Arial" w:hAnsi="Arial" w:cs="Arial"/>
          <w:sz w:val="20"/>
          <w:szCs w:val="20"/>
        </w:rPr>
        <w:t xml:space="preserve">bezodkladně informovat </w:t>
      </w:r>
      <w:r w:rsidR="00C05FC2" w:rsidRPr="00494897">
        <w:rPr>
          <w:rFonts w:ascii="Arial" w:hAnsi="Arial" w:cs="Arial"/>
          <w:sz w:val="20"/>
          <w:szCs w:val="20"/>
        </w:rPr>
        <w:t xml:space="preserve">Kontaktní osobu Objednatele </w:t>
      </w:r>
      <w:r w:rsidR="00613220" w:rsidRPr="00494897">
        <w:rPr>
          <w:rFonts w:ascii="Arial" w:hAnsi="Arial" w:cs="Arial"/>
          <w:sz w:val="20"/>
          <w:szCs w:val="20"/>
        </w:rPr>
        <w:t xml:space="preserve">pro kybernetickou bezpečnost </w:t>
      </w:r>
      <w:r w:rsidRPr="00494897">
        <w:rPr>
          <w:rFonts w:ascii="Arial" w:hAnsi="Arial" w:cs="Arial"/>
          <w:sz w:val="20"/>
          <w:szCs w:val="20"/>
        </w:rPr>
        <w:t>o bezpečnostních incidentech, které mohou ovlivnit poskytování Plnění dle této Smlouvy. Kontaktní osoby Stran vzájemně komunikují v</w:t>
      </w:r>
      <w:r w:rsidR="00C81044" w:rsidRPr="00494897">
        <w:rPr>
          <w:rFonts w:ascii="Arial" w:hAnsi="Arial" w:cs="Arial"/>
          <w:sz w:val="20"/>
          <w:szCs w:val="20"/>
        </w:rPr>
        <w:t> </w:t>
      </w:r>
      <w:r w:rsidRPr="00494897">
        <w:rPr>
          <w:rFonts w:ascii="Arial" w:hAnsi="Arial" w:cs="Arial"/>
          <w:sz w:val="20"/>
          <w:szCs w:val="20"/>
        </w:rPr>
        <w:t xml:space="preserve">průběhu </w:t>
      </w:r>
      <w:r w:rsidRPr="00CB78E7">
        <w:rPr>
          <w:rFonts w:ascii="Arial" w:hAnsi="Arial" w:cs="Arial"/>
          <w:sz w:val="20"/>
          <w:szCs w:val="20"/>
        </w:rPr>
        <w:t xml:space="preserve">poskytování Plnění dle Smlouvy za účelem dosažení standardů pro bezpečnost informací dle tohoto </w:t>
      </w:r>
      <w:r w:rsidR="00DD6AEF" w:rsidRPr="00CB78E7">
        <w:rPr>
          <w:rFonts w:ascii="Arial" w:hAnsi="Arial" w:cs="Arial"/>
          <w:sz w:val="20"/>
          <w:szCs w:val="20"/>
        </w:rPr>
        <w:t>čl.</w:t>
      </w:r>
      <w:r w:rsidRPr="00CB78E7">
        <w:rPr>
          <w:rFonts w:ascii="Arial" w:hAnsi="Arial" w:cs="Arial"/>
          <w:sz w:val="20"/>
          <w:szCs w:val="20"/>
        </w:rPr>
        <w:t xml:space="preserve"> </w:t>
      </w:r>
      <w:r w:rsidRPr="00CB78E7">
        <w:rPr>
          <w:rFonts w:ascii="Arial" w:hAnsi="Arial" w:cs="Arial"/>
          <w:sz w:val="20"/>
          <w:szCs w:val="20"/>
        </w:rPr>
        <w:fldChar w:fldCharType="begin"/>
      </w:r>
      <w:r w:rsidRPr="00CB78E7">
        <w:rPr>
          <w:rFonts w:ascii="Arial" w:hAnsi="Arial" w:cs="Arial"/>
          <w:sz w:val="20"/>
          <w:szCs w:val="20"/>
        </w:rPr>
        <w:instrText xml:space="preserve"> REF _Ref93346559 \r \h  \* MERGEFORMAT </w:instrText>
      </w:r>
      <w:r w:rsidRPr="00CB78E7">
        <w:rPr>
          <w:rFonts w:ascii="Arial" w:hAnsi="Arial" w:cs="Arial"/>
          <w:sz w:val="20"/>
          <w:szCs w:val="20"/>
        </w:rPr>
      </w:r>
      <w:r w:rsidRPr="00CB78E7">
        <w:rPr>
          <w:rFonts w:ascii="Arial" w:hAnsi="Arial" w:cs="Arial"/>
          <w:sz w:val="20"/>
          <w:szCs w:val="20"/>
        </w:rPr>
        <w:fldChar w:fldCharType="separate"/>
      </w:r>
      <w:r w:rsidR="00B04A1B">
        <w:rPr>
          <w:rFonts w:ascii="Arial" w:hAnsi="Arial" w:cs="Arial"/>
          <w:sz w:val="20"/>
          <w:szCs w:val="20"/>
        </w:rPr>
        <w:t>19</w:t>
      </w:r>
      <w:r w:rsidRPr="00CB78E7">
        <w:rPr>
          <w:rFonts w:ascii="Arial" w:hAnsi="Arial" w:cs="Arial"/>
          <w:sz w:val="20"/>
          <w:szCs w:val="20"/>
        </w:rPr>
        <w:fldChar w:fldCharType="end"/>
      </w:r>
      <w:r w:rsidRPr="00CB78E7">
        <w:rPr>
          <w:rFonts w:ascii="Arial" w:hAnsi="Arial" w:cs="Arial"/>
          <w:sz w:val="20"/>
          <w:szCs w:val="20"/>
        </w:rPr>
        <w:t>. V</w:t>
      </w:r>
      <w:r w:rsidR="00C81044" w:rsidRPr="00CB78E7">
        <w:rPr>
          <w:rFonts w:ascii="Arial" w:hAnsi="Arial" w:cs="Arial"/>
          <w:sz w:val="20"/>
          <w:szCs w:val="20"/>
        </w:rPr>
        <w:t> </w:t>
      </w:r>
      <w:r w:rsidRPr="00CB78E7">
        <w:rPr>
          <w:rFonts w:ascii="Arial" w:hAnsi="Arial" w:cs="Arial"/>
          <w:sz w:val="20"/>
          <w:szCs w:val="20"/>
        </w:rPr>
        <w:t>případě</w:t>
      </w:r>
      <w:r w:rsidRPr="00494897">
        <w:rPr>
          <w:rFonts w:ascii="Arial" w:hAnsi="Arial" w:cs="Arial"/>
          <w:sz w:val="20"/>
          <w:szCs w:val="20"/>
        </w:rPr>
        <w:t xml:space="preserve"> ohrožení anebo porušení bezpečnosti informací, zejména v</w:t>
      </w:r>
      <w:r w:rsidR="00C81044" w:rsidRPr="00494897">
        <w:rPr>
          <w:rFonts w:ascii="Arial" w:hAnsi="Arial" w:cs="Arial"/>
          <w:sz w:val="20"/>
          <w:szCs w:val="20"/>
        </w:rPr>
        <w:t> </w:t>
      </w:r>
      <w:r w:rsidRPr="00494897">
        <w:rPr>
          <w:rFonts w:ascii="Arial" w:hAnsi="Arial" w:cs="Arial"/>
          <w:sz w:val="20"/>
          <w:szCs w:val="20"/>
        </w:rPr>
        <w:t>případě výskytu kybernetické bezpečnostní události anebo incidentu, jsou Kontaktní osoby povinny vzájemně komunikovat, ihned po zjištění takových skutečností hlásit jejich výskyt druhé Straně a společně podnikat kroky k</w:t>
      </w:r>
      <w:r w:rsidR="00C81044" w:rsidRPr="00494897">
        <w:rPr>
          <w:rFonts w:ascii="Arial" w:hAnsi="Arial" w:cs="Arial"/>
          <w:sz w:val="20"/>
          <w:szCs w:val="20"/>
        </w:rPr>
        <w:t> </w:t>
      </w:r>
      <w:r w:rsidRPr="00494897">
        <w:rPr>
          <w:rFonts w:ascii="Arial" w:hAnsi="Arial" w:cs="Arial"/>
          <w:sz w:val="20"/>
          <w:szCs w:val="20"/>
        </w:rPr>
        <w:t xml:space="preserve">zajištění obnovení bezpečnosti informací; </w:t>
      </w:r>
    </w:p>
    <w:p w14:paraId="192C0EC0" w14:textId="526E7F92" w:rsidR="005D765F" w:rsidRPr="00494897" w:rsidRDefault="005D765F" w:rsidP="005D765F">
      <w:pPr>
        <w:pStyle w:val="Claneka"/>
        <w:keepLines w:val="0"/>
        <w:widowControl/>
        <w:numPr>
          <w:ilvl w:val="2"/>
          <w:numId w:val="7"/>
        </w:numPr>
        <w:rPr>
          <w:rFonts w:ascii="Arial" w:hAnsi="Arial" w:cs="Arial"/>
          <w:sz w:val="20"/>
          <w:szCs w:val="20"/>
        </w:rPr>
      </w:pPr>
      <w:r w:rsidRPr="00494897">
        <w:rPr>
          <w:rFonts w:ascii="Arial" w:hAnsi="Arial" w:cs="Arial"/>
          <w:sz w:val="20"/>
          <w:szCs w:val="20"/>
        </w:rPr>
        <w:t>při výkonu své činnosti včas a prokazatelně upozornit Objednatele na zřejmou nevhodnost jeho příkazů či doporučení vztahující se ke Kybernetickým požadavkům, jejichž následkem bude či může být vznik újmy anebo rozporu s</w:t>
      </w:r>
      <w:r w:rsidR="00C81044" w:rsidRPr="00494897">
        <w:rPr>
          <w:rFonts w:ascii="Arial" w:hAnsi="Arial" w:cs="Arial"/>
          <w:sz w:val="20"/>
          <w:szCs w:val="20"/>
        </w:rPr>
        <w:t> </w:t>
      </w:r>
      <w:r w:rsidRPr="00494897">
        <w:rPr>
          <w:rFonts w:ascii="Arial" w:hAnsi="Arial" w:cs="Arial"/>
          <w:sz w:val="20"/>
          <w:szCs w:val="20"/>
        </w:rPr>
        <w:t xml:space="preserve">obecně závaznými právními předpisy. Jestliže Poskytovatel při plnění Smlouvy zjistí či jako odborník mohl a měl zjistit rozpor ustanovení </w:t>
      </w:r>
      <w:r w:rsidR="00140395" w:rsidRPr="00494897">
        <w:rPr>
          <w:rFonts w:ascii="Arial" w:hAnsi="Arial" w:cs="Arial"/>
          <w:sz w:val="20"/>
          <w:szCs w:val="20"/>
        </w:rPr>
        <w:t>i</w:t>
      </w:r>
      <w:r w:rsidRPr="00494897">
        <w:rPr>
          <w:rFonts w:ascii="Arial" w:hAnsi="Arial" w:cs="Arial"/>
          <w:sz w:val="20"/>
          <w:szCs w:val="20"/>
        </w:rPr>
        <w:t xml:space="preserve">nterních předpisů </w:t>
      </w:r>
      <w:r w:rsidR="00140395" w:rsidRPr="00494897">
        <w:rPr>
          <w:rFonts w:ascii="Arial" w:hAnsi="Arial" w:cs="Arial"/>
          <w:sz w:val="20"/>
          <w:szCs w:val="20"/>
        </w:rPr>
        <w:t xml:space="preserve">Objednatele </w:t>
      </w:r>
      <w:r w:rsidRPr="00494897">
        <w:rPr>
          <w:rFonts w:ascii="Arial" w:hAnsi="Arial" w:cs="Arial"/>
          <w:sz w:val="20"/>
          <w:szCs w:val="20"/>
        </w:rPr>
        <w:t>se ZKB, VKB anebo rozhodnutím či jiným pokynem NÚKIB, je povinen takový rozpor Objednateli neprodleně ohlásit a poskytnout Objednateli součinnost k</w:t>
      </w:r>
      <w:r w:rsidR="00C81044" w:rsidRPr="00494897">
        <w:rPr>
          <w:rFonts w:ascii="Arial" w:hAnsi="Arial" w:cs="Arial"/>
          <w:sz w:val="20"/>
          <w:szCs w:val="20"/>
        </w:rPr>
        <w:t> </w:t>
      </w:r>
      <w:r w:rsidRPr="00494897">
        <w:rPr>
          <w:rFonts w:ascii="Arial" w:hAnsi="Arial" w:cs="Arial"/>
          <w:sz w:val="20"/>
          <w:szCs w:val="20"/>
        </w:rPr>
        <w:t>jeho odstranění; a</w:t>
      </w:r>
    </w:p>
    <w:p w14:paraId="4A3EA8DA" w14:textId="77777777" w:rsidR="005D765F" w:rsidRPr="00494897" w:rsidRDefault="005D765F" w:rsidP="005D765F">
      <w:pPr>
        <w:pStyle w:val="Claneka"/>
        <w:keepLines w:val="0"/>
        <w:widowControl/>
        <w:numPr>
          <w:ilvl w:val="2"/>
          <w:numId w:val="7"/>
        </w:numPr>
        <w:rPr>
          <w:rFonts w:ascii="Arial" w:hAnsi="Arial" w:cs="Arial"/>
          <w:sz w:val="20"/>
          <w:szCs w:val="20"/>
        </w:rPr>
      </w:pPr>
      <w:bookmarkStart w:id="189" w:name="_Ref101450053"/>
      <w:r w:rsidRPr="00494897">
        <w:rPr>
          <w:rFonts w:ascii="Arial" w:hAnsi="Arial" w:cs="Arial"/>
          <w:sz w:val="20"/>
          <w:szCs w:val="20"/>
        </w:rPr>
        <w:t>nechat si předem schválit Změnu kontroly poskytovatele Objednatelem (porušení této povinnosti se považuje za podstatné porušení Smlouvy).</w:t>
      </w:r>
      <w:bookmarkEnd w:id="189"/>
      <w:r w:rsidRPr="00494897">
        <w:rPr>
          <w:rFonts w:ascii="Arial" w:hAnsi="Arial" w:cs="Arial"/>
          <w:sz w:val="20"/>
          <w:szCs w:val="20"/>
        </w:rPr>
        <w:t xml:space="preserve"> </w:t>
      </w:r>
    </w:p>
    <w:p w14:paraId="60E08983" w14:textId="04922E4F" w:rsidR="005D765F" w:rsidRPr="00494897" w:rsidRDefault="005D765F" w:rsidP="005D765F">
      <w:pPr>
        <w:pStyle w:val="Clanek11"/>
        <w:widowControl/>
        <w:numPr>
          <w:ilvl w:val="1"/>
          <w:numId w:val="7"/>
        </w:numPr>
        <w:rPr>
          <w:rFonts w:ascii="Arial" w:hAnsi="Arial"/>
          <w:sz w:val="20"/>
          <w:szCs w:val="20"/>
        </w:rPr>
      </w:pPr>
      <w:bookmarkStart w:id="190" w:name="_Hlk38271523"/>
      <w:r w:rsidRPr="00494897">
        <w:rPr>
          <w:rFonts w:ascii="Arial" w:hAnsi="Arial"/>
          <w:sz w:val="20"/>
          <w:szCs w:val="20"/>
        </w:rPr>
        <w:t>Poskytovatel bere na vědomí, že veškeré aktivity Poskytovatele a jeho plnění realizované v</w:t>
      </w:r>
      <w:r w:rsidR="00C81044" w:rsidRPr="00494897">
        <w:rPr>
          <w:rFonts w:ascii="Arial" w:hAnsi="Arial"/>
          <w:sz w:val="20"/>
          <w:szCs w:val="20"/>
        </w:rPr>
        <w:t> </w:t>
      </w:r>
      <w:r w:rsidRPr="00494897">
        <w:rPr>
          <w:rFonts w:ascii="Arial" w:hAnsi="Arial"/>
          <w:sz w:val="20"/>
          <w:szCs w:val="20"/>
        </w:rPr>
        <w:t>prostředí Objednatele jsou monitorovány a vyhodnocovány v</w:t>
      </w:r>
      <w:r w:rsidR="00C81044" w:rsidRPr="00494897">
        <w:rPr>
          <w:rFonts w:ascii="Arial" w:hAnsi="Arial"/>
          <w:sz w:val="20"/>
          <w:szCs w:val="20"/>
        </w:rPr>
        <w:t> </w:t>
      </w:r>
      <w:r w:rsidRPr="00494897">
        <w:rPr>
          <w:rFonts w:ascii="Arial" w:hAnsi="Arial"/>
          <w:sz w:val="20"/>
          <w:szCs w:val="20"/>
        </w:rPr>
        <w:t>rozsahu předmětu plnění a v</w:t>
      </w:r>
      <w:r w:rsidR="00C81044" w:rsidRPr="00494897">
        <w:rPr>
          <w:rFonts w:ascii="Arial" w:hAnsi="Arial"/>
          <w:sz w:val="20"/>
          <w:szCs w:val="20"/>
        </w:rPr>
        <w:t> </w:t>
      </w:r>
      <w:r w:rsidRPr="00494897">
        <w:rPr>
          <w:rFonts w:ascii="Arial" w:hAnsi="Arial"/>
          <w:sz w:val="20"/>
          <w:szCs w:val="20"/>
        </w:rPr>
        <w:t>souladu s</w:t>
      </w:r>
      <w:r w:rsidR="00C81044" w:rsidRPr="00494897">
        <w:rPr>
          <w:rFonts w:ascii="Arial" w:hAnsi="Arial"/>
          <w:sz w:val="20"/>
          <w:szCs w:val="20"/>
        </w:rPr>
        <w:t> </w:t>
      </w:r>
      <w:r w:rsidR="00FE037B" w:rsidRPr="00494897">
        <w:rPr>
          <w:rFonts w:ascii="Arial" w:hAnsi="Arial"/>
          <w:sz w:val="20"/>
          <w:szCs w:val="20"/>
        </w:rPr>
        <w:t>i</w:t>
      </w:r>
      <w:r w:rsidRPr="00494897">
        <w:rPr>
          <w:rFonts w:ascii="Arial" w:hAnsi="Arial"/>
          <w:sz w:val="20"/>
          <w:szCs w:val="20"/>
        </w:rPr>
        <w:t>nterními předpisy Objednatele, se kterými byl Poskytovatel seznámen</w:t>
      </w:r>
      <w:bookmarkEnd w:id="190"/>
      <w:r w:rsidRPr="00494897">
        <w:rPr>
          <w:rFonts w:ascii="Arial" w:hAnsi="Arial"/>
          <w:sz w:val="20"/>
          <w:szCs w:val="20"/>
        </w:rPr>
        <w:t>.</w:t>
      </w:r>
    </w:p>
    <w:p w14:paraId="7057B859" w14:textId="67BE9D4C" w:rsidR="005D765F" w:rsidRPr="00CB78E7" w:rsidRDefault="005D765F" w:rsidP="005D765F">
      <w:pPr>
        <w:pStyle w:val="Clanek11"/>
        <w:widowControl/>
        <w:numPr>
          <w:ilvl w:val="1"/>
          <w:numId w:val="7"/>
        </w:numPr>
        <w:rPr>
          <w:rFonts w:ascii="Arial" w:hAnsi="Arial"/>
          <w:sz w:val="20"/>
          <w:szCs w:val="20"/>
        </w:rPr>
      </w:pPr>
      <w:r w:rsidRPr="00494897">
        <w:rPr>
          <w:rFonts w:ascii="Arial" w:hAnsi="Arial"/>
          <w:sz w:val="20"/>
          <w:szCs w:val="20"/>
        </w:rPr>
        <w:t>Povinnosti Poskytovatele vyplývající z</w:t>
      </w:r>
      <w:r w:rsidR="00C81044" w:rsidRPr="00494897">
        <w:rPr>
          <w:rFonts w:ascii="Arial" w:hAnsi="Arial"/>
          <w:sz w:val="20"/>
          <w:szCs w:val="20"/>
        </w:rPr>
        <w:t> </w:t>
      </w:r>
      <w:r w:rsidRPr="00CB78E7">
        <w:rPr>
          <w:rFonts w:ascii="Arial" w:hAnsi="Arial"/>
          <w:sz w:val="20"/>
          <w:szCs w:val="20"/>
        </w:rPr>
        <w:t xml:space="preserve">tohoto </w:t>
      </w:r>
      <w:r w:rsidR="00FE037B" w:rsidRPr="00CB78E7">
        <w:rPr>
          <w:rFonts w:ascii="Arial" w:hAnsi="Arial"/>
          <w:sz w:val="20"/>
          <w:szCs w:val="20"/>
        </w:rPr>
        <w:t>čl.</w:t>
      </w:r>
      <w:r w:rsidRPr="00CB78E7">
        <w:rPr>
          <w:rFonts w:ascii="Arial" w:hAnsi="Arial"/>
          <w:sz w:val="20"/>
          <w:szCs w:val="20"/>
        </w:rPr>
        <w:t xml:space="preserve"> </w:t>
      </w:r>
      <w:r w:rsidRPr="00CB78E7">
        <w:rPr>
          <w:rFonts w:ascii="Arial" w:hAnsi="Arial"/>
          <w:sz w:val="20"/>
          <w:szCs w:val="20"/>
        </w:rPr>
        <w:fldChar w:fldCharType="begin"/>
      </w:r>
      <w:r w:rsidRPr="00CB78E7">
        <w:rPr>
          <w:rFonts w:ascii="Arial" w:hAnsi="Arial"/>
          <w:sz w:val="20"/>
          <w:szCs w:val="20"/>
        </w:rPr>
        <w:instrText xml:space="preserve"> REF _Ref93346559 \r \h  \* MERGEFORMAT </w:instrText>
      </w:r>
      <w:r w:rsidRPr="00CB78E7">
        <w:rPr>
          <w:rFonts w:ascii="Arial" w:hAnsi="Arial"/>
          <w:sz w:val="20"/>
          <w:szCs w:val="20"/>
        </w:rPr>
      </w:r>
      <w:r w:rsidRPr="00CB78E7">
        <w:rPr>
          <w:rFonts w:ascii="Arial" w:hAnsi="Arial"/>
          <w:sz w:val="20"/>
          <w:szCs w:val="20"/>
        </w:rPr>
        <w:fldChar w:fldCharType="separate"/>
      </w:r>
      <w:r w:rsidR="00B04A1B">
        <w:rPr>
          <w:rFonts w:ascii="Arial" w:hAnsi="Arial"/>
          <w:sz w:val="20"/>
          <w:szCs w:val="20"/>
        </w:rPr>
        <w:t>19</w:t>
      </w:r>
      <w:r w:rsidRPr="00CB78E7">
        <w:rPr>
          <w:rFonts w:ascii="Arial" w:hAnsi="Arial"/>
          <w:sz w:val="20"/>
          <w:szCs w:val="20"/>
        </w:rPr>
        <w:fldChar w:fldCharType="end"/>
      </w:r>
      <w:r w:rsidRPr="00CB78E7">
        <w:rPr>
          <w:rFonts w:ascii="Arial" w:hAnsi="Arial"/>
          <w:sz w:val="20"/>
          <w:szCs w:val="20"/>
        </w:rPr>
        <w:t xml:space="preserve"> platí adekvátně k</w:t>
      </w:r>
      <w:r w:rsidR="00C81044" w:rsidRPr="00CB78E7">
        <w:rPr>
          <w:rFonts w:ascii="Arial" w:hAnsi="Arial"/>
          <w:sz w:val="20"/>
          <w:szCs w:val="20"/>
        </w:rPr>
        <w:t> </w:t>
      </w:r>
      <w:r w:rsidRPr="00CB78E7">
        <w:rPr>
          <w:rFonts w:ascii="Arial" w:hAnsi="Arial"/>
          <w:sz w:val="20"/>
          <w:szCs w:val="20"/>
        </w:rPr>
        <w:t>podílu na poskytování Plnění i pro Poddodavatele.</w:t>
      </w:r>
      <w:bookmarkEnd w:id="178"/>
    </w:p>
    <w:p w14:paraId="37DA6F0F" w14:textId="4A7F690E" w:rsidR="004123B7" w:rsidRPr="006A7A14" w:rsidRDefault="004123B7" w:rsidP="003860B3">
      <w:pPr>
        <w:pStyle w:val="Nadpis1"/>
        <w:keepNext w:val="0"/>
        <w:numPr>
          <w:ilvl w:val="0"/>
          <w:numId w:val="7"/>
        </w:numPr>
        <w:rPr>
          <w:rFonts w:ascii="Arial" w:hAnsi="Arial"/>
          <w:color w:val="368537"/>
          <w:sz w:val="24"/>
          <w:szCs w:val="24"/>
        </w:rPr>
      </w:pPr>
      <w:r w:rsidRPr="006A7A14">
        <w:rPr>
          <w:rFonts w:ascii="Arial" w:hAnsi="Arial"/>
          <w:color w:val="368537"/>
          <w:sz w:val="24"/>
          <w:szCs w:val="24"/>
        </w:rPr>
        <w:t>Povinnosti na úseku cloud computingu</w:t>
      </w:r>
    </w:p>
    <w:p w14:paraId="2F5FA47B" w14:textId="0E7A9064" w:rsidR="00DF3B2A" w:rsidRPr="006A7A14" w:rsidRDefault="00DF3B2A" w:rsidP="004123B7">
      <w:pPr>
        <w:pStyle w:val="Clanek11"/>
        <w:keepNext/>
        <w:widowControl/>
        <w:numPr>
          <w:ilvl w:val="1"/>
          <w:numId w:val="7"/>
        </w:numPr>
        <w:rPr>
          <w:rFonts w:ascii="Arial" w:hAnsi="Arial"/>
          <w:sz w:val="20"/>
          <w:szCs w:val="20"/>
        </w:rPr>
      </w:pPr>
      <w:r w:rsidRPr="006A7A14">
        <w:rPr>
          <w:rFonts w:ascii="Arial" w:hAnsi="Arial"/>
          <w:sz w:val="20"/>
          <w:szCs w:val="20"/>
        </w:rPr>
        <w:t xml:space="preserve">Strany jsou při plnění Smlouvy povinné dodržovat </w:t>
      </w:r>
      <w:r w:rsidRPr="006A7A14">
        <w:rPr>
          <w:rFonts w:ascii="Arial" w:hAnsi="Arial"/>
          <w:bCs w:val="0"/>
          <w:iCs w:val="0"/>
          <w:sz w:val="20"/>
          <w:szCs w:val="20"/>
        </w:rPr>
        <w:t xml:space="preserve">povinnosti na úseku cloud </w:t>
      </w:r>
      <w:proofErr w:type="spellStart"/>
      <w:r w:rsidRPr="006A7A14">
        <w:rPr>
          <w:rFonts w:ascii="Arial" w:hAnsi="Arial"/>
          <w:bCs w:val="0"/>
          <w:iCs w:val="0"/>
          <w:sz w:val="20"/>
          <w:szCs w:val="20"/>
        </w:rPr>
        <w:t>computingu</w:t>
      </w:r>
      <w:proofErr w:type="spellEnd"/>
      <w:r w:rsidRPr="006A7A14">
        <w:rPr>
          <w:rFonts w:ascii="Arial" w:hAnsi="Arial"/>
          <w:bCs w:val="0"/>
          <w:iCs w:val="0"/>
          <w:sz w:val="20"/>
          <w:szCs w:val="20"/>
        </w:rPr>
        <w:t xml:space="preserve"> </w:t>
      </w:r>
      <w:r w:rsidRPr="002F21B3">
        <w:rPr>
          <w:rFonts w:ascii="Arial" w:hAnsi="Arial"/>
          <w:bCs w:val="0"/>
          <w:iCs w:val="0"/>
          <w:sz w:val="20"/>
          <w:szCs w:val="20"/>
        </w:rPr>
        <w:t>stanovené ZISVS</w:t>
      </w:r>
      <w:r w:rsidR="00E27A22" w:rsidRPr="002F21B3">
        <w:rPr>
          <w:rFonts w:ascii="Arial" w:hAnsi="Arial"/>
          <w:bCs w:val="0"/>
          <w:iCs w:val="0"/>
          <w:sz w:val="20"/>
          <w:szCs w:val="20"/>
        </w:rPr>
        <w:t xml:space="preserve"> a souvisejícími</w:t>
      </w:r>
      <w:r w:rsidR="00E27A22" w:rsidRPr="006A7A14">
        <w:rPr>
          <w:rFonts w:ascii="Arial" w:hAnsi="Arial"/>
          <w:bCs w:val="0"/>
          <w:iCs w:val="0"/>
          <w:sz w:val="20"/>
          <w:szCs w:val="20"/>
        </w:rPr>
        <w:t xml:space="preserve"> vyhláškami.</w:t>
      </w:r>
    </w:p>
    <w:p w14:paraId="7785A358" w14:textId="1DC892D2" w:rsidR="004123B7" w:rsidRPr="006A7A14" w:rsidRDefault="004123B7" w:rsidP="004123B7">
      <w:pPr>
        <w:pStyle w:val="Clanek11"/>
        <w:keepNext/>
        <w:widowControl/>
        <w:numPr>
          <w:ilvl w:val="1"/>
          <w:numId w:val="7"/>
        </w:numPr>
        <w:rPr>
          <w:rFonts w:ascii="Arial" w:hAnsi="Arial"/>
          <w:sz w:val="20"/>
          <w:szCs w:val="20"/>
        </w:rPr>
      </w:pPr>
      <w:bookmarkStart w:id="191" w:name="_Ref152327999"/>
      <w:r w:rsidRPr="006A7A14">
        <w:rPr>
          <w:rFonts w:ascii="Arial" w:hAnsi="Arial"/>
          <w:sz w:val="20"/>
          <w:szCs w:val="20"/>
        </w:rPr>
        <w:t xml:space="preserve">Poskytovatel je povinen být zapsán v katalogu cloud </w:t>
      </w:r>
      <w:proofErr w:type="spellStart"/>
      <w:r w:rsidRPr="006A7A14">
        <w:rPr>
          <w:rFonts w:ascii="Arial" w:hAnsi="Arial"/>
          <w:sz w:val="20"/>
          <w:szCs w:val="20"/>
        </w:rPr>
        <w:t>computingu</w:t>
      </w:r>
      <w:proofErr w:type="spellEnd"/>
      <w:r w:rsidR="00B74B27" w:rsidRPr="006A7A14">
        <w:rPr>
          <w:rFonts w:ascii="Arial" w:hAnsi="Arial"/>
          <w:sz w:val="20"/>
          <w:szCs w:val="20"/>
        </w:rPr>
        <w:t xml:space="preserve"> v den podpisu této Smlouvy</w:t>
      </w:r>
      <w:bookmarkEnd w:id="191"/>
      <w:r w:rsidR="00B74B27" w:rsidRPr="006A7A14">
        <w:rPr>
          <w:rFonts w:ascii="Arial" w:hAnsi="Arial"/>
          <w:sz w:val="20"/>
          <w:szCs w:val="20"/>
        </w:rPr>
        <w:t>.</w:t>
      </w:r>
    </w:p>
    <w:p w14:paraId="5CD85FFA" w14:textId="1428B2F7" w:rsidR="004123B7" w:rsidRPr="00CD5099" w:rsidRDefault="004123B7" w:rsidP="004123B7">
      <w:pPr>
        <w:pStyle w:val="Clanek11"/>
        <w:keepNext/>
        <w:widowControl/>
        <w:numPr>
          <w:ilvl w:val="1"/>
          <w:numId w:val="7"/>
        </w:numPr>
        <w:rPr>
          <w:rFonts w:ascii="Arial" w:hAnsi="Arial"/>
          <w:sz w:val="20"/>
          <w:szCs w:val="20"/>
        </w:rPr>
      </w:pPr>
      <w:bookmarkStart w:id="192" w:name="_Ref152327010"/>
      <w:r w:rsidRPr="006A7A14">
        <w:rPr>
          <w:rFonts w:ascii="Arial" w:hAnsi="Arial"/>
          <w:sz w:val="20"/>
          <w:szCs w:val="20"/>
        </w:rPr>
        <w:t xml:space="preserve">Poskytovatel je povinen zabezpečit, aby </w:t>
      </w:r>
      <w:r w:rsidRPr="00CD5099">
        <w:rPr>
          <w:rFonts w:ascii="Arial" w:hAnsi="Arial"/>
          <w:sz w:val="20"/>
          <w:szCs w:val="20"/>
        </w:rPr>
        <w:t>část Plnění spočívající v</w:t>
      </w:r>
      <w:r w:rsidR="00425312" w:rsidRPr="00CD5099">
        <w:rPr>
          <w:rFonts w:ascii="Arial" w:hAnsi="Arial"/>
          <w:sz w:val="20"/>
          <w:szCs w:val="20"/>
        </w:rPr>
        <w:t> </w:t>
      </w:r>
      <w:r w:rsidRPr="00CD5099">
        <w:rPr>
          <w:rFonts w:ascii="Arial" w:hAnsi="Arial"/>
          <w:sz w:val="20"/>
          <w:szCs w:val="20"/>
        </w:rPr>
        <w:t xml:space="preserve">poskytování služeb cloud </w:t>
      </w:r>
      <w:proofErr w:type="spellStart"/>
      <w:r w:rsidRPr="00CD5099">
        <w:rPr>
          <w:rFonts w:ascii="Arial" w:hAnsi="Arial"/>
          <w:sz w:val="20"/>
          <w:szCs w:val="20"/>
        </w:rPr>
        <w:t>computingu</w:t>
      </w:r>
      <w:proofErr w:type="spellEnd"/>
      <w:r w:rsidRPr="00CD5099">
        <w:rPr>
          <w:rFonts w:ascii="Arial" w:hAnsi="Arial"/>
          <w:sz w:val="20"/>
          <w:szCs w:val="20"/>
        </w:rPr>
        <w:t xml:space="preserve"> byla zapsaná v</w:t>
      </w:r>
      <w:r w:rsidR="00425312" w:rsidRPr="00CD5099">
        <w:rPr>
          <w:rFonts w:ascii="Arial" w:hAnsi="Arial"/>
          <w:sz w:val="20"/>
          <w:szCs w:val="20"/>
        </w:rPr>
        <w:t> </w:t>
      </w:r>
      <w:r w:rsidRPr="00CD5099">
        <w:rPr>
          <w:rFonts w:ascii="Arial" w:hAnsi="Arial"/>
          <w:sz w:val="20"/>
          <w:szCs w:val="20"/>
        </w:rPr>
        <w:t xml:space="preserve">katalogu cloud </w:t>
      </w:r>
      <w:proofErr w:type="spellStart"/>
      <w:r w:rsidRPr="00CD5099">
        <w:rPr>
          <w:rFonts w:ascii="Arial" w:hAnsi="Arial"/>
          <w:sz w:val="20"/>
          <w:szCs w:val="20"/>
        </w:rPr>
        <w:t>computingu</w:t>
      </w:r>
      <w:proofErr w:type="spellEnd"/>
      <w:r w:rsidR="000D0D98" w:rsidRPr="00CD5099">
        <w:rPr>
          <w:rFonts w:ascii="Arial" w:hAnsi="Arial"/>
          <w:sz w:val="20"/>
          <w:szCs w:val="20"/>
        </w:rPr>
        <w:t xml:space="preserve"> (jako nabídka cloud </w:t>
      </w:r>
      <w:proofErr w:type="spellStart"/>
      <w:r w:rsidR="000D0D98" w:rsidRPr="00CD5099">
        <w:rPr>
          <w:rFonts w:ascii="Arial" w:hAnsi="Arial"/>
          <w:sz w:val="20"/>
          <w:szCs w:val="20"/>
        </w:rPr>
        <w:t>computingu</w:t>
      </w:r>
      <w:proofErr w:type="spellEnd"/>
      <w:r w:rsidR="000D0D98" w:rsidRPr="00CD5099">
        <w:rPr>
          <w:rFonts w:ascii="Arial" w:hAnsi="Arial"/>
          <w:sz w:val="20"/>
          <w:szCs w:val="20"/>
        </w:rPr>
        <w:t>)</w:t>
      </w:r>
      <w:r w:rsidR="003018C4" w:rsidRPr="00CD5099">
        <w:rPr>
          <w:rFonts w:ascii="Arial" w:hAnsi="Arial"/>
          <w:sz w:val="20"/>
          <w:szCs w:val="20"/>
        </w:rPr>
        <w:t xml:space="preserve">, </w:t>
      </w:r>
      <w:r w:rsidR="00534BFF" w:rsidRPr="00CD5099">
        <w:rPr>
          <w:rFonts w:ascii="Arial" w:hAnsi="Arial"/>
          <w:sz w:val="20"/>
          <w:szCs w:val="20"/>
        </w:rPr>
        <w:t xml:space="preserve">a to nejpozději </w:t>
      </w:r>
      <w:r w:rsidR="00606D5F" w:rsidRPr="00CD5099">
        <w:rPr>
          <w:rFonts w:ascii="Arial" w:hAnsi="Arial"/>
          <w:sz w:val="20"/>
          <w:szCs w:val="20"/>
        </w:rPr>
        <w:t xml:space="preserve">v den </w:t>
      </w:r>
      <w:bookmarkEnd w:id="192"/>
      <w:r w:rsidR="00CD5099" w:rsidRPr="00CD5099">
        <w:rPr>
          <w:rFonts w:ascii="Arial" w:hAnsi="Arial"/>
          <w:sz w:val="20"/>
          <w:szCs w:val="20"/>
        </w:rPr>
        <w:t>podpisu této Smlouvy</w:t>
      </w:r>
      <w:r w:rsidR="00A45241" w:rsidRPr="00CD5099">
        <w:rPr>
          <w:rFonts w:ascii="Arial" w:hAnsi="Arial"/>
          <w:sz w:val="20"/>
          <w:szCs w:val="20"/>
        </w:rPr>
        <w:t xml:space="preserve">. </w:t>
      </w:r>
      <w:r w:rsidRPr="00CD5099">
        <w:rPr>
          <w:rFonts w:ascii="Arial" w:hAnsi="Arial"/>
          <w:sz w:val="20"/>
          <w:szCs w:val="20"/>
        </w:rPr>
        <w:t xml:space="preserve"> </w:t>
      </w:r>
    </w:p>
    <w:p w14:paraId="70B152AF" w14:textId="166CFB8E" w:rsidR="004123B7" w:rsidRPr="00CD5099" w:rsidRDefault="004D4FCE" w:rsidP="004123B7">
      <w:pPr>
        <w:pStyle w:val="Clanek11"/>
        <w:rPr>
          <w:rFonts w:ascii="Arial" w:hAnsi="Arial"/>
          <w:sz w:val="20"/>
          <w:szCs w:val="20"/>
        </w:rPr>
      </w:pPr>
      <w:bookmarkStart w:id="193" w:name="_Ref152327978"/>
      <w:r w:rsidRPr="00CD5099">
        <w:rPr>
          <w:rFonts w:ascii="Arial" w:hAnsi="Arial"/>
          <w:sz w:val="20"/>
          <w:szCs w:val="20"/>
        </w:rPr>
        <w:t xml:space="preserve">Poskytovatel je povinen </w:t>
      </w:r>
      <w:r w:rsidR="00657B4E" w:rsidRPr="00CD5099">
        <w:rPr>
          <w:rFonts w:ascii="Arial" w:hAnsi="Arial"/>
          <w:sz w:val="20"/>
          <w:szCs w:val="20"/>
        </w:rPr>
        <w:t>splňovat</w:t>
      </w:r>
      <w:r w:rsidR="0025361D" w:rsidRPr="00CD5099">
        <w:rPr>
          <w:rFonts w:ascii="Arial" w:hAnsi="Arial"/>
          <w:sz w:val="20"/>
          <w:szCs w:val="20"/>
        </w:rPr>
        <w:t xml:space="preserve"> všechna bezpečnostní opatření, které jsou vyhláškou č. 316/2021 Sb.</w:t>
      </w:r>
      <w:r w:rsidR="00DD3457" w:rsidRPr="00CD5099">
        <w:rPr>
          <w:rFonts w:ascii="Arial" w:hAnsi="Arial"/>
          <w:sz w:val="20"/>
          <w:szCs w:val="20"/>
        </w:rPr>
        <w:t xml:space="preserve">, o některých požadavcích pro zápis do katalogu cloud </w:t>
      </w:r>
      <w:proofErr w:type="spellStart"/>
      <w:r w:rsidR="00DD3457" w:rsidRPr="00CD5099">
        <w:rPr>
          <w:rFonts w:ascii="Arial" w:hAnsi="Arial"/>
          <w:sz w:val="20"/>
          <w:szCs w:val="20"/>
        </w:rPr>
        <w:t>computingu</w:t>
      </w:r>
      <w:proofErr w:type="spellEnd"/>
      <w:r w:rsidR="00DD3457" w:rsidRPr="00CD5099">
        <w:rPr>
          <w:rFonts w:ascii="Arial" w:hAnsi="Arial"/>
          <w:sz w:val="20"/>
          <w:szCs w:val="20"/>
        </w:rPr>
        <w:t>, ve znění pozdějších předpisů</w:t>
      </w:r>
      <w:r w:rsidR="00D56E1F" w:rsidRPr="00CD5099">
        <w:rPr>
          <w:rFonts w:ascii="Arial" w:hAnsi="Arial"/>
          <w:sz w:val="20"/>
          <w:szCs w:val="20"/>
        </w:rPr>
        <w:t>,</w:t>
      </w:r>
      <w:r w:rsidR="00F06248" w:rsidRPr="00CD5099">
        <w:rPr>
          <w:rFonts w:ascii="Arial" w:hAnsi="Arial"/>
          <w:sz w:val="20"/>
          <w:szCs w:val="20"/>
        </w:rPr>
        <w:t xml:space="preserve"> stanovena pro službu bezpečnostní úrovně „Vysoká“</w:t>
      </w:r>
      <w:r w:rsidR="00F7091C" w:rsidRPr="00CD5099">
        <w:rPr>
          <w:rFonts w:ascii="Arial" w:hAnsi="Arial"/>
          <w:sz w:val="20"/>
          <w:szCs w:val="20"/>
        </w:rPr>
        <w:t xml:space="preserve">, a to nejpozději </w:t>
      </w:r>
      <w:r w:rsidR="00606D5F" w:rsidRPr="00CD5099">
        <w:rPr>
          <w:rFonts w:ascii="Arial" w:hAnsi="Arial"/>
          <w:sz w:val="20"/>
          <w:szCs w:val="20"/>
        </w:rPr>
        <w:t xml:space="preserve">v den </w:t>
      </w:r>
      <w:r w:rsidR="00CD5099" w:rsidRPr="00CD5099">
        <w:rPr>
          <w:rFonts w:ascii="Arial" w:hAnsi="Arial"/>
          <w:sz w:val="20"/>
          <w:szCs w:val="20"/>
        </w:rPr>
        <w:t>podpisu této Smlouvy</w:t>
      </w:r>
      <w:r w:rsidR="00F06248" w:rsidRPr="00CD5099">
        <w:rPr>
          <w:rFonts w:ascii="Arial" w:hAnsi="Arial"/>
          <w:sz w:val="20"/>
          <w:szCs w:val="20"/>
        </w:rPr>
        <w:t>.</w:t>
      </w:r>
      <w:bookmarkEnd w:id="193"/>
    </w:p>
    <w:p w14:paraId="08F0B119" w14:textId="66A99AD9" w:rsidR="00315BB9" w:rsidRPr="00C81EA8" w:rsidRDefault="00D87960" w:rsidP="00B92F45">
      <w:pPr>
        <w:pStyle w:val="Clanek11"/>
        <w:rPr>
          <w:rFonts w:ascii="Arial" w:hAnsi="Arial"/>
          <w:sz w:val="20"/>
          <w:szCs w:val="20"/>
        </w:rPr>
      </w:pPr>
      <w:bookmarkStart w:id="194" w:name="_Ref152327012"/>
      <w:r w:rsidRPr="006A7A14">
        <w:rPr>
          <w:rFonts w:ascii="Arial" w:hAnsi="Arial"/>
          <w:sz w:val="20"/>
          <w:szCs w:val="20"/>
        </w:rPr>
        <w:lastRenderedPageBreak/>
        <w:t xml:space="preserve">Objednatel je oprávněn </w:t>
      </w:r>
      <w:r w:rsidR="0091363D" w:rsidRPr="006A7A14">
        <w:rPr>
          <w:rFonts w:ascii="Arial" w:hAnsi="Arial"/>
          <w:sz w:val="20"/>
          <w:szCs w:val="20"/>
        </w:rPr>
        <w:t xml:space="preserve">kontrolovat plnění povinností </w:t>
      </w:r>
      <w:r w:rsidR="0091363D" w:rsidRPr="00C81EA8">
        <w:rPr>
          <w:rFonts w:ascii="Arial" w:hAnsi="Arial"/>
          <w:sz w:val="20"/>
          <w:szCs w:val="20"/>
        </w:rPr>
        <w:t xml:space="preserve">Poskytovatele dle čl. </w:t>
      </w:r>
      <w:bookmarkEnd w:id="194"/>
      <w:r w:rsidR="006B32B8" w:rsidRPr="00C81EA8">
        <w:rPr>
          <w:rFonts w:ascii="Arial" w:hAnsi="Arial"/>
          <w:sz w:val="20"/>
          <w:szCs w:val="20"/>
        </w:rPr>
        <w:fldChar w:fldCharType="begin"/>
      </w:r>
      <w:r w:rsidR="006B32B8" w:rsidRPr="00C81EA8">
        <w:rPr>
          <w:rFonts w:ascii="Arial" w:hAnsi="Arial"/>
          <w:sz w:val="20"/>
          <w:szCs w:val="20"/>
        </w:rPr>
        <w:instrText xml:space="preserve"> REF _Ref152327999 \w \h </w:instrText>
      </w:r>
      <w:r w:rsidR="0012507E" w:rsidRPr="00C81EA8">
        <w:rPr>
          <w:rFonts w:ascii="Arial" w:hAnsi="Arial"/>
          <w:sz w:val="20"/>
          <w:szCs w:val="20"/>
        </w:rPr>
        <w:instrText xml:space="preserve"> \* MERGEFORMAT </w:instrText>
      </w:r>
      <w:r w:rsidR="006B32B8" w:rsidRPr="00C81EA8">
        <w:rPr>
          <w:rFonts w:ascii="Arial" w:hAnsi="Arial"/>
          <w:sz w:val="20"/>
          <w:szCs w:val="20"/>
        </w:rPr>
      </w:r>
      <w:r w:rsidR="006B32B8" w:rsidRPr="00C81EA8">
        <w:rPr>
          <w:rFonts w:ascii="Arial" w:hAnsi="Arial"/>
          <w:sz w:val="20"/>
          <w:szCs w:val="20"/>
        </w:rPr>
        <w:fldChar w:fldCharType="separate"/>
      </w:r>
      <w:r w:rsidR="00B04A1B">
        <w:rPr>
          <w:rFonts w:ascii="Arial" w:hAnsi="Arial"/>
          <w:sz w:val="20"/>
          <w:szCs w:val="20"/>
        </w:rPr>
        <w:t>20.2</w:t>
      </w:r>
      <w:r w:rsidR="006B32B8" w:rsidRPr="00C81EA8">
        <w:rPr>
          <w:rFonts w:ascii="Arial" w:hAnsi="Arial"/>
          <w:sz w:val="20"/>
          <w:szCs w:val="20"/>
        </w:rPr>
        <w:fldChar w:fldCharType="end"/>
      </w:r>
      <w:r w:rsidR="006B32B8" w:rsidRPr="00C81EA8">
        <w:rPr>
          <w:rFonts w:ascii="Arial" w:hAnsi="Arial"/>
          <w:sz w:val="20"/>
          <w:szCs w:val="20"/>
        </w:rPr>
        <w:t xml:space="preserve"> </w:t>
      </w:r>
      <w:r w:rsidR="0091363D" w:rsidRPr="00C81EA8">
        <w:rPr>
          <w:rFonts w:ascii="Arial" w:hAnsi="Arial"/>
          <w:sz w:val="20"/>
          <w:szCs w:val="20"/>
        </w:rPr>
        <w:t xml:space="preserve">až </w:t>
      </w:r>
      <w:r w:rsidR="006D1A45" w:rsidRPr="00C81EA8">
        <w:rPr>
          <w:rFonts w:ascii="Arial" w:hAnsi="Arial"/>
          <w:sz w:val="20"/>
          <w:szCs w:val="20"/>
        </w:rPr>
        <w:fldChar w:fldCharType="begin"/>
      </w:r>
      <w:r w:rsidR="006D1A45" w:rsidRPr="00C81EA8">
        <w:rPr>
          <w:rFonts w:ascii="Arial" w:hAnsi="Arial"/>
          <w:sz w:val="20"/>
          <w:szCs w:val="20"/>
        </w:rPr>
        <w:instrText xml:space="preserve"> REF _Ref152327978 \w \h </w:instrText>
      </w:r>
      <w:r w:rsidR="0012507E" w:rsidRPr="00C81EA8">
        <w:rPr>
          <w:rFonts w:ascii="Arial" w:hAnsi="Arial"/>
          <w:sz w:val="20"/>
          <w:szCs w:val="20"/>
        </w:rPr>
        <w:instrText xml:space="preserve"> \* MERGEFORMAT </w:instrText>
      </w:r>
      <w:r w:rsidR="006D1A45" w:rsidRPr="00C81EA8">
        <w:rPr>
          <w:rFonts w:ascii="Arial" w:hAnsi="Arial"/>
          <w:sz w:val="20"/>
          <w:szCs w:val="20"/>
        </w:rPr>
      </w:r>
      <w:r w:rsidR="006D1A45" w:rsidRPr="00C81EA8">
        <w:rPr>
          <w:rFonts w:ascii="Arial" w:hAnsi="Arial"/>
          <w:sz w:val="20"/>
          <w:szCs w:val="20"/>
        </w:rPr>
        <w:fldChar w:fldCharType="separate"/>
      </w:r>
      <w:r w:rsidR="00B04A1B">
        <w:rPr>
          <w:rFonts w:ascii="Arial" w:hAnsi="Arial"/>
          <w:sz w:val="20"/>
          <w:szCs w:val="20"/>
        </w:rPr>
        <w:t>20.4</w:t>
      </w:r>
      <w:r w:rsidR="006D1A45" w:rsidRPr="00C81EA8">
        <w:rPr>
          <w:rFonts w:ascii="Arial" w:hAnsi="Arial"/>
          <w:sz w:val="20"/>
          <w:szCs w:val="20"/>
        </w:rPr>
        <w:fldChar w:fldCharType="end"/>
      </w:r>
      <w:r w:rsidR="00BB378B" w:rsidRPr="00C81EA8">
        <w:rPr>
          <w:rFonts w:ascii="Arial" w:hAnsi="Arial"/>
          <w:sz w:val="20"/>
          <w:szCs w:val="20"/>
        </w:rPr>
        <w:t xml:space="preserve"> a Poskytovatel je povinen na výzvu Objednatele splnění těchto povinností prokázat, a to bez zbytečného odkladu</w:t>
      </w:r>
      <w:r w:rsidR="00283351" w:rsidRPr="00C81EA8">
        <w:rPr>
          <w:rFonts w:ascii="Arial" w:hAnsi="Arial"/>
          <w:sz w:val="20"/>
          <w:szCs w:val="20"/>
        </w:rPr>
        <w:t xml:space="preserve">. </w:t>
      </w:r>
      <w:r w:rsidR="00315BB9" w:rsidRPr="00C81EA8">
        <w:rPr>
          <w:rFonts w:ascii="Arial" w:hAnsi="Arial"/>
          <w:sz w:val="20"/>
          <w:szCs w:val="20"/>
        </w:rPr>
        <w:t xml:space="preserve">Poskytovatel je povinen umožnit </w:t>
      </w:r>
      <w:r w:rsidR="004A1240" w:rsidRPr="00C81EA8">
        <w:rPr>
          <w:rFonts w:ascii="Arial" w:hAnsi="Arial"/>
          <w:sz w:val="20"/>
          <w:szCs w:val="20"/>
        </w:rPr>
        <w:t xml:space="preserve">provedení auditu </w:t>
      </w:r>
      <w:r w:rsidR="00B92F45" w:rsidRPr="00C81EA8">
        <w:rPr>
          <w:rFonts w:ascii="Arial" w:hAnsi="Arial"/>
          <w:sz w:val="20"/>
          <w:szCs w:val="20"/>
        </w:rPr>
        <w:t xml:space="preserve">plnění těchto povinností </w:t>
      </w:r>
      <w:r w:rsidR="004A1240" w:rsidRPr="00C81EA8">
        <w:rPr>
          <w:rFonts w:ascii="Arial" w:hAnsi="Arial"/>
          <w:sz w:val="20"/>
          <w:szCs w:val="20"/>
        </w:rPr>
        <w:t>ze strany Objednatele</w:t>
      </w:r>
      <w:r w:rsidR="00315BB9" w:rsidRPr="00C81EA8">
        <w:rPr>
          <w:rFonts w:ascii="Arial" w:hAnsi="Arial"/>
          <w:sz w:val="20"/>
          <w:szCs w:val="20"/>
        </w:rPr>
        <w:t xml:space="preserve"> a poskytovat veškerou k tomu potřebnou součinnost, bez nároku na jakoukoliv odměnu či náhradu nad rámec uhrazené Ceny dle této Smlouvy. </w:t>
      </w:r>
    </w:p>
    <w:p w14:paraId="6CAFBD4E" w14:textId="77777777" w:rsidR="006B32B8" w:rsidRPr="00C81EA8" w:rsidRDefault="005520F7" w:rsidP="00B92F45">
      <w:pPr>
        <w:pStyle w:val="Clanek11"/>
        <w:rPr>
          <w:rFonts w:ascii="Arial" w:hAnsi="Arial"/>
          <w:sz w:val="20"/>
          <w:szCs w:val="20"/>
        </w:rPr>
      </w:pPr>
      <w:bookmarkStart w:id="195" w:name="_Hlk152345815"/>
      <w:r w:rsidRPr="00C81EA8">
        <w:rPr>
          <w:rFonts w:ascii="Arial" w:hAnsi="Arial"/>
          <w:sz w:val="20"/>
          <w:szCs w:val="20"/>
        </w:rPr>
        <w:t xml:space="preserve">Poskytovatel </w:t>
      </w:r>
      <w:bookmarkEnd w:id="195"/>
      <w:r w:rsidRPr="00C81EA8">
        <w:rPr>
          <w:rFonts w:ascii="Arial" w:hAnsi="Arial"/>
          <w:sz w:val="20"/>
          <w:szCs w:val="20"/>
        </w:rPr>
        <w:t>prohlašuje a potvrzuje, že</w:t>
      </w:r>
      <w:r w:rsidR="006B32B8" w:rsidRPr="00C81EA8">
        <w:rPr>
          <w:rFonts w:ascii="Arial" w:hAnsi="Arial"/>
          <w:sz w:val="20"/>
          <w:szCs w:val="20"/>
        </w:rPr>
        <w:t>:</w:t>
      </w:r>
    </w:p>
    <w:p w14:paraId="113827CF" w14:textId="4DD796DA" w:rsidR="006B32B8" w:rsidRPr="00C81EA8" w:rsidRDefault="00F75825" w:rsidP="006B32B8">
      <w:pPr>
        <w:pStyle w:val="Claneka"/>
        <w:rPr>
          <w:rFonts w:ascii="Arial" w:hAnsi="Arial" w:cs="Arial"/>
          <w:sz w:val="20"/>
          <w:szCs w:val="20"/>
        </w:rPr>
      </w:pPr>
      <w:r w:rsidRPr="00C81EA8">
        <w:rPr>
          <w:rFonts w:ascii="Arial" w:hAnsi="Arial" w:cs="Arial"/>
          <w:sz w:val="20"/>
          <w:szCs w:val="20"/>
        </w:rPr>
        <w:t>ke dni uzavření Smlouvy splňuje podmínky</w:t>
      </w:r>
      <w:r w:rsidR="005520F7" w:rsidRPr="00C81EA8">
        <w:rPr>
          <w:rFonts w:ascii="Arial" w:hAnsi="Arial" w:cs="Arial"/>
          <w:sz w:val="20"/>
          <w:szCs w:val="20"/>
        </w:rPr>
        <w:t xml:space="preserve"> </w:t>
      </w:r>
      <w:r w:rsidRPr="00C81EA8">
        <w:rPr>
          <w:rFonts w:ascii="Arial" w:hAnsi="Arial" w:cs="Arial"/>
          <w:sz w:val="20"/>
          <w:szCs w:val="20"/>
        </w:rPr>
        <w:t>dle čl.</w:t>
      </w:r>
      <w:r w:rsidR="00C17954" w:rsidRPr="00C81EA8">
        <w:rPr>
          <w:rFonts w:ascii="Arial" w:hAnsi="Arial" w:cs="Arial"/>
          <w:sz w:val="20"/>
          <w:szCs w:val="20"/>
        </w:rPr>
        <w:t xml:space="preserve"> </w:t>
      </w:r>
      <w:r w:rsidR="00C17954" w:rsidRPr="00C81EA8">
        <w:rPr>
          <w:rFonts w:ascii="Arial" w:hAnsi="Arial" w:cs="Arial"/>
          <w:sz w:val="20"/>
          <w:szCs w:val="20"/>
        </w:rPr>
        <w:fldChar w:fldCharType="begin"/>
      </w:r>
      <w:r w:rsidR="00C17954" w:rsidRPr="00C81EA8">
        <w:rPr>
          <w:rFonts w:ascii="Arial" w:hAnsi="Arial" w:cs="Arial"/>
          <w:sz w:val="20"/>
          <w:szCs w:val="20"/>
        </w:rPr>
        <w:instrText xml:space="preserve"> REF _Ref152327999 \w \h </w:instrText>
      </w:r>
      <w:r w:rsidR="005E4B5D" w:rsidRPr="00C81EA8">
        <w:rPr>
          <w:rFonts w:ascii="Arial" w:hAnsi="Arial" w:cs="Arial"/>
          <w:sz w:val="20"/>
          <w:szCs w:val="20"/>
        </w:rPr>
        <w:instrText xml:space="preserve"> \* MERGEFORMAT </w:instrText>
      </w:r>
      <w:r w:rsidR="00C17954" w:rsidRPr="00C81EA8">
        <w:rPr>
          <w:rFonts w:ascii="Arial" w:hAnsi="Arial" w:cs="Arial"/>
          <w:sz w:val="20"/>
          <w:szCs w:val="20"/>
        </w:rPr>
      </w:r>
      <w:r w:rsidR="00C17954" w:rsidRPr="00C81EA8">
        <w:rPr>
          <w:rFonts w:ascii="Arial" w:hAnsi="Arial" w:cs="Arial"/>
          <w:sz w:val="20"/>
          <w:szCs w:val="20"/>
        </w:rPr>
        <w:fldChar w:fldCharType="separate"/>
      </w:r>
      <w:r w:rsidR="00B04A1B">
        <w:rPr>
          <w:rFonts w:ascii="Arial" w:hAnsi="Arial" w:cs="Arial"/>
          <w:sz w:val="20"/>
          <w:szCs w:val="20"/>
        </w:rPr>
        <w:t>20.2</w:t>
      </w:r>
      <w:r w:rsidR="00C17954" w:rsidRPr="00C81EA8">
        <w:rPr>
          <w:rFonts w:ascii="Arial" w:hAnsi="Arial" w:cs="Arial"/>
          <w:sz w:val="20"/>
          <w:szCs w:val="20"/>
        </w:rPr>
        <w:fldChar w:fldCharType="end"/>
      </w:r>
      <w:r w:rsidR="00C17954" w:rsidRPr="00C81EA8">
        <w:rPr>
          <w:rFonts w:ascii="Arial" w:hAnsi="Arial" w:cs="Arial"/>
          <w:sz w:val="20"/>
          <w:szCs w:val="20"/>
        </w:rPr>
        <w:t xml:space="preserve"> až </w:t>
      </w:r>
      <w:r w:rsidR="006D1A45" w:rsidRPr="00C81EA8">
        <w:rPr>
          <w:rFonts w:ascii="Arial" w:hAnsi="Arial" w:cs="Arial"/>
          <w:sz w:val="20"/>
          <w:szCs w:val="20"/>
        </w:rPr>
        <w:fldChar w:fldCharType="begin"/>
      </w:r>
      <w:r w:rsidR="006D1A45" w:rsidRPr="00C81EA8">
        <w:rPr>
          <w:rFonts w:ascii="Arial" w:hAnsi="Arial" w:cs="Arial"/>
          <w:sz w:val="20"/>
          <w:szCs w:val="20"/>
        </w:rPr>
        <w:instrText xml:space="preserve"> REF _Ref152327978 \w \h </w:instrText>
      </w:r>
      <w:r w:rsidR="005E4B5D" w:rsidRPr="00C81EA8">
        <w:rPr>
          <w:rFonts w:ascii="Arial" w:hAnsi="Arial" w:cs="Arial"/>
          <w:sz w:val="20"/>
          <w:szCs w:val="20"/>
        </w:rPr>
        <w:instrText xml:space="preserve"> \* MERGEFORMAT </w:instrText>
      </w:r>
      <w:r w:rsidR="006D1A45" w:rsidRPr="00C81EA8">
        <w:rPr>
          <w:rFonts w:ascii="Arial" w:hAnsi="Arial" w:cs="Arial"/>
          <w:sz w:val="20"/>
          <w:szCs w:val="20"/>
        </w:rPr>
      </w:r>
      <w:r w:rsidR="006D1A45" w:rsidRPr="00C81EA8">
        <w:rPr>
          <w:rFonts w:ascii="Arial" w:hAnsi="Arial" w:cs="Arial"/>
          <w:sz w:val="20"/>
          <w:szCs w:val="20"/>
        </w:rPr>
        <w:fldChar w:fldCharType="separate"/>
      </w:r>
      <w:r w:rsidR="00B04A1B">
        <w:rPr>
          <w:rFonts w:ascii="Arial" w:hAnsi="Arial" w:cs="Arial"/>
          <w:sz w:val="20"/>
          <w:szCs w:val="20"/>
        </w:rPr>
        <w:t>20.4</w:t>
      </w:r>
      <w:r w:rsidR="006D1A45" w:rsidRPr="00C81EA8">
        <w:rPr>
          <w:rFonts w:ascii="Arial" w:hAnsi="Arial" w:cs="Arial"/>
          <w:sz w:val="20"/>
          <w:szCs w:val="20"/>
        </w:rPr>
        <w:fldChar w:fldCharType="end"/>
      </w:r>
      <w:r w:rsidR="005B4588" w:rsidRPr="00C81EA8">
        <w:rPr>
          <w:rFonts w:ascii="Arial" w:hAnsi="Arial" w:cs="Arial"/>
          <w:sz w:val="20"/>
          <w:szCs w:val="20"/>
        </w:rPr>
        <w:t>;</w:t>
      </w:r>
    </w:p>
    <w:p w14:paraId="2320C4E2" w14:textId="48ED9E1F" w:rsidR="009A0C07" w:rsidRPr="005B4588" w:rsidRDefault="006A1C1A" w:rsidP="006B32B8">
      <w:pPr>
        <w:pStyle w:val="Claneka"/>
        <w:rPr>
          <w:rFonts w:ascii="Arial" w:hAnsi="Arial" w:cs="Arial"/>
          <w:sz w:val="20"/>
          <w:szCs w:val="20"/>
        </w:rPr>
      </w:pPr>
      <w:r w:rsidRPr="005B4588">
        <w:rPr>
          <w:rFonts w:ascii="Arial" w:hAnsi="Arial" w:cs="Arial"/>
          <w:sz w:val="20"/>
          <w:szCs w:val="20"/>
        </w:rPr>
        <w:t xml:space="preserve">si je vědom významu splnění těchto podmínek </w:t>
      </w:r>
      <w:r w:rsidR="00377F31" w:rsidRPr="005B4588">
        <w:rPr>
          <w:rFonts w:ascii="Arial" w:hAnsi="Arial" w:cs="Arial"/>
          <w:sz w:val="20"/>
          <w:szCs w:val="20"/>
        </w:rPr>
        <w:t>a že nesplnění těchto podmínek bude považováno za podstatné porušení Smlouvy</w:t>
      </w:r>
      <w:r w:rsidR="00D440B2" w:rsidRPr="005B4588">
        <w:rPr>
          <w:rFonts w:ascii="Arial" w:hAnsi="Arial" w:cs="Arial"/>
          <w:sz w:val="20"/>
          <w:szCs w:val="20"/>
        </w:rPr>
        <w:t xml:space="preserve"> a důvod pro případné odstoupení od Smlouvy Objednatelem.</w:t>
      </w:r>
    </w:p>
    <w:p w14:paraId="22CFA07C" w14:textId="6A411FB4" w:rsidR="00D56E1F" w:rsidRPr="006A7A14" w:rsidRDefault="00D56E1F" w:rsidP="00D56E1F">
      <w:pPr>
        <w:pStyle w:val="Clanek11"/>
        <w:rPr>
          <w:rFonts w:ascii="Arial" w:hAnsi="Arial"/>
          <w:sz w:val="20"/>
          <w:szCs w:val="20"/>
        </w:rPr>
      </w:pPr>
      <w:bookmarkStart w:id="196" w:name="_Ref152346925"/>
      <w:r w:rsidRPr="006A7A14">
        <w:rPr>
          <w:rFonts w:ascii="Arial" w:hAnsi="Arial"/>
          <w:sz w:val="20"/>
          <w:szCs w:val="20"/>
        </w:rPr>
        <w:t xml:space="preserve">Poskytovatel nesmí zahájit </w:t>
      </w:r>
      <w:r w:rsidR="00AE5458" w:rsidRPr="006A7A14">
        <w:rPr>
          <w:rFonts w:ascii="Arial" w:hAnsi="Arial"/>
          <w:sz w:val="20"/>
          <w:szCs w:val="20"/>
        </w:rPr>
        <w:t>poskytování Plnění</w:t>
      </w:r>
      <w:r w:rsidRPr="006A7A14">
        <w:rPr>
          <w:rFonts w:ascii="Arial" w:hAnsi="Arial"/>
          <w:sz w:val="20"/>
          <w:szCs w:val="20"/>
        </w:rPr>
        <w:t xml:space="preserve">, pokud nebude zapsán v katalogu cloud </w:t>
      </w:r>
      <w:proofErr w:type="spellStart"/>
      <w:r w:rsidRPr="006A7A14">
        <w:rPr>
          <w:rFonts w:ascii="Arial" w:hAnsi="Arial"/>
          <w:sz w:val="20"/>
          <w:szCs w:val="20"/>
        </w:rPr>
        <w:t>computingu</w:t>
      </w:r>
      <w:proofErr w:type="spellEnd"/>
      <w:r w:rsidRPr="006A7A14">
        <w:rPr>
          <w:rFonts w:ascii="Arial" w:hAnsi="Arial"/>
          <w:sz w:val="20"/>
          <w:szCs w:val="20"/>
        </w:rPr>
        <w:t xml:space="preserve"> nebo pokud část Plnění spočívající v poskytování služeb cloud </w:t>
      </w:r>
      <w:proofErr w:type="spellStart"/>
      <w:r w:rsidRPr="006A7A14">
        <w:rPr>
          <w:rFonts w:ascii="Arial" w:hAnsi="Arial"/>
          <w:sz w:val="20"/>
          <w:szCs w:val="20"/>
        </w:rPr>
        <w:t>computingu</w:t>
      </w:r>
      <w:proofErr w:type="spellEnd"/>
      <w:r w:rsidRPr="006A7A14">
        <w:rPr>
          <w:rFonts w:ascii="Arial" w:hAnsi="Arial"/>
          <w:sz w:val="20"/>
          <w:szCs w:val="20"/>
        </w:rPr>
        <w:t xml:space="preserve"> nebude zapsaná v katalogu cloud </w:t>
      </w:r>
      <w:proofErr w:type="spellStart"/>
      <w:r w:rsidRPr="006A7A14">
        <w:rPr>
          <w:rFonts w:ascii="Arial" w:hAnsi="Arial"/>
          <w:sz w:val="20"/>
          <w:szCs w:val="20"/>
        </w:rPr>
        <w:t>computingu</w:t>
      </w:r>
      <w:proofErr w:type="spellEnd"/>
      <w:r w:rsidRPr="006A7A14">
        <w:rPr>
          <w:rFonts w:ascii="Arial" w:hAnsi="Arial"/>
          <w:sz w:val="20"/>
          <w:szCs w:val="20"/>
        </w:rPr>
        <w:t xml:space="preserve"> (jako nabídka cloud </w:t>
      </w:r>
      <w:proofErr w:type="spellStart"/>
      <w:r w:rsidRPr="006A7A14">
        <w:rPr>
          <w:rFonts w:ascii="Arial" w:hAnsi="Arial"/>
          <w:sz w:val="20"/>
          <w:szCs w:val="20"/>
        </w:rPr>
        <w:t>computingu</w:t>
      </w:r>
      <w:proofErr w:type="spellEnd"/>
      <w:r w:rsidRPr="006A7A14">
        <w:rPr>
          <w:rFonts w:ascii="Arial" w:hAnsi="Arial"/>
          <w:sz w:val="20"/>
          <w:szCs w:val="20"/>
        </w:rPr>
        <w:t xml:space="preserve">) nebo pokud nebude splňovat všechna bezpečnostní opatření, které jsou vyhláškou č. 316/2021 Sb., o některých požadavcích pro zápis do katalogu cloud </w:t>
      </w:r>
      <w:proofErr w:type="spellStart"/>
      <w:r w:rsidRPr="006A7A14">
        <w:rPr>
          <w:rFonts w:ascii="Arial" w:hAnsi="Arial"/>
          <w:sz w:val="20"/>
          <w:szCs w:val="20"/>
        </w:rPr>
        <w:t>computingu</w:t>
      </w:r>
      <w:proofErr w:type="spellEnd"/>
      <w:r w:rsidRPr="006A7A14">
        <w:rPr>
          <w:rFonts w:ascii="Arial" w:hAnsi="Arial"/>
          <w:sz w:val="20"/>
          <w:szCs w:val="20"/>
        </w:rPr>
        <w:t>, ve znění pozdějších předpisů, stanovena pro službu bezpečnostní úrovně „Vysoká“.</w:t>
      </w:r>
      <w:bookmarkEnd w:id="196"/>
    </w:p>
    <w:p w14:paraId="59F08BF0" w14:textId="0EE16305" w:rsidR="003860B3" w:rsidRPr="001A3555" w:rsidRDefault="003860B3" w:rsidP="00A23A29">
      <w:pPr>
        <w:pStyle w:val="Nadpis1"/>
        <w:numPr>
          <w:ilvl w:val="0"/>
          <w:numId w:val="7"/>
        </w:numPr>
        <w:rPr>
          <w:rFonts w:ascii="Arial" w:hAnsi="Arial"/>
          <w:color w:val="368537"/>
          <w:sz w:val="24"/>
          <w:szCs w:val="24"/>
        </w:rPr>
      </w:pPr>
      <w:bookmarkStart w:id="197" w:name="_Ref152333756"/>
      <w:r w:rsidRPr="001A3555">
        <w:rPr>
          <w:rFonts w:ascii="Arial" w:hAnsi="Arial"/>
          <w:color w:val="368537"/>
          <w:sz w:val="24"/>
          <w:szCs w:val="24"/>
        </w:rPr>
        <w:t>Bezpečnostní pravidla pro cloud computing</w:t>
      </w:r>
      <w:bookmarkEnd w:id="197"/>
    </w:p>
    <w:p w14:paraId="6708DB1C" w14:textId="467F2F6D" w:rsidR="00DA0944" w:rsidRPr="001A3555" w:rsidRDefault="003860B3" w:rsidP="00A23A29">
      <w:pPr>
        <w:keepNext/>
        <w:numPr>
          <w:ilvl w:val="1"/>
          <w:numId w:val="7"/>
        </w:numPr>
        <w:outlineLvl w:val="1"/>
        <w:rPr>
          <w:rFonts w:ascii="Arial" w:hAnsi="Arial" w:cs="Arial"/>
          <w:bCs/>
          <w:iCs/>
          <w:szCs w:val="20"/>
        </w:rPr>
      </w:pPr>
      <w:r w:rsidRPr="001A3555">
        <w:rPr>
          <w:rFonts w:ascii="Arial" w:hAnsi="Arial" w:cs="Arial"/>
          <w:bCs/>
          <w:iCs/>
          <w:szCs w:val="20"/>
        </w:rPr>
        <w:t xml:space="preserve">Strany jsou při plnění Smlouvy povinné dodržovat </w:t>
      </w:r>
      <w:r w:rsidR="00DB5176" w:rsidRPr="001A3555">
        <w:rPr>
          <w:rFonts w:ascii="Arial" w:hAnsi="Arial" w:cs="Arial"/>
          <w:bCs/>
          <w:iCs/>
          <w:szCs w:val="20"/>
        </w:rPr>
        <w:t xml:space="preserve">povinnosti na úseku cloud </w:t>
      </w:r>
      <w:proofErr w:type="spellStart"/>
      <w:r w:rsidR="00DB5176" w:rsidRPr="001A3555">
        <w:rPr>
          <w:rFonts w:ascii="Arial" w:hAnsi="Arial" w:cs="Arial"/>
          <w:bCs/>
          <w:iCs/>
          <w:szCs w:val="20"/>
        </w:rPr>
        <w:t>computingu</w:t>
      </w:r>
      <w:proofErr w:type="spellEnd"/>
      <w:r w:rsidR="00DB5176" w:rsidRPr="001A3555">
        <w:rPr>
          <w:rFonts w:ascii="Arial" w:hAnsi="Arial" w:cs="Arial"/>
          <w:bCs/>
          <w:iCs/>
          <w:szCs w:val="20"/>
        </w:rPr>
        <w:t xml:space="preserve"> </w:t>
      </w:r>
      <w:r w:rsidR="00DF3B2A" w:rsidRPr="001A3555">
        <w:rPr>
          <w:rFonts w:ascii="Arial" w:hAnsi="Arial" w:cs="Arial"/>
          <w:bCs/>
          <w:iCs/>
          <w:szCs w:val="20"/>
        </w:rPr>
        <w:t xml:space="preserve">stanovené </w:t>
      </w:r>
      <w:r w:rsidRPr="001A3555">
        <w:rPr>
          <w:rFonts w:ascii="Arial" w:hAnsi="Arial" w:cs="Arial"/>
          <w:bCs/>
          <w:iCs/>
          <w:szCs w:val="20"/>
        </w:rPr>
        <w:t xml:space="preserve">ZKB </w:t>
      </w:r>
      <w:r w:rsidR="00E27A22" w:rsidRPr="001A3555">
        <w:rPr>
          <w:rFonts w:ascii="Arial" w:hAnsi="Arial" w:cs="Arial"/>
          <w:bCs/>
          <w:iCs/>
          <w:szCs w:val="20"/>
        </w:rPr>
        <w:t xml:space="preserve">a souvisejícími vyhláškami (zejména </w:t>
      </w:r>
      <w:r w:rsidRPr="001A3555">
        <w:rPr>
          <w:rFonts w:ascii="Arial" w:hAnsi="Arial" w:cs="Arial"/>
          <w:bCs/>
          <w:iCs/>
          <w:szCs w:val="20"/>
        </w:rPr>
        <w:t>Vyhlášku o bezpečnostních pravidlech</w:t>
      </w:r>
      <w:r w:rsidR="00E27A22" w:rsidRPr="001A3555">
        <w:rPr>
          <w:rFonts w:ascii="Arial" w:hAnsi="Arial" w:cs="Arial"/>
          <w:bCs/>
          <w:iCs/>
          <w:szCs w:val="20"/>
        </w:rPr>
        <w:t>)</w:t>
      </w:r>
      <w:r w:rsidRPr="001A3555">
        <w:rPr>
          <w:rFonts w:ascii="Arial" w:hAnsi="Arial" w:cs="Arial"/>
          <w:bCs/>
          <w:iCs/>
          <w:szCs w:val="20"/>
        </w:rPr>
        <w:t xml:space="preserve"> a příslušná bezpečnostní pravidla. </w:t>
      </w:r>
    </w:p>
    <w:p w14:paraId="0517DAEB" w14:textId="6D472E3A" w:rsidR="00B15F8A" w:rsidRPr="001A3555" w:rsidRDefault="00B15F8A" w:rsidP="003860B3">
      <w:pPr>
        <w:numPr>
          <w:ilvl w:val="1"/>
          <w:numId w:val="7"/>
        </w:numPr>
        <w:outlineLvl w:val="1"/>
        <w:rPr>
          <w:rFonts w:ascii="Arial" w:hAnsi="Arial" w:cs="Arial"/>
          <w:bCs/>
          <w:iCs/>
          <w:szCs w:val="20"/>
        </w:rPr>
      </w:pPr>
      <w:r w:rsidRPr="001A3555">
        <w:rPr>
          <w:rFonts w:ascii="Arial" w:hAnsi="Arial" w:cs="Arial"/>
          <w:bCs/>
          <w:iCs/>
          <w:szCs w:val="20"/>
        </w:rPr>
        <w:t xml:space="preserve">Poskytovatel je povinen </w:t>
      </w:r>
      <w:r w:rsidR="00E33B85" w:rsidRPr="001A3555">
        <w:rPr>
          <w:rFonts w:ascii="Arial" w:hAnsi="Arial" w:cs="Arial"/>
          <w:bCs/>
          <w:iCs/>
          <w:szCs w:val="20"/>
        </w:rPr>
        <w:t xml:space="preserve">plnit povinnosti dle </w:t>
      </w:r>
      <w:r w:rsidR="00E33B85" w:rsidRPr="00C81EA8">
        <w:rPr>
          <w:rFonts w:ascii="Arial" w:hAnsi="Arial" w:cs="Arial"/>
          <w:bCs/>
          <w:iCs/>
          <w:szCs w:val="20"/>
        </w:rPr>
        <w:t xml:space="preserve">tohoto čl. </w:t>
      </w:r>
      <w:r w:rsidR="00E33B85" w:rsidRPr="00C81EA8">
        <w:rPr>
          <w:rFonts w:ascii="Arial" w:hAnsi="Arial" w:cs="Arial"/>
          <w:bCs/>
          <w:iCs/>
          <w:szCs w:val="20"/>
        </w:rPr>
        <w:fldChar w:fldCharType="begin"/>
      </w:r>
      <w:r w:rsidR="00E33B85" w:rsidRPr="00C81EA8">
        <w:rPr>
          <w:rFonts w:ascii="Arial" w:hAnsi="Arial" w:cs="Arial"/>
          <w:bCs/>
          <w:iCs/>
          <w:szCs w:val="20"/>
        </w:rPr>
        <w:instrText xml:space="preserve"> REF _Ref152333756 \w \h </w:instrText>
      </w:r>
      <w:r w:rsidR="00567C74" w:rsidRPr="00C81EA8">
        <w:rPr>
          <w:rFonts w:ascii="Arial" w:hAnsi="Arial" w:cs="Arial"/>
          <w:bCs/>
          <w:iCs/>
          <w:szCs w:val="20"/>
        </w:rPr>
        <w:instrText xml:space="preserve"> \* MERGEFORMAT </w:instrText>
      </w:r>
      <w:r w:rsidR="00E33B85" w:rsidRPr="00C81EA8">
        <w:rPr>
          <w:rFonts w:ascii="Arial" w:hAnsi="Arial" w:cs="Arial"/>
          <w:bCs/>
          <w:iCs/>
          <w:szCs w:val="20"/>
        </w:rPr>
      </w:r>
      <w:r w:rsidR="00E33B85" w:rsidRPr="00C81EA8">
        <w:rPr>
          <w:rFonts w:ascii="Arial" w:hAnsi="Arial" w:cs="Arial"/>
          <w:bCs/>
          <w:iCs/>
          <w:szCs w:val="20"/>
        </w:rPr>
        <w:fldChar w:fldCharType="separate"/>
      </w:r>
      <w:r w:rsidR="00B04A1B">
        <w:rPr>
          <w:rFonts w:ascii="Arial" w:hAnsi="Arial" w:cs="Arial"/>
          <w:bCs/>
          <w:iCs/>
          <w:szCs w:val="20"/>
        </w:rPr>
        <w:t>21</w:t>
      </w:r>
      <w:r w:rsidR="00E33B85" w:rsidRPr="00C81EA8">
        <w:rPr>
          <w:rFonts w:ascii="Arial" w:hAnsi="Arial" w:cs="Arial"/>
          <w:bCs/>
          <w:iCs/>
          <w:szCs w:val="20"/>
        </w:rPr>
        <w:fldChar w:fldCharType="end"/>
      </w:r>
      <w:r w:rsidR="00C81EA8">
        <w:rPr>
          <w:rFonts w:ascii="Arial" w:hAnsi="Arial" w:cs="Arial"/>
          <w:bCs/>
          <w:iCs/>
          <w:szCs w:val="20"/>
        </w:rPr>
        <w:t xml:space="preserve">, </w:t>
      </w:r>
      <w:r w:rsidR="00E33B85" w:rsidRPr="001A3555">
        <w:rPr>
          <w:rFonts w:ascii="Arial" w:hAnsi="Arial" w:cs="Arial"/>
          <w:bCs/>
          <w:iCs/>
          <w:szCs w:val="20"/>
        </w:rPr>
        <w:t xml:space="preserve">nejpozději </w:t>
      </w:r>
      <w:r w:rsidR="00606D5F" w:rsidRPr="001A3555">
        <w:rPr>
          <w:rFonts w:ascii="Arial" w:hAnsi="Arial" w:cs="Arial"/>
          <w:bCs/>
          <w:iCs/>
          <w:szCs w:val="20"/>
        </w:rPr>
        <w:t xml:space="preserve">v den </w:t>
      </w:r>
      <w:r w:rsidR="005B4588">
        <w:rPr>
          <w:rFonts w:ascii="Arial" w:hAnsi="Arial" w:cs="Arial"/>
          <w:bCs/>
          <w:iCs/>
          <w:szCs w:val="20"/>
        </w:rPr>
        <w:t>podpisu této Smlouvy</w:t>
      </w:r>
      <w:r w:rsidR="008D322F">
        <w:rPr>
          <w:rFonts w:ascii="Arial" w:hAnsi="Arial" w:cs="Arial"/>
          <w:bCs/>
          <w:iCs/>
          <w:szCs w:val="20"/>
        </w:rPr>
        <w:t>, není-li stanoveno touto Smlouvou nebo na základě dohody Smluvní stran jinak</w:t>
      </w:r>
      <w:r w:rsidR="00567C74" w:rsidRPr="001A3555">
        <w:rPr>
          <w:rFonts w:ascii="Arial" w:hAnsi="Arial" w:cs="Arial"/>
          <w:szCs w:val="20"/>
        </w:rPr>
        <w:t>.</w:t>
      </w:r>
    </w:p>
    <w:p w14:paraId="1F2F5FEA" w14:textId="66E6FBEA" w:rsidR="00DA0944" w:rsidRPr="001A3555" w:rsidRDefault="00DA0944" w:rsidP="00DA0944">
      <w:pPr>
        <w:numPr>
          <w:ilvl w:val="1"/>
          <w:numId w:val="7"/>
        </w:numPr>
        <w:outlineLvl w:val="1"/>
        <w:rPr>
          <w:rFonts w:ascii="Arial" w:hAnsi="Arial" w:cs="Arial"/>
          <w:bCs/>
          <w:iCs/>
          <w:szCs w:val="20"/>
        </w:rPr>
      </w:pPr>
      <w:r w:rsidRPr="001A3555">
        <w:rPr>
          <w:rFonts w:ascii="Arial" w:hAnsi="Arial" w:cs="Arial"/>
          <w:bCs/>
          <w:iCs/>
          <w:szCs w:val="20"/>
        </w:rPr>
        <w:t xml:space="preserve">Poskytovatel je povinen na žádost Objednatele vydat Objednateli informace a data, která Poskytovatel jako poskytovatel služeb cloud </w:t>
      </w:r>
      <w:proofErr w:type="spellStart"/>
      <w:r w:rsidRPr="001A3555">
        <w:rPr>
          <w:rFonts w:ascii="Arial" w:hAnsi="Arial" w:cs="Arial"/>
          <w:bCs/>
          <w:iCs/>
          <w:szCs w:val="20"/>
        </w:rPr>
        <w:t>computingu</w:t>
      </w:r>
      <w:proofErr w:type="spellEnd"/>
      <w:r w:rsidRPr="001A3555">
        <w:rPr>
          <w:rFonts w:ascii="Arial" w:hAnsi="Arial" w:cs="Arial"/>
          <w:bCs/>
          <w:iCs/>
          <w:szCs w:val="20"/>
        </w:rPr>
        <w:t xml:space="preserve"> pro Objednatele uchovává, a to bez zbytečného odkladu. Poskytovatel je povinen umožnit Objednateli kontrolu informací a dat uchovávaných o Objednateli v reálném čase.</w:t>
      </w:r>
    </w:p>
    <w:p w14:paraId="75F9E364" w14:textId="71555C73" w:rsidR="00DA0944" w:rsidRPr="008278EF" w:rsidRDefault="003860B3" w:rsidP="00DA0944">
      <w:pPr>
        <w:numPr>
          <w:ilvl w:val="1"/>
          <w:numId w:val="7"/>
        </w:numPr>
        <w:outlineLvl w:val="1"/>
        <w:rPr>
          <w:rFonts w:ascii="Arial" w:hAnsi="Arial" w:cs="Arial"/>
          <w:bCs/>
          <w:iCs/>
          <w:szCs w:val="20"/>
        </w:rPr>
      </w:pPr>
      <w:r w:rsidRPr="008278EF">
        <w:rPr>
          <w:rFonts w:ascii="Arial" w:hAnsi="Arial" w:cs="Arial"/>
          <w:bCs/>
          <w:iCs/>
          <w:szCs w:val="20"/>
        </w:rPr>
        <w:t>Náklady Poskytovatele na zavedení bezpečnostních pravidel a realizaci bezpečnostní politiky Objednatele v</w:t>
      </w:r>
      <w:r w:rsidR="00C81044" w:rsidRPr="008278EF">
        <w:rPr>
          <w:rFonts w:ascii="Arial" w:hAnsi="Arial" w:cs="Arial"/>
          <w:bCs/>
          <w:iCs/>
          <w:szCs w:val="20"/>
        </w:rPr>
        <w:t> </w:t>
      </w:r>
      <w:r w:rsidRPr="008278EF">
        <w:rPr>
          <w:rFonts w:ascii="Arial" w:hAnsi="Arial" w:cs="Arial"/>
          <w:bCs/>
          <w:iCs/>
          <w:szCs w:val="20"/>
        </w:rPr>
        <w:t xml:space="preserve">oblasti cloud </w:t>
      </w:r>
      <w:proofErr w:type="spellStart"/>
      <w:r w:rsidRPr="008278EF">
        <w:rPr>
          <w:rFonts w:ascii="Arial" w:hAnsi="Arial" w:cs="Arial"/>
          <w:bCs/>
          <w:iCs/>
          <w:szCs w:val="20"/>
        </w:rPr>
        <w:t>computingu</w:t>
      </w:r>
      <w:proofErr w:type="spellEnd"/>
      <w:r w:rsidRPr="008278EF">
        <w:rPr>
          <w:rFonts w:ascii="Arial" w:hAnsi="Arial" w:cs="Arial"/>
          <w:bCs/>
          <w:iCs/>
          <w:szCs w:val="20"/>
        </w:rPr>
        <w:t xml:space="preserve"> jsou součástí Ceny a Poskytovateli tak nevzniká právo na jakoukoliv dodatečnou odměnu.</w:t>
      </w:r>
    </w:p>
    <w:p w14:paraId="094FE770" w14:textId="6838620C" w:rsidR="00EE2687" w:rsidRPr="008278EF" w:rsidRDefault="003860B3" w:rsidP="003860B3">
      <w:pPr>
        <w:numPr>
          <w:ilvl w:val="1"/>
          <w:numId w:val="7"/>
        </w:numPr>
        <w:outlineLvl w:val="1"/>
        <w:rPr>
          <w:rFonts w:ascii="Arial" w:hAnsi="Arial" w:cs="Arial"/>
          <w:bCs/>
          <w:iCs/>
          <w:szCs w:val="20"/>
        </w:rPr>
      </w:pPr>
      <w:r w:rsidRPr="008278EF">
        <w:rPr>
          <w:rFonts w:ascii="Arial" w:hAnsi="Arial" w:cs="Arial"/>
          <w:bCs/>
          <w:iCs/>
          <w:szCs w:val="20"/>
        </w:rPr>
        <w:t>Poskytovatel je povinen ukládat (i) zákaznická data ve stavu neaktivních dat a (</w:t>
      </w:r>
      <w:proofErr w:type="spellStart"/>
      <w:r w:rsidRPr="008278EF">
        <w:rPr>
          <w:rFonts w:ascii="Arial" w:hAnsi="Arial" w:cs="Arial"/>
          <w:bCs/>
          <w:iCs/>
          <w:szCs w:val="20"/>
        </w:rPr>
        <w:t>ii</w:t>
      </w:r>
      <w:proofErr w:type="spellEnd"/>
      <w:r w:rsidRPr="008278EF">
        <w:rPr>
          <w:rFonts w:ascii="Arial" w:hAnsi="Arial" w:cs="Arial"/>
          <w:bCs/>
          <w:iCs/>
          <w:szCs w:val="20"/>
        </w:rPr>
        <w:t xml:space="preserve">) specifické provozní údaje (dle </w:t>
      </w:r>
      <w:r w:rsidRPr="008278EF">
        <w:rPr>
          <w:rFonts w:ascii="Arial" w:hAnsi="Arial" w:cs="Arial"/>
          <w:szCs w:val="20"/>
        </w:rPr>
        <w:t>Vyhlášky o bezpečnostních pravidlech)</w:t>
      </w:r>
      <w:r w:rsidRPr="008278EF">
        <w:rPr>
          <w:rFonts w:ascii="Arial" w:hAnsi="Arial" w:cs="Arial"/>
          <w:bCs/>
          <w:iCs/>
          <w:szCs w:val="20"/>
        </w:rPr>
        <w:t xml:space="preserve"> nepřetržitě a výlučně na území členských států Evropské unie a členských států Evropského sdružení volného obchodu. </w:t>
      </w:r>
    </w:p>
    <w:p w14:paraId="25EF9B56" w14:textId="744D6BBA" w:rsidR="003860B3" w:rsidRPr="008278EF" w:rsidRDefault="00395BB2" w:rsidP="003860B3">
      <w:pPr>
        <w:numPr>
          <w:ilvl w:val="1"/>
          <w:numId w:val="7"/>
        </w:numPr>
        <w:outlineLvl w:val="1"/>
        <w:rPr>
          <w:rFonts w:ascii="Arial" w:hAnsi="Arial" w:cs="Arial"/>
          <w:bCs/>
          <w:iCs/>
          <w:szCs w:val="20"/>
        </w:rPr>
      </w:pPr>
      <w:r w:rsidRPr="008278EF">
        <w:rPr>
          <w:rFonts w:ascii="Arial" w:hAnsi="Arial" w:cs="Arial"/>
          <w:bCs/>
          <w:iCs/>
          <w:szCs w:val="20"/>
        </w:rPr>
        <w:t>Poskytovatel je povinen zpracovávat (i) zákaznická data a (</w:t>
      </w:r>
      <w:proofErr w:type="spellStart"/>
      <w:r w:rsidRPr="008278EF">
        <w:rPr>
          <w:rFonts w:ascii="Arial" w:hAnsi="Arial" w:cs="Arial"/>
          <w:bCs/>
          <w:iCs/>
          <w:szCs w:val="20"/>
        </w:rPr>
        <w:t>ii</w:t>
      </w:r>
      <w:proofErr w:type="spellEnd"/>
      <w:r w:rsidRPr="008278EF">
        <w:rPr>
          <w:rFonts w:ascii="Arial" w:hAnsi="Arial" w:cs="Arial"/>
          <w:bCs/>
          <w:iCs/>
          <w:szCs w:val="20"/>
        </w:rPr>
        <w:t xml:space="preserve">) specifické provozní údaje (dle </w:t>
      </w:r>
      <w:r w:rsidRPr="008278EF">
        <w:rPr>
          <w:rFonts w:ascii="Arial" w:hAnsi="Arial" w:cs="Arial"/>
          <w:szCs w:val="20"/>
        </w:rPr>
        <w:t>Vyhlášky o bezpečnostních pravidlech)</w:t>
      </w:r>
      <w:r w:rsidRPr="008278EF">
        <w:rPr>
          <w:rFonts w:ascii="Arial" w:hAnsi="Arial" w:cs="Arial"/>
          <w:bCs/>
          <w:iCs/>
          <w:szCs w:val="20"/>
        </w:rPr>
        <w:t xml:space="preserve"> </w:t>
      </w:r>
      <w:r w:rsidR="00E331D7" w:rsidRPr="008278EF">
        <w:rPr>
          <w:rFonts w:ascii="Arial" w:hAnsi="Arial" w:cs="Arial"/>
          <w:bCs/>
          <w:iCs/>
          <w:szCs w:val="20"/>
        </w:rPr>
        <w:t>pouze</w:t>
      </w:r>
      <w:r w:rsidRPr="008278EF">
        <w:rPr>
          <w:rFonts w:ascii="Arial" w:hAnsi="Arial" w:cs="Arial"/>
          <w:bCs/>
          <w:iCs/>
          <w:szCs w:val="20"/>
        </w:rPr>
        <w:t xml:space="preserve"> na území členských států Evropské unie a členských států Evropského sdružení volného obchodu</w:t>
      </w:r>
      <w:r w:rsidR="009B0A30" w:rsidRPr="008278EF">
        <w:rPr>
          <w:rFonts w:ascii="Arial" w:hAnsi="Arial" w:cs="Arial"/>
          <w:bCs/>
          <w:iCs/>
          <w:szCs w:val="20"/>
        </w:rPr>
        <w:t>.</w:t>
      </w:r>
      <w:r w:rsidRPr="008278EF">
        <w:rPr>
          <w:rFonts w:ascii="Arial" w:hAnsi="Arial" w:cs="Arial"/>
          <w:bCs/>
          <w:iCs/>
          <w:szCs w:val="20"/>
        </w:rPr>
        <w:t xml:space="preserve"> </w:t>
      </w:r>
      <w:r w:rsidR="003860B3" w:rsidRPr="008278EF">
        <w:rPr>
          <w:rFonts w:ascii="Arial" w:hAnsi="Arial" w:cs="Arial"/>
          <w:bCs/>
          <w:iCs/>
          <w:szCs w:val="20"/>
        </w:rPr>
        <w:t>Poskytovatel je v</w:t>
      </w:r>
      <w:r w:rsidR="00C81044" w:rsidRPr="008278EF">
        <w:rPr>
          <w:rFonts w:ascii="Arial" w:hAnsi="Arial" w:cs="Arial"/>
          <w:bCs/>
          <w:iCs/>
          <w:szCs w:val="20"/>
        </w:rPr>
        <w:t> </w:t>
      </w:r>
      <w:r w:rsidR="003860B3" w:rsidRPr="008278EF">
        <w:rPr>
          <w:rFonts w:ascii="Arial" w:hAnsi="Arial" w:cs="Arial"/>
          <w:bCs/>
          <w:iCs/>
          <w:szCs w:val="20"/>
        </w:rPr>
        <w:t>odůvodněných případech, po nezbytně nutnou dobu a v</w:t>
      </w:r>
      <w:r w:rsidR="00C81044" w:rsidRPr="008278EF">
        <w:rPr>
          <w:rFonts w:ascii="Arial" w:hAnsi="Arial" w:cs="Arial"/>
          <w:bCs/>
          <w:iCs/>
          <w:szCs w:val="20"/>
        </w:rPr>
        <w:t> </w:t>
      </w:r>
      <w:r w:rsidR="003860B3" w:rsidRPr="008278EF">
        <w:rPr>
          <w:rFonts w:ascii="Arial" w:hAnsi="Arial" w:cs="Arial"/>
          <w:bCs/>
          <w:iCs/>
          <w:szCs w:val="20"/>
        </w:rPr>
        <w:t>nezbytném rozsahu oprávněn zákaznická data a specifické provozní údaje zpracovávat i na území jiných států, pokud v</w:t>
      </w:r>
      <w:r w:rsidR="00C81044" w:rsidRPr="008278EF">
        <w:rPr>
          <w:rFonts w:ascii="Arial" w:hAnsi="Arial" w:cs="Arial"/>
          <w:bCs/>
          <w:iCs/>
          <w:szCs w:val="20"/>
        </w:rPr>
        <w:t> </w:t>
      </w:r>
      <w:r w:rsidR="003860B3" w:rsidRPr="008278EF">
        <w:rPr>
          <w:rFonts w:ascii="Arial" w:hAnsi="Arial" w:cs="Arial"/>
          <w:bCs/>
          <w:iCs/>
          <w:szCs w:val="20"/>
        </w:rPr>
        <w:t xml:space="preserve">popisu služby cloud </w:t>
      </w:r>
      <w:proofErr w:type="spellStart"/>
      <w:r w:rsidR="003860B3" w:rsidRPr="008278EF">
        <w:rPr>
          <w:rFonts w:ascii="Arial" w:hAnsi="Arial" w:cs="Arial"/>
          <w:bCs/>
          <w:iCs/>
          <w:szCs w:val="20"/>
        </w:rPr>
        <w:t>computingu</w:t>
      </w:r>
      <w:proofErr w:type="spellEnd"/>
      <w:r w:rsidR="003860B3" w:rsidRPr="008278EF">
        <w:rPr>
          <w:rFonts w:ascii="Arial" w:hAnsi="Arial" w:cs="Arial"/>
          <w:bCs/>
          <w:iCs/>
          <w:szCs w:val="20"/>
        </w:rPr>
        <w:t xml:space="preserve"> bude popsán způsob ochrany zákaznických dat a specifických provozních údajů před narušením bezpečnosti informací.</w:t>
      </w:r>
    </w:p>
    <w:p w14:paraId="7426F167" w14:textId="07BE39A7" w:rsidR="003860B3" w:rsidRPr="008278EF" w:rsidRDefault="003860B3" w:rsidP="003860B3">
      <w:pPr>
        <w:keepNext/>
        <w:numPr>
          <w:ilvl w:val="1"/>
          <w:numId w:val="7"/>
        </w:numPr>
        <w:outlineLvl w:val="1"/>
        <w:rPr>
          <w:rFonts w:ascii="Arial" w:hAnsi="Arial" w:cs="Arial"/>
          <w:bCs/>
          <w:iCs/>
          <w:szCs w:val="20"/>
        </w:rPr>
      </w:pPr>
      <w:r w:rsidRPr="008278EF">
        <w:rPr>
          <w:rFonts w:ascii="Arial" w:hAnsi="Arial" w:cs="Arial"/>
          <w:bCs/>
          <w:iCs/>
          <w:szCs w:val="20"/>
        </w:rPr>
        <w:t xml:space="preserve">Poskytovatel je povinen postupovat při poskytování </w:t>
      </w:r>
      <w:r w:rsidR="00EA484B" w:rsidRPr="008278EF">
        <w:rPr>
          <w:rFonts w:ascii="Arial" w:hAnsi="Arial" w:cs="Arial"/>
          <w:bCs/>
          <w:iCs/>
          <w:szCs w:val="20"/>
        </w:rPr>
        <w:t xml:space="preserve">Plnění </w:t>
      </w:r>
      <w:r w:rsidRPr="008278EF">
        <w:rPr>
          <w:rFonts w:ascii="Arial" w:hAnsi="Arial" w:cs="Arial"/>
          <w:bCs/>
          <w:iCs/>
          <w:szCs w:val="20"/>
        </w:rPr>
        <w:t>podle této Smlouvy v</w:t>
      </w:r>
      <w:r w:rsidR="00C81044" w:rsidRPr="008278EF">
        <w:rPr>
          <w:rFonts w:ascii="Arial" w:hAnsi="Arial" w:cs="Arial"/>
          <w:bCs/>
          <w:iCs/>
          <w:szCs w:val="20"/>
        </w:rPr>
        <w:t> </w:t>
      </w:r>
      <w:r w:rsidRPr="008278EF">
        <w:rPr>
          <w:rFonts w:ascii="Arial" w:hAnsi="Arial" w:cs="Arial"/>
          <w:bCs/>
          <w:iCs/>
          <w:szCs w:val="20"/>
        </w:rPr>
        <w:t>souladu s</w:t>
      </w:r>
      <w:r w:rsidR="00C81044" w:rsidRPr="008278EF">
        <w:rPr>
          <w:rFonts w:ascii="Arial" w:hAnsi="Arial" w:cs="Arial"/>
          <w:bCs/>
          <w:iCs/>
          <w:szCs w:val="20"/>
        </w:rPr>
        <w:t> </w:t>
      </w:r>
      <w:r w:rsidRPr="008278EF">
        <w:rPr>
          <w:rFonts w:ascii="Arial" w:hAnsi="Arial" w:cs="Arial"/>
          <w:bCs/>
          <w:iCs/>
          <w:szCs w:val="20"/>
        </w:rPr>
        <w:t xml:space="preserve">ISO 27001. </w:t>
      </w:r>
    </w:p>
    <w:p w14:paraId="15080158" w14:textId="6078CC5A" w:rsidR="003860B3" w:rsidRPr="008278EF" w:rsidRDefault="003860B3" w:rsidP="003860B3">
      <w:pPr>
        <w:keepNext/>
        <w:numPr>
          <w:ilvl w:val="1"/>
          <w:numId w:val="7"/>
        </w:numPr>
        <w:outlineLvl w:val="1"/>
        <w:rPr>
          <w:rFonts w:ascii="Arial" w:hAnsi="Arial" w:cs="Arial"/>
          <w:bCs/>
          <w:iCs/>
          <w:szCs w:val="20"/>
        </w:rPr>
      </w:pPr>
      <w:r w:rsidRPr="008278EF">
        <w:rPr>
          <w:rFonts w:ascii="Arial" w:hAnsi="Arial" w:cs="Arial"/>
          <w:bCs/>
          <w:iCs/>
          <w:szCs w:val="20"/>
        </w:rPr>
        <w:t xml:space="preserve">Poskytovatel je povinen zabezpečit, že </w:t>
      </w:r>
      <w:proofErr w:type="spellStart"/>
      <w:r w:rsidR="009D0753" w:rsidRPr="008278EF">
        <w:rPr>
          <w:rFonts w:ascii="Arial" w:hAnsi="Arial" w:cs="Arial"/>
          <w:szCs w:val="20"/>
        </w:rPr>
        <w:t>eSSL</w:t>
      </w:r>
      <w:proofErr w:type="spellEnd"/>
      <w:r w:rsidR="009D0753" w:rsidRPr="008278EF">
        <w:rPr>
          <w:rFonts w:ascii="Arial" w:hAnsi="Arial" w:cs="Arial"/>
          <w:bCs/>
          <w:iCs/>
          <w:szCs w:val="20"/>
        </w:rPr>
        <w:t xml:space="preserve"> </w:t>
      </w:r>
      <w:r w:rsidRPr="008278EF">
        <w:rPr>
          <w:rFonts w:ascii="Arial" w:hAnsi="Arial" w:cs="Arial"/>
          <w:bCs/>
          <w:iCs/>
          <w:szCs w:val="20"/>
        </w:rPr>
        <w:t xml:space="preserve">je provozován a </w:t>
      </w:r>
      <w:r w:rsidR="004C75F6" w:rsidRPr="008278EF">
        <w:rPr>
          <w:rFonts w:ascii="Arial" w:hAnsi="Arial" w:cs="Arial"/>
          <w:bCs/>
          <w:iCs/>
          <w:szCs w:val="20"/>
        </w:rPr>
        <w:t>Plnění</w:t>
      </w:r>
      <w:r w:rsidRPr="008278EF">
        <w:rPr>
          <w:rFonts w:ascii="Arial" w:hAnsi="Arial" w:cs="Arial"/>
          <w:bCs/>
          <w:iCs/>
          <w:szCs w:val="20"/>
        </w:rPr>
        <w:t xml:space="preserve"> j</w:t>
      </w:r>
      <w:r w:rsidR="004C75F6" w:rsidRPr="008278EF">
        <w:rPr>
          <w:rFonts w:ascii="Arial" w:hAnsi="Arial" w:cs="Arial"/>
          <w:bCs/>
          <w:iCs/>
          <w:szCs w:val="20"/>
        </w:rPr>
        <w:t>e</w:t>
      </w:r>
      <w:r w:rsidRPr="008278EF">
        <w:rPr>
          <w:rFonts w:ascii="Arial" w:hAnsi="Arial" w:cs="Arial"/>
          <w:bCs/>
          <w:iCs/>
          <w:szCs w:val="20"/>
        </w:rPr>
        <w:t xml:space="preserve"> poskytován</w:t>
      </w:r>
      <w:r w:rsidR="004C75F6" w:rsidRPr="008278EF">
        <w:rPr>
          <w:rFonts w:ascii="Arial" w:hAnsi="Arial" w:cs="Arial"/>
          <w:bCs/>
          <w:iCs/>
          <w:szCs w:val="20"/>
        </w:rPr>
        <w:t>o</w:t>
      </w:r>
      <w:r w:rsidRPr="008278EF">
        <w:rPr>
          <w:rFonts w:ascii="Arial" w:hAnsi="Arial" w:cs="Arial"/>
          <w:bCs/>
          <w:iCs/>
          <w:szCs w:val="20"/>
        </w:rPr>
        <w:t>:</w:t>
      </w:r>
    </w:p>
    <w:p w14:paraId="6F28496F" w14:textId="30B181C1" w:rsidR="003860B3" w:rsidRPr="008278EF" w:rsidRDefault="003860B3" w:rsidP="003860B3">
      <w:pPr>
        <w:pStyle w:val="Claneka"/>
        <w:numPr>
          <w:ilvl w:val="2"/>
          <w:numId w:val="7"/>
        </w:numPr>
        <w:rPr>
          <w:rFonts w:ascii="Arial" w:hAnsi="Arial" w:cs="Arial"/>
          <w:sz w:val="20"/>
          <w:szCs w:val="20"/>
        </w:rPr>
      </w:pPr>
      <w:r w:rsidRPr="008278EF">
        <w:rPr>
          <w:rFonts w:ascii="Arial" w:hAnsi="Arial" w:cs="Arial"/>
          <w:sz w:val="20"/>
          <w:szCs w:val="20"/>
        </w:rPr>
        <w:t>v</w:t>
      </w:r>
      <w:r w:rsidR="00C81044" w:rsidRPr="008278EF">
        <w:rPr>
          <w:rFonts w:ascii="Arial" w:hAnsi="Arial" w:cs="Arial"/>
          <w:sz w:val="20"/>
          <w:szCs w:val="20"/>
        </w:rPr>
        <w:t> </w:t>
      </w:r>
      <w:r w:rsidRPr="008278EF">
        <w:rPr>
          <w:rFonts w:ascii="Arial" w:hAnsi="Arial" w:cs="Arial"/>
          <w:sz w:val="20"/>
          <w:szCs w:val="20"/>
        </w:rPr>
        <w:t>rozsahu systému řízení bezpečnosti informací, který je v</w:t>
      </w:r>
      <w:r w:rsidR="00C81044" w:rsidRPr="008278EF">
        <w:rPr>
          <w:rFonts w:ascii="Arial" w:hAnsi="Arial" w:cs="Arial"/>
          <w:sz w:val="20"/>
          <w:szCs w:val="20"/>
        </w:rPr>
        <w:t> </w:t>
      </w:r>
      <w:r w:rsidRPr="008278EF">
        <w:rPr>
          <w:rFonts w:ascii="Arial" w:hAnsi="Arial" w:cs="Arial"/>
          <w:sz w:val="20"/>
          <w:szCs w:val="20"/>
        </w:rPr>
        <w:t>souladu s</w:t>
      </w:r>
      <w:r w:rsidR="00C81044" w:rsidRPr="008278EF">
        <w:rPr>
          <w:rFonts w:ascii="Arial" w:hAnsi="Arial" w:cs="Arial"/>
          <w:sz w:val="20"/>
          <w:szCs w:val="20"/>
        </w:rPr>
        <w:t> </w:t>
      </w:r>
      <w:r w:rsidRPr="008278EF">
        <w:rPr>
          <w:rFonts w:ascii="Arial" w:hAnsi="Arial" w:cs="Arial"/>
          <w:sz w:val="20"/>
          <w:szCs w:val="20"/>
        </w:rPr>
        <w:t>požadavky VKB nebo ISO 27001;</w:t>
      </w:r>
    </w:p>
    <w:p w14:paraId="77961790" w14:textId="11885BC2" w:rsidR="003860B3" w:rsidRPr="008278EF" w:rsidRDefault="003860B3" w:rsidP="003860B3">
      <w:pPr>
        <w:pStyle w:val="Claneka"/>
        <w:numPr>
          <w:ilvl w:val="2"/>
          <w:numId w:val="7"/>
        </w:numPr>
        <w:rPr>
          <w:rFonts w:ascii="Arial" w:hAnsi="Arial" w:cs="Arial"/>
          <w:sz w:val="20"/>
          <w:szCs w:val="20"/>
        </w:rPr>
      </w:pPr>
      <w:r w:rsidRPr="008278EF">
        <w:rPr>
          <w:rFonts w:ascii="Arial" w:hAnsi="Arial" w:cs="Arial"/>
          <w:sz w:val="20"/>
          <w:szCs w:val="20"/>
        </w:rPr>
        <w:t>v</w:t>
      </w:r>
      <w:r w:rsidR="00C81044" w:rsidRPr="008278EF">
        <w:rPr>
          <w:rFonts w:ascii="Arial" w:hAnsi="Arial" w:cs="Arial"/>
          <w:sz w:val="20"/>
          <w:szCs w:val="20"/>
        </w:rPr>
        <w:t> </w:t>
      </w:r>
      <w:r w:rsidRPr="008278EF">
        <w:rPr>
          <w:rFonts w:ascii="Arial" w:hAnsi="Arial" w:cs="Arial"/>
          <w:sz w:val="20"/>
          <w:szCs w:val="20"/>
        </w:rPr>
        <w:t>rozsahu systému řízení bezpečnosti informací, který byl certifikován podle ISO 27001 certifikačním orgánem, který byl akreditován pro ověřování shody s</w:t>
      </w:r>
      <w:r w:rsidR="00C81044" w:rsidRPr="008278EF">
        <w:rPr>
          <w:rFonts w:ascii="Arial" w:hAnsi="Arial" w:cs="Arial"/>
          <w:sz w:val="20"/>
          <w:szCs w:val="20"/>
        </w:rPr>
        <w:t> </w:t>
      </w:r>
      <w:r w:rsidRPr="008278EF">
        <w:rPr>
          <w:rFonts w:ascii="Arial" w:hAnsi="Arial" w:cs="Arial"/>
          <w:sz w:val="20"/>
          <w:szCs w:val="20"/>
        </w:rPr>
        <w:t xml:space="preserve">ISO 27001; </w:t>
      </w:r>
    </w:p>
    <w:p w14:paraId="5412F369" w14:textId="0A71A03E" w:rsidR="003860B3" w:rsidRPr="008278EF" w:rsidRDefault="003860B3" w:rsidP="003860B3">
      <w:pPr>
        <w:pStyle w:val="Claneka"/>
        <w:numPr>
          <w:ilvl w:val="2"/>
          <w:numId w:val="7"/>
        </w:numPr>
        <w:rPr>
          <w:rFonts w:ascii="Arial" w:hAnsi="Arial" w:cs="Arial"/>
          <w:sz w:val="20"/>
          <w:szCs w:val="20"/>
        </w:rPr>
      </w:pPr>
      <w:r w:rsidRPr="008278EF">
        <w:rPr>
          <w:rFonts w:ascii="Arial" w:hAnsi="Arial" w:cs="Arial"/>
          <w:sz w:val="20"/>
          <w:szCs w:val="20"/>
        </w:rPr>
        <w:lastRenderedPageBreak/>
        <w:t>v</w:t>
      </w:r>
      <w:r w:rsidR="00C81044" w:rsidRPr="008278EF">
        <w:rPr>
          <w:rFonts w:ascii="Arial" w:hAnsi="Arial" w:cs="Arial"/>
          <w:sz w:val="20"/>
          <w:szCs w:val="20"/>
        </w:rPr>
        <w:t> </w:t>
      </w:r>
      <w:r w:rsidRPr="008278EF">
        <w:rPr>
          <w:rFonts w:ascii="Arial" w:hAnsi="Arial" w:cs="Arial"/>
          <w:sz w:val="20"/>
          <w:szCs w:val="20"/>
        </w:rPr>
        <w:t>souladu s</w:t>
      </w:r>
      <w:r w:rsidR="00C81044" w:rsidRPr="008278EF">
        <w:rPr>
          <w:rFonts w:ascii="Arial" w:hAnsi="Arial" w:cs="Arial"/>
          <w:sz w:val="20"/>
          <w:szCs w:val="20"/>
        </w:rPr>
        <w:t> </w:t>
      </w:r>
      <w:r w:rsidRPr="008278EF">
        <w:rPr>
          <w:rFonts w:ascii="Arial" w:hAnsi="Arial" w:cs="Arial"/>
          <w:sz w:val="20"/>
          <w:szCs w:val="20"/>
        </w:rPr>
        <w:t>ISO 27017, o čemž vystavil certifikační orgán akreditován pro ověřování shody s</w:t>
      </w:r>
      <w:r w:rsidR="00C81044" w:rsidRPr="008278EF">
        <w:rPr>
          <w:rFonts w:ascii="Arial" w:hAnsi="Arial" w:cs="Arial"/>
          <w:sz w:val="20"/>
          <w:szCs w:val="20"/>
        </w:rPr>
        <w:t> </w:t>
      </w:r>
      <w:r w:rsidRPr="008278EF">
        <w:rPr>
          <w:rFonts w:ascii="Arial" w:hAnsi="Arial" w:cs="Arial"/>
          <w:sz w:val="20"/>
          <w:szCs w:val="20"/>
        </w:rPr>
        <w:t>normou ISO 27017 příslušný certifikát. V</w:t>
      </w:r>
      <w:r w:rsidR="00C81044" w:rsidRPr="008278EF">
        <w:rPr>
          <w:rFonts w:ascii="Arial" w:hAnsi="Arial" w:cs="Arial"/>
          <w:sz w:val="20"/>
          <w:szCs w:val="20"/>
        </w:rPr>
        <w:t> </w:t>
      </w:r>
      <w:r w:rsidRPr="008278EF">
        <w:rPr>
          <w:rFonts w:ascii="Arial" w:hAnsi="Arial" w:cs="Arial"/>
          <w:sz w:val="20"/>
          <w:szCs w:val="20"/>
        </w:rPr>
        <w:t xml:space="preserve">případě, že rozsah certifikace uvedený na certifikátu nezahrnuje jmenovitě </w:t>
      </w:r>
      <w:proofErr w:type="spellStart"/>
      <w:r w:rsidR="009D0753" w:rsidRPr="008278EF">
        <w:rPr>
          <w:rFonts w:ascii="Arial" w:hAnsi="Arial" w:cs="Arial"/>
          <w:sz w:val="20"/>
          <w:szCs w:val="20"/>
        </w:rPr>
        <w:t>eSSL</w:t>
      </w:r>
      <w:proofErr w:type="spellEnd"/>
      <w:r w:rsidR="009D0753" w:rsidRPr="008278EF">
        <w:rPr>
          <w:rFonts w:ascii="Arial" w:hAnsi="Arial" w:cs="Arial"/>
          <w:bCs/>
          <w:iCs/>
          <w:sz w:val="20"/>
          <w:szCs w:val="20"/>
        </w:rPr>
        <w:t xml:space="preserve"> </w:t>
      </w:r>
      <w:r w:rsidRPr="008278EF">
        <w:rPr>
          <w:rFonts w:ascii="Arial" w:hAnsi="Arial" w:cs="Arial"/>
          <w:bCs/>
          <w:iCs/>
          <w:sz w:val="20"/>
          <w:szCs w:val="20"/>
        </w:rPr>
        <w:t xml:space="preserve">a </w:t>
      </w:r>
      <w:r w:rsidR="007C5C4D" w:rsidRPr="008278EF">
        <w:rPr>
          <w:rFonts w:ascii="Arial" w:hAnsi="Arial" w:cs="Arial"/>
          <w:bCs/>
          <w:iCs/>
          <w:sz w:val="20"/>
          <w:szCs w:val="20"/>
        </w:rPr>
        <w:t>Plnění</w:t>
      </w:r>
      <w:r w:rsidRPr="008278EF">
        <w:rPr>
          <w:rFonts w:ascii="Arial" w:hAnsi="Arial" w:cs="Arial"/>
          <w:sz w:val="20"/>
          <w:szCs w:val="20"/>
        </w:rPr>
        <w:t xml:space="preserve">, </w:t>
      </w:r>
      <w:proofErr w:type="spellStart"/>
      <w:r w:rsidR="009D0753" w:rsidRPr="008278EF">
        <w:rPr>
          <w:rFonts w:ascii="Arial" w:hAnsi="Arial" w:cs="Arial"/>
          <w:sz w:val="20"/>
          <w:szCs w:val="20"/>
        </w:rPr>
        <w:t>eSSL</w:t>
      </w:r>
      <w:proofErr w:type="spellEnd"/>
      <w:r w:rsidR="009D0753" w:rsidRPr="008278EF">
        <w:rPr>
          <w:rFonts w:ascii="Arial" w:hAnsi="Arial" w:cs="Arial"/>
          <w:bCs/>
          <w:iCs/>
          <w:sz w:val="20"/>
          <w:szCs w:val="20"/>
        </w:rPr>
        <w:t xml:space="preserve"> </w:t>
      </w:r>
      <w:r w:rsidRPr="008278EF">
        <w:rPr>
          <w:rFonts w:ascii="Arial" w:hAnsi="Arial" w:cs="Arial"/>
          <w:bCs/>
          <w:iCs/>
          <w:sz w:val="20"/>
          <w:szCs w:val="20"/>
        </w:rPr>
        <w:t xml:space="preserve">a </w:t>
      </w:r>
      <w:r w:rsidR="007C5C4D" w:rsidRPr="008278EF">
        <w:rPr>
          <w:rFonts w:ascii="Arial" w:hAnsi="Arial" w:cs="Arial"/>
          <w:bCs/>
          <w:iCs/>
          <w:sz w:val="20"/>
          <w:szCs w:val="20"/>
        </w:rPr>
        <w:t>Plnění</w:t>
      </w:r>
      <w:r w:rsidR="007C5C4D" w:rsidRPr="008278EF">
        <w:rPr>
          <w:rFonts w:ascii="Arial" w:hAnsi="Arial" w:cs="Arial"/>
          <w:sz w:val="20"/>
          <w:szCs w:val="20"/>
        </w:rPr>
        <w:t xml:space="preserve"> </w:t>
      </w:r>
      <w:r w:rsidRPr="008278EF">
        <w:rPr>
          <w:rFonts w:ascii="Arial" w:hAnsi="Arial" w:cs="Arial"/>
          <w:sz w:val="20"/>
          <w:szCs w:val="20"/>
        </w:rPr>
        <w:t>musí spadat do rozsahu systému řízení bezpečnosti informací, pro nějž byl daný certifikát vystaven;</w:t>
      </w:r>
    </w:p>
    <w:p w14:paraId="7610E5F9" w14:textId="5199429F" w:rsidR="003860B3" w:rsidRPr="008278EF" w:rsidRDefault="003860B3" w:rsidP="003860B3">
      <w:pPr>
        <w:pStyle w:val="Claneka"/>
        <w:numPr>
          <w:ilvl w:val="2"/>
          <w:numId w:val="7"/>
        </w:numPr>
        <w:rPr>
          <w:rFonts w:ascii="Arial" w:hAnsi="Arial" w:cs="Arial"/>
          <w:sz w:val="20"/>
          <w:szCs w:val="20"/>
        </w:rPr>
      </w:pPr>
      <w:r w:rsidRPr="008278EF">
        <w:rPr>
          <w:rFonts w:ascii="Arial" w:hAnsi="Arial" w:cs="Arial"/>
          <w:sz w:val="20"/>
          <w:szCs w:val="20"/>
        </w:rPr>
        <w:t>v</w:t>
      </w:r>
      <w:r w:rsidR="00C81044" w:rsidRPr="008278EF">
        <w:rPr>
          <w:rFonts w:ascii="Arial" w:hAnsi="Arial" w:cs="Arial"/>
          <w:sz w:val="20"/>
          <w:szCs w:val="20"/>
        </w:rPr>
        <w:t> </w:t>
      </w:r>
      <w:r w:rsidRPr="008278EF">
        <w:rPr>
          <w:rFonts w:ascii="Arial" w:hAnsi="Arial" w:cs="Arial"/>
          <w:sz w:val="20"/>
          <w:szCs w:val="20"/>
        </w:rPr>
        <w:t>souladu s</w:t>
      </w:r>
      <w:r w:rsidR="00C81044" w:rsidRPr="008278EF">
        <w:rPr>
          <w:rFonts w:ascii="Arial" w:hAnsi="Arial" w:cs="Arial"/>
          <w:sz w:val="20"/>
          <w:szCs w:val="20"/>
        </w:rPr>
        <w:t> </w:t>
      </w:r>
      <w:r w:rsidRPr="008278EF">
        <w:rPr>
          <w:rFonts w:ascii="Arial" w:hAnsi="Arial" w:cs="Arial"/>
          <w:sz w:val="20"/>
          <w:szCs w:val="20"/>
        </w:rPr>
        <w:t>ISO 27018, o čemž vystavil certifikační orgán akreditován pro ověřování shody s</w:t>
      </w:r>
      <w:r w:rsidR="00C81044" w:rsidRPr="008278EF">
        <w:rPr>
          <w:rFonts w:ascii="Arial" w:hAnsi="Arial" w:cs="Arial"/>
          <w:sz w:val="20"/>
          <w:szCs w:val="20"/>
        </w:rPr>
        <w:t> </w:t>
      </w:r>
      <w:r w:rsidRPr="008278EF">
        <w:rPr>
          <w:rFonts w:ascii="Arial" w:hAnsi="Arial" w:cs="Arial"/>
          <w:sz w:val="20"/>
          <w:szCs w:val="20"/>
        </w:rPr>
        <w:t>normou ISO 27018 příslušný certifikát. V</w:t>
      </w:r>
      <w:r w:rsidR="00C81044" w:rsidRPr="008278EF">
        <w:rPr>
          <w:rFonts w:ascii="Arial" w:hAnsi="Arial" w:cs="Arial"/>
          <w:sz w:val="20"/>
          <w:szCs w:val="20"/>
        </w:rPr>
        <w:t> </w:t>
      </w:r>
      <w:r w:rsidRPr="008278EF">
        <w:rPr>
          <w:rFonts w:ascii="Arial" w:hAnsi="Arial" w:cs="Arial"/>
          <w:sz w:val="20"/>
          <w:szCs w:val="20"/>
        </w:rPr>
        <w:t xml:space="preserve">případě, že rozsah certifikace uvedený na certifikátu nezahrnuje jmenovitě </w:t>
      </w:r>
      <w:proofErr w:type="spellStart"/>
      <w:r w:rsidR="009D0753" w:rsidRPr="008278EF">
        <w:rPr>
          <w:rFonts w:ascii="Arial" w:hAnsi="Arial" w:cs="Arial"/>
          <w:sz w:val="20"/>
          <w:szCs w:val="20"/>
        </w:rPr>
        <w:t>eSSL</w:t>
      </w:r>
      <w:proofErr w:type="spellEnd"/>
      <w:r w:rsidR="009D0753" w:rsidRPr="008278EF">
        <w:rPr>
          <w:rFonts w:ascii="Arial" w:hAnsi="Arial" w:cs="Arial"/>
          <w:bCs/>
          <w:iCs/>
          <w:sz w:val="20"/>
          <w:szCs w:val="20"/>
        </w:rPr>
        <w:t xml:space="preserve"> </w:t>
      </w:r>
      <w:r w:rsidRPr="008278EF">
        <w:rPr>
          <w:rFonts w:ascii="Arial" w:hAnsi="Arial" w:cs="Arial"/>
          <w:bCs/>
          <w:iCs/>
          <w:sz w:val="20"/>
          <w:szCs w:val="20"/>
        </w:rPr>
        <w:t xml:space="preserve">a </w:t>
      </w:r>
      <w:r w:rsidR="007C5C4D" w:rsidRPr="008278EF">
        <w:rPr>
          <w:rFonts w:ascii="Arial" w:hAnsi="Arial" w:cs="Arial"/>
          <w:bCs/>
          <w:iCs/>
          <w:sz w:val="20"/>
          <w:szCs w:val="20"/>
        </w:rPr>
        <w:t>Plnění</w:t>
      </w:r>
      <w:r w:rsidRPr="008278EF">
        <w:rPr>
          <w:rFonts w:ascii="Arial" w:hAnsi="Arial" w:cs="Arial"/>
          <w:sz w:val="20"/>
          <w:szCs w:val="20"/>
        </w:rPr>
        <w:t xml:space="preserve">, </w:t>
      </w:r>
      <w:proofErr w:type="spellStart"/>
      <w:r w:rsidR="009D0753" w:rsidRPr="008278EF">
        <w:rPr>
          <w:rFonts w:ascii="Arial" w:hAnsi="Arial" w:cs="Arial"/>
          <w:sz w:val="20"/>
          <w:szCs w:val="20"/>
        </w:rPr>
        <w:t>eSSL</w:t>
      </w:r>
      <w:proofErr w:type="spellEnd"/>
      <w:r w:rsidR="009D0753" w:rsidRPr="008278EF">
        <w:rPr>
          <w:rFonts w:ascii="Arial" w:hAnsi="Arial" w:cs="Arial"/>
          <w:bCs/>
          <w:iCs/>
          <w:sz w:val="20"/>
          <w:szCs w:val="20"/>
        </w:rPr>
        <w:t xml:space="preserve"> </w:t>
      </w:r>
      <w:r w:rsidRPr="008278EF">
        <w:rPr>
          <w:rFonts w:ascii="Arial" w:hAnsi="Arial" w:cs="Arial"/>
          <w:bCs/>
          <w:iCs/>
          <w:sz w:val="20"/>
          <w:szCs w:val="20"/>
        </w:rPr>
        <w:t xml:space="preserve">a </w:t>
      </w:r>
      <w:r w:rsidR="007C5C4D" w:rsidRPr="008278EF">
        <w:rPr>
          <w:rFonts w:ascii="Arial" w:hAnsi="Arial" w:cs="Arial"/>
          <w:bCs/>
          <w:iCs/>
          <w:sz w:val="20"/>
          <w:szCs w:val="20"/>
        </w:rPr>
        <w:t>Plnění</w:t>
      </w:r>
      <w:r w:rsidR="007C5C4D" w:rsidRPr="008278EF">
        <w:rPr>
          <w:rFonts w:ascii="Arial" w:hAnsi="Arial" w:cs="Arial"/>
          <w:sz w:val="20"/>
          <w:szCs w:val="20"/>
        </w:rPr>
        <w:t xml:space="preserve"> </w:t>
      </w:r>
      <w:r w:rsidRPr="008278EF">
        <w:rPr>
          <w:rFonts w:ascii="Arial" w:hAnsi="Arial" w:cs="Arial"/>
          <w:sz w:val="20"/>
          <w:szCs w:val="20"/>
        </w:rPr>
        <w:t>musí spadat do rozsahu systému řízení bezpečnosti informací, pro nějž byl daný certifikát vystaven.</w:t>
      </w:r>
    </w:p>
    <w:p w14:paraId="015371B4" w14:textId="7842DF8F" w:rsidR="003860B3" w:rsidRPr="008278EF" w:rsidRDefault="003860B3" w:rsidP="003860B3">
      <w:pPr>
        <w:pStyle w:val="Clanek11"/>
        <w:numPr>
          <w:ilvl w:val="1"/>
          <w:numId w:val="7"/>
        </w:numPr>
        <w:rPr>
          <w:rFonts w:ascii="Arial" w:hAnsi="Arial"/>
          <w:sz w:val="20"/>
          <w:szCs w:val="20"/>
        </w:rPr>
      </w:pPr>
      <w:r w:rsidRPr="008278EF">
        <w:rPr>
          <w:rFonts w:ascii="Arial" w:hAnsi="Arial"/>
          <w:sz w:val="20"/>
          <w:szCs w:val="20"/>
        </w:rPr>
        <w:t>Poskytovatel je povinen zabezpečit Objednateli nepřetržitý vzdálený přístup k</w:t>
      </w:r>
      <w:r w:rsidR="00C81044" w:rsidRPr="008278EF">
        <w:rPr>
          <w:rFonts w:ascii="Arial" w:hAnsi="Arial"/>
          <w:sz w:val="20"/>
          <w:szCs w:val="20"/>
        </w:rPr>
        <w:t> </w:t>
      </w:r>
      <w:r w:rsidRPr="008278EF">
        <w:rPr>
          <w:rFonts w:ascii="Arial" w:hAnsi="Arial"/>
          <w:sz w:val="20"/>
          <w:szCs w:val="20"/>
        </w:rPr>
        <w:t>prohlášením o aplikovatelnosti, vydaným v</w:t>
      </w:r>
      <w:r w:rsidR="00C81044" w:rsidRPr="008278EF">
        <w:rPr>
          <w:rFonts w:ascii="Arial" w:hAnsi="Arial"/>
          <w:sz w:val="20"/>
          <w:szCs w:val="20"/>
        </w:rPr>
        <w:t> </w:t>
      </w:r>
      <w:r w:rsidRPr="008278EF">
        <w:rPr>
          <w:rFonts w:ascii="Arial" w:hAnsi="Arial"/>
          <w:sz w:val="20"/>
          <w:szCs w:val="20"/>
        </w:rPr>
        <w:t>souvislosti s</w:t>
      </w:r>
      <w:r w:rsidR="00C81044" w:rsidRPr="008278EF">
        <w:rPr>
          <w:rFonts w:ascii="Arial" w:hAnsi="Arial"/>
          <w:sz w:val="20"/>
          <w:szCs w:val="20"/>
        </w:rPr>
        <w:t> </w:t>
      </w:r>
      <w:r w:rsidRPr="008278EF">
        <w:rPr>
          <w:rFonts w:ascii="Arial" w:hAnsi="Arial"/>
          <w:sz w:val="20"/>
          <w:szCs w:val="20"/>
        </w:rPr>
        <w:t xml:space="preserve">certifikacemi podle ISO 27001, ISO 27017 a ISO 27018. </w:t>
      </w:r>
    </w:p>
    <w:p w14:paraId="793DBDC2" w14:textId="1F3ABE2A" w:rsidR="003860B3" w:rsidRPr="008278EF" w:rsidRDefault="003860B3" w:rsidP="003860B3">
      <w:pPr>
        <w:pStyle w:val="Clanek11"/>
        <w:numPr>
          <w:ilvl w:val="1"/>
          <w:numId w:val="7"/>
        </w:numPr>
        <w:rPr>
          <w:rFonts w:ascii="Arial" w:hAnsi="Arial"/>
          <w:sz w:val="20"/>
          <w:szCs w:val="20"/>
        </w:rPr>
      </w:pPr>
      <w:r w:rsidRPr="008278EF">
        <w:rPr>
          <w:rFonts w:ascii="Arial" w:hAnsi="Arial"/>
          <w:sz w:val="20"/>
          <w:szCs w:val="20"/>
        </w:rPr>
        <w:t xml:space="preserve">Poskytovatel je povinen zavést a řídit se při poskytování </w:t>
      </w:r>
      <w:r w:rsidR="00F07CB2" w:rsidRPr="008278EF">
        <w:rPr>
          <w:rFonts w:ascii="Arial" w:hAnsi="Arial"/>
          <w:sz w:val="20"/>
          <w:szCs w:val="20"/>
        </w:rPr>
        <w:t xml:space="preserve">Plnění </w:t>
      </w:r>
      <w:r w:rsidRPr="008278EF">
        <w:rPr>
          <w:rFonts w:ascii="Arial" w:hAnsi="Arial"/>
          <w:sz w:val="20"/>
          <w:szCs w:val="20"/>
        </w:rPr>
        <w:t>systémem řízení bezpečnosti informací a politikou bezpečnosti informací splňující požadavky Vyhlášky o bezpečnostních pravidlech. Poskytovatel je povinen zabezpečit, aby jeho politika bezpečnosti informací byla v</w:t>
      </w:r>
      <w:r w:rsidR="00C81044" w:rsidRPr="008278EF">
        <w:rPr>
          <w:rFonts w:ascii="Arial" w:hAnsi="Arial"/>
          <w:sz w:val="20"/>
          <w:szCs w:val="20"/>
        </w:rPr>
        <w:t> </w:t>
      </w:r>
      <w:r w:rsidRPr="008278EF">
        <w:rPr>
          <w:rFonts w:ascii="Arial" w:hAnsi="Arial"/>
          <w:sz w:val="20"/>
          <w:szCs w:val="20"/>
        </w:rPr>
        <w:t>souladu s</w:t>
      </w:r>
      <w:r w:rsidR="00C81044" w:rsidRPr="008278EF">
        <w:rPr>
          <w:rFonts w:ascii="Arial" w:hAnsi="Arial"/>
          <w:sz w:val="20"/>
          <w:szCs w:val="20"/>
        </w:rPr>
        <w:t> </w:t>
      </w:r>
      <w:r w:rsidRPr="008278EF">
        <w:rPr>
          <w:rFonts w:ascii="Arial" w:hAnsi="Arial"/>
          <w:sz w:val="20"/>
          <w:szCs w:val="20"/>
        </w:rPr>
        <w:t>požadavky Objednatele na bezpečnost informací, se kterými Objednatel Poskytovatele seznámí.</w:t>
      </w:r>
    </w:p>
    <w:p w14:paraId="50A5C499" w14:textId="6936A5CF" w:rsidR="003860B3" w:rsidRPr="001A3555" w:rsidRDefault="003860B3" w:rsidP="003860B3">
      <w:pPr>
        <w:pStyle w:val="Clanek11"/>
        <w:numPr>
          <w:ilvl w:val="1"/>
          <w:numId w:val="7"/>
        </w:numPr>
        <w:rPr>
          <w:rFonts w:ascii="Arial" w:hAnsi="Arial"/>
          <w:sz w:val="20"/>
          <w:szCs w:val="20"/>
        </w:rPr>
      </w:pPr>
      <w:r w:rsidRPr="008278EF">
        <w:rPr>
          <w:rFonts w:ascii="Arial" w:hAnsi="Arial"/>
          <w:sz w:val="20"/>
          <w:szCs w:val="20"/>
        </w:rPr>
        <w:t>Poskytovatel je povinen na základě politiky bezpečnosti informací zavést přiměřená bezpečnostní</w:t>
      </w:r>
      <w:r w:rsidRPr="001A3555">
        <w:rPr>
          <w:rFonts w:ascii="Arial" w:hAnsi="Arial"/>
          <w:sz w:val="20"/>
          <w:szCs w:val="20"/>
        </w:rPr>
        <w:t xml:space="preserve"> opatření.</w:t>
      </w:r>
    </w:p>
    <w:p w14:paraId="34FE3D6E" w14:textId="54CCE504" w:rsidR="00CF01B9" w:rsidRPr="001A3555" w:rsidRDefault="00FA4919" w:rsidP="003860B3">
      <w:pPr>
        <w:pStyle w:val="Clanek11"/>
        <w:numPr>
          <w:ilvl w:val="1"/>
          <w:numId w:val="7"/>
        </w:numPr>
        <w:rPr>
          <w:rFonts w:ascii="Arial" w:hAnsi="Arial"/>
          <w:sz w:val="20"/>
          <w:szCs w:val="20"/>
        </w:rPr>
      </w:pPr>
      <w:r w:rsidRPr="001A3555">
        <w:rPr>
          <w:rFonts w:ascii="Arial" w:hAnsi="Arial"/>
          <w:sz w:val="20"/>
          <w:szCs w:val="20"/>
        </w:rPr>
        <w:t xml:space="preserve">Poskytovatel je povinen zabezpečit, </w:t>
      </w:r>
      <w:r w:rsidR="00CF01B9" w:rsidRPr="001A3555">
        <w:rPr>
          <w:rFonts w:ascii="Arial" w:hAnsi="Arial"/>
          <w:sz w:val="20"/>
          <w:szCs w:val="20"/>
        </w:rPr>
        <w:t>aby:</w:t>
      </w:r>
    </w:p>
    <w:p w14:paraId="5C9518EC" w14:textId="234E746C" w:rsidR="00C11BE5" w:rsidRPr="001A3555" w:rsidRDefault="00FA4919" w:rsidP="00CF01B9">
      <w:pPr>
        <w:pStyle w:val="Claneka"/>
        <w:rPr>
          <w:rFonts w:ascii="Arial" w:hAnsi="Arial" w:cs="Arial"/>
          <w:sz w:val="20"/>
          <w:szCs w:val="20"/>
        </w:rPr>
      </w:pPr>
      <w:r w:rsidRPr="001A3555">
        <w:rPr>
          <w:rFonts w:ascii="Arial" w:hAnsi="Arial" w:cs="Arial"/>
          <w:sz w:val="20"/>
          <w:szCs w:val="20"/>
        </w:rPr>
        <w:t>v</w:t>
      </w:r>
      <w:r w:rsidR="00C81044" w:rsidRPr="001A3555">
        <w:rPr>
          <w:rFonts w:ascii="Arial" w:hAnsi="Arial" w:cs="Arial"/>
          <w:sz w:val="20"/>
          <w:szCs w:val="20"/>
        </w:rPr>
        <w:t> </w:t>
      </w:r>
      <w:r w:rsidRPr="001A3555">
        <w:rPr>
          <w:rFonts w:ascii="Arial" w:hAnsi="Arial" w:cs="Arial"/>
          <w:sz w:val="20"/>
          <w:szCs w:val="20"/>
        </w:rPr>
        <w:t>datových centrech, ve kterých dochází k</w:t>
      </w:r>
      <w:r w:rsidR="00C81044" w:rsidRPr="001A3555">
        <w:rPr>
          <w:rFonts w:ascii="Arial" w:hAnsi="Arial" w:cs="Arial"/>
          <w:sz w:val="20"/>
          <w:szCs w:val="20"/>
        </w:rPr>
        <w:t> </w:t>
      </w:r>
      <w:r w:rsidRPr="001A3555">
        <w:rPr>
          <w:rFonts w:ascii="Arial" w:hAnsi="Arial" w:cs="Arial"/>
          <w:sz w:val="20"/>
          <w:szCs w:val="20"/>
        </w:rPr>
        <w:t>poskytování Plnění</w:t>
      </w:r>
      <w:r w:rsidR="00CA3ADF" w:rsidRPr="001A3555">
        <w:rPr>
          <w:rFonts w:ascii="Arial" w:hAnsi="Arial" w:cs="Arial"/>
          <w:sz w:val="20"/>
          <w:szCs w:val="20"/>
        </w:rPr>
        <w:t>,</w:t>
      </w:r>
      <w:r w:rsidRPr="001A3555">
        <w:rPr>
          <w:rFonts w:ascii="Arial" w:hAnsi="Arial" w:cs="Arial"/>
          <w:sz w:val="20"/>
          <w:szCs w:val="20"/>
        </w:rPr>
        <w:t xml:space="preserve"> byla navržena a aplikována fyzická ochrana proti přírodním katastrofám, úmyslnému útoku nebo haváriím</w:t>
      </w:r>
      <w:r w:rsidR="00215BF5" w:rsidRPr="001A3555">
        <w:rPr>
          <w:rFonts w:ascii="Arial" w:hAnsi="Arial" w:cs="Arial"/>
          <w:sz w:val="20"/>
          <w:szCs w:val="20"/>
        </w:rPr>
        <w:t>;</w:t>
      </w:r>
    </w:p>
    <w:p w14:paraId="0EE52B07" w14:textId="7AF3C940" w:rsidR="00CF01B9" w:rsidRPr="001A3555" w:rsidRDefault="00057DB2" w:rsidP="00CF01B9">
      <w:pPr>
        <w:pStyle w:val="Claneka"/>
        <w:rPr>
          <w:rFonts w:ascii="Arial" w:hAnsi="Arial" w:cs="Arial"/>
          <w:sz w:val="20"/>
          <w:szCs w:val="20"/>
        </w:rPr>
      </w:pPr>
      <w:r w:rsidRPr="001A3555">
        <w:rPr>
          <w:rFonts w:ascii="Arial" w:hAnsi="Arial" w:cs="Arial"/>
          <w:sz w:val="20"/>
          <w:szCs w:val="20"/>
        </w:rPr>
        <w:t>Plnění bylo poskytováno alespoň ze dvou datových center, která jsou od sebe oddělena dostatečnou vzdáleností k</w:t>
      </w:r>
      <w:r w:rsidR="00C81044" w:rsidRPr="001A3555">
        <w:rPr>
          <w:rFonts w:ascii="Arial" w:hAnsi="Arial" w:cs="Arial"/>
          <w:sz w:val="20"/>
          <w:szCs w:val="20"/>
        </w:rPr>
        <w:t> </w:t>
      </w:r>
      <w:r w:rsidRPr="001A3555">
        <w:rPr>
          <w:rFonts w:ascii="Arial" w:hAnsi="Arial" w:cs="Arial"/>
          <w:sz w:val="20"/>
          <w:szCs w:val="20"/>
        </w:rPr>
        <w:t>zajištění vzájemné provozní zastupitelnosti a odolnosti v</w:t>
      </w:r>
      <w:r w:rsidR="00C81044" w:rsidRPr="001A3555">
        <w:rPr>
          <w:rFonts w:ascii="Arial" w:hAnsi="Arial" w:cs="Arial"/>
          <w:sz w:val="20"/>
          <w:szCs w:val="20"/>
        </w:rPr>
        <w:t> </w:t>
      </w:r>
      <w:r w:rsidRPr="001A3555">
        <w:rPr>
          <w:rFonts w:ascii="Arial" w:hAnsi="Arial" w:cs="Arial"/>
          <w:sz w:val="20"/>
          <w:szCs w:val="20"/>
        </w:rPr>
        <w:t xml:space="preserve">poskytování </w:t>
      </w:r>
      <w:r w:rsidR="00FC291F" w:rsidRPr="001A3555">
        <w:rPr>
          <w:rFonts w:ascii="Arial" w:hAnsi="Arial" w:cs="Arial"/>
          <w:sz w:val="20"/>
          <w:szCs w:val="20"/>
        </w:rPr>
        <w:t>Plnění</w:t>
      </w:r>
      <w:r w:rsidR="00215BF5" w:rsidRPr="001A3555">
        <w:rPr>
          <w:rFonts w:ascii="Arial" w:hAnsi="Arial" w:cs="Arial"/>
          <w:sz w:val="20"/>
          <w:szCs w:val="20"/>
        </w:rPr>
        <w:t>;</w:t>
      </w:r>
    </w:p>
    <w:p w14:paraId="56EA9623" w14:textId="3E990038" w:rsidR="00D6196E" w:rsidRPr="001A3555" w:rsidRDefault="00D6196E" w:rsidP="00CF01B9">
      <w:pPr>
        <w:pStyle w:val="Claneka"/>
        <w:rPr>
          <w:rFonts w:ascii="Arial" w:hAnsi="Arial" w:cs="Arial"/>
          <w:sz w:val="20"/>
          <w:szCs w:val="20"/>
        </w:rPr>
      </w:pPr>
      <w:r w:rsidRPr="001A3555">
        <w:rPr>
          <w:rFonts w:ascii="Arial" w:hAnsi="Arial" w:cs="Arial"/>
          <w:sz w:val="20"/>
          <w:szCs w:val="20"/>
        </w:rPr>
        <w:t>primární a alespoň jedno záložní datové centrum, které je kapacitně dostatečné k</w:t>
      </w:r>
      <w:r w:rsidR="00C81044" w:rsidRPr="001A3555">
        <w:rPr>
          <w:rFonts w:ascii="Arial" w:hAnsi="Arial" w:cs="Arial"/>
          <w:sz w:val="20"/>
          <w:szCs w:val="20"/>
        </w:rPr>
        <w:t> </w:t>
      </w:r>
      <w:r w:rsidRPr="001A3555">
        <w:rPr>
          <w:rFonts w:ascii="Arial" w:hAnsi="Arial" w:cs="Arial"/>
          <w:sz w:val="20"/>
          <w:szCs w:val="20"/>
        </w:rPr>
        <w:t>převzetí Plnění poskytované</w:t>
      </w:r>
      <w:r w:rsidR="00C43034" w:rsidRPr="001A3555">
        <w:rPr>
          <w:rFonts w:ascii="Arial" w:hAnsi="Arial" w:cs="Arial"/>
          <w:sz w:val="20"/>
          <w:szCs w:val="20"/>
        </w:rPr>
        <w:t>ho</w:t>
      </w:r>
      <w:r w:rsidRPr="001A3555">
        <w:rPr>
          <w:rFonts w:ascii="Arial" w:hAnsi="Arial" w:cs="Arial"/>
          <w:sz w:val="20"/>
          <w:szCs w:val="20"/>
        </w:rPr>
        <w:t xml:space="preserve"> z</w:t>
      </w:r>
      <w:r w:rsidR="00C81044" w:rsidRPr="001A3555">
        <w:rPr>
          <w:rFonts w:ascii="Arial" w:hAnsi="Arial" w:cs="Arial"/>
          <w:sz w:val="20"/>
          <w:szCs w:val="20"/>
        </w:rPr>
        <w:t> </w:t>
      </w:r>
      <w:r w:rsidRPr="001A3555">
        <w:rPr>
          <w:rFonts w:ascii="Arial" w:hAnsi="Arial" w:cs="Arial"/>
          <w:sz w:val="20"/>
          <w:szCs w:val="20"/>
        </w:rPr>
        <w:t>primárního datového centra, jsou v</w:t>
      </w:r>
      <w:r w:rsidR="00C81044" w:rsidRPr="001A3555">
        <w:rPr>
          <w:rFonts w:ascii="Arial" w:hAnsi="Arial" w:cs="Arial"/>
          <w:sz w:val="20"/>
          <w:szCs w:val="20"/>
        </w:rPr>
        <w:t> </w:t>
      </w:r>
      <w:r w:rsidRPr="001A3555">
        <w:rPr>
          <w:rFonts w:ascii="Arial" w:hAnsi="Arial" w:cs="Arial"/>
          <w:sz w:val="20"/>
          <w:szCs w:val="20"/>
        </w:rPr>
        <w:t>dostatečné vzdálenosti od přírodních zdrojů rizik a zdrojů rizik vyvolaných činností člověka vedoucích k</w:t>
      </w:r>
      <w:r w:rsidR="00C81044" w:rsidRPr="001A3555">
        <w:rPr>
          <w:rFonts w:ascii="Arial" w:hAnsi="Arial" w:cs="Arial"/>
          <w:sz w:val="20"/>
          <w:szCs w:val="20"/>
        </w:rPr>
        <w:t> </w:t>
      </w:r>
      <w:r w:rsidRPr="001A3555">
        <w:rPr>
          <w:rFonts w:ascii="Arial" w:hAnsi="Arial" w:cs="Arial"/>
          <w:sz w:val="20"/>
          <w:szCs w:val="20"/>
        </w:rPr>
        <w:t>narušení nebo omezení poskytování Plnění nebo bezpečnosti informací nebo aby bylo přijato adekvátní bezpečnostní opatření, nebo se primární a alespoň jedno záložní datové centrum, které je kapacitně dostatečné k</w:t>
      </w:r>
      <w:r w:rsidR="00C81044" w:rsidRPr="001A3555">
        <w:rPr>
          <w:rFonts w:ascii="Arial" w:hAnsi="Arial" w:cs="Arial"/>
          <w:sz w:val="20"/>
          <w:szCs w:val="20"/>
        </w:rPr>
        <w:t> </w:t>
      </w:r>
      <w:r w:rsidRPr="001A3555">
        <w:rPr>
          <w:rFonts w:ascii="Arial" w:hAnsi="Arial" w:cs="Arial"/>
          <w:sz w:val="20"/>
          <w:szCs w:val="20"/>
        </w:rPr>
        <w:t xml:space="preserve">převzetí </w:t>
      </w:r>
      <w:r w:rsidR="000F7F18" w:rsidRPr="001A3555">
        <w:rPr>
          <w:rFonts w:ascii="Arial" w:hAnsi="Arial" w:cs="Arial"/>
          <w:sz w:val="20"/>
          <w:szCs w:val="20"/>
        </w:rPr>
        <w:t>Plnění</w:t>
      </w:r>
      <w:r w:rsidRPr="001A3555">
        <w:rPr>
          <w:rFonts w:ascii="Arial" w:hAnsi="Arial" w:cs="Arial"/>
          <w:sz w:val="20"/>
          <w:szCs w:val="20"/>
        </w:rPr>
        <w:t xml:space="preserve"> poskytované</w:t>
      </w:r>
      <w:r w:rsidR="00DF4482" w:rsidRPr="001A3555">
        <w:rPr>
          <w:rFonts w:ascii="Arial" w:hAnsi="Arial" w:cs="Arial"/>
          <w:sz w:val="20"/>
          <w:szCs w:val="20"/>
        </w:rPr>
        <w:t>ho</w:t>
      </w:r>
      <w:r w:rsidRPr="001A3555">
        <w:rPr>
          <w:rFonts w:ascii="Arial" w:hAnsi="Arial" w:cs="Arial"/>
          <w:sz w:val="20"/>
          <w:szCs w:val="20"/>
        </w:rPr>
        <w:t xml:space="preserve"> z</w:t>
      </w:r>
      <w:r w:rsidR="00C81044" w:rsidRPr="001A3555">
        <w:rPr>
          <w:rFonts w:ascii="Arial" w:hAnsi="Arial" w:cs="Arial"/>
          <w:sz w:val="20"/>
          <w:szCs w:val="20"/>
        </w:rPr>
        <w:t> </w:t>
      </w:r>
      <w:r w:rsidRPr="001A3555">
        <w:rPr>
          <w:rFonts w:ascii="Arial" w:hAnsi="Arial" w:cs="Arial"/>
          <w:sz w:val="20"/>
          <w:szCs w:val="20"/>
        </w:rPr>
        <w:t>primárního datového centra, nacháze</w:t>
      </w:r>
      <w:r w:rsidR="00DF4482" w:rsidRPr="001A3555">
        <w:rPr>
          <w:rFonts w:ascii="Arial" w:hAnsi="Arial" w:cs="Arial"/>
          <w:sz w:val="20"/>
          <w:szCs w:val="20"/>
        </w:rPr>
        <w:t>ly</w:t>
      </w:r>
      <w:r w:rsidRPr="001A3555">
        <w:rPr>
          <w:rFonts w:ascii="Arial" w:hAnsi="Arial" w:cs="Arial"/>
          <w:sz w:val="20"/>
          <w:szCs w:val="20"/>
        </w:rPr>
        <w:t xml:space="preserve"> ve vzájemné vzdálenosti nejméně 50 km</w:t>
      </w:r>
      <w:r w:rsidR="0039773A" w:rsidRPr="001A3555">
        <w:rPr>
          <w:rFonts w:ascii="Arial" w:hAnsi="Arial" w:cs="Arial"/>
          <w:sz w:val="20"/>
          <w:szCs w:val="20"/>
        </w:rPr>
        <w:t>;</w:t>
      </w:r>
    </w:p>
    <w:p w14:paraId="5669A45A" w14:textId="00D78C4C" w:rsidR="0039773A" w:rsidRPr="001A3555" w:rsidRDefault="0039773A" w:rsidP="00CF01B9">
      <w:pPr>
        <w:pStyle w:val="Claneka"/>
        <w:rPr>
          <w:rFonts w:ascii="Arial" w:hAnsi="Arial" w:cs="Arial"/>
          <w:sz w:val="20"/>
          <w:szCs w:val="20"/>
        </w:rPr>
      </w:pPr>
      <w:r w:rsidRPr="001A3555">
        <w:rPr>
          <w:rFonts w:ascii="Arial" w:hAnsi="Arial" w:cs="Arial"/>
          <w:sz w:val="20"/>
          <w:szCs w:val="20"/>
        </w:rPr>
        <w:t>u budov a prostor vztahujících se k</w:t>
      </w:r>
      <w:r w:rsidR="00C81044" w:rsidRPr="001A3555">
        <w:rPr>
          <w:rFonts w:ascii="Arial" w:hAnsi="Arial" w:cs="Arial"/>
          <w:sz w:val="20"/>
          <w:szCs w:val="20"/>
        </w:rPr>
        <w:t> </w:t>
      </w:r>
      <w:r w:rsidRPr="001A3555">
        <w:rPr>
          <w:rFonts w:ascii="Arial" w:hAnsi="Arial" w:cs="Arial"/>
          <w:sz w:val="20"/>
          <w:szCs w:val="20"/>
        </w:rPr>
        <w:t>poskytování Plnění, včetně vstupu to těchto budov a prostor, byla prokazatelně zavedena bezpečnostní opatření vhodná k</w:t>
      </w:r>
      <w:r w:rsidR="00C81044" w:rsidRPr="001A3555">
        <w:rPr>
          <w:rFonts w:ascii="Arial" w:hAnsi="Arial" w:cs="Arial"/>
          <w:sz w:val="20"/>
          <w:szCs w:val="20"/>
        </w:rPr>
        <w:t> </w:t>
      </w:r>
      <w:r w:rsidRPr="001A3555">
        <w:rPr>
          <w:rFonts w:ascii="Arial" w:hAnsi="Arial" w:cs="Arial"/>
          <w:sz w:val="20"/>
          <w:szCs w:val="20"/>
        </w:rPr>
        <w:t>včasné detekci a zabránění neoprávněnému či neautorizovanému přístupu k</w:t>
      </w:r>
      <w:r w:rsidR="00C81044" w:rsidRPr="001A3555">
        <w:rPr>
          <w:rFonts w:ascii="Arial" w:hAnsi="Arial" w:cs="Arial"/>
          <w:sz w:val="20"/>
          <w:szCs w:val="20"/>
        </w:rPr>
        <w:t> </w:t>
      </w:r>
      <w:r w:rsidRPr="001A3555">
        <w:rPr>
          <w:rFonts w:ascii="Arial" w:hAnsi="Arial" w:cs="Arial"/>
          <w:sz w:val="20"/>
          <w:szCs w:val="20"/>
        </w:rPr>
        <w:t>technickým aktivům, nebo k</w:t>
      </w:r>
      <w:r w:rsidR="00C81044" w:rsidRPr="001A3555">
        <w:rPr>
          <w:rFonts w:ascii="Arial" w:hAnsi="Arial" w:cs="Arial"/>
          <w:sz w:val="20"/>
          <w:szCs w:val="20"/>
        </w:rPr>
        <w:t> </w:t>
      </w:r>
      <w:r w:rsidRPr="001A3555">
        <w:rPr>
          <w:rFonts w:ascii="Arial" w:hAnsi="Arial" w:cs="Arial"/>
          <w:sz w:val="20"/>
          <w:szCs w:val="20"/>
        </w:rPr>
        <w:t>zákaznickým datům a provozním údajům</w:t>
      </w:r>
      <w:r w:rsidR="00641BF9" w:rsidRPr="001A3555">
        <w:rPr>
          <w:rFonts w:ascii="Arial" w:hAnsi="Arial" w:cs="Arial"/>
          <w:sz w:val="20"/>
          <w:szCs w:val="20"/>
        </w:rPr>
        <w:t xml:space="preserve"> (dle Vyhlášky o bezpečnostních pravidlech)</w:t>
      </w:r>
      <w:r w:rsidRPr="001A3555">
        <w:rPr>
          <w:rFonts w:ascii="Arial" w:hAnsi="Arial" w:cs="Arial"/>
          <w:sz w:val="20"/>
          <w:szCs w:val="20"/>
        </w:rPr>
        <w:t>, nebo poškození a neoprávněným zásahům do technických aktiv, zákaznických dat nebo provozních údajů</w:t>
      </w:r>
      <w:r w:rsidR="001861B4" w:rsidRPr="001A3555">
        <w:rPr>
          <w:rFonts w:ascii="Arial" w:hAnsi="Arial" w:cs="Arial"/>
          <w:sz w:val="20"/>
          <w:szCs w:val="20"/>
        </w:rPr>
        <w:t>.</w:t>
      </w:r>
      <w:r w:rsidR="00C60F81" w:rsidRPr="001A3555">
        <w:rPr>
          <w:rFonts w:ascii="Arial" w:hAnsi="Arial" w:cs="Arial"/>
          <w:sz w:val="20"/>
          <w:szCs w:val="20"/>
        </w:rPr>
        <w:t xml:space="preserve"> </w:t>
      </w:r>
    </w:p>
    <w:p w14:paraId="0273F009" w14:textId="1C3A7EFE" w:rsidR="003860B3" w:rsidRPr="001A3555" w:rsidRDefault="003860B3" w:rsidP="003860B3">
      <w:pPr>
        <w:pStyle w:val="Clanek11"/>
        <w:numPr>
          <w:ilvl w:val="1"/>
          <w:numId w:val="7"/>
        </w:numPr>
        <w:rPr>
          <w:rFonts w:ascii="Arial" w:hAnsi="Arial"/>
          <w:sz w:val="20"/>
          <w:szCs w:val="20"/>
        </w:rPr>
      </w:pPr>
      <w:r w:rsidRPr="001A3555">
        <w:rPr>
          <w:rFonts w:ascii="Arial" w:hAnsi="Arial"/>
          <w:sz w:val="20"/>
          <w:szCs w:val="20"/>
        </w:rPr>
        <w:t xml:space="preserve">Poskytovatel je povinen zpracovávat zákaznický obsah </w:t>
      </w:r>
      <w:r w:rsidRPr="001A3555">
        <w:rPr>
          <w:rFonts w:ascii="Arial" w:hAnsi="Arial"/>
          <w:bCs w:val="0"/>
          <w:iCs w:val="0"/>
          <w:sz w:val="20"/>
          <w:szCs w:val="20"/>
        </w:rPr>
        <w:t xml:space="preserve">(dle </w:t>
      </w:r>
      <w:r w:rsidRPr="001A3555">
        <w:rPr>
          <w:rFonts w:ascii="Arial" w:hAnsi="Arial"/>
          <w:sz w:val="20"/>
          <w:szCs w:val="20"/>
        </w:rPr>
        <w:t>Vyhlášky o bezpečnostních pravidlech) pouze v</w:t>
      </w:r>
      <w:r w:rsidR="00C81044" w:rsidRPr="001A3555">
        <w:rPr>
          <w:rFonts w:ascii="Arial" w:hAnsi="Arial"/>
          <w:sz w:val="20"/>
          <w:szCs w:val="20"/>
        </w:rPr>
        <w:t> </w:t>
      </w:r>
      <w:r w:rsidRPr="001A3555">
        <w:rPr>
          <w:rFonts w:ascii="Arial" w:hAnsi="Arial"/>
          <w:sz w:val="20"/>
          <w:szCs w:val="20"/>
        </w:rPr>
        <w:t>souladu s</w:t>
      </w:r>
      <w:r w:rsidR="00C81044" w:rsidRPr="001A3555">
        <w:rPr>
          <w:rFonts w:ascii="Arial" w:hAnsi="Arial"/>
          <w:sz w:val="20"/>
          <w:szCs w:val="20"/>
        </w:rPr>
        <w:t> </w:t>
      </w:r>
      <w:r w:rsidRPr="001A3555">
        <w:rPr>
          <w:rFonts w:ascii="Arial" w:hAnsi="Arial"/>
          <w:sz w:val="20"/>
          <w:szCs w:val="20"/>
        </w:rPr>
        <w:t>touto Smlouvou.</w:t>
      </w:r>
    </w:p>
    <w:p w14:paraId="34CC4391" w14:textId="13D42FA8" w:rsidR="003860B3" w:rsidRPr="001A3555" w:rsidRDefault="003860B3" w:rsidP="003860B3">
      <w:pPr>
        <w:pStyle w:val="Clanek11"/>
        <w:numPr>
          <w:ilvl w:val="1"/>
          <w:numId w:val="7"/>
        </w:numPr>
        <w:rPr>
          <w:rFonts w:ascii="Arial" w:hAnsi="Arial"/>
          <w:sz w:val="20"/>
          <w:szCs w:val="20"/>
        </w:rPr>
      </w:pPr>
      <w:r w:rsidRPr="001A3555">
        <w:rPr>
          <w:rFonts w:ascii="Arial" w:hAnsi="Arial"/>
          <w:sz w:val="20"/>
          <w:szCs w:val="20"/>
        </w:rPr>
        <w:t>Poskytovatel je povinen zabezpečit, aby zákaznická data byla bezpečně a striktně oddělována od jiných dat, která jsou uložená a zpracovávaná na sdílených virtuálních a fyzických zdrojích využívaných k</w:t>
      </w:r>
      <w:r w:rsidR="00C81044" w:rsidRPr="001A3555">
        <w:rPr>
          <w:rFonts w:ascii="Arial" w:hAnsi="Arial"/>
          <w:sz w:val="20"/>
          <w:szCs w:val="20"/>
        </w:rPr>
        <w:t> </w:t>
      </w:r>
      <w:r w:rsidRPr="001A3555">
        <w:rPr>
          <w:rFonts w:ascii="Arial" w:hAnsi="Arial"/>
          <w:sz w:val="20"/>
          <w:szCs w:val="20"/>
        </w:rPr>
        <w:t xml:space="preserve">poskytování </w:t>
      </w:r>
      <w:proofErr w:type="spellStart"/>
      <w:r w:rsidR="009D0753" w:rsidRPr="001A3555">
        <w:rPr>
          <w:rFonts w:ascii="Arial" w:hAnsi="Arial"/>
          <w:sz w:val="20"/>
          <w:szCs w:val="20"/>
        </w:rPr>
        <w:t>eSSL</w:t>
      </w:r>
      <w:proofErr w:type="spellEnd"/>
      <w:r w:rsidR="009D0753" w:rsidRPr="001A3555">
        <w:rPr>
          <w:rFonts w:ascii="Arial" w:hAnsi="Arial"/>
          <w:sz w:val="20"/>
          <w:szCs w:val="20"/>
        </w:rPr>
        <w:t xml:space="preserve"> </w:t>
      </w:r>
      <w:r w:rsidRPr="001A3555">
        <w:rPr>
          <w:rFonts w:ascii="Arial" w:hAnsi="Arial"/>
          <w:sz w:val="20"/>
          <w:szCs w:val="20"/>
        </w:rPr>
        <w:t xml:space="preserve">a </w:t>
      </w:r>
      <w:r w:rsidR="00F07CB2" w:rsidRPr="001A3555">
        <w:rPr>
          <w:rFonts w:ascii="Arial" w:hAnsi="Arial"/>
          <w:sz w:val="20"/>
          <w:szCs w:val="20"/>
        </w:rPr>
        <w:t xml:space="preserve">Plnění </w:t>
      </w:r>
      <w:r w:rsidRPr="001A3555">
        <w:rPr>
          <w:rFonts w:ascii="Arial" w:hAnsi="Arial"/>
          <w:sz w:val="20"/>
          <w:szCs w:val="20"/>
        </w:rPr>
        <w:t>tak, aby byla zajištěna důvěrnost a integrita zákaznických dat</w:t>
      </w:r>
      <w:r w:rsidR="00C11BE5" w:rsidRPr="001A3555">
        <w:rPr>
          <w:rFonts w:ascii="Arial" w:hAnsi="Arial"/>
          <w:sz w:val="20"/>
          <w:szCs w:val="20"/>
        </w:rPr>
        <w:t>.</w:t>
      </w:r>
    </w:p>
    <w:p w14:paraId="1B48D14B" w14:textId="37EEF5CF" w:rsidR="003860B3" w:rsidRPr="001A3555" w:rsidRDefault="003860B3" w:rsidP="003860B3">
      <w:pPr>
        <w:pStyle w:val="Clanek11"/>
        <w:numPr>
          <w:ilvl w:val="1"/>
          <w:numId w:val="7"/>
        </w:numPr>
        <w:rPr>
          <w:rFonts w:ascii="Arial" w:hAnsi="Arial"/>
          <w:sz w:val="20"/>
          <w:szCs w:val="20"/>
        </w:rPr>
      </w:pPr>
      <w:r w:rsidRPr="001A3555">
        <w:rPr>
          <w:rFonts w:ascii="Arial" w:hAnsi="Arial"/>
          <w:sz w:val="20"/>
          <w:szCs w:val="20"/>
        </w:rPr>
        <w:t>Poskytovatel je povinen zabezpečit, aby zákaznická data a data nezbytná pro plnění Smlouvy byla zálohována do lokality v</w:t>
      </w:r>
      <w:r w:rsidR="00C81044" w:rsidRPr="001A3555">
        <w:rPr>
          <w:rFonts w:ascii="Arial" w:hAnsi="Arial"/>
          <w:sz w:val="20"/>
          <w:szCs w:val="20"/>
        </w:rPr>
        <w:t> </w:t>
      </w:r>
      <w:r w:rsidRPr="001A3555">
        <w:rPr>
          <w:rFonts w:ascii="Arial" w:hAnsi="Arial"/>
          <w:sz w:val="20"/>
          <w:szCs w:val="20"/>
        </w:rPr>
        <w:t>dostatečné vzdálenosti. Při přenosu do této lokality i při uložení v</w:t>
      </w:r>
      <w:r w:rsidR="00C81044" w:rsidRPr="001A3555">
        <w:rPr>
          <w:rFonts w:ascii="Arial" w:hAnsi="Arial"/>
          <w:sz w:val="20"/>
          <w:szCs w:val="20"/>
        </w:rPr>
        <w:t> </w:t>
      </w:r>
      <w:r w:rsidRPr="001A3555">
        <w:rPr>
          <w:rFonts w:ascii="Arial" w:hAnsi="Arial"/>
          <w:sz w:val="20"/>
          <w:szCs w:val="20"/>
        </w:rPr>
        <w:t>této lokalitě jsou zákaznická data a data nezbytná pro plnění Smlouvy šifrována v</w:t>
      </w:r>
      <w:r w:rsidR="00C81044" w:rsidRPr="001A3555">
        <w:rPr>
          <w:rFonts w:ascii="Arial" w:hAnsi="Arial"/>
          <w:sz w:val="20"/>
          <w:szCs w:val="20"/>
        </w:rPr>
        <w:t> </w:t>
      </w:r>
      <w:r w:rsidRPr="001A3555">
        <w:rPr>
          <w:rFonts w:ascii="Arial" w:hAnsi="Arial"/>
          <w:sz w:val="20"/>
          <w:szCs w:val="20"/>
        </w:rPr>
        <w:t>souladu s</w:t>
      </w:r>
      <w:r w:rsidR="00C81044" w:rsidRPr="001A3555">
        <w:rPr>
          <w:rFonts w:ascii="Arial" w:hAnsi="Arial"/>
          <w:sz w:val="20"/>
          <w:szCs w:val="20"/>
        </w:rPr>
        <w:t> </w:t>
      </w:r>
      <w:r w:rsidRPr="001A3555">
        <w:rPr>
          <w:rFonts w:ascii="Arial" w:hAnsi="Arial"/>
          <w:sz w:val="20"/>
          <w:szCs w:val="20"/>
        </w:rPr>
        <w:t>uznávanými nejmodernějšími požadavky v</w:t>
      </w:r>
      <w:r w:rsidR="00C81044" w:rsidRPr="001A3555">
        <w:rPr>
          <w:rFonts w:ascii="Arial" w:hAnsi="Arial"/>
          <w:sz w:val="20"/>
          <w:szCs w:val="20"/>
        </w:rPr>
        <w:t> </w:t>
      </w:r>
      <w:r w:rsidRPr="001A3555">
        <w:rPr>
          <w:rFonts w:ascii="Arial" w:hAnsi="Arial"/>
          <w:sz w:val="20"/>
          <w:szCs w:val="20"/>
        </w:rPr>
        <w:t>oblasti kryptografických prostředků nebo alespoň v</w:t>
      </w:r>
      <w:r w:rsidR="00C81044" w:rsidRPr="001A3555">
        <w:rPr>
          <w:rFonts w:ascii="Arial" w:hAnsi="Arial"/>
          <w:sz w:val="20"/>
          <w:szCs w:val="20"/>
        </w:rPr>
        <w:t> </w:t>
      </w:r>
      <w:r w:rsidRPr="001A3555">
        <w:rPr>
          <w:rFonts w:ascii="Arial" w:hAnsi="Arial"/>
          <w:sz w:val="20"/>
          <w:szCs w:val="20"/>
        </w:rPr>
        <w:t>souladu s</w:t>
      </w:r>
      <w:r w:rsidR="00C81044" w:rsidRPr="001A3555">
        <w:rPr>
          <w:rFonts w:ascii="Arial" w:hAnsi="Arial"/>
          <w:sz w:val="20"/>
          <w:szCs w:val="20"/>
        </w:rPr>
        <w:t> </w:t>
      </w:r>
      <w:r w:rsidRPr="001A3555">
        <w:rPr>
          <w:rFonts w:ascii="Arial" w:hAnsi="Arial"/>
          <w:sz w:val="20"/>
          <w:szCs w:val="20"/>
        </w:rPr>
        <w:t>doporučením NÚKIB v</w:t>
      </w:r>
      <w:r w:rsidR="00C81044" w:rsidRPr="001A3555">
        <w:rPr>
          <w:rFonts w:ascii="Arial" w:hAnsi="Arial"/>
          <w:sz w:val="20"/>
          <w:szCs w:val="20"/>
        </w:rPr>
        <w:t> </w:t>
      </w:r>
      <w:r w:rsidRPr="001A3555">
        <w:rPr>
          <w:rFonts w:ascii="Arial" w:hAnsi="Arial"/>
          <w:sz w:val="20"/>
          <w:szCs w:val="20"/>
        </w:rPr>
        <w:t>oblasti kryptografických prostředků zveřejněným na internetových stránkách NÚKIB.</w:t>
      </w:r>
    </w:p>
    <w:p w14:paraId="5391FCE4" w14:textId="1F6BD8CD" w:rsidR="003860B3" w:rsidRPr="001A3555" w:rsidRDefault="003860B3" w:rsidP="003860B3">
      <w:pPr>
        <w:pStyle w:val="Clanek11"/>
        <w:numPr>
          <w:ilvl w:val="1"/>
          <w:numId w:val="7"/>
        </w:numPr>
        <w:rPr>
          <w:rFonts w:ascii="Arial" w:hAnsi="Arial"/>
          <w:sz w:val="20"/>
          <w:szCs w:val="20"/>
        </w:rPr>
      </w:pPr>
      <w:r w:rsidRPr="001A3555">
        <w:rPr>
          <w:rFonts w:ascii="Arial" w:hAnsi="Arial"/>
          <w:sz w:val="20"/>
          <w:szCs w:val="20"/>
        </w:rPr>
        <w:t xml:space="preserve">Poskytovatel je povinen zabezpečit, aby </w:t>
      </w:r>
      <w:proofErr w:type="spellStart"/>
      <w:r w:rsidR="009D0753" w:rsidRPr="001A3555">
        <w:rPr>
          <w:rFonts w:ascii="Arial" w:hAnsi="Arial"/>
          <w:sz w:val="20"/>
          <w:szCs w:val="20"/>
        </w:rPr>
        <w:t>eSSL</w:t>
      </w:r>
      <w:proofErr w:type="spellEnd"/>
      <w:r w:rsidR="009D0753" w:rsidRPr="001A3555">
        <w:rPr>
          <w:rFonts w:ascii="Arial" w:hAnsi="Arial"/>
          <w:sz w:val="20"/>
          <w:szCs w:val="20"/>
        </w:rPr>
        <w:t xml:space="preserve"> </w:t>
      </w:r>
      <w:r w:rsidRPr="001A3555">
        <w:rPr>
          <w:rFonts w:ascii="Arial" w:hAnsi="Arial"/>
          <w:sz w:val="20"/>
          <w:szCs w:val="20"/>
        </w:rPr>
        <w:t xml:space="preserve">umožňoval Objednateli řízení přístupu pro uživatele a administrátory včetně </w:t>
      </w:r>
      <w:proofErr w:type="spellStart"/>
      <w:r w:rsidRPr="001A3555">
        <w:rPr>
          <w:rFonts w:ascii="Arial" w:hAnsi="Arial"/>
          <w:sz w:val="20"/>
          <w:szCs w:val="20"/>
        </w:rPr>
        <w:t>vícefaktorové</w:t>
      </w:r>
      <w:proofErr w:type="spellEnd"/>
      <w:r w:rsidRPr="001A3555">
        <w:rPr>
          <w:rFonts w:ascii="Arial" w:hAnsi="Arial"/>
          <w:sz w:val="20"/>
          <w:szCs w:val="20"/>
        </w:rPr>
        <w:t xml:space="preserve"> autentizace.</w:t>
      </w:r>
    </w:p>
    <w:p w14:paraId="229F9E15" w14:textId="62EE7A0B" w:rsidR="003860B3" w:rsidRPr="001A3555" w:rsidRDefault="003860B3" w:rsidP="003860B3">
      <w:pPr>
        <w:pStyle w:val="Clanek11"/>
        <w:numPr>
          <w:ilvl w:val="1"/>
          <w:numId w:val="7"/>
        </w:numPr>
        <w:rPr>
          <w:rFonts w:ascii="Arial" w:hAnsi="Arial"/>
          <w:sz w:val="20"/>
          <w:szCs w:val="20"/>
        </w:rPr>
      </w:pPr>
      <w:r w:rsidRPr="001A3555">
        <w:rPr>
          <w:rFonts w:ascii="Arial" w:hAnsi="Arial"/>
          <w:sz w:val="20"/>
          <w:szCs w:val="20"/>
        </w:rPr>
        <w:lastRenderedPageBreak/>
        <w:t xml:space="preserve">Poskytovatel je povinen zavést a udržovat procesy a technická opatření: </w:t>
      </w:r>
    </w:p>
    <w:p w14:paraId="60804AA4" w14:textId="3B541381" w:rsidR="003860B3" w:rsidRPr="001A3555" w:rsidRDefault="003860B3" w:rsidP="003860B3">
      <w:pPr>
        <w:pStyle w:val="Claneka"/>
        <w:numPr>
          <w:ilvl w:val="2"/>
          <w:numId w:val="7"/>
        </w:numPr>
        <w:rPr>
          <w:rFonts w:ascii="Arial" w:hAnsi="Arial" w:cs="Arial"/>
          <w:sz w:val="20"/>
          <w:szCs w:val="20"/>
        </w:rPr>
      </w:pPr>
      <w:r w:rsidRPr="001A3555">
        <w:rPr>
          <w:rFonts w:ascii="Arial" w:hAnsi="Arial" w:cs="Arial"/>
          <w:sz w:val="20"/>
          <w:szCs w:val="20"/>
        </w:rPr>
        <w:t>s</w:t>
      </w:r>
      <w:r w:rsidR="00C81044" w:rsidRPr="001A3555">
        <w:rPr>
          <w:rFonts w:ascii="Arial" w:hAnsi="Arial" w:cs="Arial"/>
          <w:sz w:val="20"/>
          <w:szCs w:val="20"/>
        </w:rPr>
        <w:t> </w:t>
      </w:r>
      <w:r w:rsidRPr="001A3555">
        <w:rPr>
          <w:rFonts w:ascii="Arial" w:hAnsi="Arial" w:cs="Arial"/>
          <w:sz w:val="20"/>
          <w:szCs w:val="20"/>
        </w:rPr>
        <w:t xml:space="preserve">aktuálně odolným šifrováním a ověřením identity pro zabezpečení přenosu zákaznického obsahu </w:t>
      </w:r>
      <w:r w:rsidRPr="001A3555">
        <w:rPr>
          <w:rFonts w:ascii="Arial" w:hAnsi="Arial" w:cs="Arial"/>
          <w:bCs/>
          <w:iCs/>
          <w:sz w:val="20"/>
          <w:szCs w:val="20"/>
        </w:rPr>
        <w:t xml:space="preserve">(dle </w:t>
      </w:r>
      <w:r w:rsidRPr="001A3555">
        <w:rPr>
          <w:rFonts w:ascii="Arial" w:hAnsi="Arial" w:cs="Arial"/>
          <w:sz w:val="20"/>
          <w:szCs w:val="20"/>
        </w:rPr>
        <w:t>Vyhlášky o bezpečnostních pravidlech) po sítích mimo kontrolu Poskytovatele;</w:t>
      </w:r>
    </w:p>
    <w:p w14:paraId="34BC6C91" w14:textId="3A176212" w:rsidR="003860B3" w:rsidRPr="001A3555" w:rsidRDefault="003860B3" w:rsidP="003860B3">
      <w:pPr>
        <w:pStyle w:val="Claneka"/>
        <w:numPr>
          <w:ilvl w:val="2"/>
          <w:numId w:val="7"/>
        </w:numPr>
        <w:rPr>
          <w:rFonts w:ascii="Arial" w:hAnsi="Arial" w:cs="Arial"/>
          <w:sz w:val="20"/>
          <w:szCs w:val="20"/>
        </w:rPr>
      </w:pPr>
      <w:r w:rsidRPr="001A3555">
        <w:rPr>
          <w:rFonts w:ascii="Arial" w:hAnsi="Arial" w:cs="Arial"/>
          <w:sz w:val="20"/>
          <w:szCs w:val="20"/>
        </w:rPr>
        <w:t xml:space="preserve">pro aktuálně odolné šifrování zákaznického obsahu </w:t>
      </w:r>
      <w:r w:rsidRPr="001A3555">
        <w:rPr>
          <w:rFonts w:ascii="Arial" w:hAnsi="Arial" w:cs="Arial"/>
          <w:bCs/>
          <w:iCs/>
          <w:sz w:val="20"/>
          <w:szCs w:val="20"/>
        </w:rPr>
        <w:t xml:space="preserve">(dle </w:t>
      </w:r>
      <w:r w:rsidRPr="001A3555">
        <w:rPr>
          <w:rFonts w:ascii="Arial" w:hAnsi="Arial" w:cs="Arial"/>
          <w:sz w:val="20"/>
          <w:szCs w:val="20"/>
        </w:rPr>
        <w:t>Vyhlášky o bezpečnostních pravidlech) během uchovávání.</w:t>
      </w:r>
    </w:p>
    <w:p w14:paraId="3B9DBB3C" w14:textId="287D6A8C" w:rsidR="003860B3" w:rsidRPr="001A3555" w:rsidRDefault="003860B3" w:rsidP="003860B3">
      <w:pPr>
        <w:pStyle w:val="Clanek11"/>
        <w:numPr>
          <w:ilvl w:val="1"/>
          <w:numId w:val="7"/>
        </w:numPr>
        <w:rPr>
          <w:rFonts w:ascii="Arial" w:hAnsi="Arial"/>
          <w:sz w:val="20"/>
          <w:szCs w:val="20"/>
        </w:rPr>
      </w:pPr>
      <w:r w:rsidRPr="001A3555">
        <w:rPr>
          <w:rFonts w:ascii="Arial" w:hAnsi="Arial"/>
          <w:sz w:val="20"/>
          <w:szCs w:val="20"/>
        </w:rPr>
        <w:t>Poskytovatel je povinen zabezpečit, aby zákaznický obsah (dle Vyhlášky o bezpečnostních pravidlech) byl při přenosu a v</w:t>
      </w:r>
      <w:r w:rsidR="00C81044" w:rsidRPr="001A3555">
        <w:rPr>
          <w:rFonts w:ascii="Arial" w:hAnsi="Arial"/>
          <w:sz w:val="20"/>
          <w:szCs w:val="20"/>
        </w:rPr>
        <w:t> </w:t>
      </w:r>
      <w:r w:rsidRPr="001A3555">
        <w:rPr>
          <w:rFonts w:ascii="Arial" w:hAnsi="Arial"/>
          <w:sz w:val="20"/>
          <w:szCs w:val="20"/>
        </w:rPr>
        <w:t>úložištích v</w:t>
      </w:r>
      <w:r w:rsidR="00C81044" w:rsidRPr="001A3555">
        <w:rPr>
          <w:rFonts w:ascii="Arial" w:hAnsi="Arial"/>
          <w:sz w:val="20"/>
          <w:szCs w:val="20"/>
        </w:rPr>
        <w:t> </w:t>
      </w:r>
      <w:proofErr w:type="spellStart"/>
      <w:r w:rsidR="009D0753" w:rsidRPr="001A3555">
        <w:rPr>
          <w:rFonts w:ascii="Arial" w:hAnsi="Arial"/>
          <w:sz w:val="20"/>
          <w:szCs w:val="20"/>
        </w:rPr>
        <w:t>eSSL</w:t>
      </w:r>
      <w:proofErr w:type="spellEnd"/>
      <w:r w:rsidR="009D0753" w:rsidRPr="001A3555">
        <w:rPr>
          <w:rFonts w:ascii="Arial" w:hAnsi="Arial"/>
          <w:sz w:val="20"/>
          <w:szCs w:val="20"/>
        </w:rPr>
        <w:t xml:space="preserve"> </w:t>
      </w:r>
      <w:r w:rsidRPr="001A3555">
        <w:rPr>
          <w:rFonts w:ascii="Arial" w:hAnsi="Arial"/>
          <w:sz w:val="20"/>
          <w:szCs w:val="20"/>
        </w:rPr>
        <w:t>šifrován v</w:t>
      </w:r>
      <w:r w:rsidR="00C81044" w:rsidRPr="001A3555">
        <w:rPr>
          <w:rFonts w:ascii="Arial" w:hAnsi="Arial"/>
          <w:sz w:val="20"/>
          <w:szCs w:val="20"/>
        </w:rPr>
        <w:t> </w:t>
      </w:r>
      <w:r w:rsidRPr="001A3555">
        <w:rPr>
          <w:rFonts w:ascii="Arial" w:hAnsi="Arial"/>
          <w:sz w:val="20"/>
          <w:szCs w:val="20"/>
        </w:rPr>
        <w:t>souladu s</w:t>
      </w:r>
      <w:r w:rsidR="00C81044" w:rsidRPr="001A3555">
        <w:rPr>
          <w:rFonts w:ascii="Arial" w:hAnsi="Arial"/>
          <w:sz w:val="20"/>
          <w:szCs w:val="20"/>
        </w:rPr>
        <w:t> </w:t>
      </w:r>
      <w:r w:rsidRPr="001A3555">
        <w:rPr>
          <w:rFonts w:ascii="Arial" w:hAnsi="Arial"/>
          <w:sz w:val="20"/>
          <w:szCs w:val="20"/>
        </w:rPr>
        <w:t>uznávanými nejmodernějšími požadavky v</w:t>
      </w:r>
      <w:r w:rsidR="00C81044" w:rsidRPr="001A3555">
        <w:rPr>
          <w:rFonts w:ascii="Arial" w:hAnsi="Arial"/>
          <w:sz w:val="20"/>
          <w:szCs w:val="20"/>
        </w:rPr>
        <w:t> </w:t>
      </w:r>
      <w:r w:rsidRPr="001A3555">
        <w:rPr>
          <w:rFonts w:ascii="Arial" w:hAnsi="Arial"/>
          <w:sz w:val="20"/>
          <w:szCs w:val="20"/>
        </w:rPr>
        <w:t>oblasti kryptografických prostředků nebo alespoň pomocí některého z</w:t>
      </w:r>
      <w:r w:rsidR="00C81044" w:rsidRPr="001A3555">
        <w:rPr>
          <w:rFonts w:ascii="Arial" w:hAnsi="Arial"/>
          <w:sz w:val="20"/>
          <w:szCs w:val="20"/>
        </w:rPr>
        <w:t> </w:t>
      </w:r>
      <w:r w:rsidRPr="001A3555">
        <w:rPr>
          <w:rFonts w:ascii="Arial" w:hAnsi="Arial"/>
          <w:sz w:val="20"/>
          <w:szCs w:val="20"/>
        </w:rPr>
        <w:t>algoritmů uvedeného v</w:t>
      </w:r>
      <w:r w:rsidR="00C81044" w:rsidRPr="001A3555">
        <w:rPr>
          <w:rFonts w:ascii="Arial" w:hAnsi="Arial"/>
          <w:sz w:val="20"/>
          <w:szCs w:val="20"/>
        </w:rPr>
        <w:t> </w:t>
      </w:r>
      <w:r w:rsidRPr="001A3555">
        <w:rPr>
          <w:rFonts w:ascii="Arial" w:hAnsi="Arial"/>
          <w:sz w:val="20"/>
          <w:szCs w:val="20"/>
        </w:rPr>
        <w:t>doporučení NÚKIB v</w:t>
      </w:r>
      <w:r w:rsidR="00C81044" w:rsidRPr="001A3555">
        <w:rPr>
          <w:rFonts w:ascii="Arial" w:hAnsi="Arial"/>
          <w:sz w:val="20"/>
          <w:szCs w:val="20"/>
        </w:rPr>
        <w:t> </w:t>
      </w:r>
      <w:r w:rsidRPr="001A3555">
        <w:rPr>
          <w:rFonts w:ascii="Arial" w:hAnsi="Arial"/>
          <w:sz w:val="20"/>
          <w:szCs w:val="20"/>
        </w:rPr>
        <w:t>oblasti kryptografických prostředků zveřejněném na internetových stránkách NÚKIB.</w:t>
      </w:r>
    </w:p>
    <w:p w14:paraId="2D24CE5B" w14:textId="69E6ED94" w:rsidR="003860B3" w:rsidRPr="001A3555" w:rsidRDefault="003860B3" w:rsidP="003860B3">
      <w:pPr>
        <w:pStyle w:val="Clanek11"/>
        <w:numPr>
          <w:ilvl w:val="1"/>
          <w:numId w:val="7"/>
        </w:numPr>
        <w:rPr>
          <w:rFonts w:ascii="Arial" w:hAnsi="Arial"/>
          <w:sz w:val="20"/>
          <w:szCs w:val="20"/>
        </w:rPr>
      </w:pPr>
      <w:r w:rsidRPr="001A3555">
        <w:rPr>
          <w:rFonts w:ascii="Arial" w:hAnsi="Arial"/>
          <w:sz w:val="20"/>
          <w:szCs w:val="20"/>
        </w:rPr>
        <w:t>Poskytovatel je povinen zabezpečit, aby zákaznická data (dle Vyhlášky o bezpečnostních pravidlech) přenášená z</w:t>
      </w:r>
      <w:r w:rsidR="00C81044" w:rsidRPr="001A3555">
        <w:rPr>
          <w:rFonts w:ascii="Arial" w:hAnsi="Arial"/>
          <w:sz w:val="20"/>
          <w:szCs w:val="20"/>
        </w:rPr>
        <w:t> </w:t>
      </w:r>
      <w:proofErr w:type="spellStart"/>
      <w:r w:rsidR="009D0753" w:rsidRPr="001A3555">
        <w:rPr>
          <w:rFonts w:ascii="Arial" w:hAnsi="Arial"/>
          <w:sz w:val="20"/>
          <w:szCs w:val="20"/>
        </w:rPr>
        <w:t>eSSL</w:t>
      </w:r>
      <w:proofErr w:type="spellEnd"/>
      <w:r w:rsidR="009D0753" w:rsidRPr="001A3555">
        <w:rPr>
          <w:rFonts w:ascii="Arial" w:hAnsi="Arial"/>
          <w:sz w:val="20"/>
          <w:szCs w:val="20"/>
        </w:rPr>
        <w:t xml:space="preserve"> </w:t>
      </w:r>
      <w:r w:rsidRPr="001A3555">
        <w:rPr>
          <w:rFonts w:ascii="Arial" w:hAnsi="Arial"/>
          <w:sz w:val="20"/>
          <w:szCs w:val="20"/>
        </w:rPr>
        <w:t>byla chráněna proti neoprávněnému zásahu, kopírování, úpravě, přesměrování nebo vymazání v</w:t>
      </w:r>
      <w:r w:rsidR="00C81044" w:rsidRPr="001A3555">
        <w:rPr>
          <w:rFonts w:ascii="Arial" w:hAnsi="Arial"/>
          <w:sz w:val="20"/>
          <w:szCs w:val="20"/>
        </w:rPr>
        <w:t> </w:t>
      </w:r>
      <w:r w:rsidRPr="001A3555">
        <w:rPr>
          <w:rFonts w:ascii="Arial" w:hAnsi="Arial"/>
          <w:sz w:val="20"/>
          <w:szCs w:val="20"/>
        </w:rPr>
        <w:t>souladu se zavedenou politikou bezpečnosti informací Poskytovatele.</w:t>
      </w:r>
    </w:p>
    <w:p w14:paraId="780D3F90" w14:textId="6DFA97EF" w:rsidR="003860B3" w:rsidRPr="001A3555" w:rsidRDefault="003860B3" w:rsidP="003860B3">
      <w:pPr>
        <w:pStyle w:val="Clanek11"/>
        <w:numPr>
          <w:ilvl w:val="1"/>
          <w:numId w:val="7"/>
        </w:numPr>
        <w:rPr>
          <w:rFonts w:ascii="Arial" w:hAnsi="Arial"/>
          <w:sz w:val="20"/>
          <w:szCs w:val="20"/>
        </w:rPr>
      </w:pPr>
      <w:r w:rsidRPr="001A3555">
        <w:rPr>
          <w:rFonts w:ascii="Arial" w:hAnsi="Arial"/>
          <w:sz w:val="20"/>
          <w:szCs w:val="20"/>
        </w:rPr>
        <w:t>Poskytovatel je povinen pro plnění této Smlouvy zabezpečit připojení do výměnného uzlu internetu (IXP) v</w:t>
      </w:r>
      <w:r w:rsidR="00C81044" w:rsidRPr="001A3555">
        <w:rPr>
          <w:rFonts w:ascii="Arial" w:hAnsi="Arial"/>
          <w:sz w:val="20"/>
          <w:szCs w:val="20"/>
        </w:rPr>
        <w:t> </w:t>
      </w:r>
      <w:r w:rsidRPr="001A3555">
        <w:rPr>
          <w:rFonts w:ascii="Arial" w:hAnsi="Arial"/>
          <w:sz w:val="20"/>
          <w:szCs w:val="20"/>
        </w:rPr>
        <w:t>České republice.</w:t>
      </w:r>
    </w:p>
    <w:p w14:paraId="2321B9AC" w14:textId="23F3B513" w:rsidR="003860B3" w:rsidRPr="001A3555" w:rsidRDefault="003860B3" w:rsidP="003860B3">
      <w:pPr>
        <w:pStyle w:val="Clanek11"/>
        <w:numPr>
          <w:ilvl w:val="1"/>
          <w:numId w:val="7"/>
        </w:numPr>
        <w:rPr>
          <w:rFonts w:ascii="Arial" w:hAnsi="Arial"/>
          <w:sz w:val="20"/>
          <w:szCs w:val="20"/>
        </w:rPr>
      </w:pPr>
      <w:r w:rsidRPr="001A3555">
        <w:rPr>
          <w:rFonts w:ascii="Arial" w:hAnsi="Arial"/>
          <w:sz w:val="20"/>
          <w:szCs w:val="20"/>
        </w:rPr>
        <w:t xml:space="preserve">Poskytovatel je povinen zabezpečit, aby </w:t>
      </w:r>
      <w:proofErr w:type="spellStart"/>
      <w:r w:rsidR="005F65D8" w:rsidRPr="001A3555">
        <w:rPr>
          <w:rFonts w:ascii="Arial" w:hAnsi="Arial"/>
          <w:sz w:val="20"/>
          <w:szCs w:val="20"/>
        </w:rPr>
        <w:t>eSSL</w:t>
      </w:r>
      <w:proofErr w:type="spellEnd"/>
      <w:r w:rsidR="005F65D8" w:rsidRPr="001A3555">
        <w:rPr>
          <w:rFonts w:ascii="Arial" w:hAnsi="Arial"/>
          <w:sz w:val="20"/>
          <w:szCs w:val="20"/>
        </w:rPr>
        <w:t xml:space="preserve"> </w:t>
      </w:r>
      <w:r w:rsidRPr="001A3555">
        <w:rPr>
          <w:rFonts w:ascii="Arial" w:hAnsi="Arial"/>
          <w:sz w:val="20"/>
          <w:szCs w:val="20"/>
        </w:rPr>
        <w:t xml:space="preserve">byl přístupný pro jiné služby cloud </w:t>
      </w:r>
      <w:proofErr w:type="spellStart"/>
      <w:r w:rsidRPr="001A3555">
        <w:rPr>
          <w:rFonts w:ascii="Arial" w:hAnsi="Arial"/>
          <w:sz w:val="20"/>
          <w:szCs w:val="20"/>
        </w:rPr>
        <w:t>computingu</w:t>
      </w:r>
      <w:proofErr w:type="spellEnd"/>
      <w:r w:rsidRPr="001A3555">
        <w:rPr>
          <w:rFonts w:ascii="Arial" w:hAnsi="Arial"/>
          <w:sz w:val="20"/>
          <w:szCs w:val="20"/>
        </w:rPr>
        <w:t xml:space="preserve"> nebo IT systémy Objednatele skrze zdokumentované rozhraní příchozích a odchozích zákaznických dat (dle Vyhlášky o bezpečnostních pravidlech) tak, aby z</w:t>
      </w:r>
      <w:r w:rsidR="00C81044" w:rsidRPr="001A3555">
        <w:rPr>
          <w:rFonts w:ascii="Arial" w:hAnsi="Arial"/>
          <w:sz w:val="20"/>
          <w:szCs w:val="20"/>
        </w:rPr>
        <w:t> </w:t>
      </w:r>
      <w:r w:rsidRPr="001A3555">
        <w:rPr>
          <w:rFonts w:ascii="Arial" w:hAnsi="Arial"/>
          <w:sz w:val="20"/>
          <w:szCs w:val="20"/>
        </w:rPr>
        <w:t>nich Objednatel mohl v</w:t>
      </w:r>
      <w:r w:rsidR="00C81044" w:rsidRPr="001A3555">
        <w:rPr>
          <w:rFonts w:ascii="Arial" w:hAnsi="Arial"/>
          <w:sz w:val="20"/>
          <w:szCs w:val="20"/>
        </w:rPr>
        <w:t> </w:t>
      </w:r>
      <w:r w:rsidRPr="001A3555">
        <w:rPr>
          <w:rFonts w:ascii="Arial" w:hAnsi="Arial"/>
          <w:sz w:val="20"/>
          <w:szCs w:val="20"/>
        </w:rPr>
        <w:t xml:space="preserve">případě potřeby získat zákaznická data, a </w:t>
      </w:r>
      <w:proofErr w:type="gramStart"/>
      <w:r w:rsidRPr="001A3555">
        <w:rPr>
          <w:rFonts w:ascii="Arial" w:hAnsi="Arial"/>
          <w:sz w:val="20"/>
          <w:szCs w:val="20"/>
        </w:rPr>
        <w:t>to</w:t>
      </w:r>
      <w:proofErr w:type="gramEnd"/>
      <w:r w:rsidRPr="001A3555">
        <w:rPr>
          <w:rFonts w:ascii="Arial" w:hAnsi="Arial"/>
          <w:sz w:val="20"/>
          <w:szCs w:val="20"/>
        </w:rPr>
        <w:t xml:space="preserve"> pokud se jedná o služby cloud </w:t>
      </w:r>
      <w:proofErr w:type="spellStart"/>
      <w:r w:rsidRPr="001A3555">
        <w:rPr>
          <w:rFonts w:ascii="Arial" w:hAnsi="Arial"/>
          <w:sz w:val="20"/>
          <w:szCs w:val="20"/>
        </w:rPr>
        <w:t>computingu</w:t>
      </w:r>
      <w:proofErr w:type="spellEnd"/>
      <w:r w:rsidRPr="001A3555">
        <w:rPr>
          <w:rFonts w:ascii="Arial" w:hAnsi="Arial"/>
          <w:sz w:val="20"/>
          <w:szCs w:val="20"/>
        </w:rPr>
        <w:t xml:space="preserve">, které zákaznická data ukládají ve stavu neaktivních dat. Poskytovatel na vyžádání Objednateli zpřístupní příslušnou dokumentaci. </w:t>
      </w:r>
    </w:p>
    <w:p w14:paraId="5FDCB5C7" w14:textId="719FE71B" w:rsidR="003860B3" w:rsidRPr="001A3555" w:rsidRDefault="003860B3" w:rsidP="003860B3">
      <w:pPr>
        <w:pStyle w:val="Clanek11"/>
        <w:numPr>
          <w:ilvl w:val="1"/>
          <w:numId w:val="7"/>
        </w:numPr>
        <w:rPr>
          <w:rFonts w:ascii="Arial" w:hAnsi="Arial"/>
          <w:sz w:val="20"/>
          <w:szCs w:val="20"/>
        </w:rPr>
      </w:pPr>
      <w:r w:rsidRPr="001A3555">
        <w:rPr>
          <w:rFonts w:ascii="Arial" w:hAnsi="Arial"/>
          <w:sz w:val="20"/>
          <w:szCs w:val="20"/>
        </w:rPr>
        <w:t>Strany prohlašují a berou na vědomí, že veškerá data předaná či zpřístupněná Objednatelem a zpracovávaná Poskytovatelem při plnění této Smlouvy (včetně zákaznických dat ve smyslu Vyhlášky o bezpečnostních pravidlech) náleží Objednateli. Poskytovatel je oprávněn tato data požívat pouze pro plnění této Smlouvy a způsoby potřebnými pro plnění této Smlouvy.</w:t>
      </w:r>
    </w:p>
    <w:p w14:paraId="31367946" w14:textId="1BC0A43E" w:rsidR="003860B3" w:rsidRPr="001A3555" w:rsidRDefault="003860B3" w:rsidP="003860B3">
      <w:pPr>
        <w:pStyle w:val="Clanek11"/>
        <w:numPr>
          <w:ilvl w:val="1"/>
          <w:numId w:val="7"/>
        </w:numPr>
        <w:rPr>
          <w:rFonts w:ascii="Arial" w:hAnsi="Arial"/>
          <w:sz w:val="20"/>
          <w:szCs w:val="20"/>
        </w:rPr>
      </w:pPr>
      <w:r w:rsidRPr="001A3555">
        <w:rPr>
          <w:rFonts w:ascii="Arial" w:hAnsi="Arial"/>
          <w:sz w:val="20"/>
          <w:szCs w:val="20"/>
        </w:rPr>
        <w:t xml:space="preserve">Poskytovatel je povinen zabezpečit, aby provozní prostředí </w:t>
      </w:r>
      <w:proofErr w:type="spellStart"/>
      <w:r w:rsidR="000F0FD2" w:rsidRPr="001A3555">
        <w:rPr>
          <w:rFonts w:ascii="Arial" w:hAnsi="Arial"/>
          <w:sz w:val="20"/>
          <w:szCs w:val="20"/>
        </w:rPr>
        <w:t>eSSL</w:t>
      </w:r>
      <w:proofErr w:type="spellEnd"/>
      <w:r w:rsidRPr="001A3555">
        <w:rPr>
          <w:rFonts w:ascii="Arial" w:hAnsi="Arial"/>
          <w:sz w:val="20"/>
          <w:szCs w:val="20"/>
        </w:rPr>
        <w:t xml:space="preserve"> bylo fyzicky nebo logicky odděleno od testovacího nebo vývojového prostředí, aby se zabránilo neautorizovanému přístupu k</w:t>
      </w:r>
      <w:r w:rsidR="00C81044" w:rsidRPr="001A3555">
        <w:rPr>
          <w:rFonts w:ascii="Arial" w:hAnsi="Arial"/>
          <w:sz w:val="20"/>
          <w:szCs w:val="20"/>
        </w:rPr>
        <w:t> </w:t>
      </w:r>
      <w:r w:rsidRPr="001A3555">
        <w:rPr>
          <w:rFonts w:ascii="Arial" w:hAnsi="Arial"/>
          <w:sz w:val="20"/>
          <w:szCs w:val="20"/>
        </w:rPr>
        <w:t>zákaznickým datům (dle Vyhlášky o bezpečnostních pravidlech), šíření škodlivého kódu nebo změnám technických aktiv. Z</w:t>
      </w:r>
      <w:r w:rsidR="00C81044" w:rsidRPr="001A3555">
        <w:rPr>
          <w:rFonts w:ascii="Arial" w:hAnsi="Arial"/>
          <w:sz w:val="20"/>
          <w:szCs w:val="20"/>
        </w:rPr>
        <w:t> </w:t>
      </w:r>
      <w:r w:rsidRPr="001A3555">
        <w:rPr>
          <w:rFonts w:ascii="Arial" w:hAnsi="Arial"/>
          <w:sz w:val="20"/>
          <w:szCs w:val="20"/>
        </w:rPr>
        <w:t>důvodu ochrany důvěrnosti dat není Poskytovatel oprávněn data obsažená v</w:t>
      </w:r>
      <w:r w:rsidR="00C81044" w:rsidRPr="001A3555">
        <w:rPr>
          <w:rFonts w:ascii="Arial" w:hAnsi="Arial"/>
          <w:sz w:val="20"/>
          <w:szCs w:val="20"/>
        </w:rPr>
        <w:t> </w:t>
      </w:r>
      <w:r w:rsidRPr="001A3555">
        <w:rPr>
          <w:rFonts w:ascii="Arial" w:hAnsi="Arial"/>
          <w:sz w:val="20"/>
          <w:szCs w:val="20"/>
        </w:rPr>
        <w:t>provozním prostředí používat v</w:t>
      </w:r>
      <w:r w:rsidR="00C81044" w:rsidRPr="001A3555">
        <w:rPr>
          <w:rFonts w:ascii="Arial" w:hAnsi="Arial"/>
          <w:sz w:val="20"/>
          <w:szCs w:val="20"/>
        </w:rPr>
        <w:t> </w:t>
      </w:r>
      <w:r w:rsidRPr="001A3555">
        <w:rPr>
          <w:rFonts w:ascii="Arial" w:hAnsi="Arial"/>
          <w:sz w:val="20"/>
          <w:szCs w:val="20"/>
        </w:rPr>
        <w:t>testovacím ani v</w:t>
      </w:r>
      <w:r w:rsidR="00C81044" w:rsidRPr="001A3555">
        <w:rPr>
          <w:rFonts w:ascii="Arial" w:hAnsi="Arial"/>
          <w:sz w:val="20"/>
          <w:szCs w:val="20"/>
        </w:rPr>
        <w:t> </w:t>
      </w:r>
      <w:r w:rsidRPr="001A3555">
        <w:rPr>
          <w:rFonts w:ascii="Arial" w:hAnsi="Arial"/>
          <w:sz w:val="20"/>
          <w:szCs w:val="20"/>
        </w:rPr>
        <w:t>jakémkoliv jiném prostředí.</w:t>
      </w:r>
    </w:p>
    <w:p w14:paraId="4F74EABB" w14:textId="4BB7B2D8" w:rsidR="001C6EB7" w:rsidRPr="001A3555" w:rsidRDefault="001C6EB7" w:rsidP="003860B3">
      <w:pPr>
        <w:pStyle w:val="Clanek11"/>
        <w:numPr>
          <w:ilvl w:val="1"/>
          <w:numId w:val="7"/>
        </w:numPr>
        <w:rPr>
          <w:rFonts w:ascii="Arial" w:hAnsi="Arial"/>
          <w:sz w:val="20"/>
          <w:szCs w:val="20"/>
        </w:rPr>
      </w:pPr>
      <w:r w:rsidRPr="001A3555">
        <w:rPr>
          <w:rFonts w:ascii="Arial" w:hAnsi="Arial"/>
          <w:sz w:val="20"/>
          <w:szCs w:val="20"/>
        </w:rPr>
        <w:t>Poskytovatel se zavazuje zajistit veškerou potřebnou součinnost v případě rozhodnutí Objednatele o migraci dat z </w:t>
      </w:r>
      <w:proofErr w:type="spellStart"/>
      <w:r w:rsidRPr="001A3555">
        <w:rPr>
          <w:rFonts w:ascii="Arial" w:hAnsi="Arial"/>
          <w:sz w:val="20"/>
          <w:szCs w:val="20"/>
        </w:rPr>
        <w:t>eSSL</w:t>
      </w:r>
      <w:proofErr w:type="spellEnd"/>
      <w:r w:rsidRPr="001A3555">
        <w:rPr>
          <w:rFonts w:ascii="Arial" w:hAnsi="Arial"/>
          <w:sz w:val="20"/>
          <w:szCs w:val="20"/>
        </w:rPr>
        <w:t xml:space="preserve"> do jiného systému elektronické spisové služby, zejména připravit data pro migraci z</w:t>
      </w:r>
      <w:r w:rsidR="00666306" w:rsidRPr="001A3555">
        <w:rPr>
          <w:rFonts w:ascii="Arial" w:hAnsi="Arial"/>
          <w:sz w:val="20"/>
          <w:szCs w:val="20"/>
        </w:rPr>
        <w:t> </w:t>
      </w:r>
      <w:proofErr w:type="spellStart"/>
      <w:r w:rsidRPr="001A3555">
        <w:rPr>
          <w:rFonts w:ascii="Arial" w:hAnsi="Arial"/>
          <w:sz w:val="20"/>
          <w:szCs w:val="20"/>
        </w:rPr>
        <w:t>eSSL</w:t>
      </w:r>
      <w:proofErr w:type="spellEnd"/>
      <w:r w:rsidR="00666306" w:rsidRPr="001A3555">
        <w:rPr>
          <w:rFonts w:ascii="Arial" w:hAnsi="Arial"/>
          <w:sz w:val="20"/>
          <w:szCs w:val="20"/>
        </w:rPr>
        <w:t>, provést export dat ze svých datových struktur a dále přiložit popis výstupního souboru pro migraci</w:t>
      </w:r>
      <w:r w:rsidRPr="001A3555">
        <w:rPr>
          <w:rFonts w:ascii="Arial" w:hAnsi="Arial"/>
          <w:sz w:val="20"/>
          <w:szCs w:val="20"/>
        </w:rPr>
        <w:t xml:space="preserve">. </w:t>
      </w:r>
      <w:r w:rsidR="001A4CFB" w:rsidRPr="001A3555">
        <w:rPr>
          <w:rFonts w:ascii="Arial" w:hAnsi="Arial"/>
          <w:sz w:val="20"/>
          <w:szCs w:val="20"/>
        </w:rPr>
        <w:t xml:space="preserve">Poskytovatel je dále povinen poskytnout Objednateli veškeré další požadované technické informace, </w:t>
      </w:r>
      <w:r w:rsidR="00037C46">
        <w:rPr>
          <w:rFonts w:ascii="Arial" w:hAnsi="Arial"/>
          <w:sz w:val="20"/>
          <w:szCs w:val="20"/>
        </w:rPr>
        <w:t xml:space="preserve">dokumentaci, </w:t>
      </w:r>
      <w:r w:rsidR="001A4CFB" w:rsidRPr="001A3555">
        <w:rPr>
          <w:rFonts w:ascii="Arial" w:hAnsi="Arial"/>
          <w:sz w:val="20"/>
          <w:szCs w:val="20"/>
        </w:rPr>
        <w:t>podklady a součinnost, které jsou nezbytné pro proces migrace z </w:t>
      </w:r>
      <w:proofErr w:type="spellStart"/>
      <w:r w:rsidR="001A4CFB" w:rsidRPr="001A3555">
        <w:rPr>
          <w:rFonts w:ascii="Arial" w:hAnsi="Arial"/>
          <w:sz w:val="20"/>
          <w:szCs w:val="20"/>
        </w:rPr>
        <w:t>eSSL</w:t>
      </w:r>
      <w:proofErr w:type="spellEnd"/>
      <w:r w:rsidR="001A4CFB" w:rsidRPr="001A3555">
        <w:rPr>
          <w:rFonts w:ascii="Arial" w:hAnsi="Arial"/>
          <w:sz w:val="20"/>
          <w:szCs w:val="20"/>
        </w:rPr>
        <w:t xml:space="preserve"> do jiného systému elektronické spisové služby. </w:t>
      </w:r>
      <w:r w:rsidR="00666306" w:rsidRPr="001A3555">
        <w:rPr>
          <w:rFonts w:ascii="Arial" w:hAnsi="Arial"/>
          <w:sz w:val="20"/>
          <w:szCs w:val="20"/>
        </w:rPr>
        <w:t>Výstupem pak budou připravená a otestovaná data v nové požadované struktuře. Podrobnosti ohledně migrace dat z </w:t>
      </w:r>
      <w:proofErr w:type="spellStart"/>
      <w:r w:rsidR="00666306" w:rsidRPr="001A3555">
        <w:rPr>
          <w:rFonts w:ascii="Arial" w:hAnsi="Arial"/>
          <w:sz w:val="20"/>
          <w:szCs w:val="20"/>
        </w:rPr>
        <w:t>eSSL</w:t>
      </w:r>
      <w:proofErr w:type="spellEnd"/>
      <w:r w:rsidR="00666306" w:rsidRPr="001A3555">
        <w:rPr>
          <w:rFonts w:ascii="Arial" w:hAnsi="Arial"/>
          <w:sz w:val="20"/>
          <w:szCs w:val="20"/>
        </w:rPr>
        <w:t xml:space="preserve"> budou domluveny Stranami. </w:t>
      </w:r>
      <w:r w:rsidR="00037C46">
        <w:rPr>
          <w:rFonts w:ascii="Arial" w:hAnsi="Arial"/>
          <w:sz w:val="20"/>
          <w:szCs w:val="20"/>
        </w:rPr>
        <w:t>Poskytovatel se dále zavazuje účastnit se jednání s Objednatelem a případně třetími osobami</w:t>
      </w:r>
      <w:r w:rsidR="00D8701B">
        <w:rPr>
          <w:rFonts w:ascii="Arial" w:hAnsi="Arial"/>
          <w:sz w:val="20"/>
          <w:szCs w:val="20"/>
        </w:rPr>
        <w:t xml:space="preserve"> za účelem plynulého a řádného převedení činností poskytovaných na základě této Smlouvy na Objednatele a/nebo nového dodavatele. </w:t>
      </w:r>
    </w:p>
    <w:p w14:paraId="11D72E13" w14:textId="189B2C6D" w:rsidR="003860B3" w:rsidRPr="001A3555" w:rsidRDefault="003860B3" w:rsidP="003860B3">
      <w:pPr>
        <w:pStyle w:val="Clanek11"/>
        <w:numPr>
          <w:ilvl w:val="1"/>
          <w:numId w:val="7"/>
        </w:numPr>
        <w:rPr>
          <w:rFonts w:ascii="Arial" w:hAnsi="Arial"/>
          <w:sz w:val="20"/>
          <w:szCs w:val="20"/>
        </w:rPr>
      </w:pPr>
      <w:r w:rsidRPr="001A3555">
        <w:rPr>
          <w:rFonts w:ascii="Arial" w:hAnsi="Arial"/>
          <w:sz w:val="20"/>
          <w:szCs w:val="20"/>
        </w:rPr>
        <w:t>Poskytovatel je povinen informovat Objednatele alespoň třicet (30) dnů předem o plánované významné změně v</w:t>
      </w:r>
      <w:r w:rsidR="00C81044" w:rsidRPr="001A3555">
        <w:rPr>
          <w:rFonts w:ascii="Arial" w:hAnsi="Arial"/>
          <w:sz w:val="20"/>
          <w:szCs w:val="20"/>
        </w:rPr>
        <w:t> </w:t>
      </w:r>
      <w:r w:rsidRPr="001A3555">
        <w:rPr>
          <w:rFonts w:ascii="Arial" w:hAnsi="Arial"/>
          <w:sz w:val="20"/>
          <w:szCs w:val="20"/>
        </w:rPr>
        <w:t xml:space="preserve">poskytování </w:t>
      </w:r>
      <w:proofErr w:type="spellStart"/>
      <w:r w:rsidR="008C0BB1" w:rsidRPr="001A3555">
        <w:rPr>
          <w:rFonts w:ascii="Arial" w:hAnsi="Arial"/>
          <w:sz w:val="20"/>
          <w:szCs w:val="20"/>
        </w:rPr>
        <w:t>eSSL</w:t>
      </w:r>
      <w:proofErr w:type="spellEnd"/>
      <w:r w:rsidRPr="001A3555">
        <w:rPr>
          <w:rFonts w:ascii="Arial" w:hAnsi="Arial"/>
          <w:sz w:val="20"/>
          <w:szCs w:val="20"/>
        </w:rPr>
        <w:t xml:space="preserve"> a </w:t>
      </w:r>
      <w:r w:rsidR="00F07CB2" w:rsidRPr="001A3555">
        <w:rPr>
          <w:rFonts w:ascii="Arial" w:hAnsi="Arial"/>
          <w:sz w:val="20"/>
          <w:szCs w:val="20"/>
        </w:rPr>
        <w:t xml:space="preserve">Plnění </w:t>
      </w:r>
      <w:r w:rsidRPr="001A3555">
        <w:rPr>
          <w:rFonts w:ascii="Arial" w:hAnsi="Arial"/>
          <w:sz w:val="20"/>
          <w:szCs w:val="20"/>
        </w:rPr>
        <w:t xml:space="preserve">ve smyslu VKB a jejích dopadech. </w:t>
      </w:r>
    </w:p>
    <w:p w14:paraId="070F58DC" w14:textId="1185DDC0" w:rsidR="003860B3" w:rsidRPr="001A3555" w:rsidRDefault="003860B3" w:rsidP="003860B3">
      <w:pPr>
        <w:pStyle w:val="Clanek11"/>
        <w:numPr>
          <w:ilvl w:val="1"/>
          <w:numId w:val="7"/>
        </w:numPr>
        <w:rPr>
          <w:rFonts w:ascii="Arial" w:hAnsi="Arial"/>
          <w:sz w:val="20"/>
          <w:szCs w:val="20"/>
        </w:rPr>
      </w:pPr>
      <w:r w:rsidRPr="001A3555">
        <w:rPr>
          <w:rFonts w:ascii="Arial" w:hAnsi="Arial"/>
          <w:sz w:val="20"/>
          <w:szCs w:val="20"/>
        </w:rPr>
        <w:t>Poskytovatel je povinen jednoznačně identifikovat, dokumentovat a udržovat aktuální veškeré relevantní povinnosti vyplývající z</w:t>
      </w:r>
      <w:r w:rsidR="00C81044" w:rsidRPr="001A3555">
        <w:rPr>
          <w:rFonts w:ascii="Arial" w:hAnsi="Arial"/>
          <w:sz w:val="20"/>
          <w:szCs w:val="20"/>
        </w:rPr>
        <w:t> </w:t>
      </w:r>
      <w:r w:rsidRPr="001A3555">
        <w:rPr>
          <w:rFonts w:ascii="Arial" w:hAnsi="Arial"/>
          <w:sz w:val="20"/>
          <w:szCs w:val="20"/>
        </w:rPr>
        <w:t xml:space="preserve">právních předpisů a smluvní požadavky kladené na Poskytovatele a týkající se bezpečnosti informací služby cloud </w:t>
      </w:r>
      <w:proofErr w:type="spellStart"/>
      <w:r w:rsidRPr="001A3555">
        <w:rPr>
          <w:rFonts w:ascii="Arial" w:hAnsi="Arial"/>
          <w:sz w:val="20"/>
          <w:szCs w:val="20"/>
        </w:rPr>
        <w:t>computingu</w:t>
      </w:r>
      <w:proofErr w:type="spellEnd"/>
      <w:r w:rsidRPr="001A3555">
        <w:rPr>
          <w:rFonts w:ascii="Arial" w:hAnsi="Arial"/>
          <w:sz w:val="20"/>
          <w:szCs w:val="20"/>
        </w:rPr>
        <w:t>. Poskytovatel dokumentuje způsob, jakým tyto povinnosti dodržuje.</w:t>
      </w:r>
    </w:p>
    <w:p w14:paraId="72D0AE1C" w14:textId="4C6088AE" w:rsidR="003860B3" w:rsidRPr="001A3555" w:rsidRDefault="003860B3" w:rsidP="003860B3">
      <w:pPr>
        <w:pStyle w:val="Clanek11"/>
        <w:numPr>
          <w:ilvl w:val="1"/>
          <w:numId w:val="7"/>
        </w:numPr>
        <w:rPr>
          <w:rFonts w:ascii="Arial" w:hAnsi="Arial"/>
          <w:sz w:val="20"/>
          <w:szCs w:val="20"/>
        </w:rPr>
      </w:pPr>
      <w:bookmarkStart w:id="198" w:name="_Ref140522493"/>
      <w:r w:rsidRPr="001A3555">
        <w:rPr>
          <w:rFonts w:ascii="Arial" w:hAnsi="Arial"/>
          <w:sz w:val="20"/>
          <w:szCs w:val="20"/>
        </w:rPr>
        <w:t>Poskytovatel je povinen umožnit audity ze strany NÚKIB v</w:t>
      </w:r>
      <w:r w:rsidR="00C81044" w:rsidRPr="001A3555">
        <w:rPr>
          <w:rFonts w:ascii="Arial" w:hAnsi="Arial"/>
          <w:sz w:val="20"/>
          <w:szCs w:val="20"/>
        </w:rPr>
        <w:t> </w:t>
      </w:r>
      <w:r w:rsidRPr="001A3555">
        <w:rPr>
          <w:rFonts w:ascii="Arial" w:hAnsi="Arial"/>
          <w:sz w:val="20"/>
          <w:szCs w:val="20"/>
        </w:rPr>
        <w:t>souladu s</w:t>
      </w:r>
      <w:r w:rsidR="00C81044" w:rsidRPr="001A3555">
        <w:rPr>
          <w:rFonts w:ascii="Arial" w:hAnsi="Arial"/>
          <w:sz w:val="20"/>
          <w:szCs w:val="20"/>
        </w:rPr>
        <w:t> </w:t>
      </w:r>
      <w:r w:rsidRPr="001A3555">
        <w:rPr>
          <w:rFonts w:ascii="Arial" w:hAnsi="Arial"/>
          <w:sz w:val="20"/>
          <w:szCs w:val="20"/>
        </w:rPr>
        <w:t>Vyhláškou o bezpečnostních pravidlech a poskytovat veškerou k</w:t>
      </w:r>
      <w:r w:rsidR="00C81044" w:rsidRPr="001A3555">
        <w:rPr>
          <w:rFonts w:ascii="Arial" w:hAnsi="Arial"/>
          <w:sz w:val="20"/>
          <w:szCs w:val="20"/>
        </w:rPr>
        <w:t> </w:t>
      </w:r>
      <w:r w:rsidRPr="001A3555">
        <w:rPr>
          <w:rFonts w:ascii="Arial" w:hAnsi="Arial"/>
          <w:sz w:val="20"/>
          <w:szCs w:val="20"/>
        </w:rPr>
        <w:t>tomu potřebnou součinnost, a to i po zániku této Smlouvy, bez nároku na jakoukoliv odměnu či náhradu nad rámec uhrazené Ceny dle této Smlouvy. K</w:t>
      </w:r>
      <w:r w:rsidR="00C81044" w:rsidRPr="001A3555">
        <w:rPr>
          <w:rFonts w:ascii="Arial" w:hAnsi="Arial"/>
          <w:sz w:val="20"/>
          <w:szCs w:val="20"/>
        </w:rPr>
        <w:t> </w:t>
      </w:r>
      <w:r w:rsidRPr="001A3555">
        <w:rPr>
          <w:rFonts w:ascii="Arial" w:hAnsi="Arial"/>
          <w:sz w:val="20"/>
          <w:szCs w:val="20"/>
        </w:rPr>
        <w:t xml:space="preserve">součinnosti minimálně ve stejném rozsahu je Poskytovatel povinen smluvně zavázat všechny </w:t>
      </w:r>
      <w:r w:rsidRPr="001A3555">
        <w:rPr>
          <w:rFonts w:ascii="Arial" w:hAnsi="Arial"/>
          <w:sz w:val="20"/>
          <w:szCs w:val="20"/>
        </w:rPr>
        <w:lastRenderedPageBreak/>
        <w:t>své případné Poddodavatele.</w:t>
      </w:r>
      <w:bookmarkEnd w:id="198"/>
    </w:p>
    <w:p w14:paraId="4AB45F3C" w14:textId="59876EBF" w:rsidR="003860B3" w:rsidRPr="001A3555" w:rsidRDefault="003860B3" w:rsidP="003860B3">
      <w:pPr>
        <w:numPr>
          <w:ilvl w:val="1"/>
          <w:numId w:val="7"/>
        </w:numPr>
        <w:outlineLvl w:val="1"/>
        <w:rPr>
          <w:rFonts w:ascii="Arial" w:hAnsi="Arial" w:cs="Arial"/>
          <w:bCs/>
          <w:iCs/>
          <w:szCs w:val="20"/>
        </w:rPr>
      </w:pPr>
      <w:bookmarkStart w:id="199" w:name="_Ref140522784"/>
      <w:r w:rsidRPr="001A3555">
        <w:rPr>
          <w:rFonts w:ascii="Arial" w:hAnsi="Arial" w:cs="Arial"/>
          <w:bCs/>
          <w:iCs/>
          <w:szCs w:val="20"/>
        </w:rPr>
        <w:t>Poskytovatel je povinen umožnit Objednateli po dobu účinnosti této Smlouvy a jeden (1) rok po ukončení Smlouvy provedení zákaznického auditu (kontroly) souladu systému řízení bezpečnosti informací Poskytovatele s</w:t>
      </w:r>
      <w:r w:rsidR="00C81044" w:rsidRPr="001A3555">
        <w:rPr>
          <w:rFonts w:ascii="Arial" w:hAnsi="Arial" w:cs="Arial"/>
          <w:bCs/>
          <w:iCs/>
          <w:szCs w:val="20"/>
        </w:rPr>
        <w:t> </w:t>
      </w:r>
      <w:r w:rsidRPr="001A3555">
        <w:rPr>
          <w:rFonts w:ascii="Arial" w:hAnsi="Arial" w:cs="Arial"/>
          <w:bCs/>
          <w:iCs/>
          <w:szCs w:val="20"/>
        </w:rPr>
        <w:t xml:space="preserve">právem České republiky nebo smluvními podmínkami a dodržování politik Poskytovatele ve smyslu </w:t>
      </w:r>
      <w:r w:rsidRPr="001A3555">
        <w:rPr>
          <w:rFonts w:ascii="Arial" w:hAnsi="Arial" w:cs="Arial"/>
          <w:szCs w:val="20"/>
        </w:rPr>
        <w:t>Vyhlášky o bezpečnostních pravidlech.</w:t>
      </w:r>
      <w:bookmarkEnd w:id="199"/>
    </w:p>
    <w:p w14:paraId="04B64C67" w14:textId="51748FAA" w:rsidR="003860B3" w:rsidRPr="001A3555" w:rsidRDefault="003860B3" w:rsidP="003860B3">
      <w:pPr>
        <w:numPr>
          <w:ilvl w:val="1"/>
          <w:numId w:val="7"/>
        </w:numPr>
        <w:outlineLvl w:val="1"/>
        <w:rPr>
          <w:rFonts w:ascii="Arial" w:hAnsi="Arial" w:cs="Arial"/>
          <w:bCs/>
          <w:iCs/>
          <w:szCs w:val="20"/>
        </w:rPr>
      </w:pPr>
      <w:r w:rsidRPr="001A3555">
        <w:rPr>
          <w:rFonts w:ascii="Arial" w:hAnsi="Arial" w:cs="Arial"/>
          <w:bCs/>
          <w:iCs/>
          <w:szCs w:val="20"/>
        </w:rPr>
        <w:t xml:space="preserve">Objednatel je oprávněn při kontrole </w:t>
      </w:r>
      <w:r w:rsidRPr="003E64FC">
        <w:rPr>
          <w:rFonts w:ascii="Arial" w:hAnsi="Arial" w:cs="Arial"/>
          <w:bCs/>
          <w:iCs/>
          <w:szCs w:val="20"/>
        </w:rPr>
        <w:t xml:space="preserve">dle čl. </w:t>
      </w:r>
      <w:r w:rsidR="003E64FC" w:rsidRPr="003E64FC">
        <w:rPr>
          <w:rFonts w:ascii="Arial" w:hAnsi="Arial" w:cs="Arial"/>
          <w:bCs/>
          <w:iCs/>
          <w:szCs w:val="20"/>
        </w:rPr>
        <w:fldChar w:fldCharType="begin"/>
      </w:r>
      <w:r w:rsidR="003E64FC" w:rsidRPr="003E64FC">
        <w:rPr>
          <w:rFonts w:ascii="Arial" w:hAnsi="Arial" w:cs="Arial"/>
          <w:bCs/>
          <w:iCs/>
          <w:szCs w:val="20"/>
        </w:rPr>
        <w:instrText xml:space="preserve"> REF _Ref140522784 \w \h  \* MERGEFORMAT </w:instrText>
      </w:r>
      <w:r w:rsidR="003E64FC" w:rsidRPr="003E64FC">
        <w:rPr>
          <w:rFonts w:ascii="Arial" w:hAnsi="Arial" w:cs="Arial"/>
          <w:bCs/>
          <w:iCs/>
          <w:szCs w:val="20"/>
        </w:rPr>
      </w:r>
      <w:r w:rsidR="003E64FC" w:rsidRPr="003E64FC">
        <w:rPr>
          <w:rFonts w:ascii="Arial" w:hAnsi="Arial" w:cs="Arial"/>
          <w:bCs/>
          <w:iCs/>
          <w:szCs w:val="20"/>
        </w:rPr>
        <w:fldChar w:fldCharType="separate"/>
      </w:r>
      <w:r w:rsidR="00B04A1B">
        <w:rPr>
          <w:rFonts w:ascii="Arial" w:hAnsi="Arial" w:cs="Arial"/>
          <w:bCs/>
          <w:iCs/>
          <w:szCs w:val="20"/>
        </w:rPr>
        <w:t>21.28</w:t>
      </w:r>
      <w:r w:rsidR="003E64FC" w:rsidRPr="003E64FC">
        <w:rPr>
          <w:rFonts w:ascii="Arial" w:hAnsi="Arial" w:cs="Arial"/>
          <w:bCs/>
          <w:iCs/>
          <w:szCs w:val="20"/>
        </w:rPr>
        <w:fldChar w:fldCharType="end"/>
      </w:r>
      <w:r w:rsidR="003E64FC" w:rsidRPr="003E64FC">
        <w:rPr>
          <w:rFonts w:ascii="Arial" w:hAnsi="Arial" w:cs="Arial"/>
          <w:bCs/>
          <w:iCs/>
          <w:szCs w:val="20"/>
        </w:rPr>
        <w:t xml:space="preserve"> </w:t>
      </w:r>
      <w:r w:rsidRPr="003E64FC">
        <w:rPr>
          <w:rFonts w:ascii="Arial" w:hAnsi="Arial" w:cs="Arial"/>
          <w:bCs/>
          <w:iCs/>
          <w:szCs w:val="20"/>
        </w:rPr>
        <w:t>využít</w:t>
      </w:r>
      <w:r w:rsidRPr="001A3555">
        <w:rPr>
          <w:rFonts w:ascii="Arial" w:hAnsi="Arial" w:cs="Arial"/>
          <w:bCs/>
          <w:iCs/>
          <w:szCs w:val="20"/>
        </w:rPr>
        <w:t xml:space="preserve"> třetí stranu. V</w:t>
      </w:r>
      <w:r w:rsidR="00C81044" w:rsidRPr="001A3555">
        <w:rPr>
          <w:rFonts w:ascii="Arial" w:hAnsi="Arial" w:cs="Arial"/>
          <w:bCs/>
          <w:iCs/>
          <w:szCs w:val="20"/>
        </w:rPr>
        <w:t> </w:t>
      </w:r>
      <w:r w:rsidRPr="001A3555">
        <w:rPr>
          <w:rFonts w:ascii="Arial" w:hAnsi="Arial" w:cs="Arial"/>
          <w:bCs/>
          <w:iCs/>
          <w:szCs w:val="20"/>
        </w:rPr>
        <w:t>případě využití třetí strany bude Objednatel odpovídat za třetí stranu, jako by kontrolu prováděl sám, včetně odpovědnosti za způsobenou újmu.</w:t>
      </w:r>
    </w:p>
    <w:p w14:paraId="609DC975" w14:textId="0E55A9DF" w:rsidR="003860B3" w:rsidRPr="001A3555" w:rsidRDefault="003860B3" w:rsidP="003860B3">
      <w:pPr>
        <w:pStyle w:val="Clanek11"/>
        <w:numPr>
          <w:ilvl w:val="1"/>
          <w:numId w:val="7"/>
        </w:numPr>
        <w:rPr>
          <w:rFonts w:ascii="Arial" w:hAnsi="Arial"/>
          <w:sz w:val="20"/>
          <w:szCs w:val="20"/>
        </w:rPr>
      </w:pPr>
      <w:r w:rsidRPr="001A3555">
        <w:rPr>
          <w:rFonts w:ascii="Arial" w:hAnsi="Arial"/>
          <w:sz w:val="20"/>
          <w:szCs w:val="20"/>
        </w:rPr>
        <w:t>Poskytovatel je povinen informovat Objednatele o svých povinnosti vyplývajících z</w:t>
      </w:r>
      <w:r w:rsidR="00C81044" w:rsidRPr="001A3555">
        <w:rPr>
          <w:rFonts w:ascii="Arial" w:hAnsi="Arial"/>
          <w:sz w:val="20"/>
          <w:szCs w:val="20"/>
        </w:rPr>
        <w:t> </w:t>
      </w:r>
      <w:r w:rsidRPr="001A3555">
        <w:rPr>
          <w:rFonts w:ascii="Arial" w:hAnsi="Arial"/>
          <w:sz w:val="20"/>
          <w:szCs w:val="20"/>
        </w:rPr>
        <w:t>právních předpisů států odlišných od členských států Evropské unie a členských států Evropského sdružení volného obchodu, v</w:t>
      </w:r>
      <w:r w:rsidR="00C81044" w:rsidRPr="001A3555">
        <w:rPr>
          <w:rFonts w:ascii="Arial" w:hAnsi="Arial"/>
          <w:sz w:val="20"/>
          <w:szCs w:val="20"/>
        </w:rPr>
        <w:t> </w:t>
      </w:r>
      <w:r w:rsidRPr="001A3555">
        <w:rPr>
          <w:rFonts w:ascii="Arial" w:hAnsi="Arial"/>
          <w:sz w:val="20"/>
          <w:szCs w:val="20"/>
        </w:rPr>
        <w:t>nichž Poskytovatel předpokládá zpracování zákaznických dat (dle Vyhlášky o bezpečnostních pravidlech) týkající se zpřístupnění a předávání zákaznických dat a specifických provozních údajů cizozemským orgánům včetně zdůvodnění, proč uvedené povinnosti na Poskytovatele dopadají, a to bez zbytečného odkladu po účinnosti Smlouvy v</w:t>
      </w:r>
      <w:r w:rsidR="00C81044" w:rsidRPr="001A3555">
        <w:rPr>
          <w:rFonts w:ascii="Arial" w:hAnsi="Arial"/>
          <w:sz w:val="20"/>
          <w:szCs w:val="20"/>
        </w:rPr>
        <w:t> </w:t>
      </w:r>
      <w:r w:rsidRPr="001A3555">
        <w:rPr>
          <w:rFonts w:ascii="Arial" w:hAnsi="Arial"/>
          <w:sz w:val="20"/>
          <w:szCs w:val="20"/>
        </w:rPr>
        <w:t>případě existujících povinností a bez zbytečného odkladu po vzniku nové takové povinnost</w:t>
      </w:r>
      <w:r w:rsidR="008550B1" w:rsidRPr="001A3555">
        <w:rPr>
          <w:rFonts w:ascii="Arial" w:hAnsi="Arial"/>
          <w:sz w:val="20"/>
          <w:szCs w:val="20"/>
        </w:rPr>
        <w:t>i</w:t>
      </w:r>
      <w:r w:rsidRPr="001A3555">
        <w:rPr>
          <w:rFonts w:ascii="Arial" w:hAnsi="Arial"/>
          <w:sz w:val="20"/>
          <w:szCs w:val="20"/>
        </w:rPr>
        <w:t xml:space="preserve">. </w:t>
      </w:r>
    </w:p>
    <w:p w14:paraId="204676A1" w14:textId="102F35AD" w:rsidR="003860B3" w:rsidRPr="001A3555" w:rsidRDefault="003860B3" w:rsidP="003860B3">
      <w:pPr>
        <w:pStyle w:val="Clanek11"/>
        <w:numPr>
          <w:ilvl w:val="1"/>
          <w:numId w:val="7"/>
        </w:numPr>
        <w:rPr>
          <w:rFonts w:ascii="Arial" w:hAnsi="Arial"/>
          <w:sz w:val="20"/>
          <w:szCs w:val="20"/>
        </w:rPr>
      </w:pPr>
      <w:r w:rsidRPr="001A3555">
        <w:rPr>
          <w:rFonts w:ascii="Arial" w:hAnsi="Arial"/>
          <w:sz w:val="20"/>
          <w:szCs w:val="20"/>
        </w:rPr>
        <w:t>V</w:t>
      </w:r>
      <w:r w:rsidR="00C81044" w:rsidRPr="001A3555">
        <w:rPr>
          <w:rFonts w:ascii="Arial" w:hAnsi="Arial"/>
          <w:sz w:val="20"/>
          <w:szCs w:val="20"/>
        </w:rPr>
        <w:t> </w:t>
      </w:r>
      <w:r w:rsidRPr="001A3555">
        <w:rPr>
          <w:rFonts w:ascii="Arial" w:hAnsi="Arial"/>
          <w:sz w:val="20"/>
          <w:szCs w:val="20"/>
        </w:rPr>
        <w:t>případě, že Poskytovatel obdrží právně závaznou žádost cizozemského orgánu o zpřístupnění nebo předání zákaznických dat a specifických provozních údajů (dle Vyhlášky o bezpečnostních pravidlech), odkáže tohoto žadatele na Objednatele nebo o takové žádosti Objednatele bezodkladně informuje. Pokud právní řád, jemuž Poskytovatel podléhá, Poskytovateli zakazuje informovat Objednatele, vyvine Poskytovatel veškeré možné zákonné úsilí, aby dosáhl zrušení tohoto zákazu</w:t>
      </w:r>
      <w:r w:rsidR="002B4CB1" w:rsidRPr="001A3555">
        <w:rPr>
          <w:rFonts w:ascii="Arial" w:hAnsi="Arial"/>
          <w:sz w:val="20"/>
          <w:szCs w:val="20"/>
        </w:rPr>
        <w:t>,</w:t>
      </w:r>
      <w:r w:rsidRPr="001A3555">
        <w:rPr>
          <w:rFonts w:ascii="Arial" w:hAnsi="Arial"/>
          <w:sz w:val="20"/>
          <w:szCs w:val="20"/>
        </w:rPr>
        <w:t xml:space="preserve"> a využije všech dostupných opravných prostředků s</w:t>
      </w:r>
      <w:r w:rsidR="00C81044" w:rsidRPr="001A3555">
        <w:rPr>
          <w:rFonts w:ascii="Arial" w:hAnsi="Arial"/>
          <w:sz w:val="20"/>
          <w:szCs w:val="20"/>
        </w:rPr>
        <w:t> </w:t>
      </w:r>
      <w:r w:rsidRPr="001A3555">
        <w:rPr>
          <w:rFonts w:ascii="Arial" w:hAnsi="Arial"/>
          <w:sz w:val="20"/>
          <w:szCs w:val="20"/>
        </w:rPr>
        <w:t>cílem zpochybnit takový zákaz, popřípadě pozastavit účinky zákazu, dokud soud nerozhodne ve věci samé. Pokud nedosáhne zrušení povinnosti zákazu informování Objednatele, pak Poskytovatel Objednatele informuje poté, co vyprší platnost právního zákazu, např. po vypršení období mlčenlivosti nařízeného zákonem nebo soudem.</w:t>
      </w:r>
    </w:p>
    <w:p w14:paraId="4A41D242" w14:textId="62F210F7" w:rsidR="003860B3" w:rsidRPr="001A3555" w:rsidRDefault="003860B3" w:rsidP="003860B3">
      <w:pPr>
        <w:pStyle w:val="Clanek11"/>
        <w:numPr>
          <w:ilvl w:val="1"/>
          <w:numId w:val="7"/>
        </w:numPr>
        <w:rPr>
          <w:rFonts w:ascii="Arial" w:hAnsi="Arial"/>
          <w:sz w:val="20"/>
          <w:szCs w:val="20"/>
        </w:rPr>
      </w:pPr>
      <w:r w:rsidRPr="001A3555">
        <w:rPr>
          <w:rFonts w:ascii="Arial" w:hAnsi="Arial"/>
          <w:sz w:val="20"/>
          <w:szCs w:val="20"/>
        </w:rPr>
        <w:t>V</w:t>
      </w:r>
      <w:r w:rsidR="00C81044" w:rsidRPr="001A3555">
        <w:rPr>
          <w:rFonts w:ascii="Arial" w:hAnsi="Arial"/>
          <w:sz w:val="20"/>
          <w:szCs w:val="20"/>
        </w:rPr>
        <w:t> </w:t>
      </w:r>
      <w:r w:rsidRPr="001A3555">
        <w:rPr>
          <w:rFonts w:ascii="Arial" w:hAnsi="Arial"/>
          <w:sz w:val="20"/>
          <w:szCs w:val="20"/>
        </w:rPr>
        <w:t xml:space="preserve">případě, že Poskytovatel obdrží žádost cizozemského orgánu o zpřístupnění nebo předání zákaznických dat nebo specifických provozních údajů (dle Vyhlášky o bezpečnostních pravidlech: </w:t>
      </w:r>
    </w:p>
    <w:p w14:paraId="5A2C0AA9" w14:textId="387A4A91" w:rsidR="003860B3" w:rsidRPr="001A3555" w:rsidRDefault="003860B3" w:rsidP="003860B3">
      <w:pPr>
        <w:pStyle w:val="Claneka"/>
        <w:numPr>
          <w:ilvl w:val="2"/>
          <w:numId w:val="7"/>
        </w:numPr>
        <w:rPr>
          <w:rFonts w:ascii="Arial" w:hAnsi="Arial" w:cs="Arial"/>
          <w:sz w:val="20"/>
          <w:szCs w:val="20"/>
        </w:rPr>
      </w:pPr>
      <w:bookmarkStart w:id="200" w:name="_Ref140523472"/>
      <w:r w:rsidRPr="001A3555">
        <w:rPr>
          <w:rFonts w:ascii="Arial" w:hAnsi="Arial" w:cs="Arial"/>
          <w:sz w:val="20"/>
          <w:szCs w:val="20"/>
        </w:rPr>
        <w:t>bez souhlasu Objednatele, zabezpečí Poskytovatel její odpovídající právní posouzení. Posouzení zohlední, zda má žádost cizozemského orgánu proveditelný a platný právní základ, zda rozsah zákaznických dat nebo specifických provozních údajů, která má Poskytovatel zpřístupnit nebo předat, je přiměřený účelu žádosti a jaké další kroky je třeba podniknout. Poskytovatel uchová právní posouzení žádosti alespoň 10 let od jeho vyhotovení pro účely kontroly (v takovém případě ho vydá Objednateli nebo kontrolnímu orgánu na jeho žádost) nebo ho prokazatelně předá Objednateli;</w:t>
      </w:r>
      <w:bookmarkEnd w:id="200"/>
    </w:p>
    <w:p w14:paraId="66A1E9AE" w14:textId="6AE56B5E" w:rsidR="003860B3" w:rsidRPr="001A3555" w:rsidRDefault="003860B3" w:rsidP="003860B3">
      <w:pPr>
        <w:pStyle w:val="Claneka"/>
        <w:numPr>
          <w:ilvl w:val="2"/>
          <w:numId w:val="7"/>
        </w:numPr>
        <w:rPr>
          <w:rFonts w:ascii="Arial" w:hAnsi="Arial" w:cs="Arial"/>
          <w:sz w:val="20"/>
          <w:szCs w:val="20"/>
        </w:rPr>
      </w:pPr>
      <w:r w:rsidRPr="001A3555">
        <w:rPr>
          <w:rFonts w:ascii="Arial" w:hAnsi="Arial" w:cs="Arial"/>
          <w:sz w:val="20"/>
          <w:szCs w:val="20"/>
        </w:rPr>
        <w:t>bez souhlasu Objednatele, vyvine Poskytovatel veškeré možné zákonné úsilí, aby zabránil zpřístupnění nebo předání zákaznických dat a specifických provozních údajů na základě této žádosti, zejména zohlední povinnosti vyplývající z</w:t>
      </w:r>
      <w:r w:rsidR="00C81044" w:rsidRPr="001A3555">
        <w:rPr>
          <w:rFonts w:ascii="Arial" w:hAnsi="Arial" w:cs="Arial"/>
          <w:sz w:val="20"/>
          <w:szCs w:val="20"/>
        </w:rPr>
        <w:t> </w:t>
      </w:r>
      <w:r w:rsidRPr="001A3555">
        <w:rPr>
          <w:rFonts w:ascii="Arial" w:hAnsi="Arial" w:cs="Arial"/>
          <w:sz w:val="20"/>
          <w:szCs w:val="20"/>
        </w:rPr>
        <w:t>právních předpisů České republiky a Evropské unie a bude usilovat o zrušení povinnosti zpřístupnění nebo předání zákaznických dat a specifických provozních údajů;</w:t>
      </w:r>
    </w:p>
    <w:p w14:paraId="02618942" w14:textId="59D86001" w:rsidR="003860B3" w:rsidRDefault="003860B3" w:rsidP="003860B3">
      <w:pPr>
        <w:pStyle w:val="Claneka"/>
        <w:numPr>
          <w:ilvl w:val="2"/>
          <w:numId w:val="7"/>
        </w:numPr>
        <w:rPr>
          <w:rFonts w:ascii="Arial" w:hAnsi="Arial" w:cs="Arial"/>
          <w:sz w:val="20"/>
          <w:szCs w:val="20"/>
        </w:rPr>
      </w:pPr>
      <w:r w:rsidRPr="001A3555">
        <w:rPr>
          <w:rFonts w:ascii="Arial" w:hAnsi="Arial" w:cs="Arial"/>
          <w:sz w:val="20"/>
          <w:szCs w:val="20"/>
        </w:rPr>
        <w:t xml:space="preserve">Poskytovatel zpřístupní nebo předá nezbytně nutná zákaznická data a specifické provozní </w:t>
      </w:r>
      <w:r w:rsidRPr="00CC1742">
        <w:rPr>
          <w:rFonts w:ascii="Arial" w:hAnsi="Arial" w:cs="Arial"/>
          <w:sz w:val="20"/>
          <w:szCs w:val="20"/>
        </w:rPr>
        <w:t xml:space="preserve">údaje na základě této žádosti, pokud právní posouzení poskytovatele provedené podle čl. </w:t>
      </w:r>
      <w:r w:rsidRPr="00CC1742">
        <w:rPr>
          <w:rFonts w:ascii="Arial" w:hAnsi="Arial" w:cs="Arial"/>
          <w:szCs w:val="20"/>
        </w:rPr>
        <w:fldChar w:fldCharType="begin"/>
      </w:r>
      <w:r w:rsidRPr="00CC1742">
        <w:rPr>
          <w:rFonts w:ascii="Arial" w:hAnsi="Arial" w:cs="Arial"/>
          <w:sz w:val="20"/>
          <w:szCs w:val="20"/>
        </w:rPr>
        <w:instrText xml:space="preserve"> REF _Ref140523472 \w \h </w:instrText>
      </w:r>
      <w:r w:rsidR="004C75F6" w:rsidRPr="00CC1742">
        <w:rPr>
          <w:rFonts w:ascii="Arial" w:hAnsi="Arial" w:cs="Arial"/>
          <w:sz w:val="20"/>
          <w:szCs w:val="20"/>
        </w:rPr>
        <w:instrText xml:space="preserve"> \* MERGEFORMAT </w:instrText>
      </w:r>
      <w:r w:rsidRPr="00CC1742">
        <w:rPr>
          <w:rFonts w:ascii="Arial" w:hAnsi="Arial" w:cs="Arial"/>
          <w:szCs w:val="20"/>
        </w:rPr>
      </w:r>
      <w:r w:rsidRPr="00CC1742">
        <w:rPr>
          <w:rFonts w:ascii="Arial" w:hAnsi="Arial" w:cs="Arial"/>
          <w:szCs w:val="20"/>
        </w:rPr>
        <w:fldChar w:fldCharType="separate"/>
      </w:r>
      <w:r w:rsidR="00B04A1B">
        <w:rPr>
          <w:rFonts w:ascii="Arial" w:hAnsi="Arial" w:cs="Arial"/>
          <w:sz w:val="20"/>
          <w:szCs w:val="20"/>
        </w:rPr>
        <w:t>21.32(a)</w:t>
      </w:r>
      <w:r w:rsidRPr="00CC1742">
        <w:rPr>
          <w:rFonts w:ascii="Arial" w:hAnsi="Arial" w:cs="Arial"/>
          <w:szCs w:val="20"/>
        </w:rPr>
        <w:fldChar w:fldCharType="end"/>
      </w:r>
      <w:r w:rsidRPr="00CC1742">
        <w:rPr>
          <w:rFonts w:ascii="Arial" w:hAnsi="Arial" w:cs="Arial"/>
          <w:sz w:val="20"/>
          <w:szCs w:val="20"/>
        </w:rPr>
        <w:t xml:space="preserve"> ukázalo, že žádost má proveditelný a platný právní základ a na tomto základě musí být žádosti vyhověno.</w:t>
      </w:r>
    </w:p>
    <w:p w14:paraId="388C90F0" w14:textId="5D63455C" w:rsidR="00FE1958" w:rsidRPr="006F4F9E" w:rsidRDefault="006E4672" w:rsidP="006F4F9E">
      <w:pPr>
        <w:pStyle w:val="Clanek11"/>
        <w:numPr>
          <w:ilvl w:val="1"/>
          <w:numId w:val="7"/>
        </w:numPr>
        <w:rPr>
          <w:rFonts w:ascii="Arial" w:hAnsi="Arial"/>
          <w:sz w:val="20"/>
          <w:szCs w:val="20"/>
        </w:rPr>
      </w:pPr>
      <w:r w:rsidRPr="006E4672">
        <w:rPr>
          <w:rFonts w:ascii="Arial" w:hAnsi="Arial"/>
          <w:sz w:val="20"/>
          <w:szCs w:val="20"/>
        </w:rPr>
        <w:t xml:space="preserve">V případě, že některé ustanovení tohoto článku, týkající se cloud </w:t>
      </w:r>
      <w:proofErr w:type="spellStart"/>
      <w:r w:rsidRPr="006E4672">
        <w:rPr>
          <w:rFonts w:ascii="Arial" w:hAnsi="Arial"/>
          <w:sz w:val="20"/>
          <w:szCs w:val="20"/>
        </w:rPr>
        <w:t>computingu</w:t>
      </w:r>
      <w:proofErr w:type="spellEnd"/>
      <w:r w:rsidRPr="006E4672">
        <w:rPr>
          <w:rFonts w:ascii="Arial" w:hAnsi="Arial"/>
          <w:sz w:val="20"/>
          <w:szCs w:val="20"/>
        </w:rPr>
        <w:t>, stanoví povinnost vycházející z aktuálně platného právního předpisu nebo normy, a tyto povinnosti budou následně změněny novým nebo upraveným právním předpisem, budou mít přednost pravidla stanovená aktuálně platnou legislativou, pokud by došlo k rozporu mezi stávajícími a novými povinnostmi.</w:t>
      </w:r>
      <w:r>
        <w:rPr>
          <w:rFonts w:ascii="Arial" w:hAnsi="Arial"/>
          <w:sz w:val="20"/>
          <w:szCs w:val="20"/>
        </w:rPr>
        <w:t xml:space="preserve"> </w:t>
      </w:r>
      <w:r w:rsidR="00FE1958" w:rsidRPr="00FE1958">
        <w:rPr>
          <w:rFonts w:ascii="Arial" w:hAnsi="Arial"/>
          <w:sz w:val="20"/>
          <w:szCs w:val="20"/>
        </w:rPr>
        <w:t>V případech, kdy je Poskytovateli udělena výjimka z pravidel stanovených Vyhláškou o bezpečnostních pravidlech dle NÚKIB, se ustanovení této Smlouvy, která odporují skutečnostem stanoveným v rámci této výjimky, na Poskytovatele nevztahují.</w:t>
      </w:r>
      <w:r w:rsidR="006F4F9E">
        <w:rPr>
          <w:rFonts w:ascii="Arial" w:hAnsi="Arial"/>
          <w:sz w:val="20"/>
          <w:szCs w:val="20"/>
        </w:rPr>
        <w:t xml:space="preserve"> </w:t>
      </w:r>
      <w:r w:rsidR="00FE1958" w:rsidRPr="006F4F9E">
        <w:rPr>
          <w:rFonts w:ascii="Arial" w:hAnsi="Arial"/>
          <w:sz w:val="20"/>
          <w:szCs w:val="20"/>
        </w:rPr>
        <w:t>Poskytovatel se však zavazuje písemně informovat Objednatele o udělení a rozsahu takové výjimky, a to před podpisem této Smlouvy</w:t>
      </w:r>
      <w:r w:rsidR="00CE02E2" w:rsidRPr="006F4F9E">
        <w:rPr>
          <w:rFonts w:ascii="Arial" w:hAnsi="Arial"/>
          <w:sz w:val="20"/>
          <w:szCs w:val="20"/>
        </w:rPr>
        <w:t xml:space="preserve">. </w:t>
      </w:r>
      <w:r w:rsidR="009646BE">
        <w:rPr>
          <w:rFonts w:ascii="Arial" w:hAnsi="Arial"/>
          <w:sz w:val="20"/>
          <w:szCs w:val="20"/>
        </w:rPr>
        <w:t xml:space="preserve">O jakékoliv změně </w:t>
      </w:r>
      <w:r w:rsidR="00FE1958" w:rsidRPr="006F4F9E">
        <w:rPr>
          <w:rFonts w:ascii="Arial" w:hAnsi="Arial"/>
          <w:sz w:val="20"/>
          <w:szCs w:val="20"/>
        </w:rPr>
        <w:t xml:space="preserve">po uzavření této Smlouvy bude Poskytovatel neprodleně </w:t>
      </w:r>
      <w:r w:rsidR="009646BE">
        <w:rPr>
          <w:rFonts w:ascii="Arial" w:hAnsi="Arial"/>
          <w:sz w:val="20"/>
          <w:szCs w:val="20"/>
        </w:rPr>
        <w:t xml:space="preserve">informovat </w:t>
      </w:r>
      <w:r w:rsidR="009646BE">
        <w:rPr>
          <w:rFonts w:ascii="Arial" w:hAnsi="Arial"/>
          <w:sz w:val="20"/>
          <w:szCs w:val="20"/>
        </w:rPr>
        <w:lastRenderedPageBreak/>
        <w:t>Objednatele</w:t>
      </w:r>
      <w:r w:rsidR="00EF6E07">
        <w:rPr>
          <w:rFonts w:ascii="Arial" w:hAnsi="Arial"/>
          <w:sz w:val="20"/>
          <w:szCs w:val="20"/>
        </w:rPr>
        <w:t xml:space="preserve">. </w:t>
      </w:r>
    </w:p>
    <w:p w14:paraId="77D0FDDE" w14:textId="7706E6BB" w:rsidR="00511E03" w:rsidRPr="001A3555" w:rsidRDefault="00511E03" w:rsidP="00FB62A6">
      <w:pPr>
        <w:pStyle w:val="Nadpis1"/>
        <w:rPr>
          <w:rFonts w:ascii="Arial" w:hAnsi="Arial"/>
          <w:color w:val="368537"/>
          <w:sz w:val="24"/>
          <w:szCs w:val="24"/>
        </w:rPr>
      </w:pPr>
      <w:bookmarkStart w:id="201" w:name="_Ref50737376"/>
      <w:bookmarkEnd w:id="166"/>
      <w:bookmarkEnd w:id="167"/>
      <w:r w:rsidRPr="001A3555">
        <w:rPr>
          <w:rFonts w:ascii="Arial" w:hAnsi="Arial"/>
          <w:color w:val="368537"/>
          <w:sz w:val="24"/>
          <w:szCs w:val="24"/>
        </w:rPr>
        <w:t>Sankční ujednání</w:t>
      </w:r>
      <w:bookmarkEnd w:id="201"/>
    </w:p>
    <w:p w14:paraId="6AD85291" w14:textId="42A78B48" w:rsidR="00511E03" w:rsidRPr="001A3555" w:rsidRDefault="00511E03" w:rsidP="00FB62A6">
      <w:pPr>
        <w:pStyle w:val="Clanek11"/>
        <w:keepNext/>
        <w:widowControl/>
        <w:rPr>
          <w:rFonts w:ascii="Arial" w:hAnsi="Arial"/>
          <w:sz w:val="20"/>
          <w:szCs w:val="20"/>
        </w:rPr>
      </w:pPr>
      <w:r w:rsidRPr="001A3555">
        <w:rPr>
          <w:rFonts w:ascii="Arial" w:hAnsi="Arial"/>
          <w:sz w:val="20"/>
          <w:szCs w:val="20"/>
        </w:rPr>
        <w:t>Strany sjednávají následující smluvní pokuty:</w:t>
      </w:r>
    </w:p>
    <w:p w14:paraId="025F092D" w14:textId="3BF6EE27" w:rsidR="00BB748E" w:rsidRPr="001A3555" w:rsidRDefault="00BB748E" w:rsidP="003445F5">
      <w:pPr>
        <w:pStyle w:val="Claneka"/>
        <w:rPr>
          <w:rFonts w:ascii="Arial" w:hAnsi="Arial" w:cs="Arial"/>
          <w:sz w:val="20"/>
          <w:szCs w:val="20"/>
        </w:rPr>
      </w:pPr>
      <w:r w:rsidRPr="001A3555">
        <w:rPr>
          <w:rFonts w:ascii="Arial" w:hAnsi="Arial" w:cs="Arial"/>
          <w:sz w:val="20"/>
          <w:szCs w:val="20"/>
        </w:rPr>
        <w:t>nedodrží-li Poskytovatel v rámci lokalizace a odstraňování Incidentů sjednané Reakční doby anebo Doby vyřešení Incidentu anebo nedodrží-li sjednanou Dostupnost anebo sjednanou Dobu odezvy dle Přílohy č. 2, vzniká Objednateli nárok na slevu z Ceny paušálních služeb, a to v rozsahu a za podmínek dle Přílohy č. 2;</w:t>
      </w:r>
    </w:p>
    <w:p w14:paraId="0F29BEDB" w14:textId="49D2970F" w:rsidR="003445F5" w:rsidRDefault="003445F5" w:rsidP="003445F5">
      <w:pPr>
        <w:pStyle w:val="Claneka"/>
        <w:rPr>
          <w:rFonts w:ascii="Arial" w:hAnsi="Arial" w:cs="Arial"/>
          <w:sz w:val="20"/>
          <w:szCs w:val="20"/>
        </w:rPr>
      </w:pPr>
      <w:r w:rsidRPr="001A3555">
        <w:rPr>
          <w:rFonts w:ascii="Arial" w:hAnsi="Arial" w:cs="Arial"/>
          <w:sz w:val="20"/>
          <w:szCs w:val="20"/>
        </w:rPr>
        <w:t xml:space="preserve">poruší-li Poskytovatel jakoukoliv svoji povinnost </w:t>
      </w:r>
      <w:r w:rsidRPr="00900892">
        <w:rPr>
          <w:rFonts w:ascii="Arial" w:hAnsi="Arial" w:cs="Arial"/>
          <w:sz w:val="20"/>
          <w:szCs w:val="20"/>
        </w:rPr>
        <w:t xml:space="preserve">dle čl. </w:t>
      </w:r>
      <w:r w:rsidRPr="00900892">
        <w:rPr>
          <w:rFonts w:ascii="Arial" w:hAnsi="Arial" w:cs="Arial"/>
          <w:sz w:val="20"/>
          <w:szCs w:val="20"/>
        </w:rPr>
        <w:fldChar w:fldCharType="begin"/>
      </w:r>
      <w:r w:rsidRPr="00900892">
        <w:rPr>
          <w:rFonts w:ascii="Arial" w:hAnsi="Arial" w:cs="Arial"/>
          <w:sz w:val="20"/>
          <w:szCs w:val="20"/>
        </w:rPr>
        <w:instrText xml:space="preserve"> REF _Ref142854927 \r \h </w:instrText>
      </w:r>
      <w:r w:rsidR="00EE0390" w:rsidRPr="00900892">
        <w:rPr>
          <w:rFonts w:ascii="Arial" w:hAnsi="Arial" w:cs="Arial"/>
          <w:sz w:val="20"/>
          <w:szCs w:val="20"/>
        </w:rPr>
        <w:instrText xml:space="preserve"> \* MERGEFORMAT </w:instrText>
      </w:r>
      <w:r w:rsidRPr="00900892">
        <w:rPr>
          <w:rFonts w:ascii="Arial" w:hAnsi="Arial" w:cs="Arial"/>
          <w:sz w:val="20"/>
          <w:szCs w:val="20"/>
        </w:rPr>
      </w:r>
      <w:r w:rsidRPr="00900892">
        <w:rPr>
          <w:rFonts w:ascii="Arial" w:hAnsi="Arial" w:cs="Arial"/>
          <w:sz w:val="20"/>
          <w:szCs w:val="20"/>
        </w:rPr>
        <w:fldChar w:fldCharType="separate"/>
      </w:r>
      <w:r w:rsidR="00B04A1B">
        <w:rPr>
          <w:rFonts w:ascii="Arial" w:hAnsi="Arial" w:cs="Arial"/>
          <w:sz w:val="20"/>
          <w:szCs w:val="20"/>
        </w:rPr>
        <w:t>8.1</w:t>
      </w:r>
      <w:r w:rsidRPr="00900892">
        <w:rPr>
          <w:rFonts w:ascii="Arial" w:hAnsi="Arial" w:cs="Arial"/>
          <w:sz w:val="20"/>
          <w:szCs w:val="20"/>
        </w:rPr>
        <w:fldChar w:fldCharType="end"/>
      </w:r>
      <w:r w:rsidRPr="00900892">
        <w:rPr>
          <w:rFonts w:ascii="Arial" w:hAnsi="Arial" w:cs="Arial"/>
          <w:sz w:val="20"/>
          <w:szCs w:val="20"/>
        </w:rPr>
        <w:t>, Objednatel je oprávněn po Poskytovateli požadovat uh</w:t>
      </w:r>
      <w:r w:rsidR="0087471A" w:rsidRPr="00900892">
        <w:rPr>
          <w:rFonts w:ascii="Arial" w:hAnsi="Arial" w:cs="Arial"/>
          <w:sz w:val="20"/>
          <w:szCs w:val="20"/>
        </w:rPr>
        <w:t>razení smluvní pokuty ve výši 1</w:t>
      </w:r>
      <w:r w:rsidRPr="00900892">
        <w:rPr>
          <w:rFonts w:ascii="Arial" w:hAnsi="Arial" w:cs="Arial"/>
          <w:sz w:val="20"/>
          <w:szCs w:val="20"/>
        </w:rPr>
        <w:t xml:space="preserve">0.000 Kč (slovy: </w:t>
      </w:r>
      <w:r w:rsidR="0087471A" w:rsidRPr="00900892">
        <w:rPr>
          <w:rFonts w:ascii="Arial" w:hAnsi="Arial" w:cs="Arial"/>
          <w:sz w:val="20"/>
          <w:szCs w:val="20"/>
        </w:rPr>
        <w:t>deset</w:t>
      </w:r>
      <w:r w:rsidR="00F766F7" w:rsidRPr="00900892">
        <w:rPr>
          <w:rFonts w:ascii="Arial" w:hAnsi="Arial" w:cs="Arial"/>
          <w:sz w:val="20"/>
          <w:szCs w:val="20"/>
        </w:rPr>
        <w:t xml:space="preserve"> tisíc</w:t>
      </w:r>
      <w:r w:rsidRPr="00900892">
        <w:rPr>
          <w:rFonts w:ascii="Arial" w:hAnsi="Arial" w:cs="Arial"/>
          <w:sz w:val="20"/>
          <w:szCs w:val="20"/>
        </w:rPr>
        <w:t xml:space="preserve"> korun českých) za každé jednotlivé porušení;</w:t>
      </w:r>
    </w:p>
    <w:p w14:paraId="02A82A6D" w14:textId="7BC6EF18" w:rsidR="00900892" w:rsidRPr="00900892" w:rsidRDefault="00900892" w:rsidP="00900892">
      <w:pPr>
        <w:pStyle w:val="Claneka"/>
        <w:rPr>
          <w:rFonts w:ascii="Arial" w:hAnsi="Arial" w:cs="Arial"/>
          <w:sz w:val="20"/>
          <w:szCs w:val="20"/>
        </w:rPr>
      </w:pPr>
      <w:r w:rsidRPr="001A3555">
        <w:rPr>
          <w:rFonts w:ascii="Arial" w:hAnsi="Arial" w:cs="Arial"/>
          <w:sz w:val="20"/>
          <w:szCs w:val="20"/>
        </w:rPr>
        <w:t xml:space="preserve">poruší-li Poskytovatel svoji povinnost </w:t>
      </w:r>
      <w:r>
        <w:rPr>
          <w:rFonts w:ascii="Arial" w:hAnsi="Arial" w:cs="Arial"/>
          <w:sz w:val="20"/>
          <w:szCs w:val="20"/>
        </w:rPr>
        <w:t>dle</w:t>
      </w:r>
      <w:r w:rsidRPr="00900892">
        <w:rPr>
          <w:rFonts w:ascii="Arial" w:hAnsi="Arial" w:cs="Arial"/>
          <w:sz w:val="20"/>
          <w:szCs w:val="20"/>
        </w:rPr>
        <w:t xml:space="preserve"> čl. </w:t>
      </w:r>
      <w:r>
        <w:rPr>
          <w:rFonts w:ascii="Arial" w:hAnsi="Arial" w:cs="Arial"/>
          <w:sz w:val="20"/>
          <w:szCs w:val="20"/>
        </w:rPr>
        <w:t>9</w:t>
      </w:r>
      <w:r w:rsidRPr="00900892">
        <w:rPr>
          <w:rFonts w:ascii="Arial" w:hAnsi="Arial" w:cs="Arial"/>
          <w:sz w:val="20"/>
          <w:szCs w:val="20"/>
        </w:rPr>
        <w:t>, Objednatel</w:t>
      </w:r>
      <w:r w:rsidRPr="001A3555">
        <w:rPr>
          <w:rFonts w:ascii="Arial" w:hAnsi="Arial" w:cs="Arial"/>
          <w:sz w:val="20"/>
          <w:szCs w:val="20"/>
        </w:rPr>
        <w:t xml:space="preserve"> je oprávněn po Poskytovateli požadovat uhrazení smluvní pokuty ve výši 10.000 Kč (slovy: deset tisíc korun českých) za k</w:t>
      </w:r>
      <w:r w:rsidR="00AD3655">
        <w:rPr>
          <w:rFonts w:ascii="Arial" w:hAnsi="Arial" w:cs="Arial"/>
          <w:sz w:val="20"/>
          <w:szCs w:val="20"/>
        </w:rPr>
        <w:t>aždé jednotlivé</w:t>
      </w:r>
      <w:r w:rsidRPr="001A3555">
        <w:rPr>
          <w:rFonts w:ascii="Arial" w:hAnsi="Arial" w:cs="Arial"/>
          <w:sz w:val="20"/>
          <w:szCs w:val="20"/>
        </w:rPr>
        <w:t xml:space="preserve"> </w:t>
      </w:r>
      <w:r w:rsidR="00AD3655">
        <w:rPr>
          <w:rFonts w:ascii="Arial" w:hAnsi="Arial" w:cs="Arial"/>
          <w:sz w:val="20"/>
          <w:szCs w:val="20"/>
        </w:rPr>
        <w:t>porušení</w:t>
      </w:r>
      <w:r w:rsidRPr="00900892">
        <w:rPr>
          <w:rFonts w:ascii="Arial" w:hAnsi="Arial" w:cs="Arial"/>
          <w:sz w:val="20"/>
          <w:szCs w:val="20"/>
        </w:rPr>
        <w:t>;</w:t>
      </w:r>
    </w:p>
    <w:p w14:paraId="3D1EEFF3" w14:textId="43DC8003" w:rsidR="005F2B17" w:rsidRPr="00900892" w:rsidRDefault="00B03804" w:rsidP="00B2790F">
      <w:pPr>
        <w:pStyle w:val="Claneka"/>
        <w:rPr>
          <w:rFonts w:ascii="Arial" w:hAnsi="Arial" w:cs="Arial"/>
          <w:sz w:val="20"/>
          <w:szCs w:val="20"/>
        </w:rPr>
      </w:pPr>
      <w:r w:rsidRPr="001A3555">
        <w:rPr>
          <w:rFonts w:ascii="Arial" w:hAnsi="Arial" w:cs="Arial"/>
          <w:sz w:val="20"/>
          <w:szCs w:val="20"/>
        </w:rPr>
        <w:t>poruší-li Poskytovatel svoji povinnost neměnit Poddodavatele v </w:t>
      </w:r>
      <w:r w:rsidRPr="00900892">
        <w:rPr>
          <w:rFonts w:ascii="Arial" w:hAnsi="Arial" w:cs="Arial"/>
          <w:sz w:val="20"/>
          <w:szCs w:val="20"/>
        </w:rPr>
        <w:t xml:space="preserve">rozporu s čl. </w:t>
      </w:r>
      <w:r w:rsidR="00900892" w:rsidRPr="00900892">
        <w:rPr>
          <w:rFonts w:ascii="Arial" w:hAnsi="Arial" w:cs="Arial"/>
          <w:sz w:val="20"/>
          <w:szCs w:val="20"/>
        </w:rPr>
        <w:fldChar w:fldCharType="begin"/>
      </w:r>
      <w:r w:rsidR="00900892" w:rsidRPr="00900892">
        <w:rPr>
          <w:rFonts w:ascii="Arial" w:hAnsi="Arial" w:cs="Arial"/>
          <w:sz w:val="20"/>
          <w:szCs w:val="20"/>
        </w:rPr>
        <w:instrText xml:space="preserve"> REF _Ref140607444 \r \h </w:instrText>
      </w:r>
      <w:r w:rsidR="00900892">
        <w:rPr>
          <w:rFonts w:ascii="Arial" w:hAnsi="Arial" w:cs="Arial"/>
          <w:sz w:val="20"/>
          <w:szCs w:val="20"/>
        </w:rPr>
        <w:instrText xml:space="preserve"> \* MERGEFORMAT </w:instrText>
      </w:r>
      <w:r w:rsidR="00900892" w:rsidRPr="00900892">
        <w:rPr>
          <w:rFonts w:ascii="Arial" w:hAnsi="Arial" w:cs="Arial"/>
          <w:sz w:val="20"/>
          <w:szCs w:val="20"/>
        </w:rPr>
      </w:r>
      <w:r w:rsidR="00900892" w:rsidRPr="00900892">
        <w:rPr>
          <w:rFonts w:ascii="Arial" w:hAnsi="Arial" w:cs="Arial"/>
          <w:sz w:val="20"/>
          <w:szCs w:val="20"/>
        </w:rPr>
        <w:fldChar w:fldCharType="separate"/>
      </w:r>
      <w:r w:rsidR="00B04A1B">
        <w:rPr>
          <w:rFonts w:ascii="Arial" w:hAnsi="Arial" w:cs="Arial"/>
          <w:sz w:val="20"/>
          <w:szCs w:val="20"/>
        </w:rPr>
        <w:t>10</w:t>
      </w:r>
      <w:r w:rsidR="00900892" w:rsidRPr="00900892">
        <w:rPr>
          <w:rFonts w:ascii="Arial" w:hAnsi="Arial" w:cs="Arial"/>
          <w:sz w:val="20"/>
          <w:szCs w:val="20"/>
        </w:rPr>
        <w:fldChar w:fldCharType="end"/>
      </w:r>
      <w:r w:rsidRPr="00900892">
        <w:rPr>
          <w:rFonts w:ascii="Arial" w:hAnsi="Arial" w:cs="Arial"/>
          <w:sz w:val="20"/>
          <w:szCs w:val="20"/>
        </w:rPr>
        <w:t>, Objednatel</w:t>
      </w:r>
      <w:r w:rsidRPr="001A3555">
        <w:rPr>
          <w:rFonts w:ascii="Arial" w:hAnsi="Arial" w:cs="Arial"/>
          <w:sz w:val="20"/>
          <w:szCs w:val="20"/>
        </w:rPr>
        <w:t xml:space="preserve"> je oprávněn po Poskytovateli požadovat uhrazení smluvní pokuty ve výši 10.000 Kč (slovy: </w:t>
      </w:r>
      <w:r w:rsidR="00D5186A" w:rsidRPr="001A3555">
        <w:rPr>
          <w:rFonts w:ascii="Arial" w:hAnsi="Arial" w:cs="Arial"/>
          <w:sz w:val="20"/>
          <w:szCs w:val="20"/>
        </w:rPr>
        <w:t>deset</w:t>
      </w:r>
      <w:r w:rsidRPr="001A3555">
        <w:rPr>
          <w:rFonts w:ascii="Arial" w:hAnsi="Arial" w:cs="Arial"/>
          <w:sz w:val="20"/>
          <w:szCs w:val="20"/>
        </w:rPr>
        <w:t xml:space="preserve"> tisíc korun českých) za každou jednotlivou změnu Poddodavatelů, která proběhla v</w:t>
      </w:r>
      <w:r w:rsidR="00592996" w:rsidRPr="001A3555">
        <w:rPr>
          <w:rFonts w:ascii="Arial" w:hAnsi="Arial" w:cs="Arial"/>
          <w:sz w:val="20"/>
          <w:szCs w:val="20"/>
        </w:rPr>
        <w:t> </w:t>
      </w:r>
      <w:r w:rsidRPr="00900892">
        <w:rPr>
          <w:rFonts w:ascii="Arial" w:hAnsi="Arial" w:cs="Arial"/>
          <w:sz w:val="20"/>
          <w:szCs w:val="20"/>
        </w:rPr>
        <w:t xml:space="preserve">rozporu s čl. </w:t>
      </w:r>
      <w:r w:rsidRPr="00900892">
        <w:rPr>
          <w:rFonts w:ascii="Arial" w:hAnsi="Arial" w:cs="Arial"/>
          <w:sz w:val="20"/>
          <w:szCs w:val="20"/>
        </w:rPr>
        <w:fldChar w:fldCharType="begin"/>
      </w:r>
      <w:r w:rsidRPr="00900892">
        <w:rPr>
          <w:rFonts w:ascii="Arial" w:hAnsi="Arial" w:cs="Arial"/>
          <w:sz w:val="20"/>
          <w:szCs w:val="20"/>
        </w:rPr>
        <w:instrText xml:space="preserve"> REF _Ref140607444 \r \h </w:instrText>
      </w:r>
      <w:r w:rsidR="00D5186A" w:rsidRPr="00900892">
        <w:rPr>
          <w:rFonts w:ascii="Arial" w:hAnsi="Arial" w:cs="Arial"/>
          <w:sz w:val="20"/>
          <w:szCs w:val="20"/>
        </w:rPr>
        <w:instrText xml:space="preserve"> \* MERGEFORMAT </w:instrText>
      </w:r>
      <w:r w:rsidRPr="00900892">
        <w:rPr>
          <w:rFonts w:ascii="Arial" w:hAnsi="Arial" w:cs="Arial"/>
          <w:sz w:val="20"/>
          <w:szCs w:val="20"/>
        </w:rPr>
      </w:r>
      <w:r w:rsidRPr="00900892">
        <w:rPr>
          <w:rFonts w:ascii="Arial" w:hAnsi="Arial" w:cs="Arial"/>
          <w:sz w:val="20"/>
          <w:szCs w:val="20"/>
        </w:rPr>
        <w:fldChar w:fldCharType="separate"/>
      </w:r>
      <w:r w:rsidR="00B04A1B">
        <w:rPr>
          <w:rFonts w:ascii="Arial" w:hAnsi="Arial" w:cs="Arial"/>
          <w:sz w:val="20"/>
          <w:szCs w:val="20"/>
        </w:rPr>
        <w:t>10</w:t>
      </w:r>
      <w:r w:rsidRPr="00900892">
        <w:rPr>
          <w:rFonts w:ascii="Arial" w:hAnsi="Arial" w:cs="Arial"/>
          <w:sz w:val="20"/>
          <w:szCs w:val="20"/>
        </w:rPr>
        <w:fldChar w:fldCharType="end"/>
      </w:r>
      <w:r w:rsidR="005F2B17" w:rsidRPr="00900892">
        <w:rPr>
          <w:rFonts w:ascii="Arial" w:hAnsi="Arial" w:cs="Arial"/>
          <w:sz w:val="20"/>
          <w:szCs w:val="20"/>
        </w:rPr>
        <w:t>;</w:t>
      </w:r>
      <w:r w:rsidR="008B37D8" w:rsidRPr="00900892">
        <w:rPr>
          <w:rFonts w:ascii="Arial" w:hAnsi="Arial" w:cs="Arial"/>
          <w:sz w:val="20"/>
          <w:szCs w:val="20"/>
        </w:rPr>
        <w:t xml:space="preserve"> </w:t>
      </w:r>
    </w:p>
    <w:p w14:paraId="710C9061" w14:textId="7CE7815E" w:rsidR="009B57F8" w:rsidRPr="001A3555" w:rsidRDefault="00031DDD" w:rsidP="004221A9">
      <w:pPr>
        <w:pStyle w:val="Claneka"/>
        <w:keepLines w:val="0"/>
        <w:widowControl/>
        <w:rPr>
          <w:rFonts w:ascii="Arial" w:hAnsi="Arial" w:cs="Arial"/>
          <w:sz w:val="20"/>
          <w:szCs w:val="20"/>
        </w:rPr>
      </w:pPr>
      <w:r w:rsidRPr="001A3555">
        <w:rPr>
          <w:rFonts w:ascii="Arial" w:hAnsi="Arial" w:cs="Arial"/>
          <w:sz w:val="20"/>
          <w:szCs w:val="20"/>
        </w:rPr>
        <w:t xml:space="preserve">poruší-li </w:t>
      </w:r>
      <w:r w:rsidR="00CA17E6" w:rsidRPr="00F93975">
        <w:rPr>
          <w:rFonts w:ascii="Arial" w:hAnsi="Arial" w:cs="Arial"/>
          <w:sz w:val="20"/>
          <w:szCs w:val="20"/>
        </w:rPr>
        <w:t>Poskytovatel</w:t>
      </w:r>
      <w:r w:rsidRPr="00F93975">
        <w:rPr>
          <w:rFonts w:ascii="Arial" w:hAnsi="Arial" w:cs="Arial"/>
          <w:sz w:val="20"/>
          <w:szCs w:val="20"/>
        </w:rPr>
        <w:t xml:space="preserve"> </w:t>
      </w:r>
      <w:r w:rsidR="00D04890" w:rsidRPr="00F93975">
        <w:rPr>
          <w:rFonts w:ascii="Arial" w:hAnsi="Arial" w:cs="Arial"/>
          <w:sz w:val="20"/>
          <w:szCs w:val="20"/>
        </w:rPr>
        <w:t xml:space="preserve">svoji povinnost </w:t>
      </w:r>
      <w:r w:rsidR="00770ED3" w:rsidRPr="00F93975">
        <w:rPr>
          <w:rFonts w:ascii="Arial" w:hAnsi="Arial" w:cs="Arial"/>
          <w:sz w:val="20"/>
          <w:szCs w:val="20"/>
        </w:rPr>
        <w:t xml:space="preserve">udělit nebo </w:t>
      </w:r>
      <w:r w:rsidR="00283E78" w:rsidRPr="00F93975">
        <w:rPr>
          <w:rFonts w:ascii="Arial" w:hAnsi="Arial" w:cs="Arial"/>
          <w:sz w:val="20"/>
          <w:szCs w:val="20"/>
        </w:rPr>
        <w:t xml:space="preserve">zabezpečit Objednateli oprávnění v rozsahu dle čl. </w:t>
      </w:r>
      <w:r w:rsidR="00283E78" w:rsidRPr="00F93975">
        <w:rPr>
          <w:rFonts w:ascii="Arial" w:hAnsi="Arial" w:cs="Arial"/>
          <w:sz w:val="20"/>
          <w:szCs w:val="20"/>
        </w:rPr>
        <w:fldChar w:fldCharType="begin"/>
      </w:r>
      <w:r w:rsidR="00283E78" w:rsidRPr="00F93975">
        <w:rPr>
          <w:rFonts w:ascii="Arial" w:hAnsi="Arial" w:cs="Arial"/>
          <w:sz w:val="20"/>
          <w:szCs w:val="20"/>
        </w:rPr>
        <w:instrText xml:space="preserve"> REF _Ref137658850 \r \h </w:instrText>
      </w:r>
      <w:r w:rsidR="00DC2DD1" w:rsidRPr="00F93975">
        <w:rPr>
          <w:rFonts w:ascii="Arial" w:hAnsi="Arial" w:cs="Arial"/>
          <w:sz w:val="20"/>
          <w:szCs w:val="20"/>
        </w:rPr>
        <w:instrText xml:space="preserve"> \* MERGEFORMAT </w:instrText>
      </w:r>
      <w:r w:rsidR="00283E78" w:rsidRPr="00F93975">
        <w:rPr>
          <w:rFonts w:ascii="Arial" w:hAnsi="Arial" w:cs="Arial"/>
          <w:sz w:val="20"/>
          <w:szCs w:val="20"/>
        </w:rPr>
      </w:r>
      <w:r w:rsidR="00283E78" w:rsidRPr="00F93975">
        <w:rPr>
          <w:rFonts w:ascii="Arial" w:hAnsi="Arial" w:cs="Arial"/>
          <w:sz w:val="20"/>
          <w:szCs w:val="20"/>
        </w:rPr>
        <w:fldChar w:fldCharType="separate"/>
      </w:r>
      <w:r w:rsidR="00B04A1B">
        <w:rPr>
          <w:rFonts w:ascii="Arial" w:hAnsi="Arial" w:cs="Arial"/>
          <w:sz w:val="20"/>
          <w:szCs w:val="20"/>
        </w:rPr>
        <w:t>12</w:t>
      </w:r>
      <w:r w:rsidR="00283E78" w:rsidRPr="00F93975">
        <w:rPr>
          <w:rFonts w:ascii="Arial" w:hAnsi="Arial" w:cs="Arial"/>
          <w:sz w:val="20"/>
          <w:szCs w:val="20"/>
        </w:rPr>
        <w:fldChar w:fldCharType="end"/>
      </w:r>
      <w:r w:rsidR="00CA17E6" w:rsidRPr="00F93975">
        <w:rPr>
          <w:rFonts w:ascii="Arial" w:hAnsi="Arial" w:cs="Arial"/>
          <w:sz w:val="20"/>
          <w:szCs w:val="20"/>
        </w:rPr>
        <w:t xml:space="preserve">, </w:t>
      </w:r>
      <w:r w:rsidR="00CA17E6" w:rsidRPr="00F93975">
        <w:rPr>
          <w:rFonts w:ascii="Arial" w:hAnsi="Arial" w:cs="Arial"/>
          <w:bCs/>
          <w:iCs/>
          <w:sz w:val="20"/>
          <w:szCs w:val="20"/>
        </w:rPr>
        <w:t xml:space="preserve">Objednatel je oprávněn po Poskytovateli požadovat uhrazení smluvní pokuty ve výši </w:t>
      </w:r>
      <w:r w:rsidR="00695D63" w:rsidRPr="00F93975">
        <w:rPr>
          <w:rFonts w:ascii="Arial" w:hAnsi="Arial" w:cs="Arial"/>
          <w:sz w:val="20"/>
          <w:szCs w:val="20"/>
        </w:rPr>
        <w:t>1</w:t>
      </w:r>
      <w:r w:rsidR="00695D63" w:rsidRPr="001A3555">
        <w:rPr>
          <w:rFonts w:ascii="Arial" w:hAnsi="Arial" w:cs="Arial"/>
          <w:sz w:val="20"/>
          <w:szCs w:val="20"/>
        </w:rPr>
        <w:t>.000.000</w:t>
      </w:r>
      <w:r w:rsidR="00CA17E6" w:rsidRPr="001A3555">
        <w:rPr>
          <w:rFonts w:ascii="Arial" w:hAnsi="Arial" w:cs="Arial"/>
          <w:bCs/>
          <w:iCs/>
          <w:sz w:val="20"/>
          <w:szCs w:val="20"/>
        </w:rPr>
        <w:t xml:space="preserve"> Kč (slovy: </w:t>
      </w:r>
      <w:r w:rsidR="00695D63" w:rsidRPr="001A3555">
        <w:rPr>
          <w:rFonts w:ascii="Arial" w:hAnsi="Arial" w:cs="Arial"/>
          <w:sz w:val="20"/>
          <w:szCs w:val="20"/>
        </w:rPr>
        <w:t>jeden milion</w:t>
      </w:r>
      <w:r w:rsidR="00B25C3A" w:rsidRPr="001A3555">
        <w:rPr>
          <w:rFonts w:ascii="Arial" w:hAnsi="Arial" w:cs="Arial"/>
          <w:sz w:val="20"/>
          <w:szCs w:val="20"/>
        </w:rPr>
        <w:t xml:space="preserve"> </w:t>
      </w:r>
      <w:r w:rsidR="008022A6" w:rsidRPr="001A3555">
        <w:rPr>
          <w:rFonts w:ascii="Arial" w:hAnsi="Arial" w:cs="Arial"/>
          <w:bCs/>
          <w:iCs/>
          <w:sz w:val="20"/>
          <w:szCs w:val="20"/>
        </w:rPr>
        <w:t xml:space="preserve">korun českých) </w:t>
      </w:r>
      <w:bookmarkStart w:id="202" w:name="_Hlk50735535"/>
      <w:r w:rsidR="008022A6" w:rsidRPr="001A3555">
        <w:rPr>
          <w:rFonts w:ascii="Arial" w:hAnsi="Arial" w:cs="Arial"/>
          <w:bCs/>
          <w:iCs/>
          <w:sz w:val="20"/>
          <w:szCs w:val="20"/>
        </w:rPr>
        <w:t>za každé jednotlivé porušení</w:t>
      </w:r>
      <w:bookmarkEnd w:id="202"/>
      <w:r w:rsidR="008022A6" w:rsidRPr="001A3555">
        <w:rPr>
          <w:rFonts w:ascii="Arial" w:hAnsi="Arial" w:cs="Arial"/>
          <w:bCs/>
          <w:iCs/>
          <w:sz w:val="20"/>
          <w:szCs w:val="20"/>
        </w:rPr>
        <w:t>;</w:t>
      </w:r>
    </w:p>
    <w:p w14:paraId="4B5E1AEE" w14:textId="34B50FC1" w:rsidR="00FE53CF" w:rsidRPr="001A3555" w:rsidRDefault="00FE53CF" w:rsidP="004221A9">
      <w:pPr>
        <w:pStyle w:val="Claneka"/>
        <w:keepLines w:val="0"/>
        <w:widowControl/>
        <w:rPr>
          <w:rFonts w:ascii="Arial" w:hAnsi="Arial" w:cs="Arial"/>
          <w:sz w:val="20"/>
          <w:szCs w:val="20"/>
        </w:rPr>
      </w:pPr>
      <w:bookmarkStart w:id="203" w:name="_Hlk51011111"/>
      <w:bookmarkStart w:id="204" w:name="_Ref514868842"/>
      <w:r w:rsidRPr="001A3555">
        <w:rPr>
          <w:rFonts w:ascii="Arial" w:hAnsi="Arial" w:cs="Arial"/>
          <w:sz w:val="20"/>
          <w:szCs w:val="20"/>
        </w:rPr>
        <w:t xml:space="preserve">poruší-li </w:t>
      </w:r>
      <w:r w:rsidR="00182406" w:rsidRPr="001A3555">
        <w:rPr>
          <w:rFonts w:ascii="Arial" w:hAnsi="Arial" w:cs="Arial"/>
          <w:sz w:val="20"/>
          <w:szCs w:val="20"/>
        </w:rPr>
        <w:t xml:space="preserve">kterákoliv Strana </w:t>
      </w:r>
      <w:r w:rsidRPr="001A3555">
        <w:rPr>
          <w:rFonts w:ascii="Arial" w:hAnsi="Arial" w:cs="Arial"/>
          <w:sz w:val="20"/>
          <w:szCs w:val="20"/>
        </w:rPr>
        <w:t xml:space="preserve">povinnost chránit Důvěrné informace </w:t>
      </w:r>
      <w:r w:rsidRPr="00F93975">
        <w:rPr>
          <w:rFonts w:ascii="Arial" w:hAnsi="Arial" w:cs="Arial"/>
          <w:sz w:val="20"/>
          <w:szCs w:val="20"/>
        </w:rPr>
        <w:t xml:space="preserve">dle čl. </w:t>
      </w:r>
      <w:r w:rsidRPr="00F93975">
        <w:rPr>
          <w:rFonts w:ascii="Arial" w:hAnsi="Arial" w:cs="Arial"/>
          <w:sz w:val="20"/>
          <w:szCs w:val="20"/>
        </w:rPr>
        <w:fldChar w:fldCharType="begin"/>
      </w:r>
      <w:r w:rsidRPr="00F93975">
        <w:rPr>
          <w:rFonts w:ascii="Arial" w:hAnsi="Arial" w:cs="Arial"/>
          <w:sz w:val="20"/>
          <w:szCs w:val="20"/>
        </w:rPr>
        <w:instrText xml:space="preserve"> REF _Ref532391363 \r \h </w:instrText>
      </w:r>
      <w:r w:rsidR="004221A9" w:rsidRPr="00F93975">
        <w:rPr>
          <w:rFonts w:ascii="Arial" w:hAnsi="Arial" w:cs="Arial"/>
          <w:sz w:val="20"/>
          <w:szCs w:val="20"/>
        </w:rPr>
        <w:instrText xml:space="preserve"> \* MERGEFORMAT </w:instrText>
      </w:r>
      <w:r w:rsidRPr="00F93975">
        <w:rPr>
          <w:rFonts w:ascii="Arial" w:hAnsi="Arial" w:cs="Arial"/>
          <w:sz w:val="20"/>
          <w:szCs w:val="20"/>
        </w:rPr>
      </w:r>
      <w:r w:rsidRPr="00F93975">
        <w:rPr>
          <w:rFonts w:ascii="Arial" w:hAnsi="Arial" w:cs="Arial"/>
          <w:sz w:val="20"/>
          <w:szCs w:val="20"/>
        </w:rPr>
        <w:fldChar w:fldCharType="separate"/>
      </w:r>
      <w:r w:rsidR="00B04A1B">
        <w:rPr>
          <w:rFonts w:ascii="Arial" w:hAnsi="Arial" w:cs="Arial"/>
          <w:sz w:val="20"/>
          <w:szCs w:val="20"/>
        </w:rPr>
        <w:t>14</w:t>
      </w:r>
      <w:r w:rsidRPr="00F93975">
        <w:rPr>
          <w:rFonts w:ascii="Arial" w:hAnsi="Arial" w:cs="Arial"/>
          <w:sz w:val="20"/>
          <w:szCs w:val="20"/>
        </w:rPr>
        <w:fldChar w:fldCharType="end"/>
      </w:r>
      <w:r w:rsidRPr="00F93975">
        <w:rPr>
          <w:rFonts w:ascii="Arial" w:hAnsi="Arial" w:cs="Arial"/>
          <w:sz w:val="20"/>
          <w:szCs w:val="20"/>
        </w:rPr>
        <w:t xml:space="preserve">, </w:t>
      </w:r>
      <w:r w:rsidRPr="00F93975">
        <w:rPr>
          <w:rFonts w:ascii="Arial" w:hAnsi="Arial" w:cs="Arial"/>
          <w:bCs/>
          <w:iCs/>
          <w:sz w:val="20"/>
          <w:szCs w:val="20"/>
        </w:rPr>
        <w:t xml:space="preserve">je </w:t>
      </w:r>
      <w:r w:rsidR="00182406" w:rsidRPr="00F93975">
        <w:rPr>
          <w:rFonts w:ascii="Arial" w:hAnsi="Arial" w:cs="Arial"/>
          <w:bCs/>
          <w:iCs/>
          <w:sz w:val="20"/>
          <w:szCs w:val="20"/>
        </w:rPr>
        <w:t xml:space="preserve">druhá Strana </w:t>
      </w:r>
      <w:r w:rsidRPr="00F93975">
        <w:rPr>
          <w:rFonts w:ascii="Arial" w:hAnsi="Arial" w:cs="Arial"/>
          <w:bCs/>
          <w:iCs/>
          <w:sz w:val="20"/>
          <w:szCs w:val="20"/>
        </w:rPr>
        <w:t>oprávně</w:t>
      </w:r>
      <w:r w:rsidR="00182406" w:rsidRPr="00F93975">
        <w:rPr>
          <w:rFonts w:ascii="Arial" w:hAnsi="Arial" w:cs="Arial"/>
          <w:bCs/>
          <w:iCs/>
          <w:sz w:val="20"/>
          <w:szCs w:val="20"/>
        </w:rPr>
        <w:t>na</w:t>
      </w:r>
      <w:r w:rsidRPr="00F93975">
        <w:rPr>
          <w:rFonts w:ascii="Arial" w:hAnsi="Arial" w:cs="Arial"/>
          <w:bCs/>
          <w:iCs/>
          <w:sz w:val="20"/>
          <w:szCs w:val="20"/>
        </w:rPr>
        <w:t xml:space="preserve"> po </w:t>
      </w:r>
      <w:r w:rsidR="00182406" w:rsidRPr="00F93975">
        <w:rPr>
          <w:rFonts w:ascii="Arial" w:hAnsi="Arial" w:cs="Arial"/>
          <w:bCs/>
          <w:iCs/>
          <w:sz w:val="20"/>
          <w:szCs w:val="20"/>
        </w:rPr>
        <w:t>porušující Stran</w:t>
      </w:r>
      <w:r w:rsidR="00C83E77" w:rsidRPr="00F93975">
        <w:rPr>
          <w:rFonts w:ascii="Arial" w:hAnsi="Arial" w:cs="Arial"/>
          <w:bCs/>
          <w:iCs/>
          <w:sz w:val="20"/>
          <w:szCs w:val="20"/>
        </w:rPr>
        <w:t>ě</w:t>
      </w:r>
      <w:r w:rsidR="00182406" w:rsidRPr="00F93975">
        <w:rPr>
          <w:rFonts w:ascii="Arial" w:hAnsi="Arial" w:cs="Arial"/>
          <w:bCs/>
          <w:iCs/>
          <w:sz w:val="20"/>
          <w:szCs w:val="20"/>
        </w:rPr>
        <w:t xml:space="preserve"> </w:t>
      </w:r>
      <w:r w:rsidRPr="00F93975">
        <w:rPr>
          <w:rFonts w:ascii="Arial" w:hAnsi="Arial" w:cs="Arial"/>
          <w:bCs/>
          <w:iCs/>
          <w:sz w:val="20"/>
          <w:szCs w:val="20"/>
        </w:rPr>
        <w:t xml:space="preserve">požadovat uhrazení smluvní pokuty ve výši </w:t>
      </w:r>
      <w:r w:rsidR="00C83E77" w:rsidRPr="00F93975">
        <w:rPr>
          <w:rFonts w:ascii="Arial" w:hAnsi="Arial" w:cs="Arial"/>
          <w:sz w:val="20"/>
          <w:szCs w:val="20"/>
        </w:rPr>
        <w:t xml:space="preserve">100.000 Kč (slovy: sto tisíc korun </w:t>
      </w:r>
      <w:r w:rsidRPr="00F93975">
        <w:rPr>
          <w:rFonts w:ascii="Arial" w:hAnsi="Arial" w:cs="Arial"/>
          <w:bCs/>
          <w:iCs/>
          <w:sz w:val="20"/>
          <w:szCs w:val="20"/>
        </w:rPr>
        <w:t>českých) za každé jednotlivé porušení;</w:t>
      </w:r>
    </w:p>
    <w:p w14:paraId="166EEA55" w14:textId="68A47F2B" w:rsidR="006F6988" w:rsidRPr="001A3555" w:rsidRDefault="006F6988" w:rsidP="006F6988">
      <w:pPr>
        <w:pStyle w:val="Claneka"/>
        <w:keepLines w:val="0"/>
        <w:widowControl/>
        <w:numPr>
          <w:ilvl w:val="2"/>
          <w:numId w:val="7"/>
        </w:numPr>
        <w:rPr>
          <w:rFonts w:ascii="Arial" w:hAnsi="Arial" w:cs="Arial"/>
          <w:sz w:val="20"/>
          <w:szCs w:val="20"/>
        </w:rPr>
      </w:pPr>
      <w:bookmarkStart w:id="205" w:name="_Ref378694490"/>
      <w:bookmarkEnd w:id="203"/>
      <w:bookmarkEnd w:id="204"/>
      <w:r w:rsidRPr="001A3555">
        <w:rPr>
          <w:rFonts w:ascii="Arial" w:hAnsi="Arial" w:cs="Arial"/>
          <w:sz w:val="20"/>
          <w:szCs w:val="20"/>
        </w:rPr>
        <w:t xml:space="preserve">poruší-li Poskytovatel svoji povinnost </w:t>
      </w:r>
      <w:r w:rsidRPr="001A3555">
        <w:rPr>
          <w:rFonts w:ascii="Arial" w:hAnsi="Arial" w:cs="Arial"/>
          <w:bCs/>
          <w:iCs/>
          <w:sz w:val="20"/>
          <w:szCs w:val="20"/>
        </w:rPr>
        <w:t xml:space="preserve">udržovat v platnosti </w:t>
      </w:r>
      <w:r w:rsidRPr="00F93975">
        <w:rPr>
          <w:rFonts w:ascii="Arial" w:hAnsi="Arial" w:cs="Arial"/>
          <w:bCs/>
          <w:iCs/>
          <w:sz w:val="20"/>
          <w:szCs w:val="20"/>
        </w:rPr>
        <w:t xml:space="preserve">pojištění </w:t>
      </w:r>
      <w:r w:rsidRPr="00F93975">
        <w:rPr>
          <w:rFonts w:ascii="Arial" w:hAnsi="Arial" w:cs="Arial"/>
          <w:sz w:val="20"/>
          <w:szCs w:val="20"/>
        </w:rPr>
        <w:t xml:space="preserve">dle čl. </w:t>
      </w:r>
      <w:r w:rsidRPr="00F93975">
        <w:rPr>
          <w:rFonts w:ascii="Arial" w:hAnsi="Arial" w:cs="Arial"/>
          <w:sz w:val="20"/>
          <w:szCs w:val="20"/>
        </w:rPr>
        <w:fldChar w:fldCharType="begin"/>
      </w:r>
      <w:r w:rsidRPr="00F93975">
        <w:rPr>
          <w:rFonts w:ascii="Arial" w:hAnsi="Arial" w:cs="Arial"/>
          <w:sz w:val="20"/>
          <w:szCs w:val="20"/>
        </w:rPr>
        <w:instrText xml:space="preserve"> REF _Ref137658767 \r \h  \* MERGEFORMAT </w:instrText>
      </w:r>
      <w:r w:rsidRPr="00F93975">
        <w:rPr>
          <w:rFonts w:ascii="Arial" w:hAnsi="Arial" w:cs="Arial"/>
          <w:sz w:val="20"/>
          <w:szCs w:val="20"/>
        </w:rPr>
      </w:r>
      <w:r w:rsidRPr="00F93975">
        <w:rPr>
          <w:rFonts w:ascii="Arial" w:hAnsi="Arial" w:cs="Arial"/>
          <w:sz w:val="20"/>
          <w:szCs w:val="20"/>
        </w:rPr>
        <w:fldChar w:fldCharType="separate"/>
      </w:r>
      <w:r w:rsidR="00B04A1B">
        <w:rPr>
          <w:rFonts w:ascii="Arial" w:hAnsi="Arial" w:cs="Arial"/>
          <w:sz w:val="20"/>
          <w:szCs w:val="20"/>
        </w:rPr>
        <w:t>18.1</w:t>
      </w:r>
      <w:r w:rsidRPr="00F93975">
        <w:rPr>
          <w:rFonts w:ascii="Arial" w:hAnsi="Arial" w:cs="Arial"/>
          <w:sz w:val="20"/>
          <w:szCs w:val="20"/>
        </w:rPr>
        <w:fldChar w:fldCharType="end"/>
      </w:r>
      <w:r w:rsidRPr="00F93975">
        <w:rPr>
          <w:rFonts w:ascii="Arial" w:hAnsi="Arial" w:cs="Arial"/>
          <w:sz w:val="20"/>
          <w:szCs w:val="20"/>
        </w:rPr>
        <w:t>, Objednatel</w:t>
      </w:r>
      <w:r w:rsidRPr="001A3555">
        <w:rPr>
          <w:rFonts w:ascii="Arial" w:hAnsi="Arial" w:cs="Arial"/>
          <w:sz w:val="20"/>
          <w:szCs w:val="20"/>
        </w:rPr>
        <w:t xml:space="preserve"> je oprávněn po Poskytovateli požadovat uhrazení smluvní pokuty </w:t>
      </w:r>
      <w:bookmarkStart w:id="206" w:name="_Hlk51011056"/>
      <w:r w:rsidRPr="001A3555">
        <w:rPr>
          <w:rFonts w:ascii="Arial" w:hAnsi="Arial" w:cs="Arial"/>
          <w:sz w:val="20"/>
          <w:szCs w:val="20"/>
        </w:rPr>
        <w:t xml:space="preserve">ve výši </w:t>
      </w:r>
      <w:r w:rsidR="009968F9">
        <w:rPr>
          <w:rFonts w:ascii="Arial" w:hAnsi="Arial" w:cs="Arial"/>
          <w:sz w:val="20"/>
          <w:szCs w:val="20"/>
        </w:rPr>
        <w:t>50</w:t>
      </w:r>
      <w:r w:rsidRPr="001A3555">
        <w:rPr>
          <w:rFonts w:ascii="Arial" w:hAnsi="Arial" w:cs="Arial"/>
          <w:sz w:val="20"/>
          <w:szCs w:val="20"/>
        </w:rPr>
        <w:t xml:space="preserve">.000 Kč (slovy: </w:t>
      </w:r>
      <w:r w:rsidR="009968F9">
        <w:rPr>
          <w:rFonts w:ascii="Arial" w:hAnsi="Arial" w:cs="Arial"/>
          <w:sz w:val="20"/>
          <w:szCs w:val="20"/>
        </w:rPr>
        <w:t>padesát</w:t>
      </w:r>
      <w:r w:rsidR="009968F9" w:rsidRPr="001A3555">
        <w:rPr>
          <w:rFonts w:ascii="Arial" w:hAnsi="Arial" w:cs="Arial"/>
          <w:sz w:val="20"/>
          <w:szCs w:val="20"/>
        </w:rPr>
        <w:t xml:space="preserve"> </w:t>
      </w:r>
      <w:r w:rsidRPr="001A3555">
        <w:rPr>
          <w:rFonts w:ascii="Arial" w:hAnsi="Arial" w:cs="Arial"/>
          <w:sz w:val="20"/>
          <w:szCs w:val="20"/>
        </w:rPr>
        <w:t>tisíc korun českých)</w:t>
      </w:r>
      <w:bookmarkEnd w:id="206"/>
      <w:r w:rsidRPr="001A3555">
        <w:rPr>
          <w:rFonts w:ascii="Arial" w:hAnsi="Arial" w:cs="Arial"/>
          <w:sz w:val="20"/>
          <w:szCs w:val="20"/>
        </w:rPr>
        <w:t xml:space="preserve">, </w:t>
      </w:r>
      <w:bookmarkStart w:id="207" w:name="_Hlk50735585"/>
      <w:r w:rsidRPr="001A3555">
        <w:rPr>
          <w:rFonts w:ascii="Arial" w:hAnsi="Arial" w:cs="Arial"/>
          <w:sz w:val="20"/>
          <w:szCs w:val="20"/>
        </w:rPr>
        <w:t>a to za každý započatý den, kdy je tato povinnost porušena</w:t>
      </w:r>
      <w:bookmarkEnd w:id="207"/>
      <w:r w:rsidRPr="001A3555">
        <w:rPr>
          <w:rFonts w:ascii="Arial" w:hAnsi="Arial" w:cs="Arial"/>
          <w:sz w:val="20"/>
          <w:szCs w:val="20"/>
        </w:rPr>
        <w:t>;</w:t>
      </w:r>
    </w:p>
    <w:p w14:paraId="45604879" w14:textId="082F3773" w:rsidR="00891FC3" w:rsidRPr="001A3555" w:rsidRDefault="00891FC3" w:rsidP="00891FC3">
      <w:pPr>
        <w:pStyle w:val="Claneka"/>
        <w:keepLines w:val="0"/>
        <w:widowControl/>
        <w:numPr>
          <w:ilvl w:val="2"/>
          <w:numId w:val="7"/>
        </w:numPr>
        <w:rPr>
          <w:rFonts w:ascii="Arial" w:hAnsi="Arial" w:cs="Arial"/>
          <w:sz w:val="20"/>
          <w:szCs w:val="20"/>
        </w:rPr>
      </w:pPr>
      <w:r w:rsidRPr="001A3555">
        <w:rPr>
          <w:rFonts w:ascii="Arial" w:hAnsi="Arial" w:cs="Arial"/>
          <w:sz w:val="20"/>
          <w:szCs w:val="20"/>
        </w:rPr>
        <w:t>poruší-li Poskytovatel jakoukoliv povinnost dle Kybernetických požadavků</w:t>
      </w:r>
      <w:r w:rsidR="000B5827" w:rsidRPr="001A3555">
        <w:rPr>
          <w:rFonts w:ascii="Arial" w:hAnsi="Arial" w:cs="Arial"/>
          <w:sz w:val="20"/>
          <w:szCs w:val="20"/>
        </w:rPr>
        <w:t>, Objednatel je oprávněn po Poskytovateli požadovat uhrazení smluvní pokuty</w:t>
      </w:r>
      <w:r w:rsidRPr="001A3555">
        <w:rPr>
          <w:rFonts w:ascii="Arial" w:hAnsi="Arial" w:cs="Arial"/>
          <w:sz w:val="20"/>
          <w:szCs w:val="20"/>
        </w:rPr>
        <w:t xml:space="preserve"> ve výši 25.000 Kč (slovy: dvacet pět tisíc korun českých)</w:t>
      </w:r>
      <w:r w:rsidR="000B5827" w:rsidRPr="001A3555">
        <w:rPr>
          <w:rFonts w:ascii="Arial" w:hAnsi="Arial" w:cs="Arial"/>
          <w:sz w:val="20"/>
          <w:szCs w:val="20"/>
        </w:rPr>
        <w:t xml:space="preserve"> </w:t>
      </w:r>
      <w:r w:rsidRPr="001A3555">
        <w:rPr>
          <w:rFonts w:ascii="Arial" w:hAnsi="Arial" w:cs="Arial"/>
          <w:sz w:val="20"/>
          <w:szCs w:val="20"/>
        </w:rPr>
        <w:t>za každé jednotlivé porušení</w:t>
      </w:r>
      <w:r w:rsidR="00891213" w:rsidRPr="001A3555">
        <w:rPr>
          <w:rFonts w:ascii="Arial" w:hAnsi="Arial" w:cs="Arial"/>
          <w:sz w:val="20"/>
          <w:szCs w:val="20"/>
        </w:rPr>
        <w:t>;</w:t>
      </w:r>
    </w:p>
    <w:p w14:paraId="115F83EE" w14:textId="2DA5AE94" w:rsidR="00891213" w:rsidRPr="001A3555" w:rsidRDefault="00891213" w:rsidP="00891213">
      <w:pPr>
        <w:pStyle w:val="Claneka"/>
        <w:keepLines w:val="0"/>
        <w:widowControl/>
        <w:numPr>
          <w:ilvl w:val="2"/>
          <w:numId w:val="7"/>
        </w:numPr>
        <w:rPr>
          <w:rFonts w:ascii="Arial" w:hAnsi="Arial" w:cs="Arial"/>
          <w:sz w:val="20"/>
          <w:szCs w:val="20"/>
        </w:rPr>
      </w:pPr>
      <w:r w:rsidRPr="001A3555">
        <w:rPr>
          <w:rFonts w:ascii="Arial" w:hAnsi="Arial" w:cs="Arial"/>
          <w:sz w:val="20"/>
          <w:szCs w:val="20"/>
        </w:rPr>
        <w:t xml:space="preserve">pokud Poskytovatel neumožní anebo odepře provedení kontroly a auditu </w:t>
      </w:r>
      <w:r w:rsidRPr="009968F9">
        <w:rPr>
          <w:rFonts w:ascii="Arial" w:hAnsi="Arial" w:cs="Arial"/>
          <w:sz w:val="20"/>
          <w:szCs w:val="20"/>
        </w:rPr>
        <w:t xml:space="preserve">dle čl. </w:t>
      </w:r>
      <w:r w:rsidRPr="009968F9">
        <w:rPr>
          <w:rFonts w:ascii="Arial" w:hAnsi="Arial" w:cs="Arial"/>
          <w:sz w:val="20"/>
          <w:szCs w:val="20"/>
        </w:rPr>
        <w:fldChar w:fldCharType="begin"/>
      </w:r>
      <w:r w:rsidRPr="009968F9">
        <w:rPr>
          <w:rFonts w:ascii="Arial" w:hAnsi="Arial" w:cs="Arial"/>
          <w:sz w:val="20"/>
          <w:szCs w:val="20"/>
        </w:rPr>
        <w:instrText xml:space="preserve"> REF _Ref95060414 \r \h  \* MERGEFORMAT </w:instrText>
      </w:r>
      <w:r w:rsidRPr="009968F9">
        <w:rPr>
          <w:rFonts w:ascii="Arial" w:hAnsi="Arial" w:cs="Arial"/>
          <w:sz w:val="20"/>
          <w:szCs w:val="20"/>
        </w:rPr>
      </w:r>
      <w:r w:rsidRPr="009968F9">
        <w:rPr>
          <w:rFonts w:ascii="Arial" w:hAnsi="Arial" w:cs="Arial"/>
          <w:sz w:val="20"/>
          <w:szCs w:val="20"/>
        </w:rPr>
        <w:fldChar w:fldCharType="separate"/>
      </w:r>
      <w:r w:rsidR="00B04A1B">
        <w:rPr>
          <w:rFonts w:ascii="Arial" w:hAnsi="Arial" w:cs="Arial"/>
          <w:sz w:val="20"/>
          <w:szCs w:val="20"/>
        </w:rPr>
        <w:t>19.4</w:t>
      </w:r>
      <w:r w:rsidRPr="009968F9">
        <w:rPr>
          <w:rFonts w:ascii="Arial" w:hAnsi="Arial" w:cs="Arial"/>
          <w:sz w:val="20"/>
          <w:szCs w:val="20"/>
        </w:rPr>
        <w:fldChar w:fldCharType="end"/>
      </w:r>
      <w:r w:rsidRPr="009968F9">
        <w:rPr>
          <w:rFonts w:ascii="Arial" w:hAnsi="Arial" w:cs="Arial"/>
          <w:sz w:val="20"/>
          <w:szCs w:val="20"/>
        </w:rPr>
        <w:t>, Objednatel je oprávněn po Poskytovateli požadovat uhrazení smluvní pokuty ve výši 500.000 Kč (slovy: pět set tisíc korun českých)</w:t>
      </w:r>
      <w:r w:rsidR="003F1FE6" w:rsidRPr="009968F9">
        <w:rPr>
          <w:rFonts w:ascii="Arial" w:hAnsi="Arial" w:cs="Arial"/>
          <w:sz w:val="20"/>
          <w:szCs w:val="20"/>
        </w:rPr>
        <w:t>, a to za každý jednotlivý případ takového porušení</w:t>
      </w:r>
      <w:r w:rsidR="003F1FE6" w:rsidRPr="001A3555">
        <w:rPr>
          <w:rFonts w:ascii="Arial" w:hAnsi="Arial" w:cs="Arial"/>
          <w:sz w:val="20"/>
          <w:szCs w:val="20"/>
        </w:rPr>
        <w:t>. Tato smluvní pokuta se neaplikuje, pokud je Poskytovatel pro plnění Smlouvy orgánem nebo osobou uvedenou v § 3 písm. a) až g) ZKB;</w:t>
      </w:r>
    </w:p>
    <w:p w14:paraId="1C527868" w14:textId="23456290" w:rsidR="0044482C" w:rsidRPr="001A3555" w:rsidRDefault="00891213" w:rsidP="003F1FE6">
      <w:pPr>
        <w:pStyle w:val="Claneka"/>
        <w:keepLines w:val="0"/>
        <w:widowControl/>
        <w:numPr>
          <w:ilvl w:val="2"/>
          <w:numId w:val="7"/>
        </w:numPr>
        <w:rPr>
          <w:rFonts w:ascii="Arial" w:hAnsi="Arial" w:cs="Arial"/>
          <w:sz w:val="20"/>
          <w:szCs w:val="20"/>
        </w:rPr>
      </w:pPr>
      <w:r w:rsidRPr="001A3555">
        <w:rPr>
          <w:rFonts w:ascii="Arial" w:hAnsi="Arial" w:cs="Arial"/>
          <w:sz w:val="20"/>
          <w:szCs w:val="20"/>
        </w:rPr>
        <w:t xml:space="preserve">poruší-li Poskytovatel jakoukoliv povinnost dle </w:t>
      </w:r>
      <w:r w:rsidR="00C15893" w:rsidRPr="009968F9">
        <w:rPr>
          <w:rFonts w:ascii="Arial" w:hAnsi="Arial" w:cs="Arial"/>
          <w:sz w:val="20"/>
          <w:szCs w:val="20"/>
        </w:rPr>
        <w:t>čl.</w:t>
      </w:r>
      <w:r w:rsidRPr="009968F9">
        <w:rPr>
          <w:rFonts w:ascii="Arial" w:hAnsi="Arial" w:cs="Arial"/>
          <w:sz w:val="20"/>
          <w:szCs w:val="20"/>
        </w:rPr>
        <w:t xml:space="preserve"> </w:t>
      </w:r>
      <w:r w:rsidRPr="009968F9">
        <w:rPr>
          <w:rFonts w:ascii="Arial" w:hAnsi="Arial" w:cs="Arial"/>
          <w:sz w:val="20"/>
          <w:szCs w:val="20"/>
        </w:rPr>
        <w:fldChar w:fldCharType="begin"/>
      </w:r>
      <w:r w:rsidRPr="009968F9">
        <w:rPr>
          <w:rFonts w:ascii="Arial" w:hAnsi="Arial" w:cs="Arial"/>
          <w:sz w:val="20"/>
          <w:szCs w:val="20"/>
        </w:rPr>
        <w:instrText xml:space="preserve"> REF _Ref95062042 \r \h  \* MERGEFORMAT </w:instrText>
      </w:r>
      <w:r w:rsidRPr="009968F9">
        <w:rPr>
          <w:rFonts w:ascii="Arial" w:hAnsi="Arial" w:cs="Arial"/>
          <w:sz w:val="20"/>
          <w:szCs w:val="20"/>
        </w:rPr>
      </w:r>
      <w:r w:rsidRPr="009968F9">
        <w:rPr>
          <w:rFonts w:ascii="Arial" w:hAnsi="Arial" w:cs="Arial"/>
          <w:sz w:val="20"/>
          <w:szCs w:val="20"/>
        </w:rPr>
        <w:fldChar w:fldCharType="separate"/>
      </w:r>
      <w:r w:rsidR="00B04A1B">
        <w:rPr>
          <w:rFonts w:ascii="Arial" w:hAnsi="Arial" w:cs="Arial"/>
          <w:sz w:val="20"/>
          <w:szCs w:val="20"/>
        </w:rPr>
        <w:t>19.9</w:t>
      </w:r>
      <w:r w:rsidRPr="009968F9">
        <w:rPr>
          <w:rFonts w:ascii="Arial" w:hAnsi="Arial" w:cs="Arial"/>
          <w:sz w:val="20"/>
          <w:szCs w:val="20"/>
        </w:rPr>
        <w:fldChar w:fldCharType="end"/>
      </w:r>
      <w:r w:rsidR="003F1FE6" w:rsidRPr="009968F9">
        <w:rPr>
          <w:rFonts w:ascii="Arial" w:hAnsi="Arial" w:cs="Arial"/>
          <w:sz w:val="20"/>
          <w:szCs w:val="20"/>
        </w:rPr>
        <w:t>, Objednatel</w:t>
      </w:r>
      <w:r w:rsidR="003F1FE6" w:rsidRPr="001A3555">
        <w:rPr>
          <w:rFonts w:ascii="Arial" w:hAnsi="Arial" w:cs="Arial"/>
          <w:sz w:val="20"/>
          <w:szCs w:val="20"/>
        </w:rPr>
        <w:t xml:space="preserve"> je oprávněn po Poskytovateli požadovat uhrazení smluvní pokuty ve výši 100.000 Kč (slovy: sto tisíc korun českých) za každé jednotlivé porušení</w:t>
      </w:r>
      <w:r w:rsidR="0044482C" w:rsidRPr="001A3555">
        <w:rPr>
          <w:rFonts w:ascii="Arial" w:hAnsi="Arial" w:cs="Arial"/>
          <w:sz w:val="20"/>
          <w:szCs w:val="20"/>
        </w:rPr>
        <w:t>;</w:t>
      </w:r>
    </w:p>
    <w:p w14:paraId="7964FC9D" w14:textId="1786A257" w:rsidR="00891213" w:rsidRPr="001A3555" w:rsidRDefault="0044482C" w:rsidP="0044482C">
      <w:pPr>
        <w:pStyle w:val="Claneka"/>
        <w:numPr>
          <w:ilvl w:val="2"/>
          <w:numId w:val="7"/>
        </w:numPr>
        <w:rPr>
          <w:rFonts w:ascii="Arial" w:hAnsi="Arial" w:cs="Arial"/>
          <w:sz w:val="20"/>
          <w:szCs w:val="20"/>
        </w:rPr>
      </w:pPr>
      <w:r w:rsidRPr="004C0920">
        <w:rPr>
          <w:rFonts w:ascii="Arial" w:hAnsi="Arial" w:cs="Arial"/>
          <w:sz w:val="20"/>
          <w:szCs w:val="20"/>
        </w:rPr>
        <w:t xml:space="preserve">poruší-li Poskytovatel svoji </w:t>
      </w:r>
      <w:r w:rsidR="00ED6CA0" w:rsidRPr="004C0920">
        <w:rPr>
          <w:rFonts w:ascii="Arial" w:hAnsi="Arial" w:cs="Arial"/>
          <w:sz w:val="20"/>
          <w:szCs w:val="20"/>
        </w:rPr>
        <w:t xml:space="preserve">povinnost </w:t>
      </w:r>
      <w:r w:rsidRPr="004C0920">
        <w:rPr>
          <w:rFonts w:ascii="Arial" w:hAnsi="Arial" w:cs="Arial"/>
          <w:sz w:val="20"/>
          <w:szCs w:val="20"/>
        </w:rPr>
        <w:t xml:space="preserve">umožnit audity ze strany NÚKIB v souladu s Vyhláškou o bezpečnostních pravidlech a poskytovat veškerou k tomu potřebnou součinnost dle čl. </w:t>
      </w:r>
      <w:r w:rsidR="004C0920" w:rsidRPr="004C0920">
        <w:rPr>
          <w:rFonts w:ascii="Arial" w:hAnsi="Arial" w:cs="Arial"/>
          <w:sz w:val="20"/>
          <w:szCs w:val="20"/>
        </w:rPr>
        <w:fldChar w:fldCharType="begin"/>
      </w:r>
      <w:r w:rsidR="004C0920" w:rsidRPr="004C0920">
        <w:rPr>
          <w:rFonts w:ascii="Arial" w:hAnsi="Arial" w:cs="Arial"/>
          <w:sz w:val="20"/>
          <w:szCs w:val="20"/>
        </w:rPr>
        <w:instrText xml:space="preserve"> REF _Ref140522493 \w \h  \* MERGEFORMAT </w:instrText>
      </w:r>
      <w:r w:rsidR="004C0920" w:rsidRPr="004C0920">
        <w:rPr>
          <w:rFonts w:ascii="Arial" w:hAnsi="Arial" w:cs="Arial"/>
          <w:sz w:val="20"/>
          <w:szCs w:val="20"/>
        </w:rPr>
      </w:r>
      <w:r w:rsidR="004C0920" w:rsidRPr="004C0920">
        <w:rPr>
          <w:rFonts w:ascii="Arial" w:hAnsi="Arial" w:cs="Arial"/>
          <w:sz w:val="20"/>
          <w:szCs w:val="20"/>
        </w:rPr>
        <w:fldChar w:fldCharType="separate"/>
      </w:r>
      <w:r w:rsidR="00B04A1B">
        <w:rPr>
          <w:rFonts w:ascii="Arial" w:hAnsi="Arial" w:cs="Arial"/>
          <w:sz w:val="20"/>
          <w:szCs w:val="20"/>
        </w:rPr>
        <w:t>21.27</w:t>
      </w:r>
      <w:r w:rsidR="004C0920" w:rsidRPr="004C0920">
        <w:rPr>
          <w:rFonts w:ascii="Arial" w:hAnsi="Arial" w:cs="Arial"/>
          <w:sz w:val="20"/>
          <w:szCs w:val="20"/>
        </w:rPr>
        <w:fldChar w:fldCharType="end"/>
      </w:r>
      <w:r w:rsidRPr="004C0920">
        <w:rPr>
          <w:rFonts w:ascii="Arial" w:hAnsi="Arial" w:cs="Arial"/>
          <w:sz w:val="20"/>
          <w:szCs w:val="20"/>
        </w:rPr>
        <w:t>,</w:t>
      </w:r>
      <w:r w:rsidRPr="004C0920">
        <w:rPr>
          <w:rFonts w:ascii="Arial" w:hAnsi="Arial" w:cs="Arial"/>
          <w:bCs/>
          <w:iCs/>
          <w:sz w:val="20"/>
          <w:szCs w:val="20"/>
        </w:rPr>
        <w:t xml:space="preserve"> Objednatel</w:t>
      </w:r>
      <w:r w:rsidRPr="001A3555">
        <w:rPr>
          <w:rFonts w:ascii="Arial" w:hAnsi="Arial" w:cs="Arial"/>
          <w:bCs/>
          <w:iCs/>
          <w:sz w:val="20"/>
          <w:szCs w:val="20"/>
        </w:rPr>
        <w:t xml:space="preserve"> je oprávněn po Poskytovateli požadovat uhrazení smluvní pokuty ve výši 1.0</w:t>
      </w:r>
      <w:r w:rsidRPr="001A3555">
        <w:rPr>
          <w:rFonts w:ascii="Arial" w:hAnsi="Arial" w:cs="Arial"/>
          <w:sz w:val="20"/>
          <w:szCs w:val="20"/>
        </w:rPr>
        <w:t>00.000</w:t>
      </w:r>
      <w:r w:rsidRPr="001A3555">
        <w:rPr>
          <w:rFonts w:ascii="Arial" w:hAnsi="Arial" w:cs="Arial"/>
          <w:bCs/>
          <w:iCs/>
          <w:sz w:val="20"/>
          <w:szCs w:val="20"/>
        </w:rPr>
        <w:t xml:space="preserve"> Kč (slovy: </w:t>
      </w:r>
      <w:r w:rsidRPr="001A3555">
        <w:rPr>
          <w:rFonts w:ascii="Arial" w:hAnsi="Arial" w:cs="Arial"/>
          <w:sz w:val="20"/>
          <w:szCs w:val="20"/>
        </w:rPr>
        <w:t xml:space="preserve">jeden milion </w:t>
      </w:r>
      <w:r w:rsidRPr="001A3555">
        <w:rPr>
          <w:rFonts w:ascii="Arial" w:hAnsi="Arial" w:cs="Arial"/>
          <w:bCs/>
          <w:iCs/>
          <w:sz w:val="20"/>
          <w:szCs w:val="20"/>
        </w:rPr>
        <w:t>korun českých) za každé jednotlivé porušení.</w:t>
      </w:r>
      <w:r w:rsidR="00891213" w:rsidRPr="001A3555">
        <w:rPr>
          <w:rFonts w:ascii="Arial" w:hAnsi="Arial" w:cs="Arial"/>
          <w:sz w:val="20"/>
          <w:szCs w:val="20"/>
        </w:rPr>
        <w:t xml:space="preserve"> </w:t>
      </w:r>
    </w:p>
    <w:p w14:paraId="7A2CCBC3" w14:textId="5735C8AC" w:rsidR="00511E03" w:rsidRPr="001A3555" w:rsidRDefault="00F31F8B" w:rsidP="00F31F8B">
      <w:pPr>
        <w:pStyle w:val="Clanek11"/>
        <w:widowControl/>
        <w:numPr>
          <w:ilvl w:val="1"/>
          <w:numId w:val="7"/>
        </w:numPr>
        <w:rPr>
          <w:rFonts w:ascii="Arial" w:hAnsi="Arial"/>
          <w:sz w:val="20"/>
          <w:szCs w:val="20"/>
        </w:rPr>
      </w:pPr>
      <w:r w:rsidRPr="001A3555">
        <w:rPr>
          <w:rFonts w:ascii="Arial" w:hAnsi="Arial"/>
          <w:sz w:val="20"/>
          <w:szCs w:val="20"/>
        </w:rPr>
        <w:t xml:space="preserve">Zaplacením smluvních pokut není dotčeno právo Strany na náhradu újmy v plné výši ani splnění povinnosti, jejíž splnění smluvní pokuta utvrzuje. </w:t>
      </w:r>
      <w:bookmarkEnd w:id="205"/>
    </w:p>
    <w:p w14:paraId="6D616F63" w14:textId="7907D278" w:rsidR="00977736" w:rsidRPr="001A3555" w:rsidRDefault="00977736" w:rsidP="004221A9">
      <w:pPr>
        <w:pStyle w:val="Clanek11"/>
        <w:widowControl/>
        <w:rPr>
          <w:rFonts w:ascii="Arial" w:hAnsi="Arial"/>
          <w:sz w:val="20"/>
          <w:szCs w:val="20"/>
        </w:rPr>
      </w:pPr>
      <w:r w:rsidRPr="001A3555">
        <w:rPr>
          <w:rFonts w:ascii="Arial" w:hAnsi="Arial"/>
          <w:sz w:val="20"/>
          <w:szCs w:val="20"/>
        </w:rPr>
        <w:t xml:space="preserve">Smluvní pokuta je splatná do </w:t>
      </w:r>
      <w:bookmarkStart w:id="208" w:name="_Hlk50734940"/>
      <w:r w:rsidR="00AE0F0B" w:rsidRPr="001A3555">
        <w:rPr>
          <w:rFonts w:ascii="Arial" w:hAnsi="Arial"/>
          <w:sz w:val="20"/>
          <w:szCs w:val="20"/>
        </w:rPr>
        <w:t xml:space="preserve">třiceti </w:t>
      </w:r>
      <w:r w:rsidRPr="001A3555">
        <w:rPr>
          <w:rFonts w:ascii="Arial" w:hAnsi="Arial"/>
          <w:sz w:val="20"/>
          <w:szCs w:val="20"/>
        </w:rPr>
        <w:t>(</w:t>
      </w:r>
      <w:r w:rsidR="00AE0F0B" w:rsidRPr="001A3555">
        <w:rPr>
          <w:rFonts w:ascii="Arial" w:hAnsi="Arial"/>
          <w:sz w:val="20"/>
          <w:szCs w:val="20"/>
        </w:rPr>
        <w:t>30</w:t>
      </w:r>
      <w:r w:rsidRPr="001A3555">
        <w:rPr>
          <w:rFonts w:ascii="Arial" w:hAnsi="Arial"/>
          <w:sz w:val="20"/>
          <w:szCs w:val="20"/>
        </w:rPr>
        <w:t xml:space="preserve">) </w:t>
      </w:r>
      <w:bookmarkEnd w:id="208"/>
      <w:r w:rsidRPr="001A3555">
        <w:rPr>
          <w:rFonts w:ascii="Arial" w:hAnsi="Arial"/>
          <w:sz w:val="20"/>
          <w:szCs w:val="20"/>
        </w:rPr>
        <w:t xml:space="preserve">dnů ode dne doručení písemné výzvy k jejímu uhrazení. Objednatel je oprávněn započíst nárok na zaplacení smluvní pokuty na nárok </w:t>
      </w:r>
      <w:r w:rsidR="002735E3" w:rsidRPr="001A3555">
        <w:rPr>
          <w:rFonts w:ascii="Arial" w:hAnsi="Arial"/>
          <w:sz w:val="20"/>
          <w:szCs w:val="20"/>
        </w:rPr>
        <w:t>Poskytovatel</w:t>
      </w:r>
      <w:r w:rsidRPr="001A3555">
        <w:rPr>
          <w:rFonts w:ascii="Arial" w:hAnsi="Arial"/>
          <w:sz w:val="20"/>
          <w:szCs w:val="20"/>
        </w:rPr>
        <w:t xml:space="preserve">e na zaplacení Ceny nebo jakékoliv její části, a to i před uplynutím doby splatnosti příslušné smluvní pokuty. </w:t>
      </w:r>
    </w:p>
    <w:p w14:paraId="7DFE9436" w14:textId="77777777" w:rsidR="007A407D" w:rsidRPr="001A3555" w:rsidRDefault="007A407D" w:rsidP="00735AB4">
      <w:pPr>
        <w:pStyle w:val="Nadpis1"/>
        <w:keepLines/>
        <w:numPr>
          <w:ilvl w:val="0"/>
          <w:numId w:val="7"/>
        </w:numPr>
        <w:rPr>
          <w:rFonts w:ascii="Arial" w:hAnsi="Arial"/>
          <w:color w:val="368537"/>
          <w:sz w:val="24"/>
          <w:szCs w:val="24"/>
        </w:rPr>
      </w:pPr>
      <w:bookmarkStart w:id="209" w:name="_Ref270845"/>
      <w:r w:rsidRPr="001A3555">
        <w:rPr>
          <w:rFonts w:ascii="Arial" w:hAnsi="Arial"/>
          <w:color w:val="368537"/>
          <w:sz w:val="24"/>
          <w:szCs w:val="24"/>
        </w:rPr>
        <w:lastRenderedPageBreak/>
        <w:t>Komunikace Stran, Kontaktní osoby</w:t>
      </w:r>
      <w:bookmarkEnd w:id="209"/>
      <w:r w:rsidRPr="001A3555">
        <w:rPr>
          <w:rFonts w:ascii="Arial" w:hAnsi="Arial"/>
          <w:color w:val="368537"/>
          <w:sz w:val="24"/>
          <w:szCs w:val="24"/>
        </w:rPr>
        <w:t xml:space="preserve"> </w:t>
      </w:r>
    </w:p>
    <w:p w14:paraId="38ADE973" w14:textId="40638499" w:rsidR="005A651D" w:rsidRPr="001A3555" w:rsidRDefault="005A651D" w:rsidP="00735AB4">
      <w:pPr>
        <w:pStyle w:val="Clanek11"/>
        <w:keepNext/>
        <w:keepLines/>
        <w:widowControl/>
        <w:numPr>
          <w:ilvl w:val="1"/>
          <w:numId w:val="7"/>
        </w:numPr>
        <w:rPr>
          <w:rFonts w:ascii="Arial" w:hAnsi="Arial"/>
          <w:sz w:val="20"/>
          <w:szCs w:val="20"/>
        </w:rPr>
      </w:pPr>
      <w:bookmarkStart w:id="210" w:name="_Ref453603671"/>
      <w:r w:rsidRPr="001A3555">
        <w:rPr>
          <w:rFonts w:ascii="Arial" w:hAnsi="Arial"/>
          <w:sz w:val="20"/>
          <w:szCs w:val="20"/>
        </w:rPr>
        <w:t>Veškerá komunikace mezi Objednatelem a Poskytovatelem bude probíhat v českém jazyce</w:t>
      </w:r>
      <w:r w:rsidR="00CF3ECD" w:rsidRPr="001A3555">
        <w:rPr>
          <w:rFonts w:ascii="Arial" w:hAnsi="Arial"/>
          <w:sz w:val="20"/>
          <w:szCs w:val="20"/>
        </w:rPr>
        <w:t>, případně slovenském jazyce</w:t>
      </w:r>
      <w:r w:rsidRPr="001A3555">
        <w:rPr>
          <w:rFonts w:ascii="Arial" w:hAnsi="Arial"/>
          <w:sz w:val="20"/>
          <w:szCs w:val="20"/>
        </w:rPr>
        <w:t>. Dokumentaci a jiné výstupy Plnění poskytne Poskytovatel Objednateli v českém jazyce, nedohodnou-li se Strany jinak.</w:t>
      </w:r>
    </w:p>
    <w:p w14:paraId="2A88E3FD" w14:textId="5C2EA28A" w:rsidR="007A407D" w:rsidRPr="001A3555" w:rsidRDefault="007A407D" w:rsidP="004221A9">
      <w:pPr>
        <w:pStyle w:val="Clanek11"/>
        <w:widowControl/>
        <w:numPr>
          <w:ilvl w:val="1"/>
          <w:numId w:val="7"/>
        </w:numPr>
        <w:rPr>
          <w:rFonts w:ascii="Arial" w:hAnsi="Arial"/>
          <w:sz w:val="20"/>
          <w:szCs w:val="20"/>
        </w:rPr>
      </w:pPr>
      <w:bookmarkStart w:id="211" w:name="_Ref137581911"/>
      <w:r w:rsidRPr="001A3555">
        <w:rPr>
          <w:rFonts w:ascii="Arial" w:hAnsi="Arial"/>
          <w:sz w:val="20"/>
          <w:szCs w:val="20"/>
        </w:rPr>
        <w:t>Veškerá komunikace Stran na základě této Smlouvy bude probíhat prostřednictvím kontaktních osob, resp. jejich stanovených zástupců, uvedených v</w:t>
      </w:r>
      <w:r w:rsidR="00776CFA" w:rsidRPr="001A3555">
        <w:rPr>
          <w:rFonts w:ascii="Arial" w:hAnsi="Arial"/>
          <w:sz w:val="20"/>
          <w:szCs w:val="20"/>
        </w:rPr>
        <w:t> </w:t>
      </w:r>
      <w:r w:rsidR="00776CFA" w:rsidRPr="001A3555">
        <w:rPr>
          <w:rFonts w:ascii="Arial" w:hAnsi="Arial"/>
          <w:b/>
          <w:sz w:val="20"/>
          <w:szCs w:val="20"/>
        </w:rPr>
        <w:t>Příloze </w:t>
      </w:r>
      <w:r w:rsidRPr="001A3555">
        <w:rPr>
          <w:rFonts w:ascii="Arial" w:hAnsi="Arial"/>
          <w:b/>
          <w:sz w:val="20"/>
          <w:szCs w:val="20"/>
        </w:rPr>
        <w:t>č.</w:t>
      </w:r>
      <w:r w:rsidR="005E005D" w:rsidRPr="001A3555">
        <w:rPr>
          <w:rFonts w:ascii="Arial" w:hAnsi="Arial"/>
          <w:b/>
          <w:sz w:val="20"/>
          <w:szCs w:val="20"/>
        </w:rPr>
        <w:t> </w:t>
      </w:r>
      <w:r w:rsidR="005473EA" w:rsidRPr="001A3555">
        <w:rPr>
          <w:rFonts w:ascii="Arial" w:hAnsi="Arial"/>
          <w:b/>
          <w:sz w:val="20"/>
          <w:szCs w:val="20"/>
        </w:rPr>
        <w:t>4</w:t>
      </w:r>
      <w:r w:rsidR="002C2EBD" w:rsidRPr="001A3555">
        <w:rPr>
          <w:rFonts w:ascii="Arial" w:hAnsi="Arial"/>
          <w:sz w:val="20"/>
          <w:szCs w:val="20"/>
        </w:rPr>
        <w:t> </w:t>
      </w:r>
      <w:r w:rsidRPr="001A3555">
        <w:rPr>
          <w:rFonts w:ascii="Arial" w:hAnsi="Arial"/>
          <w:sz w:val="20"/>
          <w:szCs w:val="20"/>
        </w:rPr>
        <w:t>(„</w:t>
      </w:r>
      <w:r w:rsidRPr="001A3555">
        <w:rPr>
          <w:rFonts w:ascii="Arial" w:hAnsi="Arial"/>
          <w:b/>
          <w:sz w:val="20"/>
          <w:szCs w:val="20"/>
        </w:rPr>
        <w:t>Kontaktní osoby</w:t>
      </w:r>
      <w:r w:rsidRPr="001A3555">
        <w:rPr>
          <w:rFonts w:ascii="Arial" w:hAnsi="Arial"/>
          <w:sz w:val="20"/>
          <w:szCs w:val="20"/>
        </w:rPr>
        <w:t xml:space="preserve">“). Kontaktní osoba Objednatele, resp. její zástupce, je zejména oprávněna jménem Objednatele zasílat </w:t>
      </w:r>
      <w:r w:rsidR="007E28A3" w:rsidRPr="001A3555">
        <w:rPr>
          <w:rFonts w:ascii="Arial" w:hAnsi="Arial"/>
          <w:sz w:val="20"/>
          <w:szCs w:val="20"/>
        </w:rPr>
        <w:t>Poskytovateli</w:t>
      </w:r>
      <w:r w:rsidR="002C2EBD" w:rsidRPr="001A3555">
        <w:rPr>
          <w:rFonts w:ascii="Arial" w:hAnsi="Arial"/>
          <w:sz w:val="20"/>
          <w:szCs w:val="20"/>
        </w:rPr>
        <w:t xml:space="preserve"> </w:t>
      </w:r>
      <w:r w:rsidRPr="001A3555">
        <w:rPr>
          <w:rFonts w:ascii="Arial" w:hAnsi="Arial"/>
          <w:sz w:val="20"/>
          <w:szCs w:val="20"/>
        </w:rPr>
        <w:t xml:space="preserve">pokyny týkající se </w:t>
      </w:r>
      <w:r w:rsidR="007E28A3" w:rsidRPr="001A3555">
        <w:rPr>
          <w:rFonts w:ascii="Arial" w:hAnsi="Arial"/>
          <w:sz w:val="20"/>
          <w:szCs w:val="20"/>
        </w:rPr>
        <w:t>realizace Plnění</w:t>
      </w:r>
      <w:r w:rsidRPr="001A3555">
        <w:rPr>
          <w:rFonts w:ascii="Arial" w:hAnsi="Arial"/>
          <w:sz w:val="20"/>
          <w:szCs w:val="20"/>
        </w:rPr>
        <w:t xml:space="preserve">, činit jakákoliv právní jednání ve věci této Smlouvy, udělovat </w:t>
      </w:r>
      <w:r w:rsidR="007E28A3" w:rsidRPr="001A3555">
        <w:rPr>
          <w:rFonts w:ascii="Arial" w:hAnsi="Arial"/>
          <w:sz w:val="20"/>
          <w:szCs w:val="20"/>
        </w:rPr>
        <w:t>Poskytovateli</w:t>
      </w:r>
      <w:r w:rsidR="00FD0EFA" w:rsidRPr="001A3555">
        <w:rPr>
          <w:rFonts w:ascii="Arial" w:hAnsi="Arial"/>
          <w:sz w:val="20"/>
          <w:szCs w:val="20"/>
        </w:rPr>
        <w:t xml:space="preserve"> </w:t>
      </w:r>
      <w:r w:rsidRPr="001A3555">
        <w:rPr>
          <w:rFonts w:ascii="Arial" w:hAnsi="Arial"/>
          <w:sz w:val="20"/>
          <w:szCs w:val="20"/>
        </w:rPr>
        <w:t>pokyny k řádnému splnění jeho povinností a k veškeré komunikaci s</w:t>
      </w:r>
      <w:r w:rsidR="003E1770" w:rsidRPr="001A3555">
        <w:rPr>
          <w:rFonts w:ascii="Arial" w:hAnsi="Arial"/>
          <w:sz w:val="20"/>
          <w:szCs w:val="20"/>
        </w:rPr>
        <w:t> </w:t>
      </w:r>
      <w:r w:rsidR="007E28A3" w:rsidRPr="001A3555">
        <w:rPr>
          <w:rFonts w:ascii="Arial" w:hAnsi="Arial"/>
          <w:sz w:val="20"/>
          <w:szCs w:val="20"/>
        </w:rPr>
        <w:t>Poskytovatelem</w:t>
      </w:r>
      <w:r w:rsidRPr="001A3555">
        <w:rPr>
          <w:rFonts w:ascii="Arial" w:hAnsi="Arial"/>
          <w:sz w:val="20"/>
          <w:szCs w:val="20"/>
        </w:rPr>
        <w:t>; v obdobném rozsahu je oprávněna jednat rovněž Kontak</w:t>
      </w:r>
      <w:r w:rsidR="00294467" w:rsidRPr="001A3555">
        <w:rPr>
          <w:rFonts w:ascii="Arial" w:hAnsi="Arial"/>
          <w:sz w:val="20"/>
          <w:szCs w:val="20"/>
        </w:rPr>
        <w:t>t</w:t>
      </w:r>
      <w:r w:rsidRPr="001A3555">
        <w:rPr>
          <w:rFonts w:ascii="Arial" w:hAnsi="Arial"/>
          <w:sz w:val="20"/>
          <w:szCs w:val="20"/>
        </w:rPr>
        <w:t xml:space="preserve">ní osoba </w:t>
      </w:r>
      <w:r w:rsidR="007E28A3" w:rsidRPr="001A3555">
        <w:rPr>
          <w:rFonts w:ascii="Arial" w:hAnsi="Arial"/>
          <w:sz w:val="20"/>
          <w:szCs w:val="20"/>
        </w:rPr>
        <w:t>Poskytovatele</w:t>
      </w:r>
      <w:r w:rsidRPr="001A3555">
        <w:rPr>
          <w:rFonts w:ascii="Arial" w:hAnsi="Arial"/>
          <w:sz w:val="20"/>
          <w:szCs w:val="20"/>
        </w:rPr>
        <w:t>, resp. její zástupce.</w:t>
      </w:r>
      <w:bookmarkEnd w:id="211"/>
    </w:p>
    <w:p w14:paraId="40403BA6" w14:textId="1B720128" w:rsidR="00E34A05" w:rsidRPr="001A3555" w:rsidRDefault="007A407D" w:rsidP="004221A9">
      <w:pPr>
        <w:pStyle w:val="Clanek11"/>
        <w:widowControl/>
        <w:numPr>
          <w:ilvl w:val="1"/>
          <w:numId w:val="7"/>
        </w:numPr>
        <w:rPr>
          <w:rFonts w:ascii="Arial" w:hAnsi="Arial"/>
          <w:sz w:val="20"/>
          <w:szCs w:val="20"/>
        </w:rPr>
      </w:pPr>
      <w:bookmarkStart w:id="212" w:name="_Ref274129"/>
      <w:r w:rsidRPr="001A3555">
        <w:rPr>
          <w:rFonts w:ascii="Arial" w:hAnsi="Arial"/>
          <w:sz w:val="20"/>
          <w:szCs w:val="20"/>
        </w:rPr>
        <w:t xml:space="preserve">Obsah </w:t>
      </w:r>
      <w:r w:rsidRPr="001A3555">
        <w:rPr>
          <w:rFonts w:ascii="Arial" w:hAnsi="Arial"/>
          <w:b/>
          <w:sz w:val="20"/>
          <w:szCs w:val="20"/>
        </w:rPr>
        <w:t xml:space="preserve">Přílohy č. </w:t>
      </w:r>
      <w:r w:rsidR="003E4DFF" w:rsidRPr="001A3555">
        <w:rPr>
          <w:rFonts w:ascii="Arial" w:hAnsi="Arial"/>
          <w:b/>
          <w:sz w:val="20"/>
          <w:szCs w:val="20"/>
        </w:rPr>
        <w:t>4</w:t>
      </w:r>
      <w:r w:rsidRPr="001A3555">
        <w:rPr>
          <w:rFonts w:ascii="Arial" w:hAnsi="Arial"/>
          <w:b/>
          <w:sz w:val="20"/>
          <w:szCs w:val="20"/>
        </w:rPr>
        <w:t xml:space="preserve"> </w:t>
      </w:r>
      <w:r w:rsidRPr="001A3555">
        <w:rPr>
          <w:rFonts w:ascii="Arial" w:hAnsi="Arial"/>
          <w:sz w:val="20"/>
          <w:szCs w:val="20"/>
        </w:rPr>
        <w:t xml:space="preserve">může být Stranami měněn bez nutnosti uzavření dodatku k této Smlouvě, a to písemným oznámením o změně </w:t>
      </w:r>
      <w:r w:rsidRPr="001A3555">
        <w:rPr>
          <w:rFonts w:ascii="Arial" w:hAnsi="Arial"/>
          <w:b/>
          <w:sz w:val="20"/>
          <w:szCs w:val="20"/>
        </w:rPr>
        <w:t xml:space="preserve">Přílohy č. </w:t>
      </w:r>
      <w:r w:rsidR="003E4DFF" w:rsidRPr="001A3555">
        <w:rPr>
          <w:rFonts w:ascii="Arial" w:hAnsi="Arial"/>
          <w:b/>
          <w:sz w:val="20"/>
          <w:szCs w:val="20"/>
        </w:rPr>
        <w:t>4</w:t>
      </w:r>
      <w:r w:rsidRPr="001A3555">
        <w:rPr>
          <w:rFonts w:ascii="Arial" w:hAnsi="Arial"/>
          <w:b/>
          <w:sz w:val="20"/>
          <w:szCs w:val="20"/>
        </w:rPr>
        <w:t xml:space="preserve"> </w:t>
      </w:r>
      <w:r w:rsidRPr="001A3555">
        <w:rPr>
          <w:rFonts w:ascii="Arial" w:hAnsi="Arial"/>
          <w:sz w:val="20"/>
          <w:szCs w:val="20"/>
        </w:rPr>
        <w:t>doručeným druhé Straně, a to i prostřednictvím elektronické komunikace.</w:t>
      </w:r>
      <w:bookmarkEnd w:id="210"/>
      <w:bookmarkEnd w:id="212"/>
      <w:r w:rsidRPr="001A3555">
        <w:rPr>
          <w:rFonts w:ascii="Arial" w:hAnsi="Arial"/>
          <w:sz w:val="20"/>
          <w:szCs w:val="20"/>
        </w:rPr>
        <w:t xml:space="preserve"> </w:t>
      </w:r>
    </w:p>
    <w:p w14:paraId="517D3E7D" w14:textId="79435A6C" w:rsidR="00730F1D" w:rsidRPr="001A3555" w:rsidRDefault="00040797" w:rsidP="004221A9">
      <w:pPr>
        <w:pStyle w:val="Nadpis1"/>
        <w:keepNext w:val="0"/>
        <w:numPr>
          <w:ilvl w:val="0"/>
          <w:numId w:val="7"/>
        </w:numPr>
        <w:rPr>
          <w:rFonts w:ascii="Arial" w:hAnsi="Arial"/>
          <w:color w:val="368537"/>
          <w:sz w:val="24"/>
          <w:szCs w:val="24"/>
        </w:rPr>
      </w:pPr>
      <w:bookmarkStart w:id="213" w:name="_Toc453594248"/>
      <w:bookmarkStart w:id="214" w:name="_Ref270803"/>
      <w:bookmarkStart w:id="215" w:name="_Ref515805941"/>
      <w:bookmarkStart w:id="216" w:name="_Toc532815644"/>
      <w:bookmarkStart w:id="217" w:name="_Toc51336301"/>
      <w:bookmarkStart w:id="218" w:name="_Toc56623859"/>
      <w:bookmarkStart w:id="219" w:name="_Toc56703407"/>
      <w:bookmarkStart w:id="220" w:name="_Ref101442898"/>
      <w:bookmarkStart w:id="221" w:name="_Toc132106504"/>
      <w:bookmarkStart w:id="222" w:name="_Ref50577860"/>
      <w:bookmarkStart w:id="223" w:name="_Ref140491681"/>
      <w:bookmarkStart w:id="224" w:name="_Hlk50735689"/>
      <w:r w:rsidRPr="001A3555">
        <w:rPr>
          <w:rFonts w:ascii="Arial" w:hAnsi="Arial"/>
          <w:color w:val="368537"/>
          <w:sz w:val="24"/>
          <w:szCs w:val="24"/>
        </w:rPr>
        <w:t>Trvání a ukončení smluvního vztahu</w:t>
      </w:r>
      <w:bookmarkEnd w:id="155"/>
      <w:bookmarkEnd w:id="156"/>
      <w:bookmarkEnd w:id="213"/>
      <w:bookmarkEnd w:id="214"/>
      <w:bookmarkEnd w:id="215"/>
      <w:bookmarkEnd w:id="216"/>
      <w:bookmarkEnd w:id="217"/>
      <w:bookmarkEnd w:id="218"/>
      <w:bookmarkEnd w:id="219"/>
      <w:bookmarkEnd w:id="220"/>
      <w:bookmarkEnd w:id="221"/>
      <w:bookmarkEnd w:id="222"/>
      <w:bookmarkEnd w:id="223"/>
    </w:p>
    <w:p w14:paraId="72497116" w14:textId="099FEA25" w:rsidR="007741DE" w:rsidRPr="001A3555" w:rsidRDefault="007741DE" w:rsidP="007741DE">
      <w:pPr>
        <w:pStyle w:val="Clanek11"/>
        <w:keepNext/>
        <w:widowControl/>
        <w:numPr>
          <w:ilvl w:val="1"/>
          <w:numId w:val="7"/>
        </w:numPr>
        <w:rPr>
          <w:rFonts w:ascii="Arial" w:hAnsi="Arial"/>
          <w:sz w:val="20"/>
          <w:szCs w:val="20"/>
        </w:rPr>
      </w:pPr>
      <w:bookmarkStart w:id="225" w:name="_Ref91530591"/>
      <w:bookmarkStart w:id="226" w:name="_Ref102644498"/>
      <w:r w:rsidRPr="001A3555">
        <w:rPr>
          <w:rFonts w:ascii="Arial" w:hAnsi="Arial"/>
          <w:sz w:val="20"/>
          <w:szCs w:val="20"/>
        </w:rPr>
        <w:t>T</w:t>
      </w:r>
      <w:r w:rsidR="00FF6F3C" w:rsidRPr="001A3555">
        <w:rPr>
          <w:rFonts w:ascii="Arial" w:hAnsi="Arial"/>
          <w:sz w:val="20"/>
          <w:szCs w:val="20"/>
        </w:rPr>
        <w:t xml:space="preserve">ato Smlouva je </w:t>
      </w:r>
      <w:bookmarkEnd w:id="225"/>
      <w:bookmarkEnd w:id="226"/>
      <w:r w:rsidR="00CD5099">
        <w:rPr>
          <w:rFonts w:ascii="Arial" w:hAnsi="Arial"/>
          <w:sz w:val="20"/>
          <w:szCs w:val="20"/>
        </w:rPr>
        <w:t>platná a účinná do 31. 7. 2025</w:t>
      </w:r>
      <w:r w:rsidR="006A511F">
        <w:rPr>
          <w:rFonts w:ascii="Arial" w:hAnsi="Arial"/>
          <w:sz w:val="20"/>
          <w:szCs w:val="20"/>
        </w:rPr>
        <w:t xml:space="preserve">, pokud však nastala účinnost </w:t>
      </w:r>
      <w:r w:rsidR="005522A4">
        <w:rPr>
          <w:rFonts w:ascii="Arial" w:hAnsi="Arial"/>
          <w:sz w:val="20"/>
          <w:szCs w:val="20"/>
        </w:rPr>
        <w:t xml:space="preserve">Smlouvy </w:t>
      </w:r>
      <w:r w:rsidR="006A511F">
        <w:rPr>
          <w:rFonts w:ascii="Arial" w:hAnsi="Arial"/>
          <w:sz w:val="20"/>
          <w:szCs w:val="20"/>
        </w:rPr>
        <w:t xml:space="preserve">později než </w:t>
      </w:r>
      <w:r w:rsidR="00397D3E">
        <w:rPr>
          <w:rFonts w:ascii="Arial" w:hAnsi="Arial"/>
          <w:sz w:val="20"/>
          <w:szCs w:val="20"/>
        </w:rPr>
        <w:t>1. 2. 2025</w:t>
      </w:r>
      <w:r w:rsidR="006A511F">
        <w:rPr>
          <w:rFonts w:ascii="Arial" w:hAnsi="Arial"/>
          <w:sz w:val="20"/>
          <w:szCs w:val="20"/>
        </w:rPr>
        <w:t>, platí, že je Smlouva uzavřena na dobu šesti (6) měsíců ode dne nabytí účinnosti této Smlouvy</w:t>
      </w:r>
      <w:r w:rsidR="00FF6F3C" w:rsidRPr="001A3555">
        <w:rPr>
          <w:rFonts w:ascii="Arial" w:hAnsi="Arial"/>
          <w:sz w:val="20"/>
          <w:szCs w:val="20"/>
        </w:rPr>
        <w:t xml:space="preserve">. </w:t>
      </w:r>
    </w:p>
    <w:p w14:paraId="0684493D" w14:textId="77777777" w:rsidR="007741DE" w:rsidRPr="001A3555" w:rsidRDefault="007741DE" w:rsidP="007741DE">
      <w:pPr>
        <w:pStyle w:val="Clanek11"/>
        <w:widowControl/>
        <w:numPr>
          <w:ilvl w:val="1"/>
          <w:numId w:val="7"/>
        </w:numPr>
        <w:rPr>
          <w:rFonts w:ascii="Arial" w:hAnsi="Arial"/>
          <w:sz w:val="20"/>
          <w:szCs w:val="20"/>
        </w:rPr>
      </w:pPr>
      <w:r w:rsidRPr="001A3555">
        <w:rPr>
          <w:rFonts w:ascii="Arial" w:hAnsi="Arial"/>
          <w:sz w:val="20"/>
          <w:szCs w:val="20"/>
        </w:rPr>
        <w:t>Smluvní vztah založený touto Smlouvou může být ukončen výlučně následujícími způsoby:</w:t>
      </w:r>
    </w:p>
    <w:p w14:paraId="1BFA6089" w14:textId="77777777"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uplynutím doby trvání Smlouvy;</w:t>
      </w:r>
    </w:p>
    <w:p w14:paraId="6F562429" w14:textId="77777777"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písemnou dohodou Stran;</w:t>
      </w:r>
    </w:p>
    <w:p w14:paraId="56B6222B" w14:textId="088C75FD"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 xml:space="preserve">písemnou výpovědí, stanoví-li tak tato Smlouva; </w:t>
      </w:r>
    </w:p>
    <w:p w14:paraId="2449AD68" w14:textId="18BA1422"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 xml:space="preserve">písemným odstoupením </w:t>
      </w:r>
      <w:r w:rsidR="00FF6F3C" w:rsidRPr="001A3555">
        <w:rPr>
          <w:rFonts w:ascii="Arial" w:hAnsi="Arial" w:cs="Arial"/>
          <w:sz w:val="20"/>
          <w:szCs w:val="20"/>
        </w:rPr>
        <w:t>od Smlouvy kteroukoliv ze Stran.</w:t>
      </w:r>
    </w:p>
    <w:p w14:paraId="1A600B26" w14:textId="77777777" w:rsidR="007741DE" w:rsidRPr="001A3555" w:rsidRDefault="007741DE" w:rsidP="007741DE">
      <w:pPr>
        <w:pStyle w:val="Clanek11"/>
        <w:keepNext/>
        <w:widowControl/>
        <w:numPr>
          <w:ilvl w:val="1"/>
          <w:numId w:val="7"/>
        </w:numPr>
        <w:rPr>
          <w:rFonts w:ascii="Arial" w:hAnsi="Arial"/>
          <w:sz w:val="20"/>
          <w:szCs w:val="20"/>
          <w:u w:val="single"/>
        </w:rPr>
      </w:pPr>
      <w:r w:rsidRPr="001A3555">
        <w:rPr>
          <w:rFonts w:ascii="Arial" w:hAnsi="Arial"/>
          <w:sz w:val="20"/>
          <w:szCs w:val="20"/>
          <w:u w:val="single"/>
        </w:rPr>
        <w:t>Obecně k odstoupení od Smlouvy:</w:t>
      </w:r>
    </w:p>
    <w:p w14:paraId="71987F54" w14:textId="77777777"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odstoupení od Smlouvy doručí odstupující Strana druhé Straně v písemné podobě formou doporučeného dopisu nebo datové zprávy doručené prostřednictvím informačního systému datových schránek;</w:t>
      </w:r>
    </w:p>
    <w:p w14:paraId="0259A125" w14:textId="77777777"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 xml:space="preserve">odstoupení od této Smlouvy je účinné a Smlouva zaniká dnem doručení písemného odstoupení druhé Straně, není-li v odstoupení stanoveno pozdější datum. Od Smlouvy je možné odstoupit pouze s účinky ex </w:t>
      </w:r>
      <w:proofErr w:type="spellStart"/>
      <w:r w:rsidRPr="001A3555">
        <w:rPr>
          <w:rFonts w:ascii="Arial" w:hAnsi="Arial" w:cs="Arial"/>
          <w:sz w:val="20"/>
          <w:szCs w:val="20"/>
        </w:rPr>
        <w:t>nunc</w:t>
      </w:r>
      <w:proofErr w:type="spellEnd"/>
      <w:r w:rsidRPr="001A3555">
        <w:rPr>
          <w:rFonts w:ascii="Arial" w:hAnsi="Arial" w:cs="Arial"/>
          <w:sz w:val="20"/>
          <w:szCs w:val="20"/>
        </w:rPr>
        <w:t xml:space="preserve"> (do budoucna);</w:t>
      </w:r>
    </w:p>
    <w:p w14:paraId="4387C402" w14:textId="77777777"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Strany se dohodly na vyloučení použití § 1978 odst. 2 Občanského zákoníku, který stanoví, že marné uplynutí dodatečné lhůty stanovené k plnění má za následek odstoupení od této Smlouvy bez dalšího;</w:t>
      </w:r>
    </w:p>
    <w:p w14:paraId="4A776A14" w14:textId="383D2332"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 xml:space="preserve">Strany mohou odstoupit od Smlouvy jako celku anebo jejich jednotlivých částí za splnění podmínek pro odstoupení dle </w:t>
      </w:r>
      <w:r w:rsidR="00066675" w:rsidRPr="001F4BFA">
        <w:rPr>
          <w:rFonts w:ascii="Arial" w:hAnsi="Arial" w:cs="Arial"/>
          <w:sz w:val="20"/>
          <w:szCs w:val="20"/>
        </w:rPr>
        <w:t>čl.</w:t>
      </w:r>
      <w:r w:rsidRPr="001F4BFA">
        <w:rPr>
          <w:rFonts w:ascii="Arial" w:hAnsi="Arial" w:cs="Arial"/>
          <w:sz w:val="20"/>
          <w:szCs w:val="20"/>
        </w:rPr>
        <w:t xml:space="preserve"> </w:t>
      </w:r>
      <w:r w:rsidRPr="001F4BFA">
        <w:rPr>
          <w:rFonts w:ascii="Arial" w:hAnsi="Arial" w:cs="Arial"/>
          <w:sz w:val="20"/>
          <w:szCs w:val="20"/>
        </w:rPr>
        <w:fldChar w:fldCharType="begin"/>
      </w:r>
      <w:r w:rsidRPr="001F4BFA">
        <w:rPr>
          <w:rFonts w:ascii="Arial" w:hAnsi="Arial" w:cs="Arial"/>
          <w:sz w:val="20"/>
          <w:szCs w:val="20"/>
        </w:rPr>
        <w:instrText xml:space="preserve"> REF _Ref515735868 \r \h  \* MERGEFORMAT </w:instrText>
      </w:r>
      <w:r w:rsidRPr="001F4BFA">
        <w:rPr>
          <w:rFonts w:ascii="Arial" w:hAnsi="Arial" w:cs="Arial"/>
          <w:sz w:val="20"/>
          <w:szCs w:val="20"/>
        </w:rPr>
      </w:r>
      <w:r w:rsidRPr="001F4BFA">
        <w:rPr>
          <w:rFonts w:ascii="Arial" w:hAnsi="Arial" w:cs="Arial"/>
          <w:sz w:val="20"/>
          <w:szCs w:val="20"/>
        </w:rPr>
        <w:fldChar w:fldCharType="separate"/>
      </w:r>
      <w:r w:rsidR="00B04A1B">
        <w:rPr>
          <w:rFonts w:ascii="Arial" w:hAnsi="Arial" w:cs="Arial"/>
          <w:sz w:val="20"/>
          <w:szCs w:val="20"/>
        </w:rPr>
        <w:t>24.4</w:t>
      </w:r>
      <w:r w:rsidRPr="001F4BFA">
        <w:rPr>
          <w:rFonts w:ascii="Arial" w:hAnsi="Arial" w:cs="Arial"/>
          <w:sz w:val="20"/>
          <w:szCs w:val="20"/>
        </w:rPr>
        <w:fldChar w:fldCharType="end"/>
      </w:r>
      <w:r w:rsidRPr="001F4BFA">
        <w:rPr>
          <w:rFonts w:ascii="Arial" w:hAnsi="Arial" w:cs="Arial"/>
          <w:sz w:val="20"/>
          <w:szCs w:val="20"/>
        </w:rPr>
        <w:t xml:space="preserve"> pro Objednatele a </w:t>
      </w:r>
      <w:r w:rsidR="00066675" w:rsidRPr="001F4BFA">
        <w:rPr>
          <w:rFonts w:ascii="Arial" w:hAnsi="Arial" w:cs="Arial"/>
          <w:sz w:val="20"/>
          <w:szCs w:val="20"/>
        </w:rPr>
        <w:t>čl.</w:t>
      </w:r>
      <w:r w:rsidRPr="001F4BFA">
        <w:rPr>
          <w:rFonts w:ascii="Arial" w:hAnsi="Arial" w:cs="Arial"/>
          <w:sz w:val="20"/>
          <w:szCs w:val="20"/>
        </w:rPr>
        <w:t xml:space="preserve"> </w:t>
      </w:r>
      <w:r w:rsidRPr="001F4BFA">
        <w:rPr>
          <w:rFonts w:ascii="Arial" w:hAnsi="Arial" w:cs="Arial"/>
          <w:sz w:val="20"/>
          <w:szCs w:val="20"/>
        </w:rPr>
        <w:fldChar w:fldCharType="begin"/>
      </w:r>
      <w:r w:rsidRPr="001F4BFA">
        <w:rPr>
          <w:rFonts w:ascii="Arial" w:hAnsi="Arial" w:cs="Arial"/>
          <w:sz w:val="20"/>
          <w:szCs w:val="20"/>
        </w:rPr>
        <w:instrText xml:space="preserve"> REF _Ref101261448 \w \h  \* MERGEFORMAT </w:instrText>
      </w:r>
      <w:r w:rsidRPr="001F4BFA">
        <w:rPr>
          <w:rFonts w:ascii="Arial" w:hAnsi="Arial" w:cs="Arial"/>
          <w:sz w:val="20"/>
          <w:szCs w:val="20"/>
        </w:rPr>
      </w:r>
      <w:r w:rsidRPr="001F4BFA">
        <w:rPr>
          <w:rFonts w:ascii="Arial" w:hAnsi="Arial" w:cs="Arial"/>
          <w:sz w:val="20"/>
          <w:szCs w:val="20"/>
        </w:rPr>
        <w:fldChar w:fldCharType="separate"/>
      </w:r>
      <w:r w:rsidR="00B04A1B">
        <w:rPr>
          <w:rFonts w:ascii="Arial" w:hAnsi="Arial" w:cs="Arial"/>
          <w:sz w:val="20"/>
          <w:szCs w:val="20"/>
        </w:rPr>
        <w:t>24.5</w:t>
      </w:r>
      <w:r w:rsidRPr="001F4BFA">
        <w:rPr>
          <w:rFonts w:ascii="Arial" w:hAnsi="Arial" w:cs="Arial"/>
          <w:sz w:val="20"/>
          <w:szCs w:val="20"/>
        </w:rPr>
        <w:fldChar w:fldCharType="end"/>
      </w:r>
      <w:r w:rsidRPr="001F4BFA">
        <w:rPr>
          <w:rFonts w:ascii="Arial" w:hAnsi="Arial" w:cs="Arial"/>
          <w:sz w:val="20"/>
          <w:szCs w:val="20"/>
        </w:rPr>
        <w:t xml:space="preserve"> pro Poskytovatele</w:t>
      </w:r>
      <w:r w:rsidRPr="001A3555">
        <w:rPr>
          <w:rFonts w:ascii="Arial" w:hAnsi="Arial" w:cs="Arial"/>
          <w:sz w:val="20"/>
          <w:szCs w:val="20"/>
        </w:rPr>
        <w:t xml:space="preserve">, a to takto: </w:t>
      </w:r>
    </w:p>
    <w:p w14:paraId="622D5A94" w14:textId="77777777" w:rsidR="007741DE" w:rsidRPr="001A3555" w:rsidRDefault="007741DE" w:rsidP="007741DE">
      <w:pPr>
        <w:pStyle w:val="Claneki"/>
        <w:keepNext w:val="0"/>
        <w:numPr>
          <w:ilvl w:val="3"/>
          <w:numId w:val="7"/>
        </w:numPr>
        <w:rPr>
          <w:rFonts w:ascii="Arial" w:hAnsi="Arial" w:cs="Arial"/>
          <w:sz w:val="20"/>
          <w:szCs w:val="20"/>
        </w:rPr>
      </w:pPr>
      <w:r w:rsidRPr="001A3555">
        <w:rPr>
          <w:rFonts w:ascii="Arial" w:hAnsi="Arial" w:cs="Arial"/>
          <w:sz w:val="20"/>
          <w:szCs w:val="20"/>
        </w:rPr>
        <w:t>Poskytovatel je v případě porušení povinností Objednatele oprávněn odstoupit od této Smlouvy pouze jako celku; a</w:t>
      </w:r>
    </w:p>
    <w:p w14:paraId="00F8CD64" w14:textId="77777777" w:rsidR="007741DE" w:rsidRPr="001A3555" w:rsidRDefault="007741DE" w:rsidP="007741DE">
      <w:pPr>
        <w:pStyle w:val="Claneki"/>
        <w:keepNext w:val="0"/>
        <w:numPr>
          <w:ilvl w:val="3"/>
          <w:numId w:val="7"/>
        </w:numPr>
        <w:rPr>
          <w:rFonts w:ascii="Arial" w:hAnsi="Arial" w:cs="Arial"/>
          <w:sz w:val="20"/>
          <w:szCs w:val="20"/>
        </w:rPr>
      </w:pPr>
      <w:r w:rsidRPr="001A3555">
        <w:rPr>
          <w:rFonts w:ascii="Arial" w:hAnsi="Arial" w:cs="Arial"/>
          <w:sz w:val="20"/>
          <w:szCs w:val="20"/>
        </w:rPr>
        <w:t xml:space="preserve">vznikne-li Objednateli nárok na odstoupení od této Smlouvy, může podle své volby odstoupit od Smlouvy, v celém rozsahu či jen od některé části Plnění určené Objednatelem, které se porušení týká. </w:t>
      </w:r>
    </w:p>
    <w:p w14:paraId="63EC1ED6" w14:textId="77777777" w:rsidR="007741DE" w:rsidRPr="001A3555" w:rsidRDefault="007741DE" w:rsidP="007741DE">
      <w:pPr>
        <w:pStyle w:val="Clanek11"/>
        <w:widowControl/>
        <w:numPr>
          <w:ilvl w:val="1"/>
          <w:numId w:val="7"/>
        </w:numPr>
        <w:rPr>
          <w:rFonts w:ascii="Arial" w:hAnsi="Arial"/>
          <w:sz w:val="20"/>
          <w:szCs w:val="20"/>
        </w:rPr>
      </w:pPr>
      <w:bookmarkStart w:id="227" w:name="_Ref515735868"/>
      <w:r w:rsidRPr="001A3555">
        <w:rPr>
          <w:rFonts w:ascii="Arial" w:hAnsi="Arial"/>
          <w:sz w:val="20"/>
          <w:szCs w:val="20"/>
          <w:u w:val="single"/>
        </w:rPr>
        <w:t>Odstoupení od Smlouvy Objednatelem.</w:t>
      </w:r>
      <w:r w:rsidRPr="001A3555">
        <w:rPr>
          <w:rFonts w:ascii="Arial" w:hAnsi="Arial"/>
          <w:sz w:val="20"/>
          <w:szCs w:val="20"/>
        </w:rPr>
        <w:t xml:space="preserve"> Objednatel je oprávněn odstoupit od této Smlouvy zejména jestliže:</w:t>
      </w:r>
      <w:bookmarkEnd w:id="227"/>
    </w:p>
    <w:p w14:paraId="7467E9B5" w14:textId="673FEF6C"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Poskytovatel je v prodlení s provedením jakékoliv části Plnění nebo plněním kterékoli své povinnosti o více než patnáct (15) pracovních dnů a nezjedná nápravu ani do deseti (10) pracovních dnů od doručení písemného oznámení Objednatele o takovém prodlení;</w:t>
      </w:r>
    </w:p>
    <w:p w14:paraId="517DB49F" w14:textId="77777777"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lastRenderedPageBreak/>
        <w:t>Poskytovatel je v prodlení s provedením jakékoliv části Plnění déle než dvacet pět (25) pracovních dnů, a to i bez nutnosti zaslání předchozího upozornění;</w:t>
      </w:r>
    </w:p>
    <w:p w14:paraId="5E8718F1" w14:textId="1E92D2D9"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 xml:space="preserve">Poskytovatel poruší svoji povinnost jiným nepodstatným způsobem a ve lhůtě </w:t>
      </w:r>
      <w:r w:rsidR="003868E9" w:rsidRPr="001A3555">
        <w:rPr>
          <w:rFonts w:ascii="Arial" w:hAnsi="Arial" w:cs="Arial"/>
          <w:sz w:val="20"/>
          <w:szCs w:val="20"/>
        </w:rPr>
        <w:t>čtrnácti (14</w:t>
      </w:r>
      <w:r w:rsidRPr="001A3555">
        <w:rPr>
          <w:rFonts w:ascii="Arial" w:hAnsi="Arial" w:cs="Arial"/>
          <w:sz w:val="20"/>
          <w:szCs w:val="20"/>
        </w:rPr>
        <w:t>) dnů ode dne obdržení písemné výzvy Objednatele k nápravě toto své porušení nenapraví;</w:t>
      </w:r>
    </w:p>
    <w:p w14:paraId="47D0B403" w14:textId="77777777" w:rsidR="003868E9" w:rsidRPr="001A3555" w:rsidRDefault="003868E9"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 xml:space="preserve">Poskytovatel více než třikrát (3×) v průběhu jednoho (1) kalendářního měsíce poskytne vadné plnění, které může reálně způsobit Výpadek; </w:t>
      </w:r>
    </w:p>
    <w:p w14:paraId="01AFA12F" w14:textId="0FE7B9D4" w:rsidR="003868E9" w:rsidRPr="001A3555" w:rsidRDefault="003868E9"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Poskytovatel celkem více než třikrát (3×) v průběhu jednoho (1) kalendářního měsíce nedodrží sjednané Reakční doby anebo Doby vyřešení incidentu;</w:t>
      </w:r>
    </w:p>
    <w:p w14:paraId="7FD4C5F1" w14:textId="2912A3D8"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v případě podstatného porušení povinností mlčenlivosti o Důvěrných informacích anebo podstatného porušení povinností pro nakládání s Osobními údaji</w:t>
      </w:r>
      <w:r w:rsidR="0053384C" w:rsidRPr="001A3555">
        <w:rPr>
          <w:rFonts w:ascii="Arial" w:hAnsi="Arial" w:cs="Arial"/>
          <w:sz w:val="20"/>
          <w:szCs w:val="20"/>
        </w:rPr>
        <w:t xml:space="preserve"> Poskytovatelem</w:t>
      </w:r>
      <w:r w:rsidRPr="001A3555">
        <w:rPr>
          <w:rFonts w:ascii="Arial" w:hAnsi="Arial" w:cs="Arial"/>
          <w:sz w:val="20"/>
          <w:szCs w:val="20"/>
        </w:rPr>
        <w:t xml:space="preserve">; </w:t>
      </w:r>
    </w:p>
    <w:p w14:paraId="6D620014" w14:textId="5D9D9371" w:rsidR="008750D5" w:rsidRPr="00ED37E6" w:rsidRDefault="008750D5" w:rsidP="008750D5">
      <w:pPr>
        <w:pStyle w:val="Claneka"/>
        <w:rPr>
          <w:rFonts w:ascii="Arial" w:hAnsi="Arial" w:cs="Arial"/>
          <w:sz w:val="20"/>
          <w:szCs w:val="20"/>
        </w:rPr>
      </w:pPr>
      <w:r w:rsidRPr="001A3555">
        <w:rPr>
          <w:rFonts w:ascii="Arial" w:hAnsi="Arial" w:cs="Arial"/>
          <w:sz w:val="20"/>
          <w:szCs w:val="20"/>
        </w:rPr>
        <w:t xml:space="preserve">v případě soustavného nenaplňování Kybernetických požadavků dle </w:t>
      </w:r>
      <w:r w:rsidRPr="00ED37E6">
        <w:rPr>
          <w:rFonts w:ascii="Arial" w:hAnsi="Arial" w:cs="Arial"/>
          <w:sz w:val="20"/>
          <w:szCs w:val="20"/>
        </w:rPr>
        <w:t xml:space="preserve">čl. </w:t>
      </w:r>
      <w:r w:rsidR="00ED37E6" w:rsidRPr="00ED37E6">
        <w:rPr>
          <w:rFonts w:ascii="Arial" w:hAnsi="Arial" w:cs="Arial"/>
          <w:sz w:val="20"/>
          <w:szCs w:val="20"/>
        </w:rPr>
        <w:fldChar w:fldCharType="begin"/>
      </w:r>
      <w:r w:rsidR="00ED37E6" w:rsidRPr="00ED37E6">
        <w:rPr>
          <w:rFonts w:ascii="Arial" w:hAnsi="Arial" w:cs="Arial"/>
          <w:sz w:val="20"/>
          <w:szCs w:val="20"/>
        </w:rPr>
        <w:instrText xml:space="preserve"> REF _Ref95337410 \r \h </w:instrText>
      </w:r>
      <w:r w:rsidR="00ED37E6">
        <w:rPr>
          <w:rFonts w:ascii="Arial" w:hAnsi="Arial" w:cs="Arial"/>
          <w:sz w:val="20"/>
          <w:szCs w:val="20"/>
        </w:rPr>
        <w:instrText xml:space="preserve"> \* MERGEFORMAT </w:instrText>
      </w:r>
      <w:r w:rsidR="00ED37E6" w:rsidRPr="00ED37E6">
        <w:rPr>
          <w:rFonts w:ascii="Arial" w:hAnsi="Arial" w:cs="Arial"/>
          <w:sz w:val="20"/>
          <w:szCs w:val="20"/>
        </w:rPr>
      </w:r>
      <w:r w:rsidR="00ED37E6" w:rsidRPr="00ED37E6">
        <w:rPr>
          <w:rFonts w:ascii="Arial" w:hAnsi="Arial" w:cs="Arial"/>
          <w:sz w:val="20"/>
          <w:szCs w:val="20"/>
        </w:rPr>
        <w:fldChar w:fldCharType="separate"/>
      </w:r>
      <w:r w:rsidR="00B04A1B">
        <w:rPr>
          <w:rFonts w:ascii="Arial" w:hAnsi="Arial" w:cs="Arial"/>
          <w:sz w:val="20"/>
          <w:szCs w:val="20"/>
        </w:rPr>
        <w:t>19.3</w:t>
      </w:r>
      <w:r w:rsidR="00ED37E6" w:rsidRPr="00ED37E6">
        <w:rPr>
          <w:rFonts w:ascii="Arial" w:hAnsi="Arial" w:cs="Arial"/>
          <w:sz w:val="20"/>
          <w:szCs w:val="20"/>
        </w:rPr>
        <w:fldChar w:fldCharType="end"/>
      </w:r>
      <w:r w:rsidRPr="00ED37E6">
        <w:rPr>
          <w:rFonts w:ascii="Arial" w:hAnsi="Arial" w:cs="Arial"/>
          <w:sz w:val="20"/>
          <w:szCs w:val="20"/>
        </w:rPr>
        <w:t>;</w:t>
      </w:r>
    </w:p>
    <w:p w14:paraId="3785239D" w14:textId="77777777" w:rsidR="002A6E87" w:rsidRPr="001A3555" w:rsidRDefault="002A6E87" w:rsidP="002A6E87">
      <w:pPr>
        <w:pStyle w:val="Claneka"/>
        <w:rPr>
          <w:rFonts w:ascii="Arial" w:hAnsi="Arial" w:cs="Arial"/>
          <w:sz w:val="20"/>
          <w:szCs w:val="20"/>
        </w:rPr>
      </w:pPr>
      <w:r w:rsidRPr="00ED37E6">
        <w:rPr>
          <w:rFonts w:ascii="Arial" w:hAnsi="Arial" w:cs="Arial"/>
          <w:sz w:val="20"/>
          <w:szCs w:val="20"/>
        </w:rPr>
        <w:t>v případě změny skutečného majitele Poskytovatele podle zákona č. 37/2021 Sb., o evidenci skutečných majitelů, ve znění pozdějších předpisů; za změnu skutečného majitele se pro účely tohoto pravidla nepovažuje změna osoby ve vrcholovém vedení Poskytovatele</w:t>
      </w:r>
      <w:r w:rsidRPr="001A3555">
        <w:rPr>
          <w:rFonts w:ascii="Arial" w:hAnsi="Arial" w:cs="Arial"/>
          <w:sz w:val="20"/>
          <w:szCs w:val="20"/>
        </w:rPr>
        <w:t>;</w:t>
      </w:r>
    </w:p>
    <w:p w14:paraId="09B4073E" w14:textId="77777777" w:rsidR="002A6E87" w:rsidRPr="001A3555" w:rsidRDefault="002A6E87" w:rsidP="002A6E87">
      <w:pPr>
        <w:pStyle w:val="Claneka"/>
        <w:rPr>
          <w:rFonts w:ascii="Arial" w:hAnsi="Arial" w:cs="Arial"/>
          <w:sz w:val="20"/>
          <w:szCs w:val="20"/>
        </w:rPr>
      </w:pPr>
      <w:r w:rsidRPr="001A3555">
        <w:rPr>
          <w:rFonts w:ascii="Arial" w:hAnsi="Arial" w:cs="Arial"/>
          <w:sz w:val="20"/>
          <w:szCs w:val="20"/>
        </w:rPr>
        <w:t>v případě změny sídla Poskytovatele do jiné země mimo území EU/EHP;</w:t>
      </w:r>
    </w:p>
    <w:p w14:paraId="5A869AC2" w14:textId="3CBAA6A6" w:rsidR="002A6E87" w:rsidRPr="001A3555" w:rsidRDefault="002A6E87" w:rsidP="002A6E87">
      <w:pPr>
        <w:pStyle w:val="Claneka"/>
        <w:rPr>
          <w:rFonts w:ascii="Arial" w:hAnsi="Arial" w:cs="Arial"/>
          <w:sz w:val="20"/>
          <w:szCs w:val="20"/>
        </w:rPr>
      </w:pPr>
      <w:r w:rsidRPr="001A3555">
        <w:rPr>
          <w:rFonts w:ascii="Arial" w:hAnsi="Arial" w:cs="Arial"/>
          <w:sz w:val="20"/>
          <w:szCs w:val="20"/>
        </w:rPr>
        <w:t xml:space="preserve">v případě vydání opatření NÚKIB podle ZKB ve vztahu k Poskytovateli nebo Poddodavateli nebo k </w:t>
      </w:r>
      <w:proofErr w:type="spellStart"/>
      <w:r w:rsidR="009D0753" w:rsidRPr="001A3555">
        <w:rPr>
          <w:rFonts w:ascii="Arial" w:hAnsi="Arial" w:cs="Arial"/>
          <w:sz w:val="20"/>
          <w:szCs w:val="20"/>
        </w:rPr>
        <w:t>eSSL</w:t>
      </w:r>
      <w:proofErr w:type="spellEnd"/>
      <w:r w:rsidR="009D0753" w:rsidRPr="001A3555">
        <w:rPr>
          <w:rFonts w:ascii="Arial" w:hAnsi="Arial" w:cs="Arial"/>
          <w:sz w:val="20"/>
          <w:szCs w:val="20"/>
        </w:rPr>
        <w:t xml:space="preserve"> </w:t>
      </w:r>
      <w:r w:rsidRPr="001A3555">
        <w:rPr>
          <w:rFonts w:ascii="Arial" w:hAnsi="Arial" w:cs="Arial"/>
          <w:sz w:val="20"/>
          <w:szCs w:val="20"/>
        </w:rPr>
        <w:t xml:space="preserve">nebo jakékoliv části </w:t>
      </w:r>
      <w:r w:rsidR="004F79E0" w:rsidRPr="001A3555">
        <w:rPr>
          <w:rFonts w:ascii="Arial" w:hAnsi="Arial" w:cs="Arial"/>
          <w:sz w:val="20"/>
          <w:szCs w:val="20"/>
        </w:rPr>
        <w:t>Plnění</w:t>
      </w:r>
      <w:r w:rsidRPr="001A3555">
        <w:rPr>
          <w:rFonts w:ascii="Arial" w:hAnsi="Arial" w:cs="Arial"/>
          <w:sz w:val="20"/>
          <w:szCs w:val="20"/>
        </w:rPr>
        <w:t>;</w:t>
      </w:r>
    </w:p>
    <w:p w14:paraId="59174D04" w14:textId="4434108E" w:rsidR="007F0ECF" w:rsidRPr="004D32D7" w:rsidRDefault="007F0ECF" w:rsidP="004D32D7">
      <w:pPr>
        <w:pStyle w:val="Claneka"/>
        <w:rPr>
          <w:rFonts w:ascii="Arial" w:hAnsi="Arial" w:cs="Arial"/>
          <w:sz w:val="20"/>
          <w:szCs w:val="20"/>
        </w:rPr>
      </w:pPr>
      <w:r w:rsidRPr="004D32D7">
        <w:rPr>
          <w:rFonts w:ascii="Arial" w:hAnsi="Arial" w:cs="Arial"/>
          <w:sz w:val="20"/>
          <w:szCs w:val="20"/>
        </w:rPr>
        <w:t xml:space="preserve">poruší-li Poskytovatel svoji povinnost splňovat všechna bezpečnostní opatření, které jsou vyhláškou č. 316/2021 Sb., o některých požadavcích pro zápis do katalogu cloud </w:t>
      </w:r>
      <w:proofErr w:type="spellStart"/>
      <w:r w:rsidRPr="004D32D7">
        <w:rPr>
          <w:rFonts w:ascii="Arial" w:hAnsi="Arial" w:cs="Arial"/>
          <w:sz w:val="20"/>
          <w:szCs w:val="20"/>
        </w:rPr>
        <w:t>computingu</w:t>
      </w:r>
      <w:proofErr w:type="spellEnd"/>
      <w:r w:rsidRPr="004D32D7">
        <w:rPr>
          <w:rFonts w:ascii="Arial" w:hAnsi="Arial" w:cs="Arial"/>
          <w:sz w:val="20"/>
          <w:szCs w:val="20"/>
        </w:rPr>
        <w:t>, ve znění pozdějších předpisů stanovena pro službu bezpečnostní úrovně „Vysoká“;</w:t>
      </w:r>
    </w:p>
    <w:p w14:paraId="26BAD746" w14:textId="364211A7" w:rsidR="009103CC" w:rsidRPr="00915513" w:rsidRDefault="00CD6640" w:rsidP="002A6E87">
      <w:pPr>
        <w:pStyle w:val="Claneka"/>
        <w:rPr>
          <w:rFonts w:ascii="Arial" w:hAnsi="Arial" w:cs="Arial"/>
          <w:sz w:val="20"/>
          <w:szCs w:val="20"/>
        </w:rPr>
      </w:pPr>
      <w:r w:rsidRPr="00915513">
        <w:rPr>
          <w:rFonts w:ascii="Arial" w:hAnsi="Arial" w:cs="Arial"/>
          <w:sz w:val="20"/>
          <w:szCs w:val="20"/>
        </w:rPr>
        <w:t xml:space="preserve">přestane-li cloud </w:t>
      </w:r>
      <w:proofErr w:type="spellStart"/>
      <w:r w:rsidRPr="00915513">
        <w:rPr>
          <w:rFonts w:ascii="Arial" w:hAnsi="Arial" w:cs="Arial"/>
          <w:sz w:val="20"/>
          <w:szCs w:val="20"/>
        </w:rPr>
        <w:t>computing</w:t>
      </w:r>
      <w:proofErr w:type="spellEnd"/>
      <w:r w:rsidRPr="00915513">
        <w:rPr>
          <w:rFonts w:ascii="Arial" w:hAnsi="Arial" w:cs="Arial"/>
          <w:sz w:val="20"/>
          <w:szCs w:val="20"/>
        </w:rPr>
        <w:t xml:space="preserve"> využívaný Objednatelem dle této Smlouvy splňovat podmínky § 6l odst. 1</w:t>
      </w:r>
      <w:r w:rsidR="003F47F0" w:rsidRPr="00915513">
        <w:rPr>
          <w:rFonts w:ascii="Arial" w:hAnsi="Arial" w:cs="Arial"/>
          <w:sz w:val="20"/>
          <w:szCs w:val="20"/>
        </w:rPr>
        <w:t xml:space="preserve"> </w:t>
      </w:r>
      <w:r w:rsidR="003B6FC4" w:rsidRPr="00915513">
        <w:rPr>
          <w:rFonts w:ascii="Arial" w:hAnsi="Arial" w:cs="Arial"/>
          <w:sz w:val="20"/>
          <w:szCs w:val="20"/>
        </w:rPr>
        <w:t>ZISVS</w:t>
      </w:r>
      <w:r w:rsidR="0086701E" w:rsidRPr="00915513">
        <w:rPr>
          <w:rFonts w:ascii="Arial" w:hAnsi="Arial" w:cs="Arial"/>
          <w:sz w:val="20"/>
          <w:szCs w:val="20"/>
        </w:rPr>
        <w:t xml:space="preserve">, zejména (i) poruší-li Poskytovatel svoji povinnost být zapsán v katalogu cloud </w:t>
      </w:r>
      <w:proofErr w:type="spellStart"/>
      <w:r w:rsidR="0086701E" w:rsidRPr="00915513">
        <w:rPr>
          <w:rFonts w:ascii="Arial" w:hAnsi="Arial" w:cs="Arial"/>
          <w:sz w:val="20"/>
          <w:szCs w:val="20"/>
        </w:rPr>
        <w:t>computingu</w:t>
      </w:r>
      <w:proofErr w:type="spellEnd"/>
      <w:r w:rsidR="00F64CBC" w:rsidRPr="00915513">
        <w:rPr>
          <w:rFonts w:ascii="Arial" w:hAnsi="Arial" w:cs="Arial"/>
          <w:sz w:val="20"/>
          <w:szCs w:val="20"/>
        </w:rPr>
        <w:t xml:space="preserve">, </w:t>
      </w:r>
      <w:r w:rsidR="0086701E" w:rsidRPr="00915513">
        <w:rPr>
          <w:rFonts w:ascii="Arial" w:hAnsi="Arial" w:cs="Arial"/>
          <w:sz w:val="20"/>
          <w:szCs w:val="20"/>
        </w:rPr>
        <w:t>nebo (</w:t>
      </w:r>
      <w:proofErr w:type="spellStart"/>
      <w:r w:rsidR="0086701E" w:rsidRPr="00915513">
        <w:rPr>
          <w:rFonts w:ascii="Arial" w:hAnsi="Arial" w:cs="Arial"/>
          <w:sz w:val="20"/>
          <w:szCs w:val="20"/>
        </w:rPr>
        <w:t>ii</w:t>
      </w:r>
      <w:proofErr w:type="spellEnd"/>
      <w:r w:rsidR="0086701E" w:rsidRPr="00915513">
        <w:rPr>
          <w:rFonts w:ascii="Arial" w:hAnsi="Arial" w:cs="Arial"/>
          <w:sz w:val="20"/>
          <w:szCs w:val="20"/>
        </w:rPr>
        <w:t xml:space="preserve">) poruší-li Poskytovatel svoji povinnost zabezpečit, aby část Plnění spočívající v poskytování služeb cloud </w:t>
      </w:r>
      <w:proofErr w:type="spellStart"/>
      <w:r w:rsidR="0086701E" w:rsidRPr="00915513">
        <w:rPr>
          <w:rFonts w:ascii="Arial" w:hAnsi="Arial" w:cs="Arial"/>
          <w:sz w:val="20"/>
          <w:szCs w:val="20"/>
        </w:rPr>
        <w:t>computingu</w:t>
      </w:r>
      <w:proofErr w:type="spellEnd"/>
      <w:r w:rsidR="0086701E" w:rsidRPr="00915513">
        <w:rPr>
          <w:rFonts w:ascii="Arial" w:hAnsi="Arial" w:cs="Arial"/>
          <w:sz w:val="20"/>
          <w:szCs w:val="20"/>
        </w:rPr>
        <w:t xml:space="preserve"> byla zapsaná v katalogu cloud </w:t>
      </w:r>
      <w:proofErr w:type="spellStart"/>
      <w:r w:rsidR="0086701E" w:rsidRPr="00915513">
        <w:rPr>
          <w:rFonts w:ascii="Arial" w:hAnsi="Arial" w:cs="Arial"/>
          <w:sz w:val="20"/>
          <w:szCs w:val="20"/>
        </w:rPr>
        <w:t>computingu</w:t>
      </w:r>
      <w:proofErr w:type="spellEnd"/>
      <w:r w:rsidR="0099027B" w:rsidRPr="00915513">
        <w:rPr>
          <w:rFonts w:ascii="Arial" w:hAnsi="Arial" w:cs="Arial"/>
          <w:sz w:val="20"/>
          <w:szCs w:val="20"/>
        </w:rPr>
        <w:t xml:space="preserve"> (jako nabídka cloud </w:t>
      </w:r>
      <w:proofErr w:type="spellStart"/>
      <w:r w:rsidR="0099027B" w:rsidRPr="00915513">
        <w:rPr>
          <w:rFonts w:ascii="Arial" w:hAnsi="Arial" w:cs="Arial"/>
          <w:sz w:val="20"/>
          <w:szCs w:val="20"/>
        </w:rPr>
        <w:t>computingu</w:t>
      </w:r>
      <w:proofErr w:type="spellEnd"/>
      <w:r w:rsidR="0099027B" w:rsidRPr="00915513">
        <w:rPr>
          <w:rFonts w:ascii="Arial" w:hAnsi="Arial" w:cs="Arial"/>
          <w:sz w:val="20"/>
          <w:szCs w:val="20"/>
        </w:rPr>
        <w:t>)</w:t>
      </w:r>
      <w:r w:rsidR="00676057" w:rsidRPr="00915513">
        <w:rPr>
          <w:rFonts w:ascii="Arial" w:hAnsi="Arial" w:cs="Arial"/>
          <w:sz w:val="20"/>
          <w:szCs w:val="20"/>
        </w:rPr>
        <w:t>;</w:t>
      </w:r>
    </w:p>
    <w:p w14:paraId="49456E05" w14:textId="63C4F170" w:rsidR="00D56E1F" w:rsidRPr="00ED37E6" w:rsidRDefault="00D56E1F" w:rsidP="002A6E87">
      <w:pPr>
        <w:pStyle w:val="Claneka"/>
        <w:rPr>
          <w:rFonts w:ascii="Arial" w:hAnsi="Arial" w:cs="Arial"/>
          <w:sz w:val="20"/>
          <w:szCs w:val="20"/>
        </w:rPr>
      </w:pPr>
      <w:r w:rsidRPr="001A3555">
        <w:rPr>
          <w:rFonts w:ascii="Arial" w:hAnsi="Arial" w:cs="Arial"/>
          <w:sz w:val="20"/>
          <w:szCs w:val="20"/>
        </w:rPr>
        <w:t xml:space="preserve">zahájí-li Poskytovatel </w:t>
      </w:r>
      <w:r w:rsidR="00D12B90" w:rsidRPr="001A3555">
        <w:rPr>
          <w:rFonts w:ascii="Arial" w:hAnsi="Arial" w:cs="Arial"/>
          <w:sz w:val="20"/>
          <w:szCs w:val="20"/>
        </w:rPr>
        <w:t>Plnění</w:t>
      </w:r>
      <w:r w:rsidRPr="001A3555">
        <w:rPr>
          <w:rFonts w:ascii="Arial" w:hAnsi="Arial" w:cs="Arial"/>
          <w:sz w:val="20"/>
          <w:szCs w:val="20"/>
        </w:rPr>
        <w:t xml:space="preserve"> v rozporu s podmínkami uvedenými </w:t>
      </w:r>
      <w:r w:rsidRPr="00ED37E6">
        <w:rPr>
          <w:rFonts w:ascii="Arial" w:hAnsi="Arial" w:cs="Arial"/>
          <w:sz w:val="20"/>
          <w:szCs w:val="20"/>
        </w:rPr>
        <w:t xml:space="preserve">v čl. </w:t>
      </w:r>
      <w:r w:rsidRPr="00ED37E6">
        <w:rPr>
          <w:rFonts w:ascii="Arial" w:hAnsi="Arial" w:cs="Arial"/>
          <w:sz w:val="20"/>
          <w:szCs w:val="20"/>
        </w:rPr>
        <w:fldChar w:fldCharType="begin"/>
      </w:r>
      <w:r w:rsidRPr="00ED37E6">
        <w:rPr>
          <w:rFonts w:ascii="Arial" w:hAnsi="Arial" w:cs="Arial"/>
          <w:sz w:val="20"/>
          <w:szCs w:val="20"/>
        </w:rPr>
        <w:instrText xml:space="preserve"> REF _Ref152346925 \r \h </w:instrText>
      </w:r>
      <w:r w:rsidR="00327681" w:rsidRPr="00ED37E6">
        <w:rPr>
          <w:rFonts w:ascii="Arial" w:hAnsi="Arial" w:cs="Arial"/>
          <w:sz w:val="20"/>
          <w:szCs w:val="20"/>
        </w:rPr>
        <w:instrText xml:space="preserve"> \* MERGEFORMAT </w:instrText>
      </w:r>
      <w:r w:rsidRPr="00ED37E6">
        <w:rPr>
          <w:rFonts w:ascii="Arial" w:hAnsi="Arial" w:cs="Arial"/>
          <w:sz w:val="20"/>
          <w:szCs w:val="20"/>
        </w:rPr>
      </w:r>
      <w:r w:rsidRPr="00ED37E6">
        <w:rPr>
          <w:rFonts w:ascii="Arial" w:hAnsi="Arial" w:cs="Arial"/>
          <w:sz w:val="20"/>
          <w:szCs w:val="20"/>
        </w:rPr>
        <w:fldChar w:fldCharType="separate"/>
      </w:r>
      <w:r w:rsidR="00B04A1B">
        <w:rPr>
          <w:rFonts w:ascii="Arial" w:hAnsi="Arial" w:cs="Arial"/>
          <w:sz w:val="20"/>
          <w:szCs w:val="20"/>
        </w:rPr>
        <w:t>20.7</w:t>
      </w:r>
      <w:r w:rsidRPr="00ED37E6">
        <w:rPr>
          <w:rFonts w:ascii="Arial" w:hAnsi="Arial" w:cs="Arial"/>
          <w:sz w:val="20"/>
          <w:szCs w:val="20"/>
        </w:rPr>
        <w:fldChar w:fldCharType="end"/>
      </w:r>
      <w:r w:rsidRPr="00ED37E6">
        <w:rPr>
          <w:rFonts w:ascii="Arial" w:hAnsi="Arial" w:cs="Arial"/>
          <w:sz w:val="20"/>
          <w:szCs w:val="20"/>
        </w:rPr>
        <w:t>;</w:t>
      </w:r>
    </w:p>
    <w:p w14:paraId="0ACB25F7" w14:textId="77777777" w:rsidR="002A6E87" w:rsidRPr="00ED37E6" w:rsidRDefault="002A6E87" w:rsidP="002A6E87">
      <w:pPr>
        <w:pStyle w:val="Claneka"/>
        <w:rPr>
          <w:rFonts w:ascii="Arial" w:hAnsi="Arial" w:cs="Arial"/>
          <w:sz w:val="20"/>
          <w:szCs w:val="20"/>
        </w:rPr>
      </w:pPr>
      <w:r w:rsidRPr="00ED37E6">
        <w:rPr>
          <w:rFonts w:ascii="Arial" w:hAnsi="Arial" w:cs="Arial"/>
          <w:sz w:val="20"/>
          <w:szCs w:val="20"/>
        </w:rPr>
        <w:t>v případě změny Poddodavatele bez předchozího souhlasu Objednatele;</w:t>
      </w:r>
    </w:p>
    <w:p w14:paraId="2E7C28CF" w14:textId="3D2D64DD" w:rsidR="002A6E87" w:rsidRPr="001A3555" w:rsidRDefault="002A6E87" w:rsidP="002A6E87">
      <w:pPr>
        <w:pStyle w:val="Claneka"/>
        <w:rPr>
          <w:rFonts w:ascii="Arial" w:hAnsi="Arial" w:cs="Arial"/>
          <w:sz w:val="20"/>
          <w:szCs w:val="20"/>
        </w:rPr>
      </w:pPr>
      <w:r w:rsidRPr="001A3555">
        <w:rPr>
          <w:rFonts w:ascii="Arial" w:hAnsi="Arial" w:cs="Arial"/>
          <w:sz w:val="20"/>
          <w:szCs w:val="20"/>
        </w:rPr>
        <w:t xml:space="preserve">v případě změny kontroly nad zásadními podpůrnými aktivy ve smyslu VKB využívanými Poskytovatelem k poskytování </w:t>
      </w:r>
      <w:proofErr w:type="spellStart"/>
      <w:r w:rsidR="009D0753" w:rsidRPr="001A3555">
        <w:rPr>
          <w:rFonts w:ascii="Arial" w:hAnsi="Arial" w:cs="Arial"/>
          <w:sz w:val="20"/>
          <w:szCs w:val="20"/>
        </w:rPr>
        <w:t>eSSL</w:t>
      </w:r>
      <w:proofErr w:type="spellEnd"/>
      <w:r w:rsidR="009D0753" w:rsidRPr="001A3555">
        <w:rPr>
          <w:rFonts w:ascii="Arial" w:hAnsi="Arial" w:cs="Arial"/>
          <w:sz w:val="20"/>
          <w:szCs w:val="20"/>
        </w:rPr>
        <w:t xml:space="preserve"> </w:t>
      </w:r>
      <w:r w:rsidRPr="001A3555">
        <w:rPr>
          <w:rFonts w:ascii="Arial" w:hAnsi="Arial" w:cs="Arial"/>
          <w:sz w:val="20"/>
          <w:szCs w:val="20"/>
        </w:rPr>
        <w:t xml:space="preserve">a </w:t>
      </w:r>
      <w:r w:rsidR="004F79E0" w:rsidRPr="001A3555">
        <w:rPr>
          <w:rFonts w:ascii="Arial" w:hAnsi="Arial" w:cs="Arial"/>
          <w:sz w:val="20"/>
          <w:szCs w:val="20"/>
        </w:rPr>
        <w:t>Plnění</w:t>
      </w:r>
      <w:r w:rsidRPr="001A3555">
        <w:rPr>
          <w:rFonts w:ascii="Arial" w:hAnsi="Arial" w:cs="Arial"/>
          <w:sz w:val="20"/>
          <w:szCs w:val="20"/>
        </w:rPr>
        <w:t>;</w:t>
      </w:r>
    </w:p>
    <w:p w14:paraId="020EB51A" w14:textId="54FF24E7" w:rsidR="002A6E87" w:rsidRPr="001A3555" w:rsidRDefault="002A6E87" w:rsidP="002A6E87">
      <w:pPr>
        <w:pStyle w:val="Claneka"/>
        <w:rPr>
          <w:rFonts w:ascii="Arial" w:hAnsi="Arial" w:cs="Arial"/>
          <w:sz w:val="20"/>
          <w:szCs w:val="20"/>
        </w:rPr>
      </w:pPr>
      <w:r w:rsidRPr="001A3555">
        <w:rPr>
          <w:rFonts w:ascii="Arial" w:hAnsi="Arial" w:cs="Arial"/>
          <w:sz w:val="20"/>
          <w:szCs w:val="20"/>
        </w:rPr>
        <w:t xml:space="preserve">v případě, že nastane významná změna v poskytování </w:t>
      </w:r>
      <w:proofErr w:type="spellStart"/>
      <w:r w:rsidR="00D12B90" w:rsidRPr="001A3555">
        <w:rPr>
          <w:rFonts w:ascii="Arial" w:hAnsi="Arial" w:cs="Arial"/>
          <w:sz w:val="20"/>
          <w:szCs w:val="20"/>
        </w:rPr>
        <w:t>eSSL</w:t>
      </w:r>
      <w:proofErr w:type="spellEnd"/>
      <w:r w:rsidRPr="001A3555">
        <w:rPr>
          <w:rFonts w:ascii="Arial" w:hAnsi="Arial" w:cs="Arial"/>
          <w:sz w:val="20"/>
          <w:szCs w:val="20"/>
        </w:rPr>
        <w:t xml:space="preserve"> a </w:t>
      </w:r>
      <w:r w:rsidR="004F79E0" w:rsidRPr="001A3555">
        <w:rPr>
          <w:rFonts w:ascii="Arial" w:hAnsi="Arial" w:cs="Arial"/>
          <w:sz w:val="20"/>
          <w:szCs w:val="20"/>
        </w:rPr>
        <w:t>Plnění</w:t>
      </w:r>
      <w:r w:rsidRPr="001A3555">
        <w:rPr>
          <w:rFonts w:ascii="Arial" w:hAnsi="Arial" w:cs="Arial"/>
          <w:sz w:val="20"/>
          <w:szCs w:val="20"/>
        </w:rPr>
        <w:t xml:space="preserve"> ve smyslu VKB;</w:t>
      </w:r>
    </w:p>
    <w:p w14:paraId="1E83F576" w14:textId="77777777"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Poskytovatel podá insolvenční návrh jako dlužník ve smyslu § 98 Insolvenčního zákona, nebo insolvenční soud nerozhodne o insolvenčním návrhu na Poskytovatele do šesti (6) měsíců od zahájení insolvenčního řízení, nebo insolvenční soud vydá rozhodnutí o úpadku Poskytovatele ve smyslu § 136 Insolvenčního zákona;</w:t>
      </w:r>
    </w:p>
    <w:p w14:paraId="476C5F4C" w14:textId="77777777"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 xml:space="preserve">je přijato rozhodnutí o povinném nebo dobrovolném zrušení Poskytovatele (vyjma případů sloučení nebo splynutí); </w:t>
      </w:r>
    </w:p>
    <w:p w14:paraId="20476507" w14:textId="68F1A379" w:rsidR="002D7D4B" w:rsidRPr="001A3555" w:rsidRDefault="002D7D4B" w:rsidP="002D7D4B">
      <w:pPr>
        <w:pStyle w:val="Claneka"/>
        <w:keepLines w:val="0"/>
        <w:widowControl/>
        <w:numPr>
          <w:ilvl w:val="2"/>
          <w:numId w:val="7"/>
        </w:numPr>
        <w:rPr>
          <w:rFonts w:ascii="Arial" w:hAnsi="Arial" w:cs="Arial"/>
          <w:sz w:val="20"/>
          <w:szCs w:val="20"/>
        </w:rPr>
      </w:pPr>
      <w:r w:rsidRPr="001A3555">
        <w:rPr>
          <w:rFonts w:ascii="Arial" w:hAnsi="Arial" w:cs="Arial"/>
          <w:sz w:val="20"/>
          <w:szCs w:val="20"/>
        </w:rPr>
        <w:t>Poskytovatel porušil povinnost si nechat předem schválit Změnu kontroly poskytovatele Objednatelem dle čl</w:t>
      </w:r>
      <w:r w:rsidRPr="00ED37E6">
        <w:rPr>
          <w:rFonts w:ascii="Arial" w:hAnsi="Arial" w:cs="Arial"/>
          <w:sz w:val="20"/>
          <w:szCs w:val="20"/>
        </w:rPr>
        <w:t xml:space="preserve">. </w:t>
      </w:r>
      <w:r w:rsidRPr="00ED37E6">
        <w:rPr>
          <w:rFonts w:ascii="Arial" w:hAnsi="Arial" w:cs="Arial"/>
          <w:sz w:val="20"/>
          <w:szCs w:val="20"/>
        </w:rPr>
        <w:fldChar w:fldCharType="begin"/>
      </w:r>
      <w:r w:rsidRPr="00ED37E6">
        <w:rPr>
          <w:rFonts w:ascii="Arial" w:hAnsi="Arial" w:cs="Arial"/>
          <w:sz w:val="20"/>
          <w:szCs w:val="20"/>
        </w:rPr>
        <w:instrText xml:space="preserve"> REF _Ref101450053 \w \h  \* MERGEFORMAT </w:instrText>
      </w:r>
      <w:r w:rsidRPr="00ED37E6">
        <w:rPr>
          <w:rFonts w:ascii="Arial" w:hAnsi="Arial" w:cs="Arial"/>
          <w:sz w:val="20"/>
          <w:szCs w:val="20"/>
        </w:rPr>
      </w:r>
      <w:r w:rsidRPr="00ED37E6">
        <w:rPr>
          <w:rFonts w:ascii="Arial" w:hAnsi="Arial" w:cs="Arial"/>
          <w:sz w:val="20"/>
          <w:szCs w:val="20"/>
        </w:rPr>
        <w:fldChar w:fldCharType="separate"/>
      </w:r>
      <w:r w:rsidR="00B04A1B">
        <w:rPr>
          <w:rFonts w:ascii="Arial" w:hAnsi="Arial" w:cs="Arial"/>
          <w:sz w:val="20"/>
          <w:szCs w:val="20"/>
        </w:rPr>
        <w:t>19.9(g)</w:t>
      </w:r>
      <w:r w:rsidRPr="00ED37E6">
        <w:rPr>
          <w:rFonts w:ascii="Arial" w:hAnsi="Arial" w:cs="Arial"/>
          <w:sz w:val="20"/>
          <w:szCs w:val="20"/>
        </w:rPr>
        <w:fldChar w:fldCharType="end"/>
      </w:r>
      <w:r w:rsidRPr="00ED37E6">
        <w:rPr>
          <w:rFonts w:ascii="Arial" w:hAnsi="Arial" w:cs="Arial"/>
          <w:sz w:val="20"/>
          <w:szCs w:val="20"/>
        </w:rPr>
        <w:t>;</w:t>
      </w:r>
      <w:r w:rsidRPr="001A3555">
        <w:rPr>
          <w:rFonts w:ascii="Arial" w:hAnsi="Arial" w:cs="Arial"/>
          <w:sz w:val="20"/>
          <w:szCs w:val="20"/>
        </w:rPr>
        <w:t xml:space="preserve"> </w:t>
      </w:r>
    </w:p>
    <w:p w14:paraId="3857015F" w14:textId="77777777"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Poskytovatel se stane nespolehlivým plátcem ve smyslu § 106a Zákona o DPH;</w:t>
      </w:r>
    </w:p>
    <w:p w14:paraId="7CDC639D" w14:textId="77777777"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okolnost vylučující povinnost k náhradě újmy Poskytovatele trvá déle než třicet (30) dnů;</w:t>
      </w:r>
    </w:p>
    <w:p w14:paraId="2DE68788" w14:textId="77777777" w:rsidR="007741DE" w:rsidRPr="001A3555" w:rsidRDefault="007741DE" w:rsidP="007741DE">
      <w:pPr>
        <w:pStyle w:val="Claneka"/>
        <w:keepLines w:val="0"/>
        <w:widowControl/>
        <w:numPr>
          <w:ilvl w:val="2"/>
          <w:numId w:val="7"/>
        </w:numPr>
        <w:rPr>
          <w:rFonts w:ascii="Arial" w:hAnsi="Arial" w:cs="Arial"/>
          <w:sz w:val="20"/>
          <w:szCs w:val="20"/>
        </w:rPr>
      </w:pPr>
      <w:bookmarkStart w:id="228" w:name="_Ref515735888"/>
      <w:r w:rsidRPr="001A3555">
        <w:rPr>
          <w:rFonts w:ascii="Arial" w:hAnsi="Arial" w:cs="Arial"/>
          <w:sz w:val="20"/>
          <w:szCs w:val="20"/>
        </w:rPr>
        <w:t xml:space="preserve">bylo příslušným orgánem veřejné moci vydáno pravomocné rozhodnutí zakazující plnění této Smlouvy, nebo bylo nařízeno opatření, které není slučitelné s dalším trváním závazků z této Smlouvy; </w:t>
      </w:r>
    </w:p>
    <w:p w14:paraId="7FEA2BDE" w14:textId="77777777"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by plněním Smlouvy došlo k porušení právních předpisů a rozhodnutí upravujících mezinárodní sankce, kterými jsou Česká republika nebo Objednatel vázáni;</w:t>
      </w:r>
    </w:p>
    <w:p w14:paraId="55A1DE15" w14:textId="77777777"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lastRenderedPageBreak/>
        <w:t xml:space="preserve">zjistí-li Objednatel, že na Poskytovatele či Poskytovatele ovládající osoby dopadají, přímo či zprostředkovaně, mezinárodní sankce dle příslušných právních předpisů a rozhodnutí, kterými jsou Česká republika nebo Objednatel vázáni; </w:t>
      </w:r>
    </w:p>
    <w:p w14:paraId="2DA64B33" w14:textId="77777777"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 xml:space="preserve">stane-li se osoba, na kterou přímo či zprostředkovaně dopadají mezinárodní sankce dle příslušných právních předpisů a rozhodnutí, kterými jsou Česká republika nebo Objednatel vázáni, osobou ovládající Poskytovatele; </w:t>
      </w:r>
    </w:p>
    <w:p w14:paraId="07D574C0" w14:textId="77777777" w:rsidR="0056478A"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 xml:space="preserve">proti Poskytovateli je zahájeno </w:t>
      </w:r>
      <w:r w:rsidR="00441BBF" w:rsidRPr="001A3555">
        <w:rPr>
          <w:rFonts w:ascii="Arial" w:hAnsi="Arial" w:cs="Arial"/>
          <w:sz w:val="20"/>
          <w:szCs w:val="20"/>
        </w:rPr>
        <w:t>trestní stíhání</w:t>
      </w:r>
      <w:r w:rsidRPr="001A3555">
        <w:rPr>
          <w:rFonts w:ascii="Arial" w:hAnsi="Arial" w:cs="Arial"/>
          <w:sz w:val="20"/>
          <w:szCs w:val="20"/>
        </w:rPr>
        <w:t xml:space="preserve"> pro trestný čin podle zákona č. 418/2011 Sb., o trestní odpovědnosti právnických osob, ve znění pozdějších předpisů</w:t>
      </w:r>
      <w:r w:rsidR="0056478A" w:rsidRPr="001A3555">
        <w:rPr>
          <w:rFonts w:ascii="Arial" w:hAnsi="Arial" w:cs="Arial"/>
          <w:sz w:val="20"/>
          <w:szCs w:val="20"/>
        </w:rPr>
        <w:t>;</w:t>
      </w:r>
    </w:p>
    <w:p w14:paraId="063B8CC5" w14:textId="5F234104" w:rsidR="007741DE" w:rsidRPr="001A3555" w:rsidRDefault="007741DE" w:rsidP="007741DE">
      <w:pPr>
        <w:pStyle w:val="Clanek11"/>
        <w:widowControl/>
        <w:numPr>
          <w:ilvl w:val="1"/>
          <w:numId w:val="7"/>
        </w:numPr>
        <w:rPr>
          <w:rFonts w:ascii="Arial" w:hAnsi="Arial"/>
          <w:sz w:val="20"/>
          <w:szCs w:val="20"/>
        </w:rPr>
      </w:pPr>
      <w:bookmarkStart w:id="229" w:name="_Ref101261448"/>
      <w:r w:rsidRPr="001A3555">
        <w:rPr>
          <w:rFonts w:ascii="Arial" w:hAnsi="Arial"/>
          <w:sz w:val="20"/>
          <w:szCs w:val="20"/>
          <w:u w:val="single"/>
        </w:rPr>
        <w:t>Odstoupení od Smlouvy Poskytovatelem.</w:t>
      </w:r>
      <w:r w:rsidRPr="001A3555">
        <w:rPr>
          <w:rFonts w:ascii="Arial" w:hAnsi="Arial"/>
          <w:sz w:val="20"/>
          <w:szCs w:val="20"/>
        </w:rPr>
        <w:t xml:space="preserve"> Poskytovatel je oprávněn odstoupit od této Smlouvy pouze v případě, že:</w:t>
      </w:r>
      <w:bookmarkEnd w:id="228"/>
      <w:bookmarkEnd w:id="229"/>
    </w:p>
    <w:p w14:paraId="35942275" w14:textId="77777777" w:rsidR="007741DE" w:rsidRPr="001A3555" w:rsidRDefault="007741DE" w:rsidP="007741DE">
      <w:pPr>
        <w:pStyle w:val="Claneka"/>
        <w:keepLines w:val="0"/>
        <w:widowControl/>
        <w:numPr>
          <w:ilvl w:val="2"/>
          <w:numId w:val="7"/>
        </w:numPr>
        <w:rPr>
          <w:rFonts w:ascii="Arial" w:hAnsi="Arial" w:cs="Arial"/>
          <w:sz w:val="20"/>
          <w:szCs w:val="20"/>
        </w:rPr>
      </w:pPr>
      <w:r w:rsidRPr="001A3555">
        <w:rPr>
          <w:rFonts w:ascii="Arial" w:hAnsi="Arial" w:cs="Arial"/>
          <w:sz w:val="20"/>
          <w:szCs w:val="20"/>
        </w:rPr>
        <w:t>Objednatel je v prodlení se zaplacením jakékoli části Ceny, a toto své porušení nenapraví do třiceti (30) dnů ode dne obdržení písemné výzvy k nápravě, v níž bude Poskytovatelem výslovně upozorněn na možnost Poskytovatele odstoupit od této Smlouvy;</w:t>
      </w:r>
    </w:p>
    <w:p w14:paraId="40133BF1" w14:textId="7DFBA8CC" w:rsidR="007741DE" w:rsidRPr="001A3555" w:rsidRDefault="007741DE" w:rsidP="001D028B">
      <w:pPr>
        <w:pStyle w:val="Claneka"/>
        <w:keepLines w:val="0"/>
        <w:widowControl/>
        <w:numPr>
          <w:ilvl w:val="2"/>
          <w:numId w:val="7"/>
        </w:numPr>
        <w:rPr>
          <w:rFonts w:ascii="Arial" w:hAnsi="Arial" w:cs="Arial"/>
          <w:sz w:val="20"/>
          <w:szCs w:val="20"/>
        </w:rPr>
      </w:pPr>
      <w:r w:rsidRPr="001A3555">
        <w:rPr>
          <w:rFonts w:ascii="Arial" w:hAnsi="Arial" w:cs="Arial"/>
          <w:sz w:val="20"/>
          <w:szCs w:val="20"/>
        </w:rPr>
        <w:t>Objednatel poruší jinak přímo tuto Smlouvu podstatným způsobem, a toto své porušení nenapraví do třiceti (30) dnů ode dne obdržení písemné výzvy k nápravě, v níž bude Poskytovatelem výslovně upozorněn na možnost Poskytovatele odstoupit od této Smlouvy.</w:t>
      </w:r>
    </w:p>
    <w:p w14:paraId="4BB89815" w14:textId="5AC91765" w:rsidR="006E30D1" w:rsidRPr="001A3555" w:rsidRDefault="006E30D1" w:rsidP="006E30D1">
      <w:pPr>
        <w:pStyle w:val="Clanek11"/>
        <w:widowControl/>
        <w:numPr>
          <w:ilvl w:val="1"/>
          <w:numId w:val="7"/>
        </w:numPr>
        <w:rPr>
          <w:rFonts w:ascii="Arial" w:hAnsi="Arial"/>
          <w:sz w:val="20"/>
          <w:szCs w:val="20"/>
          <w:u w:val="single"/>
        </w:rPr>
      </w:pPr>
      <w:r w:rsidRPr="001A3555">
        <w:rPr>
          <w:rFonts w:ascii="Arial" w:hAnsi="Arial"/>
          <w:sz w:val="20"/>
          <w:szCs w:val="20"/>
        </w:rPr>
        <w:t xml:space="preserve">Objednatel si vyhrazuje právo tuto Smlouvu </w:t>
      </w:r>
      <w:r w:rsidR="00B4018B">
        <w:rPr>
          <w:rFonts w:ascii="Arial" w:hAnsi="Arial"/>
          <w:sz w:val="20"/>
          <w:szCs w:val="20"/>
        </w:rPr>
        <w:t xml:space="preserve">vypovědět </w:t>
      </w:r>
      <w:r w:rsidRPr="001A3555">
        <w:rPr>
          <w:rFonts w:ascii="Arial" w:hAnsi="Arial"/>
          <w:sz w:val="20"/>
          <w:szCs w:val="20"/>
        </w:rPr>
        <w:t>bez udání důvodu a nad rámec důvodů v této Smlouvě uvedených</w:t>
      </w:r>
      <w:r w:rsidR="00B4018B">
        <w:rPr>
          <w:rFonts w:ascii="Arial" w:hAnsi="Arial"/>
          <w:sz w:val="20"/>
          <w:szCs w:val="20"/>
        </w:rPr>
        <w:t xml:space="preserve">. </w:t>
      </w:r>
      <w:r w:rsidRPr="001A3555">
        <w:rPr>
          <w:rFonts w:ascii="Arial" w:hAnsi="Arial"/>
          <w:sz w:val="20"/>
          <w:szCs w:val="20"/>
        </w:rPr>
        <w:t xml:space="preserve">Smlouva bude ukončena uplynutím výpovědní doby </w:t>
      </w:r>
      <w:r w:rsidR="003B4E46">
        <w:rPr>
          <w:rFonts w:ascii="Arial" w:hAnsi="Arial"/>
          <w:sz w:val="20"/>
          <w:szCs w:val="20"/>
        </w:rPr>
        <w:t>třiceti</w:t>
      </w:r>
      <w:r w:rsidR="003B4E46" w:rsidRPr="001A3555">
        <w:rPr>
          <w:rFonts w:ascii="Arial" w:hAnsi="Arial"/>
          <w:sz w:val="20"/>
          <w:szCs w:val="20"/>
        </w:rPr>
        <w:t xml:space="preserve"> </w:t>
      </w:r>
      <w:r w:rsidRPr="001A3555">
        <w:rPr>
          <w:rFonts w:ascii="Arial" w:hAnsi="Arial"/>
          <w:sz w:val="20"/>
          <w:szCs w:val="20"/>
        </w:rPr>
        <w:t>(</w:t>
      </w:r>
      <w:r w:rsidR="003B4E46">
        <w:rPr>
          <w:rFonts w:ascii="Arial" w:hAnsi="Arial"/>
          <w:sz w:val="20"/>
          <w:szCs w:val="20"/>
        </w:rPr>
        <w:t>30</w:t>
      </w:r>
      <w:r w:rsidRPr="001A3555">
        <w:rPr>
          <w:rFonts w:ascii="Arial" w:hAnsi="Arial"/>
          <w:sz w:val="20"/>
          <w:szCs w:val="20"/>
        </w:rPr>
        <w:t xml:space="preserve">) </w:t>
      </w:r>
      <w:r w:rsidR="003B4E46">
        <w:rPr>
          <w:rFonts w:ascii="Arial" w:hAnsi="Arial"/>
          <w:sz w:val="20"/>
          <w:szCs w:val="20"/>
        </w:rPr>
        <w:t>dní</w:t>
      </w:r>
      <w:r w:rsidR="003B4E46" w:rsidRPr="001A3555">
        <w:rPr>
          <w:rFonts w:ascii="Arial" w:hAnsi="Arial"/>
          <w:sz w:val="20"/>
          <w:szCs w:val="20"/>
        </w:rPr>
        <w:t xml:space="preserve"> </w:t>
      </w:r>
      <w:r w:rsidRPr="001A3555">
        <w:rPr>
          <w:rFonts w:ascii="Arial" w:hAnsi="Arial"/>
          <w:sz w:val="20"/>
          <w:szCs w:val="20"/>
        </w:rPr>
        <w:t xml:space="preserve">ode dne doručení </w:t>
      </w:r>
      <w:r w:rsidR="003B4E46">
        <w:rPr>
          <w:rFonts w:ascii="Arial" w:hAnsi="Arial"/>
          <w:sz w:val="20"/>
          <w:szCs w:val="20"/>
        </w:rPr>
        <w:t>výpovědi</w:t>
      </w:r>
      <w:r w:rsidR="003B4E46" w:rsidRPr="001A3555">
        <w:rPr>
          <w:rFonts w:ascii="Arial" w:hAnsi="Arial"/>
          <w:sz w:val="20"/>
          <w:szCs w:val="20"/>
        </w:rPr>
        <w:t xml:space="preserve"> </w:t>
      </w:r>
      <w:r w:rsidRPr="001A3555">
        <w:rPr>
          <w:rFonts w:ascii="Arial" w:hAnsi="Arial"/>
          <w:sz w:val="20"/>
          <w:szCs w:val="20"/>
        </w:rPr>
        <w:t>Poskytovateli, není-li ve výpovědi uvedeno pozdější datum.</w:t>
      </w:r>
    </w:p>
    <w:p w14:paraId="3CEF511C" w14:textId="16BBEF89" w:rsidR="007741DE" w:rsidRPr="001A3555" w:rsidRDefault="007741DE" w:rsidP="007741DE">
      <w:pPr>
        <w:pStyle w:val="Clanek11"/>
        <w:widowControl/>
        <w:numPr>
          <w:ilvl w:val="1"/>
          <w:numId w:val="7"/>
        </w:numPr>
        <w:rPr>
          <w:rFonts w:ascii="Arial" w:hAnsi="Arial"/>
          <w:sz w:val="20"/>
          <w:szCs w:val="20"/>
        </w:rPr>
      </w:pPr>
      <w:r w:rsidRPr="001A3555">
        <w:rPr>
          <w:rFonts w:ascii="Arial" w:hAnsi="Arial"/>
          <w:sz w:val="20"/>
          <w:szCs w:val="20"/>
        </w:rPr>
        <w:t>Poskytovatel nemá právo odstoupit od této Smlouvy v případě nevhodných příkazů Objednatele či poskytnutí nevhodné věci Objednatelem dle § 2595 Občanského zákoníku.</w:t>
      </w:r>
    </w:p>
    <w:bookmarkEnd w:id="224"/>
    <w:p w14:paraId="6E940659" w14:textId="2098BE25" w:rsidR="003960A6" w:rsidRPr="001A3555" w:rsidRDefault="00D802EB" w:rsidP="004221A9">
      <w:pPr>
        <w:pStyle w:val="Clanek11"/>
        <w:widowControl/>
        <w:numPr>
          <w:ilvl w:val="1"/>
          <w:numId w:val="7"/>
        </w:numPr>
        <w:rPr>
          <w:rFonts w:ascii="Arial" w:hAnsi="Arial"/>
          <w:sz w:val="20"/>
          <w:szCs w:val="20"/>
        </w:rPr>
      </w:pPr>
      <w:r w:rsidRPr="001A3555">
        <w:rPr>
          <w:rFonts w:ascii="Arial" w:hAnsi="Arial"/>
          <w:sz w:val="20"/>
          <w:szCs w:val="20"/>
        </w:rPr>
        <w:t>Pos</w:t>
      </w:r>
      <w:r w:rsidR="0010626A" w:rsidRPr="001A3555">
        <w:rPr>
          <w:rFonts w:ascii="Arial" w:hAnsi="Arial"/>
          <w:sz w:val="20"/>
          <w:szCs w:val="20"/>
        </w:rPr>
        <w:t>k</w:t>
      </w:r>
      <w:r w:rsidRPr="001A3555">
        <w:rPr>
          <w:rFonts w:ascii="Arial" w:hAnsi="Arial"/>
          <w:sz w:val="20"/>
          <w:szCs w:val="20"/>
        </w:rPr>
        <w:t>y</w:t>
      </w:r>
      <w:r w:rsidR="0010626A" w:rsidRPr="001A3555">
        <w:rPr>
          <w:rFonts w:ascii="Arial" w:hAnsi="Arial"/>
          <w:sz w:val="20"/>
          <w:szCs w:val="20"/>
        </w:rPr>
        <w:t>tovatel</w:t>
      </w:r>
      <w:r w:rsidR="00A27719" w:rsidRPr="001A3555">
        <w:rPr>
          <w:rFonts w:ascii="Arial" w:hAnsi="Arial"/>
          <w:sz w:val="20"/>
          <w:szCs w:val="20"/>
        </w:rPr>
        <w:t xml:space="preserve"> </w:t>
      </w:r>
      <w:r w:rsidR="001B388B" w:rsidRPr="001A3555">
        <w:rPr>
          <w:rFonts w:ascii="Arial" w:hAnsi="Arial"/>
          <w:sz w:val="20"/>
          <w:szCs w:val="20"/>
        </w:rPr>
        <w:t>není oprávněn odstoupit od této Smlouvy ve vztahu k části Plnění, za kterou mu již bylo Objednatelem zaplaceno.</w:t>
      </w:r>
      <w:r w:rsidR="008901AD" w:rsidRPr="001A3555">
        <w:rPr>
          <w:rFonts w:ascii="Arial" w:hAnsi="Arial"/>
          <w:sz w:val="20"/>
          <w:szCs w:val="20"/>
        </w:rPr>
        <w:t xml:space="preserve"> </w:t>
      </w:r>
    </w:p>
    <w:p w14:paraId="40522A73" w14:textId="207B06AE" w:rsidR="00B44424" w:rsidRPr="001A3555" w:rsidRDefault="00B44424" w:rsidP="004221A9">
      <w:pPr>
        <w:pStyle w:val="Clanek11"/>
        <w:widowControl/>
        <w:numPr>
          <w:ilvl w:val="1"/>
          <w:numId w:val="7"/>
        </w:numPr>
        <w:rPr>
          <w:rFonts w:ascii="Arial" w:hAnsi="Arial"/>
          <w:sz w:val="20"/>
          <w:szCs w:val="20"/>
        </w:rPr>
      </w:pPr>
      <w:r w:rsidRPr="001A3555">
        <w:rPr>
          <w:rFonts w:ascii="Arial" w:hAnsi="Arial"/>
          <w:sz w:val="20"/>
          <w:szCs w:val="20"/>
        </w:rPr>
        <w:t>Odstoupením není dotčeno právo Strany na náhradu újmy v plné výši.</w:t>
      </w:r>
    </w:p>
    <w:p w14:paraId="7DB17C9C" w14:textId="1EA8C8CE" w:rsidR="00ED0EC3" w:rsidRPr="001A3555" w:rsidRDefault="00ED0EC3" w:rsidP="004221A9">
      <w:pPr>
        <w:pStyle w:val="Clanek11"/>
        <w:widowControl/>
        <w:numPr>
          <w:ilvl w:val="1"/>
          <w:numId w:val="7"/>
        </w:numPr>
        <w:rPr>
          <w:rFonts w:ascii="Arial" w:hAnsi="Arial"/>
          <w:sz w:val="20"/>
          <w:szCs w:val="20"/>
        </w:rPr>
      </w:pPr>
      <w:r w:rsidRPr="001A3555">
        <w:rPr>
          <w:rFonts w:ascii="Arial" w:hAnsi="Arial"/>
          <w:sz w:val="20"/>
          <w:szCs w:val="20"/>
        </w:rPr>
        <w:t>Nestanoví-li tato Smlouva jinak</w:t>
      </w:r>
      <w:r w:rsidR="000C334D" w:rsidRPr="001A3555">
        <w:rPr>
          <w:rFonts w:ascii="Arial" w:hAnsi="Arial"/>
          <w:sz w:val="20"/>
          <w:szCs w:val="20"/>
        </w:rPr>
        <w:t>, Poskytovatel není oprávněn tuto Smlouvu vypovědět.</w:t>
      </w:r>
    </w:p>
    <w:p w14:paraId="1EF2105F" w14:textId="75F4BC25" w:rsidR="00730F1D" w:rsidRPr="001A3555" w:rsidRDefault="005D0F23" w:rsidP="004221A9">
      <w:pPr>
        <w:pStyle w:val="Clanek11"/>
        <w:widowControl/>
        <w:numPr>
          <w:ilvl w:val="1"/>
          <w:numId w:val="7"/>
        </w:numPr>
        <w:rPr>
          <w:rFonts w:ascii="Arial" w:hAnsi="Arial"/>
          <w:sz w:val="20"/>
          <w:szCs w:val="20"/>
        </w:rPr>
      </w:pPr>
      <w:bookmarkStart w:id="230" w:name="_Ref450559147"/>
      <w:r w:rsidRPr="001A3555">
        <w:rPr>
          <w:rFonts w:ascii="Arial" w:hAnsi="Arial"/>
          <w:sz w:val="20"/>
          <w:szCs w:val="20"/>
        </w:rPr>
        <w:t xml:space="preserve">Zánik </w:t>
      </w:r>
      <w:r w:rsidRPr="00ED37E6">
        <w:rPr>
          <w:rFonts w:ascii="Arial" w:hAnsi="Arial"/>
          <w:sz w:val="20"/>
          <w:szCs w:val="20"/>
        </w:rPr>
        <w:t>smluvního vztahu založeného touto Smlouvou nemá vliv na ustanovení této Smlouvy, která dle své povahy mají trvat i po jejím skončení, zejména</w:t>
      </w:r>
      <w:r w:rsidR="00A96BE2" w:rsidRPr="00ED37E6">
        <w:rPr>
          <w:rFonts w:ascii="Arial" w:hAnsi="Arial"/>
          <w:sz w:val="20"/>
          <w:szCs w:val="20"/>
        </w:rPr>
        <w:t>:</w:t>
      </w:r>
      <w:r w:rsidR="001B388B" w:rsidRPr="00ED37E6">
        <w:rPr>
          <w:rFonts w:ascii="Arial" w:hAnsi="Arial"/>
          <w:sz w:val="20"/>
          <w:szCs w:val="20"/>
        </w:rPr>
        <w:t xml:space="preserve"> </w:t>
      </w:r>
      <w:r w:rsidR="00333329" w:rsidRPr="00ED37E6">
        <w:rPr>
          <w:rFonts w:ascii="Arial" w:hAnsi="Arial"/>
          <w:sz w:val="20"/>
          <w:szCs w:val="20"/>
        </w:rPr>
        <w:t xml:space="preserve">čl. </w:t>
      </w:r>
      <w:r w:rsidR="00B7396F" w:rsidRPr="00ED37E6">
        <w:rPr>
          <w:rFonts w:ascii="Arial" w:hAnsi="Arial"/>
          <w:sz w:val="20"/>
          <w:szCs w:val="20"/>
        </w:rPr>
        <w:fldChar w:fldCharType="begin"/>
      </w:r>
      <w:r w:rsidR="00B7396F" w:rsidRPr="00ED37E6">
        <w:rPr>
          <w:rFonts w:ascii="Arial" w:hAnsi="Arial"/>
          <w:sz w:val="20"/>
          <w:szCs w:val="20"/>
        </w:rPr>
        <w:instrText xml:space="preserve"> REF _Ref137665104 \r \h </w:instrText>
      </w:r>
      <w:r w:rsidR="00DC2DD1" w:rsidRPr="00ED37E6">
        <w:rPr>
          <w:rFonts w:ascii="Arial" w:hAnsi="Arial"/>
          <w:sz w:val="20"/>
          <w:szCs w:val="20"/>
        </w:rPr>
        <w:instrText xml:space="preserve"> \* MERGEFORMAT </w:instrText>
      </w:r>
      <w:r w:rsidR="00B7396F" w:rsidRPr="00ED37E6">
        <w:rPr>
          <w:rFonts w:ascii="Arial" w:hAnsi="Arial"/>
          <w:sz w:val="20"/>
          <w:szCs w:val="20"/>
        </w:rPr>
      </w:r>
      <w:r w:rsidR="00B7396F" w:rsidRPr="00ED37E6">
        <w:rPr>
          <w:rFonts w:ascii="Arial" w:hAnsi="Arial"/>
          <w:sz w:val="20"/>
          <w:szCs w:val="20"/>
        </w:rPr>
        <w:fldChar w:fldCharType="separate"/>
      </w:r>
      <w:r w:rsidR="00B04A1B">
        <w:rPr>
          <w:rFonts w:ascii="Arial" w:hAnsi="Arial"/>
          <w:sz w:val="20"/>
          <w:szCs w:val="20"/>
        </w:rPr>
        <w:t>12</w:t>
      </w:r>
      <w:r w:rsidR="00B7396F" w:rsidRPr="00ED37E6">
        <w:rPr>
          <w:rFonts w:ascii="Arial" w:hAnsi="Arial"/>
          <w:sz w:val="20"/>
          <w:szCs w:val="20"/>
        </w:rPr>
        <w:fldChar w:fldCharType="end"/>
      </w:r>
      <w:r w:rsidR="00B7396F" w:rsidRPr="00ED37E6">
        <w:rPr>
          <w:rFonts w:ascii="Arial" w:hAnsi="Arial"/>
          <w:sz w:val="20"/>
          <w:szCs w:val="20"/>
        </w:rPr>
        <w:t xml:space="preserve"> </w:t>
      </w:r>
      <w:r w:rsidR="001B388B" w:rsidRPr="00ED37E6">
        <w:rPr>
          <w:rFonts w:ascii="Arial" w:hAnsi="Arial"/>
          <w:sz w:val="20"/>
          <w:szCs w:val="20"/>
        </w:rPr>
        <w:t>(</w:t>
      </w:r>
      <w:r w:rsidR="00475F72" w:rsidRPr="00ED37E6">
        <w:rPr>
          <w:rFonts w:ascii="Arial" w:hAnsi="Arial"/>
          <w:i/>
          <w:sz w:val="20"/>
          <w:szCs w:val="20"/>
        </w:rPr>
        <w:t>Práva duševního vlastnictví</w:t>
      </w:r>
      <w:r w:rsidR="00730F1D" w:rsidRPr="00ED37E6">
        <w:rPr>
          <w:rFonts w:ascii="Arial" w:hAnsi="Arial"/>
          <w:sz w:val="20"/>
          <w:szCs w:val="20"/>
        </w:rPr>
        <w:t>)</w:t>
      </w:r>
      <w:r w:rsidR="0045699F" w:rsidRPr="00ED37E6">
        <w:rPr>
          <w:rFonts w:ascii="Arial" w:hAnsi="Arial"/>
          <w:sz w:val="20"/>
          <w:szCs w:val="20"/>
        </w:rPr>
        <w:t>,</w:t>
      </w:r>
      <w:r w:rsidR="00942FFA" w:rsidRPr="00ED37E6">
        <w:rPr>
          <w:rFonts w:ascii="Arial" w:hAnsi="Arial"/>
          <w:sz w:val="20"/>
          <w:szCs w:val="20"/>
        </w:rPr>
        <w:t xml:space="preserve"> </w:t>
      </w:r>
      <w:r w:rsidR="002227A5" w:rsidRPr="00ED37E6">
        <w:rPr>
          <w:rFonts w:ascii="Arial" w:hAnsi="Arial"/>
          <w:sz w:val="20"/>
          <w:szCs w:val="20"/>
        </w:rPr>
        <w:t xml:space="preserve">čl. </w:t>
      </w:r>
      <w:r w:rsidR="002227A5" w:rsidRPr="00ED37E6">
        <w:rPr>
          <w:rFonts w:ascii="Arial" w:hAnsi="Arial"/>
          <w:sz w:val="20"/>
          <w:szCs w:val="20"/>
        </w:rPr>
        <w:fldChar w:fldCharType="begin"/>
      </w:r>
      <w:r w:rsidR="002227A5" w:rsidRPr="00ED37E6">
        <w:rPr>
          <w:rFonts w:ascii="Arial" w:hAnsi="Arial"/>
          <w:sz w:val="20"/>
          <w:szCs w:val="20"/>
        </w:rPr>
        <w:instrText xml:space="preserve"> REF _Ref137665126 \r \h </w:instrText>
      </w:r>
      <w:r w:rsidR="00DC2DD1" w:rsidRPr="00ED37E6">
        <w:rPr>
          <w:rFonts w:ascii="Arial" w:hAnsi="Arial"/>
          <w:sz w:val="20"/>
          <w:szCs w:val="20"/>
        </w:rPr>
        <w:instrText xml:space="preserve"> \* MERGEFORMAT </w:instrText>
      </w:r>
      <w:r w:rsidR="002227A5" w:rsidRPr="00ED37E6">
        <w:rPr>
          <w:rFonts w:ascii="Arial" w:hAnsi="Arial"/>
          <w:sz w:val="20"/>
          <w:szCs w:val="20"/>
        </w:rPr>
      </w:r>
      <w:r w:rsidR="002227A5" w:rsidRPr="00ED37E6">
        <w:rPr>
          <w:rFonts w:ascii="Arial" w:hAnsi="Arial"/>
          <w:sz w:val="20"/>
          <w:szCs w:val="20"/>
        </w:rPr>
        <w:fldChar w:fldCharType="separate"/>
      </w:r>
      <w:r w:rsidR="00B04A1B">
        <w:rPr>
          <w:rFonts w:ascii="Arial" w:hAnsi="Arial"/>
          <w:sz w:val="20"/>
          <w:szCs w:val="20"/>
        </w:rPr>
        <w:t>13</w:t>
      </w:r>
      <w:r w:rsidR="002227A5" w:rsidRPr="00ED37E6">
        <w:rPr>
          <w:rFonts w:ascii="Arial" w:hAnsi="Arial"/>
          <w:sz w:val="20"/>
          <w:szCs w:val="20"/>
        </w:rPr>
        <w:fldChar w:fldCharType="end"/>
      </w:r>
      <w:r w:rsidR="002227A5" w:rsidRPr="00ED37E6">
        <w:rPr>
          <w:rFonts w:ascii="Arial" w:hAnsi="Arial"/>
          <w:sz w:val="20"/>
          <w:szCs w:val="20"/>
        </w:rPr>
        <w:t xml:space="preserve"> (</w:t>
      </w:r>
      <w:r w:rsidR="002227A5" w:rsidRPr="00ED37E6">
        <w:rPr>
          <w:rFonts w:ascii="Arial" w:hAnsi="Arial"/>
          <w:i/>
          <w:sz w:val="20"/>
          <w:szCs w:val="20"/>
        </w:rPr>
        <w:t>Nároky třetích osob</w:t>
      </w:r>
      <w:r w:rsidR="002227A5" w:rsidRPr="00ED37E6">
        <w:rPr>
          <w:rFonts w:ascii="Arial" w:hAnsi="Arial"/>
          <w:sz w:val="20"/>
          <w:szCs w:val="20"/>
        </w:rPr>
        <w:t xml:space="preserve">), </w:t>
      </w:r>
      <w:r w:rsidR="004749A2" w:rsidRPr="00ED37E6">
        <w:rPr>
          <w:rFonts w:ascii="Arial" w:hAnsi="Arial"/>
          <w:sz w:val="20"/>
          <w:szCs w:val="20"/>
        </w:rPr>
        <w:t xml:space="preserve">čl. </w:t>
      </w:r>
      <w:r w:rsidR="00650F55" w:rsidRPr="00ED37E6">
        <w:rPr>
          <w:rFonts w:ascii="Arial" w:hAnsi="Arial"/>
          <w:sz w:val="20"/>
          <w:szCs w:val="20"/>
        </w:rPr>
        <w:fldChar w:fldCharType="begin"/>
      </w:r>
      <w:r w:rsidR="00650F55" w:rsidRPr="00ED37E6">
        <w:rPr>
          <w:rFonts w:ascii="Arial" w:hAnsi="Arial"/>
          <w:sz w:val="20"/>
          <w:szCs w:val="20"/>
        </w:rPr>
        <w:instrText xml:space="preserve"> REF _Ref532391363 \r \h </w:instrText>
      </w:r>
      <w:r w:rsidR="004221A9" w:rsidRPr="00ED37E6">
        <w:rPr>
          <w:rFonts w:ascii="Arial" w:hAnsi="Arial"/>
          <w:sz w:val="20"/>
          <w:szCs w:val="20"/>
        </w:rPr>
        <w:instrText xml:space="preserve"> \* MERGEFORMAT </w:instrText>
      </w:r>
      <w:r w:rsidR="00650F55" w:rsidRPr="00ED37E6">
        <w:rPr>
          <w:rFonts w:ascii="Arial" w:hAnsi="Arial"/>
          <w:sz w:val="20"/>
          <w:szCs w:val="20"/>
        </w:rPr>
      </w:r>
      <w:r w:rsidR="00650F55" w:rsidRPr="00ED37E6">
        <w:rPr>
          <w:rFonts w:ascii="Arial" w:hAnsi="Arial"/>
          <w:sz w:val="20"/>
          <w:szCs w:val="20"/>
        </w:rPr>
        <w:fldChar w:fldCharType="separate"/>
      </w:r>
      <w:r w:rsidR="00B04A1B">
        <w:rPr>
          <w:rFonts w:ascii="Arial" w:hAnsi="Arial"/>
          <w:sz w:val="20"/>
          <w:szCs w:val="20"/>
        </w:rPr>
        <w:t>14</w:t>
      </w:r>
      <w:r w:rsidR="00650F55" w:rsidRPr="00ED37E6">
        <w:rPr>
          <w:rFonts w:ascii="Arial" w:hAnsi="Arial"/>
          <w:sz w:val="20"/>
          <w:szCs w:val="20"/>
        </w:rPr>
        <w:fldChar w:fldCharType="end"/>
      </w:r>
      <w:r w:rsidR="00650F55" w:rsidRPr="00ED37E6">
        <w:rPr>
          <w:rFonts w:ascii="Arial" w:hAnsi="Arial"/>
          <w:sz w:val="20"/>
          <w:szCs w:val="20"/>
        </w:rPr>
        <w:t xml:space="preserve"> (</w:t>
      </w:r>
      <w:r w:rsidR="00650F55" w:rsidRPr="00ED37E6">
        <w:rPr>
          <w:rFonts w:ascii="Arial" w:hAnsi="Arial"/>
          <w:i/>
          <w:sz w:val="20"/>
          <w:szCs w:val="20"/>
        </w:rPr>
        <w:t xml:space="preserve">Ochrana </w:t>
      </w:r>
      <w:r w:rsidR="00EF284F" w:rsidRPr="00ED37E6">
        <w:rPr>
          <w:rFonts w:ascii="Arial" w:hAnsi="Arial"/>
          <w:i/>
          <w:sz w:val="20"/>
          <w:szCs w:val="20"/>
        </w:rPr>
        <w:t>D</w:t>
      </w:r>
      <w:r w:rsidR="00650F55" w:rsidRPr="00ED37E6">
        <w:rPr>
          <w:rFonts w:ascii="Arial" w:hAnsi="Arial"/>
          <w:i/>
          <w:sz w:val="20"/>
          <w:szCs w:val="20"/>
        </w:rPr>
        <w:t>ůvěrných informací</w:t>
      </w:r>
      <w:r w:rsidR="00650F55" w:rsidRPr="00ED37E6">
        <w:rPr>
          <w:rFonts w:ascii="Arial" w:hAnsi="Arial"/>
          <w:sz w:val="20"/>
          <w:szCs w:val="20"/>
        </w:rPr>
        <w:t xml:space="preserve">), </w:t>
      </w:r>
      <w:r w:rsidR="00D06553" w:rsidRPr="00ED37E6">
        <w:rPr>
          <w:rFonts w:ascii="Arial" w:hAnsi="Arial"/>
          <w:sz w:val="20"/>
          <w:szCs w:val="20"/>
        </w:rPr>
        <w:t>čl.</w:t>
      </w:r>
      <w:r w:rsidR="001B388B" w:rsidRPr="00ED37E6">
        <w:rPr>
          <w:rFonts w:ascii="Arial" w:hAnsi="Arial"/>
          <w:sz w:val="20"/>
          <w:szCs w:val="20"/>
        </w:rPr>
        <w:t xml:space="preserve"> </w:t>
      </w:r>
      <w:r w:rsidR="001B388B" w:rsidRPr="00ED37E6">
        <w:rPr>
          <w:rFonts w:ascii="Arial" w:hAnsi="Arial"/>
          <w:sz w:val="20"/>
          <w:szCs w:val="20"/>
        </w:rPr>
        <w:fldChar w:fldCharType="begin"/>
      </w:r>
      <w:r w:rsidR="001B388B" w:rsidRPr="00ED37E6">
        <w:rPr>
          <w:rFonts w:ascii="Arial" w:hAnsi="Arial"/>
          <w:sz w:val="20"/>
          <w:szCs w:val="20"/>
        </w:rPr>
        <w:instrText xml:space="preserve"> REF _Ref453592745 \r \h </w:instrText>
      </w:r>
      <w:r w:rsidR="00AE08A6" w:rsidRPr="00ED37E6">
        <w:rPr>
          <w:rFonts w:ascii="Arial" w:hAnsi="Arial"/>
          <w:sz w:val="20"/>
          <w:szCs w:val="20"/>
        </w:rPr>
        <w:instrText xml:space="preserve"> \* MERGEFORMAT </w:instrText>
      </w:r>
      <w:r w:rsidR="001B388B" w:rsidRPr="00ED37E6">
        <w:rPr>
          <w:rFonts w:ascii="Arial" w:hAnsi="Arial"/>
          <w:sz w:val="20"/>
          <w:szCs w:val="20"/>
        </w:rPr>
      </w:r>
      <w:r w:rsidR="001B388B" w:rsidRPr="00ED37E6">
        <w:rPr>
          <w:rFonts w:ascii="Arial" w:hAnsi="Arial"/>
          <w:sz w:val="20"/>
          <w:szCs w:val="20"/>
        </w:rPr>
        <w:fldChar w:fldCharType="separate"/>
      </w:r>
      <w:r w:rsidR="00B04A1B">
        <w:rPr>
          <w:rFonts w:ascii="Arial" w:hAnsi="Arial"/>
          <w:sz w:val="20"/>
          <w:szCs w:val="20"/>
        </w:rPr>
        <w:t>16</w:t>
      </w:r>
      <w:r w:rsidR="001B388B" w:rsidRPr="00ED37E6">
        <w:rPr>
          <w:rFonts w:ascii="Arial" w:hAnsi="Arial"/>
          <w:sz w:val="20"/>
          <w:szCs w:val="20"/>
        </w:rPr>
        <w:fldChar w:fldCharType="end"/>
      </w:r>
      <w:r w:rsidR="001B388B" w:rsidRPr="00ED37E6">
        <w:rPr>
          <w:rFonts w:ascii="Arial" w:hAnsi="Arial"/>
          <w:sz w:val="20"/>
          <w:szCs w:val="20"/>
        </w:rPr>
        <w:t xml:space="preserve"> (</w:t>
      </w:r>
      <w:r w:rsidR="001B388B" w:rsidRPr="00ED37E6">
        <w:rPr>
          <w:rFonts w:ascii="Arial" w:hAnsi="Arial"/>
          <w:i/>
          <w:sz w:val="20"/>
          <w:szCs w:val="20"/>
        </w:rPr>
        <w:t>Práva z vadného plnění</w:t>
      </w:r>
      <w:r w:rsidR="001B388B" w:rsidRPr="00ED37E6">
        <w:rPr>
          <w:rFonts w:ascii="Arial" w:hAnsi="Arial"/>
          <w:sz w:val="20"/>
          <w:szCs w:val="20"/>
        </w:rPr>
        <w:t>),</w:t>
      </w:r>
      <w:r w:rsidR="00942FFA" w:rsidRPr="00ED37E6">
        <w:rPr>
          <w:rFonts w:ascii="Arial" w:hAnsi="Arial"/>
          <w:sz w:val="20"/>
          <w:szCs w:val="20"/>
        </w:rPr>
        <w:t xml:space="preserve"> </w:t>
      </w:r>
      <w:r w:rsidR="00D06553" w:rsidRPr="00ED37E6">
        <w:rPr>
          <w:rFonts w:ascii="Arial" w:hAnsi="Arial"/>
          <w:sz w:val="20"/>
          <w:szCs w:val="20"/>
        </w:rPr>
        <w:t>čl.</w:t>
      </w:r>
      <w:r w:rsidR="001B388B" w:rsidRPr="00ED37E6">
        <w:rPr>
          <w:rFonts w:ascii="Arial" w:hAnsi="Arial"/>
          <w:sz w:val="20"/>
          <w:szCs w:val="20"/>
        </w:rPr>
        <w:t xml:space="preserve"> </w:t>
      </w:r>
      <w:r w:rsidR="001B388B" w:rsidRPr="00ED37E6">
        <w:rPr>
          <w:rFonts w:ascii="Arial" w:hAnsi="Arial"/>
          <w:sz w:val="20"/>
          <w:szCs w:val="20"/>
        </w:rPr>
        <w:fldChar w:fldCharType="begin"/>
      </w:r>
      <w:r w:rsidR="001B388B" w:rsidRPr="00ED37E6">
        <w:rPr>
          <w:rFonts w:ascii="Arial" w:hAnsi="Arial"/>
          <w:sz w:val="20"/>
          <w:szCs w:val="20"/>
        </w:rPr>
        <w:instrText xml:space="preserve"> REF _Ref270724 \r \h </w:instrText>
      </w:r>
      <w:r w:rsidR="00AE08A6" w:rsidRPr="00ED37E6">
        <w:rPr>
          <w:rFonts w:ascii="Arial" w:hAnsi="Arial"/>
          <w:sz w:val="20"/>
          <w:szCs w:val="20"/>
        </w:rPr>
        <w:instrText xml:space="preserve"> \* MERGEFORMAT </w:instrText>
      </w:r>
      <w:r w:rsidR="001B388B" w:rsidRPr="00ED37E6">
        <w:rPr>
          <w:rFonts w:ascii="Arial" w:hAnsi="Arial"/>
          <w:sz w:val="20"/>
          <w:szCs w:val="20"/>
        </w:rPr>
      </w:r>
      <w:r w:rsidR="001B388B" w:rsidRPr="00ED37E6">
        <w:rPr>
          <w:rFonts w:ascii="Arial" w:hAnsi="Arial"/>
          <w:sz w:val="20"/>
          <w:szCs w:val="20"/>
        </w:rPr>
        <w:fldChar w:fldCharType="separate"/>
      </w:r>
      <w:r w:rsidR="00B04A1B">
        <w:rPr>
          <w:rFonts w:ascii="Arial" w:hAnsi="Arial"/>
          <w:sz w:val="20"/>
          <w:szCs w:val="20"/>
        </w:rPr>
        <w:t>17</w:t>
      </w:r>
      <w:r w:rsidR="001B388B" w:rsidRPr="00ED37E6">
        <w:rPr>
          <w:rFonts w:ascii="Arial" w:hAnsi="Arial"/>
          <w:sz w:val="20"/>
          <w:szCs w:val="20"/>
        </w:rPr>
        <w:fldChar w:fldCharType="end"/>
      </w:r>
      <w:r w:rsidR="001B388B" w:rsidRPr="00ED37E6">
        <w:rPr>
          <w:rFonts w:ascii="Arial" w:hAnsi="Arial"/>
          <w:sz w:val="20"/>
          <w:szCs w:val="20"/>
        </w:rPr>
        <w:t xml:space="preserve"> (</w:t>
      </w:r>
      <w:r w:rsidR="001B388B" w:rsidRPr="00ED37E6">
        <w:rPr>
          <w:rFonts w:ascii="Arial" w:hAnsi="Arial"/>
          <w:i/>
          <w:sz w:val="20"/>
          <w:szCs w:val="20"/>
        </w:rPr>
        <w:t>Odpovědnost za újmu</w:t>
      </w:r>
      <w:r w:rsidR="001B388B" w:rsidRPr="00ED37E6">
        <w:rPr>
          <w:rFonts w:ascii="Arial" w:hAnsi="Arial"/>
          <w:sz w:val="20"/>
          <w:szCs w:val="20"/>
        </w:rPr>
        <w:t>),</w:t>
      </w:r>
      <w:r w:rsidR="00942FFA" w:rsidRPr="00ED37E6">
        <w:rPr>
          <w:rFonts w:ascii="Arial" w:hAnsi="Arial"/>
          <w:sz w:val="20"/>
          <w:szCs w:val="20"/>
        </w:rPr>
        <w:t xml:space="preserve"> </w:t>
      </w:r>
      <w:r w:rsidR="00650F55" w:rsidRPr="00ED37E6">
        <w:rPr>
          <w:rFonts w:ascii="Arial" w:hAnsi="Arial"/>
          <w:sz w:val="20"/>
          <w:szCs w:val="20"/>
        </w:rPr>
        <w:t xml:space="preserve">čl. </w:t>
      </w:r>
      <w:r w:rsidR="00650F55" w:rsidRPr="00ED37E6">
        <w:rPr>
          <w:rFonts w:ascii="Arial" w:hAnsi="Arial"/>
          <w:sz w:val="20"/>
          <w:szCs w:val="20"/>
        </w:rPr>
        <w:fldChar w:fldCharType="begin"/>
      </w:r>
      <w:r w:rsidR="00650F55" w:rsidRPr="00ED37E6">
        <w:rPr>
          <w:rFonts w:ascii="Arial" w:hAnsi="Arial"/>
          <w:sz w:val="20"/>
          <w:szCs w:val="20"/>
        </w:rPr>
        <w:instrText xml:space="preserve"> REF _Ref50737376 \r \h </w:instrText>
      </w:r>
      <w:r w:rsidR="004221A9" w:rsidRPr="00ED37E6">
        <w:rPr>
          <w:rFonts w:ascii="Arial" w:hAnsi="Arial"/>
          <w:sz w:val="20"/>
          <w:szCs w:val="20"/>
        </w:rPr>
        <w:instrText xml:space="preserve"> \* MERGEFORMAT </w:instrText>
      </w:r>
      <w:r w:rsidR="00650F55" w:rsidRPr="00ED37E6">
        <w:rPr>
          <w:rFonts w:ascii="Arial" w:hAnsi="Arial"/>
          <w:sz w:val="20"/>
          <w:szCs w:val="20"/>
        </w:rPr>
      </w:r>
      <w:r w:rsidR="00650F55" w:rsidRPr="00ED37E6">
        <w:rPr>
          <w:rFonts w:ascii="Arial" w:hAnsi="Arial"/>
          <w:sz w:val="20"/>
          <w:szCs w:val="20"/>
        </w:rPr>
        <w:fldChar w:fldCharType="separate"/>
      </w:r>
      <w:r w:rsidR="00B04A1B">
        <w:rPr>
          <w:rFonts w:ascii="Arial" w:hAnsi="Arial"/>
          <w:sz w:val="20"/>
          <w:szCs w:val="20"/>
        </w:rPr>
        <w:t>22</w:t>
      </w:r>
      <w:r w:rsidR="00650F55" w:rsidRPr="00ED37E6">
        <w:rPr>
          <w:rFonts w:ascii="Arial" w:hAnsi="Arial"/>
          <w:sz w:val="20"/>
          <w:szCs w:val="20"/>
        </w:rPr>
        <w:fldChar w:fldCharType="end"/>
      </w:r>
      <w:r w:rsidR="00650F55" w:rsidRPr="00ED37E6">
        <w:rPr>
          <w:rFonts w:ascii="Arial" w:hAnsi="Arial"/>
          <w:sz w:val="20"/>
          <w:szCs w:val="20"/>
        </w:rPr>
        <w:t xml:space="preserve"> (</w:t>
      </w:r>
      <w:r w:rsidR="00650F55" w:rsidRPr="00ED37E6">
        <w:rPr>
          <w:rFonts w:ascii="Arial" w:hAnsi="Arial"/>
          <w:i/>
          <w:iCs w:val="0"/>
          <w:sz w:val="20"/>
          <w:szCs w:val="20"/>
        </w:rPr>
        <w:t>Sankční ujednán</w:t>
      </w:r>
      <w:r w:rsidR="00650F55" w:rsidRPr="00ED37E6">
        <w:rPr>
          <w:rFonts w:ascii="Arial" w:hAnsi="Arial"/>
          <w:sz w:val="20"/>
          <w:szCs w:val="20"/>
        </w:rPr>
        <w:t xml:space="preserve">í), </w:t>
      </w:r>
      <w:r w:rsidR="00D06553" w:rsidRPr="00ED37E6">
        <w:rPr>
          <w:rFonts w:ascii="Arial" w:hAnsi="Arial"/>
          <w:sz w:val="20"/>
          <w:szCs w:val="20"/>
        </w:rPr>
        <w:t>čl.</w:t>
      </w:r>
      <w:r w:rsidR="00294467" w:rsidRPr="00ED37E6">
        <w:rPr>
          <w:rFonts w:ascii="Arial" w:hAnsi="Arial"/>
          <w:sz w:val="20"/>
          <w:szCs w:val="20"/>
        </w:rPr>
        <w:t xml:space="preserve"> </w:t>
      </w:r>
      <w:r w:rsidR="00294467" w:rsidRPr="00ED37E6">
        <w:rPr>
          <w:rFonts w:ascii="Arial" w:hAnsi="Arial"/>
          <w:sz w:val="20"/>
          <w:szCs w:val="20"/>
        </w:rPr>
        <w:fldChar w:fldCharType="begin"/>
      </w:r>
      <w:r w:rsidR="00294467" w:rsidRPr="00ED37E6">
        <w:rPr>
          <w:rFonts w:ascii="Arial" w:hAnsi="Arial"/>
          <w:sz w:val="20"/>
          <w:szCs w:val="20"/>
        </w:rPr>
        <w:instrText xml:space="preserve"> REF _Ref270845 \r \h  \* MERGEFORMAT </w:instrText>
      </w:r>
      <w:r w:rsidR="00294467" w:rsidRPr="00ED37E6">
        <w:rPr>
          <w:rFonts w:ascii="Arial" w:hAnsi="Arial"/>
          <w:sz w:val="20"/>
          <w:szCs w:val="20"/>
        </w:rPr>
      </w:r>
      <w:r w:rsidR="00294467" w:rsidRPr="00ED37E6">
        <w:rPr>
          <w:rFonts w:ascii="Arial" w:hAnsi="Arial"/>
          <w:sz w:val="20"/>
          <w:szCs w:val="20"/>
        </w:rPr>
        <w:fldChar w:fldCharType="separate"/>
      </w:r>
      <w:r w:rsidR="00B04A1B">
        <w:rPr>
          <w:rFonts w:ascii="Arial" w:hAnsi="Arial"/>
          <w:sz w:val="20"/>
          <w:szCs w:val="20"/>
        </w:rPr>
        <w:t>23</w:t>
      </w:r>
      <w:r w:rsidR="00294467" w:rsidRPr="00ED37E6">
        <w:rPr>
          <w:rFonts w:ascii="Arial" w:hAnsi="Arial"/>
          <w:sz w:val="20"/>
          <w:szCs w:val="20"/>
        </w:rPr>
        <w:fldChar w:fldCharType="end"/>
      </w:r>
      <w:r w:rsidR="00294467" w:rsidRPr="00ED37E6">
        <w:rPr>
          <w:rFonts w:ascii="Arial" w:hAnsi="Arial"/>
          <w:sz w:val="20"/>
          <w:szCs w:val="20"/>
        </w:rPr>
        <w:t xml:space="preserve"> (</w:t>
      </w:r>
      <w:r w:rsidR="00294467" w:rsidRPr="00ED37E6">
        <w:rPr>
          <w:rFonts w:ascii="Arial" w:hAnsi="Arial"/>
          <w:i/>
          <w:sz w:val="20"/>
          <w:szCs w:val="20"/>
        </w:rPr>
        <w:t>Komunikace Stran, Kontaktní osoby</w:t>
      </w:r>
      <w:r w:rsidR="00730F1D" w:rsidRPr="00ED37E6">
        <w:rPr>
          <w:rFonts w:ascii="Arial" w:hAnsi="Arial"/>
          <w:sz w:val="20"/>
          <w:szCs w:val="20"/>
        </w:rPr>
        <w:t>,</w:t>
      </w:r>
      <w:r w:rsidR="00942FFA" w:rsidRPr="00ED37E6">
        <w:rPr>
          <w:rFonts w:ascii="Arial" w:hAnsi="Arial"/>
          <w:sz w:val="20"/>
          <w:szCs w:val="20"/>
        </w:rPr>
        <w:t xml:space="preserve"> </w:t>
      </w:r>
      <w:r w:rsidR="000052CF" w:rsidRPr="00ED37E6">
        <w:rPr>
          <w:rFonts w:ascii="Arial" w:hAnsi="Arial"/>
          <w:sz w:val="20"/>
          <w:szCs w:val="20"/>
        </w:rPr>
        <w:t xml:space="preserve">čl. </w:t>
      </w:r>
      <w:r w:rsidR="000052CF" w:rsidRPr="00ED37E6">
        <w:rPr>
          <w:rFonts w:ascii="Arial" w:hAnsi="Arial"/>
          <w:sz w:val="20"/>
          <w:szCs w:val="20"/>
        </w:rPr>
        <w:fldChar w:fldCharType="begin"/>
      </w:r>
      <w:r w:rsidR="000052CF" w:rsidRPr="00ED37E6">
        <w:rPr>
          <w:rFonts w:ascii="Arial" w:hAnsi="Arial"/>
          <w:sz w:val="20"/>
          <w:szCs w:val="20"/>
        </w:rPr>
        <w:instrText xml:space="preserve"> REF _Ref12218358 \w \h  \* MERGEFORMAT </w:instrText>
      </w:r>
      <w:r w:rsidR="000052CF" w:rsidRPr="00ED37E6">
        <w:rPr>
          <w:rFonts w:ascii="Arial" w:hAnsi="Arial"/>
          <w:sz w:val="20"/>
          <w:szCs w:val="20"/>
        </w:rPr>
      </w:r>
      <w:r w:rsidR="000052CF" w:rsidRPr="00ED37E6">
        <w:rPr>
          <w:rFonts w:ascii="Arial" w:hAnsi="Arial"/>
          <w:sz w:val="20"/>
          <w:szCs w:val="20"/>
        </w:rPr>
        <w:fldChar w:fldCharType="separate"/>
      </w:r>
      <w:r w:rsidR="00B04A1B">
        <w:rPr>
          <w:rFonts w:ascii="Arial" w:hAnsi="Arial"/>
          <w:sz w:val="20"/>
          <w:szCs w:val="20"/>
        </w:rPr>
        <w:t>25</w:t>
      </w:r>
      <w:r w:rsidR="000052CF" w:rsidRPr="00ED37E6">
        <w:rPr>
          <w:rFonts w:ascii="Arial" w:hAnsi="Arial"/>
          <w:sz w:val="20"/>
          <w:szCs w:val="20"/>
        </w:rPr>
        <w:fldChar w:fldCharType="end"/>
      </w:r>
      <w:r w:rsidR="000052CF" w:rsidRPr="00ED37E6">
        <w:rPr>
          <w:rFonts w:ascii="Arial" w:hAnsi="Arial"/>
          <w:sz w:val="20"/>
          <w:szCs w:val="20"/>
        </w:rPr>
        <w:t xml:space="preserve"> (</w:t>
      </w:r>
      <w:r w:rsidR="000052CF" w:rsidRPr="00ED37E6">
        <w:rPr>
          <w:rFonts w:ascii="Arial" w:hAnsi="Arial"/>
          <w:i/>
          <w:sz w:val="20"/>
          <w:szCs w:val="20"/>
        </w:rPr>
        <w:t>Povinnosti související s ukončením Smlouvy)</w:t>
      </w:r>
      <w:r w:rsidR="00C3457F" w:rsidRPr="00ED37E6">
        <w:rPr>
          <w:rFonts w:ascii="Arial" w:hAnsi="Arial"/>
          <w:sz w:val="20"/>
          <w:szCs w:val="20"/>
        </w:rPr>
        <w:t xml:space="preserve">, </w:t>
      </w:r>
      <w:r w:rsidR="00D06553" w:rsidRPr="00ED37E6">
        <w:rPr>
          <w:rFonts w:ascii="Arial" w:hAnsi="Arial"/>
          <w:sz w:val="20"/>
          <w:szCs w:val="20"/>
        </w:rPr>
        <w:t>čl.</w:t>
      </w:r>
      <w:r w:rsidR="00810E6E" w:rsidRPr="00ED37E6">
        <w:rPr>
          <w:rFonts w:ascii="Arial" w:hAnsi="Arial"/>
          <w:sz w:val="20"/>
          <w:szCs w:val="20"/>
        </w:rPr>
        <w:t xml:space="preserve"> </w:t>
      </w:r>
      <w:r w:rsidR="00810E6E" w:rsidRPr="00ED37E6">
        <w:rPr>
          <w:rFonts w:ascii="Arial" w:hAnsi="Arial"/>
          <w:sz w:val="20"/>
          <w:szCs w:val="20"/>
        </w:rPr>
        <w:fldChar w:fldCharType="begin"/>
      </w:r>
      <w:r w:rsidR="00810E6E" w:rsidRPr="00ED37E6">
        <w:rPr>
          <w:rFonts w:ascii="Arial" w:hAnsi="Arial"/>
          <w:sz w:val="20"/>
          <w:szCs w:val="20"/>
        </w:rPr>
        <w:instrText xml:space="preserve"> REF _Ref271016 \r \h </w:instrText>
      </w:r>
      <w:r w:rsidR="00AE08A6" w:rsidRPr="00ED37E6">
        <w:rPr>
          <w:rFonts w:ascii="Arial" w:hAnsi="Arial"/>
          <w:sz w:val="20"/>
          <w:szCs w:val="20"/>
        </w:rPr>
        <w:instrText xml:space="preserve"> \* MERGEFORMAT </w:instrText>
      </w:r>
      <w:r w:rsidR="00810E6E" w:rsidRPr="00ED37E6">
        <w:rPr>
          <w:rFonts w:ascii="Arial" w:hAnsi="Arial"/>
          <w:sz w:val="20"/>
          <w:szCs w:val="20"/>
        </w:rPr>
      </w:r>
      <w:r w:rsidR="00810E6E" w:rsidRPr="00ED37E6">
        <w:rPr>
          <w:rFonts w:ascii="Arial" w:hAnsi="Arial"/>
          <w:sz w:val="20"/>
          <w:szCs w:val="20"/>
        </w:rPr>
        <w:fldChar w:fldCharType="separate"/>
      </w:r>
      <w:r w:rsidR="00B04A1B">
        <w:rPr>
          <w:rFonts w:ascii="Arial" w:hAnsi="Arial"/>
          <w:sz w:val="20"/>
          <w:szCs w:val="20"/>
        </w:rPr>
        <w:t>27</w:t>
      </w:r>
      <w:r w:rsidR="00810E6E" w:rsidRPr="00ED37E6">
        <w:rPr>
          <w:rFonts w:ascii="Arial" w:hAnsi="Arial"/>
          <w:sz w:val="20"/>
          <w:szCs w:val="20"/>
        </w:rPr>
        <w:fldChar w:fldCharType="end"/>
      </w:r>
      <w:r w:rsidR="00810E6E" w:rsidRPr="00ED37E6">
        <w:rPr>
          <w:rFonts w:ascii="Arial" w:hAnsi="Arial"/>
          <w:sz w:val="20"/>
          <w:szCs w:val="20"/>
        </w:rPr>
        <w:t xml:space="preserve"> (</w:t>
      </w:r>
      <w:r w:rsidR="00810E6E" w:rsidRPr="00ED37E6">
        <w:rPr>
          <w:rFonts w:ascii="Arial" w:hAnsi="Arial"/>
          <w:i/>
          <w:sz w:val="20"/>
          <w:szCs w:val="20"/>
        </w:rPr>
        <w:t>Rozhodné právo a</w:t>
      </w:r>
      <w:r w:rsidR="00294467" w:rsidRPr="00ED37E6">
        <w:rPr>
          <w:rFonts w:ascii="Arial" w:hAnsi="Arial"/>
          <w:i/>
          <w:sz w:val="20"/>
          <w:szCs w:val="20"/>
        </w:rPr>
        <w:t> </w:t>
      </w:r>
      <w:r w:rsidR="00810E6E" w:rsidRPr="00ED37E6">
        <w:rPr>
          <w:rFonts w:ascii="Arial" w:hAnsi="Arial"/>
          <w:i/>
          <w:sz w:val="20"/>
          <w:szCs w:val="20"/>
        </w:rPr>
        <w:t>řešení sporů</w:t>
      </w:r>
      <w:r w:rsidR="00810E6E" w:rsidRPr="00ED37E6">
        <w:rPr>
          <w:rFonts w:ascii="Arial" w:hAnsi="Arial"/>
          <w:sz w:val="20"/>
          <w:szCs w:val="20"/>
        </w:rPr>
        <w:t>)</w:t>
      </w:r>
      <w:r w:rsidR="007D7B1A" w:rsidRPr="00ED37E6">
        <w:rPr>
          <w:rFonts w:ascii="Arial" w:hAnsi="Arial"/>
          <w:sz w:val="20"/>
          <w:szCs w:val="20"/>
        </w:rPr>
        <w:t xml:space="preserve">, čl. </w:t>
      </w:r>
      <w:r w:rsidR="007D7B1A" w:rsidRPr="00ED37E6">
        <w:rPr>
          <w:rFonts w:ascii="Arial" w:hAnsi="Arial"/>
          <w:sz w:val="20"/>
          <w:szCs w:val="20"/>
        </w:rPr>
        <w:fldChar w:fldCharType="begin"/>
      </w:r>
      <w:r w:rsidR="007D7B1A" w:rsidRPr="00ED37E6">
        <w:rPr>
          <w:rFonts w:ascii="Arial" w:hAnsi="Arial"/>
          <w:sz w:val="20"/>
          <w:szCs w:val="20"/>
        </w:rPr>
        <w:instrText xml:space="preserve"> REF _Ref137665174 \r \h </w:instrText>
      </w:r>
      <w:r w:rsidR="00DC2DD1" w:rsidRPr="00ED37E6">
        <w:rPr>
          <w:rFonts w:ascii="Arial" w:hAnsi="Arial"/>
          <w:sz w:val="20"/>
          <w:szCs w:val="20"/>
        </w:rPr>
        <w:instrText xml:space="preserve"> \* MERGEFORMAT </w:instrText>
      </w:r>
      <w:r w:rsidR="007D7B1A" w:rsidRPr="00ED37E6">
        <w:rPr>
          <w:rFonts w:ascii="Arial" w:hAnsi="Arial"/>
          <w:sz w:val="20"/>
          <w:szCs w:val="20"/>
        </w:rPr>
      </w:r>
      <w:r w:rsidR="007D7B1A" w:rsidRPr="00ED37E6">
        <w:rPr>
          <w:rFonts w:ascii="Arial" w:hAnsi="Arial"/>
          <w:sz w:val="20"/>
          <w:szCs w:val="20"/>
        </w:rPr>
        <w:fldChar w:fldCharType="separate"/>
      </w:r>
      <w:r w:rsidR="00B04A1B">
        <w:rPr>
          <w:rFonts w:ascii="Arial" w:hAnsi="Arial"/>
          <w:sz w:val="20"/>
          <w:szCs w:val="20"/>
        </w:rPr>
        <w:t>28</w:t>
      </w:r>
      <w:r w:rsidR="007D7B1A" w:rsidRPr="00ED37E6">
        <w:rPr>
          <w:rFonts w:ascii="Arial" w:hAnsi="Arial"/>
          <w:sz w:val="20"/>
          <w:szCs w:val="20"/>
        </w:rPr>
        <w:fldChar w:fldCharType="end"/>
      </w:r>
      <w:r w:rsidR="007D7B1A" w:rsidRPr="00ED37E6">
        <w:rPr>
          <w:rFonts w:ascii="Arial" w:hAnsi="Arial"/>
          <w:sz w:val="20"/>
          <w:szCs w:val="20"/>
        </w:rPr>
        <w:t xml:space="preserve"> (</w:t>
      </w:r>
      <w:r w:rsidR="007D7B1A" w:rsidRPr="00ED37E6">
        <w:rPr>
          <w:rFonts w:ascii="Arial" w:hAnsi="Arial"/>
          <w:i/>
          <w:iCs w:val="0"/>
          <w:sz w:val="20"/>
          <w:szCs w:val="20"/>
        </w:rPr>
        <w:t>Závěrečná ustanovení</w:t>
      </w:r>
      <w:r w:rsidR="007D7B1A" w:rsidRPr="00ED37E6">
        <w:rPr>
          <w:rFonts w:ascii="Arial" w:hAnsi="Arial"/>
          <w:sz w:val="20"/>
          <w:szCs w:val="20"/>
        </w:rPr>
        <w:t xml:space="preserve">) a tento čl. </w:t>
      </w:r>
      <w:r w:rsidR="00723F5A" w:rsidRPr="00ED37E6">
        <w:rPr>
          <w:rFonts w:ascii="Arial" w:hAnsi="Arial"/>
          <w:sz w:val="20"/>
          <w:szCs w:val="20"/>
        </w:rPr>
        <w:t>24.</w:t>
      </w:r>
      <w:r w:rsidR="00ED37E6" w:rsidRPr="00ED37E6">
        <w:rPr>
          <w:rFonts w:ascii="Arial" w:hAnsi="Arial"/>
          <w:sz w:val="20"/>
          <w:szCs w:val="20"/>
        </w:rPr>
        <w:t>11</w:t>
      </w:r>
      <w:r w:rsidR="000A7B3A" w:rsidRPr="00ED37E6">
        <w:rPr>
          <w:rFonts w:ascii="Arial" w:hAnsi="Arial"/>
          <w:sz w:val="20"/>
          <w:szCs w:val="20"/>
        </w:rPr>
        <w:t>.</w:t>
      </w:r>
      <w:bookmarkEnd w:id="230"/>
    </w:p>
    <w:p w14:paraId="6AD7FBDC" w14:textId="4E4DC401" w:rsidR="00E73CCA" w:rsidRPr="001A3555" w:rsidRDefault="00E73CCA" w:rsidP="004221A9">
      <w:pPr>
        <w:pStyle w:val="Nadpis1"/>
        <w:keepNext w:val="0"/>
        <w:numPr>
          <w:ilvl w:val="0"/>
          <w:numId w:val="7"/>
        </w:numPr>
        <w:rPr>
          <w:rFonts w:ascii="Arial" w:hAnsi="Arial"/>
          <w:color w:val="368537"/>
          <w:sz w:val="24"/>
          <w:szCs w:val="24"/>
        </w:rPr>
      </w:pPr>
      <w:bookmarkStart w:id="231" w:name="_Toc466559763"/>
      <w:bookmarkStart w:id="232" w:name="_Ref469321502"/>
      <w:bookmarkStart w:id="233" w:name="_Toc477180477"/>
      <w:bookmarkStart w:id="234" w:name="_Ref12218358"/>
      <w:r w:rsidRPr="001A3555">
        <w:rPr>
          <w:rFonts w:ascii="Arial" w:hAnsi="Arial"/>
          <w:color w:val="368537"/>
          <w:sz w:val="24"/>
          <w:szCs w:val="24"/>
        </w:rPr>
        <w:t>Povinnosti související s ukončením Smlouvy</w:t>
      </w:r>
      <w:bookmarkEnd w:id="231"/>
      <w:bookmarkEnd w:id="232"/>
      <w:bookmarkEnd w:id="233"/>
      <w:bookmarkEnd w:id="234"/>
    </w:p>
    <w:p w14:paraId="61FA2876" w14:textId="77777777" w:rsidR="0078495C" w:rsidRPr="001A3555" w:rsidRDefault="0078495C" w:rsidP="0078495C">
      <w:pPr>
        <w:pStyle w:val="Clanek11"/>
        <w:widowControl/>
        <w:numPr>
          <w:ilvl w:val="1"/>
          <w:numId w:val="7"/>
        </w:numPr>
        <w:rPr>
          <w:rFonts w:ascii="Arial" w:hAnsi="Arial"/>
          <w:sz w:val="20"/>
          <w:szCs w:val="20"/>
        </w:rPr>
      </w:pPr>
      <w:bookmarkStart w:id="235" w:name="_Ref105238494"/>
      <w:bookmarkStart w:id="236" w:name="_Ref465720276"/>
      <w:bookmarkStart w:id="237" w:name="_Ref469428085"/>
      <w:r w:rsidRPr="001A3555">
        <w:rPr>
          <w:rFonts w:ascii="Arial" w:hAnsi="Arial"/>
          <w:sz w:val="20"/>
          <w:szCs w:val="20"/>
        </w:rPr>
        <w:t>V případě jednostranného ukončení této Smlouvy anebo jejího zániku jiným způsobem, než uplynutím doby trvání nebo splněním, má Objednatel, není-li sjednáno jinak, právo:</w:t>
      </w:r>
      <w:bookmarkEnd w:id="235"/>
    </w:p>
    <w:p w14:paraId="54EF33B3" w14:textId="77777777" w:rsidR="0078495C" w:rsidRPr="001A3555" w:rsidRDefault="0078495C" w:rsidP="0078495C">
      <w:pPr>
        <w:pStyle w:val="Claneka"/>
        <w:keepLines w:val="0"/>
        <w:widowControl/>
        <w:numPr>
          <w:ilvl w:val="2"/>
          <w:numId w:val="7"/>
        </w:numPr>
        <w:rPr>
          <w:rFonts w:ascii="Arial" w:hAnsi="Arial" w:cs="Arial"/>
          <w:sz w:val="20"/>
          <w:szCs w:val="20"/>
        </w:rPr>
      </w:pPr>
      <w:r w:rsidRPr="001A3555">
        <w:rPr>
          <w:rFonts w:ascii="Arial" w:hAnsi="Arial" w:cs="Arial"/>
          <w:sz w:val="20"/>
          <w:szCs w:val="20"/>
        </w:rPr>
        <w:t>vrátit veškeré či pouze některé dodané části Plnění Poskytovateli; nebo</w:t>
      </w:r>
    </w:p>
    <w:p w14:paraId="779F3C08" w14:textId="77777777" w:rsidR="0078495C" w:rsidRPr="001A3555" w:rsidRDefault="0078495C" w:rsidP="0078495C">
      <w:pPr>
        <w:pStyle w:val="Claneka"/>
        <w:keepLines w:val="0"/>
        <w:widowControl/>
        <w:numPr>
          <w:ilvl w:val="2"/>
          <w:numId w:val="7"/>
        </w:numPr>
        <w:rPr>
          <w:rFonts w:ascii="Arial" w:hAnsi="Arial" w:cs="Arial"/>
          <w:sz w:val="20"/>
          <w:szCs w:val="20"/>
        </w:rPr>
      </w:pPr>
      <w:r w:rsidRPr="001A3555">
        <w:rPr>
          <w:rFonts w:ascii="Arial" w:hAnsi="Arial" w:cs="Arial"/>
          <w:sz w:val="20"/>
          <w:szCs w:val="20"/>
        </w:rPr>
        <w:t xml:space="preserve">ponechat si veškeré či pouze některé dodané části Plnění. </w:t>
      </w:r>
    </w:p>
    <w:p w14:paraId="32CEEF3A" w14:textId="24D4FEFC" w:rsidR="0078495C" w:rsidRPr="001A3555" w:rsidRDefault="0078495C" w:rsidP="0078495C">
      <w:pPr>
        <w:pStyle w:val="Clanek11"/>
        <w:widowControl/>
        <w:numPr>
          <w:ilvl w:val="1"/>
          <w:numId w:val="7"/>
        </w:numPr>
        <w:rPr>
          <w:rFonts w:ascii="Arial" w:hAnsi="Arial"/>
          <w:sz w:val="20"/>
          <w:szCs w:val="20"/>
        </w:rPr>
      </w:pPr>
      <w:bookmarkStart w:id="238" w:name="_Ref532385858"/>
      <w:r w:rsidRPr="001A3555">
        <w:rPr>
          <w:rFonts w:ascii="Arial" w:hAnsi="Arial"/>
          <w:sz w:val="20"/>
          <w:szCs w:val="20"/>
        </w:rPr>
        <w:t xml:space="preserve">Pro vyloučení pochybností si Strany sjednávají, že </w:t>
      </w:r>
      <w:r w:rsidRPr="00ED37E6">
        <w:rPr>
          <w:rFonts w:ascii="Arial" w:hAnsi="Arial"/>
          <w:sz w:val="20"/>
          <w:szCs w:val="20"/>
        </w:rPr>
        <w:t xml:space="preserve">ustanovení </w:t>
      </w:r>
      <w:r w:rsidR="00066675" w:rsidRPr="00ED37E6">
        <w:rPr>
          <w:rFonts w:ascii="Arial" w:hAnsi="Arial"/>
          <w:sz w:val="20"/>
          <w:szCs w:val="20"/>
        </w:rPr>
        <w:t>čl.</w:t>
      </w:r>
      <w:r w:rsidRPr="00ED37E6">
        <w:rPr>
          <w:rFonts w:ascii="Arial" w:hAnsi="Arial"/>
          <w:sz w:val="20"/>
          <w:szCs w:val="20"/>
        </w:rPr>
        <w:t xml:space="preserve"> </w:t>
      </w:r>
      <w:r w:rsidRPr="00ED37E6">
        <w:rPr>
          <w:rFonts w:ascii="Arial" w:hAnsi="Arial"/>
          <w:sz w:val="20"/>
          <w:szCs w:val="20"/>
        </w:rPr>
        <w:fldChar w:fldCharType="begin"/>
      </w:r>
      <w:r w:rsidRPr="00ED37E6">
        <w:rPr>
          <w:rFonts w:ascii="Arial" w:hAnsi="Arial"/>
          <w:sz w:val="20"/>
          <w:szCs w:val="20"/>
        </w:rPr>
        <w:instrText xml:space="preserve"> REF _Ref105238494 \r \h  \* MERGEFORMAT </w:instrText>
      </w:r>
      <w:r w:rsidRPr="00ED37E6">
        <w:rPr>
          <w:rFonts w:ascii="Arial" w:hAnsi="Arial"/>
          <w:sz w:val="20"/>
          <w:szCs w:val="20"/>
        </w:rPr>
      </w:r>
      <w:r w:rsidRPr="00ED37E6">
        <w:rPr>
          <w:rFonts w:ascii="Arial" w:hAnsi="Arial"/>
          <w:sz w:val="20"/>
          <w:szCs w:val="20"/>
        </w:rPr>
        <w:fldChar w:fldCharType="separate"/>
      </w:r>
      <w:r w:rsidR="00B04A1B">
        <w:rPr>
          <w:rFonts w:ascii="Arial" w:hAnsi="Arial"/>
          <w:sz w:val="20"/>
          <w:szCs w:val="20"/>
        </w:rPr>
        <w:t>25.1</w:t>
      </w:r>
      <w:r w:rsidRPr="00ED37E6">
        <w:rPr>
          <w:rFonts w:ascii="Arial" w:hAnsi="Arial"/>
          <w:sz w:val="20"/>
          <w:szCs w:val="20"/>
        </w:rPr>
        <w:fldChar w:fldCharType="end"/>
      </w:r>
      <w:r w:rsidRPr="00ED37E6">
        <w:rPr>
          <w:rFonts w:ascii="Arial" w:hAnsi="Arial"/>
          <w:sz w:val="20"/>
          <w:szCs w:val="20"/>
        </w:rPr>
        <w:t xml:space="preserve"> se použije pro ty části Plnění, které dosud nebyly provedeny, i pro ty části Plnění, které již byly provedeny</w:t>
      </w:r>
      <w:r w:rsidRPr="001A3555">
        <w:rPr>
          <w:rFonts w:ascii="Arial" w:hAnsi="Arial"/>
          <w:sz w:val="20"/>
          <w:szCs w:val="20"/>
        </w:rPr>
        <w:t>.</w:t>
      </w:r>
      <w:bookmarkEnd w:id="238"/>
      <w:r w:rsidRPr="001A3555">
        <w:rPr>
          <w:rFonts w:ascii="Arial" w:hAnsi="Arial"/>
          <w:sz w:val="20"/>
          <w:szCs w:val="20"/>
        </w:rPr>
        <w:t xml:space="preserve"> </w:t>
      </w:r>
    </w:p>
    <w:p w14:paraId="47BC4256" w14:textId="77777777" w:rsidR="0078495C" w:rsidRPr="001A3555" w:rsidRDefault="0078495C" w:rsidP="0078495C">
      <w:pPr>
        <w:pStyle w:val="Clanek11"/>
        <w:widowControl/>
        <w:numPr>
          <w:ilvl w:val="1"/>
          <w:numId w:val="7"/>
        </w:numPr>
        <w:rPr>
          <w:rFonts w:ascii="Arial" w:hAnsi="Arial"/>
          <w:sz w:val="20"/>
          <w:szCs w:val="20"/>
        </w:rPr>
      </w:pPr>
      <w:r w:rsidRPr="001A3555">
        <w:rPr>
          <w:rFonts w:ascii="Arial" w:hAnsi="Arial"/>
          <w:sz w:val="20"/>
          <w:szCs w:val="20"/>
        </w:rPr>
        <w:t xml:space="preserve">Rozhodne-li se Objednatel vrátit části Plnění, musí je vrátit bez zbytečného odkladu. </w:t>
      </w:r>
    </w:p>
    <w:p w14:paraId="20D9AFF1" w14:textId="11F9548E" w:rsidR="007A4B8F" w:rsidRPr="001A3555" w:rsidRDefault="0078495C" w:rsidP="00541DA5">
      <w:pPr>
        <w:pStyle w:val="Clanek11"/>
        <w:widowControl/>
        <w:numPr>
          <w:ilvl w:val="1"/>
          <w:numId w:val="7"/>
        </w:numPr>
        <w:rPr>
          <w:rFonts w:ascii="Arial" w:hAnsi="Arial"/>
          <w:sz w:val="20"/>
          <w:szCs w:val="20"/>
        </w:rPr>
      </w:pPr>
      <w:bookmarkStart w:id="239" w:name="_Ref532385884"/>
      <w:r w:rsidRPr="001A3555">
        <w:rPr>
          <w:rFonts w:ascii="Arial" w:hAnsi="Arial"/>
          <w:sz w:val="20"/>
          <w:szCs w:val="20"/>
        </w:rPr>
        <w:t>Za části Plnění, ke kterým Objednatel uplatní své právo na ponechání má Poskytovatel nárok na zaplacení příslušné části Ceny.</w:t>
      </w:r>
      <w:bookmarkEnd w:id="239"/>
      <w:r w:rsidRPr="001A3555">
        <w:rPr>
          <w:rFonts w:ascii="Arial" w:hAnsi="Arial"/>
          <w:sz w:val="20"/>
          <w:szCs w:val="20"/>
        </w:rPr>
        <w:t xml:space="preserve"> Za části Plnění, které Objednatel vrátí Poskytovateli je Poskytovatel povinen vrátit Objednateli zaplacenou část Ceny, byla-li již uhrazena. </w:t>
      </w:r>
    </w:p>
    <w:p w14:paraId="07754BE9" w14:textId="070D8A39" w:rsidR="00F0388D" w:rsidRPr="001A3555" w:rsidRDefault="00F0388D" w:rsidP="00F0388D">
      <w:pPr>
        <w:numPr>
          <w:ilvl w:val="1"/>
          <w:numId w:val="7"/>
        </w:numPr>
        <w:outlineLvl w:val="1"/>
        <w:rPr>
          <w:rFonts w:ascii="Arial" w:hAnsi="Arial" w:cs="Arial"/>
          <w:bCs/>
          <w:iCs/>
          <w:szCs w:val="20"/>
        </w:rPr>
      </w:pPr>
      <w:r w:rsidRPr="001A3555">
        <w:rPr>
          <w:rFonts w:ascii="Arial" w:hAnsi="Arial" w:cs="Arial"/>
          <w:szCs w:val="20"/>
        </w:rPr>
        <w:t xml:space="preserve">Nedohodnou-li se Strany jinak, Poskytovatel je povinen v případě ukončení trvání Smlouvy jako celku či její části nejpozději do patnácti (15) dnů po skončení trvání Smlouvy předat Objednateli veškerá data, které v souladu se Smlouvou náležejí výhradně Objednateli (včetně zákaznických dat ve smyslu Vyhlášky o bezpečnostních pravidlech), týkající se ukončované části Smlouvy, ve </w:t>
      </w:r>
      <w:r w:rsidRPr="001A3555">
        <w:rPr>
          <w:rFonts w:ascii="Arial" w:hAnsi="Arial" w:cs="Arial"/>
          <w:szCs w:val="20"/>
        </w:rPr>
        <w:lastRenderedPageBreak/>
        <w:t>strukturovaném, běžně používaném, strojově čitelném a interoperabilním formátu, a po převzetí daných dat Objednatelem takové data nejpozději do třiceti (30) dnů po skončení trvání Smlouvy smazat způsobem, který je v souladu s použitelnými právními předpisy a regulatorními požadavky, a to ve všech systémech Poskytovatele.</w:t>
      </w:r>
    </w:p>
    <w:p w14:paraId="5EB1DC56" w14:textId="5F77C5EA" w:rsidR="00743095" w:rsidRPr="001A3555" w:rsidRDefault="00743095" w:rsidP="00743095">
      <w:pPr>
        <w:numPr>
          <w:ilvl w:val="1"/>
          <w:numId w:val="7"/>
        </w:numPr>
        <w:outlineLvl w:val="1"/>
        <w:rPr>
          <w:rFonts w:ascii="Arial" w:hAnsi="Arial" w:cs="Arial"/>
          <w:bCs/>
          <w:iCs/>
          <w:szCs w:val="20"/>
        </w:rPr>
      </w:pPr>
      <w:bookmarkStart w:id="240" w:name="_Ref140531576"/>
      <w:bookmarkStart w:id="241" w:name="_Ref137665458"/>
      <w:r w:rsidRPr="001A3555">
        <w:rPr>
          <w:rFonts w:ascii="Arial" w:hAnsi="Arial" w:cs="Arial"/>
          <w:bCs/>
          <w:iCs/>
          <w:szCs w:val="20"/>
        </w:rPr>
        <w:t>St</w:t>
      </w:r>
      <w:r w:rsidR="00684355">
        <w:rPr>
          <w:rFonts w:ascii="Arial" w:hAnsi="Arial" w:cs="Arial"/>
          <w:bCs/>
          <w:iCs/>
          <w:szCs w:val="20"/>
        </w:rPr>
        <w:t>r</w:t>
      </w:r>
      <w:r w:rsidRPr="001A3555">
        <w:rPr>
          <w:rFonts w:ascii="Arial" w:hAnsi="Arial" w:cs="Arial"/>
          <w:bCs/>
          <w:iCs/>
          <w:szCs w:val="20"/>
        </w:rPr>
        <w:t xml:space="preserve">any </w:t>
      </w:r>
      <w:r w:rsidR="00494CFF">
        <w:rPr>
          <w:rFonts w:ascii="Arial" w:hAnsi="Arial" w:cs="Arial"/>
          <w:bCs/>
          <w:iCs/>
          <w:szCs w:val="20"/>
        </w:rPr>
        <w:t xml:space="preserve">se zavazují </w:t>
      </w:r>
      <w:r w:rsidRPr="001A3555">
        <w:rPr>
          <w:rFonts w:ascii="Arial" w:hAnsi="Arial" w:cs="Arial"/>
          <w:szCs w:val="20"/>
        </w:rPr>
        <w:t>zahájit proces exitu dle společně dohodnuté exit strategie.</w:t>
      </w:r>
      <w:bookmarkEnd w:id="240"/>
    </w:p>
    <w:p w14:paraId="39717385" w14:textId="4AF82E52" w:rsidR="00327681" w:rsidRPr="001A3555" w:rsidRDefault="00327681" w:rsidP="00327681">
      <w:pPr>
        <w:numPr>
          <w:ilvl w:val="1"/>
          <w:numId w:val="7"/>
        </w:numPr>
        <w:outlineLvl w:val="1"/>
        <w:rPr>
          <w:rFonts w:ascii="Arial" w:hAnsi="Arial" w:cs="Arial"/>
          <w:bCs/>
          <w:iCs/>
          <w:szCs w:val="20"/>
        </w:rPr>
      </w:pPr>
      <w:r w:rsidRPr="001A3555">
        <w:rPr>
          <w:rFonts w:ascii="Arial" w:hAnsi="Arial" w:cs="Arial"/>
          <w:szCs w:val="20"/>
        </w:rPr>
        <w:t>Poskytovatel se zavazuje poskytnout požadovanou součinnost a informace</w:t>
      </w:r>
      <w:r w:rsidR="00E80952" w:rsidRPr="001A3555">
        <w:rPr>
          <w:rFonts w:ascii="Arial" w:hAnsi="Arial" w:cs="Arial"/>
          <w:szCs w:val="20"/>
        </w:rPr>
        <w:t>, dokumentaci</w:t>
      </w:r>
      <w:r w:rsidRPr="001A3555">
        <w:rPr>
          <w:rFonts w:ascii="Arial" w:hAnsi="Arial" w:cs="Arial"/>
          <w:szCs w:val="20"/>
        </w:rPr>
        <w:t xml:space="preserve"> nezbytné s předáním podpory a provozu </w:t>
      </w:r>
      <w:proofErr w:type="spellStart"/>
      <w:r w:rsidRPr="001A3555">
        <w:rPr>
          <w:rFonts w:ascii="Arial" w:hAnsi="Arial" w:cs="Arial"/>
          <w:szCs w:val="20"/>
        </w:rPr>
        <w:t>eSSL</w:t>
      </w:r>
      <w:proofErr w:type="spellEnd"/>
      <w:r w:rsidRPr="001A3555">
        <w:rPr>
          <w:rFonts w:ascii="Arial" w:hAnsi="Arial" w:cs="Arial"/>
          <w:szCs w:val="20"/>
        </w:rPr>
        <w:t xml:space="preserve"> novému poskytovateli nebo Objednateli. </w:t>
      </w:r>
    </w:p>
    <w:p w14:paraId="685EB285" w14:textId="2B29AEAD" w:rsidR="00743095" w:rsidRPr="001A3555" w:rsidRDefault="00743095" w:rsidP="00743095">
      <w:pPr>
        <w:pStyle w:val="Clanek11"/>
        <w:widowControl/>
        <w:numPr>
          <w:ilvl w:val="1"/>
          <w:numId w:val="7"/>
        </w:numPr>
        <w:rPr>
          <w:rFonts w:ascii="Arial" w:hAnsi="Arial"/>
          <w:sz w:val="20"/>
          <w:szCs w:val="20"/>
        </w:rPr>
      </w:pPr>
      <w:r w:rsidRPr="001A3555">
        <w:rPr>
          <w:rFonts w:ascii="Arial" w:hAnsi="Arial"/>
          <w:sz w:val="20"/>
          <w:szCs w:val="20"/>
        </w:rPr>
        <w:t xml:space="preserve">Ustanovení </w:t>
      </w:r>
      <w:r w:rsidRPr="00617DEC">
        <w:rPr>
          <w:rFonts w:ascii="Arial" w:hAnsi="Arial"/>
          <w:sz w:val="20"/>
          <w:szCs w:val="20"/>
        </w:rPr>
        <w:t xml:space="preserve">čl. </w:t>
      </w:r>
      <w:r w:rsidRPr="00617DEC">
        <w:rPr>
          <w:rFonts w:ascii="Arial" w:hAnsi="Arial"/>
          <w:sz w:val="20"/>
          <w:szCs w:val="20"/>
        </w:rPr>
        <w:fldChar w:fldCharType="begin"/>
      </w:r>
      <w:r w:rsidRPr="00617DEC">
        <w:rPr>
          <w:rFonts w:ascii="Arial" w:hAnsi="Arial"/>
          <w:sz w:val="20"/>
          <w:szCs w:val="20"/>
        </w:rPr>
        <w:instrText xml:space="preserve"> REF _Ref140531576 \w \h </w:instrText>
      </w:r>
      <w:r w:rsidR="00EE1DE5" w:rsidRPr="00617DEC">
        <w:rPr>
          <w:rFonts w:ascii="Arial" w:hAnsi="Arial"/>
          <w:sz w:val="20"/>
          <w:szCs w:val="20"/>
        </w:rPr>
        <w:instrText xml:space="preserve"> \* MERGEFORMAT </w:instrText>
      </w:r>
      <w:r w:rsidRPr="00617DEC">
        <w:rPr>
          <w:rFonts w:ascii="Arial" w:hAnsi="Arial"/>
          <w:sz w:val="20"/>
          <w:szCs w:val="20"/>
        </w:rPr>
      </w:r>
      <w:r w:rsidRPr="00617DEC">
        <w:rPr>
          <w:rFonts w:ascii="Arial" w:hAnsi="Arial"/>
          <w:sz w:val="20"/>
          <w:szCs w:val="20"/>
        </w:rPr>
        <w:fldChar w:fldCharType="separate"/>
      </w:r>
      <w:r w:rsidR="00B04A1B">
        <w:rPr>
          <w:rFonts w:ascii="Arial" w:hAnsi="Arial"/>
          <w:sz w:val="20"/>
          <w:szCs w:val="20"/>
        </w:rPr>
        <w:t>25.6</w:t>
      </w:r>
      <w:r w:rsidRPr="00617DEC">
        <w:rPr>
          <w:rFonts w:ascii="Arial" w:hAnsi="Arial"/>
          <w:sz w:val="20"/>
          <w:szCs w:val="20"/>
        </w:rPr>
        <w:fldChar w:fldCharType="end"/>
      </w:r>
      <w:r w:rsidRPr="00617DEC">
        <w:rPr>
          <w:rFonts w:ascii="Arial" w:hAnsi="Arial"/>
          <w:sz w:val="20"/>
          <w:szCs w:val="20"/>
        </w:rPr>
        <w:t xml:space="preserve"> se uplatní</w:t>
      </w:r>
      <w:r w:rsidRPr="001A3555">
        <w:rPr>
          <w:rFonts w:ascii="Arial" w:hAnsi="Arial"/>
          <w:sz w:val="20"/>
          <w:szCs w:val="20"/>
        </w:rPr>
        <w:t xml:space="preserve"> obdobně i v případě částečného zániku Smlouvy, a to vždy ve vztahu k zanikající části. </w:t>
      </w:r>
    </w:p>
    <w:bookmarkEnd w:id="236"/>
    <w:bookmarkEnd w:id="237"/>
    <w:bookmarkEnd w:id="241"/>
    <w:p w14:paraId="3AA4EB72" w14:textId="4486A16B" w:rsidR="00A870D7" w:rsidRPr="001A3555" w:rsidRDefault="00A870D7" w:rsidP="00A870D7">
      <w:pPr>
        <w:pStyle w:val="Nadpis1"/>
        <w:keepLines/>
        <w:numPr>
          <w:ilvl w:val="0"/>
          <w:numId w:val="7"/>
        </w:numPr>
        <w:rPr>
          <w:rFonts w:ascii="Arial" w:hAnsi="Arial"/>
          <w:color w:val="368537"/>
          <w:sz w:val="24"/>
          <w:szCs w:val="24"/>
        </w:rPr>
      </w:pPr>
      <w:r w:rsidRPr="001A3555">
        <w:rPr>
          <w:rFonts w:ascii="Arial" w:hAnsi="Arial"/>
          <w:color w:val="368537"/>
          <w:sz w:val="24"/>
          <w:szCs w:val="24"/>
        </w:rPr>
        <w:t>Změny právních předpisů</w:t>
      </w:r>
    </w:p>
    <w:p w14:paraId="63E9494E" w14:textId="67848541" w:rsidR="00A870D7" w:rsidRPr="001A3555" w:rsidRDefault="00A870D7" w:rsidP="00A870D7">
      <w:pPr>
        <w:numPr>
          <w:ilvl w:val="1"/>
          <w:numId w:val="8"/>
        </w:numPr>
        <w:outlineLvl w:val="1"/>
        <w:rPr>
          <w:rFonts w:ascii="Arial" w:hAnsi="Arial" w:cs="Arial"/>
          <w:bCs/>
          <w:iCs/>
          <w:szCs w:val="20"/>
        </w:rPr>
      </w:pPr>
      <w:bookmarkStart w:id="242" w:name="_Ref102488301"/>
      <w:bookmarkStart w:id="243" w:name="_Ref532805948"/>
      <w:bookmarkStart w:id="244" w:name="_Ref532813176"/>
      <w:r w:rsidRPr="001A3555">
        <w:rPr>
          <w:rFonts w:ascii="Arial" w:hAnsi="Arial" w:cs="Arial"/>
          <w:bCs/>
          <w:iCs/>
          <w:szCs w:val="20"/>
        </w:rPr>
        <w:t xml:space="preserve">V případě změny příslušných právních předpisů nebo přijetí nových právních předpisů majících dopad na Smlouvu </w:t>
      </w:r>
      <w:r w:rsidR="00E31562" w:rsidRPr="001A3555">
        <w:rPr>
          <w:rFonts w:ascii="Arial" w:hAnsi="Arial" w:cs="Arial"/>
          <w:bCs/>
          <w:iCs/>
          <w:szCs w:val="20"/>
        </w:rPr>
        <w:t>(</w:t>
      </w:r>
      <w:r w:rsidR="00F7608C" w:rsidRPr="001A3555">
        <w:rPr>
          <w:rFonts w:ascii="Arial" w:hAnsi="Arial" w:cs="Arial"/>
          <w:bCs/>
          <w:iCs/>
          <w:szCs w:val="20"/>
        </w:rPr>
        <w:t>Plnění</w:t>
      </w:r>
      <w:r w:rsidR="00E31562" w:rsidRPr="001A3555">
        <w:rPr>
          <w:rFonts w:ascii="Arial" w:hAnsi="Arial" w:cs="Arial"/>
          <w:bCs/>
          <w:iCs/>
          <w:szCs w:val="20"/>
        </w:rPr>
        <w:t xml:space="preserve">), </w:t>
      </w:r>
      <w:r w:rsidRPr="001A3555">
        <w:rPr>
          <w:rFonts w:ascii="Arial" w:hAnsi="Arial" w:cs="Arial"/>
          <w:bCs/>
          <w:iCs/>
          <w:szCs w:val="20"/>
        </w:rPr>
        <w:t>zahájí Strany v dobré víře vzájemná jednání o uzavření dodatku k této Smlouvě anebo jednání o uzavření zvláštní smlouvy (např. zohlednění bezpečnosti informací</w:t>
      </w:r>
      <w:r w:rsidR="000F24C4" w:rsidRPr="001A3555">
        <w:rPr>
          <w:rFonts w:ascii="Arial" w:hAnsi="Arial" w:cs="Arial"/>
          <w:bCs/>
          <w:iCs/>
          <w:szCs w:val="20"/>
        </w:rPr>
        <w:t>, kybernetické bezpečnosti</w:t>
      </w:r>
      <w:r w:rsidRPr="001A3555">
        <w:rPr>
          <w:rFonts w:ascii="Arial" w:hAnsi="Arial" w:cs="Arial"/>
          <w:bCs/>
          <w:iCs/>
          <w:szCs w:val="20"/>
        </w:rPr>
        <w:t xml:space="preserve"> apod.), přičemž Strany se v takovém případě zavazují poskytnout si veškerou součinnost nezbytnou k formulaci obsahu takového dodatku, resp. smlouvy, a dohodnout se na uzavření takového dodatku, resp. smlouvy do šedesáti (60) dnů ode dne zaslání výzvy k uzavření takového dodatku či smlouvy kteroukoliv Stranou. </w:t>
      </w:r>
      <w:bookmarkEnd w:id="242"/>
    </w:p>
    <w:p w14:paraId="07AE2DD3" w14:textId="01E6FEC2" w:rsidR="00A870D7" w:rsidRPr="00617DEC" w:rsidRDefault="00A870D7" w:rsidP="00A870D7">
      <w:pPr>
        <w:numPr>
          <w:ilvl w:val="1"/>
          <w:numId w:val="8"/>
        </w:numPr>
        <w:outlineLvl w:val="1"/>
        <w:rPr>
          <w:rFonts w:ascii="Arial" w:hAnsi="Arial" w:cs="Arial"/>
          <w:bCs/>
          <w:iCs/>
          <w:szCs w:val="20"/>
        </w:rPr>
      </w:pPr>
      <w:bookmarkStart w:id="245" w:name="_Ref140581445"/>
      <w:r w:rsidRPr="001A3555">
        <w:rPr>
          <w:rFonts w:ascii="Arial" w:hAnsi="Arial" w:cs="Arial"/>
          <w:bCs/>
          <w:iCs/>
          <w:szCs w:val="20"/>
        </w:rPr>
        <w:t xml:space="preserve">Pokud se Strany ve stanovené lhůtě dle </w:t>
      </w:r>
      <w:r w:rsidRPr="00617DEC">
        <w:rPr>
          <w:rFonts w:ascii="Arial" w:hAnsi="Arial" w:cs="Arial"/>
          <w:bCs/>
          <w:iCs/>
          <w:szCs w:val="20"/>
        </w:rPr>
        <w:t xml:space="preserve">čl. </w:t>
      </w:r>
      <w:r w:rsidRPr="00617DEC">
        <w:rPr>
          <w:rFonts w:ascii="Arial" w:hAnsi="Arial" w:cs="Arial"/>
          <w:bCs/>
          <w:iCs/>
          <w:szCs w:val="20"/>
        </w:rPr>
        <w:fldChar w:fldCharType="begin"/>
      </w:r>
      <w:r w:rsidRPr="00617DEC">
        <w:rPr>
          <w:rFonts w:ascii="Arial" w:hAnsi="Arial" w:cs="Arial"/>
          <w:bCs/>
          <w:iCs/>
          <w:szCs w:val="20"/>
        </w:rPr>
        <w:instrText xml:space="preserve"> REF _Ref102488301 \r \h  \* MERGEFORMAT </w:instrText>
      </w:r>
      <w:r w:rsidRPr="00617DEC">
        <w:rPr>
          <w:rFonts w:ascii="Arial" w:hAnsi="Arial" w:cs="Arial"/>
          <w:bCs/>
          <w:iCs/>
          <w:szCs w:val="20"/>
        </w:rPr>
      </w:r>
      <w:r w:rsidRPr="00617DEC">
        <w:rPr>
          <w:rFonts w:ascii="Arial" w:hAnsi="Arial" w:cs="Arial"/>
          <w:bCs/>
          <w:iCs/>
          <w:szCs w:val="20"/>
        </w:rPr>
        <w:fldChar w:fldCharType="separate"/>
      </w:r>
      <w:r w:rsidR="00B04A1B">
        <w:rPr>
          <w:rFonts w:ascii="Arial" w:hAnsi="Arial" w:cs="Arial"/>
          <w:bCs/>
          <w:iCs/>
          <w:szCs w:val="20"/>
        </w:rPr>
        <w:t>26.1</w:t>
      </w:r>
      <w:r w:rsidRPr="00617DEC">
        <w:rPr>
          <w:rFonts w:ascii="Arial" w:hAnsi="Arial" w:cs="Arial"/>
          <w:bCs/>
          <w:iCs/>
          <w:szCs w:val="20"/>
        </w:rPr>
        <w:fldChar w:fldCharType="end"/>
      </w:r>
      <w:r w:rsidRPr="00617DEC">
        <w:rPr>
          <w:rFonts w:ascii="Arial" w:hAnsi="Arial" w:cs="Arial"/>
          <w:bCs/>
          <w:iCs/>
          <w:szCs w:val="20"/>
        </w:rPr>
        <w:t xml:space="preserve"> na uzavření</w:t>
      </w:r>
      <w:r w:rsidRPr="001A3555">
        <w:rPr>
          <w:rFonts w:ascii="Arial" w:hAnsi="Arial" w:cs="Arial"/>
          <w:bCs/>
          <w:iCs/>
          <w:szCs w:val="20"/>
        </w:rPr>
        <w:t xml:space="preserve"> dodatku nebo zvláštní smlouvy nedohodnou, pak je Objednatel oprávněn </w:t>
      </w:r>
      <w:r w:rsidRPr="00617DEC">
        <w:rPr>
          <w:rFonts w:ascii="Arial" w:hAnsi="Arial" w:cs="Arial"/>
          <w:bCs/>
          <w:iCs/>
          <w:szCs w:val="20"/>
        </w:rPr>
        <w:t xml:space="preserve">Smlouvu vypovědět s výpovědní dobou tří (3) měsíců, která začíná běžet první den měsíce následujícího po měsíci, ve kterém byla doručena, a končí poslední den posledního měsíce výpovědní doby (ustanovení čl. </w:t>
      </w:r>
      <w:r w:rsidRPr="00617DEC">
        <w:rPr>
          <w:rFonts w:ascii="Arial" w:hAnsi="Arial" w:cs="Arial"/>
          <w:bCs/>
          <w:iCs/>
          <w:szCs w:val="20"/>
        </w:rPr>
        <w:fldChar w:fldCharType="begin"/>
      </w:r>
      <w:r w:rsidRPr="00617DEC">
        <w:rPr>
          <w:rFonts w:ascii="Arial" w:hAnsi="Arial" w:cs="Arial"/>
          <w:bCs/>
          <w:iCs/>
          <w:szCs w:val="20"/>
        </w:rPr>
        <w:instrText xml:space="preserve"> REF _Ref140491681 \r \h </w:instrText>
      </w:r>
      <w:r w:rsidR="00DC2DD1" w:rsidRPr="00617DEC">
        <w:rPr>
          <w:rFonts w:ascii="Arial" w:hAnsi="Arial" w:cs="Arial"/>
          <w:bCs/>
          <w:iCs/>
          <w:szCs w:val="20"/>
        </w:rPr>
        <w:instrText xml:space="preserve"> \* MERGEFORMAT </w:instrText>
      </w:r>
      <w:r w:rsidRPr="00617DEC">
        <w:rPr>
          <w:rFonts w:ascii="Arial" w:hAnsi="Arial" w:cs="Arial"/>
          <w:bCs/>
          <w:iCs/>
          <w:szCs w:val="20"/>
        </w:rPr>
      </w:r>
      <w:r w:rsidRPr="00617DEC">
        <w:rPr>
          <w:rFonts w:ascii="Arial" w:hAnsi="Arial" w:cs="Arial"/>
          <w:bCs/>
          <w:iCs/>
          <w:szCs w:val="20"/>
        </w:rPr>
        <w:fldChar w:fldCharType="separate"/>
      </w:r>
      <w:r w:rsidR="00B04A1B">
        <w:rPr>
          <w:rFonts w:ascii="Arial" w:hAnsi="Arial" w:cs="Arial"/>
          <w:bCs/>
          <w:iCs/>
          <w:szCs w:val="20"/>
        </w:rPr>
        <w:t>24</w:t>
      </w:r>
      <w:r w:rsidRPr="00617DEC">
        <w:rPr>
          <w:rFonts w:ascii="Arial" w:hAnsi="Arial" w:cs="Arial"/>
          <w:bCs/>
          <w:iCs/>
          <w:szCs w:val="20"/>
        </w:rPr>
        <w:fldChar w:fldCharType="end"/>
      </w:r>
      <w:r w:rsidRPr="00617DEC">
        <w:rPr>
          <w:rFonts w:ascii="Arial" w:hAnsi="Arial" w:cs="Arial"/>
          <w:bCs/>
          <w:iCs/>
          <w:szCs w:val="20"/>
        </w:rPr>
        <w:t xml:space="preserve"> se uplatní přiměřeně). Do skončení výpovědní doby postupují Strany podle Smlouvy v jejím dosavadním znění, ledaže Objednatel stanoví, že na dalším plnění Smlouvy nemá zájem. V takovém případě Poskytovatel přeruší poskytování Plnění.</w:t>
      </w:r>
      <w:bookmarkEnd w:id="243"/>
      <w:bookmarkEnd w:id="245"/>
      <w:r w:rsidRPr="00617DEC">
        <w:rPr>
          <w:rFonts w:ascii="Arial" w:hAnsi="Arial" w:cs="Arial"/>
          <w:bCs/>
          <w:iCs/>
          <w:szCs w:val="20"/>
        </w:rPr>
        <w:t xml:space="preserve"> </w:t>
      </w:r>
      <w:bookmarkEnd w:id="244"/>
    </w:p>
    <w:p w14:paraId="476AD006" w14:textId="77777777" w:rsidR="00730F1D" w:rsidRPr="001A3555" w:rsidRDefault="00730F1D" w:rsidP="00AB0113">
      <w:pPr>
        <w:pStyle w:val="Nadpis1"/>
        <w:keepLines/>
        <w:numPr>
          <w:ilvl w:val="0"/>
          <w:numId w:val="7"/>
        </w:numPr>
        <w:rPr>
          <w:rFonts w:ascii="Arial" w:hAnsi="Arial"/>
          <w:color w:val="368537"/>
          <w:sz w:val="24"/>
          <w:szCs w:val="24"/>
        </w:rPr>
      </w:pPr>
      <w:bookmarkStart w:id="246" w:name="_Toc453594251"/>
      <w:bookmarkStart w:id="247" w:name="_Ref271016"/>
      <w:bookmarkStart w:id="248" w:name="_Ref371513984"/>
      <w:r w:rsidRPr="001A3555">
        <w:rPr>
          <w:rFonts w:ascii="Arial" w:hAnsi="Arial"/>
          <w:color w:val="368537"/>
          <w:sz w:val="24"/>
          <w:szCs w:val="24"/>
        </w:rPr>
        <w:t>Rozhodné právo a řešení sporů</w:t>
      </w:r>
      <w:bookmarkEnd w:id="246"/>
      <w:bookmarkEnd w:id="247"/>
    </w:p>
    <w:p w14:paraId="67BB42E7" w14:textId="7D30478C" w:rsidR="00730F1D" w:rsidRPr="001A3555" w:rsidRDefault="00730F1D" w:rsidP="00AB0113">
      <w:pPr>
        <w:pStyle w:val="Clanek11"/>
        <w:keepNext/>
        <w:keepLines/>
        <w:widowControl/>
        <w:numPr>
          <w:ilvl w:val="1"/>
          <w:numId w:val="7"/>
        </w:numPr>
        <w:rPr>
          <w:rFonts w:ascii="Arial" w:hAnsi="Arial"/>
          <w:sz w:val="20"/>
          <w:szCs w:val="20"/>
        </w:rPr>
      </w:pPr>
      <w:bookmarkStart w:id="249" w:name="_Hlk50674659"/>
      <w:r w:rsidRPr="001A3555">
        <w:rPr>
          <w:rFonts w:ascii="Arial" w:hAnsi="Arial"/>
          <w:sz w:val="20"/>
          <w:szCs w:val="20"/>
        </w:rPr>
        <w:t xml:space="preserve">Smlouva se řídí a bude vykládána v souladu právním řádem České republiky, zejména Občanským zákoníkem. </w:t>
      </w:r>
      <w:r w:rsidR="00F85AEB" w:rsidRPr="001A3555">
        <w:rPr>
          <w:rFonts w:ascii="Arial" w:hAnsi="Arial"/>
          <w:sz w:val="20"/>
          <w:szCs w:val="20"/>
        </w:rPr>
        <w:t>O</w:t>
      </w:r>
      <w:r w:rsidRPr="001A3555">
        <w:rPr>
          <w:rFonts w:ascii="Arial" w:hAnsi="Arial"/>
          <w:sz w:val="20"/>
          <w:szCs w:val="20"/>
        </w:rPr>
        <w:t>bchodní zvyklosti nemají přednost před žádným ustanovením zákona, a to ani před ustanoveními zákona, jež nemají donucující účinky.</w:t>
      </w:r>
    </w:p>
    <w:p w14:paraId="16029820" w14:textId="73EF7A63" w:rsidR="00730F1D" w:rsidRPr="001A3555" w:rsidRDefault="00730F1D" w:rsidP="004221A9">
      <w:pPr>
        <w:pStyle w:val="Clanek11"/>
        <w:widowControl/>
        <w:numPr>
          <w:ilvl w:val="1"/>
          <w:numId w:val="7"/>
        </w:numPr>
        <w:rPr>
          <w:rFonts w:ascii="Arial" w:hAnsi="Arial"/>
          <w:sz w:val="20"/>
          <w:szCs w:val="20"/>
        </w:rPr>
      </w:pPr>
      <w:r w:rsidRPr="001A3555">
        <w:rPr>
          <w:rFonts w:ascii="Arial" w:hAnsi="Arial"/>
          <w:sz w:val="20"/>
          <w:szCs w:val="20"/>
        </w:rPr>
        <w:t xml:space="preserve">Strany se zavazují řešit veškeré spory, které mezi nimi mohou vzniknout v souvislosti s prováděním nebo výkladem této Smlouvy jednáním a vzájemnou dohodou. Pokud se nepodaří vyřešit předmětný spor do třiceti (30) dnů ode dne jeho vzniku, může takový spor být předložen jednou ze Stran věcně a místně příslušnému soudu. Strany si tímto sjednávají místní příslušnost obecného soudu </w:t>
      </w:r>
      <w:r w:rsidR="00810E6E" w:rsidRPr="001A3555">
        <w:rPr>
          <w:rFonts w:ascii="Arial" w:hAnsi="Arial"/>
          <w:sz w:val="20"/>
          <w:szCs w:val="20"/>
        </w:rPr>
        <w:t>Objednatele</w:t>
      </w:r>
      <w:r w:rsidRPr="001A3555">
        <w:rPr>
          <w:rFonts w:ascii="Arial" w:hAnsi="Arial"/>
          <w:sz w:val="20"/>
          <w:szCs w:val="20"/>
        </w:rPr>
        <w:t>.</w:t>
      </w:r>
    </w:p>
    <w:p w14:paraId="7C92AEEE" w14:textId="057F2602" w:rsidR="00730F1D" w:rsidRPr="001A3555" w:rsidRDefault="00730F1D" w:rsidP="004221A9">
      <w:pPr>
        <w:pStyle w:val="Nadpis1"/>
        <w:keepNext w:val="0"/>
        <w:numPr>
          <w:ilvl w:val="0"/>
          <w:numId w:val="7"/>
        </w:numPr>
        <w:rPr>
          <w:rFonts w:ascii="Arial" w:hAnsi="Arial"/>
          <w:color w:val="368537"/>
          <w:sz w:val="24"/>
          <w:szCs w:val="24"/>
        </w:rPr>
      </w:pPr>
      <w:bookmarkStart w:id="250" w:name="_Toc453594252"/>
      <w:bookmarkStart w:id="251" w:name="_Ref137665174"/>
      <w:bookmarkEnd w:id="249"/>
      <w:r w:rsidRPr="001A3555">
        <w:rPr>
          <w:rFonts w:ascii="Arial" w:hAnsi="Arial"/>
          <w:color w:val="368537"/>
          <w:sz w:val="24"/>
          <w:szCs w:val="24"/>
        </w:rPr>
        <w:t>Závěrečná ustanovení</w:t>
      </w:r>
      <w:bookmarkEnd w:id="248"/>
      <w:bookmarkEnd w:id="250"/>
      <w:bookmarkEnd w:id="251"/>
    </w:p>
    <w:p w14:paraId="2781CCFF" w14:textId="625F3DEA" w:rsidR="00123171" w:rsidRPr="001A3555" w:rsidRDefault="00123171" w:rsidP="00123171">
      <w:pPr>
        <w:pStyle w:val="Clanek11"/>
        <w:keepNext/>
        <w:widowControl/>
        <w:numPr>
          <w:ilvl w:val="1"/>
          <w:numId w:val="7"/>
        </w:numPr>
        <w:rPr>
          <w:rFonts w:ascii="Arial" w:hAnsi="Arial"/>
          <w:b/>
          <w:sz w:val="20"/>
          <w:szCs w:val="20"/>
        </w:rPr>
      </w:pPr>
      <w:bookmarkStart w:id="252" w:name="_Hlk51009305"/>
      <w:r w:rsidRPr="001A3555">
        <w:rPr>
          <w:rFonts w:ascii="Arial" w:hAnsi="Arial"/>
          <w:sz w:val="20"/>
          <w:szCs w:val="20"/>
        </w:rPr>
        <w:t>Smlouva nabývá platnosti dnem jejího podpisu poslední Stranou a účinnosti dnem jejího uveřejnění v registru smluv ve smyslu ZRS.</w:t>
      </w:r>
    </w:p>
    <w:p w14:paraId="39A21A7E" w14:textId="46D156E2" w:rsidR="00123171" w:rsidRPr="001A3555" w:rsidRDefault="00123171" w:rsidP="00123171">
      <w:pPr>
        <w:pStyle w:val="Clanek11"/>
        <w:widowControl/>
        <w:numPr>
          <w:ilvl w:val="1"/>
          <w:numId w:val="7"/>
        </w:numPr>
        <w:rPr>
          <w:rFonts w:ascii="Arial" w:hAnsi="Arial"/>
          <w:sz w:val="20"/>
          <w:szCs w:val="20"/>
        </w:rPr>
      </w:pPr>
      <w:bookmarkStart w:id="253" w:name="_Ref515801849"/>
      <w:r w:rsidRPr="001A3555">
        <w:rPr>
          <w:rFonts w:ascii="Arial" w:hAnsi="Arial"/>
          <w:sz w:val="20"/>
          <w:szCs w:val="20"/>
        </w:rPr>
        <w:t>V souvislosti s aplikací ZRS na tuto Smlouvu se Strany dohodly</w:t>
      </w:r>
      <w:r w:rsidR="00EF1589" w:rsidRPr="001A3555">
        <w:rPr>
          <w:rFonts w:ascii="Arial" w:hAnsi="Arial"/>
          <w:sz w:val="20"/>
          <w:szCs w:val="20"/>
        </w:rPr>
        <w:t>, že uveřejnění Smlouvy v ZRS zajistí Objednatel.</w:t>
      </w:r>
      <w:bookmarkEnd w:id="253"/>
    </w:p>
    <w:bookmarkEnd w:id="252"/>
    <w:p w14:paraId="5AE5C02C" w14:textId="4B8A7337" w:rsidR="003F781A" w:rsidRPr="001A3555" w:rsidRDefault="003F781A" w:rsidP="003F781A">
      <w:pPr>
        <w:pStyle w:val="Clanek11"/>
        <w:rPr>
          <w:rFonts w:ascii="Arial" w:hAnsi="Arial"/>
          <w:sz w:val="20"/>
          <w:szCs w:val="20"/>
        </w:rPr>
      </w:pPr>
      <w:r w:rsidRPr="001A3555">
        <w:rPr>
          <w:rFonts w:ascii="Arial" w:hAnsi="Arial"/>
          <w:sz w:val="20"/>
          <w:szCs w:val="20"/>
        </w:rPr>
        <w:t xml:space="preserve">Tato Smlouva může být měněna nebo zrušena pouze písemně, a to v případě změn Smlouvy číslovanými dodatky, které musí být podepsány oběma Stranami na téže listině. Pokud bude v důsledku změny závazku ze Smlouvy překročen limit ve smyslu § 27 písm. a) ZZVZ, je nutné dodržet náležitosti </w:t>
      </w:r>
      <w:proofErr w:type="spellStart"/>
      <w:r w:rsidRPr="001A3555">
        <w:rPr>
          <w:rFonts w:ascii="Arial" w:hAnsi="Arial"/>
          <w:sz w:val="20"/>
          <w:szCs w:val="20"/>
        </w:rPr>
        <w:t>ust</w:t>
      </w:r>
      <w:proofErr w:type="spellEnd"/>
      <w:r w:rsidRPr="001A3555">
        <w:rPr>
          <w:rFonts w:ascii="Arial" w:hAnsi="Arial"/>
          <w:sz w:val="20"/>
          <w:szCs w:val="20"/>
        </w:rPr>
        <w:t>. § 222 ZZVZ.</w:t>
      </w:r>
    </w:p>
    <w:p w14:paraId="5B4AA63A" w14:textId="045972EA" w:rsidR="006E1672" w:rsidRPr="00494CFF" w:rsidRDefault="006E1672" w:rsidP="006E1672">
      <w:pPr>
        <w:pStyle w:val="Clanek11"/>
        <w:widowControl/>
        <w:numPr>
          <w:ilvl w:val="1"/>
          <w:numId w:val="7"/>
        </w:numPr>
        <w:rPr>
          <w:rFonts w:ascii="Arial" w:hAnsi="Arial"/>
          <w:sz w:val="20"/>
          <w:szCs w:val="20"/>
        </w:rPr>
      </w:pPr>
      <w:r w:rsidRPr="001A3555">
        <w:rPr>
          <w:rFonts w:ascii="Arial" w:hAnsi="Arial"/>
          <w:sz w:val="20"/>
          <w:szCs w:val="20"/>
        </w:rPr>
        <w:t xml:space="preserve">Strany prohlašují, že tato Smlouva je v souladu s obecně závaznými právními předpisy. V případě rozporu této Smlouvy s obecně závaznými právními předpisy se Strany zavazují postupovat dle </w:t>
      </w:r>
      <w:r w:rsidRPr="00494CFF">
        <w:rPr>
          <w:rFonts w:ascii="Arial" w:hAnsi="Arial"/>
          <w:sz w:val="20"/>
          <w:szCs w:val="20"/>
        </w:rPr>
        <w:t xml:space="preserve">čl. </w:t>
      </w:r>
      <w:r w:rsidRPr="00494CFF">
        <w:rPr>
          <w:rFonts w:ascii="Arial" w:hAnsi="Arial"/>
          <w:sz w:val="20"/>
          <w:szCs w:val="20"/>
        </w:rPr>
        <w:fldChar w:fldCharType="begin"/>
      </w:r>
      <w:r w:rsidRPr="00494CFF">
        <w:rPr>
          <w:rFonts w:ascii="Arial" w:hAnsi="Arial"/>
          <w:sz w:val="20"/>
          <w:szCs w:val="20"/>
        </w:rPr>
        <w:instrText xml:space="preserve"> REF _Ref140532020 \w \h </w:instrText>
      </w:r>
      <w:r w:rsidR="00DC2DD1" w:rsidRPr="00494CFF">
        <w:rPr>
          <w:rFonts w:ascii="Arial" w:hAnsi="Arial"/>
          <w:sz w:val="20"/>
          <w:szCs w:val="20"/>
        </w:rPr>
        <w:instrText xml:space="preserve"> \* MERGEFORMAT </w:instrText>
      </w:r>
      <w:r w:rsidRPr="00494CFF">
        <w:rPr>
          <w:rFonts w:ascii="Arial" w:hAnsi="Arial"/>
          <w:sz w:val="20"/>
          <w:szCs w:val="20"/>
        </w:rPr>
      </w:r>
      <w:r w:rsidRPr="00494CFF">
        <w:rPr>
          <w:rFonts w:ascii="Arial" w:hAnsi="Arial"/>
          <w:sz w:val="20"/>
          <w:szCs w:val="20"/>
        </w:rPr>
        <w:fldChar w:fldCharType="separate"/>
      </w:r>
      <w:r w:rsidR="00B04A1B">
        <w:rPr>
          <w:rFonts w:ascii="Arial" w:hAnsi="Arial"/>
          <w:sz w:val="20"/>
          <w:szCs w:val="20"/>
        </w:rPr>
        <w:t>28.5</w:t>
      </w:r>
      <w:r w:rsidRPr="00494CFF">
        <w:rPr>
          <w:rFonts w:ascii="Arial" w:hAnsi="Arial"/>
          <w:sz w:val="20"/>
          <w:szCs w:val="20"/>
        </w:rPr>
        <w:fldChar w:fldCharType="end"/>
      </w:r>
      <w:r w:rsidRPr="00494CFF">
        <w:rPr>
          <w:rFonts w:ascii="Arial" w:hAnsi="Arial"/>
          <w:sz w:val="20"/>
          <w:szCs w:val="20"/>
        </w:rPr>
        <w:t>.</w:t>
      </w:r>
    </w:p>
    <w:p w14:paraId="209F6C48" w14:textId="6F94FB74" w:rsidR="00730F1D" w:rsidRPr="001A3555" w:rsidRDefault="00730F1D" w:rsidP="004221A9">
      <w:pPr>
        <w:pStyle w:val="Clanek11"/>
        <w:widowControl/>
        <w:numPr>
          <w:ilvl w:val="1"/>
          <w:numId w:val="7"/>
        </w:numPr>
        <w:rPr>
          <w:rFonts w:ascii="Arial" w:hAnsi="Arial"/>
          <w:sz w:val="20"/>
          <w:szCs w:val="20"/>
        </w:rPr>
      </w:pPr>
      <w:bookmarkStart w:id="254" w:name="_Ref140532020"/>
      <w:r w:rsidRPr="00494CFF">
        <w:rPr>
          <w:rFonts w:ascii="Arial" w:hAnsi="Arial"/>
          <w:sz w:val="20"/>
          <w:szCs w:val="20"/>
        </w:rPr>
        <w:t>Je-li nebo stane</w:t>
      </w:r>
      <w:r w:rsidRPr="001A3555">
        <w:rPr>
          <w:rFonts w:ascii="Arial" w:hAnsi="Arial"/>
          <w:sz w:val="20"/>
          <w:szCs w:val="20"/>
        </w:rPr>
        <w:t>-li se jakékoli ustanovení této Smlouvy zdánlivým, neplatným</w:t>
      </w:r>
      <w:r w:rsidR="00847A19" w:rsidRPr="001A3555">
        <w:rPr>
          <w:rFonts w:ascii="Arial" w:hAnsi="Arial"/>
          <w:sz w:val="20"/>
          <w:szCs w:val="20"/>
        </w:rPr>
        <w:t>,</w:t>
      </w:r>
      <w:r w:rsidRPr="001A3555">
        <w:rPr>
          <w:rFonts w:ascii="Arial" w:hAnsi="Arial"/>
          <w:sz w:val="20"/>
          <w:szCs w:val="20"/>
        </w:rPr>
        <w:t xml:space="preserve"> nevymahatelným</w:t>
      </w:r>
      <w:r w:rsidR="00847A19" w:rsidRPr="001A3555">
        <w:rPr>
          <w:rFonts w:ascii="Arial" w:hAnsi="Arial"/>
          <w:sz w:val="20"/>
          <w:szCs w:val="20"/>
        </w:rPr>
        <w:t xml:space="preserve"> nebo pokud ustanovení této Smlouvy nesprávně reflektuje požadavky účinných právních </w:t>
      </w:r>
      <w:r w:rsidR="00847A19" w:rsidRPr="001A3555">
        <w:rPr>
          <w:rFonts w:ascii="Arial" w:hAnsi="Arial"/>
          <w:sz w:val="20"/>
          <w:szCs w:val="20"/>
        </w:rPr>
        <w:lastRenderedPageBreak/>
        <w:t xml:space="preserve">předpisů, </w:t>
      </w:r>
      <w:r w:rsidRPr="001A3555">
        <w:rPr>
          <w:rFonts w:ascii="Arial" w:hAnsi="Arial"/>
          <w:sz w:val="20"/>
          <w:szCs w:val="20"/>
        </w:rPr>
        <w:t>nebude to mít vliv na platnost a vymahatelnost ostatních ustanovení této Smlouvy</w:t>
      </w:r>
      <w:r w:rsidR="00277657" w:rsidRPr="001A3555">
        <w:rPr>
          <w:rFonts w:ascii="Arial" w:hAnsi="Arial"/>
          <w:sz w:val="20"/>
          <w:szCs w:val="20"/>
        </w:rPr>
        <w:t>,</w:t>
      </w:r>
      <w:r w:rsidRPr="001A3555">
        <w:rPr>
          <w:rFonts w:ascii="Arial" w:hAnsi="Arial"/>
          <w:sz w:val="20"/>
          <w:szCs w:val="20"/>
        </w:rPr>
        <w:t xml:space="preserve"> Strany se zavazují nahradit zdánlivé, neplatné</w:t>
      </w:r>
      <w:r w:rsidR="004A7DD2" w:rsidRPr="001A3555">
        <w:rPr>
          <w:rFonts w:ascii="Arial" w:hAnsi="Arial"/>
          <w:sz w:val="20"/>
          <w:szCs w:val="20"/>
        </w:rPr>
        <w:t>,</w:t>
      </w:r>
      <w:r w:rsidR="00C60F81" w:rsidRPr="001A3555">
        <w:rPr>
          <w:rFonts w:ascii="Arial" w:hAnsi="Arial"/>
          <w:sz w:val="20"/>
          <w:szCs w:val="20"/>
        </w:rPr>
        <w:t xml:space="preserve"> </w:t>
      </w:r>
      <w:r w:rsidRPr="001A3555">
        <w:rPr>
          <w:rFonts w:ascii="Arial" w:hAnsi="Arial"/>
          <w:sz w:val="20"/>
          <w:szCs w:val="20"/>
        </w:rPr>
        <w:t xml:space="preserve">nevymahatelné </w:t>
      </w:r>
      <w:r w:rsidR="004A7DD2" w:rsidRPr="001A3555">
        <w:rPr>
          <w:rFonts w:ascii="Arial" w:hAnsi="Arial"/>
          <w:sz w:val="20"/>
          <w:szCs w:val="20"/>
        </w:rPr>
        <w:t xml:space="preserve">nebo nesprávně reflektující </w:t>
      </w:r>
      <w:r w:rsidRPr="001A3555">
        <w:rPr>
          <w:rFonts w:ascii="Arial" w:hAnsi="Arial"/>
          <w:sz w:val="20"/>
          <w:szCs w:val="20"/>
        </w:rPr>
        <w:t>ustanovení novým ustanovením, jehož znění bude odpovídat úmyslu vyjádřenému původním ustanovením a touto Smlouvou jako celkem.</w:t>
      </w:r>
      <w:bookmarkEnd w:id="254"/>
    </w:p>
    <w:p w14:paraId="1F09D8E1" w14:textId="19BAC93B" w:rsidR="00730F1D" w:rsidRPr="001A3555" w:rsidRDefault="00730F1D" w:rsidP="004221A9">
      <w:pPr>
        <w:pStyle w:val="Clanek11"/>
        <w:widowControl/>
        <w:numPr>
          <w:ilvl w:val="1"/>
          <w:numId w:val="7"/>
        </w:numPr>
        <w:rPr>
          <w:rFonts w:ascii="Arial" w:hAnsi="Arial"/>
          <w:sz w:val="20"/>
          <w:szCs w:val="20"/>
        </w:rPr>
      </w:pPr>
      <w:r w:rsidRPr="001A3555">
        <w:rPr>
          <w:rFonts w:ascii="Arial" w:hAnsi="Arial"/>
          <w:sz w:val="20"/>
          <w:szCs w:val="20"/>
        </w:rPr>
        <w:t>Pro případ uzavírání této Smlouvy</w:t>
      </w:r>
      <w:r w:rsidR="00CF5CFC" w:rsidRPr="001A3555">
        <w:rPr>
          <w:rFonts w:ascii="Arial" w:hAnsi="Arial"/>
          <w:sz w:val="20"/>
          <w:szCs w:val="20"/>
        </w:rPr>
        <w:t xml:space="preserve"> a</w:t>
      </w:r>
      <w:r w:rsidRPr="001A3555">
        <w:rPr>
          <w:rFonts w:ascii="Arial" w:hAnsi="Arial"/>
          <w:sz w:val="20"/>
          <w:szCs w:val="20"/>
        </w:rPr>
        <w:t xml:space="preserve"> jakýchkoli jejích dodatků Strany vylučují uzavření smluvního závazku tehdy, kdy nedojde k úplné shodě projevů vůle Stran. </w:t>
      </w:r>
      <w:r w:rsidR="0010626A" w:rsidRPr="001A3555">
        <w:rPr>
          <w:rFonts w:ascii="Arial" w:hAnsi="Arial"/>
          <w:sz w:val="20"/>
          <w:szCs w:val="20"/>
        </w:rPr>
        <w:t>Poskytovatel</w:t>
      </w:r>
      <w:r w:rsidR="00901205" w:rsidRPr="001A3555">
        <w:rPr>
          <w:rFonts w:ascii="Arial" w:hAnsi="Arial"/>
          <w:sz w:val="20"/>
          <w:szCs w:val="20"/>
        </w:rPr>
        <w:t xml:space="preserve"> </w:t>
      </w:r>
      <w:r w:rsidRPr="001A3555">
        <w:rPr>
          <w:rFonts w:ascii="Arial" w:hAnsi="Arial"/>
          <w:sz w:val="20"/>
          <w:szCs w:val="20"/>
        </w:rPr>
        <w:t>potvrzuje, že všechny doložky obsažené v této Smlouvě jsou mu srozumitelné, nejsou pro něj nevýhodné a</w:t>
      </w:r>
      <w:r w:rsidR="007036A5" w:rsidRPr="001A3555">
        <w:rPr>
          <w:rFonts w:ascii="Arial" w:hAnsi="Arial"/>
          <w:sz w:val="20"/>
          <w:szCs w:val="20"/>
        </w:rPr>
        <w:t> </w:t>
      </w:r>
      <w:r w:rsidRPr="001A3555">
        <w:rPr>
          <w:rFonts w:ascii="Arial" w:hAnsi="Arial"/>
          <w:sz w:val="20"/>
          <w:szCs w:val="20"/>
        </w:rPr>
        <w:t xml:space="preserve">Smlouva se neodchyluje od obvyklých podmínek ujednávaných v obdobných případech. </w:t>
      </w:r>
    </w:p>
    <w:p w14:paraId="57D1F798" w14:textId="418010BD" w:rsidR="005C1CDA" w:rsidRPr="001A3555" w:rsidRDefault="00D856FE" w:rsidP="004221A9">
      <w:pPr>
        <w:pStyle w:val="Clanek11"/>
        <w:widowControl/>
        <w:numPr>
          <w:ilvl w:val="1"/>
          <w:numId w:val="7"/>
        </w:numPr>
        <w:rPr>
          <w:rFonts w:ascii="Arial" w:hAnsi="Arial"/>
          <w:sz w:val="20"/>
          <w:szCs w:val="20"/>
        </w:rPr>
      </w:pPr>
      <w:bookmarkStart w:id="255" w:name="_Ref378752179"/>
      <w:bookmarkStart w:id="256" w:name="_Toc289800496"/>
      <w:bookmarkStart w:id="257" w:name="_Toc312929184"/>
      <w:r w:rsidRPr="001A3555">
        <w:rPr>
          <w:rFonts w:ascii="Arial" w:hAnsi="Arial"/>
          <w:sz w:val="20"/>
          <w:szCs w:val="20"/>
        </w:rPr>
        <w:t>Poskytovatel není oprávněn postoupit Smlouvu anebo jakékoliv své pohledávky vůči Objednateli ze Smlouvy na třetí osobu bez předchozího písemného souhlasu Objednatele. Jakékoliv započtení pohledávek Poskytovatele vůči pohledávkám Objednatele může být realizováno pouze na základě předchozího písemného souhlasu Objednatele. Poskytovatel tímto souhlasí s tím, aby Objednatel byl oprávněn postoupit Smlouvu, nebo jakékoliv své pohledávky vůči Poskytovateli ze Smlouvy na třetí osobu bez předchozího souhlasu Poskytovatele. Objednatel je oprávněn započíst jakékoliv své pohledávky vůči pohledávkám Poskytovatele bez předchozího souhlasu Poskytovatele.</w:t>
      </w:r>
    </w:p>
    <w:bookmarkEnd w:id="255"/>
    <w:bookmarkEnd w:id="256"/>
    <w:bookmarkEnd w:id="257"/>
    <w:p w14:paraId="2D14637A" w14:textId="4C3D245E" w:rsidR="00730F1D" w:rsidRPr="001A3555" w:rsidRDefault="00730F1D" w:rsidP="004221A9">
      <w:pPr>
        <w:pStyle w:val="Clanek11"/>
        <w:widowControl/>
        <w:numPr>
          <w:ilvl w:val="1"/>
          <w:numId w:val="7"/>
        </w:numPr>
        <w:rPr>
          <w:rFonts w:ascii="Arial" w:hAnsi="Arial"/>
          <w:sz w:val="20"/>
          <w:szCs w:val="20"/>
        </w:rPr>
      </w:pPr>
      <w:r w:rsidRPr="001A3555">
        <w:rPr>
          <w:rFonts w:ascii="Arial" w:hAnsi="Arial"/>
          <w:sz w:val="20"/>
          <w:szCs w:val="20"/>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251FEAFD" w14:textId="4ECE754C" w:rsidR="007D482C" w:rsidRPr="001A3555" w:rsidRDefault="00641681" w:rsidP="004221A9">
      <w:pPr>
        <w:pStyle w:val="Clanek11"/>
        <w:widowControl/>
        <w:numPr>
          <w:ilvl w:val="1"/>
          <w:numId w:val="7"/>
        </w:numPr>
        <w:rPr>
          <w:rFonts w:ascii="Arial" w:hAnsi="Arial"/>
          <w:sz w:val="20"/>
          <w:szCs w:val="20"/>
        </w:rPr>
      </w:pPr>
      <w:bookmarkStart w:id="258" w:name="_Hlk50674793"/>
      <w:r w:rsidRPr="001A3555">
        <w:rPr>
          <w:rFonts w:ascii="Arial" w:hAnsi="Arial"/>
          <w:sz w:val="20"/>
          <w:szCs w:val="20"/>
        </w:rPr>
        <w:t>Strany tímto výslovně vylučují aplikaci úpravy obsažené v § 1740 odst. 3, § 1799 a § 1800 Občanského zákoníku na Smlouvu.</w:t>
      </w:r>
    </w:p>
    <w:p w14:paraId="6233DAD3" w14:textId="2824EC97" w:rsidR="00641681" w:rsidRPr="001A3555" w:rsidRDefault="002735E3" w:rsidP="004221A9">
      <w:pPr>
        <w:pStyle w:val="Clanek11"/>
        <w:widowControl/>
        <w:numPr>
          <w:ilvl w:val="1"/>
          <w:numId w:val="7"/>
        </w:numPr>
        <w:rPr>
          <w:rFonts w:ascii="Arial" w:hAnsi="Arial"/>
          <w:sz w:val="20"/>
          <w:szCs w:val="20"/>
        </w:rPr>
      </w:pPr>
      <w:r w:rsidRPr="001A3555">
        <w:rPr>
          <w:rFonts w:ascii="Arial" w:hAnsi="Arial"/>
          <w:sz w:val="20"/>
          <w:szCs w:val="20"/>
        </w:rPr>
        <w:t>Poskytovatel</w:t>
      </w:r>
      <w:r w:rsidR="00901205" w:rsidRPr="001A3555">
        <w:rPr>
          <w:rFonts w:ascii="Arial" w:hAnsi="Arial"/>
          <w:sz w:val="20"/>
          <w:szCs w:val="20"/>
        </w:rPr>
        <w:t xml:space="preserve"> </w:t>
      </w:r>
      <w:r w:rsidR="00641681" w:rsidRPr="001A3555">
        <w:rPr>
          <w:rFonts w:ascii="Arial" w:hAnsi="Arial"/>
          <w:sz w:val="20"/>
          <w:szCs w:val="20"/>
        </w:rPr>
        <w:t>na sebe přebírá nebezpečí změny okolností ve smyslu § 1765 odst. 2 a § 2620 odst. 2 Občanského zákoníku.</w:t>
      </w:r>
    </w:p>
    <w:bookmarkEnd w:id="258"/>
    <w:p w14:paraId="2090E07B" w14:textId="77777777" w:rsidR="00730F1D" w:rsidRPr="001A3555" w:rsidRDefault="00730F1D" w:rsidP="004221A9">
      <w:pPr>
        <w:pStyle w:val="Clanek11"/>
        <w:widowControl/>
        <w:numPr>
          <w:ilvl w:val="1"/>
          <w:numId w:val="7"/>
        </w:numPr>
        <w:rPr>
          <w:rFonts w:ascii="Arial" w:hAnsi="Arial"/>
          <w:sz w:val="20"/>
          <w:szCs w:val="20"/>
        </w:rPr>
      </w:pPr>
      <w:r w:rsidRPr="001A3555">
        <w:rPr>
          <w:rFonts w:ascii="Arial" w:hAnsi="Arial"/>
          <w:sz w:val="20"/>
          <w:szCs w:val="20"/>
        </w:rPr>
        <w:t xml:space="preserve">Nedílnou součástí této Smlouvy jsou následující přílohy: </w:t>
      </w:r>
    </w:p>
    <w:p w14:paraId="71008B00" w14:textId="1AE3E075" w:rsidR="005425CD" w:rsidRPr="001A3555" w:rsidRDefault="005425CD" w:rsidP="004221A9">
      <w:pPr>
        <w:pStyle w:val="Claneka"/>
        <w:keepLines w:val="0"/>
        <w:widowControl/>
        <w:numPr>
          <w:ilvl w:val="2"/>
          <w:numId w:val="7"/>
        </w:numPr>
        <w:ind w:left="993" w:hanging="426"/>
        <w:rPr>
          <w:rFonts w:ascii="Arial" w:hAnsi="Arial" w:cs="Arial"/>
          <w:sz w:val="20"/>
          <w:szCs w:val="20"/>
        </w:rPr>
      </w:pPr>
      <w:r w:rsidRPr="001A3555">
        <w:rPr>
          <w:rFonts w:ascii="Arial" w:hAnsi="Arial" w:cs="Arial"/>
          <w:b/>
          <w:sz w:val="20"/>
          <w:szCs w:val="20"/>
        </w:rPr>
        <w:t>Příloha č. 1</w:t>
      </w:r>
      <w:r w:rsidRPr="001A3555">
        <w:rPr>
          <w:rFonts w:ascii="Arial" w:hAnsi="Arial" w:cs="Arial"/>
          <w:sz w:val="20"/>
          <w:szCs w:val="20"/>
        </w:rPr>
        <w:t xml:space="preserve">: </w:t>
      </w:r>
      <w:r w:rsidR="00687D06" w:rsidRPr="001A3555">
        <w:rPr>
          <w:rFonts w:ascii="Arial" w:hAnsi="Arial" w:cs="Arial"/>
          <w:sz w:val="20"/>
          <w:szCs w:val="20"/>
        </w:rPr>
        <w:t>Specifikace</w:t>
      </w:r>
      <w:r w:rsidR="00D23397" w:rsidRPr="001A3555">
        <w:rPr>
          <w:rFonts w:ascii="Arial" w:hAnsi="Arial" w:cs="Arial"/>
          <w:sz w:val="20"/>
          <w:szCs w:val="20"/>
        </w:rPr>
        <w:t>;</w:t>
      </w:r>
    </w:p>
    <w:p w14:paraId="3CE1614E" w14:textId="4B7378F0" w:rsidR="00730F1D" w:rsidRPr="001A3555" w:rsidRDefault="00730F1D" w:rsidP="004221A9">
      <w:pPr>
        <w:pStyle w:val="Claneka"/>
        <w:keepLines w:val="0"/>
        <w:widowControl/>
        <w:numPr>
          <w:ilvl w:val="2"/>
          <w:numId w:val="7"/>
        </w:numPr>
        <w:ind w:left="993" w:hanging="426"/>
        <w:rPr>
          <w:rFonts w:ascii="Arial" w:hAnsi="Arial" w:cs="Arial"/>
          <w:sz w:val="20"/>
          <w:szCs w:val="20"/>
        </w:rPr>
      </w:pPr>
      <w:r w:rsidRPr="001A3555">
        <w:rPr>
          <w:rFonts w:ascii="Arial" w:hAnsi="Arial" w:cs="Arial"/>
          <w:b/>
          <w:sz w:val="20"/>
          <w:szCs w:val="20"/>
        </w:rPr>
        <w:t xml:space="preserve">Příloha č. </w:t>
      </w:r>
      <w:r w:rsidR="005425CD" w:rsidRPr="001A3555">
        <w:rPr>
          <w:rFonts w:ascii="Arial" w:hAnsi="Arial" w:cs="Arial"/>
          <w:b/>
          <w:sz w:val="20"/>
          <w:szCs w:val="20"/>
        </w:rPr>
        <w:t>2</w:t>
      </w:r>
      <w:r w:rsidRPr="001A3555">
        <w:rPr>
          <w:rFonts w:ascii="Arial" w:hAnsi="Arial" w:cs="Arial"/>
          <w:sz w:val="20"/>
          <w:szCs w:val="20"/>
        </w:rPr>
        <w:t xml:space="preserve">: </w:t>
      </w:r>
      <w:r w:rsidR="00AB60FB" w:rsidRPr="001A3555">
        <w:rPr>
          <w:rFonts w:ascii="Arial" w:hAnsi="Arial" w:cs="Arial"/>
          <w:sz w:val="20"/>
          <w:szCs w:val="20"/>
        </w:rPr>
        <w:t>Specifikace služeb, garantovaná dostupnost systému</w:t>
      </w:r>
    </w:p>
    <w:p w14:paraId="55E056B6" w14:textId="21A2FABE" w:rsidR="0069165D" w:rsidRPr="001A3555" w:rsidRDefault="00E91195" w:rsidP="004221A9">
      <w:pPr>
        <w:pStyle w:val="Claneka"/>
        <w:keepLines w:val="0"/>
        <w:widowControl/>
        <w:numPr>
          <w:ilvl w:val="2"/>
          <w:numId w:val="7"/>
        </w:numPr>
        <w:ind w:left="993" w:hanging="426"/>
        <w:rPr>
          <w:rFonts w:ascii="Arial" w:hAnsi="Arial" w:cs="Arial"/>
          <w:sz w:val="20"/>
          <w:szCs w:val="20"/>
        </w:rPr>
      </w:pPr>
      <w:r w:rsidRPr="001A3555">
        <w:rPr>
          <w:rFonts w:ascii="Arial" w:hAnsi="Arial" w:cs="Arial"/>
          <w:b/>
          <w:sz w:val="20"/>
          <w:szCs w:val="20"/>
        </w:rPr>
        <w:t xml:space="preserve">Příloha č. </w:t>
      </w:r>
      <w:r w:rsidR="00CC1B3D" w:rsidRPr="001A3555">
        <w:rPr>
          <w:rFonts w:ascii="Arial" w:hAnsi="Arial" w:cs="Arial"/>
          <w:b/>
          <w:sz w:val="20"/>
          <w:szCs w:val="20"/>
        </w:rPr>
        <w:t>3</w:t>
      </w:r>
      <w:r w:rsidRPr="001A3555">
        <w:rPr>
          <w:rFonts w:ascii="Arial" w:hAnsi="Arial" w:cs="Arial"/>
          <w:sz w:val="20"/>
          <w:szCs w:val="20"/>
        </w:rPr>
        <w:t>: Cena;</w:t>
      </w:r>
    </w:p>
    <w:p w14:paraId="2C6D046D" w14:textId="047A1DC0" w:rsidR="005B5491" w:rsidRPr="001A3555" w:rsidRDefault="00901205" w:rsidP="004221A9">
      <w:pPr>
        <w:pStyle w:val="Claneka"/>
        <w:keepLines w:val="0"/>
        <w:widowControl/>
        <w:numPr>
          <w:ilvl w:val="2"/>
          <w:numId w:val="7"/>
        </w:numPr>
        <w:rPr>
          <w:rFonts w:ascii="Arial" w:hAnsi="Arial" w:cs="Arial"/>
          <w:sz w:val="20"/>
          <w:szCs w:val="20"/>
        </w:rPr>
      </w:pPr>
      <w:r w:rsidRPr="001A3555">
        <w:rPr>
          <w:rFonts w:ascii="Arial" w:hAnsi="Arial" w:cs="Arial"/>
          <w:b/>
          <w:sz w:val="20"/>
          <w:szCs w:val="20"/>
        </w:rPr>
        <w:t xml:space="preserve">Příloha č. </w:t>
      </w:r>
      <w:r w:rsidR="00CC1B3D" w:rsidRPr="001A3555">
        <w:rPr>
          <w:rFonts w:ascii="Arial" w:hAnsi="Arial" w:cs="Arial"/>
          <w:b/>
          <w:sz w:val="20"/>
          <w:szCs w:val="20"/>
        </w:rPr>
        <w:t>4</w:t>
      </w:r>
      <w:r w:rsidRPr="001A3555">
        <w:rPr>
          <w:rFonts w:ascii="Arial" w:hAnsi="Arial" w:cs="Arial"/>
          <w:sz w:val="20"/>
          <w:szCs w:val="20"/>
        </w:rPr>
        <w:t>: Kontaktní osoby</w:t>
      </w:r>
      <w:r w:rsidR="005B5491" w:rsidRPr="001A3555">
        <w:rPr>
          <w:rFonts w:ascii="Arial" w:hAnsi="Arial" w:cs="Arial"/>
          <w:sz w:val="20"/>
          <w:szCs w:val="20"/>
        </w:rPr>
        <w:t>;</w:t>
      </w:r>
      <w:r w:rsidR="00F212C5" w:rsidRPr="001A3555">
        <w:rPr>
          <w:rFonts w:ascii="Arial" w:hAnsi="Arial" w:cs="Arial"/>
          <w:sz w:val="20"/>
          <w:szCs w:val="20"/>
        </w:rPr>
        <w:t xml:space="preserve"> </w:t>
      </w:r>
    </w:p>
    <w:p w14:paraId="1A6B67ED" w14:textId="5BD3F03E" w:rsidR="00901205" w:rsidRPr="001A3555" w:rsidRDefault="005B5491" w:rsidP="004221A9">
      <w:pPr>
        <w:pStyle w:val="Claneka"/>
        <w:keepLines w:val="0"/>
        <w:widowControl/>
        <w:numPr>
          <w:ilvl w:val="2"/>
          <w:numId w:val="7"/>
        </w:numPr>
        <w:rPr>
          <w:rFonts w:ascii="Arial" w:hAnsi="Arial" w:cs="Arial"/>
          <w:sz w:val="20"/>
          <w:szCs w:val="20"/>
        </w:rPr>
      </w:pPr>
      <w:r w:rsidRPr="001A3555">
        <w:rPr>
          <w:rFonts w:ascii="Arial" w:hAnsi="Arial" w:cs="Arial"/>
          <w:b/>
          <w:sz w:val="20"/>
          <w:szCs w:val="20"/>
        </w:rPr>
        <w:t>Příloha č</w:t>
      </w:r>
      <w:r w:rsidRPr="001A3555">
        <w:rPr>
          <w:rFonts w:ascii="Arial" w:hAnsi="Arial" w:cs="Arial"/>
          <w:sz w:val="20"/>
          <w:szCs w:val="20"/>
        </w:rPr>
        <w:t xml:space="preserve">. </w:t>
      </w:r>
      <w:r w:rsidR="00CC1B3D" w:rsidRPr="001A3555">
        <w:rPr>
          <w:rFonts w:ascii="Arial" w:hAnsi="Arial" w:cs="Arial"/>
          <w:b/>
          <w:sz w:val="20"/>
          <w:szCs w:val="20"/>
        </w:rPr>
        <w:t>5</w:t>
      </w:r>
      <w:r w:rsidRPr="001A3555">
        <w:rPr>
          <w:rFonts w:ascii="Arial" w:hAnsi="Arial" w:cs="Arial"/>
          <w:sz w:val="20"/>
          <w:szCs w:val="20"/>
        </w:rPr>
        <w:t>: Realizační tým</w:t>
      </w:r>
      <w:r w:rsidR="00F212C5" w:rsidRPr="001A3555">
        <w:rPr>
          <w:rFonts w:ascii="Arial" w:hAnsi="Arial" w:cs="Arial"/>
          <w:sz w:val="20"/>
          <w:szCs w:val="20"/>
        </w:rPr>
        <w:t xml:space="preserve">; </w:t>
      </w:r>
    </w:p>
    <w:p w14:paraId="768C3F3C" w14:textId="77947533" w:rsidR="00C14222" w:rsidRPr="001A3555" w:rsidRDefault="00C14222" w:rsidP="00C14222">
      <w:pPr>
        <w:pStyle w:val="Claneka"/>
        <w:keepLines w:val="0"/>
        <w:widowControl/>
        <w:numPr>
          <w:ilvl w:val="2"/>
          <w:numId w:val="7"/>
        </w:numPr>
        <w:rPr>
          <w:rFonts w:ascii="Arial" w:hAnsi="Arial" w:cs="Arial"/>
          <w:sz w:val="20"/>
          <w:szCs w:val="20"/>
        </w:rPr>
      </w:pPr>
      <w:r w:rsidRPr="001A3555">
        <w:rPr>
          <w:rFonts w:ascii="Arial" w:hAnsi="Arial" w:cs="Arial"/>
          <w:b/>
          <w:sz w:val="20"/>
          <w:szCs w:val="20"/>
        </w:rPr>
        <w:t xml:space="preserve">Příloha č. </w:t>
      </w:r>
      <w:r w:rsidR="00CC1B3D" w:rsidRPr="001A3555">
        <w:rPr>
          <w:rFonts w:ascii="Arial" w:hAnsi="Arial" w:cs="Arial"/>
          <w:b/>
          <w:sz w:val="20"/>
          <w:szCs w:val="20"/>
        </w:rPr>
        <w:t>6</w:t>
      </w:r>
      <w:r w:rsidRPr="001A3555">
        <w:rPr>
          <w:rFonts w:ascii="Arial" w:hAnsi="Arial" w:cs="Arial"/>
          <w:sz w:val="20"/>
          <w:szCs w:val="20"/>
        </w:rPr>
        <w:t>: Poddodavatelé</w:t>
      </w:r>
      <w:r w:rsidR="00AE5FA2" w:rsidRPr="001A3555">
        <w:rPr>
          <w:rFonts w:ascii="Arial" w:hAnsi="Arial" w:cs="Arial"/>
          <w:sz w:val="20"/>
          <w:szCs w:val="20"/>
          <w:lang w:val="en-US"/>
        </w:rPr>
        <w:t>;</w:t>
      </w:r>
    </w:p>
    <w:p w14:paraId="162195B9" w14:textId="7B54F530" w:rsidR="00AE5FA2" w:rsidRPr="001A3555" w:rsidRDefault="00AE5FA2" w:rsidP="00C14222">
      <w:pPr>
        <w:pStyle w:val="Claneka"/>
        <w:keepLines w:val="0"/>
        <w:widowControl/>
        <w:numPr>
          <w:ilvl w:val="2"/>
          <w:numId w:val="7"/>
        </w:numPr>
        <w:rPr>
          <w:rFonts w:ascii="Arial" w:hAnsi="Arial" w:cs="Arial"/>
          <w:sz w:val="20"/>
          <w:szCs w:val="20"/>
        </w:rPr>
      </w:pPr>
      <w:r w:rsidRPr="001A3555">
        <w:rPr>
          <w:rFonts w:ascii="Arial" w:hAnsi="Arial" w:cs="Arial"/>
          <w:b/>
          <w:sz w:val="20"/>
          <w:szCs w:val="20"/>
        </w:rPr>
        <w:t>Příloha č</w:t>
      </w:r>
      <w:r w:rsidRPr="001A3555">
        <w:rPr>
          <w:rFonts w:ascii="Arial" w:hAnsi="Arial" w:cs="Arial"/>
          <w:sz w:val="20"/>
          <w:szCs w:val="20"/>
        </w:rPr>
        <w:t xml:space="preserve">. </w:t>
      </w:r>
      <w:r w:rsidR="00CC1B3D" w:rsidRPr="001A3555">
        <w:rPr>
          <w:rFonts w:ascii="Arial" w:hAnsi="Arial" w:cs="Arial"/>
          <w:b/>
          <w:sz w:val="20"/>
          <w:szCs w:val="20"/>
        </w:rPr>
        <w:t>7</w:t>
      </w:r>
      <w:r w:rsidRPr="001A3555">
        <w:rPr>
          <w:rFonts w:ascii="Arial" w:hAnsi="Arial" w:cs="Arial"/>
          <w:sz w:val="20"/>
          <w:szCs w:val="20"/>
        </w:rPr>
        <w:t xml:space="preserve">: </w:t>
      </w:r>
      <w:r w:rsidR="00CC1B3D" w:rsidRPr="001A3555">
        <w:rPr>
          <w:rFonts w:ascii="Arial" w:hAnsi="Arial" w:cs="Arial"/>
          <w:sz w:val="20"/>
          <w:szCs w:val="20"/>
        </w:rPr>
        <w:t>Ochrana Osobních údajů</w:t>
      </w:r>
      <w:r w:rsidR="00B9226F" w:rsidRPr="001A3555">
        <w:rPr>
          <w:rFonts w:ascii="Arial" w:hAnsi="Arial" w:cs="Arial"/>
          <w:sz w:val="20"/>
          <w:szCs w:val="20"/>
        </w:rPr>
        <w:t>;</w:t>
      </w:r>
    </w:p>
    <w:p w14:paraId="64D8E46D" w14:textId="0D6793A9" w:rsidR="00B9226F" w:rsidRPr="001A3555" w:rsidRDefault="00B9226F" w:rsidP="00B9226F">
      <w:pPr>
        <w:pStyle w:val="Claneka"/>
        <w:keepLines w:val="0"/>
        <w:widowControl/>
        <w:numPr>
          <w:ilvl w:val="2"/>
          <w:numId w:val="7"/>
        </w:numPr>
        <w:rPr>
          <w:rFonts w:ascii="Arial" w:hAnsi="Arial" w:cs="Arial"/>
          <w:sz w:val="20"/>
          <w:szCs w:val="20"/>
        </w:rPr>
      </w:pPr>
      <w:r w:rsidRPr="001A3555">
        <w:rPr>
          <w:rFonts w:ascii="Arial" w:hAnsi="Arial" w:cs="Arial"/>
          <w:b/>
          <w:bCs/>
          <w:sz w:val="20"/>
          <w:szCs w:val="20"/>
        </w:rPr>
        <w:t>Příloha č. 8</w:t>
      </w:r>
      <w:r w:rsidRPr="001A3555">
        <w:rPr>
          <w:rFonts w:ascii="Arial" w:hAnsi="Arial" w:cs="Arial"/>
          <w:sz w:val="20"/>
          <w:szCs w:val="20"/>
        </w:rPr>
        <w:t>: Požadavky na zajištění kybernetické bezpečnosti</w:t>
      </w:r>
      <w:r w:rsidR="004A6F9C" w:rsidRPr="001A3555">
        <w:rPr>
          <w:rFonts w:ascii="Arial" w:hAnsi="Arial" w:cs="Arial"/>
          <w:sz w:val="20"/>
          <w:szCs w:val="20"/>
        </w:rPr>
        <w:t>;</w:t>
      </w:r>
    </w:p>
    <w:p w14:paraId="5B11C1A4" w14:textId="05503AF7" w:rsidR="00D23397" w:rsidRPr="001A3555" w:rsidRDefault="00D23397" w:rsidP="004221A9">
      <w:pPr>
        <w:pStyle w:val="Clanek11"/>
        <w:widowControl/>
        <w:numPr>
          <w:ilvl w:val="1"/>
          <w:numId w:val="7"/>
        </w:numPr>
        <w:rPr>
          <w:rFonts w:ascii="Arial" w:hAnsi="Arial"/>
          <w:sz w:val="20"/>
          <w:szCs w:val="20"/>
        </w:rPr>
      </w:pPr>
      <w:r w:rsidRPr="001A3555">
        <w:rPr>
          <w:rFonts w:ascii="Arial" w:hAnsi="Arial"/>
          <w:sz w:val="20"/>
          <w:szCs w:val="20"/>
        </w:rPr>
        <w:t xml:space="preserve">Tato Smlouva je vyhotovena ve dvou (2) stejnopisech v českém jazyce, z nichž Objednatel obdrží po jednom (1) a </w:t>
      </w:r>
      <w:r w:rsidR="002735E3" w:rsidRPr="001A3555">
        <w:rPr>
          <w:rFonts w:ascii="Arial" w:hAnsi="Arial"/>
          <w:sz w:val="20"/>
          <w:szCs w:val="20"/>
        </w:rPr>
        <w:t>Poskytovatel</w:t>
      </w:r>
      <w:r w:rsidRPr="001A3555">
        <w:rPr>
          <w:rFonts w:ascii="Arial" w:hAnsi="Arial"/>
          <w:sz w:val="20"/>
          <w:szCs w:val="20"/>
        </w:rPr>
        <w:t xml:space="preserve"> po jednom (1)</w:t>
      </w:r>
      <w:r w:rsidRPr="001A3555">
        <w:rPr>
          <w:rFonts w:ascii="Arial" w:hAnsi="Arial"/>
          <w:i/>
          <w:sz w:val="20"/>
          <w:szCs w:val="20"/>
        </w:rPr>
        <w:t xml:space="preserve"> </w:t>
      </w:r>
      <w:r w:rsidRPr="001A3555">
        <w:rPr>
          <w:rFonts w:ascii="Arial" w:hAnsi="Arial"/>
          <w:sz w:val="20"/>
          <w:szCs w:val="20"/>
        </w:rPr>
        <w:t>vyhotovení.</w:t>
      </w:r>
    </w:p>
    <w:p w14:paraId="7E54B946" w14:textId="77777777" w:rsidR="00F212C5" w:rsidRPr="001A3555" w:rsidRDefault="00F212C5" w:rsidP="004221A9">
      <w:pPr>
        <w:pStyle w:val="Nadpis1"/>
        <w:keepNext w:val="0"/>
        <w:numPr>
          <w:ilvl w:val="0"/>
          <w:numId w:val="0"/>
        </w:numPr>
        <w:ind w:left="567"/>
        <w:rPr>
          <w:rFonts w:ascii="Arial" w:hAnsi="Arial"/>
          <w:b w:val="0"/>
          <w:i/>
          <w:sz w:val="20"/>
          <w:szCs w:val="20"/>
        </w:rPr>
      </w:pPr>
      <w:bookmarkStart w:id="259" w:name="_Hlk51012831"/>
      <w:r w:rsidRPr="001A3555">
        <w:rPr>
          <w:rFonts w:ascii="Arial" w:hAnsi="Arial"/>
          <w:b w:val="0"/>
          <w:i/>
          <w:sz w:val="20"/>
          <w:szCs w:val="20"/>
        </w:rPr>
        <w:t>ZBYTEK STRÁNKY ponechán ÚMYSLNĚ PRÁZDNÝ</w:t>
      </w:r>
    </w:p>
    <w:bookmarkEnd w:id="259"/>
    <w:p w14:paraId="13549EEE" w14:textId="77777777" w:rsidR="00F212C5" w:rsidRPr="00395F1A" w:rsidRDefault="00F212C5" w:rsidP="004221A9">
      <w:pPr>
        <w:spacing w:before="0" w:after="0"/>
        <w:jc w:val="left"/>
        <w:rPr>
          <w:rFonts w:ascii="Arial" w:hAnsi="Arial" w:cs="Arial"/>
          <w:bCs/>
          <w:iCs/>
          <w:sz w:val="22"/>
          <w:szCs w:val="22"/>
        </w:rPr>
      </w:pPr>
      <w:r w:rsidRPr="00395F1A">
        <w:rPr>
          <w:rFonts w:ascii="Arial" w:hAnsi="Arial" w:cs="Arial"/>
          <w:sz w:val="22"/>
          <w:szCs w:val="22"/>
        </w:rPr>
        <w:br w:type="page"/>
      </w:r>
    </w:p>
    <w:p w14:paraId="3061C48A" w14:textId="77777777" w:rsidR="00F212C5" w:rsidRPr="001A3555" w:rsidRDefault="00F212C5" w:rsidP="004221A9">
      <w:pPr>
        <w:pStyle w:val="Clanek11"/>
        <w:widowControl/>
        <w:numPr>
          <w:ilvl w:val="0"/>
          <w:numId w:val="0"/>
        </w:numPr>
        <w:jc w:val="left"/>
        <w:rPr>
          <w:rFonts w:ascii="Arial" w:hAnsi="Arial"/>
          <w:b/>
          <w:color w:val="368537"/>
          <w:sz w:val="24"/>
          <w:szCs w:val="24"/>
        </w:rPr>
      </w:pPr>
      <w:bookmarkStart w:id="260" w:name="_Hlk50669427"/>
      <w:r w:rsidRPr="001A3555">
        <w:rPr>
          <w:rFonts w:ascii="Arial" w:hAnsi="Arial"/>
          <w:b/>
          <w:color w:val="368537"/>
          <w:sz w:val="24"/>
          <w:szCs w:val="24"/>
        </w:rPr>
        <w:lastRenderedPageBreak/>
        <w:t>PODPISOVÁ STRANA</w:t>
      </w:r>
    </w:p>
    <w:p w14:paraId="257EA07A" w14:textId="201DB020" w:rsidR="00730F1D" w:rsidRPr="001A3555" w:rsidRDefault="00730F1D" w:rsidP="004221A9">
      <w:pPr>
        <w:spacing w:before="240"/>
        <w:rPr>
          <w:rFonts w:ascii="Arial" w:hAnsi="Arial" w:cs="Arial"/>
          <w:b/>
          <w:szCs w:val="20"/>
        </w:rPr>
      </w:pPr>
      <w:r w:rsidRPr="001A3555">
        <w:rPr>
          <w:rFonts w:ascii="Arial" w:hAnsi="Arial" w:cs="Arial"/>
          <w:b/>
          <w:szCs w:val="20"/>
        </w:rPr>
        <w:t>Strany tímto výslovně prohlašují, že tato Smlouva vyjadřuje jejich pravou a svobodnou vůli, na důkaz čehož připojují níže své podpisy.</w:t>
      </w:r>
    </w:p>
    <w:tbl>
      <w:tblPr>
        <w:tblW w:w="9178" w:type="dxa"/>
        <w:jc w:val="center"/>
        <w:tblLook w:val="0000" w:firstRow="0" w:lastRow="0" w:firstColumn="0" w:lastColumn="0" w:noHBand="0" w:noVBand="0"/>
      </w:tblPr>
      <w:tblGrid>
        <w:gridCol w:w="4589"/>
        <w:gridCol w:w="4589"/>
      </w:tblGrid>
      <w:tr w:rsidR="00730F1D" w:rsidRPr="001A3555" w14:paraId="07797ACC" w14:textId="77777777" w:rsidTr="00F05A37">
        <w:trPr>
          <w:jc w:val="center"/>
        </w:trPr>
        <w:tc>
          <w:tcPr>
            <w:tcW w:w="4589" w:type="dxa"/>
          </w:tcPr>
          <w:p w14:paraId="05DF36B3" w14:textId="31E04864" w:rsidR="00730F1D" w:rsidRPr="001A3555" w:rsidRDefault="00BA7679" w:rsidP="004221A9">
            <w:pPr>
              <w:rPr>
                <w:rFonts w:ascii="Arial" w:hAnsi="Arial" w:cs="Arial"/>
                <w:b/>
                <w:szCs w:val="20"/>
              </w:rPr>
            </w:pPr>
            <w:bookmarkStart w:id="261" w:name="_Hlk50669370"/>
            <w:r w:rsidRPr="001A3555">
              <w:rPr>
                <w:rFonts w:ascii="Arial" w:hAnsi="Arial" w:cs="Arial"/>
                <w:b/>
                <w:szCs w:val="20"/>
              </w:rPr>
              <w:t>Česká republika – Digitální a informační agentura</w:t>
            </w:r>
          </w:p>
        </w:tc>
        <w:tc>
          <w:tcPr>
            <w:tcW w:w="4589" w:type="dxa"/>
          </w:tcPr>
          <w:p w14:paraId="5F42245A" w14:textId="7BAAA597" w:rsidR="00730F1D" w:rsidRPr="000C2099" w:rsidRDefault="008270E7" w:rsidP="004221A9">
            <w:pPr>
              <w:rPr>
                <w:rFonts w:ascii="Arial" w:hAnsi="Arial" w:cs="Arial"/>
                <w:b/>
                <w:szCs w:val="20"/>
              </w:rPr>
            </w:pPr>
            <w:r w:rsidRPr="000C2099">
              <w:rPr>
                <w:rFonts w:ascii="Arial" w:hAnsi="Arial" w:cs="Arial"/>
                <w:b/>
                <w:szCs w:val="20"/>
              </w:rPr>
              <w:t>GORDIC spol. s r.o.</w:t>
            </w:r>
            <w:r w:rsidR="003D7C2C" w:rsidRPr="000C2099" w:rsidDel="003D7C2C">
              <w:rPr>
                <w:rFonts w:ascii="Arial" w:hAnsi="Arial" w:cs="Arial"/>
                <w:b/>
                <w:szCs w:val="20"/>
              </w:rPr>
              <w:t xml:space="preserve"> </w:t>
            </w:r>
          </w:p>
        </w:tc>
      </w:tr>
      <w:tr w:rsidR="00730F1D" w:rsidRPr="001A3555" w14:paraId="03CFC869" w14:textId="77777777" w:rsidTr="00F05A37">
        <w:trPr>
          <w:jc w:val="center"/>
        </w:trPr>
        <w:tc>
          <w:tcPr>
            <w:tcW w:w="4589" w:type="dxa"/>
          </w:tcPr>
          <w:p w14:paraId="5A689F60" w14:textId="06631A02" w:rsidR="00730F1D" w:rsidRPr="001A3555" w:rsidRDefault="00730F1D" w:rsidP="004221A9">
            <w:pPr>
              <w:rPr>
                <w:rFonts w:ascii="Arial" w:hAnsi="Arial" w:cs="Arial"/>
                <w:szCs w:val="20"/>
              </w:rPr>
            </w:pPr>
            <w:r w:rsidRPr="001A3555">
              <w:rPr>
                <w:rFonts w:ascii="Arial" w:hAnsi="Arial" w:cs="Arial"/>
                <w:szCs w:val="20"/>
              </w:rPr>
              <w:t xml:space="preserve">Místo: </w:t>
            </w:r>
            <w:r w:rsidR="000C2099">
              <w:rPr>
                <w:rFonts w:ascii="Arial" w:hAnsi="Arial" w:cs="Arial"/>
                <w:szCs w:val="20"/>
              </w:rPr>
              <w:t>V Praze</w:t>
            </w:r>
            <w:r w:rsidR="004743AB" w:rsidRPr="001A3555" w:rsidDel="004743AB">
              <w:rPr>
                <w:rFonts w:ascii="Arial" w:hAnsi="Arial" w:cs="Arial"/>
                <w:szCs w:val="20"/>
                <w:highlight w:val="yellow"/>
              </w:rPr>
              <w:t xml:space="preserve"> </w:t>
            </w:r>
          </w:p>
          <w:p w14:paraId="7AB719B6" w14:textId="7914AA07" w:rsidR="00730F1D" w:rsidRPr="001A3555" w:rsidRDefault="00730F1D" w:rsidP="004221A9">
            <w:pPr>
              <w:rPr>
                <w:rFonts w:ascii="Arial" w:hAnsi="Arial" w:cs="Arial"/>
                <w:szCs w:val="20"/>
              </w:rPr>
            </w:pPr>
            <w:r w:rsidRPr="001A3555">
              <w:rPr>
                <w:rFonts w:ascii="Arial" w:hAnsi="Arial" w:cs="Arial"/>
                <w:szCs w:val="20"/>
              </w:rPr>
              <w:t xml:space="preserve">Datum: </w:t>
            </w:r>
            <w:r w:rsidR="00B42172">
              <w:rPr>
                <w:rFonts w:ascii="Arial" w:hAnsi="Arial" w:cs="Arial"/>
                <w:szCs w:val="20"/>
              </w:rPr>
              <w:t>30. 1 .2025</w:t>
            </w:r>
          </w:p>
        </w:tc>
        <w:tc>
          <w:tcPr>
            <w:tcW w:w="4589" w:type="dxa"/>
          </w:tcPr>
          <w:p w14:paraId="5D625446" w14:textId="718211E2" w:rsidR="00730F1D" w:rsidRPr="001A3555" w:rsidRDefault="00730F1D" w:rsidP="004221A9">
            <w:pPr>
              <w:rPr>
                <w:rFonts w:ascii="Arial" w:hAnsi="Arial" w:cs="Arial"/>
                <w:szCs w:val="20"/>
              </w:rPr>
            </w:pPr>
            <w:r w:rsidRPr="001A3555">
              <w:rPr>
                <w:rFonts w:ascii="Arial" w:hAnsi="Arial" w:cs="Arial"/>
                <w:szCs w:val="20"/>
              </w:rPr>
              <w:t xml:space="preserve">Místo: </w:t>
            </w:r>
            <w:r w:rsidR="008270E7">
              <w:rPr>
                <w:rFonts w:ascii="Arial" w:hAnsi="Arial" w:cs="Arial"/>
                <w:szCs w:val="20"/>
              </w:rPr>
              <w:t xml:space="preserve">V Jihlavě </w:t>
            </w:r>
            <w:r w:rsidR="009D4C4D" w:rsidRPr="001A3555" w:rsidDel="009D4C4D">
              <w:rPr>
                <w:rFonts w:ascii="Arial" w:hAnsi="Arial" w:cs="Arial"/>
                <w:szCs w:val="20"/>
                <w:highlight w:val="yellow"/>
              </w:rPr>
              <w:t xml:space="preserve"> </w:t>
            </w:r>
          </w:p>
          <w:p w14:paraId="2047F6B2" w14:textId="02A0D800" w:rsidR="00730F1D" w:rsidRPr="001A3555" w:rsidRDefault="00730F1D" w:rsidP="004221A9">
            <w:pPr>
              <w:rPr>
                <w:rFonts w:ascii="Arial" w:hAnsi="Arial" w:cs="Arial"/>
                <w:b/>
                <w:szCs w:val="20"/>
              </w:rPr>
            </w:pPr>
            <w:r w:rsidRPr="001A3555">
              <w:rPr>
                <w:rFonts w:ascii="Arial" w:hAnsi="Arial" w:cs="Arial"/>
                <w:szCs w:val="20"/>
              </w:rPr>
              <w:t>Datum:</w:t>
            </w:r>
            <w:r w:rsidR="0057597F">
              <w:rPr>
                <w:rFonts w:ascii="Arial" w:hAnsi="Arial" w:cs="Arial"/>
                <w:szCs w:val="20"/>
              </w:rPr>
              <w:t xml:space="preserve"> </w:t>
            </w:r>
            <w:r w:rsidR="00B42172">
              <w:rPr>
                <w:rFonts w:ascii="Arial" w:hAnsi="Arial" w:cs="Arial"/>
                <w:szCs w:val="20"/>
              </w:rPr>
              <w:t>31. 1. 2025</w:t>
            </w:r>
          </w:p>
        </w:tc>
      </w:tr>
      <w:tr w:rsidR="00730F1D" w:rsidRPr="001A3555" w14:paraId="13833A85" w14:textId="77777777" w:rsidTr="00F05A37">
        <w:trPr>
          <w:jc w:val="center"/>
        </w:trPr>
        <w:tc>
          <w:tcPr>
            <w:tcW w:w="4589" w:type="dxa"/>
          </w:tcPr>
          <w:p w14:paraId="55480B08" w14:textId="77777777" w:rsidR="00730F1D" w:rsidRPr="001A3555" w:rsidRDefault="00730F1D" w:rsidP="004221A9">
            <w:pPr>
              <w:rPr>
                <w:rFonts w:ascii="Arial" w:hAnsi="Arial" w:cs="Arial"/>
                <w:szCs w:val="20"/>
              </w:rPr>
            </w:pPr>
          </w:p>
          <w:p w14:paraId="47DC1629" w14:textId="77777777" w:rsidR="00730F1D" w:rsidRPr="001A3555" w:rsidRDefault="00730F1D" w:rsidP="004221A9">
            <w:pPr>
              <w:rPr>
                <w:rFonts w:ascii="Arial" w:hAnsi="Arial" w:cs="Arial"/>
                <w:szCs w:val="20"/>
              </w:rPr>
            </w:pPr>
            <w:r w:rsidRPr="001A3555">
              <w:rPr>
                <w:rFonts w:ascii="Arial" w:hAnsi="Arial" w:cs="Arial"/>
                <w:szCs w:val="20"/>
              </w:rPr>
              <w:t>_______________________________________</w:t>
            </w:r>
          </w:p>
        </w:tc>
        <w:tc>
          <w:tcPr>
            <w:tcW w:w="4589" w:type="dxa"/>
          </w:tcPr>
          <w:p w14:paraId="614AFE15" w14:textId="77777777" w:rsidR="00730F1D" w:rsidRPr="001A3555" w:rsidRDefault="00730F1D" w:rsidP="004221A9">
            <w:pPr>
              <w:rPr>
                <w:rFonts w:ascii="Arial" w:hAnsi="Arial" w:cs="Arial"/>
                <w:szCs w:val="20"/>
              </w:rPr>
            </w:pPr>
          </w:p>
          <w:p w14:paraId="150247A5" w14:textId="77777777" w:rsidR="00730F1D" w:rsidRPr="001A3555" w:rsidRDefault="00730F1D" w:rsidP="004221A9">
            <w:pPr>
              <w:rPr>
                <w:rFonts w:ascii="Arial" w:hAnsi="Arial" w:cs="Arial"/>
                <w:szCs w:val="20"/>
              </w:rPr>
            </w:pPr>
            <w:r w:rsidRPr="001A3555">
              <w:rPr>
                <w:rFonts w:ascii="Arial" w:hAnsi="Arial" w:cs="Arial"/>
                <w:szCs w:val="20"/>
              </w:rPr>
              <w:t>_______________________________________</w:t>
            </w:r>
          </w:p>
        </w:tc>
      </w:tr>
      <w:tr w:rsidR="00730F1D" w:rsidRPr="001A3555" w14:paraId="3A2F1572" w14:textId="77777777" w:rsidTr="00F05A37">
        <w:trPr>
          <w:jc w:val="center"/>
        </w:trPr>
        <w:tc>
          <w:tcPr>
            <w:tcW w:w="4589" w:type="dxa"/>
          </w:tcPr>
          <w:p w14:paraId="2C68AEEC" w14:textId="1DDB1B14" w:rsidR="00730F1D" w:rsidRPr="001A3555" w:rsidRDefault="00730F1D" w:rsidP="004221A9">
            <w:pPr>
              <w:rPr>
                <w:rFonts w:ascii="Arial" w:hAnsi="Arial" w:cs="Arial"/>
                <w:szCs w:val="20"/>
              </w:rPr>
            </w:pPr>
            <w:r w:rsidRPr="001A3555">
              <w:rPr>
                <w:rFonts w:ascii="Arial" w:hAnsi="Arial" w:cs="Arial"/>
                <w:szCs w:val="20"/>
              </w:rPr>
              <w:t xml:space="preserve">Jméno: </w:t>
            </w:r>
            <w:r w:rsidR="000C2099" w:rsidRPr="000C2099">
              <w:rPr>
                <w:rFonts w:ascii="Arial" w:hAnsi="Arial" w:cs="Arial"/>
                <w:szCs w:val="20"/>
              </w:rPr>
              <w:t>Ing. Martin Mesršmíd</w:t>
            </w:r>
          </w:p>
          <w:p w14:paraId="470B6CD3" w14:textId="050289D2" w:rsidR="00730F1D" w:rsidRPr="001A3555" w:rsidRDefault="00730F1D" w:rsidP="004221A9">
            <w:pPr>
              <w:rPr>
                <w:rFonts w:ascii="Arial" w:hAnsi="Arial" w:cs="Arial"/>
                <w:szCs w:val="20"/>
              </w:rPr>
            </w:pPr>
            <w:r w:rsidRPr="001A3555">
              <w:rPr>
                <w:rFonts w:ascii="Arial" w:hAnsi="Arial" w:cs="Arial"/>
                <w:szCs w:val="20"/>
              </w:rPr>
              <w:t>Funkce:</w:t>
            </w:r>
            <w:r w:rsidR="00BA7679" w:rsidRPr="001A3555">
              <w:rPr>
                <w:rFonts w:ascii="Arial" w:hAnsi="Arial" w:cs="Arial"/>
                <w:szCs w:val="20"/>
              </w:rPr>
              <w:t xml:space="preserve"> </w:t>
            </w:r>
            <w:r w:rsidR="000C2099" w:rsidRPr="000C2099">
              <w:rPr>
                <w:rFonts w:ascii="Arial" w:hAnsi="Arial" w:cs="Arial"/>
                <w:szCs w:val="20"/>
              </w:rPr>
              <w:t>ředitel</w:t>
            </w:r>
          </w:p>
        </w:tc>
        <w:tc>
          <w:tcPr>
            <w:tcW w:w="4589" w:type="dxa"/>
          </w:tcPr>
          <w:p w14:paraId="1C5AB35F" w14:textId="4458DAFE" w:rsidR="00730F1D" w:rsidRPr="001A3555" w:rsidRDefault="00730F1D" w:rsidP="004221A9">
            <w:pPr>
              <w:rPr>
                <w:rFonts w:ascii="Arial" w:hAnsi="Arial" w:cs="Arial"/>
                <w:szCs w:val="20"/>
              </w:rPr>
            </w:pPr>
            <w:r w:rsidRPr="001A3555">
              <w:rPr>
                <w:rFonts w:ascii="Arial" w:hAnsi="Arial" w:cs="Arial"/>
                <w:szCs w:val="20"/>
              </w:rPr>
              <w:t xml:space="preserve">Jméno: </w:t>
            </w:r>
            <w:r w:rsidR="0057597F">
              <w:rPr>
                <w:rFonts w:ascii="Arial" w:hAnsi="Arial" w:cs="Arial"/>
                <w:szCs w:val="20"/>
              </w:rPr>
              <w:t>Ing. Jaromír Řezáč, DBA</w:t>
            </w:r>
            <w:r w:rsidR="009D4C4D" w:rsidRPr="001A3555" w:rsidDel="009D4C4D">
              <w:rPr>
                <w:rFonts w:ascii="Arial" w:hAnsi="Arial" w:cs="Arial"/>
                <w:szCs w:val="20"/>
                <w:highlight w:val="yellow"/>
              </w:rPr>
              <w:t xml:space="preserve"> </w:t>
            </w:r>
          </w:p>
          <w:p w14:paraId="5E9FF962" w14:textId="0EA6B7ED" w:rsidR="00730F1D" w:rsidRPr="001A3555" w:rsidRDefault="00863C4E" w:rsidP="002F21B3">
            <w:pPr>
              <w:rPr>
                <w:rFonts w:ascii="Arial" w:hAnsi="Arial" w:cs="Arial"/>
                <w:szCs w:val="20"/>
              </w:rPr>
            </w:pPr>
            <w:r w:rsidRPr="001A3555">
              <w:rPr>
                <w:rFonts w:ascii="Arial" w:hAnsi="Arial" w:cs="Arial"/>
                <w:szCs w:val="20"/>
              </w:rPr>
              <w:t xml:space="preserve">Funkce: </w:t>
            </w:r>
            <w:r w:rsidR="00841EA9">
              <w:rPr>
                <w:rFonts w:ascii="Arial" w:hAnsi="Arial" w:cs="Arial"/>
                <w:szCs w:val="20"/>
              </w:rPr>
              <w:t xml:space="preserve">jednatel </w:t>
            </w:r>
          </w:p>
        </w:tc>
      </w:tr>
      <w:bookmarkEnd w:id="260"/>
      <w:bookmarkEnd w:id="261"/>
    </w:tbl>
    <w:p w14:paraId="3B567F05" w14:textId="77777777" w:rsidR="00457CB1" w:rsidRPr="00395F1A" w:rsidRDefault="00457CB1" w:rsidP="004221A9">
      <w:pPr>
        <w:rPr>
          <w:rFonts w:ascii="Arial" w:hAnsi="Arial" w:cs="Arial"/>
          <w:kern w:val="28"/>
          <w:sz w:val="22"/>
          <w:szCs w:val="22"/>
        </w:rPr>
        <w:sectPr w:rsidR="00457CB1" w:rsidRPr="00395F1A" w:rsidSect="00A403F6">
          <w:headerReference w:type="default" r:id="rId14"/>
          <w:footerReference w:type="default" r:id="rId15"/>
          <w:headerReference w:type="first" r:id="rId16"/>
          <w:footerReference w:type="first" r:id="rId17"/>
          <w:pgSz w:w="11907" w:h="16840" w:code="9"/>
          <w:pgMar w:top="2127" w:right="1418" w:bottom="1418" w:left="1418" w:header="708" w:footer="708" w:gutter="0"/>
          <w:cols w:space="708"/>
          <w:titlePg/>
          <w:docGrid w:linePitch="360"/>
        </w:sectPr>
      </w:pPr>
    </w:p>
    <w:p w14:paraId="0053BD09" w14:textId="77777777" w:rsidR="00E17F0F" w:rsidRPr="001A3555" w:rsidRDefault="00195352" w:rsidP="004221A9">
      <w:pPr>
        <w:jc w:val="center"/>
        <w:outlineLvl w:val="0"/>
        <w:rPr>
          <w:rFonts w:ascii="Arial" w:hAnsi="Arial" w:cs="Arial"/>
          <w:b/>
          <w:caps/>
          <w:color w:val="368537"/>
          <w:sz w:val="24"/>
        </w:rPr>
      </w:pPr>
      <w:r w:rsidRPr="001A3555">
        <w:rPr>
          <w:rFonts w:ascii="Arial" w:hAnsi="Arial" w:cs="Arial"/>
          <w:b/>
          <w:caps/>
          <w:color w:val="368537"/>
          <w:sz w:val="24"/>
        </w:rPr>
        <w:lastRenderedPageBreak/>
        <w:t>P</w:t>
      </w:r>
      <w:r w:rsidR="00AE08A6" w:rsidRPr="001A3555">
        <w:rPr>
          <w:rFonts w:ascii="Arial" w:hAnsi="Arial" w:cs="Arial"/>
          <w:b/>
          <w:caps/>
          <w:color w:val="368537"/>
          <w:sz w:val="24"/>
        </w:rPr>
        <w:t>říloha č. 1</w:t>
      </w:r>
      <w:r w:rsidRPr="001A3555">
        <w:rPr>
          <w:rFonts w:ascii="Arial" w:hAnsi="Arial" w:cs="Arial"/>
          <w:b/>
          <w:caps/>
          <w:color w:val="368537"/>
          <w:sz w:val="24"/>
        </w:rPr>
        <w:t xml:space="preserve"> </w:t>
      </w:r>
    </w:p>
    <w:p w14:paraId="2787AA0F" w14:textId="3B069ECE" w:rsidR="00901205" w:rsidRPr="001A3555" w:rsidRDefault="00687D06" w:rsidP="004221A9">
      <w:pPr>
        <w:jc w:val="center"/>
        <w:rPr>
          <w:rFonts w:ascii="Arial" w:hAnsi="Arial" w:cs="Arial"/>
          <w:b/>
          <w:caps/>
          <w:color w:val="368537"/>
          <w:sz w:val="24"/>
        </w:rPr>
      </w:pPr>
      <w:r w:rsidRPr="001A3555">
        <w:rPr>
          <w:rFonts w:ascii="Arial" w:hAnsi="Arial" w:cs="Arial"/>
          <w:b/>
          <w:caps/>
          <w:color w:val="368537"/>
          <w:sz w:val="24"/>
        </w:rPr>
        <w:t xml:space="preserve">Specifikace </w:t>
      </w:r>
    </w:p>
    <w:p w14:paraId="3CB342F9" w14:textId="7B3FFB6A" w:rsidR="00D23397" w:rsidRPr="00395F1A" w:rsidRDefault="0044622E" w:rsidP="004221A9">
      <w:pPr>
        <w:jc w:val="center"/>
        <w:rPr>
          <w:rFonts w:ascii="Arial" w:eastAsiaTheme="minorHAnsi" w:hAnsi="Arial" w:cs="Arial"/>
          <w:caps/>
          <w:kern w:val="20"/>
          <w:sz w:val="22"/>
          <w:szCs w:val="22"/>
        </w:rPr>
      </w:pPr>
      <w:r w:rsidRPr="00395F1A" w:rsidDel="0044622E">
        <w:rPr>
          <w:rFonts w:ascii="Arial" w:eastAsiaTheme="minorHAnsi" w:hAnsi="Arial" w:cs="Arial"/>
          <w:caps/>
          <w:kern w:val="20"/>
          <w:sz w:val="22"/>
          <w:szCs w:val="22"/>
          <w:highlight w:val="lightGray"/>
        </w:rPr>
        <w:t xml:space="preserve"> </w:t>
      </w:r>
    </w:p>
    <w:p w14:paraId="37C0B0FF" w14:textId="34459A1A" w:rsidR="00110CA7" w:rsidRPr="005F3FBA" w:rsidRDefault="00735168" w:rsidP="004221A9">
      <w:pPr>
        <w:rPr>
          <w:rFonts w:ascii="Arial" w:hAnsi="Arial" w:cs="Arial"/>
          <w:bCs/>
          <w:caps/>
          <w:kern w:val="20"/>
          <w:sz w:val="22"/>
          <w:szCs w:val="22"/>
        </w:rPr>
      </w:pPr>
      <w:r w:rsidRPr="005F3FBA">
        <w:rPr>
          <w:rFonts w:ascii="Arial" w:hAnsi="Arial" w:cs="Arial"/>
          <w:bCs/>
          <w:caps/>
          <w:kern w:val="20"/>
          <w:sz w:val="22"/>
          <w:szCs w:val="22"/>
        </w:rPr>
        <w:t>Plnění poskytovatele</w:t>
      </w:r>
      <w:r w:rsidR="00D87751" w:rsidRPr="005F3FBA">
        <w:rPr>
          <w:rFonts w:ascii="Arial" w:hAnsi="Arial" w:cs="Arial"/>
          <w:bCs/>
          <w:caps/>
          <w:kern w:val="20"/>
          <w:sz w:val="22"/>
          <w:szCs w:val="22"/>
        </w:rPr>
        <w:t xml:space="preserve"> poskytované na základě této smlouvy</w:t>
      </w:r>
      <w:r w:rsidR="00961708" w:rsidRPr="005F3FBA">
        <w:rPr>
          <w:rFonts w:ascii="Arial" w:hAnsi="Arial" w:cs="Arial"/>
          <w:bCs/>
          <w:caps/>
          <w:kern w:val="20"/>
          <w:sz w:val="22"/>
          <w:szCs w:val="22"/>
        </w:rPr>
        <w:t xml:space="preserve">: cloudové prostředí pro běh essl: </w:t>
      </w:r>
      <w:r w:rsidR="00110CA7" w:rsidRPr="005F3FBA">
        <w:rPr>
          <w:rFonts w:ascii="Arial" w:hAnsi="Arial" w:cs="Arial"/>
          <w:bCs/>
          <w:caps/>
          <w:kern w:val="20"/>
          <w:sz w:val="22"/>
          <w:szCs w:val="22"/>
        </w:rPr>
        <w:t>Microsoft Azure</w:t>
      </w:r>
    </w:p>
    <w:p w14:paraId="19A96496" w14:textId="31C7F9AC" w:rsidR="00D04F48" w:rsidRDefault="00371C82" w:rsidP="004221A9">
      <w:pPr>
        <w:rPr>
          <w:rFonts w:ascii="Arial" w:hAnsi="Arial" w:cs="Arial"/>
          <w:bCs/>
          <w:caps/>
          <w:kern w:val="20"/>
          <w:sz w:val="22"/>
          <w:szCs w:val="22"/>
        </w:rPr>
      </w:pPr>
      <w:r w:rsidRPr="005F3FBA">
        <w:rPr>
          <w:rFonts w:ascii="Arial" w:hAnsi="Arial" w:cs="Arial"/>
          <w:bCs/>
          <w:caps/>
          <w:kern w:val="20"/>
          <w:sz w:val="22"/>
          <w:szCs w:val="22"/>
        </w:rPr>
        <w:t>nabídka poddodavatele microsoft ireland operation</w:t>
      </w:r>
      <w:r w:rsidR="0034321D">
        <w:rPr>
          <w:rFonts w:ascii="Arial" w:hAnsi="Arial" w:cs="Arial"/>
          <w:bCs/>
          <w:caps/>
          <w:kern w:val="20"/>
          <w:sz w:val="22"/>
          <w:szCs w:val="22"/>
        </w:rPr>
        <w:t>s</w:t>
      </w:r>
      <w:r w:rsidR="00A8561E" w:rsidRPr="005F3FBA">
        <w:rPr>
          <w:rFonts w:ascii="Arial" w:hAnsi="Arial" w:cs="Arial"/>
          <w:bCs/>
          <w:caps/>
          <w:kern w:val="20"/>
          <w:sz w:val="22"/>
          <w:szCs w:val="22"/>
        </w:rPr>
        <w:t xml:space="preserve"> Limited</w:t>
      </w:r>
      <w:r w:rsidR="007C54FE" w:rsidRPr="005F3FBA">
        <w:rPr>
          <w:rFonts w:ascii="Arial" w:hAnsi="Arial" w:cs="Arial"/>
          <w:bCs/>
          <w:caps/>
          <w:kern w:val="20"/>
          <w:sz w:val="22"/>
          <w:szCs w:val="22"/>
        </w:rPr>
        <w:t xml:space="preserve"> je zapsána v katalogu cloud computingu pod </w:t>
      </w:r>
      <w:r w:rsidR="00A8561E" w:rsidRPr="005F3FBA">
        <w:rPr>
          <w:rFonts w:ascii="Arial" w:hAnsi="Arial" w:cs="Arial"/>
          <w:bCs/>
          <w:caps/>
          <w:kern w:val="20"/>
          <w:sz w:val="22"/>
          <w:szCs w:val="22"/>
        </w:rPr>
        <w:t xml:space="preserve">id poskytovatele </w:t>
      </w:r>
      <w:r w:rsidR="007C54FE" w:rsidRPr="005F3FBA">
        <w:rPr>
          <w:rFonts w:ascii="Arial" w:hAnsi="Arial" w:cs="Arial"/>
          <w:bCs/>
          <w:caps/>
          <w:kern w:val="20"/>
          <w:sz w:val="22"/>
          <w:szCs w:val="22"/>
        </w:rPr>
        <w:t>03</w:t>
      </w:r>
      <w:r w:rsidR="00A8561E" w:rsidRPr="005F3FBA">
        <w:rPr>
          <w:rFonts w:ascii="Arial" w:hAnsi="Arial" w:cs="Arial"/>
          <w:bCs/>
          <w:caps/>
          <w:kern w:val="20"/>
          <w:sz w:val="22"/>
          <w:szCs w:val="22"/>
        </w:rPr>
        <w:t>1</w:t>
      </w:r>
      <w:r w:rsidR="007C54FE" w:rsidRPr="005F3FBA">
        <w:rPr>
          <w:rFonts w:ascii="Arial" w:hAnsi="Arial" w:cs="Arial"/>
          <w:bCs/>
          <w:caps/>
          <w:kern w:val="20"/>
          <w:sz w:val="22"/>
          <w:szCs w:val="22"/>
        </w:rPr>
        <w:t xml:space="preserve">. </w:t>
      </w:r>
    </w:p>
    <w:p w14:paraId="533FEB1F" w14:textId="77777777" w:rsidR="00937FDA" w:rsidRDefault="00034668" w:rsidP="004221A9">
      <w:pPr>
        <w:rPr>
          <w:rFonts w:ascii="Arial" w:hAnsi="Arial" w:cs="Arial"/>
          <w:bCs/>
          <w:caps/>
          <w:kern w:val="20"/>
          <w:sz w:val="22"/>
          <w:szCs w:val="22"/>
        </w:rPr>
      </w:pPr>
      <w:r>
        <w:rPr>
          <w:rFonts w:ascii="Arial" w:hAnsi="Arial" w:cs="Arial"/>
          <w:bCs/>
          <w:caps/>
          <w:kern w:val="20"/>
          <w:sz w:val="22"/>
          <w:szCs w:val="22"/>
        </w:rPr>
        <w:t xml:space="preserve">Nabídka poskytovatele je zapsána v katalogu cloud computingu pod id </w:t>
      </w:r>
      <w:r w:rsidR="00C00B38">
        <w:rPr>
          <w:rFonts w:ascii="Arial" w:hAnsi="Arial" w:cs="Arial"/>
          <w:bCs/>
          <w:caps/>
          <w:kern w:val="20"/>
          <w:sz w:val="22"/>
          <w:szCs w:val="22"/>
        </w:rPr>
        <w:t>poskytovatele 043.</w:t>
      </w:r>
      <w:r w:rsidR="00371C82" w:rsidRPr="005F3FBA">
        <w:rPr>
          <w:rFonts w:ascii="Arial" w:hAnsi="Arial" w:cs="Arial"/>
          <w:bCs/>
          <w:caps/>
          <w:kern w:val="20"/>
          <w:sz w:val="22"/>
          <w:szCs w:val="22"/>
        </w:rPr>
        <w:t xml:space="preserve"> </w:t>
      </w:r>
    </w:p>
    <w:p w14:paraId="2A70E78F" w14:textId="77777777" w:rsidR="00937FDA" w:rsidRDefault="00937FDA" w:rsidP="004221A9">
      <w:pPr>
        <w:rPr>
          <w:rFonts w:ascii="Arial" w:hAnsi="Arial" w:cs="Arial"/>
          <w:bCs/>
          <w:caps/>
          <w:kern w:val="20"/>
          <w:sz w:val="22"/>
          <w:szCs w:val="22"/>
        </w:rPr>
      </w:pPr>
    </w:p>
    <w:p w14:paraId="09346D93" w14:textId="6FCEB7A9" w:rsidR="00937FDA" w:rsidRPr="00735168" w:rsidRDefault="00937FDA" w:rsidP="004221A9">
      <w:pPr>
        <w:rPr>
          <w:rFonts w:ascii="Arial" w:hAnsi="Arial" w:cs="Arial"/>
          <w:bCs/>
          <w:caps/>
          <w:kern w:val="20"/>
          <w:sz w:val="22"/>
          <w:szCs w:val="22"/>
        </w:rPr>
        <w:sectPr w:rsidR="00937FDA" w:rsidRPr="00735168" w:rsidSect="000D6F14">
          <w:pgSz w:w="11907" w:h="16840" w:code="9"/>
          <w:pgMar w:top="1418" w:right="1418" w:bottom="1418" w:left="1418" w:header="708" w:footer="708" w:gutter="0"/>
          <w:cols w:space="708"/>
          <w:docGrid w:linePitch="360"/>
        </w:sectPr>
      </w:pPr>
    </w:p>
    <w:p w14:paraId="07591150" w14:textId="658285AC" w:rsidR="005C1A49" w:rsidRPr="001A3555" w:rsidRDefault="005C1A49" w:rsidP="005C1A49">
      <w:pPr>
        <w:jc w:val="center"/>
        <w:outlineLvl w:val="0"/>
        <w:rPr>
          <w:rFonts w:ascii="Arial" w:hAnsi="Arial" w:cs="Arial"/>
          <w:b/>
          <w:caps/>
          <w:color w:val="368537"/>
          <w:sz w:val="24"/>
        </w:rPr>
      </w:pPr>
      <w:bookmarkStart w:id="263" w:name="_Toc515618146"/>
      <w:bookmarkStart w:id="264" w:name="_Toc516604613"/>
      <w:bookmarkStart w:id="265" w:name="_Toc516647779"/>
      <w:bookmarkStart w:id="266" w:name="_Toc516670393"/>
      <w:bookmarkStart w:id="267" w:name="_Toc517353609"/>
      <w:bookmarkStart w:id="268" w:name="_Toc518140501"/>
      <w:bookmarkStart w:id="269" w:name="_Toc518201664"/>
      <w:bookmarkStart w:id="270" w:name="_Toc521523583"/>
      <w:bookmarkStart w:id="271" w:name="_Ref456912401"/>
      <w:r w:rsidRPr="001A3555">
        <w:rPr>
          <w:rFonts w:ascii="Arial" w:hAnsi="Arial" w:cs="Arial"/>
          <w:b/>
          <w:caps/>
          <w:color w:val="368537"/>
          <w:sz w:val="24"/>
        </w:rPr>
        <w:lastRenderedPageBreak/>
        <w:t>PŘÍLOHA Č. 2</w:t>
      </w:r>
    </w:p>
    <w:p w14:paraId="6AB81D6E" w14:textId="019E0F05" w:rsidR="005C1A49" w:rsidRPr="001A3555" w:rsidRDefault="00654D37" w:rsidP="005C1A49">
      <w:pPr>
        <w:jc w:val="center"/>
        <w:outlineLvl w:val="0"/>
        <w:rPr>
          <w:rFonts w:ascii="Arial" w:hAnsi="Arial" w:cs="Arial"/>
          <w:b/>
          <w:caps/>
          <w:color w:val="368537"/>
          <w:sz w:val="24"/>
        </w:rPr>
      </w:pPr>
      <w:r w:rsidRPr="001A3555">
        <w:rPr>
          <w:rFonts w:ascii="Arial" w:hAnsi="Arial" w:cs="Arial"/>
          <w:b/>
          <w:caps/>
          <w:color w:val="368537"/>
          <w:sz w:val="24"/>
        </w:rPr>
        <w:t xml:space="preserve">SPECIFIKACE </w:t>
      </w:r>
      <w:r w:rsidR="00A95B37" w:rsidRPr="001A3555">
        <w:rPr>
          <w:rFonts w:ascii="Arial" w:hAnsi="Arial" w:cs="Arial"/>
          <w:b/>
          <w:caps/>
          <w:color w:val="368537"/>
          <w:sz w:val="24"/>
        </w:rPr>
        <w:t>SLUŽEB</w:t>
      </w:r>
      <w:r w:rsidR="00FE087E" w:rsidRPr="001A3555">
        <w:rPr>
          <w:rFonts w:ascii="Arial" w:hAnsi="Arial" w:cs="Arial"/>
          <w:b/>
          <w:caps/>
          <w:color w:val="368537"/>
          <w:sz w:val="24"/>
        </w:rPr>
        <w:t>,</w:t>
      </w:r>
      <w:r w:rsidRPr="001A3555">
        <w:rPr>
          <w:rFonts w:ascii="Arial" w:hAnsi="Arial" w:cs="Arial"/>
          <w:b/>
          <w:caps/>
          <w:color w:val="368537"/>
          <w:sz w:val="24"/>
        </w:rPr>
        <w:t xml:space="preserve"> GARANTOVANÁ DOSTUPNOST SYSTÉMU </w:t>
      </w:r>
    </w:p>
    <w:p w14:paraId="5C1BBF5D" w14:textId="70C9A17C" w:rsidR="005C1A49" w:rsidRPr="001A3555" w:rsidRDefault="005C1A49" w:rsidP="00523F87">
      <w:pPr>
        <w:pStyle w:val="Nadpis1"/>
        <w:numPr>
          <w:ilvl w:val="0"/>
          <w:numId w:val="56"/>
        </w:numPr>
        <w:tabs>
          <w:tab w:val="clear" w:pos="567"/>
          <w:tab w:val="num" w:pos="1702"/>
        </w:tabs>
        <w:rPr>
          <w:rFonts w:ascii="Arial" w:hAnsi="Arial"/>
          <w:caps w:val="0"/>
          <w:color w:val="368537"/>
          <w:sz w:val="20"/>
          <w:szCs w:val="20"/>
        </w:rPr>
      </w:pPr>
      <w:r w:rsidRPr="001A3555">
        <w:rPr>
          <w:rFonts w:ascii="Arial" w:hAnsi="Arial"/>
          <w:caps w:val="0"/>
          <w:color w:val="368537"/>
          <w:sz w:val="20"/>
          <w:szCs w:val="20"/>
        </w:rPr>
        <w:t xml:space="preserve">GARANTOVANÁ DOSTUPNOST SYSTÉMU </w:t>
      </w:r>
    </w:p>
    <w:p w14:paraId="21023B81" w14:textId="3DEBFBEB" w:rsidR="005C1A49" w:rsidRPr="001A3555" w:rsidRDefault="005C1A49" w:rsidP="005C1A49">
      <w:pPr>
        <w:keepNext/>
        <w:numPr>
          <w:ilvl w:val="1"/>
          <w:numId w:val="7"/>
        </w:numPr>
        <w:outlineLvl w:val="1"/>
        <w:rPr>
          <w:rFonts w:ascii="Arial" w:hAnsi="Arial" w:cs="Arial"/>
          <w:iCs/>
          <w:szCs w:val="20"/>
        </w:rPr>
      </w:pPr>
      <w:bookmarkStart w:id="272" w:name="_Ref140530066"/>
      <w:bookmarkStart w:id="273" w:name="_Ref5798291"/>
      <w:r w:rsidRPr="001A3555">
        <w:rPr>
          <w:rFonts w:ascii="Arial" w:hAnsi="Arial" w:cs="Arial"/>
          <w:iCs/>
          <w:szCs w:val="20"/>
        </w:rPr>
        <w:t xml:space="preserve">Poskytovatel je povinen zabezpečit Dostupnost </w:t>
      </w:r>
      <w:proofErr w:type="spellStart"/>
      <w:r w:rsidR="00B45387" w:rsidRPr="001A3555">
        <w:rPr>
          <w:rFonts w:ascii="Arial" w:hAnsi="Arial" w:cs="Arial"/>
          <w:iCs/>
          <w:szCs w:val="20"/>
        </w:rPr>
        <w:t>eSSL</w:t>
      </w:r>
      <w:proofErr w:type="spellEnd"/>
      <w:r w:rsidRPr="001A3555">
        <w:rPr>
          <w:rFonts w:ascii="Arial" w:hAnsi="Arial" w:cs="Arial"/>
          <w:iCs/>
          <w:szCs w:val="20"/>
        </w:rPr>
        <w:t xml:space="preserve"> minimálně 99,5 % za měsíc, tj. maximální roční nedostupnost </w:t>
      </w:r>
      <w:proofErr w:type="spellStart"/>
      <w:r w:rsidR="00B45387" w:rsidRPr="001A3555">
        <w:rPr>
          <w:rFonts w:ascii="Arial" w:hAnsi="Arial" w:cs="Arial"/>
          <w:iCs/>
          <w:szCs w:val="20"/>
        </w:rPr>
        <w:t>eSSL</w:t>
      </w:r>
      <w:proofErr w:type="spellEnd"/>
      <w:r w:rsidR="00B45387" w:rsidRPr="001A3555">
        <w:rPr>
          <w:rFonts w:ascii="Arial" w:hAnsi="Arial" w:cs="Arial"/>
          <w:iCs/>
          <w:szCs w:val="20"/>
        </w:rPr>
        <w:t xml:space="preserve"> </w:t>
      </w:r>
      <w:r w:rsidRPr="001A3555">
        <w:rPr>
          <w:rFonts w:ascii="Arial" w:hAnsi="Arial" w:cs="Arial"/>
          <w:iCs/>
          <w:szCs w:val="20"/>
        </w:rPr>
        <w:t>může být 31,3 hodiny.</w:t>
      </w:r>
      <w:bookmarkEnd w:id="272"/>
    </w:p>
    <w:p w14:paraId="6DB19708" w14:textId="559419E2" w:rsidR="005C1A49" w:rsidRPr="001A3555" w:rsidRDefault="005C1A49" w:rsidP="005C1A49">
      <w:pPr>
        <w:keepNext/>
        <w:numPr>
          <w:ilvl w:val="1"/>
          <w:numId w:val="7"/>
        </w:numPr>
        <w:outlineLvl w:val="1"/>
        <w:rPr>
          <w:rFonts w:ascii="Arial" w:hAnsi="Arial" w:cs="Arial"/>
          <w:b/>
          <w:bCs/>
          <w:iCs/>
          <w:szCs w:val="20"/>
        </w:rPr>
      </w:pPr>
      <w:r w:rsidRPr="001A3555">
        <w:rPr>
          <w:rFonts w:ascii="Arial" w:hAnsi="Arial" w:cs="Arial"/>
          <w:b/>
          <w:bCs/>
          <w:iCs/>
          <w:szCs w:val="20"/>
        </w:rPr>
        <w:t xml:space="preserve">Výpočet Dostupnosti </w:t>
      </w:r>
      <w:proofErr w:type="spellStart"/>
      <w:r w:rsidR="009D0753" w:rsidRPr="001A3555">
        <w:rPr>
          <w:rFonts w:ascii="Arial" w:hAnsi="Arial" w:cs="Arial"/>
          <w:b/>
          <w:szCs w:val="20"/>
        </w:rPr>
        <w:t>eSSL</w:t>
      </w:r>
      <w:proofErr w:type="spellEnd"/>
      <w:r w:rsidRPr="001A3555">
        <w:rPr>
          <w:rFonts w:ascii="Arial" w:hAnsi="Arial" w:cs="Arial"/>
          <w:b/>
          <w:bCs/>
          <w:iCs/>
          <w:szCs w:val="20"/>
        </w:rPr>
        <w:t>:</w:t>
      </w:r>
    </w:p>
    <w:p w14:paraId="50FBFF92" w14:textId="2D037CA6" w:rsidR="005C1A49" w:rsidRPr="001A3555" w:rsidRDefault="005C1A49" w:rsidP="005C1A49">
      <w:pPr>
        <w:keepNext/>
        <w:numPr>
          <w:ilvl w:val="2"/>
          <w:numId w:val="7"/>
        </w:numPr>
        <w:rPr>
          <w:rFonts w:ascii="Arial" w:hAnsi="Arial" w:cs="Arial"/>
          <w:szCs w:val="20"/>
        </w:rPr>
      </w:pPr>
      <w:r w:rsidRPr="001A3555">
        <w:rPr>
          <w:rFonts w:ascii="Arial" w:hAnsi="Arial" w:cs="Arial"/>
          <w:szCs w:val="20"/>
        </w:rPr>
        <w:t xml:space="preserve">Pro výpočet dostupnosti </w:t>
      </w:r>
      <w:proofErr w:type="spellStart"/>
      <w:r w:rsidR="00313F08" w:rsidRPr="001A3555">
        <w:rPr>
          <w:rFonts w:ascii="Arial" w:hAnsi="Arial" w:cs="Arial"/>
          <w:szCs w:val="20"/>
        </w:rPr>
        <w:t>eSSL</w:t>
      </w:r>
      <w:proofErr w:type="spellEnd"/>
      <w:r w:rsidR="00313F08" w:rsidRPr="001A3555">
        <w:rPr>
          <w:rFonts w:ascii="Arial" w:hAnsi="Arial" w:cs="Arial"/>
          <w:szCs w:val="20"/>
        </w:rPr>
        <w:t xml:space="preserve"> </w:t>
      </w:r>
      <w:r w:rsidRPr="001A3555">
        <w:rPr>
          <w:rFonts w:ascii="Arial" w:hAnsi="Arial" w:cs="Arial"/>
          <w:szCs w:val="20"/>
        </w:rPr>
        <w:t>se použije následující vzorec:</w:t>
      </w:r>
    </w:p>
    <w:p w14:paraId="6E887301" w14:textId="696442CF" w:rsidR="005C1A49" w:rsidRPr="001A3555" w:rsidRDefault="005C1A49" w:rsidP="005C1A49">
      <w:pPr>
        <w:ind w:left="992"/>
        <w:rPr>
          <w:rFonts w:ascii="Arial" w:hAnsi="Arial" w:cs="Arial"/>
          <w:b/>
          <w:szCs w:val="20"/>
        </w:rPr>
      </w:pPr>
      <w:r w:rsidRPr="001A3555">
        <w:rPr>
          <w:rFonts w:ascii="Arial" w:hAnsi="Arial" w:cs="Arial"/>
          <w:b/>
          <w:szCs w:val="20"/>
        </w:rPr>
        <w:t xml:space="preserve">Dostupnost </w:t>
      </w:r>
      <w:proofErr w:type="spellStart"/>
      <w:r w:rsidR="00DD70ED" w:rsidRPr="001A3555">
        <w:rPr>
          <w:rFonts w:ascii="Arial" w:hAnsi="Arial" w:cs="Arial"/>
          <w:b/>
          <w:iCs/>
          <w:szCs w:val="20"/>
        </w:rPr>
        <w:t>eSSL</w:t>
      </w:r>
      <w:proofErr w:type="spellEnd"/>
      <w:r w:rsidR="00DD70ED" w:rsidRPr="001A3555">
        <w:rPr>
          <w:rFonts w:ascii="Arial" w:hAnsi="Arial" w:cs="Arial"/>
          <w:b/>
          <w:szCs w:val="20"/>
        </w:rPr>
        <w:t xml:space="preserve"> </w:t>
      </w:r>
      <w:r w:rsidRPr="001A3555">
        <w:rPr>
          <w:rFonts w:ascii="Arial" w:hAnsi="Arial" w:cs="Arial"/>
          <w:b/>
          <w:szCs w:val="20"/>
        </w:rPr>
        <w:t xml:space="preserve">v % = </w:t>
      </w:r>
      <w:proofErr w:type="spellStart"/>
      <w:r w:rsidR="00396892" w:rsidRPr="00396892">
        <w:rPr>
          <w:rFonts w:ascii="Arial" w:hAnsi="Arial" w:cs="Arial"/>
          <w:b/>
          <w:szCs w:val="20"/>
          <w:highlight w:val="yellow"/>
        </w:rPr>
        <w:t>xxxx</w:t>
      </w:r>
      <w:proofErr w:type="spellEnd"/>
      <w:r w:rsidRPr="001A3555">
        <w:rPr>
          <w:rFonts w:ascii="Arial" w:hAnsi="Arial" w:cs="Arial"/>
          <w:b/>
          <w:szCs w:val="20"/>
        </w:rPr>
        <w:t xml:space="preserve"> </w:t>
      </w:r>
    </w:p>
    <w:p w14:paraId="03B0EDF2" w14:textId="11E81463" w:rsidR="005C1A49" w:rsidRPr="001A3555" w:rsidRDefault="005C1A49" w:rsidP="005C1A49">
      <w:pPr>
        <w:numPr>
          <w:ilvl w:val="2"/>
          <w:numId w:val="7"/>
        </w:numPr>
        <w:rPr>
          <w:rFonts w:ascii="Arial" w:hAnsi="Arial" w:cs="Arial"/>
          <w:szCs w:val="20"/>
        </w:rPr>
      </w:pPr>
      <w:proofErr w:type="spellStart"/>
      <w:r w:rsidRPr="001A3555">
        <w:rPr>
          <w:rFonts w:ascii="Arial" w:hAnsi="Arial" w:cs="Arial"/>
          <w:b/>
          <w:szCs w:val="20"/>
        </w:rPr>
        <w:t>Td</w:t>
      </w:r>
      <w:proofErr w:type="spellEnd"/>
      <w:r w:rsidRPr="001A3555">
        <w:rPr>
          <w:rFonts w:ascii="Arial" w:hAnsi="Arial" w:cs="Arial"/>
          <w:b/>
          <w:szCs w:val="20"/>
        </w:rPr>
        <w:t xml:space="preserve"> </w:t>
      </w:r>
      <w:r w:rsidRPr="001A3555">
        <w:rPr>
          <w:rFonts w:ascii="Arial" w:hAnsi="Arial" w:cs="Arial"/>
          <w:szCs w:val="20"/>
        </w:rPr>
        <w:t xml:space="preserve">– znamená dobu, po kterou měl být </w:t>
      </w:r>
      <w:proofErr w:type="spellStart"/>
      <w:r w:rsidR="00DD70ED" w:rsidRPr="001A3555">
        <w:rPr>
          <w:rFonts w:ascii="Arial" w:hAnsi="Arial" w:cs="Arial"/>
          <w:iCs/>
          <w:szCs w:val="20"/>
        </w:rPr>
        <w:t>eSSL</w:t>
      </w:r>
      <w:proofErr w:type="spellEnd"/>
      <w:r w:rsidR="00DD70ED" w:rsidRPr="001A3555">
        <w:rPr>
          <w:rFonts w:ascii="Arial" w:hAnsi="Arial" w:cs="Arial"/>
          <w:szCs w:val="20"/>
        </w:rPr>
        <w:t xml:space="preserve"> </w:t>
      </w:r>
      <w:r w:rsidRPr="001A3555">
        <w:rPr>
          <w:rFonts w:ascii="Arial" w:hAnsi="Arial" w:cs="Arial"/>
          <w:szCs w:val="20"/>
        </w:rPr>
        <w:t xml:space="preserve">dostupný podle hodnoty Dostupnosti </w:t>
      </w:r>
      <w:proofErr w:type="spellStart"/>
      <w:r w:rsidR="00DD70ED" w:rsidRPr="001A3555">
        <w:rPr>
          <w:rFonts w:ascii="Arial" w:hAnsi="Arial" w:cs="Arial"/>
          <w:iCs/>
          <w:szCs w:val="20"/>
        </w:rPr>
        <w:t>eSSL</w:t>
      </w:r>
      <w:proofErr w:type="spellEnd"/>
      <w:r w:rsidRPr="001A3555">
        <w:rPr>
          <w:rFonts w:ascii="Arial" w:hAnsi="Arial" w:cs="Arial"/>
          <w:szCs w:val="20"/>
        </w:rPr>
        <w:t xml:space="preserve"> uvedené v </w:t>
      </w:r>
      <w:r w:rsidRPr="00617DEC">
        <w:rPr>
          <w:rFonts w:ascii="Arial" w:hAnsi="Arial" w:cs="Arial"/>
          <w:szCs w:val="20"/>
        </w:rPr>
        <w:t xml:space="preserve">bodě </w:t>
      </w:r>
      <w:r w:rsidRPr="00617DEC">
        <w:rPr>
          <w:rFonts w:ascii="Arial" w:hAnsi="Arial" w:cs="Arial"/>
          <w:szCs w:val="20"/>
        </w:rPr>
        <w:fldChar w:fldCharType="begin"/>
      </w:r>
      <w:r w:rsidRPr="00617DEC">
        <w:rPr>
          <w:rFonts w:ascii="Arial" w:hAnsi="Arial" w:cs="Arial"/>
          <w:szCs w:val="20"/>
        </w:rPr>
        <w:instrText xml:space="preserve"> REF _Ref140530066 \r \h </w:instrText>
      </w:r>
      <w:r w:rsidR="00DD70ED" w:rsidRPr="00617DEC">
        <w:rPr>
          <w:rFonts w:ascii="Arial" w:hAnsi="Arial" w:cs="Arial"/>
          <w:szCs w:val="20"/>
        </w:rPr>
        <w:instrText xml:space="preserve"> \* MERGEFORMAT </w:instrText>
      </w:r>
      <w:r w:rsidRPr="00617DEC">
        <w:rPr>
          <w:rFonts w:ascii="Arial" w:hAnsi="Arial" w:cs="Arial"/>
          <w:szCs w:val="20"/>
        </w:rPr>
      </w:r>
      <w:r w:rsidRPr="00617DEC">
        <w:rPr>
          <w:rFonts w:ascii="Arial" w:hAnsi="Arial" w:cs="Arial"/>
          <w:szCs w:val="20"/>
        </w:rPr>
        <w:fldChar w:fldCharType="separate"/>
      </w:r>
      <w:r w:rsidR="00B04A1B">
        <w:rPr>
          <w:rFonts w:ascii="Arial" w:hAnsi="Arial" w:cs="Arial"/>
          <w:szCs w:val="20"/>
        </w:rPr>
        <w:t>1.1</w:t>
      </w:r>
      <w:r w:rsidRPr="00617DEC">
        <w:rPr>
          <w:rFonts w:ascii="Arial" w:hAnsi="Arial" w:cs="Arial"/>
          <w:szCs w:val="20"/>
        </w:rPr>
        <w:fldChar w:fldCharType="end"/>
      </w:r>
      <w:r w:rsidRPr="00617DEC">
        <w:rPr>
          <w:rFonts w:ascii="Arial" w:hAnsi="Arial" w:cs="Arial"/>
          <w:szCs w:val="20"/>
        </w:rPr>
        <w:t xml:space="preserve"> této </w:t>
      </w:r>
      <w:r w:rsidRPr="00617DEC">
        <w:rPr>
          <w:rFonts w:ascii="Arial" w:hAnsi="Arial" w:cs="Arial"/>
          <w:b/>
          <w:bCs/>
          <w:szCs w:val="20"/>
        </w:rPr>
        <w:t xml:space="preserve">Přílohy č. 2 </w:t>
      </w:r>
      <w:r w:rsidRPr="00617DEC">
        <w:rPr>
          <w:rFonts w:ascii="Arial" w:hAnsi="Arial" w:cs="Arial"/>
          <w:szCs w:val="20"/>
        </w:rPr>
        <w:t>po odečtení</w:t>
      </w:r>
      <w:r w:rsidRPr="001A3555">
        <w:rPr>
          <w:rFonts w:ascii="Arial" w:hAnsi="Arial" w:cs="Arial"/>
          <w:szCs w:val="20"/>
        </w:rPr>
        <w:t xml:space="preserve"> dob, které se dle této </w:t>
      </w:r>
      <w:r w:rsidRPr="001A3555">
        <w:rPr>
          <w:rFonts w:ascii="Arial" w:hAnsi="Arial" w:cs="Arial"/>
          <w:b/>
          <w:szCs w:val="20"/>
        </w:rPr>
        <w:t>Přílohy č. 2</w:t>
      </w:r>
      <w:r w:rsidRPr="001A3555">
        <w:rPr>
          <w:rFonts w:ascii="Arial" w:hAnsi="Arial" w:cs="Arial"/>
          <w:szCs w:val="20"/>
        </w:rPr>
        <w:t xml:space="preserve"> nepovažují za nedostupnost </w:t>
      </w:r>
      <w:proofErr w:type="spellStart"/>
      <w:r w:rsidR="00DD70ED" w:rsidRPr="001A3555">
        <w:rPr>
          <w:rFonts w:ascii="Arial" w:hAnsi="Arial" w:cs="Arial"/>
          <w:iCs/>
          <w:szCs w:val="20"/>
        </w:rPr>
        <w:t>eSSL</w:t>
      </w:r>
      <w:proofErr w:type="spellEnd"/>
      <w:r w:rsidRPr="001A3555">
        <w:rPr>
          <w:rFonts w:ascii="Arial" w:hAnsi="Arial" w:cs="Arial"/>
          <w:szCs w:val="20"/>
        </w:rPr>
        <w:t xml:space="preserve">; </w:t>
      </w:r>
    </w:p>
    <w:p w14:paraId="35A504B4" w14:textId="41F94D5C" w:rsidR="005C1A49" w:rsidRPr="001A3555" w:rsidRDefault="005C1A49" w:rsidP="005C1A49">
      <w:pPr>
        <w:numPr>
          <w:ilvl w:val="2"/>
          <w:numId w:val="7"/>
        </w:numPr>
        <w:rPr>
          <w:rFonts w:ascii="Arial" w:hAnsi="Arial" w:cs="Arial"/>
          <w:szCs w:val="20"/>
        </w:rPr>
      </w:pPr>
      <w:proofErr w:type="spellStart"/>
      <w:r w:rsidRPr="001A3555">
        <w:rPr>
          <w:rFonts w:ascii="Arial" w:hAnsi="Arial" w:cs="Arial"/>
          <w:b/>
          <w:szCs w:val="20"/>
        </w:rPr>
        <w:t>Tn</w:t>
      </w:r>
      <w:proofErr w:type="spellEnd"/>
      <w:r w:rsidRPr="001A3555">
        <w:rPr>
          <w:rFonts w:ascii="Arial" w:hAnsi="Arial" w:cs="Arial"/>
          <w:szCs w:val="20"/>
        </w:rPr>
        <w:t xml:space="preserve"> – znamená dobu, kdy </w:t>
      </w:r>
      <w:proofErr w:type="spellStart"/>
      <w:r w:rsidR="00DD70ED" w:rsidRPr="001A3555">
        <w:rPr>
          <w:rFonts w:ascii="Arial" w:hAnsi="Arial" w:cs="Arial"/>
          <w:iCs/>
          <w:szCs w:val="20"/>
        </w:rPr>
        <w:t>eSSL</w:t>
      </w:r>
      <w:proofErr w:type="spellEnd"/>
      <w:r w:rsidR="00DD70ED" w:rsidRPr="001A3555">
        <w:rPr>
          <w:rFonts w:ascii="Arial" w:hAnsi="Arial" w:cs="Arial"/>
          <w:szCs w:val="20"/>
        </w:rPr>
        <w:t xml:space="preserve"> </w:t>
      </w:r>
      <w:r w:rsidRPr="001A3555">
        <w:rPr>
          <w:rFonts w:ascii="Arial" w:hAnsi="Arial" w:cs="Arial"/>
          <w:szCs w:val="20"/>
        </w:rPr>
        <w:t xml:space="preserve">byl v rozporu s touto </w:t>
      </w:r>
      <w:r w:rsidRPr="001A3555">
        <w:rPr>
          <w:rFonts w:ascii="Arial" w:hAnsi="Arial" w:cs="Arial"/>
          <w:b/>
          <w:bCs/>
          <w:szCs w:val="20"/>
        </w:rPr>
        <w:t>Přílohou č. 2</w:t>
      </w:r>
      <w:r w:rsidRPr="001A3555">
        <w:rPr>
          <w:rFonts w:ascii="Arial" w:hAnsi="Arial" w:cs="Arial"/>
          <w:szCs w:val="20"/>
        </w:rPr>
        <w:t xml:space="preserve"> nedostupný;</w:t>
      </w:r>
    </w:p>
    <w:p w14:paraId="16B2322D" w14:textId="2E4476F8" w:rsidR="005C1A49" w:rsidRPr="001A3555" w:rsidRDefault="005C1A49" w:rsidP="005C1A49">
      <w:pPr>
        <w:numPr>
          <w:ilvl w:val="2"/>
          <w:numId w:val="7"/>
        </w:numPr>
        <w:rPr>
          <w:rFonts w:ascii="Arial" w:hAnsi="Arial" w:cs="Arial"/>
          <w:szCs w:val="20"/>
        </w:rPr>
      </w:pPr>
      <w:r w:rsidRPr="001A3555">
        <w:rPr>
          <w:rFonts w:ascii="Arial" w:hAnsi="Arial" w:cs="Arial"/>
          <w:szCs w:val="20"/>
        </w:rPr>
        <w:t xml:space="preserve">Doby </w:t>
      </w:r>
      <w:proofErr w:type="spellStart"/>
      <w:r w:rsidRPr="001A3555">
        <w:rPr>
          <w:rFonts w:ascii="Arial" w:hAnsi="Arial" w:cs="Arial"/>
          <w:b/>
          <w:szCs w:val="20"/>
        </w:rPr>
        <w:t>Td</w:t>
      </w:r>
      <w:proofErr w:type="spellEnd"/>
      <w:r w:rsidRPr="001A3555">
        <w:rPr>
          <w:rFonts w:ascii="Arial" w:hAnsi="Arial" w:cs="Arial"/>
          <w:szCs w:val="20"/>
        </w:rPr>
        <w:t xml:space="preserve"> a </w:t>
      </w:r>
      <w:proofErr w:type="spellStart"/>
      <w:r w:rsidRPr="001A3555">
        <w:rPr>
          <w:rFonts w:ascii="Arial" w:hAnsi="Arial" w:cs="Arial"/>
          <w:b/>
          <w:szCs w:val="20"/>
        </w:rPr>
        <w:t>Tn</w:t>
      </w:r>
      <w:proofErr w:type="spellEnd"/>
      <w:r w:rsidRPr="001A3555">
        <w:rPr>
          <w:rFonts w:ascii="Arial" w:hAnsi="Arial" w:cs="Arial"/>
          <w:szCs w:val="20"/>
        </w:rPr>
        <w:t xml:space="preserve"> se počítají na celé minuty. Dostupnost </w:t>
      </w:r>
      <w:proofErr w:type="spellStart"/>
      <w:r w:rsidR="003A4B3E" w:rsidRPr="001A3555">
        <w:rPr>
          <w:rFonts w:ascii="Arial" w:hAnsi="Arial" w:cs="Arial"/>
          <w:iCs/>
          <w:szCs w:val="20"/>
        </w:rPr>
        <w:t>eSSL</w:t>
      </w:r>
      <w:proofErr w:type="spellEnd"/>
      <w:r w:rsidR="003A4B3E" w:rsidRPr="001A3555">
        <w:rPr>
          <w:rFonts w:ascii="Arial" w:hAnsi="Arial" w:cs="Arial"/>
          <w:szCs w:val="20"/>
        </w:rPr>
        <w:t xml:space="preserve"> </w:t>
      </w:r>
      <w:r w:rsidRPr="001A3555">
        <w:rPr>
          <w:rFonts w:ascii="Arial" w:hAnsi="Arial" w:cs="Arial"/>
          <w:szCs w:val="20"/>
        </w:rPr>
        <w:t>se vyjadřuje procentní hodnotou zaokrouhlenou na dvě desetinná místa.</w:t>
      </w:r>
    </w:p>
    <w:p w14:paraId="4D3BB872" w14:textId="407F353F" w:rsidR="005C1A49" w:rsidRPr="001A3555" w:rsidRDefault="005C1A49" w:rsidP="005C1A49">
      <w:pPr>
        <w:numPr>
          <w:ilvl w:val="1"/>
          <w:numId w:val="7"/>
        </w:numPr>
        <w:outlineLvl w:val="1"/>
        <w:rPr>
          <w:rFonts w:ascii="Arial" w:hAnsi="Arial" w:cs="Arial"/>
          <w:bCs/>
          <w:iCs/>
          <w:szCs w:val="20"/>
        </w:rPr>
      </w:pPr>
      <w:r w:rsidRPr="001A3555">
        <w:rPr>
          <w:rFonts w:ascii="Arial" w:hAnsi="Arial" w:cs="Arial"/>
          <w:bCs/>
          <w:iCs/>
          <w:szCs w:val="20"/>
        </w:rPr>
        <w:t xml:space="preserve">Za nedostupnost </w:t>
      </w:r>
      <w:proofErr w:type="spellStart"/>
      <w:r w:rsidR="003A4B3E" w:rsidRPr="001A3555">
        <w:rPr>
          <w:rFonts w:ascii="Arial" w:hAnsi="Arial" w:cs="Arial"/>
          <w:iCs/>
          <w:szCs w:val="20"/>
        </w:rPr>
        <w:t>eSSL</w:t>
      </w:r>
      <w:proofErr w:type="spellEnd"/>
      <w:r w:rsidR="003A4B3E" w:rsidRPr="001A3555">
        <w:rPr>
          <w:rFonts w:ascii="Arial" w:hAnsi="Arial" w:cs="Arial"/>
          <w:bCs/>
          <w:iCs/>
          <w:szCs w:val="20"/>
        </w:rPr>
        <w:t xml:space="preserve"> </w:t>
      </w:r>
      <w:r w:rsidRPr="001A3555">
        <w:rPr>
          <w:rFonts w:ascii="Arial" w:hAnsi="Arial" w:cs="Arial"/>
          <w:bCs/>
          <w:iCs/>
          <w:szCs w:val="20"/>
        </w:rPr>
        <w:t xml:space="preserve">se podle dohody Stran nepovažují doby nedostupnosti způsobené: </w:t>
      </w:r>
    </w:p>
    <w:p w14:paraId="071FCDED" w14:textId="602A8EC9" w:rsidR="005C1A49" w:rsidRPr="001A3555" w:rsidRDefault="005C1A49" w:rsidP="005C1A49">
      <w:pPr>
        <w:numPr>
          <w:ilvl w:val="2"/>
          <w:numId w:val="7"/>
        </w:numPr>
        <w:rPr>
          <w:rFonts w:ascii="Arial" w:hAnsi="Arial" w:cs="Arial"/>
          <w:szCs w:val="20"/>
        </w:rPr>
      </w:pPr>
      <w:r w:rsidRPr="001A3555">
        <w:rPr>
          <w:rFonts w:ascii="Arial" w:hAnsi="Arial" w:cs="Arial"/>
          <w:szCs w:val="20"/>
        </w:rPr>
        <w:t xml:space="preserve">prováděním Plánovaných odstávek </w:t>
      </w:r>
      <w:proofErr w:type="spellStart"/>
      <w:r w:rsidR="003A4B3E" w:rsidRPr="001A3555">
        <w:rPr>
          <w:rFonts w:ascii="Arial" w:hAnsi="Arial" w:cs="Arial"/>
          <w:iCs/>
          <w:szCs w:val="20"/>
        </w:rPr>
        <w:t>eSSL</w:t>
      </w:r>
      <w:proofErr w:type="spellEnd"/>
      <w:r w:rsidR="003A4B3E" w:rsidRPr="001A3555">
        <w:rPr>
          <w:rFonts w:ascii="Arial" w:hAnsi="Arial" w:cs="Arial"/>
          <w:szCs w:val="20"/>
        </w:rPr>
        <w:t xml:space="preserve"> </w:t>
      </w:r>
      <w:r w:rsidRPr="001A3555">
        <w:rPr>
          <w:rFonts w:ascii="Arial" w:hAnsi="Arial" w:cs="Arial"/>
          <w:szCs w:val="20"/>
        </w:rPr>
        <w:t xml:space="preserve">v souladu s bodem </w:t>
      </w:r>
      <w:r w:rsidRPr="001A3555">
        <w:rPr>
          <w:rFonts w:ascii="Arial" w:hAnsi="Arial" w:cs="Arial"/>
          <w:szCs w:val="20"/>
        </w:rPr>
        <w:fldChar w:fldCharType="begin"/>
      </w:r>
      <w:r w:rsidRPr="001A3555">
        <w:rPr>
          <w:rFonts w:ascii="Arial" w:hAnsi="Arial" w:cs="Arial"/>
          <w:szCs w:val="20"/>
        </w:rPr>
        <w:instrText xml:space="preserve"> REF _Ref516670401 \r \h  \* MERGEFORMAT </w:instrText>
      </w:r>
      <w:r w:rsidRPr="001A3555">
        <w:rPr>
          <w:rFonts w:ascii="Arial" w:hAnsi="Arial" w:cs="Arial"/>
          <w:szCs w:val="20"/>
        </w:rPr>
      </w:r>
      <w:r w:rsidRPr="001A3555">
        <w:rPr>
          <w:rFonts w:ascii="Arial" w:hAnsi="Arial" w:cs="Arial"/>
          <w:szCs w:val="20"/>
        </w:rPr>
        <w:fldChar w:fldCharType="separate"/>
      </w:r>
      <w:r w:rsidR="00B04A1B">
        <w:rPr>
          <w:rFonts w:ascii="Arial" w:hAnsi="Arial" w:cs="Arial"/>
          <w:szCs w:val="20"/>
        </w:rPr>
        <w:t>2</w:t>
      </w:r>
      <w:r w:rsidRPr="001A3555">
        <w:rPr>
          <w:rFonts w:ascii="Arial" w:hAnsi="Arial" w:cs="Arial"/>
          <w:szCs w:val="20"/>
        </w:rPr>
        <w:fldChar w:fldCharType="end"/>
      </w:r>
      <w:r w:rsidRPr="001A3555">
        <w:rPr>
          <w:rFonts w:ascii="Arial" w:hAnsi="Arial" w:cs="Arial"/>
          <w:szCs w:val="20"/>
        </w:rPr>
        <w:t xml:space="preserve"> této </w:t>
      </w:r>
      <w:r w:rsidRPr="001A3555">
        <w:rPr>
          <w:rFonts w:ascii="Arial" w:hAnsi="Arial" w:cs="Arial"/>
          <w:b/>
          <w:szCs w:val="20"/>
        </w:rPr>
        <w:t>Přílohy č. 2</w:t>
      </w:r>
      <w:r w:rsidRPr="001A3555">
        <w:rPr>
          <w:rFonts w:ascii="Arial" w:hAnsi="Arial" w:cs="Arial"/>
          <w:szCs w:val="20"/>
        </w:rPr>
        <w:t>;</w:t>
      </w:r>
    </w:p>
    <w:p w14:paraId="6A2BAEC6" w14:textId="77777777" w:rsidR="005C1A49" w:rsidRPr="001A3555" w:rsidRDefault="005C1A49" w:rsidP="005C1A49">
      <w:pPr>
        <w:numPr>
          <w:ilvl w:val="2"/>
          <w:numId w:val="7"/>
        </w:numPr>
        <w:rPr>
          <w:rFonts w:ascii="Arial" w:hAnsi="Arial" w:cs="Arial"/>
          <w:szCs w:val="20"/>
        </w:rPr>
      </w:pPr>
      <w:r w:rsidRPr="001A3555">
        <w:rPr>
          <w:rFonts w:ascii="Arial" w:hAnsi="Arial" w:cs="Arial"/>
          <w:szCs w:val="20"/>
        </w:rPr>
        <w:t>mimořádnou nepředvídatelnou a nepřekonatelnou překážkou vzniklou nezávisle na vůli Poskytovatele,</w:t>
      </w:r>
    </w:p>
    <w:p w14:paraId="28DCCC2E" w14:textId="77777777" w:rsidR="005C1A49" w:rsidRPr="001A3555" w:rsidRDefault="005C1A49" w:rsidP="005C1A49">
      <w:pPr>
        <w:numPr>
          <w:ilvl w:val="2"/>
          <w:numId w:val="7"/>
        </w:numPr>
        <w:rPr>
          <w:rFonts w:ascii="Arial" w:hAnsi="Arial" w:cs="Arial"/>
          <w:szCs w:val="20"/>
        </w:rPr>
      </w:pPr>
      <w:r w:rsidRPr="001A3555">
        <w:rPr>
          <w:rFonts w:ascii="Arial" w:hAnsi="Arial" w:cs="Arial"/>
          <w:szCs w:val="20"/>
        </w:rPr>
        <w:t>prodlením Objednatele anebo jiným důvodem, který prokazatelně zavinil Objednatel;</w:t>
      </w:r>
    </w:p>
    <w:p w14:paraId="3991C9EB" w14:textId="5AFA3E7C" w:rsidR="005C1A49" w:rsidRPr="001A3555" w:rsidRDefault="005C1A49" w:rsidP="005C1A49">
      <w:pPr>
        <w:numPr>
          <w:ilvl w:val="2"/>
          <w:numId w:val="7"/>
        </w:numPr>
        <w:rPr>
          <w:rFonts w:ascii="Arial" w:hAnsi="Arial" w:cs="Arial"/>
          <w:szCs w:val="20"/>
        </w:rPr>
      </w:pPr>
      <w:r w:rsidRPr="001A3555">
        <w:rPr>
          <w:rFonts w:ascii="Arial" w:hAnsi="Arial" w:cs="Arial"/>
          <w:szCs w:val="20"/>
        </w:rPr>
        <w:t xml:space="preserve">provedením servisních zásahů či jiných činností objednaných či vyžadovaných Objednatelem na základě Smlouvy, pokud Poskytovatel Objednatele na nedostupnost </w:t>
      </w:r>
      <w:proofErr w:type="spellStart"/>
      <w:r w:rsidR="003A4B3E" w:rsidRPr="001A3555">
        <w:rPr>
          <w:rFonts w:ascii="Arial" w:hAnsi="Arial" w:cs="Arial"/>
          <w:iCs/>
          <w:szCs w:val="20"/>
        </w:rPr>
        <w:t>eSSL</w:t>
      </w:r>
      <w:proofErr w:type="spellEnd"/>
      <w:r w:rsidR="003A4B3E" w:rsidRPr="001A3555">
        <w:rPr>
          <w:rFonts w:ascii="Arial" w:hAnsi="Arial" w:cs="Arial"/>
          <w:szCs w:val="20"/>
        </w:rPr>
        <w:t xml:space="preserve"> </w:t>
      </w:r>
      <w:r w:rsidRPr="001A3555">
        <w:rPr>
          <w:rFonts w:ascii="Arial" w:hAnsi="Arial" w:cs="Arial"/>
          <w:szCs w:val="20"/>
        </w:rPr>
        <w:t>předem upozornil a Objednatel s touto skutečností výslovně souhlasil</w:t>
      </w:r>
      <w:r w:rsidRPr="001A3555">
        <w:rPr>
          <w:rFonts w:ascii="Arial" w:hAnsi="Arial" w:cs="Arial"/>
          <w:bCs/>
          <w:iCs/>
          <w:szCs w:val="20"/>
        </w:rPr>
        <w:t xml:space="preserve">. </w:t>
      </w:r>
    </w:p>
    <w:p w14:paraId="28FC019B" w14:textId="29D36DB4" w:rsidR="005C1A49" w:rsidRPr="001A3555" w:rsidRDefault="005C1A49" w:rsidP="005C1A49">
      <w:pPr>
        <w:pStyle w:val="Nadpis1"/>
        <w:numPr>
          <w:ilvl w:val="0"/>
          <w:numId w:val="8"/>
        </w:numPr>
        <w:tabs>
          <w:tab w:val="clear" w:pos="567"/>
          <w:tab w:val="num" w:pos="1702"/>
        </w:tabs>
        <w:rPr>
          <w:rFonts w:ascii="Arial" w:hAnsi="Arial"/>
          <w:color w:val="368537"/>
          <w:sz w:val="20"/>
          <w:szCs w:val="20"/>
        </w:rPr>
      </w:pPr>
      <w:bookmarkStart w:id="274" w:name="_Toc516670378"/>
      <w:bookmarkStart w:id="275" w:name="_Ref516670401"/>
      <w:bookmarkStart w:id="276" w:name="_Toc517353599"/>
      <w:bookmarkStart w:id="277" w:name="_Toc518140491"/>
      <w:bookmarkStart w:id="278" w:name="_Toc518201654"/>
      <w:bookmarkStart w:id="279" w:name="_Toc532815660"/>
      <w:bookmarkStart w:id="280" w:name="_Toc103187034"/>
      <w:bookmarkStart w:id="281" w:name="_Toc105083339"/>
      <w:bookmarkStart w:id="282" w:name="_Toc105367194"/>
      <w:bookmarkStart w:id="283" w:name="_Toc109736034"/>
      <w:bookmarkStart w:id="284" w:name="_Toc109764461"/>
      <w:bookmarkStart w:id="285" w:name="_Toc126672708"/>
      <w:bookmarkStart w:id="286" w:name="_Toc126708155"/>
      <w:bookmarkStart w:id="287" w:name="_Toc128154516"/>
      <w:bookmarkStart w:id="288" w:name="_Toc128162061"/>
      <w:bookmarkStart w:id="289" w:name="_Toc128235501"/>
      <w:bookmarkStart w:id="290" w:name="_Toc128237750"/>
      <w:bookmarkStart w:id="291" w:name="_Toc134442433"/>
      <w:r w:rsidRPr="001A3555">
        <w:rPr>
          <w:rFonts w:ascii="Arial" w:hAnsi="Arial"/>
          <w:color w:val="368537"/>
          <w:sz w:val="20"/>
          <w:szCs w:val="20"/>
        </w:rPr>
        <w:t xml:space="preserve">Plánované odstávky </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003A4B3E" w:rsidRPr="001A3555">
        <w:rPr>
          <w:rFonts w:ascii="Arial" w:hAnsi="Arial"/>
          <w:color w:val="368537"/>
          <w:sz w:val="20"/>
          <w:szCs w:val="20"/>
        </w:rPr>
        <w:t>ESSL</w:t>
      </w:r>
    </w:p>
    <w:p w14:paraId="66D66ADA" w14:textId="41BA691E" w:rsidR="005C1A49" w:rsidRPr="001A3555" w:rsidRDefault="005C1A49" w:rsidP="005C1A49">
      <w:pPr>
        <w:keepNext/>
        <w:numPr>
          <w:ilvl w:val="1"/>
          <w:numId w:val="7"/>
        </w:numPr>
        <w:outlineLvl w:val="1"/>
        <w:rPr>
          <w:rFonts w:ascii="Arial" w:hAnsi="Arial" w:cs="Arial"/>
          <w:bCs/>
          <w:iCs/>
          <w:szCs w:val="20"/>
        </w:rPr>
      </w:pPr>
      <w:r w:rsidRPr="001A3555">
        <w:rPr>
          <w:rFonts w:ascii="Arial" w:hAnsi="Arial" w:cs="Arial"/>
          <w:bCs/>
          <w:iCs/>
          <w:szCs w:val="20"/>
        </w:rPr>
        <w:t xml:space="preserve">Poskytovatel je oprávněn provést Plánovanou odstávku </w:t>
      </w:r>
      <w:proofErr w:type="spellStart"/>
      <w:r w:rsidR="00450390" w:rsidRPr="001A3555">
        <w:rPr>
          <w:rFonts w:ascii="Arial" w:hAnsi="Arial" w:cs="Arial"/>
          <w:iCs/>
          <w:szCs w:val="20"/>
        </w:rPr>
        <w:t>eSSL</w:t>
      </w:r>
      <w:proofErr w:type="spellEnd"/>
      <w:r w:rsidR="00450390" w:rsidRPr="001A3555">
        <w:rPr>
          <w:rFonts w:ascii="Arial" w:hAnsi="Arial" w:cs="Arial"/>
          <w:bCs/>
          <w:iCs/>
          <w:szCs w:val="20"/>
        </w:rPr>
        <w:t xml:space="preserve"> </w:t>
      </w:r>
      <w:r w:rsidRPr="001A3555">
        <w:rPr>
          <w:rFonts w:ascii="Arial" w:hAnsi="Arial" w:cs="Arial"/>
          <w:bCs/>
          <w:iCs/>
          <w:szCs w:val="20"/>
        </w:rPr>
        <w:t xml:space="preserve">jen za podmínek stanovených v tomto bodu, jinak se doba jejich trvání považuje za dobu nedostupnosti </w:t>
      </w:r>
      <w:proofErr w:type="spellStart"/>
      <w:r w:rsidR="00450390" w:rsidRPr="001A3555">
        <w:rPr>
          <w:rFonts w:ascii="Arial" w:hAnsi="Arial" w:cs="Arial"/>
          <w:iCs/>
          <w:szCs w:val="20"/>
        </w:rPr>
        <w:t>eSSL</w:t>
      </w:r>
      <w:proofErr w:type="spellEnd"/>
      <w:r w:rsidRPr="001A3555">
        <w:rPr>
          <w:rFonts w:ascii="Arial" w:hAnsi="Arial" w:cs="Arial"/>
          <w:bCs/>
          <w:iCs/>
          <w:szCs w:val="20"/>
        </w:rPr>
        <w:t>.</w:t>
      </w:r>
    </w:p>
    <w:p w14:paraId="4ACE1B57" w14:textId="01E958DD" w:rsidR="005C1A49" w:rsidRPr="001A3555" w:rsidRDefault="005C1A49" w:rsidP="005C1A49">
      <w:pPr>
        <w:numPr>
          <w:ilvl w:val="1"/>
          <w:numId w:val="7"/>
        </w:numPr>
        <w:outlineLvl w:val="1"/>
        <w:rPr>
          <w:rFonts w:ascii="Arial" w:hAnsi="Arial" w:cs="Arial"/>
          <w:bCs/>
          <w:iCs/>
          <w:szCs w:val="20"/>
        </w:rPr>
      </w:pPr>
      <w:r w:rsidRPr="001A3555">
        <w:rPr>
          <w:rFonts w:ascii="Arial" w:hAnsi="Arial" w:cs="Arial"/>
          <w:bCs/>
          <w:iCs/>
          <w:szCs w:val="20"/>
        </w:rPr>
        <w:t xml:space="preserve">Nedohodnou-li se Strany jinak, je Poskytovatel oprávněn provést Plánovanou odstávku </w:t>
      </w:r>
      <w:proofErr w:type="spellStart"/>
      <w:r w:rsidR="00450390" w:rsidRPr="001A3555">
        <w:rPr>
          <w:rFonts w:ascii="Arial" w:hAnsi="Arial" w:cs="Arial"/>
          <w:iCs/>
          <w:szCs w:val="20"/>
        </w:rPr>
        <w:t>eSSL</w:t>
      </w:r>
      <w:proofErr w:type="spellEnd"/>
      <w:r w:rsidRPr="001A3555">
        <w:rPr>
          <w:rFonts w:ascii="Arial" w:hAnsi="Arial" w:cs="Arial"/>
          <w:bCs/>
          <w:iCs/>
          <w:szCs w:val="20"/>
        </w:rPr>
        <w:t xml:space="preserve"> pouze za účelem instalace nových verzí aplikačního a systémového programového vybavení </w:t>
      </w:r>
      <w:proofErr w:type="spellStart"/>
      <w:r w:rsidR="00450390" w:rsidRPr="001A3555">
        <w:rPr>
          <w:rFonts w:ascii="Arial" w:hAnsi="Arial" w:cs="Arial"/>
          <w:iCs/>
          <w:szCs w:val="20"/>
        </w:rPr>
        <w:t>eSSL</w:t>
      </w:r>
      <w:proofErr w:type="spellEnd"/>
      <w:r w:rsidR="00450390" w:rsidRPr="001A3555">
        <w:rPr>
          <w:rFonts w:ascii="Arial" w:hAnsi="Arial" w:cs="Arial"/>
          <w:bCs/>
          <w:iCs/>
          <w:szCs w:val="20"/>
        </w:rPr>
        <w:t xml:space="preserve"> </w:t>
      </w:r>
      <w:r w:rsidRPr="001A3555">
        <w:rPr>
          <w:rFonts w:ascii="Arial" w:hAnsi="Arial" w:cs="Arial"/>
          <w:bCs/>
          <w:iCs/>
          <w:szCs w:val="20"/>
        </w:rPr>
        <w:t xml:space="preserve">nebo provedení profylaktických prohlídek </w:t>
      </w:r>
      <w:proofErr w:type="spellStart"/>
      <w:r w:rsidR="00450390" w:rsidRPr="001A3555">
        <w:rPr>
          <w:rFonts w:ascii="Arial" w:hAnsi="Arial" w:cs="Arial"/>
          <w:iCs/>
          <w:szCs w:val="20"/>
        </w:rPr>
        <w:t>eSSL</w:t>
      </w:r>
      <w:proofErr w:type="spellEnd"/>
      <w:r w:rsidRPr="001A3555">
        <w:rPr>
          <w:rFonts w:ascii="Arial" w:hAnsi="Arial" w:cs="Arial"/>
          <w:bCs/>
          <w:iCs/>
          <w:szCs w:val="20"/>
        </w:rPr>
        <w:t xml:space="preserve">, a jedině v časovém intervalu každou sobotu v době od </w:t>
      </w:r>
      <w:r w:rsidR="00A57BAE" w:rsidRPr="008F158B">
        <w:rPr>
          <w:rFonts w:ascii="Arial" w:hAnsi="Arial" w:cs="Arial"/>
          <w:bCs/>
          <w:iCs/>
          <w:szCs w:val="20"/>
        </w:rPr>
        <w:t>00</w:t>
      </w:r>
      <w:r w:rsidRPr="008F158B">
        <w:rPr>
          <w:rFonts w:ascii="Arial" w:hAnsi="Arial" w:cs="Arial"/>
          <w:bCs/>
          <w:iCs/>
          <w:szCs w:val="20"/>
        </w:rPr>
        <w:t>:00 do 0</w:t>
      </w:r>
      <w:r w:rsidR="00A57BAE" w:rsidRPr="008F158B">
        <w:rPr>
          <w:rFonts w:ascii="Arial" w:hAnsi="Arial" w:cs="Arial"/>
          <w:bCs/>
          <w:iCs/>
          <w:szCs w:val="20"/>
        </w:rPr>
        <w:t>4</w:t>
      </w:r>
      <w:r w:rsidRPr="008F158B">
        <w:rPr>
          <w:rFonts w:ascii="Arial" w:hAnsi="Arial" w:cs="Arial"/>
          <w:bCs/>
          <w:iCs/>
          <w:szCs w:val="20"/>
        </w:rPr>
        <w:t>:00</w:t>
      </w:r>
      <w:r w:rsidRPr="001A3555">
        <w:rPr>
          <w:rFonts w:ascii="Arial" w:hAnsi="Arial" w:cs="Arial"/>
          <w:bCs/>
          <w:iCs/>
          <w:szCs w:val="20"/>
        </w:rPr>
        <w:t xml:space="preserve"> následujícího dne („</w:t>
      </w:r>
      <w:r w:rsidRPr="001A3555">
        <w:rPr>
          <w:rFonts w:ascii="Arial" w:hAnsi="Arial" w:cs="Arial"/>
          <w:b/>
          <w:bCs/>
          <w:iCs/>
          <w:szCs w:val="20"/>
        </w:rPr>
        <w:t>Servisní okno</w:t>
      </w:r>
      <w:r w:rsidRPr="001A3555">
        <w:rPr>
          <w:rFonts w:ascii="Arial" w:hAnsi="Arial" w:cs="Arial"/>
          <w:bCs/>
          <w:iCs/>
          <w:szCs w:val="20"/>
        </w:rPr>
        <w:t xml:space="preserve">“).   </w:t>
      </w:r>
    </w:p>
    <w:p w14:paraId="5FFBB2E4" w14:textId="2C8FF1E7" w:rsidR="005C1A49" w:rsidRPr="001A3555" w:rsidRDefault="005C1A49" w:rsidP="005C1A49">
      <w:pPr>
        <w:numPr>
          <w:ilvl w:val="1"/>
          <w:numId w:val="7"/>
        </w:numPr>
        <w:outlineLvl w:val="1"/>
        <w:rPr>
          <w:rFonts w:ascii="Arial" w:hAnsi="Arial" w:cs="Arial"/>
          <w:bCs/>
          <w:iCs/>
          <w:szCs w:val="20"/>
        </w:rPr>
      </w:pPr>
      <w:r w:rsidRPr="001A3555">
        <w:rPr>
          <w:rFonts w:ascii="Arial" w:hAnsi="Arial" w:cs="Arial"/>
          <w:bCs/>
          <w:iCs/>
          <w:szCs w:val="20"/>
        </w:rPr>
        <w:t xml:space="preserve">V případě, že bude Plánovaná odstávka trvat déle než jednu (1) hodinu, oznámí je Poskytovatel písemně Kontaktní osobě Objednatele minimálně tři (3) pracovní dny předem. Kontaktní osoba Objednatele tuto odstávku potvrdí písemně Poskytovateli. Plánované odstávky </w:t>
      </w:r>
      <w:proofErr w:type="spellStart"/>
      <w:r w:rsidR="00313F08" w:rsidRPr="001A3555">
        <w:rPr>
          <w:rFonts w:ascii="Arial" w:hAnsi="Arial" w:cs="Arial"/>
          <w:szCs w:val="20"/>
        </w:rPr>
        <w:t>eSSL</w:t>
      </w:r>
      <w:proofErr w:type="spellEnd"/>
      <w:r w:rsidR="00313F08" w:rsidRPr="001A3555">
        <w:rPr>
          <w:rFonts w:ascii="Arial" w:hAnsi="Arial" w:cs="Arial"/>
          <w:bCs/>
          <w:iCs/>
          <w:szCs w:val="20"/>
        </w:rPr>
        <w:t xml:space="preserve"> </w:t>
      </w:r>
      <w:r w:rsidRPr="001A3555">
        <w:rPr>
          <w:rFonts w:ascii="Arial" w:hAnsi="Arial" w:cs="Arial"/>
          <w:bCs/>
          <w:iCs/>
          <w:szCs w:val="20"/>
        </w:rPr>
        <w:t xml:space="preserve">budou plánovány výhradně mimo dobu požadované Dostupnosti </w:t>
      </w:r>
      <w:proofErr w:type="spellStart"/>
      <w:r w:rsidR="00F01ADC" w:rsidRPr="001A3555">
        <w:rPr>
          <w:rFonts w:ascii="Arial" w:hAnsi="Arial" w:cs="Arial"/>
          <w:iCs/>
          <w:szCs w:val="20"/>
        </w:rPr>
        <w:t>eSSL</w:t>
      </w:r>
      <w:proofErr w:type="spellEnd"/>
      <w:r w:rsidRPr="001A3555">
        <w:rPr>
          <w:rFonts w:ascii="Arial" w:hAnsi="Arial" w:cs="Arial"/>
          <w:bCs/>
          <w:iCs/>
          <w:szCs w:val="20"/>
        </w:rPr>
        <w:t xml:space="preserve">, tedy mimo měřený úsek, existuje-li taková doba. Plánované odstávky </w:t>
      </w:r>
      <w:proofErr w:type="spellStart"/>
      <w:r w:rsidR="00F01ADC" w:rsidRPr="001A3555">
        <w:rPr>
          <w:rFonts w:ascii="Arial" w:hAnsi="Arial" w:cs="Arial"/>
          <w:iCs/>
          <w:szCs w:val="20"/>
        </w:rPr>
        <w:t>eSSL</w:t>
      </w:r>
      <w:proofErr w:type="spellEnd"/>
      <w:r w:rsidR="00F01ADC" w:rsidRPr="001A3555">
        <w:rPr>
          <w:rFonts w:ascii="Arial" w:hAnsi="Arial" w:cs="Arial"/>
          <w:bCs/>
          <w:iCs/>
          <w:szCs w:val="20"/>
        </w:rPr>
        <w:t xml:space="preserve"> </w:t>
      </w:r>
      <w:r w:rsidRPr="001A3555">
        <w:rPr>
          <w:rFonts w:ascii="Arial" w:hAnsi="Arial" w:cs="Arial"/>
          <w:bCs/>
          <w:iCs/>
          <w:szCs w:val="20"/>
        </w:rPr>
        <w:t xml:space="preserve">trvající méně než jednu (1) hodinu je možné dohodnout telefonicky minimálně jeden (1) pracovní den předem. </w:t>
      </w:r>
    </w:p>
    <w:p w14:paraId="560AD04F" w14:textId="5AA3A57A" w:rsidR="005C1A49" w:rsidRPr="001A3555" w:rsidRDefault="005C1A49" w:rsidP="005C1A49">
      <w:pPr>
        <w:numPr>
          <w:ilvl w:val="1"/>
          <w:numId w:val="7"/>
        </w:numPr>
        <w:outlineLvl w:val="1"/>
        <w:rPr>
          <w:rFonts w:ascii="Arial" w:hAnsi="Arial" w:cs="Arial"/>
          <w:bCs/>
          <w:iCs/>
          <w:szCs w:val="20"/>
        </w:rPr>
      </w:pPr>
      <w:r w:rsidRPr="001A3555">
        <w:rPr>
          <w:rFonts w:ascii="Arial" w:hAnsi="Arial" w:cs="Arial"/>
          <w:bCs/>
          <w:iCs/>
          <w:szCs w:val="20"/>
        </w:rPr>
        <w:t xml:space="preserve">Poskytovatel využívá Servisní okna pouze tehdy, pokud příslušné údržbové činnosti či jiné servisní zásahy nelze provést bez omezení Dostupnosti </w:t>
      </w:r>
      <w:proofErr w:type="spellStart"/>
      <w:r w:rsidR="00F01ADC" w:rsidRPr="001A3555">
        <w:rPr>
          <w:rFonts w:ascii="Arial" w:hAnsi="Arial" w:cs="Arial"/>
          <w:iCs/>
          <w:szCs w:val="20"/>
        </w:rPr>
        <w:t>eSSL</w:t>
      </w:r>
      <w:proofErr w:type="spellEnd"/>
      <w:r w:rsidRPr="001A3555">
        <w:rPr>
          <w:rFonts w:ascii="Arial" w:hAnsi="Arial" w:cs="Arial"/>
          <w:bCs/>
          <w:iCs/>
          <w:szCs w:val="20"/>
        </w:rPr>
        <w:t xml:space="preserve">. Servisní okna, která Poskytovatel v příslušném měsíci nevyužil, se do dalšího měsíce nepřevádějí; Poskytovateli za nevyužitá Servisní okna nevzniká žádné právo na jakékoliv plnění. </w:t>
      </w:r>
    </w:p>
    <w:p w14:paraId="77E64DB9" w14:textId="12AA48F2" w:rsidR="005C1A49" w:rsidRPr="001A3555" w:rsidRDefault="005C1A49" w:rsidP="005C1A49">
      <w:pPr>
        <w:numPr>
          <w:ilvl w:val="1"/>
          <w:numId w:val="7"/>
        </w:numPr>
        <w:outlineLvl w:val="1"/>
        <w:rPr>
          <w:rFonts w:ascii="Arial" w:hAnsi="Arial" w:cs="Arial"/>
          <w:bCs/>
          <w:iCs/>
          <w:szCs w:val="20"/>
        </w:rPr>
      </w:pPr>
      <w:r w:rsidRPr="001A3555">
        <w:rPr>
          <w:rFonts w:ascii="Arial" w:hAnsi="Arial" w:cs="Arial"/>
          <w:bCs/>
          <w:iCs/>
          <w:szCs w:val="20"/>
        </w:rPr>
        <w:t xml:space="preserve">Objednatel je oprávněn určit pro provedení ohlášené Plánované odstávky </w:t>
      </w:r>
      <w:proofErr w:type="spellStart"/>
      <w:r w:rsidR="00F01ADC" w:rsidRPr="001A3555">
        <w:rPr>
          <w:rFonts w:ascii="Arial" w:hAnsi="Arial" w:cs="Arial"/>
          <w:iCs/>
          <w:szCs w:val="20"/>
        </w:rPr>
        <w:t>eSSL</w:t>
      </w:r>
      <w:proofErr w:type="spellEnd"/>
      <w:r w:rsidR="00F01ADC" w:rsidRPr="001A3555">
        <w:rPr>
          <w:rFonts w:ascii="Arial" w:hAnsi="Arial" w:cs="Arial"/>
          <w:bCs/>
          <w:iCs/>
          <w:szCs w:val="20"/>
        </w:rPr>
        <w:t xml:space="preserve"> </w:t>
      </w:r>
      <w:r w:rsidRPr="001A3555">
        <w:rPr>
          <w:rFonts w:ascii="Arial" w:hAnsi="Arial" w:cs="Arial"/>
          <w:bCs/>
          <w:iCs/>
          <w:szCs w:val="20"/>
        </w:rPr>
        <w:t>jinou dobu jejího provedení</w:t>
      </w:r>
      <w:r w:rsidR="00F3356F">
        <w:rPr>
          <w:rFonts w:ascii="Arial" w:hAnsi="Arial" w:cs="Arial"/>
          <w:bCs/>
          <w:iCs/>
          <w:szCs w:val="20"/>
        </w:rPr>
        <w:t>,</w:t>
      </w:r>
      <w:r w:rsidRPr="001A3555">
        <w:rPr>
          <w:rFonts w:ascii="Arial" w:hAnsi="Arial" w:cs="Arial"/>
          <w:bCs/>
          <w:iCs/>
          <w:szCs w:val="20"/>
        </w:rPr>
        <w:t xml:space="preserve"> než je doba Servisního okna, pokud by nedostupnost </w:t>
      </w:r>
      <w:proofErr w:type="spellStart"/>
      <w:r w:rsidR="00F01ADC" w:rsidRPr="001A3555">
        <w:rPr>
          <w:rFonts w:ascii="Arial" w:hAnsi="Arial" w:cs="Arial"/>
          <w:iCs/>
          <w:szCs w:val="20"/>
        </w:rPr>
        <w:t>eSSL</w:t>
      </w:r>
      <w:proofErr w:type="spellEnd"/>
      <w:r w:rsidR="00F01ADC" w:rsidRPr="001A3555">
        <w:rPr>
          <w:rFonts w:ascii="Arial" w:hAnsi="Arial" w:cs="Arial"/>
          <w:bCs/>
          <w:iCs/>
          <w:szCs w:val="20"/>
        </w:rPr>
        <w:t xml:space="preserve"> </w:t>
      </w:r>
      <w:r w:rsidRPr="001A3555">
        <w:rPr>
          <w:rFonts w:ascii="Arial" w:hAnsi="Arial" w:cs="Arial"/>
          <w:bCs/>
          <w:iCs/>
          <w:szCs w:val="20"/>
        </w:rPr>
        <w:t xml:space="preserve">spojená s využitím Servisního okna mohla Objednateli nebo jiné osobě způsobit újmu; v takovém případě se Objednatelem určená doba pro provedení Plánované odstávky </w:t>
      </w:r>
      <w:proofErr w:type="spellStart"/>
      <w:r w:rsidR="00F01ADC" w:rsidRPr="001A3555">
        <w:rPr>
          <w:rFonts w:ascii="Arial" w:hAnsi="Arial" w:cs="Arial"/>
          <w:iCs/>
          <w:szCs w:val="20"/>
        </w:rPr>
        <w:t>eSSL</w:t>
      </w:r>
      <w:proofErr w:type="spellEnd"/>
      <w:r w:rsidR="00F01ADC" w:rsidRPr="001A3555">
        <w:rPr>
          <w:rFonts w:ascii="Arial" w:hAnsi="Arial" w:cs="Arial"/>
          <w:bCs/>
          <w:iCs/>
          <w:szCs w:val="20"/>
        </w:rPr>
        <w:t xml:space="preserve"> </w:t>
      </w:r>
      <w:r w:rsidRPr="001A3555">
        <w:rPr>
          <w:rFonts w:ascii="Arial" w:hAnsi="Arial" w:cs="Arial"/>
          <w:bCs/>
          <w:iCs/>
          <w:szCs w:val="20"/>
        </w:rPr>
        <w:t>započítává na to Servisní okno, jehož využití Poskytovatel původně ohlásil.</w:t>
      </w:r>
    </w:p>
    <w:p w14:paraId="5940A90B" w14:textId="77777777" w:rsidR="005C1A49" w:rsidRPr="001A3555" w:rsidRDefault="005C1A49" w:rsidP="005C1A49">
      <w:pPr>
        <w:keepNext/>
        <w:numPr>
          <w:ilvl w:val="0"/>
          <w:numId w:val="8"/>
        </w:numPr>
        <w:tabs>
          <w:tab w:val="clear" w:pos="567"/>
        </w:tabs>
        <w:spacing w:before="240" w:after="0"/>
        <w:outlineLvl w:val="0"/>
        <w:rPr>
          <w:rFonts w:ascii="Arial" w:hAnsi="Arial" w:cs="Arial"/>
          <w:b/>
          <w:bCs/>
          <w:caps/>
          <w:color w:val="368537"/>
          <w:kern w:val="32"/>
          <w:szCs w:val="22"/>
        </w:rPr>
      </w:pPr>
      <w:r w:rsidRPr="001A3555">
        <w:rPr>
          <w:rFonts w:ascii="Arial" w:hAnsi="Arial" w:cs="Arial"/>
          <w:b/>
          <w:bCs/>
          <w:caps/>
          <w:color w:val="368537"/>
          <w:kern w:val="32"/>
          <w:szCs w:val="22"/>
        </w:rPr>
        <w:lastRenderedPageBreak/>
        <w:t>Kategorizace Incidentů</w:t>
      </w:r>
    </w:p>
    <w:p w14:paraId="20A1E822" w14:textId="77777777" w:rsidR="005C1A49" w:rsidRPr="001A3555" w:rsidRDefault="005C1A49" w:rsidP="005C1A49">
      <w:pPr>
        <w:pStyle w:val="Clanek11"/>
        <w:widowControl/>
        <w:numPr>
          <w:ilvl w:val="1"/>
          <w:numId w:val="7"/>
        </w:numPr>
        <w:rPr>
          <w:rFonts w:ascii="Arial" w:hAnsi="Arial"/>
          <w:sz w:val="20"/>
          <w:szCs w:val="20"/>
        </w:rPr>
      </w:pPr>
      <w:bookmarkStart w:id="292" w:name="_Ref466556944"/>
      <w:bookmarkStart w:id="293" w:name="_Ref512604265"/>
      <w:r w:rsidRPr="001A3555">
        <w:rPr>
          <w:rFonts w:ascii="Arial" w:hAnsi="Arial"/>
          <w:sz w:val="20"/>
          <w:szCs w:val="20"/>
        </w:rPr>
        <w:t>Incidenty se dělí do kategorií:</w:t>
      </w:r>
      <w:bookmarkEnd w:id="292"/>
    </w:p>
    <w:p w14:paraId="7E5331B8" w14:textId="698E68E7" w:rsidR="005C1A49" w:rsidRPr="001A3555" w:rsidRDefault="00283AC7" w:rsidP="005C1A49">
      <w:pPr>
        <w:pStyle w:val="Claneka"/>
        <w:keepLines w:val="0"/>
        <w:widowControl/>
        <w:numPr>
          <w:ilvl w:val="2"/>
          <w:numId w:val="7"/>
        </w:numPr>
        <w:rPr>
          <w:rFonts w:ascii="Arial" w:hAnsi="Arial" w:cs="Arial"/>
          <w:sz w:val="20"/>
          <w:szCs w:val="20"/>
        </w:rPr>
      </w:pPr>
      <w:r w:rsidRPr="001A3555">
        <w:rPr>
          <w:rFonts w:ascii="Arial" w:hAnsi="Arial" w:cs="Arial"/>
          <w:b/>
          <w:sz w:val="20"/>
          <w:szCs w:val="20"/>
        </w:rPr>
        <w:t>Vada k</w:t>
      </w:r>
      <w:r w:rsidR="005C1A49" w:rsidRPr="001A3555">
        <w:rPr>
          <w:rFonts w:ascii="Arial" w:hAnsi="Arial" w:cs="Arial"/>
          <w:b/>
          <w:sz w:val="20"/>
          <w:szCs w:val="20"/>
        </w:rPr>
        <w:t xml:space="preserve">ategorie A </w:t>
      </w:r>
      <w:r w:rsidR="005C1A49" w:rsidRPr="001A3555">
        <w:rPr>
          <w:rFonts w:ascii="Arial" w:hAnsi="Arial" w:cs="Arial"/>
          <w:sz w:val="20"/>
          <w:szCs w:val="20"/>
        </w:rPr>
        <w:t>(kritická vada)</w:t>
      </w:r>
    </w:p>
    <w:p w14:paraId="58A76A16" w14:textId="4B69221E" w:rsidR="005C1A49" w:rsidRPr="001A3555" w:rsidRDefault="00283AC7" w:rsidP="005C1A49">
      <w:pPr>
        <w:pStyle w:val="Claneka"/>
        <w:keepLines w:val="0"/>
        <w:widowControl/>
        <w:numPr>
          <w:ilvl w:val="2"/>
          <w:numId w:val="7"/>
        </w:numPr>
        <w:rPr>
          <w:rFonts w:ascii="Arial" w:hAnsi="Arial" w:cs="Arial"/>
          <w:sz w:val="20"/>
          <w:szCs w:val="20"/>
        </w:rPr>
      </w:pPr>
      <w:r w:rsidRPr="001A3555">
        <w:rPr>
          <w:rFonts w:ascii="Arial" w:hAnsi="Arial" w:cs="Arial"/>
          <w:b/>
          <w:sz w:val="20"/>
          <w:szCs w:val="20"/>
        </w:rPr>
        <w:t xml:space="preserve">Vada kategorie </w:t>
      </w:r>
      <w:r w:rsidR="005C1A49" w:rsidRPr="001A3555">
        <w:rPr>
          <w:rFonts w:ascii="Arial" w:hAnsi="Arial" w:cs="Arial"/>
          <w:b/>
          <w:sz w:val="20"/>
          <w:szCs w:val="20"/>
        </w:rPr>
        <w:t xml:space="preserve">B </w:t>
      </w:r>
      <w:r w:rsidR="005C1A49" w:rsidRPr="001A3555">
        <w:rPr>
          <w:rFonts w:ascii="Arial" w:hAnsi="Arial" w:cs="Arial"/>
          <w:sz w:val="20"/>
          <w:szCs w:val="20"/>
        </w:rPr>
        <w:t>(urgentní vada)</w:t>
      </w:r>
    </w:p>
    <w:p w14:paraId="299DACC7" w14:textId="33F84C84" w:rsidR="005C1A49" w:rsidRPr="001A3555" w:rsidRDefault="00283AC7" w:rsidP="005C1A49">
      <w:pPr>
        <w:pStyle w:val="Claneka"/>
        <w:keepLines w:val="0"/>
        <w:widowControl/>
        <w:numPr>
          <w:ilvl w:val="2"/>
          <w:numId w:val="7"/>
        </w:numPr>
        <w:rPr>
          <w:rFonts w:ascii="Arial" w:hAnsi="Arial" w:cs="Arial"/>
          <w:sz w:val="20"/>
          <w:szCs w:val="20"/>
        </w:rPr>
      </w:pPr>
      <w:r w:rsidRPr="001A3555">
        <w:rPr>
          <w:rFonts w:ascii="Arial" w:hAnsi="Arial" w:cs="Arial"/>
          <w:b/>
          <w:sz w:val="20"/>
          <w:szCs w:val="20"/>
        </w:rPr>
        <w:t>Vada kategorie</w:t>
      </w:r>
      <w:r w:rsidR="005C1A49" w:rsidRPr="001A3555">
        <w:rPr>
          <w:rFonts w:ascii="Arial" w:hAnsi="Arial" w:cs="Arial"/>
          <w:b/>
          <w:sz w:val="20"/>
          <w:szCs w:val="20"/>
        </w:rPr>
        <w:t xml:space="preserve"> C </w:t>
      </w:r>
      <w:r w:rsidR="005C1A49" w:rsidRPr="001A3555">
        <w:rPr>
          <w:rFonts w:ascii="Arial" w:hAnsi="Arial" w:cs="Arial"/>
          <w:sz w:val="20"/>
          <w:szCs w:val="20"/>
        </w:rPr>
        <w:t>(ostatní vady)</w:t>
      </w:r>
    </w:p>
    <w:p w14:paraId="20FA1F84" w14:textId="77777777" w:rsidR="005C1A49" w:rsidRPr="001A3555" w:rsidRDefault="005C1A49" w:rsidP="005C1A49">
      <w:pPr>
        <w:pStyle w:val="Nadpis1"/>
        <w:keepLines/>
        <w:numPr>
          <w:ilvl w:val="0"/>
          <w:numId w:val="7"/>
        </w:numPr>
        <w:rPr>
          <w:rFonts w:ascii="Arial" w:hAnsi="Arial"/>
          <w:color w:val="368537"/>
          <w:sz w:val="20"/>
          <w:szCs w:val="20"/>
        </w:rPr>
      </w:pPr>
      <w:bookmarkStart w:id="294" w:name="_Ref12106566"/>
      <w:bookmarkEnd w:id="293"/>
      <w:r w:rsidRPr="001A3555">
        <w:rPr>
          <w:rFonts w:ascii="Arial" w:hAnsi="Arial"/>
          <w:color w:val="368537"/>
          <w:sz w:val="20"/>
          <w:szCs w:val="20"/>
        </w:rPr>
        <w:t>Reakční doba, Doba vyřešení Incidentu</w:t>
      </w:r>
      <w:bookmarkEnd w:id="294"/>
      <w:r w:rsidRPr="001A3555">
        <w:rPr>
          <w:rFonts w:ascii="Arial" w:hAnsi="Arial"/>
          <w:color w:val="368537"/>
          <w:sz w:val="20"/>
          <w:szCs w:val="20"/>
        </w:rPr>
        <w:t xml:space="preserve"> A DOBA ODEZVY</w:t>
      </w:r>
    </w:p>
    <w:p w14:paraId="3697E0E6" w14:textId="77777777" w:rsidR="005C1A49" w:rsidRPr="001A3555" w:rsidRDefault="005C1A49" w:rsidP="005C1A49">
      <w:pPr>
        <w:pStyle w:val="Clanek11"/>
        <w:keepNext/>
        <w:keepLines/>
        <w:widowControl/>
        <w:numPr>
          <w:ilvl w:val="1"/>
          <w:numId w:val="7"/>
        </w:numPr>
        <w:spacing w:after="240"/>
        <w:rPr>
          <w:rFonts w:ascii="Arial" w:hAnsi="Arial"/>
          <w:sz w:val="20"/>
          <w:szCs w:val="20"/>
        </w:rPr>
      </w:pPr>
      <w:bookmarkStart w:id="295" w:name="_Ref12106800"/>
      <w:r w:rsidRPr="001A3555">
        <w:rPr>
          <w:rFonts w:ascii="Arial" w:hAnsi="Arial"/>
          <w:sz w:val="20"/>
          <w:szCs w:val="20"/>
        </w:rPr>
        <w:t>Strany se dohodly na níže uvedených Reakčních dobách a Dobách vyřešení incidentů, dle jednotlivých kategorií Incidentů:</w:t>
      </w:r>
      <w:bookmarkEnd w:id="295"/>
    </w:p>
    <w:tbl>
      <w:tblPr>
        <w:tblStyle w:val="Mkatabulky"/>
        <w:tblW w:w="4628" w:type="pct"/>
        <w:tblInd w:w="675" w:type="dxa"/>
        <w:tblCellMar>
          <w:bottom w:w="85" w:type="dxa"/>
        </w:tblCellMar>
        <w:tblLook w:val="04A0" w:firstRow="1" w:lastRow="0" w:firstColumn="1" w:lastColumn="0" w:noHBand="0" w:noVBand="1"/>
      </w:tblPr>
      <w:tblGrid>
        <w:gridCol w:w="2096"/>
        <w:gridCol w:w="2097"/>
        <w:gridCol w:w="2097"/>
        <w:gridCol w:w="2097"/>
      </w:tblGrid>
      <w:tr w:rsidR="005C1A49" w:rsidRPr="001A3555" w14:paraId="3A7AABB2" w14:textId="77777777" w:rsidTr="006662D3">
        <w:trPr>
          <w:tblHeader/>
        </w:trPr>
        <w:tc>
          <w:tcPr>
            <w:tcW w:w="1250" w:type="pct"/>
            <w:shd w:val="clear" w:color="auto" w:fill="D9D9D9" w:themeFill="background1" w:themeFillShade="D9"/>
            <w:vAlign w:val="center"/>
          </w:tcPr>
          <w:p w14:paraId="7B9B9824" w14:textId="77777777" w:rsidR="005C1A49" w:rsidRPr="001A3555" w:rsidRDefault="005C1A49" w:rsidP="006662D3">
            <w:pPr>
              <w:pStyle w:val="Normln-odrky"/>
              <w:numPr>
                <w:ilvl w:val="0"/>
                <w:numId w:val="0"/>
              </w:numPr>
              <w:spacing w:after="0" w:line="240" w:lineRule="auto"/>
              <w:contextualSpacing w:val="0"/>
              <w:jc w:val="center"/>
              <w:rPr>
                <w:rFonts w:cs="Arial"/>
                <w:b/>
                <w:sz w:val="20"/>
                <w:szCs w:val="20"/>
              </w:rPr>
            </w:pPr>
            <w:r w:rsidRPr="001A3555">
              <w:rPr>
                <w:rFonts w:cs="Arial"/>
                <w:b/>
                <w:sz w:val="20"/>
                <w:szCs w:val="20"/>
              </w:rPr>
              <w:t>Kategorie Incidentu</w:t>
            </w:r>
          </w:p>
        </w:tc>
        <w:tc>
          <w:tcPr>
            <w:tcW w:w="1250" w:type="pct"/>
            <w:shd w:val="clear" w:color="auto" w:fill="D9D9D9" w:themeFill="background1" w:themeFillShade="D9"/>
            <w:vAlign w:val="center"/>
          </w:tcPr>
          <w:p w14:paraId="1B288CF3" w14:textId="77777777" w:rsidR="005C1A49" w:rsidRPr="001A3555" w:rsidRDefault="005C1A49" w:rsidP="006662D3">
            <w:pPr>
              <w:jc w:val="center"/>
              <w:rPr>
                <w:rFonts w:ascii="Arial" w:hAnsi="Arial" w:cs="Arial"/>
                <w:szCs w:val="20"/>
              </w:rPr>
            </w:pPr>
            <w:r w:rsidRPr="001A3555">
              <w:rPr>
                <w:rFonts w:ascii="Arial" w:hAnsi="Arial" w:cs="Arial"/>
                <w:b/>
                <w:szCs w:val="20"/>
              </w:rPr>
              <w:t xml:space="preserve">Reakční doba </w:t>
            </w:r>
          </w:p>
        </w:tc>
        <w:tc>
          <w:tcPr>
            <w:tcW w:w="1250" w:type="pct"/>
            <w:shd w:val="clear" w:color="auto" w:fill="D9D9D9" w:themeFill="background1" w:themeFillShade="D9"/>
            <w:vAlign w:val="center"/>
          </w:tcPr>
          <w:p w14:paraId="7DB40118" w14:textId="77777777" w:rsidR="005C1A49" w:rsidRPr="001A3555" w:rsidRDefault="005C1A49" w:rsidP="006662D3">
            <w:pPr>
              <w:pStyle w:val="Normln-odrky"/>
              <w:numPr>
                <w:ilvl w:val="0"/>
                <w:numId w:val="0"/>
              </w:numPr>
              <w:spacing w:after="0" w:line="240" w:lineRule="auto"/>
              <w:contextualSpacing w:val="0"/>
              <w:jc w:val="center"/>
              <w:rPr>
                <w:rFonts w:cs="Arial"/>
                <w:b/>
                <w:sz w:val="20"/>
                <w:szCs w:val="20"/>
              </w:rPr>
            </w:pPr>
            <w:r w:rsidRPr="001A3555">
              <w:rPr>
                <w:rFonts w:cs="Arial"/>
                <w:b/>
                <w:sz w:val="20"/>
                <w:szCs w:val="20"/>
              </w:rPr>
              <w:t>Doba vyřešení incidentu</w:t>
            </w:r>
          </w:p>
        </w:tc>
        <w:tc>
          <w:tcPr>
            <w:tcW w:w="1250" w:type="pct"/>
            <w:shd w:val="clear" w:color="auto" w:fill="D9D9D9" w:themeFill="background1" w:themeFillShade="D9"/>
          </w:tcPr>
          <w:p w14:paraId="7D9AE61C" w14:textId="77777777" w:rsidR="005C1A49" w:rsidRPr="001A3555" w:rsidRDefault="005C1A49" w:rsidP="006662D3">
            <w:pPr>
              <w:pStyle w:val="Normln-odrky"/>
              <w:numPr>
                <w:ilvl w:val="0"/>
                <w:numId w:val="0"/>
              </w:numPr>
              <w:spacing w:after="0" w:line="240" w:lineRule="auto"/>
              <w:contextualSpacing w:val="0"/>
              <w:jc w:val="center"/>
              <w:rPr>
                <w:rFonts w:cs="Arial"/>
                <w:b/>
                <w:sz w:val="20"/>
                <w:szCs w:val="20"/>
              </w:rPr>
            </w:pPr>
            <w:r w:rsidRPr="001A3555">
              <w:rPr>
                <w:rFonts w:cs="Arial"/>
                <w:b/>
                <w:sz w:val="20"/>
                <w:szCs w:val="20"/>
              </w:rPr>
              <w:t>Servisní pohotovost</w:t>
            </w:r>
          </w:p>
        </w:tc>
      </w:tr>
      <w:tr w:rsidR="005C1A49" w:rsidRPr="001A3555" w14:paraId="3FE74312" w14:textId="77777777" w:rsidTr="006662D3">
        <w:tc>
          <w:tcPr>
            <w:tcW w:w="1250" w:type="pct"/>
            <w:vAlign w:val="center"/>
          </w:tcPr>
          <w:p w14:paraId="0F199852" w14:textId="77777777" w:rsidR="005C1A49" w:rsidRPr="001A3555" w:rsidRDefault="005C1A49" w:rsidP="006662D3">
            <w:pPr>
              <w:pStyle w:val="Normln-odrky"/>
              <w:numPr>
                <w:ilvl w:val="0"/>
                <w:numId w:val="0"/>
              </w:numPr>
              <w:spacing w:after="0" w:line="240" w:lineRule="auto"/>
              <w:contextualSpacing w:val="0"/>
              <w:jc w:val="center"/>
              <w:rPr>
                <w:rFonts w:cs="Arial"/>
                <w:sz w:val="20"/>
                <w:szCs w:val="20"/>
              </w:rPr>
            </w:pPr>
            <w:r w:rsidRPr="001A3555">
              <w:rPr>
                <w:rFonts w:cs="Arial"/>
                <w:sz w:val="20"/>
                <w:szCs w:val="20"/>
              </w:rPr>
              <w:t>A</w:t>
            </w:r>
          </w:p>
        </w:tc>
        <w:tc>
          <w:tcPr>
            <w:tcW w:w="1250" w:type="pct"/>
            <w:vAlign w:val="center"/>
          </w:tcPr>
          <w:p w14:paraId="63F52E4B" w14:textId="77777777" w:rsidR="005C1A49" w:rsidRPr="001A3555" w:rsidRDefault="005C1A49" w:rsidP="006662D3">
            <w:pPr>
              <w:pStyle w:val="Normln-odrky"/>
              <w:numPr>
                <w:ilvl w:val="0"/>
                <w:numId w:val="0"/>
              </w:numPr>
              <w:spacing w:after="0" w:line="240" w:lineRule="auto"/>
              <w:contextualSpacing w:val="0"/>
              <w:jc w:val="center"/>
              <w:rPr>
                <w:rFonts w:cs="Arial"/>
                <w:sz w:val="20"/>
                <w:szCs w:val="20"/>
              </w:rPr>
            </w:pPr>
            <w:r w:rsidRPr="001A3555">
              <w:rPr>
                <w:rFonts w:cs="Arial"/>
                <w:sz w:val="20"/>
                <w:szCs w:val="20"/>
              </w:rPr>
              <w:t>Do 2 hodin</w:t>
            </w:r>
          </w:p>
        </w:tc>
        <w:tc>
          <w:tcPr>
            <w:tcW w:w="1250" w:type="pct"/>
            <w:vAlign w:val="center"/>
          </w:tcPr>
          <w:p w14:paraId="4FFDEF67" w14:textId="77777777" w:rsidR="005C1A49" w:rsidRPr="001A3555" w:rsidRDefault="005C1A49" w:rsidP="006662D3">
            <w:pPr>
              <w:pStyle w:val="Normln-odrky"/>
              <w:numPr>
                <w:ilvl w:val="0"/>
                <w:numId w:val="0"/>
              </w:numPr>
              <w:spacing w:after="0" w:line="240" w:lineRule="auto"/>
              <w:contextualSpacing w:val="0"/>
              <w:jc w:val="center"/>
              <w:rPr>
                <w:rFonts w:cs="Arial"/>
                <w:sz w:val="20"/>
                <w:szCs w:val="20"/>
              </w:rPr>
            </w:pPr>
            <w:r w:rsidRPr="001A3555">
              <w:rPr>
                <w:rFonts w:cs="Arial"/>
                <w:sz w:val="20"/>
                <w:szCs w:val="20"/>
              </w:rPr>
              <w:t>do 24 hodin</w:t>
            </w:r>
          </w:p>
        </w:tc>
        <w:tc>
          <w:tcPr>
            <w:tcW w:w="1250" w:type="pct"/>
          </w:tcPr>
          <w:p w14:paraId="5BD61B6E" w14:textId="5E7B088A" w:rsidR="005C1A49" w:rsidRPr="001A3555" w:rsidRDefault="005C1A49" w:rsidP="006662D3">
            <w:pPr>
              <w:pStyle w:val="Normln-odrky"/>
              <w:numPr>
                <w:ilvl w:val="0"/>
                <w:numId w:val="0"/>
              </w:numPr>
              <w:spacing w:after="0" w:line="240" w:lineRule="auto"/>
              <w:contextualSpacing w:val="0"/>
              <w:jc w:val="center"/>
              <w:rPr>
                <w:rFonts w:cs="Arial"/>
                <w:sz w:val="20"/>
                <w:szCs w:val="20"/>
              </w:rPr>
            </w:pPr>
            <w:r w:rsidRPr="001A3555">
              <w:rPr>
                <w:rFonts w:cs="Arial"/>
                <w:sz w:val="20"/>
                <w:szCs w:val="20"/>
              </w:rPr>
              <w:t>5x</w:t>
            </w:r>
            <w:r w:rsidR="007742A1">
              <w:rPr>
                <w:rFonts w:cs="Arial"/>
                <w:sz w:val="20"/>
                <w:szCs w:val="20"/>
              </w:rPr>
              <w:t>8</w:t>
            </w:r>
            <w:r w:rsidRPr="001A3555">
              <w:rPr>
                <w:rFonts w:cs="Arial"/>
                <w:sz w:val="20"/>
                <w:szCs w:val="20"/>
              </w:rPr>
              <w:t xml:space="preserve"> hodin (v pracovní dny od 8:</w:t>
            </w:r>
            <w:r w:rsidR="00620CB8">
              <w:rPr>
                <w:rFonts w:cs="Arial"/>
                <w:sz w:val="20"/>
                <w:szCs w:val="20"/>
              </w:rPr>
              <w:t>0</w:t>
            </w:r>
            <w:r w:rsidRPr="001A3555">
              <w:rPr>
                <w:rFonts w:cs="Arial"/>
                <w:sz w:val="20"/>
                <w:szCs w:val="20"/>
              </w:rPr>
              <w:t>0 do 1</w:t>
            </w:r>
            <w:r w:rsidR="003E416F">
              <w:rPr>
                <w:rFonts w:cs="Arial"/>
                <w:sz w:val="20"/>
                <w:szCs w:val="20"/>
              </w:rPr>
              <w:t>6</w:t>
            </w:r>
            <w:r w:rsidRPr="001A3555">
              <w:rPr>
                <w:rFonts w:cs="Arial"/>
                <w:sz w:val="20"/>
                <w:szCs w:val="20"/>
              </w:rPr>
              <w:t>:</w:t>
            </w:r>
            <w:r w:rsidR="00620CB8">
              <w:rPr>
                <w:rFonts w:cs="Arial"/>
                <w:sz w:val="20"/>
                <w:szCs w:val="20"/>
              </w:rPr>
              <w:t>0</w:t>
            </w:r>
            <w:r w:rsidRPr="001A3555">
              <w:rPr>
                <w:rFonts w:cs="Arial"/>
                <w:sz w:val="20"/>
                <w:szCs w:val="20"/>
              </w:rPr>
              <w:t>0 hodin)</w:t>
            </w:r>
          </w:p>
        </w:tc>
      </w:tr>
      <w:tr w:rsidR="005C1A49" w:rsidRPr="001A3555" w14:paraId="171728FF" w14:textId="77777777" w:rsidTr="006662D3">
        <w:trPr>
          <w:trHeight w:val="65"/>
        </w:trPr>
        <w:tc>
          <w:tcPr>
            <w:tcW w:w="1250" w:type="pct"/>
            <w:vAlign w:val="center"/>
          </w:tcPr>
          <w:p w14:paraId="2604E9E6" w14:textId="77777777" w:rsidR="005C1A49" w:rsidRPr="001A3555" w:rsidRDefault="005C1A49" w:rsidP="006662D3">
            <w:pPr>
              <w:pStyle w:val="Normln-odrky"/>
              <w:numPr>
                <w:ilvl w:val="0"/>
                <w:numId w:val="0"/>
              </w:numPr>
              <w:spacing w:after="0" w:line="240" w:lineRule="auto"/>
              <w:contextualSpacing w:val="0"/>
              <w:jc w:val="center"/>
              <w:rPr>
                <w:rFonts w:cs="Arial"/>
                <w:sz w:val="20"/>
                <w:szCs w:val="20"/>
              </w:rPr>
            </w:pPr>
            <w:r w:rsidRPr="001A3555">
              <w:rPr>
                <w:rFonts w:cs="Arial"/>
                <w:sz w:val="20"/>
                <w:szCs w:val="20"/>
              </w:rPr>
              <w:t>B</w:t>
            </w:r>
          </w:p>
        </w:tc>
        <w:tc>
          <w:tcPr>
            <w:tcW w:w="1250" w:type="pct"/>
            <w:vAlign w:val="center"/>
          </w:tcPr>
          <w:p w14:paraId="258DE6A9" w14:textId="77777777" w:rsidR="005C1A49" w:rsidRPr="001A3555" w:rsidRDefault="005C1A49" w:rsidP="006662D3">
            <w:pPr>
              <w:pStyle w:val="Normln-odrky"/>
              <w:numPr>
                <w:ilvl w:val="0"/>
                <w:numId w:val="0"/>
              </w:numPr>
              <w:spacing w:after="0" w:line="240" w:lineRule="auto"/>
              <w:contextualSpacing w:val="0"/>
              <w:jc w:val="center"/>
              <w:rPr>
                <w:rFonts w:cs="Arial"/>
                <w:sz w:val="20"/>
                <w:szCs w:val="20"/>
              </w:rPr>
            </w:pPr>
            <w:r w:rsidRPr="001A3555">
              <w:rPr>
                <w:rFonts w:cs="Arial"/>
                <w:sz w:val="20"/>
                <w:szCs w:val="20"/>
              </w:rPr>
              <w:t>Do 2 hodin</w:t>
            </w:r>
          </w:p>
        </w:tc>
        <w:tc>
          <w:tcPr>
            <w:tcW w:w="1250" w:type="pct"/>
            <w:vAlign w:val="center"/>
          </w:tcPr>
          <w:p w14:paraId="4FD6AD85" w14:textId="77777777" w:rsidR="005C1A49" w:rsidRPr="001A3555" w:rsidRDefault="005C1A49" w:rsidP="006662D3">
            <w:pPr>
              <w:pStyle w:val="Normln-odrky"/>
              <w:numPr>
                <w:ilvl w:val="0"/>
                <w:numId w:val="0"/>
              </w:numPr>
              <w:spacing w:after="0" w:line="240" w:lineRule="auto"/>
              <w:contextualSpacing w:val="0"/>
              <w:jc w:val="center"/>
              <w:rPr>
                <w:rFonts w:cs="Arial"/>
                <w:sz w:val="20"/>
                <w:szCs w:val="20"/>
              </w:rPr>
            </w:pPr>
            <w:r w:rsidRPr="001A3555">
              <w:rPr>
                <w:rFonts w:cs="Arial"/>
                <w:sz w:val="20"/>
                <w:szCs w:val="20"/>
              </w:rPr>
              <w:t>do 2 pracovních dnů</w:t>
            </w:r>
          </w:p>
        </w:tc>
        <w:tc>
          <w:tcPr>
            <w:tcW w:w="1250" w:type="pct"/>
          </w:tcPr>
          <w:p w14:paraId="79CBB622" w14:textId="23B5D898" w:rsidR="005C1A49" w:rsidRPr="001A3555" w:rsidRDefault="005C1A49" w:rsidP="006662D3">
            <w:pPr>
              <w:pStyle w:val="Normln-odrky"/>
              <w:numPr>
                <w:ilvl w:val="0"/>
                <w:numId w:val="0"/>
              </w:numPr>
              <w:spacing w:after="0" w:line="240" w:lineRule="auto"/>
              <w:contextualSpacing w:val="0"/>
              <w:jc w:val="center"/>
              <w:rPr>
                <w:rFonts w:cs="Arial"/>
                <w:sz w:val="20"/>
                <w:szCs w:val="20"/>
              </w:rPr>
            </w:pPr>
            <w:r w:rsidRPr="001A3555">
              <w:rPr>
                <w:rFonts w:cs="Arial"/>
                <w:sz w:val="20"/>
                <w:szCs w:val="20"/>
              </w:rPr>
              <w:t>5x8 hodin (v pracovní dny od 8:</w:t>
            </w:r>
            <w:r w:rsidR="003E416F">
              <w:rPr>
                <w:rFonts w:cs="Arial"/>
                <w:sz w:val="20"/>
                <w:szCs w:val="20"/>
              </w:rPr>
              <w:t>0</w:t>
            </w:r>
            <w:r w:rsidRPr="001A3555">
              <w:rPr>
                <w:rFonts w:cs="Arial"/>
                <w:sz w:val="20"/>
                <w:szCs w:val="20"/>
              </w:rPr>
              <w:t>0 do 16:</w:t>
            </w:r>
            <w:r w:rsidR="003E416F">
              <w:rPr>
                <w:rFonts w:cs="Arial"/>
                <w:sz w:val="20"/>
                <w:szCs w:val="20"/>
              </w:rPr>
              <w:t>0</w:t>
            </w:r>
            <w:r w:rsidRPr="001A3555">
              <w:rPr>
                <w:rFonts w:cs="Arial"/>
                <w:sz w:val="20"/>
                <w:szCs w:val="20"/>
              </w:rPr>
              <w:t>0 hodin)</w:t>
            </w:r>
          </w:p>
        </w:tc>
      </w:tr>
      <w:tr w:rsidR="005C1A49" w:rsidRPr="001A3555" w14:paraId="25EEF2EC" w14:textId="77777777" w:rsidTr="006662D3">
        <w:tc>
          <w:tcPr>
            <w:tcW w:w="1250" w:type="pct"/>
            <w:vAlign w:val="center"/>
          </w:tcPr>
          <w:p w14:paraId="6E8C6ED0" w14:textId="77777777" w:rsidR="005C1A49" w:rsidRPr="001A3555" w:rsidRDefault="005C1A49" w:rsidP="006662D3">
            <w:pPr>
              <w:pStyle w:val="Normln-odrky"/>
              <w:numPr>
                <w:ilvl w:val="0"/>
                <w:numId w:val="0"/>
              </w:numPr>
              <w:spacing w:after="0" w:line="240" w:lineRule="auto"/>
              <w:contextualSpacing w:val="0"/>
              <w:jc w:val="center"/>
              <w:rPr>
                <w:rFonts w:cs="Arial"/>
                <w:sz w:val="20"/>
                <w:szCs w:val="20"/>
              </w:rPr>
            </w:pPr>
            <w:r w:rsidRPr="001A3555">
              <w:rPr>
                <w:rFonts w:cs="Arial"/>
                <w:sz w:val="20"/>
                <w:szCs w:val="20"/>
              </w:rPr>
              <w:t>C</w:t>
            </w:r>
          </w:p>
        </w:tc>
        <w:tc>
          <w:tcPr>
            <w:tcW w:w="1250" w:type="pct"/>
            <w:vAlign w:val="center"/>
          </w:tcPr>
          <w:p w14:paraId="1C8419E6" w14:textId="77777777" w:rsidR="005C1A49" w:rsidRPr="001A3555" w:rsidRDefault="005C1A49" w:rsidP="006662D3">
            <w:pPr>
              <w:pStyle w:val="Normln-odrky"/>
              <w:numPr>
                <w:ilvl w:val="0"/>
                <w:numId w:val="0"/>
              </w:numPr>
              <w:spacing w:after="0" w:line="240" w:lineRule="auto"/>
              <w:contextualSpacing w:val="0"/>
              <w:jc w:val="center"/>
              <w:rPr>
                <w:rFonts w:cs="Arial"/>
                <w:sz w:val="20"/>
                <w:szCs w:val="20"/>
              </w:rPr>
            </w:pPr>
            <w:r w:rsidRPr="001A3555">
              <w:rPr>
                <w:rFonts w:cs="Arial"/>
                <w:sz w:val="20"/>
                <w:szCs w:val="20"/>
              </w:rPr>
              <w:t>Do 2 hodin</w:t>
            </w:r>
          </w:p>
        </w:tc>
        <w:tc>
          <w:tcPr>
            <w:tcW w:w="1250" w:type="pct"/>
            <w:vAlign w:val="center"/>
          </w:tcPr>
          <w:p w14:paraId="12E25B9B" w14:textId="77777777" w:rsidR="005C1A49" w:rsidRPr="001A3555" w:rsidRDefault="005C1A49" w:rsidP="006662D3">
            <w:pPr>
              <w:pStyle w:val="Normln-odrky"/>
              <w:numPr>
                <w:ilvl w:val="0"/>
                <w:numId w:val="0"/>
              </w:numPr>
              <w:spacing w:after="0" w:line="240" w:lineRule="auto"/>
              <w:contextualSpacing w:val="0"/>
              <w:jc w:val="center"/>
              <w:rPr>
                <w:rFonts w:cs="Arial"/>
                <w:sz w:val="20"/>
                <w:szCs w:val="20"/>
              </w:rPr>
            </w:pPr>
            <w:r w:rsidRPr="001A3555">
              <w:rPr>
                <w:rFonts w:cs="Arial"/>
                <w:sz w:val="20"/>
                <w:szCs w:val="20"/>
              </w:rPr>
              <w:t>do 5 pracovních dnů</w:t>
            </w:r>
          </w:p>
        </w:tc>
        <w:tc>
          <w:tcPr>
            <w:tcW w:w="1250" w:type="pct"/>
          </w:tcPr>
          <w:p w14:paraId="10E114FD" w14:textId="6A4F4022" w:rsidR="005C1A49" w:rsidRPr="001A3555" w:rsidRDefault="005C1A49" w:rsidP="006662D3">
            <w:pPr>
              <w:pStyle w:val="Normln-odrky"/>
              <w:numPr>
                <w:ilvl w:val="0"/>
                <w:numId w:val="0"/>
              </w:numPr>
              <w:spacing w:after="0" w:line="240" w:lineRule="auto"/>
              <w:contextualSpacing w:val="0"/>
              <w:jc w:val="center"/>
              <w:rPr>
                <w:rFonts w:cs="Arial"/>
                <w:sz w:val="20"/>
                <w:szCs w:val="20"/>
              </w:rPr>
            </w:pPr>
            <w:r w:rsidRPr="001A3555">
              <w:rPr>
                <w:rFonts w:cs="Arial"/>
                <w:sz w:val="20"/>
                <w:szCs w:val="20"/>
              </w:rPr>
              <w:t>5x8 hodin (v pracovní dny od 8:</w:t>
            </w:r>
            <w:r w:rsidR="003E416F">
              <w:rPr>
                <w:rFonts w:cs="Arial"/>
                <w:sz w:val="20"/>
                <w:szCs w:val="20"/>
              </w:rPr>
              <w:t>0</w:t>
            </w:r>
            <w:r w:rsidRPr="001A3555">
              <w:rPr>
                <w:rFonts w:cs="Arial"/>
                <w:sz w:val="20"/>
                <w:szCs w:val="20"/>
              </w:rPr>
              <w:t>0 do 16:</w:t>
            </w:r>
            <w:r w:rsidR="003E416F">
              <w:rPr>
                <w:rFonts w:cs="Arial"/>
                <w:sz w:val="20"/>
                <w:szCs w:val="20"/>
              </w:rPr>
              <w:t>0</w:t>
            </w:r>
            <w:r w:rsidRPr="001A3555">
              <w:rPr>
                <w:rFonts w:cs="Arial"/>
                <w:sz w:val="20"/>
                <w:szCs w:val="20"/>
              </w:rPr>
              <w:t>0 hodin)</w:t>
            </w:r>
          </w:p>
        </w:tc>
      </w:tr>
    </w:tbl>
    <w:p w14:paraId="5AEA0660" w14:textId="77777777" w:rsidR="005C1A49" w:rsidRPr="001A3555" w:rsidRDefault="005C1A49" w:rsidP="005C1A49">
      <w:pPr>
        <w:pStyle w:val="Clanek11"/>
        <w:keepNext/>
        <w:keepLines/>
        <w:widowControl/>
        <w:numPr>
          <w:ilvl w:val="1"/>
          <w:numId w:val="7"/>
        </w:numPr>
        <w:spacing w:after="240"/>
        <w:rPr>
          <w:rFonts w:ascii="Arial" w:hAnsi="Arial"/>
          <w:sz w:val="20"/>
          <w:szCs w:val="20"/>
        </w:rPr>
      </w:pPr>
      <w:r w:rsidRPr="001A3555">
        <w:rPr>
          <w:rFonts w:ascii="Arial" w:hAnsi="Arial"/>
          <w:sz w:val="20"/>
          <w:szCs w:val="20"/>
        </w:rPr>
        <w:t xml:space="preserve">Je-li Incident nahlašován zadáním Incidentu do Service Desku, pak se za Čas nahlášení incidentu považuje čas vytvoření ticketu v Service Desku. Je-li Incident nahlašován písemně na e-mailovou adresu, pak se za Čas nahlášení incidentu považuje čas odeslání e-mailu z e-mailového serveru ohlašovatele, nebo v případě hlášení Incidentu telefonicky čas ukončení telefonického hovoru. Poskytovatel je povinen prokazatelným způsobem potvrdit přijetí hlášení o Incidentu, a to vždy prostřednictvím Service Desku a dodržet sjednanou Reakční dobu vyplývající z kategorizace příslušného Incidentu.  </w:t>
      </w:r>
    </w:p>
    <w:p w14:paraId="5F036505" w14:textId="22723480" w:rsidR="005C1A49" w:rsidRPr="001A3555" w:rsidRDefault="005C1A49" w:rsidP="005C1A49">
      <w:pPr>
        <w:pStyle w:val="Clanek11"/>
        <w:keepNext/>
        <w:keepLines/>
        <w:widowControl/>
        <w:numPr>
          <w:ilvl w:val="1"/>
          <w:numId w:val="7"/>
        </w:numPr>
        <w:spacing w:after="240"/>
        <w:rPr>
          <w:rFonts w:ascii="Arial" w:hAnsi="Arial"/>
          <w:sz w:val="20"/>
          <w:szCs w:val="20"/>
        </w:rPr>
      </w:pPr>
      <w:r w:rsidRPr="001A3555">
        <w:rPr>
          <w:rFonts w:ascii="Arial" w:hAnsi="Arial"/>
          <w:sz w:val="20"/>
          <w:szCs w:val="20"/>
        </w:rPr>
        <w:t xml:space="preserve">Měl-li by Čas nahlášení incidentu vycházet na čas mimo servisní pohotovost, považuje se za Čas nahlášení incidentu bezprostředně následující časový úsek servisní pohotovosti (tj. následující pracovní den v 8:30 </w:t>
      </w:r>
      <w:r w:rsidR="005D45E8">
        <w:rPr>
          <w:rFonts w:ascii="Arial" w:hAnsi="Arial"/>
          <w:sz w:val="20"/>
          <w:szCs w:val="20"/>
        </w:rPr>
        <w:t xml:space="preserve">nebo 8:00 </w:t>
      </w:r>
      <w:r w:rsidRPr="001A3555">
        <w:rPr>
          <w:rFonts w:ascii="Arial" w:hAnsi="Arial"/>
          <w:sz w:val="20"/>
          <w:szCs w:val="20"/>
        </w:rPr>
        <w:t>hodin</w:t>
      </w:r>
      <w:r w:rsidR="0097142F">
        <w:rPr>
          <w:rFonts w:ascii="Arial" w:hAnsi="Arial"/>
          <w:sz w:val="20"/>
          <w:szCs w:val="20"/>
        </w:rPr>
        <w:t>, podle toho, o kterou kategorii Incidentu se jedná</w:t>
      </w:r>
      <w:r w:rsidRPr="001A3555">
        <w:rPr>
          <w:rFonts w:ascii="Arial" w:hAnsi="Arial"/>
          <w:sz w:val="20"/>
          <w:szCs w:val="20"/>
        </w:rPr>
        <w:t>).</w:t>
      </w:r>
    </w:p>
    <w:p w14:paraId="204749FC" w14:textId="631FE78E" w:rsidR="005C1A49" w:rsidRPr="001A3555" w:rsidRDefault="005C1A49" w:rsidP="005C1A49">
      <w:pPr>
        <w:pStyle w:val="Clanek11"/>
        <w:widowControl/>
        <w:numPr>
          <w:ilvl w:val="1"/>
          <w:numId w:val="7"/>
        </w:numPr>
        <w:spacing w:before="240"/>
        <w:rPr>
          <w:rFonts w:ascii="Arial" w:hAnsi="Arial"/>
          <w:sz w:val="20"/>
          <w:szCs w:val="20"/>
        </w:rPr>
      </w:pPr>
      <w:r w:rsidRPr="001A3555">
        <w:rPr>
          <w:rFonts w:ascii="Arial" w:hAnsi="Arial"/>
          <w:sz w:val="20"/>
          <w:szCs w:val="20"/>
        </w:rPr>
        <w:t xml:space="preserve">Lhůty stanovené v tabulce v bodu </w:t>
      </w:r>
      <w:r w:rsidRPr="001A3555">
        <w:rPr>
          <w:rFonts w:ascii="Arial" w:hAnsi="Arial"/>
          <w:sz w:val="20"/>
          <w:szCs w:val="20"/>
        </w:rPr>
        <w:fldChar w:fldCharType="begin"/>
      </w:r>
      <w:r w:rsidRPr="001A3555">
        <w:rPr>
          <w:rFonts w:ascii="Arial" w:hAnsi="Arial"/>
          <w:sz w:val="20"/>
          <w:szCs w:val="20"/>
        </w:rPr>
        <w:instrText xml:space="preserve"> REF _Ref12106800 \w \h </w:instrText>
      </w:r>
      <w:r w:rsidR="00395F1A" w:rsidRPr="001A3555">
        <w:rPr>
          <w:rFonts w:ascii="Arial" w:hAnsi="Arial"/>
          <w:sz w:val="20"/>
          <w:szCs w:val="20"/>
        </w:rPr>
        <w:instrText xml:space="preserve"> \* MERGEFORMAT </w:instrText>
      </w:r>
      <w:r w:rsidRPr="001A3555">
        <w:rPr>
          <w:rFonts w:ascii="Arial" w:hAnsi="Arial"/>
          <w:sz w:val="20"/>
          <w:szCs w:val="20"/>
        </w:rPr>
      </w:r>
      <w:r w:rsidRPr="001A3555">
        <w:rPr>
          <w:rFonts w:ascii="Arial" w:hAnsi="Arial"/>
          <w:sz w:val="20"/>
          <w:szCs w:val="20"/>
        </w:rPr>
        <w:fldChar w:fldCharType="separate"/>
      </w:r>
      <w:r w:rsidR="00B04A1B">
        <w:rPr>
          <w:rFonts w:ascii="Arial" w:hAnsi="Arial"/>
          <w:sz w:val="20"/>
          <w:szCs w:val="20"/>
        </w:rPr>
        <w:t>4.1</w:t>
      </w:r>
      <w:r w:rsidRPr="001A3555">
        <w:rPr>
          <w:rFonts w:ascii="Arial" w:hAnsi="Arial"/>
          <w:sz w:val="20"/>
          <w:szCs w:val="20"/>
        </w:rPr>
        <w:fldChar w:fldCharType="end"/>
      </w:r>
      <w:r w:rsidRPr="001A3555">
        <w:rPr>
          <w:rFonts w:ascii="Arial" w:hAnsi="Arial"/>
          <w:sz w:val="20"/>
          <w:szCs w:val="20"/>
        </w:rPr>
        <w:t xml:space="preserve"> této </w:t>
      </w:r>
      <w:r w:rsidRPr="001A3555">
        <w:rPr>
          <w:rFonts w:ascii="Arial" w:hAnsi="Arial"/>
          <w:b/>
          <w:sz w:val="20"/>
          <w:szCs w:val="20"/>
        </w:rPr>
        <w:t xml:space="preserve">Přílohy č. 2 </w:t>
      </w:r>
      <w:r w:rsidRPr="001A3555">
        <w:rPr>
          <w:rFonts w:ascii="Arial" w:hAnsi="Arial"/>
          <w:sz w:val="20"/>
          <w:szCs w:val="20"/>
        </w:rPr>
        <w:t xml:space="preserve">počínají běžet od Času nahlášení incidentu a běží po dobu servisní pohotovosti, mimo tuto dobu se lhůty v bodu </w:t>
      </w:r>
      <w:r w:rsidRPr="001A3555">
        <w:rPr>
          <w:rFonts w:ascii="Arial" w:hAnsi="Arial"/>
          <w:sz w:val="20"/>
          <w:szCs w:val="20"/>
        </w:rPr>
        <w:fldChar w:fldCharType="begin"/>
      </w:r>
      <w:r w:rsidRPr="001A3555">
        <w:rPr>
          <w:rFonts w:ascii="Arial" w:hAnsi="Arial"/>
          <w:sz w:val="20"/>
          <w:szCs w:val="20"/>
        </w:rPr>
        <w:instrText xml:space="preserve"> REF _Ref12106800 \w \h </w:instrText>
      </w:r>
      <w:r w:rsidR="00395F1A" w:rsidRPr="001A3555">
        <w:rPr>
          <w:rFonts w:ascii="Arial" w:hAnsi="Arial"/>
          <w:sz w:val="20"/>
          <w:szCs w:val="20"/>
        </w:rPr>
        <w:instrText xml:space="preserve"> \* MERGEFORMAT </w:instrText>
      </w:r>
      <w:r w:rsidRPr="001A3555">
        <w:rPr>
          <w:rFonts w:ascii="Arial" w:hAnsi="Arial"/>
          <w:sz w:val="20"/>
          <w:szCs w:val="20"/>
        </w:rPr>
      </w:r>
      <w:r w:rsidRPr="001A3555">
        <w:rPr>
          <w:rFonts w:ascii="Arial" w:hAnsi="Arial"/>
          <w:sz w:val="20"/>
          <w:szCs w:val="20"/>
        </w:rPr>
        <w:fldChar w:fldCharType="separate"/>
      </w:r>
      <w:r w:rsidR="00B04A1B">
        <w:rPr>
          <w:rFonts w:ascii="Arial" w:hAnsi="Arial"/>
          <w:sz w:val="20"/>
          <w:szCs w:val="20"/>
        </w:rPr>
        <w:t>4.1</w:t>
      </w:r>
      <w:r w:rsidRPr="001A3555">
        <w:rPr>
          <w:rFonts w:ascii="Arial" w:hAnsi="Arial"/>
          <w:sz w:val="20"/>
          <w:szCs w:val="20"/>
        </w:rPr>
        <w:fldChar w:fldCharType="end"/>
      </w:r>
      <w:r w:rsidRPr="001A3555">
        <w:rPr>
          <w:rFonts w:ascii="Arial" w:hAnsi="Arial"/>
          <w:sz w:val="20"/>
          <w:szCs w:val="20"/>
        </w:rPr>
        <w:t xml:space="preserve"> této </w:t>
      </w:r>
      <w:r w:rsidRPr="001A3555">
        <w:rPr>
          <w:rFonts w:ascii="Arial" w:hAnsi="Arial"/>
          <w:b/>
          <w:sz w:val="20"/>
          <w:szCs w:val="20"/>
        </w:rPr>
        <w:t xml:space="preserve">Přílohy č. 2 </w:t>
      </w:r>
      <w:r w:rsidRPr="001A3555">
        <w:rPr>
          <w:rFonts w:ascii="Arial" w:hAnsi="Arial"/>
          <w:sz w:val="20"/>
          <w:szCs w:val="20"/>
        </w:rPr>
        <w:t xml:space="preserve">staví a pokračují dále v běhu od začátku bezprostředně následujícího úseku servisní pohotovosti. </w:t>
      </w:r>
    </w:p>
    <w:p w14:paraId="69EE01DD" w14:textId="6EEE07F0" w:rsidR="005C1A49" w:rsidRPr="001A3555" w:rsidRDefault="005C1A49" w:rsidP="005C1A49">
      <w:pPr>
        <w:pStyle w:val="Clanek11"/>
        <w:widowControl/>
        <w:numPr>
          <w:ilvl w:val="1"/>
          <w:numId w:val="7"/>
        </w:numPr>
        <w:spacing w:before="240"/>
        <w:rPr>
          <w:rFonts w:ascii="Arial" w:hAnsi="Arial"/>
          <w:sz w:val="20"/>
          <w:szCs w:val="20"/>
        </w:rPr>
      </w:pPr>
      <w:r w:rsidRPr="001A3555">
        <w:rPr>
          <w:rFonts w:ascii="Arial" w:hAnsi="Arial"/>
          <w:sz w:val="20"/>
          <w:szCs w:val="20"/>
        </w:rPr>
        <w:t xml:space="preserve">Poskytovatel je povinen zabezpečit Dobu odezvy všech operací </w:t>
      </w:r>
      <w:proofErr w:type="spellStart"/>
      <w:r w:rsidR="00A77C63" w:rsidRPr="001A3555">
        <w:rPr>
          <w:rFonts w:ascii="Arial" w:hAnsi="Arial"/>
          <w:iCs w:val="0"/>
          <w:sz w:val="20"/>
          <w:szCs w:val="20"/>
        </w:rPr>
        <w:t>eSSL</w:t>
      </w:r>
      <w:proofErr w:type="spellEnd"/>
      <w:r w:rsidR="00A77C63" w:rsidRPr="001A3555">
        <w:rPr>
          <w:rFonts w:ascii="Arial" w:hAnsi="Arial"/>
          <w:sz w:val="20"/>
          <w:szCs w:val="20"/>
        </w:rPr>
        <w:t xml:space="preserve"> </w:t>
      </w:r>
      <w:r w:rsidRPr="001A3555">
        <w:rPr>
          <w:rFonts w:ascii="Arial" w:hAnsi="Arial"/>
          <w:sz w:val="20"/>
          <w:szCs w:val="20"/>
        </w:rPr>
        <w:t>(s výjimkou generování přehledů-sestav) do dvou (2) vteřin. Poskytovatel je povinen monitorovat průměrnou Dobu odezvy v kalendářním měsíci, která budě následně vyhodnocena Objednatelem.</w:t>
      </w:r>
    </w:p>
    <w:p w14:paraId="6ACA79C3" w14:textId="77777777" w:rsidR="005C1A49" w:rsidRPr="001A3555" w:rsidRDefault="005C1A49" w:rsidP="005C1A49">
      <w:pPr>
        <w:pStyle w:val="Nadpis1"/>
        <w:numPr>
          <w:ilvl w:val="0"/>
          <w:numId w:val="7"/>
        </w:numPr>
        <w:rPr>
          <w:rFonts w:ascii="Arial" w:hAnsi="Arial"/>
          <w:color w:val="368537"/>
          <w:sz w:val="20"/>
          <w:szCs w:val="20"/>
        </w:rPr>
      </w:pPr>
      <w:bookmarkStart w:id="296" w:name="_Ref137744943"/>
      <w:r w:rsidRPr="001A3555">
        <w:rPr>
          <w:rFonts w:ascii="Arial" w:hAnsi="Arial"/>
          <w:color w:val="368537"/>
          <w:sz w:val="20"/>
          <w:szCs w:val="20"/>
        </w:rPr>
        <w:t>Smluvní pokuty za nedodržení SLA</w:t>
      </w:r>
    </w:p>
    <w:p w14:paraId="74AE1F0E" w14:textId="44452925" w:rsidR="005C1A49" w:rsidRPr="001A3555" w:rsidRDefault="005C1A49" w:rsidP="005C1A49">
      <w:pPr>
        <w:pStyle w:val="Clanek11"/>
        <w:widowControl/>
        <w:numPr>
          <w:ilvl w:val="1"/>
          <w:numId w:val="7"/>
        </w:numPr>
        <w:rPr>
          <w:rFonts w:ascii="Arial" w:hAnsi="Arial"/>
          <w:sz w:val="20"/>
          <w:szCs w:val="20"/>
        </w:rPr>
      </w:pPr>
      <w:bookmarkStart w:id="297" w:name="_Ref140530445"/>
      <w:r w:rsidRPr="001A3555">
        <w:rPr>
          <w:rFonts w:ascii="Arial" w:hAnsi="Arial"/>
          <w:sz w:val="20"/>
          <w:szCs w:val="20"/>
        </w:rPr>
        <w:t xml:space="preserve">Poruší-li Poskytovatel svoji povinnost zabezpečit Dostupnost </w:t>
      </w:r>
      <w:proofErr w:type="spellStart"/>
      <w:r w:rsidR="006662D3" w:rsidRPr="001A3555">
        <w:rPr>
          <w:rFonts w:ascii="Arial" w:hAnsi="Arial"/>
          <w:iCs w:val="0"/>
          <w:sz w:val="20"/>
          <w:szCs w:val="20"/>
        </w:rPr>
        <w:t>eSSL</w:t>
      </w:r>
      <w:proofErr w:type="spellEnd"/>
      <w:r w:rsidR="006662D3" w:rsidRPr="001A3555">
        <w:rPr>
          <w:rFonts w:ascii="Arial" w:hAnsi="Arial"/>
          <w:sz w:val="20"/>
          <w:szCs w:val="20"/>
        </w:rPr>
        <w:t xml:space="preserve"> </w:t>
      </w:r>
      <w:r w:rsidRPr="001A3555">
        <w:rPr>
          <w:rFonts w:ascii="Arial" w:hAnsi="Arial"/>
          <w:sz w:val="20"/>
          <w:szCs w:val="20"/>
        </w:rPr>
        <w:t xml:space="preserve">minimálně v hodnotě uvedené v bodě </w:t>
      </w:r>
      <w:r w:rsidRPr="001A3555">
        <w:rPr>
          <w:rFonts w:ascii="Arial" w:hAnsi="Arial"/>
          <w:sz w:val="20"/>
          <w:szCs w:val="20"/>
        </w:rPr>
        <w:fldChar w:fldCharType="begin"/>
      </w:r>
      <w:r w:rsidRPr="001A3555">
        <w:rPr>
          <w:rFonts w:ascii="Arial" w:hAnsi="Arial"/>
          <w:sz w:val="20"/>
          <w:szCs w:val="20"/>
        </w:rPr>
        <w:instrText xml:space="preserve"> REF _Ref140530066 \w \h </w:instrText>
      </w:r>
      <w:r w:rsidR="00395F1A" w:rsidRPr="001A3555">
        <w:rPr>
          <w:rFonts w:ascii="Arial" w:hAnsi="Arial"/>
          <w:sz w:val="20"/>
          <w:szCs w:val="20"/>
        </w:rPr>
        <w:instrText xml:space="preserve"> \* MERGEFORMAT </w:instrText>
      </w:r>
      <w:r w:rsidRPr="001A3555">
        <w:rPr>
          <w:rFonts w:ascii="Arial" w:hAnsi="Arial"/>
          <w:sz w:val="20"/>
          <w:szCs w:val="20"/>
        </w:rPr>
      </w:r>
      <w:r w:rsidRPr="001A3555">
        <w:rPr>
          <w:rFonts w:ascii="Arial" w:hAnsi="Arial"/>
          <w:sz w:val="20"/>
          <w:szCs w:val="20"/>
        </w:rPr>
        <w:fldChar w:fldCharType="separate"/>
      </w:r>
      <w:r w:rsidR="00B04A1B">
        <w:rPr>
          <w:rFonts w:ascii="Arial" w:hAnsi="Arial"/>
          <w:sz w:val="20"/>
          <w:szCs w:val="20"/>
        </w:rPr>
        <w:t>1.1</w:t>
      </w:r>
      <w:r w:rsidRPr="001A3555">
        <w:rPr>
          <w:rFonts w:ascii="Arial" w:hAnsi="Arial"/>
          <w:sz w:val="20"/>
          <w:szCs w:val="20"/>
        </w:rPr>
        <w:fldChar w:fldCharType="end"/>
      </w:r>
      <w:r w:rsidRPr="001A3555">
        <w:rPr>
          <w:rFonts w:ascii="Arial" w:hAnsi="Arial"/>
          <w:sz w:val="20"/>
          <w:szCs w:val="20"/>
        </w:rPr>
        <w:t xml:space="preserve"> této </w:t>
      </w:r>
      <w:r w:rsidRPr="001A3555">
        <w:rPr>
          <w:rFonts w:ascii="Arial" w:hAnsi="Arial"/>
          <w:b/>
          <w:bCs w:val="0"/>
          <w:sz w:val="20"/>
          <w:szCs w:val="20"/>
        </w:rPr>
        <w:t>Přílohy č. 2</w:t>
      </w:r>
      <w:r w:rsidRPr="001A3555">
        <w:rPr>
          <w:rFonts w:ascii="Arial" w:hAnsi="Arial"/>
          <w:sz w:val="20"/>
          <w:szCs w:val="20"/>
        </w:rPr>
        <w:t>, je Objednatel oprávněn požadovat</w:t>
      </w:r>
      <w:r w:rsidR="00A95B37" w:rsidRPr="001A3555">
        <w:rPr>
          <w:rFonts w:ascii="Arial" w:hAnsi="Arial"/>
          <w:sz w:val="20"/>
          <w:szCs w:val="20"/>
        </w:rPr>
        <w:t xml:space="preserve"> po Poskytovateli slevu z Ceny</w:t>
      </w:r>
      <w:r w:rsidRPr="001A3555">
        <w:rPr>
          <w:rFonts w:ascii="Arial" w:hAnsi="Arial"/>
          <w:sz w:val="20"/>
          <w:szCs w:val="20"/>
        </w:rPr>
        <w:t xml:space="preserve"> za příslušný měsíc ve výši 2 % z Ceny za každou započatou jednu desetinu procenta (0,1 %) nedodržení Dostupnosti </w:t>
      </w:r>
      <w:proofErr w:type="spellStart"/>
      <w:r w:rsidR="006662D3" w:rsidRPr="001A3555">
        <w:rPr>
          <w:rFonts w:ascii="Arial" w:hAnsi="Arial"/>
          <w:iCs w:val="0"/>
          <w:sz w:val="20"/>
          <w:szCs w:val="20"/>
        </w:rPr>
        <w:t>eSSL</w:t>
      </w:r>
      <w:proofErr w:type="spellEnd"/>
      <w:r w:rsidRPr="001A3555">
        <w:rPr>
          <w:rFonts w:ascii="Arial" w:hAnsi="Arial"/>
          <w:sz w:val="20"/>
          <w:szCs w:val="20"/>
        </w:rPr>
        <w:t>.</w:t>
      </w:r>
      <w:bookmarkEnd w:id="297"/>
    </w:p>
    <w:p w14:paraId="56EA479B" w14:textId="77777777" w:rsidR="005C1A49" w:rsidRPr="001A3555" w:rsidRDefault="005C1A49" w:rsidP="005C1A49">
      <w:pPr>
        <w:pStyle w:val="Clanek11"/>
        <w:widowControl/>
        <w:numPr>
          <w:ilvl w:val="1"/>
          <w:numId w:val="7"/>
        </w:numPr>
        <w:rPr>
          <w:rFonts w:ascii="Arial" w:hAnsi="Arial"/>
          <w:sz w:val="20"/>
          <w:szCs w:val="20"/>
        </w:rPr>
      </w:pPr>
      <w:bookmarkStart w:id="298" w:name="_Ref140530525"/>
      <w:r w:rsidRPr="001A3555">
        <w:rPr>
          <w:rFonts w:ascii="Arial" w:hAnsi="Arial"/>
          <w:sz w:val="20"/>
          <w:szCs w:val="20"/>
        </w:rPr>
        <w:t>Poruší-li Poskytovatel svoji povinnost dodržet sjednanou Reakční dobu:</w:t>
      </w:r>
      <w:bookmarkEnd w:id="296"/>
      <w:bookmarkEnd w:id="298"/>
      <w:r w:rsidRPr="001A3555">
        <w:rPr>
          <w:rFonts w:ascii="Arial" w:hAnsi="Arial"/>
          <w:sz w:val="20"/>
          <w:szCs w:val="20"/>
        </w:rPr>
        <w:t xml:space="preserve"> </w:t>
      </w:r>
    </w:p>
    <w:p w14:paraId="74C9F852" w14:textId="00F0C92D" w:rsidR="005C1A49" w:rsidRPr="001A3555" w:rsidRDefault="005C1A49" w:rsidP="005C1A49">
      <w:pPr>
        <w:pStyle w:val="Claneka"/>
        <w:numPr>
          <w:ilvl w:val="2"/>
          <w:numId w:val="7"/>
        </w:numPr>
        <w:rPr>
          <w:rFonts w:ascii="Arial" w:hAnsi="Arial" w:cs="Arial"/>
          <w:sz w:val="20"/>
          <w:szCs w:val="20"/>
        </w:rPr>
      </w:pPr>
      <w:r w:rsidRPr="001A3555">
        <w:rPr>
          <w:rFonts w:ascii="Arial" w:hAnsi="Arial" w:cs="Arial"/>
          <w:sz w:val="20"/>
          <w:szCs w:val="20"/>
        </w:rPr>
        <w:t xml:space="preserve">u </w:t>
      </w:r>
      <w:r w:rsidR="006F0977" w:rsidRPr="001A3555">
        <w:rPr>
          <w:rFonts w:ascii="Arial" w:hAnsi="Arial" w:cs="Arial"/>
          <w:sz w:val="20"/>
          <w:szCs w:val="20"/>
        </w:rPr>
        <w:t>Vady</w:t>
      </w:r>
      <w:r w:rsidRPr="001A3555">
        <w:rPr>
          <w:rFonts w:ascii="Arial" w:hAnsi="Arial" w:cs="Arial"/>
          <w:sz w:val="20"/>
          <w:szCs w:val="20"/>
        </w:rPr>
        <w:t xml:space="preserve"> kategorie A, je Objednatel oprávněn požadovat po Poskytovateli slevu z Ceny za příslušný měsíc ve výši 5 % z Ceny za každou započatou hodinu prodlení;</w:t>
      </w:r>
    </w:p>
    <w:p w14:paraId="03485B07" w14:textId="4D0D32F8" w:rsidR="005C1A49" w:rsidRPr="001A3555" w:rsidRDefault="005C1A49" w:rsidP="005C1A49">
      <w:pPr>
        <w:pStyle w:val="Claneka"/>
        <w:numPr>
          <w:ilvl w:val="2"/>
          <w:numId w:val="7"/>
        </w:numPr>
        <w:rPr>
          <w:rFonts w:ascii="Arial" w:hAnsi="Arial" w:cs="Arial"/>
          <w:sz w:val="20"/>
          <w:szCs w:val="20"/>
        </w:rPr>
      </w:pPr>
      <w:r w:rsidRPr="001A3555">
        <w:rPr>
          <w:rFonts w:ascii="Arial" w:hAnsi="Arial" w:cs="Arial"/>
          <w:sz w:val="20"/>
          <w:szCs w:val="20"/>
        </w:rPr>
        <w:lastRenderedPageBreak/>
        <w:t xml:space="preserve">u </w:t>
      </w:r>
      <w:r w:rsidR="006F0977" w:rsidRPr="001A3555">
        <w:rPr>
          <w:rFonts w:ascii="Arial" w:hAnsi="Arial" w:cs="Arial"/>
          <w:sz w:val="20"/>
          <w:szCs w:val="20"/>
        </w:rPr>
        <w:t>Vady</w:t>
      </w:r>
      <w:r w:rsidRPr="001A3555">
        <w:rPr>
          <w:rFonts w:ascii="Arial" w:hAnsi="Arial" w:cs="Arial"/>
          <w:sz w:val="20"/>
          <w:szCs w:val="20"/>
        </w:rPr>
        <w:t xml:space="preserve"> kategorie B, je Objednatel oprávněn požadovat po Poskytovateli slevu z Ceny za příslušný měsíc ve výši 2 % z Ceny za každou započatou hodinu prodlení; </w:t>
      </w:r>
    </w:p>
    <w:p w14:paraId="09D8CB20" w14:textId="6B23543B" w:rsidR="005C1A49" w:rsidRPr="001A3555" w:rsidRDefault="005C1A49" w:rsidP="005C1A49">
      <w:pPr>
        <w:pStyle w:val="Claneka"/>
        <w:numPr>
          <w:ilvl w:val="2"/>
          <w:numId w:val="7"/>
        </w:numPr>
        <w:rPr>
          <w:rFonts w:ascii="Arial" w:hAnsi="Arial" w:cs="Arial"/>
          <w:sz w:val="20"/>
          <w:szCs w:val="20"/>
        </w:rPr>
      </w:pPr>
      <w:r w:rsidRPr="001A3555">
        <w:rPr>
          <w:rFonts w:ascii="Arial" w:hAnsi="Arial" w:cs="Arial"/>
          <w:sz w:val="20"/>
          <w:szCs w:val="20"/>
        </w:rPr>
        <w:t xml:space="preserve">u </w:t>
      </w:r>
      <w:r w:rsidR="006F0977" w:rsidRPr="001A3555">
        <w:rPr>
          <w:rFonts w:ascii="Arial" w:hAnsi="Arial" w:cs="Arial"/>
          <w:sz w:val="20"/>
          <w:szCs w:val="20"/>
        </w:rPr>
        <w:t>Vady</w:t>
      </w:r>
      <w:r w:rsidRPr="001A3555">
        <w:rPr>
          <w:rFonts w:ascii="Arial" w:hAnsi="Arial" w:cs="Arial"/>
          <w:sz w:val="20"/>
          <w:szCs w:val="20"/>
        </w:rPr>
        <w:t xml:space="preserve"> kategorie C, je Objednatel oprávněn požadovat po Poskytovateli slevu z Ceny za příslušný měsíc ve výši 1 % z Ceny za každou započatou hodinu prodlení. </w:t>
      </w:r>
    </w:p>
    <w:p w14:paraId="5CF54B37" w14:textId="77777777" w:rsidR="005C1A49" w:rsidRPr="001A3555" w:rsidRDefault="005C1A49" w:rsidP="005C1A49">
      <w:pPr>
        <w:pStyle w:val="Clanek11"/>
        <w:widowControl/>
        <w:numPr>
          <w:ilvl w:val="1"/>
          <w:numId w:val="7"/>
        </w:numPr>
        <w:rPr>
          <w:rFonts w:ascii="Arial" w:hAnsi="Arial"/>
          <w:sz w:val="20"/>
          <w:szCs w:val="20"/>
        </w:rPr>
      </w:pPr>
      <w:bookmarkStart w:id="299" w:name="_Ref137744944"/>
      <w:bookmarkStart w:id="300" w:name="_Ref12107498"/>
      <w:r w:rsidRPr="001A3555">
        <w:rPr>
          <w:rFonts w:ascii="Arial" w:hAnsi="Arial"/>
          <w:sz w:val="20"/>
          <w:szCs w:val="20"/>
        </w:rPr>
        <w:t>Poruší-li Poskytovatel svoji povinnost dodržet sjednanou Dobu vyřešení incidentu</w:t>
      </w:r>
      <w:bookmarkEnd w:id="299"/>
      <w:r w:rsidRPr="001A3555">
        <w:rPr>
          <w:rFonts w:ascii="Arial" w:hAnsi="Arial"/>
          <w:sz w:val="20"/>
          <w:szCs w:val="20"/>
        </w:rPr>
        <w:t xml:space="preserve"> </w:t>
      </w:r>
    </w:p>
    <w:p w14:paraId="49535D7A" w14:textId="3B914CDB" w:rsidR="005C1A49" w:rsidRPr="001A3555" w:rsidRDefault="005C1A49" w:rsidP="005C1A49">
      <w:pPr>
        <w:pStyle w:val="Claneka"/>
        <w:numPr>
          <w:ilvl w:val="2"/>
          <w:numId w:val="7"/>
        </w:numPr>
        <w:rPr>
          <w:rFonts w:ascii="Arial" w:hAnsi="Arial" w:cs="Arial"/>
          <w:sz w:val="20"/>
          <w:szCs w:val="20"/>
        </w:rPr>
      </w:pPr>
      <w:r w:rsidRPr="001A3555">
        <w:rPr>
          <w:rFonts w:ascii="Arial" w:hAnsi="Arial" w:cs="Arial"/>
          <w:sz w:val="20"/>
          <w:szCs w:val="20"/>
        </w:rPr>
        <w:t xml:space="preserve">u </w:t>
      </w:r>
      <w:r w:rsidR="006F0977" w:rsidRPr="001A3555">
        <w:rPr>
          <w:rFonts w:ascii="Arial" w:hAnsi="Arial" w:cs="Arial"/>
          <w:sz w:val="20"/>
          <w:szCs w:val="20"/>
        </w:rPr>
        <w:t>Vady</w:t>
      </w:r>
      <w:r w:rsidRPr="001A3555">
        <w:rPr>
          <w:rFonts w:ascii="Arial" w:hAnsi="Arial" w:cs="Arial"/>
          <w:sz w:val="20"/>
          <w:szCs w:val="20"/>
        </w:rPr>
        <w:t xml:space="preserve"> kategorie A, je Objednatel oprávněn požadovat po Poskytovateli slevu z Ceny za příslušný měsíc ve výši 7 % z Ceny za každou započatou hodinu prodlení; </w:t>
      </w:r>
    </w:p>
    <w:p w14:paraId="1E360071" w14:textId="0F5D0921" w:rsidR="005C1A49" w:rsidRPr="001A3555" w:rsidRDefault="005C1A49" w:rsidP="005C1A49">
      <w:pPr>
        <w:pStyle w:val="Claneka"/>
        <w:numPr>
          <w:ilvl w:val="2"/>
          <w:numId w:val="7"/>
        </w:numPr>
        <w:rPr>
          <w:rFonts w:ascii="Arial" w:hAnsi="Arial" w:cs="Arial"/>
          <w:sz w:val="20"/>
          <w:szCs w:val="20"/>
        </w:rPr>
      </w:pPr>
      <w:r w:rsidRPr="001A3555">
        <w:rPr>
          <w:rFonts w:ascii="Arial" w:hAnsi="Arial" w:cs="Arial"/>
          <w:sz w:val="20"/>
          <w:szCs w:val="20"/>
        </w:rPr>
        <w:t xml:space="preserve">u </w:t>
      </w:r>
      <w:r w:rsidR="006F0977" w:rsidRPr="001A3555">
        <w:rPr>
          <w:rFonts w:ascii="Arial" w:hAnsi="Arial" w:cs="Arial"/>
          <w:sz w:val="20"/>
          <w:szCs w:val="20"/>
        </w:rPr>
        <w:t>Vady</w:t>
      </w:r>
      <w:r w:rsidRPr="001A3555">
        <w:rPr>
          <w:rFonts w:ascii="Arial" w:hAnsi="Arial" w:cs="Arial"/>
          <w:sz w:val="20"/>
          <w:szCs w:val="20"/>
        </w:rPr>
        <w:t xml:space="preserve"> kategorie B, je Objednatel oprávněn požadovat po Poskytovateli slevu z Ceny za příslušný měsíc ve výši 5 % z Ceny za každý započatý pracovní den prodlení; </w:t>
      </w:r>
    </w:p>
    <w:p w14:paraId="18BBB0D7" w14:textId="4987ED77" w:rsidR="005C1A49" w:rsidRPr="001A3555" w:rsidRDefault="005C1A49" w:rsidP="005C1A49">
      <w:pPr>
        <w:pStyle w:val="Claneka"/>
        <w:numPr>
          <w:ilvl w:val="2"/>
          <w:numId w:val="7"/>
        </w:numPr>
        <w:rPr>
          <w:rFonts w:ascii="Arial" w:hAnsi="Arial" w:cs="Arial"/>
          <w:sz w:val="20"/>
          <w:szCs w:val="20"/>
        </w:rPr>
      </w:pPr>
      <w:r w:rsidRPr="001A3555">
        <w:rPr>
          <w:rFonts w:ascii="Arial" w:hAnsi="Arial" w:cs="Arial"/>
          <w:sz w:val="20"/>
          <w:szCs w:val="20"/>
        </w:rPr>
        <w:t xml:space="preserve">u </w:t>
      </w:r>
      <w:r w:rsidR="006F0977" w:rsidRPr="001A3555">
        <w:rPr>
          <w:rFonts w:ascii="Arial" w:hAnsi="Arial" w:cs="Arial"/>
          <w:sz w:val="20"/>
          <w:szCs w:val="20"/>
        </w:rPr>
        <w:t>Vady</w:t>
      </w:r>
      <w:r w:rsidRPr="001A3555">
        <w:rPr>
          <w:rFonts w:ascii="Arial" w:hAnsi="Arial" w:cs="Arial"/>
          <w:sz w:val="20"/>
          <w:szCs w:val="20"/>
        </w:rPr>
        <w:t xml:space="preserve"> kategorie C, je Objednatel oprávněn požadovat po Poskytovateli slevu z Ceny za příslušný měsíc ve výši 2 % z Ceny za každý započatý pracovní den prodlení. </w:t>
      </w:r>
    </w:p>
    <w:p w14:paraId="737BEE03" w14:textId="0F42E46E" w:rsidR="005C1A49" w:rsidRPr="001A3555" w:rsidRDefault="005C1A49" w:rsidP="005C1A49">
      <w:pPr>
        <w:pStyle w:val="Clanek11"/>
        <w:widowControl/>
        <w:numPr>
          <w:ilvl w:val="1"/>
          <w:numId w:val="7"/>
        </w:numPr>
        <w:spacing w:before="240"/>
        <w:rPr>
          <w:rFonts w:ascii="Arial" w:hAnsi="Arial"/>
          <w:sz w:val="20"/>
          <w:szCs w:val="20"/>
        </w:rPr>
      </w:pPr>
      <w:r w:rsidRPr="001A3555">
        <w:rPr>
          <w:rFonts w:ascii="Arial" w:hAnsi="Arial"/>
          <w:sz w:val="20"/>
          <w:szCs w:val="20"/>
        </w:rPr>
        <w:t xml:space="preserve">Poruší-li Poskytovatel svoji povinnost zabezpečit průměrnou Dobu odezvy všech operací </w:t>
      </w:r>
      <w:proofErr w:type="spellStart"/>
      <w:r w:rsidR="006662D3" w:rsidRPr="001A3555">
        <w:rPr>
          <w:rFonts w:ascii="Arial" w:hAnsi="Arial"/>
          <w:iCs w:val="0"/>
          <w:sz w:val="20"/>
          <w:szCs w:val="20"/>
        </w:rPr>
        <w:t>eSSL</w:t>
      </w:r>
      <w:proofErr w:type="spellEnd"/>
      <w:r w:rsidR="006662D3" w:rsidRPr="001A3555">
        <w:rPr>
          <w:rFonts w:ascii="Arial" w:hAnsi="Arial"/>
          <w:sz w:val="20"/>
          <w:szCs w:val="20"/>
        </w:rPr>
        <w:t xml:space="preserve"> </w:t>
      </w:r>
      <w:r w:rsidRPr="001A3555">
        <w:rPr>
          <w:rFonts w:ascii="Arial" w:hAnsi="Arial"/>
          <w:sz w:val="20"/>
          <w:szCs w:val="20"/>
        </w:rPr>
        <w:t>(s výjimkou generování přehledů-sestav) do dvou (2) vteřin v rámci kalendářního měsíce, je Objednatel oprávněn požadovat po Poskytovateli slevu z Ceny za příslušný měsíc ve výši 2 % z Ceny za každou započatou jednu desetinu procenta (0,1 %) nedodržení průměrné Doby odezvy.</w:t>
      </w:r>
    </w:p>
    <w:p w14:paraId="7466D4FC" w14:textId="77777777" w:rsidR="005C1A49" w:rsidRPr="001A3555" w:rsidRDefault="005C1A49" w:rsidP="005C1A49">
      <w:pPr>
        <w:pStyle w:val="Nadpis1"/>
        <w:numPr>
          <w:ilvl w:val="0"/>
          <w:numId w:val="7"/>
        </w:numPr>
        <w:rPr>
          <w:rFonts w:ascii="Arial" w:hAnsi="Arial"/>
          <w:color w:val="368537"/>
          <w:sz w:val="20"/>
          <w:szCs w:val="20"/>
        </w:rPr>
      </w:pPr>
      <w:bookmarkStart w:id="301" w:name="_Ref152338507"/>
      <w:bookmarkEnd w:id="300"/>
      <w:r w:rsidRPr="001A3555">
        <w:rPr>
          <w:rFonts w:ascii="Arial" w:hAnsi="Arial"/>
          <w:color w:val="368537"/>
          <w:sz w:val="20"/>
          <w:szCs w:val="20"/>
        </w:rPr>
        <w:t>Zajištění provozu služby cloud computingu (provozní údaje)</w:t>
      </w:r>
      <w:bookmarkEnd w:id="301"/>
    </w:p>
    <w:p w14:paraId="7E48FF76" w14:textId="77777777" w:rsidR="005C1A49" w:rsidRPr="001A3555" w:rsidRDefault="005C1A49" w:rsidP="005C1A49">
      <w:pPr>
        <w:pStyle w:val="Clanek11"/>
        <w:numPr>
          <w:ilvl w:val="1"/>
          <w:numId w:val="7"/>
        </w:numPr>
        <w:rPr>
          <w:rFonts w:ascii="Arial" w:hAnsi="Arial"/>
          <w:sz w:val="20"/>
          <w:szCs w:val="20"/>
        </w:rPr>
      </w:pPr>
      <w:bookmarkStart w:id="302" w:name="_Ref140524141"/>
      <w:bookmarkStart w:id="303" w:name="_Ref152338544"/>
      <w:r w:rsidRPr="001A3555">
        <w:rPr>
          <w:rFonts w:ascii="Arial" w:hAnsi="Arial"/>
          <w:sz w:val="20"/>
          <w:szCs w:val="20"/>
        </w:rPr>
        <w:t>Poskytovatel je povinen shromažďovat provozní údaje (dle Vyhlášky o bezpečnostních pravidlech) v rozsahu a kvalitě specifikované Vyhláškou o bezpečnostních pravidlech a uchovávat tyto údaje po dobu alespoň dvanácti (12) měsíců od jejich vytvoření</w:t>
      </w:r>
      <w:bookmarkEnd w:id="302"/>
      <w:r w:rsidRPr="001A3555">
        <w:rPr>
          <w:rFonts w:ascii="Arial" w:hAnsi="Arial"/>
          <w:sz w:val="20"/>
          <w:szCs w:val="20"/>
        </w:rPr>
        <w:t>, a to ve formě stanovené Vyhláškou o bezpečnostních pravidlech. Poskytovatel je povinen zabezpečit, aby přenos mezi technickým aktivem shromažďujícím provozní údaje a technickými aktivy, na nichž jsou provozní údaje vytvářeny splňoval podmínky Vyhlášky o bezpečnostních pravidlech.</w:t>
      </w:r>
      <w:bookmarkEnd w:id="303"/>
    </w:p>
    <w:p w14:paraId="517D5AFC" w14:textId="6DFFEAAF" w:rsidR="005C1A49" w:rsidRPr="001A3555" w:rsidRDefault="005C1A49" w:rsidP="005C1A49">
      <w:pPr>
        <w:pStyle w:val="Clanek11"/>
        <w:numPr>
          <w:ilvl w:val="1"/>
          <w:numId w:val="7"/>
        </w:numPr>
        <w:rPr>
          <w:rFonts w:ascii="Arial" w:hAnsi="Arial"/>
          <w:sz w:val="20"/>
          <w:szCs w:val="20"/>
        </w:rPr>
      </w:pPr>
      <w:r w:rsidRPr="001A3555">
        <w:rPr>
          <w:rFonts w:ascii="Arial" w:hAnsi="Arial"/>
          <w:sz w:val="20"/>
          <w:szCs w:val="20"/>
        </w:rPr>
        <w:t xml:space="preserve">Poskytovatel je povinen provozovat nástroj pro monitorování a zaznamenávání událostí a zabezpečit Objednateli nepřetržitý vzdálený přístup k informacím o stavu zabezpečení </w:t>
      </w:r>
      <w:proofErr w:type="spellStart"/>
      <w:r w:rsidR="0037307C" w:rsidRPr="001A3555">
        <w:rPr>
          <w:rFonts w:ascii="Arial" w:hAnsi="Arial"/>
          <w:sz w:val="20"/>
          <w:szCs w:val="20"/>
        </w:rPr>
        <w:t>eSSL</w:t>
      </w:r>
      <w:proofErr w:type="spellEnd"/>
      <w:r w:rsidR="0037307C" w:rsidRPr="001A3555">
        <w:rPr>
          <w:rFonts w:ascii="Arial" w:hAnsi="Arial"/>
          <w:sz w:val="20"/>
          <w:szCs w:val="20"/>
        </w:rPr>
        <w:t xml:space="preserve"> a Plnění</w:t>
      </w:r>
      <w:r w:rsidRPr="001A3555">
        <w:rPr>
          <w:rFonts w:ascii="Arial" w:hAnsi="Arial"/>
          <w:sz w:val="20"/>
          <w:szCs w:val="20"/>
        </w:rPr>
        <w:t xml:space="preserve">, zejména k informacím vyplývajícím z provozních údajů shromážděných podle bodu </w:t>
      </w:r>
      <w:r w:rsidRPr="001A3555">
        <w:rPr>
          <w:rFonts w:ascii="Arial" w:hAnsi="Arial"/>
          <w:sz w:val="20"/>
          <w:szCs w:val="20"/>
        </w:rPr>
        <w:fldChar w:fldCharType="begin"/>
      </w:r>
      <w:r w:rsidRPr="001A3555">
        <w:rPr>
          <w:rFonts w:ascii="Arial" w:hAnsi="Arial"/>
          <w:sz w:val="20"/>
          <w:szCs w:val="20"/>
        </w:rPr>
        <w:instrText xml:space="preserve"> REF _Ref152338544 \w \h </w:instrText>
      </w:r>
      <w:r w:rsidR="00395F1A" w:rsidRPr="001A3555">
        <w:rPr>
          <w:rFonts w:ascii="Arial" w:hAnsi="Arial"/>
          <w:sz w:val="20"/>
          <w:szCs w:val="20"/>
        </w:rPr>
        <w:instrText xml:space="preserve"> \* MERGEFORMAT </w:instrText>
      </w:r>
      <w:r w:rsidRPr="001A3555">
        <w:rPr>
          <w:rFonts w:ascii="Arial" w:hAnsi="Arial"/>
          <w:sz w:val="20"/>
          <w:szCs w:val="20"/>
        </w:rPr>
      </w:r>
      <w:r w:rsidRPr="001A3555">
        <w:rPr>
          <w:rFonts w:ascii="Arial" w:hAnsi="Arial"/>
          <w:sz w:val="20"/>
          <w:szCs w:val="20"/>
        </w:rPr>
        <w:fldChar w:fldCharType="separate"/>
      </w:r>
      <w:r w:rsidR="00B04A1B">
        <w:rPr>
          <w:rFonts w:ascii="Arial" w:hAnsi="Arial"/>
          <w:sz w:val="20"/>
          <w:szCs w:val="20"/>
        </w:rPr>
        <w:t>6.1</w:t>
      </w:r>
      <w:r w:rsidRPr="001A3555">
        <w:rPr>
          <w:rFonts w:ascii="Arial" w:hAnsi="Arial"/>
          <w:sz w:val="20"/>
          <w:szCs w:val="20"/>
        </w:rPr>
        <w:fldChar w:fldCharType="end"/>
      </w:r>
      <w:r w:rsidRPr="001A3555">
        <w:rPr>
          <w:rFonts w:ascii="Arial" w:hAnsi="Arial"/>
          <w:sz w:val="20"/>
          <w:szCs w:val="20"/>
        </w:rPr>
        <w:t xml:space="preserve"> této </w:t>
      </w:r>
      <w:r w:rsidRPr="001A3555">
        <w:rPr>
          <w:rFonts w:ascii="Arial" w:hAnsi="Arial"/>
          <w:b/>
          <w:bCs w:val="0"/>
          <w:sz w:val="20"/>
          <w:szCs w:val="20"/>
        </w:rPr>
        <w:t>Přílohy č. 2</w:t>
      </w:r>
      <w:r w:rsidRPr="001A3555">
        <w:rPr>
          <w:rFonts w:ascii="Arial" w:hAnsi="Arial"/>
          <w:sz w:val="20"/>
          <w:szCs w:val="20"/>
        </w:rPr>
        <w:t>.</w:t>
      </w:r>
    </w:p>
    <w:p w14:paraId="51185EF8" w14:textId="40E5DC91" w:rsidR="005C1A49" w:rsidRPr="001A3555" w:rsidRDefault="005C1A49" w:rsidP="005C1A49">
      <w:pPr>
        <w:pStyle w:val="Clanek11"/>
        <w:numPr>
          <w:ilvl w:val="1"/>
          <w:numId w:val="7"/>
        </w:numPr>
        <w:rPr>
          <w:rFonts w:ascii="Arial" w:hAnsi="Arial"/>
          <w:sz w:val="20"/>
          <w:szCs w:val="20"/>
        </w:rPr>
      </w:pPr>
      <w:r w:rsidRPr="001A3555">
        <w:rPr>
          <w:rFonts w:ascii="Arial" w:hAnsi="Arial"/>
          <w:sz w:val="20"/>
          <w:szCs w:val="20"/>
        </w:rPr>
        <w:t xml:space="preserve">Poskytovatel je povinen zabezpečit Objednateli nepřetržitý vzdálený přístup k informacím o stavu zabezpečení </w:t>
      </w:r>
      <w:proofErr w:type="spellStart"/>
      <w:r w:rsidR="0037307C" w:rsidRPr="001A3555">
        <w:rPr>
          <w:rFonts w:ascii="Arial" w:hAnsi="Arial"/>
          <w:sz w:val="20"/>
          <w:szCs w:val="20"/>
        </w:rPr>
        <w:t>eSSL</w:t>
      </w:r>
      <w:proofErr w:type="spellEnd"/>
      <w:r w:rsidR="0037307C" w:rsidRPr="001A3555">
        <w:rPr>
          <w:rFonts w:ascii="Arial" w:hAnsi="Arial"/>
          <w:sz w:val="20"/>
          <w:szCs w:val="20"/>
        </w:rPr>
        <w:t xml:space="preserve"> a Plnění</w:t>
      </w:r>
      <w:r w:rsidRPr="001A3555">
        <w:rPr>
          <w:rFonts w:ascii="Arial" w:hAnsi="Arial"/>
          <w:sz w:val="20"/>
          <w:szCs w:val="20"/>
        </w:rPr>
        <w:t xml:space="preserve">, zejména k informacím vyplývajícím z provozních údajů shromážděných podle Vyhlášky o bezpečnostních pravidlech. </w:t>
      </w:r>
    </w:p>
    <w:p w14:paraId="2F003FBD" w14:textId="6180A9B7" w:rsidR="005C1A49" w:rsidRPr="001A3555" w:rsidRDefault="005C1A49" w:rsidP="005C1A49">
      <w:pPr>
        <w:pStyle w:val="Clanek11"/>
        <w:numPr>
          <w:ilvl w:val="1"/>
          <w:numId w:val="7"/>
        </w:numPr>
        <w:rPr>
          <w:rFonts w:ascii="Arial" w:hAnsi="Arial"/>
          <w:sz w:val="20"/>
          <w:szCs w:val="20"/>
        </w:rPr>
      </w:pPr>
      <w:r w:rsidRPr="001A3555">
        <w:rPr>
          <w:rFonts w:ascii="Arial" w:hAnsi="Arial"/>
          <w:sz w:val="20"/>
          <w:szCs w:val="20"/>
        </w:rPr>
        <w:t>Poskytovatel je povinen na žádost vydat Objednateli provozní údaje o činnostech uživatelů v </w:t>
      </w:r>
      <w:proofErr w:type="spellStart"/>
      <w:r w:rsidR="0037307C" w:rsidRPr="001A3555">
        <w:rPr>
          <w:rFonts w:ascii="Arial" w:hAnsi="Arial"/>
          <w:sz w:val="20"/>
          <w:szCs w:val="20"/>
        </w:rPr>
        <w:t>eSSL</w:t>
      </w:r>
      <w:proofErr w:type="spellEnd"/>
      <w:r w:rsidRPr="001A3555">
        <w:rPr>
          <w:rFonts w:ascii="Arial" w:hAnsi="Arial"/>
          <w:sz w:val="20"/>
          <w:szCs w:val="20"/>
        </w:rPr>
        <w:t>, ve vhodné formě a v přiměřeném čase tak, aby mohl provést analýzu jakéhokoliv kybernetického bezpečnostního incidentu, který se ho týká.</w:t>
      </w:r>
    </w:p>
    <w:bookmarkEnd w:id="273"/>
    <w:p w14:paraId="0ED8D60F" w14:textId="53A33ABE" w:rsidR="00654D37" w:rsidRPr="00395F1A" w:rsidRDefault="005C1A49" w:rsidP="00276C30">
      <w:pPr>
        <w:spacing w:before="0" w:after="200"/>
        <w:jc w:val="left"/>
        <w:rPr>
          <w:rFonts w:ascii="Arial" w:hAnsi="Arial" w:cs="Arial"/>
          <w:b/>
          <w:caps/>
          <w:szCs w:val="22"/>
        </w:rPr>
      </w:pPr>
      <w:r w:rsidRPr="00395F1A">
        <w:rPr>
          <w:rFonts w:ascii="Arial" w:hAnsi="Arial" w:cs="Arial"/>
          <w:b/>
          <w:caps/>
          <w:szCs w:val="22"/>
        </w:rPr>
        <w:br w:type="page"/>
      </w:r>
    </w:p>
    <w:p w14:paraId="1289834C" w14:textId="77777777" w:rsidR="00654D37" w:rsidRPr="00395F1A" w:rsidRDefault="00654D37" w:rsidP="004221A9">
      <w:pPr>
        <w:pStyle w:val="Level3"/>
        <w:numPr>
          <w:ilvl w:val="0"/>
          <w:numId w:val="0"/>
        </w:numPr>
        <w:spacing w:before="120" w:after="120" w:line="240" w:lineRule="auto"/>
        <w:jc w:val="center"/>
        <w:outlineLvl w:val="0"/>
        <w:rPr>
          <w:rFonts w:cs="Arial"/>
          <w:b/>
          <w:caps/>
          <w:sz w:val="22"/>
          <w:szCs w:val="22"/>
        </w:rPr>
      </w:pPr>
    </w:p>
    <w:p w14:paraId="24FB1F6F" w14:textId="50A62FED" w:rsidR="00E91195" w:rsidRPr="001A3555" w:rsidRDefault="00E91195" w:rsidP="004221A9">
      <w:pPr>
        <w:pStyle w:val="Level3"/>
        <w:numPr>
          <w:ilvl w:val="0"/>
          <w:numId w:val="0"/>
        </w:numPr>
        <w:spacing w:before="120" w:after="120" w:line="240" w:lineRule="auto"/>
        <w:jc w:val="center"/>
        <w:outlineLvl w:val="0"/>
        <w:rPr>
          <w:rFonts w:cs="Arial"/>
          <w:b/>
          <w:caps/>
          <w:color w:val="368537"/>
          <w:sz w:val="22"/>
          <w:szCs w:val="22"/>
        </w:rPr>
      </w:pPr>
      <w:r w:rsidRPr="001A3555">
        <w:rPr>
          <w:rFonts w:cs="Arial"/>
          <w:b/>
          <w:caps/>
          <w:color w:val="368537"/>
          <w:sz w:val="22"/>
          <w:szCs w:val="22"/>
        </w:rPr>
        <w:t xml:space="preserve">Příloha č. </w:t>
      </w:r>
      <w:r w:rsidR="00BA083D" w:rsidRPr="001A3555">
        <w:rPr>
          <w:rFonts w:cs="Arial"/>
          <w:b/>
          <w:caps/>
          <w:color w:val="368537"/>
          <w:sz w:val="22"/>
          <w:szCs w:val="22"/>
        </w:rPr>
        <w:t>3</w:t>
      </w:r>
    </w:p>
    <w:p w14:paraId="50F1A862" w14:textId="74A95354" w:rsidR="00E91195" w:rsidRPr="001A3555" w:rsidRDefault="00E91195" w:rsidP="004221A9">
      <w:pPr>
        <w:pStyle w:val="Level3"/>
        <w:numPr>
          <w:ilvl w:val="0"/>
          <w:numId w:val="0"/>
        </w:numPr>
        <w:spacing w:after="120" w:line="240" w:lineRule="auto"/>
        <w:jc w:val="center"/>
        <w:outlineLvl w:val="9"/>
        <w:rPr>
          <w:rFonts w:cs="Arial"/>
          <w:b/>
          <w:caps/>
          <w:color w:val="368537"/>
          <w:sz w:val="22"/>
          <w:szCs w:val="22"/>
        </w:rPr>
      </w:pPr>
      <w:r w:rsidRPr="001A3555">
        <w:rPr>
          <w:rFonts w:cs="Arial"/>
          <w:b/>
          <w:caps/>
          <w:color w:val="368537"/>
          <w:sz w:val="22"/>
          <w:szCs w:val="22"/>
        </w:rPr>
        <w:t>Cena</w:t>
      </w:r>
    </w:p>
    <w:tbl>
      <w:tblPr>
        <w:tblW w:w="9072" w:type="dxa"/>
        <w:tblInd w:w="-10" w:type="dxa"/>
        <w:tblCellMar>
          <w:left w:w="70" w:type="dxa"/>
          <w:right w:w="70" w:type="dxa"/>
        </w:tblCellMar>
        <w:tblLook w:val="04A0" w:firstRow="1" w:lastRow="0" w:firstColumn="1" w:lastColumn="0" w:noHBand="0" w:noVBand="1"/>
      </w:tblPr>
      <w:tblGrid>
        <w:gridCol w:w="4295"/>
        <w:gridCol w:w="4777"/>
      </w:tblGrid>
      <w:tr w:rsidR="00CA5633" w:rsidRPr="001A3555" w14:paraId="75D875FF" w14:textId="77777777" w:rsidTr="001A3555">
        <w:trPr>
          <w:trHeight w:val="408"/>
        </w:trPr>
        <w:tc>
          <w:tcPr>
            <w:tcW w:w="9072" w:type="dxa"/>
            <w:gridSpan w:val="2"/>
            <w:tcBorders>
              <w:top w:val="single" w:sz="8" w:space="0" w:color="auto"/>
              <w:left w:val="single" w:sz="8" w:space="0" w:color="auto"/>
              <w:bottom w:val="single" w:sz="8" w:space="0" w:color="auto"/>
              <w:right w:val="single" w:sz="8" w:space="0" w:color="000000"/>
            </w:tcBorders>
            <w:shd w:val="clear" w:color="auto" w:fill="BFBFBF"/>
            <w:noWrap/>
            <w:vAlign w:val="center"/>
            <w:hideMark/>
          </w:tcPr>
          <w:p w14:paraId="20D3BBCD" w14:textId="0063F266" w:rsidR="00CA5633" w:rsidRPr="001A3555" w:rsidRDefault="00CA5633" w:rsidP="00BF27B6">
            <w:pPr>
              <w:spacing w:before="0" w:after="0"/>
              <w:jc w:val="left"/>
              <w:rPr>
                <w:rFonts w:ascii="Arial" w:hAnsi="Arial" w:cs="Arial"/>
                <w:b/>
                <w:bCs/>
                <w:color w:val="000000"/>
                <w:szCs w:val="20"/>
                <w:lang w:eastAsia="cs-CZ"/>
              </w:rPr>
            </w:pPr>
            <w:r w:rsidRPr="001A3555">
              <w:rPr>
                <w:rFonts w:ascii="Arial" w:hAnsi="Arial" w:cs="Arial"/>
                <w:b/>
                <w:bCs/>
                <w:color w:val="000000"/>
                <w:szCs w:val="20"/>
                <w:lang w:eastAsia="cs-CZ"/>
              </w:rPr>
              <w:t xml:space="preserve">Předmět plnění dle </w:t>
            </w:r>
            <w:r w:rsidR="00DE3495" w:rsidRPr="001A3555">
              <w:rPr>
                <w:rFonts w:ascii="Arial" w:hAnsi="Arial" w:cs="Arial"/>
                <w:b/>
                <w:bCs/>
                <w:color w:val="000000"/>
                <w:szCs w:val="20"/>
                <w:lang w:eastAsia="cs-CZ"/>
              </w:rPr>
              <w:t>S</w:t>
            </w:r>
            <w:r w:rsidRPr="001A3555">
              <w:rPr>
                <w:rFonts w:ascii="Arial" w:hAnsi="Arial" w:cs="Arial"/>
                <w:b/>
                <w:bCs/>
                <w:color w:val="000000"/>
                <w:szCs w:val="20"/>
                <w:lang w:eastAsia="cs-CZ"/>
              </w:rPr>
              <w:t>mlouvy</w:t>
            </w:r>
          </w:p>
        </w:tc>
      </w:tr>
      <w:tr w:rsidR="00F13466" w:rsidRPr="001A3555" w14:paraId="791D4565" w14:textId="77777777" w:rsidTr="001A3555">
        <w:trPr>
          <w:trHeight w:val="300"/>
        </w:trPr>
        <w:tc>
          <w:tcPr>
            <w:tcW w:w="4295" w:type="dxa"/>
            <w:tcBorders>
              <w:top w:val="nil"/>
              <w:left w:val="single" w:sz="8" w:space="0" w:color="auto"/>
              <w:bottom w:val="single" w:sz="8" w:space="0" w:color="auto"/>
              <w:right w:val="single" w:sz="8" w:space="0" w:color="auto"/>
            </w:tcBorders>
            <w:shd w:val="clear" w:color="auto" w:fill="D9D9D9"/>
            <w:noWrap/>
            <w:vAlign w:val="center"/>
            <w:hideMark/>
          </w:tcPr>
          <w:p w14:paraId="0C339F44" w14:textId="3D17CB24" w:rsidR="00F13466" w:rsidRPr="001A3555" w:rsidRDefault="000359C0" w:rsidP="00BF27B6">
            <w:pPr>
              <w:spacing w:before="0" w:after="0"/>
              <w:jc w:val="left"/>
              <w:rPr>
                <w:rFonts w:ascii="Arial" w:hAnsi="Arial" w:cs="Arial"/>
                <w:b/>
                <w:bCs/>
                <w:color w:val="000000"/>
                <w:szCs w:val="20"/>
                <w:lang w:eastAsia="cs-CZ"/>
              </w:rPr>
            </w:pPr>
            <w:r w:rsidRPr="001A3555">
              <w:rPr>
                <w:rFonts w:ascii="Arial" w:hAnsi="Arial" w:cs="Arial"/>
                <w:b/>
                <w:bCs/>
                <w:color w:val="000000"/>
                <w:szCs w:val="20"/>
                <w:lang w:eastAsia="cs-CZ"/>
              </w:rPr>
              <w:t>Plnění:</w:t>
            </w:r>
          </w:p>
        </w:tc>
        <w:tc>
          <w:tcPr>
            <w:tcW w:w="4777" w:type="dxa"/>
            <w:tcBorders>
              <w:top w:val="nil"/>
              <w:left w:val="nil"/>
              <w:bottom w:val="single" w:sz="8" w:space="0" w:color="auto"/>
              <w:right w:val="single" w:sz="8" w:space="0" w:color="auto"/>
            </w:tcBorders>
            <w:shd w:val="clear" w:color="auto" w:fill="D9D9D9"/>
            <w:noWrap/>
            <w:vAlign w:val="center"/>
            <w:hideMark/>
          </w:tcPr>
          <w:p w14:paraId="4984722F" w14:textId="50426DB9" w:rsidR="00F13466" w:rsidRPr="001A3555" w:rsidRDefault="00F13466" w:rsidP="00F13466">
            <w:pPr>
              <w:spacing w:before="0" w:after="0"/>
              <w:jc w:val="center"/>
              <w:rPr>
                <w:rFonts w:ascii="Arial" w:hAnsi="Arial" w:cs="Arial"/>
                <w:b/>
                <w:bCs/>
                <w:color w:val="000000"/>
                <w:szCs w:val="20"/>
                <w:lang w:eastAsia="cs-CZ"/>
              </w:rPr>
            </w:pPr>
            <w:r w:rsidRPr="001A3555">
              <w:rPr>
                <w:rFonts w:ascii="Arial" w:hAnsi="Arial" w:cs="Arial"/>
                <w:b/>
                <w:bCs/>
                <w:color w:val="000000"/>
                <w:szCs w:val="20"/>
                <w:lang w:eastAsia="cs-CZ"/>
              </w:rPr>
              <w:t>Cena v Kč bez DPH</w:t>
            </w:r>
          </w:p>
        </w:tc>
      </w:tr>
      <w:tr w:rsidR="00F13466" w:rsidRPr="001A3555" w14:paraId="175564C4" w14:textId="77777777" w:rsidTr="000C2099">
        <w:trPr>
          <w:trHeight w:val="300"/>
        </w:trPr>
        <w:tc>
          <w:tcPr>
            <w:tcW w:w="4295" w:type="dxa"/>
            <w:tcBorders>
              <w:top w:val="nil"/>
              <w:left w:val="single" w:sz="8" w:space="0" w:color="auto"/>
              <w:bottom w:val="nil"/>
              <w:right w:val="single" w:sz="8" w:space="0" w:color="auto"/>
            </w:tcBorders>
            <w:shd w:val="clear" w:color="auto" w:fill="auto"/>
            <w:noWrap/>
            <w:vAlign w:val="center"/>
            <w:hideMark/>
          </w:tcPr>
          <w:p w14:paraId="72FC291A" w14:textId="7CB27ED3" w:rsidR="00F13466" w:rsidRPr="001A3555" w:rsidRDefault="00755516" w:rsidP="000C2099">
            <w:pPr>
              <w:spacing w:before="0" w:after="0"/>
              <w:jc w:val="left"/>
              <w:rPr>
                <w:rFonts w:ascii="Arial" w:hAnsi="Arial" w:cs="Arial"/>
                <w:color w:val="000000"/>
                <w:szCs w:val="20"/>
                <w:lang w:eastAsia="cs-CZ"/>
              </w:rPr>
            </w:pPr>
            <w:r w:rsidRPr="001A3555">
              <w:rPr>
                <w:rFonts w:ascii="Arial" w:hAnsi="Arial" w:cs="Arial"/>
                <w:color w:val="000000"/>
                <w:szCs w:val="20"/>
                <w:lang w:eastAsia="cs-CZ"/>
              </w:rPr>
              <w:t>Paušální cena za Plnění</w:t>
            </w:r>
            <w:r w:rsidR="002C1746" w:rsidRPr="001A3555">
              <w:rPr>
                <w:rFonts w:ascii="Arial" w:hAnsi="Arial" w:cs="Arial"/>
                <w:color w:val="000000"/>
                <w:szCs w:val="20"/>
                <w:lang w:eastAsia="cs-CZ"/>
              </w:rPr>
              <w:t xml:space="preserve"> za jeden měsíc </w:t>
            </w:r>
          </w:p>
        </w:tc>
        <w:tc>
          <w:tcPr>
            <w:tcW w:w="4777" w:type="dxa"/>
            <w:tcBorders>
              <w:top w:val="nil"/>
              <w:left w:val="nil"/>
              <w:bottom w:val="nil"/>
              <w:right w:val="single" w:sz="8" w:space="0" w:color="auto"/>
            </w:tcBorders>
            <w:shd w:val="clear" w:color="auto" w:fill="auto"/>
            <w:noWrap/>
            <w:vAlign w:val="center"/>
            <w:hideMark/>
          </w:tcPr>
          <w:p w14:paraId="5011EA99" w14:textId="77777777" w:rsidR="000C2099" w:rsidRDefault="000C2099" w:rsidP="000C2099">
            <w:pPr>
              <w:spacing w:before="0" w:after="0"/>
              <w:jc w:val="center"/>
              <w:rPr>
                <w:rFonts w:ascii="Arial" w:hAnsi="Arial" w:cs="Arial"/>
                <w:szCs w:val="20"/>
              </w:rPr>
            </w:pPr>
          </w:p>
          <w:p w14:paraId="5C90E768" w14:textId="7CBBEA21" w:rsidR="000E65CD" w:rsidRPr="000C2099" w:rsidRDefault="000E65CD" w:rsidP="000C2099">
            <w:pPr>
              <w:spacing w:before="0" w:after="0"/>
              <w:jc w:val="center"/>
              <w:rPr>
                <w:rFonts w:ascii="Arial" w:hAnsi="Arial" w:cs="Arial"/>
                <w:szCs w:val="20"/>
              </w:rPr>
            </w:pPr>
            <w:r w:rsidRPr="000C2099">
              <w:rPr>
                <w:rFonts w:ascii="Arial" w:hAnsi="Arial" w:cs="Arial"/>
                <w:szCs w:val="20"/>
              </w:rPr>
              <w:t>104 900,- Kč</w:t>
            </w:r>
          </w:p>
          <w:p w14:paraId="32C053A3" w14:textId="28C47A58" w:rsidR="00F13466" w:rsidRPr="001A3555" w:rsidRDefault="006C3354" w:rsidP="000C2099">
            <w:pPr>
              <w:spacing w:before="0" w:after="0"/>
              <w:jc w:val="center"/>
              <w:rPr>
                <w:rFonts w:ascii="Arial" w:hAnsi="Arial" w:cs="Arial"/>
                <w:color w:val="000000"/>
                <w:szCs w:val="20"/>
                <w:lang w:eastAsia="cs-CZ"/>
              </w:rPr>
            </w:pPr>
            <w:r w:rsidRPr="000C2099">
              <w:rPr>
                <w:rFonts w:ascii="Arial" w:hAnsi="Arial" w:cs="Arial"/>
                <w:szCs w:val="20"/>
              </w:rPr>
              <w:t>(jedno sto čtyři tisíce devět set korun českých)</w:t>
            </w:r>
          </w:p>
        </w:tc>
      </w:tr>
      <w:tr w:rsidR="00654D37" w:rsidRPr="00395F1A" w14:paraId="633D3F0E" w14:textId="77777777" w:rsidTr="000C2099">
        <w:trPr>
          <w:trHeight w:val="300"/>
        </w:trPr>
        <w:tc>
          <w:tcPr>
            <w:tcW w:w="4295" w:type="dxa"/>
            <w:tcBorders>
              <w:top w:val="nil"/>
              <w:left w:val="single" w:sz="8" w:space="0" w:color="auto"/>
              <w:bottom w:val="single" w:sz="8" w:space="0" w:color="auto"/>
              <w:right w:val="single" w:sz="8" w:space="0" w:color="auto"/>
            </w:tcBorders>
            <w:shd w:val="clear" w:color="auto" w:fill="auto"/>
            <w:noWrap/>
            <w:vAlign w:val="center"/>
          </w:tcPr>
          <w:p w14:paraId="2005F2DD" w14:textId="77777777" w:rsidR="00654D37" w:rsidRPr="00395F1A" w:rsidRDefault="00654D37" w:rsidP="00BF27B6">
            <w:pPr>
              <w:spacing w:before="0" w:after="0"/>
              <w:jc w:val="left"/>
              <w:rPr>
                <w:rFonts w:ascii="Arial" w:hAnsi="Arial" w:cs="Arial"/>
                <w:color w:val="000000"/>
                <w:szCs w:val="20"/>
                <w:lang w:eastAsia="cs-CZ"/>
              </w:rPr>
            </w:pPr>
          </w:p>
        </w:tc>
        <w:tc>
          <w:tcPr>
            <w:tcW w:w="4777" w:type="dxa"/>
            <w:tcBorders>
              <w:top w:val="nil"/>
              <w:left w:val="nil"/>
              <w:bottom w:val="single" w:sz="8" w:space="0" w:color="auto"/>
              <w:right w:val="single" w:sz="8" w:space="0" w:color="auto"/>
            </w:tcBorders>
            <w:shd w:val="clear" w:color="auto" w:fill="auto"/>
            <w:noWrap/>
            <w:vAlign w:val="center"/>
          </w:tcPr>
          <w:p w14:paraId="1F42DDA1" w14:textId="77777777" w:rsidR="00654D37" w:rsidRPr="00395F1A" w:rsidRDefault="00654D37" w:rsidP="000C2099">
            <w:pPr>
              <w:spacing w:before="0" w:after="0"/>
              <w:rPr>
                <w:rFonts w:ascii="Arial" w:hAnsi="Arial" w:cs="Arial"/>
                <w:szCs w:val="22"/>
                <w:highlight w:val="yellow"/>
              </w:rPr>
            </w:pPr>
          </w:p>
        </w:tc>
      </w:tr>
    </w:tbl>
    <w:p w14:paraId="4D5C919B" w14:textId="0A839747" w:rsidR="009A6152" w:rsidRPr="00395F1A" w:rsidRDefault="00CA5633" w:rsidP="004221A9">
      <w:pPr>
        <w:spacing w:before="0" w:after="0"/>
        <w:jc w:val="left"/>
        <w:rPr>
          <w:rFonts w:ascii="Arial" w:hAnsi="Arial" w:cs="Arial"/>
          <w:b/>
          <w:bCs/>
          <w:caps/>
          <w:kern w:val="32"/>
          <w:sz w:val="22"/>
          <w:szCs w:val="22"/>
          <w:highlight w:val="yellow"/>
        </w:rPr>
      </w:pPr>
      <w:r w:rsidRPr="00395F1A" w:rsidDel="00CA5633">
        <w:rPr>
          <w:rFonts w:ascii="Arial" w:hAnsi="Arial" w:cs="Arial"/>
          <w:bCs/>
          <w:iCs/>
          <w:sz w:val="22"/>
          <w:szCs w:val="22"/>
          <w:highlight w:val="lightGray"/>
        </w:rPr>
        <w:t xml:space="preserve"> </w:t>
      </w:r>
      <w:bookmarkStart w:id="304" w:name="_Toc516591379"/>
      <w:bookmarkStart w:id="305" w:name="_Toc516604606"/>
      <w:bookmarkStart w:id="306" w:name="_Toc516647772"/>
      <w:bookmarkStart w:id="307" w:name="_Toc516670386"/>
      <w:bookmarkEnd w:id="263"/>
      <w:bookmarkEnd w:id="264"/>
      <w:bookmarkEnd w:id="265"/>
      <w:bookmarkEnd w:id="266"/>
      <w:bookmarkEnd w:id="267"/>
      <w:bookmarkEnd w:id="268"/>
      <w:bookmarkEnd w:id="269"/>
      <w:bookmarkEnd w:id="270"/>
      <w:bookmarkEnd w:id="271"/>
      <w:bookmarkEnd w:id="304"/>
      <w:bookmarkEnd w:id="305"/>
      <w:bookmarkEnd w:id="306"/>
      <w:bookmarkEnd w:id="307"/>
      <w:r w:rsidR="009A6152" w:rsidRPr="00395F1A">
        <w:rPr>
          <w:rFonts w:ascii="Arial" w:hAnsi="Arial" w:cs="Arial"/>
          <w:b/>
          <w:bCs/>
          <w:caps/>
          <w:kern w:val="32"/>
          <w:sz w:val="22"/>
          <w:szCs w:val="22"/>
          <w:highlight w:val="yellow"/>
        </w:rPr>
        <w:br w:type="page"/>
      </w:r>
    </w:p>
    <w:p w14:paraId="734AC32B" w14:textId="3C9B5EA5" w:rsidR="009A6152" w:rsidRPr="001A3555" w:rsidRDefault="009A6152" w:rsidP="004221A9">
      <w:pPr>
        <w:pStyle w:val="Level3"/>
        <w:numPr>
          <w:ilvl w:val="0"/>
          <w:numId w:val="0"/>
        </w:numPr>
        <w:spacing w:before="120" w:after="120" w:line="240" w:lineRule="auto"/>
        <w:jc w:val="center"/>
        <w:outlineLvl w:val="0"/>
        <w:rPr>
          <w:rFonts w:cs="Arial"/>
          <w:b/>
          <w:caps/>
          <w:color w:val="368537"/>
          <w:sz w:val="22"/>
          <w:szCs w:val="22"/>
        </w:rPr>
      </w:pPr>
      <w:r w:rsidRPr="001A3555">
        <w:rPr>
          <w:rFonts w:cs="Arial"/>
          <w:b/>
          <w:caps/>
          <w:color w:val="368537"/>
          <w:sz w:val="22"/>
          <w:szCs w:val="22"/>
        </w:rPr>
        <w:lastRenderedPageBreak/>
        <w:t xml:space="preserve">Příloha č. </w:t>
      </w:r>
      <w:r w:rsidR="00EA0B0D" w:rsidRPr="001A3555">
        <w:rPr>
          <w:rFonts w:cs="Arial"/>
          <w:b/>
          <w:caps/>
          <w:color w:val="368537"/>
          <w:sz w:val="22"/>
          <w:szCs w:val="22"/>
        </w:rPr>
        <w:t>4</w:t>
      </w:r>
    </w:p>
    <w:p w14:paraId="162E3CFD" w14:textId="77777777" w:rsidR="009A6152" w:rsidRPr="001A3555" w:rsidRDefault="009A6152" w:rsidP="004221A9">
      <w:pPr>
        <w:pStyle w:val="Level3"/>
        <w:numPr>
          <w:ilvl w:val="0"/>
          <w:numId w:val="0"/>
        </w:numPr>
        <w:spacing w:after="120" w:line="240" w:lineRule="auto"/>
        <w:jc w:val="center"/>
        <w:outlineLvl w:val="9"/>
        <w:rPr>
          <w:rFonts w:cs="Arial"/>
          <w:b/>
          <w:caps/>
          <w:color w:val="368537"/>
          <w:sz w:val="22"/>
          <w:szCs w:val="22"/>
        </w:rPr>
      </w:pPr>
      <w:r w:rsidRPr="001A3555">
        <w:rPr>
          <w:rFonts w:cs="Arial"/>
          <w:b/>
          <w:caps/>
          <w:color w:val="368537"/>
          <w:sz w:val="22"/>
          <w:szCs w:val="22"/>
        </w:rPr>
        <w:t>Kontaktní osoby</w:t>
      </w:r>
    </w:p>
    <w:p w14:paraId="5527948B" w14:textId="77777777" w:rsidR="00503336" w:rsidRPr="001A3555" w:rsidRDefault="00503336" w:rsidP="004221A9">
      <w:pPr>
        <w:pStyle w:val="Clanek11"/>
        <w:widowControl/>
        <w:numPr>
          <w:ilvl w:val="0"/>
          <w:numId w:val="9"/>
        </w:numPr>
        <w:ind w:left="567" w:hanging="567"/>
        <w:outlineLvl w:val="9"/>
        <w:rPr>
          <w:rFonts w:ascii="Arial" w:hAnsi="Arial"/>
          <w:b/>
          <w:caps/>
          <w:sz w:val="20"/>
          <w:szCs w:val="20"/>
        </w:rPr>
      </w:pPr>
      <w:bookmarkStart w:id="308" w:name="_Toc453594255"/>
      <w:bookmarkStart w:id="309" w:name="_Hlk50673628"/>
      <w:r w:rsidRPr="001A3555">
        <w:rPr>
          <w:rFonts w:ascii="Arial" w:hAnsi="Arial"/>
          <w:b/>
          <w:caps/>
          <w:sz w:val="20"/>
          <w:szCs w:val="20"/>
        </w:rPr>
        <w:t>Objednatel</w:t>
      </w:r>
      <w:bookmarkEnd w:id="308"/>
    </w:p>
    <w:p w14:paraId="6A7A6FDC" w14:textId="77777777" w:rsidR="00503336" w:rsidRPr="001A3555" w:rsidRDefault="00503336" w:rsidP="004221A9">
      <w:pPr>
        <w:pStyle w:val="Texta"/>
        <w:keepNext w:val="0"/>
        <w:spacing w:before="360"/>
        <w:ind w:left="567"/>
        <w:rPr>
          <w:rFonts w:ascii="Arial" w:hAnsi="Arial" w:cs="Arial"/>
          <w:b/>
          <w:sz w:val="20"/>
          <w:u w:val="single"/>
        </w:rPr>
      </w:pPr>
      <w:r w:rsidRPr="001A3555">
        <w:rPr>
          <w:rFonts w:ascii="Arial" w:hAnsi="Arial" w:cs="Arial"/>
          <w:b/>
          <w:sz w:val="20"/>
          <w:u w:val="single"/>
        </w:rPr>
        <w:t>Kontaktní osoba:</w:t>
      </w:r>
    </w:p>
    <w:p w14:paraId="7622432E" w14:textId="51D6EBF9" w:rsidR="00503336" w:rsidRPr="001A3555" w:rsidRDefault="00503336" w:rsidP="004221A9">
      <w:pPr>
        <w:pStyle w:val="Texta"/>
        <w:keepNext w:val="0"/>
        <w:ind w:left="567"/>
        <w:rPr>
          <w:rFonts w:ascii="Arial" w:hAnsi="Arial" w:cs="Arial"/>
          <w:sz w:val="20"/>
        </w:rPr>
      </w:pPr>
      <w:r w:rsidRPr="001A3555">
        <w:rPr>
          <w:rFonts w:ascii="Arial" w:hAnsi="Arial" w:cs="Arial"/>
          <w:sz w:val="20"/>
        </w:rPr>
        <w:t xml:space="preserve">Jméno a příjmení: </w:t>
      </w:r>
      <w:r w:rsidRPr="001A3555">
        <w:rPr>
          <w:rFonts w:ascii="Arial" w:hAnsi="Arial" w:cs="Arial"/>
          <w:sz w:val="20"/>
        </w:rPr>
        <w:tab/>
      </w:r>
      <w:proofErr w:type="spellStart"/>
      <w:r w:rsidR="009B0812" w:rsidRPr="009B0812">
        <w:rPr>
          <w:rFonts w:ascii="Arial" w:hAnsi="Arial" w:cs="Arial"/>
          <w:sz w:val="20"/>
          <w:highlight w:val="yellow"/>
        </w:rPr>
        <w:t>xxx</w:t>
      </w:r>
      <w:proofErr w:type="spellEnd"/>
      <w:r w:rsidR="003C2BF7" w:rsidRPr="001A3555" w:rsidDel="003C2BF7">
        <w:rPr>
          <w:rFonts w:ascii="Arial" w:hAnsi="Arial" w:cs="Arial"/>
          <w:sz w:val="20"/>
        </w:rPr>
        <w:t xml:space="preserve"> </w:t>
      </w:r>
    </w:p>
    <w:p w14:paraId="1B782A02" w14:textId="412B9A5C" w:rsidR="00503336" w:rsidRPr="001A3555" w:rsidRDefault="00503336" w:rsidP="004221A9">
      <w:pPr>
        <w:pStyle w:val="Texta"/>
        <w:keepNext w:val="0"/>
        <w:ind w:left="567"/>
        <w:rPr>
          <w:rFonts w:ascii="Arial" w:hAnsi="Arial" w:cs="Arial"/>
          <w:sz w:val="20"/>
        </w:rPr>
      </w:pPr>
      <w:r w:rsidRPr="001A3555">
        <w:rPr>
          <w:rFonts w:ascii="Arial" w:hAnsi="Arial" w:cs="Arial"/>
          <w:sz w:val="20"/>
        </w:rPr>
        <w:t xml:space="preserve">Funkce: </w:t>
      </w:r>
      <w:r w:rsidRPr="001A3555">
        <w:rPr>
          <w:rFonts w:ascii="Arial" w:hAnsi="Arial" w:cs="Arial"/>
          <w:sz w:val="20"/>
        </w:rPr>
        <w:tab/>
      </w:r>
      <w:r w:rsidRPr="001A3555">
        <w:rPr>
          <w:rFonts w:ascii="Arial" w:hAnsi="Arial" w:cs="Arial"/>
          <w:sz w:val="20"/>
        </w:rPr>
        <w:tab/>
      </w:r>
      <w:r w:rsidR="00D23397" w:rsidRPr="001A3555">
        <w:rPr>
          <w:rFonts w:ascii="Arial" w:hAnsi="Arial" w:cs="Arial"/>
          <w:sz w:val="20"/>
        </w:rPr>
        <w:tab/>
      </w:r>
      <w:r w:rsidR="00B63F4D">
        <w:rPr>
          <w:rFonts w:ascii="Arial" w:hAnsi="Arial" w:cs="Arial"/>
          <w:sz w:val="20"/>
        </w:rPr>
        <w:t xml:space="preserve">Vedoucí </w:t>
      </w:r>
      <w:r w:rsidR="00EF0D57">
        <w:rPr>
          <w:rFonts w:ascii="Arial" w:hAnsi="Arial" w:cs="Arial"/>
          <w:sz w:val="20"/>
        </w:rPr>
        <w:t>O</w:t>
      </w:r>
      <w:r w:rsidR="00B63F4D">
        <w:rPr>
          <w:rFonts w:ascii="Arial" w:hAnsi="Arial" w:cs="Arial"/>
          <w:sz w:val="20"/>
        </w:rPr>
        <w:t xml:space="preserve">ddělení řízení provozu </w:t>
      </w:r>
    </w:p>
    <w:p w14:paraId="6BF05096" w14:textId="77EE570F" w:rsidR="00503336" w:rsidRPr="001A3555" w:rsidRDefault="00503336" w:rsidP="004221A9">
      <w:pPr>
        <w:pStyle w:val="Texta"/>
        <w:keepNext w:val="0"/>
        <w:ind w:left="567"/>
        <w:rPr>
          <w:rFonts w:ascii="Arial" w:hAnsi="Arial" w:cs="Arial"/>
          <w:sz w:val="20"/>
        </w:rPr>
      </w:pPr>
      <w:r w:rsidRPr="001A3555">
        <w:rPr>
          <w:rFonts w:ascii="Arial" w:hAnsi="Arial" w:cs="Arial"/>
          <w:sz w:val="20"/>
        </w:rPr>
        <w:t xml:space="preserve">Tel.: </w:t>
      </w:r>
      <w:r w:rsidRPr="001A3555">
        <w:rPr>
          <w:rFonts w:ascii="Arial" w:hAnsi="Arial" w:cs="Arial"/>
          <w:sz w:val="20"/>
        </w:rPr>
        <w:tab/>
      </w:r>
      <w:r w:rsidRPr="001A3555">
        <w:rPr>
          <w:rFonts w:ascii="Arial" w:hAnsi="Arial" w:cs="Arial"/>
          <w:sz w:val="20"/>
        </w:rPr>
        <w:tab/>
      </w:r>
      <w:r w:rsidR="00D23397" w:rsidRPr="001A3555">
        <w:rPr>
          <w:rFonts w:ascii="Arial" w:hAnsi="Arial" w:cs="Arial"/>
          <w:sz w:val="20"/>
        </w:rPr>
        <w:tab/>
      </w:r>
      <w:r w:rsidR="002B2C19" w:rsidRPr="002B2C19">
        <w:rPr>
          <w:rFonts w:ascii="Arial" w:hAnsi="Arial" w:cs="Arial"/>
          <w:sz w:val="20"/>
        </w:rPr>
        <w:t xml:space="preserve">+420 </w:t>
      </w:r>
      <w:proofErr w:type="spellStart"/>
      <w:r w:rsidR="009B0812" w:rsidRPr="009B0812">
        <w:rPr>
          <w:rFonts w:ascii="Arial" w:hAnsi="Arial" w:cs="Arial"/>
          <w:sz w:val="20"/>
          <w:highlight w:val="yellow"/>
        </w:rPr>
        <w:t>xxx</w:t>
      </w:r>
      <w:proofErr w:type="spellEnd"/>
    </w:p>
    <w:p w14:paraId="13F456DD" w14:textId="15BE899D" w:rsidR="00503336" w:rsidRPr="001A3555" w:rsidRDefault="00503336" w:rsidP="004221A9">
      <w:pPr>
        <w:pStyle w:val="Texta"/>
        <w:keepNext w:val="0"/>
        <w:ind w:left="567"/>
        <w:rPr>
          <w:rFonts w:ascii="Arial" w:hAnsi="Arial" w:cs="Arial"/>
          <w:sz w:val="20"/>
        </w:rPr>
      </w:pPr>
      <w:r w:rsidRPr="001A3555">
        <w:rPr>
          <w:rFonts w:ascii="Arial" w:hAnsi="Arial" w:cs="Arial"/>
          <w:sz w:val="20"/>
        </w:rPr>
        <w:t xml:space="preserve">E-mail: </w:t>
      </w:r>
      <w:r w:rsidRPr="001A3555">
        <w:rPr>
          <w:rFonts w:ascii="Arial" w:hAnsi="Arial" w:cs="Arial"/>
          <w:sz w:val="20"/>
        </w:rPr>
        <w:tab/>
      </w:r>
      <w:r w:rsidRPr="001A3555">
        <w:rPr>
          <w:rFonts w:ascii="Arial" w:hAnsi="Arial" w:cs="Arial"/>
          <w:sz w:val="20"/>
        </w:rPr>
        <w:tab/>
      </w:r>
      <w:r w:rsidR="00D23397" w:rsidRPr="001A3555">
        <w:rPr>
          <w:rFonts w:ascii="Arial" w:hAnsi="Arial" w:cs="Arial"/>
          <w:sz w:val="20"/>
        </w:rPr>
        <w:tab/>
      </w:r>
      <w:hyperlink r:id="rId18" w:history="1">
        <w:proofErr w:type="spellStart"/>
        <w:r w:rsidR="009B0812" w:rsidRPr="009B0812">
          <w:rPr>
            <w:rStyle w:val="Hypertextovodkaz"/>
            <w:rFonts w:cs="Arial"/>
            <w:highlight w:val="yellow"/>
          </w:rPr>
          <w:t>xxx</w:t>
        </w:r>
        <w:proofErr w:type="spellEnd"/>
      </w:hyperlink>
      <w:r w:rsidR="000C2099">
        <w:rPr>
          <w:rFonts w:ascii="Arial" w:hAnsi="Arial" w:cs="Arial"/>
          <w:sz w:val="20"/>
        </w:rPr>
        <w:t xml:space="preserve"> </w:t>
      </w:r>
    </w:p>
    <w:p w14:paraId="1FB50D5E" w14:textId="4D533C8A" w:rsidR="00503336" w:rsidRPr="001A3555" w:rsidRDefault="00503336" w:rsidP="004221A9">
      <w:pPr>
        <w:pStyle w:val="Texta"/>
        <w:keepNext w:val="0"/>
        <w:spacing w:before="360"/>
        <w:ind w:left="567"/>
        <w:rPr>
          <w:rFonts w:ascii="Arial" w:hAnsi="Arial" w:cs="Arial"/>
          <w:b/>
          <w:sz w:val="20"/>
          <w:u w:val="single"/>
        </w:rPr>
      </w:pPr>
      <w:r w:rsidRPr="001A3555">
        <w:rPr>
          <w:rFonts w:ascii="Arial" w:hAnsi="Arial" w:cs="Arial"/>
          <w:b/>
          <w:sz w:val="20"/>
          <w:u w:val="single"/>
        </w:rPr>
        <w:t>Zástupce</w:t>
      </w:r>
      <w:r w:rsidR="001E3204" w:rsidRPr="001A3555">
        <w:rPr>
          <w:rFonts w:ascii="Arial" w:hAnsi="Arial" w:cs="Arial"/>
          <w:b/>
          <w:sz w:val="20"/>
          <w:u w:val="single"/>
        </w:rPr>
        <w:t xml:space="preserve"> Kontaktní osoby:</w:t>
      </w:r>
    </w:p>
    <w:p w14:paraId="7FCE81A6" w14:textId="2ABF0514" w:rsidR="00503336" w:rsidRPr="001A3555" w:rsidRDefault="00503336" w:rsidP="004221A9">
      <w:pPr>
        <w:pStyle w:val="Texta"/>
        <w:keepNext w:val="0"/>
        <w:ind w:left="567"/>
        <w:rPr>
          <w:rFonts w:ascii="Arial" w:hAnsi="Arial" w:cs="Arial"/>
          <w:sz w:val="20"/>
        </w:rPr>
      </w:pPr>
      <w:r w:rsidRPr="001A3555">
        <w:rPr>
          <w:rFonts w:ascii="Arial" w:hAnsi="Arial" w:cs="Arial"/>
          <w:sz w:val="20"/>
        </w:rPr>
        <w:t xml:space="preserve">Jméno a příjmení: </w:t>
      </w:r>
      <w:r w:rsidRPr="001A3555">
        <w:rPr>
          <w:rFonts w:ascii="Arial" w:hAnsi="Arial" w:cs="Arial"/>
          <w:sz w:val="20"/>
        </w:rPr>
        <w:tab/>
      </w:r>
      <w:proofErr w:type="spellStart"/>
      <w:r w:rsidR="009B0812" w:rsidRPr="009B0812">
        <w:rPr>
          <w:rFonts w:ascii="Arial" w:hAnsi="Arial" w:cs="Arial"/>
          <w:sz w:val="20"/>
          <w:highlight w:val="yellow"/>
        </w:rPr>
        <w:t>xxx</w:t>
      </w:r>
      <w:proofErr w:type="spellEnd"/>
    </w:p>
    <w:p w14:paraId="3050A77B" w14:textId="1E5CFAC9" w:rsidR="00503336" w:rsidRPr="001A3555" w:rsidRDefault="00503336" w:rsidP="004221A9">
      <w:pPr>
        <w:pStyle w:val="Texta"/>
        <w:keepNext w:val="0"/>
        <w:ind w:left="567"/>
        <w:rPr>
          <w:rFonts w:ascii="Arial" w:hAnsi="Arial" w:cs="Arial"/>
          <w:sz w:val="20"/>
        </w:rPr>
      </w:pPr>
      <w:r w:rsidRPr="001A3555">
        <w:rPr>
          <w:rFonts w:ascii="Arial" w:hAnsi="Arial" w:cs="Arial"/>
          <w:sz w:val="20"/>
        </w:rPr>
        <w:t xml:space="preserve">Funkce: </w:t>
      </w:r>
      <w:r w:rsidRPr="001A3555">
        <w:rPr>
          <w:rFonts w:ascii="Arial" w:hAnsi="Arial" w:cs="Arial"/>
          <w:sz w:val="20"/>
        </w:rPr>
        <w:tab/>
      </w:r>
      <w:r w:rsidRPr="001A3555">
        <w:rPr>
          <w:rFonts w:ascii="Arial" w:hAnsi="Arial" w:cs="Arial"/>
          <w:sz w:val="20"/>
        </w:rPr>
        <w:tab/>
      </w:r>
      <w:r w:rsidR="00D23397" w:rsidRPr="001A3555">
        <w:rPr>
          <w:rFonts w:ascii="Arial" w:hAnsi="Arial" w:cs="Arial"/>
          <w:sz w:val="20"/>
        </w:rPr>
        <w:tab/>
      </w:r>
      <w:r w:rsidR="00CB1C0F">
        <w:rPr>
          <w:rFonts w:ascii="Arial" w:hAnsi="Arial" w:cs="Arial"/>
          <w:sz w:val="20"/>
        </w:rPr>
        <w:t xml:space="preserve">Podpora IS a </w:t>
      </w:r>
      <w:r w:rsidR="00BF6248">
        <w:rPr>
          <w:rFonts w:ascii="Arial" w:hAnsi="Arial" w:cs="Arial"/>
          <w:sz w:val="20"/>
        </w:rPr>
        <w:t>CMS – Oddělení</w:t>
      </w:r>
      <w:r w:rsidR="002E010C">
        <w:rPr>
          <w:rFonts w:ascii="Arial" w:hAnsi="Arial" w:cs="Arial"/>
          <w:sz w:val="20"/>
        </w:rPr>
        <w:t xml:space="preserve"> řízení provozu</w:t>
      </w:r>
    </w:p>
    <w:p w14:paraId="2135DBFF" w14:textId="2B673CBA" w:rsidR="00503336" w:rsidRPr="001A3555" w:rsidRDefault="00503336" w:rsidP="004221A9">
      <w:pPr>
        <w:pStyle w:val="Texta"/>
        <w:keepNext w:val="0"/>
        <w:ind w:left="295" w:firstLine="272"/>
        <w:rPr>
          <w:rFonts w:ascii="Arial" w:hAnsi="Arial" w:cs="Arial"/>
          <w:sz w:val="20"/>
        </w:rPr>
      </w:pPr>
      <w:r w:rsidRPr="001A3555">
        <w:rPr>
          <w:rFonts w:ascii="Arial" w:hAnsi="Arial" w:cs="Arial"/>
          <w:sz w:val="20"/>
        </w:rPr>
        <w:t xml:space="preserve">Tel.: </w:t>
      </w:r>
      <w:r w:rsidRPr="001A3555">
        <w:rPr>
          <w:rFonts w:ascii="Arial" w:hAnsi="Arial" w:cs="Arial"/>
          <w:sz w:val="20"/>
        </w:rPr>
        <w:tab/>
      </w:r>
      <w:r w:rsidRPr="001A3555">
        <w:rPr>
          <w:rFonts w:ascii="Arial" w:hAnsi="Arial" w:cs="Arial"/>
          <w:sz w:val="20"/>
        </w:rPr>
        <w:tab/>
      </w:r>
      <w:r w:rsidR="00D23397" w:rsidRPr="001A3555">
        <w:rPr>
          <w:rFonts w:ascii="Arial" w:hAnsi="Arial" w:cs="Arial"/>
          <w:sz w:val="20"/>
        </w:rPr>
        <w:tab/>
      </w:r>
      <w:r w:rsidR="00287451" w:rsidRPr="00287451">
        <w:rPr>
          <w:rFonts w:ascii="Arial" w:hAnsi="Arial" w:cs="Arial"/>
          <w:sz w:val="20"/>
        </w:rPr>
        <w:t xml:space="preserve">+420 </w:t>
      </w:r>
      <w:proofErr w:type="spellStart"/>
      <w:r w:rsidR="009B0812" w:rsidRPr="009B0812">
        <w:rPr>
          <w:rFonts w:ascii="Arial" w:hAnsi="Arial" w:cs="Arial"/>
          <w:sz w:val="20"/>
          <w:highlight w:val="yellow"/>
        </w:rPr>
        <w:t>xxx</w:t>
      </w:r>
      <w:proofErr w:type="spellEnd"/>
    </w:p>
    <w:p w14:paraId="2A4595F6" w14:textId="416AF3FF" w:rsidR="00503336" w:rsidRPr="001A3555" w:rsidRDefault="00503336" w:rsidP="004221A9">
      <w:pPr>
        <w:pStyle w:val="Texta"/>
        <w:keepNext w:val="0"/>
        <w:spacing w:after="360"/>
        <w:ind w:left="567"/>
        <w:rPr>
          <w:rFonts w:ascii="Arial" w:hAnsi="Arial" w:cs="Arial"/>
          <w:sz w:val="20"/>
        </w:rPr>
      </w:pPr>
      <w:r w:rsidRPr="001A3555">
        <w:rPr>
          <w:rFonts w:ascii="Arial" w:hAnsi="Arial" w:cs="Arial"/>
          <w:sz w:val="20"/>
        </w:rPr>
        <w:t xml:space="preserve">E-mail: </w:t>
      </w:r>
      <w:r w:rsidRPr="001A3555">
        <w:rPr>
          <w:rFonts w:ascii="Arial" w:hAnsi="Arial" w:cs="Arial"/>
          <w:sz w:val="20"/>
        </w:rPr>
        <w:tab/>
      </w:r>
      <w:r w:rsidRPr="001A3555">
        <w:rPr>
          <w:rFonts w:ascii="Arial" w:hAnsi="Arial" w:cs="Arial"/>
          <w:sz w:val="20"/>
        </w:rPr>
        <w:tab/>
      </w:r>
      <w:r w:rsidR="00D23397" w:rsidRPr="001A3555">
        <w:rPr>
          <w:rFonts w:ascii="Arial" w:hAnsi="Arial" w:cs="Arial"/>
          <w:sz w:val="20"/>
        </w:rPr>
        <w:tab/>
      </w:r>
      <w:proofErr w:type="spellStart"/>
      <w:r w:rsidR="009B0812" w:rsidRPr="009B0812">
        <w:rPr>
          <w:highlight w:val="yellow"/>
        </w:rPr>
        <w:t>xxx</w:t>
      </w:r>
      <w:proofErr w:type="spellEnd"/>
    </w:p>
    <w:p w14:paraId="09092AC8" w14:textId="49BC4268" w:rsidR="00B757FF" w:rsidRPr="001A3555" w:rsidRDefault="00B757FF" w:rsidP="00B757FF">
      <w:pPr>
        <w:pStyle w:val="Texta"/>
        <w:keepNext w:val="0"/>
        <w:spacing w:before="360"/>
        <w:ind w:left="567"/>
        <w:rPr>
          <w:rFonts w:ascii="Arial" w:hAnsi="Arial" w:cs="Arial"/>
          <w:b/>
          <w:sz w:val="20"/>
          <w:u w:val="single"/>
        </w:rPr>
      </w:pPr>
      <w:r w:rsidRPr="001A3555">
        <w:rPr>
          <w:rFonts w:ascii="Arial" w:hAnsi="Arial" w:cs="Arial"/>
          <w:b/>
          <w:sz w:val="20"/>
          <w:u w:val="single"/>
        </w:rPr>
        <w:t>Kontaktní osoba pro kybernetickou bezpečnost:</w:t>
      </w:r>
    </w:p>
    <w:p w14:paraId="3FBAEBBC" w14:textId="7DEBF074" w:rsidR="00B757FF" w:rsidRPr="001A3555" w:rsidRDefault="00B757FF" w:rsidP="00B757FF">
      <w:pPr>
        <w:pStyle w:val="Texta"/>
        <w:keepNext w:val="0"/>
        <w:ind w:left="567"/>
        <w:rPr>
          <w:rFonts w:ascii="Arial" w:hAnsi="Arial" w:cs="Arial"/>
          <w:sz w:val="20"/>
        </w:rPr>
      </w:pPr>
      <w:r w:rsidRPr="001A3555">
        <w:rPr>
          <w:rFonts w:ascii="Arial" w:hAnsi="Arial" w:cs="Arial"/>
          <w:sz w:val="20"/>
        </w:rPr>
        <w:t xml:space="preserve">Jméno a příjmení: </w:t>
      </w:r>
      <w:r w:rsidRPr="001A3555">
        <w:rPr>
          <w:rFonts w:ascii="Arial" w:hAnsi="Arial" w:cs="Arial"/>
          <w:sz w:val="20"/>
        </w:rPr>
        <w:tab/>
      </w:r>
      <w:proofErr w:type="spellStart"/>
      <w:r w:rsidR="009B0812" w:rsidRPr="009B0812">
        <w:rPr>
          <w:rFonts w:ascii="Arial" w:hAnsi="Arial" w:cs="Arial"/>
          <w:sz w:val="20"/>
          <w:highlight w:val="yellow"/>
        </w:rPr>
        <w:t>xxx</w:t>
      </w:r>
      <w:proofErr w:type="spellEnd"/>
      <w:r w:rsidRPr="001A3555" w:rsidDel="003C2BF7">
        <w:rPr>
          <w:rFonts w:ascii="Arial" w:hAnsi="Arial" w:cs="Arial"/>
          <w:sz w:val="20"/>
        </w:rPr>
        <w:t xml:space="preserve"> </w:t>
      </w:r>
    </w:p>
    <w:p w14:paraId="00F2642A" w14:textId="14965AC3" w:rsidR="00B757FF" w:rsidRPr="001A3555" w:rsidRDefault="00B757FF" w:rsidP="002E010C">
      <w:pPr>
        <w:pStyle w:val="Texta"/>
        <w:ind w:left="567"/>
        <w:rPr>
          <w:rFonts w:ascii="Arial" w:hAnsi="Arial" w:cs="Arial"/>
          <w:sz w:val="20"/>
        </w:rPr>
      </w:pPr>
      <w:r w:rsidRPr="001A3555">
        <w:rPr>
          <w:rFonts w:ascii="Arial" w:hAnsi="Arial" w:cs="Arial"/>
          <w:sz w:val="20"/>
        </w:rPr>
        <w:t xml:space="preserve">Funkce: </w:t>
      </w:r>
      <w:r w:rsidRPr="001A3555">
        <w:rPr>
          <w:rFonts w:ascii="Arial" w:hAnsi="Arial" w:cs="Arial"/>
          <w:sz w:val="20"/>
        </w:rPr>
        <w:tab/>
      </w:r>
      <w:r w:rsidRPr="001A3555">
        <w:rPr>
          <w:rFonts w:ascii="Arial" w:hAnsi="Arial" w:cs="Arial"/>
          <w:sz w:val="20"/>
        </w:rPr>
        <w:tab/>
      </w:r>
      <w:r w:rsidRPr="001A3555">
        <w:rPr>
          <w:rFonts w:ascii="Arial" w:hAnsi="Arial" w:cs="Arial"/>
          <w:sz w:val="20"/>
        </w:rPr>
        <w:tab/>
      </w:r>
      <w:r w:rsidR="002E010C" w:rsidRPr="002E010C">
        <w:rPr>
          <w:rFonts w:ascii="Arial" w:hAnsi="Arial" w:cs="Arial"/>
          <w:sz w:val="20"/>
        </w:rPr>
        <w:t xml:space="preserve">Ředitel </w:t>
      </w:r>
      <w:r w:rsidR="00EF0D57">
        <w:rPr>
          <w:rFonts w:ascii="Arial" w:hAnsi="Arial" w:cs="Arial"/>
          <w:sz w:val="20"/>
        </w:rPr>
        <w:t>O</w:t>
      </w:r>
      <w:r w:rsidR="002E010C" w:rsidRPr="002E010C">
        <w:rPr>
          <w:rFonts w:ascii="Arial" w:hAnsi="Arial" w:cs="Arial"/>
          <w:sz w:val="20"/>
        </w:rPr>
        <w:t>dboru</w:t>
      </w:r>
      <w:r w:rsidR="002E010C">
        <w:rPr>
          <w:rFonts w:ascii="Arial" w:hAnsi="Arial" w:cs="Arial"/>
          <w:sz w:val="20"/>
        </w:rPr>
        <w:t xml:space="preserve"> </w:t>
      </w:r>
      <w:r w:rsidR="002E010C" w:rsidRPr="002E010C">
        <w:rPr>
          <w:rFonts w:ascii="Arial" w:hAnsi="Arial" w:cs="Arial"/>
          <w:sz w:val="20"/>
        </w:rPr>
        <w:t>architektury a rozvoje</w:t>
      </w:r>
    </w:p>
    <w:p w14:paraId="6DF96311" w14:textId="32973A58" w:rsidR="00B757FF" w:rsidRPr="001A3555" w:rsidRDefault="00B757FF" w:rsidP="00B757FF">
      <w:pPr>
        <w:pStyle w:val="Texta"/>
        <w:keepNext w:val="0"/>
        <w:ind w:left="567"/>
        <w:rPr>
          <w:rFonts w:ascii="Arial" w:hAnsi="Arial" w:cs="Arial"/>
          <w:sz w:val="20"/>
        </w:rPr>
      </w:pPr>
      <w:r w:rsidRPr="001A3555">
        <w:rPr>
          <w:rFonts w:ascii="Arial" w:hAnsi="Arial" w:cs="Arial"/>
          <w:sz w:val="20"/>
        </w:rPr>
        <w:t xml:space="preserve">Tel.: </w:t>
      </w:r>
      <w:r w:rsidRPr="001A3555">
        <w:rPr>
          <w:rFonts w:ascii="Arial" w:hAnsi="Arial" w:cs="Arial"/>
          <w:sz w:val="20"/>
        </w:rPr>
        <w:tab/>
      </w:r>
      <w:r w:rsidRPr="001A3555">
        <w:rPr>
          <w:rFonts w:ascii="Arial" w:hAnsi="Arial" w:cs="Arial"/>
          <w:sz w:val="20"/>
        </w:rPr>
        <w:tab/>
      </w:r>
      <w:r w:rsidRPr="001A3555">
        <w:rPr>
          <w:rFonts w:ascii="Arial" w:hAnsi="Arial" w:cs="Arial"/>
          <w:sz w:val="20"/>
        </w:rPr>
        <w:tab/>
      </w:r>
      <w:r w:rsidR="00CB501C" w:rsidRPr="00CB501C">
        <w:rPr>
          <w:rFonts w:ascii="Arial" w:hAnsi="Arial" w:cs="Arial"/>
          <w:sz w:val="20"/>
        </w:rPr>
        <w:t xml:space="preserve">+420 </w:t>
      </w:r>
      <w:proofErr w:type="spellStart"/>
      <w:r w:rsidR="009B0812" w:rsidRPr="009B0812">
        <w:rPr>
          <w:rFonts w:ascii="Arial" w:hAnsi="Arial" w:cs="Arial"/>
          <w:sz w:val="20"/>
          <w:highlight w:val="yellow"/>
        </w:rPr>
        <w:t>xxx</w:t>
      </w:r>
      <w:proofErr w:type="spellEnd"/>
    </w:p>
    <w:p w14:paraId="135A6BC8" w14:textId="5588A74B" w:rsidR="00B757FF" w:rsidRPr="001A3555" w:rsidRDefault="00B757FF" w:rsidP="00B757FF">
      <w:pPr>
        <w:pStyle w:val="Texta"/>
        <w:keepNext w:val="0"/>
        <w:ind w:left="567"/>
        <w:rPr>
          <w:rFonts w:ascii="Arial" w:hAnsi="Arial" w:cs="Arial"/>
          <w:sz w:val="20"/>
        </w:rPr>
      </w:pPr>
      <w:r w:rsidRPr="001A3555">
        <w:rPr>
          <w:rFonts w:ascii="Arial" w:hAnsi="Arial" w:cs="Arial"/>
          <w:sz w:val="20"/>
        </w:rPr>
        <w:t xml:space="preserve">E-mail: </w:t>
      </w:r>
      <w:r w:rsidRPr="001A3555">
        <w:rPr>
          <w:rFonts w:ascii="Arial" w:hAnsi="Arial" w:cs="Arial"/>
          <w:sz w:val="20"/>
        </w:rPr>
        <w:tab/>
      </w:r>
      <w:r w:rsidRPr="001A3555">
        <w:rPr>
          <w:rFonts w:ascii="Arial" w:hAnsi="Arial" w:cs="Arial"/>
          <w:sz w:val="20"/>
        </w:rPr>
        <w:tab/>
      </w:r>
      <w:r w:rsidRPr="001A3555">
        <w:rPr>
          <w:rFonts w:ascii="Arial" w:hAnsi="Arial" w:cs="Arial"/>
          <w:sz w:val="20"/>
        </w:rPr>
        <w:tab/>
      </w:r>
      <w:hyperlink r:id="rId19" w:history="1">
        <w:proofErr w:type="spellStart"/>
        <w:r w:rsidR="009B0812" w:rsidRPr="009B0812">
          <w:rPr>
            <w:rStyle w:val="Hypertextovodkaz"/>
            <w:rFonts w:cs="Arial"/>
            <w:highlight w:val="yellow"/>
          </w:rPr>
          <w:t>xxx</w:t>
        </w:r>
        <w:proofErr w:type="spellEnd"/>
      </w:hyperlink>
      <w:r w:rsidR="000C2099">
        <w:rPr>
          <w:rFonts w:ascii="Arial" w:hAnsi="Arial" w:cs="Arial"/>
          <w:sz w:val="20"/>
        </w:rPr>
        <w:t xml:space="preserve"> </w:t>
      </w:r>
      <w:r w:rsidRPr="001A3555" w:rsidDel="003C2BF7">
        <w:rPr>
          <w:rFonts w:ascii="Arial" w:hAnsi="Arial" w:cs="Arial"/>
          <w:sz w:val="20"/>
        </w:rPr>
        <w:t xml:space="preserve"> </w:t>
      </w:r>
    </w:p>
    <w:p w14:paraId="0EE58631" w14:textId="6B7B798C" w:rsidR="00B757FF" w:rsidRPr="001A3555" w:rsidRDefault="00B757FF" w:rsidP="00B757FF">
      <w:pPr>
        <w:pStyle w:val="Texta"/>
        <w:keepNext w:val="0"/>
        <w:spacing w:before="360"/>
        <w:ind w:left="567"/>
        <w:rPr>
          <w:rFonts w:ascii="Arial" w:hAnsi="Arial" w:cs="Arial"/>
          <w:b/>
          <w:sz w:val="20"/>
          <w:u w:val="single"/>
        </w:rPr>
      </w:pPr>
      <w:r w:rsidRPr="001A3555">
        <w:rPr>
          <w:rFonts w:ascii="Arial" w:hAnsi="Arial" w:cs="Arial"/>
          <w:b/>
          <w:sz w:val="20"/>
          <w:u w:val="single"/>
        </w:rPr>
        <w:t>Zástupce Kontaktní osoby pro kybernetickou bezpečnost:</w:t>
      </w:r>
    </w:p>
    <w:p w14:paraId="1659B190" w14:textId="4BD16551" w:rsidR="00B757FF" w:rsidRPr="001A3555" w:rsidRDefault="00B757FF" w:rsidP="00B757FF">
      <w:pPr>
        <w:pStyle w:val="Texta"/>
        <w:keepNext w:val="0"/>
        <w:ind w:left="567"/>
        <w:rPr>
          <w:rFonts w:ascii="Arial" w:hAnsi="Arial" w:cs="Arial"/>
          <w:sz w:val="20"/>
        </w:rPr>
      </w:pPr>
      <w:r w:rsidRPr="001A3555">
        <w:rPr>
          <w:rFonts w:ascii="Arial" w:hAnsi="Arial" w:cs="Arial"/>
          <w:sz w:val="20"/>
        </w:rPr>
        <w:t xml:space="preserve">Jméno a příjmení: </w:t>
      </w:r>
      <w:r w:rsidRPr="001A3555">
        <w:rPr>
          <w:rFonts w:ascii="Arial" w:hAnsi="Arial" w:cs="Arial"/>
          <w:sz w:val="20"/>
        </w:rPr>
        <w:tab/>
      </w:r>
      <w:proofErr w:type="spellStart"/>
      <w:r w:rsidR="009B0812" w:rsidRPr="009B0812">
        <w:rPr>
          <w:rFonts w:ascii="Arial" w:hAnsi="Arial" w:cs="Arial"/>
          <w:sz w:val="20"/>
          <w:highlight w:val="yellow"/>
        </w:rPr>
        <w:t>xxx</w:t>
      </w:r>
      <w:proofErr w:type="spellEnd"/>
      <w:r w:rsidRPr="001A3555" w:rsidDel="003C2BF7">
        <w:rPr>
          <w:rFonts w:ascii="Arial" w:hAnsi="Arial" w:cs="Arial"/>
          <w:sz w:val="20"/>
        </w:rPr>
        <w:t xml:space="preserve"> </w:t>
      </w:r>
    </w:p>
    <w:p w14:paraId="09FD97CA" w14:textId="4A46BF96" w:rsidR="00B757FF" w:rsidRPr="001A3555" w:rsidRDefault="00B757FF" w:rsidP="00B757FF">
      <w:pPr>
        <w:pStyle w:val="Texta"/>
        <w:keepNext w:val="0"/>
        <w:ind w:left="567"/>
        <w:rPr>
          <w:rFonts w:ascii="Arial" w:hAnsi="Arial" w:cs="Arial"/>
          <w:sz w:val="20"/>
        </w:rPr>
      </w:pPr>
      <w:r w:rsidRPr="001A3555">
        <w:rPr>
          <w:rFonts w:ascii="Arial" w:hAnsi="Arial" w:cs="Arial"/>
          <w:sz w:val="20"/>
        </w:rPr>
        <w:t xml:space="preserve">Funkce: </w:t>
      </w:r>
      <w:r w:rsidRPr="001A3555">
        <w:rPr>
          <w:rFonts w:ascii="Arial" w:hAnsi="Arial" w:cs="Arial"/>
          <w:sz w:val="20"/>
        </w:rPr>
        <w:tab/>
      </w:r>
      <w:r w:rsidRPr="001A3555">
        <w:rPr>
          <w:rFonts w:ascii="Arial" w:hAnsi="Arial" w:cs="Arial"/>
          <w:sz w:val="20"/>
        </w:rPr>
        <w:tab/>
      </w:r>
      <w:r w:rsidRPr="001A3555">
        <w:rPr>
          <w:rFonts w:ascii="Arial" w:hAnsi="Arial" w:cs="Arial"/>
          <w:sz w:val="20"/>
        </w:rPr>
        <w:tab/>
      </w:r>
      <w:r w:rsidR="002A4E52">
        <w:rPr>
          <w:rFonts w:ascii="Arial" w:hAnsi="Arial" w:cs="Arial"/>
          <w:sz w:val="20"/>
        </w:rPr>
        <w:t xml:space="preserve">Řízení </w:t>
      </w:r>
      <w:r w:rsidR="00BF2BE5">
        <w:rPr>
          <w:rFonts w:ascii="Arial" w:hAnsi="Arial" w:cs="Arial"/>
          <w:sz w:val="20"/>
        </w:rPr>
        <w:t>ISMS</w:t>
      </w:r>
      <w:r w:rsidR="00BF2BE5" w:rsidRPr="001A3555" w:rsidDel="003C2BF7">
        <w:rPr>
          <w:rFonts w:ascii="Arial" w:hAnsi="Arial" w:cs="Arial"/>
          <w:sz w:val="20"/>
        </w:rPr>
        <w:t xml:space="preserve"> </w:t>
      </w:r>
      <w:r w:rsidR="00BF2BE5">
        <w:rPr>
          <w:rFonts w:ascii="Arial" w:hAnsi="Arial" w:cs="Arial"/>
          <w:sz w:val="20"/>
        </w:rPr>
        <w:t>– Oddělení</w:t>
      </w:r>
      <w:r w:rsidR="00EF0D57" w:rsidRPr="00EF0D57">
        <w:rPr>
          <w:rFonts w:ascii="Arial" w:hAnsi="Arial" w:cs="Arial"/>
          <w:sz w:val="20"/>
        </w:rPr>
        <w:t xml:space="preserve"> kybernetické bezpečnosti a krizového řízení</w:t>
      </w:r>
    </w:p>
    <w:p w14:paraId="60B4D5E1" w14:textId="010D3476" w:rsidR="00B757FF" w:rsidRPr="001A3555" w:rsidRDefault="00B757FF" w:rsidP="00B757FF">
      <w:pPr>
        <w:pStyle w:val="Texta"/>
        <w:keepNext w:val="0"/>
        <w:ind w:left="295" w:firstLine="272"/>
        <w:rPr>
          <w:rFonts w:ascii="Arial" w:hAnsi="Arial" w:cs="Arial"/>
          <w:sz w:val="20"/>
        </w:rPr>
      </w:pPr>
      <w:r w:rsidRPr="001A3555">
        <w:rPr>
          <w:rFonts w:ascii="Arial" w:hAnsi="Arial" w:cs="Arial"/>
          <w:sz w:val="20"/>
        </w:rPr>
        <w:t xml:space="preserve">Tel.: </w:t>
      </w:r>
      <w:r w:rsidRPr="001A3555">
        <w:rPr>
          <w:rFonts w:ascii="Arial" w:hAnsi="Arial" w:cs="Arial"/>
          <w:sz w:val="20"/>
        </w:rPr>
        <w:tab/>
      </w:r>
      <w:r w:rsidRPr="001A3555">
        <w:rPr>
          <w:rFonts w:ascii="Arial" w:hAnsi="Arial" w:cs="Arial"/>
          <w:sz w:val="20"/>
        </w:rPr>
        <w:tab/>
      </w:r>
      <w:r w:rsidRPr="001A3555">
        <w:rPr>
          <w:rFonts w:ascii="Arial" w:hAnsi="Arial" w:cs="Arial"/>
          <w:sz w:val="20"/>
        </w:rPr>
        <w:tab/>
      </w:r>
      <w:r w:rsidR="001A415F" w:rsidRPr="001A415F">
        <w:rPr>
          <w:rFonts w:ascii="Arial" w:hAnsi="Arial" w:cs="Arial"/>
          <w:sz w:val="20"/>
        </w:rPr>
        <w:t>+420</w:t>
      </w:r>
      <w:r w:rsidR="001A415F">
        <w:rPr>
          <w:rFonts w:ascii="Arial" w:hAnsi="Arial" w:cs="Arial"/>
          <w:sz w:val="20"/>
        </w:rPr>
        <w:t> </w:t>
      </w:r>
      <w:proofErr w:type="spellStart"/>
      <w:r w:rsidR="009B0812" w:rsidRPr="009B0812">
        <w:rPr>
          <w:rFonts w:ascii="Arial" w:hAnsi="Arial" w:cs="Arial"/>
          <w:sz w:val="20"/>
          <w:highlight w:val="yellow"/>
        </w:rPr>
        <w:t>xxx</w:t>
      </w:r>
      <w:proofErr w:type="spellEnd"/>
    </w:p>
    <w:p w14:paraId="147E0D1B" w14:textId="7A7AF11A" w:rsidR="00B757FF" w:rsidRPr="009B0812" w:rsidRDefault="00B757FF" w:rsidP="00B757FF">
      <w:pPr>
        <w:pStyle w:val="Texta"/>
        <w:keepNext w:val="0"/>
        <w:spacing w:after="360"/>
        <w:ind w:left="567"/>
        <w:rPr>
          <w:rStyle w:val="Hypertextovodkaz"/>
        </w:rPr>
      </w:pPr>
      <w:r w:rsidRPr="001A3555">
        <w:rPr>
          <w:rFonts w:ascii="Arial" w:hAnsi="Arial" w:cs="Arial"/>
          <w:sz w:val="20"/>
        </w:rPr>
        <w:t xml:space="preserve">E-mail: </w:t>
      </w:r>
      <w:r w:rsidRPr="001A3555">
        <w:rPr>
          <w:rFonts w:ascii="Arial" w:hAnsi="Arial" w:cs="Arial"/>
          <w:sz w:val="20"/>
        </w:rPr>
        <w:tab/>
      </w:r>
      <w:r w:rsidRPr="001A3555">
        <w:rPr>
          <w:rFonts w:ascii="Arial" w:hAnsi="Arial" w:cs="Arial"/>
          <w:sz w:val="20"/>
        </w:rPr>
        <w:tab/>
      </w:r>
      <w:r w:rsidRPr="001A3555">
        <w:rPr>
          <w:rFonts w:ascii="Arial" w:hAnsi="Arial" w:cs="Arial"/>
          <w:sz w:val="20"/>
        </w:rPr>
        <w:tab/>
      </w:r>
      <w:proofErr w:type="spellStart"/>
      <w:r w:rsidR="009B0812" w:rsidRPr="009B0812">
        <w:rPr>
          <w:rStyle w:val="Hypertextovodkaz"/>
          <w:rFonts w:cs="Arial"/>
          <w:highlight w:val="yellow"/>
        </w:rPr>
        <w:t>xxx</w:t>
      </w:r>
      <w:proofErr w:type="spellEnd"/>
      <w:r w:rsidRPr="009B0812" w:rsidDel="003C2BF7">
        <w:rPr>
          <w:rStyle w:val="Hypertextovodkaz"/>
        </w:rPr>
        <w:t xml:space="preserve"> </w:t>
      </w:r>
    </w:p>
    <w:p w14:paraId="76D23B06" w14:textId="77777777" w:rsidR="001A3555" w:rsidRDefault="001A3555" w:rsidP="001A3555">
      <w:pPr>
        <w:pStyle w:val="Clanek11"/>
        <w:widowControl/>
        <w:numPr>
          <w:ilvl w:val="0"/>
          <w:numId w:val="0"/>
        </w:numPr>
        <w:ind w:left="567"/>
        <w:outlineLvl w:val="9"/>
        <w:rPr>
          <w:rFonts w:ascii="Arial" w:hAnsi="Arial"/>
          <w:b/>
          <w:caps/>
          <w:sz w:val="20"/>
          <w:szCs w:val="20"/>
        </w:rPr>
      </w:pPr>
    </w:p>
    <w:p w14:paraId="18137D2A" w14:textId="24F56FE4" w:rsidR="009A6152" w:rsidRPr="001A3555" w:rsidRDefault="001E3204" w:rsidP="004221A9">
      <w:pPr>
        <w:pStyle w:val="Clanek11"/>
        <w:widowControl/>
        <w:numPr>
          <w:ilvl w:val="0"/>
          <w:numId w:val="9"/>
        </w:numPr>
        <w:ind w:left="567" w:hanging="567"/>
        <w:outlineLvl w:val="9"/>
        <w:rPr>
          <w:rFonts w:ascii="Arial" w:hAnsi="Arial"/>
          <w:b/>
          <w:caps/>
          <w:sz w:val="20"/>
          <w:szCs w:val="20"/>
        </w:rPr>
      </w:pPr>
      <w:r w:rsidRPr="001A3555">
        <w:rPr>
          <w:rFonts w:ascii="Arial" w:hAnsi="Arial"/>
          <w:b/>
          <w:caps/>
          <w:sz w:val="20"/>
          <w:szCs w:val="20"/>
        </w:rPr>
        <w:t>Poskytovatel</w:t>
      </w:r>
    </w:p>
    <w:p w14:paraId="3EB56C61" w14:textId="77777777" w:rsidR="009A6152" w:rsidRPr="001A3555" w:rsidRDefault="009A6152" w:rsidP="004221A9">
      <w:pPr>
        <w:pStyle w:val="Texta"/>
        <w:keepNext w:val="0"/>
        <w:spacing w:before="360"/>
        <w:ind w:left="567"/>
        <w:rPr>
          <w:rFonts w:ascii="Arial" w:hAnsi="Arial" w:cs="Arial"/>
          <w:b/>
          <w:sz w:val="20"/>
          <w:u w:val="single"/>
        </w:rPr>
      </w:pPr>
      <w:r w:rsidRPr="001A3555">
        <w:rPr>
          <w:rFonts w:ascii="Arial" w:hAnsi="Arial" w:cs="Arial"/>
          <w:b/>
          <w:sz w:val="20"/>
          <w:u w:val="single"/>
        </w:rPr>
        <w:t>Kontaktní osoba:</w:t>
      </w:r>
    </w:p>
    <w:p w14:paraId="510BAC74" w14:textId="455979A6" w:rsidR="009A6152" w:rsidRPr="001A3555" w:rsidRDefault="009A6152" w:rsidP="004221A9">
      <w:pPr>
        <w:pStyle w:val="Texta"/>
        <w:keepNext w:val="0"/>
        <w:ind w:left="567"/>
        <w:rPr>
          <w:rFonts w:ascii="Arial" w:hAnsi="Arial" w:cs="Arial"/>
          <w:sz w:val="20"/>
        </w:rPr>
      </w:pPr>
      <w:r w:rsidRPr="001A3555">
        <w:rPr>
          <w:rFonts w:ascii="Arial" w:hAnsi="Arial" w:cs="Arial"/>
          <w:sz w:val="20"/>
        </w:rPr>
        <w:t xml:space="preserve">Jméno a příjmení: </w:t>
      </w:r>
      <w:r w:rsidRPr="001A3555">
        <w:rPr>
          <w:rFonts w:ascii="Arial" w:hAnsi="Arial" w:cs="Arial"/>
          <w:sz w:val="20"/>
        </w:rPr>
        <w:tab/>
      </w:r>
      <w:proofErr w:type="spellStart"/>
      <w:r w:rsidR="009B0812" w:rsidRPr="009B0812">
        <w:rPr>
          <w:rFonts w:ascii="Arial" w:hAnsi="Arial" w:cs="Arial"/>
          <w:sz w:val="20"/>
          <w:highlight w:val="yellow"/>
        </w:rPr>
        <w:t>xxx</w:t>
      </w:r>
      <w:proofErr w:type="spellEnd"/>
    </w:p>
    <w:p w14:paraId="47E3ACD1" w14:textId="0D8172B3" w:rsidR="009A6152" w:rsidRPr="000C2099" w:rsidRDefault="009A6152" w:rsidP="004221A9">
      <w:pPr>
        <w:pStyle w:val="Texta"/>
        <w:keepNext w:val="0"/>
        <w:ind w:left="567"/>
        <w:rPr>
          <w:rFonts w:ascii="Arial" w:hAnsi="Arial" w:cs="Arial"/>
          <w:sz w:val="20"/>
        </w:rPr>
      </w:pPr>
      <w:r w:rsidRPr="001A3555">
        <w:rPr>
          <w:rFonts w:ascii="Arial" w:hAnsi="Arial" w:cs="Arial"/>
          <w:sz w:val="20"/>
        </w:rPr>
        <w:t xml:space="preserve">Funkce: </w:t>
      </w:r>
      <w:r w:rsidRPr="001A3555">
        <w:rPr>
          <w:rFonts w:ascii="Arial" w:hAnsi="Arial" w:cs="Arial"/>
          <w:sz w:val="20"/>
        </w:rPr>
        <w:tab/>
      </w:r>
      <w:r w:rsidRPr="001A3555">
        <w:rPr>
          <w:rFonts w:ascii="Arial" w:hAnsi="Arial" w:cs="Arial"/>
          <w:sz w:val="20"/>
        </w:rPr>
        <w:tab/>
      </w:r>
      <w:r w:rsidR="00D23397" w:rsidRPr="001A3555">
        <w:rPr>
          <w:rFonts w:ascii="Arial" w:hAnsi="Arial" w:cs="Arial"/>
          <w:sz w:val="20"/>
        </w:rPr>
        <w:tab/>
      </w:r>
      <w:r w:rsidR="00FF7ED7" w:rsidRPr="000C2099">
        <w:rPr>
          <w:rFonts w:ascii="Arial" w:hAnsi="Arial" w:cs="Arial"/>
          <w:sz w:val="20"/>
        </w:rPr>
        <w:t>ředitel odboru Technologie třetích stran</w:t>
      </w:r>
      <w:r w:rsidR="00DD21BA" w:rsidRPr="000C2099" w:rsidDel="00DD21BA">
        <w:rPr>
          <w:rFonts w:ascii="Arial" w:hAnsi="Arial" w:cs="Arial"/>
          <w:sz w:val="20"/>
        </w:rPr>
        <w:t xml:space="preserve"> </w:t>
      </w:r>
    </w:p>
    <w:p w14:paraId="04699D21" w14:textId="642B2072" w:rsidR="009A6152" w:rsidRPr="000C2099" w:rsidRDefault="009A6152" w:rsidP="004221A9">
      <w:pPr>
        <w:pStyle w:val="Texta"/>
        <w:keepNext w:val="0"/>
        <w:ind w:left="567"/>
        <w:rPr>
          <w:rFonts w:ascii="Arial" w:hAnsi="Arial" w:cs="Arial"/>
          <w:sz w:val="20"/>
        </w:rPr>
      </w:pPr>
      <w:r w:rsidRPr="000C2099">
        <w:rPr>
          <w:rFonts w:ascii="Arial" w:hAnsi="Arial" w:cs="Arial"/>
          <w:sz w:val="20"/>
        </w:rPr>
        <w:t xml:space="preserve">Tel.: </w:t>
      </w:r>
      <w:r w:rsidRPr="000C2099">
        <w:rPr>
          <w:rFonts w:ascii="Arial" w:hAnsi="Arial" w:cs="Arial"/>
          <w:sz w:val="20"/>
        </w:rPr>
        <w:tab/>
      </w:r>
      <w:r w:rsidRPr="000C2099">
        <w:rPr>
          <w:rFonts w:ascii="Arial" w:hAnsi="Arial" w:cs="Arial"/>
          <w:sz w:val="20"/>
        </w:rPr>
        <w:tab/>
      </w:r>
      <w:r w:rsidR="00D23397" w:rsidRPr="000C2099">
        <w:rPr>
          <w:rFonts w:ascii="Arial" w:hAnsi="Arial" w:cs="Arial"/>
          <w:sz w:val="20"/>
        </w:rPr>
        <w:tab/>
      </w:r>
      <w:r w:rsidR="00AD4020" w:rsidRPr="000C2099">
        <w:rPr>
          <w:rFonts w:ascii="Arial" w:hAnsi="Arial" w:cs="Arial"/>
          <w:sz w:val="20"/>
        </w:rPr>
        <w:t>+420 </w:t>
      </w:r>
      <w:proofErr w:type="spellStart"/>
      <w:r w:rsidR="009B0812" w:rsidRPr="009B0812">
        <w:rPr>
          <w:rFonts w:ascii="Arial" w:hAnsi="Arial" w:cs="Arial"/>
          <w:sz w:val="20"/>
          <w:highlight w:val="yellow"/>
        </w:rPr>
        <w:t>xxx</w:t>
      </w:r>
      <w:proofErr w:type="spellEnd"/>
      <w:r w:rsidR="00D30161" w:rsidRPr="000C2099" w:rsidDel="00D30161">
        <w:rPr>
          <w:rFonts w:ascii="Arial" w:hAnsi="Arial" w:cs="Arial"/>
          <w:sz w:val="20"/>
        </w:rPr>
        <w:t xml:space="preserve"> </w:t>
      </w:r>
    </w:p>
    <w:p w14:paraId="62BDAE3D" w14:textId="394CA903" w:rsidR="009A6152" w:rsidRPr="000C2099" w:rsidRDefault="009A6152" w:rsidP="004221A9">
      <w:pPr>
        <w:pStyle w:val="Texta"/>
        <w:keepNext w:val="0"/>
        <w:ind w:left="567"/>
        <w:rPr>
          <w:rFonts w:ascii="Arial" w:hAnsi="Arial" w:cs="Arial"/>
          <w:sz w:val="20"/>
        </w:rPr>
      </w:pPr>
      <w:r w:rsidRPr="000C2099">
        <w:rPr>
          <w:rFonts w:ascii="Arial" w:hAnsi="Arial" w:cs="Arial"/>
          <w:sz w:val="20"/>
        </w:rPr>
        <w:t xml:space="preserve">E-mail: </w:t>
      </w:r>
      <w:r w:rsidRPr="000C2099">
        <w:rPr>
          <w:rFonts w:ascii="Arial" w:hAnsi="Arial" w:cs="Arial"/>
          <w:sz w:val="20"/>
        </w:rPr>
        <w:tab/>
      </w:r>
      <w:r w:rsidRPr="000C2099">
        <w:rPr>
          <w:rFonts w:ascii="Arial" w:hAnsi="Arial" w:cs="Arial"/>
          <w:sz w:val="20"/>
        </w:rPr>
        <w:tab/>
      </w:r>
      <w:r w:rsidR="00D23397" w:rsidRPr="000C2099">
        <w:rPr>
          <w:rFonts w:ascii="Arial" w:hAnsi="Arial" w:cs="Arial"/>
          <w:sz w:val="20"/>
        </w:rPr>
        <w:tab/>
      </w:r>
      <w:hyperlink r:id="rId20" w:history="1">
        <w:proofErr w:type="spellStart"/>
        <w:r w:rsidR="009B0812" w:rsidRPr="009B0812">
          <w:rPr>
            <w:rStyle w:val="Hypertextovodkaz"/>
            <w:rFonts w:cs="Arial"/>
            <w:highlight w:val="yellow"/>
          </w:rPr>
          <w:t>xxx</w:t>
        </w:r>
        <w:proofErr w:type="spellEnd"/>
      </w:hyperlink>
      <w:r w:rsidR="000C2099">
        <w:rPr>
          <w:rFonts w:ascii="Arial" w:hAnsi="Arial" w:cs="Arial"/>
          <w:sz w:val="20"/>
        </w:rPr>
        <w:t xml:space="preserve"> </w:t>
      </w:r>
      <w:r w:rsidR="00D30161" w:rsidRPr="000C2099" w:rsidDel="00D30161">
        <w:rPr>
          <w:rFonts w:ascii="Arial" w:hAnsi="Arial" w:cs="Arial"/>
          <w:sz w:val="20"/>
        </w:rPr>
        <w:t xml:space="preserve"> </w:t>
      </w:r>
      <w:r w:rsidR="000C2099">
        <w:rPr>
          <w:rFonts w:ascii="Arial" w:hAnsi="Arial" w:cs="Arial"/>
          <w:sz w:val="20"/>
        </w:rPr>
        <w:t xml:space="preserve"> </w:t>
      </w:r>
    </w:p>
    <w:p w14:paraId="198625A3" w14:textId="064399B1" w:rsidR="009A6152" w:rsidRPr="000C2099" w:rsidRDefault="009A6152" w:rsidP="004221A9">
      <w:pPr>
        <w:pStyle w:val="Texta"/>
        <w:keepNext w:val="0"/>
        <w:spacing w:before="360"/>
        <w:ind w:left="567"/>
        <w:rPr>
          <w:rFonts w:ascii="Arial" w:hAnsi="Arial" w:cs="Arial"/>
          <w:b/>
          <w:sz w:val="20"/>
          <w:u w:val="single"/>
        </w:rPr>
      </w:pPr>
      <w:r w:rsidRPr="000C2099">
        <w:rPr>
          <w:rFonts w:ascii="Arial" w:hAnsi="Arial" w:cs="Arial"/>
          <w:b/>
          <w:sz w:val="20"/>
          <w:u w:val="single"/>
        </w:rPr>
        <w:t>Zástupce</w:t>
      </w:r>
      <w:r w:rsidR="001E3204" w:rsidRPr="000C2099">
        <w:rPr>
          <w:rFonts w:ascii="Arial" w:hAnsi="Arial" w:cs="Arial"/>
          <w:b/>
          <w:sz w:val="20"/>
          <w:u w:val="single"/>
        </w:rPr>
        <w:t xml:space="preserve"> Kontaktní osoby:</w:t>
      </w:r>
    </w:p>
    <w:p w14:paraId="4A5EAB51" w14:textId="3770BF34" w:rsidR="009A6152" w:rsidRPr="000C2099" w:rsidRDefault="009A6152" w:rsidP="004221A9">
      <w:pPr>
        <w:pStyle w:val="Texta"/>
        <w:keepNext w:val="0"/>
        <w:ind w:left="567"/>
        <w:rPr>
          <w:rFonts w:ascii="Arial" w:hAnsi="Arial" w:cs="Arial"/>
          <w:sz w:val="20"/>
        </w:rPr>
      </w:pPr>
      <w:r w:rsidRPr="000C2099">
        <w:rPr>
          <w:rFonts w:ascii="Arial" w:hAnsi="Arial" w:cs="Arial"/>
          <w:sz w:val="20"/>
        </w:rPr>
        <w:t xml:space="preserve">Jméno a příjmení: </w:t>
      </w:r>
      <w:r w:rsidRPr="000C2099">
        <w:rPr>
          <w:rFonts w:ascii="Arial" w:hAnsi="Arial" w:cs="Arial"/>
          <w:sz w:val="20"/>
        </w:rPr>
        <w:tab/>
      </w:r>
      <w:proofErr w:type="spellStart"/>
      <w:r w:rsidR="009B0812" w:rsidRPr="009B0812">
        <w:rPr>
          <w:rFonts w:ascii="Arial" w:hAnsi="Arial" w:cs="Arial"/>
          <w:sz w:val="20"/>
          <w:highlight w:val="yellow"/>
        </w:rPr>
        <w:t>xxx</w:t>
      </w:r>
      <w:proofErr w:type="spellEnd"/>
      <w:r w:rsidR="00D30161" w:rsidRPr="000C2099" w:rsidDel="00D30161">
        <w:rPr>
          <w:rFonts w:ascii="Arial" w:hAnsi="Arial" w:cs="Arial"/>
          <w:sz w:val="20"/>
        </w:rPr>
        <w:t xml:space="preserve"> </w:t>
      </w:r>
    </w:p>
    <w:p w14:paraId="381F6B87" w14:textId="1AC1A2BB" w:rsidR="001E3204" w:rsidRPr="000C2099" w:rsidRDefault="009A6152" w:rsidP="004221A9">
      <w:pPr>
        <w:pStyle w:val="Texta"/>
        <w:keepNext w:val="0"/>
        <w:ind w:left="567"/>
        <w:rPr>
          <w:rFonts w:ascii="Arial" w:hAnsi="Arial" w:cs="Arial"/>
          <w:sz w:val="20"/>
        </w:rPr>
      </w:pPr>
      <w:r w:rsidRPr="000C2099">
        <w:rPr>
          <w:rFonts w:ascii="Arial" w:hAnsi="Arial" w:cs="Arial"/>
          <w:sz w:val="20"/>
        </w:rPr>
        <w:lastRenderedPageBreak/>
        <w:t xml:space="preserve">Funkce: </w:t>
      </w:r>
      <w:r w:rsidRPr="000C2099">
        <w:rPr>
          <w:rFonts w:ascii="Arial" w:hAnsi="Arial" w:cs="Arial"/>
          <w:sz w:val="20"/>
        </w:rPr>
        <w:tab/>
      </w:r>
      <w:r w:rsidRPr="000C2099">
        <w:rPr>
          <w:rFonts w:ascii="Arial" w:hAnsi="Arial" w:cs="Arial"/>
          <w:sz w:val="20"/>
        </w:rPr>
        <w:tab/>
      </w:r>
      <w:r w:rsidR="00D23397" w:rsidRPr="000C2099">
        <w:rPr>
          <w:rFonts w:ascii="Arial" w:hAnsi="Arial" w:cs="Arial"/>
          <w:sz w:val="20"/>
        </w:rPr>
        <w:tab/>
      </w:r>
      <w:r w:rsidR="00487A1B" w:rsidRPr="000C2099">
        <w:rPr>
          <w:rFonts w:ascii="Arial" w:hAnsi="Arial" w:cs="Arial"/>
          <w:sz w:val="20"/>
        </w:rPr>
        <w:t>ředitel odboru Projektové řízení a podpora provozu projektů OSS</w:t>
      </w:r>
      <w:r w:rsidR="00D30161" w:rsidRPr="000C2099" w:rsidDel="00D30161">
        <w:rPr>
          <w:rFonts w:ascii="Arial" w:hAnsi="Arial" w:cs="Arial"/>
          <w:sz w:val="20"/>
        </w:rPr>
        <w:t xml:space="preserve"> </w:t>
      </w:r>
    </w:p>
    <w:p w14:paraId="05C51475" w14:textId="2127832D" w:rsidR="009A6152" w:rsidRPr="000C2099" w:rsidRDefault="009A6152" w:rsidP="004221A9">
      <w:pPr>
        <w:pStyle w:val="Texta"/>
        <w:keepNext w:val="0"/>
        <w:ind w:left="567"/>
        <w:rPr>
          <w:rFonts w:ascii="Arial" w:hAnsi="Arial" w:cs="Arial"/>
          <w:sz w:val="20"/>
        </w:rPr>
      </w:pPr>
      <w:r w:rsidRPr="000C2099">
        <w:rPr>
          <w:rFonts w:ascii="Arial" w:hAnsi="Arial" w:cs="Arial"/>
          <w:sz w:val="20"/>
        </w:rPr>
        <w:t xml:space="preserve">Tel.: </w:t>
      </w:r>
      <w:r w:rsidRPr="000C2099">
        <w:rPr>
          <w:rFonts w:ascii="Arial" w:hAnsi="Arial" w:cs="Arial"/>
          <w:sz w:val="20"/>
        </w:rPr>
        <w:tab/>
      </w:r>
      <w:r w:rsidRPr="000C2099">
        <w:rPr>
          <w:rFonts w:ascii="Arial" w:hAnsi="Arial" w:cs="Arial"/>
          <w:sz w:val="20"/>
        </w:rPr>
        <w:tab/>
      </w:r>
      <w:r w:rsidR="00D23397" w:rsidRPr="000C2099">
        <w:rPr>
          <w:rFonts w:ascii="Arial" w:hAnsi="Arial" w:cs="Arial"/>
          <w:sz w:val="20"/>
        </w:rPr>
        <w:tab/>
      </w:r>
      <w:r w:rsidR="00116AB5" w:rsidRPr="000C2099">
        <w:rPr>
          <w:rFonts w:ascii="Arial" w:hAnsi="Arial" w:cs="Arial"/>
          <w:sz w:val="20"/>
        </w:rPr>
        <w:t>+420 </w:t>
      </w:r>
      <w:proofErr w:type="spellStart"/>
      <w:r w:rsidR="009B0812" w:rsidRPr="009B0812">
        <w:rPr>
          <w:rFonts w:ascii="Arial" w:hAnsi="Arial" w:cs="Arial"/>
          <w:sz w:val="20"/>
          <w:highlight w:val="yellow"/>
        </w:rPr>
        <w:t>xxx</w:t>
      </w:r>
      <w:proofErr w:type="spellEnd"/>
      <w:r w:rsidR="00D30161" w:rsidRPr="000C2099" w:rsidDel="00D30161">
        <w:rPr>
          <w:rFonts w:ascii="Arial" w:hAnsi="Arial" w:cs="Arial"/>
          <w:sz w:val="20"/>
        </w:rPr>
        <w:t xml:space="preserve"> </w:t>
      </w:r>
    </w:p>
    <w:p w14:paraId="74AE8167" w14:textId="426F6DD4" w:rsidR="009A6152" w:rsidRPr="000C2099" w:rsidRDefault="009A6152" w:rsidP="004221A9">
      <w:pPr>
        <w:pStyle w:val="Texta"/>
        <w:keepNext w:val="0"/>
        <w:spacing w:after="360"/>
        <w:ind w:left="567"/>
        <w:rPr>
          <w:rFonts w:ascii="Arial" w:hAnsi="Arial" w:cs="Arial"/>
          <w:sz w:val="20"/>
        </w:rPr>
      </w:pPr>
      <w:r w:rsidRPr="000C2099">
        <w:rPr>
          <w:rFonts w:ascii="Arial" w:hAnsi="Arial" w:cs="Arial"/>
          <w:sz w:val="20"/>
        </w:rPr>
        <w:t xml:space="preserve">E-mail: </w:t>
      </w:r>
      <w:r w:rsidRPr="000C2099">
        <w:rPr>
          <w:rFonts w:ascii="Arial" w:hAnsi="Arial" w:cs="Arial"/>
          <w:sz w:val="20"/>
        </w:rPr>
        <w:tab/>
      </w:r>
      <w:r w:rsidRPr="000C2099">
        <w:rPr>
          <w:rFonts w:ascii="Arial" w:hAnsi="Arial" w:cs="Arial"/>
          <w:sz w:val="20"/>
        </w:rPr>
        <w:tab/>
      </w:r>
      <w:r w:rsidR="00D23397" w:rsidRPr="000C2099">
        <w:rPr>
          <w:rFonts w:ascii="Arial" w:hAnsi="Arial" w:cs="Arial"/>
          <w:sz w:val="20"/>
        </w:rPr>
        <w:tab/>
      </w:r>
      <w:hyperlink r:id="rId21" w:history="1">
        <w:proofErr w:type="spellStart"/>
        <w:r w:rsidR="009B0812" w:rsidRPr="009B0812">
          <w:rPr>
            <w:rStyle w:val="Hypertextovodkaz"/>
            <w:rFonts w:cs="Arial"/>
            <w:highlight w:val="yellow"/>
          </w:rPr>
          <w:t>xxx</w:t>
        </w:r>
        <w:proofErr w:type="spellEnd"/>
      </w:hyperlink>
      <w:r w:rsidR="000C2099">
        <w:rPr>
          <w:rFonts w:ascii="Arial" w:hAnsi="Arial" w:cs="Arial"/>
          <w:sz w:val="20"/>
        </w:rPr>
        <w:t xml:space="preserve"> </w:t>
      </w:r>
      <w:r w:rsidR="00D30161" w:rsidRPr="000C2099" w:rsidDel="00D30161">
        <w:rPr>
          <w:rFonts w:ascii="Arial" w:hAnsi="Arial" w:cs="Arial"/>
          <w:sz w:val="20"/>
        </w:rPr>
        <w:t xml:space="preserve"> </w:t>
      </w:r>
    </w:p>
    <w:p w14:paraId="7E841842" w14:textId="583DE957" w:rsidR="00B757FF" w:rsidRPr="000C2099" w:rsidRDefault="00B757FF" w:rsidP="00B757FF">
      <w:pPr>
        <w:pStyle w:val="Texta"/>
        <w:keepNext w:val="0"/>
        <w:spacing w:before="360"/>
        <w:ind w:left="567"/>
        <w:rPr>
          <w:rFonts w:ascii="Arial" w:hAnsi="Arial" w:cs="Arial"/>
          <w:b/>
          <w:sz w:val="20"/>
          <w:u w:val="single"/>
        </w:rPr>
      </w:pPr>
      <w:r w:rsidRPr="000C2099">
        <w:rPr>
          <w:rFonts w:ascii="Arial" w:hAnsi="Arial" w:cs="Arial"/>
          <w:b/>
          <w:sz w:val="20"/>
          <w:u w:val="single"/>
        </w:rPr>
        <w:t>Kontaktní osoba pro kybernetickou bezpečnost:</w:t>
      </w:r>
    </w:p>
    <w:p w14:paraId="2CA3A47F" w14:textId="66D6AC4A" w:rsidR="00B757FF" w:rsidRPr="000C2099" w:rsidRDefault="00B757FF" w:rsidP="00B757FF">
      <w:pPr>
        <w:pStyle w:val="Texta"/>
        <w:keepNext w:val="0"/>
        <w:ind w:left="567"/>
        <w:rPr>
          <w:rFonts w:ascii="Arial" w:hAnsi="Arial" w:cs="Arial"/>
          <w:sz w:val="20"/>
        </w:rPr>
      </w:pPr>
      <w:r w:rsidRPr="000C2099">
        <w:rPr>
          <w:rFonts w:ascii="Arial" w:hAnsi="Arial" w:cs="Arial"/>
          <w:sz w:val="20"/>
        </w:rPr>
        <w:t xml:space="preserve">Jméno a příjmení: </w:t>
      </w:r>
      <w:r w:rsidRPr="000C2099">
        <w:rPr>
          <w:rFonts w:ascii="Arial" w:hAnsi="Arial" w:cs="Arial"/>
          <w:sz w:val="20"/>
        </w:rPr>
        <w:tab/>
      </w:r>
      <w:proofErr w:type="spellStart"/>
      <w:r w:rsidR="009B0812" w:rsidRPr="009B0812">
        <w:rPr>
          <w:rFonts w:ascii="Arial" w:hAnsi="Arial" w:cs="Arial"/>
          <w:sz w:val="20"/>
          <w:highlight w:val="yellow"/>
        </w:rPr>
        <w:t>xxx</w:t>
      </w:r>
      <w:proofErr w:type="spellEnd"/>
      <w:r w:rsidRPr="000C2099">
        <w:rPr>
          <w:rFonts w:ascii="Arial" w:hAnsi="Arial" w:cs="Arial"/>
          <w:sz w:val="20"/>
        </w:rPr>
        <w:t xml:space="preserve"> </w:t>
      </w:r>
    </w:p>
    <w:p w14:paraId="1CEA742E" w14:textId="351E863F" w:rsidR="00B757FF" w:rsidRPr="000C2099" w:rsidRDefault="00B757FF" w:rsidP="00B757FF">
      <w:pPr>
        <w:pStyle w:val="Texta"/>
        <w:keepNext w:val="0"/>
        <w:ind w:left="567"/>
        <w:rPr>
          <w:rFonts w:ascii="Arial" w:hAnsi="Arial" w:cs="Arial"/>
          <w:sz w:val="20"/>
        </w:rPr>
      </w:pPr>
      <w:r w:rsidRPr="000C2099">
        <w:rPr>
          <w:rFonts w:ascii="Arial" w:hAnsi="Arial" w:cs="Arial"/>
          <w:sz w:val="20"/>
        </w:rPr>
        <w:t xml:space="preserve">Funkce: </w:t>
      </w:r>
      <w:r w:rsidRPr="000C2099">
        <w:rPr>
          <w:rFonts w:ascii="Arial" w:hAnsi="Arial" w:cs="Arial"/>
          <w:sz w:val="20"/>
        </w:rPr>
        <w:tab/>
      </w:r>
      <w:r w:rsidRPr="000C2099">
        <w:rPr>
          <w:rFonts w:ascii="Arial" w:hAnsi="Arial" w:cs="Arial"/>
          <w:sz w:val="20"/>
        </w:rPr>
        <w:tab/>
      </w:r>
      <w:r w:rsidRPr="000C2099">
        <w:rPr>
          <w:rFonts w:ascii="Arial" w:hAnsi="Arial" w:cs="Arial"/>
          <w:sz w:val="20"/>
        </w:rPr>
        <w:tab/>
      </w:r>
      <w:r w:rsidR="00116AB5" w:rsidRPr="000C2099">
        <w:rPr>
          <w:rFonts w:ascii="Arial" w:hAnsi="Arial" w:cs="Arial"/>
          <w:sz w:val="20"/>
        </w:rPr>
        <w:t>ředitel odboru Správa informační bezpečnosti, CISO</w:t>
      </w:r>
      <w:r w:rsidRPr="000C2099" w:rsidDel="00DD21BA">
        <w:rPr>
          <w:rFonts w:ascii="Arial" w:hAnsi="Arial" w:cs="Arial"/>
          <w:sz w:val="20"/>
        </w:rPr>
        <w:t xml:space="preserve"> </w:t>
      </w:r>
    </w:p>
    <w:p w14:paraId="6977CC98" w14:textId="3055E4F3" w:rsidR="00B757FF" w:rsidRPr="000C2099" w:rsidRDefault="00B757FF" w:rsidP="00B757FF">
      <w:pPr>
        <w:pStyle w:val="Texta"/>
        <w:keepNext w:val="0"/>
        <w:ind w:left="567"/>
        <w:rPr>
          <w:rFonts w:ascii="Arial" w:hAnsi="Arial" w:cs="Arial"/>
          <w:sz w:val="20"/>
        </w:rPr>
      </w:pPr>
      <w:r w:rsidRPr="000C2099">
        <w:rPr>
          <w:rFonts w:ascii="Arial" w:hAnsi="Arial" w:cs="Arial"/>
          <w:sz w:val="20"/>
        </w:rPr>
        <w:t xml:space="preserve">Tel.: </w:t>
      </w:r>
      <w:r w:rsidRPr="000C2099">
        <w:rPr>
          <w:rFonts w:ascii="Arial" w:hAnsi="Arial" w:cs="Arial"/>
          <w:sz w:val="20"/>
        </w:rPr>
        <w:tab/>
      </w:r>
      <w:r w:rsidRPr="000C2099">
        <w:rPr>
          <w:rFonts w:ascii="Arial" w:hAnsi="Arial" w:cs="Arial"/>
          <w:sz w:val="20"/>
        </w:rPr>
        <w:tab/>
      </w:r>
      <w:r w:rsidRPr="000C2099">
        <w:rPr>
          <w:rFonts w:ascii="Arial" w:hAnsi="Arial" w:cs="Arial"/>
          <w:sz w:val="20"/>
        </w:rPr>
        <w:tab/>
      </w:r>
      <w:r w:rsidR="00F50B69" w:rsidRPr="000C2099">
        <w:rPr>
          <w:rFonts w:ascii="Arial" w:hAnsi="Arial" w:cs="Arial"/>
          <w:sz w:val="20"/>
        </w:rPr>
        <w:t>+420 </w:t>
      </w:r>
      <w:proofErr w:type="spellStart"/>
      <w:r w:rsidR="009B0812" w:rsidRPr="009B0812">
        <w:rPr>
          <w:rFonts w:ascii="Arial" w:hAnsi="Arial" w:cs="Arial"/>
          <w:sz w:val="20"/>
          <w:highlight w:val="yellow"/>
        </w:rPr>
        <w:t>xxx</w:t>
      </w:r>
      <w:proofErr w:type="spellEnd"/>
      <w:r w:rsidRPr="000C2099" w:rsidDel="00D30161">
        <w:rPr>
          <w:rFonts w:ascii="Arial" w:hAnsi="Arial" w:cs="Arial"/>
          <w:sz w:val="20"/>
        </w:rPr>
        <w:t xml:space="preserve"> </w:t>
      </w:r>
    </w:p>
    <w:p w14:paraId="33F0D2CA" w14:textId="6155C484" w:rsidR="00B757FF" w:rsidRPr="000C2099" w:rsidRDefault="00B757FF" w:rsidP="00B757FF">
      <w:pPr>
        <w:pStyle w:val="Texta"/>
        <w:keepNext w:val="0"/>
        <w:ind w:left="567"/>
        <w:rPr>
          <w:rFonts w:ascii="Arial" w:hAnsi="Arial" w:cs="Arial"/>
          <w:sz w:val="20"/>
        </w:rPr>
      </w:pPr>
      <w:r w:rsidRPr="000C2099">
        <w:rPr>
          <w:rFonts w:ascii="Arial" w:hAnsi="Arial" w:cs="Arial"/>
          <w:sz w:val="20"/>
        </w:rPr>
        <w:t xml:space="preserve">E-mail: </w:t>
      </w:r>
      <w:r w:rsidRPr="000C2099">
        <w:rPr>
          <w:rFonts w:ascii="Arial" w:hAnsi="Arial" w:cs="Arial"/>
          <w:sz w:val="20"/>
        </w:rPr>
        <w:tab/>
      </w:r>
      <w:r w:rsidRPr="000C2099">
        <w:rPr>
          <w:rFonts w:ascii="Arial" w:hAnsi="Arial" w:cs="Arial"/>
          <w:sz w:val="20"/>
        </w:rPr>
        <w:tab/>
      </w:r>
      <w:r w:rsidRPr="000C2099">
        <w:rPr>
          <w:rFonts w:ascii="Arial" w:hAnsi="Arial" w:cs="Arial"/>
          <w:sz w:val="20"/>
        </w:rPr>
        <w:tab/>
      </w:r>
      <w:hyperlink r:id="rId22" w:history="1">
        <w:proofErr w:type="spellStart"/>
        <w:r w:rsidR="009B0812" w:rsidRPr="009B0812">
          <w:rPr>
            <w:rStyle w:val="Hypertextovodkaz"/>
            <w:rFonts w:cs="Arial"/>
            <w:highlight w:val="yellow"/>
          </w:rPr>
          <w:t>xxx</w:t>
        </w:r>
        <w:proofErr w:type="spellEnd"/>
      </w:hyperlink>
      <w:r w:rsidR="000C2099">
        <w:rPr>
          <w:rFonts w:ascii="Arial" w:hAnsi="Arial" w:cs="Arial"/>
          <w:sz w:val="20"/>
        </w:rPr>
        <w:t xml:space="preserve"> </w:t>
      </w:r>
      <w:r w:rsidRPr="000C2099" w:rsidDel="00D30161">
        <w:rPr>
          <w:rFonts w:ascii="Arial" w:hAnsi="Arial" w:cs="Arial"/>
          <w:sz w:val="20"/>
        </w:rPr>
        <w:t xml:space="preserve"> </w:t>
      </w:r>
    </w:p>
    <w:p w14:paraId="38D3549E" w14:textId="6A52B4DF" w:rsidR="00B757FF" w:rsidRPr="000C2099" w:rsidRDefault="00B757FF" w:rsidP="00B757FF">
      <w:pPr>
        <w:pStyle w:val="Texta"/>
        <w:keepNext w:val="0"/>
        <w:spacing w:before="360"/>
        <w:ind w:left="567"/>
        <w:rPr>
          <w:rFonts w:ascii="Arial" w:hAnsi="Arial" w:cs="Arial"/>
          <w:b/>
          <w:sz w:val="20"/>
          <w:u w:val="single"/>
        </w:rPr>
      </w:pPr>
      <w:r w:rsidRPr="000C2099">
        <w:rPr>
          <w:rFonts w:ascii="Arial" w:hAnsi="Arial" w:cs="Arial"/>
          <w:b/>
          <w:sz w:val="20"/>
          <w:u w:val="single"/>
        </w:rPr>
        <w:t>Zástupce Kontaktní osoby pro kybernetickou bezpečnost:</w:t>
      </w:r>
    </w:p>
    <w:p w14:paraId="1E6204F2" w14:textId="55A7EEEE" w:rsidR="00B757FF" w:rsidRPr="000C2099" w:rsidRDefault="00B757FF" w:rsidP="00B757FF">
      <w:pPr>
        <w:pStyle w:val="Texta"/>
        <w:keepNext w:val="0"/>
        <w:ind w:left="567"/>
        <w:rPr>
          <w:rFonts w:ascii="Arial" w:hAnsi="Arial" w:cs="Arial"/>
          <w:sz w:val="20"/>
        </w:rPr>
      </w:pPr>
      <w:r w:rsidRPr="000C2099">
        <w:rPr>
          <w:rFonts w:ascii="Arial" w:hAnsi="Arial" w:cs="Arial"/>
          <w:sz w:val="20"/>
        </w:rPr>
        <w:t xml:space="preserve">Jméno a příjmení: </w:t>
      </w:r>
      <w:r w:rsidRPr="000C2099">
        <w:rPr>
          <w:rFonts w:ascii="Arial" w:hAnsi="Arial" w:cs="Arial"/>
          <w:sz w:val="20"/>
        </w:rPr>
        <w:tab/>
      </w:r>
      <w:proofErr w:type="spellStart"/>
      <w:r w:rsidR="009B0812" w:rsidRPr="009B0812">
        <w:rPr>
          <w:rFonts w:ascii="Arial" w:hAnsi="Arial" w:cs="Arial"/>
          <w:sz w:val="20"/>
          <w:highlight w:val="yellow"/>
        </w:rPr>
        <w:t>xxx</w:t>
      </w:r>
      <w:proofErr w:type="spellEnd"/>
      <w:r w:rsidRPr="000C2099" w:rsidDel="00D30161">
        <w:rPr>
          <w:rFonts w:ascii="Arial" w:hAnsi="Arial" w:cs="Arial"/>
          <w:sz w:val="20"/>
        </w:rPr>
        <w:t xml:space="preserve"> </w:t>
      </w:r>
    </w:p>
    <w:p w14:paraId="31647FB2" w14:textId="5016CD69" w:rsidR="00B757FF" w:rsidRPr="000C2099" w:rsidRDefault="00B757FF" w:rsidP="00B757FF">
      <w:pPr>
        <w:pStyle w:val="Texta"/>
        <w:keepNext w:val="0"/>
        <w:ind w:left="567"/>
        <w:rPr>
          <w:rFonts w:ascii="Arial" w:hAnsi="Arial" w:cs="Arial"/>
          <w:sz w:val="20"/>
        </w:rPr>
      </w:pPr>
      <w:r w:rsidRPr="000C2099">
        <w:rPr>
          <w:rFonts w:ascii="Arial" w:hAnsi="Arial" w:cs="Arial"/>
          <w:sz w:val="20"/>
        </w:rPr>
        <w:t xml:space="preserve">Funkce: </w:t>
      </w:r>
      <w:r w:rsidRPr="000C2099">
        <w:rPr>
          <w:rFonts w:ascii="Arial" w:hAnsi="Arial" w:cs="Arial"/>
          <w:sz w:val="20"/>
        </w:rPr>
        <w:tab/>
      </w:r>
      <w:r w:rsidRPr="000C2099">
        <w:rPr>
          <w:rFonts w:ascii="Arial" w:hAnsi="Arial" w:cs="Arial"/>
          <w:sz w:val="20"/>
        </w:rPr>
        <w:tab/>
      </w:r>
      <w:r w:rsidRPr="000C2099">
        <w:rPr>
          <w:rFonts w:ascii="Arial" w:hAnsi="Arial" w:cs="Arial"/>
          <w:sz w:val="20"/>
        </w:rPr>
        <w:tab/>
      </w:r>
      <w:r w:rsidR="0083060C" w:rsidRPr="000C2099">
        <w:rPr>
          <w:rFonts w:ascii="Arial" w:hAnsi="Arial" w:cs="Arial"/>
          <w:sz w:val="20"/>
        </w:rPr>
        <w:t>ředitel odboru Strategický projektový management</w:t>
      </w:r>
      <w:r w:rsidRPr="000C2099" w:rsidDel="00D30161">
        <w:rPr>
          <w:rFonts w:ascii="Arial" w:hAnsi="Arial" w:cs="Arial"/>
          <w:sz w:val="20"/>
        </w:rPr>
        <w:t xml:space="preserve"> </w:t>
      </w:r>
    </w:p>
    <w:p w14:paraId="7783A9F3" w14:textId="62AF6C10" w:rsidR="00B757FF" w:rsidRPr="000C2099" w:rsidRDefault="00B757FF" w:rsidP="00B757FF">
      <w:pPr>
        <w:pStyle w:val="Texta"/>
        <w:keepNext w:val="0"/>
        <w:ind w:left="567"/>
        <w:rPr>
          <w:rFonts w:ascii="Arial" w:hAnsi="Arial" w:cs="Arial"/>
          <w:sz w:val="20"/>
        </w:rPr>
      </w:pPr>
      <w:r w:rsidRPr="000C2099">
        <w:rPr>
          <w:rFonts w:ascii="Arial" w:hAnsi="Arial" w:cs="Arial"/>
          <w:sz w:val="20"/>
        </w:rPr>
        <w:t xml:space="preserve">Tel.: </w:t>
      </w:r>
      <w:r w:rsidRPr="000C2099">
        <w:rPr>
          <w:rFonts w:ascii="Arial" w:hAnsi="Arial" w:cs="Arial"/>
          <w:sz w:val="20"/>
        </w:rPr>
        <w:tab/>
      </w:r>
      <w:r w:rsidRPr="000C2099">
        <w:rPr>
          <w:rFonts w:ascii="Arial" w:hAnsi="Arial" w:cs="Arial"/>
          <w:sz w:val="20"/>
        </w:rPr>
        <w:tab/>
      </w:r>
      <w:r w:rsidRPr="000C2099">
        <w:rPr>
          <w:rFonts w:ascii="Arial" w:hAnsi="Arial" w:cs="Arial"/>
          <w:sz w:val="20"/>
        </w:rPr>
        <w:tab/>
      </w:r>
      <w:r w:rsidR="0083060C" w:rsidRPr="000C2099">
        <w:rPr>
          <w:rFonts w:ascii="Arial" w:hAnsi="Arial" w:cs="Arial"/>
          <w:sz w:val="20"/>
        </w:rPr>
        <w:t>+420 </w:t>
      </w:r>
      <w:proofErr w:type="spellStart"/>
      <w:r w:rsidR="009B0812" w:rsidRPr="009B0812">
        <w:rPr>
          <w:rFonts w:ascii="Arial" w:hAnsi="Arial" w:cs="Arial"/>
          <w:sz w:val="20"/>
          <w:highlight w:val="yellow"/>
        </w:rPr>
        <w:t>xxx</w:t>
      </w:r>
      <w:proofErr w:type="spellEnd"/>
      <w:r w:rsidRPr="000C2099" w:rsidDel="00D30161">
        <w:rPr>
          <w:rFonts w:ascii="Arial" w:hAnsi="Arial" w:cs="Arial"/>
          <w:sz w:val="20"/>
        </w:rPr>
        <w:t xml:space="preserve"> </w:t>
      </w:r>
    </w:p>
    <w:p w14:paraId="111BCAC3" w14:textId="372A5003" w:rsidR="00B757FF" w:rsidRPr="001A3555" w:rsidRDefault="00B757FF" w:rsidP="00B757FF">
      <w:pPr>
        <w:pStyle w:val="Texta"/>
        <w:keepNext w:val="0"/>
        <w:spacing w:after="360"/>
        <w:ind w:left="567"/>
        <w:rPr>
          <w:rFonts w:ascii="Arial" w:hAnsi="Arial" w:cs="Arial"/>
          <w:sz w:val="20"/>
        </w:rPr>
      </w:pPr>
      <w:r w:rsidRPr="000C2099">
        <w:rPr>
          <w:rFonts w:ascii="Arial" w:hAnsi="Arial" w:cs="Arial"/>
          <w:sz w:val="20"/>
        </w:rPr>
        <w:t xml:space="preserve">E-mail: </w:t>
      </w:r>
      <w:r w:rsidRPr="000C2099">
        <w:rPr>
          <w:rFonts w:ascii="Arial" w:hAnsi="Arial" w:cs="Arial"/>
          <w:sz w:val="20"/>
        </w:rPr>
        <w:tab/>
      </w:r>
      <w:r w:rsidRPr="000C2099">
        <w:rPr>
          <w:rFonts w:ascii="Arial" w:hAnsi="Arial" w:cs="Arial"/>
          <w:sz w:val="20"/>
        </w:rPr>
        <w:tab/>
      </w:r>
      <w:r w:rsidRPr="000C2099">
        <w:rPr>
          <w:rFonts w:ascii="Arial" w:hAnsi="Arial" w:cs="Arial"/>
          <w:sz w:val="20"/>
        </w:rPr>
        <w:tab/>
      </w:r>
      <w:hyperlink r:id="rId23" w:history="1">
        <w:proofErr w:type="spellStart"/>
        <w:r w:rsidR="009B0812" w:rsidRPr="009B0812">
          <w:rPr>
            <w:rStyle w:val="Hypertextovodkaz"/>
            <w:rFonts w:cs="Arial"/>
            <w:highlight w:val="yellow"/>
          </w:rPr>
          <w:t>xxx</w:t>
        </w:r>
        <w:proofErr w:type="spellEnd"/>
      </w:hyperlink>
      <w:r w:rsidR="000C2099">
        <w:rPr>
          <w:rFonts w:ascii="Arial" w:hAnsi="Arial" w:cs="Arial"/>
          <w:sz w:val="20"/>
        </w:rPr>
        <w:t xml:space="preserve"> </w:t>
      </w:r>
      <w:r w:rsidRPr="001A3555" w:rsidDel="00D30161">
        <w:rPr>
          <w:rFonts w:ascii="Arial" w:hAnsi="Arial" w:cs="Arial"/>
          <w:sz w:val="20"/>
        </w:rPr>
        <w:t xml:space="preserve"> </w:t>
      </w:r>
    </w:p>
    <w:p w14:paraId="5667380B" w14:textId="77777777" w:rsidR="00B757FF" w:rsidRPr="00395F1A" w:rsidRDefault="00B757FF" w:rsidP="004221A9">
      <w:pPr>
        <w:pStyle w:val="Texta"/>
        <w:keepNext w:val="0"/>
        <w:spacing w:after="360"/>
        <w:ind w:left="567"/>
        <w:rPr>
          <w:rFonts w:ascii="Arial" w:hAnsi="Arial" w:cs="Arial"/>
          <w:szCs w:val="22"/>
        </w:rPr>
      </w:pPr>
    </w:p>
    <w:bookmarkEnd w:id="309"/>
    <w:p w14:paraId="095F2D85" w14:textId="158FA498" w:rsidR="00DA6492" w:rsidRPr="00395F1A" w:rsidRDefault="00DA6492" w:rsidP="004221A9">
      <w:pPr>
        <w:spacing w:before="0" w:after="0"/>
        <w:jc w:val="left"/>
        <w:rPr>
          <w:rFonts w:ascii="Arial" w:hAnsi="Arial" w:cs="Arial"/>
          <w:b/>
          <w:bCs/>
          <w:caps/>
          <w:kern w:val="32"/>
          <w:sz w:val="22"/>
          <w:szCs w:val="22"/>
          <w:highlight w:val="yellow"/>
        </w:rPr>
      </w:pPr>
      <w:r w:rsidRPr="00395F1A">
        <w:rPr>
          <w:rFonts w:ascii="Arial" w:hAnsi="Arial" w:cs="Arial"/>
          <w:b/>
          <w:bCs/>
          <w:caps/>
          <w:kern w:val="32"/>
          <w:sz w:val="22"/>
          <w:szCs w:val="22"/>
          <w:highlight w:val="yellow"/>
        </w:rPr>
        <w:br w:type="page"/>
      </w:r>
    </w:p>
    <w:p w14:paraId="3EA8D7C0" w14:textId="399286E1" w:rsidR="00DA6492" w:rsidRPr="001A3555" w:rsidRDefault="00DA6492" w:rsidP="004221A9">
      <w:pPr>
        <w:pStyle w:val="Level3"/>
        <w:numPr>
          <w:ilvl w:val="0"/>
          <w:numId w:val="0"/>
        </w:numPr>
        <w:spacing w:before="120" w:after="120" w:line="240" w:lineRule="auto"/>
        <w:jc w:val="center"/>
        <w:outlineLvl w:val="0"/>
        <w:rPr>
          <w:rFonts w:cs="Arial"/>
          <w:b/>
          <w:caps/>
          <w:color w:val="368537"/>
          <w:sz w:val="22"/>
          <w:szCs w:val="22"/>
        </w:rPr>
      </w:pPr>
      <w:r w:rsidRPr="001A3555">
        <w:rPr>
          <w:rFonts w:cs="Arial"/>
          <w:b/>
          <w:caps/>
          <w:color w:val="368537"/>
          <w:sz w:val="22"/>
          <w:szCs w:val="22"/>
        </w:rPr>
        <w:lastRenderedPageBreak/>
        <w:t xml:space="preserve">Příloha č. </w:t>
      </w:r>
      <w:r w:rsidR="003E44CF" w:rsidRPr="001A3555">
        <w:rPr>
          <w:rFonts w:cs="Arial"/>
          <w:b/>
          <w:caps/>
          <w:color w:val="368537"/>
          <w:sz w:val="22"/>
          <w:szCs w:val="22"/>
        </w:rPr>
        <w:t>5</w:t>
      </w:r>
    </w:p>
    <w:p w14:paraId="42AA18E3" w14:textId="10088781" w:rsidR="00FB7BCC" w:rsidRPr="001A3555" w:rsidRDefault="00DA6492" w:rsidP="00030887">
      <w:pPr>
        <w:pStyle w:val="Level3"/>
        <w:numPr>
          <w:ilvl w:val="0"/>
          <w:numId w:val="0"/>
        </w:numPr>
        <w:spacing w:after="120" w:line="240" w:lineRule="auto"/>
        <w:jc w:val="center"/>
        <w:outlineLvl w:val="9"/>
        <w:rPr>
          <w:rFonts w:cs="Arial"/>
          <w:color w:val="368537"/>
          <w:sz w:val="22"/>
          <w:szCs w:val="22"/>
          <w:highlight w:val="yellow"/>
        </w:rPr>
      </w:pPr>
      <w:r w:rsidRPr="001A3555">
        <w:rPr>
          <w:rFonts w:cs="Arial"/>
          <w:b/>
          <w:caps/>
          <w:color w:val="368537"/>
          <w:sz w:val="22"/>
          <w:szCs w:val="22"/>
        </w:rPr>
        <w:t>Realizačn</w:t>
      </w:r>
      <w:r w:rsidR="00395450" w:rsidRPr="001A3555">
        <w:rPr>
          <w:rFonts w:cs="Arial"/>
          <w:b/>
          <w:caps/>
          <w:color w:val="368537"/>
          <w:sz w:val="22"/>
          <w:szCs w:val="22"/>
        </w:rPr>
        <w:t>í tým</w:t>
      </w:r>
    </w:p>
    <w:p w14:paraId="1880003F" w14:textId="4F95D2B9" w:rsidR="001A2577" w:rsidRPr="00736A05" w:rsidRDefault="001A2577" w:rsidP="00523F87">
      <w:pPr>
        <w:pStyle w:val="Nadpis1"/>
        <w:numPr>
          <w:ilvl w:val="0"/>
          <w:numId w:val="59"/>
        </w:numPr>
        <w:ind w:left="567" w:hanging="567"/>
        <w:rPr>
          <w:rFonts w:ascii="Arial" w:hAnsi="Arial"/>
          <w:sz w:val="20"/>
          <w:szCs w:val="20"/>
        </w:rPr>
      </w:pPr>
      <w:bookmarkStart w:id="310" w:name="_Toc101447733"/>
      <w:bookmarkStart w:id="311" w:name="_Toc101447792"/>
      <w:bookmarkStart w:id="312" w:name="_Toc103187039"/>
      <w:bookmarkStart w:id="313" w:name="_Toc104900156"/>
      <w:bookmarkStart w:id="314" w:name="_Toc104901992"/>
      <w:bookmarkStart w:id="315" w:name="_Toc105239598"/>
      <w:bookmarkStart w:id="316" w:name="_Toc105367137"/>
      <w:bookmarkStart w:id="317" w:name="_Toc108778802"/>
      <w:bookmarkStart w:id="318" w:name="_Toc125202488"/>
      <w:bookmarkStart w:id="319" w:name="_Toc126619563"/>
      <w:bookmarkStart w:id="320" w:name="_Toc127613655"/>
      <w:bookmarkStart w:id="321" w:name="_Toc128071543"/>
      <w:bookmarkStart w:id="322" w:name="_Toc128081455"/>
      <w:bookmarkStart w:id="323" w:name="_Toc132106514"/>
      <w:r w:rsidRPr="00736A05">
        <w:rPr>
          <w:rFonts w:ascii="Arial" w:hAnsi="Arial"/>
          <w:sz w:val="20"/>
          <w:szCs w:val="20"/>
        </w:rPr>
        <w:t>Realizační tým</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40E9C4B6" w14:textId="616AFF8A" w:rsidR="00C8300D" w:rsidRPr="00736A05" w:rsidRDefault="00736A05" w:rsidP="00736A05">
      <w:pPr>
        <w:pStyle w:val="Clanek11"/>
        <w:numPr>
          <w:ilvl w:val="0"/>
          <w:numId w:val="0"/>
        </w:numPr>
        <w:spacing w:before="240"/>
        <w:ind w:left="567" w:hanging="567"/>
        <w:outlineLvl w:val="0"/>
        <w:rPr>
          <w:rFonts w:ascii="Arial" w:hAnsi="Arial"/>
          <w:bCs w:val="0"/>
          <w:caps/>
          <w:kern w:val="32"/>
          <w:sz w:val="20"/>
          <w:szCs w:val="20"/>
        </w:rPr>
      </w:pPr>
      <w:r w:rsidRPr="00736A05">
        <w:rPr>
          <w:rFonts w:ascii="Arial" w:hAnsi="Arial"/>
          <w:bCs w:val="0"/>
          <w:kern w:val="32"/>
          <w:sz w:val="20"/>
          <w:szCs w:val="20"/>
        </w:rPr>
        <w:t xml:space="preserve">1.1 </w:t>
      </w:r>
      <w:r w:rsidRPr="00736A05">
        <w:rPr>
          <w:rFonts w:ascii="Arial" w:hAnsi="Arial"/>
          <w:bCs w:val="0"/>
          <w:kern w:val="32"/>
          <w:sz w:val="20"/>
          <w:szCs w:val="20"/>
        </w:rPr>
        <w:tab/>
      </w:r>
      <w:r w:rsidR="00494CFF">
        <w:rPr>
          <w:rFonts w:ascii="Arial" w:hAnsi="Arial"/>
          <w:bCs w:val="0"/>
          <w:kern w:val="32"/>
          <w:sz w:val="20"/>
          <w:szCs w:val="20"/>
        </w:rPr>
        <w:t>Členové Realizačního týmu</w:t>
      </w:r>
      <w:r w:rsidR="00C8300D" w:rsidRPr="00736A05">
        <w:rPr>
          <w:rFonts w:ascii="Arial" w:hAnsi="Arial"/>
          <w:bCs w:val="0"/>
          <w:kern w:val="32"/>
          <w:sz w:val="20"/>
          <w:szCs w:val="20"/>
        </w:rPr>
        <w:t xml:space="preserve"> Poskytovatele:</w:t>
      </w:r>
    </w:p>
    <w:tbl>
      <w:tblPr>
        <w:tblStyle w:val="Mkatabulky"/>
        <w:tblW w:w="5006" w:type="pct"/>
        <w:tblLook w:val="04A0" w:firstRow="1" w:lastRow="0" w:firstColumn="1" w:lastColumn="0" w:noHBand="0" w:noVBand="1"/>
      </w:tblPr>
      <w:tblGrid>
        <w:gridCol w:w="1482"/>
        <w:gridCol w:w="2729"/>
        <w:gridCol w:w="2448"/>
        <w:gridCol w:w="2413"/>
      </w:tblGrid>
      <w:tr w:rsidR="00446B86" w:rsidRPr="00736A05" w14:paraId="02FF17D3" w14:textId="77777777" w:rsidTr="00736A05">
        <w:trPr>
          <w:trHeight w:val="982"/>
        </w:trPr>
        <w:tc>
          <w:tcPr>
            <w:tcW w:w="816" w:type="pct"/>
            <w:shd w:val="clear" w:color="auto" w:fill="D9D9D9"/>
            <w:vAlign w:val="center"/>
          </w:tcPr>
          <w:p w14:paraId="77799B67" w14:textId="60DA4C77" w:rsidR="00446B86" w:rsidRPr="00736A05" w:rsidRDefault="00446B86" w:rsidP="00494CFF">
            <w:pPr>
              <w:jc w:val="left"/>
              <w:rPr>
                <w:rFonts w:ascii="Arial" w:hAnsi="Arial" w:cs="Arial"/>
                <w:b/>
                <w:bCs/>
                <w:szCs w:val="20"/>
                <w:lang w:eastAsia="cs-CZ"/>
              </w:rPr>
            </w:pPr>
            <w:r w:rsidRPr="00736A05">
              <w:rPr>
                <w:rFonts w:ascii="Arial" w:hAnsi="Arial" w:cs="Arial"/>
                <w:b/>
                <w:bCs/>
                <w:szCs w:val="20"/>
              </w:rPr>
              <w:t xml:space="preserve">Název </w:t>
            </w:r>
            <w:r w:rsidR="00494CFF">
              <w:rPr>
                <w:rFonts w:ascii="Arial" w:hAnsi="Arial" w:cs="Arial"/>
                <w:b/>
                <w:bCs/>
                <w:szCs w:val="20"/>
              </w:rPr>
              <w:t>člena realizačního týmu</w:t>
            </w:r>
          </w:p>
        </w:tc>
        <w:tc>
          <w:tcPr>
            <w:tcW w:w="1504" w:type="pct"/>
            <w:shd w:val="clear" w:color="auto" w:fill="D9D9D9"/>
            <w:vAlign w:val="center"/>
          </w:tcPr>
          <w:p w14:paraId="0F4BBBED" w14:textId="77777777" w:rsidR="00446B86" w:rsidRPr="00736A05" w:rsidRDefault="00446B86" w:rsidP="001A2577">
            <w:pPr>
              <w:jc w:val="left"/>
              <w:rPr>
                <w:rFonts w:ascii="Arial" w:hAnsi="Arial" w:cs="Arial"/>
                <w:b/>
                <w:bCs/>
                <w:szCs w:val="20"/>
                <w:highlight w:val="yellow"/>
              </w:rPr>
            </w:pPr>
            <w:r w:rsidRPr="00736A05">
              <w:rPr>
                <w:rFonts w:ascii="Arial" w:hAnsi="Arial" w:cs="Arial"/>
                <w:b/>
                <w:bCs/>
                <w:szCs w:val="20"/>
              </w:rPr>
              <w:t>Jméno a příjmení</w:t>
            </w:r>
          </w:p>
        </w:tc>
        <w:tc>
          <w:tcPr>
            <w:tcW w:w="1349" w:type="pct"/>
            <w:shd w:val="clear" w:color="auto" w:fill="D9D9D9"/>
            <w:vAlign w:val="center"/>
          </w:tcPr>
          <w:p w14:paraId="67753BB3" w14:textId="77777777" w:rsidR="00446B86" w:rsidRPr="00736A05" w:rsidRDefault="00446B86" w:rsidP="001A2577">
            <w:pPr>
              <w:jc w:val="left"/>
              <w:rPr>
                <w:rFonts w:ascii="Arial" w:hAnsi="Arial" w:cs="Arial"/>
                <w:b/>
                <w:bCs/>
                <w:szCs w:val="20"/>
                <w:highlight w:val="yellow"/>
              </w:rPr>
            </w:pPr>
            <w:r w:rsidRPr="00736A05">
              <w:rPr>
                <w:rFonts w:ascii="Arial" w:hAnsi="Arial" w:cs="Arial"/>
                <w:b/>
                <w:bCs/>
                <w:szCs w:val="20"/>
              </w:rPr>
              <w:t>Kontaktní telefon</w:t>
            </w:r>
          </w:p>
        </w:tc>
        <w:tc>
          <w:tcPr>
            <w:tcW w:w="1330" w:type="pct"/>
            <w:shd w:val="clear" w:color="auto" w:fill="D9D9D9"/>
            <w:vAlign w:val="center"/>
          </w:tcPr>
          <w:p w14:paraId="1780429B" w14:textId="77777777" w:rsidR="00446B86" w:rsidRPr="00736A05" w:rsidRDefault="00446B86" w:rsidP="001A2577">
            <w:pPr>
              <w:jc w:val="left"/>
              <w:rPr>
                <w:rFonts w:ascii="Arial" w:hAnsi="Arial" w:cs="Arial"/>
                <w:b/>
                <w:bCs/>
                <w:szCs w:val="20"/>
                <w:highlight w:val="yellow"/>
              </w:rPr>
            </w:pPr>
            <w:r w:rsidRPr="00736A05">
              <w:rPr>
                <w:rFonts w:ascii="Arial" w:hAnsi="Arial" w:cs="Arial"/>
                <w:b/>
                <w:bCs/>
                <w:szCs w:val="20"/>
              </w:rPr>
              <w:t>Kontaktní e-mail</w:t>
            </w:r>
          </w:p>
        </w:tc>
      </w:tr>
      <w:tr w:rsidR="00446B86" w:rsidRPr="00736A05" w14:paraId="0178608C" w14:textId="77777777" w:rsidTr="00736A05">
        <w:trPr>
          <w:trHeight w:val="1235"/>
        </w:trPr>
        <w:tc>
          <w:tcPr>
            <w:tcW w:w="816" w:type="pct"/>
            <w:shd w:val="clear" w:color="auto" w:fill="D9D9D9"/>
          </w:tcPr>
          <w:p w14:paraId="78B452B5" w14:textId="0BA79815" w:rsidR="00446B86" w:rsidRPr="00736A05" w:rsidRDefault="00446B86" w:rsidP="005C782B">
            <w:pPr>
              <w:jc w:val="left"/>
              <w:rPr>
                <w:rFonts w:ascii="Arial" w:hAnsi="Arial" w:cs="Arial"/>
                <w:b/>
                <w:bCs/>
                <w:szCs w:val="20"/>
              </w:rPr>
            </w:pPr>
            <w:r w:rsidRPr="00736A05">
              <w:rPr>
                <w:rFonts w:ascii="Arial" w:hAnsi="Arial" w:cs="Arial"/>
                <w:b/>
                <w:bCs/>
                <w:szCs w:val="20"/>
              </w:rPr>
              <w:t>Manažer provozu</w:t>
            </w:r>
          </w:p>
        </w:tc>
        <w:tc>
          <w:tcPr>
            <w:tcW w:w="1504" w:type="pct"/>
            <w:shd w:val="clear" w:color="auto" w:fill="FFFFFF"/>
          </w:tcPr>
          <w:p w14:paraId="38D5E829" w14:textId="0C50721C" w:rsidR="00446B86" w:rsidRPr="000C2099" w:rsidRDefault="009B0812" w:rsidP="005C782B">
            <w:pPr>
              <w:rPr>
                <w:rFonts w:ascii="Arial" w:hAnsi="Arial" w:cs="Arial"/>
                <w:szCs w:val="20"/>
              </w:rPr>
            </w:pPr>
            <w:proofErr w:type="spellStart"/>
            <w:r w:rsidRPr="009B0812">
              <w:rPr>
                <w:rFonts w:ascii="Arial" w:hAnsi="Arial" w:cs="Arial"/>
                <w:szCs w:val="20"/>
                <w:highlight w:val="yellow"/>
              </w:rPr>
              <w:t>xxx</w:t>
            </w:r>
            <w:proofErr w:type="spellEnd"/>
          </w:p>
        </w:tc>
        <w:tc>
          <w:tcPr>
            <w:tcW w:w="1349" w:type="pct"/>
            <w:shd w:val="clear" w:color="auto" w:fill="FFFFFF"/>
          </w:tcPr>
          <w:p w14:paraId="013830DC" w14:textId="5ECBA3D8" w:rsidR="00446B86" w:rsidRPr="000C2099" w:rsidRDefault="00670734" w:rsidP="005C782B">
            <w:pPr>
              <w:rPr>
                <w:rFonts w:ascii="Arial" w:hAnsi="Arial" w:cs="Arial"/>
                <w:szCs w:val="20"/>
              </w:rPr>
            </w:pPr>
            <w:r w:rsidRPr="000C2099">
              <w:rPr>
                <w:rFonts w:ascii="Arial" w:hAnsi="Arial" w:cs="Arial"/>
                <w:szCs w:val="20"/>
              </w:rPr>
              <w:t>+420 </w:t>
            </w:r>
            <w:proofErr w:type="spellStart"/>
            <w:r w:rsidR="009B0812" w:rsidRPr="009B0812">
              <w:rPr>
                <w:rFonts w:ascii="Arial" w:hAnsi="Arial" w:cs="Arial"/>
                <w:szCs w:val="20"/>
                <w:highlight w:val="yellow"/>
              </w:rPr>
              <w:t>xxx</w:t>
            </w:r>
            <w:proofErr w:type="spellEnd"/>
          </w:p>
        </w:tc>
        <w:tc>
          <w:tcPr>
            <w:tcW w:w="1330" w:type="pct"/>
            <w:shd w:val="clear" w:color="auto" w:fill="FFFFFF"/>
          </w:tcPr>
          <w:p w14:paraId="63B711BB" w14:textId="4BA4D1F4" w:rsidR="00446B86" w:rsidRPr="000C2099" w:rsidRDefault="000C2099" w:rsidP="005C782B">
            <w:pPr>
              <w:rPr>
                <w:rFonts w:ascii="Arial" w:hAnsi="Arial" w:cs="Arial"/>
                <w:szCs w:val="20"/>
              </w:rPr>
            </w:pPr>
            <w:hyperlink r:id="rId24" w:history="1">
              <w:proofErr w:type="spellStart"/>
              <w:r w:rsidR="009B0812" w:rsidRPr="009B0812">
                <w:rPr>
                  <w:rStyle w:val="Hypertextovodkaz"/>
                  <w:rFonts w:cs="Arial"/>
                  <w:szCs w:val="20"/>
                  <w:highlight w:val="yellow"/>
                </w:rPr>
                <w:t>x</w:t>
              </w:r>
              <w:r w:rsidR="009B0812" w:rsidRPr="009B0812">
                <w:rPr>
                  <w:rStyle w:val="Hypertextovodkaz"/>
                  <w:highlight w:val="yellow"/>
                </w:rPr>
                <w:t>xx</w:t>
              </w:r>
              <w:proofErr w:type="spellEnd"/>
            </w:hyperlink>
            <w:r>
              <w:rPr>
                <w:rFonts w:ascii="Arial" w:hAnsi="Arial" w:cs="Arial"/>
                <w:szCs w:val="20"/>
              </w:rPr>
              <w:t xml:space="preserve"> </w:t>
            </w:r>
          </w:p>
        </w:tc>
      </w:tr>
    </w:tbl>
    <w:p w14:paraId="765100EC" w14:textId="370FA5AB" w:rsidR="001A2577" w:rsidRPr="00736A05" w:rsidRDefault="001A2577" w:rsidP="001A2577">
      <w:pPr>
        <w:spacing w:before="0" w:after="0"/>
        <w:jc w:val="left"/>
        <w:rPr>
          <w:rFonts w:ascii="Arial" w:hAnsi="Arial" w:cs="Arial"/>
          <w:bCs/>
          <w:szCs w:val="20"/>
        </w:rPr>
      </w:pPr>
      <w:bookmarkStart w:id="324" w:name="_Ref40452984"/>
    </w:p>
    <w:bookmarkEnd w:id="324"/>
    <w:p w14:paraId="2EA2364F" w14:textId="1043CBAA" w:rsidR="001A2577" w:rsidRPr="00736A05" w:rsidRDefault="001A2577" w:rsidP="00523F87">
      <w:pPr>
        <w:pStyle w:val="Clanek11"/>
        <w:numPr>
          <w:ilvl w:val="1"/>
          <w:numId w:val="59"/>
        </w:numPr>
        <w:spacing w:before="240"/>
        <w:ind w:left="567" w:hanging="567"/>
        <w:outlineLvl w:val="0"/>
        <w:rPr>
          <w:rFonts w:ascii="Arial" w:hAnsi="Arial"/>
          <w:bCs w:val="0"/>
          <w:kern w:val="32"/>
          <w:sz w:val="20"/>
          <w:szCs w:val="20"/>
        </w:rPr>
      </w:pPr>
      <w:r w:rsidRPr="00736A05">
        <w:rPr>
          <w:rFonts w:ascii="Arial" w:hAnsi="Arial"/>
          <w:bCs w:val="0"/>
          <w:kern w:val="32"/>
          <w:sz w:val="20"/>
          <w:szCs w:val="20"/>
        </w:rPr>
        <w:t xml:space="preserve">Popis činnosti </w:t>
      </w:r>
      <w:r w:rsidR="00494CFF">
        <w:rPr>
          <w:rFonts w:ascii="Arial" w:hAnsi="Arial"/>
          <w:bCs w:val="0"/>
          <w:kern w:val="32"/>
          <w:sz w:val="20"/>
          <w:szCs w:val="20"/>
        </w:rPr>
        <w:t>členů</w:t>
      </w:r>
      <w:r w:rsidRPr="00736A05">
        <w:rPr>
          <w:rFonts w:ascii="Arial" w:hAnsi="Arial"/>
          <w:bCs w:val="0"/>
          <w:kern w:val="32"/>
          <w:sz w:val="20"/>
          <w:szCs w:val="20"/>
        </w:rPr>
        <w:t> Realizačn</w:t>
      </w:r>
      <w:r w:rsidR="00494CFF">
        <w:rPr>
          <w:rFonts w:ascii="Arial" w:hAnsi="Arial"/>
          <w:bCs w:val="0"/>
          <w:kern w:val="32"/>
          <w:sz w:val="20"/>
          <w:szCs w:val="20"/>
        </w:rPr>
        <w:t>ího</w:t>
      </w:r>
      <w:r w:rsidRPr="00736A05">
        <w:rPr>
          <w:rFonts w:ascii="Arial" w:hAnsi="Arial"/>
          <w:bCs w:val="0"/>
          <w:kern w:val="32"/>
          <w:sz w:val="20"/>
          <w:szCs w:val="20"/>
        </w:rPr>
        <w:t xml:space="preserve"> týmu:</w:t>
      </w:r>
      <w:r w:rsidRPr="00736A05" w:rsidDel="001A773F">
        <w:rPr>
          <w:rFonts w:ascii="Arial" w:hAnsi="Arial"/>
          <w:bCs w:val="0"/>
          <w:kern w:val="32"/>
          <w:sz w:val="20"/>
          <w:szCs w:val="20"/>
        </w:rPr>
        <w:t xml:space="preserve"> </w:t>
      </w:r>
    </w:p>
    <w:p w14:paraId="200A4314" w14:textId="13E8FA06" w:rsidR="001A2577" w:rsidRPr="00736A05" w:rsidRDefault="001A2577" w:rsidP="00C8300D">
      <w:pPr>
        <w:keepNext/>
        <w:spacing w:after="360"/>
        <w:ind w:left="567"/>
        <w:rPr>
          <w:rFonts w:ascii="Arial" w:hAnsi="Arial" w:cs="Arial"/>
          <w:szCs w:val="20"/>
        </w:rPr>
      </w:pPr>
      <w:r w:rsidRPr="00736A05">
        <w:rPr>
          <w:rFonts w:ascii="Arial" w:hAnsi="Arial" w:cs="Arial"/>
          <w:szCs w:val="20"/>
        </w:rPr>
        <w:t>Následující popis rolí není kompletní výčet všech činností, které jsou od jednotlivé role očekávány. Jedná se o soubor aktivit, které jsou u každé dané role typické a jedná se o demonstrativní výčet. Mimo tyto aktivity se od Realizačního týmu očekávají standardní projektové činnosti a povinnosti, jako je pravidelná účast na pracovních schůzkách, projektová a mezi projektová aktivní a flexibilní komunikace a</w:t>
      </w:r>
      <w:r w:rsidR="00BF1724" w:rsidRPr="00736A05">
        <w:rPr>
          <w:rFonts w:ascii="Arial" w:hAnsi="Arial" w:cs="Arial"/>
          <w:szCs w:val="20"/>
        </w:rPr>
        <w:t> </w:t>
      </w:r>
      <w:r w:rsidRPr="00736A05">
        <w:rPr>
          <w:rFonts w:ascii="Arial" w:hAnsi="Arial" w:cs="Arial"/>
          <w:szCs w:val="20"/>
        </w:rPr>
        <w:t>předávání aktivně svých zkušeností a know-how příslušné části Realizačního týmu, osobní kontrola výstupů, fungování jako Kontaktní osoby za Poskytovatele pro oblasti konkrétního plnění se standardní dostupností a další součinnostní aktivity tak, aby byl naplněn účel Smlouvy, zejména zajištění včasného a bezvadného poskytování Plnění dle požadavků Objednatele v souladu se Smlouvou.</w:t>
      </w:r>
    </w:p>
    <w:tbl>
      <w:tblPr>
        <w:tblStyle w:val="Mkatabulky"/>
        <w:tblW w:w="0" w:type="auto"/>
        <w:tblLook w:val="04A0" w:firstRow="1" w:lastRow="0" w:firstColumn="1" w:lastColumn="0" w:noHBand="0" w:noVBand="1"/>
      </w:tblPr>
      <w:tblGrid>
        <w:gridCol w:w="2905"/>
        <w:gridCol w:w="6156"/>
      </w:tblGrid>
      <w:tr w:rsidR="004708CB" w:rsidRPr="00736A05" w14:paraId="6B6386D3" w14:textId="77777777" w:rsidTr="001A2577">
        <w:tc>
          <w:tcPr>
            <w:tcW w:w="2905" w:type="dxa"/>
            <w:shd w:val="clear" w:color="auto" w:fill="D9D9D9"/>
          </w:tcPr>
          <w:p w14:paraId="33735611" w14:textId="31C1FD64" w:rsidR="004708CB" w:rsidRPr="00736A05" w:rsidRDefault="004708CB" w:rsidP="004708CB">
            <w:pPr>
              <w:jc w:val="left"/>
              <w:rPr>
                <w:rFonts w:ascii="Arial" w:hAnsi="Arial" w:cs="Arial"/>
                <w:szCs w:val="20"/>
              </w:rPr>
            </w:pPr>
            <w:r w:rsidRPr="00736A05">
              <w:rPr>
                <w:rFonts w:ascii="Arial" w:hAnsi="Arial" w:cs="Arial"/>
                <w:b/>
                <w:bCs/>
                <w:szCs w:val="20"/>
              </w:rPr>
              <w:t>Projektový manažer</w:t>
            </w:r>
            <w:r w:rsidR="004646E1" w:rsidRPr="00736A05">
              <w:rPr>
                <w:rFonts w:ascii="Arial" w:hAnsi="Arial" w:cs="Arial"/>
                <w:b/>
                <w:bCs/>
                <w:szCs w:val="20"/>
              </w:rPr>
              <w:t xml:space="preserve"> – vedoucí týmu </w:t>
            </w:r>
          </w:p>
        </w:tc>
        <w:tc>
          <w:tcPr>
            <w:tcW w:w="6156" w:type="dxa"/>
          </w:tcPr>
          <w:p w14:paraId="1753903B" w14:textId="040833E7" w:rsidR="00446B86" w:rsidRPr="00736A05" w:rsidRDefault="00446B86" w:rsidP="00A043CC">
            <w:pPr>
              <w:numPr>
                <w:ilvl w:val="0"/>
                <w:numId w:val="17"/>
              </w:numPr>
              <w:ind w:left="859" w:hanging="567"/>
              <w:rPr>
                <w:rFonts w:ascii="Arial" w:hAnsi="Arial" w:cs="Arial"/>
                <w:szCs w:val="20"/>
              </w:rPr>
            </w:pPr>
            <w:r w:rsidRPr="00736A05">
              <w:rPr>
                <w:rFonts w:ascii="Arial" w:hAnsi="Arial" w:cs="Arial"/>
                <w:szCs w:val="20"/>
              </w:rPr>
              <w:t xml:space="preserve">je odpovědný za dodržování věcných, technických a smluvních podmínek poskytování </w:t>
            </w:r>
            <w:r w:rsidR="00FE30C8" w:rsidRPr="00736A05">
              <w:rPr>
                <w:rFonts w:ascii="Arial" w:hAnsi="Arial" w:cs="Arial"/>
                <w:szCs w:val="20"/>
              </w:rPr>
              <w:t>Plnění</w:t>
            </w:r>
            <w:r w:rsidRPr="00736A05">
              <w:rPr>
                <w:rFonts w:ascii="Arial" w:hAnsi="Arial" w:cs="Arial"/>
                <w:szCs w:val="20"/>
              </w:rPr>
              <w:t xml:space="preserve">; </w:t>
            </w:r>
          </w:p>
          <w:p w14:paraId="660B9147" w14:textId="316F5FD3" w:rsidR="00446B86" w:rsidRPr="00736A05" w:rsidRDefault="00446B86" w:rsidP="00A043CC">
            <w:pPr>
              <w:numPr>
                <w:ilvl w:val="0"/>
                <w:numId w:val="17"/>
              </w:numPr>
              <w:ind w:left="859" w:hanging="567"/>
              <w:rPr>
                <w:rFonts w:ascii="Arial" w:hAnsi="Arial" w:cs="Arial"/>
                <w:szCs w:val="20"/>
              </w:rPr>
            </w:pPr>
            <w:r w:rsidRPr="00736A05">
              <w:rPr>
                <w:rFonts w:ascii="Arial" w:hAnsi="Arial" w:cs="Arial"/>
                <w:szCs w:val="20"/>
              </w:rPr>
              <w:t xml:space="preserve">osobně se podílí na zajištění provozu a poskytování </w:t>
            </w:r>
            <w:r w:rsidR="00FE30C8" w:rsidRPr="00736A05">
              <w:rPr>
                <w:rFonts w:ascii="Arial" w:hAnsi="Arial" w:cs="Arial"/>
                <w:szCs w:val="20"/>
              </w:rPr>
              <w:t>Plnění</w:t>
            </w:r>
            <w:r w:rsidRPr="00736A05">
              <w:rPr>
                <w:rFonts w:ascii="Arial" w:hAnsi="Arial" w:cs="Arial"/>
                <w:szCs w:val="20"/>
              </w:rPr>
              <w:t xml:space="preserve">; </w:t>
            </w:r>
          </w:p>
          <w:p w14:paraId="3C208B38" w14:textId="7EBB23C1" w:rsidR="00446B86" w:rsidRPr="00736A05" w:rsidRDefault="00446B86" w:rsidP="00A043CC">
            <w:pPr>
              <w:numPr>
                <w:ilvl w:val="0"/>
                <w:numId w:val="17"/>
              </w:numPr>
              <w:ind w:left="859" w:hanging="567"/>
              <w:rPr>
                <w:rFonts w:ascii="Arial" w:hAnsi="Arial" w:cs="Arial"/>
                <w:szCs w:val="20"/>
              </w:rPr>
            </w:pPr>
            <w:r w:rsidRPr="00736A05">
              <w:rPr>
                <w:rFonts w:ascii="Arial" w:hAnsi="Arial" w:cs="Arial"/>
                <w:szCs w:val="20"/>
              </w:rPr>
              <w:t xml:space="preserve">je primární kontaktní osobou v oblasti zajištění provozu a poskytování </w:t>
            </w:r>
            <w:r w:rsidR="00FE30C8" w:rsidRPr="00736A05">
              <w:rPr>
                <w:rFonts w:ascii="Arial" w:hAnsi="Arial" w:cs="Arial"/>
                <w:szCs w:val="20"/>
              </w:rPr>
              <w:t>Plnění</w:t>
            </w:r>
            <w:r w:rsidRPr="00736A05">
              <w:rPr>
                <w:rFonts w:ascii="Arial" w:hAnsi="Arial" w:cs="Arial"/>
                <w:szCs w:val="20"/>
              </w:rPr>
              <w:t>.</w:t>
            </w:r>
          </w:p>
          <w:p w14:paraId="6AB98D02" w14:textId="7629B671" w:rsidR="004708CB" w:rsidRPr="00736A05" w:rsidRDefault="004708CB" w:rsidP="00446B86">
            <w:pPr>
              <w:ind w:left="859"/>
              <w:rPr>
                <w:rFonts w:ascii="Arial" w:hAnsi="Arial" w:cs="Arial"/>
                <w:szCs w:val="20"/>
              </w:rPr>
            </w:pPr>
          </w:p>
        </w:tc>
      </w:tr>
    </w:tbl>
    <w:p w14:paraId="71CECCB8" w14:textId="77777777" w:rsidR="00736A05" w:rsidRDefault="00736A05" w:rsidP="00AD0C0E">
      <w:pPr>
        <w:pStyle w:val="Level3"/>
        <w:numPr>
          <w:ilvl w:val="0"/>
          <w:numId w:val="0"/>
        </w:numPr>
        <w:spacing w:before="120" w:after="120" w:line="240" w:lineRule="auto"/>
        <w:jc w:val="center"/>
        <w:outlineLvl w:val="0"/>
        <w:rPr>
          <w:rFonts w:cs="Arial"/>
          <w:b/>
          <w:caps/>
          <w:sz w:val="22"/>
          <w:szCs w:val="22"/>
        </w:rPr>
      </w:pPr>
      <w:r>
        <w:rPr>
          <w:rFonts w:cs="Arial"/>
          <w:b/>
          <w:caps/>
          <w:sz w:val="22"/>
          <w:szCs w:val="22"/>
        </w:rPr>
        <w:br w:type="page"/>
      </w:r>
    </w:p>
    <w:p w14:paraId="778F005F" w14:textId="2B40D8ED" w:rsidR="00AD0C0E" w:rsidRPr="00736A05" w:rsidRDefault="00AD0C0E" w:rsidP="00AD0C0E">
      <w:pPr>
        <w:pStyle w:val="Level3"/>
        <w:numPr>
          <w:ilvl w:val="0"/>
          <w:numId w:val="0"/>
        </w:numPr>
        <w:spacing w:before="120" w:after="120" w:line="240" w:lineRule="auto"/>
        <w:jc w:val="center"/>
        <w:outlineLvl w:val="0"/>
        <w:rPr>
          <w:rFonts w:cs="Arial"/>
          <w:b/>
          <w:caps/>
          <w:color w:val="368537"/>
          <w:sz w:val="22"/>
          <w:szCs w:val="22"/>
        </w:rPr>
      </w:pPr>
      <w:r w:rsidRPr="00736A05">
        <w:rPr>
          <w:rFonts w:cs="Arial"/>
          <w:b/>
          <w:caps/>
          <w:color w:val="368537"/>
          <w:sz w:val="22"/>
          <w:szCs w:val="22"/>
        </w:rPr>
        <w:lastRenderedPageBreak/>
        <w:t xml:space="preserve">Příloha č. </w:t>
      </w:r>
      <w:r w:rsidR="003E44CF" w:rsidRPr="00736A05">
        <w:rPr>
          <w:rFonts w:cs="Arial"/>
          <w:b/>
          <w:caps/>
          <w:color w:val="368537"/>
          <w:sz w:val="22"/>
          <w:szCs w:val="22"/>
        </w:rPr>
        <w:t>6</w:t>
      </w:r>
    </w:p>
    <w:p w14:paraId="46C0339B" w14:textId="15488BAF" w:rsidR="00AD0C0E" w:rsidRPr="00736A05" w:rsidRDefault="00AD0C0E" w:rsidP="00AD0C0E">
      <w:pPr>
        <w:pStyle w:val="Level3"/>
        <w:numPr>
          <w:ilvl w:val="0"/>
          <w:numId w:val="0"/>
        </w:numPr>
        <w:spacing w:after="0" w:line="240" w:lineRule="auto"/>
        <w:jc w:val="center"/>
        <w:rPr>
          <w:rFonts w:cs="Arial"/>
          <w:b/>
          <w:color w:val="368537"/>
          <w:sz w:val="22"/>
          <w:szCs w:val="22"/>
        </w:rPr>
      </w:pPr>
      <w:r w:rsidRPr="00736A05">
        <w:rPr>
          <w:rFonts w:cs="Arial"/>
          <w:b/>
          <w:caps/>
          <w:color w:val="368537"/>
          <w:sz w:val="22"/>
          <w:szCs w:val="22"/>
        </w:rPr>
        <w:t>Poddodavatelé</w:t>
      </w:r>
      <w:r w:rsidRPr="00736A05">
        <w:rPr>
          <w:rFonts w:cs="Arial"/>
          <w:b/>
          <w:color w:val="368537"/>
          <w:sz w:val="22"/>
          <w:szCs w:val="22"/>
        </w:rPr>
        <w:t xml:space="preserve"> </w:t>
      </w:r>
    </w:p>
    <w:p w14:paraId="12D9D14E" w14:textId="77777777" w:rsidR="00491183" w:rsidRPr="00736A05" w:rsidRDefault="00491183" w:rsidP="00491183">
      <w:pPr>
        <w:spacing w:after="240"/>
        <w:rPr>
          <w:rFonts w:ascii="Arial" w:hAnsi="Arial" w:cs="Arial"/>
          <w:szCs w:val="20"/>
          <w:lang w:eastAsia="cs-CZ"/>
        </w:rPr>
      </w:pPr>
      <w:r w:rsidRPr="00653348">
        <w:rPr>
          <w:rFonts w:ascii="Arial" w:hAnsi="Arial" w:cs="Arial"/>
          <w:szCs w:val="20"/>
          <w:lang w:eastAsia="cs-CZ"/>
        </w:rPr>
        <w:t>Poskytovatel poskytuje Plnění dle Smlouvy prostřednictvím následujících Poddodavatelů: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36"/>
        <w:gridCol w:w="3131"/>
        <w:gridCol w:w="1935"/>
        <w:gridCol w:w="2059"/>
      </w:tblGrid>
      <w:tr w:rsidR="00491183" w:rsidRPr="00736A05" w14:paraId="4B52FC85" w14:textId="77777777" w:rsidTr="00BF6248">
        <w:trPr>
          <w:trHeight w:val="340"/>
          <w:jc w:val="center"/>
        </w:trPr>
        <w:tc>
          <w:tcPr>
            <w:tcW w:w="1068" w:type="pct"/>
            <w:shd w:val="clear" w:color="auto" w:fill="D9D9D9"/>
            <w:tcMar>
              <w:top w:w="0" w:type="dxa"/>
              <w:left w:w="70" w:type="dxa"/>
              <w:bottom w:w="0" w:type="dxa"/>
              <w:right w:w="70" w:type="dxa"/>
            </w:tcMar>
            <w:vAlign w:val="center"/>
          </w:tcPr>
          <w:p w14:paraId="493F5874" w14:textId="77777777" w:rsidR="00491183" w:rsidRPr="00736A05" w:rsidRDefault="00491183" w:rsidP="00491183">
            <w:pPr>
              <w:rPr>
                <w:rFonts w:ascii="Arial" w:hAnsi="Arial" w:cs="Arial"/>
                <w:b/>
                <w:bCs/>
                <w:szCs w:val="20"/>
              </w:rPr>
            </w:pPr>
            <w:bookmarkStart w:id="325" w:name="_Toc105083345"/>
            <w:bookmarkStart w:id="326" w:name="_Toc105367200"/>
            <w:bookmarkStart w:id="327" w:name="_Toc109736040"/>
            <w:bookmarkStart w:id="328" w:name="_Toc109764467"/>
            <w:bookmarkStart w:id="329" w:name="_Toc101447734"/>
            <w:bookmarkStart w:id="330" w:name="_Toc101447793"/>
            <w:bookmarkStart w:id="331" w:name="_Toc103187040"/>
            <w:bookmarkStart w:id="332" w:name="_Toc104900157"/>
            <w:bookmarkStart w:id="333" w:name="_Toc104901993"/>
            <w:bookmarkStart w:id="334" w:name="_Toc105239601"/>
            <w:bookmarkStart w:id="335" w:name="_Toc105367140"/>
            <w:bookmarkStart w:id="336" w:name="_Toc108778803"/>
            <w:bookmarkStart w:id="337" w:name="_Toc125202489"/>
            <w:bookmarkStart w:id="338" w:name="_Toc126619564"/>
            <w:bookmarkStart w:id="339" w:name="_Toc127613656"/>
            <w:r w:rsidRPr="00736A05">
              <w:rPr>
                <w:rFonts w:ascii="Arial" w:hAnsi="Arial" w:cs="Arial"/>
                <w:b/>
                <w:bCs/>
                <w:szCs w:val="20"/>
              </w:rPr>
              <w:t>Obchodní firma Poddodavatele, sídlo, IČO</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c>
        <w:tc>
          <w:tcPr>
            <w:tcW w:w="1727" w:type="pct"/>
            <w:shd w:val="clear" w:color="auto" w:fill="D9D9D9"/>
            <w:tcMar>
              <w:top w:w="0" w:type="dxa"/>
              <w:left w:w="70" w:type="dxa"/>
              <w:bottom w:w="0" w:type="dxa"/>
              <w:right w:w="70" w:type="dxa"/>
            </w:tcMar>
            <w:vAlign w:val="center"/>
          </w:tcPr>
          <w:p w14:paraId="1E31400C" w14:textId="77777777" w:rsidR="00491183" w:rsidRPr="00736A05" w:rsidRDefault="00491183" w:rsidP="00491183">
            <w:pPr>
              <w:rPr>
                <w:rFonts w:ascii="Arial" w:hAnsi="Arial" w:cs="Arial"/>
                <w:b/>
                <w:bCs/>
                <w:szCs w:val="20"/>
              </w:rPr>
            </w:pPr>
            <w:bookmarkStart w:id="340" w:name="_Toc105083346"/>
            <w:bookmarkStart w:id="341" w:name="_Toc105367201"/>
            <w:bookmarkStart w:id="342" w:name="_Toc109736041"/>
            <w:bookmarkStart w:id="343" w:name="_Toc109764468"/>
            <w:bookmarkStart w:id="344" w:name="_Toc101447735"/>
            <w:bookmarkStart w:id="345" w:name="_Toc101447794"/>
            <w:bookmarkStart w:id="346" w:name="_Toc103187041"/>
            <w:bookmarkStart w:id="347" w:name="_Toc104900158"/>
            <w:bookmarkStart w:id="348" w:name="_Toc104901994"/>
            <w:bookmarkStart w:id="349" w:name="_Toc105239602"/>
            <w:bookmarkStart w:id="350" w:name="_Toc105367141"/>
            <w:bookmarkStart w:id="351" w:name="_Toc108778804"/>
            <w:bookmarkStart w:id="352" w:name="_Toc125202490"/>
            <w:bookmarkStart w:id="353" w:name="_Toc126619565"/>
            <w:bookmarkStart w:id="354" w:name="_Toc127613657"/>
            <w:r w:rsidRPr="00736A05">
              <w:rPr>
                <w:rFonts w:ascii="Arial" w:hAnsi="Arial" w:cs="Arial"/>
                <w:b/>
                <w:bCs/>
                <w:szCs w:val="20"/>
              </w:rPr>
              <w:t>Definice části Plnění, kterou Poskytovatel bude plnit prostřednictvím Poddodavatele</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tc>
        <w:tc>
          <w:tcPr>
            <w:tcW w:w="1068" w:type="pct"/>
            <w:shd w:val="clear" w:color="auto" w:fill="D9D9D9"/>
            <w:tcMar>
              <w:top w:w="0" w:type="dxa"/>
              <w:left w:w="70" w:type="dxa"/>
              <w:bottom w:w="0" w:type="dxa"/>
              <w:right w:w="70" w:type="dxa"/>
            </w:tcMar>
            <w:vAlign w:val="center"/>
          </w:tcPr>
          <w:p w14:paraId="6272C108" w14:textId="77777777" w:rsidR="00491183" w:rsidRPr="00736A05" w:rsidRDefault="00491183" w:rsidP="00491183">
            <w:pPr>
              <w:rPr>
                <w:rFonts w:ascii="Arial" w:hAnsi="Arial" w:cs="Arial"/>
                <w:b/>
                <w:bCs/>
                <w:szCs w:val="20"/>
              </w:rPr>
            </w:pPr>
            <w:bookmarkStart w:id="355" w:name="_Toc105083347"/>
            <w:bookmarkStart w:id="356" w:name="_Toc105367202"/>
            <w:bookmarkStart w:id="357" w:name="_Toc109736042"/>
            <w:bookmarkStart w:id="358" w:name="_Toc109764469"/>
            <w:bookmarkStart w:id="359" w:name="_Toc101447736"/>
            <w:bookmarkStart w:id="360" w:name="_Toc101447795"/>
            <w:bookmarkStart w:id="361" w:name="_Toc103187042"/>
            <w:bookmarkStart w:id="362" w:name="_Toc104900159"/>
            <w:bookmarkStart w:id="363" w:name="_Toc104901995"/>
            <w:bookmarkStart w:id="364" w:name="_Toc105239603"/>
            <w:bookmarkStart w:id="365" w:name="_Toc105367142"/>
            <w:bookmarkStart w:id="366" w:name="_Toc108778805"/>
            <w:bookmarkStart w:id="367" w:name="_Toc125202491"/>
            <w:bookmarkStart w:id="368" w:name="_Toc126619566"/>
            <w:bookmarkStart w:id="369" w:name="_Toc127613658"/>
            <w:r w:rsidRPr="00736A05">
              <w:rPr>
                <w:rFonts w:ascii="Arial" w:hAnsi="Arial" w:cs="Arial"/>
                <w:b/>
                <w:bCs/>
                <w:szCs w:val="20"/>
              </w:rPr>
              <w:t>Věcný popis části Plnění zadaného Poddodavateli</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tc>
        <w:tc>
          <w:tcPr>
            <w:tcW w:w="1136" w:type="pct"/>
            <w:shd w:val="clear" w:color="auto" w:fill="D9D9D9"/>
            <w:vAlign w:val="center"/>
          </w:tcPr>
          <w:p w14:paraId="67644458" w14:textId="77777777" w:rsidR="00491183" w:rsidRPr="00736A05" w:rsidRDefault="00491183" w:rsidP="00491183">
            <w:pPr>
              <w:rPr>
                <w:rFonts w:ascii="Arial" w:hAnsi="Arial" w:cs="Arial"/>
                <w:b/>
                <w:bCs/>
                <w:szCs w:val="20"/>
              </w:rPr>
            </w:pPr>
            <w:bookmarkStart w:id="370" w:name="_Toc105083348"/>
            <w:bookmarkStart w:id="371" w:name="_Toc105367203"/>
            <w:bookmarkStart w:id="372" w:name="_Toc109736043"/>
            <w:bookmarkStart w:id="373" w:name="_Toc109764470"/>
            <w:bookmarkStart w:id="374" w:name="_Toc101447737"/>
            <w:bookmarkStart w:id="375" w:name="_Toc101447796"/>
            <w:bookmarkStart w:id="376" w:name="_Toc103187043"/>
            <w:bookmarkStart w:id="377" w:name="_Toc104900160"/>
            <w:bookmarkStart w:id="378" w:name="_Toc104901996"/>
            <w:bookmarkStart w:id="379" w:name="_Toc105239604"/>
            <w:bookmarkStart w:id="380" w:name="_Toc105367143"/>
            <w:bookmarkStart w:id="381" w:name="_Toc108778806"/>
            <w:bookmarkStart w:id="382" w:name="_Toc125202492"/>
            <w:bookmarkStart w:id="383" w:name="_Toc126619567"/>
            <w:bookmarkStart w:id="384" w:name="_Toc127613659"/>
            <w:r w:rsidRPr="00736A05">
              <w:rPr>
                <w:rFonts w:ascii="Arial" w:hAnsi="Arial" w:cs="Arial"/>
                <w:b/>
                <w:bCs/>
                <w:szCs w:val="20"/>
              </w:rPr>
              <w:t>Poskytovatel uvede, zda Poddodavatelem prokazoval kvalifikaci (ano/ne) a zároveň uvede, kterou kvalifikaci prokazoval jeho prostřednictvím</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tc>
      </w:tr>
      <w:tr w:rsidR="00491183" w:rsidRPr="00736A05" w14:paraId="3887C2BB" w14:textId="77777777" w:rsidTr="00BF6248">
        <w:trPr>
          <w:trHeight w:val="340"/>
          <w:jc w:val="center"/>
        </w:trPr>
        <w:tc>
          <w:tcPr>
            <w:tcW w:w="1068" w:type="pct"/>
            <w:tcMar>
              <w:top w:w="0" w:type="dxa"/>
              <w:left w:w="70" w:type="dxa"/>
              <w:bottom w:w="0" w:type="dxa"/>
              <w:right w:w="70" w:type="dxa"/>
            </w:tcMar>
            <w:vAlign w:val="center"/>
          </w:tcPr>
          <w:p w14:paraId="42712E06" w14:textId="1D4198BD" w:rsidR="00491183" w:rsidRPr="00653348" w:rsidRDefault="00201F5C" w:rsidP="00491183">
            <w:pPr>
              <w:rPr>
                <w:rFonts w:ascii="Arial" w:hAnsi="Arial" w:cs="Arial"/>
                <w:szCs w:val="20"/>
              </w:rPr>
            </w:pPr>
            <w:r w:rsidRPr="00653348">
              <w:rPr>
                <w:rFonts w:ascii="Arial" w:hAnsi="Arial" w:cs="Arial"/>
                <w:szCs w:val="20"/>
              </w:rPr>
              <w:t xml:space="preserve">Microsoft </w:t>
            </w:r>
            <w:proofErr w:type="spellStart"/>
            <w:r w:rsidRPr="00653348">
              <w:rPr>
                <w:rFonts w:ascii="Arial" w:hAnsi="Arial" w:cs="Arial"/>
                <w:szCs w:val="20"/>
              </w:rPr>
              <w:t>Ireland</w:t>
            </w:r>
            <w:proofErr w:type="spellEnd"/>
            <w:r w:rsidRPr="00653348">
              <w:rPr>
                <w:rFonts w:ascii="Arial" w:hAnsi="Arial" w:cs="Arial"/>
                <w:szCs w:val="20"/>
              </w:rPr>
              <w:t xml:space="preserve"> </w:t>
            </w:r>
            <w:proofErr w:type="spellStart"/>
            <w:r w:rsidRPr="00653348">
              <w:rPr>
                <w:rFonts w:ascii="Arial" w:hAnsi="Arial" w:cs="Arial"/>
                <w:szCs w:val="20"/>
              </w:rPr>
              <w:t>Operation</w:t>
            </w:r>
            <w:r w:rsidR="00C23943">
              <w:rPr>
                <w:rFonts w:ascii="Arial" w:hAnsi="Arial" w:cs="Arial"/>
                <w:szCs w:val="20"/>
              </w:rPr>
              <w:t>s</w:t>
            </w:r>
            <w:proofErr w:type="spellEnd"/>
            <w:r w:rsidRPr="00653348">
              <w:rPr>
                <w:rFonts w:ascii="Arial" w:hAnsi="Arial" w:cs="Arial"/>
                <w:szCs w:val="20"/>
              </w:rPr>
              <w:t xml:space="preserve"> Limited</w:t>
            </w:r>
          </w:p>
        </w:tc>
        <w:tc>
          <w:tcPr>
            <w:tcW w:w="1727" w:type="pct"/>
            <w:tcMar>
              <w:top w:w="0" w:type="dxa"/>
              <w:left w:w="70" w:type="dxa"/>
              <w:bottom w:w="0" w:type="dxa"/>
              <w:right w:w="70" w:type="dxa"/>
            </w:tcMar>
            <w:vAlign w:val="center"/>
          </w:tcPr>
          <w:p w14:paraId="0AFF7C51" w14:textId="218041EF" w:rsidR="00491183" w:rsidRPr="00653348" w:rsidRDefault="00201F5C" w:rsidP="00491183">
            <w:pPr>
              <w:rPr>
                <w:rFonts w:ascii="Arial" w:hAnsi="Arial" w:cs="Arial"/>
                <w:b/>
                <w:szCs w:val="20"/>
              </w:rPr>
            </w:pPr>
            <w:r w:rsidRPr="00653348">
              <w:rPr>
                <w:rFonts w:ascii="Arial" w:hAnsi="Arial" w:cs="Arial"/>
                <w:b/>
                <w:szCs w:val="20"/>
              </w:rPr>
              <w:t>Platformní a infrastrukturní služby</w:t>
            </w:r>
          </w:p>
        </w:tc>
        <w:tc>
          <w:tcPr>
            <w:tcW w:w="1068" w:type="pct"/>
            <w:tcMar>
              <w:top w:w="0" w:type="dxa"/>
              <w:left w:w="70" w:type="dxa"/>
              <w:bottom w:w="0" w:type="dxa"/>
              <w:right w:w="70" w:type="dxa"/>
            </w:tcMar>
            <w:vAlign w:val="center"/>
          </w:tcPr>
          <w:p w14:paraId="0650E4A1" w14:textId="69188071" w:rsidR="00491183" w:rsidRPr="00653348" w:rsidRDefault="000C2698" w:rsidP="00491183">
            <w:pPr>
              <w:rPr>
                <w:rFonts w:ascii="Arial" w:hAnsi="Arial" w:cs="Arial"/>
                <w:szCs w:val="20"/>
              </w:rPr>
            </w:pPr>
            <w:r w:rsidRPr="00653348">
              <w:rPr>
                <w:rFonts w:ascii="Arial" w:hAnsi="Arial" w:cs="Arial"/>
                <w:szCs w:val="20"/>
              </w:rPr>
              <w:t>Platformní a infrastrukturní služby</w:t>
            </w:r>
          </w:p>
        </w:tc>
        <w:tc>
          <w:tcPr>
            <w:tcW w:w="1136" w:type="pct"/>
            <w:vAlign w:val="center"/>
          </w:tcPr>
          <w:p w14:paraId="685FA69D" w14:textId="6764EE9D" w:rsidR="00491183" w:rsidRPr="00653348" w:rsidRDefault="000C2698" w:rsidP="00491183">
            <w:pPr>
              <w:rPr>
                <w:rFonts w:ascii="Arial" w:hAnsi="Arial" w:cs="Arial"/>
                <w:szCs w:val="20"/>
              </w:rPr>
            </w:pPr>
            <w:r w:rsidRPr="00653348">
              <w:rPr>
                <w:rFonts w:ascii="Arial" w:hAnsi="Arial" w:cs="Arial"/>
                <w:szCs w:val="20"/>
              </w:rPr>
              <w:t>NE</w:t>
            </w:r>
          </w:p>
        </w:tc>
      </w:tr>
    </w:tbl>
    <w:p w14:paraId="7027A16B" w14:textId="77777777" w:rsidR="00653348" w:rsidRDefault="00653348" w:rsidP="00AE5FA2">
      <w:pPr>
        <w:jc w:val="center"/>
        <w:outlineLvl w:val="0"/>
        <w:rPr>
          <w:rFonts w:ascii="Arial" w:hAnsi="Arial" w:cs="Arial"/>
          <w:b/>
          <w:caps/>
          <w:color w:val="368537"/>
          <w:kern w:val="28"/>
          <w:sz w:val="22"/>
          <w:szCs w:val="22"/>
          <w:lang w:eastAsia="x-none"/>
        </w:rPr>
      </w:pPr>
      <w:r>
        <w:rPr>
          <w:rFonts w:ascii="Arial" w:hAnsi="Arial" w:cs="Arial"/>
          <w:b/>
          <w:caps/>
          <w:color w:val="368537"/>
          <w:kern w:val="28"/>
          <w:sz w:val="22"/>
          <w:szCs w:val="22"/>
          <w:lang w:eastAsia="x-none"/>
        </w:rPr>
        <w:br w:type="page"/>
      </w:r>
    </w:p>
    <w:p w14:paraId="0A0B6209" w14:textId="2401B273" w:rsidR="00AE5FA2" w:rsidRPr="00736A05" w:rsidRDefault="00AE5FA2" w:rsidP="00AE5FA2">
      <w:pPr>
        <w:jc w:val="center"/>
        <w:outlineLvl w:val="0"/>
        <w:rPr>
          <w:rFonts w:ascii="Arial" w:hAnsi="Arial" w:cs="Arial"/>
          <w:b/>
          <w:caps/>
          <w:color w:val="368537"/>
          <w:kern w:val="28"/>
          <w:sz w:val="22"/>
          <w:szCs w:val="22"/>
          <w:lang w:eastAsia="x-none"/>
        </w:rPr>
      </w:pPr>
      <w:r w:rsidRPr="00736A05">
        <w:rPr>
          <w:rFonts w:ascii="Arial" w:hAnsi="Arial" w:cs="Arial"/>
          <w:b/>
          <w:caps/>
          <w:color w:val="368537"/>
          <w:kern w:val="28"/>
          <w:sz w:val="22"/>
          <w:szCs w:val="22"/>
          <w:lang w:eastAsia="x-none"/>
        </w:rPr>
        <w:lastRenderedPageBreak/>
        <w:t xml:space="preserve">Příloha č. </w:t>
      </w:r>
      <w:r w:rsidR="003E44CF" w:rsidRPr="00736A05">
        <w:rPr>
          <w:rFonts w:ascii="Arial" w:hAnsi="Arial" w:cs="Arial"/>
          <w:b/>
          <w:caps/>
          <w:color w:val="368537"/>
          <w:kern w:val="28"/>
          <w:sz w:val="22"/>
          <w:szCs w:val="22"/>
          <w:lang w:eastAsia="x-none"/>
        </w:rPr>
        <w:t>7</w:t>
      </w:r>
    </w:p>
    <w:p w14:paraId="71BC992E" w14:textId="4C1FB243" w:rsidR="00AE5FA2" w:rsidRPr="00736A05" w:rsidRDefault="0002470D" w:rsidP="00AE5FA2">
      <w:pPr>
        <w:jc w:val="center"/>
        <w:outlineLvl w:val="0"/>
        <w:rPr>
          <w:rFonts w:ascii="Arial" w:hAnsi="Arial" w:cs="Arial"/>
          <w:b/>
          <w:caps/>
          <w:color w:val="368537"/>
          <w:kern w:val="28"/>
          <w:sz w:val="22"/>
          <w:szCs w:val="22"/>
          <w:lang w:eastAsia="x-none"/>
        </w:rPr>
      </w:pPr>
      <w:r w:rsidRPr="00736A05">
        <w:rPr>
          <w:rFonts w:ascii="Arial" w:hAnsi="Arial" w:cs="Arial"/>
          <w:b/>
          <w:caps/>
          <w:color w:val="368537"/>
          <w:kern w:val="28"/>
          <w:sz w:val="22"/>
          <w:szCs w:val="22"/>
          <w:lang w:eastAsia="x-none"/>
        </w:rPr>
        <w:t>Ochrana osobních údajů</w:t>
      </w:r>
    </w:p>
    <w:p w14:paraId="26FC2491" w14:textId="77777777" w:rsidR="0049379D" w:rsidRPr="00736A05" w:rsidRDefault="0049379D" w:rsidP="00A043CC">
      <w:pPr>
        <w:pStyle w:val="Nadpis1"/>
        <w:keepNext w:val="0"/>
        <w:numPr>
          <w:ilvl w:val="0"/>
          <w:numId w:val="18"/>
        </w:numPr>
        <w:tabs>
          <w:tab w:val="clear" w:pos="567"/>
        </w:tabs>
        <w:rPr>
          <w:rFonts w:ascii="Arial" w:hAnsi="Arial"/>
          <w:sz w:val="20"/>
          <w:szCs w:val="20"/>
        </w:rPr>
      </w:pPr>
      <w:bookmarkStart w:id="385" w:name="_Toc101447739"/>
      <w:bookmarkStart w:id="386" w:name="_Toc101447798"/>
      <w:bookmarkStart w:id="387" w:name="_Toc103187045"/>
      <w:bookmarkStart w:id="388" w:name="_Toc104900162"/>
      <w:bookmarkStart w:id="389" w:name="_Toc104901998"/>
      <w:bookmarkStart w:id="390" w:name="_Toc105239606"/>
      <w:bookmarkStart w:id="391" w:name="_Toc105367145"/>
      <w:bookmarkStart w:id="392" w:name="_Toc108778808"/>
      <w:bookmarkStart w:id="393" w:name="_Toc125202494"/>
      <w:bookmarkStart w:id="394" w:name="_Toc126619569"/>
      <w:bookmarkStart w:id="395" w:name="_Toc127613661"/>
      <w:bookmarkStart w:id="396" w:name="_Toc128071545"/>
      <w:bookmarkStart w:id="397" w:name="_Toc128081457"/>
      <w:bookmarkStart w:id="398" w:name="_Toc132106516"/>
      <w:r w:rsidRPr="00736A05">
        <w:rPr>
          <w:rFonts w:ascii="Arial" w:hAnsi="Arial"/>
          <w:sz w:val="20"/>
          <w:szCs w:val="20"/>
        </w:rPr>
        <w:t>ÚVODNÍ USTANOVENÍ</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2138A8C" w14:textId="77777777"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V souvislosti s plněním Smlouvy může docházet ke zpracování Osobních údajů Poskytovatelem („</w:t>
      </w:r>
      <w:r w:rsidRPr="00736A05">
        <w:rPr>
          <w:rFonts w:ascii="Arial" w:hAnsi="Arial"/>
          <w:b/>
          <w:sz w:val="20"/>
          <w:szCs w:val="20"/>
        </w:rPr>
        <w:t>Zpracovatel</w:t>
      </w:r>
      <w:r w:rsidRPr="00736A05">
        <w:rPr>
          <w:rFonts w:ascii="Arial" w:hAnsi="Arial"/>
          <w:sz w:val="20"/>
          <w:szCs w:val="20"/>
        </w:rPr>
        <w:t>“) ve smyslu článku 4 bod 2) Nařízení pro Objednatele („</w:t>
      </w:r>
      <w:r w:rsidRPr="00736A05">
        <w:rPr>
          <w:rFonts w:ascii="Arial" w:hAnsi="Arial"/>
          <w:b/>
          <w:sz w:val="20"/>
          <w:szCs w:val="20"/>
        </w:rPr>
        <w:t>Správce</w:t>
      </w:r>
      <w:r w:rsidRPr="00736A05">
        <w:rPr>
          <w:rFonts w:ascii="Arial" w:hAnsi="Arial"/>
          <w:sz w:val="20"/>
          <w:szCs w:val="20"/>
        </w:rPr>
        <w:t xml:space="preserve">“). Pro zamezení pochybnostem Správce a Zpracovatel dále společně jako Strany anebo každý samostatně jako Strana. </w:t>
      </w:r>
    </w:p>
    <w:p w14:paraId="32B6EC5C" w14:textId="13B1CF30"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Strany mají zájem na tom dostát všem povinnostem, které jim vyplývají z (i) Nařízení a (</w:t>
      </w:r>
      <w:proofErr w:type="spellStart"/>
      <w:r w:rsidRPr="00736A05">
        <w:rPr>
          <w:rFonts w:ascii="Arial" w:hAnsi="Arial"/>
          <w:sz w:val="20"/>
          <w:szCs w:val="20"/>
        </w:rPr>
        <w:t>ii</w:t>
      </w:r>
      <w:proofErr w:type="spellEnd"/>
      <w:r w:rsidRPr="00736A05">
        <w:rPr>
          <w:rFonts w:ascii="Arial" w:hAnsi="Arial"/>
          <w:sz w:val="20"/>
          <w:szCs w:val="20"/>
        </w:rPr>
        <w:t>) Zákona o zpracování OÚ</w:t>
      </w:r>
      <w:r w:rsidRPr="00736A05">
        <w:rPr>
          <w:rFonts w:ascii="Arial" w:hAnsi="Arial"/>
          <w:b/>
          <w:bCs w:val="0"/>
          <w:sz w:val="20"/>
          <w:szCs w:val="20"/>
        </w:rPr>
        <w:t xml:space="preserve"> </w:t>
      </w:r>
      <w:r w:rsidRPr="00736A05">
        <w:rPr>
          <w:rFonts w:ascii="Arial" w:hAnsi="Arial"/>
          <w:sz w:val="20"/>
          <w:szCs w:val="20"/>
        </w:rPr>
        <w:t>a (</w:t>
      </w:r>
      <w:proofErr w:type="spellStart"/>
      <w:r w:rsidRPr="00736A05">
        <w:rPr>
          <w:rFonts w:ascii="Arial" w:hAnsi="Arial"/>
          <w:sz w:val="20"/>
          <w:szCs w:val="20"/>
        </w:rPr>
        <w:t>iii</w:t>
      </w:r>
      <w:proofErr w:type="spellEnd"/>
      <w:r w:rsidRPr="00736A05">
        <w:rPr>
          <w:rFonts w:ascii="Arial" w:hAnsi="Arial"/>
          <w:sz w:val="20"/>
          <w:szCs w:val="20"/>
        </w:rPr>
        <w:t xml:space="preserve">) z této </w:t>
      </w:r>
      <w:r w:rsidRPr="00736A05">
        <w:rPr>
          <w:rFonts w:ascii="Arial" w:hAnsi="Arial"/>
          <w:b/>
          <w:sz w:val="20"/>
          <w:szCs w:val="20"/>
        </w:rPr>
        <w:t xml:space="preserve">Přílohy č. </w:t>
      </w:r>
      <w:r w:rsidR="00AD3E9D" w:rsidRPr="00736A05">
        <w:rPr>
          <w:rFonts w:ascii="Arial" w:hAnsi="Arial"/>
          <w:b/>
          <w:sz w:val="20"/>
          <w:szCs w:val="20"/>
        </w:rPr>
        <w:t>7</w:t>
      </w:r>
      <w:r w:rsidRPr="00736A05">
        <w:rPr>
          <w:rFonts w:ascii="Arial" w:hAnsi="Arial"/>
          <w:sz w:val="20"/>
          <w:szCs w:val="20"/>
        </w:rPr>
        <w:t>.</w:t>
      </w:r>
    </w:p>
    <w:p w14:paraId="2E96548C" w14:textId="6936B7FE"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Na základě článku 28 Nařízení je Správce povinen uzavřít se Zpracovatelem písemnou smlouvu o zpracování osobních údajů, ve které Zpracovatel mimo jiné poskytne dostatečné záruky o technickém a organizačním zabezpečení ochrany Osobních údajů.</w:t>
      </w:r>
      <w:r w:rsidRPr="00736A05">
        <w:rPr>
          <w:rFonts w:ascii="Arial" w:hAnsi="Arial"/>
          <w:b/>
          <w:bCs w:val="0"/>
          <w:sz w:val="20"/>
          <w:szCs w:val="20"/>
        </w:rPr>
        <w:t xml:space="preserve"> Příloha č. </w:t>
      </w:r>
      <w:r w:rsidR="006475F6" w:rsidRPr="00736A05">
        <w:rPr>
          <w:rFonts w:ascii="Arial" w:hAnsi="Arial"/>
          <w:b/>
          <w:bCs w:val="0"/>
          <w:sz w:val="20"/>
          <w:szCs w:val="20"/>
        </w:rPr>
        <w:t>7</w:t>
      </w:r>
      <w:r w:rsidRPr="00736A05">
        <w:rPr>
          <w:rFonts w:ascii="Arial" w:hAnsi="Arial"/>
          <w:sz w:val="20"/>
          <w:szCs w:val="20"/>
        </w:rPr>
        <w:t xml:space="preserve"> tvoří podmínky zpracovatelské smlouvy dle čl. 28 Nařízení.</w:t>
      </w:r>
    </w:p>
    <w:p w14:paraId="58365181" w14:textId="09DC7AE8"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 xml:space="preserve">Strany mají zájem na tom, aby tato </w:t>
      </w:r>
      <w:r w:rsidRPr="00736A05">
        <w:rPr>
          <w:rFonts w:ascii="Arial" w:hAnsi="Arial"/>
          <w:b/>
          <w:sz w:val="20"/>
          <w:szCs w:val="20"/>
        </w:rPr>
        <w:t xml:space="preserve">Příloha č. </w:t>
      </w:r>
      <w:r w:rsidR="006475F6" w:rsidRPr="00736A05">
        <w:rPr>
          <w:rFonts w:ascii="Arial" w:hAnsi="Arial"/>
          <w:b/>
          <w:sz w:val="20"/>
          <w:szCs w:val="20"/>
        </w:rPr>
        <w:t>7</w:t>
      </w:r>
      <w:r w:rsidRPr="00736A05">
        <w:rPr>
          <w:rFonts w:ascii="Arial" w:hAnsi="Arial"/>
          <w:b/>
          <w:sz w:val="20"/>
          <w:szCs w:val="20"/>
        </w:rPr>
        <w:t xml:space="preserve"> </w:t>
      </w:r>
      <w:r w:rsidRPr="00736A05">
        <w:rPr>
          <w:rFonts w:ascii="Arial" w:hAnsi="Arial"/>
          <w:sz w:val="20"/>
          <w:szCs w:val="20"/>
        </w:rPr>
        <w:t xml:space="preserve">ve spojení se Smlouvou pokrývaly veškeré činnosti zpracování osobních údajů, které Zpracovatel provádí pro Správce v souvislosti anebo na základě Smlouvy. Účelem této </w:t>
      </w:r>
      <w:r w:rsidRPr="00736A05">
        <w:rPr>
          <w:rFonts w:ascii="Arial" w:hAnsi="Arial"/>
          <w:b/>
          <w:sz w:val="20"/>
          <w:szCs w:val="20"/>
        </w:rPr>
        <w:t xml:space="preserve">Přílohy č. </w:t>
      </w:r>
      <w:r w:rsidR="006475F6" w:rsidRPr="00736A05">
        <w:rPr>
          <w:rFonts w:ascii="Arial" w:hAnsi="Arial"/>
          <w:b/>
          <w:sz w:val="20"/>
          <w:szCs w:val="20"/>
        </w:rPr>
        <w:t>7</w:t>
      </w:r>
      <w:r w:rsidRPr="00736A05">
        <w:rPr>
          <w:rFonts w:ascii="Arial" w:hAnsi="Arial"/>
          <w:b/>
          <w:sz w:val="20"/>
          <w:szCs w:val="20"/>
        </w:rPr>
        <w:t xml:space="preserve"> </w:t>
      </w:r>
      <w:r w:rsidRPr="00736A05">
        <w:rPr>
          <w:rFonts w:ascii="Arial" w:hAnsi="Arial"/>
          <w:sz w:val="20"/>
          <w:szCs w:val="20"/>
        </w:rPr>
        <w:t xml:space="preserve">je stanovení rozsahu povinností Zpracovatele souvisejících především se zajištěním ochrany Osobních údajů při jejich zpracování. V případě rozporu opatření dle této </w:t>
      </w:r>
      <w:r w:rsidRPr="00736A05">
        <w:rPr>
          <w:rFonts w:ascii="Arial" w:hAnsi="Arial"/>
          <w:b/>
          <w:sz w:val="20"/>
          <w:szCs w:val="20"/>
        </w:rPr>
        <w:t xml:space="preserve">Přílohy č. </w:t>
      </w:r>
      <w:r w:rsidR="006475F6" w:rsidRPr="00736A05">
        <w:rPr>
          <w:rFonts w:ascii="Arial" w:hAnsi="Arial"/>
          <w:b/>
          <w:sz w:val="20"/>
          <w:szCs w:val="20"/>
        </w:rPr>
        <w:t>7</w:t>
      </w:r>
      <w:r w:rsidRPr="00736A05">
        <w:rPr>
          <w:rFonts w:ascii="Arial" w:hAnsi="Arial"/>
          <w:b/>
          <w:sz w:val="20"/>
          <w:szCs w:val="20"/>
        </w:rPr>
        <w:t xml:space="preserve"> </w:t>
      </w:r>
      <w:r w:rsidRPr="00736A05">
        <w:rPr>
          <w:rFonts w:ascii="Arial" w:hAnsi="Arial"/>
          <w:sz w:val="20"/>
          <w:szCs w:val="20"/>
        </w:rPr>
        <w:t xml:space="preserve">ve vztahu k Osobním údajům s opatřeními pro bezpečnost informací dle Smlouvy, mají přednost opatření pro bezpečnost informací dle Smlouvy. </w:t>
      </w:r>
    </w:p>
    <w:p w14:paraId="36E1A91E" w14:textId="5B447860"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 xml:space="preserve">Zpracovatel bude pro Správce zpracovávat Osobní údaje koncových uživatelů </w:t>
      </w:r>
      <w:proofErr w:type="spellStart"/>
      <w:r w:rsidR="003137BC" w:rsidRPr="00736A05">
        <w:rPr>
          <w:rFonts w:ascii="Arial" w:hAnsi="Arial"/>
          <w:sz w:val="20"/>
          <w:szCs w:val="20"/>
        </w:rPr>
        <w:t>eSSL</w:t>
      </w:r>
      <w:proofErr w:type="spellEnd"/>
      <w:r w:rsidR="007E6BCE" w:rsidRPr="00736A05">
        <w:rPr>
          <w:rFonts w:ascii="Arial" w:hAnsi="Arial"/>
          <w:sz w:val="20"/>
          <w:szCs w:val="20"/>
        </w:rPr>
        <w:t xml:space="preserve"> </w:t>
      </w:r>
      <w:r w:rsidRPr="00736A05">
        <w:rPr>
          <w:rFonts w:ascii="Arial" w:hAnsi="Arial"/>
          <w:sz w:val="20"/>
          <w:szCs w:val="20"/>
        </w:rPr>
        <w:t>či osob evidovaných v</w:t>
      </w:r>
      <w:r w:rsidR="003137BC" w:rsidRPr="00736A05">
        <w:rPr>
          <w:rFonts w:ascii="Arial" w:hAnsi="Arial"/>
          <w:sz w:val="20"/>
          <w:szCs w:val="20"/>
        </w:rPr>
        <w:t> </w:t>
      </w:r>
      <w:proofErr w:type="spellStart"/>
      <w:r w:rsidR="003137BC" w:rsidRPr="00736A05">
        <w:rPr>
          <w:rFonts w:ascii="Arial" w:hAnsi="Arial"/>
          <w:sz w:val="20"/>
          <w:szCs w:val="20"/>
        </w:rPr>
        <w:t>eSSL</w:t>
      </w:r>
      <w:proofErr w:type="spellEnd"/>
      <w:r w:rsidR="003137BC" w:rsidRPr="00736A05">
        <w:rPr>
          <w:rFonts w:ascii="Arial" w:hAnsi="Arial"/>
          <w:sz w:val="20"/>
          <w:szCs w:val="20"/>
        </w:rPr>
        <w:t xml:space="preserve"> </w:t>
      </w:r>
      <w:r w:rsidR="00710B75" w:rsidRPr="00736A05">
        <w:rPr>
          <w:rFonts w:ascii="Arial" w:hAnsi="Arial"/>
          <w:sz w:val="20"/>
          <w:szCs w:val="20"/>
        </w:rPr>
        <w:t>(zaměstnanců</w:t>
      </w:r>
      <w:r w:rsidR="00432860" w:rsidRPr="00736A05">
        <w:rPr>
          <w:rFonts w:ascii="Arial" w:hAnsi="Arial"/>
          <w:sz w:val="20"/>
          <w:szCs w:val="20"/>
        </w:rPr>
        <w:t xml:space="preserve"> a jejich rodinných příslušníků včetně dětí</w:t>
      </w:r>
      <w:r w:rsidR="00D245BF" w:rsidRPr="00736A05">
        <w:rPr>
          <w:rFonts w:ascii="Arial" w:hAnsi="Arial"/>
          <w:sz w:val="20"/>
          <w:szCs w:val="20"/>
        </w:rPr>
        <w:t>)</w:t>
      </w:r>
      <w:r w:rsidR="003E32C7" w:rsidRPr="00736A05">
        <w:rPr>
          <w:rFonts w:ascii="Arial" w:hAnsi="Arial"/>
          <w:sz w:val="20"/>
          <w:szCs w:val="20"/>
        </w:rPr>
        <w:t>, dodavatelů, klientů a uživatelů služeb Správce</w:t>
      </w:r>
      <w:r w:rsidRPr="00736A05">
        <w:rPr>
          <w:rFonts w:ascii="Arial" w:hAnsi="Arial"/>
          <w:sz w:val="20"/>
          <w:szCs w:val="20"/>
        </w:rPr>
        <w:t xml:space="preserve">, příp. další Osobní údaje, které Správce získal nebo získá v souvislosti </w:t>
      </w:r>
      <w:r w:rsidRPr="00736A05">
        <w:rPr>
          <w:rStyle w:val="ui-provider"/>
          <w:rFonts w:ascii="Arial" w:hAnsi="Arial"/>
          <w:sz w:val="20"/>
          <w:szCs w:val="20"/>
        </w:rPr>
        <w:t xml:space="preserve">se svou podnikatelskou činností </w:t>
      </w:r>
      <w:r w:rsidRPr="00736A05">
        <w:rPr>
          <w:rFonts w:ascii="Arial" w:hAnsi="Arial"/>
          <w:sz w:val="20"/>
          <w:szCs w:val="20"/>
        </w:rPr>
        <w:t>ve smyslu článku 4 bod 2) Nařízení („</w:t>
      </w:r>
      <w:r w:rsidRPr="00736A05">
        <w:rPr>
          <w:rFonts w:ascii="Arial" w:hAnsi="Arial"/>
          <w:b/>
          <w:sz w:val="20"/>
          <w:szCs w:val="20"/>
        </w:rPr>
        <w:t>Subjekty údajů_2</w:t>
      </w:r>
      <w:r w:rsidRPr="00736A05">
        <w:rPr>
          <w:rFonts w:ascii="Arial" w:hAnsi="Arial"/>
          <w:sz w:val="20"/>
          <w:szCs w:val="20"/>
        </w:rPr>
        <w:t>“).</w:t>
      </w:r>
    </w:p>
    <w:p w14:paraId="6AF6D4B7" w14:textId="607C1C8F" w:rsidR="008F22AA" w:rsidRPr="00736A05" w:rsidRDefault="008F22AA" w:rsidP="008F22AA">
      <w:pPr>
        <w:pStyle w:val="Clanek11"/>
        <w:widowControl/>
        <w:numPr>
          <w:ilvl w:val="1"/>
          <w:numId w:val="7"/>
        </w:numPr>
        <w:rPr>
          <w:rFonts w:ascii="Arial" w:hAnsi="Arial"/>
          <w:sz w:val="20"/>
          <w:szCs w:val="20"/>
        </w:rPr>
      </w:pPr>
      <w:r w:rsidRPr="00736A05">
        <w:rPr>
          <w:rFonts w:ascii="Arial" w:hAnsi="Arial"/>
          <w:sz w:val="20"/>
          <w:szCs w:val="20"/>
        </w:rPr>
        <w:t xml:space="preserve">V případě rozporu mezi </w:t>
      </w:r>
      <w:r w:rsidRPr="00736A05">
        <w:rPr>
          <w:rFonts w:ascii="Arial" w:hAnsi="Arial"/>
          <w:b/>
          <w:sz w:val="20"/>
          <w:szCs w:val="20"/>
        </w:rPr>
        <w:t xml:space="preserve">Přílohou č. 7 </w:t>
      </w:r>
      <w:r w:rsidRPr="00736A05">
        <w:rPr>
          <w:rFonts w:ascii="Arial" w:hAnsi="Arial"/>
          <w:sz w:val="20"/>
          <w:szCs w:val="20"/>
        </w:rPr>
        <w:t xml:space="preserve">a opatřeními přijatými v souladu a na základě čl. </w:t>
      </w:r>
      <w:r w:rsidRPr="00736A05">
        <w:rPr>
          <w:rFonts w:ascii="Arial" w:hAnsi="Arial"/>
          <w:sz w:val="20"/>
          <w:szCs w:val="20"/>
        </w:rPr>
        <w:fldChar w:fldCharType="begin"/>
      </w:r>
      <w:r w:rsidRPr="00736A05">
        <w:rPr>
          <w:rFonts w:ascii="Arial" w:hAnsi="Arial"/>
          <w:sz w:val="20"/>
          <w:szCs w:val="20"/>
        </w:rPr>
        <w:instrText xml:space="preserve"> REF _Ref56691022 \r \h  \* MERGEFORMAT </w:instrText>
      </w:r>
      <w:r w:rsidRPr="00736A05">
        <w:rPr>
          <w:rFonts w:ascii="Arial" w:hAnsi="Arial"/>
          <w:sz w:val="20"/>
          <w:szCs w:val="20"/>
        </w:rPr>
      </w:r>
      <w:r w:rsidRPr="00736A05">
        <w:rPr>
          <w:rFonts w:ascii="Arial" w:hAnsi="Arial"/>
          <w:sz w:val="20"/>
          <w:szCs w:val="20"/>
        </w:rPr>
        <w:fldChar w:fldCharType="separate"/>
      </w:r>
      <w:r w:rsidR="00B04A1B">
        <w:rPr>
          <w:rFonts w:ascii="Arial" w:hAnsi="Arial"/>
          <w:sz w:val="20"/>
          <w:szCs w:val="20"/>
        </w:rPr>
        <w:t>19</w:t>
      </w:r>
      <w:r w:rsidRPr="00736A05">
        <w:rPr>
          <w:rFonts w:ascii="Arial" w:hAnsi="Arial"/>
          <w:sz w:val="20"/>
          <w:szCs w:val="20"/>
        </w:rPr>
        <w:fldChar w:fldCharType="end"/>
      </w:r>
      <w:r w:rsidRPr="00736A05">
        <w:rPr>
          <w:rFonts w:ascii="Arial" w:hAnsi="Arial"/>
          <w:sz w:val="20"/>
          <w:szCs w:val="20"/>
        </w:rPr>
        <w:t xml:space="preserve"> Smlouvy, mají přednost ta opatření, která Správce písemně označí za pro něj výhodnější, zejména pokud jde o bezpečnost Osobních údajů; a neoznačí-li takové ani do deseti (10) dnů ode dne doručení žádosti Zpracovatele k takovému označení, uplatní se opatření dle čl. </w:t>
      </w:r>
      <w:r w:rsidRPr="00736A05">
        <w:rPr>
          <w:rFonts w:ascii="Arial" w:hAnsi="Arial"/>
          <w:sz w:val="20"/>
          <w:szCs w:val="20"/>
        </w:rPr>
        <w:fldChar w:fldCharType="begin"/>
      </w:r>
      <w:r w:rsidRPr="00736A05">
        <w:rPr>
          <w:rFonts w:ascii="Arial" w:hAnsi="Arial"/>
          <w:sz w:val="20"/>
          <w:szCs w:val="20"/>
        </w:rPr>
        <w:instrText xml:space="preserve"> REF _Ref56691022 \r \h  \* MERGEFORMAT </w:instrText>
      </w:r>
      <w:r w:rsidRPr="00736A05">
        <w:rPr>
          <w:rFonts w:ascii="Arial" w:hAnsi="Arial"/>
          <w:sz w:val="20"/>
          <w:szCs w:val="20"/>
        </w:rPr>
      </w:r>
      <w:r w:rsidRPr="00736A05">
        <w:rPr>
          <w:rFonts w:ascii="Arial" w:hAnsi="Arial"/>
          <w:sz w:val="20"/>
          <w:szCs w:val="20"/>
        </w:rPr>
        <w:fldChar w:fldCharType="separate"/>
      </w:r>
      <w:r w:rsidR="00B04A1B">
        <w:rPr>
          <w:rFonts w:ascii="Arial" w:hAnsi="Arial"/>
          <w:sz w:val="20"/>
          <w:szCs w:val="20"/>
        </w:rPr>
        <w:t>19</w:t>
      </w:r>
      <w:r w:rsidRPr="00736A05">
        <w:rPr>
          <w:rFonts w:ascii="Arial" w:hAnsi="Arial"/>
          <w:sz w:val="20"/>
          <w:szCs w:val="20"/>
        </w:rPr>
        <w:fldChar w:fldCharType="end"/>
      </w:r>
      <w:r w:rsidRPr="00736A05">
        <w:rPr>
          <w:rFonts w:ascii="Arial" w:hAnsi="Arial"/>
          <w:sz w:val="20"/>
          <w:szCs w:val="20"/>
        </w:rPr>
        <w:t xml:space="preserve"> Smlouvy. </w:t>
      </w:r>
    </w:p>
    <w:p w14:paraId="3DF1FA69" w14:textId="77777777" w:rsidR="0049379D" w:rsidRPr="00736A05" w:rsidRDefault="0049379D" w:rsidP="00523F87">
      <w:pPr>
        <w:pStyle w:val="Nadpis1"/>
        <w:keepNext w:val="0"/>
        <w:numPr>
          <w:ilvl w:val="0"/>
          <w:numId w:val="59"/>
        </w:numPr>
        <w:rPr>
          <w:rFonts w:ascii="Arial" w:hAnsi="Arial"/>
          <w:sz w:val="20"/>
          <w:szCs w:val="20"/>
        </w:rPr>
      </w:pPr>
      <w:bookmarkStart w:id="399" w:name="_Toc101447740"/>
      <w:bookmarkStart w:id="400" w:name="_Toc101447799"/>
      <w:bookmarkStart w:id="401" w:name="_Toc103187046"/>
      <w:bookmarkStart w:id="402" w:name="_Toc104900163"/>
      <w:bookmarkStart w:id="403" w:name="_Toc104901999"/>
      <w:bookmarkStart w:id="404" w:name="_Toc105239607"/>
      <w:bookmarkStart w:id="405" w:name="_Toc105367146"/>
      <w:bookmarkStart w:id="406" w:name="_Toc108778809"/>
      <w:bookmarkStart w:id="407" w:name="_Toc125202495"/>
      <w:bookmarkStart w:id="408" w:name="_Toc126619570"/>
      <w:bookmarkStart w:id="409" w:name="_Toc127613662"/>
      <w:bookmarkStart w:id="410" w:name="_Toc128071546"/>
      <w:bookmarkStart w:id="411" w:name="_Toc128081458"/>
      <w:bookmarkStart w:id="412" w:name="_Toc132106517"/>
      <w:r w:rsidRPr="00736A05">
        <w:rPr>
          <w:rFonts w:ascii="Arial" w:hAnsi="Arial"/>
          <w:sz w:val="20"/>
          <w:szCs w:val="20"/>
        </w:rPr>
        <w:t>PŘEDMĚT PŘÍLOHY</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07206FB4" w14:textId="4236BCE6"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 xml:space="preserve">Předmětem této </w:t>
      </w:r>
      <w:r w:rsidRPr="00736A05">
        <w:rPr>
          <w:rFonts w:ascii="Arial" w:hAnsi="Arial"/>
          <w:b/>
          <w:sz w:val="20"/>
          <w:szCs w:val="20"/>
        </w:rPr>
        <w:t xml:space="preserve">Přílohy č. </w:t>
      </w:r>
      <w:r w:rsidR="005F19EC" w:rsidRPr="00736A05">
        <w:rPr>
          <w:rFonts w:ascii="Arial" w:hAnsi="Arial"/>
          <w:b/>
          <w:sz w:val="20"/>
          <w:szCs w:val="20"/>
        </w:rPr>
        <w:t>7</w:t>
      </w:r>
      <w:r w:rsidRPr="00736A05">
        <w:rPr>
          <w:rFonts w:ascii="Arial" w:hAnsi="Arial"/>
          <w:b/>
          <w:sz w:val="20"/>
          <w:szCs w:val="20"/>
        </w:rPr>
        <w:t xml:space="preserve"> </w:t>
      </w:r>
      <w:r w:rsidRPr="00736A05">
        <w:rPr>
          <w:rFonts w:ascii="Arial" w:hAnsi="Arial"/>
          <w:sz w:val="20"/>
          <w:szCs w:val="20"/>
        </w:rPr>
        <w:t>je vymezení vzájemných práv a povinností Stran při zpracování Osobních údajů.</w:t>
      </w:r>
    </w:p>
    <w:p w14:paraId="026A12E7" w14:textId="7E415155"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 xml:space="preserve">Tato </w:t>
      </w:r>
      <w:r w:rsidRPr="00736A05">
        <w:rPr>
          <w:rFonts w:ascii="Arial" w:hAnsi="Arial"/>
          <w:b/>
          <w:sz w:val="20"/>
          <w:szCs w:val="20"/>
        </w:rPr>
        <w:t xml:space="preserve">Příloha č. </w:t>
      </w:r>
      <w:r w:rsidR="005F19EC" w:rsidRPr="00736A05">
        <w:rPr>
          <w:rFonts w:ascii="Arial" w:hAnsi="Arial"/>
          <w:b/>
          <w:sz w:val="20"/>
          <w:szCs w:val="20"/>
        </w:rPr>
        <w:t>7</w:t>
      </w:r>
      <w:r w:rsidRPr="00736A05">
        <w:rPr>
          <w:rFonts w:ascii="Arial" w:hAnsi="Arial"/>
          <w:b/>
          <w:sz w:val="20"/>
          <w:szCs w:val="20"/>
        </w:rPr>
        <w:t xml:space="preserve"> </w:t>
      </w:r>
      <w:r w:rsidRPr="00736A05">
        <w:rPr>
          <w:rFonts w:ascii="Arial" w:hAnsi="Arial"/>
          <w:sz w:val="20"/>
          <w:szCs w:val="20"/>
        </w:rPr>
        <w:t>dále stanoví rozsah Osobních údajů, které mají být zpracovávány, účel jejich zpracování a podmínky a záruky na straně Zpracovatele ohledně zajištění technického a organizačního zabezpečení Osobních údajů.</w:t>
      </w:r>
    </w:p>
    <w:p w14:paraId="3A63D879" w14:textId="3DF0AB02"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 xml:space="preserve">Strany se zavazují dále postupovat v souladu s touto </w:t>
      </w:r>
      <w:r w:rsidRPr="00736A05">
        <w:rPr>
          <w:rFonts w:ascii="Arial" w:hAnsi="Arial"/>
          <w:b/>
          <w:sz w:val="20"/>
          <w:szCs w:val="20"/>
        </w:rPr>
        <w:t xml:space="preserve">Přílohou č. </w:t>
      </w:r>
      <w:r w:rsidR="005F19EC" w:rsidRPr="00736A05">
        <w:rPr>
          <w:rFonts w:ascii="Arial" w:hAnsi="Arial"/>
          <w:b/>
          <w:sz w:val="20"/>
          <w:szCs w:val="20"/>
        </w:rPr>
        <w:t>7</w:t>
      </w:r>
      <w:r w:rsidRPr="00736A05">
        <w:rPr>
          <w:rFonts w:ascii="Arial" w:hAnsi="Arial"/>
          <w:b/>
          <w:sz w:val="20"/>
          <w:szCs w:val="20"/>
        </w:rPr>
        <w:t xml:space="preserve"> </w:t>
      </w:r>
      <w:r w:rsidRPr="00736A05">
        <w:rPr>
          <w:rFonts w:ascii="Arial" w:hAnsi="Arial"/>
          <w:sz w:val="20"/>
          <w:szCs w:val="20"/>
        </w:rPr>
        <w:t>za účelem splnění povinnosti dle Nařízení a Zákona o zpracování OÚ a zabezpečení ochrany Osobních údajů zpracovávaných Stranami.</w:t>
      </w:r>
    </w:p>
    <w:p w14:paraId="23746869" w14:textId="77777777" w:rsidR="0049379D" w:rsidRPr="00736A05" w:rsidRDefault="0049379D" w:rsidP="00523F87">
      <w:pPr>
        <w:pStyle w:val="Nadpis1"/>
        <w:keepNext w:val="0"/>
        <w:numPr>
          <w:ilvl w:val="0"/>
          <w:numId w:val="59"/>
        </w:numPr>
        <w:rPr>
          <w:rFonts w:ascii="Arial" w:hAnsi="Arial"/>
          <w:sz w:val="20"/>
          <w:szCs w:val="20"/>
        </w:rPr>
      </w:pPr>
      <w:bookmarkStart w:id="413" w:name="_Toc101447741"/>
      <w:bookmarkStart w:id="414" w:name="_Toc101447800"/>
      <w:bookmarkStart w:id="415" w:name="_Toc103187047"/>
      <w:bookmarkStart w:id="416" w:name="_Toc104900164"/>
      <w:bookmarkStart w:id="417" w:name="_Toc104902000"/>
      <w:bookmarkStart w:id="418" w:name="_Toc105239608"/>
      <w:bookmarkStart w:id="419" w:name="_Toc105367147"/>
      <w:bookmarkStart w:id="420" w:name="_Toc108778810"/>
      <w:bookmarkStart w:id="421" w:name="_Toc125202496"/>
      <w:bookmarkStart w:id="422" w:name="_Toc126619571"/>
      <w:bookmarkStart w:id="423" w:name="_Toc127613663"/>
      <w:bookmarkStart w:id="424" w:name="_Toc128071547"/>
      <w:bookmarkStart w:id="425" w:name="_Toc128081459"/>
      <w:bookmarkStart w:id="426" w:name="_Toc132106518"/>
      <w:r w:rsidRPr="00736A05">
        <w:rPr>
          <w:rFonts w:ascii="Arial" w:hAnsi="Arial"/>
          <w:sz w:val="20"/>
          <w:szCs w:val="20"/>
        </w:rPr>
        <w:t>ÚČEL, ROZSAH A DOBA ZPRACOVÁNÍ OSOBNÍCH ÚDAJŮ</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43D65571" w14:textId="1D7E6FDE" w:rsidR="0049379D" w:rsidRPr="00736A05" w:rsidRDefault="0049379D" w:rsidP="0049379D">
      <w:pPr>
        <w:pStyle w:val="Clanek11"/>
        <w:keepNext/>
        <w:widowControl/>
        <w:numPr>
          <w:ilvl w:val="1"/>
          <w:numId w:val="7"/>
        </w:numPr>
        <w:rPr>
          <w:rFonts w:ascii="Arial" w:hAnsi="Arial"/>
          <w:sz w:val="20"/>
          <w:szCs w:val="20"/>
        </w:rPr>
      </w:pPr>
      <w:r w:rsidRPr="00736A05">
        <w:rPr>
          <w:rFonts w:ascii="Arial" w:hAnsi="Arial"/>
          <w:sz w:val="20"/>
          <w:szCs w:val="20"/>
        </w:rPr>
        <w:t>Za účelem plnění předmětu Smlouvy je Zpracovatel oprávněn Osobní údaje v nezbytném rozsahu získávat, shromažďovat, zaznamenávat, uspořádat je, prohlížet, jakož s nimi vykonávat i další operace, které jsou nezbytné k plnění předmětu Smlouvy</w:t>
      </w:r>
      <w:r w:rsidR="00915513">
        <w:rPr>
          <w:rFonts w:ascii="Arial" w:hAnsi="Arial"/>
          <w:sz w:val="20"/>
          <w:szCs w:val="20"/>
        </w:rPr>
        <w:t>.</w:t>
      </w:r>
    </w:p>
    <w:p w14:paraId="1098ACF7" w14:textId="637321F6"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 xml:space="preserve">Zpracovatel bude dle této </w:t>
      </w:r>
      <w:r w:rsidRPr="00736A05">
        <w:rPr>
          <w:rFonts w:ascii="Arial" w:hAnsi="Arial"/>
          <w:b/>
          <w:sz w:val="20"/>
          <w:szCs w:val="20"/>
        </w:rPr>
        <w:t xml:space="preserve">Přílohy č. </w:t>
      </w:r>
      <w:r w:rsidR="00A037A6" w:rsidRPr="00736A05">
        <w:rPr>
          <w:rFonts w:ascii="Arial" w:hAnsi="Arial"/>
          <w:b/>
          <w:sz w:val="20"/>
          <w:szCs w:val="20"/>
        </w:rPr>
        <w:t>7</w:t>
      </w:r>
      <w:r w:rsidRPr="00736A05">
        <w:rPr>
          <w:rFonts w:ascii="Arial" w:hAnsi="Arial"/>
          <w:b/>
          <w:sz w:val="20"/>
          <w:szCs w:val="20"/>
        </w:rPr>
        <w:t xml:space="preserve"> </w:t>
      </w:r>
      <w:r w:rsidRPr="00736A05">
        <w:rPr>
          <w:rFonts w:ascii="Arial" w:hAnsi="Arial"/>
          <w:sz w:val="20"/>
          <w:szCs w:val="20"/>
        </w:rPr>
        <w:t xml:space="preserve">zpracovávat kategorie Osobních údajů Subjektů údajů_2 uvedené v příloze A této </w:t>
      </w:r>
      <w:r w:rsidRPr="00736A05">
        <w:rPr>
          <w:rFonts w:ascii="Arial" w:hAnsi="Arial"/>
          <w:b/>
          <w:sz w:val="20"/>
          <w:szCs w:val="20"/>
        </w:rPr>
        <w:t xml:space="preserve">Přílohy č. </w:t>
      </w:r>
      <w:r w:rsidR="00A037A6" w:rsidRPr="00736A05">
        <w:rPr>
          <w:rFonts w:ascii="Arial" w:hAnsi="Arial"/>
          <w:b/>
          <w:sz w:val="20"/>
          <w:szCs w:val="20"/>
        </w:rPr>
        <w:t>7</w:t>
      </w:r>
      <w:r w:rsidRPr="00736A05">
        <w:rPr>
          <w:rFonts w:ascii="Arial" w:hAnsi="Arial"/>
          <w:sz w:val="20"/>
          <w:szCs w:val="20"/>
        </w:rPr>
        <w:t xml:space="preserve">. </w:t>
      </w:r>
    </w:p>
    <w:p w14:paraId="4C303C32" w14:textId="75CE138D"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 xml:space="preserve">V případě, že Správce Zpracovateli poskytne nebo Zpracovateli budou jinak v souvislosti s plněním předmětu Smlouvy zpřístupněny i jiné Osobní údaje Subjektů údajů_2 nebo Zpracovateli budou poskytnuty Osobní údaje jiných subjektů údajů, je Zpracovatel povinen </w:t>
      </w:r>
      <w:r w:rsidRPr="00736A05">
        <w:rPr>
          <w:rFonts w:ascii="Arial" w:hAnsi="Arial"/>
          <w:sz w:val="20"/>
          <w:szCs w:val="20"/>
        </w:rPr>
        <w:lastRenderedPageBreak/>
        <w:t>zpracovávat a chránit i tyto Osobní údaje v souladu s požadavky vyplývajícími z (i) Nařízení, (</w:t>
      </w:r>
      <w:proofErr w:type="spellStart"/>
      <w:r w:rsidRPr="00736A05">
        <w:rPr>
          <w:rFonts w:ascii="Arial" w:hAnsi="Arial"/>
          <w:sz w:val="20"/>
          <w:szCs w:val="20"/>
        </w:rPr>
        <w:t>ii</w:t>
      </w:r>
      <w:proofErr w:type="spellEnd"/>
      <w:r w:rsidRPr="00736A05">
        <w:rPr>
          <w:rFonts w:ascii="Arial" w:hAnsi="Arial"/>
          <w:sz w:val="20"/>
          <w:szCs w:val="20"/>
        </w:rPr>
        <w:t>) ze Zákona o zpracování OÚ a (</w:t>
      </w:r>
      <w:proofErr w:type="spellStart"/>
      <w:r w:rsidRPr="00736A05">
        <w:rPr>
          <w:rFonts w:ascii="Arial" w:hAnsi="Arial"/>
          <w:sz w:val="20"/>
          <w:szCs w:val="20"/>
        </w:rPr>
        <w:t>iii</w:t>
      </w:r>
      <w:proofErr w:type="spellEnd"/>
      <w:r w:rsidRPr="00736A05">
        <w:rPr>
          <w:rFonts w:ascii="Arial" w:hAnsi="Arial"/>
          <w:sz w:val="20"/>
          <w:szCs w:val="20"/>
        </w:rPr>
        <w:t xml:space="preserve">) z této </w:t>
      </w:r>
      <w:r w:rsidRPr="00736A05">
        <w:rPr>
          <w:rFonts w:ascii="Arial" w:hAnsi="Arial"/>
          <w:b/>
          <w:sz w:val="20"/>
          <w:szCs w:val="20"/>
        </w:rPr>
        <w:t xml:space="preserve">Přílohy č. </w:t>
      </w:r>
      <w:r w:rsidR="001925C5" w:rsidRPr="00736A05">
        <w:rPr>
          <w:rFonts w:ascii="Arial" w:hAnsi="Arial"/>
          <w:b/>
          <w:sz w:val="20"/>
          <w:szCs w:val="20"/>
        </w:rPr>
        <w:t>7</w:t>
      </w:r>
      <w:r w:rsidRPr="00736A05">
        <w:rPr>
          <w:rFonts w:ascii="Arial" w:hAnsi="Arial"/>
          <w:sz w:val="20"/>
          <w:szCs w:val="20"/>
        </w:rPr>
        <w:t>.</w:t>
      </w:r>
    </w:p>
    <w:p w14:paraId="71823A67" w14:textId="77777777"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Správce prohlašuje a uzavřením Smlouvy potvrzuje, že zpracovává Osobní údaje Subjektů údajů_2 v souladu s platnými a účinnými právními předpisy upravujícími ochranu osobních údajů, anebo v souladu se souhlasem Subjektů údajů_2.</w:t>
      </w:r>
    </w:p>
    <w:p w14:paraId="2C07855E" w14:textId="77777777"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Osobní údaje Subjektů údajů_2 bude Zpracovatel zpracovávat nejdéle po dobu trvání Smlouvy.</w:t>
      </w:r>
    </w:p>
    <w:p w14:paraId="37943C0B" w14:textId="77777777" w:rsidR="0049379D" w:rsidRPr="00736A05" w:rsidRDefault="0049379D" w:rsidP="00523F87">
      <w:pPr>
        <w:pStyle w:val="Nadpis1"/>
        <w:keepNext w:val="0"/>
        <w:numPr>
          <w:ilvl w:val="0"/>
          <w:numId w:val="59"/>
        </w:numPr>
        <w:rPr>
          <w:rFonts w:ascii="Arial" w:hAnsi="Arial"/>
          <w:sz w:val="20"/>
          <w:szCs w:val="20"/>
        </w:rPr>
      </w:pPr>
      <w:bookmarkStart w:id="427" w:name="_Toc101447742"/>
      <w:bookmarkStart w:id="428" w:name="_Toc101447801"/>
      <w:bookmarkStart w:id="429" w:name="_Toc103187048"/>
      <w:bookmarkStart w:id="430" w:name="_Toc104900165"/>
      <w:bookmarkStart w:id="431" w:name="_Toc104902001"/>
      <w:bookmarkStart w:id="432" w:name="_Toc105239609"/>
      <w:bookmarkStart w:id="433" w:name="_Toc105367148"/>
      <w:bookmarkStart w:id="434" w:name="_Toc108778811"/>
      <w:bookmarkStart w:id="435" w:name="_Toc125202497"/>
      <w:bookmarkStart w:id="436" w:name="_Toc126619572"/>
      <w:bookmarkStart w:id="437" w:name="_Toc127613664"/>
      <w:bookmarkStart w:id="438" w:name="_Toc128071548"/>
      <w:bookmarkStart w:id="439" w:name="_Toc128081460"/>
      <w:bookmarkStart w:id="440" w:name="_Toc132106519"/>
      <w:r w:rsidRPr="00736A05">
        <w:rPr>
          <w:rFonts w:ascii="Arial" w:hAnsi="Arial"/>
          <w:sz w:val="20"/>
          <w:szCs w:val="20"/>
        </w:rPr>
        <w:t>ODMĚNA</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736A05">
        <w:rPr>
          <w:rFonts w:ascii="Arial" w:hAnsi="Arial"/>
          <w:sz w:val="20"/>
          <w:szCs w:val="20"/>
        </w:rPr>
        <w:t xml:space="preserve"> </w:t>
      </w:r>
    </w:p>
    <w:p w14:paraId="4CD0441E" w14:textId="77777777" w:rsidR="0049379D" w:rsidRPr="00736A05" w:rsidRDefault="0049379D" w:rsidP="0049379D">
      <w:pPr>
        <w:pStyle w:val="Clanek11"/>
        <w:widowControl/>
        <w:numPr>
          <w:ilvl w:val="1"/>
          <w:numId w:val="7"/>
        </w:numPr>
        <w:rPr>
          <w:rFonts w:ascii="Arial" w:hAnsi="Arial"/>
          <w:sz w:val="20"/>
          <w:szCs w:val="20"/>
        </w:rPr>
      </w:pPr>
      <w:bookmarkStart w:id="441" w:name="_Ref532890960"/>
      <w:r w:rsidRPr="00736A05">
        <w:rPr>
          <w:rFonts w:ascii="Arial" w:hAnsi="Arial"/>
          <w:sz w:val="20"/>
          <w:szCs w:val="20"/>
        </w:rPr>
        <w:t xml:space="preserve">Za zpracování Osobních údajů nenáleží Zpracovateli zvláštní odměna, resp. odměna je zahrnuta v rámci úplaty za plnění dle Smlouvy, tj. v rámci Ceny. </w:t>
      </w:r>
      <w:bookmarkEnd w:id="441"/>
      <w:r w:rsidRPr="00736A05">
        <w:rPr>
          <w:rFonts w:ascii="Arial" w:hAnsi="Arial"/>
          <w:sz w:val="20"/>
          <w:szCs w:val="20"/>
        </w:rPr>
        <w:t>Zpracovateli rovněž nevzniká nárok na náhradu jakýchkoliv nákladů, které Zpracovateli v souvislosti se zpracováním Osobních údajů vzniknou.</w:t>
      </w:r>
    </w:p>
    <w:p w14:paraId="6CD20FBB" w14:textId="77777777" w:rsidR="0049379D" w:rsidRPr="00736A05" w:rsidRDefault="0049379D" w:rsidP="00523F87">
      <w:pPr>
        <w:pStyle w:val="Nadpis1"/>
        <w:keepNext w:val="0"/>
        <w:numPr>
          <w:ilvl w:val="0"/>
          <w:numId w:val="59"/>
        </w:numPr>
        <w:rPr>
          <w:rFonts w:ascii="Arial" w:hAnsi="Arial"/>
          <w:sz w:val="20"/>
          <w:szCs w:val="20"/>
        </w:rPr>
      </w:pPr>
      <w:bookmarkStart w:id="442" w:name="_Toc101447743"/>
      <w:bookmarkStart w:id="443" w:name="_Toc101447802"/>
      <w:bookmarkStart w:id="444" w:name="_Toc103187049"/>
      <w:bookmarkStart w:id="445" w:name="_Toc104900166"/>
      <w:bookmarkStart w:id="446" w:name="_Toc104902002"/>
      <w:bookmarkStart w:id="447" w:name="_Toc105239610"/>
      <w:bookmarkStart w:id="448" w:name="_Toc105367149"/>
      <w:bookmarkStart w:id="449" w:name="_Toc108778812"/>
      <w:bookmarkStart w:id="450" w:name="_Toc125202498"/>
      <w:bookmarkStart w:id="451" w:name="_Toc126619573"/>
      <w:bookmarkStart w:id="452" w:name="_Toc127613665"/>
      <w:bookmarkStart w:id="453" w:name="_Toc128071549"/>
      <w:bookmarkStart w:id="454" w:name="_Toc128081461"/>
      <w:bookmarkStart w:id="455" w:name="_Toc132106520"/>
      <w:r w:rsidRPr="00736A05">
        <w:rPr>
          <w:rFonts w:ascii="Arial" w:hAnsi="Arial"/>
          <w:sz w:val="20"/>
          <w:szCs w:val="20"/>
        </w:rPr>
        <w:t>PRÁVA A POVINNOSTI ZPRACOVATELE</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51B27B29" w14:textId="77777777"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Zpracovatel je při zpracování Osobních údajů povinen postupovat s náležitou odbornou péčí tak, aby nezpůsobil nic, co by mohlo představovat porušení Nařízení, zejména článků 24, 25 a 32 Nařízení ve spojení s článkem 28 Nařízení, nebo porušení Zákona o zpracování OÚ.</w:t>
      </w:r>
    </w:p>
    <w:p w14:paraId="472BA20B" w14:textId="77777777"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 xml:space="preserve">Pokud by Zpracovatel zjistil, že Správce porušuje povinnosti vyplývající pro něj z Nařízení, je ve smyslu článku 28 odst. 3 druhého </w:t>
      </w:r>
      <w:proofErr w:type="spellStart"/>
      <w:r w:rsidRPr="00736A05">
        <w:rPr>
          <w:rFonts w:ascii="Arial" w:hAnsi="Arial"/>
          <w:sz w:val="20"/>
          <w:szCs w:val="20"/>
        </w:rPr>
        <w:t>pododst</w:t>
      </w:r>
      <w:proofErr w:type="spellEnd"/>
      <w:r w:rsidRPr="00736A05">
        <w:rPr>
          <w:rFonts w:ascii="Arial" w:hAnsi="Arial"/>
          <w:sz w:val="20"/>
          <w:szCs w:val="20"/>
        </w:rPr>
        <w:t>. Nařízení povinen neprodleně Správce o této skutečnosti informovat některým ze způsobů uvedených v Smlouvě.</w:t>
      </w:r>
    </w:p>
    <w:p w14:paraId="6FF46B24" w14:textId="381059D8"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 xml:space="preserve">Zpracovatel je povinen řídit se při zpracování Osobních údajů na základě této </w:t>
      </w:r>
      <w:r w:rsidRPr="00736A05">
        <w:rPr>
          <w:rFonts w:ascii="Arial" w:hAnsi="Arial"/>
          <w:b/>
          <w:sz w:val="20"/>
          <w:szCs w:val="20"/>
        </w:rPr>
        <w:t xml:space="preserve">Přílohy č. </w:t>
      </w:r>
      <w:r w:rsidR="00850BA0" w:rsidRPr="00736A05">
        <w:rPr>
          <w:rFonts w:ascii="Arial" w:hAnsi="Arial"/>
          <w:b/>
          <w:sz w:val="20"/>
          <w:szCs w:val="20"/>
        </w:rPr>
        <w:t>7</w:t>
      </w:r>
      <w:r w:rsidRPr="00736A05">
        <w:rPr>
          <w:rFonts w:ascii="Arial" w:hAnsi="Arial"/>
          <w:b/>
          <w:sz w:val="20"/>
          <w:szCs w:val="20"/>
        </w:rPr>
        <w:t xml:space="preserve"> </w:t>
      </w:r>
      <w:r w:rsidRPr="00736A05">
        <w:rPr>
          <w:rFonts w:ascii="Arial" w:hAnsi="Arial"/>
          <w:sz w:val="20"/>
          <w:szCs w:val="20"/>
        </w:rPr>
        <w:t>doloženými pokyny Správce. Zpracovatel je povinen upozornit Správce bez zbytečného odkladu na nevhodnou povahu pokynů, jestliže Zpracovatel mohl tuto nevhodnost zjistit při vynaložení veškeré odborné péče. Zpracovatel je v takovém případě povinen pokyny provést pouze na základě písemně odůvodněného požadavku Správce.</w:t>
      </w:r>
    </w:p>
    <w:p w14:paraId="0EBF3A8B" w14:textId="77777777"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Zpracovatel je v souladu s článkem 82 Nařízení povinen dbát, aby žádný Subjekt údajů_2 neutrpěl újmu na svých právech, zejména na právu na zachování lidské důstojnosti, a také dbát na ochranu před neoprávněným zasahováním do soukromého a osobního života Subjektů údajů_2.</w:t>
      </w:r>
    </w:p>
    <w:p w14:paraId="5935A0B7" w14:textId="77777777" w:rsidR="0049379D" w:rsidRPr="00736A05" w:rsidRDefault="0049379D" w:rsidP="0049379D">
      <w:pPr>
        <w:pStyle w:val="Clanek11"/>
        <w:widowControl/>
        <w:numPr>
          <w:ilvl w:val="1"/>
          <w:numId w:val="7"/>
        </w:numPr>
        <w:rPr>
          <w:rFonts w:ascii="Arial" w:hAnsi="Arial"/>
          <w:sz w:val="20"/>
          <w:szCs w:val="20"/>
        </w:rPr>
      </w:pPr>
      <w:bookmarkStart w:id="456" w:name="_Ref532891649"/>
      <w:r w:rsidRPr="00736A05">
        <w:rPr>
          <w:rFonts w:ascii="Arial" w:hAnsi="Arial"/>
          <w:sz w:val="20"/>
          <w:szCs w:val="20"/>
        </w:rPr>
        <w:t>Jakmile pomine účel, pro který byly Osobní údaje zpracovány, zejména v případě zániku Smlouvy, v případě odvolání souhlasu Subjektu údajů_2, nebo na základě žádosti Subjektu údajů_2 podle článku 17 Nařízení, je Zpracovatel ve smyslu článku 28 odst. 3 písm. g) Nařízení povinen na základě a v souladu s pokyny Správce předat Správci takové Osobní údaje v souladu se Smlouvou nebo provést výmaz takových Osobních údajů dle volby Správce.</w:t>
      </w:r>
      <w:bookmarkEnd w:id="456"/>
    </w:p>
    <w:p w14:paraId="79636B7D" w14:textId="77777777"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Bude-li se kterýkoli Subjekt údajů_2 domnívat, že Správce nebo Zpracovatel provádí zpracování jeho Osobních údajů, které je v rozporu s ochranou soukromého a osobního života Subjektu údajů_2 nebo v rozporu se zákonem či Nařízením, zejména budou-li dle Subjektu údajů_2 Osobní údaje nepřesné s ohledem na účel jejich zpracování, a tento Subjekt údajů_2 ve smyslu článku 15 Nařízení požádá Zpracovatele o vysvětlení, opravu nebo o odstranění vzniklého stavu dle článku 16 Nařízení nebo výmaz Osobních údajů dle článku 17 Nařízení, zavazuje se Zpracovatel o tom neprodleně informovat Správce způsobem dle Smlouvy.</w:t>
      </w:r>
    </w:p>
    <w:p w14:paraId="761F8089" w14:textId="77777777"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Zpracovatel je povinen Správci neprodleně oznámit provedení kontroly ze strany ÚOOÚ a poskytnout Správci na jeho žádost podrobné informace o průběhu kontroly a kopii kontrolního protokolu. V případě zahájení správního řízení o uložení opatření k nápravě anebo uložení pokuty („</w:t>
      </w:r>
      <w:r w:rsidRPr="00736A05">
        <w:rPr>
          <w:rFonts w:ascii="Arial" w:hAnsi="Arial"/>
          <w:b/>
          <w:sz w:val="20"/>
          <w:szCs w:val="20"/>
        </w:rPr>
        <w:t>Správní řízení</w:t>
      </w:r>
      <w:r w:rsidRPr="00736A05">
        <w:rPr>
          <w:rFonts w:ascii="Arial" w:hAnsi="Arial"/>
          <w:sz w:val="20"/>
          <w:szCs w:val="20"/>
        </w:rPr>
        <w:t>“) je Zpracovatel rovněž povinen tuto skutečnost neprodleně oznámit Správci a poskytnout Správci na jeho žádost podrobné informace o průběhu a výsledcích Správního řízení, popř. Správci poskytnout plnou moc k nahlížení do spisu týkajícího se Správního řízení. Zpracovatel je povinen plnit povinnosti přezkoumávaného při provádění přezkumu ve smyslu článku 58 Nařízení či kontrolované osoby dle zákona č. 255/2012 Sb., o kontrole (kontrolní řád), ve znění pozdějších předpisů, a zavazuje se poskytnout Správci kopii zprávy o odstranění nebo prevenci nedostatků zjištěných kontrolou/přezkumem, pokud je tato zpráva vypracována nebo může být na vyžádání Zpracovatele či Správce vypracována.</w:t>
      </w:r>
    </w:p>
    <w:p w14:paraId="3192F7CA" w14:textId="77777777" w:rsidR="0049379D" w:rsidRPr="00736A05" w:rsidRDefault="0049379D" w:rsidP="0049379D">
      <w:pPr>
        <w:pStyle w:val="Clanek11"/>
        <w:widowControl/>
        <w:numPr>
          <w:ilvl w:val="1"/>
          <w:numId w:val="7"/>
        </w:numPr>
        <w:rPr>
          <w:rFonts w:ascii="Arial" w:hAnsi="Arial"/>
          <w:sz w:val="20"/>
          <w:szCs w:val="20"/>
        </w:rPr>
      </w:pPr>
      <w:bookmarkStart w:id="457" w:name="_Ref532891212"/>
      <w:r w:rsidRPr="00736A05">
        <w:rPr>
          <w:rFonts w:ascii="Arial" w:hAnsi="Arial"/>
          <w:sz w:val="20"/>
          <w:szCs w:val="20"/>
        </w:rPr>
        <w:lastRenderedPageBreak/>
        <w:t>Zpracovatel je povinen informovat Správce o každém případu ztráty či úniku Osobních údajů, neoprávněné manipulace s Osobními údaji nebo jiného porušení zabezpečení Osobních údajů („</w:t>
      </w:r>
      <w:r w:rsidRPr="00736A05">
        <w:rPr>
          <w:rFonts w:ascii="Arial" w:hAnsi="Arial"/>
          <w:b/>
          <w:sz w:val="20"/>
          <w:szCs w:val="20"/>
        </w:rPr>
        <w:t>Porušení zabezpečení osobních údajů</w:t>
      </w:r>
      <w:r w:rsidRPr="00736A05">
        <w:rPr>
          <w:rFonts w:ascii="Arial" w:hAnsi="Arial"/>
          <w:sz w:val="20"/>
          <w:szCs w:val="20"/>
        </w:rPr>
        <w:t>“), a to bez zbytečného odkladu, nejpozději do čtyřiadvaceti (24) hodin od vzniku Porušení zabezpečení osobních údajů nebo i pouhé hrozby, jestliže Zpracovatel mohl o tomto Porušení zabezpečení osobních údajů či i o hrozbě vzniku Porušení zabezpečení osobních údajů vědět při vynaložení odborné péče. Nemohl-li Zpracovatel zjistit případ skutečného či hrozícího Porušení zabezpečení osobních údajů před uplynutím lhůty dle předchozí věty tohoto bodu, informuje Zpracovatel Správce nejpozději do dvaceti čtyř (24) hodin od okamžiku, kdy se o vzniku Porušení zabezpečení osobních údajů nebo jeho hrozbě Zpracovatel dozví. Zpracovatel je i po poskytnutí informace Správci povinen být maximálně nápomocen při řešení Porušení zabezpečení osobních údajů, resp. při přijímání opatření ke zmírnění možných nepříznivých dopadů a zabránění vzniku obdobných situací v budoucnu.</w:t>
      </w:r>
      <w:bookmarkEnd w:id="457"/>
    </w:p>
    <w:p w14:paraId="6E38C923" w14:textId="77777777"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Zpracovatel se zavazuje být Správci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ÚOOÚ, a to při zohlednění povahy zpracování a informací, jež má Zpracovatel k dispozici.</w:t>
      </w:r>
    </w:p>
    <w:p w14:paraId="13892BDE" w14:textId="77777777"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Zpracovatel se zavazuje být Správci nápomocen při plnění povinnosti Správce reagovat na žádosti o výkon práv Subjektů údajů_2, zejména na žádost na přístup k Osobním údajům, na opravu či výmaz Osobních údajů, na omezení zpracování či na přenositelnost Osobních údajů.</w:t>
      </w:r>
    </w:p>
    <w:p w14:paraId="1064A9B6" w14:textId="77777777"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Zpracovatel se zavazuje poskytnout Správci veškeré informace potřebné k doložení toho, že byly splněny povinnosti zpracování Osobních údajů včetně zpracování prostřednictvím Dalších zpracovatelů, a umožnit audity, včetně inspekcí, prováděné Správcem nebo jiným auditorem, kterého Správce pověří, a k těmto auditům přispěje.</w:t>
      </w:r>
    </w:p>
    <w:p w14:paraId="00CF583A" w14:textId="55ED3F88"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 xml:space="preserve">Informace dle bodu </w:t>
      </w:r>
      <w:r w:rsidRPr="00736A05">
        <w:rPr>
          <w:rFonts w:ascii="Arial" w:hAnsi="Arial"/>
          <w:sz w:val="20"/>
          <w:szCs w:val="20"/>
        </w:rPr>
        <w:fldChar w:fldCharType="begin"/>
      </w:r>
      <w:r w:rsidRPr="00736A05">
        <w:rPr>
          <w:rFonts w:ascii="Arial" w:hAnsi="Arial"/>
          <w:sz w:val="20"/>
          <w:szCs w:val="20"/>
        </w:rPr>
        <w:instrText xml:space="preserve"> REF _Ref532891212 \r \h  \* MERGEFORMAT </w:instrText>
      </w:r>
      <w:r w:rsidRPr="00736A05">
        <w:rPr>
          <w:rFonts w:ascii="Arial" w:hAnsi="Arial"/>
          <w:sz w:val="20"/>
          <w:szCs w:val="20"/>
        </w:rPr>
      </w:r>
      <w:r w:rsidRPr="00736A05">
        <w:rPr>
          <w:rFonts w:ascii="Arial" w:hAnsi="Arial"/>
          <w:sz w:val="20"/>
          <w:szCs w:val="20"/>
        </w:rPr>
        <w:fldChar w:fldCharType="separate"/>
      </w:r>
      <w:r w:rsidR="00B04A1B">
        <w:rPr>
          <w:rFonts w:ascii="Arial" w:hAnsi="Arial"/>
          <w:sz w:val="20"/>
          <w:szCs w:val="20"/>
        </w:rPr>
        <w:t>1.23</w:t>
      </w:r>
      <w:r w:rsidRPr="00736A05">
        <w:rPr>
          <w:rFonts w:ascii="Arial" w:hAnsi="Arial"/>
          <w:sz w:val="20"/>
          <w:szCs w:val="20"/>
        </w:rPr>
        <w:fldChar w:fldCharType="end"/>
      </w:r>
      <w:r w:rsidRPr="00736A05">
        <w:rPr>
          <w:rFonts w:ascii="Arial" w:hAnsi="Arial"/>
          <w:sz w:val="20"/>
          <w:szCs w:val="20"/>
        </w:rPr>
        <w:t xml:space="preserve"> této </w:t>
      </w:r>
      <w:r w:rsidRPr="00736A05">
        <w:rPr>
          <w:rFonts w:ascii="Arial" w:hAnsi="Arial"/>
          <w:b/>
          <w:sz w:val="20"/>
          <w:szCs w:val="20"/>
        </w:rPr>
        <w:t xml:space="preserve">Přílohy č. </w:t>
      </w:r>
      <w:r w:rsidR="00576F7E" w:rsidRPr="00736A05">
        <w:rPr>
          <w:rFonts w:ascii="Arial" w:hAnsi="Arial"/>
          <w:b/>
          <w:sz w:val="20"/>
          <w:szCs w:val="20"/>
        </w:rPr>
        <w:t>7</w:t>
      </w:r>
      <w:r w:rsidRPr="00736A05">
        <w:rPr>
          <w:rFonts w:ascii="Arial" w:hAnsi="Arial"/>
          <w:b/>
          <w:sz w:val="20"/>
          <w:szCs w:val="20"/>
        </w:rPr>
        <w:t xml:space="preserve"> </w:t>
      </w:r>
      <w:r w:rsidRPr="00736A05">
        <w:rPr>
          <w:rFonts w:ascii="Arial" w:hAnsi="Arial"/>
          <w:sz w:val="20"/>
          <w:szCs w:val="20"/>
        </w:rPr>
        <w:t>musí přinejmenším obsahovat:</w:t>
      </w:r>
    </w:p>
    <w:p w14:paraId="2D7869E2" w14:textId="77777777" w:rsidR="0049379D" w:rsidRPr="00736A05" w:rsidRDefault="0049379D" w:rsidP="0049379D">
      <w:pPr>
        <w:pStyle w:val="Claneka"/>
        <w:keepLines w:val="0"/>
        <w:widowControl/>
        <w:numPr>
          <w:ilvl w:val="2"/>
          <w:numId w:val="7"/>
        </w:numPr>
        <w:rPr>
          <w:rFonts w:ascii="Arial" w:hAnsi="Arial" w:cs="Arial"/>
          <w:sz w:val="20"/>
          <w:szCs w:val="20"/>
        </w:rPr>
      </w:pPr>
      <w:r w:rsidRPr="00736A05">
        <w:rPr>
          <w:rFonts w:ascii="Arial" w:hAnsi="Arial" w:cs="Arial"/>
          <w:sz w:val="20"/>
          <w:szCs w:val="20"/>
        </w:rPr>
        <w:t>popis povahy daného případu Porušení zabezpečení osobních údajů včetně, pokud je to možné, kategorií a přibližného počtu dotčených Subjektů údajů_2 a kategorií a přibližného množství dotčených záznamů Osobních údajů;</w:t>
      </w:r>
    </w:p>
    <w:p w14:paraId="7F82E182" w14:textId="77777777" w:rsidR="0049379D" w:rsidRPr="00736A05" w:rsidRDefault="0049379D" w:rsidP="0049379D">
      <w:pPr>
        <w:pStyle w:val="Claneka"/>
        <w:keepLines w:val="0"/>
        <w:widowControl/>
        <w:numPr>
          <w:ilvl w:val="2"/>
          <w:numId w:val="7"/>
        </w:numPr>
        <w:rPr>
          <w:rFonts w:ascii="Arial" w:hAnsi="Arial" w:cs="Arial"/>
          <w:sz w:val="20"/>
          <w:szCs w:val="20"/>
        </w:rPr>
      </w:pPr>
      <w:r w:rsidRPr="00736A05">
        <w:rPr>
          <w:rFonts w:ascii="Arial" w:hAnsi="Arial" w:cs="Arial"/>
          <w:sz w:val="20"/>
          <w:szCs w:val="20"/>
        </w:rPr>
        <w:t>popis pravděpodobných důsledků Porušení zabezpečení osobních údajů; a</w:t>
      </w:r>
    </w:p>
    <w:p w14:paraId="5B123ED5" w14:textId="77777777" w:rsidR="0049379D" w:rsidRPr="00736A05" w:rsidRDefault="0049379D" w:rsidP="0049379D">
      <w:pPr>
        <w:pStyle w:val="Claneka"/>
        <w:keepLines w:val="0"/>
        <w:widowControl/>
        <w:numPr>
          <w:ilvl w:val="2"/>
          <w:numId w:val="7"/>
        </w:numPr>
        <w:rPr>
          <w:rFonts w:ascii="Arial" w:hAnsi="Arial" w:cs="Arial"/>
          <w:sz w:val="20"/>
          <w:szCs w:val="20"/>
        </w:rPr>
      </w:pPr>
      <w:r w:rsidRPr="00736A05">
        <w:rPr>
          <w:rFonts w:ascii="Arial" w:hAnsi="Arial" w:cs="Arial"/>
          <w:sz w:val="20"/>
          <w:szCs w:val="20"/>
        </w:rPr>
        <w:t>popis opatření, která Zpracovatel přijal nebo navrhl k přijetí s cílem vyřešit dané Porušení zabezpečení osobních údajů, včetně případných opatření ke zmírnění možných nepříznivých dopadů.</w:t>
      </w:r>
    </w:p>
    <w:p w14:paraId="66016AB0" w14:textId="77777777" w:rsidR="0049379D" w:rsidRPr="00736A05" w:rsidRDefault="0049379D" w:rsidP="00523F87">
      <w:pPr>
        <w:pStyle w:val="Nadpis1"/>
        <w:numPr>
          <w:ilvl w:val="0"/>
          <w:numId w:val="59"/>
        </w:numPr>
        <w:rPr>
          <w:rFonts w:ascii="Arial" w:hAnsi="Arial"/>
          <w:sz w:val="20"/>
          <w:szCs w:val="20"/>
        </w:rPr>
      </w:pPr>
      <w:bookmarkStart w:id="458" w:name="_Toc101447744"/>
      <w:bookmarkStart w:id="459" w:name="_Toc101447803"/>
      <w:bookmarkStart w:id="460" w:name="_Toc103187050"/>
      <w:bookmarkStart w:id="461" w:name="_Toc104900167"/>
      <w:bookmarkStart w:id="462" w:name="_Toc104902003"/>
      <w:bookmarkStart w:id="463" w:name="_Toc105239611"/>
      <w:bookmarkStart w:id="464" w:name="_Toc105367150"/>
      <w:bookmarkStart w:id="465" w:name="_Toc108778813"/>
      <w:bookmarkStart w:id="466" w:name="_Toc125202499"/>
      <w:bookmarkStart w:id="467" w:name="_Toc126619574"/>
      <w:bookmarkStart w:id="468" w:name="_Toc127613666"/>
      <w:bookmarkStart w:id="469" w:name="_Toc128071550"/>
      <w:bookmarkStart w:id="470" w:name="_Toc128081462"/>
      <w:bookmarkStart w:id="471" w:name="_Toc132106521"/>
      <w:r w:rsidRPr="00736A05">
        <w:rPr>
          <w:rFonts w:ascii="Arial" w:hAnsi="Arial"/>
          <w:sz w:val="20"/>
          <w:szCs w:val="20"/>
        </w:rPr>
        <w:t>ZÁRUKY TECHNICKÉHO A ORGANIZAČNÍHO ZABEZPEČENÍ OCHRANY OSOBNÍCH ÚDAJŮ</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5F66BEB2" w14:textId="77777777" w:rsidR="0049379D" w:rsidRPr="00736A05" w:rsidRDefault="0049379D" w:rsidP="0049379D">
      <w:pPr>
        <w:pStyle w:val="Clanek11"/>
        <w:keepNext/>
        <w:widowControl/>
        <w:numPr>
          <w:ilvl w:val="1"/>
          <w:numId w:val="7"/>
        </w:numPr>
        <w:rPr>
          <w:rFonts w:ascii="Arial" w:hAnsi="Arial"/>
          <w:sz w:val="20"/>
          <w:szCs w:val="20"/>
        </w:rPr>
      </w:pPr>
      <w:r w:rsidRPr="00736A05">
        <w:rPr>
          <w:rFonts w:ascii="Arial" w:hAnsi="Arial"/>
          <w:sz w:val="20"/>
          <w:szCs w:val="20"/>
        </w:rPr>
        <w:t>Zpracovatel se zavazuje, že ve smyslu článku 32 Nařízení přijme s přihlédnutím ke stavu techniky, nákladům na provedení, povaze, rozsahu, kontextu a účelům zpracování i k různě pravděpodobným a různě závažným rizikům pro práva a svobody fyzických osob veškerá technická a organizační opatření k zabezpečení ochrany Osobních údajů způsobem uvedeným v Nařízení a Zákonu o zpracování OÚ či jiných právních předpisech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03AEADED" w14:textId="77777777" w:rsidR="0049379D" w:rsidRPr="00736A05" w:rsidRDefault="0049379D" w:rsidP="0049379D">
      <w:pPr>
        <w:pStyle w:val="Clanek11"/>
        <w:widowControl/>
        <w:numPr>
          <w:ilvl w:val="1"/>
          <w:numId w:val="7"/>
        </w:numPr>
        <w:rPr>
          <w:rFonts w:ascii="Arial" w:hAnsi="Arial"/>
          <w:sz w:val="20"/>
          <w:szCs w:val="20"/>
        </w:rPr>
      </w:pPr>
      <w:bookmarkStart w:id="472" w:name="_Ref532891469"/>
      <w:r w:rsidRPr="00736A05">
        <w:rPr>
          <w:rFonts w:ascii="Arial" w:hAnsi="Arial"/>
          <w:sz w:val="20"/>
          <w:szCs w:val="20"/>
        </w:rPr>
        <w:t>Zpracovatel se zavazuje zejména, nikoliv však výlučně, že přijme následující organizační a technická opatření:</w:t>
      </w:r>
      <w:bookmarkEnd w:id="472"/>
    </w:p>
    <w:p w14:paraId="5F5308DB" w14:textId="085D3E67" w:rsidR="0049379D" w:rsidRPr="00736A05" w:rsidRDefault="0049379D" w:rsidP="0049379D">
      <w:pPr>
        <w:pStyle w:val="Claneka"/>
        <w:keepLines w:val="0"/>
        <w:widowControl/>
        <w:numPr>
          <w:ilvl w:val="2"/>
          <w:numId w:val="7"/>
        </w:numPr>
        <w:rPr>
          <w:rFonts w:ascii="Arial" w:hAnsi="Arial" w:cs="Arial"/>
          <w:sz w:val="20"/>
          <w:szCs w:val="20"/>
        </w:rPr>
      </w:pPr>
      <w:bookmarkStart w:id="473" w:name="_Ref532891464"/>
      <w:r w:rsidRPr="00736A05">
        <w:rPr>
          <w:rFonts w:ascii="Arial" w:hAnsi="Arial" w:cs="Arial"/>
          <w:sz w:val="20"/>
          <w:szCs w:val="20"/>
        </w:rPr>
        <w:t xml:space="preserve">aniž by byl dotčen bod </w:t>
      </w:r>
      <w:r w:rsidRPr="00736A05">
        <w:rPr>
          <w:rFonts w:ascii="Arial" w:hAnsi="Arial" w:cs="Arial"/>
          <w:sz w:val="20"/>
          <w:szCs w:val="20"/>
        </w:rPr>
        <w:fldChar w:fldCharType="begin"/>
      </w:r>
      <w:r w:rsidRPr="00736A05">
        <w:rPr>
          <w:rFonts w:ascii="Arial" w:hAnsi="Arial" w:cs="Arial"/>
          <w:sz w:val="20"/>
          <w:szCs w:val="20"/>
        </w:rPr>
        <w:instrText xml:space="preserve"> REF _Ref532891364 \r \h  \* MERGEFORMAT </w:instrText>
      </w:r>
      <w:r w:rsidRPr="00736A05">
        <w:rPr>
          <w:rFonts w:ascii="Arial" w:hAnsi="Arial" w:cs="Arial"/>
          <w:sz w:val="20"/>
          <w:szCs w:val="20"/>
        </w:rPr>
      </w:r>
      <w:r w:rsidRPr="00736A05">
        <w:rPr>
          <w:rFonts w:ascii="Arial" w:hAnsi="Arial" w:cs="Arial"/>
          <w:sz w:val="20"/>
          <w:szCs w:val="20"/>
        </w:rPr>
        <w:fldChar w:fldCharType="separate"/>
      </w:r>
      <w:r w:rsidR="00B04A1B">
        <w:rPr>
          <w:rFonts w:ascii="Arial" w:hAnsi="Arial" w:cs="Arial"/>
          <w:sz w:val="20"/>
          <w:szCs w:val="20"/>
        </w:rPr>
        <w:t>1.30</w:t>
      </w:r>
      <w:r w:rsidRPr="00736A05">
        <w:rPr>
          <w:rFonts w:ascii="Arial" w:hAnsi="Arial" w:cs="Arial"/>
          <w:sz w:val="20"/>
          <w:szCs w:val="20"/>
        </w:rPr>
        <w:fldChar w:fldCharType="end"/>
      </w:r>
      <w:r w:rsidRPr="00736A05">
        <w:rPr>
          <w:rFonts w:ascii="Arial" w:hAnsi="Arial" w:cs="Arial"/>
          <w:sz w:val="20"/>
          <w:szCs w:val="20"/>
        </w:rPr>
        <w:t xml:space="preserve"> této </w:t>
      </w:r>
      <w:r w:rsidRPr="00736A05">
        <w:rPr>
          <w:rFonts w:ascii="Arial" w:hAnsi="Arial" w:cs="Arial"/>
          <w:b/>
          <w:bCs/>
          <w:sz w:val="20"/>
          <w:szCs w:val="20"/>
        </w:rPr>
        <w:t xml:space="preserve">Přílohy č. </w:t>
      </w:r>
      <w:r w:rsidR="008C156F" w:rsidRPr="00736A05">
        <w:rPr>
          <w:rFonts w:ascii="Arial" w:hAnsi="Arial" w:cs="Arial"/>
          <w:b/>
          <w:bCs/>
          <w:sz w:val="20"/>
          <w:szCs w:val="20"/>
        </w:rPr>
        <w:t>7</w:t>
      </w:r>
      <w:r w:rsidRPr="00736A05">
        <w:rPr>
          <w:rFonts w:ascii="Arial" w:hAnsi="Arial" w:cs="Arial"/>
          <w:sz w:val="20"/>
          <w:szCs w:val="20"/>
        </w:rPr>
        <w:t xml:space="preserve">, Zpracovatel v případě zpracování Osobních údajů prostřednictvím vlastních zaměstnanců pověří touto činností pouze své vybrané zaměstnance a členy Realizačního týmu, které zaváže povinností mlčenlivosti ohledně Osobních údajů a zaváže dodržovat další povinnosti, které jsou povinni dodržovat tak, aby nedošlo k porušení Nařízení či této </w:t>
      </w:r>
      <w:r w:rsidRPr="00736A05">
        <w:rPr>
          <w:rFonts w:ascii="Arial" w:hAnsi="Arial" w:cs="Arial"/>
          <w:b/>
          <w:bCs/>
          <w:sz w:val="20"/>
          <w:szCs w:val="20"/>
        </w:rPr>
        <w:t xml:space="preserve">Přílohy č. </w:t>
      </w:r>
      <w:r w:rsidR="008C156F" w:rsidRPr="00736A05">
        <w:rPr>
          <w:rFonts w:ascii="Arial" w:hAnsi="Arial" w:cs="Arial"/>
          <w:b/>
          <w:bCs/>
          <w:sz w:val="20"/>
          <w:szCs w:val="20"/>
        </w:rPr>
        <w:t>7</w:t>
      </w:r>
      <w:r w:rsidRPr="00736A05">
        <w:rPr>
          <w:rFonts w:ascii="Arial" w:hAnsi="Arial" w:cs="Arial"/>
          <w:sz w:val="20"/>
          <w:szCs w:val="20"/>
        </w:rPr>
        <w:t>, a to například v rámci interního předpisu Zpracovatele, dohodě o mlčenlivosti či v pracovní smlouvě zaměstnance;</w:t>
      </w:r>
      <w:bookmarkEnd w:id="473"/>
    </w:p>
    <w:p w14:paraId="0F879666" w14:textId="3E496A3C" w:rsidR="0049379D" w:rsidRPr="00736A05" w:rsidRDefault="0049379D" w:rsidP="0049379D">
      <w:pPr>
        <w:pStyle w:val="Claneka"/>
        <w:keepLines w:val="0"/>
        <w:widowControl/>
        <w:numPr>
          <w:ilvl w:val="2"/>
          <w:numId w:val="7"/>
        </w:numPr>
        <w:rPr>
          <w:rFonts w:ascii="Arial" w:hAnsi="Arial" w:cs="Arial"/>
          <w:sz w:val="20"/>
          <w:szCs w:val="20"/>
        </w:rPr>
      </w:pPr>
      <w:r w:rsidRPr="00736A05">
        <w:rPr>
          <w:rFonts w:ascii="Arial" w:hAnsi="Arial" w:cs="Arial"/>
          <w:sz w:val="20"/>
          <w:szCs w:val="20"/>
        </w:rPr>
        <w:lastRenderedPageBreak/>
        <w:t xml:space="preserve">bude používat odpovídající technické zařízení a programové vybavení způsobem, který vyloučí neoprávněný či nahodilý přístup k Osobním údajům ze strany jiných osob než pověřených osob Zpracovatele ve smyslu bodu </w:t>
      </w:r>
      <w:r w:rsidRPr="00736A05">
        <w:rPr>
          <w:rFonts w:ascii="Arial" w:hAnsi="Arial" w:cs="Arial"/>
          <w:sz w:val="20"/>
          <w:szCs w:val="20"/>
        </w:rPr>
        <w:fldChar w:fldCharType="begin"/>
      </w:r>
      <w:r w:rsidRPr="00736A05">
        <w:rPr>
          <w:rFonts w:ascii="Arial" w:hAnsi="Arial" w:cs="Arial"/>
          <w:sz w:val="20"/>
          <w:szCs w:val="20"/>
        </w:rPr>
        <w:instrText xml:space="preserve"> REF _Ref532891469 \r \h  \* MERGEFORMAT </w:instrText>
      </w:r>
      <w:r w:rsidRPr="00736A05">
        <w:rPr>
          <w:rFonts w:ascii="Arial" w:hAnsi="Arial" w:cs="Arial"/>
          <w:sz w:val="20"/>
          <w:szCs w:val="20"/>
        </w:rPr>
      </w:r>
      <w:r w:rsidRPr="00736A05">
        <w:rPr>
          <w:rFonts w:ascii="Arial" w:hAnsi="Arial" w:cs="Arial"/>
          <w:sz w:val="20"/>
          <w:szCs w:val="20"/>
        </w:rPr>
        <w:fldChar w:fldCharType="separate"/>
      </w:r>
      <w:r w:rsidR="00B04A1B">
        <w:rPr>
          <w:rFonts w:ascii="Arial" w:hAnsi="Arial" w:cs="Arial"/>
          <w:sz w:val="20"/>
          <w:szCs w:val="20"/>
        </w:rPr>
        <w:t>1.29</w:t>
      </w:r>
      <w:r w:rsidRPr="00736A05">
        <w:rPr>
          <w:rFonts w:ascii="Arial" w:hAnsi="Arial" w:cs="Arial"/>
          <w:sz w:val="20"/>
          <w:szCs w:val="20"/>
        </w:rPr>
        <w:fldChar w:fldCharType="end"/>
      </w:r>
      <w:r w:rsidRPr="00736A05">
        <w:rPr>
          <w:rFonts w:ascii="Arial" w:hAnsi="Arial" w:cs="Arial"/>
          <w:sz w:val="20"/>
          <w:szCs w:val="20"/>
        </w:rPr>
        <w:fldChar w:fldCharType="begin"/>
      </w:r>
      <w:r w:rsidRPr="00736A05">
        <w:rPr>
          <w:rFonts w:ascii="Arial" w:hAnsi="Arial" w:cs="Arial"/>
          <w:sz w:val="20"/>
          <w:szCs w:val="20"/>
        </w:rPr>
        <w:instrText xml:space="preserve"> REF _Ref532891464 \r \h  \* MERGEFORMAT </w:instrText>
      </w:r>
      <w:r w:rsidRPr="00736A05">
        <w:rPr>
          <w:rFonts w:ascii="Arial" w:hAnsi="Arial" w:cs="Arial"/>
          <w:sz w:val="20"/>
          <w:szCs w:val="20"/>
        </w:rPr>
      </w:r>
      <w:r w:rsidRPr="00736A05">
        <w:rPr>
          <w:rFonts w:ascii="Arial" w:hAnsi="Arial" w:cs="Arial"/>
          <w:sz w:val="20"/>
          <w:szCs w:val="20"/>
        </w:rPr>
        <w:fldChar w:fldCharType="separate"/>
      </w:r>
      <w:r w:rsidR="00B04A1B">
        <w:rPr>
          <w:rFonts w:ascii="Arial" w:hAnsi="Arial" w:cs="Arial"/>
          <w:sz w:val="20"/>
          <w:szCs w:val="20"/>
        </w:rPr>
        <w:t>(a)</w:t>
      </w:r>
      <w:r w:rsidRPr="00736A05">
        <w:rPr>
          <w:rFonts w:ascii="Arial" w:hAnsi="Arial" w:cs="Arial"/>
          <w:sz w:val="20"/>
          <w:szCs w:val="20"/>
        </w:rPr>
        <w:fldChar w:fldCharType="end"/>
      </w:r>
      <w:r w:rsidRPr="00736A05">
        <w:rPr>
          <w:rFonts w:ascii="Arial" w:hAnsi="Arial" w:cs="Arial"/>
          <w:sz w:val="20"/>
          <w:szCs w:val="20"/>
        </w:rPr>
        <w:t xml:space="preserve"> této </w:t>
      </w:r>
      <w:r w:rsidRPr="00736A05">
        <w:rPr>
          <w:rFonts w:ascii="Arial" w:hAnsi="Arial" w:cs="Arial"/>
          <w:b/>
          <w:bCs/>
          <w:sz w:val="20"/>
          <w:szCs w:val="20"/>
        </w:rPr>
        <w:t xml:space="preserve">Přílohy č. </w:t>
      </w:r>
      <w:r w:rsidR="008C156F" w:rsidRPr="00736A05">
        <w:rPr>
          <w:rFonts w:ascii="Arial" w:hAnsi="Arial" w:cs="Arial"/>
          <w:b/>
          <w:bCs/>
          <w:sz w:val="20"/>
          <w:szCs w:val="20"/>
        </w:rPr>
        <w:t>7</w:t>
      </w:r>
      <w:r w:rsidRPr="00736A05">
        <w:rPr>
          <w:rFonts w:ascii="Arial" w:hAnsi="Arial" w:cs="Arial"/>
          <w:sz w:val="20"/>
          <w:szCs w:val="20"/>
        </w:rPr>
        <w:t>;</w:t>
      </w:r>
    </w:p>
    <w:p w14:paraId="5FA17C8D" w14:textId="77777777" w:rsidR="0049379D" w:rsidRPr="00736A05" w:rsidRDefault="0049379D" w:rsidP="0049379D">
      <w:pPr>
        <w:pStyle w:val="Claneka"/>
        <w:keepLines w:val="0"/>
        <w:widowControl/>
        <w:numPr>
          <w:ilvl w:val="2"/>
          <w:numId w:val="7"/>
        </w:numPr>
        <w:rPr>
          <w:rFonts w:ascii="Arial" w:hAnsi="Arial" w:cs="Arial"/>
          <w:sz w:val="20"/>
          <w:szCs w:val="20"/>
        </w:rPr>
      </w:pPr>
      <w:r w:rsidRPr="00736A05">
        <w:rPr>
          <w:rFonts w:ascii="Arial" w:hAnsi="Arial" w:cs="Arial"/>
          <w:sz w:val="20"/>
          <w:szCs w:val="20"/>
        </w:rPr>
        <w:t>bude Osobní údaje uchovávat v náležitě zabezpečených objektech a místnostech;</w:t>
      </w:r>
    </w:p>
    <w:p w14:paraId="51342196" w14:textId="28716F53" w:rsidR="0049379D" w:rsidRPr="00736A05" w:rsidRDefault="0049379D" w:rsidP="0049379D">
      <w:pPr>
        <w:pStyle w:val="Claneka"/>
        <w:keepLines w:val="0"/>
        <w:widowControl/>
        <w:numPr>
          <w:ilvl w:val="2"/>
          <w:numId w:val="7"/>
        </w:numPr>
        <w:rPr>
          <w:rFonts w:ascii="Arial" w:hAnsi="Arial" w:cs="Arial"/>
          <w:sz w:val="20"/>
          <w:szCs w:val="20"/>
        </w:rPr>
      </w:pPr>
      <w:r w:rsidRPr="00736A05">
        <w:rPr>
          <w:rFonts w:ascii="Arial" w:hAnsi="Arial" w:cs="Arial"/>
          <w:sz w:val="20"/>
          <w:szCs w:val="20"/>
        </w:rPr>
        <w:t xml:space="preserve">Osobní údaje v elektronické podobě bude uchovávat na zabezpečených serverech nebo na nosičích dat, ke kterým budou mít přístup pouze pověřené osoby Zpracovatele ve smyslu bodu </w:t>
      </w:r>
      <w:r w:rsidRPr="00736A05">
        <w:rPr>
          <w:rFonts w:ascii="Arial" w:hAnsi="Arial" w:cs="Arial"/>
          <w:sz w:val="20"/>
          <w:szCs w:val="20"/>
        </w:rPr>
        <w:fldChar w:fldCharType="begin"/>
      </w:r>
      <w:r w:rsidRPr="00736A05">
        <w:rPr>
          <w:rFonts w:ascii="Arial" w:hAnsi="Arial" w:cs="Arial"/>
          <w:sz w:val="20"/>
          <w:szCs w:val="20"/>
        </w:rPr>
        <w:instrText xml:space="preserve"> REF _Ref532891469 \r \h  \* MERGEFORMAT </w:instrText>
      </w:r>
      <w:r w:rsidRPr="00736A05">
        <w:rPr>
          <w:rFonts w:ascii="Arial" w:hAnsi="Arial" w:cs="Arial"/>
          <w:sz w:val="20"/>
          <w:szCs w:val="20"/>
        </w:rPr>
      </w:r>
      <w:r w:rsidRPr="00736A05">
        <w:rPr>
          <w:rFonts w:ascii="Arial" w:hAnsi="Arial" w:cs="Arial"/>
          <w:sz w:val="20"/>
          <w:szCs w:val="20"/>
        </w:rPr>
        <w:fldChar w:fldCharType="separate"/>
      </w:r>
      <w:r w:rsidR="00B04A1B">
        <w:rPr>
          <w:rFonts w:ascii="Arial" w:hAnsi="Arial" w:cs="Arial"/>
          <w:sz w:val="20"/>
          <w:szCs w:val="20"/>
        </w:rPr>
        <w:t>1.29</w:t>
      </w:r>
      <w:r w:rsidRPr="00736A05">
        <w:rPr>
          <w:rFonts w:ascii="Arial" w:hAnsi="Arial" w:cs="Arial"/>
          <w:sz w:val="20"/>
          <w:szCs w:val="20"/>
        </w:rPr>
        <w:fldChar w:fldCharType="end"/>
      </w:r>
      <w:r w:rsidRPr="00736A05">
        <w:rPr>
          <w:rFonts w:ascii="Arial" w:hAnsi="Arial" w:cs="Arial"/>
          <w:sz w:val="20"/>
          <w:szCs w:val="20"/>
        </w:rPr>
        <w:fldChar w:fldCharType="begin"/>
      </w:r>
      <w:r w:rsidRPr="00736A05">
        <w:rPr>
          <w:rFonts w:ascii="Arial" w:hAnsi="Arial" w:cs="Arial"/>
          <w:sz w:val="20"/>
          <w:szCs w:val="20"/>
        </w:rPr>
        <w:instrText xml:space="preserve"> REF _Ref532891464 \r \h  \* MERGEFORMAT </w:instrText>
      </w:r>
      <w:r w:rsidRPr="00736A05">
        <w:rPr>
          <w:rFonts w:ascii="Arial" w:hAnsi="Arial" w:cs="Arial"/>
          <w:sz w:val="20"/>
          <w:szCs w:val="20"/>
        </w:rPr>
      </w:r>
      <w:r w:rsidRPr="00736A05">
        <w:rPr>
          <w:rFonts w:ascii="Arial" w:hAnsi="Arial" w:cs="Arial"/>
          <w:sz w:val="20"/>
          <w:szCs w:val="20"/>
        </w:rPr>
        <w:fldChar w:fldCharType="separate"/>
      </w:r>
      <w:r w:rsidR="00B04A1B">
        <w:rPr>
          <w:rFonts w:ascii="Arial" w:hAnsi="Arial" w:cs="Arial"/>
          <w:sz w:val="20"/>
          <w:szCs w:val="20"/>
        </w:rPr>
        <w:t>(a)</w:t>
      </w:r>
      <w:r w:rsidRPr="00736A05">
        <w:rPr>
          <w:rFonts w:ascii="Arial" w:hAnsi="Arial" w:cs="Arial"/>
          <w:sz w:val="20"/>
          <w:szCs w:val="20"/>
        </w:rPr>
        <w:fldChar w:fldCharType="end"/>
      </w:r>
      <w:r w:rsidRPr="00736A05">
        <w:rPr>
          <w:rFonts w:ascii="Arial" w:hAnsi="Arial" w:cs="Arial"/>
          <w:sz w:val="20"/>
          <w:szCs w:val="20"/>
        </w:rPr>
        <w:t xml:space="preserve"> této </w:t>
      </w:r>
      <w:r w:rsidRPr="00736A05">
        <w:rPr>
          <w:rFonts w:ascii="Arial" w:hAnsi="Arial" w:cs="Arial"/>
          <w:b/>
          <w:bCs/>
          <w:sz w:val="20"/>
          <w:szCs w:val="20"/>
        </w:rPr>
        <w:t xml:space="preserve">Přílohy č. </w:t>
      </w:r>
      <w:r w:rsidR="0036015F" w:rsidRPr="00736A05">
        <w:rPr>
          <w:rFonts w:ascii="Arial" w:hAnsi="Arial" w:cs="Arial"/>
          <w:b/>
          <w:bCs/>
          <w:sz w:val="20"/>
          <w:szCs w:val="20"/>
        </w:rPr>
        <w:t>7</w:t>
      </w:r>
      <w:r w:rsidRPr="00736A05">
        <w:rPr>
          <w:rFonts w:ascii="Arial" w:hAnsi="Arial" w:cs="Arial"/>
          <w:b/>
          <w:bCs/>
          <w:sz w:val="20"/>
          <w:szCs w:val="20"/>
        </w:rPr>
        <w:t xml:space="preserve"> </w:t>
      </w:r>
      <w:r w:rsidRPr="00736A05">
        <w:rPr>
          <w:rFonts w:ascii="Arial" w:hAnsi="Arial" w:cs="Arial"/>
          <w:sz w:val="20"/>
          <w:szCs w:val="20"/>
        </w:rPr>
        <w:t xml:space="preserve">na základě přístupových kódů či hesel, a bude Osobní údaje pravidelně zálohovat, pokud takové zálohy neprovádí Správce v souladu se Smlouvou nebo </w:t>
      </w:r>
      <w:r w:rsidR="00DD52B9" w:rsidRPr="00736A05">
        <w:rPr>
          <w:rFonts w:ascii="Arial" w:hAnsi="Arial" w:cs="Arial"/>
          <w:sz w:val="20"/>
          <w:szCs w:val="20"/>
        </w:rPr>
        <w:t>i</w:t>
      </w:r>
      <w:r w:rsidRPr="00736A05">
        <w:rPr>
          <w:rFonts w:ascii="Arial" w:hAnsi="Arial" w:cs="Arial"/>
          <w:sz w:val="20"/>
          <w:szCs w:val="20"/>
        </w:rPr>
        <w:t>nterními předpisy;</w:t>
      </w:r>
    </w:p>
    <w:p w14:paraId="57F954B4" w14:textId="77777777" w:rsidR="0049379D" w:rsidRPr="00736A05" w:rsidRDefault="0049379D" w:rsidP="0049379D">
      <w:pPr>
        <w:pStyle w:val="Claneka"/>
        <w:keepLines w:val="0"/>
        <w:widowControl/>
        <w:numPr>
          <w:ilvl w:val="2"/>
          <w:numId w:val="7"/>
        </w:numPr>
        <w:rPr>
          <w:rFonts w:ascii="Arial" w:hAnsi="Arial" w:cs="Arial"/>
          <w:sz w:val="20"/>
          <w:szCs w:val="20"/>
        </w:rPr>
      </w:pPr>
      <w:r w:rsidRPr="00736A05">
        <w:rPr>
          <w:rFonts w:ascii="Arial" w:hAnsi="Arial" w:cs="Arial"/>
          <w:sz w:val="20"/>
          <w:szCs w:val="20"/>
        </w:rPr>
        <w:t>zabezpečí dálkový přenos Osobních údajů buď pouze prostřednictvím veřejně nepřístupné sítě, nebo prostřednictvím zabezpečeného přenosu po veřejných sítích;</w:t>
      </w:r>
    </w:p>
    <w:p w14:paraId="133355BC" w14:textId="77777777" w:rsidR="0049379D" w:rsidRPr="00736A05" w:rsidRDefault="0049379D" w:rsidP="0049379D">
      <w:pPr>
        <w:pStyle w:val="Claneka"/>
        <w:keepLines w:val="0"/>
        <w:widowControl/>
        <w:numPr>
          <w:ilvl w:val="2"/>
          <w:numId w:val="7"/>
        </w:numPr>
        <w:rPr>
          <w:rFonts w:ascii="Arial" w:hAnsi="Arial" w:cs="Arial"/>
          <w:sz w:val="20"/>
          <w:szCs w:val="20"/>
        </w:rPr>
      </w:pPr>
      <w:r w:rsidRPr="00736A05">
        <w:rPr>
          <w:rFonts w:ascii="Arial" w:hAnsi="Arial" w:cs="Arial"/>
          <w:sz w:val="20"/>
          <w:szCs w:val="20"/>
        </w:rPr>
        <w:t>písemné dokumenty obsahující Osobní údaje bude uchovávat na zabezpečeném místě, přičemž bude vést řádnou evidenci o pohybu takových písemných dokumentů;</w:t>
      </w:r>
    </w:p>
    <w:p w14:paraId="336CC6B1" w14:textId="77777777" w:rsidR="0049379D" w:rsidRPr="00736A05" w:rsidRDefault="0049379D" w:rsidP="0049379D">
      <w:pPr>
        <w:pStyle w:val="Claneka"/>
        <w:keepLines w:val="0"/>
        <w:widowControl/>
        <w:numPr>
          <w:ilvl w:val="2"/>
          <w:numId w:val="7"/>
        </w:numPr>
        <w:rPr>
          <w:rFonts w:ascii="Arial" w:hAnsi="Arial" w:cs="Arial"/>
          <w:sz w:val="20"/>
          <w:szCs w:val="20"/>
        </w:rPr>
      </w:pPr>
      <w:r w:rsidRPr="00736A05">
        <w:rPr>
          <w:rFonts w:ascii="Arial" w:hAnsi="Arial" w:cs="Arial"/>
          <w:sz w:val="20"/>
          <w:szCs w:val="20"/>
        </w:rPr>
        <w:t xml:space="preserve">bude v co největší míře zpracovávat pouze </w:t>
      </w:r>
      <w:proofErr w:type="spellStart"/>
      <w:r w:rsidRPr="00736A05">
        <w:rPr>
          <w:rFonts w:ascii="Arial" w:hAnsi="Arial" w:cs="Arial"/>
          <w:sz w:val="20"/>
          <w:szCs w:val="20"/>
        </w:rPr>
        <w:t>pseudonymizované</w:t>
      </w:r>
      <w:proofErr w:type="spellEnd"/>
      <w:r w:rsidRPr="00736A05">
        <w:rPr>
          <w:rFonts w:ascii="Arial" w:hAnsi="Arial" w:cs="Arial"/>
          <w:sz w:val="20"/>
          <w:szCs w:val="20"/>
        </w:rPr>
        <w:t xml:space="preserve"> a šifrované Osobní údaje, je-li takové opatření vhodné a nezbytné ke snížení rizik plynoucích ze zpracování Osobních údajů;</w:t>
      </w:r>
    </w:p>
    <w:p w14:paraId="6F0F5362" w14:textId="77777777" w:rsidR="0049379D" w:rsidRPr="00736A05" w:rsidRDefault="0049379D" w:rsidP="0049379D">
      <w:pPr>
        <w:pStyle w:val="Claneka"/>
        <w:keepLines w:val="0"/>
        <w:widowControl/>
        <w:numPr>
          <w:ilvl w:val="2"/>
          <w:numId w:val="7"/>
        </w:numPr>
        <w:rPr>
          <w:rFonts w:ascii="Arial" w:hAnsi="Arial" w:cs="Arial"/>
          <w:sz w:val="20"/>
          <w:szCs w:val="20"/>
        </w:rPr>
      </w:pPr>
      <w:r w:rsidRPr="00736A05">
        <w:rPr>
          <w:rFonts w:ascii="Arial" w:hAnsi="Arial" w:cs="Arial"/>
          <w:sz w:val="20"/>
          <w:szCs w:val="20"/>
        </w:rPr>
        <w:t>zabezpečí neustálou důvěrnost, integritu, dostupnost a odolnost systémů a služeb zpracování;</w:t>
      </w:r>
    </w:p>
    <w:p w14:paraId="39FEC3B3" w14:textId="77777777" w:rsidR="0049379D" w:rsidRPr="00736A05" w:rsidRDefault="0049379D" w:rsidP="0049379D">
      <w:pPr>
        <w:pStyle w:val="Claneka"/>
        <w:keepLines w:val="0"/>
        <w:widowControl/>
        <w:numPr>
          <w:ilvl w:val="2"/>
          <w:numId w:val="7"/>
        </w:numPr>
        <w:rPr>
          <w:rFonts w:ascii="Arial" w:hAnsi="Arial" w:cs="Arial"/>
          <w:sz w:val="20"/>
          <w:szCs w:val="20"/>
        </w:rPr>
      </w:pPr>
      <w:r w:rsidRPr="00736A05">
        <w:rPr>
          <w:rFonts w:ascii="Arial" w:hAnsi="Arial" w:cs="Arial"/>
          <w:sz w:val="20"/>
          <w:szCs w:val="20"/>
        </w:rPr>
        <w:t>prostřednictvím vhodných technických prostředků zabezpečí schopnost obnovit dostupnost Osobních údajů a přístup k nim včas v případě fyzických či technických incidentů;</w:t>
      </w:r>
    </w:p>
    <w:p w14:paraId="7DA66F7C" w14:textId="77777777" w:rsidR="0049379D" w:rsidRPr="00736A05" w:rsidRDefault="0049379D" w:rsidP="0049379D">
      <w:pPr>
        <w:pStyle w:val="Claneka"/>
        <w:keepLines w:val="0"/>
        <w:widowControl/>
        <w:numPr>
          <w:ilvl w:val="2"/>
          <w:numId w:val="7"/>
        </w:numPr>
        <w:rPr>
          <w:rFonts w:ascii="Arial" w:hAnsi="Arial" w:cs="Arial"/>
          <w:sz w:val="20"/>
          <w:szCs w:val="20"/>
        </w:rPr>
      </w:pPr>
      <w:r w:rsidRPr="00736A05">
        <w:rPr>
          <w:rFonts w:ascii="Arial" w:hAnsi="Arial" w:cs="Arial"/>
          <w:sz w:val="20"/>
          <w:szCs w:val="20"/>
        </w:rPr>
        <w:t xml:space="preserve">zabezpečí pravidelné testování posuzování a hodnocení účinnosti zavedených technických a organizačních opatření pro zajištění bezpečnosti zpracování; </w:t>
      </w:r>
    </w:p>
    <w:p w14:paraId="750FD07E" w14:textId="033BE4F8" w:rsidR="0049379D" w:rsidRPr="00736A05" w:rsidRDefault="0049379D" w:rsidP="0049379D">
      <w:pPr>
        <w:pStyle w:val="Claneka"/>
        <w:keepLines w:val="0"/>
        <w:widowControl/>
        <w:numPr>
          <w:ilvl w:val="2"/>
          <w:numId w:val="7"/>
        </w:numPr>
        <w:rPr>
          <w:rFonts w:ascii="Arial" w:hAnsi="Arial" w:cs="Arial"/>
          <w:sz w:val="20"/>
          <w:szCs w:val="20"/>
        </w:rPr>
      </w:pPr>
      <w:r w:rsidRPr="00736A05">
        <w:rPr>
          <w:rFonts w:ascii="Arial" w:hAnsi="Arial" w:cs="Arial"/>
          <w:sz w:val="20"/>
          <w:szCs w:val="20"/>
        </w:rPr>
        <w:t xml:space="preserve">při ukončení zpracování Osobních údajů zabezpečí Zpracovatel dle dohody se Správcem výmaz Osobních údajů, nebo tyto Osobní údaje předá Správci viz bod </w:t>
      </w:r>
      <w:r w:rsidRPr="00736A05">
        <w:rPr>
          <w:rFonts w:ascii="Arial" w:hAnsi="Arial" w:cs="Arial"/>
          <w:sz w:val="20"/>
          <w:szCs w:val="20"/>
        </w:rPr>
        <w:fldChar w:fldCharType="begin"/>
      </w:r>
      <w:r w:rsidRPr="00736A05">
        <w:rPr>
          <w:rFonts w:ascii="Arial" w:hAnsi="Arial" w:cs="Arial"/>
          <w:sz w:val="20"/>
          <w:szCs w:val="20"/>
        </w:rPr>
        <w:instrText xml:space="preserve"> REF _Ref532891649 \r \h  \* MERGEFORMAT </w:instrText>
      </w:r>
      <w:r w:rsidRPr="00736A05">
        <w:rPr>
          <w:rFonts w:ascii="Arial" w:hAnsi="Arial" w:cs="Arial"/>
          <w:sz w:val="20"/>
          <w:szCs w:val="20"/>
        </w:rPr>
      </w:r>
      <w:r w:rsidRPr="00736A05">
        <w:rPr>
          <w:rFonts w:ascii="Arial" w:hAnsi="Arial" w:cs="Arial"/>
          <w:sz w:val="20"/>
          <w:szCs w:val="20"/>
        </w:rPr>
        <w:fldChar w:fldCharType="separate"/>
      </w:r>
      <w:r w:rsidR="00B04A1B">
        <w:rPr>
          <w:rFonts w:ascii="Arial" w:hAnsi="Arial" w:cs="Arial"/>
          <w:sz w:val="20"/>
          <w:szCs w:val="20"/>
        </w:rPr>
        <w:t>1.20</w:t>
      </w:r>
      <w:r w:rsidRPr="00736A05">
        <w:rPr>
          <w:rFonts w:ascii="Arial" w:hAnsi="Arial" w:cs="Arial"/>
          <w:sz w:val="20"/>
          <w:szCs w:val="20"/>
        </w:rPr>
        <w:fldChar w:fldCharType="end"/>
      </w:r>
      <w:r w:rsidRPr="00736A05">
        <w:rPr>
          <w:rFonts w:ascii="Arial" w:hAnsi="Arial" w:cs="Arial"/>
          <w:sz w:val="20"/>
          <w:szCs w:val="20"/>
        </w:rPr>
        <w:t xml:space="preserve"> této </w:t>
      </w:r>
      <w:r w:rsidRPr="00736A05">
        <w:rPr>
          <w:rFonts w:ascii="Arial" w:hAnsi="Arial" w:cs="Arial"/>
          <w:b/>
          <w:bCs/>
          <w:sz w:val="20"/>
          <w:szCs w:val="20"/>
        </w:rPr>
        <w:t>Přílohy č. </w:t>
      </w:r>
      <w:r w:rsidR="00FE2577" w:rsidRPr="00736A05">
        <w:rPr>
          <w:rFonts w:ascii="Arial" w:hAnsi="Arial" w:cs="Arial"/>
          <w:b/>
          <w:bCs/>
          <w:sz w:val="20"/>
          <w:szCs w:val="20"/>
        </w:rPr>
        <w:t>7</w:t>
      </w:r>
      <w:r w:rsidRPr="00736A05">
        <w:rPr>
          <w:rFonts w:ascii="Arial" w:hAnsi="Arial" w:cs="Arial"/>
          <w:sz w:val="20"/>
          <w:szCs w:val="20"/>
        </w:rPr>
        <w:t>; a</w:t>
      </w:r>
    </w:p>
    <w:p w14:paraId="7ABE7A11" w14:textId="77777777" w:rsidR="0049379D" w:rsidRPr="00736A05" w:rsidRDefault="0049379D" w:rsidP="0049379D">
      <w:pPr>
        <w:pStyle w:val="Claneka"/>
        <w:keepLines w:val="0"/>
        <w:widowControl/>
        <w:numPr>
          <w:ilvl w:val="2"/>
          <w:numId w:val="7"/>
        </w:numPr>
        <w:rPr>
          <w:rFonts w:ascii="Arial" w:hAnsi="Arial" w:cs="Arial"/>
          <w:sz w:val="20"/>
          <w:szCs w:val="20"/>
        </w:rPr>
      </w:pPr>
      <w:r w:rsidRPr="00736A05">
        <w:rPr>
          <w:rFonts w:ascii="Arial" w:hAnsi="Arial" w:cs="Arial"/>
          <w:sz w:val="20"/>
          <w:szCs w:val="20"/>
        </w:rPr>
        <w:t xml:space="preserve">bude dodržovat další technická a organizační opatření uvedená v interních předpisech, technických normách a pravidlech, které Správce za tímto účelem předá Zpracovateli. </w:t>
      </w:r>
    </w:p>
    <w:p w14:paraId="785DC799" w14:textId="4108F879" w:rsidR="0049379D" w:rsidRPr="00736A05" w:rsidRDefault="0049379D" w:rsidP="0049379D">
      <w:pPr>
        <w:pStyle w:val="Clanek11"/>
        <w:widowControl/>
        <w:numPr>
          <w:ilvl w:val="1"/>
          <w:numId w:val="7"/>
        </w:numPr>
        <w:rPr>
          <w:rFonts w:ascii="Arial" w:hAnsi="Arial"/>
          <w:sz w:val="20"/>
          <w:szCs w:val="20"/>
        </w:rPr>
      </w:pPr>
      <w:bookmarkStart w:id="474" w:name="_Ref532891364"/>
      <w:r w:rsidRPr="00736A05">
        <w:rPr>
          <w:rFonts w:ascii="Arial" w:hAnsi="Arial"/>
          <w:sz w:val="20"/>
          <w:szCs w:val="20"/>
        </w:rPr>
        <w:t>Zpracovatel je oprávněn pověřit zpracováním Osobních údajů dalšího zpracovatele („</w:t>
      </w:r>
      <w:r w:rsidRPr="00736A05">
        <w:rPr>
          <w:rFonts w:ascii="Arial" w:hAnsi="Arial"/>
          <w:b/>
          <w:sz w:val="20"/>
          <w:szCs w:val="20"/>
        </w:rPr>
        <w:t>Další zpracovatel</w:t>
      </w:r>
      <w:r w:rsidRPr="00736A05">
        <w:rPr>
          <w:rFonts w:ascii="Arial" w:hAnsi="Arial"/>
          <w:sz w:val="20"/>
          <w:szCs w:val="20"/>
        </w:rPr>
        <w:t xml:space="preserve">“), a to pouze s předchozím písemným souhlasem Správce. Zpracovatel tak informuje Správce o veškerých Dalších zpracovatelích, které zamýšlí pověřit zpracováním Osobních údajů, o veškerých zamýšlených změnách týkajících se přijetí Dalších zpracovatelů nebo jejich nahrazení a poskytne tak Správci příležitost vyslovit vůči přijetí těchto Dalších zpracovatelů námitky. Mimo Další zpracovatele, vůči kterým Správce nic nenamítal, Zpracovatel nesvěří zpracování osobních údajů žádné třetí osobě. Další zpracovatel musí být zároveň Poddodavatelem uvedeným v </w:t>
      </w:r>
      <w:r w:rsidRPr="00736A05">
        <w:rPr>
          <w:rFonts w:ascii="Arial" w:hAnsi="Arial"/>
          <w:b/>
          <w:sz w:val="20"/>
          <w:szCs w:val="20"/>
        </w:rPr>
        <w:t xml:space="preserve">Příloze č. </w:t>
      </w:r>
      <w:r w:rsidR="00D824F1" w:rsidRPr="00736A05">
        <w:rPr>
          <w:rFonts w:ascii="Arial" w:hAnsi="Arial"/>
          <w:b/>
          <w:sz w:val="20"/>
          <w:szCs w:val="20"/>
        </w:rPr>
        <w:t>6</w:t>
      </w:r>
      <w:r w:rsidRPr="00736A05">
        <w:rPr>
          <w:rFonts w:ascii="Arial" w:hAnsi="Arial"/>
          <w:b/>
          <w:sz w:val="20"/>
          <w:szCs w:val="20"/>
        </w:rPr>
        <w:t xml:space="preserve"> </w:t>
      </w:r>
      <w:r w:rsidRPr="00736A05">
        <w:rPr>
          <w:rFonts w:ascii="Arial" w:hAnsi="Arial"/>
          <w:sz w:val="20"/>
          <w:szCs w:val="20"/>
        </w:rPr>
        <w:t>a splňovat podmínky stanovené pro Poddodavatele dle Smlouvy.</w:t>
      </w:r>
      <w:bookmarkStart w:id="475" w:name="_Hlk122467093"/>
      <w:bookmarkEnd w:id="474"/>
      <w:r w:rsidRPr="00736A05">
        <w:rPr>
          <w:rFonts w:ascii="Arial" w:hAnsi="Arial"/>
          <w:sz w:val="20"/>
          <w:szCs w:val="20"/>
        </w:rPr>
        <w:t xml:space="preserve"> Správce vyjadřuje souhlas s Poddodavateli, jejichž prostřednictvím Poskytovatel prokazoval kvalifikaci ve Veřejné zakázce dle </w:t>
      </w:r>
      <w:r w:rsidR="00D824F1" w:rsidRPr="00736A05">
        <w:rPr>
          <w:rFonts w:ascii="Arial" w:hAnsi="Arial"/>
          <w:sz w:val="20"/>
          <w:szCs w:val="20"/>
        </w:rPr>
        <w:t>čl.</w:t>
      </w:r>
      <w:r w:rsidRPr="00736A05">
        <w:rPr>
          <w:rFonts w:ascii="Arial" w:hAnsi="Arial"/>
          <w:sz w:val="20"/>
          <w:szCs w:val="20"/>
        </w:rPr>
        <w:t xml:space="preserve"> </w:t>
      </w:r>
      <w:r w:rsidRPr="00736A05">
        <w:rPr>
          <w:rFonts w:ascii="Arial" w:hAnsi="Arial"/>
          <w:sz w:val="20"/>
          <w:szCs w:val="20"/>
        </w:rPr>
        <w:fldChar w:fldCharType="begin"/>
      </w:r>
      <w:r w:rsidRPr="00736A05">
        <w:rPr>
          <w:rFonts w:ascii="Arial" w:hAnsi="Arial"/>
          <w:sz w:val="20"/>
          <w:szCs w:val="20"/>
        </w:rPr>
        <w:instrText xml:space="preserve"> REF _Ref126490775 \r \h  \* MERGEFORMAT </w:instrText>
      </w:r>
      <w:r w:rsidRPr="00736A05">
        <w:rPr>
          <w:rFonts w:ascii="Arial" w:hAnsi="Arial"/>
          <w:sz w:val="20"/>
          <w:szCs w:val="20"/>
        </w:rPr>
      </w:r>
      <w:r w:rsidRPr="00736A05">
        <w:rPr>
          <w:rFonts w:ascii="Arial" w:hAnsi="Arial"/>
          <w:sz w:val="20"/>
          <w:szCs w:val="20"/>
        </w:rPr>
        <w:fldChar w:fldCharType="separate"/>
      </w:r>
      <w:r w:rsidR="00B04A1B">
        <w:rPr>
          <w:rFonts w:ascii="Arial" w:hAnsi="Arial"/>
          <w:sz w:val="20"/>
          <w:szCs w:val="20"/>
        </w:rPr>
        <w:t>10.3</w:t>
      </w:r>
      <w:r w:rsidRPr="00736A05">
        <w:rPr>
          <w:rFonts w:ascii="Arial" w:hAnsi="Arial"/>
          <w:sz w:val="20"/>
          <w:szCs w:val="20"/>
        </w:rPr>
        <w:fldChar w:fldCharType="end"/>
      </w:r>
      <w:r w:rsidRPr="00736A05">
        <w:rPr>
          <w:rFonts w:ascii="Arial" w:hAnsi="Arial"/>
          <w:sz w:val="20"/>
          <w:szCs w:val="20"/>
        </w:rPr>
        <w:t xml:space="preserve"> Smlouvy, uvedenými v </w:t>
      </w:r>
      <w:r w:rsidRPr="00736A05">
        <w:rPr>
          <w:rFonts w:ascii="Arial" w:hAnsi="Arial"/>
          <w:b/>
          <w:bCs w:val="0"/>
          <w:sz w:val="20"/>
          <w:szCs w:val="20"/>
        </w:rPr>
        <w:t>Příloze</w:t>
      </w:r>
      <w:r w:rsidRPr="00736A05">
        <w:rPr>
          <w:rFonts w:ascii="Arial" w:hAnsi="Arial"/>
          <w:sz w:val="20"/>
          <w:szCs w:val="20"/>
        </w:rPr>
        <w:t xml:space="preserve"> </w:t>
      </w:r>
      <w:r w:rsidRPr="00736A05">
        <w:rPr>
          <w:rFonts w:ascii="Arial" w:hAnsi="Arial"/>
          <w:b/>
          <w:sz w:val="20"/>
          <w:szCs w:val="20"/>
        </w:rPr>
        <w:t>č. </w:t>
      </w:r>
      <w:r w:rsidR="00D824F1" w:rsidRPr="00736A05">
        <w:rPr>
          <w:rFonts w:ascii="Arial" w:hAnsi="Arial"/>
          <w:b/>
          <w:sz w:val="20"/>
          <w:szCs w:val="20"/>
        </w:rPr>
        <w:t>6</w:t>
      </w:r>
      <w:r w:rsidRPr="00736A05">
        <w:rPr>
          <w:rFonts w:ascii="Arial" w:hAnsi="Arial"/>
          <w:sz w:val="20"/>
          <w:szCs w:val="20"/>
        </w:rPr>
        <w:t xml:space="preserve"> Smlouvy, jako Dalšími zpracovateli.</w:t>
      </w:r>
      <w:bookmarkEnd w:id="475"/>
    </w:p>
    <w:p w14:paraId="40BF284D" w14:textId="3681DC5B"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 xml:space="preserve">Pokud Zpracovatel zapojí ve smyslu bodu </w:t>
      </w:r>
      <w:r w:rsidRPr="00736A05">
        <w:rPr>
          <w:rFonts w:ascii="Arial" w:hAnsi="Arial"/>
          <w:sz w:val="20"/>
          <w:szCs w:val="20"/>
        </w:rPr>
        <w:fldChar w:fldCharType="begin"/>
      </w:r>
      <w:r w:rsidRPr="00736A05">
        <w:rPr>
          <w:rFonts w:ascii="Arial" w:hAnsi="Arial"/>
          <w:sz w:val="20"/>
          <w:szCs w:val="20"/>
        </w:rPr>
        <w:instrText xml:space="preserve"> REF _Ref532891364 \r \h  \* MERGEFORMAT </w:instrText>
      </w:r>
      <w:r w:rsidRPr="00736A05">
        <w:rPr>
          <w:rFonts w:ascii="Arial" w:hAnsi="Arial"/>
          <w:sz w:val="20"/>
          <w:szCs w:val="20"/>
        </w:rPr>
      </w:r>
      <w:r w:rsidRPr="00736A05">
        <w:rPr>
          <w:rFonts w:ascii="Arial" w:hAnsi="Arial"/>
          <w:sz w:val="20"/>
          <w:szCs w:val="20"/>
        </w:rPr>
        <w:fldChar w:fldCharType="separate"/>
      </w:r>
      <w:r w:rsidR="00B04A1B">
        <w:rPr>
          <w:rFonts w:ascii="Arial" w:hAnsi="Arial"/>
          <w:sz w:val="20"/>
          <w:szCs w:val="20"/>
        </w:rPr>
        <w:t>1.30</w:t>
      </w:r>
      <w:r w:rsidRPr="00736A05">
        <w:rPr>
          <w:rFonts w:ascii="Arial" w:hAnsi="Arial"/>
          <w:sz w:val="20"/>
          <w:szCs w:val="20"/>
        </w:rPr>
        <w:fldChar w:fldCharType="end"/>
      </w:r>
      <w:r w:rsidRPr="00736A05">
        <w:rPr>
          <w:rFonts w:ascii="Arial" w:hAnsi="Arial"/>
          <w:sz w:val="20"/>
          <w:szCs w:val="20"/>
        </w:rPr>
        <w:t xml:space="preserve"> </w:t>
      </w:r>
      <w:r w:rsidRPr="00736A05">
        <w:rPr>
          <w:rFonts w:ascii="Arial" w:hAnsi="Arial"/>
          <w:b/>
          <w:sz w:val="20"/>
          <w:szCs w:val="20"/>
        </w:rPr>
        <w:t xml:space="preserve">Přílohy č. </w:t>
      </w:r>
      <w:r w:rsidR="00CC75F9" w:rsidRPr="00736A05">
        <w:rPr>
          <w:rFonts w:ascii="Arial" w:hAnsi="Arial"/>
          <w:b/>
          <w:sz w:val="20"/>
          <w:szCs w:val="20"/>
        </w:rPr>
        <w:t>7</w:t>
      </w:r>
      <w:r w:rsidRPr="00736A05">
        <w:rPr>
          <w:rFonts w:ascii="Arial" w:hAnsi="Arial"/>
          <w:b/>
          <w:sz w:val="20"/>
          <w:szCs w:val="20"/>
        </w:rPr>
        <w:t xml:space="preserve"> </w:t>
      </w:r>
      <w:r w:rsidRPr="00736A05">
        <w:rPr>
          <w:rFonts w:ascii="Arial" w:hAnsi="Arial"/>
          <w:sz w:val="20"/>
          <w:szCs w:val="20"/>
        </w:rPr>
        <w:t xml:space="preserve">Dalšího zpracovatele, aby provedl určité činnosti zpracování, musí být tomuto Dalšímu zpracovateli uloženy na základě smlouvy alespoň stejné povinnosti na ochranu Osobních údajů, jaké jsou uvedeny v této </w:t>
      </w:r>
      <w:r w:rsidRPr="00736A05">
        <w:rPr>
          <w:rFonts w:ascii="Arial" w:hAnsi="Arial"/>
          <w:b/>
          <w:sz w:val="20"/>
          <w:szCs w:val="20"/>
        </w:rPr>
        <w:t xml:space="preserve">Příloze č. </w:t>
      </w:r>
      <w:r w:rsidR="00CC75F9" w:rsidRPr="00736A05">
        <w:rPr>
          <w:rFonts w:ascii="Arial" w:hAnsi="Arial"/>
          <w:b/>
          <w:sz w:val="20"/>
          <w:szCs w:val="20"/>
        </w:rPr>
        <w:t>7</w:t>
      </w:r>
      <w:r w:rsidRPr="00736A05">
        <w:rPr>
          <w:rFonts w:ascii="Arial" w:hAnsi="Arial"/>
          <w:sz w:val="20"/>
          <w:szCs w:val="20"/>
        </w:rPr>
        <w:t xml:space="preserve">, a to zejména poskytnutí dostatečných záruk, pokud jde o zavedení vhodných technických a organizačních opatření tak, aby zpracování splňovalo požadavky Nařízení, Zákona o zpracování OÚ a </w:t>
      </w:r>
      <w:r w:rsidR="00CC75F9" w:rsidRPr="00736A05">
        <w:rPr>
          <w:rFonts w:ascii="Arial" w:hAnsi="Arial"/>
          <w:sz w:val="20"/>
          <w:szCs w:val="20"/>
        </w:rPr>
        <w:t>i</w:t>
      </w:r>
      <w:r w:rsidRPr="00736A05">
        <w:rPr>
          <w:rFonts w:ascii="Arial" w:hAnsi="Arial"/>
          <w:sz w:val="20"/>
          <w:szCs w:val="20"/>
        </w:rPr>
        <w:t xml:space="preserve">nterní předpisy Správce. Neplní-li Další zpracovatel své povinnosti v oblasti ochrany údajů, odpovídá Správci za plnění povinností dotčeného Dalšího zpracovatele i nadále plně Zpracovatel. </w:t>
      </w:r>
    </w:p>
    <w:p w14:paraId="0079E539" w14:textId="77777777"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 xml:space="preserve">Zpracovatel je povinen zavést a dokumentovat přijatá a provedená </w:t>
      </w:r>
      <w:proofErr w:type="spellStart"/>
      <w:r w:rsidRPr="00736A05">
        <w:rPr>
          <w:rFonts w:ascii="Arial" w:hAnsi="Arial"/>
          <w:sz w:val="20"/>
          <w:szCs w:val="20"/>
        </w:rPr>
        <w:t>technicko-organizační</w:t>
      </w:r>
      <w:proofErr w:type="spellEnd"/>
      <w:r w:rsidRPr="00736A05">
        <w:rPr>
          <w:rFonts w:ascii="Arial" w:hAnsi="Arial"/>
          <w:sz w:val="20"/>
          <w:szCs w:val="20"/>
        </w:rPr>
        <w:t xml:space="preserve"> opatření k zajištění ochrany Osobních údajů v souladu s Nařízením, Zákonem o zpracování OÚ a jinými právními předpisy.</w:t>
      </w:r>
    </w:p>
    <w:p w14:paraId="5F5B679D" w14:textId="3FC4B716"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 xml:space="preserve">Zpracovatel </w:t>
      </w:r>
      <w:r w:rsidR="00CC75F9" w:rsidRPr="00736A05">
        <w:rPr>
          <w:rFonts w:ascii="Arial" w:hAnsi="Arial"/>
          <w:sz w:val="20"/>
          <w:szCs w:val="20"/>
        </w:rPr>
        <w:t xml:space="preserve">se </w:t>
      </w:r>
      <w:r w:rsidRPr="00736A05">
        <w:rPr>
          <w:rFonts w:ascii="Arial" w:hAnsi="Arial"/>
          <w:sz w:val="20"/>
          <w:szCs w:val="20"/>
        </w:rPr>
        <w:t>zavazuje přijmout především následující organizační a technická opatření:</w:t>
      </w:r>
    </w:p>
    <w:p w14:paraId="50A2DCCF" w14:textId="77777777" w:rsidR="0049379D" w:rsidRPr="00736A05" w:rsidRDefault="0049379D" w:rsidP="0049379D">
      <w:pPr>
        <w:pStyle w:val="Claneka"/>
        <w:keepLines w:val="0"/>
        <w:widowControl/>
        <w:numPr>
          <w:ilvl w:val="2"/>
          <w:numId w:val="7"/>
        </w:numPr>
        <w:rPr>
          <w:rFonts w:ascii="Arial" w:hAnsi="Arial" w:cs="Arial"/>
          <w:sz w:val="20"/>
          <w:szCs w:val="20"/>
        </w:rPr>
      </w:pPr>
      <w:r w:rsidRPr="00736A05">
        <w:rPr>
          <w:rFonts w:ascii="Arial" w:hAnsi="Arial" w:cs="Arial"/>
          <w:sz w:val="20"/>
          <w:szCs w:val="20"/>
        </w:rPr>
        <w:lastRenderedPageBreak/>
        <w:t>bude zpracovávat a uchovávat Osobní údaje Subjektů údajů_2 na místech uvedených v Příloze A;</w:t>
      </w:r>
    </w:p>
    <w:p w14:paraId="12FDD049" w14:textId="45509426" w:rsidR="0049379D" w:rsidRPr="00736A05" w:rsidRDefault="005312E5" w:rsidP="0049379D">
      <w:pPr>
        <w:pStyle w:val="Claneka"/>
        <w:keepLines w:val="0"/>
        <w:widowControl/>
        <w:numPr>
          <w:ilvl w:val="2"/>
          <w:numId w:val="7"/>
        </w:numPr>
        <w:rPr>
          <w:rFonts w:ascii="Arial" w:hAnsi="Arial" w:cs="Arial"/>
          <w:sz w:val="20"/>
          <w:szCs w:val="20"/>
        </w:rPr>
      </w:pPr>
      <w:r w:rsidRPr="00736A05">
        <w:rPr>
          <w:rFonts w:ascii="Arial" w:hAnsi="Arial" w:cs="Arial"/>
          <w:sz w:val="20"/>
          <w:szCs w:val="20"/>
        </w:rPr>
        <w:t xml:space="preserve">zabezpečí </w:t>
      </w:r>
      <w:r w:rsidR="0049379D" w:rsidRPr="00736A05">
        <w:rPr>
          <w:rFonts w:ascii="Arial" w:hAnsi="Arial" w:cs="Arial"/>
          <w:sz w:val="20"/>
          <w:szCs w:val="20"/>
        </w:rPr>
        <w:t>neustálou přístupnost, dostupnost, integritu, bezpečnost a ochranu Osobních údajů; a</w:t>
      </w:r>
    </w:p>
    <w:p w14:paraId="2E2C4741" w14:textId="3F506021" w:rsidR="0049379D" w:rsidRPr="00736A05" w:rsidRDefault="005312E5" w:rsidP="0049379D">
      <w:pPr>
        <w:pStyle w:val="Claneka"/>
        <w:keepLines w:val="0"/>
        <w:widowControl/>
        <w:numPr>
          <w:ilvl w:val="2"/>
          <w:numId w:val="7"/>
        </w:numPr>
        <w:rPr>
          <w:rFonts w:ascii="Arial" w:hAnsi="Arial" w:cs="Arial"/>
          <w:sz w:val="20"/>
          <w:szCs w:val="20"/>
        </w:rPr>
      </w:pPr>
      <w:r w:rsidRPr="00736A05">
        <w:rPr>
          <w:rFonts w:ascii="Arial" w:hAnsi="Arial" w:cs="Arial"/>
          <w:sz w:val="20"/>
          <w:szCs w:val="20"/>
        </w:rPr>
        <w:t xml:space="preserve">zabezpečí </w:t>
      </w:r>
      <w:r w:rsidR="0049379D" w:rsidRPr="00736A05">
        <w:rPr>
          <w:rFonts w:ascii="Arial" w:hAnsi="Arial" w:cs="Arial"/>
          <w:sz w:val="20"/>
          <w:szCs w:val="20"/>
        </w:rPr>
        <w:t xml:space="preserve">neustálý přístup, obnovu a vrácení Osobních údajů a jiných než osobních údajů ve snadno přístupném formátu zejména v případě platební neschopnosti, řešení krize nebo přerušení činností nebo v případě ukončení Smlouvy. </w:t>
      </w:r>
    </w:p>
    <w:p w14:paraId="73B64E12" w14:textId="77777777" w:rsidR="0049379D" w:rsidRPr="00736A05" w:rsidRDefault="0049379D" w:rsidP="00523F87">
      <w:pPr>
        <w:pStyle w:val="Nadpis1"/>
        <w:keepNext w:val="0"/>
        <w:numPr>
          <w:ilvl w:val="0"/>
          <w:numId w:val="59"/>
        </w:numPr>
        <w:rPr>
          <w:rFonts w:ascii="Arial" w:hAnsi="Arial"/>
          <w:sz w:val="20"/>
          <w:szCs w:val="20"/>
        </w:rPr>
      </w:pPr>
      <w:bookmarkStart w:id="476" w:name="_Toc101447745"/>
      <w:bookmarkStart w:id="477" w:name="_Toc101447804"/>
      <w:bookmarkStart w:id="478" w:name="_Toc103187051"/>
      <w:bookmarkStart w:id="479" w:name="_Toc104900168"/>
      <w:bookmarkStart w:id="480" w:name="_Toc104902004"/>
      <w:bookmarkStart w:id="481" w:name="_Toc105239612"/>
      <w:bookmarkStart w:id="482" w:name="_Toc105367151"/>
      <w:bookmarkStart w:id="483" w:name="_Toc108778814"/>
      <w:bookmarkStart w:id="484" w:name="_Toc125202500"/>
      <w:bookmarkStart w:id="485" w:name="_Toc126619575"/>
      <w:bookmarkStart w:id="486" w:name="_Toc127613667"/>
      <w:bookmarkStart w:id="487" w:name="_Toc128071551"/>
      <w:bookmarkStart w:id="488" w:name="_Toc128081463"/>
      <w:bookmarkStart w:id="489" w:name="_Toc132106522"/>
      <w:r w:rsidRPr="00736A05">
        <w:rPr>
          <w:rFonts w:ascii="Arial" w:hAnsi="Arial"/>
          <w:sz w:val="20"/>
          <w:szCs w:val="20"/>
        </w:rPr>
        <w:t>POVINNOSTI PO ZÁNIKU SMLOUVY</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736A05">
        <w:rPr>
          <w:rFonts w:ascii="Arial" w:hAnsi="Arial"/>
          <w:sz w:val="20"/>
          <w:szCs w:val="20"/>
        </w:rPr>
        <w:t xml:space="preserve"> </w:t>
      </w:r>
    </w:p>
    <w:p w14:paraId="33DDF0FD" w14:textId="77777777"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Zpracovatel je po zániku Smlouvy povinen dodržovat veškeré povinnosti plynoucí z Nařízení či Zákona o zpracování OÚ vedoucí zejména k předejití jakémukoliv neoprávněnému nakládání s Osobními údaji do doby, než dle pokynů Správce a v souladu se Smlouvou tyto Osobní údaje Zpracovatel předá Správci nebo provede jejich výmaz.</w:t>
      </w:r>
    </w:p>
    <w:p w14:paraId="6472FBD7" w14:textId="77777777" w:rsidR="0049379D" w:rsidRPr="00736A05" w:rsidRDefault="0049379D" w:rsidP="0049379D">
      <w:pPr>
        <w:pStyle w:val="Clanek11"/>
        <w:widowControl/>
        <w:numPr>
          <w:ilvl w:val="1"/>
          <w:numId w:val="7"/>
        </w:numPr>
        <w:rPr>
          <w:rFonts w:ascii="Arial" w:hAnsi="Arial"/>
          <w:sz w:val="20"/>
          <w:szCs w:val="20"/>
        </w:rPr>
      </w:pPr>
      <w:r w:rsidRPr="00736A05">
        <w:rPr>
          <w:rFonts w:ascii="Arial" w:hAnsi="Arial"/>
          <w:sz w:val="20"/>
          <w:szCs w:val="20"/>
        </w:rPr>
        <w:t>Povinnost zachování důvěrné povahy Osobních údajů trvá i po ukončení Smlouvy.</w:t>
      </w:r>
    </w:p>
    <w:p w14:paraId="2A345075" w14:textId="77777777" w:rsidR="0049379D" w:rsidRPr="00736A05" w:rsidRDefault="0049379D" w:rsidP="00523F87">
      <w:pPr>
        <w:pStyle w:val="Nadpis1"/>
        <w:keepNext w:val="0"/>
        <w:numPr>
          <w:ilvl w:val="0"/>
          <w:numId w:val="59"/>
        </w:numPr>
        <w:rPr>
          <w:rFonts w:ascii="Arial" w:hAnsi="Arial"/>
          <w:sz w:val="20"/>
          <w:szCs w:val="20"/>
        </w:rPr>
      </w:pPr>
      <w:bookmarkStart w:id="490" w:name="_Ref50022575"/>
      <w:bookmarkStart w:id="491" w:name="_Toc101447746"/>
      <w:bookmarkStart w:id="492" w:name="_Toc101447805"/>
      <w:bookmarkStart w:id="493" w:name="_Toc103187052"/>
      <w:bookmarkStart w:id="494" w:name="_Toc104900169"/>
      <w:bookmarkStart w:id="495" w:name="_Toc104902005"/>
      <w:bookmarkStart w:id="496" w:name="_Toc105239613"/>
      <w:bookmarkStart w:id="497" w:name="_Toc105367152"/>
      <w:bookmarkStart w:id="498" w:name="_Toc108778815"/>
      <w:bookmarkStart w:id="499" w:name="_Toc125202501"/>
      <w:bookmarkStart w:id="500" w:name="_Toc126619576"/>
      <w:bookmarkStart w:id="501" w:name="_Toc127613668"/>
      <w:bookmarkStart w:id="502" w:name="_Toc128071552"/>
      <w:bookmarkStart w:id="503" w:name="_Toc128081464"/>
      <w:bookmarkStart w:id="504" w:name="_Toc132106523"/>
      <w:r w:rsidRPr="00736A05">
        <w:rPr>
          <w:rFonts w:ascii="Arial" w:hAnsi="Arial"/>
          <w:sz w:val="20"/>
          <w:szCs w:val="20"/>
        </w:rPr>
        <w:t>Posouzení vlivu na ochranu Osobních údajů</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33FF5AD1" w14:textId="278F3319" w:rsidR="0049379D" w:rsidRPr="00736A05" w:rsidRDefault="0049379D" w:rsidP="0049379D">
      <w:pPr>
        <w:pStyle w:val="Clanek11"/>
        <w:widowControl/>
        <w:numPr>
          <w:ilvl w:val="1"/>
          <w:numId w:val="7"/>
        </w:numPr>
        <w:tabs>
          <w:tab w:val="clear" w:pos="567"/>
        </w:tabs>
        <w:rPr>
          <w:rFonts w:ascii="Arial" w:hAnsi="Arial"/>
          <w:sz w:val="20"/>
          <w:szCs w:val="20"/>
        </w:rPr>
      </w:pPr>
      <w:bookmarkStart w:id="505" w:name="_Ref532891843"/>
      <w:r w:rsidRPr="00736A05">
        <w:rPr>
          <w:rFonts w:ascii="Arial" w:hAnsi="Arial"/>
          <w:sz w:val="20"/>
          <w:szCs w:val="20"/>
        </w:rPr>
        <w:t xml:space="preserve">Pokud Správce na základě provedení posouzení vlivu na ochranu osobních údajů podle článku 35 Nařízení dojde k závěru, že je nezbytné provést další opatření v této </w:t>
      </w:r>
      <w:r w:rsidRPr="00736A05">
        <w:rPr>
          <w:rFonts w:ascii="Arial" w:hAnsi="Arial"/>
          <w:b/>
          <w:sz w:val="20"/>
          <w:szCs w:val="20"/>
        </w:rPr>
        <w:t xml:space="preserve">Příloze č. </w:t>
      </w:r>
      <w:r w:rsidR="00D11A4F" w:rsidRPr="00736A05">
        <w:rPr>
          <w:rFonts w:ascii="Arial" w:hAnsi="Arial"/>
          <w:b/>
          <w:sz w:val="20"/>
          <w:szCs w:val="20"/>
        </w:rPr>
        <w:t>7</w:t>
      </w:r>
      <w:r w:rsidRPr="00736A05">
        <w:rPr>
          <w:rFonts w:ascii="Arial" w:hAnsi="Arial"/>
          <w:bCs w:val="0"/>
          <w:sz w:val="20"/>
          <w:szCs w:val="20"/>
        </w:rPr>
        <w:t xml:space="preserve"> anebo Smlouvě </w:t>
      </w:r>
      <w:r w:rsidRPr="00736A05">
        <w:rPr>
          <w:rFonts w:ascii="Arial" w:hAnsi="Arial"/>
          <w:sz w:val="20"/>
          <w:szCs w:val="20"/>
        </w:rPr>
        <w:t xml:space="preserve">nestanovené, je Zpracovatel povinen taková opatření provést a obě Strany takovou změnu promítnou změnou této </w:t>
      </w:r>
      <w:r w:rsidRPr="00736A05">
        <w:rPr>
          <w:rFonts w:ascii="Arial" w:hAnsi="Arial"/>
          <w:b/>
          <w:sz w:val="20"/>
          <w:szCs w:val="20"/>
        </w:rPr>
        <w:t xml:space="preserve">Přílohy č. </w:t>
      </w:r>
      <w:r w:rsidR="00D11A4F" w:rsidRPr="00736A05">
        <w:rPr>
          <w:rFonts w:ascii="Arial" w:hAnsi="Arial"/>
          <w:b/>
          <w:sz w:val="20"/>
          <w:szCs w:val="20"/>
        </w:rPr>
        <w:t>7</w:t>
      </w:r>
      <w:r w:rsidRPr="00736A05">
        <w:rPr>
          <w:rFonts w:ascii="Arial" w:hAnsi="Arial"/>
          <w:sz w:val="20"/>
          <w:szCs w:val="20"/>
        </w:rPr>
        <w:t xml:space="preserve"> anebo Smlouvy prostřednictvím dodatku k této Smlouvě. Zpracovatel se zavazuje poskytnout veškerou součinnost nezbytnou k formulaci obsahu takového dodatku a bez vlivu na Cenu uzavřít takový dodatek do třiceti (30) dnů ode dne zaslání výzvy Objednatele k uzavření takového dodatku. Obdobně se Strany zavazují postupovat v případě rozhodnutí ÚOOÚ o přijetí vzorových smluvních klauzulí o ochraně osobních údajů nebo kodexu chování. Zpracovatel se zavazuje na potřebu změny </w:t>
      </w:r>
      <w:r w:rsidRPr="00736A05">
        <w:rPr>
          <w:rFonts w:ascii="Arial" w:hAnsi="Arial"/>
          <w:b/>
          <w:bCs w:val="0"/>
          <w:sz w:val="20"/>
          <w:szCs w:val="20"/>
        </w:rPr>
        <w:t xml:space="preserve">Přílohy č. </w:t>
      </w:r>
      <w:r w:rsidR="00D11A4F" w:rsidRPr="00736A05">
        <w:rPr>
          <w:rFonts w:ascii="Arial" w:hAnsi="Arial"/>
          <w:b/>
          <w:bCs w:val="0"/>
          <w:sz w:val="20"/>
          <w:szCs w:val="20"/>
        </w:rPr>
        <w:t>7</w:t>
      </w:r>
      <w:r w:rsidRPr="00736A05">
        <w:rPr>
          <w:rFonts w:ascii="Arial" w:hAnsi="Arial"/>
          <w:sz w:val="20"/>
          <w:szCs w:val="20"/>
        </w:rPr>
        <w:t xml:space="preserve"> Správce upozornit.</w:t>
      </w:r>
      <w:bookmarkEnd w:id="505"/>
      <w:r w:rsidRPr="00736A05">
        <w:rPr>
          <w:rFonts w:ascii="Arial" w:hAnsi="Arial"/>
          <w:sz w:val="20"/>
          <w:szCs w:val="20"/>
        </w:rPr>
        <w:t xml:space="preserve"> </w:t>
      </w:r>
    </w:p>
    <w:p w14:paraId="664BD43F" w14:textId="77777777" w:rsidR="0049379D" w:rsidRPr="00736A05" w:rsidRDefault="0049379D" w:rsidP="0049379D">
      <w:pPr>
        <w:pStyle w:val="Nadpis1"/>
        <w:keepNext w:val="0"/>
        <w:numPr>
          <w:ilvl w:val="0"/>
          <w:numId w:val="7"/>
        </w:numPr>
        <w:tabs>
          <w:tab w:val="clear" w:pos="567"/>
        </w:tabs>
        <w:rPr>
          <w:rFonts w:ascii="Arial" w:hAnsi="Arial"/>
          <w:sz w:val="20"/>
          <w:szCs w:val="20"/>
        </w:rPr>
      </w:pPr>
      <w:bookmarkStart w:id="506" w:name="_Toc532828112"/>
      <w:bookmarkStart w:id="507" w:name="_Toc132106524"/>
      <w:bookmarkEnd w:id="506"/>
      <w:r w:rsidRPr="00736A05">
        <w:rPr>
          <w:rFonts w:ascii="Arial" w:hAnsi="Arial"/>
          <w:sz w:val="20"/>
          <w:szCs w:val="20"/>
        </w:rPr>
        <w:t>Závěrečná ustanovení</w:t>
      </w:r>
      <w:bookmarkEnd w:id="507"/>
    </w:p>
    <w:p w14:paraId="061A6A4E" w14:textId="09B9796E" w:rsidR="0049379D" w:rsidRPr="00736A05" w:rsidRDefault="0049379D" w:rsidP="0049379D">
      <w:pPr>
        <w:pStyle w:val="Clanek11"/>
        <w:widowControl/>
        <w:numPr>
          <w:ilvl w:val="1"/>
          <w:numId w:val="7"/>
        </w:numPr>
        <w:tabs>
          <w:tab w:val="clear" w:pos="567"/>
        </w:tabs>
        <w:rPr>
          <w:rFonts w:ascii="Arial" w:eastAsiaTheme="minorHAnsi" w:hAnsi="Arial"/>
          <w:sz w:val="20"/>
          <w:szCs w:val="20"/>
        </w:rPr>
      </w:pPr>
      <w:r w:rsidRPr="00736A05">
        <w:rPr>
          <w:rFonts w:ascii="Arial" w:eastAsiaTheme="minorHAnsi" w:hAnsi="Arial"/>
          <w:sz w:val="20"/>
          <w:szCs w:val="20"/>
        </w:rPr>
        <w:t xml:space="preserve">Jakékoliv doplňky či změny této </w:t>
      </w:r>
      <w:r w:rsidRPr="00736A05">
        <w:rPr>
          <w:rFonts w:ascii="Arial" w:eastAsiaTheme="minorHAnsi" w:hAnsi="Arial"/>
          <w:b/>
          <w:sz w:val="20"/>
          <w:szCs w:val="20"/>
        </w:rPr>
        <w:t xml:space="preserve">Přílohy č. </w:t>
      </w:r>
      <w:r w:rsidR="00D11A4F" w:rsidRPr="00736A05">
        <w:rPr>
          <w:rFonts w:ascii="Arial" w:eastAsiaTheme="minorHAnsi" w:hAnsi="Arial"/>
          <w:b/>
          <w:sz w:val="20"/>
          <w:szCs w:val="20"/>
        </w:rPr>
        <w:t>7</w:t>
      </w:r>
      <w:r w:rsidRPr="00736A05">
        <w:rPr>
          <w:rFonts w:ascii="Arial" w:eastAsiaTheme="minorHAnsi" w:hAnsi="Arial"/>
          <w:sz w:val="20"/>
          <w:szCs w:val="20"/>
        </w:rPr>
        <w:t xml:space="preserve"> s výjimkou změny Přílohy A musí být učiněny formou vzestupně číslovaných písemných dodatků podepsaných oprávněnými zástupci obou Stran. Rozsah zpracovávaných Osobních údajů včetně kategorie Subjektů údajů_2 nebo místa zpracování uvedena v Příloze A může Správce rozšířit či jinak změnit při zachování písemné formy i bez nutnosti uzavírat dodatek této </w:t>
      </w:r>
      <w:r w:rsidRPr="00736A05">
        <w:rPr>
          <w:rFonts w:ascii="Arial" w:eastAsiaTheme="minorHAnsi" w:hAnsi="Arial"/>
          <w:b/>
          <w:sz w:val="20"/>
          <w:szCs w:val="20"/>
        </w:rPr>
        <w:t xml:space="preserve">Přílohy č. </w:t>
      </w:r>
      <w:r w:rsidR="00D11A4F" w:rsidRPr="00736A05">
        <w:rPr>
          <w:rFonts w:ascii="Arial" w:eastAsiaTheme="minorHAnsi" w:hAnsi="Arial"/>
          <w:b/>
          <w:sz w:val="20"/>
          <w:szCs w:val="20"/>
        </w:rPr>
        <w:t>7</w:t>
      </w:r>
      <w:r w:rsidRPr="00736A05">
        <w:rPr>
          <w:rFonts w:ascii="Arial" w:eastAsiaTheme="minorHAnsi" w:hAnsi="Arial"/>
          <w:sz w:val="20"/>
          <w:szCs w:val="20"/>
        </w:rPr>
        <w:t xml:space="preserve"> (oznámení o změně Přílohy A doručené Zpracovateli prostřednictvím e-mailu bude dostačující). </w:t>
      </w:r>
    </w:p>
    <w:p w14:paraId="3E6CD7A7" w14:textId="4E6B3110" w:rsidR="00E108E8" w:rsidRPr="00736A05" w:rsidRDefault="0049379D" w:rsidP="0049379D">
      <w:pPr>
        <w:pStyle w:val="Clanek11"/>
        <w:widowControl/>
        <w:numPr>
          <w:ilvl w:val="1"/>
          <w:numId w:val="7"/>
        </w:numPr>
        <w:tabs>
          <w:tab w:val="clear" w:pos="567"/>
        </w:tabs>
        <w:rPr>
          <w:rFonts w:ascii="Arial" w:eastAsiaTheme="minorHAnsi" w:hAnsi="Arial"/>
          <w:sz w:val="20"/>
          <w:szCs w:val="20"/>
        </w:rPr>
      </w:pPr>
      <w:r w:rsidRPr="00736A05">
        <w:rPr>
          <w:rFonts w:ascii="Arial" w:eastAsiaTheme="minorHAnsi" w:hAnsi="Arial"/>
          <w:sz w:val="20"/>
          <w:szCs w:val="20"/>
        </w:rPr>
        <w:t xml:space="preserve">Příloha A tvoří nedílnou součást </w:t>
      </w:r>
      <w:r w:rsidRPr="00736A05">
        <w:rPr>
          <w:rFonts w:ascii="Arial" w:eastAsiaTheme="minorHAnsi" w:hAnsi="Arial"/>
          <w:b/>
          <w:sz w:val="20"/>
          <w:szCs w:val="20"/>
        </w:rPr>
        <w:t xml:space="preserve">Přílohy č. </w:t>
      </w:r>
      <w:r w:rsidR="00D11A4F" w:rsidRPr="00736A05">
        <w:rPr>
          <w:rFonts w:ascii="Arial" w:eastAsiaTheme="minorHAnsi" w:hAnsi="Arial"/>
          <w:b/>
          <w:sz w:val="20"/>
          <w:szCs w:val="20"/>
        </w:rPr>
        <w:t>7</w:t>
      </w:r>
      <w:r w:rsidRPr="00736A05">
        <w:rPr>
          <w:rFonts w:ascii="Arial" w:eastAsiaTheme="minorHAnsi" w:hAnsi="Arial"/>
          <w:sz w:val="20"/>
          <w:szCs w:val="20"/>
        </w:rPr>
        <w:t xml:space="preserve">. </w:t>
      </w:r>
    </w:p>
    <w:p w14:paraId="2EC0C27F" w14:textId="77777777" w:rsidR="00E108E8" w:rsidRPr="00395F1A" w:rsidRDefault="00E108E8">
      <w:pPr>
        <w:spacing w:before="0" w:after="0"/>
        <w:jc w:val="left"/>
        <w:rPr>
          <w:rFonts w:ascii="Arial" w:eastAsiaTheme="minorHAnsi" w:hAnsi="Arial" w:cs="Arial"/>
          <w:bCs/>
          <w:iCs/>
          <w:sz w:val="22"/>
          <w:szCs w:val="22"/>
        </w:rPr>
      </w:pPr>
      <w:r w:rsidRPr="00395F1A">
        <w:rPr>
          <w:rFonts w:ascii="Arial" w:eastAsiaTheme="minorHAnsi" w:hAnsi="Arial" w:cs="Arial"/>
          <w:sz w:val="22"/>
          <w:szCs w:val="22"/>
        </w:rPr>
        <w:br w:type="page"/>
      </w:r>
    </w:p>
    <w:p w14:paraId="48DFA1B7" w14:textId="77777777" w:rsidR="00E108E8" w:rsidRPr="00736A05" w:rsidRDefault="00E108E8" w:rsidP="00E108E8">
      <w:pPr>
        <w:spacing w:after="0"/>
        <w:jc w:val="center"/>
        <w:rPr>
          <w:rFonts w:ascii="Arial" w:hAnsi="Arial" w:cs="Arial"/>
          <w:b/>
          <w:caps/>
          <w:szCs w:val="20"/>
        </w:rPr>
      </w:pPr>
      <w:r w:rsidRPr="00736A05">
        <w:rPr>
          <w:rFonts w:ascii="Arial" w:hAnsi="Arial" w:cs="Arial"/>
          <w:b/>
          <w:caps/>
          <w:szCs w:val="20"/>
        </w:rPr>
        <w:lastRenderedPageBreak/>
        <w:t>Příloha A</w:t>
      </w:r>
    </w:p>
    <w:p w14:paraId="464BD1A1" w14:textId="77777777" w:rsidR="00E108E8" w:rsidRPr="00736A05" w:rsidRDefault="00E108E8" w:rsidP="00E108E8">
      <w:pPr>
        <w:outlineLvl w:val="1"/>
        <w:rPr>
          <w:rFonts w:ascii="Arial" w:hAnsi="Arial" w:cs="Arial"/>
          <w:bCs/>
          <w:iCs/>
          <w:szCs w:val="20"/>
        </w:rPr>
      </w:pPr>
      <w:r w:rsidRPr="00736A05">
        <w:rPr>
          <w:rFonts w:ascii="Arial" w:hAnsi="Arial" w:cs="Arial"/>
          <w:b/>
          <w:iCs/>
          <w:szCs w:val="20"/>
        </w:rPr>
        <w:t>1.1 Rozsah zpracovávaných Osobních údajů</w:t>
      </w:r>
    </w:p>
    <w:tbl>
      <w:tblPr>
        <w:tblStyle w:val="Mkatabulky"/>
        <w:tblW w:w="0" w:type="auto"/>
        <w:tblLook w:val="04A0" w:firstRow="1" w:lastRow="0" w:firstColumn="1" w:lastColumn="0" w:noHBand="0" w:noVBand="1"/>
      </w:tblPr>
      <w:tblGrid>
        <w:gridCol w:w="3003"/>
        <w:gridCol w:w="6058"/>
      </w:tblGrid>
      <w:tr w:rsidR="00E108E8" w:rsidRPr="00736A05" w14:paraId="30C5F2EE" w14:textId="77777777" w:rsidTr="00E108E8">
        <w:trPr>
          <w:tblHeader/>
        </w:trPr>
        <w:tc>
          <w:tcPr>
            <w:tcW w:w="3003" w:type="dxa"/>
            <w:shd w:val="clear" w:color="auto" w:fill="D9D9D9"/>
            <w:vAlign w:val="center"/>
          </w:tcPr>
          <w:p w14:paraId="65B5F9C2" w14:textId="77777777" w:rsidR="00E108E8" w:rsidRPr="00736A05" w:rsidRDefault="00E108E8" w:rsidP="00E108E8">
            <w:pPr>
              <w:jc w:val="center"/>
              <w:rPr>
                <w:rFonts w:ascii="Arial" w:hAnsi="Arial" w:cs="Arial"/>
                <w:b/>
                <w:bCs/>
                <w:caps/>
                <w:szCs w:val="20"/>
              </w:rPr>
            </w:pPr>
            <w:r w:rsidRPr="00736A05">
              <w:rPr>
                <w:rFonts w:ascii="Arial" w:hAnsi="Arial" w:cs="Arial"/>
                <w:b/>
                <w:bCs/>
                <w:szCs w:val="20"/>
              </w:rPr>
              <w:t>Kategorie Subjektů údajů_2</w:t>
            </w:r>
          </w:p>
        </w:tc>
        <w:tc>
          <w:tcPr>
            <w:tcW w:w="6058" w:type="dxa"/>
            <w:shd w:val="clear" w:color="auto" w:fill="D9D9D9"/>
            <w:vAlign w:val="center"/>
          </w:tcPr>
          <w:p w14:paraId="113B7360" w14:textId="77777777" w:rsidR="00E108E8" w:rsidRPr="00736A05" w:rsidRDefault="00E108E8" w:rsidP="00E108E8">
            <w:pPr>
              <w:jc w:val="center"/>
              <w:rPr>
                <w:rFonts w:ascii="Arial" w:hAnsi="Arial" w:cs="Arial"/>
                <w:b/>
                <w:bCs/>
                <w:szCs w:val="20"/>
              </w:rPr>
            </w:pPr>
            <w:r w:rsidRPr="00736A05">
              <w:rPr>
                <w:rFonts w:ascii="Arial" w:hAnsi="Arial" w:cs="Arial"/>
                <w:b/>
                <w:bCs/>
                <w:szCs w:val="20"/>
                <w:highlight w:val="lightGray"/>
              </w:rPr>
              <w:t xml:space="preserve">Kategorie Osobních </w:t>
            </w:r>
            <w:r w:rsidRPr="00736A05">
              <w:rPr>
                <w:rFonts w:ascii="Arial" w:hAnsi="Arial" w:cs="Arial"/>
                <w:b/>
                <w:bCs/>
                <w:szCs w:val="20"/>
              </w:rPr>
              <w:t>údajů</w:t>
            </w:r>
          </w:p>
        </w:tc>
      </w:tr>
      <w:tr w:rsidR="00E108E8" w:rsidRPr="00736A05" w14:paraId="4B3F787E" w14:textId="77777777" w:rsidTr="00DC6B3A">
        <w:tc>
          <w:tcPr>
            <w:tcW w:w="3003" w:type="dxa"/>
            <w:vAlign w:val="center"/>
          </w:tcPr>
          <w:p w14:paraId="3505721F" w14:textId="4224F803" w:rsidR="00E108E8" w:rsidRPr="00736A05" w:rsidRDefault="0024355F" w:rsidP="0069577D">
            <w:pPr>
              <w:spacing w:before="60" w:after="60"/>
              <w:rPr>
                <w:rFonts w:ascii="Arial" w:hAnsi="Arial" w:cs="Arial"/>
                <w:b/>
                <w:bCs/>
                <w:color w:val="000000"/>
                <w:szCs w:val="20"/>
              </w:rPr>
            </w:pPr>
            <w:r w:rsidRPr="00736A05">
              <w:rPr>
                <w:rFonts w:ascii="Arial" w:hAnsi="Arial" w:cs="Arial"/>
                <w:szCs w:val="20"/>
              </w:rPr>
              <w:t xml:space="preserve">Koncoví uživatelé </w:t>
            </w:r>
            <w:proofErr w:type="spellStart"/>
            <w:r w:rsidR="0069577D" w:rsidRPr="00736A05">
              <w:rPr>
                <w:rFonts w:ascii="Arial" w:hAnsi="Arial" w:cs="Arial"/>
                <w:szCs w:val="20"/>
              </w:rPr>
              <w:t>eSSL</w:t>
            </w:r>
            <w:proofErr w:type="spellEnd"/>
            <w:r w:rsidRPr="00736A05">
              <w:rPr>
                <w:rFonts w:ascii="Arial" w:hAnsi="Arial" w:cs="Arial"/>
                <w:szCs w:val="20"/>
              </w:rPr>
              <w:t xml:space="preserve"> či osoby evidované v </w:t>
            </w:r>
            <w:proofErr w:type="spellStart"/>
            <w:r w:rsidR="0069577D" w:rsidRPr="00736A05">
              <w:rPr>
                <w:rFonts w:ascii="Arial" w:hAnsi="Arial" w:cs="Arial"/>
                <w:szCs w:val="20"/>
              </w:rPr>
              <w:t>eSSL</w:t>
            </w:r>
            <w:proofErr w:type="spellEnd"/>
            <w:r w:rsidR="0069577D" w:rsidRPr="00736A05">
              <w:rPr>
                <w:rFonts w:ascii="Arial" w:hAnsi="Arial" w:cs="Arial"/>
                <w:szCs w:val="20"/>
              </w:rPr>
              <w:t xml:space="preserve"> </w:t>
            </w:r>
            <w:r w:rsidRPr="00736A05">
              <w:rPr>
                <w:rFonts w:ascii="Arial" w:hAnsi="Arial" w:cs="Arial"/>
                <w:szCs w:val="20"/>
              </w:rPr>
              <w:t>(zaměstnanci a jejich rodinní příslušníci včetně dětí)</w:t>
            </w:r>
            <w:r w:rsidR="004B628D" w:rsidRPr="00736A05">
              <w:rPr>
                <w:rFonts w:ascii="Arial" w:hAnsi="Arial" w:cs="Arial"/>
                <w:szCs w:val="20"/>
              </w:rPr>
              <w:t>, dodavatelé, klienti a uživatelé služeb Správce.</w:t>
            </w:r>
          </w:p>
        </w:tc>
        <w:tc>
          <w:tcPr>
            <w:tcW w:w="6058" w:type="dxa"/>
            <w:vAlign w:val="center"/>
          </w:tcPr>
          <w:p w14:paraId="4B9FC46D" w14:textId="3E72CB1C" w:rsidR="00E108E8" w:rsidRPr="00736A05" w:rsidRDefault="00D06749" w:rsidP="00E108E8">
            <w:pPr>
              <w:spacing w:before="60" w:after="60"/>
              <w:rPr>
                <w:rFonts w:ascii="Arial" w:hAnsi="Arial" w:cs="Arial"/>
                <w:b/>
                <w:bCs/>
                <w:szCs w:val="20"/>
              </w:rPr>
            </w:pPr>
            <w:r w:rsidRPr="00736A05">
              <w:rPr>
                <w:rFonts w:ascii="Arial" w:hAnsi="Arial" w:cs="Arial"/>
                <w:szCs w:val="20"/>
              </w:rPr>
              <w:t xml:space="preserve">Osobní údaje zaměstnance nezbytné pro vedení personální a mzdové agendy, osobní údaje rodinných příslušníků včetně dětí, údaje o zdravotním stavu zaměstnanců, údaje o finanční situaci zaměstnanců, údaje o exekucích a insolvenčních řízeních a případně dalších pohledávkách za zaměstnanci, fotografie, kopie dokladů a listin, podpisy a další kategorie Osobních údajů dle </w:t>
            </w:r>
            <w:r w:rsidR="00FA0322" w:rsidRPr="00736A05">
              <w:rPr>
                <w:rFonts w:ascii="Arial" w:hAnsi="Arial" w:cs="Arial"/>
                <w:szCs w:val="20"/>
              </w:rPr>
              <w:t>Nařízení.</w:t>
            </w:r>
            <w:r w:rsidRPr="00736A05" w:rsidDel="00D06749">
              <w:rPr>
                <w:rFonts w:ascii="Arial" w:hAnsi="Arial" w:cs="Arial"/>
                <w:szCs w:val="20"/>
              </w:rPr>
              <w:t xml:space="preserve"> </w:t>
            </w:r>
            <w:r w:rsidR="00F12968" w:rsidRPr="00736A05">
              <w:rPr>
                <w:rFonts w:ascii="Arial" w:hAnsi="Arial" w:cs="Arial"/>
                <w:szCs w:val="20"/>
              </w:rPr>
              <w:t>Osobní údaje dodavatelů, klientů a uživatelů služeb Správce.</w:t>
            </w:r>
          </w:p>
        </w:tc>
      </w:tr>
    </w:tbl>
    <w:p w14:paraId="19187770" w14:textId="77777777" w:rsidR="00F52A00" w:rsidRPr="00736A05" w:rsidRDefault="00F52A00" w:rsidP="00F52A00">
      <w:pPr>
        <w:outlineLvl w:val="1"/>
        <w:rPr>
          <w:rFonts w:ascii="Arial" w:hAnsi="Arial" w:cs="Arial"/>
          <w:b/>
          <w:iCs/>
          <w:szCs w:val="20"/>
        </w:rPr>
      </w:pPr>
      <w:r w:rsidRPr="00736A05">
        <w:rPr>
          <w:rFonts w:ascii="Arial" w:hAnsi="Arial" w:cs="Arial"/>
          <w:b/>
          <w:iCs/>
          <w:szCs w:val="20"/>
        </w:rPr>
        <w:t xml:space="preserve">1.2 Místa zpracování </w:t>
      </w:r>
    </w:p>
    <w:tbl>
      <w:tblPr>
        <w:tblStyle w:val="Mkatabulky"/>
        <w:tblW w:w="9067" w:type="dxa"/>
        <w:tblInd w:w="5" w:type="dxa"/>
        <w:tblLook w:val="04A0" w:firstRow="1" w:lastRow="0" w:firstColumn="1" w:lastColumn="0" w:noHBand="0" w:noVBand="1"/>
      </w:tblPr>
      <w:tblGrid>
        <w:gridCol w:w="2122"/>
        <w:gridCol w:w="6945"/>
      </w:tblGrid>
      <w:tr w:rsidR="00F52A00" w:rsidRPr="00736A05" w14:paraId="4DF15ECC" w14:textId="77777777" w:rsidTr="00F52A00">
        <w:tc>
          <w:tcPr>
            <w:tcW w:w="2122" w:type="dxa"/>
            <w:shd w:val="clear" w:color="auto" w:fill="D9D9D9"/>
          </w:tcPr>
          <w:p w14:paraId="5AAAC7A5" w14:textId="77777777" w:rsidR="00F52A00" w:rsidRPr="00736A05" w:rsidRDefault="00F52A00" w:rsidP="00F52A00">
            <w:pPr>
              <w:outlineLvl w:val="1"/>
              <w:rPr>
                <w:rFonts w:ascii="Arial" w:hAnsi="Arial" w:cs="Arial"/>
                <w:b/>
                <w:iCs/>
                <w:szCs w:val="20"/>
              </w:rPr>
            </w:pPr>
          </w:p>
        </w:tc>
        <w:tc>
          <w:tcPr>
            <w:tcW w:w="6945" w:type="dxa"/>
            <w:shd w:val="clear" w:color="auto" w:fill="D9D9D9"/>
          </w:tcPr>
          <w:p w14:paraId="64B9FB7A" w14:textId="77777777" w:rsidR="00F52A00" w:rsidRPr="00736A05" w:rsidRDefault="00F52A00" w:rsidP="00F52A00">
            <w:pPr>
              <w:jc w:val="center"/>
              <w:rPr>
                <w:rFonts w:ascii="Arial" w:hAnsi="Arial" w:cs="Arial"/>
                <w:b/>
                <w:bCs/>
                <w:szCs w:val="20"/>
              </w:rPr>
            </w:pPr>
            <w:r w:rsidRPr="00736A05">
              <w:rPr>
                <w:rFonts w:ascii="Arial" w:hAnsi="Arial" w:cs="Arial"/>
                <w:b/>
                <w:bCs/>
                <w:szCs w:val="20"/>
              </w:rPr>
              <w:t>Adresa místa</w:t>
            </w:r>
          </w:p>
        </w:tc>
      </w:tr>
      <w:tr w:rsidR="00F52A00" w:rsidRPr="00736A05" w14:paraId="0C57DE4F" w14:textId="77777777" w:rsidTr="00DC6B3A">
        <w:tc>
          <w:tcPr>
            <w:tcW w:w="2122" w:type="dxa"/>
          </w:tcPr>
          <w:p w14:paraId="3FCE8C08" w14:textId="77777777" w:rsidR="00F52A00" w:rsidRPr="00736A05" w:rsidRDefault="00F52A00" w:rsidP="00F52A00">
            <w:pPr>
              <w:outlineLvl w:val="1"/>
              <w:rPr>
                <w:rFonts w:ascii="Arial" w:hAnsi="Arial" w:cs="Arial"/>
                <w:b/>
                <w:iCs/>
                <w:szCs w:val="20"/>
              </w:rPr>
            </w:pPr>
            <w:r w:rsidRPr="00736A05">
              <w:rPr>
                <w:rFonts w:ascii="Arial" w:hAnsi="Arial" w:cs="Arial"/>
                <w:b/>
                <w:iCs/>
                <w:szCs w:val="20"/>
              </w:rPr>
              <w:t xml:space="preserve">Místo uchování </w:t>
            </w:r>
          </w:p>
        </w:tc>
        <w:tc>
          <w:tcPr>
            <w:tcW w:w="6945" w:type="dxa"/>
          </w:tcPr>
          <w:p w14:paraId="637D7F0A" w14:textId="77777777" w:rsidR="005C522D" w:rsidRPr="00ED015B" w:rsidRDefault="005C522D" w:rsidP="005C522D">
            <w:pPr>
              <w:outlineLvl w:val="1"/>
              <w:rPr>
                <w:rFonts w:ascii="Arial" w:hAnsi="Arial" w:cs="Arial"/>
                <w:bCs/>
                <w:iCs/>
                <w:szCs w:val="20"/>
              </w:rPr>
            </w:pPr>
            <w:r w:rsidRPr="00ED015B">
              <w:rPr>
                <w:rFonts w:ascii="Arial" w:hAnsi="Arial" w:cs="Arial"/>
                <w:bCs/>
                <w:iCs/>
                <w:szCs w:val="20"/>
              </w:rPr>
              <w:t xml:space="preserve">Zákaznická data ve stavu neaktivních dat jsou ukládána nepřetržitě a výlučně na území členských států Evropské unie a členských států Evropského sdružení volného obchodu. </w:t>
            </w:r>
          </w:p>
          <w:p w14:paraId="607F9B7E" w14:textId="77777777" w:rsidR="005C522D" w:rsidRPr="00ED015B" w:rsidRDefault="005C522D" w:rsidP="005C522D">
            <w:pPr>
              <w:outlineLvl w:val="1"/>
              <w:rPr>
                <w:rFonts w:ascii="Arial" w:hAnsi="Arial" w:cs="Arial"/>
                <w:bCs/>
                <w:iCs/>
                <w:szCs w:val="20"/>
              </w:rPr>
            </w:pPr>
            <w:r w:rsidRPr="00ED015B">
              <w:rPr>
                <w:rFonts w:ascii="Arial" w:hAnsi="Arial" w:cs="Arial"/>
                <w:bCs/>
                <w:iCs/>
                <w:szCs w:val="20"/>
              </w:rPr>
              <w:t xml:space="preserve">V případě, že služba cloud </w:t>
            </w:r>
            <w:proofErr w:type="spellStart"/>
            <w:r w:rsidRPr="00ED015B">
              <w:rPr>
                <w:rFonts w:ascii="Arial" w:hAnsi="Arial" w:cs="Arial"/>
                <w:bCs/>
                <w:iCs/>
                <w:szCs w:val="20"/>
              </w:rPr>
              <w:t>computingu</w:t>
            </w:r>
            <w:proofErr w:type="spellEnd"/>
            <w:r w:rsidRPr="00ED015B">
              <w:rPr>
                <w:rFonts w:ascii="Arial" w:hAnsi="Arial" w:cs="Arial"/>
                <w:bCs/>
                <w:iCs/>
                <w:szCs w:val="20"/>
              </w:rPr>
              <w:t xml:space="preserve"> daný požadavek nesplňuje, poskytovatel takovou službu jasně označuje a uvádí, zda taková služba cloud </w:t>
            </w:r>
            <w:proofErr w:type="spellStart"/>
            <w:r w:rsidRPr="00ED015B">
              <w:rPr>
                <w:rFonts w:ascii="Arial" w:hAnsi="Arial" w:cs="Arial"/>
                <w:bCs/>
                <w:iCs/>
                <w:szCs w:val="20"/>
              </w:rPr>
              <w:t>computingu</w:t>
            </w:r>
            <w:proofErr w:type="spellEnd"/>
            <w:r w:rsidRPr="00ED015B">
              <w:rPr>
                <w:rFonts w:ascii="Arial" w:hAnsi="Arial" w:cs="Arial"/>
                <w:bCs/>
                <w:iCs/>
                <w:szCs w:val="20"/>
              </w:rPr>
              <w:t xml:space="preserve"> ukládá zákaznická data ve stavu neaktivních dat v </w:t>
            </w:r>
            <w:proofErr w:type="spellStart"/>
            <w:r w:rsidRPr="00ED015B">
              <w:rPr>
                <w:rFonts w:ascii="Arial" w:hAnsi="Arial" w:cs="Arial"/>
                <w:bCs/>
                <w:iCs/>
                <w:szCs w:val="20"/>
              </w:rPr>
              <w:t>pseudonymizované</w:t>
            </w:r>
            <w:proofErr w:type="spellEnd"/>
            <w:r w:rsidRPr="00ED015B">
              <w:rPr>
                <w:rFonts w:ascii="Arial" w:hAnsi="Arial" w:cs="Arial"/>
                <w:bCs/>
                <w:iCs/>
                <w:szCs w:val="20"/>
              </w:rPr>
              <w:t xml:space="preserve"> podobě nebo </w:t>
            </w:r>
            <w:proofErr w:type="spellStart"/>
            <w:r w:rsidRPr="00ED015B">
              <w:rPr>
                <w:rFonts w:ascii="Arial" w:hAnsi="Arial" w:cs="Arial"/>
                <w:bCs/>
                <w:iCs/>
                <w:szCs w:val="20"/>
              </w:rPr>
              <w:t>nepseudonymizované</w:t>
            </w:r>
            <w:proofErr w:type="spellEnd"/>
            <w:r w:rsidRPr="00ED015B">
              <w:rPr>
                <w:rFonts w:ascii="Arial" w:hAnsi="Arial" w:cs="Arial"/>
                <w:bCs/>
                <w:iCs/>
                <w:szCs w:val="20"/>
              </w:rPr>
              <w:t xml:space="preserve"> podobě. </w:t>
            </w:r>
          </w:p>
          <w:p w14:paraId="1A7D0A17" w14:textId="77777777" w:rsidR="005C522D" w:rsidRPr="00ED015B" w:rsidRDefault="005C522D" w:rsidP="005C522D">
            <w:pPr>
              <w:outlineLvl w:val="1"/>
              <w:rPr>
                <w:rFonts w:ascii="Arial" w:hAnsi="Arial" w:cs="Arial"/>
                <w:bCs/>
                <w:iCs/>
                <w:szCs w:val="20"/>
              </w:rPr>
            </w:pPr>
            <w:r w:rsidRPr="00ED015B">
              <w:rPr>
                <w:rFonts w:ascii="Arial" w:hAnsi="Arial" w:cs="Arial"/>
                <w:bCs/>
                <w:iCs/>
                <w:szCs w:val="20"/>
              </w:rPr>
              <w:t>Poskytovatel uvádí místo uložení zákaznických dat ve stavu neaktivních dat.</w:t>
            </w:r>
          </w:p>
          <w:p w14:paraId="71DED32A" w14:textId="3A8E6456" w:rsidR="00F52A00" w:rsidRPr="00736A05" w:rsidRDefault="005C522D" w:rsidP="005C522D">
            <w:pPr>
              <w:outlineLvl w:val="1"/>
              <w:rPr>
                <w:rFonts w:ascii="Arial" w:hAnsi="Arial" w:cs="Arial"/>
                <w:b/>
                <w:iCs/>
                <w:szCs w:val="20"/>
              </w:rPr>
            </w:pPr>
            <w:r w:rsidRPr="00ED015B">
              <w:rPr>
                <w:rFonts w:ascii="Arial" w:hAnsi="Arial" w:cs="Arial"/>
                <w:bCs/>
                <w:iCs/>
                <w:szCs w:val="20"/>
              </w:rPr>
              <w:t xml:space="preserve">Na základě označení služby cloud </w:t>
            </w:r>
            <w:proofErr w:type="spellStart"/>
            <w:r w:rsidRPr="00ED015B">
              <w:rPr>
                <w:rFonts w:ascii="Arial" w:hAnsi="Arial" w:cs="Arial"/>
                <w:bCs/>
                <w:iCs/>
                <w:szCs w:val="20"/>
              </w:rPr>
              <w:t>computingu</w:t>
            </w:r>
            <w:proofErr w:type="spellEnd"/>
            <w:r w:rsidRPr="00ED015B">
              <w:rPr>
                <w:rFonts w:ascii="Arial" w:hAnsi="Arial" w:cs="Arial"/>
                <w:bCs/>
                <w:iCs/>
                <w:szCs w:val="20"/>
              </w:rPr>
              <w:t xml:space="preserve"> jako služby cloud </w:t>
            </w:r>
            <w:proofErr w:type="spellStart"/>
            <w:r w:rsidRPr="00ED015B">
              <w:rPr>
                <w:rFonts w:ascii="Arial" w:hAnsi="Arial" w:cs="Arial"/>
                <w:bCs/>
                <w:iCs/>
                <w:szCs w:val="20"/>
              </w:rPr>
              <w:t>computingu</w:t>
            </w:r>
            <w:proofErr w:type="spellEnd"/>
            <w:r w:rsidRPr="00ED015B">
              <w:rPr>
                <w:rFonts w:ascii="Arial" w:hAnsi="Arial" w:cs="Arial"/>
                <w:bCs/>
                <w:iCs/>
                <w:szCs w:val="20"/>
              </w:rPr>
              <w:t xml:space="preserve">, která nesplňuje požadavek na uložení zákaznických dat ve stavu neaktivních dat nepřetržitě a výlučně na území členských států Evropské unie a členských států Evropského sdružení volného obchodu, bude tato služba cloud </w:t>
            </w:r>
            <w:proofErr w:type="spellStart"/>
            <w:r w:rsidRPr="00ED015B">
              <w:rPr>
                <w:rFonts w:ascii="Arial" w:hAnsi="Arial" w:cs="Arial"/>
                <w:bCs/>
                <w:iCs/>
                <w:szCs w:val="20"/>
              </w:rPr>
              <w:t>computingu</w:t>
            </w:r>
            <w:proofErr w:type="spellEnd"/>
            <w:r w:rsidRPr="00ED015B">
              <w:rPr>
                <w:rFonts w:ascii="Arial" w:hAnsi="Arial" w:cs="Arial"/>
                <w:bCs/>
                <w:iCs/>
                <w:szCs w:val="20"/>
              </w:rPr>
              <w:t xml:space="preserve"> uvedena na internetových stránkách Národního úřadu pro kybernetickou a informační bezpečnost a daný požadavek se na ni neuplatní. Taková služba cloud </w:t>
            </w:r>
            <w:proofErr w:type="spellStart"/>
            <w:r w:rsidRPr="00ED015B">
              <w:rPr>
                <w:rFonts w:ascii="Arial" w:hAnsi="Arial" w:cs="Arial"/>
                <w:bCs/>
                <w:iCs/>
                <w:szCs w:val="20"/>
              </w:rPr>
              <w:t>computingu</w:t>
            </w:r>
            <w:proofErr w:type="spellEnd"/>
            <w:r w:rsidRPr="00ED015B">
              <w:rPr>
                <w:rFonts w:ascii="Arial" w:hAnsi="Arial" w:cs="Arial"/>
                <w:bCs/>
                <w:iCs/>
                <w:szCs w:val="20"/>
              </w:rPr>
              <w:t xml:space="preserve"> bude rovněž označena v katalogu cloud </w:t>
            </w:r>
            <w:proofErr w:type="spellStart"/>
            <w:r w:rsidRPr="00ED015B">
              <w:rPr>
                <w:rFonts w:ascii="Arial" w:hAnsi="Arial" w:cs="Arial"/>
                <w:bCs/>
                <w:iCs/>
                <w:szCs w:val="20"/>
              </w:rPr>
              <w:t>computingu</w:t>
            </w:r>
            <w:proofErr w:type="spellEnd"/>
            <w:r w:rsidRPr="00ED015B">
              <w:rPr>
                <w:rFonts w:ascii="Arial" w:hAnsi="Arial" w:cs="Arial"/>
                <w:bCs/>
                <w:iCs/>
                <w:szCs w:val="20"/>
              </w:rPr>
              <w:t xml:space="preserve"> jako služba cloud </w:t>
            </w:r>
            <w:proofErr w:type="spellStart"/>
            <w:r w:rsidRPr="00ED015B">
              <w:rPr>
                <w:rFonts w:ascii="Arial" w:hAnsi="Arial" w:cs="Arial"/>
                <w:bCs/>
                <w:iCs/>
                <w:szCs w:val="20"/>
              </w:rPr>
              <w:t>computingu</w:t>
            </w:r>
            <w:proofErr w:type="spellEnd"/>
            <w:r w:rsidRPr="00ED015B">
              <w:rPr>
                <w:rFonts w:ascii="Arial" w:hAnsi="Arial" w:cs="Arial"/>
                <w:bCs/>
                <w:iCs/>
                <w:szCs w:val="20"/>
              </w:rPr>
              <w:t xml:space="preserve"> zapsaná na základě uvedené výjimky citací uvedené výjimky.</w:t>
            </w:r>
            <w:r w:rsidRPr="00ED015B" w:rsidDel="00ED015B">
              <w:rPr>
                <w:rFonts w:ascii="Arial" w:hAnsi="Arial" w:cs="Arial"/>
                <w:bCs/>
                <w:iCs/>
                <w:szCs w:val="20"/>
                <w:highlight w:val="yellow"/>
              </w:rPr>
              <w:t xml:space="preserve"> </w:t>
            </w:r>
          </w:p>
        </w:tc>
      </w:tr>
      <w:tr w:rsidR="00F52A00" w:rsidRPr="00736A05" w14:paraId="0DEFB525" w14:textId="77777777" w:rsidTr="00DC6B3A">
        <w:tc>
          <w:tcPr>
            <w:tcW w:w="2122" w:type="dxa"/>
          </w:tcPr>
          <w:p w14:paraId="21F82D7B" w14:textId="77777777" w:rsidR="00F52A00" w:rsidRPr="00736A05" w:rsidRDefault="00F52A00" w:rsidP="00F52A00">
            <w:pPr>
              <w:outlineLvl w:val="1"/>
              <w:rPr>
                <w:rFonts w:ascii="Arial" w:hAnsi="Arial" w:cs="Arial"/>
                <w:b/>
                <w:iCs/>
                <w:szCs w:val="20"/>
              </w:rPr>
            </w:pPr>
            <w:r w:rsidRPr="00736A05">
              <w:rPr>
                <w:rFonts w:ascii="Arial" w:hAnsi="Arial" w:cs="Arial"/>
                <w:b/>
                <w:iCs/>
                <w:szCs w:val="20"/>
              </w:rPr>
              <w:t xml:space="preserve">Místa zpracování </w:t>
            </w:r>
          </w:p>
        </w:tc>
        <w:tc>
          <w:tcPr>
            <w:tcW w:w="6945" w:type="dxa"/>
          </w:tcPr>
          <w:p w14:paraId="48F584AD" w14:textId="06FCFDC4" w:rsidR="00F52A00" w:rsidRPr="00736A05" w:rsidRDefault="003200E0" w:rsidP="003200E0">
            <w:pPr>
              <w:tabs>
                <w:tab w:val="center" w:pos="3364"/>
              </w:tabs>
              <w:outlineLvl w:val="1"/>
              <w:rPr>
                <w:rFonts w:ascii="Arial" w:hAnsi="Arial" w:cs="Arial"/>
                <w:b/>
                <w:iCs/>
                <w:szCs w:val="20"/>
              </w:rPr>
            </w:pPr>
            <w:r w:rsidRPr="00ED015B">
              <w:rPr>
                <w:rFonts w:ascii="Arial" w:hAnsi="Arial" w:cs="Arial"/>
                <w:bCs/>
                <w:iCs/>
                <w:szCs w:val="20"/>
              </w:rPr>
              <w:t>Předpokládané místo zpracování informací orgánů veřejné správy, tj. zákaznických dat a specializovaných provozních údajů se předpokládá na území Irska a Nizozemí, vzhledem k využívaným datový</w:t>
            </w:r>
            <w:r>
              <w:rPr>
                <w:rFonts w:ascii="Arial" w:hAnsi="Arial" w:cs="Arial"/>
                <w:bCs/>
                <w:iCs/>
                <w:szCs w:val="20"/>
              </w:rPr>
              <w:t>m</w:t>
            </w:r>
            <w:r w:rsidRPr="00ED015B">
              <w:rPr>
                <w:rFonts w:ascii="Arial" w:hAnsi="Arial" w:cs="Arial"/>
                <w:bCs/>
                <w:iCs/>
                <w:szCs w:val="20"/>
              </w:rPr>
              <w:t xml:space="preserve"> centrům. Služby poskytovatele jsou však vystavěny na službách Microsoft </w:t>
            </w:r>
            <w:proofErr w:type="spellStart"/>
            <w:r w:rsidRPr="00ED015B">
              <w:rPr>
                <w:rFonts w:ascii="Arial" w:hAnsi="Arial" w:cs="Arial"/>
                <w:bCs/>
                <w:iCs/>
                <w:szCs w:val="20"/>
              </w:rPr>
              <w:t>Ireland</w:t>
            </w:r>
            <w:proofErr w:type="spellEnd"/>
            <w:r w:rsidRPr="00ED015B">
              <w:rPr>
                <w:rFonts w:ascii="Arial" w:hAnsi="Arial" w:cs="Arial"/>
                <w:bCs/>
                <w:iCs/>
                <w:szCs w:val="20"/>
              </w:rPr>
              <w:t xml:space="preserve"> </w:t>
            </w:r>
            <w:proofErr w:type="spellStart"/>
            <w:r w:rsidRPr="00ED015B">
              <w:rPr>
                <w:rFonts w:ascii="Arial" w:hAnsi="Arial" w:cs="Arial"/>
                <w:bCs/>
                <w:iCs/>
                <w:szCs w:val="20"/>
              </w:rPr>
              <w:t>Operation</w:t>
            </w:r>
            <w:proofErr w:type="spellEnd"/>
            <w:r w:rsidRPr="00ED015B">
              <w:rPr>
                <w:rFonts w:ascii="Arial" w:hAnsi="Arial" w:cs="Arial"/>
                <w:bCs/>
                <w:iCs/>
                <w:szCs w:val="20"/>
              </w:rPr>
              <w:t xml:space="preserve"> Limited, u kterých nelze vyloučit zpracování informací orgánu veřejné správy i mimo území EU/ESVO, a to na základě výjimek, které jsou evidované pod identifikátorem služby: 000-032-0001,000-032-0005,000-032-0023,000-032-039, 000-032-0050, 000-032-0063,000-032-0074,000-032-0076,000-032-0078,000-032-0080,000-032-0082,000-032-0085,000-032-0086,000-032-0091,000-0032-0092,000-032-0093,000-032-0094,000-032-0097.</w:t>
            </w:r>
            <w:r w:rsidRPr="00ED015B" w:rsidDel="00ED015B">
              <w:rPr>
                <w:rFonts w:ascii="Arial" w:hAnsi="Arial" w:cs="Arial"/>
                <w:bCs/>
                <w:iCs/>
                <w:szCs w:val="20"/>
                <w:highlight w:val="yellow"/>
              </w:rPr>
              <w:t xml:space="preserve"> </w:t>
            </w:r>
          </w:p>
        </w:tc>
      </w:tr>
    </w:tbl>
    <w:p w14:paraId="4C370AD9" w14:textId="799282D2" w:rsidR="00D81394" w:rsidRPr="00736A05" w:rsidRDefault="00D81394" w:rsidP="00AD0C0E">
      <w:pPr>
        <w:pStyle w:val="Level3"/>
        <w:numPr>
          <w:ilvl w:val="0"/>
          <w:numId w:val="0"/>
        </w:numPr>
        <w:spacing w:after="120" w:line="240" w:lineRule="auto"/>
        <w:outlineLvl w:val="9"/>
        <w:rPr>
          <w:rFonts w:cs="Arial"/>
          <w:szCs w:val="20"/>
          <w:highlight w:val="yellow"/>
        </w:rPr>
      </w:pPr>
    </w:p>
    <w:p w14:paraId="04B1BA70" w14:textId="77777777" w:rsidR="00D81394" w:rsidRPr="00395F1A" w:rsidRDefault="00D81394">
      <w:pPr>
        <w:spacing w:before="0" w:after="0"/>
        <w:jc w:val="left"/>
        <w:rPr>
          <w:rFonts w:ascii="Arial" w:hAnsi="Arial" w:cs="Arial"/>
          <w:kern w:val="20"/>
          <w:sz w:val="22"/>
          <w:szCs w:val="22"/>
          <w:highlight w:val="yellow"/>
        </w:rPr>
      </w:pPr>
      <w:r w:rsidRPr="00395F1A">
        <w:rPr>
          <w:rFonts w:ascii="Arial" w:hAnsi="Arial" w:cs="Arial"/>
          <w:sz w:val="22"/>
          <w:szCs w:val="22"/>
          <w:highlight w:val="yellow"/>
        </w:rPr>
        <w:br w:type="page"/>
      </w:r>
    </w:p>
    <w:p w14:paraId="2AA99DF2" w14:textId="77777777" w:rsidR="00DF2AE4" w:rsidRPr="00736A05" w:rsidRDefault="00207ED3" w:rsidP="00DF2AE4">
      <w:pPr>
        <w:jc w:val="center"/>
        <w:outlineLvl w:val="0"/>
        <w:rPr>
          <w:rFonts w:ascii="Arial" w:hAnsi="Arial" w:cs="Arial"/>
          <w:b/>
          <w:caps/>
          <w:color w:val="368537"/>
          <w:kern w:val="28"/>
          <w:sz w:val="22"/>
          <w:szCs w:val="22"/>
          <w:lang w:eastAsia="x-none"/>
        </w:rPr>
      </w:pPr>
      <w:r w:rsidRPr="00736A05">
        <w:rPr>
          <w:rFonts w:ascii="Arial" w:hAnsi="Arial" w:cs="Arial"/>
          <w:b/>
          <w:caps/>
          <w:color w:val="368537"/>
          <w:kern w:val="28"/>
          <w:sz w:val="22"/>
          <w:szCs w:val="22"/>
          <w:lang w:eastAsia="x-none"/>
        </w:rPr>
        <w:lastRenderedPageBreak/>
        <w:t xml:space="preserve">PŘÍLOHA Č. </w:t>
      </w:r>
      <w:r w:rsidR="00DF2AE4" w:rsidRPr="00736A05">
        <w:rPr>
          <w:rFonts w:ascii="Arial" w:hAnsi="Arial" w:cs="Arial"/>
          <w:b/>
          <w:caps/>
          <w:color w:val="368537"/>
          <w:kern w:val="28"/>
          <w:sz w:val="22"/>
          <w:szCs w:val="22"/>
          <w:lang w:eastAsia="x-none"/>
        </w:rPr>
        <w:t>8</w:t>
      </w:r>
    </w:p>
    <w:p w14:paraId="6943E72D" w14:textId="430ED261" w:rsidR="00207ED3" w:rsidRPr="00736A05" w:rsidRDefault="00207ED3" w:rsidP="00DF2AE4">
      <w:pPr>
        <w:pStyle w:val="Level3"/>
        <w:numPr>
          <w:ilvl w:val="0"/>
          <w:numId w:val="0"/>
        </w:numPr>
        <w:spacing w:after="0" w:line="240" w:lineRule="auto"/>
        <w:jc w:val="center"/>
        <w:rPr>
          <w:rFonts w:cs="Arial"/>
          <w:b/>
          <w:caps/>
          <w:color w:val="368537"/>
          <w:sz w:val="22"/>
          <w:szCs w:val="22"/>
        </w:rPr>
      </w:pPr>
      <w:r w:rsidRPr="00736A05">
        <w:rPr>
          <w:rFonts w:cs="Arial"/>
          <w:b/>
          <w:caps/>
          <w:color w:val="368537"/>
          <w:sz w:val="22"/>
          <w:szCs w:val="22"/>
        </w:rPr>
        <w:t>POŽADAVKY NA ZAJIŠTĚNÍ KYBERNETICKÉ BEZPEČNOSTI</w:t>
      </w:r>
    </w:p>
    <w:p w14:paraId="636BAD6B" w14:textId="242A1B78" w:rsidR="00511843" w:rsidRPr="00736A05" w:rsidRDefault="00511843" w:rsidP="00511843">
      <w:pPr>
        <w:spacing w:after="0"/>
        <w:rPr>
          <w:rFonts w:ascii="Arial" w:hAnsi="Arial" w:cs="Arial"/>
          <w:b/>
          <w:szCs w:val="20"/>
        </w:rPr>
      </w:pPr>
      <w:r w:rsidRPr="00736A05">
        <w:rPr>
          <w:rFonts w:ascii="Arial" w:hAnsi="Arial" w:cs="Arial"/>
          <w:szCs w:val="20"/>
        </w:rPr>
        <w:t xml:space="preserve">Za účelem plnění povinností stanovených Objednateli, </w:t>
      </w:r>
      <w:r w:rsidR="00F02722" w:rsidRPr="00736A05">
        <w:rPr>
          <w:rFonts w:ascii="Arial" w:hAnsi="Arial" w:cs="Arial"/>
          <w:szCs w:val="20"/>
        </w:rPr>
        <w:t>jakožto</w:t>
      </w:r>
      <w:r w:rsidRPr="00736A05">
        <w:rPr>
          <w:rFonts w:ascii="Arial" w:hAnsi="Arial" w:cs="Arial"/>
          <w:szCs w:val="20"/>
        </w:rPr>
        <w:t xml:space="preserve"> povinn</w:t>
      </w:r>
      <w:r w:rsidR="00F02722" w:rsidRPr="00736A05">
        <w:rPr>
          <w:rFonts w:ascii="Arial" w:hAnsi="Arial" w:cs="Arial"/>
          <w:szCs w:val="20"/>
        </w:rPr>
        <w:t>é</w:t>
      </w:r>
      <w:r w:rsidRPr="00736A05">
        <w:rPr>
          <w:rFonts w:ascii="Arial" w:hAnsi="Arial" w:cs="Arial"/>
          <w:szCs w:val="20"/>
        </w:rPr>
        <w:t xml:space="preserve"> osob</w:t>
      </w:r>
      <w:r w:rsidR="00F02722" w:rsidRPr="00736A05">
        <w:rPr>
          <w:rFonts w:ascii="Arial" w:hAnsi="Arial" w:cs="Arial"/>
          <w:szCs w:val="20"/>
        </w:rPr>
        <w:t>ě</w:t>
      </w:r>
      <w:r w:rsidRPr="00736A05">
        <w:rPr>
          <w:rFonts w:ascii="Arial" w:hAnsi="Arial" w:cs="Arial"/>
          <w:szCs w:val="20"/>
        </w:rPr>
        <w:t xml:space="preserve"> dle VKB, je Poskytovatel povinen, nad rámec povinností stanovených v těle Smlouvy, plnit níže uvedené povinnosti zejm. součinnostního a bezpečnostního charakteru dle této </w:t>
      </w:r>
      <w:r w:rsidRPr="00736A05">
        <w:rPr>
          <w:rFonts w:ascii="Arial" w:hAnsi="Arial" w:cs="Arial"/>
          <w:b/>
          <w:bCs/>
          <w:szCs w:val="20"/>
        </w:rPr>
        <w:t xml:space="preserve">Přílohy č. </w:t>
      </w:r>
      <w:r w:rsidR="00F02722" w:rsidRPr="00736A05">
        <w:rPr>
          <w:rFonts w:ascii="Arial" w:hAnsi="Arial" w:cs="Arial"/>
          <w:b/>
          <w:bCs/>
          <w:szCs w:val="20"/>
        </w:rPr>
        <w:t>8</w:t>
      </w:r>
      <w:r w:rsidRPr="00736A05">
        <w:rPr>
          <w:rFonts w:ascii="Arial" w:hAnsi="Arial" w:cs="Arial"/>
          <w:szCs w:val="20"/>
        </w:rPr>
        <w:t>.</w:t>
      </w:r>
      <w:bookmarkStart w:id="508" w:name="_Toc480388405"/>
    </w:p>
    <w:p w14:paraId="34E8D7F6" w14:textId="6F821DBD" w:rsidR="00511843" w:rsidRPr="00736A05" w:rsidRDefault="00511843" w:rsidP="00511843">
      <w:pPr>
        <w:rPr>
          <w:rFonts w:ascii="Arial" w:hAnsi="Arial" w:cs="Arial"/>
          <w:szCs w:val="20"/>
        </w:rPr>
      </w:pPr>
      <w:r w:rsidRPr="00736A05">
        <w:rPr>
          <w:rFonts w:ascii="Arial" w:hAnsi="Arial" w:cs="Arial"/>
          <w:szCs w:val="20"/>
        </w:rPr>
        <w:t xml:space="preserve">Poskytovatel je povinen plnit relevantní povinnosti v rozsahu a způsobem tak, aby byl naplněn účel relevantní právní úpravy v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vždy i v případě změny příslušné právní úpravy. V takovém případě je Objednatel oprávněn požadovat od Poskytovatele přiměřenou součinnost i nad rámec povinností stanovených v této </w:t>
      </w:r>
      <w:r w:rsidRPr="00736A05">
        <w:rPr>
          <w:rFonts w:ascii="Arial" w:hAnsi="Arial" w:cs="Arial"/>
          <w:b/>
          <w:bCs/>
          <w:szCs w:val="20"/>
        </w:rPr>
        <w:t xml:space="preserve">Příloze č. </w:t>
      </w:r>
      <w:r w:rsidR="00F02722" w:rsidRPr="00736A05">
        <w:rPr>
          <w:rFonts w:ascii="Arial" w:hAnsi="Arial" w:cs="Arial"/>
          <w:b/>
          <w:bCs/>
          <w:szCs w:val="20"/>
        </w:rPr>
        <w:t>8</w:t>
      </w:r>
      <w:r w:rsidRPr="00736A05">
        <w:rPr>
          <w:rFonts w:ascii="Arial" w:hAnsi="Arial" w:cs="Arial"/>
          <w:szCs w:val="20"/>
        </w:rPr>
        <w:t>, avšak vždy pouze za účelem zajištění plnění povinnosti Poskytovatele z oblasti kybernetické bezpečnosti ve smyslu shora uvedeného.</w:t>
      </w:r>
    </w:p>
    <w:p w14:paraId="63B1B608" w14:textId="77777777" w:rsidR="00511843" w:rsidRPr="00736A05" w:rsidRDefault="00511843" w:rsidP="00A043CC">
      <w:pPr>
        <w:pStyle w:val="Nadpis1"/>
        <w:numPr>
          <w:ilvl w:val="0"/>
          <w:numId w:val="55"/>
        </w:numPr>
        <w:tabs>
          <w:tab w:val="clear" w:pos="567"/>
          <w:tab w:val="num" w:pos="1702"/>
        </w:tabs>
        <w:rPr>
          <w:rFonts w:ascii="Arial" w:hAnsi="Arial"/>
          <w:sz w:val="20"/>
          <w:szCs w:val="20"/>
        </w:rPr>
      </w:pPr>
      <w:bookmarkStart w:id="509" w:name="_Toc101447749"/>
      <w:bookmarkStart w:id="510" w:name="_Toc101447808"/>
      <w:bookmarkStart w:id="511" w:name="_Toc103187055"/>
      <w:bookmarkStart w:id="512" w:name="_Toc104900172"/>
      <w:bookmarkStart w:id="513" w:name="_Toc104902008"/>
      <w:bookmarkStart w:id="514" w:name="_Toc105239616"/>
      <w:bookmarkStart w:id="515" w:name="_Toc105367155"/>
      <w:bookmarkStart w:id="516" w:name="_Toc108778818"/>
      <w:r w:rsidRPr="00736A05">
        <w:rPr>
          <w:rFonts w:ascii="Arial" w:hAnsi="Arial"/>
          <w:sz w:val="20"/>
          <w:szCs w:val="20"/>
        </w:rPr>
        <w:t>Kybernetické požadavky</w:t>
      </w:r>
      <w:bookmarkEnd w:id="509"/>
      <w:bookmarkEnd w:id="510"/>
      <w:bookmarkEnd w:id="511"/>
      <w:bookmarkEnd w:id="512"/>
      <w:bookmarkEnd w:id="513"/>
      <w:bookmarkEnd w:id="514"/>
      <w:bookmarkEnd w:id="515"/>
      <w:bookmarkEnd w:id="516"/>
      <w:r w:rsidRPr="00736A05">
        <w:rPr>
          <w:rFonts w:ascii="Arial" w:hAnsi="Arial"/>
          <w:sz w:val="20"/>
          <w:szCs w:val="20"/>
        </w:rPr>
        <w:t xml:space="preserve"> </w:t>
      </w:r>
    </w:p>
    <w:p w14:paraId="33A13D8E" w14:textId="77777777" w:rsidR="00511843" w:rsidRPr="00736A05" w:rsidRDefault="00511843" w:rsidP="00523F87">
      <w:pPr>
        <w:numPr>
          <w:ilvl w:val="1"/>
          <w:numId w:val="59"/>
        </w:numPr>
        <w:outlineLvl w:val="1"/>
        <w:rPr>
          <w:rFonts w:ascii="Arial" w:hAnsi="Arial" w:cs="Arial"/>
          <w:b/>
          <w:iCs/>
          <w:szCs w:val="20"/>
        </w:rPr>
      </w:pPr>
      <w:r w:rsidRPr="00736A05">
        <w:rPr>
          <w:rFonts w:ascii="Arial" w:hAnsi="Arial" w:cs="Arial"/>
          <w:b/>
          <w:iCs/>
          <w:szCs w:val="20"/>
        </w:rPr>
        <w:t>Systém řízení bezpečnosti informací</w:t>
      </w:r>
      <w:bookmarkEnd w:id="508"/>
    </w:p>
    <w:p w14:paraId="4BC33299" w14:textId="77777777" w:rsidR="00511843" w:rsidRPr="00736A05" w:rsidRDefault="00511843" w:rsidP="00A043CC">
      <w:pPr>
        <w:numPr>
          <w:ilvl w:val="0"/>
          <w:numId w:val="20"/>
        </w:numPr>
        <w:spacing w:before="0" w:line="259" w:lineRule="auto"/>
        <w:ind w:left="567"/>
        <w:rPr>
          <w:rFonts w:ascii="Arial" w:hAnsi="Arial" w:cs="Arial"/>
          <w:szCs w:val="20"/>
        </w:rPr>
      </w:pPr>
      <w:r w:rsidRPr="00736A05">
        <w:rPr>
          <w:rFonts w:ascii="Arial" w:hAnsi="Arial" w:cs="Arial"/>
          <w:szCs w:val="20"/>
        </w:rPr>
        <w:t>Poskytovatel se bude v rozsahu předmětu plnění této Smlouvy aktivně podílet na splnění povinností uvedených v § 3 VKB, které musí splnit Objednatel. Minimálně se Poskytovatel zavazuje:</w:t>
      </w:r>
    </w:p>
    <w:p w14:paraId="1A78F266" w14:textId="77777777" w:rsidR="00511843" w:rsidRPr="00736A05" w:rsidRDefault="00511843" w:rsidP="00A043CC">
      <w:pPr>
        <w:numPr>
          <w:ilvl w:val="0"/>
          <w:numId w:val="21"/>
        </w:numPr>
        <w:spacing w:before="0" w:line="259" w:lineRule="auto"/>
        <w:ind w:left="993"/>
        <w:rPr>
          <w:rFonts w:ascii="Arial" w:hAnsi="Arial" w:cs="Arial"/>
          <w:szCs w:val="20"/>
        </w:rPr>
      </w:pPr>
      <w:r w:rsidRPr="00736A05">
        <w:rPr>
          <w:rFonts w:ascii="Arial" w:hAnsi="Arial" w:cs="Arial"/>
          <w:szCs w:val="20"/>
        </w:rPr>
        <w:t>Prosadit bezpečnostní zásady a procesy, které budou pokrývat zabezpečení dat a informací, jež mohou být vytvářeny a zpracovávány na straně Poskytovatele při poskytování předmětu plnění této Smlouvy.</w:t>
      </w:r>
    </w:p>
    <w:p w14:paraId="2CF7EC3A" w14:textId="77777777" w:rsidR="00511843" w:rsidRPr="00736A05" w:rsidRDefault="00511843" w:rsidP="00A043CC">
      <w:pPr>
        <w:numPr>
          <w:ilvl w:val="0"/>
          <w:numId w:val="21"/>
        </w:numPr>
        <w:spacing w:before="0" w:line="259" w:lineRule="auto"/>
        <w:ind w:left="993"/>
        <w:rPr>
          <w:rFonts w:ascii="Arial" w:hAnsi="Arial" w:cs="Arial"/>
          <w:szCs w:val="20"/>
        </w:rPr>
      </w:pPr>
      <w:r w:rsidRPr="00736A05">
        <w:rPr>
          <w:rFonts w:ascii="Arial" w:hAnsi="Arial" w:cs="Arial"/>
          <w:szCs w:val="20"/>
        </w:rPr>
        <w:t>Na základě bezpečnostních potřeb a výsledků hodnocení rizik zavést příslušná bezpečnostní opatření v rozsahu poskytovaného předmětu plnění této Smlouvy, monitorovat je, vyhodnocovat jejich účinnost.</w:t>
      </w:r>
    </w:p>
    <w:p w14:paraId="3E2E3740" w14:textId="77777777" w:rsidR="00511843" w:rsidRPr="00736A05" w:rsidRDefault="00511843" w:rsidP="00A043CC">
      <w:pPr>
        <w:numPr>
          <w:ilvl w:val="0"/>
          <w:numId w:val="21"/>
        </w:numPr>
        <w:spacing w:before="0" w:line="259" w:lineRule="auto"/>
        <w:ind w:left="993"/>
        <w:rPr>
          <w:rFonts w:ascii="Arial" w:hAnsi="Arial" w:cs="Arial"/>
          <w:szCs w:val="20"/>
        </w:rPr>
      </w:pPr>
      <w:r w:rsidRPr="00736A05">
        <w:rPr>
          <w:rFonts w:ascii="Arial" w:hAnsi="Arial" w:cs="Arial"/>
          <w:szCs w:val="20"/>
        </w:rPr>
        <w:t>Vést záznamy o vytváření a zpracování dat a informací v rozsahu poskytovaného předmětu plnění této Smlouvy, zaznamenávat veškeré podstatné okolnosti související se zajištěním bezpečnosti těchto dat a informací a na vyžádání tyto záznamy Objednateli zpřístupnit.</w:t>
      </w:r>
    </w:p>
    <w:p w14:paraId="0E0A6559" w14:textId="77777777" w:rsidR="00511843" w:rsidRPr="00736A05" w:rsidRDefault="00511843" w:rsidP="00A043CC">
      <w:pPr>
        <w:numPr>
          <w:ilvl w:val="0"/>
          <w:numId w:val="21"/>
        </w:numPr>
        <w:spacing w:before="0" w:line="259" w:lineRule="auto"/>
        <w:ind w:left="993"/>
        <w:rPr>
          <w:rFonts w:ascii="Arial" w:hAnsi="Arial" w:cs="Arial"/>
          <w:szCs w:val="20"/>
        </w:rPr>
      </w:pPr>
      <w:r w:rsidRPr="00736A05">
        <w:rPr>
          <w:rFonts w:ascii="Arial" w:hAnsi="Arial" w:cs="Arial"/>
          <w:szCs w:val="20"/>
        </w:rPr>
        <w:t>Stanovit a udržovat aktuální bezpečnostní politiku, která bude pokrývat zabezpečení dat a informací, jež mohou být vytvářeny a zpracovávány na straně Poskytovatele při poskytování předmětu plnění této Smlouvy. Bezpečnostní politika musí obsahovat hlavní zásady, cíle, bezpečnostní potřeby, práva a povinnosti ve vztahu k řízení bezpečnosti informací.</w:t>
      </w:r>
    </w:p>
    <w:p w14:paraId="3FDECBAB" w14:textId="77777777" w:rsidR="00511843" w:rsidRPr="00736A05" w:rsidRDefault="00511843" w:rsidP="00A043CC">
      <w:pPr>
        <w:numPr>
          <w:ilvl w:val="0"/>
          <w:numId w:val="21"/>
        </w:numPr>
        <w:spacing w:before="0" w:line="259" w:lineRule="auto"/>
        <w:ind w:left="993"/>
        <w:rPr>
          <w:rFonts w:ascii="Arial" w:hAnsi="Arial" w:cs="Arial"/>
          <w:szCs w:val="20"/>
        </w:rPr>
      </w:pPr>
      <w:r w:rsidRPr="00736A05">
        <w:rPr>
          <w:rFonts w:ascii="Arial" w:hAnsi="Arial" w:cs="Arial"/>
          <w:szCs w:val="20"/>
        </w:rPr>
        <w:t>Stanovit a udržovat aktuální opatření bezpečnosti ve formě procesů a technologií, které zajišťují naplnění bezpečnostní politiky.</w:t>
      </w:r>
    </w:p>
    <w:p w14:paraId="61382BC5" w14:textId="77777777" w:rsidR="00511843" w:rsidRPr="00736A05" w:rsidRDefault="00511843" w:rsidP="00A043CC">
      <w:pPr>
        <w:numPr>
          <w:ilvl w:val="0"/>
          <w:numId w:val="21"/>
        </w:numPr>
        <w:spacing w:before="0" w:line="259" w:lineRule="auto"/>
        <w:ind w:left="993"/>
        <w:rPr>
          <w:rFonts w:ascii="Arial" w:hAnsi="Arial" w:cs="Arial"/>
          <w:szCs w:val="20"/>
        </w:rPr>
      </w:pPr>
      <w:r w:rsidRPr="00736A05">
        <w:rPr>
          <w:rFonts w:ascii="Arial" w:hAnsi="Arial" w:cs="Arial"/>
          <w:szCs w:val="20"/>
        </w:rPr>
        <w:t>Poskytovatel je dále povinen dodržovat bezpečnostní politiku Objednatele, byl-li s ní seznámen.</w:t>
      </w:r>
    </w:p>
    <w:p w14:paraId="42F41DCD" w14:textId="77777777" w:rsidR="00511843" w:rsidRPr="00736A05" w:rsidRDefault="00511843" w:rsidP="00523F87">
      <w:pPr>
        <w:numPr>
          <w:ilvl w:val="1"/>
          <w:numId w:val="59"/>
        </w:numPr>
        <w:outlineLvl w:val="1"/>
        <w:rPr>
          <w:rFonts w:ascii="Arial" w:hAnsi="Arial" w:cs="Arial"/>
          <w:b/>
          <w:iCs/>
          <w:szCs w:val="20"/>
        </w:rPr>
      </w:pPr>
      <w:bookmarkStart w:id="517" w:name="_Toc480388410"/>
      <w:bookmarkStart w:id="518" w:name="_Toc480388406"/>
      <w:r w:rsidRPr="00736A05">
        <w:rPr>
          <w:rFonts w:ascii="Arial" w:hAnsi="Arial" w:cs="Arial"/>
          <w:b/>
          <w:iCs/>
          <w:szCs w:val="20"/>
        </w:rPr>
        <w:t>Řízení aktiv</w:t>
      </w:r>
      <w:bookmarkEnd w:id="517"/>
    </w:p>
    <w:p w14:paraId="2A281744" w14:textId="77777777" w:rsidR="00511843" w:rsidRPr="00736A05" w:rsidRDefault="00511843" w:rsidP="00A043CC">
      <w:pPr>
        <w:numPr>
          <w:ilvl w:val="0"/>
          <w:numId w:val="22"/>
        </w:numPr>
        <w:spacing w:before="0" w:line="259" w:lineRule="auto"/>
        <w:ind w:left="567"/>
        <w:rPr>
          <w:rFonts w:ascii="Arial" w:hAnsi="Arial" w:cs="Arial"/>
          <w:szCs w:val="20"/>
        </w:rPr>
      </w:pPr>
      <w:r w:rsidRPr="00736A05">
        <w:rPr>
          <w:rFonts w:ascii="Arial" w:hAnsi="Arial" w:cs="Arial"/>
          <w:szCs w:val="20"/>
        </w:rPr>
        <w:t>Poskytovatel se bude v rozsahu předmětu plnění této Smlouvy aktivně podílet na splnění povinností uvedených v § 4 VKB, které musí splnit Objednatel. Minimálně se Poskytovatel zavazuje:</w:t>
      </w:r>
    </w:p>
    <w:p w14:paraId="5F1164B7" w14:textId="77777777" w:rsidR="00511843" w:rsidRPr="00736A05" w:rsidRDefault="00511843" w:rsidP="00A043CC">
      <w:pPr>
        <w:numPr>
          <w:ilvl w:val="0"/>
          <w:numId w:val="23"/>
        </w:numPr>
        <w:spacing w:before="0" w:line="259" w:lineRule="auto"/>
        <w:ind w:left="993"/>
        <w:rPr>
          <w:rFonts w:ascii="Arial" w:hAnsi="Arial" w:cs="Arial"/>
          <w:szCs w:val="20"/>
        </w:rPr>
      </w:pPr>
      <w:r w:rsidRPr="00736A05">
        <w:rPr>
          <w:rFonts w:ascii="Arial" w:hAnsi="Arial" w:cs="Arial"/>
          <w:szCs w:val="20"/>
        </w:rPr>
        <w:t xml:space="preserve">Stanovit a udržovat rozsah a seznam aktiv využívaných pro plnění této Smlouvy (aktivy se rozumí např. data a informace k předmětu plnění dle této Smlouvy, systémy ICT, moduly, hardware prvky - infrastruktura hlasové a datové komunikace, aplikace, databáze, servery, úložiště, koncová zařízení – pracovní stanice typu osobní počítač nebo notebook, mobilní koncová zařízení – přenosná zařízení typu telefon, tablet, notebook, netbook, PDA, apod.), a tato aktiva strukturovaně popsat a Objednateli předložit do třiceti (30) dnů od platnosti této </w:t>
      </w:r>
      <w:r w:rsidRPr="00736A05">
        <w:rPr>
          <w:rFonts w:ascii="Arial" w:hAnsi="Arial" w:cs="Arial"/>
          <w:szCs w:val="20"/>
        </w:rPr>
        <w:lastRenderedPageBreak/>
        <w:t>Smlouvy a následně na vyžádání, a to po celou dobu trvání Smlouvy a po dobu dvou (2) let po jejím ukončení.</w:t>
      </w:r>
    </w:p>
    <w:p w14:paraId="3951B897" w14:textId="77777777" w:rsidR="00511843" w:rsidRPr="00736A05" w:rsidRDefault="00511843" w:rsidP="00523F87">
      <w:pPr>
        <w:numPr>
          <w:ilvl w:val="1"/>
          <w:numId w:val="59"/>
        </w:numPr>
        <w:outlineLvl w:val="1"/>
        <w:rPr>
          <w:rFonts w:ascii="Arial" w:hAnsi="Arial" w:cs="Arial"/>
          <w:b/>
          <w:iCs/>
          <w:szCs w:val="20"/>
        </w:rPr>
      </w:pPr>
      <w:bookmarkStart w:id="519" w:name="_Ref56688374"/>
      <w:r w:rsidRPr="00736A05">
        <w:rPr>
          <w:rFonts w:ascii="Arial" w:hAnsi="Arial" w:cs="Arial"/>
          <w:b/>
          <w:iCs/>
          <w:szCs w:val="20"/>
        </w:rPr>
        <w:t>Řízení rizik</w:t>
      </w:r>
      <w:bookmarkEnd w:id="518"/>
      <w:bookmarkEnd w:id="519"/>
    </w:p>
    <w:p w14:paraId="0F235937" w14:textId="77777777" w:rsidR="00511843" w:rsidRPr="00736A05" w:rsidRDefault="00511843" w:rsidP="00A043CC">
      <w:pPr>
        <w:numPr>
          <w:ilvl w:val="0"/>
          <w:numId w:val="24"/>
        </w:numPr>
        <w:spacing w:before="0" w:line="259" w:lineRule="auto"/>
        <w:ind w:left="567"/>
        <w:rPr>
          <w:rFonts w:ascii="Arial" w:hAnsi="Arial" w:cs="Arial"/>
          <w:szCs w:val="20"/>
        </w:rPr>
      </w:pPr>
      <w:r w:rsidRPr="00736A05">
        <w:rPr>
          <w:rFonts w:ascii="Arial" w:hAnsi="Arial" w:cs="Arial"/>
          <w:szCs w:val="20"/>
        </w:rPr>
        <w:t>Poskytovatel se bude v rozsahu předmětu plnění této Smlouvy aktivně podílet na splnění povinností uvedených v § 5 VKB, které musí splnit Objednatel. Minimálně se Poskytovatel zavazuje:</w:t>
      </w:r>
    </w:p>
    <w:p w14:paraId="5A225D15" w14:textId="77777777" w:rsidR="00511843" w:rsidRPr="00736A05" w:rsidRDefault="00511843" w:rsidP="00A043CC">
      <w:pPr>
        <w:numPr>
          <w:ilvl w:val="0"/>
          <w:numId w:val="26"/>
        </w:numPr>
        <w:spacing w:before="0" w:line="259" w:lineRule="auto"/>
        <w:ind w:left="993"/>
        <w:rPr>
          <w:rFonts w:ascii="Arial" w:hAnsi="Arial" w:cs="Arial"/>
          <w:szCs w:val="20"/>
        </w:rPr>
      </w:pPr>
      <w:r w:rsidRPr="00736A05">
        <w:rPr>
          <w:rFonts w:ascii="Arial" w:hAnsi="Arial" w:cs="Arial"/>
          <w:szCs w:val="20"/>
        </w:rPr>
        <w:t>Řídit vlastní rizika, která mohou ovlivnit poskytování předmětu plnění této Smlouvy.</w:t>
      </w:r>
    </w:p>
    <w:p w14:paraId="7359E11E" w14:textId="77777777" w:rsidR="00511843" w:rsidRPr="00736A05" w:rsidRDefault="00511843" w:rsidP="00A043CC">
      <w:pPr>
        <w:numPr>
          <w:ilvl w:val="0"/>
          <w:numId w:val="26"/>
        </w:numPr>
        <w:spacing w:before="0" w:line="259" w:lineRule="auto"/>
        <w:ind w:left="993"/>
        <w:rPr>
          <w:rFonts w:ascii="Arial" w:hAnsi="Arial" w:cs="Arial"/>
          <w:szCs w:val="20"/>
        </w:rPr>
      </w:pPr>
      <w:r w:rsidRPr="00736A05">
        <w:rPr>
          <w:rFonts w:ascii="Arial" w:hAnsi="Arial" w:cs="Arial"/>
          <w:szCs w:val="20"/>
        </w:rPr>
        <w:t>V minimálním intervalu 1x ročně vytvořit a předložit Objednateli zprávu o řízení kybernetických rizik, která bude minimálně pokrývat:</w:t>
      </w:r>
    </w:p>
    <w:p w14:paraId="5A1E2AB7" w14:textId="77777777" w:rsidR="00511843" w:rsidRPr="00736A05" w:rsidRDefault="00511843" w:rsidP="00A043CC">
      <w:pPr>
        <w:numPr>
          <w:ilvl w:val="2"/>
          <w:numId w:val="25"/>
        </w:numPr>
        <w:spacing w:before="0" w:line="259" w:lineRule="auto"/>
        <w:ind w:left="1418" w:hanging="142"/>
        <w:rPr>
          <w:rFonts w:ascii="Arial" w:hAnsi="Arial" w:cs="Arial"/>
          <w:szCs w:val="20"/>
        </w:rPr>
      </w:pPr>
      <w:r w:rsidRPr="00736A05">
        <w:rPr>
          <w:rFonts w:ascii="Arial" w:hAnsi="Arial" w:cs="Arial"/>
          <w:szCs w:val="20"/>
        </w:rPr>
        <w:t>Vyhodnocení stavu kybernetické bezpečnosti za hodnocený rok;</w:t>
      </w:r>
    </w:p>
    <w:p w14:paraId="5259A132" w14:textId="77777777" w:rsidR="00511843" w:rsidRPr="00736A05" w:rsidRDefault="00511843" w:rsidP="00A043CC">
      <w:pPr>
        <w:numPr>
          <w:ilvl w:val="2"/>
          <w:numId w:val="25"/>
        </w:numPr>
        <w:spacing w:before="0" w:line="259" w:lineRule="auto"/>
        <w:ind w:left="1418" w:hanging="142"/>
        <w:rPr>
          <w:rFonts w:ascii="Arial" w:hAnsi="Arial" w:cs="Arial"/>
          <w:szCs w:val="20"/>
        </w:rPr>
      </w:pPr>
      <w:r w:rsidRPr="00736A05">
        <w:rPr>
          <w:rFonts w:ascii="Arial" w:hAnsi="Arial" w:cs="Arial"/>
          <w:szCs w:val="20"/>
        </w:rPr>
        <w:t>Identifikaci a hodnocení rizik s vazbou na předmět plnění;</w:t>
      </w:r>
    </w:p>
    <w:p w14:paraId="5389D886" w14:textId="77777777" w:rsidR="00511843" w:rsidRPr="00736A05" w:rsidRDefault="00511843" w:rsidP="00A043CC">
      <w:pPr>
        <w:numPr>
          <w:ilvl w:val="2"/>
          <w:numId w:val="25"/>
        </w:numPr>
        <w:spacing w:before="0" w:line="259" w:lineRule="auto"/>
        <w:ind w:left="1418" w:hanging="142"/>
        <w:rPr>
          <w:rFonts w:ascii="Arial" w:hAnsi="Arial" w:cs="Arial"/>
          <w:szCs w:val="20"/>
        </w:rPr>
      </w:pPr>
      <w:r w:rsidRPr="00736A05">
        <w:rPr>
          <w:rFonts w:ascii="Arial" w:hAnsi="Arial" w:cs="Arial"/>
          <w:szCs w:val="20"/>
        </w:rPr>
        <w:t>Realizovaná bezpečnostní opatření;</w:t>
      </w:r>
    </w:p>
    <w:p w14:paraId="6A4472F4" w14:textId="77777777" w:rsidR="00511843" w:rsidRPr="00736A05" w:rsidRDefault="00511843" w:rsidP="00A043CC">
      <w:pPr>
        <w:numPr>
          <w:ilvl w:val="2"/>
          <w:numId w:val="25"/>
        </w:numPr>
        <w:spacing w:before="0" w:line="259" w:lineRule="auto"/>
        <w:ind w:left="1418" w:hanging="142"/>
        <w:rPr>
          <w:rFonts w:ascii="Arial" w:hAnsi="Arial" w:cs="Arial"/>
          <w:szCs w:val="20"/>
        </w:rPr>
      </w:pPr>
      <w:r w:rsidRPr="00736A05">
        <w:rPr>
          <w:rFonts w:ascii="Arial" w:hAnsi="Arial" w:cs="Arial"/>
          <w:szCs w:val="20"/>
        </w:rPr>
        <w:t>Nepokrytá bezpečnostní rizika a návrh opatření;</w:t>
      </w:r>
    </w:p>
    <w:p w14:paraId="5EFAF885" w14:textId="77777777" w:rsidR="00511843" w:rsidRPr="00736A05" w:rsidRDefault="00511843" w:rsidP="00A043CC">
      <w:pPr>
        <w:numPr>
          <w:ilvl w:val="2"/>
          <w:numId w:val="25"/>
        </w:numPr>
        <w:spacing w:before="0" w:line="259" w:lineRule="auto"/>
        <w:ind w:left="1418" w:hanging="142"/>
        <w:rPr>
          <w:rFonts w:ascii="Arial" w:hAnsi="Arial" w:cs="Arial"/>
          <w:szCs w:val="20"/>
        </w:rPr>
      </w:pPr>
      <w:r w:rsidRPr="00736A05">
        <w:rPr>
          <w:rFonts w:ascii="Arial" w:hAnsi="Arial" w:cs="Arial"/>
          <w:szCs w:val="20"/>
        </w:rPr>
        <w:t>Vyhodnocení bezpečnostních událostí a incidentů; a</w:t>
      </w:r>
    </w:p>
    <w:p w14:paraId="5D1CE626" w14:textId="77777777" w:rsidR="00511843" w:rsidRPr="00736A05" w:rsidRDefault="00511843" w:rsidP="00A043CC">
      <w:pPr>
        <w:numPr>
          <w:ilvl w:val="2"/>
          <w:numId w:val="25"/>
        </w:numPr>
        <w:spacing w:before="0" w:line="259" w:lineRule="auto"/>
        <w:ind w:left="1418" w:hanging="142"/>
        <w:rPr>
          <w:rFonts w:ascii="Arial" w:hAnsi="Arial" w:cs="Arial"/>
          <w:szCs w:val="20"/>
        </w:rPr>
      </w:pPr>
      <w:r w:rsidRPr="00736A05">
        <w:rPr>
          <w:rFonts w:ascii="Arial" w:hAnsi="Arial" w:cs="Arial"/>
          <w:szCs w:val="20"/>
        </w:rPr>
        <w:t>Aktuální stav souladu Poskytovatele s Kybernetickými požadavky.</w:t>
      </w:r>
    </w:p>
    <w:p w14:paraId="38B625DC" w14:textId="77777777" w:rsidR="00511843" w:rsidRPr="00736A05" w:rsidRDefault="00511843" w:rsidP="00523F87">
      <w:pPr>
        <w:numPr>
          <w:ilvl w:val="1"/>
          <w:numId w:val="59"/>
        </w:numPr>
        <w:outlineLvl w:val="1"/>
        <w:rPr>
          <w:rFonts w:ascii="Arial" w:hAnsi="Arial" w:cs="Arial"/>
          <w:b/>
          <w:iCs/>
          <w:szCs w:val="20"/>
        </w:rPr>
      </w:pPr>
      <w:bookmarkStart w:id="520" w:name="_Toc480388408"/>
      <w:r w:rsidRPr="00736A05">
        <w:rPr>
          <w:rFonts w:ascii="Arial" w:hAnsi="Arial" w:cs="Arial"/>
          <w:b/>
          <w:iCs/>
          <w:szCs w:val="20"/>
        </w:rPr>
        <w:t>Organizační bezpečnost</w:t>
      </w:r>
      <w:bookmarkEnd w:id="520"/>
    </w:p>
    <w:p w14:paraId="3ED72B89" w14:textId="77777777" w:rsidR="00511843" w:rsidRPr="00736A05" w:rsidRDefault="00511843" w:rsidP="00A043CC">
      <w:pPr>
        <w:numPr>
          <w:ilvl w:val="0"/>
          <w:numId w:val="27"/>
        </w:numPr>
        <w:spacing w:before="0" w:line="259" w:lineRule="auto"/>
        <w:ind w:left="567"/>
        <w:rPr>
          <w:rFonts w:ascii="Arial" w:hAnsi="Arial" w:cs="Arial"/>
          <w:szCs w:val="20"/>
        </w:rPr>
      </w:pPr>
      <w:r w:rsidRPr="00736A05">
        <w:rPr>
          <w:rFonts w:ascii="Arial" w:hAnsi="Arial" w:cs="Arial"/>
          <w:szCs w:val="20"/>
        </w:rPr>
        <w:t>Poskytovatel se bude v rozsahu předmětu plnění této Smlouvy aktivně podílet na splnění povinností uvedených v § 6 VKB, které musí splnit Objednatel. Minimálně se Poskytovatel zavazuje:</w:t>
      </w:r>
    </w:p>
    <w:p w14:paraId="5FADEC9A" w14:textId="2EACB2DA" w:rsidR="00511843" w:rsidRPr="00736A05" w:rsidRDefault="00511843" w:rsidP="00A043CC">
      <w:pPr>
        <w:numPr>
          <w:ilvl w:val="0"/>
          <w:numId w:val="28"/>
        </w:numPr>
        <w:spacing w:before="0" w:line="259" w:lineRule="auto"/>
        <w:ind w:left="993"/>
        <w:rPr>
          <w:rFonts w:ascii="Arial" w:hAnsi="Arial" w:cs="Arial"/>
          <w:szCs w:val="20"/>
        </w:rPr>
      </w:pPr>
      <w:r w:rsidRPr="00736A05">
        <w:rPr>
          <w:rFonts w:ascii="Arial" w:hAnsi="Arial" w:cs="Arial"/>
          <w:szCs w:val="20"/>
        </w:rPr>
        <w:t>V souladu s</w:t>
      </w:r>
      <w:r w:rsidR="00613220" w:rsidRPr="00736A05">
        <w:rPr>
          <w:rFonts w:ascii="Arial" w:hAnsi="Arial" w:cs="Arial"/>
          <w:szCs w:val="20"/>
        </w:rPr>
        <w:t> čl.</w:t>
      </w:r>
      <w:r w:rsidRPr="00736A05">
        <w:rPr>
          <w:rFonts w:ascii="Arial" w:hAnsi="Arial" w:cs="Arial"/>
          <w:szCs w:val="20"/>
        </w:rPr>
        <w:t xml:space="preserve"> </w:t>
      </w:r>
      <w:r w:rsidR="00613220" w:rsidRPr="00736A05">
        <w:rPr>
          <w:rFonts w:ascii="Arial" w:hAnsi="Arial" w:cs="Arial"/>
          <w:szCs w:val="20"/>
        </w:rPr>
        <w:fldChar w:fldCharType="begin"/>
      </w:r>
      <w:r w:rsidR="00613220" w:rsidRPr="00736A05">
        <w:rPr>
          <w:rFonts w:ascii="Arial" w:hAnsi="Arial" w:cs="Arial"/>
          <w:szCs w:val="20"/>
        </w:rPr>
        <w:instrText xml:space="preserve"> REF _Ref56689072 \r \h </w:instrText>
      </w:r>
      <w:r w:rsidR="00DC2DD1" w:rsidRPr="00736A05">
        <w:rPr>
          <w:rFonts w:ascii="Arial" w:hAnsi="Arial" w:cs="Arial"/>
          <w:szCs w:val="20"/>
        </w:rPr>
        <w:instrText xml:space="preserve"> \* MERGEFORMAT </w:instrText>
      </w:r>
      <w:r w:rsidR="00613220" w:rsidRPr="00736A05">
        <w:rPr>
          <w:rFonts w:ascii="Arial" w:hAnsi="Arial" w:cs="Arial"/>
          <w:szCs w:val="20"/>
        </w:rPr>
      </w:r>
      <w:r w:rsidR="00613220" w:rsidRPr="00736A05">
        <w:rPr>
          <w:rFonts w:ascii="Arial" w:hAnsi="Arial" w:cs="Arial"/>
          <w:szCs w:val="20"/>
        </w:rPr>
        <w:fldChar w:fldCharType="separate"/>
      </w:r>
      <w:r w:rsidR="00B04A1B">
        <w:rPr>
          <w:rFonts w:ascii="Arial" w:hAnsi="Arial" w:cs="Arial"/>
          <w:szCs w:val="20"/>
        </w:rPr>
        <w:t>19</w:t>
      </w:r>
      <w:r w:rsidR="00613220" w:rsidRPr="00736A05">
        <w:rPr>
          <w:rFonts w:ascii="Arial" w:hAnsi="Arial" w:cs="Arial"/>
          <w:szCs w:val="20"/>
        </w:rPr>
        <w:fldChar w:fldCharType="end"/>
      </w:r>
      <w:r w:rsidR="00613220" w:rsidRPr="00736A05">
        <w:rPr>
          <w:rFonts w:ascii="Arial" w:hAnsi="Arial" w:cs="Arial"/>
          <w:szCs w:val="20"/>
        </w:rPr>
        <w:t xml:space="preserve"> </w:t>
      </w:r>
      <w:r w:rsidRPr="00736A05">
        <w:rPr>
          <w:rFonts w:ascii="Arial" w:hAnsi="Arial" w:cs="Arial"/>
          <w:szCs w:val="20"/>
        </w:rPr>
        <w:t>Smlouvy jmenovat odpovědnou Kontaktní osobu pro kybernetickou bezpečnost pro potřeby zajištění plnění těchto Kybernetických požadavků a související komunikaci mezi Stranami.</w:t>
      </w:r>
    </w:p>
    <w:p w14:paraId="2E5AB4E0" w14:textId="21E4A9BC" w:rsidR="00511843" w:rsidRPr="00736A05" w:rsidRDefault="00511843" w:rsidP="00A043CC">
      <w:pPr>
        <w:numPr>
          <w:ilvl w:val="0"/>
          <w:numId w:val="28"/>
        </w:numPr>
        <w:spacing w:before="0" w:line="259" w:lineRule="auto"/>
        <w:ind w:left="993"/>
        <w:rPr>
          <w:rFonts w:ascii="Arial" w:hAnsi="Arial" w:cs="Arial"/>
          <w:szCs w:val="20"/>
        </w:rPr>
      </w:pPr>
      <w:r w:rsidRPr="00736A05">
        <w:rPr>
          <w:rFonts w:ascii="Arial" w:hAnsi="Arial" w:cs="Arial"/>
          <w:szCs w:val="20"/>
        </w:rPr>
        <w:t xml:space="preserve">Využívat pro poskytování předmětu plnění této Smlouvy pouze oprávněných osob, které byly řádně seznámeny s příslušnými </w:t>
      </w:r>
      <w:r w:rsidR="007D571F" w:rsidRPr="00736A05">
        <w:rPr>
          <w:rFonts w:ascii="Arial" w:hAnsi="Arial" w:cs="Arial"/>
          <w:szCs w:val="20"/>
        </w:rPr>
        <w:t>i</w:t>
      </w:r>
      <w:r w:rsidRPr="00736A05">
        <w:rPr>
          <w:rFonts w:ascii="Arial" w:hAnsi="Arial" w:cs="Arial"/>
          <w:szCs w:val="20"/>
        </w:rPr>
        <w:t>nterními předpisy Objednatele a mají ověřenou kvalifikaci, znalosti a zkušenosti k řádnému poskytování předmětu plnění.</w:t>
      </w:r>
    </w:p>
    <w:p w14:paraId="68D9C28D" w14:textId="77777777" w:rsidR="00511843" w:rsidRPr="00736A05" w:rsidRDefault="00511843" w:rsidP="00523F87">
      <w:pPr>
        <w:numPr>
          <w:ilvl w:val="1"/>
          <w:numId w:val="59"/>
        </w:numPr>
        <w:outlineLvl w:val="1"/>
        <w:rPr>
          <w:rFonts w:ascii="Arial" w:hAnsi="Arial" w:cs="Arial"/>
          <w:b/>
          <w:iCs/>
          <w:szCs w:val="20"/>
        </w:rPr>
      </w:pPr>
      <w:bookmarkStart w:id="521" w:name="_Toc480388409"/>
      <w:r w:rsidRPr="00736A05">
        <w:rPr>
          <w:rFonts w:ascii="Arial" w:hAnsi="Arial" w:cs="Arial"/>
          <w:b/>
          <w:iCs/>
          <w:szCs w:val="20"/>
        </w:rPr>
        <w:t>Řízení Poddodavatel</w:t>
      </w:r>
      <w:bookmarkEnd w:id="521"/>
      <w:r w:rsidRPr="00736A05">
        <w:rPr>
          <w:rFonts w:ascii="Arial" w:hAnsi="Arial" w:cs="Arial"/>
          <w:b/>
          <w:iCs/>
          <w:szCs w:val="20"/>
        </w:rPr>
        <w:t>ů</w:t>
      </w:r>
    </w:p>
    <w:p w14:paraId="05097883" w14:textId="77777777" w:rsidR="00511843" w:rsidRPr="00736A05" w:rsidRDefault="00511843" w:rsidP="00A043CC">
      <w:pPr>
        <w:numPr>
          <w:ilvl w:val="0"/>
          <w:numId w:val="29"/>
        </w:numPr>
        <w:spacing w:before="0" w:line="259" w:lineRule="auto"/>
        <w:ind w:left="567"/>
        <w:rPr>
          <w:rFonts w:ascii="Arial" w:hAnsi="Arial" w:cs="Arial"/>
          <w:szCs w:val="20"/>
        </w:rPr>
      </w:pPr>
      <w:r w:rsidRPr="00736A05">
        <w:rPr>
          <w:rFonts w:ascii="Arial" w:hAnsi="Arial" w:cs="Arial"/>
          <w:szCs w:val="20"/>
        </w:rPr>
        <w:t>Poskytovatel se bude v rozsahu předmětu plnění této Smlouvy aktivně podílet na splnění povinností uvedených v § 8 VKB, které musí splnit Objednatel. Minimálně se Poskytovatel zavazuje:</w:t>
      </w:r>
    </w:p>
    <w:p w14:paraId="5760F289" w14:textId="4D615593" w:rsidR="00511843" w:rsidRPr="00736A05" w:rsidRDefault="00511843" w:rsidP="00A043CC">
      <w:pPr>
        <w:numPr>
          <w:ilvl w:val="0"/>
          <w:numId w:val="30"/>
        </w:numPr>
        <w:spacing w:before="0" w:line="259" w:lineRule="auto"/>
        <w:ind w:left="993"/>
        <w:rPr>
          <w:rFonts w:ascii="Arial" w:hAnsi="Arial" w:cs="Arial"/>
          <w:szCs w:val="20"/>
        </w:rPr>
      </w:pPr>
      <w:r w:rsidRPr="00736A05">
        <w:rPr>
          <w:rFonts w:ascii="Arial" w:hAnsi="Arial" w:cs="Arial"/>
          <w:szCs w:val="20"/>
        </w:rPr>
        <w:t>Využívá-li při poskytování předmětu plnění této Smlouvy Poddodavatele, zabezpečit adekvátní dodržování Kybernetických požadavků rovněž ve smluvních vztazích se svými Poddodavateli, přičemž tuto skutečnost se Poskytovatel zavazuje doložit Objednateli do deseti (10) dnů od</w:t>
      </w:r>
      <w:r w:rsidR="00EA2C4B" w:rsidRPr="00736A05">
        <w:rPr>
          <w:rFonts w:ascii="Arial" w:hAnsi="Arial" w:cs="Arial"/>
          <w:szCs w:val="20"/>
        </w:rPr>
        <w:t xml:space="preserve">e dne jejich zapojení do části Plnění </w:t>
      </w:r>
      <w:r w:rsidRPr="00736A05">
        <w:rPr>
          <w:rFonts w:ascii="Arial" w:hAnsi="Arial" w:cs="Arial"/>
          <w:szCs w:val="20"/>
        </w:rPr>
        <w:t>písemným prohlášením Poskytovatele o dodržování Kybernetických požadavků u svých Poddodavatelů.</w:t>
      </w:r>
    </w:p>
    <w:p w14:paraId="3D454D68" w14:textId="2EDE8360" w:rsidR="00511843" w:rsidRPr="00736A05" w:rsidRDefault="00511843" w:rsidP="00A043CC">
      <w:pPr>
        <w:numPr>
          <w:ilvl w:val="0"/>
          <w:numId w:val="30"/>
        </w:numPr>
        <w:spacing w:before="0" w:line="259" w:lineRule="auto"/>
        <w:ind w:left="993"/>
        <w:rPr>
          <w:rFonts w:ascii="Arial" w:hAnsi="Arial" w:cs="Arial"/>
          <w:szCs w:val="20"/>
        </w:rPr>
      </w:pPr>
      <w:r w:rsidRPr="00736A05">
        <w:rPr>
          <w:rFonts w:ascii="Arial" w:hAnsi="Arial" w:cs="Arial"/>
          <w:szCs w:val="20"/>
        </w:rPr>
        <w:t xml:space="preserve">Pokud při poskytování předmětu plnění dochází ke zpracování Osobních údajů, zabezpečit nad rámec </w:t>
      </w:r>
      <w:r w:rsidR="003F54CE" w:rsidRPr="00736A05">
        <w:rPr>
          <w:rFonts w:ascii="Arial" w:hAnsi="Arial" w:cs="Arial"/>
          <w:szCs w:val="20"/>
        </w:rPr>
        <w:t xml:space="preserve">čl. </w:t>
      </w:r>
      <w:r w:rsidR="003F54CE" w:rsidRPr="00736A05">
        <w:rPr>
          <w:rFonts w:ascii="Arial" w:hAnsi="Arial" w:cs="Arial"/>
          <w:szCs w:val="20"/>
        </w:rPr>
        <w:fldChar w:fldCharType="begin"/>
      </w:r>
      <w:r w:rsidR="003F54CE" w:rsidRPr="00736A05">
        <w:rPr>
          <w:rFonts w:ascii="Arial" w:hAnsi="Arial" w:cs="Arial"/>
          <w:szCs w:val="20"/>
        </w:rPr>
        <w:instrText xml:space="preserve"> REF _Ref52279211 \r \h </w:instrText>
      </w:r>
      <w:r w:rsidR="00DC2DD1" w:rsidRPr="00736A05">
        <w:rPr>
          <w:rFonts w:ascii="Arial" w:hAnsi="Arial" w:cs="Arial"/>
          <w:szCs w:val="20"/>
        </w:rPr>
        <w:instrText xml:space="preserve"> \* MERGEFORMAT </w:instrText>
      </w:r>
      <w:r w:rsidR="003F54CE" w:rsidRPr="00736A05">
        <w:rPr>
          <w:rFonts w:ascii="Arial" w:hAnsi="Arial" w:cs="Arial"/>
          <w:szCs w:val="20"/>
        </w:rPr>
      </w:r>
      <w:r w:rsidR="003F54CE" w:rsidRPr="00736A05">
        <w:rPr>
          <w:rFonts w:ascii="Arial" w:hAnsi="Arial" w:cs="Arial"/>
          <w:szCs w:val="20"/>
        </w:rPr>
        <w:fldChar w:fldCharType="separate"/>
      </w:r>
      <w:r w:rsidR="00B04A1B">
        <w:rPr>
          <w:rFonts w:ascii="Arial" w:hAnsi="Arial" w:cs="Arial"/>
          <w:szCs w:val="20"/>
        </w:rPr>
        <w:t>15</w:t>
      </w:r>
      <w:r w:rsidR="003F54CE" w:rsidRPr="00736A05">
        <w:rPr>
          <w:rFonts w:ascii="Arial" w:hAnsi="Arial" w:cs="Arial"/>
          <w:szCs w:val="20"/>
        </w:rPr>
        <w:fldChar w:fldCharType="end"/>
      </w:r>
      <w:r w:rsidR="003F54CE" w:rsidRPr="00736A05">
        <w:rPr>
          <w:rFonts w:ascii="Arial" w:hAnsi="Arial" w:cs="Arial"/>
          <w:szCs w:val="20"/>
        </w:rPr>
        <w:t xml:space="preserve"> </w:t>
      </w:r>
      <w:r w:rsidRPr="00736A05">
        <w:rPr>
          <w:rFonts w:ascii="Arial" w:hAnsi="Arial" w:cs="Arial"/>
          <w:szCs w:val="20"/>
        </w:rPr>
        <w:t>Smlouvy uzavření samostatných smluv (tj. smluv se svými Poddodavateli, zaměstnanci a případnými dalšími osobami podílejícími se na poskytování plnění) ve smyslu příslušných ustanovení Nařízení.</w:t>
      </w:r>
    </w:p>
    <w:p w14:paraId="26B76E3E" w14:textId="77777777" w:rsidR="00511843" w:rsidRPr="00736A05" w:rsidRDefault="00511843" w:rsidP="00523F87">
      <w:pPr>
        <w:keepNext/>
        <w:numPr>
          <w:ilvl w:val="1"/>
          <w:numId w:val="59"/>
        </w:numPr>
        <w:outlineLvl w:val="1"/>
        <w:rPr>
          <w:rFonts w:ascii="Arial" w:hAnsi="Arial" w:cs="Arial"/>
          <w:b/>
          <w:iCs/>
          <w:szCs w:val="20"/>
        </w:rPr>
      </w:pPr>
      <w:bookmarkStart w:id="522" w:name="_Toc480388411"/>
      <w:r w:rsidRPr="00736A05">
        <w:rPr>
          <w:rFonts w:ascii="Arial" w:hAnsi="Arial" w:cs="Arial"/>
          <w:b/>
          <w:iCs/>
          <w:szCs w:val="20"/>
        </w:rPr>
        <w:t>Bezpečnost lidských zdrojů</w:t>
      </w:r>
      <w:bookmarkEnd w:id="522"/>
    </w:p>
    <w:p w14:paraId="660D03BB" w14:textId="2722E88C" w:rsidR="00511843" w:rsidRPr="00736A05" w:rsidRDefault="00511843" w:rsidP="00A043CC">
      <w:pPr>
        <w:numPr>
          <w:ilvl w:val="0"/>
          <w:numId w:val="31"/>
        </w:numPr>
        <w:spacing w:before="0" w:line="259" w:lineRule="auto"/>
        <w:ind w:left="567"/>
        <w:rPr>
          <w:rFonts w:ascii="Arial" w:hAnsi="Arial" w:cs="Arial"/>
          <w:szCs w:val="20"/>
        </w:rPr>
      </w:pPr>
      <w:r w:rsidRPr="00736A05">
        <w:rPr>
          <w:rFonts w:ascii="Arial" w:hAnsi="Arial" w:cs="Arial"/>
          <w:szCs w:val="20"/>
        </w:rPr>
        <w:t>Poskytovatel se bude v</w:t>
      </w:r>
      <w:r w:rsidR="001F53CF" w:rsidRPr="00736A05">
        <w:rPr>
          <w:rFonts w:ascii="Arial" w:hAnsi="Arial" w:cs="Arial"/>
          <w:szCs w:val="20"/>
        </w:rPr>
        <w:t> </w:t>
      </w:r>
      <w:r w:rsidRPr="00736A05">
        <w:rPr>
          <w:rFonts w:ascii="Arial" w:hAnsi="Arial" w:cs="Arial"/>
          <w:szCs w:val="20"/>
        </w:rPr>
        <w:t>rozsahu předmětu plnění této Smlouvy aktivně podílet na splnění povinností uvedených v § 9 VKB, které musí splnit Objednatel. Minimálně se Poskytovatel zavazuje:</w:t>
      </w:r>
    </w:p>
    <w:p w14:paraId="1C551A84" w14:textId="138B7CDA" w:rsidR="00511843" w:rsidRPr="00736A05" w:rsidRDefault="00B07F24" w:rsidP="00A043CC">
      <w:pPr>
        <w:numPr>
          <w:ilvl w:val="0"/>
          <w:numId w:val="32"/>
        </w:numPr>
        <w:spacing w:before="0" w:line="259" w:lineRule="auto"/>
        <w:ind w:left="993"/>
        <w:rPr>
          <w:rFonts w:ascii="Arial" w:hAnsi="Arial" w:cs="Arial"/>
          <w:szCs w:val="20"/>
        </w:rPr>
      </w:pPr>
      <w:r w:rsidRPr="00736A05">
        <w:rPr>
          <w:rFonts w:ascii="Arial" w:hAnsi="Arial" w:cs="Arial"/>
          <w:szCs w:val="20"/>
        </w:rPr>
        <w:lastRenderedPageBreak/>
        <w:t>Z</w:t>
      </w:r>
      <w:r w:rsidR="00511843" w:rsidRPr="00736A05">
        <w:rPr>
          <w:rFonts w:ascii="Arial" w:hAnsi="Arial" w:cs="Arial"/>
          <w:szCs w:val="20"/>
        </w:rPr>
        <w:t>abezpečit, aby Kontaktní osoba pro kybernetickou bezpečnost nejpozději do třiceti (30) dnů od platnosti Smlouvy potvrdila písemně Objednateli, že všechny osoby podílející se na poskytování předmětu plnění této Smlouvy za Poskytovatele byly prokazatelně seznámeny s</w:t>
      </w:r>
      <w:r w:rsidR="001F53CF" w:rsidRPr="00736A05">
        <w:rPr>
          <w:rFonts w:ascii="Arial" w:hAnsi="Arial" w:cs="Arial"/>
          <w:szCs w:val="20"/>
        </w:rPr>
        <w:t> </w:t>
      </w:r>
      <w:r w:rsidR="00511843" w:rsidRPr="00736A05">
        <w:rPr>
          <w:rFonts w:ascii="Arial" w:hAnsi="Arial" w:cs="Arial"/>
          <w:szCs w:val="20"/>
        </w:rPr>
        <w:t xml:space="preserve">těmito Kybernetickými požadavky a příslušnými ustanoveními </w:t>
      </w:r>
      <w:r w:rsidRPr="00736A05">
        <w:rPr>
          <w:rFonts w:ascii="Arial" w:hAnsi="Arial" w:cs="Arial"/>
          <w:szCs w:val="20"/>
        </w:rPr>
        <w:t>i</w:t>
      </w:r>
      <w:r w:rsidR="00511843" w:rsidRPr="00736A05">
        <w:rPr>
          <w:rFonts w:ascii="Arial" w:hAnsi="Arial" w:cs="Arial"/>
          <w:szCs w:val="20"/>
        </w:rPr>
        <w:t>nterních předpisů Objednatele.</w:t>
      </w:r>
    </w:p>
    <w:p w14:paraId="07E6FDEB" w14:textId="10A1BF54" w:rsidR="00511843" w:rsidRPr="00736A05" w:rsidRDefault="00511843" w:rsidP="00A043CC">
      <w:pPr>
        <w:numPr>
          <w:ilvl w:val="0"/>
          <w:numId w:val="32"/>
        </w:numPr>
        <w:spacing w:before="0" w:line="259" w:lineRule="auto"/>
        <w:ind w:left="993"/>
        <w:rPr>
          <w:rFonts w:ascii="Arial" w:hAnsi="Arial" w:cs="Arial"/>
          <w:szCs w:val="20"/>
        </w:rPr>
      </w:pPr>
      <w:r w:rsidRPr="00736A05">
        <w:rPr>
          <w:rFonts w:ascii="Arial" w:hAnsi="Arial" w:cs="Arial"/>
          <w:szCs w:val="20"/>
        </w:rPr>
        <w:t xml:space="preserve">Dodržovat příslušná ustanovení </w:t>
      </w:r>
      <w:r w:rsidR="00B07F24" w:rsidRPr="00736A05">
        <w:rPr>
          <w:rFonts w:ascii="Arial" w:hAnsi="Arial" w:cs="Arial"/>
          <w:szCs w:val="20"/>
        </w:rPr>
        <w:t>i</w:t>
      </w:r>
      <w:r w:rsidRPr="00736A05">
        <w:rPr>
          <w:rFonts w:ascii="Arial" w:hAnsi="Arial" w:cs="Arial"/>
          <w:szCs w:val="20"/>
        </w:rPr>
        <w:t>nterních předpisů Objednatele v</w:t>
      </w:r>
      <w:r w:rsidR="001F53CF" w:rsidRPr="00736A05">
        <w:rPr>
          <w:rFonts w:ascii="Arial" w:hAnsi="Arial" w:cs="Arial"/>
          <w:szCs w:val="20"/>
        </w:rPr>
        <w:t> </w:t>
      </w:r>
      <w:r w:rsidRPr="00736A05">
        <w:rPr>
          <w:rFonts w:ascii="Arial" w:hAnsi="Arial" w:cs="Arial"/>
          <w:szCs w:val="20"/>
        </w:rPr>
        <w:t>rozsahu, v</w:t>
      </w:r>
      <w:r w:rsidR="001F53CF" w:rsidRPr="00736A05">
        <w:rPr>
          <w:rFonts w:ascii="Arial" w:hAnsi="Arial" w:cs="Arial"/>
          <w:szCs w:val="20"/>
        </w:rPr>
        <w:t> </w:t>
      </w:r>
      <w:r w:rsidRPr="00736A05">
        <w:rPr>
          <w:rFonts w:ascii="Arial" w:hAnsi="Arial" w:cs="Arial"/>
          <w:szCs w:val="20"/>
        </w:rPr>
        <w:t>jakém byl s</w:t>
      </w:r>
      <w:r w:rsidR="001F53CF" w:rsidRPr="00736A05">
        <w:rPr>
          <w:rFonts w:ascii="Arial" w:hAnsi="Arial" w:cs="Arial"/>
          <w:szCs w:val="20"/>
        </w:rPr>
        <w:t> </w:t>
      </w:r>
      <w:r w:rsidRPr="00736A05">
        <w:rPr>
          <w:rFonts w:ascii="Arial" w:hAnsi="Arial" w:cs="Arial"/>
          <w:szCs w:val="20"/>
        </w:rPr>
        <w:t>těmito akty seznámen. Za prokazatelné seznámení se považuje školení pracovníků Poskytovatel</w:t>
      </w:r>
      <w:r w:rsidR="001F53CF" w:rsidRPr="00736A05">
        <w:rPr>
          <w:rFonts w:ascii="Arial" w:hAnsi="Arial" w:cs="Arial"/>
          <w:szCs w:val="20"/>
        </w:rPr>
        <w:t>e</w:t>
      </w:r>
      <w:r w:rsidRPr="00736A05">
        <w:rPr>
          <w:rFonts w:ascii="Arial" w:hAnsi="Arial" w:cs="Arial"/>
          <w:szCs w:val="20"/>
        </w:rPr>
        <w:t xml:space="preserve"> zajištěné Objednatelem, protokolární či elektronické předání příslušné dokumentace nebo Objednatelem zajištěný přístup na sdílené úložiště obsahující příslušné </w:t>
      </w:r>
      <w:r w:rsidR="00B07F24" w:rsidRPr="00736A05">
        <w:rPr>
          <w:rFonts w:ascii="Arial" w:hAnsi="Arial" w:cs="Arial"/>
          <w:szCs w:val="20"/>
        </w:rPr>
        <w:t>i</w:t>
      </w:r>
      <w:r w:rsidRPr="00736A05">
        <w:rPr>
          <w:rFonts w:ascii="Arial" w:hAnsi="Arial" w:cs="Arial"/>
          <w:szCs w:val="20"/>
        </w:rPr>
        <w:t>nterní předpisy.</w:t>
      </w:r>
    </w:p>
    <w:p w14:paraId="43A7CA2E" w14:textId="77777777" w:rsidR="00511843" w:rsidRPr="00736A05" w:rsidRDefault="00511843" w:rsidP="00A043CC">
      <w:pPr>
        <w:numPr>
          <w:ilvl w:val="0"/>
          <w:numId w:val="32"/>
        </w:numPr>
        <w:spacing w:before="0" w:line="259" w:lineRule="auto"/>
        <w:ind w:left="993"/>
        <w:rPr>
          <w:rFonts w:ascii="Arial" w:hAnsi="Arial" w:cs="Arial"/>
          <w:szCs w:val="20"/>
        </w:rPr>
      </w:pPr>
      <w:r w:rsidRPr="00736A05">
        <w:rPr>
          <w:rFonts w:ascii="Arial" w:hAnsi="Arial" w:cs="Arial"/>
          <w:szCs w:val="20"/>
        </w:rPr>
        <w:t>V případě, že je součástí předmětu plnění služba dohledu nad předmětem plnění, definovat a naplnit role a odpovědnosti pro monitoring sítě a zařízení v rozsahu předmětu plnění této Smlouvy.</w:t>
      </w:r>
    </w:p>
    <w:p w14:paraId="17042E31" w14:textId="7AA68215" w:rsidR="00511843" w:rsidRPr="00736A05" w:rsidRDefault="00511843" w:rsidP="00A043CC">
      <w:pPr>
        <w:numPr>
          <w:ilvl w:val="0"/>
          <w:numId w:val="32"/>
        </w:numPr>
        <w:spacing w:before="0" w:line="259" w:lineRule="auto"/>
        <w:ind w:left="993"/>
        <w:rPr>
          <w:rFonts w:ascii="Arial" w:hAnsi="Arial" w:cs="Arial"/>
          <w:szCs w:val="20"/>
        </w:rPr>
      </w:pPr>
      <w:r w:rsidRPr="00736A05">
        <w:rPr>
          <w:rFonts w:ascii="Arial" w:hAnsi="Arial" w:cs="Arial"/>
          <w:szCs w:val="20"/>
        </w:rPr>
        <w:t xml:space="preserve">Zabezpečit, aby osoby podílející se na poskytování plnění této Smlouvy v IT prostředí </w:t>
      </w:r>
      <w:r w:rsidR="00B07F24" w:rsidRPr="00736A05">
        <w:rPr>
          <w:rFonts w:ascii="Arial" w:hAnsi="Arial" w:cs="Arial"/>
          <w:szCs w:val="20"/>
        </w:rPr>
        <w:t>O</w:t>
      </w:r>
      <w:r w:rsidRPr="00736A05">
        <w:rPr>
          <w:rFonts w:ascii="Arial" w:hAnsi="Arial" w:cs="Arial"/>
          <w:szCs w:val="20"/>
        </w:rPr>
        <w:t xml:space="preserve">bjednatele anebo s prostředky Objednatele, a to i tehdy, pokud jsou prostředky Objednatele používány mimo IT prostředí </w:t>
      </w:r>
      <w:r w:rsidR="00B07F24" w:rsidRPr="00736A05">
        <w:rPr>
          <w:rFonts w:ascii="Arial" w:hAnsi="Arial" w:cs="Arial"/>
          <w:szCs w:val="20"/>
        </w:rPr>
        <w:t>O</w:t>
      </w:r>
      <w:r w:rsidRPr="00736A05">
        <w:rPr>
          <w:rFonts w:ascii="Arial" w:hAnsi="Arial" w:cs="Arial"/>
          <w:szCs w:val="20"/>
        </w:rPr>
        <w:t>bjednatele:</w:t>
      </w:r>
    </w:p>
    <w:p w14:paraId="166CBB5C" w14:textId="77777777" w:rsidR="00511843" w:rsidRPr="00736A05" w:rsidRDefault="00511843" w:rsidP="00A043CC">
      <w:pPr>
        <w:numPr>
          <w:ilvl w:val="0"/>
          <w:numId w:val="33"/>
        </w:numPr>
        <w:spacing w:before="0" w:line="259" w:lineRule="auto"/>
        <w:ind w:left="1418" w:hanging="142"/>
        <w:rPr>
          <w:rFonts w:ascii="Arial" w:hAnsi="Arial" w:cs="Arial"/>
          <w:szCs w:val="20"/>
        </w:rPr>
      </w:pPr>
      <w:r w:rsidRPr="00736A05">
        <w:rPr>
          <w:rFonts w:ascii="Arial" w:hAnsi="Arial" w:cs="Arial"/>
          <w:szCs w:val="20"/>
        </w:rPr>
        <w:t>Pro uložení a sdíleni dat a informací Objednatele využívali pouze k tomu schválené prostředky (aktiva) a schválené způsoby komunikace;</w:t>
      </w:r>
    </w:p>
    <w:p w14:paraId="645C7CAE" w14:textId="77777777" w:rsidR="00511843" w:rsidRPr="00736A05" w:rsidRDefault="00511843" w:rsidP="00A043CC">
      <w:pPr>
        <w:numPr>
          <w:ilvl w:val="0"/>
          <w:numId w:val="33"/>
        </w:numPr>
        <w:spacing w:before="0" w:line="259" w:lineRule="auto"/>
        <w:ind w:left="1418" w:hanging="142"/>
        <w:rPr>
          <w:rFonts w:ascii="Arial" w:hAnsi="Arial" w:cs="Arial"/>
          <w:szCs w:val="20"/>
        </w:rPr>
      </w:pPr>
      <w:r w:rsidRPr="00736A05">
        <w:rPr>
          <w:rFonts w:ascii="Arial" w:hAnsi="Arial" w:cs="Arial"/>
          <w:szCs w:val="20"/>
        </w:rPr>
        <w:t>Neukládali ani nesdíleli data i informace eticky nevhodného obsahu, odporující dobrým mravům nebo poškozující jméno Objednatele;</w:t>
      </w:r>
    </w:p>
    <w:p w14:paraId="4B280B42" w14:textId="77777777" w:rsidR="00511843" w:rsidRPr="00736A05" w:rsidRDefault="00511843" w:rsidP="00A043CC">
      <w:pPr>
        <w:numPr>
          <w:ilvl w:val="0"/>
          <w:numId w:val="33"/>
        </w:numPr>
        <w:spacing w:before="0" w:line="259" w:lineRule="auto"/>
        <w:ind w:left="1418" w:hanging="142"/>
        <w:rPr>
          <w:rFonts w:ascii="Arial" w:hAnsi="Arial" w:cs="Arial"/>
          <w:szCs w:val="20"/>
        </w:rPr>
      </w:pPr>
      <w:r w:rsidRPr="00736A05">
        <w:rPr>
          <w:rFonts w:ascii="Arial" w:hAnsi="Arial" w:cs="Arial"/>
          <w:szCs w:val="20"/>
        </w:rPr>
        <w:t>Nestahovali, nesdíleli, neukládali, nearchivovali ani neinstalovali datové a spustitelné soubory v rozporu s licenčními podmínkami nebo předpisy upravující ochranu duševního vlastnictví;</w:t>
      </w:r>
    </w:p>
    <w:p w14:paraId="5A44B9F8" w14:textId="77777777" w:rsidR="00511843" w:rsidRPr="00736A05" w:rsidRDefault="00511843" w:rsidP="00A043CC">
      <w:pPr>
        <w:numPr>
          <w:ilvl w:val="0"/>
          <w:numId w:val="33"/>
        </w:numPr>
        <w:spacing w:before="0" w:line="259" w:lineRule="auto"/>
        <w:ind w:left="1418" w:hanging="142"/>
        <w:rPr>
          <w:rFonts w:ascii="Arial" w:hAnsi="Arial" w:cs="Arial"/>
          <w:szCs w:val="20"/>
        </w:rPr>
      </w:pPr>
      <w:r w:rsidRPr="00736A05">
        <w:rPr>
          <w:rFonts w:ascii="Arial" w:hAnsi="Arial" w:cs="Arial"/>
          <w:szCs w:val="20"/>
        </w:rPr>
        <w:t>Nenavštěvovali internetové stránky s eticky nevhodným obsahem;</w:t>
      </w:r>
    </w:p>
    <w:p w14:paraId="199F3484" w14:textId="4B47CADC" w:rsidR="00511843" w:rsidRPr="00736A05" w:rsidRDefault="00511843" w:rsidP="00A043CC">
      <w:pPr>
        <w:numPr>
          <w:ilvl w:val="0"/>
          <w:numId w:val="33"/>
        </w:numPr>
        <w:spacing w:before="0" w:line="259" w:lineRule="auto"/>
        <w:ind w:left="1418" w:hanging="142"/>
        <w:rPr>
          <w:rFonts w:ascii="Arial" w:hAnsi="Arial" w:cs="Arial"/>
          <w:szCs w:val="20"/>
        </w:rPr>
      </w:pPr>
      <w:r w:rsidRPr="00736A05">
        <w:rPr>
          <w:rFonts w:ascii="Arial" w:hAnsi="Arial" w:cs="Arial"/>
          <w:szCs w:val="20"/>
        </w:rPr>
        <w:t xml:space="preserve">Nerealizovali pokusy o neautorizovaný přístup ke zdrojům Objednatele ani ke zdrojům jiných subjektů; </w:t>
      </w:r>
    </w:p>
    <w:p w14:paraId="0BAE6221" w14:textId="77777777" w:rsidR="00511843" w:rsidRPr="00736A05" w:rsidRDefault="00511843" w:rsidP="00A043CC">
      <w:pPr>
        <w:numPr>
          <w:ilvl w:val="0"/>
          <w:numId w:val="33"/>
        </w:numPr>
        <w:spacing w:before="0" w:line="259" w:lineRule="auto"/>
        <w:ind w:left="1418" w:hanging="142"/>
        <w:rPr>
          <w:rFonts w:ascii="Arial" w:hAnsi="Arial" w:cs="Arial"/>
          <w:szCs w:val="20"/>
        </w:rPr>
      </w:pPr>
      <w:r w:rsidRPr="00736A05">
        <w:rPr>
          <w:rFonts w:ascii="Arial" w:hAnsi="Arial" w:cs="Arial"/>
          <w:szCs w:val="20"/>
        </w:rPr>
        <w:t>Nerealizovali pokusy o neoprávněnou modifikaci ani jiné neoprávněné zásahy do prostředků Objednatele, a to ani v případě, kdy jim byl prostředek Objednatele svěřen do správy;</w:t>
      </w:r>
    </w:p>
    <w:p w14:paraId="3BF74BFA" w14:textId="093D524F" w:rsidR="00511843" w:rsidRPr="00736A05" w:rsidRDefault="00511843" w:rsidP="00A043CC">
      <w:pPr>
        <w:numPr>
          <w:ilvl w:val="0"/>
          <w:numId w:val="33"/>
        </w:numPr>
        <w:spacing w:before="0" w:line="259" w:lineRule="auto"/>
        <w:ind w:left="1418" w:hanging="142"/>
        <w:rPr>
          <w:rFonts w:ascii="Arial" w:hAnsi="Arial" w:cs="Arial"/>
          <w:szCs w:val="20"/>
        </w:rPr>
      </w:pPr>
      <w:r w:rsidRPr="00736A05">
        <w:rPr>
          <w:rFonts w:ascii="Arial" w:hAnsi="Arial" w:cs="Arial"/>
          <w:szCs w:val="20"/>
        </w:rPr>
        <w:t xml:space="preserve">Nepodíleli se s prostředky Objednatele na šíření spamu ani škodlivého </w:t>
      </w:r>
      <w:r w:rsidR="00B07F24" w:rsidRPr="00736A05">
        <w:rPr>
          <w:rFonts w:ascii="Arial" w:hAnsi="Arial" w:cs="Arial"/>
          <w:szCs w:val="20"/>
        </w:rPr>
        <w:t>s</w:t>
      </w:r>
      <w:r w:rsidRPr="00736A05">
        <w:rPr>
          <w:rFonts w:ascii="Arial" w:hAnsi="Arial" w:cs="Arial"/>
          <w:szCs w:val="20"/>
        </w:rPr>
        <w:t>oftwaru;</w:t>
      </w:r>
    </w:p>
    <w:p w14:paraId="192A944F" w14:textId="77777777" w:rsidR="00511843" w:rsidRPr="00736A05" w:rsidRDefault="00511843" w:rsidP="00A043CC">
      <w:pPr>
        <w:numPr>
          <w:ilvl w:val="0"/>
          <w:numId w:val="33"/>
        </w:numPr>
        <w:spacing w:before="0" w:line="259" w:lineRule="auto"/>
        <w:ind w:left="1418" w:hanging="142"/>
        <w:rPr>
          <w:rFonts w:ascii="Arial" w:hAnsi="Arial" w:cs="Arial"/>
          <w:szCs w:val="20"/>
        </w:rPr>
      </w:pPr>
      <w:r w:rsidRPr="00736A05">
        <w:rPr>
          <w:rFonts w:ascii="Arial" w:hAnsi="Arial" w:cs="Arial"/>
          <w:szCs w:val="20"/>
        </w:rPr>
        <w:t>Dodržovali obecně závazné právní předpisy.</w:t>
      </w:r>
    </w:p>
    <w:p w14:paraId="1188500D" w14:textId="77777777" w:rsidR="00511843" w:rsidRPr="00736A05" w:rsidRDefault="00511843" w:rsidP="00A043CC">
      <w:pPr>
        <w:numPr>
          <w:ilvl w:val="0"/>
          <w:numId w:val="31"/>
        </w:numPr>
        <w:spacing w:before="0" w:line="259" w:lineRule="auto"/>
        <w:ind w:left="567"/>
        <w:rPr>
          <w:rFonts w:ascii="Arial" w:hAnsi="Arial" w:cs="Arial"/>
          <w:szCs w:val="20"/>
        </w:rPr>
      </w:pPr>
      <w:r w:rsidRPr="00736A05">
        <w:rPr>
          <w:rFonts w:ascii="Arial" w:hAnsi="Arial" w:cs="Arial"/>
          <w:szCs w:val="20"/>
        </w:rPr>
        <w:t xml:space="preserve">Poskytovatel si je vědom, že součástí podmínek pro získání přístupu ke zdrojům a aktivům Objednatele je </w:t>
      </w:r>
      <w:r w:rsidRPr="00736A05">
        <w:rPr>
          <w:rFonts w:ascii="Arial" w:hAnsi="Arial" w:cs="Arial"/>
          <w:iCs/>
          <w:szCs w:val="20"/>
        </w:rPr>
        <w:t>zpracování Osobních údajů pověřených osob</w:t>
      </w:r>
      <w:r w:rsidRPr="00736A05">
        <w:rPr>
          <w:rFonts w:ascii="Arial" w:hAnsi="Arial" w:cs="Arial"/>
          <w:szCs w:val="20"/>
        </w:rPr>
        <w:t xml:space="preserve"> Poskytovatele, kteří se podílejí na zajištění předmětu plnění této Smlouvy. Pokud nebude Objednateli umožněno Osobní údaje dotčených pověřených osob Poskytovatele zpracovat, nebude těmto pověřeným osobám umožněn žádný přístup ke zdrojům Objednatele.</w:t>
      </w:r>
    </w:p>
    <w:p w14:paraId="3573C2CA" w14:textId="77777777" w:rsidR="00511843" w:rsidRPr="00736A05" w:rsidRDefault="00511843" w:rsidP="00523F87">
      <w:pPr>
        <w:keepNext/>
        <w:numPr>
          <w:ilvl w:val="1"/>
          <w:numId w:val="59"/>
        </w:numPr>
        <w:outlineLvl w:val="1"/>
        <w:rPr>
          <w:rFonts w:ascii="Arial" w:hAnsi="Arial" w:cs="Arial"/>
          <w:b/>
          <w:iCs/>
          <w:szCs w:val="20"/>
        </w:rPr>
      </w:pPr>
      <w:bookmarkStart w:id="523" w:name="_Toc480388412"/>
      <w:r w:rsidRPr="00736A05">
        <w:rPr>
          <w:rFonts w:ascii="Arial" w:hAnsi="Arial" w:cs="Arial"/>
          <w:b/>
          <w:iCs/>
          <w:szCs w:val="20"/>
        </w:rPr>
        <w:t>Řízení provozu a komunikací</w:t>
      </w:r>
      <w:bookmarkEnd w:id="523"/>
    </w:p>
    <w:p w14:paraId="35047E79" w14:textId="77777777" w:rsidR="00511843" w:rsidRPr="00736A05" w:rsidRDefault="00511843" w:rsidP="00A043CC">
      <w:pPr>
        <w:numPr>
          <w:ilvl w:val="0"/>
          <w:numId w:val="34"/>
        </w:numPr>
        <w:spacing w:before="0" w:line="259" w:lineRule="auto"/>
        <w:ind w:left="567"/>
        <w:rPr>
          <w:rFonts w:ascii="Arial" w:hAnsi="Arial" w:cs="Arial"/>
          <w:szCs w:val="20"/>
        </w:rPr>
      </w:pPr>
      <w:r w:rsidRPr="00736A05">
        <w:rPr>
          <w:rFonts w:ascii="Arial" w:hAnsi="Arial" w:cs="Arial"/>
          <w:szCs w:val="20"/>
        </w:rPr>
        <w:t>Poskytovatel se bude v rozsahu předmětu plnění této Smlouvy aktivně podílet na splnění povinností uvedených v § 10 VKB, které musí splnit Objednatel. Minimálně se Poskytovatel zavazuje:</w:t>
      </w:r>
    </w:p>
    <w:p w14:paraId="0874BF8D" w14:textId="77777777" w:rsidR="00511843" w:rsidRPr="00736A05" w:rsidRDefault="00511843" w:rsidP="00A043CC">
      <w:pPr>
        <w:numPr>
          <w:ilvl w:val="0"/>
          <w:numId w:val="35"/>
        </w:numPr>
        <w:spacing w:before="0" w:line="259" w:lineRule="auto"/>
        <w:ind w:left="993"/>
        <w:rPr>
          <w:rFonts w:ascii="Arial" w:hAnsi="Arial" w:cs="Arial"/>
          <w:szCs w:val="20"/>
        </w:rPr>
      </w:pPr>
      <w:r w:rsidRPr="00736A05">
        <w:rPr>
          <w:rFonts w:ascii="Arial" w:hAnsi="Arial" w:cs="Arial"/>
          <w:szCs w:val="20"/>
        </w:rPr>
        <w:t>Zabezpečit bezpečný provoz informačního systému a infrastruktury využívané pro poskytování předmětu plnění této Smlouvy.</w:t>
      </w:r>
    </w:p>
    <w:p w14:paraId="01E544AA" w14:textId="77777777" w:rsidR="00511843" w:rsidRPr="00736A05" w:rsidRDefault="00511843" w:rsidP="00A043CC">
      <w:pPr>
        <w:numPr>
          <w:ilvl w:val="0"/>
          <w:numId w:val="35"/>
        </w:numPr>
        <w:spacing w:before="0" w:line="259" w:lineRule="auto"/>
        <w:ind w:left="993"/>
        <w:rPr>
          <w:rFonts w:ascii="Arial" w:hAnsi="Arial" w:cs="Arial"/>
          <w:szCs w:val="20"/>
        </w:rPr>
      </w:pPr>
      <w:r w:rsidRPr="00736A05">
        <w:rPr>
          <w:rFonts w:ascii="Arial" w:hAnsi="Arial" w:cs="Arial"/>
          <w:szCs w:val="20"/>
        </w:rPr>
        <w:t>Na vyžádání poskytnout Objednateli přehled, report, či jinou adekvátní informaci o bezpečnostních opatřeních zavedených na svém informačním systému a infrastruktuře.</w:t>
      </w:r>
    </w:p>
    <w:p w14:paraId="5387E953" w14:textId="77777777" w:rsidR="00511843" w:rsidRPr="00736A05" w:rsidRDefault="00511843" w:rsidP="00A043CC">
      <w:pPr>
        <w:numPr>
          <w:ilvl w:val="0"/>
          <w:numId w:val="35"/>
        </w:numPr>
        <w:spacing w:before="0" w:line="259" w:lineRule="auto"/>
        <w:ind w:left="993"/>
        <w:rPr>
          <w:rFonts w:ascii="Arial" w:hAnsi="Arial" w:cs="Arial"/>
          <w:szCs w:val="20"/>
        </w:rPr>
      </w:pPr>
      <w:r w:rsidRPr="00736A05">
        <w:rPr>
          <w:rFonts w:ascii="Arial" w:hAnsi="Arial" w:cs="Arial"/>
          <w:szCs w:val="20"/>
        </w:rPr>
        <w:lastRenderedPageBreak/>
        <w:t>Zabezpečit, že pro poskytování předmětu plnění této Smlouvy budou využívány pouze aplikace a technologie, které jsou v souladu s platnou českou a evropskou legislativou, především s ohledem na licenční podmínky a předpisy upravující ochranu duševního vlastnictví.</w:t>
      </w:r>
    </w:p>
    <w:p w14:paraId="200EFE82" w14:textId="77777777" w:rsidR="00511843" w:rsidRPr="00736A05" w:rsidRDefault="00511843" w:rsidP="00523F87">
      <w:pPr>
        <w:numPr>
          <w:ilvl w:val="1"/>
          <w:numId w:val="59"/>
        </w:numPr>
        <w:outlineLvl w:val="1"/>
        <w:rPr>
          <w:rFonts w:ascii="Arial" w:hAnsi="Arial" w:cs="Arial"/>
          <w:b/>
          <w:iCs/>
          <w:szCs w:val="20"/>
        </w:rPr>
      </w:pPr>
      <w:bookmarkStart w:id="524" w:name="_Toc480388413"/>
      <w:r w:rsidRPr="00736A05">
        <w:rPr>
          <w:rFonts w:ascii="Arial" w:hAnsi="Arial" w:cs="Arial"/>
          <w:b/>
          <w:iCs/>
          <w:szCs w:val="20"/>
        </w:rPr>
        <w:t>Řízení změn</w:t>
      </w:r>
    </w:p>
    <w:p w14:paraId="7A46742D" w14:textId="77777777" w:rsidR="00511843" w:rsidRPr="00736A05" w:rsidRDefault="00511843" w:rsidP="00A043CC">
      <w:pPr>
        <w:numPr>
          <w:ilvl w:val="0"/>
          <w:numId w:val="36"/>
        </w:numPr>
        <w:spacing w:before="0" w:line="259" w:lineRule="auto"/>
        <w:ind w:left="567"/>
        <w:rPr>
          <w:rFonts w:ascii="Arial" w:hAnsi="Arial" w:cs="Arial"/>
          <w:szCs w:val="20"/>
        </w:rPr>
      </w:pPr>
      <w:r w:rsidRPr="00736A05">
        <w:rPr>
          <w:rFonts w:ascii="Arial" w:hAnsi="Arial" w:cs="Arial"/>
          <w:szCs w:val="20"/>
        </w:rPr>
        <w:t>Poskytovatel se bude v rozsahu předmětu plnění této Smlouvy aktivně podílet na splnění povinností uvedených v § 11 VKB, které musí splnit Objednatel. Minimálně se Poskytovatel zavazuje:</w:t>
      </w:r>
    </w:p>
    <w:p w14:paraId="7BE3CFF7" w14:textId="77777777" w:rsidR="00511843" w:rsidRPr="00736A05" w:rsidRDefault="00511843" w:rsidP="00A043CC">
      <w:pPr>
        <w:numPr>
          <w:ilvl w:val="0"/>
          <w:numId w:val="37"/>
        </w:numPr>
        <w:spacing w:before="0" w:line="259" w:lineRule="auto"/>
        <w:ind w:left="993"/>
        <w:rPr>
          <w:rFonts w:ascii="Arial" w:hAnsi="Arial" w:cs="Arial"/>
          <w:szCs w:val="20"/>
        </w:rPr>
      </w:pPr>
      <w:r w:rsidRPr="00736A05">
        <w:rPr>
          <w:rFonts w:ascii="Arial" w:hAnsi="Arial" w:cs="Arial"/>
          <w:szCs w:val="20"/>
        </w:rPr>
        <w:t>Přiměřeně reagovat na změny na straně Objednatele a upravit na své straně technická a organizační opatření tak, aby odpovídala novému stavu po provedení změny.</w:t>
      </w:r>
    </w:p>
    <w:p w14:paraId="6DAE2D0A" w14:textId="77777777" w:rsidR="00511843" w:rsidRPr="00736A05" w:rsidRDefault="00511843" w:rsidP="00A043CC">
      <w:pPr>
        <w:numPr>
          <w:ilvl w:val="0"/>
          <w:numId w:val="37"/>
        </w:numPr>
        <w:spacing w:before="0" w:line="259" w:lineRule="auto"/>
        <w:ind w:left="993"/>
        <w:rPr>
          <w:rFonts w:ascii="Arial" w:hAnsi="Arial" w:cs="Arial"/>
          <w:szCs w:val="20"/>
        </w:rPr>
      </w:pPr>
      <w:r w:rsidRPr="00736A05">
        <w:rPr>
          <w:rFonts w:ascii="Arial" w:hAnsi="Arial" w:cs="Arial"/>
          <w:szCs w:val="20"/>
        </w:rPr>
        <w:t>Aktivně spolupracovat při testování významné změny.</w:t>
      </w:r>
    </w:p>
    <w:p w14:paraId="4E02D1A4" w14:textId="77777777" w:rsidR="00511843" w:rsidRPr="00736A05" w:rsidRDefault="00511843" w:rsidP="00523F87">
      <w:pPr>
        <w:numPr>
          <w:ilvl w:val="1"/>
          <w:numId w:val="59"/>
        </w:numPr>
        <w:outlineLvl w:val="1"/>
        <w:rPr>
          <w:rFonts w:ascii="Arial" w:hAnsi="Arial" w:cs="Arial"/>
          <w:b/>
          <w:iCs/>
          <w:szCs w:val="20"/>
        </w:rPr>
      </w:pPr>
      <w:r w:rsidRPr="00736A05">
        <w:rPr>
          <w:rFonts w:ascii="Arial" w:hAnsi="Arial" w:cs="Arial"/>
          <w:b/>
          <w:iCs/>
          <w:szCs w:val="20"/>
        </w:rPr>
        <w:t>Řízení přístupu</w:t>
      </w:r>
      <w:bookmarkEnd w:id="524"/>
    </w:p>
    <w:p w14:paraId="5D3167E7" w14:textId="77777777" w:rsidR="00511843" w:rsidRPr="00736A05" w:rsidRDefault="00511843" w:rsidP="00A043CC">
      <w:pPr>
        <w:numPr>
          <w:ilvl w:val="0"/>
          <w:numId w:val="38"/>
        </w:numPr>
        <w:spacing w:before="0" w:line="259" w:lineRule="auto"/>
        <w:ind w:left="567"/>
        <w:rPr>
          <w:rFonts w:ascii="Arial" w:hAnsi="Arial" w:cs="Arial"/>
          <w:szCs w:val="20"/>
        </w:rPr>
      </w:pPr>
      <w:r w:rsidRPr="00736A05">
        <w:rPr>
          <w:rFonts w:ascii="Arial" w:hAnsi="Arial" w:cs="Arial"/>
          <w:szCs w:val="20"/>
        </w:rPr>
        <w:t>Poskytovatel se bude v rozsahu předmětu plnění této Smlouvy aktivně podílet na splnění povinností uvedených v § 12 VKB, které musí splnit Objednatel. Minimálně se Poskytovatel zavazuje:</w:t>
      </w:r>
    </w:p>
    <w:p w14:paraId="7E1EC34A" w14:textId="7221BA85" w:rsidR="00CE0D1E" w:rsidRPr="00736A05" w:rsidRDefault="00CE0D1E" w:rsidP="00A043CC">
      <w:pPr>
        <w:numPr>
          <w:ilvl w:val="0"/>
          <w:numId w:val="39"/>
        </w:numPr>
        <w:spacing w:before="0" w:line="259" w:lineRule="auto"/>
        <w:ind w:left="993"/>
        <w:rPr>
          <w:rFonts w:ascii="Arial" w:hAnsi="Arial" w:cs="Arial"/>
          <w:szCs w:val="20"/>
        </w:rPr>
      </w:pPr>
      <w:r w:rsidRPr="00736A05">
        <w:rPr>
          <w:rFonts w:ascii="Arial" w:hAnsi="Arial" w:cs="Arial"/>
          <w:szCs w:val="20"/>
        </w:rPr>
        <w:t xml:space="preserve">Zavést pravidla řízení přístupů k </w:t>
      </w:r>
      <w:proofErr w:type="spellStart"/>
      <w:r w:rsidR="00020CD2" w:rsidRPr="00736A05">
        <w:rPr>
          <w:rFonts w:ascii="Arial" w:hAnsi="Arial" w:cs="Arial"/>
          <w:szCs w:val="20"/>
        </w:rPr>
        <w:t>eSSL</w:t>
      </w:r>
      <w:proofErr w:type="spellEnd"/>
      <w:r w:rsidRPr="00736A05">
        <w:rPr>
          <w:rFonts w:ascii="Arial" w:hAnsi="Arial" w:cs="Arial"/>
          <w:szCs w:val="20"/>
        </w:rPr>
        <w:t>.</w:t>
      </w:r>
    </w:p>
    <w:p w14:paraId="4B6BF544" w14:textId="13D715BD" w:rsidR="00511843" w:rsidRPr="00736A05" w:rsidRDefault="00511843" w:rsidP="00A043CC">
      <w:pPr>
        <w:numPr>
          <w:ilvl w:val="0"/>
          <w:numId w:val="39"/>
        </w:numPr>
        <w:spacing w:before="0" w:line="259" w:lineRule="auto"/>
        <w:ind w:left="993"/>
        <w:rPr>
          <w:rFonts w:ascii="Arial" w:hAnsi="Arial" w:cs="Arial"/>
          <w:szCs w:val="20"/>
        </w:rPr>
      </w:pPr>
      <w:r w:rsidRPr="00736A05">
        <w:rPr>
          <w:rFonts w:ascii="Arial" w:hAnsi="Arial" w:cs="Arial"/>
          <w:szCs w:val="20"/>
        </w:rPr>
        <w:t>Přidělovat oprávnění svým jednotlivým pověřeným osobám ve smyslu oprávnění k výkonu činností tak, aby byla minimalizována rizika nežádoucího přístupu k aktivům Objednatele</w:t>
      </w:r>
      <w:r w:rsidR="00994B1B" w:rsidRPr="00736A05">
        <w:rPr>
          <w:rFonts w:ascii="Arial" w:hAnsi="Arial" w:cs="Arial"/>
          <w:szCs w:val="20"/>
        </w:rPr>
        <w:t xml:space="preserve"> a podle principu </w:t>
      </w:r>
      <w:proofErr w:type="spellStart"/>
      <w:r w:rsidR="00994B1B" w:rsidRPr="00736A05">
        <w:rPr>
          <w:rFonts w:ascii="Arial" w:hAnsi="Arial" w:cs="Arial"/>
          <w:szCs w:val="20"/>
        </w:rPr>
        <w:t>need</w:t>
      </w:r>
      <w:proofErr w:type="spellEnd"/>
      <w:r w:rsidR="00994B1B" w:rsidRPr="00736A05">
        <w:rPr>
          <w:rFonts w:ascii="Arial" w:hAnsi="Arial" w:cs="Arial"/>
          <w:szCs w:val="20"/>
        </w:rPr>
        <w:t>-to-</w:t>
      </w:r>
      <w:proofErr w:type="spellStart"/>
      <w:r w:rsidR="00994B1B" w:rsidRPr="00736A05">
        <w:rPr>
          <w:rFonts w:ascii="Arial" w:hAnsi="Arial" w:cs="Arial"/>
          <w:szCs w:val="20"/>
        </w:rPr>
        <w:t>know</w:t>
      </w:r>
      <w:proofErr w:type="spellEnd"/>
      <w:r w:rsidRPr="00736A05">
        <w:rPr>
          <w:rFonts w:ascii="Arial" w:hAnsi="Arial" w:cs="Arial"/>
          <w:szCs w:val="20"/>
        </w:rPr>
        <w:t>.</w:t>
      </w:r>
    </w:p>
    <w:p w14:paraId="07ACFE35" w14:textId="77777777" w:rsidR="00511843" w:rsidRPr="00736A05" w:rsidRDefault="00511843" w:rsidP="00A043CC">
      <w:pPr>
        <w:numPr>
          <w:ilvl w:val="0"/>
          <w:numId w:val="39"/>
        </w:numPr>
        <w:spacing w:before="0" w:line="259" w:lineRule="auto"/>
        <w:ind w:left="993"/>
        <w:rPr>
          <w:rFonts w:ascii="Arial" w:hAnsi="Arial" w:cs="Arial"/>
          <w:szCs w:val="20"/>
        </w:rPr>
      </w:pPr>
      <w:r w:rsidRPr="00736A05">
        <w:rPr>
          <w:rFonts w:ascii="Arial" w:hAnsi="Arial" w:cs="Arial"/>
          <w:szCs w:val="20"/>
        </w:rPr>
        <w:t>Zabezpečit, aby udělený přístup nebyl sdílen více osobami Poskytovatele, pokud sdílený přístup nevyžaduje využívaná technologie. V takovém případě musí Poskytovatel vést evidenci využívání sdílených přístupů a tuto na vyžádání předložit Objednateli kdykoli v průběhu trvání této Smlouvy a dva (2) roky po jejím ukončení.</w:t>
      </w:r>
    </w:p>
    <w:p w14:paraId="12A0FC31" w14:textId="0A505F61" w:rsidR="00511843" w:rsidRPr="00736A05" w:rsidRDefault="00511843" w:rsidP="00A043CC">
      <w:pPr>
        <w:numPr>
          <w:ilvl w:val="0"/>
          <w:numId w:val="39"/>
        </w:numPr>
        <w:spacing w:before="0" w:line="259" w:lineRule="auto"/>
        <w:ind w:left="993"/>
        <w:rPr>
          <w:rFonts w:ascii="Arial" w:hAnsi="Arial" w:cs="Arial"/>
          <w:szCs w:val="20"/>
        </w:rPr>
      </w:pPr>
      <w:r w:rsidRPr="00736A05">
        <w:rPr>
          <w:rFonts w:ascii="Arial" w:hAnsi="Arial" w:cs="Arial"/>
          <w:szCs w:val="20"/>
        </w:rPr>
        <w:t xml:space="preserve">Stanovit v požadavku na přístup rozsah dat/informací, služby, účelu, pro které je přístup k IT prostředí </w:t>
      </w:r>
      <w:r w:rsidR="00F76F96" w:rsidRPr="00736A05">
        <w:rPr>
          <w:rFonts w:ascii="Arial" w:hAnsi="Arial" w:cs="Arial"/>
          <w:szCs w:val="20"/>
        </w:rPr>
        <w:t>O</w:t>
      </w:r>
      <w:r w:rsidRPr="00736A05">
        <w:rPr>
          <w:rFonts w:ascii="Arial" w:hAnsi="Arial" w:cs="Arial"/>
          <w:szCs w:val="20"/>
        </w:rPr>
        <w:t>bjednatele požadován a časový údaj o délce platnosti přístupu (např.: na dobu 1 rok / 1 měsíc / 1 den).</w:t>
      </w:r>
    </w:p>
    <w:p w14:paraId="44F79B79" w14:textId="682CEE26" w:rsidR="00511843" w:rsidRPr="00736A05" w:rsidRDefault="00511843" w:rsidP="00A043CC">
      <w:pPr>
        <w:numPr>
          <w:ilvl w:val="0"/>
          <w:numId w:val="39"/>
        </w:numPr>
        <w:spacing w:before="0" w:line="259" w:lineRule="auto"/>
        <w:ind w:left="993"/>
        <w:rPr>
          <w:rFonts w:ascii="Arial" w:hAnsi="Arial" w:cs="Arial"/>
          <w:szCs w:val="20"/>
        </w:rPr>
      </w:pPr>
      <w:r w:rsidRPr="00736A05">
        <w:rPr>
          <w:rFonts w:ascii="Arial" w:hAnsi="Arial" w:cs="Arial"/>
          <w:szCs w:val="20"/>
        </w:rPr>
        <w:t xml:space="preserve">Zabezpečit, aby osoby podílející se na poskytování předmětu plnění a mající přístup k informačním aktivům Objednatele (IT prostředí </w:t>
      </w:r>
      <w:r w:rsidR="00F76F96" w:rsidRPr="00736A05">
        <w:rPr>
          <w:rFonts w:ascii="Arial" w:hAnsi="Arial" w:cs="Arial"/>
          <w:szCs w:val="20"/>
        </w:rPr>
        <w:t>O</w:t>
      </w:r>
      <w:r w:rsidRPr="00736A05">
        <w:rPr>
          <w:rFonts w:ascii="Arial" w:hAnsi="Arial" w:cs="Arial"/>
          <w:szCs w:val="20"/>
        </w:rPr>
        <w:t>bjednatele) chránily autentizační prostředky a údaje a nikdy neposkytovaly neautorizovaný přístup dalším osobám.</w:t>
      </w:r>
    </w:p>
    <w:p w14:paraId="6A144938" w14:textId="77777777" w:rsidR="00511843" w:rsidRPr="00736A05" w:rsidRDefault="00511843" w:rsidP="00A043CC">
      <w:pPr>
        <w:numPr>
          <w:ilvl w:val="0"/>
          <w:numId w:val="39"/>
        </w:numPr>
        <w:spacing w:before="0" w:line="259" w:lineRule="auto"/>
        <w:ind w:left="993"/>
        <w:rPr>
          <w:rFonts w:ascii="Arial" w:hAnsi="Arial" w:cs="Arial"/>
          <w:szCs w:val="20"/>
        </w:rPr>
      </w:pPr>
      <w:r w:rsidRPr="00736A05">
        <w:rPr>
          <w:rFonts w:ascii="Arial" w:hAnsi="Arial" w:cs="Arial"/>
          <w:szCs w:val="20"/>
        </w:rPr>
        <w:t>Průběžně kontrolovat a vyhodnocovat oprávněnost a potřebu přístupu, jak fyzického, tak i logického, u všech osob na straně Poskytovatele, které přistupují do IT prostředí Objednatele.</w:t>
      </w:r>
    </w:p>
    <w:p w14:paraId="2749E880" w14:textId="5D6CD2BC" w:rsidR="00511843" w:rsidRPr="00736A05" w:rsidRDefault="00511843" w:rsidP="00A043CC">
      <w:pPr>
        <w:numPr>
          <w:ilvl w:val="0"/>
          <w:numId w:val="38"/>
        </w:numPr>
        <w:spacing w:before="0" w:line="259" w:lineRule="auto"/>
        <w:ind w:left="567"/>
        <w:rPr>
          <w:rFonts w:ascii="Arial" w:hAnsi="Arial" w:cs="Arial"/>
          <w:szCs w:val="20"/>
        </w:rPr>
      </w:pPr>
      <w:r w:rsidRPr="00736A05">
        <w:rPr>
          <w:rFonts w:ascii="Arial" w:hAnsi="Arial" w:cs="Arial"/>
          <w:szCs w:val="20"/>
        </w:rPr>
        <w:t xml:space="preserve">Poskytovatel bere na vědomí, že přístup k IT prostředí </w:t>
      </w:r>
      <w:r w:rsidR="00F76F96" w:rsidRPr="00736A05">
        <w:rPr>
          <w:rFonts w:ascii="Arial" w:hAnsi="Arial" w:cs="Arial"/>
          <w:szCs w:val="20"/>
        </w:rPr>
        <w:t>O</w:t>
      </w:r>
      <w:r w:rsidRPr="00736A05">
        <w:rPr>
          <w:rFonts w:ascii="Arial" w:hAnsi="Arial" w:cs="Arial"/>
          <w:szCs w:val="20"/>
        </w:rPr>
        <w:t>bjednatele je možné povolit pouze fyzické identitě zaměstnance Poskytovatele / Poddodavatele, a to na základě požadavku Poskytovatele na přístup těchto osob.</w:t>
      </w:r>
    </w:p>
    <w:p w14:paraId="59693357" w14:textId="77777777" w:rsidR="00511843" w:rsidRPr="00736A05" w:rsidRDefault="00511843" w:rsidP="00A043CC">
      <w:pPr>
        <w:numPr>
          <w:ilvl w:val="0"/>
          <w:numId w:val="38"/>
        </w:numPr>
        <w:spacing w:before="0" w:line="259" w:lineRule="auto"/>
        <w:ind w:left="567"/>
        <w:rPr>
          <w:rFonts w:ascii="Arial" w:hAnsi="Arial" w:cs="Arial"/>
          <w:szCs w:val="20"/>
        </w:rPr>
      </w:pPr>
      <w:r w:rsidRPr="00736A05">
        <w:rPr>
          <w:rFonts w:ascii="Arial" w:hAnsi="Arial" w:cs="Arial"/>
          <w:szCs w:val="20"/>
        </w:rPr>
        <w:t>Poskytovatel bere na vědomí, že přidělení oprávnění přístupu musí být řízeno principem nezbytného minima a není nárokové.</w:t>
      </w:r>
    </w:p>
    <w:p w14:paraId="33E37D54" w14:textId="77777777" w:rsidR="00511843" w:rsidRPr="00736A05" w:rsidRDefault="00511843" w:rsidP="00A043CC">
      <w:pPr>
        <w:numPr>
          <w:ilvl w:val="0"/>
          <w:numId w:val="38"/>
        </w:numPr>
        <w:spacing w:before="0" w:line="259" w:lineRule="auto"/>
        <w:ind w:left="567"/>
        <w:rPr>
          <w:rFonts w:ascii="Arial" w:hAnsi="Arial" w:cs="Arial"/>
          <w:szCs w:val="20"/>
        </w:rPr>
      </w:pPr>
      <w:r w:rsidRPr="00736A05">
        <w:rPr>
          <w:rFonts w:ascii="Arial" w:hAnsi="Arial" w:cs="Arial"/>
          <w:szCs w:val="20"/>
        </w:rPr>
        <w:t>Poskytovatel bere na vědomí, že v případě neúspěšných pokusů o autentizaci uživatele (osoby na straně Poskytovatele) může být příslušný účet zablokován a řešen jako bezpečnostní incident a mohou být uplatněny příslušné postupy zvládání bezpečnostního incidentu (např. okamžité zrušení přístupu k informačním aktivům Objednatele).</w:t>
      </w:r>
    </w:p>
    <w:p w14:paraId="394BC87F" w14:textId="77777777" w:rsidR="00511843" w:rsidRPr="00736A05" w:rsidRDefault="00511843" w:rsidP="00523F87">
      <w:pPr>
        <w:numPr>
          <w:ilvl w:val="1"/>
          <w:numId w:val="59"/>
        </w:numPr>
        <w:outlineLvl w:val="1"/>
        <w:rPr>
          <w:rFonts w:ascii="Arial" w:hAnsi="Arial" w:cs="Arial"/>
          <w:b/>
          <w:iCs/>
          <w:szCs w:val="20"/>
        </w:rPr>
      </w:pPr>
      <w:bookmarkStart w:id="525" w:name="_Toc480388414"/>
      <w:r w:rsidRPr="00736A05">
        <w:rPr>
          <w:rFonts w:ascii="Arial" w:hAnsi="Arial" w:cs="Arial"/>
          <w:b/>
          <w:iCs/>
          <w:szCs w:val="20"/>
        </w:rPr>
        <w:t>Akvizice, vývoj a údržba</w:t>
      </w:r>
      <w:bookmarkEnd w:id="525"/>
    </w:p>
    <w:p w14:paraId="2B5786D5" w14:textId="77777777" w:rsidR="00511843" w:rsidRPr="00736A05" w:rsidRDefault="00511843" w:rsidP="00A043CC">
      <w:pPr>
        <w:numPr>
          <w:ilvl w:val="0"/>
          <w:numId w:val="40"/>
        </w:numPr>
        <w:spacing w:before="0" w:line="259" w:lineRule="auto"/>
        <w:ind w:left="567"/>
        <w:rPr>
          <w:rFonts w:ascii="Arial" w:hAnsi="Arial" w:cs="Arial"/>
          <w:szCs w:val="20"/>
        </w:rPr>
      </w:pPr>
      <w:r w:rsidRPr="00736A05">
        <w:rPr>
          <w:rFonts w:ascii="Arial" w:hAnsi="Arial" w:cs="Arial"/>
          <w:szCs w:val="20"/>
        </w:rPr>
        <w:t>Poskytovatel se bude v rozsahu předmětu plnění této Smlouvy aktivně podílet na splnění povinností uvedených v § 13 VKB, které musí splnit Objednatel. Minimálně se Poskytovatel zavazuje:</w:t>
      </w:r>
    </w:p>
    <w:p w14:paraId="57DC52EC" w14:textId="77777777" w:rsidR="00511843" w:rsidRPr="00736A05" w:rsidRDefault="00511843" w:rsidP="00A043CC">
      <w:pPr>
        <w:numPr>
          <w:ilvl w:val="0"/>
          <w:numId w:val="41"/>
        </w:numPr>
        <w:spacing w:before="0" w:line="259" w:lineRule="auto"/>
        <w:ind w:left="993"/>
        <w:rPr>
          <w:rFonts w:ascii="Arial" w:hAnsi="Arial" w:cs="Arial"/>
          <w:szCs w:val="20"/>
        </w:rPr>
      </w:pPr>
      <w:r w:rsidRPr="00736A05">
        <w:rPr>
          <w:rFonts w:ascii="Arial" w:hAnsi="Arial" w:cs="Arial"/>
          <w:szCs w:val="20"/>
        </w:rPr>
        <w:lastRenderedPageBreak/>
        <w:t>Zabezpečit bezpečnou implementaci, inovaci, aktualizaci a testování technologií, které jsou předmětem plnění Smlouvy, ledaže tyto činnosti provádí Objednatel.</w:t>
      </w:r>
    </w:p>
    <w:p w14:paraId="3A6614C1" w14:textId="77777777" w:rsidR="00511843" w:rsidRPr="00736A05" w:rsidRDefault="00511843" w:rsidP="00A043CC">
      <w:pPr>
        <w:numPr>
          <w:ilvl w:val="0"/>
          <w:numId w:val="41"/>
        </w:numPr>
        <w:spacing w:before="0" w:line="259" w:lineRule="auto"/>
        <w:ind w:left="993"/>
        <w:rPr>
          <w:rFonts w:ascii="Arial" w:hAnsi="Arial" w:cs="Arial"/>
          <w:szCs w:val="20"/>
        </w:rPr>
      </w:pPr>
      <w:r w:rsidRPr="00736A05">
        <w:rPr>
          <w:rFonts w:ascii="Arial" w:hAnsi="Arial" w:cs="Arial"/>
          <w:szCs w:val="20"/>
        </w:rPr>
        <w:t>Předat Objednateli v přiměřené lhůtě stanovené Objednatelem dokumentaci předmětu plnění Smlouvy minimálně v následujícím rozsahu:</w:t>
      </w:r>
    </w:p>
    <w:p w14:paraId="793714F7" w14:textId="77777777" w:rsidR="00511843" w:rsidRPr="00736A05" w:rsidRDefault="00511843" w:rsidP="00A043CC">
      <w:pPr>
        <w:numPr>
          <w:ilvl w:val="0"/>
          <w:numId w:val="42"/>
        </w:numPr>
        <w:spacing w:before="0" w:line="259" w:lineRule="auto"/>
        <w:ind w:left="1418" w:hanging="142"/>
        <w:rPr>
          <w:rFonts w:ascii="Arial" w:hAnsi="Arial" w:cs="Arial"/>
          <w:szCs w:val="20"/>
        </w:rPr>
      </w:pPr>
      <w:r w:rsidRPr="00736A05">
        <w:rPr>
          <w:rFonts w:ascii="Arial" w:hAnsi="Arial" w:cs="Arial"/>
          <w:szCs w:val="20"/>
        </w:rPr>
        <w:t>dokumentaci všech bezpečnostních nastavení, funkcí a mechanismů;</w:t>
      </w:r>
    </w:p>
    <w:p w14:paraId="512C344D" w14:textId="77777777" w:rsidR="00511843" w:rsidRPr="00736A05" w:rsidRDefault="00511843" w:rsidP="00A043CC">
      <w:pPr>
        <w:numPr>
          <w:ilvl w:val="0"/>
          <w:numId w:val="42"/>
        </w:numPr>
        <w:spacing w:before="0" w:line="259" w:lineRule="auto"/>
        <w:ind w:left="1418" w:hanging="142"/>
        <w:rPr>
          <w:rFonts w:ascii="Arial" w:hAnsi="Arial" w:cs="Arial"/>
          <w:szCs w:val="20"/>
        </w:rPr>
      </w:pPr>
      <w:r w:rsidRPr="00736A05">
        <w:rPr>
          <w:rFonts w:ascii="Arial" w:hAnsi="Arial" w:cs="Arial"/>
          <w:szCs w:val="20"/>
        </w:rPr>
        <w:t>dokumentaci obsahující popis autorizačního konceptu a oprávnění;</w:t>
      </w:r>
    </w:p>
    <w:p w14:paraId="27DF4F75" w14:textId="77777777" w:rsidR="00511843" w:rsidRPr="00736A05" w:rsidRDefault="00511843" w:rsidP="00A043CC">
      <w:pPr>
        <w:numPr>
          <w:ilvl w:val="0"/>
          <w:numId w:val="42"/>
        </w:numPr>
        <w:spacing w:before="0" w:line="259" w:lineRule="auto"/>
        <w:ind w:left="1418" w:hanging="142"/>
        <w:rPr>
          <w:rFonts w:ascii="Arial" w:hAnsi="Arial" w:cs="Arial"/>
          <w:szCs w:val="20"/>
        </w:rPr>
      </w:pPr>
      <w:r w:rsidRPr="00736A05">
        <w:rPr>
          <w:rFonts w:ascii="Arial" w:hAnsi="Arial" w:cs="Arial"/>
          <w:szCs w:val="20"/>
        </w:rPr>
        <w:t>dokumentaci obsahující instalační a konfigurační postupy.</w:t>
      </w:r>
    </w:p>
    <w:p w14:paraId="3CF7FB0B" w14:textId="0B610F17" w:rsidR="00511843" w:rsidRPr="00736A05" w:rsidRDefault="00511843" w:rsidP="00A043CC">
      <w:pPr>
        <w:numPr>
          <w:ilvl w:val="0"/>
          <w:numId w:val="40"/>
        </w:numPr>
        <w:spacing w:before="0" w:line="259" w:lineRule="auto"/>
        <w:ind w:left="567"/>
        <w:rPr>
          <w:rFonts w:ascii="Arial" w:hAnsi="Arial" w:cs="Arial"/>
          <w:szCs w:val="20"/>
        </w:rPr>
      </w:pPr>
      <w:r w:rsidRPr="00736A05">
        <w:rPr>
          <w:rFonts w:ascii="Arial" w:hAnsi="Arial" w:cs="Arial"/>
          <w:szCs w:val="20"/>
        </w:rPr>
        <w:t xml:space="preserve">V případě, že předmět plnění této Smlouvy zahrnuje vývoj </w:t>
      </w:r>
      <w:r w:rsidR="00F76F96" w:rsidRPr="00736A05">
        <w:rPr>
          <w:rFonts w:ascii="Arial" w:hAnsi="Arial" w:cs="Arial"/>
          <w:szCs w:val="20"/>
        </w:rPr>
        <w:t>s</w:t>
      </w:r>
      <w:r w:rsidRPr="00736A05">
        <w:rPr>
          <w:rFonts w:ascii="Arial" w:hAnsi="Arial" w:cs="Arial"/>
          <w:szCs w:val="20"/>
        </w:rPr>
        <w:t>oftwaru, zavazuje se Poskytovatel:</w:t>
      </w:r>
    </w:p>
    <w:p w14:paraId="1066B00A" w14:textId="455329FE" w:rsidR="00511843" w:rsidRPr="00736A05" w:rsidRDefault="00511843" w:rsidP="00A043CC">
      <w:pPr>
        <w:numPr>
          <w:ilvl w:val="0"/>
          <w:numId w:val="43"/>
        </w:numPr>
        <w:spacing w:before="0" w:line="259" w:lineRule="auto"/>
        <w:ind w:left="993"/>
        <w:rPr>
          <w:rFonts w:ascii="Arial" w:hAnsi="Arial" w:cs="Arial"/>
          <w:szCs w:val="20"/>
        </w:rPr>
      </w:pPr>
      <w:r w:rsidRPr="00736A05">
        <w:rPr>
          <w:rFonts w:ascii="Arial" w:hAnsi="Arial" w:cs="Arial"/>
          <w:szCs w:val="20"/>
        </w:rPr>
        <w:t xml:space="preserve">Dodržovat a implementovat nejlepší praktiky pro bezpečný vývoj </w:t>
      </w:r>
      <w:r w:rsidR="00F76F96" w:rsidRPr="00736A05">
        <w:rPr>
          <w:rFonts w:ascii="Arial" w:hAnsi="Arial" w:cs="Arial"/>
          <w:szCs w:val="20"/>
        </w:rPr>
        <w:t>s</w:t>
      </w:r>
      <w:r w:rsidRPr="00736A05">
        <w:rPr>
          <w:rFonts w:ascii="Arial" w:hAnsi="Arial" w:cs="Arial"/>
          <w:szCs w:val="20"/>
        </w:rPr>
        <w:t>oftwaru v závislosti na charakteru plnění.</w:t>
      </w:r>
    </w:p>
    <w:p w14:paraId="4E7C1758" w14:textId="677B8A3F" w:rsidR="00511843" w:rsidRPr="00736A05" w:rsidRDefault="00511843" w:rsidP="00A043CC">
      <w:pPr>
        <w:numPr>
          <w:ilvl w:val="0"/>
          <w:numId w:val="43"/>
        </w:numPr>
        <w:spacing w:before="0" w:line="259" w:lineRule="auto"/>
        <w:ind w:left="993"/>
        <w:rPr>
          <w:rFonts w:ascii="Arial" w:hAnsi="Arial" w:cs="Arial"/>
          <w:szCs w:val="20"/>
        </w:rPr>
      </w:pPr>
      <w:r w:rsidRPr="00736A05">
        <w:rPr>
          <w:rFonts w:ascii="Arial" w:hAnsi="Arial" w:cs="Arial"/>
          <w:szCs w:val="20"/>
        </w:rPr>
        <w:t xml:space="preserve">Na vyžádání umožnit Objednateli provedení auditu prováděného nebo provedeného plnění, předložit Objednateli vyvíjený </w:t>
      </w:r>
      <w:r w:rsidR="00F76F96" w:rsidRPr="00736A05">
        <w:rPr>
          <w:rFonts w:ascii="Arial" w:hAnsi="Arial" w:cs="Arial"/>
          <w:szCs w:val="20"/>
        </w:rPr>
        <w:t>z</w:t>
      </w:r>
      <w:r w:rsidRPr="00736A05">
        <w:rPr>
          <w:rFonts w:ascii="Arial" w:hAnsi="Arial" w:cs="Arial"/>
          <w:szCs w:val="20"/>
        </w:rPr>
        <w:t xml:space="preserve">drojový kód na provedení </w:t>
      </w:r>
      <w:proofErr w:type="spellStart"/>
      <w:r w:rsidRPr="00736A05">
        <w:rPr>
          <w:rFonts w:ascii="Arial" w:hAnsi="Arial" w:cs="Arial"/>
          <w:szCs w:val="20"/>
        </w:rPr>
        <w:t>codereview</w:t>
      </w:r>
      <w:proofErr w:type="spellEnd"/>
      <w:r w:rsidRPr="00736A05">
        <w:rPr>
          <w:rFonts w:ascii="Arial" w:hAnsi="Arial" w:cs="Arial"/>
          <w:szCs w:val="20"/>
        </w:rPr>
        <w:t xml:space="preserve"> anebo výstupy z provedeného </w:t>
      </w:r>
      <w:proofErr w:type="spellStart"/>
      <w:r w:rsidRPr="00736A05">
        <w:rPr>
          <w:rFonts w:ascii="Arial" w:hAnsi="Arial" w:cs="Arial"/>
          <w:szCs w:val="20"/>
        </w:rPr>
        <w:t>codereview</w:t>
      </w:r>
      <w:proofErr w:type="spellEnd"/>
      <w:r w:rsidRPr="00736A05">
        <w:rPr>
          <w:rFonts w:ascii="Arial" w:hAnsi="Arial" w:cs="Arial"/>
          <w:szCs w:val="20"/>
        </w:rPr>
        <w:t xml:space="preserve"> (automatizovaně prostřednictvím bezpečnostního nástroje i manuálně) po jeho dokončení, pokud není v této Smlouvě stanoveno jinak, a to zejména za účelem ověření skutečnosti, zda Poskytovatel postupuje či postupoval při poskytování plnění v souladu se Smlouvou a těmito Kybernetickými požadavky.</w:t>
      </w:r>
    </w:p>
    <w:p w14:paraId="09986F27" w14:textId="3C3DF18D" w:rsidR="00511843" w:rsidRPr="00736A05" w:rsidRDefault="00511843" w:rsidP="00A043CC">
      <w:pPr>
        <w:numPr>
          <w:ilvl w:val="0"/>
          <w:numId w:val="43"/>
        </w:numPr>
        <w:spacing w:before="0" w:line="259" w:lineRule="auto"/>
        <w:ind w:left="993"/>
        <w:rPr>
          <w:rFonts w:ascii="Arial" w:hAnsi="Arial" w:cs="Arial"/>
          <w:szCs w:val="20"/>
        </w:rPr>
      </w:pPr>
      <w:r w:rsidRPr="00736A05">
        <w:rPr>
          <w:rFonts w:ascii="Arial" w:hAnsi="Arial" w:cs="Arial"/>
          <w:szCs w:val="20"/>
        </w:rPr>
        <w:t xml:space="preserve">Poskytovat Objednateli v termínech stanovených Objednatelem, resp. bez zbytečného odkladu požadovanou součinnost na provedení bezpečnostního testování v průběhu vývoje </w:t>
      </w:r>
      <w:r w:rsidR="00F76F96" w:rsidRPr="00736A05">
        <w:rPr>
          <w:rFonts w:ascii="Arial" w:hAnsi="Arial" w:cs="Arial"/>
          <w:szCs w:val="20"/>
        </w:rPr>
        <w:t>s</w:t>
      </w:r>
      <w:r w:rsidRPr="00736A05">
        <w:rPr>
          <w:rFonts w:ascii="Arial" w:hAnsi="Arial" w:cs="Arial"/>
          <w:szCs w:val="20"/>
        </w:rPr>
        <w:t>oftwaru či kdykoli po jeho předání.</w:t>
      </w:r>
    </w:p>
    <w:p w14:paraId="37ECD906" w14:textId="54FBAAA3" w:rsidR="00511843" w:rsidRPr="00736A05" w:rsidRDefault="00511843" w:rsidP="00A043CC">
      <w:pPr>
        <w:numPr>
          <w:ilvl w:val="0"/>
          <w:numId w:val="43"/>
        </w:numPr>
        <w:spacing w:before="0" w:line="259" w:lineRule="auto"/>
        <w:ind w:left="993"/>
        <w:rPr>
          <w:rFonts w:ascii="Arial" w:hAnsi="Arial" w:cs="Arial"/>
          <w:szCs w:val="20"/>
        </w:rPr>
      </w:pPr>
      <w:r w:rsidRPr="00736A05">
        <w:rPr>
          <w:rFonts w:ascii="Arial" w:hAnsi="Arial" w:cs="Arial"/>
          <w:szCs w:val="20"/>
        </w:rPr>
        <w:t xml:space="preserve">Zabezpečit, že plnění této Smlouvy bude obsahovat jen ty součásti, které jsou objektivně potřebné pro řádné provozování </w:t>
      </w:r>
      <w:r w:rsidR="00F76F96" w:rsidRPr="00736A05">
        <w:rPr>
          <w:rFonts w:ascii="Arial" w:hAnsi="Arial" w:cs="Arial"/>
          <w:szCs w:val="20"/>
        </w:rPr>
        <w:t>s</w:t>
      </w:r>
      <w:r w:rsidRPr="00736A05">
        <w:rPr>
          <w:rFonts w:ascii="Arial" w:hAnsi="Arial" w:cs="Arial"/>
          <w:szCs w:val="20"/>
        </w:rPr>
        <w:t xml:space="preserve">oftwaru anebo které jsou specifikovány výslovně v Smlouvě (zejména, že </w:t>
      </w:r>
      <w:r w:rsidR="00F76F96" w:rsidRPr="00736A05">
        <w:rPr>
          <w:rFonts w:ascii="Arial" w:hAnsi="Arial" w:cs="Arial"/>
          <w:szCs w:val="20"/>
        </w:rPr>
        <w:t>s</w:t>
      </w:r>
      <w:r w:rsidRPr="00736A05">
        <w:rPr>
          <w:rFonts w:ascii="Arial" w:hAnsi="Arial" w:cs="Arial"/>
          <w:szCs w:val="20"/>
        </w:rPr>
        <w:t>oftware nebude obsahovat žádné nepotřebné komponenty, žádné programové vzorky apod.).</w:t>
      </w:r>
    </w:p>
    <w:p w14:paraId="144E9B51" w14:textId="16905A1F" w:rsidR="00511843" w:rsidRPr="00736A05" w:rsidRDefault="00511843" w:rsidP="00A043CC">
      <w:pPr>
        <w:numPr>
          <w:ilvl w:val="0"/>
          <w:numId w:val="43"/>
        </w:numPr>
        <w:spacing w:before="0" w:line="259" w:lineRule="auto"/>
        <w:ind w:left="993"/>
        <w:rPr>
          <w:rFonts w:ascii="Arial" w:hAnsi="Arial" w:cs="Arial"/>
          <w:szCs w:val="20"/>
        </w:rPr>
      </w:pPr>
      <w:r w:rsidRPr="00736A05">
        <w:rPr>
          <w:rFonts w:ascii="Arial" w:hAnsi="Arial" w:cs="Arial"/>
          <w:szCs w:val="20"/>
        </w:rPr>
        <w:t xml:space="preserve">Pokud je součástí plnění této Smlouvy i instalace operačního systému případně </w:t>
      </w:r>
      <w:r w:rsidR="00F76F96" w:rsidRPr="00736A05">
        <w:rPr>
          <w:rFonts w:ascii="Arial" w:hAnsi="Arial" w:cs="Arial"/>
          <w:szCs w:val="20"/>
        </w:rPr>
        <w:t>s</w:t>
      </w:r>
      <w:r w:rsidRPr="00736A05">
        <w:rPr>
          <w:rFonts w:ascii="Arial" w:hAnsi="Arial" w:cs="Arial"/>
          <w:szCs w:val="20"/>
        </w:rPr>
        <w:t xml:space="preserve">oftwaru třetích stran, </w:t>
      </w:r>
      <w:r w:rsidR="009E3D83" w:rsidRPr="00736A05">
        <w:rPr>
          <w:rFonts w:ascii="Arial" w:hAnsi="Arial" w:cs="Arial"/>
          <w:szCs w:val="20"/>
        </w:rPr>
        <w:t>zabezpečit</w:t>
      </w:r>
      <w:r w:rsidRPr="00736A05">
        <w:rPr>
          <w:rFonts w:ascii="Arial" w:hAnsi="Arial" w:cs="Arial"/>
          <w:szCs w:val="20"/>
        </w:rPr>
        <w:t xml:space="preserve"> v průběhu jeho instalace, že budou použity předepsané verze těchto produktů kompatibilní a funkční v prostředí Objednatele.</w:t>
      </w:r>
    </w:p>
    <w:p w14:paraId="26A927A0" w14:textId="77777777" w:rsidR="00511843" w:rsidRPr="00736A05" w:rsidRDefault="00511843" w:rsidP="00A043CC">
      <w:pPr>
        <w:numPr>
          <w:ilvl w:val="0"/>
          <w:numId w:val="43"/>
        </w:numPr>
        <w:spacing w:before="0" w:line="259" w:lineRule="auto"/>
        <w:ind w:left="993"/>
        <w:rPr>
          <w:rFonts w:ascii="Arial" w:hAnsi="Arial" w:cs="Arial"/>
          <w:szCs w:val="20"/>
        </w:rPr>
      </w:pPr>
      <w:r w:rsidRPr="00736A05">
        <w:rPr>
          <w:rFonts w:ascii="Arial" w:hAnsi="Arial" w:cs="Arial"/>
          <w:szCs w:val="20"/>
        </w:rPr>
        <w:t>Zabezpečit bezpečnost testovacího prostředí u Poskytovatele (pokud testovací prostředí neprovozuje Objednatel) a ochranu testovacích dat poskytnutých Objednatelem.</w:t>
      </w:r>
    </w:p>
    <w:p w14:paraId="4261FD9E" w14:textId="13EB3766" w:rsidR="00511843" w:rsidRPr="00736A05" w:rsidRDefault="002D7B06" w:rsidP="00A043CC">
      <w:pPr>
        <w:numPr>
          <w:ilvl w:val="0"/>
          <w:numId w:val="43"/>
        </w:numPr>
        <w:spacing w:before="0" w:line="259" w:lineRule="auto"/>
        <w:ind w:left="993"/>
        <w:rPr>
          <w:rFonts w:ascii="Arial" w:hAnsi="Arial" w:cs="Arial"/>
          <w:szCs w:val="20"/>
        </w:rPr>
      </w:pPr>
      <w:r w:rsidRPr="00736A05">
        <w:rPr>
          <w:rFonts w:ascii="Arial" w:hAnsi="Arial" w:cs="Arial"/>
          <w:szCs w:val="20"/>
        </w:rPr>
        <w:t>Je-li software provozován v IT prostředí Objednatele, zabezpečit</w:t>
      </w:r>
      <w:r w:rsidR="00511843" w:rsidRPr="00736A05">
        <w:rPr>
          <w:rFonts w:ascii="Arial" w:hAnsi="Arial" w:cs="Arial"/>
          <w:szCs w:val="20"/>
        </w:rPr>
        <w:t xml:space="preserve">, že do produkčního prostředí Objednatele bude dodán jen předmětem Smlouvy specifikovaný kompilovaný, respektive spustitelný </w:t>
      </w:r>
      <w:r w:rsidR="00830CF5" w:rsidRPr="00736A05">
        <w:rPr>
          <w:rFonts w:ascii="Arial" w:hAnsi="Arial" w:cs="Arial"/>
          <w:szCs w:val="20"/>
        </w:rPr>
        <w:t>z</w:t>
      </w:r>
      <w:r w:rsidR="00511843" w:rsidRPr="00736A05">
        <w:rPr>
          <w:rFonts w:ascii="Arial" w:hAnsi="Arial" w:cs="Arial"/>
          <w:szCs w:val="20"/>
        </w:rPr>
        <w:t>drojový kód a další nezbytná data pro provozování předmětu plnění této Smlouvy.</w:t>
      </w:r>
    </w:p>
    <w:p w14:paraId="444B5DBB" w14:textId="34676B1F" w:rsidR="00511843" w:rsidRPr="00736A05" w:rsidRDefault="00511843" w:rsidP="00A043CC">
      <w:pPr>
        <w:numPr>
          <w:ilvl w:val="0"/>
          <w:numId w:val="43"/>
        </w:numPr>
        <w:spacing w:before="0" w:line="259" w:lineRule="auto"/>
        <w:ind w:left="993"/>
        <w:rPr>
          <w:rFonts w:ascii="Arial" w:hAnsi="Arial" w:cs="Arial"/>
          <w:szCs w:val="20"/>
        </w:rPr>
      </w:pPr>
      <w:r w:rsidRPr="00736A05">
        <w:rPr>
          <w:rFonts w:ascii="Arial" w:hAnsi="Arial" w:cs="Arial"/>
          <w:szCs w:val="20"/>
        </w:rPr>
        <w:t xml:space="preserve">Zabezpečit, že v rámci poskytovaného plnění Smlouvy bude dodávaný </w:t>
      </w:r>
      <w:r w:rsidR="00830CF5" w:rsidRPr="00736A05">
        <w:rPr>
          <w:rFonts w:ascii="Arial" w:hAnsi="Arial" w:cs="Arial"/>
          <w:szCs w:val="20"/>
        </w:rPr>
        <w:t>s</w:t>
      </w:r>
      <w:r w:rsidRPr="00736A05">
        <w:rPr>
          <w:rFonts w:ascii="Arial" w:hAnsi="Arial" w:cs="Arial"/>
          <w:szCs w:val="20"/>
        </w:rPr>
        <w:t>oftware:</w:t>
      </w:r>
    </w:p>
    <w:p w14:paraId="1A57A5C7" w14:textId="6D77A12B" w:rsidR="00511843" w:rsidRPr="00736A05" w:rsidRDefault="00511843" w:rsidP="00A043CC">
      <w:pPr>
        <w:numPr>
          <w:ilvl w:val="0"/>
          <w:numId w:val="44"/>
        </w:numPr>
        <w:spacing w:before="0" w:line="259" w:lineRule="auto"/>
        <w:ind w:left="1418" w:hanging="142"/>
        <w:rPr>
          <w:rFonts w:ascii="Arial" w:hAnsi="Arial" w:cs="Arial"/>
          <w:szCs w:val="20"/>
        </w:rPr>
      </w:pPr>
      <w:r w:rsidRPr="00736A05">
        <w:rPr>
          <w:rFonts w:ascii="Arial" w:hAnsi="Arial" w:cs="Arial"/>
          <w:szCs w:val="20"/>
        </w:rPr>
        <w:t>v souladu s bezpečnostními politikami a standardy Objednatele (</w:t>
      </w:r>
      <w:r w:rsidR="00830CF5" w:rsidRPr="00736A05">
        <w:rPr>
          <w:rFonts w:ascii="Arial" w:hAnsi="Arial" w:cs="Arial"/>
          <w:szCs w:val="20"/>
        </w:rPr>
        <w:t>i</w:t>
      </w:r>
      <w:r w:rsidRPr="00736A05">
        <w:rPr>
          <w:rFonts w:ascii="Arial" w:hAnsi="Arial" w:cs="Arial"/>
          <w:szCs w:val="20"/>
        </w:rPr>
        <w:t>nterními předpisy); a</w:t>
      </w:r>
    </w:p>
    <w:p w14:paraId="2F7F8AC7" w14:textId="69B28E9E" w:rsidR="00511843" w:rsidRPr="00736A05" w:rsidRDefault="00511843" w:rsidP="00A043CC">
      <w:pPr>
        <w:numPr>
          <w:ilvl w:val="0"/>
          <w:numId w:val="44"/>
        </w:numPr>
        <w:spacing w:before="0" w:line="259" w:lineRule="auto"/>
        <w:ind w:left="1418" w:hanging="142"/>
        <w:rPr>
          <w:rFonts w:ascii="Arial" w:hAnsi="Arial" w:cs="Arial"/>
          <w:szCs w:val="20"/>
        </w:rPr>
      </w:pPr>
      <w:r w:rsidRPr="00736A05">
        <w:rPr>
          <w:rFonts w:ascii="Arial" w:hAnsi="Arial" w:cs="Arial"/>
          <w:szCs w:val="20"/>
        </w:rPr>
        <w:t>otestován na soulad s bezpečnostními politikami Objednatele (platí pro Poskytovatele, pokud byl s takovými bezpečnostními politikami (</w:t>
      </w:r>
      <w:r w:rsidR="00830CF5" w:rsidRPr="00736A05">
        <w:rPr>
          <w:rFonts w:ascii="Arial" w:hAnsi="Arial" w:cs="Arial"/>
          <w:szCs w:val="20"/>
        </w:rPr>
        <w:t>i</w:t>
      </w:r>
      <w:r w:rsidRPr="00736A05">
        <w:rPr>
          <w:rFonts w:ascii="Arial" w:hAnsi="Arial" w:cs="Arial"/>
          <w:szCs w:val="20"/>
        </w:rPr>
        <w:t>nterními předpisy) seznámen).</w:t>
      </w:r>
    </w:p>
    <w:p w14:paraId="4AFBB2B5" w14:textId="0E640FDB" w:rsidR="00511843" w:rsidRPr="00736A05" w:rsidRDefault="00511843" w:rsidP="00A043CC">
      <w:pPr>
        <w:numPr>
          <w:ilvl w:val="0"/>
          <w:numId w:val="43"/>
        </w:numPr>
        <w:spacing w:before="0" w:line="259" w:lineRule="auto"/>
        <w:ind w:left="993"/>
        <w:rPr>
          <w:rFonts w:ascii="Arial" w:hAnsi="Arial" w:cs="Arial"/>
          <w:szCs w:val="20"/>
        </w:rPr>
      </w:pPr>
      <w:r w:rsidRPr="00736A05">
        <w:rPr>
          <w:rFonts w:ascii="Arial" w:hAnsi="Arial" w:cs="Arial"/>
          <w:szCs w:val="20"/>
        </w:rPr>
        <w:t xml:space="preserve">Instalovat </w:t>
      </w:r>
      <w:r w:rsidR="00830CF5" w:rsidRPr="00736A05">
        <w:rPr>
          <w:rFonts w:ascii="Arial" w:hAnsi="Arial" w:cs="Arial"/>
          <w:szCs w:val="20"/>
        </w:rPr>
        <w:t>s</w:t>
      </w:r>
      <w:r w:rsidRPr="00736A05">
        <w:rPr>
          <w:rFonts w:ascii="Arial" w:hAnsi="Arial" w:cs="Arial"/>
          <w:szCs w:val="20"/>
        </w:rPr>
        <w:t>oftware pouze na základě Objednatelem předem schválených migračních postupů.</w:t>
      </w:r>
    </w:p>
    <w:p w14:paraId="3503AF5C" w14:textId="2467E38D" w:rsidR="00511843" w:rsidRPr="00736A05" w:rsidRDefault="00175956" w:rsidP="00A043CC">
      <w:pPr>
        <w:numPr>
          <w:ilvl w:val="0"/>
          <w:numId w:val="43"/>
        </w:numPr>
        <w:spacing w:before="0" w:line="259" w:lineRule="auto"/>
        <w:ind w:left="993"/>
        <w:rPr>
          <w:rFonts w:ascii="Arial" w:hAnsi="Arial" w:cs="Arial"/>
          <w:szCs w:val="20"/>
        </w:rPr>
      </w:pPr>
      <w:r w:rsidRPr="00736A05">
        <w:rPr>
          <w:rFonts w:ascii="Arial" w:hAnsi="Arial" w:cs="Arial"/>
          <w:szCs w:val="20"/>
        </w:rPr>
        <w:t xml:space="preserve">Dohodnou-li se Strany na předání zdrojového kódu, předat </w:t>
      </w:r>
      <w:r w:rsidR="00830CF5" w:rsidRPr="00736A05">
        <w:rPr>
          <w:rFonts w:ascii="Arial" w:hAnsi="Arial" w:cs="Arial"/>
          <w:szCs w:val="20"/>
        </w:rPr>
        <w:t>z</w:t>
      </w:r>
      <w:r w:rsidR="00511843" w:rsidRPr="00736A05">
        <w:rPr>
          <w:rFonts w:ascii="Arial" w:hAnsi="Arial" w:cs="Arial"/>
          <w:szCs w:val="20"/>
        </w:rPr>
        <w:t>drojový kód Objednateli bezpečnou formou zajištující jeho integritu.</w:t>
      </w:r>
    </w:p>
    <w:p w14:paraId="696B1B96" w14:textId="4F99DF07" w:rsidR="00511843" w:rsidRPr="00736A05" w:rsidRDefault="00175956" w:rsidP="00A043CC">
      <w:pPr>
        <w:numPr>
          <w:ilvl w:val="0"/>
          <w:numId w:val="43"/>
        </w:numPr>
        <w:spacing w:before="0" w:line="259" w:lineRule="auto"/>
        <w:ind w:left="993"/>
        <w:rPr>
          <w:rFonts w:ascii="Arial" w:hAnsi="Arial" w:cs="Arial"/>
          <w:szCs w:val="20"/>
        </w:rPr>
      </w:pPr>
      <w:r w:rsidRPr="00736A05">
        <w:rPr>
          <w:rFonts w:ascii="Arial" w:hAnsi="Arial" w:cs="Arial"/>
          <w:szCs w:val="20"/>
        </w:rPr>
        <w:t>Dohodnou-li se Strany na předání zdrojového kódu, z</w:t>
      </w:r>
      <w:r w:rsidR="00511843" w:rsidRPr="00736A05">
        <w:rPr>
          <w:rFonts w:ascii="Arial" w:hAnsi="Arial" w:cs="Arial"/>
          <w:szCs w:val="20"/>
        </w:rPr>
        <w:t xml:space="preserve">abezpečit řízení verzí </w:t>
      </w:r>
      <w:r w:rsidR="00830CF5" w:rsidRPr="00736A05">
        <w:rPr>
          <w:rFonts w:ascii="Arial" w:hAnsi="Arial" w:cs="Arial"/>
          <w:szCs w:val="20"/>
        </w:rPr>
        <w:t>z</w:t>
      </w:r>
      <w:r w:rsidR="00511843" w:rsidRPr="00736A05">
        <w:rPr>
          <w:rFonts w:ascii="Arial" w:hAnsi="Arial" w:cs="Arial"/>
          <w:szCs w:val="20"/>
        </w:rPr>
        <w:t>drojového kódu.</w:t>
      </w:r>
    </w:p>
    <w:p w14:paraId="4D0E280D" w14:textId="0C69AD1A" w:rsidR="00511843" w:rsidRPr="00736A05" w:rsidRDefault="00175956" w:rsidP="00A043CC">
      <w:pPr>
        <w:numPr>
          <w:ilvl w:val="0"/>
          <w:numId w:val="43"/>
        </w:numPr>
        <w:spacing w:before="0" w:line="259" w:lineRule="auto"/>
        <w:ind w:left="993"/>
        <w:rPr>
          <w:rFonts w:ascii="Arial" w:hAnsi="Arial" w:cs="Arial"/>
          <w:szCs w:val="20"/>
        </w:rPr>
      </w:pPr>
      <w:r w:rsidRPr="00736A05">
        <w:rPr>
          <w:rFonts w:ascii="Arial" w:hAnsi="Arial" w:cs="Arial"/>
          <w:szCs w:val="20"/>
        </w:rPr>
        <w:t>Dohodnou-li se Strany na předání zdrojového kódu, z</w:t>
      </w:r>
      <w:r w:rsidR="00511843" w:rsidRPr="00736A05">
        <w:rPr>
          <w:rFonts w:ascii="Arial" w:hAnsi="Arial" w:cs="Arial"/>
          <w:szCs w:val="20"/>
        </w:rPr>
        <w:t xml:space="preserve">abezpečit zálohování </w:t>
      </w:r>
      <w:r w:rsidR="00830CF5" w:rsidRPr="00736A05">
        <w:rPr>
          <w:rFonts w:ascii="Arial" w:hAnsi="Arial" w:cs="Arial"/>
          <w:szCs w:val="20"/>
        </w:rPr>
        <w:t>z</w:t>
      </w:r>
      <w:r w:rsidR="00511843" w:rsidRPr="00736A05">
        <w:rPr>
          <w:rFonts w:ascii="Arial" w:hAnsi="Arial" w:cs="Arial"/>
          <w:szCs w:val="20"/>
        </w:rPr>
        <w:t>drojového kódu a jeho uložení mimo produkční prostředí.</w:t>
      </w:r>
    </w:p>
    <w:p w14:paraId="33235D68" w14:textId="0DB5B620" w:rsidR="00511843" w:rsidRPr="00736A05" w:rsidRDefault="00175956" w:rsidP="00A043CC">
      <w:pPr>
        <w:numPr>
          <w:ilvl w:val="0"/>
          <w:numId w:val="43"/>
        </w:numPr>
        <w:spacing w:before="0" w:line="259" w:lineRule="auto"/>
        <w:ind w:left="993"/>
        <w:rPr>
          <w:rFonts w:ascii="Arial" w:hAnsi="Arial" w:cs="Arial"/>
          <w:szCs w:val="20"/>
        </w:rPr>
      </w:pPr>
      <w:r w:rsidRPr="00736A05">
        <w:rPr>
          <w:rFonts w:ascii="Arial" w:hAnsi="Arial" w:cs="Arial"/>
          <w:szCs w:val="20"/>
        </w:rPr>
        <w:lastRenderedPageBreak/>
        <w:t>Dohodnou-li se Strany na předání zdrojového kódu, z</w:t>
      </w:r>
      <w:r w:rsidR="00511843" w:rsidRPr="00736A05">
        <w:rPr>
          <w:rFonts w:ascii="Arial" w:hAnsi="Arial" w:cs="Arial"/>
          <w:szCs w:val="20"/>
        </w:rPr>
        <w:t xml:space="preserve">abezpečit, aby distribuce </w:t>
      </w:r>
      <w:r w:rsidR="00830CF5" w:rsidRPr="00736A05">
        <w:rPr>
          <w:rFonts w:ascii="Arial" w:hAnsi="Arial" w:cs="Arial"/>
          <w:szCs w:val="20"/>
        </w:rPr>
        <w:t>z</w:t>
      </w:r>
      <w:r w:rsidR="00511843" w:rsidRPr="00736A05">
        <w:rPr>
          <w:rFonts w:ascii="Arial" w:hAnsi="Arial" w:cs="Arial"/>
          <w:szCs w:val="20"/>
        </w:rPr>
        <w:t xml:space="preserve">drojových kódů obsahovala soubor z vývojového prostředí na řízenou kompilaci těchto </w:t>
      </w:r>
      <w:r w:rsidR="00830CF5" w:rsidRPr="00736A05">
        <w:rPr>
          <w:rFonts w:ascii="Arial" w:hAnsi="Arial" w:cs="Arial"/>
          <w:szCs w:val="20"/>
        </w:rPr>
        <w:t>z</w:t>
      </w:r>
      <w:r w:rsidR="00511843" w:rsidRPr="00736A05">
        <w:rPr>
          <w:rFonts w:ascii="Arial" w:hAnsi="Arial" w:cs="Arial"/>
          <w:szCs w:val="20"/>
        </w:rPr>
        <w:t xml:space="preserve">drojových kódů. </w:t>
      </w:r>
    </w:p>
    <w:p w14:paraId="6EC31AB9" w14:textId="77777777" w:rsidR="00511843" w:rsidRPr="00736A05" w:rsidRDefault="00511843" w:rsidP="00A043CC">
      <w:pPr>
        <w:numPr>
          <w:ilvl w:val="0"/>
          <w:numId w:val="43"/>
        </w:numPr>
        <w:spacing w:before="0" w:line="259" w:lineRule="auto"/>
        <w:ind w:left="993"/>
        <w:rPr>
          <w:rFonts w:ascii="Arial" w:hAnsi="Arial" w:cs="Arial"/>
          <w:szCs w:val="20"/>
        </w:rPr>
      </w:pPr>
      <w:r w:rsidRPr="00736A05">
        <w:rPr>
          <w:rFonts w:ascii="Arial" w:hAnsi="Arial" w:cs="Arial"/>
          <w:szCs w:val="20"/>
        </w:rPr>
        <w:t>Nevyvíjet, nekompilovat a nešířit v prostředí Objednatele programový kód, který má za cíl nelegální ovládnutí, narušení dostupnosti, důvěrnosti nebo integrity nebo neautorizované či nelegální získání dat a informací.</w:t>
      </w:r>
    </w:p>
    <w:p w14:paraId="4DE51109" w14:textId="77777777" w:rsidR="00511843" w:rsidRPr="00736A05" w:rsidRDefault="00511843" w:rsidP="00523F87">
      <w:pPr>
        <w:numPr>
          <w:ilvl w:val="1"/>
          <w:numId w:val="59"/>
        </w:numPr>
        <w:outlineLvl w:val="1"/>
        <w:rPr>
          <w:rFonts w:ascii="Arial" w:hAnsi="Arial" w:cs="Arial"/>
          <w:b/>
          <w:iCs/>
          <w:szCs w:val="20"/>
        </w:rPr>
      </w:pPr>
      <w:bookmarkStart w:id="526" w:name="_Toc480388415"/>
      <w:r w:rsidRPr="00736A05">
        <w:rPr>
          <w:rFonts w:ascii="Arial" w:hAnsi="Arial" w:cs="Arial"/>
          <w:b/>
          <w:iCs/>
          <w:szCs w:val="20"/>
        </w:rPr>
        <w:t>Zvládání kybernetických bezpečnostních událostí a incidentů</w:t>
      </w:r>
      <w:bookmarkEnd w:id="526"/>
    </w:p>
    <w:p w14:paraId="67CB5A69" w14:textId="77777777" w:rsidR="00511843" w:rsidRPr="00736A05" w:rsidRDefault="00511843" w:rsidP="00A043CC">
      <w:pPr>
        <w:numPr>
          <w:ilvl w:val="0"/>
          <w:numId w:val="45"/>
        </w:numPr>
        <w:spacing w:before="0" w:line="259" w:lineRule="auto"/>
        <w:ind w:left="567"/>
        <w:rPr>
          <w:rFonts w:ascii="Arial" w:hAnsi="Arial" w:cs="Arial"/>
          <w:szCs w:val="20"/>
        </w:rPr>
      </w:pPr>
      <w:r w:rsidRPr="00736A05">
        <w:rPr>
          <w:rFonts w:ascii="Arial" w:hAnsi="Arial" w:cs="Arial"/>
          <w:szCs w:val="20"/>
        </w:rPr>
        <w:t>Poskytovatel se bude v rozsahu předmětu plnění Smlouvy aktivně podílet na splnění povinností uvedených v § 14 VKB, které musí splnit Objednatel. Minimálně se Poskytovatel zavazuje:</w:t>
      </w:r>
    </w:p>
    <w:p w14:paraId="431C76A9" w14:textId="77777777" w:rsidR="00DC2DD1" w:rsidRPr="00736A05" w:rsidRDefault="00511843" w:rsidP="00A043CC">
      <w:pPr>
        <w:numPr>
          <w:ilvl w:val="0"/>
          <w:numId w:val="46"/>
        </w:numPr>
        <w:spacing w:before="0" w:line="259" w:lineRule="auto"/>
        <w:ind w:left="993"/>
        <w:rPr>
          <w:rFonts w:ascii="Arial" w:hAnsi="Arial" w:cs="Arial"/>
          <w:szCs w:val="20"/>
        </w:rPr>
      </w:pPr>
      <w:r w:rsidRPr="00736A05">
        <w:rPr>
          <w:rFonts w:ascii="Arial" w:hAnsi="Arial" w:cs="Arial"/>
          <w:szCs w:val="20"/>
        </w:rPr>
        <w:t>Stanovit a popsat na své straně činnosti, role a jejich odpovědnosti a pravomoci vedoucí k rychlému a účinnému zvládání bezpečnostních incidentů.</w:t>
      </w:r>
    </w:p>
    <w:p w14:paraId="234F827D" w14:textId="3FE435E6" w:rsidR="00DC2DD1" w:rsidRPr="00736A05" w:rsidRDefault="00DC2DD1" w:rsidP="00A043CC">
      <w:pPr>
        <w:numPr>
          <w:ilvl w:val="0"/>
          <w:numId w:val="46"/>
        </w:numPr>
        <w:spacing w:before="0" w:line="259" w:lineRule="auto"/>
        <w:ind w:left="993"/>
        <w:rPr>
          <w:rFonts w:ascii="Arial" w:hAnsi="Arial" w:cs="Arial"/>
          <w:szCs w:val="20"/>
        </w:rPr>
      </w:pPr>
      <w:r w:rsidRPr="00736A05">
        <w:rPr>
          <w:rFonts w:ascii="Arial" w:hAnsi="Arial" w:cs="Arial"/>
          <w:szCs w:val="20"/>
        </w:rPr>
        <w:t>Zavést a využívat nástroje pro detekci, sběr a vyhodnocování kybernetických bezpečnostních událostí a incidentů.</w:t>
      </w:r>
    </w:p>
    <w:p w14:paraId="7E743F2A" w14:textId="41AC1BBA" w:rsidR="00511843" w:rsidRPr="00736A05" w:rsidRDefault="00511843" w:rsidP="00A043CC">
      <w:pPr>
        <w:numPr>
          <w:ilvl w:val="0"/>
          <w:numId w:val="46"/>
        </w:numPr>
        <w:spacing w:before="0" w:line="259" w:lineRule="auto"/>
        <w:ind w:left="993"/>
        <w:rPr>
          <w:rFonts w:ascii="Arial" w:hAnsi="Arial" w:cs="Arial"/>
          <w:szCs w:val="20"/>
        </w:rPr>
      </w:pPr>
      <w:r w:rsidRPr="00736A05">
        <w:rPr>
          <w:rFonts w:ascii="Arial" w:hAnsi="Arial" w:cs="Arial"/>
          <w:szCs w:val="20"/>
        </w:rPr>
        <w:t>Bez zbytečného odkladu</w:t>
      </w:r>
      <w:r w:rsidR="00EA17F6" w:rsidRPr="00736A05">
        <w:rPr>
          <w:rFonts w:ascii="Arial" w:hAnsi="Arial" w:cs="Arial"/>
          <w:szCs w:val="20"/>
        </w:rPr>
        <w:t xml:space="preserve">, nejpozději ale do 72 hodin od okamžiku, kdy se o narušení bezpečnosti Poskytovatel dozvěděl, </w:t>
      </w:r>
      <w:r w:rsidRPr="00736A05">
        <w:rPr>
          <w:rFonts w:ascii="Arial" w:hAnsi="Arial" w:cs="Arial"/>
          <w:szCs w:val="20"/>
        </w:rPr>
        <w:t>hlásit Objednateli všechny bezpečnostní události a incidenty s potenciálním negativním dopadem na Objednatele</w:t>
      </w:r>
      <w:r w:rsidR="0028023C" w:rsidRPr="00736A05">
        <w:rPr>
          <w:rFonts w:ascii="Arial" w:hAnsi="Arial" w:cs="Arial"/>
          <w:szCs w:val="20"/>
        </w:rPr>
        <w:t xml:space="preserve"> a všechny případy narušení bezpečnosti informací zákaznických dat a specifických provozních údajů (ve smyslu Vyhlášky o bezpečnostních pravidlech),</w:t>
      </w:r>
      <w:r w:rsidRPr="00736A05">
        <w:rPr>
          <w:rFonts w:ascii="Arial" w:hAnsi="Arial" w:cs="Arial"/>
          <w:szCs w:val="20"/>
        </w:rPr>
        <w:t xml:space="preserve"> a to stanoveným komunikačním kanálem nebo prostřednictvím Kontaktní osoby pro kybernetickou bezpečnost.</w:t>
      </w:r>
    </w:p>
    <w:p w14:paraId="4CA82CD0" w14:textId="77777777" w:rsidR="00511843" w:rsidRPr="00736A05" w:rsidRDefault="00511843" w:rsidP="00A043CC">
      <w:pPr>
        <w:numPr>
          <w:ilvl w:val="0"/>
          <w:numId w:val="46"/>
        </w:numPr>
        <w:spacing w:before="0" w:line="259" w:lineRule="auto"/>
        <w:ind w:left="993"/>
        <w:rPr>
          <w:rFonts w:ascii="Arial" w:hAnsi="Arial" w:cs="Arial"/>
          <w:szCs w:val="20"/>
        </w:rPr>
      </w:pPr>
      <w:r w:rsidRPr="00736A05">
        <w:rPr>
          <w:rFonts w:ascii="Arial" w:hAnsi="Arial" w:cs="Arial"/>
          <w:szCs w:val="20"/>
        </w:rPr>
        <w:t>Vyhodnocovat informace o bezpečnostních incidentech a uchovávat je pro budoucí použití s ohledem na požadavky platné české a evropské legislativy.</w:t>
      </w:r>
    </w:p>
    <w:p w14:paraId="6ACBF975" w14:textId="77777777" w:rsidR="00511843" w:rsidRPr="00736A05" w:rsidRDefault="00511843" w:rsidP="00A043CC">
      <w:pPr>
        <w:numPr>
          <w:ilvl w:val="0"/>
          <w:numId w:val="46"/>
        </w:numPr>
        <w:spacing w:before="0" w:line="259" w:lineRule="auto"/>
        <w:ind w:left="993"/>
        <w:rPr>
          <w:rFonts w:ascii="Arial" w:hAnsi="Arial" w:cs="Arial"/>
          <w:szCs w:val="20"/>
        </w:rPr>
      </w:pPr>
      <w:r w:rsidRPr="00736A05">
        <w:rPr>
          <w:rFonts w:ascii="Arial" w:hAnsi="Arial" w:cs="Arial"/>
          <w:szCs w:val="20"/>
        </w:rPr>
        <w:t>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Poskytovatele.</w:t>
      </w:r>
    </w:p>
    <w:p w14:paraId="2E2DEBCD" w14:textId="77777777" w:rsidR="00511843" w:rsidRPr="00736A05" w:rsidRDefault="00511843" w:rsidP="00A043CC">
      <w:pPr>
        <w:numPr>
          <w:ilvl w:val="0"/>
          <w:numId w:val="46"/>
        </w:numPr>
        <w:spacing w:before="0" w:line="259" w:lineRule="auto"/>
        <w:ind w:left="993"/>
        <w:rPr>
          <w:rFonts w:ascii="Arial" w:hAnsi="Arial" w:cs="Arial"/>
          <w:szCs w:val="20"/>
        </w:rPr>
      </w:pPr>
      <w:r w:rsidRPr="00736A05">
        <w:rPr>
          <w:rFonts w:ascii="Arial" w:hAnsi="Arial" w:cs="Arial"/>
          <w:szCs w:val="20"/>
        </w:rPr>
        <w:t>Bez zbytečného odkladu a po dohodě s Objednatelem realizovat opatření požadovaná Objednatelem v dohodnutých termínech ke snížení dopadu bezpečnostního incidentu nebo zamezení pokračování incidentu.</w:t>
      </w:r>
    </w:p>
    <w:p w14:paraId="32BBD956" w14:textId="77777777" w:rsidR="00511843" w:rsidRPr="00736A05" w:rsidRDefault="00511843" w:rsidP="00A043CC">
      <w:pPr>
        <w:numPr>
          <w:ilvl w:val="0"/>
          <w:numId w:val="46"/>
        </w:numPr>
        <w:spacing w:before="0" w:line="259" w:lineRule="auto"/>
        <w:ind w:left="993"/>
        <w:rPr>
          <w:rFonts w:ascii="Arial" w:hAnsi="Arial" w:cs="Arial"/>
          <w:szCs w:val="20"/>
        </w:rPr>
      </w:pPr>
      <w:r w:rsidRPr="00736A05">
        <w:rPr>
          <w:rFonts w:ascii="Arial" w:hAnsi="Arial" w:cs="Arial"/>
          <w:szCs w:val="20"/>
        </w:rPr>
        <w:t>Spolupracovat při analýze příčin bezpečnostního incidentu a navrhnout opatření s cílem zamezit jeho opakování v případě, že Poskytovatel bezpečnostní incident zapříčinil nebo se na jeho vzniku podílel.</w:t>
      </w:r>
    </w:p>
    <w:p w14:paraId="6B8D851E" w14:textId="77777777" w:rsidR="00511843" w:rsidRPr="00736A05" w:rsidRDefault="00511843" w:rsidP="00A043CC">
      <w:pPr>
        <w:numPr>
          <w:ilvl w:val="0"/>
          <w:numId w:val="45"/>
        </w:numPr>
        <w:spacing w:before="0" w:line="259" w:lineRule="auto"/>
        <w:ind w:left="567"/>
        <w:rPr>
          <w:rFonts w:ascii="Arial" w:hAnsi="Arial" w:cs="Arial"/>
          <w:szCs w:val="20"/>
        </w:rPr>
      </w:pPr>
      <w:bookmarkStart w:id="527" w:name="_Toc480388398"/>
      <w:r w:rsidRPr="00736A05">
        <w:rPr>
          <w:rFonts w:ascii="Arial" w:hAnsi="Arial" w:cs="Arial"/>
          <w:szCs w:val="20"/>
        </w:rPr>
        <w:t>Poskytovatel bere na vědomí, že postup zvládání bezpečnostního incidentu či jiný důsledek porušení Kybernetických požadavků, jehož příčina je na straně Poskytovatele, nebude posuzován jako okolnost vylučující povinnost k náhradě újmy Poskytovatele za prodlení s řádným a včasným plněním předmětu Smlouvy a nebude důvodem k jakékoli náhradě případné újmy Poskytovateli či jiné osobě ze strany Objednatele. Ostatní ustanovení ohledně odpovědnosti Poskytovatele za prodlení obsažená v Smlouvě nejsou tímto ustanovením dotčena.</w:t>
      </w:r>
      <w:bookmarkEnd w:id="527"/>
    </w:p>
    <w:p w14:paraId="2F38B7AD" w14:textId="77777777" w:rsidR="00511843" w:rsidRPr="00736A05" w:rsidRDefault="00511843" w:rsidP="00523F87">
      <w:pPr>
        <w:numPr>
          <w:ilvl w:val="1"/>
          <w:numId w:val="59"/>
        </w:numPr>
        <w:outlineLvl w:val="1"/>
        <w:rPr>
          <w:rFonts w:ascii="Arial" w:hAnsi="Arial" w:cs="Arial"/>
          <w:b/>
          <w:iCs/>
          <w:szCs w:val="20"/>
        </w:rPr>
      </w:pPr>
      <w:r w:rsidRPr="00736A05">
        <w:rPr>
          <w:rFonts w:ascii="Arial" w:hAnsi="Arial" w:cs="Arial"/>
          <w:b/>
          <w:iCs/>
          <w:szCs w:val="20"/>
        </w:rPr>
        <w:t>Řízení kontinuity činností</w:t>
      </w:r>
    </w:p>
    <w:p w14:paraId="2DEB315B" w14:textId="77777777" w:rsidR="00511843" w:rsidRPr="00736A05" w:rsidRDefault="00511843" w:rsidP="00A043CC">
      <w:pPr>
        <w:numPr>
          <w:ilvl w:val="0"/>
          <w:numId w:val="47"/>
        </w:numPr>
        <w:spacing w:before="0" w:line="259" w:lineRule="auto"/>
        <w:ind w:left="567"/>
        <w:rPr>
          <w:rFonts w:ascii="Arial" w:hAnsi="Arial" w:cs="Arial"/>
          <w:szCs w:val="20"/>
        </w:rPr>
      </w:pPr>
      <w:r w:rsidRPr="00736A05">
        <w:rPr>
          <w:rFonts w:ascii="Arial" w:hAnsi="Arial" w:cs="Arial"/>
          <w:szCs w:val="20"/>
        </w:rPr>
        <w:t>Poskytovatel se bude v rozsahu předmětu plnění Smlouvy aktivně podílet na splnění povinností uvedených v § 15 VKB, které musí splnit Objednatel. Minimálně se Poskytovatel zavazuje:</w:t>
      </w:r>
    </w:p>
    <w:p w14:paraId="32D12ACE" w14:textId="6B4AB56B" w:rsidR="00511843" w:rsidRPr="00736A05" w:rsidRDefault="00071B7B" w:rsidP="00A043CC">
      <w:pPr>
        <w:numPr>
          <w:ilvl w:val="0"/>
          <w:numId w:val="48"/>
        </w:numPr>
        <w:spacing w:before="0" w:line="259" w:lineRule="auto"/>
        <w:ind w:left="993"/>
        <w:rPr>
          <w:rFonts w:ascii="Arial" w:hAnsi="Arial" w:cs="Arial"/>
          <w:szCs w:val="20"/>
        </w:rPr>
      </w:pPr>
      <w:r w:rsidRPr="00736A05">
        <w:rPr>
          <w:rFonts w:ascii="Arial" w:hAnsi="Arial" w:cs="Arial"/>
          <w:szCs w:val="20"/>
        </w:rPr>
        <w:t>Zabezpečit</w:t>
      </w:r>
      <w:r w:rsidR="00511843" w:rsidRPr="00736A05">
        <w:rPr>
          <w:rFonts w:ascii="Arial" w:hAnsi="Arial" w:cs="Arial"/>
          <w:szCs w:val="20"/>
        </w:rPr>
        <w:t xml:space="preserve"> adekvátní kontinuitu svých aktiv, které jsou potřebné k poskytování předmětu plnění Smlouvy.</w:t>
      </w:r>
    </w:p>
    <w:p w14:paraId="1D63E3E6" w14:textId="77777777" w:rsidR="00511843" w:rsidRPr="00736A05" w:rsidRDefault="00511843" w:rsidP="00A043CC">
      <w:pPr>
        <w:numPr>
          <w:ilvl w:val="0"/>
          <w:numId w:val="48"/>
        </w:numPr>
        <w:spacing w:before="0" w:line="259" w:lineRule="auto"/>
        <w:ind w:left="993"/>
        <w:rPr>
          <w:rFonts w:ascii="Arial" w:hAnsi="Arial" w:cs="Arial"/>
          <w:szCs w:val="20"/>
        </w:rPr>
      </w:pPr>
      <w:r w:rsidRPr="00736A05">
        <w:rPr>
          <w:rFonts w:ascii="Arial" w:hAnsi="Arial" w:cs="Arial"/>
          <w:szCs w:val="20"/>
        </w:rPr>
        <w:t>Pravidelně kontrolovat a testovat, že je schopen kontinuitu aktiv zajistit dle sjednané úrovně Plnění.</w:t>
      </w:r>
    </w:p>
    <w:p w14:paraId="1C2AB7D6" w14:textId="77777777" w:rsidR="00511843" w:rsidRPr="00736A05" w:rsidRDefault="00511843" w:rsidP="00523F87">
      <w:pPr>
        <w:keepNext/>
        <w:numPr>
          <w:ilvl w:val="1"/>
          <w:numId w:val="59"/>
        </w:numPr>
        <w:outlineLvl w:val="1"/>
        <w:rPr>
          <w:rFonts w:ascii="Arial" w:hAnsi="Arial" w:cs="Arial"/>
          <w:b/>
          <w:iCs/>
          <w:szCs w:val="20"/>
        </w:rPr>
      </w:pPr>
      <w:bookmarkStart w:id="528" w:name="_Toc480388417"/>
      <w:r w:rsidRPr="00736A05">
        <w:rPr>
          <w:rFonts w:ascii="Arial" w:hAnsi="Arial" w:cs="Arial"/>
          <w:b/>
          <w:iCs/>
          <w:szCs w:val="20"/>
        </w:rPr>
        <w:lastRenderedPageBreak/>
        <w:t>Kontrola a audit</w:t>
      </w:r>
      <w:bookmarkEnd w:id="528"/>
    </w:p>
    <w:p w14:paraId="2DDB58F2" w14:textId="77777777" w:rsidR="00511843" w:rsidRPr="00736A05" w:rsidRDefault="00511843" w:rsidP="00A043CC">
      <w:pPr>
        <w:numPr>
          <w:ilvl w:val="0"/>
          <w:numId w:val="49"/>
        </w:numPr>
        <w:spacing w:before="0" w:line="259" w:lineRule="auto"/>
        <w:ind w:left="567"/>
        <w:rPr>
          <w:rFonts w:ascii="Arial" w:hAnsi="Arial" w:cs="Arial"/>
          <w:szCs w:val="20"/>
        </w:rPr>
      </w:pPr>
      <w:r w:rsidRPr="00736A05">
        <w:rPr>
          <w:rFonts w:ascii="Arial" w:hAnsi="Arial" w:cs="Arial"/>
          <w:szCs w:val="20"/>
        </w:rPr>
        <w:t>Poskytovatel se bude v rozsahu předmětu plnění Smlouvy aktivně podílet na splnění povinností uvedených v § 8 a § 16 VKB, které musí splnit Objednatel. Minimálně se Poskytovatel zavazuje v rozsahu předmětu plnění poskytnout adekvátní součinnost při výkonu kontroly Objednatele ze strany NÚKIB dle § 23 ZKB.</w:t>
      </w:r>
    </w:p>
    <w:p w14:paraId="52F00B56" w14:textId="77777777" w:rsidR="00511843" w:rsidRPr="00736A05" w:rsidRDefault="00511843" w:rsidP="00523F87">
      <w:pPr>
        <w:numPr>
          <w:ilvl w:val="1"/>
          <w:numId w:val="59"/>
        </w:numPr>
        <w:outlineLvl w:val="1"/>
        <w:rPr>
          <w:rFonts w:ascii="Arial" w:hAnsi="Arial" w:cs="Arial"/>
          <w:b/>
          <w:iCs/>
          <w:szCs w:val="20"/>
        </w:rPr>
      </w:pPr>
      <w:bookmarkStart w:id="529" w:name="_Toc480388418"/>
      <w:r w:rsidRPr="00736A05">
        <w:rPr>
          <w:rFonts w:ascii="Arial" w:hAnsi="Arial" w:cs="Arial"/>
          <w:b/>
          <w:iCs/>
          <w:szCs w:val="20"/>
        </w:rPr>
        <w:t>Fyzická bezpečnost</w:t>
      </w:r>
      <w:bookmarkEnd w:id="529"/>
    </w:p>
    <w:p w14:paraId="5DEFD0C3" w14:textId="77777777" w:rsidR="00511843" w:rsidRPr="00736A05" w:rsidRDefault="00511843" w:rsidP="00A043CC">
      <w:pPr>
        <w:numPr>
          <w:ilvl w:val="0"/>
          <w:numId w:val="50"/>
        </w:numPr>
        <w:spacing w:before="0" w:line="259" w:lineRule="auto"/>
        <w:ind w:left="567"/>
        <w:rPr>
          <w:rFonts w:ascii="Arial" w:hAnsi="Arial" w:cs="Arial"/>
          <w:szCs w:val="20"/>
        </w:rPr>
      </w:pPr>
      <w:r w:rsidRPr="00736A05">
        <w:rPr>
          <w:rFonts w:ascii="Arial" w:hAnsi="Arial" w:cs="Arial"/>
          <w:szCs w:val="20"/>
        </w:rPr>
        <w:t>Poskytovatel se bude v rozsahu předmětu plnění Smlouvy aktivně podílet na splnění povinností uvedených v § 17 VKB, které musí splnit Objednatel. Minimálně se Poskytovatel zavazuje:</w:t>
      </w:r>
    </w:p>
    <w:p w14:paraId="54289F9B" w14:textId="54439629" w:rsidR="00511843" w:rsidRPr="00736A05" w:rsidRDefault="00511843" w:rsidP="00A043CC">
      <w:pPr>
        <w:numPr>
          <w:ilvl w:val="0"/>
          <w:numId w:val="51"/>
        </w:numPr>
        <w:spacing w:before="0" w:line="259" w:lineRule="auto"/>
        <w:ind w:left="993"/>
        <w:rPr>
          <w:rFonts w:ascii="Arial" w:hAnsi="Arial" w:cs="Arial"/>
          <w:szCs w:val="20"/>
        </w:rPr>
      </w:pPr>
      <w:r w:rsidRPr="00736A05">
        <w:rPr>
          <w:rFonts w:ascii="Arial" w:hAnsi="Arial" w:cs="Arial"/>
          <w:szCs w:val="20"/>
        </w:rPr>
        <w:t>Dodržovat provozní řády budov (režimová opatření) a využívaných prostor, zejména pak v oblasti fyzické ochrany bezpečnostních zón, kde jsou umístěny aktiva systémů ICT, anebo datové nosiče (</w:t>
      </w:r>
      <w:r w:rsidR="00A608EF" w:rsidRPr="00736A05">
        <w:rPr>
          <w:rFonts w:ascii="Arial" w:hAnsi="Arial" w:cs="Arial"/>
          <w:szCs w:val="20"/>
        </w:rPr>
        <w:t>i</w:t>
      </w:r>
      <w:r w:rsidRPr="00736A05">
        <w:rPr>
          <w:rFonts w:ascii="Arial" w:hAnsi="Arial" w:cs="Arial"/>
          <w:szCs w:val="20"/>
        </w:rPr>
        <w:t>nterní předpisy).</w:t>
      </w:r>
    </w:p>
    <w:p w14:paraId="357FE430" w14:textId="3BE8E987" w:rsidR="00511843" w:rsidRPr="00736A05" w:rsidRDefault="00511843" w:rsidP="00A043CC">
      <w:pPr>
        <w:numPr>
          <w:ilvl w:val="0"/>
          <w:numId w:val="51"/>
        </w:numPr>
        <w:spacing w:before="0" w:line="259" w:lineRule="auto"/>
        <w:ind w:left="993"/>
        <w:rPr>
          <w:rFonts w:ascii="Arial" w:hAnsi="Arial" w:cs="Arial"/>
          <w:szCs w:val="20"/>
        </w:rPr>
      </w:pPr>
      <w:r w:rsidRPr="00736A05">
        <w:rPr>
          <w:rFonts w:ascii="Arial" w:hAnsi="Arial" w:cs="Arial"/>
          <w:szCs w:val="20"/>
        </w:rPr>
        <w:t xml:space="preserve">V rozsahu předmětu plnění Smlouvy </w:t>
      </w:r>
      <w:r w:rsidR="00071B7B" w:rsidRPr="00736A05">
        <w:rPr>
          <w:rFonts w:ascii="Arial" w:hAnsi="Arial" w:cs="Arial"/>
          <w:szCs w:val="20"/>
        </w:rPr>
        <w:t>zabezpečit</w:t>
      </w:r>
      <w:r w:rsidRPr="00736A05">
        <w:rPr>
          <w:rFonts w:ascii="Arial" w:hAnsi="Arial" w:cs="Arial"/>
          <w:szCs w:val="20"/>
        </w:rPr>
        <w:t xml:space="preserve"> fyzické zabezpečení, zejména označení, uchování a likvidaci, instalačních, záložních nebo archivních médií a dokumentace v souladu s klasifikací aktiv Objednatele, pokud s ní byl Poskytovatel seznámen.</w:t>
      </w:r>
    </w:p>
    <w:p w14:paraId="0661C7FA" w14:textId="77777777" w:rsidR="00511843" w:rsidRPr="00736A05" w:rsidRDefault="00511843" w:rsidP="00523F87">
      <w:pPr>
        <w:numPr>
          <w:ilvl w:val="1"/>
          <w:numId w:val="59"/>
        </w:numPr>
        <w:outlineLvl w:val="1"/>
        <w:rPr>
          <w:rFonts w:ascii="Arial" w:hAnsi="Arial" w:cs="Arial"/>
          <w:b/>
          <w:iCs/>
          <w:szCs w:val="20"/>
        </w:rPr>
      </w:pPr>
      <w:r w:rsidRPr="00736A05">
        <w:rPr>
          <w:rFonts w:ascii="Arial" w:hAnsi="Arial" w:cs="Arial"/>
          <w:b/>
          <w:iCs/>
          <w:szCs w:val="20"/>
        </w:rPr>
        <w:t>Bezpečnostní nástroje</w:t>
      </w:r>
    </w:p>
    <w:p w14:paraId="704180AF" w14:textId="77777777" w:rsidR="00511843" w:rsidRPr="00736A05" w:rsidRDefault="00511843" w:rsidP="00A043CC">
      <w:pPr>
        <w:numPr>
          <w:ilvl w:val="0"/>
          <w:numId w:val="52"/>
        </w:numPr>
        <w:spacing w:before="0" w:line="259" w:lineRule="auto"/>
        <w:ind w:left="567"/>
        <w:rPr>
          <w:rFonts w:ascii="Arial" w:hAnsi="Arial" w:cs="Arial"/>
          <w:szCs w:val="20"/>
        </w:rPr>
      </w:pPr>
      <w:r w:rsidRPr="00736A05">
        <w:rPr>
          <w:rFonts w:ascii="Arial" w:hAnsi="Arial" w:cs="Arial"/>
          <w:szCs w:val="20"/>
        </w:rPr>
        <w:t>Poskytovatel se bude v rozsahu předmětu plnění aktivně podílet na splnění povinností uvedených v § 18 až § 27 VKB, které musí splnit Objednatel. Minimálně se Poskytovatel zavazuje:</w:t>
      </w:r>
    </w:p>
    <w:p w14:paraId="1BF2A2A0" w14:textId="77777777" w:rsidR="00511843" w:rsidRPr="00736A05" w:rsidRDefault="00511843" w:rsidP="00A043CC">
      <w:pPr>
        <w:numPr>
          <w:ilvl w:val="0"/>
          <w:numId w:val="53"/>
        </w:numPr>
        <w:spacing w:before="0" w:line="259" w:lineRule="auto"/>
        <w:ind w:left="993"/>
        <w:rPr>
          <w:rFonts w:ascii="Arial" w:hAnsi="Arial" w:cs="Arial"/>
          <w:szCs w:val="20"/>
        </w:rPr>
      </w:pPr>
      <w:r w:rsidRPr="00736A05">
        <w:rPr>
          <w:rFonts w:ascii="Arial" w:hAnsi="Arial" w:cs="Arial"/>
          <w:szCs w:val="20"/>
        </w:rPr>
        <w:t>Realizovat bezpečnostní opatření pro odstranění anebo blokování síťového spojení/síťových spojení, které/která neodpovídají požadavkům na ochranu integrity a bezpečnosti komunikační sítě.</w:t>
      </w:r>
    </w:p>
    <w:p w14:paraId="4655A114" w14:textId="77777777" w:rsidR="00511843" w:rsidRPr="00736A05" w:rsidRDefault="00511843" w:rsidP="00A043CC">
      <w:pPr>
        <w:numPr>
          <w:ilvl w:val="0"/>
          <w:numId w:val="53"/>
        </w:numPr>
        <w:spacing w:before="0" w:line="259" w:lineRule="auto"/>
        <w:ind w:left="993"/>
        <w:rPr>
          <w:rFonts w:ascii="Arial" w:hAnsi="Arial" w:cs="Arial"/>
          <w:szCs w:val="20"/>
        </w:rPr>
      </w:pPr>
      <w:r w:rsidRPr="00736A05">
        <w:rPr>
          <w:rFonts w:ascii="Arial" w:hAnsi="Arial" w:cs="Arial"/>
          <w:szCs w:val="20"/>
        </w:rPr>
        <w:t>Realizovat přístup z mobilního zařízení do prostředí Objednatele pouze prostřednictvím zabezpečeného připojení virtuální privátní sítě (VPN) nebo zvolit adekvátní technické opatření.</w:t>
      </w:r>
    </w:p>
    <w:p w14:paraId="5E1144A5" w14:textId="741D71B3" w:rsidR="00511843" w:rsidRPr="00736A05" w:rsidRDefault="00511843" w:rsidP="00A043CC">
      <w:pPr>
        <w:numPr>
          <w:ilvl w:val="0"/>
          <w:numId w:val="53"/>
        </w:numPr>
        <w:spacing w:before="0" w:line="259" w:lineRule="auto"/>
        <w:ind w:left="993"/>
        <w:rPr>
          <w:rFonts w:ascii="Arial" w:hAnsi="Arial" w:cs="Arial"/>
          <w:szCs w:val="20"/>
        </w:rPr>
      </w:pPr>
      <w:r w:rsidRPr="00736A05">
        <w:rPr>
          <w:rFonts w:ascii="Arial" w:hAnsi="Arial" w:cs="Arial"/>
          <w:szCs w:val="20"/>
        </w:rPr>
        <w:t xml:space="preserve">Připojovat do IT prostředí </w:t>
      </w:r>
      <w:r w:rsidR="00A608EF" w:rsidRPr="00736A05">
        <w:rPr>
          <w:rFonts w:ascii="Arial" w:hAnsi="Arial" w:cs="Arial"/>
          <w:szCs w:val="20"/>
        </w:rPr>
        <w:t>O</w:t>
      </w:r>
      <w:r w:rsidRPr="00736A05">
        <w:rPr>
          <w:rFonts w:ascii="Arial" w:hAnsi="Arial" w:cs="Arial"/>
          <w:szCs w:val="20"/>
        </w:rPr>
        <w:t>bjednatele pouze ta síťová zařízení (switch, přístupový bod wifi, router, hub apod.), která prošla schvalovacím procesem a jejich připojení bylo schváleno oprávněnou osobu ve věcech technických na straně Objednatele.</w:t>
      </w:r>
    </w:p>
    <w:p w14:paraId="5783599D" w14:textId="77777777" w:rsidR="00511843" w:rsidRPr="00736A05" w:rsidRDefault="00511843" w:rsidP="00A043CC">
      <w:pPr>
        <w:numPr>
          <w:ilvl w:val="0"/>
          <w:numId w:val="53"/>
        </w:numPr>
        <w:spacing w:before="0" w:line="259" w:lineRule="auto"/>
        <w:ind w:left="993"/>
        <w:rPr>
          <w:rFonts w:ascii="Arial" w:hAnsi="Arial" w:cs="Arial"/>
          <w:szCs w:val="20"/>
        </w:rPr>
      </w:pPr>
      <w:r w:rsidRPr="00736A05">
        <w:rPr>
          <w:rFonts w:ascii="Arial" w:hAnsi="Arial" w:cs="Arial"/>
          <w:szCs w:val="20"/>
        </w:rPr>
        <w:t>Bez zbytečného odkladu deaktivovat všechna nevyužívaná zakončení sítě anebo nepoužívané porty aktivního síťového prvku, který je v rozsahu předmětu plnění a je ve správě Poskytovatele.</w:t>
      </w:r>
    </w:p>
    <w:p w14:paraId="6511B68C" w14:textId="6C7B1347" w:rsidR="00511843" w:rsidRPr="00736A05" w:rsidRDefault="00511843" w:rsidP="00A043CC">
      <w:pPr>
        <w:numPr>
          <w:ilvl w:val="0"/>
          <w:numId w:val="53"/>
        </w:numPr>
        <w:spacing w:before="0" w:line="259" w:lineRule="auto"/>
        <w:ind w:left="993"/>
        <w:rPr>
          <w:rFonts w:ascii="Arial" w:hAnsi="Arial" w:cs="Arial"/>
          <w:szCs w:val="20"/>
        </w:rPr>
      </w:pPr>
      <w:r w:rsidRPr="00736A05">
        <w:rPr>
          <w:rFonts w:ascii="Arial" w:hAnsi="Arial" w:cs="Arial"/>
          <w:szCs w:val="20"/>
        </w:rPr>
        <w:t xml:space="preserve">Na aktiva Objednatele neinstalovat a nepoužívat v IT prostředí </w:t>
      </w:r>
      <w:r w:rsidR="00CF1F1D" w:rsidRPr="00736A05">
        <w:rPr>
          <w:rFonts w:ascii="Arial" w:hAnsi="Arial" w:cs="Arial"/>
          <w:szCs w:val="20"/>
        </w:rPr>
        <w:t>O</w:t>
      </w:r>
      <w:r w:rsidRPr="00736A05">
        <w:rPr>
          <w:rFonts w:ascii="Arial" w:hAnsi="Arial" w:cs="Arial"/>
          <w:szCs w:val="20"/>
        </w:rPr>
        <w:t>bjednatele tyto typy nástrojů, pokud nejsou součástí předmětu plnění Smlouvy:</w:t>
      </w:r>
    </w:p>
    <w:p w14:paraId="739502E1" w14:textId="77777777" w:rsidR="00511843" w:rsidRPr="00736A05" w:rsidRDefault="00511843" w:rsidP="00A043CC">
      <w:pPr>
        <w:numPr>
          <w:ilvl w:val="0"/>
          <w:numId w:val="54"/>
        </w:numPr>
        <w:spacing w:before="0" w:line="259" w:lineRule="auto"/>
        <w:ind w:left="1418" w:hanging="142"/>
        <w:rPr>
          <w:rFonts w:ascii="Arial" w:hAnsi="Arial" w:cs="Arial"/>
          <w:szCs w:val="20"/>
        </w:rPr>
      </w:pPr>
      <w:proofErr w:type="spellStart"/>
      <w:r w:rsidRPr="00736A05">
        <w:rPr>
          <w:rFonts w:ascii="Arial" w:hAnsi="Arial" w:cs="Arial"/>
          <w:szCs w:val="20"/>
        </w:rPr>
        <w:t>Keylogger</w:t>
      </w:r>
      <w:proofErr w:type="spellEnd"/>
      <w:r w:rsidRPr="00736A05">
        <w:rPr>
          <w:rFonts w:ascii="Arial" w:hAnsi="Arial" w:cs="Arial"/>
          <w:szCs w:val="20"/>
        </w:rPr>
        <w:t xml:space="preserve"> – software nebo hardware, který </w:t>
      </w:r>
      <w:proofErr w:type="spellStart"/>
      <w:r w:rsidRPr="00736A05">
        <w:rPr>
          <w:rFonts w:ascii="Arial" w:hAnsi="Arial" w:cs="Arial"/>
          <w:szCs w:val="20"/>
        </w:rPr>
        <w:t>neautorizovaně</w:t>
      </w:r>
      <w:proofErr w:type="spellEnd"/>
      <w:r w:rsidRPr="00736A05">
        <w:rPr>
          <w:rFonts w:ascii="Arial" w:hAnsi="Arial" w:cs="Arial"/>
          <w:szCs w:val="20"/>
        </w:rPr>
        <w:t xml:space="preserve"> zaznamenává stisky kláves s cílem narušit důvěrnost zadávaných dat a informací.</w:t>
      </w:r>
    </w:p>
    <w:p w14:paraId="369C72C4" w14:textId="77777777" w:rsidR="00511843" w:rsidRPr="00736A05" w:rsidRDefault="00511843" w:rsidP="00A043CC">
      <w:pPr>
        <w:numPr>
          <w:ilvl w:val="0"/>
          <w:numId w:val="54"/>
        </w:numPr>
        <w:spacing w:before="0" w:line="259" w:lineRule="auto"/>
        <w:ind w:left="1418" w:hanging="142"/>
        <w:rPr>
          <w:rFonts w:ascii="Arial" w:hAnsi="Arial" w:cs="Arial"/>
          <w:szCs w:val="20"/>
        </w:rPr>
      </w:pPr>
      <w:proofErr w:type="spellStart"/>
      <w:r w:rsidRPr="00736A05">
        <w:rPr>
          <w:rFonts w:ascii="Arial" w:hAnsi="Arial" w:cs="Arial"/>
          <w:szCs w:val="20"/>
        </w:rPr>
        <w:t>Sniffer</w:t>
      </w:r>
      <w:proofErr w:type="spellEnd"/>
      <w:r w:rsidRPr="00736A05">
        <w:rPr>
          <w:rFonts w:ascii="Arial" w:hAnsi="Arial" w:cs="Arial"/>
          <w:szCs w:val="20"/>
        </w:rPr>
        <w:t xml:space="preserve"> – software nebo hardware umožňující odposlouchávání síťového provozu.</w:t>
      </w:r>
    </w:p>
    <w:p w14:paraId="2AEB9AF4" w14:textId="77777777" w:rsidR="00511843" w:rsidRPr="00736A05" w:rsidRDefault="00511843" w:rsidP="00A043CC">
      <w:pPr>
        <w:numPr>
          <w:ilvl w:val="0"/>
          <w:numId w:val="54"/>
        </w:numPr>
        <w:spacing w:before="0" w:line="259" w:lineRule="auto"/>
        <w:ind w:left="1418" w:hanging="142"/>
        <w:rPr>
          <w:rFonts w:ascii="Arial" w:hAnsi="Arial" w:cs="Arial"/>
          <w:szCs w:val="20"/>
        </w:rPr>
      </w:pPr>
      <w:r w:rsidRPr="00736A05">
        <w:rPr>
          <w:rFonts w:ascii="Arial" w:hAnsi="Arial" w:cs="Arial"/>
          <w:szCs w:val="20"/>
        </w:rPr>
        <w:t>Analyzátor zranitelností (scanner zranitelností) – softwarový anebo hardwarový nástroj umožňující vyhledávání zranitelností systémů ICT, detekování dostupných síťových služeb a portů, běžících procesů, běžících aplikací a jejich verzí apod.</w:t>
      </w:r>
    </w:p>
    <w:p w14:paraId="2BA43CA3" w14:textId="77777777" w:rsidR="00511843" w:rsidRPr="00736A05" w:rsidRDefault="00511843" w:rsidP="00A043CC">
      <w:pPr>
        <w:numPr>
          <w:ilvl w:val="0"/>
          <w:numId w:val="54"/>
        </w:numPr>
        <w:spacing w:before="0" w:line="259" w:lineRule="auto"/>
        <w:ind w:left="1418" w:hanging="142"/>
        <w:rPr>
          <w:rFonts w:ascii="Arial" w:hAnsi="Arial" w:cs="Arial"/>
          <w:szCs w:val="20"/>
        </w:rPr>
      </w:pPr>
      <w:proofErr w:type="spellStart"/>
      <w:r w:rsidRPr="00736A05">
        <w:rPr>
          <w:rFonts w:ascii="Arial" w:hAnsi="Arial" w:cs="Arial"/>
          <w:szCs w:val="20"/>
        </w:rPr>
        <w:t>Backdoor</w:t>
      </w:r>
      <w:proofErr w:type="spellEnd"/>
      <w:r w:rsidRPr="00736A05">
        <w:rPr>
          <w:rFonts w:ascii="Arial" w:hAnsi="Arial" w:cs="Arial"/>
          <w:szCs w:val="20"/>
        </w:rPr>
        <w:t xml:space="preserve"> – skrytý softwarový nebo hardwarový nástroj, který umožňuje obejití schválených autentizačních procedur, instalovaný s cílem budoucího snadnějšího a neautorizovaného přístupu do systému ICT.</w:t>
      </w:r>
    </w:p>
    <w:p w14:paraId="56B70351" w14:textId="77777777" w:rsidR="00511843" w:rsidRPr="00736A05" w:rsidRDefault="00511843" w:rsidP="00A043CC">
      <w:pPr>
        <w:numPr>
          <w:ilvl w:val="0"/>
          <w:numId w:val="54"/>
        </w:numPr>
        <w:spacing w:before="0" w:line="259" w:lineRule="auto"/>
        <w:ind w:left="1418" w:hanging="142"/>
        <w:rPr>
          <w:rFonts w:ascii="Arial" w:hAnsi="Arial" w:cs="Arial"/>
          <w:szCs w:val="20"/>
        </w:rPr>
      </w:pPr>
      <w:r w:rsidRPr="00736A05">
        <w:rPr>
          <w:rFonts w:ascii="Arial" w:hAnsi="Arial" w:cs="Arial"/>
          <w:szCs w:val="20"/>
        </w:rPr>
        <w:t>Malware a jiný škodlivý software, který narušuje, obchází či jinak omezuje bezpečnostní opatření v prostředí Objednatele.</w:t>
      </w:r>
    </w:p>
    <w:p w14:paraId="46072CEB" w14:textId="0E8ACC61" w:rsidR="00511843" w:rsidRPr="00736A05" w:rsidRDefault="00511843" w:rsidP="00A043CC">
      <w:pPr>
        <w:numPr>
          <w:ilvl w:val="0"/>
          <w:numId w:val="53"/>
        </w:numPr>
        <w:spacing w:before="0" w:line="259" w:lineRule="auto"/>
        <w:ind w:left="993"/>
        <w:rPr>
          <w:rFonts w:ascii="Arial" w:hAnsi="Arial" w:cs="Arial"/>
          <w:szCs w:val="20"/>
        </w:rPr>
      </w:pPr>
      <w:r w:rsidRPr="00736A05">
        <w:rPr>
          <w:rFonts w:ascii="Arial" w:hAnsi="Arial" w:cs="Arial"/>
          <w:szCs w:val="20"/>
        </w:rPr>
        <w:t xml:space="preserve">Připojovat do IT prostředí </w:t>
      </w:r>
      <w:r w:rsidR="00CF1F1D" w:rsidRPr="00736A05">
        <w:rPr>
          <w:rFonts w:ascii="Arial" w:hAnsi="Arial" w:cs="Arial"/>
          <w:szCs w:val="20"/>
        </w:rPr>
        <w:t>O</w:t>
      </w:r>
      <w:r w:rsidRPr="00736A05">
        <w:rPr>
          <w:rFonts w:ascii="Arial" w:hAnsi="Arial" w:cs="Arial"/>
          <w:szCs w:val="20"/>
        </w:rPr>
        <w:t>bjednatele pouze zařízení ICT, která jsou chráněna proti malware a jinému škodlivému softwaru, pokud to jejich technologie umožňuje.</w:t>
      </w:r>
    </w:p>
    <w:p w14:paraId="1C52FBD4" w14:textId="77777777" w:rsidR="00511843" w:rsidRPr="00736A05" w:rsidRDefault="00511843" w:rsidP="00A043CC">
      <w:pPr>
        <w:numPr>
          <w:ilvl w:val="0"/>
          <w:numId w:val="53"/>
        </w:numPr>
        <w:spacing w:before="0" w:line="259" w:lineRule="auto"/>
        <w:ind w:left="993"/>
        <w:rPr>
          <w:rFonts w:ascii="Arial" w:hAnsi="Arial" w:cs="Arial"/>
          <w:szCs w:val="20"/>
        </w:rPr>
      </w:pPr>
      <w:r w:rsidRPr="00736A05">
        <w:rPr>
          <w:rFonts w:ascii="Arial" w:hAnsi="Arial" w:cs="Arial"/>
          <w:szCs w:val="20"/>
        </w:rPr>
        <w:lastRenderedPageBreak/>
        <w:t>Průběžně zaznamenávat a uchovávat data o provozu zařízení ICT (provozní a lokalizační údaje) v rozsahu předmětu plnění a v souladu s požadavky platné a účinné české a evropské legislativy.</w:t>
      </w:r>
    </w:p>
    <w:p w14:paraId="3693C04B" w14:textId="77777777" w:rsidR="00511843" w:rsidRPr="00736A05" w:rsidRDefault="00511843" w:rsidP="00A043CC">
      <w:pPr>
        <w:numPr>
          <w:ilvl w:val="0"/>
          <w:numId w:val="53"/>
        </w:numPr>
        <w:spacing w:before="0" w:line="259" w:lineRule="auto"/>
        <w:ind w:left="993"/>
        <w:rPr>
          <w:rFonts w:ascii="Arial" w:hAnsi="Arial" w:cs="Arial"/>
          <w:szCs w:val="20"/>
        </w:rPr>
      </w:pPr>
      <w:r w:rsidRPr="00736A05">
        <w:rPr>
          <w:rFonts w:ascii="Arial" w:hAnsi="Arial" w:cs="Arial"/>
          <w:szCs w:val="20"/>
        </w:rPr>
        <w:t>Na vyžádání poskytnout Objednateli report obsahující výsledky monitorování veškerých uživatelských a administrátorských aktivit a jiných událostí v rozsahu předmětu plnění Smlouvy, a to po celou dobu trvání Smlouvy a po dobu dvou (2) let po jejím ukončení.</w:t>
      </w:r>
    </w:p>
    <w:p w14:paraId="5D44D3A3" w14:textId="77777777" w:rsidR="00511843" w:rsidRPr="00736A05" w:rsidRDefault="00511843" w:rsidP="00A043CC">
      <w:pPr>
        <w:numPr>
          <w:ilvl w:val="0"/>
          <w:numId w:val="53"/>
        </w:numPr>
        <w:spacing w:before="0" w:line="259" w:lineRule="auto"/>
        <w:ind w:left="993"/>
        <w:rPr>
          <w:rFonts w:ascii="Arial" w:hAnsi="Arial" w:cs="Arial"/>
          <w:szCs w:val="20"/>
        </w:rPr>
      </w:pPr>
      <w:r w:rsidRPr="00736A05">
        <w:rPr>
          <w:rFonts w:ascii="Arial" w:hAnsi="Arial" w:cs="Arial"/>
          <w:szCs w:val="20"/>
        </w:rPr>
        <w:t>Zabezpečit sběr informací o provozních a bezpečnostních činnostech v rozsahu předmětu plnění Smlouvy a ochranu získaných informací před jejich neoprávněným čtením anebo změnou.</w:t>
      </w:r>
    </w:p>
    <w:p w14:paraId="3477FE9D" w14:textId="77777777" w:rsidR="00511843" w:rsidRPr="00736A05" w:rsidRDefault="00511843" w:rsidP="00A043CC">
      <w:pPr>
        <w:numPr>
          <w:ilvl w:val="0"/>
          <w:numId w:val="53"/>
        </w:numPr>
        <w:spacing w:before="0" w:line="259" w:lineRule="auto"/>
        <w:ind w:left="993"/>
        <w:rPr>
          <w:rFonts w:ascii="Arial" w:hAnsi="Arial" w:cs="Arial"/>
          <w:szCs w:val="20"/>
        </w:rPr>
      </w:pPr>
      <w:r w:rsidRPr="00736A05">
        <w:rPr>
          <w:rFonts w:ascii="Arial" w:hAnsi="Arial" w:cs="Arial"/>
          <w:szCs w:val="20"/>
        </w:rPr>
        <w:t>Pro on-line transakce realizované prostřednictvím webových technologií implementovat TLS/SSL certifikáty s cílem zajistit jejich důvěrnost, integritu a identitu komunikujících protistran.</w:t>
      </w:r>
    </w:p>
    <w:p w14:paraId="7A6FA42C" w14:textId="77777777" w:rsidR="00511843" w:rsidRPr="00736A05" w:rsidRDefault="00511843" w:rsidP="00A043CC">
      <w:pPr>
        <w:numPr>
          <w:ilvl w:val="0"/>
          <w:numId w:val="53"/>
        </w:numPr>
        <w:spacing w:before="0" w:line="259" w:lineRule="auto"/>
        <w:ind w:left="993"/>
        <w:rPr>
          <w:rFonts w:ascii="Arial" w:hAnsi="Arial" w:cs="Arial"/>
          <w:szCs w:val="20"/>
        </w:rPr>
      </w:pPr>
      <w:r w:rsidRPr="00736A05">
        <w:rPr>
          <w:rFonts w:ascii="Arial" w:hAnsi="Arial" w:cs="Arial"/>
          <w:szCs w:val="20"/>
        </w:rPr>
        <w:t>Veškeré neveřejné informace poskytnuté Objednatelem chránit vhodným šifrováním a proti neautorizovanému přístupu, a to zejména na mobilních zařízeních.</w:t>
      </w:r>
    </w:p>
    <w:p w14:paraId="27FA35B4" w14:textId="62AB49AC" w:rsidR="00527D0A" w:rsidRPr="00736A05" w:rsidRDefault="00511843" w:rsidP="00A043CC">
      <w:pPr>
        <w:numPr>
          <w:ilvl w:val="0"/>
          <w:numId w:val="52"/>
        </w:numPr>
        <w:spacing w:before="0" w:line="259" w:lineRule="auto"/>
        <w:ind w:left="567"/>
        <w:rPr>
          <w:rFonts w:ascii="Arial" w:hAnsi="Arial" w:cs="Arial"/>
          <w:szCs w:val="20"/>
        </w:rPr>
      </w:pPr>
      <w:r w:rsidRPr="00736A05">
        <w:rPr>
          <w:rFonts w:ascii="Arial" w:hAnsi="Arial" w:cs="Arial"/>
          <w:szCs w:val="20"/>
        </w:rPr>
        <w:t>Poskytovatel bere na vědomí, že v případě, kdy technické spojení Objednatele s Poskytovatelem narušuje chod služeb Objednatele, může být toto spojení ihned ukončeno bez předchozího upozornění, pokud tato Smlouva nestanoví jinak.</w:t>
      </w:r>
    </w:p>
    <w:p w14:paraId="6036476A" w14:textId="0365C58B" w:rsidR="00527D0A" w:rsidRPr="00395F1A" w:rsidRDefault="00527D0A">
      <w:pPr>
        <w:spacing w:before="0" w:after="0"/>
        <w:jc w:val="left"/>
        <w:rPr>
          <w:rFonts w:ascii="Arial" w:hAnsi="Arial" w:cs="Arial"/>
          <w:sz w:val="22"/>
          <w:szCs w:val="22"/>
        </w:rPr>
      </w:pPr>
    </w:p>
    <w:sectPr w:rsidR="00527D0A" w:rsidRPr="00395F1A" w:rsidSect="001A3555">
      <w:pgSz w:w="11907" w:h="16840" w:code="9"/>
      <w:pgMar w:top="2127"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ACA61" w14:textId="77777777" w:rsidR="006E3F16" w:rsidRDefault="006E3F16">
      <w:r>
        <w:separator/>
      </w:r>
    </w:p>
  </w:endnote>
  <w:endnote w:type="continuationSeparator" w:id="0">
    <w:p w14:paraId="2130F82F" w14:textId="77777777" w:rsidR="006E3F16" w:rsidRDefault="006E3F16">
      <w:r>
        <w:continuationSeparator/>
      </w:r>
    </w:p>
  </w:endnote>
  <w:endnote w:type="continuationNotice" w:id="1">
    <w:p w14:paraId="20B8D21E" w14:textId="77777777" w:rsidR="006E3F16" w:rsidRDefault="006E3F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Nimbus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zeret Mono">
    <w:panose1 w:val="00000000000000000000"/>
    <w:charset w:val="EE"/>
    <w:family w:val="auto"/>
    <w:pitch w:val="variable"/>
    <w:sig w:usb0="A10000EF" w:usb1="4000207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C6F5" w14:textId="77777777" w:rsidR="00622ED2" w:rsidRPr="00395F1A" w:rsidRDefault="00622ED2" w:rsidP="00A403F6">
    <w:pPr>
      <w:pStyle w:val="Zpat"/>
    </w:pPr>
    <w:r>
      <w:rPr>
        <w:noProof/>
        <w:lang w:eastAsia="cs-CZ"/>
      </w:rPr>
      <w:drawing>
        <wp:anchor distT="0" distB="0" distL="114300" distR="114300" simplePos="0" relativeHeight="251658244" behindDoc="1" locked="1" layoutInCell="1" allowOverlap="1" wp14:anchorId="071C70AF" wp14:editId="777B72D5">
          <wp:simplePos x="0" y="0"/>
          <wp:positionH relativeFrom="page">
            <wp:posOffset>1009650</wp:posOffset>
          </wp:positionH>
          <wp:positionV relativeFrom="page">
            <wp:posOffset>9994900</wp:posOffset>
          </wp:positionV>
          <wp:extent cx="2194560" cy="254000"/>
          <wp:effectExtent l="0" t="0" r="0" b="0"/>
          <wp:wrapNone/>
          <wp:docPr id="707000340" name="Obrázek 2"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53977" name="Obrázek 2" descr="Obsah obrázku text, Písmo, bílé, typografie&#10;&#10;Popis byl vytvořen automaticky"/>
                  <pic:cNvPicPr/>
                </pic:nvPicPr>
                <pic:blipFill rotWithShape="1">
                  <a:blip r:embed="rId1">
                    <a:extLst>
                      <a:ext uri="{28A0092B-C50C-407E-A947-70E740481C1C}">
                        <a14:useLocalDpi xmlns:a14="http://schemas.microsoft.com/office/drawing/2010/main" val="0"/>
                      </a:ext>
                    </a:extLst>
                  </a:blip>
                  <a:srcRect t="1" b="28698"/>
                  <a:stretch/>
                </pic:blipFill>
                <pic:spPr bwMode="auto">
                  <a:xfrm>
                    <a:off x="0" y="0"/>
                    <a:ext cx="2194560" cy="25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1375">
      <w:rPr>
        <w:noProof/>
        <w:lang w:eastAsia="cs-CZ"/>
      </w:rPr>
      <w:drawing>
        <wp:anchor distT="0" distB="0" distL="114300" distR="114300" simplePos="0" relativeHeight="251658245" behindDoc="1" locked="1" layoutInCell="1" allowOverlap="1" wp14:anchorId="66056F21" wp14:editId="544A0F42">
          <wp:simplePos x="0" y="0"/>
          <wp:positionH relativeFrom="page">
            <wp:posOffset>5861685</wp:posOffset>
          </wp:positionH>
          <wp:positionV relativeFrom="page">
            <wp:posOffset>10269220</wp:posOffset>
          </wp:positionV>
          <wp:extent cx="816610" cy="161925"/>
          <wp:effectExtent l="0" t="0" r="0" b="3175"/>
          <wp:wrapNone/>
          <wp:docPr id="1127570530" name="Obrázek 4"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878" name="Obrázek 4" descr="Obsah obrázku Písmo, text,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816610" cy="161925"/>
                  </a:xfrm>
                  <a:prstGeom prst="rect">
                    <a:avLst/>
                  </a:prstGeom>
                </pic:spPr>
              </pic:pic>
            </a:graphicData>
          </a:graphic>
          <wp14:sizeRelH relativeFrom="page">
            <wp14:pctWidth>0</wp14:pctWidth>
          </wp14:sizeRelH>
          <wp14:sizeRelV relativeFrom="page">
            <wp14:pctHeight>0</wp14:pctHeight>
          </wp14:sizeRelV>
        </wp:anchor>
      </w:drawing>
    </w:r>
  </w:p>
  <w:p w14:paraId="21B712F3" w14:textId="74F244AA" w:rsidR="00622ED2" w:rsidRPr="00A403F6" w:rsidRDefault="00622ED2" w:rsidP="00115C64">
    <w:pPr>
      <w:pStyle w:val="Zpat"/>
      <w:tabs>
        <w:tab w:val="clear" w:pos="4703"/>
        <w:tab w:val="clear" w:pos="9406"/>
      </w:tabs>
      <w:jc w:val="right"/>
      <w:rPr>
        <w:rFonts w:ascii="Arial" w:hAnsi="Arial" w:cs="Arial"/>
        <w:sz w:val="18"/>
        <w:szCs w:val="18"/>
      </w:rPr>
    </w:pPr>
    <w:r w:rsidRPr="00A403F6">
      <w:rPr>
        <w:rStyle w:val="slostrnky"/>
        <w:rFonts w:ascii="Arial" w:hAnsi="Arial" w:cs="Arial"/>
        <w:sz w:val="18"/>
        <w:szCs w:val="18"/>
      </w:rPr>
      <w:fldChar w:fldCharType="begin"/>
    </w:r>
    <w:r w:rsidRPr="00A403F6">
      <w:rPr>
        <w:rStyle w:val="slostrnky"/>
        <w:rFonts w:ascii="Arial" w:hAnsi="Arial" w:cs="Arial"/>
        <w:sz w:val="18"/>
        <w:szCs w:val="18"/>
      </w:rPr>
      <w:instrText xml:space="preserve"> PAGE </w:instrText>
    </w:r>
    <w:r w:rsidRPr="00A403F6">
      <w:rPr>
        <w:rStyle w:val="slostrnky"/>
        <w:rFonts w:ascii="Arial" w:hAnsi="Arial" w:cs="Arial"/>
        <w:sz w:val="18"/>
        <w:szCs w:val="18"/>
      </w:rPr>
      <w:fldChar w:fldCharType="separate"/>
    </w:r>
    <w:r w:rsidR="00F93A04">
      <w:rPr>
        <w:rStyle w:val="slostrnky"/>
        <w:rFonts w:ascii="Arial" w:hAnsi="Arial" w:cs="Arial"/>
        <w:noProof/>
        <w:sz w:val="18"/>
        <w:szCs w:val="18"/>
      </w:rPr>
      <w:t>22</w:t>
    </w:r>
    <w:r w:rsidRPr="00A403F6">
      <w:rPr>
        <w:rStyle w:val="slostrnky"/>
        <w:rFonts w:ascii="Arial" w:hAnsi="Arial" w:cs="Arial"/>
        <w:sz w:val="18"/>
        <w:szCs w:val="18"/>
      </w:rPr>
      <w:fldChar w:fldCharType="end"/>
    </w:r>
    <w:r w:rsidRPr="00A403F6">
      <w:rPr>
        <w:rStyle w:val="slostrnky"/>
        <w:rFonts w:ascii="Arial" w:hAnsi="Arial" w:cs="Arial"/>
        <w:sz w:val="18"/>
        <w:szCs w:val="18"/>
      </w:rPr>
      <w:t xml:space="preserve"> / </w:t>
    </w:r>
    <w:r w:rsidRPr="00A403F6">
      <w:rPr>
        <w:rStyle w:val="slostrnky"/>
        <w:rFonts w:ascii="Arial" w:hAnsi="Arial" w:cs="Arial"/>
        <w:sz w:val="18"/>
        <w:szCs w:val="18"/>
      </w:rPr>
      <w:fldChar w:fldCharType="begin"/>
    </w:r>
    <w:r w:rsidRPr="00A403F6">
      <w:rPr>
        <w:rStyle w:val="slostrnky"/>
        <w:rFonts w:ascii="Arial" w:hAnsi="Arial" w:cs="Arial"/>
        <w:sz w:val="18"/>
        <w:szCs w:val="18"/>
      </w:rPr>
      <w:instrText xml:space="preserve"> NUMPAGES </w:instrText>
    </w:r>
    <w:r w:rsidRPr="00A403F6">
      <w:rPr>
        <w:rStyle w:val="slostrnky"/>
        <w:rFonts w:ascii="Arial" w:hAnsi="Arial" w:cs="Arial"/>
        <w:sz w:val="18"/>
        <w:szCs w:val="18"/>
      </w:rPr>
      <w:fldChar w:fldCharType="separate"/>
    </w:r>
    <w:r w:rsidR="00F93A04">
      <w:rPr>
        <w:rStyle w:val="slostrnky"/>
        <w:rFonts w:ascii="Arial" w:hAnsi="Arial" w:cs="Arial"/>
        <w:noProof/>
        <w:sz w:val="18"/>
        <w:szCs w:val="18"/>
      </w:rPr>
      <w:t>55</w:t>
    </w:r>
    <w:r w:rsidRPr="00A403F6">
      <w:rPr>
        <w:rStyle w:val="slostrnky"/>
        <w:rFonts w:ascii="Arial" w:hAnsi="Arial" w:cs="Arial"/>
        <w:sz w:val="18"/>
        <w:szCs w:val="18"/>
      </w:rPr>
      <w:fldChar w:fldCharType="end"/>
    </w:r>
    <w:bookmarkStart w:id="262" w:name="_Ref333829756"/>
    <w:bookmarkEnd w:id="26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13DD7" w14:textId="3F775DEE" w:rsidR="00622ED2" w:rsidRPr="00395F1A" w:rsidRDefault="00622ED2" w:rsidP="00395F1A">
    <w:pPr>
      <w:pStyle w:val="Zpat"/>
    </w:pPr>
    <w:r>
      <w:rPr>
        <w:noProof/>
        <w:lang w:eastAsia="cs-CZ"/>
      </w:rPr>
      <w:drawing>
        <wp:anchor distT="0" distB="0" distL="114300" distR="114300" simplePos="0" relativeHeight="251658241" behindDoc="1" locked="1" layoutInCell="1" allowOverlap="1" wp14:anchorId="136C7C99" wp14:editId="11D12BC9">
          <wp:simplePos x="0" y="0"/>
          <wp:positionH relativeFrom="page">
            <wp:posOffset>1009650</wp:posOffset>
          </wp:positionH>
          <wp:positionV relativeFrom="page">
            <wp:posOffset>9994900</wp:posOffset>
          </wp:positionV>
          <wp:extent cx="2194560" cy="247650"/>
          <wp:effectExtent l="0" t="0" r="0" b="0"/>
          <wp:wrapNone/>
          <wp:docPr id="546891455" name="Obrázek 2"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53977" name="Obrázek 2" descr="Obsah obrázku text, Písmo, bílé, typografie&#10;&#10;Popis byl vytvořen automaticky"/>
                  <pic:cNvPicPr/>
                </pic:nvPicPr>
                <pic:blipFill rotWithShape="1">
                  <a:blip r:embed="rId1">
                    <a:extLst>
                      <a:ext uri="{28A0092B-C50C-407E-A947-70E740481C1C}">
                        <a14:useLocalDpi xmlns:a14="http://schemas.microsoft.com/office/drawing/2010/main" val="0"/>
                      </a:ext>
                    </a:extLst>
                  </a:blip>
                  <a:srcRect t="1" b="30481"/>
                  <a:stretch/>
                </pic:blipFill>
                <pic:spPr bwMode="auto">
                  <a:xfrm>
                    <a:off x="0" y="0"/>
                    <a:ext cx="2194560" cy="247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1375">
      <w:rPr>
        <w:noProof/>
        <w:lang w:eastAsia="cs-CZ"/>
      </w:rPr>
      <w:drawing>
        <wp:anchor distT="0" distB="0" distL="114300" distR="114300" simplePos="0" relativeHeight="251658242" behindDoc="1" locked="1" layoutInCell="1" allowOverlap="1" wp14:anchorId="1BCE1390" wp14:editId="4BD14EA2">
          <wp:simplePos x="0" y="0"/>
          <wp:positionH relativeFrom="page">
            <wp:posOffset>5861685</wp:posOffset>
          </wp:positionH>
          <wp:positionV relativeFrom="page">
            <wp:posOffset>10107295</wp:posOffset>
          </wp:positionV>
          <wp:extent cx="816610" cy="161925"/>
          <wp:effectExtent l="0" t="0" r="0" b="3175"/>
          <wp:wrapNone/>
          <wp:docPr id="592785993" name="Obrázek 4"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878" name="Obrázek 4" descr="Obsah obrázku Písmo, text,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816610" cy="1619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FA785" w14:textId="77777777" w:rsidR="006E3F16" w:rsidRDefault="006E3F16">
      <w:r>
        <w:separator/>
      </w:r>
    </w:p>
  </w:footnote>
  <w:footnote w:type="continuationSeparator" w:id="0">
    <w:p w14:paraId="4F6FCE35" w14:textId="77777777" w:rsidR="006E3F16" w:rsidRDefault="006E3F16">
      <w:r>
        <w:continuationSeparator/>
      </w:r>
    </w:p>
  </w:footnote>
  <w:footnote w:type="continuationNotice" w:id="1">
    <w:p w14:paraId="23400BA9" w14:textId="77777777" w:rsidR="006E3F16" w:rsidRDefault="006E3F1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06A0" w14:textId="77777777" w:rsidR="00622ED2" w:rsidRPr="00395F1A" w:rsidRDefault="00622ED2" w:rsidP="00A403F6">
    <w:pPr>
      <w:pStyle w:val="Zhlav"/>
    </w:pPr>
    <w:r>
      <w:rPr>
        <w:noProof/>
        <w:lang w:eastAsia="cs-CZ"/>
      </w:rPr>
      <w:drawing>
        <wp:anchor distT="0" distB="0" distL="114300" distR="114300" simplePos="0" relativeHeight="251658243" behindDoc="0" locked="0" layoutInCell="1" allowOverlap="1" wp14:anchorId="373903C3" wp14:editId="21522F4D">
          <wp:simplePos x="0" y="0"/>
          <wp:positionH relativeFrom="page">
            <wp:posOffset>900430</wp:posOffset>
          </wp:positionH>
          <wp:positionV relativeFrom="page">
            <wp:posOffset>448945</wp:posOffset>
          </wp:positionV>
          <wp:extent cx="1573200" cy="705600"/>
          <wp:effectExtent l="0" t="0" r="1905" b="5715"/>
          <wp:wrapNone/>
          <wp:docPr id="2125815718" name="Obrázek 1"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66160" name="Obrázek 1" descr="Obsah obrázku text, Písmo, bílé, typografie&#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73200" cy="705600"/>
                  </a:xfrm>
                  <a:prstGeom prst="rect">
                    <a:avLst/>
                  </a:prstGeom>
                </pic:spPr>
              </pic:pic>
            </a:graphicData>
          </a:graphic>
          <wp14:sizeRelH relativeFrom="page">
            <wp14:pctWidth>0</wp14:pctWidth>
          </wp14:sizeRelH>
          <wp14:sizeRelV relativeFrom="page">
            <wp14:pctHeight>0</wp14:pctHeight>
          </wp14:sizeRelV>
        </wp:anchor>
      </w:drawing>
    </w:r>
  </w:p>
  <w:p w14:paraId="30F49753" w14:textId="43762E94" w:rsidR="00622ED2" w:rsidRPr="004711FB" w:rsidRDefault="00622ED2" w:rsidP="004711FB">
    <w:pPr>
      <w:tabs>
        <w:tab w:val="center" w:pos="4703"/>
        <w:tab w:val="right" w:pos="9406"/>
      </w:tabs>
      <w:rPr>
        <w:i/>
        <w:iCs/>
        <w:szCs w:val="20"/>
      </w:rPr>
    </w:pPr>
  </w:p>
  <w:p w14:paraId="7A5C5099" w14:textId="77777777" w:rsidR="00622ED2" w:rsidRDefault="00622E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3EC15" w14:textId="3CD08D14" w:rsidR="00622ED2" w:rsidRDefault="00622ED2" w:rsidP="00657FF4">
    <w:pPr>
      <w:pStyle w:val="DIAvodndajezhlav"/>
      <w:spacing w:before="240"/>
      <w:jc w:val="right"/>
      <w:rPr>
        <w:sz w:val="20"/>
        <w:szCs w:val="20"/>
      </w:rPr>
    </w:pPr>
    <w:r w:rsidRPr="00657FF4">
      <w:rPr>
        <w:noProof/>
        <w:sz w:val="20"/>
        <w:szCs w:val="20"/>
        <w:lang w:eastAsia="cs-CZ"/>
      </w:rPr>
      <w:drawing>
        <wp:anchor distT="0" distB="0" distL="114300" distR="114300" simplePos="0" relativeHeight="251658240" behindDoc="0" locked="0" layoutInCell="1" allowOverlap="1" wp14:anchorId="34653AE0" wp14:editId="2A906B75">
          <wp:simplePos x="0" y="0"/>
          <wp:positionH relativeFrom="page">
            <wp:posOffset>900430</wp:posOffset>
          </wp:positionH>
          <wp:positionV relativeFrom="page">
            <wp:posOffset>448945</wp:posOffset>
          </wp:positionV>
          <wp:extent cx="1573200" cy="705600"/>
          <wp:effectExtent l="0" t="0" r="1905" b="5715"/>
          <wp:wrapNone/>
          <wp:docPr id="222495572" name="Obrázek 1"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66160" name="Obrázek 1" descr="Obsah obrázku text, Písmo, bílé, typografie&#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73200" cy="705600"/>
                  </a:xfrm>
                  <a:prstGeom prst="rect">
                    <a:avLst/>
                  </a:prstGeom>
                </pic:spPr>
              </pic:pic>
            </a:graphicData>
          </a:graphic>
          <wp14:sizeRelH relativeFrom="page">
            <wp14:pctWidth>0</wp14:pctWidth>
          </wp14:sizeRelH>
          <wp14:sizeRelV relativeFrom="page">
            <wp14:pctHeight>0</wp14:pctHeight>
          </wp14:sizeRelV>
        </wp:anchor>
      </w:drawing>
    </w:r>
    <w:r w:rsidR="00657FF4" w:rsidRPr="00657FF4">
      <w:rPr>
        <w:sz w:val="20"/>
        <w:szCs w:val="20"/>
      </w:rPr>
      <w:t>č.j.: DIA-1431-3/SEP-2025</w:t>
    </w:r>
  </w:p>
  <w:p w14:paraId="2CE7EEB4" w14:textId="732798BB" w:rsidR="00657FF4" w:rsidRPr="00395F1A" w:rsidRDefault="00657FF4" w:rsidP="00657FF4">
    <w:pPr>
      <w:pStyle w:val="DIAvodndajezhlav"/>
      <w:jc w:val="right"/>
    </w:pPr>
    <w:r>
      <w:rPr>
        <w:sz w:val="20"/>
        <w:szCs w:val="20"/>
      </w:rPr>
      <w:t>č. smlouvy: 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A"/>
    <w:multiLevelType w:val="singleLevel"/>
    <w:tmpl w:val="0000001A"/>
    <w:name w:val="WW8Num31"/>
    <w:lvl w:ilvl="0">
      <w:start w:val="1"/>
      <w:numFmt w:val="decimal"/>
      <w:lvlText w:val="%1."/>
      <w:lvlJc w:val="left"/>
      <w:pPr>
        <w:tabs>
          <w:tab w:val="num" w:pos="360"/>
        </w:tabs>
        <w:ind w:left="360" w:hanging="360"/>
      </w:pPr>
    </w:lvl>
  </w:abstractNum>
  <w:abstractNum w:abstractNumId="1" w15:restartNumberingAfterBreak="0">
    <w:nsid w:val="00DC2856"/>
    <w:multiLevelType w:val="multilevel"/>
    <w:tmpl w:val="6ABE7DA0"/>
    <w:lvl w:ilvl="0">
      <w:start w:val="1"/>
      <w:numFmt w:val="decimal"/>
      <w:pStyle w:val="Paragraf1"/>
      <w:lvlText w:val="%1."/>
      <w:lvlJc w:val="left"/>
      <w:pPr>
        <w:tabs>
          <w:tab w:val="num" w:pos="720"/>
        </w:tabs>
        <w:ind w:left="720" w:hanging="720"/>
      </w:pPr>
      <w:rPr>
        <w:rFonts w:hint="default"/>
      </w:rPr>
    </w:lvl>
    <w:lvl w:ilvl="1">
      <w:start w:val="1"/>
      <w:numFmt w:val="decimal"/>
      <w:pStyle w:val="Paragraf2"/>
      <w:lvlText w:val="%1.%2"/>
      <w:lvlJc w:val="left"/>
      <w:pPr>
        <w:tabs>
          <w:tab w:val="num" w:pos="720"/>
        </w:tabs>
        <w:ind w:left="720" w:hanging="720"/>
      </w:pPr>
      <w:rPr>
        <w:rFonts w:hint="default"/>
        <w:sz w:val="22"/>
      </w:rPr>
    </w:lvl>
    <w:lvl w:ilvl="2">
      <w:start w:val="1"/>
      <w:numFmt w:val="lowerLetter"/>
      <w:pStyle w:val="Paragraf2a"/>
      <w:lvlText w:val="%1.%2.%3)"/>
      <w:lvlJc w:val="left"/>
      <w:pPr>
        <w:tabs>
          <w:tab w:val="num" w:pos="1080"/>
        </w:tabs>
        <w:ind w:left="720" w:hanging="720"/>
      </w:pPr>
      <w:rPr>
        <w:rFonts w:hint="default"/>
      </w:rPr>
    </w:lvl>
    <w:lvl w:ilvl="3">
      <w:start w:val="1"/>
      <w:numFmt w:val="lowerRoman"/>
      <w:pStyle w:val="Paragraf3"/>
      <w:lvlText w:val="%4."/>
      <w:lvlJc w:val="left"/>
      <w:pPr>
        <w:tabs>
          <w:tab w:val="num" w:pos="1797"/>
        </w:tabs>
        <w:ind w:left="1797" w:hanging="71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E5506F"/>
    <w:multiLevelType w:val="hybridMultilevel"/>
    <w:tmpl w:val="926CD4D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672666A"/>
    <w:multiLevelType w:val="hybridMultilevel"/>
    <w:tmpl w:val="4AE801B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 w15:restartNumberingAfterBreak="0">
    <w:nsid w:val="0CAB30D3"/>
    <w:multiLevelType w:val="hybridMultilevel"/>
    <w:tmpl w:val="DAC8D274"/>
    <w:lvl w:ilvl="0" w:tplc="FFFFFFFF">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91076E"/>
    <w:multiLevelType w:val="hybridMultilevel"/>
    <w:tmpl w:val="4AE801B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6"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7" w15:restartNumberingAfterBreak="0">
    <w:nsid w:val="26BA6E20"/>
    <w:multiLevelType w:val="hybridMultilevel"/>
    <w:tmpl w:val="926CD4D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9137C27"/>
    <w:multiLevelType w:val="hybridMultilevel"/>
    <w:tmpl w:val="4AE801B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 w15:restartNumberingAfterBreak="0">
    <w:nsid w:val="2A43769E"/>
    <w:multiLevelType w:val="hybridMultilevel"/>
    <w:tmpl w:val="926CD4D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2B202E21"/>
    <w:multiLevelType w:val="multilevel"/>
    <w:tmpl w:val="0CC06736"/>
    <w:lvl w:ilvl="0">
      <w:start w:val="1"/>
      <w:numFmt w:val="decimal"/>
      <w:pStyle w:val="slolnku"/>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rFonts w:hint="default"/>
        <w:b w:val="0"/>
        <w:i w:val="0"/>
        <w:sz w:val="20"/>
        <w:szCs w:val="20"/>
      </w:rPr>
    </w:lvl>
    <w:lvl w:ilvl="3">
      <w:start w:val="1"/>
      <w:numFmt w:val="lowerLetter"/>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EF70935"/>
    <w:multiLevelType w:val="singleLevel"/>
    <w:tmpl w:val="04050001"/>
    <w:lvl w:ilvl="0">
      <w:start w:val="1"/>
      <w:numFmt w:val="bullet"/>
      <w:pStyle w:val="odraky"/>
      <w:lvlText w:val=""/>
      <w:lvlJc w:val="left"/>
      <w:pPr>
        <w:tabs>
          <w:tab w:val="num" w:pos="360"/>
        </w:tabs>
        <w:ind w:left="360" w:hanging="360"/>
      </w:pPr>
      <w:rPr>
        <w:rFonts w:ascii="Symbol" w:hAnsi="Symbol" w:hint="default"/>
      </w:rPr>
    </w:lvl>
  </w:abstractNum>
  <w:abstractNum w:abstractNumId="12" w15:restartNumberingAfterBreak="0">
    <w:nsid w:val="319B5773"/>
    <w:multiLevelType w:val="hybridMultilevel"/>
    <w:tmpl w:val="4AE801B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3" w15:restartNumberingAfterBreak="0">
    <w:nsid w:val="33812809"/>
    <w:multiLevelType w:val="hybridMultilevel"/>
    <w:tmpl w:val="4AE801B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4"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35F06FC4"/>
    <w:multiLevelType w:val="multilevel"/>
    <w:tmpl w:val="6242F41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color w:val="auto"/>
      </w:rPr>
    </w:lvl>
    <w:lvl w:ilvl="3">
      <w:start w:val="1"/>
      <w:numFmt w:val="lowerLetter"/>
      <w:lvlText w:val="%4)"/>
      <w:lvlJc w:val="left"/>
      <w:pPr>
        <w:ind w:left="1778" w:hanging="36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39DE44A8"/>
    <w:multiLevelType w:val="hybridMultilevel"/>
    <w:tmpl w:val="926CD4D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3C6C395B"/>
    <w:multiLevelType w:val="hybridMultilevel"/>
    <w:tmpl w:val="4AE801BC"/>
    <w:lvl w:ilvl="0" w:tplc="04050019">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8" w15:restartNumberingAfterBreak="0">
    <w:nsid w:val="40250403"/>
    <w:multiLevelType w:val="hybridMultilevel"/>
    <w:tmpl w:val="4AE801B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9" w15:restartNumberingAfterBreak="0">
    <w:nsid w:val="45E819C0"/>
    <w:multiLevelType w:val="hybridMultilevel"/>
    <w:tmpl w:val="4AE801B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0" w15:restartNumberingAfterBreak="0">
    <w:nsid w:val="464747C8"/>
    <w:multiLevelType w:val="multilevel"/>
    <w:tmpl w:val="030C2444"/>
    <w:lvl w:ilvl="0">
      <w:start w:val="1"/>
      <w:numFmt w:val="decimal"/>
      <w:lvlText w:val="%1."/>
      <w:lvlJc w:val="left"/>
      <w:pPr>
        <w:tabs>
          <w:tab w:val="num" w:pos="567"/>
        </w:tabs>
        <w:ind w:left="567" w:hanging="567"/>
      </w:pPr>
      <w:rPr>
        <w:rFonts w:ascii="Arial" w:hAnsi="Arial" w:cs="Arial" w:hint="default"/>
        <w:sz w:val="24"/>
        <w:szCs w:val="28"/>
      </w:rPr>
    </w:lvl>
    <w:lvl w:ilvl="1">
      <w:start w:val="1"/>
      <w:numFmt w:val="decimal"/>
      <w:lvlText w:val="%1.%2"/>
      <w:lvlJc w:val="left"/>
      <w:pPr>
        <w:tabs>
          <w:tab w:val="num" w:pos="567"/>
        </w:tabs>
        <w:ind w:left="567" w:hanging="567"/>
      </w:pPr>
      <w:rPr>
        <w:rFonts w:ascii="Arial" w:hAnsi="Arial" w:cs="Arial" w:hint="default"/>
        <w:b/>
        <w:i w:val="0"/>
        <w:color w:val="auto"/>
        <w:sz w:val="22"/>
      </w:rPr>
    </w:lvl>
    <w:lvl w:ilvl="2">
      <w:start w:val="1"/>
      <w:numFmt w:val="lowerLetter"/>
      <w:pStyle w:val="Styl3"/>
      <w:lvlText w:val="(%3)"/>
      <w:lvlJc w:val="left"/>
      <w:pPr>
        <w:tabs>
          <w:tab w:val="num" w:pos="1134"/>
        </w:tabs>
        <w:ind w:left="1134" w:hanging="567"/>
      </w:pPr>
      <w:rPr>
        <w:rFonts w:hint="default"/>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468C1B78"/>
    <w:multiLevelType w:val="hybridMultilevel"/>
    <w:tmpl w:val="95BCB0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pStyle w:val="Definice"/>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CEC37B9"/>
    <w:multiLevelType w:val="hybridMultilevel"/>
    <w:tmpl w:val="9404E1F4"/>
    <w:lvl w:ilvl="0" w:tplc="E7880924">
      <w:start w:val="1"/>
      <w:numFmt w:val="decimal"/>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975510"/>
    <w:multiLevelType w:val="hybridMultilevel"/>
    <w:tmpl w:val="E9BEC85E"/>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E0D1DB7"/>
    <w:multiLevelType w:val="hybridMultilevel"/>
    <w:tmpl w:val="4AE801B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5" w15:restartNumberingAfterBreak="0">
    <w:nsid w:val="50970477"/>
    <w:multiLevelType w:val="hybridMultilevel"/>
    <w:tmpl w:val="926CD4D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51474703"/>
    <w:multiLevelType w:val="hybridMultilevel"/>
    <w:tmpl w:val="926CD4D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53152637"/>
    <w:multiLevelType w:val="multilevel"/>
    <w:tmpl w:val="E7CC04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37D3254"/>
    <w:multiLevelType w:val="hybridMultilevel"/>
    <w:tmpl w:val="D10EA700"/>
    <w:lvl w:ilvl="0" w:tplc="FFFFFFFF">
      <w:start w:val="1"/>
      <w:numFmt w:val="lowerLetter"/>
      <w:lvlText w:val="%1."/>
      <w:lvlJc w:val="left"/>
      <w:pPr>
        <w:ind w:left="1713" w:hanging="360"/>
      </w:pPr>
    </w:lvl>
    <w:lvl w:ilvl="1" w:tplc="38848332">
      <w:start w:val="1"/>
      <w:numFmt w:val="decimal"/>
      <w:lvlText w:val="%2)"/>
      <w:lvlJc w:val="left"/>
      <w:pPr>
        <w:ind w:left="2433" w:hanging="360"/>
      </w:pPr>
      <w:rPr>
        <w:rFonts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9" w15:restartNumberingAfterBreak="0">
    <w:nsid w:val="584C1F4E"/>
    <w:multiLevelType w:val="hybridMultilevel"/>
    <w:tmpl w:val="54107354"/>
    <w:lvl w:ilvl="0" w:tplc="FFFFFFFF">
      <w:numFmt w:val="decimal"/>
      <w:lvlText w:val=""/>
      <w:lvlJc w:val="left"/>
    </w:lvl>
    <w:lvl w:ilvl="1" w:tplc="FFFFFFFF">
      <w:numFmt w:val="decimal"/>
      <w:lvlText w:val=""/>
      <w:lvlJc w:val="left"/>
    </w:lvl>
    <w:lvl w:ilvl="2" w:tplc="0405001B">
      <w:start w:val="1"/>
      <w:numFmt w:val="lowerRoman"/>
      <w:lvlText w:val="%3."/>
      <w:lvlJc w:val="righ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30" w15:restartNumberingAfterBreak="0">
    <w:nsid w:val="5A0416F6"/>
    <w:multiLevelType w:val="multilevel"/>
    <w:tmpl w:val="BE5C8916"/>
    <w:lvl w:ilvl="0">
      <w:start w:val="1"/>
      <w:numFmt w:val="bullet"/>
      <w:pStyle w:val="DIAOdrka"/>
      <w:lvlText w:val="§"/>
      <w:lvlJc w:val="left"/>
      <w:pPr>
        <w:tabs>
          <w:tab w:val="num" w:pos="227"/>
        </w:tabs>
        <w:ind w:left="227" w:hanging="227"/>
      </w:pPr>
      <w:rPr>
        <w:rFonts w:ascii="Wingdings" w:hAnsi="Wingdings" w:hint="default"/>
        <w:b w:val="0"/>
        <w:i w:val="0"/>
        <w:caps w:val="0"/>
        <w:strike w:val="0"/>
        <w:dstrike w:val="0"/>
        <w:vanish w:val="0"/>
        <w:color w:val="368537"/>
        <w:sz w:val="20"/>
        <w:u w:val="none"/>
        <w:vertAlign w:val="baseline"/>
      </w:rPr>
    </w:lvl>
    <w:lvl w:ilvl="1">
      <w:start w:val="1"/>
      <w:numFmt w:val="bullet"/>
      <w:lvlText w:val="§"/>
      <w:lvlJc w:val="left"/>
      <w:pPr>
        <w:ind w:left="454" w:hanging="227"/>
      </w:pPr>
      <w:rPr>
        <w:rFonts w:ascii="Wingdings" w:hAnsi="Wingdings" w:hint="default"/>
        <w:caps w:val="0"/>
        <w:strike w:val="0"/>
        <w:dstrike w:val="0"/>
        <w:vanish w:val="0"/>
        <w:color w:val="767676"/>
        <w:sz w:val="20"/>
        <w:vertAlign w:val="baseline"/>
      </w:rPr>
    </w:lvl>
    <w:lvl w:ilvl="2">
      <w:start w:val="1"/>
      <w:numFmt w:val="bullet"/>
      <w:lvlText w:val=""/>
      <w:lvlJc w:val="left"/>
      <w:pPr>
        <w:ind w:left="680" w:hanging="226"/>
      </w:pPr>
      <w:rPr>
        <w:rFonts w:ascii="Wingdings" w:hAnsi="Wingdings" w:hint="default"/>
        <w:caps w:val="0"/>
        <w:strike w:val="0"/>
        <w:dstrike w:val="0"/>
        <w:vanish w:val="0"/>
        <w:color w:val="767676"/>
        <w:sz w:val="20"/>
        <w:vertAlign w:val="baseline"/>
      </w:rPr>
    </w:lvl>
    <w:lvl w:ilvl="3">
      <w:start w:val="1"/>
      <w:numFmt w:val="bullet"/>
      <w:lvlText w:val="§"/>
      <w:lvlJc w:val="left"/>
      <w:pPr>
        <w:ind w:left="907" w:hanging="227"/>
      </w:pPr>
      <w:rPr>
        <w:rFonts w:ascii="Wingdings" w:hAnsi="Wingdings" w:hint="default"/>
        <w:color w:val="767676"/>
      </w:rPr>
    </w:lvl>
    <w:lvl w:ilvl="4">
      <w:start w:val="1"/>
      <w:numFmt w:val="bullet"/>
      <w:lvlText w:val=""/>
      <w:lvlJc w:val="left"/>
      <w:pPr>
        <w:ind w:left="1134" w:hanging="227"/>
      </w:pPr>
      <w:rPr>
        <w:rFonts w:ascii="Wingdings" w:hAnsi="Wingdings" w:hint="default"/>
        <w:color w:val="767676"/>
      </w:rPr>
    </w:lvl>
    <w:lvl w:ilvl="5">
      <w:start w:val="1"/>
      <w:numFmt w:val="bullet"/>
      <w:lvlText w:val=""/>
      <w:lvlJc w:val="left"/>
      <w:pPr>
        <w:ind w:left="1361" w:hanging="227"/>
      </w:pPr>
      <w:rPr>
        <w:rFonts w:ascii="Wingdings" w:hAnsi="Wingdings" w:hint="default"/>
        <w:color w:val="767676"/>
      </w:rPr>
    </w:lvl>
    <w:lvl w:ilvl="6">
      <w:start w:val="1"/>
      <w:numFmt w:val="bullet"/>
      <w:lvlText w:val="§"/>
      <w:lvlJc w:val="left"/>
      <w:pPr>
        <w:ind w:left="1588" w:hanging="227"/>
      </w:pPr>
      <w:rPr>
        <w:rFonts w:ascii="Wingdings" w:hAnsi="Wingdings" w:hint="default"/>
        <w:color w:val="368537"/>
      </w:rPr>
    </w:lvl>
    <w:lvl w:ilvl="7">
      <w:start w:val="1"/>
      <w:numFmt w:val="bullet"/>
      <w:lvlText w:val="§"/>
      <w:lvlJc w:val="left"/>
      <w:pPr>
        <w:ind w:left="1814" w:hanging="226"/>
      </w:pPr>
      <w:rPr>
        <w:rFonts w:ascii="Wingdings" w:hAnsi="Wingdings" w:hint="default"/>
        <w:color w:val="368537"/>
      </w:rPr>
    </w:lvl>
    <w:lvl w:ilvl="8">
      <w:start w:val="1"/>
      <w:numFmt w:val="bullet"/>
      <w:lvlText w:val="§"/>
      <w:lvlJc w:val="left"/>
      <w:pPr>
        <w:ind w:left="2041" w:hanging="227"/>
      </w:pPr>
      <w:rPr>
        <w:rFonts w:ascii="Wingdings" w:hAnsi="Wingdings" w:hint="default"/>
        <w:color w:val="767676"/>
      </w:rPr>
    </w:lvl>
  </w:abstractNum>
  <w:abstractNum w:abstractNumId="31" w15:restartNumberingAfterBreak="0">
    <w:nsid w:val="5AF711EC"/>
    <w:multiLevelType w:val="singleLevel"/>
    <w:tmpl w:val="2B26B2F6"/>
    <w:lvl w:ilvl="0">
      <w:start w:val="1"/>
      <w:numFmt w:val="lowerRoman"/>
      <w:pStyle w:val="RLTextlnkuslovan"/>
      <w:lvlText w:val="(%1)"/>
      <w:lvlJc w:val="left"/>
      <w:pPr>
        <w:tabs>
          <w:tab w:val="num" w:pos="720"/>
        </w:tabs>
        <w:ind w:left="567" w:hanging="567"/>
      </w:pPr>
      <w:rPr>
        <w:rFonts w:ascii="Arial" w:hAnsi="Arial" w:hint="default"/>
        <w:b w:val="0"/>
        <w:i w:val="0"/>
        <w:sz w:val="20"/>
      </w:rPr>
    </w:lvl>
  </w:abstractNum>
  <w:abstractNum w:abstractNumId="32" w15:restartNumberingAfterBreak="0">
    <w:nsid w:val="5CBA1CDF"/>
    <w:multiLevelType w:val="hybridMultilevel"/>
    <w:tmpl w:val="926CD4DA"/>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60B4343B"/>
    <w:multiLevelType w:val="hybridMultilevel"/>
    <w:tmpl w:val="DC2E5426"/>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23658F"/>
    <w:multiLevelType w:val="hybridMultilevel"/>
    <w:tmpl w:val="4AE801B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5" w15:restartNumberingAfterBreak="0">
    <w:nsid w:val="68B52F63"/>
    <w:multiLevelType w:val="hybridMultilevel"/>
    <w:tmpl w:val="926CD4D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68B95F17"/>
    <w:multiLevelType w:val="hybridMultilevel"/>
    <w:tmpl w:val="DAC8D274"/>
    <w:lvl w:ilvl="0" w:tplc="FFFFFFFF">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9041015"/>
    <w:multiLevelType w:val="hybridMultilevel"/>
    <w:tmpl w:val="926CD4D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15:restartNumberingAfterBreak="0">
    <w:nsid w:val="6A9D6657"/>
    <w:multiLevelType w:val="hybridMultilevel"/>
    <w:tmpl w:val="4AE801B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9" w15:restartNumberingAfterBreak="0">
    <w:nsid w:val="6B1D1232"/>
    <w:multiLevelType w:val="multilevel"/>
    <w:tmpl w:val="AA54D640"/>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1247"/>
        </w:tabs>
        <w:ind w:left="1247" w:hanging="680"/>
      </w:pPr>
      <w:rPr>
        <w:rFonts w:ascii="Arial" w:hAnsi="Arial" w:hint="default"/>
        <w:b/>
        <w:i w:val="0"/>
        <w:sz w:val="21"/>
      </w:rPr>
    </w:lvl>
    <w:lvl w:ilvl="2">
      <w:start w:val="1"/>
      <w:numFmt w:val="decimal"/>
      <w:pStyle w:val="Level3"/>
      <w:lvlText w:val="%1.%2.%3"/>
      <w:lvlJc w:val="left"/>
      <w:pPr>
        <w:tabs>
          <w:tab w:val="num" w:pos="2041"/>
        </w:tabs>
        <w:ind w:left="2041" w:hanging="794"/>
      </w:pPr>
      <w:rPr>
        <w:rFonts w:ascii="Arial" w:hAnsi="Arial" w:hint="default"/>
        <w:b/>
        <w:i w:val="0"/>
        <w:sz w:val="20"/>
      </w:rPr>
    </w:lvl>
    <w:lvl w:ilvl="3">
      <w:start w:val="1"/>
      <w:numFmt w:val="decimal"/>
      <w:pStyle w:val="Level4"/>
      <w:lvlText w:val="%1.%2.%3.%4"/>
      <w:lvlJc w:val="left"/>
      <w:pPr>
        <w:tabs>
          <w:tab w:val="num" w:pos="2722"/>
        </w:tabs>
        <w:ind w:left="2722" w:hanging="681"/>
      </w:pPr>
      <w:rPr>
        <w:rFonts w:ascii="Arial Narrow" w:hAnsi="Arial Narrow" w:hint="default"/>
        <w:sz w:val="18"/>
      </w:rPr>
    </w:lvl>
    <w:lvl w:ilvl="4">
      <w:start w:val="1"/>
      <w:numFmt w:val="lowerLetter"/>
      <w:pStyle w:val="Level5"/>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0" w15:restartNumberingAfterBreak="0">
    <w:nsid w:val="6C9611A1"/>
    <w:multiLevelType w:val="hybridMultilevel"/>
    <w:tmpl w:val="926CD4D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6CCB6DC1"/>
    <w:multiLevelType w:val="hybridMultilevel"/>
    <w:tmpl w:val="926CD4D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6E021237"/>
    <w:multiLevelType w:val="hybridMultilevel"/>
    <w:tmpl w:val="4AE801B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3" w15:restartNumberingAfterBreak="0">
    <w:nsid w:val="6F4B5D6A"/>
    <w:multiLevelType w:val="multilevel"/>
    <w:tmpl w:val="A9A496B8"/>
    <w:lvl w:ilvl="0">
      <w:start w:val="1"/>
      <w:numFmt w:val="decimal"/>
      <w:pStyle w:val="Nadpis1"/>
      <w:lvlText w:val="%1."/>
      <w:lvlJc w:val="left"/>
      <w:pPr>
        <w:tabs>
          <w:tab w:val="num" w:pos="567"/>
        </w:tabs>
        <w:ind w:left="567" w:hanging="567"/>
      </w:pPr>
      <w:rPr>
        <w:rFonts w:ascii="Arial" w:hAnsi="Arial" w:cs="Arial" w:hint="default"/>
        <w:b/>
        <w:i w:val="0"/>
        <w:sz w:val="24"/>
        <w:szCs w:val="28"/>
      </w:rPr>
    </w:lvl>
    <w:lvl w:ilvl="1">
      <w:start w:val="1"/>
      <w:numFmt w:val="decimal"/>
      <w:pStyle w:val="Clanek11"/>
      <w:lvlText w:val="%1.%2"/>
      <w:lvlJc w:val="left"/>
      <w:pPr>
        <w:tabs>
          <w:tab w:val="num" w:pos="567"/>
        </w:tabs>
        <w:ind w:left="567" w:hanging="567"/>
      </w:pPr>
      <w:rPr>
        <w:rFonts w:ascii="Arial" w:hAnsi="Arial" w:cs="Arial" w:hint="default"/>
        <w:b w:val="0"/>
        <w:bCs w:val="0"/>
        <w:i w:val="0"/>
        <w:sz w:val="20"/>
        <w:szCs w:val="18"/>
      </w:rPr>
    </w:lvl>
    <w:lvl w:ilvl="2">
      <w:start w:val="1"/>
      <w:numFmt w:val="lowerLetter"/>
      <w:pStyle w:val="Claneka"/>
      <w:lvlText w:val="(%3)"/>
      <w:lvlJc w:val="left"/>
      <w:pPr>
        <w:tabs>
          <w:tab w:val="num" w:pos="992"/>
        </w:tabs>
        <w:ind w:left="992"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4" w15:restartNumberingAfterBreak="0">
    <w:nsid w:val="721304D1"/>
    <w:multiLevelType w:val="hybridMultilevel"/>
    <w:tmpl w:val="926CD4D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73B83C13"/>
    <w:multiLevelType w:val="hybridMultilevel"/>
    <w:tmpl w:val="DAC8D274"/>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630601D"/>
    <w:multiLevelType w:val="hybridMultilevel"/>
    <w:tmpl w:val="926CD4D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7" w15:restartNumberingAfterBreak="0">
    <w:nsid w:val="769F01E7"/>
    <w:multiLevelType w:val="hybridMultilevel"/>
    <w:tmpl w:val="4AE801B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8" w15:restartNumberingAfterBreak="0">
    <w:nsid w:val="77AA043F"/>
    <w:multiLevelType w:val="multilevel"/>
    <w:tmpl w:val="D0D4FB40"/>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Theme="minorHAnsi" w:hAnsiTheme="minorHAnsi" w:hint="default"/>
        <w:b w:val="0"/>
      </w:rPr>
    </w:lvl>
    <w:lvl w:ilvl="2">
      <w:start w:val="1"/>
      <w:numFmt w:val="decimal"/>
      <w:lvlText w:val="%1.%2.%3."/>
      <w:lvlJc w:val="left"/>
      <w:pPr>
        <w:ind w:left="1639"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85E0A30"/>
    <w:multiLevelType w:val="hybridMultilevel"/>
    <w:tmpl w:val="926CD4D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0" w15:restartNumberingAfterBreak="0">
    <w:nsid w:val="7A433912"/>
    <w:multiLevelType w:val="hybridMultilevel"/>
    <w:tmpl w:val="DAC8D274"/>
    <w:lvl w:ilvl="0" w:tplc="FFFFFFFF">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BE41E78"/>
    <w:multiLevelType w:val="hybridMultilevel"/>
    <w:tmpl w:val="4AE801B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2" w15:restartNumberingAfterBreak="0">
    <w:nsid w:val="7EE8533E"/>
    <w:multiLevelType w:val="hybridMultilevel"/>
    <w:tmpl w:val="69B01570"/>
    <w:lvl w:ilvl="0" w:tplc="E6B2D8D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FE83A94"/>
    <w:multiLevelType w:val="hybridMultilevel"/>
    <w:tmpl w:val="926CD4D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635184289">
    <w:abstractNumId w:val="14"/>
  </w:num>
  <w:num w:numId="2" w16cid:durableId="313335068">
    <w:abstractNumId w:val="1"/>
  </w:num>
  <w:num w:numId="3" w16cid:durableId="1742287077">
    <w:abstractNumId w:val="33"/>
  </w:num>
  <w:num w:numId="4" w16cid:durableId="467356846">
    <w:abstractNumId w:val="31"/>
  </w:num>
  <w:num w:numId="5" w16cid:durableId="876313109">
    <w:abstractNumId w:val="39"/>
  </w:num>
  <w:num w:numId="6" w16cid:durableId="1352537327">
    <w:abstractNumId w:val="20"/>
  </w:num>
  <w:num w:numId="7" w16cid:durableId="1481724837">
    <w:abstractNumId w:val="43"/>
  </w:num>
  <w:num w:numId="8" w16cid:durableId="20585525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3348772">
    <w:abstractNumId w:val="22"/>
  </w:num>
  <w:num w:numId="10" w16cid:durableId="1977949326">
    <w:abstractNumId w:val="14"/>
  </w:num>
  <w:num w:numId="11" w16cid:durableId="1744520378">
    <w:abstractNumId w:val="43"/>
  </w:num>
  <w:num w:numId="12" w16cid:durableId="1145508396">
    <w:abstractNumId w:val="52"/>
  </w:num>
  <w:num w:numId="13" w16cid:durableId="1080061469">
    <w:abstractNumId w:val="48"/>
  </w:num>
  <w:num w:numId="14" w16cid:durableId="1332445079">
    <w:abstractNumId w:val="6"/>
  </w:num>
  <w:num w:numId="15" w16cid:durableId="2052536373">
    <w:abstractNumId w:val="21"/>
  </w:num>
  <w:num w:numId="16" w16cid:durableId="1996447486">
    <w:abstractNumId w:val="11"/>
  </w:num>
  <w:num w:numId="17" w16cid:durableId="1552837275">
    <w:abstractNumId w:val="23"/>
  </w:num>
  <w:num w:numId="18" w16cid:durableId="1237783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8103389">
    <w:abstractNumId w:val="15"/>
  </w:num>
  <w:num w:numId="20" w16cid:durableId="1608076223">
    <w:abstractNumId w:val="32"/>
  </w:num>
  <w:num w:numId="21" w16cid:durableId="241186904">
    <w:abstractNumId w:val="17"/>
  </w:num>
  <w:num w:numId="22" w16cid:durableId="1788770474">
    <w:abstractNumId w:val="25"/>
  </w:num>
  <w:num w:numId="23" w16cid:durableId="1741176312">
    <w:abstractNumId w:val="38"/>
  </w:num>
  <w:num w:numId="24" w16cid:durableId="1147472662">
    <w:abstractNumId w:val="37"/>
  </w:num>
  <w:num w:numId="25" w16cid:durableId="622350485">
    <w:abstractNumId w:val="29"/>
  </w:num>
  <w:num w:numId="26" w16cid:durableId="1878547780">
    <w:abstractNumId w:val="24"/>
  </w:num>
  <w:num w:numId="27" w16cid:durableId="747726383">
    <w:abstractNumId w:val="46"/>
  </w:num>
  <w:num w:numId="28" w16cid:durableId="924265611">
    <w:abstractNumId w:val="19"/>
  </w:num>
  <w:num w:numId="29" w16cid:durableId="76363149">
    <w:abstractNumId w:val="49"/>
  </w:num>
  <w:num w:numId="30" w16cid:durableId="517083968">
    <w:abstractNumId w:val="13"/>
  </w:num>
  <w:num w:numId="31" w16cid:durableId="2110154182">
    <w:abstractNumId w:val="53"/>
  </w:num>
  <w:num w:numId="32" w16cid:durableId="836925148">
    <w:abstractNumId w:val="3"/>
  </w:num>
  <w:num w:numId="33" w16cid:durableId="2081977797">
    <w:abstractNumId w:val="45"/>
  </w:num>
  <w:num w:numId="34" w16cid:durableId="830366351">
    <w:abstractNumId w:val="26"/>
  </w:num>
  <w:num w:numId="35" w16cid:durableId="1623342574">
    <w:abstractNumId w:val="18"/>
  </w:num>
  <w:num w:numId="36" w16cid:durableId="1297179882">
    <w:abstractNumId w:val="9"/>
  </w:num>
  <w:num w:numId="37" w16cid:durableId="730618911">
    <w:abstractNumId w:val="5"/>
  </w:num>
  <w:num w:numId="38" w16cid:durableId="740442347">
    <w:abstractNumId w:val="7"/>
  </w:num>
  <w:num w:numId="39" w16cid:durableId="556476022">
    <w:abstractNumId w:val="34"/>
  </w:num>
  <w:num w:numId="40" w16cid:durableId="1787918709">
    <w:abstractNumId w:val="2"/>
  </w:num>
  <w:num w:numId="41" w16cid:durableId="1699813211">
    <w:abstractNumId w:val="47"/>
  </w:num>
  <w:num w:numId="42" w16cid:durableId="1427075717">
    <w:abstractNumId w:val="50"/>
  </w:num>
  <w:num w:numId="43" w16cid:durableId="693921077">
    <w:abstractNumId w:val="51"/>
  </w:num>
  <w:num w:numId="44" w16cid:durableId="1912734212">
    <w:abstractNumId w:val="4"/>
  </w:num>
  <w:num w:numId="45" w16cid:durableId="632367062">
    <w:abstractNumId w:val="16"/>
  </w:num>
  <w:num w:numId="46" w16cid:durableId="794761097">
    <w:abstractNumId w:val="42"/>
  </w:num>
  <w:num w:numId="47" w16cid:durableId="1790393613">
    <w:abstractNumId w:val="40"/>
  </w:num>
  <w:num w:numId="48" w16cid:durableId="692389565">
    <w:abstractNumId w:val="8"/>
  </w:num>
  <w:num w:numId="49" w16cid:durableId="656811752">
    <w:abstractNumId w:val="41"/>
  </w:num>
  <w:num w:numId="50" w16cid:durableId="1871725757">
    <w:abstractNumId w:val="44"/>
  </w:num>
  <w:num w:numId="51" w16cid:durableId="1241020254">
    <w:abstractNumId w:val="12"/>
  </w:num>
  <w:num w:numId="52" w16cid:durableId="2146003260">
    <w:abstractNumId w:val="35"/>
  </w:num>
  <w:num w:numId="53" w16cid:durableId="53822207">
    <w:abstractNumId w:val="28"/>
  </w:num>
  <w:num w:numId="54" w16cid:durableId="1406682203">
    <w:abstractNumId w:val="36"/>
  </w:num>
  <w:num w:numId="55" w16cid:durableId="15963537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227142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4430818">
    <w:abstractNumId w:val="10"/>
  </w:num>
  <w:num w:numId="58" w16cid:durableId="146627559">
    <w:abstractNumId w:val="30"/>
  </w:num>
  <w:num w:numId="59" w16cid:durableId="736898572">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D77"/>
    <w:rsid w:val="000005BD"/>
    <w:rsid w:val="00000D4A"/>
    <w:rsid w:val="00000F66"/>
    <w:rsid w:val="000016E6"/>
    <w:rsid w:val="00001BBF"/>
    <w:rsid w:val="000021BF"/>
    <w:rsid w:val="00002FE6"/>
    <w:rsid w:val="000037A4"/>
    <w:rsid w:val="00003C2B"/>
    <w:rsid w:val="000052CF"/>
    <w:rsid w:val="000057EB"/>
    <w:rsid w:val="00005E16"/>
    <w:rsid w:val="00006177"/>
    <w:rsid w:val="00006316"/>
    <w:rsid w:val="0000715D"/>
    <w:rsid w:val="0000731F"/>
    <w:rsid w:val="000100EE"/>
    <w:rsid w:val="00010356"/>
    <w:rsid w:val="00010447"/>
    <w:rsid w:val="000105E9"/>
    <w:rsid w:val="00010AF0"/>
    <w:rsid w:val="00010B09"/>
    <w:rsid w:val="00010B86"/>
    <w:rsid w:val="00010EA2"/>
    <w:rsid w:val="00010F7A"/>
    <w:rsid w:val="0001121E"/>
    <w:rsid w:val="000120EF"/>
    <w:rsid w:val="00012A66"/>
    <w:rsid w:val="00012FE4"/>
    <w:rsid w:val="00013147"/>
    <w:rsid w:val="000133A0"/>
    <w:rsid w:val="00013938"/>
    <w:rsid w:val="00014634"/>
    <w:rsid w:val="00014FA1"/>
    <w:rsid w:val="0001501E"/>
    <w:rsid w:val="000150BE"/>
    <w:rsid w:val="0001520D"/>
    <w:rsid w:val="00015FC2"/>
    <w:rsid w:val="0001680A"/>
    <w:rsid w:val="00016ADE"/>
    <w:rsid w:val="00017304"/>
    <w:rsid w:val="000174FD"/>
    <w:rsid w:val="0001751C"/>
    <w:rsid w:val="0002020F"/>
    <w:rsid w:val="00020878"/>
    <w:rsid w:val="00020CD2"/>
    <w:rsid w:val="00020CFF"/>
    <w:rsid w:val="00021018"/>
    <w:rsid w:val="000217F2"/>
    <w:rsid w:val="000218F0"/>
    <w:rsid w:val="0002229C"/>
    <w:rsid w:val="00022B01"/>
    <w:rsid w:val="00022B1A"/>
    <w:rsid w:val="00023887"/>
    <w:rsid w:val="00023DD0"/>
    <w:rsid w:val="00023FC0"/>
    <w:rsid w:val="0002470D"/>
    <w:rsid w:val="00024751"/>
    <w:rsid w:val="00024944"/>
    <w:rsid w:val="00024A60"/>
    <w:rsid w:val="0002521C"/>
    <w:rsid w:val="00025CBB"/>
    <w:rsid w:val="00025F00"/>
    <w:rsid w:val="00025F48"/>
    <w:rsid w:val="00026853"/>
    <w:rsid w:val="00027066"/>
    <w:rsid w:val="00027641"/>
    <w:rsid w:val="00027DD4"/>
    <w:rsid w:val="00030887"/>
    <w:rsid w:val="0003108D"/>
    <w:rsid w:val="00031836"/>
    <w:rsid w:val="00031DDD"/>
    <w:rsid w:val="00032381"/>
    <w:rsid w:val="00032452"/>
    <w:rsid w:val="00032779"/>
    <w:rsid w:val="00033713"/>
    <w:rsid w:val="00033A88"/>
    <w:rsid w:val="00033E19"/>
    <w:rsid w:val="00034199"/>
    <w:rsid w:val="0003419A"/>
    <w:rsid w:val="000342F7"/>
    <w:rsid w:val="000343BE"/>
    <w:rsid w:val="00034668"/>
    <w:rsid w:val="00034F1E"/>
    <w:rsid w:val="000359C0"/>
    <w:rsid w:val="00035A57"/>
    <w:rsid w:val="00035C04"/>
    <w:rsid w:val="00035C4C"/>
    <w:rsid w:val="000363B3"/>
    <w:rsid w:val="00036A1B"/>
    <w:rsid w:val="000376FA"/>
    <w:rsid w:val="00037C46"/>
    <w:rsid w:val="00037CC5"/>
    <w:rsid w:val="00037D6D"/>
    <w:rsid w:val="00040095"/>
    <w:rsid w:val="0004012C"/>
    <w:rsid w:val="000406F0"/>
    <w:rsid w:val="00040797"/>
    <w:rsid w:val="000407B6"/>
    <w:rsid w:val="00040B7B"/>
    <w:rsid w:val="00040EB0"/>
    <w:rsid w:val="0004183A"/>
    <w:rsid w:val="00041A74"/>
    <w:rsid w:val="00041C6A"/>
    <w:rsid w:val="00042771"/>
    <w:rsid w:val="000427FA"/>
    <w:rsid w:val="0004286E"/>
    <w:rsid w:val="00042870"/>
    <w:rsid w:val="00042899"/>
    <w:rsid w:val="00043478"/>
    <w:rsid w:val="00043558"/>
    <w:rsid w:val="00043E52"/>
    <w:rsid w:val="00043E56"/>
    <w:rsid w:val="000449EF"/>
    <w:rsid w:val="00044A28"/>
    <w:rsid w:val="00044B32"/>
    <w:rsid w:val="00045B0C"/>
    <w:rsid w:val="000467A8"/>
    <w:rsid w:val="00047671"/>
    <w:rsid w:val="00047C38"/>
    <w:rsid w:val="0005004C"/>
    <w:rsid w:val="000505BB"/>
    <w:rsid w:val="0005141F"/>
    <w:rsid w:val="00051751"/>
    <w:rsid w:val="00051D3E"/>
    <w:rsid w:val="000523D3"/>
    <w:rsid w:val="00052A36"/>
    <w:rsid w:val="00053A1A"/>
    <w:rsid w:val="00055BCD"/>
    <w:rsid w:val="00056840"/>
    <w:rsid w:val="00056EDB"/>
    <w:rsid w:val="00057AAB"/>
    <w:rsid w:val="00057DB2"/>
    <w:rsid w:val="00057EAE"/>
    <w:rsid w:val="00060171"/>
    <w:rsid w:val="0006044F"/>
    <w:rsid w:val="00060487"/>
    <w:rsid w:val="00060C91"/>
    <w:rsid w:val="00061438"/>
    <w:rsid w:val="000618F8"/>
    <w:rsid w:val="00061CD3"/>
    <w:rsid w:val="00062A99"/>
    <w:rsid w:val="00062D5B"/>
    <w:rsid w:val="00062FB2"/>
    <w:rsid w:val="000633A2"/>
    <w:rsid w:val="00063666"/>
    <w:rsid w:val="000637B0"/>
    <w:rsid w:val="00063F73"/>
    <w:rsid w:val="00064971"/>
    <w:rsid w:val="00065789"/>
    <w:rsid w:val="000658D2"/>
    <w:rsid w:val="00066493"/>
    <w:rsid w:val="00066675"/>
    <w:rsid w:val="00066926"/>
    <w:rsid w:val="00066BC8"/>
    <w:rsid w:val="00066C10"/>
    <w:rsid w:val="00066D2C"/>
    <w:rsid w:val="000676F3"/>
    <w:rsid w:val="00070EB1"/>
    <w:rsid w:val="00071B7B"/>
    <w:rsid w:val="00072246"/>
    <w:rsid w:val="00072969"/>
    <w:rsid w:val="00072CE7"/>
    <w:rsid w:val="000731E4"/>
    <w:rsid w:val="00073819"/>
    <w:rsid w:val="00073DD0"/>
    <w:rsid w:val="00074056"/>
    <w:rsid w:val="00074BCA"/>
    <w:rsid w:val="00075831"/>
    <w:rsid w:val="00075A38"/>
    <w:rsid w:val="00075E4D"/>
    <w:rsid w:val="00076F97"/>
    <w:rsid w:val="00077429"/>
    <w:rsid w:val="000774F8"/>
    <w:rsid w:val="00077A86"/>
    <w:rsid w:val="00080686"/>
    <w:rsid w:val="00080CDB"/>
    <w:rsid w:val="00081807"/>
    <w:rsid w:val="000818E5"/>
    <w:rsid w:val="00081B90"/>
    <w:rsid w:val="0008214C"/>
    <w:rsid w:val="0008266A"/>
    <w:rsid w:val="00082D9E"/>
    <w:rsid w:val="00082E05"/>
    <w:rsid w:val="000831DA"/>
    <w:rsid w:val="0008370A"/>
    <w:rsid w:val="000838B9"/>
    <w:rsid w:val="00083B92"/>
    <w:rsid w:val="00083CAF"/>
    <w:rsid w:val="00084339"/>
    <w:rsid w:val="0008452C"/>
    <w:rsid w:val="00084858"/>
    <w:rsid w:val="00084FEA"/>
    <w:rsid w:val="000857B2"/>
    <w:rsid w:val="00086F3C"/>
    <w:rsid w:val="0008717D"/>
    <w:rsid w:val="00087788"/>
    <w:rsid w:val="000877AA"/>
    <w:rsid w:val="00087DFD"/>
    <w:rsid w:val="000901B9"/>
    <w:rsid w:val="00090463"/>
    <w:rsid w:val="000908AA"/>
    <w:rsid w:val="00091222"/>
    <w:rsid w:val="00091A6C"/>
    <w:rsid w:val="00091C04"/>
    <w:rsid w:val="000926F8"/>
    <w:rsid w:val="00093137"/>
    <w:rsid w:val="0009405E"/>
    <w:rsid w:val="0009406D"/>
    <w:rsid w:val="00094213"/>
    <w:rsid w:val="00094636"/>
    <w:rsid w:val="000946A7"/>
    <w:rsid w:val="00094F9F"/>
    <w:rsid w:val="00095087"/>
    <w:rsid w:val="00095245"/>
    <w:rsid w:val="000956F6"/>
    <w:rsid w:val="00095870"/>
    <w:rsid w:val="0009620E"/>
    <w:rsid w:val="000974A6"/>
    <w:rsid w:val="000975ED"/>
    <w:rsid w:val="00097683"/>
    <w:rsid w:val="000A0414"/>
    <w:rsid w:val="000A064E"/>
    <w:rsid w:val="000A0D47"/>
    <w:rsid w:val="000A1B43"/>
    <w:rsid w:val="000A1B47"/>
    <w:rsid w:val="000A2037"/>
    <w:rsid w:val="000A20AB"/>
    <w:rsid w:val="000A2738"/>
    <w:rsid w:val="000A35D2"/>
    <w:rsid w:val="000A3CEE"/>
    <w:rsid w:val="000A4B5D"/>
    <w:rsid w:val="000A50AB"/>
    <w:rsid w:val="000A5716"/>
    <w:rsid w:val="000A5D4A"/>
    <w:rsid w:val="000A698E"/>
    <w:rsid w:val="000A785E"/>
    <w:rsid w:val="000A7A0E"/>
    <w:rsid w:val="000A7B3A"/>
    <w:rsid w:val="000A7E6C"/>
    <w:rsid w:val="000A7F6D"/>
    <w:rsid w:val="000B0B2F"/>
    <w:rsid w:val="000B189C"/>
    <w:rsid w:val="000B2570"/>
    <w:rsid w:val="000B266F"/>
    <w:rsid w:val="000B313D"/>
    <w:rsid w:val="000B427A"/>
    <w:rsid w:val="000B4522"/>
    <w:rsid w:val="000B4824"/>
    <w:rsid w:val="000B48ED"/>
    <w:rsid w:val="000B541E"/>
    <w:rsid w:val="000B56F1"/>
    <w:rsid w:val="000B5827"/>
    <w:rsid w:val="000B5F2C"/>
    <w:rsid w:val="000B60D5"/>
    <w:rsid w:val="000B769D"/>
    <w:rsid w:val="000C016C"/>
    <w:rsid w:val="000C03BF"/>
    <w:rsid w:val="000C0586"/>
    <w:rsid w:val="000C0991"/>
    <w:rsid w:val="000C0AFE"/>
    <w:rsid w:val="000C11AF"/>
    <w:rsid w:val="000C126A"/>
    <w:rsid w:val="000C12CA"/>
    <w:rsid w:val="000C205A"/>
    <w:rsid w:val="000C2099"/>
    <w:rsid w:val="000C226F"/>
    <w:rsid w:val="000C2427"/>
    <w:rsid w:val="000C2698"/>
    <w:rsid w:val="000C27C2"/>
    <w:rsid w:val="000C3031"/>
    <w:rsid w:val="000C334D"/>
    <w:rsid w:val="000C3A2B"/>
    <w:rsid w:val="000C3EF9"/>
    <w:rsid w:val="000C44B7"/>
    <w:rsid w:val="000C48AB"/>
    <w:rsid w:val="000C4D1A"/>
    <w:rsid w:val="000C52D4"/>
    <w:rsid w:val="000C550B"/>
    <w:rsid w:val="000C6023"/>
    <w:rsid w:val="000C6628"/>
    <w:rsid w:val="000C6B05"/>
    <w:rsid w:val="000C6D63"/>
    <w:rsid w:val="000C74A8"/>
    <w:rsid w:val="000C7844"/>
    <w:rsid w:val="000D0141"/>
    <w:rsid w:val="000D0942"/>
    <w:rsid w:val="000D09A7"/>
    <w:rsid w:val="000D0D98"/>
    <w:rsid w:val="000D0F77"/>
    <w:rsid w:val="000D199F"/>
    <w:rsid w:val="000D1C6D"/>
    <w:rsid w:val="000D229F"/>
    <w:rsid w:val="000D2DFE"/>
    <w:rsid w:val="000D2F56"/>
    <w:rsid w:val="000D3DD4"/>
    <w:rsid w:val="000D4540"/>
    <w:rsid w:val="000D50D2"/>
    <w:rsid w:val="000D53DF"/>
    <w:rsid w:val="000D5912"/>
    <w:rsid w:val="000D5EEE"/>
    <w:rsid w:val="000D62E2"/>
    <w:rsid w:val="000D6F14"/>
    <w:rsid w:val="000D7238"/>
    <w:rsid w:val="000D72AB"/>
    <w:rsid w:val="000D78B4"/>
    <w:rsid w:val="000D7CC9"/>
    <w:rsid w:val="000E0219"/>
    <w:rsid w:val="000E0DBC"/>
    <w:rsid w:val="000E1383"/>
    <w:rsid w:val="000E141A"/>
    <w:rsid w:val="000E14E6"/>
    <w:rsid w:val="000E1A47"/>
    <w:rsid w:val="000E1C27"/>
    <w:rsid w:val="000E3871"/>
    <w:rsid w:val="000E3884"/>
    <w:rsid w:val="000E3ADE"/>
    <w:rsid w:val="000E3ED7"/>
    <w:rsid w:val="000E4863"/>
    <w:rsid w:val="000E58AE"/>
    <w:rsid w:val="000E5E6D"/>
    <w:rsid w:val="000E6464"/>
    <w:rsid w:val="000E65CD"/>
    <w:rsid w:val="000E6D81"/>
    <w:rsid w:val="000E6EFC"/>
    <w:rsid w:val="000E7559"/>
    <w:rsid w:val="000E79E6"/>
    <w:rsid w:val="000E7A95"/>
    <w:rsid w:val="000E7C6B"/>
    <w:rsid w:val="000E7CA3"/>
    <w:rsid w:val="000F000B"/>
    <w:rsid w:val="000F033B"/>
    <w:rsid w:val="000F0921"/>
    <w:rsid w:val="000F0A32"/>
    <w:rsid w:val="000F0FD2"/>
    <w:rsid w:val="000F1403"/>
    <w:rsid w:val="000F1879"/>
    <w:rsid w:val="000F1DF5"/>
    <w:rsid w:val="000F24C4"/>
    <w:rsid w:val="000F33A7"/>
    <w:rsid w:val="000F3423"/>
    <w:rsid w:val="000F40DD"/>
    <w:rsid w:val="000F455D"/>
    <w:rsid w:val="000F527A"/>
    <w:rsid w:val="000F6D2A"/>
    <w:rsid w:val="000F708D"/>
    <w:rsid w:val="000F755F"/>
    <w:rsid w:val="000F7A4A"/>
    <w:rsid w:val="000F7A79"/>
    <w:rsid w:val="000F7F18"/>
    <w:rsid w:val="001005AC"/>
    <w:rsid w:val="00100EB3"/>
    <w:rsid w:val="00101AE6"/>
    <w:rsid w:val="00101BB5"/>
    <w:rsid w:val="00101D21"/>
    <w:rsid w:val="00101F39"/>
    <w:rsid w:val="00101FAA"/>
    <w:rsid w:val="00101FDC"/>
    <w:rsid w:val="00101FE6"/>
    <w:rsid w:val="00102947"/>
    <w:rsid w:val="00102A50"/>
    <w:rsid w:val="0010391C"/>
    <w:rsid w:val="00103EA8"/>
    <w:rsid w:val="00104828"/>
    <w:rsid w:val="00104FD5"/>
    <w:rsid w:val="0010626A"/>
    <w:rsid w:val="001062BB"/>
    <w:rsid w:val="0010685E"/>
    <w:rsid w:val="00106E4A"/>
    <w:rsid w:val="00107107"/>
    <w:rsid w:val="001071E0"/>
    <w:rsid w:val="0011042C"/>
    <w:rsid w:val="00110B95"/>
    <w:rsid w:val="00110CA7"/>
    <w:rsid w:val="00111036"/>
    <w:rsid w:val="001110E2"/>
    <w:rsid w:val="001113E1"/>
    <w:rsid w:val="00112F3A"/>
    <w:rsid w:val="0011301D"/>
    <w:rsid w:val="00113B3C"/>
    <w:rsid w:val="00114B90"/>
    <w:rsid w:val="00114E12"/>
    <w:rsid w:val="001156D9"/>
    <w:rsid w:val="00115C64"/>
    <w:rsid w:val="001166C0"/>
    <w:rsid w:val="001168FE"/>
    <w:rsid w:val="00116AB5"/>
    <w:rsid w:val="00116BC6"/>
    <w:rsid w:val="0011711B"/>
    <w:rsid w:val="00117843"/>
    <w:rsid w:val="001204BF"/>
    <w:rsid w:val="00120841"/>
    <w:rsid w:val="0012170D"/>
    <w:rsid w:val="00121ED1"/>
    <w:rsid w:val="00121FA3"/>
    <w:rsid w:val="00123171"/>
    <w:rsid w:val="00123BCE"/>
    <w:rsid w:val="00123D21"/>
    <w:rsid w:val="00123D23"/>
    <w:rsid w:val="0012405C"/>
    <w:rsid w:val="00124418"/>
    <w:rsid w:val="001245FD"/>
    <w:rsid w:val="001246E9"/>
    <w:rsid w:val="00124C06"/>
    <w:rsid w:val="00124C42"/>
    <w:rsid w:val="0012507E"/>
    <w:rsid w:val="00125793"/>
    <w:rsid w:val="00125B47"/>
    <w:rsid w:val="00126379"/>
    <w:rsid w:val="001274F6"/>
    <w:rsid w:val="001278A1"/>
    <w:rsid w:val="00127BB1"/>
    <w:rsid w:val="00127CB4"/>
    <w:rsid w:val="00127F27"/>
    <w:rsid w:val="00127FEC"/>
    <w:rsid w:val="00130160"/>
    <w:rsid w:val="00130328"/>
    <w:rsid w:val="001306F3"/>
    <w:rsid w:val="00130F5D"/>
    <w:rsid w:val="00133FDD"/>
    <w:rsid w:val="0013476D"/>
    <w:rsid w:val="00134CC1"/>
    <w:rsid w:val="0013540F"/>
    <w:rsid w:val="00136447"/>
    <w:rsid w:val="0013658D"/>
    <w:rsid w:val="001368F3"/>
    <w:rsid w:val="0013694F"/>
    <w:rsid w:val="00137143"/>
    <w:rsid w:val="00137A9B"/>
    <w:rsid w:val="00137B2D"/>
    <w:rsid w:val="00140395"/>
    <w:rsid w:val="001403E4"/>
    <w:rsid w:val="00140746"/>
    <w:rsid w:val="00141519"/>
    <w:rsid w:val="00141591"/>
    <w:rsid w:val="00141AC6"/>
    <w:rsid w:val="00141E89"/>
    <w:rsid w:val="001421BB"/>
    <w:rsid w:val="001422BA"/>
    <w:rsid w:val="00142A7E"/>
    <w:rsid w:val="0014333F"/>
    <w:rsid w:val="001436FB"/>
    <w:rsid w:val="001439FF"/>
    <w:rsid w:val="001446D6"/>
    <w:rsid w:val="00144D13"/>
    <w:rsid w:val="00144E2E"/>
    <w:rsid w:val="00144E93"/>
    <w:rsid w:val="0014588C"/>
    <w:rsid w:val="0014590A"/>
    <w:rsid w:val="00145A38"/>
    <w:rsid w:val="00145E2A"/>
    <w:rsid w:val="001467A9"/>
    <w:rsid w:val="00146F6F"/>
    <w:rsid w:val="00146FC2"/>
    <w:rsid w:val="00147BCA"/>
    <w:rsid w:val="001505C9"/>
    <w:rsid w:val="001510A0"/>
    <w:rsid w:val="001519F0"/>
    <w:rsid w:val="00151FBB"/>
    <w:rsid w:val="00151FC6"/>
    <w:rsid w:val="001522C3"/>
    <w:rsid w:val="00152FD6"/>
    <w:rsid w:val="00153806"/>
    <w:rsid w:val="00153B58"/>
    <w:rsid w:val="00154C86"/>
    <w:rsid w:val="0015523A"/>
    <w:rsid w:val="001552C3"/>
    <w:rsid w:val="001552E5"/>
    <w:rsid w:val="001559D8"/>
    <w:rsid w:val="00156287"/>
    <w:rsid w:val="0015700A"/>
    <w:rsid w:val="0015768A"/>
    <w:rsid w:val="00157C95"/>
    <w:rsid w:val="00160423"/>
    <w:rsid w:val="0016063E"/>
    <w:rsid w:val="00160F52"/>
    <w:rsid w:val="00161121"/>
    <w:rsid w:val="001612BE"/>
    <w:rsid w:val="00161635"/>
    <w:rsid w:val="0016192E"/>
    <w:rsid w:val="00162866"/>
    <w:rsid w:val="00162927"/>
    <w:rsid w:val="00162F20"/>
    <w:rsid w:val="00163575"/>
    <w:rsid w:val="00163CC3"/>
    <w:rsid w:val="00163D83"/>
    <w:rsid w:val="0016465B"/>
    <w:rsid w:val="00165105"/>
    <w:rsid w:val="001659EF"/>
    <w:rsid w:val="00165BAE"/>
    <w:rsid w:val="00165DFC"/>
    <w:rsid w:val="00165EC7"/>
    <w:rsid w:val="00166D5B"/>
    <w:rsid w:val="00167129"/>
    <w:rsid w:val="001673A9"/>
    <w:rsid w:val="00167478"/>
    <w:rsid w:val="00167FFB"/>
    <w:rsid w:val="00170038"/>
    <w:rsid w:val="00170681"/>
    <w:rsid w:val="001711CC"/>
    <w:rsid w:val="001717C9"/>
    <w:rsid w:val="00171953"/>
    <w:rsid w:val="00172959"/>
    <w:rsid w:val="00173186"/>
    <w:rsid w:val="0017439C"/>
    <w:rsid w:val="0017470A"/>
    <w:rsid w:val="00174A6B"/>
    <w:rsid w:val="001757B1"/>
    <w:rsid w:val="00175956"/>
    <w:rsid w:val="00176007"/>
    <w:rsid w:val="00176592"/>
    <w:rsid w:val="001772E0"/>
    <w:rsid w:val="00177343"/>
    <w:rsid w:val="00177BC5"/>
    <w:rsid w:val="00180035"/>
    <w:rsid w:val="00180D23"/>
    <w:rsid w:val="001811DF"/>
    <w:rsid w:val="001817DB"/>
    <w:rsid w:val="00181AB4"/>
    <w:rsid w:val="00181EA4"/>
    <w:rsid w:val="00181EBE"/>
    <w:rsid w:val="0018234A"/>
    <w:rsid w:val="00182406"/>
    <w:rsid w:val="001832E4"/>
    <w:rsid w:val="001836A4"/>
    <w:rsid w:val="00183BB7"/>
    <w:rsid w:val="00183C94"/>
    <w:rsid w:val="0018402D"/>
    <w:rsid w:val="00184786"/>
    <w:rsid w:val="001847C6"/>
    <w:rsid w:val="001849A3"/>
    <w:rsid w:val="0018558E"/>
    <w:rsid w:val="00186102"/>
    <w:rsid w:val="001861B4"/>
    <w:rsid w:val="00186A71"/>
    <w:rsid w:val="00190584"/>
    <w:rsid w:val="00190D7C"/>
    <w:rsid w:val="001910FC"/>
    <w:rsid w:val="00191891"/>
    <w:rsid w:val="00191F10"/>
    <w:rsid w:val="0019247A"/>
    <w:rsid w:val="001925C5"/>
    <w:rsid w:val="0019265A"/>
    <w:rsid w:val="00192E8D"/>
    <w:rsid w:val="001932D7"/>
    <w:rsid w:val="0019348E"/>
    <w:rsid w:val="0019350B"/>
    <w:rsid w:val="00193536"/>
    <w:rsid w:val="001937B2"/>
    <w:rsid w:val="001940F2"/>
    <w:rsid w:val="001942D1"/>
    <w:rsid w:val="0019472C"/>
    <w:rsid w:val="001949E6"/>
    <w:rsid w:val="00194A96"/>
    <w:rsid w:val="00194D81"/>
    <w:rsid w:val="0019516A"/>
    <w:rsid w:val="00195352"/>
    <w:rsid w:val="00196B6E"/>
    <w:rsid w:val="00197521"/>
    <w:rsid w:val="001975B4"/>
    <w:rsid w:val="0019781B"/>
    <w:rsid w:val="00197E7D"/>
    <w:rsid w:val="001A0C3B"/>
    <w:rsid w:val="001A135B"/>
    <w:rsid w:val="001A181E"/>
    <w:rsid w:val="001A205B"/>
    <w:rsid w:val="001A2453"/>
    <w:rsid w:val="001A2577"/>
    <w:rsid w:val="001A2C1A"/>
    <w:rsid w:val="001A2CF6"/>
    <w:rsid w:val="001A2EFD"/>
    <w:rsid w:val="001A3555"/>
    <w:rsid w:val="001A3B8E"/>
    <w:rsid w:val="001A3BB7"/>
    <w:rsid w:val="001A415F"/>
    <w:rsid w:val="001A4825"/>
    <w:rsid w:val="001A4959"/>
    <w:rsid w:val="001A4B2B"/>
    <w:rsid w:val="001A4CFB"/>
    <w:rsid w:val="001A5885"/>
    <w:rsid w:val="001A6D85"/>
    <w:rsid w:val="001A6E05"/>
    <w:rsid w:val="001A756E"/>
    <w:rsid w:val="001A7582"/>
    <w:rsid w:val="001A7914"/>
    <w:rsid w:val="001A7AAA"/>
    <w:rsid w:val="001A7EF1"/>
    <w:rsid w:val="001B002E"/>
    <w:rsid w:val="001B0D5D"/>
    <w:rsid w:val="001B0F6A"/>
    <w:rsid w:val="001B28CF"/>
    <w:rsid w:val="001B3227"/>
    <w:rsid w:val="001B388B"/>
    <w:rsid w:val="001B4B86"/>
    <w:rsid w:val="001B5D38"/>
    <w:rsid w:val="001B6188"/>
    <w:rsid w:val="001B622D"/>
    <w:rsid w:val="001B6739"/>
    <w:rsid w:val="001B6CB8"/>
    <w:rsid w:val="001B71E7"/>
    <w:rsid w:val="001C0146"/>
    <w:rsid w:val="001C0A1E"/>
    <w:rsid w:val="001C0A25"/>
    <w:rsid w:val="001C0C49"/>
    <w:rsid w:val="001C1384"/>
    <w:rsid w:val="001C19A5"/>
    <w:rsid w:val="001C1F2B"/>
    <w:rsid w:val="001C1FFA"/>
    <w:rsid w:val="001C2AEE"/>
    <w:rsid w:val="001C2FB0"/>
    <w:rsid w:val="001C3779"/>
    <w:rsid w:val="001C3804"/>
    <w:rsid w:val="001C3A7A"/>
    <w:rsid w:val="001C3BFA"/>
    <w:rsid w:val="001C4112"/>
    <w:rsid w:val="001C520E"/>
    <w:rsid w:val="001C5635"/>
    <w:rsid w:val="001C5AFB"/>
    <w:rsid w:val="001C5DF9"/>
    <w:rsid w:val="001C64EB"/>
    <w:rsid w:val="001C69C5"/>
    <w:rsid w:val="001C6EB7"/>
    <w:rsid w:val="001C7760"/>
    <w:rsid w:val="001C7A67"/>
    <w:rsid w:val="001C7D94"/>
    <w:rsid w:val="001D015D"/>
    <w:rsid w:val="001D028B"/>
    <w:rsid w:val="001D14A9"/>
    <w:rsid w:val="001D1502"/>
    <w:rsid w:val="001D1671"/>
    <w:rsid w:val="001D187E"/>
    <w:rsid w:val="001D2055"/>
    <w:rsid w:val="001D23C3"/>
    <w:rsid w:val="001D2B77"/>
    <w:rsid w:val="001D329F"/>
    <w:rsid w:val="001D34AF"/>
    <w:rsid w:val="001D356A"/>
    <w:rsid w:val="001D364D"/>
    <w:rsid w:val="001D37B5"/>
    <w:rsid w:val="001D3ACA"/>
    <w:rsid w:val="001D4327"/>
    <w:rsid w:val="001D453C"/>
    <w:rsid w:val="001D4AC0"/>
    <w:rsid w:val="001D4CA1"/>
    <w:rsid w:val="001D4F09"/>
    <w:rsid w:val="001D50DD"/>
    <w:rsid w:val="001D5AFD"/>
    <w:rsid w:val="001D750E"/>
    <w:rsid w:val="001D7C7E"/>
    <w:rsid w:val="001D7E19"/>
    <w:rsid w:val="001E0DA7"/>
    <w:rsid w:val="001E153A"/>
    <w:rsid w:val="001E1B09"/>
    <w:rsid w:val="001E1F0D"/>
    <w:rsid w:val="001E26B5"/>
    <w:rsid w:val="001E292F"/>
    <w:rsid w:val="001E2DCC"/>
    <w:rsid w:val="001E2E92"/>
    <w:rsid w:val="001E2F09"/>
    <w:rsid w:val="001E3204"/>
    <w:rsid w:val="001E3FED"/>
    <w:rsid w:val="001E42E1"/>
    <w:rsid w:val="001E57E0"/>
    <w:rsid w:val="001E5E1A"/>
    <w:rsid w:val="001E5FD6"/>
    <w:rsid w:val="001E6000"/>
    <w:rsid w:val="001E6485"/>
    <w:rsid w:val="001E7F49"/>
    <w:rsid w:val="001F03EF"/>
    <w:rsid w:val="001F0D7B"/>
    <w:rsid w:val="001F0FB2"/>
    <w:rsid w:val="001F16FF"/>
    <w:rsid w:val="001F1BE1"/>
    <w:rsid w:val="001F1CE7"/>
    <w:rsid w:val="001F1EC9"/>
    <w:rsid w:val="001F1F55"/>
    <w:rsid w:val="001F2175"/>
    <w:rsid w:val="001F27A6"/>
    <w:rsid w:val="001F28B7"/>
    <w:rsid w:val="001F2933"/>
    <w:rsid w:val="001F2D0F"/>
    <w:rsid w:val="001F32B7"/>
    <w:rsid w:val="001F3AE3"/>
    <w:rsid w:val="001F3D3E"/>
    <w:rsid w:val="001F3F58"/>
    <w:rsid w:val="001F45AA"/>
    <w:rsid w:val="001F4BFA"/>
    <w:rsid w:val="001F53CF"/>
    <w:rsid w:val="001F5F4B"/>
    <w:rsid w:val="001F5FE0"/>
    <w:rsid w:val="001F62FF"/>
    <w:rsid w:val="001F65DA"/>
    <w:rsid w:val="001F6699"/>
    <w:rsid w:val="001F692C"/>
    <w:rsid w:val="001F7711"/>
    <w:rsid w:val="001F7D17"/>
    <w:rsid w:val="002005BE"/>
    <w:rsid w:val="00200BAF"/>
    <w:rsid w:val="00200FC1"/>
    <w:rsid w:val="00201F5C"/>
    <w:rsid w:val="00201F9A"/>
    <w:rsid w:val="00202027"/>
    <w:rsid w:val="002025CC"/>
    <w:rsid w:val="00202EEB"/>
    <w:rsid w:val="0020323A"/>
    <w:rsid w:val="00203584"/>
    <w:rsid w:val="00203BD5"/>
    <w:rsid w:val="00204189"/>
    <w:rsid w:val="00204354"/>
    <w:rsid w:val="00204858"/>
    <w:rsid w:val="00205474"/>
    <w:rsid w:val="002057EA"/>
    <w:rsid w:val="00205968"/>
    <w:rsid w:val="00205BA8"/>
    <w:rsid w:val="00205E7C"/>
    <w:rsid w:val="00206204"/>
    <w:rsid w:val="002065DE"/>
    <w:rsid w:val="002069E2"/>
    <w:rsid w:val="00207120"/>
    <w:rsid w:val="002079F9"/>
    <w:rsid w:val="00207B7F"/>
    <w:rsid w:val="00207ED3"/>
    <w:rsid w:val="00210027"/>
    <w:rsid w:val="002104E2"/>
    <w:rsid w:val="00210B11"/>
    <w:rsid w:val="00210E60"/>
    <w:rsid w:val="00211286"/>
    <w:rsid w:val="00211B0A"/>
    <w:rsid w:val="00211BC3"/>
    <w:rsid w:val="00211EA3"/>
    <w:rsid w:val="0021370B"/>
    <w:rsid w:val="00213AAB"/>
    <w:rsid w:val="00213E77"/>
    <w:rsid w:val="00214653"/>
    <w:rsid w:val="00214F33"/>
    <w:rsid w:val="002152B6"/>
    <w:rsid w:val="0021556F"/>
    <w:rsid w:val="00215BF5"/>
    <w:rsid w:val="00215CE9"/>
    <w:rsid w:val="0021651B"/>
    <w:rsid w:val="002165BE"/>
    <w:rsid w:val="00216993"/>
    <w:rsid w:val="002169A2"/>
    <w:rsid w:val="00220710"/>
    <w:rsid w:val="002211A7"/>
    <w:rsid w:val="002215B4"/>
    <w:rsid w:val="002224E5"/>
    <w:rsid w:val="00222533"/>
    <w:rsid w:val="002227A4"/>
    <w:rsid w:val="002227A5"/>
    <w:rsid w:val="002235B0"/>
    <w:rsid w:val="00223ACE"/>
    <w:rsid w:val="00224153"/>
    <w:rsid w:val="0022426C"/>
    <w:rsid w:val="0022557A"/>
    <w:rsid w:val="00225610"/>
    <w:rsid w:val="00226379"/>
    <w:rsid w:val="00226F0E"/>
    <w:rsid w:val="002276C7"/>
    <w:rsid w:val="0022778E"/>
    <w:rsid w:val="00227B62"/>
    <w:rsid w:val="002300C6"/>
    <w:rsid w:val="00231184"/>
    <w:rsid w:val="0023174F"/>
    <w:rsid w:val="00231C69"/>
    <w:rsid w:val="002320AD"/>
    <w:rsid w:val="00232548"/>
    <w:rsid w:val="00232822"/>
    <w:rsid w:val="00232849"/>
    <w:rsid w:val="0023357D"/>
    <w:rsid w:val="002336A4"/>
    <w:rsid w:val="00233A40"/>
    <w:rsid w:val="00234017"/>
    <w:rsid w:val="0023405A"/>
    <w:rsid w:val="0023446A"/>
    <w:rsid w:val="002348EC"/>
    <w:rsid w:val="00234A53"/>
    <w:rsid w:val="00234B63"/>
    <w:rsid w:val="00236092"/>
    <w:rsid w:val="002360C8"/>
    <w:rsid w:val="002362AB"/>
    <w:rsid w:val="002366C6"/>
    <w:rsid w:val="0023678C"/>
    <w:rsid w:val="00236986"/>
    <w:rsid w:val="00236D81"/>
    <w:rsid w:val="00236F86"/>
    <w:rsid w:val="00237171"/>
    <w:rsid w:val="002372D2"/>
    <w:rsid w:val="0023759C"/>
    <w:rsid w:val="00240422"/>
    <w:rsid w:val="002409F4"/>
    <w:rsid w:val="00240C85"/>
    <w:rsid w:val="00241303"/>
    <w:rsid w:val="00241978"/>
    <w:rsid w:val="00241F3D"/>
    <w:rsid w:val="00242293"/>
    <w:rsid w:val="002422CC"/>
    <w:rsid w:val="002424AD"/>
    <w:rsid w:val="00243374"/>
    <w:rsid w:val="00243412"/>
    <w:rsid w:val="0024355F"/>
    <w:rsid w:val="002436DC"/>
    <w:rsid w:val="00243EE9"/>
    <w:rsid w:val="00243F5F"/>
    <w:rsid w:val="00244880"/>
    <w:rsid w:val="00244C30"/>
    <w:rsid w:val="0024512D"/>
    <w:rsid w:val="00245985"/>
    <w:rsid w:val="00245CB5"/>
    <w:rsid w:val="00246118"/>
    <w:rsid w:val="002467E9"/>
    <w:rsid w:val="0024698C"/>
    <w:rsid w:val="00246A83"/>
    <w:rsid w:val="00246ADD"/>
    <w:rsid w:val="00246FE1"/>
    <w:rsid w:val="00250946"/>
    <w:rsid w:val="002510CB"/>
    <w:rsid w:val="002511B6"/>
    <w:rsid w:val="0025143E"/>
    <w:rsid w:val="00251564"/>
    <w:rsid w:val="00251772"/>
    <w:rsid w:val="002518EA"/>
    <w:rsid w:val="00251AC0"/>
    <w:rsid w:val="00252038"/>
    <w:rsid w:val="002520F8"/>
    <w:rsid w:val="00252572"/>
    <w:rsid w:val="00253098"/>
    <w:rsid w:val="002530AA"/>
    <w:rsid w:val="002533FC"/>
    <w:rsid w:val="0025361D"/>
    <w:rsid w:val="0025369D"/>
    <w:rsid w:val="002537A0"/>
    <w:rsid w:val="00253880"/>
    <w:rsid w:val="002553CC"/>
    <w:rsid w:val="00257033"/>
    <w:rsid w:val="002572E9"/>
    <w:rsid w:val="0026014D"/>
    <w:rsid w:val="002605A4"/>
    <w:rsid w:val="00260DD3"/>
    <w:rsid w:val="00260FCA"/>
    <w:rsid w:val="00261137"/>
    <w:rsid w:val="00261AE1"/>
    <w:rsid w:val="002621DF"/>
    <w:rsid w:val="0026327D"/>
    <w:rsid w:val="00263D32"/>
    <w:rsid w:val="00263DDF"/>
    <w:rsid w:val="002641EC"/>
    <w:rsid w:val="00264434"/>
    <w:rsid w:val="002645E6"/>
    <w:rsid w:val="00264AC5"/>
    <w:rsid w:val="00264EBF"/>
    <w:rsid w:val="002656EF"/>
    <w:rsid w:val="00265D21"/>
    <w:rsid w:val="002660B0"/>
    <w:rsid w:val="002662D1"/>
    <w:rsid w:val="0026644A"/>
    <w:rsid w:val="00267571"/>
    <w:rsid w:val="00267DEE"/>
    <w:rsid w:val="002709A8"/>
    <w:rsid w:val="00270A83"/>
    <w:rsid w:val="00270C3F"/>
    <w:rsid w:val="00270E64"/>
    <w:rsid w:val="00271518"/>
    <w:rsid w:val="0027196A"/>
    <w:rsid w:val="00272958"/>
    <w:rsid w:val="00272B68"/>
    <w:rsid w:val="00272DC9"/>
    <w:rsid w:val="002735E3"/>
    <w:rsid w:val="00273A99"/>
    <w:rsid w:val="00274054"/>
    <w:rsid w:val="002746A3"/>
    <w:rsid w:val="00274925"/>
    <w:rsid w:val="0027499E"/>
    <w:rsid w:val="00274CCD"/>
    <w:rsid w:val="00276050"/>
    <w:rsid w:val="002760D6"/>
    <w:rsid w:val="00276592"/>
    <w:rsid w:val="00276C30"/>
    <w:rsid w:val="00277255"/>
    <w:rsid w:val="00277657"/>
    <w:rsid w:val="00277D13"/>
    <w:rsid w:val="00277E00"/>
    <w:rsid w:val="0028023C"/>
    <w:rsid w:val="0028097C"/>
    <w:rsid w:val="00280D90"/>
    <w:rsid w:val="00281C87"/>
    <w:rsid w:val="00281F93"/>
    <w:rsid w:val="00281FF1"/>
    <w:rsid w:val="002820CA"/>
    <w:rsid w:val="00282124"/>
    <w:rsid w:val="00282916"/>
    <w:rsid w:val="002829CA"/>
    <w:rsid w:val="00282F3C"/>
    <w:rsid w:val="00283351"/>
    <w:rsid w:val="00283792"/>
    <w:rsid w:val="00283AC7"/>
    <w:rsid w:val="00283E23"/>
    <w:rsid w:val="00283E78"/>
    <w:rsid w:val="00283EDA"/>
    <w:rsid w:val="00284FB7"/>
    <w:rsid w:val="0028553B"/>
    <w:rsid w:val="0028706F"/>
    <w:rsid w:val="002870F7"/>
    <w:rsid w:val="00287451"/>
    <w:rsid w:val="00287563"/>
    <w:rsid w:val="00287CCD"/>
    <w:rsid w:val="00287F8D"/>
    <w:rsid w:val="002905FF"/>
    <w:rsid w:val="00290B6C"/>
    <w:rsid w:val="002916EE"/>
    <w:rsid w:val="00291B2A"/>
    <w:rsid w:val="002922B3"/>
    <w:rsid w:val="0029260A"/>
    <w:rsid w:val="00292751"/>
    <w:rsid w:val="0029276E"/>
    <w:rsid w:val="00292CB9"/>
    <w:rsid w:val="00293426"/>
    <w:rsid w:val="00293A2B"/>
    <w:rsid w:val="00294340"/>
    <w:rsid w:val="00294467"/>
    <w:rsid w:val="002944E1"/>
    <w:rsid w:val="00294BCE"/>
    <w:rsid w:val="002962BC"/>
    <w:rsid w:val="002962D2"/>
    <w:rsid w:val="002967F6"/>
    <w:rsid w:val="002972A9"/>
    <w:rsid w:val="00297488"/>
    <w:rsid w:val="00297616"/>
    <w:rsid w:val="00297ACB"/>
    <w:rsid w:val="002A0638"/>
    <w:rsid w:val="002A070F"/>
    <w:rsid w:val="002A0EF1"/>
    <w:rsid w:val="002A1C0E"/>
    <w:rsid w:val="002A21B0"/>
    <w:rsid w:val="002A28D9"/>
    <w:rsid w:val="002A32C3"/>
    <w:rsid w:val="002A3493"/>
    <w:rsid w:val="002A3983"/>
    <w:rsid w:val="002A4D02"/>
    <w:rsid w:val="002A4E52"/>
    <w:rsid w:val="002A5CF7"/>
    <w:rsid w:val="002A6B3E"/>
    <w:rsid w:val="002A6CE7"/>
    <w:rsid w:val="002A6E87"/>
    <w:rsid w:val="002A7474"/>
    <w:rsid w:val="002A77B1"/>
    <w:rsid w:val="002B01D5"/>
    <w:rsid w:val="002B0B29"/>
    <w:rsid w:val="002B125D"/>
    <w:rsid w:val="002B1669"/>
    <w:rsid w:val="002B18F1"/>
    <w:rsid w:val="002B2C19"/>
    <w:rsid w:val="002B2F41"/>
    <w:rsid w:val="002B31F7"/>
    <w:rsid w:val="002B420E"/>
    <w:rsid w:val="002B4CB1"/>
    <w:rsid w:val="002B5718"/>
    <w:rsid w:val="002B5A78"/>
    <w:rsid w:val="002B5EAF"/>
    <w:rsid w:val="002B5F3D"/>
    <w:rsid w:val="002B5F69"/>
    <w:rsid w:val="002B62BB"/>
    <w:rsid w:val="002B6347"/>
    <w:rsid w:val="002B667C"/>
    <w:rsid w:val="002B6A61"/>
    <w:rsid w:val="002B6DF8"/>
    <w:rsid w:val="002B6E57"/>
    <w:rsid w:val="002B7BC2"/>
    <w:rsid w:val="002B7EA2"/>
    <w:rsid w:val="002C04A6"/>
    <w:rsid w:val="002C0A78"/>
    <w:rsid w:val="002C0EC6"/>
    <w:rsid w:val="002C12C0"/>
    <w:rsid w:val="002C1746"/>
    <w:rsid w:val="002C17B6"/>
    <w:rsid w:val="002C1E97"/>
    <w:rsid w:val="002C1EE1"/>
    <w:rsid w:val="002C2157"/>
    <w:rsid w:val="002C2904"/>
    <w:rsid w:val="002C2D52"/>
    <w:rsid w:val="002C2EBD"/>
    <w:rsid w:val="002C3723"/>
    <w:rsid w:val="002C439D"/>
    <w:rsid w:val="002C562D"/>
    <w:rsid w:val="002C63BD"/>
    <w:rsid w:val="002C6989"/>
    <w:rsid w:val="002C6A03"/>
    <w:rsid w:val="002C6D36"/>
    <w:rsid w:val="002C72F3"/>
    <w:rsid w:val="002C7722"/>
    <w:rsid w:val="002C7C08"/>
    <w:rsid w:val="002C7EE6"/>
    <w:rsid w:val="002D0E30"/>
    <w:rsid w:val="002D0E36"/>
    <w:rsid w:val="002D0F35"/>
    <w:rsid w:val="002D1A5A"/>
    <w:rsid w:val="002D23BD"/>
    <w:rsid w:val="002D29AA"/>
    <w:rsid w:val="002D3645"/>
    <w:rsid w:val="002D3733"/>
    <w:rsid w:val="002D3AFB"/>
    <w:rsid w:val="002D3F2E"/>
    <w:rsid w:val="002D4CB8"/>
    <w:rsid w:val="002D5577"/>
    <w:rsid w:val="002D5DC3"/>
    <w:rsid w:val="002D5E8E"/>
    <w:rsid w:val="002D6442"/>
    <w:rsid w:val="002D66A7"/>
    <w:rsid w:val="002D757C"/>
    <w:rsid w:val="002D7A66"/>
    <w:rsid w:val="002D7B06"/>
    <w:rsid w:val="002D7D4B"/>
    <w:rsid w:val="002E010C"/>
    <w:rsid w:val="002E0473"/>
    <w:rsid w:val="002E0910"/>
    <w:rsid w:val="002E0AE2"/>
    <w:rsid w:val="002E0EDB"/>
    <w:rsid w:val="002E107B"/>
    <w:rsid w:val="002E1679"/>
    <w:rsid w:val="002E26D6"/>
    <w:rsid w:val="002E2B8C"/>
    <w:rsid w:val="002E30C2"/>
    <w:rsid w:val="002E33B5"/>
    <w:rsid w:val="002E349E"/>
    <w:rsid w:val="002E363C"/>
    <w:rsid w:val="002E4FD2"/>
    <w:rsid w:val="002E557F"/>
    <w:rsid w:val="002E57D5"/>
    <w:rsid w:val="002E598A"/>
    <w:rsid w:val="002E603E"/>
    <w:rsid w:val="002E6766"/>
    <w:rsid w:val="002E6AD4"/>
    <w:rsid w:val="002E6F9F"/>
    <w:rsid w:val="002E7255"/>
    <w:rsid w:val="002F04A6"/>
    <w:rsid w:val="002F09BF"/>
    <w:rsid w:val="002F1445"/>
    <w:rsid w:val="002F1474"/>
    <w:rsid w:val="002F155F"/>
    <w:rsid w:val="002F1C00"/>
    <w:rsid w:val="002F21B3"/>
    <w:rsid w:val="002F21B7"/>
    <w:rsid w:val="002F25C2"/>
    <w:rsid w:val="002F2B95"/>
    <w:rsid w:val="002F2E0C"/>
    <w:rsid w:val="002F315C"/>
    <w:rsid w:val="002F3682"/>
    <w:rsid w:val="002F3819"/>
    <w:rsid w:val="002F38DB"/>
    <w:rsid w:val="002F41F8"/>
    <w:rsid w:val="002F44BE"/>
    <w:rsid w:val="002F46C1"/>
    <w:rsid w:val="002F4A01"/>
    <w:rsid w:val="002F4FAF"/>
    <w:rsid w:val="002F50CF"/>
    <w:rsid w:val="002F5238"/>
    <w:rsid w:val="002F54D9"/>
    <w:rsid w:val="002F564D"/>
    <w:rsid w:val="002F59EF"/>
    <w:rsid w:val="002F5D38"/>
    <w:rsid w:val="002F6018"/>
    <w:rsid w:val="002F79B7"/>
    <w:rsid w:val="002F7C39"/>
    <w:rsid w:val="00300B01"/>
    <w:rsid w:val="00300D30"/>
    <w:rsid w:val="00301474"/>
    <w:rsid w:val="003018C4"/>
    <w:rsid w:val="00301977"/>
    <w:rsid w:val="00301EB7"/>
    <w:rsid w:val="00301EFD"/>
    <w:rsid w:val="003022CB"/>
    <w:rsid w:val="003039D4"/>
    <w:rsid w:val="00303BD1"/>
    <w:rsid w:val="00305349"/>
    <w:rsid w:val="0030601B"/>
    <w:rsid w:val="0030618B"/>
    <w:rsid w:val="003067F9"/>
    <w:rsid w:val="003069EF"/>
    <w:rsid w:val="00306E1C"/>
    <w:rsid w:val="00306F06"/>
    <w:rsid w:val="00307126"/>
    <w:rsid w:val="00310AC6"/>
    <w:rsid w:val="00311854"/>
    <w:rsid w:val="003119A9"/>
    <w:rsid w:val="00312B8F"/>
    <w:rsid w:val="003131A0"/>
    <w:rsid w:val="003137BC"/>
    <w:rsid w:val="00313897"/>
    <w:rsid w:val="00313D17"/>
    <w:rsid w:val="00313DD2"/>
    <w:rsid w:val="00313F08"/>
    <w:rsid w:val="00314AA9"/>
    <w:rsid w:val="00314B88"/>
    <w:rsid w:val="00314DAE"/>
    <w:rsid w:val="00315170"/>
    <w:rsid w:val="00315492"/>
    <w:rsid w:val="00315BB9"/>
    <w:rsid w:val="00315CF5"/>
    <w:rsid w:val="00315DF7"/>
    <w:rsid w:val="00316B3E"/>
    <w:rsid w:val="003172D7"/>
    <w:rsid w:val="0031737A"/>
    <w:rsid w:val="00317492"/>
    <w:rsid w:val="003176FF"/>
    <w:rsid w:val="00317C49"/>
    <w:rsid w:val="00317C53"/>
    <w:rsid w:val="00317D15"/>
    <w:rsid w:val="00317D50"/>
    <w:rsid w:val="003200E0"/>
    <w:rsid w:val="00320424"/>
    <w:rsid w:val="0032046E"/>
    <w:rsid w:val="00320634"/>
    <w:rsid w:val="003210DC"/>
    <w:rsid w:val="00321207"/>
    <w:rsid w:val="00321C77"/>
    <w:rsid w:val="003222C0"/>
    <w:rsid w:val="00322733"/>
    <w:rsid w:val="003228A7"/>
    <w:rsid w:val="0032339C"/>
    <w:rsid w:val="0032344D"/>
    <w:rsid w:val="00324355"/>
    <w:rsid w:val="00324CD2"/>
    <w:rsid w:val="00325268"/>
    <w:rsid w:val="00326158"/>
    <w:rsid w:val="003261DD"/>
    <w:rsid w:val="0032652F"/>
    <w:rsid w:val="00326A98"/>
    <w:rsid w:val="00326FBE"/>
    <w:rsid w:val="00327681"/>
    <w:rsid w:val="003279BD"/>
    <w:rsid w:val="003279C6"/>
    <w:rsid w:val="00327D30"/>
    <w:rsid w:val="003301E6"/>
    <w:rsid w:val="00330681"/>
    <w:rsid w:val="003308A1"/>
    <w:rsid w:val="00331222"/>
    <w:rsid w:val="0033179A"/>
    <w:rsid w:val="00331B3F"/>
    <w:rsid w:val="00331B6D"/>
    <w:rsid w:val="00331F2E"/>
    <w:rsid w:val="003321C1"/>
    <w:rsid w:val="003325D6"/>
    <w:rsid w:val="003328C8"/>
    <w:rsid w:val="00332A34"/>
    <w:rsid w:val="00332BD1"/>
    <w:rsid w:val="00332C93"/>
    <w:rsid w:val="00332CAB"/>
    <w:rsid w:val="00333329"/>
    <w:rsid w:val="00333ABE"/>
    <w:rsid w:val="0033488D"/>
    <w:rsid w:val="00334943"/>
    <w:rsid w:val="00334F5F"/>
    <w:rsid w:val="00335522"/>
    <w:rsid w:val="00335EE2"/>
    <w:rsid w:val="0033618B"/>
    <w:rsid w:val="0033620F"/>
    <w:rsid w:val="0033654D"/>
    <w:rsid w:val="00336A97"/>
    <w:rsid w:val="00336AC4"/>
    <w:rsid w:val="00336D10"/>
    <w:rsid w:val="00336ED2"/>
    <w:rsid w:val="00337241"/>
    <w:rsid w:val="00337B81"/>
    <w:rsid w:val="003405A4"/>
    <w:rsid w:val="00340BA0"/>
    <w:rsid w:val="00340EC0"/>
    <w:rsid w:val="00341E04"/>
    <w:rsid w:val="00342307"/>
    <w:rsid w:val="0034321D"/>
    <w:rsid w:val="003438CC"/>
    <w:rsid w:val="00343AD8"/>
    <w:rsid w:val="00343B65"/>
    <w:rsid w:val="00343C5B"/>
    <w:rsid w:val="003445F5"/>
    <w:rsid w:val="003456D0"/>
    <w:rsid w:val="003461A2"/>
    <w:rsid w:val="003476EA"/>
    <w:rsid w:val="003477E9"/>
    <w:rsid w:val="00347DE2"/>
    <w:rsid w:val="00347E82"/>
    <w:rsid w:val="003500A3"/>
    <w:rsid w:val="003507B0"/>
    <w:rsid w:val="00350A06"/>
    <w:rsid w:val="00350E01"/>
    <w:rsid w:val="0035129A"/>
    <w:rsid w:val="00352D83"/>
    <w:rsid w:val="00352E36"/>
    <w:rsid w:val="0035308E"/>
    <w:rsid w:val="00353544"/>
    <w:rsid w:val="0035363E"/>
    <w:rsid w:val="00353E00"/>
    <w:rsid w:val="003546F1"/>
    <w:rsid w:val="00354D57"/>
    <w:rsid w:val="00354F47"/>
    <w:rsid w:val="00355FBC"/>
    <w:rsid w:val="0035644E"/>
    <w:rsid w:val="00356A7F"/>
    <w:rsid w:val="00356C79"/>
    <w:rsid w:val="00356FD0"/>
    <w:rsid w:val="00357055"/>
    <w:rsid w:val="00357944"/>
    <w:rsid w:val="00360015"/>
    <w:rsid w:val="0036015F"/>
    <w:rsid w:val="003608AB"/>
    <w:rsid w:val="003608EF"/>
    <w:rsid w:val="00361018"/>
    <w:rsid w:val="00363AD9"/>
    <w:rsid w:val="00363B45"/>
    <w:rsid w:val="00364172"/>
    <w:rsid w:val="00364A91"/>
    <w:rsid w:val="003659BD"/>
    <w:rsid w:val="00366695"/>
    <w:rsid w:val="003677DB"/>
    <w:rsid w:val="0036795C"/>
    <w:rsid w:val="00370C14"/>
    <w:rsid w:val="00371186"/>
    <w:rsid w:val="00371A6A"/>
    <w:rsid w:val="00371C82"/>
    <w:rsid w:val="00372789"/>
    <w:rsid w:val="00372A25"/>
    <w:rsid w:val="00372BBC"/>
    <w:rsid w:val="00372C20"/>
    <w:rsid w:val="0037307C"/>
    <w:rsid w:val="00373B99"/>
    <w:rsid w:val="00373D72"/>
    <w:rsid w:val="00373F95"/>
    <w:rsid w:val="003749AB"/>
    <w:rsid w:val="00374EB4"/>
    <w:rsid w:val="0037510F"/>
    <w:rsid w:val="0037517E"/>
    <w:rsid w:val="00375616"/>
    <w:rsid w:val="00375715"/>
    <w:rsid w:val="00377F31"/>
    <w:rsid w:val="00380C31"/>
    <w:rsid w:val="00381B87"/>
    <w:rsid w:val="00381CDB"/>
    <w:rsid w:val="003828CB"/>
    <w:rsid w:val="0038295E"/>
    <w:rsid w:val="003829D2"/>
    <w:rsid w:val="00382CB9"/>
    <w:rsid w:val="00382F70"/>
    <w:rsid w:val="0038388E"/>
    <w:rsid w:val="00383CEA"/>
    <w:rsid w:val="0038402D"/>
    <w:rsid w:val="003845DD"/>
    <w:rsid w:val="00385504"/>
    <w:rsid w:val="00385704"/>
    <w:rsid w:val="00386040"/>
    <w:rsid w:val="0038606C"/>
    <w:rsid w:val="003860B3"/>
    <w:rsid w:val="003862B2"/>
    <w:rsid w:val="003868E9"/>
    <w:rsid w:val="00390FAE"/>
    <w:rsid w:val="003912D9"/>
    <w:rsid w:val="00391610"/>
    <w:rsid w:val="00391946"/>
    <w:rsid w:val="0039222D"/>
    <w:rsid w:val="00392276"/>
    <w:rsid w:val="003923DE"/>
    <w:rsid w:val="00392853"/>
    <w:rsid w:val="00392889"/>
    <w:rsid w:val="003932EE"/>
    <w:rsid w:val="003933E8"/>
    <w:rsid w:val="00393BF5"/>
    <w:rsid w:val="00393E52"/>
    <w:rsid w:val="00395450"/>
    <w:rsid w:val="003958BC"/>
    <w:rsid w:val="00395BB2"/>
    <w:rsid w:val="00395F1A"/>
    <w:rsid w:val="00395FD4"/>
    <w:rsid w:val="003960A6"/>
    <w:rsid w:val="00396892"/>
    <w:rsid w:val="00396FE5"/>
    <w:rsid w:val="0039708C"/>
    <w:rsid w:val="00397192"/>
    <w:rsid w:val="0039773A"/>
    <w:rsid w:val="0039791D"/>
    <w:rsid w:val="003979A8"/>
    <w:rsid w:val="00397D3E"/>
    <w:rsid w:val="003A02CA"/>
    <w:rsid w:val="003A03B7"/>
    <w:rsid w:val="003A0579"/>
    <w:rsid w:val="003A05E3"/>
    <w:rsid w:val="003A0628"/>
    <w:rsid w:val="003A0C8A"/>
    <w:rsid w:val="003A0CED"/>
    <w:rsid w:val="003A0E5E"/>
    <w:rsid w:val="003A1101"/>
    <w:rsid w:val="003A1BE5"/>
    <w:rsid w:val="003A1EC9"/>
    <w:rsid w:val="003A1F29"/>
    <w:rsid w:val="003A2241"/>
    <w:rsid w:val="003A2578"/>
    <w:rsid w:val="003A2580"/>
    <w:rsid w:val="003A265E"/>
    <w:rsid w:val="003A26B7"/>
    <w:rsid w:val="003A2C25"/>
    <w:rsid w:val="003A303A"/>
    <w:rsid w:val="003A355E"/>
    <w:rsid w:val="003A3A7A"/>
    <w:rsid w:val="003A3E6D"/>
    <w:rsid w:val="003A489E"/>
    <w:rsid w:val="003A4B3E"/>
    <w:rsid w:val="003A5382"/>
    <w:rsid w:val="003A547E"/>
    <w:rsid w:val="003A5C6D"/>
    <w:rsid w:val="003A5DF0"/>
    <w:rsid w:val="003A615D"/>
    <w:rsid w:val="003A76E9"/>
    <w:rsid w:val="003A7E86"/>
    <w:rsid w:val="003B0203"/>
    <w:rsid w:val="003B02E2"/>
    <w:rsid w:val="003B03DC"/>
    <w:rsid w:val="003B0D9C"/>
    <w:rsid w:val="003B1144"/>
    <w:rsid w:val="003B1414"/>
    <w:rsid w:val="003B15D1"/>
    <w:rsid w:val="003B180B"/>
    <w:rsid w:val="003B1837"/>
    <w:rsid w:val="003B1882"/>
    <w:rsid w:val="003B2299"/>
    <w:rsid w:val="003B2B25"/>
    <w:rsid w:val="003B3286"/>
    <w:rsid w:val="003B3427"/>
    <w:rsid w:val="003B4BCC"/>
    <w:rsid w:val="003B4E46"/>
    <w:rsid w:val="003B50EB"/>
    <w:rsid w:val="003B5445"/>
    <w:rsid w:val="003B57B2"/>
    <w:rsid w:val="003B584D"/>
    <w:rsid w:val="003B58BB"/>
    <w:rsid w:val="003B605D"/>
    <w:rsid w:val="003B64EA"/>
    <w:rsid w:val="003B655B"/>
    <w:rsid w:val="003B68D3"/>
    <w:rsid w:val="003B6BA7"/>
    <w:rsid w:val="003B6FC4"/>
    <w:rsid w:val="003B725D"/>
    <w:rsid w:val="003B7F10"/>
    <w:rsid w:val="003C0578"/>
    <w:rsid w:val="003C09FC"/>
    <w:rsid w:val="003C0E6F"/>
    <w:rsid w:val="003C0F2E"/>
    <w:rsid w:val="003C0F79"/>
    <w:rsid w:val="003C27E1"/>
    <w:rsid w:val="003C28DB"/>
    <w:rsid w:val="003C2BF7"/>
    <w:rsid w:val="003C30DE"/>
    <w:rsid w:val="003C3751"/>
    <w:rsid w:val="003C569E"/>
    <w:rsid w:val="003C57D1"/>
    <w:rsid w:val="003C69D2"/>
    <w:rsid w:val="003C6E1E"/>
    <w:rsid w:val="003C7054"/>
    <w:rsid w:val="003C7F06"/>
    <w:rsid w:val="003D0077"/>
    <w:rsid w:val="003D0A7D"/>
    <w:rsid w:val="003D244A"/>
    <w:rsid w:val="003D2B42"/>
    <w:rsid w:val="003D379C"/>
    <w:rsid w:val="003D386E"/>
    <w:rsid w:val="003D396B"/>
    <w:rsid w:val="003D4401"/>
    <w:rsid w:val="003D4759"/>
    <w:rsid w:val="003D493D"/>
    <w:rsid w:val="003D542A"/>
    <w:rsid w:val="003D5440"/>
    <w:rsid w:val="003D6226"/>
    <w:rsid w:val="003D6B34"/>
    <w:rsid w:val="003D6B6A"/>
    <w:rsid w:val="003D6CFD"/>
    <w:rsid w:val="003D7592"/>
    <w:rsid w:val="003D7784"/>
    <w:rsid w:val="003D7C2C"/>
    <w:rsid w:val="003E0B23"/>
    <w:rsid w:val="003E12DE"/>
    <w:rsid w:val="003E1770"/>
    <w:rsid w:val="003E1E4B"/>
    <w:rsid w:val="003E26C8"/>
    <w:rsid w:val="003E2F70"/>
    <w:rsid w:val="003E305A"/>
    <w:rsid w:val="003E32C7"/>
    <w:rsid w:val="003E3761"/>
    <w:rsid w:val="003E416F"/>
    <w:rsid w:val="003E4211"/>
    <w:rsid w:val="003E44CF"/>
    <w:rsid w:val="003E4B0E"/>
    <w:rsid w:val="003E4DFF"/>
    <w:rsid w:val="003E64FC"/>
    <w:rsid w:val="003E65B8"/>
    <w:rsid w:val="003E6FD7"/>
    <w:rsid w:val="003E7AD0"/>
    <w:rsid w:val="003F1C53"/>
    <w:rsid w:val="003F1F93"/>
    <w:rsid w:val="003F1FC2"/>
    <w:rsid w:val="003F1FE6"/>
    <w:rsid w:val="003F2DB0"/>
    <w:rsid w:val="003F2DB8"/>
    <w:rsid w:val="003F2DD1"/>
    <w:rsid w:val="003F2ED8"/>
    <w:rsid w:val="003F3D03"/>
    <w:rsid w:val="003F47F0"/>
    <w:rsid w:val="003F54CE"/>
    <w:rsid w:val="003F55B1"/>
    <w:rsid w:val="003F5947"/>
    <w:rsid w:val="003F6B62"/>
    <w:rsid w:val="003F6D0D"/>
    <w:rsid w:val="003F6F1F"/>
    <w:rsid w:val="003F781A"/>
    <w:rsid w:val="003F7821"/>
    <w:rsid w:val="004002F9"/>
    <w:rsid w:val="00400A16"/>
    <w:rsid w:val="00400A8C"/>
    <w:rsid w:val="00401399"/>
    <w:rsid w:val="004020A1"/>
    <w:rsid w:val="0040337C"/>
    <w:rsid w:val="00403971"/>
    <w:rsid w:val="00403B47"/>
    <w:rsid w:val="00404488"/>
    <w:rsid w:val="00405B03"/>
    <w:rsid w:val="00405E42"/>
    <w:rsid w:val="00405F0A"/>
    <w:rsid w:val="00406C68"/>
    <w:rsid w:val="0040775E"/>
    <w:rsid w:val="004106C8"/>
    <w:rsid w:val="0041072C"/>
    <w:rsid w:val="00410960"/>
    <w:rsid w:val="004109E7"/>
    <w:rsid w:val="004112B0"/>
    <w:rsid w:val="0041189E"/>
    <w:rsid w:val="00411A33"/>
    <w:rsid w:val="00411C36"/>
    <w:rsid w:val="004123B7"/>
    <w:rsid w:val="0041284B"/>
    <w:rsid w:val="00412BFD"/>
    <w:rsid w:val="00412F5C"/>
    <w:rsid w:val="004138EB"/>
    <w:rsid w:val="00414181"/>
    <w:rsid w:val="00414A0B"/>
    <w:rsid w:val="00414DDC"/>
    <w:rsid w:val="00414F67"/>
    <w:rsid w:val="004151E2"/>
    <w:rsid w:val="00415631"/>
    <w:rsid w:val="00415784"/>
    <w:rsid w:val="00415934"/>
    <w:rsid w:val="004159B3"/>
    <w:rsid w:val="00415F16"/>
    <w:rsid w:val="00416007"/>
    <w:rsid w:val="004163A8"/>
    <w:rsid w:val="0041663E"/>
    <w:rsid w:val="00417453"/>
    <w:rsid w:val="0041797D"/>
    <w:rsid w:val="00420173"/>
    <w:rsid w:val="00420C2D"/>
    <w:rsid w:val="004211CC"/>
    <w:rsid w:val="00421380"/>
    <w:rsid w:val="0042193D"/>
    <w:rsid w:val="00421CC1"/>
    <w:rsid w:val="004221A9"/>
    <w:rsid w:val="00423334"/>
    <w:rsid w:val="004234F6"/>
    <w:rsid w:val="00423DE4"/>
    <w:rsid w:val="00424396"/>
    <w:rsid w:val="004243C0"/>
    <w:rsid w:val="004245B1"/>
    <w:rsid w:val="004247D5"/>
    <w:rsid w:val="004248F8"/>
    <w:rsid w:val="00424B61"/>
    <w:rsid w:val="00425312"/>
    <w:rsid w:val="00426108"/>
    <w:rsid w:val="00430E31"/>
    <w:rsid w:val="00430F7B"/>
    <w:rsid w:val="004313F2"/>
    <w:rsid w:val="00431994"/>
    <w:rsid w:val="00431A94"/>
    <w:rsid w:val="00431B05"/>
    <w:rsid w:val="00431B7F"/>
    <w:rsid w:val="00432351"/>
    <w:rsid w:val="004325F6"/>
    <w:rsid w:val="004327C2"/>
    <w:rsid w:val="00432860"/>
    <w:rsid w:val="004331D3"/>
    <w:rsid w:val="004343EB"/>
    <w:rsid w:val="004346C7"/>
    <w:rsid w:val="00435602"/>
    <w:rsid w:val="00435DC8"/>
    <w:rsid w:val="00436BB6"/>
    <w:rsid w:val="0043705B"/>
    <w:rsid w:val="00437A5C"/>
    <w:rsid w:val="00437C8B"/>
    <w:rsid w:val="00437D5B"/>
    <w:rsid w:val="00440D3D"/>
    <w:rsid w:val="00441A55"/>
    <w:rsid w:val="00441BBF"/>
    <w:rsid w:val="00442361"/>
    <w:rsid w:val="00442C75"/>
    <w:rsid w:val="00443C03"/>
    <w:rsid w:val="00443C0C"/>
    <w:rsid w:val="00443F2A"/>
    <w:rsid w:val="004440CF"/>
    <w:rsid w:val="0044482C"/>
    <w:rsid w:val="00445095"/>
    <w:rsid w:val="004455EF"/>
    <w:rsid w:val="00445C2F"/>
    <w:rsid w:val="00445D13"/>
    <w:rsid w:val="00445E94"/>
    <w:rsid w:val="004460BD"/>
    <w:rsid w:val="0044622E"/>
    <w:rsid w:val="0044680F"/>
    <w:rsid w:val="0044684B"/>
    <w:rsid w:val="00446B34"/>
    <w:rsid w:val="00446B86"/>
    <w:rsid w:val="00447128"/>
    <w:rsid w:val="004472DD"/>
    <w:rsid w:val="00447E3F"/>
    <w:rsid w:val="00450390"/>
    <w:rsid w:val="00451BD4"/>
    <w:rsid w:val="00451CFC"/>
    <w:rsid w:val="00452864"/>
    <w:rsid w:val="00453AB7"/>
    <w:rsid w:val="00453E65"/>
    <w:rsid w:val="00455204"/>
    <w:rsid w:val="0045574F"/>
    <w:rsid w:val="0045699F"/>
    <w:rsid w:val="00456ADB"/>
    <w:rsid w:val="00457325"/>
    <w:rsid w:val="00457A56"/>
    <w:rsid w:val="00457C2A"/>
    <w:rsid w:val="00457CB1"/>
    <w:rsid w:val="00457F83"/>
    <w:rsid w:val="004607F9"/>
    <w:rsid w:val="00460A7B"/>
    <w:rsid w:val="004613E8"/>
    <w:rsid w:val="00461698"/>
    <w:rsid w:val="004619F1"/>
    <w:rsid w:val="0046217C"/>
    <w:rsid w:val="00463288"/>
    <w:rsid w:val="0046353A"/>
    <w:rsid w:val="00463A70"/>
    <w:rsid w:val="004645F5"/>
    <w:rsid w:val="004646E1"/>
    <w:rsid w:val="00464938"/>
    <w:rsid w:val="00465908"/>
    <w:rsid w:val="004661E6"/>
    <w:rsid w:val="0046679A"/>
    <w:rsid w:val="00466BEB"/>
    <w:rsid w:val="00466F16"/>
    <w:rsid w:val="00467E38"/>
    <w:rsid w:val="00467F75"/>
    <w:rsid w:val="00470318"/>
    <w:rsid w:val="00470664"/>
    <w:rsid w:val="004708CB"/>
    <w:rsid w:val="00470A08"/>
    <w:rsid w:val="00470A2A"/>
    <w:rsid w:val="00470CE1"/>
    <w:rsid w:val="00471083"/>
    <w:rsid w:val="004711FB"/>
    <w:rsid w:val="0047407E"/>
    <w:rsid w:val="004743AB"/>
    <w:rsid w:val="004749A2"/>
    <w:rsid w:val="00474A6D"/>
    <w:rsid w:val="00474B33"/>
    <w:rsid w:val="0047502F"/>
    <w:rsid w:val="00475036"/>
    <w:rsid w:val="004757E5"/>
    <w:rsid w:val="00475F72"/>
    <w:rsid w:val="00476424"/>
    <w:rsid w:val="00476D88"/>
    <w:rsid w:val="00480E34"/>
    <w:rsid w:val="004819D1"/>
    <w:rsid w:val="004821AB"/>
    <w:rsid w:val="00482574"/>
    <w:rsid w:val="004826C9"/>
    <w:rsid w:val="004827BB"/>
    <w:rsid w:val="0048356A"/>
    <w:rsid w:val="00483D58"/>
    <w:rsid w:val="00483D5A"/>
    <w:rsid w:val="00483D9E"/>
    <w:rsid w:val="00484049"/>
    <w:rsid w:val="00484BDA"/>
    <w:rsid w:val="00484D65"/>
    <w:rsid w:val="00484DC3"/>
    <w:rsid w:val="00487A1B"/>
    <w:rsid w:val="00487CDD"/>
    <w:rsid w:val="00487F99"/>
    <w:rsid w:val="0049052B"/>
    <w:rsid w:val="00490A51"/>
    <w:rsid w:val="00490D39"/>
    <w:rsid w:val="00491010"/>
    <w:rsid w:val="00491183"/>
    <w:rsid w:val="00491255"/>
    <w:rsid w:val="00491B91"/>
    <w:rsid w:val="0049219D"/>
    <w:rsid w:val="00492A8A"/>
    <w:rsid w:val="00492DB3"/>
    <w:rsid w:val="004936A5"/>
    <w:rsid w:val="00493738"/>
    <w:rsid w:val="0049379D"/>
    <w:rsid w:val="00493DB3"/>
    <w:rsid w:val="004941FA"/>
    <w:rsid w:val="00494345"/>
    <w:rsid w:val="00494897"/>
    <w:rsid w:val="00494A0B"/>
    <w:rsid w:val="00494BED"/>
    <w:rsid w:val="00494C0D"/>
    <w:rsid w:val="00494CFF"/>
    <w:rsid w:val="00495734"/>
    <w:rsid w:val="00495D27"/>
    <w:rsid w:val="00496198"/>
    <w:rsid w:val="004966E7"/>
    <w:rsid w:val="00497BE0"/>
    <w:rsid w:val="004A005B"/>
    <w:rsid w:val="004A1240"/>
    <w:rsid w:val="004A14D1"/>
    <w:rsid w:val="004A1B32"/>
    <w:rsid w:val="004A25AE"/>
    <w:rsid w:val="004A295E"/>
    <w:rsid w:val="004A337D"/>
    <w:rsid w:val="004A34A1"/>
    <w:rsid w:val="004A4945"/>
    <w:rsid w:val="004A5286"/>
    <w:rsid w:val="004A6EBD"/>
    <w:rsid w:val="004A6F9C"/>
    <w:rsid w:val="004A7511"/>
    <w:rsid w:val="004A7DD2"/>
    <w:rsid w:val="004B0520"/>
    <w:rsid w:val="004B0935"/>
    <w:rsid w:val="004B14FE"/>
    <w:rsid w:val="004B1C3C"/>
    <w:rsid w:val="004B1D45"/>
    <w:rsid w:val="004B1EEE"/>
    <w:rsid w:val="004B231F"/>
    <w:rsid w:val="004B2951"/>
    <w:rsid w:val="004B2E82"/>
    <w:rsid w:val="004B304B"/>
    <w:rsid w:val="004B339E"/>
    <w:rsid w:val="004B45DD"/>
    <w:rsid w:val="004B5CDA"/>
    <w:rsid w:val="004B6097"/>
    <w:rsid w:val="004B628D"/>
    <w:rsid w:val="004B62B6"/>
    <w:rsid w:val="004B62ED"/>
    <w:rsid w:val="004B644C"/>
    <w:rsid w:val="004B6EB7"/>
    <w:rsid w:val="004B6FD1"/>
    <w:rsid w:val="004B74C8"/>
    <w:rsid w:val="004B7A85"/>
    <w:rsid w:val="004B7E26"/>
    <w:rsid w:val="004C04C4"/>
    <w:rsid w:val="004C089F"/>
    <w:rsid w:val="004C0920"/>
    <w:rsid w:val="004C0ED9"/>
    <w:rsid w:val="004C0F44"/>
    <w:rsid w:val="004C1421"/>
    <w:rsid w:val="004C161A"/>
    <w:rsid w:val="004C1CB0"/>
    <w:rsid w:val="004C2A8B"/>
    <w:rsid w:val="004C30CB"/>
    <w:rsid w:val="004C3CE8"/>
    <w:rsid w:val="004C3F3A"/>
    <w:rsid w:val="004C49B0"/>
    <w:rsid w:val="004C632D"/>
    <w:rsid w:val="004C6975"/>
    <w:rsid w:val="004C6B7E"/>
    <w:rsid w:val="004C6BBF"/>
    <w:rsid w:val="004C7344"/>
    <w:rsid w:val="004C75C4"/>
    <w:rsid w:val="004C75F6"/>
    <w:rsid w:val="004D0323"/>
    <w:rsid w:val="004D0452"/>
    <w:rsid w:val="004D050A"/>
    <w:rsid w:val="004D0A5A"/>
    <w:rsid w:val="004D0CBE"/>
    <w:rsid w:val="004D0D1A"/>
    <w:rsid w:val="004D1085"/>
    <w:rsid w:val="004D1387"/>
    <w:rsid w:val="004D2281"/>
    <w:rsid w:val="004D31F1"/>
    <w:rsid w:val="004D32D7"/>
    <w:rsid w:val="004D3429"/>
    <w:rsid w:val="004D3457"/>
    <w:rsid w:val="004D4048"/>
    <w:rsid w:val="004D4233"/>
    <w:rsid w:val="004D43CB"/>
    <w:rsid w:val="004D4E6D"/>
    <w:rsid w:val="004D4FCE"/>
    <w:rsid w:val="004D61F1"/>
    <w:rsid w:val="004D689B"/>
    <w:rsid w:val="004D7196"/>
    <w:rsid w:val="004D7740"/>
    <w:rsid w:val="004D7D20"/>
    <w:rsid w:val="004D7D94"/>
    <w:rsid w:val="004E080F"/>
    <w:rsid w:val="004E13FE"/>
    <w:rsid w:val="004E16F1"/>
    <w:rsid w:val="004E171E"/>
    <w:rsid w:val="004E1D0B"/>
    <w:rsid w:val="004E1F31"/>
    <w:rsid w:val="004E2890"/>
    <w:rsid w:val="004E2ADC"/>
    <w:rsid w:val="004E3210"/>
    <w:rsid w:val="004E367F"/>
    <w:rsid w:val="004E4900"/>
    <w:rsid w:val="004E4FAB"/>
    <w:rsid w:val="004E5E17"/>
    <w:rsid w:val="004E7495"/>
    <w:rsid w:val="004E769A"/>
    <w:rsid w:val="004E7AE5"/>
    <w:rsid w:val="004F02FB"/>
    <w:rsid w:val="004F0E53"/>
    <w:rsid w:val="004F0F68"/>
    <w:rsid w:val="004F1FA4"/>
    <w:rsid w:val="004F2516"/>
    <w:rsid w:val="004F30E4"/>
    <w:rsid w:val="004F3EE7"/>
    <w:rsid w:val="004F4801"/>
    <w:rsid w:val="004F4FAE"/>
    <w:rsid w:val="004F571E"/>
    <w:rsid w:val="004F5C15"/>
    <w:rsid w:val="004F5EA3"/>
    <w:rsid w:val="004F6177"/>
    <w:rsid w:val="004F653F"/>
    <w:rsid w:val="004F6684"/>
    <w:rsid w:val="004F67B3"/>
    <w:rsid w:val="004F6CFD"/>
    <w:rsid w:val="004F71DD"/>
    <w:rsid w:val="004F79E0"/>
    <w:rsid w:val="004F7DE3"/>
    <w:rsid w:val="005018D2"/>
    <w:rsid w:val="005031FE"/>
    <w:rsid w:val="00503336"/>
    <w:rsid w:val="00503852"/>
    <w:rsid w:val="005049B4"/>
    <w:rsid w:val="00504EDE"/>
    <w:rsid w:val="00504EF1"/>
    <w:rsid w:val="0050577F"/>
    <w:rsid w:val="005060FC"/>
    <w:rsid w:val="00506F6C"/>
    <w:rsid w:val="005072D0"/>
    <w:rsid w:val="005072E2"/>
    <w:rsid w:val="005074EA"/>
    <w:rsid w:val="005076C1"/>
    <w:rsid w:val="005077C6"/>
    <w:rsid w:val="00507D1F"/>
    <w:rsid w:val="00507E67"/>
    <w:rsid w:val="00507EEF"/>
    <w:rsid w:val="00510A38"/>
    <w:rsid w:val="00510A83"/>
    <w:rsid w:val="005114DC"/>
    <w:rsid w:val="0051157E"/>
    <w:rsid w:val="00511843"/>
    <w:rsid w:val="00511C75"/>
    <w:rsid w:val="00511E03"/>
    <w:rsid w:val="0051281E"/>
    <w:rsid w:val="00512928"/>
    <w:rsid w:val="00512E4F"/>
    <w:rsid w:val="00513EE8"/>
    <w:rsid w:val="005140F7"/>
    <w:rsid w:val="00514B87"/>
    <w:rsid w:val="00515105"/>
    <w:rsid w:val="00515122"/>
    <w:rsid w:val="00516EEE"/>
    <w:rsid w:val="00517964"/>
    <w:rsid w:val="00517A06"/>
    <w:rsid w:val="00517E31"/>
    <w:rsid w:val="005205C0"/>
    <w:rsid w:val="00520FC3"/>
    <w:rsid w:val="005210FA"/>
    <w:rsid w:val="005211EC"/>
    <w:rsid w:val="00522060"/>
    <w:rsid w:val="005222B4"/>
    <w:rsid w:val="0052231B"/>
    <w:rsid w:val="0052232B"/>
    <w:rsid w:val="0052244F"/>
    <w:rsid w:val="00522904"/>
    <w:rsid w:val="00522BAE"/>
    <w:rsid w:val="00523A10"/>
    <w:rsid w:val="00523F87"/>
    <w:rsid w:val="00524505"/>
    <w:rsid w:val="00524E02"/>
    <w:rsid w:val="005252E7"/>
    <w:rsid w:val="005255AC"/>
    <w:rsid w:val="0052576F"/>
    <w:rsid w:val="005259B5"/>
    <w:rsid w:val="00526A8F"/>
    <w:rsid w:val="00527957"/>
    <w:rsid w:val="00527D0A"/>
    <w:rsid w:val="00527EA7"/>
    <w:rsid w:val="00530395"/>
    <w:rsid w:val="005312E5"/>
    <w:rsid w:val="0053146E"/>
    <w:rsid w:val="005314AD"/>
    <w:rsid w:val="00531E1B"/>
    <w:rsid w:val="00532532"/>
    <w:rsid w:val="005330B3"/>
    <w:rsid w:val="00533680"/>
    <w:rsid w:val="0053384C"/>
    <w:rsid w:val="00533D95"/>
    <w:rsid w:val="00533F7A"/>
    <w:rsid w:val="00534151"/>
    <w:rsid w:val="00534940"/>
    <w:rsid w:val="00534BFF"/>
    <w:rsid w:val="00534DA3"/>
    <w:rsid w:val="00534DFC"/>
    <w:rsid w:val="00535CE5"/>
    <w:rsid w:val="005362D0"/>
    <w:rsid w:val="00536575"/>
    <w:rsid w:val="00536801"/>
    <w:rsid w:val="00536D1F"/>
    <w:rsid w:val="00536E8E"/>
    <w:rsid w:val="00541233"/>
    <w:rsid w:val="00541741"/>
    <w:rsid w:val="005419F6"/>
    <w:rsid w:val="00541DA5"/>
    <w:rsid w:val="0054213A"/>
    <w:rsid w:val="005425CD"/>
    <w:rsid w:val="00543213"/>
    <w:rsid w:val="005438C2"/>
    <w:rsid w:val="00543B83"/>
    <w:rsid w:val="00543F9C"/>
    <w:rsid w:val="0054426F"/>
    <w:rsid w:val="00544B39"/>
    <w:rsid w:val="00544F2D"/>
    <w:rsid w:val="005453E2"/>
    <w:rsid w:val="0054583F"/>
    <w:rsid w:val="00545A58"/>
    <w:rsid w:val="00545E27"/>
    <w:rsid w:val="005463D3"/>
    <w:rsid w:val="00546457"/>
    <w:rsid w:val="00546BE2"/>
    <w:rsid w:val="00546CFA"/>
    <w:rsid w:val="00546E84"/>
    <w:rsid w:val="005470F5"/>
    <w:rsid w:val="005473EA"/>
    <w:rsid w:val="00547B80"/>
    <w:rsid w:val="00547F79"/>
    <w:rsid w:val="005500CB"/>
    <w:rsid w:val="0055083F"/>
    <w:rsid w:val="00550BEE"/>
    <w:rsid w:val="0055159B"/>
    <w:rsid w:val="00551AD5"/>
    <w:rsid w:val="005520F7"/>
    <w:rsid w:val="005522A4"/>
    <w:rsid w:val="00553217"/>
    <w:rsid w:val="005532DA"/>
    <w:rsid w:val="0055359E"/>
    <w:rsid w:val="00553662"/>
    <w:rsid w:val="00553E49"/>
    <w:rsid w:val="00554C69"/>
    <w:rsid w:val="00556B80"/>
    <w:rsid w:val="005576CD"/>
    <w:rsid w:val="0056053D"/>
    <w:rsid w:val="0056126B"/>
    <w:rsid w:val="00561BBE"/>
    <w:rsid w:val="00561C12"/>
    <w:rsid w:val="005622B4"/>
    <w:rsid w:val="005638D6"/>
    <w:rsid w:val="00563C63"/>
    <w:rsid w:val="00563FC3"/>
    <w:rsid w:val="0056410B"/>
    <w:rsid w:val="00564723"/>
    <w:rsid w:val="0056478A"/>
    <w:rsid w:val="00565ACE"/>
    <w:rsid w:val="005662C7"/>
    <w:rsid w:val="00566356"/>
    <w:rsid w:val="00566B16"/>
    <w:rsid w:val="00566CE9"/>
    <w:rsid w:val="00567322"/>
    <w:rsid w:val="0056748A"/>
    <w:rsid w:val="00567C74"/>
    <w:rsid w:val="00570142"/>
    <w:rsid w:val="00570246"/>
    <w:rsid w:val="00570E7B"/>
    <w:rsid w:val="00570FC2"/>
    <w:rsid w:val="00571048"/>
    <w:rsid w:val="0057146E"/>
    <w:rsid w:val="00571CC2"/>
    <w:rsid w:val="00571D73"/>
    <w:rsid w:val="0057273E"/>
    <w:rsid w:val="00572A5D"/>
    <w:rsid w:val="005736B5"/>
    <w:rsid w:val="00573A9E"/>
    <w:rsid w:val="00573E5D"/>
    <w:rsid w:val="00573EB9"/>
    <w:rsid w:val="0057427E"/>
    <w:rsid w:val="00574A04"/>
    <w:rsid w:val="0057597F"/>
    <w:rsid w:val="00575A51"/>
    <w:rsid w:val="005762B5"/>
    <w:rsid w:val="00576A01"/>
    <w:rsid w:val="00576C25"/>
    <w:rsid w:val="00576F7C"/>
    <w:rsid w:val="00576F7E"/>
    <w:rsid w:val="0057740F"/>
    <w:rsid w:val="005806C9"/>
    <w:rsid w:val="005810DC"/>
    <w:rsid w:val="00582CF4"/>
    <w:rsid w:val="00582F07"/>
    <w:rsid w:val="005833B0"/>
    <w:rsid w:val="0058356A"/>
    <w:rsid w:val="00583C69"/>
    <w:rsid w:val="005840A5"/>
    <w:rsid w:val="00584242"/>
    <w:rsid w:val="00585BF3"/>
    <w:rsid w:val="00585CDB"/>
    <w:rsid w:val="005865E5"/>
    <w:rsid w:val="00587262"/>
    <w:rsid w:val="0058762C"/>
    <w:rsid w:val="005905E7"/>
    <w:rsid w:val="00590DF1"/>
    <w:rsid w:val="00590F90"/>
    <w:rsid w:val="00591602"/>
    <w:rsid w:val="00591CC2"/>
    <w:rsid w:val="00592996"/>
    <w:rsid w:val="005930BF"/>
    <w:rsid w:val="00593D71"/>
    <w:rsid w:val="00593E40"/>
    <w:rsid w:val="0059430F"/>
    <w:rsid w:val="00594814"/>
    <w:rsid w:val="005951E1"/>
    <w:rsid w:val="00595BB2"/>
    <w:rsid w:val="00595C4B"/>
    <w:rsid w:val="00596890"/>
    <w:rsid w:val="00596AD1"/>
    <w:rsid w:val="0059789E"/>
    <w:rsid w:val="00597CBB"/>
    <w:rsid w:val="00597FA9"/>
    <w:rsid w:val="005A1D41"/>
    <w:rsid w:val="005A39BC"/>
    <w:rsid w:val="005A3BB4"/>
    <w:rsid w:val="005A3EA1"/>
    <w:rsid w:val="005A4FBC"/>
    <w:rsid w:val="005A5A47"/>
    <w:rsid w:val="005A5B88"/>
    <w:rsid w:val="005A6114"/>
    <w:rsid w:val="005A645D"/>
    <w:rsid w:val="005A651D"/>
    <w:rsid w:val="005A67AA"/>
    <w:rsid w:val="005A67AC"/>
    <w:rsid w:val="005A6C66"/>
    <w:rsid w:val="005A73A4"/>
    <w:rsid w:val="005A7549"/>
    <w:rsid w:val="005A79F7"/>
    <w:rsid w:val="005B0515"/>
    <w:rsid w:val="005B0BE5"/>
    <w:rsid w:val="005B0CF2"/>
    <w:rsid w:val="005B0D77"/>
    <w:rsid w:val="005B1CB1"/>
    <w:rsid w:val="005B3328"/>
    <w:rsid w:val="005B3635"/>
    <w:rsid w:val="005B40AC"/>
    <w:rsid w:val="005B4588"/>
    <w:rsid w:val="005B4640"/>
    <w:rsid w:val="005B5491"/>
    <w:rsid w:val="005B5AAE"/>
    <w:rsid w:val="005B5BCA"/>
    <w:rsid w:val="005B5E67"/>
    <w:rsid w:val="005B5EED"/>
    <w:rsid w:val="005B6004"/>
    <w:rsid w:val="005B6237"/>
    <w:rsid w:val="005B71A4"/>
    <w:rsid w:val="005C0409"/>
    <w:rsid w:val="005C0A69"/>
    <w:rsid w:val="005C0B21"/>
    <w:rsid w:val="005C145B"/>
    <w:rsid w:val="005C1A49"/>
    <w:rsid w:val="005C1CDA"/>
    <w:rsid w:val="005C249E"/>
    <w:rsid w:val="005C24DB"/>
    <w:rsid w:val="005C2656"/>
    <w:rsid w:val="005C28BC"/>
    <w:rsid w:val="005C37C2"/>
    <w:rsid w:val="005C3A85"/>
    <w:rsid w:val="005C4B65"/>
    <w:rsid w:val="005C522D"/>
    <w:rsid w:val="005C5750"/>
    <w:rsid w:val="005C5F61"/>
    <w:rsid w:val="005C6773"/>
    <w:rsid w:val="005C6FCA"/>
    <w:rsid w:val="005C7130"/>
    <w:rsid w:val="005C7798"/>
    <w:rsid w:val="005C782B"/>
    <w:rsid w:val="005D0162"/>
    <w:rsid w:val="005D0282"/>
    <w:rsid w:val="005D0646"/>
    <w:rsid w:val="005D0B0A"/>
    <w:rsid w:val="005D0F23"/>
    <w:rsid w:val="005D216D"/>
    <w:rsid w:val="005D3A44"/>
    <w:rsid w:val="005D3F0C"/>
    <w:rsid w:val="005D3FF3"/>
    <w:rsid w:val="005D40DC"/>
    <w:rsid w:val="005D4183"/>
    <w:rsid w:val="005D45E8"/>
    <w:rsid w:val="005D61DB"/>
    <w:rsid w:val="005D624C"/>
    <w:rsid w:val="005D67F9"/>
    <w:rsid w:val="005D6B44"/>
    <w:rsid w:val="005D756E"/>
    <w:rsid w:val="005D765F"/>
    <w:rsid w:val="005D77C4"/>
    <w:rsid w:val="005D7F8A"/>
    <w:rsid w:val="005E005D"/>
    <w:rsid w:val="005E02B2"/>
    <w:rsid w:val="005E04A7"/>
    <w:rsid w:val="005E145D"/>
    <w:rsid w:val="005E1784"/>
    <w:rsid w:val="005E1A9F"/>
    <w:rsid w:val="005E24E6"/>
    <w:rsid w:val="005E2D34"/>
    <w:rsid w:val="005E4591"/>
    <w:rsid w:val="005E4A4B"/>
    <w:rsid w:val="005E4B5D"/>
    <w:rsid w:val="005E512D"/>
    <w:rsid w:val="005E6329"/>
    <w:rsid w:val="005E68F8"/>
    <w:rsid w:val="005E7EA2"/>
    <w:rsid w:val="005F05CC"/>
    <w:rsid w:val="005F06CA"/>
    <w:rsid w:val="005F0E44"/>
    <w:rsid w:val="005F19EC"/>
    <w:rsid w:val="005F2B17"/>
    <w:rsid w:val="005F3A90"/>
    <w:rsid w:val="005F3CF0"/>
    <w:rsid w:val="005F3F3D"/>
    <w:rsid w:val="005F3FBA"/>
    <w:rsid w:val="005F41B9"/>
    <w:rsid w:val="005F42BB"/>
    <w:rsid w:val="005F432E"/>
    <w:rsid w:val="005F43EE"/>
    <w:rsid w:val="005F46ED"/>
    <w:rsid w:val="005F52A0"/>
    <w:rsid w:val="005F5DBD"/>
    <w:rsid w:val="005F6426"/>
    <w:rsid w:val="005F65D8"/>
    <w:rsid w:val="005F6E9D"/>
    <w:rsid w:val="005F7129"/>
    <w:rsid w:val="005F76A0"/>
    <w:rsid w:val="005F7B00"/>
    <w:rsid w:val="005F7D79"/>
    <w:rsid w:val="00600331"/>
    <w:rsid w:val="00600738"/>
    <w:rsid w:val="00600B46"/>
    <w:rsid w:val="0060196C"/>
    <w:rsid w:val="00601A06"/>
    <w:rsid w:val="00601ACB"/>
    <w:rsid w:val="00602D55"/>
    <w:rsid w:val="006044DC"/>
    <w:rsid w:val="00605377"/>
    <w:rsid w:val="00605EC7"/>
    <w:rsid w:val="006063D5"/>
    <w:rsid w:val="006064A3"/>
    <w:rsid w:val="00606613"/>
    <w:rsid w:val="00606C99"/>
    <w:rsid w:val="00606D5F"/>
    <w:rsid w:val="00607382"/>
    <w:rsid w:val="00607928"/>
    <w:rsid w:val="006110B9"/>
    <w:rsid w:val="00612046"/>
    <w:rsid w:val="006130EB"/>
    <w:rsid w:val="00613220"/>
    <w:rsid w:val="00613340"/>
    <w:rsid w:val="00613DC7"/>
    <w:rsid w:val="00614001"/>
    <w:rsid w:val="00614084"/>
    <w:rsid w:val="00614554"/>
    <w:rsid w:val="0061463D"/>
    <w:rsid w:val="006148DE"/>
    <w:rsid w:val="00614B5B"/>
    <w:rsid w:val="00614EFE"/>
    <w:rsid w:val="00614F27"/>
    <w:rsid w:val="0061512E"/>
    <w:rsid w:val="00615C0D"/>
    <w:rsid w:val="00615CE4"/>
    <w:rsid w:val="00615EA2"/>
    <w:rsid w:val="00616293"/>
    <w:rsid w:val="0061635E"/>
    <w:rsid w:val="00616758"/>
    <w:rsid w:val="00616C52"/>
    <w:rsid w:val="00617D9D"/>
    <w:rsid w:val="00617DEC"/>
    <w:rsid w:val="00620684"/>
    <w:rsid w:val="006207BE"/>
    <w:rsid w:val="00620C27"/>
    <w:rsid w:val="00620CB8"/>
    <w:rsid w:val="00621F1E"/>
    <w:rsid w:val="00622ED2"/>
    <w:rsid w:val="0062372B"/>
    <w:rsid w:val="006238C8"/>
    <w:rsid w:val="00623BEB"/>
    <w:rsid w:val="006247DF"/>
    <w:rsid w:val="00625107"/>
    <w:rsid w:val="0062574B"/>
    <w:rsid w:val="006257FB"/>
    <w:rsid w:val="00625FEE"/>
    <w:rsid w:val="00626DDA"/>
    <w:rsid w:val="00626E23"/>
    <w:rsid w:val="00626F68"/>
    <w:rsid w:val="006275C2"/>
    <w:rsid w:val="00627D77"/>
    <w:rsid w:val="0063019D"/>
    <w:rsid w:val="0063092A"/>
    <w:rsid w:val="00630C29"/>
    <w:rsid w:val="00630D8E"/>
    <w:rsid w:val="00631254"/>
    <w:rsid w:val="006320DC"/>
    <w:rsid w:val="00632C88"/>
    <w:rsid w:val="00633397"/>
    <w:rsid w:val="00633F59"/>
    <w:rsid w:val="00633FB0"/>
    <w:rsid w:val="00634A97"/>
    <w:rsid w:val="00634AE5"/>
    <w:rsid w:val="006351AC"/>
    <w:rsid w:val="00635BEA"/>
    <w:rsid w:val="00635FEC"/>
    <w:rsid w:val="0063650E"/>
    <w:rsid w:val="006369BD"/>
    <w:rsid w:val="006400CF"/>
    <w:rsid w:val="00640855"/>
    <w:rsid w:val="0064116E"/>
    <w:rsid w:val="00641681"/>
    <w:rsid w:val="00641BF9"/>
    <w:rsid w:val="006424B1"/>
    <w:rsid w:val="006429C9"/>
    <w:rsid w:val="00643664"/>
    <w:rsid w:val="00643A3D"/>
    <w:rsid w:val="00643DE7"/>
    <w:rsid w:val="006444DA"/>
    <w:rsid w:val="006445BB"/>
    <w:rsid w:val="00644CD4"/>
    <w:rsid w:val="00645977"/>
    <w:rsid w:val="00645F83"/>
    <w:rsid w:val="00645F9D"/>
    <w:rsid w:val="00646027"/>
    <w:rsid w:val="00646380"/>
    <w:rsid w:val="00646856"/>
    <w:rsid w:val="0064750C"/>
    <w:rsid w:val="006475F6"/>
    <w:rsid w:val="00647A20"/>
    <w:rsid w:val="006502CB"/>
    <w:rsid w:val="00650F55"/>
    <w:rsid w:val="0065162C"/>
    <w:rsid w:val="0065168E"/>
    <w:rsid w:val="00651D73"/>
    <w:rsid w:val="00651FC8"/>
    <w:rsid w:val="00652039"/>
    <w:rsid w:val="00652F85"/>
    <w:rsid w:val="00653295"/>
    <w:rsid w:val="00653348"/>
    <w:rsid w:val="00653A0E"/>
    <w:rsid w:val="00653C25"/>
    <w:rsid w:val="00653CD1"/>
    <w:rsid w:val="00653F46"/>
    <w:rsid w:val="00653F78"/>
    <w:rsid w:val="00654070"/>
    <w:rsid w:val="00654A2A"/>
    <w:rsid w:val="00654A37"/>
    <w:rsid w:val="00654B9F"/>
    <w:rsid w:val="00654D1C"/>
    <w:rsid w:val="00654D37"/>
    <w:rsid w:val="00654E6D"/>
    <w:rsid w:val="00655323"/>
    <w:rsid w:val="006555F1"/>
    <w:rsid w:val="00655B14"/>
    <w:rsid w:val="00655B33"/>
    <w:rsid w:val="006565EE"/>
    <w:rsid w:val="0065665D"/>
    <w:rsid w:val="006575D5"/>
    <w:rsid w:val="00657628"/>
    <w:rsid w:val="00657B4E"/>
    <w:rsid w:val="00657E18"/>
    <w:rsid w:val="00657FAD"/>
    <w:rsid w:val="00657FF4"/>
    <w:rsid w:val="006600B8"/>
    <w:rsid w:val="006615B1"/>
    <w:rsid w:val="0066196B"/>
    <w:rsid w:val="0066207B"/>
    <w:rsid w:val="00662A11"/>
    <w:rsid w:val="006632E9"/>
    <w:rsid w:val="00663956"/>
    <w:rsid w:val="00664716"/>
    <w:rsid w:val="0066494A"/>
    <w:rsid w:val="00664B05"/>
    <w:rsid w:val="006662D3"/>
    <w:rsid w:val="00666306"/>
    <w:rsid w:val="006663C0"/>
    <w:rsid w:val="00666926"/>
    <w:rsid w:val="00666BF8"/>
    <w:rsid w:val="00667DCF"/>
    <w:rsid w:val="00667F82"/>
    <w:rsid w:val="00670041"/>
    <w:rsid w:val="00670734"/>
    <w:rsid w:val="00670C6A"/>
    <w:rsid w:val="00670F77"/>
    <w:rsid w:val="0067102E"/>
    <w:rsid w:val="00671462"/>
    <w:rsid w:val="0067182B"/>
    <w:rsid w:val="00672432"/>
    <w:rsid w:val="006729DB"/>
    <w:rsid w:val="00672B83"/>
    <w:rsid w:val="00673686"/>
    <w:rsid w:val="006736FF"/>
    <w:rsid w:val="00673B4D"/>
    <w:rsid w:val="0067485F"/>
    <w:rsid w:val="00674919"/>
    <w:rsid w:val="00674A60"/>
    <w:rsid w:val="00674EF7"/>
    <w:rsid w:val="00675219"/>
    <w:rsid w:val="006756B7"/>
    <w:rsid w:val="00675989"/>
    <w:rsid w:val="00676057"/>
    <w:rsid w:val="0067606F"/>
    <w:rsid w:val="0067610C"/>
    <w:rsid w:val="00676B0F"/>
    <w:rsid w:val="006777AC"/>
    <w:rsid w:val="0067792B"/>
    <w:rsid w:val="0068060E"/>
    <w:rsid w:val="00681035"/>
    <w:rsid w:val="0068117E"/>
    <w:rsid w:val="00681752"/>
    <w:rsid w:val="00681C3F"/>
    <w:rsid w:val="00681F31"/>
    <w:rsid w:val="00682324"/>
    <w:rsid w:val="006828F0"/>
    <w:rsid w:val="00682C84"/>
    <w:rsid w:val="0068307A"/>
    <w:rsid w:val="0068323D"/>
    <w:rsid w:val="00683292"/>
    <w:rsid w:val="00683754"/>
    <w:rsid w:val="00683CB0"/>
    <w:rsid w:val="00684355"/>
    <w:rsid w:val="0068545D"/>
    <w:rsid w:val="006856AF"/>
    <w:rsid w:val="00685857"/>
    <w:rsid w:val="00685B9A"/>
    <w:rsid w:val="006861B4"/>
    <w:rsid w:val="006867C2"/>
    <w:rsid w:val="00686E62"/>
    <w:rsid w:val="00687000"/>
    <w:rsid w:val="00687A11"/>
    <w:rsid w:val="00687D06"/>
    <w:rsid w:val="0069057F"/>
    <w:rsid w:val="00690A2D"/>
    <w:rsid w:val="00690AA1"/>
    <w:rsid w:val="00690B23"/>
    <w:rsid w:val="006911BC"/>
    <w:rsid w:val="006912D3"/>
    <w:rsid w:val="0069132B"/>
    <w:rsid w:val="006913F0"/>
    <w:rsid w:val="0069165D"/>
    <w:rsid w:val="00691BD1"/>
    <w:rsid w:val="006920A2"/>
    <w:rsid w:val="00692794"/>
    <w:rsid w:val="006934EE"/>
    <w:rsid w:val="006937F8"/>
    <w:rsid w:val="00693D64"/>
    <w:rsid w:val="00693DCD"/>
    <w:rsid w:val="00693EF9"/>
    <w:rsid w:val="00694320"/>
    <w:rsid w:val="00694FD7"/>
    <w:rsid w:val="0069577D"/>
    <w:rsid w:val="00695945"/>
    <w:rsid w:val="00695BC8"/>
    <w:rsid w:val="00695D63"/>
    <w:rsid w:val="0069634F"/>
    <w:rsid w:val="00696671"/>
    <w:rsid w:val="006969C4"/>
    <w:rsid w:val="00696A74"/>
    <w:rsid w:val="00696F9E"/>
    <w:rsid w:val="00697409"/>
    <w:rsid w:val="00697C8D"/>
    <w:rsid w:val="006A03E2"/>
    <w:rsid w:val="006A0A09"/>
    <w:rsid w:val="006A0B39"/>
    <w:rsid w:val="006A0B68"/>
    <w:rsid w:val="006A0BB8"/>
    <w:rsid w:val="006A17C5"/>
    <w:rsid w:val="006A1BCF"/>
    <w:rsid w:val="006A1C1A"/>
    <w:rsid w:val="006A2101"/>
    <w:rsid w:val="006A22E8"/>
    <w:rsid w:val="006A23C4"/>
    <w:rsid w:val="006A25E0"/>
    <w:rsid w:val="006A2658"/>
    <w:rsid w:val="006A2F07"/>
    <w:rsid w:val="006A3473"/>
    <w:rsid w:val="006A383C"/>
    <w:rsid w:val="006A4863"/>
    <w:rsid w:val="006A49C8"/>
    <w:rsid w:val="006A511F"/>
    <w:rsid w:val="006A57A5"/>
    <w:rsid w:val="006A6752"/>
    <w:rsid w:val="006A7652"/>
    <w:rsid w:val="006A76F1"/>
    <w:rsid w:val="006A7810"/>
    <w:rsid w:val="006A7A14"/>
    <w:rsid w:val="006A7A6A"/>
    <w:rsid w:val="006A7AAF"/>
    <w:rsid w:val="006B0E30"/>
    <w:rsid w:val="006B15E3"/>
    <w:rsid w:val="006B1AB3"/>
    <w:rsid w:val="006B1F79"/>
    <w:rsid w:val="006B2466"/>
    <w:rsid w:val="006B2E86"/>
    <w:rsid w:val="006B30C3"/>
    <w:rsid w:val="006B32B8"/>
    <w:rsid w:val="006B37B0"/>
    <w:rsid w:val="006B3808"/>
    <w:rsid w:val="006B47A9"/>
    <w:rsid w:val="006B4A65"/>
    <w:rsid w:val="006B4D8A"/>
    <w:rsid w:val="006B507B"/>
    <w:rsid w:val="006B5994"/>
    <w:rsid w:val="006B60C7"/>
    <w:rsid w:val="006B6174"/>
    <w:rsid w:val="006B6E78"/>
    <w:rsid w:val="006B6EF3"/>
    <w:rsid w:val="006B7666"/>
    <w:rsid w:val="006C0EDF"/>
    <w:rsid w:val="006C1AE2"/>
    <w:rsid w:val="006C2A79"/>
    <w:rsid w:val="006C2BAA"/>
    <w:rsid w:val="006C2E5C"/>
    <w:rsid w:val="006C32FF"/>
    <w:rsid w:val="006C3354"/>
    <w:rsid w:val="006C35E3"/>
    <w:rsid w:val="006C3634"/>
    <w:rsid w:val="006C3AD8"/>
    <w:rsid w:val="006C435C"/>
    <w:rsid w:val="006C4AA9"/>
    <w:rsid w:val="006C5363"/>
    <w:rsid w:val="006C5954"/>
    <w:rsid w:val="006C5EAF"/>
    <w:rsid w:val="006C6D48"/>
    <w:rsid w:val="006C7032"/>
    <w:rsid w:val="006C7146"/>
    <w:rsid w:val="006C723C"/>
    <w:rsid w:val="006C72E5"/>
    <w:rsid w:val="006C7333"/>
    <w:rsid w:val="006C7723"/>
    <w:rsid w:val="006C7808"/>
    <w:rsid w:val="006C79A8"/>
    <w:rsid w:val="006C7C53"/>
    <w:rsid w:val="006C7F5F"/>
    <w:rsid w:val="006D010D"/>
    <w:rsid w:val="006D0489"/>
    <w:rsid w:val="006D15E3"/>
    <w:rsid w:val="006D1A45"/>
    <w:rsid w:val="006D3C05"/>
    <w:rsid w:val="006D4925"/>
    <w:rsid w:val="006D4FCC"/>
    <w:rsid w:val="006D508B"/>
    <w:rsid w:val="006D55F6"/>
    <w:rsid w:val="006D574E"/>
    <w:rsid w:val="006D58DB"/>
    <w:rsid w:val="006D5B18"/>
    <w:rsid w:val="006D60C9"/>
    <w:rsid w:val="006D6125"/>
    <w:rsid w:val="006D6902"/>
    <w:rsid w:val="006D6F1E"/>
    <w:rsid w:val="006D7522"/>
    <w:rsid w:val="006D7AB4"/>
    <w:rsid w:val="006D7D36"/>
    <w:rsid w:val="006E1672"/>
    <w:rsid w:val="006E1679"/>
    <w:rsid w:val="006E1728"/>
    <w:rsid w:val="006E19C6"/>
    <w:rsid w:val="006E1D0F"/>
    <w:rsid w:val="006E1FAB"/>
    <w:rsid w:val="006E27FB"/>
    <w:rsid w:val="006E2B99"/>
    <w:rsid w:val="006E30D1"/>
    <w:rsid w:val="006E3439"/>
    <w:rsid w:val="006E3914"/>
    <w:rsid w:val="006E3F16"/>
    <w:rsid w:val="006E42CC"/>
    <w:rsid w:val="006E4672"/>
    <w:rsid w:val="006E47BB"/>
    <w:rsid w:val="006E4E4E"/>
    <w:rsid w:val="006E58B2"/>
    <w:rsid w:val="006E6181"/>
    <w:rsid w:val="006E742C"/>
    <w:rsid w:val="006E781C"/>
    <w:rsid w:val="006F0005"/>
    <w:rsid w:val="006F0977"/>
    <w:rsid w:val="006F11E4"/>
    <w:rsid w:val="006F13C5"/>
    <w:rsid w:val="006F1CCB"/>
    <w:rsid w:val="006F1D9A"/>
    <w:rsid w:val="006F21C7"/>
    <w:rsid w:val="006F2A0F"/>
    <w:rsid w:val="006F2EF8"/>
    <w:rsid w:val="006F2F6F"/>
    <w:rsid w:val="006F2FC6"/>
    <w:rsid w:val="006F366B"/>
    <w:rsid w:val="006F4672"/>
    <w:rsid w:val="006F4E3C"/>
    <w:rsid w:val="006F4F9E"/>
    <w:rsid w:val="006F54DB"/>
    <w:rsid w:val="006F57C5"/>
    <w:rsid w:val="006F5B5F"/>
    <w:rsid w:val="006F63EF"/>
    <w:rsid w:val="006F6988"/>
    <w:rsid w:val="006F6C9C"/>
    <w:rsid w:val="006F7E96"/>
    <w:rsid w:val="006F7EBB"/>
    <w:rsid w:val="00700663"/>
    <w:rsid w:val="00700664"/>
    <w:rsid w:val="0070145D"/>
    <w:rsid w:val="0070176C"/>
    <w:rsid w:val="00701E6E"/>
    <w:rsid w:val="00702BFF"/>
    <w:rsid w:val="00703101"/>
    <w:rsid w:val="007036A5"/>
    <w:rsid w:val="00704015"/>
    <w:rsid w:val="007044B0"/>
    <w:rsid w:val="00704619"/>
    <w:rsid w:val="00705D31"/>
    <w:rsid w:val="00705F73"/>
    <w:rsid w:val="00705FB8"/>
    <w:rsid w:val="00707082"/>
    <w:rsid w:val="007070D5"/>
    <w:rsid w:val="00707D58"/>
    <w:rsid w:val="00710383"/>
    <w:rsid w:val="00710414"/>
    <w:rsid w:val="00710B75"/>
    <w:rsid w:val="00711121"/>
    <w:rsid w:val="00712070"/>
    <w:rsid w:val="007123FC"/>
    <w:rsid w:val="007125E8"/>
    <w:rsid w:val="00712EFC"/>
    <w:rsid w:val="007131F1"/>
    <w:rsid w:val="007136F3"/>
    <w:rsid w:val="00713BD0"/>
    <w:rsid w:val="00713C31"/>
    <w:rsid w:val="007140E6"/>
    <w:rsid w:val="00714333"/>
    <w:rsid w:val="00714DD6"/>
    <w:rsid w:val="007154F4"/>
    <w:rsid w:val="007157B1"/>
    <w:rsid w:val="00715D5A"/>
    <w:rsid w:val="00715EF3"/>
    <w:rsid w:val="0071621A"/>
    <w:rsid w:val="0071721E"/>
    <w:rsid w:val="0071782B"/>
    <w:rsid w:val="00720C61"/>
    <w:rsid w:val="00720C69"/>
    <w:rsid w:val="00720D99"/>
    <w:rsid w:val="00720E77"/>
    <w:rsid w:val="00722E58"/>
    <w:rsid w:val="00723F5A"/>
    <w:rsid w:val="00724266"/>
    <w:rsid w:val="00724A89"/>
    <w:rsid w:val="007251A4"/>
    <w:rsid w:val="00725284"/>
    <w:rsid w:val="00725C18"/>
    <w:rsid w:val="00725EF5"/>
    <w:rsid w:val="00726E6C"/>
    <w:rsid w:val="007274A1"/>
    <w:rsid w:val="00727510"/>
    <w:rsid w:val="00730E5E"/>
    <w:rsid w:val="00730F1D"/>
    <w:rsid w:val="007328D4"/>
    <w:rsid w:val="00732B4C"/>
    <w:rsid w:val="00732CFE"/>
    <w:rsid w:val="00733723"/>
    <w:rsid w:val="00733B75"/>
    <w:rsid w:val="00733FD0"/>
    <w:rsid w:val="007345C1"/>
    <w:rsid w:val="00734708"/>
    <w:rsid w:val="00734AED"/>
    <w:rsid w:val="00735168"/>
    <w:rsid w:val="00735AB4"/>
    <w:rsid w:val="007362C9"/>
    <w:rsid w:val="0073648D"/>
    <w:rsid w:val="00736A05"/>
    <w:rsid w:val="00736E6F"/>
    <w:rsid w:val="00740448"/>
    <w:rsid w:val="00740B9C"/>
    <w:rsid w:val="00740E68"/>
    <w:rsid w:val="00743095"/>
    <w:rsid w:val="00743FD1"/>
    <w:rsid w:val="007443BC"/>
    <w:rsid w:val="007449CD"/>
    <w:rsid w:val="00744EEB"/>
    <w:rsid w:val="00744F66"/>
    <w:rsid w:val="0074556D"/>
    <w:rsid w:val="007458A8"/>
    <w:rsid w:val="007458B6"/>
    <w:rsid w:val="00745F4F"/>
    <w:rsid w:val="00746DDF"/>
    <w:rsid w:val="00747017"/>
    <w:rsid w:val="007471E1"/>
    <w:rsid w:val="00747850"/>
    <w:rsid w:val="00750830"/>
    <w:rsid w:val="00750857"/>
    <w:rsid w:val="00752C21"/>
    <w:rsid w:val="00753B06"/>
    <w:rsid w:val="00753BD1"/>
    <w:rsid w:val="0075408F"/>
    <w:rsid w:val="00754357"/>
    <w:rsid w:val="007543B8"/>
    <w:rsid w:val="00755166"/>
    <w:rsid w:val="007552D5"/>
    <w:rsid w:val="0075545A"/>
    <w:rsid w:val="00755516"/>
    <w:rsid w:val="00755BFE"/>
    <w:rsid w:val="0075702A"/>
    <w:rsid w:val="007573D5"/>
    <w:rsid w:val="0076019E"/>
    <w:rsid w:val="007604D9"/>
    <w:rsid w:val="00761840"/>
    <w:rsid w:val="00761B92"/>
    <w:rsid w:val="00762361"/>
    <w:rsid w:val="007625C6"/>
    <w:rsid w:val="00762B3D"/>
    <w:rsid w:val="00762F6A"/>
    <w:rsid w:val="007634CD"/>
    <w:rsid w:val="00763893"/>
    <w:rsid w:val="00763AA3"/>
    <w:rsid w:val="007642E7"/>
    <w:rsid w:val="00764C31"/>
    <w:rsid w:val="00764C7B"/>
    <w:rsid w:val="00766788"/>
    <w:rsid w:val="00767BCA"/>
    <w:rsid w:val="00767E1A"/>
    <w:rsid w:val="0077061E"/>
    <w:rsid w:val="00770908"/>
    <w:rsid w:val="00770BF5"/>
    <w:rsid w:val="00770ED3"/>
    <w:rsid w:val="007713CC"/>
    <w:rsid w:val="00772291"/>
    <w:rsid w:val="007722E1"/>
    <w:rsid w:val="007725FB"/>
    <w:rsid w:val="007729AF"/>
    <w:rsid w:val="007730DC"/>
    <w:rsid w:val="00773204"/>
    <w:rsid w:val="00773D67"/>
    <w:rsid w:val="00773E1C"/>
    <w:rsid w:val="007741DE"/>
    <w:rsid w:val="007742A1"/>
    <w:rsid w:val="0077430E"/>
    <w:rsid w:val="00774513"/>
    <w:rsid w:val="00774996"/>
    <w:rsid w:val="00774C29"/>
    <w:rsid w:val="00774D08"/>
    <w:rsid w:val="007762E6"/>
    <w:rsid w:val="00776859"/>
    <w:rsid w:val="00776A09"/>
    <w:rsid w:val="00776CFA"/>
    <w:rsid w:val="007770ED"/>
    <w:rsid w:val="00777700"/>
    <w:rsid w:val="0077774C"/>
    <w:rsid w:val="00777C42"/>
    <w:rsid w:val="00780570"/>
    <w:rsid w:val="007806D9"/>
    <w:rsid w:val="00780AA2"/>
    <w:rsid w:val="00780F08"/>
    <w:rsid w:val="007812A1"/>
    <w:rsid w:val="0078190A"/>
    <w:rsid w:val="0078208F"/>
    <w:rsid w:val="00782281"/>
    <w:rsid w:val="007827DF"/>
    <w:rsid w:val="00782CF9"/>
    <w:rsid w:val="00782FC2"/>
    <w:rsid w:val="007830CE"/>
    <w:rsid w:val="00783A4B"/>
    <w:rsid w:val="0078490B"/>
    <w:rsid w:val="0078495C"/>
    <w:rsid w:val="00784C1D"/>
    <w:rsid w:val="00785A00"/>
    <w:rsid w:val="00785BC9"/>
    <w:rsid w:val="00785E76"/>
    <w:rsid w:val="007860F4"/>
    <w:rsid w:val="007872D4"/>
    <w:rsid w:val="007876B6"/>
    <w:rsid w:val="00791410"/>
    <w:rsid w:val="00791B79"/>
    <w:rsid w:val="007930DF"/>
    <w:rsid w:val="007933AC"/>
    <w:rsid w:val="007934F4"/>
    <w:rsid w:val="00793A47"/>
    <w:rsid w:val="00793E8B"/>
    <w:rsid w:val="0079457D"/>
    <w:rsid w:val="00794AC7"/>
    <w:rsid w:val="00795028"/>
    <w:rsid w:val="00795802"/>
    <w:rsid w:val="00795EE3"/>
    <w:rsid w:val="00796B0A"/>
    <w:rsid w:val="00797195"/>
    <w:rsid w:val="0079730F"/>
    <w:rsid w:val="007974E0"/>
    <w:rsid w:val="00797949"/>
    <w:rsid w:val="007A018A"/>
    <w:rsid w:val="007A0DFD"/>
    <w:rsid w:val="007A18F0"/>
    <w:rsid w:val="007A1C32"/>
    <w:rsid w:val="007A21D4"/>
    <w:rsid w:val="007A2233"/>
    <w:rsid w:val="007A22B2"/>
    <w:rsid w:val="007A2347"/>
    <w:rsid w:val="007A262A"/>
    <w:rsid w:val="007A2E34"/>
    <w:rsid w:val="007A2E53"/>
    <w:rsid w:val="007A407D"/>
    <w:rsid w:val="007A42D8"/>
    <w:rsid w:val="007A431D"/>
    <w:rsid w:val="007A4B8F"/>
    <w:rsid w:val="007A4EAB"/>
    <w:rsid w:val="007A4FF7"/>
    <w:rsid w:val="007A5747"/>
    <w:rsid w:val="007A577A"/>
    <w:rsid w:val="007A5A56"/>
    <w:rsid w:val="007A5AC7"/>
    <w:rsid w:val="007A60A0"/>
    <w:rsid w:val="007A65AD"/>
    <w:rsid w:val="007A68F2"/>
    <w:rsid w:val="007A6CB8"/>
    <w:rsid w:val="007A72EF"/>
    <w:rsid w:val="007A76BA"/>
    <w:rsid w:val="007A77E3"/>
    <w:rsid w:val="007A78D5"/>
    <w:rsid w:val="007B0421"/>
    <w:rsid w:val="007B06FF"/>
    <w:rsid w:val="007B0809"/>
    <w:rsid w:val="007B178F"/>
    <w:rsid w:val="007B1ABC"/>
    <w:rsid w:val="007B2196"/>
    <w:rsid w:val="007B2A64"/>
    <w:rsid w:val="007B2C47"/>
    <w:rsid w:val="007B3741"/>
    <w:rsid w:val="007B3C68"/>
    <w:rsid w:val="007B473C"/>
    <w:rsid w:val="007B4A28"/>
    <w:rsid w:val="007B4BA5"/>
    <w:rsid w:val="007B51EA"/>
    <w:rsid w:val="007B5615"/>
    <w:rsid w:val="007B59E1"/>
    <w:rsid w:val="007B66B2"/>
    <w:rsid w:val="007B6B82"/>
    <w:rsid w:val="007B6F6A"/>
    <w:rsid w:val="007B78C8"/>
    <w:rsid w:val="007B798C"/>
    <w:rsid w:val="007B7FDA"/>
    <w:rsid w:val="007C00D0"/>
    <w:rsid w:val="007C1B57"/>
    <w:rsid w:val="007C248A"/>
    <w:rsid w:val="007C33EB"/>
    <w:rsid w:val="007C34A9"/>
    <w:rsid w:val="007C36F1"/>
    <w:rsid w:val="007C38DF"/>
    <w:rsid w:val="007C3D9C"/>
    <w:rsid w:val="007C54FE"/>
    <w:rsid w:val="007C55DB"/>
    <w:rsid w:val="007C5C48"/>
    <w:rsid w:val="007C5C4D"/>
    <w:rsid w:val="007C6245"/>
    <w:rsid w:val="007C6466"/>
    <w:rsid w:val="007C714B"/>
    <w:rsid w:val="007D00D7"/>
    <w:rsid w:val="007D032E"/>
    <w:rsid w:val="007D0E65"/>
    <w:rsid w:val="007D1427"/>
    <w:rsid w:val="007D239E"/>
    <w:rsid w:val="007D27EC"/>
    <w:rsid w:val="007D2F00"/>
    <w:rsid w:val="007D3603"/>
    <w:rsid w:val="007D41EB"/>
    <w:rsid w:val="007D461D"/>
    <w:rsid w:val="007D482C"/>
    <w:rsid w:val="007D51F6"/>
    <w:rsid w:val="007D553C"/>
    <w:rsid w:val="007D571F"/>
    <w:rsid w:val="007D61D6"/>
    <w:rsid w:val="007D64A1"/>
    <w:rsid w:val="007D6E5B"/>
    <w:rsid w:val="007D789D"/>
    <w:rsid w:val="007D7B1A"/>
    <w:rsid w:val="007E0313"/>
    <w:rsid w:val="007E0BBD"/>
    <w:rsid w:val="007E1044"/>
    <w:rsid w:val="007E1684"/>
    <w:rsid w:val="007E1710"/>
    <w:rsid w:val="007E1C11"/>
    <w:rsid w:val="007E2244"/>
    <w:rsid w:val="007E28A3"/>
    <w:rsid w:val="007E30FD"/>
    <w:rsid w:val="007E35E5"/>
    <w:rsid w:val="007E3F41"/>
    <w:rsid w:val="007E3FDC"/>
    <w:rsid w:val="007E4CFC"/>
    <w:rsid w:val="007E5714"/>
    <w:rsid w:val="007E586A"/>
    <w:rsid w:val="007E5B21"/>
    <w:rsid w:val="007E61B2"/>
    <w:rsid w:val="007E624A"/>
    <w:rsid w:val="007E6958"/>
    <w:rsid w:val="007E6BCE"/>
    <w:rsid w:val="007E6E71"/>
    <w:rsid w:val="007E6F1B"/>
    <w:rsid w:val="007E74BF"/>
    <w:rsid w:val="007F0528"/>
    <w:rsid w:val="007F06BB"/>
    <w:rsid w:val="007F0ECF"/>
    <w:rsid w:val="007F2154"/>
    <w:rsid w:val="007F2526"/>
    <w:rsid w:val="007F3A93"/>
    <w:rsid w:val="007F3DC1"/>
    <w:rsid w:val="007F401C"/>
    <w:rsid w:val="007F4518"/>
    <w:rsid w:val="007F4D38"/>
    <w:rsid w:val="007F53A7"/>
    <w:rsid w:val="007F5E23"/>
    <w:rsid w:val="007F693B"/>
    <w:rsid w:val="007F6D3C"/>
    <w:rsid w:val="007F6E6A"/>
    <w:rsid w:val="007F709D"/>
    <w:rsid w:val="007F72EF"/>
    <w:rsid w:val="007F7669"/>
    <w:rsid w:val="00800416"/>
    <w:rsid w:val="00800960"/>
    <w:rsid w:val="00800D11"/>
    <w:rsid w:val="0080154C"/>
    <w:rsid w:val="008019C7"/>
    <w:rsid w:val="00801D93"/>
    <w:rsid w:val="008022A6"/>
    <w:rsid w:val="00802450"/>
    <w:rsid w:val="008027D1"/>
    <w:rsid w:val="00802A14"/>
    <w:rsid w:val="00802C2F"/>
    <w:rsid w:val="00803212"/>
    <w:rsid w:val="0080359E"/>
    <w:rsid w:val="00803FC1"/>
    <w:rsid w:val="00805B3C"/>
    <w:rsid w:val="0080614A"/>
    <w:rsid w:val="0080650B"/>
    <w:rsid w:val="008065C6"/>
    <w:rsid w:val="00807D6A"/>
    <w:rsid w:val="00807F8B"/>
    <w:rsid w:val="008101B3"/>
    <w:rsid w:val="00810E6E"/>
    <w:rsid w:val="00811182"/>
    <w:rsid w:val="00811344"/>
    <w:rsid w:val="008119DE"/>
    <w:rsid w:val="00811C82"/>
    <w:rsid w:val="008139B0"/>
    <w:rsid w:val="00813C84"/>
    <w:rsid w:val="00814FA3"/>
    <w:rsid w:val="00815007"/>
    <w:rsid w:val="00815517"/>
    <w:rsid w:val="008155FB"/>
    <w:rsid w:val="00815D3A"/>
    <w:rsid w:val="0081621F"/>
    <w:rsid w:val="00816827"/>
    <w:rsid w:val="0081694F"/>
    <w:rsid w:val="00816EA3"/>
    <w:rsid w:val="00817876"/>
    <w:rsid w:val="00817B23"/>
    <w:rsid w:val="0082166E"/>
    <w:rsid w:val="008216E2"/>
    <w:rsid w:val="00821CC1"/>
    <w:rsid w:val="00822536"/>
    <w:rsid w:val="00822AAE"/>
    <w:rsid w:val="00822D57"/>
    <w:rsid w:val="0082373A"/>
    <w:rsid w:val="008241DB"/>
    <w:rsid w:val="00825241"/>
    <w:rsid w:val="00825726"/>
    <w:rsid w:val="00826DCD"/>
    <w:rsid w:val="008270E7"/>
    <w:rsid w:val="008278EF"/>
    <w:rsid w:val="0083060C"/>
    <w:rsid w:val="00830CF5"/>
    <w:rsid w:val="008317A9"/>
    <w:rsid w:val="008317B8"/>
    <w:rsid w:val="008318BE"/>
    <w:rsid w:val="00831B37"/>
    <w:rsid w:val="00832158"/>
    <w:rsid w:val="008327ED"/>
    <w:rsid w:val="00833BC9"/>
    <w:rsid w:val="00833D53"/>
    <w:rsid w:val="00834562"/>
    <w:rsid w:val="00834917"/>
    <w:rsid w:val="008353EF"/>
    <w:rsid w:val="00835524"/>
    <w:rsid w:val="008358C0"/>
    <w:rsid w:val="00836211"/>
    <w:rsid w:val="00836B74"/>
    <w:rsid w:val="00836D3D"/>
    <w:rsid w:val="00836EE5"/>
    <w:rsid w:val="00837B3F"/>
    <w:rsid w:val="00837C0A"/>
    <w:rsid w:val="00837E29"/>
    <w:rsid w:val="0084044A"/>
    <w:rsid w:val="00840647"/>
    <w:rsid w:val="008407B5"/>
    <w:rsid w:val="008407FF"/>
    <w:rsid w:val="008408C7"/>
    <w:rsid w:val="00841743"/>
    <w:rsid w:val="00841D64"/>
    <w:rsid w:val="00841EA9"/>
    <w:rsid w:val="0084207F"/>
    <w:rsid w:val="008420BE"/>
    <w:rsid w:val="0084225A"/>
    <w:rsid w:val="00842439"/>
    <w:rsid w:val="008429C4"/>
    <w:rsid w:val="00843601"/>
    <w:rsid w:val="00843DF1"/>
    <w:rsid w:val="00844621"/>
    <w:rsid w:val="0084471B"/>
    <w:rsid w:val="00844F24"/>
    <w:rsid w:val="0084506F"/>
    <w:rsid w:val="00845368"/>
    <w:rsid w:val="00845377"/>
    <w:rsid w:val="008454E4"/>
    <w:rsid w:val="00846029"/>
    <w:rsid w:val="008464D8"/>
    <w:rsid w:val="00846D7E"/>
    <w:rsid w:val="00846DEC"/>
    <w:rsid w:val="00846E94"/>
    <w:rsid w:val="00847A19"/>
    <w:rsid w:val="00850BA0"/>
    <w:rsid w:val="00850DF2"/>
    <w:rsid w:val="00851034"/>
    <w:rsid w:val="00851128"/>
    <w:rsid w:val="0085186D"/>
    <w:rsid w:val="00851A62"/>
    <w:rsid w:val="00852E78"/>
    <w:rsid w:val="00852EBB"/>
    <w:rsid w:val="00852F2F"/>
    <w:rsid w:val="00853A45"/>
    <w:rsid w:val="00854D8A"/>
    <w:rsid w:val="00854EEB"/>
    <w:rsid w:val="008550B1"/>
    <w:rsid w:val="00855573"/>
    <w:rsid w:val="008557C8"/>
    <w:rsid w:val="00856A31"/>
    <w:rsid w:val="00857EC5"/>
    <w:rsid w:val="00860893"/>
    <w:rsid w:val="00861129"/>
    <w:rsid w:val="008616B1"/>
    <w:rsid w:val="00861D5C"/>
    <w:rsid w:val="00861DF8"/>
    <w:rsid w:val="00862236"/>
    <w:rsid w:val="0086237C"/>
    <w:rsid w:val="00863C4E"/>
    <w:rsid w:val="008640DA"/>
    <w:rsid w:val="00864426"/>
    <w:rsid w:val="008652B9"/>
    <w:rsid w:val="00865430"/>
    <w:rsid w:val="00865D1C"/>
    <w:rsid w:val="00866705"/>
    <w:rsid w:val="008667C5"/>
    <w:rsid w:val="00866BE5"/>
    <w:rsid w:val="00866CFA"/>
    <w:rsid w:val="0086701E"/>
    <w:rsid w:val="008674A0"/>
    <w:rsid w:val="00867952"/>
    <w:rsid w:val="00867C39"/>
    <w:rsid w:val="00867DBE"/>
    <w:rsid w:val="008702A5"/>
    <w:rsid w:val="00870B4E"/>
    <w:rsid w:val="00870CB3"/>
    <w:rsid w:val="00870EAB"/>
    <w:rsid w:val="0087168D"/>
    <w:rsid w:val="00871C1D"/>
    <w:rsid w:val="00871F09"/>
    <w:rsid w:val="0087226B"/>
    <w:rsid w:val="0087232D"/>
    <w:rsid w:val="008726F3"/>
    <w:rsid w:val="008728BC"/>
    <w:rsid w:val="00873D4C"/>
    <w:rsid w:val="0087471A"/>
    <w:rsid w:val="00874C8D"/>
    <w:rsid w:val="008750D5"/>
    <w:rsid w:val="00875680"/>
    <w:rsid w:val="00875778"/>
    <w:rsid w:val="00876489"/>
    <w:rsid w:val="0087663A"/>
    <w:rsid w:val="00876D6E"/>
    <w:rsid w:val="00876E7B"/>
    <w:rsid w:val="0087798F"/>
    <w:rsid w:val="00877F16"/>
    <w:rsid w:val="00880458"/>
    <w:rsid w:val="00881BA2"/>
    <w:rsid w:val="00881CAE"/>
    <w:rsid w:val="00881DEC"/>
    <w:rsid w:val="008824BF"/>
    <w:rsid w:val="008826A1"/>
    <w:rsid w:val="0088517E"/>
    <w:rsid w:val="008854BC"/>
    <w:rsid w:val="00886019"/>
    <w:rsid w:val="00886709"/>
    <w:rsid w:val="0088695C"/>
    <w:rsid w:val="008879B6"/>
    <w:rsid w:val="00887A5E"/>
    <w:rsid w:val="0089005C"/>
    <w:rsid w:val="008901AD"/>
    <w:rsid w:val="00890C13"/>
    <w:rsid w:val="00890C3A"/>
    <w:rsid w:val="00891213"/>
    <w:rsid w:val="00891A75"/>
    <w:rsid w:val="00891FC3"/>
    <w:rsid w:val="00892442"/>
    <w:rsid w:val="0089341C"/>
    <w:rsid w:val="00893EF8"/>
    <w:rsid w:val="00894146"/>
    <w:rsid w:val="0089444A"/>
    <w:rsid w:val="00894A18"/>
    <w:rsid w:val="00894CDA"/>
    <w:rsid w:val="00894E09"/>
    <w:rsid w:val="008952D1"/>
    <w:rsid w:val="0089553F"/>
    <w:rsid w:val="008958FA"/>
    <w:rsid w:val="00895C07"/>
    <w:rsid w:val="00896D37"/>
    <w:rsid w:val="00896DB4"/>
    <w:rsid w:val="008971BF"/>
    <w:rsid w:val="00897F1F"/>
    <w:rsid w:val="008A00DD"/>
    <w:rsid w:val="008A0142"/>
    <w:rsid w:val="008A0372"/>
    <w:rsid w:val="008A10A9"/>
    <w:rsid w:val="008A15DA"/>
    <w:rsid w:val="008A1A46"/>
    <w:rsid w:val="008A1DE8"/>
    <w:rsid w:val="008A1E9C"/>
    <w:rsid w:val="008A2761"/>
    <w:rsid w:val="008A27EE"/>
    <w:rsid w:val="008A29CE"/>
    <w:rsid w:val="008A2F8E"/>
    <w:rsid w:val="008A310D"/>
    <w:rsid w:val="008A35D0"/>
    <w:rsid w:val="008A3A9E"/>
    <w:rsid w:val="008A41DC"/>
    <w:rsid w:val="008A4571"/>
    <w:rsid w:val="008A4B94"/>
    <w:rsid w:val="008A4CC6"/>
    <w:rsid w:val="008A5AEC"/>
    <w:rsid w:val="008A6426"/>
    <w:rsid w:val="008A6677"/>
    <w:rsid w:val="008A69D3"/>
    <w:rsid w:val="008A6D6D"/>
    <w:rsid w:val="008A7332"/>
    <w:rsid w:val="008A7E02"/>
    <w:rsid w:val="008B0078"/>
    <w:rsid w:val="008B02B0"/>
    <w:rsid w:val="008B0432"/>
    <w:rsid w:val="008B172A"/>
    <w:rsid w:val="008B1D9C"/>
    <w:rsid w:val="008B218D"/>
    <w:rsid w:val="008B245B"/>
    <w:rsid w:val="008B37D8"/>
    <w:rsid w:val="008B3918"/>
    <w:rsid w:val="008B45AB"/>
    <w:rsid w:val="008B534D"/>
    <w:rsid w:val="008B596B"/>
    <w:rsid w:val="008B6360"/>
    <w:rsid w:val="008B64C8"/>
    <w:rsid w:val="008B6A14"/>
    <w:rsid w:val="008B6B0A"/>
    <w:rsid w:val="008B6E6E"/>
    <w:rsid w:val="008B7C6D"/>
    <w:rsid w:val="008C00EE"/>
    <w:rsid w:val="008C043A"/>
    <w:rsid w:val="008C08CA"/>
    <w:rsid w:val="008C0BB1"/>
    <w:rsid w:val="008C0D1B"/>
    <w:rsid w:val="008C156F"/>
    <w:rsid w:val="008C15AA"/>
    <w:rsid w:val="008C1617"/>
    <w:rsid w:val="008C1E44"/>
    <w:rsid w:val="008C1FF6"/>
    <w:rsid w:val="008C22D0"/>
    <w:rsid w:val="008C3061"/>
    <w:rsid w:val="008C3166"/>
    <w:rsid w:val="008C3755"/>
    <w:rsid w:val="008C3ECF"/>
    <w:rsid w:val="008C3FC5"/>
    <w:rsid w:val="008C3FCC"/>
    <w:rsid w:val="008C42D9"/>
    <w:rsid w:val="008C482F"/>
    <w:rsid w:val="008C4ED6"/>
    <w:rsid w:val="008C5284"/>
    <w:rsid w:val="008C53C2"/>
    <w:rsid w:val="008C566A"/>
    <w:rsid w:val="008C5AF6"/>
    <w:rsid w:val="008C65D2"/>
    <w:rsid w:val="008C693A"/>
    <w:rsid w:val="008C6A91"/>
    <w:rsid w:val="008C6CA4"/>
    <w:rsid w:val="008C6ED0"/>
    <w:rsid w:val="008C7488"/>
    <w:rsid w:val="008D12FD"/>
    <w:rsid w:val="008D1E74"/>
    <w:rsid w:val="008D3094"/>
    <w:rsid w:val="008D322F"/>
    <w:rsid w:val="008D37AF"/>
    <w:rsid w:val="008D38CD"/>
    <w:rsid w:val="008D3C89"/>
    <w:rsid w:val="008D4852"/>
    <w:rsid w:val="008D4E82"/>
    <w:rsid w:val="008D5169"/>
    <w:rsid w:val="008D5488"/>
    <w:rsid w:val="008D5983"/>
    <w:rsid w:val="008D5BF1"/>
    <w:rsid w:val="008D61B5"/>
    <w:rsid w:val="008D64BE"/>
    <w:rsid w:val="008D696C"/>
    <w:rsid w:val="008D752F"/>
    <w:rsid w:val="008D76F6"/>
    <w:rsid w:val="008D788E"/>
    <w:rsid w:val="008E0105"/>
    <w:rsid w:val="008E07E1"/>
    <w:rsid w:val="008E1821"/>
    <w:rsid w:val="008E2516"/>
    <w:rsid w:val="008E3556"/>
    <w:rsid w:val="008E41C9"/>
    <w:rsid w:val="008E4DBF"/>
    <w:rsid w:val="008E53F7"/>
    <w:rsid w:val="008E56C0"/>
    <w:rsid w:val="008E62CF"/>
    <w:rsid w:val="008E6C2C"/>
    <w:rsid w:val="008E7225"/>
    <w:rsid w:val="008E7445"/>
    <w:rsid w:val="008F01BC"/>
    <w:rsid w:val="008F0301"/>
    <w:rsid w:val="008F158B"/>
    <w:rsid w:val="008F22AA"/>
    <w:rsid w:val="008F265E"/>
    <w:rsid w:val="008F266C"/>
    <w:rsid w:val="008F3569"/>
    <w:rsid w:val="008F494B"/>
    <w:rsid w:val="008F58B6"/>
    <w:rsid w:val="008F5C35"/>
    <w:rsid w:val="008F6683"/>
    <w:rsid w:val="008F6868"/>
    <w:rsid w:val="008F6C4B"/>
    <w:rsid w:val="008F7366"/>
    <w:rsid w:val="008F7E40"/>
    <w:rsid w:val="00900892"/>
    <w:rsid w:val="00900C5C"/>
    <w:rsid w:val="00900EBF"/>
    <w:rsid w:val="00901205"/>
    <w:rsid w:val="009013C1"/>
    <w:rsid w:val="0090141A"/>
    <w:rsid w:val="009016BB"/>
    <w:rsid w:val="009017CD"/>
    <w:rsid w:val="00901983"/>
    <w:rsid w:val="00901993"/>
    <w:rsid w:val="009019F7"/>
    <w:rsid w:val="00901BE8"/>
    <w:rsid w:val="00902470"/>
    <w:rsid w:val="00902EB8"/>
    <w:rsid w:val="00903097"/>
    <w:rsid w:val="00903C39"/>
    <w:rsid w:val="00903DE8"/>
    <w:rsid w:val="00904563"/>
    <w:rsid w:val="009047FD"/>
    <w:rsid w:val="00904E9C"/>
    <w:rsid w:val="00905725"/>
    <w:rsid w:val="00905CC1"/>
    <w:rsid w:val="00910053"/>
    <w:rsid w:val="009103CC"/>
    <w:rsid w:val="00910C1F"/>
    <w:rsid w:val="00912174"/>
    <w:rsid w:val="0091261B"/>
    <w:rsid w:val="00913225"/>
    <w:rsid w:val="009133B1"/>
    <w:rsid w:val="009133F8"/>
    <w:rsid w:val="0091363D"/>
    <w:rsid w:val="00913829"/>
    <w:rsid w:val="0091385C"/>
    <w:rsid w:val="00913934"/>
    <w:rsid w:val="00913BDB"/>
    <w:rsid w:val="00913D82"/>
    <w:rsid w:val="009141A0"/>
    <w:rsid w:val="00914280"/>
    <w:rsid w:val="00914A48"/>
    <w:rsid w:val="00914FE3"/>
    <w:rsid w:val="00915338"/>
    <w:rsid w:val="00915513"/>
    <w:rsid w:val="0091581F"/>
    <w:rsid w:val="009169A3"/>
    <w:rsid w:val="00916F58"/>
    <w:rsid w:val="00917127"/>
    <w:rsid w:val="009204E6"/>
    <w:rsid w:val="00920859"/>
    <w:rsid w:val="00920A8C"/>
    <w:rsid w:val="0092119C"/>
    <w:rsid w:val="00921D02"/>
    <w:rsid w:val="0092221B"/>
    <w:rsid w:val="0092225C"/>
    <w:rsid w:val="00922601"/>
    <w:rsid w:val="00924143"/>
    <w:rsid w:val="0092415F"/>
    <w:rsid w:val="0092427D"/>
    <w:rsid w:val="00924800"/>
    <w:rsid w:val="0092517C"/>
    <w:rsid w:val="009268B6"/>
    <w:rsid w:val="00926CA7"/>
    <w:rsid w:val="00926CC5"/>
    <w:rsid w:val="00927DB8"/>
    <w:rsid w:val="0093014E"/>
    <w:rsid w:val="00930205"/>
    <w:rsid w:val="0093044D"/>
    <w:rsid w:val="00930576"/>
    <w:rsid w:val="00930655"/>
    <w:rsid w:val="00930A15"/>
    <w:rsid w:val="00931729"/>
    <w:rsid w:val="0093192E"/>
    <w:rsid w:val="009321AC"/>
    <w:rsid w:val="00932A24"/>
    <w:rsid w:val="00932F94"/>
    <w:rsid w:val="009332BD"/>
    <w:rsid w:val="00933363"/>
    <w:rsid w:val="00936B7B"/>
    <w:rsid w:val="00937380"/>
    <w:rsid w:val="00937460"/>
    <w:rsid w:val="009377E3"/>
    <w:rsid w:val="00937FDA"/>
    <w:rsid w:val="0094073F"/>
    <w:rsid w:val="00940D98"/>
    <w:rsid w:val="0094146B"/>
    <w:rsid w:val="00941AB1"/>
    <w:rsid w:val="00942471"/>
    <w:rsid w:val="009427B8"/>
    <w:rsid w:val="009427C8"/>
    <w:rsid w:val="00942FFA"/>
    <w:rsid w:val="00943208"/>
    <w:rsid w:val="0094367A"/>
    <w:rsid w:val="0094473C"/>
    <w:rsid w:val="00945434"/>
    <w:rsid w:val="00945724"/>
    <w:rsid w:val="00945908"/>
    <w:rsid w:val="009461A4"/>
    <w:rsid w:val="00946285"/>
    <w:rsid w:val="0094696A"/>
    <w:rsid w:val="00946CD8"/>
    <w:rsid w:val="009473FC"/>
    <w:rsid w:val="00947A65"/>
    <w:rsid w:val="00947B37"/>
    <w:rsid w:val="009505C6"/>
    <w:rsid w:val="00950A41"/>
    <w:rsid w:val="00950BB4"/>
    <w:rsid w:val="00950E8A"/>
    <w:rsid w:val="0095256F"/>
    <w:rsid w:val="00952590"/>
    <w:rsid w:val="0095287B"/>
    <w:rsid w:val="00952DBF"/>
    <w:rsid w:val="00952E6E"/>
    <w:rsid w:val="009563AC"/>
    <w:rsid w:val="00956B3F"/>
    <w:rsid w:val="00956BD0"/>
    <w:rsid w:val="009574C0"/>
    <w:rsid w:val="009574F3"/>
    <w:rsid w:val="00957D67"/>
    <w:rsid w:val="0096019C"/>
    <w:rsid w:val="00960725"/>
    <w:rsid w:val="009609A4"/>
    <w:rsid w:val="00960E73"/>
    <w:rsid w:val="00961708"/>
    <w:rsid w:val="00961CDC"/>
    <w:rsid w:val="0096222C"/>
    <w:rsid w:val="0096225C"/>
    <w:rsid w:val="00962B73"/>
    <w:rsid w:val="00962CFB"/>
    <w:rsid w:val="00963A05"/>
    <w:rsid w:val="009646BE"/>
    <w:rsid w:val="00964D8B"/>
    <w:rsid w:val="009653B5"/>
    <w:rsid w:val="00965916"/>
    <w:rsid w:val="00965CB8"/>
    <w:rsid w:val="00966849"/>
    <w:rsid w:val="0096722E"/>
    <w:rsid w:val="00967D0C"/>
    <w:rsid w:val="00967DB7"/>
    <w:rsid w:val="00967F64"/>
    <w:rsid w:val="00970353"/>
    <w:rsid w:val="00970644"/>
    <w:rsid w:val="009707AA"/>
    <w:rsid w:val="00970AC4"/>
    <w:rsid w:val="0097142F"/>
    <w:rsid w:val="00971AC8"/>
    <w:rsid w:val="00972BDA"/>
    <w:rsid w:val="00973819"/>
    <w:rsid w:val="00973856"/>
    <w:rsid w:val="009739D1"/>
    <w:rsid w:val="00974168"/>
    <w:rsid w:val="00974B09"/>
    <w:rsid w:val="00974FD9"/>
    <w:rsid w:val="00975CC4"/>
    <w:rsid w:val="009767D7"/>
    <w:rsid w:val="00976F46"/>
    <w:rsid w:val="00977686"/>
    <w:rsid w:val="00977736"/>
    <w:rsid w:val="00977F02"/>
    <w:rsid w:val="00980D64"/>
    <w:rsid w:val="00980DD4"/>
    <w:rsid w:val="009816E1"/>
    <w:rsid w:val="009817A6"/>
    <w:rsid w:val="00981FF7"/>
    <w:rsid w:val="0098292E"/>
    <w:rsid w:val="00982B94"/>
    <w:rsid w:val="0098306E"/>
    <w:rsid w:val="009838F0"/>
    <w:rsid w:val="00983C08"/>
    <w:rsid w:val="009848FE"/>
    <w:rsid w:val="009850E5"/>
    <w:rsid w:val="00985C67"/>
    <w:rsid w:val="00985DC8"/>
    <w:rsid w:val="00985DF4"/>
    <w:rsid w:val="009867D7"/>
    <w:rsid w:val="009867E0"/>
    <w:rsid w:val="00986D06"/>
    <w:rsid w:val="0098728A"/>
    <w:rsid w:val="00987314"/>
    <w:rsid w:val="00987BA4"/>
    <w:rsid w:val="00987E27"/>
    <w:rsid w:val="00987FBF"/>
    <w:rsid w:val="0099010B"/>
    <w:rsid w:val="0099027B"/>
    <w:rsid w:val="00990648"/>
    <w:rsid w:val="00990C15"/>
    <w:rsid w:val="00991992"/>
    <w:rsid w:val="00991AA7"/>
    <w:rsid w:val="009928E3"/>
    <w:rsid w:val="0099321F"/>
    <w:rsid w:val="00993608"/>
    <w:rsid w:val="009938A4"/>
    <w:rsid w:val="00994620"/>
    <w:rsid w:val="009946C4"/>
    <w:rsid w:val="00994A25"/>
    <w:rsid w:val="00994B1B"/>
    <w:rsid w:val="0099530A"/>
    <w:rsid w:val="00995D37"/>
    <w:rsid w:val="0099623D"/>
    <w:rsid w:val="00996704"/>
    <w:rsid w:val="009968F9"/>
    <w:rsid w:val="00997A82"/>
    <w:rsid w:val="00997F50"/>
    <w:rsid w:val="009A0454"/>
    <w:rsid w:val="009A0679"/>
    <w:rsid w:val="009A0C07"/>
    <w:rsid w:val="009A1048"/>
    <w:rsid w:val="009A1E89"/>
    <w:rsid w:val="009A20EE"/>
    <w:rsid w:val="009A28BB"/>
    <w:rsid w:val="009A385C"/>
    <w:rsid w:val="009A49B0"/>
    <w:rsid w:val="009A4D3D"/>
    <w:rsid w:val="009A5449"/>
    <w:rsid w:val="009A59E2"/>
    <w:rsid w:val="009A6152"/>
    <w:rsid w:val="009A620F"/>
    <w:rsid w:val="009A6449"/>
    <w:rsid w:val="009A711C"/>
    <w:rsid w:val="009A75C8"/>
    <w:rsid w:val="009B002F"/>
    <w:rsid w:val="009B0521"/>
    <w:rsid w:val="009B0812"/>
    <w:rsid w:val="009B0A30"/>
    <w:rsid w:val="009B0B78"/>
    <w:rsid w:val="009B0C7A"/>
    <w:rsid w:val="009B1F41"/>
    <w:rsid w:val="009B1F6A"/>
    <w:rsid w:val="009B2B66"/>
    <w:rsid w:val="009B313F"/>
    <w:rsid w:val="009B3CD1"/>
    <w:rsid w:val="009B3F97"/>
    <w:rsid w:val="009B4B1F"/>
    <w:rsid w:val="009B57F8"/>
    <w:rsid w:val="009B5B1D"/>
    <w:rsid w:val="009B606F"/>
    <w:rsid w:val="009B6378"/>
    <w:rsid w:val="009B6513"/>
    <w:rsid w:val="009B658C"/>
    <w:rsid w:val="009B68D3"/>
    <w:rsid w:val="009B69E1"/>
    <w:rsid w:val="009B6DD7"/>
    <w:rsid w:val="009B7846"/>
    <w:rsid w:val="009C0119"/>
    <w:rsid w:val="009C0DD6"/>
    <w:rsid w:val="009C13F0"/>
    <w:rsid w:val="009C17A7"/>
    <w:rsid w:val="009C2EA8"/>
    <w:rsid w:val="009C2F01"/>
    <w:rsid w:val="009C30DA"/>
    <w:rsid w:val="009C34A2"/>
    <w:rsid w:val="009C366F"/>
    <w:rsid w:val="009C382C"/>
    <w:rsid w:val="009C4445"/>
    <w:rsid w:val="009C4B7B"/>
    <w:rsid w:val="009C4D7E"/>
    <w:rsid w:val="009C4ED6"/>
    <w:rsid w:val="009C53AC"/>
    <w:rsid w:val="009C5463"/>
    <w:rsid w:val="009C5CD8"/>
    <w:rsid w:val="009C5F45"/>
    <w:rsid w:val="009C6613"/>
    <w:rsid w:val="009C6E5A"/>
    <w:rsid w:val="009C7046"/>
    <w:rsid w:val="009C71EA"/>
    <w:rsid w:val="009C79C9"/>
    <w:rsid w:val="009C7A02"/>
    <w:rsid w:val="009D028A"/>
    <w:rsid w:val="009D0753"/>
    <w:rsid w:val="009D080D"/>
    <w:rsid w:val="009D0E34"/>
    <w:rsid w:val="009D1430"/>
    <w:rsid w:val="009D1718"/>
    <w:rsid w:val="009D1946"/>
    <w:rsid w:val="009D1C2A"/>
    <w:rsid w:val="009D24AD"/>
    <w:rsid w:val="009D2DE0"/>
    <w:rsid w:val="009D3273"/>
    <w:rsid w:val="009D3541"/>
    <w:rsid w:val="009D407E"/>
    <w:rsid w:val="009D4120"/>
    <w:rsid w:val="009D4446"/>
    <w:rsid w:val="009D4C4D"/>
    <w:rsid w:val="009D522D"/>
    <w:rsid w:val="009D5352"/>
    <w:rsid w:val="009D5CA4"/>
    <w:rsid w:val="009D60A8"/>
    <w:rsid w:val="009D6DEA"/>
    <w:rsid w:val="009D6F27"/>
    <w:rsid w:val="009D729D"/>
    <w:rsid w:val="009D72EB"/>
    <w:rsid w:val="009E0296"/>
    <w:rsid w:val="009E0735"/>
    <w:rsid w:val="009E07FF"/>
    <w:rsid w:val="009E086F"/>
    <w:rsid w:val="009E0C1B"/>
    <w:rsid w:val="009E0C23"/>
    <w:rsid w:val="009E0C4A"/>
    <w:rsid w:val="009E10A9"/>
    <w:rsid w:val="009E1568"/>
    <w:rsid w:val="009E21A7"/>
    <w:rsid w:val="009E235F"/>
    <w:rsid w:val="009E2643"/>
    <w:rsid w:val="009E2A43"/>
    <w:rsid w:val="009E2DEF"/>
    <w:rsid w:val="009E3C63"/>
    <w:rsid w:val="009E3D83"/>
    <w:rsid w:val="009E4949"/>
    <w:rsid w:val="009E4BBB"/>
    <w:rsid w:val="009E59F4"/>
    <w:rsid w:val="009E601F"/>
    <w:rsid w:val="009E6503"/>
    <w:rsid w:val="009E652D"/>
    <w:rsid w:val="009E6605"/>
    <w:rsid w:val="009E67C5"/>
    <w:rsid w:val="009E7366"/>
    <w:rsid w:val="009E758D"/>
    <w:rsid w:val="009E7FEC"/>
    <w:rsid w:val="009F0916"/>
    <w:rsid w:val="009F0927"/>
    <w:rsid w:val="009F0C37"/>
    <w:rsid w:val="009F12C1"/>
    <w:rsid w:val="009F163E"/>
    <w:rsid w:val="009F20B5"/>
    <w:rsid w:val="009F2290"/>
    <w:rsid w:val="009F25B2"/>
    <w:rsid w:val="009F288D"/>
    <w:rsid w:val="009F2DDA"/>
    <w:rsid w:val="009F34D0"/>
    <w:rsid w:val="009F365F"/>
    <w:rsid w:val="009F3A9D"/>
    <w:rsid w:val="009F4300"/>
    <w:rsid w:val="009F447F"/>
    <w:rsid w:val="009F4B72"/>
    <w:rsid w:val="009F5425"/>
    <w:rsid w:val="009F5527"/>
    <w:rsid w:val="009F552B"/>
    <w:rsid w:val="009F5B0A"/>
    <w:rsid w:val="009F5CC8"/>
    <w:rsid w:val="009F7064"/>
    <w:rsid w:val="009F791E"/>
    <w:rsid w:val="00A00121"/>
    <w:rsid w:val="00A007DE"/>
    <w:rsid w:val="00A00AD2"/>
    <w:rsid w:val="00A00C9B"/>
    <w:rsid w:val="00A00D6C"/>
    <w:rsid w:val="00A00E9A"/>
    <w:rsid w:val="00A01031"/>
    <w:rsid w:val="00A01176"/>
    <w:rsid w:val="00A01D61"/>
    <w:rsid w:val="00A01F1F"/>
    <w:rsid w:val="00A0248C"/>
    <w:rsid w:val="00A024CB"/>
    <w:rsid w:val="00A02738"/>
    <w:rsid w:val="00A0274A"/>
    <w:rsid w:val="00A02763"/>
    <w:rsid w:val="00A02C1C"/>
    <w:rsid w:val="00A03127"/>
    <w:rsid w:val="00A03248"/>
    <w:rsid w:val="00A037A6"/>
    <w:rsid w:val="00A03D69"/>
    <w:rsid w:val="00A043CC"/>
    <w:rsid w:val="00A043CF"/>
    <w:rsid w:val="00A045F5"/>
    <w:rsid w:val="00A04A55"/>
    <w:rsid w:val="00A05111"/>
    <w:rsid w:val="00A052EF"/>
    <w:rsid w:val="00A066E7"/>
    <w:rsid w:val="00A075BB"/>
    <w:rsid w:val="00A11129"/>
    <w:rsid w:val="00A112A2"/>
    <w:rsid w:val="00A11886"/>
    <w:rsid w:val="00A12A67"/>
    <w:rsid w:val="00A13505"/>
    <w:rsid w:val="00A13CC7"/>
    <w:rsid w:val="00A14B27"/>
    <w:rsid w:val="00A15B66"/>
    <w:rsid w:val="00A165C1"/>
    <w:rsid w:val="00A16706"/>
    <w:rsid w:val="00A16CFD"/>
    <w:rsid w:val="00A1707E"/>
    <w:rsid w:val="00A1712F"/>
    <w:rsid w:val="00A17AFA"/>
    <w:rsid w:val="00A17DAA"/>
    <w:rsid w:val="00A20385"/>
    <w:rsid w:val="00A20A11"/>
    <w:rsid w:val="00A20A8A"/>
    <w:rsid w:val="00A21297"/>
    <w:rsid w:val="00A216C3"/>
    <w:rsid w:val="00A21CE5"/>
    <w:rsid w:val="00A22512"/>
    <w:rsid w:val="00A230FF"/>
    <w:rsid w:val="00A2311C"/>
    <w:rsid w:val="00A2331E"/>
    <w:rsid w:val="00A237A7"/>
    <w:rsid w:val="00A23A29"/>
    <w:rsid w:val="00A244B7"/>
    <w:rsid w:val="00A24623"/>
    <w:rsid w:val="00A24CF2"/>
    <w:rsid w:val="00A25422"/>
    <w:rsid w:val="00A259AD"/>
    <w:rsid w:val="00A25F17"/>
    <w:rsid w:val="00A25F6A"/>
    <w:rsid w:val="00A27719"/>
    <w:rsid w:val="00A277D9"/>
    <w:rsid w:val="00A278FB"/>
    <w:rsid w:val="00A301B5"/>
    <w:rsid w:val="00A3032E"/>
    <w:rsid w:val="00A30A25"/>
    <w:rsid w:val="00A30AAC"/>
    <w:rsid w:val="00A315C1"/>
    <w:rsid w:val="00A3164A"/>
    <w:rsid w:val="00A31CCB"/>
    <w:rsid w:val="00A32108"/>
    <w:rsid w:val="00A32186"/>
    <w:rsid w:val="00A32853"/>
    <w:rsid w:val="00A33405"/>
    <w:rsid w:val="00A343D2"/>
    <w:rsid w:val="00A349FD"/>
    <w:rsid w:val="00A34B99"/>
    <w:rsid w:val="00A34CE2"/>
    <w:rsid w:val="00A34E5D"/>
    <w:rsid w:val="00A34E79"/>
    <w:rsid w:val="00A35774"/>
    <w:rsid w:val="00A3578D"/>
    <w:rsid w:val="00A361AC"/>
    <w:rsid w:val="00A361DD"/>
    <w:rsid w:val="00A36B2B"/>
    <w:rsid w:val="00A36CBC"/>
    <w:rsid w:val="00A371CE"/>
    <w:rsid w:val="00A374A7"/>
    <w:rsid w:val="00A40168"/>
    <w:rsid w:val="00A403F6"/>
    <w:rsid w:val="00A40921"/>
    <w:rsid w:val="00A41821"/>
    <w:rsid w:val="00A42492"/>
    <w:rsid w:val="00A43AA5"/>
    <w:rsid w:val="00A43B6E"/>
    <w:rsid w:val="00A445E1"/>
    <w:rsid w:val="00A446FF"/>
    <w:rsid w:val="00A44E45"/>
    <w:rsid w:val="00A451C7"/>
    <w:rsid w:val="00A45241"/>
    <w:rsid w:val="00A45987"/>
    <w:rsid w:val="00A45AE6"/>
    <w:rsid w:val="00A45C07"/>
    <w:rsid w:val="00A4686D"/>
    <w:rsid w:val="00A46A6B"/>
    <w:rsid w:val="00A46B70"/>
    <w:rsid w:val="00A46CF4"/>
    <w:rsid w:val="00A46E06"/>
    <w:rsid w:val="00A47445"/>
    <w:rsid w:val="00A4744E"/>
    <w:rsid w:val="00A47AC1"/>
    <w:rsid w:val="00A47BC6"/>
    <w:rsid w:val="00A47BCB"/>
    <w:rsid w:val="00A504B0"/>
    <w:rsid w:val="00A5075F"/>
    <w:rsid w:val="00A5089A"/>
    <w:rsid w:val="00A50B7B"/>
    <w:rsid w:val="00A5188A"/>
    <w:rsid w:val="00A5267F"/>
    <w:rsid w:val="00A52DC4"/>
    <w:rsid w:val="00A530CA"/>
    <w:rsid w:val="00A531AA"/>
    <w:rsid w:val="00A5480A"/>
    <w:rsid w:val="00A54C07"/>
    <w:rsid w:val="00A558F6"/>
    <w:rsid w:val="00A55A2A"/>
    <w:rsid w:val="00A55AF5"/>
    <w:rsid w:val="00A56210"/>
    <w:rsid w:val="00A56518"/>
    <w:rsid w:val="00A56543"/>
    <w:rsid w:val="00A56B4D"/>
    <w:rsid w:val="00A56BDE"/>
    <w:rsid w:val="00A56DAF"/>
    <w:rsid w:val="00A57A74"/>
    <w:rsid w:val="00A57BAE"/>
    <w:rsid w:val="00A6001A"/>
    <w:rsid w:val="00A602B4"/>
    <w:rsid w:val="00A6071C"/>
    <w:rsid w:val="00A608EF"/>
    <w:rsid w:val="00A61B4F"/>
    <w:rsid w:val="00A61EA4"/>
    <w:rsid w:val="00A620A5"/>
    <w:rsid w:val="00A6225B"/>
    <w:rsid w:val="00A6248B"/>
    <w:rsid w:val="00A630B0"/>
    <w:rsid w:val="00A63A0A"/>
    <w:rsid w:val="00A64509"/>
    <w:rsid w:val="00A65B86"/>
    <w:rsid w:val="00A66CF8"/>
    <w:rsid w:val="00A70882"/>
    <w:rsid w:val="00A70EBD"/>
    <w:rsid w:val="00A71C2F"/>
    <w:rsid w:val="00A72175"/>
    <w:rsid w:val="00A723D8"/>
    <w:rsid w:val="00A731C5"/>
    <w:rsid w:val="00A73CD7"/>
    <w:rsid w:val="00A742F8"/>
    <w:rsid w:val="00A74307"/>
    <w:rsid w:val="00A74397"/>
    <w:rsid w:val="00A75097"/>
    <w:rsid w:val="00A76093"/>
    <w:rsid w:val="00A76D96"/>
    <w:rsid w:val="00A76F81"/>
    <w:rsid w:val="00A77C63"/>
    <w:rsid w:val="00A8068D"/>
    <w:rsid w:val="00A806AE"/>
    <w:rsid w:val="00A80BF4"/>
    <w:rsid w:val="00A8169A"/>
    <w:rsid w:val="00A81CE0"/>
    <w:rsid w:val="00A81E5C"/>
    <w:rsid w:val="00A82A68"/>
    <w:rsid w:val="00A82FF2"/>
    <w:rsid w:val="00A83EDB"/>
    <w:rsid w:val="00A851E2"/>
    <w:rsid w:val="00A85234"/>
    <w:rsid w:val="00A8561E"/>
    <w:rsid w:val="00A863C6"/>
    <w:rsid w:val="00A868E2"/>
    <w:rsid w:val="00A870D7"/>
    <w:rsid w:val="00A87319"/>
    <w:rsid w:val="00A8790F"/>
    <w:rsid w:val="00A90151"/>
    <w:rsid w:val="00A9061A"/>
    <w:rsid w:val="00A914E8"/>
    <w:rsid w:val="00A91E9A"/>
    <w:rsid w:val="00A9291E"/>
    <w:rsid w:val="00A92F86"/>
    <w:rsid w:val="00A93409"/>
    <w:rsid w:val="00A94812"/>
    <w:rsid w:val="00A94EAE"/>
    <w:rsid w:val="00A95601"/>
    <w:rsid w:val="00A95B37"/>
    <w:rsid w:val="00A95C67"/>
    <w:rsid w:val="00A96BE2"/>
    <w:rsid w:val="00A971A8"/>
    <w:rsid w:val="00A97576"/>
    <w:rsid w:val="00A978E5"/>
    <w:rsid w:val="00A97C40"/>
    <w:rsid w:val="00AA0909"/>
    <w:rsid w:val="00AA092E"/>
    <w:rsid w:val="00AA0D21"/>
    <w:rsid w:val="00AA2408"/>
    <w:rsid w:val="00AA2413"/>
    <w:rsid w:val="00AA2A31"/>
    <w:rsid w:val="00AA2ED7"/>
    <w:rsid w:val="00AA3488"/>
    <w:rsid w:val="00AA3BFA"/>
    <w:rsid w:val="00AA4090"/>
    <w:rsid w:val="00AA4D0E"/>
    <w:rsid w:val="00AA56AD"/>
    <w:rsid w:val="00AA59F5"/>
    <w:rsid w:val="00AA5F36"/>
    <w:rsid w:val="00AA73CD"/>
    <w:rsid w:val="00AA7481"/>
    <w:rsid w:val="00AB0113"/>
    <w:rsid w:val="00AB014D"/>
    <w:rsid w:val="00AB01E7"/>
    <w:rsid w:val="00AB0866"/>
    <w:rsid w:val="00AB08BF"/>
    <w:rsid w:val="00AB0F7B"/>
    <w:rsid w:val="00AB1822"/>
    <w:rsid w:val="00AB19E1"/>
    <w:rsid w:val="00AB26B7"/>
    <w:rsid w:val="00AB3E08"/>
    <w:rsid w:val="00AB4640"/>
    <w:rsid w:val="00AB5A9E"/>
    <w:rsid w:val="00AB60FB"/>
    <w:rsid w:val="00AB6BAA"/>
    <w:rsid w:val="00AB72A9"/>
    <w:rsid w:val="00AB740F"/>
    <w:rsid w:val="00AB7545"/>
    <w:rsid w:val="00AB79E1"/>
    <w:rsid w:val="00AB7A69"/>
    <w:rsid w:val="00AB7B11"/>
    <w:rsid w:val="00AC005B"/>
    <w:rsid w:val="00AC0556"/>
    <w:rsid w:val="00AC0B97"/>
    <w:rsid w:val="00AC0E43"/>
    <w:rsid w:val="00AC3A4C"/>
    <w:rsid w:val="00AC4AD5"/>
    <w:rsid w:val="00AC4B47"/>
    <w:rsid w:val="00AC54B5"/>
    <w:rsid w:val="00AC5BEE"/>
    <w:rsid w:val="00AC5D59"/>
    <w:rsid w:val="00AC617C"/>
    <w:rsid w:val="00AC61F9"/>
    <w:rsid w:val="00AC6225"/>
    <w:rsid w:val="00AC66CA"/>
    <w:rsid w:val="00AC68FB"/>
    <w:rsid w:val="00AC75E7"/>
    <w:rsid w:val="00AC7D5B"/>
    <w:rsid w:val="00AD0C0E"/>
    <w:rsid w:val="00AD0FBE"/>
    <w:rsid w:val="00AD12CF"/>
    <w:rsid w:val="00AD195F"/>
    <w:rsid w:val="00AD20AC"/>
    <w:rsid w:val="00AD2410"/>
    <w:rsid w:val="00AD2B13"/>
    <w:rsid w:val="00AD30C6"/>
    <w:rsid w:val="00AD34B6"/>
    <w:rsid w:val="00AD3655"/>
    <w:rsid w:val="00AD3E9D"/>
    <w:rsid w:val="00AD4020"/>
    <w:rsid w:val="00AD41E6"/>
    <w:rsid w:val="00AD4E1B"/>
    <w:rsid w:val="00AD4F78"/>
    <w:rsid w:val="00AD50F4"/>
    <w:rsid w:val="00AD5547"/>
    <w:rsid w:val="00AD5C37"/>
    <w:rsid w:val="00AD68E2"/>
    <w:rsid w:val="00AD6CE1"/>
    <w:rsid w:val="00AD7C49"/>
    <w:rsid w:val="00AD7C6F"/>
    <w:rsid w:val="00AE0032"/>
    <w:rsid w:val="00AE0198"/>
    <w:rsid w:val="00AE0349"/>
    <w:rsid w:val="00AE08A6"/>
    <w:rsid w:val="00AE0F0B"/>
    <w:rsid w:val="00AE127C"/>
    <w:rsid w:val="00AE12C9"/>
    <w:rsid w:val="00AE1329"/>
    <w:rsid w:val="00AE1991"/>
    <w:rsid w:val="00AE1D11"/>
    <w:rsid w:val="00AE2562"/>
    <w:rsid w:val="00AE2D19"/>
    <w:rsid w:val="00AE3309"/>
    <w:rsid w:val="00AE3726"/>
    <w:rsid w:val="00AE3ECF"/>
    <w:rsid w:val="00AE4E9E"/>
    <w:rsid w:val="00AE5458"/>
    <w:rsid w:val="00AE5A4A"/>
    <w:rsid w:val="00AE5FA2"/>
    <w:rsid w:val="00AE6823"/>
    <w:rsid w:val="00AE6C63"/>
    <w:rsid w:val="00AF1668"/>
    <w:rsid w:val="00AF1A88"/>
    <w:rsid w:val="00AF1AF7"/>
    <w:rsid w:val="00AF1B6B"/>
    <w:rsid w:val="00AF27D3"/>
    <w:rsid w:val="00AF32A4"/>
    <w:rsid w:val="00AF39D2"/>
    <w:rsid w:val="00AF3B31"/>
    <w:rsid w:val="00AF422E"/>
    <w:rsid w:val="00AF46E0"/>
    <w:rsid w:val="00AF4DB6"/>
    <w:rsid w:val="00AF53C8"/>
    <w:rsid w:val="00AF5692"/>
    <w:rsid w:val="00AF5C04"/>
    <w:rsid w:val="00AF5CAD"/>
    <w:rsid w:val="00AF70DB"/>
    <w:rsid w:val="00AF7E62"/>
    <w:rsid w:val="00B00614"/>
    <w:rsid w:val="00B00E60"/>
    <w:rsid w:val="00B0103F"/>
    <w:rsid w:val="00B01781"/>
    <w:rsid w:val="00B02630"/>
    <w:rsid w:val="00B029B7"/>
    <w:rsid w:val="00B02B95"/>
    <w:rsid w:val="00B03804"/>
    <w:rsid w:val="00B03BFE"/>
    <w:rsid w:val="00B03F0D"/>
    <w:rsid w:val="00B04A1B"/>
    <w:rsid w:val="00B04F7D"/>
    <w:rsid w:val="00B05DBB"/>
    <w:rsid w:val="00B05E0D"/>
    <w:rsid w:val="00B0619B"/>
    <w:rsid w:val="00B06228"/>
    <w:rsid w:val="00B06A17"/>
    <w:rsid w:val="00B06CFE"/>
    <w:rsid w:val="00B06E70"/>
    <w:rsid w:val="00B071D7"/>
    <w:rsid w:val="00B072B3"/>
    <w:rsid w:val="00B07D53"/>
    <w:rsid w:val="00B07DA6"/>
    <w:rsid w:val="00B07F24"/>
    <w:rsid w:val="00B10CDE"/>
    <w:rsid w:val="00B11724"/>
    <w:rsid w:val="00B11C36"/>
    <w:rsid w:val="00B1230A"/>
    <w:rsid w:val="00B12F12"/>
    <w:rsid w:val="00B13267"/>
    <w:rsid w:val="00B1406A"/>
    <w:rsid w:val="00B145F4"/>
    <w:rsid w:val="00B14608"/>
    <w:rsid w:val="00B14A58"/>
    <w:rsid w:val="00B14C32"/>
    <w:rsid w:val="00B1505A"/>
    <w:rsid w:val="00B1543C"/>
    <w:rsid w:val="00B1576D"/>
    <w:rsid w:val="00B15F8A"/>
    <w:rsid w:val="00B16337"/>
    <w:rsid w:val="00B163D2"/>
    <w:rsid w:val="00B16511"/>
    <w:rsid w:val="00B16C9F"/>
    <w:rsid w:val="00B174DA"/>
    <w:rsid w:val="00B17C01"/>
    <w:rsid w:val="00B17F55"/>
    <w:rsid w:val="00B20704"/>
    <w:rsid w:val="00B20951"/>
    <w:rsid w:val="00B20BBF"/>
    <w:rsid w:val="00B20F4D"/>
    <w:rsid w:val="00B2167C"/>
    <w:rsid w:val="00B216D3"/>
    <w:rsid w:val="00B2200D"/>
    <w:rsid w:val="00B220C0"/>
    <w:rsid w:val="00B23D7D"/>
    <w:rsid w:val="00B23FB4"/>
    <w:rsid w:val="00B2468E"/>
    <w:rsid w:val="00B246C6"/>
    <w:rsid w:val="00B24726"/>
    <w:rsid w:val="00B253E1"/>
    <w:rsid w:val="00B25C3A"/>
    <w:rsid w:val="00B25F19"/>
    <w:rsid w:val="00B26BD3"/>
    <w:rsid w:val="00B272F3"/>
    <w:rsid w:val="00B27601"/>
    <w:rsid w:val="00B278D7"/>
    <w:rsid w:val="00B2790F"/>
    <w:rsid w:val="00B27ACB"/>
    <w:rsid w:val="00B31D20"/>
    <w:rsid w:val="00B3218C"/>
    <w:rsid w:val="00B32ABB"/>
    <w:rsid w:val="00B32EBB"/>
    <w:rsid w:val="00B32EE4"/>
    <w:rsid w:val="00B33323"/>
    <w:rsid w:val="00B333F4"/>
    <w:rsid w:val="00B33550"/>
    <w:rsid w:val="00B33616"/>
    <w:rsid w:val="00B3386F"/>
    <w:rsid w:val="00B34794"/>
    <w:rsid w:val="00B34868"/>
    <w:rsid w:val="00B34E95"/>
    <w:rsid w:val="00B351E3"/>
    <w:rsid w:val="00B35376"/>
    <w:rsid w:val="00B35836"/>
    <w:rsid w:val="00B3589A"/>
    <w:rsid w:val="00B364C4"/>
    <w:rsid w:val="00B36B83"/>
    <w:rsid w:val="00B3730B"/>
    <w:rsid w:val="00B375A0"/>
    <w:rsid w:val="00B37DBD"/>
    <w:rsid w:val="00B4018B"/>
    <w:rsid w:val="00B40738"/>
    <w:rsid w:val="00B40E8C"/>
    <w:rsid w:val="00B41301"/>
    <w:rsid w:val="00B415D4"/>
    <w:rsid w:val="00B41D50"/>
    <w:rsid w:val="00B42172"/>
    <w:rsid w:val="00B42207"/>
    <w:rsid w:val="00B423EF"/>
    <w:rsid w:val="00B425C9"/>
    <w:rsid w:val="00B42BF9"/>
    <w:rsid w:val="00B431F8"/>
    <w:rsid w:val="00B43E35"/>
    <w:rsid w:val="00B44424"/>
    <w:rsid w:val="00B445D9"/>
    <w:rsid w:val="00B44C9C"/>
    <w:rsid w:val="00B44FE9"/>
    <w:rsid w:val="00B450E6"/>
    <w:rsid w:val="00B45387"/>
    <w:rsid w:val="00B45AAE"/>
    <w:rsid w:val="00B47C63"/>
    <w:rsid w:val="00B47FA2"/>
    <w:rsid w:val="00B52061"/>
    <w:rsid w:val="00B529EC"/>
    <w:rsid w:val="00B52A5F"/>
    <w:rsid w:val="00B5349C"/>
    <w:rsid w:val="00B5360B"/>
    <w:rsid w:val="00B540B5"/>
    <w:rsid w:val="00B5413D"/>
    <w:rsid w:val="00B5442D"/>
    <w:rsid w:val="00B54A56"/>
    <w:rsid w:val="00B56674"/>
    <w:rsid w:val="00B56AA0"/>
    <w:rsid w:val="00B56DFB"/>
    <w:rsid w:val="00B570CA"/>
    <w:rsid w:val="00B571CB"/>
    <w:rsid w:val="00B572D2"/>
    <w:rsid w:val="00B575C3"/>
    <w:rsid w:val="00B57B79"/>
    <w:rsid w:val="00B6010B"/>
    <w:rsid w:val="00B603A5"/>
    <w:rsid w:val="00B60F65"/>
    <w:rsid w:val="00B61575"/>
    <w:rsid w:val="00B62ADB"/>
    <w:rsid w:val="00B62C10"/>
    <w:rsid w:val="00B62E09"/>
    <w:rsid w:val="00B636BD"/>
    <w:rsid w:val="00B63F4D"/>
    <w:rsid w:val="00B655FD"/>
    <w:rsid w:val="00B65CDB"/>
    <w:rsid w:val="00B65DA3"/>
    <w:rsid w:val="00B66038"/>
    <w:rsid w:val="00B669EC"/>
    <w:rsid w:val="00B66DBD"/>
    <w:rsid w:val="00B66FF8"/>
    <w:rsid w:val="00B6769B"/>
    <w:rsid w:val="00B67960"/>
    <w:rsid w:val="00B67E2E"/>
    <w:rsid w:val="00B719D9"/>
    <w:rsid w:val="00B71C32"/>
    <w:rsid w:val="00B71D65"/>
    <w:rsid w:val="00B71F29"/>
    <w:rsid w:val="00B72529"/>
    <w:rsid w:val="00B7396F"/>
    <w:rsid w:val="00B73B02"/>
    <w:rsid w:val="00B73BA1"/>
    <w:rsid w:val="00B73BC0"/>
    <w:rsid w:val="00B7413D"/>
    <w:rsid w:val="00B74AF1"/>
    <w:rsid w:val="00B74B27"/>
    <w:rsid w:val="00B74FE3"/>
    <w:rsid w:val="00B750FF"/>
    <w:rsid w:val="00B75343"/>
    <w:rsid w:val="00B757FF"/>
    <w:rsid w:val="00B75AEB"/>
    <w:rsid w:val="00B7633A"/>
    <w:rsid w:val="00B7665D"/>
    <w:rsid w:val="00B777F8"/>
    <w:rsid w:val="00B779F5"/>
    <w:rsid w:val="00B77AAE"/>
    <w:rsid w:val="00B8031A"/>
    <w:rsid w:val="00B81D7A"/>
    <w:rsid w:val="00B821FC"/>
    <w:rsid w:val="00B8257C"/>
    <w:rsid w:val="00B82F30"/>
    <w:rsid w:val="00B83A6D"/>
    <w:rsid w:val="00B8458C"/>
    <w:rsid w:val="00B845ED"/>
    <w:rsid w:val="00B84AE9"/>
    <w:rsid w:val="00B84DF1"/>
    <w:rsid w:val="00B84F4B"/>
    <w:rsid w:val="00B85253"/>
    <w:rsid w:val="00B85D24"/>
    <w:rsid w:val="00B8659C"/>
    <w:rsid w:val="00B86D15"/>
    <w:rsid w:val="00B9060C"/>
    <w:rsid w:val="00B91294"/>
    <w:rsid w:val="00B91403"/>
    <w:rsid w:val="00B9140A"/>
    <w:rsid w:val="00B91FA9"/>
    <w:rsid w:val="00B9226F"/>
    <w:rsid w:val="00B923CA"/>
    <w:rsid w:val="00B92F45"/>
    <w:rsid w:val="00B92FE9"/>
    <w:rsid w:val="00B933FE"/>
    <w:rsid w:val="00B93AB8"/>
    <w:rsid w:val="00B93EC4"/>
    <w:rsid w:val="00B93FA0"/>
    <w:rsid w:val="00B94853"/>
    <w:rsid w:val="00B94878"/>
    <w:rsid w:val="00B95393"/>
    <w:rsid w:val="00B9553D"/>
    <w:rsid w:val="00B95B19"/>
    <w:rsid w:val="00B95F44"/>
    <w:rsid w:val="00B9626C"/>
    <w:rsid w:val="00B973D7"/>
    <w:rsid w:val="00B97506"/>
    <w:rsid w:val="00B976C6"/>
    <w:rsid w:val="00B9780C"/>
    <w:rsid w:val="00B978C3"/>
    <w:rsid w:val="00B9790A"/>
    <w:rsid w:val="00BA0320"/>
    <w:rsid w:val="00BA03E6"/>
    <w:rsid w:val="00BA075A"/>
    <w:rsid w:val="00BA083D"/>
    <w:rsid w:val="00BA0842"/>
    <w:rsid w:val="00BA1251"/>
    <w:rsid w:val="00BA1859"/>
    <w:rsid w:val="00BA2C06"/>
    <w:rsid w:val="00BA2C48"/>
    <w:rsid w:val="00BA301B"/>
    <w:rsid w:val="00BA3725"/>
    <w:rsid w:val="00BA395E"/>
    <w:rsid w:val="00BA4A82"/>
    <w:rsid w:val="00BA50ED"/>
    <w:rsid w:val="00BA5367"/>
    <w:rsid w:val="00BA7679"/>
    <w:rsid w:val="00BA7792"/>
    <w:rsid w:val="00BA77BA"/>
    <w:rsid w:val="00BB0714"/>
    <w:rsid w:val="00BB0873"/>
    <w:rsid w:val="00BB0887"/>
    <w:rsid w:val="00BB18DA"/>
    <w:rsid w:val="00BB196B"/>
    <w:rsid w:val="00BB378B"/>
    <w:rsid w:val="00BB3DFA"/>
    <w:rsid w:val="00BB4050"/>
    <w:rsid w:val="00BB4178"/>
    <w:rsid w:val="00BB4360"/>
    <w:rsid w:val="00BB4735"/>
    <w:rsid w:val="00BB5026"/>
    <w:rsid w:val="00BB54E7"/>
    <w:rsid w:val="00BB5752"/>
    <w:rsid w:val="00BB6B98"/>
    <w:rsid w:val="00BB711E"/>
    <w:rsid w:val="00BB748E"/>
    <w:rsid w:val="00BB7779"/>
    <w:rsid w:val="00BB7B2D"/>
    <w:rsid w:val="00BC0015"/>
    <w:rsid w:val="00BC009F"/>
    <w:rsid w:val="00BC04E6"/>
    <w:rsid w:val="00BC0AF6"/>
    <w:rsid w:val="00BC1364"/>
    <w:rsid w:val="00BC1655"/>
    <w:rsid w:val="00BC1A08"/>
    <w:rsid w:val="00BC1A8A"/>
    <w:rsid w:val="00BC2486"/>
    <w:rsid w:val="00BC35F8"/>
    <w:rsid w:val="00BC431A"/>
    <w:rsid w:val="00BC494E"/>
    <w:rsid w:val="00BC5010"/>
    <w:rsid w:val="00BC58C4"/>
    <w:rsid w:val="00BC5BD3"/>
    <w:rsid w:val="00BC65AE"/>
    <w:rsid w:val="00BC6B8C"/>
    <w:rsid w:val="00BC7405"/>
    <w:rsid w:val="00BC7ABA"/>
    <w:rsid w:val="00BC7EC3"/>
    <w:rsid w:val="00BC7EE2"/>
    <w:rsid w:val="00BD02FF"/>
    <w:rsid w:val="00BD0917"/>
    <w:rsid w:val="00BD1017"/>
    <w:rsid w:val="00BD10CB"/>
    <w:rsid w:val="00BD1D65"/>
    <w:rsid w:val="00BD1FD9"/>
    <w:rsid w:val="00BD201D"/>
    <w:rsid w:val="00BD2126"/>
    <w:rsid w:val="00BD2E02"/>
    <w:rsid w:val="00BD373C"/>
    <w:rsid w:val="00BD3A8E"/>
    <w:rsid w:val="00BD3C61"/>
    <w:rsid w:val="00BD45FA"/>
    <w:rsid w:val="00BD5BB1"/>
    <w:rsid w:val="00BD5C8A"/>
    <w:rsid w:val="00BD5FEC"/>
    <w:rsid w:val="00BD652B"/>
    <w:rsid w:val="00BD6F4B"/>
    <w:rsid w:val="00BD708E"/>
    <w:rsid w:val="00BD7DC2"/>
    <w:rsid w:val="00BE0475"/>
    <w:rsid w:val="00BE0C27"/>
    <w:rsid w:val="00BE0CA9"/>
    <w:rsid w:val="00BE2618"/>
    <w:rsid w:val="00BE2F8F"/>
    <w:rsid w:val="00BE2FF8"/>
    <w:rsid w:val="00BE3BB5"/>
    <w:rsid w:val="00BE5EB9"/>
    <w:rsid w:val="00BE5F44"/>
    <w:rsid w:val="00BE627A"/>
    <w:rsid w:val="00BE6B31"/>
    <w:rsid w:val="00BE6D00"/>
    <w:rsid w:val="00BE78F9"/>
    <w:rsid w:val="00BF02A4"/>
    <w:rsid w:val="00BF042E"/>
    <w:rsid w:val="00BF04A8"/>
    <w:rsid w:val="00BF0945"/>
    <w:rsid w:val="00BF1724"/>
    <w:rsid w:val="00BF1E29"/>
    <w:rsid w:val="00BF24C4"/>
    <w:rsid w:val="00BF27B6"/>
    <w:rsid w:val="00BF2BE5"/>
    <w:rsid w:val="00BF2EE9"/>
    <w:rsid w:val="00BF3124"/>
    <w:rsid w:val="00BF3165"/>
    <w:rsid w:val="00BF34B2"/>
    <w:rsid w:val="00BF359E"/>
    <w:rsid w:val="00BF394E"/>
    <w:rsid w:val="00BF4052"/>
    <w:rsid w:val="00BF53EE"/>
    <w:rsid w:val="00BF54FE"/>
    <w:rsid w:val="00BF5944"/>
    <w:rsid w:val="00BF6248"/>
    <w:rsid w:val="00BF68C7"/>
    <w:rsid w:val="00BF72D4"/>
    <w:rsid w:val="00BF7671"/>
    <w:rsid w:val="00BF7743"/>
    <w:rsid w:val="00BF7770"/>
    <w:rsid w:val="00C00B38"/>
    <w:rsid w:val="00C010B4"/>
    <w:rsid w:val="00C01404"/>
    <w:rsid w:val="00C01D4C"/>
    <w:rsid w:val="00C01F77"/>
    <w:rsid w:val="00C02137"/>
    <w:rsid w:val="00C02CFE"/>
    <w:rsid w:val="00C04100"/>
    <w:rsid w:val="00C04564"/>
    <w:rsid w:val="00C05FC2"/>
    <w:rsid w:val="00C06324"/>
    <w:rsid w:val="00C0738A"/>
    <w:rsid w:val="00C07BB1"/>
    <w:rsid w:val="00C103EF"/>
    <w:rsid w:val="00C10424"/>
    <w:rsid w:val="00C11085"/>
    <w:rsid w:val="00C11313"/>
    <w:rsid w:val="00C11BE5"/>
    <w:rsid w:val="00C12A5F"/>
    <w:rsid w:val="00C139C0"/>
    <w:rsid w:val="00C13C8D"/>
    <w:rsid w:val="00C14102"/>
    <w:rsid w:val="00C14222"/>
    <w:rsid w:val="00C143F1"/>
    <w:rsid w:val="00C14864"/>
    <w:rsid w:val="00C14AA8"/>
    <w:rsid w:val="00C15140"/>
    <w:rsid w:val="00C15515"/>
    <w:rsid w:val="00C15893"/>
    <w:rsid w:val="00C15BBC"/>
    <w:rsid w:val="00C16792"/>
    <w:rsid w:val="00C167B0"/>
    <w:rsid w:val="00C16E9D"/>
    <w:rsid w:val="00C1717D"/>
    <w:rsid w:val="00C178DD"/>
    <w:rsid w:val="00C17954"/>
    <w:rsid w:val="00C179D3"/>
    <w:rsid w:val="00C20371"/>
    <w:rsid w:val="00C20374"/>
    <w:rsid w:val="00C20428"/>
    <w:rsid w:val="00C20742"/>
    <w:rsid w:val="00C20893"/>
    <w:rsid w:val="00C20B10"/>
    <w:rsid w:val="00C20F02"/>
    <w:rsid w:val="00C21996"/>
    <w:rsid w:val="00C21A32"/>
    <w:rsid w:val="00C2242A"/>
    <w:rsid w:val="00C224E9"/>
    <w:rsid w:val="00C22D40"/>
    <w:rsid w:val="00C2353E"/>
    <w:rsid w:val="00C23943"/>
    <w:rsid w:val="00C23A8F"/>
    <w:rsid w:val="00C23FFE"/>
    <w:rsid w:val="00C24195"/>
    <w:rsid w:val="00C24596"/>
    <w:rsid w:val="00C25EA6"/>
    <w:rsid w:val="00C25F05"/>
    <w:rsid w:val="00C25FEA"/>
    <w:rsid w:val="00C2622E"/>
    <w:rsid w:val="00C2656D"/>
    <w:rsid w:val="00C271C5"/>
    <w:rsid w:val="00C27EE4"/>
    <w:rsid w:val="00C302B9"/>
    <w:rsid w:val="00C30972"/>
    <w:rsid w:val="00C314B0"/>
    <w:rsid w:val="00C314F8"/>
    <w:rsid w:val="00C316FE"/>
    <w:rsid w:val="00C33903"/>
    <w:rsid w:val="00C341FE"/>
    <w:rsid w:val="00C3457F"/>
    <w:rsid w:val="00C3489E"/>
    <w:rsid w:val="00C349AE"/>
    <w:rsid w:val="00C34DBA"/>
    <w:rsid w:val="00C34EB9"/>
    <w:rsid w:val="00C3560C"/>
    <w:rsid w:val="00C3592B"/>
    <w:rsid w:val="00C35D94"/>
    <w:rsid w:val="00C369CA"/>
    <w:rsid w:val="00C373EE"/>
    <w:rsid w:val="00C3741A"/>
    <w:rsid w:val="00C37AF2"/>
    <w:rsid w:val="00C37D01"/>
    <w:rsid w:val="00C40779"/>
    <w:rsid w:val="00C40C9F"/>
    <w:rsid w:val="00C40EA2"/>
    <w:rsid w:val="00C41473"/>
    <w:rsid w:val="00C4154F"/>
    <w:rsid w:val="00C41630"/>
    <w:rsid w:val="00C41F1B"/>
    <w:rsid w:val="00C424D0"/>
    <w:rsid w:val="00C424EF"/>
    <w:rsid w:val="00C42AE2"/>
    <w:rsid w:val="00C42E0E"/>
    <w:rsid w:val="00C43034"/>
    <w:rsid w:val="00C434B4"/>
    <w:rsid w:val="00C438FA"/>
    <w:rsid w:val="00C43F1F"/>
    <w:rsid w:val="00C45017"/>
    <w:rsid w:val="00C459FB"/>
    <w:rsid w:val="00C45A80"/>
    <w:rsid w:val="00C46F3D"/>
    <w:rsid w:val="00C4719A"/>
    <w:rsid w:val="00C47740"/>
    <w:rsid w:val="00C506E4"/>
    <w:rsid w:val="00C5074C"/>
    <w:rsid w:val="00C5107E"/>
    <w:rsid w:val="00C51219"/>
    <w:rsid w:val="00C51604"/>
    <w:rsid w:val="00C518DC"/>
    <w:rsid w:val="00C51CCD"/>
    <w:rsid w:val="00C521D4"/>
    <w:rsid w:val="00C52265"/>
    <w:rsid w:val="00C523A7"/>
    <w:rsid w:val="00C52526"/>
    <w:rsid w:val="00C527D6"/>
    <w:rsid w:val="00C528FA"/>
    <w:rsid w:val="00C52CF3"/>
    <w:rsid w:val="00C52F33"/>
    <w:rsid w:val="00C53455"/>
    <w:rsid w:val="00C54BEE"/>
    <w:rsid w:val="00C557C5"/>
    <w:rsid w:val="00C55EE3"/>
    <w:rsid w:val="00C56552"/>
    <w:rsid w:val="00C56F3D"/>
    <w:rsid w:val="00C57669"/>
    <w:rsid w:val="00C5788F"/>
    <w:rsid w:val="00C608DD"/>
    <w:rsid w:val="00C60D5E"/>
    <w:rsid w:val="00C60F81"/>
    <w:rsid w:val="00C614BE"/>
    <w:rsid w:val="00C6223B"/>
    <w:rsid w:val="00C62385"/>
    <w:rsid w:val="00C65164"/>
    <w:rsid w:val="00C65A21"/>
    <w:rsid w:val="00C660D6"/>
    <w:rsid w:val="00C66380"/>
    <w:rsid w:val="00C6640C"/>
    <w:rsid w:val="00C66934"/>
    <w:rsid w:val="00C66E83"/>
    <w:rsid w:val="00C71756"/>
    <w:rsid w:val="00C71891"/>
    <w:rsid w:val="00C71972"/>
    <w:rsid w:val="00C71ECF"/>
    <w:rsid w:val="00C71EFC"/>
    <w:rsid w:val="00C72B63"/>
    <w:rsid w:val="00C72F85"/>
    <w:rsid w:val="00C73CF4"/>
    <w:rsid w:val="00C74663"/>
    <w:rsid w:val="00C74723"/>
    <w:rsid w:val="00C749CB"/>
    <w:rsid w:val="00C7542B"/>
    <w:rsid w:val="00C7686C"/>
    <w:rsid w:val="00C76CDA"/>
    <w:rsid w:val="00C76DD6"/>
    <w:rsid w:val="00C773FF"/>
    <w:rsid w:val="00C779FD"/>
    <w:rsid w:val="00C77D3D"/>
    <w:rsid w:val="00C77F7A"/>
    <w:rsid w:val="00C77FC8"/>
    <w:rsid w:val="00C80472"/>
    <w:rsid w:val="00C808FF"/>
    <w:rsid w:val="00C80E54"/>
    <w:rsid w:val="00C81044"/>
    <w:rsid w:val="00C810AB"/>
    <w:rsid w:val="00C81712"/>
    <w:rsid w:val="00C81EA8"/>
    <w:rsid w:val="00C82F03"/>
    <w:rsid w:val="00C8300D"/>
    <w:rsid w:val="00C83060"/>
    <w:rsid w:val="00C83123"/>
    <w:rsid w:val="00C83373"/>
    <w:rsid w:val="00C83A86"/>
    <w:rsid w:val="00C83E77"/>
    <w:rsid w:val="00C83F88"/>
    <w:rsid w:val="00C85082"/>
    <w:rsid w:val="00C85840"/>
    <w:rsid w:val="00C86102"/>
    <w:rsid w:val="00C8684E"/>
    <w:rsid w:val="00C868C1"/>
    <w:rsid w:val="00C8721F"/>
    <w:rsid w:val="00C872B7"/>
    <w:rsid w:val="00C8770E"/>
    <w:rsid w:val="00C87A42"/>
    <w:rsid w:val="00C87FA5"/>
    <w:rsid w:val="00C902CF"/>
    <w:rsid w:val="00C90715"/>
    <w:rsid w:val="00C91B0D"/>
    <w:rsid w:val="00C92BB2"/>
    <w:rsid w:val="00C92F16"/>
    <w:rsid w:val="00C93041"/>
    <w:rsid w:val="00C93545"/>
    <w:rsid w:val="00C93575"/>
    <w:rsid w:val="00C938A8"/>
    <w:rsid w:val="00C938E3"/>
    <w:rsid w:val="00C93EBE"/>
    <w:rsid w:val="00C9419D"/>
    <w:rsid w:val="00C946A2"/>
    <w:rsid w:val="00C94952"/>
    <w:rsid w:val="00C94B55"/>
    <w:rsid w:val="00C94C01"/>
    <w:rsid w:val="00C94D74"/>
    <w:rsid w:val="00C94DB0"/>
    <w:rsid w:val="00C95179"/>
    <w:rsid w:val="00C954CE"/>
    <w:rsid w:val="00C95A71"/>
    <w:rsid w:val="00C95B6D"/>
    <w:rsid w:val="00C9656D"/>
    <w:rsid w:val="00C966DC"/>
    <w:rsid w:val="00C96716"/>
    <w:rsid w:val="00C9689B"/>
    <w:rsid w:val="00C96A38"/>
    <w:rsid w:val="00C96B27"/>
    <w:rsid w:val="00C97807"/>
    <w:rsid w:val="00C97CFF"/>
    <w:rsid w:val="00CA0809"/>
    <w:rsid w:val="00CA1059"/>
    <w:rsid w:val="00CA17E6"/>
    <w:rsid w:val="00CA1E54"/>
    <w:rsid w:val="00CA207E"/>
    <w:rsid w:val="00CA24FC"/>
    <w:rsid w:val="00CA2DC1"/>
    <w:rsid w:val="00CA2E8F"/>
    <w:rsid w:val="00CA3452"/>
    <w:rsid w:val="00CA3ADF"/>
    <w:rsid w:val="00CA3EA1"/>
    <w:rsid w:val="00CA46FD"/>
    <w:rsid w:val="00CA4ABA"/>
    <w:rsid w:val="00CA4D08"/>
    <w:rsid w:val="00CA5056"/>
    <w:rsid w:val="00CA5633"/>
    <w:rsid w:val="00CA574A"/>
    <w:rsid w:val="00CA591D"/>
    <w:rsid w:val="00CA5F4C"/>
    <w:rsid w:val="00CA6586"/>
    <w:rsid w:val="00CA672A"/>
    <w:rsid w:val="00CA6CE1"/>
    <w:rsid w:val="00CA6D87"/>
    <w:rsid w:val="00CA6DD6"/>
    <w:rsid w:val="00CA6F52"/>
    <w:rsid w:val="00CA70C4"/>
    <w:rsid w:val="00CA79E5"/>
    <w:rsid w:val="00CA7BF0"/>
    <w:rsid w:val="00CA7E76"/>
    <w:rsid w:val="00CB011A"/>
    <w:rsid w:val="00CB02D8"/>
    <w:rsid w:val="00CB02EF"/>
    <w:rsid w:val="00CB068A"/>
    <w:rsid w:val="00CB1052"/>
    <w:rsid w:val="00CB1194"/>
    <w:rsid w:val="00CB13DF"/>
    <w:rsid w:val="00CB1C0F"/>
    <w:rsid w:val="00CB237B"/>
    <w:rsid w:val="00CB2504"/>
    <w:rsid w:val="00CB25C5"/>
    <w:rsid w:val="00CB3100"/>
    <w:rsid w:val="00CB3203"/>
    <w:rsid w:val="00CB326A"/>
    <w:rsid w:val="00CB3797"/>
    <w:rsid w:val="00CB37B0"/>
    <w:rsid w:val="00CB3A92"/>
    <w:rsid w:val="00CB3D57"/>
    <w:rsid w:val="00CB418C"/>
    <w:rsid w:val="00CB456D"/>
    <w:rsid w:val="00CB4674"/>
    <w:rsid w:val="00CB4ACE"/>
    <w:rsid w:val="00CB4EF0"/>
    <w:rsid w:val="00CB501C"/>
    <w:rsid w:val="00CB59F8"/>
    <w:rsid w:val="00CB5D99"/>
    <w:rsid w:val="00CB6543"/>
    <w:rsid w:val="00CB71DD"/>
    <w:rsid w:val="00CB72C6"/>
    <w:rsid w:val="00CB746D"/>
    <w:rsid w:val="00CB78E7"/>
    <w:rsid w:val="00CB790C"/>
    <w:rsid w:val="00CB7AF4"/>
    <w:rsid w:val="00CC0246"/>
    <w:rsid w:val="00CC0709"/>
    <w:rsid w:val="00CC0F57"/>
    <w:rsid w:val="00CC113D"/>
    <w:rsid w:val="00CC122D"/>
    <w:rsid w:val="00CC1742"/>
    <w:rsid w:val="00CC1B3D"/>
    <w:rsid w:val="00CC1D84"/>
    <w:rsid w:val="00CC2463"/>
    <w:rsid w:val="00CC2BCE"/>
    <w:rsid w:val="00CC2CBB"/>
    <w:rsid w:val="00CC2DED"/>
    <w:rsid w:val="00CC343E"/>
    <w:rsid w:val="00CC4212"/>
    <w:rsid w:val="00CC4261"/>
    <w:rsid w:val="00CC5A54"/>
    <w:rsid w:val="00CC66DF"/>
    <w:rsid w:val="00CC6757"/>
    <w:rsid w:val="00CC729F"/>
    <w:rsid w:val="00CC75F9"/>
    <w:rsid w:val="00CC7885"/>
    <w:rsid w:val="00CC7E19"/>
    <w:rsid w:val="00CD0CB9"/>
    <w:rsid w:val="00CD1426"/>
    <w:rsid w:val="00CD2163"/>
    <w:rsid w:val="00CD285C"/>
    <w:rsid w:val="00CD2FBB"/>
    <w:rsid w:val="00CD42B6"/>
    <w:rsid w:val="00CD42BA"/>
    <w:rsid w:val="00CD442E"/>
    <w:rsid w:val="00CD4544"/>
    <w:rsid w:val="00CD45E2"/>
    <w:rsid w:val="00CD469A"/>
    <w:rsid w:val="00CD48CC"/>
    <w:rsid w:val="00CD497D"/>
    <w:rsid w:val="00CD4B73"/>
    <w:rsid w:val="00CD5032"/>
    <w:rsid w:val="00CD5099"/>
    <w:rsid w:val="00CD5690"/>
    <w:rsid w:val="00CD5776"/>
    <w:rsid w:val="00CD5B42"/>
    <w:rsid w:val="00CD5BD1"/>
    <w:rsid w:val="00CD5D9B"/>
    <w:rsid w:val="00CD6110"/>
    <w:rsid w:val="00CD6640"/>
    <w:rsid w:val="00CD66AD"/>
    <w:rsid w:val="00CD6805"/>
    <w:rsid w:val="00CD6BA1"/>
    <w:rsid w:val="00CD6E7B"/>
    <w:rsid w:val="00CD7303"/>
    <w:rsid w:val="00CD7800"/>
    <w:rsid w:val="00CE02E2"/>
    <w:rsid w:val="00CE096E"/>
    <w:rsid w:val="00CE09EB"/>
    <w:rsid w:val="00CE0D1E"/>
    <w:rsid w:val="00CE0D86"/>
    <w:rsid w:val="00CE1B62"/>
    <w:rsid w:val="00CE1E19"/>
    <w:rsid w:val="00CE29E0"/>
    <w:rsid w:val="00CE2CCF"/>
    <w:rsid w:val="00CE32CE"/>
    <w:rsid w:val="00CE36B3"/>
    <w:rsid w:val="00CE464A"/>
    <w:rsid w:val="00CE46DA"/>
    <w:rsid w:val="00CE4D33"/>
    <w:rsid w:val="00CE4DF4"/>
    <w:rsid w:val="00CE59AC"/>
    <w:rsid w:val="00CE5AA0"/>
    <w:rsid w:val="00CE5E82"/>
    <w:rsid w:val="00CE5FCF"/>
    <w:rsid w:val="00CE658F"/>
    <w:rsid w:val="00CE6993"/>
    <w:rsid w:val="00CE6AC6"/>
    <w:rsid w:val="00CE7E1E"/>
    <w:rsid w:val="00CF01B9"/>
    <w:rsid w:val="00CF0316"/>
    <w:rsid w:val="00CF040B"/>
    <w:rsid w:val="00CF12E7"/>
    <w:rsid w:val="00CF1635"/>
    <w:rsid w:val="00CF1F1D"/>
    <w:rsid w:val="00CF27B1"/>
    <w:rsid w:val="00CF2F29"/>
    <w:rsid w:val="00CF32F4"/>
    <w:rsid w:val="00CF3369"/>
    <w:rsid w:val="00CF36CC"/>
    <w:rsid w:val="00CF3ECD"/>
    <w:rsid w:val="00CF4D8B"/>
    <w:rsid w:val="00CF4E20"/>
    <w:rsid w:val="00CF545E"/>
    <w:rsid w:val="00CF5CFC"/>
    <w:rsid w:val="00CF611F"/>
    <w:rsid w:val="00CF6392"/>
    <w:rsid w:val="00CF7A6E"/>
    <w:rsid w:val="00CF7B10"/>
    <w:rsid w:val="00CF7BC8"/>
    <w:rsid w:val="00D00B78"/>
    <w:rsid w:val="00D00EE5"/>
    <w:rsid w:val="00D0100E"/>
    <w:rsid w:val="00D0170B"/>
    <w:rsid w:val="00D01C4E"/>
    <w:rsid w:val="00D02A55"/>
    <w:rsid w:val="00D0340C"/>
    <w:rsid w:val="00D03BF2"/>
    <w:rsid w:val="00D04316"/>
    <w:rsid w:val="00D04823"/>
    <w:rsid w:val="00D04890"/>
    <w:rsid w:val="00D04AA2"/>
    <w:rsid w:val="00D04E26"/>
    <w:rsid w:val="00D04F48"/>
    <w:rsid w:val="00D0564C"/>
    <w:rsid w:val="00D05861"/>
    <w:rsid w:val="00D0599E"/>
    <w:rsid w:val="00D05FA2"/>
    <w:rsid w:val="00D06553"/>
    <w:rsid w:val="00D06633"/>
    <w:rsid w:val="00D0664B"/>
    <w:rsid w:val="00D06749"/>
    <w:rsid w:val="00D06BDB"/>
    <w:rsid w:val="00D0749A"/>
    <w:rsid w:val="00D078D4"/>
    <w:rsid w:val="00D07A46"/>
    <w:rsid w:val="00D07D18"/>
    <w:rsid w:val="00D1009B"/>
    <w:rsid w:val="00D102BF"/>
    <w:rsid w:val="00D107C8"/>
    <w:rsid w:val="00D111D6"/>
    <w:rsid w:val="00D11240"/>
    <w:rsid w:val="00D115EA"/>
    <w:rsid w:val="00D11626"/>
    <w:rsid w:val="00D11829"/>
    <w:rsid w:val="00D11A4F"/>
    <w:rsid w:val="00D11B8A"/>
    <w:rsid w:val="00D12788"/>
    <w:rsid w:val="00D12B90"/>
    <w:rsid w:val="00D12DA4"/>
    <w:rsid w:val="00D13A10"/>
    <w:rsid w:val="00D155A4"/>
    <w:rsid w:val="00D15958"/>
    <w:rsid w:val="00D15A9E"/>
    <w:rsid w:val="00D15B1D"/>
    <w:rsid w:val="00D161CC"/>
    <w:rsid w:val="00D16AD7"/>
    <w:rsid w:val="00D1783A"/>
    <w:rsid w:val="00D204E0"/>
    <w:rsid w:val="00D20A4E"/>
    <w:rsid w:val="00D20C35"/>
    <w:rsid w:val="00D2221E"/>
    <w:rsid w:val="00D22530"/>
    <w:rsid w:val="00D227BA"/>
    <w:rsid w:val="00D22C4B"/>
    <w:rsid w:val="00D22E65"/>
    <w:rsid w:val="00D23004"/>
    <w:rsid w:val="00D23397"/>
    <w:rsid w:val="00D239B8"/>
    <w:rsid w:val="00D23F3F"/>
    <w:rsid w:val="00D245BF"/>
    <w:rsid w:val="00D24D3B"/>
    <w:rsid w:val="00D24F0C"/>
    <w:rsid w:val="00D251F8"/>
    <w:rsid w:val="00D258B6"/>
    <w:rsid w:val="00D25F45"/>
    <w:rsid w:val="00D263C8"/>
    <w:rsid w:val="00D268AA"/>
    <w:rsid w:val="00D26C8C"/>
    <w:rsid w:val="00D276DF"/>
    <w:rsid w:val="00D30161"/>
    <w:rsid w:val="00D30AAE"/>
    <w:rsid w:val="00D30AD4"/>
    <w:rsid w:val="00D310FF"/>
    <w:rsid w:val="00D31ADF"/>
    <w:rsid w:val="00D324C7"/>
    <w:rsid w:val="00D324D9"/>
    <w:rsid w:val="00D32765"/>
    <w:rsid w:val="00D328D3"/>
    <w:rsid w:val="00D34099"/>
    <w:rsid w:val="00D34431"/>
    <w:rsid w:val="00D344AC"/>
    <w:rsid w:val="00D34BF8"/>
    <w:rsid w:val="00D34E82"/>
    <w:rsid w:val="00D34EB7"/>
    <w:rsid w:val="00D35A83"/>
    <w:rsid w:val="00D35F8F"/>
    <w:rsid w:val="00D3600F"/>
    <w:rsid w:val="00D36206"/>
    <w:rsid w:val="00D367E5"/>
    <w:rsid w:val="00D36FA0"/>
    <w:rsid w:val="00D37502"/>
    <w:rsid w:val="00D377A9"/>
    <w:rsid w:val="00D378C3"/>
    <w:rsid w:val="00D37DE0"/>
    <w:rsid w:val="00D402EF"/>
    <w:rsid w:val="00D40322"/>
    <w:rsid w:val="00D40D19"/>
    <w:rsid w:val="00D4196C"/>
    <w:rsid w:val="00D42A9E"/>
    <w:rsid w:val="00D42B3E"/>
    <w:rsid w:val="00D43102"/>
    <w:rsid w:val="00D4381F"/>
    <w:rsid w:val="00D438B4"/>
    <w:rsid w:val="00D43CE3"/>
    <w:rsid w:val="00D440B2"/>
    <w:rsid w:val="00D45B2A"/>
    <w:rsid w:val="00D461AF"/>
    <w:rsid w:val="00D4784F"/>
    <w:rsid w:val="00D47D99"/>
    <w:rsid w:val="00D502AA"/>
    <w:rsid w:val="00D50377"/>
    <w:rsid w:val="00D50645"/>
    <w:rsid w:val="00D50669"/>
    <w:rsid w:val="00D50F80"/>
    <w:rsid w:val="00D5186A"/>
    <w:rsid w:val="00D51EE5"/>
    <w:rsid w:val="00D520DB"/>
    <w:rsid w:val="00D523F3"/>
    <w:rsid w:val="00D53EBA"/>
    <w:rsid w:val="00D54B16"/>
    <w:rsid w:val="00D5516D"/>
    <w:rsid w:val="00D552EA"/>
    <w:rsid w:val="00D5536D"/>
    <w:rsid w:val="00D5545F"/>
    <w:rsid w:val="00D55ACF"/>
    <w:rsid w:val="00D55D29"/>
    <w:rsid w:val="00D5633A"/>
    <w:rsid w:val="00D56E1F"/>
    <w:rsid w:val="00D570DC"/>
    <w:rsid w:val="00D5745C"/>
    <w:rsid w:val="00D57618"/>
    <w:rsid w:val="00D57EBB"/>
    <w:rsid w:val="00D57F6B"/>
    <w:rsid w:val="00D60ABC"/>
    <w:rsid w:val="00D60C8D"/>
    <w:rsid w:val="00D60F83"/>
    <w:rsid w:val="00D6196E"/>
    <w:rsid w:val="00D61D56"/>
    <w:rsid w:val="00D6221E"/>
    <w:rsid w:val="00D64110"/>
    <w:rsid w:val="00D644A4"/>
    <w:rsid w:val="00D64ADD"/>
    <w:rsid w:val="00D666F6"/>
    <w:rsid w:val="00D667AA"/>
    <w:rsid w:val="00D66B5C"/>
    <w:rsid w:val="00D67081"/>
    <w:rsid w:val="00D673F6"/>
    <w:rsid w:val="00D67C17"/>
    <w:rsid w:val="00D70BCD"/>
    <w:rsid w:val="00D70F1D"/>
    <w:rsid w:val="00D71020"/>
    <w:rsid w:val="00D71444"/>
    <w:rsid w:val="00D71856"/>
    <w:rsid w:val="00D718BB"/>
    <w:rsid w:val="00D722E3"/>
    <w:rsid w:val="00D726A9"/>
    <w:rsid w:val="00D7322D"/>
    <w:rsid w:val="00D73764"/>
    <w:rsid w:val="00D73A16"/>
    <w:rsid w:val="00D73F0B"/>
    <w:rsid w:val="00D75B10"/>
    <w:rsid w:val="00D75CC6"/>
    <w:rsid w:val="00D7639A"/>
    <w:rsid w:val="00D772E7"/>
    <w:rsid w:val="00D774CF"/>
    <w:rsid w:val="00D7794C"/>
    <w:rsid w:val="00D7798C"/>
    <w:rsid w:val="00D80048"/>
    <w:rsid w:val="00D802EB"/>
    <w:rsid w:val="00D806D3"/>
    <w:rsid w:val="00D81394"/>
    <w:rsid w:val="00D814DF"/>
    <w:rsid w:val="00D81CDD"/>
    <w:rsid w:val="00D824F1"/>
    <w:rsid w:val="00D82823"/>
    <w:rsid w:val="00D828AA"/>
    <w:rsid w:val="00D8334E"/>
    <w:rsid w:val="00D8399E"/>
    <w:rsid w:val="00D84388"/>
    <w:rsid w:val="00D8441E"/>
    <w:rsid w:val="00D84DBE"/>
    <w:rsid w:val="00D85659"/>
    <w:rsid w:val="00D856FB"/>
    <w:rsid w:val="00D856FE"/>
    <w:rsid w:val="00D8701B"/>
    <w:rsid w:val="00D87133"/>
    <w:rsid w:val="00D87391"/>
    <w:rsid w:val="00D8772B"/>
    <w:rsid w:val="00D87751"/>
    <w:rsid w:val="00D87960"/>
    <w:rsid w:val="00D87BB5"/>
    <w:rsid w:val="00D87F43"/>
    <w:rsid w:val="00D902CD"/>
    <w:rsid w:val="00D903E9"/>
    <w:rsid w:val="00D90612"/>
    <w:rsid w:val="00D91C84"/>
    <w:rsid w:val="00D9283C"/>
    <w:rsid w:val="00D929DE"/>
    <w:rsid w:val="00D93E5F"/>
    <w:rsid w:val="00D94045"/>
    <w:rsid w:val="00D94E36"/>
    <w:rsid w:val="00D953A4"/>
    <w:rsid w:val="00D958C1"/>
    <w:rsid w:val="00D95A3B"/>
    <w:rsid w:val="00D961EB"/>
    <w:rsid w:val="00D9647E"/>
    <w:rsid w:val="00D96829"/>
    <w:rsid w:val="00D971CB"/>
    <w:rsid w:val="00D97243"/>
    <w:rsid w:val="00D9741A"/>
    <w:rsid w:val="00D9763F"/>
    <w:rsid w:val="00DA0411"/>
    <w:rsid w:val="00DA04C4"/>
    <w:rsid w:val="00DA0582"/>
    <w:rsid w:val="00DA0944"/>
    <w:rsid w:val="00DA0DA5"/>
    <w:rsid w:val="00DA0F58"/>
    <w:rsid w:val="00DA17ED"/>
    <w:rsid w:val="00DA1D4F"/>
    <w:rsid w:val="00DA1D95"/>
    <w:rsid w:val="00DA20AB"/>
    <w:rsid w:val="00DA22AF"/>
    <w:rsid w:val="00DA27E1"/>
    <w:rsid w:val="00DA2DE4"/>
    <w:rsid w:val="00DA2E3A"/>
    <w:rsid w:val="00DA2EE3"/>
    <w:rsid w:val="00DA39A8"/>
    <w:rsid w:val="00DA414E"/>
    <w:rsid w:val="00DA4499"/>
    <w:rsid w:val="00DA4530"/>
    <w:rsid w:val="00DA50AB"/>
    <w:rsid w:val="00DA5AB0"/>
    <w:rsid w:val="00DA5D9D"/>
    <w:rsid w:val="00DA6492"/>
    <w:rsid w:val="00DA64E6"/>
    <w:rsid w:val="00DA781A"/>
    <w:rsid w:val="00DA7B87"/>
    <w:rsid w:val="00DA7CF8"/>
    <w:rsid w:val="00DB050C"/>
    <w:rsid w:val="00DB07CE"/>
    <w:rsid w:val="00DB1724"/>
    <w:rsid w:val="00DB189C"/>
    <w:rsid w:val="00DB18F2"/>
    <w:rsid w:val="00DB2241"/>
    <w:rsid w:val="00DB28E5"/>
    <w:rsid w:val="00DB2BD9"/>
    <w:rsid w:val="00DB311A"/>
    <w:rsid w:val="00DB3948"/>
    <w:rsid w:val="00DB3BAB"/>
    <w:rsid w:val="00DB41F1"/>
    <w:rsid w:val="00DB4366"/>
    <w:rsid w:val="00DB43B7"/>
    <w:rsid w:val="00DB45A8"/>
    <w:rsid w:val="00DB50F2"/>
    <w:rsid w:val="00DB5176"/>
    <w:rsid w:val="00DB5A04"/>
    <w:rsid w:val="00DB5A3C"/>
    <w:rsid w:val="00DB5E31"/>
    <w:rsid w:val="00DB683B"/>
    <w:rsid w:val="00DB6A9F"/>
    <w:rsid w:val="00DB6C27"/>
    <w:rsid w:val="00DB6F83"/>
    <w:rsid w:val="00DB77CD"/>
    <w:rsid w:val="00DB788D"/>
    <w:rsid w:val="00DC024C"/>
    <w:rsid w:val="00DC03C8"/>
    <w:rsid w:val="00DC0410"/>
    <w:rsid w:val="00DC052B"/>
    <w:rsid w:val="00DC079D"/>
    <w:rsid w:val="00DC0EA8"/>
    <w:rsid w:val="00DC1690"/>
    <w:rsid w:val="00DC2741"/>
    <w:rsid w:val="00DC2B76"/>
    <w:rsid w:val="00DC2B97"/>
    <w:rsid w:val="00DC2BC4"/>
    <w:rsid w:val="00DC2C45"/>
    <w:rsid w:val="00DC2DD1"/>
    <w:rsid w:val="00DC3B3B"/>
    <w:rsid w:val="00DC41E3"/>
    <w:rsid w:val="00DC5535"/>
    <w:rsid w:val="00DC580E"/>
    <w:rsid w:val="00DC5F94"/>
    <w:rsid w:val="00DC623C"/>
    <w:rsid w:val="00DC6B3A"/>
    <w:rsid w:val="00DC6D58"/>
    <w:rsid w:val="00DC7106"/>
    <w:rsid w:val="00DC7500"/>
    <w:rsid w:val="00DC7580"/>
    <w:rsid w:val="00DC7E9B"/>
    <w:rsid w:val="00DC7EBA"/>
    <w:rsid w:val="00DD040E"/>
    <w:rsid w:val="00DD0DB9"/>
    <w:rsid w:val="00DD1071"/>
    <w:rsid w:val="00DD1510"/>
    <w:rsid w:val="00DD21BA"/>
    <w:rsid w:val="00DD3457"/>
    <w:rsid w:val="00DD3A9F"/>
    <w:rsid w:val="00DD3B98"/>
    <w:rsid w:val="00DD4515"/>
    <w:rsid w:val="00DD4D38"/>
    <w:rsid w:val="00DD4F49"/>
    <w:rsid w:val="00DD5209"/>
    <w:rsid w:val="00DD52B9"/>
    <w:rsid w:val="00DD53DA"/>
    <w:rsid w:val="00DD6532"/>
    <w:rsid w:val="00DD6AEF"/>
    <w:rsid w:val="00DD6C37"/>
    <w:rsid w:val="00DD6CFD"/>
    <w:rsid w:val="00DD6DFC"/>
    <w:rsid w:val="00DD7067"/>
    <w:rsid w:val="00DD70ED"/>
    <w:rsid w:val="00DD746A"/>
    <w:rsid w:val="00DD7F4C"/>
    <w:rsid w:val="00DE0406"/>
    <w:rsid w:val="00DE083C"/>
    <w:rsid w:val="00DE0F18"/>
    <w:rsid w:val="00DE12A4"/>
    <w:rsid w:val="00DE1608"/>
    <w:rsid w:val="00DE247E"/>
    <w:rsid w:val="00DE27A7"/>
    <w:rsid w:val="00DE2EA2"/>
    <w:rsid w:val="00DE2EAD"/>
    <w:rsid w:val="00DE3495"/>
    <w:rsid w:val="00DE488D"/>
    <w:rsid w:val="00DE505B"/>
    <w:rsid w:val="00DE54FD"/>
    <w:rsid w:val="00DE58D7"/>
    <w:rsid w:val="00DE684F"/>
    <w:rsid w:val="00DE6976"/>
    <w:rsid w:val="00DE6C12"/>
    <w:rsid w:val="00DE729F"/>
    <w:rsid w:val="00DE7424"/>
    <w:rsid w:val="00DF1544"/>
    <w:rsid w:val="00DF27D1"/>
    <w:rsid w:val="00DF2852"/>
    <w:rsid w:val="00DF2AE4"/>
    <w:rsid w:val="00DF3B2A"/>
    <w:rsid w:val="00DF3F78"/>
    <w:rsid w:val="00DF4482"/>
    <w:rsid w:val="00DF5909"/>
    <w:rsid w:val="00DF64E6"/>
    <w:rsid w:val="00DF6A62"/>
    <w:rsid w:val="00DF6F19"/>
    <w:rsid w:val="00DF70D3"/>
    <w:rsid w:val="00DF7284"/>
    <w:rsid w:val="00DF752B"/>
    <w:rsid w:val="00DF7A47"/>
    <w:rsid w:val="00DF7B63"/>
    <w:rsid w:val="00E00353"/>
    <w:rsid w:val="00E02E9F"/>
    <w:rsid w:val="00E049C9"/>
    <w:rsid w:val="00E04DA6"/>
    <w:rsid w:val="00E04F64"/>
    <w:rsid w:val="00E06458"/>
    <w:rsid w:val="00E068CB"/>
    <w:rsid w:val="00E06EC2"/>
    <w:rsid w:val="00E07302"/>
    <w:rsid w:val="00E07E67"/>
    <w:rsid w:val="00E108E8"/>
    <w:rsid w:val="00E10976"/>
    <w:rsid w:val="00E1109B"/>
    <w:rsid w:val="00E110A8"/>
    <w:rsid w:val="00E1165D"/>
    <w:rsid w:val="00E11D8B"/>
    <w:rsid w:val="00E12182"/>
    <w:rsid w:val="00E1234E"/>
    <w:rsid w:val="00E123E3"/>
    <w:rsid w:val="00E12612"/>
    <w:rsid w:val="00E12743"/>
    <w:rsid w:val="00E13841"/>
    <w:rsid w:val="00E1501C"/>
    <w:rsid w:val="00E15078"/>
    <w:rsid w:val="00E152AF"/>
    <w:rsid w:val="00E15C3C"/>
    <w:rsid w:val="00E15FE3"/>
    <w:rsid w:val="00E16EC3"/>
    <w:rsid w:val="00E1706D"/>
    <w:rsid w:val="00E17B1D"/>
    <w:rsid w:val="00E17EAC"/>
    <w:rsid w:val="00E17F0F"/>
    <w:rsid w:val="00E20B16"/>
    <w:rsid w:val="00E20C89"/>
    <w:rsid w:val="00E21B77"/>
    <w:rsid w:val="00E21BF3"/>
    <w:rsid w:val="00E22085"/>
    <w:rsid w:val="00E22811"/>
    <w:rsid w:val="00E23244"/>
    <w:rsid w:val="00E23852"/>
    <w:rsid w:val="00E23BFE"/>
    <w:rsid w:val="00E24081"/>
    <w:rsid w:val="00E24A0F"/>
    <w:rsid w:val="00E24ABC"/>
    <w:rsid w:val="00E2532A"/>
    <w:rsid w:val="00E25696"/>
    <w:rsid w:val="00E25B6F"/>
    <w:rsid w:val="00E25E93"/>
    <w:rsid w:val="00E26AF2"/>
    <w:rsid w:val="00E27619"/>
    <w:rsid w:val="00E27A22"/>
    <w:rsid w:val="00E27BA9"/>
    <w:rsid w:val="00E27D50"/>
    <w:rsid w:val="00E30102"/>
    <w:rsid w:val="00E3029F"/>
    <w:rsid w:val="00E30788"/>
    <w:rsid w:val="00E30A09"/>
    <w:rsid w:val="00E30B24"/>
    <w:rsid w:val="00E3102C"/>
    <w:rsid w:val="00E312FF"/>
    <w:rsid w:val="00E31353"/>
    <w:rsid w:val="00E3138D"/>
    <w:rsid w:val="00E31562"/>
    <w:rsid w:val="00E32311"/>
    <w:rsid w:val="00E32325"/>
    <w:rsid w:val="00E3276A"/>
    <w:rsid w:val="00E32882"/>
    <w:rsid w:val="00E32E19"/>
    <w:rsid w:val="00E32F39"/>
    <w:rsid w:val="00E331D7"/>
    <w:rsid w:val="00E33880"/>
    <w:rsid w:val="00E338AE"/>
    <w:rsid w:val="00E33AD5"/>
    <w:rsid w:val="00E33B85"/>
    <w:rsid w:val="00E33CE0"/>
    <w:rsid w:val="00E33F62"/>
    <w:rsid w:val="00E34282"/>
    <w:rsid w:val="00E3454E"/>
    <w:rsid w:val="00E3474F"/>
    <w:rsid w:val="00E34A05"/>
    <w:rsid w:val="00E35831"/>
    <w:rsid w:val="00E36FEE"/>
    <w:rsid w:val="00E37BCF"/>
    <w:rsid w:val="00E37C6B"/>
    <w:rsid w:val="00E37EB0"/>
    <w:rsid w:val="00E40DC4"/>
    <w:rsid w:val="00E41063"/>
    <w:rsid w:val="00E41BC2"/>
    <w:rsid w:val="00E41EBD"/>
    <w:rsid w:val="00E4251C"/>
    <w:rsid w:val="00E42771"/>
    <w:rsid w:val="00E42BCD"/>
    <w:rsid w:val="00E42D1A"/>
    <w:rsid w:val="00E433F4"/>
    <w:rsid w:val="00E43C2A"/>
    <w:rsid w:val="00E43FCA"/>
    <w:rsid w:val="00E44330"/>
    <w:rsid w:val="00E447A6"/>
    <w:rsid w:val="00E45593"/>
    <w:rsid w:val="00E46115"/>
    <w:rsid w:val="00E4686C"/>
    <w:rsid w:val="00E47028"/>
    <w:rsid w:val="00E47728"/>
    <w:rsid w:val="00E47BB2"/>
    <w:rsid w:val="00E47F0D"/>
    <w:rsid w:val="00E51152"/>
    <w:rsid w:val="00E52506"/>
    <w:rsid w:val="00E5277F"/>
    <w:rsid w:val="00E531BB"/>
    <w:rsid w:val="00E5337F"/>
    <w:rsid w:val="00E534B6"/>
    <w:rsid w:val="00E5376C"/>
    <w:rsid w:val="00E537C8"/>
    <w:rsid w:val="00E5421A"/>
    <w:rsid w:val="00E542A7"/>
    <w:rsid w:val="00E5435F"/>
    <w:rsid w:val="00E54378"/>
    <w:rsid w:val="00E54E6C"/>
    <w:rsid w:val="00E54FD9"/>
    <w:rsid w:val="00E55505"/>
    <w:rsid w:val="00E56268"/>
    <w:rsid w:val="00E5656C"/>
    <w:rsid w:val="00E573F0"/>
    <w:rsid w:val="00E57755"/>
    <w:rsid w:val="00E57B09"/>
    <w:rsid w:val="00E57CCB"/>
    <w:rsid w:val="00E57EE6"/>
    <w:rsid w:val="00E6027D"/>
    <w:rsid w:val="00E614B0"/>
    <w:rsid w:val="00E61C5A"/>
    <w:rsid w:val="00E61D62"/>
    <w:rsid w:val="00E61E03"/>
    <w:rsid w:val="00E621FF"/>
    <w:rsid w:val="00E62684"/>
    <w:rsid w:val="00E62F78"/>
    <w:rsid w:val="00E6346C"/>
    <w:rsid w:val="00E64774"/>
    <w:rsid w:val="00E649C1"/>
    <w:rsid w:val="00E64E48"/>
    <w:rsid w:val="00E64F3D"/>
    <w:rsid w:val="00E64F50"/>
    <w:rsid w:val="00E65575"/>
    <w:rsid w:val="00E655DF"/>
    <w:rsid w:val="00E659EB"/>
    <w:rsid w:val="00E65D40"/>
    <w:rsid w:val="00E65D87"/>
    <w:rsid w:val="00E6600A"/>
    <w:rsid w:val="00E67A67"/>
    <w:rsid w:val="00E67C98"/>
    <w:rsid w:val="00E67D35"/>
    <w:rsid w:val="00E708D2"/>
    <w:rsid w:val="00E7122F"/>
    <w:rsid w:val="00E71317"/>
    <w:rsid w:val="00E72DB6"/>
    <w:rsid w:val="00E73374"/>
    <w:rsid w:val="00E73882"/>
    <w:rsid w:val="00E73CCA"/>
    <w:rsid w:val="00E73DA1"/>
    <w:rsid w:val="00E74498"/>
    <w:rsid w:val="00E746D3"/>
    <w:rsid w:val="00E751FF"/>
    <w:rsid w:val="00E75347"/>
    <w:rsid w:val="00E75FF9"/>
    <w:rsid w:val="00E76327"/>
    <w:rsid w:val="00E76469"/>
    <w:rsid w:val="00E77053"/>
    <w:rsid w:val="00E80952"/>
    <w:rsid w:val="00E81907"/>
    <w:rsid w:val="00E821F3"/>
    <w:rsid w:val="00E83458"/>
    <w:rsid w:val="00E839B1"/>
    <w:rsid w:val="00E84423"/>
    <w:rsid w:val="00E84934"/>
    <w:rsid w:val="00E84BA3"/>
    <w:rsid w:val="00E84C53"/>
    <w:rsid w:val="00E84F6A"/>
    <w:rsid w:val="00E85787"/>
    <w:rsid w:val="00E85CE1"/>
    <w:rsid w:val="00E86F3C"/>
    <w:rsid w:val="00E87845"/>
    <w:rsid w:val="00E87B9D"/>
    <w:rsid w:val="00E90915"/>
    <w:rsid w:val="00E90B47"/>
    <w:rsid w:val="00E90F43"/>
    <w:rsid w:val="00E91195"/>
    <w:rsid w:val="00E927A3"/>
    <w:rsid w:val="00E927ED"/>
    <w:rsid w:val="00E9367A"/>
    <w:rsid w:val="00E936B4"/>
    <w:rsid w:val="00E9393D"/>
    <w:rsid w:val="00E93C49"/>
    <w:rsid w:val="00E941F2"/>
    <w:rsid w:val="00E94CD7"/>
    <w:rsid w:val="00E955B4"/>
    <w:rsid w:val="00E95AD2"/>
    <w:rsid w:val="00E961EE"/>
    <w:rsid w:val="00E965B2"/>
    <w:rsid w:val="00E968C0"/>
    <w:rsid w:val="00E9793F"/>
    <w:rsid w:val="00EA031A"/>
    <w:rsid w:val="00EA0860"/>
    <w:rsid w:val="00EA0A67"/>
    <w:rsid w:val="00EA0B0D"/>
    <w:rsid w:val="00EA1477"/>
    <w:rsid w:val="00EA1570"/>
    <w:rsid w:val="00EA17F6"/>
    <w:rsid w:val="00EA2C4B"/>
    <w:rsid w:val="00EA31E8"/>
    <w:rsid w:val="00EA3297"/>
    <w:rsid w:val="00EA3963"/>
    <w:rsid w:val="00EA3979"/>
    <w:rsid w:val="00EA4352"/>
    <w:rsid w:val="00EA484B"/>
    <w:rsid w:val="00EB0126"/>
    <w:rsid w:val="00EB04B0"/>
    <w:rsid w:val="00EB1080"/>
    <w:rsid w:val="00EB1BA8"/>
    <w:rsid w:val="00EB2F42"/>
    <w:rsid w:val="00EB3191"/>
    <w:rsid w:val="00EB3498"/>
    <w:rsid w:val="00EB38E3"/>
    <w:rsid w:val="00EB3DA0"/>
    <w:rsid w:val="00EB3E2A"/>
    <w:rsid w:val="00EB3FB8"/>
    <w:rsid w:val="00EB4184"/>
    <w:rsid w:val="00EB4615"/>
    <w:rsid w:val="00EB50B2"/>
    <w:rsid w:val="00EB54ED"/>
    <w:rsid w:val="00EB5BDD"/>
    <w:rsid w:val="00EB6B98"/>
    <w:rsid w:val="00EB723F"/>
    <w:rsid w:val="00EB7277"/>
    <w:rsid w:val="00EB7868"/>
    <w:rsid w:val="00EB7FEB"/>
    <w:rsid w:val="00EC021C"/>
    <w:rsid w:val="00EC0C68"/>
    <w:rsid w:val="00EC187E"/>
    <w:rsid w:val="00EC205C"/>
    <w:rsid w:val="00EC223F"/>
    <w:rsid w:val="00EC26A8"/>
    <w:rsid w:val="00EC3663"/>
    <w:rsid w:val="00EC36A9"/>
    <w:rsid w:val="00EC4025"/>
    <w:rsid w:val="00EC4076"/>
    <w:rsid w:val="00EC4365"/>
    <w:rsid w:val="00EC4767"/>
    <w:rsid w:val="00EC4B21"/>
    <w:rsid w:val="00EC5061"/>
    <w:rsid w:val="00EC6399"/>
    <w:rsid w:val="00EC64D9"/>
    <w:rsid w:val="00EC7254"/>
    <w:rsid w:val="00EC7501"/>
    <w:rsid w:val="00EC75C0"/>
    <w:rsid w:val="00EC7C7D"/>
    <w:rsid w:val="00ED0215"/>
    <w:rsid w:val="00ED0974"/>
    <w:rsid w:val="00ED0EC3"/>
    <w:rsid w:val="00ED1F13"/>
    <w:rsid w:val="00ED29EC"/>
    <w:rsid w:val="00ED2D85"/>
    <w:rsid w:val="00ED31FF"/>
    <w:rsid w:val="00ED37E6"/>
    <w:rsid w:val="00ED3AE3"/>
    <w:rsid w:val="00ED3C31"/>
    <w:rsid w:val="00ED3CB5"/>
    <w:rsid w:val="00ED3E8D"/>
    <w:rsid w:val="00ED42D1"/>
    <w:rsid w:val="00ED45DD"/>
    <w:rsid w:val="00ED470B"/>
    <w:rsid w:val="00ED4C03"/>
    <w:rsid w:val="00ED4C3A"/>
    <w:rsid w:val="00ED5374"/>
    <w:rsid w:val="00ED53D9"/>
    <w:rsid w:val="00ED58AE"/>
    <w:rsid w:val="00ED6CA0"/>
    <w:rsid w:val="00ED7086"/>
    <w:rsid w:val="00ED7368"/>
    <w:rsid w:val="00ED7A85"/>
    <w:rsid w:val="00ED7AE2"/>
    <w:rsid w:val="00EE0390"/>
    <w:rsid w:val="00EE06D5"/>
    <w:rsid w:val="00EE1081"/>
    <w:rsid w:val="00EE1BFC"/>
    <w:rsid w:val="00EE1DE5"/>
    <w:rsid w:val="00EE22D4"/>
    <w:rsid w:val="00EE2687"/>
    <w:rsid w:val="00EE2762"/>
    <w:rsid w:val="00EE2BA8"/>
    <w:rsid w:val="00EE41BF"/>
    <w:rsid w:val="00EE5ADC"/>
    <w:rsid w:val="00EE670F"/>
    <w:rsid w:val="00EE6D06"/>
    <w:rsid w:val="00EE73DE"/>
    <w:rsid w:val="00EE7CBE"/>
    <w:rsid w:val="00EF0842"/>
    <w:rsid w:val="00EF0BCD"/>
    <w:rsid w:val="00EF0D57"/>
    <w:rsid w:val="00EF1589"/>
    <w:rsid w:val="00EF1913"/>
    <w:rsid w:val="00EF1A3B"/>
    <w:rsid w:val="00EF229D"/>
    <w:rsid w:val="00EF284F"/>
    <w:rsid w:val="00EF2D86"/>
    <w:rsid w:val="00EF33CF"/>
    <w:rsid w:val="00EF37BC"/>
    <w:rsid w:val="00EF4072"/>
    <w:rsid w:val="00EF4594"/>
    <w:rsid w:val="00EF50D9"/>
    <w:rsid w:val="00EF50F3"/>
    <w:rsid w:val="00EF5733"/>
    <w:rsid w:val="00EF5E56"/>
    <w:rsid w:val="00EF6A27"/>
    <w:rsid w:val="00EF6B2D"/>
    <w:rsid w:val="00EF6E07"/>
    <w:rsid w:val="00EF73ED"/>
    <w:rsid w:val="00EF751C"/>
    <w:rsid w:val="00EF7724"/>
    <w:rsid w:val="00EF779C"/>
    <w:rsid w:val="00F00B1C"/>
    <w:rsid w:val="00F00D82"/>
    <w:rsid w:val="00F01ADC"/>
    <w:rsid w:val="00F02722"/>
    <w:rsid w:val="00F02914"/>
    <w:rsid w:val="00F02DFC"/>
    <w:rsid w:val="00F0303D"/>
    <w:rsid w:val="00F037A9"/>
    <w:rsid w:val="00F0388D"/>
    <w:rsid w:val="00F03D63"/>
    <w:rsid w:val="00F03DE1"/>
    <w:rsid w:val="00F03DF9"/>
    <w:rsid w:val="00F04140"/>
    <w:rsid w:val="00F047A0"/>
    <w:rsid w:val="00F05A37"/>
    <w:rsid w:val="00F05FFA"/>
    <w:rsid w:val="00F06105"/>
    <w:rsid w:val="00F06182"/>
    <w:rsid w:val="00F06248"/>
    <w:rsid w:val="00F064C7"/>
    <w:rsid w:val="00F064EF"/>
    <w:rsid w:val="00F06941"/>
    <w:rsid w:val="00F074F0"/>
    <w:rsid w:val="00F074F9"/>
    <w:rsid w:val="00F07CB2"/>
    <w:rsid w:val="00F1003C"/>
    <w:rsid w:val="00F100F0"/>
    <w:rsid w:val="00F10744"/>
    <w:rsid w:val="00F116B6"/>
    <w:rsid w:val="00F11DBB"/>
    <w:rsid w:val="00F11F69"/>
    <w:rsid w:val="00F12968"/>
    <w:rsid w:val="00F12F42"/>
    <w:rsid w:val="00F1320B"/>
    <w:rsid w:val="00F13466"/>
    <w:rsid w:val="00F13E73"/>
    <w:rsid w:val="00F14CFC"/>
    <w:rsid w:val="00F14F4C"/>
    <w:rsid w:val="00F1581B"/>
    <w:rsid w:val="00F16195"/>
    <w:rsid w:val="00F16CAD"/>
    <w:rsid w:val="00F16E6D"/>
    <w:rsid w:val="00F16EB2"/>
    <w:rsid w:val="00F1749D"/>
    <w:rsid w:val="00F2021F"/>
    <w:rsid w:val="00F203A4"/>
    <w:rsid w:val="00F20590"/>
    <w:rsid w:val="00F206B4"/>
    <w:rsid w:val="00F20742"/>
    <w:rsid w:val="00F212C5"/>
    <w:rsid w:val="00F2219F"/>
    <w:rsid w:val="00F22210"/>
    <w:rsid w:val="00F223A8"/>
    <w:rsid w:val="00F235F3"/>
    <w:rsid w:val="00F24633"/>
    <w:rsid w:val="00F24895"/>
    <w:rsid w:val="00F24B47"/>
    <w:rsid w:val="00F24D97"/>
    <w:rsid w:val="00F25187"/>
    <w:rsid w:val="00F2573B"/>
    <w:rsid w:val="00F259DE"/>
    <w:rsid w:val="00F25F9F"/>
    <w:rsid w:val="00F266C4"/>
    <w:rsid w:val="00F267FE"/>
    <w:rsid w:val="00F26CC0"/>
    <w:rsid w:val="00F271D2"/>
    <w:rsid w:val="00F2723F"/>
    <w:rsid w:val="00F274A4"/>
    <w:rsid w:val="00F27E26"/>
    <w:rsid w:val="00F27F57"/>
    <w:rsid w:val="00F27F99"/>
    <w:rsid w:val="00F3077C"/>
    <w:rsid w:val="00F30D45"/>
    <w:rsid w:val="00F31198"/>
    <w:rsid w:val="00F31F8B"/>
    <w:rsid w:val="00F3268D"/>
    <w:rsid w:val="00F3276C"/>
    <w:rsid w:val="00F327CB"/>
    <w:rsid w:val="00F32810"/>
    <w:rsid w:val="00F3294D"/>
    <w:rsid w:val="00F33292"/>
    <w:rsid w:val="00F3356F"/>
    <w:rsid w:val="00F33626"/>
    <w:rsid w:val="00F33717"/>
    <w:rsid w:val="00F33BE5"/>
    <w:rsid w:val="00F33DB1"/>
    <w:rsid w:val="00F33E0D"/>
    <w:rsid w:val="00F34C1A"/>
    <w:rsid w:val="00F3568C"/>
    <w:rsid w:val="00F35D09"/>
    <w:rsid w:val="00F35FC6"/>
    <w:rsid w:val="00F36023"/>
    <w:rsid w:val="00F360DB"/>
    <w:rsid w:val="00F363C2"/>
    <w:rsid w:val="00F367B0"/>
    <w:rsid w:val="00F36E7A"/>
    <w:rsid w:val="00F37759"/>
    <w:rsid w:val="00F37B0D"/>
    <w:rsid w:val="00F37BCE"/>
    <w:rsid w:val="00F40A8A"/>
    <w:rsid w:val="00F414CA"/>
    <w:rsid w:val="00F41BD2"/>
    <w:rsid w:val="00F41E17"/>
    <w:rsid w:val="00F41F48"/>
    <w:rsid w:val="00F4231D"/>
    <w:rsid w:val="00F42557"/>
    <w:rsid w:val="00F42FAF"/>
    <w:rsid w:val="00F4300C"/>
    <w:rsid w:val="00F44296"/>
    <w:rsid w:val="00F44372"/>
    <w:rsid w:val="00F44AD2"/>
    <w:rsid w:val="00F44BF1"/>
    <w:rsid w:val="00F44F63"/>
    <w:rsid w:val="00F44FCB"/>
    <w:rsid w:val="00F453EC"/>
    <w:rsid w:val="00F45D86"/>
    <w:rsid w:val="00F46BB0"/>
    <w:rsid w:val="00F47A2B"/>
    <w:rsid w:val="00F47DB3"/>
    <w:rsid w:val="00F50AA4"/>
    <w:rsid w:val="00F50AA9"/>
    <w:rsid w:val="00F50B69"/>
    <w:rsid w:val="00F50CE5"/>
    <w:rsid w:val="00F50EC1"/>
    <w:rsid w:val="00F52A00"/>
    <w:rsid w:val="00F52ED3"/>
    <w:rsid w:val="00F5342B"/>
    <w:rsid w:val="00F53B4C"/>
    <w:rsid w:val="00F53E9A"/>
    <w:rsid w:val="00F53ECC"/>
    <w:rsid w:val="00F542B8"/>
    <w:rsid w:val="00F546F1"/>
    <w:rsid w:val="00F550EF"/>
    <w:rsid w:val="00F5568F"/>
    <w:rsid w:val="00F55C10"/>
    <w:rsid w:val="00F56823"/>
    <w:rsid w:val="00F56A29"/>
    <w:rsid w:val="00F5700B"/>
    <w:rsid w:val="00F57828"/>
    <w:rsid w:val="00F57A58"/>
    <w:rsid w:val="00F57F06"/>
    <w:rsid w:val="00F605C0"/>
    <w:rsid w:val="00F60C0D"/>
    <w:rsid w:val="00F60CCD"/>
    <w:rsid w:val="00F60F8F"/>
    <w:rsid w:val="00F61BCC"/>
    <w:rsid w:val="00F622EA"/>
    <w:rsid w:val="00F625FF"/>
    <w:rsid w:val="00F62A65"/>
    <w:rsid w:val="00F62FEF"/>
    <w:rsid w:val="00F63A2E"/>
    <w:rsid w:val="00F641D4"/>
    <w:rsid w:val="00F643E1"/>
    <w:rsid w:val="00F64CBC"/>
    <w:rsid w:val="00F64CD3"/>
    <w:rsid w:val="00F651AE"/>
    <w:rsid w:val="00F660F0"/>
    <w:rsid w:val="00F66350"/>
    <w:rsid w:val="00F66C08"/>
    <w:rsid w:val="00F6704F"/>
    <w:rsid w:val="00F67FFB"/>
    <w:rsid w:val="00F7091C"/>
    <w:rsid w:val="00F710AA"/>
    <w:rsid w:val="00F71340"/>
    <w:rsid w:val="00F715DD"/>
    <w:rsid w:val="00F71777"/>
    <w:rsid w:val="00F71AAE"/>
    <w:rsid w:val="00F71F66"/>
    <w:rsid w:val="00F7209F"/>
    <w:rsid w:val="00F72806"/>
    <w:rsid w:val="00F73043"/>
    <w:rsid w:val="00F7395D"/>
    <w:rsid w:val="00F73AFD"/>
    <w:rsid w:val="00F74037"/>
    <w:rsid w:val="00F743D4"/>
    <w:rsid w:val="00F7453C"/>
    <w:rsid w:val="00F74948"/>
    <w:rsid w:val="00F75649"/>
    <w:rsid w:val="00F75721"/>
    <w:rsid w:val="00F75825"/>
    <w:rsid w:val="00F76062"/>
    <w:rsid w:val="00F7608C"/>
    <w:rsid w:val="00F766F7"/>
    <w:rsid w:val="00F76F96"/>
    <w:rsid w:val="00F800A4"/>
    <w:rsid w:val="00F80112"/>
    <w:rsid w:val="00F8019E"/>
    <w:rsid w:val="00F80B24"/>
    <w:rsid w:val="00F8104D"/>
    <w:rsid w:val="00F813A3"/>
    <w:rsid w:val="00F81417"/>
    <w:rsid w:val="00F81948"/>
    <w:rsid w:val="00F82DEF"/>
    <w:rsid w:val="00F83EC4"/>
    <w:rsid w:val="00F83F2D"/>
    <w:rsid w:val="00F84323"/>
    <w:rsid w:val="00F8528C"/>
    <w:rsid w:val="00F8571B"/>
    <w:rsid w:val="00F85AEB"/>
    <w:rsid w:val="00F85F05"/>
    <w:rsid w:val="00F85F5C"/>
    <w:rsid w:val="00F8619E"/>
    <w:rsid w:val="00F869B9"/>
    <w:rsid w:val="00F86A3F"/>
    <w:rsid w:val="00F8755E"/>
    <w:rsid w:val="00F90BF3"/>
    <w:rsid w:val="00F9176D"/>
    <w:rsid w:val="00F91B3E"/>
    <w:rsid w:val="00F929B9"/>
    <w:rsid w:val="00F93245"/>
    <w:rsid w:val="00F93975"/>
    <w:rsid w:val="00F93A04"/>
    <w:rsid w:val="00F940E6"/>
    <w:rsid w:val="00F9438E"/>
    <w:rsid w:val="00F94453"/>
    <w:rsid w:val="00F945F7"/>
    <w:rsid w:val="00F9473C"/>
    <w:rsid w:val="00F94EF6"/>
    <w:rsid w:val="00F95109"/>
    <w:rsid w:val="00F95B17"/>
    <w:rsid w:val="00F972DA"/>
    <w:rsid w:val="00F972FE"/>
    <w:rsid w:val="00F97AD1"/>
    <w:rsid w:val="00F97CC8"/>
    <w:rsid w:val="00FA0322"/>
    <w:rsid w:val="00FA16DA"/>
    <w:rsid w:val="00FA1820"/>
    <w:rsid w:val="00FA21EA"/>
    <w:rsid w:val="00FA25DF"/>
    <w:rsid w:val="00FA2672"/>
    <w:rsid w:val="00FA2E1B"/>
    <w:rsid w:val="00FA355D"/>
    <w:rsid w:val="00FA39FE"/>
    <w:rsid w:val="00FA3F7A"/>
    <w:rsid w:val="00FA41BE"/>
    <w:rsid w:val="00FA4919"/>
    <w:rsid w:val="00FA4E44"/>
    <w:rsid w:val="00FA5787"/>
    <w:rsid w:val="00FA72F7"/>
    <w:rsid w:val="00FA77E4"/>
    <w:rsid w:val="00FA784F"/>
    <w:rsid w:val="00FA7D14"/>
    <w:rsid w:val="00FB02D9"/>
    <w:rsid w:val="00FB0D4F"/>
    <w:rsid w:val="00FB0DB2"/>
    <w:rsid w:val="00FB0FAD"/>
    <w:rsid w:val="00FB10CB"/>
    <w:rsid w:val="00FB1276"/>
    <w:rsid w:val="00FB18C2"/>
    <w:rsid w:val="00FB3263"/>
    <w:rsid w:val="00FB32BC"/>
    <w:rsid w:val="00FB332F"/>
    <w:rsid w:val="00FB34BE"/>
    <w:rsid w:val="00FB3A48"/>
    <w:rsid w:val="00FB47BC"/>
    <w:rsid w:val="00FB481C"/>
    <w:rsid w:val="00FB48BD"/>
    <w:rsid w:val="00FB490C"/>
    <w:rsid w:val="00FB4E54"/>
    <w:rsid w:val="00FB513C"/>
    <w:rsid w:val="00FB626D"/>
    <w:rsid w:val="00FB62A6"/>
    <w:rsid w:val="00FB6436"/>
    <w:rsid w:val="00FB75F6"/>
    <w:rsid w:val="00FB7BCC"/>
    <w:rsid w:val="00FC0066"/>
    <w:rsid w:val="00FC0B77"/>
    <w:rsid w:val="00FC0D04"/>
    <w:rsid w:val="00FC0F70"/>
    <w:rsid w:val="00FC0FF9"/>
    <w:rsid w:val="00FC14AE"/>
    <w:rsid w:val="00FC1C61"/>
    <w:rsid w:val="00FC291F"/>
    <w:rsid w:val="00FC2DA1"/>
    <w:rsid w:val="00FC384A"/>
    <w:rsid w:val="00FC3AFB"/>
    <w:rsid w:val="00FC470A"/>
    <w:rsid w:val="00FC4752"/>
    <w:rsid w:val="00FC48F3"/>
    <w:rsid w:val="00FC4900"/>
    <w:rsid w:val="00FC4A1C"/>
    <w:rsid w:val="00FC547A"/>
    <w:rsid w:val="00FC55FB"/>
    <w:rsid w:val="00FC5C65"/>
    <w:rsid w:val="00FC6681"/>
    <w:rsid w:val="00FC77F1"/>
    <w:rsid w:val="00FD0419"/>
    <w:rsid w:val="00FD0AFC"/>
    <w:rsid w:val="00FD0C11"/>
    <w:rsid w:val="00FD0EFA"/>
    <w:rsid w:val="00FD1C9A"/>
    <w:rsid w:val="00FD1FE2"/>
    <w:rsid w:val="00FD2620"/>
    <w:rsid w:val="00FD3065"/>
    <w:rsid w:val="00FD366E"/>
    <w:rsid w:val="00FD4013"/>
    <w:rsid w:val="00FD4F56"/>
    <w:rsid w:val="00FD50E2"/>
    <w:rsid w:val="00FD5F9B"/>
    <w:rsid w:val="00FD7788"/>
    <w:rsid w:val="00FD7DAB"/>
    <w:rsid w:val="00FD7DEB"/>
    <w:rsid w:val="00FD7EC5"/>
    <w:rsid w:val="00FE037B"/>
    <w:rsid w:val="00FE054F"/>
    <w:rsid w:val="00FE087E"/>
    <w:rsid w:val="00FE100B"/>
    <w:rsid w:val="00FE1757"/>
    <w:rsid w:val="00FE1958"/>
    <w:rsid w:val="00FE1C67"/>
    <w:rsid w:val="00FE2577"/>
    <w:rsid w:val="00FE2E90"/>
    <w:rsid w:val="00FE30C8"/>
    <w:rsid w:val="00FE3113"/>
    <w:rsid w:val="00FE336F"/>
    <w:rsid w:val="00FE39C0"/>
    <w:rsid w:val="00FE3FAA"/>
    <w:rsid w:val="00FE4391"/>
    <w:rsid w:val="00FE4F98"/>
    <w:rsid w:val="00FE50B5"/>
    <w:rsid w:val="00FE53CF"/>
    <w:rsid w:val="00FE554B"/>
    <w:rsid w:val="00FE5679"/>
    <w:rsid w:val="00FE56D9"/>
    <w:rsid w:val="00FE6386"/>
    <w:rsid w:val="00FE77A3"/>
    <w:rsid w:val="00FE791A"/>
    <w:rsid w:val="00FE7EC2"/>
    <w:rsid w:val="00FF031F"/>
    <w:rsid w:val="00FF1CDF"/>
    <w:rsid w:val="00FF2873"/>
    <w:rsid w:val="00FF2DDC"/>
    <w:rsid w:val="00FF2FAA"/>
    <w:rsid w:val="00FF3972"/>
    <w:rsid w:val="00FF3A39"/>
    <w:rsid w:val="00FF3B14"/>
    <w:rsid w:val="00FF3BE1"/>
    <w:rsid w:val="00FF41E1"/>
    <w:rsid w:val="00FF43BA"/>
    <w:rsid w:val="00FF507A"/>
    <w:rsid w:val="00FF5CF6"/>
    <w:rsid w:val="00FF658A"/>
    <w:rsid w:val="00FF6F3C"/>
    <w:rsid w:val="00FF766C"/>
    <w:rsid w:val="00FF7963"/>
    <w:rsid w:val="00FF79F6"/>
    <w:rsid w:val="00FF7E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51F2F1"/>
  <w15:docId w15:val="{9436E473-6E29-408C-BE42-C1A73F0E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lsdException w:name="heading 1" w:locked="1" w:uiPriority="9" w:qFormat="1"/>
    <w:lsdException w:name="heading 2" w:locked="1" w:qFormat="1"/>
    <w:lsdException w:name="heading 3" w:locked="1" w:uiPriority="9" w:qFormat="1"/>
    <w:lsdException w:name="heading 4" w:locked="1" w:uiPriority="0"/>
    <w:lsdException w:name="heading 5" w:locked="1" w:uiPriority="0"/>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27D0A"/>
    <w:pPr>
      <w:spacing w:before="120" w:after="120"/>
      <w:jc w:val="both"/>
    </w:pPr>
    <w:rPr>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1A5885"/>
    <w:pPr>
      <w:keepNext/>
      <w:numPr>
        <w:numId w:val="11"/>
      </w:numPr>
      <w:spacing w:before="240" w:after="0"/>
      <w:outlineLvl w:val="0"/>
    </w:pPr>
    <w:rPr>
      <w:rFonts w:cs="Arial"/>
      <w:b/>
      <w:bCs/>
      <w:caps/>
      <w:kern w:val="32"/>
      <w:sz w:val="2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uiPriority w:val="99"/>
    <w:qFormat/>
    <w:rsid w:val="001A588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qFormat/>
    <w:rsid w:val="00626F68"/>
    <w:pPr>
      <w:keepNext/>
      <w:numPr>
        <w:ilvl w:val="2"/>
        <w:numId w:val="10"/>
      </w:numPr>
      <w:spacing w:before="240" w:after="60"/>
      <w:outlineLvl w:val="2"/>
    </w:pPr>
    <w:rPr>
      <w:rFonts w:ascii="Arial" w:hAnsi="Arial" w:cs="Arial"/>
      <w:b/>
      <w:bCs/>
      <w:sz w:val="26"/>
      <w:szCs w:val="26"/>
    </w:rPr>
  </w:style>
  <w:style w:type="paragraph" w:styleId="Nadpis4">
    <w:name w:val="heading 4"/>
    <w:basedOn w:val="Normln"/>
    <w:next w:val="Normln"/>
    <w:link w:val="Nadpis4Char"/>
    <w:rsid w:val="00626F68"/>
    <w:pPr>
      <w:keepNext/>
      <w:spacing w:before="240" w:after="60"/>
      <w:outlineLvl w:val="3"/>
    </w:pPr>
    <w:rPr>
      <w:b/>
      <w:bCs/>
      <w:sz w:val="28"/>
      <w:szCs w:val="28"/>
    </w:rPr>
  </w:style>
  <w:style w:type="paragraph" w:styleId="Nadpis5">
    <w:name w:val="heading 5"/>
    <w:basedOn w:val="Normln"/>
    <w:next w:val="Normln"/>
    <w:link w:val="Nadpis5Char"/>
    <w:rsid w:val="00626F68"/>
    <w:pPr>
      <w:spacing w:before="240" w:after="60"/>
      <w:outlineLvl w:val="4"/>
    </w:pPr>
    <w:rPr>
      <w:b/>
      <w:bCs/>
      <w:i/>
      <w:iCs/>
      <w:sz w:val="26"/>
      <w:szCs w:val="26"/>
    </w:rPr>
  </w:style>
  <w:style w:type="paragraph" w:styleId="Nadpis6">
    <w:name w:val="heading 6"/>
    <w:basedOn w:val="Normln"/>
    <w:next w:val="Normln"/>
    <w:link w:val="Nadpis6Char"/>
    <w:qFormat/>
    <w:rsid w:val="00626F68"/>
    <w:pPr>
      <w:spacing w:before="240" w:after="60"/>
      <w:outlineLvl w:val="5"/>
    </w:pPr>
    <w:rPr>
      <w:b/>
      <w:bCs/>
      <w:szCs w:val="22"/>
    </w:rPr>
  </w:style>
  <w:style w:type="paragraph" w:styleId="Nadpis7">
    <w:name w:val="heading 7"/>
    <w:basedOn w:val="Normln"/>
    <w:next w:val="Normln"/>
    <w:link w:val="Nadpis7Char"/>
    <w:uiPriority w:val="9"/>
    <w:qFormat/>
    <w:rsid w:val="00626F68"/>
    <w:pPr>
      <w:spacing w:before="240" w:after="60"/>
      <w:outlineLvl w:val="6"/>
    </w:pPr>
  </w:style>
  <w:style w:type="paragraph" w:styleId="Nadpis8">
    <w:name w:val="heading 8"/>
    <w:basedOn w:val="Normln"/>
    <w:next w:val="Normln"/>
    <w:link w:val="Nadpis8Char"/>
    <w:uiPriority w:val="9"/>
    <w:qFormat/>
    <w:rsid w:val="00626F68"/>
    <w:pPr>
      <w:spacing w:before="240" w:after="60"/>
      <w:outlineLvl w:val="7"/>
    </w:pPr>
    <w:rPr>
      <w:i/>
      <w:iCs/>
    </w:rPr>
  </w:style>
  <w:style w:type="paragraph" w:styleId="Nadpis9">
    <w:name w:val="heading 9"/>
    <w:basedOn w:val="Normln"/>
    <w:next w:val="Normln"/>
    <w:link w:val="Nadpis9Char"/>
    <w:uiPriority w:val="9"/>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locked/>
    <w:rsid w:val="001A5885"/>
    <w:rPr>
      <w:rFonts w:cs="Arial"/>
      <w:b/>
      <w:bCs/>
      <w:caps/>
      <w:kern w:val="32"/>
      <w:sz w:val="22"/>
      <w:szCs w:val="32"/>
      <w:lang w:eastAsia="en-US"/>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basedOn w:val="Standardnpsmoodstavce"/>
    <w:link w:val="Nadpis2"/>
    <w:uiPriority w:val="99"/>
    <w:locked/>
    <w:rsid w:val="001A5885"/>
    <w:rPr>
      <w:rFonts w:ascii="Arial" w:hAnsi="Arial" w:cs="Arial"/>
      <w:b/>
      <w:bCs/>
      <w:i/>
      <w:iCs/>
      <w:sz w:val="28"/>
      <w:szCs w:val="28"/>
      <w:lang w:eastAsia="en-US"/>
    </w:rPr>
  </w:style>
  <w:style w:type="character" w:customStyle="1" w:styleId="Nadpis3Char">
    <w:name w:val="Nadpis 3 Char"/>
    <w:basedOn w:val="Standardnpsmoodstavce"/>
    <w:link w:val="Nadpis3"/>
    <w:uiPriority w:val="9"/>
    <w:locked/>
    <w:rsid w:val="00811C82"/>
    <w:rPr>
      <w:rFonts w:ascii="Arial" w:hAnsi="Arial" w:cs="Arial"/>
      <w:b/>
      <w:bCs/>
      <w:sz w:val="26"/>
      <w:szCs w:val="26"/>
      <w:lang w:eastAsia="en-US"/>
    </w:rPr>
  </w:style>
  <w:style w:type="character" w:customStyle="1" w:styleId="Nadpis4Char">
    <w:name w:val="Nadpis 4 Char"/>
    <w:basedOn w:val="Standardnpsmoodstavce"/>
    <w:link w:val="Nadpis4"/>
    <w:uiPriority w:val="99"/>
    <w:semiHidden/>
    <w:locked/>
    <w:rsid w:val="00811C8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811C82"/>
    <w:rPr>
      <w:rFonts w:ascii="Calibri" w:hAnsi="Calibri" w:cs="Times New Roman"/>
      <w:b/>
      <w:bCs/>
      <w:i/>
      <w:iCs/>
      <w:sz w:val="26"/>
      <w:szCs w:val="26"/>
      <w:lang w:eastAsia="en-US"/>
    </w:rPr>
  </w:style>
  <w:style w:type="character" w:customStyle="1" w:styleId="Nadpis6Char">
    <w:name w:val="Nadpis 6 Char"/>
    <w:basedOn w:val="Standardnpsmoodstavce"/>
    <w:link w:val="Nadpis6"/>
    <w:uiPriority w:val="99"/>
    <w:semiHidden/>
    <w:locked/>
    <w:rsid w:val="00811C82"/>
    <w:rPr>
      <w:rFonts w:ascii="Calibri" w:hAnsi="Calibri" w:cs="Times New Roman"/>
      <w:b/>
      <w:bCs/>
      <w:lang w:eastAsia="en-US"/>
    </w:rPr>
  </w:style>
  <w:style w:type="character" w:customStyle="1" w:styleId="Nadpis7Char">
    <w:name w:val="Nadpis 7 Char"/>
    <w:basedOn w:val="Standardnpsmoodstavce"/>
    <w:link w:val="Nadpis7"/>
    <w:uiPriority w:val="99"/>
    <w:semiHidden/>
    <w:locked/>
    <w:rsid w:val="00811C82"/>
    <w:rPr>
      <w:rFonts w:ascii="Calibri" w:hAnsi="Calibri" w:cs="Times New Roman"/>
      <w:sz w:val="24"/>
      <w:szCs w:val="24"/>
      <w:lang w:eastAsia="en-US"/>
    </w:rPr>
  </w:style>
  <w:style w:type="character" w:customStyle="1" w:styleId="Nadpis8Char">
    <w:name w:val="Nadpis 8 Char"/>
    <w:basedOn w:val="Standardnpsmoodstavce"/>
    <w:link w:val="Nadpis8"/>
    <w:uiPriority w:val="99"/>
    <w:semiHidden/>
    <w:locked/>
    <w:rsid w:val="00811C82"/>
    <w:rPr>
      <w:rFonts w:ascii="Calibri" w:hAnsi="Calibri" w:cs="Times New Roman"/>
      <w:i/>
      <w:iCs/>
      <w:sz w:val="24"/>
      <w:szCs w:val="24"/>
      <w:lang w:eastAsia="en-US"/>
    </w:rPr>
  </w:style>
  <w:style w:type="character" w:customStyle="1" w:styleId="Nadpis9Char">
    <w:name w:val="Nadpis 9 Char"/>
    <w:basedOn w:val="Standardnpsmoodstavce"/>
    <w:link w:val="Nadpis9"/>
    <w:uiPriority w:val="99"/>
    <w:semiHidden/>
    <w:locked/>
    <w:rsid w:val="00811C82"/>
    <w:rPr>
      <w:rFonts w:ascii="Cambria" w:hAnsi="Cambria" w:cs="Times New Roman"/>
      <w:lang w:eastAsia="en-US"/>
    </w:rPr>
  </w:style>
  <w:style w:type="paragraph" w:styleId="Textbubliny">
    <w:name w:val="Balloon Text"/>
    <w:basedOn w:val="Normln"/>
    <w:link w:val="TextbublinyChar"/>
    <w:rsid w:val="001F692C"/>
    <w:pPr>
      <w:spacing w:before="0" w:after="0"/>
    </w:pPr>
    <w:rPr>
      <w:rFonts w:ascii="Tahoma" w:hAnsi="Tahoma" w:cs="Tahoma"/>
      <w:sz w:val="16"/>
      <w:szCs w:val="16"/>
    </w:rPr>
  </w:style>
  <w:style w:type="character" w:customStyle="1" w:styleId="TextbublinyChar">
    <w:name w:val="Text bubliny Char"/>
    <w:basedOn w:val="Standardnpsmoodstavce"/>
    <w:link w:val="Textbubliny"/>
    <w:locked/>
    <w:rsid w:val="001F692C"/>
    <w:rPr>
      <w:rFonts w:ascii="Tahoma" w:hAnsi="Tahoma" w:cs="Tahoma"/>
      <w:sz w:val="16"/>
      <w:szCs w:val="16"/>
      <w:lang w:eastAsia="en-US"/>
    </w:rPr>
  </w:style>
  <w:style w:type="paragraph" w:customStyle="1" w:styleId="Nadpis11">
    <w:name w:val="Nadpis 11"/>
    <w:basedOn w:val="Nadpis1"/>
    <w:next w:val="Clanek11"/>
    <w:semiHidden/>
    <w:unhideWhenUsed/>
    <w:qFormat/>
    <w:rsid w:val="001A5885"/>
    <w:pPr>
      <w:numPr>
        <w:numId w:val="0"/>
      </w:numPr>
    </w:pPr>
  </w:style>
  <w:style w:type="paragraph" w:customStyle="1" w:styleId="Clanek11">
    <w:name w:val="Clanek 1.1"/>
    <w:basedOn w:val="Nadpis2"/>
    <w:link w:val="Clanek11Char"/>
    <w:qFormat/>
    <w:rsid w:val="001A5885"/>
    <w:pPr>
      <w:keepNext w:val="0"/>
      <w:widowControl w:val="0"/>
      <w:numPr>
        <w:numId w:val="11"/>
      </w:numPr>
      <w:spacing w:before="120" w:after="120"/>
    </w:pPr>
    <w:rPr>
      <w:rFonts w:ascii="Times New Roman" w:hAnsi="Times New Roman"/>
      <w:b w:val="0"/>
      <w:i w:val="0"/>
      <w:sz w:val="22"/>
    </w:rPr>
  </w:style>
  <w:style w:type="paragraph" w:customStyle="1" w:styleId="Claneka">
    <w:name w:val="Clanek (a)"/>
    <w:basedOn w:val="Normln"/>
    <w:link w:val="ClanekaChar"/>
    <w:qFormat/>
    <w:rsid w:val="001A5885"/>
    <w:pPr>
      <w:keepLines/>
      <w:widowControl w:val="0"/>
      <w:numPr>
        <w:ilvl w:val="2"/>
        <w:numId w:val="11"/>
      </w:numPr>
    </w:pPr>
    <w:rPr>
      <w:sz w:val="22"/>
    </w:rPr>
  </w:style>
  <w:style w:type="paragraph" w:customStyle="1" w:styleId="Claneki">
    <w:name w:val="Clanek (i)"/>
    <w:basedOn w:val="Normln"/>
    <w:link w:val="ClanekiChar"/>
    <w:qFormat/>
    <w:rsid w:val="001A5885"/>
    <w:pPr>
      <w:keepNext/>
      <w:numPr>
        <w:ilvl w:val="3"/>
        <w:numId w:val="11"/>
      </w:numPr>
    </w:pPr>
    <w:rPr>
      <w:color w:val="000000"/>
      <w:sz w:val="22"/>
    </w:rPr>
  </w:style>
  <w:style w:type="paragraph" w:customStyle="1" w:styleId="Text11">
    <w:name w:val="Text 1.1"/>
    <w:basedOn w:val="Normln"/>
    <w:qFormat/>
    <w:rsid w:val="001A5885"/>
    <w:pPr>
      <w:keepNext/>
      <w:ind w:left="561"/>
    </w:pPr>
    <w:rPr>
      <w:sz w:val="22"/>
      <w:szCs w:val="20"/>
    </w:rPr>
  </w:style>
  <w:style w:type="paragraph" w:customStyle="1" w:styleId="Texta">
    <w:name w:val="Text (a)"/>
    <w:basedOn w:val="Normln"/>
    <w:link w:val="TextaChar"/>
    <w:qFormat/>
    <w:rsid w:val="001A5885"/>
    <w:pPr>
      <w:keepNext/>
      <w:ind w:left="992"/>
    </w:pPr>
    <w:rPr>
      <w:sz w:val="22"/>
      <w:szCs w:val="20"/>
    </w:rPr>
  </w:style>
  <w:style w:type="paragraph" w:customStyle="1" w:styleId="Texti">
    <w:name w:val="Text (i)"/>
    <w:basedOn w:val="Normln"/>
    <w:link w:val="TextiChar"/>
    <w:qFormat/>
    <w:rsid w:val="001A5885"/>
    <w:pPr>
      <w:keepNext/>
      <w:ind w:left="1418"/>
    </w:pPr>
    <w:rPr>
      <w:sz w:val="22"/>
      <w:szCs w:val="20"/>
    </w:rPr>
  </w:style>
  <w:style w:type="paragraph" w:styleId="Zhlav">
    <w:name w:val="header"/>
    <w:aliases w:val="HH Header"/>
    <w:basedOn w:val="Normln"/>
    <w:link w:val="ZhlavChar"/>
    <w:semiHidden/>
    <w:rsid w:val="00EC4025"/>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locked/>
    <w:rsid w:val="00811C82"/>
    <w:rPr>
      <w:rFonts w:cs="Times New Roman"/>
      <w:sz w:val="24"/>
      <w:szCs w:val="24"/>
      <w:lang w:eastAsia="en-US"/>
    </w:rPr>
  </w:style>
  <w:style w:type="paragraph" w:customStyle="1" w:styleId="Preambule">
    <w:name w:val="Preambule"/>
    <w:basedOn w:val="Normln"/>
    <w:qFormat/>
    <w:rsid w:val="001A5885"/>
    <w:pPr>
      <w:widowControl w:val="0"/>
      <w:numPr>
        <w:numId w:val="12"/>
      </w:numPr>
    </w:pPr>
    <w:rPr>
      <w:sz w:val="22"/>
    </w:rPr>
  </w:style>
  <w:style w:type="paragraph" w:styleId="Textpoznpodarou">
    <w:name w:val="footnote text"/>
    <w:aliases w:val="fn"/>
    <w:basedOn w:val="Normln"/>
    <w:link w:val="TextpoznpodarouChar"/>
    <w:semiHidden/>
    <w:rsid w:val="004757E5"/>
    <w:rPr>
      <w:sz w:val="18"/>
      <w:szCs w:val="20"/>
    </w:rPr>
  </w:style>
  <w:style w:type="character" w:customStyle="1" w:styleId="TextpoznpodarouChar">
    <w:name w:val="Text pozn. pod čarou Char"/>
    <w:aliases w:val="fn Char"/>
    <w:basedOn w:val="Standardnpsmoodstavce"/>
    <w:link w:val="Textpoznpodarou"/>
    <w:uiPriority w:val="99"/>
    <w:semiHidden/>
    <w:locked/>
    <w:rsid w:val="00811C82"/>
    <w:rPr>
      <w:rFonts w:cs="Times New Roman"/>
      <w:sz w:val="20"/>
      <w:szCs w:val="20"/>
      <w:lang w:eastAsia="en-US"/>
    </w:rPr>
  </w:style>
  <w:style w:type="paragraph" w:styleId="Obsah2">
    <w:name w:val="toc 2"/>
    <w:basedOn w:val="Normln"/>
    <w:next w:val="Normln"/>
    <w:autoRedefine/>
    <w:rsid w:val="00CB25C5"/>
    <w:pPr>
      <w:spacing w:before="0" w:after="0"/>
      <w:ind w:left="220"/>
    </w:pPr>
    <w:rPr>
      <w:smallCaps/>
      <w:szCs w:val="20"/>
    </w:rPr>
  </w:style>
  <w:style w:type="paragraph" w:styleId="Obsah1">
    <w:name w:val="toc 1"/>
    <w:basedOn w:val="Normln"/>
    <w:next w:val="Normln"/>
    <w:autoRedefine/>
    <w:uiPriority w:val="39"/>
    <w:rsid w:val="00EF50D9"/>
    <w:pPr>
      <w:tabs>
        <w:tab w:val="left" w:pos="567"/>
        <w:tab w:val="right" w:leader="dot" w:pos="9061"/>
      </w:tabs>
    </w:pPr>
    <w:rPr>
      <w:b/>
      <w:bCs/>
      <w:caps/>
      <w:szCs w:val="20"/>
    </w:rPr>
  </w:style>
  <w:style w:type="paragraph" w:styleId="Obsah3">
    <w:name w:val="toc 3"/>
    <w:basedOn w:val="Normln"/>
    <w:next w:val="Normln"/>
    <w:autoRedefine/>
    <w:rsid w:val="00620684"/>
    <w:pPr>
      <w:spacing w:before="0" w:after="0"/>
      <w:ind w:left="440"/>
    </w:pPr>
    <w:rPr>
      <w:i/>
      <w:iCs/>
      <w:szCs w:val="20"/>
    </w:rPr>
  </w:style>
  <w:style w:type="paragraph" w:styleId="Obsah4">
    <w:name w:val="toc 4"/>
    <w:basedOn w:val="Normln"/>
    <w:next w:val="Normln"/>
    <w:autoRedefine/>
    <w:rsid w:val="001552C3"/>
    <w:pPr>
      <w:spacing w:before="0" w:after="0"/>
      <w:ind w:left="660"/>
    </w:pPr>
    <w:rPr>
      <w:sz w:val="18"/>
      <w:szCs w:val="18"/>
    </w:rPr>
  </w:style>
  <w:style w:type="paragraph" w:styleId="Obsah5">
    <w:name w:val="toc 5"/>
    <w:basedOn w:val="Normln"/>
    <w:next w:val="Normln"/>
    <w:autoRedefine/>
    <w:rsid w:val="001552C3"/>
    <w:pPr>
      <w:spacing w:before="0" w:after="0"/>
      <w:ind w:left="880"/>
    </w:pPr>
    <w:rPr>
      <w:sz w:val="18"/>
      <w:szCs w:val="18"/>
    </w:rPr>
  </w:style>
  <w:style w:type="paragraph" w:styleId="Obsah6">
    <w:name w:val="toc 6"/>
    <w:basedOn w:val="Normln"/>
    <w:next w:val="Normln"/>
    <w:autoRedefine/>
    <w:rsid w:val="001552C3"/>
    <w:pPr>
      <w:spacing w:before="0" w:after="0"/>
      <w:ind w:left="1100"/>
    </w:pPr>
    <w:rPr>
      <w:sz w:val="18"/>
      <w:szCs w:val="18"/>
    </w:rPr>
  </w:style>
  <w:style w:type="paragraph" w:styleId="Obsah7">
    <w:name w:val="toc 7"/>
    <w:basedOn w:val="Normln"/>
    <w:next w:val="Normln"/>
    <w:autoRedefine/>
    <w:rsid w:val="001552C3"/>
    <w:pPr>
      <w:spacing w:before="0" w:after="0"/>
      <w:ind w:left="1320"/>
    </w:pPr>
    <w:rPr>
      <w:sz w:val="18"/>
      <w:szCs w:val="18"/>
    </w:rPr>
  </w:style>
  <w:style w:type="paragraph" w:styleId="Obsah8">
    <w:name w:val="toc 8"/>
    <w:basedOn w:val="Normln"/>
    <w:next w:val="Normln"/>
    <w:autoRedefine/>
    <w:rsid w:val="001552C3"/>
    <w:pPr>
      <w:spacing w:before="0" w:after="0"/>
      <w:ind w:left="1540"/>
    </w:pPr>
    <w:rPr>
      <w:sz w:val="18"/>
      <w:szCs w:val="18"/>
    </w:rPr>
  </w:style>
  <w:style w:type="paragraph" w:styleId="Obsah9">
    <w:name w:val="toc 9"/>
    <w:basedOn w:val="Normln"/>
    <w:next w:val="Normln"/>
    <w:autoRedefine/>
    <w:rsid w:val="001552C3"/>
    <w:pPr>
      <w:spacing w:before="0" w:after="0"/>
      <w:ind w:left="1760"/>
    </w:pPr>
    <w:rPr>
      <w:sz w:val="18"/>
      <w:szCs w:val="18"/>
    </w:rPr>
  </w:style>
  <w:style w:type="character" w:styleId="Hypertextovodkaz">
    <w:name w:val="Hyperlink"/>
    <w:basedOn w:val="Standardnpsmoodstavce"/>
    <w:uiPriority w:val="99"/>
    <w:qFormat/>
    <w:rsid w:val="000C2099"/>
    <w:rPr>
      <w:rFonts w:ascii="Arial" w:hAnsi="Arial"/>
      <w:i w:val="0"/>
      <w:color w:val="368537"/>
      <w:sz w:val="20"/>
      <w:u w:val="none"/>
    </w:rPr>
  </w:style>
  <w:style w:type="character" w:styleId="Znakapoznpodarou">
    <w:name w:val="footnote reference"/>
    <w:basedOn w:val="Standardnpsmoodstavce"/>
    <w:semiHidden/>
    <w:rsid w:val="00FD3065"/>
    <w:rPr>
      <w:rFonts w:cs="Times New Roman"/>
      <w:vertAlign w:val="superscript"/>
    </w:rPr>
  </w:style>
  <w:style w:type="paragraph" w:styleId="Zpat">
    <w:name w:val="footer"/>
    <w:aliases w:val="DIA Zápatí"/>
    <w:basedOn w:val="Normln"/>
    <w:link w:val="ZpatChar"/>
    <w:uiPriority w:val="99"/>
    <w:rsid w:val="00EC4025"/>
    <w:pPr>
      <w:tabs>
        <w:tab w:val="center" w:pos="4703"/>
        <w:tab w:val="right" w:pos="9406"/>
      </w:tabs>
    </w:pPr>
  </w:style>
  <w:style w:type="character" w:customStyle="1" w:styleId="ZpatChar">
    <w:name w:val="Zápatí Char"/>
    <w:aliases w:val="DIA Zápatí Char"/>
    <w:basedOn w:val="Standardnpsmoodstavce"/>
    <w:link w:val="Zpat"/>
    <w:uiPriority w:val="99"/>
    <w:locked/>
    <w:rsid w:val="00811C82"/>
    <w:rPr>
      <w:rFonts w:cs="Times New Roman"/>
      <w:sz w:val="24"/>
      <w:szCs w:val="24"/>
      <w:lang w:eastAsia="en-US"/>
    </w:rPr>
  </w:style>
  <w:style w:type="character" w:styleId="slostrnky">
    <w:name w:val="page number"/>
    <w:basedOn w:val="Standardnpsmoodstavce"/>
    <w:rsid w:val="00572A5D"/>
    <w:rPr>
      <w:rFonts w:cs="Times New Roman"/>
    </w:rPr>
  </w:style>
  <w:style w:type="paragraph" w:customStyle="1" w:styleId="HHTitle">
    <w:name w:val="HH Title"/>
    <w:basedOn w:val="Nzev"/>
    <w:next w:val="Normln"/>
    <w:uiPriority w:val="99"/>
    <w:semiHidden/>
    <w:rsid w:val="00576C25"/>
    <w:pPr>
      <w:spacing w:before="1080" w:after="840"/>
    </w:pPr>
    <w:rPr>
      <w:rFonts w:ascii="Times New Roman Bold" w:hAnsi="Times New Roman Bold"/>
      <w:caps w:val="0"/>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link w:val="NzevChar"/>
    <w:qFormat/>
    <w:rsid w:val="001A5885"/>
    <w:pPr>
      <w:spacing w:before="240" w:after="60"/>
      <w:jc w:val="center"/>
      <w:outlineLvl w:val="0"/>
    </w:pPr>
    <w:rPr>
      <w:rFonts w:cs="Arial"/>
      <w:b/>
      <w:bCs/>
      <w:caps/>
      <w:kern w:val="28"/>
      <w:sz w:val="22"/>
      <w:szCs w:val="32"/>
    </w:rPr>
  </w:style>
  <w:style w:type="character" w:customStyle="1" w:styleId="NzevChar">
    <w:name w:val="Název Char"/>
    <w:basedOn w:val="Standardnpsmoodstavce"/>
    <w:link w:val="Nzev"/>
    <w:locked/>
    <w:rsid w:val="001A5885"/>
    <w:rPr>
      <w:rFonts w:cs="Arial"/>
      <w:b/>
      <w:bCs/>
      <w:caps/>
      <w:kern w:val="28"/>
      <w:sz w:val="22"/>
      <w:szCs w:val="32"/>
      <w:lang w:eastAsia="en-US"/>
    </w:rPr>
  </w:style>
  <w:style w:type="paragraph" w:customStyle="1" w:styleId="HHTitle2">
    <w:name w:val="HH Title 2"/>
    <w:basedOn w:val="Nzev"/>
    <w:rsid w:val="00975CC4"/>
    <w:pPr>
      <w:spacing w:after="120"/>
    </w:pPr>
    <w:rPr>
      <w:rFonts w:ascii="Times New Roman Bold" w:hAnsi="Times New Roman Bold"/>
      <w:caps w:val="0"/>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link w:val="RozloendokumentuChar"/>
    <w:semiHidden/>
    <w:rsid w:val="00635FE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811C82"/>
    <w:rPr>
      <w:rFonts w:cs="Times New Roman"/>
      <w:sz w:val="2"/>
      <w:lang w:eastAsia="en-US"/>
    </w:rPr>
  </w:style>
  <w:style w:type="character" w:customStyle="1" w:styleId="WW8Num2z0">
    <w:name w:val="WW8Num2z0"/>
    <w:uiPriority w:val="99"/>
    <w:rsid w:val="00C14AA8"/>
    <w:rPr>
      <w:rFonts w:ascii="Symbol" w:hAnsi="Symbol"/>
      <w:color w:val="0000FF"/>
      <w:sz w:val="20"/>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Normal2">
    <w:name w:val="Normal 2"/>
    <w:basedOn w:val="Normln"/>
    <w:uiPriority w:val="99"/>
    <w:rsid w:val="00C14AA8"/>
    <w:pPr>
      <w:suppressAutoHyphens/>
      <w:ind w:left="709"/>
    </w:pPr>
    <w:rPr>
      <w:szCs w:val="20"/>
      <w:lang w:eastAsia="ar-SA"/>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1A5885"/>
    <w:pPr>
      <w:spacing w:before="0" w:after="0"/>
      <w:ind w:left="720"/>
      <w:jc w:val="left"/>
    </w:pPr>
    <w:rPr>
      <w:rFonts w:ascii="Calibri" w:eastAsia="Calibri" w:hAnsi="Calibri"/>
      <w:sz w:val="22"/>
      <w:szCs w:val="22"/>
      <w:lang w:val="x-none" w:eastAsia="x-none"/>
    </w:rPr>
  </w:style>
  <w:style w:type="character" w:styleId="Odkaznakoment">
    <w:name w:val="annotation reference"/>
    <w:aliases w:val="Comment Reference (Czech Tourism)"/>
    <w:basedOn w:val="Standardnpsmoodstavce"/>
    <w:uiPriority w:val="99"/>
    <w:rsid w:val="001F692C"/>
    <w:rPr>
      <w:rFonts w:cs="Times New Roman"/>
      <w:sz w:val="16"/>
      <w:szCs w:val="16"/>
    </w:rPr>
  </w:style>
  <w:style w:type="paragraph" w:styleId="Textkomente">
    <w:name w:val="annotation text"/>
    <w:aliases w:val="Comment Text (Czech Tourism),RL Text komentáře"/>
    <w:basedOn w:val="Normln"/>
    <w:link w:val="TextkomenteChar"/>
    <w:uiPriority w:val="99"/>
    <w:rsid w:val="001F692C"/>
    <w:rPr>
      <w:szCs w:val="20"/>
    </w:rPr>
  </w:style>
  <w:style w:type="character" w:customStyle="1" w:styleId="TextkomenteChar">
    <w:name w:val="Text komentáře Char"/>
    <w:aliases w:val="Comment Text (Czech Tourism) Char,RL Text komentáře Char"/>
    <w:basedOn w:val="Standardnpsmoodstavce"/>
    <w:link w:val="Textkomente"/>
    <w:uiPriority w:val="99"/>
    <w:locked/>
    <w:rsid w:val="001F692C"/>
    <w:rPr>
      <w:rFonts w:cs="Times New Roman"/>
      <w:lang w:eastAsia="en-US"/>
    </w:rPr>
  </w:style>
  <w:style w:type="paragraph" w:styleId="Pedmtkomente">
    <w:name w:val="annotation subject"/>
    <w:basedOn w:val="Textkomente"/>
    <w:next w:val="Textkomente"/>
    <w:link w:val="PedmtkomenteChar"/>
    <w:rsid w:val="001F692C"/>
    <w:rPr>
      <w:b/>
      <w:bCs/>
    </w:rPr>
  </w:style>
  <w:style w:type="character" w:customStyle="1" w:styleId="PedmtkomenteChar">
    <w:name w:val="Předmět komentáře Char"/>
    <w:basedOn w:val="TextkomenteChar"/>
    <w:link w:val="Pedmtkomente"/>
    <w:locked/>
    <w:rsid w:val="001F692C"/>
    <w:rPr>
      <w:rFonts w:cs="Times New Roman"/>
      <w:b/>
      <w:bCs/>
      <w:lang w:eastAsia="en-US"/>
    </w:rPr>
  </w:style>
  <w:style w:type="paragraph" w:styleId="Revize">
    <w:name w:val="Revision"/>
    <w:hidden/>
    <w:uiPriority w:val="99"/>
    <w:semiHidden/>
    <w:rsid w:val="00C16792"/>
    <w:rPr>
      <w:szCs w:val="24"/>
      <w:lang w:eastAsia="en-US"/>
    </w:rPr>
  </w:style>
  <w:style w:type="character" w:styleId="Sledovanodkaz">
    <w:name w:val="FollowedHyperlink"/>
    <w:basedOn w:val="Standardnpsmoodstavce"/>
    <w:uiPriority w:val="99"/>
    <w:semiHidden/>
    <w:rsid w:val="00D0564C"/>
    <w:rPr>
      <w:rFonts w:cs="Times New Roman"/>
      <w:color w:val="800080"/>
      <w:u w:val="single"/>
    </w:rPr>
  </w:style>
  <w:style w:type="paragraph" w:customStyle="1" w:styleId="Paragraf1">
    <w:name w:val="Paragraf 1"/>
    <w:basedOn w:val="Normln"/>
    <w:rsid w:val="008407B5"/>
    <w:pPr>
      <w:keepNext/>
      <w:numPr>
        <w:numId w:val="2"/>
      </w:numPr>
      <w:spacing w:before="240" w:after="40"/>
    </w:pPr>
    <w:rPr>
      <w:b/>
      <w:sz w:val="24"/>
      <w:szCs w:val="20"/>
    </w:rPr>
  </w:style>
  <w:style w:type="paragraph" w:customStyle="1" w:styleId="Paragraf2">
    <w:name w:val="Paragraf 2"/>
    <w:basedOn w:val="Normln"/>
    <w:rsid w:val="008407B5"/>
    <w:pPr>
      <w:numPr>
        <w:ilvl w:val="1"/>
        <w:numId w:val="2"/>
      </w:numPr>
      <w:spacing w:after="40"/>
    </w:pPr>
    <w:rPr>
      <w:szCs w:val="20"/>
    </w:rPr>
  </w:style>
  <w:style w:type="paragraph" w:customStyle="1" w:styleId="Paragraf3">
    <w:name w:val="Paragraf 3"/>
    <w:basedOn w:val="Paragraf2"/>
    <w:rsid w:val="008407B5"/>
    <w:pPr>
      <w:numPr>
        <w:ilvl w:val="3"/>
      </w:numPr>
    </w:pPr>
  </w:style>
  <w:style w:type="paragraph" w:customStyle="1" w:styleId="Paragraf2a">
    <w:name w:val="Paragraf 2a"/>
    <w:basedOn w:val="Paragraf2"/>
    <w:rsid w:val="008407B5"/>
    <w:pPr>
      <w:numPr>
        <w:ilvl w:val="2"/>
      </w:numPr>
    </w:pPr>
  </w:style>
  <w:style w:type="paragraph" w:customStyle="1" w:styleId="Body1">
    <w:name w:val="Body 1"/>
    <w:basedOn w:val="Normln"/>
    <w:rsid w:val="001C1384"/>
    <w:pPr>
      <w:spacing w:before="0" w:after="140" w:line="290" w:lineRule="auto"/>
      <w:ind w:left="567"/>
    </w:pPr>
    <w:rPr>
      <w:rFonts w:ascii="Arial" w:hAnsi="Arial"/>
      <w:kern w:val="20"/>
      <w:sz w:val="18"/>
    </w:rPr>
  </w:style>
  <w:style w:type="paragraph" w:styleId="Normlnodsazen">
    <w:name w:val="Normal Indent"/>
    <w:basedOn w:val="Normln"/>
    <w:locked/>
    <w:rsid w:val="001C1384"/>
    <w:pPr>
      <w:tabs>
        <w:tab w:val="left" w:pos="3402"/>
      </w:tabs>
      <w:spacing w:before="0" w:after="0"/>
      <w:ind w:left="1440"/>
    </w:pPr>
    <w:rPr>
      <w:rFonts w:ascii="NimbusRoman" w:hAnsi="NimbusRoman"/>
      <w:szCs w:val="20"/>
      <w:lang w:val="en-GB" w:eastAsia="cs-CZ"/>
    </w:rPr>
  </w:style>
  <w:style w:type="paragraph" w:customStyle="1" w:styleId="Level1">
    <w:name w:val="Level 1"/>
    <w:basedOn w:val="Normln"/>
    <w:next w:val="Body1"/>
    <w:qFormat/>
    <w:rsid w:val="00506F6C"/>
    <w:pPr>
      <w:keepNext/>
      <w:numPr>
        <w:numId w:val="5"/>
      </w:numPr>
      <w:spacing w:before="280" w:after="140" w:line="290" w:lineRule="auto"/>
      <w:outlineLvl w:val="0"/>
    </w:pPr>
    <w:rPr>
      <w:rFonts w:ascii="Arial" w:hAnsi="Arial"/>
      <w:b/>
      <w:bCs/>
      <w:caps/>
      <w:kern w:val="20"/>
      <w:szCs w:val="32"/>
    </w:rPr>
  </w:style>
  <w:style w:type="paragraph" w:customStyle="1" w:styleId="Level2">
    <w:name w:val="Level 2"/>
    <w:basedOn w:val="Normln"/>
    <w:link w:val="Level2Char"/>
    <w:qFormat/>
    <w:rsid w:val="00506F6C"/>
    <w:pPr>
      <w:numPr>
        <w:ilvl w:val="1"/>
        <w:numId w:val="5"/>
      </w:numPr>
      <w:spacing w:before="0" w:after="140" w:line="290" w:lineRule="auto"/>
      <w:outlineLvl w:val="1"/>
    </w:pPr>
    <w:rPr>
      <w:rFonts w:ascii="Arial" w:hAnsi="Arial"/>
      <w:kern w:val="20"/>
      <w:szCs w:val="28"/>
    </w:rPr>
  </w:style>
  <w:style w:type="paragraph" w:customStyle="1" w:styleId="Level3">
    <w:name w:val="Level 3"/>
    <w:basedOn w:val="Normln"/>
    <w:qFormat/>
    <w:rsid w:val="00506F6C"/>
    <w:pPr>
      <w:numPr>
        <w:ilvl w:val="2"/>
        <w:numId w:val="5"/>
      </w:numPr>
      <w:spacing w:before="0" w:after="140" w:line="290" w:lineRule="auto"/>
      <w:outlineLvl w:val="2"/>
    </w:pPr>
    <w:rPr>
      <w:rFonts w:ascii="Arial" w:hAnsi="Arial"/>
      <w:kern w:val="20"/>
      <w:szCs w:val="28"/>
    </w:rPr>
  </w:style>
  <w:style w:type="paragraph" w:customStyle="1" w:styleId="Level4">
    <w:name w:val="Level 4"/>
    <w:basedOn w:val="Normln"/>
    <w:qFormat/>
    <w:rsid w:val="00506F6C"/>
    <w:pPr>
      <w:numPr>
        <w:ilvl w:val="3"/>
        <w:numId w:val="5"/>
      </w:numPr>
      <w:spacing w:before="0" w:after="140" w:line="290" w:lineRule="auto"/>
      <w:outlineLvl w:val="3"/>
    </w:pPr>
    <w:rPr>
      <w:rFonts w:ascii="Arial" w:hAnsi="Arial"/>
      <w:kern w:val="20"/>
    </w:rPr>
  </w:style>
  <w:style w:type="paragraph" w:customStyle="1" w:styleId="Level5">
    <w:name w:val="Level 5"/>
    <w:basedOn w:val="Normln"/>
    <w:qFormat/>
    <w:rsid w:val="00506F6C"/>
    <w:pPr>
      <w:numPr>
        <w:ilvl w:val="4"/>
        <w:numId w:val="5"/>
      </w:numPr>
      <w:spacing w:before="0" w:after="140" w:line="290" w:lineRule="auto"/>
      <w:outlineLvl w:val="4"/>
    </w:pPr>
    <w:rPr>
      <w:rFonts w:ascii="Arial" w:hAnsi="Arial"/>
      <w:kern w:val="20"/>
    </w:rPr>
  </w:style>
  <w:style w:type="paragraph" w:customStyle="1" w:styleId="roman1">
    <w:name w:val="roman 1"/>
    <w:basedOn w:val="Normln"/>
    <w:rsid w:val="00506F6C"/>
    <w:pPr>
      <w:tabs>
        <w:tab w:val="left" w:pos="567"/>
        <w:tab w:val="num" w:pos="720"/>
      </w:tabs>
      <w:spacing w:before="0" w:after="140" w:line="290" w:lineRule="auto"/>
      <w:ind w:left="567" w:hanging="567"/>
    </w:pPr>
    <w:rPr>
      <w:rFonts w:ascii="Arial" w:hAnsi="Arial"/>
      <w:kern w:val="20"/>
      <w:szCs w:val="20"/>
    </w:rPr>
  </w:style>
  <w:style w:type="paragraph" w:customStyle="1" w:styleId="Level7">
    <w:name w:val="Level 7"/>
    <w:basedOn w:val="Normln"/>
    <w:rsid w:val="00506F6C"/>
    <w:pPr>
      <w:numPr>
        <w:ilvl w:val="6"/>
        <w:numId w:val="5"/>
      </w:numPr>
      <w:tabs>
        <w:tab w:val="clear" w:pos="3969"/>
      </w:tabs>
      <w:spacing w:before="0" w:after="140" w:line="290" w:lineRule="auto"/>
      <w:ind w:left="5040" w:hanging="360"/>
      <w:outlineLvl w:val="6"/>
    </w:pPr>
    <w:rPr>
      <w:rFonts w:ascii="Arial" w:hAnsi="Arial"/>
      <w:kern w:val="20"/>
    </w:rPr>
  </w:style>
  <w:style w:type="paragraph" w:customStyle="1" w:styleId="Level8">
    <w:name w:val="Level 8"/>
    <w:basedOn w:val="Normln"/>
    <w:rsid w:val="00506F6C"/>
    <w:pPr>
      <w:numPr>
        <w:ilvl w:val="7"/>
        <w:numId w:val="5"/>
      </w:numPr>
      <w:tabs>
        <w:tab w:val="clear" w:pos="3969"/>
      </w:tabs>
      <w:spacing w:before="0" w:after="140" w:line="290" w:lineRule="auto"/>
      <w:ind w:left="5760" w:hanging="360"/>
      <w:outlineLvl w:val="7"/>
    </w:pPr>
    <w:rPr>
      <w:rFonts w:ascii="Arial" w:hAnsi="Arial"/>
      <w:kern w:val="20"/>
    </w:rPr>
  </w:style>
  <w:style w:type="paragraph" w:customStyle="1" w:styleId="Level9">
    <w:name w:val="Level 9"/>
    <w:basedOn w:val="Normln"/>
    <w:rsid w:val="00506F6C"/>
    <w:pPr>
      <w:numPr>
        <w:ilvl w:val="8"/>
        <w:numId w:val="5"/>
      </w:numPr>
      <w:tabs>
        <w:tab w:val="clear" w:pos="3969"/>
      </w:tabs>
      <w:spacing w:before="0" w:after="140" w:line="290" w:lineRule="auto"/>
      <w:ind w:left="6480" w:hanging="360"/>
      <w:outlineLvl w:val="8"/>
    </w:pPr>
    <w:rPr>
      <w:rFonts w:ascii="Arial" w:hAnsi="Arial"/>
      <w:kern w:val="20"/>
    </w:rPr>
  </w:style>
  <w:style w:type="character" w:customStyle="1" w:styleId="Level2Char">
    <w:name w:val="Level 2 Char"/>
    <w:basedOn w:val="Standardnpsmoodstavce"/>
    <w:link w:val="Level2"/>
    <w:rsid w:val="00506F6C"/>
    <w:rPr>
      <w:rFonts w:ascii="Arial" w:hAnsi="Arial"/>
      <w:kern w:val="20"/>
      <w:szCs w:val="28"/>
      <w:lang w:eastAsia="en-US"/>
    </w:rPr>
  </w:style>
  <w:style w:type="paragraph" w:styleId="Zkladntext">
    <w:name w:val="Body Text"/>
    <w:basedOn w:val="Normln"/>
    <w:link w:val="ZkladntextChar"/>
    <w:locked/>
    <w:rsid w:val="007D27EC"/>
    <w:pPr>
      <w:overflowPunct w:val="0"/>
      <w:autoSpaceDE w:val="0"/>
      <w:autoSpaceDN w:val="0"/>
      <w:adjustRightInd w:val="0"/>
      <w:spacing w:before="0" w:after="0" w:line="280" w:lineRule="exact"/>
      <w:ind w:right="-1"/>
    </w:pPr>
    <w:rPr>
      <w:b/>
      <w:sz w:val="24"/>
      <w:szCs w:val="20"/>
      <w:lang w:eastAsia="cs-CZ"/>
    </w:rPr>
  </w:style>
  <w:style w:type="character" w:customStyle="1" w:styleId="ZkladntextChar">
    <w:name w:val="Základní text Char"/>
    <w:basedOn w:val="Standardnpsmoodstavce"/>
    <w:link w:val="Zkladntext"/>
    <w:rsid w:val="007D27EC"/>
    <w:rPr>
      <w:b/>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1A5885"/>
    <w:rPr>
      <w:rFonts w:ascii="Calibri" w:eastAsia="Calibri" w:hAnsi="Calibri"/>
      <w:sz w:val="22"/>
      <w:szCs w:val="22"/>
      <w:lang w:val="x-none" w:eastAsia="x-none"/>
    </w:rPr>
  </w:style>
  <w:style w:type="character" w:customStyle="1" w:styleId="Clanek11Char">
    <w:name w:val="Clanek 1.1 Char"/>
    <w:link w:val="Clanek11"/>
    <w:locked/>
    <w:rsid w:val="001A5885"/>
    <w:rPr>
      <w:rFonts w:cs="Arial"/>
      <w:bCs/>
      <w:iCs/>
      <w:sz w:val="22"/>
      <w:szCs w:val="28"/>
      <w:lang w:eastAsia="en-US"/>
    </w:rPr>
  </w:style>
  <w:style w:type="paragraph" w:styleId="Nadpisobsahu">
    <w:name w:val="TOC Heading"/>
    <w:basedOn w:val="Nadpis1"/>
    <w:next w:val="Normln"/>
    <w:uiPriority w:val="39"/>
    <w:semiHidden/>
    <w:unhideWhenUsed/>
    <w:qFormat/>
    <w:rsid w:val="00347E82"/>
    <w:pPr>
      <w:keepLines/>
      <w:numPr>
        <w:numId w:val="0"/>
      </w:numPr>
      <w:spacing w:before="480"/>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loha">
    <w:name w:val="říloha"/>
    <w:basedOn w:val="Nadpis2"/>
    <w:rsid w:val="004D1085"/>
    <w:pPr>
      <w:numPr>
        <w:ilvl w:val="0"/>
        <w:numId w:val="0"/>
      </w:numPr>
      <w:tabs>
        <w:tab w:val="num" w:pos="1492"/>
      </w:tabs>
      <w:autoSpaceDE w:val="0"/>
      <w:autoSpaceDN w:val="0"/>
      <w:adjustRightInd w:val="0"/>
      <w:spacing w:after="120"/>
      <w:ind w:left="1492" w:hanging="360"/>
    </w:pPr>
    <w:rPr>
      <w:rFonts w:ascii="Times New Roman" w:hAnsi="Times New Roman" w:cs="Times New Roman"/>
      <w:i w:val="0"/>
      <w:iCs w:val="0"/>
      <w:sz w:val="24"/>
      <w:szCs w:val="24"/>
    </w:rPr>
  </w:style>
  <w:style w:type="table" w:styleId="Stednmka3zvraznn1">
    <w:name w:val="Medium Grid 3 Accent 1"/>
    <w:basedOn w:val="Normlntabulka"/>
    <w:uiPriority w:val="69"/>
    <w:rsid w:val="00CA24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katabulky">
    <w:name w:val="Table Grid"/>
    <w:basedOn w:val="Normlntabulka"/>
    <w:uiPriority w:val="59"/>
    <w:locked/>
    <w:rsid w:val="00E84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HTitleTitulnistrana">
    <w:name w:val="HH_Title_Titulni_strana"/>
    <w:basedOn w:val="Nzev"/>
    <w:next w:val="Normln"/>
    <w:rsid w:val="00730F1D"/>
    <w:pPr>
      <w:spacing w:before="1080" w:after="840"/>
    </w:pPr>
    <w:rPr>
      <w:caps w:val="0"/>
      <w:sz w:val="44"/>
    </w:rPr>
  </w:style>
  <w:style w:type="paragraph" w:customStyle="1" w:styleId="Odrazkapro1a11">
    <w:name w:val="Odrazka pro 1 a 1.1"/>
    <w:basedOn w:val="Normln"/>
    <w:link w:val="Odrazkapro1a11Char"/>
    <w:qFormat/>
    <w:rsid w:val="001A5885"/>
    <w:pPr>
      <w:tabs>
        <w:tab w:val="left" w:pos="992"/>
      </w:tabs>
      <w:ind w:left="992" w:hanging="425"/>
    </w:pPr>
    <w:rPr>
      <w:sz w:val="22"/>
    </w:rPr>
  </w:style>
  <w:style w:type="paragraph" w:customStyle="1" w:styleId="Odrazkaproa">
    <w:name w:val="Odrazka pro (a)"/>
    <w:basedOn w:val="Texta"/>
    <w:link w:val="OdrazkaproaChar"/>
    <w:qFormat/>
    <w:rsid w:val="001A5885"/>
    <w:pPr>
      <w:tabs>
        <w:tab w:val="left" w:pos="1418"/>
      </w:tabs>
      <w:ind w:left="1418" w:hanging="425"/>
    </w:pPr>
  </w:style>
  <w:style w:type="character" w:customStyle="1" w:styleId="Odrazkapro1a11Char">
    <w:name w:val="Odrazka pro 1 a 1.1 Char"/>
    <w:basedOn w:val="Standardnpsmoodstavce"/>
    <w:link w:val="Odrazkapro1a11"/>
    <w:rsid w:val="001A5885"/>
    <w:rPr>
      <w:sz w:val="22"/>
      <w:szCs w:val="24"/>
      <w:lang w:eastAsia="en-US"/>
    </w:rPr>
  </w:style>
  <w:style w:type="paragraph" w:customStyle="1" w:styleId="Odrazkaproi">
    <w:name w:val="Odrazka pro (i)"/>
    <w:basedOn w:val="Texti"/>
    <w:link w:val="OdrazkaproiChar"/>
    <w:qFormat/>
    <w:rsid w:val="001A5885"/>
    <w:pPr>
      <w:tabs>
        <w:tab w:val="left" w:pos="1843"/>
      </w:tabs>
      <w:ind w:left="0"/>
    </w:pPr>
  </w:style>
  <w:style w:type="character" w:customStyle="1" w:styleId="TextaChar">
    <w:name w:val="Text (a) Char"/>
    <w:basedOn w:val="Standardnpsmoodstavce"/>
    <w:link w:val="Texta"/>
    <w:rsid w:val="001A5885"/>
    <w:rPr>
      <w:sz w:val="22"/>
      <w:lang w:eastAsia="en-US"/>
    </w:rPr>
  </w:style>
  <w:style w:type="character" w:customStyle="1" w:styleId="OdrazkaproaChar">
    <w:name w:val="Odrazka pro (a) Char"/>
    <w:basedOn w:val="TextaChar"/>
    <w:link w:val="Odrazkaproa"/>
    <w:rsid w:val="001A5885"/>
    <w:rPr>
      <w:sz w:val="22"/>
      <w:lang w:eastAsia="en-US"/>
    </w:rPr>
  </w:style>
  <w:style w:type="character" w:customStyle="1" w:styleId="TextiChar">
    <w:name w:val="Text (i) Char"/>
    <w:basedOn w:val="Standardnpsmoodstavce"/>
    <w:link w:val="Texti"/>
    <w:rsid w:val="001A5885"/>
    <w:rPr>
      <w:sz w:val="22"/>
      <w:lang w:eastAsia="en-US"/>
    </w:rPr>
  </w:style>
  <w:style w:type="character" w:customStyle="1" w:styleId="OdrazkaproiChar">
    <w:name w:val="Odrazka pro (i) Char"/>
    <w:basedOn w:val="TextiChar"/>
    <w:link w:val="Odrazkaproi"/>
    <w:rsid w:val="001A5885"/>
    <w:rPr>
      <w:sz w:val="22"/>
      <w:lang w:eastAsia="en-US"/>
    </w:rPr>
  </w:style>
  <w:style w:type="character" w:customStyle="1" w:styleId="ClanekaChar">
    <w:name w:val="Clanek (a) Char"/>
    <w:basedOn w:val="Standardnpsmoodstavce"/>
    <w:link w:val="Claneka"/>
    <w:rsid w:val="00051751"/>
    <w:rPr>
      <w:sz w:val="22"/>
      <w:szCs w:val="24"/>
      <w:lang w:eastAsia="en-US"/>
    </w:rPr>
  </w:style>
  <w:style w:type="character" w:customStyle="1" w:styleId="ClanekiChar">
    <w:name w:val="Clanek (i) Char"/>
    <w:basedOn w:val="Standardnpsmoodstavce"/>
    <w:link w:val="Claneki"/>
    <w:rsid w:val="00B81D7A"/>
    <w:rPr>
      <w:color w:val="000000"/>
      <w:sz w:val="22"/>
      <w:szCs w:val="24"/>
      <w:lang w:eastAsia="en-US"/>
    </w:rPr>
  </w:style>
  <w:style w:type="paragraph" w:customStyle="1" w:styleId="clanekavdefinicich">
    <w:name w:val="clanek (a) v definicich"/>
    <w:basedOn w:val="Claneka"/>
    <w:link w:val="clanekavdefinicichChar"/>
    <w:qFormat/>
    <w:rsid w:val="00833D53"/>
    <w:pPr>
      <w:tabs>
        <w:tab w:val="num" w:pos="1134"/>
      </w:tabs>
    </w:pPr>
  </w:style>
  <w:style w:type="character" w:customStyle="1" w:styleId="clanekavdefinicichChar">
    <w:name w:val="clanek (a) v definicich Char"/>
    <w:basedOn w:val="ClanekaChar"/>
    <w:link w:val="clanekavdefinicich"/>
    <w:rsid w:val="00833D53"/>
    <w:rPr>
      <w:sz w:val="22"/>
      <w:szCs w:val="24"/>
      <w:lang w:eastAsia="en-US"/>
    </w:rPr>
  </w:style>
  <w:style w:type="paragraph" w:customStyle="1" w:styleId="clanekivdefinicich">
    <w:name w:val="clanek(i) v definicich"/>
    <w:basedOn w:val="Claneki"/>
    <w:link w:val="clanekivdefinicichChar"/>
    <w:rsid w:val="007F693B"/>
  </w:style>
  <w:style w:type="character" w:customStyle="1" w:styleId="clanekivdefinicichChar">
    <w:name w:val="clanek(i) v definicich Char"/>
    <w:basedOn w:val="ClanekiChar"/>
    <w:link w:val="clanekivdefinicich"/>
    <w:rsid w:val="007F693B"/>
    <w:rPr>
      <w:color w:val="000000"/>
      <w:sz w:val="22"/>
      <w:szCs w:val="24"/>
      <w:lang w:eastAsia="en-US"/>
    </w:rPr>
  </w:style>
  <w:style w:type="paragraph" w:customStyle="1" w:styleId="RLTextlnkuslovan">
    <w:name w:val="RL Text článku číslovaný"/>
    <w:basedOn w:val="Normln"/>
    <w:link w:val="RLTextlnkuslovanChar"/>
    <w:qFormat/>
    <w:rsid w:val="001A5885"/>
    <w:pPr>
      <w:numPr>
        <w:ilvl w:val="1"/>
        <w:numId w:val="4"/>
      </w:numPr>
      <w:tabs>
        <w:tab w:val="clear" w:pos="720"/>
        <w:tab w:val="num" w:pos="1474"/>
      </w:tabs>
      <w:spacing w:before="0" w:line="280" w:lineRule="exact"/>
      <w:ind w:left="1474" w:hanging="737"/>
    </w:pPr>
    <w:rPr>
      <w:rFonts w:ascii="Calibri" w:hAnsi="Calibri"/>
      <w:sz w:val="22"/>
      <w:lang w:val="x-none" w:eastAsia="x-none"/>
    </w:rPr>
  </w:style>
  <w:style w:type="character" w:customStyle="1" w:styleId="RLTextlnkuslovanChar">
    <w:name w:val="RL Text článku číslovaný Char"/>
    <w:link w:val="RLTextlnkuslovan"/>
    <w:rsid w:val="001A5885"/>
    <w:rPr>
      <w:rFonts w:ascii="Calibri" w:hAnsi="Calibri"/>
      <w:sz w:val="22"/>
      <w:szCs w:val="24"/>
      <w:lang w:val="x-none" w:eastAsia="x-none"/>
    </w:rPr>
  </w:style>
  <w:style w:type="paragraph" w:customStyle="1" w:styleId="Styl1">
    <w:name w:val="Styl 1"/>
    <w:basedOn w:val="Odstavecseseznamem"/>
    <w:qFormat/>
    <w:rsid w:val="001A5885"/>
    <w:pPr>
      <w:numPr>
        <w:numId w:val="13"/>
      </w:numPr>
      <w:tabs>
        <w:tab w:val="left" w:pos="1276"/>
      </w:tabs>
      <w:spacing w:before="240" w:line="276" w:lineRule="auto"/>
      <w:jc w:val="center"/>
    </w:pPr>
    <w:rPr>
      <w:rFonts w:asciiTheme="minorHAnsi" w:hAnsiTheme="minorHAnsi" w:cs="Arial"/>
      <w:b/>
      <w:lang w:val="cs-CZ" w:eastAsia="en-US"/>
    </w:rPr>
  </w:style>
  <w:style w:type="paragraph" w:customStyle="1" w:styleId="Styl2">
    <w:name w:val="Styl 2"/>
    <w:basedOn w:val="Odstavecseseznamem"/>
    <w:link w:val="Styl2Char"/>
    <w:qFormat/>
    <w:rsid w:val="001A5885"/>
    <w:pPr>
      <w:numPr>
        <w:ilvl w:val="1"/>
        <w:numId w:val="13"/>
      </w:numPr>
      <w:spacing w:before="120" w:line="276" w:lineRule="auto"/>
      <w:jc w:val="both"/>
    </w:pPr>
    <w:rPr>
      <w:rFonts w:asciiTheme="minorHAnsi" w:hAnsiTheme="minorHAnsi" w:cs="Arial"/>
      <w:lang w:val="cs-CZ" w:eastAsia="en-US"/>
    </w:rPr>
  </w:style>
  <w:style w:type="character" w:customStyle="1" w:styleId="Styl2Char">
    <w:name w:val="Styl 2 Char"/>
    <w:basedOn w:val="Standardnpsmoodstavce"/>
    <w:link w:val="Styl2"/>
    <w:rsid w:val="001A5885"/>
    <w:rPr>
      <w:rFonts w:asciiTheme="minorHAnsi" w:eastAsia="Calibri" w:hAnsiTheme="minorHAnsi" w:cs="Arial"/>
      <w:sz w:val="22"/>
      <w:szCs w:val="22"/>
      <w:lang w:eastAsia="en-US"/>
    </w:rPr>
  </w:style>
  <w:style w:type="paragraph" w:customStyle="1" w:styleId="Styl3">
    <w:name w:val="Styl 3"/>
    <w:basedOn w:val="Styl2"/>
    <w:link w:val="Styl3Char"/>
    <w:qFormat/>
    <w:rsid w:val="001A5885"/>
    <w:pPr>
      <w:numPr>
        <w:ilvl w:val="2"/>
        <w:numId w:val="6"/>
      </w:numPr>
      <w:tabs>
        <w:tab w:val="clear" w:pos="1134"/>
      </w:tabs>
      <w:ind w:left="1224" w:hanging="657"/>
    </w:pPr>
  </w:style>
  <w:style w:type="character" w:customStyle="1" w:styleId="Styl3Char">
    <w:name w:val="Styl 3 Char"/>
    <w:basedOn w:val="Styl2Char"/>
    <w:link w:val="Styl3"/>
    <w:rsid w:val="001A5885"/>
    <w:rPr>
      <w:rFonts w:asciiTheme="minorHAnsi" w:eastAsia="Calibri" w:hAnsiTheme="minorHAnsi" w:cs="Arial"/>
      <w:sz w:val="22"/>
      <w:szCs w:val="22"/>
      <w:lang w:eastAsia="en-US"/>
    </w:rPr>
  </w:style>
  <w:style w:type="character" w:styleId="Zdraznnintenzivn">
    <w:name w:val="Intense Emphasis"/>
    <w:uiPriority w:val="21"/>
    <w:qFormat/>
    <w:rsid w:val="001A5885"/>
    <w:rPr>
      <w:b/>
      <w:bCs/>
      <w:i/>
      <w:iCs/>
      <w:color w:val="2DA2BF"/>
    </w:rPr>
  </w:style>
  <w:style w:type="paragraph" w:styleId="Bezmezer">
    <w:name w:val="No Spacing"/>
    <w:uiPriority w:val="1"/>
    <w:qFormat/>
    <w:rsid w:val="00CB13DF"/>
    <w:pPr>
      <w:jc w:val="both"/>
    </w:pPr>
    <w:rPr>
      <w:szCs w:val="24"/>
      <w:lang w:eastAsia="en-US"/>
    </w:rPr>
  </w:style>
  <w:style w:type="paragraph" w:customStyle="1" w:styleId="Normln-odrky">
    <w:name w:val="Normální - odrážky"/>
    <w:basedOn w:val="Normln"/>
    <w:link w:val="Normln-odrkyChar"/>
    <w:rsid w:val="005362D0"/>
    <w:pPr>
      <w:numPr>
        <w:numId w:val="14"/>
      </w:numPr>
      <w:spacing w:before="0" w:after="140" w:line="300" w:lineRule="auto"/>
      <w:contextualSpacing/>
      <w:jc w:val="left"/>
    </w:pPr>
    <w:rPr>
      <w:rFonts w:ascii="Arial" w:hAnsi="Arial"/>
      <w:sz w:val="18"/>
      <w:lang w:eastAsia="cs-CZ"/>
    </w:rPr>
  </w:style>
  <w:style w:type="character" w:customStyle="1" w:styleId="Normln-odrkyChar">
    <w:name w:val="Normální - odrážky Char"/>
    <w:link w:val="Normln-odrky"/>
    <w:rsid w:val="005362D0"/>
    <w:rPr>
      <w:rFonts w:ascii="Arial" w:hAnsi="Arial"/>
      <w:sz w:val="18"/>
      <w:szCs w:val="24"/>
    </w:rPr>
  </w:style>
  <w:style w:type="table" w:customStyle="1" w:styleId="Tabulkasmkou4zvraznn11">
    <w:name w:val="Tabulka s mřížkou 4 – zvýraznění 11"/>
    <w:basedOn w:val="Normlntabulka"/>
    <w:uiPriority w:val="49"/>
    <w:rsid w:val="00B52A5F"/>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inice">
    <w:name w:val="Definice"/>
    <w:basedOn w:val="Claneka"/>
    <w:rsid w:val="00270C3F"/>
    <w:pPr>
      <w:numPr>
        <w:numId w:val="15"/>
      </w:numPr>
      <w:ind w:left="1418" w:hanging="851"/>
    </w:pPr>
    <w:rPr>
      <w:rFonts w:ascii="Tahoma" w:eastAsiaTheme="minorHAnsi" w:hAnsi="Tahoma" w:cs="Calibri"/>
    </w:rPr>
  </w:style>
  <w:style w:type="paragraph" w:customStyle="1" w:styleId="odraky">
    <w:name w:val="odražky"/>
    <w:basedOn w:val="Normln"/>
    <w:rsid w:val="00A007DE"/>
    <w:pPr>
      <w:numPr>
        <w:numId w:val="16"/>
      </w:numPr>
      <w:spacing w:before="0" w:after="0" w:line="360" w:lineRule="auto"/>
      <w:jc w:val="left"/>
    </w:pPr>
    <w:rPr>
      <w:rFonts w:ascii="Arial" w:hAnsi="Arial"/>
      <w:sz w:val="22"/>
      <w:szCs w:val="20"/>
      <w:lang w:val="sk-SK"/>
    </w:rPr>
  </w:style>
  <w:style w:type="table" w:customStyle="1" w:styleId="Stednstnovn1zvraznn11">
    <w:name w:val="Střední stínování 1 – zvýraznění 11"/>
    <w:basedOn w:val="Normlntabulka"/>
    <w:next w:val="Stednstnovn1zvraznn1"/>
    <w:uiPriority w:val="63"/>
    <w:rsid w:val="00AD0C0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AD0C0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ormaltextrun">
    <w:name w:val="normaltextrun"/>
    <w:basedOn w:val="Standardnpsmoodstavce"/>
    <w:rsid w:val="00203584"/>
  </w:style>
  <w:style w:type="character" w:customStyle="1" w:styleId="ui-provider">
    <w:name w:val="ui-provider"/>
    <w:basedOn w:val="Standardnpsmoodstavce"/>
    <w:rsid w:val="0049379D"/>
  </w:style>
  <w:style w:type="character" w:customStyle="1" w:styleId="Nevyeenzmnka1">
    <w:name w:val="Nevyřešená zmínka1"/>
    <w:basedOn w:val="Standardnpsmoodstavce"/>
    <w:uiPriority w:val="99"/>
    <w:semiHidden/>
    <w:unhideWhenUsed/>
    <w:rsid w:val="005F3CF0"/>
    <w:rPr>
      <w:color w:val="605E5C"/>
      <w:shd w:val="clear" w:color="auto" w:fill="E1DFDD"/>
    </w:rPr>
  </w:style>
  <w:style w:type="paragraph" w:styleId="Normlnweb">
    <w:name w:val="Normal (Web)"/>
    <w:basedOn w:val="Normln"/>
    <w:uiPriority w:val="99"/>
    <w:unhideWhenUsed/>
    <w:locked/>
    <w:rsid w:val="006F57C5"/>
    <w:pPr>
      <w:spacing w:before="100" w:beforeAutospacing="1" w:after="100" w:afterAutospacing="1"/>
      <w:jc w:val="left"/>
    </w:pPr>
    <w:rPr>
      <w:sz w:val="24"/>
      <w:lang w:eastAsia="cs-CZ"/>
    </w:rPr>
  </w:style>
  <w:style w:type="paragraph" w:customStyle="1" w:styleId="slolnku">
    <w:name w:val="Číslo článku"/>
    <w:basedOn w:val="Normln"/>
    <w:next w:val="Normln"/>
    <w:rsid w:val="006E30D1"/>
    <w:pPr>
      <w:keepNext/>
      <w:numPr>
        <w:numId w:val="57"/>
      </w:numPr>
      <w:tabs>
        <w:tab w:val="left" w:pos="0"/>
        <w:tab w:val="left" w:pos="284"/>
        <w:tab w:val="left" w:pos="1701"/>
      </w:tabs>
      <w:spacing w:before="160" w:after="40"/>
      <w:jc w:val="center"/>
    </w:pPr>
    <w:rPr>
      <w:b/>
      <w:sz w:val="24"/>
      <w:szCs w:val="20"/>
      <w:lang w:eastAsia="cs-CZ"/>
    </w:rPr>
  </w:style>
  <w:style w:type="paragraph" w:customStyle="1" w:styleId="Textodst1sl">
    <w:name w:val="Text odst.1čísl"/>
    <w:basedOn w:val="Normln"/>
    <w:rsid w:val="006E30D1"/>
    <w:pPr>
      <w:numPr>
        <w:ilvl w:val="1"/>
        <w:numId w:val="57"/>
      </w:numPr>
      <w:tabs>
        <w:tab w:val="left" w:pos="0"/>
        <w:tab w:val="left" w:pos="284"/>
      </w:tabs>
      <w:spacing w:before="80" w:after="0"/>
      <w:outlineLvl w:val="1"/>
    </w:pPr>
    <w:rPr>
      <w:sz w:val="24"/>
      <w:szCs w:val="20"/>
      <w:lang w:eastAsia="cs-CZ"/>
    </w:rPr>
  </w:style>
  <w:style w:type="paragraph" w:customStyle="1" w:styleId="Textodst2slovan">
    <w:name w:val="Text odst.2 číslovaný"/>
    <w:basedOn w:val="Textodst1sl"/>
    <w:rsid w:val="006E30D1"/>
    <w:pPr>
      <w:numPr>
        <w:ilvl w:val="2"/>
      </w:numPr>
      <w:tabs>
        <w:tab w:val="clear" w:pos="0"/>
        <w:tab w:val="clear" w:pos="284"/>
        <w:tab w:val="clear" w:pos="992"/>
        <w:tab w:val="num" w:pos="720"/>
      </w:tabs>
      <w:spacing w:before="0"/>
      <w:outlineLvl w:val="2"/>
    </w:pPr>
  </w:style>
  <w:style w:type="paragraph" w:customStyle="1" w:styleId="Textodst3psmena">
    <w:name w:val="Text odst. 3 písmena"/>
    <w:basedOn w:val="Textodst1sl"/>
    <w:rsid w:val="006E30D1"/>
    <w:pPr>
      <w:numPr>
        <w:ilvl w:val="3"/>
      </w:numPr>
      <w:spacing w:before="0"/>
      <w:outlineLvl w:val="3"/>
    </w:pPr>
  </w:style>
  <w:style w:type="paragraph" w:customStyle="1" w:styleId="DIAOdrka">
    <w:name w:val="DIA Odrážka"/>
    <w:basedOn w:val="Odstavecseseznamem"/>
    <w:qFormat/>
    <w:rsid w:val="00395F1A"/>
    <w:pPr>
      <w:numPr>
        <w:numId w:val="58"/>
      </w:numPr>
      <w:tabs>
        <w:tab w:val="left" w:pos="2768"/>
      </w:tabs>
      <w:spacing w:before="60" w:after="60" w:line="288" w:lineRule="auto"/>
    </w:pPr>
    <w:rPr>
      <w:rFonts w:ascii="Arial" w:eastAsia="MS Mincho" w:hAnsi="Arial" w:cstheme="minorBidi"/>
      <w:sz w:val="20"/>
      <w:szCs w:val="20"/>
      <w:lang w:val="cs-CZ" w:eastAsia="cs-CZ"/>
    </w:rPr>
  </w:style>
  <w:style w:type="paragraph" w:customStyle="1" w:styleId="NadpisMEGA">
    <w:name w:val="Nadpis MEGA"/>
    <w:basedOn w:val="Nadpis1"/>
    <w:qFormat/>
    <w:rsid w:val="00395F1A"/>
    <w:pPr>
      <w:keepLines/>
      <w:numPr>
        <w:numId w:val="0"/>
      </w:numPr>
      <w:spacing w:after="120" w:line="288" w:lineRule="auto"/>
      <w:jc w:val="left"/>
    </w:pPr>
    <w:rPr>
      <w:rFonts w:ascii="Azeret Mono" w:eastAsia="MS Mincho" w:hAnsi="Azeret Mono" w:cs="Azeret Mono"/>
      <w:b w:val="0"/>
      <w:bCs w:val="0"/>
      <w:color w:val="2E2D2C"/>
      <w:kern w:val="0"/>
      <w:sz w:val="48"/>
      <w:szCs w:val="48"/>
      <w:lang w:eastAsia="cs-CZ"/>
    </w:rPr>
  </w:style>
  <w:style w:type="paragraph" w:customStyle="1" w:styleId="DIAvodndajezhlav">
    <w:name w:val="DIA Úvodní údaje záhlaví"/>
    <w:basedOn w:val="Normln"/>
    <w:qFormat/>
    <w:rsid w:val="00395F1A"/>
    <w:pPr>
      <w:tabs>
        <w:tab w:val="left" w:pos="2778"/>
        <w:tab w:val="left" w:pos="5262"/>
      </w:tabs>
      <w:spacing w:before="0" w:after="0" w:line="312" w:lineRule="auto"/>
      <w:jc w:val="left"/>
    </w:pPr>
    <w:rPr>
      <w:rFonts w:ascii="Azeret Mono" w:eastAsiaTheme="minorHAnsi" w:hAnsi="Azeret Mono" w:cs="Azeret Mono"/>
      <w:caps/>
      <w:color w:val="368537"/>
      <w:sz w:val="16"/>
      <w:szCs w:val="16"/>
    </w:rPr>
  </w:style>
  <w:style w:type="character" w:styleId="Siln">
    <w:name w:val="Strong"/>
    <w:basedOn w:val="Standardnpsmoodstavce"/>
    <w:uiPriority w:val="22"/>
    <w:qFormat/>
    <w:locked/>
    <w:rsid w:val="001E5E1A"/>
    <w:rPr>
      <w:b/>
      <w:bCs/>
    </w:rPr>
  </w:style>
  <w:style w:type="character" w:customStyle="1" w:styleId="Nevyeenzmnka2">
    <w:name w:val="Nevyřešená zmínka2"/>
    <w:basedOn w:val="Standardnpsmoodstavce"/>
    <w:uiPriority w:val="99"/>
    <w:semiHidden/>
    <w:unhideWhenUsed/>
    <w:rsid w:val="008A4571"/>
    <w:rPr>
      <w:color w:val="605E5C"/>
      <w:shd w:val="clear" w:color="auto" w:fill="E1DFDD"/>
    </w:rPr>
  </w:style>
  <w:style w:type="character" w:styleId="Nevyeenzmnka">
    <w:name w:val="Unresolved Mention"/>
    <w:basedOn w:val="Standardnpsmoodstavce"/>
    <w:uiPriority w:val="99"/>
    <w:semiHidden/>
    <w:unhideWhenUsed/>
    <w:rsid w:val="000C2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6630">
      <w:bodyDiv w:val="1"/>
      <w:marLeft w:val="0"/>
      <w:marRight w:val="0"/>
      <w:marTop w:val="0"/>
      <w:marBottom w:val="0"/>
      <w:divBdr>
        <w:top w:val="none" w:sz="0" w:space="0" w:color="auto"/>
        <w:left w:val="none" w:sz="0" w:space="0" w:color="auto"/>
        <w:bottom w:val="none" w:sz="0" w:space="0" w:color="auto"/>
        <w:right w:val="none" w:sz="0" w:space="0" w:color="auto"/>
      </w:divBdr>
    </w:div>
    <w:div w:id="108790095">
      <w:bodyDiv w:val="1"/>
      <w:marLeft w:val="0"/>
      <w:marRight w:val="0"/>
      <w:marTop w:val="0"/>
      <w:marBottom w:val="0"/>
      <w:divBdr>
        <w:top w:val="none" w:sz="0" w:space="0" w:color="auto"/>
        <w:left w:val="none" w:sz="0" w:space="0" w:color="auto"/>
        <w:bottom w:val="none" w:sz="0" w:space="0" w:color="auto"/>
        <w:right w:val="none" w:sz="0" w:space="0" w:color="auto"/>
      </w:divBdr>
      <w:divsChild>
        <w:div w:id="1066151250">
          <w:marLeft w:val="0"/>
          <w:marRight w:val="0"/>
          <w:marTop w:val="0"/>
          <w:marBottom w:val="0"/>
          <w:divBdr>
            <w:top w:val="none" w:sz="0" w:space="0" w:color="auto"/>
            <w:left w:val="none" w:sz="0" w:space="0" w:color="auto"/>
            <w:bottom w:val="none" w:sz="0" w:space="0" w:color="auto"/>
            <w:right w:val="none" w:sz="0" w:space="0" w:color="auto"/>
          </w:divBdr>
        </w:div>
      </w:divsChild>
    </w:div>
    <w:div w:id="174734667">
      <w:bodyDiv w:val="1"/>
      <w:marLeft w:val="0"/>
      <w:marRight w:val="0"/>
      <w:marTop w:val="0"/>
      <w:marBottom w:val="0"/>
      <w:divBdr>
        <w:top w:val="none" w:sz="0" w:space="0" w:color="auto"/>
        <w:left w:val="none" w:sz="0" w:space="0" w:color="auto"/>
        <w:bottom w:val="none" w:sz="0" w:space="0" w:color="auto"/>
        <w:right w:val="none" w:sz="0" w:space="0" w:color="auto"/>
      </w:divBdr>
    </w:div>
    <w:div w:id="418914682">
      <w:bodyDiv w:val="1"/>
      <w:marLeft w:val="0"/>
      <w:marRight w:val="0"/>
      <w:marTop w:val="0"/>
      <w:marBottom w:val="0"/>
      <w:divBdr>
        <w:top w:val="none" w:sz="0" w:space="0" w:color="auto"/>
        <w:left w:val="none" w:sz="0" w:space="0" w:color="auto"/>
        <w:bottom w:val="none" w:sz="0" w:space="0" w:color="auto"/>
        <w:right w:val="none" w:sz="0" w:space="0" w:color="auto"/>
      </w:divBdr>
    </w:div>
    <w:div w:id="429281383">
      <w:marLeft w:val="0"/>
      <w:marRight w:val="0"/>
      <w:marTop w:val="0"/>
      <w:marBottom w:val="0"/>
      <w:divBdr>
        <w:top w:val="none" w:sz="0" w:space="0" w:color="auto"/>
        <w:left w:val="none" w:sz="0" w:space="0" w:color="auto"/>
        <w:bottom w:val="none" w:sz="0" w:space="0" w:color="auto"/>
        <w:right w:val="none" w:sz="0" w:space="0" w:color="auto"/>
      </w:divBdr>
    </w:div>
    <w:div w:id="433979683">
      <w:bodyDiv w:val="1"/>
      <w:marLeft w:val="0"/>
      <w:marRight w:val="0"/>
      <w:marTop w:val="0"/>
      <w:marBottom w:val="0"/>
      <w:divBdr>
        <w:top w:val="none" w:sz="0" w:space="0" w:color="auto"/>
        <w:left w:val="none" w:sz="0" w:space="0" w:color="auto"/>
        <w:bottom w:val="none" w:sz="0" w:space="0" w:color="auto"/>
        <w:right w:val="none" w:sz="0" w:space="0" w:color="auto"/>
      </w:divBdr>
    </w:div>
    <w:div w:id="801852771">
      <w:bodyDiv w:val="1"/>
      <w:marLeft w:val="0"/>
      <w:marRight w:val="0"/>
      <w:marTop w:val="0"/>
      <w:marBottom w:val="0"/>
      <w:divBdr>
        <w:top w:val="none" w:sz="0" w:space="0" w:color="auto"/>
        <w:left w:val="none" w:sz="0" w:space="0" w:color="auto"/>
        <w:bottom w:val="none" w:sz="0" w:space="0" w:color="auto"/>
        <w:right w:val="none" w:sz="0" w:space="0" w:color="auto"/>
      </w:divBdr>
    </w:div>
    <w:div w:id="817502096">
      <w:bodyDiv w:val="1"/>
      <w:marLeft w:val="0"/>
      <w:marRight w:val="0"/>
      <w:marTop w:val="0"/>
      <w:marBottom w:val="0"/>
      <w:divBdr>
        <w:top w:val="none" w:sz="0" w:space="0" w:color="auto"/>
        <w:left w:val="none" w:sz="0" w:space="0" w:color="auto"/>
        <w:bottom w:val="none" w:sz="0" w:space="0" w:color="auto"/>
        <w:right w:val="none" w:sz="0" w:space="0" w:color="auto"/>
      </w:divBdr>
    </w:div>
    <w:div w:id="894856454">
      <w:bodyDiv w:val="1"/>
      <w:marLeft w:val="0"/>
      <w:marRight w:val="0"/>
      <w:marTop w:val="0"/>
      <w:marBottom w:val="0"/>
      <w:divBdr>
        <w:top w:val="none" w:sz="0" w:space="0" w:color="auto"/>
        <w:left w:val="none" w:sz="0" w:space="0" w:color="auto"/>
        <w:bottom w:val="none" w:sz="0" w:space="0" w:color="auto"/>
        <w:right w:val="none" w:sz="0" w:space="0" w:color="auto"/>
      </w:divBdr>
      <w:divsChild>
        <w:div w:id="666900636">
          <w:marLeft w:val="0"/>
          <w:marRight w:val="0"/>
          <w:marTop w:val="0"/>
          <w:marBottom w:val="0"/>
          <w:divBdr>
            <w:top w:val="none" w:sz="0" w:space="0" w:color="auto"/>
            <w:left w:val="none" w:sz="0" w:space="0" w:color="auto"/>
            <w:bottom w:val="none" w:sz="0" w:space="0" w:color="auto"/>
            <w:right w:val="none" w:sz="0" w:space="0" w:color="auto"/>
          </w:divBdr>
        </w:div>
        <w:div w:id="750389847">
          <w:marLeft w:val="60"/>
          <w:marRight w:val="60"/>
          <w:marTop w:val="0"/>
          <w:marBottom w:val="0"/>
          <w:divBdr>
            <w:top w:val="none" w:sz="0" w:space="0" w:color="auto"/>
            <w:left w:val="none" w:sz="0" w:space="0" w:color="auto"/>
            <w:bottom w:val="none" w:sz="0" w:space="0" w:color="auto"/>
            <w:right w:val="none" w:sz="0" w:space="0" w:color="auto"/>
          </w:divBdr>
        </w:div>
        <w:div w:id="692000457">
          <w:marLeft w:val="0"/>
          <w:marRight w:val="0"/>
          <w:marTop w:val="0"/>
          <w:marBottom w:val="0"/>
          <w:divBdr>
            <w:top w:val="none" w:sz="0" w:space="0" w:color="auto"/>
            <w:left w:val="none" w:sz="0" w:space="0" w:color="auto"/>
            <w:bottom w:val="none" w:sz="0" w:space="0" w:color="auto"/>
            <w:right w:val="none" w:sz="0" w:space="0" w:color="auto"/>
          </w:divBdr>
        </w:div>
      </w:divsChild>
    </w:div>
    <w:div w:id="908081694">
      <w:bodyDiv w:val="1"/>
      <w:marLeft w:val="0"/>
      <w:marRight w:val="0"/>
      <w:marTop w:val="0"/>
      <w:marBottom w:val="0"/>
      <w:divBdr>
        <w:top w:val="none" w:sz="0" w:space="0" w:color="auto"/>
        <w:left w:val="none" w:sz="0" w:space="0" w:color="auto"/>
        <w:bottom w:val="none" w:sz="0" w:space="0" w:color="auto"/>
        <w:right w:val="none" w:sz="0" w:space="0" w:color="auto"/>
      </w:divBdr>
    </w:div>
    <w:div w:id="916597522">
      <w:bodyDiv w:val="1"/>
      <w:marLeft w:val="0"/>
      <w:marRight w:val="0"/>
      <w:marTop w:val="0"/>
      <w:marBottom w:val="0"/>
      <w:divBdr>
        <w:top w:val="none" w:sz="0" w:space="0" w:color="auto"/>
        <w:left w:val="none" w:sz="0" w:space="0" w:color="auto"/>
        <w:bottom w:val="none" w:sz="0" w:space="0" w:color="auto"/>
        <w:right w:val="none" w:sz="0" w:space="0" w:color="auto"/>
      </w:divBdr>
    </w:div>
    <w:div w:id="934705028">
      <w:bodyDiv w:val="1"/>
      <w:marLeft w:val="0"/>
      <w:marRight w:val="0"/>
      <w:marTop w:val="0"/>
      <w:marBottom w:val="0"/>
      <w:divBdr>
        <w:top w:val="none" w:sz="0" w:space="0" w:color="auto"/>
        <w:left w:val="none" w:sz="0" w:space="0" w:color="auto"/>
        <w:bottom w:val="none" w:sz="0" w:space="0" w:color="auto"/>
        <w:right w:val="none" w:sz="0" w:space="0" w:color="auto"/>
      </w:divBdr>
    </w:div>
    <w:div w:id="981885888">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5085091">
      <w:bodyDiv w:val="1"/>
      <w:marLeft w:val="0"/>
      <w:marRight w:val="0"/>
      <w:marTop w:val="0"/>
      <w:marBottom w:val="0"/>
      <w:divBdr>
        <w:top w:val="none" w:sz="0" w:space="0" w:color="auto"/>
        <w:left w:val="none" w:sz="0" w:space="0" w:color="auto"/>
        <w:bottom w:val="none" w:sz="0" w:space="0" w:color="auto"/>
        <w:right w:val="none" w:sz="0" w:space="0" w:color="auto"/>
      </w:divBdr>
    </w:div>
    <w:div w:id="1076976159">
      <w:bodyDiv w:val="1"/>
      <w:marLeft w:val="0"/>
      <w:marRight w:val="0"/>
      <w:marTop w:val="0"/>
      <w:marBottom w:val="0"/>
      <w:divBdr>
        <w:top w:val="none" w:sz="0" w:space="0" w:color="auto"/>
        <w:left w:val="none" w:sz="0" w:space="0" w:color="auto"/>
        <w:bottom w:val="none" w:sz="0" w:space="0" w:color="auto"/>
        <w:right w:val="none" w:sz="0" w:space="0" w:color="auto"/>
      </w:divBdr>
      <w:divsChild>
        <w:div w:id="1115245542">
          <w:marLeft w:val="0"/>
          <w:marRight w:val="0"/>
          <w:marTop w:val="0"/>
          <w:marBottom w:val="0"/>
          <w:divBdr>
            <w:top w:val="none" w:sz="0" w:space="0" w:color="auto"/>
            <w:left w:val="none" w:sz="0" w:space="0" w:color="auto"/>
            <w:bottom w:val="none" w:sz="0" w:space="0" w:color="auto"/>
            <w:right w:val="none" w:sz="0" w:space="0" w:color="auto"/>
          </w:divBdr>
        </w:div>
        <w:div w:id="1659534875">
          <w:marLeft w:val="60"/>
          <w:marRight w:val="60"/>
          <w:marTop w:val="0"/>
          <w:marBottom w:val="0"/>
          <w:divBdr>
            <w:top w:val="none" w:sz="0" w:space="0" w:color="auto"/>
            <w:left w:val="none" w:sz="0" w:space="0" w:color="auto"/>
            <w:bottom w:val="none" w:sz="0" w:space="0" w:color="auto"/>
            <w:right w:val="none" w:sz="0" w:space="0" w:color="auto"/>
          </w:divBdr>
        </w:div>
        <w:div w:id="1878463491">
          <w:marLeft w:val="0"/>
          <w:marRight w:val="0"/>
          <w:marTop w:val="0"/>
          <w:marBottom w:val="0"/>
          <w:divBdr>
            <w:top w:val="none" w:sz="0" w:space="0" w:color="auto"/>
            <w:left w:val="none" w:sz="0" w:space="0" w:color="auto"/>
            <w:bottom w:val="none" w:sz="0" w:space="0" w:color="auto"/>
            <w:right w:val="none" w:sz="0" w:space="0" w:color="auto"/>
          </w:divBdr>
        </w:div>
      </w:divsChild>
    </w:div>
    <w:div w:id="1239056333">
      <w:bodyDiv w:val="1"/>
      <w:marLeft w:val="0"/>
      <w:marRight w:val="0"/>
      <w:marTop w:val="0"/>
      <w:marBottom w:val="0"/>
      <w:divBdr>
        <w:top w:val="none" w:sz="0" w:space="0" w:color="auto"/>
        <w:left w:val="none" w:sz="0" w:space="0" w:color="auto"/>
        <w:bottom w:val="none" w:sz="0" w:space="0" w:color="auto"/>
        <w:right w:val="none" w:sz="0" w:space="0" w:color="auto"/>
      </w:divBdr>
    </w:div>
    <w:div w:id="1241674464">
      <w:bodyDiv w:val="1"/>
      <w:marLeft w:val="0"/>
      <w:marRight w:val="0"/>
      <w:marTop w:val="0"/>
      <w:marBottom w:val="0"/>
      <w:divBdr>
        <w:top w:val="none" w:sz="0" w:space="0" w:color="auto"/>
        <w:left w:val="none" w:sz="0" w:space="0" w:color="auto"/>
        <w:bottom w:val="none" w:sz="0" w:space="0" w:color="auto"/>
        <w:right w:val="none" w:sz="0" w:space="0" w:color="auto"/>
      </w:divBdr>
    </w:div>
    <w:div w:id="1465611137">
      <w:bodyDiv w:val="1"/>
      <w:marLeft w:val="0"/>
      <w:marRight w:val="0"/>
      <w:marTop w:val="0"/>
      <w:marBottom w:val="0"/>
      <w:divBdr>
        <w:top w:val="none" w:sz="0" w:space="0" w:color="auto"/>
        <w:left w:val="none" w:sz="0" w:space="0" w:color="auto"/>
        <w:bottom w:val="none" w:sz="0" w:space="0" w:color="auto"/>
        <w:right w:val="none" w:sz="0" w:space="0" w:color="auto"/>
      </w:divBdr>
      <w:divsChild>
        <w:div w:id="1010251741">
          <w:marLeft w:val="0"/>
          <w:marRight w:val="0"/>
          <w:marTop w:val="0"/>
          <w:marBottom w:val="0"/>
          <w:divBdr>
            <w:top w:val="none" w:sz="0" w:space="0" w:color="auto"/>
            <w:left w:val="none" w:sz="0" w:space="0" w:color="auto"/>
            <w:bottom w:val="none" w:sz="0" w:space="0" w:color="auto"/>
            <w:right w:val="none" w:sz="0" w:space="0" w:color="auto"/>
          </w:divBdr>
        </w:div>
      </w:divsChild>
    </w:div>
    <w:div w:id="1519588400">
      <w:bodyDiv w:val="1"/>
      <w:marLeft w:val="0"/>
      <w:marRight w:val="0"/>
      <w:marTop w:val="0"/>
      <w:marBottom w:val="0"/>
      <w:divBdr>
        <w:top w:val="none" w:sz="0" w:space="0" w:color="auto"/>
        <w:left w:val="none" w:sz="0" w:space="0" w:color="auto"/>
        <w:bottom w:val="none" w:sz="0" w:space="0" w:color="auto"/>
        <w:right w:val="none" w:sz="0" w:space="0" w:color="auto"/>
      </w:divBdr>
    </w:div>
    <w:div w:id="1584873591">
      <w:bodyDiv w:val="1"/>
      <w:marLeft w:val="0"/>
      <w:marRight w:val="0"/>
      <w:marTop w:val="0"/>
      <w:marBottom w:val="0"/>
      <w:divBdr>
        <w:top w:val="none" w:sz="0" w:space="0" w:color="auto"/>
        <w:left w:val="none" w:sz="0" w:space="0" w:color="auto"/>
        <w:bottom w:val="none" w:sz="0" w:space="0" w:color="auto"/>
        <w:right w:val="none" w:sz="0" w:space="0" w:color="auto"/>
      </w:divBdr>
    </w:div>
    <w:div w:id="1663466957">
      <w:bodyDiv w:val="1"/>
      <w:marLeft w:val="0"/>
      <w:marRight w:val="0"/>
      <w:marTop w:val="0"/>
      <w:marBottom w:val="0"/>
      <w:divBdr>
        <w:top w:val="none" w:sz="0" w:space="0" w:color="auto"/>
        <w:left w:val="none" w:sz="0" w:space="0" w:color="auto"/>
        <w:bottom w:val="none" w:sz="0" w:space="0" w:color="auto"/>
        <w:right w:val="none" w:sz="0" w:space="0" w:color="auto"/>
      </w:divBdr>
      <w:divsChild>
        <w:div w:id="912350430">
          <w:marLeft w:val="0"/>
          <w:marRight w:val="0"/>
          <w:marTop w:val="0"/>
          <w:marBottom w:val="100"/>
          <w:divBdr>
            <w:top w:val="none" w:sz="0" w:space="0" w:color="auto"/>
            <w:left w:val="none" w:sz="0" w:space="0" w:color="auto"/>
            <w:bottom w:val="none" w:sz="0" w:space="0" w:color="auto"/>
            <w:right w:val="none" w:sz="0" w:space="0" w:color="auto"/>
          </w:divBdr>
        </w:div>
      </w:divsChild>
    </w:div>
    <w:div w:id="1801458715">
      <w:bodyDiv w:val="1"/>
      <w:marLeft w:val="0"/>
      <w:marRight w:val="0"/>
      <w:marTop w:val="0"/>
      <w:marBottom w:val="0"/>
      <w:divBdr>
        <w:top w:val="none" w:sz="0" w:space="0" w:color="auto"/>
        <w:left w:val="none" w:sz="0" w:space="0" w:color="auto"/>
        <w:bottom w:val="none" w:sz="0" w:space="0" w:color="auto"/>
        <w:right w:val="none" w:sz="0" w:space="0" w:color="auto"/>
      </w:divBdr>
    </w:div>
    <w:div w:id="1805611071">
      <w:bodyDiv w:val="1"/>
      <w:marLeft w:val="0"/>
      <w:marRight w:val="0"/>
      <w:marTop w:val="0"/>
      <w:marBottom w:val="0"/>
      <w:divBdr>
        <w:top w:val="none" w:sz="0" w:space="0" w:color="auto"/>
        <w:left w:val="none" w:sz="0" w:space="0" w:color="auto"/>
        <w:bottom w:val="none" w:sz="0" w:space="0" w:color="auto"/>
        <w:right w:val="none" w:sz="0" w:space="0" w:color="auto"/>
      </w:divBdr>
    </w:div>
    <w:div w:id="1944605611">
      <w:bodyDiv w:val="1"/>
      <w:marLeft w:val="0"/>
      <w:marRight w:val="0"/>
      <w:marTop w:val="0"/>
      <w:marBottom w:val="0"/>
      <w:divBdr>
        <w:top w:val="none" w:sz="0" w:space="0" w:color="auto"/>
        <w:left w:val="none" w:sz="0" w:space="0" w:color="auto"/>
        <w:bottom w:val="none" w:sz="0" w:space="0" w:color="auto"/>
        <w:right w:val="none" w:sz="0" w:space="0" w:color="auto"/>
      </w:divBdr>
    </w:div>
    <w:div w:id="1963148315">
      <w:bodyDiv w:val="1"/>
      <w:marLeft w:val="0"/>
      <w:marRight w:val="0"/>
      <w:marTop w:val="0"/>
      <w:marBottom w:val="0"/>
      <w:divBdr>
        <w:top w:val="none" w:sz="0" w:space="0" w:color="auto"/>
        <w:left w:val="none" w:sz="0" w:space="0" w:color="auto"/>
        <w:bottom w:val="none" w:sz="0" w:space="0" w:color="auto"/>
        <w:right w:val="none" w:sz="0" w:space="0" w:color="auto"/>
      </w:divBdr>
      <w:divsChild>
        <w:div w:id="43333525">
          <w:marLeft w:val="0"/>
          <w:marRight w:val="0"/>
          <w:marTop w:val="0"/>
          <w:marBottom w:val="0"/>
          <w:divBdr>
            <w:top w:val="none" w:sz="0" w:space="0" w:color="auto"/>
            <w:left w:val="none" w:sz="0" w:space="0" w:color="auto"/>
            <w:bottom w:val="none" w:sz="0" w:space="0" w:color="auto"/>
            <w:right w:val="none" w:sz="0" w:space="0" w:color="auto"/>
          </w:divBdr>
        </w:div>
      </w:divsChild>
    </w:div>
    <w:div w:id="1979988829">
      <w:bodyDiv w:val="1"/>
      <w:marLeft w:val="0"/>
      <w:marRight w:val="0"/>
      <w:marTop w:val="0"/>
      <w:marBottom w:val="0"/>
      <w:divBdr>
        <w:top w:val="none" w:sz="0" w:space="0" w:color="auto"/>
        <w:left w:val="none" w:sz="0" w:space="0" w:color="auto"/>
        <w:bottom w:val="none" w:sz="0" w:space="0" w:color="auto"/>
        <w:right w:val="none" w:sz="0" w:space="0" w:color="auto"/>
      </w:divBdr>
      <w:divsChild>
        <w:div w:id="1870530076">
          <w:marLeft w:val="0"/>
          <w:marRight w:val="0"/>
          <w:marTop w:val="0"/>
          <w:marBottom w:val="0"/>
          <w:divBdr>
            <w:top w:val="none" w:sz="0" w:space="0" w:color="auto"/>
            <w:left w:val="none" w:sz="0" w:space="0" w:color="auto"/>
            <w:bottom w:val="none" w:sz="0" w:space="0" w:color="auto"/>
            <w:right w:val="none" w:sz="0" w:space="0" w:color="auto"/>
          </w:divBdr>
          <w:divsChild>
            <w:div w:id="1286811591">
              <w:marLeft w:val="0"/>
              <w:marRight w:val="0"/>
              <w:marTop w:val="0"/>
              <w:marBottom w:val="0"/>
              <w:divBdr>
                <w:top w:val="none" w:sz="0" w:space="0" w:color="auto"/>
                <w:left w:val="none" w:sz="0" w:space="0" w:color="auto"/>
                <w:bottom w:val="none" w:sz="0" w:space="0" w:color="auto"/>
                <w:right w:val="none" w:sz="0" w:space="0" w:color="auto"/>
              </w:divBdr>
              <w:divsChild>
                <w:div w:id="1030227934">
                  <w:marLeft w:val="0"/>
                  <w:marRight w:val="0"/>
                  <w:marTop w:val="0"/>
                  <w:marBottom w:val="0"/>
                  <w:divBdr>
                    <w:top w:val="none" w:sz="0" w:space="0" w:color="auto"/>
                    <w:left w:val="none" w:sz="0" w:space="0" w:color="auto"/>
                    <w:bottom w:val="none" w:sz="0" w:space="0" w:color="auto"/>
                    <w:right w:val="none" w:sz="0" w:space="0" w:color="auto"/>
                  </w:divBdr>
                  <w:divsChild>
                    <w:div w:id="1503275993">
                      <w:marLeft w:val="0"/>
                      <w:marRight w:val="0"/>
                      <w:marTop w:val="0"/>
                      <w:marBottom w:val="0"/>
                      <w:divBdr>
                        <w:top w:val="none" w:sz="0" w:space="0" w:color="auto"/>
                        <w:left w:val="none" w:sz="0" w:space="0" w:color="auto"/>
                        <w:bottom w:val="none" w:sz="0" w:space="0" w:color="auto"/>
                        <w:right w:val="none" w:sz="0" w:space="0" w:color="auto"/>
                      </w:divBdr>
                      <w:divsChild>
                        <w:div w:id="784078542">
                          <w:marLeft w:val="0"/>
                          <w:marRight w:val="0"/>
                          <w:marTop w:val="0"/>
                          <w:marBottom w:val="0"/>
                          <w:divBdr>
                            <w:top w:val="none" w:sz="0" w:space="0" w:color="auto"/>
                            <w:left w:val="none" w:sz="0" w:space="0" w:color="auto"/>
                            <w:bottom w:val="none" w:sz="0" w:space="0" w:color="auto"/>
                            <w:right w:val="none" w:sz="0" w:space="0" w:color="auto"/>
                          </w:divBdr>
                          <w:divsChild>
                            <w:div w:id="2352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320921">
      <w:bodyDiv w:val="1"/>
      <w:marLeft w:val="0"/>
      <w:marRight w:val="0"/>
      <w:marTop w:val="0"/>
      <w:marBottom w:val="0"/>
      <w:divBdr>
        <w:top w:val="none" w:sz="0" w:space="0" w:color="auto"/>
        <w:left w:val="none" w:sz="0" w:space="0" w:color="auto"/>
        <w:bottom w:val="none" w:sz="0" w:space="0" w:color="auto"/>
        <w:right w:val="none" w:sz="0" w:space="0" w:color="auto"/>
      </w:divBdr>
    </w:div>
    <w:div w:id="2065909029">
      <w:bodyDiv w:val="1"/>
      <w:marLeft w:val="0"/>
      <w:marRight w:val="0"/>
      <w:marTop w:val="0"/>
      <w:marBottom w:val="0"/>
      <w:divBdr>
        <w:top w:val="none" w:sz="0" w:space="0" w:color="auto"/>
        <w:left w:val="none" w:sz="0" w:space="0" w:color="auto"/>
        <w:bottom w:val="none" w:sz="0" w:space="0" w:color="auto"/>
        <w:right w:val="none" w:sz="0" w:space="0" w:color="auto"/>
      </w:divBdr>
    </w:div>
    <w:div w:id="2077779942">
      <w:bodyDiv w:val="1"/>
      <w:marLeft w:val="0"/>
      <w:marRight w:val="0"/>
      <w:marTop w:val="0"/>
      <w:marBottom w:val="0"/>
      <w:divBdr>
        <w:top w:val="none" w:sz="0" w:space="0" w:color="auto"/>
        <w:left w:val="none" w:sz="0" w:space="0" w:color="auto"/>
        <w:bottom w:val="none" w:sz="0" w:space="0" w:color="auto"/>
        <w:right w:val="none" w:sz="0" w:space="0" w:color="auto"/>
      </w:divBdr>
    </w:div>
    <w:div w:id="2115517695">
      <w:bodyDiv w:val="1"/>
      <w:marLeft w:val="0"/>
      <w:marRight w:val="0"/>
      <w:marTop w:val="0"/>
      <w:marBottom w:val="0"/>
      <w:divBdr>
        <w:top w:val="none" w:sz="0" w:space="0" w:color="auto"/>
        <w:left w:val="none" w:sz="0" w:space="0" w:color="auto"/>
        <w:bottom w:val="none" w:sz="0" w:space="0" w:color="auto"/>
        <w:right w:val="none" w:sz="0" w:space="0" w:color="auto"/>
      </w:divBdr>
    </w:div>
    <w:div w:id="213929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gportal.cz/" TargetMode="External"/><Relationship Id="rId18" Type="http://schemas.openxmlformats.org/officeDocument/2006/relationships/hyperlink" Target="mailto:zbynek.baudys@dia.gov.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rantisek_vyhnalek@gordic.cz" TargetMode="External"/><Relationship Id="rId7" Type="http://schemas.openxmlformats.org/officeDocument/2006/relationships/settings" Target="settings.xml"/><Relationship Id="rId12" Type="http://schemas.openxmlformats.org/officeDocument/2006/relationships/hyperlink" Target="mailto:gordic@gordic.cz"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jakub_fiala@gordic.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dia.gov.cz" TargetMode="External"/><Relationship Id="rId24" Type="http://schemas.openxmlformats.org/officeDocument/2006/relationships/hyperlink" Target="mailto:jan_pokorny@gordic.cz"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ladislav_mazac@gordic.cz" TargetMode="External"/><Relationship Id="rId10" Type="http://schemas.openxmlformats.org/officeDocument/2006/relationships/endnotes" Target="endnotes.xml"/><Relationship Id="rId19" Type="http://schemas.openxmlformats.org/officeDocument/2006/relationships/hyperlink" Target="mailto:libor.kalensky@dia.gov.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miroslav_dvorak@gordic.c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3EC01BBD9CFF48ACBAB42E15D538F0" ma:contentTypeVersion="21" ma:contentTypeDescription="Vytvoří nový dokument" ma:contentTypeScope="" ma:versionID="2b764f2350fd12174ff31e920c123526">
  <xsd:schema xmlns:xsd="http://www.w3.org/2001/XMLSchema" xmlns:xs="http://www.w3.org/2001/XMLSchema" xmlns:p="http://schemas.microsoft.com/office/2006/metadata/properties" xmlns:ns2="6309cfb8-263f-48b8-92e7-7684eddc9657" xmlns:ns3="aba40c4f-42d7-49e1-8c7c-99a1c9452c4c" targetNamespace="http://schemas.microsoft.com/office/2006/metadata/properties" ma:root="true" ma:fieldsID="cd3cfee48950e2a32e83e3601516aa4c" ns2:_="" ns3:_="">
    <xsd:import namespace="6309cfb8-263f-48b8-92e7-7684eddc9657"/>
    <xsd:import namespace="aba40c4f-42d7-49e1-8c7c-99a1c9452c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nformace" minOccurs="0"/>
                <xsd:element ref="ns2:Hotovo_x003f_" minOccurs="0"/>
                <xsd:element ref="ns2:_x00da_lo_x017e_i_x0161_t_x011b_"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9cfb8-263f-48b8-92e7-7684eddc9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formace" ma:index="12" nillable="true" ma:displayName="Informace" ma:internalName="Informace">
      <xsd:simpleType>
        <xsd:restriction base="dms:Note">
          <xsd:maxLength value="255"/>
        </xsd:restriction>
      </xsd:simpleType>
    </xsd:element>
    <xsd:element name="Hotovo_x003f_" ma:index="13" nillable="true" ma:displayName="Hotovo?" ma:default="0" ma:format="Dropdown" ma:internalName="Hotovo_x003f_">
      <xsd:simpleType>
        <xsd:restriction base="dms:Boolean"/>
      </xsd:simpleType>
    </xsd:element>
    <xsd:element name="_x00da_lo_x017e_i_x0161_t_x011b_" ma:index="14" nillable="true" ma:displayName="Úložiště" ma:default="1" ma:format="Dropdown" ma:internalName="_x00da_lo_x017e_i_x0161_t_x011b_">
      <xsd:simpleType>
        <xsd:restriction base="dms:Boolea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Značky obrázků" ma:readOnly="false" ma:fieldId="{5cf76f15-5ced-4ddc-b409-7134ff3c332f}" ma:taxonomyMulti="true" ma:sspId="ea02a591-b1a6-4141-b19c-99ad2af8b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40c4f-42d7-49e1-8c7c-99a1c9452c4c" elementFormDefault="qualified">
    <xsd:import namespace="http://schemas.microsoft.com/office/2006/documentManagement/types"/>
    <xsd:import namespace="http://schemas.microsoft.com/office/infopath/2007/PartnerControls"/>
    <xsd:element name="SharedWithUsers" ma:index="10"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ce xmlns="6309cfb8-263f-48b8-92e7-7684eddc9657" xsi:nil="true"/>
    <_x00da_lo_x017e_i_x0161_t_x011b_ xmlns="6309cfb8-263f-48b8-92e7-7684eddc9657">true</_x00da_lo_x017e_i_x0161_t_x011b_>
    <lcf76f155ced4ddcb4097134ff3c332f xmlns="6309cfb8-263f-48b8-92e7-7684eddc9657">
      <Terms xmlns="http://schemas.microsoft.com/office/infopath/2007/PartnerControls"/>
    </lcf76f155ced4ddcb4097134ff3c332f>
    <Hotovo_x003f_ xmlns="6309cfb8-263f-48b8-92e7-7684eddc9657">false</Hotovo_x003f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4F46D-F9C9-49C2-8087-DDE15E833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9cfb8-263f-48b8-92e7-7684eddc9657"/>
    <ds:schemaRef ds:uri="aba40c4f-42d7-49e1-8c7c-99a1c9452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2A882-7E48-4342-AC78-B0F888F87CC4}">
  <ds:schemaRefs>
    <ds:schemaRef ds:uri="http://schemas.microsoft.com/office/2006/metadata/properties"/>
    <ds:schemaRef ds:uri="http://schemas.microsoft.com/office/infopath/2007/PartnerControls"/>
    <ds:schemaRef ds:uri="6309cfb8-263f-48b8-92e7-7684eddc9657"/>
  </ds:schemaRefs>
</ds:datastoreItem>
</file>

<file path=customXml/itemProps3.xml><?xml version="1.0" encoding="utf-8"?>
<ds:datastoreItem xmlns:ds="http://schemas.openxmlformats.org/officeDocument/2006/customXml" ds:itemID="{2B627B97-F335-471E-8F95-9940F48E486C}">
  <ds:schemaRefs>
    <ds:schemaRef ds:uri="http://schemas.openxmlformats.org/officeDocument/2006/bibliography"/>
  </ds:schemaRefs>
</ds:datastoreItem>
</file>

<file path=customXml/itemProps4.xml><?xml version="1.0" encoding="utf-8"?>
<ds:datastoreItem xmlns:ds="http://schemas.openxmlformats.org/officeDocument/2006/customXml" ds:itemID="{0C10C4B5-C9D7-4EDA-84DD-5F829B883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23114</Words>
  <Characters>145510</Characters>
  <Application>Microsoft Office Word</Application>
  <DocSecurity>4</DocSecurity>
  <Lines>1212</Lines>
  <Paragraphs>336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 &amp; PARTNERS</dc:creator>
  <cp:keywords/>
  <cp:lastModifiedBy>Hubová Renáta</cp:lastModifiedBy>
  <cp:revision>2</cp:revision>
  <cp:lastPrinted>2025-01-30T11:22:00Z</cp:lastPrinted>
  <dcterms:created xsi:type="dcterms:W3CDTF">2025-01-31T15:16:00Z</dcterms:created>
  <dcterms:modified xsi:type="dcterms:W3CDTF">2025-01-31T15:16:00Z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2023-08-17T08:53:46Z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569ec36b-3090-4f64-b0f8-684ecda23dcd</vt:lpwstr>
  </property>
  <property fmtid="{D5CDD505-2E9C-101B-9397-08002B2CF9AE}" pid="8" name="MSIP_Label_defa4170-0d19-0005-0004-bc88714345d2_ContentBits">
    <vt:lpwstr>0</vt:lpwstr>
  </property>
  <property fmtid="{D5CDD505-2E9C-101B-9397-08002B2CF9AE}" pid="9" name="ContentTypeId">
    <vt:lpwstr>0x010100BB3EC01BBD9CFF48ACBAB42E15D538F0</vt:lpwstr>
  </property>
  <property fmtid="{D5CDD505-2E9C-101B-9397-08002B2CF9AE}" pid="10" name="MediaServiceImageTags">
    <vt:lpwstr/>
  </property>
</Properties>
</file>