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10FE" w14:textId="05139EB4" w:rsidR="003A6E8D" w:rsidRPr="005464F1" w:rsidRDefault="003A6E8D" w:rsidP="003A6E8D">
      <w:pPr>
        <w:rPr>
          <w:b/>
          <w:bCs/>
          <w:sz w:val="32"/>
          <w:szCs w:val="32"/>
        </w:rPr>
      </w:pPr>
      <w:r w:rsidRPr="005464F1">
        <w:rPr>
          <w:b/>
          <w:bCs/>
          <w:sz w:val="32"/>
          <w:szCs w:val="32"/>
        </w:rPr>
        <w:t>Návrh cen parkovného v Parkovacím domě ARÉNA:</w:t>
      </w:r>
    </w:p>
    <w:p w14:paraId="7DF80704" w14:textId="6F5F5259" w:rsidR="005464F1" w:rsidRDefault="005464F1" w:rsidP="005464F1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3A6E8D">
        <w:t>vjezd na 15 min. zdarma</w:t>
      </w:r>
    </w:p>
    <w:p w14:paraId="01D2DC0F" w14:textId="218CFD3D" w:rsidR="003A6E8D" w:rsidRPr="003A6E8D" w:rsidRDefault="003A6E8D" w:rsidP="0042200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3A6E8D">
        <w:t>ceny parkovného v čase 7:00 – 19:00 hod. všední dny</w:t>
      </w:r>
      <w:r w:rsidR="00422009">
        <w:t>:</w:t>
      </w:r>
      <w:r w:rsidR="00422009">
        <w:br/>
      </w:r>
      <w:r w:rsidRPr="00422009">
        <w:rPr>
          <w:b/>
          <w:bCs/>
        </w:rPr>
        <w:t>20 Kč / hod.</w:t>
      </w:r>
      <w:r w:rsidRPr="003A6E8D">
        <w:t xml:space="preserve"> (max. 120 Kč za uvedené časové rozpětí)</w:t>
      </w:r>
    </w:p>
    <w:p w14:paraId="1150E1A0" w14:textId="3BFAE72B" w:rsidR="003A6E8D" w:rsidRPr="003A6E8D" w:rsidRDefault="003A6E8D" w:rsidP="0042200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3A6E8D">
        <w:t>ceny parkovného v čase 19:00 - 7:00 hod. všední dny</w:t>
      </w:r>
      <w:r w:rsidR="00422009">
        <w:t>:</w:t>
      </w:r>
      <w:r w:rsidR="00422009">
        <w:br/>
      </w:r>
      <w:r w:rsidRPr="00422009">
        <w:rPr>
          <w:b/>
          <w:bCs/>
        </w:rPr>
        <w:t>10 Kč /</w:t>
      </w:r>
      <w:r w:rsidR="009E69A3">
        <w:rPr>
          <w:b/>
          <w:bCs/>
        </w:rPr>
        <w:t xml:space="preserve"> </w:t>
      </w:r>
      <w:r w:rsidRPr="00422009">
        <w:rPr>
          <w:b/>
          <w:bCs/>
        </w:rPr>
        <w:t>hod.</w:t>
      </w:r>
      <w:r w:rsidRPr="003A6E8D">
        <w:t xml:space="preserve"> (max. 60 Kč za uvedené časové rozpětí)</w:t>
      </w:r>
    </w:p>
    <w:p w14:paraId="66EC771D" w14:textId="7EDB4639" w:rsidR="003A6E8D" w:rsidRPr="003A6E8D" w:rsidRDefault="003A6E8D" w:rsidP="0042200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3A6E8D">
        <w:t>ceny parkovného 0:00 – 24:00 hod. víkendy, státní svátky</w:t>
      </w:r>
      <w:r w:rsidR="00422009">
        <w:t xml:space="preserve">: </w:t>
      </w:r>
      <w:r w:rsidR="00422009">
        <w:br/>
      </w:r>
      <w:r w:rsidRPr="00422009">
        <w:rPr>
          <w:b/>
          <w:bCs/>
        </w:rPr>
        <w:t>10 Kč / hod.</w:t>
      </w:r>
      <w:r w:rsidRPr="003A6E8D">
        <w:t xml:space="preserve"> (max. 60 Kč za uvedené časové rozpětí)</w:t>
      </w:r>
    </w:p>
    <w:p w14:paraId="2E6F7DD4" w14:textId="53FD223C" w:rsidR="003A6E8D" w:rsidRPr="003A6E8D" w:rsidRDefault="003A6E8D" w:rsidP="0042200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3A6E8D">
        <w:t>cena parkovací karty pro fyzické osoby s trvalým bydlištěm Pardubice MO I na měsíc</w:t>
      </w:r>
      <w:r w:rsidR="00422009">
        <w:t xml:space="preserve">: </w:t>
      </w:r>
      <w:r w:rsidRPr="00422009">
        <w:rPr>
          <w:b/>
          <w:bCs/>
        </w:rPr>
        <w:t>1</w:t>
      </w:r>
      <w:r w:rsidR="00422009" w:rsidRPr="00422009">
        <w:rPr>
          <w:b/>
          <w:bCs/>
        </w:rPr>
        <w:t>.</w:t>
      </w:r>
      <w:r w:rsidRPr="00422009">
        <w:rPr>
          <w:b/>
          <w:bCs/>
        </w:rPr>
        <w:t>200</w:t>
      </w:r>
      <w:r w:rsidR="00422009" w:rsidRPr="00422009">
        <w:rPr>
          <w:b/>
          <w:bCs/>
        </w:rPr>
        <w:t>,-</w:t>
      </w:r>
      <w:r w:rsidRPr="00422009">
        <w:rPr>
          <w:b/>
          <w:bCs/>
        </w:rPr>
        <w:t xml:space="preserve"> Kč</w:t>
      </w:r>
      <w:r w:rsidRPr="003A6E8D">
        <w:t xml:space="preserve"> </w:t>
      </w:r>
      <w:r w:rsidR="00422009">
        <w:t>(</w:t>
      </w:r>
      <w:r w:rsidRPr="003A6E8D">
        <w:t xml:space="preserve">celkem k prodeji </w:t>
      </w:r>
      <w:r w:rsidR="00422009">
        <w:t xml:space="preserve">v této kategorii </w:t>
      </w:r>
      <w:r w:rsidR="00052DBB">
        <w:t>77</w:t>
      </w:r>
      <w:r w:rsidRPr="003A6E8D">
        <w:t xml:space="preserve"> míst</w:t>
      </w:r>
      <w:r w:rsidR="00422009">
        <w:t xml:space="preserve">, </w:t>
      </w:r>
      <w:r w:rsidRPr="003A6E8D">
        <w:t>libovolné park. míst</w:t>
      </w:r>
      <w:r w:rsidR="00422009">
        <w:t>o</w:t>
      </w:r>
      <w:r w:rsidRPr="003A6E8D">
        <w:t>)</w:t>
      </w:r>
    </w:p>
    <w:p w14:paraId="1DEBF94C" w14:textId="3D2878A3" w:rsidR="003A6E8D" w:rsidRDefault="003A6E8D" w:rsidP="0042200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3A6E8D">
        <w:t>cena parkovací karty pro podnikající fyzické os</w:t>
      </w:r>
      <w:r w:rsidR="009E69A3">
        <w:t>oby</w:t>
      </w:r>
      <w:r w:rsidRPr="003A6E8D">
        <w:t xml:space="preserve"> a právnické osoby se sídlem společnosti</w:t>
      </w:r>
      <w:r w:rsidR="00422009">
        <w:t>/</w:t>
      </w:r>
      <w:r w:rsidRPr="003A6E8D">
        <w:t>pobočk</w:t>
      </w:r>
      <w:r w:rsidR="00422009">
        <w:t>y</w:t>
      </w:r>
      <w:r w:rsidRPr="003A6E8D">
        <w:t xml:space="preserve"> společnosti</w:t>
      </w:r>
      <w:r w:rsidR="00422009">
        <w:t xml:space="preserve"> </w:t>
      </w:r>
      <w:r w:rsidRPr="003A6E8D">
        <w:t>v Pardubicích na měsíc</w:t>
      </w:r>
      <w:r w:rsidR="00422009">
        <w:t xml:space="preserve">: </w:t>
      </w:r>
      <w:r w:rsidRPr="003A6E8D">
        <w:t xml:space="preserve"> </w:t>
      </w:r>
      <w:r w:rsidR="00422009">
        <w:br/>
      </w:r>
      <w:r w:rsidRPr="00422009">
        <w:rPr>
          <w:b/>
          <w:bCs/>
        </w:rPr>
        <w:t>2</w:t>
      </w:r>
      <w:r w:rsidR="00422009" w:rsidRPr="00422009">
        <w:rPr>
          <w:b/>
          <w:bCs/>
        </w:rPr>
        <w:t>.</w:t>
      </w:r>
      <w:r w:rsidRPr="00422009">
        <w:rPr>
          <w:b/>
          <w:bCs/>
        </w:rPr>
        <w:t>400</w:t>
      </w:r>
      <w:r w:rsidR="00422009" w:rsidRPr="00422009">
        <w:rPr>
          <w:b/>
          <w:bCs/>
        </w:rPr>
        <w:t>,-</w:t>
      </w:r>
      <w:r w:rsidRPr="00422009">
        <w:rPr>
          <w:b/>
          <w:bCs/>
        </w:rPr>
        <w:t xml:space="preserve"> Kč</w:t>
      </w:r>
      <w:r w:rsidRPr="003A6E8D">
        <w:t xml:space="preserve"> </w:t>
      </w:r>
      <w:r w:rsidR="009E69A3">
        <w:t>(</w:t>
      </w:r>
      <w:r w:rsidR="00422009" w:rsidRPr="003A6E8D">
        <w:t xml:space="preserve">celkem k prodeji </w:t>
      </w:r>
      <w:r w:rsidR="00422009">
        <w:t xml:space="preserve">v této kategorii </w:t>
      </w:r>
      <w:r w:rsidR="00422009" w:rsidRPr="003A6E8D">
        <w:t>80 míst</w:t>
      </w:r>
      <w:r w:rsidR="00422009">
        <w:t xml:space="preserve">, </w:t>
      </w:r>
      <w:r w:rsidR="00422009" w:rsidRPr="003A6E8D">
        <w:t>libovolné park. míst</w:t>
      </w:r>
      <w:r w:rsidR="00422009">
        <w:t>o</w:t>
      </w:r>
      <w:r w:rsidR="00422009" w:rsidRPr="003A6E8D">
        <w:t>)</w:t>
      </w:r>
    </w:p>
    <w:p w14:paraId="4184423D" w14:textId="38E82B8B" w:rsidR="00422009" w:rsidRPr="003A6E8D" w:rsidRDefault="003A6E8D" w:rsidP="009E69A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3A6E8D">
        <w:t>cena parkovací karty pro fyzické osoby na měsíc v čase 19:00 – 07:00 hod. všední dny + státní svátky + víkendy</w:t>
      </w:r>
      <w:r w:rsidR="00422009">
        <w:t>:</w:t>
      </w:r>
      <w:r w:rsidR="00422009">
        <w:br/>
      </w:r>
      <w:r w:rsidRPr="00422009">
        <w:rPr>
          <w:b/>
          <w:bCs/>
        </w:rPr>
        <w:t>600</w:t>
      </w:r>
      <w:r w:rsidR="00422009" w:rsidRPr="00422009">
        <w:rPr>
          <w:b/>
          <w:bCs/>
        </w:rPr>
        <w:t>,-</w:t>
      </w:r>
      <w:r w:rsidRPr="00422009">
        <w:rPr>
          <w:b/>
          <w:bCs/>
        </w:rPr>
        <w:t xml:space="preserve"> Kč</w:t>
      </w:r>
      <w:r w:rsidRPr="003A6E8D">
        <w:t xml:space="preserve"> (</w:t>
      </w:r>
      <w:r w:rsidR="00422009">
        <w:t xml:space="preserve">celkem v prodeji v této kategorii = předpoklad </w:t>
      </w:r>
      <w:r w:rsidR="00240B10">
        <w:t>6</w:t>
      </w:r>
      <w:r w:rsidR="00422009">
        <w:t xml:space="preserve">0 míst) </w:t>
      </w:r>
      <w:r w:rsidR="00422009">
        <w:br/>
      </w:r>
      <w:r w:rsidR="00422009" w:rsidRPr="009E69A3">
        <w:rPr>
          <w:i/>
          <w:iCs/>
        </w:rPr>
        <w:t xml:space="preserve"> /v případě konání sportovní nebo kulturní akce se speciální cenou za parkování bude</w:t>
      </w:r>
      <w:r w:rsidR="00422009" w:rsidRPr="009E69A3">
        <w:rPr>
          <w:i/>
          <w:iCs/>
        </w:rPr>
        <w:br/>
        <w:t xml:space="preserve">    uživatel povinen akceptovat ceníkovou cenu platnou pro dobu konání této akce/</w:t>
      </w:r>
    </w:p>
    <w:p w14:paraId="0B649DB4" w14:textId="1D91C324" w:rsidR="00422009" w:rsidRDefault="003A6E8D" w:rsidP="005464F1">
      <w:pPr>
        <w:numPr>
          <w:ilvl w:val="0"/>
          <w:numId w:val="3"/>
        </w:numPr>
        <w:ind w:left="284" w:right="-283" w:hanging="284"/>
      </w:pPr>
      <w:r w:rsidRPr="00422009">
        <w:rPr>
          <w:b/>
          <w:bCs/>
        </w:rPr>
        <w:t>jednorázové ceny parkování na konkrétní kulturní, sportovní a ostatní akce</w:t>
      </w:r>
      <w:r w:rsidRPr="003A6E8D">
        <w:t xml:space="preserve"> </w:t>
      </w:r>
      <w:r w:rsidR="00422009">
        <w:t>v </w:t>
      </w:r>
      <w:r w:rsidRPr="003A6E8D">
        <w:t>MFA</w:t>
      </w:r>
      <w:r w:rsidR="00422009">
        <w:t>, resp. na Fotbalovém stadionu Arnošta Košťála (v lokalitě MFA)</w:t>
      </w:r>
    </w:p>
    <w:p w14:paraId="287CDE8D" w14:textId="19EE6038" w:rsidR="003A6E8D" w:rsidRPr="00D729D5" w:rsidRDefault="00422009" w:rsidP="005464F1">
      <w:pPr>
        <w:ind w:left="284" w:right="-283"/>
        <w:rPr>
          <w:strike/>
          <w:color w:val="00B050"/>
        </w:rPr>
      </w:pPr>
      <w:r>
        <w:t xml:space="preserve">CENY BUDOU STANOVENY INDIVIDUÁLNĚ PŘEDSTAVENSTVEM SPOLEČNOSTI, A TO SE ZOHLEDNĚNÍM DÍVÁCKÉ </w:t>
      </w:r>
      <w:r w:rsidRPr="009E69A3">
        <w:t>ATRAKTIVNOSTI AKCE</w:t>
      </w:r>
      <w:r w:rsidR="00D729D5" w:rsidRPr="009E69A3">
        <w:t>, DÉLKY A ČASU/DNE KONÁNÍ</w:t>
      </w:r>
      <w:r w:rsidRPr="00D729D5">
        <w:rPr>
          <w:b/>
          <w:bCs/>
          <w:color w:val="00B050"/>
        </w:rPr>
        <w:t xml:space="preserve"> </w:t>
      </w:r>
      <w:r w:rsidR="00D729D5" w:rsidRPr="00D729D5">
        <w:rPr>
          <w:b/>
          <w:bCs/>
          <w:color w:val="00B050"/>
        </w:rPr>
        <w:br/>
      </w:r>
      <w:r>
        <w:br/>
      </w:r>
    </w:p>
    <w:p w14:paraId="7EA60C7C" w14:textId="77777777" w:rsidR="003A6E8D" w:rsidRPr="00D729D5" w:rsidRDefault="003A6E8D">
      <w:pPr>
        <w:rPr>
          <w:strike/>
          <w:color w:val="00B050"/>
        </w:rPr>
      </w:pPr>
    </w:p>
    <w:sectPr w:rsidR="003A6E8D" w:rsidRPr="00D729D5" w:rsidSect="00422009">
      <w:headerReference w:type="defaul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AF1E" w14:textId="77777777" w:rsidR="00A9185C" w:rsidRDefault="00A9185C" w:rsidP="00A9185C">
      <w:pPr>
        <w:spacing w:after="0" w:line="240" w:lineRule="auto"/>
      </w:pPr>
      <w:r>
        <w:separator/>
      </w:r>
    </w:p>
  </w:endnote>
  <w:endnote w:type="continuationSeparator" w:id="0">
    <w:p w14:paraId="38664B37" w14:textId="77777777" w:rsidR="00A9185C" w:rsidRDefault="00A9185C" w:rsidP="00A9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509A" w14:textId="77777777" w:rsidR="00A9185C" w:rsidRDefault="00A9185C" w:rsidP="00A9185C">
      <w:pPr>
        <w:spacing w:after="0" w:line="240" w:lineRule="auto"/>
      </w:pPr>
      <w:r>
        <w:separator/>
      </w:r>
    </w:p>
  </w:footnote>
  <w:footnote w:type="continuationSeparator" w:id="0">
    <w:p w14:paraId="18E96363" w14:textId="77777777" w:rsidR="00A9185C" w:rsidRDefault="00A9185C" w:rsidP="00A9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52E7" w14:textId="693AF5CD" w:rsidR="00A9185C" w:rsidRPr="009E69A3" w:rsidRDefault="00A9185C" w:rsidP="00A9185C">
    <w:pPr>
      <w:rPr>
        <w:b/>
        <w:bCs/>
        <w:sz w:val="28"/>
        <w:szCs w:val="28"/>
      </w:rPr>
    </w:pPr>
    <w:r w:rsidRPr="003A6E8D">
      <w:rPr>
        <w:b/>
        <w:bCs/>
        <w:sz w:val="28"/>
        <w:szCs w:val="28"/>
      </w:rPr>
      <w:t xml:space="preserve">Příloha č. 1 </w:t>
    </w:r>
    <w:r>
      <w:rPr>
        <w:b/>
        <w:bCs/>
        <w:sz w:val="28"/>
        <w:szCs w:val="28"/>
      </w:rPr>
      <w:t>k příkazní smlouvě</w:t>
    </w:r>
  </w:p>
  <w:p w14:paraId="639A9568" w14:textId="04C08856" w:rsidR="00A9185C" w:rsidRDefault="00A9185C">
    <w:pPr>
      <w:pStyle w:val="Zhlav"/>
    </w:pPr>
  </w:p>
  <w:p w14:paraId="30BEFB37" w14:textId="77777777" w:rsidR="00A9185C" w:rsidRDefault="00A918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6B2"/>
    <w:multiLevelType w:val="hybridMultilevel"/>
    <w:tmpl w:val="58F64FD2"/>
    <w:lvl w:ilvl="0" w:tplc="81D0A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C260F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780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08A7C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4FE99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B385F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77C0C5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12412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4F289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E6F4D2E"/>
    <w:multiLevelType w:val="hybridMultilevel"/>
    <w:tmpl w:val="5C34B4AA"/>
    <w:lvl w:ilvl="0" w:tplc="6CCEA3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81866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D9056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BB2D6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92A7B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EA91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86A9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24C29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ADEF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64F5A65"/>
    <w:multiLevelType w:val="hybridMultilevel"/>
    <w:tmpl w:val="363A9618"/>
    <w:lvl w:ilvl="0" w:tplc="B6C637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25A2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806E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908F6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A6C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684D2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AC097A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BE8DF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AD0F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517495720">
    <w:abstractNumId w:val="2"/>
  </w:num>
  <w:num w:numId="2" w16cid:durableId="349795581">
    <w:abstractNumId w:val="0"/>
  </w:num>
  <w:num w:numId="3" w16cid:durableId="72399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D"/>
    <w:rsid w:val="00052DBB"/>
    <w:rsid w:val="00240B10"/>
    <w:rsid w:val="00326EE6"/>
    <w:rsid w:val="003A6E8D"/>
    <w:rsid w:val="00422009"/>
    <w:rsid w:val="00501F3E"/>
    <w:rsid w:val="005200C8"/>
    <w:rsid w:val="005464F1"/>
    <w:rsid w:val="0057572B"/>
    <w:rsid w:val="00583E6A"/>
    <w:rsid w:val="006A725A"/>
    <w:rsid w:val="006E3818"/>
    <w:rsid w:val="00844B9E"/>
    <w:rsid w:val="009E69A3"/>
    <w:rsid w:val="009F7236"/>
    <w:rsid w:val="00A56076"/>
    <w:rsid w:val="00A9185C"/>
    <w:rsid w:val="00D16B21"/>
    <w:rsid w:val="00D33128"/>
    <w:rsid w:val="00D729D5"/>
    <w:rsid w:val="00DE4217"/>
    <w:rsid w:val="00E64D2B"/>
    <w:rsid w:val="00F7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9EFF"/>
  <w15:chartTrackingRefBased/>
  <w15:docId w15:val="{1E0CCC3F-FAE3-444B-8AF1-F709A9A4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6E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6E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6E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6E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6E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6E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6E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6E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6E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6E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6E8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85C"/>
  </w:style>
  <w:style w:type="paragraph" w:styleId="Zpat">
    <w:name w:val="footer"/>
    <w:basedOn w:val="Normln"/>
    <w:link w:val="ZpatChar"/>
    <w:uiPriority w:val="99"/>
    <w:unhideWhenUsed/>
    <w:rsid w:val="00A9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8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3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9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684">
          <w:marLeft w:val="48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1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197">
          <w:marLeft w:val="48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9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1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6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11553</BodJednani>
    <Navrh xmlns="df30a891-99dc-44a0-9782-3a4c8c525d86">47412</Navrh>
    <StatusJednani xmlns="f94004b3-5c85-4b6f-b2cb-b6e165aced0d">Otevřeno</StatusJednani>
    <Jednani xmlns="f94004b3-5c85-4b6f-b2cb-b6e165aced0d">541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6404D9D5-1527-4AD0-8E5B-2CB6CC5CA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5FF51-8EE3-4138-9045-6FD0084A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6458C-D099-451F-B39A-4B563E54A8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349E4E-1563-480E-9B7A-C553C6221538}">
  <ds:schemaRefs>
    <ds:schemaRef ds:uri="df30a891-99dc-44a0-9782-3a4c8c525d86"/>
    <ds:schemaRef ds:uri="f94004b3-5c85-4b6f-b2cb-b6e165aced0d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1_příloha usn_č_1_Návrh ceníkových cen parking arena</dc:title>
  <dc:subject/>
  <dc:creator>Čada Miroslav</dc:creator>
  <cp:keywords/>
  <dc:description/>
  <cp:lastModifiedBy>Procházková Lenka</cp:lastModifiedBy>
  <cp:revision>3</cp:revision>
  <dcterms:created xsi:type="dcterms:W3CDTF">2025-01-30T15:07:00Z</dcterms:created>
  <dcterms:modified xsi:type="dcterms:W3CDTF">2025-01-30T15:40:00Z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