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C336" w14:textId="1BFC9DF1" w:rsidR="00D55974" w:rsidRPr="00A92055" w:rsidRDefault="00D55974" w:rsidP="00D55974">
      <w:pPr>
        <w:pStyle w:val="Nadpis1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A92055">
        <w:rPr>
          <w:rFonts w:ascii="Arial" w:hAnsi="Arial" w:cs="Arial"/>
          <w:b/>
          <w:color w:val="auto"/>
          <w:sz w:val="32"/>
          <w:szCs w:val="32"/>
        </w:rPr>
        <w:t xml:space="preserve">SMLOUVA O </w:t>
      </w:r>
      <w:r w:rsidR="00E32DA1" w:rsidRPr="00A92055">
        <w:rPr>
          <w:rFonts w:ascii="Arial" w:hAnsi="Arial" w:cs="Arial"/>
          <w:b/>
          <w:color w:val="auto"/>
          <w:sz w:val="32"/>
          <w:szCs w:val="32"/>
        </w:rPr>
        <w:t>DÍLO</w:t>
      </w:r>
    </w:p>
    <w:p w14:paraId="6D71DBA3" w14:textId="598B1797" w:rsidR="00D55974" w:rsidRPr="00A92055" w:rsidRDefault="00D55974" w:rsidP="00D5597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92055">
        <w:rPr>
          <w:rFonts w:ascii="Arial" w:hAnsi="Arial" w:cs="Arial"/>
        </w:rPr>
        <w:t xml:space="preserve">kterou uzavírají na základě </w:t>
      </w:r>
      <w:proofErr w:type="spellStart"/>
      <w:r w:rsidRPr="00A92055">
        <w:rPr>
          <w:rFonts w:ascii="Arial" w:hAnsi="Arial" w:cs="Arial"/>
        </w:rPr>
        <w:t>ust</w:t>
      </w:r>
      <w:proofErr w:type="spellEnd"/>
      <w:r w:rsidRPr="00A92055">
        <w:rPr>
          <w:rFonts w:ascii="Arial" w:hAnsi="Arial" w:cs="Arial"/>
        </w:rPr>
        <w:t>. § 2586 a následujících zákona č. 89/2012 Sb., Občanského zákoníku, v platném znění</w:t>
      </w:r>
    </w:p>
    <w:p w14:paraId="023AB6CE" w14:textId="77777777" w:rsidR="004A23C8" w:rsidRPr="00A92055" w:rsidRDefault="004A23C8" w:rsidP="00D55974">
      <w:pPr>
        <w:pStyle w:val="Nadpis2"/>
        <w:rPr>
          <w:rFonts w:ascii="Arial" w:hAnsi="Arial" w:cs="Arial"/>
          <w:b/>
          <w:sz w:val="22"/>
          <w:szCs w:val="22"/>
        </w:rPr>
      </w:pPr>
    </w:p>
    <w:p w14:paraId="4403E125" w14:textId="65FBA6CB" w:rsidR="00D55974" w:rsidRPr="00A92055" w:rsidRDefault="00D55974" w:rsidP="00D55974">
      <w:pPr>
        <w:pStyle w:val="Nadpis2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t>Smluvní strany:</w:t>
      </w:r>
    </w:p>
    <w:p w14:paraId="000605E3" w14:textId="77777777" w:rsidR="004A23C8" w:rsidRPr="00A92055" w:rsidRDefault="004A23C8" w:rsidP="0026083B">
      <w:pPr>
        <w:pStyle w:val="Bezmezer"/>
        <w:rPr>
          <w:rFonts w:ascii="Arial" w:hAnsi="Arial" w:cs="Arial"/>
          <w:b/>
          <w:bCs/>
          <w:sz w:val="22"/>
          <w:szCs w:val="22"/>
        </w:rPr>
      </w:pPr>
    </w:p>
    <w:p w14:paraId="49CA276E" w14:textId="34053A0E" w:rsidR="004A23C8" w:rsidRPr="00A92055" w:rsidRDefault="004A23C8" w:rsidP="0026083B">
      <w:pPr>
        <w:pStyle w:val="Bezmezer"/>
        <w:rPr>
          <w:rFonts w:ascii="Arial" w:hAnsi="Arial" w:cs="Arial"/>
          <w:b/>
          <w:bCs/>
          <w:sz w:val="22"/>
          <w:szCs w:val="22"/>
          <w:u w:val="single"/>
        </w:rPr>
      </w:pPr>
      <w:r w:rsidRPr="00A92055">
        <w:rPr>
          <w:rFonts w:ascii="Arial" w:hAnsi="Arial" w:cs="Arial"/>
          <w:b/>
          <w:bCs/>
          <w:sz w:val="22"/>
          <w:szCs w:val="22"/>
          <w:u w:val="single"/>
        </w:rPr>
        <w:t>Objednatel:</w:t>
      </w:r>
    </w:p>
    <w:p w14:paraId="315829DF" w14:textId="2EF36082" w:rsidR="0026083B" w:rsidRPr="00A92055" w:rsidRDefault="0026083B" w:rsidP="0026083B">
      <w:pPr>
        <w:pStyle w:val="Bezmezer"/>
        <w:rPr>
          <w:rFonts w:ascii="Arial" w:eastAsia="Arial" w:hAnsi="Arial" w:cs="Arial"/>
          <w:b/>
          <w:bCs/>
          <w:sz w:val="22"/>
          <w:szCs w:val="22"/>
        </w:rPr>
      </w:pPr>
      <w:r w:rsidRPr="00A92055">
        <w:rPr>
          <w:rFonts w:ascii="Arial" w:hAnsi="Arial" w:cs="Arial"/>
          <w:b/>
          <w:bCs/>
          <w:sz w:val="22"/>
          <w:szCs w:val="22"/>
        </w:rPr>
        <w:t>Národní divadlo Brno, příspěvková organizace</w:t>
      </w:r>
    </w:p>
    <w:p w14:paraId="1E4B2D60" w14:textId="462E853B" w:rsidR="0026083B" w:rsidRPr="00A92055" w:rsidRDefault="0026083B" w:rsidP="0026083B">
      <w:pPr>
        <w:pStyle w:val="Bezmezer"/>
        <w:rPr>
          <w:rFonts w:ascii="Arial" w:eastAsia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Dvořákova </w:t>
      </w:r>
      <w:r w:rsidR="00A55C04" w:rsidRPr="00A92055">
        <w:rPr>
          <w:rFonts w:ascii="Arial" w:hAnsi="Arial" w:cs="Arial"/>
          <w:sz w:val="22"/>
          <w:szCs w:val="22"/>
        </w:rPr>
        <w:t>589/</w:t>
      </w:r>
      <w:r w:rsidRPr="00A92055">
        <w:rPr>
          <w:rFonts w:ascii="Arial" w:hAnsi="Arial" w:cs="Arial"/>
          <w:sz w:val="22"/>
          <w:szCs w:val="22"/>
        </w:rPr>
        <w:t xml:space="preserve">11, </w:t>
      </w:r>
      <w:r w:rsidR="00A55C04" w:rsidRPr="00A92055">
        <w:rPr>
          <w:rFonts w:ascii="Arial" w:hAnsi="Arial" w:cs="Arial"/>
          <w:sz w:val="22"/>
          <w:szCs w:val="22"/>
        </w:rPr>
        <w:t xml:space="preserve"> 602 00</w:t>
      </w:r>
      <w:r w:rsidR="001C6260" w:rsidRPr="00A92055">
        <w:rPr>
          <w:rFonts w:ascii="Arial" w:hAnsi="Arial" w:cs="Arial"/>
          <w:sz w:val="22"/>
          <w:szCs w:val="22"/>
        </w:rPr>
        <w:t xml:space="preserve"> </w:t>
      </w:r>
      <w:r w:rsidRPr="00A92055">
        <w:rPr>
          <w:rFonts w:ascii="Arial" w:hAnsi="Arial" w:cs="Arial"/>
          <w:sz w:val="22"/>
          <w:szCs w:val="22"/>
        </w:rPr>
        <w:t>Brno</w:t>
      </w:r>
    </w:p>
    <w:p w14:paraId="5751CBE6" w14:textId="43CC4BFD" w:rsidR="0026083B" w:rsidRPr="00A92055" w:rsidRDefault="0026083B" w:rsidP="0026083B">
      <w:pPr>
        <w:pStyle w:val="Bezmezer"/>
        <w:rPr>
          <w:rFonts w:ascii="Arial" w:eastAsia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IČO: 00094820</w:t>
      </w:r>
      <w:r w:rsidR="004A23C8" w:rsidRPr="00A92055">
        <w:rPr>
          <w:rFonts w:ascii="Arial" w:hAnsi="Arial" w:cs="Arial"/>
          <w:sz w:val="22"/>
          <w:szCs w:val="22"/>
        </w:rPr>
        <w:t xml:space="preserve">, </w:t>
      </w:r>
      <w:r w:rsidRPr="00A92055">
        <w:rPr>
          <w:rFonts w:ascii="Arial" w:hAnsi="Arial" w:cs="Arial"/>
          <w:sz w:val="22"/>
          <w:szCs w:val="22"/>
        </w:rPr>
        <w:t>DIČ: CZ00094820</w:t>
      </w:r>
    </w:p>
    <w:p w14:paraId="78081663" w14:textId="147E2D79" w:rsidR="0026083B" w:rsidRPr="00A92055" w:rsidRDefault="0026083B" w:rsidP="0026083B">
      <w:pPr>
        <w:pStyle w:val="Bezmezer"/>
        <w:rPr>
          <w:rFonts w:ascii="Arial" w:eastAsia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číslo účtu: 2110126623/2700</w:t>
      </w:r>
    </w:p>
    <w:p w14:paraId="694FBA04" w14:textId="77777777" w:rsidR="0026083B" w:rsidRPr="00A92055" w:rsidRDefault="0026083B" w:rsidP="0026083B">
      <w:pPr>
        <w:pStyle w:val="Bezmezer"/>
        <w:rPr>
          <w:rFonts w:ascii="Arial" w:eastAsia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Obchodní rejstřík: Krajský soud v Brně, oddíl </w:t>
      </w:r>
      <w:proofErr w:type="spellStart"/>
      <w:r w:rsidRPr="00A92055">
        <w:rPr>
          <w:rFonts w:ascii="Arial" w:hAnsi="Arial" w:cs="Arial"/>
          <w:sz w:val="22"/>
          <w:szCs w:val="22"/>
        </w:rPr>
        <w:t>Pr</w:t>
      </w:r>
      <w:proofErr w:type="spellEnd"/>
      <w:r w:rsidRPr="00A92055">
        <w:rPr>
          <w:rFonts w:ascii="Arial" w:hAnsi="Arial" w:cs="Arial"/>
          <w:sz w:val="22"/>
          <w:szCs w:val="22"/>
        </w:rPr>
        <w:t>., vložka 30</w:t>
      </w:r>
    </w:p>
    <w:p w14:paraId="5DEA8747" w14:textId="0B26EBB4" w:rsidR="004A23C8" w:rsidRPr="00A92055" w:rsidRDefault="004A23C8" w:rsidP="0026083B">
      <w:pPr>
        <w:pStyle w:val="Bezmezer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zastoupený</w:t>
      </w:r>
      <w:r w:rsidR="0026083B" w:rsidRPr="00A92055">
        <w:rPr>
          <w:rFonts w:ascii="Arial" w:hAnsi="Arial" w:cs="Arial"/>
          <w:sz w:val="22"/>
          <w:szCs w:val="22"/>
        </w:rPr>
        <w:t>:</w:t>
      </w:r>
      <w:r w:rsidRPr="00A92055">
        <w:rPr>
          <w:rFonts w:ascii="Arial" w:hAnsi="Arial" w:cs="Arial"/>
          <w:sz w:val="22"/>
          <w:szCs w:val="22"/>
        </w:rPr>
        <w:t xml:space="preserve"> </w:t>
      </w:r>
      <w:r w:rsidRPr="00A92055">
        <w:rPr>
          <w:rFonts w:ascii="Arial" w:hAnsi="Arial" w:cs="Arial"/>
          <w:bCs/>
          <w:sz w:val="22"/>
          <w:szCs w:val="22"/>
        </w:rPr>
        <w:fldChar w:fldCharType="begin">
          <w:ffData>
            <w:name w:val="DMS_NDB_ZAST"/>
            <w:enabled/>
            <w:calcOnExit w:val="0"/>
            <w:textInput/>
          </w:ffData>
        </w:fldChar>
      </w:r>
      <w:bookmarkStart w:id="0" w:name="DMS_NDB_ZAST"/>
      <w:r w:rsidRPr="00A9205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bCs/>
          <w:sz w:val="22"/>
          <w:szCs w:val="22"/>
        </w:rPr>
      </w:r>
      <w:r w:rsidRPr="00A92055">
        <w:rPr>
          <w:rFonts w:ascii="Arial" w:hAnsi="Arial" w:cs="Arial"/>
          <w:bCs/>
          <w:sz w:val="22"/>
          <w:szCs w:val="22"/>
        </w:rPr>
        <w:fldChar w:fldCharType="separate"/>
      </w:r>
      <w:r w:rsidRPr="00A92055">
        <w:rPr>
          <w:rFonts w:ascii="Arial" w:hAnsi="Arial" w:cs="Arial"/>
          <w:bCs/>
          <w:noProof/>
          <w:sz w:val="22"/>
          <w:szCs w:val="22"/>
        </w:rPr>
        <w:t>MgA. Martin Glaser, ředitel</w:t>
      </w:r>
      <w:r w:rsidRPr="00A92055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42424589" w14:textId="00BA548E" w:rsidR="0026083B" w:rsidRPr="00A92055" w:rsidRDefault="0026083B" w:rsidP="0026083B">
      <w:pPr>
        <w:pStyle w:val="Bezmezer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zástupce oprávněný k technickému jednání: </w:t>
      </w:r>
      <w:r w:rsidR="004A23C8" w:rsidRPr="00A92055">
        <w:rPr>
          <w:rFonts w:ascii="Arial" w:hAnsi="Arial" w:cs="Arial"/>
          <w:bCs/>
          <w:sz w:val="22"/>
          <w:szCs w:val="22"/>
        </w:rPr>
        <w:fldChar w:fldCharType="begin">
          <w:ffData>
            <w:name w:val="DMS_NDB_ZAST_TECH"/>
            <w:enabled/>
            <w:calcOnExit w:val="0"/>
            <w:textInput/>
          </w:ffData>
        </w:fldChar>
      </w:r>
      <w:bookmarkStart w:id="1" w:name="DMS_NDB_ZAST_TECH"/>
      <w:r w:rsidR="004A23C8" w:rsidRPr="00A9205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4A23C8" w:rsidRPr="00A92055">
        <w:rPr>
          <w:rFonts w:ascii="Arial" w:hAnsi="Arial" w:cs="Arial"/>
          <w:bCs/>
          <w:sz w:val="22"/>
          <w:szCs w:val="22"/>
        </w:rPr>
      </w:r>
      <w:r w:rsidR="004A23C8" w:rsidRPr="00A92055">
        <w:rPr>
          <w:rFonts w:ascii="Arial" w:hAnsi="Arial" w:cs="Arial"/>
          <w:bCs/>
          <w:sz w:val="22"/>
          <w:szCs w:val="22"/>
        </w:rPr>
        <w:fldChar w:fldCharType="separate"/>
      </w:r>
      <w:r w:rsidRPr="00A92055">
        <w:rPr>
          <w:rFonts w:ascii="Arial" w:hAnsi="Arial" w:cs="Arial"/>
          <w:bCs/>
          <w:noProof/>
          <w:sz w:val="22"/>
          <w:szCs w:val="22"/>
        </w:rPr>
        <w:t>MgA. Lenka Tesáčková</w:t>
      </w:r>
      <w:r w:rsidR="004A23C8" w:rsidRPr="00A92055">
        <w:rPr>
          <w:rFonts w:ascii="Arial" w:hAnsi="Arial" w:cs="Arial"/>
          <w:bCs/>
          <w:sz w:val="22"/>
          <w:szCs w:val="22"/>
        </w:rPr>
        <w:fldChar w:fldCharType="end"/>
      </w:r>
      <w:bookmarkEnd w:id="1"/>
    </w:p>
    <w:p w14:paraId="03727576" w14:textId="77777777" w:rsidR="0026083B" w:rsidRPr="00A92055" w:rsidRDefault="0026083B" w:rsidP="0026083B">
      <w:pPr>
        <w:pStyle w:val="Bezmezer"/>
        <w:rPr>
          <w:rFonts w:ascii="Arial" w:eastAsia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(dále jen objednatel)</w:t>
      </w:r>
    </w:p>
    <w:p w14:paraId="599F45AB" w14:textId="77777777" w:rsidR="00D55974" w:rsidRPr="00A92055" w:rsidRDefault="00D55974" w:rsidP="00D55974">
      <w:pPr>
        <w:jc w:val="both"/>
        <w:rPr>
          <w:rFonts w:ascii="Arial" w:hAnsi="Arial" w:cs="Arial"/>
          <w:sz w:val="22"/>
          <w:szCs w:val="22"/>
        </w:rPr>
      </w:pPr>
    </w:p>
    <w:p w14:paraId="4E40A20A" w14:textId="77777777" w:rsidR="00D55974" w:rsidRPr="00A92055" w:rsidRDefault="00D55974" w:rsidP="00D55974">
      <w:p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a</w:t>
      </w:r>
    </w:p>
    <w:p w14:paraId="16EF0717" w14:textId="77777777" w:rsidR="0026083B" w:rsidRPr="00A92055" w:rsidRDefault="0026083B" w:rsidP="00D55974">
      <w:pPr>
        <w:pStyle w:val="Prosttext"/>
        <w:rPr>
          <w:rFonts w:ascii="Arial" w:hAnsi="Arial" w:cs="Arial"/>
          <w:sz w:val="22"/>
          <w:szCs w:val="22"/>
        </w:rPr>
      </w:pPr>
    </w:p>
    <w:p w14:paraId="52497FD8" w14:textId="242EDA88" w:rsidR="004A23C8" w:rsidRPr="00A92055" w:rsidRDefault="004A23C8" w:rsidP="00D55974">
      <w:pPr>
        <w:pStyle w:val="Prosttext"/>
        <w:rPr>
          <w:rFonts w:ascii="Arial" w:hAnsi="Arial" w:cs="Arial"/>
          <w:b/>
          <w:bCs/>
          <w:sz w:val="22"/>
          <w:szCs w:val="22"/>
        </w:rPr>
      </w:pPr>
      <w:r w:rsidRPr="00A92055">
        <w:rPr>
          <w:rFonts w:ascii="Arial" w:hAnsi="Arial" w:cs="Arial"/>
          <w:b/>
          <w:bCs/>
          <w:sz w:val="22"/>
          <w:szCs w:val="22"/>
          <w:u w:val="single"/>
        </w:rPr>
        <w:t>Zhotovitel:</w:t>
      </w:r>
    </w:p>
    <w:p w14:paraId="0980A8C1" w14:textId="13F96E77" w:rsidR="004A23C8" w:rsidRPr="00A92055" w:rsidRDefault="004A23C8" w:rsidP="00D55974">
      <w:pPr>
        <w:pStyle w:val="Prosttext"/>
        <w:rPr>
          <w:rFonts w:ascii="Arial" w:hAnsi="Arial" w:cs="Arial"/>
          <w:b/>
          <w:bCs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fldChar w:fldCharType="begin">
          <w:ffData>
            <w:name w:val="DMS_NAZEV_PARTNERA"/>
            <w:enabled/>
            <w:calcOnExit w:val="0"/>
            <w:textInput/>
          </w:ffData>
        </w:fldChar>
      </w:r>
      <w:bookmarkStart w:id="2" w:name="DMS_NAZEV_PARTNERA"/>
      <w:r w:rsidRPr="00A9205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b/>
          <w:sz w:val="22"/>
          <w:szCs w:val="22"/>
        </w:rPr>
      </w:r>
      <w:r w:rsidRPr="00A92055">
        <w:rPr>
          <w:rFonts w:ascii="Arial" w:hAnsi="Arial" w:cs="Arial"/>
          <w:b/>
          <w:sz w:val="22"/>
          <w:szCs w:val="22"/>
        </w:rPr>
        <w:fldChar w:fldCharType="separate"/>
      </w:r>
      <w:r w:rsidRPr="00A92055">
        <w:rPr>
          <w:rFonts w:ascii="Arial" w:hAnsi="Arial" w:cs="Arial"/>
          <w:b/>
          <w:noProof/>
          <w:sz w:val="22"/>
          <w:szCs w:val="22"/>
        </w:rPr>
        <w:t>ResetArt s.r.o.</w:t>
      </w:r>
      <w:r w:rsidRPr="00A92055">
        <w:rPr>
          <w:rFonts w:ascii="Arial" w:hAnsi="Arial" w:cs="Arial"/>
          <w:b/>
          <w:sz w:val="22"/>
          <w:szCs w:val="22"/>
        </w:rPr>
        <w:fldChar w:fldCharType="end"/>
      </w:r>
      <w:bookmarkEnd w:id="2"/>
    </w:p>
    <w:p w14:paraId="2968B3F3" w14:textId="50F66E33" w:rsidR="004A23C8" w:rsidRPr="00A92055" w:rsidRDefault="004A23C8" w:rsidP="00D55974">
      <w:pPr>
        <w:pStyle w:val="Prosttext"/>
        <w:rPr>
          <w:rFonts w:ascii="Arial" w:hAnsi="Arial" w:cs="Arial"/>
          <w:b/>
          <w:bCs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fldChar w:fldCharType="begin">
          <w:ffData>
            <w:name w:val="DMS_ULICE_PARTNERA"/>
            <w:enabled/>
            <w:calcOnExit w:val="0"/>
            <w:textInput/>
          </w:ffData>
        </w:fldChar>
      </w:r>
      <w:bookmarkStart w:id="3" w:name="DMS_ULICE_PARTNERA"/>
      <w:r w:rsidRPr="00A92055">
        <w:rPr>
          <w:rFonts w:ascii="Arial" w:hAnsi="Arial" w:cs="Arial"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sz w:val="22"/>
          <w:szCs w:val="22"/>
        </w:rPr>
      </w:r>
      <w:r w:rsidRPr="00A92055">
        <w:rPr>
          <w:rFonts w:ascii="Arial" w:hAnsi="Arial" w:cs="Arial"/>
          <w:sz w:val="22"/>
          <w:szCs w:val="22"/>
        </w:rPr>
        <w:fldChar w:fldCharType="separate"/>
      </w:r>
      <w:r w:rsidRPr="00A92055">
        <w:rPr>
          <w:rFonts w:ascii="Arial" w:hAnsi="Arial" w:cs="Arial"/>
          <w:noProof/>
          <w:sz w:val="22"/>
          <w:szCs w:val="22"/>
        </w:rPr>
        <w:t>Starobylá 873/13a</w:t>
      </w:r>
      <w:r w:rsidRPr="00A92055">
        <w:rPr>
          <w:rFonts w:ascii="Arial" w:hAnsi="Arial" w:cs="Arial"/>
          <w:sz w:val="22"/>
          <w:szCs w:val="22"/>
        </w:rPr>
        <w:fldChar w:fldCharType="end"/>
      </w:r>
      <w:bookmarkEnd w:id="3"/>
      <w:r w:rsidRPr="00A92055">
        <w:rPr>
          <w:rFonts w:ascii="Arial" w:hAnsi="Arial" w:cs="Arial"/>
          <w:sz w:val="22"/>
          <w:szCs w:val="22"/>
        </w:rPr>
        <w:t xml:space="preserve">, </w:t>
      </w:r>
      <w:r w:rsidRPr="00A92055">
        <w:rPr>
          <w:rFonts w:ascii="Arial" w:hAnsi="Arial" w:cs="Arial"/>
          <w:sz w:val="22"/>
          <w:szCs w:val="22"/>
        </w:rPr>
        <w:fldChar w:fldCharType="begin">
          <w:ffData>
            <w:name w:val="DMS_PSC"/>
            <w:enabled/>
            <w:calcOnExit w:val="0"/>
            <w:textInput/>
          </w:ffData>
        </w:fldChar>
      </w:r>
      <w:bookmarkStart w:id="4" w:name="DMS_PSC"/>
      <w:r w:rsidRPr="00A92055">
        <w:rPr>
          <w:rFonts w:ascii="Arial" w:hAnsi="Arial" w:cs="Arial"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sz w:val="22"/>
          <w:szCs w:val="22"/>
        </w:rPr>
      </w:r>
      <w:r w:rsidRPr="00A92055">
        <w:rPr>
          <w:rFonts w:ascii="Arial" w:hAnsi="Arial" w:cs="Arial"/>
          <w:sz w:val="22"/>
          <w:szCs w:val="22"/>
        </w:rPr>
        <w:fldChar w:fldCharType="separate"/>
      </w:r>
      <w:r w:rsidRPr="00A92055">
        <w:rPr>
          <w:rFonts w:ascii="Arial" w:hAnsi="Arial" w:cs="Arial"/>
          <w:noProof/>
          <w:sz w:val="22"/>
          <w:szCs w:val="22"/>
        </w:rPr>
        <w:t>149 00</w:t>
      </w:r>
      <w:r w:rsidRPr="00A92055">
        <w:rPr>
          <w:rFonts w:ascii="Arial" w:hAnsi="Arial" w:cs="Arial"/>
          <w:sz w:val="22"/>
          <w:szCs w:val="22"/>
        </w:rPr>
        <w:fldChar w:fldCharType="end"/>
      </w:r>
      <w:bookmarkEnd w:id="4"/>
      <w:r w:rsidRPr="00A92055">
        <w:rPr>
          <w:rFonts w:ascii="Arial" w:hAnsi="Arial" w:cs="Arial"/>
          <w:sz w:val="22"/>
          <w:szCs w:val="22"/>
        </w:rPr>
        <w:t xml:space="preserve"> </w:t>
      </w:r>
      <w:r w:rsidRPr="00A92055">
        <w:rPr>
          <w:rFonts w:ascii="Arial" w:hAnsi="Arial" w:cs="Arial"/>
          <w:sz w:val="22"/>
          <w:szCs w:val="22"/>
        </w:rPr>
        <w:fldChar w:fldCharType="begin">
          <w:ffData>
            <w:name w:val="DMS_OBEC"/>
            <w:enabled/>
            <w:calcOnExit w:val="0"/>
            <w:textInput/>
          </w:ffData>
        </w:fldChar>
      </w:r>
      <w:bookmarkStart w:id="5" w:name="DMS_OBEC"/>
      <w:r w:rsidRPr="00A92055">
        <w:rPr>
          <w:rFonts w:ascii="Arial" w:hAnsi="Arial" w:cs="Arial"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sz w:val="22"/>
          <w:szCs w:val="22"/>
        </w:rPr>
      </w:r>
      <w:r w:rsidRPr="00A92055">
        <w:rPr>
          <w:rFonts w:ascii="Arial" w:hAnsi="Arial" w:cs="Arial"/>
          <w:sz w:val="22"/>
          <w:szCs w:val="22"/>
        </w:rPr>
        <w:fldChar w:fldCharType="separate"/>
      </w:r>
      <w:r w:rsidRPr="00A92055">
        <w:rPr>
          <w:rFonts w:ascii="Arial" w:hAnsi="Arial" w:cs="Arial"/>
          <w:noProof/>
          <w:sz w:val="22"/>
          <w:szCs w:val="22"/>
        </w:rPr>
        <w:t>Praha 11 - Háje</w:t>
      </w:r>
      <w:r w:rsidRPr="00A92055">
        <w:rPr>
          <w:rFonts w:ascii="Arial" w:hAnsi="Arial" w:cs="Arial"/>
          <w:sz w:val="22"/>
          <w:szCs w:val="22"/>
        </w:rPr>
        <w:fldChar w:fldCharType="end"/>
      </w:r>
      <w:bookmarkEnd w:id="5"/>
      <w:r w:rsidRPr="00A92055">
        <w:rPr>
          <w:rFonts w:ascii="Arial" w:hAnsi="Arial" w:cs="Arial"/>
          <w:sz w:val="22"/>
          <w:szCs w:val="22"/>
        </w:rPr>
        <w:t xml:space="preserve">, </w:t>
      </w:r>
      <w:r w:rsidRPr="00A92055">
        <w:rPr>
          <w:rFonts w:ascii="Arial" w:hAnsi="Arial" w:cs="Arial"/>
          <w:sz w:val="22"/>
          <w:szCs w:val="22"/>
        </w:rPr>
        <w:fldChar w:fldCharType="begin">
          <w:ffData>
            <w:name w:val="DMS_STAT_S"/>
            <w:enabled/>
            <w:calcOnExit w:val="0"/>
            <w:textInput/>
          </w:ffData>
        </w:fldChar>
      </w:r>
      <w:bookmarkStart w:id="6" w:name="DMS_STAT_S"/>
      <w:r w:rsidRPr="00A92055">
        <w:rPr>
          <w:rFonts w:ascii="Arial" w:hAnsi="Arial" w:cs="Arial"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sz w:val="22"/>
          <w:szCs w:val="22"/>
        </w:rPr>
      </w:r>
      <w:r w:rsidRPr="00A92055">
        <w:rPr>
          <w:rFonts w:ascii="Arial" w:hAnsi="Arial" w:cs="Arial"/>
          <w:sz w:val="22"/>
          <w:szCs w:val="22"/>
        </w:rPr>
        <w:fldChar w:fldCharType="separate"/>
      </w:r>
      <w:r w:rsidRPr="00A92055">
        <w:rPr>
          <w:rFonts w:ascii="Arial" w:hAnsi="Arial" w:cs="Arial"/>
          <w:noProof/>
          <w:sz w:val="22"/>
          <w:szCs w:val="22"/>
        </w:rPr>
        <w:t>Česká republika</w:t>
      </w:r>
      <w:r w:rsidRPr="00A92055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034E148B" w14:textId="77777777" w:rsidR="004A23C8" w:rsidRPr="00A92055" w:rsidRDefault="004A23C8" w:rsidP="004A23C8">
      <w:pPr>
        <w:autoSpaceDE w:val="0"/>
        <w:autoSpaceDN w:val="0"/>
        <w:adjustRightInd w:val="0"/>
        <w:ind w:right="-92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údaj o zápisu do obchodního rejstříku: </w:t>
      </w:r>
      <w:r w:rsidRPr="00A92055">
        <w:rPr>
          <w:rFonts w:ascii="Arial" w:hAnsi="Arial" w:cs="Arial"/>
          <w:sz w:val="22"/>
          <w:szCs w:val="22"/>
        </w:rPr>
        <w:fldChar w:fldCharType="begin">
          <w:ffData>
            <w:name w:val="DMS_NDB_VYPIS_OR"/>
            <w:enabled/>
            <w:calcOnExit w:val="0"/>
            <w:textInput/>
          </w:ffData>
        </w:fldChar>
      </w:r>
      <w:bookmarkStart w:id="7" w:name="DMS_NDB_VYPIS_OR"/>
      <w:r w:rsidRPr="00A92055">
        <w:rPr>
          <w:rFonts w:ascii="Arial" w:hAnsi="Arial" w:cs="Arial"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sz w:val="22"/>
          <w:szCs w:val="22"/>
        </w:rPr>
      </w:r>
      <w:r w:rsidRPr="00A92055">
        <w:rPr>
          <w:rFonts w:ascii="Arial" w:hAnsi="Arial" w:cs="Arial"/>
          <w:sz w:val="22"/>
          <w:szCs w:val="22"/>
        </w:rPr>
        <w:fldChar w:fldCharType="separate"/>
      </w:r>
      <w:r w:rsidRPr="00A92055">
        <w:rPr>
          <w:rFonts w:ascii="Arial" w:hAnsi="Arial" w:cs="Arial"/>
          <w:noProof/>
          <w:sz w:val="22"/>
          <w:szCs w:val="22"/>
        </w:rPr>
        <w:t>spis zn.  C 381907/MSPH Městský soud v Praze</w:t>
      </w:r>
      <w:r w:rsidRPr="00A92055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6576D5C9" w14:textId="77777777" w:rsidR="004A23C8" w:rsidRPr="00A92055" w:rsidRDefault="004A23C8" w:rsidP="004A23C8">
      <w:pPr>
        <w:autoSpaceDE w:val="0"/>
        <w:autoSpaceDN w:val="0"/>
        <w:adjustRightInd w:val="0"/>
        <w:ind w:right="-92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zastoupený: </w:t>
      </w:r>
      <w:r w:rsidRPr="00A92055">
        <w:rPr>
          <w:rFonts w:ascii="Arial" w:hAnsi="Arial" w:cs="Arial"/>
          <w:sz w:val="22"/>
          <w:szCs w:val="22"/>
        </w:rPr>
        <w:fldChar w:fldCharType="begin">
          <w:ffData>
            <w:name w:val="DMS_NDB_PART_ZO"/>
            <w:enabled/>
            <w:calcOnExit w:val="0"/>
            <w:textInput/>
          </w:ffData>
        </w:fldChar>
      </w:r>
      <w:bookmarkStart w:id="8" w:name="DMS_NDB_PART_ZO"/>
      <w:r w:rsidRPr="00A92055">
        <w:rPr>
          <w:rFonts w:ascii="Arial" w:hAnsi="Arial" w:cs="Arial"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sz w:val="22"/>
          <w:szCs w:val="22"/>
        </w:rPr>
      </w:r>
      <w:r w:rsidRPr="00A92055">
        <w:rPr>
          <w:rFonts w:ascii="Arial" w:hAnsi="Arial" w:cs="Arial"/>
          <w:sz w:val="22"/>
          <w:szCs w:val="22"/>
        </w:rPr>
        <w:fldChar w:fldCharType="separate"/>
      </w:r>
      <w:r w:rsidRPr="00A92055">
        <w:rPr>
          <w:rFonts w:ascii="Arial" w:hAnsi="Arial" w:cs="Arial"/>
          <w:noProof/>
          <w:sz w:val="22"/>
          <w:szCs w:val="22"/>
        </w:rPr>
        <w:t>Oliver Růžička, jednatel</w:t>
      </w:r>
      <w:r w:rsidRPr="00A92055">
        <w:rPr>
          <w:rFonts w:ascii="Arial" w:hAnsi="Arial" w:cs="Arial"/>
          <w:sz w:val="22"/>
          <w:szCs w:val="22"/>
        </w:rPr>
        <w:fldChar w:fldCharType="end"/>
      </w:r>
      <w:bookmarkEnd w:id="8"/>
      <w:r w:rsidRPr="00A92055">
        <w:rPr>
          <w:rFonts w:ascii="Arial" w:hAnsi="Arial" w:cs="Arial"/>
          <w:sz w:val="22"/>
          <w:szCs w:val="22"/>
        </w:rPr>
        <w:t xml:space="preserve">  </w:t>
      </w:r>
    </w:p>
    <w:p w14:paraId="1AF47031" w14:textId="77777777" w:rsidR="004A23C8" w:rsidRPr="00A92055" w:rsidRDefault="004A23C8" w:rsidP="004A23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fldChar w:fldCharType="begin">
          <w:ffData>
            <w:name w:val="DMS_ICO_DIC_NAR_TX"/>
            <w:enabled/>
            <w:calcOnExit w:val="0"/>
            <w:textInput/>
          </w:ffData>
        </w:fldChar>
      </w:r>
      <w:bookmarkStart w:id="9" w:name="DMS_ICO_DIC_NAR_TX"/>
      <w:r w:rsidRPr="00A92055">
        <w:rPr>
          <w:rFonts w:ascii="Arial" w:hAnsi="Arial" w:cs="Arial"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sz w:val="22"/>
          <w:szCs w:val="22"/>
        </w:rPr>
      </w:r>
      <w:r w:rsidRPr="00A92055">
        <w:rPr>
          <w:rFonts w:ascii="Arial" w:hAnsi="Arial" w:cs="Arial"/>
          <w:sz w:val="22"/>
          <w:szCs w:val="22"/>
        </w:rPr>
        <w:fldChar w:fldCharType="separate"/>
      </w:r>
      <w:r w:rsidRPr="00A92055">
        <w:rPr>
          <w:rFonts w:ascii="Arial" w:hAnsi="Arial" w:cs="Arial"/>
          <w:noProof/>
          <w:sz w:val="22"/>
          <w:szCs w:val="22"/>
        </w:rPr>
        <w:t>IČO: 19131101, DIČ: CZ19131101</w:t>
      </w:r>
      <w:r w:rsidRPr="00A92055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2E80CF0F" w14:textId="77777777" w:rsidR="004A23C8" w:rsidRPr="00A92055" w:rsidRDefault="004A23C8" w:rsidP="004A23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fldChar w:fldCharType="begin">
          <w:ffData>
            <w:name w:val="DMS_NDB_PLATCE_DPH"/>
            <w:enabled/>
            <w:calcOnExit w:val="0"/>
            <w:textInput/>
          </w:ffData>
        </w:fldChar>
      </w:r>
      <w:bookmarkStart w:id="10" w:name="DMS_NDB_PLATCE_DPH"/>
      <w:r w:rsidRPr="00A92055">
        <w:rPr>
          <w:rFonts w:ascii="Arial" w:hAnsi="Arial" w:cs="Arial"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sz w:val="22"/>
          <w:szCs w:val="22"/>
        </w:rPr>
      </w:r>
      <w:r w:rsidRPr="00A92055">
        <w:rPr>
          <w:rFonts w:ascii="Arial" w:hAnsi="Arial" w:cs="Arial"/>
          <w:sz w:val="22"/>
          <w:szCs w:val="22"/>
        </w:rPr>
        <w:fldChar w:fldCharType="separate"/>
      </w:r>
      <w:r w:rsidRPr="00A92055">
        <w:rPr>
          <w:rFonts w:ascii="Arial" w:hAnsi="Arial" w:cs="Arial"/>
          <w:noProof/>
          <w:sz w:val="22"/>
          <w:szCs w:val="22"/>
        </w:rPr>
        <w:t>Plátce DPH</w:t>
      </w:r>
      <w:r w:rsidRPr="00A92055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E944253" w14:textId="77777777" w:rsidR="004A23C8" w:rsidRPr="00A92055" w:rsidRDefault="004A23C8" w:rsidP="004A23C8">
      <w:pPr>
        <w:pStyle w:val="Zkladntext"/>
        <w:spacing w:after="0"/>
        <w:outlineLvl w:val="0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bankovní spojení: </w:t>
      </w:r>
      <w:r w:rsidRPr="00A92055">
        <w:rPr>
          <w:rFonts w:ascii="Arial" w:hAnsi="Arial" w:cs="Arial"/>
          <w:sz w:val="22"/>
          <w:szCs w:val="22"/>
        </w:rPr>
        <w:fldChar w:fldCharType="begin">
          <w:ffData>
            <w:name w:val="DMS_NDB_BAN_ID_S"/>
            <w:enabled/>
            <w:calcOnExit w:val="0"/>
            <w:textInput/>
          </w:ffData>
        </w:fldChar>
      </w:r>
      <w:bookmarkStart w:id="11" w:name="DMS_NDB_BAN_ID_S"/>
      <w:r w:rsidRPr="00A92055">
        <w:rPr>
          <w:rFonts w:ascii="Arial" w:hAnsi="Arial" w:cs="Arial"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sz w:val="22"/>
          <w:szCs w:val="22"/>
        </w:rPr>
      </w:r>
      <w:r w:rsidRPr="00A92055">
        <w:rPr>
          <w:rFonts w:ascii="Arial" w:hAnsi="Arial" w:cs="Arial"/>
          <w:sz w:val="22"/>
          <w:szCs w:val="22"/>
        </w:rPr>
        <w:fldChar w:fldCharType="separate"/>
      </w:r>
      <w:r w:rsidRPr="00A92055">
        <w:rPr>
          <w:rFonts w:ascii="Arial" w:hAnsi="Arial" w:cs="Arial"/>
          <w:noProof/>
          <w:sz w:val="22"/>
          <w:szCs w:val="22"/>
        </w:rPr>
        <w:t>123-9930220297/0100</w:t>
      </w:r>
      <w:r w:rsidRPr="00A92055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E20C23E" w14:textId="2A99EE0D" w:rsidR="0026083B" w:rsidRPr="00A92055" w:rsidRDefault="004A23C8" w:rsidP="0026083B">
      <w:pPr>
        <w:pStyle w:val="Zkladntext"/>
        <w:outlineLvl w:val="0"/>
        <w:rPr>
          <w:rFonts w:ascii="Arial" w:eastAsia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 </w:t>
      </w:r>
      <w:r w:rsidR="0026083B" w:rsidRPr="00A92055">
        <w:rPr>
          <w:rFonts w:ascii="Arial" w:hAnsi="Arial" w:cs="Arial"/>
          <w:sz w:val="22"/>
          <w:szCs w:val="22"/>
        </w:rPr>
        <w:t xml:space="preserve">(dále jen </w:t>
      </w:r>
      <w:r w:rsidR="00E32DA1" w:rsidRPr="00A92055">
        <w:rPr>
          <w:rFonts w:ascii="Arial" w:hAnsi="Arial" w:cs="Arial"/>
          <w:sz w:val="22"/>
          <w:szCs w:val="22"/>
        </w:rPr>
        <w:t>zhotovitel</w:t>
      </w:r>
      <w:r w:rsidR="0026083B" w:rsidRPr="00A92055">
        <w:rPr>
          <w:rFonts w:ascii="Arial" w:hAnsi="Arial" w:cs="Arial"/>
          <w:sz w:val="22"/>
          <w:szCs w:val="22"/>
        </w:rPr>
        <w:t>)</w:t>
      </w:r>
    </w:p>
    <w:p w14:paraId="032C32DF" w14:textId="0A1D3902" w:rsidR="00D55974" w:rsidRPr="00A92055" w:rsidRDefault="00D55974" w:rsidP="00D55974">
      <w:p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ab/>
      </w:r>
    </w:p>
    <w:p w14:paraId="760D6683" w14:textId="77777777" w:rsidR="00922A2F" w:rsidRPr="00A92055" w:rsidRDefault="00922A2F" w:rsidP="001127B7">
      <w:pPr>
        <w:pStyle w:val="Bezmezer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A92055">
        <w:rPr>
          <w:rFonts w:ascii="Arial" w:hAnsi="Arial" w:cs="Arial"/>
          <w:b/>
          <w:bCs/>
          <w:sz w:val="22"/>
          <w:szCs w:val="22"/>
        </w:rPr>
        <w:t>I.</w:t>
      </w:r>
    </w:p>
    <w:p w14:paraId="7B22B8EE" w14:textId="4CBE8841" w:rsidR="00922A2F" w:rsidRPr="00A92055" w:rsidRDefault="00922A2F" w:rsidP="001127B7">
      <w:pPr>
        <w:pStyle w:val="Bezmezer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A92055">
        <w:rPr>
          <w:rFonts w:ascii="Arial" w:hAnsi="Arial" w:cs="Arial"/>
          <w:b/>
          <w:bCs/>
          <w:sz w:val="22"/>
          <w:szCs w:val="22"/>
          <w:u w:val="single"/>
        </w:rPr>
        <w:t>Předmět a účel smlouvy</w:t>
      </w:r>
    </w:p>
    <w:p w14:paraId="45A762AC" w14:textId="4CBB328D" w:rsidR="00D55974" w:rsidRPr="00A92055" w:rsidRDefault="00D55974" w:rsidP="00E562BF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Objednatel sjednává touto smlouvou se </w:t>
      </w:r>
      <w:r w:rsidR="00E11797" w:rsidRPr="00A92055">
        <w:rPr>
          <w:rFonts w:ascii="Arial" w:hAnsi="Arial" w:cs="Arial"/>
          <w:sz w:val="22"/>
          <w:szCs w:val="22"/>
        </w:rPr>
        <w:t>zhotovitelem</w:t>
      </w:r>
      <w:r w:rsidRPr="00A92055">
        <w:rPr>
          <w:rFonts w:ascii="Arial" w:hAnsi="Arial" w:cs="Arial"/>
          <w:sz w:val="22"/>
          <w:szCs w:val="22"/>
        </w:rPr>
        <w:t xml:space="preserve"> vytvoření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za dále uvedených podmínek a </w:t>
      </w:r>
      <w:r w:rsidR="00E32DA1" w:rsidRPr="00A92055">
        <w:rPr>
          <w:rFonts w:ascii="Arial" w:hAnsi="Arial" w:cs="Arial"/>
          <w:sz w:val="22"/>
          <w:szCs w:val="22"/>
        </w:rPr>
        <w:t>zhotovitel</w:t>
      </w:r>
      <w:r w:rsidRPr="00A92055">
        <w:rPr>
          <w:rFonts w:ascii="Arial" w:hAnsi="Arial" w:cs="Arial"/>
          <w:sz w:val="22"/>
          <w:szCs w:val="22"/>
        </w:rPr>
        <w:t xml:space="preserve">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se zavazuje za těchto podmínek pro objednatele toto </w:t>
      </w:r>
      <w:r w:rsidR="00E32DA1" w:rsidRPr="00A92055">
        <w:rPr>
          <w:rFonts w:ascii="Arial" w:hAnsi="Arial" w:cs="Arial"/>
          <w:sz w:val="22"/>
          <w:szCs w:val="22"/>
        </w:rPr>
        <w:t>dílo</w:t>
      </w:r>
      <w:r w:rsidRPr="00A92055">
        <w:rPr>
          <w:rFonts w:ascii="Arial" w:hAnsi="Arial" w:cs="Arial"/>
          <w:sz w:val="22"/>
          <w:szCs w:val="22"/>
        </w:rPr>
        <w:t xml:space="preserve"> vytvořit</w:t>
      </w:r>
      <w:r w:rsidR="009B110C" w:rsidRPr="00A92055">
        <w:rPr>
          <w:rFonts w:ascii="Arial" w:hAnsi="Arial" w:cs="Arial"/>
          <w:sz w:val="22"/>
          <w:szCs w:val="22"/>
        </w:rPr>
        <w:t>.</w:t>
      </w:r>
      <w:r w:rsidRPr="00A92055">
        <w:rPr>
          <w:rFonts w:ascii="Arial" w:hAnsi="Arial" w:cs="Arial"/>
          <w:sz w:val="22"/>
          <w:szCs w:val="22"/>
        </w:rPr>
        <w:t xml:space="preserve"> </w:t>
      </w:r>
    </w:p>
    <w:p w14:paraId="544F08CD" w14:textId="650B5789" w:rsidR="00E97703" w:rsidRPr="00A92055" w:rsidRDefault="00E97703" w:rsidP="00886805">
      <w:pPr>
        <w:pStyle w:val="Bezmezer"/>
        <w:numPr>
          <w:ilvl w:val="0"/>
          <w:numId w:val="27"/>
        </w:numPr>
        <w:rPr>
          <w:rFonts w:ascii="Arial" w:hAnsi="Arial" w:cs="Arial"/>
          <w:sz w:val="22"/>
          <w:szCs w:val="22"/>
          <w:shd w:val="clear" w:color="auto" w:fill="FFFFFF"/>
        </w:rPr>
      </w:pPr>
      <w:r w:rsidRPr="00A92055">
        <w:rPr>
          <w:rFonts w:ascii="Arial" w:hAnsi="Arial" w:cs="Arial"/>
          <w:sz w:val="22"/>
          <w:szCs w:val="22"/>
          <w:shd w:val="clear" w:color="auto" w:fill="FFFFFF"/>
        </w:rPr>
        <w:t>Účelem smlouvy je řádné</w:t>
      </w:r>
      <w:r w:rsidR="00DE2202" w:rsidRPr="00A92055">
        <w:rPr>
          <w:rFonts w:ascii="Arial" w:hAnsi="Arial" w:cs="Arial"/>
          <w:sz w:val="22"/>
          <w:szCs w:val="22"/>
          <w:shd w:val="clear" w:color="auto" w:fill="FFFFFF"/>
        </w:rPr>
        <w:t>, včasné</w:t>
      </w:r>
      <w:r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 a bezvadné provedení </w:t>
      </w:r>
      <w:r w:rsidR="00E32DA1" w:rsidRPr="00A92055">
        <w:rPr>
          <w:rFonts w:ascii="Arial" w:hAnsi="Arial" w:cs="Arial"/>
          <w:sz w:val="22"/>
          <w:szCs w:val="22"/>
          <w:shd w:val="clear" w:color="auto" w:fill="FFFFFF"/>
        </w:rPr>
        <w:t>díla</w:t>
      </w:r>
      <w:r w:rsidRPr="00A9205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32370CC" w14:textId="4B2BC2AF" w:rsidR="00D55974" w:rsidRPr="00A92055" w:rsidRDefault="00E32DA1" w:rsidP="00886805">
      <w:pPr>
        <w:pStyle w:val="Bezmezer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Zhotovitel</w:t>
      </w:r>
      <w:r w:rsidR="00D55974" w:rsidRPr="00A92055">
        <w:rPr>
          <w:rFonts w:ascii="Arial" w:hAnsi="Arial" w:cs="Arial"/>
          <w:sz w:val="22"/>
          <w:szCs w:val="22"/>
        </w:rPr>
        <w:t xml:space="preserve"> poskytuje plnění z této smlouvy na vlastní náklady a odpovědnost.</w:t>
      </w:r>
    </w:p>
    <w:p w14:paraId="2CC5FC2D" w14:textId="674DC446" w:rsidR="00DE2202" w:rsidRPr="00A92055" w:rsidRDefault="00DE2202" w:rsidP="00886805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Ceny požadované </w:t>
      </w:r>
      <w:r w:rsidR="00E11797" w:rsidRPr="00A92055">
        <w:rPr>
          <w:rFonts w:ascii="Arial" w:hAnsi="Arial" w:cs="Arial"/>
          <w:sz w:val="22"/>
          <w:szCs w:val="22"/>
        </w:rPr>
        <w:t>zhotovitelem</w:t>
      </w:r>
      <w:r w:rsidRPr="00A92055">
        <w:rPr>
          <w:rFonts w:ascii="Arial" w:hAnsi="Arial" w:cs="Arial"/>
          <w:sz w:val="22"/>
          <w:szCs w:val="22"/>
        </w:rPr>
        <w:t xml:space="preserve"> za veškeré dodávky</w:t>
      </w:r>
      <w:r w:rsidR="0008704A" w:rsidRPr="00A92055">
        <w:rPr>
          <w:rFonts w:ascii="Arial" w:hAnsi="Arial" w:cs="Arial"/>
          <w:sz w:val="22"/>
          <w:szCs w:val="22"/>
        </w:rPr>
        <w:t xml:space="preserve"> materiálů</w:t>
      </w:r>
      <w:r w:rsidRPr="00A92055">
        <w:rPr>
          <w:rFonts w:ascii="Arial" w:hAnsi="Arial" w:cs="Arial"/>
          <w:sz w:val="22"/>
          <w:szCs w:val="22"/>
        </w:rPr>
        <w:t xml:space="preserve">, služby a práce nezbytné k provedení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jsou zahrnuty v ceně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uvedené v článku </w:t>
      </w:r>
      <w:r w:rsidR="00E562BF" w:rsidRPr="00A92055">
        <w:rPr>
          <w:rFonts w:ascii="Arial" w:hAnsi="Arial" w:cs="Arial"/>
          <w:sz w:val="22"/>
          <w:szCs w:val="22"/>
        </w:rPr>
        <w:t>I</w:t>
      </w:r>
      <w:r w:rsidRPr="00A92055">
        <w:rPr>
          <w:rFonts w:ascii="Arial" w:hAnsi="Arial" w:cs="Arial"/>
          <w:sz w:val="22"/>
          <w:szCs w:val="22"/>
        </w:rPr>
        <w:t xml:space="preserve">II. </w:t>
      </w:r>
      <w:r w:rsidR="00E562BF" w:rsidRPr="00A92055">
        <w:rPr>
          <w:rFonts w:ascii="Arial" w:hAnsi="Arial" w:cs="Arial"/>
          <w:sz w:val="22"/>
          <w:szCs w:val="22"/>
        </w:rPr>
        <w:t>s</w:t>
      </w:r>
      <w:r w:rsidRPr="00A92055">
        <w:rPr>
          <w:rFonts w:ascii="Arial" w:hAnsi="Arial" w:cs="Arial"/>
          <w:sz w:val="22"/>
          <w:szCs w:val="22"/>
        </w:rPr>
        <w:t>mlouvy.</w:t>
      </w:r>
    </w:p>
    <w:p w14:paraId="13F6BCE2" w14:textId="0C39BE86" w:rsidR="00DE2202" w:rsidRPr="00A92055" w:rsidRDefault="00DE2202" w:rsidP="00886805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Objednatel se zavazuje toto </w:t>
      </w:r>
      <w:r w:rsidR="00E32DA1" w:rsidRPr="00A92055">
        <w:rPr>
          <w:rFonts w:ascii="Arial" w:hAnsi="Arial" w:cs="Arial"/>
          <w:sz w:val="22"/>
          <w:szCs w:val="22"/>
        </w:rPr>
        <w:t>dílo</w:t>
      </w:r>
      <w:r w:rsidRPr="00A92055">
        <w:rPr>
          <w:rFonts w:ascii="Arial" w:hAnsi="Arial" w:cs="Arial"/>
          <w:sz w:val="22"/>
          <w:szCs w:val="22"/>
        </w:rPr>
        <w:t xml:space="preserve"> převzít a zaplatit jeho cenu v dohodnutém termínu. </w:t>
      </w:r>
    </w:p>
    <w:p w14:paraId="253DB1E2" w14:textId="5CD10C93" w:rsidR="00992AF6" w:rsidRPr="00A92055" w:rsidRDefault="00E32DA1" w:rsidP="00886805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Zhotovitel</w:t>
      </w:r>
      <w:r w:rsidR="00992AF6" w:rsidRPr="00A92055">
        <w:rPr>
          <w:rFonts w:ascii="Arial" w:hAnsi="Arial" w:cs="Arial"/>
          <w:sz w:val="22"/>
          <w:szCs w:val="22"/>
        </w:rPr>
        <w:t xml:space="preserve"> </w:t>
      </w:r>
      <w:r w:rsidRPr="00A92055">
        <w:rPr>
          <w:rFonts w:ascii="Arial" w:hAnsi="Arial" w:cs="Arial"/>
          <w:sz w:val="22"/>
          <w:szCs w:val="22"/>
        </w:rPr>
        <w:t>dílo</w:t>
      </w:r>
      <w:r w:rsidR="00992AF6" w:rsidRPr="00A92055">
        <w:rPr>
          <w:rFonts w:ascii="Arial" w:hAnsi="Arial" w:cs="Arial"/>
          <w:sz w:val="22"/>
          <w:szCs w:val="22"/>
        </w:rPr>
        <w:t xml:space="preserve"> předá</w:t>
      </w:r>
      <w:r w:rsidR="0035407D" w:rsidRPr="00A92055">
        <w:rPr>
          <w:rFonts w:ascii="Arial" w:hAnsi="Arial" w:cs="Arial"/>
          <w:sz w:val="22"/>
          <w:szCs w:val="22"/>
        </w:rPr>
        <w:t xml:space="preserve"> nejpozději dne 14. 2. 2025</w:t>
      </w:r>
      <w:r w:rsidR="0048157A" w:rsidRPr="00A92055">
        <w:rPr>
          <w:rFonts w:ascii="Arial" w:hAnsi="Arial" w:cs="Arial"/>
          <w:sz w:val="22"/>
          <w:szCs w:val="22"/>
        </w:rPr>
        <w:t xml:space="preserve"> </w:t>
      </w:r>
      <w:r w:rsidR="0035407D" w:rsidRPr="00A92055">
        <w:rPr>
          <w:rFonts w:ascii="Arial" w:hAnsi="Arial" w:cs="Arial"/>
          <w:sz w:val="22"/>
          <w:szCs w:val="22"/>
        </w:rPr>
        <w:t>na základě</w:t>
      </w:r>
      <w:r w:rsidR="00992AF6" w:rsidRPr="00A92055">
        <w:rPr>
          <w:rFonts w:ascii="Arial" w:hAnsi="Arial" w:cs="Arial"/>
          <w:sz w:val="22"/>
          <w:szCs w:val="22"/>
        </w:rPr>
        <w:t xml:space="preserve"> písemného předávacího protokolu, přičemž k převzetí předmětu </w:t>
      </w:r>
      <w:r w:rsidRPr="00A92055">
        <w:rPr>
          <w:rFonts w:ascii="Arial" w:hAnsi="Arial" w:cs="Arial"/>
          <w:sz w:val="22"/>
          <w:szCs w:val="22"/>
        </w:rPr>
        <w:t>díla</w:t>
      </w:r>
      <w:r w:rsidR="00992AF6" w:rsidRPr="00A92055">
        <w:rPr>
          <w:rFonts w:ascii="Arial" w:hAnsi="Arial" w:cs="Arial"/>
          <w:sz w:val="22"/>
          <w:szCs w:val="22"/>
        </w:rPr>
        <w:t xml:space="preserve"> poskytne objednatel nezbytnou součinnost.</w:t>
      </w:r>
    </w:p>
    <w:p w14:paraId="530BFA0D" w14:textId="77777777" w:rsidR="00CA1DDB" w:rsidRPr="00A92055" w:rsidRDefault="00CA1DDB" w:rsidP="00E562BF">
      <w:pPr>
        <w:jc w:val="both"/>
        <w:rPr>
          <w:rFonts w:ascii="Arial" w:hAnsi="Arial" w:cs="Arial"/>
          <w:sz w:val="22"/>
          <w:szCs w:val="22"/>
        </w:rPr>
      </w:pPr>
    </w:p>
    <w:p w14:paraId="18CCD36E" w14:textId="77777777" w:rsidR="00E97703" w:rsidRPr="00A92055" w:rsidRDefault="00E97703" w:rsidP="00E97703">
      <w:pPr>
        <w:jc w:val="center"/>
        <w:rPr>
          <w:rFonts w:ascii="Arial" w:hAnsi="Arial" w:cs="Arial"/>
          <w:b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t>II.</w:t>
      </w:r>
    </w:p>
    <w:p w14:paraId="04D7EEDE" w14:textId="46F61B58" w:rsidR="00E97703" w:rsidRPr="00A92055" w:rsidRDefault="00E32DA1" w:rsidP="00E9770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92055">
        <w:rPr>
          <w:rFonts w:ascii="Arial" w:hAnsi="Arial" w:cs="Arial"/>
          <w:b/>
          <w:sz w:val="22"/>
          <w:szCs w:val="22"/>
          <w:u w:val="single"/>
        </w:rPr>
        <w:t>Dílo</w:t>
      </w:r>
      <w:r w:rsidR="00E97703" w:rsidRPr="00A92055">
        <w:rPr>
          <w:rFonts w:ascii="Arial" w:hAnsi="Arial" w:cs="Arial"/>
          <w:b/>
          <w:sz w:val="22"/>
          <w:szCs w:val="22"/>
          <w:u w:val="single"/>
        </w:rPr>
        <w:t xml:space="preserve"> a provedení </w:t>
      </w:r>
      <w:r w:rsidRPr="00A92055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5C2DF64F" w14:textId="6688EC44" w:rsidR="00FB136A" w:rsidRPr="00A92055" w:rsidRDefault="00E32DA1" w:rsidP="00FB136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Zhotovitel</w:t>
      </w:r>
      <w:r w:rsidR="00E97703" w:rsidRPr="00A92055">
        <w:rPr>
          <w:rFonts w:ascii="Arial" w:hAnsi="Arial" w:cs="Arial"/>
          <w:sz w:val="22"/>
          <w:szCs w:val="22"/>
        </w:rPr>
        <w:t xml:space="preserve"> se zavazuje</w:t>
      </w:r>
      <w:r w:rsidR="0010143B" w:rsidRPr="00A92055">
        <w:rPr>
          <w:rFonts w:ascii="Arial" w:hAnsi="Arial" w:cs="Arial"/>
          <w:sz w:val="22"/>
          <w:szCs w:val="22"/>
        </w:rPr>
        <w:t xml:space="preserve"> vyrobit níže uvedené dílo</w:t>
      </w:r>
      <w:r w:rsidR="00FB136A" w:rsidRPr="00A92055">
        <w:rPr>
          <w:rFonts w:ascii="Arial" w:hAnsi="Arial" w:cs="Arial"/>
          <w:sz w:val="22"/>
          <w:szCs w:val="22"/>
        </w:rPr>
        <w:t>:</w:t>
      </w:r>
    </w:p>
    <w:p w14:paraId="6E968F17" w14:textId="50AB817E" w:rsidR="0002060F" w:rsidRPr="00C46837" w:rsidRDefault="0002060F" w:rsidP="0002060F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46837">
        <w:rPr>
          <w:rFonts w:ascii="Arial" w:hAnsi="Arial" w:cs="Arial"/>
          <w:sz w:val="22"/>
          <w:szCs w:val="22"/>
        </w:rPr>
        <w:t>2 x altán</w:t>
      </w:r>
    </w:p>
    <w:p w14:paraId="628B8B97" w14:textId="0BD2B2FF" w:rsidR="0002060F" w:rsidRPr="00C46837" w:rsidRDefault="0002060F" w:rsidP="0002060F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46837">
        <w:rPr>
          <w:rFonts w:ascii="Arial" w:hAnsi="Arial" w:cs="Arial"/>
          <w:sz w:val="22"/>
          <w:szCs w:val="22"/>
        </w:rPr>
        <w:t>8 x strom</w:t>
      </w:r>
    </w:p>
    <w:p w14:paraId="3162D458" w14:textId="269E1B1C" w:rsidR="0002060F" w:rsidRPr="00C46837" w:rsidRDefault="0002060F" w:rsidP="0002060F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46837">
        <w:rPr>
          <w:rFonts w:ascii="Arial" w:hAnsi="Arial" w:cs="Arial"/>
          <w:sz w:val="22"/>
          <w:szCs w:val="22"/>
        </w:rPr>
        <w:t>4 x socha</w:t>
      </w:r>
    </w:p>
    <w:p w14:paraId="28E7F5F6" w14:textId="18E143C9" w:rsidR="0002060F" w:rsidRPr="00C46837" w:rsidRDefault="0002060F" w:rsidP="0002060F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46837">
        <w:rPr>
          <w:rFonts w:ascii="Arial" w:hAnsi="Arial" w:cs="Arial"/>
          <w:sz w:val="22"/>
          <w:szCs w:val="22"/>
        </w:rPr>
        <w:t>13 x svícen malý</w:t>
      </w:r>
    </w:p>
    <w:p w14:paraId="2D536F17" w14:textId="6D42A3DE" w:rsidR="0002060F" w:rsidRPr="00C46837" w:rsidRDefault="008829EB" w:rsidP="0002060F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46837">
        <w:rPr>
          <w:rFonts w:ascii="Arial" w:hAnsi="Arial" w:cs="Arial"/>
          <w:sz w:val="22"/>
          <w:szCs w:val="22"/>
        </w:rPr>
        <w:t>8</w:t>
      </w:r>
      <w:r w:rsidR="0002060F" w:rsidRPr="00C46837">
        <w:rPr>
          <w:rFonts w:ascii="Arial" w:hAnsi="Arial" w:cs="Arial"/>
          <w:sz w:val="22"/>
          <w:szCs w:val="22"/>
        </w:rPr>
        <w:t xml:space="preserve"> x svícen velký</w:t>
      </w:r>
    </w:p>
    <w:p w14:paraId="58608061" w14:textId="6FF93432" w:rsidR="0002060F" w:rsidRPr="00C46837" w:rsidRDefault="0002060F" w:rsidP="0002060F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46837">
        <w:rPr>
          <w:rFonts w:ascii="Arial" w:hAnsi="Arial" w:cs="Arial"/>
          <w:sz w:val="22"/>
          <w:szCs w:val="22"/>
        </w:rPr>
        <w:t>8 x podstavec</w:t>
      </w:r>
    </w:p>
    <w:p w14:paraId="2C06FC13" w14:textId="54088051" w:rsidR="0002060F" w:rsidRPr="00C46837" w:rsidRDefault="0002060F" w:rsidP="0002060F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46837">
        <w:rPr>
          <w:rFonts w:ascii="Arial" w:hAnsi="Arial" w:cs="Arial"/>
          <w:sz w:val="22"/>
          <w:szCs w:val="22"/>
        </w:rPr>
        <w:t>stůl</w:t>
      </w:r>
    </w:p>
    <w:p w14:paraId="62825DD6" w14:textId="564814CD" w:rsidR="0002060F" w:rsidRPr="00C46837" w:rsidRDefault="0002060F" w:rsidP="0002060F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46837">
        <w:rPr>
          <w:rFonts w:ascii="Arial" w:hAnsi="Arial" w:cs="Arial"/>
          <w:sz w:val="22"/>
          <w:szCs w:val="22"/>
        </w:rPr>
        <w:t>podlaha</w:t>
      </w:r>
    </w:p>
    <w:p w14:paraId="692C5187" w14:textId="77777777" w:rsidR="0002060F" w:rsidRPr="00A92055" w:rsidRDefault="0002060F" w:rsidP="0002060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C6BAADC" w14:textId="77777777" w:rsidR="00D17ED2" w:rsidRPr="00A92055" w:rsidRDefault="00D17ED2" w:rsidP="00D17ED2">
      <w:pPr>
        <w:jc w:val="both"/>
        <w:rPr>
          <w:rFonts w:ascii="Arial" w:hAnsi="Arial" w:cs="Arial"/>
          <w:sz w:val="22"/>
          <w:szCs w:val="22"/>
        </w:rPr>
      </w:pPr>
    </w:p>
    <w:p w14:paraId="1F51FC58" w14:textId="1A990BF0" w:rsidR="0002060F" w:rsidRPr="00A92055" w:rsidRDefault="0002060F" w:rsidP="00D17ED2">
      <w:p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lastRenderedPageBreak/>
        <w:t>Do inscenace „</w:t>
      </w:r>
      <w:proofErr w:type="spellStart"/>
      <w:r w:rsidRPr="00A92055">
        <w:rPr>
          <w:rFonts w:ascii="Arial" w:hAnsi="Arial" w:cs="Arial"/>
          <w:sz w:val="22"/>
          <w:szCs w:val="22"/>
        </w:rPr>
        <w:t>Figarova</w:t>
      </w:r>
      <w:proofErr w:type="spellEnd"/>
      <w:r w:rsidRPr="00A92055">
        <w:rPr>
          <w:rFonts w:ascii="Arial" w:hAnsi="Arial" w:cs="Arial"/>
          <w:sz w:val="22"/>
          <w:szCs w:val="22"/>
        </w:rPr>
        <w:t xml:space="preserve"> svatba“ (premiéra 22.3.2025, Janáčkovo divadlo, režie Jiří Heřman). </w:t>
      </w:r>
    </w:p>
    <w:p w14:paraId="1D16667F" w14:textId="700AEDDD" w:rsidR="0002060F" w:rsidRPr="00A92055" w:rsidRDefault="0010143B" w:rsidP="00D17ED2">
      <w:p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Dílo bude v</w:t>
      </w:r>
      <w:r w:rsidR="0002060F" w:rsidRPr="00A92055">
        <w:rPr>
          <w:rFonts w:ascii="Arial" w:hAnsi="Arial" w:cs="Arial"/>
          <w:sz w:val="22"/>
          <w:szCs w:val="22"/>
        </w:rPr>
        <w:t xml:space="preserve">yrobeno </w:t>
      </w:r>
      <w:r w:rsidR="00D17ED2" w:rsidRPr="00A92055">
        <w:rPr>
          <w:rFonts w:ascii="Arial" w:hAnsi="Arial" w:cs="Arial"/>
          <w:sz w:val="22"/>
          <w:szCs w:val="22"/>
        </w:rPr>
        <w:t xml:space="preserve">bude </w:t>
      </w:r>
      <w:r w:rsidR="0002060F" w:rsidRPr="00A92055">
        <w:rPr>
          <w:rFonts w:ascii="Arial" w:hAnsi="Arial" w:cs="Arial"/>
          <w:sz w:val="22"/>
          <w:szCs w:val="22"/>
        </w:rPr>
        <w:t>na základě návrhů výtvarníka Pavla Svobody, které</w:t>
      </w:r>
      <w:r w:rsidR="00A92055">
        <w:rPr>
          <w:rFonts w:ascii="Arial" w:hAnsi="Arial" w:cs="Arial"/>
          <w:sz w:val="22"/>
          <w:szCs w:val="22"/>
        </w:rPr>
        <w:t xml:space="preserve"> </w:t>
      </w:r>
      <w:r w:rsidR="0002060F" w:rsidRPr="00A92055">
        <w:rPr>
          <w:rFonts w:ascii="Arial" w:hAnsi="Arial" w:cs="Arial"/>
          <w:sz w:val="22"/>
          <w:szCs w:val="22"/>
        </w:rPr>
        <w:t>zhotoviteli osobně předal</w:t>
      </w:r>
      <w:r w:rsidR="00A92055">
        <w:rPr>
          <w:rFonts w:ascii="Arial" w:hAnsi="Arial" w:cs="Arial"/>
          <w:sz w:val="22"/>
          <w:szCs w:val="22"/>
        </w:rPr>
        <w:t>.</w:t>
      </w:r>
    </w:p>
    <w:p w14:paraId="29267185" w14:textId="77777777" w:rsidR="00D55974" w:rsidRPr="00A92055" w:rsidRDefault="00D55974" w:rsidP="00D55974">
      <w:pPr>
        <w:jc w:val="center"/>
        <w:rPr>
          <w:rFonts w:ascii="Arial" w:hAnsi="Arial" w:cs="Arial"/>
          <w:b/>
          <w:sz w:val="22"/>
          <w:szCs w:val="22"/>
        </w:rPr>
      </w:pPr>
    </w:p>
    <w:p w14:paraId="53724F43" w14:textId="61385E43" w:rsidR="00D55974" w:rsidRPr="00A92055" w:rsidRDefault="00D55974" w:rsidP="00D55974">
      <w:pPr>
        <w:jc w:val="center"/>
        <w:rPr>
          <w:rFonts w:ascii="Arial" w:hAnsi="Arial" w:cs="Arial"/>
          <w:b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t xml:space="preserve"> III.</w:t>
      </w:r>
    </w:p>
    <w:p w14:paraId="6357A5A3" w14:textId="04F8F691" w:rsidR="00D55974" w:rsidRPr="00A92055" w:rsidRDefault="00D55974" w:rsidP="00D5597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92055">
        <w:rPr>
          <w:rFonts w:ascii="Arial" w:hAnsi="Arial" w:cs="Arial"/>
          <w:b/>
          <w:sz w:val="22"/>
          <w:szCs w:val="22"/>
          <w:u w:val="single"/>
        </w:rPr>
        <w:t xml:space="preserve">Cena za </w:t>
      </w:r>
      <w:r w:rsidR="00E32DA1" w:rsidRPr="00A92055">
        <w:rPr>
          <w:rFonts w:ascii="Arial" w:hAnsi="Arial" w:cs="Arial"/>
          <w:b/>
          <w:sz w:val="22"/>
          <w:szCs w:val="22"/>
          <w:u w:val="single"/>
        </w:rPr>
        <w:t>dílo</w:t>
      </w:r>
    </w:p>
    <w:p w14:paraId="190AE02F" w14:textId="79141271" w:rsidR="004A23C8" w:rsidRPr="00A92055" w:rsidRDefault="007A6527" w:rsidP="00715A6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Objednatel se zavazuje zaplatit </w:t>
      </w:r>
      <w:r w:rsidR="00D15881" w:rsidRPr="00A92055">
        <w:rPr>
          <w:rFonts w:ascii="Arial" w:hAnsi="Arial" w:cs="Arial"/>
          <w:sz w:val="22"/>
          <w:szCs w:val="22"/>
        </w:rPr>
        <w:t>zhotoviteli</w:t>
      </w:r>
      <w:r w:rsidRPr="00A92055">
        <w:rPr>
          <w:rFonts w:ascii="Arial" w:hAnsi="Arial" w:cs="Arial"/>
          <w:sz w:val="22"/>
          <w:szCs w:val="22"/>
        </w:rPr>
        <w:t xml:space="preserve"> za </w:t>
      </w:r>
      <w:r w:rsidR="00E32DA1" w:rsidRPr="00A92055">
        <w:rPr>
          <w:rFonts w:ascii="Arial" w:hAnsi="Arial" w:cs="Arial"/>
          <w:sz w:val="22"/>
          <w:szCs w:val="22"/>
        </w:rPr>
        <w:t>dílo</w:t>
      </w:r>
      <w:r w:rsidRPr="00A92055">
        <w:rPr>
          <w:rFonts w:ascii="Arial" w:hAnsi="Arial" w:cs="Arial"/>
          <w:sz w:val="22"/>
          <w:szCs w:val="22"/>
        </w:rPr>
        <w:t xml:space="preserve"> provedené v souladu s touto </w:t>
      </w:r>
      <w:r w:rsidR="00B65D53" w:rsidRPr="00A92055">
        <w:rPr>
          <w:rFonts w:ascii="Arial" w:hAnsi="Arial" w:cs="Arial"/>
          <w:sz w:val="22"/>
          <w:szCs w:val="22"/>
        </w:rPr>
        <w:t>s</w:t>
      </w:r>
      <w:r w:rsidR="004A23C8" w:rsidRPr="00A92055">
        <w:rPr>
          <w:rFonts w:ascii="Arial" w:hAnsi="Arial" w:cs="Arial"/>
          <w:sz w:val="22"/>
          <w:szCs w:val="22"/>
        </w:rPr>
        <w:t>mlouvou cenu:</w:t>
      </w:r>
    </w:p>
    <w:p w14:paraId="1B6B5123" w14:textId="77777777" w:rsidR="004A23C8" w:rsidRPr="00A92055" w:rsidRDefault="004A23C8" w:rsidP="004A23C8">
      <w:pPr>
        <w:ind w:left="380"/>
        <w:jc w:val="center"/>
        <w:rPr>
          <w:rFonts w:ascii="Arial" w:hAnsi="Arial" w:cs="Arial"/>
          <w:b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fldChar w:fldCharType="begin">
          <w:ffData>
            <w:name w:val="DMS_T000100_4_1D"/>
            <w:enabled/>
            <w:calcOnExit w:val="0"/>
            <w:textInput/>
          </w:ffData>
        </w:fldChar>
      </w:r>
      <w:bookmarkStart w:id="12" w:name="DMS_T000100_4_1D"/>
      <w:r w:rsidRPr="00A9205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b/>
          <w:sz w:val="22"/>
          <w:szCs w:val="22"/>
        </w:rPr>
      </w:r>
      <w:r w:rsidRPr="00A92055">
        <w:rPr>
          <w:rFonts w:ascii="Arial" w:hAnsi="Arial" w:cs="Arial"/>
          <w:b/>
          <w:sz w:val="22"/>
          <w:szCs w:val="22"/>
        </w:rPr>
        <w:fldChar w:fldCharType="separate"/>
      </w:r>
      <w:r w:rsidRPr="00A92055">
        <w:rPr>
          <w:rFonts w:ascii="Arial" w:hAnsi="Arial" w:cs="Arial"/>
          <w:b/>
          <w:noProof/>
          <w:sz w:val="22"/>
          <w:szCs w:val="22"/>
        </w:rPr>
        <w:t>1 649 995,00</w:t>
      </w:r>
      <w:r w:rsidRPr="00A92055">
        <w:rPr>
          <w:rFonts w:ascii="Arial" w:hAnsi="Arial" w:cs="Arial"/>
          <w:b/>
          <w:sz w:val="22"/>
          <w:szCs w:val="22"/>
        </w:rPr>
        <w:fldChar w:fldCharType="end"/>
      </w:r>
      <w:bookmarkEnd w:id="12"/>
      <w:r w:rsidRPr="00A92055">
        <w:rPr>
          <w:rFonts w:ascii="Arial" w:hAnsi="Arial" w:cs="Arial"/>
          <w:b/>
          <w:sz w:val="22"/>
          <w:szCs w:val="22"/>
        </w:rPr>
        <w:t xml:space="preserve"> </w:t>
      </w:r>
      <w:r w:rsidRPr="00A92055">
        <w:rPr>
          <w:rFonts w:ascii="Arial" w:hAnsi="Arial" w:cs="Arial"/>
          <w:b/>
          <w:sz w:val="22"/>
          <w:szCs w:val="22"/>
        </w:rPr>
        <w:fldChar w:fldCharType="begin">
          <w:ffData>
            <w:name w:val="DMS_NDB_CELKEM_TX"/>
            <w:enabled/>
            <w:calcOnExit w:val="0"/>
            <w:textInput/>
          </w:ffData>
        </w:fldChar>
      </w:r>
      <w:bookmarkStart w:id="13" w:name="DMS_NDB_CELKEM_TX"/>
      <w:r w:rsidRPr="00A9205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b/>
          <w:sz w:val="22"/>
          <w:szCs w:val="22"/>
        </w:rPr>
      </w:r>
      <w:r w:rsidRPr="00A92055">
        <w:rPr>
          <w:rFonts w:ascii="Arial" w:hAnsi="Arial" w:cs="Arial"/>
          <w:b/>
          <w:sz w:val="22"/>
          <w:szCs w:val="22"/>
        </w:rPr>
        <w:fldChar w:fldCharType="separate"/>
      </w:r>
      <w:r w:rsidRPr="00A92055">
        <w:rPr>
          <w:rFonts w:ascii="Arial" w:hAnsi="Arial" w:cs="Arial"/>
          <w:b/>
          <w:noProof/>
          <w:sz w:val="22"/>
          <w:szCs w:val="22"/>
        </w:rPr>
        <w:t>Kč</w:t>
      </w:r>
      <w:r w:rsidRPr="00A92055">
        <w:rPr>
          <w:rFonts w:ascii="Arial" w:hAnsi="Arial" w:cs="Arial"/>
          <w:b/>
          <w:sz w:val="22"/>
          <w:szCs w:val="22"/>
        </w:rPr>
        <w:fldChar w:fldCharType="end"/>
      </w:r>
      <w:bookmarkEnd w:id="13"/>
      <w:r w:rsidRPr="00A92055">
        <w:rPr>
          <w:rFonts w:ascii="Arial" w:hAnsi="Arial" w:cs="Arial"/>
          <w:b/>
          <w:sz w:val="22"/>
          <w:szCs w:val="22"/>
        </w:rPr>
        <w:t xml:space="preserve">, slovy: </w:t>
      </w:r>
      <w:r w:rsidRPr="00A92055">
        <w:rPr>
          <w:rFonts w:ascii="Arial" w:hAnsi="Arial" w:cs="Arial"/>
          <w:b/>
          <w:sz w:val="22"/>
          <w:szCs w:val="22"/>
        </w:rPr>
        <w:fldChar w:fldCharType="begin">
          <w:ffData>
            <w:name w:val="DMS_T000100_4_1DE_TX"/>
            <w:enabled/>
            <w:calcOnExit w:val="0"/>
            <w:textInput/>
          </w:ffData>
        </w:fldChar>
      </w:r>
      <w:bookmarkStart w:id="14" w:name="DMS_T000100_4_1DE_TX"/>
      <w:r w:rsidRPr="00A9205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b/>
          <w:sz w:val="22"/>
          <w:szCs w:val="22"/>
        </w:rPr>
      </w:r>
      <w:r w:rsidRPr="00A92055">
        <w:rPr>
          <w:rFonts w:ascii="Arial" w:hAnsi="Arial" w:cs="Arial"/>
          <w:b/>
          <w:sz w:val="22"/>
          <w:szCs w:val="22"/>
        </w:rPr>
        <w:fldChar w:fldCharType="separate"/>
      </w:r>
      <w:r w:rsidRPr="00A92055">
        <w:rPr>
          <w:rFonts w:ascii="Arial" w:hAnsi="Arial" w:cs="Arial"/>
          <w:b/>
          <w:noProof/>
          <w:sz w:val="22"/>
          <w:szCs w:val="22"/>
        </w:rPr>
        <w:t>jeden milión šestset čtyřicet devět tisíc devětset devadesát pět korun</w:t>
      </w:r>
      <w:r w:rsidRPr="00A92055">
        <w:rPr>
          <w:rFonts w:ascii="Arial" w:hAnsi="Arial" w:cs="Arial"/>
          <w:b/>
          <w:sz w:val="22"/>
          <w:szCs w:val="22"/>
        </w:rPr>
        <w:fldChar w:fldCharType="end"/>
      </w:r>
      <w:bookmarkEnd w:id="14"/>
    </w:p>
    <w:p w14:paraId="5C0976B1" w14:textId="77777777" w:rsidR="004A23C8" w:rsidRPr="00A92055" w:rsidRDefault="004A23C8" w:rsidP="004A23C8">
      <w:pPr>
        <w:jc w:val="center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fldChar w:fldCharType="begin">
          <w:ffData>
            <w:name w:val="DMS_T000100_4_1F_TX"/>
            <w:enabled/>
            <w:calcOnExit w:val="0"/>
            <w:textInput/>
          </w:ffData>
        </w:fldChar>
      </w:r>
      <w:bookmarkStart w:id="15" w:name="DMS_T000100_4_1F_TX"/>
      <w:r w:rsidRPr="00A9205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b/>
          <w:sz w:val="22"/>
          <w:szCs w:val="22"/>
        </w:rPr>
      </w:r>
      <w:r w:rsidRPr="00A92055">
        <w:rPr>
          <w:rFonts w:ascii="Arial" w:hAnsi="Arial" w:cs="Arial"/>
          <w:b/>
          <w:sz w:val="22"/>
          <w:szCs w:val="22"/>
        </w:rPr>
        <w:fldChar w:fldCharType="separate"/>
      </w:r>
      <w:r w:rsidRPr="00A92055">
        <w:rPr>
          <w:rFonts w:ascii="Arial" w:hAnsi="Arial" w:cs="Arial"/>
          <w:b/>
          <w:noProof/>
          <w:sz w:val="22"/>
          <w:szCs w:val="22"/>
        </w:rPr>
        <w:t>+ DPH v zákonem stanovené výši</w:t>
      </w:r>
      <w:r w:rsidRPr="00A92055">
        <w:rPr>
          <w:rFonts w:ascii="Arial" w:hAnsi="Arial" w:cs="Arial"/>
          <w:b/>
          <w:sz w:val="22"/>
          <w:szCs w:val="22"/>
        </w:rPr>
        <w:fldChar w:fldCharType="end"/>
      </w:r>
      <w:bookmarkEnd w:id="15"/>
    </w:p>
    <w:p w14:paraId="7B6F56B4" w14:textId="743A580F" w:rsidR="00A0523A" w:rsidRPr="00A92055" w:rsidRDefault="00A0523A" w:rsidP="004A23C8">
      <w:pPr>
        <w:jc w:val="center"/>
        <w:rPr>
          <w:rFonts w:ascii="Arial" w:hAnsi="Arial" w:cs="Arial"/>
          <w:sz w:val="22"/>
          <w:szCs w:val="22"/>
        </w:rPr>
      </w:pPr>
    </w:p>
    <w:p w14:paraId="6A252ECD" w14:textId="3DF49DBC" w:rsidR="007A6527" w:rsidRPr="00A92055" w:rsidRDefault="007A6527" w:rsidP="007A652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Cena za </w:t>
      </w:r>
      <w:r w:rsidR="00E32DA1" w:rsidRPr="00A92055">
        <w:rPr>
          <w:rFonts w:ascii="Arial" w:hAnsi="Arial" w:cs="Arial"/>
          <w:sz w:val="22"/>
          <w:szCs w:val="22"/>
        </w:rPr>
        <w:t>dílo</w:t>
      </w:r>
      <w:r w:rsidRPr="00A92055">
        <w:rPr>
          <w:rFonts w:ascii="Arial" w:hAnsi="Arial" w:cs="Arial"/>
          <w:sz w:val="22"/>
          <w:szCs w:val="22"/>
        </w:rPr>
        <w:t xml:space="preserve"> je pevnou cenou za </w:t>
      </w:r>
      <w:r w:rsidR="00E32DA1" w:rsidRPr="00A92055">
        <w:rPr>
          <w:rFonts w:ascii="Arial" w:hAnsi="Arial" w:cs="Arial"/>
          <w:sz w:val="22"/>
          <w:szCs w:val="22"/>
        </w:rPr>
        <w:t>dílo</w:t>
      </w:r>
      <w:r w:rsidRPr="00A92055">
        <w:rPr>
          <w:rFonts w:ascii="Arial" w:hAnsi="Arial" w:cs="Arial"/>
          <w:sz w:val="22"/>
          <w:szCs w:val="22"/>
        </w:rPr>
        <w:t xml:space="preserve">. Smluvní strany si ujednávají, že kupní cena za věci obstarané </w:t>
      </w:r>
      <w:r w:rsidR="00E11797" w:rsidRPr="00A92055">
        <w:rPr>
          <w:rFonts w:ascii="Arial" w:hAnsi="Arial" w:cs="Arial"/>
          <w:sz w:val="22"/>
          <w:szCs w:val="22"/>
        </w:rPr>
        <w:t>zhotovitelem</w:t>
      </w:r>
      <w:r w:rsidRPr="00A92055">
        <w:rPr>
          <w:rFonts w:ascii="Arial" w:hAnsi="Arial" w:cs="Arial"/>
          <w:sz w:val="22"/>
          <w:szCs w:val="22"/>
        </w:rPr>
        <w:t xml:space="preserve"> pro účely provedení </w:t>
      </w:r>
      <w:r w:rsidR="00E11797" w:rsidRPr="00A92055">
        <w:rPr>
          <w:rFonts w:ascii="Arial" w:hAnsi="Arial" w:cs="Arial"/>
          <w:sz w:val="22"/>
          <w:szCs w:val="22"/>
        </w:rPr>
        <w:t>d</w:t>
      </w:r>
      <w:r w:rsidR="00E32DA1" w:rsidRPr="00A92055">
        <w:rPr>
          <w:rFonts w:ascii="Arial" w:hAnsi="Arial" w:cs="Arial"/>
          <w:sz w:val="22"/>
          <w:szCs w:val="22"/>
        </w:rPr>
        <w:t>íla</w:t>
      </w:r>
      <w:r w:rsidRPr="00A92055">
        <w:rPr>
          <w:rFonts w:ascii="Arial" w:hAnsi="Arial" w:cs="Arial"/>
          <w:sz w:val="22"/>
          <w:szCs w:val="22"/>
        </w:rPr>
        <w:t xml:space="preserve"> je zahrnuta v </w:t>
      </w:r>
      <w:r w:rsidR="00E11797" w:rsidRPr="00A92055">
        <w:rPr>
          <w:rFonts w:ascii="Arial" w:hAnsi="Arial" w:cs="Arial"/>
          <w:sz w:val="22"/>
          <w:szCs w:val="22"/>
        </w:rPr>
        <w:t>c</w:t>
      </w:r>
      <w:r w:rsidRPr="00A92055">
        <w:rPr>
          <w:rFonts w:ascii="Arial" w:hAnsi="Arial" w:cs="Arial"/>
          <w:sz w:val="22"/>
          <w:szCs w:val="22"/>
        </w:rPr>
        <w:t xml:space="preserve">eně a </w:t>
      </w:r>
      <w:r w:rsidR="00E11797" w:rsidRPr="00A92055">
        <w:rPr>
          <w:rFonts w:ascii="Arial" w:hAnsi="Arial" w:cs="Arial"/>
          <w:sz w:val="22"/>
          <w:szCs w:val="22"/>
        </w:rPr>
        <w:t>c</w:t>
      </w:r>
      <w:r w:rsidRPr="00A92055">
        <w:rPr>
          <w:rFonts w:ascii="Arial" w:hAnsi="Arial" w:cs="Arial"/>
          <w:sz w:val="22"/>
          <w:szCs w:val="22"/>
        </w:rPr>
        <w:t xml:space="preserve">ena nebude po dobu trvání této Smlouvy žádným způsobem upravována a na její výši nemá žádný vliv výše vynaložených nákladů souvisejících s provedením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ani jakýchkoliv jiných nákladů či poplatků, k jejichž úhradě je </w:t>
      </w:r>
      <w:r w:rsidR="00E32DA1" w:rsidRPr="00A92055">
        <w:rPr>
          <w:rFonts w:ascii="Arial" w:hAnsi="Arial" w:cs="Arial"/>
          <w:sz w:val="22"/>
          <w:szCs w:val="22"/>
        </w:rPr>
        <w:t>zhotovitel</w:t>
      </w:r>
      <w:r w:rsidRPr="00A92055">
        <w:rPr>
          <w:rFonts w:ascii="Arial" w:hAnsi="Arial" w:cs="Arial"/>
          <w:sz w:val="22"/>
          <w:szCs w:val="22"/>
        </w:rPr>
        <w:t xml:space="preserve"> na základě této </w:t>
      </w:r>
      <w:r w:rsidR="00B65D53" w:rsidRPr="00A92055">
        <w:rPr>
          <w:rFonts w:ascii="Arial" w:hAnsi="Arial" w:cs="Arial"/>
          <w:sz w:val="22"/>
          <w:szCs w:val="22"/>
        </w:rPr>
        <w:t>s</w:t>
      </w:r>
      <w:r w:rsidRPr="00A92055">
        <w:rPr>
          <w:rFonts w:ascii="Arial" w:hAnsi="Arial" w:cs="Arial"/>
          <w:sz w:val="22"/>
          <w:szCs w:val="22"/>
        </w:rPr>
        <w:t>mlouvy či obecně závazných právních předpisů povinen.</w:t>
      </w:r>
    </w:p>
    <w:p w14:paraId="10011FA3" w14:textId="08AE83F1" w:rsidR="009B110C" w:rsidRPr="00A92055" w:rsidRDefault="009B110C" w:rsidP="009B110C">
      <w:pPr>
        <w:pStyle w:val="Odstavecseseznamem"/>
        <w:jc w:val="both"/>
      </w:pPr>
    </w:p>
    <w:p w14:paraId="367F36C0" w14:textId="6ED8A8C8" w:rsidR="00DB3238" w:rsidRPr="00A92055" w:rsidRDefault="00DB3238" w:rsidP="00DB3238">
      <w:pPr>
        <w:pStyle w:val="Odstavecseseznamem"/>
        <w:numPr>
          <w:ilvl w:val="0"/>
          <w:numId w:val="10"/>
        </w:numPr>
        <w:tabs>
          <w:tab w:val="num" w:pos="4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V případě, že bude </w:t>
      </w:r>
      <w:r w:rsidR="00FF1C1E" w:rsidRPr="00A92055">
        <w:rPr>
          <w:rFonts w:ascii="Arial" w:hAnsi="Arial" w:cs="Arial"/>
          <w:sz w:val="22"/>
          <w:szCs w:val="22"/>
        </w:rPr>
        <w:t>zhotovitel</w:t>
      </w:r>
      <w:r w:rsidRPr="00A92055">
        <w:rPr>
          <w:rFonts w:ascii="Arial" w:hAnsi="Arial" w:cs="Arial"/>
          <w:sz w:val="22"/>
          <w:szCs w:val="22"/>
        </w:rPr>
        <w:t xml:space="preserve"> ke dni zdanitelného plnění zveřejněn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14:paraId="5CBD6FF5" w14:textId="732A3D51" w:rsidR="00DB3238" w:rsidRPr="00A92055" w:rsidRDefault="00DB3238" w:rsidP="00655B2B">
      <w:pPr>
        <w:pStyle w:val="Odstavecseseznamem"/>
        <w:ind w:left="360"/>
        <w:jc w:val="both"/>
      </w:pPr>
    </w:p>
    <w:p w14:paraId="4CB8649B" w14:textId="671F4B7E" w:rsidR="00B65D53" w:rsidRPr="00A92055" w:rsidRDefault="00AA0BB6" w:rsidP="00AA0BB6">
      <w:pPr>
        <w:jc w:val="center"/>
        <w:rPr>
          <w:rFonts w:ascii="Arial" w:hAnsi="Arial" w:cs="Arial"/>
          <w:b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t>IV.</w:t>
      </w:r>
    </w:p>
    <w:p w14:paraId="1CAFFB05" w14:textId="77777777" w:rsidR="00E87DD5" w:rsidRPr="00A92055" w:rsidRDefault="00E87DD5" w:rsidP="00E87D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92055"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14:paraId="1B46B220" w14:textId="77777777" w:rsidR="0002060F" w:rsidRPr="00A92055" w:rsidRDefault="0002060F" w:rsidP="0002060F">
      <w:pPr>
        <w:pStyle w:val="Zkladntext2"/>
        <w:numPr>
          <w:ilvl w:val="0"/>
          <w:numId w:val="33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Sjednaná odměna je splatná </w:t>
      </w:r>
      <w:r w:rsidRPr="00A92055">
        <w:rPr>
          <w:rFonts w:ascii="Arial" w:hAnsi="Arial" w:cs="Arial"/>
          <w:color w:val="000000"/>
          <w:sz w:val="22"/>
          <w:szCs w:val="22"/>
        </w:rPr>
        <w:t>následujícím způsobem:</w:t>
      </w:r>
    </w:p>
    <w:p w14:paraId="022C3AF0" w14:textId="025262D0" w:rsidR="0002060F" w:rsidRPr="00A92055" w:rsidRDefault="00FF1C1E" w:rsidP="0002060F">
      <w:pPr>
        <w:pStyle w:val="Zkladntext2"/>
        <w:numPr>
          <w:ilvl w:val="0"/>
          <w:numId w:val="3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92055">
        <w:rPr>
          <w:rFonts w:ascii="Arial" w:hAnsi="Arial" w:cs="Arial"/>
          <w:b/>
          <w:bCs/>
          <w:color w:val="000000"/>
          <w:sz w:val="22"/>
          <w:szCs w:val="22"/>
        </w:rPr>
        <w:t>824</w:t>
      </w:r>
      <w:r w:rsidR="00655B2B" w:rsidRPr="00A9205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A92055">
        <w:rPr>
          <w:rFonts w:ascii="Arial" w:hAnsi="Arial" w:cs="Arial"/>
          <w:b/>
          <w:bCs/>
          <w:color w:val="000000"/>
          <w:sz w:val="22"/>
          <w:szCs w:val="22"/>
        </w:rPr>
        <w:t>99</w:t>
      </w:r>
      <w:r w:rsidR="00655B2B" w:rsidRPr="00A92055">
        <w:rPr>
          <w:rFonts w:ascii="Arial" w:hAnsi="Arial" w:cs="Arial"/>
          <w:b/>
          <w:bCs/>
          <w:color w:val="000000"/>
          <w:sz w:val="22"/>
          <w:szCs w:val="22"/>
        </w:rPr>
        <w:t xml:space="preserve">7,50 </w:t>
      </w:r>
      <w:r w:rsidR="0002060F" w:rsidRPr="00A92055">
        <w:rPr>
          <w:rFonts w:ascii="Arial" w:hAnsi="Arial" w:cs="Arial"/>
          <w:b/>
          <w:bCs/>
          <w:color w:val="000000"/>
          <w:sz w:val="22"/>
          <w:szCs w:val="22"/>
        </w:rPr>
        <w:t xml:space="preserve">Kč (slovy: </w:t>
      </w:r>
      <w:r w:rsidR="00655B2B" w:rsidRPr="00A92055">
        <w:rPr>
          <w:rFonts w:ascii="Arial" w:hAnsi="Arial" w:cs="Arial"/>
          <w:b/>
          <w:bCs/>
          <w:color w:val="000000"/>
          <w:sz w:val="22"/>
          <w:szCs w:val="22"/>
        </w:rPr>
        <w:t>osm</w:t>
      </w:r>
      <w:r w:rsidR="0002060F" w:rsidRPr="00A92055">
        <w:rPr>
          <w:rFonts w:ascii="Arial" w:hAnsi="Arial" w:cs="Arial"/>
          <w:b/>
          <w:bCs/>
          <w:color w:val="000000"/>
          <w:sz w:val="22"/>
          <w:szCs w:val="22"/>
        </w:rPr>
        <w:t xml:space="preserve"> set </w:t>
      </w:r>
      <w:r w:rsidR="00813958">
        <w:rPr>
          <w:rFonts w:ascii="Arial" w:hAnsi="Arial" w:cs="Arial"/>
          <w:b/>
          <w:bCs/>
          <w:color w:val="000000"/>
          <w:sz w:val="22"/>
          <w:szCs w:val="22"/>
        </w:rPr>
        <w:t xml:space="preserve">dvacet čtyři </w:t>
      </w:r>
      <w:r w:rsidR="0002060F" w:rsidRPr="00A92055">
        <w:rPr>
          <w:rFonts w:ascii="Arial" w:hAnsi="Arial" w:cs="Arial"/>
          <w:b/>
          <w:bCs/>
          <w:color w:val="000000"/>
          <w:sz w:val="22"/>
          <w:szCs w:val="22"/>
        </w:rPr>
        <w:t xml:space="preserve">tisíc </w:t>
      </w:r>
      <w:r w:rsidR="00655B2B" w:rsidRPr="00A92055">
        <w:rPr>
          <w:rFonts w:ascii="Arial" w:hAnsi="Arial" w:cs="Arial"/>
          <w:b/>
          <w:bCs/>
          <w:color w:val="000000"/>
          <w:sz w:val="22"/>
          <w:szCs w:val="22"/>
        </w:rPr>
        <w:t xml:space="preserve">devět set devadesát sedm </w:t>
      </w:r>
      <w:r w:rsidR="0002060F" w:rsidRPr="00A92055">
        <w:rPr>
          <w:rFonts w:ascii="Arial" w:hAnsi="Arial" w:cs="Arial"/>
          <w:b/>
          <w:bCs/>
          <w:color w:val="000000"/>
          <w:sz w:val="22"/>
          <w:szCs w:val="22"/>
        </w:rPr>
        <w:t>korun</w:t>
      </w:r>
      <w:r w:rsidR="00655B2B" w:rsidRPr="00A92055">
        <w:rPr>
          <w:rFonts w:ascii="Arial" w:hAnsi="Arial" w:cs="Arial"/>
          <w:b/>
          <w:bCs/>
          <w:color w:val="000000"/>
          <w:sz w:val="22"/>
          <w:szCs w:val="22"/>
        </w:rPr>
        <w:t>, padesát haléřů</w:t>
      </w:r>
      <w:r w:rsidR="0002060F" w:rsidRPr="00A92055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="0035407D" w:rsidRPr="00A92055">
        <w:rPr>
          <w:rFonts w:ascii="Arial" w:hAnsi="Arial" w:cs="Arial"/>
          <w:b/>
          <w:bCs/>
          <w:color w:val="000000"/>
          <w:sz w:val="22"/>
          <w:szCs w:val="22"/>
        </w:rPr>
        <w:t xml:space="preserve"> plus DPH</w:t>
      </w:r>
      <w:r w:rsidR="007E5C85" w:rsidRPr="00A92055">
        <w:rPr>
          <w:rFonts w:ascii="Arial" w:hAnsi="Arial" w:cs="Arial"/>
          <w:b/>
          <w:bCs/>
          <w:color w:val="000000"/>
          <w:sz w:val="22"/>
          <w:szCs w:val="22"/>
        </w:rPr>
        <w:t xml:space="preserve"> v zákonem stanovené výši</w:t>
      </w:r>
      <w:r w:rsidR="0002060F" w:rsidRPr="00A92055">
        <w:rPr>
          <w:rFonts w:ascii="Arial" w:hAnsi="Arial" w:cs="Arial"/>
          <w:b/>
          <w:bCs/>
          <w:color w:val="000000"/>
          <w:sz w:val="22"/>
          <w:szCs w:val="22"/>
        </w:rPr>
        <w:t xml:space="preserve"> bude proplaceno po podpisu smlouvy</w:t>
      </w:r>
      <w:r w:rsidR="0002060F" w:rsidRPr="00A92055">
        <w:rPr>
          <w:rFonts w:ascii="Arial" w:hAnsi="Arial" w:cs="Arial"/>
          <w:color w:val="000000"/>
          <w:sz w:val="22"/>
          <w:szCs w:val="22"/>
        </w:rPr>
        <w:t>, na základě faktury vystavené zhotovitelem</w:t>
      </w:r>
    </w:p>
    <w:p w14:paraId="75DDBD56" w14:textId="59BDC108" w:rsidR="0002060F" w:rsidRPr="00A92055" w:rsidRDefault="0002060F" w:rsidP="0002060F">
      <w:pPr>
        <w:pStyle w:val="Zkladntext2"/>
        <w:numPr>
          <w:ilvl w:val="0"/>
          <w:numId w:val="3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2055">
        <w:rPr>
          <w:rFonts w:ascii="Arial" w:hAnsi="Arial" w:cs="Arial"/>
          <w:b/>
          <w:bCs/>
          <w:color w:val="000000"/>
          <w:sz w:val="22"/>
          <w:szCs w:val="22"/>
        </w:rPr>
        <w:t xml:space="preserve">zbylých </w:t>
      </w:r>
      <w:r w:rsidR="00FF1C1E" w:rsidRPr="00A92055">
        <w:rPr>
          <w:rFonts w:ascii="Arial" w:hAnsi="Arial" w:cs="Arial"/>
          <w:b/>
          <w:bCs/>
          <w:color w:val="000000"/>
          <w:sz w:val="22"/>
          <w:szCs w:val="22"/>
        </w:rPr>
        <w:t>824</w:t>
      </w:r>
      <w:r w:rsidR="00655B2B" w:rsidRPr="00A9205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A92055">
        <w:rPr>
          <w:rFonts w:ascii="Arial" w:hAnsi="Arial" w:cs="Arial"/>
          <w:b/>
          <w:bCs/>
          <w:color w:val="000000"/>
          <w:sz w:val="22"/>
          <w:szCs w:val="22"/>
        </w:rPr>
        <w:t>99</w:t>
      </w:r>
      <w:r w:rsidR="00655B2B" w:rsidRPr="00A92055">
        <w:rPr>
          <w:rFonts w:ascii="Arial" w:hAnsi="Arial" w:cs="Arial"/>
          <w:b/>
          <w:bCs/>
          <w:color w:val="000000"/>
          <w:sz w:val="22"/>
          <w:szCs w:val="22"/>
        </w:rPr>
        <w:t>7,50</w:t>
      </w:r>
      <w:r w:rsidRPr="00A92055">
        <w:rPr>
          <w:rFonts w:ascii="Arial" w:hAnsi="Arial" w:cs="Arial"/>
          <w:b/>
          <w:bCs/>
          <w:color w:val="000000"/>
          <w:sz w:val="22"/>
          <w:szCs w:val="22"/>
        </w:rPr>
        <w:t xml:space="preserve"> Kč (slovy: </w:t>
      </w:r>
      <w:r w:rsidR="00655B2B" w:rsidRPr="00A92055">
        <w:rPr>
          <w:rFonts w:ascii="Arial" w:hAnsi="Arial" w:cs="Arial"/>
          <w:b/>
          <w:bCs/>
          <w:color w:val="000000"/>
          <w:sz w:val="22"/>
          <w:szCs w:val="22"/>
        </w:rPr>
        <w:t xml:space="preserve">osm set </w:t>
      </w:r>
      <w:r w:rsidR="00813958">
        <w:rPr>
          <w:rFonts w:ascii="Arial" w:hAnsi="Arial" w:cs="Arial"/>
          <w:b/>
          <w:bCs/>
          <w:color w:val="000000"/>
          <w:sz w:val="22"/>
          <w:szCs w:val="22"/>
        </w:rPr>
        <w:t xml:space="preserve">dvacet čtyři </w:t>
      </w:r>
      <w:r w:rsidR="00655B2B" w:rsidRPr="00A92055">
        <w:rPr>
          <w:rFonts w:ascii="Arial" w:hAnsi="Arial" w:cs="Arial"/>
          <w:b/>
          <w:bCs/>
          <w:color w:val="000000"/>
          <w:sz w:val="22"/>
          <w:szCs w:val="22"/>
        </w:rPr>
        <w:t>tisíc devět set devadesát sedm korun, padesát haléřů</w:t>
      </w:r>
      <w:r w:rsidRPr="00A92055">
        <w:rPr>
          <w:rFonts w:ascii="Arial" w:hAnsi="Arial" w:cs="Arial"/>
          <w:b/>
          <w:bCs/>
          <w:color w:val="000000"/>
          <w:sz w:val="22"/>
          <w:szCs w:val="22"/>
        </w:rPr>
        <w:t xml:space="preserve">) </w:t>
      </w:r>
      <w:r w:rsidR="0035407D" w:rsidRPr="00A92055">
        <w:rPr>
          <w:rFonts w:ascii="Arial" w:hAnsi="Arial" w:cs="Arial"/>
          <w:b/>
          <w:bCs/>
          <w:color w:val="000000"/>
          <w:sz w:val="22"/>
          <w:szCs w:val="22"/>
        </w:rPr>
        <w:t>plus DPH</w:t>
      </w:r>
      <w:r w:rsidR="007E5C85" w:rsidRPr="00A92055">
        <w:rPr>
          <w:rFonts w:ascii="Arial" w:hAnsi="Arial" w:cs="Arial"/>
          <w:b/>
          <w:bCs/>
          <w:color w:val="000000"/>
          <w:sz w:val="22"/>
          <w:szCs w:val="22"/>
        </w:rPr>
        <w:t xml:space="preserve"> v zákonem stanovené výši</w:t>
      </w:r>
      <w:r w:rsidR="0035407D" w:rsidRPr="00A9205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92055">
        <w:rPr>
          <w:rFonts w:ascii="Arial" w:hAnsi="Arial" w:cs="Arial"/>
          <w:b/>
          <w:bCs/>
          <w:color w:val="000000"/>
          <w:sz w:val="22"/>
          <w:szCs w:val="22"/>
        </w:rPr>
        <w:t>bude proplaceno po předání díla</w:t>
      </w:r>
      <w:r w:rsidRPr="00A92055">
        <w:rPr>
          <w:rFonts w:ascii="Arial" w:hAnsi="Arial" w:cs="Arial"/>
          <w:color w:val="000000"/>
          <w:sz w:val="22"/>
          <w:szCs w:val="22"/>
        </w:rPr>
        <w:t>, na základě faktury vystavené zhotovitelem po předání a převzetí díla.</w:t>
      </w:r>
    </w:p>
    <w:p w14:paraId="56B57644" w14:textId="77777777" w:rsidR="0002060F" w:rsidRPr="00A92055" w:rsidRDefault="0002060F" w:rsidP="0002060F">
      <w:pPr>
        <w:pStyle w:val="Zkladntext3"/>
        <w:spacing w:before="120" w:after="0" w:line="240" w:lineRule="atLeast"/>
        <w:ind w:left="420"/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Splatnost faktur bude 14 dnů od data doručení objednateli, nejdříve však následující den po nabytí účinnosti smlouvy. Úhrada bude realizována bezhotovostním způsobem na bankovní účet zhotovitele uvedeném na faktuře.</w:t>
      </w:r>
    </w:p>
    <w:p w14:paraId="2582A914" w14:textId="77777777" w:rsidR="0002060F" w:rsidRPr="00A92055" w:rsidRDefault="0002060F" w:rsidP="0002060F">
      <w:pPr>
        <w:pStyle w:val="Zkladntext3"/>
        <w:spacing w:before="120" w:after="0" w:line="240" w:lineRule="atLeast"/>
        <w:ind w:left="420"/>
        <w:jc w:val="both"/>
        <w:rPr>
          <w:rFonts w:ascii="Arial" w:hAnsi="Arial" w:cs="Arial"/>
          <w:sz w:val="22"/>
          <w:szCs w:val="22"/>
        </w:rPr>
      </w:pPr>
    </w:p>
    <w:p w14:paraId="0A87005F" w14:textId="77777777" w:rsidR="0002060F" w:rsidRPr="00A92055" w:rsidRDefault="0002060F" w:rsidP="0002060F">
      <w:pPr>
        <w:pStyle w:val="Zkladntext3"/>
        <w:numPr>
          <w:ilvl w:val="0"/>
          <w:numId w:val="33"/>
        </w:numPr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Faktura bude obsahovat tyto náležitosti:</w:t>
      </w:r>
    </w:p>
    <w:p w14:paraId="7826050A" w14:textId="77777777" w:rsidR="0002060F" w:rsidRPr="00A92055" w:rsidRDefault="0002060F" w:rsidP="0002060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číslo faktury</w:t>
      </w:r>
    </w:p>
    <w:p w14:paraId="659C4A3D" w14:textId="77777777" w:rsidR="0002060F" w:rsidRPr="00A92055" w:rsidRDefault="0002060F" w:rsidP="0002060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IČO a DIČ smluvních stran</w:t>
      </w:r>
    </w:p>
    <w:p w14:paraId="37D8FEDF" w14:textId="77777777" w:rsidR="0002060F" w:rsidRPr="00A92055" w:rsidRDefault="0002060F" w:rsidP="0002060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číslo smlouvy</w:t>
      </w:r>
    </w:p>
    <w:p w14:paraId="1AB67C64" w14:textId="77777777" w:rsidR="0002060F" w:rsidRPr="00A92055" w:rsidRDefault="0002060F" w:rsidP="0002060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názvy, sídla a adresy smluvních stran</w:t>
      </w:r>
    </w:p>
    <w:p w14:paraId="65CED7D3" w14:textId="77777777" w:rsidR="0002060F" w:rsidRPr="00A92055" w:rsidRDefault="0002060F" w:rsidP="0002060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předmět fakturace specifikovaný dle </w:t>
      </w:r>
      <w:proofErr w:type="spellStart"/>
      <w:r w:rsidRPr="00A92055">
        <w:rPr>
          <w:rFonts w:ascii="Arial" w:hAnsi="Arial" w:cs="Arial"/>
          <w:sz w:val="22"/>
          <w:szCs w:val="22"/>
        </w:rPr>
        <w:t>čI</w:t>
      </w:r>
      <w:proofErr w:type="spellEnd"/>
      <w:r w:rsidRPr="00A92055">
        <w:rPr>
          <w:rFonts w:ascii="Arial" w:hAnsi="Arial" w:cs="Arial"/>
          <w:sz w:val="22"/>
          <w:szCs w:val="22"/>
        </w:rPr>
        <w:t>. l. této smlouvy</w:t>
      </w:r>
    </w:p>
    <w:p w14:paraId="4B3AAF24" w14:textId="77777777" w:rsidR="0002060F" w:rsidRPr="00A92055" w:rsidRDefault="0002060F" w:rsidP="0002060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číslo účtu zhotovitele</w:t>
      </w:r>
    </w:p>
    <w:p w14:paraId="255DCABA" w14:textId="77777777" w:rsidR="0002060F" w:rsidRPr="00A92055" w:rsidRDefault="0002060F" w:rsidP="0002060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fakturovanou částku</w:t>
      </w:r>
    </w:p>
    <w:p w14:paraId="1A370276" w14:textId="77777777" w:rsidR="0002060F" w:rsidRPr="00A92055" w:rsidRDefault="0002060F" w:rsidP="0002060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náležitosti daňového dokladu podle zákona o dani z přidané hodnoty (je-li zhotovitel plátcem DPH)</w:t>
      </w:r>
    </w:p>
    <w:p w14:paraId="466AFCC6" w14:textId="77777777" w:rsidR="0002060F" w:rsidRPr="00A92055" w:rsidRDefault="0002060F" w:rsidP="0002060F">
      <w:pPr>
        <w:ind w:left="1631"/>
        <w:jc w:val="both"/>
        <w:rPr>
          <w:rFonts w:ascii="Arial" w:hAnsi="Arial" w:cs="Arial"/>
          <w:sz w:val="22"/>
          <w:szCs w:val="22"/>
        </w:rPr>
      </w:pPr>
    </w:p>
    <w:p w14:paraId="10F6C04E" w14:textId="1F0DB9A3" w:rsidR="0002060F" w:rsidRPr="00A92055" w:rsidRDefault="0002060F" w:rsidP="00D17ED2">
      <w:pPr>
        <w:pStyle w:val="Odstavecseseznamem"/>
        <w:numPr>
          <w:ilvl w:val="0"/>
          <w:numId w:val="3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Objednatel se zavazuje zaplatit, na požádání, zhotoviteli smluvní pokutu ve výši 0,05 % z neuhrazené částky za každý den prodlení.</w:t>
      </w:r>
    </w:p>
    <w:p w14:paraId="2914D9BA" w14:textId="77777777" w:rsidR="0002060F" w:rsidRPr="00A92055" w:rsidRDefault="0002060F" w:rsidP="0002060F">
      <w:pPr>
        <w:pStyle w:val="Odstavecseseznamem"/>
        <w:numPr>
          <w:ilvl w:val="0"/>
          <w:numId w:val="3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lastRenderedPageBreak/>
        <w:t>Zhotovitel se zavazuje zaplatit za nedodržení konečného termínu dokončení a předání díla smluvní pokutu 0.05% ze smluvní ceny za každý den prodlení. Smluvní pokutu je objednatel oprávněn započítat proti smluvní ceně dle čl. III. odst. 1. této smlouvy.</w:t>
      </w:r>
    </w:p>
    <w:p w14:paraId="1FF17922" w14:textId="77777777" w:rsidR="0002060F" w:rsidRPr="00A92055" w:rsidRDefault="0002060F" w:rsidP="0002060F">
      <w:pPr>
        <w:numPr>
          <w:ilvl w:val="0"/>
          <w:numId w:val="33"/>
        </w:numPr>
        <w:jc w:val="both"/>
        <w:rPr>
          <w:rFonts w:ascii="Arial" w:eastAsia="Arial" w:hAnsi="Arial" w:cs="Arial"/>
        </w:rPr>
      </w:pPr>
      <w:r w:rsidRPr="00A92055">
        <w:rPr>
          <w:rFonts w:ascii="Arial" w:eastAsia="Arial" w:hAnsi="Arial" w:cs="Arial"/>
          <w:sz w:val="22"/>
        </w:rPr>
        <w:t>Smluvní pokuta nemůže přesáhnout 50 % hodnoty díla</w:t>
      </w:r>
    </w:p>
    <w:p w14:paraId="4033B8D6" w14:textId="77777777" w:rsidR="0002060F" w:rsidRPr="00A92055" w:rsidRDefault="0002060F" w:rsidP="00E87DD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9CDA4F" w14:textId="4AC183D4" w:rsidR="009B110C" w:rsidRPr="00A92055" w:rsidRDefault="009B110C" w:rsidP="00E87DD5">
      <w:pPr>
        <w:pStyle w:val="Odstavecseseznamem"/>
        <w:spacing w:line="240" w:lineRule="atLeast"/>
        <w:ind w:left="360"/>
        <w:jc w:val="both"/>
        <w:rPr>
          <w:rFonts w:ascii="Arial" w:hAnsi="Arial" w:cs="Arial"/>
        </w:rPr>
      </w:pPr>
    </w:p>
    <w:p w14:paraId="4EDBE3C0" w14:textId="77777777" w:rsidR="00D17ED2" w:rsidRPr="00A92055" w:rsidRDefault="00D17ED2" w:rsidP="00BA40D5">
      <w:pPr>
        <w:jc w:val="center"/>
        <w:rPr>
          <w:rFonts w:ascii="Arial" w:hAnsi="Arial" w:cs="Arial"/>
          <w:b/>
          <w:sz w:val="22"/>
          <w:szCs w:val="22"/>
        </w:rPr>
      </w:pPr>
    </w:p>
    <w:p w14:paraId="13AACA6A" w14:textId="4986AE5C" w:rsidR="00BA40D5" w:rsidRPr="00A92055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t>V.</w:t>
      </w:r>
    </w:p>
    <w:p w14:paraId="1A240B8B" w14:textId="77777777" w:rsidR="00BA40D5" w:rsidRPr="00A92055" w:rsidRDefault="00BA40D5" w:rsidP="00BA40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92055">
        <w:rPr>
          <w:rFonts w:ascii="Arial" w:hAnsi="Arial" w:cs="Arial"/>
          <w:b/>
          <w:sz w:val="22"/>
          <w:szCs w:val="22"/>
          <w:u w:val="single"/>
        </w:rPr>
        <w:t>Doba plnění</w:t>
      </w:r>
    </w:p>
    <w:p w14:paraId="73DB8E76" w14:textId="3EB021BB" w:rsidR="00BA40D5" w:rsidRPr="00A92055" w:rsidRDefault="00E32DA1" w:rsidP="00BA40D5">
      <w:p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Zhotovitel</w:t>
      </w:r>
      <w:r w:rsidR="00BA40D5" w:rsidRPr="00A92055">
        <w:rPr>
          <w:rFonts w:ascii="Arial" w:hAnsi="Arial" w:cs="Arial"/>
          <w:sz w:val="22"/>
          <w:szCs w:val="22"/>
        </w:rPr>
        <w:t xml:space="preserve"> se zavazuje provést </w:t>
      </w:r>
      <w:r w:rsidR="00D15881" w:rsidRPr="00A92055">
        <w:rPr>
          <w:rFonts w:ascii="Arial" w:hAnsi="Arial" w:cs="Arial"/>
          <w:sz w:val="22"/>
          <w:szCs w:val="22"/>
        </w:rPr>
        <w:t>d</w:t>
      </w:r>
      <w:r w:rsidRPr="00A92055">
        <w:rPr>
          <w:rFonts w:ascii="Arial" w:hAnsi="Arial" w:cs="Arial"/>
          <w:sz w:val="22"/>
          <w:szCs w:val="22"/>
        </w:rPr>
        <w:t>ílo</w:t>
      </w:r>
      <w:r w:rsidR="00BA40D5" w:rsidRPr="00A92055">
        <w:rPr>
          <w:rFonts w:ascii="Arial" w:hAnsi="Arial" w:cs="Arial"/>
          <w:sz w:val="22"/>
          <w:szCs w:val="22"/>
        </w:rPr>
        <w:t xml:space="preserve"> v souladu s touto </w:t>
      </w:r>
      <w:r w:rsidR="00D15881" w:rsidRPr="00A92055">
        <w:rPr>
          <w:rFonts w:ascii="Arial" w:hAnsi="Arial" w:cs="Arial"/>
          <w:sz w:val="22"/>
          <w:szCs w:val="22"/>
        </w:rPr>
        <w:t>s</w:t>
      </w:r>
      <w:r w:rsidR="00BA40D5" w:rsidRPr="00A92055">
        <w:rPr>
          <w:rFonts w:ascii="Arial" w:hAnsi="Arial" w:cs="Arial"/>
          <w:sz w:val="22"/>
          <w:szCs w:val="22"/>
        </w:rPr>
        <w:t>mlouvou do</w:t>
      </w:r>
      <w:r w:rsidR="00D01C74" w:rsidRPr="00A92055">
        <w:rPr>
          <w:rFonts w:ascii="Arial" w:hAnsi="Arial" w:cs="Arial"/>
          <w:sz w:val="22"/>
          <w:szCs w:val="22"/>
        </w:rPr>
        <w:t xml:space="preserve"> </w:t>
      </w:r>
      <w:r w:rsidR="00ED62FF" w:rsidRPr="00A9205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DMS_REALIZACE"/>
            <w:enabled/>
            <w:calcOnExit w:val="0"/>
            <w:textInput/>
          </w:ffData>
        </w:fldChar>
      </w:r>
      <w:bookmarkStart w:id="16" w:name="DMS_REALIZACE"/>
      <w:r w:rsidR="00ED62FF" w:rsidRPr="00A9205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D62FF" w:rsidRPr="00A92055">
        <w:rPr>
          <w:rFonts w:ascii="Arial" w:hAnsi="Arial" w:cs="Arial"/>
          <w:b/>
          <w:bCs/>
          <w:sz w:val="22"/>
          <w:szCs w:val="22"/>
        </w:rPr>
      </w:r>
      <w:r w:rsidR="00ED62FF" w:rsidRPr="00A9205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A92055">
        <w:rPr>
          <w:rFonts w:ascii="Arial" w:hAnsi="Arial" w:cs="Arial"/>
          <w:b/>
          <w:bCs/>
          <w:noProof/>
          <w:sz w:val="22"/>
          <w:szCs w:val="22"/>
        </w:rPr>
        <w:t>14.2.2025</w:t>
      </w:r>
      <w:r w:rsidR="0048157A" w:rsidRPr="00A92055">
        <w:rPr>
          <w:rFonts w:ascii="Arial" w:hAnsi="Arial" w:cs="Arial"/>
          <w:b/>
          <w:bCs/>
          <w:noProof/>
          <w:sz w:val="22"/>
          <w:szCs w:val="22"/>
        </w:rPr>
        <w:t>, kdy</w:t>
      </w:r>
      <w:r w:rsidRPr="00A92055">
        <w:rPr>
          <w:rFonts w:ascii="Arial" w:hAnsi="Arial" w:cs="Arial"/>
          <w:b/>
          <w:bCs/>
          <w:noProof/>
          <w:sz w:val="22"/>
          <w:szCs w:val="22"/>
        </w:rPr>
        <w:t xml:space="preserve"> bude</w:t>
      </w:r>
      <w:r w:rsidR="0048157A" w:rsidRPr="00A92055">
        <w:rPr>
          <w:rFonts w:ascii="Arial" w:hAnsi="Arial" w:cs="Arial"/>
          <w:b/>
          <w:bCs/>
          <w:noProof/>
          <w:sz w:val="22"/>
          <w:szCs w:val="22"/>
        </w:rPr>
        <w:t xml:space="preserve"> dílo </w:t>
      </w:r>
      <w:r w:rsidRPr="00A92055">
        <w:rPr>
          <w:rFonts w:ascii="Arial" w:hAnsi="Arial" w:cs="Arial"/>
          <w:b/>
          <w:bCs/>
          <w:noProof/>
          <w:sz w:val="22"/>
          <w:szCs w:val="22"/>
        </w:rPr>
        <w:t xml:space="preserve"> vyzvednuto a zajišten převoz prostřednictvím autodopravy NdB.</w:t>
      </w:r>
      <w:r w:rsidR="00ED62FF" w:rsidRPr="00A92055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6"/>
      <w:r w:rsidR="00BA40D5" w:rsidRPr="00A92055">
        <w:rPr>
          <w:rFonts w:ascii="Arial" w:hAnsi="Arial" w:cs="Arial"/>
          <w:sz w:val="22"/>
          <w:szCs w:val="22"/>
        </w:rPr>
        <w:t xml:space="preserve"> (dále jen „</w:t>
      </w:r>
      <w:r w:rsidR="00D15881" w:rsidRPr="00A92055">
        <w:rPr>
          <w:rFonts w:ascii="Arial" w:hAnsi="Arial" w:cs="Arial"/>
          <w:sz w:val="22"/>
          <w:szCs w:val="22"/>
        </w:rPr>
        <w:t>d</w:t>
      </w:r>
      <w:r w:rsidR="00BA40D5" w:rsidRPr="00A92055">
        <w:rPr>
          <w:rFonts w:ascii="Arial" w:hAnsi="Arial" w:cs="Arial"/>
          <w:sz w:val="22"/>
          <w:szCs w:val="22"/>
        </w:rPr>
        <w:t>oba plnění“).</w:t>
      </w:r>
    </w:p>
    <w:p w14:paraId="4902EE15" w14:textId="77777777" w:rsidR="00CA1DDB" w:rsidRPr="00A92055" w:rsidRDefault="00CA1DDB" w:rsidP="009B110C">
      <w:pPr>
        <w:jc w:val="center"/>
        <w:rPr>
          <w:b/>
          <w:bCs/>
        </w:rPr>
      </w:pPr>
    </w:p>
    <w:p w14:paraId="29D13482" w14:textId="72C91ACF" w:rsidR="006E5DEF" w:rsidRPr="00A92055" w:rsidRDefault="009B110C" w:rsidP="006E5DEF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A92055">
        <w:rPr>
          <w:rFonts w:ascii="Arial" w:hAnsi="Arial" w:cs="Arial"/>
          <w:b/>
          <w:bCs/>
          <w:sz w:val="22"/>
          <w:szCs w:val="22"/>
        </w:rPr>
        <w:t>V</w:t>
      </w:r>
      <w:r w:rsidR="006E5DEF" w:rsidRPr="00A92055">
        <w:rPr>
          <w:rFonts w:ascii="Arial" w:hAnsi="Arial" w:cs="Arial"/>
          <w:b/>
          <w:bCs/>
          <w:sz w:val="22"/>
          <w:szCs w:val="22"/>
        </w:rPr>
        <w:t>I</w:t>
      </w:r>
      <w:r w:rsidRPr="00A92055">
        <w:rPr>
          <w:rFonts w:ascii="Arial" w:hAnsi="Arial" w:cs="Arial"/>
          <w:b/>
          <w:bCs/>
          <w:sz w:val="22"/>
          <w:szCs w:val="22"/>
        </w:rPr>
        <w:t>.</w:t>
      </w:r>
    </w:p>
    <w:p w14:paraId="1188D8B4" w14:textId="7500A000" w:rsidR="009B110C" w:rsidRPr="00A92055" w:rsidRDefault="009B110C" w:rsidP="006E5DEF">
      <w:pPr>
        <w:pStyle w:val="Bezmezer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92055">
        <w:rPr>
          <w:rFonts w:ascii="Arial" w:hAnsi="Arial" w:cs="Arial"/>
          <w:b/>
          <w:bCs/>
          <w:sz w:val="22"/>
          <w:szCs w:val="22"/>
          <w:u w:val="single"/>
        </w:rPr>
        <w:t xml:space="preserve">Způsob provádění </w:t>
      </w:r>
      <w:r w:rsidR="00E32DA1" w:rsidRPr="00A92055">
        <w:rPr>
          <w:rFonts w:ascii="Arial" w:hAnsi="Arial" w:cs="Arial"/>
          <w:b/>
          <w:bCs/>
          <w:sz w:val="22"/>
          <w:szCs w:val="22"/>
          <w:u w:val="single"/>
        </w:rPr>
        <w:t>díla</w:t>
      </w:r>
    </w:p>
    <w:p w14:paraId="49EE1C19" w14:textId="095F548C" w:rsidR="009B110C" w:rsidRPr="00A92055" w:rsidRDefault="00E32DA1" w:rsidP="006E5DEF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Zhotovitel</w:t>
      </w:r>
      <w:r w:rsidR="009B110C" w:rsidRPr="00A92055">
        <w:rPr>
          <w:rFonts w:ascii="Arial" w:hAnsi="Arial" w:cs="Arial"/>
          <w:sz w:val="22"/>
          <w:szCs w:val="22"/>
        </w:rPr>
        <w:t xml:space="preserve"> bude při provádění </w:t>
      </w:r>
      <w:r w:rsidRPr="00A92055">
        <w:rPr>
          <w:rFonts w:ascii="Arial" w:hAnsi="Arial" w:cs="Arial"/>
          <w:sz w:val="22"/>
          <w:szCs w:val="22"/>
        </w:rPr>
        <w:t>díla</w:t>
      </w:r>
      <w:r w:rsidR="009B110C" w:rsidRPr="00A92055">
        <w:rPr>
          <w:rFonts w:ascii="Arial" w:hAnsi="Arial" w:cs="Arial"/>
          <w:sz w:val="22"/>
          <w:szCs w:val="22"/>
        </w:rPr>
        <w:t xml:space="preserve"> postupovat s náležitou odbornou péčí. Dodávky, práce a služby, které jsou předmětem smlouvy, </w:t>
      </w:r>
      <w:r w:rsidRPr="00A92055">
        <w:rPr>
          <w:rFonts w:ascii="Arial" w:hAnsi="Arial" w:cs="Arial"/>
          <w:sz w:val="22"/>
          <w:szCs w:val="22"/>
        </w:rPr>
        <w:t>zhotovitel</w:t>
      </w:r>
      <w:r w:rsidR="009B110C" w:rsidRPr="00A92055">
        <w:rPr>
          <w:rFonts w:ascii="Arial" w:hAnsi="Arial" w:cs="Arial"/>
          <w:sz w:val="22"/>
          <w:szCs w:val="22"/>
        </w:rPr>
        <w:t xml:space="preserve"> dodá nebo provede v takovém rozsahu a jakosti, aby výsledkem bylo kompletní </w:t>
      </w:r>
      <w:r w:rsidRPr="00A92055">
        <w:rPr>
          <w:rFonts w:ascii="Arial" w:hAnsi="Arial" w:cs="Arial"/>
          <w:sz w:val="22"/>
          <w:szCs w:val="22"/>
        </w:rPr>
        <w:t>dílo</w:t>
      </w:r>
      <w:r w:rsidR="009B110C" w:rsidRPr="00A92055">
        <w:rPr>
          <w:rFonts w:ascii="Arial" w:hAnsi="Arial" w:cs="Arial"/>
          <w:sz w:val="22"/>
          <w:szCs w:val="22"/>
        </w:rPr>
        <w:t xml:space="preserve"> odpovídající podmínkám stanoveným touto smlouvou a odpovídající účelu použití.</w:t>
      </w:r>
    </w:p>
    <w:p w14:paraId="76203E66" w14:textId="3C566135" w:rsidR="006E5DEF" w:rsidRPr="00A92055" w:rsidRDefault="00E32DA1" w:rsidP="006E5DEF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Zhotovitel</w:t>
      </w:r>
      <w:r w:rsidR="006E5DEF" w:rsidRPr="00A92055">
        <w:rPr>
          <w:rFonts w:ascii="Arial" w:hAnsi="Arial" w:cs="Arial"/>
          <w:sz w:val="22"/>
          <w:szCs w:val="22"/>
        </w:rPr>
        <w:t xml:space="preserve"> ručí za to, že veškeré dodávky a služby budou provedeny v jakosti sjednané smlouvou a že dodávky a další části tvořící </w:t>
      </w:r>
      <w:r w:rsidRPr="00A92055">
        <w:rPr>
          <w:rFonts w:ascii="Arial" w:hAnsi="Arial" w:cs="Arial"/>
          <w:sz w:val="22"/>
          <w:szCs w:val="22"/>
        </w:rPr>
        <w:t>dílo</w:t>
      </w:r>
      <w:r w:rsidR="006E5DEF" w:rsidRPr="00A92055">
        <w:rPr>
          <w:rFonts w:ascii="Arial" w:hAnsi="Arial" w:cs="Arial"/>
          <w:sz w:val="22"/>
          <w:szCs w:val="22"/>
        </w:rPr>
        <w:t xml:space="preserve"> budou vyrobeny a dodány v jakosti požadované smlouvou a obecně platnými předpisy a normami platnými v České republice, nové, nepoužité a že </w:t>
      </w:r>
      <w:r w:rsidRPr="00A92055">
        <w:rPr>
          <w:rFonts w:ascii="Arial" w:hAnsi="Arial" w:cs="Arial"/>
          <w:sz w:val="22"/>
          <w:szCs w:val="22"/>
        </w:rPr>
        <w:t>dílo</w:t>
      </w:r>
      <w:r w:rsidR="006E5DEF" w:rsidRPr="00A92055">
        <w:rPr>
          <w:rFonts w:ascii="Arial" w:hAnsi="Arial" w:cs="Arial"/>
          <w:sz w:val="22"/>
          <w:szCs w:val="22"/>
        </w:rPr>
        <w:t xml:space="preserve"> bude odpovídat současnému stavu techniky a zkušenostem v</w:t>
      </w:r>
      <w:r w:rsidR="00CA1DDB" w:rsidRPr="00A92055">
        <w:rPr>
          <w:rFonts w:ascii="Arial" w:hAnsi="Arial" w:cs="Arial"/>
          <w:sz w:val="22"/>
          <w:szCs w:val="22"/>
        </w:rPr>
        <w:t> </w:t>
      </w:r>
      <w:r w:rsidR="006E5DEF" w:rsidRPr="00A92055">
        <w:rPr>
          <w:rFonts w:ascii="Arial" w:hAnsi="Arial" w:cs="Arial"/>
          <w:sz w:val="22"/>
          <w:szCs w:val="22"/>
        </w:rPr>
        <w:t xml:space="preserve">době zadání </w:t>
      </w:r>
      <w:r w:rsidRPr="00A92055">
        <w:rPr>
          <w:rFonts w:ascii="Arial" w:hAnsi="Arial" w:cs="Arial"/>
          <w:sz w:val="22"/>
          <w:szCs w:val="22"/>
        </w:rPr>
        <w:t>díla</w:t>
      </w:r>
      <w:r w:rsidR="006E5DEF" w:rsidRPr="00A92055">
        <w:rPr>
          <w:rFonts w:ascii="Arial" w:hAnsi="Arial" w:cs="Arial"/>
          <w:sz w:val="22"/>
          <w:szCs w:val="22"/>
        </w:rPr>
        <w:t>.</w:t>
      </w:r>
    </w:p>
    <w:p w14:paraId="46780495" w14:textId="6D01F9A2" w:rsidR="006E5DEF" w:rsidRPr="00A92055" w:rsidRDefault="00E32DA1" w:rsidP="00CA1DDB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Zhotovitel</w:t>
      </w:r>
      <w:r w:rsidR="009B110C" w:rsidRPr="00A92055">
        <w:rPr>
          <w:rFonts w:ascii="Arial" w:hAnsi="Arial" w:cs="Arial"/>
          <w:sz w:val="22"/>
          <w:szCs w:val="22"/>
        </w:rPr>
        <w:t xml:space="preserve"> je povinen při realizaci </w:t>
      </w:r>
      <w:r w:rsidRPr="00A92055">
        <w:rPr>
          <w:rFonts w:ascii="Arial" w:hAnsi="Arial" w:cs="Arial"/>
          <w:sz w:val="22"/>
          <w:szCs w:val="22"/>
        </w:rPr>
        <w:t>díla</w:t>
      </w:r>
      <w:r w:rsidR="009B110C" w:rsidRPr="00A92055">
        <w:rPr>
          <w:rFonts w:ascii="Arial" w:hAnsi="Arial" w:cs="Arial"/>
          <w:sz w:val="22"/>
          <w:szCs w:val="22"/>
        </w:rPr>
        <w:t xml:space="preserve"> dodržovat veškeré bezpečnostní předpisy, veškeré zákony a jejich prováděcí vyhlášky, pokud se vztahují k prováděnému dílu a týkají se činnosti </w:t>
      </w:r>
      <w:r w:rsidRPr="00A92055">
        <w:rPr>
          <w:rFonts w:ascii="Arial" w:hAnsi="Arial" w:cs="Arial"/>
          <w:sz w:val="22"/>
          <w:szCs w:val="22"/>
        </w:rPr>
        <w:t>zhotovitel</w:t>
      </w:r>
      <w:r w:rsidR="009B110C" w:rsidRPr="00A92055">
        <w:rPr>
          <w:rFonts w:ascii="Arial" w:hAnsi="Arial" w:cs="Arial"/>
          <w:sz w:val="22"/>
          <w:szCs w:val="22"/>
        </w:rPr>
        <w:t xml:space="preserve">e, bezpečnosti práce, požární ochrany a ochrany životního prostředí. Pokud porušením těchto předpisů </w:t>
      </w:r>
      <w:r w:rsidR="00E11797" w:rsidRPr="00A92055">
        <w:rPr>
          <w:rFonts w:ascii="Arial" w:hAnsi="Arial" w:cs="Arial"/>
          <w:sz w:val="22"/>
          <w:szCs w:val="22"/>
        </w:rPr>
        <w:t>zhotovitelem</w:t>
      </w:r>
      <w:r w:rsidR="009B110C" w:rsidRPr="00A92055">
        <w:rPr>
          <w:rFonts w:ascii="Arial" w:hAnsi="Arial" w:cs="Arial"/>
          <w:sz w:val="22"/>
          <w:szCs w:val="22"/>
        </w:rPr>
        <w:t xml:space="preserve"> vznikne škoda, nese náklady </w:t>
      </w:r>
      <w:r w:rsidRPr="00A92055">
        <w:rPr>
          <w:rFonts w:ascii="Arial" w:hAnsi="Arial" w:cs="Arial"/>
          <w:sz w:val="22"/>
          <w:szCs w:val="22"/>
        </w:rPr>
        <w:t>zhotovitel</w:t>
      </w:r>
      <w:r w:rsidR="009B110C" w:rsidRPr="00A92055">
        <w:rPr>
          <w:rFonts w:ascii="Arial" w:hAnsi="Arial" w:cs="Arial"/>
          <w:sz w:val="22"/>
          <w:szCs w:val="22"/>
        </w:rPr>
        <w:t>.</w:t>
      </w:r>
    </w:p>
    <w:p w14:paraId="30E32FDB" w14:textId="53AF74B9" w:rsidR="009B110C" w:rsidRPr="00A92055" w:rsidRDefault="00E32DA1" w:rsidP="006E5DEF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Zhotovitel</w:t>
      </w:r>
      <w:r w:rsidR="009B110C" w:rsidRPr="00A92055">
        <w:rPr>
          <w:rFonts w:ascii="Arial" w:hAnsi="Arial" w:cs="Arial"/>
          <w:sz w:val="22"/>
          <w:szCs w:val="22"/>
        </w:rPr>
        <w:t xml:space="preserve"> prohlašuje, že mu jsou známy technické, kvalitativní a specifické podmínky, za nichž se má </w:t>
      </w:r>
      <w:r w:rsidRPr="00A92055">
        <w:rPr>
          <w:rFonts w:ascii="Arial" w:hAnsi="Arial" w:cs="Arial"/>
          <w:sz w:val="22"/>
          <w:szCs w:val="22"/>
        </w:rPr>
        <w:t>dílo</w:t>
      </w:r>
      <w:r w:rsidR="009B110C" w:rsidRPr="00A92055">
        <w:rPr>
          <w:rFonts w:ascii="Arial" w:hAnsi="Arial" w:cs="Arial"/>
          <w:sz w:val="22"/>
          <w:szCs w:val="22"/>
        </w:rPr>
        <w:t xml:space="preserve"> realizovat.</w:t>
      </w:r>
    </w:p>
    <w:p w14:paraId="67A7763F" w14:textId="7C5122AF" w:rsidR="009B110C" w:rsidRPr="00A92055" w:rsidRDefault="009B110C" w:rsidP="006E5DEF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Objednatel stanoví podmínky a případná věcná a časová omezení režimu realizace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vyplývající z divadelního provozu a </w:t>
      </w:r>
      <w:r w:rsidR="00E32DA1" w:rsidRPr="00A92055">
        <w:rPr>
          <w:rFonts w:ascii="Arial" w:hAnsi="Arial" w:cs="Arial"/>
          <w:sz w:val="22"/>
          <w:szCs w:val="22"/>
        </w:rPr>
        <w:t>zhotovitel</w:t>
      </w:r>
      <w:r w:rsidRPr="00A92055">
        <w:rPr>
          <w:rFonts w:ascii="Arial" w:hAnsi="Arial" w:cs="Arial"/>
          <w:sz w:val="22"/>
          <w:szCs w:val="22"/>
        </w:rPr>
        <w:t xml:space="preserve"> je tomu povinen přizpůsobit režim provádění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.  </w:t>
      </w:r>
    </w:p>
    <w:p w14:paraId="2DB80799" w14:textId="77777777" w:rsidR="00CA1DDB" w:rsidRPr="00A92055" w:rsidRDefault="00CA1DDB" w:rsidP="006E5DEF">
      <w:pPr>
        <w:pStyle w:val="Bezmezer"/>
        <w:ind w:left="4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703744" w14:textId="67B534D0" w:rsidR="009B110C" w:rsidRPr="00A92055" w:rsidRDefault="006E5DEF" w:rsidP="006E5DEF">
      <w:pPr>
        <w:pStyle w:val="Bezmezer"/>
        <w:ind w:left="420"/>
        <w:jc w:val="center"/>
        <w:rPr>
          <w:rFonts w:ascii="Arial" w:hAnsi="Arial" w:cs="Arial"/>
          <w:b/>
          <w:bCs/>
          <w:sz w:val="22"/>
          <w:szCs w:val="22"/>
        </w:rPr>
      </w:pPr>
      <w:r w:rsidRPr="00A92055">
        <w:rPr>
          <w:rFonts w:ascii="Arial" w:hAnsi="Arial" w:cs="Arial"/>
          <w:b/>
          <w:bCs/>
          <w:sz w:val="22"/>
          <w:szCs w:val="22"/>
        </w:rPr>
        <w:t>VII.</w:t>
      </w:r>
    </w:p>
    <w:p w14:paraId="3F38672E" w14:textId="3469532C" w:rsidR="009A0AAB" w:rsidRPr="00A92055" w:rsidRDefault="009A0AAB" w:rsidP="006E5DEF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A92055">
        <w:rPr>
          <w:rFonts w:ascii="Arial" w:hAnsi="Arial" w:cs="Arial"/>
          <w:b/>
          <w:sz w:val="22"/>
          <w:szCs w:val="22"/>
          <w:u w:val="single"/>
        </w:rPr>
        <w:t>Průběžná kontrola</w:t>
      </w:r>
    </w:p>
    <w:p w14:paraId="201817B4" w14:textId="289A018D" w:rsidR="009B110C" w:rsidRPr="00A92055" w:rsidRDefault="009A0AAB" w:rsidP="006E5DEF">
      <w:pPr>
        <w:pStyle w:val="MHOdstavec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Objednatel je oprávněn kontrolovat provádění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prostřednictvím pověřených osob a</w:t>
      </w:r>
      <w:r w:rsidR="00CA1DDB" w:rsidRPr="00A92055">
        <w:rPr>
          <w:rFonts w:ascii="Arial" w:hAnsi="Arial" w:cs="Arial"/>
          <w:sz w:val="22"/>
          <w:szCs w:val="22"/>
        </w:rPr>
        <w:t> </w:t>
      </w:r>
      <w:r w:rsidRPr="00A92055">
        <w:rPr>
          <w:rFonts w:ascii="Arial" w:hAnsi="Arial" w:cs="Arial"/>
          <w:sz w:val="22"/>
          <w:szCs w:val="22"/>
        </w:rPr>
        <w:t xml:space="preserve">požadovat po objednateli prokázání skutečného stavu provádění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kdykoliv v průběhu trvání této smlouvy. Vady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zjištěné v průběhu provádění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je </w:t>
      </w:r>
      <w:r w:rsidR="00E32DA1" w:rsidRPr="00A92055">
        <w:rPr>
          <w:rFonts w:ascii="Arial" w:hAnsi="Arial" w:cs="Arial"/>
          <w:sz w:val="22"/>
          <w:szCs w:val="22"/>
        </w:rPr>
        <w:t>zhotovitel</w:t>
      </w:r>
      <w:r w:rsidRPr="00A92055">
        <w:rPr>
          <w:rFonts w:ascii="Arial" w:hAnsi="Arial" w:cs="Arial"/>
          <w:sz w:val="22"/>
          <w:szCs w:val="22"/>
        </w:rPr>
        <w:t xml:space="preserve"> povinen odstranit na svoje náklady neprodleně.</w:t>
      </w:r>
    </w:p>
    <w:p w14:paraId="48F54332" w14:textId="373A53DE" w:rsidR="00BA40D5" w:rsidRPr="00A92055" w:rsidRDefault="00BA40D5" w:rsidP="006E5DEF">
      <w:pPr>
        <w:rPr>
          <w:rFonts w:ascii="Arial" w:hAnsi="Arial" w:cs="Arial"/>
          <w:b/>
          <w:sz w:val="22"/>
          <w:szCs w:val="22"/>
        </w:rPr>
      </w:pPr>
    </w:p>
    <w:p w14:paraId="041FB899" w14:textId="3B27A19A" w:rsidR="00BA40D5" w:rsidRPr="00A92055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t>V</w:t>
      </w:r>
      <w:r w:rsidR="006E5DEF" w:rsidRPr="00A92055">
        <w:rPr>
          <w:rFonts w:ascii="Arial" w:hAnsi="Arial" w:cs="Arial"/>
          <w:b/>
          <w:sz w:val="22"/>
          <w:szCs w:val="22"/>
        </w:rPr>
        <w:t>III</w:t>
      </w:r>
      <w:r w:rsidRPr="00A92055">
        <w:rPr>
          <w:rFonts w:ascii="Arial" w:hAnsi="Arial" w:cs="Arial"/>
          <w:b/>
          <w:sz w:val="22"/>
          <w:szCs w:val="22"/>
        </w:rPr>
        <w:t>.</w:t>
      </w:r>
    </w:p>
    <w:p w14:paraId="4FF97A7B" w14:textId="77777777" w:rsidR="00BA40D5" w:rsidRPr="00A92055" w:rsidRDefault="00BA40D5" w:rsidP="00BA40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92055">
        <w:rPr>
          <w:rFonts w:ascii="Arial" w:hAnsi="Arial" w:cs="Arial"/>
          <w:b/>
          <w:sz w:val="22"/>
          <w:szCs w:val="22"/>
          <w:u w:val="single"/>
        </w:rPr>
        <w:t>Vlastnické právo</w:t>
      </w:r>
    </w:p>
    <w:p w14:paraId="30DCA3AA" w14:textId="7CC6FDC6" w:rsidR="00BA40D5" w:rsidRPr="00A92055" w:rsidRDefault="00BA40D5" w:rsidP="00BA40D5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Vlastnické právo k předmětu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nabývá okamžikem jeho vzniku </w:t>
      </w:r>
      <w:r w:rsidR="00E32DA1" w:rsidRPr="00A92055">
        <w:rPr>
          <w:rFonts w:ascii="Arial" w:hAnsi="Arial" w:cs="Arial"/>
          <w:sz w:val="22"/>
          <w:szCs w:val="22"/>
        </w:rPr>
        <w:t>zhotovitel</w:t>
      </w:r>
      <w:r w:rsidRPr="00A92055">
        <w:rPr>
          <w:rFonts w:ascii="Arial" w:hAnsi="Arial" w:cs="Arial"/>
          <w:sz w:val="22"/>
          <w:szCs w:val="22"/>
        </w:rPr>
        <w:t>.</w:t>
      </w:r>
    </w:p>
    <w:p w14:paraId="2CD3D941" w14:textId="6FD35CB9" w:rsidR="0002060F" w:rsidRPr="00A92055" w:rsidRDefault="00BA40D5" w:rsidP="00BA40D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Objednatel nabývá vlastnické právo k předmětu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jeho převzetím podle této </w:t>
      </w:r>
      <w:r w:rsidR="00E32DA1" w:rsidRPr="00A92055">
        <w:rPr>
          <w:rFonts w:ascii="Arial" w:hAnsi="Arial" w:cs="Arial"/>
          <w:sz w:val="22"/>
          <w:szCs w:val="22"/>
        </w:rPr>
        <w:t>s</w:t>
      </w:r>
      <w:r w:rsidRPr="00A92055">
        <w:rPr>
          <w:rFonts w:ascii="Arial" w:hAnsi="Arial" w:cs="Arial"/>
          <w:sz w:val="22"/>
          <w:szCs w:val="22"/>
        </w:rPr>
        <w:t xml:space="preserve">mlouvy. Stejným okamžikem přechází na </w:t>
      </w:r>
      <w:r w:rsidR="00E32DA1" w:rsidRPr="00A92055">
        <w:rPr>
          <w:rFonts w:ascii="Arial" w:hAnsi="Arial" w:cs="Arial"/>
          <w:sz w:val="22"/>
          <w:szCs w:val="22"/>
        </w:rPr>
        <w:t>o</w:t>
      </w:r>
      <w:r w:rsidRPr="00A92055">
        <w:rPr>
          <w:rFonts w:ascii="Arial" w:hAnsi="Arial" w:cs="Arial"/>
          <w:sz w:val="22"/>
          <w:szCs w:val="22"/>
        </w:rPr>
        <w:t xml:space="preserve">bjednatele i nebezpečí škody na věci, která je předmětem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>.</w:t>
      </w:r>
    </w:p>
    <w:p w14:paraId="4B4AA6B4" w14:textId="77777777" w:rsidR="0002060F" w:rsidRPr="00A92055" w:rsidRDefault="0002060F" w:rsidP="00BA40D5">
      <w:pPr>
        <w:rPr>
          <w:rFonts w:ascii="Arial" w:hAnsi="Arial" w:cs="Arial"/>
        </w:rPr>
      </w:pPr>
    </w:p>
    <w:p w14:paraId="2F99E0F6" w14:textId="2D49FD28" w:rsidR="00BA40D5" w:rsidRPr="00A92055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t>I</w:t>
      </w:r>
      <w:r w:rsidR="0032059C" w:rsidRPr="00A92055">
        <w:rPr>
          <w:rFonts w:ascii="Arial" w:hAnsi="Arial" w:cs="Arial"/>
          <w:b/>
          <w:sz w:val="22"/>
          <w:szCs w:val="22"/>
        </w:rPr>
        <w:t>X</w:t>
      </w:r>
      <w:r w:rsidRPr="00A92055">
        <w:rPr>
          <w:rFonts w:ascii="Arial" w:hAnsi="Arial" w:cs="Arial"/>
          <w:b/>
          <w:sz w:val="22"/>
          <w:szCs w:val="22"/>
        </w:rPr>
        <w:t>.</w:t>
      </w:r>
    </w:p>
    <w:p w14:paraId="3D57F74A" w14:textId="7EAA5947" w:rsidR="00BA40D5" w:rsidRPr="00A92055" w:rsidRDefault="00BA40D5" w:rsidP="00BA40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92055">
        <w:rPr>
          <w:rFonts w:ascii="Arial" w:hAnsi="Arial" w:cs="Arial"/>
          <w:b/>
          <w:sz w:val="22"/>
          <w:szCs w:val="22"/>
          <w:u w:val="single"/>
        </w:rPr>
        <w:t xml:space="preserve">Předání a převzetí </w:t>
      </w:r>
      <w:r w:rsidR="00E32DA1" w:rsidRPr="00A92055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1C0B4501" w14:textId="7B3ACB43" w:rsidR="009B110C" w:rsidRPr="00A92055" w:rsidRDefault="00EF7D84" w:rsidP="00EF7D8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Zhotovitel splní svoji povinnost provést dílo dle předmětu smlouvy jeho řádným ukončením a předáním objednateli. Zhotovitel odpovídá za to, že dílo bude mít vlastnosti potřebné k</w:t>
      </w:r>
      <w:r w:rsidR="00CA1DDB" w:rsidRPr="00A92055">
        <w:rPr>
          <w:rFonts w:ascii="Arial" w:hAnsi="Arial" w:cs="Arial"/>
          <w:sz w:val="22"/>
          <w:szCs w:val="22"/>
        </w:rPr>
        <w:t> </w:t>
      </w:r>
      <w:r w:rsidRPr="00A92055">
        <w:rPr>
          <w:rFonts w:ascii="Arial" w:hAnsi="Arial" w:cs="Arial"/>
          <w:sz w:val="22"/>
          <w:szCs w:val="22"/>
        </w:rPr>
        <w:t xml:space="preserve">dosažení účelu této smlouvy. </w:t>
      </w:r>
    </w:p>
    <w:p w14:paraId="7E439349" w14:textId="77777777" w:rsidR="0032059C" w:rsidRPr="00A92055" w:rsidRDefault="00EF7D84" w:rsidP="0032059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lastRenderedPageBreak/>
        <w:t xml:space="preserve">Dílo bude předáno bez vad a nedodělků, pokud se v předávacím protokolu smluvní strany nedohodnou jinak, řádně a včas v termínu dle čl. V. Objednatel je povinen převzít pouze řádně (bezvadně) provedený předmět díla. </w:t>
      </w:r>
    </w:p>
    <w:p w14:paraId="3C38C27D" w14:textId="7A05B154" w:rsidR="0032059C" w:rsidRPr="00A92055" w:rsidRDefault="00EF7D84" w:rsidP="0032059C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O předání a převzetí předmětu díla se sepíše </w:t>
      </w:r>
      <w:r w:rsidRPr="00A92055">
        <w:rPr>
          <w:rFonts w:ascii="Arial" w:hAnsi="Arial" w:cs="Arial"/>
          <w:b/>
          <w:sz w:val="22"/>
          <w:szCs w:val="22"/>
        </w:rPr>
        <w:t>protokol o předání</w:t>
      </w:r>
      <w:r w:rsidRPr="00A92055">
        <w:rPr>
          <w:rFonts w:ascii="Arial" w:hAnsi="Arial" w:cs="Arial"/>
          <w:sz w:val="22"/>
          <w:szCs w:val="22"/>
        </w:rPr>
        <w:t xml:space="preserve"> a převzetí díla</w:t>
      </w:r>
      <w:r w:rsidR="0032059C" w:rsidRPr="00A92055">
        <w:rPr>
          <w:rFonts w:ascii="Arial" w:hAnsi="Arial" w:cs="Arial"/>
          <w:sz w:val="22"/>
          <w:szCs w:val="22"/>
        </w:rPr>
        <w:t xml:space="preserve"> </w:t>
      </w:r>
      <w:r w:rsidRPr="00A92055">
        <w:rPr>
          <w:rFonts w:ascii="Arial" w:hAnsi="Arial" w:cs="Arial"/>
          <w:sz w:val="22"/>
          <w:szCs w:val="22"/>
        </w:rPr>
        <w:t>který podepíší obě smluvní strany</w:t>
      </w:r>
      <w:r w:rsidR="0032059C" w:rsidRPr="00A92055">
        <w:rPr>
          <w:rFonts w:ascii="Arial" w:hAnsi="Arial" w:cs="Arial"/>
          <w:sz w:val="22"/>
          <w:szCs w:val="22"/>
        </w:rPr>
        <w:t xml:space="preserve"> a který bude obsahovat i případné výhrady Objednatele.</w:t>
      </w:r>
    </w:p>
    <w:p w14:paraId="43996EB0" w14:textId="1E031FA8" w:rsidR="00EF7D84" w:rsidRPr="00A92055" w:rsidRDefault="00EF7D84" w:rsidP="0032059C">
      <w:pPr>
        <w:pStyle w:val="Odstavecseseznamem"/>
        <w:ind w:left="360" w:right="-24"/>
        <w:contextualSpacing/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Tento podepsaný protokol bude podkladem pro vystavení faktury. Jestliže objednatel odmítne předmět díla převzít, neboť při převzetí zjistil, že předmět díla nebyl proveden řádně, protokol o předání a převzetí díla nepodepíše, ale pouze zaznamená důvody odmítnutí převzetí do protokolu.</w:t>
      </w:r>
    </w:p>
    <w:p w14:paraId="7C040145" w14:textId="54844D46" w:rsidR="00E32DA1" w:rsidRPr="00A92055" w:rsidRDefault="00E32DA1" w:rsidP="0032059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Objednatel dílo není povinen převzít v případě, že jeho provedení neodpovídá této smlouvě, není plně funkční anebo není prosté vad a nedodělků.</w:t>
      </w:r>
    </w:p>
    <w:p w14:paraId="6467D562" w14:textId="7F4C6DB5" w:rsidR="00A1690A" w:rsidRPr="00A92055" w:rsidRDefault="00A1690A" w:rsidP="00A1690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Pokud objednatel požaduje odstranění vad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, opakuje se předávací řízení v nezbytně nutném rozsahu po odstranění nedostatků, pro které objednatel odmítnul předmět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převzít.</w:t>
      </w:r>
    </w:p>
    <w:p w14:paraId="181210A6" w14:textId="33B45E2A" w:rsidR="00BA40D5" w:rsidRPr="00A92055" w:rsidRDefault="00BA40D5" w:rsidP="00BA40D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Současně s </w:t>
      </w:r>
      <w:r w:rsidR="00D15881" w:rsidRPr="00A92055">
        <w:rPr>
          <w:rFonts w:ascii="Arial" w:hAnsi="Arial" w:cs="Arial"/>
          <w:sz w:val="22"/>
          <w:szCs w:val="22"/>
        </w:rPr>
        <w:t>d</w:t>
      </w:r>
      <w:r w:rsidRPr="00A92055">
        <w:rPr>
          <w:rFonts w:ascii="Arial" w:hAnsi="Arial" w:cs="Arial"/>
          <w:sz w:val="22"/>
          <w:szCs w:val="22"/>
        </w:rPr>
        <w:t xml:space="preserve">ílem je </w:t>
      </w:r>
      <w:r w:rsidR="00D15881" w:rsidRPr="00A92055">
        <w:rPr>
          <w:rFonts w:ascii="Arial" w:hAnsi="Arial" w:cs="Arial"/>
          <w:sz w:val="22"/>
          <w:szCs w:val="22"/>
        </w:rPr>
        <w:t>z</w:t>
      </w:r>
      <w:r w:rsidR="00E32DA1" w:rsidRPr="00A92055">
        <w:rPr>
          <w:rFonts w:ascii="Arial" w:hAnsi="Arial" w:cs="Arial"/>
          <w:sz w:val="22"/>
          <w:szCs w:val="22"/>
        </w:rPr>
        <w:t>hotovitel</w:t>
      </w:r>
      <w:r w:rsidRPr="00A92055">
        <w:rPr>
          <w:rFonts w:ascii="Arial" w:hAnsi="Arial" w:cs="Arial"/>
          <w:sz w:val="22"/>
          <w:szCs w:val="22"/>
        </w:rPr>
        <w:t xml:space="preserve"> povinen předat </w:t>
      </w:r>
      <w:r w:rsidR="00D15881" w:rsidRPr="00A92055">
        <w:rPr>
          <w:rFonts w:ascii="Arial" w:hAnsi="Arial" w:cs="Arial"/>
          <w:sz w:val="22"/>
          <w:szCs w:val="22"/>
        </w:rPr>
        <w:t>o</w:t>
      </w:r>
      <w:r w:rsidRPr="00A92055">
        <w:rPr>
          <w:rFonts w:ascii="Arial" w:hAnsi="Arial" w:cs="Arial"/>
          <w:sz w:val="22"/>
          <w:szCs w:val="22"/>
        </w:rPr>
        <w:t xml:space="preserve">bjednateli veškeré dokumenty, plány a jiné listiny, které </w:t>
      </w:r>
      <w:r w:rsidR="00D15881" w:rsidRPr="00A92055">
        <w:rPr>
          <w:rFonts w:ascii="Arial" w:hAnsi="Arial" w:cs="Arial"/>
          <w:sz w:val="22"/>
          <w:szCs w:val="22"/>
        </w:rPr>
        <w:t>z</w:t>
      </w:r>
      <w:r w:rsidR="00E32DA1" w:rsidRPr="00A92055">
        <w:rPr>
          <w:rFonts w:ascii="Arial" w:hAnsi="Arial" w:cs="Arial"/>
          <w:sz w:val="22"/>
          <w:szCs w:val="22"/>
        </w:rPr>
        <w:t>hotovitel</w:t>
      </w:r>
      <w:r w:rsidRPr="00A92055">
        <w:rPr>
          <w:rFonts w:ascii="Arial" w:hAnsi="Arial" w:cs="Arial"/>
          <w:sz w:val="22"/>
          <w:szCs w:val="22"/>
        </w:rPr>
        <w:t xml:space="preserve"> získal nebo měl získat v souvislosti s </w:t>
      </w:r>
      <w:r w:rsidR="00D15881" w:rsidRPr="00A92055">
        <w:rPr>
          <w:rFonts w:ascii="Arial" w:hAnsi="Arial" w:cs="Arial"/>
          <w:sz w:val="22"/>
          <w:szCs w:val="22"/>
        </w:rPr>
        <w:t>d</w:t>
      </w:r>
      <w:r w:rsidRPr="00A92055">
        <w:rPr>
          <w:rFonts w:ascii="Arial" w:hAnsi="Arial" w:cs="Arial"/>
          <w:sz w:val="22"/>
          <w:szCs w:val="22"/>
        </w:rPr>
        <w:t>ílem či jeho provedením.</w:t>
      </w:r>
    </w:p>
    <w:p w14:paraId="3970BD92" w14:textId="43E3DE6B" w:rsidR="00D55974" w:rsidRPr="00A92055" w:rsidRDefault="00D55974" w:rsidP="001127B7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t xml:space="preserve">Náhrada škody: </w:t>
      </w:r>
      <w:r w:rsidR="00E32DA1" w:rsidRPr="00A92055">
        <w:rPr>
          <w:rFonts w:ascii="Arial" w:hAnsi="Arial" w:cs="Arial"/>
          <w:sz w:val="22"/>
          <w:szCs w:val="22"/>
        </w:rPr>
        <w:t>Zhotovitel</w:t>
      </w:r>
      <w:r w:rsidRPr="00A92055">
        <w:rPr>
          <w:rFonts w:ascii="Arial" w:hAnsi="Arial" w:cs="Arial"/>
          <w:sz w:val="22"/>
          <w:szCs w:val="22"/>
        </w:rPr>
        <w:t xml:space="preserve"> se zavazuje nahradit objednateli případně vzniklé škody z titulu nesplnění svých povinností vyplývajících z článku I. a II. této smlouvy.</w:t>
      </w:r>
    </w:p>
    <w:p w14:paraId="7D426E84" w14:textId="73FD06A8" w:rsidR="009A0AAB" w:rsidRPr="00A92055" w:rsidRDefault="009A0AAB" w:rsidP="009A0AAB">
      <w:pPr>
        <w:pStyle w:val="Odstavecseseznamem"/>
        <w:numPr>
          <w:ilvl w:val="0"/>
          <w:numId w:val="12"/>
        </w:numPr>
        <w:ind w:right="-24"/>
        <w:contextualSpacing/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Objednatel je oprávněn (nikoliv povinen) </w:t>
      </w:r>
      <w:r w:rsidR="00E32DA1" w:rsidRPr="00A92055">
        <w:rPr>
          <w:rFonts w:ascii="Arial" w:hAnsi="Arial" w:cs="Arial"/>
          <w:sz w:val="22"/>
          <w:szCs w:val="22"/>
        </w:rPr>
        <w:t>dílo</w:t>
      </w:r>
      <w:r w:rsidRPr="00A92055">
        <w:rPr>
          <w:rFonts w:ascii="Arial" w:hAnsi="Arial" w:cs="Arial"/>
          <w:sz w:val="22"/>
          <w:szCs w:val="22"/>
        </w:rPr>
        <w:t xml:space="preserve"> převzít i v případě, že </w:t>
      </w:r>
      <w:r w:rsidR="00E32DA1" w:rsidRPr="00A92055">
        <w:rPr>
          <w:rFonts w:ascii="Arial" w:hAnsi="Arial" w:cs="Arial"/>
          <w:sz w:val="22"/>
          <w:szCs w:val="22"/>
        </w:rPr>
        <w:t>dílo</w:t>
      </w:r>
      <w:r w:rsidRPr="00A92055">
        <w:rPr>
          <w:rFonts w:ascii="Arial" w:hAnsi="Arial" w:cs="Arial"/>
          <w:sz w:val="22"/>
          <w:szCs w:val="22"/>
        </w:rPr>
        <w:t xml:space="preserve"> má drobné vady a nedodělky, které samy o sobě ani ve svém souhrnu nebrání uvedení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do provozu.</w:t>
      </w:r>
    </w:p>
    <w:p w14:paraId="35254BE7" w14:textId="1994C4D3" w:rsidR="00D55974" w:rsidRPr="00A92055" w:rsidRDefault="00D55974" w:rsidP="0032059C">
      <w:pPr>
        <w:rPr>
          <w:rFonts w:ascii="Arial" w:hAnsi="Arial" w:cs="Arial"/>
          <w:b/>
          <w:sz w:val="22"/>
          <w:szCs w:val="22"/>
        </w:rPr>
      </w:pPr>
    </w:p>
    <w:p w14:paraId="2E314EA4" w14:textId="6814A55E" w:rsidR="00BA40D5" w:rsidRPr="00A92055" w:rsidRDefault="0032059C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t>X</w:t>
      </w:r>
      <w:r w:rsidR="00BA40D5" w:rsidRPr="00A92055">
        <w:rPr>
          <w:rFonts w:ascii="Arial" w:hAnsi="Arial" w:cs="Arial"/>
          <w:b/>
          <w:sz w:val="22"/>
          <w:szCs w:val="22"/>
        </w:rPr>
        <w:t>.</w:t>
      </w:r>
    </w:p>
    <w:p w14:paraId="34A2BE79" w14:textId="01EC5C0B" w:rsidR="00BA40D5" w:rsidRPr="00A92055" w:rsidRDefault="00BA40D5" w:rsidP="00BA40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92055">
        <w:rPr>
          <w:rFonts w:ascii="Arial" w:hAnsi="Arial" w:cs="Arial"/>
          <w:b/>
          <w:sz w:val="22"/>
          <w:szCs w:val="22"/>
          <w:u w:val="single"/>
        </w:rPr>
        <w:t xml:space="preserve">Povinnosti </w:t>
      </w:r>
      <w:r w:rsidR="00E32DA1" w:rsidRPr="00A92055">
        <w:rPr>
          <w:rFonts w:ascii="Arial" w:hAnsi="Arial" w:cs="Arial"/>
          <w:b/>
          <w:sz w:val="22"/>
          <w:szCs w:val="22"/>
          <w:u w:val="single"/>
        </w:rPr>
        <w:t>zhotovitel</w:t>
      </w:r>
      <w:r w:rsidRPr="00A92055">
        <w:rPr>
          <w:rFonts w:ascii="Arial" w:hAnsi="Arial" w:cs="Arial"/>
          <w:b/>
          <w:sz w:val="22"/>
          <w:szCs w:val="22"/>
          <w:u w:val="single"/>
        </w:rPr>
        <w:t>e</w:t>
      </w:r>
    </w:p>
    <w:p w14:paraId="6271FA14" w14:textId="2CD74C22" w:rsidR="00BA40D5" w:rsidRPr="00A92055" w:rsidRDefault="00E32DA1" w:rsidP="00BA40D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Zhotovitel</w:t>
      </w:r>
      <w:r w:rsidR="00BA40D5" w:rsidRPr="00A92055">
        <w:rPr>
          <w:rFonts w:ascii="Arial" w:hAnsi="Arial" w:cs="Arial"/>
          <w:sz w:val="22"/>
          <w:szCs w:val="22"/>
        </w:rPr>
        <w:t xml:space="preserve"> je povinen provést </w:t>
      </w:r>
      <w:r w:rsidRPr="00A92055">
        <w:rPr>
          <w:rFonts w:ascii="Arial" w:hAnsi="Arial" w:cs="Arial"/>
          <w:sz w:val="22"/>
          <w:szCs w:val="22"/>
        </w:rPr>
        <w:t>Dílo</w:t>
      </w:r>
      <w:r w:rsidR="00BA40D5" w:rsidRPr="00A92055">
        <w:rPr>
          <w:rFonts w:ascii="Arial" w:hAnsi="Arial" w:cs="Arial"/>
          <w:sz w:val="22"/>
          <w:szCs w:val="22"/>
        </w:rPr>
        <w:t xml:space="preserve"> v souladu s touto </w:t>
      </w:r>
      <w:r w:rsidR="00D15881" w:rsidRPr="00A92055">
        <w:rPr>
          <w:rFonts w:ascii="Arial" w:hAnsi="Arial" w:cs="Arial"/>
          <w:sz w:val="22"/>
          <w:szCs w:val="22"/>
        </w:rPr>
        <w:t>s</w:t>
      </w:r>
      <w:r w:rsidR="00BA40D5" w:rsidRPr="00A92055">
        <w:rPr>
          <w:rFonts w:ascii="Arial" w:hAnsi="Arial" w:cs="Arial"/>
          <w:sz w:val="22"/>
          <w:szCs w:val="22"/>
        </w:rPr>
        <w:t>mlouvou.</w:t>
      </w:r>
    </w:p>
    <w:p w14:paraId="4993AE1A" w14:textId="5A80B8CD" w:rsidR="00BA40D5" w:rsidRPr="00A92055" w:rsidRDefault="00E32DA1" w:rsidP="00BA40D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Zhotovitel</w:t>
      </w:r>
      <w:r w:rsidR="00BA40D5" w:rsidRPr="00A92055">
        <w:rPr>
          <w:rFonts w:ascii="Arial" w:hAnsi="Arial" w:cs="Arial"/>
          <w:sz w:val="22"/>
          <w:szCs w:val="22"/>
        </w:rPr>
        <w:t xml:space="preserve"> je povinen pravidelně informovat </w:t>
      </w:r>
      <w:r w:rsidR="00D15881" w:rsidRPr="00A92055">
        <w:rPr>
          <w:rFonts w:ascii="Arial" w:hAnsi="Arial" w:cs="Arial"/>
          <w:sz w:val="22"/>
          <w:szCs w:val="22"/>
        </w:rPr>
        <w:t>o</w:t>
      </w:r>
      <w:r w:rsidR="00BA40D5" w:rsidRPr="00A92055">
        <w:rPr>
          <w:rFonts w:ascii="Arial" w:hAnsi="Arial" w:cs="Arial"/>
          <w:sz w:val="22"/>
          <w:szCs w:val="22"/>
        </w:rPr>
        <w:t xml:space="preserve">bjednatele o stavu prováděného </w:t>
      </w:r>
      <w:r w:rsidR="00D15881" w:rsidRPr="00A92055">
        <w:rPr>
          <w:rFonts w:ascii="Arial" w:hAnsi="Arial" w:cs="Arial"/>
          <w:sz w:val="22"/>
          <w:szCs w:val="22"/>
        </w:rPr>
        <w:t>d</w:t>
      </w:r>
      <w:r w:rsidRPr="00A92055">
        <w:rPr>
          <w:rFonts w:ascii="Arial" w:hAnsi="Arial" w:cs="Arial"/>
          <w:sz w:val="22"/>
          <w:szCs w:val="22"/>
        </w:rPr>
        <w:t>íla</w:t>
      </w:r>
      <w:r w:rsidR="00BA40D5" w:rsidRPr="00A92055">
        <w:rPr>
          <w:rFonts w:ascii="Arial" w:hAnsi="Arial" w:cs="Arial"/>
          <w:sz w:val="22"/>
          <w:szCs w:val="22"/>
        </w:rPr>
        <w:t xml:space="preserve"> a na vyžádání </w:t>
      </w:r>
      <w:r w:rsidR="00D15881" w:rsidRPr="00A92055">
        <w:rPr>
          <w:rFonts w:ascii="Arial" w:hAnsi="Arial" w:cs="Arial"/>
          <w:sz w:val="22"/>
          <w:szCs w:val="22"/>
        </w:rPr>
        <w:t>o</w:t>
      </w:r>
      <w:r w:rsidR="00BA40D5" w:rsidRPr="00A92055">
        <w:rPr>
          <w:rFonts w:ascii="Arial" w:hAnsi="Arial" w:cs="Arial"/>
          <w:sz w:val="22"/>
          <w:szCs w:val="22"/>
        </w:rPr>
        <w:t xml:space="preserve">bjednatele provedené v souladu s touto </w:t>
      </w:r>
      <w:r w:rsidR="00D15881" w:rsidRPr="00A92055">
        <w:rPr>
          <w:rFonts w:ascii="Arial" w:hAnsi="Arial" w:cs="Arial"/>
          <w:sz w:val="22"/>
          <w:szCs w:val="22"/>
        </w:rPr>
        <w:t>s</w:t>
      </w:r>
      <w:r w:rsidR="00BA40D5" w:rsidRPr="00A92055">
        <w:rPr>
          <w:rFonts w:ascii="Arial" w:hAnsi="Arial" w:cs="Arial"/>
          <w:sz w:val="22"/>
          <w:szCs w:val="22"/>
        </w:rPr>
        <w:t xml:space="preserve">mlouvou prokázat </w:t>
      </w:r>
      <w:r w:rsidR="00D15881" w:rsidRPr="00A92055">
        <w:rPr>
          <w:rFonts w:ascii="Arial" w:hAnsi="Arial" w:cs="Arial"/>
          <w:sz w:val="22"/>
          <w:szCs w:val="22"/>
        </w:rPr>
        <w:t>o</w:t>
      </w:r>
      <w:r w:rsidR="00BA40D5" w:rsidRPr="00A92055">
        <w:rPr>
          <w:rFonts w:ascii="Arial" w:hAnsi="Arial" w:cs="Arial"/>
          <w:sz w:val="22"/>
          <w:szCs w:val="22"/>
        </w:rPr>
        <w:t xml:space="preserve">bjednateli skutečný stav prováděného </w:t>
      </w:r>
      <w:r w:rsidR="00D15881" w:rsidRPr="00A92055">
        <w:rPr>
          <w:rFonts w:ascii="Arial" w:hAnsi="Arial" w:cs="Arial"/>
          <w:sz w:val="22"/>
          <w:szCs w:val="22"/>
        </w:rPr>
        <w:t>d</w:t>
      </w:r>
      <w:r w:rsidRPr="00A92055">
        <w:rPr>
          <w:rFonts w:ascii="Arial" w:hAnsi="Arial" w:cs="Arial"/>
          <w:sz w:val="22"/>
          <w:szCs w:val="22"/>
        </w:rPr>
        <w:t>íla</w:t>
      </w:r>
      <w:r w:rsidR="00BA40D5" w:rsidRPr="00A92055">
        <w:rPr>
          <w:rFonts w:ascii="Arial" w:hAnsi="Arial" w:cs="Arial"/>
          <w:sz w:val="22"/>
          <w:szCs w:val="22"/>
        </w:rPr>
        <w:t>.</w:t>
      </w:r>
    </w:p>
    <w:p w14:paraId="418AF74F" w14:textId="3D3485AC" w:rsidR="00BA40D5" w:rsidRPr="00A92055" w:rsidRDefault="00BA40D5" w:rsidP="00BA40D5">
      <w:pPr>
        <w:jc w:val="both"/>
        <w:rPr>
          <w:rFonts w:ascii="Arial" w:hAnsi="Arial" w:cs="Arial"/>
          <w:sz w:val="22"/>
          <w:szCs w:val="22"/>
        </w:rPr>
      </w:pPr>
    </w:p>
    <w:p w14:paraId="0B3E5FB4" w14:textId="4CECB706" w:rsidR="00BA40D5" w:rsidRPr="00A92055" w:rsidRDefault="0032059C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t>XI</w:t>
      </w:r>
      <w:r w:rsidR="00BA40D5" w:rsidRPr="00A92055">
        <w:rPr>
          <w:rFonts w:ascii="Arial" w:hAnsi="Arial" w:cs="Arial"/>
          <w:b/>
          <w:sz w:val="22"/>
          <w:szCs w:val="22"/>
        </w:rPr>
        <w:t>.</w:t>
      </w:r>
    </w:p>
    <w:p w14:paraId="72EA333C" w14:textId="77777777" w:rsidR="00BA40D5" w:rsidRPr="00A92055" w:rsidRDefault="00BA40D5" w:rsidP="00BA40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92055">
        <w:rPr>
          <w:rFonts w:ascii="Arial" w:hAnsi="Arial" w:cs="Arial"/>
          <w:b/>
          <w:sz w:val="22"/>
          <w:szCs w:val="22"/>
          <w:u w:val="single"/>
        </w:rPr>
        <w:t>Povinnosti objednatele</w:t>
      </w:r>
    </w:p>
    <w:p w14:paraId="1DBC8381" w14:textId="348820C5" w:rsidR="00BA40D5" w:rsidRPr="00A92055" w:rsidRDefault="00BA40D5" w:rsidP="00BA40D5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Objednatel je povinen zaplatit </w:t>
      </w:r>
      <w:r w:rsidR="00D15881" w:rsidRPr="00A92055">
        <w:rPr>
          <w:rFonts w:ascii="Arial" w:hAnsi="Arial" w:cs="Arial"/>
          <w:sz w:val="22"/>
          <w:szCs w:val="22"/>
        </w:rPr>
        <w:t>zhotoviteli</w:t>
      </w:r>
      <w:r w:rsidRPr="00A92055">
        <w:rPr>
          <w:rFonts w:ascii="Arial" w:hAnsi="Arial" w:cs="Arial"/>
          <w:sz w:val="22"/>
          <w:szCs w:val="22"/>
        </w:rPr>
        <w:t xml:space="preserve"> </w:t>
      </w:r>
      <w:r w:rsidR="00D15881" w:rsidRPr="00A92055">
        <w:rPr>
          <w:rFonts w:ascii="Arial" w:hAnsi="Arial" w:cs="Arial"/>
          <w:sz w:val="22"/>
          <w:szCs w:val="22"/>
        </w:rPr>
        <w:t>c</w:t>
      </w:r>
      <w:r w:rsidRPr="00A92055">
        <w:rPr>
          <w:rFonts w:ascii="Arial" w:hAnsi="Arial" w:cs="Arial"/>
          <w:sz w:val="22"/>
          <w:szCs w:val="22"/>
        </w:rPr>
        <w:t xml:space="preserve">enu podle této </w:t>
      </w:r>
      <w:r w:rsidR="00D15881" w:rsidRPr="00A92055">
        <w:rPr>
          <w:rFonts w:ascii="Arial" w:hAnsi="Arial" w:cs="Arial"/>
          <w:sz w:val="22"/>
          <w:szCs w:val="22"/>
        </w:rPr>
        <w:t>s</w:t>
      </w:r>
      <w:r w:rsidRPr="00A92055">
        <w:rPr>
          <w:rFonts w:ascii="Arial" w:hAnsi="Arial" w:cs="Arial"/>
          <w:sz w:val="22"/>
          <w:szCs w:val="22"/>
        </w:rPr>
        <w:t>mlouvy.</w:t>
      </w:r>
    </w:p>
    <w:p w14:paraId="640DA555" w14:textId="15D0EC19" w:rsidR="00BA40D5" w:rsidRPr="00A92055" w:rsidRDefault="00BA40D5" w:rsidP="00BA40D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Objednatel je povinen poskytnout </w:t>
      </w:r>
      <w:r w:rsidR="00D15881" w:rsidRPr="00A92055">
        <w:rPr>
          <w:rFonts w:ascii="Arial" w:hAnsi="Arial" w:cs="Arial"/>
          <w:sz w:val="22"/>
          <w:szCs w:val="22"/>
        </w:rPr>
        <w:t>zhotoviteli</w:t>
      </w:r>
      <w:r w:rsidRPr="00A92055">
        <w:rPr>
          <w:rFonts w:ascii="Arial" w:hAnsi="Arial" w:cs="Arial"/>
          <w:sz w:val="22"/>
          <w:szCs w:val="22"/>
        </w:rPr>
        <w:t xml:space="preserve"> součinnost nezbytnou pro provedení </w:t>
      </w:r>
      <w:r w:rsidR="00D15881" w:rsidRPr="00A92055">
        <w:rPr>
          <w:rFonts w:ascii="Arial" w:hAnsi="Arial" w:cs="Arial"/>
          <w:sz w:val="22"/>
          <w:szCs w:val="22"/>
        </w:rPr>
        <w:t>d</w:t>
      </w:r>
      <w:r w:rsidR="00E32DA1" w:rsidRPr="00A92055">
        <w:rPr>
          <w:rFonts w:ascii="Arial" w:hAnsi="Arial" w:cs="Arial"/>
          <w:sz w:val="22"/>
          <w:szCs w:val="22"/>
        </w:rPr>
        <w:t>íla</w:t>
      </w:r>
      <w:r w:rsidRPr="00A92055">
        <w:rPr>
          <w:rFonts w:ascii="Arial" w:hAnsi="Arial" w:cs="Arial"/>
          <w:sz w:val="22"/>
          <w:szCs w:val="22"/>
        </w:rPr>
        <w:t xml:space="preserve"> dle této </w:t>
      </w:r>
      <w:r w:rsidR="00D15881" w:rsidRPr="00A92055">
        <w:rPr>
          <w:rFonts w:ascii="Arial" w:hAnsi="Arial" w:cs="Arial"/>
          <w:sz w:val="22"/>
          <w:szCs w:val="22"/>
        </w:rPr>
        <w:t>s</w:t>
      </w:r>
      <w:r w:rsidRPr="00A92055">
        <w:rPr>
          <w:rFonts w:ascii="Arial" w:hAnsi="Arial" w:cs="Arial"/>
          <w:sz w:val="22"/>
          <w:szCs w:val="22"/>
        </w:rPr>
        <w:t>mlouvy.</w:t>
      </w:r>
    </w:p>
    <w:p w14:paraId="7A8C93EE" w14:textId="06EDC565" w:rsidR="00BA40D5" w:rsidRPr="00A92055" w:rsidRDefault="00BA40D5" w:rsidP="00BA40D5">
      <w:pPr>
        <w:spacing w:line="100" w:lineRule="atLeast"/>
        <w:rPr>
          <w:b/>
          <w:sz w:val="22"/>
          <w:szCs w:val="22"/>
          <w:shd w:val="clear" w:color="auto" w:fill="FFFFFF"/>
        </w:rPr>
      </w:pPr>
    </w:p>
    <w:p w14:paraId="7E13FA6F" w14:textId="6906D13F" w:rsidR="00BA40D5" w:rsidRPr="00A92055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t>X</w:t>
      </w:r>
      <w:r w:rsidR="0032059C" w:rsidRPr="00A92055">
        <w:rPr>
          <w:rFonts w:ascii="Arial" w:hAnsi="Arial" w:cs="Arial"/>
          <w:b/>
          <w:sz w:val="22"/>
          <w:szCs w:val="22"/>
        </w:rPr>
        <w:t>II</w:t>
      </w:r>
      <w:r w:rsidRPr="00A92055">
        <w:rPr>
          <w:rFonts w:ascii="Arial" w:hAnsi="Arial" w:cs="Arial"/>
          <w:b/>
          <w:sz w:val="22"/>
          <w:szCs w:val="22"/>
        </w:rPr>
        <w:t>.</w:t>
      </w:r>
    </w:p>
    <w:p w14:paraId="1B359331" w14:textId="2AD9BFE5" w:rsidR="00BA40D5" w:rsidRPr="00A92055" w:rsidRDefault="00BA40D5" w:rsidP="00BA40D5">
      <w:pPr>
        <w:spacing w:line="100" w:lineRule="atLeast"/>
        <w:jc w:val="center"/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</w:pPr>
      <w:r w:rsidRPr="00A92055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Záruční doba, odpovědnost za vady, podmínky reklamace</w:t>
      </w:r>
    </w:p>
    <w:p w14:paraId="715C8ED2" w14:textId="3D749A7E" w:rsidR="00BA40D5" w:rsidRPr="00A92055" w:rsidRDefault="00E32DA1" w:rsidP="00287908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="00BA40D5"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 se zavazuje, že </w:t>
      </w:r>
      <w:r w:rsidRPr="00A92055">
        <w:rPr>
          <w:rFonts w:ascii="Arial" w:hAnsi="Arial" w:cs="Arial"/>
          <w:sz w:val="22"/>
          <w:szCs w:val="22"/>
          <w:shd w:val="clear" w:color="auto" w:fill="FFFFFF"/>
        </w:rPr>
        <w:t>dílo</w:t>
      </w:r>
      <w:r w:rsidR="00BA40D5"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 bude mít po dobu trvání záruční doby vlastnosti a jakost odpovídající účelu smlouvy.</w:t>
      </w:r>
      <w:r w:rsidR="00287908" w:rsidRPr="00A92055">
        <w:rPr>
          <w:rFonts w:ascii="Arial" w:hAnsi="Arial" w:cs="Arial"/>
          <w:sz w:val="22"/>
          <w:szCs w:val="22"/>
        </w:rPr>
        <w:t xml:space="preserve"> Zhotovitel odpovídá za správnost a úplnost provedení předmětu díla dle této smlouvy, zadávací dokumentace, technologických předpisů a</w:t>
      </w:r>
      <w:r w:rsidR="00ED62FF" w:rsidRPr="00A92055">
        <w:rPr>
          <w:rFonts w:ascii="Arial" w:hAnsi="Arial" w:cs="Arial"/>
          <w:sz w:val="22"/>
          <w:szCs w:val="22"/>
        </w:rPr>
        <w:t> </w:t>
      </w:r>
      <w:r w:rsidR="00287908" w:rsidRPr="00A92055">
        <w:rPr>
          <w:rFonts w:ascii="Arial" w:hAnsi="Arial" w:cs="Arial"/>
          <w:sz w:val="22"/>
          <w:szCs w:val="22"/>
        </w:rPr>
        <w:t xml:space="preserve">postupů, veškerých platných norem a souvisejících platných předpisů. </w:t>
      </w:r>
    </w:p>
    <w:p w14:paraId="06E00E32" w14:textId="0628D1D1" w:rsidR="00BA40D5" w:rsidRPr="00A92055" w:rsidRDefault="00BA40D5" w:rsidP="00BA40D5">
      <w:pPr>
        <w:pStyle w:val="Odstavecseseznamem"/>
        <w:numPr>
          <w:ilvl w:val="0"/>
          <w:numId w:val="17"/>
        </w:numPr>
        <w:spacing w:line="100" w:lineRule="atLeas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Na </w:t>
      </w:r>
      <w:r w:rsidR="00E32DA1" w:rsidRPr="00A92055">
        <w:rPr>
          <w:rFonts w:ascii="Arial" w:hAnsi="Arial" w:cs="Arial"/>
          <w:sz w:val="22"/>
          <w:szCs w:val="22"/>
          <w:shd w:val="clear" w:color="auto" w:fill="FFFFFF"/>
        </w:rPr>
        <w:t>dílo</w:t>
      </w:r>
      <w:r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 poskytuje </w:t>
      </w:r>
      <w:r w:rsidR="00E32DA1" w:rsidRPr="00A92055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 záruku v</w:t>
      </w:r>
      <w:r w:rsidR="00146429" w:rsidRPr="00A92055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A92055">
        <w:rPr>
          <w:rFonts w:ascii="Arial" w:hAnsi="Arial" w:cs="Arial"/>
          <w:sz w:val="22"/>
          <w:szCs w:val="22"/>
          <w:shd w:val="clear" w:color="auto" w:fill="FFFFFF"/>
        </w:rPr>
        <w:t>délce</w:t>
      </w:r>
      <w:r w:rsidR="00146429"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12592" w:rsidRPr="00A92055">
        <w:rPr>
          <w:rFonts w:ascii="Arial" w:hAnsi="Arial" w:cs="Arial"/>
          <w:bCs/>
          <w:sz w:val="22"/>
          <w:szCs w:val="22"/>
        </w:rPr>
        <w:fldChar w:fldCharType="begin">
          <w:ffData>
            <w:name w:val="DMS_NDB_ZAR_NASTR"/>
            <w:enabled/>
            <w:calcOnExit w:val="0"/>
            <w:textInput/>
          </w:ffData>
        </w:fldChar>
      </w:r>
      <w:bookmarkStart w:id="17" w:name="DMS_NDB_ZAR_NASTR"/>
      <w:r w:rsidR="00512592" w:rsidRPr="00A9205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512592" w:rsidRPr="00A92055">
        <w:rPr>
          <w:rFonts w:ascii="Arial" w:hAnsi="Arial" w:cs="Arial"/>
          <w:bCs/>
          <w:sz w:val="22"/>
          <w:szCs w:val="22"/>
        </w:rPr>
      </w:r>
      <w:r w:rsidR="00512592" w:rsidRPr="00A92055">
        <w:rPr>
          <w:rFonts w:ascii="Arial" w:hAnsi="Arial" w:cs="Arial"/>
          <w:bCs/>
          <w:sz w:val="22"/>
          <w:szCs w:val="22"/>
        </w:rPr>
        <w:fldChar w:fldCharType="separate"/>
      </w:r>
      <w:r w:rsidRPr="00A92055">
        <w:rPr>
          <w:rFonts w:ascii="Arial" w:hAnsi="Arial" w:cs="Arial"/>
          <w:bCs/>
          <w:noProof/>
          <w:sz w:val="22"/>
          <w:szCs w:val="22"/>
        </w:rPr>
        <w:t>24</w:t>
      </w:r>
      <w:r w:rsidR="00512592" w:rsidRPr="00A92055">
        <w:rPr>
          <w:rFonts w:ascii="Arial" w:hAnsi="Arial" w:cs="Arial"/>
          <w:bCs/>
          <w:sz w:val="22"/>
          <w:szCs w:val="22"/>
        </w:rPr>
        <w:fldChar w:fldCharType="end"/>
      </w:r>
      <w:bookmarkEnd w:id="17"/>
      <w:r w:rsidR="00512592"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92055">
        <w:rPr>
          <w:rFonts w:ascii="Arial" w:hAnsi="Arial" w:cs="Arial"/>
          <w:sz w:val="22"/>
          <w:szCs w:val="22"/>
        </w:rPr>
        <w:t>měsíc</w:t>
      </w:r>
      <w:r w:rsidR="00512592" w:rsidRPr="00A92055">
        <w:rPr>
          <w:rFonts w:ascii="Arial" w:hAnsi="Arial" w:cs="Arial"/>
          <w:sz w:val="22"/>
          <w:szCs w:val="22"/>
        </w:rPr>
        <w:t>e(</w:t>
      </w:r>
      <w:r w:rsidRPr="00A92055">
        <w:rPr>
          <w:rFonts w:ascii="Arial" w:hAnsi="Arial" w:cs="Arial"/>
          <w:sz w:val="22"/>
          <w:szCs w:val="22"/>
        </w:rPr>
        <w:t>ů</w:t>
      </w:r>
      <w:r w:rsidR="00512592" w:rsidRPr="00A92055">
        <w:rPr>
          <w:rFonts w:ascii="Arial" w:hAnsi="Arial" w:cs="Arial"/>
          <w:sz w:val="22"/>
          <w:szCs w:val="22"/>
        </w:rPr>
        <w:t>)</w:t>
      </w:r>
      <w:r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. Záruční doba počíná dnem předání </w:t>
      </w:r>
      <w:r w:rsidR="00E32DA1" w:rsidRPr="00A92055">
        <w:rPr>
          <w:rFonts w:ascii="Arial" w:hAnsi="Arial" w:cs="Arial"/>
          <w:sz w:val="22"/>
          <w:szCs w:val="22"/>
          <w:shd w:val="clear" w:color="auto" w:fill="FFFFFF"/>
        </w:rPr>
        <w:t>díla</w:t>
      </w:r>
      <w:r w:rsidRPr="00A9205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C8D4A09" w14:textId="2BCC1643" w:rsidR="00BA40D5" w:rsidRPr="00A92055" w:rsidRDefault="00E32DA1" w:rsidP="00BA40D5">
      <w:pPr>
        <w:pStyle w:val="Odstavecseseznamem"/>
        <w:numPr>
          <w:ilvl w:val="0"/>
          <w:numId w:val="17"/>
        </w:numPr>
        <w:spacing w:line="100" w:lineRule="atLeas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92055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="00BA40D5"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 odpovídá po dobu záruční </w:t>
      </w:r>
      <w:r w:rsidR="008F7324"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doby </w:t>
      </w:r>
      <w:r w:rsidR="00BA40D5"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za vady </w:t>
      </w:r>
      <w:r w:rsidRPr="00A92055">
        <w:rPr>
          <w:rFonts w:ascii="Arial" w:hAnsi="Arial" w:cs="Arial"/>
          <w:sz w:val="22"/>
          <w:szCs w:val="22"/>
          <w:shd w:val="clear" w:color="auto" w:fill="FFFFFF"/>
        </w:rPr>
        <w:t>díla</w:t>
      </w:r>
      <w:r w:rsidR="00BA40D5"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 způsobené vadným plněním nebo vadným materiálem dodaným </w:t>
      </w:r>
      <w:r w:rsidR="00E11797" w:rsidRPr="00A92055">
        <w:rPr>
          <w:rFonts w:ascii="Arial" w:hAnsi="Arial" w:cs="Arial"/>
          <w:sz w:val="22"/>
          <w:szCs w:val="22"/>
          <w:shd w:val="clear" w:color="auto" w:fill="FFFFFF"/>
        </w:rPr>
        <w:t>zhotovitelem</w:t>
      </w:r>
      <w:r w:rsidR="00BA40D5"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. Reklamace vad budou uplatněny objednatelem písemně bez zbytečných odkladů po jejich zjištění. </w:t>
      </w:r>
      <w:r w:rsidRPr="00A92055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="00BA40D5"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 je povinen zahájit práce na odstranění vad nejpozději </w:t>
      </w:r>
      <w:r w:rsidR="008F7324" w:rsidRPr="00A9205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ve lhůtě </w:t>
      </w:r>
      <w:r w:rsidR="00BA40D5" w:rsidRPr="00A9205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do </w:t>
      </w:r>
      <w:r w:rsidR="00FB136A" w:rsidRPr="00A9205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DMS_NDB_ZAR_PRISL"/>
            <w:enabled/>
            <w:calcOnExit w:val="0"/>
            <w:textInput/>
          </w:ffData>
        </w:fldChar>
      </w:r>
      <w:bookmarkStart w:id="18" w:name="DMS_NDB_ZAR_PRISL"/>
      <w:r w:rsidR="00FB136A" w:rsidRPr="00A9205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FB136A" w:rsidRPr="00A92055">
        <w:rPr>
          <w:rFonts w:ascii="Arial" w:hAnsi="Arial" w:cs="Arial"/>
          <w:b/>
          <w:bCs/>
          <w:sz w:val="22"/>
          <w:szCs w:val="22"/>
        </w:rPr>
      </w:r>
      <w:r w:rsidR="00FB136A" w:rsidRPr="00A9205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A92055">
        <w:rPr>
          <w:rFonts w:ascii="Arial" w:hAnsi="Arial" w:cs="Arial"/>
          <w:b/>
          <w:bCs/>
          <w:noProof/>
          <w:sz w:val="22"/>
          <w:szCs w:val="22"/>
        </w:rPr>
        <w:t>12</w:t>
      </w:r>
      <w:r w:rsidR="00FB136A" w:rsidRPr="00A92055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8"/>
      <w:r w:rsidR="00BA40D5"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 pracovních dnů ode dne uplatnění oprávněné reklamace a bezplatně vady odstranit. </w:t>
      </w:r>
      <w:r w:rsidRPr="00A92055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="00BA40D5" w:rsidRPr="00A92055">
        <w:rPr>
          <w:rFonts w:ascii="Arial" w:hAnsi="Arial" w:cs="Arial"/>
          <w:sz w:val="22"/>
          <w:szCs w:val="22"/>
          <w:shd w:val="clear" w:color="auto" w:fill="FFFFFF"/>
        </w:rPr>
        <w:t xml:space="preserve"> neodpovídá za vady způsobené mechanicky, přirozeným opotřebením, vlhkostí a z důvodu statických poruch.</w:t>
      </w:r>
    </w:p>
    <w:p w14:paraId="42241EAF" w14:textId="36080F13" w:rsidR="009B110C" w:rsidRPr="00A92055" w:rsidRDefault="00E32DA1" w:rsidP="00722EB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Zhotovitel</w:t>
      </w:r>
      <w:r w:rsidR="009B110C" w:rsidRPr="00A92055">
        <w:rPr>
          <w:rFonts w:ascii="Arial" w:hAnsi="Arial" w:cs="Arial"/>
          <w:sz w:val="22"/>
          <w:szCs w:val="22"/>
        </w:rPr>
        <w:t xml:space="preserve"> bez zbytečného prodlení a na své vlastní náklady</w:t>
      </w:r>
      <w:r w:rsidR="00287908" w:rsidRPr="00A92055">
        <w:rPr>
          <w:rFonts w:ascii="Arial" w:hAnsi="Arial" w:cs="Arial"/>
          <w:sz w:val="22"/>
          <w:szCs w:val="22"/>
        </w:rPr>
        <w:t xml:space="preserve"> je povinen vadu odstranit a</w:t>
      </w:r>
      <w:r w:rsidR="009B110C" w:rsidRPr="00A92055">
        <w:rPr>
          <w:rFonts w:ascii="Arial" w:hAnsi="Arial" w:cs="Arial"/>
          <w:sz w:val="22"/>
          <w:szCs w:val="22"/>
        </w:rPr>
        <w:t xml:space="preserve"> prov</w:t>
      </w:r>
      <w:r w:rsidR="00287908" w:rsidRPr="00A92055">
        <w:rPr>
          <w:rFonts w:ascii="Arial" w:hAnsi="Arial" w:cs="Arial"/>
          <w:sz w:val="22"/>
          <w:szCs w:val="22"/>
        </w:rPr>
        <w:t>ést</w:t>
      </w:r>
      <w:r w:rsidR="009B110C" w:rsidRPr="00A92055">
        <w:rPr>
          <w:rFonts w:ascii="Arial" w:hAnsi="Arial" w:cs="Arial"/>
          <w:sz w:val="22"/>
          <w:szCs w:val="22"/>
        </w:rPr>
        <w:t xml:space="preserve"> znovu činnost a dod</w:t>
      </w:r>
      <w:r w:rsidR="00287908" w:rsidRPr="00A92055">
        <w:rPr>
          <w:rFonts w:ascii="Arial" w:hAnsi="Arial" w:cs="Arial"/>
          <w:sz w:val="22"/>
          <w:szCs w:val="22"/>
        </w:rPr>
        <w:t>at</w:t>
      </w:r>
      <w:r w:rsidR="009B110C" w:rsidRPr="00A92055">
        <w:rPr>
          <w:rFonts w:ascii="Arial" w:hAnsi="Arial" w:cs="Arial"/>
          <w:sz w:val="22"/>
          <w:szCs w:val="22"/>
        </w:rPr>
        <w:t xml:space="preserve"> znovu části </w:t>
      </w:r>
      <w:r w:rsidRPr="00A92055">
        <w:rPr>
          <w:rFonts w:ascii="Arial" w:hAnsi="Arial" w:cs="Arial"/>
          <w:sz w:val="22"/>
          <w:szCs w:val="22"/>
        </w:rPr>
        <w:t>díla</w:t>
      </w:r>
      <w:r w:rsidR="009B110C" w:rsidRPr="00A92055">
        <w:rPr>
          <w:rFonts w:ascii="Arial" w:hAnsi="Arial" w:cs="Arial"/>
          <w:sz w:val="22"/>
          <w:szCs w:val="22"/>
        </w:rPr>
        <w:t xml:space="preserve"> v míře potřebné k odstranění vad zjištěných objednatelem během záruční doby.</w:t>
      </w:r>
    </w:p>
    <w:p w14:paraId="3F490D30" w14:textId="19F78C33" w:rsidR="009B110C" w:rsidRPr="00A92055" w:rsidRDefault="009B110C" w:rsidP="00722EB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Neodstraní-li </w:t>
      </w:r>
      <w:r w:rsidR="00E32DA1" w:rsidRPr="00A92055">
        <w:rPr>
          <w:rFonts w:ascii="Arial" w:hAnsi="Arial" w:cs="Arial"/>
          <w:sz w:val="22"/>
          <w:szCs w:val="22"/>
        </w:rPr>
        <w:t>zhotovitel</w:t>
      </w:r>
      <w:r w:rsidRPr="00A92055">
        <w:rPr>
          <w:rFonts w:ascii="Arial" w:hAnsi="Arial" w:cs="Arial"/>
          <w:sz w:val="22"/>
          <w:szCs w:val="22"/>
        </w:rPr>
        <w:t xml:space="preserve"> vady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ve lhůtě podle bodu </w:t>
      </w:r>
      <w:r w:rsidR="008F7324" w:rsidRPr="00A92055">
        <w:rPr>
          <w:rFonts w:ascii="Arial" w:hAnsi="Arial" w:cs="Arial"/>
          <w:sz w:val="22"/>
          <w:szCs w:val="22"/>
        </w:rPr>
        <w:t>3</w:t>
      </w:r>
      <w:r w:rsidRPr="00A92055">
        <w:rPr>
          <w:rFonts w:ascii="Arial" w:hAnsi="Arial" w:cs="Arial"/>
          <w:sz w:val="22"/>
          <w:szCs w:val="22"/>
        </w:rPr>
        <w:t xml:space="preserve">. </w:t>
      </w:r>
      <w:r w:rsidR="00287908" w:rsidRPr="00A92055">
        <w:rPr>
          <w:rFonts w:ascii="Arial" w:hAnsi="Arial" w:cs="Arial"/>
          <w:sz w:val="22"/>
          <w:szCs w:val="22"/>
        </w:rPr>
        <w:t>č</w:t>
      </w:r>
      <w:r w:rsidRPr="00A92055">
        <w:rPr>
          <w:rFonts w:ascii="Arial" w:hAnsi="Arial" w:cs="Arial"/>
          <w:sz w:val="22"/>
          <w:szCs w:val="22"/>
        </w:rPr>
        <w:t xml:space="preserve">lánku </w:t>
      </w:r>
      <w:r w:rsidR="00287908" w:rsidRPr="00A92055">
        <w:rPr>
          <w:rFonts w:ascii="Arial" w:hAnsi="Arial" w:cs="Arial"/>
          <w:sz w:val="22"/>
          <w:szCs w:val="22"/>
        </w:rPr>
        <w:t>X</w:t>
      </w:r>
      <w:r w:rsidRPr="00A92055">
        <w:rPr>
          <w:rFonts w:ascii="Arial" w:hAnsi="Arial" w:cs="Arial"/>
          <w:sz w:val="22"/>
          <w:szCs w:val="22"/>
        </w:rPr>
        <w:t xml:space="preserve">II., nebo oznámí-li před jejím uplynutím, že vady neodstraní, může objednatel požadovat přiměřenou slevu z ceny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nebo po předchozím vyrozumění </w:t>
      </w:r>
      <w:r w:rsidR="00E32DA1" w:rsidRPr="00A92055">
        <w:rPr>
          <w:rFonts w:ascii="Arial" w:hAnsi="Arial" w:cs="Arial"/>
          <w:sz w:val="22"/>
          <w:szCs w:val="22"/>
        </w:rPr>
        <w:t>zhotovitel</w:t>
      </w:r>
      <w:r w:rsidRPr="00A92055">
        <w:rPr>
          <w:rFonts w:ascii="Arial" w:hAnsi="Arial" w:cs="Arial"/>
          <w:sz w:val="22"/>
          <w:szCs w:val="22"/>
        </w:rPr>
        <w:t xml:space="preserve">e vadu odstranit sám nebo ji nechat odstranit, a to na náklady </w:t>
      </w:r>
      <w:r w:rsidR="00E32DA1" w:rsidRPr="00A92055">
        <w:rPr>
          <w:rFonts w:ascii="Arial" w:hAnsi="Arial" w:cs="Arial"/>
          <w:sz w:val="22"/>
          <w:szCs w:val="22"/>
        </w:rPr>
        <w:t>zhotovitel</w:t>
      </w:r>
      <w:r w:rsidRPr="00A92055">
        <w:rPr>
          <w:rFonts w:ascii="Arial" w:hAnsi="Arial" w:cs="Arial"/>
          <w:sz w:val="22"/>
          <w:szCs w:val="22"/>
        </w:rPr>
        <w:t xml:space="preserve">e, aniž by tím objednatel omezil jakákoliv svá práva </w:t>
      </w:r>
      <w:r w:rsidRPr="00A92055">
        <w:rPr>
          <w:rFonts w:ascii="Arial" w:hAnsi="Arial" w:cs="Arial"/>
          <w:sz w:val="22"/>
          <w:szCs w:val="22"/>
        </w:rPr>
        <w:lastRenderedPageBreak/>
        <w:t xml:space="preserve">daná mu touto smlouvou. </w:t>
      </w:r>
      <w:r w:rsidR="00E32DA1" w:rsidRPr="00A92055">
        <w:rPr>
          <w:rFonts w:ascii="Arial" w:hAnsi="Arial" w:cs="Arial"/>
          <w:sz w:val="22"/>
          <w:szCs w:val="22"/>
        </w:rPr>
        <w:t>Zhotovitel</w:t>
      </w:r>
      <w:r w:rsidRPr="00A92055">
        <w:rPr>
          <w:rFonts w:ascii="Arial" w:hAnsi="Arial" w:cs="Arial"/>
          <w:sz w:val="22"/>
          <w:szCs w:val="22"/>
        </w:rPr>
        <w:t xml:space="preserve"> je povinen nahradit objednateli výdaje a ušlý zisk, které souvisejí s odstraněním vad zajišťovaným objednatelem, a to do 30 (třiceti) dnů po obdržení příslušného platebního dokladu objednatele.</w:t>
      </w:r>
    </w:p>
    <w:p w14:paraId="3ECD1441" w14:textId="4EB5D367" w:rsidR="009B110C" w:rsidRPr="00A92055" w:rsidRDefault="009B110C" w:rsidP="00722EB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V případě opravy nebo výměny vadných částí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se záruční doba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 xml:space="preserve"> nebo jeho části prodlouží o dobu, po kterou nemohlo být </w:t>
      </w:r>
      <w:r w:rsidR="00E32DA1" w:rsidRPr="00A92055">
        <w:rPr>
          <w:rFonts w:ascii="Arial" w:hAnsi="Arial" w:cs="Arial"/>
          <w:sz w:val="22"/>
          <w:szCs w:val="22"/>
        </w:rPr>
        <w:t>dílo</w:t>
      </w:r>
      <w:r w:rsidRPr="00A92055">
        <w:rPr>
          <w:rFonts w:ascii="Arial" w:hAnsi="Arial" w:cs="Arial"/>
          <w:sz w:val="22"/>
          <w:szCs w:val="22"/>
        </w:rPr>
        <w:t xml:space="preserve"> nebo jeho část v důsledku zjištěné vady užíváno vůbec nebo mohlo být užíváno jen v rozsahu nižším než projektovaném.</w:t>
      </w:r>
    </w:p>
    <w:p w14:paraId="71ADA9FB" w14:textId="5B68B543" w:rsidR="009B110C" w:rsidRPr="00A92055" w:rsidRDefault="009B110C" w:rsidP="00722EB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Reklamaci lze uplatnit do posledního dne záruční doby, přičemž i reklamace odeslaná objednatelem v poslední den záruční doby se považuje za včas uplatněnou. </w:t>
      </w:r>
    </w:p>
    <w:p w14:paraId="2E5EE9F6" w14:textId="6236BA83" w:rsidR="009B110C" w:rsidRPr="00A92055" w:rsidRDefault="009B110C" w:rsidP="00722EB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Hlášení o reklamaci může být provedeno telefonicky a poté potvrzeno faxem, dopisem nebo e-mailem. </w:t>
      </w:r>
    </w:p>
    <w:p w14:paraId="0E352470" w14:textId="407AED13" w:rsidR="009B110C" w:rsidRPr="00A92055" w:rsidRDefault="00146429" w:rsidP="00A46D9D">
      <w:pPr>
        <w:pStyle w:val="Bezmezer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      </w:t>
      </w:r>
      <w:r w:rsidR="009B110C" w:rsidRPr="00A92055">
        <w:rPr>
          <w:rFonts w:ascii="Arial" w:hAnsi="Arial" w:cs="Arial"/>
          <w:sz w:val="22"/>
          <w:szCs w:val="22"/>
        </w:rPr>
        <w:t xml:space="preserve">Kontakt: </w:t>
      </w:r>
      <w:r w:rsidR="00512592" w:rsidRPr="00A92055">
        <w:rPr>
          <w:rFonts w:ascii="Arial" w:hAnsi="Arial" w:cs="Arial"/>
          <w:bCs/>
          <w:sz w:val="22"/>
          <w:szCs w:val="22"/>
        </w:rPr>
        <w:fldChar w:fldCharType="begin">
          <w:ffData>
            <w:name w:val="DMS_NDB_KONT_REKL"/>
            <w:enabled/>
            <w:calcOnExit w:val="0"/>
            <w:textInput/>
          </w:ffData>
        </w:fldChar>
      </w:r>
      <w:r w:rsidR="00512592" w:rsidRPr="00A9205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512592" w:rsidRPr="00A92055">
        <w:rPr>
          <w:rFonts w:ascii="Arial" w:hAnsi="Arial" w:cs="Arial"/>
          <w:bCs/>
          <w:sz w:val="22"/>
          <w:szCs w:val="22"/>
        </w:rPr>
      </w:r>
      <w:r w:rsidR="00512592" w:rsidRPr="00A92055">
        <w:rPr>
          <w:rFonts w:ascii="Arial" w:hAnsi="Arial" w:cs="Arial"/>
          <w:bCs/>
          <w:sz w:val="22"/>
          <w:szCs w:val="22"/>
        </w:rPr>
        <w:fldChar w:fldCharType="separate"/>
      </w:r>
      <w:r w:rsidRPr="00A92055">
        <w:rPr>
          <w:rFonts w:ascii="Arial" w:hAnsi="Arial" w:cs="Arial"/>
          <w:bCs/>
          <w:noProof/>
          <w:sz w:val="22"/>
          <w:szCs w:val="22"/>
        </w:rPr>
        <w:t>Oliver Růžička, tel. 776 546 240, email: oliver.ruzicka@seznam.cz</w:t>
      </w:r>
      <w:r w:rsidR="00512592" w:rsidRPr="00A92055">
        <w:rPr>
          <w:rFonts w:ascii="Arial" w:hAnsi="Arial" w:cs="Arial"/>
          <w:bCs/>
          <w:sz w:val="22"/>
          <w:szCs w:val="22"/>
        </w:rPr>
        <w:fldChar w:fldCharType="end"/>
      </w:r>
    </w:p>
    <w:p w14:paraId="12734478" w14:textId="559CFCE1" w:rsidR="009B110C" w:rsidRPr="00A92055" w:rsidRDefault="009B110C" w:rsidP="00722EB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Odstranění vady nemá vliv na nárok objednatele vůči </w:t>
      </w:r>
      <w:r w:rsidR="00D15881" w:rsidRPr="00A92055">
        <w:rPr>
          <w:rFonts w:ascii="Arial" w:hAnsi="Arial" w:cs="Arial"/>
          <w:sz w:val="22"/>
          <w:szCs w:val="22"/>
        </w:rPr>
        <w:t>zhotoviteli</w:t>
      </w:r>
      <w:r w:rsidRPr="00A92055">
        <w:rPr>
          <w:rFonts w:ascii="Arial" w:hAnsi="Arial" w:cs="Arial"/>
          <w:sz w:val="22"/>
          <w:szCs w:val="22"/>
        </w:rPr>
        <w:t xml:space="preserve"> na zaplacení smluvních pokut a náhrad škod souvisejících s vadami </w:t>
      </w:r>
      <w:r w:rsidR="00E32DA1" w:rsidRPr="00A92055">
        <w:rPr>
          <w:rFonts w:ascii="Arial" w:hAnsi="Arial" w:cs="Arial"/>
          <w:sz w:val="22"/>
          <w:szCs w:val="22"/>
        </w:rPr>
        <w:t>díla</w:t>
      </w:r>
      <w:r w:rsidRPr="00A92055">
        <w:rPr>
          <w:rFonts w:ascii="Arial" w:hAnsi="Arial" w:cs="Arial"/>
          <w:sz w:val="22"/>
          <w:szCs w:val="22"/>
        </w:rPr>
        <w:t>.</w:t>
      </w:r>
    </w:p>
    <w:p w14:paraId="6B1677BF" w14:textId="234E34AB" w:rsidR="009B110C" w:rsidRPr="00A92055" w:rsidRDefault="009B110C" w:rsidP="00722EB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V případě odpovědnosti </w:t>
      </w:r>
      <w:r w:rsidR="00E32DA1" w:rsidRPr="00A92055">
        <w:rPr>
          <w:rFonts w:ascii="Arial" w:hAnsi="Arial" w:cs="Arial"/>
          <w:sz w:val="22"/>
          <w:szCs w:val="22"/>
        </w:rPr>
        <w:t>zhotovitel</w:t>
      </w:r>
      <w:r w:rsidRPr="00A92055">
        <w:rPr>
          <w:rFonts w:ascii="Arial" w:hAnsi="Arial" w:cs="Arial"/>
          <w:sz w:val="22"/>
          <w:szCs w:val="22"/>
        </w:rPr>
        <w:t>e za vady platí příslušná ustanovení občanského zákoníku, ve znění pozdějších předpisů.</w:t>
      </w:r>
    </w:p>
    <w:p w14:paraId="76E66A50" w14:textId="77777777" w:rsidR="000E0A7A" w:rsidRPr="00A92055" w:rsidRDefault="000E0A7A" w:rsidP="00D541D7">
      <w:pPr>
        <w:jc w:val="both"/>
        <w:rPr>
          <w:rFonts w:eastAsia="Calibri"/>
        </w:rPr>
      </w:pPr>
    </w:p>
    <w:p w14:paraId="0BB54FA8" w14:textId="77777777" w:rsidR="000C223D" w:rsidRPr="00A92055" w:rsidRDefault="000C223D" w:rsidP="00BA40D5">
      <w:pPr>
        <w:jc w:val="center"/>
        <w:rPr>
          <w:rFonts w:ascii="Arial" w:hAnsi="Arial" w:cs="Arial"/>
          <w:b/>
          <w:sz w:val="22"/>
          <w:szCs w:val="22"/>
        </w:rPr>
      </w:pPr>
    </w:p>
    <w:p w14:paraId="3ECF1D24" w14:textId="1549F3E7" w:rsidR="00BA40D5" w:rsidRPr="00A92055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A92055">
        <w:rPr>
          <w:rFonts w:ascii="Arial" w:hAnsi="Arial" w:cs="Arial"/>
          <w:b/>
          <w:sz w:val="22"/>
          <w:szCs w:val="22"/>
        </w:rPr>
        <w:t>X</w:t>
      </w:r>
      <w:r w:rsidR="0032059C" w:rsidRPr="00A92055">
        <w:rPr>
          <w:rFonts w:ascii="Arial" w:hAnsi="Arial" w:cs="Arial"/>
          <w:b/>
          <w:sz w:val="22"/>
          <w:szCs w:val="22"/>
        </w:rPr>
        <w:t>I</w:t>
      </w:r>
      <w:r w:rsidR="00C46837">
        <w:rPr>
          <w:rFonts w:ascii="Arial" w:hAnsi="Arial" w:cs="Arial"/>
          <w:b/>
          <w:sz w:val="22"/>
          <w:szCs w:val="22"/>
        </w:rPr>
        <w:t>II</w:t>
      </w:r>
      <w:r w:rsidRPr="00A92055">
        <w:rPr>
          <w:rFonts w:ascii="Arial" w:hAnsi="Arial" w:cs="Arial"/>
          <w:b/>
          <w:sz w:val="22"/>
          <w:szCs w:val="22"/>
        </w:rPr>
        <w:t>.</w:t>
      </w:r>
    </w:p>
    <w:p w14:paraId="3CC7B886" w14:textId="0B70AB4A" w:rsidR="00D55974" w:rsidRPr="00A92055" w:rsidRDefault="00BA40D5" w:rsidP="00BA40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92055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690B8446" w14:textId="78B551D2" w:rsidR="00512592" w:rsidRPr="00A92055" w:rsidRDefault="00512592" w:rsidP="0051259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bCs/>
          <w:sz w:val="22"/>
          <w:szCs w:val="22"/>
        </w:rPr>
        <w:fldChar w:fldCharType="begin">
          <w:ffData>
            <w:name w:val="DMS_NDB_UCINNOST_TX"/>
            <w:enabled/>
            <w:calcOnExit w:val="0"/>
            <w:textInput/>
          </w:ffData>
        </w:fldChar>
      </w:r>
      <w:bookmarkStart w:id="19" w:name="DMS_NDB_UCINNOST_TX"/>
      <w:r w:rsidRPr="00A9205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A92055">
        <w:rPr>
          <w:rFonts w:ascii="Arial" w:hAnsi="Arial" w:cs="Arial"/>
          <w:bCs/>
          <w:sz w:val="22"/>
          <w:szCs w:val="22"/>
        </w:rPr>
      </w:r>
      <w:r w:rsidRPr="00A92055">
        <w:rPr>
          <w:rFonts w:ascii="Arial" w:hAnsi="Arial" w:cs="Arial"/>
          <w:bCs/>
          <w:sz w:val="22"/>
          <w:szCs w:val="22"/>
        </w:rPr>
        <w:fldChar w:fldCharType="separate"/>
      </w:r>
      <w:r w:rsidRPr="00A92055">
        <w:rPr>
          <w:rFonts w:ascii="Arial" w:hAnsi="Arial" w:cs="Arial"/>
          <w:bCs/>
          <w:noProof/>
          <w:sz w:val="22"/>
          <w:szCs w:val="22"/>
        </w:rPr>
        <w:t>Tato smlouva nabývá platnosti dnem podpisu smluvních stran. V pochybnostech se má za to, že rozhodující je datum podpisu smluvní strany, která smlouvu podepsala později. Obě smluvní strany berou na vědomí, že smlouva nabývá účinnosti teprve jejím  uveřejněním v registru smluv podle zákona č. 340/2015 Sb. (zákon o registru smluv) a souhlasí s uveřejněním této smlouvy v úplném znění.</w:t>
      </w:r>
      <w:r w:rsidRPr="00A92055">
        <w:rPr>
          <w:rFonts w:ascii="Arial" w:hAnsi="Arial" w:cs="Arial"/>
          <w:bCs/>
          <w:sz w:val="22"/>
          <w:szCs w:val="22"/>
        </w:rPr>
        <w:fldChar w:fldCharType="end"/>
      </w:r>
      <w:bookmarkEnd w:id="19"/>
    </w:p>
    <w:p w14:paraId="23FE0605" w14:textId="5B33B09E" w:rsidR="00BA40D5" w:rsidRPr="00A92055" w:rsidRDefault="00BA40D5" w:rsidP="00BA40D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Tato </w:t>
      </w:r>
      <w:r w:rsidR="00D15881" w:rsidRPr="00A92055">
        <w:rPr>
          <w:rFonts w:ascii="Arial" w:hAnsi="Arial" w:cs="Arial"/>
          <w:sz w:val="22"/>
          <w:szCs w:val="22"/>
        </w:rPr>
        <w:t>s</w:t>
      </w:r>
      <w:r w:rsidRPr="00A92055">
        <w:rPr>
          <w:rFonts w:ascii="Arial" w:hAnsi="Arial" w:cs="Arial"/>
          <w:sz w:val="22"/>
          <w:szCs w:val="22"/>
        </w:rPr>
        <w:t>mlouva může být měněna a doplňována pouze formou písemných dodatků podepsaných oběma smluvními stranami.</w:t>
      </w:r>
    </w:p>
    <w:p w14:paraId="0668E2CD" w14:textId="45BC1188" w:rsidR="00BA40D5" w:rsidRPr="00A92055" w:rsidRDefault="00BA40D5" w:rsidP="00BA40D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Tato </w:t>
      </w:r>
      <w:r w:rsidR="00D15881" w:rsidRPr="00A92055">
        <w:rPr>
          <w:rFonts w:ascii="Arial" w:hAnsi="Arial" w:cs="Arial"/>
          <w:sz w:val="22"/>
          <w:szCs w:val="22"/>
        </w:rPr>
        <w:t>s</w:t>
      </w:r>
      <w:r w:rsidRPr="00A92055">
        <w:rPr>
          <w:rFonts w:ascii="Arial" w:hAnsi="Arial" w:cs="Arial"/>
          <w:sz w:val="22"/>
          <w:szCs w:val="22"/>
        </w:rPr>
        <w:t>mlouva je vyhotovena ve dvou originálech, z nichž každá ze smluvních stran obdrží po jednom originále.</w:t>
      </w:r>
    </w:p>
    <w:p w14:paraId="335A3046" w14:textId="2FF492E9" w:rsidR="00D55974" w:rsidRPr="00A92055" w:rsidRDefault="00D55974" w:rsidP="00D55974">
      <w:pPr>
        <w:pStyle w:val="Zkladntext3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Smluvní strany potvrzují autentičnost této smlouvy svým podpisem. Současně prohlašují, že si tuto smlouvu přečetly, že tato nebyla ujednána v tísni ani za jinak jednostranně nevýhodných podmínek.</w:t>
      </w:r>
    </w:p>
    <w:p w14:paraId="29C0BB4F" w14:textId="1D71028C" w:rsidR="001A3ED3" w:rsidRPr="00A92055" w:rsidRDefault="001A3ED3" w:rsidP="00631B5A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A92055">
        <w:rPr>
          <w:rFonts w:ascii="Arial" w:hAnsi="Arial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</w:t>
      </w:r>
      <w:r w:rsidR="00512592" w:rsidRPr="00A92055">
        <w:rPr>
          <w:rFonts w:ascii="Arial" w:hAnsi="Arial"/>
          <w:sz w:val="22"/>
          <w:szCs w:val="22"/>
        </w:rPr>
        <w:t> </w:t>
      </w:r>
      <w:r w:rsidRPr="00A92055">
        <w:rPr>
          <w:rFonts w:ascii="Arial" w:hAnsi="Arial"/>
          <w:sz w:val="22"/>
          <w:szCs w:val="22"/>
        </w:rPr>
        <w:t>registru smluv, považují veškerá svá vzájemná plnění poskytnutá ode dne podpisu této smlouvy do dne nabytí účinnosti této smlouvy za plnění poskytnutá podle této smlouvy.</w:t>
      </w:r>
    </w:p>
    <w:p w14:paraId="25FAAD7F" w14:textId="77777777" w:rsidR="00D55974" w:rsidRPr="00A92055" w:rsidRDefault="00D55974" w:rsidP="00D17ED2">
      <w:pPr>
        <w:jc w:val="both"/>
        <w:rPr>
          <w:rFonts w:ascii="Arial" w:hAnsi="Arial" w:cs="Arial"/>
          <w:sz w:val="22"/>
          <w:szCs w:val="22"/>
        </w:rPr>
      </w:pPr>
    </w:p>
    <w:p w14:paraId="1CDEA03B" w14:textId="0060E9C4" w:rsidR="00D55974" w:rsidRPr="00A92055" w:rsidRDefault="00B93F93" w:rsidP="00D55974">
      <w:pPr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>Přílohy:</w:t>
      </w:r>
      <w:r w:rsidR="00512592" w:rsidRPr="00A92055">
        <w:rPr>
          <w:rFonts w:ascii="Arial" w:hAnsi="Arial" w:cs="Arial"/>
          <w:sz w:val="22"/>
          <w:szCs w:val="22"/>
        </w:rPr>
        <w:t xml:space="preserve">   </w:t>
      </w:r>
      <w:r w:rsidR="00512592" w:rsidRPr="00A92055">
        <w:rPr>
          <w:rFonts w:ascii="Arial" w:hAnsi="Arial" w:cs="Arial"/>
          <w:bCs/>
          <w:sz w:val="22"/>
          <w:szCs w:val="22"/>
        </w:rPr>
        <w:fldChar w:fldCharType="begin">
          <w:ffData>
            <w:name w:val="DMS_NDB_PRILOHA_H"/>
            <w:enabled/>
            <w:calcOnExit w:val="0"/>
            <w:textInput/>
          </w:ffData>
        </w:fldChar>
      </w:r>
      <w:bookmarkStart w:id="20" w:name="DMS_NDB_PRILOHA_H"/>
      <w:r w:rsidR="00512592" w:rsidRPr="00A9205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512592" w:rsidRPr="00A92055">
        <w:rPr>
          <w:rFonts w:ascii="Arial" w:hAnsi="Arial" w:cs="Arial"/>
          <w:bCs/>
          <w:sz w:val="22"/>
          <w:szCs w:val="22"/>
        </w:rPr>
      </w:r>
      <w:r w:rsidR="00512592" w:rsidRPr="00A92055">
        <w:rPr>
          <w:rFonts w:ascii="Arial" w:hAnsi="Arial" w:cs="Arial"/>
          <w:bCs/>
          <w:sz w:val="22"/>
          <w:szCs w:val="22"/>
        </w:rPr>
        <w:fldChar w:fldCharType="separate"/>
      </w:r>
      <w:r w:rsidR="00512592" w:rsidRPr="00A92055">
        <w:rPr>
          <w:rFonts w:ascii="Arial" w:hAnsi="Arial" w:cs="Arial"/>
          <w:bCs/>
          <w:sz w:val="22"/>
          <w:szCs w:val="22"/>
        </w:rPr>
        <w:fldChar w:fldCharType="end"/>
      </w:r>
      <w:bookmarkEnd w:id="20"/>
    </w:p>
    <w:sdt>
      <w:sdtPr>
        <w:rPr>
          <w:rFonts w:ascii="Arial" w:hAnsi="Arial" w:cs="Arial"/>
          <w:sz w:val="22"/>
          <w:szCs w:val="22"/>
        </w:rPr>
        <w:alias w:val="DMS_NDB_PRILOHA_TX"/>
        <w:tag w:val="DMS_NDB_PRILOHA_TX"/>
        <w:id w:val="1074403003"/>
        <w:placeholder>
          <w:docPart w:val="7A969109C2C447FCAE3C0E2616928199"/>
        </w:placeholder>
        <w:showingPlcHdr/>
        <w15:appearance w15:val="hidden"/>
      </w:sdtPr>
      <w:sdtContent>
        <w:p w14:paraId="52E11DB1" w14:textId="2106F0FA" w:rsidR="00CF2F98" w:rsidRPr="00A92055" w:rsidRDefault="00CF2F98" w:rsidP="00D55974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92055">
            <w:rPr>
              <w:rStyle w:val="Zstupntext"/>
              <w:rFonts w:ascii="Arial" w:hAnsi="Arial" w:cs="Arial"/>
              <w:sz w:val="22"/>
              <w:szCs w:val="22"/>
            </w:rPr>
            <w:t>Příloha č. 1 - kalkulace</w:t>
          </w:r>
        </w:p>
      </w:sdtContent>
    </w:sdt>
    <w:p w14:paraId="02B741E4" w14:textId="77777777" w:rsidR="00512592" w:rsidRPr="00A92055" w:rsidRDefault="00512592" w:rsidP="00D55974">
      <w:pPr>
        <w:jc w:val="both"/>
        <w:rPr>
          <w:rFonts w:ascii="Arial" w:hAnsi="Arial" w:cs="Arial"/>
          <w:sz w:val="22"/>
          <w:szCs w:val="22"/>
        </w:rPr>
      </w:pPr>
    </w:p>
    <w:p w14:paraId="1BAC8F48" w14:textId="5FF4D460" w:rsidR="00B93F93" w:rsidRPr="00A92055" w:rsidRDefault="00B93F93" w:rsidP="00B93F93">
      <w:pPr>
        <w:autoSpaceDE w:val="0"/>
        <w:autoSpaceDN w:val="0"/>
        <w:adjustRightInd w:val="0"/>
        <w:rPr>
          <w:rFonts w:ascii="Arial" w:hAnsi="Arial" w:cs="Calibri"/>
          <w:sz w:val="22"/>
        </w:rPr>
      </w:pPr>
      <w:r w:rsidRPr="00A92055">
        <w:rPr>
          <w:rFonts w:ascii="Arial" w:hAnsi="Arial" w:cs="Arial"/>
          <w:sz w:val="22"/>
        </w:rPr>
        <w:t xml:space="preserve">V Brně dne ………………………..                    </w:t>
      </w:r>
      <w:r w:rsidRPr="00A92055">
        <w:rPr>
          <w:rFonts w:ascii="Arial" w:hAnsi="Arial" w:cs="Arial"/>
          <w:sz w:val="22"/>
        </w:rPr>
        <w:tab/>
        <w:t xml:space="preserve">V …..…………..…. dne ………..……… </w:t>
      </w:r>
    </w:p>
    <w:p w14:paraId="5D593411" w14:textId="77777777" w:rsidR="00D55974" w:rsidRPr="00A92055" w:rsidRDefault="00D55974" w:rsidP="00D559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2F58DA" w14:textId="77777777" w:rsidR="00D55974" w:rsidRPr="00A92055" w:rsidRDefault="00D55974" w:rsidP="00D55974">
      <w:pPr>
        <w:pStyle w:val="Normlnweb"/>
        <w:spacing w:before="0" w:beforeAutospacing="0" w:after="0" w:afterAutospacing="0"/>
        <w:ind w:left="360"/>
        <w:rPr>
          <w:rFonts w:ascii="Tahoma" w:hAnsi="Tahoma" w:cs="Tahoma"/>
          <w:sz w:val="20"/>
          <w:szCs w:val="20"/>
        </w:rPr>
      </w:pPr>
    </w:p>
    <w:p w14:paraId="2D707385" w14:textId="77777777" w:rsidR="00D55974" w:rsidRPr="00A92055" w:rsidRDefault="00D55974" w:rsidP="00D559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0C845D" w14:textId="77777777" w:rsidR="00D55974" w:rsidRPr="00A92055" w:rsidRDefault="00D55974" w:rsidP="00D55974">
      <w:pPr>
        <w:ind w:left="360"/>
        <w:jc w:val="both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6B1012B7" w14:textId="4E844A01" w:rsidR="00B93F93" w:rsidRPr="00A92055" w:rsidRDefault="00B93F93" w:rsidP="00B93F93">
      <w:pPr>
        <w:autoSpaceDE w:val="0"/>
        <w:autoSpaceDN w:val="0"/>
        <w:adjustRightInd w:val="0"/>
        <w:rPr>
          <w:rFonts w:ascii="Arial" w:hAnsi="Arial" w:cs="Calibri"/>
          <w:sz w:val="22"/>
        </w:rPr>
      </w:pPr>
      <w:r w:rsidRPr="00A92055">
        <w:rPr>
          <w:rFonts w:ascii="Arial" w:hAnsi="Arial" w:cs="Arial"/>
          <w:sz w:val="22"/>
        </w:rPr>
        <w:t>……………………………………….</w:t>
      </w:r>
      <w:r w:rsidRPr="00A92055">
        <w:rPr>
          <w:rFonts w:ascii="Arial" w:hAnsi="Arial" w:cs="Arial"/>
          <w:sz w:val="22"/>
        </w:rPr>
        <w:tab/>
        <w:t xml:space="preserve">                       </w:t>
      </w:r>
      <w:r w:rsidRPr="00A92055">
        <w:rPr>
          <w:rFonts w:ascii="Arial" w:hAnsi="Arial" w:cs="Arial"/>
          <w:sz w:val="22"/>
        </w:rPr>
        <w:tab/>
        <w:t>……………………………………….</w:t>
      </w:r>
    </w:p>
    <w:p w14:paraId="1EDA32C5" w14:textId="5CE04EE1" w:rsidR="0066546C" w:rsidRPr="00214706" w:rsidRDefault="00D55974" w:rsidP="00214706">
      <w:pPr>
        <w:ind w:left="360"/>
        <w:rPr>
          <w:rFonts w:ascii="Arial" w:hAnsi="Arial" w:cs="Arial"/>
          <w:sz w:val="22"/>
          <w:szCs w:val="22"/>
        </w:rPr>
      </w:pPr>
      <w:r w:rsidRPr="00A92055">
        <w:rPr>
          <w:rFonts w:ascii="Arial" w:hAnsi="Arial" w:cs="Arial"/>
          <w:sz w:val="22"/>
          <w:szCs w:val="22"/>
        </w:rPr>
        <w:t xml:space="preserve">      </w:t>
      </w:r>
      <w:r w:rsidR="00B93F93" w:rsidRPr="00A92055">
        <w:rPr>
          <w:rFonts w:ascii="Arial" w:hAnsi="Arial" w:cs="Arial"/>
          <w:sz w:val="22"/>
          <w:szCs w:val="22"/>
        </w:rPr>
        <w:t xml:space="preserve">      </w:t>
      </w:r>
      <w:r w:rsidRPr="00A92055">
        <w:rPr>
          <w:rFonts w:ascii="Arial" w:hAnsi="Arial" w:cs="Arial"/>
          <w:sz w:val="22"/>
          <w:szCs w:val="22"/>
        </w:rPr>
        <w:t>objednatel</w:t>
      </w:r>
      <w:r w:rsidRPr="00A92055">
        <w:rPr>
          <w:rFonts w:ascii="Arial" w:hAnsi="Arial" w:cs="Arial"/>
          <w:sz w:val="22"/>
          <w:szCs w:val="22"/>
        </w:rPr>
        <w:tab/>
      </w:r>
      <w:r w:rsidRPr="00A92055">
        <w:rPr>
          <w:rFonts w:ascii="Arial" w:hAnsi="Arial" w:cs="Arial"/>
          <w:sz w:val="22"/>
          <w:szCs w:val="22"/>
        </w:rPr>
        <w:tab/>
      </w:r>
      <w:r w:rsidRPr="00A92055">
        <w:rPr>
          <w:rFonts w:ascii="Arial" w:hAnsi="Arial" w:cs="Arial"/>
          <w:sz w:val="22"/>
          <w:szCs w:val="22"/>
        </w:rPr>
        <w:tab/>
      </w:r>
      <w:r w:rsidRPr="00A92055">
        <w:rPr>
          <w:rFonts w:ascii="Arial" w:hAnsi="Arial" w:cs="Arial"/>
          <w:sz w:val="22"/>
          <w:szCs w:val="22"/>
        </w:rPr>
        <w:tab/>
      </w:r>
      <w:r w:rsidRPr="00A92055">
        <w:rPr>
          <w:rFonts w:ascii="Arial" w:hAnsi="Arial" w:cs="Arial"/>
          <w:sz w:val="22"/>
          <w:szCs w:val="22"/>
        </w:rPr>
        <w:tab/>
      </w:r>
      <w:r w:rsidRPr="00A92055">
        <w:rPr>
          <w:rFonts w:ascii="Arial" w:hAnsi="Arial" w:cs="Arial"/>
          <w:sz w:val="22"/>
          <w:szCs w:val="22"/>
        </w:rPr>
        <w:tab/>
        <w:t xml:space="preserve">         </w:t>
      </w:r>
      <w:r w:rsidR="00E32DA1" w:rsidRPr="00A92055">
        <w:rPr>
          <w:rFonts w:ascii="Arial" w:hAnsi="Arial" w:cs="Arial"/>
          <w:sz w:val="22"/>
          <w:szCs w:val="22"/>
        </w:rPr>
        <w:t>zhotovitel</w:t>
      </w:r>
    </w:p>
    <w:sectPr w:rsidR="0066546C" w:rsidRPr="00214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9BB"/>
    <w:multiLevelType w:val="hybridMultilevel"/>
    <w:tmpl w:val="E99CA6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00B5C"/>
    <w:multiLevelType w:val="hybridMultilevel"/>
    <w:tmpl w:val="081EA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C5AE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79D210E"/>
    <w:multiLevelType w:val="hybridMultilevel"/>
    <w:tmpl w:val="94F854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77E2D"/>
    <w:multiLevelType w:val="hybridMultilevel"/>
    <w:tmpl w:val="A59841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B40BB6"/>
    <w:multiLevelType w:val="hybridMultilevel"/>
    <w:tmpl w:val="F03CB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FB60E1"/>
    <w:multiLevelType w:val="hybridMultilevel"/>
    <w:tmpl w:val="729E942C"/>
    <w:lvl w:ilvl="0" w:tplc="F6C6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451BC"/>
    <w:multiLevelType w:val="hybridMultilevel"/>
    <w:tmpl w:val="92D4765C"/>
    <w:lvl w:ilvl="0" w:tplc="DD34D220">
      <w:start w:val="6"/>
      <w:numFmt w:val="bullet"/>
      <w:lvlText w:val="-"/>
      <w:lvlJc w:val="left"/>
      <w:pPr>
        <w:ind w:left="1631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8" w15:restartNumberingAfterBreak="0">
    <w:nsid w:val="26FF46AC"/>
    <w:multiLevelType w:val="hybridMultilevel"/>
    <w:tmpl w:val="CF0EE8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DA0597"/>
    <w:multiLevelType w:val="hybridMultilevel"/>
    <w:tmpl w:val="27C65E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B26B1"/>
    <w:multiLevelType w:val="hybridMultilevel"/>
    <w:tmpl w:val="9C340996"/>
    <w:lvl w:ilvl="0" w:tplc="B142AE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31B7C"/>
    <w:multiLevelType w:val="hybridMultilevel"/>
    <w:tmpl w:val="ADBA64CC"/>
    <w:lvl w:ilvl="0" w:tplc="562067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553897"/>
    <w:multiLevelType w:val="hybridMultilevel"/>
    <w:tmpl w:val="E63ABEBE"/>
    <w:lvl w:ilvl="0" w:tplc="F60A96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54456F"/>
    <w:multiLevelType w:val="multilevel"/>
    <w:tmpl w:val="31A63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135CFB"/>
    <w:multiLevelType w:val="hybridMultilevel"/>
    <w:tmpl w:val="C79A1D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BF42F7"/>
    <w:multiLevelType w:val="hybridMultilevel"/>
    <w:tmpl w:val="53765354"/>
    <w:lvl w:ilvl="0" w:tplc="D3969882">
      <w:start w:val="1"/>
      <w:numFmt w:val="decimal"/>
      <w:lvlText w:val="%1."/>
      <w:lvlJc w:val="left"/>
      <w:pPr>
        <w:ind w:left="1224" w:hanging="360"/>
      </w:pPr>
    </w:lvl>
    <w:lvl w:ilvl="1" w:tplc="04050019">
      <w:start w:val="1"/>
      <w:numFmt w:val="lowerLetter"/>
      <w:lvlText w:val="%2."/>
      <w:lvlJc w:val="left"/>
      <w:pPr>
        <w:ind w:left="1944" w:hanging="360"/>
      </w:pPr>
    </w:lvl>
    <w:lvl w:ilvl="2" w:tplc="0405001B">
      <w:start w:val="1"/>
      <w:numFmt w:val="lowerRoman"/>
      <w:lvlText w:val="%3."/>
      <w:lvlJc w:val="right"/>
      <w:pPr>
        <w:ind w:left="2664" w:hanging="180"/>
      </w:pPr>
    </w:lvl>
    <w:lvl w:ilvl="3" w:tplc="0405000F">
      <w:start w:val="1"/>
      <w:numFmt w:val="decimal"/>
      <w:lvlText w:val="%4."/>
      <w:lvlJc w:val="left"/>
      <w:pPr>
        <w:ind w:left="3384" w:hanging="360"/>
      </w:pPr>
    </w:lvl>
    <w:lvl w:ilvl="4" w:tplc="04050019">
      <w:start w:val="1"/>
      <w:numFmt w:val="lowerLetter"/>
      <w:lvlText w:val="%5."/>
      <w:lvlJc w:val="left"/>
      <w:pPr>
        <w:ind w:left="4104" w:hanging="360"/>
      </w:pPr>
    </w:lvl>
    <w:lvl w:ilvl="5" w:tplc="0405001B">
      <w:start w:val="1"/>
      <w:numFmt w:val="lowerRoman"/>
      <w:lvlText w:val="%6."/>
      <w:lvlJc w:val="right"/>
      <w:pPr>
        <w:ind w:left="4824" w:hanging="180"/>
      </w:pPr>
    </w:lvl>
    <w:lvl w:ilvl="6" w:tplc="0405000F">
      <w:start w:val="1"/>
      <w:numFmt w:val="decimal"/>
      <w:lvlText w:val="%7."/>
      <w:lvlJc w:val="left"/>
      <w:pPr>
        <w:ind w:left="5544" w:hanging="360"/>
      </w:pPr>
    </w:lvl>
    <w:lvl w:ilvl="7" w:tplc="04050019">
      <w:start w:val="1"/>
      <w:numFmt w:val="lowerLetter"/>
      <w:lvlText w:val="%8."/>
      <w:lvlJc w:val="left"/>
      <w:pPr>
        <w:ind w:left="6264" w:hanging="360"/>
      </w:pPr>
    </w:lvl>
    <w:lvl w:ilvl="8" w:tplc="0405001B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50175B63"/>
    <w:multiLevelType w:val="hybridMultilevel"/>
    <w:tmpl w:val="3FB6A7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916297"/>
    <w:multiLevelType w:val="hybridMultilevel"/>
    <w:tmpl w:val="DCECE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F7326B"/>
    <w:multiLevelType w:val="hybridMultilevel"/>
    <w:tmpl w:val="DDA47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C6203"/>
    <w:multiLevelType w:val="hybridMultilevel"/>
    <w:tmpl w:val="B36CC190"/>
    <w:lvl w:ilvl="0" w:tplc="95569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C2C39"/>
    <w:multiLevelType w:val="hybridMultilevel"/>
    <w:tmpl w:val="836C68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7F6166E"/>
    <w:multiLevelType w:val="hybridMultilevel"/>
    <w:tmpl w:val="38DC99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9D12D7"/>
    <w:multiLevelType w:val="hybridMultilevel"/>
    <w:tmpl w:val="F4840B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F34919"/>
    <w:multiLevelType w:val="hybridMultilevel"/>
    <w:tmpl w:val="06FC6E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0D27B1C"/>
    <w:multiLevelType w:val="hybridMultilevel"/>
    <w:tmpl w:val="E1DE923E"/>
    <w:lvl w:ilvl="0" w:tplc="EDAC5D0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DA281E"/>
    <w:multiLevelType w:val="hybridMultilevel"/>
    <w:tmpl w:val="F7FABA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66B51"/>
    <w:multiLevelType w:val="hybridMultilevel"/>
    <w:tmpl w:val="099ACA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353CE6"/>
    <w:multiLevelType w:val="hybridMultilevel"/>
    <w:tmpl w:val="EB8039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C071C1"/>
    <w:multiLevelType w:val="hybridMultilevel"/>
    <w:tmpl w:val="8496DFCE"/>
    <w:lvl w:ilvl="0" w:tplc="EDAC5D0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416AA"/>
    <w:multiLevelType w:val="hybridMultilevel"/>
    <w:tmpl w:val="06401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3637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855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726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917379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604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606480">
    <w:abstractNumId w:val="5"/>
  </w:num>
  <w:num w:numId="7" w16cid:durableId="1313830572">
    <w:abstractNumId w:val="8"/>
  </w:num>
  <w:num w:numId="8" w16cid:durableId="1995378675">
    <w:abstractNumId w:val="27"/>
  </w:num>
  <w:num w:numId="9" w16cid:durableId="742723268">
    <w:abstractNumId w:val="1"/>
  </w:num>
  <w:num w:numId="10" w16cid:durableId="997228051">
    <w:abstractNumId w:val="9"/>
  </w:num>
  <w:num w:numId="11" w16cid:durableId="295767753">
    <w:abstractNumId w:val="3"/>
  </w:num>
  <w:num w:numId="12" w16cid:durableId="916211066">
    <w:abstractNumId w:val="21"/>
  </w:num>
  <w:num w:numId="13" w16cid:durableId="1923875713">
    <w:abstractNumId w:val="14"/>
  </w:num>
  <w:num w:numId="14" w16cid:durableId="122043014">
    <w:abstractNumId w:val="0"/>
  </w:num>
  <w:num w:numId="15" w16cid:durableId="1916277066">
    <w:abstractNumId w:val="16"/>
  </w:num>
  <w:num w:numId="16" w16cid:durableId="2103910201">
    <w:abstractNumId w:val="25"/>
  </w:num>
  <w:num w:numId="17" w16cid:durableId="361589651">
    <w:abstractNumId w:val="26"/>
  </w:num>
  <w:num w:numId="18" w16cid:durableId="1887986394">
    <w:abstractNumId w:val="4"/>
  </w:num>
  <w:num w:numId="19" w16cid:durableId="1525435695">
    <w:abstractNumId w:val="12"/>
  </w:num>
  <w:num w:numId="20" w16cid:durableId="999772236">
    <w:abstractNumId w:val="13"/>
  </w:num>
  <w:num w:numId="21" w16cid:durableId="8085177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63784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12254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0051571">
    <w:abstractNumId w:val="7"/>
  </w:num>
  <w:num w:numId="25" w16cid:durableId="557517480">
    <w:abstractNumId w:val="20"/>
  </w:num>
  <w:num w:numId="26" w16cid:durableId="166292169">
    <w:abstractNumId w:val="2"/>
  </w:num>
  <w:num w:numId="27" w16cid:durableId="956520960">
    <w:abstractNumId w:val="17"/>
  </w:num>
  <w:num w:numId="28" w16cid:durableId="1183057919">
    <w:abstractNumId w:val="24"/>
  </w:num>
  <w:num w:numId="29" w16cid:durableId="1887721124">
    <w:abstractNumId w:val="28"/>
  </w:num>
  <w:num w:numId="30" w16cid:durableId="961049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33170701">
    <w:abstractNumId w:val="22"/>
  </w:num>
  <w:num w:numId="32" w16cid:durableId="1637830859">
    <w:abstractNumId w:val="19"/>
  </w:num>
  <w:num w:numId="33" w16cid:durableId="783888698">
    <w:abstractNumId w:val="11"/>
  </w:num>
  <w:num w:numId="34" w16cid:durableId="1527669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A3"/>
    <w:rsid w:val="0002060F"/>
    <w:rsid w:val="00032787"/>
    <w:rsid w:val="00040B61"/>
    <w:rsid w:val="0008704A"/>
    <w:rsid w:val="000C223D"/>
    <w:rsid w:val="000D1743"/>
    <w:rsid w:val="000E0A7A"/>
    <w:rsid w:val="000F2E27"/>
    <w:rsid w:val="0010143B"/>
    <w:rsid w:val="001127B7"/>
    <w:rsid w:val="0012398E"/>
    <w:rsid w:val="00146429"/>
    <w:rsid w:val="00175CDD"/>
    <w:rsid w:val="00191CCD"/>
    <w:rsid w:val="001A3ED3"/>
    <w:rsid w:val="001C6260"/>
    <w:rsid w:val="002070AE"/>
    <w:rsid w:val="00214706"/>
    <w:rsid w:val="0022704E"/>
    <w:rsid w:val="0024193A"/>
    <w:rsid w:val="00241B96"/>
    <w:rsid w:val="0026083B"/>
    <w:rsid w:val="00287908"/>
    <w:rsid w:val="002B75C2"/>
    <w:rsid w:val="0032059C"/>
    <w:rsid w:val="0035407D"/>
    <w:rsid w:val="003772C5"/>
    <w:rsid w:val="00393953"/>
    <w:rsid w:val="0048157A"/>
    <w:rsid w:val="004830ED"/>
    <w:rsid w:val="00485E2D"/>
    <w:rsid w:val="004A23C8"/>
    <w:rsid w:val="004C52A3"/>
    <w:rsid w:val="004E194D"/>
    <w:rsid w:val="004E2CDA"/>
    <w:rsid w:val="00512592"/>
    <w:rsid w:val="005203FD"/>
    <w:rsid w:val="00532A50"/>
    <w:rsid w:val="005545C7"/>
    <w:rsid w:val="00565E56"/>
    <w:rsid w:val="00586250"/>
    <w:rsid w:val="005C0648"/>
    <w:rsid w:val="00600834"/>
    <w:rsid w:val="006300BA"/>
    <w:rsid w:val="00631B5A"/>
    <w:rsid w:val="00655B2B"/>
    <w:rsid w:val="0066546C"/>
    <w:rsid w:val="006E5DEF"/>
    <w:rsid w:val="006F47ED"/>
    <w:rsid w:val="00715A66"/>
    <w:rsid w:val="00722EBB"/>
    <w:rsid w:val="00780B10"/>
    <w:rsid w:val="007A6527"/>
    <w:rsid w:val="007E50CA"/>
    <w:rsid w:val="007E5C85"/>
    <w:rsid w:val="00813958"/>
    <w:rsid w:val="0087122B"/>
    <w:rsid w:val="008800A2"/>
    <w:rsid w:val="008829EB"/>
    <w:rsid w:val="00886805"/>
    <w:rsid w:val="008A0140"/>
    <w:rsid w:val="008F7324"/>
    <w:rsid w:val="00922A2F"/>
    <w:rsid w:val="0094062A"/>
    <w:rsid w:val="00992AF6"/>
    <w:rsid w:val="009A0AAB"/>
    <w:rsid w:val="009B110C"/>
    <w:rsid w:val="00A0523A"/>
    <w:rsid w:val="00A1690A"/>
    <w:rsid w:val="00A46D9D"/>
    <w:rsid w:val="00A55C04"/>
    <w:rsid w:val="00A90C34"/>
    <w:rsid w:val="00A92055"/>
    <w:rsid w:val="00AA0BB6"/>
    <w:rsid w:val="00AD3F8D"/>
    <w:rsid w:val="00B30430"/>
    <w:rsid w:val="00B65D53"/>
    <w:rsid w:val="00B72216"/>
    <w:rsid w:val="00B93F93"/>
    <w:rsid w:val="00BA40D5"/>
    <w:rsid w:val="00BF1398"/>
    <w:rsid w:val="00C275B0"/>
    <w:rsid w:val="00C3394A"/>
    <w:rsid w:val="00C46837"/>
    <w:rsid w:val="00CA1DDB"/>
    <w:rsid w:val="00CC539F"/>
    <w:rsid w:val="00CF2F98"/>
    <w:rsid w:val="00D01C74"/>
    <w:rsid w:val="00D107C8"/>
    <w:rsid w:val="00D15881"/>
    <w:rsid w:val="00D17ED2"/>
    <w:rsid w:val="00D541D7"/>
    <w:rsid w:val="00D55974"/>
    <w:rsid w:val="00D65E68"/>
    <w:rsid w:val="00DA14DE"/>
    <w:rsid w:val="00DB3238"/>
    <w:rsid w:val="00DE2202"/>
    <w:rsid w:val="00DE7807"/>
    <w:rsid w:val="00E11797"/>
    <w:rsid w:val="00E32DA1"/>
    <w:rsid w:val="00E562BF"/>
    <w:rsid w:val="00E87DD5"/>
    <w:rsid w:val="00E97703"/>
    <w:rsid w:val="00EC1033"/>
    <w:rsid w:val="00ED62FF"/>
    <w:rsid w:val="00EF0584"/>
    <w:rsid w:val="00EF26AA"/>
    <w:rsid w:val="00EF7D84"/>
    <w:rsid w:val="00F00962"/>
    <w:rsid w:val="00FB136A"/>
    <w:rsid w:val="00FB5DAB"/>
    <w:rsid w:val="00FB7F34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49B2"/>
  <w15:docId w15:val="{8BDA16A0-66B8-49A5-B7E3-5D2AB046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D55974"/>
    <w:rPr>
      <w:sz w:val="24"/>
      <w:szCs w:val="24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d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character" w:styleId="Hypertextovodkaz">
    <w:name w:val="Hyperlink"/>
    <w:unhideWhenUsed/>
    <w:rsid w:val="00D5597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55974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nhideWhenUsed/>
    <w:rsid w:val="00D559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55974"/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D55974"/>
    <w:pPr>
      <w:spacing w:before="120" w:line="240" w:lineRule="atLeast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55974"/>
    <w:rPr>
      <w:sz w:val="24"/>
      <w:lang w:eastAsia="cs-CZ"/>
    </w:rPr>
  </w:style>
  <w:style w:type="paragraph" w:styleId="Zkladntext3">
    <w:name w:val="Body Text 3"/>
    <w:basedOn w:val="Normln"/>
    <w:link w:val="Zkladntext3Char"/>
    <w:unhideWhenUsed/>
    <w:rsid w:val="00D5597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55974"/>
    <w:rPr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D559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D55974"/>
    <w:rPr>
      <w:rFonts w:ascii="Consolas" w:eastAsia="Calibri" w:hAnsi="Consolas"/>
      <w:sz w:val="21"/>
      <w:szCs w:val="21"/>
    </w:rPr>
  </w:style>
  <w:style w:type="paragraph" w:customStyle="1" w:styleId="Standard">
    <w:name w:val="Standard"/>
    <w:rsid w:val="0026083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3"/>
      <w:sz w:val="24"/>
      <w:szCs w:val="24"/>
      <w:u w:color="000000"/>
      <w:bdr w:val="nil"/>
      <w:lang w:eastAsia="cs-CZ"/>
    </w:rPr>
  </w:style>
  <w:style w:type="paragraph" w:customStyle="1" w:styleId="Textbody">
    <w:name w:val="Text body"/>
    <w:rsid w:val="0026083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right="142"/>
      <w:jc w:val="both"/>
    </w:pPr>
    <w:rPr>
      <w:rFonts w:eastAsia="Arial Unicode MS" w:cs="Arial Unicode MS"/>
      <w:color w:val="000000"/>
      <w:kern w:val="3"/>
      <w:sz w:val="22"/>
      <w:szCs w:val="22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65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65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6527"/>
    <w:rPr>
      <w:lang w:eastAsia="cs-CZ"/>
    </w:rPr>
  </w:style>
  <w:style w:type="paragraph" w:customStyle="1" w:styleId="MHOdstavec">
    <w:name w:val="MH Odstavec"/>
    <w:basedOn w:val="Normln"/>
    <w:uiPriority w:val="99"/>
    <w:rsid w:val="009A0AAB"/>
    <w:pPr>
      <w:spacing w:before="120"/>
      <w:jc w:val="both"/>
    </w:pPr>
    <w:rPr>
      <w:rFonts w:ascii="Tahoma" w:hAnsi="Tahoma" w:cs="Tahoma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9A0AAB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5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5C7"/>
    <w:rPr>
      <w:b/>
      <w:bCs/>
      <w:lang w:eastAsia="cs-CZ"/>
    </w:rPr>
  </w:style>
  <w:style w:type="paragraph" w:styleId="Revize">
    <w:name w:val="Revision"/>
    <w:hidden/>
    <w:uiPriority w:val="99"/>
    <w:semiHidden/>
    <w:rsid w:val="00A55C04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2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260"/>
    <w:rPr>
      <w:rFonts w:ascii="Segoe UI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41D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F2F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969109C2C447FCAE3C0E2616928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13F878-1C1E-4BFA-B8A0-E4E45016FF07}"/>
      </w:docPartPr>
      <w:docPartBody>
        <w:p w:rsidR="00A468DE" w:rsidRDefault="006460E4" w:rsidP="006460E4">
          <w:pPr>
            <w:pStyle w:val="7A969109C2C447FCAE3C0E2616928199"/>
          </w:pPr>
          <w:r w:rsidRPr="00CF2F98">
            <w:rPr>
              <w:rStyle w:val="Zstupntext"/>
              <w:rFonts w:ascii="Arial" w:hAnsi="Arial" w:cs="Arial"/>
              <w:sz w:val="22"/>
              <w:szCs w:val="22"/>
            </w:rPr>
            <w:t>Příloha č. 1 - kalkulace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E7"/>
    <w:rsid w:val="001872E7"/>
    <w:rsid w:val="00240F03"/>
    <w:rsid w:val="002B75C2"/>
    <w:rsid w:val="00393953"/>
    <w:rsid w:val="004830ED"/>
    <w:rsid w:val="00532A50"/>
    <w:rsid w:val="00540761"/>
    <w:rsid w:val="006460E4"/>
    <w:rsid w:val="0078667B"/>
    <w:rsid w:val="007E50CA"/>
    <w:rsid w:val="008A0140"/>
    <w:rsid w:val="00905E8B"/>
    <w:rsid w:val="00A468DE"/>
    <w:rsid w:val="00A710D8"/>
    <w:rsid w:val="00A90C34"/>
    <w:rsid w:val="00AF7D4A"/>
    <w:rsid w:val="00B72216"/>
    <w:rsid w:val="00B91A54"/>
    <w:rsid w:val="00BB2BDC"/>
    <w:rsid w:val="00C3394A"/>
    <w:rsid w:val="00C6008A"/>
    <w:rsid w:val="00CF6979"/>
    <w:rsid w:val="00DA5CC8"/>
    <w:rsid w:val="00EA4598"/>
    <w:rsid w:val="00EF26AA"/>
    <w:rsid w:val="00FB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60E4"/>
    <w:rPr>
      <w:color w:val="666666"/>
    </w:rPr>
  </w:style>
  <w:style w:type="paragraph" w:customStyle="1" w:styleId="7A969109C2C447FCAE3C0E2616928199">
    <w:name w:val="7A969109C2C447FCAE3C0E2616928199"/>
    <w:rsid w:val="006460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2D40-5FD9-4AD2-BA23-BE5E46B3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1912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Silvie Hrdličková</cp:lastModifiedBy>
  <cp:revision>7</cp:revision>
  <dcterms:created xsi:type="dcterms:W3CDTF">2025-01-07T13:26:00Z</dcterms:created>
  <dcterms:modified xsi:type="dcterms:W3CDTF">2025-01-22T14:46:00Z</dcterms:modified>
</cp:coreProperties>
</file>