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A62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184530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530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0025080051/21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161D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25080051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24360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606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161D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ind w:left="40"/>
            </w:pPr>
            <w:r>
              <w:rPr>
                <w:b/>
              </w:rPr>
              <w:t>DYTRON s.r.o.</w:t>
            </w:r>
            <w:r>
              <w:rPr>
                <w:b/>
              </w:rPr>
              <w:br/>
              <w:t>Slovanská 928/8</w:t>
            </w:r>
            <w:r>
              <w:rPr>
                <w:b/>
              </w:rPr>
              <w:br/>
              <w:t>741 01 NOVÝ JIČÍN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 w:rsidP="00161D80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rPr>
                <w:b/>
              </w:rPr>
              <w:t>46578455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rPr>
                <w:b/>
              </w:rPr>
              <w:t>CZ46578455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  <w:jc w:val="center"/>
            </w:pPr>
            <w:r>
              <w:rPr>
                <w:b/>
              </w:rPr>
              <w:t>06.02.2025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</w:t>
            </w:r>
            <w:r>
              <w:rPr>
                <w:sz w:val="18"/>
              </w:rPr>
              <w:t xml:space="preserve">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</w:t>
            </w:r>
            <w:r>
              <w:rPr>
                <w:sz w:val="18"/>
              </w:rPr>
              <w:t xml:space="preserve"> DPH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14OV200078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18OV200034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18OV200050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20OV200051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22OV200002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23OV200006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 xml:space="preserve">ALC poplatek pro 23OV200074_public </w:t>
            </w:r>
            <w:proofErr w:type="spellStart"/>
            <w:r>
              <w:rPr>
                <w:sz w:val="18"/>
              </w:rPr>
              <w:t>cloud</w:t>
            </w:r>
            <w:proofErr w:type="spellEnd"/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ALC poplatek pro 23OV200100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62EE" w:rsidRDefault="00161D80">
            <w:pPr>
              <w:pStyle w:val="default10"/>
              <w:ind w:left="40" w:right="40"/>
            </w:pPr>
            <w:r>
              <w:rPr>
                <w:sz w:val="18"/>
              </w:rPr>
              <w:t>Fakturované období: 1.1.2025 - 30.6.2025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62EE" w:rsidRDefault="00CA62E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</w:t>
            </w:r>
            <w:r>
              <w:rPr>
                <w:b/>
                <w:i/>
                <w:sz w:val="24"/>
              </w:rPr>
              <w:t xml:space="preserve">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86 900,32</w:t>
            </w:r>
            <w:r>
              <w:rPr>
                <w:b/>
                <w:sz w:val="24"/>
              </w:rPr>
              <w:t xml:space="preserve"> Kč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2EE" w:rsidRDefault="00161D80">
            <w:pPr>
              <w:pStyle w:val="default10"/>
              <w:ind w:left="40"/>
            </w:pPr>
            <w:r>
              <w:rPr>
                <w:sz w:val="24"/>
              </w:rPr>
              <w:t>31.01.2025</w:t>
            </w: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5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8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30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7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3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1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  <w:tr w:rsidR="00CA62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2EE" w:rsidRDefault="00161D8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260" w:type="dxa"/>
          </w:tcPr>
          <w:p w:rsidR="00CA62EE" w:rsidRDefault="00CA62EE">
            <w:pPr>
              <w:pStyle w:val="EMPTYCELLSTYLE"/>
            </w:pPr>
          </w:p>
        </w:tc>
        <w:tc>
          <w:tcPr>
            <w:tcW w:w="460" w:type="dxa"/>
          </w:tcPr>
          <w:p w:rsidR="00CA62EE" w:rsidRDefault="00CA62EE">
            <w:pPr>
              <w:pStyle w:val="EMPTYCELLSTYLE"/>
            </w:pPr>
          </w:p>
        </w:tc>
      </w:tr>
    </w:tbl>
    <w:p w:rsidR="00000000" w:rsidRDefault="00161D8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EE"/>
    <w:rsid w:val="00161D80"/>
    <w:rsid w:val="00C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A5B7"/>
  <w15:docId w15:val="{F84C5F16-2D0B-4A69-9426-30E45B72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2025-01-31T08:40:00Z</dcterms:created>
  <dcterms:modified xsi:type="dcterms:W3CDTF">2025-01-31T08:40:00Z</dcterms:modified>
</cp:coreProperties>
</file>