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00F98B" w14:textId="59210836" w:rsidR="00C23D61" w:rsidRDefault="00C23D61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SMLOUVA O DÍLO </w:t>
      </w:r>
      <w:r w:rsidR="00C752FE">
        <w:rPr>
          <w:rFonts w:ascii="Arial" w:hAnsi="Arial" w:cs="Arial"/>
          <w:b/>
          <w:sz w:val="24"/>
          <w:szCs w:val="24"/>
        </w:rPr>
        <w:br/>
        <w:t xml:space="preserve">č. </w:t>
      </w:r>
      <w:r w:rsidR="0029304F" w:rsidRPr="0029304F">
        <w:rPr>
          <w:rFonts w:ascii="Arial" w:hAnsi="Arial" w:cs="Arial"/>
          <w:b/>
          <w:sz w:val="24"/>
          <w:szCs w:val="24"/>
        </w:rPr>
        <w:t>SD/2025/0003</w:t>
      </w:r>
    </w:p>
    <w:p w14:paraId="77721000" w14:textId="77777777" w:rsidR="00C23D61" w:rsidRDefault="00C23D6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14:paraId="4ABC119B" w14:textId="77777777" w:rsidR="00C23D61" w:rsidRDefault="00C23D61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C4277" w14:paraId="19ED2DAE" w14:textId="77777777" w:rsidTr="002D58BC">
        <w:tc>
          <w:tcPr>
            <w:tcW w:w="4673" w:type="dxa"/>
          </w:tcPr>
          <w:p w14:paraId="055C2CE7" w14:textId="76E5DC6E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Objednatel:</w:t>
            </w:r>
          </w:p>
        </w:tc>
        <w:tc>
          <w:tcPr>
            <w:tcW w:w="4387" w:type="dxa"/>
          </w:tcPr>
          <w:p w14:paraId="3C335FC0" w14:textId="72DEC8EF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Zhotovitel:</w:t>
            </w:r>
          </w:p>
        </w:tc>
      </w:tr>
      <w:tr w:rsidR="003C4277" w14:paraId="19683E90" w14:textId="77777777" w:rsidTr="002D58BC">
        <w:tc>
          <w:tcPr>
            <w:tcW w:w="4673" w:type="dxa"/>
          </w:tcPr>
          <w:p w14:paraId="3AFE3963" w14:textId="4075FB75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bookmarkStart w:id="0" w:name="_Hlk171659238"/>
            <w:r>
              <w:rPr>
                <w:rFonts w:ascii="Arial" w:hAnsi="Arial" w:cs="Arial"/>
              </w:rPr>
              <w:t>Statutární město Jablonec nad Nisou</w:t>
            </w:r>
          </w:p>
        </w:tc>
        <w:tc>
          <w:tcPr>
            <w:tcW w:w="4387" w:type="dxa"/>
          </w:tcPr>
          <w:p w14:paraId="45EC6840" w14:textId="4CCA8805" w:rsidR="003C4277" w:rsidRDefault="00385652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 w:rsidRPr="00385652">
              <w:rPr>
                <w:rFonts w:ascii="Arial" w:hAnsi="Arial" w:cs="Arial"/>
                <w:bCs/>
              </w:rPr>
              <w:t>Ing. arch. Veronika Šindlerová, Ph.D.</w:t>
            </w:r>
          </w:p>
        </w:tc>
      </w:tr>
      <w:bookmarkEnd w:id="0"/>
      <w:tr w:rsidR="003C4277" w14:paraId="54882FDA" w14:textId="77777777" w:rsidTr="002D58BC">
        <w:tc>
          <w:tcPr>
            <w:tcW w:w="4673" w:type="dxa"/>
          </w:tcPr>
          <w:p w14:paraId="4F34CF96" w14:textId="5684D4B1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Mírové náměstí 19, Jablonec n. N., 466 01</w:t>
            </w:r>
          </w:p>
        </w:tc>
        <w:tc>
          <w:tcPr>
            <w:tcW w:w="4387" w:type="dxa"/>
          </w:tcPr>
          <w:p w14:paraId="380C8CF4" w14:textId="33E84CA1" w:rsidR="003C4277" w:rsidRDefault="00385652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 w:rsidRPr="00385652">
              <w:rPr>
                <w:rFonts w:ascii="Arial" w:hAnsi="Arial" w:cs="Arial"/>
              </w:rPr>
              <w:t>Kettnerova 2055/14, 155 00 Praha – Stodůlky</w:t>
            </w:r>
          </w:p>
        </w:tc>
      </w:tr>
      <w:tr w:rsidR="003C4277" w14:paraId="6B4116C4" w14:textId="77777777" w:rsidTr="002D58BC">
        <w:tc>
          <w:tcPr>
            <w:tcW w:w="4673" w:type="dxa"/>
          </w:tcPr>
          <w:p w14:paraId="07A0956A" w14:textId="171EB130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IČ: 262340</w:t>
            </w:r>
          </w:p>
        </w:tc>
        <w:tc>
          <w:tcPr>
            <w:tcW w:w="4387" w:type="dxa"/>
          </w:tcPr>
          <w:p w14:paraId="3690C778" w14:textId="5A43562C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IČ: </w:t>
            </w:r>
            <w:r w:rsidR="00385652" w:rsidRPr="00385652">
              <w:rPr>
                <w:rFonts w:ascii="Arial" w:hAnsi="Arial" w:cs="Arial"/>
              </w:rPr>
              <w:t>71843647</w:t>
            </w:r>
          </w:p>
        </w:tc>
      </w:tr>
      <w:tr w:rsidR="003C4277" w14:paraId="15D50B7C" w14:textId="77777777" w:rsidTr="002D58BC">
        <w:tc>
          <w:tcPr>
            <w:tcW w:w="4673" w:type="dxa"/>
          </w:tcPr>
          <w:p w14:paraId="3B1344AE" w14:textId="27569D4A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DIČ: CZ00262340</w:t>
            </w:r>
          </w:p>
        </w:tc>
        <w:tc>
          <w:tcPr>
            <w:tcW w:w="4387" w:type="dxa"/>
          </w:tcPr>
          <w:p w14:paraId="6D3E9B34" w14:textId="186A62D1" w:rsidR="003C4277" w:rsidRP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Cs/>
              </w:rPr>
            </w:pPr>
            <w:r w:rsidRPr="003C4277">
              <w:rPr>
                <w:rFonts w:ascii="Arial" w:hAnsi="Arial" w:cs="Arial"/>
                <w:bCs/>
              </w:rPr>
              <w:t>DIČ:</w:t>
            </w:r>
          </w:p>
        </w:tc>
      </w:tr>
      <w:tr w:rsidR="003C4277" w14:paraId="5E606687" w14:textId="77777777" w:rsidTr="002D58BC">
        <w:tc>
          <w:tcPr>
            <w:tcW w:w="4673" w:type="dxa"/>
          </w:tcPr>
          <w:p w14:paraId="2926559C" w14:textId="13C55A4A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číslo účtu: 115-4410620227/0100</w:t>
            </w:r>
          </w:p>
        </w:tc>
        <w:tc>
          <w:tcPr>
            <w:tcW w:w="4387" w:type="dxa"/>
          </w:tcPr>
          <w:p w14:paraId="3EAF190A" w14:textId="27E0AEAF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</w:tr>
      <w:tr w:rsidR="003C4277" w14:paraId="607FB678" w14:textId="77777777" w:rsidTr="002D58BC">
        <w:tc>
          <w:tcPr>
            <w:tcW w:w="4673" w:type="dxa"/>
          </w:tcPr>
          <w:p w14:paraId="334A3757" w14:textId="3276C171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bankovní ústav: KB Jablonec nad Nisou</w:t>
            </w:r>
          </w:p>
        </w:tc>
        <w:tc>
          <w:tcPr>
            <w:tcW w:w="4387" w:type="dxa"/>
          </w:tcPr>
          <w:p w14:paraId="4139C678" w14:textId="0CFA5ACB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bankovní ústav:</w:t>
            </w:r>
          </w:p>
        </w:tc>
      </w:tr>
      <w:tr w:rsidR="003C4277" w14:paraId="174591B1" w14:textId="77777777" w:rsidTr="002D58BC">
        <w:tc>
          <w:tcPr>
            <w:tcW w:w="4673" w:type="dxa"/>
          </w:tcPr>
          <w:p w14:paraId="1E88015F" w14:textId="77777777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87" w:type="dxa"/>
          </w:tcPr>
          <w:p w14:paraId="62A962F1" w14:textId="77777777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3C4277" w14:paraId="020B3F6C" w14:textId="77777777" w:rsidTr="002D58BC">
        <w:tc>
          <w:tcPr>
            <w:tcW w:w="4673" w:type="dxa"/>
          </w:tcPr>
          <w:p w14:paraId="003BB21C" w14:textId="23C74BD6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kontaktní osoba: Bc. Miroslav Cingel</w:t>
            </w:r>
          </w:p>
        </w:tc>
        <w:tc>
          <w:tcPr>
            <w:tcW w:w="4387" w:type="dxa"/>
          </w:tcPr>
          <w:p w14:paraId="0D2C92DF" w14:textId="4E43D0DA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kontaktní osoba: </w:t>
            </w:r>
            <w:r w:rsidR="00385652" w:rsidRPr="00385652">
              <w:rPr>
                <w:rFonts w:ascii="Arial" w:hAnsi="Arial" w:cs="Arial"/>
              </w:rPr>
              <w:t>Ing. arch. Veronika Šindlerová, Ph.D.</w:t>
            </w:r>
          </w:p>
        </w:tc>
      </w:tr>
      <w:tr w:rsidR="003C4277" w14:paraId="1A961E53" w14:textId="77777777" w:rsidTr="002D58BC">
        <w:tc>
          <w:tcPr>
            <w:tcW w:w="4673" w:type="dxa"/>
          </w:tcPr>
          <w:p w14:paraId="55D141AD" w14:textId="0E9DCB08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tel.: 483 357 140</w:t>
            </w:r>
          </w:p>
        </w:tc>
        <w:tc>
          <w:tcPr>
            <w:tcW w:w="4387" w:type="dxa"/>
          </w:tcPr>
          <w:p w14:paraId="57D17C30" w14:textId="2A52C784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</w:t>
            </w:r>
            <w:r>
              <w:t xml:space="preserve"> </w:t>
            </w:r>
            <w:r w:rsidR="00385652">
              <w:rPr>
                <w:rStyle w:val="fontstyle01"/>
              </w:rPr>
              <w:t>602 442 651</w:t>
            </w:r>
          </w:p>
        </w:tc>
      </w:tr>
      <w:tr w:rsidR="003C4277" w14:paraId="5EBBA197" w14:textId="77777777" w:rsidTr="002D58BC">
        <w:tc>
          <w:tcPr>
            <w:tcW w:w="4673" w:type="dxa"/>
          </w:tcPr>
          <w:p w14:paraId="7002E625" w14:textId="58A70D1E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cingel</w:t>
            </w:r>
            <w:r>
              <w:rPr>
                <w:rStyle w:val="Hypertextovodkaz"/>
                <w:rFonts w:ascii="Arial" w:hAnsi="Arial" w:cs="Arial"/>
                <w:color w:val="000000"/>
                <w:u w:val="none"/>
              </w:rPr>
              <w:t>@mestojablonec.cz</w:t>
            </w:r>
          </w:p>
        </w:tc>
        <w:tc>
          <w:tcPr>
            <w:tcW w:w="4387" w:type="dxa"/>
          </w:tcPr>
          <w:p w14:paraId="3A44068A" w14:textId="2C5B33B3" w:rsidR="003C4277" w:rsidRDefault="003C4277" w:rsidP="002A5AC5">
            <w:pPr>
              <w:tabs>
                <w:tab w:val="left" w:pos="4962"/>
              </w:tabs>
              <w:jc w:val="both"/>
              <w:rPr>
                <w:rFonts w:ascii="Arial" w:hAnsi="Arial" w:cs="Arial"/>
              </w:rPr>
            </w:pPr>
            <w:r w:rsidRPr="003C4277">
              <w:rPr>
                <w:rFonts w:ascii="Arial" w:hAnsi="Arial" w:cs="Arial"/>
              </w:rPr>
              <w:t xml:space="preserve">e-mail: </w:t>
            </w:r>
            <w:r w:rsidR="00385652" w:rsidRPr="00385652">
              <w:rPr>
                <w:rFonts w:ascii="Arial" w:hAnsi="Arial" w:cs="Arial"/>
              </w:rPr>
              <w:t>veronika.sindlerova@planovani.eu</w:t>
            </w:r>
          </w:p>
        </w:tc>
      </w:tr>
    </w:tbl>
    <w:p w14:paraId="6B3EA58A" w14:textId="77777777" w:rsidR="003C4277" w:rsidRDefault="003C4277" w:rsidP="002A5AC5">
      <w:pPr>
        <w:tabs>
          <w:tab w:val="left" w:pos="4962"/>
        </w:tabs>
        <w:jc w:val="both"/>
        <w:rPr>
          <w:rFonts w:ascii="Arial" w:hAnsi="Arial" w:cs="Arial"/>
          <w:b/>
        </w:rPr>
      </w:pPr>
    </w:p>
    <w:p w14:paraId="1AD78922" w14:textId="7AED4C66" w:rsidR="00C23D61" w:rsidRPr="003C4277" w:rsidRDefault="00C23D61">
      <w:pPr>
        <w:tabs>
          <w:tab w:val="left" w:pos="4962"/>
        </w:tabs>
        <w:jc w:val="both"/>
      </w:pPr>
      <w:r>
        <w:rPr>
          <w:rFonts w:ascii="Arial" w:hAnsi="Arial" w:cs="Arial"/>
          <w:b/>
        </w:rPr>
        <w:tab/>
      </w:r>
    </w:p>
    <w:p w14:paraId="771D9766" w14:textId="77777777" w:rsidR="00F264B2" w:rsidRDefault="00F264B2">
      <w:pPr>
        <w:tabs>
          <w:tab w:val="left" w:pos="4962"/>
        </w:tabs>
        <w:jc w:val="both"/>
        <w:rPr>
          <w:rFonts w:ascii="Arial" w:hAnsi="Arial" w:cs="Arial"/>
        </w:rPr>
      </w:pPr>
    </w:p>
    <w:p w14:paraId="59B4AB6D" w14:textId="77777777" w:rsidR="00C23D61" w:rsidRPr="002A5AC5" w:rsidRDefault="00C23D61" w:rsidP="002A5AC5">
      <w:pPr>
        <w:pStyle w:val="Nadpis1"/>
      </w:pPr>
      <w:bookmarkStart w:id="1" w:name="_Hlk181260266"/>
      <w:r w:rsidRPr="002A5AC5">
        <w:t>I.</w:t>
      </w:r>
    </w:p>
    <w:p w14:paraId="032158C8" w14:textId="77777777" w:rsidR="00C23D61" w:rsidRPr="002A5AC5" w:rsidRDefault="00C23D61" w:rsidP="002A5AC5">
      <w:pPr>
        <w:pStyle w:val="Nadpis2"/>
      </w:pPr>
      <w:r w:rsidRPr="002A5AC5">
        <w:t>Předmět smlouvy</w:t>
      </w:r>
    </w:p>
    <w:p w14:paraId="21EF7671" w14:textId="29BA3C4B" w:rsidR="005153E8" w:rsidRDefault="00C23D61">
      <w:pPr>
        <w:jc w:val="both"/>
        <w:rPr>
          <w:rFonts w:ascii="Arial" w:hAnsi="Arial" w:cs="Arial"/>
        </w:rPr>
      </w:pPr>
      <w:r w:rsidRPr="001061CB">
        <w:rPr>
          <w:rFonts w:ascii="Arial" w:hAnsi="Arial" w:cs="Arial"/>
        </w:rPr>
        <w:t>Předmětem smlouvy je</w:t>
      </w:r>
      <w:r w:rsidR="00916A88" w:rsidRPr="001061CB">
        <w:rPr>
          <w:rFonts w:ascii="Arial" w:hAnsi="Arial" w:cs="Arial"/>
        </w:rPr>
        <w:t xml:space="preserve"> odborná </w:t>
      </w:r>
      <w:r w:rsidR="001D4BD0" w:rsidRPr="001061CB">
        <w:rPr>
          <w:rFonts w:ascii="Arial" w:hAnsi="Arial" w:cs="Arial"/>
        </w:rPr>
        <w:t xml:space="preserve">konzultační </w:t>
      </w:r>
      <w:r w:rsidR="00916A88" w:rsidRPr="001061CB">
        <w:rPr>
          <w:rFonts w:ascii="Arial" w:hAnsi="Arial" w:cs="Arial"/>
        </w:rPr>
        <w:t xml:space="preserve">spolupráce při zavedení jednotného standardu vybraných částí </w:t>
      </w:r>
      <w:r w:rsidR="001D4BD0" w:rsidRPr="001061CB">
        <w:rPr>
          <w:rFonts w:ascii="Arial" w:hAnsi="Arial" w:cs="Arial"/>
        </w:rPr>
        <w:t>Územního plánu Jablonec nad Nisou, při uvedení ÚP do souladu s novým stavebním zákonem a při zpracování dílčích věcných změn vyplývajících ze schválené zprávy o uplatňování ÚP za období 05/2017-12/2022</w:t>
      </w:r>
      <w:r w:rsidR="00796AD7">
        <w:rPr>
          <w:rFonts w:ascii="Arial" w:hAnsi="Arial" w:cs="Arial"/>
        </w:rPr>
        <w:t xml:space="preserve"> v rámci Změny č. 9 ÚP Jablonec nad Nisou</w:t>
      </w:r>
      <w:r w:rsidR="001D4BD0" w:rsidRPr="001061CB">
        <w:rPr>
          <w:rFonts w:ascii="Arial" w:hAnsi="Arial" w:cs="Arial"/>
        </w:rPr>
        <w:t>.</w:t>
      </w:r>
    </w:p>
    <w:p w14:paraId="3E7CE037" w14:textId="77777777" w:rsidR="00C23D61" w:rsidRDefault="00C23D61" w:rsidP="002A5AC5">
      <w:pPr>
        <w:pStyle w:val="Nadpis1"/>
      </w:pPr>
      <w:r>
        <w:t>II.</w:t>
      </w:r>
    </w:p>
    <w:p w14:paraId="57B274BF" w14:textId="5F5E9A79" w:rsidR="00C23D61" w:rsidRDefault="00C23D61" w:rsidP="002A5AC5">
      <w:pPr>
        <w:pStyle w:val="Nadpis2"/>
      </w:pPr>
      <w:r>
        <w:t>Termín</w:t>
      </w:r>
      <w:r w:rsidR="001B474D">
        <w:t>y</w:t>
      </w:r>
      <w:r>
        <w:t xml:space="preserve"> plnění/dodání</w:t>
      </w:r>
    </w:p>
    <w:p w14:paraId="48516ACB" w14:textId="608F2E4F" w:rsidR="00A0264B" w:rsidRDefault="00A0264B" w:rsidP="00A026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D4BD0">
        <w:rPr>
          <w:rFonts w:ascii="Arial" w:hAnsi="Arial" w:cs="Arial"/>
        </w:rPr>
        <w:t xml:space="preserve">ředmět smlouvy </w:t>
      </w:r>
      <w:r>
        <w:rPr>
          <w:rFonts w:ascii="Arial" w:hAnsi="Arial" w:cs="Arial"/>
        </w:rPr>
        <w:t xml:space="preserve">bude v etapách </w:t>
      </w:r>
      <w:r w:rsidR="007521BF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>cenové nabíd</w:t>
      </w:r>
      <w:r w:rsidR="007521BF">
        <w:rPr>
          <w:rFonts w:ascii="Arial" w:hAnsi="Arial" w:cs="Arial"/>
        </w:rPr>
        <w:t>ky</w:t>
      </w:r>
      <w:r>
        <w:rPr>
          <w:rFonts w:ascii="Arial" w:hAnsi="Arial" w:cs="Arial"/>
        </w:rPr>
        <w:t xml:space="preserve"> z 28. 10. 2024 </w:t>
      </w:r>
      <w:r w:rsidR="006003C9">
        <w:rPr>
          <w:rFonts w:ascii="Arial" w:hAnsi="Arial" w:cs="Arial"/>
        </w:rPr>
        <w:t xml:space="preserve">(příloha smlouvy) </w:t>
      </w:r>
      <w:r>
        <w:rPr>
          <w:rFonts w:ascii="Arial" w:hAnsi="Arial" w:cs="Arial"/>
        </w:rPr>
        <w:t xml:space="preserve">plněn a předložen </w:t>
      </w:r>
      <w:r w:rsidR="003C25A3">
        <w:rPr>
          <w:rFonts w:ascii="Arial" w:hAnsi="Arial" w:cs="Arial"/>
        </w:rPr>
        <w:t xml:space="preserve">objednateli </w:t>
      </w:r>
      <w:r w:rsidR="004B04CB">
        <w:rPr>
          <w:rFonts w:ascii="Arial" w:hAnsi="Arial" w:cs="Arial"/>
        </w:rPr>
        <w:t>v těchto termínech</w:t>
      </w:r>
      <w:r>
        <w:rPr>
          <w:rFonts w:ascii="Arial" w:hAnsi="Arial" w:cs="Arial"/>
        </w:rPr>
        <w:t>:</w:t>
      </w:r>
    </w:p>
    <w:p w14:paraId="49D8FAF7" w14:textId="77777777" w:rsidR="007521BF" w:rsidRDefault="007521BF" w:rsidP="001D4BD0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521BF" w14:paraId="0A4AE3C3" w14:textId="77777777" w:rsidTr="007521BF">
        <w:tc>
          <w:tcPr>
            <w:tcW w:w="4530" w:type="dxa"/>
          </w:tcPr>
          <w:p w14:paraId="7FB4AC62" w14:textId="1BE51FC3" w:rsidR="007521BF" w:rsidRDefault="007521BF" w:rsidP="001D4BD0">
            <w:pPr>
              <w:jc w:val="both"/>
              <w:rPr>
                <w:rFonts w:ascii="Arial" w:hAnsi="Arial" w:cs="Arial"/>
              </w:rPr>
            </w:pPr>
            <w:bookmarkStart w:id="2" w:name="_Hlk183500284"/>
            <w:r>
              <w:rPr>
                <w:rFonts w:ascii="Arial" w:hAnsi="Arial" w:cs="Arial"/>
              </w:rPr>
              <w:t xml:space="preserve">Etapa A – </w:t>
            </w:r>
            <w:r w:rsidRPr="00916A88">
              <w:rPr>
                <w:rFonts w:ascii="Arial" w:hAnsi="Arial" w:cs="Arial"/>
              </w:rPr>
              <w:t>Úvodní rozvaha a nastavení postupu práce a přístupu</w:t>
            </w:r>
            <w:r>
              <w:rPr>
                <w:rFonts w:ascii="Arial" w:hAnsi="Arial" w:cs="Arial"/>
              </w:rPr>
              <w:t xml:space="preserve"> </w:t>
            </w:r>
            <w:r w:rsidRPr="00916A88">
              <w:rPr>
                <w:rFonts w:ascii="Arial" w:hAnsi="Arial" w:cs="Arial"/>
              </w:rPr>
              <w:t>k úpravě textové a grafické části územního plánu</w:t>
            </w:r>
          </w:p>
        </w:tc>
        <w:tc>
          <w:tcPr>
            <w:tcW w:w="4530" w:type="dxa"/>
          </w:tcPr>
          <w:p w14:paraId="5146201D" w14:textId="60A8CE28" w:rsidR="007521BF" w:rsidRPr="00EE221D" w:rsidRDefault="007521BF" w:rsidP="001D4BD0">
            <w:pPr>
              <w:jc w:val="both"/>
              <w:rPr>
                <w:rFonts w:ascii="Arial" w:hAnsi="Arial" w:cs="Arial"/>
              </w:rPr>
            </w:pPr>
            <w:r w:rsidRPr="00EE221D">
              <w:rPr>
                <w:rFonts w:ascii="Arial" w:hAnsi="Arial" w:cs="Arial"/>
              </w:rPr>
              <w:t xml:space="preserve">do </w:t>
            </w:r>
            <w:r w:rsidR="00EE221D" w:rsidRPr="00EE221D">
              <w:rPr>
                <w:rFonts w:ascii="Arial" w:hAnsi="Arial" w:cs="Arial"/>
              </w:rPr>
              <w:t>2</w:t>
            </w:r>
            <w:r w:rsidRPr="00EE221D">
              <w:rPr>
                <w:rFonts w:ascii="Arial" w:hAnsi="Arial" w:cs="Arial"/>
              </w:rPr>
              <w:t xml:space="preserve"> měsíc</w:t>
            </w:r>
            <w:r w:rsidR="00EE221D" w:rsidRPr="00EE221D">
              <w:rPr>
                <w:rFonts w:ascii="Arial" w:hAnsi="Arial" w:cs="Arial"/>
              </w:rPr>
              <w:t>ů</w:t>
            </w:r>
            <w:r w:rsidRPr="00EE221D">
              <w:rPr>
                <w:rFonts w:ascii="Arial" w:hAnsi="Arial" w:cs="Arial"/>
              </w:rPr>
              <w:t xml:space="preserve"> od podpisu smlouvy o dílo</w:t>
            </w:r>
          </w:p>
        </w:tc>
      </w:tr>
      <w:tr w:rsidR="007521BF" w14:paraId="60470697" w14:textId="77777777" w:rsidTr="007521BF">
        <w:tc>
          <w:tcPr>
            <w:tcW w:w="4530" w:type="dxa"/>
          </w:tcPr>
          <w:p w14:paraId="7610608A" w14:textId="2C5FA13B" w:rsidR="007521BF" w:rsidRDefault="007521BF" w:rsidP="007521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Etapa B – </w:t>
            </w:r>
            <w:r w:rsidRPr="001D4BD0">
              <w:rPr>
                <w:rFonts w:ascii="Arial" w:hAnsi="Arial" w:cs="Arial"/>
              </w:rPr>
              <w:t xml:space="preserve">Návrh </w:t>
            </w:r>
            <w:r w:rsidR="00CC2FD2">
              <w:rPr>
                <w:rFonts w:ascii="Arial" w:hAnsi="Arial" w:cs="Arial"/>
              </w:rPr>
              <w:t>změny</w:t>
            </w:r>
            <w:r w:rsidR="00796AD7">
              <w:rPr>
                <w:rFonts w:ascii="Arial" w:hAnsi="Arial" w:cs="Arial"/>
              </w:rPr>
              <w:t xml:space="preserve"> </w:t>
            </w:r>
            <w:r w:rsidRPr="001D4BD0">
              <w:rPr>
                <w:rFonts w:ascii="Arial" w:hAnsi="Arial" w:cs="Arial"/>
              </w:rPr>
              <w:t>pro společné jednání a veřejné projednán</w:t>
            </w:r>
            <w:r>
              <w:rPr>
                <w:rFonts w:ascii="Arial" w:hAnsi="Arial" w:cs="Arial"/>
              </w:rPr>
              <w:t>í</w:t>
            </w:r>
            <w:r w:rsidR="001061CB">
              <w:rPr>
                <w:rFonts w:ascii="Arial" w:hAnsi="Arial" w:cs="Arial"/>
              </w:rPr>
              <w:t xml:space="preserve"> – </w:t>
            </w:r>
            <w:r w:rsidR="00E06235">
              <w:rPr>
                <w:rFonts w:ascii="Arial" w:hAnsi="Arial" w:cs="Arial"/>
              </w:rPr>
              <w:t>závěrečná kontrola</w:t>
            </w:r>
            <w:r w:rsidR="00796AD7">
              <w:rPr>
                <w:rFonts w:ascii="Arial" w:hAnsi="Arial" w:cs="Arial"/>
              </w:rPr>
              <w:t xml:space="preserve"> a</w:t>
            </w:r>
            <w:r w:rsidR="00E06235">
              <w:rPr>
                <w:rFonts w:ascii="Arial" w:hAnsi="Arial" w:cs="Arial"/>
              </w:rPr>
              <w:t xml:space="preserve"> revize </w:t>
            </w:r>
            <w:r w:rsidR="00796AD7">
              <w:rPr>
                <w:rFonts w:ascii="Arial" w:hAnsi="Arial" w:cs="Arial"/>
              </w:rPr>
              <w:t>návrhu</w:t>
            </w:r>
            <w:r w:rsidR="00E06235">
              <w:rPr>
                <w:rFonts w:ascii="Arial" w:hAnsi="Arial" w:cs="Arial"/>
              </w:rPr>
              <w:t xml:space="preserve">, </w:t>
            </w:r>
            <w:r w:rsidR="001061CB">
              <w:rPr>
                <w:rFonts w:ascii="Arial" w:hAnsi="Arial" w:cs="Arial"/>
              </w:rPr>
              <w:t xml:space="preserve">opatření dokumentace autorizačním razítkem a </w:t>
            </w:r>
            <w:r w:rsidR="00796AD7">
              <w:rPr>
                <w:rFonts w:ascii="Arial" w:hAnsi="Arial" w:cs="Arial"/>
              </w:rPr>
              <w:t xml:space="preserve">jeho </w:t>
            </w:r>
            <w:r w:rsidR="001061CB">
              <w:rPr>
                <w:rFonts w:ascii="Arial" w:hAnsi="Arial" w:cs="Arial"/>
              </w:rPr>
              <w:t xml:space="preserve">poskytnutí </w:t>
            </w:r>
            <w:r w:rsidR="00E06235">
              <w:rPr>
                <w:rFonts w:ascii="Arial" w:hAnsi="Arial" w:cs="Arial"/>
              </w:rPr>
              <w:t>objednateli</w:t>
            </w:r>
          </w:p>
        </w:tc>
        <w:tc>
          <w:tcPr>
            <w:tcW w:w="4530" w:type="dxa"/>
          </w:tcPr>
          <w:p w14:paraId="6D5490E1" w14:textId="49E95853" w:rsidR="007521BF" w:rsidRPr="00EE221D" w:rsidRDefault="001061CB" w:rsidP="007521BF">
            <w:pPr>
              <w:jc w:val="both"/>
              <w:rPr>
                <w:rFonts w:ascii="Arial" w:hAnsi="Arial" w:cs="Arial"/>
              </w:rPr>
            </w:pPr>
            <w:r w:rsidRPr="00EE221D">
              <w:rPr>
                <w:rFonts w:ascii="Arial" w:hAnsi="Arial" w:cs="Arial"/>
              </w:rPr>
              <w:t xml:space="preserve">do </w:t>
            </w:r>
            <w:r w:rsidR="00EE221D" w:rsidRPr="00EE221D">
              <w:rPr>
                <w:rFonts w:ascii="Arial" w:hAnsi="Arial" w:cs="Arial"/>
              </w:rPr>
              <w:t>2</w:t>
            </w:r>
            <w:r w:rsidRPr="00EE221D">
              <w:rPr>
                <w:rFonts w:ascii="Arial" w:hAnsi="Arial" w:cs="Arial"/>
              </w:rPr>
              <w:t xml:space="preserve"> měsíc</w:t>
            </w:r>
            <w:r w:rsidR="00EE221D" w:rsidRPr="00EE221D">
              <w:rPr>
                <w:rFonts w:ascii="Arial" w:hAnsi="Arial" w:cs="Arial"/>
              </w:rPr>
              <w:t>ů</w:t>
            </w:r>
            <w:r w:rsidRPr="00EE221D">
              <w:rPr>
                <w:rFonts w:ascii="Arial" w:hAnsi="Arial" w:cs="Arial"/>
              </w:rPr>
              <w:t xml:space="preserve"> od předložení návrhu změny objednatelem</w:t>
            </w:r>
          </w:p>
        </w:tc>
      </w:tr>
      <w:tr w:rsidR="007521BF" w14:paraId="4050718C" w14:textId="77777777" w:rsidTr="007521BF">
        <w:tc>
          <w:tcPr>
            <w:tcW w:w="4530" w:type="dxa"/>
          </w:tcPr>
          <w:p w14:paraId="1FD4BCA1" w14:textId="3C174DE6" w:rsidR="007521BF" w:rsidRDefault="007521BF" w:rsidP="007521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Etapa C – </w:t>
            </w:r>
            <w:r w:rsidRPr="001D4BD0">
              <w:rPr>
                <w:rFonts w:ascii="Arial" w:hAnsi="Arial" w:cs="Arial"/>
              </w:rPr>
              <w:t xml:space="preserve">Čistopis </w:t>
            </w:r>
            <w:r w:rsidR="00CC2FD2">
              <w:rPr>
                <w:rFonts w:ascii="Arial" w:hAnsi="Arial" w:cs="Arial"/>
              </w:rPr>
              <w:t>změny</w:t>
            </w:r>
            <w:r w:rsidR="00796AD7">
              <w:rPr>
                <w:rFonts w:ascii="Arial" w:hAnsi="Arial" w:cs="Arial"/>
              </w:rPr>
              <w:t xml:space="preserve"> </w:t>
            </w:r>
            <w:r w:rsidRPr="001D4BD0">
              <w:rPr>
                <w:rFonts w:ascii="Arial" w:hAnsi="Arial" w:cs="Arial"/>
              </w:rPr>
              <w:t>pro vydání v zastupitelstvu města</w:t>
            </w:r>
            <w:r w:rsidR="005B728A">
              <w:rPr>
                <w:rFonts w:ascii="Arial" w:hAnsi="Arial" w:cs="Arial"/>
              </w:rPr>
              <w:t xml:space="preserve"> – závěrečná kontrola </w:t>
            </w:r>
            <w:r w:rsidR="00796AD7">
              <w:rPr>
                <w:rFonts w:ascii="Arial" w:hAnsi="Arial" w:cs="Arial"/>
              </w:rPr>
              <w:t>a revize návrhu a jeho poskytnutí objednateli</w:t>
            </w:r>
          </w:p>
        </w:tc>
        <w:tc>
          <w:tcPr>
            <w:tcW w:w="4530" w:type="dxa"/>
          </w:tcPr>
          <w:p w14:paraId="3F5523F0" w14:textId="215A0CF4" w:rsidR="007521BF" w:rsidRPr="00EE221D" w:rsidRDefault="00BB4C2C" w:rsidP="007521BF">
            <w:pPr>
              <w:jc w:val="both"/>
              <w:rPr>
                <w:rFonts w:ascii="Arial" w:hAnsi="Arial" w:cs="Arial"/>
              </w:rPr>
            </w:pPr>
            <w:r w:rsidRPr="00EE221D">
              <w:rPr>
                <w:rFonts w:ascii="Arial" w:hAnsi="Arial" w:cs="Arial"/>
              </w:rPr>
              <w:t xml:space="preserve">do </w:t>
            </w:r>
            <w:r w:rsidR="00E06235" w:rsidRPr="00EE221D">
              <w:rPr>
                <w:rFonts w:ascii="Arial" w:hAnsi="Arial" w:cs="Arial"/>
              </w:rPr>
              <w:t>1</w:t>
            </w:r>
            <w:r w:rsidRPr="00EE221D">
              <w:rPr>
                <w:rFonts w:ascii="Arial" w:hAnsi="Arial" w:cs="Arial"/>
              </w:rPr>
              <w:t xml:space="preserve"> měsíc</w:t>
            </w:r>
            <w:r w:rsidR="00E06235" w:rsidRPr="00EE221D">
              <w:rPr>
                <w:rFonts w:ascii="Arial" w:hAnsi="Arial" w:cs="Arial"/>
              </w:rPr>
              <w:t>e</w:t>
            </w:r>
            <w:r w:rsidRPr="00EE221D">
              <w:rPr>
                <w:rFonts w:ascii="Arial" w:hAnsi="Arial" w:cs="Arial"/>
              </w:rPr>
              <w:t xml:space="preserve"> </w:t>
            </w:r>
            <w:r w:rsidR="00E06235" w:rsidRPr="00EE221D">
              <w:rPr>
                <w:rFonts w:ascii="Arial" w:hAnsi="Arial" w:cs="Arial"/>
              </w:rPr>
              <w:t>od předložení upraveného návrhu změny objednatelem</w:t>
            </w:r>
          </w:p>
        </w:tc>
      </w:tr>
      <w:bookmarkEnd w:id="2"/>
    </w:tbl>
    <w:p w14:paraId="108907F5" w14:textId="77777777" w:rsidR="00A0264B" w:rsidRDefault="00A0264B" w:rsidP="00A0264B">
      <w:pPr>
        <w:jc w:val="both"/>
        <w:rPr>
          <w:rFonts w:ascii="Arial" w:hAnsi="Arial" w:cs="Arial"/>
        </w:rPr>
      </w:pPr>
    </w:p>
    <w:bookmarkEnd w:id="1"/>
    <w:p w14:paraId="0D22CA64" w14:textId="04DF0117" w:rsidR="00C23D61" w:rsidRDefault="00C23D61" w:rsidP="002A5AC5">
      <w:pPr>
        <w:pStyle w:val="Nadpis1"/>
      </w:pPr>
      <w:r>
        <w:t>III.</w:t>
      </w:r>
    </w:p>
    <w:p w14:paraId="0ABB2105" w14:textId="77777777" w:rsidR="00C23D61" w:rsidRDefault="00C23D61" w:rsidP="002A5AC5">
      <w:pPr>
        <w:pStyle w:val="Nadpis2"/>
      </w:pPr>
      <w:r>
        <w:t>Cena a platební podmínky</w:t>
      </w:r>
    </w:p>
    <w:p w14:paraId="47EE6341" w14:textId="16847531" w:rsidR="00C23D61" w:rsidRPr="00B16B01" w:rsidRDefault="00C23D61" w:rsidP="00B16B01">
      <w:pPr>
        <w:pStyle w:val="Odstavecseseznamem1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B16B01">
        <w:rPr>
          <w:rFonts w:ascii="Arial" w:hAnsi="Arial" w:cs="Arial"/>
          <w:b/>
          <w:bCs/>
        </w:rPr>
        <w:t xml:space="preserve">Celková cena díla dle cenové nabídky: </w:t>
      </w:r>
      <w:r w:rsidR="00D47CDC" w:rsidRPr="00D47CDC">
        <w:rPr>
          <w:rFonts w:ascii="Arial" w:hAnsi="Arial" w:cs="Arial"/>
          <w:b/>
          <w:bCs/>
        </w:rPr>
        <w:t>154 517</w:t>
      </w:r>
      <w:r w:rsidRPr="006037BD">
        <w:rPr>
          <w:rFonts w:ascii="Arial" w:hAnsi="Arial" w:cs="Arial"/>
          <w:b/>
          <w:bCs/>
        </w:rPr>
        <w:t>,- Kč vč. DPH.</w:t>
      </w:r>
    </w:p>
    <w:p w14:paraId="1C4B101A" w14:textId="77777777" w:rsidR="00B16B01" w:rsidRDefault="00B16B01" w:rsidP="00B16B01">
      <w:pPr>
        <w:jc w:val="both"/>
        <w:rPr>
          <w:rFonts w:ascii="Arial" w:hAnsi="Arial" w:cs="Arial"/>
        </w:rPr>
      </w:pPr>
    </w:p>
    <w:p w14:paraId="78569FA8" w14:textId="77777777" w:rsidR="00B16B01" w:rsidRDefault="00B16B01" w:rsidP="00B16B01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2E37F6D4" w14:textId="77777777" w:rsidR="00B16B01" w:rsidRPr="005E768E" w:rsidRDefault="00B16B01" w:rsidP="00B16B01">
      <w:pPr>
        <w:pStyle w:val="Odstavecseseznamem"/>
        <w:ind w:left="0"/>
        <w:jc w:val="both"/>
        <w:rPr>
          <w:rFonts w:ascii="Arial" w:hAnsi="Arial" w:cs="Arial"/>
        </w:rPr>
      </w:pPr>
    </w:p>
    <w:p w14:paraId="65F8E00A" w14:textId="77777777" w:rsidR="00160AE0" w:rsidRPr="005E768E" w:rsidRDefault="00160AE0" w:rsidP="00160AE0">
      <w:pPr>
        <w:pStyle w:val="Odstavecseseznamem"/>
        <w:numPr>
          <w:ilvl w:val="0"/>
          <w:numId w:val="5"/>
        </w:numPr>
        <w:suppressAutoHyphens w:val="0"/>
        <w:jc w:val="both"/>
        <w:rPr>
          <w:rFonts w:ascii="Arial" w:hAnsi="Arial" w:cs="Arial"/>
        </w:rPr>
      </w:pPr>
      <w:r w:rsidRPr="005E768E">
        <w:rPr>
          <w:rFonts w:ascii="Arial" w:hAnsi="Arial" w:cs="Arial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52E9C881" w14:textId="77777777" w:rsidR="00B16B01" w:rsidRPr="007C114A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 w:rsidRPr="007C114A">
        <w:rPr>
          <w:rFonts w:ascii="Arial" w:hAnsi="Arial" w:cs="Arial"/>
          <w:iCs/>
        </w:rPr>
        <w:t>Na faktuře je nutné uvést úplné číslo naší objednávky/smlouvy a jméno kontaktní osoby.</w:t>
      </w:r>
    </w:p>
    <w:p w14:paraId="6DBDEC5B" w14:textId="77777777" w:rsidR="00B16B01" w:rsidRPr="00A365C7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598281C8" w14:textId="77777777" w:rsidR="00C23D61" w:rsidRDefault="00C23D61" w:rsidP="002A5AC5">
      <w:pPr>
        <w:pStyle w:val="Nadpis1"/>
      </w:pPr>
      <w:r>
        <w:lastRenderedPageBreak/>
        <w:t>IV.</w:t>
      </w:r>
    </w:p>
    <w:p w14:paraId="7EB9C6B8" w14:textId="77777777" w:rsidR="00C23D61" w:rsidRDefault="00C23D61" w:rsidP="002A5AC5">
      <w:pPr>
        <w:pStyle w:val="Nadpis2"/>
      </w:pPr>
      <w:r>
        <w:t>Záruční doba</w:t>
      </w:r>
    </w:p>
    <w:p w14:paraId="380984B8" w14:textId="73A3B0B0" w:rsidR="00C23D61" w:rsidRDefault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uvedené dílo poskytuje </w:t>
      </w:r>
      <w:r w:rsidR="00844E3D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záruční dobu v délce 60 měsíců.</w:t>
      </w:r>
    </w:p>
    <w:p w14:paraId="78FEFFEF" w14:textId="77777777" w:rsidR="00C23D61" w:rsidRDefault="00C23D61" w:rsidP="002A5AC5">
      <w:pPr>
        <w:pStyle w:val="Nadpis1"/>
      </w:pPr>
      <w:r>
        <w:t>V.</w:t>
      </w:r>
    </w:p>
    <w:p w14:paraId="69AD7AC5" w14:textId="77777777" w:rsidR="00C23D61" w:rsidRDefault="00C23D61" w:rsidP="002A5AC5">
      <w:pPr>
        <w:pStyle w:val="Nadpis2"/>
      </w:pPr>
      <w:r>
        <w:t>Závěrečná ustanovení</w:t>
      </w:r>
    </w:p>
    <w:p w14:paraId="67B105A1" w14:textId="77777777" w:rsidR="00F264B2" w:rsidRPr="0051371A" w:rsidRDefault="00F264B2" w:rsidP="00F264B2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0D31E628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4E5738E3" w14:textId="77777777" w:rsidR="00F264B2" w:rsidRPr="0051371A" w:rsidRDefault="00F264B2" w:rsidP="00F264B2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032E4AB0" w14:textId="77777777" w:rsidR="00F264B2" w:rsidRDefault="00F264B2" w:rsidP="00F264B2">
      <w:pPr>
        <w:jc w:val="both"/>
        <w:rPr>
          <w:rFonts w:ascii="Arial" w:hAnsi="Arial" w:cs="Arial"/>
        </w:rPr>
      </w:pPr>
    </w:p>
    <w:p w14:paraId="21F3FCD5" w14:textId="77777777" w:rsidR="00F264B2" w:rsidRPr="00427195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28374861" w14:textId="77777777" w:rsidR="00F264B2" w:rsidRPr="00427195" w:rsidRDefault="00F264B2" w:rsidP="00F264B2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6BE08947" w14:textId="77777777" w:rsidR="00F264B2" w:rsidRDefault="00F264B2" w:rsidP="00F264B2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1FFF530B" w14:textId="77777777" w:rsidR="00F264B2" w:rsidRPr="00427195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2121965A" w14:textId="77777777" w:rsidR="00F264B2" w:rsidRPr="00427195" w:rsidRDefault="00F264B2" w:rsidP="00F264B2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2091CDDE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149388F4" w14:textId="77777777" w:rsidR="00F264B2" w:rsidRPr="0051371A" w:rsidRDefault="00F264B2" w:rsidP="00F264B2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AF9C12B" w14:textId="77777777" w:rsidR="00F264B2" w:rsidRDefault="00F264B2" w:rsidP="00F264B2">
      <w:pPr>
        <w:jc w:val="both"/>
        <w:rPr>
          <w:rFonts w:ascii="Arial" w:hAnsi="Arial" w:cs="Arial"/>
        </w:rPr>
      </w:pPr>
    </w:p>
    <w:p w14:paraId="5A74883A" w14:textId="133FE528" w:rsidR="00F264B2" w:rsidRPr="0051371A" w:rsidRDefault="00F264B2" w:rsidP="00F264B2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</w:t>
      </w:r>
      <w:r w:rsidR="00567C84">
        <w:rPr>
          <w:rFonts w:ascii="Arial" w:hAnsi="Arial" w:cs="Arial"/>
        </w:rPr>
        <w:t> </w:t>
      </w:r>
      <w:r w:rsidRPr="0051371A">
        <w:rPr>
          <w:rFonts w:ascii="Arial" w:hAnsi="Arial" w:cs="Arial"/>
        </w:rPr>
        <w:t>o</w:t>
      </w:r>
      <w:r w:rsidR="00567C84">
        <w:rPr>
          <w:rFonts w:ascii="Arial" w:hAnsi="Arial" w:cs="Arial"/>
        </w:rPr>
        <w:t> </w:t>
      </w:r>
      <w:r w:rsidRPr="0051371A">
        <w:rPr>
          <w:rFonts w:ascii="Arial" w:hAnsi="Arial" w:cs="Arial"/>
        </w:rPr>
        <w:t>registru smluv (zákon o registru smluv).</w:t>
      </w:r>
    </w:p>
    <w:p w14:paraId="439B11C8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2F05F109" w14:textId="77777777" w:rsidR="00F264B2" w:rsidRPr="0051371A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11FCB5C6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761593E0" w14:textId="77777777" w:rsidR="00C23D61" w:rsidRDefault="00C23D61">
      <w:pPr>
        <w:jc w:val="both"/>
        <w:rPr>
          <w:rFonts w:ascii="Arial" w:hAnsi="Arial" w:cs="Arial"/>
        </w:rPr>
      </w:pPr>
    </w:p>
    <w:p w14:paraId="3D9CB2FB" w14:textId="77777777" w:rsidR="00181FA3" w:rsidRDefault="00181FA3">
      <w:pPr>
        <w:jc w:val="both"/>
        <w:rPr>
          <w:rFonts w:ascii="Arial" w:hAnsi="Arial" w:cs="Arial"/>
        </w:rPr>
      </w:pPr>
    </w:p>
    <w:p w14:paraId="34D6E0D3" w14:textId="77777777" w:rsidR="00C23D61" w:rsidRDefault="00C23D61">
      <w:pPr>
        <w:jc w:val="both"/>
        <w:rPr>
          <w:rFonts w:ascii="Arial" w:hAnsi="Arial" w:cs="Arial"/>
        </w:rPr>
      </w:pPr>
    </w:p>
    <w:p w14:paraId="327BE096" w14:textId="58203676" w:rsidR="00C23D61" w:rsidRDefault="00C23D61" w:rsidP="00567C84">
      <w:pPr>
        <w:tabs>
          <w:tab w:val="left" w:pos="5103"/>
        </w:tabs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  <w:t>Za zhotovitele:</w:t>
      </w:r>
    </w:p>
    <w:p w14:paraId="55639D7A" w14:textId="0947B464" w:rsidR="00C23D61" w:rsidRDefault="00C23D61" w:rsidP="0029304F">
      <w:pPr>
        <w:tabs>
          <w:tab w:val="left" w:pos="5103"/>
          <w:tab w:val="left" w:pos="7371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</w:t>
      </w:r>
      <w:r w:rsidRPr="00B61891">
        <w:rPr>
          <w:rFonts w:ascii="Arial" w:hAnsi="Arial" w:cs="Arial"/>
          <w:iCs/>
        </w:rPr>
        <w:t xml:space="preserve">: </w:t>
      </w:r>
      <w:r w:rsidR="0029304F" w:rsidRPr="0029304F">
        <w:rPr>
          <w:rFonts w:ascii="Arial" w:hAnsi="Arial" w:cs="Arial"/>
          <w:iCs/>
        </w:rPr>
        <w:t>2. ledna</w:t>
      </w:r>
      <w:r w:rsidR="00B06B8C" w:rsidRPr="0029304F">
        <w:rPr>
          <w:rFonts w:ascii="Arial" w:hAnsi="Arial" w:cs="Arial"/>
          <w:iCs/>
        </w:rPr>
        <w:t xml:space="preserve"> </w:t>
      </w:r>
      <w:r w:rsidR="008C2419" w:rsidRPr="00EE221D">
        <w:rPr>
          <w:rFonts w:ascii="Arial" w:hAnsi="Arial" w:cs="Arial"/>
          <w:iCs/>
        </w:rPr>
        <w:t>202</w:t>
      </w:r>
      <w:r w:rsidR="00EE221D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ab/>
        <w:t>V </w:t>
      </w:r>
      <w:r w:rsidR="008A453D" w:rsidRPr="0029304F">
        <w:rPr>
          <w:rFonts w:ascii="Arial" w:hAnsi="Arial" w:cs="Arial"/>
          <w:iCs/>
        </w:rPr>
        <w:t>Praze</w:t>
      </w:r>
      <w:r w:rsidRPr="0029304F">
        <w:rPr>
          <w:rFonts w:ascii="Arial" w:hAnsi="Arial" w:cs="Arial"/>
          <w:iCs/>
        </w:rPr>
        <w:t xml:space="preserve"> d</w:t>
      </w:r>
      <w:r>
        <w:rPr>
          <w:rFonts w:ascii="Arial" w:hAnsi="Arial" w:cs="Arial"/>
          <w:iCs/>
        </w:rPr>
        <w:t>ne:</w:t>
      </w:r>
      <w:r w:rsidR="00AF67FD">
        <w:rPr>
          <w:rFonts w:ascii="Arial" w:hAnsi="Arial" w:cs="Arial"/>
          <w:iCs/>
        </w:rPr>
        <w:tab/>
      </w:r>
      <w:r w:rsidR="0029304F" w:rsidRPr="0029304F">
        <w:rPr>
          <w:rFonts w:ascii="Arial" w:hAnsi="Arial" w:cs="Arial"/>
          <w:iCs/>
        </w:rPr>
        <w:t>2</w:t>
      </w:r>
      <w:r w:rsidR="00BD79B8">
        <w:rPr>
          <w:rFonts w:ascii="Arial" w:hAnsi="Arial" w:cs="Arial"/>
          <w:iCs/>
        </w:rPr>
        <w:t>8</w:t>
      </w:r>
      <w:r w:rsidR="0029304F" w:rsidRPr="0029304F">
        <w:rPr>
          <w:rFonts w:ascii="Arial" w:hAnsi="Arial" w:cs="Arial"/>
          <w:iCs/>
        </w:rPr>
        <w:t xml:space="preserve">. ledna </w:t>
      </w:r>
      <w:r w:rsidR="0029304F" w:rsidRPr="00EE221D">
        <w:rPr>
          <w:rFonts w:ascii="Arial" w:hAnsi="Arial" w:cs="Arial"/>
          <w:iCs/>
        </w:rPr>
        <w:t>202</w:t>
      </w:r>
      <w:r w:rsidR="0029304F">
        <w:rPr>
          <w:rFonts w:ascii="Arial" w:hAnsi="Arial" w:cs="Arial"/>
          <w:iCs/>
        </w:rPr>
        <w:t>5</w:t>
      </w:r>
    </w:p>
    <w:p w14:paraId="55131CAE" w14:textId="77777777" w:rsidR="00AF67FD" w:rsidRDefault="00AF67FD" w:rsidP="00AF67FD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2FE3F323" w14:textId="77777777" w:rsidR="00F264B2" w:rsidRDefault="00F264B2" w:rsidP="00AF67FD">
      <w:pPr>
        <w:tabs>
          <w:tab w:val="left" w:pos="5387"/>
        </w:tabs>
        <w:jc w:val="both"/>
      </w:pPr>
    </w:p>
    <w:p w14:paraId="4FC6BBF6" w14:textId="77777777" w:rsidR="00C23D61" w:rsidRDefault="00C23D61" w:rsidP="00AF67FD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5D86FA0E" w14:textId="77777777" w:rsidR="00B007A2" w:rsidRDefault="00B007A2" w:rsidP="00AF67FD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16259B6B" w14:textId="77777777" w:rsidR="00C23D61" w:rsidRDefault="00C23D61" w:rsidP="00AF67FD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70AE10FA" w14:textId="77777777" w:rsidR="00567C84" w:rsidRDefault="00567C84" w:rsidP="00567C84">
      <w:pPr>
        <w:tabs>
          <w:tab w:val="center" w:pos="1701"/>
          <w:tab w:val="center" w:pos="6804"/>
        </w:tabs>
        <w:jc w:val="both"/>
      </w:pPr>
      <w:r>
        <w:rPr>
          <w:rFonts w:ascii="Arial" w:hAnsi="Arial" w:cs="Arial"/>
          <w:iCs/>
        </w:rPr>
        <w:tab/>
      </w:r>
      <w:r w:rsidR="00AF67FD">
        <w:rPr>
          <w:rFonts w:ascii="Arial" w:hAnsi="Arial" w:cs="Arial"/>
          <w:iCs/>
        </w:rPr>
        <w:t>……..………………………………</w:t>
      </w:r>
      <w:r w:rsidR="00AF67FD">
        <w:rPr>
          <w:rFonts w:ascii="Arial" w:hAnsi="Arial" w:cs="Arial"/>
          <w:iCs/>
        </w:rPr>
        <w:tab/>
        <w:t>……..………………………………</w:t>
      </w:r>
    </w:p>
    <w:p w14:paraId="5782C7BA" w14:textId="524F5C3F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  <w:r>
        <w:tab/>
      </w:r>
      <w:r w:rsidR="002A5AC5">
        <w:rPr>
          <w:rFonts w:ascii="Arial" w:hAnsi="Arial" w:cs="Arial"/>
        </w:rPr>
        <w:t>Bc. Miroslav Cingel</w:t>
      </w:r>
      <w:r w:rsidR="00AF67FD">
        <w:rPr>
          <w:rFonts w:ascii="Arial" w:hAnsi="Arial" w:cs="Arial"/>
        </w:rPr>
        <w:tab/>
      </w:r>
      <w:r w:rsidR="00BC1A35" w:rsidRPr="00BC1A35">
        <w:rPr>
          <w:rFonts w:ascii="Arial" w:hAnsi="Arial" w:cs="Arial"/>
        </w:rPr>
        <w:t>Ing. arch. Veronika Šindlerová, Ph.D.</w:t>
      </w:r>
    </w:p>
    <w:p w14:paraId="0E1C8C61" w14:textId="1A8A4576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5AC5">
        <w:rPr>
          <w:rFonts w:ascii="Arial" w:hAnsi="Arial" w:cs="Arial"/>
        </w:rPr>
        <w:t>vedoucí odd. územního plánování</w:t>
      </w:r>
      <w:r w:rsidR="00C23D61">
        <w:rPr>
          <w:rFonts w:ascii="Arial" w:hAnsi="Arial" w:cs="Arial"/>
        </w:rPr>
        <w:tab/>
      </w:r>
    </w:p>
    <w:p w14:paraId="383A291F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37DB981B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5921523D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77C2218F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77B49A1F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  <w:r w:rsidR="00AF67FD">
        <w:rPr>
          <w:rFonts w:ascii="Arial" w:hAnsi="Arial" w:cs="Arial"/>
          <w:iCs/>
        </w:rPr>
        <w:t>……..………………………………</w:t>
      </w:r>
    </w:p>
    <w:p w14:paraId="0B119129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ab/>
      </w:r>
      <w:r w:rsidR="00F264B2">
        <w:rPr>
          <w:rFonts w:ascii="Arial" w:hAnsi="Arial" w:cs="Arial"/>
        </w:rPr>
        <w:t>RNDr</w:t>
      </w:r>
      <w:r w:rsidR="00C23D61">
        <w:rPr>
          <w:rFonts w:ascii="Arial" w:hAnsi="Arial" w:cs="Arial"/>
        </w:rPr>
        <w:t xml:space="preserve">. </w:t>
      </w:r>
      <w:r w:rsidR="00F264B2">
        <w:rPr>
          <w:rFonts w:ascii="Arial" w:hAnsi="Arial" w:cs="Arial"/>
        </w:rPr>
        <w:t>Lenka</w:t>
      </w:r>
      <w:r w:rsidR="00C23D61">
        <w:rPr>
          <w:rFonts w:ascii="Arial" w:hAnsi="Arial" w:cs="Arial"/>
          <w:color w:val="000000"/>
        </w:rPr>
        <w:t xml:space="preserve"> </w:t>
      </w:r>
      <w:r w:rsidR="00F264B2">
        <w:rPr>
          <w:rFonts w:ascii="Arial" w:hAnsi="Arial" w:cs="Arial"/>
          <w:color w:val="000000"/>
        </w:rPr>
        <w:t>Opočenská</w:t>
      </w:r>
    </w:p>
    <w:p w14:paraId="41B0636E" w14:textId="3BFA80CD" w:rsidR="00C23D61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="008C2419">
        <w:rPr>
          <w:rFonts w:ascii="Arial" w:hAnsi="Arial" w:cs="Arial"/>
          <w:color w:val="000000"/>
        </w:rPr>
        <w:t>náměstk</w:t>
      </w:r>
      <w:r w:rsidR="00630AF8">
        <w:rPr>
          <w:rFonts w:ascii="Arial" w:hAnsi="Arial" w:cs="Arial"/>
          <w:color w:val="000000"/>
        </w:rPr>
        <w:t>yně</w:t>
      </w:r>
      <w:r w:rsidR="008C2419">
        <w:rPr>
          <w:rFonts w:ascii="Arial" w:hAnsi="Arial" w:cs="Arial"/>
          <w:color w:val="000000"/>
        </w:rPr>
        <w:t xml:space="preserve"> primátora </w:t>
      </w:r>
      <w:r w:rsidR="00C23D61">
        <w:rPr>
          <w:rFonts w:ascii="Arial" w:hAnsi="Arial" w:cs="Arial"/>
        </w:rPr>
        <w:tab/>
      </w:r>
    </w:p>
    <w:p w14:paraId="78182C21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0C68EE0E" w14:textId="77777777" w:rsidR="00F264B2" w:rsidRDefault="00F264B2" w:rsidP="00AF67FD">
      <w:pPr>
        <w:tabs>
          <w:tab w:val="left" w:pos="5387"/>
          <w:tab w:val="center" w:pos="6804"/>
        </w:tabs>
        <w:rPr>
          <w:rFonts w:ascii="Arial" w:hAnsi="Arial" w:cs="Arial"/>
          <w:color w:val="000000"/>
        </w:rPr>
      </w:pPr>
    </w:p>
    <w:p w14:paraId="7A8302E5" w14:textId="77777777" w:rsidR="00F264B2" w:rsidRPr="005861A3" w:rsidRDefault="00F264B2" w:rsidP="00181FA3">
      <w:pPr>
        <w:tabs>
          <w:tab w:val="left" w:pos="5103"/>
        </w:tabs>
        <w:spacing w:after="120"/>
        <w:jc w:val="right"/>
        <w:rPr>
          <w:rFonts w:ascii="Arial" w:hAnsi="Arial" w:cs="Arial"/>
          <w:iCs/>
        </w:rPr>
      </w:pPr>
      <w:r w:rsidRPr="005861A3">
        <w:rPr>
          <w:rFonts w:ascii="Arial" w:hAnsi="Arial" w:cs="Arial"/>
          <w:iCs/>
        </w:rPr>
        <w:t xml:space="preserve">Za věcnou správnost: </w:t>
      </w:r>
    </w:p>
    <w:p w14:paraId="0E69CD21" w14:textId="77777777" w:rsidR="002A5AC5" w:rsidRDefault="002A5AC5" w:rsidP="00181FA3">
      <w:pPr>
        <w:tabs>
          <w:tab w:val="left" w:pos="5387"/>
          <w:tab w:val="center" w:pos="6804"/>
        </w:tabs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Bc. Miroslav Cingel</w:t>
      </w:r>
    </w:p>
    <w:p w14:paraId="3A50C8DF" w14:textId="69268A4D" w:rsidR="00F264B2" w:rsidRPr="00F264B2" w:rsidRDefault="002A5AC5" w:rsidP="00181FA3">
      <w:pPr>
        <w:tabs>
          <w:tab w:val="left" w:pos="5387"/>
          <w:tab w:val="center" w:pos="6804"/>
        </w:tabs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vedoucí odd. územního plánování</w:t>
      </w:r>
    </w:p>
    <w:sectPr w:rsidR="00F264B2" w:rsidRPr="00F264B2">
      <w:footerReference w:type="default" r:id="rId7"/>
      <w:pgSz w:w="11906" w:h="16838"/>
      <w:pgMar w:top="1418" w:right="1418" w:bottom="1258" w:left="1418" w:header="708" w:footer="709" w:gutter="0"/>
      <w:cols w:space="708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E9CD" w14:textId="77777777" w:rsidR="00C91961" w:rsidRDefault="00C91961">
      <w:r>
        <w:separator/>
      </w:r>
    </w:p>
  </w:endnote>
  <w:endnote w:type="continuationSeparator" w:id="0">
    <w:p w14:paraId="5C66FB82" w14:textId="77777777" w:rsidR="00C91961" w:rsidRDefault="00C9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1222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9FE1" w14:textId="77777777" w:rsidR="00C23D61" w:rsidRDefault="00C23D61">
    <w:pPr>
      <w:pStyle w:val="Zpat"/>
      <w:jc w:val="center"/>
    </w:pPr>
  </w:p>
  <w:p w14:paraId="0E80655E" w14:textId="77777777" w:rsidR="00C23D61" w:rsidRDefault="00C23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D199" w14:textId="77777777" w:rsidR="00C91961" w:rsidRDefault="00C91961">
      <w:r>
        <w:separator/>
      </w:r>
    </w:p>
  </w:footnote>
  <w:footnote w:type="continuationSeparator" w:id="0">
    <w:p w14:paraId="5A5449F3" w14:textId="77777777" w:rsidR="00C91961" w:rsidRDefault="00C9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2346AAB"/>
    <w:multiLevelType w:val="hybridMultilevel"/>
    <w:tmpl w:val="583C657A"/>
    <w:lvl w:ilvl="0" w:tplc="1EB6B3FC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642AB7"/>
    <w:multiLevelType w:val="hybridMultilevel"/>
    <w:tmpl w:val="57328E6C"/>
    <w:lvl w:ilvl="0" w:tplc="64044F2A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9131F"/>
    <w:multiLevelType w:val="hybridMultilevel"/>
    <w:tmpl w:val="179294C4"/>
    <w:lvl w:ilvl="0" w:tplc="2F54F3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438CF"/>
    <w:multiLevelType w:val="hybridMultilevel"/>
    <w:tmpl w:val="4D008DE8"/>
    <w:lvl w:ilvl="0" w:tplc="F25C5A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36814978">
    <w:abstractNumId w:val="0"/>
  </w:num>
  <w:num w:numId="2" w16cid:durableId="681475895">
    <w:abstractNumId w:val="3"/>
  </w:num>
  <w:num w:numId="3" w16cid:durableId="391857366">
    <w:abstractNumId w:val="7"/>
  </w:num>
  <w:num w:numId="4" w16cid:durableId="456725027">
    <w:abstractNumId w:val="2"/>
  </w:num>
  <w:num w:numId="5" w16cid:durableId="551700015">
    <w:abstractNumId w:val="4"/>
  </w:num>
  <w:num w:numId="6" w16cid:durableId="766538547">
    <w:abstractNumId w:val="1"/>
  </w:num>
  <w:num w:numId="7" w16cid:durableId="988288907">
    <w:abstractNumId w:val="6"/>
  </w:num>
  <w:num w:numId="8" w16cid:durableId="797920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19"/>
    <w:rsid w:val="0005576C"/>
    <w:rsid w:val="00095E4F"/>
    <w:rsid w:val="000A579F"/>
    <w:rsid w:val="000B6CDA"/>
    <w:rsid w:val="001061CB"/>
    <w:rsid w:val="00155DE2"/>
    <w:rsid w:val="00160AE0"/>
    <w:rsid w:val="00181FA3"/>
    <w:rsid w:val="00193F0A"/>
    <w:rsid w:val="001B474D"/>
    <w:rsid w:val="001C3A95"/>
    <w:rsid w:val="001D4BD0"/>
    <w:rsid w:val="002912A9"/>
    <w:rsid w:val="0029304F"/>
    <w:rsid w:val="00294F16"/>
    <w:rsid w:val="002A5AC5"/>
    <w:rsid w:val="002D58BC"/>
    <w:rsid w:val="0032757D"/>
    <w:rsid w:val="00385652"/>
    <w:rsid w:val="003B5AD9"/>
    <w:rsid w:val="003C25A3"/>
    <w:rsid w:val="003C4277"/>
    <w:rsid w:val="004B04CB"/>
    <w:rsid w:val="004C5E53"/>
    <w:rsid w:val="004D467A"/>
    <w:rsid w:val="005153E8"/>
    <w:rsid w:val="00567C84"/>
    <w:rsid w:val="005861A3"/>
    <w:rsid w:val="005B728A"/>
    <w:rsid w:val="005E768E"/>
    <w:rsid w:val="006003C9"/>
    <w:rsid w:val="006037BD"/>
    <w:rsid w:val="00630AF8"/>
    <w:rsid w:val="007521BF"/>
    <w:rsid w:val="00796AD7"/>
    <w:rsid w:val="007C114A"/>
    <w:rsid w:val="007E6F36"/>
    <w:rsid w:val="008409F3"/>
    <w:rsid w:val="00844E3D"/>
    <w:rsid w:val="008A0D53"/>
    <w:rsid w:val="008A453D"/>
    <w:rsid w:val="008C2419"/>
    <w:rsid w:val="008E58A4"/>
    <w:rsid w:val="00916A88"/>
    <w:rsid w:val="00917237"/>
    <w:rsid w:val="00937EA7"/>
    <w:rsid w:val="00955735"/>
    <w:rsid w:val="009F6F6C"/>
    <w:rsid w:val="00A0264B"/>
    <w:rsid w:val="00A6505B"/>
    <w:rsid w:val="00A671F4"/>
    <w:rsid w:val="00A727FA"/>
    <w:rsid w:val="00A76B39"/>
    <w:rsid w:val="00A87910"/>
    <w:rsid w:val="00AA1D58"/>
    <w:rsid w:val="00AF12D5"/>
    <w:rsid w:val="00AF67FD"/>
    <w:rsid w:val="00B007A2"/>
    <w:rsid w:val="00B06B8C"/>
    <w:rsid w:val="00B16B01"/>
    <w:rsid w:val="00B44484"/>
    <w:rsid w:val="00B61891"/>
    <w:rsid w:val="00B87FB7"/>
    <w:rsid w:val="00BB4C2C"/>
    <w:rsid w:val="00BC1A35"/>
    <w:rsid w:val="00BD6EBB"/>
    <w:rsid w:val="00BD79B8"/>
    <w:rsid w:val="00C23D61"/>
    <w:rsid w:val="00C268E1"/>
    <w:rsid w:val="00C45835"/>
    <w:rsid w:val="00C752FE"/>
    <w:rsid w:val="00C91961"/>
    <w:rsid w:val="00CC2FD2"/>
    <w:rsid w:val="00D44997"/>
    <w:rsid w:val="00D47CDC"/>
    <w:rsid w:val="00D7144D"/>
    <w:rsid w:val="00D83EBD"/>
    <w:rsid w:val="00DA58EA"/>
    <w:rsid w:val="00DB5EE6"/>
    <w:rsid w:val="00DD686D"/>
    <w:rsid w:val="00E06235"/>
    <w:rsid w:val="00E67010"/>
    <w:rsid w:val="00E95873"/>
    <w:rsid w:val="00ED772E"/>
    <w:rsid w:val="00EE221D"/>
    <w:rsid w:val="00F264B2"/>
    <w:rsid w:val="00F37198"/>
    <w:rsid w:val="00F405BD"/>
    <w:rsid w:val="00F52140"/>
    <w:rsid w:val="00F97552"/>
    <w:rsid w:val="00F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4956E"/>
  <w15:chartTrackingRefBased/>
  <w15:docId w15:val="{CE7E9CF2-9E7B-465E-82BC-90F7D819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67C84"/>
    <w:pPr>
      <w:keepNext/>
      <w:spacing w:before="360"/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567C84"/>
    <w:pPr>
      <w:spacing w:after="240"/>
      <w:jc w:val="center"/>
      <w:outlineLvl w:val="1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font1222" w:hAnsi="Calibri Light" w:cs="font1222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hlavChar">
    <w:name w:val="Záhlaví Char"/>
    <w:basedOn w:val="Standardnpsmoodstavce2"/>
  </w:style>
  <w:style w:type="character" w:customStyle="1" w:styleId="ZpatChar">
    <w:name w:val="Zápatí Char"/>
    <w:basedOn w:val="Standardnpsmoodstavce2"/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2"/>
  </w:style>
  <w:style w:type="character" w:customStyle="1" w:styleId="PedmtkomenteChar">
    <w:name w:val="Předmět komentáře Char"/>
    <w:rPr>
      <w:b/>
      <w:bCs/>
    </w:rPr>
  </w:style>
  <w:style w:type="character" w:customStyle="1" w:styleId="Nevyeenzmnka2">
    <w:name w:val="Nevyřešená zmínka2"/>
    <w:rPr>
      <w:color w:val="808080"/>
      <w:shd w:val="clear" w:color="auto" w:fill="E6E6E6"/>
    </w:rPr>
  </w:style>
  <w:style w:type="character" w:customStyle="1" w:styleId="Nadpis4Char">
    <w:name w:val="Nadpis 4 Char"/>
    <w:rPr>
      <w:rFonts w:ascii="Calibri Light" w:eastAsia="font1222" w:hAnsi="Calibri Light" w:cs="font1222"/>
      <w:i/>
      <w:iCs/>
      <w:color w:val="2F5496"/>
    </w:rPr>
  </w:style>
  <w:style w:type="character" w:customStyle="1" w:styleId="ProsttextChar">
    <w:name w:val="Prostý text Char"/>
    <w:rPr>
      <w:rFonts w:ascii="Arial" w:eastAsia="Calibri" w:hAnsi="Arial" w:cs="Arial"/>
      <w:i/>
      <w:color w:val="0070C0"/>
      <w:szCs w:val="21"/>
    </w:rPr>
  </w:style>
  <w:style w:type="character" w:customStyle="1" w:styleId="Nevyeenzmnka3">
    <w:name w:val="Nevyřešená zmínka3"/>
    <w:rPr>
      <w:color w:val="605E5C"/>
      <w:shd w:val="clear" w:color="auto" w:fill="E1DFDD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Garamond" w:hAnsi="Garamond" w:cs="Garamond"/>
      <w:b/>
      <w:i w:val="0"/>
      <w:sz w:val="24"/>
      <w:szCs w:val="24"/>
    </w:rPr>
  </w:style>
  <w:style w:type="character" w:customStyle="1" w:styleId="ListLabel12">
    <w:name w:val="ListLabel 12"/>
    <w:rPr>
      <w:rFonts w:eastAsia="Times New Roman"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ascii="Garamond" w:hAnsi="Garamond" w:cs="Garamond"/>
      <w:b/>
      <w:i w:val="0"/>
      <w:sz w:val="24"/>
      <w:szCs w:val="24"/>
    </w:rPr>
  </w:style>
  <w:style w:type="character" w:customStyle="1" w:styleId="ListLabel17">
    <w:name w:val="ListLabel 17"/>
    <w:rPr>
      <w:rFonts w:ascii="Garamond" w:hAnsi="Garamond" w:cs="Garamond"/>
      <w:b/>
      <w:i w:val="0"/>
      <w:sz w:val="24"/>
      <w:szCs w:val="24"/>
    </w:rPr>
  </w:style>
  <w:style w:type="character" w:customStyle="1" w:styleId="ListLabel18">
    <w:name w:val="ListLabel 18"/>
    <w:rPr>
      <w:rFonts w:ascii="Garamond" w:hAnsi="Garamond" w:cs="Garamond"/>
      <w:b/>
      <w:i w:val="0"/>
      <w:sz w:val="24"/>
      <w:szCs w:val="24"/>
    </w:rPr>
  </w:style>
  <w:style w:type="character" w:customStyle="1" w:styleId="ListLabel19">
    <w:name w:val="ListLabel 19"/>
    <w:rPr>
      <w:rFonts w:ascii="Garamond" w:hAnsi="Garamond" w:cs="Garamond"/>
      <w:b/>
      <w:i w:val="0"/>
      <w:sz w:val="24"/>
      <w:szCs w:val="24"/>
    </w:rPr>
  </w:style>
  <w:style w:type="character" w:customStyle="1" w:styleId="ListLabel20">
    <w:name w:val="ListLabel 20"/>
    <w:rPr>
      <w:rFonts w:ascii="Garamond" w:hAnsi="Garamond" w:cs="Garamond"/>
      <w:b/>
      <w:i w:val="0"/>
      <w:sz w:val="24"/>
      <w:szCs w:val="24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Aria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zev">
    <w:name w:val="Title"/>
    <w:basedOn w:val="Normln"/>
    <w:next w:val="Zkladntext"/>
    <w:qFormat/>
    <w:pPr>
      <w:jc w:val="center"/>
    </w:pPr>
    <w:rPr>
      <w:b/>
      <w:bCs/>
      <w:sz w:val="36"/>
      <w:szCs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Prosttext1">
    <w:name w:val="Prostý text1"/>
    <w:basedOn w:val="Normln"/>
    <w:rPr>
      <w:rFonts w:ascii="Arial" w:eastAsia="Calibri" w:hAnsi="Arial" w:cs="Arial"/>
      <w:i/>
      <w:color w:val="0070C0"/>
      <w:szCs w:val="21"/>
    </w:rPr>
  </w:style>
  <w:style w:type="paragraph" w:styleId="Odstavecseseznamem">
    <w:name w:val="List Paragraph"/>
    <w:basedOn w:val="Normln"/>
    <w:uiPriority w:val="34"/>
    <w:qFormat/>
    <w:rsid w:val="00C752F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7C84"/>
    <w:rPr>
      <w:rFonts w:ascii="Arial" w:hAnsi="Arial" w:cs="Arial"/>
      <w:b/>
      <w:lang w:eastAsia="zh-CN"/>
    </w:rPr>
  </w:style>
  <w:style w:type="paragraph" w:styleId="Revize">
    <w:name w:val="Revision"/>
    <w:hidden/>
    <w:uiPriority w:val="99"/>
    <w:semiHidden/>
    <w:rsid w:val="00844E3D"/>
    <w:rPr>
      <w:lang w:eastAsia="zh-CN"/>
    </w:rPr>
  </w:style>
  <w:style w:type="table" w:styleId="Mkatabulky">
    <w:name w:val="Table Grid"/>
    <w:basedOn w:val="Normlntabulka"/>
    <w:uiPriority w:val="39"/>
    <w:rsid w:val="003C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npsmoodstavce"/>
    <w:rsid w:val="00385652"/>
    <w:rPr>
      <w:rFonts w:ascii="Univers" w:hAnsi="Univer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Rulcová Šárka</cp:lastModifiedBy>
  <cp:revision>3</cp:revision>
  <cp:lastPrinted>2019-07-25T08:43:00Z</cp:lastPrinted>
  <dcterms:created xsi:type="dcterms:W3CDTF">2025-01-03T12:08:00Z</dcterms:created>
  <dcterms:modified xsi:type="dcterms:W3CDTF">2025-01-31T08:45:00Z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Jablonec</vt:lpwstr>
  </property>
</Properties>
</file>