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0B768E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UNISYX s.r.o.</w:t>
      </w:r>
    </w:p>
    <w:p w14:paraId="7DD79A2E" w14:textId="5506860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Tyršova 832</w:t>
      </w:r>
    </w:p>
    <w:p w14:paraId="5070EC48" w14:textId="116CE9B3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281 63 Kostelec nad Č.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1BE802E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852C0">
        <w:rPr>
          <w:color w:val="000000"/>
          <w:spacing w:val="-1"/>
          <w:sz w:val="24"/>
          <w:lang w:val="cs"/>
        </w:rPr>
        <w:t>009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1A82AB0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852C0">
        <w:rPr>
          <w:color w:val="000000"/>
          <w:sz w:val="24"/>
          <w:szCs w:val="24"/>
          <w:lang w:val="cs"/>
        </w:rPr>
        <w:t>00674</w:t>
      </w:r>
    </w:p>
    <w:p w14:paraId="03AA2FF0" w14:textId="7D43ED6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A3A22">
        <w:rPr>
          <w:color w:val="000000"/>
          <w:sz w:val="24"/>
          <w:lang w:val="cs"/>
        </w:rPr>
        <w:t>2</w:t>
      </w:r>
      <w:r w:rsidR="006852C0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6852C0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06761EC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852C0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6852C0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757183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B</w:t>
      </w:r>
      <w:r w:rsidR="00EA329B">
        <w:rPr>
          <w:color w:val="000000"/>
          <w:lang w:val="cs"/>
        </w:rPr>
        <w:t>, strojovna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31D8FFC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>HAVÁRIE – Oprava nefunkčního terminálu pro ovládání parametrů chodu VZT na pavilonu B3 rozvaděč PA32</w:t>
      </w:r>
      <w:r w:rsidR="00CD0C41">
        <w:rPr>
          <w:color w:val="000000"/>
          <w:spacing w:val="1"/>
          <w:sz w:val="18"/>
          <w:szCs w:val="18"/>
          <w:lang w:val="cs"/>
        </w:rPr>
        <w:t>.1 pravá strana.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DE650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E5679">
        <w:rPr>
          <w:color w:val="000000"/>
          <w:spacing w:val="2"/>
          <w:sz w:val="28"/>
          <w:szCs w:val="28"/>
          <w:lang w:val="cs"/>
        </w:rPr>
        <w:t>1</w:t>
      </w:r>
      <w:r w:rsidR="00CD0C41">
        <w:rPr>
          <w:color w:val="000000"/>
          <w:spacing w:val="2"/>
          <w:sz w:val="28"/>
          <w:szCs w:val="28"/>
          <w:lang w:val="cs"/>
        </w:rPr>
        <w:t>71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D0C41">
        <w:rPr>
          <w:color w:val="000000"/>
          <w:spacing w:val="2"/>
          <w:sz w:val="28"/>
          <w:szCs w:val="28"/>
          <w:lang w:val="cs"/>
        </w:rPr>
        <w:t>775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7C0EB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E0AFD">
        <w:rPr>
          <w:color w:val="000000"/>
          <w:lang w:val="cs"/>
        </w:rPr>
        <w:t>2</w:t>
      </w:r>
      <w:r w:rsidR="00280B89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280B89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80B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73A0C3-3537-4518-ACEE-9DCB691C0496}"/>
    <w:embedBold r:id="rId2" w:fontKey="{2A964AB0-AA1C-4C95-9D5A-9FE20B6BCF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17EA1CF-EBDB-4189-8824-5F0BA7DA51C5}"/>
    <w:embedBold r:id="rId4" w:fontKey="{48F8A1F7-9DAC-412C-A62C-365E6FD59A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E368D03-DEF2-4113-803B-D3F8C404E72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5358C6C-3316-47C9-B852-BB5CE0747FB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1293126-1710-4B35-9DF2-778F4AF5065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8F41F48-099C-43BD-9F36-51A7FDE879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0673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80B89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708E4"/>
    <w:rsid w:val="0057387B"/>
    <w:rsid w:val="0057557F"/>
    <w:rsid w:val="005C1ED9"/>
    <w:rsid w:val="005E5560"/>
    <w:rsid w:val="00611D29"/>
    <w:rsid w:val="006652F0"/>
    <w:rsid w:val="00675EAD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B5EF4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0C41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158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144</cp:revision>
  <cp:lastPrinted>2021-12-27T07:28:00Z</cp:lastPrinted>
  <dcterms:created xsi:type="dcterms:W3CDTF">2021-12-27T09:22:00Z</dcterms:created>
  <dcterms:modified xsi:type="dcterms:W3CDTF">2025-01-30T11:38:00Z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