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6"/>
        <w:gridCol w:w="426"/>
        <w:gridCol w:w="567"/>
      </w:tblGrid>
      <w:tr w:rsidR="00BB32B2" w:rsidTr="00BC3494">
        <w:tc>
          <w:tcPr>
            <w:tcW w:w="397" w:type="dxa"/>
          </w:tcPr>
          <w:p w:rsidR="00BB32B2" w:rsidRPr="00961AB2" w:rsidRDefault="00D64C1C" w:rsidP="005D145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</w:t>
            </w:r>
          </w:p>
        </w:tc>
        <w:tc>
          <w:tcPr>
            <w:tcW w:w="397" w:type="dxa"/>
          </w:tcPr>
          <w:p w:rsidR="00BB32B2" w:rsidRPr="00961AB2" w:rsidRDefault="00D64C1C" w:rsidP="005D145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:rsidR="00BB32B2" w:rsidRPr="00961AB2" w:rsidRDefault="00D64C1C" w:rsidP="005D145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</w:t>
            </w:r>
          </w:p>
        </w:tc>
        <w:tc>
          <w:tcPr>
            <w:tcW w:w="397" w:type="dxa"/>
          </w:tcPr>
          <w:p w:rsidR="00BB32B2" w:rsidRPr="00961AB2" w:rsidRDefault="00D64C1C" w:rsidP="005D145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8</w:t>
            </w:r>
          </w:p>
        </w:tc>
        <w:tc>
          <w:tcPr>
            <w:tcW w:w="396" w:type="dxa"/>
          </w:tcPr>
          <w:p w:rsidR="00BB32B2" w:rsidRPr="00961AB2" w:rsidRDefault="00D64C1C" w:rsidP="005D145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426" w:type="dxa"/>
            <w:tcBorders>
              <w:right w:val="nil"/>
            </w:tcBorders>
          </w:tcPr>
          <w:p w:rsidR="00BB32B2" w:rsidRPr="00961AB2" w:rsidRDefault="00D64C1C" w:rsidP="005D1452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7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B32B2" w:rsidRDefault="00BB32B2" w:rsidP="00C31E5B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</w:p>
        </w:tc>
      </w:tr>
    </w:tbl>
    <w:p w:rsidR="00C31E5B" w:rsidRDefault="00537DBE" w:rsidP="00537DBE">
      <w:pPr>
        <w:tabs>
          <w:tab w:val="left" w:pos="6480"/>
          <w:tab w:val="left" w:pos="666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425064">
        <w:rPr>
          <w:snapToGrid w:val="0"/>
          <w:sz w:val="18"/>
        </w:rPr>
        <w:t xml:space="preserve"> </w:t>
      </w:r>
      <w:r w:rsidR="00C31E5B">
        <w:rPr>
          <w:snapToGrid w:val="0"/>
          <w:sz w:val="18"/>
        </w:rPr>
        <w:t>Číslo organizace</w:t>
      </w:r>
    </w:p>
    <w:p w:rsidR="00C96A71" w:rsidRDefault="001F3364" w:rsidP="004B3203">
      <w:pPr>
        <w:pStyle w:val="Nzev"/>
        <w:rPr>
          <w:snapToGrid w:val="0"/>
        </w:rPr>
      </w:pPr>
      <w:r>
        <w:rPr>
          <w:snapToGrid w:val="0"/>
        </w:rPr>
        <w:t xml:space="preserve">Dodatek č. </w:t>
      </w:r>
      <w:r w:rsidR="00EF6265">
        <w:rPr>
          <w:snapToGrid w:val="0"/>
        </w:rPr>
        <w:t>1</w:t>
      </w:r>
    </w:p>
    <w:p w:rsidR="00C31E5B" w:rsidRDefault="00C31E5B" w:rsidP="00C96A71">
      <w:pPr>
        <w:pStyle w:val="Nzev"/>
        <w:spacing w:before="160"/>
      </w:pPr>
      <w:r>
        <w:rPr>
          <w:snapToGrid w:val="0"/>
        </w:rPr>
        <w:t>k</w:t>
      </w:r>
      <w:r w:rsidR="00EF0430">
        <w:t> Příkazní smlouvě</w:t>
      </w:r>
    </w:p>
    <w:p w:rsidR="008E0009" w:rsidRDefault="00F405B0" w:rsidP="008E0009">
      <w:pPr>
        <w:pStyle w:val="Nzev"/>
        <w:spacing w:before="160"/>
        <w:rPr>
          <w:snapToGrid w:val="0"/>
          <w:sz w:val="28"/>
          <w:szCs w:val="28"/>
        </w:rPr>
      </w:pPr>
      <w:r w:rsidRPr="006F0DA5">
        <w:rPr>
          <w:snapToGrid w:val="0"/>
          <w:sz w:val="28"/>
          <w:szCs w:val="28"/>
        </w:rPr>
        <w:t xml:space="preserve">č. </w:t>
      </w:r>
      <w:proofErr w:type="spellStart"/>
      <w:r w:rsidRPr="006F0DA5">
        <w:rPr>
          <w:snapToGrid w:val="0"/>
          <w:sz w:val="28"/>
          <w:szCs w:val="28"/>
        </w:rPr>
        <w:t>nSIPO</w:t>
      </w:r>
      <w:proofErr w:type="spellEnd"/>
      <w:r w:rsidRPr="006F0DA5">
        <w:rPr>
          <w:snapToGrid w:val="0"/>
          <w:sz w:val="28"/>
          <w:szCs w:val="28"/>
        </w:rPr>
        <w:t xml:space="preserve"> </w:t>
      </w:r>
      <w:r w:rsidR="00BB32B2" w:rsidRPr="00BB32B2">
        <w:rPr>
          <w:snapToGrid w:val="0"/>
          <w:sz w:val="28"/>
          <w:szCs w:val="28"/>
        </w:rPr>
        <w:t>0</w:t>
      </w:r>
      <w:r w:rsidR="00D64C1C">
        <w:rPr>
          <w:snapToGrid w:val="0"/>
          <w:sz w:val="28"/>
          <w:szCs w:val="28"/>
        </w:rPr>
        <w:t>3</w:t>
      </w:r>
      <w:r w:rsidR="00BB32B2" w:rsidRPr="00BB32B2">
        <w:rPr>
          <w:snapToGrid w:val="0"/>
          <w:sz w:val="28"/>
          <w:szCs w:val="28"/>
        </w:rPr>
        <w:t xml:space="preserve"> – </w:t>
      </w:r>
      <w:r w:rsidR="00D64C1C">
        <w:rPr>
          <w:snapToGrid w:val="0"/>
          <w:sz w:val="28"/>
          <w:szCs w:val="28"/>
        </w:rPr>
        <w:t>33</w:t>
      </w:r>
      <w:r w:rsidR="00F75ED0">
        <w:rPr>
          <w:snapToGrid w:val="0"/>
          <w:sz w:val="28"/>
          <w:szCs w:val="28"/>
        </w:rPr>
        <w:t>/</w:t>
      </w:r>
      <w:r w:rsidR="00D0312C">
        <w:rPr>
          <w:snapToGrid w:val="0"/>
          <w:sz w:val="28"/>
          <w:szCs w:val="28"/>
        </w:rPr>
        <w:t>201</w:t>
      </w:r>
      <w:r w:rsidR="00D64C1C">
        <w:rPr>
          <w:snapToGrid w:val="0"/>
          <w:sz w:val="28"/>
          <w:szCs w:val="28"/>
        </w:rPr>
        <w:t>6</w:t>
      </w:r>
    </w:p>
    <w:p w:rsidR="00961AB2" w:rsidRPr="006F0DA5" w:rsidRDefault="00961AB2" w:rsidP="008E0009">
      <w:pPr>
        <w:pStyle w:val="Nzev"/>
        <w:spacing w:before="160"/>
        <w:rPr>
          <w:sz w:val="28"/>
          <w:szCs w:val="28"/>
        </w:rPr>
      </w:pPr>
    </w:p>
    <w:p w:rsidR="00961AB2" w:rsidRPr="00814721" w:rsidRDefault="00961AB2" w:rsidP="00961AB2">
      <w:pPr>
        <w:pStyle w:val="P-NORMAL-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Uzavřené</w:t>
      </w:r>
      <w:r w:rsidRPr="00814721">
        <w:rPr>
          <w:rFonts w:ascii="Times New Roman" w:hAnsi="Times New Roman"/>
          <w:sz w:val="24"/>
          <w:szCs w:val="24"/>
        </w:rPr>
        <w:t xml:space="preserve"> v souladu s </w:t>
      </w:r>
      <w:proofErr w:type="spellStart"/>
      <w:r w:rsidRPr="00814721">
        <w:rPr>
          <w:rFonts w:ascii="Times New Roman" w:hAnsi="Times New Roman"/>
          <w:sz w:val="24"/>
          <w:szCs w:val="24"/>
        </w:rPr>
        <w:t>ust</w:t>
      </w:r>
      <w:proofErr w:type="spellEnd"/>
      <w:r w:rsidRPr="00814721">
        <w:rPr>
          <w:rFonts w:ascii="Times New Roman" w:hAnsi="Times New Roman"/>
          <w:sz w:val="24"/>
          <w:szCs w:val="24"/>
        </w:rPr>
        <w:t xml:space="preserve">. § </w:t>
      </w:r>
      <w:r>
        <w:rPr>
          <w:rFonts w:ascii="Times New Roman" w:hAnsi="Times New Roman"/>
          <w:sz w:val="24"/>
          <w:szCs w:val="24"/>
        </w:rPr>
        <w:t>2430</w:t>
      </w:r>
      <w:r w:rsidRPr="00814721">
        <w:rPr>
          <w:rFonts w:ascii="Times New Roman" w:hAnsi="Times New Roman"/>
          <w:sz w:val="24"/>
          <w:szCs w:val="24"/>
        </w:rPr>
        <w:t xml:space="preserve"> zákona č. </w:t>
      </w:r>
      <w:r>
        <w:rPr>
          <w:rFonts w:ascii="Times New Roman" w:hAnsi="Times New Roman"/>
          <w:sz w:val="24"/>
          <w:szCs w:val="24"/>
        </w:rPr>
        <w:t>89</w:t>
      </w:r>
      <w:r w:rsidRPr="0081472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2012</w:t>
      </w:r>
      <w:r w:rsidRPr="00814721">
        <w:rPr>
          <w:rFonts w:ascii="Times New Roman" w:hAnsi="Times New Roman"/>
          <w:sz w:val="24"/>
          <w:szCs w:val="24"/>
        </w:rPr>
        <w:t xml:space="preserve"> Sb., </w:t>
      </w:r>
      <w:r>
        <w:rPr>
          <w:rFonts w:ascii="Times New Roman" w:hAnsi="Times New Roman"/>
          <w:sz w:val="24"/>
          <w:szCs w:val="24"/>
        </w:rPr>
        <w:t>občanského</w:t>
      </w:r>
      <w:r w:rsidRPr="00814721">
        <w:rPr>
          <w:rFonts w:ascii="Times New Roman" w:hAnsi="Times New Roman"/>
          <w:sz w:val="24"/>
          <w:szCs w:val="24"/>
        </w:rPr>
        <w:t xml:space="preserve"> zákoníku, v</w:t>
      </w:r>
      <w:r>
        <w:rPr>
          <w:rFonts w:ascii="Times New Roman" w:hAnsi="Times New Roman"/>
          <w:sz w:val="24"/>
          <w:szCs w:val="24"/>
        </w:rPr>
        <w:t>e</w:t>
      </w:r>
      <w:r w:rsidRPr="00814721">
        <w:rPr>
          <w:rFonts w:ascii="Times New Roman" w:hAnsi="Times New Roman"/>
          <w:sz w:val="24"/>
          <w:szCs w:val="24"/>
        </w:rPr>
        <w:t xml:space="preserve"> znění</w:t>
      </w:r>
      <w:r>
        <w:rPr>
          <w:rFonts w:ascii="Times New Roman" w:hAnsi="Times New Roman"/>
          <w:sz w:val="24"/>
          <w:szCs w:val="24"/>
        </w:rPr>
        <w:t xml:space="preserve"> pozdějších předpisů (dále jen „Občanský zákoník“)</w:t>
      </w:r>
      <w:r w:rsidRPr="00814721">
        <w:rPr>
          <w:rFonts w:ascii="Times New Roman" w:hAnsi="Times New Roman"/>
          <w:sz w:val="24"/>
          <w:szCs w:val="24"/>
        </w:rPr>
        <w:t xml:space="preserve">, mezi následujícími </w:t>
      </w:r>
      <w:r>
        <w:rPr>
          <w:rFonts w:ascii="Times New Roman" w:hAnsi="Times New Roman"/>
          <w:sz w:val="24"/>
          <w:szCs w:val="24"/>
        </w:rPr>
        <w:t>S</w:t>
      </w:r>
      <w:r w:rsidRPr="00814721">
        <w:rPr>
          <w:rFonts w:ascii="Times New Roman" w:hAnsi="Times New Roman"/>
          <w:sz w:val="24"/>
          <w:szCs w:val="24"/>
        </w:rPr>
        <w:t>mluvními stranami:</w:t>
      </w:r>
    </w:p>
    <w:p w:rsidR="00961AB2" w:rsidRDefault="00961AB2" w:rsidP="00961AB2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961AB2" w:rsidRPr="00DE2BC9" w:rsidRDefault="00961AB2" w:rsidP="00961AB2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961AB2" w:rsidRDefault="00961AB2" w:rsidP="00961AB2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>, vedoucí odboru zpracování centrálních úloh</w:t>
      </w:r>
    </w:p>
    <w:p w:rsidR="00961AB2" w:rsidRDefault="00961AB2" w:rsidP="00961AB2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961AB2" w:rsidRDefault="00961AB2" w:rsidP="00961AB2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961AB2" w:rsidRDefault="00961AB2" w:rsidP="00961AB2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961AB2" w:rsidRPr="00814721" w:rsidRDefault="00961AB2" w:rsidP="00961AB2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>.</w:t>
      </w:r>
      <w:proofErr w:type="gramEnd"/>
      <w:r w:rsidRPr="00814721">
        <w:rPr>
          <w:rFonts w:ascii="Times New Roman" w:hAnsi="Times New Roman"/>
          <w:snapToGrid w:val="0"/>
          <w:sz w:val="24"/>
        </w:rPr>
        <w:t>, odbor ZCU, Wolkerova 480, 749 20 Vítkov</w:t>
      </w:r>
    </w:p>
    <w:p w:rsidR="00961AB2" w:rsidRDefault="00961AB2" w:rsidP="00961AB2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Československá obchodní banka, a.s.</w:t>
      </w:r>
    </w:p>
    <w:p w:rsidR="00961AB2" w:rsidRDefault="00961AB2" w:rsidP="00961AB2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F65FD5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961AB2" w:rsidRPr="00DE2BC9" w:rsidRDefault="00961AB2" w:rsidP="00961AB2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961AB2" w:rsidRPr="00DE2BC9" w:rsidRDefault="00961AB2" w:rsidP="00961AB2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F75ED0" w:rsidRPr="00DE2BC9" w:rsidRDefault="00F75ED0" w:rsidP="00F75ED0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 xml:space="preserve">: </w:t>
      </w:r>
      <w:r w:rsidR="00D64C1C">
        <w:rPr>
          <w:rFonts w:ascii="Times New Roman" w:hAnsi="Times New Roman"/>
          <w:snapToGrid w:val="0"/>
          <w:sz w:val="24"/>
        </w:rPr>
        <w:t>17326006</w:t>
      </w:r>
    </w:p>
    <w:p w:rsidR="00617E9C" w:rsidRPr="00206D3F" w:rsidRDefault="00617E9C" w:rsidP="00617E9C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Město Rokycany</w:t>
      </w:r>
    </w:p>
    <w:p w:rsidR="00617E9C" w:rsidRDefault="00617E9C" w:rsidP="00617E9C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se sídlem Rokycany, Střed, Masarykovo náměstí 1, PSČ 337 01</w:t>
      </w:r>
    </w:p>
    <w:p w:rsidR="00617E9C" w:rsidRPr="00206D3F" w:rsidRDefault="00617E9C" w:rsidP="00617E9C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>
        <w:rPr>
          <w:rFonts w:ascii="Times New Roman" w:hAnsi="Times New Roman"/>
          <w:b/>
          <w:snapToGrid w:val="0"/>
          <w:sz w:val="24"/>
        </w:rPr>
        <w:t>é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Václavem Kočím, starostou</w:t>
      </w:r>
    </w:p>
    <w:p w:rsidR="00617E9C" w:rsidRDefault="00617E9C" w:rsidP="00617E9C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  <w:t>00259047</w:t>
      </w:r>
    </w:p>
    <w:p w:rsidR="00617E9C" w:rsidRDefault="00617E9C" w:rsidP="00617E9C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00259047</w:t>
      </w:r>
    </w:p>
    <w:p w:rsidR="00D53FD7" w:rsidRDefault="00617E9C" w:rsidP="00617E9C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360"/>
        <w:ind w:left="2830" w:right="-284" w:hanging="2546"/>
        <w:rPr>
          <w:rFonts w:ascii="Times New Roman" w:hAnsi="Times New Roman"/>
          <w:snapToGrid w:val="0"/>
          <w:sz w:val="24"/>
          <w:u w:val="single"/>
        </w:rPr>
      </w:pPr>
      <w:r>
        <w:rPr>
          <w:rFonts w:ascii="Times New Roman" w:hAnsi="Times New Roman"/>
          <w:b/>
          <w:snapToGrid w:val="0"/>
          <w:sz w:val="24"/>
        </w:rPr>
        <w:t>ko</w:t>
      </w:r>
      <w:r w:rsidRPr="00814721">
        <w:rPr>
          <w:rFonts w:ascii="Times New Roman" w:hAnsi="Times New Roman"/>
          <w:b/>
          <w:snapToGrid w:val="0"/>
          <w:sz w:val="24"/>
        </w:rPr>
        <w:t>respondenční adresa</w:t>
      </w:r>
      <w:r w:rsidRPr="00582742">
        <w:rPr>
          <w:rFonts w:ascii="Times New Roman" w:hAnsi="Times New Roman"/>
          <w:b/>
          <w:snapToGrid w:val="0"/>
          <w:sz w:val="24"/>
        </w:rPr>
        <w:t>:</w:t>
      </w:r>
      <w:r w:rsidRPr="00582742">
        <w:rPr>
          <w:rFonts w:ascii="Times New Roman" w:hAnsi="Times New Roman"/>
          <w:snapToGrid w:val="0"/>
          <w:sz w:val="24"/>
        </w:rPr>
        <w:t xml:space="preserve"> </w:t>
      </w:r>
      <w:r w:rsidRPr="00582742"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  <w:u w:val="single"/>
        </w:rPr>
        <w:t>Zdeněk Smejkal – INZULA</w:t>
      </w:r>
      <w:r w:rsidR="00D53FD7">
        <w:rPr>
          <w:rFonts w:ascii="Times New Roman" w:hAnsi="Times New Roman"/>
          <w:snapToGrid w:val="0"/>
          <w:sz w:val="24"/>
          <w:u w:val="single"/>
        </w:rPr>
        <w:t xml:space="preserve"> Rokycany s.r.o.</w:t>
      </w:r>
      <w:r>
        <w:rPr>
          <w:rFonts w:ascii="Times New Roman" w:hAnsi="Times New Roman"/>
          <w:snapToGrid w:val="0"/>
          <w:sz w:val="24"/>
          <w:u w:val="single"/>
        </w:rPr>
        <w:t xml:space="preserve">, </w:t>
      </w:r>
    </w:p>
    <w:p w:rsidR="00617E9C" w:rsidRPr="000E0574" w:rsidRDefault="00D53FD7" w:rsidP="00D53FD7">
      <w:pPr>
        <w:pStyle w:val="Codstavec"/>
        <w:tabs>
          <w:tab w:val="left" w:pos="851"/>
          <w:tab w:val="left" w:pos="2835"/>
          <w:tab w:val="left" w:pos="3544"/>
        </w:tabs>
        <w:ind w:left="2830" w:right="-284" w:hanging="2546"/>
        <w:rPr>
          <w:rFonts w:ascii="Times New Roman" w:hAnsi="Times New Roman"/>
          <w:snapToGrid w:val="0"/>
          <w:sz w:val="24"/>
          <w:u w:val="single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proofErr w:type="spellStart"/>
      <w:r w:rsidR="00617E9C">
        <w:rPr>
          <w:rFonts w:ascii="Times New Roman" w:hAnsi="Times New Roman"/>
          <w:snapToGrid w:val="0"/>
          <w:sz w:val="24"/>
          <w:u w:val="single"/>
        </w:rPr>
        <w:t>Litohlavská</w:t>
      </w:r>
      <w:proofErr w:type="spellEnd"/>
      <w:r w:rsidR="00617E9C">
        <w:rPr>
          <w:rFonts w:ascii="Times New Roman" w:hAnsi="Times New Roman"/>
          <w:snapToGrid w:val="0"/>
          <w:sz w:val="24"/>
          <w:u w:val="single"/>
        </w:rPr>
        <w:t xml:space="preserve"> 834, 337 01 Rokycany</w:t>
      </w:r>
    </w:p>
    <w:p w:rsidR="00617E9C" w:rsidRPr="003721EA" w:rsidRDefault="00617E9C" w:rsidP="00617E9C">
      <w:pPr>
        <w:pStyle w:val="Codstavec"/>
        <w:tabs>
          <w:tab w:val="left" w:pos="284"/>
          <w:tab w:val="left" w:pos="851"/>
        </w:tabs>
        <w:spacing w:before="36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 w:rsidRPr="00582742">
        <w:rPr>
          <w:rFonts w:ascii="Times New Roman" w:hAnsi="Times New Roman"/>
          <w:snapToGrid w:val="0"/>
          <w:sz w:val="24"/>
        </w:rPr>
        <w:t>Komerční banka, a.s.</w:t>
      </w:r>
    </w:p>
    <w:p w:rsidR="00617E9C" w:rsidRPr="00C62FB9" w:rsidRDefault="00617E9C" w:rsidP="00617E9C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r w:rsidR="00F65FD5">
        <w:rPr>
          <w:rFonts w:ascii="Times New Roman" w:hAnsi="Times New Roman"/>
          <w:b/>
          <w:snapToGrid w:val="0"/>
          <w:sz w:val="24"/>
        </w:rPr>
        <w:t>xxx</w:t>
      </w:r>
      <w:bookmarkStart w:id="0" w:name="_GoBack"/>
      <w:bookmarkEnd w:id="0"/>
    </w:p>
    <w:p w:rsidR="00617E9C" w:rsidRDefault="00617E9C" w:rsidP="00617E9C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 xml:space="preserve">ariabilní symbol: </w:t>
      </w:r>
      <w:r w:rsidRPr="00582742">
        <w:rPr>
          <w:rFonts w:ascii="Times New Roman" w:hAnsi="Times New Roman"/>
          <w:b/>
          <w:snapToGrid w:val="0"/>
          <w:sz w:val="24"/>
        </w:rPr>
        <w:t>53411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>
        <w:rPr>
          <w:rFonts w:ascii="Times New Roman" w:hAnsi="Times New Roman"/>
          <w:snapToGrid w:val="0"/>
          <w:sz w:val="24"/>
        </w:rPr>
        <w:t xml:space="preserve"> --</w:t>
      </w:r>
    </w:p>
    <w:p w:rsidR="00F75ED0" w:rsidRDefault="00F75ED0" w:rsidP="00617E9C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8D3045" w:rsidRDefault="008D3045" w:rsidP="003E165E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</w:p>
    <w:p w:rsidR="00BE57A0" w:rsidRDefault="00BE57A0" w:rsidP="00961AB2">
      <w:pPr>
        <w:pStyle w:val="Codstavec"/>
        <w:tabs>
          <w:tab w:val="left" w:pos="426"/>
          <w:tab w:val="left" w:pos="851"/>
          <w:tab w:val="left" w:pos="2835"/>
          <w:tab w:val="left" w:pos="3544"/>
        </w:tabs>
        <w:spacing w:before="480"/>
        <w:ind w:left="425" w:hanging="425"/>
        <w:jc w:val="both"/>
        <w:rPr>
          <w:rFonts w:ascii="Times New Roman" w:hAnsi="Times New Roman"/>
          <w:b/>
          <w:sz w:val="24"/>
        </w:rPr>
      </w:pPr>
      <w:r w:rsidRPr="00E2100E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sz w:val="24"/>
        </w:rPr>
        <w:tab/>
      </w:r>
      <w:r w:rsidRPr="00CB2B2E">
        <w:rPr>
          <w:rFonts w:ascii="Times New Roman" w:hAnsi="Times New Roman"/>
          <w:b/>
          <w:sz w:val="24"/>
        </w:rPr>
        <w:t xml:space="preserve">Smluvní strany uzavřely </w:t>
      </w:r>
      <w:r>
        <w:rPr>
          <w:rFonts w:ascii="Times New Roman" w:hAnsi="Times New Roman"/>
          <w:b/>
          <w:sz w:val="24"/>
        </w:rPr>
        <w:t xml:space="preserve">dne </w:t>
      </w:r>
      <w:proofErr w:type="gramStart"/>
      <w:r w:rsidR="00617E9C">
        <w:rPr>
          <w:rFonts w:ascii="Times New Roman" w:hAnsi="Times New Roman"/>
          <w:b/>
          <w:sz w:val="24"/>
        </w:rPr>
        <w:t>5</w:t>
      </w:r>
      <w:r w:rsidR="00F75ED0">
        <w:rPr>
          <w:rFonts w:ascii="Times New Roman" w:hAnsi="Times New Roman"/>
          <w:b/>
          <w:sz w:val="24"/>
        </w:rPr>
        <w:t>.</w:t>
      </w:r>
      <w:r w:rsidR="00617E9C">
        <w:rPr>
          <w:rFonts w:ascii="Times New Roman" w:hAnsi="Times New Roman"/>
          <w:b/>
          <w:sz w:val="24"/>
        </w:rPr>
        <w:t>5</w:t>
      </w:r>
      <w:r w:rsidR="00D0312C">
        <w:rPr>
          <w:rFonts w:ascii="Times New Roman" w:hAnsi="Times New Roman"/>
          <w:b/>
          <w:sz w:val="24"/>
        </w:rPr>
        <w:t>.201</w:t>
      </w:r>
      <w:r w:rsidR="00617E9C">
        <w:rPr>
          <w:rFonts w:ascii="Times New Roman" w:hAnsi="Times New Roman"/>
          <w:b/>
          <w:sz w:val="24"/>
        </w:rPr>
        <w:t>6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r w:rsidR="002D570B">
        <w:rPr>
          <w:rFonts w:ascii="Times New Roman" w:hAnsi="Times New Roman"/>
          <w:b/>
          <w:sz w:val="24"/>
        </w:rPr>
        <w:t>Příkazní smlouvu</w:t>
      </w:r>
      <w:r w:rsidRPr="00CB2B2E">
        <w:rPr>
          <w:rFonts w:ascii="Times New Roman" w:hAnsi="Times New Roman"/>
          <w:b/>
          <w:sz w:val="24"/>
        </w:rPr>
        <w:t xml:space="preserve"> č. </w:t>
      </w:r>
      <w:proofErr w:type="spellStart"/>
      <w:r>
        <w:rPr>
          <w:rFonts w:ascii="Times New Roman" w:hAnsi="Times New Roman"/>
          <w:b/>
          <w:sz w:val="24"/>
        </w:rPr>
        <w:t>n</w:t>
      </w:r>
      <w:r w:rsidRPr="00CB2B2E">
        <w:rPr>
          <w:rFonts w:ascii="Times New Roman" w:hAnsi="Times New Roman"/>
          <w:b/>
          <w:sz w:val="24"/>
        </w:rPr>
        <w:t>SIPO</w:t>
      </w:r>
      <w:proofErr w:type="spellEnd"/>
      <w:r w:rsidRPr="00CB2B2E">
        <w:rPr>
          <w:rFonts w:ascii="Times New Roman" w:hAnsi="Times New Roman"/>
          <w:b/>
          <w:sz w:val="24"/>
        </w:rPr>
        <w:t xml:space="preserve"> </w:t>
      </w:r>
      <w:r w:rsidR="006D2739">
        <w:rPr>
          <w:rFonts w:ascii="Times New Roman" w:hAnsi="Times New Roman"/>
          <w:b/>
          <w:sz w:val="24"/>
        </w:rPr>
        <w:t>0</w:t>
      </w:r>
      <w:r w:rsidR="00617E9C">
        <w:rPr>
          <w:rFonts w:ascii="Times New Roman" w:hAnsi="Times New Roman"/>
          <w:b/>
          <w:sz w:val="24"/>
        </w:rPr>
        <w:t>3</w:t>
      </w:r>
      <w:r w:rsidR="006D2739">
        <w:rPr>
          <w:rFonts w:ascii="Times New Roman" w:hAnsi="Times New Roman"/>
          <w:b/>
          <w:sz w:val="24"/>
        </w:rPr>
        <w:t xml:space="preserve"> – </w:t>
      </w:r>
      <w:r w:rsidR="00617E9C">
        <w:rPr>
          <w:rFonts w:ascii="Times New Roman" w:hAnsi="Times New Roman"/>
          <w:b/>
          <w:sz w:val="24"/>
        </w:rPr>
        <w:t>33</w:t>
      </w:r>
      <w:r w:rsidR="00D0312C">
        <w:rPr>
          <w:rFonts w:ascii="Times New Roman" w:hAnsi="Times New Roman"/>
          <w:b/>
          <w:sz w:val="24"/>
        </w:rPr>
        <w:t>/201</w:t>
      </w:r>
      <w:r w:rsidR="00617E9C">
        <w:rPr>
          <w:rFonts w:ascii="Times New Roman" w:hAnsi="Times New Roman"/>
          <w:b/>
          <w:sz w:val="24"/>
        </w:rPr>
        <w:t>6</w:t>
      </w:r>
      <w:r w:rsidRPr="00CB2B2E">
        <w:rPr>
          <w:rFonts w:ascii="Times New Roman" w:hAnsi="Times New Roman"/>
          <w:b/>
          <w:sz w:val="24"/>
        </w:rPr>
        <w:t xml:space="preserve"> (dále jen „Smlouva“).</w:t>
      </w:r>
    </w:p>
    <w:p w:rsidR="005B3BDC" w:rsidRPr="008D3045" w:rsidRDefault="00611F45" w:rsidP="008D3045">
      <w:pPr>
        <w:pStyle w:val="Codstavec"/>
        <w:tabs>
          <w:tab w:val="left" w:pos="426"/>
          <w:tab w:val="left" w:pos="2835"/>
          <w:tab w:val="left" w:pos="3544"/>
        </w:tabs>
        <w:spacing w:before="360"/>
        <w:ind w:left="425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2. </w:t>
      </w:r>
      <w:r w:rsidR="00815618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 xml:space="preserve">Příkazník bere na vědomí </w:t>
      </w:r>
      <w:r>
        <w:rPr>
          <w:rFonts w:ascii="Times New Roman" w:hAnsi="Times New Roman"/>
          <w:b/>
          <w:sz w:val="24"/>
          <w:u w:val="single"/>
        </w:rPr>
        <w:t>změnu záhlaví</w:t>
      </w:r>
      <w:r w:rsidRPr="00467AB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na straně Příkazce.</w:t>
      </w:r>
    </w:p>
    <w:p w:rsidR="00FC3C27" w:rsidRDefault="008D3045" w:rsidP="008D3045">
      <w:pPr>
        <w:pStyle w:val="Codstavec"/>
        <w:tabs>
          <w:tab w:val="left" w:pos="0"/>
        </w:tabs>
        <w:spacing w:before="36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FC3C27">
        <w:rPr>
          <w:rFonts w:ascii="Times New Roman" w:hAnsi="Times New Roman"/>
          <w:b/>
          <w:sz w:val="24"/>
        </w:rPr>
        <w:t>.</w:t>
      </w:r>
      <w:r w:rsidR="00FC3C27">
        <w:rPr>
          <w:rFonts w:ascii="Times New Roman" w:hAnsi="Times New Roman"/>
          <w:b/>
          <w:sz w:val="24"/>
        </w:rPr>
        <w:tab/>
      </w:r>
      <w:r w:rsidR="00FC3C27" w:rsidRPr="002D570B">
        <w:rPr>
          <w:rFonts w:ascii="Times New Roman" w:hAnsi="Times New Roman"/>
          <w:b/>
          <w:sz w:val="24"/>
        </w:rPr>
        <w:t xml:space="preserve">Dosavadní ustanovení </w:t>
      </w:r>
      <w:r w:rsidR="00FC3C27">
        <w:rPr>
          <w:rFonts w:ascii="Times New Roman" w:hAnsi="Times New Roman"/>
          <w:b/>
          <w:sz w:val="24"/>
        </w:rPr>
        <w:t>čl. V. Zvláštní ujednání</w:t>
      </w:r>
      <w:r w:rsidR="00FC3C27" w:rsidRPr="002D570B">
        <w:rPr>
          <w:rFonts w:ascii="Times New Roman" w:hAnsi="Times New Roman"/>
          <w:b/>
          <w:sz w:val="24"/>
        </w:rPr>
        <w:t xml:space="preserve">, </w:t>
      </w:r>
      <w:r w:rsidR="00FC3C27">
        <w:rPr>
          <w:rFonts w:ascii="Times New Roman" w:hAnsi="Times New Roman"/>
          <w:b/>
          <w:sz w:val="24"/>
        </w:rPr>
        <w:t>odst. 5.</w:t>
      </w:r>
      <w:r w:rsidR="00D0312C">
        <w:rPr>
          <w:rFonts w:ascii="Times New Roman" w:hAnsi="Times New Roman"/>
          <w:b/>
          <w:sz w:val="24"/>
        </w:rPr>
        <w:t>4</w:t>
      </w:r>
      <w:r w:rsidR="00FC3C27">
        <w:rPr>
          <w:rFonts w:ascii="Times New Roman" w:hAnsi="Times New Roman"/>
          <w:b/>
          <w:sz w:val="24"/>
        </w:rPr>
        <w:t xml:space="preserve">, </w:t>
      </w:r>
      <w:r w:rsidR="00FC3C27" w:rsidRPr="002D570B">
        <w:rPr>
          <w:rFonts w:ascii="Times New Roman" w:hAnsi="Times New Roman"/>
          <w:b/>
          <w:sz w:val="24"/>
        </w:rPr>
        <w:t xml:space="preserve">Smlouvy </w:t>
      </w:r>
      <w:r w:rsidR="00FC3C27" w:rsidRPr="002D570B">
        <w:rPr>
          <w:rFonts w:ascii="Times New Roman" w:hAnsi="Times New Roman"/>
          <w:b/>
          <w:sz w:val="24"/>
          <w:u w:val="single"/>
        </w:rPr>
        <w:t>se ruší</w:t>
      </w:r>
      <w:r w:rsidR="00FC3C27" w:rsidRPr="002D570B">
        <w:rPr>
          <w:rFonts w:ascii="Times New Roman" w:hAnsi="Times New Roman"/>
          <w:b/>
          <w:sz w:val="24"/>
        </w:rPr>
        <w:t xml:space="preserve"> v tomto úplném znění:</w:t>
      </w:r>
    </w:p>
    <w:p w:rsidR="00FC3C27" w:rsidRDefault="00FC3C27" w:rsidP="00FC3C27">
      <w:pPr>
        <w:pStyle w:val="Codstavec"/>
        <w:tabs>
          <w:tab w:val="left" w:pos="567"/>
        </w:tabs>
        <w:spacing w:before="120"/>
        <w:ind w:left="567" w:right="23" w:hanging="567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5.</w:t>
      </w:r>
      <w:r w:rsidR="00D0312C">
        <w:rPr>
          <w:rFonts w:ascii="Times New Roman" w:hAnsi="Times New Roman"/>
          <w:snapToGrid w:val="0"/>
          <w:sz w:val="24"/>
        </w:rPr>
        <w:t>4</w:t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 xml:space="preserve">Obě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mluvní strany se zavazují zachovávat v tajnosti veškeré informace, okolnosti a údaje, které se dozvěděly v souvi</w:t>
      </w:r>
      <w:r>
        <w:rPr>
          <w:rFonts w:ascii="Times New Roman" w:hAnsi="Times New Roman"/>
          <w:snapToGrid w:val="0"/>
          <w:sz w:val="24"/>
        </w:rPr>
        <w:t>slosti s výkonem činností na základě této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Smlouvy a rovněž se zavazují chránit systém a jeho prvky před zneužitím. Pro účely této Smlouvy jsou důvěrnými informacemi a obchodním tajemstvím zejména tato Smlouva, zápisy z jednání Smluvních stran a jakékoliv dokumenty, které budou zpracovány na základě této Smlouvy, jakož i další podklady a informace, které jsou předmětem obchodního tajemství a budou předávány mezi Smluvními stranami při plnění povinností ze Smlouvy. Povinnost</w:t>
      </w:r>
      <w:r w:rsidRPr="00DE2BC9">
        <w:rPr>
          <w:rFonts w:ascii="Times New Roman" w:hAnsi="Times New Roman"/>
          <w:snapToGrid w:val="0"/>
          <w:sz w:val="24"/>
        </w:rPr>
        <w:t xml:space="preserve"> dle tohoto </w:t>
      </w:r>
      <w:r>
        <w:rPr>
          <w:rFonts w:ascii="Times New Roman" w:hAnsi="Times New Roman"/>
          <w:snapToGrid w:val="0"/>
          <w:sz w:val="24"/>
        </w:rPr>
        <w:t>bodu 5.4</w:t>
      </w:r>
      <w:r w:rsidRPr="00DE2BC9">
        <w:rPr>
          <w:rFonts w:ascii="Times New Roman" w:hAnsi="Times New Roman"/>
          <w:snapToGrid w:val="0"/>
          <w:sz w:val="24"/>
        </w:rPr>
        <w:t xml:space="preserve"> trvá ještě tři roky od ukončení platnosti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FC3C27" w:rsidRDefault="008D3045" w:rsidP="008D3045">
      <w:pPr>
        <w:pStyle w:val="Codstavec"/>
        <w:tabs>
          <w:tab w:val="left" w:pos="426"/>
        </w:tabs>
        <w:spacing w:before="36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FC3C27">
        <w:rPr>
          <w:rFonts w:ascii="Times New Roman" w:hAnsi="Times New Roman"/>
          <w:b/>
          <w:sz w:val="24"/>
        </w:rPr>
        <w:t>.</w:t>
      </w:r>
      <w:r w:rsidR="00FC3C27">
        <w:rPr>
          <w:rFonts w:ascii="Times New Roman" w:hAnsi="Times New Roman"/>
          <w:b/>
          <w:sz w:val="24"/>
        </w:rPr>
        <w:tab/>
      </w:r>
      <w:r w:rsidR="00FC3C27" w:rsidRPr="002D570B">
        <w:rPr>
          <w:rFonts w:ascii="Times New Roman" w:hAnsi="Times New Roman"/>
          <w:b/>
          <w:sz w:val="24"/>
        </w:rPr>
        <w:t xml:space="preserve">Dosavadní ustanovení </w:t>
      </w:r>
      <w:r w:rsidR="00FC3C27">
        <w:rPr>
          <w:rFonts w:ascii="Times New Roman" w:hAnsi="Times New Roman"/>
          <w:b/>
          <w:sz w:val="24"/>
        </w:rPr>
        <w:t>čl. V. Zvláštní ujednání</w:t>
      </w:r>
      <w:r w:rsidR="00FC3C27" w:rsidRPr="002D570B">
        <w:rPr>
          <w:rFonts w:ascii="Times New Roman" w:hAnsi="Times New Roman"/>
          <w:b/>
          <w:sz w:val="24"/>
        </w:rPr>
        <w:t xml:space="preserve">, </w:t>
      </w:r>
      <w:r w:rsidR="00FC3C27">
        <w:rPr>
          <w:rFonts w:ascii="Times New Roman" w:hAnsi="Times New Roman"/>
          <w:b/>
          <w:sz w:val="24"/>
        </w:rPr>
        <w:t>odst. 5.</w:t>
      </w:r>
      <w:r w:rsidR="00D0312C">
        <w:rPr>
          <w:rFonts w:ascii="Times New Roman" w:hAnsi="Times New Roman"/>
          <w:b/>
          <w:sz w:val="24"/>
        </w:rPr>
        <w:t>4</w:t>
      </w:r>
      <w:r w:rsidR="00FC3C27">
        <w:rPr>
          <w:rFonts w:ascii="Times New Roman" w:hAnsi="Times New Roman"/>
          <w:b/>
          <w:sz w:val="24"/>
        </w:rPr>
        <w:t xml:space="preserve">, </w:t>
      </w:r>
      <w:r w:rsidR="00FC3C27" w:rsidRPr="002D570B">
        <w:rPr>
          <w:rFonts w:ascii="Times New Roman" w:hAnsi="Times New Roman"/>
          <w:b/>
          <w:sz w:val="24"/>
        </w:rPr>
        <w:t xml:space="preserve">Smlouvy </w:t>
      </w:r>
      <w:r w:rsidR="00FC3C27" w:rsidRPr="002D570B">
        <w:rPr>
          <w:rFonts w:ascii="Times New Roman" w:hAnsi="Times New Roman"/>
          <w:b/>
          <w:sz w:val="24"/>
          <w:u w:val="single"/>
        </w:rPr>
        <w:t xml:space="preserve">se </w:t>
      </w:r>
      <w:r w:rsidR="00FC3C27">
        <w:rPr>
          <w:rFonts w:ascii="Times New Roman" w:hAnsi="Times New Roman"/>
          <w:b/>
          <w:sz w:val="24"/>
          <w:u w:val="single"/>
        </w:rPr>
        <w:t>nahrazuje</w:t>
      </w:r>
      <w:r w:rsidR="00FC3C27" w:rsidRPr="002D570B">
        <w:rPr>
          <w:rFonts w:ascii="Times New Roman" w:hAnsi="Times New Roman"/>
          <w:b/>
          <w:sz w:val="24"/>
        </w:rPr>
        <w:t xml:space="preserve"> v tomto úplném</w:t>
      </w:r>
      <w:r w:rsidR="00FC3C27">
        <w:rPr>
          <w:rFonts w:ascii="Times New Roman" w:hAnsi="Times New Roman"/>
          <w:b/>
          <w:sz w:val="24"/>
        </w:rPr>
        <w:t xml:space="preserve"> novém</w:t>
      </w:r>
      <w:r w:rsidR="00FC3C27" w:rsidRPr="002D570B">
        <w:rPr>
          <w:rFonts w:ascii="Times New Roman" w:hAnsi="Times New Roman"/>
          <w:b/>
          <w:sz w:val="24"/>
        </w:rPr>
        <w:t xml:space="preserve"> znění:</w:t>
      </w:r>
    </w:p>
    <w:p w:rsidR="00FC3C27" w:rsidRPr="00FB7257" w:rsidRDefault="00D0312C" w:rsidP="00D0312C">
      <w:pPr>
        <w:pStyle w:val="Codstavec"/>
        <w:spacing w:before="120"/>
        <w:ind w:left="567" w:hanging="567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5.4</w:t>
      </w:r>
      <w:r>
        <w:rPr>
          <w:rFonts w:ascii="Times New Roman" w:hAnsi="Times New Roman"/>
          <w:snapToGrid w:val="0"/>
          <w:sz w:val="24"/>
        </w:rPr>
        <w:tab/>
      </w:r>
      <w:r w:rsidR="00FC3C27" w:rsidRPr="00FB7257">
        <w:rPr>
          <w:rFonts w:ascii="Times New Roman" w:hAnsi="Times New Roman"/>
          <w:snapToGrid w:val="0"/>
          <w:sz w:val="24"/>
        </w:rPr>
        <w:t>Obě Smluvní strany se zavazují zachovávat v tajnosti veškeré informace, okolnosti a údaje, které se dozvěděly v souvislosti s výkonem činností na základě této Smlouvy a rovněž se zavazují chránit systém a jeho prvky před zneužitím. Pro účely této Smlouvy jsou důvěrnými informacemi a obchodním tajemstvím zejména zápisy z jednání Smluvních stran a jakékoliv dokumenty, které budou zpracovány na základě této Smlouvy, jakož i další podklady a informace, které jsou předmětem obchodního tajemství a budou předávány mezi Smluvními stranami při plnění povinností ze Smlouvy. Povinnost dle tohoto bodu 5.4 trvá ještě tři roky od ukončení platnosti Smlouvy.</w:t>
      </w:r>
    </w:p>
    <w:p w:rsidR="00FC3C27" w:rsidRDefault="00FC3C27" w:rsidP="00FC3C27">
      <w:pPr>
        <w:pStyle w:val="Codstavec"/>
        <w:ind w:left="567" w:firstLine="0"/>
        <w:jc w:val="both"/>
        <w:rPr>
          <w:rFonts w:ascii="Times New Roman" w:hAnsi="Times New Roman"/>
          <w:snapToGrid w:val="0"/>
          <w:sz w:val="24"/>
        </w:rPr>
      </w:pPr>
      <w:r w:rsidRPr="00391D63">
        <w:rPr>
          <w:rFonts w:ascii="Times New Roman" w:hAnsi="Times New Roman"/>
          <w:snapToGrid w:val="0"/>
          <w:sz w:val="24"/>
        </w:rPr>
        <w:t>Porušením povinnosti mlčenlivosti není poskytnutí výše uvedených informací soudu, státnímu zastupitelství, příslušnému správnímu orgánu či jinému orgánu veřejné moci na základě a v souladu se zákonem; jejich zveřejnění na základě povinnosti stanovené zákonem nebo jejich poskytnutí zakladateli ČP. Porušením povinnosti mlčenlivosti není ani sdělení uvedených informací zástupci smluvní strany.</w:t>
      </w:r>
    </w:p>
    <w:p w:rsidR="00617E9C" w:rsidRPr="00617E9C" w:rsidRDefault="008D3045" w:rsidP="00617E9C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hanging="425"/>
        <w:rPr>
          <w:b/>
        </w:rPr>
      </w:pPr>
      <w:r>
        <w:rPr>
          <w:b/>
        </w:rPr>
        <w:t>5</w:t>
      </w:r>
      <w:r w:rsidR="00E04717">
        <w:rPr>
          <w:b/>
        </w:rPr>
        <w:t>.</w:t>
      </w:r>
      <w:r w:rsidR="00E04717">
        <w:rPr>
          <w:b/>
        </w:rPr>
        <w:tab/>
      </w:r>
      <w:r w:rsidR="00617E9C">
        <w:t xml:space="preserve">Tento dodatek se stává platným dnem jeho podpisu oběma smluvními stranami. </w:t>
      </w:r>
      <w:r w:rsidR="00617E9C" w:rsidRPr="00617E9C">
        <w:rPr>
          <w:b/>
        </w:rPr>
        <w:t xml:space="preserve">Dodatek nabývá účinnosti 1. kalendářním dnem měsíce následujícího po datu nabytí platnosti dodatku, je-li v té době již zveřejněn v registru smluv podle zákona č. 340/2015 Sb., v opačném případě nabývá dodatek účinnosti až dnem zveřejnění v registru smluv. </w:t>
      </w:r>
    </w:p>
    <w:p w:rsidR="00461970" w:rsidRDefault="008D3045" w:rsidP="00617E9C">
      <w:pPr>
        <w:pStyle w:val="Zkladntext"/>
        <w:tabs>
          <w:tab w:val="left" w:pos="426"/>
          <w:tab w:val="left" w:pos="900"/>
          <w:tab w:val="left" w:pos="1080"/>
        </w:tabs>
        <w:spacing w:before="360"/>
        <w:ind w:left="425" w:hanging="425"/>
      </w:pPr>
      <w:r>
        <w:rPr>
          <w:b/>
        </w:rPr>
        <w:t>6</w:t>
      </w:r>
      <w:r w:rsidR="00461970" w:rsidRPr="00815618">
        <w:rPr>
          <w:b/>
        </w:rPr>
        <w:t>.</w:t>
      </w:r>
      <w:r w:rsidR="00461970">
        <w:tab/>
        <w:t>Dodatek je vyhotoven ve dvou stejnopisech stejné právní síly, po jednom vyhotovení pro každou ze smluvních stran.</w:t>
      </w:r>
    </w:p>
    <w:p w:rsidR="00D53FD7" w:rsidRDefault="00D53FD7" w:rsidP="008D3045">
      <w:pPr>
        <w:pStyle w:val="Codstavec"/>
        <w:tabs>
          <w:tab w:val="left" w:pos="426"/>
        </w:tabs>
        <w:spacing w:before="360"/>
        <w:ind w:firstLine="0"/>
        <w:jc w:val="both"/>
        <w:rPr>
          <w:rFonts w:ascii="Times New Roman" w:hAnsi="Times New Roman"/>
          <w:b/>
          <w:sz w:val="24"/>
        </w:rPr>
      </w:pPr>
    </w:p>
    <w:p w:rsidR="00D53FD7" w:rsidRDefault="00D53FD7" w:rsidP="008D3045">
      <w:pPr>
        <w:pStyle w:val="Codstavec"/>
        <w:tabs>
          <w:tab w:val="left" w:pos="426"/>
        </w:tabs>
        <w:spacing w:before="360"/>
        <w:ind w:firstLine="0"/>
        <w:jc w:val="both"/>
        <w:rPr>
          <w:rFonts w:ascii="Times New Roman" w:hAnsi="Times New Roman"/>
          <w:b/>
          <w:sz w:val="24"/>
        </w:rPr>
      </w:pPr>
    </w:p>
    <w:p w:rsidR="00D53FD7" w:rsidRDefault="00D53FD7" w:rsidP="008D3045">
      <w:pPr>
        <w:pStyle w:val="Codstavec"/>
        <w:tabs>
          <w:tab w:val="left" w:pos="426"/>
        </w:tabs>
        <w:spacing w:before="360"/>
        <w:ind w:firstLine="0"/>
        <w:jc w:val="both"/>
        <w:rPr>
          <w:rFonts w:ascii="Times New Roman" w:hAnsi="Times New Roman"/>
          <w:b/>
          <w:sz w:val="24"/>
        </w:rPr>
      </w:pPr>
    </w:p>
    <w:p w:rsidR="00461970" w:rsidRDefault="008D3045" w:rsidP="008D3045">
      <w:pPr>
        <w:pStyle w:val="Codstavec"/>
        <w:tabs>
          <w:tab w:val="left" w:pos="426"/>
        </w:tabs>
        <w:spacing w:before="36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7</w:t>
      </w:r>
      <w:r w:rsidR="00461970" w:rsidRPr="00010A85">
        <w:rPr>
          <w:rFonts w:ascii="Times New Roman" w:hAnsi="Times New Roman"/>
          <w:b/>
          <w:sz w:val="24"/>
        </w:rPr>
        <w:t>.</w:t>
      </w:r>
      <w:r w:rsidR="00461970">
        <w:rPr>
          <w:rFonts w:ascii="Times New Roman" w:hAnsi="Times New Roman"/>
          <w:sz w:val="24"/>
        </w:rPr>
        <w:tab/>
        <w:t>Ostatní ustanovení smlouvy zůstávají tímto dodatkem nedotčena.</w:t>
      </w:r>
    </w:p>
    <w:p w:rsidR="00E553D7" w:rsidRPr="00DE2BC9" w:rsidRDefault="00E553D7" w:rsidP="00B42070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617E9C">
        <w:rPr>
          <w:rFonts w:ascii="Times New Roman" w:hAnsi="Times New Roman"/>
          <w:sz w:val="24"/>
        </w:rPr>
        <w:t>Rokycanech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E553D7" w:rsidRPr="00DE2BC9" w:rsidRDefault="00E553D7" w:rsidP="00E553D7">
      <w:pPr>
        <w:pStyle w:val="Codstavec"/>
        <w:tabs>
          <w:tab w:val="left" w:pos="5387"/>
        </w:tabs>
        <w:spacing w:before="9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E553D7" w:rsidRPr="00DE2BC9" w:rsidRDefault="00E553D7" w:rsidP="00E553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E553D7" w:rsidRPr="00DE2BC9" w:rsidRDefault="00E553D7" w:rsidP="00E553D7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r w:rsidR="00617E9C">
        <w:rPr>
          <w:rFonts w:ascii="Times New Roman" w:hAnsi="Times New Roman"/>
          <w:snapToGrid w:val="0"/>
          <w:sz w:val="24"/>
        </w:rPr>
        <w:t>Václav Kočí</w:t>
      </w:r>
    </w:p>
    <w:p w:rsidR="00E553D7" w:rsidRDefault="00E553D7" w:rsidP="00E553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vedoucí odboru zpracování</w:t>
      </w:r>
      <w:r>
        <w:rPr>
          <w:rFonts w:ascii="Times New Roman" w:hAnsi="Times New Roman"/>
          <w:snapToGrid w:val="0"/>
          <w:sz w:val="24"/>
        </w:rPr>
        <w:tab/>
      </w:r>
      <w:r w:rsidR="00617E9C">
        <w:rPr>
          <w:rFonts w:ascii="Times New Roman" w:hAnsi="Times New Roman"/>
          <w:snapToGrid w:val="0"/>
          <w:sz w:val="24"/>
        </w:rPr>
        <w:t>starosta</w:t>
      </w:r>
    </w:p>
    <w:p w:rsidR="00E553D7" w:rsidRDefault="00E553D7" w:rsidP="00E553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</w:p>
    <w:sectPr w:rsidR="00E553D7" w:rsidSect="003931CF">
      <w:footerReference w:type="default" r:id="rId8"/>
      <w:pgSz w:w="11906" w:h="16838"/>
      <w:pgMar w:top="1417" w:right="1286" w:bottom="125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A22" w:rsidRDefault="007F5A22">
      <w:r>
        <w:separator/>
      </w:r>
    </w:p>
  </w:endnote>
  <w:endnote w:type="continuationSeparator" w:id="0">
    <w:p w:rsidR="007F5A22" w:rsidRDefault="007F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1EF" w:rsidRDefault="00B954A4">
    <w:pPr>
      <w:pStyle w:val="Zpat"/>
      <w:rPr>
        <w:sz w:val="16"/>
      </w:rPr>
    </w:pPr>
    <w:r>
      <w:rPr>
        <w:sz w:val="16"/>
      </w:rPr>
      <w:t>Příkazní smlouva</w:t>
    </w:r>
    <w:r w:rsidR="00A641EF">
      <w:rPr>
        <w:sz w:val="16"/>
      </w:rPr>
      <w:t xml:space="preserve"> č. </w:t>
    </w:r>
    <w:proofErr w:type="spellStart"/>
    <w:r w:rsidR="00A641EF">
      <w:rPr>
        <w:sz w:val="16"/>
      </w:rPr>
      <w:t>nSIPO</w:t>
    </w:r>
    <w:proofErr w:type="spellEnd"/>
    <w:r w:rsidR="00A641EF">
      <w:rPr>
        <w:sz w:val="16"/>
      </w:rPr>
      <w:t xml:space="preserve"> 0</w:t>
    </w:r>
    <w:r w:rsidR="00D64C1C">
      <w:rPr>
        <w:sz w:val="16"/>
      </w:rPr>
      <w:t>3</w:t>
    </w:r>
    <w:r w:rsidR="00A641EF">
      <w:rPr>
        <w:sz w:val="16"/>
      </w:rPr>
      <w:t xml:space="preserve"> – </w:t>
    </w:r>
    <w:r w:rsidR="00D64C1C">
      <w:rPr>
        <w:sz w:val="16"/>
      </w:rPr>
      <w:t>33</w:t>
    </w:r>
    <w:r w:rsidR="00D0312C">
      <w:rPr>
        <w:sz w:val="16"/>
      </w:rPr>
      <w:t>/201</w:t>
    </w:r>
    <w:r w:rsidR="00D64C1C">
      <w:rPr>
        <w:sz w:val="16"/>
      </w:rPr>
      <w:t>6</w:t>
    </w:r>
    <w:r w:rsidR="00A641EF">
      <w:rPr>
        <w:sz w:val="16"/>
      </w:rPr>
      <w:tab/>
    </w:r>
    <w:r w:rsidR="00A641EF">
      <w:rPr>
        <w:snapToGrid w:val="0"/>
        <w:sz w:val="16"/>
      </w:rPr>
      <w:t xml:space="preserve">Strana </w:t>
    </w:r>
    <w:r w:rsidR="00A641EF">
      <w:rPr>
        <w:snapToGrid w:val="0"/>
        <w:sz w:val="16"/>
      </w:rPr>
      <w:fldChar w:fldCharType="begin"/>
    </w:r>
    <w:r w:rsidR="00A641EF">
      <w:rPr>
        <w:snapToGrid w:val="0"/>
        <w:sz w:val="16"/>
      </w:rPr>
      <w:instrText xml:space="preserve"> PAGE </w:instrText>
    </w:r>
    <w:r w:rsidR="00A641EF">
      <w:rPr>
        <w:snapToGrid w:val="0"/>
        <w:sz w:val="16"/>
      </w:rPr>
      <w:fldChar w:fldCharType="separate"/>
    </w:r>
    <w:r w:rsidR="00F65FD5">
      <w:rPr>
        <w:noProof/>
        <w:snapToGrid w:val="0"/>
        <w:sz w:val="16"/>
      </w:rPr>
      <w:t>3</w:t>
    </w:r>
    <w:r w:rsidR="00A641EF">
      <w:rPr>
        <w:snapToGrid w:val="0"/>
        <w:sz w:val="16"/>
      </w:rPr>
      <w:fldChar w:fldCharType="end"/>
    </w:r>
    <w:r w:rsidR="00A641EF">
      <w:rPr>
        <w:sz w:val="16"/>
      </w:rPr>
      <w:tab/>
    </w:r>
  </w:p>
  <w:p w:rsidR="00A641EF" w:rsidRDefault="00A641EF">
    <w:pPr>
      <w:pStyle w:val="Zpat"/>
      <w:rPr>
        <w:sz w:val="16"/>
      </w:rPr>
    </w:pPr>
    <w:r>
      <w:rPr>
        <w:sz w:val="16"/>
      </w:rPr>
      <w:t>Dodatek č.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A22" w:rsidRDefault="007F5A22">
      <w:r>
        <w:separator/>
      </w:r>
    </w:p>
  </w:footnote>
  <w:footnote w:type="continuationSeparator" w:id="0">
    <w:p w:rsidR="007F5A22" w:rsidRDefault="007F5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A16A0"/>
    <w:multiLevelType w:val="multilevel"/>
    <w:tmpl w:val="40FEE5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9235C45"/>
    <w:multiLevelType w:val="multilevel"/>
    <w:tmpl w:val="28801B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8FF18F4"/>
    <w:multiLevelType w:val="multilevel"/>
    <w:tmpl w:val="1D327B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D5F720C"/>
    <w:multiLevelType w:val="multilevel"/>
    <w:tmpl w:val="7A6E546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4FDD1B44"/>
    <w:multiLevelType w:val="singleLevel"/>
    <w:tmpl w:val="1896B63C"/>
    <w:lvl w:ilvl="0">
      <w:start w:val="1"/>
      <w:numFmt w:val="bullet"/>
      <w:pStyle w:val="Codr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92D677C"/>
    <w:multiLevelType w:val="multilevel"/>
    <w:tmpl w:val="9B06B9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EA73DBB"/>
    <w:multiLevelType w:val="multilevel"/>
    <w:tmpl w:val="01E2A9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040219E"/>
    <w:multiLevelType w:val="multilevel"/>
    <w:tmpl w:val="AD763E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5B"/>
    <w:rsid w:val="000008B2"/>
    <w:rsid w:val="0000164F"/>
    <w:rsid w:val="0000349E"/>
    <w:rsid w:val="000045F6"/>
    <w:rsid w:val="00006454"/>
    <w:rsid w:val="00010602"/>
    <w:rsid w:val="00010A85"/>
    <w:rsid w:val="0001217C"/>
    <w:rsid w:val="000142FE"/>
    <w:rsid w:val="00014B53"/>
    <w:rsid w:val="00016787"/>
    <w:rsid w:val="0005199C"/>
    <w:rsid w:val="0005261F"/>
    <w:rsid w:val="00062AD8"/>
    <w:rsid w:val="0006340F"/>
    <w:rsid w:val="00065723"/>
    <w:rsid w:val="0007020D"/>
    <w:rsid w:val="00095C8B"/>
    <w:rsid w:val="000B139F"/>
    <w:rsid w:val="000B6379"/>
    <w:rsid w:val="000C0145"/>
    <w:rsid w:val="000C53C5"/>
    <w:rsid w:val="000C65A1"/>
    <w:rsid w:val="000C7D05"/>
    <w:rsid w:val="000D05A7"/>
    <w:rsid w:val="000D10CC"/>
    <w:rsid w:val="000D2559"/>
    <w:rsid w:val="000D621D"/>
    <w:rsid w:val="000E1325"/>
    <w:rsid w:val="000E2A8F"/>
    <w:rsid w:val="000E686F"/>
    <w:rsid w:val="000F22DF"/>
    <w:rsid w:val="000F2D6E"/>
    <w:rsid w:val="000F30D1"/>
    <w:rsid w:val="0010052C"/>
    <w:rsid w:val="001016A4"/>
    <w:rsid w:val="0010392D"/>
    <w:rsid w:val="001142AF"/>
    <w:rsid w:val="00115D9F"/>
    <w:rsid w:val="00123879"/>
    <w:rsid w:val="00126418"/>
    <w:rsid w:val="001274C7"/>
    <w:rsid w:val="001301A4"/>
    <w:rsid w:val="001314A8"/>
    <w:rsid w:val="001318C1"/>
    <w:rsid w:val="00141972"/>
    <w:rsid w:val="0014536A"/>
    <w:rsid w:val="0015228B"/>
    <w:rsid w:val="001534B4"/>
    <w:rsid w:val="00163A73"/>
    <w:rsid w:val="001643C9"/>
    <w:rsid w:val="00173C89"/>
    <w:rsid w:val="00177009"/>
    <w:rsid w:val="0018074A"/>
    <w:rsid w:val="00185E74"/>
    <w:rsid w:val="00190A50"/>
    <w:rsid w:val="00193438"/>
    <w:rsid w:val="0019711D"/>
    <w:rsid w:val="001A0CDC"/>
    <w:rsid w:val="001B010C"/>
    <w:rsid w:val="001B2487"/>
    <w:rsid w:val="001B29ED"/>
    <w:rsid w:val="001B3675"/>
    <w:rsid w:val="001C6EC9"/>
    <w:rsid w:val="001D146B"/>
    <w:rsid w:val="001E48CE"/>
    <w:rsid w:val="001E59DA"/>
    <w:rsid w:val="001E665B"/>
    <w:rsid w:val="001F3364"/>
    <w:rsid w:val="001F62F1"/>
    <w:rsid w:val="001F6BAA"/>
    <w:rsid w:val="00201CB2"/>
    <w:rsid w:val="0020411F"/>
    <w:rsid w:val="00207382"/>
    <w:rsid w:val="002129C2"/>
    <w:rsid w:val="00214848"/>
    <w:rsid w:val="00215F35"/>
    <w:rsid w:val="00221250"/>
    <w:rsid w:val="002230A3"/>
    <w:rsid w:val="00235965"/>
    <w:rsid w:val="00236950"/>
    <w:rsid w:val="0024244A"/>
    <w:rsid w:val="00243048"/>
    <w:rsid w:val="00263002"/>
    <w:rsid w:val="002658DF"/>
    <w:rsid w:val="0028045E"/>
    <w:rsid w:val="00280718"/>
    <w:rsid w:val="00281CD3"/>
    <w:rsid w:val="0029020D"/>
    <w:rsid w:val="002905AB"/>
    <w:rsid w:val="002914F0"/>
    <w:rsid w:val="002B6A38"/>
    <w:rsid w:val="002B79ED"/>
    <w:rsid w:val="002C59EA"/>
    <w:rsid w:val="002D18E3"/>
    <w:rsid w:val="002D5356"/>
    <w:rsid w:val="002D570B"/>
    <w:rsid w:val="002E0773"/>
    <w:rsid w:val="002E0DEB"/>
    <w:rsid w:val="002E1284"/>
    <w:rsid w:val="002E2C41"/>
    <w:rsid w:val="002E2C5B"/>
    <w:rsid w:val="002E334A"/>
    <w:rsid w:val="002E7CA3"/>
    <w:rsid w:val="002E7E9F"/>
    <w:rsid w:val="002F13A6"/>
    <w:rsid w:val="00301838"/>
    <w:rsid w:val="0030431B"/>
    <w:rsid w:val="0031068E"/>
    <w:rsid w:val="003116D6"/>
    <w:rsid w:val="00311FDF"/>
    <w:rsid w:val="003144BB"/>
    <w:rsid w:val="00315345"/>
    <w:rsid w:val="0032167D"/>
    <w:rsid w:val="003241CE"/>
    <w:rsid w:val="00325A1E"/>
    <w:rsid w:val="00336930"/>
    <w:rsid w:val="00341E8A"/>
    <w:rsid w:val="003441CB"/>
    <w:rsid w:val="00346755"/>
    <w:rsid w:val="0034755E"/>
    <w:rsid w:val="00354F18"/>
    <w:rsid w:val="00360953"/>
    <w:rsid w:val="0036178F"/>
    <w:rsid w:val="00361B25"/>
    <w:rsid w:val="0037104E"/>
    <w:rsid w:val="00373FA1"/>
    <w:rsid w:val="003801BA"/>
    <w:rsid w:val="003811ED"/>
    <w:rsid w:val="003911F5"/>
    <w:rsid w:val="003931CF"/>
    <w:rsid w:val="0039509C"/>
    <w:rsid w:val="003A10BB"/>
    <w:rsid w:val="003A1298"/>
    <w:rsid w:val="003A4426"/>
    <w:rsid w:val="003B1F3E"/>
    <w:rsid w:val="003B26E2"/>
    <w:rsid w:val="003B3300"/>
    <w:rsid w:val="003B477B"/>
    <w:rsid w:val="003C2098"/>
    <w:rsid w:val="003C30D6"/>
    <w:rsid w:val="003C3690"/>
    <w:rsid w:val="003C6269"/>
    <w:rsid w:val="003D131B"/>
    <w:rsid w:val="003D49D7"/>
    <w:rsid w:val="003D4A94"/>
    <w:rsid w:val="003D79BA"/>
    <w:rsid w:val="003E0FB3"/>
    <w:rsid w:val="003E165E"/>
    <w:rsid w:val="003F56C8"/>
    <w:rsid w:val="0041094D"/>
    <w:rsid w:val="004112D2"/>
    <w:rsid w:val="00413AA2"/>
    <w:rsid w:val="00414775"/>
    <w:rsid w:val="00415A9B"/>
    <w:rsid w:val="0042070C"/>
    <w:rsid w:val="00421EAB"/>
    <w:rsid w:val="00422000"/>
    <w:rsid w:val="004222C5"/>
    <w:rsid w:val="004242DD"/>
    <w:rsid w:val="00425064"/>
    <w:rsid w:val="00436D79"/>
    <w:rsid w:val="00443B2C"/>
    <w:rsid w:val="00444AEE"/>
    <w:rsid w:val="00445C57"/>
    <w:rsid w:val="0045186E"/>
    <w:rsid w:val="00461970"/>
    <w:rsid w:val="00461A7C"/>
    <w:rsid w:val="0046242A"/>
    <w:rsid w:val="00467AB2"/>
    <w:rsid w:val="00471D8C"/>
    <w:rsid w:val="00480384"/>
    <w:rsid w:val="004825EF"/>
    <w:rsid w:val="004915FC"/>
    <w:rsid w:val="00494C05"/>
    <w:rsid w:val="0049588C"/>
    <w:rsid w:val="00496FC6"/>
    <w:rsid w:val="004A24E6"/>
    <w:rsid w:val="004A3EA8"/>
    <w:rsid w:val="004A4813"/>
    <w:rsid w:val="004A7598"/>
    <w:rsid w:val="004B02B1"/>
    <w:rsid w:val="004B3203"/>
    <w:rsid w:val="004C132D"/>
    <w:rsid w:val="004C7178"/>
    <w:rsid w:val="004D183B"/>
    <w:rsid w:val="004D4A43"/>
    <w:rsid w:val="004D5BD5"/>
    <w:rsid w:val="004E4CC2"/>
    <w:rsid w:val="004F41B4"/>
    <w:rsid w:val="004F4E3C"/>
    <w:rsid w:val="005001FC"/>
    <w:rsid w:val="00503986"/>
    <w:rsid w:val="00506DF4"/>
    <w:rsid w:val="00512BAF"/>
    <w:rsid w:val="00514030"/>
    <w:rsid w:val="00515850"/>
    <w:rsid w:val="0051766E"/>
    <w:rsid w:val="005256E1"/>
    <w:rsid w:val="005339FC"/>
    <w:rsid w:val="00534462"/>
    <w:rsid w:val="00536180"/>
    <w:rsid w:val="00537DBE"/>
    <w:rsid w:val="00542373"/>
    <w:rsid w:val="00542473"/>
    <w:rsid w:val="00545316"/>
    <w:rsid w:val="00547AA8"/>
    <w:rsid w:val="00551839"/>
    <w:rsid w:val="00552FD4"/>
    <w:rsid w:val="0055676F"/>
    <w:rsid w:val="00564C09"/>
    <w:rsid w:val="00564CE4"/>
    <w:rsid w:val="005661B0"/>
    <w:rsid w:val="00577694"/>
    <w:rsid w:val="005804D4"/>
    <w:rsid w:val="00581270"/>
    <w:rsid w:val="00581285"/>
    <w:rsid w:val="0058383B"/>
    <w:rsid w:val="005858CD"/>
    <w:rsid w:val="00586BC7"/>
    <w:rsid w:val="00586F8D"/>
    <w:rsid w:val="0058729F"/>
    <w:rsid w:val="00592633"/>
    <w:rsid w:val="00595A66"/>
    <w:rsid w:val="00597269"/>
    <w:rsid w:val="005A048F"/>
    <w:rsid w:val="005A05AE"/>
    <w:rsid w:val="005A1CF2"/>
    <w:rsid w:val="005A4FE7"/>
    <w:rsid w:val="005B06B1"/>
    <w:rsid w:val="005B3BDC"/>
    <w:rsid w:val="005C027E"/>
    <w:rsid w:val="005C04D5"/>
    <w:rsid w:val="005C1147"/>
    <w:rsid w:val="005C4088"/>
    <w:rsid w:val="005D1452"/>
    <w:rsid w:val="005E12FA"/>
    <w:rsid w:val="005E410E"/>
    <w:rsid w:val="006050A9"/>
    <w:rsid w:val="006064F5"/>
    <w:rsid w:val="00611F45"/>
    <w:rsid w:val="006148C9"/>
    <w:rsid w:val="006169D3"/>
    <w:rsid w:val="00617E9C"/>
    <w:rsid w:val="00620650"/>
    <w:rsid w:val="006225EF"/>
    <w:rsid w:val="006237BD"/>
    <w:rsid w:val="00624F24"/>
    <w:rsid w:val="00633763"/>
    <w:rsid w:val="00637434"/>
    <w:rsid w:val="00653765"/>
    <w:rsid w:val="006626AC"/>
    <w:rsid w:val="006627E3"/>
    <w:rsid w:val="00680BD5"/>
    <w:rsid w:val="00690046"/>
    <w:rsid w:val="00696C95"/>
    <w:rsid w:val="0069725A"/>
    <w:rsid w:val="006A2403"/>
    <w:rsid w:val="006A4BA3"/>
    <w:rsid w:val="006A5225"/>
    <w:rsid w:val="006A60EF"/>
    <w:rsid w:val="006B15AE"/>
    <w:rsid w:val="006B1800"/>
    <w:rsid w:val="006D2739"/>
    <w:rsid w:val="006E0210"/>
    <w:rsid w:val="006E3CB7"/>
    <w:rsid w:val="006F0DA5"/>
    <w:rsid w:val="00702DB4"/>
    <w:rsid w:val="00705094"/>
    <w:rsid w:val="007052A6"/>
    <w:rsid w:val="00711FF3"/>
    <w:rsid w:val="00722632"/>
    <w:rsid w:val="00722E2A"/>
    <w:rsid w:val="00726A54"/>
    <w:rsid w:val="00732192"/>
    <w:rsid w:val="00745C97"/>
    <w:rsid w:val="00746468"/>
    <w:rsid w:val="007525BD"/>
    <w:rsid w:val="00770E7B"/>
    <w:rsid w:val="00774614"/>
    <w:rsid w:val="00780030"/>
    <w:rsid w:val="0078450B"/>
    <w:rsid w:val="00787311"/>
    <w:rsid w:val="0078787E"/>
    <w:rsid w:val="00790A53"/>
    <w:rsid w:val="00791BD7"/>
    <w:rsid w:val="00792485"/>
    <w:rsid w:val="00796FCA"/>
    <w:rsid w:val="007B4352"/>
    <w:rsid w:val="007B4E28"/>
    <w:rsid w:val="007C3319"/>
    <w:rsid w:val="007C72FA"/>
    <w:rsid w:val="007D3B18"/>
    <w:rsid w:val="007D3B55"/>
    <w:rsid w:val="007F20B0"/>
    <w:rsid w:val="007F370C"/>
    <w:rsid w:val="007F5A22"/>
    <w:rsid w:val="007F668C"/>
    <w:rsid w:val="00815618"/>
    <w:rsid w:val="008161B3"/>
    <w:rsid w:val="00817379"/>
    <w:rsid w:val="008173F0"/>
    <w:rsid w:val="00820786"/>
    <w:rsid w:val="00821657"/>
    <w:rsid w:val="00824428"/>
    <w:rsid w:val="00827872"/>
    <w:rsid w:val="0084099B"/>
    <w:rsid w:val="00843765"/>
    <w:rsid w:val="008462DC"/>
    <w:rsid w:val="008502D7"/>
    <w:rsid w:val="0085218E"/>
    <w:rsid w:val="00860A4D"/>
    <w:rsid w:val="0086315F"/>
    <w:rsid w:val="008657E4"/>
    <w:rsid w:val="00865D2C"/>
    <w:rsid w:val="0087072C"/>
    <w:rsid w:val="00872453"/>
    <w:rsid w:val="008866B8"/>
    <w:rsid w:val="008A144C"/>
    <w:rsid w:val="008A4BBB"/>
    <w:rsid w:val="008B2A47"/>
    <w:rsid w:val="008B5173"/>
    <w:rsid w:val="008C129C"/>
    <w:rsid w:val="008C1E53"/>
    <w:rsid w:val="008D3045"/>
    <w:rsid w:val="008D6383"/>
    <w:rsid w:val="008E0009"/>
    <w:rsid w:val="008E0B17"/>
    <w:rsid w:val="008E141F"/>
    <w:rsid w:val="008E2FC0"/>
    <w:rsid w:val="008E32DD"/>
    <w:rsid w:val="008E4591"/>
    <w:rsid w:val="008E6708"/>
    <w:rsid w:val="008F3E12"/>
    <w:rsid w:val="008F4FF3"/>
    <w:rsid w:val="008F6742"/>
    <w:rsid w:val="0090048C"/>
    <w:rsid w:val="00904AE0"/>
    <w:rsid w:val="009140EB"/>
    <w:rsid w:val="009256EE"/>
    <w:rsid w:val="00927D02"/>
    <w:rsid w:val="00932D27"/>
    <w:rsid w:val="00933550"/>
    <w:rsid w:val="00934138"/>
    <w:rsid w:val="00936966"/>
    <w:rsid w:val="00940577"/>
    <w:rsid w:val="00944C73"/>
    <w:rsid w:val="00952AA5"/>
    <w:rsid w:val="00952AB5"/>
    <w:rsid w:val="00953804"/>
    <w:rsid w:val="009608AE"/>
    <w:rsid w:val="00960CBB"/>
    <w:rsid w:val="00961AB2"/>
    <w:rsid w:val="009660AB"/>
    <w:rsid w:val="0097208F"/>
    <w:rsid w:val="00975107"/>
    <w:rsid w:val="00975F98"/>
    <w:rsid w:val="009815B7"/>
    <w:rsid w:val="00982436"/>
    <w:rsid w:val="009836F4"/>
    <w:rsid w:val="00983D1D"/>
    <w:rsid w:val="00983D5C"/>
    <w:rsid w:val="009856BB"/>
    <w:rsid w:val="00985A22"/>
    <w:rsid w:val="009925F0"/>
    <w:rsid w:val="0099295E"/>
    <w:rsid w:val="00997366"/>
    <w:rsid w:val="009A475C"/>
    <w:rsid w:val="009B00A5"/>
    <w:rsid w:val="009C0F99"/>
    <w:rsid w:val="009C48BF"/>
    <w:rsid w:val="009C57A2"/>
    <w:rsid w:val="009D00A9"/>
    <w:rsid w:val="009D13D4"/>
    <w:rsid w:val="009D19AD"/>
    <w:rsid w:val="009D3848"/>
    <w:rsid w:val="009E70BD"/>
    <w:rsid w:val="009F033C"/>
    <w:rsid w:val="009F28D6"/>
    <w:rsid w:val="009F40D3"/>
    <w:rsid w:val="009F5861"/>
    <w:rsid w:val="009F7D52"/>
    <w:rsid w:val="00A05B6A"/>
    <w:rsid w:val="00A10EC2"/>
    <w:rsid w:val="00A210D7"/>
    <w:rsid w:val="00A22655"/>
    <w:rsid w:val="00A2316F"/>
    <w:rsid w:val="00A3458F"/>
    <w:rsid w:val="00A35F0C"/>
    <w:rsid w:val="00A37695"/>
    <w:rsid w:val="00A42C9B"/>
    <w:rsid w:val="00A4392E"/>
    <w:rsid w:val="00A4690E"/>
    <w:rsid w:val="00A5568B"/>
    <w:rsid w:val="00A63AAD"/>
    <w:rsid w:val="00A641EF"/>
    <w:rsid w:val="00A6688A"/>
    <w:rsid w:val="00A718C5"/>
    <w:rsid w:val="00A72A1B"/>
    <w:rsid w:val="00A72F4F"/>
    <w:rsid w:val="00A778EA"/>
    <w:rsid w:val="00A7794C"/>
    <w:rsid w:val="00A84B5B"/>
    <w:rsid w:val="00A85395"/>
    <w:rsid w:val="00A877ED"/>
    <w:rsid w:val="00A9013B"/>
    <w:rsid w:val="00A9314E"/>
    <w:rsid w:val="00A95627"/>
    <w:rsid w:val="00A95AB5"/>
    <w:rsid w:val="00AA24A6"/>
    <w:rsid w:val="00AA3AD4"/>
    <w:rsid w:val="00AA6B67"/>
    <w:rsid w:val="00AB63C0"/>
    <w:rsid w:val="00AB64C1"/>
    <w:rsid w:val="00AC225A"/>
    <w:rsid w:val="00AC3ECF"/>
    <w:rsid w:val="00AC4C5D"/>
    <w:rsid w:val="00AC6DA5"/>
    <w:rsid w:val="00AD3E61"/>
    <w:rsid w:val="00AD61E3"/>
    <w:rsid w:val="00AD6DD4"/>
    <w:rsid w:val="00AD7BA1"/>
    <w:rsid w:val="00AF03A9"/>
    <w:rsid w:val="00AF2425"/>
    <w:rsid w:val="00B01B2F"/>
    <w:rsid w:val="00B03FFE"/>
    <w:rsid w:val="00B05412"/>
    <w:rsid w:val="00B065E6"/>
    <w:rsid w:val="00B10F63"/>
    <w:rsid w:val="00B144D3"/>
    <w:rsid w:val="00B2045E"/>
    <w:rsid w:val="00B23642"/>
    <w:rsid w:val="00B30A57"/>
    <w:rsid w:val="00B30E8B"/>
    <w:rsid w:val="00B42070"/>
    <w:rsid w:val="00B436B7"/>
    <w:rsid w:val="00B511B9"/>
    <w:rsid w:val="00B70552"/>
    <w:rsid w:val="00B77182"/>
    <w:rsid w:val="00B801A7"/>
    <w:rsid w:val="00B9027B"/>
    <w:rsid w:val="00B93FD2"/>
    <w:rsid w:val="00B954A4"/>
    <w:rsid w:val="00BA06CC"/>
    <w:rsid w:val="00BA51B0"/>
    <w:rsid w:val="00BB0B3B"/>
    <w:rsid w:val="00BB302B"/>
    <w:rsid w:val="00BB32B2"/>
    <w:rsid w:val="00BB5223"/>
    <w:rsid w:val="00BB7C87"/>
    <w:rsid w:val="00BC3494"/>
    <w:rsid w:val="00BC4660"/>
    <w:rsid w:val="00BC6717"/>
    <w:rsid w:val="00BC76AF"/>
    <w:rsid w:val="00BE57A0"/>
    <w:rsid w:val="00C02E4B"/>
    <w:rsid w:val="00C05A4B"/>
    <w:rsid w:val="00C0710E"/>
    <w:rsid w:val="00C10D2A"/>
    <w:rsid w:val="00C1607A"/>
    <w:rsid w:val="00C249D3"/>
    <w:rsid w:val="00C25304"/>
    <w:rsid w:val="00C255C7"/>
    <w:rsid w:val="00C304E4"/>
    <w:rsid w:val="00C31E5B"/>
    <w:rsid w:val="00C331F6"/>
    <w:rsid w:val="00C37429"/>
    <w:rsid w:val="00C41EE5"/>
    <w:rsid w:val="00C45762"/>
    <w:rsid w:val="00C51140"/>
    <w:rsid w:val="00C60D8D"/>
    <w:rsid w:val="00C64A9D"/>
    <w:rsid w:val="00C65BCC"/>
    <w:rsid w:val="00C65F3F"/>
    <w:rsid w:val="00C67592"/>
    <w:rsid w:val="00C67C2E"/>
    <w:rsid w:val="00C73E63"/>
    <w:rsid w:val="00C749B4"/>
    <w:rsid w:val="00C7695D"/>
    <w:rsid w:val="00C8229E"/>
    <w:rsid w:val="00C86204"/>
    <w:rsid w:val="00C90D13"/>
    <w:rsid w:val="00C91BA4"/>
    <w:rsid w:val="00C96A71"/>
    <w:rsid w:val="00CA2259"/>
    <w:rsid w:val="00CA3627"/>
    <w:rsid w:val="00CA4DF4"/>
    <w:rsid w:val="00CB0426"/>
    <w:rsid w:val="00CB2B2E"/>
    <w:rsid w:val="00CB30A6"/>
    <w:rsid w:val="00CB35BF"/>
    <w:rsid w:val="00CB7DC2"/>
    <w:rsid w:val="00CC0434"/>
    <w:rsid w:val="00CD33AD"/>
    <w:rsid w:val="00CD531E"/>
    <w:rsid w:val="00CE0EA8"/>
    <w:rsid w:val="00CE3827"/>
    <w:rsid w:val="00CE7D81"/>
    <w:rsid w:val="00D0312C"/>
    <w:rsid w:val="00D0650F"/>
    <w:rsid w:val="00D07FA9"/>
    <w:rsid w:val="00D12197"/>
    <w:rsid w:val="00D2059E"/>
    <w:rsid w:val="00D21D38"/>
    <w:rsid w:val="00D271A6"/>
    <w:rsid w:val="00D27937"/>
    <w:rsid w:val="00D30545"/>
    <w:rsid w:val="00D3248F"/>
    <w:rsid w:val="00D3276F"/>
    <w:rsid w:val="00D4158D"/>
    <w:rsid w:val="00D53FD7"/>
    <w:rsid w:val="00D550BA"/>
    <w:rsid w:val="00D604CF"/>
    <w:rsid w:val="00D62752"/>
    <w:rsid w:val="00D644C4"/>
    <w:rsid w:val="00D64C1C"/>
    <w:rsid w:val="00D7176E"/>
    <w:rsid w:val="00D71BF6"/>
    <w:rsid w:val="00D7586A"/>
    <w:rsid w:val="00D75AE6"/>
    <w:rsid w:val="00D8079B"/>
    <w:rsid w:val="00D82B52"/>
    <w:rsid w:val="00D834BF"/>
    <w:rsid w:val="00D8651F"/>
    <w:rsid w:val="00D91B48"/>
    <w:rsid w:val="00DA14A1"/>
    <w:rsid w:val="00DA1654"/>
    <w:rsid w:val="00DA2534"/>
    <w:rsid w:val="00DA5C30"/>
    <w:rsid w:val="00DA6619"/>
    <w:rsid w:val="00DB14AA"/>
    <w:rsid w:val="00DB787B"/>
    <w:rsid w:val="00DC39FD"/>
    <w:rsid w:val="00DC5329"/>
    <w:rsid w:val="00DC5990"/>
    <w:rsid w:val="00DD300B"/>
    <w:rsid w:val="00DD381D"/>
    <w:rsid w:val="00DD566E"/>
    <w:rsid w:val="00DF0018"/>
    <w:rsid w:val="00DF0584"/>
    <w:rsid w:val="00DF29CD"/>
    <w:rsid w:val="00DF39A8"/>
    <w:rsid w:val="00E01528"/>
    <w:rsid w:val="00E0300A"/>
    <w:rsid w:val="00E032D9"/>
    <w:rsid w:val="00E041F6"/>
    <w:rsid w:val="00E04717"/>
    <w:rsid w:val="00E04B2E"/>
    <w:rsid w:val="00E101C2"/>
    <w:rsid w:val="00E13C91"/>
    <w:rsid w:val="00E13FD1"/>
    <w:rsid w:val="00E2100E"/>
    <w:rsid w:val="00E326A6"/>
    <w:rsid w:val="00E40DAC"/>
    <w:rsid w:val="00E41B1A"/>
    <w:rsid w:val="00E44508"/>
    <w:rsid w:val="00E458FE"/>
    <w:rsid w:val="00E5179C"/>
    <w:rsid w:val="00E53F8A"/>
    <w:rsid w:val="00E53FB8"/>
    <w:rsid w:val="00E553D7"/>
    <w:rsid w:val="00E70D7F"/>
    <w:rsid w:val="00E7753B"/>
    <w:rsid w:val="00E84FD9"/>
    <w:rsid w:val="00E94505"/>
    <w:rsid w:val="00E9452D"/>
    <w:rsid w:val="00EA1A82"/>
    <w:rsid w:val="00EA2CAD"/>
    <w:rsid w:val="00EA514F"/>
    <w:rsid w:val="00EB1236"/>
    <w:rsid w:val="00EC3904"/>
    <w:rsid w:val="00EC3F7B"/>
    <w:rsid w:val="00EC6490"/>
    <w:rsid w:val="00ED3956"/>
    <w:rsid w:val="00EE0525"/>
    <w:rsid w:val="00EE6569"/>
    <w:rsid w:val="00EF0430"/>
    <w:rsid w:val="00EF1DAA"/>
    <w:rsid w:val="00EF32D2"/>
    <w:rsid w:val="00EF6265"/>
    <w:rsid w:val="00EF6B59"/>
    <w:rsid w:val="00EF7A39"/>
    <w:rsid w:val="00F00DBA"/>
    <w:rsid w:val="00F027FD"/>
    <w:rsid w:val="00F03743"/>
    <w:rsid w:val="00F04C0E"/>
    <w:rsid w:val="00F067D4"/>
    <w:rsid w:val="00F07F6D"/>
    <w:rsid w:val="00F11924"/>
    <w:rsid w:val="00F14C5C"/>
    <w:rsid w:val="00F2101E"/>
    <w:rsid w:val="00F237CF"/>
    <w:rsid w:val="00F2656D"/>
    <w:rsid w:val="00F3098E"/>
    <w:rsid w:val="00F30CBB"/>
    <w:rsid w:val="00F3221C"/>
    <w:rsid w:val="00F37773"/>
    <w:rsid w:val="00F405B0"/>
    <w:rsid w:val="00F413E2"/>
    <w:rsid w:val="00F438A3"/>
    <w:rsid w:val="00F55A56"/>
    <w:rsid w:val="00F605DF"/>
    <w:rsid w:val="00F628ED"/>
    <w:rsid w:val="00F629A5"/>
    <w:rsid w:val="00F63C89"/>
    <w:rsid w:val="00F65FD5"/>
    <w:rsid w:val="00F662B4"/>
    <w:rsid w:val="00F75ED0"/>
    <w:rsid w:val="00F831A7"/>
    <w:rsid w:val="00F85238"/>
    <w:rsid w:val="00F8523F"/>
    <w:rsid w:val="00F859F2"/>
    <w:rsid w:val="00F91106"/>
    <w:rsid w:val="00F9147B"/>
    <w:rsid w:val="00F9187E"/>
    <w:rsid w:val="00F960A6"/>
    <w:rsid w:val="00FA3A37"/>
    <w:rsid w:val="00FA4941"/>
    <w:rsid w:val="00FA6023"/>
    <w:rsid w:val="00FA78A0"/>
    <w:rsid w:val="00FB1143"/>
    <w:rsid w:val="00FB2C8A"/>
    <w:rsid w:val="00FB301E"/>
    <w:rsid w:val="00FB64D3"/>
    <w:rsid w:val="00FC12B0"/>
    <w:rsid w:val="00FC1A05"/>
    <w:rsid w:val="00FC3C27"/>
    <w:rsid w:val="00FC4CAD"/>
    <w:rsid w:val="00FD2C85"/>
    <w:rsid w:val="00FD37E0"/>
    <w:rsid w:val="00FE2FCA"/>
    <w:rsid w:val="00FE7491"/>
    <w:rsid w:val="00FF03B7"/>
    <w:rsid w:val="00FF24A8"/>
    <w:rsid w:val="00FF5983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1E5B"/>
  </w:style>
  <w:style w:type="paragraph" w:styleId="Nadpis1">
    <w:name w:val="heading 1"/>
    <w:basedOn w:val="Normln"/>
    <w:next w:val="Normln"/>
    <w:link w:val="Nadpis1Char"/>
    <w:uiPriority w:val="99"/>
    <w:qFormat/>
    <w:rsid w:val="008E0009"/>
    <w:pPr>
      <w:keepNext/>
      <w:numPr>
        <w:numId w:val="3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uiPriority w:val="99"/>
    <w:qFormat/>
    <w:rsid w:val="008E0009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uiPriority w:val="99"/>
    <w:qFormat/>
    <w:rsid w:val="008E0009"/>
    <w:pPr>
      <w:keepNext/>
      <w:numPr>
        <w:ilvl w:val="2"/>
        <w:numId w:val="3"/>
      </w:numPr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rsid w:val="00C31E5B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rsid w:val="00C31E5B"/>
    <w:pPr>
      <w:jc w:val="center"/>
    </w:pPr>
    <w:rPr>
      <w:b/>
      <w:sz w:val="36"/>
    </w:rPr>
  </w:style>
  <w:style w:type="paragraph" w:styleId="Zpat">
    <w:name w:val="footer"/>
    <w:basedOn w:val="Normln"/>
    <w:rsid w:val="00C31E5B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73219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9295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210D7"/>
    <w:rPr>
      <w:color w:val="0000FF"/>
      <w:u w:val="single"/>
    </w:rPr>
  </w:style>
  <w:style w:type="paragraph" w:customStyle="1" w:styleId="Codr">
    <w:name w:val="C_odr"/>
    <w:basedOn w:val="Normln"/>
    <w:rsid w:val="00E2100E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rsid w:val="00790A53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rsid w:val="00790A53"/>
    <w:pPr>
      <w:spacing w:line="300" w:lineRule="exact"/>
      <w:jc w:val="both"/>
    </w:pPr>
    <w:rPr>
      <w:sz w:val="24"/>
    </w:rPr>
  </w:style>
  <w:style w:type="character" w:styleId="Odkaznakoment">
    <w:name w:val="annotation reference"/>
    <w:basedOn w:val="Standardnpsmoodstavce"/>
    <w:semiHidden/>
    <w:rsid w:val="00653765"/>
    <w:rPr>
      <w:sz w:val="16"/>
      <w:szCs w:val="16"/>
    </w:rPr>
  </w:style>
  <w:style w:type="paragraph" w:styleId="Textkomente">
    <w:name w:val="annotation text"/>
    <w:basedOn w:val="Normln"/>
    <w:semiHidden/>
    <w:rsid w:val="00653765"/>
  </w:style>
  <w:style w:type="paragraph" w:styleId="Pedmtkomente">
    <w:name w:val="annotation subject"/>
    <w:basedOn w:val="Textkomente"/>
    <w:next w:val="Textkomente"/>
    <w:semiHidden/>
    <w:rsid w:val="00653765"/>
    <w:rPr>
      <w:b/>
      <w:bCs/>
    </w:rPr>
  </w:style>
  <w:style w:type="paragraph" w:styleId="Zkladntextodsazen3">
    <w:name w:val="Body Text Indent 3"/>
    <w:basedOn w:val="Normln"/>
    <w:link w:val="Zkladntextodsazen3Char"/>
    <w:rsid w:val="00F237CF"/>
    <w:pPr>
      <w:spacing w:after="120"/>
      <w:ind w:left="283"/>
    </w:pPr>
    <w:rPr>
      <w:sz w:val="16"/>
      <w:szCs w:val="16"/>
    </w:rPr>
  </w:style>
  <w:style w:type="paragraph" w:customStyle="1" w:styleId="P-NORM-BULL-I">
    <w:name w:val="ČP-NORM-BULL-I"/>
    <w:autoRedefine/>
    <w:rsid w:val="006F0DA5"/>
    <w:pPr>
      <w:tabs>
        <w:tab w:val="left" w:pos="851"/>
      </w:tabs>
      <w:spacing w:before="120"/>
      <w:ind w:left="851" w:hanging="425"/>
      <w:jc w:val="both"/>
    </w:pPr>
    <w:rPr>
      <w:rFonts w:ascii="Tahoma" w:hAnsi="Tahoma"/>
    </w:rPr>
  </w:style>
  <w:style w:type="character" w:customStyle="1" w:styleId="Zkladntextodsazen3Char">
    <w:name w:val="Základní text odsazený 3 Char"/>
    <w:basedOn w:val="Standardnpsmoodstavce"/>
    <w:link w:val="Zkladntextodsazen3"/>
    <w:rsid w:val="009C0F99"/>
    <w:rPr>
      <w:sz w:val="16"/>
      <w:szCs w:val="16"/>
    </w:rPr>
  </w:style>
  <w:style w:type="paragraph" w:customStyle="1" w:styleId="P-NORMAL-TEXT">
    <w:name w:val="ČP-NORMAL-TEXT"/>
    <w:uiPriority w:val="99"/>
    <w:rsid w:val="006F0DA5"/>
    <w:pPr>
      <w:tabs>
        <w:tab w:val="left" w:pos="1701"/>
      </w:tabs>
    </w:pPr>
    <w:rPr>
      <w:rFonts w:ascii="Tahoma" w:hAnsi="Tahoma"/>
    </w:rPr>
  </w:style>
  <w:style w:type="character" w:customStyle="1" w:styleId="platne1">
    <w:name w:val="platne1"/>
    <w:basedOn w:val="Standardnpsmoodstavce"/>
    <w:uiPriority w:val="99"/>
    <w:rsid w:val="006F0DA5"/>
  </w:style>
  <w:style w:type="character" w:customStyle="1" w:styleId="platne">
    <w:name w:val="platne"/>
    <w:rsid w:val="00BB32B2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641E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641EF"/>
  </w:style>
  <w:style w:type="character" w:customStyle="1" w:styleId="Nadpis1Char">
    <w:name w:val="Nadpis 1 Char"/>
    <w:link w:val="Nadpis1"/>
    <w:uiPriority w:val="99"/>
    <w:locked/>
    <w:rsid w:val="0010052C"/>
    <w:rPr>
      <w:rFonts w:ascii="Arial" w:hAnsi="Arial"/>
      <w:b/>
      <w:sz w:val="28"/>
    </w:rPr>
  </w:style>
  <w:style w:type="character" w:styleId="Siln">
    <w:name w:val="Strong"/>
    <w:basedOn w:val="Standardnpsmoodstavce"/>
    <w:uiPriority w:val="22"/>
    <w:qFormat/>
    <w:rsid w:val="006A5225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661B0"/>
    <w:rPr>
      <w:sz w:val="24"/>
    </w:rPr>
  </w:style>
  <w:style w:type="paragraph" w:customStyle="1" w:styleId="Codrodrodr">
    <w:name w:val="C_odr_odr_odr"/>
    <w:basedOn w:val="Normln"/>
    <w:uiPriority w:val="99"/>
    <w:rsid w:val="00414775"/>
    <w:pPr>
      <w:numPr>
        <w:numId w:val="4"/>
      </w:numPr>
      <w:spacing w:line="300" w:lineRule="exact"/>
      <w:ind w:left="2058" w:hanging="357"/>
      <w:jc w:val="both"/>
    </w:pPr>
    <w:rPr>
      <w:rFonts w:ascii="Arial" w:hAnsi="Arial"/>
    </w:rPr>
  </w:style>
  <w:style w:type="character" w:customStyle="1" w:styleId="nounderline2">
    <w:name w:val="nounderline2"/>
    <w:basedOn w:val="Standardnpsmoodstavce"/>
    <w:rsid w:val="001643C9"/>
  </w:style>
  <w:style w:type="character" w:customStyle="1" w:styleId="nowrap">
    <w:name w:val="nowrap"/>
    <w:basedOn w:val="Standardnpsmoodstavce"/>
    <w:rsid w:val="00FC3C27"/>
  </w:style>
  <w:style w:type="character" w:customStyle="1" w:styleId="preformatted">
    <w:name w:val="preformatted"/>
    <w:basedOn w:val="Standardnpsmoodstavce"/>
    <w:rsid w:val="007C3319"/>
  </w:style>
  <w:style w:type="paragraph" w:customStyle="1" w:styleId="cpodstavecslovan1">
    <w:name w:val="cp_odstavec číslovaný 1"/>
    <w:basedOn w:val="Normln"/>
    <w:qFormat/>
    <w:rsid w:val="00617E9C"/>
    <w:pPr>
      <w:numPr>
        <w:ilvl w:val="1"/>
        <w:numId w:val="11"/>
      </w:numPr>
      <w:spacing w:after="120" w:line="260" w:lineRule="exact"/>
      <w:jc w:val="both"/>
    </w:pPr>
    <w:rPr>
      <w:sz w:val="22"/>
      <w:szCs w:val="22"/>
    </w:rPr>
  </w:style>
  <w:style w:type="paragraph" w:customStyle="1" w:styleId="cplnekslovan">
    <w:name w:val="cp_Článek číslovaný"/>
    <w:basedOn w:val="Normln"/>
    <w:next w:val="cpodstavecslovan1"/>
    <w:qFormat/>
    <w:rsid w:val="00617E9C"/>
    <w:pPr>
      <w:keepNext/>
      <w:numPr>
        <w:numId w:val="1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2">
    <w:name w:val="cp_odstavec číslovaný 2"/>
    <w:basedOn w:val="Normln"/>
    <w:qFormat/>
    <w:rsid w:val="00617E9C"/>
    <w:pPr>
      <w:numPr>
        <w:ilvl w:val="2"/>
        <w:numId w:val="11"/>
      </w:numPr>
      <w:spacing w:after="120" w:line="260" w:lineRule="exact"/>
      <w:jc w:val="both"/>
    </w:pPr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1E5B"/>
  </w:style>
  <w:style w:type="paragraph" w:styleId="Nadpis1">
    <w:name w:val="heading 1"/>
    <w:basedOn w:val="Normln"/>
    <w:next w:val="Normln"/>
    <w:link w:val="Nadpis1Char"/>
    <w:uiPriority w:val="99"/>
    <w:qFormat/>
    <w:rsid w:val="008E0009"/>
    <w:pPr>
      <w:keepNext/>
      <w:numPr>
        <w:numId w:val="3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uiPriority w:val="99"/>
    <w:qFormat/>
    <w:rsid w:val="008E0009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uiPriority w:val="99"/>
    <w:qFormat/>
    <w:rsid w:val="008E0009"/>
    <w:pPr>
      <w:keepNext/>
      <w:numPr>
        <w:ilvl w:val="2"/>
        <w:numId w:val="3"/>
      </w:numPr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rsid w:val="00C31E5B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rsid w:val="00C31E5B"/>
    <w:pPr>
      <w:jc w:val="center"/>
    </w:pPr>
    <w:rPr>
      <w:b/>
      <w:sz w:val="36"/>
    </w:rPr>
  </w:style>
  <w:style w:type="paragraph" w:styleId="Zpat">
    <w:name w:val="footer"/>
    <w:basedOn w:val="Normln"/>
    <w:rsid w:val="00C31E5B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73219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9295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210D7"/>
    <w:rPr>
      <w:color w:val="0000FF"/>
      <w:u w:val="single"/>
    </w:rPr>
  </w:style>
  <w:style w:type="paragraph" w:customStyle="1" w:styleId="Codr">
    <w:name w:val="C_odr"/>
    <w:basedOn w:val="Normln"/>
    <w:rsid w:val="00E2100E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rsid w:val="00790A53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rsid w:val="00790A53"/>
    <w:pPr>
      <w:spacing w:line="300" w:lineRule="exact"/>
      <w:jc w:val="both"/>
    </w:pPr>
    <w:rPr>
      <w:sz w:val="24"/>
    </w:rPr>
  </w:style>
  <w:style w:type="character" w:styleId="Odkaznakoment">
    <w:name w:val="annotation reference"/>
    <w:basedOn w:val="Standardnpsmoodstavce"/>
    <w:semiHidden/>
    <w:rsid w:val="00653765"/>
    <w:rPr>
      <w:sz w:val="16"/>
      <w:szCs w:val="16"/>
    </w:rPr>
  </w:style>
  <w:style w:type="paragraph" w:styleId="Textkomente">
    <w:name w:val="annotation text"/>
    <w:basedOn w:val="Normln"/>
    <w:semiHidden/>
    <w:rsid w:val="00653765"/>
  </w:style>
  <w:style w:type="paragraph" w:styleId="Pedmtkomente">
    <w:name w:val="annotation subject"/>
    <w:basedOn w:val="Textkomente"/>
    <w:next w:val="Textkomente"/>
    <w:semiHidden/>
    <w:rsid w:val="00653765"/>
    <w:rPr>
      <w:b/>
      <w:bCs/>
    </w:rPr>
  </w:style>
  <w:style w:type="paragraph" w:styleId="Zkladntextodsazen3">
    <w:name w:val="Body Text Indent 3"/>
    <w:basedOn w:val="Normln"/>
    <w:link w:val="Zkladntextodsazen3Char"/>
    <w:rsid w:val="00F237CF"/>
    <w:pPr>
      <w:spacing w:after="120"/>
      <w:ind w:left="283"/>
    </w:pPr>
    <w:rPr>
      <w:sz w:val="16"/>
      <w:szCs w:val="16"/>
    </w:rPr>
  </w:style>
  <w:style w:type="paragraph" w:customStyle="1" w:styleId="P-NORM-BULL-I">
    <w:name w:val="ČP-NORM-BULL-I"/>
    <w:autoRedefine/>
    <w:rsid w:val="006F0DA5"/>
    <w:pPr>
      <w:tabs>
        <w:tab w:val="left" w:pos="851"/>
      </w:tabs>
      <w:spacing w:before="120"/>
      <w:ind w:left="851" w:hanging="425"/>
      <w:jc w:val="both"/>
    </w:pPr>
    <w:rPr>
      <w:rFonts w:ascii="Tahoma" w:hAnsi="Tahoma"/>
    </w:rPr>
  </w:style>
  <w:style w:type="character" w:customStyle="1" w:styleId="Zkladntextodsazen3Char">
    <w:name w:val="Základní text odsazený 3 Char"/>
    <w:basedOn w:val="Standardnpsmoodstavce"/>
    <w:link w:val="Zkladntextodsazen3"/>
    <w:rsid w:val="009C0F99"/>
    <w:rPr>
      <w:sz w:val="16"/>
      <w:szCs w:val="16"/>
    </w:rPr>
  </w:style>
  <w:style w:type="paragraph" w:customStyle="1" w:styleId="P-NORMAL-TEXT">
    <w:name w:val="ČP-NORMAL-TEXT"/>
    <w:uiPriority w:val="99"/>
    <w:rsid w:val="006F0DA5"/>
    <w:pPr>
      <w:tabs>
        <w:tab w:val="left" w:pos="1701"/>
      </w:tabs>
    </w:pPr>
    <w:rPr>
      <w:rFonts w:ascii="Tahoma" w:hAnsi="Tahoma"/>
    </w:rPr>
  </w:style>
  <w:style w:type="character" w:customStyle="1" w:styleId="platne1">
    <w:name w:val="platne1"/>
    <w:basedOn w:val="Standardnpsmoodstavce"/>
    <w:uiPriority w:val="99"/>
    <w:rsid w:val="006F0DA5"/>
  </w:style>
  <w:style w:type="character" w:customStyle="1" w:styleId="platne">
    <w:name w:val="platne"/>
    <w:rsid w:val="00BB32B2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641E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641EF"/>
  </w:style>
  <w:style w:type="character" w:customStyle="1" w:styleId="Nadpis1Char">
    <w:name w:val="Nadpis 1 Char"/>
    <w:link w:val="Nadpis1"/>
    <w:uiPriority w:val="99"/>
    <w:locked/>
    <w:rsid w:val="0010052C"/>
    <w:rPr>
      <w:rFonts w:ascii="Arial" w:hAnsi="Arial"/>
      <w:b/>
      <w:sz w:val="28"/>
    </w:rPr>
  </w:style>
  <w:style w:type="character" w:styleId="Siln">
    <w:name w:val="Strong"/>
    <w:basedOn w:val="Standardnpsmoodstavce"/>
    <w:uiPriority w:val="22"/>
    <w:qFormat/>
    <w:rsid w:val="006A5225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661B0"/>
    <w:rPr>
      <w:sz w:val="24"/>
    </w:rPr>
  </w:style>
  <w:style w:type="paragraph" w:customStyle="1" w:styleId="Codrodrodr">
    <w:name w:val="C_odr_odr_odr"/>
    <w:basedOn w:val="Normln"/>
    <w:uiPriority w:val="99"/>
    <w:rsid w:val="00414775"/>
    <w:pPr>
      <w:numPr>
        <w:numId w:val="4"/>
      </w:numPr>
      <w:spacing w:line="300" w:lineRule="exact"/>
      <w:ind w:left="2058" w:hanging="357"/>
      <w:jc w:val="both"/>
    </w:pPr>
    <w:rPr>
      <w:rFonts w:ascii="Arial" w:hAnsi="Arial"/>
    </w:rPr>
  </w:style>
  <w:style w:type="character" w:customStyle="1" w:styleId="nounderline2">
    <w:name w:val="nounderline2"/>
    <w:basedOn w:val="Standardnpsmoodstavce"/>
    <w:rsid w:val="001643C9"/>
  </w:style>
  <w:style w:type="character" w:customStyle="1" w:styleId="nowrap">
    <w:name w:val="nowrap"/>
    <w:basedOn w:val="Standardnpsmoodstavce"/>
    <w:rsid w:val="00FC3C27"/>
  </w:style>
  <w:style w:type="character" w:customStyle="1" w:styleId="preformatted">
    <w:name w:val="preformatted"/>
    <w:basedOn w:val="Standardnpsmoodstavce"/>
    <w:rsid w:val="007C3319"/>
  </w:style>
  <w:style w:type="paragraph" w:customStyle="1" w:styleId="cpodstavecslovan1">
    <w:name w:val="cp_odstavec číslovaný 1"/>
    <w:basedOn w:val="Normln"/>
    <w:qFormat/>
    <w:rsid w:val="00617E9C"/>
    <w:pPr>
      <w:numPr>
        <w:ilvl w:val="1"/>
        <w:numId w:val="11"/>
      </w:numPr>
      <w:spacing w:after="120" w:line="260" w:lineRule="exact"/>
      <w:jc w:val="both"/>
    </w:pPr>
    <w:rPr>
      <w:sz w:val="22"/>
      <w:szCs w:val="22"/>
    </w:rPr>
  </w:style>
  <w:style w:type="paragraph" w:customStyle="1" w:styleId="cplnekslovan">
    <w:name w:val="cp_Článek číslovaný"/>
    <w:basedOn w:val="Normln"/>
    <w:next w:val="cpodstavecslovan1"/>
    <w:qFormat/>
    <w:rsid w:val="00617E9C"/>
    <w:pPr>
      <w:keepNext/>
      <w:numPr>
        <w:numId w:val="1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2">
    <w:name w:val="cp_odstavec číslovaný 2"/>
    <w:basedOn w:val="Normln"/>
    <w:qFormat/>
    <w:rsid w:val="00617E9C"/>
    <w:pPr>
      <w:numPr>
        <w:ilvl w:val="2"/>
        <w:numId w:val="11"/>
      </w:numPr>
      <w:spacing w:after="120" w:line="26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36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6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82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1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91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85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79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17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34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88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656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86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397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77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9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7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33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47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49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761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35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298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174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471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0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16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8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61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547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609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400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89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532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771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74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7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0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80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80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76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820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510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471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269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67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158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9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95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17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79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22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3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5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16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785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353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7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4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55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91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39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785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19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857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213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613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0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9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4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62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16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0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54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8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31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0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235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266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531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571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supervisor</cp:lastModifiedBy>
  <cp:revision>3</cp:revision>
  <cp:lastPrinted>2017-05-17T11:57:00Z</cp:lastPrinted>
  <dcterms:created xsi:type="dcterms:W3CDTF">2017-08-04T07:07:00Z</dcterms:created>
  <dcterms:modified xsi:type="dcterms:W3CDTF">2017-08-04T07:09:00Z</dcterms:modified>
</cp:coreProperties>
</file>