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E1018" w:rsidRDefault="00000000">
      <w:pPr>
        <w:jc w:val="center"/>
        <w:rPr>
          <w:b/>
          <w:sz w:val="28"/>
          <w:szCs w:val="28"/>
        </w:rPr>
      </w:pPr>
      <w:r>
        <w:rPr>
          <w:b/>
          <w:sz w:val="28"/>
          <w:szCs w:val="28"/>
        </w:rPr>
        <w:t xml:space="preserve">Smlouvy o dílo </w:t>
      </w:r>
    </w:p>
    <w:p w14:paraId="00000002" w14:textId="77777777" w:rsidR="004E1018" w:rsidRDefault="004E1018">
      <w:pPr>
        <w:jc w:val="center"/>
        <w:rPr>
          <w:b/>
          <w:sz w:val="28"/>
          <w:szCs w:val="28"/>
        </w:rPr>
      </w:pPr>
    </w:p>
    <w:p w14:paraId="00000003" w14:textId="77777777" w:rsidR="004E1018" w:rsidRDefault="00000000">
      <w:pPr>
        <w:spacing w:line="276" w:lineRule="auto"/>
        <w:rPr>
          <w:sz w:val="21"/>
          <w:szCs w:val="21"/>
        </w:rPr>
      </w:pPr>
      <w:r>
        <w:rPr>
          <w:sz w:val="21"/>
          <w:szCs w:val="21"/>
        </w:rPr>
        <w:t>Název: Teplo HB s.r.o.</w:t>
      </w:r>
    </w:p>
    <w:p w14:paraId="00000004" w14:textId="77777777" w:rsidR="004E1018" w:rsidRDefault="00000000">
      <w:pPr>
        <w:spacing w:line="276" w:lineRule="auto"/>
        <w:rPr>
          <w:sz w:val="21"/>
          <w:szCs w:val="21"/>
        </w:rPr>
      </w:pPr>
      <w:r>
        <w:rPr>
          <w:sz w:val="21"/>
          <w:szCs w:val="21"/>
        </w:rPr>
        <w:t>IČ: 25930354</w:t>
      </w:r>
    </w:p>
    <w:p w14:paraId="00000005" w14:textId="77777777" w:rsidR="004E1018" w:rsidRDefault="00000000">
      <w:pPr>
        <w:spacing w:line="276" w:lineRule="auto"/>
        <w:rPr>
          <w:sz w:val="20"/>
          <w:szCs w:val="20"/>
        </w:rPr>
      </w:pPr>
      <w:r>
        <w:rPr>
          <w:sz w:val="21"/>
          <w:szCs w:val="21"/>
        </w:rPr>
        <w:t xml:space="preserve">Sídlo: </w:t>
      </w:r>
      <w:r>
        <w:rPr>
          <w:color w:val="2C2C2C"/>
          <w:sz w:val="20"/>
          <w:szCs w:val="20"/>
          <w:highlight w:val="white"/>
        </w:rPr>
        <w:t>Sídliště Pražská 3551, Havlíčkův Brod 580 01</w:t>
      </w:r>
    </w:p>
    <w:p w14:paraId="00000006" w14:textId="77777777" w:rsidR="004E1018" w:rsidRDefault="00000000">
      <w:pPr>
        <w:spacing w:line="276" w:lineRule="auto"/>
        <w:rPr>
          <w:sz w:val="21"/>
          <w:szCs w:val="21"/>
        </w:rPr>
      </w:pPr>
      <w:r>
        <w:rPr>
          <w:sz w:val="21"/>
          <w:szCs w:val="21"/>
        </w:rPr>
        <w:t>(dále jen jako „</w:t>
      </w:r>
      <w:r>
        <w:rPr>
          <w:b/>
          <w:sz w:val="21"/>
          <w:szCs w:val="21"/>
        </w:rPr>
        <w:t>Objednatel</w:t>
      </w:r>
      <w:r>
        <w:rPr>
          <w:sz w:val="21"/>
          <w:szCs w:val="21"/>
        </w:rPr>
        <w:t>“ na straně jedné)</w:t>
      </w:r>
    </w:p>
    <w:p w14:paraId="00000007" w14:textId="77777777" w:rsidR="004E1018" w:rsidRDefault="00000000">
      <w:pPr>
        <w:spacing w:line="276" w:lineRule="auto"/>
        <w:rPr>
          <w:sz w:val="21"/>
          <w:szCs w:val="21"/>
        </w:rPr>
      </w:pPr>
      <w:r>
        <w:rPr>
          <w:sz w:val="21"/>
          <w:szCs w:val="21"/>
        </w:rPr>
        <w:t xml:space="preserve"> </w:t>
      </w:r>
    </w:p>
    <w:p w14:paraId="00000008" w14:textId="77777777" w:rsidR="004E1018" w:rsidRDefault="00000000">
      <w:pPr>
        <w:spacing w:line="276" w:lineRule="auto"/>
        <w:rPr>
          <w:sz w:val="21"/>
          <w:szCs w:val="21"/>
        </w:rPr>
      </w:pPr>
      <w:r>
        <w:rPr>
          <w:sz w:val="21"/>
          <w:szCs w:val="21"/>
        </w:rPr>
        <w:t>a</w:t>
      </w:r>
    </w:p>
    <w:p w14:paraId="00000009" w14:textId="77777777" w:rsidR="004E1018" w:rsidRDefault="00000000">
      <w:pPr>
        <w:spacing w:line="276" w:lineRule="auto"/>
        <w:rPr>
          <w:sz w:val="21"/>
          <w:szCs w:val="21"/>
        </w:rPr>
      </w:pPr>
      <w:r>
        <w:rPr>
          <w:sz w:val="21"/>
          <w:szCs w:val="21"/>
        </w:rPr>
        <w:t xml:space="preserve"> </w:t>
      </w:r>
    </w:p>
    <w:p w14:paraId="0000000A" w14:textId="77777777" w:rsidR="004E1018" w:rsidRDefault="00000000">
      <w:pPr>
        <w:spacing w:line="276" w:lineRule="auto"/>
        <w:rPr>
          <w:sz w:val="21"/>
          <w:szCs w:val="21"/>
        </w:rPr>
      </w:pPr>
      <w:r>
        <w:rPr>
          <w:sz w:val="21"/>
          <w:szCs w:val="21"/>
        </w:rPr>
        <w:t>Název: VOLŠE CENTRUM s.r.o.</w:t>
      </w:r>
    </w:p>
    <w:p w14:paraId="0000000B" w14:textId="77777777" w:rsidR="004E1018" w:rsidRDefault="00000000">
      <w:pPr>
        <w:spacing w:line="276" w:lineRule="auto"/>
        <w:rPr>
          <w:sz w:val="21"/>
          <w:szCs w:val="21"/>
        </w:rPr>
      </w:pPr>
      <w:r>
        <w:rPr>
          <w:sz w:val="21"/>
          <w:szCs w:val="21"/>
        </w:rPr>
        <w:t>IČ: 26909421</w:t>
      </w:r>
    </w:p>
    <w:p w14:paraId="0000000C" w14:textId="77777777" w:rsidR="004E1018" w:rsidRDefault="00000000">
      <w:pPr>
        <w:spacing w:line="276" w:lineRule="auto"/>
        <w:rPr>
          <w:sz w:val="21"/>
          <w:szCs w:val="21"/>
        </w:rPr>
      </w:pPr>
      <w:r>
        <w:rPr>
          <w:sz w:val="21"/>
          <w:szCs w:val="21"/>
        </w:rPr>
        <w:t>Sídlo: Štoky 217, Štoky 582 53</w:t>
      </w:r>
    </w:p>
    <w:p w14:paraId="0000000D" w14:textId="77777777" w:rsidR="004E1018" w:rsidRDefault="00000000">
      <w:pPr>
        <w:spacing w:line="276" w:lineRule="auto"/>
        <w:rPr>
          <w:sz w:val="21"/>
          <w:szCs w:val="21"/>
        </w:rPr>
      </w:pPr>
      <w:r>
        <w:rPr>
          <w:sz w:val="21"/>
          <w:szCs w:val="21"/>
        </w:rPr>
        <w:t>(dále jen jako „</w:t>
      </w:r>
      <w:r>
        <w:rPr>
          <w:b/>
          <w:sz w:val="21"/>
          <w:szCs w:val="21"/>
        </w:rPr>
        <w:t>Zhotovitel</w:t>
      </w:r>
      <w:r>
        <w:rPr>
          <w:sz w:val="21"/>
          <w:szCs w:val="21"/>
        </w:rPr>
        <w:t>“ na straně druhé)</w:t>
      </w:r>
    </w:p>
    <w:p w14:paraId="0000000E" w14:textId="77777777" w:rsidR="004E1018" w:rsidRDefault="00000000">
      <w:pPr>
        <w:spacing w:line="276" w:lineRule="auto"/>
        <w:rPr>
          <w:sz w:val="21"/>
          <w:szCs w:val="21"/>
        </w:rPr>
      </w:pPr>
      <w:r>
        <w:rPr>
          <w:sz w:val="21"/>
          <w:szCs w:val="21"/>
        </w:rPr>
        <w:t xml:space="preserve"> </w:t>
      </w:r>
    </w:p>
    <w:p w14:paraId="0000000F" w14:textId="77777777" w:rsidR="004E1018" w:rsidRDefault="00000000">
      <w:pPr>
        <w:spacing w:line="276" w:lineRule="auto"/>
        <w:rPr>
          <w:sz w:val="21"/>
          <w:szCs w:val="21"/>
        </w:rPr>
      </w:pPr>
      <w:r>
        <w:rPr>
          <w:sz w:val="21"/>
          <w:szCs w:val="21"/>
        </w:rPr>
        <w:t>uzavírají níže uvedeného dne, měsíce a roku podle § 2586 a násl. zákona č. 89/2012 Sb., občanský zákoník, ve znění pozdějších předpisů, tuto</w:t>
      </w:r>
    </w:p>
    <w:p w14:paraId="00000010" w14:textId="77777777" w:rsidR="004E1018" w:rsidRDefault="00000000">
      <w:pPr>
        <w:spacing w:line="276" w:lineRule="auto"/>
        <w:rPr>
          <w:sz w:val="21"/>
          <w:szCs w:val="21"/>
        </w:rPr>
      </w:pPr>
      <w:r>
        <w:rPr>
          <w:sz w:val="21"/>
          <w:szCs w:val="21"/>
        </w:rPr>
        <w:t xml:space="preserve"> </w:t>
      </w:r>
    </w:p>
    <w:p w14:paraId="00000011" w14:textId="77777777" w:rsidR="004E1018" w:rsidRDefault="00000000">
      <w:pPr>
        <w:spacing w:line="276" w:lineRule="auto"/>
        <w:rPr>
          <w:sz w:val="21"/>
          <w:szCs w:val="21"/>
        </w:rPr>
      </w:pPr>
      <w:r>
        <w:rPr>
          <w:b/>
          <w:sz w:val="21"/>
          <w:szCs w:val="21"/>
        </w:rPr>
        <w:t>smlouvu o dílo</w:t>
      </w:r>
      <w:r>
        <w:rPr>
          <w:sz w:val="21"/>
          <w:szCs w:val="21"/>
        </w:rPr>
        <w:t xml:space="preserve"> (dále jen „</w:t>
      </w:r>
      <w:r>
        <w:rPr>
          <w:b/>
          <w:sz w:val="21"/>
          <w:szCs w:val="21"/>
        </w:rPr>
        <w:t>Smlouva</w:t>
      </w:r>
      <w:r>
        <w:rPr>
          <w:sz w:val="21"/>
          <w:szCs w:val="21"/>
        </w:rPr>
        <w:t>“)</w:t>
      </w:r>
    </w:p>
    <w:p w14:paraId="00000012" w14:textId="77777777" w:rsidR="004E1018" w:rsidRDefault="004E1018">
      <w:pPr>
        <w:rPr>
          <w:sz w:val="22"/>
          <w:szCs w:val="22"/>
        </w:rPr>
      </w:pPr>
    </w:p>
    <w:p w14:paraId="00000013" w14:textId="77777777" w:rsidR="004E1018" w:rsidRDefault="004E1018">
      <w:pPr>
        <w:rPr>
          <w:b/>
        </w:rPr>
      </w:pPr>
    </w:p>
    <w:p w14:paraId="00000014" w14:textId="77777777" w:rsidR="004E1018" w:rsidRDefault="00000000">
      <w:pPr>
        <w:jc w:val="center"/>
        <w:rPr>
          <w:b/>
          <w:sz w:val="22"/>
          <w:szCs w:val="22"/>
        </w:rPr>
      </w:pPr>
      <w:r>
        <w:rPr>
          <w:b/>
          <w:sz w:val="22"/>
          <w:szCs w:val="22"/>
        </w:rPr>
        <w:t>Čl. 1</w:t>
      </w:r>
    </w:p>
    <w:p w14:paraId="00000015" w14:textId="77777777" w:rsidR="004E1018" w:rsidRDefault="00000000">
      <w:pPr>
        <w:jc w:val="center"/>
        <w:rPr>
          <w:b/>
          <w:sz w:val="22"/>
          <w:szCs w:val="22"/>
        </w:rPr>
      </w:pPr>
      <w:r>
        <w:rPr>
          <w:b/>
          <w:sz w:val="22"/>
          <w:szCs w:val="22"/>
        </w:rPr>
        <w:t>Účel a předmět smlouvy</w:t>
      </w:r>
    </w:p>
    <w:p w14:paraId="00000016" w14:textId="77777777" w:rsidR="004E1018" w:rsidRDefault="004E1018">
      <w:pPr>
        <w:jc w:val="center"/>
        <w:rPr>
          <w:sz w:val="22"/>
          <w:szCs w:val="22"/>
        </w:rPr>
      </w:pPr>
    </w:p>
    <w:p w14:paraId="00000017" w14:textId="77777777" w:rsidR="004E1018" w:rsidRDefault="00000000">
      <w:pPr>
        <w:jc w:val="both"/>
        <w:rPr>
          <w:sz w:val="22"/>
          <w:szCs w:val="22"/>
        </w:rPr>
      </w:pPr>
      <w:bookmarkStart w:id="0" w:name="_heading=h.gjdgxs" w:colFirst="0" w:colLast="0"/>
      <w:bookmarkEnd w:id="0"/>
      <w:r>
        <w:rPr>
          <w:sz w:val="22"/>
          <w:szCs w:val="22"/>
        </w:rPr>
        <w:t>1.1</w:t>
      </w:r>
      <w:r>
        <w:rPr>
          <w:sz w:val="22"/>
          <w:szCs w:val="22"/>
        </w:rPr>
        <w:tab/>
        <w:t xml:space="preserve">Účelem této smlouvy je „Výroba a montáž ocelové konstrukce dle projektové dokumentace vypracovanou Bc. Patrik Štěpánek, DiS. ze 06.2024 od firmy MKS REAL k ocelovému komínu, která se nachází v kotelně Smetanovo náměstí Havlíčkův Brod.“ </w:t>
      </w:r>
    </w:p>
    <w:p w14:paraId="00000018" w14:textId="77777777" w:rsidR="004E1018" w:rsidRDefault="004E1018">
      <w:pPr>
        <w:jc w:val="both"/>
        <w:rPr>
          <w:sz w:val="22"/>
          <w:szCs w:val="22"/>
        </w:rPr>
      </w:pPr>
      <w:bookmarkStart w:id="1" w:name="_heading=h.nlmjrvbh3064" w:colFirst="0" w:colLast="0"/>
      <w:bookmarkEnd w:id="1"/>
    </w:p>
    <w:p w14:paraId="00000019" w14:textId="77777777" w:rsidR="004E1018" w:rsidRDefault="00000000">
      <w:pPr>
        <w:jc w:val="both"/>
        <w:rPr>
          <w:sz w:val="21"/>
          <w:szCs w:val="21"/>
        </w:rPr>
      </w:pPr>
      <w:bookmarkStart w:id="2" w:name="_heading=h.ac88o68aqzbs" w:colFirst="0" w:colLast="0"/>
      <w:bookmarkEnd w:id="2"/>
      <w:r>
        <w:rPr>
          <w:sz w:val="22"/>
          <w:szCs w:val="22"/>
        </w:rPr>
        <w:t>1.2</w:t>
      </w:r>
      <w:r>
        <w:rPr>
          <w:sz w:val="22"/>
          <w:szCs w:val="22"/>
        </w:rPr>
        <w:tab/>
        <w:t xml:space="preserve">Touto smlouvou se zhotovitel zavazuje na svůj náklad a nebezpečí provést pro objednatele dílo výroba a montáž </w:t>
      </w:r>
      <w:r>
        <w:rPr>
          <w:sz w:val="21"/>
          <w:szCs w:val="21"/>
        </w:rPr>
        <w:t>ocelové konstrukce komína Smetanovo náměstí Havlíčkův Brod.</w:t>
      </w:r>
    </w:p>
    <w:p w14:paraId="0000001A" w14:textId="77777777" w:rsidR="004E1018" w:rsidRDefault="004E1018">
      <w:pPr>
        <w:jc w:val="both"/>
        <w:rPr>
          <w:sz w:val="21"/>
          <w:szCs w:val="21"/>
        </w:rPr>
      </w:pPr>
      <w:bookmarkStart w:id="3" w:name="_heading=h.ms9ad7ytbqv" w:colFirst="0" w:colLast="0"/>
      <w:bookmarkEnd w:id="3"/>
    </w:p>
    <w:p w14:paraId="0000001B" w14:textId="77777777" w:rsidR="004E1018" w:rsidRDefault="00000000">
      <w:pPr>
        <w:jc w:val="both"/>
        <w:rPr>
          <w:sz w:val="22"/>
          <w:szCs w:val="22"/>
        </w:rPr>
      </w:pPr>
      <w:r>
        <w:t>1.3</w:t>
      </w:r>
      <w:r>
        <w:tab/>
      </w:r>
      <w:r>
        <w:rPr>
          <w:sz w:val="22"/>
          <w:szCs w:val="22"/>
        </w:rPr>
        <w:t>Dílo je specifikováno výkazem výměr, který vymezuje materiálové, stavebně technické, dispoziční a provozní vlastnosti díla. Dílo je dále specifikováno nabídkou zhotovitele ze dne 04.12.2024 číslo CN20240180 s rozpočtem ,nabídka zhotovitele, rozpočet  tvoří přílohu č. 1 této smlouvy.</w:t>
      </w:r>
    </w:p>
    <w:p w14:paraId="0000001C" w14:textId="77777777" w:rsidR="004E1018" w:rsidRDefault="004E1018">
      <w:pPr>
        <w:jc w:val="both"/>
        <w:rPr>
          <w:sz w:val="22"/>
          <w:szCs w:val="22"/>
        </w:rPr>
      </w:pPr>
    </w:p>
    <w:p w14:paraId="0000001D" w14:textId="77777777" w:rsidR="004E1018" w:rsidRDefault="00000000">
      <w:pPr>
        <w:jc w:val="both"/>
        <w:rPr>
          <w:sz w:val="22"/>
          <w:szCs w:val="22"/>
        </w:rPr>
      </w:pPr>
      <w:r>
        <w:rPr>
          <w:sz w:val="22"/>
          <w:szCs w:val="22"/>
        </w:rPr>
        <w:t>1.4</w:t>
      </w:r>
      <w:r>
        <w:rPr>
          <w:sz w:val="22"/>
          <w:szCs w:val="22"/>
        </w:rPr>
        <w:tab/>
        <w:t>Zhotovitel potvrzuje, že se seznámil s úplným rozsahem a povahou díla a že jsou mu známy veškeré technické, kvalitativní a jiné podmínky nezbytné k realizaci díla, dle projektové dokumentace včetně povrchové úpravy konstrukce ato zinkování. V PD není uvedená pozice umístění konstrukce vzhledem ke komínovému tělesu , objednatel před započetím díla - montáží konstrukce dodá!!</w:t>
      </w:r>
    </w:p>
    <w:p w14:paraId="0000001E" w14:textId="77777777" w:rsidR="004E1018" w:rsidRDefault="004E1018">
      <w:pPr>
        <w:jc w:val="both"/>
        <w:rPr>
          <w:sz w:val="22"/>
          <w:szCs w:val="22"/>
        </w:rPr>
      </w:pPr>
    </w:p>
    <w:p w14:paraId="0000001F" w14:textId="77777777" w:rsidR="004E1018" w:rsidRDefault="00000000">
      <w:pPr>
        <w:numPr>
          <w:ilvl w:val="1"/>
          <w:numId w:val="2"/>
        </w:numPr>
        <w:pBdr>
          <w:top w:val="nil"/>
          <w:left w:val="nil"/>
          <w:bottom w:val="nil"/>
          <w:right w:val="nil"/>
          <w:between w:val="nil"/>
        </w:pBdr>
        <w:ind w:left="709" w:hanging="709"/>
        <w:jc w:val="both"/>
        <w:rPr>
          <w:sz w:val="22"/>
          <w:szCs w:val="22"/>
        </w:rPr>
      </w:pPr>
      <w:r>
        <w:rPr>
          <w:sz w:val="22"/>
          <w:szCs w:val="22"/>
        </w:rPr>
        <w:t>Objednatel se zavazuje řádně zhotovené dílo převzít a zaplatit za něj dohodnutou cenu dle čl. 4 této smlouvy.</w:t>
      </w:r>
      <w:r>
        <w:rPr>
          <w:sz w:val="22"/>
          <w:szCs w:val="22"/>
        </w:rPr>
        <w:tab/>
      </w:r>
    </w:p>
    <w:p w14:paraId="00000020" w14:textId="77777777" w:rsidR="004E1018" w:rsidRDefault="004E1018">
      <w:pPr>
        <w:jc w:val="both"/>
        <w:rPr>
          <w:sz w:val="22"/>
          <w:szCs w:val="22"/>
        </w:rPr>
      </w:pPr>
    </w:p>
    <w:p w14:paraId="00000021" w14:textId="77777777" w:rsidR="004E1018" w:rsidRDefault="00000000">
      <w:pPr>
        <w:jc w:val="center"/>
        <w:rPr>
          <w:sz w:val="22"/>
          <w:szCs w:val="22"/>
        </w:rPr>
      </w:pPr>
      <w:r>
        <w:rPr>
          <w:sz w:val="22"/>
          <w:szCs w:val="22"/>
        </w:rPr>
        <w:t>Čl. 2</w:t>
      </w:r>
    </w:p>
    <w:p w14:paraId="00000022" w14:textId="77777777" w:rsidR="004E1018" w:rsidRDefault="00000000">
      <w:pPr>
        <w:jc w:val="center"/>
        <w:rPr>
          <w:sz w:val="22"/>
          <w:szCs w:val="22"/>
        </w:rPr>
      </w:pPr>
      <w:r>
        <w:rPr>
          <w:sz w:val="22"/>
          <w:szCs w:val="22"/>
        </w:rPr>
        <w:t>Místo plnění</w:t>
      </w:r>
    </w:p>
    <w:p w14:paraId="00000023" w14:textId="77777777" w:rsidR="004E1018" w:rsidRDefault="004E1018">
      <w:pPr>
        <w:jc w:val="center"/>
        <w:rPr>
          <w:sz w:val="22"/>
          <w:szCs w:val="22"/>
        </w:rPr>
      </w:pPr>
    </w:p>
    <w:p w14:paraId="00000024" w14:textId="77777777" w:rsidR="004E1018" w:rsidRDefault="00000000">
      <w:pPr>
        <w:numPr>
          <w:ilvl w:val="0"/>
          <w:numId w:val="3"/>
        </w:numPr>
        <w:rPr>
          <w:highlight w:val="white"/>
        </w:rPr>
      </w:pPr>
      <w:r>
        <w:rPr>
          <w:highlight w:val="white"/>
        </w:rPr>
        <w:t>Kotelna - Smetanovo náměstí 1867, 580 01 Havlíčkův Brod , dvůr sousedního domu, (zadní část kotelny)  .</w:t>
      </w:r>
    </w:p>
    <w:p w14:paraId="00000025" w14:textId="77777777" w:rsidR="004E1018" w:rsidRDefault="004E1018">
      <w:pPr>
        <w:rPr>
          <w:b/>
          <w:color w:val="FF0000"/>
          <w:highlight w:val="white"/>
        </w:rPr>
      </w:pPr>
    </w:p>
    <w:p w14:paraId="00000026" w14:textId="77777777" w:rsidR="004E1018" w:rsidRDefault="004E1018">
      <w:pPr>
        <w:rPr>
          <w:b/>
          <w:color w:val="FF0000"/>
          <w:highlight w:val="white"/>
        </w:rPr>
      </w:pPr>
    </w:p>
    <w:p w14:paraId="00000027" w14:textId="77777777" w:rsidR="004E1018" w:rsidRDefault="004E1018">
      <w:pPr>
        <w:rPr>
          <w:b/>
          <w:color w:val="FF0000"/>
          <w:highlight w:val="white"/>
        </w:rPr>
      </w:pPr>
    </w:p>
    <w:p w14:paraId="00000028" w14:textId="77777777" w:rsidR="004E1018" w:rsidRDefault="004E1018">
      <w:pPr>
        <w:rPr>
          <w:b/>
          <w:color w:val="FF0000"/>
          <w:highlight w:val="white"/>
        </w:rPr>
      </w:pPr>
    </w:p>
    <w:p w14:paraId="00000029" w14:textId="77777777" w:rsidR="004E1018" w:rsidRDefault="004E1018">
      <w:pPr>
        <w:jc w:val="center"/>
        <w:rPr>
          <w:b/>
          <w:sz w:val="22"/>
          <w:szCs w:val="22"/>
        </w:rPr>
      </w:pPr>
    </w:p>
    <w:p w14:paraId="0000002A" w14:textId="77777777" w:rsidR="004E1018" w:rsidRDefault="00000000">
      <w:pPr>
        <w:jc w:val="center"/>
        <w:rPr>
          <w:b/>
          <w:sz w:val="22"/>
          <w:szCs w:val="22"/>
        </w:rPr>
      </w:pPr>
      <w:r>
        <w:rPr>
          <w:b/>
          <w:sz w:val="22"/>
          <w:szCs w:val="22"/>
        </w:rPr>
        <w:t>Čl. 3</w:t>
      </w:r>
    </w:p>
    <w:p w14:paraId="0000002B" w14:textId="77777777" w:rsidR="004E1018" w:rsidRDefault="00000000">
      <w:pPr>
        <w:jc w:val="center"/>
        <w:rPr>
          <w:b/>
          <w:sz w:val="22"/>
          <w:szCs w:val="22"/>
        </w:rPr>
      </w:pPr>
      <w:r>
        <w:rPr>
          <w:b/>
          <w:sz w:val="22"/>
          <w:szCs w:val="22"/>
        </w:rPr>
        <w:t>Doba plnění</w:t>
      </w:r>
    </w:p>
    <w:p w14:paraId="0000002C" w14:textId="77777777" w:rsidR="004E1018" w:rsidRDefault="004E1018">
      <w:pPr>
        <w:jc w:val="center"/>
        <w:rPr>
          <w:b/>
          <w:sz w:val="22"/>
          <w:szCs w:val="22"/>
        </w:rPr>
      </w:pPr>
    </w:p>
    <w:p w14:paraId="0000002D" w14:textId="77777777" w:rsidR="004E1018" w:rsidRDefault="00000000">
      <w:pPr>
        <w:jc w:val="both"/>
        <w:rPr>
          <w:sz w:val="22"/>
          <w:szCs w:val="22"/>
        </w:rPr>
      </w:pPr>
      <w:r>
        <w:rPr>
          <w:sz w:val="22"/>
          <w:szCs w:val="22"/>
        </w:rPr>
        <w:t>3.1</w:t>
      </w:r>
      <w:r>
        <w:rPr>
          <w:sz w:val="22"/>
          <w:szCs w:val="22"/>
        </w:rPr>
        <w:tab/>
        <w:t>Smluvní strany se dohodly, že objednatel předá zhotoviteli prostory pro zhotovení díla dle čl. 1 této smlouvy v místě plnění nejpozději do 15 dnů od výzvy zhotovitele. O předání a převzetí prostor, kde bude dílo prováděno, bude sepsán protokol , zajistí objednatel.</w:t>
      </w:r>
    </w:p>
    <w:p w14:paraId="0000002E" w14:textId="77777777" w:rsidR="004E1018" w:rsidRDefault="004E1018">
      <w:pPr>
        <w:jc w:val="both"/>
        <w:rPr>
          <w:sz w:val="22"/>
          <w:szCs w:val="22"/>
        </w:rPr>
      </w:pPr>
    </w:p>
    <w:p w14:paraId="0000002F" w14:textId="77777777" w:rsidR="004E1018" w:rsidRDefault="00000000">
      <w:pPr>
        <w:jc w:val="both"/>
        <w:rPr>
          <w:sz w:val="22"/>
          <w:szCs w:val="22"/>
        </w:rPr>
      </w:pPr>
      <w:r>
        <w:rPr>
          <w:sz w:val="22"/>
          <w:szCs w:val="22"/>
        </w:rPr>
        <w:t>3.2</w:t>
      </w:r>
      <w:r>
        <w:rPr>
          <w:sz w:val="22"/>
          <w:szCs w:val="22"/>
        </w:rPr>
        <w:tab/>
        <w:t>Dílo specifikované v článku 1 této smlouvy se zhotovitel zavazuje dokončit a  předat objednateli funkční dílo , dle PD.</w:t>
      </w:r>
    </w:p>
    <w:p w14:paraId="00000030" w14:textId="77777777" w:rsidR="004E1018" w:rsidRDefault="004E1018">
      <w:pPr>
        <w:jc w:val="both"/>
        <w:rPr>
          <w:sz w:val="22"/>
          <w:szCs w:val="22"/>
        </w:rPr>
      </w:pPr>
    </w:p>
    <w:p w14:paraId="00000031" w14:textId="77777777" w:rsidR="004E1018" w:rsidRDefault="00000000">
      <w:pPr>
        <w:jc w:val="both"/>
        <w:rPr>
          <w:sz w:val="22"/>
          <w:szCs w:val="22"/>
        </w:rPr>
      </w:pPr>
      <w:r>
        <w:rPr>
          <w:sz w:val="22"/>
          <w:szCs w:val="22"/>
        </w:rPr>
        <w:t>Výroba ocelové konstrukce včetně povrchové úpravy zinkování bude do 20.2.2025 za podmínek dodá-li objednatel řádnou projektovou dokumentaci bez vad.</w:t>
      </w:r>
    </w:p>
    <w:p w14:paraId="00000032" w14:textId="77777777" w:rsidR="004E1018" w:rsidRDefault="00000000">
      <w:pPr>
        <w:jc w:val="both"/>
        <w:rPr>
          <w:color w:val="1589D9"/>
          <w:highlight w:val="white"/>
        </w:rPr>
      </w:pPr>
      <w:r>
        <w:rPr>
          <w:sz w:val="22"/>
          <w:szCs w:val="22"/>
        </w:rPr>
        <w:t xml:space="preserve">Objednatel bude vyrozuměn eletronicky mailem : </w:t>
      </w:r>
      <w:hyperlink r:id="rId8">
        <w:r>
          <w:rPr>
            <w:color w:val="1155CC"/>
            <w:highlight w:val="white"/>
            <w:u w:val="single"/>
          </w:rPr>
          <w:t>doucha@teplohb.cz</w:t>
        </w:r>
      </w:hyperlink>
      <w:r>
        <w:rPr>
          <w:color w:val="1589D9"/>
          <w:highlight w:val="white"/>
        </w:rPr>
        <w:t xml:space="preserve"> </w:t>
      </w:r>
      <w:r>
        <w:rPr>
          <w:sz w:val="22"/>
          <w:szCs w:val="22"/>
        </w:rPr>
        <w:t xml:space="preserve"> že konstrukce je vyrobena . Objednatel bude mít vyřízenou potřebnou dokumentaci pro montáž konstrukce zejména (souhlasy majitelů pozemků , stavební povolení, atd…). zašle je eletronicky na mail : </w:t>
      </w:r>
      <w:hyperlink r:id="rId9">
        <w:r>
          <w:rPr>
            <w:color w:val="1155CC"/>
            <w:sz w:val="22"/>
            <w:szCs w:val="22"/>
            <w:u w:val="single"/>
          </w:rPr>
          <w:t>patrikvolse@kominictvi-volse.cz</w:t>
        </w:r>
      </w:hyperlink>
      <w:r>
        <w:rPr>
          <w:sz w:val="22"/>
          <w:szCs w:val="22"/>
        </w:rPr>
        <w:t xml:space="preserve"> . Objednatel a zhotovitel se domluví o termínu montáže , termín montáže bude plánován nejdříve za 21 kalendářních dnů a né později ja 35 kalendářních dnů. Termín montáže bude zaslán zhotovitelem na mail </w:t>
      </w:r>
      <w:hyperlink r:id="rId10">
        <w:r>
          <w:rPr>
            <w:color w:val="1155CC"/>
            <w:highlight w:val="white"/>
            <w:u w:val="single"/>
          </w:rPr>
          <w:t>doucha@teplohb.cz</w:t>
        </w:r>
      </w:hyperlink>
      <w:r>
        <w:rPr>
          <w:color w:val="1589D9"/>
          <w:highlight w:val="white"/>
        </w:rPr>
        <w:t xml:space="preserve"> .</w:t>
      </w:r>
    </w:p>
    <w:p w14:paraId="00000033" w14:textId="77777777" w:rsidR="004E1018" w:rsidRDefault="00000000">
      <w:pPr>
        <w:jc w:val="both"/>
        <w:rPr>
          <w:highlight w:val="white"/>
        </w:rPr>
      </w:pPr>
      <w:r>
        <w:rPr>
          <w:sz w:val="22"/>
          <w:szCs w:val="22"/>
        </w:rPr>
        <w:t>Požadovaná lhůta je pro obě strany pro zajištění potřebných úkonů: Zhotovitel: (techniku , jeřáb , plošina , doprava materiálu). Objednatel : (zajištění příjezdu- přístupu techniky, případné povolení vjezdu do městské části Havlíčkův Brod Smetanovo náměstí - kotelna , technice nad 3,5t , nákladního auta do dvora umístění konstrukce , jeřáb , plošina ) montážní vozy. Dále objednatel zajistí vyklizení kompletního dvora na dobu montáže 5 dnů , a zamezí přístupu cizím osobám. Zajistí-li objednatel vše dle smlouvy o dílo , zhotovitel dílo předá nejpozději do 30.5.2025.</w:t>
      </w:r>
    </w:p>
    <w:p w14:paraId="00000034" w14:textId="77777777" w:rsidR="004E1018" w:rsidRDefault="004E1018">
      <w:pPr>
        <w:jc w:val="both"/>
        <w:rPr>
          <w:sz w:val="22"/>
          <w:szCs w:val="22"/>
        </w:rPr>
      </w:pPr>
    </w:p>
    <w:p w14:paraId="00000035" w14:textId="77777777" w:rsidR="004E1018" w:rsidRDefault="00000000">
      <w:pPr>
        <w:tabs>
          <w:tab w:val="left" w:pos="0"/>
        </w:tabs>
        <w:jc w:val="both"/>
        <w:rPr>
          <w:sz w:val="22"/>
          <w:szCs w:val="22"/>
        </w:rPr>
      </w:pPr>
      <w:r>
        <w:rPr>
          <w:sz w:val="22"/>
          <w:szCs w:val="22"/>
        </w:rPr>
        <w:t>3.3</w:t>
      </w:r>
      <w:r>
        <w:rPr>
          <w:sz w:val="22"/>
          <w:szCs w:val="22"/>
        </w:rPr>
        <w:tab/>
        <w:t>Pokud zhotovitel dokončí dílo a připraví ho k předání před sjednaným termínem, zavazuje se objednatel převzít řádně provedené dílo i v tomto zkráceném termínu.</w:t>
      </w:r>
    </w:p>
    <w:p w14:paraId="00000036" w14:textId="77777777" w:rsidR="004E1018" w:rsidRDefault="004E1018">
      <w:pPr>
        <w:tabs>
          <w:tab w:val="left" w:pos="0"/>
        </w:tabs>
        <w:jc w:val="both"/>
        <w:rPr>
          <w:sz w:val="22"/>
          <w:szCs w:val="22"/>
        </w:rPr>
      </w:pPr>
    </w:p>
    <w:p w14:paraId="00000037" w14:textId="77777777" w:rsidR="004E1018" w:rsidRDefault="00000000">
      <w:pPr>
        <w:jc w:val="center"/>
        <w:rPr>
          <w:b/>
          <w:sz w:val="22"/>
          <w:szCs w:val="22"/>
        </w:rPr>
      </w:pPr>
      <w:r>
        <w:rPr>
          <w:b/>
          <w:sz w:val="22"/>
          <w:szCs w:val="22"/>
        </w:rPr>
        <w:t>Čl. 4</w:t>
      </w:r>
    </w:p>
    <w:p w14:paraId="00000038" w14:textId="77777777" w:rsidR="004E1018" w:rsidRDefault="00000000">
      <w:pPr>
        <w:jc w:val="center"/>
        <w:rPr>
          <w:b/>
          <w:sz w:val="22"/>
          <w:szCs w:val="22"/>
        </w:rPr>
      </w:pPr>
      <w:r>
        <w:rPr>
          <w:b/>
          <w:sz w:val="22"/>
          <w:szCs w:val="22"/>
        </w:rPr>
        <w:t>Cena díla a platební podmínky</w:t>
      </w:r>
    </w:p>
    <w:p w14:paraId="00000039" w14:textId="77777777" w:rsidR="004E1018" w:rsidRDefault="004E1018">
      <w:pPr>
        <w:rPr>
          <w:b/>
          <w:sz w:val="22"/>
          <w:szCs w:val="22"/>
        </w:rPr>
      </w:pPr>
    </w:p>
    <w:p w14:paraId="0000003A" w14:textId="77777777" w:rsidR="004E1018" w:rsidRDefault="00000000">
      <w:pPr>
        <w:jc w:val="both"/>
        <w:rPr>
          <w:b/>
          <w:sz w:val="22"/>
          <w:szCs w:val="22"/>
        </w:rPr>
      </w:pPr>
      <w:r>
        <w:rPr>
          <w:sz w:val="22"/>
          <w:szCs w:val="22"/>
        </w:rPr>
        <w:t>4.1</w:t>
      </w:r>
      <w:r>
        <w:rPr>
          <w:b/>
          <w:color w:val="FF0000"/>
          <w:sz w:val="22"/>
          <w:szCs w:val="22"/>
        </w:rPr>
        <w:tab/>
      </w:r>
      <w:r>
        <w:rPr>
          <w:sz w:val="22"/>
          <w:szCs w:val="22"/>
        </w:rPr>
        <w:t xml:space="preserve">Smluvní strany se dohodly, že celková cena díla bude činit částku ve výši </w:t>
      </w:r>
      <w:r>
        <w:rPr>
          <w:b/>
          <w:sz w:val="22"/>
          <w:szCs w:val="22"/>
        </w:rPr>
        <w:t>861 490,50,-</w:t>
      </w:r>
      <w:r>
        <w:rPr>
          <w:sz w:val="22"/>
          <w:szCs w:val="22"/>
        </w:rPr>
        <w:t xml:space="preserve"> Kč, daň odvede zákazník - v režimu přenesení daňové povinnosti 21% .Uhrazena na účet Zhotovitele č.ú. </w:t>
      </w:r>
      <w:r>
        <w:rPr>
          <w:b/>
          <w:sz w:val="22"/>
          <w:szCs w:val="22"/>
        </w:rPr>
        <w:t>205130837 / 0600.</w:t>
      </w:r>
    </w:p>
    <w:p w14:paraId="0000003B" w14:textId="77777777" w:rsidR="004E1018" w:rsidRDefault="004E1018">
      <w:pPr>
        <w:jc w:val="both"/>
        <w:rPr>
          <w:b/>
          <w:color w:val="FF0000"/>
          <w:sz w:val="22"/>
          <w:szCs w:val="22"/>
        </w:rPr>
      </w:pPr>
    </w:p>
    <w:p w14:paraId="0000003C" w14:textId="77777777" w:rsidR="004E1018" w:rsidRDefault="00000000">
      <w:pPr>
        <w:jc w:val="both"/>
        <w:rPr>
          <w:sz w:val="22"/>
          <w:szCs w:val="22"/>
        </w:rPr>
      </w:pPr>
      <w:r>
        <w:rPr>
          <w:sz w:val="22"/>
          <w:szCs w:val="22"/>
        </w:rPr>
        <w:t>4.2</w:t>
      </w:r>
      <w:r>
        <w:rPr>
          <w:sz w:val="22"/>
          <w:szCs w:val="22"/>
        </w:rPr>
        <w:tab/>
        <w:t xml:space="preserve">Cena je stanovena na základě podané cenové nabídky s uvedeným v rozpočtu. Předmětem ceny jsou i práce a dodávky neuvedené ve výkazu výměr, bez kterých ale ze své povahy není možné dílo provést a o kterých zhotovitel na základě svých odborných a technických znalostí měl vědět a v nabídce je uvést. Cena díla obsahuje veškeré náklady zhotovitele nezbytné k řádnému a včasnému provedení díla, a to včetně nákladů na zajištění všech nezbytných zkoušek, odvozu nebo odstranění odpadu a odstranění případných vad a nedostatků díla. </w:t>
      </w:r>
    </w:p>
    <w:p w14:paraId="0000003D" w14:textId="77777777" w:rsidR="004E1018" w:rsidRDefault="004E1018">
      <w:pPr>
        <w:ind w:left="709" w:hanging="709"/>
        <w:jc w:val="both"/>
        <w:rPr>
          <w:sz w:val="22"/>
          <w:szCs w:val="22"/>
        </w:rPr>
      </w:pPr>
    </w:p>
    <w:p w14:paraId="0000003E" w14:textId="77777777" w:rsidR="004E1018" w:rsidRDefault="00000000">
      <w:pPr>
        <w:jc w:val="both"/>
        <w:rPr>
          <w:b/>
          <w:sz w:val="22"/>
          <w:szCs w:val="22"/>
        </w:rPr>
      </w:pPr>
      <w:r>
        <w:rPr>
          <w:sz w:val="22"/>
          <w:szCs w:val="22"/>
        </w:rPr>
        <w:t>4.3</w:t>
      </w:r>
      <w:r>
        <w:rPr>
          <w:sz w:val="22"/>
          <w:szCs w:val="22"/>
        </w:rPr>
        <w:tab/>
        <w:t>Výše sjednaná cena je shodná s nabídkovou cenou zhotovitele a je cenou nejvýše přípustnou, konečnou pro předmět plnění specifikovaný v čl. 1 této smlouvy. Výši této ceny zhotovitel garantuje až do úplného ukončení celého díla a jeho předání objednateli. Případné změny cen stavebních prací, materiálů a energií v průběhu realizace díla nemají na dohodnutou cenu žádný vliv.</w:t>
      </w:r>
    </w:p>
    <w:p w14:paraId="0000003F" w14:textId="77777777" w:rsidR="004E1018" w:rsidRDefault="004E1018">
      <w:pPr>
        <w:tabs>
          <w:tab w:val="center" w:pos="709"/>
          <w:tab w:val="center" w:pos="4536"/>
          <w:tab w:val="right" w:pos="9072"/>
        </w:tabs>
        <w:rPr>
          <w:b/>
          <w:sz w:val="22"/>
          <w:szCs w:val="22"/>
          <w:u w:val="single"/>
        </w:rPr>
      </w:pPr>
    </w:p>
    <w:p w14:paraId="00000040" w14:textId="77777777" w:rsidR="004E1018" w:rsidRDefault="00000000">
      <w:pPr>
        <w:tabs>
          <w:tab w:val="center" w:pos="709"/>
          <w:tab w:val="center" w:pos="4536"/>
          <w:tab w:val="right" w:pos="9072"/>
        </w:tabs>
        <w:jc w:val="both"/>
        <w:rPr>
          <w:sz w:val="22"/>
          <w:szCs w:val="22"/>
        </w:rPr>
      </w:pPr>
      <w:r>
        <w:rPr>
          <w:sz w:val="22"/>
          <w:szCs w:val="22"/>
        </w:rPr>
        <w:lastRenderedPageBreak/>
        <w:t>4.4     Objednatel poskytne zálohu na atypickou výrobu konstrukce v celkové výši 632.250 Kč a to do 5 pracovních dnů ode dne podpisu smlouvy , nebude-li částka uhrazená není dílo na atipyckou konstrukci započato a lhůty stanovené v této smlouvě se posouvají o termín prodlení úhrady. Doplatek 229 240,- Kč doplatí do 21 kalendářních dnů. Smluvní strany se dohodly, že zhotovitel vyúčtuje cenu uvedenou v odst. 4. 1. po řádném provedení a předání díla specifikovaného v čl. 1 této smlouvy, objednateli. Podkladem pro vystavení faktury bude objednatelem odsouhlasena.</w:t>
      </w:r>
    </w:p>
    <w:p w14:paraId="00000041" w14:textId="77777777" w:rsidR="004E1018" w:rsidRDefault="00000000">
      <w:pPr>
        <w:tabs>
          <w:tab w:val="center" w:pos="709"/>
          <w:tab w:val="center" w:pos="4536"/>
          <w:tab w:val="right" w:pos="9072"/>
        </w:tabs>
        <w:jc w:val="both"/>
        <w:rPr>
          <w:sz w:val="22"/>
          <w:szCs w:val="22"/>
        </w:rPr>
      </w:pPr>
      <w:r>
        <w:rPr>
          <w:sz w:val="22"/>
          <w:szCs w:val="22"/>
        </w:rPr>
        <w:tab/>
      </w:r>
    </w:p>
    <w:p w14:paraId="00000042" w14:textId="77777777" w:rsidR="004E1018" w:rsidRDefault="00000000">
      <w:pPr>
        <w:tabs>
          <w:tab w:val="center" w:pos="0"/>
          <w:tab w:val="center" w:pos="4536"/>
          <w:tab w:val="right" w:pos="9072"/>
        </w:tabs>
        <w:jc w:val="both"/>
        <w:rPr>
          <w:sz w:val="22"/>
          <w:szCs w:val="22"/>
        </w:rPr>
      </w:pPr>
      <w:r>
        <w:rPr>
          <w:sz w:val="22"/>
          <w:szCs w:val="22"/>
        </w:rPr>
        <w:t xml:space="preserve">4.7     Faktura zhotovitele musí splňovat náležitosti daňového dokladu podle právních předpisů účinných v době jejího vystavení a dále musí obsahovat číslo smlouvy, číslo faktury, den splatnosti faktury a označení díla v souladu s ustanovením čl. 1. této smlouvy. </w:t>
      </w:r>
    </w:p>
    <w:p w14:paraId="00000043" w14:textId="77777777" w:rsidR="004E1018" w:rsidRDefault="004E1018">
      <w:pPr>
        <w:tabs>
          <w:tab w:val="center" w:pos="0"/>
          <w:tab w:val="center" w:pos="4536"/>
          <w:tab w:val="right" w:pos="9072"/>
        </w:tabs>
        <w:jc w:val="both"/>
        <w:rPr>
          <w:sz w:val="22"/>
          <w:szCs w:val="22"/>
        </w:rPr>
      </w:pPr>
    </w:p>
    <w:p w14:paraId="00000044" w14:textId="77777777" w:rsidR="004E1018" w:rsidRDefault="00000000">
      <w:pPr>
        <w:tabs>
          <w:tab w:val="center" w:pos="0"/>
          <w:tab w:val="center" w:pos="4536"/>
          <w:tab w:val="right" w:pos="9072"/>
        </w:tabs>
        <w:jc w:val="both"/>
        <w:rPr>
          <w:b/>
          <w:color w:val="FF0000"/>
          <w:sz w:val="22"/>
          <w:szCs w:val="22"/>
        </w:rPr>
      </w:pPr>
      <w:r>
        <w:rPr>
          <w:sz w:val="22"/>
          <w:szCs w:val="22"/>
        </w:rPr>
        <w:t xml:space="preserve">4.8     </w:t>
      </w:r>
      <w:r>
        <w:rPr>
          <w:b/>
          <w:sz w:val="22"/>
          <w:szCs w:val="22"/>
        </w:rPr>
        <w:tab/>
      </w:r>
      <w:r>
        <w:rPr>
          <w:sz w:val="22"/>
          <w:szCs w:val="22"/>
        </w:rPr>
        <w:t xml:space="preserve">Splatnost konečné faktury činí 21 kalendářních dnů ode dne jejího doručení objednateli. Elektronickou poštou </w:t>
      </w:r>
      <w:hyperlink r:id="rId11">
        <w:r>
          <w:rPr>
            <w:highlight w:val="white"/>
            <w:u w:val="single"/>
          </w:rPr>
          <w:t>doucha@teplohb.cz</w:t>
        </w:r>
      </w:hyperlink>
      <w:r>
        <w:rPr>
          <w:sz w:val="22"/>
          <w:szCs w:val="22"/>
        </w:rPr>
        <w:t xml:space="preserve"> .</w:t>
      </w:r>
      <w:r>
        <w:rPr>
          <w:b/>
          <w:color w:val="FF0000"/>
          <w:sz w:val="22"/>
          <w:szCs w:val="22"/>
        </w:rPr>
        <w:tab/>
      </w:r>
    </w:p>
    <w:p w14:paraId="00000045" w14:textId="77777777" w:rsidR="004E1018" w:rsidRDefault="004E1018">
      <w:pPr>
        <w:tabs>
          <w:tab w:val="center" w:pos="4536"/>
          <w:tab w:val="right" w:pos="9072"/>
        </w:tabs>
        <w:jc w:val="both"/>
        <w:rPr>
          <w:sz w:val="22"/>
          <w:szCs w:val="22"/>
        </w:rPr>
      </w:pPr>
    </w:p>
    <w:p w14:paraId="00000046" w14:textId="77777777" w:rsidR="004E1018" w:rsidRDefault="00000000">
      <w:pPr>
        <w:jc w:val="both"/>
        <w:rPr>
          <w:rFonts w:ascii="Helvetica Neue" w:eastAsia="Helvetica Neue" w:hAnsi="Helvetica Neue" w:cs="Helvetica Neue"/>
        </w:rPr>
      </w:pPr>
      <w:r>
        <w:rPr>
          <w:sz w:val="22"/>
          <w:szCs w:val="22"/>
        </w:rPr>
        <w:t>4.9</w:t>
      </w:r>
      <w:r>
        <w:rPr>
          <w:sz w:val="22"/>
          <w:szCs w:val="22"/>
        </w:rPr>
        <w:tab/>
      </w:r>
      <w:r>
        <w:rPr>
          <w:rFonts w:ascii="Helvetica Neue" w:eastAsia="Helvetica Neue" w:hAnsi="Helvetica Neue" w:cs="Helvetica Neue"/>
          <w:sz w:val="22"/>
          <w:szCs w:val="22"/>
        </w:rPr>
        <w:t>Dle § 92e), v návaznosti na § 92a) zákona č. 235/2004 Sb., zákon o dani z přidané hodnoty, ve znění pozdějších předpisů, bude uplatněno přenesení daňové povinnosti, kde je povinnost přiznat daň na výstupu přenesena na příjemce plnění. V rámci tohoto režimu má povinnost přiznat a zaplatit plátce, pro kterého bylo zdanitelné plnění v tuzemsku uskutečněno. Zhotovitel vystaví daňový doklad, kde neuvede DPH ani cenu s DPH, jen sazbu DPH v % a sdělení v souladu s § 29 odst. 2 písm. c) „Daň odvede zákazník“. Daňový doklad bude mít náležitosti § 29 odst. 1 písm. a) až l) zákona č. 235/2004 Sb. o DPH, ve znění pozdějších předpisů.</w:t>
      </w:r>
    </w:p>
    <w:p w14:paraId="00000047" w14:textId="77777777" w:rsidR="004E1018" w:rsidRDefault="00000000">
      <w:pPr>
        <w:tabs>
          <w:tab w:val="left" w:pos="3465"/>
        </w:tabs>
      </w:pPr>
      <w:r>
        <w:tab/>
      </w:r>
    </w:p>
    <w:p w14:paraId="00000048" w14:textId="77777777" w:rsidR="004E1018" w:rsidRDefault="004E1018">
      <w:pPr>
        <w:tabs>
          <w:tab w:val="left" w:pos="3465"/>
        </w:tabs>
      </w:pPr>
    </w:p>
    <w:p w14:paraId="00000049" w14:textId="77777777" w:rsidR="004E1018" w:rsidRDefault="004E1018">
      <w:pPr>
        <w:tabs>
          <w:tab w:val="left" w:pos="3465"/>
        </w:tabs>
      </w:pPr>
    </w:p>
    <w:p w14:paraId="0000004A" w14:textId="77777777" w:rsidR="004E1018" w:rsidRDefault="00000000">
      <w:pPr>
        <w:jc w:val="center"/>
        <w:rPr>
          <w:b/>
          <w:sz w:val="22"/>
          <w:szCs w:val="22"/>
        </w:rPr>
      </w:pPr>
      <w:r>
        <w:rPr>
          <w:b/>
          <w:sz w:val="22"/>
          <w:szCs w:val="22"/>
        </w:rPr>
        <w:t>Čl. 5</w:t>
      </w:r>
    </w:p>
    <w:p w14:paraId="0000004B" w14:textId="77777777" w:rsidR="004E1018" w:rsidRDefault="00000000">
      <w:pPr>
        <w:jc w:val="center"/>
        <w:rPr>
          <w:b/>
          <w:sz w:val="22"/>
          <w:szCs w:val="22"/>
        </w:rPr>
      </w:pPr>
      <w:r>
        <w:rPr>
          <w:b/>
          <w:sz w:val="22"/>
          <w:szCs w:val="22"/>
        </w:rPr>
        <w:t>Provádění díla a přerušení prací</w:t>
      </w:r>
    </w:p>
    <w:p w14:paraId="0000004C" w14:textId="77777777" w:rsidR="004E1018" w:rsidRDefault="004E1018">
      <w:pPr>
        <w:jc w:val="both"/>
        <w:rPr>
          <w:sz w:val="22"/>
          <w:szCs w:val="22"/>
        </w:rPr>
      </w:pPr>
    </w:p>
    <w:p w14:paraId="0000004D" w14:textId="77777777" w:rsidR="004E1018" w:rsidRDefault="00000000">
      <w:pPr>
        <w:jc w:val="both"/>
        <w:rPr>
          <w:sz w:val="22"/>
          <w:szCs w:val="22"/>
        </w:rPr>
      </w:pPr>
      <w:r>
        <w:rPr>
          <w:sz w:val="22"/>
          <w:szCs w:val="22"/>
        </w:rPr>
        <w:t>5.1</w:t>
      </w:r>
      <w:r>
        <w:rPr>
          <w:sz w:val="22"/>
          <w:szCs w:val="22"/>
        </w:rPr>
        <w:tab/>
        <w:t>Dílo bude provedeno v bezvadné jakosti, z nových materiálů a dle technologických a pracovních postupů. Zhotovitel je povinen dodržovat ustanovení příslušných ČSN a EN platných předpisů týkajících se předmětu díla, včetně požadavků na zajištění bezpečnosti práce dle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 platném znění) a nařízení vlády č. 591/2006 Sb., o bližších minimálních požadavcích na bezpečnost a ochranu zdraví při práci na staveništích. Zhotovitel pro zhotovení stavby použije pouze materiál a výrobky, které jsou certifikovány.</w:t>
      </w:r>
    </w:p>
    <w:p w14:paraId="0000004E" w14:textId="77777777" w:rsidR="004E1018" w:rsidRDefault="00000000">
      <w:pPr>
        <w:jc w:val="both"/>
        <w:rPr>
          <w:sz w:val="22"/>
          <w:szCs w:val="22"/>
        </w:rPr>
      </w:pPr>
      <w:r>
        <w:rPr>
          <w:sz w:val="22"/>
          <w:szCs w:val="22"/>
        </w:rPr>
        <w:t xml:space="preserve"> </w:t>
      </w:r>
    </w:p>
    <w:p w14:paraId="0000004F" w14:textId="77777777" w:rsidR="004E1018" w:rsidRDefault="00000000">
      <w:pPr>
        <w:jc w:val="both"/>
        <w:rPr>
          <w:sz w:val="22"/>
          <w:szCs w:val="22"/>
        </w:rPr>
      </w:pPr>
      <w:r>
        <w:rPr>
          <w:sz w:val="22"/>
          <w:szCs w:val="22"/>
        </w:rPr>
        <w:t>5.2</w:t>
      </w:r>
      <w:r>
        <w:rPr>
          <w:sz w:val="22"/>
          <w:szCs w:val="22"/>
        </w:rPr>
        <w:tab/>
        <w:t>Zhotovitel se zavazuje provést pro objednatele dílo s využitím vlastních kapacit, případně i za pomoci třetích osob (dále jen „poddodavatelé“). Zhotovitel odpovídá v plném rozsahu za veškeré části díla provedené poddodavateli.</w:t>
      </w:r>
    </w:p>
    <w:p w14:paraId="00000050" w14:textId="77777777" w:rsidR="004E1018" w:rsidRDefault="004E1018">
      <w:pPr>
        <w:rPr>
          <w:sz w:val="22"/>
          <w:szCs w:val="22"/>
        </w:rPr>
      </w:pPr>
    </w:p>
    <w:p w14:paraId="00000051" w14:textId="77777777" w:rsidR="004E1018" w:rsidRDefault="00000000">
      <w:pPr>
        <w:jc w:val="both"/>
        <w:rPr>
          <w:sz w:val="22"/>
          <w:szCs w:val="22"/>
        </w:rPr>
      </w:pPr>
      <w:r>
        <w:rPr>
          <w:sz w:val="22"/>
          <w:szCs w:val="22"/>
        </w:rPr>
        <w:t>5.3</w:t>
      </w:r>
      <w:r>
        <w:rPr>
          <w:sz w:val="22"/>
          <w:szCs w:val="22"/>
        </w:rPr>
        <w:tab/>
        <w:t xml:space="preserve">Pokud objednatel zjistí závažné nedostatky v realizaci díla na straně zhotovitele, může práce zastavit nebo přerušit do doby provedení nápravy. Doba přerušení jde na vrub zhotovitele. Objednavatel musí učinit písemný záznam a doručit zhotoviteli e-mailem: </w:t>
      </w:r>
      <w:hyperlink r:id="rId12">
        <w:r>
          <w:rPr>
            <w:color w:val="1155CC"/>
            <w:sz w:val="22"/>
            <w:szCs w:val="22"/>
            <w:u w:val="single"/>
          </w:rPr>
          <w:t>patrikvolse@kominictvi-volse.cz</w:t>
        </w:r>
      </w:hyperlink>
      <w:r>
        <w:rPr>
          <w:sz w:val="22"/>
          <w:szCs w:val="22"/>
        </w:rPr>
        <w:t xml:space="preserve"> .</w:t>
      </w:r>
    </w:p>
    <w:p w14:paraId="00000052" w14:textId="77777777" w:rsidR="004E1018" w:rsidRDefault="004E1018">
      <w:pPr>
        <w:rPr>
          <w:b/>
          <w:sz w:val="22"/>
          <w:szCs w:val="22"/>
        </w:rPr>
      </w:pPr>
    </w:p>
    <w:p w14:paraId="00000053" w14:textId="77777777" w:rsidR="004E1018" w:rsidRDefault="00000000">
      <w:pPr>
        <w:jc w:val="center"/>
        <w:rPr>
          <w:b/>
          <w:sz w:val="22"/>
          <w:szCs w:val="22"/>
        </w:rPr>
      </w:pPr>
      <w:r>
        <w:rPr>
          <w:b/>
          <w:sz w:val="22"/>
          <w:szCs w:val="22"/>
        </w:rPr>
        <w:t>Čl. 6</w:t>
      </w:r>
    </w:p>
    <w:p w14:paraId="00000054" w14:textId="77777777" w:rsidR="004E1018" w:rsidRDefault="00000000">
      <w:pPr>
        <w:jc w:val="center"/>
        <w:rPr>
          <w:b/>
          <w:sz w:val="22"/>
          <w:szCs w:val="22"/>
        </w:rPr>
      </w:pPr>
      <w:r>
        <w:rPr>
          <w:b/>
          <w:sz w:val="22"/>
          <w:szCs w:val="22"/>
        </w:rPr>
        <w:t>Povinnosti objednatele</w:t>
      </w:r>
    </w:p>
    <w:p w14:paraId="00000055" w14:textId="77777777" w:rsidR="004E1018" w:rsidRDefault="004E1018">
      <w:pPr>
        <w:rPr>
          <w:b/>
          <w:sz w:val="22"/>
          <w:szCs w:val="22"/>
        </w:rPr>
      </w:pPr>
    </w:p>
    <w:p w14:paraId="00000056" w14:textId="77777777" w:rsidR="004E1018" w:rsidRDefault="00000000">
      <w:pPr>
        <w:jc w:val="both"/>
        <w:rPr>
          <w:sz w:val="22"/>
          <w:szCs w:val="22"/>
        </w:rPr>
      </w:pPr>
      <w:r>
        <w:rPr>
          <w:sz w:val="22"/>
          <w:szCs w:val="22"/>
        </w:rPr>
        <w:t>6.1</w:t>
      </w:r>
      <w:r>
        <w:rPr>
          <w:sz w:val="22"/>
          <w:szCs w:val="22"/>
        </w:rPr>
        <w:tab/>
        <w:t xml:space="preserve">Objednatel předá zhotoviteli prostory v místě plnění díla nejpozději v termínu uvedeném v čl. 3. odst. 3. 1. této smlouvy, současně vyčlení uzamykatelné prostory pro </w:t>
      </w:r>
      <w:r>
        <w:rPr>
          <w:sz w:val="22"/>
          <w:szCs w:val="22"/>
        </w:rPr>
        <w:lastRenderedPageBreak/>
        <w:t xml:space="preserve">uskladnění nářadí a materiálu, šatnu a sociální zařízení pro zhotovitele. O předání staveniště bude sepsán předávací protokol  ze strany objenatele a současně budou určeny připojovací body pro odběr el. energie, vody popř. plynu odebrané komodity jdou na vrub objednatele. </w:t>
      </w:r>
    </w:p>
    <w:p w14:paraId="00000057" w14:textId="77777777" w:rsidR="004E1018" w:rsidRDefault="004E1018">
      <w:pPr>
        <w:ind w:left="705" w:hanging="705"/>
        <w:jc w:val="both"/>
        <w:rPr>
          <w:sz w:val="22"/>
          <w:szCs w:val="22"/>
        </w:rPr>
      </w:pPr>
    </w:p>
    <w:p w14:paraId="00000058" w14:textId="77777777" w:rsidR="004E1018" w:rsidRDefault="00000000">
      <w:pPr>
        <w:jc w:val="both"/>
        <w:rPr>
          <w:sz w:val="22"/>
          <w:szCs w:val="22"/>
        </w:rPr>
      </w:pPr>
      <w:r>
        <w:rPr>
          <w:sz w:val="22"/>
          <w:szCs w:val="22"/>
        </w:rPr>
        <w:t>6.2</w:t>
      </w:r>
      <w:r>
        <w:rPr>
          <w:sz w:val="22"/>
          <w:szCs w:val="22"/>
        </w:rPr>
        <w:tab/>
        <w:t>Objednatel je oprávněn prostřednictvím oprávněné osoby kontrolovat dílo v průběhu jeho provádění.</w:t>
      </w:r>
    </w:p>
    <w:p w14:paraId="00000059" w14:textId="77777777" w:rsidR="004E1018" w:rsidRDefault="004E1018">
      <w:pPr>
        <w:ind w:left="705" w:hanging="705"/>
        <w:jc w:val="both"/>
        <w:rPr>
          <w:sz w:val="22"/>
          <w:szCs w:val="22"/>
        </w:rPr>
      </w:pPr>
    </w:p>
    <w:p w14:paraId="0000005A" w14:textId="77777777" w:rsidR="004E1018" w:rsidRDefault="00000000">
      <w:pPr>
        <w:jc w:val="both"/>
        <w:rPr>
          <w:sz w:val="22"/>
          <w:szCs w:val="22"/>
        </w:rPr>
      </w:pPr>
      <w:r>
        <w:rPr>
          <w:sz w:val="22"/>
          <w:szCs w:val="22"/>
        </w:rPr>
        <w:t xml:space="preserve">6.3 </w:t>
      </w:r>
      <w:r>
        <w:rPr>
          <w:sz w:val="22"/>
          <w:szCs w:val="22"/>
        </w:rPr>
        <w:tab/>
        <w:t>Objednatel se zavazuje po dobu provádění díla umožnit zhotoviteli stavební odběr el. energie a vody + zajištění WC, parkovací místo, přístup techniky a montážního prostoru na dvůrě sousedova objektu.</w:t>
      </w:r>
    </w:p>
    <w:p w14:paraId="0000005B" w14:textId="77777777" w:rsidR="004E1018" w:rsidRDefault="004E1018">
      <w:pPr>
        <w:jc w:val="both"/>
        <w:rPr>
          <w:b/>
          <w:color w:val="FF0000"/>
          <w:sz w:val="22"/>
          <w:szCs w:val="22"/>
        </w:rPr>
      </w:pPr>
    </w:p>
    <w:p w14:paraId="0000005C" w14:textId="77777777" w:rsidR="004E1018" w:rsidRDefault="004E1018">
      <w:pPr>
        <w:jc w:val="both"/>
        <w:rPr>
          <w:b/>
          <w:color w:val="FF0000"/>
          <w:sz w:val="22"/>
          <w:szCs w:val="22"/>
        </w:rPr>
      </w:pPr>
    </w:p>
    <w:p w14:paraId="0000005D" w14:textId="77777777" w:rsidR="004E1018" w:rsidRDefault="004E1018">
      <w:pPr>
        <w:rPr>
          <w:sz w:val="22"/>
          <w:szCs w:val="22"/>
        </w:rPr>
      </w:pPr>
    </w:p>
    <w:p w14:paraId="0000005E" w14:textId="77777777" w:rsidR="004E1018" w:rsidRDefault="00000000">
      <w:pPr>
        <w:jc w:val="center"/>
        <w:rPr>
          <w:b/>
          <w:sz w:val="22"/>
          <w:szCs w:val="22"/>
        </w:rPr>
      </w:pPr>
      <w:r>
        <w:rPr>
          <w:b/>
          <w:sz w:val="22"/>
          <w:szCs w:val="22"/>
        </w:rPr>
        <w:t>Čl. 7</w:t>
      </w:r>
    </w:p>
    <w:p w14:paraId="0000005F" w14:textId="77777777" w:rsidR="004E1018" w:rsidRDefault="00000000">
      <w:pPr>
        <w:jc w:val="center"/>
        <w:rPr>
          <w:b/>
          <w:sz w:val="22"/>
          <w:szCs w:val="22"/>
        </w:rPr>
      </w:pPr>
      <w:r>
        <w:rPr>
          <w:b/>
          <w:sz w:val="22"/>
          <w:szCs w:val="22"/>
        </w:rPr>
        <w:t>Povinnosti zhotovitele</w:t>
      </w:r>
    </w:p>
    <w:p w14:paraId="00000060" w14:textId="77777777" w:rsidR="004E1018" w:rsidRDefault="004E1018">
      <w:pPr>
        <w:rPr>
          <w:b/>
          <w:sz w:val="22"/>
          <w:szCs w:val="22"/>
        </w:rPr>
      </w:pPr>
    </w:p>
    <w:p w14:paraId="00000061" w14:textId="77777777" w:rsidR="004E1018" w:rsidRDefault="00000000">
      <w:pPr>
        <w:jc w:val="both"/>
        <w:rPr>
          <w:sz w:val="22"/>
          <w:szCs w:val="22"/>
        </w:rPr>
      </w:pPr>
      <w:r>
        <w:rPr>
          <w:sz w:val="22"/>
          <w:szCs w:val="22"/>
        </w:rPr>
        <w:t>7.1</w:t>
      </w:r>
      <w:r>
        <w:rPr>
          <w:sz w:val="22"/>
          <w:szCs w:val="22"/>
        </w:rPr>
        <w:tab/>
        <w:t xml:space="preserve">Zhotovitel se zavazuje provést dílo dle této smlouvy včas a předat jej objednateli bez vad a nedodělků v termínu uvedeném v čl.3 této smlouvy. </w:t>
      </w:r>
    </w:p>
    <w:p w14:paraId="00000062" w14:textId="77777777" w:rsidR="004E1018" w:rsidRDefault="004E1018">
      <w:pPr>
        <w:rPr>
          <w:sz w:val="22"/>
          <w:szCs w:val="22"/>
        </w:rPr>
      </w:pPr>
    </w:p>
    <w:p w14:paraId="00000063" w14:textId="77777777" w:rsidR="004E1018" w:rsidRDefault="00000000">
      <w:pPr>
        <w:jc w:val="both"/>
        <w:rPr>
          <w:sz w:val="22"/>
          <w:szCs w:val="22"/>
        </w:rPr>
      </w:pPr>
      <w:r>
        <w:rPr>
          <w:sz w:val="22"/>
          <w:szCs w:val="22"/>
        </w:rPr>
        <w:t xml:space="preserve">7.2 </w:t>
      </w:r>
      <w:r>
        <w:rPr>
          <w:sz w:val="22"/>
          <w:szCs w:val="22"/>
        </w:rPr>
        <w:tab/>
        <w:t>Zhotovitel se zavazuje udržovat v místě plnění díla pořádek, odstraňovat odpady v souladu se zákonem a dodržovat veškeré bezpečnostní a požární předpisy. Odpovídá objednateli jakož i třetím osobám za škody vzniklé při provádění díla.</w:t>
      </w:r>
    </w:p>
    <w:p w14:paraId="00000064" w14:textId="77777777" w:rsidR="004E1018" w:rsidRDefault="004E1018">
      <w:pPr>
        <w:rPr>
          <w:sz w:val="22"/>
          <w:szCs w:val="22"/>
        </w:rPr>
      </w:pPr>
    </w:p>
    <w:p w14:paraId="00000065" w14:textId="77777777" w:rsidR="004E1018" w:rsidRDefault="00000000">
      <w:pPr>
        <w:jc w:val="both"/>
        <w:rPr>
          <w:sz w:val="22"/>
          <w:szCs w:val="22"/>
        </w:rPr>
      </w:pPr>
      <w:r>
        <w:rPr>
          <w:sz w:val="22"/>
          <w:szCs w:val="22"/>
        </w:rPr>
        <w:t xml:space="preserve">7.3 </w:t>
      </w:r>
      <w:r>
        <w:rPr>
          <w:sz w:val="22"/>
          <w:szCs w:val="22"/>
        </w:rPr>
        <w:tab/>
        <w:t>Zhotovitel je povinen vést ode dne převzetí pracoviště ke zhotovení díla stavební deník, a to až do dne odstranění veškerých vad a nedodělků zjištěných při předání díla. Následně je zhotovitel povinen předat stavební deník objednateli. Do deníku může provádět zápisy pouze zhotovitel, objednatel, nebo objednatelem zmocnění zástupci (např. technický dozor).</w:t>
      </w:r>
    </w:p>
    <w:p w14:paraId="00000066" w14:textId="77777777" w:rsidR="004E1018" w:rsidRDefault="004E1018">
      <w:pPr>
        <w:jc w:val="both"/>
        <w:rPr>
          <w:sz w:val="22"/>
          <w:szCs w:val="22"/>
        </w:rPr>
      </w:pPr>
    </w:p>
    <w:p w14:paraId="00000067" w14:textId="77777777" w:rsidR="004E1018" w:rsidRDefault="00000000">
      <w:pPr>
        <w:jc w:val="both"/>
        <w:rPr>
          <w:sz w:val="22"/>
          <w:szCs w:val="22"/>
        </w:rPr>
      </w:pPr>
      <w:r>
        <w:rPr>
          <w:sz w:val="22"/>
          <w:szCs w:val="22"/>
        </w:rPr>
        <w:t>7.4</w:t>
      </w:r>
      <w:r>
        <w:rPr>
          <w:sz w:val="22"/>
          <w:szCs w:val="22"/>
        </w:rPr>
        <w:tab/>
        <w:t>V případě jakéhokoliv narušení či poškození objektu, ve kterém je dílo prováděno, v době provádění stavebních prací zhotovitelem, uvede zhotovitel poškozené části objektu nejpozději ke dni předání hotového díla do původního stavu, původní stav před zahájením prací zhotovitel prokazatelně zdokumentuje.</w:t>
      </w:r>
    </w:p>
    <w:p w14:paraId="00000068" w14:textId="77777777" w:rsidR="004E1018" w:rsidRDefault="004E1018">
      <w:pPr>
        <w:rPr>
          <w:sz w:val="22"/>
          <w:szCs w:val="22"/>
        </w:rPr>
      </w:pPr>
    </w:p>
    <w:p w14:paraId="00000069" w14:textId="77777777" w:rsidR="004E1018" w:rsidRDefault="00000000">
      <w:pPr>
        <w:jc w:val="both"/>
        <w:rPr>
          <w:sz w:val="22"/>
          <w:szCs w:val="22"/>
        </w:rPr>
      </w:pPr>
      <w:r>
        <w:rPr>
          <w:sz w:val="22"/>
          <w:szCs w:val="22"/>
        </w:rPr>
        <w:t xml:space="preserve">7.5 </w:t>
      </w:r>
      <w:r>
        <w:rPr>
          <w:sz w:val="22"/>
          <w:szCs w:val="22"/>
        </w:rPr>
        <w:tab/>
        <w:t>Zhotovitel ponese na svůj náklad případné poškození nepředaného a nepřevzatého díla. Ode dne započetí prací nese zhotovitel nebezpečí všech škod na prováděném díle až do doby jeho předání objednateli.</w:t>
      </w:r>
    </w:p>
    <w:p w14:paraId="0000006A" w14:textId="77777777" w:rsidR="004E1018" w:rsidRDefault="004E1018">
      <w:pPr>
        <w:jc w:val="both"/>
        <w:rPr>
          <w:sz w:val="22"/>
          <w:szCs w:val="22"/>
        </w:rPr>
      </w:pPr>
    </w:p>
    <w:p w14:paraId="0000006B" w14:textId="77777777" w:rsidR="004E1018" w:rsidRDefault="00000000">
      <w:pPr>
        <w:jc w:val="both"/>
        <w:rPr>
          <w:sz w:val="22"/>
          <w:szCs w:val="22"/>
        </w:rPr>
      </w:pPr>
      <w:r>
        <w:rPr>
          <w:sz w:val="22"/>
          <w:szCs w:val="22"/>
        </w:rPr>
        <w:t xml:space="preserve">7.6 </w:t>
      </w:r>
      <w:r>
        <w:rPr>
          <w:sz w:val="22"/>
          <w:szCs w:val="22"/>
        </w:rPr>
        <w:tab/>
        <w:t xml:space="preserve">Zhotovitel bude při realizaci díla brát maximální ohled na to, aby svou činností nenarušoval provoz v areálu. </w:t>
      </w:r>
    </w:p>
    <w:p w14:paraId="0000006C" w14:textId="77777777" w:rsidR="004E1018" w:rsidRDefault="004E1018">
      <w:pPr>
        <w:jc w:val="both"/>
        <w:rPr>
          <w:sz w:val="22"/>
          <w:szCs w:val="22"/>
        </w:rPr>
      </w:pPr>
    </w:p>
    <w:p w14:paraId="0000006D" w14:textId="77777777" w:rsidR="004E1018" w:rsidRDefault="00000000">
      <w:pPr>
        <w:jc w:val="both"/>
        <w:rPr>
          <w:sz w:val="22"/>
          <w:szCs w:val="22"/>
        </w:rPr>
      </w:pPr>
      <w:r>
        <w:rPr>
          <w:sz w:val="22"/>
          <w:szCs w:val="22"/>
        </w:rPr>
        <w:t>7.7</w:t>
      </w:r>
      <w:r>
        <w:rPr>
          <w:rFonts w:ascii="Times New Roman" w:hAnsi="Times New Roman"/>
          <w:sz w:val="22"/>
          <w:szCs w:val="22"/>
        </w:rPr>
        <w:tab/>
      </w:r>
      <w:r>
        <w:rPr>
          <w:sz w:val="22"/>
          <w:szCs w:val="22"/>
        </w:rPr>
        <w:t>Zhotovitel se zavazuje provést veškeré příslušné zkoušky a revize, které jsou nezbytné ke zhotovení díla a dodat objednateli veškeré atesty a prohlášení o shodě u použitých materiálů.</w:t>
      </w:r>
    </w:p>
    <w:p w14:paraId="0000006E" w14:textId="77777777" w:rsidR="004E1018" w:rsidRDefault="004E1018">
      <w:pPr>
        <w:rPr>
          <w:sz w:val="22"/>
          <w:szCs w:val="22"/>
        </w:rPr>
      </w:pPr>
    </w:p>
    <w:p w14:paraId="0000006F" w14:textId="77777777" w:rsidR="004E1018" w:rsidRDefault="00000000">
      <w:pPr>
        <w:jc w:val="both"/>
        <w:rPr>
          <w:sz w:val="22"/>
          <w:szCs w:val="22"/>
        </w:rPr>
      </w:pPr>
      <w:r>
        <w:rPr>
          <w:sz w:val="22"/>
          <w:szCs w:val="22"/>
        </w:rPr>
        <w:t xml:space="preserve">7.8 </w:t>
      </w:r>
      <w:r>
        <w:rPr>
          <w:sz w:val="22"/>
          <w:szCs w:val="22"/>
        </w:rPr>
        <w:tab/>
        <w:t>Zhotovitel bude dbát podmínek pro odběr el. energie a vody, které stanoví objednatel v protokolu o předání prostor/pracoviště, kde bude dílo prováděno.</w:t>
      </w:r>
    </w:p>
    <w:p w14:paraId="00000070" w14:textId="77777777" w:rsidR="004E1018" w:rsidRDefault="004E1018">
      <w:pPr>
        <w:jc w:val="both"/>
        <w:rPr>
          <w:sz w:val="22"/>
          <w:szCs w:val="22"/>
        </w:rPr>
      </w:pPr>
    </w:p>
    <w:p w14:paraId="00000071" w14:textId="77777777" w:rsidR="004E1018" w:rsidRDefault="00000000">
      <w:pPr>
        <w:jc w:val="both"/>
        <w:rPr>
          <w:sz w:val="22"/>
          <w:szCs w:val="22"/>
        </w:rPr>
      </w:pPr>
      <w:r>
        <w:rPr>
          <w:sz w:val="22"/>
          <w:szCs w:val="22"/>
        </w:rPr>
        <w:t>7.9</w:t>
      </w:r>
      <w:r>
        <w:rPr>
          <w:sz w:val="22"/>
          <w:szCs w:val="22"/>
        </w:rPr>
        <w:tab/>
        <w:t xml:space="preserve">Zhotovitel nejpozději při podpisu této smlouvy předloží doklad o pojištění odpovědnosti za škody. Do doby protokolárního předání a převzetí díla objednatelem, je zhotovitel povinen mít nejpozději v den předcházející dni podpisu této smlouvy uzavřenou pojistnou smlouvu, jejímž předmětem je pojištění odpovědnosti za škodu způsobenou třetí osobě v souvislosti s výkonem jeho činnosti a pojištění za škody způsobené na zhotovovaném díle, a to do výše 1 000 000,- Kč. Zhotovitel se zavazuje, že po celou dobu trvání této smlouvy až do uplynutí sjednané záruky za jakost díla bude pojištěn ve smyslu tohoto ustanovení. </w:t>
      </w:r>
    </w:p>
    <w:p w14:paraId="00000072" w14:textId="77777777" w:rsidR="004E1018" w:rsidRDefault="004E1018">
      <w:pPr>
        <w:jc w:val="both"/>
        <w:rPr>
          <w:sz w:val="22"/>
          <w:szCs w:val="22"/>
        </w:rPr>
      </w:pPr>
    </w:p>
    <w:p w14:paraId="00000073" w14:textId="77777777" w:rsidR="004E1018" w:rsidRDefault="00000000">
      <w:pPr>
        <w:jc w:val="center"/>
        <w:rPr>
          <w:b/>
          <w:sz w:val="22"/>
          <w:szCs w:val="22"/>
        </w:rPr>
      </w:pPr>
      <w:r>
        <w:rPr>
          <w:b/>
          <w:sz w:val="22"/>
          <w:szCs w:val="22"/>
        </w:rPr>
        <w:lastRenderedPageBreak/>
        <w:t>Čl. 8</w:t>
      </w:r>
    </w:p>
    <w:p w14:paraId="00000074" w14:textId="77777777" w:rsidR="004E1018" w:rsidRDefault="00000000">
      <w:pPr>
        <w:jc w:val="center"/>
        <w:rPr>
          <w:b/>
          <w:sz w:val="22"/>
          <w:szCs w:val="22"/>
        </w:rPr>
      </w:pPr>
      <w:r>
        <w:rPr>
          <w:b/>
          <w:sz w:val="22"/>
          <w:szCs w:val="22"/>
        </w:rPr>
        <w:t>Předání a převzetí díla</w:t>
      </w:r>
    </w:p>
    <w:p w14:paraId="00000075" w14:textId="77777777" w:rsidR="004E1018" w:rsidRDefault="004E1018">
      <w:pPr>
        <w:rPr>
          <w:b/>
          <w:sz w:val="22"/>
          <w:szCs w:val="22"/>
        </w:rPr>
      </w:pPr>
    </w:p>
    <w:p w14:paraId="00000076" w14:textId="77777777" w:rsidR="004E1018" w:rsidRDefault="00000000">
      <w:pPr>
        <w:jc w:val="both"/>
        <w:rPr>
          <w:sz w:val="22"/>
          <w:szCs w:val="22"/>
        </w:rPr>
      </w:pPr>
      <w:r>
        <w:rPr>
          <w:sz w:val="22"/>
          <w:szCs w:val="22"/>
        </w:rPr>
        <w:t>8.1</w:t>
      </w:r>
      <w:r>
        <w:rPr>
          <w:sz w:val="22"/>
          <w:szCs w:val="22"/>
        </w:rPr>
        <w:tab/>
        <w:t>Zhotovitel oznámí objednateli nejpozději 5 pracovní dny předem, kdy bude řádně provedené dílo dokončeno a připraveno k předání. Smluvní strany se na základě tohoto oznámení dohodnou na průběhu předání díla.</w:t>
      </w:r>
    </w:p>
    <w:p w14:paraId="00000077" w14:textId="77777777" w:rsidR="004E1018" w:rsidRDefault="004E1018">
      <w:pPr>
        <w:rPr>
          <w:sz w:val="22"/>
          <w:szCs w:val="22"/>
        </w:rPr>
      </w:pPr>
    </w:p>
    <w:p w14:paraId="00000078" w14:textId="77777777" w:rsidR="004E1018" w:rsidRDefault="00000000">
      <w:pPr>
        <w:jc w:val="both"/>
        <w:rPr>
          <w:sz w:val="22"/>
          <w:szCs w:val="22"/>
        </w:rPr>
      </w:pPr>
      <w:r>
        <w:rPr>
          <w:sz w:val="22"/>
          <w:szCs w:val="22"/>
        </w:rPr>
        <w:t>8.2</w:t>
      </w:r>
      <w:r>
        <w:rPr>
          <w:sz w:val="22"/>
          <w:szCs w:val="22"/>
        </w:rPr>
        <w:tab/>
        <w:t>Podmínkou předání a převzetí díla je úspěšné provedení veškerých zkoušek předepsaných právními předpisy vztahujícími se k dílu, platnými normami a objednatelem, které provede zhotovitel na své náklady. Všechny doklady, jimiž je zhotovitel povinen dokladovat řádné provedení díla, předloží zhotovitel objednateli nejpozději ke dni předání díla.</w:t>
      </w:r>
    </w:p>
    <w:p w14:paraId="00000079" w14:textId="77777777" w:rsidR="004E1018" w:rsidRDefault="004E1018">
      <w:pPr>
        <w:jc w:val="both"/>
        <w:rPr>
          <w:sz w:val="22"/>
          <w:szCs w:val="22"/>
        </w:rPr>
      </w:pPr>
    </w:p>
    <w:p w14:paraId="0000007A" w14:textId="77777777" w:rsidR="004E1018" w:rsidRDefault="00000000">
      <w:pPr>
        <w:jc w:val="both"/>
        <w:rPr>
          <w:sz w:val="22"/>
          <w:szCs w:val="22"/>
        </w:rPr>
      </w:pPr>
      <w:r>
        <w:rPr>
          <w:sz w:val="22"/>
          <w:szCs w:val="22"/>
        </w:rPr>
        <w:t>8.3</w:t>
      </w:r>
      <w:r>
        <w:rPr>
          <w:sz w:val="22"/>
          <w:szCs w:val="22"/>
        </w:rPr>
        <w:tab/>
        <w:t>Zhotovitel je povinen připravit a u předání díla předložit:</w:t>
      </w:r>
    </w:p>
    <w:p w14:paraId="0000007B" w14:textId="77777777" w:rsidR="004E1018" w:rsidRDefault="004E1018">
      <w:pPr>
        <w:jc w:val="both"/>
        <w:rPr>
          <w:sz w:val="22"/>
          <w:szCs w:val="22"/>
        </w:rPr>
      </w:pPr>
    </w:p>
    <w:p w14:paraId="0000007C" w14:textId="77777777" w:rsidR="004E1018" w:rsidRDefault="00000000">
      <w:pPr>
        <w:ind w:left="1134" w:hanging="425"/>
        <w:jc w:val="both"/>
        <w:rPr>
          <w:sz w:val="22"/>
          <w:szCs w:val="22"/>
        </w:rPr>
      </w:pPr>
      <w:r>
        <w:rPr>
          <w:sz w:val="22"/>
          <w:szCs w:val="22"/>
        </w:rPr>
        <w:t xml:space="preserve">- </w:t>
      </w:r>
      <w:r>
        <w:rPr>
          <w:sz w:val="22"/>
          <w:szCs w:val="22"/>
        </w:rPr>
        <w:tab/>
        <w:t>stavební deník,</w:t>
      </w:r>
    </w:p>
    <w:p w14:paraId="0000007D" w14:textId="77777777" w:rsidR="004E1018" w:rsidRDefault="00000000">
      <w:pPr>
        <w:ind w:left="1134" w:hanging="425"/>
        <w:jc w:val="both"/>
        <w:rPr>
          <w:sz w:val="22"/>
          <w:szCs w:val="22"/>
        </w:rPr>
      </w:pPr>
      <w:r>
        <w:rPr>
          <w:sz w:val="22"/>
          <w:szCs w:val="22"/>
        </w:rPr>
        <w:t xml:space="preserve">- </w:t>
      </w:r>
      <w:r>
        <w:rPr>
          <w:sz w:val="22"/>
          <w:szCs w:val="22"/>
        </w:rPr>
        <w:tab/>
        <w:t>atesty a zápisy či osvědčení použitých materiálů,</w:t>
      </w:r>
    </w:p>
    <w:p w14:paraId="0000007E" w14:textId="77777777" w:rsidR="004E1018" w:rsidRDefault="00000000">
      <w:pPr>
        <w:ind w:left="1134" w:hanging="425"/>
        <w:jc w:val="both"/>
        <w:rPr>
          <w:sz w:val="22"/>
          <w:szCs w:val="22"/>
        </w:rPr>
      </w:pPr>
      <w:r>
        <w:rPr>
          <w:sz w:val="22"/>
          <w:szCs w:val="22"/>
        </w:rPr>
        <w:t xml:space="preserve">- </w:t>
      </w:r>
      <w:r>
        <w:rPr>
          <w:sz w:val="22"/>
          <w:szCs w:val="22"/>
        </w:rPr>
        <w:tab/>
        <w:t>zápisy o prověření prací a konstrukcí zakrytých v průběhu prací,</w:t>
      </w:r>
    </w:p>
    <w:p w14:paraId="0000007F" w14:textId="77777777" w:rsidR="004E1018" w:rsidRDefault="004E1018">
      <w:pPr>
        <w:ind w:left="1134" w:hanging="425"/>
        <w:jc w:val="both"/>
        <w:rPr>
          <w:sz w:val="22"/>
          <w:szCs w:val="22"/>
        </w:rPr>
      </w:pPr>
    </w:p>
    <w:p w14:paraId="00000080" w14:textId="77777777" w:rsidR="004E1018" w:rsidRDefault="00000000">
      <w:pPr>
        <w:jc w:val="both"/>
        <w:rPr>
          <w:sz w:val="22"/>
          <w:szCs w:val="22"/>
        </w:rPr>
      </w:pPr>
      <w:r>
        <w:rPr>
          <w:sz w:val="22"/>
          <w:szCs w:val="22"/>
        </w:rPr>
        <w:t>Bez těchto dokladů nelze považovat dílo za dokončené a schopné předání.</w:t>
      </w:r>
    </w:p>
    <w:p w14:paraId="00000081" w14:textId="77777777" w:rsidR="004E1018" w:rsidRDefault="004E1018">
      <w:pPr>
        <w:jc w:val="both"/>
        <w:rPr>
          <w:sz w:val="22"/>
          <w:szCs w:val="22"/>
        </w:rPr>
      </w:pPr>
    </w:p>
    <w:p w14:paraId="00000082" w14:textId="77777777" w:rsidR="004E1018" w:rsidRDefault="00000000">
      <w:pPr>
        <w:ind w:left="709" w:hanging="709"/>
        <w:jc w:val="both"/>
        <w:rPr>
          <w:sz w:val="22"/>
          <w:szCs w:val="22"/>
        </w:rPr>
      </w:pPr>
      <w:r>
        <w:rPr>
          <w:sz w:val="22"/>
          <w:szCs w:val="22"/>
        </w:rPr>
        <w:t>O průběhu předání díla pořídí smluvní strany protokol, který bude obsahovat:</w:t>
      </w:r>
    </w:p>
    <w:p w14:paraId="00000083" w14:textId="77777777" w:rsidR="004E1018" w:rsidRDefault="004E1018">
      <w:pPr>
        <w:ind w:left="709" w:hanging="709"/>
        <w:jc w:val="both"/>
        <w:rPr>
          <w:sz w:val="22"/>
          <w:szCs w:val="22"/>
        </w:rPr>
      </w:pPr>
    </w:p>
    <w:p w14:paraId="00000084" w14:textId="77777777" w:rsidR="004E1018" w:rsidRDefault="00000000">
      <w:pPr>
        <w:ind w:left="1134" w:hanging="425"/>
        <w:jc w:val="both"/>
        <w:rPr>
          <w:sz w:val="22"/>
          <w:szCs w:val="22"/>
        </w:rPr>
      </w:pPr>
      <w:r>
        <w:rPr>
          <w:sz w:val="22"/>
          <w:szCs w:val="22"/>
        </w:rPr>
        <w:t>-</w:t>
      </w:r>
      <w:r>
        <w:rPr>
          <w:sz w:val="22"/>
          <w:szCs w:val="22"/>
        </w:rPr>
        <w:tab/>
        <w:t>označení díla,</w:t>
      </w:r>
    </w:p>
    <w:p w14:paraId="00000085" w14:textId="77777777" w:rsidR="004E1018" w:rsidRDefault="00000000">
      <w:pPr>
        <w:ind w:left="1134" w:hanging="425"/>
        <w:jc w:val="both"/>
        <w:rPr>
          <w:sz w:val="22"/>
          <w:szCs w:val="22"/>
        </w:rPr>
      </w:pPr>
      <w:r>
        <w:rPr>
          <w:sz w:val="22"/>
          <w:szCs w:val="22"/>
        </w:rPr>
        <w:t>-</w:t>
      </w:r>
      <w:r>
        <w:rPr>
          <w:sz w:val="22"/>
          <w:szCs w:val="22"/>
        </w:rPr>
        <w:tab/>
        <w:t>označení objednatele a zhotovitele, číslo a datum uzavření smlouvy o dílo,</w:t>
      </w:r>
    </w:p>
    <w:p w14:paraId="00000086" w14:textId="77777777" w:rsidR="004E1018" w:rsidRDefault="00000000">
      <w:pPr>
        <w:tabs>
          <w:tab w:val="left" w:pos="709"/>
        </w:tabs>
        <w:ind w:left="1134" w:hanging="425"/>
        <w:jc w:val="both"/>
        <w:rPr>
          <w:sz w:val="22"/>
          <w:szCs w:val="22"/>
        </w:rPr>
      </w:pPr>
      <w:r>
        <w:rPr>
          <w:sz w:val="22"/>
          <w:szCs w:val="22"/>
        </w:rPr>
        <w:t>-</w:t>
      </w:r>
      <w:r>
        <w:rPr>
          <w:sz w:val="22"/>
          <w:szCs w:val="22"/>
        </w:rPr>
        <w:tab/>
        <w:t>zahájení a ukončení prací na díle,</w:t>
      </w:r>
    </w:p>
    <w:p w14:paraId="00000087" w14:textId="77777777" w:rsidR="004E1018" w:rsidRDefault="00000000">
      <w:pPr>
        <w:tabs>
          <w:tab w:val="left" w:pos="709"/>
        </w:tabs>
        <w:ind w:left="1134" w:hanging="425"/>
        <w:jc w:val="both"/>
        <w:rPr>
          <w:sz w:val="22"/>
          <w:szCs w:val="22"/>
        </w:rPr>
      </w:pPr>
      <w:r>
        <w:rPr>
          <w:sz w:val="22"/>
          <w:szCs w:val="22"/>
        </w:rPr>
        <w:t>-</w:t>
      </w:r>
      <w:r>
        <w:rPr>
          <w:sz w:val="22"/>
          <w:szCs w:val="22"/>
        </w:rPr>
        <w:tab/>
        <w:t>prohlášení objednatele o převzetí díla nebo převzetí díla s výhradou,</w:t>
      </w:r>
    </w:p>
    <w:p w14:paraId="00000088" w14:textId="77777777" w:rsidR="004E1018" w:rsidRDefault="00000000">
      <w:pPr>
        <w:tabs>
          <w:tab w:val="left" w:pos="709"/>
        </w:tabs>
        <w:ind w:left="1134" w:hanging="425"/>
        <w:jc w:val="both"/>
        <w:rPr>
          <w:sz w:val="22"/>
          <w:szCs w:val="22"/>
        </w:rPr>
      </w:pPr>
      <w:r>
        <w:rPr>
          <w:sz w:val="22"/>
          <w:szCs w:val="22"/>
        </w:rPr>
        <w:t>-</w:t>
      </w:r>
      <w:r>
        <w:rPr>
          <w:sz w:val="22"/>
          <w:szCs w:val="22"/>
        </w:rPr>
        <w:tab/>
        <w:t>datum a místo sepsání protokolu,</w:t>
      </w:r>
    </w:p>
    <w:p w14:paraId="00000089" w14:textId="77777777" w:rsidR="004E1018" w:rsidRDefault="00000000">
      <w:pPr>
        <w:tabs>
          <w:tab w:val="left" w:pos="709"/>
        </w:tabs>
        <w:ind w:left="1134" w:hanging="425"/>
        <w:jc w:val="both"/>
        <w:rPr>
          <w:sz w:val="22"/>
          <w:szCs w:val="22"/>
        </w:rPr>
      </w:pPr>
      <w:r>
        <w:rPr>
          <w:sz w:val="22"/>
          <w:szCs w:val="22"/>
        </w:rPr>
        <w:t>-</w:t>
      </w:r>
      <w:r>
        <w:rPr>
          <w:sz w:val="22"/>
          <w:szCs w:val="22"/>
        </w:rPr>
        <w:tab/>
        <w:t>jména a podpisy zástupců zhotovitele a objednatele oprávněných dílo předat a převzít,</w:t>
      </w:r>
    </w:p>
    <w:p w14:paraId="0000008A" w14:textId="77777777" w:rsidR="004E1018" w:rsidRDefault="00000000">
      <w:pPr>
        <w:tabs>
          <w:tab w:val="left" w:pos="709"/>
        </w:tabs>
        <w:ind w:left="1134" w:hanging="425"/>
        <w:jc w:val="both"/>
        <w:rPr>
          <w:sz w:val="22"/>
          <w:szCs w:val="22"/>
        </w:rPr>
      </w:pPr>
      <w:r>
        <w:rPr>
          <w:sz w:val="22"/>
          <w:szCs w:val="22"/>
        </w:rPr>
        <w:t>-</w:t>
      </w:r>
      <w:r>
        <w:rPr>
          <w:sz w:val="22"/>
          <w:szCs w:val="22"/>
        </w:rPr>
        <w:tab/>
        <w:t>seznam předané dokumentace,</w:t>
      </w:r>
    </w:p>
    <w:p w14:paraId="0000008B" w14:textId="77777777" w:rsidR="004E1018" w:rsidRDefault="00000000">
      <w:pPr>
        <w:tabs>
          <w:tab w:val="left" w:pos="709"/>
        </w:tabs>
        <w:ind w:left="1134" w:hanging="425"/>
        <w:jc w:val="both"/>
        <w:rPr>
          <w:sz w:val="22"/>
          <w:szCs w:val="22"/>
        </w:rPr>
      </w:pPr>
      <w:r>
        <w:rPr>
          <w:sz w:val="22"/>
          <w:szCs w:val="22"/>
        </w:rPr>
        <w:t>-</w:t>
      </w:r>
      <w:r>
        <w:rPr>
          <w:sz w:val="22"/>
          <w:szCs w:val="22"/>
        </w:rPr>
        <w:tab/>
        <w:t>termín vyklizení prostor pro uskladnění materiálu a nářadí,</w:t>
      </w:r>
    </w:p>
    <w:p w14:paraId="0000008C" w14:textId="77777777" w:rsidR="004E1018" w:rsidRDefault="00000000">
      <w:pPr>
        <w:tabs>
          <w:tab w:val="left" w:pos="709"/>
        </w:tabs>
        <w:ind w:left="1134" w:hanging="425"/>
        <w:jc w:val="both"/>
        <w:rPr>
          <w:sz w:val="22"/>
          <w:szCs w:val="22"/>
        </w:rPr>
      </w:pPr>
      <w:r>
        <w:rPr>
          <w:sz w:val="22"/>
          <w:szCs w:val="22"/>
        </w:rPr>
        <w:t>-</w:t>
      </w:r>
      <w:r>
        <w:rPr>
          <w:sz w:val="22"/>
          <w:szCs w:val="22"/>
        </w:rPr>
        <w:tab/>
        <w:t>soupis vad a nedodělků s termínem a způsobem jejich odstranění.</w:t>
      </w:r>
    </w:p>
    <w:p w14:paraId="0000008D" w14:textId="77777777" w:rsidR="004E1018" w:rsidRDefault="004E1018">
      <w:pPr>
        <w:tabs>
          <w:tab w:val="left" w:pos="709"/>
        </w:tabs>
        <w:jc w:val="both"/>
        <w:rPr>
          <w:sz w:val="22"/>
          <w:szCs w:val="22"/>
        </w:rPr>
      </w:pPr>
    </w:p>
    <w:p w14:paraId="0000008E" w14:textId="77777777" w:rsidR="004E1018" w:rsidRDefault="00000000">
      <w:pPr>
        <w:jc w:val="both"/>
        <w:rPr>
          <w:sz w:val="22"/>
          <w:szCs w:val="22"/>
        </w:rPr>
      </w:pPr>
      <w:r>
        <w:rPr>
          <w:sz w:val="22"/>
          <w:szCs w:val="22"/>
        </w:rPr>
        <w:t>8.4</w:t>
      </w:r>
      <w:r>
        <w:rPr>
          <w:sz w:val="22"/>
          <w:szCs w:val="22"/>
        </w:rPr>
        <w:tab/>
        <w:t>Objednatel nemá právo odmítnout převzetí díla pro drobné vady, které samy o sobě nebrání užívání díla ani jeho užívání podstatným způsobem neomezují. Objednatel převezme dílo s výhradou.</w:t>
      </w:r>
    </w:p>
    <w:p w14:paraId="0000008F" w14:textId="77777777" w:rsidR="004E1018" w:rsidRDefault="004E1018">
      <w:pPr>
        <w:jc w:val="both"/>
        <w:rPr>
          <w:sz w:val="22"/>
          <w:szCs w:val="22"/>
        </w:rPr>
      </w:pPr>
    </w:p>
    <w:p w14:paraId="00000090" w14:textId="77777777" w:rsidR="004E1018" w:rsidRDefault="00000000">
      <w:pPr>
        <w:jc w:val="both"/>
        <w:rPr>
          <w:sz w:val="22"/>
          <w:szCs w:val="22"/>
        </w:rPr>
      </w:pPr>
      <w:r>
        <w:rPr>
          <w:sz w:val="22"/>
          <w:szCs w:val="22"/>
        </w:rPr>
        <w:t>8.5</w:t>
      </w:r>
      <w:r>
        <w:rPr>
          <w:sz w:val="22"/>
          <w:szCs w:val="22"/>
        </w:rPr>
        <w:tab/>
        <w:t xml:space="preserve">Pokud dokončené dílo neodpovídá smlouvě a vykazuje při předání zjevné vady, objednatel dílo nepřevezme. Po odstranění vad, pro které objednatel odmítl dílo převzít bude provedeno nové  přejímací řízení. </w:t>
      </w:r>
    </w:p>
    <w:p w14:paraId="00000091" w14:textId="77777777" w:rsidR="004E1018" w:rsidRDefault="004E1018">
      <w:pPr>
        <w:jc w:val="both"/>
        <w:rPr>
          <w:sz w:val="22"/>
          <w:szCs w:val="22"/>
        </w:rPr>
      </w:pPr>
    </w:p>
    <w:p w14:paraId="00000092" w14:textId="77777777" w:rsidR="004E1018" w:rsidRDefault="00000000">
      <w:pPr>
        <w:jc w:val="both"/>
        <w:rPr>
          <w:sz w:val="22"/>
          <w:szCs w:val="22"/>
        </w:rPr>
      </w:pPr>
      <w:r>
        <w:rPr>
          <w:sz w:val="22"/>
          <w:szCs w:val="22"/>
        </w:rPr>
        <w:t>8.7</w:t>
      </w:r>
      <w:r>
        <w:rPr>
          <w:sz w:val="22"/>
          <w:szCs w:val="22"/>
        </w:rPr>
        <w:tab/>
        <w:t>Pokud objednatel převzal dílo s výhradou dle odst. 8.4 tohoto článku, bude protokol sepsán o každé zjištěné a odstraněné vadě.</w:t>
      </w:r>
    </w:p>
    <w:p w14:paraId="00000093" w14:textId="77777777" w:rsidR="004E1018" w:rsidRDefault="004E1018">
      <w:pPr>
        <w:jc w:val="both"/>
        <w:rPr>
          <w:i/>
          <w:sz w:val="22"/>
          <w:szCs w:val="22"/>
        </w:rPr>
      </w:pPr>
    </w:p>
    <w:p w14:paraId="00000094" w14:textId="77777777" w:rsidR="004E1018" w:rsidRDefault="00000000">
      <w:pPr>
        <w:jc w:val="both"/>
        <w:rPr>
          <w:sz w:val="22"/>
          <w:szCs w:val="22"/>
        </w:rPr>
      </w:pPr>
      <w:r>
        <w:rPr>
          <w:sz w:val="22"/>
          <w:szCs w:val="22"/>
        </w:rPr>
        <w:t xml:space="preserve">8.8. </w:t>
      </w:r>
      <w:r>
        <w:rPr>
          <w:sz w:val="22"/>
          <w:szCs w:val="22"/>
        </w:rPr>
        <w:tab/>
        <w:t xml:space="preserve">Do odstranění zjevných vad díla zjištěných při přejímce, není zhotovitel oprávněn objednateli vyúčtovat dohodnutou cenu díla dle čl. 4 odst. č.1. této smlouvy. </w:t>
      </w:r>
    </w:p>
    <w:p w14:paraId="00000095" w14:textId="77777777" w:rsidR="004E1018" w:rsidRDefault="004E1018">
      <w:pPr>
        <w:ind w:left="709" w:hanging="709"/>
        <w:jc w:val="both"/>
        <w:rPr>
          <w:sz w:val="22"/>
          <w:szCs w:val="22"/>
        </w:rPr>
      </w:pPr>
    </w:p>
    <w:p w14:paraId="00000096" w14:textId="77777777" w:rsidR="004E1018" w:rsidRDefault="00000000">
      <w:pPr>
        <w:jc w:val="both"/>
        <w:rPr>
          <w:color w:val="FF0000"/>
          <w:sz w:val="22"/>
          <w:szCs w:val="22"/>
        </w:rPr>
      </w:pPr>
      <w:r>
        <w:rPr>
          <w:sz w:val="22"/>
          <w:szCs w:val="22"/>
        </w:rPr>
        <w:t xml:space="preserve">8.9 </w:t>
      </w:r>
      <w:r>
        <w:rPr>
          <w:sz w:val="22"/>
          <w:szCs w:val="22"/>
        </w:rPr>
        <w:tab/>
        <w:t xml:space="preserve">Skryté vady díla je třeba oznámit zhotoviteli písemně bez zbytečného odkladu poté, co je možné je při dostatečné péči zjistit, nejpozději však </w:t>
      </w:r>
      <w:r>
        <w:rPr>
          <w:b/>
          <w:sz w:val="22"/>
          <w:szCs w:val="22"/>
        </w:rPr>
        <w:t>do dvou let od převzetí díla.</w:t>
      </w:r>
    </w:p>
    <w:p w14:paraId="00000097" w14:textId="77777777" w:rsidR="004E1018" w:rsidRDefault="004E1018">
      <w:pPr>
        <w:jc w:val="both"/>
        <w:rPr>
          <w:sz w:val="22"/>
          <w:szCs w:val="22"/>
        </w:rPr>
      </w:pPr>
    </w:p>
    <w:p w14:paraId="00000098" w14:textId="77777777" w:rsidR="004E1018" w:rsidRDefault="00000000">
      <w:pPr>
        <w:jc w:val="both"/>
        <w:rPr>
          <w:sz w:val="22"/>
          <w:szCs w:val="22"/>
        </w:rPr>
      </w:pPr>
      <w:r>
        <w:rPr>
          <w:sz w:val="22"/>
          <w:szCs w:val="22"/>
        </w:rPr>
        <w:t xml:space="preserve">8.10 </w:t>
      </w:r>
      <w:r>
        <w:rPr>
          <w:sz w:val="22"/>
          <w:szCs w:val="22"/>
        </w:rPr>
        <w:tab/>
        <w:t xml:space="preserve">Vlastníkem díla je od počátku objednatel. Nebezpečí škody na věci na objednatele přechází okamžikem převzetí díla bez výhrad. </w:t>
      </w:r>
    </w:p>
    <w:p w14:paraId="00000099" w14:textId="77777777" w:rsidR="004E1018" w:rsidRDefault="004E1018">
      <w:pPr>
        <w:jc w:val="both"/>
        <w:rPr>
          <w:sz w:val="22"/>
          <w:szCs w:val="22"/>
        </w:rPr>
      </w:pPr>
      <w:bookmarkStart w:id="4" w:name="_heading=h.1fob9te" w:colFirst="0" w:colLast="0"/>
      <w:bookmarkEnd w:id="4"/>
    </w:p>
    <w:p w14:paraId="796F586B" w14:textId="77777777" w:rsidR="008D427A" w:rsidRDefault="008D427A">
      <w:pPr>
        <w:jc w:val="both"/>
        <w:rPr>
          <w:sz w:val="22"/>
          <w:szCs w:val="22"/>
        </w:rPr>
      </w:pPr>
    </w:p>
    <w:p w14:paraId="79169F0E" w14:textId="77777777" w:rsidR="008D427A" w:rsidRDefault="008D427A">
      <w:pPr>
        <w:jc w:val="both"/>
        <w:rPr>
          <w:sz w:val="22"/>
          <w:szCs w:val="22"/>
        </w:rPr>
      </w:pPr>
    </w:p>
    <w:p w14:paraId="0000009A" w14:textId="77777777" w:rsidR="004E1018" w:rsidRDefault="00000000">
      <w:pPr>
        <w:ind w:left="709" w:hanging="709"/>
        <w:jc w:val="center"/>
        <w:rPr>
          <w:b/>
          <w:sz w:val="22"/>
          <w:szCs w:val="22"/>
        </w:rPr>
      </w:pPr>
      <w:r>
        <w:rPr>
          <w:b/>
          <w:sz w:val="22"/>
          <w:szCs w:val="22"/>
        </w:rPr>
        <w:lastRenderedPageBreak/>
        <w:t>Čl. 9</w:t>
      </w:r>
    </w:p>
    <w:p w14:paraId="0000009B" w14:textId="77777777" w:rsidR="004E1018" w:rsidRDefault="00000000">
      <w:pPr>
        <w:jc w:val="center"/>
        <w:rPr>
          <w:b/>
          <w:sz w:val="22"/>
          <w:szCs w:val="22"/>
        </w:rPr>
      </w:pPr>
      <w:r>
        <w:rPr>
          <w:b/>
          <w:sz w:val="22"/>
          <w:szCs w:val="22"/>
        </w:rPr>
        <w:t>Záruka za jakost díla</w:t>
      </w:r>
    </w:p>
    <w:p w14:paraId="0000009C" w14:textId="77777777" w:rsidR="004E1018" w:rsidRDefault="004E1018">
      <w:pPr>
        <w:rPr>
          <w:b/>
          <w:sz w:val="22"/>
          <w:szCs w:val="22"/>
        </w:rPr>
      </w:pPr>
    </w:p>
    <w:p w14:paraId="0000009D" w14:textId="77777777" w:rsidR="004E1018" w:rsidRDefault="00000000">
      <w:pPr>
        <w:jc w:val="both"/>
        <w:rPr>
          <w:sz w:val="22"/>
          <w:szCs w:val="22"/>
        </w:rPr>
      </w:pPr>
      <w:r>
        <w:rPr>
          <w:sz w:val="22"/>
          <w:szCs w:val="22"/>
        </w:rPr>
        <w:t>9.1</w:t>
      </w:r>
      <w:r>
        <w:rPr>
          <w:sz w:val="22"/>
          <w:szCs w:val="22"/>
        </w:rPr>
        <w:tab/>
        <w:t>Zhotovitel poskytuje objednateli záruku na dílo dle této smlouvy po dobu 24 měsíců od předání a převzetí celého díla dle této smlouvy bez vad. Záruční doba na zařizovací předměty je dána záručními dobami jednotlivých zařizovacích předmětů dle výrobce. Zhotovitel se zavazuje, že dílo bude mít po tuto dobu vlastnosti stanovené ve</w:t>
      </w:r>
      <w:r>
        <w:t xml:space="preserve"> </w:t>
      </w:r>
      <w:r>
        <w:rPr>
          <w:sz w:val="22"/>
          <w:szCs w:val="22"/>
        </w:rPr>
        <w:t>všech technických normách (ČSN a EN), které se vztahují k materiálům, zařízením a pracím souvisejícím se zhotovením díla, dále vlastnosti stanovené touto smlouvou a že dílo může po tuto dobu sloužit účelu, ke kterému bylo zhotoveno. Záruční doba díla začíná běžet od řádného předání a převzetí celého díla.</w:t>
      </w:r>
    </w:p>
    <w:p w14:paraId="0000009E" w14:textId="77777777" w:rsidR="004E1018" w:rsidRDefault="004E1018">
      <w:pPr>
        <w:rPr>
          <w:sz w:val="22"/>
          <w:szCs w:val="22"/>
        </w:rPr>
      </w:pPr>
    </w:p>
    <w:p w14:paraId="0000009F" w14:textId="77777777" w:rsidR="004E1018" w:rsidRDefault="00000000">
      <w:pPr>
        <w:jc w:val="both"/>
        <w:rPr>
          <w:sz w:val="22"/>
          <w:szCs w:val="22"/>
        </w:rPr>
      </w:pPr>
      <w:r>
        <w:rPr>
          <w:sz w:val="22"/>
          <w:szCs w:val="22"/>
        </w:rPr>
        <w:t>9.2</w:t>
      </w:r>
      <w:r>
        <w:rPr>
          <w:sz w:val="22"/>
          <w:szCs w:val="22"/>
        </w:rPr>
        <w:tab/>
        <w:t>Vady zjištěné po předání a převzetí díla je objednatel oprávněn uplatnit u zhotovitele písemnou formou</w:t>
      </w:r>
      <w:r>
        <w:rPr>
          <w:i/>
          <w:sz w:val="22"/>
          <w:szCs w:val="22"/>
        </w:rPr>
        <w:t xml:space="preserve">, </w:t>
      </w:r>
      <w:r>
        <w:rPr>
          <w:sz w:val="22"/>
          <w:szCs w:val="22"/>
        </w:rPr>
        <w:t>bez zbytečného odkladu po jejich zjištění</w:t>
      </w:r>
      <w:r>
        <w:rPr>
          <w:i/>
          <w:sz w:val="22"/>
          <w:szCs w:val="22"/>
        </w:rPr>
        <w:t>.</w:t>
      </w:r>
      <w:r>
        <w:rPr>
          <w:sz w:val="22"/>
          <w:szCs w:val="22"/>
        </w:rPr>
        <w:t xml:space="preserve"> V reklamaci je objednatel povinen vady popsat, popř. uvést jak se projevují. Reklamaci lze uplatnit do posledního dne záruční lhůty, přičemž rozhodné je datum odeslání. V případě vad díla zjištěných v záruční době má objednatel právo požadovat a zhotovitel povinnost odstranit vady bezplatně, a to v termínech stanovených objednatelem, pokud se smluvní strany nedohodnou jinak.</w:t>
      </w:r>
    </w:p>
    <w:p w14:paraId="000000A0" w14:textId="77777777" w:rsidR="004E1018" w:rsidRDefault="004E1018">
      <w:pPr>
        <w:rPr>
          <w:sz w:val="22"/>
          <w:szCs w:val="22"/>
        </w:rPr>
      </w:pPr>
    </w:p>
    <w:p w14:paraId="000000A1" w14:textId="77777777" w:rsidR="004E1018" w:rsidRDefault="00000000">
      <w:pPr>
        <w:jc w:val="both"/>
        <w:rPr>
          <w:sz w:val="22"/>
          <w:szCs w:val="22"/>
        </w:rPr>
      </w:pPr>
      <w:r>
        <w:rPr>
          <w:sz w:val="22"/>
          <w:szCs w:val="22"/>
        </w:rPr>
        <w:t>9.3</w:t>
      </w:r>
      <w:r>
        <w:rPr>
          <w:sz w:val="22"/>
          <w:szCs w:val="22"/>
        </w:rPr>
        <w:tab/>
        <w:t>Zhotovitel se zavazuje v záruční době odstranit případné vady díla v těchto lhůtách a termínech:</w:t>
      </w:r>
    </w:p>
    <w:p w14:paraId="000000A2" w14:textId="77777777" w:rsidR="004E1018" w:rsidRDefault="004E1018">
      <w:pPr>
        <w:jc w:val="both"/>
        <w:rPr>
          <w:sz w:val="22"/>
          <w:szCs w:val="22"/>
        </w:rPr>
      </w:pPr>
    </w:p>
    <w:p w14:paraId="000000A3" w14:textId="77777777" w:rsidR="004E1018" w:rsidRDefault="00000000">
      <w:pPr>
        <w:ind w:left="1134" w:hanging="567"/>
        <w:jc w:val="both"/>
        <w:rPr>
          <w:sz w:val="22"/>
          <w:szCs w:val="22"/>
        </w:rPr>
      </w:pPr>
      <w:r>
        <w:rPr>
          <w:sz w:val="22"/>
          <w:szCs w:val="22"/>
        </w:rPr>
        <w:t xml:space="preserve">- </w:t>
      </w:r>
      <w:r>
        <w:rPr>
          <w:sz w:val="22"/>
          <w:szCs w:val="22"/>
        </w:rPr>
        <w:tab/>
        <w:t xml:space="preserve">pokud objednatel v reklamaci výslovně uvede, že se jedná o havárii nebo vady bránící provozu, musí zhotovitel zahájit odstranění vad neprodleně, nejpozději do 10 dnů od doručení reklamace zhotoviteli e-mailem: </w:t>
      </w:r>
      <w:hyperlink r:id="rId13">
        <w:r>
          <w:rPr>
            <w:color w:val="1155CC"/>
            <w:sz w:val="22"/>
            <w:szCs w:val="22"/>
            <w:u w:val="single"/>
          </w:rPr>
          <w:t>patrikvolse@kominictvi-volse.cz</w:t>
        </w:r>
      </w:hyperlink>
      <w:r>
        <w:rPr>
          <w:sz w:val="22"/>
          <w:szCs w:val="22"/>
        </w:rPr>
        <w:t xml:space="preserve"> .</w:t>
      </w:r>
    </w:p>
    <w:p w14:paraId="000000A4" w14:textId="77777777" w:rsidR="004E1018" w:rsidRDefault="00000000">
      <w:pPr>
        <w:ind w:left="1134" w:hanging="567"/>
        <w:jc w:val="both"/>
        <w:rPr>
          <w:sz w:val="22"/>
          <w:szCs w:val="22"/>
        </w:rPr>
      </w:pPr>
      <w:r>
        <w:rPr>
          <w:sz w:val="22"/>
          <w:szCs w:val="22"/>
        </w:rPr>
        <w:t xml:space="preserve">- </w:t>
      </w:r>
      <w:r>
        <w:rPr>
          <w:sz w:val="22"/>
          <w:szCs w:val="22"/>
        </w:rPr>
        <w:tab/>
        <w:t>pokud objednatel reklamuje vady nebránící provozu, zhotovitel odstraní takové reklamované vady díla v záruční době ve lhůtě do 30 dnů od doručení reklamace zhotoviteli nebo ve lhůtě smluvními stranami písemně dohodnuté, a to bezplatně.</w:t>
      </w:r>
    </w:p>
    <w:p w14:paraId="000000A5" w14:textId="77777777" w:rsidR="004E1018" w:rsidRDefault="004E1018">
      <w:pPr>
        <w:ind w:left="1134" w:hanging="567"/>
        <w:jc w:val="both"/>
        <w:rPr>
          <w:sz w:val="22"/>
          <w:szCs w:val="22"/>
        </w:rPr>
      </w:pPr>
    </w:p>
    <w:p w14:paraId="000000A6" w14:textId="77777777" w:rsidR="004E1018" w:rsidRDefault="00000000">
      <w:pPr>
        <w:jc w:val="both"/>
        <w:rPr>
          <w:sz w:val="22"/>
          <w:szCs w:val="22"/>
        </w:rPr>
      </w:pPr>
      <w:r>
        <w:rPr>
          <w:sz w:val="22"/>
          <w:szCs w:val="22"/>
        </w:rPr>
        <w:t>Neuznaná reklamace nezbavuje zhotovitele odpovědnosti za odstranění vady.</w:t>
      </w:r>
    </w:p>
    <w:p w14:paraId="000000A7" w14:textId="77777777" w:rsidR="004E1018" w:rsidRDefault="004E1018">
      <w:pPr>
        <w:rPr>
          <w:sz w:val="22"/>
          <w:szCs w:val="22"/>
        </w:rPr>
      </w:pPr>
    </w:p>
    <w:p w14:paraId="000000A8" w14:textId="77777777" w:rsidR="004E1018" w:rsidRDefault="00000000">
      <w:pPr>
        <w:jc w:val="both"/>
        <w:rPr>
          <w:sz w:val="22"/>
          <w:szCs w:val="22"/>
        </w:rPr>
      </w:pPr>
      <w:r>
        <w:rPr>
          <w:sz w:val="22"/>
          <w:szCs w:val="22"/>
        </w:rPr>
        <w:t xml:space="preserve">9.4 </w:t>
      </w:r>
      <w:r>
        <w:rPr>
          <w:sz w:val="22"/>
          <w:szCs w:val="22"/>
        </w:rPr>
        <w:tab/>
        <w:t>Jestliže zhotovitel neodstraní uznanou reklamovanou vadu díla ani do15ti dnů po uplynutí lhůty (viz odst. 9.3), je objednatel oprávněn pověřit odstraněním vady jiného dodavatele, zhotoviteli to písemně oznámí e-mailem a bude na něm uplatňovat finanční plnění.</w:t>
      </w:r>
    </w:p>
    <w:p w14:paraId="000000A9" w14:textId="77777777" w:rsidR="004E1018" w:rsidRDefault="004E1018">
      <w:pPr>
        <w:jc w:val="both"/>
        <w:rPr>
          <w:sz w:val="22"/>
          <w:szCs w:val="22"/>
        </w:rPr>
      </w:pPr>
    </w:p>
    <w:p w14:paraId="000000AA" w14:textId="77777777" w:rsidR="004E1018" w:rsidRDefault="00000000">
      <w:pPr>
        <w:jc w:val="center"/>
        <w:rPr>
          <w:b/>
          <w:sz w:val="22"/>
          <w:szCs w:val="22"/>
        </w:rPr>
      </w:pPr>
      <w:r>
        <w:rPr>
          <w:b/>
          <w:sz w:val="22"/>
          <w:szCs w:val="22"/>
        </w:rPr>
        <w:t>Čl. 10</w:t>
      </w:r>
    </w:p>
    <w:p w14:paraId="000000AB" w14:textId="77777777" w:rsidR="004E1018" w:rsidRDefault="00000000">
      <w:pPr>
        <w:jc w:val="center"/>
        <w:rPr>
          <w:b/>
          <w:sz w:val="22"/>
          <w:szCs w:val="22"/>
        </w:rPr>
      </w:pPr>
      <w:r>
        <w:rPr>
          <w:b/>
          <w:sz w:val="22"/>
          <w:szCs w:val="22"/>
        </w:rPr>
        <w:t>Smluvní pokuta, úrok z prodlení</w:t>
      </w:r>
    </w:p>
    <w:p w14:paraId="000000AC" w14:textId="77777777" w:rsidR="004E1018" w:rsidRDefault="004E1018">
      <w:pPr>
        <w:jc w:val="center"/>
        <w:rPr>
          <w:b/>
          <w:sz w:val="22"/>
          <w:szCs w:val="22"/>
        </w:rPr>
      </w:pPr>
    </w:p>
    <w:p w14:paraId="000000AD" w14:textId="77777777" w:rsidR="004E1018" w:rsidRDefault="00000000">
      <w:pPr>
        <w:jc w:val="both"/>
        <w:rPr>
          <w:sz w:val="22"/>
          <w:szCs w:val="22"/>
        </w:rPr>
      </w:pPr>
      <w:r>
        <w:rPr>
          <w:sz w:val="22"/>
          <w:szCs w:val="22"/>
        </w:rPr>
        <w:t>10.1</w:t>
      </w:r>
      <w:r>
        <w:rPr>
          <w:sz w:val="22"/>
          <w:szCs w:val="22"/>
        </w:rPr>
        <w:tab/>
        <w:t>Zhotovitel je povinen v případě prodlení s dokončením a předáním díla dle čl. 3 této smlouvy zaplatit objednateli smluvní pokutu ve výši 500,- Kč za každý den prodlení, a to až do dne podpisu protokolu o předání a převzetí díla dle čl. 8 této smlouvy.</w:t>
      </w:r>
    </w:p>
    <w:p w14:paraId="000000AE" w14:textId="77777777" w:rsidR="004E1018" w:rsidRDefault="004E1018">
      <w:pPr>
        <w:rPr>
          <w:sz w:val="22"/>
          <w:szCs w:val="22"/>
        </w:rPr>
      </w:pPr>
    </w:p>
    <w:p w14:paraId="000000AF" w14:textId="77777777" w:rsidR="004E1018" w:rsidRDefault="00000000">
      <w:pPr>
        <w:jc w:val="both"/>
        <w:rPr>
          <w:sz w:val="22"/>
          <w:szCs w:val="22"/>
        </w:rPr>
      </w:pPr>
      <w:r>
        <w:rPr>
          <w:sz w:val="22"/>
          <w:szCs w:val="22"/>
        </w:rPr>
        <w:t>10.2</w:t>
      </w:r>
      <w:r>
        <w:rPr>
          <w:sz w:val="22"/>
          <w:szCs w:val="22"/>
        </w:rPr>
        <w:tab/>
        <w:t>Zhotovitel je povinen v případě prodlení s odstraněním vad zjištěných při přejímce nebo reklamovaných vad po dobu záruky zaplatit objednateli smluvní pokutu ve výši 500,- Kč za každý den prodlení s odstraněním reklamovaných vad, a to až do dne podpisu zápisu o odstranění vad.</w:t>
      </w:r>
    </w:p>
    <w:p w14:paraId="000000B0" w14:textId="77777777" w:rsidR="004E1018" w:rsidRDefault="004E1018">
      <w:pPr>
        <w:rPr>
          <w:sz w:val="22"/>
          <w:szCs w:val="22"/>
        </w:rPr>
      </w:pPr>
    </w:p>
    <w:p w14:paraId="000000B1" w14:textId="77777777" w:rsidR="004E1018" w:rsidRDefault="00000000">
      <w:pPr>
        <w:jc w:val="both"/>
        <w:rPr>
          <w:sz w:val="22"/>
          <w:szCs w:val="22"/>
        </w:rPr>
      </w:pPr>
      <w:r>
        <w:rPr>
          <w:sz w:val="22"/>
          <w:szCs w:val="22"/>
        </w:rPr>
        <w:t>10.3</w:t>
      </w:r>
      <w:r>
        <w:rPr>
          <w:sz w:val="22"/>
          <w:szCs w:val="22"/>
        </w:rPr>
        <w:tab/>
        <w:t xml:space="preserve">Splatnost smluvní pokuty je do 21 dnů od doručení vyúčtování povinné smluvní straně. </w:t>
      </w:r>
    </w:p>
    <w:p w14:paraId="000000B2" w14:textId="77777777" w:rsidR="004E1018" w:rsidRDefault="004E1018">
      <w:pPr>
        <w:rPr>
          <w:sz w:val="22"/>
          <w:szCs w:val="22"/>
        </w:rPr>
      </w:pPr>
    </w:p>
    <w:p w14:paraId="000000B3" w14:textId="77777777" w:rsidR="004E1018" w:rsidRDefault="00000000">
      <w:pPr>
        <w:jc w:val="both"/>
        <w:rPr>
          <w:sz w:val="22"/>
          <w:szCs w:val="22"/>
        </w:rPr>
      </w:pPr>
      <w:r>
        <w:rPr>
          <w:sz w:val="22"/>
          <w:szCs w:val="22"/>
        </w:rPr>
        <w:t>10.4</w:t>
      </w:r>
      <w:r>
        <w:rPr>
          <w:sz w:val="22"/>
          <w:szCs w:val="22"/>
        </w:rPr>
        <w:tab/>
        <w:t>Zaplacení smluvní pokuty nezbavuje zhotovitele povinnosti splnit závazek smluvní pokutou utvrzený. Právo na náhradu škody vzniklé porušením povinnosti vyplývajících z této smlouvy není úhradou smluvních pokut dotčeno.</w:t>
      </w:r>
    </w:p>
    <w:p w14:paraId="000000B4" w14:textId="77777777" w:rsidR="004E1018" w:rsidRDefault="004E1018">
      <w:pPr>
        <w:jc w:val="both"/>
        <w:rPr>
          <w:sz w:val="22"/>
          <w:szCs w:val="22"/>
        </w:rPr>
      </w:pPr>
    </w:p>
    <w:p w14:paraId="1552EA7E" w14:textId="77777777" w:rsidR="008D427A" w:rsidRDefault="008D427A">
      <w:pPr>
        <w:jc w:val="both"/>
        <w:rPr>
          <w:sz w:val="22"/>
          <w:szCs w:val="22"/>
        </w:rPr>
      </w:pPr>
    </w:p>
    <w:p w14:paraId="000000B5" w14:textId="77777777" w:rsidR="004E1018" w:rsidRDefault="00000000">
      <w:pPr>
        <w:jc w:val="center"/>
        <w:rPr>
          <w:b/>
          <w:sz w:val="22"/>
          <w:szCs w:val="22"/>
        </w:rPr>
      </w:pPr>
      <w:r>
        <w:rPr>
          <w:b/>
          <w:sz w:val="22"/>
          <w:szCs w:val="22"/>
        </w:rPr>
        <w:lastRenderedPageBreak/>
        <w:t>Čl. 11</w:t>
      </w:r>
    </w:p>
    <w:p w14:paraId="000000B6" w14:textId="77777777" w:rsidR="004E1018" w:rsidRDefault="00000000">
      <w:pPr>
        <w:jc w:val="center"/>
        <w:rPr>
          <w:b/>
          <w:sz w:val="22"/>
          <w:szCs w:val="22"/>
        </w:rPr>
      </w:pPr>
      <w:r>
        <w:rPr>
          <w:b/>
          <w:sz w:val="22"/>
          <w:szCs w:val="22"/>
        </w:rPr>
        <w:t>Ukončení smluvního vztahu</w:t>
      </w:r>
    </w:p>
    <w:p w14:paraId="000000B7" w14:textId="77777777" w:rsidR="004E1018" w:rsidRDefault="004E1018">
      <w:pPr>
        <w:rPr>
          <w:sz w:val="22"/>
          <w:szCs w:val="22"/>
        </w:rPr>
      </w:pPr>
    </w:p>
    <w:p w14:paraId="000000B8" w14:textId="77777777" w:rsidR="004E1018" w:rsidRDefault="00000000">
      <w:pPr>
        <w:jc w:val="both"/>
        <w:rPr>
          <w:sz w:val="22"/>
          <w:szCs w:val="22"/>
        </w:rPr>
      </w:pPr>
      <w:r>
        <w:rPr>
          <w:sz w:val="22"/>
          <w:szCs w:val="22"/>
        </w:rPr>
        <w:t xml:space="preserve">11.1 Smluvní strany mohou tuto smlouvu ukončit písemnou dohodou. </w:t>
      </w:r>
    </w:p>
    <w:p w14:paraId="000000B9" w14:textId="77777777" w:rsidR="004E1018" w:rsidRDefault="004E1018">
      <w:pPr>
        <w:rPr>
          <w:sz w:val="22"/>
          <w:szCs w:val="22"/>
        </w:rPr>
      </w:pPr>
    </w:p>
    <w:p w14:paraId="000000BA" w14:textId="77777777" w:rsidR="004E1018" w:rsidRDefault="00000000">
      <w:pPr>
        <w:jc w:val="both"/>
        <w:rPr>
          <w:sz w:val="22"/>
          <w:szCs w:val="22"/>
        </w:rPr>
      </w:pPr>
      <w:r>
        <w:rPr>
          <w:sz w:val="22"/>
          <w:szCs w:val="22"/>
        </w:rPr>
        <w:t xml:space="preserve">11.2 Smluvní strany mají právo od této smlouvy odstoupit v případě porušení této smlouvy podstatným způsobem, a to buď ohledně celého plnění, nebo jen ohledně nesplněného zbytku plnění. </w:t>
      </w:r>
    </w:p>
    <w:p w14:paraId="000000BB" w14:textId="77777777" w:rsidR="004E1018" w:rsidRDefault="004E1018">
      <w:pPr>
        <w:rPr>
          <w:sz w:val="22"/>
          <w:szCs w:val="22"/>
        </w:rPr>
      </w:pPr>
    </w:p>
    <w:p w14:paraId="000000BC" w14:textId="77777777" w:rsidR="004E1018" w:rsidRDefault="00000000">
      <w:pPr>
        <w:jc w:val="both"/>
        <w:rPr>
          <w:sz w:val="22"/>
          <w:szCs w:val="22"/>
        </w:rPr>
      </w:pPr>
      <w:r>
        <w:rPr>
          <w:sz w:val="22"/>
          <w:szCs w:val="22"/>
        </w:rPr>
        <w:t>11.3</w:t>
      </w:r>
      <w:r>
        <w:rPr>
          <w:sz w:val="22"/>
          <w:szCs w:val="22"/>
        </w:rPr>
        <w:tab/>
        <w:t>Podstatným porušením smlouvy je porušení takových povinností, o nichž strana porušující smlouvu již při uzavření smlouvy věděla nebo musela vědět, že by druhá strana smlouvu neuzavřela, pokud by toto porušení předvídala. Za podstatné porušení smluvních povinností se pro účely této smlouvy považuje:</w:t>
      </w:r>
    </w:p>
    <w:p w14:paraId="000000BD" w14:textId="77777777" w:rsidR="004E1018" w:rsidRDefault="004E1018">
      <w:pPr>
        <w:jc w:val="both"/>
        <w:rPr>
          <w:sz w:val="22"/>
          <w:szCs w:val="22"/>
        </w:rPr>
      </w:pPr>
    </w:p>
    <w:p w14:paraId="000000BE" w14:textId="77777777" w:rsidR="004E1018" w:rsidRDefault="00000000">
      <w:pPr>
        <w:numPr>
          <w:ilvl w:val="0"/>
          <w:numId w:val="1"/>
        </w:numPr>
        <w:pBdr>
          <w:top w:val="nil"/>
          <w:left w:val="nil"/>
          <w:bottom w:val="nil"/>
          <w:right w:val="nil"/>
          <w:between w:val="nil"/>
        </w:pBdr>
        <w:tabs>
          <w:tab w:val="left" w:pos="1418"/>
        </w:tabs>
        <w:jc w:val="both"/>
        <w:rPr>
          <w:rFonts w:ascii="Times New Roman" w:hAnsi="Times New Roman"/>
          <w:color w:val="000000"/>
          <w:sz w:val="22"/>
          <w:szCs w:val="22"/>
        </w:rPr>
      </w:pPr>
      <w:r>
        <w:rPr>
          <w:rFonts w:eastAsia="Arial" w:cs="Arial"/>
          <w:color w:val="000000"/>
          <w:sz w:val="22"/>
          <w:szCs w:val="22"/>
        </w:rPr>
        <w:t>prodlení s dokončením a předáním díla dle této smlouvy o více než 30 dnů z důvodů na straně zhotovitele;</w:t>
      </w:r>
    </w:p>
    <w:p w14:paraId="000000BF" w14:textId="77777777" w:rsidR="004E1018" w:rsidRDefault="00000000">
      <w:pPr>
        <w:tabs>
          <w:tab w:val="left" w:pos="1418"/>
        </w:tabs>
        <w:ind w:left="851" w:hanging="425"/>
        <w:rPr>
          <w:sz w:val="22"/>
          <w:szCs w:val="22"/>
        </w:rPr>
      </w:pPr>
      <w:r>
        <w:rPr>
          <w:sz w:val="22"/>
          <w:szCs w:val="22"/>
        </w:rPr>
        <w:t>nebo</w:t>
      </w:r>
    </w:p>
    <w:p w14:paraId="000000C0" w14:textId="77777777" w:rsidR="004E1018" w:rsidRDefault="00000000">
      <w:pPr>
        <w:tabs>
          <w:tab w:val="left" w:pos="1418"/>
        </w:tabs>
        <w:ind w:left="851" w:hanging="425"/>
        <w:jc w:val="both"/>
        <w:rPr>
          <w:sz w:val="22"/>
          <w:szCs w:val="22"/>
        </w:rPr>
      </w:pPr>
      <w:r>
        <w:rPr>
          <w:sz w:val="22"/>
          <w:szCs w:val="22"/>
        </w:rPr>
        <w:t xml:space="preserve">- </w:t>
      </w:r>
      <w:r>
        <w:rPr>
          <w:sz w:val="22"/>
          <w:szCs w:val="22"/>
        </w:rPr>
        <w:tab/>
        <w:t>vadné plnění zhotovitele, které je podstatným porušením smlouvy a objednatel si zvolil právo odstoupení od smlouvy.</w:t>
      </w:r>
    </w:p>
    <w:p w14:paraId="000000C1" w14:textId="77777777" w:rsidR="004E1018" w:rsidRDefault="004E1018">
      <w:pPr>
        <w:tabs>
          <w:tab w:val="left" w:pos="1418"/>
        </w:tabs>
        <w:rPr>
          <w:sz w:val="22"/>
          <w:szCs w:val="22"/>
        </w:rPr>
      </w:pPr>
    </w:p>
    <w:p w14:paraId="000000C2" w14:textId="77777777" w:rsidR="004E1018" w:rsidRDefault="00000000">
      <w:pPr>
        <w:jc w:val="both"/>
        <w:rPr>
          <w:sz w:val="22"/>
          <w:szCs w:val="22"/>
        </w:rPr>
      </w:pPr>
      <w:r>
        <w:rPr>
          <w:sz w:val="22"/>
          <w:szCs w:val="22"/>
        </w:rPr>
        <w:t>Kromě výše uvedeného jsou smluvní strany oprávněny odstoupit od této smlouvy také v případech uvedených v zákoně.</w:t>
      </w:r>
    </w:p>
    <w:p w14:paraId="000000C3" w14:textId="77777777" w:rsidR="004E1018" w:rsidRDefault="004E1018">
      <w:pPr>
        <w:rPr>
          <w:sz w:val="22"/>
          <w:szCs w:val="22"/>
        </w:rPr>
      </w:pPr>
    </w:p>
    <w:p w14:paraId="000000C4" w14:textId="77777777" w:rsidR="004E1018" w:rsidRDefault="00000000">
      <w:pPr>
        <w:jc w:val="both"/>
        <w:rPr>
          <w:sz w:val="22"/>
          <w:szCs w:val="22"/>
        </w:rPr>
      </w:pPr>
      <w:r>
        <w:rPr>
          <w:sz w:val="22"/>
          <w:szCs w:val="22"/>
        </w:rPr>
        <w:t>11.4 Objednatel je oprávněn, v případě odstoupení, použít za úhradu všechny zhotovitelem provedené části díla, materiály a práce určené pro dílo; výše úhrady za tyto části díla, materiály a práce bude stanovena podle jednotkových cen uvedených v rozpočtu s výkazem výměr.</w:t>
      </w:r>
    </w:p>
    <w:p w14:paraId="000000C5" w14:textId="77777777" w:rsidR="004E1018" w:rsidRDefault="004E1018">
      <w:pPr>
        <w:rPr>
          <w:sz w:val="22"/>
          <w:szCs w:val="22"/>
        </w:rPr>
      </w:pPr>
    </w:p>
    <w:p w14:paraId="000000C6" w14:textId="77777777" w:rsidR="004E1018" w:rsidRDefault="00000000">
      <w:pPr>
        <w:jc w:val="both"/>
        <w:rPr>
          <w:sz w:val="22"/>
          <w:szCs w:val="22"/>
        </w:rPr>
      </w:pPr>
      <w:r>
        <w:rPr>
          <w:sz w:val="22"/>
          <w:szCs w:val="22"/>
        </w:rPr>
        <w:t>11.5 Odstoupení od smlouvy musí být učiněno písemně. Odstoupení je účinné doručením oznámení o odstoupení druhé smluvní straně. Právo odstoupit od smlouvy nemá ta strana, která se podstatného porušení dopustila.</w:t>
      </w:r>
    </w:p>
    <w:p w14:paraId="000000C7" w14:textId="77777777" w:rsidR="004E1018" w:rsidRDefault="004E1018">
      <w:pPr>
        <w:rPr>
          <w:sz w:val="22"/>
          <w:szCs w:val="22"/>
        </w:rPr>
      </w:pPr>
    </w:p>
    <w:p w14:paraId="000000C8" w14:textId="77777777" w:rsidR="004E1018" w:rsidRDefault="00000000">
      <w:pPr>
        <w:jc w:val="both"/>
        <w:rPr>
          <w:sz w:val="22"/>
          <w:szCs w:val="22"/>
        </w:rPr>
      </w:pPr>
      <w:r>
        <w:rPr>
          <w:sz w:val="22"/>
          <w:szCs w:val="22"/>
        </w:rPr>
        <w:t xml:space="preserve">11.6 Pro případ ukončení smlouvy z jakéhokoliv důvodu se smluvní strany dohodly, že nejpozději do 14 dnů od ukončení provedou vzájemné vypořádání a tuto skutečnost stvrdí oboustranně podepsaným protokolem. </w:t>
      </w:r>
    </w:p>
    <w:p w14:paraId="000000C9" w14:textId="77777777" w:rsidR="004E1018" w:rsidRDefault="004E1018">
      <w:pPr>
        <w:rPr>
          <w:sz w:val="22"/>
          <w:szCs w:val="22"/>
        </w:rPr>
      </w:pPr>
    </w:p>
    <w:p w14:paraId="000000CA" w14:textId="77777777" w:rsidR="004E1018" w:rsidRDefault="00000000">
      <w:pPr>
        <w:jc w:val="both"/>
        <w:rPr>
          <w:sz w:val="22"/>
          <w:szCs w:val="22"/>
        </w:rPr>
      </w:pPr>
      <w:r>
        <w:rPr>
          <w:sz w:val="22"/>
          <w:szCs w:val="22"/>
        </w:rPr>
        <w:t>11.7  Odstoupení od smlouvy se nedotýká práva na zaplacení smluvní pokuty, práva na náhradu škody, ani dalších ujednání smlouvy, která mají zavazovat smluvní strany i po odstoupení od smlouvy/ukončení platnosti smlouvy.</w:t>
      </w:r>
    </w:p>
    <w:p w14:paraId="000000CB" w14:textId="77777777" w:rsidR="004E1018" w:rsidRDefault="004E1018">
      <w:pPr>
        <w:jc w:val="both"/>
        <w:rPr>
          <w:sz w:val="22"/>
          <w:szCs w:val="22"/>
        </w:rPr>
      </w:pPr>
    </w:p>
    <w:p w14:paraId="000000CC" w14:textId="77777777" w:rsidR="004E1018" w:rsidRDefault="00000000">
      <w:pPr>
        <w:jc w:val="center"/>
        <w:rPr>
          <w:b/>
          <w:sz w:val="22"/>
          <w:szCs w:val="22"/>
        </w:rPr>
      </w:pPr>
      <w:r>
        <w:rPr>
          <w:b/>
          <w:sz w:val="22"/>
          <w:szCs w:val="22"/>
        </w:rPr>
        <w:t>Čl. 12</w:t>
      </w:r>
    </w:p>
    <w:p w14:paraId="000000CD" w14:textId="77777777" w:rsidR="004E1018" w:rsidRDefault="00000000">
      <w:pPr>
        <w:jc w:val="center"/>
        <w:rPr>
          <w:b/>
          <w:sz w:val="22"/>
          <w:szCs w:val="22"/>
        </w:rPr>
      </w:pPr>
      <w:r>
        <w:rPr>
          <w:b/>
          <w:sz w:val="22"/>
          <w:szCs w:val="22"/>
        </w:rPr>
        <w:t>Odpovědné zadávání</w:t>
      </w:r>
    </w:p>
    <w:p w14:paraId="000000CE" w14:textId="77777777" w:rsidR="004E1018" w:rsidRDefault="004E1018">
      <w:pPr>
        <w:jc w:val="both"/>
        <w:rPr>
          <w:sz w:val="22"/>
          <w:szCs w:val="22"/>
        </w:rPr>
      </w:pPr>
    </w:p>
    <w:p w14:paraId="000000CF" w14:textId="77777777" w:rsidR="004E1018" w:rsidRDefault="00000000">
      <w:pPr>
        <w:jc w:val="both"/>
        <w:rPr>
          <w:sz w:val="22"/>
          <w:szCs w:val="22"/>
        </w:rPr>
      </w:pPr>
      <w:r>
        <w:rPr>
          <w:sz w:val="22"/>
          <w:szCs w:val="22"/>
        </w:rPr>
        <w:t>12.2</w:t>
      </w:r>
      <w:r>
        <w:rPr>
          <w:sz w:val="22"/>
          <w:szCs w:val="22"/>
        </w:rPr>
        <w:tab/>
        <w:t>Zhotovitel prohlašuje, že ve vztahu k zaměstnancům bude důsledně dodržovat pracovněprávní práva a povinnosti vyplývající z obecně závazných právních předpisů a smluv, zejména vytvářet slušné a důstojné pracovní podmínky, dbát na bezpečnost a o ochranu zdraví zaměstnanců při práci, dodržovat pravidla pro stanovování pracovní doby a doby odpočinku mezi směnami, placené přesčasy.</w:t>
      </w:r>
    </w:p>
    <w:p w14:paraId="000000D0" w14:textId="77777777" w:rsidR="004E1018" w:rsidRDefault="004E1018">
      <w:pPr>
        <w:jc w:val="both"/>
        <w:rPr>
          <w:sz w:val="22"/>
          <w:szCs w:val="22"/>
        </w:rPr>
      </w:pPr>
    </w:p>
    <w:p w14:paraId="000000D1" w14:textId="77777777" w:rsidR="004E1018" w:rsidRDefault="00000000">
      <w:pPr>
        <w:jc w:val="both"/>
        <w:rPr>
          <w:sz w:val="22"/>
          <w:szCs w:val="22"/>
        </w:rPr>
      </w:pPr>
      <w:r>
        <w:rPr>
          <w:sz w:val="22"/>
          <w:szCs w:val="22"/>
        </w:rPr>
        <w:t>12.3</w:t>
      </w:r>
      <w:r>
        <w:rPr>
          <w:sz w:val="22"/>
          <w:szCs w:val="22"/>
        </w:rPr>
        <w:tab/>
        <w:t>Zhotovitel je povinen oznámit objednateli, že vůči němu bylo orgánem veřejné moci (zejména Státním úřadem inspekce práce či oblastními inspektoráty, Krajskou hygienickou stanicí apod. či jiným obdobným orgánem v zahraničí) zahájeno řízení pro porušení pracovněprávních předpisů a/nebo antidiskriminačního zákona, a k němuž došlo během trvání tohoto smluvního vztahu, a to nejpozději do 10 dnů od doručení oznámení o zahájení řízení. Součástí oznámení zhotovitele bude též informace o datu doručení oznámení o zahájení řízení.</w:t>
      </w:r>
    </w:p>
    <w:p w14:paraId="000000D2" w14:textId="77777777" w:rsidR="004E1018" w:rsidRDefault="004E1018">
      <w:pPr>
        <w:jc w:val="both"/>
        <w:rPr>
          <w:sz w:val="22"/>
          <w:szCs w:val="22"/>
        </w:rPr>
      </w:pPr>
    </w:p>
    <w:p w14:paraId="000000D3" w14:textId="77777777" w:rsidR="004E1018" w:rsidRDefault="00000000">
      <w:pPr>
        <w:jc w:val="both"/>
        <w:rPr>
          <w:sz w:val="22"/>
          <w:szCs w:val="22"/>
        </w:rPr>
      </w:pPr>
      <w:r>
        <w:rPr>
          <w:sz w:val="22"/>
          <w:szCs w:val="22"/>
        </w:rPr>
        <w:t>12.4</w:t>
      </w:r>
      <w:r>
        <w:rPr>
          <w:sz w:val="22"/>
          <w:szCs w:val="22"/>
        </w:rPr>
        <w:tab/>
        <w:t>Porušení povinnosti uvedené odst. 12.3 tohoto článku je podstatným porušením smlouvy se všemi z toho plynoucími důsledky.</w:t>
      </w:r>
    </w:p>
    <w:p w14:paraId="000000D4" w14:textId="77777777" w:rsidR="004E1018" w:rsidRDefault="004E1018">
      <w:pPr>
        <w:jc w:val="center"/>
        <w:rPr>
          <w:b/>
          <w:sz w:val="22"/>
          <w:szCs w:val="22"/>
        </w:rPr>
      </w:pPr>
    </w:p>
    <w:p w14:paraId="000000D5" w14:textId="77777777" w:rsidR="004E1018" w:rsidRDefault="00000000">
      <w:pPr>
        <w:jc w:val="center"/>
        <w:rPr>
          <w:b/>
          <w:sz w:val="22"/>
          <w:szCs w:val="22"/>
        </w:rPr>
      </w:pPr>
      <w:r>
        <w:rPr>
          <w:b/>
          <w:sz w:val="22"/>
          <w:szCs w:val="22"/>
        </w:rPr>
        <w:t>Čl. 13</w:t>
      </w:r>
    </w:p>
    <w:p w14:paraId="000000D6" w14:textId="77777777" w:rsidR="004E1018" w:rsidRDefault="00000000">
      <w:pPr>
        <w:spacing w:after="120"/>
        <w:ind w:left="714" w:hanging="357"/>
        <w:jc w:val="center"/>
        <w:rPr>
          <w:b/>
          <w:sz w:val="22"/>
          <w:szCs w:val="22"/>
        </w:rPr>
      </w:pPr>
      <w:r>
        <w:rPr>
          <w:b/>
          <w:sz w:val="22"/>
          <w:szCs w:val="22"/>
        </w:rPr>
        <w:t>Ochrana osobních údajů</w:t>
      </w:r>
    </w:p>
    <w:p w14:paraId="000000D7" w14:textId="77777777" w:rsidR="004E1018" w:rsidRDefault="00000000">
      <w:pPr>
        <w:jc w:val="both"/>
        <w:rPr>
          <w:sz w:val="22"/>
          <w:szCs w:val="22"/>
        </w:rPr>
      </w:pPr>
      <w:r>
        <w:rPr>
          <w:sz w:val="22"/>
          <w:szCs w:val="22"/>
        </w:rPr>
        <w:t>13.1</w:t>
      </w:r>
      <w:r>
        <w:rPr>
          <w:sz w:val="22"/>
          <w:szCs w:val="22"/>
        </w:rPr>
        <w:tab/>
        <w:t>Smluvní strany berou na vědomí, že tato smlouva obsahuje osobní údaje fyzických osob typu: jméno a příjmení, e-mail, telefon, IČO a souhlasí s tím, že správcem osobních údajů jsou nadále pro účely této smlouvy obě strany smlouvy.</w:t>
      </w:r>
    </w:p>
    <w:p w14:paraId="000000D8" w14:textId="77777777" w:rsidR="004E1018" w:rsidRDefault="004E1018">
      <w:pPr>
        <w:jc w:val="both"/>
        <w:rPr>
          <w:sz w:val="22"/>
          <w:szCs w:val="22"/>
        </w:rPr>
      </w:pPr>
    </w:p>
    <w:p w14:paraId="000000D9" w14:textId="77777777" w:rsidR="004E1018" w:rsidRDefault="00000000">
      <w:pPr>
        <w:jc w:val="both"/>
        <w:rPr>
          <w:sz w:val="22"/>
          <w:szCs w:val="22"/>
        </w:rPr>
      </w:pPr>
      <w:r>
        <w:rPr>
          <w:sz w:val="22"/>
          <w:szCs w:val="22"/>
        </w:rPr>
        <w:t>13.2</w:t>
      </w:r>
      <w:r>
        <w:rPr>
          <w:sz w:val="22"/>
          <w:szCs w:val="22"/>
        </w:rPr>
        <w:tab/>
        <w:t>Smluvní strany jsou si dále vědomy, že právním titulem pro zpracování zde uvedených osobních údajů je splnění smlouvy dle článku 6 odst. 1. písm. b) nařízení Evropského parlamentu a Rady (EU) 2016/679 ze dne 27. dubna 2016 o ochraně fyzických osob v souvislosti se zpracováním osobních údajů a o volném pohybu těchto údajů a o zrušení směrnice 95/46/ES (obecné nařízení o ochraně osobních údajů).</w:t>
      </w:r>
    </w:p>
    <w:p w14:paraId="000000DA" w14:textId="77777777" w:rsidR="004E1018" w:rsidRDefault="00000000">
      <w:pPr>
        <w:jc w:val="both"/>
        <w:rPr>
          <w:sz w:val="22"/>
          <w:szCs w:val="22"/>
        </w:rPr>
      </w:pPr>
      <w:r>
        <w:rPr>
          <w:sz w:val="22"/>
          <w:szCs w:val="22"/>
        </w:rPr>
        <w:t xml:space="preserve"> </w:t>
      </w:r>
    </w:p>
    <w:p w14:paraId="000000DB" w14:textId="77777777" w:rsidR="004E1018" w:rsidRDefault="00000000">
      <w:pPr>
        <w:jc w:val="both"/>
        <w:rPr>
          <w:sz w:val="22"/>
          <w:szCs w:val="22"/>
        </w:rPr>
      </w:pPr>
      <w:r>
        <w:rPr>
          <w:sz w:val="22"/>
          <w:szCs w:val="22"/>
        </w:rPr>
        <w:t>13.3</w:t>
      </w:r>
      <w:r>
        <w:rPr>
          <w:sz w:val="22"/>
          <w:szCs w:val="22"/>
        </w:rPr>
        <w:tab/>
        <w:t>Správce osobních údajů se zavazuje tyto osobní údaje zpracovávat výlučně pro účely této smlouvy a v souladu s platnými právními předpisy.</w:t>
      </w:r>
    </w:p>
    <w:p w14:paraId="000000DC" w14:textId="77777777" w:rsidR="004E1018" w:rsidRDefault="004E1018">
      <w:pPr>
        <w:jc w:val="center"/>
        <w:rPr>
          <w:b/>
          <w:sz w:val="22"/>
          <w:szCs w:val="22"/>
        </w:rPr>
      </w:pPr>
    </w:p>
    <w:p w14:paraId="000000DD" w14:textId="77777777" w:rsidR="004E1018" w:rsidRDefault="004E1018">
      <w:pPr>
        <w:jc w:val="center"/>
        <w:rPr>
          <w:b/>
          <w:sz w:val="22"/>
          <w:szCs w:val="22"/>
        </w:rPr>
      </w:pPr>
    </w:p>
    <w:p w14:paraId="000000DE" w14:textId="77777777" w:rsidR="004E1018" w:rsidRDefault="004E1018">
      <w:pPr>
        <w:jc w:val="center"/>
        <w:rPr>
          <w:b/>
          <w:sz w:val="22"/>
          <w:szCs w:val="22"/>
        </w:rPr>
      </w:pPr>
    </w:p>
    <w:p w14:paraId="000000DF" w14:textId="77777777" w:rsidR="004E1018" w:rsidRDefault="004E1018">
      <w:pPr>
        <w:jc w:val="center"/>
        <w:rPr>
          <w:b/>
          <w:sz w:val="22"/>
          <w:szCs w:val="22"/>
        </w:rPr>
      </w:pPr>
    </w:p>
    <w:p w14:paraId="000000E0" w14:textId="77777777" w:rsidR="004E1018" w:rsidRDefault="004E1018">
      <w:pPr>
        <w:jc w:val="center"/>
        <w:rPr>
          <w:b/>
          <w:sz w:val="22"/>
          <w:szCs w:val="22"/>
        </w:rPr>
      </w:pPr>
    </w:p>
    <w:p w14:paraId="000000E1" w14:textId="77777777" w:rsidR="004E1018" w:rsidRDefault="00000000">
      <w:pPr>
        <w:jc w:val="center"/>
        <w:rPr>
          <w:b/>
          <w:sz w:val="22"/>
          <w:szCs w:val="22"/>
        </w:rPr>
      </w:pPr>
      <w:r>
        <w:rPr>
          <w:b/>
          <w:sz w:val="22"/>
          <w:szCs w:val="22"/>
        </w:rPr>
        <w:t>Čl. 14</w:t>
      </w:r>
    </w:p>
    <w:p w14:paraId="000000E2" w14:textId="77777777" w:rsidR="004E1018" w:rsidRDefault="00000000">
      <w:pPr>
        <w:jc w:val="center"/>
        <w:rPr>
          <w:b/>
          <w:sz w:val="22"/>
          <w:szCs w:val="22"/>
        </w:rPr>
      </w:pPr>
      <w:r>
        <w:rPr>
          <w:b/>
          <w:sz w:val="22"/>
          <w:szCs w:val="22"/>
        </w:rPr>
        <w:t>Závěrečná ustanovení</w:t>
      </w:r>
    </w:p>
    <w:p w14:paraId="000000E3" w14:textId="77777777" w:rsidR="004E1018" w:rsidRDefault="004E1018">
      <w:pPr>
        <w:rPr>
          <w:sz w:val="22"/>
          <w:szCs w:val="22"/>
        </w:rPr>
      </w:pPr>
    </w:p>
    <w:p w14:paraId="000000E4" w14:textId="77777777" w:rsidR="004E1018" w:rsidRDefault="00000000">
      <w:pPr>
        <w:jc w:val="both"/>
        <w:rPr>
          <w:sz w:val="22"/>
          <w:szCs w:val="22"/>
        </w:rPr>
      </w:pPr>
      <w:r>
        <w:rPr>
          <w:sz w:val="22"/>
          <w:szCs w:val="22"/>
        </w:rPr>
        <w:t>14.1</w:t>
      </w:r>
      <w:r>
        <w:rPr>
          <w:sz w:val="22"/>
          <w:szCs w:val="22"/>
        </w:rPr>
        <w:tab/>
        <w:t xml:space="preserve">Odpovědná osoba za objednatele ve věcech technických: Petr Doucha tel: 603 836 780 , mail: </w:t>
      </w:r>
      <w:hyperlink r:id="rId14">
        <w:r>
          <w:rPr>
            <w:sz w:val="22"/>
            <w:szCs w:val="22"/>
            <w:u w:val="single"/>
          </w:rPr>
          <w:t>doucha@teplohb.cz</w:t>
        </w:r>
      </w:hyperlink>
      <w:r>
        <w:rPr>
          <w:sz w:val="22"/>
          <w:szCs w:val="22"/>
        </w:rPr>
        <w:t xml:space="preserve"> . Dále jednatel :  Ing. Miroslav Sommer, kontaktní údaje: tel. 724 954 800, e-mail: </w:t>
      </w:r>
      <w:hyperlink r:id="rId15">
        <w:r>
          <w:rPr>
            <w:sz w:val="22"/>
            <w:szCs w:val="22"/>
          </w:rPr>
          <w:t>sommer@teplohb.cz</w:t>
        </w:r>
      </w:hyperlink>
      <w:r>
        <w:rPr>
          <w:sz w:val="22"/>
          <w:szCs w:val="22"/>
        </w:rPr>
        <w:t xml:space="preserve"> .</w:t>
      </w:r>
    </w:p>
    <w:p w14:paraId="000000E5" w14:textId="77777777" w:rsidR="004E1018" w:rsidRDefault="004E1018">
      <w:pPr>
        <w:jc w:val="both"/>
        <w:rPr>
          <w:b/>
          <w:color w:val="FF0000"/>
          <w:sz w:val="22"/>
          <w:szCs w:val="22"/>
        </w:rPr>
      </w:pPr>
    </w:p>
    <w:p w14:paraId="000000E6" w14:textId="77777777" w:rsidR="004E1018" w:rsidRDefault="00000000">
      <w:pPr>
        <w:jc w:val="both"/>
        <w:rPr>
          <w:sz w:val="22"/>
          <w:szCs w:val="22"/>
        </w:rPr>
      </w:pPr>
      <w:r>
        <w:rPr>
          <w:sz w:val="22"/>
          <w:szCs w:val="22"/>
        </w:rPr>
        <w:t xml:space="preserve">Odpovědná osoba za zhotovitele: Patrik Volše - jednatel, kontaktní údaje: tel. 775 640 610, e-mail: </w:t>
      </w:r>
      <w:hyperlink r:id="rId16">
        <w:r>
          <w:rPr>
            <w:color w:val="1155CC"/>
            <w:sz w:val="22"/>
            <w:szCs w:val="22"/>
            <w:u w:val="single"/>
          </w:rPr>
          <w:t>patrikvolse@kominictvi-volse.cz</w:t>
        </w:r>
      </w:hyperlink>
      <w:r>
        <w:rPr>
          <w:sz w:val="22"/>
          <w:szCs w:val="22"/>
        </w:rPr>
        <w:t xml:space="preserve"> .</w:t>
      </w:r>
    </w:p>
    <w:p w14:paraId="000000E7" w14:textId="77777777" w:rsidR="004E1018" w:rsidRDefault="004E1018">
      <w:pPr>
        <w:ind w:left="705"/>
        <w:rPr>
          <w:sz w:val="22"/>
          <w:szCs w:val="22"/>
          <w:highlight w:val="yellow"/>
        </w:rPr>
      </w:pPr>
    </w:p>
    <w:p w14:paraId="000000E8" w14:textId="77777777" w:rsidR="004E1018" w:rsidRDefault="00000000">
      <w:pPr>
        <w:jc w:val="both"/>
        <w:rPr>
          <w:sz w:val="22"/>
          <w:szCs w:val="22"/>
        </w:rPr>
      </w:pPr>
      <w:r>
        <w:rPr>
          <w:sz w:val="22"/>
          <w:szCs w:val="22"/>
        </w:rPr>
        <w:t>14.1</w:t>
      </w:r>
      <w:r>
        <w:rPr>
          <w:sz w:val="22"/>
          <w:szCs w:val="22"/>
        </w:rPr>
        <w:tab/>
        <w:t>Tato smlouva nabývá platnosti dnem jejího podpisu oprávněnými zástupci obou smluvních stran a účinnosti dnem zveřejnění v registru smluv.</w:t>
      </w:r>
    </w:p>
    <w:p w14:paraId="000000E9" w14:textId="77777777" w:rsidR="004E1018" w:rsidRDefault="004E1018">
      <w:pPr>
        <w:rPr>
          <w:sz w:val="22"/>
          <w:szCs w:val="22"/>
        </w:rPr>
      </w:pPr>
    </w:p>
    <w:p w14:paraId="000000EA" w14:textId="77777777" w:rsidR="004E1018" w:rsidRDefault="00000000">
      <w:pPr>
        <w:jc w:val="both"/>
        <w:rPr>
          <w:sz w:val="22"/>
          <w:szCs w:val="22"/>
        </w:rPr>
      </w:pPr>
      <w:r>
        <w:rPr>
          <w:sz w:val="22"/>
          <w:szCs w:val="22"/>
        </w:rPr>
        <w:t>14.2</w:t>
      </w:r>
      <w:r>
        <w:rPr>
          <w:sz w:val="22"/>
          <w:szCs w:val="22"/>
        </w:rPr>
        <w:tab/>
        <w:t>Veškeré změny a doplňky této smlouvy lze činit pouze písemnou formou vzestupně číslovaných dodatků podepsaných oprávněnými zástupci smluvních stran.</w:t>
      </w:r>
    </w:p>
    <w:p w14:paraId="000000EB" w14:textId="77777777" w:rsidR="004E1018" w:rsidRDefault="004E1018">
      <w:pPr>
        <w:rPr>
          <w:sz w:val="22"/>
          <w:szCs w:val="22"/>
        </w:rPr>
      </w:pPr>
    </w:p>
    <w:p w14:paraId="000000EC" w14:textId="77777777" w:rsidR="004E1018" w:rsidRDefault="00000000">
      <w:pPr>
        <w:jc w:val="both"/>
        <w:rPr>
          <w:sz w:val="22"/>
          <w:szCs w:val="22"/>
        </w:rPr>
      </w:pPr>
      <w:r>
        <w:rPr>
          <w:sz w:val="22"/>
          <w:szCs w:val="22"/>
        </w:rPr>
        <w:t>14.3</w:t>
      </w:r>
      <w:r>
        <w:rPr>
          <w:sz w:val="22"/>
          <w:szCs w:val="22"/>
        </w:rPr>
        <w:tab/>
        <w:t>Právní vztahy mezi smluvními stranami založené touto smlouvou a v ní zvlášť neupravené se řídí ustanoveními občanského zákoníku č. 89/2012 Sb., v platném znění.</w:t>
      </w:r>
    </w:p>
    <w:p w14:paraId="000000ED" w14:textId="77777777" w:rsidR="004E1018" w:rsidRDefault="004E1018">
      <w:pPr>
        <w:rPr>
          <w:sz w:val="22"/>
          <w:szCs w:val="22"/>
        </w:rPr>
      </w:pPr>
    </w:p>
    <w:p w14:paraId="000000EE" w14:textId="77777777" w:rsidR="004E1018" w:rsidRDefault="00000000">
      <w:pPr>
        <w:jc w:val="both"/>
        <w:rPr>
          <w:sz w:val="22"/>
          <w:szCs w:val="22"/>
        </w:rPr>
      </w:pPr>
      <w:r>
        <w:rPr>
          <w:sz w:val="22"/>
          <w:szCs w:val="22"/>
        </w:rPr>
        <w:t>14.4</w:t>
      </w:r>
      <w:r>
        <w:rPr>
          <w:sz w:val="22"/>
          <w:szCs w:val="22"/>
        </w:rPr>
        <w:tab/>
        <w:t>Smlouva je sepsána ve dvou vyhotoveních, z nichž každá ze stran obdrží po dvou výtiscích.</w:t>
      </w:r>
    </w:p>
    <w:p w14:paraId="000000EF" w14:textId="77777777" w:rsidR="004E1018" w:rsidRDefault="004E1018">
      <w:pPr>
        <w:ind w:left="705" w:hanging="705"/>
        <w:jc w:val="both"/>
        <w:rPr>
          <w:sz w:val="22"/>
          <w:szCs w:val="22"/>
        </w:rPr>
      </w:pPr>
    </w:p>
    <w:p w14:paraId="000000F0" w14:textId="77777777" w:rsidR="004E1018" w:rsidRDefault="00000000">
      <w:pPr>
        <w:jc w:val="both"/>
        <w:rPr>
          <w:sz w:val="22"/>
          <w:szCs w:val="22"/>
        </w:rPr>
      </w:pPr>
      <w:r>
        <w:rPr>
          <w:sz w:val="22"/>
          <w:szCs w:val="22"/>
        </w:rPr>
        <w:t xml:space="preserve">14.5 </w:t>
      </w:r>
      <w:r>
        <w:rPr>
          <w:sz w:val="22"/>
          <w:szCs w:val="22"/>
        </w:rPr>
        <w:tab/>
        <w:t>Smluvní strany po přečtení této smlouvy prohlašují, že byla sepsána na základě pravdivých údajů a s jejím obsahem souhlasí, což potvrzují připojením podpisů.</w:t>
      </w:r>
    </w:p>
    <w:p w14:paraId="000000F1" w14:textId="77777777" w:rsidR="004E1018" w:rsidRDefault="004E1018">
      <w:pPr>
        <w:jc w:val="both"/>
        <w:rPr>
          <w:sz w:val="22"/>
          <w:szCs w:val="22"/>
        </w:rPr>
      </w:pPr>
    </w:p>
    <w:p w14:paraId="000000F2" w14:textId="77777777" w:rsidR="004E1018" w:rsidRDefault="00000000">
      <w:pPr>
        <w:ind w:left="705" w:hanging="705"/>
        <w:jc w:val="both"/>
        <w:rPr>
          <w:sz w:val="22"/>
          <w:szCs w:val="22"/>
        </w:rPr>
      </w:pPr>
      <w:r>
        <w:rPr>
          <w:sz w:val="22"/>
          <w:szCs w:val="22"/>
        </w:rPr>
        <w:t>14.6</w:t>
      </w:r>
      <w:r>
        <w:rPr>
          <w:sz w:val="22"/>
          <w:szCs w:val="22"/>
        </w:rPr>
        <w:tab/>
        <w:t>Nedílnou součástí této smlouvy je:</w:t>
      </w:r>
    </w:p>
    <w:p w14:paraId="000000F3" w14:textId="77777777" w:rsidR="004E1018" w:rsidRDefault="00000000">
      <w:pPr>
        <w:ind w:left="705"/>
        <w:jc w:val="both"/>
        <w:rPr>
          <w:sz w:val="22"/>
          <w:szCs w:val="22"/>
        </w:rPr>
      </w:pPr>
      <w:r>
        <w:rPr>
          <w:sz w:val="22"/>
          <w:szCs w:val="22"/>
        </w:rPr>
        <w:tab/>
        <w:t>Příloha č. 1 – Nabídka zhotovitele č. CN20240180 ze dne 04.12.2024 s výkazem výměr</w:t>
      </w:r>
    </w:p>
    <w:p w14:paraId="000000F5" w14:textId="77777777" w:rsidR="004E1018" w:rsidRDefault="004E1018" w:rsidP="008D427A">
      <w:pPr>
        <w:jc w:val="both"/>
        <w:rPr>
          <w:sz w:val="22"/>
          <w:szCs w:val="22"/>
        </w:rPr>
      </w:pPr>
    </w:p>
    <w:p w14:paraId="32B6E210" w14:textId="02DFED77" w:rsidR="008D427A" w:rsidRDefault="008D427A" w:rsidP="008D427A">
      <w:pPr>
        <w:jc w:val="both"/>
        <w:rPr>
          <w:sz w:val="22"/>
          <w:szCs w:val="22"/>
        </w:rPr>
      </w:pPr>
      <w:r>
        <w:rPr>
          <w:sz w:val="22"/>
          <w:szCs w:val="22"/>
        </w:rPr>
        <w:t xml:space="preserve">14.5 </w:t>
      </w:r>
      <w:r>
        <w:rPr>
          <w:sz w:val="22"/>
          <w:szCs w:val="22"/>
        </w:rPr>
        <w:tab/>
      </w:r>
      <w:r>
        <w:rPr>
          <w:sz w:val="22"/>
          <w:szCs w:val="22"/>
        </w:rPr>
        <w:t>Uzavření této smlouvy o dílo schválila rada města na svém zasedání dne 16.12.2024 pod číslem usnesení 830/24</w:t>
      </w:r>
      <w:r>
        <w:rPr>
          <w:sz w:val="22"/>
          <w:szCs w:val="22"/>
        </w:rPr>
        <w:t>.</w:t>
      </w:r>
    </w:p>
    <w:p w14:paraId="000000F6" w14:textId="77777777" w:rsidR="004E1018" w:rsidRDefault="004E1018" w:rsidP="008D427A">
      <w:pPr>
        <w:jc w:val="both"/>
      </w:pPr>
    </w:p>
    <w:p w14:paraId="000000F7" w14:textId="77777777" w:rsidR="004E1018" w:rsidRDefault="004E1018">
      <w:pPr>
        <w:jc w:val="both"/>
      </w:pPr>
    </w:p>
    <w:p w14:paraId="000000F8" w14:textId="5EC29ED7" w:rsidR="004E1018" w:rsidRDefault="008D427A">
      <w:pPr>
        <w:rPr>
          <w:sz w:val="22"/>
          <w:szCs w:val="22"/>
        </w:rPr>
      </w:pPr>
      <w:r>
        <w:rPr>
          <w:sz w:val="22"/>
          <w:szCs w:val="22"/>
        </w:rPr>
        <w:t>V Havl. Brodě</w:t>
      </w:r>
      <w:r w:rsidR="00000000">
        <w:rPr>
          <w:sz w:val="22"/>
          <w:szCs w:val="22"/>
        </w:rPr>
        <w:t xml:space="preserve"> dne 30.01.2025       </w:t>
      </w:r>
      <w:r w:rsidR="00000000">
        <w:rPr>
          <w:sz w:val="22"/>
          <w:szCs w:val="22"/>
        </w:rPr>
        <w:tab/>
      </w:r>
      <w:r w:rsidR="00000000">
        <w:rPr>
          <w:sz w:val="22"/>
          <w:szCs w:val="22"/>
        </w:rPr>
        <w:tab/>
      </w:r>
      <w:r w:rsidR="00000000">
        <w:rPr>
          <w:sz w:val="22"/>
          <w:szCs w:val="22"/>
        </w:rPr>
        <w:tab/>
        <w:t>Ve Štokách dne 30.01.2025</w:t>
      </w:r>
    </w:p>
    <w:p w14:paraId="000000F9" w14:textId="77777777" w:rsidR="004E1018" w:rsidRDefault="004E1018">
      <w:pPr>
        <w:rPr>
          <w:sz w:val="22"/>
          <w:szCs w:val="22"/>
        </w:rPr>
      </w:pPr>
    </w:p>
    <w:p w14:paraId="000000FA" w14:textId="77777777" w:rsidR="004E1018" w:rsidRDefault="00000000">
      <w:pPr>
        <w:rPr>
          <w:sz w:val="22"/>
          <w:szCs w:val="22"/>
        </w:rPr>
      </w:pPr>
      <w:r>
        <w:rPr>
          <w:sz w:val="22"/>
          <w:szCs w:val="22"/>
        </w:rPr>
        <w:t>Objednatel: Teplo HB</w:t>
      </w:r>
      <w:r>
        <w:rPr>
          <w:sz w:val="22"/>
          <w:szCs w:val="22"/>
        </w:rPr>
        <w:tab/>
        <w:t>s.r.o.</w:t>
      </w:r>
      <w:r>
        <w:rPr>
          <w:sz w:val="22"/>
          <w:szCs w:val="22"/>
        </w:rPr>
        <w:tab/>
      </w:r>
      <w:r>
        <w:rPr>
          <w:sz w:val="22"/>
          <w:szCs w:val="22"/>
        </w:rPr>
        <w:tab/>
      </w:r>
      <w:r>
        <w:rPr>
          <w:sz w:val="22"/>
          <w:szCs w:val="22"/>
        </w:rPr>
        <w:tab/>
      </w:r>
      <w:r>
        <w:rPr>
          <w:sz w:val="22"/>
          <w:szCs w:val="22"/>
        </w:rPr>
        <w:tab/>
        <w:t>Zhotovitel: VOLŠE CENTRUM s.r.o.</w:t>
      </w:r>
    </w:p>
    <w:p w14:paraId="000000FB" w14:textId="77777777" w:rsidR="004E1018" w:rsidRDefault="004E1018">
      <w:pPr>
        <w:rPr>
          <w:sz w:val="22"/>
          <w:szCs w:val="22"/>
        </w:rPr>
      </w:pPr>
    </w:p>
    <w:p w14:paraId="000000FC" w14:textId="77777777" w:rsidR="004E1018" w:rsidRDefault="00000000">
      <w:pPr>
        <w:rPr>
          <w:sz w:val="22"/>
          <w:szCs w:val="22"/>
        </w:rPr>
      </w:pPr>
      <w:r>
        <w:rPr>
          <w:sz w:val="22"/>
          <w:szCs w:val="22"/>
        </w:rPr>
        <w:tab/>
      </w:r>
    </w:p>
    <w:p w14:paraId="000000FD" w14:textId="77777777" w:rsidR="004E1018" w:rsidRDefault="00000000">
      <w:pPr>
        <w:rPr>
          <w:sz w:val="22"/>
          <w:szCs w:val="22"/>
        </w:rPr>
      </w:pPr>
      <w:r>
        <w:rPr>
          <w:sz w:val="22"/>
          <w:szCs w:val="22"/>
        </w:rPr>
        <w:tab/>
      </w:r>
      <w:r>
        <w:rPr>
          <w:sz w:val="22"/>
          <w:szCs w:val="22"/>
        </w:rPr>
        <w:tab/>
      </w:r>
    </w:p>
    <w:p w14:paraId="000000FE" w14:textId="77777777" w:rsidR="004E1018" w:rsidRDefault="004E1018">
      <w:pPr>
        <w:rPr>
          <w:sz w:val="22"/>
          <w:szCs w:val="22"/>
        </w:rPr>
      </w:pPr>
    </w:p>
    <w:p w14:paraId="000000FF" w14:textId="77777777" w:rsidR="004E1018" w:rsidRDefault="004E1018">
      <w:pPr>
        <w:rPr>
          <w:sz w:val="22"/>
          <w:szCs w:val="22"/>
        </w:rPr>
      </w:pPr>
    </w:p>
    <w:p w14:paraId="00000100" w14:textId="77777777" w:rsidR="004E1018" w:rsidRDefault="00000000">
      <w:pPr>
        <w:rPr>
          <w:sz w:val="22"/>
          <w:szCs w:val="22"/>
        </w:rPr>
      </w:pPr>
      <w:r>
        <w:rPr>
          <w:sz w:val="22"/>
          <w:szCs w:val="22"/>
        </w:rPr>
        <w:t>…………………………………………..</w:t>
      </w:r>
      <w:r>
        <w:rPr>
          <w:sz w:val="22"/>
          <w:szCs w:val="22"/>
        </w:rPr>
        <w:tab/>
      </w:r>
      <w:r>
        <w:rPr>
          <w:sz w:val="22"/>
          <w:szCs w:val="22"/>
        </w:rPr>
        <w:tab/>
      </w:r>
      <w:r>
        <w:rPr>
          <w:sz w:val="22"/>
          <w:szCs w:val="22"/>
        </w:rPr>
        <w:tab/>
        <w:t xml:space="preserve">  …………………………………</w:t>
      </w:r>
    </w:p>
    <w:p w14:paraId="00000101" w14:textId="77777777" w:rsidR="004E1018" w:rsidRDefault="00000000">
      <w:pPr>
        <w:rPr>
          <w:sz w:val="22"/>
          <w:szCs w:val="22"/>
        </w:rPr>
      </w:pPr>
      <w:r>
        <w:rPr>
          <w:sz w:val="22"/>
          <w:szCs w:val="22"/>
        </w:rPr>
        <w:t xml:space="preserve">  Jednatel - Ing. Miroslav Sommer</w:t>
      </w:r>
      <w:r>
        <w:rPr>
          <w:sz w:val="22"/>
          <w:szCs w:val="22"/>
        </w:rPr>
        <w:tab/>
        <w:t xml:space="preserve">                </w:t>
      </w:r>
      <w:r>
        <w:rPr>
          <w:sz w:val="22"/>
          <w:szCs w:val="22"/>
        </w:rPr>
        <w:tab/>
      </w:r>
      <w:r>
        <w:rPr>
          <w:sz w:val="22"/>
          <w:szCs w:val="22"/>
        </w:rPr>
        <w:tab/>
        <w:t xml:space="preserve">     Jednatel - Patrik Volše</w:t>
      </w:r>
    </w:p>
    <w:sectPr w:rsidR="004E1018">
      <w:footerReference w:type="defaul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C8E4B" w14:textId="77777777" w:rsidR="006B1565" w:rsidRDefault="006B1565">
      <w:r>
        <w:separator/>
      </w:r>
    </w:p>
  </w:endnote>
  <w:endnote w:type="continuationSeparator" w:id="0">
    <w:p w14:paraId="2741085E" w14:textId="77777777" w:rsidR="006B1565" w:rsidRDefault="006B1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D309524E-CE8C-46B1-99FD-FBE4DFF9474E}"/>
  </w:font>
  <w:font w:name="Tahoma">
    <w:panose1 w:val="020B0604030504040204"/>
    <w:charset w:val="00"/>
    <w:family w:val="roman"/>
    <w:notTrueType/>
    <w:pitch w:val="default"/>
    <w:embedRegular r:id="rId2" w:fontKey="{E65BC965-7276-4B4B-AC5A-A2BB912F17C0}"/>
  </w:font>
  <w:font w:name="Georgia">
    <w:panose1 w:val="02040502050405020303"/>
    <w:charset w:val="00"/>
    <w:family w:val="auto"/>
    <w:pitch w:val="default"/>
    <w:embedRegular r:id="rId3" w:fontKey="{CEC3CBA4-4195-4A9F-951E-E7FF06F9CFF0}"/>
    <w:embedItalic r:id="rId4" w:fontKey="{518EF2C4-2763-4CB7-AFFD-73F064183603}"/>
  </w:font>
  <w:font w:name="Helvetica Neue">
    <w:charset w:val="00"/>
    <w:family w:val="auto"/>
    <w:pitch w:val="default"/>
    <w:embedRegular r:id="rId5" w:fontKey="{AFE54816-2015-4D40-B004-261C36859546}"/>
  </w:font>
  <w:font w:name="Cambria">
    <w:panose1 w:val="02040503050406030204"/>
    <w:charset w:val="EE"/>
    <w:family w:val="roman"/>
    <w:pitch w:val="variable"/>
    <w:sig w:usb0="E00006FF" w:usb1="420024FF" w:usb2="02000000" w:usb3="00000000" w:csb0="0000019F" w:csb1="00000000"/>
    <w:embedRegular r:id="rId6" w:fontKey="{7F88D3AB-05D7-49DD-901A-4BA48C699C44}"/>
  </w:font>
  <w:font w:name="Calibri">
    <w:panose1 w:val="020F0502020204030204"/>
    <w:charset w:val="EE"/>
    <w:family w:val="swiss"/>
    <w:pitch w:val="variable"/>
    <w:sig w:usb0="E4002EFF" w:usb1="C000247B" w:usb2="00000009" w:usb3="00000000" w:csb0="000001FF" w:csb1="00000000"/>
    <w:embedRegular r:id="rId7" w:fontKey="{12F1A511-3053-4096-9BBE-1478F1B20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1059F5C8" w:rsidR="004E1018" w:rsidRDefault="00000000">
    <w:pPr>
      <w:pBdr>
        <w:top w:val="nil"/>
        <w:left w:val="nil"/>
        <w:bottom w:val="nil"/>
        <w:right w:val="nil"/>
        <w:between w:val="nil"/>
      </w:pBdr>
      <w:tabs>
        <w:tab w:val="center" w:pos="4536"/>
        <w:tab w:val="right" w:pos="9072"/>
      </w:tabs>
      <w:jc w:val="center"/>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8D427A">
      <w:rPr>
        <w:rFonts w:eastAsia="Arial" w:cs="Arial"/>
        <w:noProof/>
        <w:color w:val="000000"/>
      </w:rPr>
      <w:t>2</w:t>
    </w:r>
    <w:r>
      <w:rPr>
        <w:rFonts w:eastAsia="Arial" w:cs="Arial"/>
        <w:color w:val="000000"/>
      </w:rPr>
      <w:fldChar w:fldCharType="end"/>
    </w:r>
  </w:p>
  <w:p w14:paraId="00000103" w14:textId="77777777" w:rsidR="004E1018" w:rsidRDefault="004E1018">
    <w:pPr>
      <w:pBdr>
        <w:top w:val="nil"/>
        <w:left w:val="nil"/>
        <w:bottom w:val="nil"/>
        <w:right w:val="nil"/>
        <w:between w:val="nil"/>
      </w:pBdr>
      <w:tabs>
        <w:tab w:val="center" w:pos="4536"/>
        <w:tab w:val="right" w:pos="9072"/>
      </w:tabs>
      <w:rPr>
        <w:rFonts w:eastAsia="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2CB85" w14:textId="77777777" w:rsidR="006B1565" w:rsidRDefault="006B1565">
      <w:r>
        <w:separator/>
      </w:r>
    </w:p>
  </w:footnote>
  <w:footnote w:type="continuationSeparator" w:id="0">
    <w:p w14:paraId="031124B9" w14:textId="77777777" w:rsidR="006B1565" w:rsidRDefault="006B1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90BD5"/>
    <w:multiLevelType w:val="multilevel"/>
    <w:tmpl w:val="5C12A6B6"/>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9914C14"/>
    <w:multiLevelType w:val="multilevel"/>
    <w:tmpl w:val="D054C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CF202A"/>
    <w:multiLevelType w:val="multilevel"/>
    <w:tmpl w:val="5ACE12C8"/>
    <w:lvl w:ilvl="0">
      <w:start w:val="14"/>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402560568">
    <w:abstractNumId w:val="2"/>
  </w:num>
  <w:num w:numId="2" w16cid:durableId="114834721">
    <w:abstractNumId w:val="0"/>
  </w:num>
  <w:num w:numId="3" w16cid:durableId="1364591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018"/>
    <w:rsid w:val="004E1018"/>
    <w:rsid w:val="006B1565"/>
    <w:rsid w:val="008D427A"/>
    <w:rsid w:val="009A5B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C732A"/>
  <w15:docId w15:val="{B75CA854-7BE5-46A6-8A69-D733491D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623FB"/>
    <w:rPr>
      <w:rFonts w:eastAsia="Times New Roman" w:cs="Times New Roman"/>
      <w:lang w:eastAsia="zh-CN"/>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textovodkaz">
    <w:name w:val="Hyperlink"/>
    <w:uiPriority w:val="99"/>
    <w:rsid w:val="00F623FB"/>
    <w:rPr>
      <w:color w:val="0000FF"/>
      <w:u w:val="single"/>
    </w:rPr>
  </w:style>
  <w:style w:type="paragraph" w:styleId="Odstavecseseznamem">
    <w:name w:val="List Paragraph"/>
    <w:basedOn w:val="Normln"/>
    <w:uiPriority w:val="34"/>
    <w:qFormat/>
    <w:rsid w:val="00F623FB"/>
    <w:pPr>
      <w:ind w:left="708"/>
    </w:pPr>
    <w:rPr>
      <w:rFonts w:ascii="Times New Roman" w:hAnsi="Times New Roman"/>
      <w:lang w:eastAsia="cs-CZ"/>
    </w:rPr>
  </w:style>
  <w:style w:type="character" w:styleId="Siln">
    <w:name w:val="Strong"/>
    <w:basedOn w:val="Standardnpsmoodstavce"/>
    <w:uiPriority w:val="22"/>
    <w:qFormat/>
    <w:rsid w:val="00F623FB"/>
    <w:rPr>
      <w:b/>
      <w:bCs/>
    </w:rPr>
  </w:style>
  <w:style w:type="paragraph" w:styleId="Zhlav">
    <w:name w:val="header"/>
    <w:basedOn w:val="Normln"/>
    <w:link w:val="ZhlavChar"/>
    <w:uiPriority w:val="99"/>
    <w:unhideWhenUsed/>
    <w:rsid w:val="00E65D64"/>
    <w:pPr>
      <w:tabs>
        <w:tab w:val="center" w:pos="4536"/>
        <w:tab w:val="right" w:pos="9072"/>
      </w:tabs>
    </w:pPr>
  </w:style>
  <w:style w:type="character" w:customStyle="1" w:styleId="ZhlavChar">
    <w:name w:val="Záhlaví Char"/>
    <w:basedOn w:val="Standardnpsmoodstavce"/>
    <w:link w:val="Zhlav"/>
    <w:uiPriority w:val="99"/>
    <w:rsid w:val="00E65D64"/>
    <w:rPr>
      <w:rFonts w:ascii="Arial" w:eastAsia="Times New Roman" w:hAnsi="Arial" w:cs="Times New Roman"/>
      <w:sz w:val="24"/>
      <w:szCs w:val="24"/>
      <w:lang w:eastAsia="zh-CN"/>
    </w:rPr>
  </w:style>
  <w:style w:type="paragraph" w:styleId="Zpat">
    <w:name w:val="footer"/>
    <w:basedOn w:val="Normln"/>
    <w:link w:val="ZpatChar"/>
    <w:uiPriority w:val="99"/>
    <w:unhideWhenUsed/>
    <w:rsid w:val="00E65D64"/>
    <w:pPr>
      <w:tabs>
        <w:tab w:val="center" w:pos="4536"/>
        <w:tab w:val="right" w:pos="9072"/>
      </w:tabs>
    </w:pPr>
  </w:style>
  <w:style w:type="character" w:customStyle="1" w:styleId="ZpatChar">
    <w:name w:val="Zápatí Char"/>
    <w:basedOn w:val="Standardnpsmoodstavce"/>
    <w:link w:val="Zpat"/>
    <w:uiPriority w:val="99"/>
    <w:rsid w:val="00E65D64"/>
    <w:rPr>
      <w:rFonts w:ascii="Arial" w:eastAsia="Times New Roman" w:hAnsi="Arial" w:cs="Times New Roman"/>
      <w:sz w:val="24"/>
      <w:szCs w:val="24"/>
      <w:lang w:eastAsia="zh-CN"/>
    </w:rPr>
  </w:style>
  <w:style w:type="paragraph" w:styleId="Textbubliny">
    <w:name w:val="Balloon Text"/>
    <w:basedOn w:val="Normln"/>
    <w:link w:val="TextbublinyChar"/>
    <w:uiPriority w:val="99"/>
    <w:semiHidden/>
    <w:unhideWhenUsed/>
    <w:rsid w:val="0071209E"/>
    <w:rPr>
      <w:rFonts w:ascii="Tahoma" w:hAnsi="Tahoma" w:cs="Tahoma"/>
      <w:sz w:val="16"/>
      <w:szCs w:val="16"/>
    </w:rPr>
  </w:style>
  <w:style w:type="character" w:customStyle="1" w:styleId="TextbublinyChar">
    <w:name w:val="Text bubliny Char"/>
    <w:basedOn w:val="Standardnpsmoodstavce"/>
    <w:link w:val="Textbubliny"/>
    <w:uiPriority w:val="99"/>
    <w:semiHidden/>
    <w:rsid w:val="0071209E"/>
    <w:rPr>
      <w:rFonts w:ascii="Tahoma" w:eastAsia="Times New Roman" w:hAnsi="Tahoma" w:cs="Tahoma"/>
      <w:sz w:val="16"/>
      <w:szCs w:val="16"/>
      <w:lang w:eastAsia="zh-CN"/>
    </w:rPr>
  </w:style>
  <w:style w:type="character" w:styleId="Odkaznakoment">
    <w:name w:val="annotation reference"/>
    <w:basedOn w:val="Standardnpsmoodstavce"/>
    <w:uiPriority w:val="99"/>
    <w:semiHidden/>
    <w:unhideWhenUsed/>
    <w:rsid w:val="00DF0697"/>
    <w:rPr>
      <w:sz w:val="16"/>
      <w:szCs w:val="16"/>
    </w:rPr>
  </w:style>
  <w:style w:type="paragraph" w:styleId="Textkomente">
    <w:name w:val="annotation text"/>
    <w:basedOn w:val="Normln"/>
    <w:link w:val="TextkomenteChar"/>
    <w:uiPriority w:val="99"/>
    <w:semiHidden/>
    <w:unhideWhenUsed/>
    <w:rsid w:val="00DF0697"/>
    <w:rPr>
      <w:sz w:val="20"/>
      <w:szCs w:val="20"/>
    </w:rPr>
  </w:style>
  <w:style w:type="character" w:customStyle="1" w:styleId="TextkomenteChar">
    <w:name w:val="Text komentáře Char"/>
    <w:basedOn w:val="Standardnpsmoodstavce"/>
    <w:link w:val="Textkomente"/>
    <w:uiPriority w:val="99"/>
    <w:semiHidden/>
    <w:rsid w:val="00DF0697"/>
    <w:rPr>
      <w:rFonts w:ascii="Arial" w:eastAsia="Times New Roman" w:hAnsi="Arial"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DF0697"/>
    <w:rPr>
      <w:b/>
      <w:bCs/>
    </w:rPr>
  </w:style>
  <w:style w:type="character" w:customStyle="1" w:styleId="PedmtkomenteChar">
    <w:name w:val="Předmět komentáře Char"/>
    <w:basedOn w:val="TextkomenteChar"/>
    <w:link w:val="Pedmtkomente"/>
    <w:uiPriority w:val="99"/>
    <w:semiHidden/>
    <w:rsid w:val="00DF0697"/>
    <w:rPr>
      <w:rFonts w:ascii="Arial" w:eastAsia="Times New Roman" w:hAnsi="Arial" w:cs="Times New Roman"/>
      <w:b/>
      <w:bCs/>
      <w:sz w:val="20"/>
      <w:szCs w:val="20"/>
      <w:lang w:eastAsia="zh-CN"/>
    </w:rPr>
  </w:style>
  <w:style w:type="paragraph" w:styleId="Revize">
    <w:name w:val="Revision"/>
    <w:hidden/>
    <w:uiPriority w:val="99"/>
    <w:semiHidden/>
    <w:rsid w:val="00882EED"/>
    <w:rPr>
      <w:rFonts w:eastAsia="Times New Roman" w:cs="Times New Roman"/>
      <w:lang w:eastAsia="zh-CN"/>
    </w:rPr>
  </w:style>
  <w:style w:type="character" w:customStyle="1" w:styleId="data1">
    <w:name w:val="data1"/>
    <w:basedOn w:val="Standardnpsmoodstavce"/>
    <w:rsid w:val="00AB154C"/>
    <w:rPr>
      <w:rFonts w:ascii="Arial" w:hAnsi="Arial" w:cs="Arial" w:hint="default"/>
      <w:b/>
      <w:bCs/>
      <w:sz w:val="20"/>
      <w:szCs w:val="20"/>
    </w:rPr>
  </w:style>
  <w:style w:type="paragraph" w:customStyle="1" w:styleId="Default">
    <w:name w:val="Default"/>
    <w:rsid w:val="00022533"/>
    <w:pPr>
      <w:autoSpaceDE w:val="0"/>
      <w:autoSpaceDN w:val="0"/>
      <w:adjustRightInd w:val="0"/>
    </w:pPr>
    <w:rPr>
      <w:color w:val="000000"/>
    </w:rPr>
  </w:style>
  <w:style w:type="character" w:styleId="Nevyeenzmnka">
    <w:name w:val="Unresolved Mention"/>
    <w:basedOn w:val="Standardnpsmoodstavce"/>
    <w:uiPriority w:val="99"/>
    <w:semiHidden/>
    <w:unhideWhenUsed/>
    <w:rsid w:val="00BC486E"/>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ucha@teplohb.cz" TargetMode="External"/><Relationship Id="rId13" Type="http://schemas.openxmlformats.org/officeDocument/2006/relationships/hyperlink" Target="mailto:patrikvolse@kominictvi-volse.c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trikvolse@kominictvi-volse.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trikvolse@kominictvi-vols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ucha@teplohb.cz" TargetMode="External"/><Relationship Id="rId5" Type="http://schemas.openxmlformats.org/officeDocument/2006/relationships/webSettings" Target="webSettings.xml"/><Relationship Id="rId15" Type="http://schemas.openxmlformats.org/officeDocument/2006/relationships/hyperlink" Target="mailto:sommer@teplohb.cz" TargetMode="External"/><Relationship Id="rId10" Type="http://schemas.openxmlformats.org/officeDocument/2006/relationships/hyperlink" Target="mailto:doucha@teplohb.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trikvolse@kominictvi-volse.cz" TargetMode="External"/><Relationship Id="rId14" Type="http://schemas.openxmlformats.org/officeDocument/2006/relationships/hyperlink" Target="mailto:doucha@teplohb.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a8Ks3TfD/X2F8PiyObQGLQomKQ==">CgMxLjAyCGguZ2pkZ3hzMg5oLm5sbWpydmJoMzA2NDIOaC5hYzg4bzY4YXF6YnMyDWgubXM5YWQ3eXRicXYyCWguMWZvYjl0ZTgAciExaS1rMkJCc0xrVkN1eDFCeklXaUVXT2lNQWxsR1hwVTg=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3222</Words>
  <Characters>19012</Characters>
  <Application>Microsoft Office Word</Application>
  <DocSecurity>0</DocSecurity>
  <Lines>158</Lines>
  <Paragraphs>44</Paragraphs>
  <ScaleCrop>false</ScaleCrop>
  <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Lutovska Marie</dc:creator>
  <cp:lastModifiedBy>Miroslav Sommer</cp:lastModifiedBy>
  <cp:revision>2</cp:revision>
  <dcterms:created xsi:type="dcterms:W3CDTF">2021-09-07T13:27:00Z</dcterms:created>
  <dcterms:modified xsi:type="dcterms:W3CDTF">2025-01-30T12:27:00Z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0x01010000B74585909EA541A5913DB8420067DA</vt:lpwstr>
  </property>
</Properties>
</file>