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9974" w14:textId="77777777" w:rsidR="002A775A" w:rsidRDefault="003373C0" w:rsidP="00424E3F">
      <w:pPr>
        <w:pStyle w:val="Nzev"/>
        <w:spacing w:before="71"/>
        <w:ind w:left="2646" w:right="1385" w:hanging="1228"/>
        <w:rPr>
          <w:spacing w:val="-2"/>
        </w:rPr>
      </w:pPr>
      <w:r>
        <w:t>SMLOUV</w:t>
      </w:r>
      <w:r>
        <w:rPr>
          <w:spacing w:val="-10"/>
        </w:rPr>
        <w:t>A</w:t>
      </w:r>
      <w:r w:rsidR="00424E3F">
        <w:rPr>
          <w:spacing w:val="-10"/>
        </w:rPr>
        <w:t xml:space="preserve"> O PROVÁDĚNÍ ÚKLIDOVÝCH SLUŽEB</w:t>
      </w:r>
    </w:p>
    <w:p w14:paraId="71ECE00A" w14:textId="77777777" w:rsidR="00424E3F" w:rsidRDefault="00424E3F">
      <w:pPr>
        <w:pStyle w:val="Nzev"/>
        <w:ind w:right="2641"/>
      </w:pPr>
    </w:p>
    <w:p w14:paraId="275BC4DD" w14:textId="77777777" w:rsidR="00424E3F" w:rsidRDefault="003373C0" w:rsidP="00424E3F">
      <w:pPr>
        <w:pStyle w:val="Zkladntext"/>
        <w:ind w:left="1174" w:right="-34" w:hanging="1174"/>
        <w:rPr>
          <w:rFonts w:asciiTheme="minorHAnsi" w:hAnsiTheme="minorHAnsi" w:cstheme="minorHAnsi"/>
          <w:sz w:val="20"/>
          <w:szCs w:val="20"/>
        </w:rPr>
      </w:pPr>
      <w:r w:rsidRPr="00F409B7">
        <w:rPr>
          <w:rFonts w:asciiTheme="minorHAnsi" w:hAnsiTheme="minorHAnsi" w:cstheme="minorHAnsi"/>
          <w:sz w:val="20"/>
          <w:szCs w:val="20"/>
        </w:rPr>
        <w:t>Objednatel</w:t>
      </w:r>
      <w:r w:rsidRPr="00F409B7">
        <w:rPr>
          <w:rFonts w:asciiTheme="minorHAnsi" w:hAnsiTheme="minorHAnsi" w:cstheme="minorHAnsi"/>
          <w:b/>
          <w:sz w:val="20"/>
          <w:szCs w:val="20"/>
        </w:rPr>
        <w:t>:</w:t>
      </w:r>
      <w:r w:rsidRPr="00F409B7">
        <w:rPr>
          <w:rFonts w:asciiTheme="minorHAnsi" w:hAnsiTheme="minorHAnsi" w:cstheme="minorHAnsi"/>
          <w:b/>
          <w:spacing w:val="40"/>
          <w:sz w:val="20"/>
          <w:szCs w:val="20"/>
        </w:rPr>
        <w:t xml:space="preserve"> </w:t>
      </w:r>
      <w:r w:rsidR="00F409B7">
        <w:rPr>
          <w:rFonts w:asciiTheme="minorHAnsi" w:hAnsiTheme="minorHAnsi" w:cstheme="minorHAnsi"/>
          <w:b/>
          <w:spacing w:val="40"/>
          <w:sz w:val="20"/>
          <w:szCs w:val="20"/>
        </w:rPr>
        <w:tab/>
      </w:r>
      <w:r w:rsidRPr="00F409B7">
        <w:rPr>
          <w:rFonts w:asciiTheme="minorHAnsi" w:hAnsiTheme="minorHAnsi" w:cstheme="minorHAnsi"/>
          <w:sz w:val="20"/>
          <w:szCs w:val="20"/>
        </w:rPr>
        <w:t>Střední</w:t>
      </w:r>
      <w:r w:rsidRPr="00F409B7">
        <w:rPr>
          <w:rFonts w:asciiTheme="minorHAnsi" w:hAnsiTheme="minorHAnsi" w:cstheme="minorHAnsi"/>
          <w:spacing w:val="-4"/>
          <w:sz w:val="20"/>
          <w:szCs w:val="20"/>
        </w:rPr>
        <w:t xml:space="preserve"> </w:t>
      </w:r>
      <w:r w:rsidRPr="00F409B7">
        <w:rPr>
          <w:rFonts w:asciiTheme="minorHAnsi" w:hAnsiTheme="minorHAnsi" w:cstheme="minorHAnsi"/>
          <w:sz w:val="20"/>
          <w:szCs w:val="20"/>
        </w:rPr>
        <w:t>průmyslová</w:t>
      </w:r>
      <w:r w:rsidRPr="00F409B7">
        <w:rPr>
          <w:rFonts w:asciiTheme="minorHAnsi" w:hAnsiTheme="minorHAnsi" w:cstheme="minorHAnsi"/>
          <w:spacing w:val="-3"/>
          <w:sz w:val="20"/>
          <w:szCs w:val="20"/>
        </w:rPr>
        <w:t xml:space="preserve"> </w:t>
      </w:r>
      <w:r w:rsidRPr="00F409B7">
        <w:rPr>
          <w:rFonts w:asciiTheme="minorHAnsi" w:hAnsiTheme="minorHAnsi" w:cstheme="minorHAnsi"/>
          <w:sz w:val="20"/>
          <w:szCs w:val="20"/>
        </w:rPr>
        <w:t>škola</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stavební</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a</w:t>
      </w:r>
      <w:r w:rsidRPr="00F409B7">
        <w:rPr>
          <w:rFonts w:asciiTheme="minorHAnsi" w:hAnsiTheme="minorHAnsi" w:cstheme="minorHAnsi"/>
          <w:spacing w:val="-3"/>
          <w:sz w:val="20"/>
          <w:szCs w:val="20"/>
        </w:rPr>
        <w:t xml:space="preserve"> </w:t>
      </w:r>
      <w:r w:rsidRPr="00F409B7">
        <w:rPr>
          <w:rFonts w:asciiTheme="minorHAnsi" w:hAnsiTheme="minorHAnsi" w:cstheme="minorHAnsi"/>
          <w:sz w:val="20"/>
          <w:szCs w:val="20"/>
        </w:rPr>
        <w:t>Obchodní</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akademie</w:t>
      </w:r>
      <w:r w:rsidR="00424E3F">
        <w:rPr>
          <w:rFonts w:asciiTheme="minorHAnsi" w:hAnsiTheme="minorHAnsi" w:cstheme="minorHAnsi"/>
          <w:sz w:val="20"/>
          <w:szCs w:val="20"/>
        </w:rPr>
        <w:t xml:space="preserve"> arch. Jana </w:t>
      </w:r>
      <w:proofErr w:type="spellStart"/>
      <w:r w:rsidR="00424E3F">
        <w:rPr>
          <w:rFonts w:asciiTheme="minorHAnsi" w:hAnsiTheme="minorHAnsi" w:cstheme="minorHAnsi"/>
          <w:sz w:val="20"/>
          <w:szCs w:val="20"/>
        </w:rPr>
        <w:t>Letzela</w:t>
      </w:r>
      <w:proofErr w:type="spellEnd"/>
      <w:r w:rsidR="00424E3F">
        <w:rPr>
          <w:rFonts w:asciiTheme="minorHAnsi" w:hAnsiTheme="minorHAnsi" w:cstheme="minorHAnsi"/>
          <w:sz w:val="20"/>
          <w:szCs w:val="20"/>
        </w:rPr>
        <w:t>, Náchod, příspěvková organizace</w:t>
      </w:r>
    </w:p>
    <w:p w14:paraId="069C150D" w14:textId="77777777" w:rsidR="002A775A" w:rsidRDefault="00424E3F" w:rsidP="00424E3F">
      <w:pPr>
        <w:pStyle w:val="Zkladntext"/>
        <w:ind w:left="1174" w:right="-34"/>
        <w:rPr>
          <w:rFonts w:asciiTheme="minorHAnsi" w:hAnsiTheme="minorHAnsi" w:cstheme="minorHAnsi"/>
          <w:spacing w:val="-2"/>
          <w:sz w:val="20"/>
          <w:szCs w:val="20"/>
        </w:rPr>
      </w:pPr>
      <w:r>
        <w:rPr>
          <w:rFonts w:asciiTheme="minorHAnsi" w:hAnsiTheme="minorHAnsi" w:cstheme="minorHAnsi"/>
          <w:sz w:val="20"/>
          <w:szCs w:val="20"/>
        </w:rPr>
        <w:t xml:space="preserve">Adresa: </w:t>
      </w:r>
      <w:r w:rsidR="003373C0" w:rsidRPr="00F409B7">
        <w:rPr>
          <w:rFonts w:asciiTheme="minorHAnsi" w:hAnsiTheme="minorHAnsi" w:cstheme="minorHAnsi"/>
          <w:sz w:val="20"/>
          <w:szCs w:val="20"/>
        </w:rPr>
        <w:t>Pražská 931</w:t>
      </w:r>
      <w:r>
        <w:rPr>
          <w:rFonts w:asciiTheme="minorHAnsi" w:hAnsiTheme="minorHAnsi" w:cstheme="minorHAnsi"/>
          <w:sz w:val="20"/>
          <w:szCs w:val="20"/>
        </w:rPr>
        <w:t xml:space="preserve">, </w:t>
      </w:r>
      <w:r w:rsidR="003373C0" w:rsidRPr="00F409B7">
        <w:rPr>
          <w:rFonts w:asciiTheme="minorHAnsi" w:hAnsiTheme="minorHAnsi" w:cstheme="minorHAnsi"/>
          <w:sz w:val="20"/>
          <w:szCs w:val="20"/>
        </w:rPr>
        <w:t>547</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01</w:t>
      </w:r>
      <w:r w:rsidR="003373C0" w:rsidRPr="00F409B7">
        <w:rPr>
          <w:rFonts w:asciiTheme="minorHAnsi" w:hAnsiTheme="minorHAnsi" w:cstheme="minorHAnsi"/>
          <w:spacing w:val="-3"/>
          <w:sz w:val="20"/>
          <w:szCs w:val="20"/>
        </w:rPr>
        <w:t xml:space="preserve"> </w:t>
      </w:r>
      <w:r w:rsidR="003373C0" w:rsidRPr="00F409B7">
        <w:rPr>
          <w:rFonts w:asciiTheme="minorHAnsi" w:hAnsiTheme="minorHAnsi" w:cstheme="minorHAnsi"/>
          <w:spacing w:val="-2"/>
          <w:sz w:val="20"/>
          <w:szCs w:val="20"/>
        </w:rPr>
        <w:t>Náchod</w:t>
      </w:r>
    </w:p>
    <w:p w14:paraId="2CE04121" w14:textId="77777777" w:rsidR="002A775A" w:rsidRPr="00F409B7" w:rsidRDefault="003373C0"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z w:val="20"/>
          <w:szCs w:val="20"/>
        </w:rPr>
        <w:t>IČ:</w:t>
      </w:r>
      <w:r w:rsidRPr="00F409B7">
        <w:rPr>
          <w:rFonts w:asciiTheme="minorHAnsi" w:hAnsiTheme="minorHAnsi" w:cstheme="minorHAnsi"/>
          <w:spacing w:val="-6"/>
          <w:sz w:val="20"/>
          <w:szCs w:val="20"/>
        </w:rPr>
        <w:t xml:space="preserve"> </w:t>
      </w:r>
      <w:r w:rsidRPr="00F409B7">
        <w:rPr>
          <w:rFonts w:asciiTheme="minorHAnsi" w:hAnsiTheme="minorHAnsi" w:cstheme="minorHAnsi"/>
          <w:spacing w:val="-2"/>
          <w:sz w:val="20"/>
          <w:szCs w:val="20"/>
        </w:rPr>
        <w:t>06668275</w:t>
      </w:r>
    </w:p>
    <w:p w14:paraId="322F6BAD" w14:textId="77777777" w:rsidR="0098146C" w:rsidRPr="00F409B7" w:rsidRDefault="0001239A" w:rsidP="00424E3F">
      <w:pPr>
        <w:pStyle w:val="Zkladntext"/>
        <w:ind w:left="1176"/>
        <w:rPr>
          <w:rFonts w:asciiTheme="minorHAnsi" w:hAnsiTheme="minorHAnsi" w:cstheme="minorHAnsi"/>
          <w:spacing w:val="-2"/>
          <w:sz w:val="20"/>
          <w:szCs w:val="20"/>
        </w:rPr>
      </w:pPr>
      <w:r>
        <w:rPr>
          <w:rFonts w:asciiTheme="minorHAnsi" w:hAnsiTheme="minorHAnsi" w:cstheme="minorHAnsi"/>
          <w:spacing w:val="-2"/>
          <w:sz w:val="20"/>
          <w:szCs w:val="20"/>
        </w:rPr>
        <w:t>DIČ: CZ</w:t>
      </w:r>
      <w:r w:rsidR="0098146C" w:rsidRPr="00F409B7">
        <w:rPr>
          <w:rFonts w:asciiTheme="minorHAnsi" w:hAnsiTheme="minorHAnsi" w:cstheme="minorHAnsi"/>
          <w:spacing w:val="-2"/>
          <w:sz w:val="20"/>
          <w:szCs w:val="20"/>
        </w:rPr>
        <w:t>06668275</w:t>
      </w:r>
    </w:p>
    <w:p w14:paraId="604299C5" w14:textId="77777777" w:rsidR="0098146C" w:rsidRPr="00F409B7" w:rsidRDefault="0098146C"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pacing w:val="-2"/>
          <w:sz w:val="20"/>
          <w:szCs w:val="20"/>
        </w:rPr>
        <w:t>Bankovní spojení:</w:t>
      </w:r>
      <w:r w:rsidR="0001239A">
        <w:rPr>
          <w:rFonts w:asciiTheme="minorHAnsi" w:hAnsiTheme="minorHAnsi" w:cstheme="minorHAnsi"/>
          <w:spacing w:val="-2"/>
          <w:sz w:val="20"/>
          <w:szCs w:val="20"/>
        </w:rPr>
        <w:t xml:space="preserve"> ČSOB a.s.</w:t>
      </w:r>
    </w:p>
    <w:p w14:paraId="7612172B" w14:textId="77777777" w:rsidR="0098146C" w:rsidRPr="00F409B7" w:rsidRDefault="0098146C" w:rsidP="00424E3F">
      <w:pPr>
        <w:pStyle w:val="Zkladntext"/>
        <w:ind w:left="1176"/>
        <w:rPr>
          <w:rFonts w:asciiTheme="minorHAnsi" w:hAnsiTheme="minorHAnsi" w:cstheme="minorHAnsi"/>
          <w:sz w:val="20"/>
          <w:szCs w:val="20"/>
        </w:rPr>
      </w:pPr>
      <w:r w:rsidRPr="00F409B7">
        <w:rPr>
          <w:rFonts w:asciiTheme="minorHAnsi" w:hAnsiTheme="minorHAnsi" w:cstheme="minorHAnsi"/>
          <w:spacing w:val="-2"/>
          <w:sz w:val="20"/>
          <w:szCs w:val="20"/>
        </w:rPr>
        <w:t>Číslo účtu:</w:t>
      </w:r>
      <w:r w:rsidR="00D06A1F">
        <w:rPr>
          <w:rFonts w:asciiTheme="minorHAnsi" w:hAnsiTheme="minorHAnsi" w:cstheme="minorHAnsi"/>
          <w:spacing w:val="-2"/>
          <w:sz w:val="20"/>
          <w:szCs w:val="20"/>
        </w:rPr>
        <w:t xml:space="preserve"> 6117777611/0300</w:t>
      </w:r>
    </w:p>
    <w:p w14:paraId="2F0FCF72" w14:textId="77777777" w:rsidR="00424E3F" w:rsidRDefault="00424E3F" w:rsidP="00424E3F">
      <w:pPr>
        <w:pStyle w:val="Zkladntext"/>
        <w:ind w:left="113" w:right="-34" w:hanging="113"/>
        <w:rPr>
          <w:rFonts w:asciiTheme="minorHAnsi" w:hAnsiTheme="minorHAnsi" w:cstheme="minorHAnsi"/>
          <w:sz w:val="20"/>
          <w:szCs w:val="20"/>
        </w:rPr>
      </w:pPr>
      <w:r>
        <w:rPr>
          <w:rFonts w:asciiTheme="minorHAnsi" w:hAnsiTheme="minorHAnsi" w:cstheme="minorHAnsi"/>
          <w:sz w:val="20"/>
          <w:szCs w:val="20"/>
        </w:rPr>
        <w:t>z</w:t>
      </w:r>
      <w:r w:rsidR="003373C0" w:rsidRPr="00F409B7">
        <w:rPr>
          <w:rFonts w:asciiTheme="minorHAnsi" w:hAnsiTheme="minorHAnsi" w:cstheme="minorHAnsi"/>
          <w:sz w:val="20"/>
          <w:szCs w:val="20"/>
        </w:rPr>
        <w:t>astoupená</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paní</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RNDr.</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Věrou</w:t>
      </w:r>
      <w:r w:rsidR="003373C0" w:rsidRPr="00F409B7">
        <w:rPr>
          <w:rFonts w:asciiTheme="minorHAnsi" w:hAnsiTheme="minorHAnsi" w:cstheme="minorHAnsi"/>
          <w:spacing w:val="-5"/>
          <w:sz w:val="20"/>
          <w:szCs w:val="20"/>
        </w:rPr>
        <w:t xml:space="preserve"> </w:t>
      </w:r>
      <w:r w:rsidR="003373C0" w:rsidRPr="00F409B7">
        <w:rPr>
          <w:rFonts w:asciiTheme="minorHAnsi" w:hAnsiTheme="minorHAnsi" w:cstheme="minorHAnsi"/>
          <w:sz w:val="20"/>
          <w:szCs w:val="20"/>
        </w:rPr>
        <w:t>Svatošovou,</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ředitelkou</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 xml:space="preserve">školy </w:t>
      </w:r>
    </w:p>
    <w:p w14:paraId="0C9627CD" w14:textId="77777777" w:rsidR="002A775A" w:rsidRPr="00F409B7" w:rsidRDefault="003373C0" w:rsidP="00424E3F">
      <w:pPr>
        <w:pStyle w:val="Zkladntext"/>
        <w:ind w:left="113" w:right="-34" w:hanging="113"/>
        <w:rPr>
          <w:rFonts w:asciiTheme="minorHAnsi" w:hAnsiTheme="minorHAnsi" w:cstheme="minorHAnsi"/>
          <w:sz w:val="20"/>
          <w:szCs w:val="20"/>
        </w:rPr>
      </w:pPr>
      <w:r w:rsidRPr="00F409B7">
        <w:rPr>
          <w:rFonts w:asciiTheme="minorHAnsi" w:hAnsiTheme="minorHAnsi" w:cstheme="minorHAnsi"/>
          <w:sz w:val="20"/>
          <w:szCs w:val="20"/>
        </w:rPr>
        <w:t>(dále jen „objednatel“)</w:t>
      </w:r>
    </w:p>
    <w:p w14:paraId="77819FB6" w14:textId="77777777" w:rsidR="002A775A" w:rsidRPr="00F409B7" w:rsidRDefault="003373C0" w:rsidP="00424E3F">
      <w:pPr>
        <w:pStyle w:val="Zkladntext"/>
        <w:spacing w:after="120"/>
        <w:ind w:left="115" w:hanging="115"/>
        <w:rPr>
          <w:rFonts w:asciiTheme="minorHAnsi" w:hAnsiTheme="minorHAnsi" w:cstheme="minorHAnsi"/>
          <w:sz w:val="20"/>
          <w:szCs w:val="20"/>
        </w:rPr>
      </w:pPr>
      <w:r w:rsidRPr="00F409B7">
        <w:rPr>
          <w:rFonts w:asciiTheme="minorHAnsi" w:hAnsiTheme="minorHAnsi" w:cstheme="minorHAnsi"/>
          <w:w w:val="99"/>
          <w:sz w:val="20"/>
          <w:szCs w:val="20"/>
        </w:rPr>
        <w:t>a</w:t>
      </w:r>
    </w:p>
    <w:p w14:paraId="42D90AD1" w14:textId="77777777" w:rsidR="00F409B7" w:rsidRDefault="003373C0" w:rsidP="00424E3F">
      <w:pPr>
        <w:pStyle w:val="Zkladntext"/>
        <w:spacing w:after="120"/>
        <w:ind w:left="115" w:hanging="157"/>
        <w:rPr>
          <w:rFonts w:asciiTheme="minorHAnsi" w:hAnsiTheme="minorHAnsi" w:cstheme="minorHAnsi"/>
          <w:sz w:val="20"/>
          <w:szCs w:val="20"/>
        </w:rPr>
      </w:pPr>
      <w:proofErr w:type="gramStart"/>
      <w:r w:rsidRPr="00F409B7">
        <w:rPr>
          <w:rFonts w:asciiTheme="minorHAnsi" w:hAnsiTheme="minorHAnsi" w:cstheme="minorHAnsi"/>
          <w:sz w:val="20"/>
          <w:szCs w:val="20"/>
        </w:rPr>
        <w:t>Poskytovatel:</w:t>
      </w:r>
      <w:r w:rsidR="00F409B7" w:rsidRPr="00F409B7">
        <w:rPr>
          <w:rFonts w:asciiTheme="minorHAnsi" w:hAnsiTheme="minorHAnsi" w:cstheme="minorHAnsi"/>
          <w:sz w:val="20"/>
          <w:szCs w:val="20"/>
        </w:rPr>
        <w:t xml:space="preserve"> </w:t>
      </w:r>
      <w:r w:rsidR="0001239A">
        <w:rPr>
          <w:rFonts w:asciiTheme="minorHAnsi" w:hAnsiTheme="minorHAnsi" w:cstheme="minorHAnsi"/>
          <w:sz w:val="20"/>
          <w:szCs w:val="20"/>
        </w:rPr>
        <w:t xml:space="preserve"> HZ</w:t>
      </w:r>
      <w:proofErr w:type="gramEnd"/>
      <w:r w:rsidR="0001239A">
        <w:rPr>
          <w:rFonts w:asciiTheme="minorHAnsi" w:hAnsiTheme="minorHAnsi" w:cstheme="minorHAnsi"/>
          <w:sz w:val="20"/>
          <w:szCs w:val="20"/>
        </w:rPr>
        <w:t xml:space="preserve"> </w:t>
      </w:r>
      <w:proofErr w:type="spellStart"/>
      <w:r w:rsidR="0001239A">
        <w:rPr>
          <w:rFonts w:asciiTheme="minorHAnsi" w:hAnsiTheme="minorHAnsi" w:cstheme="minorHAnsi"/>
          <w:sz w:val="20"/>
          <w:szCs w:val="20"/>
        </w:rPr>
        <w:t>g</w:t>
      </w:r>
      <w:r w:rsidR="00FA55F9">
        <w:rPr>
          <w:rFonts w:asciiTheme="minorHAnsi" w:hAnsiTheme="minorHAnsi" w:cstheme="minorHAnsi"/>
          <w:sz w:val="20"/>
          <w:szCs w:val="20"/>
        </w:rPr>
        <w:t>roup</w:t>
      </w:r>
      <w:proofErr w:type="spellEnd"/>
      <w:r w:rsidR="0001239A">
        <w:rPr>
          <w:rFonts w:asciiTheme="minorHAnsi" w:hAnsiTheme="minorHAnsi" w:cstheme="minorHAnsi"/>
          <w:sz w:val="20"/>
          <w:szCs w:val="20"/>
        </w:rPr>
        <w:t xml:space="preserve"> s.r.o.</w:t>
      </w:r>
    </w:p>
    <w:p w14:paraId="1B80DDF4" w14:textId="1AAF080A" w:rsidR="00424E3F" w:rsidRPr="00F409B7" w:rsidRDefault="00424E3F" w:rsidP="00424E3F">
      <w:pPr>
        <w:pStyle w:val="Zkladntext"/>
        <w:ind w:left="527" w:firstLine="607"/>
        <w:rPr>
          <w:rFonts w:asciiTheme="minorHAnsi" w:hAnsiTheme="minorHAnsi" w:cstheme="minorHAnsi"/>
          <w:sz w:val="20"/>
          <w:szCs w:val="20"/>
        </w:rPr>
      </w:pPr>
      <w:r>
        <w:rPr>
          <w:rFonts w:asciiTheme="minorHAnsi" w:hAnsiTheme="minorHAnsi" w:cstheme="minorHAnsi"/>
          <w:sz w:val="20"/>
          <w:szCs w:val="20"/>
        </w:rPr>
        <w:t>Adresa:</w:t>
      </w:r>
      <w:r w:rsidR="0001239A">
        <w:rPr>
          <w:rFonts w:asciiTheme="minorHAnsi" w:hAnsiTheme="minorHAnsi" w:cstheme="minorHAnsi"/>
          <w:sz w:val="20"/>
          <w:szCs w:val="20"/>
        </w:rPr>
        <w:t xml:space="preserve"> </w:t>
      </w:r>
      <w:r w:rsidR="006E1E83">
        <w:rPr>
          <w:rFonts w:asciiTheme="minorHAnsi" w:hAnsiTheme="minorHAnsi" w:cstheme="minorHAnsi"/>
          <w:sz w:val="20"/>
          <w:szCs w:val="20"/>
        </w:rPr>
        <w:t>Pražská 971,</w:t>
      </w:r>
      <w:r w:rsidR="0001239A">
        <w:rPr>
          <w:rFonts w:asciiTheme="minorHAnsi" w:hAnsiTheme="minorHAnsi" w:cstheme="minorHAnsi"/>
          <w:sz w:val="20"/>
          <w:szCs w:val="20"/>
        </w:rPr>
        <w:t xml:space="preserve"> 547 01 Náchod</w:t>
      </w:r>
    </w:p>
    <w:p w14:paraId="39CF8DF1" w14:textId="311D9BF4" w:rsidR="002A775A" w:rsidRPr="00F409B7" w:rsidRDefault="003373C0"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z w:val="20"/>
          <w:szCs w:val="20"/>
        </w:rPr>
        <w:t>IČ</w:t>
      </w:r>
      <w:r w:rsidR="0098146C" w:rsidRPr="00F409B7">
        <w:rPr>
          <w:rFonts w:asciiTheme="minorHAnsi" w:hAnsiTheme="minorHAnsi" w:cstheme="minorHAnsi"/>
          <w:sz w:val="20"/>
          <w:szCs w:val="20"/>
        </w:rPr>
        <w:t>:</w:t>
      </w:r>
      <w:r w:rsidR="00FA55F9">
        <w:rPr>
          <w:rFonts w:asciiTheme="minorHAnsi" w:hAnsiTheme="minorHAnsi" w:cstheme="minorHAnsi"/>
          <w:sz w:val="20"/>
          <w:szCs w:val="20"/>
        </w:rPr>
        <w:t xml:space="preserve"> 0799301</w:t>
      </w:r>
      <w:r w:rsidR="006E1E83">
        <w:rPr>
          <w:rFonts w:asciiTheme="minorHAnsi" w:hAnsiTheme="minorHAnsi" w:cstheme="minorHAnsi"/>
          <w:sz w:val="20"/>
          <w:szCs w:val="20"/>
        </w:rPr>
        <w:t>3</w:t>
      </w:r>
    </w:p>
    <w:p w14:paraId="6A852825" w14:textId="77777777" w:rsidR="0098146C" w:rsidRPr="00F409B7" w:rsidRDefault="0098146C"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z w:val="20"/>
          <w:szCs w:val="20"/>
        </w:rPr>
        <w:t>DIČ:</w:t>
      </w:r>
      <w:r w:rsidR="0001239A">
        <w:rPr>
          <w:rFonts w:asciiTheme="minorHAnsi" w:hAnsiTheme="minorHAnsi" w:cstheme="minorHAnsi"/>
          <w:sz w:val="20"/>
          <w:szCs w:val="20"/>
        </w:rPr>
        <w:t xml:space="preserve"> CZ07993013</w:t>
      </w:r>
    </w:p>
    <w:p w14:paraId="11620C3B" w14:textId="77777777" w:rsidR="0098146C" w:rsidRPr="00F409B7" w:rsidRDefault="0098146C" w:rsidP="00424E3F">
      <w:pPr>
        <w:pStyle w:val="Zkladntext"/>
        <w:ind w:left="2616" w:hanging="1482"/>
        <w:rPr>
          <w:rFonts w:asciiTheme="minorHAnsi" w:hAnsiTheme="minorHAnsi" w:cstheme="minorHAnsi"/>
          <w:spacing w:val="-2"/>
          <w:sz w:val="20"/>
          <w:szCs w:val="20"/>
        </w:rPr>
      </w:pPr>
      <w:r w:rsidRPr="00F409B7">
        <w:rPr>
          <w:rFonts w:asciiTheme="minorHAnsi" w:hAnsiTheme="minorHAnsi" w:cstheme="minorHAnsi"/>
          <w:spacing w:val="-2"/>
          <w:sz w:val="20"/>
          <w:szCs w:val="20"/>
        </w:rPr>
        <w:t>Bankovní spojení:</w:t>
      </w:r>
      <w:r w:rsidR="0001239A">
        <w:rPr>
          <w:rFonts w:asciiTheme="minorHAnsi" w:hAnsiTheme="minorHAnsi" w:cstheme="minorHAnsi"/>
          <w:spacing w:val="-2"/>
          <w:sz w:val="20"/>
          <w:szCs w:val="20"/>
        </w:rPr>
        <w:t xml:space="preserve"> ČSOB a.s.</w:t>
      </w:r>
    </w:p>
    <w:p w14:paraId="797BDF6A" w14:textId="77777777" w:rsidR="0098146C" w:rsidRPr="00F409B7" w:rsidRDefault="0098146C"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pacing w:val="-2"/>
          <w:sz w:val="20"/>
          <w:szCs w:val="20"/>
        </w:rPr>
        <w:t>Číslo účtu:</w:t>
      </w:r>
      <w:r w:rsidR="0001239A">
        <w:rPr>
          <w:rFonts w:asciiTheme="minorHAnsi" w:hAnsiTheme="minorHAnsi" w:cstheme="minorHAnsi"/>
          <w:spacing w:val="-2"/>
          <w:sz w:val="20"/>
          <w:szCs w:val="20"/>
        </w:rPr>
        <w:t xml:space="preserve"> 296174279/0300</w:t>
      </w:r>
    </w:p>
    <w:p w14:paraId="2036D740" w14:textId="77777777" w:rsidR="0098146C" w:rsidRPr="00F409B7" w:rsidRDefault="0001239A" w:rsidP="00424E3F">
      <w:pPr>
        <w:pStyle w:val="Zkladntext"/>
        <w:ind w:left="0"/>
        <w:rPr>
          <w:rFonts w:asciiTheme="minorHAnsi" w:hAnsiTheme="minorHAnsi" w:cstheme="minorHAnsi"/>
          <w:sz w:val="20"/>
          <w:szCs w:val="20"/>
        </w:rPr>
      </w:pPr>
      <w:r>
        <w:rPr>
          <w:rFonts w:asciiTheme="minorHAnsi" w:hAnsiTheme="minorHAnsi" w:cstheme="minorHAnsi"/>
          <w:sz w:val="20"/>
          <w:szCs w:val="20"/>
        </w:rPr>
        <w:t>z</w:t>
      </w:r>
      <w:r w:rsidR="0098146C" w:rsidRPr="00F409B7">
        <w:rPr>
          <w:rFonts w:asciiTheme="minorHAnsi" w:hAnsiTheme="minorHAnsi" w:cstheme="minorHAnsi"/>
          <w:sz w:val="20"/>
          <w:szCs w:val="20"/>
        </w:rPr>
        <w:t>astoupený</w:t>
      </w:r>
      <w:r>
        <w:rPr>
          <w:rFonts w:asciiTheme="minorHAnsi" w:hAnsiTheme="minorHAnsi" w:cstheme="minorHAnsi"/>
          <w:sz w:val="20"/>
          <w:szCs w:val="20"/>
        </w:rPr>
        <w:t xml:space="preserve"> panem Jindřichem Zimou, jednatelem</w:t>
      </w:r>
    </w:p>
    <w:p w14:paraId="72EC81BF" w14:textId="77777777" w:rsidR="00424E3F" w:rsidRDefault="003373C0" w:rsidP="00424E3F">
      <w:pPr>
        <w:pStyle w:val="Zkladntext"/>
        <w:ind w:left="115" w:hanging="115"/>
        <w:rPr>
          <w:rFonts w:asciiTheme="minorHAnsi" w:hAnsiTheme="minorHAnsi" w:cstheme="minorHAnsi"/>
          <w:spacing w:val="-2"/>
          <w:sz w:val="20"/>
          <w:szCs w:val="20"/>
        </w:rPr>
      </w:pPr>
      <w:r w:rsidRPr="00F409B7">
        <w:rPr>
          <w:rFonts w:asciiTheme="minorHAnsi" w:hAnsiTheme="minorHAnsi" w:cstheme="minorHAnsi"/>
          <w:sz w:val="20"/>
          <w:szCs w:val="20"/>
        </w:rPr>
        <w:t>(dále</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jen</w:t>
      </w:r>
      <w:r w:rsidRPr="00F409B7">
        <w:rPr>
          <w:rFonts w:asciiTheme="minorHAnsi" w:hAnsiTheme="minorHAnsi" w:cstheme="minorHAnsi"/>
          <w:spacing w:val="-2"/>
          <w:sz w:val="20"/>
          <w:szCs w:val="20"/>
        </w:rPr>
        <w:t xml:space="preserve"> „poskytovatel</w:t>
      </w:r>
      <w:r w:rsidR="00491483">
        <w:rPr>
          <w:rFonts w:asciiTheme="minorHAnsi" w:hAnsiTheme="minorHAnsi" w:cstheme="minorHAnsi"/>
          <w:spacing w:val="-2"/>
          <w:sz w:val="20"/>
          <w:szCs w:val="20"/>
        </w:rPr>
        <w:t>“)</w:t>
      </w:r>
      <w:r w:rsidR="00F021E5">
        <w:rPr>
          <w:rFonts w:asciiTheme="minorHAnsi" w:hAnsiTheme="minorHAnsi" w:cstheme="minorHAnsi"/>
          <w:spacing w:val="-2"/>
          <w:sz w:val="20"/>
          <w:szCs w:val="20"/>
        </w:rPr>
        <w:t>.</w:t>
      </w:r>
    </w:p>
    <w:p w14:paraId="763A71DF" w14:textId="77777777" w:rsidR="00424E3F" w:rsidRPr="00424E3F" w:rsidRDefault="00424E3F" w:rsidP="00424E3F">
      <w:pPr>
        <w:pStyle w:val="Zkladntext"/>
        <w:spacing w:after="120"/>
        <w:ind w:left="0"/>
        <w:jc w:val="center"/>
        <w:rPr>
          <w:rFonts w:asciiTheme="minorHAnsi" w:hAnsiTheme="minorHAnsi" w:cstheme="minorHAnsi"/>
          <w:b/>
          <w:sz w:val="20"/>
          <w:szCs w:val="20"/>
        </w:rPr>
      </w:pPr>
      <w:r w:rsidRPr="00424E3F">
        <w:rPr>
          <w:rFonts w:asciiTheme="minorHAnsi" w:hAnsiTheme="minorHAnsi" w:cstheme="minorHAnsi"/>
          <w:b/>
          <w:sz w:val="20"/>
          <w:szCs w:val="20"/>
        </w:rPr>
        <w:t>I.</w:t>
      </w:r>
    </w:p>
    <w:p w14:paraId="3B2F7106" w14:textId="77777777" w:rsidR="00424E3F" w:rsidRPr="003373C0" w:rsidRDefault="00424E3F"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Předmět smlouvy</w:t>
      </w:r>
    </w:p>
    <w:p w14:paraId="260FB425" w14:textId="77777777" w:rsidR="002A775A" w:rsidRPr="003373C0" w:rsidRDefault="003373C0" w:rsidP="00F021E5">
      <w:pPr>
        <w:pStyle w:val="Zkladntext"/>
        <w:spacing w:after="60"/>
        <w:ind w:left="0"/>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že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bude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objednateli</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provádět</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běžné</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úklidové</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služby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objektech</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objednatele,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jejichž přehled je uveden v příloze č. 1 této smlouvy.</w:t>
      </w:r>
    </w:p>
    <w:p w14:paraId="437EB56D" w14:textId="77777777" w:rsidR="002A775A" w:rsidRPr="003373C0" w:rsidRDefault="003373C0" w:rsidP="00F021E5">
      <w:pPr>
        <w:pStyle w:val="Zkladntext"/>
        <w:spacing w:after="60"/>
        <w:ind w:left="0" w:right="108"/>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pro objednatele bude v</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místě plnění provádět úk</w:t>
      </w:r>
      <w:r w:rsidR="00111E10" w:rsidRPr="003373C0">
        <w:rPr>
          <w:rFonts w:asciiTheme="minorHAnsi" w:hAnsiTheme="minorHAnsi" w:cstheme="minorHAnsi"/>
          <w:sz w:val="20"/>
          <w:szCs w:val="20"/>
        </w:rPr>
        <w:t xml:space="preserve">lidové služby, jejichž popis je </w:t>
      </w:r>
      <w:r w:rsidRPr="003373C0">
        <w:rPr>
          <w:rFonts w:asciiTheme="minorHAnsi" w:hAnsiTheme="minorHAnsi" w:cstheme="minorHAnsi"/>
          <w:sz w:val="20"/>
          <w:szCs w:val="20"/>
        </w:rPr>
        <w:t>uveden v</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příloze č. 2 smlouvy.</w:t>
      </w:r>
    </w:p>
    <w:p w14:paraId="6F02E319" w14:textId="77777777" w:rsidR="0071329D" w:rsidRPr="003373C0" w:rsidRDefault="0071329D" w:rsidP="003373C0">
      <w:pPr>
        <w:tabs>
          <w:tab w:val="left" w:pos="567"/>
        </w:tabs>
        <w:spacing w:after="60"/>
        <w:ind w:right="107"/>
        <w:jc w:val="center"/>
        <w:rPr>
          <w:rFonts w:asciiTheme="minorHAnsi" w:hAnsiTheme="minorHAnsi" w:cstheme="minorHAnsi"/>
          <w:b/>
          <w:sz w:val="20"/>
          <w:szCs w:val="20"/>
        </w:rPr>
      </w:pPr>
      <w:r w:rsidRPr="003373C0">
        <w:rPr>
          <w:rFonts w:asciiTheme="minorHAnsi" w:hAnsiTheme="minorHAnsi" w:cstheme="minorHAnsi"/>
          <w:b/>
          <w:sz w:val="20"/>
          <w:szCs w:val="20"/>
        </w:rPr>
        <w:t>II.</w:t>
      </w:r>
    </w:p>
    <w:p w14:paraId="5CCF2161" w14:textId="77777777" w:rsidR="0071329D" w:rsidRPr="003373C0" w:rsidRDefault="0071329D" w:rsidP="003373C0">
      <w:pPr>
        <w:tabs>
          <w:tab w:val="left" w:pos="567"/>
        </w:tabs>
        <w:spacing w:after="60"/>
        <w:ind w:right="107"/>
        <w:jc w:val="center"/>
        <w:rPr>
          <w:rFonts w:asciiTheme="minorHAnsi" w:hAnsiTheme="minorHAnsi" w:cstheme="minorHAnsi"/>
          <w:b/>
          <w:sz w:val="20"/>
          <w:szCs w:val="20"/>
        </w:rPr>
      </w:pPr>
      <w:r w:rsidRPr="003373C0">
        <w:rPr>
          <w:rFonts w:asciiTheme="minorHAnsi" w:hAnsiTheme="minorHAnsi" w:cstheme="minorHAnsi"/>
          <w:b/>
          <w:sz w:val="20"/>
          <w:szCs w:val="20"/>
        </w:rPr>
        <w:t>Doba plnění</w:t>
      </w:r>
    </w:p>
    <w:p w14:paraId="11406447" w14:textId="385DE05E" w:rsidR="002A775A" w:rsidRPr="003373C0" w:rsidRDefault="0071329D" w:rsidP="003373C0">
      <w:pPr>
        <w:pStyle w:val="Odstavecseseznamem"/>
        <w:numPr>
          <w:ilvl w:val="0"/>
          <w:numId w:val="8"/>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T</w:t>
      </w:r>
      <w:r w:rsidR="003373C0" w:rsidRPr="003373C0">
        <w:rPr>
          <w:rFonts w:asciiTheme="minorHAnsi" w:hAnsiTheme="minorHAnsi" w:cstheme="minorHAnsi"/>
          <w:sz w:val="20"/>
          <w:szCs w:val="20"/>
        </w:rPr>
        <w:t>ato sm</w:t>
      </w:r>
      <w:r w:rsidR="0098146C" w:rsidRPr="003373C0">
        <w:rPr>
          <w:rFonts w:asciiTheme="minorHAnsi" w:hAnsiTheme="minorHAnsi" w:cstheme="minorHAnsi"/>
          <w:sz w:val="20"/>
          <w:szCs w:val="20"/>
        </w:rPr>
        <w:t xml:space="preserve">louva se uzavírá na dobu od </w:t>
      </w:r>
      <w:r w:rsidR="00FA55F9">
        <w:rPr>
          <w:rFonts w:asciiTheme="minorHAnsi" w:hAnsiTheme="minorHAnsi" w:cstheme="minorHAnsi"/>
          <w:sz w:val="20"/>
          <w:szCs w:val="20"/>
        </w:rPr>
        <w:t>1. 1. 202</w:t>
      </w:r>
      <w:r w:rsidR="006E1E83">
        <w:rPr>
          <w:rFonts w:asciiTheme="minorHAnsi" w:hAnsiTheme="minorHAnsi" w:cstheme="minorHAnsi"/>
          <w:sz w:val="20"/>
          <w:szCs w:val="20"/>
        </w:rPr>
        <w:t>5</w:t>
      </w:r>
      <w:r w:rsidR="00FA55F9">
        <w:rPr>
          <w:rFonts w:asciiTheme="minorHAnsi" w:hAnsiTheme="minorHAnsi" w:cstheme="minorHAnsi"/>
          <w:sz w:val="20"/>
          <w:szCs w:val="20"/>
        </w:rPr>
        <w:t xml:space="preserve"> do 31. 12. </w:t>
      </w:r>
      <w:r w:rsidR="003373C0" w:rsidRPr="003373C0">
        <w:rPr>
          <w:rFonts w:asciiTheme="minorHAnsi" w:hAnsiTheme="minorHAnsi" w:cstheme="minorHAnsi"/>
          <w:sz w:val="20"/>
          <w:szCs w:val="20"/>
        </w:rPr>
        <w:t>202</w:t>
      </w:r>
      <w:r w:rsidR="006E1E83">
        <w:rPr>
          <w:rFonts w:asciiTheme="minorHAnsi" w:hAnsiTheme="minorHAnsi" w:cstheme="minorHAnsi"/>
          <w:sz w:val="20"/>
          <w:szCs w:val="20"/>
        </w:rPr>
        <w:t>5</w:t>
      </w:r>
      <w:r w:rsidR="003373C0" w:rsidRPr="003373C0">
        <w:rPr>
          <w:rFonts w:asciiTheme="minorHAnsi" w:hAnsiTheme="minorHAnsi" w:cstheme="minorHAnsi"/>
          <w:sz w:val="20"/>
          <w:szCs w:val="20"/>
        </w:rPr>
        <w:t xml:space="preserve"> a nabývá platnosti dnem podpisu obou smluvních stran.</w:t>
      </w:r>
    </w:p>
    <w:p w14:paraId="6E53A9B1" w14:textId="77777777" w:rsidR="002A775A" w:rsidRPr="003373C0" w:rsidRDefault="003373C0" w:rsidP="003373C0">
      <w:pPr>
        <w:pStyle w:val="Odstavecseseznamem"/>
        <w:numPr>
          <w:ilvl w:val="0"/>
          <w:numId w:val="8"/>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z w:val="20"/>
          <w:szCs w:val="20"/>
        </w:rPr>
        <w:t>Služby</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specifikované</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čl.</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II,</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bod</w:t>
      </w:r>
      <w:r w:rsidRPr="003373C0">
        <w:rPr>
          <w:rFonts w:asciiTheme="minorHAnsi" w:hAnsiTheme="minorHAnsi" w:cstheme="minorHAnsi"/>
          <w:spacing w:val="-5"/>
          <w:sz w:val="20"/>
          <w:szCs w:val="20"/>
        </w:rPr>
        <w:t xml:space="preserve"> </w:t>
      </w:r>
      <w:r w:rsidR="00FA55F9">
        <w:rPr>
          <w:rFonts w:asciiTheme="minorHAnsi" w:hAnsiTheme="minorHAnsi" w:cstheme="minorHAnsi"/>
          <w:spacing w:val="-5"/>
          <w:sz w:val="20"/>
          <w:szCs w:val="20"/>
        </w:rPr>
        <w:t>4</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nebudou</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prováděny</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v</w:t>
      </w:r>
      <w:r w:rsidR="0098146C" w:rsidRPr="003373C0">
        <w:rPr>
          <w:rFonts w:asciiTheme="minorHAnsi" w:hAnsiTheme="minorHAnsi" w:cstheme="minorHAnsi"/>
          <w:spacing w:val="-7"/>
          <w:sz w:val="20"/>
          <w:szCs w:val="20"/>
        </w:rPr>
        <w:t> průběhu prázdnin, pokud se smluvní strany nedohodnou jinak</w:t>
      </w:r>
      <w:r w:rsidRPr="003373C0">
        <w:rPr>
          <w:rFonts w:asciiTheme="minorHAnsi" w:hAnsiTheme="minorHAnsi" w:cstheme="minorHAnsi"/>
          <w:spacing w:val="-2"/>
          <w:sz w:val="20"/>
          <w:szCs w:val="20"/>
        </w:rPr>
        <w:t>.</w:t>
      </w:r>
    </w:p>
    <w:p w14:paraId="1AA1EA75" w14:textId="77777777" w:rsidR="006A54EA" w:rsidRPr="003373C0" w:rsidRDefault="006A54EA" w:rsidP="003373C0">
      <w:pPr>
        <w:pStyle w:val="Odstavecseseznamem"/>
        <w:numPr>
          <w:ilvl w:val="0"/>
          <w:numId w:val="8"/>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pacing w:val="-2"/>
          <w:sz w:val="20"/>
          <w:szCs w:val="20"/>
        </w:rPr>
        <w:t>V průběhu července a srpna bude proveden generální úklid</w:t>
      </w:r>
      <w:r w:rsidR="00B3770B">
        <w:rPr>
          <w:rFonts w:asciiTheme="minorHAnsi" w:hAnsiTheme="minorHAnsi" w:cstheme="minorHAnsi"/>
          <w:spacing w:val="-2"/>
          <w:sz w:val="20"/>
          <w:szCs w:val="20"/>
        </w:rPr>
        <w:t xml:space="preserve"> objektu </w:t>
      </w:r>
      <w:proofErr w:type="gramStart"/>
      <w:r w:rsidR="00B3770B">
        <w:rPr>
          <w:rFonts w:asciiTheme="minorHAnsi" w:hAnsiTheme="minorHAnsi" w:cstheme="minorHAnsi"/>
          <w:spacing w:val="-2"/>
          <w:sz w:val="20"/>
          <w:szCs w:val="20"/>
        </w:rPr>
        <w:t xml:space="preserve">včetně </w:t>
      </w:r>
      <w:r w:rsidRPr="003373C0">
        <w:rPr>
          <w:rFonts w:asciiTheme="minorHAnsi" w:hAnsiTheme="minorHAnsi" w:cstheme="minorHAnsi"/>
          <w:spacing w:val="-2"/>
          <w:sz w:val="20"/>
          <w:szCs w:val="20"/>
        </w:rPr>
        <w:t xml:space="preserve"> chod</w:t>
      </w:r>
      <w:r w:rsidR="00B3770B">
        <w:rPr>
          <w:rFonts w:asciiTheme="minorHAnsi" w:hAnsiTheme="minorHAnsi" w:cstheme="minorHAnsi"/>
          <w:spacing w:val="-2"/>
          <w:sz w:val="20"/>
          <w:szCs w:val="20"/>
        </w:rPr>
        <w:t>eb</w:t>
      </w:r>
      <w:proofErr w:type="gramEnd"/>
      <w:r w:rsidR="00515DF2" w:rsidRPr="003373C0">
        <w:rPr>
          <w:rFonts w:asciiTheme="minorHAnsi" w:hAnsiTheme="minorHAnsi" w:cstheme="minorHAnsi"/>
          <w:spacing w:val="-2"/>
          <w:sz w:val="20"/>
          <w:szCs w:val="20"/>
        </w:rPr>
        <w:t>, toalet</w:t>
      </w:r>
      <w:r w:rsidRPr="003373C0">
        <w:rPr>
          <w:rFonts w:asciiTheme="minorHAnsi" w:hAnsiTheme="minorHAnsi" w:cstheme="minorHAnsi"/>
          <w:spacing w:val="-2"/>
          <w:sz w:val="20"/>
          <w:szCs w:val="20"/>
        </w:rPr>
        <w:t xml:space="preserve"> a šat</w:t>
      </w:r>
      <w:r w:rsidR="00B3770B">
        <w:rPr>
          <w:rFonts w:asciiTheme="minorHAnsi" w:hAnsiTheme="minorHAnsi" w:cstheme="minorHAnsi"/>
          <w:spacing w:val="-2"/>
          <w:sz w:val="20"/>
          <w:szCs w:val="20"/>
        </w:rPr>
        <w:t>e</w:t>
      </w:r>
      <w:r w:rsidRPr="003373C0">
        <w:rPr>
          <w:rFonts w:asciiTheme="minorHAnsi" w:hAnsiTheme="minorHAnsi" w:cstheme="minorHAnsi"/>
          <w:spacing w:val="-2"/>
          <w:sz w:val="20"/>
          <w:szCs w:val="20"/>
        </w:rPr>
        <w:t>n budovy A</w:t>
      </w:r>
      <w:r w:rsidR="00515DF2" w:rsidRPr="003373C0">
        <w:rPr>
          <w:rFonts w:asciiTheme="minorHAnsi" w:hAnsiTheme="minorHAnsi" w:cstheme="minorHAnsi"/>
          <w:spacing w:val="-2"/>
          <w:sz w:val="20"/>
          <w:szCs w:val="20"/>
        </w:rPr>
        <w:t xml:space="preserve"> </w:t>
      </w:r>
      <w:r w:rsidRPr="003373C0">
        <w:rPr>
          <w:rFonts w:asciiTheme="minorHAnsi" w:hAnsiTheme="minorHAnsi" w:cstheme="minorHAnsi"/>
          <w:spacing w:val="-2"/>
          <w:sz w:val="20"/>
          <w:szCs w:val="20"/>
        </w:rPr>
        <w:t>(strojové vyčištění podlahových krytin a umytí oken) a v tělocvičn</w:t>
      </w:r>
      <w:r w:rsidR="00FA55F9">
        <w:rPr>
          <w:rFonts w:asciiTheme="minorHAnsi" w:hAnsiTheme="minorHAnsi" w:cstheme="minorHAnsi"/>
          <w:spacing w:val="-2"/>
          <w:sz w:val="20"/>
          <w:szCs w:val="20"/>
        </w:rPr>
        <w:t>ě</w:t>
      </w:r>
      <w:r w:rsidR="00515DF2" w:rsidRPr="003373C0">
        <w:rPr>
          <w:rFonts w:asciiTheme="minorHAnsi" w:hAnsiTheme="minorHAnsi" w:cstheme="minorHAnsi"/>
          <w:spacing w:val="-2"/>
          <w:sz w:val="20"/>
          <w:szCs w:val="20"/>
        </w:rPr>
        <w:t xml:space="preserve"> (strojové vyčištění podlah, umytí oken a nářadí)</w:t>
      </w:r>
      <w:r w:rsidRPr="003373C0">
        <w:rPr>
          <w:rFonts w:asciiTheme="minorHAnsi" w:hAnsiTheme="minorHAnsi" w:cstheme="minorHAnsi"/>
          <w:spacing w:val="-2"/>
          <w:sz w:val="20"/>
          <w:szCs w:val="20"/>
        </w:rPr>
        <w:t>.</w:t>
      </w:r>
    </w:p>
    <w:p w14:paraId="50AC476B" w14:textId="52B4BB9B" w:rsidR="002A775A" w:rsidRPr="003373C0" w:rsidRDefault="003373C0" w:rsidP="003373C0">
      <w:pPr>
        <w:pStyle w:val="Odstavecseseznamem"/>
        <w:numPr>
          <w:ilvl w:val="0"/>
          <w:numId w:val="8"/>
        </w:numPr>
        <w:tabs>
          <w:tab w:val="left" w:pos="567"/>
        </w:tabs>
        <w:spacing w:after="60"/>
        <w:ind w:left="567" w:right="10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smluvené úklidové služby bude provádět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režimu pondělí až pátek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dob</w:t>
      </w:r>
      <w:r w:rsidR="00D53867">
        <w:rPr>
          <w:rFonts w:asciiTheme="minorHAnsi" w:hAnsiTheme="minorHAnsi" w:cstheme="minorHAnsi"/>
          <w:sz w:val="20"/>
          <w:szCs w:val="20"/>
        </w:rPr>
        <w:t>ě po skončení vyučování</w:t>
      </w:r>
      <w:r w:rsidRPr="003373C0">
        <w:rPr>
          <w:rFonts w:asciiTheme="minorHAnsi" w:hAnsiTheme="minorHAnsi" w:cstheme="minorHAnsi"/>
          <w:sz w:val="20"/>
          <w:szCs w:val="20"/>
        </w:rPr>
        <w:t xml:space="preserve"> v</w:t>
      </w:r>
      <w:r w:rsidR="006A54EA" w:rsidRPr="003373C0">
        <w:rPr>
          <w:rFonts w:asciiTheme="minorHAnsi" w:hAnsiTheme="minorHAnsi" w:cstheme="minorHAnsi"/>
          <w:sz w:val="20"/>
          <w:szCs w:val="20"/>
        </w:rPr>
        <w:t> případě chodeb</w:t>
      </w:r>
      <w:r w:rsidR="00111E10" w:rsidRPr="003373C0">
        <w:rPr>
          <w:rFonts w:asciiTheme="minorHAnsi" w:hAnsiTheme="minorHAnsi" w:cstheme="minorHAnsi"/>
          <w:sz w:val="20"/>
          <w:szCs w:val="20"/>
        </w:rPr>
        <w:t>, toalet</w:t>
      </w:r>
      <w:r w:rsidR="006A54EA" w:rsidRPr="003373C0">
        <w:rPr>
          <w:rFonts w:asciiTheme="minorHAnsi" w:hAnsiTheme="minorHAnsi" w:cstheme="minorHAnsi"/>
          <w:sz w:val="20"/>
          <w:szCs w:val="20"/>
        </w:rPr>
        <w:t xml:space="preserve"> a šaten v budově A </w:t>
      </w:r>
      <w:proofErr w:type="spellStart"/>
      <w:r w:rsidR="006A54EA" w:rsidRPr="003373C0">
        <w:rPr>
          <w:rFonts w:asciiTheme="minorHAnsi" w:hAnsiTheme="minorHAnsi" w:cstheme="minorHAnsi"/>
          <w:sz w:val="20"/>
          <w:szCs w:val="20"/>
        </w:rPr>
        <w:t>a</w:t>
      </w:r>
      <w:proofErr w:type="spellEnd"/>
      <w:r w:rsidR="006A54EA" w:rsidRPr="003373C0">
        <w:rPr>
          <w:rFonts w:asciiTheme="minorHAnsi" w:hAnsiTheme="minorHAnsi" w:cstheme="minorHAnsi"/>
          <w:sz w:val="20"/>
          <w:szCs w:val="20"/>
        </w:rPr>
        <w:t xml:space="preserve"> </w:t>
      </w:r>
      <w:r w:rsidR="0099499F">
        <w:rPr>
          <w:rFonts w:asciiTheme="minorHAnsi" w:hAnsiTheme="minorHAnsi" w:cstheme="minorHAnsi"/>
          <w:sz w:val="20"/>
          <w:szCs w:val="20"/>
        </w:rPr>
        <w:t xml:space="preserve">po skončení pronájmů </w:t>
      </w:r>
      <w:r w:rsidR="006A54EA" w:rsidRPr="003373C0">
        <w:rPr>
          <w:rFonts w:asciiTheme="minorHAnsi" w:hAnsiTheme="minorHAnsi" w:cstheme="minorHAnsi"/>
          <w:sz w:val="20"/>
          <w:szCs w:val="20"/>
        </w:rPr>
        <w:t xml:space="preserve">podle rozpisu </w:t>
      </w:r>
      <w:r w:rsidR="00111E10" w:rsidRPr="003373C0">
        <w:rPr>
          <w:rFonts w:asciiTheme="minorHAnsi" w:hAnsiTheme="minorHAnsi" w:cstheme="minorHAnsi"/>
          <w:sz w:val="20"/>
          <w:szCs w:val="20"/>
        </w:rPr>
        <w:t>nájmů</w:t>
      </w:r>
      <w:r w:rsidR="00FA55F9">
        <w:rPr>
          <w:rFonts w:asciiTheme="minorHAnsi" w:hAnsiTheme="minorHAnsi" w:cstheme="minorHAnsi"/>
          <w:sz w:val="20"/>
          <w:szCs w:val="20"/>
        </w:rPr>
        <w:t xml:space="preserve"> v tělocvičně</w:t>
      </w:r>
      <w:r w:rsidR="006A54EA" w:rsidRPr="003373C0">
        <w:rPr>
          <w:rFonts w:asciiTheme="minorHAnsi" w:hAnsiTheme="minorHAnsi" w:cstheme="minorHAnsi"/>
          <w:sz w:val="20"/>
          <w:szCs w:val="20"/>
        </w:rPr>
        <w:t xml:space="preserve"> Pražská 931</w:t>
      </w:r>
      <w:r w:rsidR="00111E10" w:rsidRPr="003373C0">
        <w:rPr>
          <w:rFonts w:asciiTheme="minorHAnsi" w:hAnsiTheme="minorHAnsi" w:cstheme="minorHAnsi"/>
          <w:sz w:val="20"/>
          <w:szCs w:val="20"/>
        </w:rPr>
        <w:t xml:space="preserve"> v průběhu celého týdne</w:t>
      </w:r>
      <w:r w:rsidR="006A54EA" w:rsidRPr="003373C0">
        <w:rPr>
          <w:rFonts w:asciiTheme="minorHAnsi" w:hAnsiTheme="minorHAnsi" w:cstheme="minorHAnsi"/>
          <w:sz w:val="20"/>
          <w:szCs w:val="20"/>
        </w:rPr>
        <w:t>. Rozpis využití tělocvičen bude poskytovateli předán s týdenním předstihem.</w:t>
      </w:r>
      <w:r w:rsidR="0098146C" w:rsidRPr="003373C0">
        <w:rPr>
          <w:rFonts w:asciiTheme="minorHAnsi" w:hAnsiTheme="minorHAnsi" w:cstheme="minorHAnsi"/>
          <w:sz w:val="20"/>
          <w:szCs w:val="20"/>
        </w:rPr>
        <w:t xml:space="preserve"> Pokud se smluvní </w:t>
      </w:r>
      <w:r w:rsidR="006A54EA" w:rsidRPr="003373C0">
        <w:rPr>
          <w:rFonts w:asciiTheme="minorHAnsi" w:hAnsiTheme="minorHAnsi" w:cstheme="minorHAnsi"/>
          <w:sz w:val="20"/>
          <w:szCs w:val="20"/>
        </w:rPr>
        <w:t>strany nedohodnou jinak, budou ú</w:t>
      </w:r>
      <w:r w:rsidRPr="003373C0">
        <w:rPr>
          <w:rFonts w:asciiTheme="minorHAnsi" w:hAnsiTheme="minorHAnsi" w:cstheme="minorHAnsi"/>
          <w:sz w:val="20"/>
          <w:szCs w:val="20"/>
        </w:rPr>
        <w:t>klidové služby</w:t>
      </w:r>
      <w:r w:rsidR="006A54EA" w:rsidRPr="003373C0">
        <w:rPr>
          <w:rFonts w:asciiTheme="minorHAnsi" w:hAnsiTheme="minorHAnsi" w:cstheme="minorHAnsi"/>
          <w:sz w:val="20"/>
          <w:szCs w:val="20"/>
        </w:rPr>
        <w:t xml:space="preserve"> v budově A</w:t>
      </w:r>
      <w:r w:rsidRPr="003373C0">
        <w:rPr>
          <w:rFonts w:asciiTheme="minorHAnsi" w:hAnsiTheme="minorHAnsi" w:cstheme="minorHAnsi"/>
          <w:sz w:val="20"/>
          <w:szCs w:val="20"/>
        </w:rPr>
        <w:t xml:space="preserve"> ukončeny nejpozději ve 20:00 hodin</w:t>
      </w:r>
      <w:r w:rsidR="00111E10" w:rsidRPr="003373C0">
        <w:rPr>
          <w:rFonts w:asciiTheme="minorHAnsi" w:hAnsiTheme="minorHAnsi" w:cstheme="minorHAnsi"/>
          <w:sz w:val="20"/>
          <w:szCs w:val="20"/>
        </w:rPr>
        <w:t xml:space="preserve"> od pondělí do pátku</w:t>
      </w:r>
      <w:r w:rsidRPr="003373C0">
        <w:rPr>
          <w:rFonts w:asciiTheme="minorHAnsi" w:hAnsiTheme="minorHAnsi" w:cstheme="minorHAnsi"/>
          <w:sz w:val="20"/>
          <w:szCs w:val="20"/>
        </w:rPr>
        <w:t>.</w:t>
      </w:r>
      <w:r w:rsidR="00FA55F9">
        <w:rPr>
          <w:rFonts w:asciiTheme="minorHAnsi" w:hAnsiTheme="minorHAnsi" w:cstheme="minorHAnsi"/>
          <w:sz w:val="20"/>
          <w:szCs w:val="20"/>
        </w:rPr>
        <w:t xml:space="preserve"> V tělocvičně</w:t>
      </w:r>
      <w:r w:rsidR="006A54EA" w:rsidRPr="003373C0">
        <w:rPr>
          <w:rFonts w:asciiTheme="minorHAnsi" w:hAnsiTheme="minorHAnsi" w:cstheme="minorHAnsi"/>
          <w:sz w:val="20"/>
          <w:szCs w:val="20"/>
        </w:rPr>
        <w:t xml:space="preserve"> se úklid provádí po ukončení sportovní činnosti v daném objektu</w:t>
      </w:r>
      <w:r w:rsidR="00111E10" w:rsidRPr="003373C0">
        <w:rPr>
          <w:rFonts w:asciiTheme="minorHAnsi" w:hAnsiTheme="minorHAnsi" w:cstheme="minorHAnsi"/>
          <w:sz w:val="20"/>
          <w:szCs w:val="20"/>
        </w:rPr>
        <w:t xml:space="preserve"> v průběhu celého týdne</w:t>
      </w:r>
      <w:r w:rsidR="006A54EA" w:rsidRPr="003373C0">
        <w:rPr>
          <w:rFonts w:asciiTheme="minorHAnsi" w:hAnsiTheme="minorHAnsi" w:cstheme="minorHAnsi"/>
          <w:sz w:val="20"/>
          <w:szCs w:val="20"/>
        </w:rPr>
        <w:t>.</w:t>
      </w:r>
      <w:r w:rsidR="006E1E83">
        <w:rPr>
          <w:rFonts w:asciiTheme="minorHAnsi" w:hAnsiTheme="minorHAnsi" w:cstheme="minorHAnsi"/>
          <w:sz w:val="20"/>
          <w:szCs w:val="20"/>
        </w:rPr>
        <w:t xml:space="preserve"> Od 1.9.2025 se poskytovatel zavazuje stírat plochy tělocvičny mezi vyučováním a pronájmy.</w:t>
      </w:r>
    </w:p>
    <w:p w14:paraId="7C3CC78F" w14:textId="77777777" w:rsidR="002A775A" w:rsidRDefault="003373C0" w:rsidP="003373C0">
      <w:pPr>
        <w:pStyle w:val="Odstavecseseznamem"/>
        <w:numPr>
          <w:ilvl w:val="0"/>
          <w:numId w:val="8"/>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Úklidové služby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 xml:space="preserve">době mimopracovních dnů a svátků </w:t>
      </w:r>
      <w:r w:rsidR="0071329D" w:rsidRPr="003373C0">
        <w:rPr>
          <w:rFonts w:asciiTheme="minorHAnsi" w:hAnsiTheme="minorHAnsi" w:cstheme="minorHAnsi"/>
          <w:sz w:val="20"/>
          <w:szCs w:val="20"/>
        </w:rPr>
        <w:t>budou</w:t>
      </w:r>
      <w:r w:rsidRPr="003373C0">
        <w:rPr>
          <w:rFonts w:asciiTheme="minorHAnsi" w:hAnsiTheme="minorHAnsi" w:cstheme="minorHAnsi"/>
          <w:sz w:val="20"/>
          <w:szCs w:val="20"/>
        </w:rPr>
        <w:t xml:space="preserve"> prováděn</w:t>
      </w:r>
      <w:r w:rsidR="0071329D" w:rsidRPr="003373C0">
        <w:rPr>
          <w:rFonts w:asciiTheme="minorHAnsi" w:hAnsiTheme="minorHAnsi" w:cstheme="minorHAnsi"/>
          <w:sz w:val="20"/>
          <w:szCs w:val="20"/>
        </w:rPr>
        <w:t>y</w:t>
      </w:r>
      <w:r w:rsidRPr="003373C0">
        <w:rPr>
          <w:rFonts w:asciiTheme="minorHAnsi" w:hAnsiTheme="minorHAnsi" w:cstheme="minorHAnsi"/>
          <w:sz w:val="20"/>
          <w:szCs w:val="20"/>
        </w:rPr>
        <w:t xml:space="preserve"> pouze se souhlasem objednatele.</w:t>
      </w:r>
    </w:p>
    <w:p w14:paraId="42FBBE7A" w14:textId="77777777" w:rsidR="006E1E83" w:rsidRPr="003373C0" w:rsidRDefault="006E1E83" w:rsidP="006E1E83">
      <w:pPr>
        <w:pStyle w:val="Odstavecseseznamem"/>
        <w:tabs>
          <w:tab w:val="left" w:pos="567"/>
        </w:tabs>
        <w:spacing w:after="60"/>
        <w:ind w:left="567" w:firstLine="0"/>
        <w:jc w:val="left"/>
        <w:rPr>
          <w:rFonts w:asciiTheme="minorHAnsi" w:hAnsiTheme="minorHAnsi" w:cstheme="minorHAnsi"/>
          <w:sz w:val="20"/>
          <w:szCs w:val="20"/>
        </w:rPr>
      </w:pPr>
    </w:p>
    <w:p w14:paraId="42C0A42C" w14:textId="77777777" w:rsidR="002A775A"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III.</w:t>
      </w:r>
    </w:p>
    <w:p w14:paraId="73670320"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Součinnost stran</w:t>
      </w:r>
    </w:p>
    <w:p w14:paraId="51EFC5FB" w14:textId="77777777" w:rsidR="002A775A" w:rsidRPr="003373C0" w:rsidRDefault="003373C0" w:rsidP="003373C0">
      <w:pPr>
        <w:pStyle w:val="Odstavecseseznamem"/>
        <w:numPr>
          <w:ilvl w:val="0"/>
          <w:numId w:val="7"/>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Objednatel zajistí poskytovateli přístup do prostor, v nichž mají být prováděny smluvené úklidové služby.</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Dále mu umožní k provádění smluvených úklidových prací napojení strojů potřebných k úklidu na elektrickou síť a bezplatný odběr vody.</w:t>
      </w:r>
    </w:p>
    <w:p w14:paraId="768B027A" w14:textId="77777777" w:rsidR="002A775A" w:rsidRPr="003373C0" w:rsidRDefault="003373C0" w:rsidP="003373C0">
      <w:pPr>
        <w:pStyle w:val="Odstavecseseznamem"/>
        <w:numPr>
          <w:ilvl w:val="0"/>
          <w:numId w:val="7"/>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Objednatel dále zajistí poskytovateli uzamykatelné prostory</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pro zázemí úklidu (tj. sklad na úklidové potřeby</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a šatnu pro pracovníky provádějící úklid).</w:t>
      </w:r>
    </w:p>
    <w:p w14:paraId="4DEAE96C" w14:textId="77777777" w:rsidR="003373C0" w:rsidRDefault="003373C0" w:rsidP="003373C0">
      <w:pPr>
        <w:pStyle w:val="Zkladntext"/>
        <w:spacing w:after="60"/>
        <w:ind w:left="0"/>
        <w:jc w:val="center"/>
        <w:rPr>
          <w:rFonts w:asciiTheme="minorHAnsi" w:hAnsiTheme="minorHAnsi" w:cstheme="minorHAnsi"/>
          <w:b/>
          <w:sz w:val="20"/>
          <w:szCs w:val="20"/>
        </w:rPr>
      </w:pPr>
    </w:p>
    <w:p w14:paraId="3546B88A" w14:textId="77777777" w:rsidR="006E1E83" w:rsidRDefault="006E1E83" w:rsidP="003373C0">
      <w:pPr>
        <w:pStyle w:val="Zkladntext"/>
        <w:spacing w:after="60"/>
        <w:ind w:left="0"/>
        <w:jc w:val="center"/>
        <w:rPr>
          <w:rFonts w:asciiTheme="minorHAnsi" w:hAnsiTheme="minorHAnsi" w:cstheme="minorHAnsi"/>
          <w:b/>
          <w:sz w:val="20"/>
          <w:szCs w:val="20"/>
        </w:rPr>
      </w:pPr>
    </w:p>
    <w:p w14:paraId="4809ABAD" w14:textId="7A8E0445"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lastRenderedPageBreak/>
        <w:t>IV.</w:t>
      </w:r>
    </w:p>
    <w:p w14:paraId="360BE4B7"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Cena z úklidové práce</w:t>
      </w:r>
    </w:p>
    <w:p w14:paraId="0152044B" w14:textId="0D6395A7" w:rsidR="00111E10" w:rsidRPr="003373C0" w:rsidRDefault="003373C0" w:rsidP="003373C0">
      <w:pPr>
        <w:pStyle w:val="Odstavecseseznamem"/>
        <w:numPr>
          <w:ilvl w:val="0"/>
          <w:numId w:val="6"/>
        </w:numPr>
        <w:tabs>
          <w:tab w:val="left" w:pos="567"/>
        </w:tabs>
        <w:spacing w:after="60"/>
        <w:ind w:left="567" w:right="86" w:hanging="567"/>
        <w:jc w:val="both"/>
        <w:rPr>
          <w:rFonts w:asciiTheme="minorHAnsi" w:hAnsiTheme="minorHAnsi" w:cstheme="minorHAnsi"/>
          <w:sz w:val="20"/>
          <w:szCs w:val="20"/>
        </w:rPr>
      </w:pPr>
      <w:r w:rsidRPr="003373C0">
        <w:rPr>
          <w:rFonts w:asciiTheme="minorHAnsi" w:hAnsiTheme="minorHAnsi" w:cstheme="minorHAnsi"/>
          <w:sz w:val="20"/>
          <w:szCs w:val="20"/>
        </w:rPr>
        <w:t>Cena úklidových služeb za běžný denní 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týdenní</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úklid</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 xml:space="preserve">činí </w:t>
      </w:r>
      <w:r w:rsidR="006E1E83">
        <w:rPr>
          <w:rFonts w:asciiTheme="minorHAnsi" w:hAnsiTheme="minorHAnsi" w:cstheme="minorHAnsi"/>
          <w:sz w:val="20"/>
          <w:szCs w:val="20"/>
        </w:rPr>
        <w:t xml:space="preserve">240 </w:t>
      </w:r>
      <w:r w:rsidRPr="003373C0">
        <w:rPr>
          <w:rFonts w:asciiTheme="minorHAnsi" w:hAnsiTheme="minorHAnsi" w:cstheme="minorHAnsi"/>
          <w:sz w:val="20"/>
          <w:szCs w:val="20"/>
        </w:rPr>
        <w:t xml:space="preserve">Kč </w:t>
      </w:r>
      <w:r w:rsidR="00515DF2" w:rsidRPr="003373C0">
        <w:rPr>
          <w:rFonts w:asciiTheme="minorHAnsi" w:hAnsiTheme="minorHAnsi" w:cstheme="minorHAnsi"/>
          <w:sz w:val="20"/>
          <w:szCs w:val="20"/>
        </w:rPr>
        <w:t>/hodinu</w:t>
      </w:r>
      <w:r w:rsidRPr="003373C0">
        <w:rPr>
          <w:rFonts w:asciiTheme="minorHAnsi" w:hAnsiTheme="minorHAnsi" w:cstheme="minorHAnsi"/>
          <w:sz w:val="20"/>
          <w:szCs w:val="20"/>
        </w:rPr>
        <w:t>.</w:t>
      </w:r>
      <w:r w:rsidRPr="003373C0">
        <w:rPr>
          <w:rFonts w:asciiTheme="minorHAnsi" w:hAnsiTheme="minorHAnsi" w:cstheme="minorHAnsi"/>
          <w:spacing w:val="-3"/>
          <w:sz w:val="20"/>
          <w:szCs w:val="20"/>
        </w:rPr>
        <w:t xml:space="preserve"> </w:t>
      </w:r>
      <w:r w:rsidR="00515DF2" w:rsidRPr="003373C0">
        <w:rPr>
          <w:rFonts w:asciiTheme="minorHAnsi" w:hAnsiTheme="minorHAnsi" w:cstheme="minorHAnsi"/>
          <w:spacing w:val="-3"/>
          <w:sz w:val="20"/>
          <w:szCs w:val="20"/>
        </w:rPr>
        <w:t xml:space="preserve">Rozsah měsíčních prací bude maximálně v objemu </w:t>
      </w:r>
      <w:r w:rsidR="006E1E83">
        <w:rPr>
          <w:rFonts w:asciiTheme="minorHAnsi" w:hAnsiTheme="minorHAnsi" w:cstheme="minorHAnsi"/>
          <w:spacing w:val="-3"/>
          <w:sz w:val="20"/>
          <w:szCs w:val="20"/>
        </w:rPr>
        <w:t>133 h</w:t>
      </w:r>
      <w:r w:rsidR="0071329D" w:rsidRPr="003373C0">
        <w:rPr>
          <w:rFonts w:asciiTheme="minorHAnsi" w:hAnsiTheme="minorHAnsi" w:cstheme="minorHAnsi"/>
          <w:spacing w:val="-3"/>
          <w:sz w:val="20"/>
          <w:szCs w:val="20"/>
        </w:rPr>
        <w:t xml:space="preserve">odin, tedy maximální </w:t>
      </w:r>
      <w:r w:rsidR="00515DF2" w:rsidRPr="003373C0">
        <w:rPr>
          <w:rFonts w:asciiTheme="minorHAnsi" w:hAnsiTheme="minorHAnsi" w:cstheme="minorHAnsi"/>
          <w:spacing w:val="-3"/>
          <w:sz w:val="20"/>
          <w:szCs w:val="20"/>
        </w:rPr>
        <w:t>fakturovaná částka za běžný úklid specifikovaný touto smlouvou</w:t>
      </w:r>
      <w:r w:rsidRPr="003373C0">
        <w:rPr>
          <w:rFonts w:asciiTheme="minorHAnsi" w:hAnsiTheme="minorHAnsi" w:cstheme="minorHAnsi"/>
          <w:spacing w:val="-5"/>
          <w:sz w:val="20"/>
          <w:szCs w:val="20"/>
        </w:rPr>
        <w:t xml:space="preserve"> </w:t>
      </w:r>
      <w:r w:rsidR="00515DF2" w:rsidRPr="003373C0">
        <w:rPr>
          <w:rFonts w:asciiTheme="minorHAnsi" w:hAnsiTheme="minorHAnsi" w:cstheme="minorHAnsi"/>
          <w:spacing w:val="-5"/>
          <w:sz w:val="20"/>
          <w:szCs w:val="20"/>
        </w:rPr>
        <w:t>nepřesáhne</w:t>
      </w:r>
      <w:r w:rsidR="006E1E83">
        <w:rPr>
          <w:rFonts w:asciiTheme="minorHAnsi" w:hAnsiTheme="minorHAnsi" w:cstheme="minorHAnsi"/>
          <w:spacing w:val="-5"/>
          <w:sz w:val="20"/>
          <w:szCs w:val="20"/>
        </w:rPr>
        <w:t xml:space="preserve"> </w:t>
      </w:r>
      <w:r w:rsidR="00515DF2" w:rsidRPr="003373C0">
        <w:rPr>
          <w:rFonts w:asciiTheme="minorHAnsi" w:hAnsiTheme="minorHAnsi" w:cstheme="minorHAnsi"/>
          <w:sz w:val="20"/>
          <w:szCs w:val="20"/>
        </w:rPr>
        <w:t xml:space="preserve">částku </w:t>
      </w:r>
      <w:r w:rsidR="006E1E83" w:rsidRPr="006E1E83">
        <w:rPr>
          <w:rFonts w:asciiTheme="minorHAnsi" w:hAnsiTheme="minorHAnsi" w:cstheme="minorHAnsi"/>
          <w:sz w:val="20"/>
          <w:szCs w:val="20"/>
        </w:rPr>
        <w:t>31 440,-</w:t>
      </w:r>
      <w:r w:rsidR="006E1E83">
        <w:rPr>
          <w:rFonts w:asciiTheme="minorHAnsi" w:hAnsiTheme="minorHAnsi" w:cstheme="minorHAnsi"/>
          <w:sz w:val="20"/>
          <w:szCs w:val="20"/>
        </w:rPr>
        <w:t xml:space="preserve"> </w:t>
      </w:r>
      <w:r w:rsidR="0071329D" w:rsidRPr="003373C0">
        <w:rPr>
          <w:rFonts w:asciiTheme="minorHAnsi" w:hAnsiTheme="minorHAnsi" w:cstheme="minorHAnsi"/>
          <w:sz w:val="20"/>
          <w:szCs w:val="20"/>
        </w:rPr>
        <w:t>m</w:t>
      </w:r>
      <w:r w:rsidR="00111E10" w:rsidRPr="003373C0">
        <w:rPr>
          <w:rFonts w:asciiTheme="minorHAnsi" w:hAnsiTheme="minorHAnsi" w:cstheme="minorHAnsi"/>
          <w:sz w:val="20"/>
          <w:szCs w:val="20"/>
        </w:rPr>
        <w:t>ěsíčně</w:t>
      </w:r>
      <w:r w:rsidR="006E1E83">
        <w:rPr>
          <w:rFonts w:asciiTheme="minorHAnsi" w:hAnsiTheme="minorHAnsi" w:cstheme="minorHAnsi"/>
          <w:sz w:val="20"/>
          <w:szCs w:val="20"/>
        </w:rPr>
        <w:t>/ bez DPH</w:t>
      </w:r>
      <w:r w:rsidR="00111E10" w:rsidRPr="003373C0">
        <w:rPr>
          <w:rFonts w:asciiTheme="minorHAnsi" w:hAnsiTheme="minorHAnsi" w:cstheme="minorHAnsi"/>
          <w:sz w:val="20"/>
          <w:szCs w:val="20"/>
        </w:rPr>
        <w:t>.</w:t>
      </w:r>
      <w:r w:rsidRPr="003373C0">
        <w:rPr>
          <w:rFonts w:asciiTheme="minorHAnsi" w:hAnsiTheme="minorHAnsi" w:cstheme="minorHAnsi"/>
          <w:sz w:val="20"/>
          <w:szCs w:val="20"/>
        </w:rPr>
        <w:t xml:space="preserve"> Měsíční faktur</w:t>
      </w:r>
      <w:r w:rsidR="00515DF2" w:rsidRPr="003373C0">
        <w:rPr>
          <w:rFonts w:asciiTheme="minorHAnsi" w:hAnsiTheme="minorHAnsi" w:cstheme="minorHAnsi"/>
          <w:sz w:val="20"/>
          <w:szCs w:val="20"/>
        </w:rPr>
        <w:t xml:space="preserve">ace bude upravena podle skutečného rozsahu úklidových prací </w:t>
      </w:r>
      <w:r w:rsidRPr="003373C0">
        <w:rPr>
          <w:rFonts w:asciiTheme="minorHAnsi" w:hAnsiTheme="minorHAnsi" w:cstheme="minorHAnsi"/>
          <w:sz w:val="20"/>
          <w:szCs w:val="20"/>
        </w:rPr>
        <w:t>prostor</w:t>
      </w:r>
      <w:r w:rsidR="00111E10" w:rsidRPr="003373C0">
        <w:rPr>
          <w:rFonts w:asciiTheme="minorHAnsi" w:hAnsiTheme="minorHAnsi" w:cstheme="minorHAnsi"/>
          <w:sz w:val="20"/>
          <w:szCs w:val="20"/>
        </w:rPr>
        <w:t xml:space="preserve"> v jednotlivých objektech</w:t>
      </w:r>
      <w:r w:rsidRPr="003373C0">
        <w:rPr>
          <w:rFonts w:asciiTheme="minorHAnsi" w:hAnsiTheme="minorHAnsi" w:cstheme="minorHAnsi"/>
          <w:sz w:val="20"/>
          <w:szCs w:val="20"/>
        </w:rPr>
        <w:t>.</w:t>
      </w:r>
      <w:r w:rsidR="00111E10" w:rsidRPr="003373C0">
        <w:rPr>
          <w:rFonts w:asciiTheme="minorHAnsi" w:hAnsiTheme="minorHAnsi" w:cstheme="minorHAnsi"/>
          <w:sz w:val="20"/>
          <w:szCs w:val="20"/>
        </w:rPr>
        <w:t xml:space="preserve"> V případě úklidu nad rámec běžných úklidových prací budou tyto práce fakturovány zvlášť jako vícepráce. </w:t>
      </w:r>
    </w:p>
    <w:p w14:paraId="427B737C" w14:textId="77777777" w:rsidR="002A775A" w:rsidRPr="003373C0" w:rsidRDefault="0071329D" w:rsidP="003373C0">
      <w:pPr>
        <w:pStyle w:val="Odstavecseseznamem"/>
        <w:numPr>
          <w:ilvl w:val="0"/>
          <w:numId w:val="6"/>
        </w:numPr>
        <w:tabs>
          <w:tab w:val="left" w:pos="567"/>
        </w:tabs>
        <w:spacing w:after="60"/>
        <w:ind w:left="567" w:right="86" w:hanging="567"/>
        <w:jc w:val="both"/>
        <w:rPr>
          <w:rFonts w:asciiTheme="minorHAnsi" w:hAnsiTheme="minorHAnsi" w:cstheme="minorHAnsi"/>
          <w:sz w:val="20"/>
          <w:szCs w:val="20"/>
        </w:rPr>
      </w:pPr>
      <w:r w:rsidRPr="003373C0">
        <w:rPr>
          <w:rFonts w:asciiTheme="minorHAnsi" w:hAnsiTheme="minorHAnsi" w:cstheme="minorHAnsi"/>
          <w:sz w:val="20"/>
          <w:szCs w:val="20"/>
        </w:rPr>
        <w:t>Cena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dohodnutá</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čl.</w:t>
      </w:r>
      <w:r w:rsidRPr="003373C0">
        <w:rPr>
          <w:rFonts w:asciiTheme="minorHAnsi" w:hAnsiTheme="minorHAnsi" w:cstheme="minorHAnsi"/>
          <w:spacing w:val="-2"/>
          <w:sz w:val="20"/>
          <w:szCs w:val="20"/>
        </w:rPr>
        <w:t xml:space="preserve"> I</w:t>
      </w:r>
      <w:r w:rsidRPr="003373C0">
        <w:rPr>
          <w:rFonts w:asciiTheme="minorHAnsi" w:hAnsiTheme="minorHAnsi" w:cstheme="minorHAnsi"/>
          <w:sz w:val="20"/>
          <w:szCs w:val="20"/>
        </w:rPr>
        <w:t>V.</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odst.</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1</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cenou maximální.</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Cena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zahrnuje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veškeré</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náklady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poskytovatele související s poskytováním úklidových služeb.</w:t>
      </w:r>
    </w:p>
    <w:p w14:paraId="150A2568" w14:textId="77777777" w:rsidR="0071329D" w:rsidRPr="003373C0" w:rsidRDefault="0071329D" w:rsidP="003373C0">
      <w:pPr>
        <w:pStyle w:val="Odstavecseseznamem"/>
        <w:tabs>
          <w:tab w:val="left" w:pos="474"/>
        </w:tabs>
        <w:spacing w:after="60"/>
        <w:ind w:left="0" w:firstLine="0"/>
        <w:jc w:val="center"/>
        <w:rPr>
          <w:rFonts w:asciiTheme="minorHAnsi" w:hAnsiTheme="minorHAnsi" w:cstheme="minorHAnsi"/>
          <w:b/>
          <w:sz w:val="20"/>
          <w:szCs w:val="20"/>
        </w:rPr>
      </w:pPr>
      <w:r w:rsidRPr="003373C0">
        <w:rPr>
          <w:rFonts w:asciiTheme="minorHAnsi" w:hAnsiTheme="minorHAnsi" w:cstheme="minorHAnsi"/>
          <w:b/>
          <w:sz w:val="20"/>
          <w:szCs w:val="20"/>
        </w:rPr>
        <w:t>V.</w:t>
      </w:r>
    </w:p>
    <w:p w14:paraId="4149BF0D" w14:textId="77777777" w:rsidR="0071329D" w:rsidRPr="003373C0" w:rsidRDefault="0071329D" w:rsidP="003373C0">
      <w:pPr>
        <w:pStyle w:val="Odstavecseseznamem"/>
        <w:tabs>
          <w:tab w:val="left" w:pos="474"/>
        </w:tabs>
        <w:spacing w:after="60"/>
        <w:ind w:left="0" w:firstLine="0"/>
        <w:jc w:val="center"/>
        <w:rPr>
          <w:rFonts w:asciiTheme="minorHAnsi" w:hAnsiTheme="minorHAnsi" w:cstheme="minorHAnsi"/>
          <w:b/>
          <w:sz w:val="20"/>
          <w:szCs w:val="20"/>
        </w:rPr>
      </w:pPr>
      <w:r w:rsidRPr="003373C0">
        <w:rPr>
          <w:rFonts w:asciiTheme="minorHAnsi" w:hAnsiTheme="minorHAnsi" w:cstheme="minorHAnsi"/>
          <w:b/>
          <w:sz w:val="20"/>
          <w:szCs w:val="20"/>
        </w:rPr>
        <w:t>Platební a fakturační podmínky</w:t>
      </w:r>
    </w:p>
    <w:p w14:paraId="45333F5F" w14:textId="77777777" w:rsidR="002A775A" w:rsidRPr="003373C0" w:rsidRDefault="003373C0" w:rsidP="003373C0">
      <w:pPr>
        <w:pStyle w:val="Odstavecseseznamem"/>
        <w:numPr>
          <w:ilvl w:val="0"/>
          <w:numId w:val="5"/>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Cena za provedené úklidové služby bude hrazena měsíčně zpětně na základě faktur vystavených poskytovatelem. Právo fakturovat cenu za provedené úklidové služby, vzniká poskytovateli až uplynutím posledního dne kalendářního měsíce, za který tyto služby fakturuje.</w:t>
      </w:r>
    </w:p>
    <w:p w14:paraId="5A12FDB2" w14:textId="77777777" w:rsidR="002A775A" w:rsidRPr="003373C0" w:rsidRDefault="003373C0" w:rsidP="003373C0">
      <w:pPr>
        <w:pStyle w:val="Odstavecseseznamem"/>
        <w:numPr>
          <w:ilvl w:val="0"/>
          <w:numId w:val="5"/>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z w:val="20"/>
          <w:szCs w:val="20"/>
        </w:rPr>
        <w:t>Doba</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splatnosti</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14</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dnů</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ode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dne</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doručení</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faktury</w:t>
      </w:r>
      <w:r w:rsidRPr="003373C0">
        <w:rPr>
          <w:rFonts w:asciiTheme="minorHAnsi" w:hAnsiTheme="minorHAnsi" w:cstheme="minorHAnsi"/>
          <w:spacing w:val="-7"/>
          <w:sz w:val="20"/>
          <w:szCs w:val="20"/>
        </w:rPr>
        <w:t xml:space="preserve"> </w:t>
      </w:r>
      <w:r w:rsidRPr="003373C0">
        <w:rPr>
          <w:rFonts w:asciiTheme="minorHAnsi" w:hAnsiTheme="minorHAnsi" w:cstheme="minorHAnsi"/>
          <w:spacing w:val="-2"/>
          <w:sz w:val="20"/>
          <w:szCs w:val="20"/>
        </w:rPr>
        <w:t>objednateli.</w:t>
      </w:r>
    </w:p>
    <w:p w14:paraId="259B7BDE" w14:textId="77777777" w:rsidR="002A775A" w:rsidRPr="003373C0" w:rsidRDefault="003373C0" w:rsidP="003373C0">
      <w:pPr>
        <w:pStyle w:val="Odstavecseseznamem"/>
        <w:numPr>
          <w:ilvl w:val="0"/>
          <w:numId w:val="5"/>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Faktury budou mít náležitosti daňového dokladu dle obecně závazných právních předpisů. Jestliže faktura nebude obsahovat stanovené náležitosti (případně bude obsahovat chybné údaje), je objednatel oprávněn takovou fakturu doporučeně či osobně (prostřednictvím zaměstnance objednatele) vrátit poskytovateli.</w:t>
      </w:r>
    </w:p>
    <w:p w14:paraId="58EBC432" w14:textId="77777777" w:rsidR="0016450E" w:rsidRPr="003373C0" w:rsidRDefault="0016450E" w:rsidP="003373C0">
      <w:pPr>
        <w:pStyle w:val="Odstavecseseznamem"/>
        <w:tabs>
          <w:tab w:val="left" w:pos="474"/>
        </w:tabs>
        <w:spacing w:after="60"/>
        <w:ind w:left="0" w:right="-56" w:firstLine="0"/>
        <w:jc w:val="center"/>
        <w:rPr>
          <w:rFonts w:asciiTheme="minorHAnsi" w:hAnsiTheme="minorHAnsi" w:cstheme="minorHAnsi"/>
          <w:b/>
          <w:sz w:val="20"/>
          <w:szCs w:val="20"/>
        </w:rPr>
      </w:pPr>
      <w:r w:rsidRPr="003373C0">
        <w:rPr>
          <w:rFonts w:asciiTheme="minorHAnsi" w:hAnsiTheme="minorHAnsi" w:cstheme="minorHAnsi"/>
          <w:b/>
          <w:sz w:val="20"/>
          <w:szCs w:val="20"/>
        </w:rPr>
        <w:t>VI.</w:t>
      </w:r>
    </w:p>
    <w:p w14:paraId="67D2961E" w14:textId="77777777" w:rsidR="0016450E" w:rsidRPr="003373C0" w:rsidRDefault="0016450E" w:rsidP="003373C0">
      <w:pPr>
        <w:pStyle w:val="Odstavecseseznamem"/>
        <w:tabs>
          <w:tab w:val="left" w:pos="474"/>
        </w:tabs>
        <w:spacing w:after="60"/>
        <w:ind w:left="0" w:right="-56" w:firstLine="0"/>
        <w:jc w:val="center"/>
        <w:rPr>
          <w:rFonts w:asciiTheme="minorHAnsi" w:hAnsiTheme="minorHAnsi" w:cstheme="minorHAnsi"/>
          <w:b/>
          <w:sz w:val="20"/>
          <w:szCs w:val="20"/>
        </w:rPr>
      </w:pPr>
      <w:r w:rsidRPr="003373C0">
        <w:rPr>
          <w:rFonts w:asciiTheme="minorHAnsi" w:hAnsiTheme="minorHAnsi" w:cstheme="minorHAnsi"/>
          <w:b/>
          <w:sz w:val="20"/>
          <w:szCs w:val="20"/>
        </w:rPr>
        <w:t>Práva a povinnosti smluvních stran</w:t>
      </w:r>
    </w:p>
    <w:p w14:paraId="14D5E294"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na své náklady bude zajišťovat proškolování a následnou kontrolu svých zaměstnanců ze všech platných předpisů bezpečnosti práce, ochrany zdraví a hygieny a předpisů protipožární ochrany, které se vztahují na všechny prostory uklízených budov.</w:t>
      </w:r>
    </w:p>
    <w:p w14:paraId="6C620DE5"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hlásit veškeré závady a poškození na zařízení objednateli. Za škody způsobené pracovníky poskytovatele odpovídá poskytovatel v plném rozsahu.</w:t>
      </w:r>
    </w:p>
    <w:p w14:paraId="08BC0AFF" w14:textId="77777777" w:rsidR="0016450E"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používat</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pouze</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hygienicky</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ekologicky</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nezávadné</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čistící</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úklidové</w:t>
      </w:r>
      <w:r w:rsidRPr="003373C0">
        <w:rPr>
          <w:rFonts w:asciiTheme="minorHAnsi" w:hAnsiTheme="minorHAnsi" w:cstheme="minorHAnsi"/>
          <w:spacing w:val="-8"/>
          <w:sz w:val="20"/>
          <w:szCs w:val="20"/>
        </w:rPr>
        <w:t xml:space="preserve"> </w:t>
      </w:r>
      <w:r w:rsidRPr="003373C0">
        <w:rPr>
          <w:rFonts w:asciiTheme="minorHAnsi" w:hAnsiTheme="minorHAnsi" w:cstheme="minorHAnsi"/>
          <w:spacing w:val="-2"/>
          <w:sz w:val="20"/>
          <w:szCs w:val="20"/>
        </w:rPr>
        <w:t>prostředky.</w:t>
      </w:r>
    </w:p>
    <w:p w14:paraId="30FE9568"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Objednatel je oprávněn kontrolovat plnění předmětu této smlouvy. V případě, že objednatel zjistí, že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poskytovatel</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provádí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předmět</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rozporu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svými</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povinnostmi,</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objednatel</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povinen</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jej</w:t>
      </w:r>
      <w:r w:rsidR="0016450E" w:rsidRPr="003373C0">
        <w:rPr>
          <w:rFonts w:asciiTheme="minorHAnsi" w:hAnsiTheme="minorHAnsi" w:cstheme="minorHAnsi"/>
          <w:sz w:val="20"/>
          <w:szCs w:val="20"/>
        </w:rPr>
        <w:t xml:space="preserve"> </w:t>
      </w:r>
      <w:r w:rsidRPr="003373C0">
        <w:rPr>
          <w:rFonts w:asciiTheme="minorHAnsi" w:hAnsiTheme="minorHAnsi" w:cstheme="minorHAnsi"/>
          <w:sz w:val="20"/>
          <w:szCs w:val="20"/>
        </w:rPr>
        <w:t>k</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řádnému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plnění</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vyzvat.</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případě prokázání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nedostatečné</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kvality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prací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objednatel</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oprávněn po písemném upozornění požadovat poměrné snížení účtované měsíční ceny úklidových prací.</w:t>
      </w:r>
    </w:p>
    <w:p w14:paraId="31B6762C"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plnit</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předmět</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řádně a</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včas</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náležité</w:t>
      </w:r>
      <w:r w:rsidRPr="003373C0">
        <w:rPr>
          <w:rFonts w:asciiTheme="minorHAnsi" w:hAnsiTheme="minorHAnsi" w:cstheme="minorHAnsi"/>
          <w:spacing w:val="-8"/>
          <w:sz w:val="20"/>
          <w:szCs w:val="20"/>
        </w:rPr>
        <w:t xml:space="preserve"> </w:t>
      </w:r>
      <w:r w:rsidRPr="003373C0">
        <w:rPr>
          <w:rFonts w:asciiTheme="minorHAnsi" w:hAnsiTheme="minorHAnsi" w:cstheme="minorHAnsi"/>
          <w:spacing w:val="-2"/>
          <w:sz w:val="20"/>
          <w:szCs w:val="20"/>
        </w:rPr>
        <w:t>kvalitě.</w:t>
      </w:r>
    </w:p>
    <w:p w14:paraId="3FE04316"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4"/>
          <w:sz w:val="20"/>
          <w:szCs w:val="20"/>
        </w:rPr>
        <w:t>VII.</w:t>
      </w:r>
    </w:p>
    <w:p w14:paraId="197A7950"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Odpovědnost</w:t>
      </w:r>
      <w:r w:rsidRPr="003373C0">
        <w:rPr>
          <w:rFonts w:asciiTheme="minorHAnsi" w:hAnsiTheme="minorHAnsi" w:cstheme="minorHAnsi"/>
          <w:spacing w:val="-12"/>
          <w:sz w:val="20"/>
          <w:szCs w:val="20"/>
        </w:rPr>
        <w:t xml:space="preserve"> </w:t>
      </w:r>
      <w:r w:rsidRPr="003373C0">
        <w:rPr>
          <w:rFonts w:asciiTheme="minorHAnsi" w:hAnsiTheme="minorHAnsi" w:cstheme="minorHAnsi"/>
          <w:sz w:val="20"/>
          <w:szCs w:val="20"/>
        </w:rPr>
        <w:t>smluvních</w:t>
      </w:r>
      <w:r w:rsidRPr="003373C0">
        <w:rPr>
          <w:rFonts w:asciiTheme="minorHAnsi" w:hAnsiTheme="minorHAnsi" w:cstheme="minorHAnsi"/>
          <w:spacing w:val="-12"/>
          <w:sz w:val="20"/>
          <w:szCs w:val="20"/>
        </w:rPr>
        <w:t xml:space="preserve"> </w:t>
      </w:r>
      <w:r w:rsidRPr="003373C0">
        <w:rPr>
          <w:rFonts w:asciiTheme="minorHAnsi" w:hAnsiTheme="minorHAnsi" w:cstheme="minorHAnsi"/>
          <w:sz w:val="20"/>
          <w:szCs w:val="20"/>
        </w:rPr>
        <w:t>stran,</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smluvní</w:t>
      </w:r>
      <w:r w:rsidRPr="003373C0">
        <w:rPr>
          <w:rFonts w:asciiTheme="minorHAnsi" w:hAnsiTheme="minorHAnsi" w:cstheme="minorHAnsi"/>
          <w:spacing w:val="-12"/>
          <w:sz w:val="20"/>
          <w:szCs w:val="20"/>
        </w:rPr>
        <w:t xml:space="preserve"> </w:t>
      </w:r>
      <w:r w:rsidRPr="003373C0">
        <w:rPr>
          <w:rFonts w:asciiTheme="minorHAnsi" w:hAnsiTheme="minorHAnsi" w:cstheme="minorHAnsi"/>
          <w:spacing w:val="-2"/>
          <w:sz w:val="20"/>
          <w:szCs w:val="20"/>
        </w:rPr>
        <w:t>sankce</w:t>
      </w:r>
    </w:p>
    <w:p w14:paraId="0A8CAF22" w14:textId="77777777" w:rsidR="002A775A" w:rsidRPr="003373C0" w:rsidRDefault="003373C0" w:rsidP="003373C0">
      <w:pPr>
        <w:pStyle w:val="Odstavecseseznamem"/>
        <w:numPr>
          <w:ilvl w:val="0"/>
          <w:numId w:val="3"/>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porušení povinností se poskytovatel úklidových služeb zavazuje zaplatit smluvní pokutu ve výši 500,- Kč za každý den, kdy úklidové práce, resp. předmět plnění, nebyly řádně splněny. 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vážného porušení smlouvy je objednatel oprávněn též od smlouvy odstoupit.</w:t>
      </w:r>
    </w:p>
    <w:p w14:paraId="52276040" w14:textId="77777777" w:rsidR="002A775A" w:rsidRPr="003373C0" w:rsidRDefault="003373C0" w:rsidP="003373C0">
      <w:pPr>
        <w:pStyle w:val="Odstavecseseznamem"/>
        <w:numPr>
          <w:ilvl w:val="0"/>
          <w:numId w:val="3"/>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 xml:space="preserve">případě nedodržení lhůty splatnosti faktury je poskytovatel oprávněn požadovat po objednateli zaplacení smluvní pokuty ve výši </w:t>
      </w:r>
      <w:proofErr w:type="gramStart"/>
      <w:r w:rsidRPr="003373C0">
        <w:rPr>
          <w:rFonts w:asciiTheme="minorHAnsi" w:hAnsiTheme="minorHAnsi" w:cstheme="minorHAnsi"/>
          <w:sz w:val="20"/>
          <w:szCs w:val="20"/>
        </w:rPr>
        <w:t>0,05%</w:t>
      </w:r>
      <w:proofErr w:type="gramEnd"/>
      <w:r w:rsidRPr="003373C0">
        <w:rPr>
          <w:rFonts w:asciiTheme="minorHAnsi" w:hAnsiTheme="minorHAnsi" w:cstheme="minorHAnsi"/>
          <w:sz w:val="20"/>
          <w:szCs w:val="20"/>
        </w:rPr>
        <w:t xml:space="preserve"> z dlužné částky za každý den prodlení.</w:t>
      </w:r>
    </w:p>
    <w:p w14:paraId="4BA45A3B" w14:textId="77777777" w:rsidR="002A775A" w:rsidRPr="003373C0" w:rsidRDefault="003373C0" w:rsidP="003373C0">
      <w:pPr>
        <w:pStyle w:val="Odstavecseseznamem"/>
        <w:numPr>
          <w:ilvl w:val="0"/>
          <w:numId w:val="3"/>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Smluvní pokuta bude uhrazena na základě faktury vystavené příslušnou smluvní stranou. Splatnost této faktury je 10 dní od jejího doručení příslušné smluvní straně.</w:t>
      </w:r>
    </w:p>
    <w:p w14:paraId="7B26613F"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4"/>
          <w:sz w:val="20"/>
          <w:szCs w:val="20"/>
        </w:rPr>
        <w:t>VII.</w:t>
      </w:r>
    </w:p>
    <w:p w14:paraId="0A6DA999"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Odstoupení</w:t>
      </w:r>
      <w:r w:rsidRPr="003373C0">
        <w:rPr>
          <w:rFonts w:asciiTheme="minorHAnsi" w:hAnsiTheme="minorHAnsi" w:cstheme="minorHAnsi"/>
          <w:spacing w:val="-14"/>
          <w:sz w:val="20"/>
          <w:szCs w:val="20"/>
        </w:rPr>
        <w:t xml:space="preserve"> </w:t>
      </w:r>
      <w:r w:rsidRPr="003373C0">
        <w:rPr>
          <w:rFonts w:asciiTheme="minorHAnsi" w:hAnsiTheme="minorHAnsi" w:cstheme="minorHAnsi"/>
          <w:sz w:val="20"/>
          <w:szCs w:val="20"/>
        </w:rPr>
        <w:t>od</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7"/>
          <w:sz w:val="20"/>
          <w:szCs w:val="20"/>
        </w:rPr>
        <w:t xml:space="preserve"> </w:t>
      </w:r>
      <w:r w:rsidRPr="003373C0">
        <w:rPr>
          <w:rFonts w:asciiTheme="minorHAnsi" w:hAnsiTheme="minorHAnsi" w:cstheme="minorHAnsi"/>
          <w:spacing w:val="-2"/>
          <w:sz w:val="20"/>
          <w:szCs w:val="20"/>
        </w:rPr>
        <w:t>výpověď</w:t>
      </w:r>
    </w:p>
    <w:p w14:paraId="2C1001DD" w14:textId="77777777" w:rsidR="002A775A" w:rsidRPr="003373C0" w:rsidRDefault="003373C0" w:rsidP="003373C0">
      <w:pPr>
        <w:pStyle w:val="Odstavecseseznamem"/>
        <w:numPr>
          <w:ilvl w:val="0"/>
          <w:numId w:val="2"/>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Smlouvu je možné ukončit dohodou, písemnou výpovědí příslušné smluvní strany, a to i bez udání důvodu, nebo odstoupením od smlouvy.</w:t>
      </w:r>
    </w:p>
    <w:p w14:paraId="7D24465C" w14:textId="77777777" w:rsidR="002A775A" w:rsidRPr="003373C0" w:rsidRDefault="003373C0" w:rsidP="003373C0">
      <w:pPr>
        <w:pStyle w:val="Odstavecseseznamem"/>
        <w:numPr>
          <w:ilvl w:val="0"/>
          <w:numId w:val="2"/>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 xml:space="preserve">Výpovědní lhůta je </w:t>
      </w:r>
      <w:r w:rsidR="0016450E" w:rsidRPr="003373C0">
        <w:rPr>
          <w:rFonts w:asciiTheme="minorHAnsi" w:hAnsiTheme="minorHAnsi" w:cstheme="minorHAnsi"/>
          <w:sz w:val="20"/>
          <w:szCs w:val="20"/>
        </w:rPr>
        <w:t>dva</w:t>
      </w:r>
      <w:r w:rsidRPr="003373C0">
        <w:rPr>
          <w:rFonts w:asciiTheme="minorHAnsi" w:hAnsiTheme="minorHAnsi" w:cstheme="minorHAnsi"/>
          <w:sz w:val="20"/>
          <w:szCs w:val="20"/>
        </w:rPr>
        <w:t xml:space="preserve"> měsíce, a počíná běžet prvním dnem měsíce následujícího po měsíci,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němž byla doručena výpověď druhé smluvní straně.</w:t>
      </w:r>
    </w:p>
    <w:p w14:paraId="73AC37C5"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5"/>
          <w:sz w:val="20"/>
          <w:szCs w:val="20"/>
        </w:rPr>
        <w:t>X.</w:t>
      </w:r>
    </w:p>
    <w:p w14:paraId="30E4869D"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Závěrečná</w:t>
      </w:r>
      <w:r w:rsidRPr="003373C0">
        <w:rPr>
          <w:rFonts w:asciiTheme="minorHAnsi" w:hAnsiTheme="minorHAnsi" w:cstheme="minorHAnsi"/>
          <w:spacing w:val="-11"/>
          <w:sz w:val="20"/>
          <w:szCs w:val="20"/>
        </w:rPr>
        <w:t xml:space="preserve"> </w:t>
      </w:r>
      <w:r w:rsidRPr="003373C0">
        <w:rPr>
          <w:rFonts w:asciiTheme="minorHAnsi" w:hAnsiTheme="minorHAnsi" w:cstheme="minorHAnsi"/>
          <w:spacing w:val="-2"/>
          <w:sz w:val="20"/>
          <w:szCs w:val="20"/>
        </w:rPr>
        <w:t>ujednání</w:t>
      </w:r>
    </w:p>
    <w:p w14:paraId="4A0D0D3A"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Měnit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nebo</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doplňovat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text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možné</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jen</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formou</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písemných</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vzestupně</w:t>
      </w:r>
      <w:r w:rsidRPr="003373C0">
        <w:rPr>
          <w:rFonts w:asciiTheme="minorHAnsi" w:hAnsiTheme="minorHAnsi" w:cstheme="minorHAnsi"/>
          <w:spacing w:val="66"/>
          <w:sz w:val="20"/>
          <w:szCs w:val="20"/>
        </w:rPr>
        <w:t xml:space="preserve"> </w:t>
      </w:r>
      <w:r w:rsidRPr="003373C0">
        <w:rPr>
          <w:rFonts w:asciiTheme="minorHAnsi" w:hAnsiTheme="minorHAnsi" w:cstheme="minorHAnsi"/>
          <w:sz w:val="20"/>
          <w:szCs w:val="20"/>
        </w:rPr>
        <w:t>číslovaných</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dodatků</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podepsaných zástupci obou smluvních stran.</w:t>
      </w:r>
    </w:p>
    <w:p w14:paraId="71C13BE4"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Tato</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smlouva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vyhotovena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ve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dvou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stejnopisech</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s</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platností</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originálu,</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z</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nichž</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každá</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strana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si</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 xml:space="preserve">ponechá jedno </w:t>
      </w:r>
      <w:r w:rsidRPr="003373C0">
        <w:rPr>
          <w:rFonts w:asciiTheme="minorHAnsi" w:hAnsiTheme="minorHAnsi" w:cstheme="minorHAnsi"/>
          <w:sz w:val="20"/>
          <w:szCs w:val="20"/>
        </w:rPr>
        <w:lastRenderedPageBreak/>
        <w:t>vyhotovení.</w:t>
      </w:r>
    </w:p>
    <w:p w14:paraId="1D238128"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Obě smluvní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strany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prohlašují,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že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mají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ke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dni</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podpisu</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k</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dispozici</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všechny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dokumenty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označené</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jako příloha smlouvy nebo jejich kopie.</w:t>
      </w:r>
    </w:p>
    <w:p w14:paraId="761EA196"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Požadavky</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dalších</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služeb</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nad</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rámec</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běžného</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úklidu</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budou</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řešeny</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samostatnou</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smlouvou, nebo objednávkou.</w:t>
      </w:r>
    </w:p>
    <w:p w14:paraId="1029F154" w14:textId="77777777" w:rsidR="002A775A" w:rsidRPr="003373C0" w:rsidRDefault="002A775A" w:rsidP="003373C0">
      <w:pPr>
        <w:pStyle w:val="Zkladntext"/>
        <w:spacing w:after="60"/>
        <w:ind w:left="0"/>
        <w:rPr>
          <w:rFonts w:asciiTheme="minorHAnsi" w:hAnsiTheme="minorHAnsi" w:cstheme="minorHAnsi"/>
          <w:sz w:val="20"/>
          <w:szCs w:val="20"/>
        </w:rPr>
      </w:pPr>
    </w:p>
    <w:p w14:paraId="341BE454" w14:textId="7BA34C37" w:rsidR="002A775A" w:rsidRPr="003373C0" w:rsidRDefault="003373C0" w:rsidP="003373C0">
      <w:pPr>
        <w:pStyle w:val="Zkladntext"/>
        <w:spacing w:after="60"/>
        <w:ind w:left="0"/>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Náchodě</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dne</w:t>
      </w:r>
      <w:r w:rsidRPr="003373C0">
        <w:rPr>
          <w:rFonts w:asciiTheme="minorHAnsi" w:hAnsiTheme="minorHAnsi" w:cstheme="minorHAnsi"/>
          <w:spacing w:val="-4"/>
          <w:sz w:val="20"/>
          <w:szCs w:val="20"/>
        </w:rPr>
        <w:t xml:space="preserve"> </w:t>
      </w:r>
      <w:r w:rsidR="006E1E83">
        <w:rPr>
          <w:rFonts w:asciiTheme="minorHAnsi" w:hAnsiTheme="minorHAnsi" w:cstheme="minorHAnsi"/>
          <w:spacing w:val="-4"/>
          <w:sz w:val="20"/>
          <w:szCs w:val="20"/>
        </w:rPr>
        <w:t>14.1.2025</w:t>
      </w:r>
    </w:p>
    <w:p w14:paraId="2D1348ED" w14:textId="77777777" w:rsidR="002A775A" w:rsidRPr="003373C0" w:rsidRDefault="002A775A" w:rsidP="003373C0">
      <w:pPr>
        <w:pStyle w:val="Zkladntext"/>
        <w:spacing w:after="60"/>
        <w:ind w:left="0"/>
        <w:rPr>
          <w:rFonts w:asciiTheme="minorHAnsi" w:hAnsiTheme="minorHAnsi" w:cstheme="minorHAnsi"/>
          <w:sz w:val="20"/>
          <w:szCs w:val="20"/>
        </w:rPr>
      </w:pPr>
    </w:p>
    <w:p w14:paraId="57E180D7" w14:textId="77777777" w:rsidR="003373C0" w:rsidRPr="003373C0" w:rsidRDefault="003373C0" w:rsidP="003373C0">
      <w:pPr>
        <w:pStyle w:val="Zkladntext"/>
        <w:spacing w:after="60"/>
        <w:ind w:left="0"/>
        <w:rPr>
          <w:rFonts w:asciiTheme="minorHAnsi" w:hAnsiTheme="minorHAnsi" w:cstheme="minorHAnsi"/>
          <w:sz w:val="20"/>
          <w:szCs w:val="20"/>
        </w:rPr>
      </w:pPr>
    </w:p>
    <w:p w14:paraId="0118A2A8" w14:textId="77777777" w:rsidR="003373C0" w:rsidRPr="003373C0" w:rsidRDefault="003373C0" w:rsidP="003373C0">
      <w:pPr>
        <w:pStyle w:val="Zkladntext"/>
        <w:spacing w:after="60"/>
        <w:ind w:left="0"/>
        <w:rPr>
          <w:rFonts w:asciiTheme="minorHAnsi" w:hAnsiTheme="minorHAnsi" w:cstheme="minorHAnsi"/>
          <w:sz w:val="20"/>
          <w:szCs w:val="20"/>
        </w:rPr>
      </w:pPr>
    </w:p>
    <w:p w14:paraId="2924C5BF" w14:textId="77777777" w:rsidR="003373C0" w:rsidRPr="003373C0" w:rsidRDefault="003373C0" w:rsidP="003373C0">
      <w:pPr>
        <w:pStyle w:val="Zkladntext"/>
        <w:spacing w:after="60"/>
        <w:ind w:left="0"/>
        <w:rPr>
          <w:rFonts w:asciiTheme="minorHAnsi" w:hAnsiTheme="minorHAnsi" w:cstheme="minorHAnsi"/>
          <w:sz w:val="20"/>
          <w:szCs w:val="20"/>
        </w:rPr>
      </w:pPr>
    </w:p>
    <w:p w14:paraId="02C30B81" w14:textId="77777777" w:rsidR="003373C0" w:rsidRPr="003373C0" w:rsidRDefault="003373C0" w:rsidP="003373C0">
      <w:pPr>
        <w:pStyle w:val="Zkladntext"/>
        <w:spacing w:after="60"/>
        <w:ind w:left="0"/>
        <w:rPr>
          <w:rFonts w:asciiTheme="minorHAnsi" w:hAnsiTheme="minorHAnsi" w:cstheme="minorHAnsi"/>
          <w:sz w:val="20"/>
          <w:szCs w:val="20"/>
        </w:rPr>
      </w:pPr>
    </w:p>
    <w:p w14:paraId="0F9D0E0C" w14:textId="77777777" w:rsidR="002A775A" w:rsidRPr="003373C0" w:rsidRDefault="009134FF" w:rsidP="003373C0">
      <w:pPr>
        <w:pStyle w:val="Zkladntext"/>
        <w:spacing w:after="60"/>
        <w:ind w:left="0"/>
        <w:rPr>
          <w:rFonts w:asciiTheme="minorHAnsi" w:hAnsiTheme="minorHAnsi" w:cstheme="minorHAnsi"/>
          <w:sz w:val="20"/>
          <w:szCs w:val="20"/>
        </w:rPr>
      </w:pPr>
      <w:r w:rsidRPr="003373C0">
        <w:rPr>
          <w:rFonts w:asciiTheme="minorHAnsi" w:hAnsiTheme="minorHAnsi" w:cstheme="minorHAnsi"/>
          <w:noProof/>
          <w:sz w:val="20"/>
          <w:szCs w:val="20"/>
          <w:lang w:eastAsia="cs-CZ"/>
        </w:rPr>
        <mc:AlternateContent>
          <mc:Choice Requires="wps">
            <w:drawing>
              <wp:anchor distT="0" distB="0" distL="0" distR="0" simplePos="0" relativeHeight="487587840" behindDoc="1" locked="0" layoutInCell="1" allowOverlap="1" wp14:anchorId="5D4FDABE" wp14:editId="5B8795B8">
                <wp:simplePos x="0" y="0"/>
                <wp:positionH relativeFrom="page">
                  <wp:posOffset>899160</wp:posOffset>
                </wp:positionH>
                <wp:positionV relativeFrom="paragraph">
                  <wp:posOffset>211455</wp:posOffset>
                </wp:positionV>
                <wp:extent cx="171323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
                        </a:xfrm>
                        <a:custGeom>
                          <a:avLst/>
                          <a:gdLst>
                            <a:gd name="T0" fmla="+- 0 1416 1416"/>
                            <a:gd name="T1" fmla="*/ T0 w 2698"/>
                            <a:gd name="T2" fmla="+- 0 3374 1416"/>
                            <a:gd name="T3" fmla="*/ T2 w 2698"/>
                            <a:gd name="T4" fmla="+- 0 3376 1416"/>
                            <a:gd name="T5" fmla="*/ T4 w 2698"/>
                            <a:gd name="T6" fmla="+- 0 3866 1416"/>
                            <a:gd name="T7" fmla="*/ T6 w 2698"/>
                            <a:gd name="T8" fmla="+- 0 3868 1416"/>
                            <a:gd name="T9" fmla="*/ T8 w 2698"/>
                            <a:gd name="T10" fmla="+- 0 4113 1416"/>
                            <a:gd name="T11" fmla="*/ T10 w 2698"/>
                          </a:gdLst>
                          <a:ahLst/>
                          <a:cxnLst>
                            <a:cxn ang="0">
                              <a:pos x="T1" y="0"/>
                            </a:cxn>
                            <a:cxn ang="0">
                              <a:pos x="T3" y="0"/>
                            </a:cxn>
                            <a:cxn ang="0">
                              <a:pos x="T5" y="0"/>
                            </a:cxn>
                            <a:cxn ang="0">
                              <a:pos x="T7" y="0"/>
                            </a:cxn>
                            <a:cxn ang="0">
                              <a:pos x="T9" y="0"/>
                            </a:cxn>
                            <a:cxn ang="0">
                              <a:pos x="T11" y="0"/>
                            </a:cxn>
                          </a:cxnLst>
                          <a:rect l="0" t="0" r="r" b="b"/>
                          <a:pathLst>
                            <a:path w="2698">
                              <a:moveTo>
                                <a:pt x="0" y="0"/>
                              </a:moveTo>
                              <a:lnTo>
                                <a:pt x="1958" y="0"/>
                              </a:lnTo>
                              <a:moveTo>
                                <a:pt x="1960" y="0"/>
                              </a:moveTo>
                              <a:lnTo>
                                <a:pt x="2450" y="0"/>
                              </a:lnTo>
                              <a:moveTo>
                                <a:pt x="2452" y="0"/>
                              </a:moveTo>
                              <a:lnTo>
                                <a:pt x="2697" y="0"/>
                              </a:lnTo>
                            </a:path>
                          </a:pathLst>
                        </a:custGeom>
                        <a:noFill/>
                        <a:ln w="99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E328" id="docshape1" o:spid="_x0000_s1026" style="position:absolute;margin-left:70.8pt;margin-top:16.65pt;width:134.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" path="m,l1958,t2,l2450,t2,l2697,e" filled="f" strokeweight=".27606mm">
                <v:stroke dashstyle="3 1"/>
                <v:path arrowok="t" o:connecttype="custom" o:connectlocs="0,0;1243330,0;1244600,0;1555750,0;1557020,0;1712595,0" o:connectangles="0,0,0,0,0,0"/>
                <w10:wrap type="topAndBottom" anchorx="page"/>
              </v:shape>
            </w:pict>
          </mc:Fallback>
        </mc:AlternateContent>
      </w:r>
      <w:r w:rsidRPr="003373C0">
        <w:rPr>
          <w:rFonts w:asciiTheme="minorHAnsi" w:hAnsiTheme="minorHAnsi" w:cstheme="minorHAnsi"/>
          <w:noProof/>
          <w:sz w:val="20"/>
          <w:szCs w:val="20"/>
          <w:lang w:eastAsia="cs-CZ"/>
        </w:rPr>
        <mc:AlternateContent>
          <mc:Choice Requires="wps">
            <w:drawing>
              <wp:anchor distT="0" distB="0" distL="0" distR="0" simplePos="0" relativeHeight="487588352" behindDoc="1" locked="0" layoutInCell="1" allowOverlap="1" wp14:anchorId="7B87A6DB" wp14:editId="1E1918CC">
                <wp:simplePos x="0" y="0"/>
                <wp:positionH relativeFrom="page">
                  <wp:posOffset>4582795</wp:posOffset>
                </wp:positionH>
                <wp:positionV relativeFrom="paragraph">
                  <wp:posOffset>211455</wp:posOffset>
                </wp:positionV>
                <wp:extent cx="1556385"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6385" cy="1270"/>
                        </a:xfrm>
                        <a:custGeom>
                          <a:avLst/>
                          <a:gdLst>
                            <a:gd name="T0" fmla="+- 0 7217 7217"/>
                            <a:gd name="T1" fmla="*/ T0 w 2451"/>
                            <a:gd name="T2" fmla="+- 0 8441 7217"/>
                            <a:gd name="T3" fmla="*/ T2 w 2451"/>
                            <a:gd name="T4" fmla="+- 0 8443 7217"/>
                            <a:gd name="T5" fmla="*/ T4 w 2451"/>
                            <a:gd name="T6" fmla="+- 0 8688 7217"/>
                            <a:gd name="T7" fmla="*/ T6 w 2451"/>
                            <a:gd name="T8" fmla="+- 0 8690 7217"/>
                            <a:gd name="T9" fmla="*/ T8 w 2451"/>
                            <a:gd name="T10" fmla="+- 0 9667 7217"/>
                            <a:gd name="T11" fmla="*/ T10 w 2451"/>
                          </a:gdLst>
                          <a:ahLst/>
                          <a:cxnLst>
                            <a:cxn ang="0">
                              <a:pos x="T1" y="0"/>
                            </a:cxn>
                            <a:cxn ang="0">
                              <a:pos x="T3" y="0"/>
                            </a:cxn>
                            <a:cxn ang="0">
                              <a:pos x="T5" y="0"/>
                            </a:cxn>
                            <a:cxn ang="0">
                              <a:pos x="T7" y="0"/>
                            </a:cxn>
                            <a:cxn ang="0">
                              <a:pos x="T9" y="0"/>
                            </a:cxn>
                            <a:cxn ang="0">
                              <a:pos x="T11" y="0"/>
                            </a:cxn>
                          </a:cxnLst>
                          <a:rect l="0" t="0" r="r" b="b"/>
                          <a:pathLst>
                            <a:path w="2451">
                              <a:moveTo>
                                <a:pt x="0" y="0"/>
                              </a:moveTo>
                              <a:lnTo>
                                <a:pt x="1224" y="0"/>
                              </a:lnTo>
                              <a:moveTo>
                                <a:pt x="1226" y="0"/>
                              </a:moveTo>
                              <a:lnTo>
                                <a:pt x="1471" y="0"/>
                              </a:lnTo>
                              <a:moveTo>
                                <a:pt x="1473" y="0"/>
                              </a:moveTo>
                              <a:lnTo>
                                <a:pt x="2450" y="0"/>
                              </a:lnTo>
                            </a:path>
                          </a:pathLst>
                        </a:custGeom>
                        <a:noFill/>
                        <a:ln w="99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FBFB" id="docshape2" o:spid="_x0000_s1026" style="position:absolute;margin-left:360.85pt;margin-top:16.65pt;width:122.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" path="m,l1224,t2,l1471,t2,l2450,e" filled="f" strokeweight=".27606mm">
                <v:stroke dashstyle="3 1"/>
                <v:path arrowok="t" o:connecttype="custom" o:connectlocs="0,0;777240,0;778510,0;934085,0;935355,0;1555750,0" o:connectangles="0,0,0,0,0,0"/>
                <w10:wrap type="topAndBottom" anchorx="page"/>
              </v:shape>
            </w:pict>
          </mc:Fallback>
        </mc:AlternateContent>
      </w:r>
    </w:p>
    <w:p w14:paraId="1730AAB5" w14:textId="77777777" w:rsidR="002A775A" w:rsidRPr="00F409B7" w:rsidRDefault="003373C0" w:rsidP="003373C0">
      <w:pPr>
        <w:pStyle w:val="Zkladntext"/>
        <w:tabs>
          <w:tab w:val="left" w:pos="6063"/>
        </w:tabs>
        <w:spacing w:after="60"/>
        <w:ind w:left="0"/>
        <w:rPr>
          <w:rFonts w:asciiTheme="minorHAnsi" w:hAnsiTheme="minorHAnsi" w:cstheme="minorHAnsi"/>
          <w:sz w:val="20"/>
          <w:szCs w:val="20"/>
        </w:rPr>
        <w:sectPr w:rsidR="002A775A" w:rsidRPr="00F409B7" w:rsidSect="0071329D">
          <w:pgSz w:w="11900" w:h="16840"/>
          <w:pgMar w:top="1340" w:right="1300" w:bottom="993" w:left="1418" w:header="708" w:footer="708" w:gutter="0"/>
          <w:cols w:space="708"/>
        </w:sectPr>
      </w:pPr>
      <w:r w:rsidRPr="003373C0">
        <w:rPr>
          <w:rFonts w:asciiTheme="minorHAnsi" w:hAnsiTheme="minorHAnsi" w:cstheme="minorHAnsi"/>
          <w:sz w:val="20"/>
          <w:szCs w:val="20"/>
        </w:rPr>
        <w:t>za</w:t>
      </w:r>
      <w:r w:rsidRPr="003373C0">
        <w:rPr>
          <w:rFonts w:asciiTheme="minorHAnsi" w:hAnsiTheme="minorHAnsi" w:cstheme="minorHAnsi"/>
          <w:spacing w:val="13"/>
          <w:sz w:val="20"/>
          <w:szCs w:val="20"/>
        </w:rPr>
        <w:t xml:space="preserve"> </w:t>
      </w:r>
      <w:r w:rsidRPr="003373C0">
        <w:rPr>
          <w:rFonts w:asciiTheme="minorHAnsi" w:hAnsiTheme="minorHAnsi" w:cstheme="minorHAnsi"/>
          <w:spacing w:val="-2"/>
          <w:sz w:val="20"/>
          <w:szCs w:val="20"/>
        </w:rPr>
        <w:t>objednatele</w:t>
      </w:r>
      <w:r w:rsidRPr="003373C0">
        <w:rPr>
          <w:rFonts w:asciiTheme="minorHAnsi" w:hAnsiTheme="minorHAnsi" w:cstheme="minorHAnsi"/>
          <w:sz w:val="20"/>
          <w:szCs w:val="20"/>
        </w:rPr>
        <w:tab/>
        <w:t>za</w:t>
      </w:r>
      <w:r w:rsidRPr="003373C0">
        <w:rPr>
          <w:rFonts w:asciiTheme="minorHAnsi" w:hAnsiTheme="minorHAnsi" w:cstheme="minorHAnsi"/>
          <w:spacing w:val="13"/>
          <w:sz w:val="20"/>
          <w:szCs w:val="20"/>
        </w:rPr>
        <w:t xml:space="preserve"> </w:t>
      </w:r>
      <w:proofErr w:type="spellStart"/>
      <w:r>
        <w:rPr>
          <w:rFonts w:asciiTheme="minorHAnsi" w:hAnsiTheme="minorHAnsi" w:cstheme="minorHAnsi"/>
          <w:spacing w:val="-2"/>
          <w:sz w:val="20"/>
          <w:szCs w:val="20"/>
        </w:rPr>
        <w:t>poskytovate</w:t>
      </w:r>
      <w:proofErr w:type="spellEnd"/>
    </w:p>
    <w:p w14:paraId="4111A766" w14:textId="77777777" w:rsidR="002A775A" w:rsidRPr="00F409B7" w:rsidRDefault="002A775A" w:rsidP="003373C0">
      <w:pPr>
        <w:pStyle w:val="Zkladntext"/>
        <w:spacing w:before="5"/>
        <w:ind w:left="0"/>
        <w:rPr>
          <w:rFonts w:asciiTheme="minorHAnsi" w:hAnsiTheme="minorHAnsi" w:cstheme="minorHAnsi"/>
          <w:sz w:val="20"/>
          <w:szCs w:val="20"/>
        </w:rPr>
      </w:pPr>
    </w:p>
    <w:sectPr w:rsidR="002A775A" w:rsidRPr="00F409B7">
      <w:pgSz w:w="11900" w:h="1684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C4D"/>
    <w:multiLevelType w:val="hybridMultilevel"/>
    <w:tmpl w:val="E8AC8B60"/>
    <w:lvl w:ilvl="0" w:tplc="5CD83F80">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9808F080">
      <w:numFmt w:val="bullet"/>
      <w:lvlText w:val="•"/>
      <w:lvlJc w:val="left"/>
      <w:pPr>
        <w:ind w:left="1362" w:hanging="358"/>
      </w:pPr>
      <w:rPr>
        <w:rFonts w:hint="default"/>
        <w:lang w:val="cs-CZ" w:eastAsia="en-US" w:bidi="ar-SA"/>
      </w:rPr>
    </w:lvl>
    <w:lvl w:ilvl="2" w:tplc="DDB06C4C">
      <w:numFmt w:val="bullet"/>
      <w:lvlText w:val="•"/>
      <w:lvlJc w:val="left"/>
      <w:pPr>
        <w:ind w:left="2244" w:hanging="358"/>
      </w:pPr>
      <w:rPr>
        <w:rFonts w:hint="default"/>
        <w:lang w:val="cs-CZ" w:eastAsia="en-US" w:bidi="ar-SA"/>
      </w:rPr>
    </w:lvl>
    <w:lvl w:ilvl="3" w:tplc="0F322ED6">
      <w:numFmt w:val="bullet"/>
      <w:lvlText w:val="•"/>
      <w:lvlJc w:val="left"/>
      <w:pPr>
        <w:ind w:left="3126" w:hanging="358"/>
      </w:pPr>
      <w:rPr>
        <w:rFonts w:hint="default"/>
        <w:lang w:val="cs-CZ" w:eastAsia="en-US" w:bidi="ar-SA"/>
      </w:rPr>
    </w:lvl>
    <w:lvl w:ilvl="4" w:tplc="297E37AC">
      <w:numFmt w:val="bullet"/>
      <w:lvlText w:val="•"/>
      <w:lvlJc w:val="left"/>
      <w:pPr>
        <w:ind w:left="4008" w:hanging="358"/>
      </w:pPr>
      <w:rPr>
        <w:rFonts w:hint="default"/>
        <w:lang w:val="cs-CZ" w:eastAsia="en-US" w:bidi="ar-SA"/>
      </w:rPr>
    </w:lvl>
    <w:lvl w:ilvl="5" w:tplc="3CF60C76">
      <w:numFmt w:val="bullet"/>
      <w:lvlText w:val="•"/>
      <w:lvlJc w:val="left"/>
      <w:pPr>
        <w:ind w:left="4890" w:hanging="358"/>
      </w:pPr>
      <w:rPr>
        <w:rFonts w:hint="default"/>
        <w:lang w:val="cs-CZ" w:eastAsia="en-US" w:bidi="ar-SA"/>
      </w:rPr>
    </w:lvl>
    <w:lvl w:ilvl="6" w:tplc="5516C526">
      <w:numFmt w:val="bullet"/>
      <w:lvlText w:val="•"/>
      <w:lvlJc w:val="left"/>
      <w:pPr>
        <w:ind w:left="5772" w:hanging="358"/>
      </w:pPr>
      <w:rPr>
        <w:rFonts w:hint="default"/>
        <w:lang w:val="cs-CZ" w:eastAsia="en-US" w:bidi="ar-SA"/>
      </w:rPr>
    </w:lvl>
    <w:lvl w:ilvl="7" w:tplc="D66C9008">
      <w:numFmt w:val="bullet"/>
      <w:lvlText w:val="•"/>
      <w:lvlJc w:val="left"/>
      <w:pPr>
        <w:ind w:left="6654" w:hanging="358"/>
      </w:pPr>
      <w:rPr>
        <w:rFonts w:hint="default"/>
        <w:lang w:val="cs-CZ" w:eastAsia="en-US" w:bidi="ar-SA"/>
      </w:rPr>
    </w:lvl>
    <w:lvl w:ilvl="8" w:tplc="0602E916">
      <w:numFmt w:val="bullet"/>
      <w:lvlText w:val="•"/>
      <w:lvlJc w:val="left"/>
      <w:pPr>
        <w:ind w:left="7536" w:hanging="358"/>
      </w:pPr>
      <w:rPr>
        <w:rFonts w:hint="default"/>
        <w:lang w:val="cs-CZ" w:eastAsia="en-US" w:bidi="ar-SA"/>
      </w:rPr>
    </w:lvl>
  </w:abstractNum>
  <w:abstractNum w:abstractNumId="1" w15:restartNumberingAfterBreak="0">
    <w:nsid w:val="21A1687E"/>
    <w:multiLevelType w:val="hybridMultilevel"/>
    <w:tmpl w:val="0B60B4D2"/>
    <w:lvl w:ilvl="0" w:tplc="809C3DCC">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2C226C44">
      <w:numFmt w:val="bullet"/>
      <w:lvlText w:val="•"/>
      <w:lvlJc w:val="left"/>
      <w:pPr>
        <w:ind w:left="1362" w:hanging="358"/>
      </w:pPr>
      <w:rPr>
        <w:rFonts w:hint="default"/>
        <w:lang w:val="cs-CZ" w:eastAsia="en-US" w:bidi="ar-SA"/>
      </w:rPr>
    </w:lvl>
    <w:lvl w:ilvl="2" w:tplc="CABC0622">
      <w:numFmt w:val="bullet"/>
      <w:lvlText w:val="•"/>
      <w:lvlJc w:val="left"/>
      <w:pPr>
        <w:ind w:left="2244" w:hanging="358"/>
      </w:pPr>
      <w:rPr>
        <w:rFonts w:hint="default"/>
        <w:lang w:val="cs-CZ" w:eastAsia="en-US" w:bidi="ar-SA"/>
      </w:rPr>
    </w:lvl>
    <w:lvl w:ilvl="3" w:tplc="9EBE7A26">
      <w:numFmt w:val="bullet"/>
      <w:lvlText w:val="•"/>
      <w:lvlJc w:val="left"/>
      <w:pPr>
        <w:ind w:left="3126" w:hanging="358"/>
      </w:pPr>
      <w:rPr>
        <w:rFonts w:hint="default"/>
        <w:lang w:val="cs-CZ" w:eastAsia="en-US" w:bidi="ar-SA"/>
      </w:rPr>
    </w:lvl>
    <w:lvl w:ilvl="4" w:tplc="65C6C2A0">
      <w:numFmt w:val="bullet"/>
      <w:lvlText w:val="•"/>
      <w:lvlJc w:val="left"/>
      <w:pPr>
        <w:ind w:left="4008" w:hanging="358"/>
      </w:pPr>
      <w:rPr>
        <w:rFonts w:hint="default"/>
        <w:lang w:val="cs-CZ" w:eastAsia="en-US" w:bidi="ar-SA"/>
      </w:rPr>
    </w:lvl>
    <w:lvl w:ilvl="5" w:tplc="FCF4CE82">
      <w:numFmt w:val="bullet"/>
      <w:lvlText w:val="•"/>
      <w:lvlJc w:val="left"/>
      <w:pPr>
        <w:ind w:left="4890" w:hanging="358"/>
      </w:pPr>
      <w:rPr>
        <w:rFonts w:hint="default"/>
        <w:lang w:val="cs-CZ" w:eastAsia="en-US" w:bidi="ar-SA"/>
      </w:rPr>
    </w:lvl>
    <w:lvl w:ilvl="6" w:tplc="D522FDAE">
      <w:numFmt w:val="bullet"/>
      <w:lvlText w:val="•"/>
      <w:lvlJc w:val="left"/>
      <w:pPr>
        <w:ind w:left="5772" w:hanging="358"/>
      </w:pPr>
      <w:rPr>
        <w:rFonts w:hint="default"/>
        <w:lang w:val="cs-CZ" w:eastAsia="en-US" w:bidi="ar-SA"/>
      </w:rPr>
    </w:lvl>
    <w:lvl w:ilvl="7" w:tplc="8BBC47D2">
      <w:numFmt w:val="bullet"/>
      <w:lvlText w:val="•"/>
      <w:lvlJc w:val="left"/>
      <w:pPr>
        <w:ind w:left="6654" w:hanging="358"/>
      </w:pPr>
      <w:rPr>
        <w:rFonts w:hint="default"/>
        <w:lang w:val="cs-CZ" w:eastAsia="en-US" w:bidi="ar-SA"/>
      </w:rPr>
    </w:lvl>
    <w:lvl w:ilvl="8" w:tplc="B80AE654">
      <w:numFmt w:val="bullet"/>
      <w:lvlText w:val="•"/>
      <w:lvlJc w:val="left"/>
      <w:pPr>
        <w:ind w:left="7536" w:hanging="358"/>
      </w:pPr>
      <w:rPr>
        <w:rFonts w:hint="default"/>
        <w:lang w:val="cs-CZ" w:eastAsia="en-US" w:bidi="ar-SA"/>
      </w:rPr>
    </w:lvl>
  </w:abstractNum>
  <w:abstractNum w:abstractNumId="2" w15:restartNumberingAfterBreak="0">
    <w:nsid w:val="29E90A76"/>
    <w:multiLevelType w:val="hybridMultilevel"/>
    <w:tmpl w:val="22C2F988"/>
    <w:lvl w:ilvl="0" w:tplc="5832127A">
      <w:start w:val="1"/>
      <w:numFmt w:val="decimal"/>
      <w:lvlText w:val="%1."/>
      <w:lvlJc w:val="left"/>
      <w:pPr>
        <w:ind w:left="473" w:hanging="358"/>
        <w:jc w:val="left"/>
      </w:pPr>
      <w:rPr>
        <w:rFonts w:hint="default"/>
        <w:w w:val="99"/>
        <w:lang w:val="cs-CZ" w:eastAsia="en-US" w:bidi="ar-SA"/>
      </w:rPr>
    </w:lvl>
    <w:lvl w:ilvl="1" w:tplc="1B4A41B4">
      <w:numFmt w:val="bullet"/>
      <w:lvlText w:val="•"/>
      <w:lvlJc w:val="left"/>
      <w:pPr>
        <w:ind w:left="1362" w:hanging="358"/>
      </w:pPr>
      <w:rPr>
        <w:rFonts w:hint="default"/>
        <w:lang w:val="cs-CZ" w:eastAsia="en-US" w:bidi="ar-SA"/>
      </w:rPr>
    </w:lvl>
    <w:lvl w:ilvl="2" w:tplc="FB547E52">
      <w:numFmt w:val="bullet"/>
      <w:lvlText w:val="•"/>
      <w:lvlJc w:val="left"/>
      <w:pPr>
        <w:ind w:left="2244" w:hanging="358"/>
      </w:pPr>
      <w:rPr>
        <w:rFonts w:hint="default"/>
        <w:lang w:val="cs-CZ" w:eastAsia="en-US" w:bidi="ar-SA"/>
      </w:rPr>
    </w:lvl>
    <w:lvl w:ilvl="3" w:tplc="A260F018">
      <w:numFmt w:val="bullet"/>
      <w:lvlText w:val="•"/>
      <w:lvlJc w:val="left"/>
      <w:pPr>
        <w:ind w:left="3126" w:hanging="358"/>
      </w:pPr>
      <w:rPr>
        <w:rFonts w:hint="default"/>
        <w:lang w:val="cs-CZ" w:eastAsia="en-US" w:bidi="ar-SA"/>
      </w:rPr>
    </w:lvl>
    <w:lvl w:ilvl="4" w:tplc="48E6360A">
      <w:numFmt w:val="bullet"/>
      <w:lvlText w:val="•"/>
      <w:lvlJc w:val="left"/>
      <w:pPr>
        <w:ind w:left="4008" w:hanging="358"/>
      </w:pPr>
      <w:rPr>
        <w:rFonts w:hint="default"/>
        <w:lang w:val="cs-CZ" w:eastAsia="en-US" w:bidi="ar-SA"/>
      </w:rPr>
    </w:lvl>
    <w:lvl w:ilvl="5" w:tplc="91AAC59A">
      <w:numFmt w:val="bullet"/>
      <w:lvlText w:val="•"/>
      <w:lvlJc w:val="left"/>
      <w:pPr>
        <w:ind w:left="4890" w:hanging="358"/>
      </w:pPr>
      <w:rPr>
        <w:rFonts w:hint="default"/>
        <w:lang w:val="cs-CZ" w:eastAsia="en-US" w:bidi="ar-SA"/>
      </w:rPr>
    </w:lvl>
    <w:lvl w:ilvl="6" w:tplc="5AE8EB14">
      <w:numFmt w:val="bullet"/>
      <w:lvlText w:val="•"/>
      <w:lvlJc w:val="left"/>
      <w:pPr>
        <w:ind w:left="5772" w:hanging="358"/>
      </w:pPr>
      <w:rPr>
        <w:rFonts w:hint="default"/>
        <w:lang w:val="cs-CZ" w:eastAsia="en-US" w:bidi="ar-SA"/>
      </w:rPr>
    </w:lvl>
    <w:lvl w:ilvl="7" w:tplc="15DE5BFA">
      <w:numFmt w:val="bullet"/>
      <w:lvlText w:val="•"/>
      <w:lvlJc w:val="left"/>
      <w:pPr>
        <w:ind w:left="6654" w:hanging="358"/>
      </w:pPr>
      <w:rPr>
        <w:rFonts w:hint="default"/>
        <w:lang w:val="cs-CZ" w:eastAsia="en-US" w:bidi="ar-SA"/>
      </w:rPr>
    </w:lvl>
    <w:lvl w:ilvl="8" w:tplc="0464D28C">
      <w:numFmt w:val="bullet"/>
      <w:lvlText w:val="•"/>
      <w:lvlJc w:val="left"/>
      <w:pPr>
        <w:ind w:left="7536" w:hanging="358"/>
      </w:pPr>
      <w:rPr>
        <w:rFonts w:hint="default"/>
        <w:lang w:val="cs-CZ" w:eastAsia="en-US" w:bidi="ar-SA"/>
      </w:rPr>
    </w:lvl>
  </w:abstractNum>
  <w:abstractNum w:abstractNumId="3" w15:restartNumberingAfterBreak="0">
    <w:nsid w:val="351D5324"/>
    <w:multiLevelType w:val="hybridMultilevel"/>
    <w:tmpl w:val="AB9E6E12"/>
    <w:lvl w:ilvl="0" w:tplc="424A6E9E">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31CCD0D6">
      <w:numFmt w:val="bullet"/>
      <w:lvlText w:val="•"/>
      <w:lvlJc w:val="left"/>
      <w:pPr>
        <w:ind w:left="1362" w:hanging="358"/>
      </w:pPr>
      <w:rPr>
        <w:rFonts w:hint="default"/>
        <w:lang w:val="cs-CZ" w:eastAsia="en-US" w:bidi="ar-SA"/>
      </w:rPr>
    </w:lvl>
    <w:lvl w:ilvl="2" w:tplc="3D4CE21C">
      <w:numFmt w:val="bullet"/>
      <w:lvlText w:val="•"/>
      <w:lvlJc w:val="left"/>
      <w:pPr>
        <w:ind w:left="2244" w:hanging="358"/>
      </w:pPr>
      <w:rPr>
        <w:rFonts w:hint="default"/>
        <w:lang w:val="cs-CZ" w:eastAsia="en-US" w:bidi="ar-SA"/>
      </w:rPr>
    </w:lvl>
    <w:lvl w:ilvl="3" w:tplc="D90E980E">
      <w:numFmt w:val="bullet"/>
      <w:lvlText w:val="•"/>
      <w:lvlJc w:val="left"/>
      <w:pPr>
        <w:ind w:left="3126" w:hanging="358"/>
      </w:pPr>
      <w:rPr>
        <w:rFonts w:hint="default"/>
        <w:lang w:val="cs-CZ" w:eastAsia="en-US" w:bidi="ar-SA"/>
      </w:rPr>
    </w:lvl>
    <w:lvl w:ilvl="4" w:tplc="F2A2C3BC">
      <w:numFmt w:val="bullet"/>
      <w:lvlText w:val="•"/>
      <w:lvlJc w:val="left"/>
      <w:pPr>
        <w:ind w:left="4008" w:hanging="358"/>
      </w:pPr>
      <w:rPr>
        <w:rFonts w:hint="default"/>
        <w:lang w:val="cs-CZ" w:eastAsia="en-US" w:bidi="ar-SA"/>
      </w:rPr>
    </w:lvl>
    <w:lvl w:ilvl="5" w:tplc="B8E6E1A6">
      <w:numFmt w:val="bullet"/>
      <w:lvlText w:val="•"/>
      <w:lvlJc w:val="left"/>
      <w:pPr>
        <w:ind w:left="4890" w:hanging="358"/>
      </w:pPr>
      <w:rPr>
        <w:rFonts w:hint="default"/>
        <w:lang w:val="cs-CZ" w:eastAsia="en-US" w:bidi="ar-SA"/>
      </w:rPr>
    </w:lvl>
    <w:lvl w:ilvl="6" w:tplc="5D7A96F8">
      <w:numFmt w:val="bullet"/>
      <w:lvlText w:val="•"/>
      <w:lvlJc w:val="left"/>
      <w:pPr>
        <w:ind w:left="5772" w:hanging="358"/>
      </w:pPr>
      <w:rPr>
        <w:rFonts w:hint="default"/>
        <w:lang w:val="cs-CZ" w:eastAsia="en-US" w:bidi="ar-SA"/>
      </w:rPr>
    </w:lvl>
    <w:lvl w:ilvl="7" w:tplc="55C00A0C">
      <w:numFmt w:val="bullet"/>
      <w:lvlText w:val="•"/>
      <w:lvlJc w:val="left"/>
      <w:pPr>
        <w:ind w:left="6654" w:hanging="358"/>
      </w:pPr>
      <w:rPr>
        <w:rFonts w:hint="default"/>
        <w:lang w:val="cs-CZ" w:eastAsia="en-US" w:bidi="ar-SA"/>
      </w:rPr>
    </w:lvl>
    <w:lvl w:ilvl="8" w:tplc="A96E6CD6">
      <w:numFmt w:val="bullet"/>
      <w:lvlText w:val="•"/>
      <w:lvlJc w:val="left"/>
      <w:pPr>
        <w:ind w:left="7536" w:hanging="358"/>
      </w:pPr>
      <w:rPr>
        <w:rFonts w:hint="default"/>
        <w:lang w:val="cs-CZ" w:eastAsia="en-US" w:bidi="ar-SA"/>
      </w:rPr>
    </w:lvl>
  </w:abstractNum>
  <w:abstractNum w:abstractNumId="4" w15:restartNumberingAfterBreak="0">
    <w:nsid w:val="4AAE449F"/>
    <w:multiLevelType w:val="hybridMultilevel"/>
    <w:tmpl w:val="8A988496"/>
    <w:lvl w:ilvl="0" w:tplc="0DF0F128">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551EB76A">
      <w:numFmt w:val="bullet"/>
      <w:lvlText w:val="•"/>
      <w:lvlJc w:val="left"/>
      <w:pPr>
        <w:ind w:left="1362" w:hanging="358"/>
      </w:pPr>
      <w:rPr>
        <w:rFonts w:hint="default"/>
        <w:lang w:val="cs-CZ" w:eastAsia="en-US" w:bidi="ar-SA"/>
      </w:rPr>
    </w:lvl>
    <w:lvl w:ilvl="2" w:tplc="EB9C466C">
      <w:numFmt w:val="bullet"/>
      <w:lvlText w:val="•"/>
      <w:lvlJc w:val="left"/>
      <w:pPr>
        <w:ind w:left="2244" w:hanging="358"/>
      </w:pPr>
      <w:rPr>
        <w:rFonts w:hint="default"/>
        <w:lang w:val="cs-CZ" w:eastAsia="en-US" w:bidi="ar-SA"/>
      </w:rPr>
    </w:lvl>
    <w:lvl w:ilvl="3" w:tplc="EB4A3BCA">
      <w:numFmt w:val="bullet"/>
      <w:lvlText w:val="•"/>
      <w:lvlJc w:val="left"/>
      <w:pPr>
        <w:ind w:left="3126" w:hanging="358"/>
      </w:pPr>
      <w:rPr>
        <w:rFonts w:hint="default"/>
        <w:lang w:val="cs-CZ" w:eastAsia="en-US" w:bidi="ar-SA"/>
      </w:rPr>
    </w:lvl>
    <w:lvl w:ilvl="4" w:tplc="488ECA30">
      <w:numFmt w:val="bullet"/>
      <w:lvlText w:val="•"/>
      <w:lvlJc w:val="left"/>
      <w:pPr>
        <w:ind w:left="4008" w:hanging="358"/>
      </w:pPr>
      <w:rPr>
        <w:rFonts w:hint="default"/>
        <w:lang w:val="cs-CZ" w:eastAsia="en-US" w:bidi="ar-SA"/>
      </w:rPr>
    </w:lvl>
    <w:lvl w:ilvl="5" w:tplc="42E84D2E">
      <w:numFmt w:val="bullet"/>
      <w:lvlText w:val="•"/>
      <w:lvlJc w:val="left"/>
      <w:pPr>
        <w:ind w:left="4890" w:hanging="358"/>
      </w:pPr>
      <w:rPr>
        <w:rFonts w:hint="default"/>
        <w:lang w:val="cs-CZ" w:eastAsia="en-US" w:bidi="ar-SA"/>
      </w:rPr>
    </w:lvl>
    <w:lvl w:ilvl="6" w:tplc="3C5291FE">
      <w:numFmt w:val="bullet"/>
      <w:lvlText w:val="•"/>
      <w:lvlJc w:val="left"/>
      <w:pPr>
        <w:ind w:left="5772" w:hanging="358"/>
      </w:pPr>
      <w:rPr>
        <w:rFonts w:hint="default"/>
        <w:lang w:val="cs-CZ" w:eastAsia="en-US" w:bidi="ar-SA"/>
      </w:rPr>
    </w:lvl>
    <w:lvl w:ilvl="7" w:tplc="2CECBCE2">
      <w:numFmt w:val="bullet"/>
      <w:lvlText w:val="•"/>
      <w:lvlJc w:val="left"/>
      <w:pPr>
        <w:ind w:left="6654" w:hanging="358"/>
      </w:pPr>
      <w:rPr>
        <w:rFonts w:hint="default"/>
        <w:lang w:val="cs-CZ" w:eastAsia="en-US" w:bidi="ar-SA"/>
      </w:rPr>
    </w:lvl>
    <w:lvl w:ilvl="8" w:tplc="E028E2EA">
      <w:numFmt w:val="bullet"/>
      <w:lvlText w:val="•"/>
      <w:lvlJc w:val="left"/>
      <w:pPr>
        <w:ind w:left="7536" w:hanging="358"/>
      </w:pPr>
      <w:rPr>
        <w:rFonts w:hint="default"/>
        <w:lang w:val="cs-CZ" w:eastAsia="en-US" w:bidi="ar-SA"/>
      </w:rPr>
    </w:lvl>
  </w:abstractNum>
  <w:abstractNum w:abstractNumId="5" w15:restartNumberingAfterBreak="0">
    <w:nsid w:val="56EE3E89"/>
    <w:multiLevelType w:val="hybridMultilevel"/>
    <w:tmpl w:val="8D72CF8E"/>
    <w:lvl w:ilvl="0" w:tplc="2806F07A">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0A1E9D68">
      <w:numFmt w:val="bullet"/>
      <w:lvlText w:val="•"/>
      <w:lvlJc w:val="left"/>
      <w:pPr>
        <w:ind w:left="1362" w:hanging="358"/>
      </w:pPr>
      <w:rPr>
        <w:rFonts w:hint="default"/>
        <w:lang w:val="cs-CZ" w:eastAsia="en-US" w:bidi="ar-SA"/>
      </w:rPr>
    </w:lvl>
    <w:lvl w:ilvl="2" w:tplc="06901162">
      <w:numFmt w:val="bullet"/>
      <w:lvlText w:val="•"/>
      <w:lvlJc w:val="left"/>
      <w:pPr>
        <w:ind w:left="2244" w:hanging="358"/>
      </w:pPr>
      <w:rPr>
        <w:rFonts w:hint="default"/>
        <w:lang w:val="cs-CZ" w:eastAsia="en-US" w:bidi="ar-SA"/>
      </w:rPr>
    </w:lvl>
    <w:lvl w:ilvl="3" w:tplc="3E941780">
      <w:numFmt w:val="bullet"/>
      <w:lvlText w:val="•"/>
      <w:lvlJc w:val="left"/>
      <w:pPr>
        <w:ind w:left="3126" w:hanging="358"/>
      </w:pPr>
      <w:rPr>
        <w:rFonts w:hint="default"/>
        <w:lang w:val="cs-CZ" w:eastAsia="en-US" w:bidi="ar-SA"/>
      </w:rPr>
    </w:lvl>
    <w:lvl w:ilvl="4" w:tplc="DB52928C">
      <w:numFmt w:val="bullet"/>
      <w:lvlText w:val="•"/>
      <w:lvlJc w:val="left"/>
      <w:pPr>
        <w:ind w:left="4008" w:hanging="358"/>
      </w:pPr>
      <w:rPr>
        <w:rFonts w:hint="default"/>
        <w:lang w:val="cs-CZ" w:eastAsia="en-US" w:bidi="ar-SA"/>
      </w:rPr>
    </w:lvl>
    <w:lvl w:ilvl="5" w:tplc="AE963B1C">
      <w:numFmt w:val="bullet"/>
      <w:lvlText w:val="•"/>
      <w:lvlJc w:val="left"/>
      <w:pPr>
        <w:ind w:left="4890" w:hanging="358"/>
      </w:pPr>
      <w:rPr>
        <w:rFonts w:hint="default"/>
        <w:lang w:val="cs-CZ" w:eastAsia="en-US" w:bidi="ar-SA"/>
      </w:rPr>
    </w:lvl>
    <w:lvl w:ilvl="6" w:tplc="E8FCA33A">
      <w:numFmt w:val="bullet"/>
      <w:lvlText w:val="•"/>
      <w:lvlJc w:val="left"/>
      <w:pPr>
        <w:ind w:left="5772" w:hanging="358"/>
      </w:pPr>
      <w:rPr>
        <w:rFonts w:hint="default"/>
        <w:lang w:val="cs-CZ" w:eastAsia="en-US" w:bidi="ar-SA"/>
      </w:rPr>
    </w:lvl>
    <w:lvl w:ilvl="7" w:tplc="97DE949A">
      <w:numFmt w:val="bullet"/>
      <w:lvlText w:val="•"/>
      <w:lvlJc w:val="left"/>
      <w:pPr>
        <w:ind w:left="6654" w:hanging="358"/>
      </w:pPr>
      <w:rPr>
        <w:rFonts w:hint="default"/>
        <w:lang w:val="cs-CZ" w:eastAsia="en-US" w:bidi="ar-SA"/>
      </w:rPr>
    </w:lvl>
    <w:lvl w:ilvl="8" w:tplc="50C86D1C">
      <w:numFmt w:val="bullet"/>
      <w:lvlText w:val="•"/>
      <w:lvlJc w:val="left"/>
      <w:pPr>
        <w:ind w:left="7536" w:hanging="358"/>
      </w:pPr>
      <w:rPr>
        <w:rFonts w:hint="default"/>
        <w:lang w:val="cs-CZ" w:eastAsia="en-US" w:bidi="ar-SA"/>
      </w:rPr>
    </w:lvl>
  </w:abstractNum>
  <w:abstractNum w:abstractNumId="6" w15:restartNumberingAfterBreak="0">
    <w:nsid w:val="5CCF39DA"/>
    <w:multiLevelType w:val="hybridMultilevel"/>
    <w:tmpl w:val="23468450"/>
    <w:lvl w:ilvl="0" w:tplc="874291C0">
      <w:start w:val="1"/>
      <w:numFmt w:val="decimal"/>
      <w:lvlText w:val="%1."/>
      <w:lvlJc w:val="left"/>
      <w:pPr>
        <w:ind w:left="473" w:hanging="358"/>
        <w:jc w:val="left"/>
      </w:pPr>
      <w:rPr>
        <w:rFonts w:hint="default"/>
        <w:w w:val="99"/>
        <w:lang w:val="cs-CZ" w:eastAsia="en-US" w:bidi="ar-SA"/>
      </w:rPr>
    </w:lvl>
    <w:lvl w:ilvl="1" w:tplc="E648E568">
      <w:numFmt w:val="bullet"/>
      <w:lvlText w:val="•"/>
      <w:lvlJc w:val="left"/>
      <w:pPr>
        <w:ind w:left="1362" w:hanging="358"/>
      </w:pPr>
      <w:rPr>
        <w:rFonts w:hint="default"/>
        <w:lang w:val="cs-CZ" w:eastAsia="en-US" w:bidi="ar-SA"/>
      </w:rPr>
    </w:lvl>
    <w:lvl w:ilvl="2" w:tplc="5EC8AF84">
      <w:numFmt w:val="bullet"/>
      <w:lvlText w:val="•"/>
      <w:lvlJc w:val="left"/>
      <w:pPr>
        <w:ind w:left="2244" w:hanging="358"/>
      </w:pPr>
      <w:rPr>
        <w:rFonts w:hint="default"/>
        <w:lang w:val="cs-CZ" w:eastAsia="en-US" w:bidi="ar-SA"/>
      </w:rPr>
    </w:lvl>
    <w:lvl w:ilvl="3" w:tplc="D41CDCCA">
      <w:numFmt w:val="bullet"/>
      <w:lvlText w:val="•"/>
      <w:lvlJc w:val="left"/>
      <w:pPr>
        <w:ind w:left="3126" w:hanging="358"/>
      </w:pPr>
      <w:rPr>
        <w:rFonts w:hint="default"/>
        <w:lang w:val="cs-CZ" w:eastAsia="en-US" w:bidi="ar-SA"/>
      </w:rPr>
    </w:lvl>
    <w:lvl w:ilvl="4" w:tplc="ECE00FAE">
      <w:numFmt w:val="bullet"/>
      <w:lvlText w:val="•"/>
      <w:lvlJc w:val="left"/>
      <w:pPr>
        <w:ind w:left="4008" w:hanging="358"/>
      </w:pPr>
      <w:rPr>
        <w:rFonts w:hint="default"/>
        <w:lang w:val="cs-CZ" w:eastAsia="en-US" w:bidi="ar-SA"/>
      </w:rPr>
    </w:lvl>
    <w:lvl w:ilvl="5" w:tplc="DE18F2B8">
      <w:numFmt w:val="bullet"/>
      <w:lvlText w:val="•"/>
      <w:lvlJc w:val="left"/>
      <w:pPr>
        <w:ind w:left="4890" w:hanging="358"/>
      </w:pPr>
      <w:rPr>
        <w:rFonts w:hint="default"/>
        <w:lang w:val="cs-CZ" w:eastAsia="en-US" w:bidi="ar-SA"/>
      </w:rPr>
    </w:lvl>
    <w:lvl w:ilvl="6" w:tplc="2BEA3AB2">
      <w:numFmt w:val="bullet"/>
      <w:lvlText w:val="•"/>
      <w:lvlJc w:val="left"/>
      <w:pPr>
        <w:ind w:left="5772" w:hanging="358"/>
      </w:pPr>
      <w:rPr>
        <w:rFonts w:hint="default"/>
        <w:lang w:val="cs-CZ" w:eastAsia="en-US" w:bidi="ar-SA"/>
      </w:rPr>
    </w:lvl>
    <w:lvl w:ilvl="7" w:tplc="39B8B470">
      <w:numFmt w:val="bullet"/>
      <w:lvlText w:val="•"/>
      <w:lvlJc w:val="left"/>
      <w:pPr>
        <w:ind w:left="6654" w:hanging="358"/>
      </w:pPr>
      <w:rPr>
        <w:rFonts w:hint="default"/>
        <w:lang w:val="cs-CZ" w:eastAsia="en-US" w:bidi="ar-SA"/>
      </w:rPr>
    </w:lvl>
    <w:lvl w:ilvl="8" w:tplc="CC72C12A">
      <w:numFmt w:val="bullet"/>
      <w:lvlText w:val="•"/>
      <w:lvlJc w:val="left"/>
      <w:pPr>
        <w:ind w:left="7536" w:hanging="358"/>
      </w:pPr>
      <w:rPr>
        <w:rFonts w:hint="default"/>
        <w:lang w:val="cs-CZ" w:eastAsia="en-US" w:bidi="ar-SA"/>
      </w:rPr>
    </w:lvl>
  </w:abstractNum>
  <w:abstractNum w:abstractNumId="7" w15:restartNumberingAfterBreak="0">
    <w:nsid w:val="607E06B7"/>
    <w:multiLevelType w:val="hybridMultilevel"/>
    <w:tmpl w:val="72801B10"/>
    <w:lvl w:ilvl="0" w:tplc="B74204A4">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719CE57A">
      <w:numFmt w:val="bullet"/>
      <w:lvlText w:val="•"/>
      <w:lvlJc w:val="left"/>
      <w:pPr>
        <w:ind w:left="1362" w:hanging="358"/>
      </w:pPr>
      <w:rPr>
        <w:rFonts w:hint="default"/>
        <w:lang w:val="cs-CZ" w:eastAsia="en-US" w:bidi="ar-SA"/>
      </w:rPr>
    </w:lvl>
    <w:lvl w:ilvl="2" w:tplc="0B04ECFA">
      <w:numFmt w:val="bullet"/>
      <w:lvlText w:val="•"/>
      <w:lvlJc w:val="left"/>
      <w:pPr>
        <w:ind w:left="2244" w:hanging="358"/>
      </w:pPr>
      <w:rPr>
        <w:rFonts w:hint="default"/>
        <w:lang w:val="cs-CZ" w:eastAsia="en-US" w:bidi="ar-SA"/>
      </w:rPr>
    </w:lvl>
    <w:lvl w:ilvl="3" w:tplc="DAD6C86E">
      <w:numFmt w:val="bullet"/>
      <w:lvlText w:val="•"/>
      <w:lvlJc w:val="left"/>
      <w:pPr>
        <w:ind w:left="3126" w:hanging="358"/>
      </w:pPr>
      <w:rPr>
        <w:rFonts w:hint="default"/>
        <w:lang w:val="cs-CZ" w:eastAsia="en-US" w:bidi="ar-SA"/>
      </w:rPr>
    </w:lvl>
    <w:lvl w:ilvl="4" w:tplc="DEFE52DC">
      <w:numFmt w:val="bullet"/>
      <w:lvlText w:val="•"/>
      <w:lvlJc w:val="left"/>
      <w:pPr>
        <w:ind w:left="4008" w:hanging="358"/>
      </w:pPr>
      <w:rPr>
        <w:rFonts w:hint="default"/>
        <w:lang w:val="cs-CZ" w:eastAsia="en-US" w:bidi="ar-SA"/>
      </w:rPr>
    </w:lvl>
    <w:lvl w:ilvl="5" w:tplc="1E285602">
      <w:numFmt w:val="bullet"/>
      <w:lvlText w:val="•"/>
      <w:lvlJc w:val="left"/>
      <w:pPr>
        <w:ind w:left="4890" w:hanging="358"/>
      </w:pPr>
      <w:rPr>
        <w:rFonts w:hint="default"/>
        <w:lang w:val="cs-CZ" w:eastAsia="en-US" w:bidi="ar-SA"/>
      </w:rPr>
    </w:lvl>
    <w:lvl w:ilvl="6" w:tplc="1C6EE6B6">
      <w:numFmt w:val="bullet"/>
      <w:lvlText w:val="•"/>
      <w:lvlJc w:val="left"/>
      <w:pPr>
        <w:ind w:left="5772" w:hanging="358"/>
      </w:pPr>
      <w:rPr>
        <w:rFonts w:hint="default"/>
        <w:lang w:val="cs-CZ" w:eastAsia="en-US" w:bidi="ar-SA"/>
      </w:rPr>
    </w:lvl>
    <w:lvl w:ilvl="7" w:tplc="738EB342">
      <w:numFmt w:val="bullet"/>
      <w:lvlText w:val="•"/>
      <w:lvlJc w:val="left"/>
      <w:pPr>
        <w:ind w:left="6654" w:hanging="358"/>
      </w:pPr>
      <w:rPr>
        <w:rFonts w:hint="default"/>
        <w:lang w:val="cs-CZ" w:eastAsia="en-US" w:bidi="ar-SA"/>
      </w:rPr>
    </w:lvl>
    <w:lvl w:ilvl="8" w:tplc="9684EC00">
      <w:numFmt w:val="bullet"/>
      <w:lvlText w:val="•"/>
      <w:lvlJc w:val="left"/>
      <w:pPr>
        <w:ind w:left="7536" w:hanging="358"/>
      </w:pPr>
      <w:rPr>
        <w:rFonts w:hint="default"/>
        <w:lang w:val="cs-CZ" w:eastAsia="en-US" w:bidi="ar-SA"/>
      </w:rPr>
    </w:lvl>
  </w:abstractNum>
  <w:num w:numId="1" w16cid:durableId="1562129565">
    <w:abstractNumId w:val="2"/>
  </w:num>
  <w:num w:numId="2" w16cid:durableId="1462305284">
    <w:abstractNumId w:val="7"/>
  </w:num>
  <w:num w:numId="3" w16cid:durableId="252008247">
    <w:abstractNumId w:val="1"/>
  </w:num>
  <w:num w:numId="4" w16cid:durableId="371272151">
    <w:abstractNumId w:val="6"/>
  </w:num>
  <w:num w:numId="5" w16cid:durableId="2055154542">
    <w:abstractNumId w:val="0"/>
  </w:num>
  <w:num w:numId="6" w16cid:durableId="150603308">
    <w:abstractNumId w:val="4"/>
  </w:num>
  <w:num w:numId="7" w16cid:durableId="1384983239">
    <w:abstractNumId w:val="5"/>
  </w:num>
  <w:num w:numId="8" w16cid:durableId="1401709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5A"/>
    <w:rsid w:val="0001239A"/>
    <w:rsid w:val="00111E10"/>
    <w:rsid w:val="00124623"/>
    <w:rsid w:val="0016450E"/>
    <w:rsid w:val="002A775A"/>
    <w:rsid w:val="003373C0"/>
    <w:rsid w:val="003B10B5"/>
    <w:rsid w:val="00424E3F"/>
    <w:rsid w:val="00491483"/>
    <w:rsid w:val="00515DF2"/>
    <w:rsid w:val="00622D9F"/>
    <w:rsid w:val="006A54EA"/>
    <w:rsid w:val="006E1E83"/>
    <w:rsid w:val="0071329D"/>
    <w:rsid w:val="007A2DC7"/>
    <w:rsid w:val="008854A6"/>
    <w:rsid w:val="009134FF"/>
    <w:rsid w:val="0098146C"/>
    <w:rsid w:val="0099499F"/>
    <w:rsid w:val="00B3770B"/>
    <w:rsid w:val="00D06A1F"/>
    <w:rsid w:val="00D53867"/>
    <w:rsid w:val="00F021E5"/>
    <w:rsid w:val="00F409B7"/>
    <w:rsid w:val="00FA5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0F8E"/>
  <w15:docId w15:val="{7B08214A-9B94-4B02-8208-68D54267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2642" w:right="2641"/>
      <w:jc w:val="center"/>
      <w:outlineLvl w:val="0"/>
    </w:pPr>
    <w:rPr>
      <w:b/>
      <w:bCs/>
      <w:sz w:val="18"/>
      <w:szCs w:val="18"/>
    </w:rPr>
  </w:style>
  <w:style w:type="paragraph" w:styleId="Nadpis2">
    <w:name w:val="heading 2"/>
    <w:basedOn w:val="Normln"/>
    <w:uiPriority w:val="1"/>
    <w:qFormat/>
    <w:pPr>
      <w:spacing w:before="31"/>
      <w:ind w:left="2646" w:right="2641"/>
      <w:jc w:val="center"/>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473"/>
    </w:pPr>
    <w:rPr>
      <w:sz w:val="18"/>
      <w:szCs w:val="18"/>
    </w:rPr>
  </w:style>
  <w:style w:type="paragraph" w:styleId="Nzev">
    <w:name w:val="Title"/>
    <w:basedOn w:val="Normln"/>
    <w:uiPriority w:val="1"/>
    <w:qFormat/>
    <w:pPr>
      <w:spacing w:before="40"/>
      <w:ind w:left="2645" w:right="2635"/>
      <w:jc w:val="center"/>
    </w:pPr>
    <w:rPr>
      <w:b/>
      <w:bCs/>
    </w:rPr>
  </w:style>
  <w:style w:type="paragraph" w:styleId="Odstavecseseznamem">
    <w:name w:val="List Paragraph"/>
    <w:basedOn w:val="Normln"/>
    <w:uiPriority w:val="1"/>
    <w:qFormat/>
    <w:pPr>
      <w:ind w:left="473" w:right="108" w:hanging="358"/>
      <w:jc w:val="both"/>
    </w:pPr>
  </w:style>
  <w:style w:type="paragraph" w:customStyle="1" w:styleId="TableParagraph">
    <w:name w:val="Table Paragraph"/>
    <w:basedOn w:val="Normln"/>
    <w:uiPriority w:val="1"/>
    <w:qFormat/>
  </w:style>
  <w:style w:type="character" w:customStyle="1" w:styleId="ZkladntextChar">
    <w:name w:val="Základní text Char"/>
    <w:basedOn w:val="Standardnpsmoodstavce"/>
    <w:link w:val="Zkladntext"/>
    <w:uiPriority w:val="1"/>
    <w:rsid w:val="0098146C"/>
    <w:rPr>
      <w:rFonts w:ascii="Arial" w:eastAsia="Arial" w:hAnsi="Arial" w:cs="Arial"/>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936</Words>
  <Characters>5525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(úklid smlouva  SPŠ a OA)</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(úklid smlouva  SPŠ a OA)</dc:title>
  <dc:creator>petru</dc:creator>
  <cp:lastModifiedBy>Karolína Poláková</cp:lastModifiedBy>
  <cp:revision>2</cp:revision>
  <dcterms:created xsi:type="dcterms:W3CDTF">2025-01-30T09:48:00Z</dcterms:created>
  <dcterms:modified xsi:type="dcterms:W3CDTF">2025-01-30T09:48:00Z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PDFCreator Version 1.2.3</vt:lpwstr>
  </property>
  <property fmtid="{D5CDD505-2E9C-101B-9397-08002B2CF9AE}" pid="4" name="LastSaved">
    <vt:filetime>2021-02-09T00:00:00Z</vt:filetime>
  </property>
</Properties>
</file>