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2525" w14:textId="77777777" w:rsidR="00E319B5" w:rsidRDefault="00E168E1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15AE498" w14:textId="77777777" w:rsidR="00E319B5" w:rsidRDefault="00E168E1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29.11.2024 11:35:02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7006121" w14:textId="77777777" w:rsidR="00E319B5" w:rsidRDefault="00E168E1">
      <w:pPr>
        <w:spacing w:after="116"/>
        <w:ind w:left="5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49AF486" w14:textId="77777777" w:rsidR="00E319B5" w:rsidRDefault="00E168E1">
      <w:pPr>
        <w:tabs>
          <w:tab w:val="center" w:pos="1985"/>
          <w:tab w:val="center" w:pos="84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67A381BC" w14:textId="77777777" w:rsidR="00E319B5" w:rsidRDefault="00E168E1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723347 </w:t>
      </w:r>
      <w:proofErr w:type="spellStart"/>
      <w:r>
        <w:rPr>
          <w:rFonts w:ascii="Courier New" w:eastAsia="Courier New" w:hAnsi="Courier New" w:cs="Courier New"/>
          <w:b/>
          <w:sz w:val="20"/>
        </w:rPr>
        <w:t>Ječovice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6B4E6F6" w14:textId="77777777" w:rsidR="00E319B5" w:rsidRDefault="00E168E1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E319B5" w14:paraId="714FBB17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50D20CA" w14:textId="77777777" w:rsidR="00E319B5" w:rsidRDefault="00E168E1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AFD2C7" w14:textId="77777777" w:rsidR="00E319B5" w:rsidRDefault="00E168E1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B35FDA0" w14:textId="77777777" w:rsidR="00E319B5" w:rsidRDefault="00E168E1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E319B5" w14:paraId="35CF7AF7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AC944A3" w14:textId="77777777" w:rsidR="00E319B5" w:rsidRDefault="00E168E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65AEE9E" w14:textId="77777777" w:rsidR="00E319B5" w:rsidRDefault="00E168E1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980EF3A" w14:textId="77777777" w:rsidR="00E319B5" w:rsidRDefault="00E168E1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2665704" w14:textId="77777777" w:rsidR="00E319B5" w:rsidRDefault="00E168E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B251136" w14:textId="77777777" w:rsidR="00E319B5" w:rsidRDefault="00E168E1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8123FE1" w14:textId="77777777" w:rsidR="00E319B5" w:rsidRDefault="00E168E1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F294692" w14:textId="77777777" w:rsidR="00E319B5" w:rsidRDefault="00E168E1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D8532D8" w14:textId="77777777" w:rsidR="00E319B5" w:rsidRDefault="00E168E1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9FC6035" w14:textId="77777777" w:rsidR="00E319B5" w:rsidRDefault="00E168E1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203C5FF" w14:textId="77777777" w:rsidR="00E319B5" w:rsidRDefault="00E319B5"/>
        </w:tc>
      </w:tr>
      <w:tr w:rsidR="00E319B5" w14:paraId="20516DF9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3AD1976" w14:textId="77777777" w:rsidR="00E319B5" w:rsidRDefault="00E168E1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2B6CBDC" w14:textId="77777777" w:rsidR="00E319B5" w:rsidRDefault="00E168E1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9B7AAD6" w14:textId="77777777" w:rsidR="00E319B5" w:rsidRDefault="00E168E1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621AD82" w14:textId="77777777" w:rsidR="00E319B5" w:rsidRDefault="00E168E1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50A1EED" w14:textId="77777777" w:rsidR="00E319B5" w:rsidRDefault="00E319B5"/>
        </w:tc>
      </w:tr>
    </w:tbl>
    <w:p w14:paraId="6EF4B74E" w14:textId="77777777" w:rsidR="00E319B5" w:rsidRDefault="00E168E1">
      <w:pPr>
        <w:spacing w:after="61" w:line="233" w:lineRule="auto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205</w:t>
      </w:r>
      <w:r>
        <w:rPr>
          <w:rFonts w:ascii="Courier New" w:eastAsia="Courier New" w:hAnsi="Courier New" w:cs="Courier New"/>
          <w:b/>
          <w:sz w:val="20"/>
        </w:rPr>
        <w:tab/>
        <w:t xml:space="preserve">6042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D2920F9" w14:textId="77777777" w:rsidR="00E319B5" w:rsidRDefault="00E168E1">
      <w:pPr>
        <w:spacing w:after="61" w:line="233" w:lineRule="auto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279</w:t>
      </w:r>
      <w:r>
        <w:rPr>
          <w:rFonts w:ascii="Courier New" w:eastAsia="Courier New" w:hAnsi="Courier New" w:cs="Courier New"/>
          <w:b/>
          <w:sz w:val="20"/>
        </w:rPr>
        <w:tab/>
        <w:t>6244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DE2D130" w14:textId="77777777" w:rsidR="00E319B5" w:rsidRDefault="00E168E1">
      <w:pPr>
        <w:spacing w:after="61" w:line="233" w:lineRule="auto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298/7</w:t>
      </w:r>
      <w:r>
        <w:rPr>
          <w:rFonts w:ascii="Courier New" w:eastAsia="Courier New" w:hAnsi="Courier New" w:cs="Courier New"/>
          <w:b/>
          <w:sz w:val="20"/>
        </w:rPr>
        <w:tab/>
        <w:t>2856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1800B62" w14:textId="77777777" w:rsidR="00E319B5" w:rsidRDefault="00E168E1">
      <w:pPr>
        <w:tabs>
          <w:tab w:val="center" w:pos="989"/>
          <w:tab w:val="center" w:pos="3834"/>
          <w:tab w:val="center" w:pos="965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298/14</w:t>
      </w:r>
      <w:r>
        <w:rPr>
          <w:rFonts w:ascii="Courier New" w:eastAsia="Courier New" w:hAnsi="Courier New" w:cs="Courier New"/>
          <w:b/>
          <w:sz w:val="20"/>
        </w:rPr>
        <w:tab/>
        <w:t>5871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8418CA4" w14:textId="77777777" w:rsidR="00E319B5" w:rsidRDefault="00E168E1">
      <w:pPr>
        <w:spacing w:after="0"/>
        <w:ind w:left="8700" w:right="27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E319B5" w14:paraId="7BE1B929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5BD217B" w14:textId="77777777" w:rsidR="00E319B5" w:rsidRDefault="00E168E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3BA4479" w14:textId="77777777" w:rsidR="00E319B5" w:rsidRDefault="00E319B5"/>
        </w:tc>
      </w:tr>
      <w:tr w:rsidR="00E319B5" w14:paraId="245713CE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D89469E" w14:textId="77777777" w:rsidR="00E319B5" w:rsidRDefault="00E168E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666E474" w14:textId="77777777" w:rsidR="00E319B5" w:rsidRDefault="00E168E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B9F7B43" w14:textId="77777777" w:rsidR="00E319B5" w:rsidRDefault="00E168E1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7048805F" w14:textId="77777777" w:rsidR="00E319B5" w:rsidRDefault="00E168E1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66BCC32F" wp14:editId="7298D0BE">
                <wp:extent cx="7020052" cy="38100"/>
                <wp:effectExtent l="0" t="0" r="0" b="0"/>
                <wp:docPr id="2637" name="Group 2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7" style="width:552.76pt;height:3pt;mso-position-horizontal-relative:char;mso-position-vertical-relative:line" coordsize="70200,381">
                <v:shape id="Shape 11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719DD8" w14:textId="77777777" w:rsidR="00E319B5" w:rsidRDefault="00E168E1">
      <w:pPr>
        <w:spacing w:after="0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9C13F83" w14:textId="77777777" w:rsidR="00E319B5" w:rsidRDefault="00E168E1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B8CEDBA" wp14:editId="1888D735">
                <wp:extent cx="7020052" cy="38100"/>
                <wp:effectExtent l="0" t="0" r="0" b="0"/>
                <wp:docPr id="2634" name="Group 2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4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5AE4879" w14:textId="77777777" w:rsidR="00E319B5" w:rsidRDefault="00E168E1">
      <w:pPr>
        <w:numPr>
          <w:ilvl w:val="0"/>
          <w:numId w:val="1"/>
        </w:numPr>
        <w:spacing w:after="309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3A1F3987" w14:textId="77777777" w:rsidR="00E319B5" w:rsidRDefault="00E168E1">
      <w:pPr>
        <w:spacing w:after="0" w:line="368" w:lineRule="auto"/>
        <w:ind w:left="131" w:right="271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</w:t>
      </w:r>
    </w:p>
    <w:p w14:paraId="5AEEB55A" w14:textId="77777777" w:rsidR="00E319B5" w:rsidRDefault="00E168E1">
      <w:pPr>
        <w:spacing w:after="0"/>
        <w:ind w:left="348" w:right="271" w:hanging="10"/>
      </w:pPr>
      <w:r>
        <w:rPr>
          <w:rFonts w:ascii="Courier New" w:eastAsia="Courier New" w:hAnsi="Courier New" w:cs="Courier New"/>
          <w:b/>
          <w:sz w:val="20"/>
        </w:rPr>
        <w:t xml:space="preserve">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č.j. UZSVM/U/8676/2024-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14.05.2024. Právní účinky zápisu k okamžiku 14.05.2024 16:16:41. Zápis proveden dne </w:t>
      </w:r>
    </w:p>
    <w:p w14:paraId="12B01836" w14:textId="77777777" w:rsidR="00E319B5" w:rsidRDefault="00E168E1">
      <w:pPr>
        <w:spacing w:after="45"/>
        <w:ind w:left="348" w:right="271" w:hanging="10"/>
      </w:pPr>
      <w:r>
        <w:rPr>
          <w:rFonts w:ascii="Courier New" w:eastAsia="Courier New" w:hAnsi="Courier New" w:cs="Courier New"/>
          <w:b/>
          <w:sz w:val="20"/>
        </w:rPr>
        <w:t>25</w:t>
      </w:r>
      <w:r>
        <w:rPr>
          <w:rFonts w:ascii="Courier New" w:eastAsia="Courier New" w:hAnsi="Courier New" w:cs="Courier New"/>
          <w:b/>
          <w:sz w:val="20"/>
        </w:rPr>
        <w:t>.06.2024.</w:t>
      </w:r>
    </w:p>
    <w:p w14:paraId="089D9348" w14:textId="77777777" w:rsidR="00E319B5" w:rsidRDefault="00E168E1">
      <w:pPr>
        <w:spacing w:after="61" w:line="233" w:lineRule="auto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V-3743/2024-506</w:t>
      </w:r>
    </w:p>
    <w:p w14:paraId="2027E575" w14:textId="77777777" w:rsidR="00E319B5" w:rsidRDefault="00E168E1">
      <w:pPr>
        <w:tabs>
          <w:tab w:val="center" w:pos="1693"/>
          <w:tab w:val="right" w:pos="11079"/>
        </w:tabs>
        <w:spacing w:after="126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59A8B1A" w14:textId="77777777" w:rsidR="00E319B5" w:rsidRDefault="00E168E1">
      <w:pPr>
        <w:spacing w:after="48"/>
        <w:ind w:left="353" w:right="271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UZSVM/U/83044/2024-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19.08.2024. Právní účinky zápisu k okamžiku 26.08.2024 08:50:15. Zápis proveden dne 19.0</w:t>
      </w:r>
      <w:r>
        <w:rPr>
          <w:rFonts w:ascii="Courier New" w:eastAsia="Courier New" w:hAnsi="Courier New" w:cs="Courier New"/>
          <w:b/>
          <w:sz w:val="20"/>
        </w:rPr>
        <w:t>9.2024.</w:t>
      </w:r>
    </w:p>
    <w:p w14:paraId="04D736DF" w14:textId="77777777" w:rsidR="00E319B5" w:rsidRDefault="00E168E1">
      <w:pPr>
        <w:spacing w:after="61" w:line="233" w:lineRule="auto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Z-5667/2024-506</w:t>
      </w:r>
    </w:p>
    <w:p w14:paraId="4F60B4FE" w14:textId="77777777" w:rsidR="00E319B5" w:rsidRDefault="00E168E1">
      <w:pPr>
        <w:spacing w:after="149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4C0C6604" w14:textId="77777777" w:rsidR="00E319B5" w:rsidRDefault="00E168E1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4B4CF9D" wp14:editId="378D9F30">
                <wp:extent cx="7020052" cy="28448"/>
                <wp:effectExtent l="0" t="0" r="0" b="0"/>
                <wp:docPr id="2635" name="Group 2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5" style="width:552.76pt;height:2.23999pt;mso-position-horizontal-relative:char;mso-position-vertical-relative:line" coordsize="70200,284">
                <v:shape id="Shape 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2B276F5" w14:textId="77777777" w:rsidR="00E319B5" w:rsidRDefault="00E168E1">
      <w:pPr>
        <w:tabs>
          <w:tab w:val="center" w:pos="4445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638A3DC3" w14:textId="77777777" w:rsidR="00E319B5" w:rsidRDefault="00E168E1">
      <w:pPr>
        <w:tabs>
          <w:tab w:val="center" w:pos="1309"/>
          <w:tab w:val="center" w:pos="5732"/>
          <w:tab w:val="center" w:pos="8491"/>
        </w:tabs>
        <w:spacing w:after="0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49705AD9" w14:textId="77777777" w:rsidR="00E319B5" w:rsidRDefault="00E168E1">
      <w:pPr>
        <w:spacing w:after="25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4F20D685" wp14:editId="39D27D3D">
                <wp:extent cx="7020052" cy="1"/>
                <wp:effectExtent l="0" t="0" r="0" b="0"/>
                <wp:docPr id="2636" name="Group 2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6" style="width:552.76pt;height:7.87402e-05pt;mso-position-horizontal-relative:char;mso-position-vertical-relative:line" coordsize="70200,0">
                <v:shape id="Shape 9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65A1E15" w14:textId="77777777" w:rsidR="00E319B5" w:rsidRDefault="00E168E1">
      <w:pPr>
        <w:tabs>
          <w:tab w:val="center" w:pos="5776"/>
          <w:tab w:val="center" w:pos="8839"/>
        </w:tabs>
        <w:spacing w:after="123"/>
      </w:pPr>
      <w:r>
        <w:rPr>
          <w:rFonts w:ascii="Courier New" w:eastAsia="Courier New" w:hAnsi="Courier New" w:cs="Courier New"/>
          <w:b/>
          <w:sz w:val="20"/>
        </w:rPr>
        <w:t xml:space="preserve">     205</w:t>
      </w:r>
      <w:r>
        <w:rPr>
          <w:rFonts w:ascii="Courier New" w:eastAsia="Courier New" w:hAnsi="Courier New" w:cs="Courier New"/>
          <w:b/>
          <w:sz w:val="20"/>
        </w:rPr>
        <w:tab/>
        <w:t>13715</w:t>
      </w:r>
      <w:r>
        <w:rPr>
          <w:rFonts w:ascii="Courier New" w:eastAsia="Courier New" w:hAnsi="Courier New" w:cs="Courier New"/>
          <w:b/>
          <w:sz w:val="20"/>
        </w:rPr>
        <w:tab/>
        <w:t>6042</w:t>
      </w:r>
    </w:p>
    <w:p w14:paraId="7A40F101" w14:textId="77777777" w:rsidR="00E319B5" w:rsidRDefault="00E168E1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1B6D97" wp14:editId="4648314B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33" name="Group 2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33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286AAA6D" w14:textId="77777777" w:rsidR="00E319B5" w:rsidRDefault="00E168E1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1F18E334" w14:textId="77777777" w:rsidR="00E319B5" w:rsidRDefault="00E168E1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29.11.2024 11:35:02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8D0FFEF" w14:textId="77777777" w:rsidR="00E319B5" w:rsidRDefault="00E168E1">
      <w:pPr>
        <w:tabs>
          <w:tab w:val="center" w:pos="1985"/>
          <w:tab w:val="center" w:pos="84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24F73696" w14:textId="77777777" w:rsidR="00E319B5" w:rsidRDefault="00E168E1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723347 </w:t>
      </w:r>
      <w:proofErr w:type="spellStart"/>
      <w:r>
        <w:rPr>
          <w:rFonts w:ascii="Courier New" w:eastAsia="Courier New" w:hAnsi="Courier New" w:cs="Courier New"/>
          <w:b/>
          <w:sz w:val="20"/>
        </w:rPr>
        <w:t>Ječovice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AF5EC43" w14:textId="77777777" w:rsidR="00E319B5" w:rsidRDefault="00E168E1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E319B5" w14:paraId="77DBED6C" w14:textId="77777777">
        <w:trPr>
          <w:trHeight w:val="1364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775A308" w14:textId="77777777" w:rsidR="00E319B5" w:rsidRDefault="00E168E1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279</w:t>
            </w:r>
          </w:p>
          <w:p w14:paraId="46FC1178" w14:textId="77777777" w:rsidR="00E319B5" w:rsidRDefault="00E168E1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298/7</w:t>
            </w:r>
          </w:p>
          <w:p w14:paraId="4F36FED6" w14:textId="77777777" w:rsidR="00E319B5" w:rsidRDefault="00E168E1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298/14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BDB3435" w14:textId="77777777" w:rsidR="00E319B5" w:rsidRDefault="00E168E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13715</w:t>
            </w:r>
          </w:p>
          <w:p w14:paraId="736E8E46" w14:textId="77777777" w:rsidR="00E319B5" w:rsidRDefault="00E168E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7354F608" w14:textId="77777777" w:rsidR="00E319B5" w:rsidRDefault="00E168E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13715</w:t>
            </w:r>
          </w:p>
          <w:p w14:paraId="1D6F929C" w14:textId="77777777" w:rsidR="00E319B5" w:rsidRDefault="00E168E1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C582E55" w14:textId="77777777" w:rsidR="00E319B5" w:rsidRDefault="00E168E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6244</w:t>
            </w:r>
          </w:p>
          <w:p w14:paraId="3DF64D8B" w14:textId="77777777" w:rsidR="00E319B5" w:rsidRDefault="00E168E1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457</w:t>
            </w:r>
          </w:p>
          <w:p w14:paraId="2D099F18" w14:textId="77777777" w:rsidR="00E319B5" w:rsidRDefault="00E168E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2399</w:t>
            </w:r>
          </w:p>
          <w:p w14:paraId="65292E23" w14:textId="77777777" w:rsidR="00E319B5" w:rsidRDefault="00E168E1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5871</w:t>
            </w:r>
          </w:p>
        </w:tc>
      </w:tr>
    </w:tbl>
    <w:p w14:paraId="4B3039FA" w14:textId="77777777" w:rsidR="00E319B5" w:rsidRDefault="00E168E1">
      <w:pPr>
        <w:spacing w:after="48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42CFB79" w14:textId="77777777" w:rsidR="00E319B5" w:rsidRDefault="00E168E1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CB807A8" w14:textId="77777777" w:rsidR="00E319B5" w:rsidRDefault="00E168E1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29.11.2024  11</w:t>
      </w:r>
      <w:proofErr w:type="gramEnd"/>
      <w:r>
        <w:rPr>
          <w:rFonts w:ascii="Courier New" w:eastAsia="Courier New" w:hAnsi="Courier New" w:cs="Courier New"/>
          <w:i/>
          <w:sz w:val="20"/>
        </w:rPr>
        <w:t>:40:02</w:t>
      </w:r>
    </w:p>
    <w:p w14:paraId="5B0A826F" w14:textId="77777777" w:rsidR="00E319B5" w:rsidRDefault="00E168E1">
      <w:pPr>
        <w:spacing w:after="96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3D3AC453" w14:textId="77777777" w:rsidR="00E319B5" w:rsidRDefault="00E168E1">
      <w:pPr>
        <w:spacing w:after="944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https://cuzk.gov.cz/.</w:t>
      </w:r>
    </w:p>
    <w:p w14:paraId="128A827D" w14:textId="77777777" w:rsidR="00E319B5" w:rsidRDefault="00E168E1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97D240" wp14:editId="0D69D072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16" name="Group 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16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</w:t>
      </w:r>
      <w:r>
        <w:rPr>
          <w:rFonts w:ascii="Courier New" w:eastAsia="Courier New" w:hAnsi="Courier New" w:cs="Courier New"/>
          <w:sz w:val="16"/>
        </w:rPr>
        <w:t>tastrální úřad pro Ústecký kraj, Katastrální pracoviště Litoměřice, kód: 506. strana 2</w:t>
      </w:r>
    </w:p>
    <w:sectPr w:rsidR="00E319B5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50EF2"/>
    <w:multiLevelType w:val="hybridMultilevel"/>
    <w:tmpl w:val="2072347C"/>
    <w:lvl w:ilvl="0" w:tplc="D3AAACC8">
      <w:start w:val="4"/>
      <w:numFmt w:val="upperLetter"/>
      <w:lvlText w:val="%1"/>
      <w:lvlJc w:val="left"/>
      <w:pPr>
        <w:ind w:left="6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A402A6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9CED78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52B1D8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C05A9E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84D10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447490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D852B8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3C9344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6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B5"/>
    <w:rsid w:val="00E168E1"/>
    <w:rsid w:val="00E3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4FC6"/>
  <w15:docId w15:val="{497DA68F-AFC2-401F-8304-942B7482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2697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254340457011.pdf</dc:title>
  <dc:subject/>
  <dc:creator>Oracle Reports</dc:creator>
  <cp:keywords/>
  <cp:lastModifiedBy>Bendová Pavlína</cp:lastModifiedBy>
  <cp:revision>2</cp:revision>
  <dcterms:created xsi:type="dcterms:W3CDTF">2025-01-17T06:51:00Z</dcterms:created>
  <dcterms:modified xsi:type="dcterms:W3CDTF">2025-01-17T06:51:00Z</dcterms:modified>
</cp:coreProperties>
</file>