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05952" w14:textId="77777777" w:rsidR="00B87ED4" w:rsidRDefault="00B87ED4" w:rsidP="00B87E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SMLOUVA O VYPOŘÁDÁNÍ ZÁVAZKŮ</w:t>
      </w:r>
    </w:p>
    <w:p w14:paraId="06DF4C20" w14:textId="77777777" w:rsidR="00B87ED4" w:rsidRPr="008E2F53" w:rsidRDefault="00B87ED4" w:rsidP="00B87ED4">
      <w:pPr>
        <w:pStyle w:val="Default"/>
        <w:jc w:val="center"/>
      </w:pPr>
    </w:p>
    <w:p w14:paraId="3F782DFC" w14:textId="5021FA60" w:rsidR="00B87ED4" w:rsidRPr="008E2F53" w:rsidRDefault="00B87ED4" w:rsidP="00B87ED4">
      <w:pPr>
        <w:pStyle w:val="Default"/>
        <w:jc w:val="center"/>
        <w:rPr>
          <w:sz w:val="22"/>
          <w:szCs w:val="22"/>
        </w:rPr>
      </w:pPr>
      <w:r w:rsidRPr="008E2F53">
        <w:rPr>
          <w:sz w:val="22"/>
          <w:szCs w:val="22"/>
        </w:rPr>
        <w:t xml:space="preserve">uzavřená dle § 1746, odst. 2 zákona č. 89/2012 Sb., </w:t>
      </w:r>
      <w:r w:rsidR="004161D7" w:rsidRPr="008E2F53">
        <w:rPr>
          <w:sz w:val="22"/>
          <w:szCs w:val="22"/>
        </w:rPr>
        <w:t>O</w:t>
      </w:r>
      <w:r w:rsidRPr="008E2F53">
        <w:rPr>
          <w:sz w:val="22"/>
          <w:szCs w:val="22"/>
        </w:rPr>
        <w:t>bčanský zákoník, v platném znění, mezi těmito smluvními stranami:</w:t>
      </w:r>
    </w:p>
    <w:p w14:paraId="0088E588" w14:textId="77777777" w:rsidR="00B87ED4" w:rsidRPr="008E2F53" w:rsidRDefault="00B87ED4" w:rsidP="00B87ED4">
      <w:pPr>
        <w:pStyle w:val="Default"/>
        <w:rPr>
          <w:sz w:val="22"/>
          <w:szCs w:val="22"/>
        </w:rPr>
      </w:pPr>
    </w:p>
    <w:p w14:paraId="1EDA42BD" w14:textId="77777777" w:rsidR="00B87ED4" w:rsidRPr="008E2F53" w:rsidRDefault="00B87ED4" w:rsidP="008E2F53">
      <w:pPr>
        <w:pStyle w:val="Bezmezer"/>
        <w:rPr>
          <w:rFonts w:ascii="Arial" w:hAnsi="Arial" w:cs="Arial"/>
        </w:rPr>
      </w:pPr>
      <w:r w:rsidRPr="008E2F53">
        <w:rPr>
          <w:rFonts w:ascii="Arial" w:hAnsi="Arial" w:cs="Arial"/>
        </w:rPr>
        <w:t>Gymnázium</w:t>
      </w:r>
      <w:r w:rsidR="004B5688" w:rsidRPr="008E2F53">
        <w:rPr>
          <w:rFonts w:ascii="Arial" w:hAnsi="Arial" w:cs="Arial"/>
        </w:rPr>
        <w:t xml:space="preserve"> Elišky Krásnohorské, Praha 4</w:t>
      </w:r>
      <w:r w:rsidR="00B045F3" w:rsidRPr="008E2F53">
        <w:rPr>
          <w:rFonts w:ascii="Arial" w:hAnsi="Arial" w:cs="Arial"/>
        </w:rPr>
        <w:t xml:space="preserve"> </w:t>
      </w:r>
      <w:r w:rsidR="004B5688" w:rsidRPr="008E2F53">
        <w:rPr>
          <w:rFonts w:ascii="Arial" w:hAnsi="Arial" w:cs="Arial"/>
        </w:rPr>
        <w:t>-</w:t>
      </w:r>
      <w:r w:rsidR="00B045F3" w:rsidRPr="008E2F53">
        <w:rPr>
          <w:rFonts w:ascii="Arial" w:hAnsi="Arial" w:cs="Arial"/>
        </w:rPr>
        <w:t xml:space="preserve"> </w:t>
      </w:r>
      <w:r w:rsidR="004B5688" w:rsidRPr="008E2F53">
        <w:rPr>
          <w:rFonts w:ascii="Arial" w:hAnsi="Arial" w:cs="Arial"/>
        </w:rPr>
        <w:t>Michle, Ohradní 55</w:t>
      </w:r>
      <w:r w:rsidRPr="008E2F53">
        <w:rPr>
          <w:rFonts w:ascii="Arial" w:hAnsi="Arial" w:cs="Arial"/>
        </w:rPr>
        <w:t xml:space="preserve"> </w:t>
      </w:r>
    </w:p>
    <w:p w14:paraId="363F0635" w14:textId="77777777" w:rsidR="00B87ED4" w:rsidRPr="008E2F53" w:rsidRDefault="004B5688" w:rsidP="008E2F53">
      <w:pPr>
        <w:pStyle w:val="Bezmezer"/>
        <w:rPr>
          <w:rFonts w:ascii="Arial" w:hAnsi="Arial" w:cs="Arial"/>
        </w:rPr>
      </w:pPr>
      <w:r w:rsidRPr="008E2F53">
        <w:rPr>
          <w:rFonts w:ascii="Arial" w:hAnsi="Arial" w:cs="Arial"/>
        </w:rPr>
        <w:t>Ohradní 111/55</w:t>
      </w:r>
    </w:p>
    <w:p w14:paraId="2ADDF16A" w14:textId="77777777" w:rsidR="00B87ED4" w:rsidRPr="008E2F53" w:rsidRDefault="004B5688" w:rsidP="008E2F53">
      <w:pPr>
        <w:pStyle w:val="Bezmezer"/>
        <w:rPr>
          <w:rFonts w:ascii="Arial" w:hAnsi="Arial" w:cs="Arial"/>
        </w:rPr>
      </w:pPr>
      <w:r w:rsidRPr="008E2F53">
        <w:rPr>
          <w:rFonts w:ascii="Arial" w:hAnsi="Arial" w:cs="Arial"/>
        </w:rPr>
        <w:t>140 00 Praha 4</w:t>
      </w:r>
    </w:p>
    <w:p w14:paraId="6E45B0B6" w14:textId="7AA239FD" w:rsidR="008E2F53" w:rsidRPr="008E2F53" w:rsidRDefault="008E2F53" w:rsidP="008E2F53">
      <w:pPr>
        <w:pStyle w:val="Bezmezer"/>
        <w:rPr>
          <w:rFonts w:ascii="Arial" w:hAnsi="Arial" w:cs="Arial"/>
        </w:rPr>
      </w:pPr>
      <w:r w:rsidRPr="008E2F53">
        <w:rPr>
          <w:rFonts w:ascii="Arial" w:hAnsi="Arial" w:cs="Arial"/>
        </w:rPr>
        <w:t>Příspěvková organizace hl. m. Prahy, zřízena usnesením RHMP č. 550 z 3.</w:t>
      </w:r>
      <w:r w:rsidR="00EB117A">
        <w:rPr>
          <w:rFonts w:ascii="Arial" w:hAnsi="Arial" w:cs="Arial"/>
        </w:rPr>
        <w:t xml:space="preserve"> </w:t>
      </w:r>
      <w:r w:rsidRPr="008E2F53">
        <w:rPr>
          <w:rFonts w:ascii="Arial" w:hAnsi="Arial" w:cs="Arial"/>
        </w:rPr>
        <w:t>4.</w:t>
      </w:r>
      <w:r w:rsidR="00EB117A">
        <w:rPr>
          <w:rFonts w:ascii="Arial" w:hAnsi="Arial" w:cs="Arial"/>
        </w:rPr>
        <w:t xml:space="preserve"> </w:t>
      </w:r>
      <w:r w:rsidRPr="008E2F53">
        <w:rPr>
          <w:rFonts w:ascii="Arial" w:hAnsi="Arial" w:cs="Arial"/>
        </w:rPr>
        <w:t>2001, zapsaná v Rejstříku škol RED-IZO 600005054, zapsaná v RARIS IČO 00335533</w:t>
      </w:r>
    </w:p>
    <w:p w14:paraId="0A6A2E82" w14:textId="381910BE" w:rsidR="008E2F53" w:rsidRPr="008E2F53" w:rsidRDefault="008E2F53" w:rsidP="008E2F53">
      <w:pPr>
        <w:pStyle w:val="Bezmezer"/>
        <w:rPr>
          <w:rFonts w:ascii="Arial" w:hAnsi="Arial" w:cs="Arial"/>
        </w:rPr>
      </w:pPr>
      <w:r w:rsidRPr="008E2F53">
        <w:rPr>
          <w:rFonts w:ascii="Arial" w:hAnsi="Arial" w:cs="Arial"/>
        </w:rPr>
        <w:t>z</w:t>
      </w:r>
      <w:r w:rsidR="00EB117A">
        <w:rPr>
          <w:rFonts w:ascii="Arial" w:hAnsi="Arial" w:cs="Arial"/>
        </w:rPr>
        <w:t>astoupené: Mgr. Martinem Švejnohou</w:t>
      </w:r>
    </w:p>
    <w:p w14:paraId="78054011" w14:textId="77777777" w:rsidR="00B87ED4" w:rsidRPr="008E2F53" w:rsidRDefault="00B87ED4" w:rsidP="008E2F53">
      <w:pPr>
        <w:pStyle w:val="Bezmezer"/>
        <w:rPr>
          <w:rFonts w:ascii="Arial" w:hAnsi="Arial" w:cs="Arial"/>
        </w:rPr>
      </w:pPr>
      <w:r w:rsidRPr="008E2F53">
        <w:rPr>
          <w:rFonts w:ascii="Arial" w:hAnsi="Arial" w:cs="Arial"/>
        </w:rPr>
        <w:t>DIČ: CZ</w:t>
      </w:r>
      <w:r w:rsidR="004B5688" w:rsidRPr="008E2F53">
        <w:rPr>
          <w:rFonts w:ascii="Arial" w:hAnsi="Arial" w:cs="Arial"/>
        </w:rPr>
        <w:t>00335533</w:t>
      </w:r>
      <w:r w:rsidRPr="008E2F53">
        <w:rPr>
          <w:rFonts w:ascii="Arial" w:hAnsi="Arial" w:cs="Arial"/>
        </w:rPr>
        <w:t xml:space="preserve"> </w:t>
      </w:r>
    </w:p>
    <w:p w14:paraId="7C77D1FF" w14:textId="77777777" w:rsidR="00B87ED4" w:rsidRPr="008E2F53" w:rsidRDefault="00B87ED4" w:rsidP="008E2F53">
      <w:pPr>
        <w:pStyle w:val="Bezmezer"/>
        <w:rPr>
          <w:rFonts w:ascii="Arial" w:hAnsi="Arial" w:cs="Arial"/>
        </w:rPr>
      </w:pPr>
      <w:r w:rsidRPr="008E2F53">
        <w:rPr>
          <w:rFonts w:ascii="Arial" w:hAnsi="Arial" w:cs="Arial"/>
        </w:rPr>
        <w:t>(dále jen „</w:t>
      </w:r>
      <w:r w:rsidRPr="008E2F53">
        <w:rPr>
          <w:rFonts w:ascii="Arial" w:hAnsi="Arial" w:cs="Arial"/>
          <w:b/>
          <w:bCs/>
        </w:rPr>
        <w:t>objednatel“</w:t>
      </w:r>
      <w:r w:rsidRPr="008E2F53">
        <w:rPr>
          <w:rFonts w:ascii="Arial" w:hAnsi="Arial" w:cs="Arial"/>
        </w:rPr>
        <w:t xml:space="preserve">) </w:t>
      </w:r>
    </w:p>
    <w:p w14:paraId="1BC00D5D" w14:textId="77777777" w:rsidR="004B5688" w:rsidRPr="008E2F53" w:rsidRDefault="004B5688" w:rsidP="00B87ED4">
      <w:pPr>
        <w:pStyle w:val="Default"/>
        <w:rPr>
          <w:sz w:val="22"/>
          <w:szCs w:val="22"/>
        </w:rPr>
      </w:pPr>
    </w:p>
    <w:p w14:paraId="31CD67A7" w14:textId="3C978723" w:rsidR="00B87ED4" w:rsidRDefault="00B87ED4" w:rsidP="00B87ED4">
      <w:pPr>
        <w:pStyle w:val="Default"/>
        <w:rPr>
          <w:sz w:val="22"/>
          <w:szCs w:val="22"/>
        </w:rPr>
      </w:pPr>
      <w:r w:rsidRPr="008E2F53">
        <w:rPr>
          <w:sz w:val="22"/>
          <w:szCs w:val="22"/>
        </w:rPr>
        <w:t xml:space="preserve">a </w:t>
      </w:r>
    </w:p>
    <w:p w14:paraId="1C2816AB" w14:textId="77777777" w:rsidR="00EB117A" w:rsidRDefault="00EB117A" w:rsidP="00B87ED4">
      <w:pPr>
        <w:pStyle w:val="Default"/>
        <w:rPr>
          <w:sz w:val="22"/>
          <w:szCs w:val="22"/>
        </w:rPr>
      </w:pPr>
    </w:p>
    <w:p w14:paraId="158464DC" w14:textId="5C89C711" w:rsidR="00EB117A" w:rsidRDefault="00EB117A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100Mega </w:t>
      </w:r>
      <w:proofErr w:type="spellStart"/>
      <w:r>
        <w:rPr>
          <w:sz w:val="22"/>
          <w:szCs w:val="22"/>
        </w:rPr>
        <w:t>Distribution</w:t>
      </w:r>
      <w:proofErr w:type="spellEnd"/>
      <w:r>
        <w:rPr>
          <w:sz w:val="22"/>
          <w:szCs w:val="22"/>
        </w:rPr>
        <w:t xml:space="preserve"> s.r.o.</w:t>
      </w:r>
    </w:p>
    <w:p w14:paraId="2CA6CC4A" w14:textId="4FDBD90D" w:rsidR="00EB117A" w:rsidRDefault="00EB117A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Železná 7, č. p. 681</w:t>
      </w:r>
    </w:p>
    <w:p w14:paraId="352173F3" w14:textId="7C3A36B9" w:rsidR="00EB117A" w:rsidRDefault="00EB117A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619 00 Brno</w:t>
      </w:r>
    </w:p>
    <w:p w14:paraId="605264F8" w14:textId="3E691D22" w:rsidR="00EB117A" w:rsidRDefault="00EB117A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IČ: 60707968</w:t>
      </w:r>
    </w:p>
    <w:p w14:paraId="618F7BA3" w14:textId="609AC858" w:rsidR="00EB117A" w:rsidRDefault="00EB117A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DIČ: CZ60707968</w:t>
      </w:r>
    </w:p>
    <w:p w14:paraId="2D04BB2D" w14:textId="23069DAE" w:rsidR="00EB117A" w:rsidRDefault="00EB117A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Registrace: OR: Krajský soud v Brně, oddíl C, vložka 15317</w:t>
      </w:r>
    </w:p>
    <w:p w14:paraId="257A5F09" w14:textId="77777777" w:rsidR="00EB117A" w:rsidRPr="008E2F53" w:rsidRDefault="00EB117A" w:rsidP="00B87ED4">
      <w:pPr>
        <w:pStyle w:val="Default"/>
        <w:rPr>
          <w:sz w:val="22"/>
          <w:szCs w:val="22"/>
        </w:rPr>
      </w:pPr>
    </w:p>
    <w:p w14:paraId="300E345B" w14:textId="77777777" w:rsidR="004B5688" w:rsidRPr="008E2F53" w:rsidRDefault="004B5688" w:rsidP="00B87ED4">
      <w:pPr>
        <w:pStyle w:val="Default"/>
        <w:rPr>
          <w:sz w:val="22"/>
          <w:szCs w:val="22"/>
        </w:rPr>
      </w:pPr>
    </w:p>
    <w:p w14:paraId="3D10184A" w14:textId="44F9D8A6" w:rsidR="00B87ED4" w:rsidRPr="008E2F53" w:rsidRDefault="00EB117A" w:rsidP="00B87ED4">
      <w:pPr>
        <w:pStyle w:val="Default"/>
        <w:rPr>
          <w:sz w:val="22"/>
          <w:szCs w:val="22"/>
        </w:rPr>
      </w:pPr>
      <w:r w:rsidRPr="008E2F53">
        <w:rPr>
          <w:sz w:val="22"/>
          <w:szCs w:val="22"/>
        </w:rPr>
        <w:t xml:space="preserve"> </w:t>
      </w:r>
      <w:r w:rsidR="00B87ED4" w:rsidRPr="008E2F53">
        <w:rPr>
          <w:sz w:val="22"/>
          <w:szCs w:val="22"/>
        </w:rPr>
        <w:t>(dále jen „</w:t>
      </w:r>
      <w:r w:rsidR="00B87ED4" w:rsidRPr="008E2F53">
        <w:rPr>
          <w:b/>
          <w:bCs/>
          <w:sz w:val="22"/>
          <w:szCs w:val="22"/>
        </w:rPr>
        <w:t>dodavatel“</w:t>
      </w:r>
      <w:r w:rsidR="00B87ED4" w:rsidRPr="008E2F53">
        <w:rPr>
          <w:sz w:val="22"/>
          <w:szCs w:val="22"/>
        </w:rPr>
        <w:t xml:space="preserve">) </w:t>
      </w:r>
    </w:p>
    <w:p w14:paraId="2D80A3B4" w14:textId="77777777" w:rsidR="00B87ED4" w:rsidRPr="008E2F53" w:rsidRDefault="00B87ED4" w:rsidP="00B87ED4">
      <w:pPr>
        <w:pStyle w:val="Default"/>
        <w:rPr>
          <w:sz w:val="22"/>
          <w:szCs w:val="22"/>
        </w:rPr>
      </w:pPr>
    </w:p>
    <w:p w14:paraId="3B14FB8B" w14:textId="77777777" w:rsidR="00B87ED4" w:rsidRDefault="00B87ED4" w:rsidP="00B87ED4">
      <w:pPr>
        <w:pStyle w:val="Default"/>
        <w:rPr>
          <w:sz w:val="22"/>
          <w:szCs w:val="22"/>
        </w:rPr>
      </w:pPr>
    </w:p>
    <w:p w14:paraId="2F02E474" w14:textId="77777777" w:rsidR="00B87ED4" w:rsidRDefault="00B87ED4" w:rsidP="00B87ED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14:paraId="1D0311A1" w14:textId="77777777" w:rsidR="00B87ED4" w:rsidRDefault="00B87ED4" w:rsidP="00B87E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Popis skutkového stavu</w:t>
      </w:r>
    </w:p>
    <w:p w14:paraId="19C81F03" w14:textId="77777777" w:rsidR="00B87ED4" w:rsidRDefault="00B87ED4" w:rsidP="00B87ED4">
      <w:pPr>
        <w:pStyle w:val="Default"/>
        <w:jc w:val="center"/>
        <w:rPr>
          <w:sz w:val="22"/>
          <w:szCs w:val="22"/>
        </w:rPr>
      </w:pPr>
    </w:p>
    <w:p w14:paraId="2D5A818B" w14:textId="0D0AFD57" w:rsidR="00B87ED4" w:rsidRDefault="00B87ED4" w:rsidP="002E13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Smluvní strany uzavřely </w:t>
      </w:r>
      <w:r w:rsidRPr="008B27BB">
        <w:rPr>
          <w:sz w:val="22"/>
          <w:szCs w:val="22"/>
        </w:rPr>
        <w:t xml:space="preserve">dne </w:t>
      </w:r>
      <w:r w:rsidR="00EB117A">
        <w:rPr>
          <w:sz w:val="22"/>
          <w:szCs w:val="22"/>
        </w:rPr>
        <w:t>20. 12. 2024</w:t>
      </w:r>
      <w:r>
        <w:rPr>
          <w:sz w:val="22"/>
          <w:szCs w:val="22"/>
        </w:rPr>
        <w:t xml:space="preserve"> smlouvu</w:t>
      </w:r>
      <w:r w:rsidR="00EB117A">
        <w:rPr>
          <w:sz w:val="22"/>
          <w:szCs w:val="22"/>
        </w:rPr>
        <w:t>,</w:t>
      </w:r>
      <w:r>
        <w:rPr>
          <w:sz w:val="22"/>
          <w:szCs w:val="22"/>
        </w:rPr>
        <w:t xml:space="preserve"> jejímž předmětem </w:t>
      </w:r>
      <w:r w:rsidR="00EB117A">
        <w:rPr>
          <w:sz w:val="22"/>
          <w:szCs w:val="22"/>
        </w:rPr>
        <w:t>byla dodávka telefonního systému dle přílohy.</w:t>
      </w:r>
    </w:p>
    <w:p w14:paraId="042887F8" w14:textId="77777777" w:rsidR="00B87ED4" w:rsidRDefault="00B87ED4" w:rsidP="00B87ED4">
      <w:pPr>
        <w:pStyle w:val="Default"/>
        <w:rPr>
          <w:sz w:val="22"/>
          <w:szCs w:val="22"/>
        </w:rPr>
      </w:pPr>
    </w:p>
    <w:p w14:paraId="21F4D9BC" w14:textId="77777777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Strana objednatele je povinným subjektem pro zveřejňování v Registru smluv dle smlouvy uvedené v ustanovení odst. 1. tohoto článku a má povinnost uzavřenou smlouvu zveřejnit postupem podle zákona č. 340/2015 Sb., zákon o registru smluv, ve znění pozdějších předpisů (dále jen „ZRS“).</w:t>
      </w:r>
    </w:p>
    <w:p w14:paraId="4951D451" w14:textId="77777777" w:rsidR="00B87ED4" w:rsidRDefault="00B87ED4" w:rsidP="00B87ED4">
      <w:pPr>
        <w:pStyle w:val="Default"/>
        <w:rPr>
          <w:sz w:val="22"/>
          <w:szCs w:val="22"/>
        </w:rPr>
      </w:pPr>
    </w:p>
    <w:p w14:paraId="634B0B27" w14:textId="77777777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Obě smluvní strany shodně konstatují, že do okamžiku sjednání této smlouvy nedošlo k uveřejnění smlouvy uvedené v odst. 1 tohoto článku v Registru smluv, a že jsou si vědomy právních následků s tím spojených.</w:t>
      </w:r>
    </w:p>
    <w:p w14:paraId="50F7CE4E" w14:textId="77777777" w:rsidR="00B87ED4" w:rsidRDefault="00B87ED4" w:rsidP="00B87ED4">
      <w:pPr>
        <w:pStyle w:val="Default"/>
        <w:rPr>
          <w:sz w:val="22"/>
          <w:szCs w:val="22"/>
        </w:rPr>
      </w:pPr>
    </w:p>
    <w:p w14:paraId="4DB258D5" w14:textId="77777777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V zájmu úpravy vzájemných práv a povinností vyplývajících z původně sjednané smlouvy,</w:t>
      </w:r>
      <w:r w:rsidR="009B398C">
        <w:rPr>
          <w:sz w:val="22"/>
          <w:szCs w:val="22"/>
        </w:rPr>
        <w:t xml:space="preserve"> </w:t>
      </w:r>
      <w:r>
        <w:rPr>
          <w:sz w:val="22"/>
          <w:szCs w:val="22"/>
        </w:rPr>
        <w:t>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14:paraId="4E06BCB1" w14:textId="77777777" w:rsidR="00B87ED4" w:rsidRDefault="00B87ED4" w:rsidP="00B87ED4">
      <w:pPr>
        <w:pStyle w:val="Default"/>
        <w:jc w:val="center"/>
        <w:rPr>
          <w:sz w:val="22"/>
          <w:szCs w:val="22"/>
        </w:rPr>
      </w:pPr>
    </w:p>
    <w:p w14:paraId="7381BFEB" w14:textId="77777777" w:rsidR="00B87ED4" w:rsidRDefault="00B87ED4" w:rsidP="00B87ED4">
      <w:pPr>
        <w:pStyle w:val="Default"/>
        <w:jc w:val="center"/>
        <w:rPr>
          <w:sz w:val="22"/>
          <w:szCs w:val="22"/>
        </w:rPr>
      </w:pPr>
    </w:p>
    <w:p w14:paraId="53AC909B" w14:textId="77777777" w:rsidR="00B87ED4" w:rsidRDefault="00B87ED4" w:rsidP="00B87ED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1E347C6D" w14:textId="77777777" w:rsidR="00B87ED4" w:rsidRDefault="00B87ED4" w:rsidP="00B87E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Práva a závazky smluvních stran</w:t>
      </w:r>
    </w:p>
    <w:p w14:paraId="5E962D93" w14:textId="77777777" w:rsidR="00B87ED4" w:rsidRDefault="00B87ED4" w:rsidP="00B87ED4">
      <w:pPr>
        <w:pStyle w:val="Default"/>
        <w:jc w:val="center"/>
        <w:rPr>
          <w:sz w:val="22"/>
          <w:szCs w:val="22"/>
        </w:rPr>
      </w:pPr>
    </w:p>
    <w:p w14:paraId="425F4149" w14:textId="0E918609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Smluvní strany si tímto ujednáním vzájemně stvrzují, že obsah vzájemných práv</w:t>
      </w:r>
      <w:r w:rsidR="000A6783">
        <w:rPr>
          <w:sz w:val="22"/>
          <w:szCs w:val="22"/>
        </w:rPr>
        <w:t xml:space="preserve"> </w:t>
      </w:r>
      <w:r>
        <w:rPr>
          <w:sz w:val="22"/>
          <w:szCs w:val="22"/>
        </w:rPr>
        <w:t>a povinností, který touto smlouvou nově sjednávají, je zcela a beze zbytku vyjádřen textem</w:t>
      </w:r>
    </w:p>
    <w:p w14:paraId="5B58620A" w14:textId="3E34B11E" w:rsidR="00B87ED4" w:rsidRDefault="00B87ED4" w:rsidP="00B87ED4">
      <w:pPr>
        <w:pStyle w:val="Default"/>
        <w:spacing w:line="291" w:lineRule="atLeas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původně sjednané smlouvy</w:t>
      </w:r>
      <w:r>
        <w:rPr>
          <w:position w:val="10"/>
          <w:sz w:val="22"/>
          <w:szCs w:val="22"/>
          <w:vertAlign w:val="superscript"/>
        </w:rPr>
        <w:t>1</w:t>
      </w:r>
      <w:r>
        <w:rPr>
          <w:sz w:val="22"/>
          <w:szCs w:val="22"/>
        </w:rPr>
        <w:t>,</w:t>
      </w:r>
      <w:r w:rsidR="004161D7">
        <w:rPr>
          <w:sz w:val="22"/>
          <w:szCs w:val="22"/>
        </w:rPr>
        <w:t xml:space="preserve"> </w:t>
      </w:r>
      <w:r>
        <w:rPr>
          <w:sz w:val="22"/>
          <w:szCs w:val="22"/>
        </w:rPr>
        <w:t>která tvoří pro tyto účely přílohu této smlouvy. Lhůty se rovněž řídí původně sjednanou smlouvou a počítají se od uplynutí</w:t>
      </w:r>
      <w:r w:rsidR="009B398C">
        <w:rPr>
          <w:sz w:val="22"/>
          <w:szCs w:val="22"/>
        </w:rPr>
        <w:t xml:space="preserve"> </w:t>
      </w:r>
      <w:r>
        <w:rPr>
          <w:sz w:val="22"/>
          <w:szCs w:val="22"/>
        </w:rPr>
        <w:t>31 dnů od data jejího uzavření.</w:t>
      </w:r>
    </w:p>
    <w:p w14:paraId="68B5EF46" w14:textId="77777777" w:rsidR="009B398C" w:rsidRDefault="009B398C" w:rsidP="00B87ED4">
      <w:pPr>
        <w:pStyle w:val="Default"/>
        <w:spacing w:line="291" w:lineRule="atLeast"/>
        <w:jc w:val="both"/>
        <w:rPr>
          <w:sz w:val="22"/>
          <w:szCs w:val="22"/>
        </w:rPr>
      </w:pPr>
    </w:p>
    <w:p w14:paraId="26A941DF" w14:textId="77777777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4650E200" w14:textId="77777777" w:rsidR="009B398C" w:rsidRDefault="009B398C" w:rsidP="00B87ED4">
      <w:pPr>
        <w:pStyle w:val="Default"/>
        <w:rPr>
          <w:sz w:val="22"/>
          <w:szCs w:val="22"/>
        </w:rPr>
      </w:pPr>
    </w:p>
    <w:p w14:paraId="27FAF99C" w14:textId="61AC2F23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strany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prohlašují,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že veškerá budoucí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plnění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této smlouvy,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která mají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být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okamžiku jejího uveřejnění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0A6783">
        <w:rPr>
          <w:sz w:val="22"/>
          <w:szCs w:val="22"/>
        </w:rPr>
        <w:t> </w:t>
      </w:r>
      <w:r>
        <w:rPr>
          <w:sz w:val="22"/>
          <w:szCs w:val="22"/>
        </w:rPr>
        <w:t>R</w:t>
      </w:r>
      <w:r w:rsidR="000A6783">
        <w:rPr>
          <w:sz w:val="22"/>
          <w:szCs w:val="22"/>
        </w:rPr>
        <w:t>egistru smluv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plněna 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souladu s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obsahem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vzájemných závazků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vyjádřeným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příloze této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smlouvy,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budou splněna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podle sjednaných podmínek.</w:t>
      </w:r>
    </w:p>
    <w:p w14:paraId="6246A6D1" w14:textId="77777777" w:rsidR="009B398C" w:rsidRDefault="009B398C" w:rsidP="00B87ED4">
      <w:pPr>
        <w:pStyle w:val="Default"/>
        <w:rPr>
          <w:sz w:val="22"/>
          <w:szCs w:val="22"/>
        </w:rPr>
      </w:pPr>
    </w:p>
    <w:p w14:paraId="4B7A9543" w14:textId="1BB93136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strana,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která je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povinným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subjektem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pro zveřejňování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</w:t>
      </w:r>
      <w:r w:rsidR="000A6783">
        <w:rPr>
          <w:sz w:val="22"/>
          <w:szCs w:val="22"/>
        </w:rPr>
        <w:t>R</w:t>
      </w:r>
      <w:r>
        <w:rPr>
          <w:sz w:val="22"/>
          <w:szCs w:val="22"/>
        </w:rPr>
        <w:t>egistru smluv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dle ZRS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smlouvy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uvedené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č</w:t>
      </w:r>
      <w:r>
        <w:rPr>
          <w:sz w:val="22"/>
          <w:szCs w:val="22"/>
        </w:rPr>
        <w:t>l. I. odst. 1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smlouvy,</w:t>
      </w:r>
      <w:r w:rsidR="00B045F3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tímto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zavazuje druhé smluvní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straně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neprodlenému zveřejnění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této smlouvy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a její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kompletní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přílohy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 xml:space="preserve"> </w:t>
      </w:r>
      <w:r w:rsidR="000A6783">
        <w:rPr>
          <w:sz w:val="22"/>
          <w:szCs w:val="22"/>
        </w:rPr>
        <w:t>R</w:t>
      </w:r>
      <w:r>
        <w:rPr>
          <w:sz w:val="22"/>
          <w:szCs w:val="22"/>
        </w:rPr>
        <w:t>egistru smluv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souladu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ustanovením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§ 5 ZRS.</w:t>
      </w:r>
    </w:p>
    <w:p w14:paraId="38BD166A" w14:textId="77777777" w:rsidR="00B87ED4" w:rsidRDefault="00B87ED4" w:rsidP="00B87ED4">
      <w:pPr>
        <w:pStyle w:val="Default"/>
        <w:rPr>
          <w:sz w:val="22"/>
          <w:szCs w:val="22"/>
        </w:rPr>
      </w:pPr>
    </w:p>
    <w:p w14:paraId="4911A9A3" w14:textId="77777777" w:rsidR="00F93C23" w:rsidRDefault="00F93C23" w:rsidP="00B87ED4">
      <w:pPr>
        <w:pStyle w:val="Default"/>
        <w:rPr>
          <w:sz w:val="22"/>
          <w:szCs w:val="22"/>
        </w:rPr>
      </w:pPr>
    </w:p>
    <w:p w14:paraId="45A5B6D8" w14:textId="77777777" w:rsidR="00B87ED4" w:rsidRDefault="00B87ED4" w:rsidP="00B87ED4">
      <w:pPr>
        <w:pStyle w:val="Default"/>
        <w:spacing w:line="291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14:paraId="01645424" w14:textId="77777777" w:rsidR="00B87ED4" w:rsidRDefault="00B87ED4" w:rsidP="00B87ED4">
      <w:pPr>
        <w:pStyle w:val="Default"/>
        <w:spacing w:after="257" w:line="291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00FC8A20" w14:textId="77777777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Tato smlouva o vypořádání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závazků nabývá účinnosti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dnem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uveřejnění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Registru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smluv.</w:t>
      </w:r>
    </w:p>
    <w:p w14:paraId="734BA512" w14:textId="77777777" w:rsidR="009B398C" w:rsidRDefault="009B398C" w:rsidP="00B87ED4">
      <w:pPr>
        <w:pStyle w:val="Default"/>
        <w:rPr>
          <w:sz w:val="22"/>
          <w:szCs w:val="22"/>
        </w:rPr>
      </w:pPr>
    </w:p>
    <w:p w14:paraId="380898C3" w14:textId="77777777" w:rsidR="00B87ED4" w:rsidRDefault="00B87ED4" w:rsidP="00B87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Tato smlouva o vypořádání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závazků je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vyhotovena ve dvou stejnopisech,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každý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F93C23">
        <w:rPr>
          <w:sz w:val="22"/>
          <w:szCs w:val="22"/>
        </w:rPr>
        <w:t> </w:t>
      </w:r>
      <w:r>
        <w:rPr>
          <w:sz w:val="22"/>
          <w:szCs w:val="22"/>
        </w:rPr>
        <w:t>hodnotou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originálu,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přičemž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každá ze smluvních stran obdrží</w:t>
      </w:r>
      <w:r w:rsidR="00F93C23">
        <w:rPr>
          <w:sz w:val="22"/>
          <w:szCs w:val="22"/>
        </w:rPr>
        <w:t xml:space="preserve"> </w:t>
      </w:r>
      <w:r>
        <w:rPr>
          <w:sz w:val="22"/>
          <w:szCs w:val="22"/>
        </w:rPr>
        <w:t>jeden stejnopis.</w:t>
      </w:r>
    </w:p>
    <w:p w14:paraId="3CD94DAD" w14:textId="77777777" w:rsidR="00B87ED4" w:rsidRDefault="00B87ED4" w:rsidP="00B87ED4">
      <w:pPr>
        <w:pStyle w:val="Default"/>
        <w:rPr>
          <w:sz w:val="22"/>
          <w:szCs w:val="22"/>
        </w:rPr>
      </w:pPr>
    </w:p>
    <w:p w14:paraId="7785C1B5" w14:textId="77777777" w:rsidR="00F93C23" w:rsidRDefault="00B87ED4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165311E" w14:textId="43FE54BA" w:rsidR="00F93C23" w:rsidRDefault="002E13C2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21A2930" w14:textId="5840D550"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  <w:r>
        <w:rPr>
          <w:sz w:val="22"/>
          <w:szCs w:val="22"/>
        </w:rPr>
        <w:t xml:space="preserve">V Praze dne: </w:t>
      </w:r>
      <w:r w:rsidR="00B25750">
        <w:rPr>
          <w:sz w:val="22"/>
          <w:szCs w:val="22"/>
        </w:rPr>
        <w:t>28</w:t>
      </w:r>
      <w:r w:rsidR="00EB117A">
        <w:rPr>
          <w:sz w:val="22"/>
          <w:szCs w:val="22"/>
        </w:rPr>
        <w:t>. 1. 2025</w:t>
      </w:r>
      <w:r>
        <w:rPr>
          <w:sz w:val="22"/>
          <w:szCs w:val="22"/>
        </w:rPr>
        <w:t xml:space="preserve">             </w:t>
      </w:r>
      <w:r w:rsidR="003E0A95">
        <w:rPr>
          <w:sz w:val="22"/>
          <w:szCs w:val="22"/>
        </w:rPr>
        <w:t xml:space="preserve">               </w:t>
      </w:r>
      <w:r w:rsidR="002E13C2">
        <w:rPr>
          <w:sz w:val="22"/>
          <w:szCs w:val="22"/>
        </w:rPr>
        <w:t xml:space="preserve"> </w:t>
      </w:r>
      <w:r w:rsidR="003E0A95">
        <w:rPr>
          <w:sz w:val="22"/>
          <w:szCs w:val="22"/>
        </w:rPr>
        <w:t xml:space="preserve">  </w:t>
      </w:r>
    </w:p>
    <w:p w14:paraId="40AACF62" w14:textId="77777777"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14:paraId="73E2BE3D" w14:textId="77777777"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  <w:r>
        <w:rPr>
          <w:sz w:val="22"/>
          <w:szCs w:val="22"/>
        </w:rPr>
        <w:t>Objednatel: …………………………..             Dodavatel: …………………………………..</w:t>
      </w:r>
    </w:p>
    <w:p w14:paraId="5CA9209F" w14:textId="77777777"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14:paraId="5F555458" w14:textId="77777777" w:rsidR="00F93C23" w:rsidRDefault="00F93C23" w:rsidP="00B87ED4">
      <w:pPr>
        <w:pStyle w:val="Default"/>
        <w:spacing w:after="228" w:line="291" w:lineRule="atLeast"/>
        <w:ind w:left="6640" w:hanging="6640"/>
        <w:rPr>
          <w:sz w:val="22"/>
          <w:szCs w:val="22"/>
        </w:rPr>
      </w:pPr>
    </w:p>
    <w:p w14:paraId="679192FA" w14:textId="77777777"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14:paraId="56C066F2" w14:textId="77777777"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Příloha:</w:t>
      </w:r>
      <w:bookmarkStart w:id="0" w:name="_GoBack"/>
      <w:bookmarkEnd w:id="0"/>
    </w:p>
    <w:p w14:paraId="10F16A28" w14:textId="7847C378" w:rsidR="009B398C" w:rsidRDefault="00EB117A" w:rsidP="00B87ED4">
      <w:pPr>
        <w:pStyle w:val="Default"/>
        <w:spacing w:line="208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Objednávka č. 80/2024</w:t>
      </w:r>
    </w:p>
    <w:p w14:paraId="18824A30" w14:textId="77777777"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14:paraId="5964DC1E" w14:textId="77777777"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14:paraId="0D5D4C15" w14:textId="77777777"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14:paraId="4F3C8BA8" w14:textId="77777777"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14:paraId="60C6978D" w14:textId="77777777" w:rsidR="009B398C" w:rsidRDefault="009B398C" w:rsidP="00B87ED4">
      <w:pPr>
        <w:pStyle w:val="Default"/>
        <w:spacing w:line="208" w:lineRule="atLeast"/>
        <w:jc w:val="both"/>
        <w:rPr>
          <w:sz w:val="22"/>
          <w:szCs w:val="22"/>
        </w:rPr>
      </w:pPr>
    </w:p>
    <w:p w14:paraId="3DB0EF2A" w14:textId="77777777" w:rsidR="009B398C" w:rsidRPr="000A6783" w:rsidRDefault="009B398C" w:rsidP="00B87ED4">
      <w:pPr>
        <w:pStyle w:val="Default"/>
        <w:spacing w:line="208" w:lineRule="atLeast"/>
        <w:jc w:val="both"/>
        <w:rPr>
          <w:b/>
          <w:bCs/>
          <w:sz w:val="22"/>
          <w:szCs w:val="22"/>
        </w:rPr>
      </w:pPr>
    </w:p>
    <w:p w14:paraId="47D3EA29" w14:textId="24A950E7" w:rsidR="009B398C" w:rsidRPr="000A6783" w:rsidRDefault="000A6783" w:rsidP="00B87ED4">
      <w:pPr>
        <w:pStyle w:val="Default"/>
        <w:spacing w:line="208" w:lineRule="atLeast"/>
        <w:jc w:val="both"/>
        <w:rPr>
          <w:b/>
          <w:bCs/>
          <w:sz w:val="22"/>
          <w:szCs w:val="22"/>
        </w:rPr>
      </w:pPr>
      <w:r w:rsidRPr="000A6783">
        <w:rPr>
          <w:b/>
          <w:bCs/>
          <w:sz w:val="22"/>
          <w:szCs w:val="22"/>
        </w:rPr>
        <w:t>____________________________</w:t>
      </w:r>
    </w:p>
    <w:p w14:paraId="27CB00CF" w14:textId="5C445FAD" w:rsidR="00B87ED4" w:rsidRPr="000A6783" w:rsidRDefault="000A6783" w:rsidP="000A6783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  <w:r>
        <w:rPr>
          <w:rFonts w:ascii="Arial" w:hAnsi="Arial" w:cs="Arial"/>
          <w:sz w:val="26"/>
          <w:szCs w:val="26"/>
        </w:rPr>
        <w:t xml:space="preserve">¹ </w:t>
      </w:r>
      <w:r w:rsidR="00B87ED4">
        <w:t xml:space="preserve">V </w:t>
      </w:r>
      <w:r w:rsidR="00B87ED4">
        <w:rPr>
          <w:sz w:val="18"/>
          <w:szCs w:val="18"/>
        </w:rPr>
        <w:t>případě jakýchkoli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změn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smlouvy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na veřejnou zakázku musí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být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tyto změny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v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souladu s</w:t>
      </w:r>
      <w:r w:rsidR="009B398C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§ 222 zákona</w:t>
      </w:r>
      <w:r w:rsidR="009B398C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č.134/2016,</w:t>
      </w:r>
      <w:r w:rsidR="009B398C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o zadávání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veřejných zakázek,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jinak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by</w:t>
      </w:r>
      <w:r w:rsidR="00F93C23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mohl</w:t>
      </w:r>
      <w:r w:rsidR="004B5688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být</w:t>
      </w:r>
      <w:r w:rsidR="004B5688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postup zadavatele</w:t>
      </w:r>
      <w:r w:rsidR="004B5688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považován za přestupek</w:t>
      </w:r>
      <w:r w:rsidR="004B5688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dle §</w:t>
      </w:r>
      <w:r w:rsidR="004B5688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268</w:t>
      </w:r>
      <w:r w:rsidR="004B5688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tohoto</w:t>
      </w:r>
      <w:r w:rsidR="004B5688">
        <w:rPr>
          <w:sz w:val="18"/>
          <w:szCs w:val="18"/>
        </w:rPr>
        <w:t xml:space="preserve"> </w:t>
      </w:r>
      <w:r w:rsidR="00B87ED4">
        <w:rPr>
          <w:sz w:val="18"/>
          <w:szCs w:val="18"/>
        </w:rPr>
        <w:t>zákona.</w:t>
      </w:r>
    </w:p>
    <w:sectPr w:rsidR="00B87ED4" w:rsidRPr="000A6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D4"/>
    <w:rsid w:val="000A6783"/>
    <w:rsid w:val="00217FDC"/>
    <w:rsid w:val="002C78D5"/>
    <w:rsid w:val="002E13C2"/>
    <w:rsid w:val="003115A2"/>
    <w:rsid w:val="003E0A95"/>
    <w:rsid w:val="004161D7"/>
    <w:rsid w:val="004B5688"/>
    <w:rsid w:val="004E6829"/>
    <w:rsid w:val="00675C3A"/>
    <w:rsid w:val="006C3B97"/>
    <w:rsid w:val="00722F19"/>
    <w:rsid w:val="00776CCA"/>
    <w:rsid w:val="0078075C"/>
    <w:rsid w:val="008B27BB"/>
    <w:rsid w:val="008E2F53"/>
    <w:rsid w:val="009640B9"/>
    <w:rsid w:val="009B398C"/>
    <w:rsid w:val="00A22A14"/>
    <w:rsid w:val="00AE418A"/>
    <w:rsid w:val="00B045F3"/>
    <w:rsid w:val="00B25750"/>
    <w:rsid w:val="00B87ED4"/>
    <w:rsid w:val="00C5229B"/>
    <w:rsid w:val="00C56388"/>
    <w:rsid w:val="00EB117A"/>
    <w:rsid w:val="00F85960"/>
    <w:rsid w:val="00F93C23"/>
    <w:rsid w:val="00FA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5660"/>
  <w15:chartTrackingRefBased/>
  <w15:docId w15:val="{FAA12A99-2C12-4D70-857C-8E6002CA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2F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87E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98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8E2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97D023D2A39E49B466A7C27BD6341C" ma:contentTypeVersion="17" ma:contentTypeDescription="Vytvoří nový dokument" ma:contentTypeScope="" ma:versionID="b382eeb2f0acb825213d3c4985ea9a82">
  <xsd:schema xmlns:xsd="http://www.w3.org/2001/XMLSchema" xmlns:xs="http://www.w3.org/2001/XMLSchema" xmlns:p="http://schemas.microsoft.com/office/2006/metadata/properties" xmlns:ns2="8f2b2576-bbcc-40a0-91ec-5b38d07b1c4d" xmlns:ns3="44a03eff-1889-415a-a342-442c4edf81f2" targetNamespace="http://schemas.microsoft.com/office/2006/metadata/properties" ma:root="true" ma:fieldsID="834a04f00f4b4b85a92f14e66052a2e6" ns2:_="" ns3:_="">
    <xsd:import namespace="8f2b2576-bbcc-40a0-91ec-5b38d07b1c4d"/>
    <xsd:import namespace="44a03eff-1889-415a-a342-442c4edf8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2576-bbcc-40a0-91ec-5b38d07b1c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5ae141-1be8-4059-96c5-5421df2d8225}" ma:internalName="TaxCatchAll" ma:showField="CatchAllData" ma:web="8f2b2576-bbcc-40a0-91ec-5b38d07b1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03eff-1889-415a-a342-442c4edf8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7f1f368-134b-46ff-8231-7b0a8497d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b2576-bbcc-40a0-91ec-5b38d07b1c4d" xsi:nil="true"/>
    <lcf76f155ced4ddcb4097134ff3c332f xmlns="44a03eff-1889-415a-a342-442c4edf81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70634A-50F4-4F60-9200-870B14AE4B8C}"/>
</file>

<file path=customXml/itemProps2.xml><?xml version="1.0" encoding="utf-8"?>
<ds:datastoreItem xmlns:ds="http://schemas.openxmlformats.org/officeDocument/2006/customXml" ds:itemID="{67AFCBBE-6D67-4A3B-9437-7B6611FDE656}"/>
</file>

<file path=customXml/itemProps3.xml><?xml version="1.0" encoding="utf-8"?>
<ds:datastoreItem xmlns:ds="http://schemas.openxmlformats.org/officeDocument/2006/customXml" ds:itemID="{74B03148-DFDA-4634-8436-D94129F954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3092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GEKOM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Kottková Zuzana</dc:creator>
  <cp:keywords/>
  <dc:description/>
  <cp:lastModifiedBy>Kottková Zuzana</cp:lastModifiedBy>
  <cp:revision>2</cp:revision>
  <cp:lastPrinted>2023-04-04T10:45:00Z</cp:lastPrinted>
  <dcterms:created xsi:type="dcterms:W3CDTF">2025-01-28T07:34:00Z</dcterms:created>
  <dcterms:modified xsi:type="dcterms:W3CDTF">2025-01-28T07:34:00Z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0x0101003097D023D2A39E49B466A7C27BD6341C</vt:lpwstr>
  </property>
</Properties>
</file>