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7DA04" w14:textId="1C5599CE" w:rsidR="00984DF4" w:rsidRPr="005C3D82" w:rsidRDefault="00984DF4" w:rsidP="00181E7A">
      <w:pPr>
        <w:pStyle w:val="NAKITTitulek2"/>
        <w:spacing w:after="120"/>
        <w:ind w:right="289"/>
        <w:jc w:val="center"/>
        <w:rPr>
          <w:color w:val="404040" w:themeColor="text1" w:themeTint="BF"/>
        </w:rPr>
      </w:pPr>
      <w:r w:rsidRPr="005C3D82">
        <w:rPr>
          <w:color w:val="404040" w:themeColor="text1" w:themeTint="BF"/>
        </w:rPr>
        <w:t xml:space="preserve">Smlouva </w:t>
      </w:r>
      <w:r w:rsidR="00A93F77" w:rsidRPr="005C3D82">
        <w:rPr>
          <w:color w:val="404040" w:themeColor="text1" w:themeTint="BF"/>
        </w:rPr>
        <w:t>o poskytování služeb</w:t>
      </w:r>
      <w:r w:rsidR="001936E1" w:rsidRPr="005C3D82">
        <w:rPr>
          <w:color w:val="404040" w:themeColor="text1" w:themeTint="BF"/>
        </w:rPr>
        <w:t xml:space="preserve"> </w:t>
      </w:r>
    </w:p>
    <w:p w14:paraId="1DC3BF85" w14:textId="69FED30B" w:rsidR="00984DF4" w:rsidRPr="005C3D82" w:rsidRDefault="00984DF4" w:rsidP="00984DF4">
      <w:pPr>
        <w:jc w:val="center"/>
        <w:rPr>
          <w:rFonts w:cs="Arial"/>
          <w:color w:val="404040" w:themeColor="text1" w:themeTint="BF"/>
          <w:sz w:val="22"/>
          <w:szCs w:val="22"/>
        </w:rPr>
      </w:pPr>
      <w:r w:rsidRPr="00762758">
        <w:rPr>
          <w:rFonts w:cs="Arial"/>
          <w:color w:val="404040" w:themeColor="text1" w:themeTint="BF"/>
          <w:sz w:val="22"/>
          <w:szCs w:val="22"/>
        </w:rPr>
        <w:t>Číslo</w:t>
      </w:r>
      <w:r w:rsidR="00A53E70" w:rsidRPr="00762758">
        <w:rPr>
          <w:rFonts w:cs="Arial"/>
          <w:color w:val="404040" w:themeColor="text1" w:themeTint="BF"/>
          <w:sz w:val="22"/>
          <w:szCs w:val="22"/>
        </w:rPr>
        <w:t xml:space="preserve"> </w:t>
      </w:r>
      <w:r w:rsidR="00762758" w:rsidRPr="00762758">
        <w:rPr>
          <w:rFonts w:cs="Arial"/>
          <w:color w:val="404040" w:themeColor="text1" w:themeTint="BF"/>
          <w:sz w:val="22"/>
          <w:szCs w:val="22"/>
        </w:rPr>
        <w:t>2024/</w:t>
      </w:r>
      <w:r w:rsidR="005230AC" w:rsidRPr="005230AC">
        <w:rPr>
          <w:rFonts w:cs="Arial"/>
          <w:sz w:val="22"/>
          <w:szCs w:val="22"/>
        </w:rPr>
        <w:t xml:space="preserve">380 </w:t>
      </w:r>
      <w:r w:rsidR="002F672C" w:rsidRPr="005C3D82">
        <w:rPr>
          <w:rFonts w:cs="Arial"/>
          <w:color w:val="404040" w:themeColor="text1" w:themeTint="BF"/>
          <w:sz w:val="22"/>
          <w:szCs w:val="22"/>
        </w:rPr>
        <w:t>NAKIT</w:t>
      </w:r>
    </w:p>
    <w:p w14:paraId="33B3797E" w14:textId="77777777" w:rsidR="00984DF4" w:rsidRPr="005C3D82" w:rsidRDefault="00984DF4" w:rsidP="00C06D54">
      <w:pPr>
        <w:spacing w:before="120"/>
        <w:rPr>
          <w:color w:val="404040" w:themeColor="text1" w:themeTint="BF"/>
        </w:rPr>
      </w:pPr>
    </w:p>
    <w:p w14:paraId="0B58C0F3" w14:textId="77777777" w:rsidR="00984DF4" w:rsidRPr="005C3D82" w:rsidRDefault="00984DF4" w:rsidP="00984DF4">
      <w:pPr>
        <w:pStyle w:val="NAKITTitulek3"/>
        <w:rPr>
          <w:b w:val="0"/>
          <w:color w:val="404040" w:themeColor="text1" w:themeTint="BF"/>
          <w:sz w:val="22"/>
          <w:szCs w:val="22"/>
        </w:rPr>
      </w:pPr>
      <w:r w:rsidRPr="005C3D82">
        <w:rPr>
          <w:b w:val="0"/>
          <w:color w:val="404040" w:themeColor="text1" w:themeTint="BF"/>
          <w:sz w:val="22"/>
          <w:szCs w:val="22"/>
        </w:rPr>
        <w:t>Smluvní strany</w:t>
      </w:r>
    </w:p>
    <w:p w14:paraId="66EEF295" w14:textId="77777777" w:rsidR="00984DF4" w:rsidRPr="005C3D82" w:rsidRDefault="00984DF4" w:rsidP="00C06D54">
      <w:pPr>
        <w:pStyle w:val="NAKITTitulek4"/>
        <w:ind w:right="289"/>
        <w:rPr>
          <w:color w:val="404040" w:themeColor="text1" w:themeTint="BF"/>
          <w:sz w:val="22"/>
          <w:szCs w:val="22"/>
        </w:rPr>
      </w:pPr>
    </w:p>
    <w:p w14:paraId="77DD22D4" w14:textId="77777777" w:rsidR="00950357" w:rsidRPr="005C3D82" w:rsidRDefault="00950357" w:rsidP="00950357">
      <w:pPr>
        <w:spacing w:line="312" w:lineRule="auto"/>
        <w:ind w:right="289"/>
        <w:rPr>
          <w:rFonts w:eastAsia="Calibri" w:cs="Arial"/>
          <w:b/>
          <w:color w:val="404040" w:themeColor="text1" w:themeTint="BF"/>
          <w:sz w:val="22"/>
          <w:szCs w:val="22"/>
          <w:lang w:eastAsia="en-US"/>
        </w:rPr>
      </w:pPr>
      <w:r w:rsidRPr="005C3D82">
        <w:rPr>
          <w:rFonts w:eastAsia="Calibri" w:cs="Arial"/>
          <w:b/>
          <w:color w:val="404040" w:themeColor="text1" w:themeTint="BF"/>
          <w:sz w:val="22"/>
          <w:szCs w:val="22"/>
          <w:lang w:eastAsia="en-US"/>
        </w:rPr>
        <w:t>Národní agentura pro komunikační a informační technologie, s. p.</w:t>
      </w:r>
    </w:p>
    <w:p w14:paraId="798E2403" w14:textId="77777777" w:rsidR="00950357" w:rsidRPr="005C3D82" w:rsidRDefault="00950357" w:rsidP="00D35F3E">
      <w:pPr>
        <w:tabs>
          <w:tab w:val="left" w:pos="2977"/>
          <w:tab w:val="left" w:pos="12474"/>
        </w:tabs>
        <w:spacing w:line="312" w:lineRule="auto"/>
        <w:ind w:right="-23"/>
        <w:rPr>
          <w:rFonts w:eastAsia="Calibri" w:cs="Arial"/>
          <w:color w:val="404040" w:themeColor="text1" w:themeTint="BF"/>
          <w:sz w:val="22"/>
          <w:lang w:eastAsia="en-US"/>
        </w:rPr>
      </w:pPr>
      <w:r w:rsidRPr="005C3D82">
        <w:rPr>
          <w:rFonts w:eastAsia="Calibri" w:cs="Arial"/>
          <w:color w:val="404040" w:themeColor="text1" w:themeTint="BF"/>
          <w:sz w:val="22"/>
          <w:lang w:eastAsia="en-US"/>
        </w:rPr>
        <w:t xml:space="preserve">se sídlem           </w:t>
      </w:r>
      <w:r w:rsidRPr="005C3D82">
        <w:rPr>
          <w:rFonts w:eastAsia="Calibri" w:cs="Arial"/>
          <w:color w:val="404040" w:themeColor="text1" w:themeTint="BF"/>
          <w:sz w:val="22"/>
          <w:lang w:eastAsia="en-US"/>
        </w:rPr>
        <w:tab/>
        <w:t>Kodaňská 1441/46, Vršovice, 101 00 Praha 10</w:t>
      </w:r>
    </w:p>
    <w:p w14:paraId="5D0870D0" w14:textId="77777777" w:rsidR="00950357" w:rsidRPr="00F821CE" w:rsidRDefault="00950357" w:rsidP="00D35F3E">
      <w:pPr>
        <w:tabs>
          <w:tab w:val="left" w:pos="2977"/>
          <w:tab w:val="left" w:pos="12474"/>
        </w:tabs>
        <w:spacing w:line="312" w:lineRule="auto"/>
        <w:ind w:right="-24"/>
        <w:rPr>
          <w:rFonts w:eastAsia="Calibri" w:cs="Arial"/>
          <w:sz w:val="22"/>
          <w:lang w:eastAsia="en-US"/>
        </w:rPr>
      </w:pPr>
      <w:proofErr w:type="gramStart"/>
      <w:r w:rsidRPr="005C3D82">
        <w:rPr>
          <w:rFonts w:eastAsia="Calibri" w:cs="Arial"/>
          <w:color w:val="404040" w:themeColor="text1" w:themeTint="BF"/>
          <w:sz w:val="22"/>
          <w:lang w:eastAsia="en-US"/>
        </w:rPr>
        <w:t>IČO</w:t>
      </w:r>
      <w:r w:rsidRPr="00F821CE">
        <w:rPr>
          <w:rFonts w:eastAsia="Calibri" w:cs="Arial"/>
          <w:sz w:val="22"/>
          <w:lang w:eastAsia="en-US"/>
        </w:rPr>
        <w:t>:</w:t>
      </w:r>
      <w:r w:rsidRPr="00F821CE">
        <w:rPr>
          <w:rFonts w:eastAsia="Calibri" w:cs="Arial"/>
          <w:b/>
          <w:sz w:val="18"/>
          <w:lang w:eastAsia="en-US"/>
        </w:rPr>
        <w:t xml:space="preserve">   </w:t>
      </w:r>
      <w:proofErr w:type="gramEnd"/>
      <w:r w:rsidRPr="00F821CE">
        <w:rPr>
          <w:rFonts w:eastAsia="Calibri" w:cs="Arial"/>
          <w:b/>
          <w:sz w:val="18"/>
          <w:lang w:eastAsia="en-US"/>
        </w:rPr>
        <w:t xml:space="preserve">                    </w:t>
      </w:r>
      <w:r w:rsidRPr="00F821CE">
        <w:rPr>
          <w:rFonts w:eastAsia="Calibri" w:cs="Arial"/>
          <w:b/>
          <w:sz w:val="18"/>
          <w:lang w:eastAsia="en-US"/>
        </w:rPr>
        <w:tab/>
      </w:r>
      <w:r w:rsidRPr="00F821CE">
        <w:rPr>
          <w:rFonts w:eastAsia="Calibri" w:cs="Arial"/>
          <w:sz w:val="22"/>
          <w:lang w:eastAsia="en-US"/>
        </w:rPr>
        <w:t xml:space="preserve">04767543 </w:t>
      </w:r>
    </w:p>
    <w:p w14:paraId="27DCC0CB" w14:textId="77777777" w:rsidR="00950357" w:rsidRPr="00F821CE" w:rsidRDefault="00950357" w:rsidP="00D35F3E">
      <w:pPr>
        <w:tabs>
          <w:tab w:val="left" w:pos="2977"/>
          <w:tab w:val="left" w:pos="12474"/>
        </w:tabs>
        <w:spacing w:line="312" w:lineRule="auto"/>
        <w:ind w:right="-24"/>
        <w:rPr>
          <w:rFonts w:eastAsia="Calibri" w:cs="Arial"/>
          <w:sz w:val="22"/>
          <w:lang w:eastAsia="en-US"/>
        </w:rPr>
      </w:pPr>
      <w:proofErr w:type="gramStart"/>
      <w:r w:rsidRPr="00F821CE">
        <w:rPr>
          <w:rFonts w:eastAsia="Calibri" w:cs="Arial"/>
          <w:sz w:val="22"/>
          <w:lang w:eastAsia="en-US"/>
        </w:rPr>
        <w:t xml:space="preserve">DIČ:   </w:t>
      </w:r>
      <w:proofErr w:type="gramEnd"/>
      <w:r w:rsidRPr="00F821CE">
        <w:rPr>
          <w:rFonts w:eastAsia="Calibri" w:cs="Arial"/>
          <w:sz w:val="22"/>
          <w:lang w:eastAsia="en-US"/>
        </w:rPr>
        <w:t xml:space="preserve">               </w:t>
      </w:r>
      <w:r w:rsidRPr="00F821CE">
        <w:rPr>
          <w:rFonts w:eastAsia="Calibri" w:cs="Arial"/>
          <w:sz w:val="22"/>
          <w:lang w:eastAsia="en-US"/>
        </w:rPr>
        <w:tab/>
        <w:t>CZ04767543</w:t>
      </w:r>
    </w:p>
    <w:p w14:paraId="11FE27E5" w14:textId="4AE56462" w:rsidR="00F821CE" w:rsidRPr="00F821CE" w:rsidRDefault="00950357" w:rsidP="00995DE9">
      <w:pPr>
        <w:tabs>
          <w:tab w:val="left" w:pos="2977"/>
          <w:tab w:val="left" w:pos="12474"/>
        </w:tabs>
        <w:spacing w:line="312" w:lineRule="auto"/>
        <w:ind w:left="2977" w:right="-24" w:hanging="2977"/>
        <w:rPr>
          <w:rFonts w:eastAsia="Calibri" w:cs="Arial"/>
          <w:sz w:val="22"/>
          <w:lang w:eastAsia="en-US"/>
        </w:rPr>
      </w:pPr>
      <w:proofErr w:type="gramStart"/>
      <w:r w:rsidRPr="00F821CE">
        <w:rPr>
          <w:rFonts w:eastAsia="Calibri" w:cs="Arial"/>
          <w:sz w:val="22"/>
          <w:lang w:eastAsia="en-US"/>
        </w:rPr>
        <w:t xml:space="preserve">zastoupen:   </w:t>
      </w:r>
      <w:proofErr w:type="gramEnd"/>
      <w:r w:rsidRPr="00F821CE">
        <w:rPr>
          <w:rFonts w:eastAsia="Calibri" w:cs="Arial"/>
          <w:sz w:val="22"/>
          <w:lang w:eastAsia="en-US"/>
        </w:rPr>
        <w:t xml:space="preserve">             </w:t>
      </w:r>
      <w:r w:rsidRPr="00F821CE">
        <w:rPr>
          <w:rFonts w:eastAsia="Calibri" w:cs="Arial"/>
          <w:sz w:val="22"/>
          <w:szCs w:val="22"/>
          <w:lang w:eastAsia="en-US"/>
        </w:rPr>
        <w:tab/>
      </w:r>
      <w:proofErr w:type="spellStart"/>
      <w:r w:rsidR="00080680" w:rsidRPr="00080680">
        <w:rPr>
          <w:rFonts w:cs="Arial"/>
          <w:sz w:val="22"/>
          <w:szCs w:val="22"/>
          <w:highlight w:val="lightGray"/>
        </w:rPr>
        <w:t>xxx</w:t>
      </w:r>
      <w:proofErr w:type="spellEnd"/>
      <w:r w:rsidR="00995DE9">
        <w:rPr>
          <w:rFonts w:cs="Arial"/>
          <w:sz w:val="22"/>
          <w:szCs w:val="22"/>
        </w:rPr>
        <w:t xml:space="preserve"> </w:t>
      </w:r>
    </w:p>
    <w:p w14:paraId="5869DD6E" w14:textId="05994A94" w:rsidR="00950357" w:rsidRPr="00F821CE" w:rsidRDefault="00950357" w:rsidP="00E66504">
      <w:pPr>
        <w:tabs>
          <w:tab w:val="left" w:pos="2977"/>
          <w:tab w:val="left" w:pos="12474"/>
        </w:tabs>
        <w:spacing w:line="312" w:lineRule="auto"/>
        <w:ind w:left="2977" w:right="-24" w:hanging="2977"/>
        <w:rPr>
          <w:rFonts w:eastAsia="Calibri" w:cs="Arial"/>
          <w:sz w:val="22"/>
          <w:lang w:eastAsia="en-US"/>
        </w:rPr>
      </w:pPr>
      <w:r w:rsidRPr="00F821CE">
        <w:rPr>
          <w:rFonts w:eastAsia="Calibri" w:cs="Arial"/>
          <w:sz w:val="22"/>
          <w:lang w:eastAsia="en-US"/>
        </w:rPr>
        <w:t xml:space="preserve">zapsán v obchodním </w:t>
      </w:r>
      <w:proofErr w:type="gramStart"/>
      <w:r w:rsidRPr="00F821CE">
        <w:rPr>
          <w:rFonts w:eastAsia="Calibri" w:cs="Arial"/>
          <w:sz w:val="22"/>
          <w:lang w:eastAsia="en-US"/>
        </w:rPr>
        <w:t xml:space="preserve">rejstříku </w:t>
      </w:r>
      <w:r w:rsidR="00D35F3E" w:rsidRPr="00F821CE">
        <w:rPr>
          <w:rFonts w:eastAsia="Calibri" w:cs="Arial"/>
          <w:sz w:val="22"/>
          <w:lang w:eastAsia="en-US"/>
        </w:rPr>
        <w:t xml:space="preserve"> </w:t>
      </w:r>
      <w:r w:rsidRPr="00F821CE">
        <w:rPr>
          <w:rFonts w:eastAsia="Calibri" w:cs="Arial"/>
          <w:sz w:val="22"/>
          <w:lang w:eastAsia="en-US"/>
        </w:rPr>
        <w:t>vedeném</w:t>
      </w:r>
      <w:proofErr w:type="gramEnd"/>
      <w:r w:rsidRPr="00F821CE">
        <w:rPr>
          <w:rFonts w:eastAsia="Calibri" w:cs="Arial"/>
          <w:sz w:val="22"/>
          <w:lang w:eastAsia="en-US"/>
        </w:rPr>
        <w:t xml:space="preserve"> Městským soudem v Praze oddíl A vložka 77322</w:t>
      </w:r>
    </w:p>
    <w:p w14:paraId="49A14324" w14:textId="7B488AD6" w:rsidR="00950357" w:rsidRPr="00F821CE" w:rsidRDefault="00950357" w:rsidP="00080680">
      <w:pPr>
        <w:tabs>
          <w:tab w:val="left" w:pos="2977"/>
          <w:tab w:val="left" w:pos="8789"/>
          <w:tab w:val="left" w:pos="12474"/>
        </w:tabs>
        <w:spacing w:line="312" w:lineRule="auto"/>
        <w:ind w:right="-24"/>
        <w:rPr>
          <w:rFonts w:eastAsia="Calibri" w:cs="Arial"/>
          <w:sz w:val="22"/>
          <w:lang w:eastAsia="en-US"/>
        </w:rPr>
      </w:pPr>
      <w:r w:rsidRPr="00F821CE">
        <w:rPr>
          <w:rFonts w:eastAsia="Calibri" w:cs="Arial"/>
          <w:sz w:val="22"/>
          <w:lang w:eastAsia="en-US"/>
        </w:rPr>
        <w:t xml:space="preserve">bankovní spojení       </w:t>
      </w:r>
      <w:r w:rsidRPr="00F821CE">
        <w:rPr>
          <w:rFonts w:eastAsia="Calibri" w:cs="Arial"/>
          <w:sz w:val="22"/>
          <w:szCs w:val="22"/>
          <w:lang w:eastAsia="en-US"/>
        </w:rPr>
        <w:tab/>
      </w:r>
      <w:proofErr w:type="spellStart"/>
      <w:r w:rsidR="00080680" w:rsidRPr="00080680">
        <w:rPr>
          <w:rFonts w:cs="Arial"/>
          <w:sz w:val="22"/>
          <w:szCs w:val="22"/>
          <w:highlight w:val="lightGray"/>
        </w:rPr>
        <w:t>xxx</w:t>
      </w:r>
      <w:proofErr w:type="spellEnd"/>
      <w:r w:rsidRPr="00F821CE">
        <w:rPr>
          <w:rFonts w:eastAsia="Calibri" w:cs="Arial"/>
          <w:sz w:val="22"/>
          <w:lang w:eastAsia="en-US"/>
        </w:rPr>
        <w:tab/>
      </w:r>
      <w:proofErr w:type="spellStart"/>
      <w:r w:rsidRPr="00F821CE">
        <w:rPr>
          <w:rFonts w:eastAsia="Calibri" w:cs="Arial"/>
          <w:sz w:val="22"/>
          <w:lang w:eastAsia="en-US"/>
        </w:rPr>
        <w:t>č.ú</w:t>
      </w:r>
      <w:proofErr w:type="spellEnd"/>
      <w:r w:rsidRPr="00F821CE">
        <w:rPr>
          <w:rFonts w:eastAsia="Calibri" w:cs="Arial"/>
          <w:sz w:val="22"/>
          <w:lang w:eastAsia="en-US"/>
        </w:rPr>
        <w:t>.</w:t>
      </w:r>
      <w:r w:rsidR="00D85D72" w:rsidRPr="00F821CE">
        <w:rPr>
          <w:rFonts w:eastAsia="Calibri" w:cs="Arial"/>
          <w:sz w:val="22"/>
          <w:lang w:eastAsia="en-US"/>
        </w:rPr>
        <w:t>:</w:t>
      </w:r>
      <w:r w:rsidRPr="00F821CE">
        <w:rPr>
          <w:rFonts w:eastAsia="Calibri" w:cs="Arial"/>
          <w:sz w:val="22"/>
          <w:lang w:eastAsia="en-US"/>
        </w:rPr>
        <w:t xml:space="preserve"> </w:t>
      </w:r>
      <w:proofErr w:type="spellStart"/>
      <w:r w:rsidR="00080680" w:rsidRPr="00080680">
        <w:rPr>
          <w:rFonts w:cs="Arial"/>
          <w:sz w:val="22"/>
          <w:szCs w:val="22"/>
          <w:highlight w:val="lightGray"/>
        </w:rPr>
        <w:t>xxx</w:t>
      </w:r>
      <w:proofErr w:type="spellEnd"/>
    </w:p>
    <w:p w14:paraId="3BD6DFC2" w14:textId="292BA195" w:rsidR="006403F2" w:rsidRPr="00F821CE" w:rsidRDefault="006403F2" w:rsidP="00D35F3E">
      <w:pPr>
        <w:tabs>
          <w:tab w:val="left" w:pos="2977"/>
          <w:tab w:val="left" w:pos="8789"/>
          <w:tab w:val="left" w:pos="12474"/>
        </w:tabs>
        <w:spacing w:after="120" w:line="312" w:lineRule="auto"/>
        <w:ind w:right="-23"/>
        <w:rPr>
          <w:rFonts w:eastAsia="Calibri" w:cs="Arial"/>
          <w:sz w:val="22"/>
          <w:szCs w:val="22"/>
          <w:lang w:eastAsia="en-US"/>
        </w:rPr>
      </w:pPr>
      <w:r w:rsidRPr="00F821CE">
        <w:rPr>
          <w:rFonts w:eastAsia="Calibri" w:cs="Arial"/>
          <w:sz w:val="22"/>
          <w:lang w:eastAsia="en-US"/>
        </w:rPr>
        <w:t>ID datové schránky:</w:t>
      </w:r>
      <w:r w:rsidR="00D35F3E" w:rsidRPr="00F821CE">
        <w:rPr>
          <w:rFonts w:eastAsia="Calibri" w:cs="Arial"/>
          <w:sz w:val="22"/>
          <w:lang w:eastAsia="en-US"/>
        </w:rPr>
        <w:tab/>
      </w:r>
      <w:r w:rsidR="00CB2A34" w:rsidRPr="00F821CE">
        <w:rPr>
          <w:sz w:val="21"/>
          <w:szCs w:val="21"/>
          <w:shd w:val="clear" w:color="auto" w:fill="FFFFFF"/>
        </w:rPr>
        <w:t>hkrkpwn</w:t>
      </w:r>
    </w:p>
    <w:p w14:paraId="7EDA43E8" w14:textId="053528C6" w:rsidR="00011EFC" w:rsidRPr="00F821CE" w:rsidRDefault="00984DF4" w:rsidP="00C06D54">
      <w:pPr>
        <w:pStyle w:val="NAKITOdstavec"/>
        <w:spacing w:after="120"/>
        <w:ind w:right="-23"/>
        <w:rPr>
          <w:color w:val="auto"/>
          <w:szCs w:val="22"/>
        </w:rPr>
      </w:pPr>
      <w:r w:rsidRPr="00F821CE">
        <w:rPr>
          <w:color w:val="auto"/>
          <w:szCs w:val="22"/>
        </w:rPr>
        <w:t>(dále jen „</w:t>
      </w:r>
      <w:r w:rsidRPr="00F821CE">
        <w:rPr>
          <w:b/>
          <w:color w:val="auto"/>
          <w:szCs w:val="22"/>
        </w:rPr>
        <w:t>Objednatel</w:t>
      </w:r>
      <w:r w:rsidRPr="00F821CE">
        <w:rPr>
          <w:color w:val="auto"/>
          <w:szCs w:val="22"/>
        </w:rPr>
        <w:t>“)</w:t>
      </w:r>
    </w:p>
    <w:p w14:paraId="166C0741" w14:textId="77777777" w:rsidR="00984DF4" w:rsidRPr="005C3D82" w:rsidRDefault="00984DF4" w:rsidP="00B412B4">
      <w:pPr>
        <w:spacing w:before="240" w:after="240"/>
        <w:ind w:right="289"/>
        <w:rPr>
          <w:rFonts w:cs="Arial"/>
          <w:color w:val="404040" w:themeColor="text1" w:themeTint="BF"/>
          <w:sz w:val="22"/>
          <w:szCs w:val="22"/>
        </w:rPr>
      </w:pPr>
      <w:r w:rsidRPr="005C3D82">
        <w:rPr>
          <w:rFonts w:cs="Arial"/>
          <w:color w:val="404040" w:themeColor="text1" w:themeTint="BF"/>
          <w:sz w:val="22"/>
          <w:szCs w:val="22"/>
        </w:rPr>
        <w:t>a</w:t>
      </w:r>
    </w:p>
    <w:p w14:paraId="5D40B9D0" w14:textId="76EADEBF" w:rsidR="00D85D72" w:rsidRPr="005230AC" w:rsidRDefault="00554665" w:rsidP="00AB438E">
      <w:pPr>
        <w:tabs>
          <w:tab w:val="left" w:pos="2835"/>
          <w:tab w:val="left" w:pos="12474"/>
        </w:tabs>
        <w:spacing w:line="312" w:lineRule="auto"/>
        <w:ind w:right="-23"/>
        <w:rPr>
          <w:rFonts w:eastAsia="Calibri" w:cs="Arial"/>
          <w:b/>
          <w:sz w:val="22"/>
          <w:lang w:eastAsia="en-US"/>
        </w:rPr>
      </w:pPr>
      <w:r w:rsidRPr="005230AC">
        <w:rPr>
          <w:rFonts w:cs="Arial"/>
          <w:b/>
          <w:sz w:val="22"/>
          <w:szCs w:val="22"/>
        </w:rPr>
        <w:t>NOTIX s.r.o.,</w:t>
      </w:r>
    </w:p>
    <w:p w14:paraId="6043DEA0" w14:textId="58C4D4A1" w:rsidR="00984DF4" w:rsidRPr="005230AC" w:rsidRDefault="00984DF4" w:rsidP="00AB438E">
      <w:pPr>
        <w:tabs>
          <w:tab w:val="left" w:pos="2835"/>
          <w:tab w:val="left" w:pos="12474"/>
        </w:tabs>
        <w:spacing w:line="312" w:lineRule="auto"/>
        <w:ind w:right="-23"/>
        <w:rPr>
          <w:rFonts w:eastAsia="Calibri" w:cs="Arial"/>
          <w:sz w:val="22"/>
          <w:szCs w:val="22"/>
          <w:lang w:eastAsia="en-US"/>
        </w:rPr>
      </w:pPr>
      <w:r w:rsidRPr="005230AC">
        <w:rPr>
          <w:rFonts w:eastAsia="Calibri" w:cs="Arial"/>
          <w:sz w:val="22"/>
          <w:szCs w:val="22"/>
          <w:lang w:eastAsia="en-US"/>
        </w:rPr>
        <w:t>se sídlem</w:t>
      </w:r>
      <w:r w:rsidR="00AB438E" w:rsidRPr="005230AC">
        <w:rPr>
          <w:rFonts w:eastAsia="Calibri" w:cs="Arial"/>
          <w:sz w:val="22"/>
          <w:szCs w:val="22"/>
          <w:lang w:eastAsia="en-US"/>
        </w:rPr>
        <w:tab/>
      </w:r>
      <w:r w:rsidR="00554665" w:rsidRPr="005230AC">
        <w:rPr>
          <w:sz w:val="22"/>
          <w:szCs w:val="22"/>
        </w:rPr>
        <w:t>Pacovská 2104/1, 140 00 Praha 4</w:t>
      </w:r>
    </w:p>
    <w:p w14:paraId="26C0782B" w14:textId="121E0932" w:rsidR="00984DF4" w:rsidRPr="005230AC" w:rsidRDefault="00984DF4" w:rsidP="00AB438E">
      <w:pPr>
        <w:tabs>
          <w:tab w:val="left" w:pos="2835"/>
          <w:tab w:val="left" w:pos="12474"/>
        </w:tabs>
        <w:spacing w:line="312" w:lineRule="auto"/>
        <w:ind w:right="-23"/>
        <w:rPr>
          <w:rFonts w:eastAsia="Calibri" w:cs="Arial"/>
          <w:sz w:val="22"/>
          <w:szCs w:val="22"/>
          <w:lang w:eastAsia="en-US"/>
        </w:rPr>
      </w:pPr>
      <w:r w:rsidRPr="005230AC">
        <w:rPr>
          <w:rFonts w:eastAsia="Calibri" w:cs="Arial"/>
          <w:sz w:val="22"/>
          <w:szCs w:val="22"/>
          <w:lang w:eastAsia="en-US"/>
        </w:rPr>
        <w:t>IČO</w:t>
      </w:r>
      <w:r w:rsidR="00B94099" w:rsidRPr="005230AC">
        <w:rPr>
          <w:rFonts w:eastAsia="Calibri" w:cs="Arial"/>
          <w:sz w:val="22"/>
          <w:szCs w:val="22"/>
          <w:lang w:eastAsia="en-US"/>
        </w:rPr>
        <w:t>:</w:t>
      </w:r>
      <w:r w:rsidR="00B94099" w:rsidRPr="005230AC">
        <w:rPr>
          <w:rFonts w:eastAsia="Calibri" w:cs="Arial"/>
          <w:sz w:val="22"/>
          <w:szCs w:val="22"/>
          <w:lang w:eastAsia="en-US"/>
        </w:rPr>
        <w:tab/>
      </w:r>
      <w:r w:rsidR="00554665" w:rsidRPr="005230AC">
        <w:rPr>
          <w:sz w:val="22"/>
          <w:szCs w:val="22"/>
        </w:rPr>
        <w:t>04112181</w:t>
      </w:r>
    </w:p>
    <w:p w14:paraId="40CECD82" w14:textId="25537B70" w:rsidR="00984DF4" w:rsidRPr="005230AC" w:rsidRDefault="00984DF4" w:rsidP="00AB438E">
      <w:pPr>
        <w:tabs>
          <w:tab w:val="left" w:pos="2835"/>
          <w:tab w:val="left" w:pos="12474"/>
        </w:tabs>
        <w:spacing w:line="312" w:lineRule="auto"/>
        <w:ind w:right="-23"/>
        <w:rPr>
          <w:rFonts w:eastAsia="Calibri" w:cs="Arial"/>
          <w:sz w:val="22"/>
          <w:szCs w:val="22"/>
          <w:lang w:eastAsia="en-US"/>
        </w:rPr>
      </w:pPr>
      <w:r w:rsidRPr="005230AC">
        <w:rPr>
          <w:rFonts w:eastAsia="Calibri" w:cs="Arial"/>
          <w:sz w:val="22"/>
          <w:szCs w:val="22"/>
          <w:lang w:eastAsia="en-US"/>
        </w:rPr>
        <w:t>DIČ</w:t>
      </w:r>
      <w:r w:rsidR="00B94099" w:rsidRPr="005230AC">
        <w:rPr>
          <w:rFonts w:eastAsia="Calibri" w:cs="Arial"/>
          <w:sz w:val="22"/>
          <w:szCs w:val="22"/>
          <w:lang w:eastAsia="en-US"/>
        </w:rPr>
        <w:t>:</w:t>
      </w:r>
      <w:r w:rsidR="00B94099" w:rsidRPr="005230AC">
        <w:rPr>
          <w:rFonts w:eastAsia="Calibri" w:cs="Arial"/>
          <w:sz w:val="22"/>
          <w:szCs w:val="22"/>
          <w:lang w:eastAsia="en-US"/>
        </w:rPr>
        <w:tab/>
      </w:r>
      <w:r w:rsidR="00554665" w:rsidRPr="005230AC">
        <w:rPr>
          <w:rFonts w:eastAsia="Calibri" w:cs="Arial"/>
          <w:sz w:val="22"/>
          <w:szCs w:val="22"/>
          <w:lang w:eastAsia="en-US"/>
        </w:rPr>
        <w:t>CZ</w:t>
      </w:r>
      <w:r w:rsidR="00554665" w:rsidRPr="005230AC">
        <w:rPr>
          <w:sz w:val="22"/>
          <w:szCs w:val="22"/>
        </w:rPr>
        <w:t>04112181</w:t>
      </w:r>
    </w:p>
    <w:p w14:paraId="794EA632" w14:textId="77777777" w:rsidR="00080680" w:rsidRDefault="00984DF4" w:rsidP="00AB438E">
      <w:pPr>
        <w:tabs>
          <w:tab w:val="left" w:pos="2835"/>
          <w:tab w:val="left" w:pos="12474"/>
        </w:tabs>
        <w:spacing w:line="312" w:lineRule="auto"/>
        <w:ind w:right="-23"/>
        <w:rPr>
          <w:rFonts w:cs="Arial"/>
          <w:sz w:val="22"/>
          <w:szCs w:val="22"/>
        </w:rPr>
      </w:pPr>
      <w:r w:rsidRPr="005230AC">
        <w:rPr>
          <w:rFonts w:eastAsia="Calibri" w:cs="Arial"/>
          <w:sz w:val="22"/>
          <w:szCs w:val="22"/>
          <w:lang w:eastAsia="en-US"/>
        </w:rPr>
        <w:t>zastoupen:</w:t>
      </w:r>
      <w:r w:rsidR="00B94099" w:rsidRPr="005230AC">
        <w:rPr>
          <w:rFonts w:eastAsia="Calibri" w:cs="Arial"/>
          <w:sz w:val="22"/>
          <w:szCs w:val="22"/>
          <w:lang w:eastAsia="en-US"/>
        </w:rPr>
        <w:tab/>
      </w:r>
      <w:proofErr w:type="spellStart"/>
      <w:r w:rsidR="00080680" w:rsidRPr="00080680">
        <w:rPr>
          <w:rFonts w:cs="Arial"/>
          <w:sz w:val="22"/>
          <w:szCs w:val="22"/>
          <w:highlight w:val="lightGray"/>
        </w:rPr>
        <w:t>xxx</w:t>
      </w:r>
      <w:proofErr w:type="spellEnd"/>
      <w:r w:rsidR="00080680">
        <w:rPr>
          <w:rFonts w:cs="Arial"/>
          <w:sz w:val="22"/>
          <w:szCs w:val="22"/>
        </w:rPr>
        <w:t xml:space="preserve"> </w:t>
      </w:r>
    </w:p>
    <w:p w14:paraId="42A6108F" w14:textId="3C78973C" w:rsidR="00984DF4" w:rsidRPr="005230AC" w:rsidRDefault="00984DF4" w:rsidP="00AB438E">
      <w:pPr>
        <w:tabs>
          <w:tab w:val="left" w:pos="2835"/>
          <w:tab w:val="left" w:pos="12474"/>
        </w:tabs>
        <w:spacing w:line="312" w:lineRule="auto"/>
        <w:ind w:right="-23"/>
        <w:rPr>
          <w:rFonts w:eastAsia="Calibri" w:cs="Arial"/>
          <w:sz w:val="22"/>
          <w:szCs w:val="22"/>
          <w:lang w:eastAsia="en-US"/>
        </w:rPr>
      </w:pPr>
      <w:r w:rsidRPr="005230AC">
        <w:rPr>
          <w:rFonts w:eastAsia="Calibri" w:cs="Arial"/>
          <w:sz w:val="22"/>
          <w:szCs w:val="22"/>
          <w:lang w:eastAsia="en-US"/>
        </w:rPr>
        <w:t>zapsán v obchodním rejstříku</w:t>
      </w:r>
      <w:r w:rsidR="00FA4C44" w:rsidRPr="005230AC">
        <w:rPr>
          <w:rFonts w:eastAsia="Calibri" w:cs="Arial"/>
          <w:sz w:val="22"/>
          <w:szCs w:val="22"/>
          <w:lang w:eastAsia="en-US"/>
        </w:rPr>
        <w:t xml:space="preserve"> vedeném </w:t>
      </w:r>
      <w:r w:rsidR="00554665" w:rsidRPr="005230AC">
        <w:rPr>
          <w:rFonts w:cs="Arial"/>
          <w:sz w:val="22"/>
          <w:szCs w:val="22"/>
        </w:rPr>
        <w:t>Městského soudu v Praze</w:t>
      </w:r>
      <w:r w:rsidR="00554665" w:rsidRPr="005230AC">
        <w:rPr>
          <w:rFonts w:eastAsia="Calibri" w:cs="Arial"/>
          <w:sz w:val="22"/>
          <w:szCs w:val="22"/>
          <w:lang w:eastAsia="en-US"/>
        </w:rPr>
        <w:t xml:space="preserve"> </w:t>
      </w:r>
      <w:r w:rsidR="00FA4C44" w:rsidRPr="005230AC">
        <w:rPr>
          <w:rFonts w:eastAsia="Calibri" w:cs="Arial"/>
          <w:sz w:val="22"/>
          <w:szCs w:val="22"/>
          <w:lang w:eastAsia="en-US"/>
        </w:rPr>
        <w:t xml:space="preserve">oddíl </w:t>
      </w:r>
      <w:r w:rsidR="00554665" w:rsidRPr="005230AC">
        <w:rPr>
          <w:rFonts w:cs="Arial"/>
          <w:sz w:val="22"/>
          <w:szCs w:val="22"/>
        </w:rPr>
        <w:t>C,</w:t>
      </w:r>
      <w:r w:rsidR="00554665" w:rsidRPr="005230AC">
        <w:rPr>
          <w:rFonts w:eastAsia="Calibri" w:cs="Arial"/>
          <w:sz w:val="22"/>
          <w:szCs w:val="22"/>
          <w:lang w:eastAsia="en-US"/>
        </w:rPr>
        <w:t xml:space="preserve"> </w:t>
      </w:r>
      <w:r w:rsidR="00FA4C44" w:rsidRPr="005230AC">
        <w:rPr>
          <w:rFonts w:eastAsia="Calibri" w:cs="Arial"/>
          <w:sz w:val="22"/>
          <w:szCs w:val="22"/>
          <w:lang w:eastAsia="en-US"/>
        </w:rPr>
        <w:t xml:space="preserve">vložka </w:t>
      </w:r>
      <w:r w:rsidR="00554665" w:rsidRPr="005230AC">
        <w:rPr>
          <w:rFonts w:eastAsia="Calibri" w:cs="Arial"/>
          <w:sz w:val="22"/>
          <w:szCs w:val="22"/>
          <w:lang w:eastAsia="en-US"/>
        </w:rPr>
        <w:t>242575</w:t>
      </w:r>
    </w:p>
    <w:p w14:paraId="77D6117E" w14:textId="23757C02" w:rsidR="00984DF4" w:rsidRPr="005230AC" w:rsidRDefault="00984DF4" w:rsidP="00AB438E">
      <w:pPr>
        <w:tabs>
          <w:tab w:val="left" w:pos="2835"/>
          <w:tab w:val="left" w:pos="12474"/>
        </w:tabs>
        <w:spacing w:line="312" w:lineRule="auto"/>
        <w:ind w:right="-23"/>
        <w:rPr>
          <w:rFonts w:eastAsia="Calibri" w:cs="Arial"/>
          <w:sz w:val="22"/>
          <w:szCs w:val="22"/>
          <w:lang w:eastAsia="en-US"/>
        </w:rPr>
      </w:pPr>
      <w:r w:rsidRPr="005230AC">
        <w:rPr>
          <w:rFonts w:eastAsia="Calibri" w:cs="Arial"/>
          <w:sz w:val="22"/>
          <w:szCs w:val="22"/>
          <w:lang w:eastAsia="en-US"/>
        </w:rPr>
        <w:t>bankovní spojení</w:t>
      </w:r>
      <w:r w:rsidR="00F425C2" w:rsidRPr="005230AC">
        <w:rPr>
          <w:rFonts w:eastAsia="Calibri" w:cs="Arial"/>
          <w:sz w:val="22"/>
          <w:szCs w:val="22"/>
          <w:lang w:eastAsia="en-US"/>
        </w:rPr>
        <w:t>:</w:t>
      </w:r>
      <w:r w:rsidR="00F425C2" w:rsidRPr="005230AC">
        <w:rPr>
          <w:rFonts w:eastAsia="Calibri" w:cs="Arial"/>
          <w:sz w:val="22"/>
          <w:szCs w:val="22"/>
          <w:lang w:eastAsia="en-US"/>
        </w:rPr>
        <w:tab/>
      </w:r>
      <w:proofErr w:type="spellStart"/>
      <w:r w:rsidR="00080680" w:rsidRPr="00080680">
        <w:rPr>
          <w:rFonts w:cs="Arial"/>
          <w:sz w:val="22"/>
          <w:szCs w:val="22"/>
          <w:highlight w:val="lightGray"/>
        </w:rPr>
        <w:t>xxx</w:t>
      </w:r>
      <w:proofErr w:type="spellEnd"/>
    </w:p>
    <w:p w14:paraId="6A69FCEA" w14:textId="18C76B36" w:rsidR="00984DF4" w:rsidRPr="005230AC" w:rsidRDefault="004741AF" w:rsidP="0077598B">
      <w:pPr>
        <w:tabs>
          <w:tab w:val="left" w:pos="2835"/>
          <w:tab w:val="left" w:pos="8789"/>
          <w:tab w:val="left" w:pos="12474"/>
        </w:tabs>
        <w:spacing w:line="312" w:lineRule="auto"/>
        <w:ind w:right="-23"/>
        <w:rPr>
          <w:rFonts w:eastAsia="Calibri" w:cs="Arial"/>
          <w:color w:val="000000" w:themeColor="text1"/>
          <w:sz w:val="22"/>
          <w:lang w:eastAsia="en-US"/>
        </w:rPr>
      </w:pPr>
      <w:r w:rsidRPr="005230AC">
        <w:rPr>
          <w:rFonts w:eastAsia="Calibri" w:cs="Arial"/>
          <w:sz w:val="22"/>
          <w:szCs w:val="22"/>
          <w:lang w:eastAsia="en-US"/>
        </w:rPr>
        <w:tab/>
      </w:r>
      <w:proofErr w:type="spellStart"/>
      <w:r w:rsidR="00984DF4" w:rsidRPr="005230AC">
        <w:rPr>
          <w:rFonts w:eastAsia="Calibri" w:cs="Arial"/>
          <w:sz w:val="22"/>
          <w:szCs w:val="22"/>
          <w:lang w:eastAsia="en-US"/>
        </w:rPr>
        <w:t>č</w:t>
      </w:r>
      <w:r w:rsidR="00984DF4" w:rsidRPr="005230AC">
        <w:rPr>
          <w:sz w:val="22"/>
          <w:szCs w:val="22"/>
        </w:rPr>
        <w:t>.</w:t>
      </w:r>
      <w:r w:rsidR="004508B6" w:rsidRPr="005230AC">
        <w:rPr>
          <w:sz w:val="22"/>
          <w:szCs w:val="22"/>
        </w:rPr>
        <w:t>ú</w:t>
      </w:r>
      <w:proofErr w:type="spellEnd"/>
      <w:r w:rsidR="004508B6" w:rsidRPr="005230AC">
        <w:rPr>
          <w:sz w:val="22"/>
          <w:szCs w:val="22"/>
        </w:rPr>
        <w:t>.</w:t>
      </w:r>
      <w:r w:rsidR="00D85D72" w:rsidRPr="005230AC">
        <w:rPr>
          <w:sz w:val="22"/>
          <w:szCs w:val="22"/>
        </w:rPr>
        <w:t>:</w:t>
      </w:r>
      <w:r w:rsidR="003E2F16" w:rsidRPr="005230AC">
        <w:rPr>
          <w:sz w:val="22"/>
          <w:szCs w:val="22"/>
        </w:rPr>
        <w:t xml:space="preserve"> </w:t>
      </w:r>
      <w:proofErr w:type="spellStart"/>
      <w:r w:rsidR="00080680" w:rsidRPr="00080680">
        <w:rPr>
          <w:rFonts w:cs="Arial"/>
          <w:sz w:val="22"/>
          <w:szCs w:val="22"/>
          <w:highlight w:val="lightGray"/>
        </w:rPr>
        <w:t>xxx</w:t>
      </w:r>
      <w:proofErr w:type="spellEnd"/>
    </w:p>
    <w:p w14:paraId="7F189DCE" w14:textId="3FB065A8" w:rsidR="00984DF4" w:rsidRPr="005C3D82" w:rsidRDefault="00984DF4" w:rsidP="00C06D54">
      <w:pPr>
        <w:pStyle w:val="NAKITOdstavec"/>
        <w:spacing w:after="0"/>
        <w:ind w:right="-23"/>
        <w:rPr>
          <w:color w:val="404040" w:themeColor="text1" w:themeTint="BF"/>
          <w:szCs w:val="22"/>
        </w:rPr>
      </w:pPr>
      <w:r w:rsidRPr="005C3D82">
        <w:rPr>
          <w:color w:val="404040" w:themeColor="text1" w:themeTint="BF"/>
          <w:szCs w:val="22"/>
        </w:rPr>
        <w:t>(dále jen „</w:t>
      </w:r>
      <w:r w:rsidR="007A2737" w:rsidRPr="005C3D82">
        <w:rPr>
          <w:b/>
          <w:color w:val="404040" w:themeColor="text1" w:themeTint="BF"/>
          <w:szCs w:val="22"/>
        </w:rPr>
        <w:t>Poskytovatel</w:t>
      </w:r>
      <w:r w:rsidRPr="005C3D82">
        <w:rPr>
          <w:color w:val="404040" w:themeColor="text1" w:themeTint="BF"/>
          <w:szCs w:val="22"/>
        </w:rPr>
        <w:t>“)</w:t>
      </w:r>
    </w:p>
    <w:p w14:paraId="6E6AF140" w14:textId="77777777" w:rsidR="00B670DF" w:rsidRPr="005C3D82" w:rsidRDefault="00B670DF" w:rsidP="009427F6">
      <w:pPr>
        <w:rPr>
          <w:rFonts w:ascii="Times New Roman" w:hAnsi="Times New Roman"/>
          <w:color w:val="404040" w:themeColor="text1" w:themeTint="BF"/>
          <w:sz w:val="22"/>
          <w:szCs w:val="22"/>
        </w:rPr>
      </w:pPr>
    </w:p>
    <w:p w14:paraId="4264BF18" w14:textId="0CEC33C3" w:rsidR="00C035DA" w:rsidRPr="005C3D82" w:rsidRDefault="008426BD" w:rsidP="00345546">
      <w:pPr>
        <w:spacing w:after="240" w:line="312" w:lineRule="auto"/>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dále jednotlivě jako „</w:t>
      </w:r>
      <w:r w:rsidRPr="005C3D82">
        <w:rPr>
          <w:rFonts w:eastAsiaTheme="minorHAnsi" w:cs="Arial"/>
          <w:b/>
          <w:color w:val="404040" w:themeColor="text1" w:themeTint="BF"/>
          <w:sz w:val="22"/>
          <w:szCs w:val="22"/>
          <w:lang w:eastAsia="en-US"/>
        </w:rPr>
        <w:t>Smluvní strana</w:t>
      </w:r>
      <w:r w:rsidR="00D85D72">
        <w:rPr>
          <w:rFonts w:eastAsiaTheme="minorHAnsi" w:cs="Arial"/>
          <w:color w:val="404040" w:themeColor="text1" w:themeTint="BF"/>
          <w:sz w:val="22"/>
          <w:szCs w:val="22"/>
          <w:lang w:eastAsia="en-US"/>
        </w:rPr>
        <w:t>“</w:t>
      </w:r>
      <w:r w:rsidRPr="005C3D82">
        <w:rPr>
          <w:rFonts w:eastAsiaTheme="minorHAnsi" w:cs="Arial"/>
          <w:color w:val="404040" w:themeColor="text1" w:themeTint="BF"/>
          <w:sz w:val="22"/>
          <w:szCs w:val="22"/>
          <w:lang w:eastAsia="en-US"/>
        </w:rPr>
        <w:t xml:space="preserve"> nebo společně jako „</w:t>
      </w:r>
      <w:r w:rsidRPr="005C3D82">
        <w:rPr>
          <w:rFonts w:eastAsiaTheme="minorHAnsi" w:cs="Arial"/>
          <w:b/>
          <w:color w:val="404040" w:themeColor="text1" w:themeTint="BF"/>
          <w:sz w:val="22"/>
          <w:szCs w:val="22"/>
          <w:lang w:eastAsia="en-US"/>
        </w:rPr>
        <w:t>Smluvní strany</w:t>
      </w:r>
      <w:r w:rsidRPr="005C3D82">
        <w:rPr>
          <w:rFonts w:eastAsiaTheme="minorHAnsi" w:cs="Arial"/>
          <w:color w:val="404040" w:themeColor="text1" w:themeTint="BF"/>
          <w:sz w:val="22"/>
          <w:szCs w:val="22"/>
          <w:lang w:eastAsia="en-US"/>
        </w:rPr>
        <w:t>“ uzavírají v souladu s ustanovením § 1746 odst. 2</w:t>
      </w:r>
      <w:r w:rsidR="00B055DE" w:rsidRPr="005C3D82">
        <w:rPr>
          <w:rFonts w:eastAsiaTheme="minorHAnsi" w:cs="Arial"/>
          <w:color w:val="404040" w:themeColor="text1" w:themeTint="BF"/>
          <w:sz w:val="22"/>
          <w:szCs w:val="22"/>
          <w:lang w:eastAsia="en-US"/>
        </w:rPr>
        <w:t xml:space="preserve">, </w:t>
      </w:r>
      <w:r w:rsidR="00E76818" w:rsidRPr="005C3D82">
        <w:rPr>
          <w:rFonts w:eastAsiaTheme="minorEastAsia" w:cs="Arial"/>
          <w:color w:val="404040" w:themeColor="text1" w:themeTint="BF"/>
          <w:sz w:val="22"/>
          <w:szCs w:val="22"/>
          <w:lang w:eastAsia="en-US"/>
        </w:rPr>
        <w:t xml:space="preserve">s přihlédnutím k § 2358 a násl., § 2586 a násl., § 2631 a násl. </w:t>
      </w:r>
      <w:r w:rsidR="001045D5" w:rsidRPr="005C3D82">
        <w:rPr>
          <w:rFonts w:eastAsiaTheme="minorHAnsi" w:cs="Arial"/>
          <w:color w:val="404040" w:themeColor="text1" w:themeTint="BF"/>
          <w:sz w:val="22"/>
          <w:szCs w:val="22"/>
          <w:lang w:eastAsia="en-US"/>
        </w:rPr>
        <w:t>zákona</w:t>
      </w:r>
      <w:r w:rsidRPr="005C3D82">
        <w:rPr>
          <w:rFonts w:eastAsiaTheme="minorHAnsi" w:cs="Arial"/>
          <w:color w:val="404040" w:themeColor="text1" w:themeTint="BF"/>
          <w:sz w:val="22"/>
          <w:szCs w:val="22"/>
          <w:lang w:eastAsia="en-US"/>
        </w:rPr>
        <w:t xml:space="preserve"> č. 89/2012 Sb., občanský zákoník</w:t>
      </w:r>
      <w:r w:rsidR="00011EFC" w:rsidRPr="005C3D82">
        <w:rPr>
          <w:rFonts w:eastAsiaTheme="minorHAnsi" w:cs="Arial"/>
          <w:color w:val="404040" w:themeColor="text1" w:themeTint="BF"/>
          <w:sz w:val="22"/>
          <w:szCs w:val="22"/>
          <w:lang w:eastAsia="en-US"/>
        </w:rPr>
        <w:t>, ve znění pozdějších předpisů</w:t>
      </w:r>
      <w:r w:rsidRPr="005C3D82">
        <w:rPr>
          <w:rFonts w:eastAsiaTheme="minorHAnsi" w:cs="Arial"/>
          <w:color w:val="404040" w:themeColor="text1" w:themeTint="BF"/>
          <w:sz w:val="22"/>
          <w:szCs w:val="22"/>
          <w:lang w:eastAsia="en-US"/>
        </w:rPr>
        <w:t xml:space="preserve"> (dále</w:t>
      </w:r>
      <w:r w:rsidR="00406CDF"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jen „</w:t>
      </w:r>
      <w:r w:rsidR="00D01E03" w:rsidRPr="005C3D82">
        <w:rPr>
          <w:rFonts w:eastAsiaTheme="minorHAnsi" w:cs="Arial"/>
          <w:b/>
          <w:color w:val="404040" w:themeColor="text1" w:themeTint="BF"/>
          <w:sz w:val="22"/>
          <w:szCs w:val="22"/>
          <w:lang w:eastAsia="en-US"/>
        </w:rPr>
        <w:t>O</w:t>
      </w:r>
      <w:r w:rsidRPr="005C3D82">
        <w:rPr>
          <w:rFonts w:eastAsiaTheme="minorHAnsi" w:cs="Arial"/>
          <w:b/>
          <w:color w:val="404040" w:themeColor="text1" w:themeTint="BF"/>
          <w:sz w:val="22"/>
          <w:szCs w:val="22"/>
          <w:lang w:eastAsia="en-US"/>
        </w:rPr>
        <w:t>bčanský zákoník</w:t>
      </w:r>
      <w:r w:rsidR="00B413FA" w:rsidRPr="005C3D82">
        <w:rPr>
          <w:rFonts w:eastAsiaTheme="minorHAnsi" w:cs="Arial"/>
          <w:color w:val="404040" w:themeColor="text1" w:themeTint="BF"/>
          <w:sz w:val="22"/>
          <w:szCs w:val="22"/>
          <w:lang w:eastAsia="en-US"/>
        </w:rPr>
        <w:t>“) a zákonem č. 121/2000 Sb., o právu autorském, o právech souvisejících s právem autorským a o změně některých zákonů</w:t>
      </w:r>
      <w:r w:rsidR="00011EFC" w:rsidRPr="005C3D82">
        <w:rPr>
          <w:rFonts w:eastAsiaTheme="minorHAnsi" w:cs="Arial"/>
          <w:color w:val="404040" w:themeColor="text1" w:themeTint="BF"/>
          <w:sz w:val="22"/>
          <w:szCs w:val="22"/>
          <w:lang w:eastAsia="en-US"/>
        </w:rPr>
        <w:t>,</w:t>
      </w:r>
      <w:r w:rsidR="00B413FA" w:rsidRPr="005C3D82">
        <w:rPr>
          <w:rFonts w:eastAsiaTheme="minorHAnsi" w:cs="Arial"/>
          <w:color w:val="404040" w:themeColor="text1" w:themeTint="BF"/>
          <w:sz w:val="22"/>
          <w:szCs w:val="22"/>
          <w:lang w:eastAsia="en-US"/>
        </w:rPr>
        <w:t xml:space="preserve"> ve znění pozdějších předpisů (dále jen „</w:t>
      </w:r>
      <w:r w:rsidR="00B413FA" w:rsidRPr="005C3D82">
        <w:rPr>
          <w:rFonts w:eastAsiaTheme="minorHAnsi" w:cs="Arial"/>
          <w:b/>
          <w:color w:val="404040" w:themeColor="text1" w:themeTint="BF"/>
          <w:sz w:val="22"/>
          <w:szCs w:val="22"/>
          <w:lang w:eastAsia="en-US"/>
        </w:rPr>
        <w:t>AZ</w:t>
      </w:r>
      <w:r w:rsidR="00B413FA"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 xml:space="preserve">tuto Smlouvu </w:t>
      </w:r>
      <w:r w:rsidR="00997363" w:rsidRPr="005C3D82">
        <w:rPr>
          <w:rFonts w:eastAsiaTheme="minorHAnsi" w:cs="Arial"/>
          <w:color w:val="404040" w:themeColor="text1" w:themeTint="BF"/>
          <w:sz w:val="22"/>
          <w:szCs w:val="22"/>
          <w:lang w:eastAsia="en-US"/>
        </w:rPr>
        <w:t xml:space="preserve">o </w:t>
      </w:r>
      <w:r w:rsidR="006725BD" w:rsidRPr="005C3D82">
        <w:rPr>
          <w:rFonts w:eastAsiaTheme="minorHAnsi" w:cs="Arial"/>
          <w:color w:val="404040" w:themeColor="text1" w:themeTint="BF"/>
          <w:sz w:val="22"/>
          <w:szCs w:val="22"/>
          <w:lang w:eastAsia="en-US"/>
        </w:rPr>
        <w:t>poskyt</w:t>
      </w:r>
      <w:r w:rsidR="00E76818" w:rsidRPr="005C3D82">
        <w:rPr>
          <w:rFonts w:eastAsiaTheme="minorHAnsi" w:cs="Arial"/>
          <w:color w:val="404040" w:themeColor="text1" w:themeTint="BF"/>
          <w:sz w:val="22"/>
          <w:szCs w:val="22"/>
          <w:lang w:eastAsia="en-US"/>
        </w:rPr>
        <w:t>ování</w:t>
      </w:r>
      <w:r w:rsidR="00984DF4" w:rsidRPr="005C3D82">
        <w:rPr>
          <w:rFonts w:eastAsiaTheme="minorHAnsi" w:cs="Arial"/>
          <w:color w:val="404040" w:themeColor="text1" w:themeTint="BF"/>
          <w:sz w:val="22"/>
          <w:szCs w:val="22"/>
          <w:lang w:eastAsia="en-US"/>
        </w:rPr>
        <w:t xml:space="preserve"> </w:t>
      </w:r>
      <w:r w:rsidR="00B413FA" w:rsidRPr="005C3D82">
        <w:rPr>
          <w:rFonts w:eastAsiaTheme="minorHAnsi" w:cs="Arial"/>
          <w:color w:val="404040" w:themeColor="text1" w:themeTint="BF"/>
          <w:sz w:val="22"/>
          <w:szCs w:val="22"/>
          <w:lang w:eastAsia="en-US"/>
        </w:rPr>
        <w:t>služeb</w:t>
      </w:r>
      <w:r w:rsidR="00E76818" w:rsidRPr="005C3D82">
        <w:rPr>
          <w:rFonts w:eastAsiaTheme="minorHAnsi" w:cs="Arial"/>
          <w:color w:val="404040" w:themeColor="text1" w:themeTint="BF"/>
          <w:sz w:val="22"/>
          <w:szCs w:val="22"/>
          <w:lang w:eastAsia="en-US"/>
        </w:rPr>
        <w:t xml:space="preserve"> </w:t>
      </w:r>
      <w:r w:rsidR="00B413FA" w:rsidRPr="005C3D82">
        <w:rPr>
          <w:rFonts w:eastAsiaTheme="minorHAnsi" w:cs="Arial"/>
          <w:color w:val="404040" w:themeColor="text1" w:themeTint="BF"/>
          <w:sz w:val="22"/>
          <w:szCs w:val="22"/>
          <w:lang w:eastAsia="en-US"/>
        </w:rPr>
        <w:t>(dále</w:t>
      </w:r>
      <w:r w:rsidRPr="005C3D82">
        <w:rPr>
          <w:rFonts w:eastAsiaTheme="minorHAnsi" w:cs="Arial"/>
          <w:color w:val="404040" w:themeColor="text1" w:themeTint="BF"/>
          <w:sz w:val="22"/>
          <w:szCs w:val="22"/>
          <w:lang w:eastAsia="en-US"/>
        </w:rPr>
        <w:t xml:space="preserve"> jen „</w:t>
      </w:r>
      <w:r w:rsidRPr="005C3D82">
        <w:rPr>
          <w:rFonts w:eastAsiaTheme="minorHAnsi" w:cs="Arial"/>
          <w:b/>
          <w:color w:val="404040" w:themeColor="text1" w:themeTint="BF"/>
          <w:sz w:val="22"/>
          <w:szCs w:val="22"/>
          <w:lang w:eastAsia="en-US"/>
        </w:rPr>
        <w:t>Smlouva</w:t>
      </w:r>
      <w:r w:rsidRPr="005C3D82">
        <w:rPr>
          <w:rFonts w:eastAsiaTheme="minorHAnsi" w:cs="Arial"/>
          <w:color w:val="404040" w:themeColor="text1" w:themeTint="BF"/>
          <w:sz w:val="22"/>
          <w:szCs w:val="22"/>
          <w:lang w:eastAsia="en-US"/>
        </w:rPr>
        <w:t>“).</w:t>
      </w:r>
    </w:p>
    <w:p w14:paraId="2A3A3F5D" w14:textId="77777777" w:rsidR="00992D5C" w:rsidRDefault="00992D5C" w:rsidP="00345546">
      <w:pPr>
        <w:spacing w:after="240" w:line="312" w:lineRule="auto"/>
        <w:jc w:val="center"/>
        <w:rPr>
          <w:rFonts w:eastAsiaTheme="minorHAnsi" w:cs="Arial"/>
          <w:b/>
          <w:color w:val="404040" w:themeColor="text1" w:themeTint="BF"/>
          <w:sz w:val="22"/>
          <w:szCs w:val="22"/>
          <w:lang w:eastAsia="en-US"/>
        </w:rPr>
      </w:pPr>
    </w:p>
    <w:p w14:paraId="250AE212" w14:textId="77777777" w:rsidR="00E859DA" w:rsidRDefault="00E859DA" w:rsidP="00345546">
      <w:pPr>
        <w:spacing w:after="240" w:line="312" w:lineRule="auto"/>
        <w:jc w:val="center"/>
        <w:rPr>
          <w:rFonts w:eastAsiaTheme="minorHAnsi" w:cs="Arial"/>
          <w:b/>
          <w:color w:val="404040" w:themeColor="text1" w:themeTint="BF"/>
          <w:sz w:val="22"/>
          <w:szCs w:val="22"/>
          <w:lang w:eastAsia="en-US"/>
        </w:rPr>
      </w:pPr>
    </w:p>
    <w:p w14:paraId="205EFB4D" w14:textId="77777777" w:rsidR="00D85D72" w:rsidRDefault="00D85D72">
      <w:pPr>
        <w:rPr>
          <w:rFonts w:eastAsiaTheme="minorHAnsi" w:cs="Arial"/>
          <w:b/>
          <w:color w:val="404040" w:themeColor="text1" w:themeTint="BF"/>
          <w:sz w:val="22"/>
          <w:szCs w:val="22"/>
          <w:lang w:eastAsia="en-US"/>
        </w:rPr>
      </w:pPr>
      <w:r>
        <w:rPr>
          <w:rFonts w:eastAsiaTheme="minorHAnsi" w:cs="Arial"/>
          <w:b/>
          <w:color w:val="404040" w:themeColor="text1" w:themeTint="BF"/>
          <w:sz w:val="22"/>
          <w:szCs w:val="22"/>
          <w:lang w:eastAsia="en-US"/>
        </w:rPr>
        <w:br w:type="page"/>
      </w:r>
    </w:p>
    <w:p w14:paraId="2E03D064" w14:textId="5EB6A82F" w:rsidR="008426BD" w:rsidRPr="005C3D82" w:rsidRDefault="008426BD" w:rsidP="00345546">
      <w:pPr>
        <w:spacing w:after="240" w:line="312" w:lineRule="auto"/>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lastRenderedPageBreak/>
        <w:t>Preambule</w:t>
      </w:r>
    </w:p>
    <w:p w14:paraId="635E498B" w14:textId="2746AC20" w:rsidR="008426BD" w:rsidRPr="005C3D82" w:rsidRDefault="008426BD" w:rsidP="00206904">
      <w:pPr>
        <w:spacing w:after="240" w:line="312" w:lineRule="auto"/>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Objednatel provedl </w:t>
      </w:r>
      <w:r w:rsidR="00011EFC" w:rsidRPr="005C3D82">
        <w:rPr>
          <w:rFonts w:eastAsiaTheme="minorHAnsi" w:cs="Arial"/>
          <w:color w:val="404040" w:themeColor="text1" w:themeTint="BF"/>
          <w:sz w:val="22"/>
          <w:szCs w:val="22"/>
          <w:lang w:eastAsia="en-US"/>
        </w:rPr>
        <w:t>v souladu s</w:t>
      </w:r>
      <w:r w:rsidR="000A2AF7" w:rsidRPr="005C3D82">
        <w:rPr>
          <w:rFonts w:eastAsiaTheme="minorHAnsi" w:cs="Arial"/>
          <w:color w:val="404040" w:themeColor="text1" w:themeTint="BF"/>
          <w:sz w:val="22"/>
          <w:szCs w:val="22"/>
          <w:lang w:eastAsia="en-US"/>
        </w:rPr>
        <w:t>e</w:t>
      </w:r>
      <w:r w:rsidR="00011EFC" w:rsidRPr="005C3D82">
        <w:rPr>
          <w:rFonts w:eastAsiaTheme="minorHAnsi" w:cs="Arial"/>
          <w:color w:val="404040" w:themeColor="text1" w:themeTint="BF"/>
          <w:sz w:val="22"/>
          <w:szCs w:val="22"/>
          <w:lang w:eastAsia="en-US"/>
        </w:rPr>
        <w:t xml:space="preserve"> zákon</w:t>
      </w:r>
      <w:r w:rsidR="000A2AF7" w:rsidRPr="005C3D82">
        <w:rPr>
          <w:rFonts w:eastAsiaTheme="minorHAnsi" w:cs="Arial"/>
          <w:color w:val="404040" w:themeColor="text1" w:themeTint="BF"/>
          <w:sz w:val="22"/>
          <w:szCs w:val="22"/>
          <w:lang w:eastAsia="en-US"/>
        </w:rPr>
        <w:t>em</w:t>
      </w:r>
      <w:r w:rsidR="00011EFC" w:rsidRPr="005C3D82">
        <w:rPr>
          <w:rFonts w:eastAsiaTheme="minorHAnsi" w:cs="Arial"/>
          <w:color w:val="404040" w:themeColor="text1" w:themeTint="BF"/>
          <w:sz w:val="22"/>
          <w:szCs w:val="22"/>
          <w:lang w:eastAsia="en-US"/>
        </w:rPr>
        <w:t xml:space="preserve"> č. 134/2016 Sb., o zadávání veřejných zakázek, ve</w:t>
      </w:r>
      <w:r w:rsidR="0056288F" w:rsidRPr="005C3D82">
        <w:rPr>
          <w:rFonts w:eastAsiaTheme="minorHAnsi" w:cs="Arial"/>
          <w:color w:val="404040" w:themeColor="text1" w:themeTint="BF"/>
          <w:sz w:val="22"/>
          <w:szCs w:val="22"/>
          <w:lang w:eastAsia="en-US"/>
        </w:rPr>
        <w:t> </w:t>
      </w:r>
      <w:r w:rsidR="00011EFC" w:rsidRPr="005C3D82">
        <w:rPr>
          <w:rFonts w:eastAsiaTheme="minorHAnsi" w:cs="Arial"/>
          <w:color w:val="404040" w:themeColor="text1" w:themeTint="BF"/>
          <w:sz w:val="22"/>
          <w:szCs w:val="22"/>
          <w:lang w:eastAsia="en-US"/>
        </w:rPr>
        <w:t xml:space="preserve">znění pozdějších předpisů, </w:t>
      </w:r>
      <w:r w:rsidR="006403F2" w:rsidRPr="005C3D82">
        <w:rPr>
          <w:rFonts w:eastAsiaTheme="minorHAnsi" w:cs="Arial"/>
          <w:color w:val="404040" w:themeColor="text1" w:themeTint="BF"/>
          <w:sz w:val="22"/>
          <w:szCs w:val="22"/>
          <w:lang w:eastAsia="en-US"/>
        </w:rPr>
        <w:t>cenovou poptávku s názvem</w:t>
      </w:r>
      <w:r w:rsidR="001A6AF9" w:rsidRPr="005C3D82">
        <w:rPr>
          <w:rFonts w:eastAsiaTheme="minorHAnsi" w:cs="Arial"/>
          <w:color w:val="404040" w:themeColor="text1" w:themeTint="BF"/>
          <w:sz w:val="22"/>
          <w:szCs w:val="22"/>
          <w:lang w:eastAsia="en-US"/>
        </w:rPr>
        <w:t xml:space="preserve"> </w:t>
      </w:r>
      <w:r w:rsidR="00011EFC" w:rsidRPr="005C3D82">
        <w:rPr>
          <w:rFonts w:cs="Arial"/>
          <w:color w:val="404040" w:themeColor="text1" w:themeTint="BF"/>
          <w:sz w:val="22"/>
          <w:szCs w:val="22"/>
        </w:rPr>
        <w:t>„</w:t>
      </w:r>
      <w:r w:rsidR="00FF331A" w:rsidRPr="00F94202">
        <w:rPr>
          <w:rFonts w:eastAsiaTheme="minorHAnsi" w:cs="Arial"/>
          <w:b/>
          <w:color w:val="404040" w:themeColor="text1" w:themeTint="BF"/>
          <w:sz w:val="22"/>
          <w:szCs w:val="22"/>
          <w:lang w:eastAsia="en-US"/>
        </w:rPr>
        <w:t xml:space="preserve">Zajištění podpory a realizace ad hoc požadavků pro aplikaci </w:t>
      </w:r>
      <w:proofErr w:type="spellStart"/>
      <w:r w:rsidR="00FF331A" w:rsidRPr="00F94202">
        <w:rPr>
          <w:rFonts w:eastAsiaTheme="minorHAnsi" w:cs="Arial"/>
          <w:b/>
          <w:color w:val="404040" w:themeColor="text1" w:themeTint="BF"/>
          <w:sz w:val="22"/>
          <w:szCs w:val="22"/>
          <w:lang w:eastAsia="en-US"/>
        </w:rPr>
        <w:t>PowerFlow</w:t>
      </w:r>
      <w:proofErr w:type="spellEnd"/>
      <w:r w:rsidR="00011EFC" w:rsidRPr="005C3D82">
        <w:rPr>
          <w:rFonts w:eastAsiaTheme="minorHAnsi" w:cs="Arial"/>
          <w:color w:val="404040" w:themeColor="text1" w:themeTint="BF"/>
          <w:sz w:val="22"/>
          <w:szCs w:val="22"/>
          <w:lang w:eastAsia="en-US"/>
        </w:rPr>
        <w:t>“</w:t>
      </w:r>
      <w:r w:rsidR="001A6AF9"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 xml:space="preserve">(dále jen </w:t>
      </w:r>
      <w:r w:rsidR="006403F2" w:rsidRPr="005C3D82">
        <w:rPr>
          <w:rFonts w:eastAsiaTheme="minorHAnsi" w:cs="Arial"/>
          <w:b/>
          <w:color w:val="404040" w:themeColor="text1" w:themeTint="BF"/>
          <w:sz w:val="22"/>
          <w:szCs w:val="22"/>
          <w:lang w:eastAsia="en-US"/>
        </w:rPr>
        <w:t>„Cenová poptávka</w:t>
      </w:r>
      <w:r w:rsidRPr="005C3D82">
        <w:rPr>
          <w:rFonts w:eastAsiaTheme="minorHAnsi" w:cs="Arial"/>
          <w:color w:val="404040" w:themeColor="text1" w:themeTint="BF"/>
          <w:sz w:val="22"/>
          <w:szCs w:val="22"/>
          <w:lang w:eastAsia="en-US"/>
        </w:rPr>
        <w:t>“) na uzavření této</w:t>
      </w:r>
      <w:r w:rsidR="00D77F6E"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Smlouvy. Smlouva je</w:t>
      </w:r>
      <w:r w:rsidR="00D973B1"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uzavřena s</w:t>
      </w:r>
      <w:r w:rsidR="00EF23B3" w:rsidRPr="005C3D82">
        <w:rPr>
          <w:rFonts w:eastAsiaTheme="minorHAnsi" w:cs="Arial"/>
          <w:color w:val="404040" w:themeColor="text1" w:themeTint="BF"/>
          <w:sz w:val="22"/>
          <w:szCs w:val="22"/>
          <w:lang w:eastAsia="en-US"/>
        </w:rPr>
        <w:t> </w:t>
      </w:r>
      <w:r w:rsidR="007A2737" w:rsidRPr="005C3D82">
        <w:rPr>
          <w:rFonts w:eastAsiaTheme="minorHAnsi" w:cs="Arial"/>
          <w:color w:val="404040" w:themeColor="text1" w:themeTint="BF"/>
          <w:sz w:val="22"/>
          <w:szCs w:val="22"/>
          <w:lang w:eastAsia="en-US"/>
        </w:rPr>
        <w:t>Poskytovatelem</w:t>
      </w:r>
      <w:r w:rsidRPr="005C3D82">
        <w:rPr>
          <w:rFonts w:eastAsiaTheme="minorHAnsi" w:cs="Arial"/>
          <w:color w:val="404040" w:themeColor="text1" w:themeTint="BF"/>
          <w:sz w:val="22"/>
          <w:szCs w:val="22"/>
          <w:lang w:eastAsia="en-US"/>
        </w:rPr>
        <w:t xml:space="preserve"> na základě výsledku </w:t>
      </w:r>
      <w:r w:rsidR="006403F2" w:rsidRPr="005C3D82">
        <w:rPr>
          <w:rFonts w:eastAsiaTheme="minorHAnsi" w:cs="Arial"/>
          <w:color w:val="404040" w:themeColor="text1" w:themeTint="BF"/>
          <w:sz w:val="22"/>
          <w:szCs w:val="22"/>
          <w:lang w:eastAsia="en-US"/>
        </w:rPr>
        <w:t>Cenové poptávky</w:t>
      </w:r>
      <w:r w:rsidRPr="005C3D82">
        <w:rPr>
          <w:rFonts w:eastAsiaTheme="minorHAnsi" w:cs="Arial"/>
          <w:color w:val="404040" w:themeColor="text1" w:themeTint="BF"/>
          <w:sz w:val="22"/>
          <w:szCs w:val="22"/>
          <w:lang w:eastAsia="en-US"/>
        </w:rPr>
        <w:t>. Objednatel tímto ve</w:t>
      </w:r>
      <w:r w:rsidR="00D973B1"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smyslu </w:t>
      </w:r>
      <w:proofErr w:type="spellStart"/>
      <w:r w:rsidRPr="005C3D82">
        <w:rPr>
          <w:rFonts w:eastAsiaTheme="minorHAnsi" w:cs="Arial"/>
          <w:color w:val="404040" w:themeColor="text1" w:themeTint="BF"/>
          <w:sz w:val="22"/>
          <w:szCs w:val="22"/>
          <w:lang w:eastAsia="en-US"/>
        </w:rPr>
        <w:t>ust</w:t>
      </w:r>
      <w:proofErr w:type="spellEnd"/>
      <w:r w:rsidRPr="005C3D82">
        <w:rPr>
          <w:rFonts w:eastAsiaTheme="minorHAnsi" w:cs="Arial"/>
          <w:color w:val="404040" w:themeColor="text1" w:themeTint="BF"/>
          <w:sz w:val="22"/>
          <w:szCs w:val="22"/>
          <w:lang w:eastAsia="en-US"/>
        </w:rPr>
        <w:t>.</w:t>
      </w:r>
      <w:r w:rsidR="00EF23B3"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w:t>
      </w:r>
      <w:r w:rsidR="00EF23B3"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1740 odst. 3 </w:t>
      </w:r>
      <w:r w:rsidR="00D01E03" w:rsidRPr="005C3D82">
        <w:rPr>
          <w:rFonts w:eastAsiaTheme="minorHAnsi" w:cs="Arial"/>
          <w:color w:val="404040" w:themeColor="text1" w:themeTint="BF"/>
          <w:sz w:val="22"/>
          <w:szCs w:val="22"/>
          <w:lang w:eastAsia="en-US"/>
        </w:rPr>
        <w:t>O</w:t>
      </w:r>
      <w:r w:rsidRPr="005C3D82">
        <w:rPr>
          <w:rFonts w:eastAsiaTheme="minorHAnsi" w:cs="Arial"/>
          <w:color w:val="404040" w:themeColor="text1" w:themeTint="BF"/>
          <w:sz w:val="22"/>
          <w:szCs w:val="22"/>
          <w:lang w:eastAsia="en-US"/>
        </w:rPr>
        <w:t>bčanského zákoníku předem vylučuje přijetí nabídky na</w:t>
      </w:r>
      <w:r w:rsidR="00D973B1"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uzavření této Smlouvy s dodatkem nebo odchylkou.</w:t>
      </w:r>
    </w:p>
    <w:p w14:paraId="333842B2" w14:textId="77777777" w:rsidR="00E248F2" w:rsidRPr="005C3D82" w:rsidRDefault="00E248F2" w:rsidP="00FD6EAD">
      <w:pPr>
        <w:pStyle w:val="nadpis"/>
        <w:numPr>
          <w:ilvl w:val="0"/>
          <w:numId w:val="3"/>
        </w:numPr>
        <w:spacing w:before="240" w:after="240"/>
        <w:ind w:right="-11"/>
        <w:contextualSpacing w:val="0"/>
        <w:rPr>
          <w:color w:val="404040" w:themeColor="text1" w:themeTint="BF"/>
        </w:rPr>
      </w:pPr>
      <w:r w:rsidRPr="005C3D82">
        <w:rPr>
          <w:color w:val="404040" w:themeColor="text1" w:themeTint="BF"/>
        </w:rPr>
        <w:t>Základní ustanovení</w:t>
      </w:r>
    </w:p>
    <w:p w14:paraId="10638168" w14:textId="6CB36A48" w:rsidR="009D2A7B" w:rsidRPr="005C3D82" w:rsidRDefault="009D2A7B" w:rsidP="00E93680">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 xml:space="preserve">Účelem této Smlouvy je </w:t>
      </w:r>
      <w:r w:rsidR="00826584">
        <w:rPr>
          <w:rFonts w:eastAsiaTheme="minorHAnsi" w:cs="Arial"/>
          <w:color w:val="404040" w:themeColor="text1" w:themeTint="BF"/>
          <w:sz w:val="22"/>
          <w:szCs w:val="22"/>
          <w:lang w:eastAsia="en-US"/>
        </w:rPr>
        <w:t xml:space="preserve">zejména </w:t>
      </w:r>
      <w:r w:rsidRPr="005C3D82">
        <w:rPr>
          <w:rFonts w:eastAsiaTheme="minorHAnsi" w:cs="Arial"/>
          <w:color w:val="404040" w:themeColor="text1" w:themeTint="BF"/>
          <w:sz w:val="22"/>
          <w:szCs w:val="22"/>
          <w:lang w:eastAsia="en-US"/>
        </w:rPr>
        <w:t xml:space="preserve">zajištění </w:t>
      </w:r>
      <w:r w:rsidR="00DA306F" w:rsidRPr="005C3D82">
        <w:rPr>
          <w:rFonts w:cs="Arial"/>
          <w:color w:val="404040" w:themeColor="text1" w:themeTint="BF"/>
          <w:sz w:val="22"/>
          <w:szCs w:val="22"/>
        </w:rPr>
        <w:t xml:space="preserve">plné funkčnosti a provozuschopnosti systému </w:t>
      </w:r>
      <w:proofErr w:type="spellStart"/>
      <w:r w:rsidR="00D85D72">
        <w:rPr>
          <w:rFonts w:cs="Arial"/>
          <w:color w:val="404040" w:themeColor="text1" w:themeTint="BF"/>
          <w:sz w:val="22"/>
          <w:szCs w:val="22"/>
        </w:rPr>
        <w:t>PaperLess</w:t>
      </w:r>
      <w:proofErr w:type="spellEnd"/>
      <w:r w:rsidR="00D85D72">
        <w:rPr>
          <w:rFonts w:cs="Arial"/>
          <w:color w:val="404040" w:themeColor="text1" w:themeTint="BF"/>
          <w:sz w:val="22"/>
          <w:szCs w:val="22"/>
        </w:rPr>
        <w:t xml:space="preserve"> (dříve pod názvem </w:t>
      </w:r>
      <w:proofErr w:type="spellStart"/>
      <w:r w:rsidR="00DA306F" w:rsidRPr="005C3D82">
        <w:rPr>
          <w:rFonts w:cs="Arial"/>
          <w:color w:val="404040" w:themeColor="text1" w:themeTint="BF"/>
          <w:sz w:val="22"/>
          <w:szCs w:val="22"/>
        </w:rPr>
        <w:t>PowerFlow</w:t>
      </w:r>
      <w:proofErr w:type="spellEnd"/>
      <w:r w:rsidR="00D85D72">
        <w:rPr>
          <w:rFonts w:cs="Arial"/>
          <w:color w:val="404040" w:themeColor="text1" w:themeTint="BF"/>
          <w:sz w:val="22"/>
          <w:szCs w:val="22"/>
        </w:rPr>
        <w:t>)</w:t>
      </w:r>
      <w:r w:rsidR="00DA306F" w:rsidRPr="005C3D82">
        <w:rPr>
          <w:rFonts w:cs="Arial"/>
          <w:color w:val="404040" w:themeColor="text1" w:themeTint="BF"/>
          <w:sz w:val="22"/>
          <w:szCs w:val="22"/>
        </w:rPr>
        <w:t xml:space="preserve"> pro potřeb</w:t>
      </w:r>
      <w:r w:rsidR="004E7A39" w:rsidRPr="005C3D82">
        <w:rPr>
          <w:rFonts w:cs="Arial"/>
          <w:color w:val="404040" w:themeColor="text1" w:themeTint="BF"/>
          <w:sz w:val="22"/>
          <w:szCs w:val="22"/>
        </w:rPr>
        <w:t>y</w:t>
      </w:r>
      <w:r w:rsidR="00DA306F" w:rsidRPr="005C3D82">
        <w:rPr>
          <w:rFonts w:cs="Arial"/>
          <w:color w:val="404040" w:themeColor="text1" w:themeTint="BF"/>
          <w:sz w:val="22"/>
          <w:szCs w:val="22"/>
        </w:rPr>
        <w:t xml:space="preserve"> Objednatele</w:t>
      </w:r>
      <w:r w:rsidR="00260C7B" w:rsidRPr="005C3D82">
        <w:rPr>
          <w:rFonts w:eastAsiaTheme="minorHAnsi" w:cs="Arial"/>
          <w:color w:val="404040" w:themeColor="text1" w:themeTint="BF"/>
          <w:sz w:val="22"/>
          <w:szCs w:val="22"/>
          <w:lang w:eastAsia="en-US"/>
        </w:rPr>
        <w:t xml:space="preserve"> </w:t>
      </w:r>
      <w:r w:rsidR="000A6BED" w:rsidRPr="005C3D82">
        <w:rPr>
          <w:rFonts w:eastAsiaTheme="minorHAnsi" w:cs="Arial"/>
          <w:color w:val="404040" w:themeColor="text1" w:themeTint="BF"/>
          <w:sz w:val="22"/>
          <w:szCs w:val="22"/>
          <w:lang w:eastAsia="en-US"/>
        </w:rPr>
        <w:t>tak</w:t>
      </w:r>
      <w:r w:rsidR="00260C7B" w:rsidRPr="005C3D82">
        <w:rPr>
          <w:rFonts w:eastAsiaTheme="minorHAnsi" w:cs="Arial"/>
          <w:color w:val="404040" w:themeColor="text1" w:themeTint="BF"/>
          <w:sz w:val="22"/>
          <w:szCs w:val="22"/>
          <w:lang w:eastAsia="en-US"/>
        </w:rPr>
        <w:t>,</w:t>
      </w:r>
      <w:r w:rsidR="000A6BED" w:rsidRPr="005C3D82">
        <w:rPr>
          <w:rFonts w:eastAsiaTheme="minorHAnsi" w:cs="Arial"/>
          <w:color w:val="404040" w:themeColor="text1" w:themeTint="BF"/>
          <w:sz w:val="22"/>
          <w:szCs w:val="22"/>
          <w:lang w:eastAsia="en-US"/>
        </w:rPr>
        <w:t xml:space="preserve"> </w:t>
      </w:r>
      <w:r w:rsidR="000A6BED" w:rsidRPr="005C3D82">
        <w:rPr>
          <w:rFonts w:cs="Arial"/>
          <w:color w:val="404040" w:themeColor="text1" w:themeTint="BF"/>
          <w:sz w:val="22"/>
          <w:szCs w:val="22"/>
        </w:rPr>
        <w:t>aby Objednatel mohl efektivně</w:t>
      </w:r>
      <w:r w:rsidR="00E269F5" w:rsidRPr="005C3D82">
        <w:rPr>
          <w:rFonts w:cs="Arial"/>
          <w:color w:val="404040" w:themeColor="text1" w:themeTint="BF"/>
          <w:sz w:val="22"/>
          <w:szCs w:val="22"/>
        </w:rPr>
        <w:t>,</w:t>
      </w:r>
      <w:r w:rsidR="000A6BED" w:rsidRPr="005C3D82">
        <w:rPr>
          <w:rFonts w:cs="Arial"/>
          <w:color w:val="404040" w:themeColor="text1" w:themeTint="BF"/>
          <w:sz w:val="22"/>
          <w:szCs w:val="22"/>
        </w:rPr>
        <w:t xml:space="preserve"> hospodárně</w:t>
      </w:r>
      <w:r w:rsidR="00E269F5" w:rsidRPr="005C3D82">
        <w:rPr>
          <w:rFonts w:cs="Arial"/>
          <w:color w:val="404040" w:themeColor="text1" w:themeTint="BF"/>
          <w:sz w:val="22"/>
          <w:szCs w:val="22"/>
        </w:rPr>
        <w:t xml:space="preserve"> a</w:t>
      </w:r>
      <w:r w:rsidR="00562154" w:rsidRPr="005C3D82">
        <w:rPr>
          <w:rFonts w:cs="Arial"/>
          <w:color w:val="404040" w:themeColor="text1" w:themeTint="BF"/>
          <w:sz w:val="22"/>
          <w:szCs w:val="22"/>
        </w:rPr>
        <w:t> </w:t>
      </w:r>
      <w:r w:rsidR="000A6BED" w:rsidRPr="005C3D82">
        <w:rPr>
          <w:rFonts w:cs="Arial"/>
          <w:color w:val="404040" w:themeColor="text1" w:themeTint="BF"/>
          <w:sz w:val="22"/>
          <w:szCs w:val="22"/>
        </w:rPr>
        <w:t xml:space="preserve">řádně </w:t>
      </w:r>
      <w:r w:rsidR="00D06F9D" w:rsidRPr="005C3D82">
        <w:rPr>
          <w:rFonts w:cs="Arial"/>
          <w:color w:val="404040" w:themeColor="text1" w:themeTint="BF"/>
          <w:sz w:val="22"/>
          <w:szCs w:val="22"/>
        </w:rPr>
        <w:t>používat daný systém, plně v souladu s</w:t>
      </w:r>
      <w:r w:rsidR="00311945" w:rsidRPr="005C3D82">
        <w:rPr>
          <w:rFonts w:cs="Arial"/>
          <w:color w:val="404040" w:themeColor="text1" w:themeTint="BF"/>
          <w:sz w:val="22"/>
          <w:szCs w:val="22"/>
        </w:rPr>
        <w:t> </w:t>
      </w:r>
      <w:r w:rsidR="00D06F9D" w:rsidRPr="005C3D82">
        <w:rPr>
          <w:rFonts w:cs="Arial"/>
          <w:color w:val="404040" w:themeColor="text1" w:themeTint="BF"/>
          <w:sz w:val="22"/>
          <w:szCs w:val="22"/>
        </w:rPr>
        <w:t>účel</w:t>
      </w:r>
      <w:r w:rsidR="00311945" w:rsidRPr="005C3D82">
        <w:rPr>
          <w:rFonts w:cs="Arial"/>
          <w:color w:val="404040" w:themeColor="text1" w:themeTint="BF"/>
          <w:sz w:val="22"/>
          <w:szCs w:val="22"/>
        </w:rPr>
        <w:t>em,</w:t>
      </w:r>
      <w:r w:rsidR="00D06F9D" w:rsidRPr="005C3D82">
        <w:rPr>
          <w:rFonts w:cs="Arial"/>
          <w:color w:val="404040" w:themeColor="text1" w:themeTint="BF"/>
          <w:sz w:val="22"/>
          <w:szCs w:val="22"/>
        </w:rPr>
        <w:t xml:space="preserve"> pro</w:t>
      </w:r>
      <w:r w:rsidR="00CB663E">
        <w:rPr>
          <w:rFonts w:cs="Arial"/>
          <w:color w:val="404040" w:themeColor="text1" w:themeTint="BF"/>
          <w:sz w:val="22"/>
          <w:szCs w:val="22"/>
        </w:rPr>
        <w:t> </w:t>
      </w:r>
      <w:r w:rsidR="00D06F9D" w:rsidRPr="005C3D82">
        <w:rPr>
          <w:rFonts w:cs="Arial"/>
          <w:color w:val="404040" w:themeColor="text1" w:themeTint="BF"/>
          <w:sz w:val="22"/>
          <w:szCs w:val="22"/>
        </w:rPr>
        <w:t xml:space="preserve">který byl </w:t>
      </w:r>
      <w:r w:rsidR="001E56E0" w:rsidRPr="005C3D82">
        <w:rPr>
          <w:rFonts w:cs="Arial"/>
          <w:color w:val="404040" w:themeColor="text1" w:themeTint="BF"/>
          <w:sz w:val="22"/>
          <w:szCs w:val="22"/>
        </w:rPr>
        <w:t>na</w:t>
      </w:r>
      <w:r w:rsidR="00562154" w:rsidRPr="005C3D82">
        <w:rPr>
          <w:rFonts w:cs="Arial"/>
          <w:color w:val="404040" w:themeColor="text1" w:themeTint="BF"/>
          <w:sz w:val="22"/>
          <w:szCs w:val="22"/>
        </w:rPr>
        <w:t> </w:t>
      </w:r>
      <w:r w:rsidR="001E56E0" w:rsidRPr="005C3D82">
        <w:rPr>
          <w:rFonts w:cs="Arial"/>
          <w:color w:val="404040" w:themeColor="text1" w:themeTint="BF"/>
          <w:sz w:val="22"/>
          <w:szCs w:val="22"/>
        </w:rPr>
        <w:t xml:space="preserve">základě </w:t>
      </w:r>
      <w:r w:rsidR="00DB2C05" w:rsidRPr="005C3D82">
        <w:rPr>
          <w:rFonts w:cs="Arial"/>
          <w:color w:val="404040" w:themeColor="text1" w:themeTint="BF"/>
          <w:sz w:val="22"/>
          <w:szCs w:val="22"/>
        </w:rPr>
        <w:t>S</w:t>
      </w:r>
      <w:r w:rsidR="001E56E0" w:rsidRPr="005C3D82">
        <w:rPr>
          <w:rFonts w:cs="Arial"/>
          <w:color w:val="404040" w:themeColor="text1" w:themeTint="BF"/>
          <w:sz w:val="22"/>
          <w:szCs w:val="22"/>
        </w:rPr>
        <w:t>mlouvy o dodávce Workflow systému, provedení díla a</w:t>
      </w:r>
      <w:r w:rsidR="00CB663E">
        <w:rPr>
          <w:rFonts w:cs="Arial"/>
          <w:color w:val="404040" w:themeColor="text1" w:themeTint="BF"/>
          <w:sz w:val="22"/>
          <w:szCs w:val="22"/>
        </w:rPr>
        <w:t> </w:t>
      </w:r>
      <w:r w:rsidR="001E56E0" w:rsidRPr="005C3D82">
        <w:rPr>
          <w:rFonts w:cs="Arial"/>
          <w:color w:val="404040" w:themeColor="text1" w:themeTint="BF"/>
          <w:sz w:val="22"/>
          <w:szCs w:val="22"/>
        </w:rPr>
        <w:t xml:space="preserve">poskytování souvisejících služeb č. </w:t>
      </w:r>
      <w:r w:rsidR="00554D01" w:rsidRPr="005C3D82">
        <w:rPr>
          <w:rFonts w:cs="Arial"/>
          <w:color w:val="404040" w:themeColor="text1" w:themeTint="BF"/>
          <w:sz w:val="22"/>
          <w:szCs w:val="22"/>
        </w:rPr>
        <w:t xml:space="preserve">2019/044 NAKIT, </w:t>
      </w:r>
      <w:r w:rsidR="00DB2C05" w:rsidRPr="005C3D82">
        <w:rPr>
          <w:rFonts w:cs="Arial"/>
          <w:color w:val="404040" w:themeColor="text1" w:themeTint="BF"/>
          <w:sz w:val="22"/>
          <w:szCs w:val="22"/>
        </w:rPr>
        <w:t xml:space="preserve">uzavřené mezi Smluvními stranami </w:t>
      </w:r>
      <w:r w:rsidR="00554D01" w:rsidRPr="005C3D82">
        <w:rPr>
          <w:rFonts w:cs="Arial"/>
          <w:color w:val="404040" w:themeColor="text1" w:themeTint="BF"/>
          <w:sz w:val="22"/>
          <w:szCs w:val="22"/>
        </w:rPr>
        <w:t>dne</w:t>
      </w:r>
      <w:r w:rsidR="001961F5" w:rsidRPr="005C3D82">
        <w:rPr>
          <w:rFonts w:cs="Arial"/>
          <w:color w:val="404040" w:themeColor="text1" w:themeTint="BF"/>
          <w:sz w:val="22"/>
          <w:szCs w:val="22"/>
        </w:rPr>
        <w:t xml:space="preserve"> 26. 8. 2019</w:t>
      </w:r>
      <w:r w:rsidR="00DB2C05" w:rsidRPr="005C3D82">
        <w:rPr>
          <w:rFonts w:cs="Arial"/>
          <w:color w:val="404040" w:themeColor="text1" w:themeTint="BF"/>
          <w:sz w:val="22"/>
          <w:szCs w:val="22"/>
        </w:rPr>
        <w:t xml:space="preserve">, </w:t>
      </w:r>
      <w:r w:rsidR="00612210" w:rsidRPr="005C3D82">
        <w:rPr>
          <w:rFonts w:cs="Arial"/>
          <w:color w:val="404040" w:themeColor="text1" w:themeTint="BF"/>
          <w:sz w:val="22"/>
          <w:szCs w:val="22"/>
        </w:rPr>
        <w:t xml:space="preserve">Objednatelem </w:t>
      </w:r>
      <w:r w:rsidR="00D06F9D" w:rsidRPr="005C3D82">
        <w:rPr>
          <w:rFonts w:cs="Arial"/>
          <w:color w:val="404040" w:themeColor="text1" w:themeTint="BF"/>
          <w:sz w:val="22"/>
          <w:szCs w:val="22"/>
        </w:rPr>
        <w:t>pořízen</w:t>
      </w:r>
      <w:r w:rsidR="001B3E8F" w:rsidRPr="005C3D82">
        <w:rPr>
          <w:rFonts w:cs="Arial"/>
          <w:color w:val="404040" w:themeColor="text1" w:themeTint="BF"/>
          <w:sz w:val="22"/>
          <w:szCs w:val="22"/>
        </w:rPr>
        <w:t xml:space="preserve"> </w:t>
      </w:r>
    </w:p>
    <w:p w14:paraId="7FFB4EB1" w14:textId="367ACBD1" w:rsidR="00DA0521" w:rsidRPr="005C3D82" w:rsidRDefault="00DA0521" w:rsidP="00A0712B">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Veškeré ve Smlouvě uvedené požadavky musí být primárně vykládány tak, aby Objednatel realizací plnění ze strany Poskytovatele dosáhl účelu uvedeného v odst.</w:t>
      </w:r>
      <w:r w:rsidR="0063157D" w:rsidRPr="005C3D82">
        <w:rPr>
          <w:rFonts w:cs="Arial"/>
          <w:color w:val="404040" w:themeColor="text1" w:themeTint="BF"/>
          <w:sz w:val="22"/>
          <w:szCs w:val="22"/>
        </w:rPr>
        <w:t> </w:t>
      </w:r>
      <w:r w:rsidRPr="005C3D82">
        <w:rPr>
          <w:rFonts w:cs="Arial"/>
          <w:color w:val="404040" w:themeColor="text1" w:themeTint="BF"/>
          <w:sz w:val="22"/>
          <w:szCs w:val="22"/>
        </w:rPr>
        <w:t>1.</w:t>
      </w:r>
      <w:r w:rsidR="00C3559E" w:rsidRPr="005C3D82">
        <w:rPr>
          <w:rFonts w:cs="Arial"/>
          <w:color w:val="404040" w:themeColor="text1" w:themeTint="BF"/>
          <w:sz w:val="22"/>
          <w:szCs w:val="22"/>
        </w:rPr>
        <w:t>1</w:t>
      </w:r>
      <w:r w:rsidRPr="005C3D82">
        <w:rPr>
          <w:rFonts w:cs="Arial"/>
          <w:color w:val="404040" w:themeColor="text1" w:themeTint="BF"/>
          <w:sz w:val="22"/>
          <w:szCs w:val="22"/>
        </w:rPr>
        <w:t xml:space="preserve"> této Smlouvy.</w:t>
      </w:r>
    </w:p>
    <w:p w14:paraId="1C7330F2" w14:textId="77777777" w:rsidR="00BD79D5" w:rsidRPr="005C3D82" w:rsidRDefault="00BD79D5" w:rsidP="00A0712B">
      <w:pPr>
        <w:numPr>
          <w:ilvl w:val="1"/>
          <w:numId w:val="3"/>
        </w:numPr>
        <w:spacing w:after="120" w:line="312" w:lineRule="auto"/>
        <w:ind w:left="567" w:hanging="567"/>
        <w:jc w:val="both"/>
        <w:rPr>
          <w:rFonts w:cs="Arial"/>
          <w:color w:val="404040" w:themeColor="text1" w:themeTint="BF"/>
          <w:sz w:val="22"/>
          <w:szCs w:val="22"/>
        </w:rPr>
      </w:pPr>
      <w:r w:rsidRPr="005C3D82">
        <w:rPr>
          <w:rFonts w:cs="Arial"/>
          <w:color w:val="404040" w:themeColor="text1" w:themeTint="BF"/>
          <w:sz w:val="22"/>
          <w:szCs w:val="22"/>
        </w:rPr>
        <w:t>Poskytovatel prohlašuje, že:</w:t>
      </w:r>
    </w:p>
    <w:p w14:paraId="0A297A80" w14:textId="77777777" w:rsidR="00BD79D5" w:rsidRPr="005C3D82" w:rsidRDefault="00BD79D5" w:rsidP="0063157D">
      <w:pPr>
        <w:numPr>
          <w:ilvl w:val="2"/>
          <w:numId w:val="3"/>
        </w:numPr>
        <w:spacing w:after="60" w:line="312" w:lineRule="auto"/>
        <w:ind w:left="992" w:hanging="425"/>
        <w:jc w:val="both"/>
        <w:rPr>
          <w:rFonts w:cs="Arial"/>
          <w:color w:val="404040" w:themeColor="text1" w:themeTint="BF"/>
          <w:sz w:val="22"/>
          <w:szCs w:val="22"/>
        </w:rPr>
      </w:pPr>
      <w:r w:rsidRPr="005C3D82">
        <w:rPr>
          <w:rFonts w:cs="Arial"/>
          <w:color w:val="404040" w:themeColor="text1" w:themeTint="BF"/>
          <w:sz w:val="22"/>
          <w:szCs w:val="22"/>
        </w:rPr>
        <w:t>ke dni uzavření této Smlouvy vůči němu není vedeno řízení dle zákona č. 182/2006 Sb., o úpadku a způsobech jeho řešení (insolvenční zákon), ve znění pozdějších předpisů;</w:t>
      </w:r>
    </w:p>
    <w:p w14:paraId="744D3805" w14:textId="31502F10" w:rsidR="00BD79D5" w:rsidRPr="005C3D82" w:rsidRDefault="00BD79D5" w:rsidP="0063157D">
      <w:pPr>
        <w:numPr>
          <w:ilvl w:val="2"/>
          <w:numId w:val="3"/>
        </w:numPr>
        <w:spacing w:after="60" w:line="312" w:lineRule="auto"/>
        <w:ind w:left="992" w:hanging="425"/>
        <w:jc w:val="both"/>
        <w:rPr>
          <w:rFonts w:cs="Arial"/>
          <w:color w:val="404040" w:themeColor="text1" w:themeTint="BF"/>
          <w:sz w:val="22"/>
          <w:szCs w:val="22"/>
        </w:rPr>
      </w:pPr>
      <w:r w:rsidRPr="005C3D82">
        <w:rPr>
          <w:rFonts w:cs="Arial"/>
          <w:color w:val="404040" w:themeColor="text1" w:themeTint="BF"/>
          <w:sz w:val="22"/>
          <w:szCs w:val="22"/>
        </w:rPr>
        <w:t>se detailně seznámil s rozsahem a povahou Plnění</w:t>
      </w:r>
      <w:r w:rsidR="008A0377" w:rsidRPr="005C3D82">
        <w:rPr>
          <w:rFonts w:cs="Arial"/>
          <w:color w:val="404040" w:themeColor="text1" w:themeTint="BF"/>
          <w:sz w:val="22"/>
          <w:szCs w:val="22"/>
        </w:rPr>
        <w:t xml:space="preserve"> (jak je tento pojem definován níže v čl. 2 odst. 2.1 Smlouvy)</w:t>
      </w:r>
      <w:r w:rsidRPr="005C3D82">
        <w:rPr>
          <w:rFonts w:cs="Arial"/>
          <w:color w:val="404040" w:themeColor="text1" w:themeTint="BF"/>
          <w:sz w:val="22"/>
          <w:szCs w:val="22"/>
        </w:rPr>
        <w:t>, a to tak</w:t>
      </w:r>
      <w:r w:rsidR="00871AA4" w:rsidRPr="005C3D82">
        <w:rPr>
          <w:rFonts w:cs="Arial"/>
          <w:color w:val="404040" w:themeColor="text1" w:themeTint="BF"/>
          <w:sz w:val="22"/>
          <w:szCs w:val="22"/>
        </w:rPr>
        <w:t>,</w:t>
      </w:r>
      <w:r w:rsidRPr="005C3D82">
        <w:rPr>
          <w:rFonts w:cs="Arial"/>
          <w:color w:val="404040" w:themeColor="text1" w:themeTint="BF"/>
          <w:sz w:val="22"/>
          <w:szCs w:val="22"/>
        </w:rPr>
        <w:t xml:space="preserve"> že jsou mu známy veškeré relevantní technické, kvalitativní a jiné podmínky nezbytné k poskytování Plnění, a že disponuje takovými kapacitami a odbornými znalostmi, které jsou pro poskytování Plnění nezbytné; </w:t>
      </w:r>
    </w:p>
    <w:p w14:paraId="516B0882" w14:textId="77777777" w:rsidR="00BD79D5" w:rsidRPr="005C3D82" w:rsidRDefault="00BD79D5" w:rsidP="0063157D">
      <w:pPr>
        <w:numPr>
          <w:ilvl w:val="2"/>
          <w:numId w:val="3"/>
        </w:numPr>
        <w:spacing w:after="120" w:line="312" w:lineRule="auto"/>
        <w:ind w:left="993" w:hanging="426"/>
        <w:jc w:val="both"/>
        <w:rPr>
          <w:rFonts w:cs="Arial"/>
          <w:color w:val="404040" w:themeColor="text1" w:themeTint="BF"/>
          <w:sz w:val="22"/>
          <w:szCs w:val="22"/>
        </w:rPr>
      </w:pPr>
      <w:r w:rsidRPr="005C3D82">
        <w:rPr>
          <w:rFonts w:cs="Arial"/>
          <w:color w:val="404040" w:themeColor="text1" w:themeTint="BF"/>
          <w:sz w:val="22"/>
          <w:szCs w:val="22"/>
        </w:rPr>
        <w:t>je odborně způsobilý ke splnění všech svých závazků podle Smlouvy.</w:t>
      </w:r>
    </w:p>
    <w:p w14:paraId="3A5FA5D9" w14:textId="4E8963DA" w:rsidR="003052DC" w:rsidRPr="005C3D82" w:rsidRDefault="00215343" w:rsidP="00A0712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Poskytovatel</w:t>
      </w:r>
      <w:r w:rsidR="00783DD8" w:rsidRPr="005C3D82">
        <w:rPr>
          <w:rFonts w:eastAsiaTheme="minorHAnsi" w:cs="Arial"/>
          <w:color w:val="404040" w:themeColor="text1" w:themeTint="BF"/>
          <w:sz w:val="22"/>
          <w:szCs w:val="22"/>
          <w:lang w:eastAsia="en-US"/>
        </w:rPr>
        <w:t xml:space="preserve"> </w:t>
      </w:r>
      <w:r w:rsidR="007465F4" w:rsidRPr="005C3D82">
        <w:rPr>
          <w:rFonts w:eastAsiaTheme="minorHAnsi" w:cs="Arial"/>
          <w:color w:val="404040" w:themeColor="text1" w:themeTint="BF"/>
          <w:sz w:val="22"/>
          <w:szCs w:val="22"/>
          <w:lang w:eastAsia="en-US"/>
        </w:rPr>
        <w:t xml:space="preserve">se zavazuje, že při </w:t>
      </w:r>
      <w:r w:rsidR="00650DA0" w:rsidRPr="005C3D82">
        <w:rPr>
          <w:rFonts w:eastAsiaTheme="minorHAnsi" w:cs="Arial"/>
          <w:color w:val="404040" w:themeColor="text1" w:themeTint="BF"/>
          <w:sz w:val="22"/>
          <w:szCs w:val="22"/>
          <w:lang w:eastAsia="en-US"/>
        </w:rPr>
        <w:t>poskytování P</w:t>
      </w:r>
      <w:r w:rsidR="00E70C7D" w:rsidRPr="005C3D82">
        <w:rPr>
          <w:rFonts w:eastAsiaTheme="minorHAnsi" w:cs="Arial"/>
          <w:color w:val="404040" w:themeColor="text1" w:themeTint="BF"/>
          <w:sz w:val="22"/>
          <w:szCs w:val="22"/>
          <w:lang w:eastAsia="en-US"/>
        </w:rPr>
        <w:t>lnění</w:t>
      </w:r>
      <w:r w:rsidR="007465F4" w:rsidRPr="005C3D82">
        <w:rPr>
          <w:rFonts w:eastAsiaTheme="minorHAnsi" w:cs="Arial"/>
          <w:color w:val="404040" w:themeColor="text1" w:themeTint="BF"/>
          <w:sz w:val="22"/>
          <w:szCs w:val="22"/>
          <w:lang w:eastAsia="en-US"/>
        </w:rPr>
        <w:t xml:space="preserve"> dle této Smlouvy bude respektovat požadavky a zadání Objednatele do té míry, pokud tím nebudou porušeny zákonné předpisy nebo nebude toto jednání v rozporu s dobrými mravy.</w:t>
      </w:r>
    </w:p>
    <w:p w14:paraId="426E3771" w14:textId="77777777" w:rsidR="00E248F2" w:rsidRPr="005C3D82" w:rsidRDefault="00E248F2" w:rsidP="00FD6EAD">
      <w:pPr>
        <w:pStyle w:val="nadpis"/>
        <w:numPr>
          <w:ilvl w:val="0"/>
          <w:numId w:val="3"/>
        </w:numPr>
        <w:spacing w:before="240" w:after="240"/>
        <w:ind w:right="-11"/>
        <w:contextualSpacing w:val="0"/>
        <w:rPr>
          <w:color w:val="404040" w:themeColor="text1" w:themeTint="BF"/>
        </w:rPr>
      </w:pPr>
      <w:r w:rsidRPr="005C3D82">
        <w:rPr>
          <w:color w:val="404040" w:themeColor="text1" w:themeTint="BF"/>
        </w:rPr>
        <w:t>Předmět Smlouvy</w:t>
      </w:r>
    </w:p>
    <w:p w14:paraId="70A9039B" w14:textId="1FBEDAB4" w:rsidR="00927A9D" w:rsidRPr="005C3D82" w:rsidRDefault="00B413FA" w:rsidP="00E93680">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u w:val="single"/>
          <w:lang w:eastAsia="en-US"/>
        </w:rPr>
      </w:pPr>
      <w:r w:rsidRPr="005C3D82">
        <w:rPr>
          <w:rFonts w:eastAsiaTheme="minorHAnsi" w:cs="Arial"/>
          <w:color w:val="404040" w:themeColor="text1" w:themeTint="BF"/>
          <w:sz w:val="22"/>
          <w:szCs w:val="22"/>
          <w:lang w:eastAsia="en-US"/>
        </w:rPr>
        <w:t>Předmětem</w:t>
      </w:r>
      <w:r w:rsidR="00A308FF" w:rsidRPr="005C3D82">
        <w:rPr>
          <w:rFonts w:eastAsiaTheme="minorHAnsi" w:cs="Arial"/>
          <w:color w:val="404040" w:themeColor="text1" w:themeTint="BF"/>
          <w:sz w:val="22"/>
          <w:szCs w:val="22"/>
          <w:lang w:eastAsia="en-US"/>
        </w:rPr>
        <w:t xml:space="preserve"> této S</w:t>
      </w:r>
      <w:r w:rsidR="00076A14" w:rsidRPr="005C3D82">
        <w:rPr>
          <w:rFonts w:eastAsiaTheme="minorHAnsi" w:cs="Arial"/>
          <w:color w:val="404040" w:themeColor="text1" w:themeTint="BF"/>
          <w:sz w:val="22"/>
          <w:szCs w:val="22"/>
          <w:lang w:eastAsia="en-US"/>
        </w:rPr>
        <w:t>mlouvy je</w:t>
      </w:r>
      <w:r w:rsidR="00116573" w:rsidRPr="005C3D82">
        <w:rPr>
          <w:rFonts w:eastAsiaTheme="minorHAnsi" w:cs="Arial"/>
          <w:color w:val="404040" w:themeColor="text1" w:themeTint="BF"/>
          <w:sz w:val="22"/>
          <w:szCs w:val="22"/>
          <w:lang w:eastAsia="en-US"/>
        </w:rPr>
        <w:t xml:space="preserve"> závazek </w:t>
      </w:r>
      <w:r w:rsidR="00927A9D" w:rsidRPr="005C3D82">
        <w:rPr>
          <w:rFonts w:eastAsiaTheme="minorHAnsi" w:cs="Arial"/>
          <w:color w:val="404040" w:themeColor="text1" w:themeTint="BF"/>
          <w:sz w:val="22"/>
          <w:szCs w:val="22"/>
          <w:lang w:eastAsia="en-US"/>
        </w:rPr>
        <w:t>Poskytovatele poskytovat Objednateli:</w:t>
      </w:r>
    </w:p>
    <w:p w14:paraId="6826EF73" w14:textId="2072B4AC" w:rsidR="003A2DE0" w:rsidRPr="00DE117F" w:rsidRDefault="003A2DE0" w:rsidP="00EF4A63">
      <w:pPr>
        <w:pStyle w:val="Odstavecseseznamem"/>
        <w:numPr>
          <w:ilvl w:val="2"/>
          <w:numId w:val="9"/>
        </w:numPr>
        <w:tabs>
          <w:tab w:val="left" w:pos="1560"/>
        </w:tabs>
        <w:spacing w:after="60" w:line="312" w:lineRule="auto"/>
        <w:ind w:left="993" w:hanging="426"/>
        <w:contextualSpacing w:val="0"/>
        <w:jc w:val="both"/>
        <w:rPr>
          <w:rFonts w:eastAsiaTheme="minorHAnsi" w:cs="Arial"/>
          <w:color w:val="404040" w:themeColor="text1" w:themeTint="BF"/>
          <w:sz w:val="22"/>
          <w:szCs w:val="22"/>
          <w:lang w:eastAsia="en-US"/>
        </w:rPr>
      </w:pPr>
      <w:r>
        <w:rPr>
          <w:rFonts w:eastAsiaTheme="minorHAnsi" w:cs="Arial"/>
          <w:color w:val="404040" w:themeColor="text1" w:themeTint="BF"/>
          <w:sz w:val="22"/>
          <w:szCs w:val="22"/>
          <w:lang w:eastAsia="en-US"/>
        </w:rPr>
        <w:t xml:space="preserve">služby </w:t>
      </w:r>
      <w:r w:rsidRPr="00DE117F">
        <w:rPr>
          <w:rFonts w:eastAsiaTheme="minorHAnsi" w:cs="Arial"/>
          <w:color w:val="404040" w:themeColor="text1" w:themeTint="BF"/>
          <w:sz w:val="22"/>
          <w:szCs w:val="22"/>
          <w:lang w:eastAsia="en-US"/>
        </w:rPr>
        <w:t>maintenance pro</w:t>
      </w:r>
      <w:r>
        <w:rPr>
          <w:rFonts w:eastAsiaTheme="minorHAnsi" w:cs="Arial"/>
          <w:color w:val="404040" w:themeColor="text1" w:themeTint="BF"/>
          <w:sz w:val="22"/>
          <w:szCs w:val="22"/>
          <w:lang w:eastAsia="en-US"/>
        </w:rPr>
        <w:t xml:space="preserve"> </w:t>
      </w:r>
      <w:proofErr w:type="spellStart"/>
      <w:r>
        <w:rPr>
          <w:rFonts w:eastAsiaTheme="minorHAnsi" w:cs="Arial"/>
          <w:color w:val="404040" w:themeColor="text1" w:themeTint="BF"/>
          <w:sz w:val="22"/>
          <w:szCs w:val="22"/>
          <w:lang w:eastAsia="en-US"/>
        </w:rPr>
        <w:t>PaperLess</w:t>
      </w:r>
      <w:proofErr w:type="spellEnd"/>
      <w:r>
        <w:rPr>
          <w:rFonts w:eastAsiaTheme="minorHAnsi" w:cs="Arial"/>
          <w:color w:val="404040" w:themeColor="text1" w:themeTint="BF"/>
          <w:sz w:val="22"/>
          <w:szCs w:val="22"/>
          <w:lang w:eastAsia="en-US"/>
        </w:rPr>
        <w:t xml:space="preserve"> systém</w:t>
      </w:r>
      <w:r w:rsidRPr="00DE117F">
        <w:rPr>
          <w:rFonts w:eastAsiaTheme="minorHAnsi" w:cs="Arial"/>
          <w:color w:val="404040" w:themeColor="text1" w:themeTint="BF"/>
          <w:sz w:val="22"/>
          <w:szCs w:val="22"/>
          <w:lang w:eastAsia="en-US"/>
        </w:rPr>
        <w:t xml:space="preserve"> dle specifikace uvedené v článku 4 Smlouvy (dále jen „</w:t>
      </w:r>
      <w:r w:rsidRPr="00DE117F">
        <w:rPr>
          <w:rFonts w:eastAsiaTheme="minorHAnsi" w:cs="Arial"/>
          <w:b/>
          <w:color w:val="404040" w:themeColor="text1" w:themeTint="BF"/>
          <w:sz w:val="22"/>
          <w:szCs w:val="22"/>
          <w:lang w:eastAsia="en-US"/>
        </w:rPr>
        <w:t>Maintenance</w:t>
      </w:r>
      <w:r w:rsidRPr="00DE117F">
        <w:rPr>
          <w:rFonts w:eastAsiaTheme="minorHAnsi" w:cs="Arial"/>
          <w:color w:val="404040" w:themeColor="text1" w:themeTint="BF"/>
          <w:sz w:val="22"/>
          <w:szCs w:val="22"/>
          <w:lang w:eastAsia="en-US"/>
        </w:rPr>
        <w:t>“)</w:t>
      </w:r>
      <w:r w:rsidR="00500E32">
        <w:rPr>
          <w:rFonts w:eastAsiaTheme="minorHAnsi" w:cs="Arial"/>
          <w:color w:val="404040" w:themeColor="text1" w:themeTint="BF"/>
          <w:sz w:val="22"/>
          <w:szCs w:val="22"/>
          <w:lang w:eastAsia="en-US"/>
        </w:rPr>
        <w:t xml:space="preserve"> od účinnosti této smlouvy </w:t>
      </w:r>
      <w:r w:rsidR="00500E32">
        <w:rPr>
          <w:rFonts w:eastAsiaTheme="minorHAnsi" w:cs="Arial"/>
          <w:color w:val="404040" w:themeColor="text1" w:themeTint="BF"/>
          <w:sz w:val="22"/>
          <w:szCs w:val="22"/>
          <w:lang w:eastAsia="en-US"/>
        </w:rPr>
        <w:br/>
        <w:t>po dobu 12 měsíců</w:t>
      </w:r>
      <w:r w:rsidRPr="00DE117F">
        <w:rPr>
          <w:rFonts w:eastAsiaTheme="minorHAnsi" w:cs="Arial"/>
          <w:color w:val="404040" w:themeColor="text1" w:themeTint="BF"/>
          <w:sz w:val="22"/>
          <w:szCs w:val="22"/>
          <w:lang w:eastAsia="en-US"/>
        </w:rPr>
        <w:t xml:space="preserve">; </w:t>
      </w:r>
    </w:p>
    <w:p w14:paraId="3CE2A97D" w14:textId="3E307343" w:rsidR="00E248F2" w:rsidRPr="005C3D82" w:rsidRDefault="00585D2B" w:rsidP="006F6310">
      <w:pPr>
        <w:pStyle w:val="Odstavecseseznamem"/>
        <w:numPr>
          <w:ilvl w:val="2"/>
          <w:numId w:val="9"/>
        </w:numPr>
        <w:tabs>
          <w:tab w:val="left" w:pos="1560"/>
        </w:tabs>
        <w:spacing w:after="60" w:line="312" w:lineRule="auto"/>
        <w:ind w:left="993" w:hanging="426"/>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lastRenderedPageBreak/>
        <w:t xml:space="preserve">služby </w:t>
      </w:r>
      <w:r w:rsidR="00E93680" w:rsidRPr="005C3D82">
        <w:rPr>
          <w:rFonts w:eastAsiaTheme="minorHAnsi" w:cs="Arial"/>
          <w:color w:val="404040" w:themeColor="text1" w:themeTint="BF"/>
          <w:sz w:val="22"/>
          <w:szCs w:val="22"/>
          <w:lang w:eastAsia="en-US"/>
        </w:rPr>
        <w:t xml:space="preserve">podpory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systému</w:t>
      </w:r>
      <w:r w:rsidR="003A2DE0" w:rsidRPr="00DC179A">
        <w:rPr>
          <w:rFonts w:eastAsiaTheme="minorHAnsi" w:cs="Arial"/>
          <w:color w:val="404040" w:themeColor="text1" w:themeTint="BF"/>
          <w:sz w:val="22"/>
          <w:szCs w:val="22"/>
          <w:lang w:eastAsia="en-US"/>
        </w:rPr>
        <w:t xml:space="preserve"> </w:t>
      </w:r>
      <w:r w:rsidR="00BC213A" w:rsidRPr="005C3D82">
        <w:rPr>
          <w:rFonts w:eastAsiaTheme="minorHAnsi" w:cs="Arial"/>
          <w:color w:val="404040" w:themeColor="text1" w:themeTint="BF"/>
          <w:sz w:val="22"/>
          <w:szCs w:val="22"/>
          <w:lang w:eastAsia="en-US"/>
        </w:rPr>
        <w:t xml:space="preserve">dle specifikace </w:t>
      </w:r>
      <w:r w:rsidR="005A333C" w:rsidRPr="005C3D82">
        <w:rPr>
          <w:rFonts w:eastAsiaTheme="minorHAnsi" w:cs="Arial"/>
          <w:color w:val="404040" w:themeColor="text1" w:themeTint="BF"/>
          <w:sz w:val="22"/>
          <w:szCs w:val="22"/>
          <w:lang w:eastAsia="en-US"/>
        </w:rPr>
        <w:t>obsažené</w:t>
      </w:r>
      <w:r w:rsidR="00BC213A" w:rsidRPr="005C3D82">
        <w:rPr>
          <w:rFonts w:eastAsiaTheme="minorHAnsi" w:cs="Arial"/>
          <w:color w:val="404040" w:themeColor="text1" w:themeTint="BF"/>
          <w:sz w:val="22"/>
          <w:szCs w:val="22"/>
          <w:lang w:eastAsia="en-US"/>
        </w:rPr>
        <w:t xml:space="preserve"> v čl</w:t>
      </w:r>
      <w:r w:rsidR="003C062D" w:rsidRPr="005C3D82">
        <w:rPr>
          <w:rFonts w:eastAsiaTheme="minorHAnsi" w:cs="Arial"/>
          <w:color w:val="404040" w:themeColor="text1" w:themeTint="BF"/>
          <w:sz w:val="22"/>
          <w:szCs w:val="22"/>
          <w:lang w:eastAsia="en-US"/>
        </w:rPr>
        <w:t>ánku</w:t>
      </w:r>
      <w:r w:rsidR="00BC213A" w:rsidRPr="005C3D82">
        <w:rPr>
          <w:rFonts w:eastAsiaTheme="minorHAnsi" w:cs="Arial"/>
          <w:color w:val="404040" w:themeColor="text1" w:themeTint="BF"/>
          <w:sz w:val="22"/>
          <w:szCs w:val="22"/>
          <w:lang w:eastAsia="en-US"/>
        </w:rPr>
        <w:t xml:space="preserve"> </w:t>
      </w:r>
      <w:r w:rsidR="00866ABB">
        <w:rPr>
          <w:rFonts w:eastAsiaTheme="minorHAnsi" w:cs="Arial"/>
          <w:color w:val="404040" w:themeColor="text1" w:themeTint="BF"/>
          <w:sz w:val="22"/>
          <w:szCs w:val="22"/>
          <w:lang w:eastAsia="en-US"/>
        </w:rPr>
        <w:t>5</w:t>
      </w:r>
      <w:r w:rsidR="00BC213A" w:rsidRPr="005C3D82">
        <w:rPr>
          <w:rFonts w:eastAsiaTheme="minorHAnsi" w:cs="Arial"/>
          <w:color w:val="404040" w:themeColor="text1" w:themeTint="BF"/>
          <w:sz w:val="22"/>
          <w:szCs w:val="22"/>
          <w:lang w:eastAsia="en-US"/>
        </w:rPr>
        <w:t xml:space="preserve"> Smlouvy (dále jen „</w:t>
      </w:r>
      <w:r w:rsidR="00E93680" w:rsidRPr="005C3D82">
        <w:rPr>
          <w:rFonts w:eastAsiaTheme="minorHAnsi" w:cs="Arial"/>
          <w:b/>
          <w:color w:val="404040" w:themeColor="text1" w:themeTint="BF"/>
          <w:sz w:val="22"/>
          <w:szCs w:val="22"/>
          <w:lang w:eastAsia="en-US"/>
        </w:rPr>
        <w:t>Podpora</w:t>
      </w:r>
      <w:r w:rsidR="00BC213A" w:rsidRPr="005C3D82">
        <w:rPr>
          <w:rFonts w:eastAsiaTheme="minorHAnsi" w:cs="Arial"/>
          <w:color w:val="404040" w:themeColor="text1" w:themeTint="BF"/>
          <w:sz w:val="22"/>
          <w:szCs w:val="22"/>
          <w:lang w:eastAsia="en-US"/>
        </w:rPr>
        <w:t>“)</w:t>
      </w:r>
      <w:r w:rsidR="00816241">
        <w:rPr>
          <w:rFonts w:eastAsiaTheme="minorHAnsi" w:cs="Arial"/>
          <w:color w:val="404040" w:themeColor="text1" w:themeTint="BF"/>
          <w:sz w:val="22"/>
          <w:szCs w:val="22"/>
          <w:lang w:eastAsia="en-US"/>
        </w:rPr>
        <w:t xml:space="preserve"> od účinnosti této smlouvy </w:t>
      </w:r>
      <w:r w:rsidR="00816241">
        <w:rPr>
          <w:rFonts w:eastAsiaTheme="minorHAnsi" w:cs="Arial"/>
          <w:color w:val="404040" w:themeColor="text1" w:themeTint="BF"/>
          <w:sz w:val="22"/>
          <w:szCs w:val="22"/>
          <w:lang w:eastAsia="en-US"/>
        </w:rPr>
        <w:br/>
        <w:t>po dobu 12 měsíců</w:t>
      </w:r>
      <w:r w:rsidR="00AC10AF" w:rsidRPr="005C3D82">
        <w:rPr>
          <w:rFonts w:eastAsiaTheme="minorHAnsi" w:cs="Arial"/>
          <w:color w:val="404040" w:themeColor="text1" w:themeTint="BF"/>
          <w:sz w:val="22"/>
          <w:szCs w:val="22"/>
          <w:lang w:eastAsia="en-US"/>
        </w:rPr>
        <w:t>;</w:t>
      </w:r>
      <w:r w:rsidR="00556CBF" w:rsidRPr="005C3D82">
        <w:rPr>
          <w:rFonts w:eastAsiaTheme="minorHAnsi" w:cs="Arial"/>
          <w:color w:val="404040" w:themeColor="text1" w:themeTint="BF"/>
          <w:sz w:val="22"/>
          <w:szCs w:val="22"/>
          <w:lang w:eastAsia="en-US"/>
        </w:rPr>
        <w:t xml:space="preserve"> </w:t>
      </w:r>
    </w:p>
    <w:p w14:paraId="5E8D06D6" w14:textId="75B7B282" w:rsidR="00116573" w:rsidRPr="005C3D82" w:rsidRDefault="00585D2B" w:rsidP="006F6310">
      <w:pPr>
        <w:pStyle w:val="Odstavecseseznamem"/>
        <w:numPr>
          <w:ilvl w:val="2"/>
          <w:numId w:val="9"/>
        </w:numPr>
        <w:tabs>
          <w:tab w:val="left" w:pos="1560"/>
        </w:tabs>
        <w:spacing w:after="60" w:line="312" w:lineRule="auto"/>
        <w:ind w:left="993" w:hanging="426"/>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ad hoc služby, tj. např. (nikoli však výlučně) služby </w:t>
      </w:r>
      <w:r w:rsidR="00E43D00" w:rsidRPr="005C3D82">
        <w:rPr>
          <w:rFonts w:eastAsiaTheme="minorHAnsi" w:cs="Arial"/>
          <w:color w:val="404040" w:themeColor="text1" w:themeTint="BF"/>
          <w:sz w:val="22"/>
          <w:szCs w:val="22"/>
          <w:lang w:eastAsia="en-US"/>
        </w:rPr>
        <w:t>integrační práce</w:t>
      </w:r>
      <w:r w:rsidRPr="005C3D82">
        <w:rPr>
          <w:rFonts w:eastAsiaTheme="minorHAnsi" w:cs="Arial"/>
          <w:color w:val="404040" w:themeColor="text1" w:themeTint="BF"/>
          <w:sz w:val="22"/>
          <w:szCs w:val="22"/>
          <w:lang w:eastAsia="en-US"/>
        </w:rPr>
        <w:t xml:space="preserve"> a konzultační služby</w:t>
      </w:r>
      <w:r w:rsidR="00FA086B">
        <w:rPr>
          <w:rFonts w:eastAsiaTheme="minorHAnsi" w:cs="Arial"/>
          <w:color w:val="404040" w:themeColor="text1" w:themeTint="BF"/>
          <w:sz w:val="22"/>
          <w:szCs w:val="22"/>
          <w:lang w:eastAsia="en-US"/>
        </w:rPr>
        <w:t>, služby</w:t>
      </w:r>
      <w:r w:rsidR="007733B1">
        <w:rPr>
          <w:rFonts w:eastAsiaTheme="minorHAnsi" w:cs="Arial"/>
          <w:color w:val="404040" w:themeColor="text1" w:themeTint="BF"/>
          <w:sz w:val="22"/>
          <w:szCs w:val="22"/>
          <w:lang w:eastAsia="en-US"/>
        </w:rPr>
        <w:t xml:space="preserve"> customizace</w:t>
      </w:r>
      <w:r w:rsidR="00116573" w:rsidRPr="005C3D82">
        <w:rPr>
          <w:rFonts w:eastAsiaTheme="minorHAnsi" w:cs="Arial"/>
          <w:color w:val="404040" w:themeColor="text1" w:themeTint="BF"/>
          <w:sz w:val="22"/>
          <w:szCs w:val="22"/>
          <w:lang w:eastAsia="en-US"/>
        </w:rPr>
        <w:t xml:space="preserve"> (dále jen „</w:t>
      </w:r>
      <w:r w:rsidR="00116573" w:rsidRPr="005C3D82">
        <w:rPr>
          <w:rFonts w:eastAsiaTheme="minorHAnsi" w:cs="Arial"/>
          <w:b/>
          <w:color w:val="404040" w:themeColor="text1" w:themeTint="BF"/>
          <w:sz w:val="22"/>
          <w:szCs w:val="22"/>
          <w:lang w:eastAsia="en-US"/>
        </w:rPr>
        <w:t>Služby</w:t>
      </w:r>
      <w:r w:rsidR="00116573" w:rsidRPr="005C3D82">
        <w:rPr>
          <w:rFonts w:eastAsiaTheme="minorHAnsi" w:cs="Arial"/>
          <w:color w:val="404040" w:themeColor="text1" w:themeTint="BF"/>
          <w:sz w:val="22"/>
          <w:szCs w:val="22"/>
          <w:lang w:eastAsia="en-US"/>
        </w:rPr>
        <w:t>“)</w:t>
      </w:r>
      <w:r w:rsidR="001F28B3" w:rsidRPr="005C3D82">
        <w:rPr>
          <w:rFonts w:eastAsiaTheme="minorHAnsi" w:cs="Arial"/>
          <w:color w:val="404040" w:themeColor="text1" w:themeTint="BF"/>
          <w:sz w:val="22"/>
          <w:szCs w:val="22"/>
          <w:lang w:eastAsia="en-US"/>
        </w:rPr>
        <w:t>, maximáln</w:t>
      </w:r>
      <w:r w:rsidRPr="005C3D82">
        <w:rPr>
          <w:rFonts w:eastAsiaTheme="minorHAnsi" w:cs="Arial"/>
          <w:color w:val="404040" w:themeColor="text1" w:themeTint="BF"/>
          <w:sz w:val="22"/>
          <w:szCs w:val="22"/>
          <w:lang w:eastAsia="en-US"/>
        </w:rPr>
        <w:t>ě v rozsahu</w:t>
      </w:r>
      <w:r w:rsidR="001F28B3" w:rsidRPr="005C3D82">
        <w:rPr>
          <w:rFonts w:eastAsiaTheme="minorHAnsi" w:cs="Arial"/>
          <w:color w:val="404040" w:themeColor="text1" w:themeTint="BF"/>
          <w:sz w:val="22"/>
          <w:szCs w:val="22"/>
          <w:lang w:eastAsia="en-US"/>
        </w:rPr>
        <w:t xml:space="preserve"> </w:t>
      </w:r>
      <w:r w:rsidR="00FF114E" w:rsidRPr="005C3D82">
        <w:rPr>
          <w:rFonts w:eastAsiaTheme="minorHAnsi" w:cs="Arial"/>
          <w:color w:val="404040" w:themeColor="text1" w:themeTint="BF"/>
          <w:sz w:val="22"/>
          <w:szCs w:val="22"/>
          <w:lang w:eastAsia="en-US"/>
        </w:rPr>
        <w:t>vyplývajícím z</w:t>
      </w:r>
      <w:r w:rsidR="00235351" w:rsidRPr="005C3D82">
        <w:rPr>
          <w:rFonts w:eastAsiaTheme="minorHAnsi" w:cs="Arial"/>
          <w:color w:val="404040" w:themeColor="text1" w:themeTint="BF"/>
          <w:sz w:val="22"/>
          <w:szCs w:val="22"/>
          <w:lang w:eastAsia="en-US"/>
        </w:rPr>
        <w:t> </w:t>
      </w:r>
      <w:r w:rsidR="001F28B3" w:rsidRPr="005C3D82">
        <w:rPr>
          <w:rFonts w:eastAsiaTheme="minorHAnsi" w:cs="Arial"/>
          <w:color w:val="404040" w:themeColor="text1" w:themeTint="BF"/>
          <w:sz w:val="22"/>
          <w:szCs w:val="22"/>
          <w:lang w:eastAsia="en-US"/>
        </w:rPr>
        <w:t>čl. 6 odst. 6.</w:t>
      </w:r>
      <w:r w:rsidR="00BD23B7" w:rsidRPr="005C3D82">
        <w:rPr>
          <w:rFonts w:eastAsiaTheme="minorHAnsi" w:cs="Arial"/>
          <w:color w:val="404040" w:themeColor="text1" w:themeTint="BF"/>
          <w:sz w:val="22"/>
          <w:szCs w:val="22"/>
          <w:lang w:eastAsia="en-US"/>
        </w:rPr>
        <w:t>4</w:t>
      </w:r>
      <w:r w:rsidR="001F28B3" w:rsidRPr="005C3D82">
        <w:rPr>
          <w:rFonts w:eastAsiaTheme="minorHAnsi" w:cs="Arial"/>
          <w:color w:val="404040" w:themeColor="text1" w:themeTint="BF"/>
          <w:sz w:val="22"/>
          <w:szCs w:val="22"/>
          <w:lang w:eastAsia="en-US"/>
        </w:rPr>
        <w:t xml:space="preserve"> Smlouvy</w:t>
      </w:r>
    </w:p>
    <w:p w14:paraId="634C2531" w14:textId="6D87A519" w:rsidR="008C37CA" w:rsidRPr="005C3D82" w:rsidRDefault="008C37CA" w:rsidP="00143A88">
      <w:pPr>
        <w:pStyle w:val="Odstavecseseznamem"/>
        <w:spacing w:after="120" w:line="312" w:lineRule="auto"/>
        <w:ind w:left="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(dohromady též jen jako „</w:t>
      </w:r>
      <w:r w:rsidRPr="005C3D82">
        <w:rPr>
          <w:rFonts w:eastAsiaTheme="minorHAnsi" w:cs="Arial"/>
          <w:b/>
          <w:color w:val="404040" w:themeColor="text1" w:themeTint="BF"/>
          <w:sz w:val="22"/>
          <w:szCs w:val="22"/>
          <w:lang w:eastAsia="en-US"/>
        </w:rPr>
        <w:t>Plnění</w:t>
      </w:r>
      <w:r w:rsidRPr="005C3D82">
        <w:rPr>
          <w:rFonts w:eastAsiaTheme="minorHAnsi" w:cs="Arial"/>
          <w:color w:val="404040" w:themeColor="text1" w:themeTint="BF"/>
          <w:sz w:val="22"/>
          <w:szCs w:val="22"/>
          <w:lang w:eastAsia="en-US"/>
        </w:rPr>
        <w:t>“)</w:t>
      </w:r>
      <w:r w:rsidR="000C0982" w:rsidRPr="005C3D82">
        <w:rPr>
          <w:rFonts w:eastAsiaTheme="minorHAnsi" w:cs="Arial"/>
          <w:color w:val="404040" w:themeColor="text1" w:themeTint="BF"/>
          <w:sz w:val="22"/>
          <w:szCs w:val="22"/>
          <w:lang w:eastAsia="en-US"/>
        </w:rPr>
        <w:t>.</w:t>
      </w:r>
      <w:r w:rsidRPr="005C3D82">
        <w:rPr>
          <w:rFonts w:eastAsiaTheme="minorHAnsi" w:cs="Arial"/>
          <w:color w:val="404040" w:themeColor="text1" w:themeTint="BF"/>
          <w:sz w:val="22"/>
          <w:szCs w:val="22"/>
          <w:lang w:eastAsia="en-US"/>
        </w:rPr>
        <w:t xml:space="preserve"> </w:t>
      </w:r>
    </w:p>
    <w:p w14:paraId="5C8A5A47" w14:textId="411A1A24" w:rsidR="00F00E66" w:rsidRPr="005C3D82" w:rsidRDefault="00805602" w:rsidP="00F75474">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color w:val="404040" w:themeColor="text1" w:themeTint="BF"/>
          <w:sz w:val="22"/>
          <w:szCs w:val="22"/>
        </w:rPr>
        <w:t>Smluvní strany se dohodly, že n</w:t>
      </w:r>
      <w:r w:rsidR="00036F79" w:rsidRPr="005C3D82">
        <w:rPr>
          <w:color w:val="404040" w:themeColor="text1" w:themeTint="BF"/>
          <w:sz w:val="22"/>
          <w:szCs w:val="22"/>
        </w:rPr>
        <w:t>edílnou součástí poskytování Plnění a ceny za Plnění je</w:t>
      </w:r>
      <w:r w:rsidR="00882B01" w:rsidRPr="005C3D82">
        <w:rPr>
          <w:color w:val="404040" w:themeColor="text1" w:themeTint="BF"/>
          <w:sz w:val="22"/>
          <w:szCs w:val="22"/>
        </w:rPr>
        <w:t> </w:t>
      </w:r>
      <w:r w:rsidR="00036F79" w:rsidRPr="005C3D82">
        <w:rPr>
          <w:color w:val="404040" w:themeColor="text1" w:themeTint="BF"/>
          <w:sz w:val="22"/>
          <w:szCs w:val="22"/>
        </w:rPr>
        <w:t>též</w:t>
      </w:r>
      <w:r w:rsidR="00BA79D5" w:rsidRPr="005C3D82">
        <w:rPr>
          <w:color w:val="404040" w:themeColor="text1" w:themeTint="BF"/>
          <w:sz w:val="22"/>
          <w:szCs w:val="22"/>
        </w:rPr>
        <w:t xml:space="preserve"> zejména</w:t>
      </w:r>
      <w:r w:rsidR="00F00E66" w:rsidRPr="005C3D82">
        <w:rPr>
          <w:color w:val="404040" w:themeColor="text1" w:themeTint="BF"/>
          <w:sz w:val="22"/>
          <w:szCs w:val="22"/>
        </w:rPr>
        <w:t>:</w:t>
      </w:r>
    </w:p>
    <w:p w14:paraId="001B7AA9" w14:textId="3E2ACAD1" w:rsidR="00C13004" w:rsidRPr="005C3D82" w:rsidRDefault="007113F4" w:rsidP="00722561">
      <w:pPr>
        <w:pStyle w:val="Odstavecseseznamem"/>
        <w:numPr>
          <w:ilvl w:val="0"/>
          <w:numId w:val="37"/>
        </w:numPr>
        <w:spacing w:after="60" w:line="312" w:lineRule="auto"/>
        <w:ind w:left="992" w:hanging="425"/>
        <w:contextualSpacing w:val="0"/>
        <w:jc w:val="both"/>
        <w:rPr>
          <w:color w:val="404040" w:themeColor="text1" w:themeTint="BF"/>
          <w:sz w:val="22"/>
          <w:szCs w:val="22"/>
        </w:rPr>
      </w:pPr>
      <w:r w:rsidRPr="005C3D82">
        <w:rPr>
          <w:color w:val="404040" w:themeColor="text1" w:themeTint="BF"/>
          <w:sz w:val="22"/>
          <w:szCs w:val="22"/>
        </w:rPr>
        <w:t xml:space="preserve">zpracování a </w:t>
      </w:r>
      <w:r w:rsidR="00613C8C" w:rsidRPr="005C3D82">
        <w:rPr>
          <w:color w:val="404040" w:themeColor="text1" w:themeTint="BF"/>
          <w:sz w:val="22"/>
          <w:szCs w:val="22"/>
        </w:rPr>
        <w:t>předání</w:t>
      </w:r>
      <w:r w:rsidRPr="005C3D82">
        <w:rPr>
          <w:color w:val="404040" w:themeColor="text1" w:themeTint="BF"/>
          <w:sz w:val="22"/>
          <w:szCs w:val="22"/>
        </w:rPr>
        <w:t xml:space="preserve"> </w:t>
      </w:r>
      <w:r w:rsidR="00F00E66" w:rsidRPr="005C3D82">
        <w:rPr>
          <w:color w:val="404040" w:themeColor="text1" w:themeTint="BF"/>
          <w:sz w:val="22"/>
          <w:szCs w:val="22"/>
        </w:rPr>
        <w:t xml:space="preserve">dokumentace </w:t>
      </w:r>
      <w:r w:rsidR="00B52D78" w:rsidRPr="005C3D82">
        <w:rPr>
          <w:color w:val="404040" w:themeColor="text1" w:themeTint="BF"/>
          <w:sz w:val="22"/>
          <w:szCs w:val="22"/>
        </w:rPr>
        <w:t>související s</w:t>
      </w:r>
      <w:r w:rsidR="00E8097D" w:rsidRPr="005C3D82">
        <w:rPr>
          <w:color w:val="404040" w:themeColor="text1" w:themeTint="BF"/>
          <w:sz w:val="22"/>
          <w:szCs w:val="22"/>
        </w:rPr>
        <w:t xml:space="preserve"> úpravami</w:t>
      </w:r>
      <w:r w:rsidR="004D2183" w:rsidRPr="005C3D82">
        <w:rPr>
          <w:color w:val="404040" w:themeColor="text1" w:themeTint="BF"/>
          <w:sz w:val="22"/>
          <w:szCs w:val="22"/>
        </w:rPr>
        <w:t xml:space="preserve">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002947A8" w:rsidRPr="005C3D82">
        <w:rPr>
          <w:color w:val="404040" w:themeColor="text1" w:themeTint="BF"/>
          <w:sz w:val="22"/>
          <w:szCs w:val="22"/>
        </w:rPr>
        <w:t xml:space="preserve">systému </w:t>
      </w:r>
      <w:r w:rsidR="00765D14" w:rsidRPr="005C3D82">
        <w:rPr>
          <w:color w:val="404040" w:themeColor="text1" w:themeTint="BF"/>
          <w:sz w:val="22"/>
          <w:szCs w:val="22"/>
        </w:rPr>
        <w:t>provedenými Poskytovatelem v rámci poskytování Služeb</w:t>
      </w:r>
      <w:r w:rsidR="00E8097D" w:rsidRPr="005C3D82">
        <w:rPr>
          <w:color w:val="404040" w:themeColor="text1" w:themeTint="BF"/>
          <w:sz w:val="22"/>
          <w:szCs w:val="22"/>
        </w:rPr>
        <w:t xml:space="preserve"> p</w:t>
      </w:r>
      <w:r w:rsidR="002935A3" w:rsidRPr="005C3D82">
        <w:rPr>
          <w:color w:val="404040" w:themeColor="text1" w:themeTint="BF"/>
          <w:sz w:val="22"/>
          <w:szCs w:val="22"/>
        </w:rPr>
        <w:t>odle odst.</w:t>
      </w:r>
      <w:r w:rsidR="000B1960" w:rsidRPr="005C3D82">
        <w:rPr>
          <w:color w:val="404040" w:themeColor="text1" w:themeTint="BF"/>
          <w:sz w:val="22"/>
          <w:szCs w:val="22"/>
        </w:rPr>
        <w:t> </w:t>
      </w:r>
      <w:r w:rsidR="002935A3" w:rsidRPr="005C3D82">
        <w:rPr>
          <w:color w:val="404040" w:themeColor="text1" w:themeTint="BF"/>
          <w:sz w:val="22"/>
          <w:szCs w:val="22"/>
        </w:rPr>
        <w:t xml:space="preserve">2.1 písm. </w:t>
      </w:r>
      <w:r w:rsidR="0096679C">
        <w:rPr>
          <w:color w:val="404040" w:themeColor="text1" w:themeTint="BF"/>
          <w:sz w:val="22"/>
          <w:szCs w:val="22"/>
        </w:rPr>
        <w:t>c</w:t>
      </w:r>
      <w:r w:rsidR="002935A3" w:rsidRPr="005C3D82">
        <w:rPr>
          <w:color w:val="404040" w:themeColor="text1" w:themeTint="BF"/>
          <w:sz w:val="22"/>
          <w:szCs w:val="22"/>
        </w:rPr>
        <w:t>) Smlouvy</w:t>
      </w:r>
      <w:r w:rsidR="00BC29D5" w:rsidRPr="005C3D82">
        <w:rPr>
          <w:color w:val="404040" w:themeColor="text1" w:themeTint="BF"/>
          <w:sz w:val="22"/>
          <w:szCs w:val="22"/>
        </w:rPr>
        <w:t xml:space="preserve"> v</w:t>
      </w:r>
      <w:r w:rsidR="000B3163" w:rsidRPr="005C3D82">
        <w:rPr>
          <w:color w:val="404040" w:themeColor="text1" w:themeTint="BF"/>
          <w:sz w:val="22"/>
          <w:szCs w:val="22"/>
        </w:rPr>
        <w:t> českém jazyce</w:t>
      </w:r>
      <w:r w:rsidR="006971DC" w:rsidRPr="005C3D82">
        <w:rPr>
          <w:color w:val="404040" w:themeColor="text1" w:themeTint="BF"/>
          <w:sz w:val="22"/>
          <w:szCs w:val="22"/>
        </w:rPr>
        <w:t xml:space="preserve"> (dále jen „</w:t>
      </w:r>
      <w:r w:rsidR="006971DC" w:rsidRPr="005C3D82">
        <w:rPr>
          <w:b/>
          <w:bCs/>
          <w:color w:val="404040" w:themeColor="text1" w:themeTint="BF"/>
          <w:sz w:val="22"/>
          <w:szCs w:val="22"/>
        </w:rPr>
        <w:t>Dokumentace</w:t>
      </w:r>
      <w:r w:rsidR="006971DC" w:rsidRPr="005C3D82">
        <w:rPr>
          <w:color w:val="404040" w:themeColor="text1" w:themeTint="BF"/>
          <w:sz w:val="22"/>
          <w:szCs w:val="22"/>
        </w:rPr>
        <w:t>“)</w:t>
      </w:r>
      <w:r w:rsidR="00BD6439" w:rsidRPr="005C3D82">
        <w:rPr>
          <w:color w:val="404040" w:themeColor="text1" w:themeTint="BF"/>
          <w:sz w:val="22"/>
          <w:szCs w:val="22"/>
        </w:rPr>
        <w:t>,</w:t>
      </w:r>
      <w:r w:rsidR="00C95510" w:rsidRPr="005C3D82">
        <w:rPr>
          <w:color w:val="404040" w:themeColor="text1" w:themeTint="BF"/>
          <w:sz w:val="22"/>
          <w:szCs w:val="22"/>
        </w:rPr>
        <w:t xml:space="preserve"> a</w:t>
      </w:r>
      <w:r w:rsidR="002947A8" w:rsidRPr="005C3D82">
        <w:rPr>
          <w:color w:val="404040" w:themeColor="text1" w:themeTint="BF"/>
          <w:sz w:val="22"/>
          <w:szCs w:val="22"/>
        </w:rPr>
        <w:t> </w:t>
      </w:r>
      <w:r w:rsidR="00C95510" w:rsidRPr="005C3D82">
        <w:rPr>
          <w:color w:val="404040" w:themeColor="text1" w:themeTint="BF"/>
          <w:sz w:val="22"/>
          <w:szCs w:val="22"/>
        </w:rPr>
        <w:t>její</w:t>
      </w:r>
      <w:r w:rsidR="002947A8" w:rsidRPr="005C3D82">
        <w:rPr>
          <w:color w:val="404040" w:themeColor="text1" w:themeTint="BF"/>
          <w:sz w:val="22"/>
          <w:szCs w:val="22"/>
        </w:rPr>
        <w:t> </w:t>
      </w:r>
      <w:r w:rsidR="00C95510" w:rsidRPr="005C3D82">
        <w:rPr>
          <w:color w:val="404040" w:themeColor="text1" w:themeTint="BF"/>
          <w:sz w:val="22"/>
          <w:szCs w:val="22"/>
        </w:rPr>
        <w:t>p</w:t>
      </w:r>
      <w:r w:rsidR="00652994" w:rsidRPr="005C3D82">
        <w:rPr>
          <w:color w:val="404040" w:themeColor="text1" w:themeTint="BF"/>
          <w:sz w:val="22"/>
          <w:szCs w:val="22"/>
        </w:rPr>
        <w:t>řípadná</w:t>
      </w:r>
      <w:r w:rsidR="00C95510" w:rsidRPr="005C3D82">
        <w:rPr>
          <w:color w:val="404040" w:themeColor="text1" w:themeTint="BF"/>
          <w:sz w:val="22"/>
          <w:szCs w:val="22"/>
        </w:rPr>
        <w:t xml:space="preserve"> aktualizace</w:t>
      </w:r>
      <w:r w:rsidR="00FC045C" w:rsidRPr="005C3D82">
        <w:rPr>
          <w:color w:val="404040" w:themeColor="text1" w:themeTint="BF"/>
          <w:sz w:val="22"/>
          <w:szCs w:val="22"/>
        </w:rPr>
        <w:t>. Smluvní strany sjednávají, že</w:t>
      </w:r>
      <w:r w:rsidR="00423756" w:rsidRPr="005C3D82">
        <w:rPr>
          <w:color w:val="404040" w:themeColor="text1" w:themeTint="BF"/>
          <w:sz w:val="22"/>
          <w:szCs w:val="22"/>
        </w:rPr>
        <w:t> </w:t>
      </w:r>
      <w:r w:rsidR="00FC045C" w:rsidRPr="005C3D82">
        <w:rPr>
          <w:color w:val="404040" w:themeColor="text1" w:themeTint="BF"/>
          <w:sz w:val="22"/>
          <w:szCs w:val="22"/>
        </w:rPr>
        <w:t>případná aktualizace již</w:t>
      </w:r>
      <w:r w:rsidR="002947A8" w:rsidRPr="005C3D82">
        <w:rPr>
          <w:color w:val="404040" w:themeColor="text1" w:themeTint="BF"/>
          <w:sz w:val="22"/>
          <w:szCs w:val="22"/>
        </w:rPr>
        <w:t> </w:t>
      </w:r>
      <w:r w:rsidR="00FC045C" w:rsidRPr="005C3D82">
        <w:rPr>
          <w:color w:val="404040" w:themeColor="text1" w:themeTint="BF"/>
          <w:sz w:val="22"/>
          <w:szCs w:val="22"/>
        </w:rPr>
        <w:t>akceptované Dokumentace bude Poskytovatelem prováděna vždy za součinnosti Objednatele</w:t>
      </w:r>
      <w:r w:rsidR="00D7339C" w:rsidRPr="005C3D82">
        <w:rPr>
          <w:rFonts w:eastAsiaTheme="minorHAnsi" w:cs="Arial"/>
          <w:color w:val="404040" w:themeColor="text1" w:themeTint="BF"/>
          <w:sz w:val="22"/>
          <w:szCs w:val="22"/>
          <w:lang w:eastAsia="en-US"/>
        </w:rPr>
        <w:t xml:space="preserve">; </w:t>
      </w:r>
      <w:r w:rsidR="002366DD" w:rsidRPr="005C3D82">
        <w:rPr>
          <w:color w:val="404040" w:themeColor="text1" w:themeTint="BF"/>
          <w:sz w:val="22"/>
          <w:szCs w:val="22"/>
        </w:rPr>
        <w:t xml:space="preserve"> </w:t>
      </w:r>
    </w:p>
    <w:p w14:paraId="5BB94E30" w14:textId="63952D6E" w:rsidR="004C7549" w:rsidRPr="005C3D82" w:rsidRDefault="00D031FA" w:rsidP="00722561">
      <w:pPr>
        <w:pStyle w:val="Odstavecseseznamem"/>
        <w:numPr>
          <w:ilvl w:val="0"/>
          <w:numId w:val="37"/>
        </w:numPr>
        <w:spacing w:after="60" w:line="312" w:lineRule="auto"/>
        <w:ind w:left="992" w:hanging="425"/>
        <w:contextualSpacing w:val="0"/>
        <w:jc w:val="both"/>
        <w:rPr>
          <w:color w:val="404040" w:themeColor="text1" w:themeTint="BF"/>
          <w:sz w:val="22"/>
          <w:szCs w:val="22"/>
        </w:rPr>
      </w:pPr>
      <w:r w:rsidRPr="005C3D82">
        <w:rPr>
          <w:color w:val="404040" w:themeColor="text1" w:themeTint="BF"/>
          <w:sz w:val="22"/>
          <w:szCs w:val="22"/>
        </w:rPr>
        <w:t xml:space="preserve">průběžná </w:t>
      </w:r>
      <w:r w:rsidRPr="005C3D82">
        <w:rPr>
          <w:rFonts w:cs="Arial"/>
          <w:color w:val="404040" w:themeColor="text1" w:themeTint="BF"/>
          <w:sz w:val="22"/>
          <w:szCs w:val="22"/>
        </w:rPr>
        <w:t xml:space="preserve">aktualizace </w:t>
      </w:r>
      <w:r w:rsidR="0053283F" w:rsidRPr="005C3D82">
        <w:rPr>
          <w:rFonts w:cs="Arial"/>
          <w:color w:val="404040" w:themeColor="text1" w:themeTint="BF"/>
          <w:sz w:val="22"/>
          <w:szCs w:val="22"/>
        </w:rPr>
        <w:t xml:space="preserve">tzv. </w:t>
      </w:r>
      <w:r w:rsidRPr="00DE117F">
        <w:rPr>
          <w:rFonts w:cs="Arial"/>
          <w:b/>
          <w:color w:val="404040" w:themeColor="text1" w:themeTint="BF"/>
          <w:sz w:val="22"/>
          <w:szCs w:val="22"/>
        </w:rPr>
        <w:t>exitového plánu</w:t>
      </w:r>
      <w:r w:rsidR="0053283F" w:rsidRPr="005C3D82">
        <w:rPr>
          <w:rFonts w:cs="Arial"/>
          <w:color w:val="404040" w:themeColor="text1" w:themeTint="BF"/>
          <w:sz w:val="22"/>
          <w:szCs w:val="22"/>
        </w:rPr>
        <w:t xml:space="preserve"> (tzn. </w:t>
      </w:r>
      <w:r w:rsidR="0053283F" w:rsidRPr="005C3D82">
        <w:rPr>
          <w:rFonts w:eastAsiaTheme="minorHAnsi" w:cs="Arial"/>
          <w:color w:val="404040" w:themeColor="text1" w:themeTint="BF"/>
          <w:sz w:val="22"/>
          <w:szCs w:val="22"/>
          <w:lang w:eastAsia="en-US"/>
        </w:rPr>
        <w:t>popisu postupu ukončení poskytování Plnění</w:t>
      </w:r>
      <w:r w:rsidR="00EA5D47" w:rsidRPr="005C3D82">
        <w:rPr>
          <w:rFonts w:eastAsiaTheme="minorHAnsi" w:cs="Arial"/>
          <w:color w:val="404040" w:themeColor="text1" w:themeTint="BF"/>
          <w:sz w:val="22"/>
          <w:szCs w:val="22"/>
          <w:lang w:eastAsia="en-US"/>
        </w:rPr>
        <w:t>)</w:t>
      </w:r>
      <w:r w:rsidR="00812A10" w:rsidRPr="005C3D82">
        <w:rPr>
          <w:rFonts w:eastAsiaTheme="minorHAnsi" w:cs="Arial"/>
          <w:color w:val="404040" w:themeColor="text1" w:themeTint="BF"/>
          <w:sz w:val="22"/>
          <w:szCs w:val="22"/>
          <w:lang w:eastAsia="en-US"/>
        </w:rPr>
        <w:t>,</w:t>
      </w:r>
      <w:r w:rsidR="00812A10" w:rsidRPr="005C3D82">
        <w:rPr>
          <w:color w:val="404040" w:themeColor="text1" w:themeTint="BF"/>
          <w:sz w:val="22"/>
          <w:szCs w:val="22"/>
        </w:rPr>
        <w:t xml:space="preserve"> který bude Poskytovateli Objednatelem </w:t>
      </w:r>
      <w:r w:rsidR="00D67D4A" w:rsidRPr="005C3D82">
        <w:rPr>
          <w:color w:val="404040" w:themeColor="text1" w:themeTint="BF"/>
          <w:sz w:val="22"/>
          <w:szCs w:val="22"/>
        </w:rPr>
        <w:t xml:space="preserve">za tímto účelem </w:t>
      </w:r>
      <w:r w:rsidR="00812A10" w:rsidRPr="005C3D82">
        <w:rPr>
          <w:color w:val="404040" w:themeColor="text1" w:themeTint="BF"/>
          <w:sz w:val="22"/>
          <w:szCs w:val="22"/>
        </w:rPr>
        <w:t>předán</w:t>
      </w:r>
      <w:r w:rsidR="00C13004" w:rsidRPr="005C3D82">
        <w:rPr>
          <w:color w:val="404040" w:themeColor="text1" w:themeTint="BF"/>
          <w:sz w:val="22"/>
          <w:szCs w:val="22"/>
        </w:rPr>
        <w:t xml:space="preserve"> </w:t>
      </w:r>
      <w:r w:rsidR="00812A10" w:rsidRPr="005C3D82">
        <w:rPr>
          <w:color w:val="404040" w:themeColor="text1" w:themeTint="BF"/>
          <w:sz w:val="22"/>
          <w:szCs w:val="22"/>
        </w:rPr>
        <w:t>bezodkladně po nabytí účinnosti této Smlouvy</w:t>
      </w:r>
      <w:r w:rsidR="00C13004" w:rsidRPr="005C3D82">
        <w:rPr>
          <w:color w:val="404040" w:themeColor="text1" w:themeTint="BF"/>
          <w:sz w:val="22"/>
          <w:szCs w:val="22"/>
        </w:rPr>
        <w:t xml:space="preserve">. </w:t>
      </w:r>
      <w:r w:rsidR="00E05022" w:rsidRPr="005C3D82">
        <w:rPr>
          <w:color w:val="404040" w:themeColor="text1" w:themeTint="BF"/>
          <w:sz w:val="22"/>
          <w:szCs w:val="22"/>
        </w:rPr>
        <w:t xml:space="preserve">Smluvní strany sjednávají, že aktualizaci exitového plánu bude </w:t>
      </w:r>
      <w:r w:rsidR="000C3209" w:rsidRPr="005C3D82">
        <w:rPr>
          <w:color w:val="404040" w:themeColor="text1" w:themeTint="BF"/>
          <w:sz w:val="22"/>
          <w:szCs w:val="22"/>
        </w:rPr>
        <w:t xml:space="preserve">Poskytovatel provádět </w:t>
      </w:r>
      <w:r w:rsidR="00D27E37" w:rsidRPr="005C3D82">
        <w:rPr>
          <w:color w:val="404040" w:themeColor="text1" w:themeTint="BF"/>
          <w:sz w:val="22"/>
          <w:szCs w:val="22"/>
        </w:rPr>
        <w:t xml:space="preserve">průběžně po celou dobu </w:t>
      </w:r>
      <w:r w:rsidR="00C404E8" w:rsidRPr="005C3D82">
        <w:rPr>
          <w:color w:val="404040" w:themeColor="text1" w:themeTint="BF"/>
          <w:sz w:val="22"/>
          <w:szCs w:val="22"/>
        </w:rPr>
        <w:t>trvání</w:t>
      </w:r>
      <w:r w:rsidR="00D27E37" w:rsidRPr="005C3D82">
        <w:rPr>
          <w:color w:val="404040" w:themeColor="text1" w:themeTint="BF"/>
          <w:sz w:val="22"/>
          <w:szCs w:val="22"/>
        </w:rPr>
        <w:t xml:space="preserve"> této Smlouvy</w:t>
      </w:r>
      <w:r w:rsidR="00537DA4" w:rsidRPr="005C3D82">
        <w:rPr>
          <w:color w:val="404040" w:themeColor="text1" w:themeTint="BF"/>
          <w:sz w:val="22"/>
          <w:szCs w:val="22"/>
        </w:rPr>
        <w:t>,</w:t>
      </w:r>
      <w:r w:rsidR="004420ED" w:rsidRPr="005C3D82">
        <w:rPr>
          <w:color w:val="404040" w:themeColor="text1" w:themeTint="BF"/>
          <w:sz w:val="22"/>
          <w:szCs w:val="22"/>
        </w:rPr>
        <w:t xml:space="preserve"> </w:t>
      </w:r>
      <w:r w:rsidR="00255834" w:rsidRPr="005C3D82">
        <w:rPr>
          <w:color w:val="404040" w:themeColor="text1" w:themeTint="BF"/>
          <w:sz w:val="22"/>
          <w:szCs w:val="22"/>
        </w:rPr>
        <w:t xml:space="preserve">a to </w:t>
      </w:r>
      <w:r w:rsidR="000C3209" w:rsidRPr="005C3D82">
        <w:rPr>
          <w:color w:val="404040" w:themeColor="text1" w:themeTint="BF"/>
          <w:sz w:val="22"/>
          <w:szCs w:val="22"/>
        </w:rPr>
        <w:t>vždy za součinnosti Objednatele</w:t>
      </w:r>
      <w:r w:rsidR="001B5C29" w:rsidRPr="005C3D82">
        <w:rPr>
          <w:color w:val="404040" w:themeColor="text1" w:themeTint="BF"/>
          <w:sz w:val="22"/>
          <w:szCs w:val="22"/>
        </w:rPr>
        <w:t>,</w:t>
      </w:r>
      <w:r w:rsidR="00E05022" w:rsidRPr="005C3D82">
        <w:rPr>
          <w:color w:val="404040" w:themeColor="text1" w:themeTint="BF"/>
          <w:sz w:val="22"/>
          <w:szCs w:val="22"/>
        </w:rPr>
        <w:t xml:space="preserve"> </w:t>
      </w:r>
      <w:r w:rsidRPr="005C3D82">
        <w:rPr>
          <w:rFonts w:cs="Arial"/>
          <w:color w:val="404040" w:themeColor="text1" w:themeTint="BF"/>
          <w:sz w:val="22"/>
          <w:szCs w:val="22"/>
        </w:rPr>
        <w:t>přičemž je povinen zapracovat veškeré jeho případné připomínky</w:t>
      </w:r>
      <w:r w:rsidR="00D7339C" w:rsidRPr="005C3D82">
        <w:rPr>
          <w:rFonts w:eastAsiaTheme="minorHAnsi" w:cs="Arial"/>
          <w:color w:val="404040" w:themeColor="text1" w:themeTint="BF"/>
          <w:sz w:val="22"/>
          <w:szCs w:val="22"/>
          <w:lang w:eastAsia="en-US"/>
        </w:rPr>
        <w:t xml:space="preserve">; </w:t>
      </w:r>
      <w:r w:rsidRPr="005C3D82">
        <w:rPr>
          <w:rFonts w:cs="Arial"/>
          <w:color w:val="404040" w:themeColor="text1" w:themeTint="BF"/>
          <w:sz w:val="22"/>
          <w:szCs w:val="22"/>
        </w:rPr>
        <w:t xml:space="preserve"> </w:t>
      </w:r>
    </w:p>
    <w:p w14:paraId="66C8B300" w14:textId="377F5511" w:rsidR="00B71E9E" w:rsidRPr="005C3D82" w:rsidRDefault="004C7549" w:rsidP="007030C0">
      <w:pPr>
        <w:pStyle w:val="Odstavecseseznamem"/>
        <w:numPr>
          <w:ilvl w:val="0"/>
          <w:numId w:val="37"/>
        </w:numPr>
        <w:spacing w:after="120" w:line="312" w:lineRule="auto"/>
        <w:ind w:left="993" w:hanging="426"/>
        <w:contextualSpacing w:val="0"/>
        <w:jc w:val="both"/>
        <w:rPr>
          <w:color w:val="404040" w:themeColor="text1" w:themeTint="BF"/>
          <w:sz w:val="22"/>
          <w:szCs w:val="22"/>
        </w:rPr>
      </w:pPr>
      <w:r w:rsidRPr="005C3D82">
        <w:rPr>
          <w:rFonts w:cs="Arial"/>
          <w:color w:val="404040" w:themeColor="text1" w:themeTint="BF"/>
          <w:sz w:val="22"/>
          <w:szCs w:val="22"/>
        </w:rPr>
        <w:t>š</w:t>
      </w:r>
      <w:r w:rsidR="00B71E9E" w:rsidRPr="005C3D82">
        <w:rPr>
          <w:rFonts w:cs="Arial"/>
          <w:color w:val="404040" w:themeColor="text1" w:themeTint="BF"/>
          <w:sz w:val="22"/>
          <w:szCs w:val="22"/>
        </w:rPr>
        <w:t>kolení uživatelů na</w:t>
      </w:r>
      <w:r w:rsidR="00932340" w:rsidRPr="005C3D82">
        <w:rPr>
          <w:rFonts w:cs="Arial"/>
          <w:color w:val="404040" w:themeColor="text1" w:themeTint="BF"/>
          <w:sz w:val="22"/>
          <w:szCs w:val="22"/>
        </w:rPr>
        <w:t xml:space="preserve"> </w:t>
      </w:r>
      <w:r w:rsidR="00B71E9E" w:rsidRPr="005C3D82">
        <w:rPr>
          <w:rFonts w:cs="Arial"/>
          <w:color w:val="404040" w:themeColor="text1" w:themeTint="BF"/>
          <w:sz w:val="22"/>
          <w:szCs w:val="22"/>
        </w:rPr>
        <w:t xml:space="preserve">úpravy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systému </w:t>
      </w:r>
      <w:r w:rsidR="001034FA" w:rsidRPr="005C3D82">
        <w:rPr>
          <w:rFonts w:cs="Arial"/>
          <w:color w:val="404040" w:themeColor="text1" w:themeTint="BF"/>
          <w:sz w:val="22"/>
          <w:szCs w:val="22"/>
        </w:rPr>
        <w:t xml:space="preserve">provedené </w:t>
      </w:r>
      <w:r w:rsidR="00C83443" w:rsidRPr="005C3D82">
        <w:rPr>
          <w:rFonts w:cs="Arial"/>
          <w:color w:val="404040" w:themeColor="text1" w:themeTint="BF"/>
          <w:sz w:val="22"/>
          <w:szCs w:val="22"/>
        </w:rPr>
        <w:t>v</w:t>
      </w:r>
      <w:r w:rsidR="00D25C87" w:rsidRPr="005C3D82">
        <w:rPr>
          <w:rFonts w:cs="Arial"/>
          <w:color w:val="404040" w:themeColor="text1" w:themeTint="BF"/>
          <w:sz w:val="22"/>
          <w:szCs w:val="22"/>
        </w:rPr>
        <w:t xml:space="preserve"> rámci </w:t>
      </w:r>
      <w:r w:rsidR="00E21B27" w:rsidRPr="005C3D82">
        <w:rPr>
          <w:rFonts w:cs="Arial"/>
          <w:color w:val="404040" w:themeColor="text1" w:themeTint="BF"/>
          <w:sz w:val="22"/>
          <w:szCs w:val="22"/>
        </w:rPr>
        <w:t>poskytování Služeb</w:t>
      </w:r>
      <w:r w:rsidR="00B71E9E" w:rsidRPr="005C3D82">
        <w:rPr>
          <w:rFonts w:cs="Arial"/>
          <w:color w:val="404040" w:themeColor="text1" w:themeTint="BF"/>
          <w:sz w:val="22"/>
          <w:szCs w:val="22"/>
        </w:rPr>
        <w:t>.</w:t>
      </w:r>
    </w:p>
    <w:p w14:paraId="18431390" w14:textId="039B71B0" w:rsidR="00AE1651" w:rsidRPr="005C3D82" w:rsidRDefault="00AE1651" w:rsidP="00F11EFF">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Objednatel se zavazuje platit Poskytovateli za řádně a včas poskytované Plnění v souladu s podmínkami této Smlouvy sjednanou cenu. </w:t>
      </w:r>
    </w:p>
    <w:p w14:paraId="7D650CEE" w14:textId="576E7BA4" w:rsidR="00204966" w:rsidRPr="005C3D82" w:rsidRDefault="00204966" w:rsidP="00F11EFF">
      <w:pPr>
        <w:pStyle w:val="Odstavecseseznamem"/>
        <w:numPr>
          <w:ilvl w:val="1"/>
          <w:numId w:val="3"/>
        </w:numPr>
        <w:spacing w:after="24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 xml:space="preserve">Po uzavření Smlouvy sdělí Objednatel Poskytovateli tzv. číslo evidenční objednávky </w:t>
      </w:r>
      <w:r w:rsidR="007E5A4E" w:rsidRPr="005C3D82">
        <w:rPr>
          <w:rFonts w:cs="Arial"/>
          <w:color w:val="404040" w:themeColor="text1" w:themeTint="BF"/>
          <w:sz w:val="22"/>
          <w:szCs w:val="22"/>
        </w:rPr>
        <w:t>vztahující se k</w:t>
      </w:r>
      <w:r w:rsidR="00E73FFC">
        <w:rPr>
          <w:rFonts w:cs="Arial"/>
          <w:color w:val="404040" w:themeColor="text1" w:themeTint="BF"/>
          <w:sz w:val="22"/>
          <w:szCs w:val="22"/>
        </w:rPr>
        <w:t> </w:t>
      </w:r>
      <w:r w:rsidR="007E5A4E" w:rsidRPr="005C3D82">
        <w:rPr>
          <w:rFonts w:cs="Arial"/>
          <w:color w:val="404040" w:themeColor="text1" w:themeTint="BF"/>
          <w:sz w:val="22"/>
          <w:szCs w:val="22"/>
        </w:rPr>
        <w:t>poskytování</w:t>
      </w:r>
      <w:r w:rsidR="00E73FFC">
        <w:rPr>
          <w:rFonts w:cs="Arial"/>
          <w:color w:val="404040" w:themeColor="text1" w:themeTint="BF"/>
          <w:sz w:val="22"/>
          <w:szCs w:val="22"/>
        </w:rPr>
        <w:t xml:space="preserve"> Maintenance podle čl. 2 odst. 2.1 písm. a) Smlouvy </w:t>
      </w:r>
      <w:r w:rsidRPr="005C3D82">
        <w:rPr>
          <w:rFonts w:cs="Arial"/>
          <w:color w:val="404040" w:themeColor="text1" w:themeTint="BF"/>
          <w:sz w:val="22"/>
          <w:szCs w:val="22"/>
        </w:rPr>
        <w:t>(</w:t>
      </w:r>
      <w:r w:rsidR="00B55F12" w:rsidRPr="005C3D82">
        <w:rPr>
          <w:rFonts w:cs="Arial"/>
          <w:color w:val="404040" w:themeColor="text1" w:themeTint="BF"/>
          <w:sz w:val="22"/>
          <w:szCs w:val="22"/>
        </w:rPr>
        <w:t>dále jen „</w:t>
      </w:r>
      <w:r w:rsidRPr="005C3D82">
        <w:rPr>
          <w:rFonts w:cs="Arial"/>
          <w:b/>
          <w:bCs/>
          <w:color w:val="404040" w:themeColor="text1" w:themeTint="BF"/>
          <w:sz w:val="22"/>
          <w:szCs w:val="22"/>
        </w:rPr>
        <w:t>EOBJ</w:t>
      </w:r>
      <w:r w:rsidR="00B55F12" w:rsidRPr="005C3D82">
        <w:rPr>
          <w:rFonts w:cs="Arial"/>
          <w:color w:val="404040" w:themeColor="text1" w:themeTint="BF"/>
          <w:sz w:val="22"/>
          <w:szCs w:val="22"/>
        </w:rPr>
        <w:t>“</w:t>
      </w:r>
      <w:r w:rsidRPr="005C3D82">
        <w:rPr>
          <w:rFonts w:cs="Arial"/>
          <w:color w:val="404040" w:themeColor="text1" w:themeTint="BF"/>
          <w:sz w:val="22"/>
          <w:szCs w:val="22"/>
        </w:rPr>
        <w:t>), která má pouze evidenční charakter pro Objednatele a nemá žádný vliv na plnění Smlouvy.</w:t>
      </w:r>
      <w:r w:rsidR="00E73FFC">
        <w:rPr>
          <w:rFonts w:cs="Arial"/>
          <w:color w:val="404040" w:themeColor="text1" w:themeTint="BF"/>
          <w:sz w:val="22"/>
          <w:szCs w:val="22"/>
        </w:rPr>
        <w:t xml:space="preserve"> Obdobně sdělí Objednatel Poskytovateli číslo EOBJ vztahující se k</w:t>
      </w:r>
      <w:r w:rsidR="003D7601">
        <w:rPr>
          <w:rFonts w:cs="Arial"/>
          <w:color w:val="404040" w:themeColor="text1" w:themeTint="BF"/>
          <w:sz w:val="22"/>
          <w:szCs w:val="22"/>
        </w:rPr>
        <w:t> </w:t>
      </w:r>
      <w:r w:rsidR="00E73FFC">
        <w:rPr>
          <w:rFonts w:cs="Arial"/>
          <w:color w:val="404040" w:themeColor="text1" w:themeTint="BF"/>
          <w:sz w:val="22"/>
          <w:szCs w:val="22"/>
        </w:rPr>
        <w:t>poskytování</w:t>
      </w:r>
      <w:r w:rsidR="00E73FFC" w:rsidRPr="00E73FFC">
        <w:rPr>
          <w:rFonts w:cs="Arial"/>
          <w:color w:val="404040" w:themeColor="text1" w:themeTint="BF"/>
          <w:sz w:val="22"/>
          <w:szCs w:val="22"/>
        </w:rPr>
        <w:t xml:space="preserve"> </w:t>
      </w:r>
      <w:r w:rsidR="00E73FFC" w:rsidRPr="005C3D82">
        <w:rPr>
          <w:rFonts w:cs="Arial"/>
          <w:color w:val="404040" w:themeColor="text1" w:themeTint="BF"/>
          <w:sz w:val="22"/>
          <w:szCs w:val="22"/>
        </w:rPr>
        <w:t xml:space="preserve">Podpory podle čl. 2 odst. 2.1 písm. </w:t>
      </w:r>
      <w:r w:rsidR="00E73FFC">
        <w:rPr>
          <w:rFonts w:cs="Arial"/>
          <w:color w:val="404040" w:themeColor="text1" w:themeTint="BF"/>
          <w:sz w:val="22"/>
          <w:szCs w:val="22"/>
        </w:rPr>
        <w:t>b</w:t>
      </w:r>
      <w:r w:rsidR="00E73FFC" w:rsidRPr="005C3D82">
        <w:rPr>
          <w:rFonts w:cs="Arial"/>
          <w:color w:val="404040" w:themeColor="text1" w:themeTint="BF"/>
          <w:sz w:val="22"/>
          <w:szCs w:val="22"/>
        </w:rPr>
        <w:t>) Smlouvy</w:t>
      </w:r>
      <w:r w:rsidR="00E73FFC">
        <w:rPr>
          <w:rFonts w:cs="Arial"/>
          <w:color w:val="404040" w:themeColor="text1" w:themeTint="BF"/>
          <w:sz w:val="22"/>
          <w:szCs w:val="22"/>
        </w:rPr>
        <w:t>.</w:t>
      </w:r>
      <w:r w:rsidRPr="005C3D82">
        <w:rPr>
          <w:rFonts w:cs="Arial"/>
          <w:color w:val="404040" w:themeColor="text1" w:themeTint="BF"/>
          <w:sz w:val="22"/>
          <w:szCs w:val="22"/>
        </w:rPr>
        <w:t xml:space="preserve"> Číslo </w:t>
      </w:r>
      <w:r w:rsidR="00B55F12" w:rsidRPr="005C3D82">
        <w:rPr>
          <w:rFonts w:cs="Arial"/>
          <w:color w:val="404040" w:themeColor="text1" w:themeTint="BF"/>
          <w:sz w:val="22"/>
          <w:szCs w:val="22"/>
        </w:rPr>
        <w:t>EOBJ</w:t>
      </w:r>
      <w:r w:rsidRPr="005C3D82">
        <w:rPr>
          <w:rFonts w:cs="Arial"/>
          <w:color w:val="404040" w:themeColor="text1" w:themeTint="BF"/>
          <w:sz w:val="22"/>
          <w:szCs w:val="22"/>
        </w:rPr>
        <w:t xml:space="preserve"> je číslo, které</w:t>
      </w:r>
      <w:r w:rsidR="003D7601">
        <w:rPr>
          <w:rFonts w:cs="Arial"/>
          <w:color w:val="404040" w:themeColor="text1" w:themeTint="BF"/>
          <w:sz w:val="22"/>
          <w:szCs w:val="22"/>
        </w:rPr>
        <w:t> </w:t>
      </w:r>
      <w:r w:rsidRPr="005C3D82">
        <w:rPr>
          <w:rFonts w:cs="Arial"/>
          <w:color w:val="404040" w:themeColor="text1" w:themeTint="BF"/>
          <w:sz w:val="22"/>
          <w:szCs w:val="22"/>
        </w:rPr>
        <w:t>musí být vždy uvedeno na daňovém dokladu (faktuře)</w:t>
      </w:r>
      <w:r w:rsidR="00FE7A3A" w:rsidRPr="005C3D82">
        <w:rPr>
          <w:rFonts w:cs="Arial"/>
          <w:color w:val="404040" w:themeColor="text1" w:themeTint="BF"/>
          <w:sz w:val="22"/>
          <w:szCs w:val="22"/>
        </w:rPr>
        <w:t xml:space="preserve"> vztahující</w:t>
      </w:r>
      <w:r w:rsidR="00A91D80" w:rsidRPr="005C3D82">
        <w:rPr>
          <w:rFonts w:cs="Arial"/>
          <w:color w:val="404040" w:themeColor="text1" w:themeTint="BF"/>
          <w:sz w:val="22"/>
          <w:szCs w:val="22"/>
        </w:rPr>
        <w:t>m</w:t>
      </w:r>
      <w:r w:rsidR="00FE7A3A" w:rsidRPr="005C3D82">
        <w:rPr>
          <w:rFonts w:cs="Arial"/>
          <w:color w:val="404040" w:themeColor="text1" w:themeTint="BF"/>
          <w:sz w:val="22"/>
          <w:szCs w:val="22"/>
        </w:rPr>
        <w:t xml:space="preserve"> se k poskytování </w:t>
      </w:r>
      <w:r w:rsidR="00E73FFC">
        <w:rPr>
          <w:rFonts w:cs="Arial"/>
          <w:color w:val="404040" w:themeColor="text1" w:themeTint="BF"/>
          <w:sz w:val="22"/>
          <w:szCs w:val="22"/>
        </w:rPr>
        <w:t xml:space="preserve">Maintenance / </w:t>
      </w:r>
      <w:r w:rsidR="00670901" w:rsidRPr="005C3D82">
        <w:rPr>
          <w:rFonts w:cs="Arial"/>
          <w:color w:val="404040" w:themeColor="text1" w:themeTint="BF"/>
          <w:sz w:val="22"/>
          <w:szCs w:val="22"/>
        </w:rPr>
        <w:t>Podpory</w:t>
      </w:r>
      <w:r w:rsidR="00E73FFC">
        <w:rPr>
          <w:rFonts w:cs="Arial"/>
          <w:color w:val="404040" w:themeColor="text1" w:themeTint="BF"/>
          <w:sz w:val="22"/>
          <w:szCs w:val="22"/>
        </w:rPr>
        <w:t xml:space="preserve"> (dle relevance)</w:t>
      </w:r>
      <w:r w:rsidR="00AE1E02" w:rsidRPr="005C3D82">
        <w:rPr>
          <w:rFonts w:cs="Arial"/>
          <w:color w:val="404040" w:themeColor="text1" w:themeTint="BF"/>
          <w:sz w:val="22"/>
          <w:szCs w:val="22"/>
        </w:rPr>
        <w:t xml:space="preserve"> – viz čl. </w:t>
      </w:r>
      <w:r w:rsidR="00866ABB">
        <w:rPr>
          <w:rFonts w:cs="Arial"/>
          <w:color w:val="404040" w:themeColor="text1" w:themeTint="BF"/>
          <w:sz w:val="22"/>
          <w:szCs w:val="22"/>
        </w:rPr>
        <w:t>8</w:t>
      </w:r>
      <w:r w:rsidR="00AE1E02" w:rsidRPr="005C3D82">
        <w:rPr>
          <w:rFonts w:cs="Arial"/>
          <w:color w:val="404040" w:themeColor="text1" w:themeTint="BF"/>
          <w:sz w:val="22"/>
          <w:szCs w:val="22"/>
        </w:rPr>
        <w:t xml:space="preserve"> odst. </w:t>
      </w:r>
      <w:r w:rsidR="00866ABB">
        <w:rPr>
          <w:rFonts w:cs="Arial"/>
          <w:color w:val="404040" w:themeColor="text1" w:themeTint="BF"/>
          <w:sz w:val="22"/>
          <w:szCs w:val="22"/>
        </w:rPr>
        <w:t>8</w:t>
      </w:r>
      <w:r w:rsidR="00AE1E02" w:rsidRPr="005C3D82">
        <w:rPr>
          <w:rFonts w:cs="Arial"/>
          <w:color w:val="404040" w:themeColor="text1" w:themeTint="BF"/>
          <w:sz w:val="22"/>
          <w:szCs w:val="22"/>
        </w:rPr>
        <w:t>.3 Smlouvy.</w:t>
      </w:r>
      <w:r w:rsidRPr="005C3D82">
        <w:rPr>
          <w:rFonts w:cs="Arial"/>
          <w:color w:val="404040" w:themeColor="text1" w:themeTint="BF"/>
          <w:sz w:val="22"/>
          <w:szCs w:val="22"/>
        </w:rPr>
        <w:t xml:space="preserve"> Neuvedení čísla </w:t>
      </w:r>
      <w:r w:rsidR="00B55F12" w:rsidRPr="005C3D82">
        <w:rPr>
          <w:rFonts w:cs="Arial"/>
          <w:color w:val="404040" w:themeColor="text1" w:themeTint="BF"/>
          <w:sz w:val="22"/>
          <w:szCs w:val="22"/>
        </w:rPr>
        <w:t>EOBJ</w:t>
      </w:r>
      <w:r w:rsidRPr="005C3D82">
        <w:rPr>
          <w:rFonts w:cs="Arial"/>
          <w:color w:val="404040" w:themeColor="text1" w:themeTint="BF"/>
          <w:sz w:val="22"/>
          <w:szCs w:val="22"/>
        </w:rPr>
        <w:t xml:space="preserve"> na</w:t>
      </w:r>
      <w:r w:rsidR="00B55F12" w:rsidRPr="005C3D82">
        <w:rPr>
          <w:rFonts w:cs="Arial"/>
          <w:color w:val="404040" w:themeColor="text1" w:themeTint="BF"/>
          <w:sz w:val="22"/>
          <w:szCs w:val="22"/>
        </w:rPr>
        <w:t> </w:t>
      </w:r>
      <w:r w:rsidRPr="005C3D82">
        <w:rPr>
          <w:rFonts w:cs="Arial"/>
          <w:color w:val="404040" w:themeColor="text1" w:themeTint="BF"/>
          <w:sz w:val="22"/>
          <w:szCs w:val="22"/>
        </w:rPr>
        <w:t>daňovém dokladu (faktuře) je důvodem k</w:t>
      </w:r>
      <w:r w:rsidR="00FB56E8" w:rsidRPr="005C3D82">
        <w:rPr>
          <w:rFonts w:cs="Arial"/>
          <w:color w:val="404040" w:themeColor="text1" w:themeTint="BF"/>
          <w:sz w:val="22"/>
          <w:szCs w:val="22"/>
        </w:rPr>
        <w:t> </w:t>
      </w:r>
      <w:r w:rsidRPr="005C3D82">
        <w:rPr>
          <w:rFonts w:cs="Arial"/>
          <w:color w:val="404040" w:themeColor="text1" w:themeTint="BF"/>
          <w:sz w:val="22"/>
          <w:szCs w:val="22"/>
        </w:rPr>
        <w:t xml:space="preserve">neproplacení faktury a jejímu oprávněnému vrácení Poskytovateli ve smyslu ustanovení </w:t>
      </w:r>
      <w:r w:rsidR="00796A5D" w:rsidRPr="005C3D82">
        <w:rPr>
          <w:rFonts w:cs="Arial"/>
          <w:color w:val="404040" w:themeColor="text1" w:themeTint="BF"/>
          <w:sz w:val="22"/>
          <w:szCs w:val="22"/>
        </w:rPr>
        <w:t xml:space="preserve">čl. </w:t>
      </w:r>
      <w:r w:rsidR="00866ABB">
        <w:rPr>
          <w:rFonts w:cs="Arial"/>
          <w:color w:val="404040" w:themeColor="text1" w:themeTint="BF"/>
          <w:sz w:val="22"/>
          <w:szCs w:val="22"/>
        </w:rPr>
        <w:t>8</w:t>
      </w:r>
      <w:r w:rsidR="00796A5D" w:rsidRPr="005C3D82">
        <w:rPr>
          <w:rFonts w:cs="Arial"/>
          <w:color w:val="404040" w:themeColor="text1" w:themeTint="BF"/>
          <w:sz w:val="22"/>
          <w:szCs w:val="22"/>
        </w:rPr>
        <w:t xml:space="preserve"> </w:t>
      </w:r>
      <w:r w:rsidRPr="005C3D82">
        <w:rPr>
          <w:rFonts w:cs="Arial"/>
          <w:color w:val="404040" w:themeColor="text1" w:themeTint="BF"/>
          <w:sz w:val="22"/>
          <w:szCs w:val="22"/>
        </w:rPr>
        <w:t xml:space="preserve">odst. </w:t>
      </w:r>
      <w:r w:rsidR="00866ABB">
        <w:rPr>
          <w:rFonts w:cs="Arial"/>
          <w:color w:val="404040" w:themeColor="text1" w:themeTint="BF"/>
          <w:sz w:val="22"/>
          <w:szCs w:val="22"/>
        </w:rPr>
        <w:t>8</w:t>
      </w:r>
      <w:r w:rsidRPr="005C3D82">
        <w:rPr>
          <w:rFonts w:cs="Arial"/>
          <w:color w:val="404040" w:themeColor="text1" w:themeTint="BF"/>
          <w:sz w:val="22"/>
          <w:szCs w:val="22"/>
        </w:rPr>
        <w:t>.</w:t>
      </w:r>
      <w:r w:rsidR="00796A5D" w:rsidRPr="005C3D82">
        <w:rPr>
          <w:rFonts w:cs="Arial"/>
          <w:color w:val="404040" w:themeColor="text1" w:themeTint="BF"/>
          <w:sz w:val="22"/>
          <w:szCs w:val="22"/>
        </w:rPr>
        <w:t>7</w:t>
      </w:r>
      <w:r w:rsidRPr="005C3D82">
        <w:rPr>
          <w:rFonts w:cs="Arial"/>
          <w:color w:val="404040" w:themeColor="text1" w:themeTint="BF"/>
          <w:sz w:val="22"/>
          <w:szCs w:val="22"/>
        </w:rPr>
        <w:t xml:space="preserve"> Smlouvy.</w:t>
      </w:r>
    </w:p>
    <w:p w14:paraId="2D6ED38A" w14:textId="6CBB5156" w:rsidR="00223115" w:rsidRPr="005C3D82" w:rsidRDefault="00F7106D" w:rsidP="682ED85A">
      <w:pPr>
        <w:pStyle w:val="Odstavecseseznamem"/>
        <w:numPr>
          <w:ilvl w:val="0"/>
          <w:numId w:val="3"/>
        </w:numPr>
        <w:spacing w:before="240" w:after="240" w:line="312" w:lineRule="auto"/>
        <w:contextualSpacing w:val="0"/>
        <w:jc w:val="center"/>
        <w:rPr>
          <w:rFonts w:eastAsiaTheme="minorEastAsia" w:cs="Arial"/>
          <w:b/>
          <w:color w:val="404040" w:themeColor="text1" w:themeTint="BF"/>
          <w:sz w:val="22"/>
          <w:szCs w:val="22"/>
          <w:lang w:eastAsia="en-US"/>
        </w:rPr>
      </w:pPr>
      <w:r w:rsidRPr="682ED85A">
        <w:rPr>
          <w:rFonts w:eastAsiaTheme="minorEastAsia" w:cs="Arial"/>
          <w:b/>
          <w:color w:val="404040" w:themeColor="text1" w:themeTint="BF"/>
          <w:sz w:val="22"/>
          <w:szCs w:val="22"/>
          <w:lang w:eastAsia="en-US"/>
        </w:rPr>
        <w:t xml:space="preserve">Místo a doba </w:t>
      </w:r>
      <w:r w:rsidR="00223115" w:rsidRPr="682ED85A">
        <w:rPr>
          <w:rFonts w:eastAsiaTheme="minorEastAsia" w:cs="Arial"/>
          <w:b/>
          <w:color w:val="404040" w:themeColor="text1" w:themeTint="BF"/>
          <w:sz w:val="22"/>
          <w:szCs w:val="22"/>
          <w:lang w:eastAsia="en-US"/>
        </w:rPr>
        <w:t>plnění</w:t>
      </w:r>
    </w:p>
    <w:p w14:paraId="0FB628AE" w14:textId="77777777" w:rsidR="00223115" w:rsidRPr="005C3D82" w:rsidRDefault="00223115" w:rsidP="00F11EF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Místem plnění je Kodaňská 1441/46, 101 00 Praha 10 – Vršovice.</w:t>
      </w:r>
    </w:p>
    <w:p w14:paraId="799DF2D2" w14:textId="65FB4699" w:rsidR="001A0E6D" w:rsidRPr="00DE117F" w:rsidRDefault="001A0E6D" w:rsidP="00EF4A6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lastRenderedPageBreak/>
        <w:t xml:space="preserve">Poskytovatel se zavazuje zahájit poskytování </w:t>
      </w:r>
      <w:r>
        <w:rPr>
          <w:rFonts w:eastAsiaTheme="minorHAnsi" w:cs="Arial"/>
          <w:color w:val="404040" w:themeColor="text1" w:themeTint="BF"/>
          <w:sz w:val="22"/>
          <w:szCs w:val="22"/>
          <w:lang w:eastAsia="en-US"/>
        </w:rPr>
        <w:t>Maintenance</w:t>
      </w:r>
      <w:r w:rsidRPr="005C3D82">
        <w:rPr>
          <w:rFonts w:eastAsiaTheme="minorHAnsi" w:cs="Arial"/>
          <w:color w:val="404040" w:themeColor="text1" w:themeTint="BF"/>
          <w:sz w:val="22"/>
          <w:szCs w:val="22"/>
          <w:lang w:eastAsia="en-US"/>
        </w:rPr>
        <w:t xml:space="preserve"> podle čl. 2 odst. 2.1 písm. a) Smlouvy dnem </w:t>
      </w:r>
      <w:r>
        <w:rPr>
          <w:rFonts w:eastAsiaTheme="minorHAnsi" w:cs="Arial"/>
          <w:color w:val="404040" w:themeColor="text1" w:themeTint="BF"/>
          <w:sz w:val="22"/>
          <w:szCs w:val="22"/>
          <w:lang w:eastAsia="en-US"/>
        </w:rPr>
        <w:t>13. 1. 2025</w:t>
      </w:r>
      <w:r w:rsidRPr="005C3D82">
        <w:rPr>
          <w:rFonts w:eastAsiaTheme="minorHAnsi" w:cs="Arial"/>
          <w:color w:val="404040" w:themeColor="text1" w:themeTint="BF"/>
          <w:sz w:val="22"/>
          <w:szCs w:val="22"/>
          <w:lang w:eastAsia="en-US"/>
        </w:rPr>
        <w:t xml:space="preserve">. </w:t>
      </w:r>
      <w:r w:rsidR="00CD5960">
        <w:rPr>
          <w:rFonts w:eastAsiaTheme="minorHAnsi" w:cs="Arial"/>
          <w:color w:val="404040" w:themeColor="text1" w:themeTint="BF"/>
          <w:sz w:val="22"/>
          <w:szCs w:val="22"/>
          <w:lang w:eastAsia="en-US"/>
        </w:rPr>
        <w:t>Maintenance</w:t>
      </w:r>
      <w:r w:rsidRPr="005C3D82">
        <w:rPr>
          <w:rFonts w:eastAsiaTheme="minorHAnsi" w:cs="Arial"/>
          <w:color w:val="404040" w:themeColor="text1" w:themeTint="BF"/>
          <w:sz w:val="22"/>
          <w:szCs w:val="22"/>
          <w:lang w:eastAsia="en-US"/>
        </w:rPr>
        <w:t xml:space="preserve"> bude Poskytovatelem poskytována v rozsahu stanoveném touto Smlouvou po dobu do 31. 12. 202</w:t>
      </w:r>
      <w:r>
        <w:rPr>
          <w:rFonts w:eastAsiaTheme="minorHAnsi" w:cs="Arial"/>
          <w:color w:val="404040" w:themeColor="text1" w:themeTint="BF"/>
          <w:sz w:val="22"/>
          <w:szCs w:val="22"/>
          <w:lang w:eastAsia="en-US"/>
        </w:rPr>
        <w:t>5</w:t>
      </w:r>
      <w:r w:rsidRPr="005C3D82">
        <w:rPr>
          <w:rFonts w:eastAsiaTheme="minorHAnsi" w:cs="Arial"/>
          <w:color w:val="404040" w:themeColor="text1" w:themeTint="BF"/>
          <w:sz w:val="22"/>
          <w:szCs w:val="22"/>
          <w:lang w:eastAsia="en-US"/>
        </w:rPr>
        <w:t xml:space="preserve">. </w:t>
      </w:r>
    </w:p>
    <w:p w14:paraId="18AD30A7" w14:textId="0145DF25" w:rsidR="003D4740" w:rsidRPr="005C3D82" w:rsidRDefault="00EB3ED2" w:rsidP="00F11EF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Poskytovatel se zavazuje zahájit poskytování </w:t>
      </w:r>
      <w:r w:rsidR="00EA767E" w:rsidRPr="005C3D82">
        <w:rPr>
          <w:rFonts w:eastAsiaTheme="minorHAnsi" w:cs="Arial"/>
          <w:color w:val="404040" w:themeColor="text1" w:themeTint="BF"/>
          <w:sz w:val="22"/>
          <w:szCs w:val="22"/>
          <w:lang w:eastAsia="en-US"/>
        </w:rPr>
        <w:t xml:space="preserve">Podpory </w:t>
      </w:r>
      <w:r w:rsidRPr="005C3D82">
        <w:rPr>
          <w:rFonts w:eastAsiaTheme="minorHAnsi" w:cs="Arial"/>
          <w:color w:val="404040" w:themeColor="text1" w:themeTint="BF"/>
          <w:sz w:val="22"/>
          <w:szCs w:val="22"/>
          <w:lang w:eastAsia="en-US"/>
        </w:rPr>
        <w:t>podle čl. 2 odst. 2.1 písm.</w:t>
      </w:r>
      <w:r w:rsidR="00C92141" w:rsidRPr="005C3D82">
        <w:rPr>
          <w:rFonts w:eastAsiaTheme="minorHAnsi" w:cs="Arial"/>
          <w:color w:val="404040" w:themeColor="text1" w:themeTint="BF"/>
          <w:sz w:val="22"/>
          <w:szCs w:val="22"/>
          <w:lang w:eastAsia="en-US"/>
        </w:rPr>
        <w:t> </w:t>
      </w:r>
      <w:r w:rsidR="001A0E6D">
        <w:rPr>
          <w:rFonts w:eastAsiaTheme="minorHAnsi" w:cs="Arial"/>
          <w:color w:val="404040" w:themeColor="text1" w:themeTint="BF"/>
          <w:sz w:val="22"/>
          <w:szCs w:val="22"/>
          <w:lang w:eastAsia="en-US"/>
        </w:rPr>
        <w:t>b</w:t>
      </w:r>
      <w:r w:rsidRPr="005C3D82">
        <w:rPr>
          <w:rFonts w:eastAsiaTheme="minorHAnsi" w:cs="Arial"/>
          <w:color w:val="404040" w:themeColor="text1" w:themeTint="BF"/>
          <w:sz w:val="22"/>
          <w:szCs w:val="22"/>
          <w:lang w:eastAsia="en-US"/>
        </w:rPr>
        <w:t>)</w:t>
      </w:r>
      <w:r w:rsidR="001F1166"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 xml:space="preserve">Smlouvy dnem </w:t>
      </w:r>
      <w:r w:rsidR="00DF58F0">
        <w:rPr>
          <w:rFonts w:eastAsiaTheme="minorHAnsi" w:cs="Arial"/>
          <w:color w:val="404040" w:themeColor="text1" w:themeTint="BF"/>
          <w:sz w:val="22"/>
          <w:szCs w:val="22"/>
          <w:lang w:eastAsia="en-US"/>
        </w:rPr>
        <w:t>této smlouvy po dobu 12 měsíců</w:t>
      </w:r>
      <w:r w:rsidRPr="005C3D82">
        <w:rPr>
          <w:rFonts w:eastAsiaTheme="minorHAnsi" w:cs="Arial"/>
          <w:color w:val="404040" w:themeColor="text1" w:themeTint="BF"/>
          <w:sz w:val="22"/>
          <w:szCs w:val="22"/>
          <w:lang w:eastAsia="en-US"/>
        </w:rPr>
        <w:t xml:space="preserve">. </w:t>
      </w:r>
      <w:r w:rsidR="00EA767E" w:rsidRPr="005C3D82">
        <w:rPr>
          <w:rFonts w:eastAsiaTheme="minorHAnsi" w:cs="Arial"/>
          <w:color w:val="404040" w:themeColor="text1" w:themeTint="BF"/>
          <w:sz w:val="22"/>
          <w:szCs w:val="22"/>
          <w:lang w:eastAsia="en-US"/>
        </w:rPr>
        <w:t xml:space="preserve">Podpora </w:t>
      </w:r>
      <w:r w:rsidRPr="005C3D82">
        <w:rPr>
          <w:rFonts w:eastAsiaTheme="minorHAnsi" w:cs="Arial"/>
          <w:color w:val="404040" w:themeColor="text1" w:themeTint="BF"/>
          <w:sz w:val="22"/>
          <w:szCs w:val="22"/>
          <w:lang w:eastAsia="en-US"/>
        </w:rPr>
        <w:t>bude Poskytovatelem poskytována</w:t>
      </w:r>
      <w:r w:rsidR="001A3A96" w:rsidRPr="005C3D82">
        <w:rPr>
          <w:rFonts w:eastAsiaTheme="minorHAnsi" w:cs="Arial"/>
          <w:color w:val="404040" w:themeColor="text1" w:themeTint="BF"/>
          <w:sz w:val="22"/>
          <w:szCs w:val="22"/>
          <w:lang w:eastAsia="en-US"/>
        </w:rPr>
        <w:t xml:space="preserve"> v rozsahu stanoveném touto Smlouvou</w:t>
      </w:r>
      <w:r w:rsidR="008653EE"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 xml:space="preserve">po dobu </w:t>
      </w:r>
      <w:r w:rsidR="00DF58F0">
        <w:rPr>
          <w:rFonts w:eastAsiaTheme="minorHAnsi" w:cs="Arial"/>
          <w:color w:val="404040" w:themeColor="text1" w:themeTint="BF"/>
          <w:sz w:val="22"/>
          <w:szCs w:val="22"/>
          <w:lang w:eastAsia="en-US"/>
        </w:rPr>
        <w:t>12 měsíců</w:t>
      </w:r>
      <w:r w:rsidR="00A22969" w:rsidRPr="005C3D82">
        <w:rPr>
          <w:rFonts w:eastAsiaTheme="minorHAnsi" w:cs="Arial"/>
          <w:color w:val="404040" w:themeColor="text1" w:themeTint="BF"/>
          <w:sz w:val="22"/>
          <w:szCs w:val="22"/>
          <w:lang w:eastAsia="en-US"/>
        </w:rPr>
        <w:t xml:space="preserve">. </w:t>
      </w:r>
    </w:p>
    <w:p w14:paraId="53E921C3" w14:textId="485C3001" w:rsidR="00CB2A34" w:rsidRPr="006613A0" w:rsidRDefault="00363C32" w:rsidP="006613A0">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Služby dle čl. 2 odst. 2.1 písm. </w:t>
      </w:r>
      <w:r w:rsidR="001A0E6D">
        <w:rPr>
          <w:rFonts w:eastAsiaTheme="minorHAnsi" w:cs="Arial"/>
          <w:color w:val="404040" w:themeColor="text1" w:themeTint="BF"/>
          <w:sz w:val="22"/>
          <w:szCs w:val="22"/>
          <w:lang w:eastAsia="en-US"/>
        </w:rPr>
        <w:t>c</w:t>
      </w:r>
      <w:r w:rsidRPr="005C3D82">
        <w:rPr>
          <w:rFonts w:eastAsiaTheme="minorHAnsi" w:cs="Arial"/>
          <w:color w:val="404040" w:themeColor="text1" w:themeTint="BF"/>
          <w:sz w:val="22"/>
          <w:szCs w:val="22"/>
          <w:lang w:eastAsia="en-US"/>
        </w:rPr>
        <w:t>) této Smlouvy budou poskytovány v rozsahu a čase dle</w:t>
      </w:r>
      <w:r w:rsidR="005E0C22"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aktuálních potřeb Objednatele, v souladu s čl</w:t>
      </w:r>
      <w:r w:rsidR="00B052B0" w:rsidRPr="005C3D82">
        <w:rPr>
          <w:rFonts w:eastAsiaTheme="minorHAnsi" w:cs="Arial"/>
          <w:color w:val="404040" w:themeColor="text1" w:themeTint="BF"/>
          <w:sz w:val="22"/>
          <w:szCs w:val="22"/>
          <w:lang w:eastAsia="en-US"/>
        </w:rPr>
        <w:t>ánkem</w:t>
      </w:r>
      <w:r w:rsidRPr="005C3D82">
        <w:rPr>
          <w:rFonts w:eastAsiaTheme="minorHAnsi" w:cs="Arial"/>
          <w:color w:val="404040" w:themeColor="text1" w:themeTint="BF"/>
          <w:sz w:val="22"/>
          <w:szCs w:val="22"/>
          <w:lang w:eastAsia="en-US"/>
        </w:rPr>
        <w:t xml:space="preserve"> </w:t>
      </w:r>
      <w:r w:rsidR="00866ABB">
        <w:rPr>
          <w:rFonts w:eastAsiaTheme="minorHAnsi" w:cs="Arial"/>
          <w:color w:val="404040" w:themeColor="text1" w:themeTint="BF"/>
          <w:sz w:val="22"/>
          <w:szCs w:val="22"/>
          <w:lang w:eastAsia="en-US"/>
        </w:rPr>
        <w:t>6</w:t>
      </w:r>
      <w:r w:rsidRPr="005C3D82">
        <w:rPr>
          <w:rFonts w:eastAsiaTheme="minorHAnsi" w:cs="Arial"/>
          <w:color w:val="404040" w:themeColor="text1" w:themeTint="BF"/>
          <w:sz w:val="22"/>
          <w:szCs w:val="22"/>
          <w:lang w:eastAsia="en-US"/>
        </w:rPr>
        <w:t xml:space="preserve"> Smlouvy, přičemž Objednatel je oprávněn Služby objednávat kdykoli po dobu účinnosti této Smlouvy, zároveň však není povinen </w:t>
      </w:r>
      <w:r w:rsidR="00736EFE" w:rsidRPr="005C3D82">
        <w:rPr>
          <w:rFonts w:eastAsiaTheme="minorHAnsi" w:cs="Arial"/>
          <w:color w:val="404040" w:themeColor="text1" w:themeTint="BF"/>
          <w:sz w:val="22"/>
          <w:szCs w:val="22"/>
          <w:lang w:eastAsia="en-US"/>
        </w:rPr>
        <w:t>možnosti</w:t>
      </w:r>
      <w:r w:rsidR="00B052B0" w:rsidRPr="005C3D82">
        <w:rPr>
          <w:rFonts w:eastAsiaTheme="minorHAnsi" w:cs="Arial"/>
          <w:color w:val="404040" w:themeColor="text1" w:themeTint="BF"/>
          <w:sz w:val="22"/>
          <w:szCs w:val="22"/>
          <w:lang w:eastAsia="en-US"/>
        </w:rPr>
        <w:t xml:space="preserve"> požadovat poskytnutí Služeb využít</w:t>
      </w:r>
      <w:r w:rsidRPr="005C3D82">
        <w:rPr>
          <w:rFonts w:eastAsiaTheme="minorHAnsi" w:cs="Arial"/>
          <w:color w:val="404040" w:themeColor="text1" w:themeTint="BF"/>
          <w:sz w:val="22"/>
          <w:szCs w:val="22"/>
          <w:lang w:eastAsia="en-US"/>
        </w:rPr>
        <w:t>.</w:t>
      </w:r>
    </w:p>
    <w:p w14:paraId="13AA7FDE" w14:textId="55998642" w:rsidR="00075B9B" w:rsidRPr="005C2BBB" w:rsidRDefault="00075B9B" w:rsidP="004D14CA">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4D14CA">
        <w:rPr>
          <w:rFonts w:eastAsiaTheme="minorHAnsi" w:cs="Arial"/>
          <w:color w:val="404040" w:themeColor="text1" w:themeTint="BF"/>
          <w:sz w:val="22"/>
          <w:szCs w:val="22"/>
          <w:lang w:eastAsia="en-US"/>
        </w:rPr>
        <w:t xml:space="preserve">Smluvní strany se dohodly, že </w:t>
      </w:r>
      <w:r>
        <w:rPr>
          <w:rFonts w:eastAsiaTheme="minorHAnsi" w:cs="Arial"/>
          <w:color w:val="404040" w:themeColor="text1" w:themeTint="BF"/>
          <w:sz w:val="22"/>
          <w:szCs w:val="22"/>
          <w:lang w:eastAsia="en-US"/>
        </w:rPr>
        <w:t>P</w:t>
      </w:r>
      <w:r w:rsidRPr="005C2BBB">
        <w:rPr>
          <w:rFonts w:eastAsiaTheme="minorHAnsi" w:cs="Arial"/>
          <w:color w:val="404040" w:themeColor="text1" w:themeTint="BF"/>
          <w:sz w:val="22"/>
          <w:szCs w:val="22"/>
          <w:lang w:eastAsia="en-US"/>
        </w:rPr>
        <w:t>lnění poskytnuté od 1. 1. 202</w:t>
      </w:r>
      <w:r>
        <w:rPr>
          <w:rFonts w:eastAsiaTheme="minorHAnsi" w:cs="Arial"/>
          <w:color w:val="404040" w:themeColor="text1" w:themeTint="BF"/>
          <w:sz w:val="22"/>
          <w:szCs w:val="22"/>
          <w:lang w:eastAsia="en-US"/>
        </w:rPr>
        <w:t>5</w:t>
      </w:r>
      <w:r w:rsidRPr="005C2BBB">
        <w:rPr>
          <w:rFonts w:eastAsiaTheme="minorHAnsi" w:cs="Arial"/>
          <w:color w:val="404040" w:themeColor="text1" w:themeTint="BF"/>
          <w:sz w:val="22"/>
          <w:szCs w:val="22"/>
          <w:lang w:eastAsia="en-US"/>
        </w:rPr>
        <w:t xml:space="preserve"> do nabytí účinnosti této Smlouvy se považuje za plnění poskytnuté v souladu s požadavky a podmínkami stanovenými touto Smlouvou a bude tak na něj nahlíženo.</w:t>
      </w:r>
      <w:r w:rsidR="004D14CA">
        <w:rPr>
          <w:rFonts w:eastAsiaTheme="minorHAnsi" w:cs="Arial"/>
          <w:color w:val="404040" w:themeColor="text1" w:themeTint="BF"/>
          <w:sz w:val="22"/>
          <w:szCs w:val="22"/>
          <w:lang w:eastAsia="en-US"/>
        </w:rPr>
        <w:t xml:space="preserve"> Za takové Plnění náleží Poskytovateli cena dle čl. 7 Smlouvy.</w:t>
      </w:r>
    </w:p>
    <w:p w14:paraId="256C40E5" w14:textId="09227C4D" w:rsidR="006F5741" w:rsidRDefault="006F5741" w:rsidP="00772C91">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Pr>
          <w:rFonts w:eastAsiaTheme="minorHAnsi" w:cs="Arial"/>
          <w:b/>
          <w:color w:val="404040" w:themeColor="text1" w:themeTint="BF"/>
          <w:sz w:val="22"/>
          <w:szCs w:val="22"/>
          <w:lang w:eastAsia="en-US"/>
        </w:rPr>
        <w:t>Bližší specifikace Maintenance</w:t>
      </w:r>
    </w:p>
    <w:p w14:paraId="3530AE6B" w14:textId="145AAC53" w:rsidR="006F5741" w:rsidRPr="00DE117F" w:rsidRDefault="006F5741" w:rsidP="00DE117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DE117F">
        <w:rPr>
          <w:rFonts w:eastAsiaTheme="minorHAnsi" w:cs="Arial"/>
          <w:color w:val="404040" w:themeColor="text1" w:themeTint="BF"/>
          <w:sz w:val="22"/>
          <w:szCs w:val="22"/>
          <w:lang w:eastAsia="en-US"/>
        </w:rPr>
        <w:t>Pro účely této Smlouvy se Maintenance dle čl. 2 odst. 2.1 písm. a) Smlouvy rozumí zajištění</w:t>
      </w:r>
      <w:r>
        <w:rPr>
          <w:rFonts w:eastAsiaTheme="minorHAnsi" w:cs="Arial"/>
          <w:color w:val="404040" w:themeColor="text1" w:themeTint="BF"/>
          <w:sz w:val="22"/>
          <w:szCs w:val="22"/>
          <w:lang w:eastAsia="en-US"/>
        </w:rPr>
        <w:t>,</w:t>
      </w:r>
      <w:r w:rsidRPr="00DE117F">
        <w:rPr>
          <w:rFonts w:eastAsiaTheme="minorHAnsi" w:cs="Arial"/>
          <w:color w:val="404040" w:themeColor="text1" w:themeTint="BF"/>
          <w:sz w:val="22"/>
          <w:szCs w:val="22"/>
          <w:lang w:eastAsia="en-US"/>
        </w:rPr>
        <w:t xml:space="preserve"> aby systém </w:t>
      </w:r>
      <w:proofErr w:type="spellStart"/>
      <w:r>
        <w:rPr>
          <w:rFonts w:eastAsiaTheme="minorHAnsi" w:cs="Arial"/>
          <w:color w:val="404040" w:themeColor="text1" w:themeTint="BF"/>
          <w:sz w:val="22"/>
          <w:szCs w:val="22"/>
          <w:lang w:eastAsia="en-US"/>
        </w:rPr>
        <w:t>PaperLess</w:t>
      </w:r>
      <w:proofErr w:type="spellEnd"/>
      <w:r w:rsidRPr="00DE117F">
        <w:rPr>
          <w:rFonts w:eastAsiaTheme="minorHAnsi" w:cs="Arial"/>
          <w:color w:val="404040" w:themeColor="text1" w:themeTint="BF"/>
          <w:sz w:val="22"/>
          <w:szCs w:val="22"/>
          <w:lang w:eastAsia="en-US"/>
        </w:rPr>
        <w:t xml:space="preserve"> byl neustále v souladu s příslušnou legislativou a v souladu s účely, pro které byl produkt Objednatelem pořízen – veškeré legislativní změny jsou do systému průběžně implementovány a formou aktualizací (update) či nových verzí (upgrade) automaticky zasílány Objednateli, udržování metodické a technologické jednotnosti a konzistentnosti všech modulů systému </w:t>
      </w:r>
      <w:proofErr w:type="spellStart"/>
      <w:r>
        <w:rPr>
          <w:rFonts w:eastAsiaTheme="minorHAnsi" w:cs="Arial"/>
          <w:color w:val="404040" w:themeColor="text1" w:themeTint="BF"/>
          <w:sz w:val="22"/>
          <w:szCs w:val="22"/>
          <w:lang w:eastAsia="en-US"/>
        </w:rPr>
        <w:t>PaperLess</w:t>
      </w:r>
      <w:proofErr w:type="spellEnd"/>
      <w:r w:rsidRPr="00DE117F">
        <w:rPr>
          <w:rFonts w:eastAsiaTheme="minorHAnsi" w:cs="Arial"/>
          <w:color w:val="404040" w:themeColor="text1" w:themeTint="BF"/>
          <w:sz w:val="22"/>
          <w:szCs w:val="22"/>
          <w:lang w:eastAsia="en-US"/>
        </w:rPr>
        <w:t>, vývoj či</w:t>
      </w:r>
      <w:r w:rsidR="00BC4F6A">
        <w:rPr>
          <w:rFonts w:eastAsiaTheme="minorHAnsi" w:cs="Arial"/>
          <w:color w:val="404040" w:themeColor="text1" w:themeTint="BF"/>
          <w:sz w:val="22"/>
          <w:szCs w:val="22"/>
          <w:lang w:eastAsia="en-US"/>
        </w:rPr>
        <w:t> </w:t>
      </w:r>
      <w:r w:rsidRPr="00DE117F">
        <w:rPr>
          <w:rFonts w:eastAsiaTheme="minorHAnsi" w:cs="Arial"/>
          <w:color w:val="404040" w:themeColor="text1" w:themeTint="BF"/>
          <w:sz w:val="22"/>
          <w:szCs w:val="22"/>
          <w:lang w:eastAsia="en-US"/>
        </w:rPr>
        <w:t xml:space="preserve">oprava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vyvolané jak odstraněním vad a odhalených bezpečnostních hrozeb (zjištěných Objednatelem i třetími stranami), tak realizací nových funkcionalit zvyšujících uživatelský komfort.</w:t>
      </w:r>
    </w:p>
    <w:p w14:paraId="27A00109" w14:textId="20661C83" w:rsidR="006F5741" w:rsidRPr="00DE117F" w:rsidRDefault="006F5741" w:rsidP="00DE117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DE117F">
        <w:rPr>
          <w:rFonts w:eastAsiaTheme="minorHAnsi" w:cs="Arial"/>
          <w:color w:val="404040" w:themeColor="text1" w:themeTint="BF"/>
          <w:sz w:val="22"/>
          <w:szCs w:val="22"/>
          <w:lang w:eastAsia="en-US"/>
        </w:rPr>
        <w:t xml:space="preserve">Pod pojmem „update“ se v této Smlouvě rozumí taková verze systému </w:t>
      </w:r>
      <w:proofErr w:type="spellStart"/>
      <w:r>
        <w:rPr>
          <w:rFonts w:eastAsiaTheme="minorHAnsi" w:cs="Arial"/>
          <w:color w:val="404040" w:themeColor="text1" w:themeTint="BF"/>
          <w:sz w:val="22"/>
          <w:szCs w:val="22"/>
          <w:lang w:eastAsia="en-US"/>
        </w:rPr>
        <w:t>PaperLess</w:t>
      </w:r>
      <w:proofErr w:type="spellEnd"/>
      <w:r w:rsidRPr="00DE117F">
        <w:rPr>
          <w:rFonts w:eastAsiaTheme="minorHAnsi" w:cs="Arial"/>
          <w:color w:val="404040" w:themeColor="text1" w:themeTint="BF"/>
          <w:sz w:val="22"/>
          <w:szCs w:val="22"/>
          <w:lang w:eastAsia="en-US"/>
        </w:rPr>
        <w:t xml:space="preserve">, u které se oproti předcházející verzi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mění jeho funkčnost, a to na základě změny jakékoliv skutečnosti, podle které byla celá funkčnost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vytvořena, ale nemění se struktura dat datového fondu, se kterým tato verze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pracuje. V případě, že změna funkčnosti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byla provedena pouze na základě legislativních změn, je nová verze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jeho „legislativním updatem”. </w:t>
      </w:r>
    </w:p>
    <w:p w14:paraId="405478A8" w14:textId="6E666557" w:rsidR="006F5741" w:rsidRPr="00DE117F" w:rsidRDefault="006F5741" w:rsidP="00DE117F">
      <w:pPr>
        <w:pStyle w:val="Odstavecseseznamem"/>
        <w:widowControl w:val="0"/>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DE117F">
        <w:rPr>
          <w:rFonts w:eastAsiaTheme="minorHAnsi" w:cs="Arial"/>
          <w:color w:val="404040" w:themeColor="text1" w:themeTint="BF"/>
          <w:sz w:val="22"/>
          <w:szCs w:val="22"/>
          <w:lang w:eastAsia="en-US"/>
        </w:rPr>
        <w:t xml:space="preserve">Pod pojmem „upgrade“ se ve Smlouvě rozumí taková verze systému </w:t>
      </w:r>
      <w:proofErr w:type="spellStart"/>
      <w:r>
        <w:rPr>
          <w:rFonts w:eastAsiaTheme="minorHAnsi" w:cs="Arial"/>
          <w:color w:val="404040" w:themeColor="text1" w:themeTint="BF"/>
          <w:sz w:val="22"/>
          <w:szCs w:val="22"/>
          <w:lang w:eastAsia="en-US"/>
        </w:rPr>
        <w:t>PaperLess</w:t>
      </w:r>
      <w:proofErr w:type="spellEnd"/>
      <w:r w:rsidRPr="00DE117F">
        <w:rPr>
          <w:rFonts w:eastAsiaTheme="minorHAnsi" w:cs="Arial"/>
          <w:color w:val="404040" w:themeColor="text1" w:themeTint="BF"/>
          <w:sz w:val="22"/>
          <w:szCs w:val="22"/>
          <w:lang w:eastAsia="en-US"/>
        </w:rPr>
        <w:t xml:space="preserve">, u které se oproti předcházející verzi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mění jeho funkčnost, a to na základě změny jakékoliv skutečnosti, podle které byla celá funkčnost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vytvořena, a zároveň se mění struktura vět datového fondu, se kterým tato verze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pracuje. V případě, že změna funkčnosti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a změna struktury dat datového fondu, se kterým systém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pracuje, </w:t>
      </w:r>
      <w:r w:rsidRPr="00DE117F">
        <w:rPr>
          <w:rFonts w:eastAsiaTheme="minorHAnsi" w:cs="Arial"/>
          <w:color w:val="404040" w:themeColor="text1" w:themeTint="BF"/>
          <w:sz w:val="22"/>
          <w:szCs w:val="22"/>
          <w:lang w:eastAsia="en-US"/>
        </w:rPr>
        <w:lastRenderedPageBreak/>
        <w:t xml:space="preserve">byla provedena pouze na základě legislativních změn, je nová verze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jeho “legislativním upgradem”.</w:t>
      </w:r>
    </w:p>
    <w:p w14:paraId="03A59C54" w14:textId="77777777" w:rsidR="006F5741" w:rsidRPr="00DE117F" w:rsidRDefault="006F5741" w:rsidP="00DE117F">
      <w:pPr>
        <w:pStyle w:val="Odstavecseseznamem"/>
        <w:widowControl w:val="0"/>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DE117F">
        <w:rPr>
          <w:rFonts w:eastAsiaTheme="minorHAnsi" w:cs="Arial"/>
          <w:color w:val="404040" w:themeColor="text1" w:themeTint="BF"/>
          <w:sz w:val="22"/>
          <w:szCs w:val="22"/>
          <w:lang w:eastAsia="en-US"/>
        </w:rPr>
        <w:t>Pod pojmem „patch“ se ve Smlouvě rozumí sada změn provedených v programu, anebo datech (update) určených k aktualizaci, opravě anebo vylepšení, a to obvykle prostřednictvím opravného balíčku. Provedená sada změn zahrnuje většinou opravu bezpečnostních anebo jiných chyb, a vede ke zlepšení bezpečnosti, výkonu či funkčnosti programu.</w:t>
      </w:r>
    </w:p>
    <w:p w14:paraId="036AE716" w14:textId="69038A41" w:rsidR="006F5741" w:rsidRPr="00DE117F" w:rsidRDefault="006F5741" w:rsidP="00DE117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DE117F">
        <w:rPr>
          <w:rFonts w:eastAsiaTheme="minorHAnsi" w:cs="Arial"/>
          <w:color w:val="404040" w:themeColor="text1" w:themeTint="BF"/>
          <w:sz w:val="22"/>
          <w:szCs w:val="22"/>
          <w:lang w:eastAsia="en-US"/>
        </w:rPr>
        <w:t xml:space="preserve">Ke každé verzi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po updatu, upgradu, legislativním updatu, legislativním upgradu, mimořádném updatu a patchi dle této Smlouvy je Poskytovatel povinen dodat seznam změn a úprav v elektronické formě, které byly provedeny do inovované verze. Budou-li inovované verze obsahovat modifikovanou funkčnost oproti předchozí verzi, potom budou tyto Poskytovatelem distribuovány Objednateli spolu s náležitou dokumentací v elektronické podobě na vhodném datovém nosiči v počtu 2 kusů ve formátu PDF a současně i MS Word a MS Excel. </w:t>
      </w:r>
    </w:p>
    <w:p w14:paraId="5164E3CA" w14:textId="367B8FB5" w:rsidR="006F5741" w:rsidRPr="00DE117F" w:rsidRDefault="006F5741" w:rsidP="00DE117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DE117F">
        <w:rPr>
          <w:rFonts w:eastAsiaTheme="minorHAnsi" w:cs="Arial"/>
          <w:color w:val="404040" w:themeColor="text1" w:themeTint="BF"/>
          <w:sz w:val="22"/>
          <w:szCs w:val="22"/>
          <w:lang w:eastAsia="en-US"/>
        </w:rPr>
        <w:t xml:space="preserve">Poskytovatel je povinen na písemné vyžádání Objednatele opatřit každý update, legislativní update, upgrade a legislativní upgrade, mimořádný update a patch systému </w:t>
      </w:r>
      <w:proofErr w:type="spellStart"/>
      <w:r>
        <w:rPr>
          <w:rFonts w:eastAsiaTheme="minorHAnsi" w:cs="Arial"/>
          <w:color w:val="404040" w:themeColor="text1" w:themeTint="BF"/>
          <w:sz w:val="22"/>
          <w:szCs w:val="22"/>
          <w:lang w:eastAsia="en-US"/>
        </w:rPr>
        <w:t>PaperLess</w:t>
      </w:r>
      <w:proofErr w:type="spellEnd"/>
      <w:r w:rsidRPr="00DC179A">
        <w:rPr>
          <w:rFonts w:eastAsiaTheme="minorHAnsi" w:cs="Arial"/>
          <w:color w:val="404040" w:themeColor="text1" w:themeTint="BF"/>
          <w:sz w:val="22"/>
          <w:szCs w:val="22"/>
          <w:lang w:eastAsia="en-US"/>
        </w:rPr>
        <w:t xml:space="preserve"> </w:t>
      </w:r>
      <w:r w:rsidRPr="00DE117F">
        <w:rPr>
          <w:rFonts w:eastAsiaTheme="minorHAnsi" w:cs="Arial"/>
          <w:color w:val="404040" w:themeColor="text1" w:themeTint="BF"/>
          <w:sz w:val="22"/>
          <w:szCs w:val="22"/>
          <w:lang w:eastAsia="en-US"/>
        </w:rPr>
        <w:t xml:space="preserve">čestným prohlášením o tom, že provedený update, legislativní update, upgrade a legislativní upgrade, mimořádný update a patch systému </w:t>
      </w:r>
      <w:proofErr w:type="spellStart"/>
      <w:r>
        <w:rPr>
          <w:rFonts w:eastAsiaTheme="minorHAnsi" w:cs="Arial"/>
          <w:color w:val="404040" w:themeColor="text1" w:themeTint="BF"/>
          <w:sz w:val="22"/>
          <w:szCs w:val="22"/>
          <w:lang w:eastAsia="en-US"/>
        </w:rPr>
        <w:t>PaperLess</w:t>
      </w:r>
      <w:proofErr w:type="spellEnd"/>
      <w:r w:rsidRPr="00DE117F">
        <w:rPr>
          <w:rFonts w:eastAsiaTheme="minorHAnsi" w:cs="Arial"/>
          <w:color w:val="404040" w:themeColor="text1" w:themeTint="BF"/>
          <w:sz w:val="22"/>
          <w:szCs w:val="22"/>
          <w:lang w:eastAsia="en-US"/>
        </w:rPr>
        <w:t>, je ve shodě s platnými právními předpisy České republiky.</w:t>
      </w:r>
    </w:p>
    <w:p w14:paraId="27B4CBAE" w14:textId="0861A7BA" w:rsidR="00772C91" w:rsidRPr="005C3D82" w:rsidRDefault="00772C91" w:rsidP="00772C91">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 xml:space="preserve">Bližší specifikace </w:t>
      </w:r>
      <w:r w:rsidR="008F1509" w:rsidRPr="005C3D82">
        <w:rPr>
          <w:rFonts w:eastAsiaTheme="minorHAnsi" w:cs="Arial"/>
          <w:b/>
          <w:color w:val="404040" w:themeColor="text1" w:themeTint="BF"/>
          <w:sz w:val="22"/>
          <w:szCs w:val="22"/>
          <w:lang w:eastAsia="en-US"/>
        </w:rPr>
        <w:t>Podpory</w:t>
      </w:r>
    </w:p>
    <w:p w14:paraId="0526EF67" w14:textId="3B62EB9D" w:rsidR="00642CEA" w:rsidRPr="005C3D82" w:rsidRDefault="006265DC" w:rsidP="00642CEA">
      <w:pPr>
        <w:pStyle w:val="Default"/>
        <w:numPr>
          <w:ilvl w:val="1"/>
          <w:numId w:val="3"/>
        </w:numPr>
        <w:spacing w:after="120" w:line="312" w:lineRule="auto"/>
        <w:ind w:left="567" w:hanging="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 xml:space="preserve">Služby </w:t>
      </w:r>
      <w:r w:rsidR="00C241DA" w:rsidRPr="005C3D82">
        <w:rPr>
          <w:rFonts w:ascii="Arial" w:hAnsi="Arial" w:cs="Arial"/>
          <w:color w:val="404040" w:themeColor="text1" w:themeTint="BF"/>
          <w:sz w:val="22"/>
          <w:szCs w:val="22"/>
        </w:rPr>
        <w:t xml:space="preserve">dle čl. </w:t>
      </w:r>
      <w:r w:rsidR="0036496D" w:rsidRPr="005C3D82">
        <w:rPr>
          <w:rFonts w:ascii="Arial" w:hAnsi="Arial" w:cs="Arial"/>
          <w:color w:val="404040" w:themeColor="text1" w:themeTint="BF"/>
          <w:sz w:val="22"/>
          <w:szCs w:val="22"/>
        </w:rPr>
        <w:t xml:space="preserve">2 odst. 2.1 písm. </w:t>
      </w:r>
      <w:r w:rsidR="006F5741">
        <w:rPr>
          <w:rFonts w:ascii="Arial" w:hAnsi="Arial" w:cs="Arial"/>
          <w:color w:val="404040" w:themeColor="text1" w:themeTint="BF"/>
          <w:sz w:val="22"/>
          <w:szCs w:val="22"/>
        </w:rPr>
        <w:t>b</w:t>
      </w:r>
      <w:r w:rsidR="0036496D" w:rsidRPr="005C3D82">
        <w:rPr>
          <w:rFonts w:ascii="Arial" w:hAnsi="Arial" w:cs="Arial"/>
          <w:color w:val="404040" w:themeColor="text1" w:themeTint="BF"/>
          <w:sz w:val="22"/>
          <w:szCs w:val="22"/>
        </w:rPr>
        <w:t xml:space="preserve">) </w:t>
      </w:r>
      <w:r w:rsidR="00AD7AED" w:rsidRPr="005C3D82">
        <w:rPr>
          <w:rFonts w:ascii="Arial" w:hAnsi="Arial" w:cs="Arial"/>
          <w:color w:val="404040" w:themeColor="text1" w:themeTint="BF"/>
          <w:sz w:val="22"/>
          <w:szCs w:val="22"/>
        </w:rPr>
        <w:t xml:space="preserve">Smlouvy </w:t>
      </w:r>
      <w:r w:rsidR="00FD332E" w:rsidRPr="005C3D82">
        <w:rPr>
          <w:rFonts w:ascii="Arial" w:hAnsi="Arial" w:cs="Arial"/>
          <w:color w:val="404040" w:themeColor="text1" w:themeTint="BF"/>
          <w:sz w:val="22"/>
          <w:szCs w:val="22"/>
        </w:rPr>
        <w:t>budou Poskytovatelem</w:t>
      </w:r>
      <w:r w:rsidR="003F2163" w:rsidRPr="005C3D82">
        <w:rPr>
          <w:rFonts w:ascii="Arial" w:hAnsi="Arial" w:cs="Arial"/>
          <w:color w:val="404040" w:themeColor="text1" w:themeTint="BF"/>
          <w:sz w:val="22"/>
          <w:szCs w:val="22"/>
        </w:rPr>
        <w:t xml:space="preserve"> </w:t>
      </w:r>
      <w:r w:rsidR="00322A32" w:rsidRPr="005C3D82">
        <w:rPr>
          <w:rFonts w:ascii="Arial" w:hAnsi="Arial" w:cs="Arial"/>
          <w:color w:val="404040" w:themeColor="text1" w:themeTint="BF"/>
          <w:sz w:val="22"/>
          <w:szCs w:val="22"/>
        </w:rPr>
        <w:t xml:space="preserve">poskytovány </w:t>
      </w:r>
      <w:r w:rsidR="005A5D00" w:rsidRPr="005C3D82">
        <w:rPr>
          <w:rFonts w:ascii="Arial" w:hAnsi="Arial" w:cs="Arial"/>
          <w:color w:val="404040" w:themeColor="text1" w:themeTint="BF"/>
          <w:sz w:val="22"/>
          <w:szCs w:val="22"/>
        </w:rPr>
        <w:t>v pracovních dnech od 8:00 do 16:00</w:t>
      </w:r>
      <w:r w:rsidR="002367CD" w:rsidRPr="005C3D82">
        <w:rPr>
          <w:rFonts w:ascii="Arial" w:hAnsi="Arial" w:cs="Arial"/>
          <w:color w:val="404040" w:themeColor="text1" w:themeTint="BF"/>
          <w:sz w:val="22"/>
          <w:szCs w:val="22"/>
        </w:rPr>
        <w:t xml:space="preserve"> hodin</w:t>
      </w:r>
      <w:r w:rsidR="00C55DEA" w:rsidRPr="005C3D82">
        <w:rPr>
          <w:rFonts w:ascii="Arial" w:hAnsi="Arial" w:cs="Arial"/>
          <w:color w:val="404040" w:themeColor="text1" w:themeTint="BF"/>
          <w:sz w:val="22"/>
          <w:szCs w:val="22"/>
        </w:rPr>
        <w:t xml:space="preserve"> </w:t>
      </w:r>
      <w:r w:rsidR="00164312" w:rsidRPr="005C3D82">
        <w:rPr>
          <w:rFonts w:ascii="Arial" w:hAnsi="Arial" w:cs="Arial"/>
          <w:color w:val="404040" w:themeColor="text1" w:themeTint="BF"/>
          <w:sz w:val="22"/>
          <w:szCs w:val="22"/>
        </w:rPr>
        <w:t>(provozní doba)</w:t>
      </w:r>
      <w:r w:rsidR="00170D75" w:rsidRPr="005C3D82">
        <w:rPr>
          <w:rFonts w:ascii="Arial" w:hAnsi="Arial" w:cs="Arial"/>
          <w:color w:val="404040" w:themeColor="text1" w:themeTint="BF"/>
          <w:sz w:val="22"/>
          <w:szCs w:val="22"/>
        </w:rPr>
        <w:t>.</w:t>
      </w:r>
    </w:p>
    <w:p w14:paraId="0CBCB95E" w14:textId="18B21BAF" w:rsidR="00642CEA" w:rsidRPr="005C3D82" w:rsidRDefault="00C40258" w:rsidP="00642CEA">
      <w:pPr>
        <w:pStyle w:val="Default"/>
        <w:numPr>
          <w:ilvl w:val="1"/>
          <w:numId w:val="3"/>
        </w:numPr>
        <w:spacing w:after="120" w:line="312" w:lineRule="auto"/>
        <w:ind w:left="567" w:hanging="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Podpora</w:t>
      </w:r>
      <w:r w:rsidR="00A723A4" w:rsidRPr="005C3D82">
        <w:rPr>
          <w:rFonts w:ascii="Arial" w:hAnsi="Arial" w:cs="Arial"/>
          <w:color w:val="404040" w:themeColor="text1" w:themeTint="BF"/>
          <w:sz w:val="22"/>
          <w:szCs w:val="22"/>
        </w:rPr>
        <w:t xml:space="preserve"> </w:t>
      </w:r>
      <w:r w:rsidRPr="005C3D82">
        <w:rPr>
          <w:rFonts w:ascii="Arial" w:hAnsi="Arial" w:cs="Arial"/>
          <w:color w:val="404040" w:themeColor="text1" w:themeTint="BF"/>
          <w:sz w:val="22"/>
          <w:szCs w:val="22"/>
        </w:rPr>
        <w:t>obsah</w:t>
      </w:r>
      <w:r w:rsidR="00A723A4" w:rsidRPr="005C3D82">
        <w:rPr>
          <w:rFonts w:ascii="Arial" w:hAnsi="Arial" w:cs="Arial"/>
          <w:color w:val="404040" w:themeColor="text1" w:themeTint="BF"/>
          <w:sz w:val="22"/>
          <w:szCs w:val="22"/>
        </w:rPr>
        <w:t>uje</w:t>
      </w:r>
      <w:r w:rsidRPr="005C3D82">
        <w:rPr>
          <w:rFonts w:ascii="Arial" w:hAnsi="Arial" w:cs="Arial"/>
          <w:color w:val="404040" w:themeColor="text1" w:themeTint="BF"/>
          <w:sz w:val="22"/>
          <w:szCs w:val="22"/>
        </w:rPr>
        <w:t xml:space="preserve"> řešení incidentů a odstraňování vad v následujících lhůtách:</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1486"/>
        <w:gridCol w:w="1842"/>
        <w:gridCol w:w="5097"/>
      </w:tblGrid>
      <w:tr w:rsidR="005C3D82" w:rsidRPr="005C3D82" w14:paraId="3F341B7A" w14:textId="77777777" w:rsidTr="00B10015">
        <w:tc>
          <w:tcPr>
            <w:tcW w:w="842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98CEE1" w14:textId="2C3D81C6" w:rsidR="00642CEA" w:rsidRPr="005C3D82" w:rsidRDefault="00642CEA" w:rsidP="00523A98">
            <w:pPr>
              <w:pStyle w:val="Nadpis2"/>
              <w:spacing w:before="0" w:after="0" w:line="312" w:lineRule="auto"/>
              <w:jc w:val="center"/>
              <w:rPr>
                <w:rFonts w:ascii="Arial" w:hAnsi="Arial" w:cs="Arial"/>
                <w:i w:val="0"/>
                <w:iCs w:val="0"/>
                <w:color w:val="404040" w:themeColor="text1" w:themeTint="BF"/>
                <w:sz w:val="22"/>
                <w:szCs w:val="22"/>
              </w:rPr>
            </w:pPr>
            <w:r w:rsidRPr="005C3D82">
              <w:rPr>
                <w:rFonts w:ascii="Arial" w:hAnsi="Arial" w:cs="Arial"/>
                <w:i w:val="0"/>
                <w:iCs w:val="0"/>
                <w:color w:val="404040" w:themeColor="text1" w:themeTint="BF"/>
                <w:sz w:val="22"/>
                <w:szCs w:val="22"/>
              </w:rPr>
              <w:t>Reakční doby pro odezvu (potvrzení) přijetí vady</w:t>
            </w:r>
            <w:r w:rsidR="00A37228" w:rsidRPr="005C3D82">
              <w:rPr>
                <w:rFonts w:ascii="Arial" w:hAnsi="Arial" w:cs="Arial"/>
                <w:i w:val="0"/>
                <w:iCs w:val="0"/>
                <w:color w:val="404040" w:themeColor="text1" w:themeTint="BF"/>
                <w:sz w:val="22"/>
                <w:szCs w:val="22"/>
              </w:rPr>
              <w:t xml:space="preserve"> </w:t>
            </w:r>
            <w:r w:rsidRPr="005C3D82">
              <w:rPr>
                <w:rFonts w:ascii="Arial" w:hAnsi="Arial" w:cs="Arial"/>
                <w:i w:val="0"/>
                <w:iCs w:val="0"/>
                <w:color w:val="404040" w:themeColor="text1" w:themeTint="BF"/>
                <w:sz w:val="22"/>
                <w:szCs w:val="22"/>
              </w:rPr>
              <w:t>/</w:t>
            </w:r>
            <w:r w:rsidR="00A37228" w:rsidRPr="005C3D82">
              <w:rPr>
                <w:rFonts w:ascii="Arial" w:hAnsi="Arial" w:cs="Arial"/>
                <w:i w:val="0"/>
                <w:iCs w:val="0"/>
                <w:color w:val="404040" w:themeColor="text1" w:themeTint="BF"/>
                <w:sz w:val="22"/>
                <w:szCs w:val="22"/>
              </w:rPr>
              <w:t xml:space="preserve"> </w:t>
            </w:r>
            <w:r w:rsidRPr="005C3D82">
              <w:rPr>
                <w:rFonts w:ascii="Arial" w:hAnsi="Arial" w:cs="Arial"/>
                <w:i w:val="0"/>
                <w:iCs w:val="0"/>
                <w:color w:val="404040" w:themeColor="text1" w:themeTint="BF"/>
                <w:sz w:val="22"/>
                <w:szCs w:val="22"/>
              </w:rPr>
              <w:t xml:space="preserve">incidentu </w:t>
            </w:r>
          </w:p>
          <w:p w14:paraId="0991F36C" w14:textId="3DA62145" w:rsidR="00642CEA" w:rsidRPr="005C3D82" w:rsidRDefault="00642CEA" w:rsidP="00523A98">
            <w:pPr>
              <w:pStyle w:val="Nadpis2"/>
              <w:spacing w:before="0" w:after="0" w:line="312" w:lineRule="auto"/>
              <w:jc w:val="center"/>
              <w:rPr>
                <w:rFonts w:ascii="Arial" w:hAnsi="Arial" w:cs="Arial"/>
                <w:i w:val="0"/>
                <w:iCs w:val="0"/>
                <w:color w:val="404040" w:themeColor="text1" w:themeTint="BF"/>
                <w:sz w:val="22"/>
                <w:szCs w:val="22"/>
              </w:rPr>
            </w:pPr>
            <w:r w:rsidRPr="005C3D82">
              <w:rPr>
                <w:rFonts w:ascii="Arial" w:hAnsi="Arial" w:cs="Arial"/>
                <w:i w:val="0"/>
                <w:iCs w:val="0"/>
                <w:color w:val="404040" w:themeColor="text1" w:themeTint="BF"/>
                <w:sz w:val="22"/>
                <w:szCs w:val="22"/>
              </w:rPr>
              <w:t xml:space="preserve">a </w:t>
            </w:r>
            <w:r w:rsidR="00CD1C35" w:rsidRPr="005C3D82">
              <w:rPr>
                <w:rFonts w:ascii="Arial" w:hAnsi="Arial" w:cs="Arial"/>
                <w:i w:val="0"/>
                <w:iCs w:val="0"/>
                <w:color w:val="404040" w:themeColor="text1" w:themeTint="BF"/>
                <w:sz w:val="22"/>
                <w:szCs w:val="22"/>
              </w:rPr>
              <w:t>odstranění</w:t>
            </w:r>
            <w:r w:rsidRPr="005C3D82">
              <w:rPr>
                <w:rFonts w:ascii="Arial" w:hAnsi="Arial" w:cs="Arial"/>
                <w:i w:val="0"/>
                <w:iCs w:val="0"/>
                <w:color w:val="404040" w:themeColor="text1" w:themeTint="BF"/>
                <w:sz w:val="22"/>
                <w:szCs w:val="22"/>
              </w:rPr>
              <w:t xml:space="preserve"> vady</w:t>
            </w:r>
            <w:r w:rsidR="00A37228" w:rsidRPr="005C3D82">
              <w:rPr>
                <w:rFonts w:ascii="Arial" w:hAnsi="Arial" w:cs="Arial"/>
                <w:i w:val="0"/>
                <w:iCs w:val="0"/>
                <w:color w:val="404040" w:themeColor="text1" w:themeTint="BF"/>
                <w:sz w:val="22"/>
                <w:szCs w:val="22"/>
              </w:rPr>
              <w:t xml:space="preserve"> </w:t>
            </w:r>
            <w:r w:rsidRPr="005C3D82">
              <w:rPr>
                <w:rFonts w:ascii="Arial" w:hAnsi="Arial" w:cs="Arial"/>
                <w:i w:val="0"/>
                <w:iCs w:val="0"/>
                <w:color w:val="404040" w:themeColor="text1" w:themeTint="BF"/>
                <w:sz w:val="22"/>
                <w:szCs w:val="22"/>
              </w:rPr>
              <w:t>/</w:t>
            </w:r>
            <w:r w:rsidR="00A37228" w:rsidRPr="005C3D82">
              <w:rPr>
                <w:rFonts w:ascii="Arial" w:hAnsi="Arial" w:cs="Arial"/>
                <w:i w:val="0"/>
                <w:iCs w:val="0"/>
                <w:color w:val="404040" w:themeColor="text1" w:themeTint="BF"/>
                <w:sz w:val="22"/>
                <w:szCs w:val="22"/>
              </w:rPr>
              <w:t xml:space="preserve"> </w:t>
            </w:r>
            <w:r w:rsidRPr="005C3D82">
              <w:rPr>
                <w:rFonts w:ascii="Arial" w:hAnsi="Arial" w:cs="Arial"/>
                <w:i w:val="0"/>
                <w:iCs w:val="0"/>
                <w:color w:val="404040" w:themeColor="text1" w:themeTint="BF"/>
                <w:sz w:val="22"/>
                <w:szCs w:val="22"/>
              </w:rPr>
              <w:t>incidentu</w:t>
            </w:r>
          </w:p>
        </w:tc>
      </w:tr>
      <w:tr w:rsidR="005C3D82" w:rsidRPr="005C3D82" w14:paraId="1356A634" w14:textId="77777777" w:rsidTr="00575ACA">
        <w:tc>
          <w:tcPr>
            <w:tcW w:w="14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2010E8" w14:textId="295730C1"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Kategorie vady / incidentu</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35723E"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Maximální doba odezvy</w:t>
            </w:r>
          </w:p>
        </w:tc>
        <w:tc>
          <w:tcPr>
            <w:tcW w:w="50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6C85D2" w14:textId="0840FB5C"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Limitní doba odstranění vady / incidentu</w:t>
            </w:r>
          </w:p>
        </w:tc>
      </w:tr>
      <w:tr w:rsidR="005C3D82" w:rsidRPr="005C3D82" w14:paraId="621A0195" w14:textId="77777777" w:rsidTr="00575ACA">
        <w:tc>
          <w:tcPr>
            <w:tcW w:w="1486" w:type="dxa"/>
            <w:tcBorders>
              <w:top w:val="single" w:sz="4" w:space="0" w:color="auto"/>
              <w:left w:val="single" w:sz="4" w:space="0" w:color="auto"/>
              <w:bottom w:val="single" w:sz="4" w:space="0" w:color="auto"/>
              <w:right w:val="single" w:sz="4" w:space="0" w:color="auto"/>
            </w:tcBorders>
            <w:vAlign w:val="center"/>
            <w:hideMark/>
          </w:tcPr>
          <w:p w14:paraId="7E32D55B"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Kategorie 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F2FF44C"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2 hodin</w:t>
            </w:r>
          </w:p>
        </w:tc>
        <w:tc>
          <w:tcPr>
            <w:tcW w:w="5097" w:type="dxa"/>
            <w:tcBorders>
              <w:top w:val="single" w:sz="4" w:space="0" w:color="auto"/>
              <w:left w:val="single" w:sz="4" w:space="0" w:color="auto"/>
              <w:bottom w:val="single" w:sz="4" w:space="0" w:color="auto"/>
              <w:right w:val="single" w:sz="4" w:space="0" w:color="auto"/>
            </w:tcBorders>
            <w:vAlign w:val="center"/>
            <w:hideMark/>
          </w:tcPr>
          <w:p w14:paraId="6DBC0BB5" w14:textId="5EC9A14A" w:rsidR="00642CEA" w:rsidRPr="005C3D82" w:rsidRDefault="00B60B7B" w:rsidP="00523A98">
            <w:pPr>
              <w:spacing w:line="312" w:lineRule="auto"/>
              <w:jc w:val="both"/>
              <w:rPr>
                <w:rFonts w:cs="Arial"/>
                <w:color w:val="404040" w:themeColor="text1" w:themeTint="BF"/>
                <w:sz w:val="22"/>
                <w:szCs w:val="22"/>
              </w:rPr>
            </w:pPr>
            <w:r w:rsidRPr="005C3D82">
              <w:rPr>
                <w:rFonts w:cs="Arial"/>
                <w:color w:val="404040" w:themeColor="text1" w:themeTint="BF"/>
                <w:sz w:val="22"/>
                <w:szCs w:val="22"/>
              </w:rPr>
              <w:t>1 pracovní den</w:t>
            </w:r>
            <w:r w:rsidR="00D10424" w:rsidRPr="005C3D82">
              <w:rPr>
                <w:rFonts w:cs="Arial"/>
                <w:color w:val="404040" w:themeColor="text1" w:themeTint="BF"/>
                <w:sz w:val="22"/>
                <w:szCs w:val="22"/>
              </w:rPr>
              <w:t xml:space="preserve"> od nahlášení</w:t>
            </w:r>
          </w:p>
        </w:tc>
      </w:tr>
      <w:tr w:rsidR="005C3D82" w:rsidRPr="005C3D82" w14:paraId="683EAF46" w14:textId="77777777" w:rsidTr="00575ACA">
        <w:tc>
          <w:tcPr>
            <w:tcW w:w="1486" w:type="dxa"/>
            <w:tcBorders>
              <w:top w:val="single" w:sz="4" w:space="0" w:color="auto"/>
              <w:left w:val="single" w:sz="4" w:space="0" w:color="auto"/>
              <w:bottom w:val="single" w:sz="4" w:space="0" w:color="auto"/>
              <w:right w:val="single" w:sz="4" w:space="0" w:color="auto"/>
            </w:tcBorders>
            <w:vAlign w:val="center"/>
            <w:hideMark/>
          </w:tcPr>
          <w:p w14:paraId="1ABBA173"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Kategorie B</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B2D76F8"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6 hodin</w:t>
            </w:r>
          </w:p>
        </w:tc>
        <w:tc>
          <w:tcPr>
            <w:tcW w:w="5097" w:type="dxa"/>
            <w:tcBorders>
              <w:top w:val="single" w:sz="4" w:space="0" w:color="auto"/>
              <w:left w:val="single" w:sz="4" w:space="0" w:color="auto"/>
              <w:bottom w:val="single" w:sz="4" w:space="0" w:color="auto"/>
              <w:right w:val="single" w:sz="4" w:space="0" w:color="auto"/>
            </w:tcBorders>
            <w:vAlign w:val="center"/>
            <w:hideMark/>
          </w:tcPr>
          <w:p w14:paraId="0A39D8CC" w14:textId="556A651A" w:rsidR="00642CEA" w:rsidRPr="005C3D82" w:rsidRDefault="00D10424" w:rsidP="00523A98">
            <w:pPr>
              <w:spacing w:line="312" w:lineRule="auto"/>
              <w:jc w:val="both"/>
              <w:rPr>
                <w:rFonts w:cs="Arial"/>
                <w:color w:val="404040" w:themeColor="text1" w:themeTint="BF"/>
                <w:sz w:val="22"/>
                <w:szCs w:val="22"/>
              </w:rPr>
            </w:pPr>
            <w:r w:rsidRPr="005C3D82">
              <w:rPr>
                <w:rFonts w:cs="Arial"/>
                <w:color w:val="404040" w:themeColor="text1" w:themeTint="BF"/>
                <w:sz w:val="22"/>
                <w:szCs w:val="22"/>
              </w:rPr>
              <w:t>3 pracovní dn</w:t>
            </w:r>
            <w:r w:rsidR="00FB0BA0" w:rsidRPr="005C3D82">
              <w:rPr>
                <w:rFonts w:cs="Arial"/>
                <w:color w:val="404040" w:themeColor="text1" w:themeTint="BF"/>
                <w:sz w:val="22"/>
                <w:szCs w:val="22"/>
              </w:rPr>
              <w:t>y</w:t>
            </w:r>
            <w:r w:rsidRPr="005C3D82">
              <w:rPr>
                <w:rFonts w:cs="Arial"/>
                <w:color w:val="404040" w:themeColor="text1" w:themeTint="BF"/>
                <w:sz w:val="22"/>
                <w:szCs w:val="22"/>
              </w:rPr>
              <w:t xml:space="preserve"> od nahlášení</w:t>
            </w:r>
            <w:r w:rsidR="00642CEA" w:rsidRPr="005C3D82">
              <w:rPr>
                <w:rFonts w:cs="Arial"/>
                <w:color w:val="404040" w:themeColor="text1" w:themeTint="BF"/>
                <w:sz w:val="22"/>
                <w:szCs w:val="22"/>
              </w:rPr>
              <w:t xml:space="preserve"> </w:t>
            </w:r>
          </w:p>
        </w:tc>
      </w:tr>
      <w:tr w:rsidR="00642CEA" w:rsidRPr="005C3D82" w14:paraId="06700E66" w14:textId="77777777" w:rsidTr="00575ACA">
        <w:trPr>
          <w:trHeight w:val="734"/>
        </w:trPr>
        <w:tc>
          <w:tcPr>
            <w:tcW w:w="1486" w:type="dxa"/>
            <w:tcBorders>
              <w:top w:val="single" w:sz="4" w:space="0" w:color="auto"/>
              <w:left w:val="single" w:sz="4" w:space="0" w:color="auto"/>
              <w:bottom w:val="single" w:sz="4" w:space="0" w:color="auto"/>
              <w:right w:val="single" w:sz="4" w:space="0" w:color="auto"/>
            </w:tcBorders>
            <w:vAlign w:val="center"/>
            <w:hideMark/>
          </w:tcPr>
          <w:p w14:paraId="47D6EDDD" w14:textId="77777777" w:rsidR="00642CEA" w:rsidRPr="005C3D82" w:rsidRDefault="00642CEA" w:rsidP="00523A98">
            <w:pPr>
              <w:widowControl w:val="0"/>
              <w:spacing w:line="312" w:lineRule="auto"/>
              <w:ind w:right="45"/>
              <w:rPr>
                <w:rFonts w:cs="Arial"/>
                <w:color w:val="404040" w:themeColor="text1" w:themeTint="BF"/>
                <w:sz w:val="22"/>
                <w:szCs w:val="22"/>
              </w:rPr>
            </w:pPr>
            <w:r w:rsidRPr="005C3D82">
              <w:rPr>
                <w:rFonts w:cs="Arial"/>
                <w:color w:val="404040" w:themeColor="text1" w:themeTint="BF"/>
                <w:sz w:val="22"/>
                <w:szCs w:val="22"/>
              </w:rPr>
              <w:t>Kategorie C</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702488" w14:textId="77777777" w:rsidR="00642CEA" w:rsidRPr="005C3D82" w:rsidRDefault="00642CEA" w:rsidP="00523A98">
            <w:pPr>
              <w:spacing w:line="312" w:lineRule="auto"/>
              <w:ind w:right="45"/>
              <w:rPr>
                <w:rFonts w:cs="Arial"/>
                <w:color w:val="404040" w:themeColor="text1" w:themeTint="BF"/>
                <w:sz w:val="22"/>
                <w:szCs w:val="22"/>
              </w:rPr>
            </w:pPr>
            <w:proofErr w:type="spellStart"/>
            <w:r w:rsidRPr="005C3D82">
              <w:rPr>
                <w:rFonts w:cs="Arial"/>
                <w:color w:val="404040" w:themeColor="text1" w:themeTint="BF"/>
                <w:sz w:val="22"/>
                <w:szCs w:val="22"/>
              </w:rPr>
              <w:t>Next</w:t>
            </w:r>
            <w:proofErr w:type="spellEnd"/>
          </w:p>
          <w:p w14:paraId="383648CD" w14:textId="77777777" w:rsidR="00642CEA" w:rsidRPr="005C3D82" w:rsidRDefault="00642CEA" w:rsidP="00523A98">
            <w:pPr>
              <w:spacing w:line="312" w:lineRule="auto"/>
              <w:ind w:right="45"/>
              <w:rPr>
                <w:rFonts w:cs="Arial"/>
                <w:color w:val="404040" w:themeColor="text1" w:themeTint="BF"/>
                <w:sz w:val="22"/>
                <w:szCs w:val="22"/>
              </w:rPr>
            </w:pPr>
            <w:r w:rsidRPr="005C3D82">
              <w:rPr>
                <w:rFonts w:cs="Arial"/>
                <w:color w:val="404040" w:themeColor="text1" w:themeTint="BF"/>
                <w:sz w:val="22"/>
                <w:szCs w:val="22"/>
              </w:rPr>
              <w:t>Business</w:t>
            </w:r>
          </w:p>
          <w:p w14:paraId="1593C0AF" w14:textId="6DB56F75" w:rsidR="00642CEA" w:rsidRPr="005C3D82" w:rsidRDefault="00B10015" w:rsidP="00523A98">
            <w:pPr>
              <w:spacing w:line="312" w:lineRule="auto"/>
              <w:ind w:right="45"/>
              <w:rPr>
                <w:rFonts w:cs="Arial"/>
                <w:color w:val="404040" w:themeColor="text1" w:themeTint="BF"/>
                <w:sz w:val="22"/>
                <w:szCs w:val="22"/>
              </w:rPr>
            </w:pPr>
            <w:r w:rsidRPr="005C3D82">
              <w:rPr>
                <w:rFonts w:cs="Arial"/>
                <w:color w:val="404040" w:themeColor="text1" w:themeTint="BF"/>
                <w:sz w:val="22"/>
                <w:szCs w:val="22"/>
              </w:rPr>
              <w:t>D</w:t>
            </w:r>
            <w:r w:rsidR="00642CEA" w:rsidRPr="005C3D82">
              <w:rPr>
                <w:rFonts w:cs="Arial"/>
                <w:color w:val="404040" w:themeColor="text1" w:themeTint="BF"/>
                <w:sz w:val="22"/>
                <w:szCs w:val="22"/>
              </w:rPr>
              <w:t>ay</w:t>
            </w:r>
          </w:p>
        </w:tc>
        <w:tc>
          <w:tcPr>
            <w:tcW w:w="5097" w:type="dxa"/>
            <w:tcBorders>
              <w:top w:val="single" w:sz="4" w:space="0" w:color="auto"/>
              <w:left w:val="single" w:sz="4" w:space="0" w:color="auto"/>
              <w:bottom w:val="single" w:sz="4" w:space="0" w:color="auto"/>
              <w:right w:val="single" w:sz="4" w:space="0" w:color="auto"/>
            </w:tcBorders>
            <w:vAlign w:val="center"/>
            <w:hideMark/>
          </w:tcPr>
          <w:p w14:paraId="6053B5BD" w14:textId="66B24ACC" w:rsidR="00642CEA" w:rsidRPr="005C3D82" w:rsidRDefault="00786C03" w:rsidP="00523A98">
            <w:pPr>
              <w:spacing w:line="312" w:lineRule="auto"/>
              <w:jc w:val="both"/>
              <w:rPr>
                <w:rFonts w:cs="Arial"/>
                <w:color w:val="404040" w:themeColor="text1" w:themeTint="BF"/>
                <w:sz w:val="22"/>
                <w:szCs w:val="22"/>
              </w:rPr>
            </w:pPr>
            <w:r w:rsidRPr="005C3D82">
              <w:rPr>
                <w:rFonts w:cs="Arial"/>
                <w:color w:val="404040" w:themeColor="text1" w:themeTint="BF"/>
                <w:sz w:val="22"/>
                <w:szCs w:val="22"/>
              </w:rPr>
              <w:t>Dle domluvy</w:t>
            </w:r>
          </w:p>
        </w:tc>
      </w:tr>
    </w:tbl>
    <w:p w14:paraId="13E50067" w14:textId="77777777" w:rsidR="00642CEA" w:rsidRPr="005C3D82" w:rsidRDefault="00642CEA" w:rsidP="00642CEA">
      <w:pPr>
        <w:rPr>
          <w:color w:val="404040" w:themeColor="text1" w:themeTint="BF"/>
        </w:rPr>
      </w:pPr>
    </w:p>
    <w:p w14:paraId="534D1C60" w14:textId="1E340EC1" w:rsidR="00642CEA" w:rsidRPr="005C3D82" w:rsidRDefault="00642CEA">
      <w:pPr>
        <w:pStyle w:val="Odstavecseseznamem"/>
        <w:numPr>
          <w:ilvl w:val="0"/>
          <w:numId w:val="62"/>
        </w:numPr>
        <w:spacing w:after="240" w:line="312" w:lineRule="auto"/>
        <w:ind w:left="993" w:hanging="426"/>
        <w:jc w:val="both"/>
        <w:rPr>
          <w:color w:val="404040" w:themeColor="text1" w:themeTint="BF"/>
          <w:sz w:val="22"/>
        </w:rPr>
      </w:pPr>
      <w:r w:rsidRPr="005C3D82">
        <w:rPr>
          <w:color w:val="404040" w:themeColor="text1" w:themeTint="BF"/>
          <w:sz w:val="22"/>
        </w:rPr>
        <w:lastRenderedPageBreak/>
        <w:t xml:space="preserve">Maximální doba odezvy je doba, ve které musí </w:t>
      </w:r>
      <w:r w:rsidR="00EA7BB3" w:rsidRPr="005C3D82">
        <w:rPr>
          <w:color w:val="404040" w:themeColor="text1" w:themeTint="BF"/>
          <w:sz w:val="22"/>
        </w:rPr>
        <w:t>Poskytovatel</w:t>
      </w:r>
      <w:r w:rsidRPr="005C3D82">
        <w:rPr>
          <w:color w:val="404040" w:themeColor="text1" w:themeTint="BF"/>
          <w:sz w:val="22"/>
        </w:rPr>
        <w:t xml:space="preserve"> reagovat na</w:t>
      </w:r>
      <w:r w:rsidR="00807AD9" w:rsidRPr="005C3D82">
        <w:rPr>
          <w:color w:val="404040" w:themeColor="text1" w:themeTint="BF"/>
          <w:sz w:val="22"/>
        </w:rPr>
        <w:t> </w:t>
      </w:r>
      <w:r w:rsidRPr="005C3D82">
        <w:rPr>
          <w:color w:val="404040" w:themeColor="text1" w:themeTint="BF"/>
          <w:sz w:val="22"/>
        </w:rPr>
        <w:t>nahlášení vady</w:t>
      </w:r>
      <w:r w:rsidR="00B65FF5" w:rsidRPr="005C3D82">
        <w:rPr>
          <w:color w:val="404040" w:themeColor="text1" w:themeTint="BF"/>
          <w:sz w:val="22"/>
        </w:rPr>
        <w:t xml:space="preserve"> </w:t>
      </w:r>
      <w:r w:rsidRPr="005C3D82">
        <w:rPr>
          <w:color w:val="404040" w:themeColor="text1" w:themeTint="BF"/>
          <w:sz w:val="22"/>
        </w:rPr>
        <w:t>/</w:t>
      </w:r>
      <w:r w:rsidR="00B65FF5" w:rsidRPr="005C3D82">
        <w:rPr>
          <w:color w:val="404040" w:themeColor="text1" w:themeTint="BF"/>
          <w:sz w:val="22"/>
        </w:rPr>
        <w:t xml:space="preserve"> </w:t>
      </w:r>
      <w:r w:rsidRPr="005C3D82">
        <w:rPr>
          <w:color w:val="404040" w:themeColor="text1" w:themeTint="BF"/>
          <w:sz w:val="22"/>
        </w:rPr>
        <w:t xml:space="preserve">incidentu, </w:t>
      </w:r>
      <w:r w:rsidR="00C16223" w:rsidRPr="005C3D82">
        <w:rPr>
          <w:rFonts w:cs="Arial"/>
          <w:color w:val="404040" w:themeColor="text1" w:themeTint="BF"/>
          <w:sz w:val="22"/>
          <w:szCs w:val="22"/>
        </w:rPr>
        <w:t>začíná běžet nahlášením vady / incidentu na Servi</w:t>
      </w:r>
      <w:r w:rsidR="00F5314A" w:rsidRPr="005C3D82">
        <w:rPr>
          <w:rFonts w:cs="Arial"/>
          <w:color w:val="404040" w:themeColor="text1" w:themeTint="BF"/>
          <w:sz w:val="22"/>
          <w:szCs w:val="22"/>
        </w:rPr>
        <w:t>ce</w:t>
      </w:r>
      <w:r w:rsidR="00C16223" w:rsidRPr="005C3D82">
        <w:rPr>
          <w:rFonts w:cs="Arial"/>
          <w:color w:val="404040" w:themeColor="text1" w:themeTint="BF"/>
          <w:sz w:val="22"/>
          <w:szCs w:val="22"/>
        </w:rPr>
        <w:t>Desk</w:t>
      </w:r>
      <w:r w:rsidR="004F51AF" w:rsidRPr="005C3D82">
        <w:rPr>
          <w:rFonts w:cs="Arial"/>
          <w:color w:val="404040" w:themeColor="text1" w:themeTint="BF"/>
          <w:sz w:val="22"/>
          <w:szCs w:val="22"/>
        </w:rPr>
        <w:t xml:space="preserve"> / e-mail / telefonní číslo (dle relevance)</w:t>
      </w:r>
      <w:r w:rsidRPr="005C3D82">
        <w:rPr>
          <w:color w:val="404040" w:themeColor="text1" w:themeTint="BF"/>
          <w:sz w:val="22"/>
        </w:rPr>
        <w:t xml:space="preserve"> </w:t>
      </w:r>
      <w:r w:rsidR="00C16223" w:rsidRPr="005C3D82">
        <w:rPr>
          <w:color w:val="404040" w:themeColor="text1" w:themeTint="BF"/>
          <w:sz w:val="22"/>
        </w:rPr>
        <w:t>(viz</w:t>
      </w:r>
      <w:r w:rsidR="000D2DAD" w:rsidRPr="005C3D82">
        <w:rPr>
          <w:color w:val="404040" w:themeColor="text1" w:themeTint="BF"/>
          <w:sz w:val="22"/>
        </w:rPr>
        <w:t> </w:t>
      </w:r>
      <w:r w:rsidR="00C16223" w:rsidRPr="005C3D82">
        <w:rPr>
          <w:color w:val="404040" w:themeColor="text1" w:themeTint="BF"/>
          <w:sz w:val="22"/>
        </w:rPr>
        <w:t>odst.</w:t>
      </w:r>
      <w:r w:rsidR="000D2DAD" w:rsidRPr="005C3D82">
        <w:rPr>
          <w:color w:val="404040" w:themeColor="text1" w:themeTint="BF"/>
          <w:sz w:val="22"/>
        </w:rPr>
        <w:t> </w:t>
      </w:r>
      <w:r w:rsidR="000E38F0">
        <w:rPr>
          <w:color w:val="404040" w:themeColor="text1" w:themeTint="BF"/>
          <w:sz w:val="22"/>
        </w:rPr>
        <w:t>5</w:t>
      </w:r>
      <w:r w:rsidR="00C16223" w:rsidRPr="005C3D82">
        <w:rPr>
          <w:color w:val="404040" w:themeColor="text1" w:themeTint="BF"/>
          <w:sz w:val="22"/>
        </w:rPr>
        <w:t>.</w:t>
      </w:r>
      <w:r w:rsidR="000E38F0">
        <w:rPr>
          <w:color w:val="404040" w:themeColor="text1" w:themeTint="BF"/>
          <w:sz w:val="22"/>
        </w:rPr>
        <w:t>5</w:t>
      </w:r>
      <w:r w:rsidR="00C16223" w:rsidRPr="005C3D82">
        <w:rPr>
          <w:color w:val="404040" w:themeColor="text1" w:themeTint="BF"/>
          <w:sz w:val="22"/>
        </w:rPr>
        <w:t xml:space="preserve"> Smlouvy). </w:t>
      </w:r>
    </w:p>
    <w:p w14:paraId="5046681D" w14:textId="62A58D85" w:rsidR="00642CEA" w:rsidRPr="005C3D82" w:rsidRDefault="00642CEA">
      <w:pPr>
        <w:pStyle w:val="Odstavecseseznamem"/>
        <w:numPr>
          <w:ilvl w:val="0"/>
          <w:numId w:val="62"/>
        </w:numPr>
        <w:spacing w:after="120" w:line="312" w:lineRule="auto"/>
        <w:ind w:left="993" w:hanging="426"/>
        <w:contextualSpacing w:val="0"/>
        <w:jc w:val="both"/>
        <w:rPr>
          <w:rFonts w:cs="Arial"/>
          <w:color w:val="404040" w:themeColor="text1" w:themeTint="BF"/>
          <w:sz w:val="22"/>
          <w:szCs w:val="22"/>
        </w:rPr>
      </w:pPr>
      <w:r w:rsidRPr="005C3D82">
        <w:rPr>
          <w:color w:val="404040" w:themeColor="text1" w:themeTint="BF"/>
          <w:sz w:val="22"/>
        </w:rPr>
        <w:t xml:space="preserve">Limitní doba odstranění </w:t>
      </w:r>
      <w:r w:rsidR="00B65FF5" w:rsidRPr="005C3D82">
        <w:rPr>
          <w:color w:val="404040" w:themeColor="text1" w:themeTint="BF"/>
          <w:sz w:val="22"/>
        </w:rPr>
        <w:t xml:space="preserve">vady / </w:t>
      </w:r>
      <w:r w:rsidRPr="005C3D82">
        <w:rPr>
          <w:color w:val="404040" w:themeColor="text1" w:themeTint="BF"/>
          <w:sz w:val="22"/>
        </w:rPr>
        <w:t>incidentu je doba, ve které dojde k úplnému odstranění vady</w:t>
      </w:r>
      <w:r w:rsidR="00B65FF5" w:rsidRPr="005C3D82">
        <w:rPr>
          <w:color w:val="404040" w:themeColor="text1" w:themeTint="BF"/>
          <w:sz w:val="22"/>
        </w:rPr>
        <w:t xml:space="preserve"> </w:t>
      </w:r>
      <w:r w:rsidRPr="005C3D82">
        <w:rPr>
          <w:color w:val="404040" w:themeColor="text1" w:themeTint="BF"/>
          <w:sz w:val="22"/>
        </w:rPr>
        <w:t>/</w:t>
      </w:r>
      <w:r w:rsidR="00B65FF5" w:rsidRPr="005C3D82">
        <w:rPr>
          <w:color w:val="404040" w:themeColor="text1" w:themeTint="BF"/>
          <w:sz w:val="22"/>
        </w:rPr>
        <w:t xml:space="preserve"> </w:t>
      </w:r>
      <w:r w:rsidRPr="005C3D82">
        <w:rPr>
          <w:color w:val="404040" w:themeColor="text1" w:themeTint="BF"/>
          <w:sz w:val="22"/>
        </w:rPr>
        <w:t>incidentu</w:t>
      </w:r>
      <w:r w:rsidRPr="005C3D82">
        <w:rPr>
          <w:rFonts w:cs="Arial"/>
          <w:color w:val="404040" w:themeColor="text1" w:themeTint="BF"/>
          <w:sz w:val="22"/>
          <w:szCs w:val="22"/>
        </w:rPr>
        <w:t>.</w:t>
      </w:r>
    </w:p>
    <w:p w14:paraId="71174D06" w14:textId="77777777" w:rsidR="0019418F" w:rsidRPr="005C3D82" w:rsidRDefault="0019418F" w:rsidP="0019418F">
      <w:pPr>
        <w:pStyle w:val="Default"/>
        <w:numPr>
          <w:ilvl w:val="1"/>
          <w:numId w:val="3"/>
        </w:numPr>
        <w:spacing w:after="120" w:line="312" w:lineRule="auto"/>
        <w:ind w:left="567" w:hanging="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Kategorizace vad a incidentů je následující:</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804"/>
      </w:tblGrid>
      <w:tr w:rsidR="005C3D82" w:rsidRPr="005C3D82" w14:paraId="0EB3106B" w14:textId="77777777" w:rsidTr="00C655A9">
        <w:trPr>
          <w:trHeight w:val="533"/>
        </w:trPr>
        <w:tc>
          <w:tcPr>
            <w:tcW w:w="1701" w:type="dxa"/>
            <w:shd w:val="clear" w:color="auto" w:fill="DBE5F1" w:themeFill="accent1" w:themeFillTint="33"/>
          </w:tcPr>
          <w:p w14:paraId="25F2D485" w14:textId="77777777" w:rsidR="0019418F" w:rsidRPr="005C3D82" w:rsidRDefault="0019418F">
            <w:pPr>
              <w:pStyle w:val="Default"/>
              <w:spacing w:before="60" w:after="60" w:line="312" w:lineRule="auto"/>
              <w:jc w:val="both"/>
              <w:rPr>
                <w:rFonts w:ascii="Arial" w:hAnsi="Arial" w:cs="Arial"/>
                <w:b/>
                <w:bCs/>
                <w:color w:val="404040" w:themeColor="text1" w:themeTint="BF"/>
                <w:sz w:val="22"/>
                <w:szCs w:val="22"/>
              </w:rPr>
            </w:pPr>
            <w:r w:rsidRPr="005C3D82">
              <w:rPr>
                <w:rFonts w:ascii="Arial" w:hAnsi="Arial" w:cs="Arial"/>
                <w:b/>
                <w:bCs/>
                <w:color w:val="404040" w:themeColor="text1" w:themeTint="BF"/>
                <w:sz w:val="22"/>
                <w:szCs w:val="22"/>
              </w:rPr>
              <w:t>Kategorie vad a incidentů</w:t>
            </w:r>
          </w:p>
        </w:tc>
        <w:tc>
          <w:tcPr>
            <w:tcW w:w="6804" w:type="dxa"/>
            <w:shd w:val="clear" w:color="auto" w:fill="DBE5F1" w:themeFill="accent1" w:themeFillTint="33"/>
          </w:tcPr>
          <w:p w14:paraId="6FCFB72C" w14:textId="77777777" w:rsidR="0019418F" w:rsidRPr="005C3D82" w:rsidRDefault="0019418F">
            <w:pPr>
              <w:pStyle w:val="Default"/>
              <w:spacing w:before="60" w:after="60" w:line="312" w:lineRule="auto"/>
              <w:jc w:val="center"/>
              <w:rPr>
                <w:rFonts w:ascii="Arial" w:hAnsi="Arial" w:cs="Arial"/>
                <w:b/>
                <w:bCs/>
                <w:color w:val="404040" w:themeColor="text1" w:themeTint="BF"/>
                <w:sz w:val="22"/>
                <w:szCs w:val="22"/>
              </w:rPr>
            </w:pPr>
            <w:r w:rsidRPr="005C3D82">
              <w:rPr>
                <w:rFonts w:ascii="Arial" w:hAnsi="Arial" w:cs="Arial"/>
                <w:b/>
                <w:bCs/>
                <w:color w:val="404040" w:themeColor="text1" w:themeTint="BF"/>
                <w:sz w:val="22"/>
                <w:szCs w:val="22"/>
              </w:rPr>
              <w:t>Definice</w:t>
            </w:r>
          </w:p>
        </w:tc>
      </w:tr>
      <w:tr w:rsidR="005C3D82" w:rsidRPr="005C3D82" w14:paraId="36721280" w14:textId="77777777">
        <w:trPr>
          <w:trHeight w:val="533"/>
        </w:trPr>
        <w:tc>
          <w:tcPr>
            <w:tcW w:w="1701" w:type="dxa"/>
          </w:tcPr>
          <w:p w14:paraId="06898F0C" w14:textId="77777777" w:rsidR="0019418F" w:rsidRPr="005C3D82" w:rsidRDefault="0019418F">
            <w:pPr>
              <w:pStyle w:val="Default"/>
              <w:spacing w:before="60" w:after="60" w:line="312" w:lineRule="auto"/>
              <w:jc w:val="center"/>
              <w:rPr>
                <w:rFonts w:ascii="Arial" w:hAnsi="Arial" w:cs="Arial"/>
                <w:color w:val="404040" w:themeColor="text1" w:themeTint="BF"/>
                <w:sz w:val="22"/>
                <w:szCs w:val="22"/>
              </w:rPr>
            </w:pPr>
            <w:r w:rsidRPr="005C3D82">
              <w:rPr>
                <w:rFonts w:ascii="Arial" w:hAnsi="Arial" w:cs="Arial"/>
                <w:color w:val="404040" w:themeColor="text1" w:themeTint="BF"/>
                <w:sz w:val="22"/>
                <w:szCs w:val="22"/>
              </w:rPr>
              <w:t>A – kritická/ý</w:t>
            </w:r>
          </w:p>
        </w:tc>
        <w:tc>
          <w:tcPr>
            <w:tcW w:w="6804" w:type="dxa"/>
          </w:tcPr>
          <w:p w14:paraId="66417F59" w14:textId="065A488E" w:rsidR="0019418F" w:rsidRPr="005C3D82" w:rsidRDefault="0019418F">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color w:val="404040" w:themeColor="text1" w:themeTint="BF"/>
                <w:sz w:val="22"/>
                <w:szCs w:val="22"/>
              </w:rPr>
              <w:t xml:space="preserve">nelze spustit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Pr="005C3D82">
              <w:rPr>
                <w:color w:val="404040" w:themeColor="text1" w:themeTint="BF"/>
                <w:sz w:val="22"/>
                <w:szCs w:val="22"/>
              </w:rPr>
              <w:t>jako celek nebo některou z jeho funkčních částí;</w:t>
            </w:r>
          </w:p>
          <w:p w14:paraId="79BF57D0" w14:textId="4EDB94DD" w:rsidR="0019418F" w:rsidRPr="005C3D82" w:rsidRDefault="0019418F">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color w:val="404040" w:themeColor="text1" w:themeTint="BF"/>
                <w:sz w:val="22"/>
                <w:szCs w:val="22"/>
              </w:rPr>
              <w:t xml:space="preserve">se systémem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Pr="005C3D82">
              <w:rPr>
                <w:color w:val="404040" w:themeColor="text1" w:themeTint="BF"/>
                <w:sz w:val="22"/>
                <w:szCs w:val="22"/>
              </w:rPr>
              <w:t xml:space="preserve">/ částí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Pr="005C3D82">
              <w:rPr>
                <w:color w:val="404040" w:themeColor="text1" w:themeTint="BF"/>
                <w:sz w:val="22"/>
                <w:szCs w:val="22"/>
              </w:rPr>
              <w:t>tedy nelze za žádných okolností pracovat (je vyžadován restart systému) nebo</w:t>
            </w:r>
            <w:r w:rsidR="00C655A9" w:rsidRPr="005C3D82">
              <w:rPr>
                <w:color w:val="404040" w:themeColor="text1" w:themeTint="BF"/>
                <w:sz w:val="22"/>
                <w:szCs w:val="22"/>
              </w:rPr>
              <w:t> </w:t>
            </w:r>
            <w:r w:rsidRPr="005C3D82">
              <w:rPr>
                <w:color w:val="404040" w:themeColor="text1" w:themeTint="BF"/>
                <w:sz w:val="22"/>
                <w:szCs w:val="22"/>
              </w:rPr>
              <w:t>se do něj nelze za žádných okolností přihlásit;</w:t>
            </w:r>
          </w:p>
          <w:p w14:paraId="3C98C8A3" w14:textId="0F6EFE9F" w:rsidR="0019418F" w:rsidRPr="005C3D82" w:rsidRDefault="0019418F">
            <w:pPr>
              <w:pStyle w:val="Odstavecseseznamem"/>
              <w:numPr>
                <w:ilvl w:val="0"/>
                <w:numId w:val="63"/>
              </w:numPr>
              <w:spacing w:before="60" w:after="60" w:line="312" w:lineRule="auto"/>
              <w:ind w:left="312" w:hanging="284"/>
              <w:contextualSpacing w:val="0"/>
              <w:jc w:val="both"/>
              <w:rPr>
                <w:color w:val="404040" w:themeColor="text1" w:themeTint="BF"/>
                <w:sz w:val="22"/>
                <w:szCs w:val="22"/>
              </w:rPr>
            </w:pPr>
            <w:r w:rsidRPr="005C3D82">
              <w:rPr>
                <w:color w:val="404040" w:themeColor="text1" w:themeTint="BF"/>
                <w:sz w:val="22"/>
                <w:szCs w:val="22"/>
              </w:rPr>
              <w:t xml:space="preserve">je umožněno spuštění některé z funkčních částí </w:t>
            </w:r>
            <w:proofErr w:type="spellStart"/>
            <w:r w:rsidR="003A2DE0">
              <w:rPr>
                <w:rFonts w:eastAsiaTheme="minorHAnsi" w:cs="Arial"/>
                <w:color w:val="404040" w:themeColor="text1" w:themeTint="BF"/>
                <w:sz w:val="22"/>
                <w:szCs w:val="22"/>
                <w:lang w:eastAsia="en-US"/>
              </w:rPr>
              <w:t>PaperLess</w:t>
            </w:r>
            <w:proofErr w:type="spellEnd"/>
            <w:r w:rsidRPr="005C3D82">
              <w:rPr>
                <w:color w:val="404040" w:themeColor="text1" w:themeTint="BF"/>
                <w:sz w:val="22"/>
                <w:szCs w:val="22"/>
              </w:rPr>
              <w:t>, ale</w:t>
            </w:r>
            <w:r w:rsidR="00C655A9" w:rsidRPr="005C3D82">
              <w:rPr>
                <w:color w:val="404040" w:themeColor="text1" w:themeTint="BF"/>
                <w:sz w:val="22"/>
                <w:szCs w:val="22"/>
              </w:rPr>
              <w:t> </w:t>
            </w:r>
            <w:r w:rsidRPr="005C3D82">
              <w:rPr>
                <w:color w:val="404040" w:themeColor="text1" w:themeTint="BF"/>
                <w:sz w:val="22"/>
                <w:szCs w:val="22"/>
              </w:rPr>
              <w:t>následný její běh (fáze vyhodnocení, zpracování dat apod.) způsobuje v obecné míře pád klienta aplikace nebo celého operačního systému pracovní stanice či „zamrznutí“ klienta aplikace nebo celého operačního systému pracovní stanice;</w:t>
            </w:r>
          </w:p>
          <w:p w14:paraId="769CB772" w14:textId="3AF9DB34" w:rsidR="0019418F" w:rsidRPr="00762758" w:rsidRDefault="0019418F" w:rsidP="004B1CA4">
            <w:pPr>
              <w:pStyle w:val="Odstavecseseznamem"/>
              <w:numPr>
                <w:ilvl w:val="0"/>
                <w:numId w:val="63"/>
              </w:numPr>
              <w:spacing w:before="60" w:after="60" w:line="312" w:lineRule="auto"/>
              <w:ind w:left="312" w:hanging="284"/>
              <w:contextualSpacing w:val="0"/>
              <w:jc w:val="both"/>
              <w:rPr>
                <w:color w:val="404040" w:themeColor="text1" w:themeTint="BF"/>
              </w:rPr>
            </w:pPr>
            <w:r w:rsidRPr="005C3D82">
              <w:rPr>
                <w:color w:val="404040" w:themeColor="text1" w:themeTint="BF"/>
                <w:sz w:val="22"/>
                <w:szCs w:val="22"/>
              </w:rPr>
              <w:t>nelze zpracovat předepsané výstupy, a jejich zpracování musí být zajištěno náhradním řešením, např. manuálně, kombinací manuálního a aplikačního zpracování dat apod</w:t>
            </w:r>
            <w:r w:rsidR="00780F4A">
              <w:rPr>
                <w:rFonts w:cs="Arial"/>
                <w:color w:val="404040" w:themeColor="text1" w:themeTint="BF"/>
                <w:sz w:val="22"/>
                <w:szCs w:val="22"/>
              </w:rPr>
              <w:t>;</w:t>
            </w:r>
          </w:p>
          <w:p w14:paraId="19A3A809" w14:textId="3864F74E" w:rsidR="002B1C92" w:rsidRPr="005C3D82" w:rsidRDefault="00DA3316">
            <w:pPr>
              <w:pStyle w:val="Odstavecseseznamem"/>
              <w:numPr>
                <w:ilvl w:val="0"/>
                <w:numId w:val="63"/>
              </w:numPr>
              <w:spacing w:before="60" w:after="60" w:line="312" w:lineRule="auto"/>
              <w:ind w:left="313" w:hanging="284"/>
              <w:contextualSpacing w:val="0"/>
              <w:jc w:val="both"/>
              <w:rPr>
                <w:color w:val="404040" w:themeColor="text1" w:themeTint="BF"/>
              </w:rPr>
            </w:pPr>
            <w:r w:rsidRPr="005C3D82">
              <w:rPr>
                <w:rFonts w:cs="Arial"/>
                <w:color w:val="404040" w:themeColor="text1" w:themeTint="BF"/>
                <w:sz w:val="22"/>
                <w:szCs w:val="22"/>
              </w:rPr>
              <w:t>s</w:t>
            </w:r>
            <w:r w:rsidR="002B1C92" w:rsidRPr="005C3D82">
              <w:rPr>
                <w:rFonts w:cs="Arial"/>
                <w:color w:val="404040" w:themeColor="text1" w:themeTint="BF"/>
                <w:sz w:val="22"/>
                <w:szCs w:val="22"/>
              </w:rPr>
              <w:t xml:space="preserve">ystém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002B1C92" w:rsidRPr="005C3D82">
              <w:rPr>
                <w:rFonts w:cs="Arial"/>
                <w:color w:val="404040" w:themeColor="text1" w:themeTint="BF"/>
                <w:sz w:val="22"/>
                <w:szCs w:val="22"/>
              </w:rPr>
              <w:t>obsahuje zranitelnosti a bezpečnostní problémy, jejichž závažnost je kritická nebo vysoká.</w:t>
            </w:r>
          </w:p>
        </w:tc>
      </w:tr>
      <w:tr w:rsidR="005C3D82" w:rsidRPr="005C3D82" w14:paraId="3C9EBA44" w14:textId="77777777">
        <w:trPr>
          <w:trHeight w:val="533"/>
        </w:trPr>
        <w:tc>
          <w:tcPr>
            <w:tcW w:w="1701" w:type="dxa"/>
          </w:tcPr>
          <w:p w14:paraId="513C78F0" w14:textId="77777777" w:rsidR="0019418F" w:rsidRPr="005C3D82" w:rsidRDefault="0019418F">
            <w:pPr>
              <w:pStyle w:val="Default"/>
              <w:spacing w:before="60" w:after="60" w:line="312" w:lineRule="auto"/>
              <w:jc w:val="center"/>
              <w:rPr>
                <w:rFonts w:ascii="Arial" w:hAnsi="Arial" w:cs="Arial"/>
                <w:color w:val="404040" w:themeColor="text1" w:themeTint="BF"/>
                <w:sz w:val="22"/>
                <w:szCs w:val="22"/>
              </w:rPr>
            </w:pPr>
            <w:r w:rsidRPr="005C3D82">
              <w:rPr>
                <w:rFonts w:ascii="Arial" w:hAnsi="Arial" w:cs="Arial"/>
                <w:color w:val="404040" w:themeColor="text1" w:themeTint="BF"/>
                <w:sz w:val="22"/>
                <w:szCs w:val="22"/>
              </w:rPr>
              <w:t>B – závažná/ý</w:t>
            </w:r>
          </w:p>
        </w:tc>
        <w:tc>
          <w:tcPr>
            <w:tcW w:w="6804" w:type="dxa"/>
          </w:tcPr>
          <w:p w14:paraId="17F8711F" w14:textId="55856534" w:rsidR="0019418F" w:rsidRPr="005C3D82" w:rsidRDefault="0019418F">
            <w:pPr>
              <w:spacing w:before="60" w:after="60" w:line="312" w:lineRule="auto"/>
              <w:jc w:val="both"/>
              <w:rPr>
                <w:color w:val="404040" w:themeColor="text1" w:themeTint="BF"/>
                <w:sz w:val="22"/>
                <w:szCs w:val="22"/>
              </w:rPr>
            </w:pPr>
            <w:r w:rsidRPr="005C3D82">
              <w:rPr>
                <w:color w:val="404040" w:themeColor="text1" w:themeTint="BF"/>
                <w:sz w:val="22"/>
                <w:szCs w:val="22"/>
              </w:rPr>
              <w:t xml:space="preserve">Za závažný incident se považuje stav, kdy některá funkční část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Pr="005C3D82">
              <w:rPr>
                <w:color w:val="404040" w:themeColor="text1" w:themeTint="BF"/>
                <w:sz w:val="22"/>
                <w:szCs w:val="22"/>
              </w:rPr>
              <w:t>funguje chybně, avšak chyba není charakterizovaná jako kritická:</w:t>
            </w:r>
          </w:p>
          <w:p w14:paraId="31187540" w14:textId="77777777" w:rsidR="0019418F" w:rsidRPr="005C3D82" w:rsidRDefault="0019418F">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color w:val="404040" w:themeColor="text1" w:themeTint="BF"/>
                <w:sz w:val="22"/>
                <w:szCs w:val="22"/>
              </w:rPr>
              <w:t>nefunkčnost nebo nedostupnost dílčí funkcionality</w:t>
            </w:r>
            <w:r w:rsidRPr="005C3D82">
              <w:rPr>
                <w:rFonts w:cs="Arial"/>
                <w:color w:val="404040" w:themeColor="text1" w:themeTint="BF"/>
                <w:sz w:val="22"/>
                <w:szCs w:val="22"/>
              </w:rPr>
              <w:t>;</w:t>
            </w:r>
            <w:r w:rsidRPr="005C3D82">
              <w:rPr>
                <w:color w:val="404040" w:themeColor="text1" w:themeTint="BF"/>
                <w:sz w:val="22"/>
                <w:szCs w:val="22"/>
              </w:rPr>
              <w:t xml:space="preserve"> </w:t>
            </w:r>
          </w:p>
          <w:p w14:paraId="1256DA91" w14:textId="46917463" w:rsidR="0019418F" w:rsidRPr="005C3D82" w:rsidRDefault="0019418F">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color w:val="404040" w:themeColor="text1" w:themeTint="BF"/>
                <w:sz w:val="22"/>
                <w:szCs w:val="22"/>
              </w:rPr>
              <w:t xml:space="preserve">nesoulad dílčích výstupů zpracování s očekávanými výsledky (např. nejsou tak zobrazována očekávaná data, probíhají chybné transformace dat, probíhá nekorektně předávání dat (ať už v rámci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Pr="005C3D82">
              <w:rPr>
                <w:color w:val="404040" w:themeColor="text1" w:themeTint="BF"/>
                <w:sz w:val="22"/>
                <w:szCs w:val="22"/>
              </w:rPr>
              <w:t>či v rámci integrace se systémem třetích stran), nefunguje vyhledávání, jsou zobrazovány irelevantní číselníkové položky pro dané pole, výstupy poskytují navzájem nekonzistentní výsledky apod.);</w:t>
            </w:r>
          </w:p>
          <w:p w14:paraId="5FF45E97" w14:textId="77777777" w:rsidR="0019418F" w:rsidRPr="005C3D82" w:rsidRDefault="0019418F">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color w:val="404040" w:themeColor="text1" w:themeTint="BF"/>
                <w:sz w:val="22"/>
                <w:szCs w:val="22"/>
              </w:rPr>
              <w:t>do této kategorie spadají veškeré incidenty, které nelze jednoznačně zařadit do jiné kategorie.</w:t>
            </w:r>
          </w:p>
          <w:p w14:paraId="290B96A3" w14:textId="40682248" w:rsidR="00563F73" w:rsidRPr="005C3D82" w:rsidRDefault="00BF154E">
            <w:pPr>
              <w:pStyle w:val="Odstavecseseznamem"/>
              <w:numPr>
                <w:ilvl w:val="0"/>
                <w:numId w:val="63"/>
              </w:numPr>
              <w:spacing w:before="60" w:after="60" w:line="312" w:lineRule="auto"/>
              <w:ind w:left="313" w:hanging="284"/>
              <w:contextualSpacing w:val="0"/>
              <w:jc w:val="both"/>
              <w:rPr>
                <w:color w:val="404040" w:themeColor="text1" w:themeTint="BF"/>
                <w:sz w:val="22"/>
                <w:szCs w:val="22"/>
              </w:rPr>
            </w:pPr>
            <w:r w:rsidRPr="005C3D82">
              <w:rPr>
                <w:rFonts w:cs="Arial"/>
                <w:color w:val="404040" w:themeColor="text1" w:themeTint="BF"/>
                <w:sz w:val="22"/>
                <w:szCs w:val="22"/>
              </w:rPr>
              <w:lastRenderedPageBreak/>
              <w:t>s</w:t>
            </w:r>
            <w:r w:rsidR="00C5351A" w:rsidRPr="005C3D82">
              <w:rPr>
                <w:rFonts w:cs="Arial"/>
                <w:color w:val="404040" w:themeColor="text1" w:themeTint="BF"/>
                <w:sz w:val="22"/>
                <w:szCs w:val="22"/>
              </w:rPr>
              <w:t xml:space="preserve">ystém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00C5351A" w:rsidRPr="005C3D82">
              <w:rPr>
                <w:rFonts w:cs="Arial"/>
                <w:color w:val="404040" w:themeColor="text1" w:themeTint="BF"/>
                <w:sz w:val="22"/>
                <w:szCs w:val="22"/>
              </w:rPr>
              <w:t>obsahuje zranitelnosti a bezpečnostní problémy, jejichž závažnost je střední.</w:t>
            </w:r>
          </w:p>
        </w:tc>
      </w:tr>
      <w:tr w:rsidR="005C3D82" w:rsidRPr="005C3D82" w14:paraId="46D6E7AD" w14:textId="77777777">
        <w:trPr>
          <w:trHeight w:val="533"/>
        </w:trPr>
        <w:tc>
          <w:tcPr>
            <w:tcW w:w="1701" w:type="dxa"/>
          </w:tcPr>
          <w:p w14:paraId="305C8E62" w14:textId="77777777" w:rsidR="0019418F" w:rsidRPr="005C3D82" w:rsidRDefault="0019418F">
            <w:pPr>
              <w:pStyle w:val="Default"/>
              <w:spacing w:before="60" w:after="60" w:line="312" w:lineRule="auto"/>
              <w:rPr>
                <w:rFonts w:ascii="Arial" w:hAnsi="Arial" w:cs="Arial"/>
                <w:color w:val="404040" w:themeColor="text1" w:themeTint="BF"/>
                <w:sz w:val="22"/>
                <w:szCs w:val="22"/>
              </w:rPr>
            </w:pPr>
            <w:r w:rsidRPr="005C3D82">
              <w:rPr>
                <w:rFonts w:ascii="Arial" w:hAnsi="Arial" w:cs="Arial"/>
                <w:color w:val="404040" w:themeColor="text1" w:themeTint="BF"/>
                <w:sz w:val="22"/>
                <w:szCs w:val="22"/>
              </w:rPr>
              <w:lastRenderedPageBreak/>
              <w:t>C – běžná/ý</w:t>
            </w:r>
          </w:p>
        </w:tc>
        <w:tc>
          <w:tcPr>
            <w:tcW w:w="6804" w:type="dxa"/>
          </w:tcPr>
          <w:p w14:paraId="4C300ECA" w14:textId="14101186" w:rsidR="0019418F" w:rsidRPr="005C3D82" w:rsidRDefault="0019418F">
            <w:pPr>
              <w:spacing w:before="60" w:after="60" w:line="312" w:lineRule="auto"/>
              <w:jc w:val="both"/>
              <w:rPr>
                <w:color w:val="404040" w:themeColor="text1" w:themeTint="BF"/>
                <w:sz w:val="22"/>
                <w:szCs w:val="22"/>
              </w:rPr>
            </w:pPr>
            <w:r w:rsidRPr="005C3D82">
              <w:rPr>
                <w:color w:val="404040" w:themeColor="text1" w:themeTint="BF"/>
                <w:sz w:val="22"/>
                <w:szCs w:val="22"/>
              </w:rPr>
              <w:t xml:space="preserve">Běžné incidenty nemají zásadní vliv na používání </w:t>
            </w:r>
            <w:proofErr w:type="spellStart"/>
            <w:r w:rsidR="003A2DE0">
              <w:rPr>
                <w:rFonts w:eastAsiaTheme="minorHAnsi" w:cs="Arial"/>
                <w:color w:val="404040" w:themeColor="text1" w:themeTint="BF"/>
                <w:sz w:val="22"/>
                <w:szCs w:val="22"/>
                <w:lang w:eastAsia="en-US"/>
              </w:rPr>
              <w:t>PaperLess</w:t>
            </w:r>
            <w:proofErr w:type="spellEnd"/>
            <w:r w:rsidRPr="005C3D82">
              <w:rPr>
                <w:color w:val="404040" w:themeColor="text1" w:themeTint="BF"/>
                <w:sz w:val="22"/>
                <w:szCs w:val="22"/>
              </w:rPr>
              <w:t xml:space="preserve">. Jedná se o vizuální nesrovnalosti systému či vizualizaci dat, např. zjištěné překlepy, chybné zobrazení diakritiky, chybné setřídění údajů, chybné popisy sloupců ve výstupních sestavách apod. </w:t>
            </w:r>
          </w:p>
          <w:p w14:paraId="69CF0A9C" w14:textId="3332440E" w:rsidR="00AB0BFD" w:rsidRPr="005C3D82" w:rsidRDefault="00AB0BFD">
            <w:pPr>
              <w:spacing w:before="60" w:after="60" w:line="312" w:lineRule="auto"/>
              <w:jc w:val="both"/>
              <w:rPr>
                <w:color w:val="404040" w:themeColor="text1" w:themeTint="BF"/>
                <w:sz w:val="22"/>
                <w:szCs w:val="22"/>
              </w:rPr>
            </w:pPr>
            <w:r w:rsidRPr="005C3D82">
              <w:rPr>
                <w:rFonts w:cs="Arial"/>
                <w:color w:val="404040" w:themeColor="text1" w:themeTint="BF"/>
                <w:sz w:val="22"/>
                <w:szCs w:val="22"/>
              </w:rPr>
              <w:t xml:space="preserve">Systém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Pr="005C3D82">
              <w:rPr>
                <w:rFonts w:cs="Arial"/>
                <w:color w:val="404040" w:themeColor="text1" w:themeTint="BF"/>
                <w:sz w:val="22"/>
                <w:szCs w:val="22"/>
              </w:rPr>
              <w:t>obsahuje zranitelnosti a bezpečnostní problémy, jejichž závažnost je nízká.</w:t>
            </w:r>
          </w:p>
        </w:tc>
      </w:tr>
    </w:tbl>
    <w:p w14:paraId="1363D3D7" w14:textId="485CFB6F" w:rsidR="04B69B27" w:rsidRPr="00982227" w:rsidRDefault="4212CAC5" w:rsidP="00DE117F">
      <w:pPr>
        <w:pStyle w:val="Default"/>
        <w:numPr>
          <w:ilvl w:val="1"/>
          <w:numId w:val="3"/>
        </w:numPr>
        <w:spacing w:before="120" w:after="120" w:line="312" w:lineRule="auto"/>
        <w:ind w:left="567" w:hanging="567"/>
        <w:jc w:val="both"/>
        <w:rPr>
          <w:rFonts w:ascii="Arial" w:hAnsi="Arial" w:cs="Arial"/>
          <w:color w:val="404040" w:themeColor="text1" w:themeTint="BF"/>
          <w:sz w:val="22"/>
          <w:szCs w:val="22"/>
        </w:rPr>
      </w:pPr>
      <w:r w:rsidRPr="00982227">
        <w:rPr>
          <w:rFonts w:ascii="Arial" w:hAnsi="Arial" w:cs="Arial"/>
          <w:sz w:val="22"/>
          <w:szCs w:val="22"/>
        </w:rPr>
        <w:t xml:space="preserve">Incidenty </w:t>
      </w:r>
      <w:r w:rsidR="00B00A1D">
        <w:rPr>
          <w:rFonts w:ascii="Arial" w:hAnsi="Arial" w:cs="Arial"/>
          <w:sz w:val="22"/>
          <w:szCs w:val="22"/>
        </w:rPr>
        <w:t>a vady kategorie</w:t>
      </w:r>
      <w:r w:rsidRPr="00982227">
        <w:rPr>
          <w:rFonts w:ascii="Arial" w:hAnsi="Arial" w:cs="Arial"/>
          <w:sz w:val="22"/>
          <w:szCs w:val="22"/>
        </w:rPr>
        <w:t xml:space="preserve"> A </w:t>
      </w:r>
      <w:proofErr w:type="spellStart"/>
      <w:r w:rsidRPr="00982227">
        <w:rPr>
          <w:rFonts w:ascii="Arial" w:hAnsi="Arial" w:cs="Arial"/>
          <w:sz w:val="22"/>
          <w:szCs w:val="22"/>
        </w:rPr>
        <w:t>a</w:t>
      </w:r>
      <w:proofErr w:type="spellEnd"/>
      <w:r w:rsidRPr="00982227">
        <w:rPr>
          <w:rFonts w:ascii="Arial" w:hAnsi="Arial" w:cs="Arial"/>
          <w:sz w:val="22"/>
          <w:szCs w:val="22"/>
        </w:rPr>
        <w:t xml:space="preserve"> B </w:t>
      </w:r>
      <w:r w:rsidR="67C7DB45" w:rsidRPr="00982227">
        <w:rPr>
          <w:rFonts w:ascii="Arial" w:hAnsi="Arial" w:cs="Arial"/>
          <w:sz w:val="22"/>
          <w:szCs w:val="22"/>
        </w:rPr>
        <w:t xml:space="preserve">lze řešit </w:t>
      </w:r>
      <w:r w:rsidR="2720FC4A" w:rsidRPr="00982227">
        <w:rPr>
          <w:rFonts w:ascii="Arial" w:hAnsi="Arial" w:cs="Arial"/>
          <w:sz w:val="22"/>
          <w:szCs w:val="22"/>
        </w:rPr>
        <w:t>tzv</w:t>
      </w:r>
      <w:r w:rsidR="00B00A1D">
        <w:rPr>
          <w:rFonts w:ascii="Arial" w:hAnsi="Arial" w:cs="Arial"/>
          <w:sz w:val="22"/>
          <w:szCs w:val="22"/>
        </w:rPr>
        <w:t>.</w:t>
      </w:r>
      <w:r w:rsidR="2720FC4A" w:rsidRPr="00982227">
        <w:rPr>
          <w:rFonts w:ascii="Arial" w:hAnsi="Arial" w:cs="Arial"/>
          <w:sz w:val="22"/>
          <w:szCs w:val="22"/>
        </w:rPr>
        <w:t xml:space="preserve"> “</w:t>
      </w:r>
      <w:proofErr w:type="spellStart"/>
      <w:r w:rsidR="2720FC4A" w:rsidRPr="00982227">
        <w:rPr>
          <w:rFonts w:ascii="Arial" w:hAnsi="Arial" w:cs="Arial"/>
          <w:sz w:val="22"/>
          <w:szCs w:val="22"/>
        </w:rPr>
        <w:t>workaroundem</w:t>
      </w:r>
      <w:proofErr w:type="spellEnd"/>
      <w:r w:rsidR="2720FC4A" w:rsidRPr="00982227">
        <w:rPr>
          <w:rFonts w:ascii="Arial" w:hAnsi="Arial" w:cs="Arial"/>
          <w:sz w:val="22"/>
          <w:szCs w:val="22"/>
        </w:rPr>
        <w:t>”</w:t>
      </w:r>
      <w:r w:rsidR="4A73A9C9" w:rsidRPr="00982227">
        <w:rPr>
          <w:rFonts w:ascii="Arial" w:hAnsi="Arial" w:cs="Arial"/>
          <w:sz w:val="22"/>
          <w:szCs w:val="22"/>
        </w:rPr>
        <w:t xml:space="preserve">, neboli </w:t>
      </w:r>
      <w:r w:rsidR="2720FC4A" w:rsidRPr="00982227">
        <w:rPr>
          <w:rFonts w:ascii="Arial" w:hAnsi="Arial" w:cs="Arial"/>
          <w:sz w:val="22"/>
          <w:szCs w:val="22"/>
        </w:rPr>
        <w:t>náhradní</w:t>
      </w:r>
      <w:r w:rsidR="13DE1AD5" w:rsidRPr="00982227">
        <w:rPr>
          <w:rFonts w:ascii="Arial" w:hAnsi="Arial" w:cs="Arial"/>
          <w:sz w:val="22"/>
          <w:szCs w:val="22"/>
        </w:rPr>
        <w:t>m</w:t>
      </w:r>
      <w:r w:rsidR="2720FC4A" w:rsidRPr="00982227">
        <w:rPr>
          <w:rFonts w:ascii="Arial" w:hAnsi="Arial" w:cs="Arial"/>
          <w:sz w:val="22"/>
          <w:szCs w:val="22"/>
        </w:rPr>
        <w:t xml:space="preserve"> řešení</w:t>
      </w:r>
      <w:r w:rsidR="50E2EB4D" w:rsidRPr="00982227">
        <w:rPr>
          <w:rFonts w:ascii="Arial" w:hAnsi="Arial" w:cs="Arial"/>
          <w:sz w:val="22"/>
          <w:szCs w:val="22"/>
        </w:rPr>
        <w:t>m</w:t>
      </w:r>
      <w:r w:rsidR="2720FC4A" w:rsidRPr="00982227">
        <w:rPr>
          <w:rFonts w:ascii="Arial" w:hAnsi="Arial" w:cs="Arial"/>
          <w:sz w:val="22"/>
          <w:szCs w:val="22"/>
        </w:rPr>
        <w:t xml:space="preserve"> Poskytovatele do doby konečného vyřešení </w:t>
      </w:r>
      <w:r w:rsidR="00B00A1D">
        <w:rPr>
          <w:rFonts w:ascii="Arial" w:hAnsi="Arial" w:cs="Arial"/>
          <w:sz w:val="22"/>
          <w:szCs w:val="22"/>
        </w:rPr>
        <w:t>i</w:t>
      </w:r>
      <w:r w:rsidR="2720FC4A" w:rsidRPr="00982227">
        <w:rPr>
          <w:rFonts w:ascii="Arial" w:hAnsi="Arial" w:cs="Arial"/>
          <w:sz w:val="22"/>
          <w:szCs w:val="22"/>
        </w:rPr>
        <w:t>ncidentu</w:t>
      </w:r>
      <w:r w:rsidR="00B00A1D">
        <w:rPr>
          <w:rFonts w:ascii="Arial" w:hAnsi="Arial" w:cs="Arial"/>
          <w:sz w:val="22"/>
          <w:szCs w:val="22"/>
        </w:rPr>
        <w:t xml:space="preserve"> / vady</w:t>
      </w:r>
      <w:r w:rsidR="2720FC4A" w:rsidRPr="00982227">
        <w:rPr>
          <w:rFonts w:ascii="Arial" w:hAnsi="Arial" w:cs="Arial"/>
          <w:sz w:val="22"/>
          <w:szCs w:val="22"/>
        </w:rPr>
        <w:t>.</w:t>
      </w:r>
      <w:r w:rsidR="650B4A6F" w:rsidRPr="00982227">
        <w:rPr>
          <w:rFonts w:ascii="Arial" w:hAnsi="Arial" w:cs="Arial"/>
          <w:sz w:val="22"/>
          <w:szCs w:val="22"/>
        </w:rPr>
        <w:t xml:space="preserve"> Takové řešení musí zaručit, aby se </w:t>
      </w:r>
      <w:r w:rsidR="00B00A1D">
        <w:rPr>
          <w:rFonts w:ascii="Arial" w:hAnsi="Arial" w:cs="Arial"/>
          <w:sz w:val="22"/>
          <w:szCs w:val="22"/>
        </w:rPr>
        <w:t>i</w:t>
      </w:r>
      <w:r w:rsidR="650B4A6F" w:rsidRPr="00982227">
        <w:rPr>
          <w:rFonts w:ascii="Arial" w:hAnsi="Arial" w:cs="Arial"/>
          <w:sz w:val="22"/>
          <w:szCs w:val="22"/>
        </w:rPr>
        <w:t>ncident</w:t>
      </w:r>
      <w:r w:rsidR="00B00A1D">
        <w:rPr>
          <w:rFonts w:ascii="Arial" w:hAnsi="Arial" w:cs="Arial"/>
          <w:sz w:val="22"/>
          <w:szCs w:val="22"/>
        </w:rPr>
        <w:t xml:space="preserve"> / vada</w:t>
      </w:r>
      <w:r w:rsidR="650B4A6F" w:rsidRPr="00982227">
        <w:rPr>
          <w:rFonts w:ascii="Arial" w:hAnsi="Arial" w:cs="Arial"/>
          <w:sz w:val="22"/>
          <w:szCs w:val="22"/>
        </w:rPr>
        <w:t xml:space="preserve"> neprojevil</w:t>
      </w:r>
      <w:r w:rsidR="00B00A1D">
        <w:rPr>
          <w:rFonts w:ascii="Arial" w:hAnsi="Arial" w:cs="Arial"/>
          <w:sz w:val="22"/>
          <w:szCs w:val="22"/>
        </w:rPr>
        <w:t>/a</w:t>
      </w:r>
      <w:r w:rsidR="650B4A6F" w:rsidRPr="00982227">
        <w:rPr>
          <w:rFonts w:ascii="Arial" w:hAnsi="Arial" w:cs="Arial"/>
          <w:sz w:val="22"/>
          <w:szCs w:val="22"/>
        </w:rPr>
        <w:t xml:space="preserve">, nebylo tím omezeno plnohodnotné užívání </w:t>
      </w:r>
      <w:proofErr w:type="spellStart"/>
      <w:r w:rsidR="003A2DE0" w:rsidRPr="00DE117F">
        <w:rPr>
          <w:rFonts w:ascii="Arial" w:hAnsi="Arial" w:cs="Arial"/>
          <w:sz w:val="22"/>
          <w:szCs w:val="22"/>
        </w:rPr>
        <w:t>PaperLess</w:t>
      </w:r>
      <w:proofErr w:type="spellEnd"/>
      <w:r w:rsidR="003A2DE0" w:rsidRPr="00DE117F">
        <w:rPr>
          <w:rFonts w:ascii="Arial" w:hAnsi="Arial" w:cs="Arial"/>
          <w:sz w:val="22"/>
          <w:szCs w:val="22"/>
        </w:rPr>
        <w:t xml:space="preserve"> </w:t>
      </w:r>
      <w:r w:rsidR="650B4A6F" w:rsidRPr="00982227">
        <w:rPr>
          <w:rFonts w:ascii="Arial" w:hAnsi="Arial" w:cs="Arial"/>
          <w:sz w:val="22"/>
          <w:szCs w:val="22"/>
        </w:rPr>
        <w:t xml:space="preserve">a nezvýšilo se riziko vzniku dalších </w:t>
      </w:r>
      <w:r w:rsidR="00157875">
        <w:rPr>
          <w:rFonts w:ascii="Arial" w:hAnsi="Arial" w:cs="Arial"/>
          <w:sz w:val="22"/>
          <w:szCs w:val="22"/>
        </w:rPr>
        <w:t>i</w:t>
      </w:r>
      <w:r w:rsidR="650B4A6F" w:rsidRPr="00982227">
        <w:rPr>
          <w:rFonts w:ascii="Arial" w:hAnsi="Arial" w:cs="Arial"/>
          <w:sz w:val="22"/>
          <w:szCs w:val="22"/>
        </w:rPr>
        <w:t>ncidentů</w:t>
      </w:r>
      <w:r w:rsidR="00157875">
        <w:rPr>
          <w:rFonts w:ascii="Arial" w:hAnsi="Arial" w:cs="Arial"/>
          <w:sz w:val="22"/>
          <w:szCs w:val="22"/>
        </w:rPr>
        <w:t xml:space="preserve"> / vad</w:t>
      </w:r>
      <w:r w:rsidR="650B4A6F" w:rsidRPr="00982227">
        <w:rPr>
          <w:rFonts w:ascii="Arial" w:hAnsi="Arial" w:cs="Arial"/>
          <w:sz w:val="22"/>
          <w:szCs w:val="22"/>
        </w:rPr>
        <w:t>.</w:t>
      </w:r>
      <w:r w:rsidR="661EF35A" w:rsidRPr="00982227">
        <w:rPr>
          <w:rFonts w:ascii="Arial" w:hAnsi="Arial" w:cs="Arial"/>
          <w:sz w:val="22"/>
          <w:szCs w:val="22"/>
        </w:rPr>
        <w:t xml:space="preserve"> </w:t>
      </w:r>
      <w:r w:rsidR="00A020FC">
        <w:rPr>
          <w:rFonts w:ascii="Arial" w:hAnsi="Arial" w:cs="Arial"/>
          <w:sz w:val="22"/>
          <w:szCs w:val="22"/>
        </w:rPr>
        <w:t>Smluvní strany se prostřednictvím kontaktních osob uvedených v čl. 1</w:t>
      </w:r>
      <w:r w:rsidR="000E38F0">
        <w:rPr>
          <w:rFonts w:ascii="Arial" w:hAnsi="Arial" w:cs="Arial"/>
          <w:sz w:val="22"/>
          <w:szCs w:val="22"/>
        </w:rPr>
        <w:t>6</w:t>
      </w:r>
      <w:r w:rsidR="00A020FC">
        <w:rPr>
          <w:rFonts w:ascii="Arial" w:hAnsi="Arial" w:cs="Arial"/>
          <w:sz w:val="22"/>
          <w:szCs w:val="22"/>
        </w:rPr>
        <w:t xml:space="preserve"> Smlouvy </w:t>
      </w:r>
      <w:r w:rsidR="00FC2343">
        <w:rPr>
          <w:rFonts w:ascii="Arial" w:hAnsi="Arial" w:cs="Arial"/>
          <w:sz w:val="22"/>
          <w:szCs w:val="22"/>
        </w:rPr>
        <w:t xml:space="preserve">současně </w:t>
      </w:r>
      <w:r w:rsidR="0006077A">
        <w:rPr>
          <w:rFonts w:ascii="Arial" w:hAnsi="Arial" w:cs="Arial"/>
          <w:sz w:val="22"/>
          <w:szCs w:val="22"/>
        </w:rPr>
        <w:t xml:space="preserve">dohodnou </w:t>
      </w:r>
      <w:r w:rsidR="661EF35A" w:rsidRPr="00982227">
        <w:rPr>
          <w:rFonts w:ascii="Arial" w:hAnsi="Arial" w:cs="Arial"/>
          <w:sz w:val="22"/>
          <w:szCs w:val="22"/>
        </w:rPr>
        <w:t xml:space="preserve">na termínu plnohodnotného </w:t>
      </w:r>
      <w:r w:rsidR="00DC44CC">
        <w:rPr>
          <w:rFonts w:ascii="Arial" w:hAnsi="Arial" w:cs="Arial"/>
          <w:sz w:val="22"/>
          <w:szCs w:val="22"/>
        </w:rPr>
        <w:t>odstranění</w:t>
      </w:r>
      <w:r w:rsidR="661EF35A" w:rsidRPr="00982227">
        <w:rPr>
          <w:rFonts w:ascii="Arial" w:hAnsi="Arial" w:cs="Arial"/>
          <w:sz w:val="22"/>
          <w:szCs w:val="22"/>
        </w:rPr>
        <w:t xml:space="preserve"> </w:t>
      </w:r>
      <w:r w:rsidR="00157875">
        <w:rPr>
          <w:rFonts w:ascii="Arial" w:hAnsi="Arial" w:cs="Arial"/>
          <w:sz w:val="22"/>
          <w:szCs w:val="22"/>
        </w:rPr>
        <w:t>i</w:t>
      </w:r>
      <w:r w:rsidR="661EF35A" w:rsidRPr="00982227">
        <w:rPr>
          <w:rFonts w:ascii="Arial" w:hAnsi="Arial" w:cs="Arial"/>
          <w:sz w:val="22"/>
          <w:szCs w:val="22"/>
        </w:rPr>
        <w:t>ncidentu</w:t>
      </w:r>
      <w:r w:rsidR="00157875">
        <w:rPr>
          <w:rFonts w:ascii="Arial" w:hAnsi="Arial" w:cs="Arial"/>
          <w:sz w:val="22"/>
          <w:szCs w:val="22"/>
        </w:rPr>
        <w:t xml:space="preserve"> / vady</w:t>
      </w:r>
      <w:r w:rsidR="661EF35A" w:rsidRPr="00982227">
        <w:rPr>
          <w:rFonts w:ascii="Arial" w:hAnsi="Arial" w:cs="Arial"/>
          <w:sz w:val="22"/>
          <w:szCs w:val="22"/>
        </w:rPr>
        <w:t>.</w:t>
      </w:r>
      <w:r w:rsidR="00982227">
        <w:rPr>
          <w:rFonts w:ascii="Arial" w:hAnsi="Arial" w:cs="Arial"/>
          <w:sz w:val="22"/>
          <w:szCs w:val="22"/>
        </w:rPr>
        <w:t xml:space="preserve"> </w:t>
      </w:r>
    </w:p>
    <w:p w14:paraId="5BA30CCA" w14:textId="01F23434" w:rsidR="00A80CC7" w:rsidRPr="005C3D82" w:rsidRDefault="00766FB3" w:rsidP="00DE117F">
      <w:pPr>
        <w:pStyle w:val="Default"/>
        <w:numPr>
          <w:ilvl w:val="1"/>
          <w:numId w:val="3"/>
        </w:numPr>
        <w:spacing w:after="120" w:line="312" w:lineRule="auto"/>
        <w:ind w:left="567" w:hanging="567"/>
        <w:jc w:val="both"/>
        <w:rPr>
          <w:rFonts w:ascii="Arial" w:hAnsi="Arial" w:cs="Arial"/>
          <w:color w:val="404040" w:themeColor="text1" w:themeTint="BF"/>
          <w:sz w:val="22"/>
          <w:szCs w:val="22"/>
        </w:rPr>
      </w:pPr>
      <w:r w:rsidRPr="00982227">
        <w:rPr>
          <w:rFonts w:ascii="Arial" w:hAnsi="Arial" w:cs="Arial"/>
          <w:color w:val="404040" w:themeColor="text1" w:themeTint="BF"/>
          <w:sz w:val="22"/>
          <w:szCs w:val="22"/>
        </w:rPr>
        <w:t>Provozní doba</w:t>
      </w:r>
      <w:r w:rsidRPr="005C3D82">
        <w:rPr>
          <w:rFonts w:ascii="Arial" w:hAnsi="Arial" w:cs="Arial"/>
          <w:color w:val="404040" w:themeColor="text1" w:themeTint="BF"/>
          <w:sz w:val="22"/>
          <w:szCs w:val="22"/>
        </w:rPr>
        <w:t xml:space="preserve"> pro </w:t>
      </w:r>
      <w:r w:rsidR="00EF4463" w:rsidRPr="005C3D82">
        <w:rPr>
          <w:rFonts w:ascii="Arial" w:hAnsi="Arial" w:cs="Arial"/>
          <w:color w:val="404040" w:themeColor="text1" w:themeTint="BF"/>
          <w:sz w:val="22"/>
          <w:szCs w:val="22"/>
        </w:rPr>
        <w:t xml:space="preserve">hlášení </w:t>
      </w:r>
      <w:r w:rsidRPr="005C3D82">
        <w:rPr>
          <w:rFonts w:ascii="Arial" w:hAnsi="Arial" w:cs="Arial"/>
          <w:color w:val="404040" w:themeColor="text1" w:themeTint="BF"/>
          <w:sz w:val="22"/>
          <w:szCs w:val="22"/>
        </w:rPr>
        <w:t>vad / incidentů je 24/7. Kategorizaci vad a incidentů provádí vždy Objednatel, a to v „</w:t>
      </w:r>
      <w:r w:rsidRPr="00DE117F">
        <w:rPr>
          <w:rFonts w:ascii="Arial" w:hAnsi="Arial" w:cs="Arial"/>
          <w:i/>
          <w:color w:val="404040" w:themeColor="text1" w:themeTint="BF"/>
          <w:sz w:val="22"/>
          <w:szCs w:val="22"/>
        </w:rPr>
        <w:t>Hlášení o vzniku vad / incidentů</w:t>
      </w:r>
      <w:r w:rsidR="003153E8" w:rsidRPr="005C3D82">
        <w:rPr>
          <w:rFonts w:ascii="Arial" w:hAnsi="Arial" w:cs="Arial"/>
          <w:color w:val="404040" w:themeColor="text1" w:themeTint="BF"/>
          <w:sz w:val="22"/>
          <w:szCs w:val="22"/>
        </w:rPr>
        <w:t>“</w:t>
      </w:r>
      <w:r w:rsidRPr="005C3D82">
        <w:rPr>
          <w:rFonts w:ascii="Arial" w:hAnsi="Arial" w:cs="Arial"/>
          <w:color w:val="404040" w:themeColor="text1" w:themeTint="BF"/>
          <w:sz w:val="22"/>
          <w:szCs w:val="22"/>
        </w:rPr>
        <w:t xml:space="preserve"> pomocí nástroje poskytnutého </w:t>
      </w:r>
      <w:r w:rsidR="00C57938" w:rsidRPr="005C3D82">
        <w:rPr>
          <w:rFonts w:ascii="Arial" w:hAnsi="Arial" w:cs="Arial"/>
          <w:color w:val="404040" w:themeColor="text1" w:themeTint="BF"/>
          <w:sz w:val="22"/>
          <w:szCs w:val="22"/>
        </w:rPr>
        <w:t>Poskytovatelem</w:t>
      </w:r>
      <w:r w:rsidRPr="005C3D82">
        <w:rPr>
          <w:rFonts w:ascii="Arial" w:hAnsi="Arial" w:cs="Arial"/>
          <w:color w:val="404040" w:themeColor="text1" w:themeTint="BF"/>
          <w:sz w:val="22"/>
          <w:szCs w:val="22"/>
        </w:rPr>
        <w:t xml:space="preserve"> (ServiceDesk)</w:t>
      </w:r>
      <w:r w:rsidR="00383734">
        <w:rPr>
          <w:rFonts w:ascii="Arial" w:hAnsi="Arial" w:cs="Arial"/>
          <w:color w:val="404040" w:themeColor="text1" w:themeTint="BF"/>
          <w:sz w:val="22"/>
          <w:szCs w:val="22"/>
        </w:rPr>
        <w:t xml:space="preserve"> </w:t>
      </w:r>
      <w:r w:rsidR="001267F0">
        <w:rPr>
          <w:rFonts w:ascii="Arial" w:hAnsi="Arial" w:cs="Arial"/>
          <w:color w:val="404040" w:themeColor="text1" w:themeTint="BF"/>
          <w:sz w:val="22"/>
          <w:szCs w:val="22"/>
        </w:rPr>
        <w:t>nebo</w:t>
      </w:r>
      <w:r w:rsidR="002147BD" w:rsidRPr="005C3D82">
        <w:rPr>
          <w:rFonts w:ascii="Arial" w:hAnsi="Arial" w:cs="Arial"/>
          <w:color w:val="404040" w:themeColor="text1" w:themeTint="BF"/>
          <w:sz w:val="22"/>
          <w:szCs w:val="22"/>
        </w:rPr>
        <w:t xml:space="preserve"> </w:t>
      </w:r>
      <w:r w:rsidR="00897B5E">
        <w:rPr>
          <w:rFonts w:ascii="Arial" w:hAnsi="Arial" w:cs="Arial"/>
          <w:color w:val="404040" w:themeColor="text1" w:themeTint="BF"/>
          <w:sz w:val="22"/>
          <w:szCs w:val="22"/>
        </w:rPr>
        <w:t>v případě incidentů</w:t>
      </w:r>
      <w:r w:rsidR="006A3931">
        <w:rPr>
          <w:rFonts w:ascii="Arial" w:hAnsi="Arial" w:cs="Arial"/>
          <w:color w:val="404040" w:themeColor="text1" w:themeTint="BF"/>
          <w:sz w:val="22"/>
          <w:szCs w:val="22"/>
        </w:rPr>
        <w:t xml:space="preserve"> </w:t>
      </w:r>
      <w:r w:rsidR="00897B5E">
        <w:rPr>
          <w:rFonts w:ascii="Arial" w:hAnsi="Arial" w:cs="Arial"/>
          <w:color w:val="404040" w:themeColor="text1" w:themeTint="BF"/>
          <w:sz w:val="22"/>
          <w:szCs w:val="22"/>
        </w:rPr>
        <w:t>/</w:t>
      </w:r>
      <w:r w:rsidR="006A3931">
        <w:rPr>
          <w:rFonts w:ascii="Arial" w:hAnsi="Arial" w:cs="Arial"/>
          <w:color w:val="404040" w:themeColor="text1" w:themeTint="BF"/>
          <w:sz w:val="22"/>
          <w:szCs w:val="22"/>
        </w:rPr>
        <w:t xml:space="preserve"> </w:t>
      </w:r>
      <w:r w:rsidR="00897B5E">
        <w:rPr>
          <w:rFonts w:ascii="Arial" w:hAnsi="Arial" w:cs="Arial"/>
          <w:color w:val="404040" w:themeColor="text1" w:themeTint="BF"/>
          <w:sz w:val="22"/>
          <w:szCs w:val="22"/>
        </w:rPr>
        <w:t xml:space="preserve">vad kategorie A </w:t>
      </w:r>
      <w:r w:rsidR="002147BD" w:rsidRPr="005C3D82">
        <w:rPr>
          <w:rFonts w:ascii="Arial" w:hAnsi="Arial" w:cs="Arial"/>
          <w:color w:val="404040" w:themeColor="text1" w:themeTint="BF"/>
          <w:sz w:val="22"/>
          <w:szCs w:val="22"/>
        </w:rPr>
        <w:t>telefonicky na</w:t>
      </w:r>
      <w:r w:rsidR="005558E5">
        <w:rPr>
          <w:rFonts w:ascii="Arial" w:hAnsi="Arial" w:cs="Arial"/>
          <w:color w:val="404040" w:themeColor="text1" w:themeTint="BF"/>
          <w:sz w:val="22"/>
          <w:szCs w:val="22"/>
        </w:rPr>
        <w:t> </w:t>
      </w:r>
      <w:r w:rsidR="002147BD" w:rsidRPr="005C3D82">
        <w:rPr>
          <w:rFonts w:ascii="Arial" w:hAnsi="Arial" w:cs="Arial"/>
          <w:color w:val="404040" w:themeColor="text1" w:themeTint="BF"/>
          <w:sz w:val="22"/>
          <w:szCs w:val="22"/>
        </w:rPr>
        <w:t>telefonní číslo uvedené níže</w:t>
      </w:r>
      <w:r w:rsidR="00C822FE" w:rsidRPr="005C3D82">
        <w:rPr>
          <w:rFonts w:ascii="Arial" w:hAnsi="Arial" w:cs="Arial"/>
          <w:color w:val="404040" w:themeColor="text1" w:themeTint="BF"/>
          <w:sz w:val="22"/>
          <w:szCs w:val="22"/>
        </w:rPr>
        <w:t> </w:t>
      </w:r>
      <w:r w:rsidR="002147BD" w:rsidRPr="005C3D82">
        <w:rPr>
          <w:rFonts w:ascii="Arial" w:hAnsi="Arial" w:cs="Arial"/>
          <w:color w:val="404040" w:themeColor="text1" w:themeTint="BF"/>
          <w:sz w:val="22"/>
          <w:szCs w:val="22"/>
        </w:rPr>
        <w:t xml:space="preserve">v tomto odst. </w:t>
      </w:r>
      <w:r w:rsidR="000E38F0">
        <w:rPr>
          <w:rFonts w:ascii="Arial" w:hAnsi="Arial" w:cs="Arial"/>
          <w:color w:val="404040" w:themeColor="text1" w:themeTint="BF"/>
          <w:sz w:val="22"/>
          <w:szCs w:val="22"/>
        </w:rPr>
        <w:t>5</w:t>
      </w:r>
      <w:r w:rsidR="002147BD" w:rsidRPr="005C3D82">
        <w:rPr>
          <w:rFonts w:ascii="Arial" w:hAnsi="Arial" w:cs="Arial"/>
          <w:color w:val="404040" w:themeColor="text1" w:themeTint="BF"/>
          <w:sz w:val="22"/>
          <w:szCs w:val="22"/>
        </w:rPr>
        <w:t>.</w:t>
      </w:r>
      <w:r w:rsidR="000E38F0">
        <w:rPr>
          <w:rFonts w:ascii="Arial" w:hAnsi="Arial" w:cs="Arial"/>
          <w:color w:val="404040" w:themeColor="text1" w:themeTint="BF"/>
          <w:sz w:val="22"/>
          <w:szCs w:val="22"/>
        </w:rPr>
        <w:t>5</w:t>
      </w:r>
      <w:r w:rsidR="002147BD" w:rsidRPr="005C3D82">
        <w:rPr>
          <w:rFonts w:ascii="Arial" w:hAnsi="Arial" w:cs="Arial"/>
          <w:color w:val="404040" w:themeColor="text1" w:themeTint="BF"/>
          <w:sz w:val="22"/>
          <w:szCs w:val="22"/>
        </w:rPr>
        <w:t xml:space="preserve"> Smlouvy</w:t>
      </w:r>
      <w:r w:rsidRPr="005C3D82">
        <w:rPr>
          <w:rFonts w:ascii="Arial" w:hAnsi="Arial" w:cs="Arial"/>
          <w:color w:val="404040" w:themeColor="text1" w:themeTint="BF"/>
          <w:sz w:val="22"/>
          <w:szCs w:val="22"/>
        </w:rPr>
        <w:t>. V průběhu odstraňování vad / incidentů a po dohodě kontaktních osob obou Smluvních stran může být kategorie vad / incidentů</w:t>
      </w:r>
      <w:r w:rsidR="003153E8" w:rsidRPr="005C3D82">
        <w:rPr>
          <w:rFonts w:ascii="Arial" w:hAnsi="Arial" w:cs="Arial"/>
          <w:color w:val="404040" w:themeColor="text1" w:themeTint="BF"/>
          <w:sz w:val="22"/>
          <w:szCs w:val="22"/>
        </w:rPr>
        <w:t xml:space="preserve"> upravena</w:t>
      </w:r>
      <w:r w:rsidRPr="005C3D82">
        <w:rPr>
          <w:rFonts w:ascii="Arial" w:hAnsi="Arial" w:cs="Arial"/>
          <w:color w:val="404040" w:themeColor="text1" w:themeTint="BF"/>
          <w:sz w:val="22"/>
          <w:szCs w:val="22"/>
        </w:rPr>
        <w:t xml:space="preserve">. </w:t>
      </w:r>
    </w:p>
    <w:p w14:paraId="7CEE0600" w14:textId="43E2E676" w:rsidR="00554665" w:rsidRDefault="00CD2681" w:rsidP="00554665">
      <w:pPr>
        <w:pStyle w:val="Default"/>
        <w:spacing w:line="312" w:lineRule="auto"/>
        <w:ind w:left="567"/>
        <w:rPr>
          <w:rFonts w:ascii="Arial" w:hAnsi="Arial" w:cs="Arial"/>
          <w:color w:val="404040" w:themeColor="text1" w:themeTint="BF"/>
          <w:sz w:val="22"/>
          <w:szCs w:val="22"/>
        </w:rPr>
      </w:pPr>
      <w:r w:rsidRPr="005C3D82">
        <w:rPr>
          <w:rFonts w:ascii="Arial" w:hAnsi="Arial" w:cs="Arial"/>
          <w:color w:val="404040" w:themeColor="text1" w:themeTint="BF"/>
          <w:sz w:val="22"/>
          <w:szCs w:val="22"/>
        </w:rPr>
        <w:t>ServiceDesk</w:t>
      </w:r>
      <w:r w:rsidR="00554665">
        <w:rPr>
          <w:rFonts w:ascii="Arial" w:hAnsi="Arial" w:cs="Arial"/>
          <w:color w:val="404040" w:themeColor="text1" w:themeTint="BF"/>
          <w:sz w:val="22"/>
          <w:szCs w:val="22"/>
        </w:rPr>
        <w:t xml:space="preserve"> </w:t>
      </w:r>
      <w:r w:rsidRPr="005C3D82">
        <w:rPr>
          <w:rFonts w:ascii="Arial" w:hAnsi="Arial" w:cs="Arial"/>
          <w:color w:val="404040" w:themeColor="text1" w:themeTint="BF"/>
          <w:sz w:val="22"/>
          <w:szCs w:val="22"/>
        </w:rPr>
        <w:t xml:space="preserve">Poskytovatele: </w:t>
      </w:r>
      <w:r w:rsidR="00913790" w:rsidRPr="005C3D82">
        <w:rPr>
          <w:rFonts w:ascii="Arial" w:hAnsi="Arial" w:cs="Arial"/>
          <w:color w:val="404040" w:themeColor="text1" w:themeTint="BF"/>
          <w:sz w:val="22"/>
          <w:szCs w:val="22"/>
        </w:rPr>
        <w:tab/>
      </w:r>
      <w:r w:rsidR="00554665">
        <w:rPr>
          <w:rFonts w:ascii="Arial" w:hAnsi="Arial" w:cs="Arial"/>
          <w:color w:val="404040" w:themeColor="text1" w:themeTint="BF"/>
          <w:sz w:val="22"/>
          <w:szCs w:val="22"/>
        </w:rPr>
        <w:tab/>
      </w:r>
      <w:r w:rsidR="00554665">
        <w:rPr>
          <w:rFonts w:ascii="Arial" w:hAnsi="Arial" w:cs="Arial"/>
          <w:color w:val="404040" w:themeColor="text1" w:themeTint="BF"/>
          <w:sz w:val="22"/>
          <w:szCs w:val="22"/>
        </w:rPr>
        <w:tab/>
      </w:r>
      <w:r w:rsidR="00554665">
        <w:rPr>
          <w:rFonts w:ascii="Arial" w:hAnsi="Arial" w:cs="Arial"/>
          <w:color w:val="404040" w:themeColor="text1" w:themeTint="BF"/>
          <w:sz w:val="22"/>
          <w:szCs w:val="22"/>
        </w:rPr>
        <w:tab/>
      </w:r>
    </w:p>
    <w:p w14:paraId="22B12B88" w14:textId="77777777" w:rsidR="00080680" w:rsidRDefault="00080680" w:rsidP="00554665">
      <w:pPr>
        <w:pStyle w:val="Default"/>
        <w:spacing w:line="312" w:lineRule="auto"/>
        <w:ind w:left="567"/>
        <w:jc w:val="both"/>
        <w:rPr>
          <w:rFonts w:cs="Arial"/>
          <w:sz w:val="22"/>
          <w:szCs w:val="22"/>
        </w:rPr>
      </w:pPr>
      <w:proofErr w:type="spellStart"/>
      <w:r w:rsidRPr="00080680">
        <w:rPr>
          <w:rFonts w:cs="Arial"/>
          <w:sz w:val="22"/>
          <w:szCs w:val="22"/>
          <w:highlight w:val="lightGray"/>
        </w:rPr>
        <w:t>xxx</w:t>
      </w:r>
      <w:proofErr w:type="spellEnd"/>
      <w:r>
        <w:rPr>
          <w:rFonts w:cs="Arial"/>
          <w:sz w:val="22"/>
          <w:szCs w:val="22"/>
        </w:rPr>
        <w:t xml:space="preserve"> </w:t>
      </w:r>
    </w:p>
    <w:p w14:paraId="6241BAB1" w14:textId="7DFC1728" w:rsidR="00913790" w:rsidRPr="005230AC" w:rsidRDefault="00913790" w:rsidP="00554665">
      <w:pPr>
        <w:pStyle w:val="Default"/>
        <w:spacing w:line="312" w:lineRule="auto"/>
        <w:ind w:left="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e-mail:</w:t>
      </w:r>
      <w:r w:rsidRPr="005230AC">
        <w:rPr>
          <w:rFonts w:ascii="Arial" w:hAnsi="Arial" w:cs="Arial"/>
          <w:color w:val="404040" w:themeColor="text1" w:themeTint="BF"/>
          <w:sz w:val="22"/>
          <w:szCs w:val="22"/>
        </w:rPr>
        <w:t xml:space="preserve"> </w:t>
      </w:r>
      <w:r w:rsidRPr="005230AC">
        <w:rPr>
          <w:rFonts w:ascii="Arial" w:hAnsi="Arial" w:cs="Arial"/>
          <w:color w:val="404040" w:themeColor="text1" w:themeTint="BF"/>
          <w:sz w:val="22"/>
          <w:szCs w:val="22"/>
        </w:rPr>
        <w:tab/>
      </w:r>
      <w:proofErr w:type="spellStart"/>
      <w:r w:rsidR="00080680" w:rsidRPr="00080680">
        <w:rPr>
          <w:rFonts w:cs="Arial"/>
          <w:sz w:val="22"/>
          <w:szCs w:val="22"/>
          <w:highlight w:val="lightGray"/>
        </w:rPr>
        <w:t>xxx</w:t>
      </w:r>
      <w:proofErr w:type="spellEnd"/>
    </w:p>
    <w:p w14:paraId="68858DBC" w14:textId="240A0B22" w:rsidR="00913790" w:rsidRPr="005C3D82" w:rsidRDefault="00913790" w:rsidP="00913790">
      <w:pPr>
        <w:pStyle w:val="Default"/>
        <w:tabs>
          <w:tab w:val="left" w:pos="3544"/>
        </w:tabs>
        <w:spacing w:after="120" w:line="312" w:lineRule="auto"/>
        <w:ind w:left="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tel.</w:t>
      </w:r>
      <w:r w:rsidR="000735DC" w:rsidRPr="005C3D82">
        <w:rPr>
          <w:rFonts w:ascii="Arial" w:hAnsi="Arial" w:cs="Arial"/>
          <w:color w:val="404040" w:themeColor="text1" w:themeTint="BF"/>
          <w:sz w:val="22"/>
          <w:szCs w:val="22"/>
        </w:rPr>
        <w:t xml:space="preserve"> </w:t>
      </w:r>
      <w:r w:rsidRPr="005C3D82">
        <w:rPr>
          <w:rFonts w:ascii="Arial" w:hAnsi="Arial" w:cs="Arial"/>
          <w:color w:val="404040" w:themeColor="text1" w:themeTint="BF"/>
          <w:sz w:val="22"/>
          <w:szCs w:val="22"/>
        </w:rPr>
        <w:t>č.:</w:t>
      </w:r>
      <w:r w:rsidRPr="005230AC">
        <w:rPr>
          <w:rFonts w:ascii="Arial" w:hAnsi="Arial" w:cs="Arial"/>
          <w:color w:val="404040" w:themeColor="text1" w:themeTint="BF"/>
          <w:sz w:val="22"/>
          <w:szCs w:val="22"/>
        </w:rPr>
        <w:t xml:space="preserve"> </w:t>
      </w:r>
      <w:r w:rsidR="00554665" w:rsidRPr="005230AC">
        <w:rPr>
          <w:rFonts w:ascii="Arial" w:hAnsi="Arial" w:cs="Arial"/>
          <w:color w:val="404040" w:themeColor="text1" w:themeTint="BF"/>
          <w:sz w:val="22"/>
          <w:szCs w:val="22"/>
        </w:rPr>
        <w:t xml:space="preserve"> </w:t>
      </w:r>
      <w:r w:rsidR="00554665">
        <w:rPr>
          <w:rFonts w:ascii="Arial" w:hAnsi="Arial" w:cs="Arial"/>
          <w:color w:val="404040" w:themeColor="text1" w:themeTint="BF"/>
          <w:sz w:val="22"/>
          <w:szCs w:val="22"/>
        </w:rPr>
        <w:t xml:space="preserve">  </w:t>
      </w:r>
      <w:proofErr w:type="spellStart"/>
      <w:r w:rsidR="00080680" w:rsidRPr="00080680">
        <w:rPr>
          <w:rFonts w:cs="Arial"/>
          <w:sz w:val="22"/>
          <w:szCs w:val="22"/>
          <w:highlight w:val="lightGray"/>
        </w:rPr>
        <w:t>xxx</w:t>
      </w:r>
      <w:proofErr w:type="spellEnd"/>
    </w:p>
    <w:p w14:paraId="5F5A5B5A" w14:textId="2F00ACCC" w:rsidR="000C5868" w:rsidRPr="005C3D82" w:rsidRDefault="00A80CC7" w:rsidP="00A80CC7">
      <w:pPr>
        <w:pStyle w:val="Default"/>
        <w:numPr>
          <w:ilvl w:val="1"/>
          <w:numId w:val="3"/>
        </w:numPr>
        <w:spacing w:after="120" w:line="312" w:lineRule="auto"/>
        <w:ind w:left="567" w:hanging="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Za čas nahlášení vady / incident</w:t>
      </w:r>
      <w:r w:rsidR="00E12D31" w:rsidRPr="005C3D82">
        <w:rPr>
          <w:rFonts w:ascii="Arial" w:hAnsi="Arial" w:cs="Arial"/>
          <w:color w:val="404040" w:themeColor="text1" w:themeTint="BF"/>
          <w:sz w:val="22"/>
          <w:szCs w:val="22"/>
        </w:rPr>
        <w:t>u</w:t>
      </w:r>
      <w:r w:rsidRPr="005C3D82">
        <w:rPr>
          <w:rFonts w:ascii="Arial" w:hAnsi="Arial" w:cs="Arial"/>
          <w:color w:val="404040" w:themeColor="text1" w:themeTint="BF"/>
          <w:sz w:val="22"/>
          <w:szCs w:val="22"/>
        </w:rPr>
        <w:t xml:space="preserve"> se považuje čas hlášení na</w:t>
      </w:r>
      <w:r w:rsidR="00D01233"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ServiceDesk</w:t>
      </w:r>
      <w:r w:rsidR="00815C44" w:rsidRPr="005C3D82">
        <w:rPr>
          <w:rFonts w:ascii="Arial" w:hAnsi="Arial" w:cs="Arial"/>
          <w:color w:val="404040" w:themeColor="text1" w:themeTint="BF"/>
          <w:sz w:val="22"/>
          <w:szCs w:val="22"/>
        </w:rPr>
        <w:t xml:space="preserve"> / telefonní číslo (dle relevance)</w:t>
      </w:r>
      <w:r w:rsidRPr="005C3D82">
        <w:rPr>
          <w:rFonts w:ascii="Arial" w:hAnsi="Arial" w:cs="Arial"/>
          <w:color w:val="404040" w:themeColor="text1" w:themeTint="BF"/>
          <w:sz w:val="22"/>
          <w:szCs w:val="22"/>
        </w:rPr>
        <w:t xml:space="preserve"> </w:t>
      </w:r>
      <w:r w:rsidR="00BB7573" w:rsidRPr="005C3D82">
        <w:rPr>
          <w:rFonts w:ascii="Arial" w:hAnsi="Arial" w:cs="Arial"/>
          <w:color w:val="404040" w:themeColor="text1" w:themeTint="BF"/>
          <w:sz w:val="22"/>
          <w:szCs w:val="22"/>
        </w:rPr>
        <w:t xml:space="preserve">Poskytovatele </w:t>
      </w:r>
      <w:r w:rsidRPr="005C3D82">
        <w:rPr>
          <w:rFonts w:ascii="Arial" w:hAnsi="Arial" w:cs="Arial"/>
          <w:color w:val="404040" w:themeColor="text1" w:themeTint="BF"/>
          <w:sz w:val="22"/>
          <w:szCs w:val="22"/>
        </w:rPr>
        <w:t>uveden</w:t>
      </w:r>
      <w:r w:rsidR="00815C44" w:rsidRPr="005C3D82">
        <w:rPr>
          <w:rFonts w:ascii="Arial" w:hAnsi="Arial" w:cs="Arial"/>
          <w:color w:val="404040" w:themeColor="text1" w:themeTint="BF"/>
          <w:sz w:val="22"/>
          <w:szCs w:val="22"/>
        </w:rPr>
        <w:t>é</w:t>
      </w:r>
      <w:r w:rsidRPr="005C3D82">
        <w:rPr>
          <w:rFonts w:ascii="Arial" w:hAnsi="Arial" w:cs="Arial"/>
          <w:color w:val="404040" w:themeColor="text1" w:themeTint="BF"/>
          <w:sz w:val="22"/>
          <w:szCs w:val="22"/>
        </w:rPr>
        <w:t xml:space="preserve"> v odst. </w:t>
      </w:r>
      <w:r w:rsidR="000E38F0">
        <w:rPr>
          <w:rFonts w:ascii="Arial" w:hAnsi="Arial" w:cs="Arial"/>
          <w:color w:val="404040" w:themeColor="text1" w:themeTint="BF"/>
          <w:sz w:val="22"/>
          <w:szCs w:val="22"/>
        </w:rPr>
        <w:t>5.5</w:t>
      </w:r>
      <w:r w:rsidRPr="005C3D82">
        <w:rPr>
          <w:rFonts w:ascii="Arial" w:hAnsi="Arial" w:cs="Arial"/>
          <w:color w:val="404040" w:themeColor="text1" w:themeTint="BF"/>
          <w:sz w:val="22"/>
          <w:szCs w:val="22"/>
        </w:rPr>
        <w:t xml:space="preserve"> Smlouvy. </w:t>
      </w:r>
    </w:p>
    <w:p w14:paraId="6AC9FB1D" w14:textId="43381D13" w:rsidR="00A80CC7" w:rsidRPr="005C3D82" w:rsidRDefault="00A80CC7" w:rsidP="00C25898">
      <w:pPr>
        <w:pStyle w:val="Default"/>
        <w:numPr>
          <w:ilvl w:val="1"/>
          <w:numId w:val="3"/>
        </w:numPr>
        <w:spacing w:after="120" w:line="312" w:lineRule="auto"/>
        <w:ind w:left="567" w:hanging="567"/>
        <w:jc w:val="both"/>
        <w:rPr>
          <w:rFonts w:ascii="Arial" w:hAnsi="Arial" w:cs="Arial"/>
          <w:color w:val="404040" w:themeColor="text1" w:themeTint="BF"/>
          <w:sz w:val="22"/>
          <w:szCs w:val="22"/>
        </w:rPr>
      </w:pPr>
      <w:r w:rsidRPr="005C3D82">
        <w:rPr>
          <w:rFonts w:ascii="Arial" w:hAnsi="Arial" w:cs="Arial"/>
          <w:color w:val="404040" w:themeColor="text1" w:themeTint="BF"/>
          <w:sz w:val="22"/>
          <w:szCs w:val="22"/>
        </w:rPr>
        <w:t>Poskytovatel je oprávněn požádat Objednatele o dodatečné údaje o vadě / incidentu a</w:t>
      </w:r>
      <w:r w:rsidR="00DB0C42"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o</w:t>
      </w:r>
      <w:r w:rsidR="00666761"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nezbytnou součinnost na</w:t>
      </w:r>
      <w:r w:rsidR="000C23E5" w:rsidRPr="005C3D82">
        <w:rPr>
          <w:rFonts w:ascii="Arial" w:hAnsi="Arial" w:cs="Arial"/>
          <w:color w:val="404040" w:themeColor="text1" w:themeTint="BF"/>
          <w:sz w:val="22"/>
          <w:szCs w:val="22"/>
        </w:rPr>
        <w:t xml:space="preserve"> odstranění</w:t>
      </w:r>
      <w:r w:rsidRPr="005C3D82">
        <w:rPr>
          <w:rFonts w:ascii="Arial" w:hAnsi="Arial" w:cs="Arial"/>
          <w:color w:val="404040" w:themeColor="text1" w:themeTint="BF"/>
          <w:sz w:val="22"/>
          <w:szCs w:val="22"/>
        </w:rPr>
        <w:t xml:space="preserve"> vad / incidentů, bez které nelze zahájit či</w:t>
      </w:r>
      <w:r w:rsidR="00666761"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pokračovat v </w:t>
      </w:r>
      <w:r w:rsidR="000C23E5" w:rsidRPr="005C3D82">
        <w:rPr>
          <w:rFonts w:ascii="Arial" w:hAnsi="Arial" w:cs="Arial"/>
          <w:color w:val="404040" w:themeColor="text1" w:themeTint="BF"/>
          <w:sz w:val="22"/>
          <w:szCs w:val="22"/>
        </w:rPr>
        <w:t>odstraňování</w:t>
      </w:r>
      <w:r w:rsidRPr="005C3D82">
        <w:rPr>
          <w:rFonts w:ascii="Arial" w:hAnsi="Arial" w:cs="Arial"/>
          <w:color w:val="404040" w:themeColor="text1" w:themeTint="BF"/>
          <w:sz w:val="22"/>
          <w:szCs w:val="22"/>
        </w:rPr>
        <w:t xml:space="preserve"> vad / incidentů. Čas, kdy Poskytovatel zajišťuje tyto</w:t>
      </w:r>
      <w:r w:rsidR="00196942"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 xml:space="preserve">dodatečné údaje, není započítán do příslušné lhůty pro </w:t>
      </w:r>
      <w:r w:rsidR="000C23E5" w:rsidRPr="005C3D82">
        <w:rPr>
          <w:rFonts w:ascii="Arial" w:hAnsi="Arial" w:cs="Arial"/>
          <w:color w:val="404040" w:themeColor="text1" w:themeTint="BF"/>
          <w:sz w:val="22"/>
          <w:szCs w:val="22"/>
        </w:rPr>
        <w:t>odstranění</w:t>
      </w:r>
      <w:r w:rsidRPr="005C3D82">
        <w:rPr>
          <w:rFonts w:ascii="Arial" w:hAnsi="Arial" w:cs="Arial"/>
          <w:color w:val="404040" w:themeColor="text1" w:themeTint="BF"/>
          <w:sz w:val="22"/>
          <w:szCs w:val="22"/>
        </w:rPr>
        <w:t xml:space="preserve"> vad / incidentů, za</w:t>
      </w:r>
      <w:r w:rsidR="00666761"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 xml:space="preserve">předpokladu, že vyžádané informace, resp. součinnost prokazatelně souvisí se vznikem a následným </w:t>
      </w:r>
      <w:r w:rsidR="000C23E5" w:rsidRPr="005C3D82">
        <w:rPr>
          <w:rFonts w:ascii="Arial" w:hAnsi="Arial" w:cs="Arial"/>
          <w:color w:val="404040" w:themeColor="text1" w:themeTint="BF"/>
          <w:sz w:val="22"/>
          <w:szCs w:val="22"/>
        </w:rPr>
        <w:t>odstraněním</w:t>
      </w:r>
      <w:r w:rsidRPr="005C3D82">
        <w:rPr>
          <w:rFonts w:ascii="Arial" w:hAnsi="Arial" w:cs="Arial"/>
          <w:color w:val="404040" w:themeColor="text1" w:themeTint="BF"/>
          <w:sz w:val="22"/>
          <w:szCs w:val="22"/>
        </w:rPr>
        <w:t xml:space="preserve"> vad / incidentů Poskytovatelem. Objednatel je</w:t>
      </w:r>
      <w:r w:rsidR="00196942"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 xml:space="preserve">oprávněn </w:t>
      </w:r>
      <w:r w:rsidR="00190E55" w:rsidRPr="005C3D82">
        <w:rPr>
          <w:rFonts w:ascii="Arial" w:hAnsi="Arial" w:cs="Arial"/>
          <w:color w:val="404040" w:themeColor="text1" w:themeTint="BF"/>
          <w:sz w:val="22"/>
          <w:szCs w:val="22"/>
        </w:rPr>
        <w:t>odstraňování</w:t>
      </w:r>
      <w:r w:rsidRPr="005C3D82">
        <w:rPr>
          <w:rFonts w:ascii="Arial" w:hAnsi="Arial" w:cs="Arial"/>
          <w:color w:val="404040" w:themeColor="text1" w:themeTint="BF"/>
          <w:sz w:val="22"/>
          <w:szCs w:val="22"/>
        </w:rPr>
        <w:t xml:space="preserve"> vad / incidentů kdykoliv zastavit, v případě zastavení Objednatelem se vada / incident považuje za</w:t>
      </w:r>
      <w:r w:rsidR="00C34810" w:rsidRPr="005C3D82">
        <w:rPr>
          <w:rFonts w:ascii="Arial" w:hAnsi="Arial" w:cs="Arial"/>
          <w:color w:val="404040" w:themeColor="text1" w:themeTint="BF"/>
          <w:sz w:val="22"/>
          <w:szCs w:val="22"/>
        </w:rPr>
        <w:t> </w:t>
      </w:r>
      <w:r w:rsidRPr="005C3D82">
        <w:rPr>
          <w:rFonts w:ascii="Arial" w:hAnsi="Arial" w:cs="Arial"/>
          <w:color w:val="404040" w:themeColor="text1" w:themeTint="BF"/>
          <w:sz w:val="22"/>
          <w:szCs w:val="22"/>
        </w:rPr>
        <w:t>vyřešenou/ý.</w:t>
      </w:r>
    </w:p>
    <w:p w14:paraId="1AEDB36E" w14:textId="16701355" w:rsidR="00772C91" w:rsidRPr="005C3D82" w:rsidRDefault="00772C91" w:rsidP="00F57812">
      <w:pPr>
        <w:pStyle w:val="Odstavecseseznamem"/>
        <w:numPr>
          <w:ilvl w:val="0"/>
          <w:numId w:val="3"/>
        </w:numPr>
        <w:spacing w:before="240" w:after="240" w:line="312" w:lineRule="auto"/>
        <w:contextualSpacing w:val="0"/>
        <w:jc w:val="center"/>
        <w:rPr>
          <w:rFonts w:eastAsiaTheme="minorHAnsi" w:cs="Arial"/>
          <w:color w:val="404040" w:themeColor="text1" w:themeTint="BF"/>
          <w:sz w:val="22"/>
          <w:szCs w:val="22"/>
          <w:lang w:eastAsia="en-US"/>
        </w:rPr>
      </w:pPr>
      <w:r w:rsidRPr="005C3D82">
        <w:rPr>
          <w:rFonts w:eastAsiaTheme="minorHAnsi" w:cs="Arial"/>
          <w:b/>
          <w:color w:val="404040" w:themeColor="text1" w:themeTint="BF"/>
          <w:sz w:val="22"/>
          <w:szCs w:val="22"/>
          <w:lang w:eastAsia="en-US"/>
        </w:rPr>
        <w:t>Způsob a podmínky poskytování Služeb</w:t>
      </w:r>
    </w:p>
    <w:p w14:paraId="2C0942E0" w14:textId="671FD876" w:rsidR="00772C91" w:rsidRPr="005C3D82" w:rsidRDefault="00DD408E" w:rsidP="00BD2A90">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Objednávky</w:t>
      </w:r>
      <w:r w:rsidR="00772C91" w:rsidRPr="005C3D82">
        <w:rPr>
          <w:rFonts w:eastAsiaTheme="minorHAnsi" w:cs="Arial"/>
          <w:color w:val="404040" w:themeColor="text1" w:themeTint="BF"/>
          <w:sz w:val="22"/>
          <w:szCs w:val="22"/>
          <w:lang w:eastAsia="en-US"/>
        </w:rPr>
        <w:t xml:space="preserve"> na Služby budou Objednatelem vystavovány následovně: </w:t>
      </w:r>
    </w:p>
    <w:p w14:paraId="1D65603E" w14:textId="77777777" w:rsidR="006F5741" w:rsidRPr="006F5741" w:rsidRDefault="006F5741" w:rsidP="006F5741">
      <w:pPr>
        <w:pStyle w:val="Odstavecseseznamem"/>
        <w:numPr>
          <w:ilvl w:val="0"/>
          <w:numId w:val="36"/>
        </w:numPr>
        <w:spacing w:after="120" w:line="312" w:lineRule="auto"/>
        <w:contextualSpacing w:val="0"/>
        <w:jc w:val="both"/>
        <w:textAlignment w:val="baseline"/>
        <w:rPr>
          <w:rStyle w:val="normaltextrun"/>
          <w:rFonts w:cs="Arial"/>
          <w:vanish/>
          <w:color w:val="404040" w:themeColor="text1" w:themeTint="BF"/>
          <w:sz w:val="22"/>
          <w:szCs w:val="22"/>
        </w:rPr>
      </w:pPr>
    </w:p>
    <w:p w14:paraId="42E45FD9" w14:textId="77777777" w:rsidR="006F5741" w:rsidRPr="006F5741" w:rsidRDefault="006F5741" w:rsidP="006F5741">
      <w:pPr>
        <w:pStyle w:val="Odstavecseseznamem"/>
        <w:numPr>
          <w:ilvl w:val="0"/>
          <w:numId w:val="36"/>
        </w:numPr>
        <w:spacing w:after="120" w:line="312" w:lineRule="auto"/>
        <w:contextualSpacing w:val="0"/>
        <w:jc w:val="both"/>
        <w:textAlignment w:val="baseline"/>
        <w:rPr>
          <w:rStyle w:val="normaltextrun"/>
          <w:rFonts w:cs="Arial"/>
          <w:vanish/>
          <w:color w:val="404040" w:themeColor="text1" w:themeTint="BF"/>
          <w:sz w:val="22"/>
          <w:szCs w:val="22"/>
        </w:rPr>
      </w:pPr>
    </w:p>
    <w:p w14:paraId="36F8F5CE" w14:textId="77777777" w:rsidR="006F5741" w:rsidRPr="006F5741" w:rsidRDefault="006F5741" w:rsidP="006F5741">
      <w:pPr>
        <w:pStyle w:val="Odstavecseseznamem"/>
        <w:numPr>
          <w:ilvl w:val="1"/>
          <w:numId w:val="36"/>
        </w:numPr>
        <w:spacing w:after="120" w:line="312" w:lineRule="auto"/>
        <w:contextualSpacing w:val="0"/>
        <w:jc w:val="both"/>
        <w:textAlignment w:val="baseline"/>
        <w:rPr>
          <w:rStyle w:val="normaltextrun"/>
          <w:rFonts w:cs="Arial"/>
          <w:vanish/>
          <w:color w:val="404040" w:themeColor="text1" w:themeTint="BF"/>
          <w:sz w:val="22"/>
          <w:szCs w:val="22"/>
        </w:rPr>
      </w:pPr>
    </w:p>
    <w:p w14:paraId="7A5762E3" w14:textId="4E3DE14C" w:rsidR="00772C91" w:rsidRPr="005C3D82" w:rsidRDefault="00772C91" w:rsidP="00DE117F">
      <w:pPr>
        <w:pStyle w:val="paragraph"/>
        <w:numPr>
          <w:ilvl w:val="2"/>
          <w:numId w:val="36"/>
        </w:numPr>
        <w:spacing w:before="0" w:beforeAutospacing="0" w:after="120" w:afterAutospacing="0" w:line="312" w:lineRule="auto"/>
        <w:ind w:left="1287"/>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Objednatel vyzve Poskytovatele písemnou výzvou k podání nabídky. Objednatel ve výzvě uvede zejména:</w:t>
      </w:r>
      <w:r w:rsidRPr="005C3D82">
        <w:rPr>
          <w:rStyle w:val="eop"/>
          <w:rFonts w:ascii="Arial" w:hAnsi="Arial" w:cs="Arial"/>
          <w:color w:val="404040" w:themeColor="text1" w:themeTint="BF"/>
          <w:sz w:val="22"/>
          <w:szCs w:val="22"/>
        </w:rPr>
        <w:t> </w:t>
      </w:r>
    </w:p>
    <w:p w14:paraId="0579A4AA" w14:textId="77777777" w:rsidR="00772C91" w:rsidRPr="005C3D82" w:rsidRDefault="00772C91" w:rsidP="00B9510F">
      <w:pPr>
        <w:pStyle w:val="paragraph"/>
        <w:numPr>
          <w:ilvl w:val="0"/>
          <w:numId w:val="15"/>
        </w:numPr>
        <w:spacing w:before="0" w:beforeAutospacing="0" w:after="0" w:afterAutospacing="0" w:line="312" w:lineRule="auto"/>
        <w:ind w:left="1843"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specifikaci rozsahu Služeb;</w:t>
      </w:r>
      <w:r w:rsidRPr="005C3D82">
        <w:rPr>
          <w:rStyle w:val="eop"/>
          <w:rFonts w:ascii="Arial" w:hAnsi="Arial" w:cs="Arial"/>
          <w:color w:val="404040" w:themeColor="text1" w:themeTint="BF"/>
          <w:sz w:val="22"/>
          <w:szCs w:val="22"/>
        </w:rPr>
        <w:t> </w:t>
      </w:r>
      <w:r w:rsidRPr="005C3D82">
        <w:rPr>
          <w:rStyle w:val="normaltextrun"/>
          <w:rFonts w:ascii="Arial" w:hAnsi="Arial" w:cs="Arial"/>
          <w:color w:val="404040" w:themeColor="text1" w:themeTint="BF"/>
          <w:sz w:val="22"/>
          <w:szCs w:val="22"/>
        </w:rPr>
        <w:t> </w:t>
      </w:r>
      <w:r w:rsidRPr="005C3D82">
        <w:rPr>
          <w:rStyle w:val="eop"/>
          <w:rFonts w:ascii="Arial" w:hAnsi="Arial" w:cs="Arial"/>
          <w:color w:val="404040" w:themeColor="text1" w:themeTint="BF"/>
          <w:sz w:val="22"/>
          <w:szCs w:val="22"/>
        </w:rPr>
        <w:t> </w:t>
      </w:r>
    </w:p>
    <w:p w14:paraId="2DC1E49E" w14:textId="71EF8615" w:rsidR="001D72F9" w:rsidRPr="005C3D82" w:rsidRDefault="00772C91" w:rsidP="00B9510F">
      <w:pPr>
        <w:pStyle w:val="paragraph"/>
        <w:numPr>
          <w:ilvl w:val="0"/>
          <w:numId w:val="15"/>
        </w:numPr>
        <w:spacing w:before="0" w:beforeAutospacing="0" w:after="0" w:afterAutospacing="0" w:line="312" w:lineRule="auto"/>
        <w:ind w:left="1843" w:hanging="425"/>
        <w:jc w:val="both"/>
        <w:textAlignment w:val="baseline"/>
        <w:rPr>
          <w:rStyle w:val="eop"/>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požadovaný termín poskytnutí Služeb;</w:t>
      </w:r>
      <w:r w:rsidRPr="005C3D82">
        <w:rPr>
          <w:rStyle w:val="eop"/>
          <w:rFonts w:ascii="Arial" w:hAnsi="Arial" w:cs="Arial"/>
          <w:color w:val="404040" w:themeColor="text1" w:themeTint="BF"/>
          <w:sz w:val="22"/>
          <w:szCs w:val="22"/>
        </w:rPr>
        <w:t> </w:t>
      </w:r>
    </w:p>
    <w:p w14:paraId="1B0F5743" w14:textId="2C0AE85B" w:rsidR="00772C91" w:rsidRPr="005C3D82" w:rsidRDefault="0053000C" w:rsidP="001D72F9">
      <w:pPr>
        <w:pStyle w:val="paragraph"/>
        <w:numPr>
          <w:ilvl w:val="0"/>
          <w:numId w:val="15"/>
        </w:numPr>
        <w:spacing w:before="0" w:beforeAutospacing="0" w:after="120" w:afterAutospacing="0" w:line="312" w:lineRule="auto"/>
        <w:ind w:left="1843"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lhůtu</w:t>
      </w:r>
      <w:r w:rsidR="002E4821" w:rsidRPr="005C3D82">
        <w:rPr>
          <w:rStyle w:val="normaltextrun"/>
          <w:rFonts w:ascii="Arial" w:hAnsi="Arial" w:cs="Arial"/>
          <w:color w:val="404040" w:themeColor="text1" w:themeTint="BF"/>
          <w:sz w:val="22"/>
          <w:szCs w:val="22"/>
        </w:rPr>
        <w:t xml:space="preserve"> pro předložení nabídky</w:t>
      </w:r>
      <w:r w:rsidR="001D72F9" w:rsidRPr="005C3D82">
        <w:rPr>
          <w:rStyle w:val="normaltextrun"/>
          <w:rFonts w:ascii="Arial" w:hAnsi="Arial" w:cs="Arial"/>
          <w:color w:val="404040" w:themeColor="text1" w:themeTint="BF"/>
          <w:sz w:val="22"/>
          <w:szCs w:val="22"/>
        </w:rPr>
        <w:t>.</w:t>
      </w:r>
    </w:p>
    <w:p w14:paraId="3693670E" w14:textId="56F940C0" w:rsidR="00772C91" w:rsidRPr="005C3D82" w:rsidRDefault="00CC0F88" w:rsidP="00F57812">
      <w:pPr>
        <w:pStyle w:val="paragraph"/>
        <w:numPr>
          <w:ilvl w:val="2"/>
          <w:numId w:val="36"/>
        </w:numPr>
        <w:spacing w:before="0" w:beforeAutospacing="0" w:after="120" w:afterAutospacing="0" w:line="312" w:lineRule="auto"/>
        <w:ind w:left="1276" w:hanging="709"/>
        <w:jc w:val="both"/>
        <w:textAlignment w:val="baseline"/>
        <w:rPr>
          <w:rStyle w:val="normaltextrun"/>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 xml:space="preserve">Poskytovatel na základě této </w:t>
      </w:r>
      <w:r w:rsidR="00F01EB7" w:rsidRPr="005C3D82">
        <w:rPr>
          <w:rStyle w:val="normaltextrun"/>
          <w:rFonts w:ascii="Arial" w:hAnsi="Arial" w:cs="Arial"/>
          <w:color w:val="404040" w:themeColor="text1" w:themeTint="BF"/>
          <w:sz w:val="22"/>
          <w:szCs w:val="22"/>
        </w:rPr>
        <w:t xml:space="preserve">výzvy </w:t>
      </w:r>
      <w:r w:rsidR="00170E24" w:rsidRPr="005C3D82">
        <w:rPr>
          <w:rStyle w:val="normaltextrun"/>
          <w:rFonts w:ascii="Arial" w:hAnsi="Arial" w:cs="Arial"/>
          <w:color w:val="404040" w:themeColor="text1" w:themeTint="BF"/>
          <w:sz w:val="22"/>
          <w:szCs w:val="22"/>
        </w:rPr>
        <w:t>zašle</w:t>
      </w:r>
      <w:r w:rsidR="00015B42" w:rsidRPr="005C3D82">
        <w:rPr>
          <w:rStyle w:val="normaltextrun"/>
          <w:rFonts w:ascii="Arial" w:hAnsi="Arial" w:cs="Arial"/>
          <w:color w:val="404040" w:themeColor="text1" w:themeTint="BF"/>
          <w:sz w:val="22"/>
          <w:szCs w:val="22"/>
        </w:rPr>
        <w:t xml:space="preserve"> Objednateli nabídku </w:t>
      </w:r>
      <w:r w:rsidR="002E4821" w:rsidRPr="005C3D82">
        <w:rPr>
          <w:rStyle w:val="normaltextrun"/>
          <w:rFonts w:ascii="Arial" w:hAnsi="Arial" w:cs="Arial"/>
          <w:color w:val="404040" w:themeColor="text1" w:themeTint="BF"/>
          <w:sz w:val="22"/>
          <w:szCs w:val="22"/>
        </w:rPr>
        <w:t xml:space="preserve">ve lhůtě </w:t>
      </w:r>
      <w:r w:rsidR="008D2B21" w:rsidRPr="005C3D82">
        <w:rPr>
          <w:rStyle w:val="normaltextrun"/>
          <w:rFonts w:ascii="Arial" w:hAnsi="Arial" w:cs="Arial"/>
          <w:color w:val="404040" w:themeColor="text1" w:themeTint="BF"/>
          <w:sz w:val="22"/>
          <w:szCs w:val="22"/>
        </w:rPr>
        <w:t>definované ve výzvě</w:t>
      </w:r>
      <w:r w:rsidR="00170E24" w:rsidRPr="005C3D82">
        <w:rPr>
          <w:rStyle w:val="normaltextrun"/>
          <w:rFonts w:ascii="Arial" w:hAnsi="Arial" w:cs="Arial"/>
          <w:color w:val="404040" w:themeColor="text1" w:themeTint="BF"/>
          <w:sz w:val="22"/>
          <w:szCs w:val="22"/>
        </w:rPr>
        <w:t xml:space="preserve"> prostřednictvím ServiceDesku</w:t>
      </w:r>
      <w:r w:rsidR="008A757E" w:rsidRPr="005C3D82">
        <w:rPr>
          <w:rStyle w:val="normaltextrun"/>
          <w:rFonts w:ascii="Arial" w:hAnsi="Arial" w:cs="Arial"/>
          <w:color w:val="404040" w:themeColor="text1" w:themeTint="BF"/>
          <w:sz w:val="22"/>
          <w:szCs w:val="22"/>
        </w:rPr>
        <w:t xml:space="preserve"> (viz čl. </w:t>
      </w:r>
      <w:r w:rsidR="000E38F0">
        <w:rPr>
          <w:rStyle w:val="normaltextrun"/>
          <w:rFonts w:ascii="Arial" w:hAnsi="Arial" w:cs="Arial"/>
          <w:color w:val="404040" w:themeColor="text1" w:themeTint="BF"/>
          <w:sz w:val="22"/>
          <w:szCs w:val="22"/>
        </w:rPr>
        <w:t>5</w:t>
      </w:r>
      <w:r w:rsidR="008A757E" w:rsidRPr="005C3D82">
        <w:rPr>
          <w:rStyle w:val="normaltextrun"/>
          <w:rFonts w:ascii="Arial" w:hAnsi="Arial" w:cs="Arial"/>
          <w:color w:val="404040" w:themeColor="text1" w:themeTint="BF"/>
          <w:sz w:val="22"/>
          <w:szCs w:val="22"/>
        </w:rPr>
        <w:t xml:space="preserve"> odst.</w:t>
      </w:r>
      <w:r w:rsidR="000E38F0">
        <w:rPr>
          <w:rStyle w:val="normaltextrun"/>
          <w:rFonts w:ascii="Arial" w:hAnsi="Arial" w:cs="Arial"/>
          <w:color w:val="404040" w:themeColor="text1" w:themeTint="BF"/>
          <w:sz w:val="22"/>
          <w:szCs w:val="22"/>
        </w:rPr>
        <w:t xml:space="preserve"> 5</w:t>
      </w:r>
      <w:r w:rsidR="008A757E" w:rsidRPr="005C3D82">
        <w:rPr>
          <w:rStyle w:val="normaltextrun"/>
          <w:rFonts w:ascii="Arial" w:hAnsi="Arial" w:cs="Arial"/>
          <w:color w:val="404040" w:themeColor="text1" w:themeTint="BF"/>
          <w:sz w:val="22"/>
          <w:szCs w:val="22"/>
        </w:rPr>
        <w:t>.</w:t>
      </w:r>
      <w:r w:rsidR="000E38F0">
        <w:rPr>
          <w:rStyle w:val="normaltextrun"/>
          <w:rFonts w:ascii="Arial" w:hAnsi="Arial" w:cs="Arial"/>
          <w:color w:val="404040" w:themeColor="text1" w:themeTint="BF"/>
          <w:sz w:val="22"/>
          <w:szCs w:val="22"/>
        </w:rPr>
        <w:t>5</w:t>
      </w:r>
      <w:r w:rsidR="008A757E" w:rsidRPr="005C3D82">
        <w:rPr>
          <w:rStyle w:val="normaltextrun"/>
          <w:rFonts w:ascii="Arial" w:hAnsi="Arial" w:cs="Arial"/>
          <w:color w:val="404040" w:themeColor="text1" w:themeTint="BF"/>
          <w:sz w:val="22"/>
          <w:szCs w:val="22"/>
        </w:rPr>
        <w:t xml:space="preserve"> Smlouvy)</w:t>
      </w:r>
      <w:r w:rsidR="008D2B21" w:rsidRPr="005C3D82">
        <w:rPr>
          <w:rStyle w:val="normaltextrun"/>
          <w:rFonts w:ascii="Arial" w:hAnsi="Arial" w:cs="Arial"/>
          <w:color w:val="404040" w:themeColor="text1" w:themeTint="BF"/>
          <w:sz w:val="22"/>
          <w:szCs w:val="22"/>
        </w:rPr>
        <w:t xml:space="preserve">. </w:t>
      </w:r>
      <w:r w:rsidR="00FA49D4" w:rsidRPr="005C3D82">
        <w:rPr>
          <w:rStyle w:val="normaltextrun"/>
          <w:rFonts w:ascii="Arial" w:hAnsi="Arial" w:cs="Arial"/>
          <w:color w:val="404040" w:themeColor="text1" w:themeTint="BF"/>
          <w:sz w:val="22"/>
          <w:szCs w:val="22"/>
        </w:rPr>
        <w:t xml:space="preserve">Poskytovatel může </w:t>
      </w:r>
      <w:r w:rsidR="00344840" w:rsidRPr="005C3D82">
        <w:rPr>
          <w:rStyle w:val="normaltextrun"/>
          <w:rFonts w:ascii="Arial" w:hAnsi="Arial" w:cs="Arial"/>
          <w:color w:val="404040" w:themeColor="text1" w:themeTint="BF"/>
          <w:sz w:val="22"/>
          <w:szCs w:val="22"/>
        </w:rPr>
        <w:t xml:space="preserve">Objednatele </w:t>
      </w:r>
      <w:r w:rsidR="00FA49D4" w:rsidRPr="005C3D82">
        <w:rPr>
          <w:rStyle w:val="normaltextrun"/>
          <w:rFonts w:ascii="Arial" w:hAnsi="Arial" w:cs="Arial"/>
          <w:color w:val="404040" w:themeColor="text1" w:themeTint="BF"/>
          <w:sz w:val="22"/>
          <w:szCs w:val="22"/>
        </w:rPr>
        <w:t xml:space="preserve">požádat o změnu </w:t>
      </w:r>
      <w:r w:rsidR="00205C45" w:rsidRPr="005C3D82">
        <w:rPr>
          <w:rStyle w:val="normaltextrun"/>
          <w:rFonts w:ascii="Arial" w:hAnsi="Arial" w:cs="Arial"/>
          <w:color w:val="404040" w:themeColor="text1" w:themeTint="BF"/>
          <w:sz w:val="22"/>
          <w:szCs w:val="22"/>
        </w:rPr>
        <w:t>lhůty pro</w:t>
      </w:r>
      <w:r w:rsidR="0086225B" w:rsidRPr="005C3D82">
        <w:rPr>
          <w:rStyle w:val="normaltextrun"/>
          <w:rFonts w:ascii="Arial" w:hAnsi="Arial" w:cs="Arial"/>
          <w:color w:val="404040" w:themeColor="text1" w:themeTint="BF"/>
          <w:sz w:val="22"/>
          <w:szCs w:val="22"/>
        </w:rPr>
        <w:t> </w:t>
      </w:r>
      <w:r w:rsidR="00FA49D4" w:rsidRPr="005C3D82">
        <w:rPr>
          <w:rStyle w:val="normaltextrun"/>
          <w:rFonts w:ascii="Arial" w:hAnsi="Arial" w:cs="Arial"/>
          <w:color w:val="404040" w:themeColor="text1" w:themeTint="BF"/>
          <w:sz w:val="22"/>
          <w:szCs w:val="22"/>
        </w:rPr>
        <w:t xml:space="preserve">předložení nabídky nebo </w:t>
      </w:r>
      <w:r w:rsidR="00662940" w:rsidRPr="005C3D82">
        <w:rPr>
          <w:rStyle w:val="normaltextrun"/>
          <w:rFonts w:ascii="Arial" w:hAnsi="Arial" w:cs="Arial"/>
          <w:color w:val="404040" w:themeColor="text1" w:themeTint="BF"/>
          <w:sz w:val="22"/>
          <w:szCs w:val="22"/>
        </w:rPr>
        <w:t>o doplňující informace nutné k</w:t>
      </w:r>
      <w:r w:rsidR="00E546BD" w:rsidRPr="005C3D82">
        <w:rPr>
          <w:rStyle w:val="normaltextrun"/>
          <w:rFonts w:ascii="Arial" w:hAnsi="Arial" w:cs="Arial"/>
          <w:color w:val="404040" w:themeColor="text1" w:themeTint="BF"/>
          <w:sz w:val="22"/>
          <w:szCs w:val="22"/>
        </w:rPr>
        <w:t> </w:t>
      </w:r>
      <w:r w:rsidR="00662940" w:rsidRPr="005C3D82">
        <w:rPr>
          <w:rStyle w:val="normaltextrun"/>
          <w:rFonts w:ascii="Arial" w:hAnsi="Arial" w:cs="Arial"/>
          <w:color w:val="404040" w:themeColor="text1" w:themeTint="BF"/>
          <w:sz w:val="22"/>
          <w:szCs w:val="22"/>
        </w:rPr>
        <w:t>vytvoření</w:t>
      </w:r>
      <w:r w:rsidR="00E546BD" w:rsidRPr="005C3D82">
        <w:rPr>
          <w:rStyle w:val="normaltextrun"/>
          <w:rFonts w:ascii="Arial" w:hAnsi="Arial" w:cs="Arial"/>
          <w:color w:val="404040" w:themeColor="text1" w:themeTint="BF"/>
          <w:sz w:val="22"/>
          <w:szCs w:val="22"/>
        </w:rPr>
        <w:t xml:space="preserve"> </w:t>
      </w:r>
      <w:r w:rsidR="00662940" w:rsidRPr="005C3D82">
        <w:rPr>
          <w:rStyle w:val="normaltextrun"/>
          <w:rFonts w:ascii="Arial" w:hAnsi="Arial" w:cs="Arial"/>
          <w:color w:val="404040" w:themeColor="text1" w:themeTint="BF"/>
          <w:sz w:val="22"/>
          <w:szCs w:val="22"/>
        </w:rPr>
        <w:t>nabídky</w:t>
      </w:r>
      <w:r w:rsidR="00344840" w:rsidRPr="005C3D82">
        <w:rPr>
          <w:rStyle w:val="normaltextrun"/>
          <w:rFonts w:ascii="Arial" w:hAnsi="Arial" w:cs="Arial"/>
          <w:color w:val="404040" w:themeColor="text1" w:themeTint="BF"/>
          <w:sz w:val="22"/>
          <w:szCs w:val="22"/>
        </w:rPr>
        <w:t>, a</w:t>
      </w:r>
      <w:r w:rsidR="0086225B" w:rsidRPr="005C3D82">
        <w:rPr>
          <w:rStyle w:val="normaltextrun"/>
          <w:rFonts w:ascii="Arial" w:hAnsi="Arial" w:cs="Arial"/>
          <w:color w:val="404040" w:themeColor="text1" w:themeTint="BF"/>
          <w:sz w:val="22"/>
          <w:szCs w:val="22"/>
        </w:rPr>
        <w:t> </w:t>
      </w:r>
      <w:r w:rsidR="00344840" w:rsidRPr="005C3D82">
        <w:rPr>
          <w:rStyle w:val="normaltextrun"/>
          <w:rFonts w:ascii="Arial" w:hAnsi="Arial" w:cs="Arial"/>
          <w:color w:val="404040" w:themeColor="text1" w:themeTint="BF"/>
          <w:sz w:val="22"/>
          <w:szCs w:val="22"/>
        </w:rPr>
        <w:t xml:space="preserve">to písemně e-mailem zaslaným kontaktní osobě Objednatele uvedené v čl. </w:t>
      </w:r>
      <w:r w:rsidR="00D34986" w:rsidRPr="005C3D82">
        <w:rPr>
          <w:rStyle w:val="normaltextrun"/>
          <w:rFonts w:ascii="Arial" w:hAnsi="Arial" w:cs="Arial"/>
          <w:color w:val="404040" w:themeColor="text1" w:themeTint="BF"/>
          <w:sz w:val="22"/>
          <w:szCs w:val="22"/>
        </w:rPr>
        <w:t>1</w:t>
      </w:r>
      <w:r w:rsidR="000E38F0">
        <w:rPr>
          <w:rStyle w:val="normaltextrun"/>
          <w:rFonts w:ascii="Arial" w:hAnsi="Arial" w:cs="Arial"/>
          <w:color w:val="404040" w:themeColor="text1" w:themeTint="BF"/>
          <w:sz w:val="22"/>
          <w:szCs w:val="22"/>
        </w:rPr>
        <w:t>6</w:t>
      </w:r>
      <w:r w:rsidR="00D34986" w:rsidRPr="005C3D82">
        <w:rPr>
          <w:rStyle w:val="normaltextrun"/>
          <w:rFonts w:ascii="Arial" w:hAnsi="Arial" w:cs="Arial"/>
          <w:color w:val="404040" w:themeColor="text1" w:themeTint="BF"/>
          <w:sz w:val="22"/>
          <w:szCs w:val="22"/>
        </w:rPr>
        <w:t xml:space="preserve"> odst. 1</w:t>
      </w:r>
      <w:r w:rsidR="000E38F0">
        <w:rPr>
          <w:rStyle w:val="normaltextrun"/>
          <w:rFonts w:ascii="Arial" w:hAnsi="Arial" w:cs="Arial"/>
          <w:color w:val="404040" w:themeColor="text1" w:themeTint="BF"/>
          <w:sz w:val="22"/>
          <w:szCs w:val="22"/>
        </w:rPr>
        <w:t>6</w:t>
      </w:r>
      <w:r w:rsidR="00D34986" w:rsidRPr="005C3D82">
        <w:rPr>
          <w:rStyle w:val="normaltextrun"/>
          <w:rFonts w:ascii="Arial" w:hAnsi="Arial" w:cs="Arial"/>
          <w:color w:val="404040" w:themeColor="text1" w:themeTint="BF"/>
          <w:sz w:val="22"/>
          <w:szCs w:val="22"/>
        </w:rPr>
        <w:t>.4 písm. a) Smlouvy.</w:t>
      </w:r>
      <w:r w:rsidR="00F57812" w:rsidRPr="005C3D82">
        <w:rPr>
          <w:rStyle w:val="normaltextrun"/>
          <w:rFonts w:ascii="Arial" w:hAnsi="Arial" w:cs="Arial"/>
          <w:color w:val="404040" w:themeColor="text1" w:themeTint="BF"/>
          <w:sz w:val="22"/>
          <w:szCs w:val="22"/>
        </w:rPr>
        <w:t xml:space="preserve"> </w:t>
      </w:r>
    </w:p>
    <w:p w14:paraId="4FE54306" w14:textId="77777777" w:rsidR="00772C91" w:rsidRPr="005C3D82" w:rsidRDefault="00772C91" w:rsidP="005A219B">
      <w:pPr>
        <w:pStyle w:val="paragraph"/>
        <w:numPr>
          <w:ilvl w:val="2"/>
          <w:numId w:val="36"/>
        </w:numPr>
        <w:spacing w:before="0" w:beforeAutospacing="0" w:after="120" w:afterAutospacing="0" w:line="312" w:lineRule="auto"/>
        <w:ind w:left="1276" w:hanging="709"/>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 xml:space="preserve">Nabídka </w:t>
      </w:r>
      <w:r w:rsidRPr="005C3D82">
        <w:rPr>
          <w:rFonts w:ascii="Arial" w:eastAsiaTheme="minorHAnsi" w:hAnsi="Arial" w:cs="Arial"/>
          <w:color w:val="404040" w:themeColor="text1" w:themeTint="BF"/>
          <w:sz w:val="22"/>
          <w:szCs w:val="22"/>
          <w:lang w:eastAsia="en-US"/>
        </w:rPr>
        <w:t>Poskytovatele</w:t>
      </w:r>
      <w:r w:rsidRPr="005C3D82">
        <w:rPr>
          <w:rStyle w:val="normaltextrun"/>
          <w:rFonts w:ascii="Arial" w:hAnsi="Arial" w:cs="Arial"/>
          <w:color w:val="404040" w:themeColor="text1" w:themeTint="BF"/>
          <w:sz w:val="22"/>
          <w:szCs w:val="22"/>
        </w:rPr>
        <w:t xml:space="preserve"> musí obsahovat alespoň tyto náležitosti:</w:t>
      </w:r>
      <w:r w:rsidRPr="005C3D82">
        <w:rPr>
          <w:rStyle w:val="eop"/>
          <w:rFonts w:ascii="Arial" w:hAnsi="Arial" w:cs="Arial"/>
          <w:color w:val="404040" w:themeColor="text1" w:themeTint="BF"/>
          <w:sz w:val="22"/>
          <w:szCs w:val="22"/>
        </w:rPr>
        <w:t> </w:t>
      </w:r>
    </w:p>
    <w:p w14:paraId="7D5BC06F" w14:textId="67EBD2AB" w:rsidR="00772C91" w:rsidRPr="005C3D82" w:rsidRDefault="00772C91" w:rsidP="005A219B">
      <w:pPr>
        <w:pStyle w:val="paragraph"/>
        <w:numPr>
          <w:ilvl w:val="2"/>
          <w:numId w:val="3"/>
        </w:numPr>
        <w:tabs>
          <w:tab w:val="left" w:pos="1418"/>
          <w:tab w:val="left" w:pos="2410"/>
        </w:tabs>
        <w:spacing w:before="0" w:beforeAutospacing="0" w:after="60" w:afterAutospacing="0" w:line="312" w:lineRule="auto"/>
        <w:ind w:left="1701"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 xml:space="preserve">specifikaci a rozsah předmětných Služeb včetně počtu </w:t>
      </w:r>
      <w:r w:rsidR="00870DFE" w:rsidRPr="005C3D82">
        <w:rPr>
          <w:rStyle w:val="normaltextrun"/>
          <w:rFonts w:ascii="Arial" w:hAnsi="Arial" w:cs="Arial"/>
          <w:color w:val="404040" w:themeColor="text1" w:themeTint="BF"/>
          <w:sz w:val="22"/>
          <w:szCs w:val="22"/>
        </w:rPr>
        <w:t>člověkohodin</w:t>
      </w:r>
      <w:r w:rsidRPr="005C3D82">
        <w:rPr>
          <w:rStyle w:val="normaltextrun"/>
          <w:rFonts w:ascii="Arial" w:hAnsi="Arial" w:cs="Arial"/>
          <w:color w:val="404040" w:themeColor="text1" w:themeTint="BF"/>
          <w:sz w:val="22"/>
          <w:szCs w:val="22"/>
        </w:rPr>
        <w:t> práce;</w:t>
      </w:r>
      <w:r w:rsidRPr="005C3D82">
        <w:rPr>
          <w:rStyle w:val="eop"/>
          <w:rFonts w:ascii="Arial" w:hAnsi="Arial" w:cs="Arial"/>
          <w:color w:val="404040" w:themeColor="text1" w:themeTint="BF"/>
          <w:sz w:val="22"/>
          <w:szCs w:val="22"/>
        </w:rPr>
        <w:t> </w:t>
      </w:r>
    </w:p>
    <w:p w14:paraId="43F252CB" w14:textId="5CBEABFF" w:rsidR="00772C91" w:rsidRPr="005C3D82" w:rsidRDefault="009B53BB" w:rsidP="005A219B">
      <w:pPr>
        <w:pStyle w:val="paragraph"/>
        <w:numPr>
          <w:ilvl w:val="2"/>
          <w:numId w:val="3"/>
        </w:numPr>
        <w:tabs>
          <w:tab w:val="left" w:pos="1418"/>
          <w:tab w:val="left" w:pos="2410"/>
        </w:tabs>
        <w:snapToGrid w:val="0"/>
        <w:spacing w:before="0" w:beforeAutospacing="0" w:after="60" w:afterAutospacing="0" w:line="312" w:lineRule="auto"/>
        <w:ind w:left="1701"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 xml:space="preserve">maximální </w:t>
      </w:r>
      <w:r w:rsidR="00772C91" w:rsidRPr="005C3D82">
        <w:rPr>
          <w:rStyle w:val="normaltextrun"/>
          <w:rFonts w:ascii="Arial" w:hAnsi="Arial" w:cs="Arial"/>
          <w:color w:val="404040" w:themeColor="text1" w:themeTint="BF"/>
          <w:sz w:val="22"/>
          <w:szCs w:val="22"/>
        </w:rPr>
        <w:t>cenu za Služby uvedenou jako jednotkovou cenu </w:t>
      </w:r>
      <w:r w:rsidR="009C0043" w:rsidRPr="005C3D82">
        <w:rPr>
          <w:rStyle w:val="normaltextrun"/>
          <w:rFonts w:ascii="Arial" w:hAnsi="Arial" w:cs="Arial"/>
          <w:color w:val="404040" w:themeColor="text1" w:themeTint="BF"/>
          <w:sz w:val="22"/>
          <w:szCs w:val="22"/>
        </w:rPr>
        <w:t>[</w:t>
      </w:r>
      <w:r w:rsidR="00737F90" w:rsidRPr="005C3D82">
        <w:rPr>
          <w:rStyle w:val="normaltextrun"/>
          <w:rFonts w:ascii="Arial" w:hAnsi="Arial" w:cs="Arial"/>
          <w:color w:val="404040" w:themeColor="text1" w:themeTint="BF"/>
          <w:sz w:val="22"/>
          <w:szCs w:val="22"/>
        </w:rPr>
        <w:t>tj. cenu</w:t>
      </w:r>
      <w:r w:rsidRPr="005C3D82">
        <w:rPr>
          <w:rStyle w:val="normaltextrun"/>
          <w:rFonts w:ascii="Arial" w:hAnsi="Arial" w:cs="Arial"/>
          <w:color w:val="404040" w:themeColor="text1" w:themeTint="BF"/>
          <w:sz w:val="22"/>
          <w:szCs w:val="22"/>
        </w:rPr>
        <w:t xml:space="preserve"> za jednu (1) člověkohodinu práce Poskytovatele] i celkovou cenu;</w:t>
      </w:r>
      <w:r w:rsidRPr="005C3D82">
        <w:rPr>
          <w:rStyle w:val="eop"/>
          <w:rFonts w:ascii="Arial" w:hAnsi="Arial" w:cs="Arial"/>
          <w:color w:val="404040" w:themeColor="text1" w:themeTint="BF"/>
          <w:sz w:val="22"/>
          <w:szCs w:val="22"/>
        </w:rPr>
        <w:t> </w:t>
      </w:r>
    </w:p>
    <w:p w14:paraId="425F01F3" w14:textId="77777777" w:rsidR="00772C91" w:rsidRPr="005C3D82" w:rsidRDefault="00772C91" w:rsidP="005A219B">
      <w:pPr>
        <w:pStyle w:val="paragraph"/>
        <w:numPr>
          <w:ilvl w:val="2"/>
          <w:numId w:val="3"/>
        </w:numPr>
        <w:tabs>
          <w:tab w:val="left" w:pos="1418"/>
          <w:tab w:val="left" w:pos="2410"/>
        </w:tabs>
        <w:spacing w:before="0" w:beforeAutospacing="0" w:after="60" w:afterAutospacing="0" w:line="312" w:lineRule="auto"/>
        <w:ind w:left="1701"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termín poskytnutí Služeb v souladu s výzvou;</w:t>
      </w:r>
      <w:r w:rsidRPr="005C3D82">
        <w:rPr>
          <w:rStyle w:val="eop"/>
          <w:rFonts w:ascii="Arial" w:hAnsi="Arial" w:cs="Arial"/>
          <w:color w:val="404040" w:themeColor="text1" w:themeTint="BF"/>
          <w:sz w:val="22"/>
          <w:szCs w:val="22"/>
        </w:rPr>
        <w:t> </w:t>
      </w:r>
    </w:p>
    <w:p w14:paraId="51DA96B3" w14:textId="4D12BAD7" w:rsidR="00772C91" w:rsidRPr="005C3D82" w:rsidRDefault="00772C91" w:rsidP="00A37E21">
      <w:pPr>
        <w:pStyle w:val="paragraph"/>
        <w:numPr>
          <w:ilvl w:val="2"/>
          <w:numId w:val="3"/>
        </w:numPr>
        <w:tabs>
          <w:tab w:val="left" w:pos="1701"/>
          <w:tab w:val="left" w:pos="2410"/>
        </w:tabs>
        <w:spacing w:before="0" w:beforeAutospacing="0" w:after="120" w:afterAutospacing="0" w:line="312" w:lineRule="auto"/>
        <w:ind w:left="1701"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další náležitosti požadované Objednatelem ve výzvě</w:t>
      </w:r>
      <w:r w:rsidR="00FA7DCD" w:rsidRPr="005C3D82">
        <w:rPr>
          <w:rStyle w:val="normaltextrun"/>
          <w:rFonts w:ascii="Arial" w:hAnsi="Arial" w:cs="Arial"/>
          <w:color w:val="404040" w:themeColor="text1" w:themeTint="BF"/>
          <w:sz w:val="22"/>
          <w:szCs w:val="22"/>
        </w:rPr>
        <w:t>.</w:t>
      </w:r>
    </w:p>
    <w:p w14:paraId="6E96B4A0" w14:textId="3E8E8F82" w:rsidR="00772C91" w:rsidRPr="005C3D82" w:rsidRDefault="00772C91" w:rsidP="005A219B">
      <w:pPr>
        <w:pStyle w:val="paragraph"/>
        <w:numPr>
          <w:ilvl w:val="2"/>
          <w:numId w:val="36"/>
        </w:numPr>
        <w:spacing w:before="0" w:beforeAutospacing="0" w:after="120" w:afterAutospacing="0" w:line="312" w:lineRule="auto"/>
        <w:ind w:left="1276" w:hanging="709"/>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Nabídka Poskytovatele nesmí být v rozporu s touto Smlouvou</w:t>
      </w:r>
      <w:r w:rsidR="00E34DCE" w:rsidRPr="005C3D82">
        <w:rPr>
          <w:rStyle w:val="normaltextrun"/>
          <w:rFonts w:ascii="Arial" w:hAnsi="Arial" w:cs="Arial"/>
          <w:color w:val="404040" w:themeColor="text1" w:themeTint="BF"/>
          <w:sz w:val="22"/>
          <w:szCs w:val="22"/>
        </w:rPr>
        <w:t xml:space="preserve"> a</w:t>
      </w:r>
      <w:r w:rsidRPr="005C3D82">
        <w:rPr>
          <w:rStyle w:val="normaltextrun"/>
          <w:rFonts w:ascii="Arial" w:hAnsi="Arial" w:cs="Arial"/>
          <w:color w:val="404040" w:themeColor="text1" w:themeTint="BF"/>
          <w:sz w:val="22"/>
          <w:szCs w:val="22"/>
        </w:rPr>
        <w:t> výzvou. </w:t>
      </w:r>
      <w:r w:rsidRPr="005C3D82">
        <w:rPr>
          <w:rStyle w:val="eop"/>
          <w:rFonts w:ascii="Arial" w:hAnsi="Arial" w:cs="Arial"/>
          <w:color w:val="404040" w:themeColor="text1" w:themeTint="BF"/>
          <w:sz w:val="22"/>
          <w:szCs w:val="22"/>
        </w:rPr>
        <w:t> </w:t>
      </w:r>
    </w:p>
    <w:p w14:paraId="269C4501" w14:textId="4E07E737" w:rsidR="00772C91" w:rsidRPr="005C3D82" w:rsidRDefault="00772C91" w:rsidP="005A219B">
      <w:pPr>
        <w:pStyle w:val="paragraph"/>
        <w:numPr>
          <w:ilvl w:val="2"/>
          <w:numId w:val="36"/>
        </w:numPr>
        <w:spacing w:before="0" w:beforeAutospacing="0" w:after="120" w:afterAutospacing="0" w:line="312" w:lineRule="auto"/>
        <w:ind w:left="1276" w:hanging="709"/>
        <w:jc w:val="both"/>
        <w:textAlignment w:val="baseline"/>
        <w:rPr>
          <w:rFonts w:ascii="Arial" w:eastAsiaTheme="minorHAnsi" w:hAnsi="Arial" w:cs="Arial"/>
          <w:color w:val="404040" w:themeColor="text1" w:themeTint="BF"/>
          <w:sz w:val="22"/>
          <w:szCs w:val="22"/>
          <w:lang w:eastAsia="en-US"/>
        </w:rPr>
      </w:pPr>
      <w:r w:rsidRPr="005C3D82">
        <w:rPr>
          <w:rStyle w:val="normaltextrun"/>
          <w:rFonts w:ascii="Arial" w:hAnsi="Arial" w:cs="Arial"/>
          <w:color w:val="404040" w:themeColor="text1" w:themeTint="BF"/>
          <w:sz w:val="22"/>
          <w:szCs w:val="22"/>
        </w:rPr>
        <w:t xml:space="preserve">Po doručení nabídky Poskytovatele Objednatel posoudí, zda nabídka splňuje požadavky </w:t>
      </w:r>
      <w:r w:rsidR="00A76198" w:rsidRPr="005C3D82">
        <w:rPr>
          <w:rStyle w:val="normaltextrun"/>
          <w:rFonts w:ascii="Arial" w:hAnsi="Arial" w:cs="Arial"/>
          <w:color w:val="404040" w:themeColor="text1" w:themeTint="BF"/>
          <w:sz w:val="22"/>
          <w:szCs w:val="22"/>
        </w:rPr>
        <w:t>dle výzvy</w:t>
      </w:r>
      <w:r w:rsidRPr="005C3D82">
        <w:rPr>
          <w:rStyle w:val="normaltextrun"/>
          <w:rFonts w:ascii="Arial" w:hAnsi="Arial" w:cs="Arial"/>
          <w:color w:val="404040" w:themeColor="text1" w:themeTint="BF"/>
          <w:sz w:val="22"/>
          <w:szCs w:val="22"/>
        </w:rPr>
        <w:t>. Pokud nabídka požadavky splní</w:t>
      </w:r>
      <w:r w:rsidR="00896EC2" w:rsidRPr="005C3D82">
        <w:rPr>
          <w:rStyle w:val="normaltextrun"/>
          <w:rFonts w:ascii="Arial" w:hAnsi="Arial" w:cs="Arial"/>
          <w:color w:val="404040" w:themeColor="text1" w:themeTint="BF"/>
          <w:sz w:val="22"/>
          <w:szCs w:val="22"/>
        </w:rPr>
        <w:t xml:space="preserve"> a Objednatel </w:t>
      </w:r>
      <w:r w:rsidR="00A704AA" w:rsidRPr="005C3D82">
        <w:rPr>
          <w:rStyle w:val="normaltextrun"/>
          <w:rFonts w:ascii="Arial" w:hAnsi="Arial" w:cs="Arial"/>
          <w:color w:val="404040" w:themeColor="text1" w:themeTint="BF"/>
          <w:sz w:val="22"/>
          <w:szCs w:val="22"/>
        </w:rPr>
        <w:t>nabídku akceptuje</w:t>
      </w:r>
      <w:r w:rsidRPr="005C3D82">
        <w:rPr>
          <w:rStyle w:val="normaltextrun"/>
          <w:rFonts w:ascii="Arial" w:hAnsi="Arial" w:cs="Arial"/>
          <w:color w:val="404040" w:themeColor="text1" w:themeTint="BF"/>
          <w:sz w:val="22"/>
          <w:szCs w:val="22"/>
        </w:rPr>
        <w:t>, zašle Objednatel Poskytovateli písemn</w:t>
      </w:r>
      <w:r w:rsidR="002F68DF" w:rsidRPr="005C3D82">
        <w:rPr>
          <w:rStyle w:val="normaltextrun"/>
          <w:rFonts w:ascii="Arial" w:hAnsi="Arial" w:cs="Arial"/>
          <w:color w:val="404040" w:themeColor="text1" w:themeTint="BF"/>
          <w:sz w:val="22"/>
          <w:szCs w:val="22"/>
        </w:rPr>
        <w:t>ou objednávku</w:t>
      </w:r>
      <w:r w:rsidRPr="005C3D82">
        <w:rPr>
          <w:rStyle w:val="normaltextrun"/>
          <w:rFonts w:ascii="Arial" w:hAnsi="Arial" w:cs="Arial"/>
          <w:color w:val="404040" w:themeColor="text1" w:themeTint="BF"/>
          <w:sz w:val="22"/>
          <w:szCs w:val="22"/>
        </w:rPr>
        <w:t xml:space="preserve"> na poskytnutí předmětných Služeb (dále jen „</w:t>
      </w:r>
      <w:r w:rsidR="002F68DF" w:rsidRPr="005C3D82">
        <w:rPr>
          <w:rStyle w:val="normaltextrun"/>
          <w:rFonts w:ascii="Arial" w:hAnsi="Arial" w:cs="Arial"/>
          <w:b/>
          <w:color w:val="404040" w:themeColor="text1" w:themeTint="BF"/>
          <w:sz w:val="22"/>
          <w:szCs w:val="22"/>
        </w:rPr>
        <w:t>Objednávka</w:t>
      </w:r>
      <w:r w:rsidRPr="005C3D82">
        <w:rPr>
          <w:rStyle w:val="normaltextrun"/>
          <w:rFonts w:ascii="Arial" w:hAnsi="Arial" w:cs="Arial"/>
          <w:color w:val="404040" w:themeColor="text1" w:themeTint="BF"/>
          <w:sz w:val="22"/>
          <w:szCs w:val="22"/>
        </w:rPr>
        <w:t>“).</w:t>
      </w:r>
      <w:r w:rsidRPr="005C3D82">
        <w:rPr>
          <w:rStyle w:val="eop"/>
          <w:rFonts w:ascii="Arial" w:hAnsi="Arial" w:cs="Arial"/>
          <w:color w:val="404040" w:themeColor="text1" w:themeTint="BF"/>
          <w:sz w:val="22"/>
          <w:szCs w:val="22"/>
        </w:rPr>
        <w:t> </w:t>
      </w:r>
      <w:r w:rsidR="00593CC3" w:rsidRPr="005C3D82">
        <w:rPr>
          <w:rStyle w:val="eop"/>
          <w:rFonts w:ascii="Arial" w:hAnsi="Arial" w:cs="Arial"/>
          <w:color w:val="404040" w:themeColor="text1" w:themeTint="BF"/>
          <w:sz w:val="22"/>
          <w:szCs w:val="22"/>
        </w:rPr>
        <w:t>Objednávk</w:t>
      </w:r>
      <w:r w:rsidR="0005104C" w:rsidRPr="005C3D82">
        <w:rPr>
          <w:rStyle w:val="eop"/>
          <w:rFonts w:ascii="Arial" w:hAnsi="Arial" w:cs="Arial"/>
          <w:color w:val="404040" w:themeColor="text1" w:themeTint="BF"/>
          <w:sz w:val="22"/>
          <w:szCs w:val="22"/>
        </w:rPr>
        <w:t>a</w:t>
      </w:r>
      <w:r w:rsidRPr="005C3D82">
        <w:rPr>
          <w:rStyle w:val="eop"/>
          <w:rFonts w:ascii="Arial" w:hAnsi="Arial" w:cs="Arial"/>
          <w:color w:val="404040" w:themeColor="text1" w:themeTint="BF"/>
          <w:sz w:val="22"/>
          <w:szCs w:val="22"/>
        </w:rPr>
        <w:t xml:space="preserve"> dle tohoto odstavce Smlouvy musí obsahovat </w:t>
      </w:r>
      <w:r w:rsidRPr="005C3D82">
        <w:rPr>
          <w:rFonts w:ascii="Arial" w:eastAsiaTheme="minorHAnsi" w:hAnsi="Arial" w:cs="Arial"/>
          <w:color w:val="404040" w:themeColor="text1" w:themeTint="BF"/>
          <w:sz w:val="22"/>
          <w:szCs w:val="22"/>
          <w:lang w:eastAsia="en-US"/>
        </w:rPr>
        <w:t xml:space="preserve">minimálně tyto </w:t>
      </w:r>
      <w:r w:rsidRPr="005C3D82">
        <w:rPr>
          <w:rStyle w:val="eop"/>
          <w:rFonts w:ascii="Arial" w:hAnsi="Arial" w:cs="Arial"/>
          <w:color w:val="404040" w:themeColor="text1" w:themeTint="BF"/>
          <w:sz w:val="22"/>
          <w:szCs w:val="22"/>
        </w:rPr>
        <w:t>náležitosti</w:t>
      </w:r>
      <w:r w:rsidRPr="005C3D82">
        <w:rPr>
          <w:rFonts w:ascii="Arial" w:eastAsiaTheme="minorHAnsi" w:hAnsi="Arial" w:cs="Arial"/>
          <w:color w:val="404040" w:themeColor="text1" w:themeTint="BF"/>
          <w:sz w:val="22"/>
          <w:szCs w:val="22"/>
          <w:lang w:eastAsia="en-US"/>
        </w:rPr>
        <w:t>:</w:t>
      </w:r>
    </w:p>
    <w:p w14:paraId="540FF9F9" w14:textId="77777777" w:rsidR="00772C91" w:rsidRPr="005C3D82" w:rsidRDefault="00772C91" w:rsidP="005A0D50">
      <w:pPr>
        <w:pStyle w:val="Odstavecseseznamem"/>
        <w:numPr>
          <w:ilvl w:val="2"/>
          <w:numId w:val="10"/>
        </w:numPr>
        <w:spacing w:after="6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identifikační údaje Poskytovatele a Objednatele;</w:t>
      </w:r>
    </w:p>
    <w:p w14:paraId="03F5B1A8" w14:textId="77777777" w:rsidR="00772C91" w:rsidRPr="005C3D82" w:rsidRDefault="00772C91" w:rsidP="005A0D50">
      <w:pPr>
        <w:pStyle w:val="Odstavecseseznamem"/>
        <w:numPr>
          <w:ilvl w:val="2"/>
          <w:numId w:val="10"/>
        </w:numPr>
        <w:spacing w:after="6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číslo této Smlouvy;</w:t>
      </w:r>
    </w:p>
    <w:p w14:paraId="55EB3E3D" w14:textId="387C7799" w:rsidR="00D439E5" w:rsidRPr="005C3D82" w:rsidRDefault="00D439E5" w:rsidP="005A0D50">
      <w:pPr>
        <w:pStyle w:val="Odstavecseseznamem"/>
        <w:numPr>
          <w:ilvl w:val="2"/>
          <w:numId w:val="10"/>
        </w:numPr>
        <w:spacing w:after="6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číslo Objednávky</w:t>
      </w:r>
      <w:r w:rsidR="00C804D0" w:rsidRPr="005C3D82">
        <w:rPr>
          <w:rFonts w:eastAsiaTheme="minorEastAsia" w:cs="Arial"/>
          <w:color w:val="404040" w:themeColor="text1" w:themeTint="BF"/>
          <w:sz w:val="22"/>
          <w:szCs w:val="22"/>
          <w:lang w:eastAsia="en-US"/>
        </w:rPr>
        <w:t xml:space="preserve"> (OBJ)</w:t>
      </w:r>
      <w:r w:rsidRPr="005C3D82">
        <w:rPr>
          <w:rFonts w:eastAsiaTheme="minorEastAsia" w:cs="Arial"/>
          <w:color w:val="404040" w:themeColor="text1" w:themeTint="BF"/>
          <w:sz w:val="22"/>
          <w:szCs w:val="22"/>
          <w:lang w:eastAsia="en-US"/>
        </w:rPr>
        <w:t>;</w:t>
      </w:r>
    </w:p>
    <w:p w14:paraId="03AD389A" w14:textId="77777777" w:rsidR="00772C91" w:rsidRPr="005C3D82" w:rsidRDefault="00772C91" w:rsidP="005A0D50">
      <w:pPr>
        <w:pStyle w:val="Odstavecseseznamem"/>
        <w:numPr>
          <w:ilvl w:val="2"/>
          <w:numId w:val="10"/>
        </w:numPr>
        <w:tabs>
          <w:tab w:val="left" w:pos="1843"/>
        </w:tabs>
        <w:spacing w:after="6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označení objednávaných Služeb (množství a popis);</w:t>
      </w:r>
    </w:p>
    <w:p w14:paraId="276112C3" w14:textId="2A983CCC" w:rsidR="00772C91" w:rsidRPr="005C3D82" w:rsidRDefault="009B53BB" w:rsidP="005A0D50">
      <w:pPr>
        <w:pStyle w:val="Odstavecseseznamem"/>
        <w:numPr>
          <w:ilvl w:val="2"/>
          <w:numId w:val="10"/>
        </w:numPr>
        <w:tabs>
          <w:tab w:val="left" w:pos="1843"/>
        </w:tabs>
        <w:spacing w:after="6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maximální </w:t>
      </w:r>
      <w:r w:rsidR="00772C91" w:rsidRPr="005C3D82">
        <w:rPr>
          <w:rFonts w:eastAsiaTheme="minorEastAsia" w:cs="Arial"/>
          <w:color w:val="404040" w:themeColor="text1" w:themeTint="BF"/>
          <w:sz w:val="22"/>
          <w:szCs w:val="22"/>
          <w:lang w:eastAsia="en-US"/>
        </w:rPr>
        <w:t>cen</w:t>
      </w:r>
      <w:r w:rsidR="009A52D3" w:rsidRPr="005C3D82">
        <w:rPr>
          <w:rFonts w:eastAsiaTheme="minorEastAsia" w:cs="Arial"/>
          <w:color w:val="404040" w:themeColor="text1" w:themeTint="BF"/>
          <w:sz w:val="22"/>
          <w:szCs w:val="22"/>
          <w:lang w:eastAsia="en-US"/>
        </w:rPr>
        <w:t>u</w:t>
      </w:r>
      <w:r w:rsidR="00772C91" w:rsidRPr="005C3D82">
        <w:rPr>
          <w:rFonts w:eastAsiaTheme="minorEastAsia" w:cs="Arial"/>
          <w:color w:val="404040" w:themeColor="text1" w:themeTint="BF"/>
          <w:sz w:val="22"/>
          <w:szCs w:val="22"/>
          <w:lang w:eastAsia="en-US"/>
        </w:rPr>
        <w:t xml:space="preserve"> objednávaných Služeb v českých korunách;</w:t>
      </w:r>
    </w:p>
    <w:p w14:paraId="521979C3" w14:textId="55EC74AE" w:rsidR="00772C91" w:rsidRPr="005C3D82" w:rsidRDefault="00772C91" w:rsidP="005A0D50">
      <w:pPr>
        <w:pStyle w:val="Odstavecseseznamem"/>
        <w:numPr>
          <w:ilvl w:val="2"/>
          <w:numId w:val="10"/>
        </w:numPr>
        <w:tabs>
          <w:tab w:val="left" w:pos="1843"/>
        </w:tabs>
        <w:spacing w:after="120" w:line="312" w:lineRule="auto"/>
        <w:ind w:left="1701"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termín dodání</w:t>
      </w:r>
      <w:r w:rsidR="00891129" w:rsidRPr="005C3D82">
        <w:rPr>
          <w:rFonts w:eastAsiaTheme="minorEastAsia" w:cs="Arial"/>
          <w:color w:val="404040" w:themeColor="text1" w:themeTint="BF"/>
          <w:sz w:val="22"/>
          <w:szCs w:val="22"/>
          <w:lang w:eastAsia="en-US"/>
        </w:rPr>
        <w:t xml:space="preserve"> </w:t>
      </w:r>
      <w:r w:rsidRPr="005C3D82">
        <w:rPr>
          <w:rFonts w:eastAsiaTheme="minorEastAsia" w:cs="Arial"/>
          <w:color w:val="404040" w:themeColor="text1" w:themeTint="BF"/>
          <w:sz w:val="22"/>
          <w:szCs w:val="22"/>
          <w:lang w:eastAsia="en-US"/>
        </w:rPr>
        <w:t>/</w:t>
      </w:r>
      <w:r w:rsidR="00891129" w:rsidRPr="005C3D82">
        <w:rPr>
          <w:rFonts w:eastAsiaTheme="minorEastAsia" w:cs="Arial"/>
          <w:color w:val="404040" w:themeColor="text1" w:themeTint="BF"/>
          <w:sz w:val="22"/>
          <w:szCs w:val="22"/>
          <w:lang w:eastAsia="en-US"/>
        </w:rPr>
        <w:t xml:space="preserve"> </w:t>
      </w:r>
      <w:r w:rsidRPr="005C3D82">
        <w:rPr>
          <w:rFonts w:eastAsiaTheme="minorEastAsia" w:cs="Arial"/>
          <w:color w:val="404040" w:themeColor="text1" w:themeTint="BF"/>
          <w:sz w:val="22"/>
          <w:szCs w:val="22"/>
          <w:lang w:eastAsia="en-US"/>
        </w:rPr>
        <w:t>poskytnutí objednávaných Služeb.</w:t>
      </w:r>
    </w:p>
    <w:p w14:paraId="36610D26" w14:textId="77916425" w:rsidR="00772C91" w:rsidRPr="005C3D82" w:rsidRDefault="000018E9" w:rsidP="005A219B">
      <w:pPr>
        <w:pStyle w:val="paragraph"/>
        <w:numPr>
          <w:ilvl w:val="2"/>
          <w:numId w:val="36"/>
        </w:numPr>
        <w:shd w:val="clear" w:color="auto" w:fill="FFFFFF"/>
        <w:spacing w:before="0" w:beforeAutospacing="0" w:after="120" w:afterAutospacing="0" w:line="312" w:lineRule="auto"/>
        <w:ind w:left="1276" w:hanging="709"/>
        <w:jc w:val="both"/>
        <w:textAlignment w:val="baseline"/>
        <w:rPr>
          <w:rFonts w:ascii="Arial" w:hAnsi="Arial" w:cs="Arial"/>
          <w:color w:val="404040" w:themeColor="text1" w:themeTint="BF"/>
          <w:sz w:val="22"/>
          <w:szCs w:val="22"/>
        </w:rPr>
      </w:pPr>
      <w:r w:rsidRPr="005C3D82">
        <w:rPr>
          <w:rFonts w:ascii="Arial" w:eastAsiaTheme="minorHAnsi" w:hAnsi="Arial" w:cs="Arial"/>
          <w:color w:val="404040" w:themeColor="text1" w:themeTint="BF"/>
          <w:sz w:val="22"/>
          <w:szCs w:val="22"/>
          <w:lang w:eastAsia="en-US"/>
        </w:rPr>
        <w:t>Objednávka</w:t>
      </w:r>
      <w:r w:rsidR="00772C91" w:rsidRPr="005C3D82">
        <w:rPr>
          <w:rFonts w:ascii="Arial" w:eastAsiaTheme="minorHAnsi" w:hAnsi="Arial" w:cs="Arial"/>
          <w:color w:val="404040" w:themeColor="text1" w:themeTint="BF"/>
          <w:sz w:val="22"/>
          <w:szCs w:val="22"/>
          <w:lang w:eastAsia="en-US"/>
        </w:rPr>
        <w:t xml:space="preserve"> musí být před započetím je</w:t>
      </w:r>
      <w:r w:rsidRPr="005C3D82">
        <w:rPr>
          <w:rFonts w:ascii="Arial" w:eastAsiaTheme="minorHAnsi" w:hAnsi="Arial" w:cs="Arial"/>
          <w:color w:val="404040" w:themeColor="text1" w:themeTint="BF"/>
          <w:sz w:val="22"/>
          <w:szCs w:val="22"/>
          <w:lang w:eastAsia="en-US"/>
        </w:rPr>
        <w:t>jí</w:t>
      </w:r>
      <w:r w:rsidR="00772C91" w:rsidRPr="005C3D82">
        <w:rPr>
          <w:rFonts w:ascii="Arial" w:eastAsiaTheme="minorHAnsi" w:hAnsi="Arial" w:cs="Arial"/>
          <w:color w:val="404040" w:themeColor="text1" w:themeTint="BF"/>
          <w:sz w:val="22"/>
          <w:szCs w:val="22"/>
          <w:lang w:eastAsia="en-US"/>
        </w:rPr>
        <w:t xml:space="preserve"> realizace, nejpozději do pěti (5) kalendářních dnů, písemně odsouhlasen</w:t>
      </w:r>
      <w:r w:rsidRPr="005C3D82">
        <w:rPr>
          <w:rFonts w:ascii="Arial" w:eastAsiaTheme="minorHAnsi" w:hAnsi="Arial" w:cs="Arial"/>
          <w:color w:val="404040" w:themeColor="text1" w:themeTint="BF"/>
          <w:sz w:val="22"/>
          <w:szCs w:val="22"/>
          <w:lang w:eastAsia="en-US"/>
        </w:rPr>
        <w:t>a</w:t>
      </w:r>
      <w:r w:rsidR="00772C91" w:rsidRPr="005C3D82">
        <w:rPr>
          <w:rFonts w:ascii="Arial" w:eastAsiaTheme="minorHAnsi" w:hAnsi="Arial" w:cs="Arial"/>
          <w:color w:val="404040" w:themeColor="text1" w:themeTint="BF"/>
          <w:sz w:val="22"/>
          <w:szCs w:val="22"/>
          <w:lang w:eastAsia="en-US"/>
        </w:rPr>
        <w:t xml:space="preserve"> a akceptován</w:t>
      </w:r>
      <w:r w:rsidRPr="005C3D82">
        <w:rPr>
          <w:rFonts w:ascii="Arial" w:eastAsiaTheme="minorHAnsi" w:hAnsi="Arial" w:cs="Arial"/>
          <w:color w:val="404040" w:themeColor="text1" w:themeTint="BF"/>
          <w:sz w:val="22"/>
          <w:szCs w:val="22"/>
          <w:lang w:eastAsia="en-US"/>
        </w:rPr>
        <w:t>a</w:t>
      </w:r>
      <w:r w:rsidR="00772C91" w:rsidRPr="005C3D82">
        <w:rPr>
          <w:rFonts w:ascii="Arial" w:eastAsiaTheme="minorHAnsi" w:hAnsi="Arial" w:cs="Arial"/>
          <w:color w:val="404040" w:themeColor="text1" w:themeTint="BF"/>
          <w:sz w:val="22"/>
          <w:szCs w:val="22"/>
          <w:lang w:eastAsia="en-US"/>
        </w:rPr>
        <w:t xml:space="preserve"> Poskytovatelem.</w:t>
      </w:r>
      <w:r w:rsidR="00772C91" w:rsidRPr="005C3D82">
        <w:rPr>
          <w:rStyle w:val="normaltextrun"/>
          <w:rFonts w:ascii="Arial" w:hAnsi="Arial" w:cs="Arial"/>
          <w:color w:val="404040" w:themeColor="text1" w:themeTint="BF"/>
          <w:sz w:val="22"/>
          <w:szCs w:val="22"/>
        </w:rPr>
        <w:t xml:space="preserve"> Potvrzení – akceptace </w:t>
      </w:r>
      <w:r w:rsidRPr="005C3D82">
        <w:rPr>
          <w:rStyle w:val="normaltextrun"/>
          <w:rFonts w:ascii="Arial" w:hAnsi="Arial" w:cs="Arial"/>
          <w:color w:val="404040" w:themeColor="text1" w:themeTint="BF"/>
          <w:sz w:val="22"/>
          <w:szCs w:val="22"/>
        </w:rPr>
        <w:t>Objednávky</w:t>
      </w:r>
      <w:r w:rsidR="00772C91" w:rsidRPr="005C3D82">
        <w:rPr>
          <w:rStyle w:val="normaltextrun"/>
          <w:rFonts w:ascii="Arial" w:hAnsi="Arial" w:cs="Arial"/>
          <w:color w:val="404040" w:themeColor="text1" w:themeTint="BF"/>
          <w:sz w:val="22"/>
          <w:szCs w:val="22"/>
        </w:rPr>
        <w:t> Poskytovatelem musí obsahovat minimálně tyto náležitosti:</w:t>
      </w:r>
      <w:r w:rsidR="00772C91" w:rsidRPr="005C3D82">
        <w:rPr>
          <w:rStyle w:val="eop"/>
          <w:rFonts w:ascii="Arial" w:hAnsi="Arial" w:cs="Arial"/>
          <w:color w:val="404040" w:themeColor="text1" w:themeTint="BF"/>
          <w:sz w:val="22"/>
          <w:szCs w:val="22"/>
        </w:rPr>
        <w:t> </w:t>
      </w:r>
    </w:p>
    <w:p w14:paraId="44424671" w14:textId="77777777" w:rsidR="00772C91" w:rsidRPr="005C3D82" w:rsidRDefault="00772C91" w:rsidP="00E96722">
      <w:pPr>
        <w:pStyle w:val="paragraph"/>
        <w:numPr>
          <w:ilvl w:val="2"/>
          <w:numId w:val="35"/>
        </w:numPr>
        <w:spacing w:before="0" w:beforeAutospacing="0" w:after="60" w:afterAutospacing="0" w:line="312" w:lineRule="auto"/>
        <w:ind w:left="1701" w:hanging="425"/>
        <w:jc w:val="both"/>
        <w:textAlignment w:val="baseline"/>
        <w:rPr>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identifikační údaje Objednatele a Poskytovatele v souladu s údaji dle obchodního rejstříku;</w:t>
      </w:r>
      <w:r w:rsidRPr="005C3D82">
        <w:rPr>
          <w:rStyle w:val="eop"/>
          <w:rFonts w:ascii="Arial" w:hAnsi="Arial" w:cs="Arial"/>
          <w:color w:val="404040" w:themeColor="text1" w:themeTint="BF"/>
          <w:sz w:val="22"/>
          <w:szCs w:val="22"/>
        </w:rPr>
        <w:t> </w:t>
      </w:r>
    </w:p>
    <w:p w14:paraId="3D953C83" w14:textId="77777777" w:rsidR="00772C91" w:rsidRPr="005C3D82" w:rsidRDefault="00772C91" w:rsidP="00E96722">
      <w:pPr>
        <w:pStyle w:val="paragraph"/>
        <w:numPr>
          <w:ilvl w:val="2"/>
          <w:numId w:val="35"/>
        </w:numPr>
        <w:spacing w:before="0" w:beforeAutospacing="0" w:after="120" w:afterAutospacing="0" w:line="312" w:lineRule="auto"/>
        <w:ind w:left="1701" w:hanging="425"/>
        <w:jc w:val="both"/>
        <w:textAlignment w:val="baseline"/>
        <w:rPr>
          <w:rStyle w:val="eop"/>
          <w:rFonts w:ascii="Arial" w:hAnsi="Arial" w:cs="Arial"/>
          <w:color w:val="404040" w:themeColor="text1" w:themeTint="BF"/>
          <w:sz w:val="22"/>
          <w:szCs w:val="22"/>
        </w:rPr>
      </w:pPr>
      <w:r w:rsidRPr="005C3D82">
        <w:rPr>
          <w:rStyle w:val="normaltextrun"/>
          <w:rFonts w:ascii="Arial" w:hAnsi="Arial" w:cs="Arial"/>
          <w:color w:val="404040" w:themeColor="text1" w:themeTint="BF"/>
          <w:sz w:val="22"/>
          <w:szCs w:val="22"/>
        </w:rPr>
        <w:t>podpis oprávněné osoby Poskytovatele.</w:t>
      </w:r>
      <w:r w:rsidRPr="005C3D82">
        <w:rPr>
          <w:rStyle w:val="eop"/>
          <w:rFonts w:ascii="Arial" w:hAnsi="Arial" w:cs="Arial"/>
          <w:color w:val="404040" w:themeColor="text1" w:themeTint="BF"/>
          <w:sz w:val="22"/>
          <w:szCs w:val="22"/>
        </w:rPr>
        <w:t> </w:t>
      </w:r>
    </w:p>
    <w:p w14:paraId="213F30CD" w14:textId="020E14F8" w:rsidR="00772C91" w:rsidRPr="005C3D82" w:rsidRDefault="000018E9" w:rsidP="00E96722">
      <w:pPr>
        <w:pStyle w:val="paragraph"/>
        <w:spacing w:before="0" w:beforeAutospacing="0" w:after="120" w:afterAutospacing="0" w:line="312" w:lineRule="auto"/>
        <w:ind w:left="1701"/>
        <w:jc w:val="both"/>
        <w:textAlignment w:val="baseline"/>
        <w:rPr>
          <w:rFonts w:ascii="Arial" w:hAnsi="Arial" w:cs="Arial"/>
          <w:color w:val="404040" w:themeColor="text1" w:themeTint="BF"/>
          <w:sz w:val="22"/>
          <w:szCs w:val="22"/>
        </w:rPr>
      </w:pPr>
      <w:r w:rsidRPr="005C3D82">
        <w:rPr>
          <w:rFonts w:ascii="Arial" w:hAnsi="Arial" w:cs="Arial"/>
          <w:color w:val="404040" w:themeColor="text1" w:themeTint="BF"/>
          <w:sz w:val="22"/>
          <w:szCs w:val="22"/>
        </w:rPr>
        <w:lastRenderedPageBreak/>
        <w:t>Objednávka</w:t>
      </w:r>
      <w:r w:rsidR="00772C91" w:rsidRPr="005C3D82">
        <w:rPr>
          <w:rFonts w:ascii="Arial" w:hAnsi="Arial" w:cs="Arial"/>
          <w:color w:val="404040" w:themeColor="text1" w:themeTint="BF"/>
          <w:sz w:val="22"/>
          <w:szCs w:val="22"/>
        </w:rPr>
        <w:t xml:space="preserve"> je považován</w:t>
      </w:r>
      <w:r w:rsidRPr="005C3D82">
        <w:rPr>
          <w:rFonts w:ascii="Arial" w:hAnsi="Arial" w:cs="Arial"/>
          <w:color w:val="404040" w:themeColor="text1" w:themeTint="BF"/>
          <w:sz w:val="22"/>
          <w:szCs w:val="22"/>
        </w:rPr>
        <w:t>a</w:t>
      </w:r>
      <w:r w:rsidR="00772C91" w:rsidRPr="005C3D82">
        <w:rPr>
          <w:rFonts w:ascii="Arial" w:hAnsi="Arial" w:cs="Arial"/>
          <w:color w:val="404040" w:themeColor="text1" w:themeTint="BF"/>
          <w:sz w:val="22"/>
          <w:szCs w:val="22"/>
        </w:rPr>
        <w:t xml:space="preserve"> za odsouhlasen</w:t>
      </w:r>
      <w:r w:rsidRPr="005C3D82">
        <w:rPr>
          <w:rFonts w:ascii="Arial" w:hAnsi="Arial" w:cs="Arial"/>
          <w:color w:val="404040" w:themeColor="text1" w:themeTint="BF"/>
          <w:sz w:val="22"/>
          <w:szCs w:val="22"/>
        </w:rPr>
        <w:t>ou</w:t>
      </w:r>
      <w:r w:rsidR="00772C91" w:rsidRPr="005C3D82">
        <w:rPr>
          <w:rFonts w:ascii="Arial" w:hAnsi="Arial" w:cs="Arial"/>
          <w:color w:val="404040" w:themeColor="text1" w:themeTint="BF"/>
          <w:sz w:val="22"/>
          <w:szCs w:val="22"/>
        </w:rPr>
        <w:t xml:space="preserve"> a akceptovan</w:t>
      </w:r>
      <w:r w:rsidRPr="005C3D82">
        <w:rPr>
          <w:rFonts w:ascii="Arial" w:hAnsi="Arial" w:cs="Arial"/>
          <w:color w:val="404040" w:themeColor="text1" w:themeTint="BF"/>
          <w:sz w:val="22"/>
          <w:szCs w:val="22"/>
        </w:rPr>
        <w:t>ou</w:t>
      </w:r>
      <w:r w:rsidR="00772C91" w:rsidRPr="005C3D82">
        <w:rPr>
          <w:rFonts w:ascii="Arial" w:hAnsi="Arial" w:cs="Arial"/>
          <w:color w:val="404040" w:themeColor="text1" w:themeTint="BF"/>
          <w:sz w:val="22"/>
          <w:szCs w:val="22"/>
        </w:rPr>
        <w:t xml:space="preserve"> Poskytovatelem doručením potvrzení – akceptace </w:t>
      </w:r>
      <w:r w:rsidRPr="005C3D82">
        <w:rPr>
          <w:rFonts w:ascii="Arial" w:hAnsi="Arial" w:cs="Arial"/>
          <w:color w:val="404040" w:themeColor="text1" w:themeTint="BF"/>
          <w:sz w:val="22"/>
          <w:szCs w:val="22"/>
        </w:rPr>
        <w:t>Objednávky</w:t>
      </w:r>
      <w:r w:rsidR="00772C91" w:rsidRPr="005C3D82">
        <w:rPr>
          <w:rFonts w:ascii="Arial" w:hAnsi="Arial" w:cs="Arial"/>
          <w:color w:val="404040" w:themeColor="text1" w:themeTint="BF"/>
          <w:sz w:val="22"/>
          <w:szCs w:val="22"/>
        </w:rPr>
        <w:t xml:space="preserve"> Objednateli. </w:t>
      </w:r>
    </w:p>
    <w:p w14:paraId="103FFFB1" w14:textId="37057076" w:rsidR="00772C91" w:rsidRPr="005C3D82" w:rsidRDefault="00772C91" w:rsidP="005A219B">
      <w:pPr>
        <w:pStyle w:val="Odstavecseseznamem"/>
        <w:numPr>
          <w:ilvl w:val="1"/>
          <w:numId w:val="36"/>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Služby dle čl. 2 odst. 2.1 písm. </w:t>
      </w:r>
      <w:r w:rsidR="000E38F0">
        <w:rPr>
          <w:rFonts w:eastAsiaTheme="minorHAnsi" w:cs="Arial"/>
          <w:color w:val="404040" w:themeColor="text1" w:themeTint="BF"/>
          <w:sz w:val="22"/>
          <w:szCs w:val="22"/>
          <w:lang w:eastAsia="en-US"/>
        </w:rPr>
        <w:t>c</w:t>
      </w:r>
      <w:r w:rsidRPr="005C3D82">
        <w:rPr>
          <w:rFonts w:eastAsiaTheme="minorHAnsi" w:cs="Arial"/>
          <w:color w:val="404040" w:themeColor="text1" w:themeTint="BF"/>
          <w:sz w:val="22"/>
          <w:szCs w:val="22"/>
          <w:lang w:eastAsia="en-US"/>
        </w:rPr>
        <w:t>) této Smlouvy budou Objednateli poskytnuty vždy v termínu a v rozsahu specifikovaném v</w:t>
      </w:r>
      <w:r w:rsidR="000018E9"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příslušné</w:t>
      </w:r>
      <w:r w:rsidR="000018E9" w:rsidRPr="005C3D82">
        <w:rPr>
          <w:rFonts w:eastAsiaTheme="minorHAnsi" w:cs="Arial"/>
          <w:color w:val="404040" w:themeColor="text1" w:themeTint="BF"/>
          <w:sz w:val="22"/>
          <w:szCs w:val="22"/>
          <w:lang w:eastAsia="en-US"/>
        </w:rPr>
        <w:t xml:space="preserve"> Objednávce</w:t>
      </w:r>
      <w:r w:rsidRPr="005C3D82">
        <w:rPr>
          <w:rFonts w:eastAsiaTheme="minorHAnsi" w:cs="Arial"/>
          <w:color w:val="404040" w:themeColor="text1" w:themeTint="BF"/>
          <w:sz w:val="22"/>
          <w:szCs w:val="22"/>
          <w:lang w:eastAsia="en-US"/>
        </w:rPr>
        <w:t xml:space="preserve">. </w:t>
      </w:r>
    </w:p>
    <w:p w14:paraId="5DBCD011" w14:textId="66FBB4E1" w:rsidR="00772C91" w:rsidRPr="005C3D82" w:rsidRDefault="00772C91" w:rsidP="005A219B">
      <w:pPr>
        <w:pStyle w:val="Odstavecseseznamem"/>
        <w:numPr>
          <w:ilvl w:val="1"/>
          <w:numId w:val="36"/>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Poskytovatel je povinen vést detailní záznamy o poskytování Služeb </w:t>
      </w:r>
      <w:r w:rsidR="00EB6066" w:rsidRPr="005C3D82">
        <w:rPr>
          <w:rFonts w:eastAsiaTheme="minorHAnsi" w:cs="Arial"/>
          <w:color w:val="404040" w:themeColor="text1" w:themeTint="BF"/>
          <w:sz w:val="22"/>
          <w:szCs w:val="22"/>
          <w:lang w:eastAsia="en-US"/>
        </w:rPr>
        <w:t xml:space="preserve">na základě </w:t>
      </w:r>
      <w:r w:rsidRPr="005C3D82">
        <w:rPr>
          <w:rFonts w:eastAsiaTheme="minorHAnsi" w:cs="Arial"/>
          <w:color w:val="404040" w:themeColor="text1" w:themeTint="BF"/>
          <w:sz w:val="22"/>
          <w:szCs w:val="22"/>
          <w:lang w:eastAsia="en-US"/>
        </w:rPr>
        <w:t xml:space="preserve">příslušné </w:t>
      </w:r>
      <w:r w:rsidR="0021095F" w:rsidRPr="005C3D82">
        <w:rPr>
          <w:rFonts w:eastAsiaTheme="minorHAnsi" w:cs="Arial"/>
          <w:color w:val="404040" w:themeColor="text1" w:themeTint="BF"/>
          <w:sz w:val="22"/>
          <w:szCs w:val="22"/>
          <w:lang w:eastAsia="en-US"/>
        </w:rPr>
        <w:t>Objednávky</w:t>
      </w:r>
      <w:r w:rsidR="00EB6066"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(dále jen „</w:t>
      </w:r>
      <w:r w:rsidRPr="005C3D82">
        <w:rPr>
          <w:rFonts w:eastAsiaTheme="minorHAnsi" w:cs="Arial"/>
          <w:b/>
          <w:color w:val="404040" w:themeColor="text1" w:themeTint="BF"/>
          <w:sz w:val="22"/>
          <w:szCs w:val="22"/>
          <w:lang w:eastAsia="en-US"/>
        </w:rPr>
        <w:t>Výkaz plnění</w:t>
      </w:r>
      <w:r w:rsidRPr="005C3D82">
        <w:rPr>
          <w:rFonts w:eastAsiaTheme="minorHAnsi" w:cs="Arial"/>
          <w:color w:val="404040" w:themeColor="text1" w:themeTint="BF"/>
          <w:sz w:val="22"/>
          <w:szCs w:val="22"/>
          <w:lang w:eastAsia="en-US"/>
        </w:rPr>
        <w:t>“). Výkaz plnění bude obsahovat přehled a množství poskytnutých Služeb, tj. počet odpracovaných člověkohodin a popis Poskytovatelem realizovaných činností.</w:t>
      </w:r>
    </w:p>
    <w:p w14:paraId="221EF916" w14:textId="604BE4D9" w:rsidR="00772C91" w:rsidRPr="005C3D82" w:rsidRDefault="00772C91" w:rsidP="005A219B">
      <w:pPr>
        <w:pStyle w:val="Odstavecseseznamem"/>
        <w:numPr>
          <w:ilvl w:val="1"/>
          <w:numId w:val="36"/>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Služby dle čl. 2 odst. 2.1 písm. </w:t>
      </w:r>
      <w:r w:rsidR="000E38F0">
        <w:rPr>
          <w:rFonts w:eastAsiaTheme="minorEastAsia" w:cs="Arial"/>
          <w:color w:val="404040" w:themeColor="text1" w:themeTint="BF"/>
          <w:sz w:val="22"/>
          <w:szCs w:val="22"/>
          <w:lang w:eastAsia="en-US"/>
        </w:rPr>
        <w:t>c</w:t>
      </w:r>
      <w:r w:rsidRPr="005C3D82">
        <w:rPr>
          <w:rFonts w:eastAsiaTheme="minorEastAsia" w:cs="Arial"/>
          <w:color w:val="404040" w:themeColor="text1" w:themeTint="BF"/>
          <w:sz w:val="22"/>
          <w:szCs w:val="22"/>
          <w:lang w:eastAsia="en-US"/>
        </w:rPr>
        <w:t xml:space="preserve">) této Smlouvy budou převzaty na základě oboustranně podepsaného Akceptačního protokolu Služeb. Akceptační protokol Služeb bude Poskytovatelem vystaven vždy nejpozději do pěti (5) kalendářních dnů od </w:t>
      </w:r>
      <w:r w:rsidR="00093A5A" w:rsidRPr="005C3D82">
        <w:rPr>
          <w:rFonts w:eastAsiaTheme="minorEastAsia" w:cs="Arial"/>
          <w:color w:val="404040" w:themeColor="text1" w:themeTint="BF"/>
          <w:sz w:val="22"/>
          <w:szCs w:val="22"/>
          <w:lang w:eastAsia="en-US"/>
        </w:rPr>
        <w:t xml:space="preserve">poskytnutí Služeb </w:t>
      </w:r>
      <w:r w:rsidR="0021095F" w:rsidRPr="005C3D82">
        <w:rPr>
          <w:rFonts w:eastAsiaTheme="minorEastAsia" w:cs="Arial"/>
          <w:color w:val="404040" w:themeColor="text1" w:themeTint="BF"/>
          <w:sz w:val="22"/>
          <w:szCs w:val="22"/>
          <w:lang w:eastAsia="en-US"/>
        </w:rPr>
        <w:t>dle příslušné</w:t>
      </w:r>
      <w:r w:rsidR="0083731E" w:rsidRPr="005C3D82">
        <w:rPr>
          <w:rFonts w:eastAsiaTheme="minorEastAsia" w:cs="Arial"/>
          <w:color w:val="404040" w:themeColor="text1" w:themeTint="BF"/>
          <w:sz w:val="22"/>
          <w:szCs w:val="22"/>
          <w:lang w:eastAsia="en-US"/>
        </w:rPr>
        <w:t xml:space="preserve"> Objednávky</w:t>
      </w:r>
      <w:r w:rsidRPr="005C3D82">
        <w:rPr>
          <w:rFonts w:eastAsiaTheme="minorEastAsia" w:cs="Arial"/>
          <w:color w:val="404040" w:themeColor="text1" w:themeTint="BF"/>
          <w:sz w:val="22"/>
          <w:szCs w:val="22"/>
          <w:lang w:eastAsia="en-US"/>
        </w:rPr>
        <w:t xml:space="preserve">. Přílohou Akceptačního protokolu Služeb bude vždy Výkaz plnění dle odst. </w:t>
      </w:r>
      <w:r w:rsidR="000E38F0">
        <w:rPr>
          <w:rFonts w:eastAsiaTheme="minorEastAsia" w:cs="Arial"/>
          <w:color w:val="404040" w:themeColor="text1" w:themeTint="BF"/>
          <w:sz w:val="22"/>
          <w:szCs w:val="22"/>
          <w:lang w:eastAsia="en-US"/>
        </w:rPr>
        <w:t>6</w:t>
      </w:r>
      <w:r w:rsidRPr="005C3D82">
        <w:rPr>
          <w:rFonts w:eastAsiaTheme="minorEastAsia" w:cs="Arial"/>
          <w:color w:val="404040" w:themeColor="text1" w:themeTint="BF"/>
          <w:sz w:val="22"/>
          <w:szCs w:val="22"/>
          <w:lang w:eastAsia="en-US"/>
        </w:rPr>
        <w:t>.</w:t>
      </w:r>
      <w:r w:rsidR="00FC5206" w:rsidRPr="005C3D82">
        <w:rPr>
          <w:rFonts w:eastAsiaTheme="minorEastAsia" w:cs="Arial"/>
          <w:color w:val="404040" w:themeColor="text1" w:themeTint="BF"/>
          <w:sz w:val="22"/>
          <w:szCs w:val="22"/>
          <w:lang w:eastAsia="en-US"/>
        </w:rPr>
        <w:t>3</w:t>
      </w:r>
      <w:r w:rsidRPr="005C3D82">
        <w:rPr>
          <w:rFonts w:eastAsiaTheme="minorEastAsia" w:cs="Arial"/>
          <w:color w:val="404040" w:themeColor="text1" w:themeTint="BF"/>
          <w:sz w:val="22"/>
          <w:szCs w:val="22"/>
          <w:lang w:eastAsia="en-US"/>
        </w:rPr>
        <w:t xml:space="preserve"> tohoto článku Smlouvy. </w:t>
      </w:r>
      <w:r w:rsidR="009F7FD3" w:rsidRPr="005C3D82">
        <w:rPr>
          <w:rFonts w:eastAsiaTheme="minorEastAsia" w:cs="Arial"/>
          <w:color w:val="404040" w:themeColor="text1" w:themeTint="BF"/>
          <w:sz w:val="22"/>
          <w:szCs w:val="22"/>
          <w:lang w:eastAsia="en-US"/>
        </w:rPr>
        <w:t xml:space="preserve">V případě </w:t>
      </w:r>
      <w:r w:rsidR="00807AD9" w:rsidRPr="005C3D82">
        <w:rPr>
          <w:rFonts w:eastAsiaTheme="minorEastAsia" w:cs="Arial"/>
          <w:color w:val="404040" w:themeColor="text1" w:themeTint="BF"/>
          <w:sz w:val="22"/>
          <w:szCs w:val="22"/>
          <w:lang w:eastAsia="en-US"/>
        </w:rPr>
        <w:t xml:space="preserve">jakýchkoli úprav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002B6CD8" w:rsidRPr="005C3D82">
        <w:rPr>
          <w:rFonts w:eastAsiaTheme="minorEastAsia" w:cs="Arial"/>
          <w:color w:val="404040" w:themeColor="text1" w:themeTint="BF"/>
          <w:sz w:val="22"/>
          <w:szCs w:val="22"/>
          <w:lang w:eastAsia="en-US"/>
        </w:rPr>
        <w:t>s</w:t>
      </w:r>
      <w:r w:rsidR="00807AD9" w:rsidRPr="005C3D82">
        <w:rPr>
          <w:rFonts w:eastAsiaTheme="minorEastAsia" w:cs="Arial"/>
          <w:color w:val="404040" w:themeColor="text1" w:themeTint="BF"/>
          <w:sz w:val="22"/>
          <w:szCs w:val="22"/>
          <w:lang w:eastAsia="en-US"/>
        </w:rPr>
        <w:t xml:space="preserve">ystému provedených v rámci poskytování Služeb </w:t>
      </w:r>
      <w:r w:rsidR="00120F8A" w:rsidRPr="005C3D82">
        <w:rPr>
          <w:rFonts w:cs="Arial"/>
          <w:color w:val="404040" w:themeColor="text1" w:themeTint="BF"/>
          <w:sz w:val="22"/>
          <w:szCs w:val="22"/>
        </w:rPr>
        <w:t xml:space="preserve">podle čl. 2 odst. 2.1 písm. </w:t>
      </w:r>
      <w:r w:rsidR="000E38F0">
        <w:rPr>
          <w:rFonts w:cs="Arial"/>
          <w:color w:val="404040" w:themeColor="text1" w:themeTint="BF"/>
          <w:sz w:val="22"/>
          <w:szCs w:val="22"/>
        </w:rPr>
        <w:t>c</w:t>
      </w:r>
      <w:r w:rsidR="00120F8A" w:rsidRPr="005C3D82">
        <w:rPr>
          <w:rFonts w:cs="Arial"/>
          <w:color w:val="404040" w:themeColor="text1" w:themeTint="BF"/>
          <w:sz w:val="22"/>
          <w:szCs w:val="22"/>
        </w:rPr>
        <w:t xml:space="preserve">) Smlouvy </w:t>
      </w:r>
      <w:r w:rsidR="00F845CB" w:rsidRPr="005C3D82">
        <w:rPr>
          <w:rFonts w:cs="Arial"/>
          <w:color w:val="404040" w:themeColor="text1" w:themeTint="BF"/>
          <w:sz w:val="22"/>
          <w:szCs w:val="22"/>
        </w:rPr>
        <w:t xml:space="preserve">bude </w:t>
      </w:r>
      <w:r w:rsidR="001F7C64" w:rsidRPr="005C3D82">
        <w:rPr>
          <w:rFonts w:cs="Arial"/>
          <w:color w:val="404040" w:themeColor="text1" w:themeTint="BF"/>
          <w:sz w:val="22"/>
          <w:szCs w:val="22"/>
        </w:rPr>
        <w:t>přílohou Akceptačního protokolu Služeb</w:t>
      </w:r>
      <w:r w:rsidR="003D3A71" w:rsidRPr="005C3D82">
        <w:rPr>
          <w:rFonts w:cs="Arial"/>
          <w:color w:val="404040" w:themeColor="text1" w:themeTint="BF"/>
          <w:sz w:val="22"/>
          <w:szCs w:val="22"/>
        </w:rPr>
        <w:t>,</w:t>
      </w:r>
      <w:r w:rsidR="00390B62" w:rsidRPr="005C3D82">
        <w:rPr>
          <w:rFonts w:cs="Arial"/>
          <w:color w:val="404040" w:themeColor="text1" w:themeTint="BF"/>
          <w:sz w:val="22"/>
          <w:szCs w:val="22"/>
        </w:rPr>
        <w:t xml:space="preserve"> </w:t>
      </w:r>
      <w:r w:rsidR="00840CEB" w:rsidRPr="005C3D82">
        <w:rPr>
          <w:rFonts w:cs="Arial"/>
          <w:color w:val="404040" w:themeColor="text1" w:themeTint="BF"/>
          <w:sz w:val="22"/>
          <w:szCs w:val="22"/>
        </w:rPr>
        <w:t>a</w:t>
      </w:r>
      <w:r w:rsidR="00670B31" w:rsidRPr="005C3D82">
        <w:rPr>
          <w:rFonts w:cs="Arial"/>
          <w:color w:val="404040" w:themeColor="text1" w:themeTint="BF"/>
          <w:sz w:val="22"/>
          <w:szCs w:val="22"/>
        </w:rPr>
        <w:t xml:space="preserve"> tedy i</w:t>
      </w:r>
      <w:r w:rsidR="00840CEB" w:rsidRPr="005C3D82">
        <w:rPr>
          <w:rFonts w:cs="Arial"/>
          <w:color w:val="404040" w:themeColor="text1" w:themeTint="BF"/>
          <w:sz w:val="22"/>
          <w:szCs w:val="22"/>
        </w:rPr>
        <w:t xml:space="preserve"> </w:t>
      </w:r>
      <w:r w:rsidR="009F7FD3" w:rsidRPr="005C3D82">
        <w:rPr>
          <w:rFonts w:cs="Arial"/>
          <w:color w:val="404040" w:themeColor="text1" w:themeTint="BF"/>
          <w:sz w:val="22"/>
          <w:szCs w:val="22"/>
        </w:rPr>
        <w:t>předmětem akceptace</w:t>
      </w:r>
      <w:r w:rsidR="00951B5A" w:rsidRPr="005C3D82">
        <w:rPr>
          <w:rFonts w:cs="Arial"/>
          <w:color w:val="404040" w:themeColor="text1" w:themeTint="BF"/>
          <w:sz w:val="22"/>
          <w:szCs w:val="22"/>
        </w:rPr>
        <w:t>,</w:t>
      </w:r>
      <w:r w:rsidR="009F7FD3" w:rsidRPr="005C3D82">
        <w:rPr>
          <w:rFonts w:cs="Arial"/>
          <w:color w:val="404040" w:themeColor="text1" w:themeTint="BF"/>
          <w:sz w:val="22"/>
          <w:szCs w:val="22"/>
        </w:rPr>
        <w:t xml:space="preserve"> </w:t>
      </w:r>
      <w:r w:rsidR="00F845CB" w:rsidRPr="005C3D82">
        <w:rPr>
          <w:rFonts w:cs="Arial"/>
          <w:color w:val="404040" w:themeColor="text1" w:themeTint="BF"/>
          <w:sz w:val="22"/>
          <w:szCs w:val="22"/>
        </w:rPr>
        <w:t xml:space="preserve">rovněž </w:t>
      </w:r>
      <w:r w:rsidR="003A5D53" w:rsidRPr="005C3D82">
        <w:rPr>
          <w:rFonts w:cs="Arial"/>
          <w:color w:val="404040" w:themeColor="text1" w:themeTint="BF"/>
          <w:sz w:val="22"/>
          <w:szCs w:val="22"/>
        </w:rPr>
        <w:t xml:space="preserve">příslušná </w:t>
      </w:r>
      <w:r w:rsidR="00E076CF" w:rsidRPr="005C3D82">
        <w:rPr>
          <w:rFonts w:cs="Arial"/>
          <w:color w:val="404040" w:themeColor="text1" w:themeTint="BF"/>
          <w:sz w:val="22"/>
          <w:szCs w:val="22"/>
        </w:rPr>
        <w:t xml:space="preserve">Dokumentace </w:t>
      </w:r>
      <w:r w:rsidR="003A5D53" w:rsidRPr="005C3D82">
        <w:rPr>
          <w:rFonts w:cs="Arial"/>
          <w:color w:val="404040" w:themeColor="text1" w:themeTint="BF"/>
          <w:sz w:val="22"/>
          <w:szCs w:val="22"/>
        </w:rPr>
        <w:t>podle</w:t>
      </w:r>
      <w:r w:rsidR="00807AD9" w:rsidRPr="005C3D82">
        <w:rPr>
          <w:rFonts w:cs="Arial"/>
          <w:color w:val="404040" w:themeColor="text1" w:themeTint="BF"/>
          <w:sz w:val="22"/>
          <w:szCs w:val="22"/>
        </w:rPr>
        <w:t> </w:t>
      </w:r>
      <w:r w:rsidR="003A5D53" w:rsidRPr="005C3D82">
        <w:rPr>
          <w:rFonts w:cs="Arial"/>
          <w:color w:val="404040" w:themeColor="text1" w:themeTint="BF"/>
          <w:sz w:val="22"/>
          <w:szCs w:val="22"/>
        </w:rPr>
        <w:t>čl. 2 odst.</w:t>
      </w:r>
      <w:r w:rsidR="00165A49" w:rsidRPr="005C3D82">
        <w:rPr>
          <w:rFonts w:cs="Arial"/>
          <w:color w:val="404040" w:themeColor="text1" w:themeTint="BF"/>
          <w:sz w:val="22"/>
          <w:szCs w:val="22"/>
        </w:rPr>
        <w:t> </w:t>
      </w:r>
      <w:r w:rsidR="003A5D53" w:rsidRPr="005C3D82">
        <w:rPr>
          <w:rFonts w:cs="Arial"/>
          <w:color w:val="404040" w:themeColor="text1" w:themeTint="BF"/>
          <w:sz w:val="22"/>
          <w:szCs w:val="22"/>
        </w:rPr>
        <w:t xml:space="preserve">2.2 písm. </w:t>
      </w:r>
      <w:r w:rsidR="009A2740" w:rsidRPr="005C3D82">
        <w:rPr>
          <w:rFonts w:cs="Arial"/>
          <w:color w:val="404040" w:themeColor="text1" w:themeTint="BF"/>
          <w:sz w:val="22"/>
          <w:szCs w:val="22"/>
        </w:rPr>
        <w:t>a</w:t>
      </w:r>
      <w:r w:rsidR="003A5D53" w:rsidRPr="005C3D82">
        <w:rPr>
          <w:rFonts w:cs="Arial"/>
          <w:color w:val="404040" w:themeColor="text1" w:themeTint="BF"/>
          <w:sz w:val="22"/>
          <w:szCs w:val="22"/>
        </w:rPr>
        <w:t xml:space="preserve">) Smlouvy. </w:t>
      </w:r>
    </w:p>
    <w:p w14:paraId="194697E9" w14:textId="552A7EC1" w:rsidR="00772C91" w:rsidRPr="005C3D82" w:rsidRDefault="00772C91" w:rsidP="00923447">
      <w:pPr>
        <w:pStyle w:val="Odstavecseseznamem"/>
        <w:numPr>
          <w:ilvl w:val="1"/>
          <w:numId w:val="36"/>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Objednatel je oprávněn Služby odmítnout akceptovat, pokud nebyly poskytnuty v souladu s popisem Služeb obsaženým v </w:t>
      </w:r>
      <w:r w:rsidR="002A20BB" w:rsidRPr="005C3D82">
        <w:rPr>
          <w:rFonts w:cs="Arial"/>
          <w:color w:val="404040" w:themeColor="text1" w:themeTint="BF"/>
          <w:sz w:val="22"/>
          <w:szCs w:val="22"/>
        </w:rPr>
        <w:t>Objednávce</w:t>
      </w:r>
      <w:r w:rsidRPr="005C3D82">
        <w:rPr>
          <w:rFonts w:cs="Arial"/>
          <w:color w:val="404040" w:themeColor="text1" w:themeTint="BF"/>
          <w:sz w:val="22"/>
          <w:szCs w:val="22"/>
        </w:rPr>
        <w:t xml:space="preserve"> a/nebo pokud vykázaný rozsah poskytnutých Služeb neodpovídá skutečně poskytnutému rozsahu. </w:t>
      </w:r>
      <w:r w:rsidR="00A423A7" w:rsidRPr="005C3D82">
        <w:rPr>
          <w:rFonts w:cs="Arial"/>
          <w:color w:val="404040" w:themeColor="text1" w:themeTint="BF"/>
          <w:sz w:val="22"/>
          <w:szCs w:val="22"/>
        </w:rPr>
        <w:t xml:space="preserve">Objednatel je oprávněn odmítnout akceptovat Služby </w:t>
      </w:r>
      <w:r w:rsidR="007A4041" w:rsidRPr="005C3D82">
        <w:rPr>
          <w:rFonts w:cs="Arial"/>
          <w:color w:val="404040" w:themeColor="text1" w:themeTint="BF"/>
          <w:sz w:val="22"/>
          <w:szCs w:val="22"/>
        </w:rPr>
        <w:t xml:space="preserve">podle čl. 2 odst. 2.1 písm. </w:t>
      </w:r>
      <w:r w:rsidR="000E38F0">
        <w:rPr>
          <w:rFonts w:cs="Arial"/>
          <w:color w:val="404040" w:themeColor="text1" w:themeTint="BF"/>
          <w:sz w:val="22"/>
          <w:szCs w:val="22"/>
        </w:rPr>
        <w:t>c</w:t>
      </w:r>
      <w:r w:rsidR="007A4041" w:rsidRPr="005C3D82">
        <w:rPr>
          <w:rFonts w:cs="Arial"/>
          <w:color w:val="404040" w:themeColor="text1" w:themeTint="BF"/>
          <w:sz w:val="22"/>
          <w:szCs w:val="22"/>
        </w:rPr>
        <w:t xml:space="preserve">) Smlouvy rovněž v případě, že Objednateli nebyla </w:t>
      </w:r>
      <w:r w:rsidR="007A193B" w:rsidRPr="005C3D82">
        <w:rPr>
          <w:rFonts w:cs="Arial"/>
          <w:color w:val="404040" w:themeColor="text1" w:themeTint="BF"/>
          <w:sz w:val="22"/>
          <w:szCs w:val="22"/>
        </w:rPr>
        <w:t>Poskytovatelem předána</w:t>
      </w:r>
      <w:r w:rsidR="007A4041" w:rsidRPr="005C3D82">
        <w:rPr>
          <w:rFonts w:cs="Arial"/>
          <w:color w:val="404040" w:themeColor="text1" w:themeTint="BF"/>
          <w:sz w:val="22"/>
          <w:szCs w:val="22"/>
        </w:rPr>
        <w:t xml:space="preserve"> Dokumentace podle čl. 2 odst. 2.2 písm. </w:t>
      </w:r>
      <w:r w:rsidR="00D05669" w:rsidRPr="005C3D82">
        <w:rPr>
          <w:rFonts w:cs="Arial"/>
          <w:color w:val="404040" w:themeColor="text1" w:themeTint="BF"/>
          <w:sz w:val="22"/>
          <w:szCs w:val="22"/>
        </w:rPr>
        <w:t>a</w:t>
      </w:r>
      <w:r w:rsidR="007A4041" w:rsidRPr="005C3D82">
        <w:rPr>
          <w:rFonts w:cs="Arial"/>
          <w:color w:val="404040" w:themeColor="text1" w:themeTint="BF"/>
          <w:sz w:val="22"/>
          <w:szCs w:val="22"/>
        </w:rPr>
        <w:t xml:space="preserve">) Smlouvy nebo </w:t>
      </w:r>
      <w:r w:rsidR="007A53FC" w:rsidRPr="005C3D82">
        <w:rPr>
          <w:rFonts w:cs="Arial"/>
          <w:color w:val="404040" w:themeColor="text1" w:themeTint="BF"/>
          <w:sz w:val="22"/>
          <w:szCs w:val="22"/>
        </w:rPr>
        <w:t>vykaz</w:t>
      </w:r>
      <w:r w:rsidR="00446EE7" w:rsidRPr="005C3D82">
        <w:rPr>
          <w:rFonts w:cs="Arial"/>
          <w:color w:val="404040" w:themeColor="text1" w:themeTint="BF"/>
          <w:sz w:val="22"/>
          <w:szCs w:val="22"/>
        </w:rPr>
        <w:t>uje-li</w:t>
      </w:r>
      <w:r w:rsidR="007A4041" w:rsidRPr="005C3D82">
        <w:rPr>
          <w:rFonts w:cs="Arial"/>
          <w:color w:val="404040" w:themeColor="text1" w:themeTint="BF"/>
          <w:sz w:val="22"/>
          <w:szCs w:val="22"/>
        </w:rPr>
        <w:t xml:space="preserve"> Dokumentace</w:t>
      </w:r>
      <w:r w:rsidR="00446EE7" w:rsidRPr="005C3D82">
        <w:rPr>
          <w:rFonts w:cs="Arial"/>
          <w:color w:val="404040" w:themeColor="text1" w:themeTint="BF"/>
          <w:sz w:val="22"/>
          <w:szCs w:val="22"/>
        </w:rPr>
        <w:t xml:space="preserve"> </w:t>
      </w:r>
      <w:r w:rsidR="007A4041" w:rsidRPr="005C3D82">
        <w:rPr>
          <w:rFonts w:cs="Arial"/>
          <w:color w:val="404040" w:themeColor="text1" w:themeTint="BF"/>
          <w:sz w:val="22"/>
          <w:szCs w:val="22"/>
        </w:rPr>
        <w:t xml:space="preserve">vady. </w:t>
      </w:r>
      <w:r w:rsidRPr="005C3D82">
        <w:rPr>
          <w:rFonts w:cs="Arial"/>
          <w:color w:val="404040" w:themeColor="text1" w:themeTint="BF"/>
          <w:sz w:val="22"/>
          <w:szCs w:val="22"/>
        </w:rPr>
        <w:t xml:space="preserve">Odmítnutí akceptace Služeb bude uvedeno v Akceptačním protokolu Služeb. </w:t>
      </w:r>
      <w:r w:rsidRPr="005C3D82">
        <w:rPr>
          <w:rFonts w:eastAsiaTheme="minorHAnsi" w:cs="Arial"/>
          <w:color w:val="404040" w:themeColor="text1" w:themeTint="BF"/>
          <w:sz w:val="22"/>
          <w:szCs w:val="22"/>
          <w:lang w:eastAsia="en-US"/>
        </w:rPr>
        <w:t>Poskytovatel</w:t>
      </w:r>
      <w:r w:rsidRPr="005C3D82">
        <w:rPr>
          <w:rFonts w:cs="Arial"/>
          <w:color w:val="404040" w:themeColor="text1" w:themeTint="BF"/>
          <w:sz w:val="22"/>
          <w:szCs w:val="22"/>
        </w:rPr>
        <w:t xml:space="preserve"> je povinen nejpozději do pěti (5) pracovních dnů </w:t>
      </w:r>
      <w:r w:rsidR="008E4193" w:rsidRPr="005C3D82">
        <w:rPr>
          <w:rFonts w:cs="Arial"/>
          <w:color w:val="404040" w:themeColor="text1" w:themeTint="BF"/>
          <w:sz w:val="22"/>
          <w:szCs w:val="22"/>
        </w:rPr>
        <w:t>(nestanoví-li Objednatel písemně</w:t>
      </w:r>
      <w:r w:rsidR="007910DD" w:rsidRPr="005C3D82">
        <w:rPr>
          <w:rFonts w:cs="Arial"/>
          <w:color w:val="404040" w:themeColor="text1" w:themeTint="BF"/>
          <w:sz w:val="22"/>
          <w:szCs w:val="22"/>
        </w:rPr>
        <w:t>, např. e-mailem,</w:t>
      </w:r>
      <w:r w:rsidR="008E4193" w:rsidRPr="005C3D82">
        <w:rPr>
          <w:rFonts w:cs="Arial"/>
          <w:color w:val="404040" w:themeColor="text1" w:themeTint="BF"/>
          <w:sz w:val="22"/>
          <w:szCs w:val="22"/>
        </w:rPr>
        <w:t xml:space="preserve"> lhůtu delší) </w:t>
      </w:r>
      <w:r w:rsidRPr="005C3D82">
        <w:rPr>
          <w:rFonts w:cs="Arial"/>
          <w:color w:val="404040" w:themeColor="text1" w:themeTint="BF"/>
          <w:sz w:val="22"/>
          <w:szCs w:val="22"/>
        </w:rPr>
        <w:t>vady odstranit a</w:t>
      </w:r>
      <w:r w:rsidR="00344D6E" w:rsidRPr="005C3D82">
        <w:rPr>
          <w:rFonts w:cs="Arial"/>
          <w:color w:val="404040" w:themeColor="text1" w:themeTint="BF"/>
          <w:sz w:val="22"/>
          <w:szCs w:val="22"/>
        </w:rPr>
        <w:t> </w:t>
      </w:r>
      <w:r w:rsidRPr="005C3D82">
        <w:rPr>
          <w:rFonts w:cs="Arial"/>
          <w:color w:val="404040" w:themeColor="text1" w:themeTint="BF"/>
          <w:sz w:val="22"/>
          <w:szCs w:val="22"/>
        </w:rPr>
        <w:t xml:space="preserve">neprodleně vyzvat Objednatele k nové akceptační proceduře. Ohledně opakovaného akceptačního řízení ve smyslu tohoto odstavce Smlouvy platí přiměřeně ustanovení tohoto odstavce Smlouvy. Podpisem Akceptačního protokolu Služeb Objednatel stvrzuje, že Služby byly </w:t>
      </w:r>
      <w:r w:rsidRPr="005C3D82">
        <w:rPr>
          <w:rFonts w:eastAsiaTheme="minorHAnsi" w:cs="Arial"/>
          <w:color w:val="404040" w:themeColor="text1" w:themeTint="BF"/>
          <w:sz w:val="22"/>
          <w:szCs w:val="22"/>
          <w:lang w:eastAsia="en-US"/>
        </w:rPr>
        <w:t>Poskytovatelem</w:t>
      </w:r>
      <w:r w:rsidRPr="005C3D82">
        <w:rPr>
          <w:rFonts w:cs="Arial"/>
          <w:color w:val="404040" w:themeColor="text1" w:themeTint="BF"/>
          <w:sz w:val="22"/>
          <w:szCs w:val="22"/>
        </w:rPr>
        <w:t xml:space="preserve"> provedeny řádně a ve vykázaném rozsahu.</w:t>
      </w:r>
    </w:p>
    <w:p w14:paraId="5CBE0B32" w14:textId="4856415F" w:rsidR="00CB2A34" w:rsidRPr="005C3D82" w:rsidRDefault="00772C91" w:rsidP="00CB2A34">
      <w:pPr>
        <w:pStyle w:val="Odstavecseseznamem"/>
        <w:numPr>
          <w:ilvl w:val="1"/>
          <w:numId w:val="36"/>
        </w:numPr>
        <w:spacing w:after="120" w:line="312" w:lineRule="auto"/>
        <w:ind w:left="567" w:hanging="567"/>
        <w:contextualSpacing w:val="0"/>
        <w:jc w:val="both"/>
        <w:rPr>
          <w:rFonts w:eastAsiaTheme="minorEastAsia" w:cs="Arial"/>
          <w:b/>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Vzor Akceptačního protokolu Služeb je obsažen v Příloze č. </w:t>
      </w:r>
      <w:r w:rsidR="008241BD">
        <w:rPr>
          <w:rFonts w:eastAsiaTheme="minorEastAsia" w:cs="Arial"/>
          <w:color w:val="404040" w:themeColor="text1" w:themeTint="BF"/>
          <w:sz w:val="22"/>
          <w:szCs w:val="22"/>
          <w:lang w:eastAsia="en-US"/>
        </w:rPr>
        <w:t>1</w:t>
      </w:r>
      <w:r w:rsidRPr="005C3D82">
        <w:rPr>
          <w:rFonts w:eastAsiaTheme="minorEastAsia" w:cs="Arial"/>
          <w:color w:val="404040" w:themeColor="text1" w:themeTint="BF"/>
          <w:sz w:val="22"/>
          <w:szCs w:val="22"/>
          <w:lang w:eastAsia="en-US"/>
        </w:rPr>
        <w:t xml:space="preserve"> této Smlouvy.</w:t>
      </w:r>
    </w:p>
    <w:p w14:paraId="4135F690" w14:textId="77777777" w:rsidR="00B1189F" w:rsidRPr="005C3D82" w:rsidRDefault="00580102"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Cena</w:t>
      </w:r>
    </w:p>
    <w:p w14:paraId="4AB77008" w14:textId="7D781B39" w:rsidR="000E38F0" w:rsidRPr="008241BD" w:rsidRDefault="000E38F0" w:rsidP="2123E7C4">
      <w:pPr>
        <w:pStyle w:val="Odstavecseseznamem"/>
        <w:numPr>
          <w:ilvl w:val="1"/>
          <w:numId w:val="3"/>
        </w:numPr>
        <w:spacing w:after="120" w:line="312" w:lineRule="auto"/>
        <w:ind w:left="567" w:hanging="567"/>
        <w:jc w:val="both"/>
        <w:rPr>
          <w:rFonts w:eastAsiaTheme="minorEastAsia" w:cs="Arial"/>
          <w:color w:val="404040" w:themeColor="text1" w:themeTint="BF"/>
          <w:sz w:val="22"/>
          <w:szCs w:val="22"/>
          <w:lang w:eastAsia="en-US"/>
        </w:rPr>
      </w:pPr>
      <w:r w:rsidRPr="2123E7C4">
        <w:rPr>
          <w:rFonts w:eastAsiaTheme="minorEastAsia" w:cs="Arial"/>
          <w:color w:val="404040" w:themeColor="text1" w:themeTint="BF"/>
          <w:sz w:val="22"/>
          <w:szCs w:val="22"/>
          <w:lang w:eastAsia="en-US"/>
        </w:rPr>
        <w:t xml:space="preserve">Cena za poskytování Maintenance dle čl. 2 odst. 2.1 písm. a) Smlouvy činí </w:t>
      </w:r>
      <w:proofErr w:type="gramStart"/>
      <w:r w:rsidR="00554665">
        <w:rPr>
          <w:rFonts w:eastAsiaTheme="minorEastAsia" w:cs="Arial"/>
          <w:color w:val="404040" w:themeColor="text1" w:themeTint="BF"/>
          <w:sz w:val="22"/>
          <w:szCs w:val="22"/>
          <w:lang w:eastAsia="en-US"/>
        </w:rPr>
        <w:t>480.000</w:t>
      </w:r>
      <w:r w:rsidRPr="2123E7C4">
        <w:rPr>
          <w:rFonts w:eastAsiaTheme="minorEastAsia" w:cs="Arial"/>
          <w:color w:val="404040" w:themeColor="text1" w:themeTint="BF"/>
          <w:sz w:val="22"/>
          <w:szCs w:val="22"/>
          <w:lang w:eastAsia="en-US"/>
        </w:rPr>
        <w:t>,-</w:t>
      </w:r>
      <w:proofErr w:type="gramEnd"/>
      <w:r w:rsidRPr="2123E7C4">
        <w:rPr>
          <w:rFonts w:eastAsiaTheme="minorEastAsia" w:cs="Arial"/>
          <w:color w:val="404040" w:themeColor="text1" w:themeTint="BF"/>
          <w:sz w:val="22"/>
          <w:szCs w:val="22"/>
          <w:lang w:eastAsia="en-US"/>
        </w:rPr>
        <w:t xml:space="preserve"> Kč (slovy: </w:t>
      </w:r>
      <w:proofErr w:type="spellStart"/>
      <w:r w:rsidR="00554665">
        <w:rPr>
          <w:rFonts w:eastAsiaTheme="minorEastAsia" w:cs="Arial"/>
          <w:color w:val="404040" w:themeColor="text1" w:themeTint="BF"/>
          <w:sz w:val="22"/>
          <w:szCs w:val="22"/>
          <w:lang w:eastAsia="en-US"/>
        </w:rPr>
        <w:t>čtyřistaosemdesát</w:t>
      </w:r>
      <w:proofErr w:type="spellEnd"/>
      <w:r w:rsidR="00554665">
        <w:rPr>
          <w:rFonts w:eastAsiaTheme="minorEastAsia" w:cs="Arial"/>
          <w:color w:val="404040" w:themeColor="text1" w:themeTint="BF"/>
          <w:sz w:val="22"/>
          <w:szCs w:val="22"/>
          <w:lang w:eastAsia="en-US"/>
        </w:rPr>
        <w:t xml:space="preserve"> tisíc</w:t>
      </w:r>
      <w:r w:rsidR="00554665" w:rsidRPr="2123E7C4">
        <w:rPr>
          <w:rFonts w:eastAsiaTheme="minorEastAsia" w:cs="Arial"/>
          <w:color w:val="404040" w:themeColor="text1" w:themeTint="BF"/>
          <w:sz w:val="22"/>
          <w:szCs w:val="22"/>
          <w:lang w:eastAsia="en-US"/>
        </w:rPr>
        <w:t xml:space="preserve"> </w:t>
      </w:r>
      <w:r w:rsidRPr="2123E7C4">
        <w:rPr>
          <w:rFonts w:eastAsiaTheme="minorEastAsia" w:cs="Arial"/>
          <w:color w:val="404040" w:themeColor="text1" w:themeTint="BF"/>
          <w:sz w:val="22"/>
          <w:szCs w:val="22"/>
          <w:lang w:eastAsia="en-US"/>
        </w:rPr>
        <w:t>korun českých) bez DPH / ro</w:t>
      </w:r>
      <w:r w:rsidR="00E31AF1" w:rsidRPr="2123E7C4">
        <w:rPr>
          <w:rFonts w:eastAsiaTheme="minorEastAsia" w:cs="Arial"/>
          <w:color w:val="404040" w:themeColor="text1" w:themeTint="BF"/>
          <w:sz w:val="22"/>
          <w:szCs w:val="22"/>
          <w:lang w:eastAsia="en-US"/>
        </w:rPr>
        <w:t>k</w:t>
      </w:r>
      <w:r w:rsidRPr="2123E7C4">
        <w:rPr>
          <w:rFonts w:eastAsiaTheme="minorEastAsia" w:cs="Arial"/>
          <w:color w:val="404040" w:themeColor="text1" w:themeTint="BF"/>
          <w:sz w:val="22"/>
          <w:szCs w:val="22"/>
          <w:lang w:eastAsia="en-US"/>
        </w:rPr>
        <w:t xml:space="preserve">. </w:t>
      </w:r>
      <w:r w:rsidR="00E31AF1" w:rsidRPr="005C3D82">
        <w:rPr>
          <w:rFonts w:cs="Arial"/>
          <w:color w:val="404040" w:themeColor="text1" w:themeTint="BF"/>
          <w:sz w:val="22"/>
          <w:szCs w:val="22"/>
        </w:rPr>
        <w:t xml:space="preserve">V případě, že </w:t>
      </w:r>
      <w:r w:rsidR="00E31AF1">
        <w:rPr>
          <w:rFonts w:cs="Arial"/>
          <w:color w:val="404040" w:themeColor="text1" w:themeTint="BF"/>
          <w:sz w:val="22"/>
          <w:szCs w:val="22"/>
        </w:rPr>
        <w:t>Maintenance</w:t>
      </w:r>
      <w:r w:rsidR="00E31AF1" w:rsidRPr="005C3D82">
        <w:rPr>
          <w:rFonts w:cs="Arial"/>
          <w:color w:val="404040" w:themeColor="text1" w:themeTint="BF"/>
          <w:sz w:val="22"/>
          <w:szCs w:val="22"/>
        </w:rPr>
        <w:t xml:space="preserve"> nebude poskytována po celý kalendářní </w:t>
      </w:r>
      <w:r w:rsidR="00E31AF1">
        <w:rPr>
          <w:rFonts w:cs="Arial"/>
          <w:color w:val="404040" w:themeColor="text1" w:themeTint="BF"/>
          <w:sz w:val="22"/>
          <w:szCs w:val="22"/>
        </w:rPr>
        <w:t>rok</w:t>
      </w:r>
      <w:r w:rsidR="00E31AF1" w:rsidRPr="005C3D82">
        <w:rPr>
          <w:rFonts w:cs="Arial"/>
          <w:color w:val="404040" w:themeColor="text1" w:themeTint="BF"/>
          <w:sz w:val="22"/>
          <w:szCs w:val="22"/>
        </w:rPr>
        <w:t xml:space="preserve">, přísluší Poskytovateli pouze poměrná část ceny dle tohoto odstavce Smlouvy; pro účely výpočtu poměrné části ceny dle tohoto odstavce Smlouvy se má za to, že kalendářní </w:t>
      </w:r>
      <w:r w:rsidR="00E31AF1">
        <w:rPr>
          <w:rFonts w:cs="Arial"/>
          <w:color w:val="404040" w:themeColor="text1" w:themeTint="BF"/>
          <w:sz w:val="22"/>
          <w:szCs w:val="22"/>
        </w:rPr>
        <w:t>rok</w:t>
      </w:r>
      <w:r w:rsidR="00E31AF1" w:rsidRPr="005C3D82">
        <w:rPr>
          <w:rFonts w:cs="Arial"/>
          <w:color w:val="404040" w:themeColor="text1" w:themeTint="BF"/>
          <w:sz w:val="22"/>
          <w:szCs w:val="22"/>
        </w:rPr>
        <w:t xml:space="preserve"> má </w:t>
      </w:r>
      <w:r w:rsidR="00E31AF1">
        <w:rPr>
          <w:rFonts w:cs="Arial"/>
          <w:color w:val="404040" w:themeColor="text1" w:themeTint="BF"/>
          <w:sz w:val="22"/>
          <w:szCs w:val="22"/>
        </w:rPr>
        <w:t>tři sta šedesát pět</w:t>
      </w:r>
      <w:r w:rsidR="00E31AF1" w:rsidRPr="005C3D82">
        <w:rPr>
          <w:rFonts w:cs="Arial"/>
          <w:color w:val="404040" w:themeColor="text1" w:themeTint="BF"/>
          <w:sz w:val="22"/>
          <w:szCs w:val="22"/>
        </w:rPr>
        <w:t xml:space="preserve"> (3</w:t>
      </w:r>
      <w:r w:rsidR="00E31AF1">
        <w:rPr>
          <w:rFonts w:cs="Arial"/>
          <w:color w:val="404040" w:themeColor="text1" w:themeTint="BF"/>
          <w:sz w:val="22"/>
          <w:szCs w:val="22"/>
        </w:rPr>
        <w:t>65</w:t>
      </w:r>
      <w:r w:rsidR="00E31AF1" w:rsidRPr="005C3D82">
        <w:rPr>
          <w:rFonts w:cs="Arial"/>
          <w:color w:val="404040" w:themeColor="text1" w:themeTint="BF"/>
          <w:sz w:val="22"/>
          <w:szCs w:val="22"/>
        </w:rPr>
        <w:t>) dnů.</w:t>
      </w:r>
    </w:p>
    <w:p w14:paraId="04BBED29" w14:textId="6C8BED4E" w:rsidR="00A22907" w:rsidRPr="005C3D82" w:rsidRDefault="00A22907" w:rsidP="00C115A5">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HAnsi" w:cs="Arial"/>
          <w:color w:val="404040" w:themeColor="text1" w:themeTint="BF"/>
          <w:sz w:val="22"/>
          <w:szCs w:val="22"/>
          <w:lang w:eastAsia="en-US"/>
        </w:rPr>
        <w:lastRenderedPageBreak/>
        <w:t>Cena za poskytování</w:t>
      </w:r>
      <w:r w:rsidR="001229E0" w:rsidRPr="005C3D82">
        <w:rPr>
          <w:rFonts w:eastAsiaTheme="minorHAnsi" w:cs="Arial"/>
          <w:color w:val="404040" w:themeColor="text1" w:themeTint="BF"/>
          <w:sz w:val="22"/>
          <w:szCs w:val="22"/>
          <w:lang w:eastAsia="en-US"/>
        </w:rPr>
        <w:t xml:space="preserve"> </w:t>
      </w:r>
      <w:r w:rsidR="00172BC7" w:rsidRPr="005C3D82">
        <w:rPr>
          <w:rFonts w:eastAsiaTheme="minorHAnsi" w:cs="Arial"/>
          <w:color w:val="404040" w:themeColor="text1" w:themeTint="BF"/>
          <w:sz w:val="22"/>
          <w:szCs w:val="22"/>
          <w:lang w:eastAsia="en-US"/>
        </w:rPr>
        <w:t>Podpory</w:t>
      </w:r>
      <w:r w:rsidRPr="005C3D82">
        <w:rPr>
          <w:rFonts w:eastAsiaTheme="minorHAnsi" w:cs="Arial"/>
          <w:color w:val="404040" w:themeColor="text1" w:themeTint="BF"/>
          <w:sz w:val="22"/>
          <w:szCs w:val="22"/>
          <w:lang w:eastAsia="en-US"/>
        </w:rPr>
        <w:t xml:space="preserve"> dle čl. 2 odst. 2.1 písm. </w:t>
      </w:r>
      <w:r w:rsidR="000E38F0">
        <w:rPr>
          <w:rFonts w:eastAsiaTheme="minorHAnsi" w:cs="Arial"/>
          <w:color w:val="404040" w:themeColor="text1" w:themeTint="BF"/>
          <w:sz w:val="22"/>
          <w:szCs w:val="22"/>
          <w:lang w:eastAsia="en-US"/>
        </w:rPr>
        <w:t>b</w:t>
      </w:r>
      <w:r w:rsidRPr="005C3D82">
        <w:rPr>
          <w:rFonts w:eastAsiaTheme="minorHAnsi" w:cs="Arial"/>
          <w:color w:val="404040" w:themeColor="text1" w:themeTint="BF"/>
          <w:sz w:val="22"/>
          <w:szCs w:val="22"/>
          <w:lang w:eastAsia="en-US"/>
        </w:rPr>
        <w:t xml:space="preserve">) Smlouvy činí </w:t>
      </w:r>
      <w:proofErr w:type="gramStart"/>
      <w:r w:rsidR="00554665">
        <w:rPr>
          <w:rFonts w:eastAsiaTheme="minorHAnsi" w:cs="Arial"/>
          <w:color w:val="404040" w:themeColor="text1" w:themeTint="BF"/>
          <w:sz w:val="22"/>
          <w:szCs w:val="22"/>
          <w:lang w:eastAsia="en-US"/>
        </w:rPr>
        <w:t>70.000</w:t>
      </w:r>
      <w:r w:rsidR="007B0A4A">
        <w:rPr>
          <w:rFonts w:eastAsiaTheme="minorHAnsi" w:cs="Arial"/>
          <w:color w:val="404040" w:themeColor="text1" w:themeTint="BF"/>
          <w:sz w:val="22"/>
          <w:szCs w:val="22"/>
          <w:lang w:eastAsia="en-US"/>
        </w:rPr>
        <w:t>,-</w:t>
      </w:r>
      <w:proofErr w:type="gramEnd"/>
      <w:r w:rsidR="007B0A4A">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 xml:space="preserve">Kč (slovy: </w:t>
      </w:r>
      <w:r w:rsidR="00554665">
        <w:rPr>
          <w:rFonts w:eastAsiaTheme="minorHAnsi" w:cs="Arial"/>
          <w:color w:val="404040" w:themeColor="text1" w:themeTint="BF"/>
          <w:sz w:val="22"/>
          <w:szCs w:val="22"/>
          <w:lang w:eastAsia="en-US"/>
        </w:rPr>
        <w:t>sedmdesát</w:t>
      </w:r>
      <w:r w:rsidR="00554665" w:rsidDel="000E38F0">
        <w:rPr>
          <w:rFonts w:cs="Arial"/>
          <w:i/>
          <w:iCs/>
          <w:color w:val="404040" w:themeColor="text1" w:themeTint="BF"/>
          <w:sz w:val="22"/>
          <w:szCs w:val="22"/>
        </w:rPr>
        <w:t xml:space="preserve"> </w:t>
      </w:r>
      <w:r w:rsidR="00F821CE" w:rsidRPr="00F821CE">
        <w:rPr>
          <w:rFonts w:eastAsiaTheme="minorHAnsi" w:cs="Arial"/>
          <w:color w:val="404040" w:themeColor="text1" w:themeTint="BF"/>
          <w:sz w:val="22"/>
          <w:szCs w:val="22"/>
          <w:lang w:eastAsia="en-US"/>
        </w:rPr>
        <w:t>tisíc</w:t>
      </w:r>
      <w:r w:rsidR="00F821CE">
        <w:rPr>
          <w:rFonts w:cs="Arial"/>
          <w:i/>
          <w:iCs/>
          <w:color w:val="404040" w:themeColor="text1" w:themeTint="BF"/>
          <w:sz w:val="22"/>
          <w:szCs w:val="22"/>
        </w:rPr>
        <w:t xml:space="preserve"> </w:t>
      </w:r>
      <w:r w:rsidRPr="005C3D82">
        <w:rPr>
          <w:rFonts w:eastAsiaTheme="minorHAnsi" w:cs="Arial"/>
          <w:color w:val="404040" w:themeColor="text1" w:themeTint="BF"/>
          <w:sz w:val="22"/>
          <w:szCs w:val="22"/>
          <w:lang w:eastAsia="en-US"/>
        </w:rPr>
        <w:t xml:space="preserve">korun českých) </w:t>
      </w:r>
      <w:r w:rsidR="00CD25FD" w:rsidRPr="005C3D82">
        <w:rPr>
          <w:rFonts w:eastAsiaTheme="minorHAnsi" w:cs="Arial"/>
          <w:color w:val="404040" w:themeColor="text1" w:themeTint="BF"/>
          <w:sz w:val="22"/>
          <w:szCs w:val="22"/>
          <w:lang w:eastAsia="en-US"/>
        </w:rPr>
        <w:t xml:space="preserve">bez DPH </w:t>
      </w:r>
      <w:r w:rsidRPr="005C3D82">
        <w:rPr>
          <w:rFonts w:eastAsiaTheme="minorHAnsi" w:cs="Arial"/>
          <w:color w:val="404040" w:themeColor="text1" w:themeTint="BF"/>
          <w:sz w:val="22"/>
          <w:szCs w:val="22"/>
          <w:lang w:eastAsia="en-US"/>
        </w:rPr>
        <w:t>/</w:t>
      </w:r>
      <w:r w:rsidR="00172BC7" w:rsidRPr="005C3D82">
        <w:rPr>
          <w:rFonts w:eastAsiaTheme="minorHAnsi" w:cs="Arial"/>
          <w:color w:val="404040" w:themeColor="text1" w:themeTint="BF"/>
          <w:sz w:val="22"/>
          <w:szCs w:val="22"/>
          <w:lang w:eastAsia="en-US"/>
        </w:rPr>
        <w:t xml:space="preserve"> měsíc</w:t>
      </w:r>
      <w:r w:rsidRPr="005C3D82">
        <w:rPr>
          <w:rFonts w:eastAsiaTheme="minorHAnsi" w:cs="Arial"/>
          <w:color w:val="404040" w:themeColor="text1" w:themeTint="BF"/>
          <w:sz w:val="22"/>
          <w:szCs w:val="22"/>
          <w:lang w:eastAsia="en-US"/>
        </w:rPr>
        <w:t xml:space="preserve">. </w:t>
      </w:r>
      <w:r w:rsidR="00451CBF" w:rsidRPr="005C3D82">
        <w:rPr>
          <w:rFonts w:cs="Arial"/>
          <w:color w:val="404040" w:themeColor="text1" w:themeTint="BF"/>
          <w:sz w:val="22"/>
          <w:szCs w:val="22"/>
        </w:rPr>
        <w:t>V případě, že Podpora nebude poskytována po celý kalendářní měsíc, přísluší Poskytovateli pouze poměrná část ceny dle tohoto odstavce Smlouvy</w:t>
      </w:r>
      <w:r w:rsidR="009A211A" w:rsidRPr="005C3D82">
        <w:rPr>
          <w:rFonts w:cs="Arial"/>
          <w:color w:val="404040" w:themeColor="text1" w:themeTint="BF"/>
          <w:sz w:val="22"/>
          <w:szCs w:val="22"/>
        </w:rPr>
        <w:t xml:space="preserve">; </w:t>
      </w:r>
      <w:r w:rsidR="00B6706D" w:rsidRPr="005C3D82">
        <w:rPr>
          <w:rFonts w:cs="Arial"/>
          <w:color w:val="404040" w:themeColor="text1" w:themeTint="BF"/>
          <w:sz w:val="22"/>
          <w:szCs w:val="22"/>
        </w:rPr>
        <w:t>p</w:t>
      </w:r>
      <w:r w:rsidR="009A211A" w:rsidRPr="005C3D82">
        <w:rPr>
          <w:rFonts w:cs="Arial"/>
          <w:color w:val="404040" w:themeColor="text1" w:themeTint="BF"/>
          <w:sz w:val="22"/>
          <w:szCs w:val="22"/>
        </w:rPr>
        <w:t xml:space="preserve">ro účely výpočtu poměrné části ceny dle tohoto odstavce Smlouvy se má za to, že kalendářní měsíc má třicet (30) dnů. </w:t>
      </w:r>
    </w:p>
    <w:p w14:paraId="2EAD9BA0" w14:textId="2325BB61" w:rsidR="00770350" w:rsidRPr="005C3D82" w:rsidRDefault="001A56CB" w:rsidP="00770350">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Cena za Služby podle čl. 2 odst. 2.1 písm. </w:t>
      </w:r>
      <w:r w:rsidR="00E31AF1">
        <w:rPr>
          <w:rFonts w:eastAsiaTheme="minorHAnsi" w:cs="Arial"/>
          <w:color w:val="404040" w:themeColor="text1" w:themeTint="BF"/>
          <w:sz w:val="22"/>
          <w:szCs w:val="22"/>
          <w:lang w:eastAsia="en-US"/>
        </w:rPr>
        <w:t>c</w:t>
      </w:r>
      <w:r w:rsidRPr="005C3D82">
        <w:rPr>
          <w:rFonts w:eastAsiaTheme="minorHAnsi" w:cs="Arial"/>
          <w:color w:val="404040" w:themeColor="text1" w:themeTint="BF"/>
          <w:sz w:val="22"/>
          <w:szCs w:val="22"/>
          <w:lang w:eastAsia="en-US"/>
        </w:rPr>
        <w:t xml:space="preserve">) Smlouvy poskytnuté </w:t>
      </w:r>
      <w:r w:rsidR="009813E7" w:rsidRPr="005C3D82">
        <w:rPr>
          <w:rFonts w:eastAsiaTheme="minorHAnsi" w:cs="Arial"/>
          <w:color w:val="404040" w:themeColor="text1" w:themeTint="BF"/>
          <w:sz w:val="22"/>
          <w:szCs w:val="22"/>
          <w:lang w:eastAsia="en-US"/>
        </w:rPr>
        <w:t xml:space="preserve">na základě příslušné Objednávky </w:t>
      </w:r>
      <w:r w:rsidRPr="005C3D82">
        <w:rPr>
          <w:rFonts w:eastAsiaTheme="minorHAnsi" w:cs="Arial"/>
          <w:color w:val="404040" w:themeColor="text1" w:themeTint="BF"/>
          <w:sz w:val="22"/>
          <w:szCs w:val="22"/>
          <w:lang w:eastAsia="en-US"/>
        </w:rPr>
        <w:t>bude pro jednotlivé případy vždy stanovena na základě jednotkové ceny za</w:t>
      </w:r>
      <w:r w:rsidR="00F933D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jednu (1) člověkohodinu práce a počtu </w:t>
      </w:r>
      <w:r w:rsidR="00096969" w:rsidRPr="005C3D82">
        <w:rPr>
          <w:rFonts w:eastAsiaTheme="minorHAnsi" w:cs="Arial"/>
          <w:color w:val="404040" w:themeColor="text1" w:themeTint="BF"/>
          <w:sz w:val="22"/>
          <w:szCs w:val="22"/>
          <w:lang w:eastAsia="en-US"/>
        </w:rPr>
        <w:t xml:space="preserve">skutečně </w:t>
      </w:r>
      <w:r w:rsidRPr="005C3D82">
        <w:rPr>
          <w:rFonts w:eastAsiaTheme="minorHAnsi" w:cs="Arial"/>
          <w:color w:val="404040" w:themeColor="text1" w:themeTint="BF"/>
          <w:sz w:val="22"/>
          <w:szCs w:val="22"/>
          <w:lang w:eastAsia="en-US"/>
        </w:rPr>
        <w:t>čerpaných člověkohodin práce, v souladu s</w:t>
      </w:r>
      <w:r w:rsidR="00752DB2"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příslušn</w:t>
      </w:r>
      <w:r w:rsidR="00752DB2" w:rsidRPr="005C3D82">
        <w:rPr>
          <w:rFonts w:eastAsiaTheme="minorHAnsi" w:cs="Arial"/>
          <w:color w:val="404040" w:themeColor="text1" w:themeTint="BF"/>
          <w:sz w:val="22"/>
          <w:szCs w:val="22"/>
          <w:lang w:eastAsia="en-US"/>
        </w:rPr>
        <w:t>ou Objednávkou</w:t>
      </w:r>
      <w:r w:rsidRPr="005C3D82">
        <w:rPr>
          <w:rFonts w:eastAsiaTheme="minorHAnsi" w:cs="Arial"/>
          <w:color w:val="404040" w:themeColor="text1" w:themeTint="BF"/>
          <w:sz w:val="22"/>
          <w:szCs w:val="22"/>
          <w:lang w:eastAsia="en-US"/>
        </w:rPr>
        <w:t>.</w:t>
      </w:r>
      <w:r w:rsidR="00242D22" w:rsidRPr="005C3D82">
        <w:rPr>
          <w:rFonts w:cs="Arial"/>
          <w:color w:val="404040" w:themeColor="text1" w:themeTint="BF"/>
          <w:sz w:val="22"/>
          <w:szCs w:val="22"/>
        </w:rPr>
        <w:t xml:space="preserve"> </w:t>
      </w:r>
    </w:p>
    <w:p w14:paraId="6C048700" w14:textId="0097118C" w:rsidR="00A22907" w:rsidRPr="005C3D82" w:rsidRDefault="00770350" w:rsidP="00770350">
      <w:pPr>
        <w:pStyle w:val="Odstavecseseznamem"/>
        <w:spacing w:after="120" w:line="312" w:lineRule="auto"/>
        <w:ind w:left="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Cena za jednu (1) člověkohodinu práce </w:t>
      </w:r>
      <w:r w:rsidRPr="007B0A4A">
        <w:rPr>
          <w:rFonts w:eastAsiaTheme="minorHAnsi" w:cs="Arial"/>
          <w:color w:val="404040" w:themeColor="text1" w:themeTint="BF"/>
          <w:sz w:val="22"/>
          <w:szCs w:val="22"/>
          <w:lang w:eastAsia="en-US"/>
        </w:rPr>
        <w:t xml:space="preserve">činí </w:t>
      </w:r>
      <w:proofErr w:type="gramStart"/>
      <w:r w:rsidR="00554665">
        <w:rPr>
          <w:rFonts w:eastAsiaTheme="minorHAnsi" w:cs="Arial"/>
          <w:color w:val="404040" w:themeColor="text1" w:themeTint="BF"/>
          <w:sz w:val="22"/>
          <w:szCs w:val="22"/>
          <w:lang w:eastAsia="en-US"/>
        </w:rPr>
        <w:t>1.500</w:t>
      </w:r>
      <w:r w:rsidR="007B0A4A">
        <w:rPr>
          <w:rFonts w:eastAsiaTheme="minorHAnsi" w:cs="Arial"/>
          <w:color w:val="404040" w:themeColor="text1" w:themeTint="BF"/>
          <w:sz w:val="22"/>
          <w:szCs w:val="22"/>
          <w:lang w:eastAsia="en-US"/>
        </w:rPr>
        <w:t>,-</w:t>
      </w:r>
      <w:proofErr w:type="gramEnd"/>
      <w:r w:rsidRPr="005C3D82">
        <w:rPr>
          <w:rFonts w:eastAsiaTheme="minorHAnsi" w:cs="Arial"/>
          <w:color w:val="404040" w:themeColor="text1" w:themeTint="BF"/>
          <w:sz w:val="22"/>
          <w:szCs w:val="22"/>
          <w:lang w:eastAsia="en-US"/>
        </w:rPr>
        <w:t xml:space="preserve"> Kč (slovy: </w:t>
      </w:r>
      <w:proofErr w:type="spellStart"/>
      <w:r w:rsidR="00554665">
        <w:rPr>
          <w:rFonts w:eastAsiaTheme="minorHAnsi" w:cs="Arial"/>
          <w:color w:val="404040" w:themeColor="text1" w:themeTint="BF"/>
          <w:sz w:val="22"/>
          <w:szCs w:val="22"/>
          <w:lang w:eastAsia="en-US"/>
        </w:rPr>
        <w:t>jedentisíc</w:t>
      </w:r>
      <w:proofErr w:type="spellEnd"/>
      <w:r w:rsidR="00554665">
        <w:rPr>
          <w:rFonts w:eastAsiaTheme="minorHAnsi" w:cs="Arial"/>
          <w:color w:val="404040" w:themeColor="text1" w:themeTint="BF"/>
          <w:sz w:val="22"/>
          <w:szCs w:val="22"/>
          <w:lang w:eastAsia="en-US"/>
        </w:rPr>
        <w:t xml:space="preserve"> </w:t>
      </w:r>
      <w:proofErr w:type="spellStart"/>
      <w:r w:rsidR="00554665">
        <w:rPr>
          <w:rFonts w:eastAsiaTheme="minorHAnsi" w:cs="Arial"/>
          <w:color w:val="404040" w:themeColor="text1" w:themeTint="BF"/>
          <w:sz w:val="22"/>
          <w:szCs w:val="22"/>
          <w:lang w:eastAsia="en-US"/>
        </w:rPr>
        <w:t>pětset</w:t>
      </w:r>
      <w:proofErr w:type="spellEnd"/>
      <w:r w:rsidR="00554665" w:rsidRPr="007B0A4A" w:rsidDel="00E31AF1">
        <w:rPr>
          <w:rFonts w:cs="Arial"/>
          <w:color w:val="404040" w:themeColor="text1" w:themeTint="BF"/>
          <w:sz w:val="22"/>
          <w:szCs w:val="22"/>
        </w:rPr>
        <w:t xml:space="preserve"> </w:t>
      </w:r>
      <w:r w:rsidRPr="005C3D82">
        <w:rPr>
          <w:rFonts w:eastAsiaTheme="minorHAnsi" w:cs="Arial"/>
          <w:color w:val="404040" w:themeColor="text1" w:themeTint="BF"/>
          <w:sz w:val="22"/>
          <w:szCs w:val="22"/>
          <w:lang w:eastAsia="en-US"/>
        </w:rPr>
        <w:t xml:space="preserve">korun českých) bez DPH. </w:t>
      </w:r>
    </w:p>
    <w:p w14:paraId="115360EB" w14:textId="2D1830ED" w:rsidR="00B1189F" w:rsidRPr="005C3D82" w:rsidRDefault="00CB0EEE" w:rsidP="00B311F8">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Cena </w:t>
      </w:r>
      <w:r w:rsidR="007F7151" w:rsidRPr="005C3D82">
        <w:rPr>
          <w:rFonts w:eastAsiaTheme="minorHAnsi" w:cs="Arial"/>
          <w:color w:val="404040" w:themeColor="text1" w:themeTint="BF"/>
          <w:sz w:val="22"/>
          <w:szCs w:val="22"/>
          <w:lang w:eastAsia="en-US"/>
        </w:rPr>
        <w:t xml:space="preserve">za Plnění </w:t>
      </w:r>
      <w:r w:rsidRPr="005C3D82">
        <w:rPr>
          <w:rFonts w:eastAsiaTheme="minorHAnsi" w:cs="Arial"/>
          <w:color w:val="404040" w:themeColor="text1" w:themeTint="BF"/>
          <w:sz w:val="22"/>
          <w:szCs w:val="22"/>
          <w:lang w:eastAsia="en-US"/>
        </w:rPr>
        <w:t>je stanovena jako cena nejvýše přípustná</w:t>
      </w:r>
      <w:r w:rsidR="00580102" w:rsidRPr="005C3D82">
        <w:rPr>
          <w:rFonts w:eastAsiaTheme="minorHAnsi" w:cs="Arial"/>
          <w:color w:val="404040" w:themeColor="text1" w:themeTint="BF"/>
          <w:sz w:val="22"/>
          <w:szCs w:val="22"/>
          <w:lang w:eastAsia="en-US"/>
        </w:rPr>
        <w:t>.</w:t>
      </w:r>
      <w:r w:rsidRPr="005C3D82">
        <w:rPr>
          <w:rFonts w:eastAsiaTheme="minorHAnsi" w:cs="Arial"/>
          <w:color w:val="404040" w:themeColor="text1" w:themeTint="BF"/>
          <w:sz w:val="22"/>
          <w:szCs w:val="22"/>
          <w:lang w:eastAsia="en-US"/>
        </w:rPr>
        <w:t xml:space="preserve"> K této ceně bude připočtena daň z přidané hodnoty</w:t>
      </w:r>
      <w:r w:rsidR="00AC477B" w:rsidRPr="005C3D82">
        <w:rPr>
          <w:rFonts w:eastAsiaTheme="minorHAnsi" w:cs="Arial"/>
          <w:color w:val="404040" w:themeColor="text1" w:themeTint="BF"/>
          <w:sz w:val="22"/>
          <w:szCs w:val="22"/>
          <w:lang w:eastAsia="en-US"/>
        </w:rPr>
        <w:t xml:space="preserve"> (DPH)</w:t>
      </w:r>
      <w:r w:rsidRPr="005C3D82">
        <w:rPr>
          <w:rFonts w:eastAsiaTheme="minorHAnsi" w:cs="Arial"/>
          <w:color w:val="404040" w:themeColor="text1" w:themeTint="BF"/>
          <w:sz w:val="22"/>
          <w:szCs w:val="22"/>
          <w:lang w:eastAsia="en-US"/>
        </w:rPr>
        <w:t xml:space="preserve"> na</w:t>
      </w:r>
      <w:r w:rsidR="0014558E"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základě platných právních předpisů </w:t>
      </w:r>
      <w:r w:rsidR="005739A6" w:rsidRPr="005C3D82">
        <w:rPr>
          <w:rFonts w:eastAsiaTheme="minorHAnsi" w:cs="Arial"/>
          <w:color w:val="404040" w:themeColor="text1" w:themeTint="BF"/>
          <w:sz w:val="22"/>
          <w:szCs w:val="22"/>
          <w:lang w:eastAsia="en-US"/>
        </w:rPr>
        <w:t>ke dni</w:t>
      </w:r>
      <w:r w:rsidRPr="005C3D82">
        <w:rPr>
          <w:rFonts w:eastAsiaTheme="minorHAnsi" w:cs="Arial"/>
          <w:color w:val="404040" w:themeColor="text1" w:themeTint="BF"/>
          <w:sz w:val="22"/>
          <w:szCs w:val="22"/>
          <w:lang w:eastAsia="en-US"/>
        </w:rPr>
        <w:t xml:space="preserve"> uskutečnění zdanitelného plnění.</w:t>
      </w:r>
    </w:p>
    <w:p w14:paraId="5BF42CCE" w14:textId="7414297C" w:rsidR="00347262" w:rsidRPr="005C3D82" w:rsidRDefault="00347262" w:rsidP="00347262">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Součet celkové ceny za poskytování Podpory a souhrnné ceny za poskytování Služeb objednaných </w:t>
      </w:r>
      <w:r w:rsidR="000472C6" w:rsidRPr="005C3D82">
        <w:rPr>
          <w:rFonts w:eastAsiaTheme="minorHAnsi" w:cs="Arial"/>
          <w:color w:val="404040" w:themeColor="text1" w:themeTint="BF"/>
          <w:sz w:val="22"/>
          <w:szCs w:val="22"/>
          <w:lang w:eastAsia="en-US"/>
        </w:rPr>
        <w:t xml:space="preserve">Objednatelem </w:t>
      </w:r>
      <w:r w:rsidRPr="005C3D82">
        <w:rPr>
          <w:rFonts w:eastAsiaTheme="minorHAnsi" w:cs="Arial"/>
          <w:color w:val="404040" w:themeColor="text1" w:themeTint="BF"/>
          <w:sz w:val="22"/>
          <w:szCs w:val="22"/>
          <w:lang w:eastAsia="en-US"/>
        </w:rPr>
        <w:t>v průběhu účinnosti této Smlouvy</w:t>
      </w:r>
      <w:r w:rsidR="00EC4D07"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 xml:space="preserve">nesmí přesáhnout částku </w:t>
      </w:r>
      <w:proofErr w:type="gramStart"/>
      <w:r w:rsidRPr="005C3D82">
        <w:rPr>
          <w:rFonts w:eastAsiaTheme="minorHAnsi" w:cs="Arial"/>
          <w:color w:val="404040" w:themeColor="text1" w:themeTint="BF"/>
          <w:sz w:val="22"/>
          <w:szCs w:val="22"/>
          <w:lang w:eastAsia="en-US"/>
        </w:rPr>
        <w:t>2.000.000</w:t>
      </w:r>
      <w:r w:rsidR="00E31AF1">
        <w:rPr>
          <w:rFonts w:eastAsiaTheme="minorHAnsi" w:cs="Arial"/>
          <w:color w:val="404040" w:themeColor="text1" w:themeTint="BF"/>
          <w:sz w:val="22"/>
          <w:szCs w:val="22"/>
          <w:lang w:eastAsia="en-US"/>
        </w:rPr>
        <w:t>,</w:t>
      </w:r>
      <w:r w:rsidRPr="005C3D82">
        <w:rPr>
          <w:rFonts w:eastAsiaTheme="minorHAnsi" w:cs="Arial"/>
          <w:color w:val="404040" w:themeColor="text1" w:themeTint="BF"/>
          <w:sz w:val="22"/>
          <w:szCs w:val="22"/>
          <w:lang w:eastAsia="en-US"/>
        </w:rPr>
        <w:t>-</w:t>
      </w:r>
      <w:proofErr w:type="gramEnd"/>
      <w:r w:rsidRPr="005C3D82">
        <w:rPr>
          <w:rFonts w:eastAsiaTheme="minorHAnsi" w:cs="Arial"/>
          <w:color w:val="404040" w:themeColor="text1" w:themeTint="BF"/>
          <w:sz w:val="22"/>
          <w:szCs w:val="22"/>
          <w:lang w:eastAsia="en-US"/>
        </w:rPr>
        <w:t xml:space="preserve"> Kč (slovy: dva miliony korun českých) bez DPH. </w:t>
      </w:r>
    </w:p>
    <w:p w14:paraId="46B9CF31" w14:textId="7F05B03E" w:rsidR="00B1189F" w:rsidRPr="005C3D82" w:rsidRDefault="00FD2136" w:rsidP="00B311F8">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Smluvní strany se dohodly, že pok</w:t>
      </w:r>
      <w:r w:rsidR="003862F2" w:rsidRPr="005C3D82">
        <w:rPr>
          <w:rFonts w:eastAsiaTheme="minorHAnsi" w:cs="Arial"/>
          <w:color w:val="404040" w:themeColor="text1" w:themeTint="BF"/>
          <w:sz w:val="22"/>
          <w:szCs w:val="22"/>
          <w:lang w:eastAsia="en-US"/>
        </w:rPr>
        <w:t>ud dojde v průběhu plnění této S</w:t>
      </w:r>
      <w:r w:rsidRPr="005C3D82">
        <w:rPr>
          <w:rFonts w:eastAsiaTheme="minorHAnsi" w:cs="Arial"/>
          <w:color w:val="404040" w:themeColor="text1" w:themeTint="BF"/>
          <w:sz w:val="22"/>
          <w:szCs w:val="22"/>
          <w:lang w:eastAsia="en-US"/>
        </w:rPr>
        <w:t>mlouvy ke změně zákonné sazby DPH stanovené pro přísl</w:t>
      </w:r>
      <w:r w:rsidR="003862F2" w:rsidRPr="005C3D82">
        <w:rPr>
          <w:rFonts w:eastAsiaTheme="minorHAnsi" w:cs="Arial"/>
          <w:color w:val="404040" w:themeColor="text1" w:themeTint="BF"/>
          <w:sz w:val="22"/>
          <w:szCs w:val="22"/>
          <w:lang w:eastAsia="en-US"/>
        </w:rPr>
        <w:t>ušné plnění vyplývající z této S</w:t>
      </w:r>
      <w:r w:rsidRPr="005C3D82">
        <w:rPr>
          <w:rFonts w:eastAsiaTheme="minorHAnsi" w:cs="Arial"/>
          <w:color w:val="404040" w:themeColor="text1" w:themeTint="BF"/>
          <w:sz w:val="22"/>
          <w:szCs w:val="22"/>
          <w:lang w:eastAsia="en-US"/>
        </w:rPr>
        <w:t>mlouvy, bude</w:t>
      </w:r>
      <w:r w:rsidR="00360ED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tato sazba promítnuta</w:t>
      </w:r>
      <w:r w:rsidR="003862F2" w:rsidRPr="005C3D82">
        <w:rPr>
          <w:rFonts w:eastAsiaTheme="minorHAnsi" w:cs="Arial"/>
          <w:color w:val="404040" w:themeColor="text1" w:themeTint="BF"/>
          <w:sz w:val="22"/>
          <w:szCs w:val="22"/>
          <w:lang w:eastAsia="en-US"/>
        </w:rPr>
        <w:t xml:space="preserve"> do všech cen uvedených v této S</w:t>
      </w:r>
      <w:r w:rsidRPr="005C3D82">
        <w:rPr>
          <w:rFonts w:eastAsiaTheme="minorHAnsi" w:cs="Arial"/>
          <w:color w:val="404040" w:themeColor="text1" w:themeTint="BF"/>
          <w:sz w:val="22"/>
          <w:szCs w:val="22"/>
          <w:lang w:eastAsia="en-US"/>
        </w:rPr>
        <w:t>mlouvě s DPH a </w:t>
      </w:r>
      <w:r w:rsidR="00222F77" w:rsidRPr="005C3D82">
        <w:rPr>
          <w:rFonts w:eastAsiaTheme="minorHAnsi" w:cs="Arial"/>
          <w:color w:val="404040" w:themeColor="text1" w:themeTint="BF"/>
          <w:sz w:val="22"/>
          <w:szCs w:val="22"/>
          <w:lang w:eastAsia="en-US"/>
        </w:rPr>
        <w:t>Poskytovatel</w:t>
      </w:r>
      <w:r w:rsidR="00783DD8"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je</w:t>
      </w:r>
      <w:r w:rsidR="0014558E"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od okamžiku nabytí účinnosti změny zákonné sazby DPH povinen účtovat platnou sazbu DPH. O této skutečnosti není nutné </w:t>
      </w:r>
      <w:r w:rsidR="003862F2" w:rsidRPr="005C3D82">
        <w:rPr>
          <w:rFonts w:eastAsiaTheme="minorHAnsi" w:cs="Arial"/>
          <w:color w:val="404040" w:themeColor="text1" w:themeTint="BF"/>
          <w:sz w:val="22"/>
          <w:szCs w:val="22"/>
          <w:lang w:eastAsia="en-US"/>
        </w:rPr>
        <w:t>uzavírat dodatek k této S</w:t>
      </w:r>
      <w:r w:rsidRPr="005C3D82">
        <w:rPr>
          <w:rFonts w:eastAsiaTheme="minorHAnsi" w:cs="Arial"/>
          <w:color w:val="404040" w:themeColor="text1" w:themeTint="BF"/>
          <w:sz w:val="22"/>
          <w:szCs w:val="22"/>
          <w:lang w:eastAsia="en-US"/>
        </w:rPr>
        <w:t>mlouvě.</w:t>
      </w:r>
    </w:p>
    <w:p w14:paraId="614E7100" w14:textId="7F227F1C" w:rsidR="00CB0EEE" w:rsidRPr="005C3D82" w:rsidRDefault="00274182" w:rsidP="00647181">
      <w:pPr>
        <w:pStyle w:val="Odstavecseseznamem"/>
        <w:numPr>
          <w:ilvl w:val="1"/>
          <w:numId w:val="3"/>
        </w:numPr>
        <w:spacing w:after="240" w:line="312" w:lineRule="auto"/>
        <w:ind w:left="567" w:hanging="567"/>
        <w:contextualSpacing w:val="0"/>
        <w:jc w:val="both"/>
        <w:rPr>
          <w:rFonts w:eastAsiaTheme="minorEastAsia" w:cs="Arial"/>
          <w:color w:val="404040" w:themeColor="text1" w:themeTint="BF"/>
          <w:sz w:val="22"/>
          <w:szCs w:val="22"/>
          <w:lang w:eastAsia="en-US"/>
        </w:rPr>
      </w:pPr>
      <w:r w:rsidRPr="15E12D49">
        <w:rPr>
          <w:rFonts w:eastAsiaTheme="minorEastAsia" w:cs="Arial"/>
          <w:color w:val="404040" w:themeColor="text1" w:themeTint="BF"/>
          <w:sz w:val="22"/>
          <w:szCs w:val="22"/>
          <w:lang w:eastAsia="en-US"/>
        </w:rPr>
        <w:t>Poskytovatel</w:t>
      </w:r>
      <w:r w:rsidR="00783DD8" w:rsidRPr="15E12D49">
        <w:rPr>
          <w:rFonts w:eastAsiaTheme="minorEastAsia" w:cs="Arial"/>
          <w:color w:val="404040" w:themeColor="text1" w:themeTint="BF"/>
          <w:sz w:val="22"/>
          <w:szCs w:val="22"/>
          <w:lang w:eastAsia="en-US"/>
        </w:rPr>
        <w:t xml:space="preserve"> </w:t>
      </w:r>
      <w:r w:rsidR="00CB0EEE" w:rsidRPr="15E12D49">
        <w:rPr>
          <w:rFonts w:eastAsiaTheme="minorEastAsia" w:cs="Arial"/>
          <w:color w:val="404040" w:themeColor="text1" w:themeTint="BF"/>
          <w:sz w:val="22"/>
          <w:szCs w:val="22"/>
          <w:lang w:eastAsia="en-US"/>
        </w:rPr>
        <w:t xml:space="preserve">výslovně prohlašuje a ujišťuje Objednatele, že cena za </w:t>
      </w:r>
      <w:r w:rsidR="007F7151" w:rsidRPr="15E12D49">
        <w:rPr>
          <w:rFonts w:eastAsiaTheme="minorEastAsia" w:cs="Arial"/>
          <w:color w:val="404040" w:themeColor="text1" w:themeTint="BF"/>
          <w:sz w:val="22"/>
          <w:szCs w:val="22"/>
          <w:lang w:eastAsia="en-US"/>
        </w:rPr>
        <w:t xml:space="preserve">Plnění </w:t>
      </w:r>
      <w:r w:rsidR="00CB0EEE" w:rsidRPr="15E12D49">
        <w:rPr>
          <w:rFonts w:eastAsiaTheme="minorEastAsia" w:cs="Arial"/>
          <w:color w:val="404040" w:themeColor="text1" w:themeTint="BF"/>
          <w:sz w:val="22"/>
          <w:szCs w:val="22"/>
          <w:lang w:eastAsia="en-US"/>
        </w:rPr>
        <w:t xml:space="preserve">již v sobě zahrnuje veškeré náklady </w:t>
      </w:r>
      <w:r w:rsidR="00B5272C" w:rsidRPr="15E12D49">
        <w:rPr>
          <w:rFonts w:eastAsiaTheme="minorEastAsia" w:cs="Arial"/>
          <w:color w:val="404040" w:themeColor="text1" w:themeTint="BF"/>
          <w:sz w:val="22"/>
          <w:szCs w:val="22"/>
          <w:lang w:eastAsia="en-US"/>
        </w:rPr>
        <w:t>Poskytovatele</w:t>
      </w:r>
      <w:r w:rsidR="00CB0EEE" w:rsidRPr="15E12D49">
        <w:rPr>
          <w:rFonts w:eastAsiaTheme="minorEastAsia" w:cs="Arial"/>
          <w:color w:val="404040" w:themeColor="text1" w:themeTint="BF"/>
          <w:sz w:val="22"/>
          <w:szCs w:val="22"/>
          <w:lang w:eastAsia="en-US"/>
        </w:rPr>
        <w:t xml:space="preserve"> spojené s plněním dle této Smlouvy. </w:t>
      </w:r>
    </w:p>
    <w:p w14:paraId="7A6CE598" w14:textId="33B22F2D" w:rsidR="00B1189F" w:rsidRPr="005C3D82" w:rsidRDefault="00FD2136"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Platební podmínky</w:t>
      </w:r>
    </w:p>
    <w:p w14:paraId="5181A0C6" w14:textId="6E4CE766" w:rsidR="00E31AF1" w:rsidRPr="00DE117F" w:rsidRDefault="00E31AF1" w:rsidP="008241BD">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8241BD">
        <w:rPr>
          <w:rFonts w:eastAsiaTheme="minorHAnsi" w:cs="Arial"/>
          <w:color w:val="404040" w:themeColor="text1" w:themeTint="BF"/>
          <w:sz w:val="22"/>
          <w:szCs w:val="22"/>
          <w:lang w:eastAsia="en-US"/>
        </w:rPr>
        <w:t>Daňový</w:t>
      </w:r>
      <w:r w:rsidRPr="00DE117F">
        <w:rPr>
          <w:rFonts w:eastAsiaTheme="minorHAnsi" w:cs="Arial"/>
          <w:color w:val="404040" w:themeColor="text1" w:themeTint="BF"/>
          <w:sz w:val="22"/>
          <w:szCs w:val="22"/>
          <w:lang w:eastAsia="en-US"/>
        </w:rPr>
        <w:t xml:space="preserve"> doklad (faktur</w:t>
      </w:r>
      <w:r>
        <w:rPr>
          <w:rFonts w:eastAsiaTheme="minorHAnsi" w:cs="Arial"/>
          <w:color w:val="404040" w:themeColor="text1" w:themeTint="BF"/>
          <w:sz w:val="22"/>
          <w:szCs w:val="22"/>
          <w:lang w:eastAsia="en-US"/>
        </w:rPr>
        <w:t>a</w:t>
      </w:r>
      <w:r w:rsidRPr="00DE117F">
        <w:rPr>
          <w:rFonts w:eastAsiaTheme="minorHAnsi" w:cs="Arial"/>
          <w:color w:val="404040" w:themeColor="text1" w:themeTint="BF"/>
          <w:sz w:val="22"/>
          <w:szCs w:val="22"/>
          <w:lang w:eastAsia="en-US"/>
        </w:rPr>
        <w:t>) za poskytování Maintenance bud</w:t>
      </w:r>
      <w:r>
        <w:rPr>
          <w:rFonts w:eastAsiaTheme="minorHAnsi" w:cs="Arial"/>
          <w:color w:val="404040" w:themeColor="text1" w:themeTint="BF"/>
          <w:sz w:val="22"/>
          <w:szCs w:val="22"/>
          <w:lang w:eastAsia="en-US"/>
        </w:rPr>
        <w:t>e</w:t>
      </w:r>
      <w:r w:rsidRPr="00DE117F">
        <w:rPr>
          <w:rFonts w:eastAsiaTheme="minorHAnsi" w:cs="Arial"/>
          <w:color w:val="404040" w:themeColor="text1" w:themeTint="BF"/>
          <w:sz w:val="22"/>
          <w:szCs w:val="22"/>
          <w:lang w:eastAsia="en-US"/>
        </w:rPr>
        <w:t xml:space="preserve"> vystav</w:t>
      </w:r>
      <w:r>
        <w:rPr>
          <w:rFonts w:eastAsiaTheme="minorHAnsi" w:cs="Arial"/>
          <w:color w:val="404040" w:themeColor="text1" w:themeTint="BF"/>
          <w:sz w:val="22"/>
          <w:szCs w:val="22"/>
          <w:lang w:eastAsia="en-US"/>
        </w:rPr>
        <w:t>e</w:t>
      </w:r>
      <w:r w:rsidRPr="00DE117F">
        <w:rPr>
          <w:rFonts w:eastAsiaTheme="minorHAnsi" w:cs="Arial"/>
          <w:color w:val="404040" w:themeColor="text1" w:themeTint="BF"/>
          <w:sz w:val="22"/>
          <w:szCs w:val="22"/>
          <w:lang w:eastAsia="en-US"/>
        </w:rPr>
        <w:t>n</w:t>
      </w:r>
      <w:r>
        <w:rPr>
          <w:rFonts w:eastAsiaTheme="minorHAnsi" w:cs="Arial"/>
          <w:color w:val="404040" w:themeColor="text1" w:themeTint="BF"/>
          <w:sz w:val="22"/>
          <w:szCs w:val="22"/>
          <w:lang w:eastAsia="en-US"/>
        </w:rPr>
        <w:t>a</w:t>
      </w:r>
      <w:r w:rsidRPr="00DE117F">
        <w:rPr>
          <w:rFonts w:eastAsiaTheme="minorHAnsi" w:cs="Arial"/>
          <w:color w:val="404040" w:themeColor="text1" w:themeTint="BF"/>
          <w:sz w:val="22"/>
          <w:szCs w:val="22"/>
          <w:lang w:eastAsia="en-US"/>
        </w:rPr>
        <w:t xml:space="preserve"> zpětně, tj. za rok, v němž byla Maintenance poskytována. Za den uskutečnění zdanitelného plnění se považuje poslední kalendářní den roku, ve kterém byla</w:t>
      </w:r>
      <w:r w:rsidRPr="008241BD">
        <w:rPr>
          <w:rFonts w:eastAsiaTheme="minorHAnsi" w:cs="Arial"/>
          <w:color w:val="404040" w:themeColor="text1" w:themeTint="BF"/>
          <w:sz w:val="22"/>
          <w:szCs w:val="22"/>
          <w:lang w:eastAsia="en-US"/>
        </w:rPr>
        <w:t xml:space="preserve"> Maintenance posk</w:t>
      </w:r>
      <w:r>
        <w:rPr>
          <w:rFonts w:eastAsiaTheme="minorHAnsi" w:cs="Arial"/>
          <w:color w:val="404040" w:themeColor="text1" w:themeTint="BF"/>
          <w:sz w:val="22"/>
          <w:szCs w:val="22"/>
          <w:lang w:eastAsia="en-US"/>
        </w:rPr>
        <w:t>ytována.</w:t>
      </w:r>
    </w:p>
    <w:p w14:paraId="7D783B91" w14:textId="7C3B1814" w:rsidR="001425BA" w:rsidRPr="005C3D82" w:rsidRDefault="001425BA" w:rsidP="00B311F8">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Daňové doklady (faktury) za poskytování </w:t>
      </w:r>
      <w:r w:rsidR="003B72F9" w:rsidRPr="005C3D82">
        <w:rPr>
          <w:rFonts w:eastAsiaTheme="minorHAnsi" w:cs="Arial"/>
          <w:color w:val="404040" w:themeColor="text1" w:themeTint="BF"/>
          <w:sz w:val="22"/>
          <w:szCs w:val="22"/>
          <w:lang w:eastAsia="en-US"/>
        </w:rPr>
        <w:t>Podpory</w:t>
      </w:r>
      <w:r w:rsidRPr="005C3D82">
        <w:rPr>
          <w:rFonts w:eastAsiaTheme="minorHAnsi" w:cs="Arial"/>
          <w:color w:val="404040" w:themeColor="text1" w:themeTint="BF"/>
          <w:sz w:val="22"/>
          <w:szCs w:val="22"/>
          <w:lang w:eastAsia="en-US"/>
        </w:rPr>
        <w:t xml:space="preserve"> budou vystavovány vždy </w:t>
      </w:r>
      <w:r w:rsidR="003B72F9" w:rsidRPr="005C3D82">
        <w:rPr>
          <w:rFonts w:eastAsiaTheme="minorHAnsi" w:cs="Arial"/>
          <w:color w:val="404040" w:themeColor="text1" w:themeTint="BF"/>
          <w:sz w:val="22"/>
          <w:szCs w:val="22"/>
          <w:lang w:eastAsia="en-US"/>
        </w:rPr>
        <w:t>měsíčně</w:t>
      </w:r>
      <w:r w:rsidRPr="005C3D82">
        <w:rPr>
          <w:rFonts w:eastAsiaTheme="minorHAnsi" w:cs="Arial"/>
          <w:color w:val="404040" w:themeColor="text1" w:themeTint="BF"/>
          <w:sz w:val="22"/>
          <w:szCs w:val="22"/>
          <w:lang w:eastAsia="en-US"/>
        </w:rPr>
        <w:t xml:space="preserve"> zpětně, tj. vždy za </w:t>
      </w:r>
      <w:r w:rsidR="003B72F9" w:rsidRPr="005C3D82">
        <w:rPr>
          <w:rFonts w:eastAsiaTheme="minorHAnsi" w:cs="Arial"/>
          <w:color w:val="404040" w:themeColor="text1" w:themeTint="BF"/>
          <w:sz w:val="22"/>
          <w:szCs w:val="22"/>
          <w:lang w:eastAsia="en-US"/>
        </w:rPr>
        <w:t>měsíc</w:t>
      </w:r>
      <w:r w:rsidRPr="005C3D82">
        <w:rPr>
          <w:rFonts w:eastAsiaTheme="minorHAnsi" w:cs="Arial"/>
          <w:color w:val="404040" w:themeColor="text1" w:themeTint="BF"/>
          <w:sz w:val="22"/>
          <w:szCs w:val="22"/>
          <w:lang w:eastAsia="en-US"/>
        </w:rPr>
        <w:t xml:space="preserve">, v němž byla </w:t>
      </w:r>
      <w:r w:rsidR="003B72F9" w:rsidRPr="005C3D82">
        <w:rPr>
          <w:rFonts w:eastAsiaTheme="minorHAnsi" w:cs="Arial"/>
          <w:color w:val="404040" w:themeColor="text1" w:themeTint="BF"/>
          <w:sz w:val="22"/>
          <w:szCs w:val="22"/>
          <w:lang w:eastAsia="en-US"/>
        </w:rPr>
        <w:t>Podpora</w:t>
      </w:r>
      <w:r w:rsidRPr="005C3D82">
        <w:rPr>
          <w:rFonts w:eastAsiaTheme="minorHAnsi" w:cs="Arial"/>
          <w:color w:val="404040" w:themeColor="text1" w:themeTint="BF"/>
          <w:sz w:val="22"/>
          <w:szCs w:val="22"/>
          <w:lang w:eastAsia="en-US"/>
        </w:rPr>
        <w:t xml:space="preserve"> poskytována. Za den uskutečnění zdanitelného plnění se považuje poslední kalendářní den </w:t>
      </w:r>
      <w:r w:rsidR="003B72F9" w:rsidRPr="005C3D82">
        <w:rPr>
          <w:rFonts w:eastAsiaTheme="minorHAnsi" w:cs="Arial"/>
          <w:color w:val="404040" w:themeColor="text1" w:themeTint="BF"/>
          <w:sz w:val="22"/>
          <w:szCs w:val="22"/>
          <w:lang w:eastAsia="en-US"/>
        </w:rPr>
        <w:t>měsíce</w:t>
      </w:r>
      <w:r w:rsidRPr="005C3D82">
        <w:rPr>
          <w:rFonts w:eastAsiaTheme="minorHAnsi" w:cs="Arial"/>
          <w:color w:val="404040" w:themeColor="text1" w:themeTint="BF"/>
          <w:sz w:val="22"/>
          <w:szCs w:val="22"/>
          <w:lang w:eastAsia="en-US"/>
        </w:rPr>
        <w:t xml:space="preserve">, ve kterém byla </w:t>
      </w:r>
      <w:r w:rsidR="003B72F9" w:rsidRPr="005C3D82">
        <w:rPr>
          <w:rFonts w:eastAsiaTheme="minorHAnsi" w:cs="Arial"/>
          <w:color w:val="404040" w:themeColor="text1" w:themeTint="BF"/>
          <w:sz w:val="22"/>
          <w:szCs w:val="22"/>
          <w:lang w:eastAsia="en-US"/>
        </w:rPr>
        <w:t>Podpora</w:t>
      </w:r>
      <w:r w:rsidRPr="005C3D82">
        <w:rPr>
          <w:rFonts w:eastAsiaTheme="minorHAnsi" w:cs="Arial"/>
          <w:color w:val="404040" w:themeColor="text1" w:themeTint="BF"/>
          <w:sz w:val="22"/>
          <w:szCs w:val="22"/>
          <w:lang w:eastAsia="en-US"/>
        </w:rPr>
        <w:t xml:space="preserve"> poskytována. </w:t>
      </w:r>
      <w:r w:rsidRPr="005C3D82">
        <w:rPr>
          <w:rFonts w:cs="Arial"/>
          <w:color w:val="404040" w:themeColor="text1" w:themeTint="BF"/>
          <w:sz w:val="22"/>
          <w:szCs w:val="22"/>
        </w:rPr>
        <w:t xml:space="preserve">V případě, že </w:t>
      </w:r>
      <w:r w:rsidR="003B72F9" w:rsidRPr="005C3D82">
        <w:rPr>
          <w:rFonts w:cs="Arial"/>
          <w:color w:val="404040" w:themeColor="text1" w:themeTint="BF"/>
          <w:sz w:val="22"/>
          <w:szCs w:val="22"/>
        </w:rPr>
        <w:t>Podpora</w:t>
      </w:r>
      <w:r w:rsidRPr="005C3D82">
        <w:rPr>
          <w:rFonts w:cs="Arial"/>
          <w:color w:val="404040" w:themeColor="text1" w:themeTint="BF"/>
          <w:sz w:val="22"/>
          <w:szCs w:val="22"/>
        </w:rPr>
        <w:t xml:space="preserve"> nebude poskytována po celý kalendářní</w:t>
      </w:r>
      <w:r w:rsidR="003B72F9" w:rsidRPr="005C3D82">
        <w:rPr>
          <w:rFonts w:cs="Arial"/>
          <w:color w:val="404040" w:themeColor="text1" w:themeTint="BF"/>
          <w:sz w:val="22"/>
          <w:szCs w:val="22"/>
        </w:rPr>
        <w:t xml:space="preserve"> měsíc</w:t>
      </w:r>
      <w:r w:rsidRPr="005C3D82">
        <w:rPr>
          <w:rFonts w:cs="Arial"/>
          <w:color w:val="404040" w:themeColor="text1" w:themeTint="BF"/>
          <w:sz w:val="22"/>
          <w:szCs w:val="22"/>
        </w:rPr>
        <w:t>,</w:t>
      </w:r>
      <w:r w:rsidR="00E31AF1">
        <w:rPr>
          <w:rFonts w:cs="Arial"/>
          <w:color w:val="404040" w:themeColor="text1" w:themeTint="BF"/>
          <w:sz w:val="22"/>
          <w:szCs w:val="22"/>
        </w:rPr>
        <w:t xml:space="preserve"> bude</w:t>
      </w:r>
      <w:r w:rsidR="00641D7F" w:rsidRPr="005C3D82">
        <w:rPr>
          <w:color w:val="404040" w:themeColor="text1" w:themeTint="BF"/>
          <w:sz w:val="22"/>
          <w:szCs w:val="22"/>
        </w:rPr>
        <w:t xml:space="preserve"> v tomto případě dnem uskutečnění zdanitelného plnění den vystavení faktury.</w:t>
      </w:r>
      <w:r w:rsidR="00641D7F" w:rsidRPr="005C3D82">
        <w:rPr>
          <w:color w:val="404040" w:themeColor="text1" w:themeTint="BF"/>
        </w:rPr>
        <w:t xml:space="preserve"> </w:t>
      </w:r>
      <w:r w:rsidRPr="005C3D82">
        <w:rPr>
          <w:rFonts w:eastAsiaTheme="minorHAnsi" w:cs="Arial"/>
          <w:color w:val="404040" w:themeColor="text1" w:themeTint="BF"/>
          <w:sz w:val="22"/>
          <w:szCs w:val="22"/>
          <w:lang w:eastAsia="en-US"/>
        </w:rPr>
        <w:t xml:space="preserve"> </w:t>
      </w:r>
    </w:p>
    <w:p w14:paraId="54FDB1EE" w14:textId="361BB63E" w:rsidR="001018A2" w:rsidRPr="005C3D82" w:rsidRDefault="00FF0BE6" w:rsidP="00B311F8">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lastRenderedPageBreak/>
        <w:t>Daňov</w:t>
      </w:r>
      <w:r w:rsidR="000E36C0" w:rsidRPr="005C3D82">
        <w:rPr>
          <w:rFonts w:eastAsiaTheme="minorEastAsia" w:cs="Arial"/>
          <w:color w:val="404040" w:themeColor="text1" w:themeTint="BF"/>
          <w:sz w:val="22"/>
          <w:szCs w:val="22"/>
          <w:lang w:eastAsia="en-US"/>
        </w:rPr>
        <w:t>ý</w:t>
      </w:r>
      <w:r w:rsidRPr="005C3D82">
        <w:rPr>
          <w:rFonts w:eastAsiaTheme="minorEastAsia" w:cs="Arial"/>
          <w:color w:val="404040" w:themeColor="text1" w:themeTint="BF"/>
          <w:sz w:val="22"/>
          <w:szCs w:val="22"/>
          <w:lang w:eastAsia="en-US"/>
        </w:rPr>
        <w:t xml:space="preserve"> doklad (faktur</w:t>
      </w:r>
      <w:r w:rsidR="000E36C0" w:rsidRPr="005C3D82">
        <w:rPr>
          <w:rFonts w:eastAsiaTheme="minorEastAsia" w:cs="Arial"/>
          <w:color w:val="404040" w:themeColor="text1" w:themeTint="BF"/>
          <w:sz w:val="22"/>
          <w:szCs w:val="22"/>
          <w:lang w:eastAsia="en-US"/>
        </w:rPr>
        <w:t>a</w:t>
      </w:r>
      <w:r w:rsidRPr="005C3D82">
        <w:rPr>
          <w:rFonts w:eastAsiaTheme="minorEastAsia" w:cs="Arial"/>
          <w:color w:val="404040" w:themeColor="text1" w:themeTint="BF"/>
          <w:sz w:val="22"/>
          <w:szCs w:val="22"/>
          <w:lang w:eastAsia="en-US"/>
        </w:rPr>
        <w:t>) za poskyt</w:t>
      </w:r>
      <w:r w:rsidR="000E36C0" w:rsidRPr="005C3D82">
        <w:rPr>
          <w:rFonts w:eastAsiaTheme="minorEastAsia" w:cs="Arial"/>
          <w:color w:val="404040" w:themeColor="text1" w:themeTint="BF"/>
          <w:sz w:val="22"/>
          <w:szCs w:val="22"/>
          <w:lang w:eastAsia="en-US"/>
        </w:rPr>
        <w:t>nutí</w:t>
      </w:r>
      <w:r w:rsidRPr="005C3D82">
        <w:rPr>
          <w:rFonts w:eastAsiaTheme="minorEastAsia" w:cs="Arial"/>
          <w:color w:val="404040" w:themeColor="text1" w:themeTint="BF"/>
          <w:sz w:val="22"/>
          <w:szCs w:val="22"/>
          <w:lang w:eastAsia="en-US"/>
        </w:rPr>
        <w:t xml:space="preserve"> Služeb bud</w:t>
      </w:r>
      <w:r w:rsidR="000E36C0" w:rsidRPr="005C3D82">
        <w:rPr>
          <w:rFonts w:eastAsiaTheme="minorEastAsia" w:cs="Arial"/>
          <w:color w:val="404040" w:themeColor="text1" w:themeTint="BF"/>
          <w:sz w:val="22"/>
          <w:szCs w:val="22"/>
          <w:lang w:eastAsia="en-US"/>
        </w:rPr>
        <w:t>e</w:t>
      </w:r>
      <w:r w:rsidRPr="005C3D82">
        <w:rPr>
          <w:rFonts w:eastAsiaTheme="minorEastAsia" w:cs="Arial"/>
          <w:color w:val="404040" w:themeColor="text1" w:themeTint="BF"/>
          <w:sz w:val="22"/>
          <w:szCs w:val="22"/>
          <w:lang w:eastAsia="en-US"/>
        </w:rPr>
        <w:t xml:space="preserve"> vystav</w:t>
      </w:r>
      <w:r w:rsidR="000E36C0" w:rsidRPr="005C3D82">
        <w:rPr>
          <w:rFonts w:eastAsiaTheme="minorEastAsia" w:cs="Arial"/>
          <w:color w:val="404040" w:themeColor="text1" w:themeTint="BF"/>
          <w:sz w:val="22"/>
          <w:szCs w:val="22"/>
          <w:lang w:eastAsia="en-US"/>
        </w:rPr>
        <w:t>en</w:t>
      </w:r>
      <w:r w:rsidRPr="005C3D82">
        <w:rPr>
          <w:rFonts w:eastAsiaTheme="minorEastAsia" w:cs="Arial"/>
          <w:color w:val="404040" w:themeColor="text1" w:themeTint="BF"/>
          <w:sz w:val="22"/>
          <w:szCs w:val="22"/>
          <w:lang w:eastAsia="en-US"/>
        </w:rPr>
        <w:t xml:space="preserve"> dle skutečně poskytnutého plnění, a to vždy </w:t>
      </w:r>
      <w:r w:rsidR="002702BC" w:rsidRPr="005C3D82">
        <w:rPr>
          <w:rFonts w:eastAsiaTheme="minorEastAsia" w:cs="Arial"/>
          <w:color w:val="404040" w:themeColor="text1" w:themeTint="BF"/>
          <w:sz w:val="22"/>
          <w:szCs w:val="22"/>
          <w:lang w:eastAsia="en-US"/>
        </w:rPr>
        <w:t xml:space="preserve">nejdříve </w:t>
      </w:r>
      <w:r w:rsidR="00C42618" w:rsidRPr="005C3D82">
        <w:rPr>
          <w:rFonts w:eastAsiaTheme="minorEastAsia" w:cs="Arial"/>
          <w:color w:val="404040" w:themeColor="text1" w:themeTint="BF"/>
          <w:sz w:val="22"/>
          <w:szCs w:val="22"/>
          <w:lang w:eastAsia="en-US"/>
        </w:rPr>
        <w:t xml:space="preserve">po podpisu Akceptačního protokolu Služeb oběma Smluvními stranami, osvědčujícího poskytnutí Služeb </w:t>
      </w:r>
      <w:r w:rsidR="00FE6905" w:rsidRPr="005C3D82">
        <w:rPr>
          <w:rFonts w:eastAsiaTheme="minorEastAsia" w:cs="Arial"/>
          <w:color w:val="404040" w:themeColor="text1" w:themeTint="BF"/>
          <w:sz w:val="22"/>
          <w:szCs w:val="22"/>
          <w:lang w:eastAsia="en-US"/>
        </w:rPr>
        <w:t>na</w:t>
      </w:r>
      <w:r w:rsidR="00B53EC5" w:rsidRPr="005C3D82">
        <w:rPr>
          <w:rFonts w:eastAsiaTheme="minorEastAsia" w:cs="Arial"/>
          <w:color w:val="404040" w:themeColor="text1" w:themeTint="BF"/>
          <w:sz w:val="22"/>
          <w:szCs w:val="22"/>
          <w:lang w:eastAsia="en-US"/>
        </w:rPr>
        <w:t> </w:t>
      </w:r>
      <w:r w:rsidR="00FE6905" w:rsidRPr="005C3D82">
        <w:rPr>
          <w:rFonts w:eastAsiaTheme="minorEastAsia" w:cs="Arial"/>
          <w:color w:val="404040" w:themeColor="text1" w:themeTint="BF"/>
          <w:sz w:val="22"/>
          <w:szCs w:val="22"/>
          <w:lang w:eastAsia="en-US"/>
        </w:rPr>
        <w:t>základě příslušné Objednávky bez jakýchkoli vad</w:t>
      </w:r>
      <w:r w:rsidRPr="005C3D82">
        <w:rPr>
          <w:rFonts w:eastAsiaTheme="minorEastAsia" w:cs="Arial"/>
          <w:color w:val="404040" w:themeColor="text1" w:themeTint="BF"/>
          <w:sz w:val="22"/>
          <w:szCs w:val="22"/>
          <w:lang w:eastAsia="en-US"/>
        </w:rPr>
        <w:t>. Přílohou daňového dokladu bude</w:t>
      </w:r>
      <w:r w:rsidR="00EE6981" w:rsidRPr="005C3D82">
        <w:rPr>
          <w:rFonts w:eastAsiaTheme="minorEastAsia" w:cs="Arial"/>
          <w:color w:val="404040" w:themeColor="text1" w:themeTint="BF"/>
          <w:sz w:val="22"/>
          <w:szCs w:val="22"/>
          <w:lang w:eastAsia="en-US"/>
        </w:rPr>
        <w:t> </w:t>
      </w:r>
      <w:r w:rsidR="002C76B6" w:rsidRPr="005C3D82">
        <w:rPr>
          <w:rFonts w:eastAsiaTheme="minorEastAsia" w:cs="Arial"/>
          <w:color w:val="404040" w:themeColor="text1" w:themeTint="BF"/>
          <w:sz w:val="22"/>
          <w:szCs w:val="22"/>
          <w:lang w:eastAsia="en-US"/>
        </w:rPr>
        <w:t xml:space="preserve">kopie </w:t>
      </w:r>
      <w:r w:rsidR="00E16504" w:rsidRPr="005C3D82">
        <w:rPr>
          <w:rFonts w:eastAsiaTheme="minorEastAsia" w:cs="Arial"/>
          <w:color w:val="404040" w:themeColor="text1" w:themeTint="BF"/>
          <w:sz w:val="22"/>
          <w:szCs w:val="22"/>
          <w:lang w:eastAsia="en-US"/>
        </w:rPr>
        <w:t>Akceptační</w:t>
      </w:r>
      <w:r w:rsidR="002C76B6" w:rsidRPr="005C3D82">
        <w:rPr>
          <w:rFonts w:eastAsiaTheme="minorEastAsia" w:cs="Arial"/>
          <w:color w:val="404040" w:themeColor="text1" w:themeTint="BF"/>
          <w:sz w:val="22"/>
          <w:szCs w:val="22"/>
          <w:lang w:eastAsia="en-US"/>
        </w:rPr>
        <w:t>ho</w:t>
      </w:r>
      <w:r w:rsidR="00E16504" w:rsidRPr="005C3D82">
        <w:rPr>
          <w:rFonts w:eastAsiaTheme="minorEastAsia" w:cs="Arial"/>
          <w:color w:val="404040" w:themeColor="text1" w:themeTint="BF"/>
          <w:sz w:val="22"/>
          <w:szCs w:val="22"/>
          <w:lang w:eastAsia="en-US"/>
        </w:rPr>
        <w:t xml:space="preserve"> protokol</w:t>
      </w:r>
      <w:r w:rsidR="002C76B6" w:rsidRPr="005C3D82">
        <w:rPr>
          <w:rFonts w:eastAsiaTheme="minorEastAsia" w:cs="Arial"/>
          <w:color w:val="404040" w:themeColor="text1" w:themeTint="BF"/>
          <w:sz w:val="22"/>
          <w:szCs w:val="22"/>
          <w:lang w:eastAsia="en-US"/>
        </w:rPr>
        <w:t>u</w:t>
      </w:r>
      <w:r w:rsidR="00E94D3D" w:rsidRPr="005C3D82">
        <w:rPr>
          <w:rFonts w:eastAsiaTheme="minorEastAsia" w:cs="Arial"/>
          <w:color w:val="404040" w:themeColor="text1" w:themeTint="BF"/>
          <w:sz w:val="22"/>
          <w:szCs w:val="22"/>
          <w:lang w:eastAsia="en-US"/>
        </w:rPr>
        <w:t xml:space="preserve"> Služeb</w:t>
      </w:r>
      <w:r w:rsidR="00AA6D05" w:rsidRPr="005C3D82">
        <w:rPr>
          <w:rFonts w:eastAsiaTheme="minorEastAsia" w:cs="Arial"/>
          <w:color w:val="404040" w:themeColor="text1" w:themeTint="BF"/>
          <w:sz w:val="22"/>
          <w:szCs w:val="22"/>
          <w:lang w:eastAsia="en-US"/>
        </w:rPr>
        <w:t xml:space="preserve"> podepsan</w:t>
      </w:r>
      <w:r w:rsidR="002C76B6" w:rsidRPr="005C3D82">
        <w:rPr>
          <w:rFonts w:eastAsiaTheme="minorEastAsia" w:cs="Arial"/>
          <w:color w:val="404040" w:themeColor="text1" w:themeTint="BF"/>
          <w:sz w:val="22"/>
          <w:szCs w:val="22"/>
          <w:lang w:eastAsia="en-US"/>
        </w:rPr>
        <w:t>ého</w:t>
      </w:r>
      <w:r w:rsidR="00AA6D05" w:rsidRPr="005C3D82">
        <w:rPr>
          <w:rFonts w:eastAsiaTheme="minorEastAsia" w:cs="Arial"/>
          <w:color w:val="404040" w:themeColor="text1" w:themeTint="BF"/>
          <w:sz w:val="22"/>
          <w:szCs w:val="22"/>
          <w:lang w:eastAsia="en-US"/>
        </w:rPr>
        <w:t xml:space="preserve"> oběma Smluvními stranami</w:t>
      </w:r>
      <w:r w:rsidR="00E16504" w:rsidRPr="005C3D82">
        <w:rPr>
          <w:rFonts w:eastAsiaTheme="minorEastAsia" w:cs="Arial"/>
          <w:color w:val="404040" w:themeColor="text1" w:themeTint="BF"/>
          <w:sz w:val="22"/>
          <w:szCs w:val="22"/>
          <w:lang w:eastAsia="en-US"/>
        </w:rPr>
        <w:t>.</w:t>
      </w:r>
      <w:r w:rsidRPr="005C3D82">
        <w:rPr>
          <w:rFonts w:eastAsiaTheme="minorEastAsia" w:cs="Arial"/>
          <w:color w:val="404040" w:themeColor="text1" w:themeTint="BF"/>
          <w:sz w:val="22"/>
          <w:szCs w:val="22"/>
          <w:lang w:eastAsia="en-US"/>
        </w:rPr>
        <w:t xml:space="preserve"> Za d</w:t>
      </w:r>
      <w:r w:rsidR="00E028B8" w:rsidRPr="005C3D82">
        <w:rPr>
          <w:rFonts w:eastAsiaTheme="minorEastAsia" w:cs="Arial"/>
          <w:color w:val="404040" w:themeColor="text1" w:themeTint="BF"/>
          <w:sz w:val="22"/>
          <w:szCs w:val="22"/>
          <w:lang w:eastAsia="en-US"/>
        </w:rPr>
        <w:t>en</w:t>
      </w:r>
      <w:r w:rsidRPr="005C3D82">
        <w:rPr>
          <w:rFonts w:eastAsiaTheme="minorEastAsia" w:cs="Arial"/>
          <w:color w:val="404040" w:themeColor="text1" w:themeTint="BF"/>
          <w:sz w:val="22"/>
          <w:szCs w:val="22"/>
          <w:lang w:eastAsia="en-US"/>
        </w:rPr>
        <w:t xml:space="preserve"> uskutečnění zdanitelného plnění se považuje </w:t>
      </w:r>
      <w:r w:rsidR="005E6B5B" w:rsidRPr="005C3D82">
        <w:rPr>
          <w:rFonts w:eastAsiaTheme="minorEastAsia" w:cs="Arial"/>
          <w:color w:val="404040" w:themeColor="text1" w:themeTint="BF"/>
          <w:sz w:val="22"/>
          <w:szCs w:val="22"/>
          <w:lang w:eastAsia="en-US"/>
        </w:rPr>
        <w:t>d</w:t>
      </w:r>
      <w:r w:rsidR="00E028B8" w:rsidRPr="005C3D82">
        <w:rPr>
          <w:rFonts w:eastAsiaTheme="minorEastAsia" w:cs="Arial"/>
          <w:color w:val="404040" w:themeColor="text1" w:themeTint="BF"/>
          <w:sz w:val="22"/>
          <w:szCs w:val="22"/>
          <w:lang w:eastAsia="en-US"/>
        </w:rPr>
        <w:t>e</w:t>
      </w:r>
      <w:r w:rsidR="00CC37C3" w:rsidRPr="005C3D82">
        <w:rPr>
          <w:rFonts w:eastAsiaTheme="minorEastAsia" w:cs="Arial"/>
          <w:color w:val="404040" w:themeColor="text1" w:themeTint="BF"/>
          <w:sz w:val="22"/>
          <w:szCs w:val="22"/>
          <w:lang w:eastAsia="en-US"/>
        </w:rPr>
        <w:t>n</w:t>
      </w:r>
      <w:r w:rsidR="005E6B5B" w:rsidRPr="005C3D82">
        <w:rPr>
          <w:rFonts w:eastAsiaTheme="minorEastAsia" w:cs="Arial"/>
          <w:color w:val="404040" w:themeColor="text1" w:themeTint="BF"/>
          <w:sz w:val="22"/>
          <w:szCs w:val="22"/>
          <w:lang w:eastAsia="en-US"/>
        </w:rPr>
        <w:t xml:space="preserve"> podpisu Akceptačního protokolu Služeb</w:t>
      </w:r>
      <w:r w:rsidR="00143B70" w:rsidRPr="005C3D82">
        <w:rPr>
          <w:rFonts w:eastAsiaTheme="minorEastAsia" w:cs="Arial"/>
          <w:color w:val="404040" w:themeColor="text1" w:themeTint="BF"/>
          <w:sz w:val="22"/>
          <w:szCs w:val="22"/>
          <w:lang w:eastAsia="en-US"/>
        </w:rPr>
        <w:t xml:space="preserve"> </w:t>
      </w:r>
      <w:r w:rsidR="00CC37C3" w:rsidRPr="005C3D82">
        <w:rPr>
          <w:rFonts w:eastAsiaTheme="minorEastAsia" w:cs="Arial"/>
          <w:color w:val="404040" w:themeColor="text1" w:themeTint="BF"/>
          <w:sz w:val="22"/>
          <w:szCs w:val="22"/>
          <w:lang w:eastAsia="en-US"/>
        </w:rPr>
        <w:t>Objednatelem</w:t>
      </w:r>
      <w:r w:rsidRPr="005C3D82">
        <w:rPr>
          <w:rFonts w:eastAsiaTheme="minorEastAsia" w:cs="Arial"/>
          <w:color w:val="404040" w:themeColor="text1" w:themeTint="BF"/>
          <w:sz w:val="22"/>
          <w:szCs w:val="22"/>
          <w:lang w:eastAsia="en-US"/>
        </w:rPr>
        <w:t>.</w:t>
      </w:r>
      <w:r w:rsidR="00916D36" w:rsidRPr="005C3D82">
        <w:rPr>
          <w:rFonts w:eastAsiaTheme="minorEastAsia" w:cs="Arial"/>
          <w:color w:val="404040" w:themeColor="text1" w:themeTint="BF"/>
          <w:sz w:val="22"/>
          <w:szCs w:val="22"/>
          <w:lang w:eastAsia="en-US"/>
        </w:rPr>
        <w:t xml:space="preserve"> </w:t>
      </w:r>
    </w:p>
    <w:p w14:paraId="3A3B9044" w14:textId="42571F41" w:rsidR="00FF0BE6" w:rsidRPr="005C3D82" w:rsidRDefault="00D965BE" w:rsidP="00B311F8">
      <w:pPr>
        <w:pStyle w:val="Odstavecseseznamem"/>
        <w:spacing w:after="120" w:line="312" w:lineRule="auto"/>
        <w:ind w:left="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 xml:space="preserve">Nejmenší možnou </w:t>
      </w:r>
      <w:proofErr w:type="spellStart"/>
      <w:r w:rsidRPr="005C3D82">
        <w:rPr>
          <w:rFonts w:cs="Arial"/>
          <w:color w:val="404040" w:themeColor="text1" w:themeTint="BF"/>
          <w:sz w:val="22"/>
          <w:szCs w:val="22"/>
        </w:rPr>
        <w:t>odpracovatelnou</w:t>
      </w:r>
      <w:proofErr w:type="spellEnd"/>
      <w:r w:rsidRPr="005C3D82">
        <w:rPr>
          <w:rFonts w:cs="Arial"/>
          <w:color w:val="404040" w:themeColor="text1" w:themeTint="BF"/>
          <w:sz w:val="22"/>
          <w:szCs w:val="22"/>
        </w:rPr>
        <w:t xml:space="preserve"> a účtovatelnou jednotkou je jedna (1) hodina. </w:t>
      </w:r>
      <w:r w:rsidR="009F59A5" w:rsidRPr="005C3D82">
        <w:rPr>
          <w:rFonts w:eastAsiaTheme="minorEastAsia" w:cs="Arial"/>
          <w:color w:val="404040" w:themeColor="text1" w:themeTint="BF"/>
          <w:sz w:val="22"/>
          <w:szCs w:val="22"/>
          <w:lang w:eastAsia="en-US"/>
        </w:rPr>
        <w:t>O</w:t>
      </w:r>
      <w:r w:rsidR="00793A24" w:rsidRPr="005C3D82">
        <w:rPr>
          <w:rFonts w:eastAsiaTheme="minorEastAsia" w:cs="Arial"/>
          <w:color w:val="404040" w:themeColor="text1" w:themeTint="BF"/>
          <w:sz w:val="22"/>
          <w:szCs w:val="22"/>
          <w:lang w:eastAsia="en-US"/>
        </w:rPr>
        <w:t>dpracovan</w:t>
      </w:r>
      <w:r w:rsidR="009F59A5" w:rsidRPr="005C3D82">
        <w:rPr>
          <w:rFonts w:eastAsiaTheme="minorEastAsia" w:cs="Arial"/>
          <w:color w:val="404040" w:themeColor="text1" w:themeTint="BF"/>
          <w:sz w:val="22"/>
          <w:szCs w:val="22"/>
          <w:lang w:eastAsia="en-US"/>
        </w:rPr>
        <w:t>é</w:t>
      </w:r>
      <w:r w:rsidR="00793A24" w:rsidRPr="005C3D82">
        <w:rPr>
          <w:rFonts w:eastAsiaTheme="minorEastAsia" w:cs="Arial"/>
          <w:color w:val="404040" w:themeColor="text1" w:themeTint="BF"/>
          <w:sz w:val="22"/>
          <w:szCs w:val="22"/>
          <w:lang w:eastAsia="en-US"/>
        </w:rPr>
        <w:t xml:space="preserve"> cel</w:t>
      </w:r>
      <w:r w:rsidR="009F59A5" w:rsidRPr="005C3D82">
        <w:rPr>
          <w:rFonts w:eastAsiaTheme="minorEastAsia" w:cs="Arial"/>
          <w:color w:val="404040" w:themeColor="text1" w:themeTint="BF"/>
          <w:sz w:val="22"/>
          <w:szCs w:val="22"/>
          <w:lang w:eastAsia="en-US"/>
        </w:rPr>
        <w:t>é</w:t>
      </w:r>
      <w:r w:rsidR="00793A24" w:rsidRPr="005C3D82">
        <w:rPr>
          <w:rFonts w:eastAsiaTheme="minorEastAsia" w:cs="Arial"/>
          <w:color w:val="404040" w:themeColor="text1" w:themeTint="BF"/>
          <w:sz w:val="22"/>
          <w:szCs w:val="22"/>
          <w:lang w:eastAsia="en-US"/>
        </w:rPr>
        <w:t xml:space="preserve"> hodin</w:t>
      </w:r>
      <w:r w:rsidR="009F59A5" w:rsidRPr="005C3D82">
        <w:rPr>
          <w:rFonts w:eastAsiaTheme="minorEastAsia" w:cs="Arial"/>
          <w:color w:val="404040" w:themeColor="text1" w:themeTint="BF"/>
          <w:sz w:val="22"/>
          <w:szCs w:val="22"/>
          <w:lang w:eastAsia="en-US"/>
        </w:rPr>
        <w:t>y</w:t>
      </w:r>
      <w:r w:rsidR="00793A24" w:rsidRPr="005C3D82">
        <w:rPr>
          <w:rFonts w:eastAsiaTheme="minorEastAsia" w:cs="Arial"/>
          <w:color w:val="404040" w:themeColor="text1" w:themeTint="BF"/>
          <w:sz w:val="22"/>
          <w:szCs w:val="22"/>
          <w:lang w:eastAsia="en-US"/>
        </w:rPr>
        <w:t xml:space="preserve"> práce se za účelem dodržení maximálního rozsahu Služeb dle</w:t>
      </w:r>
      <w:r w:rsidR="00FF5EB2" w:rsidRPr="005C3D82">
        <w:rPr>
          <w:rFonts w:eastAsiaTheme="minorEastAsia" w:cs="Arial"/>
          <w:color w:val="404040" w:themeColor="text1" w:themeTint="BF"/>
          <w:sz w:val="22"/>
          <w:szCs w:val="22"/>
          <w:lang w:eastAsia="en-US"/>
        </w:rPr>
        <w:t> </w:t>
      </w:r>
      <w:r w:rsidR="00793A24" w:rsidRPr="005C3D82">
        <w:rPr>
          <w:rFonts w:eastAsiaTheme="minorEastAsia" w:cs="Arial"/>
          <w:color w:val="404040" w:themeColor="text1" w:themeTint="BF"/>
          <w:sz w:val="22"/>
          <w:szCs w:val="22"/>
          <w:lang w:eastAsia="en-US"/>
        </w:rPr>
        <w:t xml:space="preserve">č. 2 odst. 2.1 písm. </w:t>
      </w:r>
      <w:r w:rsidR="00E31AF1">
        <w:rPr>
          <w:rFonts w:eastAsiaTheme="minorEastAsia" w:cs="Arial"/>
          <w:color w:val="404040" w:themeColor="text1" w:themeTint="BF"/>
          <w:sz w:val="22"/>
          <w:szCs w:val="22"/>
          <w:lang w:eastAsia="en-US"/>
        </w:rPr>
        <w:t>c</w:t>
      </w:r>
      <w:r w:rsidR="00793A24" w:rsidRPr="005C3D82">
        <w:rPr>
          <w:rFonts w:eastAsiaTheme="minorEastAsia" w:cs="Arial"/>
          <w:color w:val="404040" w:themeColor="text1" w:themeTint="BF"/>
          <w:sz w:val="22"/>
          <w:szCs w:val="22"/>
          <w:lang w:eastAsia="en-US"/>
        </w:rPr>
        <w:t>) Smlouvy sčít</w:t>
      </w:r>
      <w:r w:rsidR="009F59A5" w:rsidRPr="005C3D82">
        <w:rPr>
          <w:rFonts w:eastAsiaTheme="minorEastAsia" w:cs="Arial"/>
          <w:color w:val="404040" w:themeColor="text1" w:themeTint="BF"/>
          <w:sz w:val="22"/>
          <w:szCs w:val="22"/>
          <w:lang w:eastAsia="en-US"/>
        </w:rPr>
        <w:t>ají</w:t>
      </w:r>
      <w:r w:rsidR="00793A24" w:rsidRPr="005C3D82">
        <w:rPr>
          <w:rFonts w:eastAsiaTheme="minorEastAsia" w:cs="Arial"/>
          <w:color w:val="404040" w:themeColor="text1" w:themeTint="BF"/>
          <w:sz w:val="22"/>
          <w:szCs w:val="22"/>
          <w:lang w:eastAsia="en-US"/>
        </w:rPr>
        <w:t>.</w:t>
      </w:r>
    </w:p>
    <w:p w14:paraId="1A1A5FA4" w14:textId="0B77F8C4" w:rsidR="005A2E6D" w:rsidRPr="005C3D82" w:rsidRDefault="005A2E6D" w:rsidP="00AE091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Daňový doklad musí obsahovat náležitosti řádného daňového dokladu podle příslušných právních předpisů, zejména dle </w:t>
      </w:r>
      <w:r w:rsidR="00FA6657" w:rsidRPr="005C3D82">
        <w:rPr>
          <w:rFonts w:eastAsiaTheme="minorHAnsi" w:cs="Arial"/>
          <w:color w:val="404040" w:themeColor="text1" w:themeTint="BF"/>
          <w:sz w:val="22"/>
          <w:szCs w:val="22"/>
          <w:lang w:eastAsia="en-US"/>
        </w:rPr>
        <w:t xml:space="preserve">§ 29 </w:t>
      </w:r>
      <w:r w:rsidRPr="005C3D82">
        <w:rPr>
          <w:rFonts w:eastAsiaTheme="minorHAnsi" w:cs="Arial"/>
          <w:color w:val="404040" w:themeColor="text1" w:themeTint="BF"/>
          <w:sz w:val="22"/>
          <w:szCs w:val="22"/>
          <w:lang w:eastAsia="en-US"/>
        </w:rPr>
        <w:t>zákona č. 235/2004 Sb., o dani z</w:t>
      </w:r>
      <w:r w:rsidR="00541DD4"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přidané hodnoty, ve znění pozdějších předpisů</w:t>
      </w:r>
      <w:r w:rsidR="0043093B" w:rsidRPr="005C3D82">
        <w:rPr>
          <w:rFonts w:eastAsiaTheme="minorHAnsi" w:cs="Arial"/>
          <w:color w:val="404040" w:themeColor="text1" w:themeTint="BF"/>
          <w:sz w:val="22"/>
          <w:szCs w:val="22"/>
          <w:lang w:eastAsia="en-US"/>
        </w:rPr>
        <w:t xml:space="preserve"> (dále jen „</w:t>
      </w:r>
      <w:r w:rsidR="00AE558D" w:rsidRPr="005C3D82">
        <w:rPr>
          <w:rFonts w:eastAsiaTheme="minorHAnsi" w:cs="Arial"/>
          <w:b/>
          <w:color w:val="404040" w:themeColor="text1" w:themeTint="BF"/>
          <w:sz w:val="22"/>
          <w:szCs w:val="22"/>
          <w:lang w:eastAsia="en-US"/>
        </w:rPr>
        <w:t>Z</w:t>
      </w:r>
      <w:r w:rsidR="0043093B" w:rsidRPr="005C3D82">
        <w:rPr>
          <w:rFonts w:eastAsiaTheme="minorHAnsi" w:cs="Arial"/>
          <w:b/>
          <w:color w:val="404040" w:themeColor="text1" w:themeTint="BF"/>
          <w:sz w:val="22"/>
          <w:szCs w:val="22"/>
          <w:lang w:eastAsia="en-US"/>
        </w:rPr>
        <w:t>ákon o DPH</w:t>
      </w:r>
      <w:r w:rsidR="0043093B" w:rsidRPr="005C3D82">
        <w:rPr>
          <w:rFonts w:eastAsiaTheme="minorHAnsi" w:cs="Arial"/>
          <w:color w:val="404040" w:themeColor="text1" w:themeTint="BF"/>
          <w:sz w:val="22"/>
          <w:szCs w:val="22"/>
          <w:lang w:eastAsia="en-US"/>
        </w:rPr>
        <w:t>“)</w:t>
      </w:r>
      <w:r w:rsidRPr="005C3D82">
        <w:rPr>
          <w:rFonts w:eastAsiaTheme="minorHAnsi" w:cs="Arial"/>
          <w:color w:val="404040" w:themeColor="text1" w:themeTint="BF"/>
          <w:sz w:val="22"/>
          <w:szCs w:val="22"/>
          <w:lang w:eastAsia="en-US"/>
        </w:rPr>
        <w:t xml:space="preserve">, </w:t>
      </w:r>
      <w:r w:rsidR="00997FDB" w:rsidRPr="005C3D82">
        <w:rPr>
          <w:rFonts w:cs="Arial"/>
          <w:color w:val="404040" w:themeColor="text1" w:themeTint="BF"/>
          <w:sz w:val="22"/>
          <w:szCs w:val="22"/>
        </w:rPr>
        <w:t>zákona č. 563/1991 Sb., o účetnictví, ve znění pozdějších předpisů</w:t>
      </w:r>
      <w:r w:rsidR="00997FDB"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a</w:t>
      </w:r>
      <w:r w:rsidR="00FA028A" w:rsidRPr="005C3D82">
        <w:rPr>
          <w:rFonts w:eastAsiaTheme="minorHAnsi" w:cs="Arial"/>
          <w:color w:val="404040" w:themeColor="text1" w:themeTint="BF"/>
          <w:sz w:val="22"/>
          <w:szCs w:val="22"/>
          <w:lang w:eastAsia="en-US"/>
        </w:rPr>
        <w:t> </w:t>
      </w:r>
      <w:r w:rsidR="00340DEC" w:rsidRPr="005C3D82">
        <w:rPr>
          <w:rFonts w:eastAsiaTheme="minorHAnsi" w:cs="Arial"/>
          <w:color w:val="404040" w:themeColor="text1" w:themeTint="BF"/>
          <w:sz w:val="22"/>
          <w:szCs w:val="22"/>
          <w:lang w:eastAsia="en-US"/>
        </w:rPr>
        <w:t xml:space="preserve">zejména </w:t>
      </w:r>
      <w:r w:rsidRPr="005C3D82">
        <w:rPr>
          <w:rFonts w:eastAsiaTheme="minorHAnsi" w:cs="Arial"/>
          <w:color w:val="404040" w:themeColor="text1" w:themeTint="BF"/>
          <w:sz w:val="22"/>
          <w:szCs w:val="22"/>
          <w:lang w:eastAsia="en-US"/>
        </w:rPr>
        <w:t>níže uvedené údaje:</w:t>
      </w:r>
    </w:p>
    <w:p w14:paraId="00D3CF61" w14:textId="5C9F7E02" w:rsidR="005A2E6D" w:rsidRPr="005C3D82" w:rsidRDefault="00340DEC" w:rsidP="00441465">
      <w:pPr>
        <w:pStyle w:val="Odstavecseseznamem"/>
        <w:numPr>
          <w:ilvl w:val="0"/>
          <w:numId w:val="6"/>
        </w:numPr>
        <w:suppressAutoHyphens/>
        <w:spacing w:after="60" w:line="312" w:lineRule="auto"/>
        <w:ind w:left="993" w:hanging="426"/>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č</w:t>
      </w:r>
      <w:r w:rsidR="005A2E6D" w:rsidRPr="005C3D82">
        <w:rPr>
          <w:rFonts w:eastAsiaTheme="minorHAnsi" w:cs="Arial"/>
          <w:color w:val="404040" w:themeColor="text1" w:themeTint="BF"/>
          <w:sz w:val="22"/>
          <w:szCs w:val="22"/>
          <w:lang w:eastAsia="en-US"/>
        </w:rPr>
        <w:t>íslo Smlouvy</w:t>
      </w:r>
      <w:r w:rsidR="00AE558D" w:rsidRPr="005C3D82">
        <w:rPr>
          <w:rFonts w:eastAsiaTheme="minorHAnsi" w:cs="Arial"/>
          <w:color w:val="404040" w:themeColor="text1" w:themeTint="BF"/>
          <w:sz w:val="22"/>
          <w:szCs w:val="22"/>
          <w:lang w:eastAsia="en-US"/>
        </w:rPr>
        <w:t>;</w:t>
      </w:r>
    </w:p>
    <w:p w14:paraId="58C76393" w14:textId="68F32673" w:rsidR="005A2E6D" w:rsidRPr="005C3D82" w:rsidRDefault="0095499A" w:rsidP="00441465">
      <w:pPr>
        <w:numPr>
          <w:ilvl w:val="0"/>
          <w:numId w:val="6"/>
        </w:numPr>
        <w:suppressAutoHyphens/>
        <w:spacing w:after="60" w:line="312" w:lineRule="auto"/>
        <w:ind w:left="993" w:hanging="426"/>
        <w:jc w:val="both"/>
        <w:rPr>
          <w:rFonts w:eastAsiaTheme="minorHAnsi" w:cs="Arial"/>
          <w:color w:val="404040" w:themeColor="text1" w:themeTint="BF"/>
          <w:sz w:val="22"/>
          <w:szCs w:val="22"/>
          <w:lang w:eastAsia="en-US"/>
        </w:rPr>
      </w:pPr>
      <w:r w:rsidRPr="005C3D82">
        <w:rPr>
          <w:rFonts w:cs="Arial"/>
          <w:color w:val="404040" w:themeColor="text1" w:themeTint="BF"/>
          <w:sz w:val="22"/>
          <w:szCs w:val="22"/>
        </w:rPr>
        <w:t xml:space="preserve">v případě </w:t>
      </w:r>
      <w:r w:rsidR="00AA2FC4" w:rsidRPr="005C3D82">
        <w:rPr>
          <w:rFonts w:cs="Arial"/>
          <w:color w:val="404040" w:themeColor="text1" w:themeTint="BF"/>
          <w:sz w:val="22"/>
          <w:szCs w:val="22"/>
        </w:rPr>
        <w:t xml:space="preserve">daňového dokladu za poskytování </w:t>
      </w:r>
      <w:r w:rsidR="00CE6DD5" w:rsidRPr="005C3D82">
        <w:rPr>
          <w:rFonts w:cs="Arial"/>
          <w:color w:val="404040" w:themeColor="text1" w:themeTint="BF"/>
          <w:sz w:val="22"/>
          <w:szCs w:val="22"/>
        </w:rPr>
        <w:t>Podpory</w:t>
      </w:r>
      <w:r w:rsidR="0073285F" w:rsidRPr="005C3D82">
        <w:rPr>
          <w:rFonts w:cs="Arial"/>
          <w:color w:val="404040" w:themeColor="text1" w:themeTint="BF"/>
          <w:sz w:val="22"/>
          <w:szCs w:val="22"/>
        </w:rPr>
        <w:t xml:space="preserve"> </w:t>
      </w:r>
      <w:r w:rsidR="00B174BC">
        <w:rPr>
          <w:rFonts w:cs="Arial"/>
          <w:color w:val="404040" w:themeColor="text1" w:themeTint="BF"/>
          <w:sz w:val="22"/>
          <w:szCs w:val="22"/>
        </w:rPr>
        <w:t xml:space="preserve">nebo </w:t>
      </w:r>
      <w:proofErr w:type="gramStart"/>
      <w:r w:rsidR="00B174BC">
        <w:rPr>
          <w:rFonts w:cs="Arial"/>
          <w:color w:val="404040" w:themeColor="text1" w:themeTint="BF"/>
          <w:sz w:val="22"/>
          <w:szCs w:val="22"/>
        </w:rPr>
        <w:t xml:space="preserve">Maintenance </w:t>
      </w:r>
      <w:r w:rsidR="0073285F" w:rsidRPr="005C3D82">
        <w:rPr>
          <w:rFonts w:cs="Arial"/>
          <w:color w:val="404040" w:themeColor="text1" w:themeTint="BF"/>
          <w:sz w:val="22"/>
          <w:szCs w:val="22"/>
        </w:rPr>
        <w:t>-</w:t>
      </w:r>
      <w:r w:rsidRPr="005C3D82">
        <w:rPr>
          <w:rFonts w:cs="Arial"/>
          <w:color w:val="404040" w:themeColor="text1" w:themeTint="BF"/>
          <w:sz w:val="22"/>
          <w:szCs w:val="22"/>
        </w:rPr>
        <w:t xml:space="preserve"> </w:t>
      </w:r>
      <w:r w:rsidR="00340DEC" w:rsidRPr="005C3D82">
        <w:rPr>
          <w:rFonts w:eastAsiaTheme="minorHAnsi" w:cs="Arial"/>
          <w:color w:val="404040" w:themeColor="text1" w:themeTint="BF"/>
          <w:sz w:val="22"/>
          <w:szCs w:val="22"/>
          <w:lang w:eastAsia="en-US"/>
        </w:rPr>
        <w:t>č</w:t>
      </w:r>
      <w:r w:rsidR="005A2E6D" w:rsidRPr="005C3D82">
        <w:rPr>
          <w:rFonts w:eastAsiaTheme="minorHAnsi" w:cs="Arial"/>
          <w:color w:val="404040" w:themeColor="text1" w:themeTint="BF"/>
          <w:sz w:val="22"/>
          <w:szCs w:val="22"/>
          <w:lang w:eastAsia="en-US"/>
        </w:rPr>
        <w:t>íslo</w:t>
      </w:r>
      <w:proofErr w:type="gramEnd"/>
      <w:r w:rsidR="00F11BE2" w:rsidRPr="005C3D82">
        <w:rPr>
          <w:rFonts w:eastAsiaTheme="minorHAnsi" w:cs="Arial"/>
          <w:color w:val="404040" w:themeColor="text1" w:themeTint="BF"/>
          <w:sz w:val="22"/>
          <w:szCs w:val="22"/>
          <w:lang w:eastAsia="en-US"/>
        </w:rPr>
        <w:t xml:space="preserve"> </w:t>
      </w:r>
      <w:r w:rsidR="00A5625E" w:rsidRPr="005C3D82">
        <w:rPr>
          <w:rFonts w:eastAsiaTheme="minorHAnsi" w:cs="Arial"/>
          <w:color w:val="404040" w:themeColor="text1" w:themeTint="BF"/>
          <w:sz w:val="22"/>
          <w:szCs w:val="22"/>
          <w:lang w:eastAsia="en-US"/>
        </w:rPr>
        <w:t>EOBJ</w:t>
      </w:r>
      <w:r w:rsidR="00B174BC">
        <w:rPr>
          <w:rFonts w:eastAsiaTheme="minorHAnsi" w:cs="Arial"/>
          <w:color w:val="404040" w:themeColor="text1" w:themeTint="BF"/>
          <w:sz w:val="22"/>
          <w:szCs w:val="22"/>
          <w:lang w:eastAsia="en-US"/>
        </w:rPr>
        <w:t xml:space="preserve"> (dle relevance)</w:t>
      </w:r>
      <w:r w:rsidR="00AE558D" w:rsidRPr="005C3D82">
        <w:rPr>
          <w:rFonts w:eastAsiaTheme="minorHAnsi" w:cs="Arial"/>
          <w:color w:val="404040" w:themeColor="text1" w:themeTint="BF"/>
          <w:sz w:val="22"/>
          <w:szCs w:val="22"/>
          <w:lang w:eastAsia="en-US"/>
        </w:rPr>
        <w:t>;</w:t>
      </w:r>
      <w:r w:rsidR="005A2E6D" w:rsidRPr="005C3D82">
        <w:rPr>
          <w:rFonts w:eastAsiaTheme="minorHAnsi" w:cs="Arial"/>
          <w:color w:val="404040" w:themeColor="text1" w:themeTint="BF"/>
          <w:sz w:val="22"/>
          <w:szCs w:val="22"/>
          <w:lang w:eastAsia="en-US"/>
        </w:rPr>
        <w:t xml:space="preserve"> </w:t>
      </w:r>
    </w:p>
    <w:p w14:paraId="198646CB" w14:textId="20D3F082" w:rsidR="0073285F" w:rsidRPr="005C3D82" w:rsidRDefault="0073285F" w:rsidP="00441465">
      <w:pPr>
        <w:numPr>
          <w:ilvl w:val="0"/>
          <w:numId w:val="6"/>
        </w:numPr>
        <w:suppressAutoHyphens/>
        <w:spacing w:after="60" w:line="312" w:lineRule="auto"/>
        <w:ind w:left="993" w:hanging="426"/>
        <w:jc w:val="both"/>
        <w:rPr>
          <w:rFonts w:eastAsiaTheme="minorHAnsi" w:cs="Arial"/>
          <w:color w:val="404040" w:themeColor="text1" w:themeTint="BF"/>
          <w:sz w:val="22"/>
          <w:szCs w:val="22"/>
          <w:lang w:eastAsia="en-US"/>
        </w:rPr>
      </w:pPr>
      <w:r w:rsidRPr="005C3D82">
        <w:rPr>
          <w:rFonts w:cs="Arial"/>
          <w:color w:val="404040" w:themeColor="text1" w:themeTint="BF"/>
          <w:sz w:val="22"/>
          <w:szCs w:val="22"/>
        </w:rPr>
        <w:t>v případě daňového dokladu za poskyt</w:t>
      </w:r>
      <w:r w:rsidR="00392195" w:rsidRPr="005C3D82">
        <w:rPr>
          <w:rFonts w:cs="Arial"/>
          <w:color w:val="404040" w:themeColor="text1" w:themeTint="BF"/>
          <w:sz w:val="22"/>
          <w:szCs w:val="22"/>
        </w:rPr>
        <w:t>nutí</w:t>
      </w:r>
      <w:r w:rsidRPr="005C3D82">
        <w:rPr>
          <w:rFonts w:cs="Arial"/>
          <w:color w:val="404040" w:themeColor="text1" w:themeTint="BF"/>
          <w:sz w:val="22"/>
          <w:szCs w:val="22"/>
        </w:rPr>
        <w:t xml:space="preserve"> </w:t>
      </w:r>
      <w:proofErr w:type="gramStart"/>
      <w:r w:rsidRPr="005C3D82">
        <w:rPr>
          <w:rFonts w:cs="Arial"/>
          <w:color w:val="404040" w:themeColor="text1" w:themeTint="BF"/>
          <w:sz w:val="22"/>
          <w:szCs w:val="22"/>
        </w:rPr>
        <w:t>Služeb - číslo</w:t>
      </w:r>
      <w:proofErr w:type="gramEnd"/>
      <w:r w:rsidRPr="005C3D82">
        <w:rPr>
          <w:rFonts w:cs="Arial"/>
          <w:color w:val="404040" w:themeColor="text1" w:themeTint="BF"/>
          <w:sz w:val="22"/>
          <w:szCs w:val="22"/>
        </w:rPr>
        <w:t xml:space="preserve"> Objednávky</w:t>
      </w:r>
      <w:r w:rsidR="007B5CA0" w:rsidRPr="005C3D82">
        <w:rPr>
          <w:rFonts w:cs="Arial"/>
          <w:color w:val="404040" w:themeColor="text1" w:themeTint="BF"/>
          <w:sz w:val="22"/>
          <w:szCs w:val="22"/>
        </w:rPr>
        <w:t xml:space="preserve"> podle čl. </w:t>
      </w:r>
      <w:r w:rsidR="00E31AF1">
        <w:rPr>
          <w:rFonts w:cs="Arial"/>
          <w:color w:val="404040" w:themeColor="text1" w:themeTint="BF"/>
          <w:sz w:val="22"/>
          <w:szCs w:val="22"/>
        </w:rPr>
        <w:t>6</w:t>
      </w:r>
      <w:r w:rsidR="007B5CA0" w:rsidRPr="005C3D82">
        <w:rPr>
          <w:rFonts w:cs="Arial"/>
          <w:color w:val="404040" w:themeColor="text1" w:themeTint="BF"/>
          <w:sz w:val="22"/>
          <w:szCs w:val="22"/>
        </w:rPr>
        <w:t xml:space="preserve"> odst.</w:t>
      </w:r>
      <w:r w:rsidR="00727F89" w:rsidRPr="005C3D82">
        <w:rPr>
          <w:rFonts w:cs="Arial"/>
          <w:color w:val="404040" w:themeColor="text1" w:themeTint="BF"/>
          <w:sz w:val="22"/>
          <w:szCs w:val="22"/>
        </w:rPr>
        <w:t> </w:t>
      </w:r>
      <w:r w:rsidR="00E31AF1">
        <w:rPr>
          <w:rFonts w:cs="Arial"/>
          <w:color w:val="404040" w:themeColor="text1" w:themeTint="BF"/>
          <w:sz w:val="22"/>
          <w:szCs w:val="22"/>
        </w:rPr>
        <w:t>6</w:t>
      </w:r>
      <w:r w:rsidR="007B5CA0" w:rsidRPr="005C3D82">
        <w:rPr>
          <w:rFonts w:cs="Arial"/>
          <w:color w:val="404040" w:themeColor="text1" w:themeTint="BF"/>
          <w:sz w:val="22"/>
          <w:szCs w:val="22"/>
        </w:rPr>
        <w:t>.1.5 Smlouvy</w:t>
      </w:r>
      <w:r w:rsidR="0085351E" w:rsidRPr="005C3D82">
        <w:rPr>
          <w:rFonts w:cs="Arial"/>
          <w:color w:val="404040" w:themeColor="text1" w:themeTint="BF"/>
          <w:sz w:val="22"/>
          <w:szCs w:val="22"/>
        </w:rPr>
        <w:t xml:space="preserve"> (OBJ)</w:t>
      </w:r>
      <w:r w:rsidR="00AE558D" w:rsidRPr="005C3D82">
        <w:rPr>
          <w:rFonts w:eastAsiaTheme="minorHAnsi" w:cs="Arial"/>
          <w:color w:val="404040" w:themeColor="text1" w:themeTint="BF"/>
          <w:sz w:val="22"/>
          <w:szCs w:val="22"/>
          <w:lang w:eastAsia="en-US"/>
        </w:rPr>
        <w:t>;</w:t>
      </w:r>
      <w:r w:rsidRPr="005C3D82">
        <w:rPr>
          <w:rFonts w:cs="Arial"/>
          <w:color w:val="404040" w:themeColor="text1" w:themeTint="BF"/>
          <w:sz w:val="22"/>
          <w:szCs w:val="22"/>
        </w:rPr>
        <w:t xml:space="preserve"> </w:t>
      </w:r>
    </w:p>
    <w:p w14:paraId="7443E61A" w14:textId="22A3B2E8" w:rsidR="005A2E6D" w:rsidRPr="005C3D82" w:rsidRDefault="00340DEC" w:rsidP="00441465">
      <w:pPr>
        <w:numPr>
          <w:ilvl w:val="0"/>
          <w:numId w:val="6"/>
        </w:numPr>
        <w:suppressAutoHyphens/>
        <w:spacing w:after="60" w:line="312" w:lineRule="auto"/>
        <w:ind w:left="993" w:hanging="426"/>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w:t>
      </w:r>
      <w:r w:rsidR="005A2E6D" w:rsidRPr="005C3D82">
        <w:rPr>
          <w:rFonts w:eastAsiaTheme="minorHAnsi" w:cs="Arial"/>
          <w:color w:val="404040" w:themeColor="text1" w:themeTint="BF"/>
          <w:sz w:val="22"/>
          <w:szCs w:val="22"/>
          <w:lang w:eastAsia="en-US"/>
        </w:rPr>
        <w:t xml:space="preserve">opis fakturovaného plnění, </w:t>
      </w:r>
      <w:r w:rsidR="00A355B6" w:rsidRPr="005C3D82">
        <w:rPr>
          <w:rFonts w:eastAsiaTheme="minorHAnsi" w:cs="Arial"/>
          <w:color w:val="404040" w:themeColor="text1" w:themeTint="BF"/>
          <w:sz w:val="22"/>
          <w:szCs w:val="22"/>
          <w:lang w:eastAsia="en-US"/>
        </w:rPr>
        <w:t>rozsah, jednotkovou</w:t>
      </w:r>
      <w:r w:rsidR="005A2E6D" w:rsidRPr="005C3D82">
        <w:rPr>
          <w:rFonts w:eastAsiaTheme="minorHAnsi" w:cs="Arial"/>
          <w:color w:val="404040" w:themeColor="text1" w:themeTint="BF"/>
          <w:sz w:val="22"/>
          <w:szCs w:val="22"/>
          <w:lang w:eastAsia="en-US"/>
        </w:rPr>
        <w:t xml:space="preserve"> a celkovou cenu</w:t>
      </w:r>
      <w:r w:rsidR="00AE558D" w:rsidRPr="005C3D82">
        <w:rPr>
          <w:rFonts w:eastAsiaTheme="minorHAnsi" w:cs="Arial"/>
          <w:color w:val="404040" w:themeColor="text1" w:themeTint="BF"/>
          <w:sz w:val="22"/>
          <w:szCs w:val="22"/>
          <w:lang w:eastAsia="en-US"/>
        </w:rPr>
        <w:t>;</w:t>
      </w:r>
    </w:p>
    <w:p w14:paraId="6BDF67BB" w14:textId="6707C756" w:rsidR="00340DEC" w:rsidRPr="005C3D82" w:rsidRDefault="00340DEC" w:rsidP="00441465">
      <w:pPr>
        <w:numPr>
          <w:ilvl w:val="0"/>
          <w:numId w:val="6"/>
        </w:numPr>
        <w:suppressAutoHyphens/>
        <w:spacing w:after="60" w:line="312" w:lineRule="auto"/>
        <w:ind w:left="993" w:hanging="426"/>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platební podmínky v souladu se Smlouvou</w:t>
      </w:r>
      <w:r w:rsidR="00AE558D" w:rsidRPr="005C3D82">
        <w:rPr>
          <w:rFonts w:eastAsiaTheme="minorHAnsi" w:cs="Arial"/>
          <w:color w:val="404040" w:themeColor="text1" w:themeTint="BF"/>
          <w:sz w:val="22"/>
          <w:szCs w:val="22"/>
          <w:lang w:eastAsia="en-US"/>
        </w:rPr>
        <w:t>;</w:t>
      </w:r>
    </w:p>
    <w:p w14:paraId="749B6D89" w14:textId="54FE8A25" w:rsidR="005A2E6D" w:rsidRPr="005C3D82" w:rsidRDefault="00340DEC" w:rsidP="00AE091E">
      <w:pPr>
        <w:numPr>
          <w:ilvl w:val="0"/>
          <w:numId w:val="6"/>
        </w:numPr>
        <w:suppressAutoHyphens/>
        <w:spacing w:after="120" w:line="312" w:lineRule="auto"/>
        <w:ind w:left="992"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w:t>
      </w:r>
      <w:r w:rsidR="005A2E6D" w:rsidRPr="005C3D82">
        <w:rPr>
          <w:rFonts w:eastAsiaTheme="minorHAnsi" w:cs="Arial"/>
          <w:color w:val="404040" w:themeColor="text1" w:themeTint="BF"/>
          <w:sz w:val="22"/>
          <w:szCs w:val="22"/>
          <w:lang w:eastAsia="en-US"/>
        </w:rPr>
        <w:t xml:space="preserve">řílohou daňového dokladu </w:t>
      </w:r>
      <w:r w:rsidR="004E377C" w:rsidRPr="005C3D82">
        <w:rPr>
          <w:rFonts w:eastAsiaTheme="minorHAnsi" w:cs="Arial"/>
          <w:color w:val="404040" w:themeColor="text1" w:themeTint="BF"/>
          <w:sz w:val="22"/>
          <w:szCs w:val="22"/>
          <w:lang w:eastAsia="en-US"/>
        </w:rPr>
        <w:t xml:space="preserve">je v případě </w:t>
      </w:r>
      <w:r w:rsidR="001D4D7B" w:rsidRPr="005C3D82">
        <w:rPr>
          <w:rFonts w:eastAsiaTheme="minorHAnsi" w:cs="Arial"/>
          <w:color w:val="404040" w:themeColor="text1" w:themeTint="BF"/>
          <w:sz w:val="22"/>
          <w:szCs w:val="22"/>
          <w:lang w:eastAsia="en-US"/>
        </w:rPr>
        <w:t xml:space="preserve">daňového dokladu </w:t>
      </w:r>
      <w:r w:rsidR="00D95D12" w:rsidRPr="005C3D82">
        <w:rPr>
          <w:rFonts w:eastAsiaTheme="minorEastAsia" w:cs="Arial"/>
          <w:color w:val="404040" w:themeColor="text1" w:themeTint="BF"/>
          <w:sz w:val="22"/>
          <w:szCs w:val="22"/>
          <w:lang w:eastAsia="en-US"/>
        </w:rPr>
        <w:t>za poskytnutí Služeb kopie Akceptačního protokolu Služeb</w:t>
      </w:r>
      <w:r w:rsidR="00ED502D" w:rsidRPr="005C3D82">
        <w:rPr>
          <w:rFonts w:eastAsiaTheme="minorEastAsia" w:cs="Arial"/>
          <w:color w:val="404040" w:themeColor="text1" w:themeTint="BF"/>
          <w:sz w:val="22"/>
          <w:szCs w:val="22"/>
          <w:lang w:eastAsia="en-US"/>
        </w:rPr>
        <w:t xml:space="preserve"> podepsaného oběma Smluvními stranami</w:t>
      </w:r>
      <w:r w:rsidR="00DD57BB" w:rsidRPr="005C3D82">
        <w:rPr>
          <w:rFonts w:eastAsiaTheme="minorHAnsi" w:cs="Arial"/>
          <w:color w:val="404040" w:themeColor="text1" w:themeTint="BF"/>
          <w:sz w:val="22"/>
          <w:szCs w:val="22"/>
          <w:lang w:eastAsia="en-US"/>
        </w:rPr>
        <w:t>.</w:t>
      </w:r>
    </w:p>
    <w:p w14:paraId="09C623AC" w14:textId="775D9652" w:rsidR="00340DEC" w:rsidRPr="005C3D82" w:rsidRDefault="00340DEC" w:rsidP="00673A00">
      <w:pPr>
        <w:pStyle w:val="Odstavecseseznamem"/>
        <w:numPr>
          <w:ilvl w:val="1"/>
          <w:numId w:val="3"/>
        </w:numPr>
        <w:spacing w:after="6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Daňové doklady (faktury) budou zasílány </w:t>
      </w:r>
      <w:r w:rsidR="008116CE" w:rsidRPr="005C3D82">
        <w:rPr>
          <w:rFonts w:eastAsiaTheme="minorHAnsi" w:cs="Arial"/>
          <w:color w:val="404040" w:themeColor="text1" w:themeTint="BF"/>
          <w:sz w:val="22"/>
          <w:szCs w:val="22"/>
          <w:lang w:eastAsia="en-US"/>
        </w:rPr>
        <w:t>Poskytovate</w:t>
      </w:r>
      <w:r w:rsidR="007C31AC" w:rsidRPr="005C3D82">
        <w:rPr>
          <w:rFonts w:eastAsiaTheme="minorHAnsi" w:cs="Arial"/>
          <w:color w:val="404040" w:themeColor="text1" w:themeTint="BF"/>
          <w:sz w:val="22"/>
          <w:szCs w:val="22"/>
          <w:lang w:eastAsia="en-US"/>
        </w:rPr>
        <w:t>le</w:t>
      </w:r>
      <w:r w:rsidR="008116CE" w:rsidRPr="005C3D82">
        <w:rPr>
          <w:rFonts w:eastAsiaTheme="minorHAnsi" w:cs="Arial"/>
          <w:color w:val="404040" w:themeColor="text1" w:themeTint="BF"/>
          <w:sz w:val="22"/>
          <w:szCs w:val="22"/>
          <w:lang w:eastAsia="en-US"/>
        </w:rPr>
        <w:t>m</w:t>
      </w:r>
      <w:r w:rsidRPr="005C3D82">
        <w:rPr>
          <w:rFonts w:eastAsiaTheme="minorHAnsi" w:cs="Arial"/>
          <w:color w:val="404040" w:themeColor="text1" w:themeTint="BF"/>
          <w:sz w:val="22"/>
          <w:szCs w:val="22"/>
          <w:lang w:eastAsia="en-US"/>
        </w:rPr>
        <w:t xml:space="preserve"> spolu s veškerými požadovanými dokumenty Objednateli do tří (3) pracovních dnů od jejich vystavení </w:t>
      </w:r>
      <w:r w:rsidR="00B723D5">
        <w:rPr>
          <w:rFonts w:eastAsiaTheme="minorHAnsi" w:cs="Arial"/>
          <w:color w:val="404040" w:themeColor="text1" w:themeTint="BF"/>
          <w:sz w:val="22"/>
          <w:szCs w:val="22"/>
          <w:lang w:eastAsia="en-US"/>
        </w:rPr>
        <w:t xml:space="preserve">jedním z </w:t>
      </w:r>
      <w:r w:rsidRPr="005C3D82">
        <w:rPr>
          <w:rFonts w:eastAsiaTheme="minorHAnsi" w:cs="Arial"/>
          <w:color w:val="404040" w:themeColor="text1" w:themeTint="BF"/>
          <w:sz w:val="22"/>
          <w:szCs w:val="22"/>
          <w:lang w:eastAsia="en-US"/>
        </w:rPr>
        <w:t>následující</w:t>
      </w:r>
      <w:r w:rsidR="00B723D5">
        <w:rPr>
          <w:rFonts w:eastAsiaTheme="minorHAnsi" w:cs="Arial"/>
          <w:color w:val="404040" w:themeColor="text1" w:themeTint="BF"/>
          <w:sz w:val="22"/>
          <w:szCs w:val="22"/>
          <w:lang w:eastAsia="en-US"/>
        </w:rPr>
        <w:t>ch</w:t>
      </w:r>
      <w:r w:rsidRPr="005C3D82">
        <w:rPr>
          <w:rFonts w:eastAsiaTheme="minorHAnsi" w:cs="Arial"/>
          <w:color w:val="404040" w:themeColor="text1" w:themeTint="BF"/>
          <w:sz w:val="22"/>
          <w:szCs w:val="22"/>
          <w:lang w:eastAsia="en-US"/>
        </w:rPr>
        <w:t xml:space="preserve"> způsob</w:t>
      </w:r>
      <w:r w:rsidR="00B723D5">
        <w:rPr>
          <w:rFonts w:eastAsiaTheme="minorHAnsi" w:cs="Arial"/>
          <w:color w:val="404040" w:themeColor="text1" w:themeTint="BF"/>
          <w:sz w:val="22"/>
          <w:szCs w:val="22"/>
          <w:lang w:eastAsia="en-US"/>
        </w:rPr>
        <w:t>ů</w:t>
      </w:r>
      <w:r w:rsidRPr="005C3D82">
        <w:rPr>
          <w:rFonts w:eastAsiaTheme="minorHAnsi" w:cs="Arial"/>
          <w:color w:val="404040" w:themeColor="text1" w:themeTint="BF"/>
          <w:sz w:val="22"/>
          <w:szCs w:val="22"/>
          <w:lang w:eastAsia="en-US"/>
        </w:rPr>
        <w:t>:</w:t>
      </w:r>
    </w:p>
    <w:p w14:paraId="11533D8D" w14:textId="6F7E01A0" w:rsidR="00340DEC" w:rsidRPr="005C3D82" w:rsidRDefault="005975D5" w:rsidP="00E96722">
      <w:pPr>
        <w:pStyle w:val="Odstavecseseznamem"/>
        <w:numPr>
          <w:ilvl w:val="0"/>
          <w:numId w:val="11"/>
        </w:numPr>
        <w:spacing w:after="60" w:line="312" w:lineRule="auto"/>
        <w:ind w:left="993" w:hanging="425"/>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b</w:t>
      </w:r>
      <w:r w:rsidR="0088109E" w:rsidRPr="005C3D82">
        <w:rPr>
          <w:rFonts w:eastAsiaTheme="minorHAnsi" w:cs="Arial"/>
          <w:color w:val="404040" w:themeColor="text1" w:themeTint="BF"/>
          <w:sz w:val="22"/>
          <w:szCs w:val="22"/>
          <w:lang w:eastAsia="en-US"/>
        </w:rPr>
        <w:t xml:space="preserve">uď </w:t>
      </w:r>
      <w:r w:rsidR="00340DEC" w:rsidRPr="005C3D82">
        <w:rPr>
          <w:rFonts w:eastAsiaTheme="minorHAnsi" w:cs="Arial"/>
          <w:color w:val="404040" w:themeColor="text1" w:themeTint="BF"/>
          <w:sz w:val="22"/>
          <w:szCs w:val="22"/>
          <w:lang w:eastAsia="en-US"/>
        </w:rPr>
        <w:t>v elektronické podobě na adresu:</w:t>
      </w:r>
    </w:p>
    <w:p w14:paraId="416D0950" w14:textId="6D9E685E" w:rsidR="00340DEC" w:rsidRPr="005C3D82" w:rsidRDefault="00080680" w:rsidP="00E96722">
      <w:pPr>
        <w:pStyle w:val="Odstavecseseznamem"/>
        <w:spacing w:after="60" w:line="312" w:lineRule="auto"/>
        <w:ind w:left="993"/>
        <w:contextualSpacing w:val="0"/>
        <w:jc w:val="both"/>
        <w:rPr>
          <w:rStyle w:val="Hypertextovodkaz"/>
          <w:rFonts w:eastAsiaTheme="minorHAnsi" w:cs="Arial"/>
          <w:color w:val="404040" w:themeColor="text1" w:themeTint="BF"/>
          <w:sz w:val="22"/>
          <w:szCs w:val="22"/>
          <w:u w:val="none"/>
          <w:lang w:eastAsia="en-US"/>
        </w:rPr>
      </w:pPr>
      <w:proofErr w:type="spellStart"/>
      <w:r w:rsidRPr="00080680">
        <w:rPr>
          <w:rFonts w:cs="Arial"/>
          <w:sz w:val="22"/>
          <w:szCs w:val="22"/>
          <w:highlight w:val="lightGray"/>
        </w:rPr>
        <w:t>xxx</w:t>
      </w:r>
      <w:proofErr w:type="spellEnd"/>
    </w:p>
    <w:p w14:paraId="0F0B19A8" w14:textId="77777777" w:rsidR="004E3838" w:rsidRPr="005C3D82" w:rsidRDefault="004E3838" w:rsidP="00E96722">
      <w:pPr>
        <w:pStyle w:val="Odstavecseseznamem"/>
        <w:spacing w:after="60" w:line="312" w:lineRule="auto"/>
        <w:ind w:left="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nebo</w:t>
      </w:r>
    </w:p>
    <w:p w14:paraId="37E40278" w14:textId="77777777" w:rsidR="00340DEC" w:rsidRPr="005C3D82" w:rsidRDefault="00340DEC" w:rsidP="00E96722">
      <w:pPr>
        <w:pStyle w:val="Odstavecseseznamem"/>
        <w:numPr>
          <w:ilvl w:val="0"/>
          <w:numId w:val="11"/>
        </w:numPr>
        <w:spacing w:after="60" w:line="312" w:lineRule="auto"/>
        <w:ind w:left="993" w:hanging="425"/>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doporučeným dopisem na následující adresu: </w:t>
      </w:r>
    </w:p>
    <w:p w14:paraId="413F9786" w14:textId="77777777" w:rsidR="00340DEC" w:rsidRPr="005C3D82" w:rsidRDefault="00340DEC" w:rsidP="00E31AF1">
      <w:pPr>
        <w:pStyle w:val="Odstavecseseznamem"/>
        <w:spacing w:after="160" w:line="312" w:lineRule="auto"/>
        <w:ind w:left="993"/>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Národní agentura pro komunikační a informační technologie, s. p.</w:t>
      </w:r>
    </w:p>
    <w:p w14:paraId="3FA4D907" w14:textId="11A38949" w:rsidR="00340DEC" w:rsidRPr="005C3D82" w:rsidRDefault="00340DEC" w:rsidP="00E31AF1">
      <w:pPr>
        <w:pStyle w:val="Odstavecseseznamem"/>
        <w:spacing w:after="120" w:line="312" w:lineRule="auto"/>
        <w:ind w:left="993"/>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Kodaňská 1441/46, Vršovice, 101 0</w:t>
      </w:r>
      <w:r w:rsidR="00CE6DD5" w:rsidRPr="005C3D82">
        <w:rPr>
          <w:rFonts w:eastAsiaTheme="minorHAnsi" w:cs="Arial"/>
          <w:color w:val="404040" w:themeColor="text1" w:themeTint="BF"/>
          <w:sz w:val="22"/>
          <w:szCs w:val="22"/>
          <w:lang w:eastAsia="en-US"/>
        </w:rPr>
        <w:t>0</w:t>
      </w:r>
      <w:r w:rsidRPr="005C3D82">
        <w:rPr>
          <w:rFonts w:eastAsiaTheme="minorHAnsi" w:cs="Arial"/>
          <w:color w:val="404040" w:themeColor="text1" w:themeTint="BF"/>
          <w:sz w:val="22"/>
          <w:szCs w:val="22"/>
          <w:lang w:eastAsia="en-US"/>
        </w:rPr>
        <w:t xml:space="preserve"> Praha</w:t>
      </w:r>
      <w:r w:rsidR="00DB0E95"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10</w:t>
      </w:r>
      <w:r w:rsidR="006B1A20" w:rsidRPr="005C3D82">
        <w:rPr>
          <w:rFonts w:eastAsiaTheme="minorHAnsi" w:cs="Arial"/>
          <w:color w:val="404040" w:themeColor="text1" w:themeTint="BF"/>
          <w:sz w:val="22"/>
          <w:szCs w:val="22"/>
          <w:lang w:eastAsia="en-US"/>
        </w:rPr>
        <w:t>.</w:t>
      </w:r>
    </w:p>
    <w:p w14:paraId="3226CA38" w14:textId="0BFCEBFB" w:rsidR="00340DEC" w:rsidRPr="005C3D82" w:rsidRDefault="00340DEC" w:rsidP="002B1BF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Platba bude provedena v české měně formou bankovního převodu na účet </w:t>
      </w:r>
      <w:r w:rsidR="008116CE" w:rsidRPr="005C3D82">
        <w:rPr>
          <w:rFonts w:eastAsiaTheme="minorHAnsi" w:cs="Arial"/>
          <w:color w:val="404040" w:themeColor="text1" w:themeTint="BF"/>
          <w:sz w:val="22"/>
          <w:szCs w:val="22"/>
          <w:lang w:eastAsia="en-US"/>
        </w:rPr>
        <w:t>Poskytovatele</w:t>
      </w:r>
      <w:r w:rsidR="00037047" w:rsidRPr="005C3D82">
        <w:rPr>
          <w:rFonts w:eastAsiaTheme="minorHAnsi" w:cs="Arial"/>
          <w:color w:val="404040" w:themeColor="text1" w:themeTint="BF"/>
          <w:sz w:val="22"/>
          <w:szCs w:val="22"/>
          <w:lang w:eastAsia="en-US"/>
        </w:rPr>
        <w:t xml:space="preserve"> uvedený</w:t>
      </w:r>
      <w:r w:rsidRPr="005C3D82">
        <w:rPr>
          <w:rFonts w:eastAsiaTheme="minorHAnsi" w:cs="Arial"/>
          <w:color w:val="404040" w:themeColor="text1" w:themeTint="BF"/>
          <w:sz w:val="22"/>
          <w:szCs w:val="22"/>
          <w:lang w:eastAsia="en-US"/>
        </w:rPr>
        <w:t xml:space="preserve"> v záhlaví této </w:t>
      </w:r>
      <w:r w:rsidR="00037047" w:rsidRPr="005C3D82">
        <w:rPr>
          <w:rFonts w:eastAsiaTheme="minorHAnsi" w:cs="Arial"/>
          <w:color w:val="404040" w:themeColor="text1" w:themeTint="BF"/>
          <w:sz w:val="22"/>
          <w:szCs w:val="22"/>
          <w:lang w:eastAsia="en-US"/>
        </w:rPr>
        <w:t>S</w:t>
      </w:r>
      <w:r w:rsidRPr="005C3D82">
        <w:rPr>
          <w:rFonts w:eastAsiaTheme="minorHAnsi" w:cs="Arial"/>
          <w:color w:val="404040" w:themeColor="text1" w:themeTint="BF"/>
          <w:sz w:val="22"/>
          <w:szCs w:val="22"/>
          <w:lang w:eastAsia="en-US"/>
        </w:rPr>
        <w:t>mlouvy.</w:t>
      </w:r>
      <w:r w:rsidR="00FB276D" w:rsidRPr="005C3D82">
        <w:rPr>
          <w:color w:val="404040" w:themeColor="text1" w:themeTint="BF"/>
          <w:sz w:val="22"/>
          <w:szCs w:val="22"/>
        </w:rPr>
        <w:t xml:space="preserve"> Faktura se považuje za uhrazenou dnem odepsání příslušné finanční částky z účtu Objednatele ve prospěch účtu Poskytovatele.</w:t>
      </w:r>
    </w:p>
    <w:p w14:paraId="152896AB" w14:textId="3DBBC723" w:rsidR="00340DEC" w:rsidRPr="005C3D82" w:rsidRDefault="00340DEC" w:rsidP="002B1BF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Splatnost faktury vystavené na základě této </w:t>
      </w:r>
      <w:r w:rsidR="00C33EFE" w:rsidRPr="005C3D82">
        <w:rPr>
          <w:rFonts w:eastAsiaTheme="minorHAnsi" w:cs="Arial"/>
          <w:color w:val="404040" w:themeColor="text1" w:themeTint="BF"/>
          <w:sz w:val="22"/>
          <w:szCs w:val="22"/>
          <w:lang w:eastAsia="en-US"/>
        </w:rPr>
        <w:t>S</w:t>
      </w:r>
      <w:r w:rsidRPr="005C3D82">
        <w:rPr>
          <w:rFonts w:eastAsiaTheme="minorHAnsi" w:cs="Arial"/>
          <w:color w:val="404040" w:themeColor="text1" w:themeTint="BF"/>
          <w:sz w:val="22"/>
          <w:szCs w:val="22"/>
          <w:lang w:eastAsia="en-US"/>
        </w:rPr>
        <w:t>mlouvy činí třicet (30) kalendářních dnů od</w:t>
      </w:r>
      <w:r w:rsidR="005C52E9"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jejího doručení</w:t>
      </w:r>
      <w:r w:rsidR="00DC3F0C" w:rsidRPr="005C3D82">
        <w:rPr>
          <w:rFonts w:eastAsiaTheme="minorHAnsi" w:cs="Arial"/>
          <w:color w:val="404040" w:themeColor="text1" w:themeTint="BF"/>
          <w:sz w:val="22"/>
          <w:szCs w:val="22"/>
          <w:lang w:eastAsia="en-US"/>
        </w:rPr>
        <w:t xml:space="preserve"> Objednateli</w:t>
      </w:r>
      <w:r w:rsidRPr="005C3D82">
        <w:rPr>
          <w:rFonts w:eastAsiaTheme="minorHAnsi" w:cs="Arial"/>
          <w:color w:val="404040" w:themeColor="text1" w:themeTint="BF"/>
          <w:sz w:val="22"/>
          <w:szCs w:val="22"/>
          <w:lang w:eastAsia="en-US"/>
        </w:rPr>
        <w:t xml:space="preserve">. </w:t>
      </w:r>
    </w:p>
    <w:p w14:paraId="5128ED2B" w14:textId="579BC02E" w:rsidR="00340DEC" w:rsidRPr="005C3D82" w:rsidRDefault="00340DEC" w:rsidP="002B1BF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lastRenderedPageBreak/>
        <w:t xml:space="preserve">V případě, že faktura nebude obsahovat některou náležitost nebo bude obsahovat nesprávné údaje, je Objednatel oprávněn ji ve lhůtě splatnosti vrátit </w:t>
      </w:r>
      <w:r w:rsidR="001D3860" w:rsidRPr="005C3D82">
        <w:rPr>
          <w:rFonts w:eastAsiaTheme="minorHAnsi" w:cs="Arial"/>
          <w:color w:val="404040" w:themeColor="text1" w:themeTint="BF"/>
          <w:sz w:val="22"/>
          <w:szCs w:val="22"/>
          <w:lang w:eastAsia="en-US"/>
        </w:rPr>
        <w:t>Poskytovatel</w:t>
      </w:r>
      <w:r w:rsidRPr="005C3D82">
        <w:rPr>
          <w:rFonts w:eastAsiaTheme="minorHAnsi" w:cs="Arial"/>
          <w:color w:val="404040" w:themeColor="text1" w:themeTint="BF"/>
          <w:sz w:val="22"/>
          <w:szCs w:val="22"/>
          <w:lang w:eastAsia="en-US"/>
        </w:rPr>
        <w:t xml:space="preserve">i. </w:t>
      </w:r>
      <w:r w:rsidR="00E61C76" w:rsidRPr="005C3D82">
        <w:rPr>
          <w:rFonts w:eastAsiaTheme="minorHAnsi" w:cs="Arial"/>
          <w:color w:val="404040" w:themeColor="text1" w:themeTint="BF"/>
          <w:sz w:val="22"/>
          <w:szCs w:val="22"/>
          <w:lang w:eastAsia="en-US"/>
        </w:rPr>
        <w:t>L</w:t>
      </w:r>
      <w:r w:rsidRPr="005C3D82">
        <w:rPr>
          <w:rFonts w:eastAsiaTheme="minorHAnsi" w:cs="Arial"/>
          <w:color w:val="404040" w:themeColor="text1" w:themeTint="BF"/>
          <w:sz w:val="22"/>
          <w:szCs w:val="22"/>
          <w:lang w:eastAsia="en-US"/>
        </w:rPr>
        <w:t xml:space="preserve">hůta </w:t>
      </w:r>
      <w:r w:rsidR="00E61C76" w:rsidRPr="005C3D82">
        <w:rPr>
          <w:rFonts w:eastAsiaTheme="minorHAnsi" w:cs="Arial"/>
          <w:color w:val="404040" w:themeColor="text1" w:themeTint="BF"/>
          <w:sz w:val="22"/>
          <w:szCs w:val="22"/>
          <w:lang w:eastAsia="en-US"/>
        </w:rPr>
        <w:t xml:space="preserve">splatnosti </w:t>
      </w:r>
      <w:r w:rsidRPr="005C3D82">
        <w:rPr>
          <w:rFonts w:eastAsiaTheme="minorHAnsi" w:cs="Arial"/>
          <w:color w:val="404040" w:themeColor="text1" w:themeTint="BF"/>
          <w:sz w:val="22"/>
          <w:szCs w:val="22"/>
          <w:lang w:eastAsia="en-US"/>
        </w:rPr>
        <w:t xml:space="preserve">v délce třicet (30) kalendářních dnů počne plynout </w:t>
      </w:r>
      <w:r w:rsidR="00E61C76" w:rsidRPr="005C3D82">
        <w:rPr>
          <w:rFonts w:eastAsiaTheme="minorHAnsi" w:cs="Arial"/>
          <w:color w:val="404040" w:themeColor="text1" w:themeTint="BF"/>
          <w:sz w:val="22"/>
          <w:szCs w:val="22"/>
          <w:lang w:eastAsia="en-US"/>
        </w:rPr>
        <w:t xml:space="preserve">znovu </w:t>
      </w:r>
      <w:r w:rsidRPr="005C3D82">
        <w:rPr>
          <w:rFonts w:eastAsiaTheme="minorHAnsi" w:cs="Arial"/>
          <w:color w:val="404040" w:themeColor="text1" w:themeTint="BF"/>
          <w:sz w:val="22"/>
          <w:szCs w:val="22"/>
          <w:lang w:eastAsia="en-US"/>
        </w:rPr>
        <w:t xml:space="preserve">od data doručení nově vystavené/opravené faktury </w:t>
      </w:r>
      <w:r w:rsidR="008B148D" w:rsidRPr="005C3D82">
        <w:rPr>
          <w:rFonts w:eastAsiaTheme="minorHAnsi" w:cs="Arial"/>
          <w:color w:val="404040" w:themeColor="text1" w:themeTint="BF"/>
          <w:sz w:val="22"/>
          <w:szCs w:val="22"/>
          <w:lang w:eastAsia="en-US"/>
        </w:rPr>
        <w:t>Ob</w:t>
      </w:r>
      <w:r w:rsidR="00C86246" w:rsidRPr="005C3D82">
        <w:rPr>
          <w:rFonts w:eastAsiaTheme="minorHAnsi" w:cs="Arial"/>
          <w:color w:val="404040" w:themeColor="text1" w:themeTint="BF"/>
          <w:sz w:val="22"/>
          <w:szCs w:val="22"/>
          <w:lang w:eastAsia="en-US"/>
        </w:rPr>
        <w:t>j</w:t>
      </w:r>
      <w:r w:rsidR="008B148D" w:rsidRPr="005C3D82">
        <w:rPr>
          <w:rFonts w:eastAsiaTheme="minorHAnsi" w:cs="Arial"/>
          <w:color w:val="404040" w:themeColor="text1" w:themeTint="BF"/>
          <w:sz w:val="22"/>
          <w:szCs w:val="22"/>
          <w:lang w:eastAsia="en-US"/>
        </w:rPr>
        <w:t>ednateli</w:t>
      </w:r>
      <w:r w:rsidRPr="005C3D82">
        <w:rPr>
          <w:rFonts w:eastAsiaTheme="minorHAnsi" w:cs="Arial"/>
          <w:color w:val="404040" w:themeColor="text1" w:themeTint="BF"/>
          <w:sz w:val="22"/>
          <w:szCs w:val="22"/>
          <w:lang w:eastAsia="en-US"/>
        </w:rPr>
        <w:t>.</w:t>
      </w:r>
    </w:p>
    <w:p w14:paraId="2A1F7CAA" w14:textId="1F6DC99A" w:rsidR="00C10CF4" w:rsidRPr="005C3D82" w:rsidRDefault="00340DEC" w:rsidP="002B1BF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Objednatel neposkytuje </w:t>
      </w:r>
      <w:r w:rsidR="001D3860"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li jakékoliv zálohy na cenu.</w:t>
      </w:r>
      <w:r w:rsidR="00CE7C9A" w:rsidRPr="005C3D82">
        <w:rPr>
          <w:rFonts w:eastAsiaTheme="minorHAnsi" w:cs="Arial"/>
          <w:color w:val="404040" w:themeColor="text1" w:themeTint="BF"/>
          <w:sz w:val="22"/>
          <w:szCs w:val="22"/>
          <w:lang w:eastAsia="en-US"/>
        </w:rPr>
        <w:t xml:space="preserve"> </w:t>
      </w:r>
    </w:p>
    <w:p w14:paraId="14FE4AC5" w14:textId="649D0D32" w:rsidR="00CE7C9A" w:rsidRDefault="00CE7C9A" w:rsidP="00F72F9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Všechny částky poukazované vzájemně Smluvními stranami musí být prosté jakýchkoliv bankovních poplatků nebo jiných nákladů spojených s převodem na jejich účty.</w:t>
      </w:r>
    </w:p>
    <w:p w14:paraId="0F71610D" w14:textId="79B5F4F7" w:rsidR="00E31AF1" w:rsidRPr="00DE117F" w:rsidRDefault="00E31AF1" w:rsidP="00DE117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DE117F">
        <w:rPr>
          <w:rFonts w:eastAsiaTheme="minorHAnsi" w:cs="Arial"/>
          <w:color w:val="404040" w:themeColor="text1" w:themeTint="BF"/>
          <w:sz w:val="22"/>
          <w:szCs w:val="22"/>
          <w:lang w:eastAsia="en-US"/>
        </w:rPr>
        <w:t>Smluvní strany si</w:t>
      </w:r>
      <w:r w:rsidRPr="008241BD">
        <w:rPr>
          <w:rFonts w:eastAsiaTheme="minorHAnsi" w:cs="Arial"/>
          <w:color w:val="404040" w:themeColor="text1" w:themeTint="BF"/>
          <w:sz w:val="22"/>
          <w:szCs w:val="22"/>
          <w:lang w:eastAsia="en-US"/>
        </w:rPr>
        <w:t xml:space="preserve"> ve smyslu </w:t>
      </w:r>
      <w:proofErr w:type="spellStart"/>
      <w:r w:rsidRPr="008241BD">
        <w:rPr>
          <w:rFonts w:eastAsiaTheme="minorHAnsi" w:cs="Arial"/>
          <w:color w:val="404040" w:themeColor="text1" w:themeTint="BF"/>
          <w:sz w:val="22"/>
          <w:szCs w:val="22"/>
          <w:lang w:eastAsia="en-US"/>
        </w:rPr>
        <w:t>ust</w:t>
      </w:r>
      <w:proofErr w:type="spellEnd"/>
      <w:r w:rsidRPr="008241BD">
        <w:rPr>
          <w:rFonts w:eastAsiaTheme="minorHAnsi" w:cs="Arial"/>
          <w:color w:val="404040" w:themeColor="text1" w:themeTint="BF"/>
          <w:sz w:val="22"/>
          <w:szCs w:val="22"/>
          <w:lang w:eastAsia="en-US"/>
        </w:rPr>
        <w:t>. § 2620 odst. 2 O</w:t>
      </w:r>
      <w:r w:rsidRPr="00DE117F">
        <w:rPr>
          <w:rFonts w:eastAsiaTheme="minorHAnsi" w:cs="Arial"/>
          <w:color w:val="404040" w:themeColor="text1" w:themeTint="BF"/>
          <w:sz w:val="22"/>
          <w:szCs w:val="22"/>
          <w:lang w:eastAsia="en-US"/>
        </w:rPr>
        <w:t>bčanského zákoníku ujednaly, že Poskytovatel na sebe přebírá nebezpečí změny okolností.</w:t>
      </w:r>
    </w:p>
    <w:p w14:paraId="2DD19366" w14:textId="606499C9" w:rsidR="005A2E6D" w:rsidRPr="005C3D82" w:rsidRDefault="005A2E6D" w:rsidP="00F72F9F">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bookmarkStart w:id="0" w:name="_Ref383963221"/>
      <w:r w:rsidRPr="005C3D82">
        <w:rPr>
          <w:rFonts w:eastAsiaTheme="minorHAnsi" w:cs="Arial"/>
          <w:color w:val="404040" w:themeColor="text1" w:themeTint="BF"/>
          <w:sz w:val="22"/>
          <w:szCs w:val="22"/>
          <w:lang w:eastAsia="en-US"/>
        </w:rPr>
        <w:t>Smluvní strany se dohodly, že pokud bude v okamžiku uskutečnění zdanitelného plnění správcem daně zveřejněna způsobem umožňujícím dálkový přístup skutečnost, že</w:t>
      </w:r>
      <w:r w:rsidR="00F72F9F"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poskytovatel zdanitelného plnění (</w:t>
      </w:r>
      <w:r w:rsidR="001D3860"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l) je nespolehlivým plátcem ve smyslu §</w:t>
      </w:r>
      <w:r w:rsidR="00FA028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106a zákona o DPH, nebo má-li být platba za zdanitelné plnění uskutečněné </w:t>
      </w:r>
      <w:r w:rsidR="001D3860"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lem v tuzemsku zcela nebo z části poukázána na bankovní účet vedený poskytovatelem platebních služeb mimo tuzemsko, je příjemce zdanitelného plnění (Objednatel) oprávněn část ceny odpovídající dani z přidané hodnoty zaplatit přímo na</w:t>
      </w:r>
      <w:r w:rsidR="00FA028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bankovní účet správce daně ve smyslu § 109a zákona o DPH. Na bankovní účet </w:t>
      </w:r>
      <w:r w:rsidR="001D3860"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 xml:space="preserve">le bude v tomto případě uhrazena část ceny odpovídající výši základu daně z přidané hodnoty. Úhrada ceny plnění (základu daně) provedená Objednatelem v souladu s ustanovením tohoto odstavce </w:t>
      </w:r>
      <w:r w:rsidR="009679F3" w:rsidRPr="005C3D82">
        <w:rPr>
          <w:rFonts w:eastAsiaTheme="minorHAnsi" w:cs="Arial"/>
          <w:color w:val="404040" w:themeColor="text1" w:themeTint="BF"/>
          <w:sz w:val="22"/>
          <w:szCs w:val="22"/>
          <w:lang w:eastAsia="en-US"/>
        </w:rPr>
        <w:t>S</w:t>
      </w:r>
      <w:r w:rsidRPr="005C3D82">
        <w:rPr>
          <w:rFonts w:eastAsiaTheme="minorHAnsi" w:cs="Arial"/>
          <w:color w:val="404040" w:themeColor="text1" w:themeTint="BF"/>
          <w:sz w:val="22"/>
          <w:szCs w:val="22"/>
          <w:lang w:eastAsia="en-US"/>
        </w:rPr>
        <w:t xml:space="preserve">mlouvy bude považována za řádnou úhradu ceny plnění poskytnutého dle této </w:t>
      </w:r>
      <w:r w:rsidR="009679F3" w:rsidRPr="005C3D82">
        <w:rPr>
          <w:rFonts w:eastAsiaTheme="minorHAnsi" w:cs="Arial"/>
          <w:color w:val="404040" w:themeColor="text1" w:themeTint="BF"/>
          <w:sz w:val="22"/>
          <w:szCs w:val="22"/>
          <w:lang w:eastAsia="en-US"/>
        </w:rPr>
        <w:t>S</w:t>
      </w:r>
      <w:r w:rsidRPr="005C3D82">
        <w:rPr>
          <w:rFonts w:eastAsiaTheme="minorHAnsi" w:cs="Arial"/>
          <w:color w:val="404040" w:themeColor="text1" w:themeTint="BF"/>
          <w:sz w:val="22"/>
          <w:szCs w:val="22"/>
          <w:lang w:eastAsia="en-US"/>
        </w:rPr>
        <w:t>mlouvy.</w:t>
      </w:r>
    </w:p>
    <w:p w14:paraId="5C10894B" w14:textId="1BDDA1C2" w:rsidR="005A2E6D" w:rsidRPr="005C3D82" w:rsidRDefault="005A2E6D" w:rsidP="00F72F9F">
      <w:pPr>
        <w:pStyle w:val="Odstavecseseznamem"/>
        <w:numPr>
          <w:ilvl w:val="1"/>
          <w:numId w:val="3"/>
        </w:numPr>
        <w:spacing w:after="24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Bankovní účet uvedený na daňovém dokladu, na který bude ze strany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 xml:space="preserve">le požadována úhrada ceny za poskytnuté zdanitelné plnění, musí být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 xml:space="preserve">lem zveřejněn způsobem umožňujícím dálkový přístup ve smyslu § 96 zákona o DPH.  Smluvní strany se výslovně dohodly, že pokud číslo bankovního účtu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le, na</w:t>
      </w:r>
      <w:r w:rsidR="00FA028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který bude ze strany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 xml:space="preserv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 xml:space="preserve">li k opravě. V takovém případě se doba splatnosti zastavuje a nová doba splatnosti počíná běžet dnem doručení opraveného daňového dokladu </w:t>
      </w:r>
      <w:r w:rsidR="00756D1B" w:rsidRPr="005C3D82">
        <w:rPr>
          <w:rFonts w:eastAsiaTheme="minorHAnsi" w:cs="Arial"/>
          <w:color w:val="404040" w:themeColor="text1" w:themeTint="BF"/>
          <w:sz w:val="22"/>
          <w:szCs w:val="22"/>
          <w:lang w:eastAsia="en-US"/>
        </w:rPr>
        <w:t xml:space="preserve">Objednateli </w:t>
      </w:r>
      <w:r w:rsidRPr="005C3D82">
        <w:rPr>
          <w:rFonts w:eastAsiaTheme="minorHAnsi" w:cs="Arial"/>
          <w:color w:val="404040" w:themeColor="text1" w:themeTint="BF"/>
          <w:sz w:val="22"/>
          <w:szCs w:val="22"/>
          <w:lang w:eastAsia="en-US"/>
        </w:rPr>
        <w:t xml:space="preserve">s uvedením správného bankovního účtu </w:t>
      </w:r>
      <w:r w:rsidR="00372B5C" w:rsidRPr="005C3D82">
        <w:rPr>
          <w:rFonts w:eastAsiaTheme="minorHAnsi" w:cs="Arial"/>
          <w:color w:val="404040" w:themeColor="text1" w:themeTint="BF"/>
          <w:sz w:val="22"/>
          <w:szCs w:val="22"/>
          <w:lang w:eastAsia="en-US"/>
        </w:rPr>
        <w:t>Poskytovate</w:t>
      </w:r>
      <w:r w:rsidRPr="005C3D82">
        <w:rPr>
          <w:rFonts w:eastAsiaTheme="minorHAnsi" w:cs="Arial"/>
          <w:color w:val="404040" w:themeColor="text1" w:themeTint="BF"/>
          <w:sz w:val="22"/>
          <w:szCs w:val="22"/>
          <w:lang w:eastAsia="en-US"/>
        </w:rPr>
        <w:t>le, tj. bankovního účtu zveřejněného správcem daně.</w:t>
      </w:r>
    </w:p>
    <w:bookmarkEnd w:id="0"/>
    <w:p w14:paraId="016FE8E7" w14:textId="7AB6ED5C" w:rsidR="00B1189F" w:rsidRPr="005C3D82" w:rsidRDefault="00480431"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 xml:space="preserve">Licence a podmínky užití </w:t>
      </w:r>
    </w:p>
    <w:p w14:paraId="3D46938D" w14:textId="22EC9967" w:rsidR="000E1EFB" w:rsidRPr="005C3D82" w:rsidRDefault="00AB3DD9" w:rsidP="00991DF5">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Vzhledem k tomu, že </w:t>
      </w:r>
      <w:r w:rsidRPr="005C3D82">
        <w:rPr>
          <w:rFonts w:cs="Arial"/>
          <w:color w:val="404040" w:themeColor="text1" w:themeTint="BF"/>
          <w:sz w:val="22"/>
          <w:szCs w:val="22"/>
        </w:rPr>
        <w:t xml:space="preserve">výsledkem poskytování Plnění dle této Smlouvy je plnění, které může naplňovat znaky autorského díla ve smyslu AZ, jsou k takovýmto plněním </w:t>
      </w:r>
      <w:r w:rsidRPr="005C3D82">
        <w:rPr>
          <w:rFonts w:cs="Arial"/>
          <w:color w:val="404040" w:themeColor="text1" w:themeTint="BF"/>
          <w:sz w:val="22"/>
          <w:szCs w:val="22"/>
        </w:rPr>
        <w:lastRenderedPageBreak/>
        <w:t>poskytována příslušná oprávnění za podmínek sjednaných dále v tomto článku Smlouvy</w:t>
      </w:r>
      <w:r w:rsidR="002F53C3" w:rsidRPr="005C3D82">
        <w:rPr>
          <w:rFonts w:cs="Arial"/>
          <w:color w:val="404040" w:themeColor="text1" w:themeTint="BF"/>
          <w:sz w:val="22"/>
          <w:szCs w:val="22"/>
        </w:rPr>
        <w:t>.</w:t>
      </w:r>
    </w:p>
    <w:p w14:paraId="4E9A17AE" w14:textId="1FE91139" w:rsidR="007C2315" w:rsidRPr="005C3D82" w:rsidRDefault="00127508" w:rsidP="00A0712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u w:val="single"/>
          <w:lang w:eastAsia="en-US"/>
        </w:rPr>
      </w:pPr>
      <w:r w:rsidRPr="005C3D82">
        <w:rPr>
          <w:rFonts w:eastAsiaTheme="minorHAnsi" w:cs="Arial"/>
          <w:color w:val="404040" w:themeColor="text1" w:themeTint="BF"/>
          <w:sz w:val="22"/>
          <w:szCs w:val="22"/>
          <w:lang w:eastAsia="en-US"/>
        </w:rPr>
        <w:t xml:space="preserve">Smluvní strany </w:t>
      </w:r>
      <w:r w:rsidRPr="005C3D82">
        <w:rPr>
          <w:rFonts w:cs="Arial"/>
          <w:color w:val="404040" w:themeColor="text1" w:themeTint="BF"/>
          <w:sz w:val="22"/>
          <w:szCs w:val="22"/>
        </w:rPr>
        <w:t xml:space="preserve">sjednávají, že budou-li ze strany Poskytovatele poskytnuty služby </w:t>
      </w:r>
      <w:r w:rsidR="00374137" w:rsidRPr="005C3D82">
        <w:rPr>
          <w:rFonts w:cs="Arial"/>
          <w:color w:val="404040" w:themeColor="text1" w:themeTint="BF"/>
          <w:sz w:val="22"/>
          <w:szCs w:val="22"/>
        </w:rPr>
        <w:t>po</w:t>
      </w:r>
      <w:r w:rsidRPr="005C3D82">
        <w:rPr>
          <w:rFonts w:cs="Arial"/>
          <w:color w:val="404040" w:themeColor="text1" w:themeTint="BF"/>
          <w:sz w:val="22"/>
          <w:szCs w:val="22"/>
        </w:rPr>
        <w:t xml:space="preserve">dle čl. 2 odst. 2.1 písm. </w:t>
      </w:r>
      <w:r w:rsidR="001E6DC2">
        <w:rPr>
          <w:rFonts w:cs="Arial"/>
          <w:color w:val="404040" w:themeColor="text1" w:themeTint="BF"/>
          <w:sz w:val="22"/>
          <w:szCs w:val="22"/>
        </w:rPr>
        <w:t>c</w:t>
      </w:r>
      <w:r w:rsidRPr="005C3D82">
        <w:rPr>
          <w:rFonts w:cs="Arial"/>
          <w:color w:val="404040" w:themeColor="text1" w:themeTint="BF"/>
          <w:sz w:val="22"/>
          <w:szCs w:val="22"/>
        </w:rPr>
        <w:t>) Smlouvy, jejichž výsledkem bude úprava</w:t>
      </w:r>
      <w:r w:rsidR="007A05D3" w:rsidRPr="005C3D82">
        <w:rPr>
          <w:rFonts w:cs="Arial"/>
          <w:color w:val="404040" w:themeColor="text1" w:themeTint="BF"/>
          <w:sz w:val="22"/>
          <w:szCs w:val="22"/>
        </w:rPr>
        <w:t xml:space="preserve">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 xml:space="preserve">systému </w:t>
      </w:r>
      <w:r w:rsidRPr="005C3D82">
        <w:rPr>
          <w:rFonts w:cs="Arial"/>
          <w:color w:val="404040" w:themeColor="text1" w:themeTint="BF"/>
          <w:sz w:val="22"/>
          <w:szCs w:val="22"/>
        </w:rPr>
        <w:t>dle</w:t>
      </w:r>
      <w:r w:rsidR="00CE713D" w:rsidRPr="005C3D82">
        <w:rPr>
          <w:rFonts w:cs="Arial"/>
          <w:color w:val="404040" w:themeColor="text1" w:themeTint="BF"/>
          <w:sz w:val="22"/>
          <w:szCs w:val="22"/>
        </w:rPr>
        <w:t> </w:t>
      </w:r>
      <w:r w:rsidRPr="005C3D82">
        <w:rPr>
          <w:rFonts w:cs="Arial"/>
          <w:color w:val="404040" w:themeColor="text1" w:themeTint="BF"/>
          <w:sz w:val="22"/>
          <w:szCs w:val="22"/>
        </w:rPr>
        <w:t>požadavků Objednatele reflektující specifika prostředí Objednatele, Poskytovatel poskyt</w:t>
      </w:r>
      <w:r w:rsidR="00D664C6" w:rsidRPr="005C3D82">
        <w:rPr>
          <w:rFonts w:cs="Arial"/>
          <w:color w:val="404040" w:themeColor="text1" w:themeTint="BF"/>
          <w:sz w:val="22"/>
          <w:szCs w:val="22"/>
        </w:rPr>
        <w:t>uje</w:t>
      </w:r>
      <w:r w:rsidRPr="005C3D82">
        <w:rPr>
          <w:rFonts w:cs="Arial"/>
          <w:color w:val="404040" w:themeColor="text1" w:themeTint="BF"/>
          <w:sz w:val="22"/>
          <w:szCs w:val="22"/>
        </w:rPr>
        <w:t xml:space="preserve"> Objednateli </w:t>
      </w:r>
      <w:r w:rsidR="0080467C" w:rsidRPr="005C3D82">
        <w:rPr>
          <w:rFonts w:cs="Arial"/>
          <w:color w:val="404040" w:themeColor="text1" w:themeTint="BF"/>
          <w:sz w:val="22"/>
          <w:szCs w:val="22"/>
        </w:rPr>
        <w:t>výhradní</w:t>
      </w:r>
      <w:r w:rsidR="002E337C" w:rsidRPr="005C3D82">
        <w:rPr>
          <w:rFonts w:cs="Arial"/>
          <w:color w:val="404040" w:themeColor="text1" w:themeTint="BF"/>
          <w:sz w:val="22"/>
          <w:szCs w:val="22"/>
        </w:rPr>
        <w:t xml:space="preserve"> </w:t>
      </w:r>
      <w:r w:rsidR="003A7F32" w:rsidRPr="005C3D82">
        <w:rPr>
          <w:rFonts w:eastAsiaTheme="minorHAnsi" w:cs="Arial"/>
          <w:color w:val="404040" w:themeColor="text1" w:themeTint="BF"/>
          <w:sz w:val="22"/>
          <w:szCs w:val="22"/>
          <w:lang w:eastAsia="en-US"/>
        </w:rPr>
        <w:t xml:space="preserve">licenci </w:t>
      </w:r>
      <w:r w:rsidR="003A7F32" w:rsidRPr="005C3D82">
        <w:rPr>
          <w:rFonts w:cs="Arial"/>
          <w:color w:val="404040" w:themeColor="text1" w:themeTint="BF"/>
          <w:sz w:val="22"/>
          <w:szCs w:val="22"/>
        </w:rPr>
        <w:t xml:space="preserve">k užití takto upravených částí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008F66AA" w:rsidRPr="005C3D82">
        <w:rPr>
          <w:rFonts w:eastAsiaTheme="minorHAnsi" w:cs="Arial"/>
          <w:color w:val="404040" w:themeColor="text1" w:themeTint="BF"/>
          <w:sz w:val="22"/>
          <w:szCs w:val="22"/>
          <w:lang w:eastAsia="en-US"/>
        </w:rPr>
        <w:t>systému</w:t>
      </w:r>
      <w:r w:rsidR="005C3557" w:rsidRPr="005C3D82">
        <w:rPr>
          <w:rFonts w:eastAsiaTheme="minorHAnsi" w:cs="Arial"/>
          <w:color w:val="404040" w:themeColor="text1" w:themeTint="BF"/>
          <w:sz w:val="22"/>
          <w:szCs w:val="22"/>
          <w:lang w:eastAsia="en-US"/>
        </w:rPr>
        <w:t xml:space="preserve"> v níže uvedeném rozsahu</w:t>
      </w:r>
      <w:r w:rsidRPr="005C3D82">
        <w:rPr>
          <w:rFonts w:cs="Arial"/>
          <w:color w:val="404040" w:themeColor="text1" w:themeTint="BF"/>
          <w:sz w:val="22"/>
          <w:szCs w:val="22"/>
        </w:rPr>
        <w:t>, a to s účinností ode</w:t>
      </w:r>
      <w:r w:rsidR="00967096" w:rsidRPr="005C3D82">
        <w:rPr>
          <w:rFonts w:cs="Arial"/>
          <w:color w:val="404040" w:themeColor="text1" w:themeTint="BF"/>
          <w:sz w:val="22"/>
          <w:szCs w:val="22"/>
        </w:rPr>
        <w:t> </w:t>
      </w:r>
      <w:r w:rsidRPr="005C3D82">
        <w:rPr>
          <w:rFonts w:cs="Arial"/>
          <w:color w:val="404040" w:themeColor="text1" w:themeTint="BF"/>
          <w:sz w:val="22"/>
          <w:szCs w:val="22"/>
        </w:rPr>
        <w:t xml:space="preserve">dne podpisu příslušného Akceptačního protokolu Služeb dle čl. </w:t>
      </w:r>
      <w:r w:rsidR="001E6DC2">
        <w:rPr>
          <w:rFonts w:cs="Arial"/>
          <w:color w:val="404040" w:themeColor="text1" w:themeTint="BF"/>
          <w:sz w:val="22"/>
          <w:szCs w:val="22"/>
        </w:rPr>
        <w:t>6</w:t>
      </w:r>
      <w:r w:rsidRPr="005C3D82">
        <w:rPr>
          <w:rFonts w:cs="Arial"/>
          <w:color w:val="404040" w:themeColor="text1" w:themeTint="BF"/>
          <w:sz w:val="22"/>
          <w:szCs w:val="22"/>
        </w:rPr>
        <w:t xml:space="preserve"> odst. </w:t>
      </w:r>
      <w:r w:rsidR="001E6DC2">
        <w:rPr>
          <w:rFonts w:cs="Arial"/>
          <w:color w:val="404040" w:themeColor="text1" w:themeTint="BF"/>
          <w:sz w:val="22"/>
          <w:szCs w:val="22"/>
        </w:rPr>
        <w:t>6</w:t>
      </w:r>
      <w:r w:rsidR="00AB61CB" w:rsidRPr="005C3D82">
        <w:rPr>
          <w:rFonts w:cs="Arial"/>
          <w:color w:val="404040" w:themeColor="text1" w:themeTint="BF"/>
          <w:sz w:val="22"/>
          <w:szCs w:val="22"/>
        </w:rPr>
        <w:t>.</w:t>
      </w:r>
      <w:r w:rsidRPr="005C3D82">
        <w:rPr>
          <w:rFonts w:cs="Arial"/>
          <w:color w:val="404040" w:themeColor="text1" w:themeTint="BF"/>
          <w:sz w:val="22"/>
          <w:szCs w:val="22"/>
        </w:rPr>
        <w:t>4 Smlouvy oběma Smluvními stranami</w:t>
      </w:r>
      <w:r w:rsidR="00A56231" w:rsidRPr="005C3D82">
        <w:rPr>
          <w:rFonts w:cs="Arial"/>
          <w:color w:val="404040" w:themeColor="text1" w:themeTint="BF"/>
          <w:sz w:val="22"/>
          <w:szCs w:val="22"/>
        </w:rPr>
        <w:t xml:space="preserve">; do té doby je Objednatel oprávněn užívat autorská díla podle tohoto odstavce Smlouvy </w:t>
      </w:r>
      <w:r w:rsidR="00241A96" w:rsidRPr="005C3D82">
        <w:rPr>
          <w:rFonts w:cs="Arial"/>
          <w:color w:val="404040" w:themeColor="text1" w:themeTint="BF"/>
          <w:sz w:val="22"/>
          <w:szCs w:val="22"/>
        </w:rPr>
        <w:t>v rozsahu a způsobem nezbytným pro</w:t>
      </w:r>
      <w:r w:rsidR="00D90724" w:rsidRPr="005C3D82">
        <w:rPr>
          <w:rFonts w:cs="Arial"/>
          <w:color w:val="404040" w:themeColor="text1" w:themeTint="BF"/>
          <w:sz w:val="22"/>
          <w:szCs w:val="22"/>
        </w:rPr>
        <w:t> </w:t>
      </w:r>
      <w:r w:rsidR="00241A96" w:rsidRPr="005C3D82">
        <w:rPr>
          <w:rFonts w:cs="Arial"/>
          <w:color w:val="404040" w:themeColor="text1" w:themeTint="BF"/>
          <w:sz w:val="22"/>
          <w:szCs w:val="22"/>
        </w:rPr>
        <w:t>provedení akceptace</w:t>
      </w:r>
      <w:r w:rsidR="0022789B" w:rsidRPr="005C3D82">
        <w:rPr>
          <w:rFonts w:cs="Arial"/>
          <w:color w:val="404040" w:themeColor="text1" w:themeTint="BF"/>
          <w:sz w:val="22"/>
          <w:szCs w:val="22"/>
        </w:rPr>
        <w:t xml:space="preserve"> </w:t>
      </w:r>
      <w:r w:rsidR="00CC1908" w:rsidRPr="005C3D82">
        <w:rPr>
          <w:rFonts w:cs="Arial"/>
          <w:color w:val="404040" w:themeColor="text1" w:themeTint="BF"/>
          <w:sz w:val="22"/>
          <w:szCs w:val="22"/>
        </w:rPr>
        <w:t xml:space="preserve">příslušných </w:t>
      </w:r>
      <w:r w:rsidR="00842AEE" w:rsidRPr="005C3D82">
        <w:rPr>
          <w:rFonts w:cs="Arial"/>
          <w:color w:val="404040" w:themeColor="text1" w:themeTint="BF"/>
          <w:sz w:val="22"/>
          <w:szCs w:val="22"/>
        </w:rPr>
        <w:t xml:space="preserve">výsledků </w:t>
      </w:r>
      <w:r w:rsidR="00995DBE" w:rsidRPr="005C3D82">
        <w:rPr>
          <w:rFonts w:cs="Arial"/>
          <w:color w:val="404040" w:themeColor="text1" w:themeTint="BF"/>
          <w:sz w:val="22"/>
          <w:szCs w:val="22"/>
        </w:rPr>
        <w:t>S</w:t>
      </w:r>
      <w:r w:rsidR="00842AEE" w:rsidRPr="005C3D82">
        <w:rPr>
          <w:rFonts w:cs="Arial"/>
          <w:color w:val="404040" w:themeColor="text1" w:themeTint="BF"/>
          <w:sz w:val="22"/>
          <w:szCs w:val="22"/>
        </w:rPr>
        <w:t>lužeb</w:t>
      </w:r>
      <w:r w:rsidR="00995DBE" w:rsidRPr="005C3D82">
        <w:rPr>
          <w:rFonts w:cs="Arial"/>
          <w:color w:val="404040" w:themeColor="text1" w:themeTint="BF"/>
          <w:sz w:val="22"/>
          <w:szCs w:val="22"/>
        </w:rPr>
        <w:t xml:space="preserve"> dle tohoto odstavce Smlouvy</w:t>
      </w:r>
      <w:r w:rsidR="00842AEE" w:rsidRPr="005C3D82">
        <w:rPr>
          <w:rFonts w:cs="Arial"/>
          <w:color w:val="404040" w:themeColor="text1" w:themeTint="BF"/>
          <w:sz w:val="22"/>
          <w:szCs w:val="22"/>
        </w:rPr>
        <w:t>.</w:t>
      </w:r>
    </w:p>
    <w:p w14:paraId="3A5BA033" w14:textId="0CA49683" w:rsidR="00A6534F" w:rsidRPr="005C3D82" w:rsidRDefault="00A6534F" w:rsidP="003403B8">
      <w:pPr>
        <w:pStyle w:val="Odstavecseseznamem"/>
        <w:spacing w:after="120" w:line="312" w:lineRule="auto"/>
        <w:ind w:left="567"/>
        <w:contextualSpacing w:val="0"/>
        <w:jc w:val="both"/>
        <w:rPr>
          <w:rFonts w:eastAsiaTheme="minorHAnsi" w:cs="Arial"/>
          <w:color w:val="404040" w:themeColor="text1" w:themeTint="BF"/>
          <w:sz w:val="22"/>
          <w:szCs w:val="22"/>
          <w:u w:val="single"/>
          <w:lang w:eastAsia="en-US"/>
        </w:rPr>
      </w:pPr>
      <w:r w:rsidRPr="005C3D82">
        <w:rPr>
          <w:rFonts w:eastAsiaTheme="minorHAnsi" w:cs="Arial"/>
          <w:color w:val="404040" w:themeColor="text1" w:themeTint="BF"/>
          <w:sz w:val="22"/>
          <w:szCs w:val="22"/>
          <w:lang w:eastAsia="en-US"/>
        </w:rPr>
        <w:t xml:space="preserve">Smluvní strany pro vyloučení případných nejasností sjednávají, že výše uvedené se vztahuje i na úpravy těch částí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systému</w:t>
      </w:r>
      <w:r w:rsidR="00D674D6" w:rsidRPr="005C3D82">
        <w:rPr>
          <w:rFonts w:eastAsiaTheme="minorHAnsi" w:cs="Arial"/>
          <w:color w:val="404040" w:themeColor="text1" w:themeTint="BF"/>
          <w:sz w:val="22"/>
          <w:szCs w:val="22"/>
          <w:lang w:eastAsia="en-US"/>
        </w:rPr>
        <w:t xml:space="preserve">, </w:t>
      </w:r>
      <w:r w:rsidR="00526A20" w:rsidRPr="005C3D82">
        <w:rPr>
          <w:rFonts w:eastAsiaTheme="minorHAnsi" w:cs="Arial"/>
          <w:color w:val="404040" w:themeColor="text1" w:themeTint="BF"/>
          <w:sz w:val="22"/>
          <w:szCs w:val="22"/>
          <w:lang w:eastAsia="en-US"/>
        </w:rPr>
        <w:t>k nimž</w:t>
      </w:r>
      <w:r w:rsidR="00E265CB" w:rsidRPr="005C3D82">
        <w:rPr>
          <w:rFonts w:eastAsiaTheme="minorHAnsi" w:cs="Arial"/>
          <w:color w:val="404040" w:themeColor="text1" w:themeTint="BF"/>
          <w:sz w:val="22"/>
          <w:szCs w:val="22"/>
          <w:lang w:eastAsia="en-US"/>
        </w:rPr>
        <w:t xml:space="preserve"> </w:t>
      </w:r>
      <w:r w:rsidR="00AD0292" w:rsidRPr="005C3D82">
        <w:rPr>
          <w:rFonts w:eastAsiaTheme="minorHAnsi" w:cs="Arial"/>
          <w:color w:val="404040" w:themeColor="text1" w:themeTint="BF"/>
          <w:sz w:val="22"/>
          <w:szCs w:val="22"/>
          <w:lang w:eastAsia="en-US"/>
        </w:rPr>
        <w:t xml:space="preserve">již byla Objednateli ze strany </w:t>
      </w:r>
      <w:r w:rsidR="00C9189B" w:rsidRPr="005C3D82">
        <w:rPr>
          <w:rFonts w:eastAsiaTheme="minorHAnsi" w:cs="Arial"/>
          <w:color w:val="404040" w:themeColor="text1" w:themeTint="BF"/>
          <w:sz w:val="22"/>
          <w:szCs w:val="22"/>
          <w:lang w:eastAsia="en-US"/>
        </w:rPr>
        <w:t xml:space="preserve">Poskytovatele poskytnuta výhradní licence na základě </w:t>
      </w:r>
      <w:r w:rsidR="00025195" w:rsidRPr="005C3D82">
        <w:rPr>
          <w:rFonts w:eastAsiaTheme="minorHAnsi" w:cs="Arial"/>
          <w:color w:val="404040" w:themeColor="text1" w:themeTint="BF"/>
          <w:sz w:val="22"/>
          <w:szCs w:val="22"/>
          <w:lang w:eastAsia="en-US"/>
        </w:rPr>
        <w:t xml:space="preserve">čl. 8 odst. </w:t>
      </w:r>
      <w:r w:rsidR="004A6A18" w:rsidRPr="005C3D82">
        <w:rPr>
          <w:rFonts w:eastAsiaTheme="minorHAnsi" w:cs="Arial"/>
          <w:color w:val="404040" w:themeColor="text1" w:themeTint="BF"/>
          <w:sz w:val="22"/>
          <w:szCs w:val="22"/>
          <w:lang w:eastAsia="en-US"/>
        </w:rPr>
        <w:t xml:space="preserve">8.3 </w:t>
      </w:r>
      <w:r w:rsidR="00C9189B" w:rsidRPr="005C3D82">
        <w:rPr>
          <w:rFonts w:eastAsiaTheme="minorHAnsi" w:cs="Arial"/>
          <w:color w:val="404040" w:themeColor="text1" w:themeTint="BF"/>
          <w:sz w:val="22"/>
          <w:szCs w:val="22"/>
          <w:lang w:eastAsia="en-US"/>
        </w:rPr>
        <w:t>Smlouvy o</w:t>
      </w:r>
      <w:r w:rsidR="00360533" w:rsidRPr="005C3D82">
        <w:rPr>
          <w:rFonts w:eastAsiaTheme="minorHAnsi" w:cs="Arial"/>
          <w:color w:val="404040" w:themeColor="text1" w:themeTint="BF"/>
          <w:sz w:val="22"/>
          <w:szCs w:val="22"/>
          <w:lang w:eastAsia="en-US"/>
        </w:rPr>
        <w:t> </w:t>
      </w:r>
      <w:r w:rsidR="00C9189B" w:rsidRPr="005C3D82">
        <w:rPr>
          <w:rFonts w:eastAsiaTheme="minorHAnsi" w:cs="Arial"/>
          <w:color w:val="404040" w:themeColor="text1" w:themeTint="BF"/>
          <w:sz w:val="22"/>
          <w:szCs w:val="22"/>
          <w:lang w:eastAsia="en-US"/>
        </w:rPr>
        <w:t xml:space="preserve">poskytování </w:t>
      </w:r>
      <w:r w:rsidR="000F67BF" w:rsidRPr="005C3D82">
        <w:rPr>
          <w:rFonts w:eastAsiaTheme="minorHAnsi" w:cs="Arial"/>
          <w:color w:val="404040" w:themeColor="text1" w:themeTint="BF"/>
          <w:sz w:val="22"/>
          <w:szCs w:val="22"/>
          <w:lang w:eastAsia="en-US"/>
        </w:rPr>
        <w:t>služeb č.</w:t>
      </w:r>
      <w:r w:rsidR="007542C9" w:rsidRPr="005C3D82">
        <w:rPr>
          <w:rFonts w:eastAsiaTheme="minorHAnsi" w:cs="Arial"/>
          <w:color w:val="404040" w:themeColor="text1" w:themeTint="BF"/>
          <w:sz w:val="22"/>
          <w:szCs w:val="22"/>
          <w:lang w:eastAsia="en-US"/>
        </w:rPr>
        <w:t> </w:t>
      </w:r>
      <w:r w:rsidR="00E62D14" w:rsidRPr="005C3D82">
        <w:rPr>
          <w:rFonts w:cs="Arial"/>
          <w:color w:val="404040" w:themeColor="text1" w:themeTint="BF"/>
          <w:sz w:val="22"/>
          <w:szCs w:val="22"/>
        </w:rPr>
        <w:t xml:space="preserve">2021/003 NAKIT, uzavřené mezi Smluvními stranami dne </w:t>
      </w:r>
      <w:r w:rsidR="00682872" w:rsidRPr="005C3D82">
        <w:rPr>
          <w:rFonts w:cs="Arial"/>
          <w:color w:val="404040" w:themeColor="text1" w:themeTint="BF"/>
          <w:sz w:val="22"/>
          <w:szCs w:val="22"/>
        </w:rPr>
        <w:t>13.</w:t>
      </w:r>
      <w:r w:rsidR="00B5144C" w:rsidRPr="005C3D82">
        <w:rPr>
          <w:rFonts w:cs="Arial"/>
          <w:color w:val="404040" w:themeColor="text1" w:themeTint="BF"/>
          <w:sz w:val="22"/>
          <w:szCs w:val="22"/>
        </w:rPr>
        <w:t xml:space="preserve"> </w:t>
      </w:r>
      <w:r w:rsidR="00682872" w:rsidRPr="005C3D82">
        <w:rPr>
          <w:rFonts w:cs="Arial"/>
          <w:color w:val="404040" w:themeColor="text1" w:themeTint="BF"/>
          <w:sz w:val="22"/>
          <w:szCs w:val="22"/>
        </w:rPr>
        <w:t>1.</w:t>
      </w:r>
      <w:r w:rsidR="00B5144C" w:rsidRPr="005C3D82">
        <w:rPr>
          <w:rFonts w:cs="Arial"/>
          <w:color w:val="404040" w:themeColor="text1" w:themeTint="BF"/>
          <w:sz w:val="22"/>
          <w:szCs w:val="22"/>
        </w:rPr>
        <w:t xml:space="preserve"> </w:t>
      </w:r>
      <w:r w:rsidR="00682872" w:rsidRPr="005C3D82">
        <w:rPr>
          <w:rFonts w:cs="Arial"/>
          <w:color w:val="404040" w:themeColor="text1" w:themeTint="BF"/>
          <w:sz w:val="22"/>
          <w:szCs w:val="22"/>
        </w:rPr>
        <w:t>2021</w:t>
      </w:r>
      <w:r w:rsidR="001E6DC2">
        <w:rPr>
          <w:rFonts w:cs="Arial"/>
          <w:color w:val="404040" w:themeColor="text1" w:themeTint="BF"/>
          <w:sz w:val="22"/>
          <w:szCs w:val="22"/>
        </w:rPr>
        <w:t xml:space="preserve"> a čl.</w:t>
      </w:r>
      <w:r w:rsidR="00387067" w:rsidRPr="00387067">
        <w:rPr>
          <w:rFonts w:eastAsiaTheme="minorHAnsi" w:cs="Arial"/>
          <w:color w:val="404040" w:themeColor="text1" w:themeTint="BF"/>
          <w:sz w:val="22"/>
          <w:szCs w:val="22"/>
          <w:lang w:eastAsia="en-US"/>
        </w:rPr>
        <w:t xml:space="preserve"> </w:t>
      </w:r>
      <w:r w:rsidR="00387067" w:rsidRPr="005C3D82">
        <w:rPr>
          <w:rFonts w:eastAsiaTheme="minorHAnsi" w:cs="Arial"/>
          <w:color w:val="404040" w:themeColor="text1" w:themeTint="BF"/>
          <w:sz w:val="22"/>
          <w:szCs w:val="22"/>
          <w:lang w:eastAsia="en-US"/>
        </w:rPr>
        <w:t>8 odst. 8.</w:t>
      </w:r>
      <w:r w:rsidR="00387067">
        <w:rPr>
          <w:rFonts w:eastAsiaTheme="minorHAnsi" w:cs="Arial"/>
          <w:color w:val="404040" w:themeColor="text1" w:themeTint="BF"/>
          <w:sz w:val="22"/>
          <w:szCs w:val="22"/>
          <w:lang w:eastAsia="en-US"/>
        </w:rPr>
        <w:t>2</w:t>
      </w:r>
      <w:r w:rsidR="00387067" w:rsidRPr="005C3D82">
        <w:rPr>
          <w:rFonts w:eastAsiaTheme="minorHAnsi" w:cs="Arial"/>
          <w:color w:val="404040" w:themeColor="text1" w:themeTint="BF"/>
          <w:sz w:val="22"/>
          <w:szCs w:val="22"/>
          <w:lang w:eastAsia="en-US"/>
        </w:rPr>
        <w:t xml:space="preserve"> Smlouvy o poskytování služeb č. </w:t>
      </w:r>
      <w:r w:rsidR="00387067">
        <w:rPr>
          <w:rFonts w:cs="Arial"/>
          <w:color w:val="404040" w:themeColor="text1" w:themeTint="BF"/>
          <w:sz w:val="22"/>
          <w:szCs w:val="22"/>
        </w:rPr>
        <w:t>2024</w:t>
      </w:r>
      <w:r w:rsidR="00387067" w:rsidRPr="005C3D82">
        <w:rPr>
          <w:rFonts w:cs="Arial"/>
          <w:color w:val="404040" w:themeColor="text1" w:themeTint="BF"/>
          <w:sz w:val="22"/>
          <w:szCs w:val="22"/>
        </w:rPr>
        <w:t>/</w:t>
      </w:r>
      <w:r w:rsidR="00387067">
        <w:rPr>
          <w:rFonts w:cs="Arial"/>
          <w:color w:val="404040" w:themeColor="text1" w:themeTint="BF"/>
          <w:sz w:val="22"/>
          <w:szCs w:val="22"/>
        </w:rPr>
        <w:t>149</w:t>
      </w:r>
      <w:r w:rsidR="00387067" w:rsidRPr="005C3D82">
        <w:rPr>
          <w:rFonts w:cs="Arial"/>
          <w:color w:val="404040" w:themeColor="text1" w:themeTint="BF"/>
          <w:sz w:val="22"/>
          <w:szCs w:val="22"/>
        </w:rPr>
        <w:t xml:space="preserve"> NAKIT, uzavřené mezi Smluvními stranami dne 1</w:t>
      </w:r>
      <w:r w:rsidR="00387067">
        <w:rPr>
          <w:rFonts w:cs="Arial"/>
          <w:color w:val="404040" w:themeColor="text1" w:themeTint="BF"/>
          <w:sz w:val="22"/>
          <w:szCs w:val="22"/>
        </w:rPr>
        <w:t>1</w:t>
      </w:r>
      <w:r w:rsidR="00387067" w:rsidRPr="005C3D82">
        <w:rPr>
          <w:rFonts w:cs="Arial"/>
          <w:color w:val="404040" w:themeColor="text1" w:themeTint="BF"/>
          <w:sz w:val="22"/>
          <w:szCs w:val="22"/>
        </w:rPr>
        <w:t xml:space="preserve">. </w:t>
      </w:r>
      <w:r w:rsidR="00387067">
        <w:rPr>
          <w:rFonts w:cs="Arial"/>
          <w:color w:val="404040" w:themeColor="text1" w:themeTint="BF"/>
          <w:sz w:val="22"/>
          <w:szCs w:val="22"/>
        </w:rPr>
        <w:t>4</w:t>
      </w:r>
      <w:r w:rsidR="00387067" w:rsidRPr="005C3D82">
        <w:rPr>
          <w:rFonts w:cs="Arial"/>
          <w:color w:val="404040" w:themeColor="text1" w:themeTint="BF"/>
          <w:sz w:val="22"/>
          <w:szCs w:val="22"/>
        </w:rPr>
        <w:t xml:space="preserve">. </w:t>
      </w:r>
      <w:r w:rsidR="00387067">
        <w:rPr>
          <w:rFonts w:cs="Arial"/>
          <w:color w:val="404040" w:themeColor="text1" w:themeTint="BF"/>
          <w:sz w:val="22"/>
          <w:szCs w:val="22"/>
        </w:rPr>
        <w:t>2024</w:t>
      </w:r>
      <w:r w:rsidR="00682872" w:rsidRPr="005C3D82">
        <w:rPr>
          <w:rFonts w:cs="Arial"/>
          <w:color w:val="404040" w:themeColor="text1" w:themeTint="BF"/>
          <w:sz w:val="22"/>
          <w:szCs w:val="22"/>
        </w:rPr>
        <w:t xml:space="preserve">. </w:t>
      </w:r>
    </w:p>
    <w:p w14:paraId="42910CDF" w14:textId="1CD4161D" w:rsidR="00CC2EF3" w:rsidRPr="005C3D82" w:rsidRDefault="00CC2EF3" w:rsidP="003403B8">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cs="Arial"/>
          <w:color w:val="404040" w:themeColor="text1" w:themeTint="BF"/>
          <w:sz w:val="22"/>
          <w:szCs w:val="22"/>
        </w:rPr>
        <w:t xml:space="preserve">Smluvní strany dále sjednávají, že </w:t>
      </w:r>
      <w:r w:rsidR="008374E0" w:rsidRPr="005C3D82">
        <w:rPr>
          <w:rFonts w:cs="Arial"/>
          <w:color w:val="404040" w:themeColor="text1" w:themeTint="BF"/>
          <w:sz w:val="22"/>
          <w:szCs w:val="22"/>
        </w:rPr>
        <w:t xml:space="preserve">k úpravám systému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008374E0" w:rsidRPr="005C3D82">
        <w:rPr>
          <w:rFonts w:cs="Arial"/>
          <w:color w:val="404040" w:themeColor="text1" w:themeTint="BF"/>
          <w:sz w:val="22"/>
          <w:szCs w:val="22"/>
        </w:rPr>
        <w:t xml:space="preserve">(jiným než uvedeným v odst. </w:t>
      </w:r>
      <w:r w:rsidR="00387067">
        <w:rPr>
          <w:rFonts w:cs="Arial"/>
          <w:color w:val="404040" w:themeColor="text1" w:themeTint="BF"/>
          <w:sz w:val="22"/>
          <w:szCs w:val="22"/>
        </w:rPr>
        <w:t>9</w:t>
      </w:r>
      <w:r w:rsidR="008374E0" w:rsidRPr="005C3D82">
        <w:rPr>
          <w:rFonts w:cs="Arial"/>
          <w:color w:val="404040" w:themeColor="text1" w:themeTint="BF"/>
          <w:sz w:val="22"/>
          <w:szCs w:val="22"/>
        </w:rPr>
        <w:t xml:space="preserve">.2 </w:t>
      </w:r>
      <w:r w:rsidR="004265CF" w:rsidRPr="005C3D82">
        <w:rPr>
          <w:rFonts w:cs="Arial"/>
          <w:color w:val="404040" w:themeColor="text1" w:themeTint="BF"/>
          <w:sz w:val="22"/>
          <w:szCs w:val="22"/>
        </w:rPr>
        <w:t xml:space="preserve">a </w:t>
      </w:r>
      <w:r w:rsidR="00387067">
        <w:rPr>
          <w:rFonts w:cs="Arial"/>
          <w:color w:val="404040" w:themeColor="text1" w:themeTint="BF"/>
          <w:sz w:val="22"/>
          <w:szCs w:val="22"/>
        </w:rPr>
        <w:t>9</w:t>
      </w:r>
      <w:r w:rsidR="004265CF" w:rsidRPr="005C3D82">
        <w:rPr>
          <w:rFonts w:cs="Arial"/>
          <w:color w:val="404040" w:themeColor="text1" w:themeTint="BF"/>
          <w:sz w:val="22"/>
          <w:szCs w:val="22"/>
        </w:rPr>
        <w:t xml:space="preserve">.7 </w:t>
      </w:r>
      <w:r w:rsidR="008374E0" w:rsidRPr="005C3D82">
        <w:rPr>
          <w:rFonts w:cs="Arial"/>
          <w:color w:val="404040" w:themeColor="text1" w:themeTint="BF"/>
          <w:sz w:val="22"/>
          <w:szCs w:val="22"/>
        </w:rPr>
        <w:t xml:space="preserve">Smlouvy) </w:t>
      </w:r>
      <w:r w:rsidR="008374E0" w:rsidRPr="005C3D82">
        <w:rPr>
          <w:color w:val="404040" w:themeColor="text1" w:themeTint="BF"/>
          <w:sz w:val="22"/>
          <w:szCs w:val="22"/>
        </w:rPr>
        <w:t>provedeným při poskytování Plnění,</w:t>
      </w:r>
      <w:r w:rsidR="008374E0" w:rsidRPr="005C3D82">
        <w:rPr>
          <w:rFonts w:cs="Arial"/>
          <w:color w:val="404040" w:themeColor="text1" w:themeTint="BF"/>
          <w:sz w:val="22"/>
          <w:szCs w:val="22"/>
        </w:rPr>
        <w:t xml:space="preserve"> naplňujícím znaky</w:t>
      </w:r>
      <w:r w:rsidRPr="005C3D82">
        <w:rPr>
          <w:rFonts w:cs="Arial"/>
          <w:color w:val="404040" w:themeColor="text1" w:themeTint="BF"/>
          <w:sz w:val="22"/>
          <w:szCs w:val="22"/>
        </w:rPr>
        <w:t xml:space="preserve"> </w:t>
      </w:r>
      <w:r w:rsidR="00C15808" w:rsidRPr="005C3D82">
        <w:rPr>
          <w:rFonts w:cs="Arial"/>
          <w:color w:val="404040" w:themeColor="text1" w:themeTint="BF"/>
          <w:sz w:val="22"/>
          <w:szCs w:val="22"/>
        </w:rPr>
        <w:t>autorsk</w:t>
      </w:r>
      <w:r w:rsidR="008374E0" w:rsidRPr="005C3D82">
        <w:rPr>
          <w:rFonts w:cs="Arial"/>
          <w:color w:val="404040" w:themeColor="text1" w:themeTint="BF"/>
          <w:sz w:val="22"/>
          <w:szCs w:val="22"/>
        </w:rPr>
        <w:t>ého</w:t>
      </w:r>
      <w:r w:rsidR="00C15808" w:rsidRPr="005C3D82">
        <w:rPr>
          <w:rFonts w:cs="Arial"/>
          <w:color w:val="404040" w:themeColor="text1" w:themeTint="BF"/>
          <w:sz w:val="22"/>
          <w:szCs w:val="22"/>
        </w:rPr>
        <w:t xml:space="preserve"> díl</w:t>
      </w:r>
      <w:r w:rsidR="008374E0" w:rsidRPr="005C3D82">
        <w:rPr>
          <w:rFonts w:cs="Arial"/>
          <w:color w:val="404040" w:themeColor="text1" w:themeTint="BF"/>
          <w:sz w:val="22"/>
          <w:szCs w:val="22"/>
        </w:rPr>
        <w:t>a</w:t>
      </w:r>
      <w:r w:rsidR="00007B23" w:rsidRPr="005C3D82">
        <w:rPr>
          <w:rFonts w:cs="Arial"/>
          <w:color w:val="404040" w:themeColor="text1" w:themeTint="BF"/>
          <w:sz w:val="22"/>
          <w:szCs w:val="22"/>
        </w:rPr>
        <w:t>,</w:t>
      </w:r>
      <w:r w:rsidR="00C15808" w:rsidRPr="005C3D82">
        <w:rPr>
          <w:color w:val="404040" w:themeColor="text1" w:themeTint="BF"/>
          <w:sz w:val="22"/>
          <w:szCs w:val="22"/>
        </w:rPr>
        <w:t xml:space="preserve"> </w:t>
      </w:r>
      <w:r w:rsidR="007559D2" w:rsidRPr="005C3D82">
        <w:rPr>
          <w:color w:val="404040" w:themeColor="text1" w:themeTint="BF"/>
          <w:sz w:val="22"/>
          <w:szCs w:val="22"/>
        </w:rPr>
        <w:t xml:space="preserve">bude Poskytovatelem Objednateli poskytnuta nevýhradní licence k užití takových </w:t>
      </w:r>
      <w:r w:rsidR="009D415C" w:rsidRPr="005C3D82">
        <w:rPr>
          <w:color w:val="404040" w:themeColor="text1" w:themeTint="BF"/>
          <w:sz w:val="22"/>
          <w:szCs w:val="22"/>
        </w:rPr>
        <w:t xml:space="preserve">autorských děl </w:t>
      </w:r>
      <w:r w:rsidR="007559D2" w:rsidRPr="005C3D82">
        <w:rPr>
          <w:color w:val="404040" w:themeColor="text1" w:themeTint="BF"/>
          <w:sz w:val="22"/>
          <w:szCs w:val="22"/>
        </w:rPr>
        <w:t xml:space="preserve">v níže uvedeném rozsahu, a to vždy k okamžiku </w:t>
      </w:r>
      <w:r w:rsidR="00FE120F" w:rsidRPr="005C3D82">
        <w:rPr>
          <w:color w:val="404040" w:themeColor="text1" w:themeTint="BF"/>
          <w:sz w:val="22"/>
          <w:szCs w:val="22"/>
        </w:rPr>
        <w:t>pře</w:t>
      </w:r>
      <w:r w:rsidR="00F81D5D" w:rsidRPr="005C3D82">
        <w:rPr>
          <w:color w:val="404040" w:themeColor="text1" w:themeTint="BF"/>
          <w:sz w:val="22"/>
          <w:szCs w:val="22"/>
        </w:rPr>
        <w:t>vzetí</w:t>
      </w:r>
      <w:r w:rsidR="00FE120F" w:rsidRPr="005C3D82">
        <w:rPr>
          <w:color w:val="404040" w:themeColor="text1" w:themeTint="BF"/>
          <w:sz w:val="22"/>
          <w:szCs w:val="22"/>
        </w:rPr>
        <w:t xml:space="preserve"> takového autorského díla Objednatel</w:t>
      </w:r>
      <w:r w:rsidR="00F81D5D" w:rsidRPr="005C3D82">
        <w:rPr>
          <w:color w:val="404040" w:themeColor="text1" w:themeTint="BF"/>
          <w:sz w:val="22"/>
          <w:szCs w:val="22"/>
        </w:rPr>
        <w:t>em</w:t>
      </w:r>
      <w:r w:rsidRPr="005C3D82">
        <w:rPr>
          <w:color w:val="404040" w:themeColor="text1" w:themeTint="BF"/>
          <w:sz w:val="22"/>
          <w:szCs w:val="22"/>
        </w:rPr>
        <w:t>.</w:t>
      </w:r>
    </w:p>
    <w:p w14:paraId="7CC4D21B" w14:textId="418DEF5D" w:rsidR="00843F3A" w:rsidRPr="005C3D82" w:rsidRDefault="00843F3A" w:rsidP="00A0712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Předměty </w:t>
      </w:r>
      <w:r w:rsidRPr="005C3D82">
        <w:rPr>
          <w:rFonts w:cs="Arial"/>
          <w:color w:val="404040" w:themeColor="text1" w:themeTint="BF"/>
          <w:sz w:val="22"/>
          <w:szCs w:val="22"/>
        </w:rPr>
        <w:t xml:space="preserve">autorskoprávní ochrany podle AZ uvedené v odst. </w:t>
      </w:r>
      <w:r w:rsidR="00387067">
        <w:rPr>
          <w:rFonts w:cs="Arial"/>
          <w:color w:val="404040" w:themeColor="text1" w:themeTint="BF"/>
          <w:sz w:val="22"/>
          <w:szCs w:val="22"/>
        </w:rPr>
        <w:t>9</w:t>
      </w:r>
      <w:r w:rsidR="00FB02F2" w:rsidRPr="005C3D82">
        <w:rPr>
          <w:rFonts w:cs="Arial"/>
          <w:color w:val="404040" w:themeColor="text1" w:themeTint="BF"/>
          <w:sz w:val="22"/>
          <w:szCs w:val="22"/>
        </w:rPr>
        <w:t>.2</w:t>
      </w:r>
      <w:r w:rsidR="002B5E93" w:rsidRPr="005C3D82">
        <w:rPr>
          <w:rFonts w:cs="Arial"/>
          <w:color w:val="404040" w:themeColor="text1" w:themeTint="BF"/>
          <w:sz w:val="22"/>
          <w:szCs w:val="22"/>
        </w:rPr>
        <w:t xml:space="preserve"> a </w:t>
      </w:r>
      <w:r w:rsidR="00387067">
        <w:rPr>
          <w:rFonts w:cs="Arial"/>
          <w:color w:val="404040" w:themeColor="text1" w:themeTint="BF"/>
          <w:sz w:val="22"/>
          <w:szCs w:val="22"/>
        </w:rPr>
        <w:t>9</w:t>
      </w:r>
      <w:r w:rsidR="00C3771F" w:rsidRPr="005C3D82">
        <w:rPr>
          <w:rFonts w:cs="Arial"/>
          <w:color w:val="404040" w:themeColor="text1" w:themeTint="BF"/>
          <w:sz w:val="22"/>
          <w:szCs w:val="22"/>
        </w:rPr>
        <w:t>.3</w:t>
      </w:r>
      <w:r w:rsidR="002B5E93" w:rsidRPr="005C3D82">
        <w:rPr>
          <w:rFonts w:cs="Arial"/>
          <w:color w:val="404040" w:themeColor="text1" w:themeTint="BF"/>
          <w:sz w:val="22"/>
          <w:szCs w:val="22"/>
        </w:rPr>
        <w:t xml:space="preserve"> </w:t>
      </w:r>
      <w:r w:rsidR="00FB02F2" w:rsidRPr="005C3D82">
        <w:rPr>
          <w:rFonts w:cs="Arial"/>
          <w:color w:val="404040" w:themeColor="text1" w:themeTint="BF"/>
          <w:sz w:val="22"/>
          <w:szCs w:val="22"/>
        </w:rPr>
        <w:t xml:space="preserve">Smlouvy </w:t>
      </w:r>
      <w:r w:rsidRPr="005C3D82">
        <w:rPr>
          <w:rFonts w:cs="Arial"/>
          <w:color w:val="404040" w:themeColor="text1" w:themeTint="BF"/>
          <w:sz w:val="22"/>
          <w:szCs w:val="22"/>
        </w:rPr>
        <w:t xml:space="preserve">budou v tomto článku </w:t>
      </w:r>
      <w:r w:rsidR="00387067">
        <w:rPr>
          <w:rFonts w:cs="Arial"/>
          <w:color w:val="404040" w:themeColor="text1" w:themeTint="BF"/>
          <w:sz w:val="22"/>
          <w:szCs w:val="22"/>
        </w:rPr>
        <w:t>9</w:t>
      </w:r>
      <w:r w:rsidRPr="005C3D82">
        <w:rPr>
          <w:rFonts w:cs="Arial"/>
          <w:color w:val="404040" w:themeColor="text1" w:themeTint="BF"/>
          <w:sz w:val="22"/>
          <w:szCs w:val="22"/>
        </w:rPr>
        <w:t xml:space="preserve"> Smlouvy dále označovány dohromady jako „</w:t>
      </w:r>
      <w:r w:rsidRPr="005C3D82">
        <w:rPr>
          <w:rFonts w:cs="Arial"/>
          <w:b/>
          <w:bCs/>
          <w:color w:val="404040" w:themeColor="text1" w:themeTint="BF"/>
          <w:sz w:val="22"/>
          <w:szCs w:val="22"/>
        </w:rPr>
        <w:t>Autorská díla</w:t>
      </w:r>
      <w:r w:rsidRPr="005C3D82">
        <w:rPr>
          <w:rFonts w:cs="Arial"/>
          <w:color w:val="404040" w:themeColor="text1" w:themeTint="BF"/>
          <w:sz w:val="22"/>
          <w:szCs w:val="22"/>
        </w:rPr>
        <w:t>“ a</w:t>
      </w:r>
      <w:r w:rsidR="008374E0" w:rsidRPr="005C3D82">
        <w:rPr>
          <w:rFonts w:cs="Arial"/>
          <w:color w:val="404040" w:themeColor="text1" w:themeTint="BF"/>
          <w:sz w:val="22"/>
          <w:szCs w:val="22"/>
        </w:rPr>
        <w:t> </w:t>
      </w:r>
      <w:r w:rsidRPr="005C3D82">
        <w:rPr>
          <w:rFonts w:cs="Arial"/>
          <w:color w:val="404040" w:themeColor="text1" w:themeTint="BF"/>
          <w:sz w:val="22"/>
          <w:szCs w:val="22"/>
        </w:rPr>
        <w:t>jednotlivě jako „</w:t>
      </w:r>
      <w:r w:rsidRPr="005C3D82">
        <w:rPr>
          <w:rFonts w:cs="Arial"/>
          <w:b/>
          <w:bCs/>
          <w:color w:val="404040" w:themeColor="text1" w:themeTint="BF"/>
          <w:sz w:val="22"/>
          <w:szCs w:val="22"/>
        </w:rPr>
        <w:t>Autorské dílo“.</w:t>
      </w:r>
    </w:p>
    <w:p w14:paraId="4D4DDF31" w14:textId="14BB1A40" w:rsidR="00D902E1" w:rsidRPr="005C3D82" w:rsidRDefault="00D902E1" w:rsidP="00A0712B">
      <w:pPr>
        <w:pStyle w:val="Odstavecseseznamem"/>
        <w:numPr>
          <w:ilvl w:val="1"/>
          <w:numId w:val="3"/>
        </w:numPr>
        <w:spacing w:after="120" w:line="312" w:lineRule="auto"/>
        <w:ind w:left="567" w:hanging="567"/>
        <w:contextualSpacing w:val="0"/>
        <w:jc w:val="both"/>
        <w:rPr>
          <w:rFonts w:eastAsiaTheme="minorHAnsi"/>
          <w:color w:val="404040" w:themeColor="text1" w:themeTint="BF"/>
          <w:lang w:eastAsia="en-US"/>
        </w:rPr>
      </w:pPr>
      <w:r w:rsidRPr="005C3D82">
        <w:rPr>
          <w:rFonts w:eastAsiaTheme="minorHAnsi" w:cs="Arial"/>
          <w:color w:val="404040" w:themeColor="text1" w:themeTint="BF"/>
          <w:sz w:val="22"/>
          <w:szCs w:val="22"/>
          <w:lang w:eastAsia="en-US"/>
        </w:rPr>
        <w:t>Objednatel je oprávněn užívat Autorská díla</w:t>
      </w:r>
      <w:r w:rsidR="004B2B5F"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jakýmkoli zákonem povoleným způsobem</w:t>
      </w:r>
      <w:r w:rsidR="004B2B5F" w:rsidRPr="005C3D82">
        <w:rPr>
          <w:rFonts w:eastAsiaTheme="minorHAnsi" w:cs="Arial"/>
          <w:color w:val="404040" w:themeColor="text1" w:themeTint="BF"/>
          <w:sz w:val="22"/>
          <w:szCs w:val="22"/>
          <w:lang w:eastAsia="en-US"/>
        </w:rPr>
        <w:t xml:space="preserve">, </w:t>
      </w:r>
      <w:r w:rsidR="000B0776" w:rsidRPr="005C3D82">
        <w:rPr>
          <w:rFonts w:eastAsiaTheme="minorHAnsi" w:cs="Arial"/>
          <w:color w:val="404040" w:themeColor="text1" w:themeTint="BF"/>
          <w:sz w:val="22"/>
          <w:szCs w:val="22"/>
          <w:lang w:eastAsia="en-US"/>
        </w:rPr>
        <w:t>v neomezeném teritoriálním rozsahu</w:t>
      </w:r>
      <w:r w:rsidR="00B9051E" w:rsidRPr="005C3D82">
        <w:rPr>
          <w:rFonts w:eastAsiaTheme="minorHAnsi" w:cs="Arial"/>
          <w:color w:val="404040" w:themeColor="text1" w:themeTint="BF"/>
          <w:sz w:val="22"/>
          <w:szCs w:val="22"/>
          <w:lang w:eastAsia="en-US"/>
        </w:rPr>
        <w:t xml:space="preserve"> a</w:t>
      </w:r>
      <w:r w:rsidR="00B9051E" w:rsidRPr="005C3D82">
        <w:rPr>
          <w:rFonts w:eastAsiaTheme="minorHAnsi" w:cs="Arial"/>
          <w:color w:val="404040" w:themeColor="text1" w:themeTint="BF"/>
          <w:sz w:val="22"/>
          <w:lang w:eastAsia="en-US"/>
        </w:rPr>
        <w:t xml:space="preserve"> po dobu trvání majetkových práv k Autorským dílům. </w:t>
      </w:r>
    </w:p>
    <w:p w14:paraId="35C16039" w14:textId="4115498A" w:rsidR="00E30CCB" w:rsidRPr="005C3D82" w:rsidRDefault="00925877" w:rsidP="00A0712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Poskytovate</w:t>
      </w:r>
      <w:r w:rsidR="007A5A4D" w:rsidRPr="005C3D82">
        <w:rPr>
          <w:rFonts w:eastAsiaTheme="minorHAnsi" w:cs="Arial"/>
          <w:color w:val="404040" w:themeColor="text1" w:themeTint="BF"/>
          <w:sz w:val="22"/>
          <w:szCs w:val="22"/>
          <w:lang w:eastAsia="en-US"/>
        </w:rPr>
        <w:t xml:space="preserve">l se zavazuje poskytnout Objednateli veškeré licence nezbytné pro užívání </w:t>
      </w:r>
      <w:r w:rsidR="00996E56" w:rsidRPr="005C3D82">
        <w:rPr>
          <w:rFonts w:eastAsiaTheme="minorHAnsi" w:cs="Arial"/>
          <w:color w:val="404040" w:themeColor="text1" w:themeTint="BF"/>
          <w:sz w:val="22"/>
          <w:szCs w:val="22"/>
          <w:lang w:eastAsia="en-US"/>
        </w:rPr>
        <w:t>Autorských děl</w:t>
      </w:r>
      <w:r w:rsidR="007A5A4D" w:rsidRPr="005C3D82">
        <w:rPr>
          <w:rFonts w:eastAsiaTheme="minorHAnsi" w:cs="Arial"/>
          <w:color w:val="404040" w:themeColor="text1" w:themeTint="BF"/>
          <w:sz w:val="22"/>
          <w:szCs w:val="22"/>
          <w:lang w:eastAsia="en-US"/>
        </w:rPr>
        <w:t xml:space="preserve"> způsobem a v rozsahu v souladu s</w:t>
      </w:r>
      <w:r w:rsidR="00A172AD" w:rsidRPr="005C3D82">
        <w:rPr>
          <w:rFonts w:eastAsiaTheme="minorHAnsi" w:cs="Arial"/>
          <w:color w:val="404040" w:themeColor="text1" w:themeTint="BF"/>
          <w:sz w:val="22"/>
          <w:szCs w:val="22"/>
          <w:lang w:eastAsia="en-US"/>
        </w:rPr>
        <w:t xml:space="preserve"> výše uvedenými ustanoveními </w:t>
      </w:r>
      <w:r w:rsidR="008E321A" w:rsidRPr="005C3D82">
        <w:rPr>
          <w:rFonts w:eastAsiaTheme="minorHAnsi" w:cs="Arial"/>
          <w:color w:val="404040" w:themeColor="text1" w:themeTint="BF"/>
          <w:sz w:val="22"/>
          <w:szCs w:val="22"/>
          <w:lang w:eastAsia="en-US"/>
        </w:rPr>
        <w:t xml:space="preserve">tohoto článku </w:t>
      </w:r>
      <w:r w:rsidR="00A172AD" w:rsidRPr="005C3D82">
        <w:rPr>
          <w:rFonts w:eastAsiaTheme="minorHAnsi" w:cs="Arial"/>
          <w:color w:val="404040" w:themeColor="text1" w:themeTint="BF"/>
          <w:sz w:val="22"/>
          <w:szCs w:val="22"/>
          <w:lang w:eastAsia="en-US"/>
        </w:rPr>
        <w:t xml:space="preserve">Smlouvy, </w:t>
      </w:r>
      <w:r w:rsidR="007A5A4D" w:rsidRPr="005C3D82">
        <w:rPr>
          <w:rFonts w:eastAsiaTheme="minorHAnsi" w:cs="Arial"/>
          <w:color w:val="404040" w:themeColor="text1" w:themeTint="BF"/>
          <w:sz w:val="22"/>
          <w:szCs w:val="22"/>
          <w:lang w:eastAsia="en-US"/>
        </w:rPr>
        <w:t xml:space="preserve">tak, aby byly dodrženy licenční podmínky </w:t>
      </w:r>
      <w:r w:rsidR="007B1514" w:rsidRPr="005C3D82">
        <w:rPr>
          <w:rFonts w:eastAsiaTheme="minorHAnsi" w:cs="Arial"/>
          <w:color w:val="404040" w:themeColor="text1" w:themeTint="BF"/>
          <w:sz w:val="22"/>
          <w:szCs w:val="22"/>
          <w:lang w:eastAsia="en-US"/>
        </w:rPr>
        <w:t>Poskytovatele</w:t>
      </w:r>
      <w:r w:rsidR="007A5A4D" w:rsidRPr="005C3D82">
        <w:rPr>
          <w:rFonts w:eastAsiaTheme="minorHAnsi" w:cs="Arial"/>
          <w:color w:val="404040" w:themeColor="text1" w:themeTint="BF"/>
          <w:sz w:val="22"/>
          <w:szCs w:val="22"/>
          <w:lang w:eastAsia="en-US"/>
        </w:rPr>
        <w:t>, případně výrobce</w:t>
      </w:r>
      <w:r w:rsidR="001341B2" w:rsidRPr="005C3D82">
        <w:rPr>
          <w:rFonts w:eastAsiaTheme="minorHAnsi" w:cs="Arial"/>
          <w:color w:val="404040" w:themeColor="text1" w:themeTint="BF"/>
          <w:sz w:val="22"/>
          <w:szCs w:val="22"/>
          <w:lang w:eastAsia="en-US"/>
        </w:rPr>
        <w:t xml:space="preserve">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001E4379" w:rsidRPr="005C3D82">
        <w:rPr>
          <w:rFonts w:eastAsiaTheme="minorHAnsi" w:cs="Arial"/>
          <w:color w:val="404040" w:themeColor="text1" w:themeTint="BF"/>
          <w:sz w:val="22"/>
          <w:szCs w:val="22"/>
          <w:lang w:eastAsia="en-US"/>
        </w:rPr>
        <w:t>systému</w:t>
      </w:r>
      <w:r w:rsidR="007A5A4D" w:rsidRPr="005C3D82">
        <w:rPr>
          <w:rFonts w:eastAsiaTheme="minorHAnsi" w:cs="Arial"/>
          <w:color w:val="404040" w:themeColor="text1" w:themeTint="BF"/>
          <w:sz w:val="22"/>
          <w:szCs w:val="22"/>
          <w:lang w:eastAsia="en-US"/>
        </w:rPr>
        <w:t>.</w:t>
      </w:r>
      <w:r w:rsidR="00A172AD" w:rsidRPr="005C3D82">
        <w:rPr>
          <w:rFonts w:eastAsiaTheme="minorHAnsi" w:cs="Arial"/>
          <w:color w:val="404040" w:themeColor="text1" w:themeTint="BF"/>
          <w:sz w:val="22"/>
          <w:szCs w:val="22"/>
          <w:lang w:eastAsia="en-US"/>
        </w:rPr>
        <w:t xml:space="preserve"> Smluvní strany pro vyloučení případných pochybností sjednávají, že</w:t>
      </w:r>
      <w:r w:rsidR="00BB182B" w:rsidRPr="005C3D82">
        <w:rPr>
          <w:rFonts w:eastAsiaTheme="minorHAnsi" w:cs="Arial"/>
          <w:color w:val="404040" w:themeColor="text1" w:themeTint="BF"/>
          <w:sz w:val="22"/>
          <w:szCs w:val="22"/>
          <w:lang w:eastAsia="en-US"/>
        </w:rPr>
        <w:t> </w:t>
      </w:r>
      <w:r w:rsidR="00A172AD" w:rsidRPr="005C3D82">
        <w:rPr>
          <w:rFonts w:eastAsiaTheme="minorHAnsi" w:cs="Arial"/>
          <w:color w:val="404040" w:themeColor="text1" w:themeTint="BF"/>
          <w:sz w:val="22"/>
          <w:szCs w:val="22"/>
          <w:lang w:eastAsia="en-US"/>
        </w:rPr>
        <w:t xml:space="preserve">bude-li některé ustanovení licenčních podmínek </w:t>
      </w:r>
      <w:r w:rsidR="00B76618" w:rsidRPr="005C3D82">
        <w:rPr>
          <w:rFonts w:eastAsiaTheme="minorHAnsi" w:cs="Arial"/>
          <w:color w:val="404040" w:themeColor="text1" w:themeTint="BF"/>
          <w:sz w:val="22"/>
          <w:szCs w:val="22"/>
          <w:lang w:eastAsia="en-US"/>
        </w:rPr>
        <w:t>Poskytovatele</w:t>
      </w:r>
      <w:r w:rsidR="00A172AD" w:rsidRPr="005C3D82">
        <w:rPr>
          <w:rFonts w:eastAsiaTheme="minorHAnsi" w:cs="Arial"/>
          <w:color w:val="404040" w:themeColor="text1" w:themeTint="BF"/>
          <w:sz w:val="22"/>
          <w:szCs w:val="22"/>
          <w:lang w:eastAsia="en-US"/>
        </w:rPr>
        <w:t xml:space="preserve">, případně výrobce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001E4379" w:rsidRPr="005C3D82">
        <w:rPr>
          <w:rFonts w:eastAsiaTheme="minorHAnsi" w:cs="Arial"/>
          <w:color w:val="404040" w:themeColor="text1" w:themeTint="BF"/>
          <w:sz w:val="22"/>
          <w:szCs w:val="22"/>
          <w:lang w:eastAsia="en-US"/>
        </w:rPr>
        <w:t>systému</w:t>
      </w:r>
      <w:r w:rsidR="00A172AD" w:rsidRPr="005C3D82">
        <w:rPr>
          <w:rFonts w:eastAsiaTheme="minorHAnsi" w:cs="Arial"/>
          <w:color w:val="404040" w:themeColor="text1" w:themeTint="BF"/>
          <w:sz w:val="22"/>
          <w:szCs w:val="22"/>
          <w:lang w:eastAsia="en-US"/>
        </w:rPr>
        <w:t>, v rozporu s ustanovením této</w:t>
      </w:r>
      <w:r w:rsidR="008866FF" w:rsidRPr="005C3D82">
        <w:rPr>
          <w:rFonts w:eastAsiaTheme="minorHAnsi" w:cs="Arial"/>
          <w:color w:val="404040" w:themeColor="text1" w:themeTint="BF"/>
          <w:sz w:val="22"/>
          <w:szCs w:val="22"/>
          <w:lang w:eastAsia="en-US"/>
        </w:rPr>
        <w:t> </w:t>
      </w:r>
      <w:r w:rsidR="00A172AD" w:rsidRPr="005C3D82">
        <w:rPr>
          <w:rFonts w:eastAsiaTheme="minorHAnsi" w:cs="Arial"/>
          <w:color w:val="404040" w:themeColor="text1" w:themeTint="BF"/>
          <w:sz w:val="22"/>
          <w:szCs w:val="22"/>
          <w:lang w:eastAsia="en-US"/>
        </w:rPr>
        <w:t>Smlouvy, má ustanovení této</w:t>
      </w:r>
      <w:r w:rsidR="008E7B7D">
        <w:rPr>
          <w:rFonts w:eastAsiaTheme="minorHAnsi" w:cs="Arial"/>
          <w:color w:val="404040" w:themeColor="text1" w:themeTint="BF"/>
          <w:sz w:val="22"/>
          <w:szCs w:val="22"/>
          <w:lang w:eastAsia="en-US"/>
        </w:rPr>
        <w:t> </w:t>
      </w:r>
      <w:r w:rsidR="00A172AD" w:rsidRPr="005C3D82">
        <w:rPr>
          <w:rFonts w:eastAsiaTheme="minorHAnsi" w:cs="Arial"/>
          <w:color w:val="404040" w:themeColor="text1" w:themeTint="BF"/>
          <w:sz w:val="22"/>
          <w:szCs w:val="22"/>
          <w:lang w:eastAsia="en-US"/>
        </w:rPr>
        <w:t>Smlouvy přednost, a</w:t>
      </w:r>
      <w:r w:rsidR="00BB182B" w:rsidRPr="005C3D82">
        <w:rPr>
          <w:rFonts w:eastAsiaTheme="minorHAnsi" w:cs="Arial"/>
          <w:color w:val="404040" w:themeColor="text1" w:themeTint="BF"/>
          <w:sz w:val="22"/>
          <w:szCs w:val="22"/>
          <w:lang w:eastAsia="en-US"/>
        </w:rPr>
        <w:t> </w:t>
      </w:r>
      <w:r w:rsidR="00A172AD" w:rsidRPr="005C3D82">
        <w:rPr>
          <w:rFonts w:eastAsiaTheme="minorHAnsi" w:cs="Arial"/>
          <w:color w:val="404040" w:themeColor="text1" w:themeTint="BF"/>
          <w:sz w:val="22"/>
          <w:szCs w:val="22"/>
          <w:lang w:eastAsia="en-US"/>
        </w:rPr>
        <w:t>to</w:t>
      </w:r>
      <w:r w:rsidR="00BB182B" w:rsidRPr="005C3D82">
        <w:rPr>
          <w:rFonts w:eastAsiaTheme="minorHAnsi" w:cs="Arial"/>
          <w:color w:val="404040" w:themeColor="text1" w:themeTint="BF"/>
          <w:sz w:val="22"/>
          <w:szCs w:val="22"/>
          <w:lang w:eastAsia="en-US"/>
        </w:rPr>
        <w:t> </w:t>
      </w:r>
      <w:r w:rsidR="00A172AD" w:rsidRPr="005C3D82">
        <w:rPr>
          <w:rFonts w:eastAsiaTheme="minorHAnsi" w:cs="Arial"/>
          <w:color w:val="404040" w:themeColor="text1" w:themeTint="BF"/>
          <w:sz w:val="22"/>
          <w:szCs w:val="22"/>
          <w:lang w:eastAsia="en-US"/>
        </w:rPr>
        <w:t>i</w:t>
      </w:r>
      <w:r w:rsidR="00BB182B" w:rsidRPr="005C3D82">
        <w:rPr>
          <w:rFonts w:eastAsiaTheme="minorHAnsi" w:cs="Arial"/>
          <w:color w:val="404040" w:themeColor="text1" w:themeTint="BF"/>
          <w:sz w:val="22"/>
          <w:szCs w:val="22"/>
          <w:lang w:eastAsia="en-US"/>
        </w:rPr>
        <w:t> </w:t>
      </w:r>
      <w:r w:rsidR="00A172AD" w:rsidRPr="005C3D82">
        <w:rPr>
          <w:rFonts w:eastAsiaTheme="minorHAnsi" w:cs="Arial"/>
          <w:color w:val="404040" w:themeColor="text1" w:themeTint="BF"/>
          <w:sz w:val="22"/>
          <w:szCs w:val="22"/>
          <w:lang w:eastAsia="en-US"/>
        </w:rPr>
        <w:t xml:space="preserve">v případě, že licenční podmínky </w:t>
      </w:r>
      <w:r w:rsidR="00B76618" w:rsidRPr="005C3D82">
        <w:rPr>
          <w:rFonts w:eastAsiaTheme="minorHAnsi" w:cs="Arial"/>
          <w:color w:val="404040" w:themeColor="text1" w:themeTint="BF"/>
          <w:sz w:val="22"/>
          <w:szCs w:val="22"/>
          <w:lang w:eastAsia="en-US"/>
        </w:rPr>
        <w:t>Poskytovatele</w:t>
      </w:r>
      <w:r w:rsidR="00A172AD" w:rsidRPr="005C3D82">
        <w:rPr>
          <w:rFonts w:eastAsiaTheme="minorHAnsi" w:cs="Arial"/>
          <w:color w:val="404040" w:themeColor="text1" w:themeTint="BF"/>
          <w:sz w:val="22"/>
          <w:szCs w:val="22"/>
          <w:lang w:eastAsia="en-US"/>
        </w:rPr>
        <w:t xml:space="preserve">, případně výrobce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001E4379" w:rsidRPr="005C3D82">
        <w:rPr>
          <w:rFonts w:eastAsiaTheme="minorHAnsi" w:cs="Arial"/>
          <w:color w:val="404040" w:themeColor="text1" w:themeTint="BF"/>
          <w:sz w:val="22"/>
          <w:szCs w:val="22"/>
          <w:lang w:eastAsia="en-US"/>
        </w:rPr>
        <w:t>systému</w:t>
      </w:r>
      <w:r w:rsidR="00A172AD" w:rsidRPr="005C3D82">
        <w:rPr>
          <w:rFonts w:eastAsiaTheme="minorHAnsi" w:cs="Arial"/>
          <w:color w:val="404040" w:themeColor="text1" w:themeTint="BF"/>
          <w:sz w:val="22"/>
          <w:szCs w:val="22"/>
          <w:lang w:eastAsia="en-US"/>
        </w:rPr>
        <w:t xml:space="preserve">, stanoví jinak. </w:t>
      </w:r>
    </w:p>
    <w:p w14:paraId="07A26F8D" w14:textId="08501D8D" w:rsidR="002B5E93" w:rsidRPr="005C3D82" w:rsidRDefault="002B5E93" w:rsidP="15E12D49">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Vznikne-li v rámci poskytování Služeb při provádění integračních prací dle čl. 2 odst. 2.1 písm. </w:t>
      </w:r>
      <w:r w:rsidR="00387067">
        <w:rPr>
          <w:rFonts w:cs="Arial"/>
          <w:color w:val="404040" w:themeColor="text1" w:themeTint="BF"/>
          <w:sz w:val="22"/>
          <w:szCs w:val="22"/>
        </w:rPr>
        <w:t>c</w:t>
      </w:r>
      <w:r w:rsidRPr="005C3D82">
        <w:rPr>
          <w:rFonts w:cs="Arial"/>
          <w:color w:val="404040" w:themeColor="text1" w:themeTint="BF"/>
          <w:sz w:val="22"/>
          <w:szCs w:val="22"/>
        </w:rPr>
        <w:t xml:space="preserve">) Smlouvy plnění naplňující znaky autorského díla ve smyslu AZ, Poskytovatel </w:t>
      </w:r>
      <w:r w:rsidRPr="005C3D82">
        <w:rPr>
          <w:rFonts w:cs="Arial"/>
          <w:color w:val="404040" w:themeColor="text1" w:themeTint="BF"/>
          <w:sz w:val="22"/>
          <w:szCs w:val="22"/>
        </w:rPr>
        <w:lastRenderedPageBreak/>
        <w:t xml:space="preserve">poskytuje Objednateli výhradní licenci k užití takových plnění, a to s účinností ode dne podpisu příslušného Akceptačního protokolu Služeb oběma Smluvními stranami. Objednatel je oprávněn užívat autorská díla podle tohoto odstavce Smlouvy jakýmkoli zákonem povoleným způsobem a neomezeně co do rozsahu užití, zejména neomezeně co do počtu uživatelů či míry využívání, v neomezeném územním rozsahu a po dobu trvání majetkových práv k těmto autorským dílům. </w:t>
      </w:r>
    </w:p>
    <w:p w14:paraId="7D9E1C3B" w14:textId="1892EEBA" w:rsidR="002B5E93" w:rsidRPr="005C3D82" w:rsidRDefault="002B5E93" w:rsidP="00D67885">
      <w:pPr>
        <w:pStyle w:val="Odstavecseseznamem"/>
        <w:tabs>
          <w:tab w:val="left" w:pos="851"/>
        </w:tabs>
        <w:spacing w:after="120" w:line="312" w:lineRule="auto"/>
        <w:ind w:left="567"/>
        <w:contextualSpacing w:val="0"/>
        <w:jc w:val="both"/>
        <w:rPr>
          <w:rFonts w:cs="Arial"/>
          <w:color w:val="404040" w:themeColor="text1" w:themeTint="BF"/>
          <w:sz w:val="22"/>
          <w:szCs w:val="22"/>
        </w:rPr>
      </w:pPr>
      <w:r w:rsidRPr="005C3D82">
        <w:rPr>
          <w:rFonts w:cs="Arial"/>
          <w:color w:val="404040" w:themeColor="text1" w:themeTint="BF"/>
          <w:sz w:val="22"/>
          <w:szCs w:val="22"/>
        </w:rPr>
        <w:t>Poskytovatel uděluje Objednateli souhlas k tomu, aby nejpozději ke dni podpisu příslušného Akceptačního protokolu Služeb oběma Smluvními stranami byl Objednatel (či Objednatelem pověřená třetí osoba) oprávněn takové dílo (či jeho část) zejména upravovat, spojit s dílem jiným a zařadit jej do díla souborného.</w:t>
      </w:r>
      <w:r w:rsidR="006469CF">
        <w:rPr>
          <w:rFonts w:cs="Arial"/>
          <w:color w:val="404040" w:themeColor="text1" w:themeTint="BF"/>
          <w:sz w:val="22"/>
          <w:szCs w:val="22"/>
        </w:rPr>
        <w:t xml:space="preserve"> Smluvní strany</w:t>
      </w:r>
      <w:r w:rsidR="00693D4C">
        <w:rPr>
          <w:rFonts w:cs="Arial"/>
          <w:color w:val="404040" w:themeColor="text1" w:themeTint="BF"/>
          <w:sz w:val="22"/>
          <w:szCs w:val="22"/>
        </w:rPr>
        <w:t xml:space="preserve"> s</w:t>
      </w:r>
      <w:r w:rsidR="00F31367">
        <w:rPr>
          <w:rFonts w:cs="Arial"/>
          <w:color w:val="404040" w:themeColor="text1" w:themeTint="BF"/>
          <w:sz w:val="22"/>
          <w:szCs w:val="22"/>
        </w:rPr>
        <w:t> ohledem na závazky Poskytovatele</w:t>
      </w:r>
      <w:r w:rsidR="00354377">
        <w:rPr>
          <w:rFonts w:cs="Arial"/>
          <w:color w:val="404040" w:themeColor="text1" w:themeTint="BF"/>
          <w:sz w:val="22"/>
          <w:szCs w:val="22"/>
        </w:rPr>
        <w:t xml:space="preserve"> v rámci poskytování Podpory sjednávají, že</w:t>
      </w:r>
      <w:r w:rsidR="000876CC">
        <w:rPr>
          <w:rFonts w:cs="Arial"/>
          <w:color w:val="404040" w:themeColor="text1" w:themeTint="BF"/>
          <w:sz w:val="22"/>
          <w:szCs w:val="22"/>
        </w:rPr>
        <w:t> </w:t>
      </w:r>
      <w:r w:rsidR="00354377">
        <w:rPr>
          <w:rFonts w:cs="Arial"/>
          <w:color w:val="404040" w:themeColor="text1" w:themeTint="BF"/>
          <w:sz w:val="22"/>
          <w:szCs w:val="22"/>
        </w:rPr>
        <w:t xml:space="preserve">Objednatel nebude </w:t>
      </w:r>
      <w:r w:rsidR="007E4E98">
        <w:rPr>
          <w:rFonts w:cs="Arial"/>
          <w:color w:val="404040" w:themeColor="text1" w:themeTint="BF"/>
          <w:sz w:val="22"/>
          <w:szCs w:val="22"/>
        </w:rPr>
        <w:t xml:space="preserve">po dobu trvání této Smlouvy </w:t>
      </w:r>
      <w:r w:rsidR="00836D21">
        <w:rPr>
          <w:rFonts w:cs="Arial"/>
          <w:color w:val="404040" w:themeColor="text1" w:themeTint="BF"/>
          <w:sz w:val="22"/>
          <w:szCs w:val="22"/>
        </w:rPr>
        <w:t xml:space="preserve">provádět úpravy </w:t>
      </w:r>
      <w:r w:rsidR="00FA77A3">
        <w:rPr>
          <w:rFonts w:cs="Arial"/>
          <w:color w:val="404040" w:themeColor="text1" w:themeTint="BF"/>
          <w:sz w:val="22"/>
          <w:szCs w:val="22"/>
        </w:rPr>
        <w:t>díla dle předchozí věty či jeho části</w:t>
      </w:r>
      <w:r w:rsidR="00344FA4">
        <w:rPr>
          <w:rFonts w:cs="Arial"/>
          <w:color w:val="404040" w:themeColor="text1" w:themeTint="BF"/>
          <w:sz w:val="22"/>
          <w:szCs w:val="22"/>
        </w:rPr>
        <w:t xml:space="preserve">, nedohodnou-li se Smluvní strany v konkrétním případě jinak. </w:t>
      </w:r>
    </w:p>
    <w:p w14:paraId="35AE037D" w14:textId="4E6EA201" w:rsidR="002B5E93" w:rsidRPr="005C3D82" w:rsidRDefault="002B5E93" w:rsidP="002B5E93">
      <w:pPr>
        <w:pStyle w:val="Odstavecseseznamem"/>
        <w:spacing w:after="120" w:line="312" w:lineRule="auto"/>
        <w:ind w:left="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Objednatel se za tím účelem stává vlastníkem zdrojových a strojových kódů takového autorského díla a Poskytovatel se zavazuje předat Objednateli </w:t>
      </w:r>
      <w:r w:rsidR="00772AD8" w:rsidRPr="005C3D82">
        <w:rPr>
          <w:rFonts w:cs="Arial"/>
          <w:color w:val="404040" w:themeColor="text1" w:themeTint="BF"/>
          <w:sz w:val="22"/>
          <w:szCs w:val="22"/>
        </w:rPr>
        <w:t xml:space="preserve">v souvislosti s ukončením této Smlouvy ve lhůtě podle čl. </w:t>
      </w:r>
      <w:r w:rsidR="00387067">
        <w:rPr>
          <w:rFonts w:cs="Arial"/>
          <w:color w:val="404040" w:themeColor="text1" w:themeTint="BF"/>
          <w:sz w:val="22"/>
          <w:szCs w:val="22"/>
        </w:rPr>
        <w:t>20</w:t>
      </w:r>
      <w:r w:rsidR="00772AD8" w:rsidRPr="005C3D82">
        <w:rPr>
          <w:rFonts w:cs="Arial"/>
          <w:color w:val="404040" w:themeColor="text1" w:themeTint="BF"/>
          <w:sz w:val="22"/>
          <w:szCs w:val="22"/>
        </w:rPr>
        <w:t xml:space="preserve"> odst. </w:t>
      </w:r>
      <w:r w:rsidR="00387067">
        <w:rPr>
          <w:rFonts w:cs="Arial"/>
          <w:color w:val="404040" w:themeColor="text1" w:themeTint="BF"/>
          <w:sz w:val="22"/>
          <w:szCs w:val="22"/>
        </w:rPr>
        <w:t>20</w:t>
      </w:r>
      <w:r w:rsidR="00772AD8" w:rsidRPr="005C3D82">
        <w:rPr>
          <w:rFonts w:cs="Arial"/>
          <w:color w:val="404040" w:themeColor="text1" w:themeTint="BF"/>
          <w:sz w:val="22"/>
          <w:szCs w:val="22"/>
        </w:rPr>
        <w:t xml:space="preserve">.4 Smlouvy </w:t>
      </w:r>
      <w:r w:rsidRPr="005C3D82">
        <w:rPr>
          <w:rFonts w:cs="Arial"/>
          <w:color w:val="404040" w:themeColor="text1" w:themeTint="BF"/>
          <w:sz w:val="22"/>
          <w:szCs w:val="22"/>
        </w:rPr>
        <w:t>veškeré zdrojové a strojové kódy k autorskému dílu včetně související dokumentace, a to tak, že budou (dle volby Objednatele) uloženy na k tomu vyhrazených datových prostředcích Objednatele nebo mu budou předány na datovém nosiči s tím, že</w:t>
      </w:r>
    </w:p>
    <w:p w14:paraId="6FC89638" w14:textId="6C1AC3F0" w:rsidR="002B5E93" w:rsidRPr="00DE117F" w:rsidRDefault="002B5E93" w:rsidP="00826584">
      <w:pPr>
        <w:numPr>
          <w:ilvl w:val="0"/>
          <w:numId w:val="70"/>
        </w:numPr>
        <w:suppressAutoHyphens/>
        <w:spacing w:after="120" w:line="312" w:lineRule="auto"/>
        <w:ind w:left="993" w:hanging="426"/>
        <w:jc w:val="both"/>
        <w:rPr>
          <w:rFonts w:eastAsiaTheme="minorHAnsi" w:cs="Arial"/>
          <w:color w:val="404040" w:themeColor="text1" w:themeTint="BF"/>
          <w:sz w:val="22"/>
          <w:szCs w:val="22"/>
          <w:lang w:eastAsia="en-US"/>
        </w:rPr>
      </w:pPr>
      <w:r w:rsidRPr="00DE117F">
        <w:rPr>
          <w:rFonts w:eastAsiaTheme="minorHAnsi" w:cs="Arial"/>
          <w:color w:val="404040" w:themeColor="text1" w:themeTint="BF"/>
          <w:sz w:val="22"/>
          <w:szCs w:val="22"/>
          <w:lang w:eastAsia="en-US"/>
        </w:rPr>
        <w:t xml:space="preserve">předaný kód musí být čitelný a komentovaný, </w:t>
      </w:r>
    </w:p>
    <w:p w14:paraId="7D37CAF1" w14:textId="47BDD60C" w:rsidR="002B5E93" w:rsidRPr="00DE117F" w:rsidRDefault="002B5E93" w:rsidP="00826584">
      <w:pPr>
        <w:numPr>
          <w:ilvl w:val="0"/>
          <w:numId w:val="70"/>
        </w:numPr>
        <w:suppressAutoHyphens/>
        <w:spacing w:after="120" w:line="312" w:lineRule="auto"/>
        <w:ind w:left="992" w:hanging="425"/>
        <w:jc w:val="both"/>
        <w:rPr>
          <w:rFonts w:eastAsiaTheme="minorHAnsi" w:cs="Arial"/>
          <w:color w:val="404040" w:themeColor="text1" w:themeTint="BF"/>
          <w:sz w:val="22"/>
          <w:szCs w:val="22"/>
          <w:lang w:eastAsia="en-US"/>
        </w:rPr>
      </w:pPr>
      <w:r w:rsidRPr="00DE117F">
        <w:rPr>
          <w:rFonts w:eastAsiaTheme="minorHAnsi" w:cs="Arial"/>
          <w:color w:val="404040" w:themeColor="text1" w:themeTint="BF"/>
          <w:sz w:val="22"/>
          <w:szCs w:val="22"/>
          <w:lang w:eastAsia="en-US"/>
        </w:rPr>
        <w:t xml:space="preserve">Poskytovatel musí Objednateli poskytnout rovněž všechny nástroje a komponenty pro korektní editaci a kompilaci kódu (resp. musí specifikovat, které běžně dostupné nástroje byly použity, v jaké verzi a konfiguraci). </w:t>
      </w:r>
    </w:p>
    <w:p w14:paraId="60716F44" w14:textId="00263B77" w:rsidR="002B5E93" w:rsidRPr="005C3D82" w:rsidRDefault="002B5E93" w:rsidP="002B5E93">
      <w:pPr>
        <w:pStyle w:val="Odstavecseseznamem"/>
        <w:spacing w:after="120" w:line="312" w:lineRule="auto"/>
        <w:ind w:left="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Smluvní strany sjednávají, že dojde-li v rámci poskytování Plnění dle této Smlouvy k aktualizaci zdrojových a strojových kódů, budou </w:t>
      </w:r>
      <w:r w:rsidR="00B93EB0">
        <w:rPr>
          <w:rFonts w:cs="Arial"/>
          <w:color w:val="404040" w:themeColor="text1" w:themeTint="BF"/>
          <w:sz w:val="22"/>
          <w:szCs w:val="22"/>
        </w:rPr>
        <w:t xml:space="preserve">Poskytovatelem </w:t>
      </w:r>
      <w:r w:rsidR="00B66F0E">
        <w:rPr>
          <w:rFonts w:cs="Arial"/>
          <w:color w:val="404040" w:themeColor="text1" w:themeTint="BF"/>
          <w:sz w:val="22"/>
          <w:szCs w:val="22"/>
        </w:rPr>
        <w:t xml:space="preserve">Objednateli </w:t>
      </w:r>
      <w:r w:rsidRPr="005C3D82">
        <w:rPr>
          <w:rFonts w:cs="Arial"/>
          <w:color w:val="404040" w:themeColor="text1" w:themeTint="BF"/>
          <w:sz w:val="22"/>
          <w:szCs w:val="22"/>
        </w:rPr>
        <w:t xml:space="preserve">v souvislosti s ukončením této Smlouvy ve lhůtě podle čl. </w:t>
      </w:r>
      <w:r w:rsidR="00387067">
        <w:rPr>
          <w:rFonts w:cs="Arial"/>
          <w:color w:val="404040" w:themeColor="text1" w:themeTint="BF"/>
          <w:sz w:val="22"/>
          <w:szCs w:val="22"/>
        </w:rPr>
        <w:t>20</w:t>
      </w:r>
      <w:r w:rsidRPr="005C3D82">
        <w:rPr>
          <w:rFonts w:cs="Arial"/>
          <w:color w:val="404040" w:themeColor="text1" w:themeTint="BF"/>
          <w:sz w:val="22"/>
          <w:szCs w:val="22"/>
        </w:rPr>
        <w:t xml:space="preserve"> odst. </w:t>
      </w:r>
      <w:r w:rsidR="00387067">
        <w:rPr>
          <w:rFonts w:cs="Arial"/>
          <w:color w:val="404040" w:themeColor="text1" w:themeTint="BF"/>
          <w:sz w:val="22"/>
          <w:szCs w:val="22"/>
        </w:rPr>
        <w:t>20</w:t>
      </w:r>
      <w:r w:rsidRPr="005C3D82">
        <w:rPr>
          <w:rFonts w:cs="Arial"/>
          <w:color w:val="404040" w:themeColor="text1" w:themeTint="BF"/>
          <w:sz w:val="22"/>
          <w:szCs w:val="22"/>
        </w:rPr>
        <w:t>.4 způsobem a</w:t>
      </w:r>
      <w:r w:rsidR="00682A32">
        <w:rPr>
          <w:rFonts w:cs="Arial"/>
          <w:color w:val="404040" w:themeColor="text1" w:themeTint="BF"/>
          <w:sz w:val="22"/>
          <w:szCs w:val="22"/>
        </w:rPr>
        <w:t> </w:t>
      </w:r>
      <w:r w:rsidRPr="005C3D82">
        <w:rPr>
          <w:rFonts w:cs="Arial"/>
          <w:color w:val="404040" w:themeColor="text1" w:themeTint="BF"/>
          <w:sz w:val="22"/>
          <w:szCs w:val="22"/>
        </w:rPr>
        <w:t>v</w:t>
      </w:r>
      <w:r w:rsidR="00682A32">
        <w:rPr>
          <w:rFonts w:cs="Arial"/>
          <w:color w:val="404040" w:themeColor="text1" w:themeTint="BF"/>
          <w:sz w:val="22"/>
          <w:szCs w:val="22"/>
        </w:rPr>
        <w:t> </w:t>
      </w:r>
      <w:r w:rsidRPr="005C3D82">
        <w:rPr>
          <w:rFonts w:cs="Arial"/>
          <w:color w:val="404040" w:themeColor="text1" w:themeTint="BF"/>
          <w:sz w:val="22"/>
          <w:szCs w:val="22"/>
        </w:rPr>
        <w:t xml:space="preserve">souladu s tímto odstavcem </w:t>
      </w:r>
      <w:r w:rsidR="00387067">
        <w:rPr>
          <w:rFonts w:cs="Arial"/>
          <w:color w:val="404040" w:themeColor="text1" w:themeTint="BF"/>
          <w:sz w:val="22"/>
          <w:szCs w:val="22"/>
        </w:rPr>
        <w:t>9</w:t>
      </w:r>
      <w:r w:rsidR="00FF0252">
        <w:rPr>
          <w:rFonts w:cs="Arial"/>
          <w:color w:val="404040" w:themeColor="text1" w:themeTint="BF"/>
          <w:sz w:val="22"/>
          <w:szCs w:val="22"/>
        </w:rPr>
        <w:t xml:space="preserve">.7 </w:t>
      </w:r>
      <w:r w:rsidRPr="005C3D82">
        <w:rPr>
          <w:rFonts w:cs="Arial"/>
          <w:color w:val="404040" w:themeColor="text1" w:themeTint="BF"/>
          <w:sz w:val="22"/>
          <w:szCs w:val="22"/>
        </w:rPr>
        <w:t>Smlouvy</w:t>
      </w:r>
      <w:r w:rsidR="00FF4A86">
        <w:rPr>
          <w:rFonts w:cs="Arial"/>
          <w:color w:val="404040" w:themeColor="text1" w:themeTint="BF"/>
          <w:sz w:val="22"/>
          <w:szCs w:val="22"/>
        </w:rPr>
        <w:t xml:space="preserve"> předány </w:t>
      </w:r>
      <w:r w:rsidR="00FF4A86" w:rsidRPr="005C3D82">
        <w:rPr>
          <w:rFonts w:cs="Arial"/>
          <w:color w:val="404040" w:themeColor="text1" w:themeTint="BF"/>
          <w:sz w:val="22"/>
          <w:szCs w:val="22"/>
        </w:rPr>
        <w:t>veškeré zdrojové a strojové kódy</w:t>
      </w:r>
      <w:r w:rsidR="00FF4A86">
        <w:rPr>
          <w:rFonts w:cs="Arial"/>
          <w:color w:val="404040" w:themeColor="text1" w:themeTint="BF"/>
          <w:sz w:val="22"/>
          <w:szCs w:val="22"/>
        </w:rPr>
        <w:t xml:space="preserve"> aktualizované</w:t>
      </w:r>
      <w:r w:rsidRPr="005C3D82">
        <w:rPr>
          <w:rFonts w:cs="Arial"/>
          <w:color w:val="404040" w:themeColor="text1" w:themeTint="BF"/>
          <w:sz w:val="22"/>
          <w:szCs w:val="22"/>
        </w:rPr>
        <w:t xml:space="preserve">. </w:t>
      </w:r>
    </w:p>
    <w:p w14:paraId="7AC67D4F" w14:textId="7CCEFE79" w:rsidR="002B5E93" w:rsidRPr="005C3D82" w:rsidRDefault="002B5E93" w:rsidP="002B5E93">
      <w:pPr>
        <w:spacing w:after="120" w:line="312" w:lineRule="auto"/>
        <w:ind w:left="567"/>
        <w:jc w:val="both"/>
        <w:rPr>
          <w:rFonts w:cs="Arial"/>
          <w:color w:val="404040" w:themeColor="text1" w:themeTint="BF"/>
          <w:sz w:val="22"/>
          <w:szCs w:val="22"/>
        </w:rPr>
      </w:pPr>
      <w:r w:rsidRPr="005C3D82">
        <w:rPr>
          <w:rFonts w:cs="Arial"/>
          <w:color w:val="404040" w:themeColor="text1" w:themeTint="BF"/>
          <w:sz w:val="22"/>
          <w:szCs w:val="22"/>
        </w:rPr>
        <w:t xml:space="preserve">Smluvní strany pro vyloučení případných nejasností sjednávají, že odměna za případné aktualizace zdrojových a strojových kódů je zahrnuta v ceně dle článku </w:t>
      </w:r>
      <w:r w:rsidR="00387067">
        <w:rPr>
          <w:rFonts w:cs="Arial"/>
          <w:color w:val="404040" w:themeColor="text1" w:themeTint="BF"/>
          <w:sz w:val="22"/>
          <w:szCs w:val="22"/>
        </w:rPr>
        <w:t>7</w:t>
      </w:r>
      <w:r w:rsidRPr="005C3D82">
        <w:rPr>
          <w:rFonts w:cs="Arial"/>
          <w:color w:val="404040" w:themeColor="text1" w:themeTint="BF"/>
          <w:sz w:val="22"/>
          <w:szCs w:val="22"/>
        </w:rPr>
        <w:t xml:space="preserve"> Smlouvy. </w:t>
      </w:r>
    </w:p>
    <w:p w14:paraId="2BC23856" w14:textId="1DDF22E0" w:rsidR="002B5E93" w:rsidRPr="005C3D82" w:rsidRDefault="002B5E93" w:rsidP="002B5E93">
      <w:pPr>
        <w:pStyle w:val="Odstavecseseznamem"/>
        <w:spacing w:after="120" w:line="312" w:lineRule="auto"/>
        <w:ind w:left="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Smluvní strany pro vyloučení případných pochybností dále sjednávají, že do podpisu příslušného Akceptačního protokolu Služeb oběma Smluvními stranami je Objednatel oprávněn užívat autorská díla podle tohoto odstavce Smlouvy v rozsahu a způsobem nezbytným pro provedení akceptace příslušných integračních prací podle čl. 2 odst. 2.1 písm. </w:t>
      </w:r>
      <w:r w:rsidR="00387067">
        <w:rPr>
          <w:rFonts w:cs="Arial"/>
          <w:color w:val="404040" w:themeColor="text1" w:themeTint="BF"/>
          <w:sz w:val="22"/>
          <w:szCs w:val="22"/>
        </w:rPr>
        <w:t>c</w:t>
      </w:r>
      <w:r w:rsidRPr="005C3D82">
        <w:rPr>
          <w:rFonts w:cs="Arial"/>
          <w:color w:val="404040" w:themeColor="text1" w:themeTint="BF"/>
          <w:sz w:val="22"/>
          <w:szCs w:val="22"/>
        </w:rPr>
        <w:t xml:space="preserve">) Smlouvy. </w:t>
      </w:r>
    </w:p>
    <w:p w14:paraId="02D508C5" w14:textId="4DC26372" w:rsidR="005D669A" w:rsidRPr="005C3D82" w:rsidRDefault="00720677" w:rsidP="005D669A">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Budou-li v rámci poskytování </w:t>
      </w:r>
      <w:r w:rsidR="0006253A" w:rsidRPr="005C3D82">
        <w:rPr>
          <w:rFonts w:eastAsiaTheme="minorEastAsia" w:cs="Arial"/>
          <w:color w:val="404040" w:themeColor="text1" w:themeTint="BF"/>
          <w:sz w:val="22"/>
          <w:szCs w:val="22"/>
          <w:lang w:eastAsia="en-US"/>
        </w:rPr>
        <w:t>P</w:t>
      </w:r>
      <w:r w:rsidRPr="005C3D82">
        <w:rPr>
          <w:rFonts w:eastAsiaTheme="minorEastAsia" w:cs="Arial"/>
          <w:color w:val="404040" w:themeColor="text1" w:themeTint="BF"/>
          <w:sz w:val="22"/>
          <w:szCs w:val="22"/>
          <w:lang w:eastAsia="en-US"/>
        </w:rPr>
        <w:t xml:space="preserve">lnění dle této Smlouvy </w:t>
      </w:r>
      <w:r w:rsidR="00F17F4F" w:rsidRPr="005C3D82">
        <w:rPr>
          <w:rFonts w:eastAsiaTheme="minorEastAsia" w:cs="Arial"/>
          <w:color w:val="404040" w:themeColor="text1" w:themeTint="BF"/>
          <w:sz w:val="22"/>
          <w:szCs w:val="22"/>
          <w:lang w:eastAsia="en-US"/>
        </w:rPr>
        <w:t>prováděny</w:t>
      </w:r>
      <w:r w:rsidR="000605DF" w:rsidRPr="005C3D82">
        <w:rPr>
          <w:rFonts w:eastAsiaTheme="minorEastAsia" w:cs="Arial"/>
          <w:color w:val="404040" w:themeColor="text1" w:themeTint="BF"/>
          <w:sz w:val="22"/>
          <w:szCs w:val="22"/>
          <w:lang w:eastAsia="en-US"/>
        </w:rPr>
        <w:t xml:space="preserve"> </w:t>
      </w:r>
      <w:r w:rsidR="00F17F4F" w:rsidRPr="005C3D82">
        <w:rPr>
          <w:rFonts w:eastAsiaTheme="minorEastAsia" w:cs="Arial"/>
          <w:color w:val="404040" w:themeColor="text1" w:themeTint="BF"/>
          <w:sz w:val="22"/>
          <w:szCs w:val="22"/>
          <w:lang w:eastAsia="en-US"/>
        </w:rPr>
        <w:t xml:space="preserve">úpravy zdrojových </w:t>
      </w:r>
      <w:r w:rsidR="00D64C50" w:rsidRPr="005C3D82">
        <w:rPr>
          <w:rFonts w:eastAsiaTheme="minorEastAsia" w:cs="Arial"/>
          <w:color w:val="404040" w:themeColor="text1" w:themeTint="BF"/>
          <w:sz w:val="22"/>
          <w:szCs w:val="22"/>
          <w:lang w:eastAsia="en-US"/>
        </w:rPr>
        <w:t>a</w:t>
      </w:r>
      <w:r w:rsidR="0006253A" w:rsidRPr="005C3D82">
        <w:rPr>
          <w:rFonts w:eastAsiaTheme="minorEastAsia" w:cs="Arial"/>
          <w:color w:val="404040" w:themeColor="text1" w:themeTint="BF"/>
          <w:sz w:val="22"/>
          <w:szCs w:val="22"/>
          <w:lang w:eastAsia="en-US"/>
        </w:rPr>
        <w:t> </w:t>
      </w:r>
      <w:r w:rsidR="00D64C50" w:rsidRPr="005C3D82">
        <w:rPr>
          <w:rFonts w:eastAsiaTheme="minorEastAsia" w:cs="Arial"/>
          <w:color w:val="404040" w:themeColor="text1" w:themeTint="BF"/>
          <w:sz w:val="22"/>
          <w:szCs w:val="22"/>
          <w:lang w:eastAsia="en-US"/>
        </w:rPr>
        <w:t xml:space="preserve">strojových </w:t>
      </w:r>
      <w:r w:rsidR="00F17F4F" w:rsidRPr="005C3D82">
        <w:rPr>
          <w:rFonts w:eastAsiaTheme="minorEastAsia" w:cs="Arial"/>
          <w:color w:val="404040" w:themeColor="text1" w:themeTint="BF"/>
          <w:sz w:val="22"/>
          <w:szCs w:val="22"/>
          <w:lang w:eastAsia="en-US"/>
        </w:rPr>
        <w:t>kódů, které byl</w:t>
      </w:r>
      <w:r w:rsidR="00797D98" w:rsidRPr="005C3D82">
        <w:rPr>
          <w:rFonts w:eastAsiaTheme="minorEastAsia" w:cs="Arial"/>
          <w:color w:val="404040" w:themeColor="text1" w:themeTint="BF"/>
          <w:sz w:val="22"/>
          <w:szCs w:val="22"/>
          <w:lang w:eastAsia="en-US"/>
        </w:rPr>
        <w:t>y</w:t>
      </w:r>
      <w:r w:rsidR="00F17F4F" w:rsidRPr="005C3D82">
        <w:rPr>
          <w:rFonts w:eastAsiaTheme="minorEastAsia" w:cs="Arial"/>
          <w:color w:val="404040" w:themeColor="text1" w:themeTint="BF"/>
          <w:sz w:val="22"/>
          <w:szCs w:val="22"/>
          <w:lang w:eastAsia="en-US"/>
        </w:rPr>
        <w:t xml:space="preserve"> na základě </w:t>
      </w:r>
      <w:r w:rsidR="00F17F4F" w:rsidRPr="005C3D82">
        <w:rPr>
          <w:rFonts w:eastAsiaTheme="minorHAnsi" w:cs="Arial"/>
          <w:color w:val="404040" w:themeColor="text1" w:themeTint="BF"/>
          <w:sz w:val="22"/>
          <w:szCs w:val="22"/>
          <w:lang w:eastAsia="en-US"/>
        </w:rPr>
        <w:t>Smlouvy o poskytování služeb č. </w:t>
      </w:r>
      <w:r w:rsidR="00F17F4F" w:rsidRPr="005C3D82">
        <w:rPr>
          <w:color w:val="404040" w:themeColor="text1" w:themeTint="BF"/>
          <w:sz w:val="22"/>
          <w:szCs w:val="22"/>
        </w:rPr>
        <w:t>2021/003 NAKIT, uzavřené mezi Smluvními stranami dne 13. 1. 2021</w:t>
      </w:r>
      <w:r w:rsidR="00387067">
        <w:rPr>
          <w:color w:val="404040" w:themeColor="text1" w:themeTint="BF"/>
          <w:sz w:val="22"/>
          <w:szCs w:val="22"/>
        </w:rPr>
        <w:t xml:space="preserve"> a/nebo </w:t>
      </w:r>
      <w:r w:rsidR="00387067" w:rsidRPr="005C3D82">
        <w:rPr>
          <w:rFonts w:eastAsiaTheme="minorHAnsi" w:cs="Arial"/>
          <w:color w:val="404040" w:themeColor="text1" w:themeTint="BF"/>
          <w:sz w:val="22"/>
          <w:szCs w:val="22"/>
          <w:lang w:eastAsia="en-US"/>
        </w:rPr>
        <w:t xml:space="preserve">Smlouvy </w:t>
      </w:r>
      <w:r w:rsidR="00387067" w:rsidRPr="005C3D82">
        <w:rPr>
          <w:rFonts w:eastAsiaTheme="minorHAnsi" w:cs="Arial"/>
          <w:color w:val="404040" w:themeColor="text1" w:themeTint="BF"/>
          <w:sz w:val="22"/>
          <w:szCs w:val="22"/>
          <w:lang w:eastAsia="en-US"/>
        </w:rPr>
        <w:lastRenderedPageBreak/>
        <w:t>o poskytování služeb č. </w:t>
      </w:r>
      <w:r w:rsidR="00387067">
        <w:rPr>
          <w:rFonts w:cs="Arial"/>
          <w:color w:val="404040" w:themeColor="text1" w:themeTint="BF"/>
          <w:sz w:val="22"/>
          <w:szCs w:val="22"/>
        </w:rPr>
        <w:t>2024</w:t>
      </w:r>
      <w:r w:rsidR="00387067" w:rsidRPr="005C3D82">
        <w:rPr>
          <w:rFonts w:cs="Arial"/>
          <w:color w:val="404040" w:themeColor="text1" w:themeTint="BF"/>
          <w:sz w:val="22"/>
          <w:szCs w:val="22"/>
        </w:rPr>
        <w:t>/</w:t>
      </w:r>
      <w:r w:rsidR="00387067">
        <w:rPr>
          <w:rFonts w:cs="Arial"/>
          <w:color w:val="404040" w:themeColor="text1" w:themeTint="BF"/>
          <w:sz w:val="22"/>
          <w:szCs w:val="22"/>
        </w:rPr>
        <w:t>149</w:t>
      </w:r>
      <w:r w:rsidR="00387067" w:rsidRPr="005C3D82">
        <w:rPr>
          <w:rFonts w:cs="Arial"/>
          <w:color w:val="404040" w:themeColor="text1" w:themeTint="BF"/>
          <w:sz w:val="22"/>
          <w:szCs w:val="22"/>
        </w:rPr>
        <w:t xml:space="preserve"> NAKIT</w:t>
      </w:r>
      <w:r w:rsidR="00387067">
        <w:rPr>
          <w:rFonts w:cs="Arial"/>
          <w:color w:val="404040" w:themeColor="text1" w:themeTint="BF"/>
          <w:sz w:val="22"/>
          <w:szCs w:val="22"/>
        </w:rPr>
        <w:t xml:space="preserve">, uzavřené mezi Smluvními stranami </w:t>
      </w:r>
      <w:r w:rsidR="00387067" w:rsidRPr="005C3D82">
        <w:rPr>
          <w:rFonts w:cs="Arial"/>
          <w:color w:val="404040" w:themeColor="text1" w:themeTint="BF"/>
          <w:sz w:val="22"/>
          <w:szCs w:val="22"/>
        </w:rPr>
        <w:t>dne 1</w:t>
      </w:r>
      <w:r w:rsidR="00387067">
        <w:rPr>
          <w:rFonts w:cs="Arial"/>
          <w:color w:val="404040" w:themeColor="text1" w:themeTint="BF"/>
          <w:sz w:val="22"/>
          <w:szCs w:val="22"/>
        </w:rPr>
        <w:t>1</w:t>
      </w:r>
      <w:r w:rsidR="00387067" w:rsidRPr="005C3D82">
        <w:rPr>
          <w:rFonts w:cs="Arial"/>
          <w:color w:val="404040" w:themeColor="text1" w:themeTint="BF"/>
          <w:sz w:val="22"/>
          <w:szCs w:val="22"/>
        </w:rPr>
        <w:t xml:space="preserve">. </w:t>
      </w:r>
      <w:r w:rsidR="00387067">
        <w:rPr>
          <w:rFonts w:cs="Arial"/>
          <w:color w:val="404040" w:themeColor="text1" w:themeTint="BF"/>
          <w:sz w:val="22"/>
          <w:szCs w:val="22"/>
        </w:rPr>
        <w:t>4</w:t>
      </w:r>
      <w:r w:rsidR="00387067" w:rsidRPr="005C3D82">
        <w:rPr>
          <w:rFonts w:cs="Arial"/>
          <w:color w:val="404040" w:themeColor="text1" w:themeTint="BF"/>
          <w:sz w:val="22"/>
          <w:szCs w:val="22"/>
        </w:rPr>
        <w:t xml:space="preserve">. </w:t>
      </w:r>
      <w:r w:rsidR="00387067">
        <w:rPr>
          <w:rFonts w:cs="Arial"/>
          <w:color w:val="404040" w:themeColor="text1" w:themeTint="BF"/>
          <w:sz w:val="22"/>
          <w:szCs w:val="22"/>
        </w:rPr>
        <w:t>2024</w:t>
      </w:r>
      <w:r w:rsidR="00F17F4F" w:rsidRPr="005C3D82">
        <w:rPr>
          <w:color w:val="404040" w:themeColor="text1" w:themeTint="BF"/>
          <w:sz w:val="22"/>
          <w:szCs w:val="22"/>
        </w:rPr>
        <w:t xml:space="preserve"> předány Objednateli, </w:t>
      </w:r>
      <w:r w:rsidR="00797D98" w:rsidRPr="005C3D82">
        <w:rPr>
          <w:color w:val="404040" w:themeColor="text1" w:themeTint="BF"/>
          <w:sz w:val="22"/>
          <w:szCs w:val="22"/>
        </w:rPr>
        <w:t>je</w:t>
      </w:r>
      <w:r w:rsidR="0006253A" w:rsidRPr="005C3D82">
        <w:rPr>
          <w:color w:val="404040" w:themeColor="text1" w:themeTint="BF"/>
          <w:sz w:val="22"/>
          <w:szCs w:val="22"/>
        </w:rPr>
        <w:t> </w:t>
      </w:r>
      <w:r w:rsidR="00797D98" w:rsidRPr="005C3D82">
        <w:rPr>
          <w:color w:val="404040" w:themeColor="text1" w:themeTint="BF"/>
          <w:sz w:val="22"/>
          <w:szCs w:val="22"/>
        </w:rPr>
        <w:t xml:space="preserve">Poskytovatel povinen předat upravené zdrojové </w:t>
      </w:r>
      <w:r w:rsidR="004A1985" w:rsidRPr="005C3D82">
        <w:rPr>
          <w:color w:val="404040" w:themeColor="text1" w:themeTint="BF"/>
          <w:sz w:val="22"/>
          <w:szCs w:val="22"/>
        </w:rPr>
        <w:t xml:space="preserve">a strojové </w:t>
      </w:r>
      <w:r w:rsidR="00797D98" w:rsidRPr="005C3D82">
        <w:rPr>
          <w:color w:val="404040" w:themeColor="text1" w:themeTint="BF"/>
          <w:sz w:val="22"/>
          <w:szCs w:val="22"/>
        </w:rPr>
        <w:t xml:space="preserve">kódy </w:t>
      </w:r>
      <w:r w:rsidR="00191E8F" w:rsidRPr="005C3D82">
        <w:rPr>
          <w:color w:val="404040" w:themeColor="text1" w:themeTint="BF"/>
          <w:sz w:val="22"/>
          <w:szCs w:val="22"/>
        </w:rPr>
        <w:t xml:space="preserve">Objednateli </w:t>
      </w:r>
      <w:r w:rsidR="00F17F4F" w:rsidRPr="005C3D82">
        <w:rPr>
          <w:color w:val="404040" w:themeColor="text1" w:themeTint="BF"/>
          <w:sz w:val="22"/>
          <w:szCs w:val="22"/>
        </w:rPr>
        <w:t>v</w:t>
      </w:r>
      <w:r w:rsidR="00B92C3E" w:rsidRPr="005C3D82">
        <w:rPr>
          <w:color w:val="404040" w:themeColor="text1" w:themeTint="BF"/>
          <w:sz w:val="22"/>
          <w:szCs w:val="22"/>
        </w:rPr>
        <w:t> </w:t>
      </w:r>
      <w:r w:rsidR="00F17F4F" w:rsidRPr="005C3D82">
        <w:rPr>
          <w:color w:val="404040" w:themeColor="text1" w:themeTint="BF"/>
          <w:sz w:val="22"/>
          <w:szCs w:val="22"/>
        </w:rPr>
        <w:t xml:space="preserve">souvislosti s ukončením této Smlouvy ve lhůtě podle čl. </w:t>
      </w:r>
      <w:r w:rsidR="00387067">
        <w:rPr>
          <w:color w:val="404040" w:themeColor="text1" w:themeTint="BF"/>
          <w:sz w:val="22"/>
          <w:szCs w:val="22"/>
        </w:rPr>
        <w:t>20</w:t>
      </w:r>
      <w:r w:rsidR="00F17F4F" w:rsidRPr="005C3D82">
        <w:rPr>
          <w:color w:val="404040" w:themeColor="text1" w:themeTint="BF"/>
          <w:sz w:val="22"/>
          <w:szCs w:val="22"/>
        </w:rPr>
        <w:t xml:space="preserve"> odst. </w:t>
      </w:r>
      <w:r w:rsidR="00387067">
        <w:rPr>
          <w:color w:val="404040" w:themeColor="text1" w:themeTint="BF"/>
          <w:sz w:val="22"/>
          <w:szCs w:val="22"/>
        </w:rPr>
        <w:t>20</w:t>
      </w:r>
      <w:r w:rsidR="00F17F4F" w:rsidRPr="005C3D82">
        <w:rPr>
          <w:color w:val="404040" w:themeColor="text1" w:themeTint="BF"/>
          <w:sz w:val="22"/>
          <w:szCs w:val="22"/>
        </w:rPr>
        <w:t>.4 Smlouvy, a</w:t>
      </w:r>
      <w:r w:rsidR="00B92C3E" w:rsidRPr="005C3D82">
        <w:rPr>
          <w:color w:val="404040" w:themeColor="text1" w:themeTint="BF"/>
          <w:sz w:val="22"/>
          <w:szCs w:val="22"/>
        </w:rPr>
        <w:t> </w:t>
      </w:r>
      <w:r w:rsidR="00F17F4F" w:rsidRPr="005C3D82">
        <w:rPr>
          <w:color w:val="404040" w:themeColor="text1" w:themeTint="BF"/>
          <w:sz w:val="22"/>
          <w:szCs w:val="22"/>
        </w:rPr>
        <w:t>to</w:t>
      </w:r>
      <w:r w:rsidR="00CD16B4" w:rsidRPr="005C3D82">
        <w:rPr>
          <w:color w:val="404040" w:themeColor="text1" w:themeTint="BF"/>
          <w:sz w:val="22"/>
          <w:szCs w:val="22"/>
        </w:rPr>
        <w:t> </w:t>
      </w:r>
      <w:r w:rsidR="005D669A" w:rsidRPr="005C3D82">
        <w:rPr>
          <w:color w:val="404040" w:themeColor="text1" w:themeTint="BF"/>
          <w:sz w:val="22"/>
          <w:szCs w:val="22"/>
        </w:rPr>
        <w:t>způsobem</w:t>
      </w:r>
      <w:r w:rsidR="009604A2" w:rsidRPr="005C3D82">
        <w:rPr>
          <w:color w:val="404040" w:themeColor="text1" w:themeTint="BF"/>
          <w:sz w:val="22"/>
          <w:szCs w:val="22"/>
        </w:rPr>
        <w:t xml:space="preserve"> uvedeným v odst. </w:t>
      </w:r>
      <w:r w:rsidR="00387067">
        <w:rPr>
          <w:color w:val="404040" w:themeColor="text1" w:themeTint="BF"/>
          <w:sz w:val="22"/>
          <w:szCs w:val="22"/>
        </w:rPr>
        <w:t>9</w:t>
      </w:r>
      <w:r w:rsidR="009604A2" w:rsidRPr="005C3D82">
        <w:rPr>
          <w:color w:val="404040" w:themeColor="text1" w:themeTint="BF"/>
          <w:sz w:val="22"/>
          <w:szCs w:val="22"/>
        </w:rPr>
        <w:t>.7 Smlouvy.</w:t>
      </w:r>
    </w:p>
    <w:p w14:paraId="66F72B4A" w14:textId="41F8A0DE" w:rsidR="00A26E61" w:rsidRPr="005C3D82" w:rsidRDefault="00A26E61" w:rsidP="00A0712B">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 xml:space="preserve">Vzniknou-li v rámci poskytování Plnění jiná než výše uvedená plnění naplňující znaky autorského díla ve smyslu AZ, </w:t>
      </w:r>
      <w:r w:rsidRPr="005C3D82">
        <w:rPr>
          <w:rFonts w:eastAsiaTheme="minorEastAsia" w:cs="Arial"/>
          <w:color w:val="404040" w:themeColor="text1" w:themeTint="BF"/>
          <w:sz w:val="22"/>
          <w:szCs w:val="22"/>
          <w:lang w:eastAsia="en-US"/>
        </w:rPr>
        <w:t>Poskytovatel poskytuje Objednateli výhradní licenci k užití takových plnění, s účinností, která nastává okamžikem převzetí takového plnění Objednatelem</w:t>
      </w:r>
      <w:r w:rsidR="00E30CCB" w:rsidRPr="005C3D82">
        <w:rPr>
          <w:rFonts w:eastAsiaTheme="minorEastAsia" w:cs="Arial"/>
          <w:color w:val="404040" w:themeColor="text1" w:themeTint="BF"/>
          <w:sz w:val="22"/>
          <w:szCs w:val="22"/>
          <w:lang w:eastAsia="en-US"/>
        </w:rPr>
        <w:t>. Objednatel je oprávněn užívat autorská díla podle tohoto odstavce Smlouvy jakýmkoli zákonem povoleným způsobem a neomezeně co do rozsahu užití, zejména neomezeně co do počtu uživatelů či míry využívání</w:t>
      </w:r>
      <w:r w:rsidR="00F169CB" w:rsidRPr="005C3D82">
        <w:rPr>
          <w:rFonts w:eastAsiaTheme="minorEastAsia" w:cs="Arial"/>
          <w:color w:val="404040" w:themeColor="text1" w:themeTint="BF"/>
          <w:sz w:val="22"/>
          <w:szCs w:val="22"/>
          <w:lang w:eastAsia="en-US"/>
        </w:rPr>
        <w:t xml:space="preserve">, </w:t>
      </w:r>
      <w:r w:rsidR="00E30CCB" w:rsidRPr="005C3D82">
        <w:rPr>
          <w:rFonts w:eastAsiaTheme="minorEastAsia" w:cs="Arial"/>
          <w:color w:val="404040" w:themeColor="text1" w:themeTint="BF"/>
          <w:sz w:val="22"/>
          <w:szCs w:val="22"/>
          <w:lang w:eastAsia="en-US"/>
        </w:rPr>
        <w:t>v</w:t>
      </w:r>
      <w:r w:rsidR="00F169CB" w:rsidRPr="005C3D82">
        <w:rPr>
          <w:rFonts w:eastAsiaTheme="minorEastAsia" w:cs="Arial"/>
          <w:color w:val="404040" w:themeColor="text1" w:themeTint="BF"/>
          <w:sz w:val="22"/>
          <w:szCs w:val="22"/>
          <w:lang w:eastAsia="en-US"/>
        </w:rPr>
        <w:t xml:space="preserve"> neomezeném </w:t>
      </w:r>
      <w:r w:rsidR="00E30CCB" w:rsidRPr="005C3D82">
        <w:rPr>
          <w:rFonts w:eastAsiaTheme="minorEastAsia" w:cs="Arial"/>
          <w:color w:val="404040" w:themeColor="text1" w:themeTint="BF"/>
          <w:sz w:val="22"/>
          <w:szCs w:val="22"/>
          <w:lang w:eastAsia="en-US"/>
        </w:rPr>
        <w:t>územním rozsahu a po dobu trvání majetkových práv k</w:t>
      </w:r>
      <w:r w:rsidR="00F169CB" w:rsidRPr="005C3D82">
        <w:rPr>
          <w:rFonts w:eastAsiaTheme="minorEastAsia" w:cs="Arial"/>
          <w:color w:val="404040" w:themeColor="text1" w:themeTint="BF"/>
          <w:sz w:val="22"/>
          <w:szCs w:val="22"/>
          <w:lang w:eastAsia="en-US"/>
        </w:rPr>
        <w:t> těmto a</w:t>
      </w:r>
      <w:r w:rsidR="00E30CCB" w:rsidRPr="005C3D82">
        <w:rPr>
          <w:rFonts w:eastAsiaTheme="minorEastAsia" w:cs="Arial"/>
          <w:color w:val="404040" w:themeColor="text1" w:themeTint="BF"/>
          <w:sz w:val="22"/>
          <w:szCs w:val="22"/>
          <w:lang w:eastAsia="en-US"/>
        </w:rPr>
        <w:t xml:space="preserve">utorským dílům. </w:t>
      </w:r>
      <w:r w:rsidR="007760E1" w:rsidRPr="005C3D82">
        <w:rPr>
          <w:color w:val="404040" w:themeColor="text1" w:themeTint="BF"/>
          <w:sz w:val="22"/>
          <w:szCs w:val="22"/>
        </w:rPr>
        <w:t xml:space="preserve">Poskytovatel uděluje Objednateli souhlas k tomu, aby nejpozději při </w:t>
      </w:r>
      <w:r w:rsidR="007760E1" w:rsidRPr="005C3D82">
        <w:rPr>
          <w:rFonts w:eastAsiaTheme="minorEastAsia" w:cs="Arial"/>
          <w:color w:val="404040" w:themeColor="text1" w:themeTint="BF"/>
          <w:sz w:val="22"/>
          <w:szCs w:val="22"/>
          <w:lang w:eastAsia="en-US"/>
        </w:rPr>
        <w:t xml:space="preserve">převzetí takového plnění byl </w:t>
      </w:r>
      <w:r w:rsidR="007760E1" w:rsidRPr="005C3D82">
        <w:rPr>
          <w:color w:val="404040" w:themeColor="text1" w:themeTint="BF"/>
          <w:sz w:val="22"/>
          <w:szCs w:val="22"/>
        </w:rPr>
        <w:t xml:space="preserve">Objednatel (či Objednatelem pověřená třetí osoba) oprávněn takové dílo </w:t>
      </w:r>
      <w:r w:rsidR="00EA694C" w:rsidRPr="005C3D82">
        <w:rPr>
          <w:color w:val="404040" w:themeColor="text1" w:themeTint="BF"/>
          <w:sz w:val="22"/>
          <w:szCs w:val="22"/>
        </w:rPr>
        <w:t>(či jeho část)</w:t>
      </w:r>
      <w:r w:rsidR="003A75E1" w:rsidRPr="005C3D82">
        <w:rPr>
          <w:color w:val="404040" w:themeColor="text1" w:themeTint="BF"/>
          <w:sz w:val="22"/>
          <w:szCs w:val="22"/>
        </w:rPr>
        <w:t xml:space="preserve"> zejména</w:t>
      </w:r>
      <w:r w:rsidR="00EA694C" w:rsidRPr="005C3D82">
        <w:rPr>
          <w:color w:val="404040" w:themeColor="text1" w:themeTint="BF"/>
          <w:sz w:val="22"/>
          <w:szCs w:val="22"/>
        </w:rPr>
        <w:t xml:space="preserve"> </w:t>
      </w:r>
      <w:r w:rsidR="007760E1" w:rsidRPr="005C3D82">
        <w:rPr>
          <w:color w:val="404040" w:themeColor="text1" w:themeTint="BF"/>
          <w:sz w:val="22"/>
          <w:szCs w:val="22"/>
        </w:rPr>
        <w:t>upravovat</w:t>
      </w:r>
      <w:r w:rsidR="00B05CAC" w:rsidRPr="005C3D82">
        <w:rPr>
          <w:color w:val="404040" w:themeColor="text1" w:themeTint="BF"/>
          <w:sz w:val="22"/>
          <w:szCs w:val="22"/>
        </w:rPr>
        <w:t>,</w:t>
      </w:r>
      <w:r w:rsidR="007760E1" w:rsidRPr="005C3D82">
        <w:rPr>
          <w:color w:val="404040" w:themeColor="text1" w:themeTint="BF"/>
          <w:sz w:val="22"/>
          <w:szCs w:val="22"/>
        </w:rPr>
        <w:t xml:space="preserve"> spojit s dílem jiným a zařadit jej do díla souborného.</w:t>
      </w:r>
      <w:r w:rsidR="002036B8" w:rsidRPr="005C3D82">
        <w:rPr>
          <w:color w:val="404040" w:themeColor="text1" w:themeTint="BF"/>
          <w:sz w:val="22"/>
          <w:szCs w:val="22"/>
        </w:rPr>
        <w:t xml:space="preserve"> </w:t>
      </w:r>
    </w:p>
    <w:p w14:paraId="69592BA4" w14:textId="180C9CC8" w:rsidR="000C18F2" w:rsidRPr="005C3D82" w:rsidRDefault="000C18F2" w:rsidP="00A0712B">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 xml:space="preserve">Smluvní strany </w:t>
      </w:r>
      <w:r w:rsidRPr="005C3D82">
        <w:rPr>
          <w:rFonts w:cs="Arial"/>
          <w:color w:val="404040" w:themeColor="text1" w:themeTint="BF"/>
          <w:sz w:val="22"/>
          <w:szCs w:val="22"/>
        </w:rPr>
        <w:t>v souvislosti s poskytnutím výhradních licencí dle tohoto čl</w:t>
      </w:r>
      <w:r w:rsidR="00627D0F" w:rsidRPr="005C3D82">
        <w:rPr>
          <w:rFonts w:cs="Arial"/>
          <w:color w:val="404040" w:themeColor="text1" w:themeTint="BF"/>
          <w:sz w:val="22"/>
          <w:szCs w:val="22"/>
        </w:rPr>
        <w:t>ánku</w:t>
      </w:r>
      <w:r w:rsidRPr="005C3D82">
        <w:rPr>
          <w:rFonts w:cs="Arial"/>
          <w:color w:val="404040" w:themeColor="text1" w:themeTint="BF"/>
          <w:sz w:val="22"/>
          <w:szCs w:val="22"/>
        </w:rPr>
        <w:t xml:space="preserve"> </w:t>
      </w:r>
      <w:r w:rsidR="00387067">
        <w:rPr>
          <w:rFonts w:cs="Arial"/>
          <w:color w:val="404040" w:themeColor="text1" w:themeTint="BF"/>
          <w:sz w:val="22"/>
          <w:szCs w:val="22"/>
        </w:rPr>
        <w:t>9</w:t>
      </w:r>
      <w:r w:rsidRPr="005C3D82">
        <w:rPr>
          <w:rFonts w:cs="Arial"/>
          <w:color w:val="404040" w:themeColor="text1" w:themeTint="BF"/>
          <w:sz w:val="22"/>
          <w:szCs w:val="22"/>
        </w:rPr>
        <w:t xml:space="preserve"> Smlouvy pro vyloučení případných nejasností výslovně vylučují ustanovení § 2378, § 2379, § 2380, § 2381 a § 2382 </w:t>
      </w:r>
      <w:r w:rsidR="00E53712" w:rsidRPr="005C3D82">
        <w:rPr>
          <w:rFonts w:cs="Arial"/>
          <w:color w:val="404040" w:themeColor="text1" w:themeTint="BF"/>
          <w:sz w:val="22"/>
          <w:szCs w:val="22"/>
        </w:rPr>
        <w:t>O</w:t>
      </w:r>
      <w:r w:rsidRPr="005C3D82">
        <w:rPr>
          <w:rFonts w:cs="Arial"/>
          <w:color w:val="404040" w:themeColor="text1" w:themeTint="BF"/>
          <w:sz w:val="22"/>
          <w:szCs w:val="22"/>
        </w:rPr>
        <w:t>bčanského zákoníku.</w:t>
      </w:r>
      <w:r w:rsidRPr="005C3D82">
        <w:rPr>
          <w:rFonts w:cs="Arial"/>
          <w:color w:val="404040" w:themeColor="text1" w:themeTint="BF"/>
          <w:sz w:val="22"/>
          <w:szCs w:val="22"/>
          <w:lang w:eastAsia="ar-SA"/>
        </w:rPr>
        <w:t xml:space="preserve"> </w:t>
      </w:r>
    </w:p>
    <w:p w14:paraId="61B0D75A" w14:textId="5CE931F1" w:rsidR="000C18F2" w:rsidRPr="005C3D82" w:rsidRDefault="000C18F2" w:rsidP="00A0712B">
      <w:pPr>
        <w:pStyle w:val="Odstavecseseznamem"/>
        <w:widowControl w:val="0"/>
        <w:numPr>
          <w:ilvl w:val="1"/>
          <w:numId w:val="3"/>
        </w:numPr>
        <w:autoSpaceDE w:val="0"/>
        <w:autoSpaceDN w:val="0"/>
        <w:adjustRightInd w:val="0"/>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lang w:eastAsia="ar-SA"/>
        </w:rPr>
        <w:t xml:space="preserve">Poskytnutí licencí nelze ze strany Poskytovatele vypovědět </w:t>
      </w:r>
      <w:r w:rsidRPr="005C3D82">
        <w:rPr>
          <w:rFonts w:cs="Arial"/>
          <w:color w:val="404040" w:themeColor="text1" w:themeTint="BF"/>
          <w:sz w:val="22"/>
          <w:szCs w:val="22"/>
        </w:rPr>
        <w:t>nebo jinak jednostranně zrušit,</w:t>
      </w:r>
      <w:r w:rsidRPr="005C3D82">
        <w:rPr>
          <w:rFonts w:cs="Arial"/>
          <w:color w:val="404040" w:themeColor="text1" w:themeTint="BF"/>
          <w:sz w:val="22"/>
          <w:szCs w:val="22"/>
          <w:lang w:eastAsia="ar-SA"/>
        </w:rPr>
        <w:t xml:space="preserve"> a jejich účinnost trvá i po skončení účinnosti této Smlouvy, nedohodnou-li se Smluvní strany výslovně jinak.</w:t>
      </w:r>
      <w:r w:rsidRPr="005C3D82">
        <w:rPr>
          <w:rFonts w:cs="Arial"/>
          <w:color w:val="404040" w:themeColor="text1" w:themeTint="BF"/>
          <w:sz w:val="22"/>
          <w:szCs w:val="22"/>
        </w:rPr>
        <w:t xml:space="preserve"> </w:t>
      </w:r>
    </w:p>
    <w:p w14:paraId="53F1D57F" w14:textId="465AA03C" w:rsidR="00EF5E63" w:rsidRPr="005C3D82" w:rsidRDefault="00EF5E63" w:rsidP="00A0712B">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Objednatel není povinen předmětná licenční oprávnění využít. </w:t>
      </w:r>
    </w:p>
    <w:p w14:paraId="71AB7994" w14:textId="6B78EDC2" w:rsidR="009C42F8" w:rsidRPr="005C3D82" w:rsidRDefault="00836FC1" w:rsidP="00A0712B">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Poskytovatel</w:t>
      </w:r>
      <w:r w:rsidR="00783DD8" w:rsidRPr="005C3D82">
        <w:rPr>
          <w:rFonts w:eastAsiaTheme="minorHAnsi" w:cs="Arial"/>
          <w:color w:val="404040" w:themeColor="text1" w:themeTint="BF"/>
          <w:sz w:val="22"/>
          <w:szCs w:val="22"/>
          <w:lang w:eastAsia="en-US"/>
        </w:rPr>
        <w:t xml:space="preserve"> </w:t>
      </w:r>
      <w:r w:rsidR="009C42F8" w:rsidRPr="005C3D82">
        <w:rPr>
          <w:rFonts w:eastAsiaTheme="minorHAnsi" w:cs="Arial"/>
          <w:color w:val="404040" w:themeColor="text1" w:themeTint="BF"/>
          <w:sz w:val="22"/>
          <w:szCs w:val="22"/>
          <w:lang w:eastAsia="en-US"/>
        </w:rPr>
        <w:t xml:space="preserve">prohlašuje, že </w:t>
      </w:r>
      <w:r w:rsidR="00EF33B2" w:rsidRPr="005C3D82">
        <w:rPr>
          <w:rFonts w:eastAsiaTheme="minorHAnsi" w:cs="Arial"/>
          <w:color w:val="404040" w:themeColor="text1" w:themeTint="BF"/>
          <w:sz w:val="22"/>
          <w:szCs w:val="22"/>
          <w:lang w:eastAsia="en-US"/>
        </w:rPr>
        <w:t>Autorsk</w:t>
      </w:r>
      <w:r w:rsidR="00301D48" w:rsidRPr="005C3D82">
        <w:rPr>
          <w:rFonts w:eastAsiaTheme="minorHAnsi" w:cs="Arial"/>
          <w:color w:val="404040" w:themeColor="text1" w:themeTint="BF"/>
          <w:sz w:val="22"/>
          <w:szCs w:val="22"/>
          <w:lang w:eastAsia="en-US"/>
        </w:rPr>
        <w:t xml:space="preserve">á </w:t>
      </w:r>
      <w:r w:rsidR="00EF33B2" w:rsidRPr="005C3D82">
        <w:rPr>
          <w:rFonts w:eastAsiaTheme="minorHAnsi" w:cs="Arial"/>
          <w:color w:val="404040" w:themeColor="text1" w:themeTint="BF"/>
          <w:sz w:val="22"/>
          <w:szCs w:val="22"/>
          <w:lang w:eastAsia="en-US"/>
        </w:rPr>
        <w:t>d</w:t>
      </w:r>
      <w:r w:rsidR="009C42F8" w:rsidRPr="005C3D82">
        <w:rPr>
          <w:rFonts w:eastAsiaTheme="minorHAnsi" w:cs="Arial"/>
          <w:color w:val="404040" w:themeColor="text1" w:themeTint="BF"/>
          <w:sz w:val="22"/>
          <w:szCs w:val="22"/>
          <w:lang w:eastAsia="en-US"/>
        </w:rPr>
        <w:t>íl</w:t>
      </w:r>
      <w:r w:rsidR="00301D48" w:rsidRPr="005C3D82">
        <w:rPr>
          <w:rFonts w:eastAsiaTheme="minorHAnsi" w:cs="Arial"/>
          <w:color w:val="404040" w:themeColor="text1" w:themeTint="BF"/>
          <w:sz w:val="22"/>
          <w:szCs w:val="22"/>
          <w:lang w:eastAsia="en-US"/>
        </w:rPr>
        <w:t>a</w:t>
      </w:r>
      <w:r w:rsidR="009C42F8" w:rsidRPr="005C3D82">
        <w:rPr>
          <w:rFonts w:eastAsiaTheme="minorHAnsi" w:cs="Arial"/>
          <w:color w:val="404040" w:themeColor="text1" w:themeTint="BF"/>
          <w:sz w:val="22"/>
          <w:szCs w:val="22"/>
          <w:lang w:eastAsia="en-US"/>
        </w:rPr>
        <w:t xml:space="preserve"> ani je</w:t>
      </w:r>
      <w:r w:rsidR="00301D48" w:rsidRPr="005C3D82">
        <w:rPr>
          <w:rFonts w:eastAsiaTheme="minorHAnsi" w:cs="Arial"/>
          <w:color w:val="404040" w:themeColor="text1" w:themeTint="BF"/>
          <w:sz w:val="22"/>
          <w:szCs w:val="22"/>
          <w:lang w:eastAsia="en-US"/>
        </w:rPr>
        <w:t>jich</w:t>
      </w:r>
      <w:r w:rsidR="009C42F8" w:rsidRPr="005C3D82">
        <w:rPr>
          <w:rFonts w:eastAsiaTheme="minorHAnsi" w:cs="Arial"/>
          <w:color w:val="404040" w:themeColor="text1" w:themeTint="BF"/>
          <w:sz w:val="22"/>
          <w:szCs w:val="22"/>
          <w:lang w:eastAsia="en-US"/>
        </w:rPr>
        <w:t xml:space="preserve"> část</w:t>
      </w:r>
      <w:r w:rsidR="00301D48" w:rsidRPr="005C3D82">
        <w:rPr>
          <w:rFonts w:eastAsiaTheme="minorHAnsi" w:cs="Arial"/>
          <w:color w:val="404040" w:themeColor="text1" w:themeTint="BF"/>
          <w:sz w:val="22"/>
          <w:szCs w:val="22"/>
          <w:lang w:eastAsia="en-US"/>
        </w:rPr>
        <w:t>i</w:t>
      </w:r>
      <w:r w:rsidR="00DF3D47" w:rsidRPr="005C3D82">
        <w:rPr>
          <w:rFonts w:eastAsiaTheme="minorHAnsi" w:cs="Arial"/>
          <w:color w:val="404040" w:themeColor="text1" w:themeTint="BF"/>
          <w:sz w:val="22"/>
          <w:szCs w:val="22"/>
          <w:lang w:eastAsia="en-US"/>
        </w:rPr>
        <w:t xml:space="preserve">, </w:t>
      </w:r>
      <w:r w:rsidR="00B31FBD" w:rsidRPr="005C3D82">
        <w:rPr>
          <w:rFonts w:eastAsiaTheme="minorHAnsi" w:cs="Arial"/>
          <w:color w:val="404040" w:themeColor="text1" w:themeTint="BF"/>
          <w:sz w:val="22"/>
          <w:szCs w:val="22"/>
          <w:lang w:eastAsia="en-US"/>
        </w:rPr>
        <w:t>ani</w:t>
      </w:r>
      <w:r w:rsidR="00DF3D47" w:rsidRPr="005C3D82">
        <w:rPr>
          <w:rFonts w:eastAsiaTheme="minorHAnsi" w:cs="Arial"/>
          <w:color w:val="404040" w:themeColor="text1" w:themeTint="BF"/>
          <w:sz w:val="22"/>
          <w:szCs w:val="22"/>
          <w:lang w:eastAsia="en-US"/>
        </w:rPr>
        <w:t xml:space="preserve"> </w:t>
      </w:r>
      <w:r w:rsidR="00362D5D" w:rsidRPr="005C3D82">
        <w:rPr>
          <w:rFonts w:eastAsiaTheme="minorHAnsi" w:cs="Arial"/>
          <w:color w:val="404040" w:themeColor="text1" w:themeTint="BF"/>
          <w:sz w:val="22"/>
          <w:szCs w:val="22"/>
          <w:lang w:eastAsia="en-US"/>
        </w:rPr>
        <w:t>jiná autorská díla dle</w:t>
      </w:r>
      <w:r w:rsidR="00254149" w:rsidRPr="005C3D82">
        <w:rPr>
          <w:rFonts w:eastAsiaTheme="minorHAnsi" w:cs="Arial"/>
          <w:color w:val="404040" w:themeColor="text1" w:themeTint="BF"/>
          <w:sz w:val="22"/>
          <w:szCs w:val="22"/>
          <w:lang w:eastAsia="en-US"/>
        </w:rPr>
        <w:t> </w:t>
      </w:r>
      <w:r w:rsidR="00362D5D" w:rsidRPr="005C3D82">
        <w:rPr>
          <w:rFonts w:eastAsiaTheme="minorHAnsi" w:cs="Arial"/>
          <w:color w:val="404040" w:themeColor="text1" w:themeTint="BF"/>
          <w:sz w:val="22"/>
          <w:szCs w:val="22"/>
          <w:lang w:eastAsia="en-US"/>
        </w:rPr>
        <w:t>této</w:t>
      </w:r>
      <w:r w:rsidR="00AE4CF4" w:rsidRPr="005C3D82">
        <w:rPr>
          <w:rFonts w:eastAsiaTheme="minorHAnsi" w:cs="Arial"/>
          <w:color w:val="404040" w:themeColor="text1" w:themeTint="BF"/>
          <w:sz w:val="22"/>
          <w:szCs w:val="22"/>
          <w:lang w:eastAsia="en-US"/>
        </w:rPr>
        <w:t> </w:t>
      </w:r>
      <w:r w:rsidR="00362D5D" w:rsidRPr="005C3D82">
        <w:rPr>
          <w:rFonts w:eastAsiaTheme="minorHAnsi" w:cs="Arial"/>
          <w:color w:val="404040" w:themeColor="text1" w:themeTint="BF"/>
          <w:sz w:val="22"/>
          <w:szCs w:val="22"/>
          <w:lang w:eastAsia="en-US"/>
        </w:rPr>
        <w:t>Smlouvy</w:t>
      </w:r>
      <w:r w:rsidR="00E87B3D" w:rsidRPr="005C3D82">
        <w:rPr>
          <w:rFonts w:eastAsiaTheme="minorHAnsi" w:cs="Arial"/>
          <w:color w:val="404040" w:themeColor="text1" w:themeTint="BF"/>
          <w:sz w:val="22"/>
          <w:szCs w:val="22"/>
          <w:lang w:eastAsia="en-US"/>
        </w:rPr>
        <w:t xml:space="preserve"> ani jejich části</w:t>
      </w:r>
      <w:r w:rsidR="00967E87" w:rsidRPr="005C3D82">
        <w:rPr>
          <w:rFonts w:eastAsiaTheme="minorHAnsi" w:cs="Arial"/>
          <w:color w:val="404040" w:themeColor="text1" w:themeTint="BF"/>
          <w:sz w:val="22"/>
          <w:szCs w:val="22"/>
          <w:lang w:eastAsia="en-US"/>
        </w:rPr>
        <w:t xml:space="preserve"> (pro účely tohoto odstavce Smlouvy dále společně jen jako „</w:t>
      </w:r>
      <w:r w:rsidR="00967E87" w:rsidRPr="005C3D82">
        <w:rPr>
          <w:rFonts w:eastAsiaTheme="minorHAnsi" w:cs="Arial"/>
          <w:b/>
          <w:bCs/>
          <w:color w:val="404040" w:themeColor="text1" w:themeTint="BF"/>
          <w:sz w:val="22"/>
          <w:szCs w:val="22"/>
          <w:lang w:eastAsia="en-US"/>
        </w:rPr>
        <w:t>předměty ochrany</w:t>
      </w:r>
      <w:r w:rsidR="00967E87" w:rsidRPr="005C3D82">
        <w:rPr>
          <w:rFonts w:eastAsiaTheme="minorHAnsi" w:cs="Arial"/>
          <w:color w:val="404040" w:themeColor="text1" w:themeTint="BF"/>
          <w:sz w:val="22"/>
          <w:szCs w:val="22"/>
          <w:lang w:eastAsia="en-US"/>
        </w:rPr>
        <w:t>“)</w:t>
      </w:r>
      <w:r w:rsidR="00E87B3D" w:rsidRPr="005C3D82">
        <w:rPr>
          <w:rFonts w:eastAsiaTheme="minorHAnsi" w:cs="Arial"/>
          <w:color w:val="404040" w:themeColor="text1" w:themeTint="BF"/>
          <w:sz w:val="22"/>
          <w:szCs w:val="22"/>
          <w:lang w:eastAsia="en-US"/>
        </w:rPr>
        <w:t>,</w:t>
      </w:r>
      <w:r w:rsidR="009C42F8" w:rsidRPr="005C3D82">
        <w:rPr>
          <w:rFonts w:eastAsiaTheme="minorHAnsi" w:cs="Arial"/>
          <w:color w:val="404040" w:themeColor="text1" w:themeTint="BF"/>
          <w:sz w:val="22"/>
          <w:szCs w:val="22"/>
          <w:lang w:eastAsia="en-US"/>
        </w:rPr>
        <w:t xml:space="preserve"> nem</w:t>
      </w:r>
      <w:r w:rsidR="00301D48" w:rsidRPr="005C3D82">
        <w:rPr>
          <w:rFonts w:eastAsiaTheme="minorHAnsi" w:cs="Arial"/>
          <w:color w:val="404040" w:themeColor="text1" w:themeTint="BF"/>
          <w:sz w:val="22"/>
          <w:szCs w:val="22"/>
          <w:lang w:eastAsia="en-US"/>
        </w:rPr>
        <w:t>ají</w:t>
      </w:r>
      <w:r w:rsidR="009C42F8" w:rsidRPr="005C3D82">
        <w:rPr>
          <w:rFonts w:eastAsiaTheme="minorHAnsi" w:cs="Arial"/>
          <w:color w:val="404040" w:themeColor="text1" w:themeTint="BF"/>
          <w:sz w:val="22"/>
          <w:szCs w:val="22"/>
          <w:lang w:eastAsia="en-US"/>
        </w:rPr>
        <w:t xml:space="preserve"> žádné právní vady, že</w:t>
      </w:r>
      <w:r w:rsidR="00EA42C8"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ne</w:t>
      </w:r>
      <w:r w:rsidR="00301D48" w:rsidRPr="005C3D82">
        <w:rPr>
          <w:rFonts w:eastAsiaTheme="minorHAnsi" w:cs="Arial"/>
          <w:color w:val="404040" w:themeColor="text1" w:themeTint="BF"/>
          <w:sz w:val="22"/>
          <w:szCs w:val="22"/>
          <w:lang w:eastAsia="en-US"/>
        </w:rPr>
        <w:t>jsou</w:t>
      </w:r>
      <w:r w:rsidR="009C42F8" w:rsidRPr="005C3D82">
        <w:rPr>
          <w:rFonts w:eastAsiaTheme="minorHAnsi" w:cs="Arial"/>
          <w:color w:val="404040" w:themeColor="text1" w:themeTint="BF"/>
          <w:sz w:val="22"/>
          <w:szCs w:val="22"/>
          <w:lang w:eastAsia="en-US"/>
        </w:rPr>
        <w:t xml:space="preserve"> zatížen</w:t>
      </w:r>
      <w:r w:rsidR="00301D48" w:rsidRPr="005C3D82">
        <w:rPr>
          <w:rFonts w:eastAsiaTheme="minorHAnsi" w:cs="Arial"/>
          <w:color w:val="404040" w:themeColor="text1" w:themeTint="BF"/>
          <w:sz w:val="22"/>
          <w:szCs w:val="22"/>
          <w:lang w:eastAsia="en-US"/>
        </w:rPr>
        <w:t>a</w:t>
      </w:r>
      <w:r w:rsidR="009C42F8" w:rsidRPr="005C3D82">
        <w:rPr>
          <w:rFonts w:eastAsiaTheme="minorHAnsi" w:cs="Arial"/>
          <w:color w:val="404040" w:themeColor="text1" w:themeTint="BF"/>
          <w:sz w:val="22"/>
          <w:szCs w:val="22"/>
          <w:lang w:eastAsia="en-US"/>
        </w:rPr>
        <w:t xml:space="preserve"> právy třetích osob týkajících se zejména vlastnického práva a</w:t>
      </w:r>
      <w:r w:rsidR="00EA42C8"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práv duševního vlastnictví a že</w:t>
      </w:r>
      <w:r w:rsidR="00D30B61"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Poskytovatel</w:t>
      </w:r>
      <w:r w:rsidR="00783DD8" w:rsidRPr="005C3D82">
        <w:rPr>
          <w:rFonts w:eastAsiaTheme="minorHAnsi" w:cs="Arial"/>
          <w:color w:val="404040" w:themeColor="text1" w:themeTint="BF"/>
          <w:sz w:val="22"/>
          <w:szCs w:val="22"/>
          <w:lang w:eastAsia="en-US"/>
        </w:rPr>
        <w:t xml:space="preserve"> </w:t>
      </w:r>
      <w:r w:rsidR="009C42F8" w:rsidRPr="005C3D82">
        <w:rPr>
          <w:rFonts w:eastAsiaTheme="minorHAnsi" w:cs="Arial"/>
          <w:color w:val="404040" w:themeColor="text1" w:themeTint="BF"/>
          <w:sz w:val="22"/>
          <w:szCs w:val="22"/>
          <w:lang w:eastAsia="en-US"/>
        </w:rPr>
        <w:t>je zcela oprávněn disponovat bez jakéhokoli omezení veškerými majetkovými právy k</w:t>
      </w:r>
      <w:r w:rsidR="00385767" w:rsidRPr="005C3D82">
        <w:rPr>
          <w:rFonts w:eastAsiaTheme="minorHAnsi" w:cs="Arial"/>
          <w:color w:val="404040" w:themeColor="text1" w:themeTint="BF"/>
          <w:sz w:val="22"/>
          <w:szCs w:val="22"/>
          <w:lang w:eastAsia="en-US"/>
        </w:rPr>
        <w:t> předmětům ochra</w:t>
      </w:r>
      <w:r w:rsidR="0090026C" w:rsidRPr="005C3D82">
        <w:rPr>
          <w:rFonts w:eastAsiaTheme="minorHAnsi" w:cs="Arial"/>
          <w:color w:val="404040" w:themeColor="text1" w:themeTint="BF"/>
          <w:sz w:val="22"/>
          <w:szCs w:val="22"/>
          <w:lang w:eastAsia="en-US"/>
        </w:rPr>
        <w:t>n</w:t>
      </w:r>
      <w:r w:rsidR="00385767" w:rsidRPr="005C3D82">
        <w:rPr>
          <w:rFonts w:eastAsiaTheme="minorHAnsi" w:cs="Arial"/>
          <w:color w:val="404040" w:themeColor="text1" w:themeTint="BF"/>
          <w:sz w:val="22"/>
          <w:szCs w:val="22"/>
          <w:lang w:eastAsia="en-US"/>
        </w:rPr>
        <w:t>y</w:t>
      </w:r>
      <w:r w:rsidR="009C42F8" w:rsidRPr="005C3D82">
        <w:rPr>
          <w:rFonts w:eastAsiaTheme="minorHAnsi" w:cs="Arial"/>
          <w:color w:val="404040" w:themeColor="text1" w:themeTint="BF"/>
          <w:sz w:val="22"/>
          <w:szCs w:val="22"/>
          <w:lang w:eastAsia="en-US"/>
        </w:rPr>
        <w:t xml:space="preserve"> a je</w:t>
      </w:r>
      <w:r w:rsidR="00301D48" w:rsidRPr="005C3D82">
        <w:rPr>
          <w:rFonts w:eastAsiaTheme="minorHAnsi" w:cs="Arial"/>
          <w:color w:val="404040" w:themeColor="text1" w:themeTint="BF"/>
          <w:sz w:val="22"/>
          <w:szCs w:val="22"/>
          <w:lang w:eastAsia="en-US"/>
        </w:rPr>
        <w:t>jich</w:t>
      </w:r>
      <w:r w:rsidR="009C42F8" w:rsidRPr="005C3D82">
        <w:rPr>
          <w:rFonts w:eastAsiaTheme="minorHAnsi" w:cs="Arial"/>
          <w:color w:val="404040" w:themeColor="text1" w:themeTint="BF"/>
          <w:sz w:val="22"/>
          <w:szCs w:val="22"/>
          <w:lang w:eastAsia="en-US"/>
        </w:rPr>
        <w:t xml:space="preserve"> částem a</w:t>
      </w:r>
      <w:r w:rsidR="00EA42C8"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uzavřít s Objednatelem tuto</w:t>
      </w:r>
      <w:r w:rsidR="00B21644"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S</w:t>
      </w:r>
      <w:r w:rsidR="00EF33B2" w:rsidRPr="005C3D82">
        <w:rPr>
          <w:rFonts w:eastAsiaTheme="minorHAnsi" w:cs="Arial"/>
          <w:color w:val="404040" w:themeColor="text1" w:themeTint="BF"/>
          <w:sz w:val="22"/>
          <w:szCs w:val="22"/>
          <w:lang w:eastAsia="en-US"/>
        </w:rPr>
        <w:t xml:space="preserve">mlouvu na celý rozsah </w:t>
      </w:r>
      <w:r w:rsidR="00B17184" w:rsidRPr="005C3D82">
        <w:rPr>
          <w:rFonts w:eastAsiaTheme="minorHAnsi" w:cs="Arial"/>
          <w:color w:val="404040" w:themeColor="text1" w:themeTint="BF"/>
          <w:sz w:val="22"/>
          <w:szCs w:val="22"/>
          <w:lang w:eastAsia="en-US"/>
        </w:rPr>
        <w:t>předmětu této Smlouvy</w:t>
      </w:r>
      <w:r w:rsidR="009C42F8" w:rsidRPr="005C3D82">
        <w:rPr>
          <w:rFonts w:eastAsiaTheme="minorHAnsi" w:cs="Arial"/>
          <w:color w:val="404040" w:themeColor="text1" w:themeTint="BF"/>
          <w:sz w:val="22"/>
          <w:szCs w:val="22"/>
          <w:lang w:eastAsia="en-US"/>
        </w:rPr>
        <w:t>. V případě, že</w:t>
      </w:r>
      <w:r w:rsidR="00EA42C8"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 xml:space="preserve">se uvedené prohlášení </w:t>
      </w:r>
      <w:r w:rsidR="00B17184" w:rsidRPr="005C3D82">
        <w:rPr>
          <w:rFonts w:eastAsiaTheme="minorHAnsi" w:cs="Arial"/>
          <w:color w:val="404040" w:themeColor="text1" w:themeTint="BF"/>
          <w:sz w:val="22"/>
          <w:szCs w:val="22"/>
          <w:lang w:eastAsia="en-US"/>
        </w:rPr>
        <w:t>Poskytovatel</w:t>
      </w:r>
      <w:r w:rsidR="00BE61E3" w:rsidRPr="005C3D82">
        <w:rPr>
          <w:rFonts w:eastAsiaTheme="minorHAnsi" w:cs="Arial"/>
          <w:color w:val="404040" w:themeColor="text1" w:themeTint="BF"/>
          <w:sz w:val="22"/>
          <w:szCs w:val="22"/>
          <w:lang w:eastAsia="en-US"/>
        </w:rPr>
        <w:t>e</w:t>
      </w:r>
      <w:r w:rsidR="009C42F8" w:rsidRPr="005C3D82">
        <w:rPr>
          <w:rFonts w:eastAsiaTheme="minorHAnsi" w:cs="Arial"/>
          <w:color w:val="404040" w:themeColor="text1" w:themeTint="BF"/>
          <w:sz w:val="22"/>
          <w:szCs w:val="22"/>
          <w:lang w:eastAsia="en-US"/>
        </w:rPr>
        <w:t xml:space="preserve"> nezakládá na pravdě, </w:t>
      </w:r>
      <w:r w:rsidR="00B17184" w:rsidRPr="005C3D82">
        <w:rPr>
          <w:rFonts w:eastAsiaTheme="minorHAnsi" w:cs="Arial"/>
          <w:color w:val="404040" w:themeColor="text1" w:themeTint="BF"/>
          <w:sz w:val="22"/>
          <w:szCs w:val="22"/>
          <w:lang w:eastAsia="en-US"/>
        </w:rPr>
        <w:t xml:space="preserve">Poskytovatel </w:t>
      </w:r>
      <w:r w:rsidR="009C42F8" w:rsidRPr="005C3D82">
        <w:rPr>
          <w:rFonts w:eastAsiaTheme="minorHAnsi" w:cs="Arial"/>
          <w:color w:val="404040" w:themeColor="text1" w:themeTint="BF"/>
          <w:sz w:val="22"/>
          <w:szCs w:val="22"/>
          <w:lang w:eastAsia="en-US"/>
        </w:rPr>
        <w:t>odpovídá Objednateli za</w:t>
      </w:r>
      <w:r w:rsidR="00B21644"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vyplývající důsledky v plném rozsahu včetně odpovědnosti za</w:t>
      </w:r>
      <w:r w:rsidR="00EA42C8"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skutečnou škodu a</w:t>
      </w:r>
      <w:r w:rsidR="00B21644" w:rsidRPr="005C3D82">
        <w:rPr>
          <w:rFonts w:eastAsiaTheme="minorHAnsi" w:cs="Arial"/>
          <w:color w:val="404040" w:themeColor="text1" w:themeTint="BF"/>
          <w:sz w:val="22"/>
          <w:szCs w:val="22"/>
          <w:lang w:eastAsia="en-US"/>
        </w:rPr>
        <w:t> </w:t>
      </w:r>
      <w:r w:rsidR="009C42F8" w:rsidRPr="005C3D82">
        <w:rPr>
          <w:rFonts w:eastAsiaTheme="minorHAnsi" w:cs="Arial"/>
          <w:color w:val="404040" w:themeColor="text1" w:themeTint="BF"/>
          <w:sz w:val="22"/>
          <w:szCs w:val="22"/>
          <w:lang w:eastAsia="en-US"/>
        </w:rPr>
        <w:t>ušlý zisk. Uplatní-li třetí osoba své právo k</w:t>
      </w:r>
      <w:r w:rsidR="00BE61E3" w:rsidRPr="005C3D82">
        <w:rPr>
          <w:rFonts w:eastAsiaTheme="minorHAnsi" w:cs="Arial"/>
          <w:color w:val="404040" w:themeColor="text1" w:themeTint="BF"/>
          <w:sz w:val="22"/>
          <w:szCs w:val="22"/>
          <w:lang w:eastAsia="en-US"/>
        </w:rPr>
        <w:t> předmětům ochrany</w:t>
      </w:r>
      <w:r w:rsidR="009C42F8" w:rsidRPr="005C3D82">
        <w:rPr>
          <w:rFonts w:eastAsiaTheme="minorHAnsi" w:cs="Arial"/>
          <w:color w:val="404040" w:themeColor="text1" w:themeTint="BF"/>
          <w:sz w:val="22"/>
          <w:szCs w:val="22"/>
          <w:lang w:eastAsia="en-US"/>
        </w:rPr>
        <w:t xml:space="preserve"> a/nebo je</w:t>
      </w:r>
      <w:r w:rsidR="00301D48" w:rsidRPr="005C3D82">
        <w:rPr>
          <w:rFonts w:eastAsiaTheme="minorHAnsi" w:cs="Arial"/>
          <w:color w:val="404040" w:themeColor="text1" w:themeTint="BF"/>
          <w:sz w:val="22"/>
          <w:szCs w:val="22"/>
          <w:lang w:eastAsia="en-US"/>
        </w:rPr>
        <w:t>jich</w:t>
      </w:r>
      <w:r w:rsidR="009C42F8" w:rsidRPr="005C3D82">
        <w:rPr>
          <w:rFonts w:eastAsiaTheme="minorHAnsi" w:cs="Arial"/>
          <w:color w:val="404040" w:themeColor="text1" w:themeTint="BF"/>
          <w:sz w:val="22"/>
          <w:szCs w:val="22"/>
          <w:lang w:eastAsia="en-US"/>
        </w:rPr>
        <w:t xml:space="preserve"> části, zavazuje se </w:t>
      </w:r>
      <w:r w:rsidR="00B17184" w:rsidRPr="005C3D82">
        <w:rPr>
          <w:rFonts w:eastAsiaTheme="minorHAnsi" w:cs="Arial"/>
          <w:color w:val="404040" w:themeColor="text1" w:themeTint="BF"/>
          <w:sz w:val="22"/>
          <w:szCs w:val="22"/>
          <w:lang w:eastAsia="en-US"/>
        </w:rPr>
        <w:t>Poskytovatel</w:t>
      </w:r>
      <w:r w:rsidR="00B0477F" w:rsidRPr="005C3D82">
        <w:rPr>
          <w:rFonts w:eastAsiaTheme="minorHAnsi" w:cs="Arial"/>
          <w:color w:val="404040" w:themeColor="text1" w:themeTint="BF"/>
          <w:sz w:val="22"/>
          <w:szCs w:val="22"/>
          <w:lang w:eastAsia="en-US"/>
        </w:rPr>
        <w:t xml:space="preserve"> </w:t>
      </w:r>
      <w:r w:rsidR="009C42F8" w:rsidRPr="005C3D82">
        <w:rPr>
          <w:rFonts w:eastAsiaTheme="minorHAnsi" w:cs="Arial"/>
          <w:color w:val="404040" w:themeColor="text1" w:themeTint="BF"/>
          <w:sz w:val="22"/>
          <w:szCs w:val="22"/>
          <w:lang w:eastAsia="en-US"/>
        </w:rPr>
        <w:t xml:space="preserve">bez zbytečného odkladu a na vlastní náklady učinit potřebná opatření k ochraně </w:t>
      </w:r>
      <w:r w:rsidR="00EF33B2" w:rsidRPr="005C3D82">
        <w:rPr>
          <w:rFonts w:eastAsiaTheme="minorHAnsi" w:cs="Arial"/>
          <w:color w:val="404040" w:themeColor="text1" w:themeTint="BF"/>
          <w:sz w:val="22"/>
          <w:szCs w:val="22"/>
          <w:lang w:eastAsia="en-US"/>
        </w:rPr>
        <w:t xml:space="preserve">oprávnění k </w:t>
      </w:r>
      <w:r w:rsidR="009C42F8" w:rsidRPr="005C3D82">
        <w:rPr>
          <w:rFonts w:eastAsiaTheme="minorHAnsi" w:cs="Arial"/>
          <w:color w:val="404040" w:themeColor="text1" w:themeTint="BF"/>
          <w:sz w:val="22"/>
          <w:szCs w:val="22"/>
          <w:lang w:eastAsia="en-US"/>
        </w:rPr>
        <w:t>výkonu práv</w:t>
      </w:r>
      <w:r w:rsidR="00EF33B2" w:rsidRPr="005C3D82">
        <w:rPr>
          <w:rFonts w:eastAsiaTheme="minorHAnsi" w:cs="Arial"/>
          <w:color w:val="404040" w:themeColor="text1" w:themeTint="BF"/>
          <w:sz w:val="22"/>
          <w:szCs w:val="22"/>
          <w:lang w:eastAsia="en-US"/>
        </w:rPr>
        <w:t xml:space="preserve"> užít </w:t>
      </w:r>
      <w:r w:rsidR="00BE61E3" w:rsidRPr="005C3D82">
        <w:rPr>
          <w:rFonts w:eastAsiaTheme="minorHAnsi" w:cs="Arial"/>
          <w:color w:val="404040" w:themeColor="text1" w:themeTint="BF"/>
          <w:sz w:val="22"/>
          <w:szCs w:val="22"/>
          <w:lang w:eastAsia="en-US"/>
        </w:rPr>
        <w:t>předměty ochrany</w:t>
      </w:r>
      <w:r w:rsidR="009C42F8" w:rsidRPr="005C3D82">
        <w:rPr>
          <w:rFonts w:eastAsiaTheme="minorHAnsi" w:cs="Arial"/>
          <w:color w:val="404040" w:themeColor="text1" w:themeTint="BF"/>
          <w:sz w:val="22"/>
          <w:szCs w:val="22"/>
          <w:lang w:eastAsia="en-US"/>
        </w:rPr>
        <w:t xml:space="preserve"> Objednatele</w:t>
      </w:r>
      <w:r w:rsidR="00EF33B2" w:rsidRPr="005C3D82">
        <w:rPr>
          <w:rFonts w:eastAsiaTheme="minorHAnsi" w:cs="Arial"/>
          <w:color w:val="404040" w:themeColor="text1" w:themeTint="BF"/>
          <w:sz w:val="22"/>
          <w:szCs w:val="22"/>
          <w:lang w:eastAsia="en-US"/>
        </w:rPr>
        <w:t>m</w:t>
      </w:r>
      <w:r w:rsidR="009C42F8" w:rsidRPr="005C3D82">
        <w:rPr>
          <w:rFonts w:eastAsiaTheme="minorHAnsi" w:cs="Arial"/>
          <w:color w:val="404040" w:themeColor="text1" w:themeTint="BF"/>
          <w:sz w:val="22"/>
          <w:szCs w:val="22"/>
          <w:lang w:eastAsia="en-US"/>
        </w:rPr>
        <w:t xml:space="preserve">, pokud jej k tomu Objednatel zmocní. </w:t>
      </w:r>
    </w:p>
    <w:p w14:paraId="01B387CD" w14:textId="17147B59" w:rsidR="00B95F6B" w:rsidRPr="006F2DC3" w:rsidRDefault="0029165B" w:rsidP="00A941B5">
      <w:pPr>
        <w:pStyle w:val="Odstavecseseznamem"/>
        <w:numPr>
          <w:ilvl w:val="1"/>
          <w:numId w:val="3"/>
        </w:numPr>
        <w:tabs>
          <w:tab w:val="left" w:pos="567"/>
        </w:tabs>
        <w:spacing w:after="120" w:line="312" w:lineRule="auto"/>
        <w:ind w:left="567" w:hanging="567"/>
        <w:contextualSpacing w:val="0"/>
        <w:jc w:val="both"/>
        <w:rPr>
          <w:rFonts w:eastAsiaTheme="minorHAnsi"/>
          <w:lang w:eastAsia="en-US"/>
        </w:rPr>
      </w:pPr>
      <w:r w:rsidRPr="005C3D82">
        <w:rPr>
          <w:rFonts w:eastAsiaTheme="minorHAnsi" w:cs="Arial"/>
          <w:color w:val="404040" w:themeColor="text1" w:themeTint="BF"/>
          <w:sz w:val="22"/>
          <w:szCs w:val="22"/>
          <w:lang w:eastAsia="en-US"/>
        </w:rPr>
        <w:t xml:space="preserve">Vznikne-li v rámci </w:t>
      </w:r>
      <w:r w:rsidR="00190437" w:rsidRPr="005C3D82">
        <w:rPr>
          <w:rFonts w:eastAsiaTheme="minorHAnsi" w:cs="Arial"/>
          <w:color w:val="404040" w:themeColor="text1" w:themeTint="BF"/>
          <w:sz w:val="22"/>
          <w:szCs w:val="22"/>
          <w:lang w:eastAsia="en-US"/>
        </w:rPr>
        <w:t>poskytování Plnění</w:t>
      </w:r>
      <w:r w:rsidRPr="005C3D82">
        <w:rPr>
          <w:rFonts w:eastAsiaTheme="minorHAnsi" w:cs="Arial"/>
          <w:color w:val="404040" w:themeColor="text1" w:themeTint="BF"/>
          <w:sz w:val="22"/>
          <w:szCs w:val="22"/>
          <w:lang w:eastAsia="en-US"/>
        </w:rPr>
        <w:t xml:space="preserve"> dle Smlouvy plnění naplňující znaky databáze dle AZ, poskytuje</w:t>
      </w:r>
      <w:r w:rsidRPr="005C3D82" w:rsidDel="008061E7">
        <w:rPr>
          <w:rFonts w:eastAsiaTheme="minorHAnsi" w:cs="Arial"/>
          <w:color w:val="404040" w:themeColor="text1" w:themeTint="BF"/>
          <w:sz w:val="22"/>
          <w:szCs w:val="22"/>
          <w:lang w:eastAsia="en-US"/>
        </w:rPr>
        <w:t xml:space="preserve"> </w:t>
      </w:r>
      <w:r w:rsidR="00B17184" w:rsidRPr="005C3D82">
        <w:rPr>
          <w:rFonts w:eastAsiaTheme="minorHAnsi" w:cs="Arial"/>
          <w:color w:val="404040" w:themeColor="text1" w:themeTint="BF"/>
          <w:sz w:val="22"/>
          <w:szCs w:val="22"/>
          <w:lang w:eastAsia="en-US"/>
        </w:rPr>
        <w:t>Poskytovatel</w:t>
      </w:r>
      <w:r w:rsidRPr="005C3D82">
        <w:rPr>
          <w:rFonts w:eastAsiaTheme="minorHAnsi" w:cs="Arial"/>
          <w:color w:val="404040" w:themeColor="text1" w:themeTint="BF"/>
          <w:sz w:val="22"/>
          <w:szCs w:val="22"/>
          <w:lang w:eastAsia="en-US"/>
        </w:rPr>
        <w:t xml:space="preserve"> Objednateli k okamžiku </w:t>
      </w:r>
      <w:r w:rsidR="00435CAE" w:rsidRPr="005C3D82">
        <w:rPr>
          <w:rFonts w:eastAsiaTheme="minorHAnsi" w:cs="Arial"/>
          <w:color w:val="404040" w:themeColor="text1" w:themeTint="BF"/>
          <w:sz w:val="22"/>
          <w:szCs w:val="22"/>
          <w:lang w:eastAsia="en-US"/>
        </w:rPr>
        <w:t>pře</w:t>
      </w:r>
      <w:r w:rsidR="00F81D5D" w:rsidRPr="005C3D82">
        <w:rPr>
          <w:rFonts w:eastAsiaTheme="minorHAnsi" w:cs="Arial"/>
          <w:color w:val="404040" w:themeColor="text1" w:themeTint="BF"/>
          <w:sz w:val="22"/>
          <w:szCs w:val="22"/>
          <w:lang w:eastAsia="en-US"/>
        </w:rPr>
        <w:t>vzetí</w:t>
      </w:r>
      <w:r w:rsidR="00435CAE" w:rsidRPr="005C3D82">
        <w:rPr>
          <w:rFonts w:eastAsiaTheme="minorHAnsi" w:cs="Arial"/>
          <w:color w:val="404040" w:themeColor="text1" w:themeTint="BF"/>
          <w:sz w:val="22"/>
          <w:szCs w:val="22"/>
          <w:lang w:eastAsia="en-US"/>
        </w:rPr>
        <w:t xml:space="preserve"> takového plnění Objednatel</w:t>
      </w:r>
      <w:r w:rsidR="00F81D5D" w:rsidRPr="005C3D82">
        <w:rPr>
          <w:rFonts w:eastAsiaTheme="minorHAnsi" w:cs="Arial"/>
          <w:color w:val="404040" w:themeColor="text1" w:themeTint="BF"/>
          <w:sz w:val="22"/>
          <w:szCs w:val="22"/>
          <w:lang w:eastAsia="en-US"/>
        </w:rPr>
        <w:t>em</w:t>
      </w:r>
      <w:r w:rsidR="00435CAE" w:rsidRPr="005C3D82">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zvláštní právo pořizovatele databáze, a to zejména právo databázi vytěžovat i zužitkovávat, a to jak celý její obsah, tak i její kvalitativně nebo</w:t>
      </w:r>
      <w:r w:rsidR="0087192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kvantitativně podstatné části. </w:t>
      </w:r>
      <w:r w:rsidR="00B17184" w:rsidRPr="005C3D82">
        <w:rPr>
          <w:rFonts w:eastAsiaTheme="minorHAnsi" w:cs="Arial"/>
          <w:color w:val="404040" w:themeColor="text1" w:themeTint="BF"/>
          <w:sz w:val="22"/>
          <w:szCs w:val="22"/>
          <w:lang w:eastAsia="en-US"/>
        </w:rPr>
        <w:t>Poskytovatel</w:t>
      </w:r>
      <w:r w:rsidRPr="005C3D82">
        <w:rPr>
          <w:rFonts w:eastAsiaTheme="minorHAnsi" w:cs="Arial"/>
          <w:color w:val="404040" w:themeColor="text1" w:themeTint="BF"/>
          <w:sz w:val="22"/>
          <w:szCs w:val="22"/>
          <w:lang w:eastAsia="en-US"/>
        </w:rPr>
        <w:t xml:space="preserve"> dále poskytuje Objednateli právo udělit oprávnění </w:t>
      </w:r>
      <w:r w:rsidRPr="005C3D82">
        <w:rPr>
          <w:rFonts w:eastAsiaTheme="minorHAnsi" w:cs="Arial"/>
          <w:color w:val="404040" w:themeColor="text1" w:themeTint="BF"/>
          <w:sz w:val="22"/>
          <w:szCs w:val="22"/>
          <w:lang w:eastAsia="en-US"/>
        </w:rPr>
        <w:lastRenderedPageBreak/>
        <w:t>k výkonu práva pořizovatele databáze jinému subjektu v rozsahu, jak</w:t>
      </w:r>
      <w:r w:rsidR="0087192A"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 xml:space="preserve">je udělil </w:t>
      </w:r>
      <w:r w:rsidR="00B17184" w:rsidRPr="005C3D82">
        <w:rPr>
          <w:rFonts w:eastAsiaTheme="minorHAnsi" w:cs="Arial"/>
          <w:color w:val="404040" w:themeColor="text1" w:themeTint="BF"/>
          <w:sz w:val="22"/>
          <w:szCs w:val="22"/>
          <w:lang w:eastAsia="en-US"/>
        </w:rPr>
        <w:t>Poskytovatel</w:t>
      </w:r>
      <w:r w:rsidRPr="005C3D82">
        <w:rPr>
          <w:rFonts w:eastAsiaTheme="minorHAnsi" w:cs="Arial"/>
          <w:color w:val="404040" w:themeColor="text1" w:themeTint="BF"/>
          <w:sz w:val="22"/>
          <w:szCs w:val="22"/>
          <w:lang w:eastAsia="en-US"/>
        </w:rPr>
        <w:t xml:space="preserve"> Objednateli.</w:t>
      </w:r>
    </w:p>
    <w:p w14:paraId="5DC6C397" w14:textId="5D35E23C" w:rsidR="00CB2A34" w:rsidRPr="005C3D82" w:rsidRDefault="00D821F0" w:rsidP="00CB2A34">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Ceny veškerých oprávnění a licencí dle této Smlouvy jsou zahrnuty v ceně za</w:t>
      </w:r>
      <w:r w:rsidR="00387067">
        <w:rPr>
          <w:rFonts w:eastAsiaTheme="minorHAnsi" w:cs="Arial"/>
          <w:color w:val="404040" w:themeColor="text1" w:themeTint="BF"/>
          <w:sz w:val="22"/>
          <w:szCs w:val="22"/>
          <w:lang w:eastAsia="en-US"/>
        </w:rPr>
        <w:t xml:space="preserve"> Maintenance /</w:t>
      </w:r>
      <w:r w:rsidRPr="005C3D82">
        <w:rPr>
          <w:rFonts w:eastAsiaTheme="minorHAnsi" w:cs="Arial"/>
          <w:color w:val="404040" w:themeColor="text1" w:themeTint="BF"/>
          <w:sz w:val="22"/>
          <w:szCs w:val="22"/>
          <w:lang w:eastAsia="en-US"/>
        </w:rPr>
        <w:t xml:space="preserve"> </w:t>
      </w:r>
      <w:r w:rsidR="00197378" w:rsidRPr="005C3D82">
        <w:rPr>
          <w:rFonts w:cs="Arial"/>
          <w:color w:val="404040" w:themeColor="text1" w:themeTint="BF"/>
          <w:sz w:val="22"/>
          <w:szCs w:val="22"/>
        </w:rPr>
        <w:t>Podporu</w:t>
      </w:r>
      <w:r w:rsidR="00013802" w:rsidRPr="005C3D82">
        <w:rPr>
          <w:rFonts w:cs="Arial"/>
          <w:color w:val="404040" w:themeColor="text1" w:themeTint="BF"/>
          <w:sz w:val="22"/>
          <w:szCs w:val="22"/>
        </w:rPr>
        <w:t xml:space="preserve"> </w:t>
      </w:r>
      <w:r w:rsidRPr="005C3D82">
        <w:rPr>
          <w:rFonts w:cs="Arial"/>
          <w:color w:val="404040" w:themeColor="text1" w:themeTint="BF"/>
          <w:sz w:val="22"/>
          <w:szCs w:val="22"/>
        </w:rPr>
        <w:t>/</w:t>
      </w:r>
      <w:r w:rsidR="00013802" w:rsidRPr="005C3D82">
        <w:rPr>
          <w:rFonts w:cs="Arial"/>
          <w:color w:val="404040" w:themeColor="text1" w:themeTint="BF"/>
          <w:sz w:val="22"/>
          <w:szCs w:val="22"/>
        </w:rPr>
        <w:t xml:space="preserve"> </w:t>
      </w:r>
      <w:r w:rsidRPr="005C3D82">
        <w:rPr>
          <w:rFonts w:cs="Arial"/>
          <w:color w:val="404040" w:themeColor="text1" w:themeTint="BF"/>
          <w:sz w:val="22"/>
          <w:szCs w:val="22"/>
        </w:rPr>
        <w:t xml:space="preserve">Služby (dle relevance) </w:t>
      </w:r>
      <w:r w:rsidRPr="005C3D82">
        <w:rPr>
          <w:rFonts w:eastAsiaTheme="minorHAnsi" w:cs="Arial"/>
          <w:color w:val="404040" w:themeColor="text1" w:themeTint="BF"/>
          <w:sz w:val="22"/>
          <w:szCs w:val="22"/>
          <w:lang w:eastAsia="en-US"/>
        </w:rPr>
        <w:t>dle čl</w:t>
      </w:r>
      <w:r w:rsidR="005E29D2" w:rsidRPr="005C3D82">
        <w:rPr>
          <w:rFonts w:eastAsiaTheme="minorHAnsi" w:cs="Arial"/>
          <w:color w:val="404040" w:themeColor="text1" w:themeTint="BF"/>
          <w:sz w:val="22"/>
          <w:szCs w:val="22"/>
          <w:lang w:eastAsia="en-US"/>
        </w:rPr>
        <w:t>ánku</w:t>
      </w:r>
      <w:r w:rsidRPr="005C3D82">
        <w:rPr>
          <w:rFonts w:eastAsiaTheme="minorHAnsi" w:cs="Arial"/>
          <w:color w:val="404040" w:themeColor="text1" w:themeTint="BF"/>
          <w:sz w:val="22"/>
          <w:szCs w:val="22"/>
          <w:lang w:eastAsia="en-US"/>
        </w:rPr>
        <w:t> </w:t>
      </w:r>
      <w:r w:rsidR="00387067">
        <w:rPr>
          <w:rFonts w:eastAsiaTheme="minorHAnsi" w:cs="Arial"/>
          <w:color w:val="404040" w:themeColor="text1" w:themeTint="BF"/>
          <w:sz w:val="22"/>
          <w:szCs w:val="22"/>
          <w:lang w:eastAsia="en-US"/>
        </w:rPr>
        <w:t>7</w:t>
      </w:r>
      <w:r w:rsidRPr="005C3D82">
        <w:rPr>
          <w:rFonts w:eastAsiaTheme="minorHAnsi" w:cs="Arial"/>
          <w:color w:val="404040" w:themeColor="text1" w:themeTint="BF"/>
          <w:sz w:val="22"/>
          <w:szCs w:val="22"/>
          <w:lang w:eastAsia="en-US"/>
        </w:rPr>
        <w:t xml:space="preserve"> Smlouvy.</w:t>
      </w:r>
    </w:p>
    <w:p w14:paraId="5FDE383B" w14:textId="248D40C4" w:rsidR="00D821F0" w:rsidRPr="005C3D82" w:rsidRDefault="000740D9" w:rsidP="00DE117F">
      <w:pPr>
        <w:pStyle w:val="Odstavecseseznamem"/>
        <w:widowControl w:val="0"/>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Vlastnické právo</w:t>
      </w:r>
    </w:p>
    <w:p w14:paraId="3ABCAD1B" w14:textId="77777777" w:rsidR="000214D1" w:rsidRPr="005C3D82" w:rsidRDefault="000214D1" w:rsidP="00DE117F">
      <w:pPr>
        <w:pStyle w:val="Odstavecseseznamem"/>
        <w:widowControl w:val="0"/>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 případě, že výsledkem činnosti Poskytovatele v rámci plnění předmětu této Smlouvy nebude dílo chráněné předpisy o duševním vlastnictví, Objednatel nabude vlastnické právo k dané části Plnění okamžikem jeho převzetí.</w:t>
      </w:r>
    </w:p>
    <w:p w14:paraId="5A642630" w14:textId="29B0E695" w:rsidR="009C42F8" w:rsidRPr="005C3D82" w:rsidRDefault="009C42F8" w:rsidP="00CD1641">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Vlastnictví k hmotným nosičům dat, na nichž</w:t>
      </w:r>
      <w:r w:rsidR="00B17B41" w:rsidRPr="005C3D82">
        <w:rPr>
          <w:rFonts w:eastAsiaTheme="minorHAnsi" w:cs="Arial"/>
          <w:color w:val="404040" w:themeColor="text1" w:themeTint="BF"/>
          <w:sz w:val="22"/>
          <w:lang w:eastAsia="en-US"/>
        </w:rPr>
        <w:t xml:space="preserve"> jsou </w:t>
      </w:r>
      <w:r w:rsidR="009D46DD" w:rsidRPr="005C3D82">
        <w:rPr>
          <w:rFonts w:eastAsiaTheme="minorHAnsi" w:cs="Arial"/>
          <w:color w:val="404040" w:themeColor="text1" w:themeTint="BF"/>
          <w:sz w:val="22"/>
          <w:lang w:eastAsia="en-US"/>
        </w:rPr>
        <w:t>a</w:t>
      </w:r>
      <w:r w:rsidR="00EF33B2" w:rsidRPr="005C3D82">
        <w:rPr>
          <w:rFonts w:eastAsiaTheme="minorHAnsi" w:cs="Arial"/>
          <w:color w:val="404040" w:themeColor="text1" w:themeTint="BF"/>
          <w:sz w:val="22"/>
          <w:lang w:eastAsia="en-US"/>
        </w:rPr>
        <w:t>utorsk</w:t>
      </w:r>
      <w:r w:rsidR="00301D48" w:rsidRPr="005C3D82">
        <w:rPr>
          <w:rFonts w:eastAsiaTheme="minorHAnsi" w:cs="Arial"/>
          <w:color w:val="404040" w:themeColor="text1" w:themeTint="BF"/>
          <w:sz w:val="22"/>
          <w:lang w:eastAsia="en-US"/>
        </w:rPr>
        <w:t>á</w:t>
      </w:r>
      <w:r w:rsidR="00EF33B2" w:rsidRPr="005C3D82">
        <w:rPr>
          <w:rFonts w:eastAsiaTheme="minorHAnsi" w:cs="Arial"/>
          <w:color w:val="404040" w:themeColor="text1" w:themeTint="BF"/>
          <w:sz w:val="22"/>
          <w:lang w:eastAsia="en-US"/>
        </w:rPr>
        <w:t xml:space="preserve"> d</w:t>
      </w:r>
      <w:r w:rsidRPr="005C3D82">
        <w:rPr>
          <w:rFonts w:eastAsiaTheme="minorHAnsi" w:cs="Arial"/>
          <w:color w:val="404040" w:themeColor="text1" w:themeTint="BF"/>
          <w:sz w:val="22"/>
          <w:lang w:eastAsia="en-US"/>
        </w:rPr>
        <w:t>íl</w:t>
      </w:r>
      <w:r w:rsidR="00301D48" w:rsidRPr="005C3D82">
        <w:rPr>
          <w:rFonts w:eastAsiaTheme="minorHAnsi" w:cs="Arial"/>
          <w:color w:val="404040" w:themeColor="text1" w:themeTint="BF"/>
          <w:sz w:val="22"/>
          <w:lang w:eastAsia="en-US"/>
        </w:rPr>
        <w:t>a</w:t>
      </w:r>
      <w:r w:rsidRPr="005C3D82">
        <w:rPr>
          <w:rFonts w:eastAsiaTheme="minorHAnsi" w:cs="Arial"/>
          <w:color w:val="404040" w:themeColor="text1" w:themeTint="BF"/>
          <w:sz w:val="22"/>
          <w:lang w:eastAsia="en-US"/>
        </w:rPr>
        <w:t xml:space="preserve"> zaznamenán</w:t>
      </w:r>
      <w:r w:rsidR="00301D48" w:rsidRPr="005C3D82">
        <w:rPr>
          <w:rFonts w:eastAsiaTheme="minorHAnsi" w:cs="Arial"/>
          <w:color w:val="404040" w:themeColor="text1" w:themeTint="BF"/>
          <w:sz w:val="22"/>
          <w:lang w:eastAsia="en-US"/>
        </w:rPr>
        <w:t>a</w:t>
      </w:r>
      <w:r w:rsidRPr="005C3D82">
        <w:rPr>
          <w:rFonts w:eastAsiaTheme="minorHAnsi" w:cs="Arial"/>
          <w:color w:val="404040" w:themeColor="text1" w:themeTint="BF"/>
          <w:sz w:val="22"/>
          <w:lang w:eastAsia="en-US"/>
        </w:rPr>
        <w:t xml:space="preserve"> a</w:t>
      </w:r>
      <w:r w:rsidR="00B17B41"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k ostatním materiálům přechází na Objednatele okamžikem </w:t>
      </w:r>
      <w:r w:rsidR="00792DB3" w:rsidRPr="005C3D82">
        <w:rPr>
          <w:rFonts w:eastAsiaTheme="minorHAnsi" w:cs="Arial"/>
          <w:color w:val="404040" w:themeColor="text1" w:themeTint="BF"/>
          <w:sz w:val="22"/>
          <w:lang w:eastAsia="en-US"/>
        </w:rPr>
        <w:t>jejich převzetí Objednatelem</w:t>
      </w:r>
      <w:r w:rsidRPr="005C3D82">
        <w:rPr>
          <w:rFonts w:eastAsiaTheme="minorHAnsi" w:cs="Arial"/>
          <w:color w:val="404040" w:themeColor="text1" w:themeTint="BF"/>
          <w:sz w:val="22"/>
          <w:lang w:eastAsia="en-US"/>
        </w:rPr>
        <w:t xml:space="preserve">. Cena hmotných nosičů dat je již zahrnuta v ceně </w:t>
      </w:r>
      <w:r w:rsidR="000B51A9" w:rsidRPr="005C3D82">
        <w:rPr>
          <w:rFonts w:eastAsiaTheme="minorHAnsi" w:cs="Arial"/>
          <w:color w:val="404040" w:themeColor="text1" w:themeTint="BF"/>
          <w:sz w:val="22"/>
          <w:szCs w:val="22"/>
          <w:lang w:eastAsia="en-US"/>
        </w:rPr>
        <w:t xml:space="preserve">za </w:t>
      </w:r>
      <w:r w:rsidR="00387067">
        <w:rPr>
          <w:rFonts w:eastAsiaTheme="minorHAnsi" w:cs="Arial"/>
          <w:color w:val="404040" w:themeColor="text1" w:themeTint="BF"/>
          <w:sz w:val="22"/>
          <w:szCs w:val="22"/>
          <w:lang w:eastAsia="en-US"/>
        </w:rPr>
        <w:t xml:space="preserve">Maintenance / </w:t>
      </w:r>
      <w:r w:rsidR="00CD1641" w:rsidRPr="005C3D82">
        <w:rPr>
          <w:rFonts w:cs="Arial"/>
          <w:color w:val="404040" w:themeColor="text1" w:themeTint="BF"/>
          <w:sz w:val="22"/>
          <w:szCs w:val="22"/>
        </w:rPr>
        <w:t>Podporu</w:t>
      </w:r>
      <w:r w:rsidR="00013802" w:rsidRPr="005C3D82">
        <w:rPr>
          <w:rFonts w:cs="Arial"/>
          <w:color w:val="404040" w:themeColor="text1" w:themeTint="BF"/>
          <w:sz w:val="22"/>
          <w:szCs w:val="22"/>
        </w:rPr>
        <w:t xml:space="preserve"> </w:t>
      </w:r>
      <w:r w:rsidR="000B51A9" w:rsidRPr="005C3D82">
        <w:rPr>
          <w:rFonts w:cs="Arial"/>
          <w:color w:val="404040" w:themeColor="text1" w:themeTint="BF"/>
          <w:sz w:val="22"/>
          <w:szCs w:val="22"/>
        </w:rPr>
        <w:t>/</w:t>
      </w:r>
      <w:r w:rsidR="00013802" w:rsidRPr="005C3D82">
        <w:rPr>
          <w:rFonts w:cs="Arial"/>
          <w:color w:val="404040" w:themeColor="text1" w:themeTint="BF"/>
          <w:sz w:val="22"/>
          <w:szCs w:val="22"/>
        </w:rPr>
        <w:t xml:space="preserve"> </w:t>
      </w:r>
      <w:r w:rsidR="000B51A9" w:rsidRPr="005C3D82">
        <w:rPr>
          <w:rFonts w:cs="Arial"/>
          <w:color w:val="404040" w:themeColor="text1" w:themeTint="BF"/>
          <w:sz w:val="22"/>
          <w:szCs w:val="22"/>
        </w:rPr>
        <w:t>Služby (dle relevance) dle č</w:t>
      </w:r>
      <w:r w:rsidR="00DF793C" w:rsidRPr="005C3D82">
        <w:rPr>
          <w:rFonts w:cs="Arial"/>
          <w:color w:val="404040" w:themeColor="text1" w:themeTint="BF"/>
          <w:sz w:val="22"/>
          <w:szCs w:val="22"/>
        </w:rPr>
        <w:t xml:space="preserve">lánku </w:t>
      </w:r>
      <w:r w:rsidR="00387067">
        <w:rPr>
          <w:rFonts w:cs="Arial"/>
          <w:color w:val="404040" w:themeColor="text1" w:themeTint="BF"/>
          <w:sz w:val="22"/>
          <w:szCs w:val="22"/>
        </w:rPr>
        <w:t>7</w:t>
      </w:r>
      <w:r w:rsidR="000B51A9" w:rsidRPr="005C3D82">
        <w:rPr>
          <w:rFonts w:cs="Arial"/>
          <w:color w:val="404040" w:themeColor="text1" w:themeTint="BF"/>
          <w:sz w:val="22"/>
          <w:szCs w:val="22"/>
        </w:rPr>
        <w:t xml:space="preserve"> Smlouvy</w:t>
      </w:r>
      <w:r w:rsidRPr="005C3D82">
        <w:rPr>
          <w:rFonts w:eastAsiaTheme="minorHAnsi" w:cs="Arial"/>
          <w:color w:val="404040" w:themeColor="text1" w:themeTint="BF"/>
          <w:sz w:val="22"/>
          <w:lang w:eastAsia="en-US"/>
        </w:rPr>
        <w:t xml:space="preserve">. </w:t>
      </w:r>
    </w:p>
    <w:p w14:paraId="0B022D8D" w14:textId="30DB8F59" w:rsidR="000214D1" w:rsidRPr="005C3D82" w:rsidRDefault="000214D1" w:rsidP="00CD1641">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Nebezpečí škody na hmotném plnění vyplývajícím z této Smlouvy přechází na Objednatele okamžikem jeho převzetí Objednatelem.</w:t>
      </w:r>
    </w:p>
    <w:p w14:paraId="77A55A25" w14:textId="10C32F65" w:rsidR="000D0205" w:rsidRPr="005C3D82" w:rsidRDefault="000D0205" w:rsidP="00CD1641">
      <w:pPr>
        <w:pStyle w:val="Odstavecseseznamem"/>
        <w:numPr>
          <w:ilvl w:val="1"/>
          <w:numId w:val="3"/>
        </w:numPr>
        <w:spacing w:after="24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Smluvní strany pro vyloučení případných pochybností výslovně sjednávají, že vlastníkem veškerých dat, které vytvoří Objednatel či jím pověřená třetí osoba, je Objednatel. </w:t>
      </w:r>
    </w:p>
    <w:p w14:paraId="6633890F" w14:textId="77777777" w:rsidR="00AD4295" w:rsidRPr="005C3D82" w:rsidRDefault="002368ED"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Záruka za jakost</w:t>
      </w:r>
      <w:r w:rsidR="00ED524E" w:rsidRPr="005C3D82">
        <w:rPr>
          <w:rFonts w:eastAsiaTheme="minorHAnsi" w:cs="Arial"/>
          <w:b/>
          <w:color w:val="404040" w:themeColor="text1" w:themeTint="BF"/>
          <w:sz w:val="22"/>
          <w:szCs w:val="22"/>
          <w:lang w:eastAsia="en-US"/>
        </w:rPr>
        <w:t>, odpovědnost za vady</w:t>
      </w:r>
    </w:p>
    <w:p w14:paraId="51A9479F" w14:textId="27E38FD9" w:rsidR="00220771" w:rsidRPr="005C3D82" w:rsidRDefault="00220771" w:rsidP="00CD1641">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 xml:space="preserve">Poskytovatel poskytuje Objednateli na výsledky Plnění dle této Smlouvy záruku za jakost po dobu </w:t>
      </w:r>
      <w:r w:rsidR="00CD1641" w:rsidRPr="005C3D82">
        <w:rPr>
          <w:rFonts w:cs="Arial"/>
          <w:color w:val="404040" w:themeColor="text1" w:themeTint="BF"/>
          <w:sz w:val="22"/>
          <w:szCs w:val="22"/>
        </w:rPr>
        <w:t>dvaceti čtyř (</w:t>
      </w:r>
      <w:r w:rsidRPr="005C3D82">
        <w:rPr>
          <w:rFonts w:cs="Arial"/>
          <w:color w:val="404040" w:themeColor="text1" w:themeTint="BF"/>
          <w:sz w:val="22"/>
          <w:szCs w:val="22"/>
        </w:rPr>
        <w:t>24</w:t>
      </w:r>
      <w:r w:rsidR="00CD1641" w:rsidRPr="005C3D82">
        <w:rPr>
          <w:rFonts w:cs="Arial"/>
          <w:color w:val="404040" w:themeColor="text1" w:themeTint="BF"/>
          <w:sz w:val="22"/>
          <w:szCs w:val="22"/>
        </w:rPr>
        <w:t>)</w:t>
      </w:r>
      <w:r w:rsidRPr="005C3D82">
        <w:rPr>
          <w:rFonts w:cs="Arial"/>
          <w:color w:val="404040" w:themeColor="text1" w:themeTint="BF"/>
          <w:sz w:val="22"/>
          <w:szCs w:val="22"/>
        </w:rPr>
        <w:t xml:space="preserve"> měsíců od převzetí předmětných výsledků Plnění Objednatelem, </w:t>
      </w:r>
      <w:r w:rsidRPr="005C3D82">
        <w:rPr>
          <w:rFonts w:eastAsiaTheme="minorEastAsia" w:cs="Arial"/>
          <w:color w:val="404040" w:themeColor="text1" w:themeTint="BF"/>
          <w:sz w:val="22"/>
          <w:szCs w:val="22"/>
          <w:lang w:eastAsia="en-US"/>
        </w:rPr>
        <w:t xml:space="preserve">tj. garantuje, že výsledky Plnění si po tuto dobu zachovají všechny vlastnosti, funkčnost a účelovou způsobilost </w:t>
      </w:r>
      <w:r w:rsidR="005F073D" w:rsidRPr="005C3D82">
        <w:rPr>
          <w:rFonts w:eastAsiaTheme="minorEastAsia" w:cs="Arial"/>
          <w:color w:val="404040" w:themeColor="text1" w:themeTint="BF"/>
          <w:sz w:val="22"/>
          <w:szCs w:val="22"/>
          <w:lang w:eastAsia="en-US"/>
        </w:rPr>
        <w:t>dle této Smlouvy</w:t>
      </w:r>
      <w:r w:rsidRPr="005C3D82">
        <w:rPr>
          <w:rFonts w:eastAsiaTheme="minorEastAsia" w:cs="Arial"/>
          <w:color w:val="404040" w:themeColor="text1" w:themeTint="BF"/>
          <w:sz w:val="22"/>
          <w:szCs w:val="22"/>
          <w:lang w:eastAsia="en-US"/>
        </w:rPr>
        <w:t xml:space="preserve">. </w:t>
      </w:r>
    </w:p>
    <w:p w14:paraId="662D8CAE" w14:textId="61E26D11" w:rsidR="00220771" w:rsidRPr="005C3D82" w:rsidRDefault="00220771" w:rsidP="00CD1641">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 xml:space="preserve">Poskytovatel </w:t>
      </w:r>
      <w:r w:rsidRPr="005C3D82">
        <w:rPr>
          <w:rFonts w:eastAsiaTheme="minorEastAsia" w:cs="Arial"/>
          <w:color w:val="404040" w:themeColor="text1" w:themeTint="BF"/>
          <w:sz w:val="22"/>
          <w:szCs w:val="22"/>
          <w:lang w:eastAsia="en-US"/>
        </w:rPr>
        <w:t>poskytuje Objednateli záruku, že výsledky Plnění (a každá jejich část) budou prosty jakýchkoliv vad věcných, právních i ostatních. Výsledky Plnění nebo jejich část</w:t>
      </w:r>
      <w:r w:rsidR="00D35F5B" w:rsidRPr="005C3D82">
        <w:rPr>
          <w:rFonts w:eastAsiaTheme="minorEastAsia" w:cs="Arial"/>
          <w:color w:val="404040" w:themeColor="text1" w:themeTint="BF"/>
          <w:sz w:val="22"/>
          <w:szCs w:val="22"/>
          <w:lang w:eastAsia="en-US"/>
        </w:rPr>
        <w:t>i</w:t>
      </w:r>
      <w:r w:rsidRPr="005C3D82">
        <w:rPr>
          <w:rFonts w:eastAsiaTheme="minorEastAsia" w:cs="Arial"/>
          <w:color w:val="404040" w:themeColor="text1" w:themeTint="BF"/>
          <w:sz w:val="22"/>
          <w:szCs w:val="22"/>
          <w:lang w:eastAsia="en-US"/>
        </w:rPr>
        <w:t xml:space="preserve"> mají vady, jestliže zejména neodpovídají výsledku určenému v</w:t>
      </w:r>
      <w:r w:rsidR="007162F0" w:rsidRPr="005C3D82">
        <w:rPr>
          <w:rFonts w:eastAsiaTheme="minorEastAsia" w:cs="Arial"/>
          <w:color w:val="404040" w:themeColor="text1" w:themeTint="BF"/>
          <w:sz w:val="22"/>
          <w:szCs w:val="22"/>
          <w:lang w:eastAsia="en-US"/>
        </w:rPr>
        <w:t> této Smlouvě</w:t>
      </w:r>
      <w:r w:rsidRPr="005C3D82">
        <w:rPr>
          <w:rFonts w:eastAsiaTheme="minorEastAsia" w:cs="Arial"/>
          <w:color w:val="404040" w:themeColor="text1" w:themeTint="BF"/>
          <w:sz w:val="22"/>
          <w:szCs w:val="22"/>
          <w:lang w:eastAsia="en-US"/>
        </w:rPr>
        <w:t xml:space="preserve">, účelu jejich využití, případně nemají vlastnosti výslovně stanovené </w:t>
      </w:r>
      <w:r w:rsidR="007162F0" w:rsidRPr="005C3D82">
        <w:rPr>
          <w:rFonts w:eastAsiaTheme="minorEastAsia" w:cs="Arial"/>
          <w:color w:val="404040" w:themeColor="text1" w:themeTint="BF"/>
          <w:sz w:val="22"/>
          <w:szCs w:val="22"/>
          <w:lang w:eastAsia="en-US"/>
        </w:rPr>
        <w:t>touto Smlouvou</w:t>
      </w:r>
      <w:r w:rsidRPr="005C3D82">
        <w:rPr>
          <w:rFonts w:eastAsiaTheme="minorEastAsia" w:cs="Arial"/>
          <w:color w:val="404040" w:themeColor="text1" w:themeTint="BF"/>
          <w:sz w:val="22"/>
          <w:szCs w:val="22"/>
          <w:lang w:eastAsia="en-US"/>
        </w:rPr>
        <w:t xml:space="preserve">, Objednatelem nebo platnými </w:t>
      </w:r>
      <w:r w:rsidR="0023269F" w:rsidRPr="005C3D82">
        <w:rPr>
          <w:rFonts w:eastAsiaTheme="minorEastAsia" w:cs="Arial"/>
          <w:color w:val="404040" w:themeColor="text1" w:themeTint="BF"/>
          <w:sz w:val="22"/>
          <w:szCs w:val="22"/>
          <w:lang w:eastAsia="en-US"/>
        </w:rPr>
        <w:t xml:space="preserve">právními </w:t>
      </w:r>
      <w:r w:rsidRPr="005C3D82">
        <w:rPr>
          <w:rFonts w:eastAsiaTheme="minorEastAsia" w:cs="Arial"/>
          <w:color w:val="404040" w:themeColor="text1" w:themeTint="BF"/>
          <w:sz w:val="22"/>
          <w:szCs w:val="22"/>
          <w:lang w:eastAsia="en-US"/>
        </w:rPr>
        <w:t>předpisy.</w:t>
      </w:r>
      <w:r w:rsidRPr="005C3D82">
        <w:rPr>
          <w:rFonts w:cs="Arial"/>
          <w:color w:val="404040" w:themeColor="text1" w:themeTint="BF"/>
          <w:sz w:val="22"/>
          <w:szCs w:val="22"/>
        </w:rPr>
        <w:t xml:space="preserve"> </w:t>
      </w:r>
      <w:r w:rsidRPr="005C3D82">
        <w:rPr>
          <w:rFonts w:eastAsiaTheme="minorEastAsia" w:cs="Arial"/>
          <w:color w:val="404040" w:themeColor="text1" w:themeTint="BF"/>
          <w:sz w:val="22"/>
          <w:szCs w:val="22"/>
          <w:lang w:eastAsia="en-US"/>
        </w:rPr>
        <w:t xml:space="preserve">Záruka se vztahuje na vady, které se projeví během záruční doby s výjimkou vad, u nichž </w:t>
      </w:r>
      <w:r w:rsidRPr="005C3D82">
        <w:rPr>
          <w:rFonts w:cs="Arial"/>
          <w:color w:val="404040" w:themeColor="text1" w:themeTint="BF"/>
          <w:sz w:val="22"/>
          <w:szCs w:val="22"/>
        </w:rPr>
        <w:t>Poskytovatel</w:t>
      </w:r>
      <w:r w:rsidRPr="005C3D82">
        <w:rPr>
          <w:rFonts w:eastAsiaTheme="minorEastAsia" w:cs="Arial"/>
          <w:color w:val="404040" w:themeColor="text1" w:themeTint="BF"/>
          <w:sz w:val="22"/>
          <w:szCs w:val="22"/>
          <w:lang w:eastAsia="en-US"/>
        </w:rPr>
        <w:t xml:space="preserve"> prokáže, že jejich vznik zapříčinil Objednatel.</w:t>
      </w:r>
    </w:p>
    <w:p w14:paraId="79F898A4" w14:textId="5051BDDB" w:rsidR="00577019" w:rsidRPr="005C3D82" w:rsidRDefault="007D2402" w:rsidP="00876183">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V průběhu záruční doby bude </w:t>
      </w:r>
      <w:r w:rsidRPr="005C3D82">
        <w:rPr>
          <w:rFonts w:cs="Arial"/>
          <w:color w:val="404040" w:themeColor="text1" w:themeTint="BF"/>
          <w:sz w:val="22"/>
          <w:szCs w:val="22"/>
        </w:rPr>
        <w:t xml:space="preserve">Poskytovatel bezplatně </w:t>
      </w:r>
      <w:r w:rsidRPr="005C3D82">
        <w:rPr>
          <w:rFonts w:eastAsiaTheme="minorEastAsia" w:cs="Arial"/>
          <w:color w:val="404040" w:themeColor="text1" w:themeTint="BF"/>
          <w:sz w:val="22"/>
          <w:szCs w:val="22"/>
          <w:lang w:eastAsia="en-US"/>
        </w:rPr>
        <w:t>odstraňovat vady v</w:t>
      </w:r>
      <w:r w:rsidR="008F2375" w:rsidRPr="005C3D82">
        <w:rPr>
          <w:rFonts w:eastAsiaTheme="minorEastAsia" w:cs="Arial"/>
          <w:color w:val="404040" w:themeColor="text1" w:themeTint="BF"/>
          <w:sz w:val="22"/>
          <w:szCs w:val="22"/>
          <w:lang w:eastAsia="en-US"/>
        </w:rPr>
        <w:t>e lhůtě</w:t>
      </w:r>
      <w:r w:rsidR="00C67154" w:rsidRPr="005C3D82">
        <w:rPr>
          <w:rFonts w:eastAsiaTheme="minorEastAsia" w:cs="Arial"/>
          <w:color w:val="404040" w:themeColor="text1" w:themeTint="BF"/>
          <w:sz w:val="22"/>
          <w:szCs w:val="22"/>
          <w:lang w:eastAsia="en-US"/>
        </w:rPr>
        <w:t xml:space="preserve"> tří (3) pracovních dnů ode dne nahlášení vady Objednatelem.</w:t>
      </w:r>
    </w:p>
    <w:p w14:paraId="5104C2B7" w14:textId="1017E4E9" w:rsidR="00577019" w:rsidRPr="005C3D82" w:rsidRDefault="00290F1E"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Záruční doba se s</w:t>
      </w:r>
      <w:r w:rsidR="00991E09" w:rsidRPr="005C3D82">
        <w:rPr>
          <w:rFonts w:eastAsiaTheme="minorHAnsi" w:cs="Arial"/>
          <w:color w:val="404040" w:themeColor="text1" w:themeTint="BF"/>
          <w:sz w:val="22"/>
          <w:lang w:eastAsia="en-US"/>
        </w:rPr>
        <w:t xml:space="preserve">taví po dobu, po kterou nemůže Objednatel </w:t>
      </w:r>
      <w:r w:rsidR="006865C2" w:rsidRPr="005C3D82">
        <w:rPr>
          <w:rFonts w:eastAsiaTheme="minorHAnsi" w:cs="Arial"/>
          <w:color w:val="404040" w:themeColor="text1" w:themeTint="BF"/>
          <w:sz w:val="22"/>
          <w:lang w:eastAsia="en-US"/>
        </w:rPr>
        <w:t xml:space="preserve">příslušný výsledek </w:t>
      </w:r>
      <w:r w:rsidR="00991E09" w:rsidRPr="005C3D82">
        <w:rPr>
          <w:rFonts w:eastAsiaTheme="minorHAnsi" w:cs="Arial"/>
          <w:color w:val="404040" w:themeColor="text1" w:themeTint="BF"/>
          <w:sz w:val="22"/>
          <w:lang w:eastAsia="en-US"/>
        </w:rPr>
        <w:t>Plnění</w:t>
      </w:r>
      <w:r w:rsidR="00D46C46" w:rsidRPr="005C3D82">
        <w:rPr>
          <w:rFonts w:eastAsiaTheme="minorHAnsi" w:cs="Arial"/>
          <w:color w:val="404040" w:themeColor="text1" w:themeTint="BF"/>
          <w:sz w:val="22"/>
          <w:lang w:eastAsia="en-US"/>
        </w:rPr>
        <w:t xml:space="preserve"> a/nebo jeho část</w:t>
      </w:r>
      <w:r w:rsidR="00420BFF" w:rsidRPr="005C3D82">
        <w:rPr>
          <w:rFonts w:eastAsiaTheme="minorHAnsi" w:cs="Arial"/>
          <w:color w:val="404040" w:themeColor="text1" w:themeTint="BF"/>
          <w:sz w:val="22"/>
          <w:lang w:eastAsia="en-US"/>
        </w:rPr>
        <w:t xml:space="preserve"> a/nebo jeho dílčí část</w:t>
      </w:r>
      <w:r w:rsidRPr="005C3D82">
        <w:rPr>
          <w:rFonts w:eastAsiaTheme="minorHAnsi" w:cs="Arial"/>
          <w:color w:val="404040" w:themeColor="text1" w:themeTint="BF"/>
          <w:sz w:val="22"/>
          <w:lang w:eastAsia="en-US"/>
        </w:rPr>
        <w:t xml:space="preserve"> řádně užívat pro vady, za které nese odpovědnost </w:t>
      </w:r>
      <w:r w:rsidR="00001ABD" w:rsidRPr="005C3D82">
        <w:rPr>
          <w:rFonts w:eastAsiaTheme="minorHAnsi" w:cs="Arial"/>
          <w:color w:val="404040" w:themeColor="text1" w:themeTint="BF"/>
          <w:sz w:val="22"/>
          <w:lang w:eastAsia="en-US"/>
        </w:rPr>
        <w:t>Poskytovatel</w:t>
      </w:r>
      <w:r w:rsidR="00577019" w:rsidRPr="005C3D82">
        <w:rPr>
          <w:rFonts w:eastAsiaTheme="minorHAnsi" w:cs="Arial"/>
          <w:color w:val="404040" w:themeColor="text1" w:themeTint="BF"/>
          <w:sz w:val="22"/>
          <w:lang w:eastAsia="en-US"/>
        </w:rPr>
        <w:t xml:space="preserve">. </w:t>
      </w:r>
    </w:p>
    <w:p w14:paraId="3EAEB920" w14:textId="6B9E71C3" w:rsidR="00577019" w:rsidRPr="005C3D82" w:rsidRDefault="00991E09"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lastRenderedPageBreak/>
        <w:t>Veškeré vady (reklamace) je O</w:t>
      </w:r>
      <w:r w:rsidR="00577019" w:rsidRPr="005C3D82">
        <w:rPr>
          <w:rFonts w:eastAsiaTheme="minorHAnsi" w:cs="Arial"/>
          <w:color w:val="404040" w:themeColor="text1" w:themeTint="BF"/>
          <w:sz w:val="22"/>
          <w:lang w:eastAsia="en-US"/>
        </w:rPr>
        <w:t xml:space="preserve">bjednatel povinen uplatnit u </w:t>
      </w:r>
      <w:r w:rsidR="00001ABD" w:rsidRPr="005C3D82">
        <w:rPr>
          <w:rFonts w:eastAsiaTheme="minorHAnsi" w:cs="Arial"/>
          <w:color w:val="404040" w:themeColor="text1" w:themeTint="BF"/>
          <w:sz w:val="22"/>
          <w:lang w:eastAsia="en-US"/>
        </w:rPr>
        <w:t>Poskytovatele</w:t>
      </w:r>
      <w:r w:rsidR="00B0477F" w:rsidRPr="005C3D82">
        <w:rPr>
          <w:rFonts w:eastAsiaTheme="minorHAnsi" w:cs="Arial"/>
          <w:color w:val="404040" w:themeColor="text1" w:themeTint="BF"/>
          <w:sz w:val="22"/>
          <w:lang w:eastAsia="en-US"/>
        </w:rPr>
        <w:t xml:space="preserve"> </w:t>
      </w:r>
      <w:r w:rsidR="00577019" w:rsidRPr="005C3D82">
        <w:rPr>
          <w:rFonts w:eastAsiaTheme="minorHAnsi" w:cs="Arial"/>
          <w:color w:val="404040" w:themeColor="text1" w:themeTint="BF"/>
          <w:sz w:val="22"/>
          <w:lang w:eastAsia="en-US"/>
        </w:rPr>
        <w:t>bez zbytečného odkladu poté, kdy vadu zjistil, a to</w:t>
      </w:r>
      <w:r w:rsidR="00312FFD" w:rsidRPr="005C3D82">
        <w:rPr>
          <w:rFonts w:eastAsiaTheme="minorHAnsi" w:cs="Arial"/>
          <w:color w:val="404040" w:themeColor="text1" w:themeTint="BF"/>
          <w:sz w:val="22"/>
          <w:lang w:eastAsia="en-US"/>
        </w:rPr>
        <w:t xml:space="preserve"> hlášením v souladu s</w:t>
      </w:r>
      <w:r w:rsidR="00A53A3E" w:rsidRPr="005C3D82">
        <w:rPr>
          <w:rFonts w:eastAsiaTheme="minorHAnsi" w:cs="Arial"/>
          <w:color w:val="404040" w:themeColor="text1" w:themeTint="BF"/>
          <w:sz w:val="22"/>
          <w:lang w:eastAsia="en-US"/>
        </w:rPr>
        <w:t xml:space="preserve"> odst. </w:t>
      </w:r>
      <w:r w:rsidR="00001ABD" w:rsidRPr="005C3D82">
        <w:rPr>
          <w:rFonts w:eastAsiaTheme="minorHAnsi" w:cs="Arial"/>
          <w:color w:val="404040" w:themeColor="text1" w:themeTint="BF"/>
          <w:sz w:val="22"/>
          <w:lang w:eastAsia="en-US"/>
        </w:rPr>
        <w:t>1</w:t>
      </w:r>
      <w:r w:rsidR="00387067">
        <w:rPr>
          <w:rFonts w:eastAsiaTheme="minorHAnsi" w:cs="Arial"/>
          <w:color w:val="404040" w:themeColor="text1" w:themeTint="BF"/>
          <w:sz w:val="22"/>
          <w:lang w:eastAsia="en-US"/>
        </w:rPr>
        <w:t>1</w:t>
      </w:r>
      <w:r w:rsidR="00D46C46" w:rsidRPr="005C3D82">
        <w:rPr>
          <w:rFonts w:eastAsiaTheme="minorHAnsi" w:cs="Arial"/>
          <w:color w:val="404040" w:themeColor="text1" w:themeTint="BF"/>
          <w:sz w:val="22"/>
          <w:lang w:eastAsia="en-US"/>
        </w:rPr>
        <w:t>.</w:t>
      </w:r>
      <w:r w:rsidR="00001ABD" w:rsidRPr="005C3D82">
        <w:rPr>
          <w:rFonts w:eastAsiaTheme="minorHAnsi" w:cs="Arial"/>
          <w:color w:val="404040" w:themeColor="text1" w:themeTint="BF"/>
          <w:sz w:val="22"/>
          <w:lang w:eastAsia="en-US"/>
        </w:rPr>
        <w:t>9</w:t>
      </w:r>
      <w:r w:rsidR="00A53A3E" w:rsidRPr="005C3D82">
        <w:rPr>
          <w:rFonts w:eastAsiaTheme="minorHAnsi" w:cs="Arial"/>
          <w:color w:val="404040" w:themeColor="text1" w:themeTint="BF"/>
          <w:sz w:val="22"/>
          <w:lang w:eastAsia="en-US"/>
        </w:rPr>
        <w:t xml:space="preserve"> tohoto</w:t>
      </w:r>
      <w:r w:rsidR="008F2A9C" w:rsidRPr="005C3D82">
        <w:rPr>
          <w:rFonts w:eastAsiaTheme="minorHAnsi" w:cs="Arial"/>
          <w:color w:val="404040" w:themeColor="text1" w:themeTint="BF"/>
          <w:sz w:val="22"/>
          <w:lang w:eastAsia="en-US"/>
        </w:rPr>
        <w:t> </w:t>
      </w:r>
      <w:r w:rsidR="00A53A3E" w:rsidRPr="005C3D82">
        <w:rPr>
          <w:rFonts w:eastAsiaTheme="minorHAnsi" w:cs="Arial"/>
          <w:color w:val="404040" w:themeColor="text1" w:themeTint="BF"/>
          <w:sz w:val="22"/>
          <w:lang w:eastAsia="en-US"/>
        </w:rPr>
        <w:t>článku</w:t>
      </w:r>
      <w:r w:rsidRPr="005C3D82">
        <w:rPr>
          <w:rFonts w:eastAsiaTheme="minorHAnsi" w:cs="Arial"/>
          <w:color w:val="404040" w:themeColor="text1" w:themeTint="BF"/>
          <w:sz w:val="22"/>
          <w:lang w:eastAsia="en-US"/>
        </w:rPr>
        <w:t xml:space="preserve"> S</w:t>
      </w:r>
      <w:r w:rsidR="00312FFD" w:rsidRPr="005C3D82">
        <w:rPr>
          <w:rFonts w:eastAsiaTheme="minorHAnsi" w:cs="Arial"/>
          <w:color w:val="404040" w:themeColor="text1" w:themeTint="BF"/>
          <w:sz w:val="22"/>
          <w:lang w:eastAsia="en-US"/>
        </w:rPr>
        <w:t>mlouvy</w:t>
      </w:r>
      <w:r w:rsidR="00577019" w:rsidRPr="005C3D82">
        <w:rPr>
          <w:rFonts w:eastAsiaTheme="minorHAnsi" w:cs="Arial"/>
          <w:color w:val="404040" w:themeColor="text1" w:themeTint="BF"/>
          <w:sz w:val="22"/>
          <w:lang w:eastAsia="en-US"/>
        </w:rPr>
        <w:t xml:space="preserve">, obsahujícím specifikaci zjištěné vady. </w:t>
      </w:r>
    </w:p>
    <w:p w14:paraId="5000E7E0" w14:textId="77777777" w:rsidR="000F4BCE" w:rsidRPr="005C3D82" w:rsidRDefault="000F4BCE"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Reklamaci lze uplatnit do posledního dne záruční doby</w:t>
      </w:r>
      <w:r w:rsidR="00991E09" w:rsidRPr="005C3D82">
        <w:rPr>
          <w:rFonts w:eastAsiaTheme="minorHAnsi" w:cs="Arial"/>
          <w:color w:val="404040" w:themeColor="text1" w:themeTint="BF"/>
          <w:sz w:val="22"/>
          <w:lang w:eastAsia="en-US"/>
        </w:rPr>
        <w:t>, přičemž i reklamace odeslaná O</w:t>
      </w:r>
      <w:r w:rsidRPr="005C3D82">
        <w:rPr>
          <w:rFonts w:eastAsiaTheme="minorHAnsi" w:cs="Arial"/>
          <w:color w:val="404040" w:themeColor="text1" w:themeTint="BF"/>
          <w:sz w:val="22"/>
          <w:lang w:eastAsia="en-US"/>
        </w:rPr>
        <w:t>bjednatelem v poslední den záruční doby se považuje za včas uplatněnou.</w:t>
      </w:r>
    </w:p>
    <w:p w14:paraId="61F8616D" w14:textId="7E399FAD" w:rsidR="0039206C" w:rsidRPr="005C3D82" w:rsidRDefault="0039206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V případě, že se některá z uvedených garancí </w:t>
      </w:r>
      <w:r w:rsidR="00220E44" w:rsidRPr="005C3D82">
        <w:rPr>
          <w:rFonts w:eastAsiaTheme="minorHAnsi" w:cs="Arial"/>
          <w:color w:val="404040" w:themeColor="text1" w:themeTint="BF"/>
          <w:sz w:val="22"/>
          <w:lang w:eastAsia="en-US"/>
        </w:rPr>
        <w:t>Poskytovatele</w:t>
      </w:r>
      <w:r w:rsidR="00B0477F" w:rsidRPr="005C3D82">
        <w:rPr>
          <w:rFonts w:eastAsiaTheme="minorHAnsi" w:cs="Arial"/>
          <w:color w:val="404040" w:themeColor="text1" w:themeTint="BF"/>
          <w:sz w:val="22"/>
          <w:lang w:eastAsia="en-US"/>
        </w:rPr>
        <w:t xml:space="preserve"> </w:t>
      </w:r>
      <w:r w:rsidR="00991E09" w:rsidRPr="005C3D82">
        <w:rPr>
          <w:rFonts w:eastAsiaTheme="minorHAnsi" w:cs="Arial"/>
          <w:color w:val="404040" w:themeColor="text1" w:themeTint="BF"/>
          <w:sz w:val="22"/>
          <w:lang w:eastAsia="en-US"/>
        </w:rPr>
        <w:t>ukáže nepravdivou a O</w:t>
      </w:r>
      <w:r w:rsidRPr="005C3D82">
        <w:rPr>
          <w:rFonts w:eastAsiaTheme="minorHAnsi" w:cs="Arial"/>
          <w:color w:val="404040" w:themeColor="text1" w:themeTint="BF"/>
          <w:sz w:val="22"/>
          <w:lang w:eastAsia="en-US"/>
        </w:rPr>
        <w:t xml:space="preserve">bjednateli z tohoto důvodu vznikne škoda, bude </w:t>
      </w:r>
      <w:r w:rsidR="00220E44"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991E09" w:rsidRPr="005C3D82">
        <w:rPr>
          <w:rFonts w:eastAsiaTheme="minorHAnsi" w:cs="Arial"/>
          <w:color w:val="404040" w:themeColor="text1" w:themeTint="BF"/>
          <w:sz w:val="22"/>
          <w:lang w:eastAsia="en-US"/>
        </w:rPr>
        <w:t>povinen O</w:t>
      </w:r>
      <w:r w:rsidRPr="005C3D82">
        <w:rPr>
          <w:rFonts w:eastAsiaTheme="minorHAnsi" w:cs="Arial"/>
          <w:color w:val="404040" w:themeColor="text1" w:themeTint="BF"/>
          <w:sz w:val="22"/>
          <w:lang w:eastAsia="en-US"/>
        </w:rPr>
        <w:t>bjednateli tuto</w:t>
      </w:r>
      <w:r w:rsidR="00DB4AD9"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škodu nahradit</w:t>
      </w:r>
      <w:r w:rsidR="00991E09" w:rsidRPr="005C3D82">
        <w:rPr>
          <w:rFonts w:eastAsiaTheme="minorHAnsi" w:cs="Arial"/>
          <w:color w:val="404040" w:themeColor="text1" w:themeTint="BF"/>
          <w:sz w:val="22"/>
          <w:lang w:eastAsia="en-US"/>
        </w:rPr>
        <w:t xml:space="preserve"> v celém rozsahu</w:t>
      </w:r>
      <w:r w:rsidRPr="005C3D82">
        <w:rPr>
          <w:rFonts w:eastAsiaTheme="minorHAnsi" w:cs="Arial"/>
          <w:color w:val="404040" w:themeColor="text1" w:themeTint="BF"/>
          <w:sz w:val="22"/>
          <w:lang w:eastAsia="en-US"/>
        </w:rPr>
        <w:t>.</w:t>
      </w:r>
    </w:p>
    <w:p w14:paraId="10BE8085" w14:textId="08B9419E" w:rsidR="005B1C69" w:rsidRPr="005C3D82" w:rsidRDefault="00220E44"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5B1C69" w:rsidRPr="005C3D82">
        <w:rPr>
          <w:rFonts w:eastAsiaTheme="minorHAnsi" w:cs="Arial"/>
          <w:color w:val="404040" w:themeColor="text1" w:themeTint="BF"/>
          <w:sz w:val="22"/>
          <w:lang w:eastAsia="en-US"/>
        </w:rPr>
        <w:t xml:space="preserve">uhradí škodu, která </w:t>
      </w:r>
      <w:r w:rsidR="00991E09" w:rsidRPr="005C3D82">
        <w:rPr>
          <w:rFonts w:eastAsiaTheme="minorHAnsi" w:cs="Arial"/>
          <w:color w:val="404040" w:themeColor="text1" w:themeTint="BF"/>
          <w:sz w:val="22"/>
          <w:lang w:eastAsia="en-US"/>
        </w:rPr>
        <w:t>O</w:t>
      </w:r>
      <w:r w:rsidR="00214C21" w:rsidRPr="005C3D82">
        <w:rPr>
          <w:rFonts w:eastAsiaTheme="minorHAnsi" w:cs="Arial"/>
          <w:color w:val="404040" w:themeColor="text1" w:themeTint="BF"/>
          <w:sz w:val="22"/>
          <w:lang w:eastAsia="en-US"/>
        </w:rPr>
        <w:t xml:space="preserve">bjednateli </w:t>
      </w:r>
      <w:r w:rsidR="005B1C69" w:rsidRPr="005C3D82">
        <w:rPr>
          <w:rFonts w:eastAsiaTheme="minorHAnsi" w:cs="Arial"/>
          <w:color w:val="404040" w:themeColor="text1" w:themeTint="BF"/>
          <w:sz w:val="22"/>
          <w:lang w:eastAsia="en-US"/>
        </w:rPr>
        <w:t xml:space="preserve">vznikla vadným plněním v plné výši. </w:t>
      </w:r>
      <w:r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5B1C69" w:rsidRPr="005C3D82">
        <w:rPr>
          <w:rFonts w:eastAsiaTheme="minorHAnsi" w:cs="Arial"/>
          <w:color w:val="404040" w:themeColor="text1" w:themeTint="BF"/>
          <w:sz w:val="22"/>
          <w:lang w:eastAsia="en-US"/>
        </w:rPr>
        <w:t xml:space="preserve">rovněž </w:t>
      </w:r>
      <w:r w:rsidR="00600D01" w:rsidRPr="005C3D82">
        <w:rPr>
          <w:rFonts w:eastAsiaTheme="minorHAnsi" w:cs="Arial"/>
          <w:color w:val="404040" w:themeColor="text1" w:themeTint="BF"/>
          <w:sz w:val="22"/>
          <w:lang w:eastAsia="en-US"/>
        </w:rPr>
        <w:t xml:space="preserve">uhradí </w:t>
      </w:r>
      <w:r w:rsidR="00991E09" w:rsidRPr="005C3D82">
        <w:rPr>
          <w:rFonts w:eastAsiaTheme="minorHAnsi" w:cs="Arial"/>
          <w:color w:val="404040" w:themeColor="text1" w:themeTint="BF"/>
          <w:sz w:val="22"/>
          <w:lang w:eastAsia="en-US"/>
        </w:rPr>
        <w:t>O</w:t>
      </w:r>
      <w:r w:rsidR="00214C21" w:rsidRPr="005C3D82">
        <w:rPr>
          <w:rFonts w:eastAsiaTheme="minorHAnsi" w:cs="Arial"/>
          <w:color w:val="404040" w:themeColor="text1" w:themeTint="BF"/>
          <w:sz w:val="22"/>
          <w:lang w:eastAsia="en-US"/>
        </w:rPr>
        <w:t xml:space="preserve">bjednateli </w:t>
      </w:r>
      <w:r w:rsidR="005B1C69" w:rsidRPr="005C3D82">
        <w:rPr>
          <w:rFonts w:eastAsiaTheme="minorHAnsi" w:cs="Arial"/>
          <w:color w:val="404040" w:themeColor="text1" w:themeTint="BF"/>
          <w:sz w:val="22"/>
          <w:lang w:eastAsia="en-US"/>
        </w:rPr>
        <w:t>náklady vzniklé při uplatňování práv z odpovědnosti za vady.</w:t>
      </w:r>
    </w:p>
    <w:p w14:paraId="1AAD3B83" w14:textId="518FE273" w:rsidR="00A337BA" w:rsidRPr="005C3D82" w:rsidRDefault="00A53A3E" w:rsidP="00876183">
      <w:pPr>
        <w:pStyle w:val="Odstavecseseznamem"/>
        <w:numPr>
          <w:ilvl w:val="1"/>
          <w:numId w:val="3"/>
        </w:numPr>
        <w:spacing w:after="60" w:line="312" w:lineRule="auto"/>
        <w:ind w:left="567" w:hanging="567"/>
        <w:contextualSpacing w:val="0"/>
        <w:jc w:val="both"/>
        <w:rPr>
          <w:rFonts w:eastAsiaTheme="minorHAnsi" w:cs="Arial"/>
          <w:color w:val="404040" w:themeColor="text1" w:themeTint="BF"/>
          <w:sz w:val="22"/>
          <w:lang w:eastAsia="en-US"/>
        </w:rPr>
      </w:pPr>
      <w:bookmarkStart w:id="1" w:name="_Hlk162244446"/>
      <w:r w:rsidRPr="005C3D82">
        <w:rPr>
          <w:rFonts w:eastAsiaTheme="minorHAnsi" w:cs="Arial"/>
          <w:color w:val="404040" w:themeColor="text1" w:themeTint="BF"/>
          <w:sz w:val="22"/>
          <w:lang w:eastAsia="en-US"/>
        </w:rPr>
        <w:t xml:space="preserve">Vady </w:t>
      </w:r>
      <w:r w:rsidR="00875804" w:rsidRPr="005C3D82">
        <w:rPr>
          <w:rFonts w:eastAsiaTheme="minorHAnsi" w:cs="Arial"/>
          <w:color w:val="404040" w:themeColor="text1" w:themeTint="BF"/>
          <w:sz w:val="22"/>
          <w:lang w:eastAsia="en-US"/>
        </w:rPr>
        <w:t xml:space="preserve">budou zástupci </w:t>
      </w:r>
      <w:r w:rsidR="006F5FED" w:rsidRPr="005C3D82">
        <w:rPr>
          <w:rFonts w:eastAsiaTheme="minorHAnsi" w:cs="Arial"/>
          <w:color w:val="404040" w:themeColor="text1" w:themeTint="BF"/>
          <w:sz w:val="22"/>
          <w:lang w:eastAsia="en-US"/>
        </w:rPr>
        <w:t>O</w:t>
      </w:r>
      <w:r w:rsidR="00875804" w:rsidRPr="005C3D82">
        <w:rPr>
          <w:rFonts w:eastAsiaTheme="minorHAnsi" w:cs="Arial"/>
          <w:color w:val="404040" w:themeColor="text1" w:themeTint="BF"/>
          <w:sz w:val="22"/>
          <w:lang w:eastAsia="en-US"/>
        </w:rPr>
        <w:t xml:space="preserve">bjednatele hlášeny </w:t>
      </w:r>
      <w:r w:rsidR="00600D01" w:rsidRPr="005C3D82">
        <w:rPr>
          <w:rFonts w:eastAsiaTheme="minorHAnsi" w:cs="Arial"/>
          <w:color w:val="404040" w:themeColor="text1" w:themeTint="BF"/>
          <w:sz w:val="22"/>
          <w:lang w:eastAsia="en-US"/>
        </w:rPr>
        <w:t>Poskytovateli</w:t>
      </w:r>
      <w:r w:rsidR="00AE0436" w:rsidRPr="005C3D82">
        <w:rPr>
          <w:rFonts w:eastAsiaTheme="minorHAnsi" w:cs="Arial"/>
          <w:color w:val="404040" w:themeColor="text1" w:themeTint="BF"/>
          <w:sz w:val="22"/>
          <w:lang w:eastAsia="en-US"/>
        </w:rPr>
        <w:t xml:space="preserve"> prostřednictvím kontaktního místa pro hlášení </w:t>
      </w:r>
      <w:r w:rsidR="00A25B46" w:rsidRPr="005C3D82">
        <w:rPr>
          <w:rFonts w:eastAsiaTheme="minorHAnsi" w:cs="Arial"/>
          <w:color w:val="404040" w:themeColor="text1" w:themeTint="BF"/>
          <w:sz w:val="22"/>
          <w:lang w:eastAsia="en-US"/>
        </w:rPr>
        <w:t>v</w:t>
      </w:r>
      <w:r w:rsidR="00AE0436" w:rsidRPr="005C3D82">
        <w:rPr>
          <w:rFonts w:eastAsiaTheme="minorHAnsi" w:cs="Arial"/>
          <w:color w:val="404040" w:themeColor="text1" w:themeTint="BF"/>
          <w:sz w:val="22"/>
          <w:lang w:eastAsia="en-US"/>
        </w:rPr>
        <w:t>ad</w:t>
      </w:r>
      <w:r w:rsidR="00E77D48" w:rsidRPr="005C3D82">
        <w:rPr>
          <w:rFonts w:eastAsiaTheme="minorHAnsi" w:cs="Arial"/>
          <w:color w:val="404040" w:themeColor="text1" w:themeTint="BF"/>
          <w:sz w:val="22"/>
          <w:lang w:eastAsia="en-US"/>
        </w:rPr>
        <w:t>:</w:t>
      </w:r>
    </w:p>
    <w:p w14:paraId="63FC0781" w14:textId="228E8378" w:rsidR="00E96722" w:rsidRPr="005C3D82" w:rsidRDefault="00E77D48" w:rsidP="00E96722">
      <w:pPr>
        <w:pStyle w:val="Odstavecseseznamem"/>
        <w:spacing w:after="60" w:line="312" w:lineRule="auto"/>
        <w:ind w:left="284" w:firstLine="284"/>
        <w:contextualSpacing w:val="0"/>
        <w:jc w:val="both"/>
        <w:rPr>
          <w:rFonts w:eastAsiaTheme="minorHAnsi" w:cs="Arial"/>
          <w:color w:val="404040" w:themeColor="text1" w:themeTint="BF"/>
          <w:sz w:val="22"/>
          <w:lang w:eastAsia="en-US"/>
        </w:rPr>
      </w:pPr>
      <w:proofErr w:type="gramStart"/>
      <w:r w:rsidRPr="005C3D82">
        <w:rPr>
          <w:rFonts w:eastAsiaTheme="minorHAnsi" w:cs="Arial"/>
          <w:color w:val="404040" w:themeColor="text1" w:themeTint="BF"/>
          <w:sz w:val="22"/>
          <w:lang w:eastAsia="en-US"/>
        </w:rPr>
        <w:t>E</w:t>
      </w:r>
      <w:r w:rsidR="00771E87">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mai</w:t>
      </w:r>
      <w:r w:rsidR="00A337BA" w:rsidRPr="005C3D82">
        <w:rPr>
          <w:rFonts w:eastAsiaTheme="minorHAnsi" w:cs="Arial"/>
          <w:color w:val="404040" w:themeColor="text1" w:themeTint="BF"/>
          <w:sz w:val="22"/>
          <w:lang w:eastAsia="en-US"/>
        </w:rPr>
        <w:t>l:</w:t>
      </w:r>
      <w:r w:rsidR="00A25B46"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ab/>
      </w:r>
      <w:proofErr w:type="gramEnd"/>
      <w:r w:rsidR="00387067">
        <w:rPr>
          <w:rFonts w:eastAsiaTheme="minorHAnsi" w:cs="Arial"/>
          <w:color w:val="404040" w:themeColor="text1" w:themeTint="BF"/>
          <w:sz w:val="22"/>
          <w:lang w:eastAsia="en-US"/>
        </w:rPr>
        <w:tab/>
      </w:r>
      <w:proofErr w:type="spellStart"/>
      <w:r w:rsidR="00080680" w:rsidRPr="00080680">
        <w:rPr>
          <w:rFonts w:cs="Arial"/>
          <w:sz w:val="22"/>
          <w:szCs w:val="22"/>
          <w:highlight w:val="lightGray"/>
        </w:rPr>
        <w:t>xxx</w:t>
      </w:r>
      <w:proofErr w:type="spellEnd"/>
    </w:p>
    <w:p w14:paraId="3F2C983A" w14:textId="4623DBB5" w:rsidR="00080680" w:rsidRPr="005C3D82" w:rsidRDefault="00A25B46" w:rsidP="00DE117F">
      <w:pPr>
        <w:pStyle w:val="Odstavecseseznamem"/>
        <w:spacing w:after="60" w:line="312" w:lineRule="auto"/>
        <w:ind w:left="284" w:firstLine="284"/>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T</w:t>
      </w:r>
      <w:r w:rsidR="00E77D48" w:rsidRPr="005C3D82">
        <w:rPr>
          <w:rFonts w:eastAsiaTheme="minorHAnsi" w:cs="Arial"/>
          <w:color w:val="404040" w:themeColor="text1" w:themeTint="BF"/>
          <w:sz w:val="22"/>
          <w:lang w:eastAsia="en-US"/>
        </w:rPr>
        <w:t>elefon</w:t>
      </w:r>
      <w:r w:rsidRPr="005C3D82">
        <w:rPr>
          <w:rFonts w:eastAsiaTheme="minorHAnsi" w:cs="Arial"/>
          <w:color w:val="404040" w:themeColor="text1" w:themeTint="BF"/>
          <w:sz w:val="22"/>
          <w:lang w:eastAsia="en-US"/>
        </w:rPr>
        <w:t xml:space="preserve">: </w:t>
      </w:r>
      <w:r w:rsidR="00E77D48" w:rsidRPr="005C3D82">
        <w:rPr>
          <w:rFonts w:eastAsiaTheme="minorHAnsi" w:cs="Arial"/>
          <w:color w:val="404040" w:themeColor="text1" w:themeTint="BF"/>
          <w:sz w:val="22"/>
          <w:lang w:eastAsia="en-US"/>
        </w:rPr>
        <w:tab/>
      </w:r>
      <w:proofErr w:type="spellStart"/>
      <w:r w:rsidR="00080680" w:rsidRPr="00080680">
        <w:rPr>
          <w:rFonts w:cs="Arial"/>
          <w:sz w:val="22"/>
          <w:szCs w:val="22"/>
          <w:highlight w:val="lightGray"/>
        </w:rPr>
        <w:t>xxx</w:t>
      </w:r>
      <w:proofErr w:type="spellEnd"/>
    </w:p>
    <w:bookmarkEnd w:id="1"/>
    <w:p w14:paraId="79BC2FC8" w14:textId="22C08C17" w:rsidR="00875804" w:rsidRPr="005C3D82" w:rsidRDefault="00875804"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Vyplyne-li z objektivních skutečností potřeba delší </w:t>
      </w:r>
      <w:r w:rsidR="00E77D48" w:rsidRPr="005C3D82">
        <w:rPr>
          <w:rFonts w:eastAsiaTheme="minorHAnsi" w:cs="Arial"/>
          <w:color w:val="404040" w:themeColor="text1" w:themeTint="BF"/>
          <w:sz w:val="22"/>
          <w:lang w:eastAsia="en-US"/>
        </w:rPr>
        <w:t>reakční doby</w:t>
      </w:r>
      <w:r w:rsidRPr="005C3D82">
        <w:rPr>
          <w:rFonts w:eastAsiaTheme="minorHAnsi" w:cs="Arial"/>
          <w:color w:val="404040" w:themeColor="text1" w:themeTint="BF"/>
          <w:sz w:val="22"/>
          <w:lang w:eastAsia="en-US"/>
        </w:rPr>
        <w:t xml:space="preserve">, </w:t>
      </w:r>
      <w:r w:rsidR="00A365A9" w:rsidRPr="005C3D82">
        <w:rPr>
          <w:rFonts w:eastAsiaTheme="minorHAnsi" w:cs="Arial"/>
          <w:color w:val="404040" w:themeColor="text1" w:themeTint="BF"/>
          <w:sz w:val="22"/>
          <w:lang w:eastAsia="en-US"/>
        </w:rPr>
        <w:t>Objednatel je, prostřednictvím kontaktních osob uvedených v čl</w:t>
      </w:r>
      <w:r w:rsidR="00C16C6C" w:rsidRPr="005C3D82">
        <w:rPr>
          <w:rFonts w:eastAsiaTheme="minorHAnsi" w:cs="Arial"/>
          <w:color w:val="404040" w:themeColor="text1" w:themeTint="BF"/>
          <w:sz w:val="22"/>
          <w:lang w:eastAsia="en-US"/>
        </w:rPr>
        <w:t>ánku</w:t>
      </w:r>
      <w:r w:rsidR="00A365A9" w:rsidRPr="005C3D82">
        <w:rPr>
          <w:rFonts w:eastAsiaTheme="minorHAnsi" w:cs="Arial"/>
          <w:color w:val="404040" w:themeColor="text1" w:themeTint="BF"/>
          <w:sz w:val="22"/>
          <w:lang w:eastAsia="en-US"/>
        </w:rPr>
        <w:t xml:space="preserve"> 1</w:t>
      </w:r>
      <w:r w:rsidR="00387067">
        <w:rPr>
          <w:rFonts w:eastAsiaTheme="minorHAnsi" w:cs="Arial"/>
          <w:color w:val="404040" w:themeColor="text1" w:themeTint="BF"/>
          <w:sz w:val="22"/>
          <w:lang w:eastAsia="en-US"/>
        </w:rPr>
        <w:t>6</w:t>
      </w:r>
      <w:r w:rsidR="00A365A9" w:rsidRPr="005C3D82">
        <w:rPr>
          <w:rFonts w:eastAsiaTheme="minorHAnsi" w:cs="Arial"/>
          <w:color w:val="404040" w:themeColor="text1" w:themeTint="BF"/>
          <w:sz w:val="22"/>
          <w:lang w:eastAsia="en-US"/>
        </w:rPr>
        <w:t xml:space="preserve"> Smlouvy, oprávněn stanovit delší </w:t>
      </w:r>
      <w:r w:rsidR="005948E9" w:rsidRPr="005C3D82">
        <w:rPr>
          <w:rFonts w:eastAsiaTheme="minorHAnsi" w:cs="Arial"/>
          <w:color w:val="404040" w:themeColor="text1" w:themeTint="BF"/>
          <w:sz w:val="22"/>
          <w:lang w:eastAsia="en-US"/>
        </w:rPr>
        <w:t>reakční dobu</w:t>
      </w:r>
      <w:r w:rsidRPr="005C3D82">
        <w:rPr>
          <w:rFonts w:eastAsiaTheme="minorHAnsi" w:cs="Arial"/>
          <w:color w:val="404040" w:themeColor="text1" w:themeTint="BF"/>
          <w:sz w:val="22"/>
          <w:lang w:eastAsia="en-US"/>
        </w:rPr>
        <w:t>. Za</w:t>
      </w:r>
      <w:r w:rsidR="00DA1F4C"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objektivní skutečnosti lze považovat </w:t>
      </w:r>
      <w:r w:rsidR="00A337BA" w:rsidRPr="005C3D82">
        <w:rPr>
          <w:rFonts w:eastAsiaTheme="minorHAnsi" w:cs="Arial"/>
          <w:color w:val="404040" w:themeColor="text1" w:themeTint="BF"/>
          <w:sz w:val="22"/>
          <w:lang w:eastAsia="en-US"/>
        </w:rPr>
        <w:t xml:space="preserve">zejména </w:t>
      </w:r>
      <w:r w:rsidRPr="005C3D82">
        <w:rPr>
          <w:rFonts w:eastAsiaTheme="minorHAnsi" w:cs="Arial"/>
          <w:color w:val="404040" w:themeColor="text1" w:themeTint="BF"/>
          <w:sz w:val="22"/>
          <w:lang w:eastAsia="en-US"/>
        </w:rPr>
        <w:t>zásah vyšší moci, chybnou funkci operačních a databázových platforem, časový rozsah potřebných prací jdoucí nad stanovený rámec.</w:t>
      </w:r>
    </w:p>
    <w:p w14:paraId="4381F9A7" w14:textId="571AEF63" w:rsidR="00F36B15" w:rsidRPr="005C3D82" w:rsidRDefault="005C6116"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Pro účely S</w:t>
      </w:r>
      <w:r w:rsidR="00C76262" w:rsidRPr="005C3D82">
        <w:rPr>
          <w:rFonts w:eastAsiaTheme="minorHAnsi" w:cs="Arial"/>
          <w:color w:val="404040" w:themeColor="text1" w:themeTint="BF"/>
          <w:sz w:val="22"/>
          <w:lang w:eastAsia="en-US"/>
        </w:rPr>
        <w:t xml:space="preserve">mlouvy je pro </w:t>
      </w:r>
      <w:r w:rsidR="00A337BA" w:rsidRPr="005C3D82">
        <w:rPr>
          <w:rFonts w:eastAsiaTheme="minorHAnsi" w:cs="Arial"/>
          <w:color w:val="404040" w:themeColor="text1" w:themeTint="BF"/>
          <w:sz w:val="22"/>
          <w:lang w:eastAsia="en-US"/>
        </w:rPr>
        <w:t>odstraňování vad</w:t>
      </w:r>
      <w:r w:rsidR="00C76262" w:rsidRPr="005C3D82">
        <w:rPr>
          <w:rFonts w:eastAsiaTheme="minorHAnsi" w:cs="Arial"/>
          <w:color w:val="404040" w:themeColor="text1" w:themeTint="BF"/>
          <w:sz w:val="22"/>
          <w:lang w:eastAsia="en-US"/>
        </w:rPr>
        <w:t xml:space="preserve"> stano</w:t>
      </w:r>
      <w:r w:rsidR="004D2438" w:rsidRPr="005C3D82">
        <w:rPr>
          <w:rFonts w:eastAsiaTheme="minorHAnsi" w:cs="Arial"/>
          <w:color w:val="404040" w:themeColor="text1" w:themeTint="BF"/>
          <w:sz w:val="22"/>
          <w:lang w:eastAsia="en-US"/>
        </w:rPr>
        <w:t>vena pracovní doba od 8:00 do 1</w:t>
      </w:r>
      <w:r w:rsidR="00412007" w:rsidRPr="005C3D82">
        <w:rPr>
          <w:rFonts w:eastAsiaTheme="minorHAnsi" w:cs="Arial"/>
          <w:color w:val="404040" w:themeColor="text1" w:themeTint="BF"/>
          <w:sz w:val="22"/>
          <w:lang w:eastAsia="en-US"/>
        </w:rPr>
        <w:t>6</w:t>
      </w:r>
      <w:r w:rsidR="00C5481D" w:rsidRPr="005C3D82">
        <w:rPr>
          <w:rFonts w:eastAsiaTheme="minorHAnsi" w:cs="Arial"/>
          <w:color w:val="404040" w:themeColor="text1" w:themeTint="BF"/>
          <w:sz w:val="22"/>
          <w:lang w:eastAsia="en-US"/>
        </w:rPr>
        <w:t>:00 hodin.</w:t>
      </w:r>
    </w:p>
    <w:p w14:paraId="4A07F2C6" w14:textId="7E0E9D26" w:rsidR="00D0630C" w:rsidRPr="005C3D82" w:rsidRDefault="00D0630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Smluvní strany pro vyloučení případných nejasností sjednávají, že záruka za jakost dle tohoto čl</w:t>
      </w:r>
      <w:r w:rsidR="00600D01" w:rsidRPr="005C3D82">
        <w:rPr>
          <w:rFonts w:eastAsiaTheme="minorHAnsi" w:cs="Arial"/>
          <w:color w:val="404040" w:themeColor="text1" w:themeTint="BF"/>
          <w:sz w:val="22"/>
          <w:szCs w:val="22"/>
          <w:lang w:eastAsia="en-US"/>
        </w:rPr>
        <w:t>ánku 1</w:t>
      </w:r>
      <w:r w:rsidR="00387067">
        <w:rPr>
          <w:rFonts w:eastAsiaTheme="minorHAnsi" w:cs="Arial"/>
          <w:color w:val="404040" w:themeColor="text1" w:themeTint="BF"/>
          <w:sz w:val="22"/>
          <w:szCs w:val="22"/>
          <w:lang w:eastAsia="en-US"/>
        </w:rPr>
        <w:t>1</w:t>
      </w:r>
      <w:r w:rsidRPr="005C3D82">
        <w:rPr>
          <w:rFonts w:eastAsiaTheme="minorHAnsi" w:cs="Arial"/>
          <w:color w:val="404040" w:themeColor="text1" w:themeTint="BF"/>
          <w:sz w:val="22"/>
          <w:szCs w:val="22"/>
          <w:lang w:eastAsia="en-US"/>
        </w:rPr>
        <w:t xml:space="preserve"> Smlouvy se nevztahuje na:</w:t>
      </w:r>
    </w:p>
    <w:p w14:paraId="2DF97504" w14:textId="77777777" w:rsidR="00D0630C" w:rsidRPr="005C3D82" w:rsidRDefault="00D0630C" w:rsidP="007E399D">
      <w:pPr>
        <w:pStyle w:val="Odstavecseseznamem"/>
        <w:numPr>
          <w:ilvl w:val="2"/>
          <w:numId w:val="3"/>
        </w:numPr>
        <w:spacing w:after="60" w:line="312" w:lineRule="auto"/>
        <w:ind w:left="992" w:hanging="425"/>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vady výsledků Plnění spočívající v nesouladu výsledků Plnění s právními předpisy, jež </w:t>
      </w:r>
      <w:proofErr w:type="gramStart"/>
      <w:r w:rsidRPr="005C3D82">
        <w:rPr>
          <w:rFonts w:eastAsiaTheme="minorHAnsi" w:cs="Arial"/>
          <w:color w:val="404040" w:themeColor="text1" w:themeTint="BF"/>
          <w:sz w:val="22"/>
          <w:szCs w:val="22"/>
          <w:lang w:eastAsia="en-US"/>
        </w:rPr>
        <w:t>nabydou</w:t>
      </w:r>
      <w:proofErr w:type="gramEnd"/>
      <w:r w:rsidRPr="005C3D82">
        <w:rPr>
          <w:rFonts w:eastAsiaTheme="minorHAnsi" w:cs="Arial"/>
          <w:color w:val="404040" w:themeColor="text1" w:themeTint="BF"/>
          <w:sz w:val="22"/>
          <w:szCs w:val="22"/>
          <w:lang w:eastAsia="en-US"/>
        </w:rPr>
        <w:t xml:space="preserve"> účinnosti po </w:t>
      </w:r>
      <w:r w:rsidRPr="005C3D82">
        <w:rPr>
          <w:rFonts w:cs="Arial"/>
          <w:color w:val="404040" w:themeColor="text1" w:themeTint="BF"/>
          <w:sz w:val="22"/>
          <w:szCs w:val="22"/>
        </w:rPr>
        <w:t>převzetí předmětných výsledků Plnění Objednatelem</w:t>
      </w:r>
      <w:r w:rsidRPr="005C3D82">
        <w:rPr>
          <w:rFonts w:eastAsiaTheme="minorHAnsi" w:cs="Arial"/>
          <w:color w:val="404040" w:themeColor="text1" w:themeTint="BF"/>
          <w:sz w:val="22"/>
          <w:szCs w:val="22"/>
          <w:lang w:eastAsia="en-US"/>
        </w:rPr>
        <w:t>,</w:t>
      </w:r>
    </w:p>
    <w:p w14:paraId="3837A6D4" w14:textId="5FA4A1CC" w:rsidR="00D0630C" w:rsidRPr="005C3D82" w:rsidRDefault="00D0630C" w:rsidP="00813283">
      <w:pPr>
        <w:pStyle w:val="Odstavecseseznamem"/>
        <w:numPr>
          <w:ilvl w:val="2"/>
          <w:numId w:val="3"/>
        </w:numPr>
        <w:spacing w:after="240" w:line="312" w:lineRule="auto"/>
        <w:ind w:left="993" w:hanging="426"/>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vady výsledků Plnění, k nimž došlo v příčinné souvislosti se změnami HW a SW Objednatele, nastavením a konfiguracemi HW a SW Objednatele ve smyslu čl. 1</w:t>
      </w:r>
      <w:r w:rsidR="00387067">
        <w:rPr>
          <w:rFonts w:eastAsiaTheme="minorHAnsi" w:cs="Arial"/>
          <w:color w:val="404040" w:themeColor="text1" w:themeTint="BF"/>
          <w:sz w:val="22"/>
          <w:szCs w:val="22"/>
          <w:lang w:eastAsia="en-US"/>
        </w:rPr>
        <w:t>4</w:t>
      </w:r>
      <w:r w:rsidRPr="005C3D82">
        <w:rPr>
          <w:rFonts w:eastAsiaTheme="minorHAnsi" w:cs="Arial"/>
          <w:color w:val="404040" w:themeColor="text1" w:themeTint="BF"/>
          <w:sz w:val="22"/>
          <w:szCs w:val="22"/>
          <w:lang w:eastAsia="en-US"/>
        </w:rPr>
        <w:t xml:space="preserve"> odst. 1</w:t>
      </w:r>
      <w:r w:rsidR="00387067">
        <w:rPr>
          <w:rFonts w:eastAsiaTheme="minorHAnsi" w:cs="Arial"/>
          <w:color w:val="404040" w:themeColor="text1" w:themeTint="BF"/>
          <w:sz w:val="22"/>
          <w:szCs w:val="22"/>
          <w:lang w:eastAsia="en-US"/>
        </w:rPr>
        <w:t>4</w:t>
      </w:r>
      <w:r w:rsidRPr="005C3D82">
        <w:rPr>
          <w:rFonts w:eastAsiaTheme="minorHAnsi" w:cs="Arial"/>
          <w:color w:val="404040" w:themeColor="text1" w:themeTint="BF"/>
          <w:sz w:val="22"/>
          <w:szCs w:val="22"/>
          <w:lang w:eastAsia="en-US"/>
        </w:rPr>
        <w:t>.1 Smlouvy, provedenými Objednatelem, o nichž Poskytovatel nebyl v rozsahu a v souladu s čl. 1</w:t>
      </w:r>
      <w:r w:rsidR="00387067">
        <w:rPr>
          <w:rFonts w:eastAsiaTheme="minorHAnsi" w:cs="Arial"/>
          <w:color w:val="404040" w:themeColor="text1" w:themeTint="BF"/>
          <w:sz w:val="22"/>
          <w:szCs w:val="22"/>
          <w:lang w:eastAsia="en-US"/>
        </w:rPr>
        <w:t>4</w:t>
      </w:r>
      <w:r w:rsidRPr="005C3D82">
        <w:rPr>
          <w:rFonts w:eastAsiaTheme="minorHAnsi" w:cs="Arial"/>
          <w:color w:val="404040" w:themeColor="text1" w:themeTint="BF"/>
          <w:sz w:val="22"/>
          <w:szCs w:val="22"/>
          <w:lang w:eastAsia="en-US"/>
        </w:rPr>
        <w:t xml:space="preserve"> odst. 1</w:t>
      </w:r>
      <w:r w:rsidR="00387067">
        <w:rPr>
          <w:rFonts w:eastAsiaTheme="minorHAnsi" w:cs="Arial"/>
          <w:color w:val="404040" w:themeColor="text1" w:themeTint="BF"/>
          <w:sz w:val="22"/>
          <w:szCs w:val="22"/>
          <w:lang w:eastAsia="en-US"/>
        </w:rPr>
        <w:t>4</w:t>
      </w:r>
      <w:r w:rsidRPr="005C3D82">
        <w:rPr>
          <w:rFonts w:eastAsiaTheme="minorHAnsi" w:cs="Arial"/>
          <w:color w:val="404040" w:themeColor="text1" w:themeTint="BF"/>
          <w:sz w:val="22"/>
          <w:szCs w:val="22"/>
          <w:lang w:eastAsia="en-US"/>
        </w:rPr>
        <w:t xml:space="preserve">.1 Smlouvy Objednatelem informován.  </w:t>
      </w:r>
    </w:p>
    <w:p w14:paraId="6C534804" w14:textId="77777777" w:rsidR="00B373FD" w:rsidRPr="005C3D82" w:rsidRDefault="00AE176C"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Obchodní tajemství</w:t>
      </w:r>
      <w:r w:rsidR="00F076DF" w:rsidRPr="005C3D82">
        <w:rPr>
          <w:rFonts w:eastAsiaTheme="minorHAnsi" w:cs="Arial"/>
          <w:b/>
          <w:color w:val="404040" w:themeColor="text1" w:themeTint="BF"/>
          <w:sz w:val="22"/>
          <w:szCs w:val="22"/>
          <w:lang w:eastAsia="en-US"/>
        </w:rPr>
        <w:t xml:space="preserve">, ochrana </w:t>
      </w:r>
      <w:r w:rsidRPr="005C3D82">
        <w:rPr>
          <w:rFonts w:eastAsiaTheme="minorHAnsi" w:cs="Arial"/>
          <w:b/>
          <w:color w:val="404040" w:themeColor="text1" w:themeTint="BF"/>
          <w:sz w:val="22"/>
          <w:szCs w:val="22"/>
          <w:lang w:eastAsia="en-US"/>
        </w:rPr>
        <w:t>důvěrn</w:t>
      </w:r>
      <w:r w:rsidR="00F076DF" w:rsidRPr="005C3D82">
        <w:rPr>
          <w:rFonts w:eastAsiaTheme="minorHAnsi" w:cs="Arial"/>
          <w:b/>
          <w:color w:val="404040" w:themeColor="text1" w:themeTint="BF"/>
          <w:sz w:val="22"/>
          <w:szCs w:val="22"/>
          <w:lang w:eastAsia="en-US"/>
        </w:rPr>
        <w:t>ých</w:t>
      </w:r>
      <w:r w:rsidRPr="005C3D82">
        <w:rPr>
          <w:rFonts w:eastAsiaTheme="minorHAnsi" w:cs="Arial"/>
          <w:b/>
          <w:color w:val="404040" w:themeColor="text1" w:themeTint="BF"/>
          <w:sz w:val="22"/>
          <w:szCs w:val="22"/>
          <w:lang w:eastAsia="en-US"/>
        </w:rPr>
        <w:t xml:space="preserve"> informace</w:t>
      </w:r>
      <w:r w:rsidR="00F076DF" w:rsidRPr="005C3D82">
        <w:rPr>
          <w:rFonts w:eastAsiaTheme="minorHAnsi" w:cs="Arial"/>
          <w:b/>
          <w:color w:val="404040" w:themeColor="text1" w:themeTint="BF"/>
          <w:sz w:val="22"/>
          <w:szCs w:val="22"/>
          <w:lang w:eastAsia="en-US"/>
        </w:rPr>
        <w:t xml:space="preserve"> a osobních údajů</w:t>
      </w:r>
    </w:p>
    <w:p w14:paraId="51FEC52D" w14:textId="47760ADB" w:rsidR="003D3CB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Smluvní strany sjednávají, že veškeré skutečnosti jakkoli se týkající nebo související se Smluvními stranami a veškeré další skutečnosti, o nichž se dozví v souvislosti s</w:t>
      </w:r>
      <w:r w:rsidR="00DA1F4C"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touto Smlouvou, jsou Smluvními stranami považovány za důvěrné, aniž by bylo nutné tyto informace jednotlivě jako důvěrné výslovně označovat (dále jen „</w:t>
      </w:r>
      <w:r w:rsidRPr="005C3D82">
        <w:rPr>
          <w:rFonts w:eastAsiaTheme="minorHAnsi" w:cs="Arial"/>
          <w:b/>
          <w:color w:val="404040" w:themeColor="text1" w:themeTint="BF"/>
          <w:sz w:val="22"/>
          <w:lang w:eastAsia="en-US"/>
        </w:rPr>
        <w:t>Důvěrné informace</w:t>
      </w:r>
      <w:r w:rsidRPr="005C3D82">
        <w:rPr>
          <w:rFonts w:eastAsiaTheme="minorHAnsi" w:cs="Arial"/>
          <w:color w:val="404040" w:themeColor="text1" w:themeTint="BF"/>
          <w:sz w:val="22"/>
          <w:lang w:eastAsia="en-US"/>
        </w:rPr>
        <w:t xml:space="preserve">“). Důvěrnými informacemi jsou zejména obsah veškerých dokumentů, dokladů a podkladů, </w:t>
      </w:r>
      <w:r w:rsidRPr="005C3D82">
        <w:rPr>
          <w:rFonts w:eastAsiaTheme="minorHAnsi" w:cs="Arial"/>
          <w:color w:val="404040" w:themeColor="text1" w:themeTint="BF"/>
          <w:sz w:val="22"/>
          <w:lang w:eastAsia="en-US"/>
        </w:rPr>
        <w:lastRenderedPageBreak/>
        <w:t xml:space="preserve">které </w:t>
      </w:r>
      <w:r w:rsidR="00D02005" w:rsidRPr="005C3D82">
        <w:rPr>
          <w:rFonts w:eastAsiaTheme="minorHAnsi" w:cs="Arial"/>
          <w:color w:val="404040" w:themeColor="text1" w:themeTint="BF"/>
          <w:sz w:val="22"/>
          <w:lang w:eastAsia="en-US"/>
        </w:rPr>
        <w:t xml:space="preserve">za účelem splnění závazků dle této Smlouvy </w:t>
      </w:r>
      <w:r w:rsidRPr="005C3D82">
        <w:rPr>
          <w:rFonts w:eastAsiaTheme="minorHAnsi" w:cs="Arial"/>
          <w:color w:val="404040" w:themeColor="text1" w:themeTint="BF"/>
          <w:sz w:val="22"/>
          <w:lang w:eastAsia="en-US"/>
        </w:rPr>
        <w:t xml:space="preserve">zpřístupní Objednatel </w:t>
      </w:r>
      <w:r w:rsidR="008123BF" w:rsidRPr="005C3D82">
        <w:rPr>
          <w:rFonts w:eastAsiaTheme="minorHAnsi" w:cs="Arial"/>
          <w:color w:val="404040" w:themeColor="text1" w:themeTint="BF"/>
          <w:sz w:val="22"/>
          <w:lang w:eastAsia="en-US"/>
        </w:rPr>
        <w:t>Poskytovateli</w:t>
      </w:r>
      <w:r w:rsidR="00E34AA9"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a </w:t>
      </w:r>
      <w:r w:rsidR="00D02005" w:rsidRPr="005C3D82">
        <w:rPr>
          <w:rFonts w:eastAsiaTheme="minorHAnsi" w:cs="Arial"/>
          <w:color w:val="404040" w:themeColor="text1" w:themeTint="BF"/>
          <w:sz w:val="22"/>
          <w:lang w:eastAsia="en-US"/>
        </w:rPr>
        <w:t xml:space="preserve">dále </w:t>
      </w:r>
      <w:r w:rsidRPr="005C3D82">
        <w:rPr>
          <w:rFonts w:eastAsiaTheme="minorHAnsi" w:cs="Arial"/>
          <w:color w:val="404040" w:themeColor="text1" w:themeTint="BF"/>
          <w:sz w:val="22"/>
          <w:lang w:eastAsia="en-US"/>
        </w:rPr>
        <w:t xml:space="preserve">veškeré další informace, které </w:t>
      </w:r>
      <w:r w:rsidR="00D02005" w:rsidRPr="005C3D82">
        <w:rPr>
          <w:rFonts w:eastAsiaTheme="minorHAnsi" w:cs="Arial"/>
          <w:color w:val="404040" w:themeColor="text1" w:themeTint="BF"/>
          <w:sz w:val="22"/>
          <w:lang w:eastAsia="en-US"/>
        </w:rPr>
        <w:t xml:space="preserve">za tímto účelem </w:t>
      </w:r>
      <w:r w:rsidRPr="005C3D82">
        <w:rPr>
          <w:rFonts w:eastAsiaTheme="minorHAnsi" w:cs="Arial"/>
          <w:color w:val="404040" w:themeColor="text1" w:themeTint="BF"/>
          <w:sz w:val="22"/>
          <w:lang w:eastAsia="en-US"/>
        </w:rPr>
        <w:t xml:space="preserve">poskytne Objednatel </w:t>
      </w:r>
      <w:r w:rsidR="008123BF" w:rsidRPr="005C3D82">
        <w:rPr>
          <w:rFonts w:eastAsiaTheme="minorHAnsi" w:cs="Arial"/>
          <w:color w:val="404040" w:themeColor="text1" w:themeTint="BF"/>
          <w:sz w:val="22"/>
          <w:lang w:eastAsia="en-US"/>
        </w:rPr>
        <w:t>Poskytovateli</w:t>
      </w:r>
      <w:r w:rsidRPr="005C3D82">
        <w:rPr>
          <w:rFonts w:eastAsiaTheme="minorHAnsi" w:cs="Arial"/>
          <w:color w:val="404040" w:themeColor="text1" w:themeTint="BF"/>
          <w:sz w:val="22"/>
          <w:lang w:eastAsia="en-US"/>
        </w:rPr>
        <w:t xml:space="preserve"> v jakékoli podobě a jakoukoli formou.</w:t>
      </w:r>
    </w:p>
    <w:p w14:paraId="35DF35C7" w14:textId="77777777" w:rsidR="001D072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Smluvní strany se zavazují, že veškeré Důvěrné informace, které od sebe navzájem získají, budou použity výhradně pro účely řádného splnění závazků dle této Smlouvy a bude s nimi nakládáno jako s obchodním tajemstvím.</w:t>
      </w:r>
    </w:p>
    <w:p w14:paraId="4F1ED262" w14:textId="77777777" w:rsidR="003D3CB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Přijímající Smluvní strana se zavazuje používat k ochraně Důvěrné informace před jejím neoprávněným užíváním, poskytnutím, zveřejněním nebo šířením přiměřené péče, avšak v žádném případě ne v menší míře</w:t>
      </w:r>
      <w:r w:rsidR="00F076DF"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než je míra péče, kterou využívá k</w:t>
      </w:r>
      <w:r w:rsidR="00DA1F4C"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ochraně svých důvěrných informací, které jsou podobného významu. </w:t>
      </w:r>
    </w:p>
    <w:p w14:paraId="6C79D131" w14:textId="77777777" w:rsidR="003D3CB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souhlasu sdělující Smluvní strany. </w:t>
      </w:r>
    </w:p>
    <w:p w14:paraId="185B2B9B" w14:textId="51F6F267" w:rsidR="003D3CB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Předávání Důvěrných informací bude probíhat dle volby Objednatele buď osobně formou protokolárního předání hmotných nosičů, na kterých budou Důvěrné informace zachyceny, nebo elektronick</w:t>
      </w:r>
      <w:r w:rsidR="00197F20" w:rsidRPr="005C3D82">
        <w:rPr>
          <w:rFonts w:eastAsiaTheme="minorHAnsi" w:cs="Arial"/>
          <w:color w:val="404040" w:themeColor="text1" w:themeTint="BF"/>
          <w:sz w:val="22"/>
          <w:lang w:eastAsia="en-US"/>
        </w:rPr>
        <w:t>ou</w:t>
      </w:r>
      <w:r w:rsidRPr="005C3D82">
        <w:rPr>
          <w:rFonts w:eastAsiaTheme="minorHAnsi" w:cs="Arial"/>
          <w:color w:val="404040" w:themeColor="text1" w:themeTint="BF"/>
          <w:sz w:val="22"/>
          <w:lang w:eastAsia="en-US"/>
        </w:rPr>
        <w:t xml:space="preserve"> formou</w:t>
      </w:r>
      <w:r w:rsidR="00D753B0"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w:t>
      </w:r>
      <w:r w:rsidR="00D753B0" w:rsidRPr="005C3D82">
        <w:rPr>
          <w:rFonts w:eastAsiaTheme="minorHAnsi" w:cs="Arial"/>
          <w:color w:val="404040" w:themeColor="text1" w:themeTint="BF"/>
          <w:sz w:val="22"/>
          <w:lang w:eastAsia="en-US"/>
        </w:rPr>
        <w:t>Důvěrné informace v elektronické podobě musí být bezpečně zašifrovan</w:t>
      </w:r>
      <w:r w:rsidR="008F1B9B" w:rsidRPr="005C3D82">
        <w:rPr>
          <w:rFonts w:eastAsiaTheme="minorHAnsi" w:cs="Arial"/>
          <w:color w:val="404040" w:themeColor="text1" w:themeTint="BF"/>
          <w:sz w:val="22"/>
          <w:lang w:eastAsia="en-US"/>
        </w:rPr>
        <w:t>é</w:t>
      </w:r>
      <w:r w:rsidR="00D753B0" w:rsidRPr="005C3D82">
        <w:rPr>
          <w:rFonts w:eastAsiaTheme="minorHAnsi" w:cs="Arial"/>
          <w:color w:val="404040" w:themeColor="text1" w:themeTint="BF"/>
          <w:sz w:val="22"/>
          <w:lang w:eastAsia="en-US"/>
        </w:rPr>
        <w:t xml:space="preserve"> při přenosu po datové síti nebo při uložení na datovém</w:t>
      </w:r>
      <w:r w:rsidR="000A69E0" w:rsidRPr="005C3D82">
        <w:rPr>
          <w:rFonts w:eastAsiaTheme="minorHAnsi" w:cs="Arial"/>
          <w:color w:val="404040" w:themeColor="text1" w:themeTint="BF"/>
          <w:sz w:val="22"/>
          <w:lang w:eastAsia="en-US"/>
        </w:rPr>
        <w:t xml:space="preserve"> médiu</w:t>
      </w:r>
      <w:r w:rsidR="00D753B0" w:rsidRPr="005C3D82">
        <w:rPr>
          <w:rFonts w:eastAsiaTheme="minorHAnsi" w:cs="Arial"/>
          <w:color w:val="404040" w:themeColor="text1" w:themeTint="BF"/>
          <w:sz w:val="22"/>
          <w:lang w:eastAsia="en-US"/>
        </w:rPr>
        <w:t>. Použité kryptografické prostředky musí být v souladu s ustanovením §</w:t>
      </w:r>
      <w:r w:rsidR="00F467BF" w:rsidRPr="005C3D82">
        <w:rPr>
          <w:rFonts w:eastAsiaTheme="minorHAnsi" w:cs="Arial"/>
          <w:color w:val="404040" w:themeColor="text1" w:themeTint="BF"/>
          <w:sz w:val="22"/>
          <w:lang w:eastAsia="en-US"/>
        </w:rPr>
        <w:t xml:space="preserve"> </w:t>
      </w:r>
      <w:r w:rsidR="00D753B0" w:rsidRPr="005C3D82">
        <w:rPr>
          <w:rFonts w:eastAsiaTheme="minorHAnsi" w:cs="Arial"/>
          <w:color w:val="404040" w:themeColor="text1" w:themeTint="BF"/>
          <w:sz w:val="22"/>
          <w:lang w:eastAsia="en-US"/>
        </w:rPr>
        <w:t xml:space="preserve">19 vyhlášky </w:t>
      </w:r>
      <w:r w:rsidR="00F467BF" w:rsidRPr="005C3D82">
        <w:rPr>
          <w:rFonts w:eastAsiaTheme="minorHAnsi" w:cs="Arial"/>
          <w:color w:val="404040" w:themeColor="text1" w:themeTint="BF"/>
          <w:sz w:val="22"/>
          <w:lang w:eastAsia="en-US"/>
        </w:rPr>
        <w:t>č.</w:t>
      </w:r>
      <w:r w:rsidR="005E34E3" w:rsidRPr="005C3D82">
        <w:rPr>
          <w:rFonts w:eastAsiaTheme="minorHAnsi" w:cs="Arial"/>
          <w:color w:val="404040" w:themeColor="text1" w:themeTint="BF"/>
          <w:sz w:val="22"/>
          <w:lang w:eastAsia="en-US"/>
        </w:rPr>
        <w:t> </w:t>
      </w:r>
      <w:r w:rsidR="00D753B0" w:rsidRPr="005C3D82">
        <w:rPr>
          <w:rFonts w:eastAsiaTheme="minorHAnsi" w:cs="Arial"/>
          <w:color w:val="404040" w:themeColor="text1" w:themeTint="BF"/>
          <w:sz w:val="22"/>
          <w:lang w:eastAsia="en-US"/>
        </w:rPr>
        <w:t>82/2018 Sb.</w:t>
      </w:r>
      <w:r w:rsidR="00F467BF" w:rsidRPr="005C3D82">
        <w:rPr>
          <w:rFonts w:eastAsiaTheme="minorHAnsi" w:cs="Arial"/>
          <w:color w:val="404040" w:themeColor="text1" w:themeTint="BF"/>
          <w:sz w:val="22"/>
          <w:lang w:eastAsia="en-US"/>
        </w:rPr>
        <w:t xml:space="preserve">, </w:t>
      </w:r>
      <w:r w:rsidR="00B4246B" w:rsidRPr="005C3D82">
        <w:rPr>
          <w:rFonts w:eastAsiaTheme="minorHAnsi" w:cs="Arial"/>
          <w:color w:val="404040" w:themeColor="text1" w:themeTint="BF"/>
          <w:sz w:val="22"/>
          <w:lang w:eastAsia="en-US"/>
        </w:rPr>
        <w:t xml:space="preserve">o bezpečnostních opatřeních, kybernetických bezpečnostních incidentech, reaktivních opatřeních, náležitostech podání v oblasti kybernetické bezpečnosti a likvidaci dat (vyhláška </w:t>
      </w:r>
      <w:r w:rsidR="00F467BF" w:rsidRPr="005C3D82">
        <w:rPr>
          <w:rFonts w:eastAsiaTheme="minorHAnsi" w:cs="Arial"/>
          <w:color w:val="404040" w:themeColor="text1" w:themeTint="BF"/>
          <w:sz w:val="22"/>
          <w:lang w:eastAsia="en-US"/>
        </w:rPr>
        <w:t>o kybernetické bezpečnosti</w:t>
      </w:r>
      <w:r w:rsidR="00B4246B" w:rsidRPr="005C3D82">
        <w:rPr>
          <w:rFonts w:eastAsiaTheme="minorHAnsi" w:cs="Arial"/>
          <w:color w:val="404040" w:themeColor="text1" w:themeTint="BF"/>
          <w:sz w:val="22"/>
          <w:lang w:eastAsia="en-US"/>
        </w:rPr>
        <w:t>) (dále jen „</w:t>
      </w:r>
      <w:r w:rsidR="00B4246B" w:rsidRPr="005C3D82">
        <w:rPr>
          <w:rFonts w:eastAsiaTheme="minorHAnsi" w:cs="Arial"/>
          <w:b/>
          <w:color w:val="404040" w:themeColor="text1" w:themeTint="BF"/>
          <w:sz w:val="22"/>
          <w:lang w:eastAsia="en-US"/>
        </w:rPr>
        <w:t>vyhláška o</w:t>
      </w:r>
      <w:r w:rsidR="005E34E3" w:rsidRPr="005C3D82">
        <w:rPr>
          <w:rFonts w:eastAsiaTheme="minorHAnsi" w:cs="Arial"/>
          <w:b/>
          <w:color w:val="404040" w:themeColor="text1" w:themeTint="BF"/>
          <w:sz w:val="22"/>
          <w:lang w:eastAsia="en-US"/>
        </w:rPr>
        <w:t> </w:t>
      </w:r>
      <w:r w:rsidR="00B4246B" w:rsidRPr="005C3D82">
        <w:rPr>
          <w:rFonts w:eastAsiaTheme="minorHAnsi" w:cs="Arial"/>
          <w:b/>
          <w:color w:val="404040" w:themeColor="text1" w:themeTint="BF"/>
          <w:sz w:val="22"/>
          <w:lang w:eastAsia="en-US"/>
        </w:rPr>
        <w:t>kybernetické bezpečnosti</w:t>
      </w:r>
      <w:r w:rsidR="00B4246B" w:rsidRPr="005C3D82">
        <w:rPr>
          <w:rFonts w:eastAsiaTheme="minorHAnsi" w:cs="Arial"/>
          <w:color w:val="404040" w:themeColor="text1" w:themeTint="BF"/>
          <w:sz w:val="22"/>
          <w:lang w:eastAsia="en-US"/>
        </w:rPr>
        <w:t>“)</w:t>
      </w:r>
      <w:r w:rsidR="00F467BF" w:rsidRPr="005C3D82">
        <w:rPr>
          <w:rFonts w:eastAsiaTheme="minorHAnsi" w:cs="Arial"/>
          <w:color w:val="404040" w:themeColor="text1" w:themeTint="BF"/>
          <w:sz w:val="22"/>
          <w:lang w:eastAsia="en-US"/>
        </w:rPr>
        <w:t>.</w:t>
      </w:r>
    </w:p>
    <w:p w14:paraId="7CA494E0" w14:textId="0E572ACE" w:rsidR="003D3CBC" w:rsidRPr="005C3D82" w:rsidRDefault="003D3CBC"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Každá ze Smluvních stran se zavazuje vynaložit maximální úsilí, aby tajnost Důvěrných informací druhé Smluvní strany byla důsledně dodržována jejími zaměstnanci i</w:t>
      </w:r>
      <w:r w:rsidR="0034714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osobami, které v souladu s touto Smlouvou k plnění účelu spolupráce použije. Použije-li některá ze Smluvních stran k plnění třetí osoby, je oprávněna zpřístupnit jí</w:t>
      </w:r>
      <w:r w:rsidR="0034714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Důvěrné informace získané od druhé Smluvní strany pouze v rozsahu nezbytně nutném pro jí poskytované plnění a je rovněž povinna zavázat třetí osobu povinností zachování Důvěrných informací v rozsahu dle této Smlouvy. Za porušení povinností třetí osobou odpovídá Smluvní strana, která jí Důvěrné informace zpřístupnila.</w:t>
      </w:r>
    </w:p>
    <w:p w14:paraId="50F03EB9" w14:textId="1605BB0D" w:rsidR="00B373FD" w:rsidRPr="005C3D82" w:rsidRDefault="00DF099D"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B373FD" w:rsidRPr="005C3D82">
        <w:rPr>
          <w:rFonts w:eastAsiaTheme="minorHAnsi" w:cs="Arial"/>
          <w:color w:val="404040" w:themeColor="text1" w:themeTint="BF"/>
          <w:sz w:val="22"/>
          <w:lang w:eastAsia="en-US"/>
        </w:rPr>
        <w:t xml:space="preserve">zajistí, aby </w:t>
      </w:r>
      <w:r w:rsidR="004148AD" w:rsidRPr="005C3D82">
        <w:rPr>
          <w:rFonts w:eastAsiaTheme="minorHAnsi" w:cs="Arial"/>
          <w:color w:val="404040" w:themeColor="text1" w:themeTint="BF"/>
          <w:sz w:val="22"/>
          <w:lang w:eastAsia="en-US"/>
        </w:rPr>
        <w:t xml:space="preserve">přístup k elektronickým datovým souborům </w:t>
      </w:r>
      <w:r w:rsidR="00B373FD" w:rsidRPr="005C3D82">
        <w:rPr>
          <w:rFonts w:eastAsiaTheme="minorHAnsi" w:cs="Arial"/>
          <w:color w:val="404040" w:themeColor="text1" w:themeTint="BF"/>
          <w:sz w:val="22"/>
          <w:lang w:eastAsia="en-US"/>
        </w:rPr>
        <w:t xml:space="preserve">obsahující osobní údaje </w:t>
      </w:r>
      <w:r w:rsidR="006B5D64" w:rsidRPr="005C3D82">
        <w:rPr>
          <w:rFonts w:eastAsiaTheme="minorHAnsi" w:cs="Arial"/>
          <w:color w:val="404040" w:themeColor="text1" w:themeTint="BF"/>
          <w:sz w:val="22"/>
          <w:lang w:eastAsia="en-US"/>
        </w:rPr>
        <w:t xml:space="preserve">a Důvěrné informace </w:t>
      </w:r>
      <w:r w:rsidR="00B373FD" w:rsidRPr="005C3D82">
        <w:rPr>
          <w:rFonts w:eastAsiaTheme="minorHAnsi" w:cs="Arial"/>
          <w:color w:val="404040" w:themeColor="text1" w:themeTint="BF"/>
          <w:sz w:val="22"/>
          <w:lang w:eastAsia="en-US"/>
        </w:rPr>
        <w:t xml:space="preserve">byl </w:t>
      </w:r>
      <w:r w:rsidR="004148AD" w:rsidRPr="005C3D82">
        <w:rPr>
          <w:rFonts w:eastAsiaTheme="minorHAnsi" w:cs="Arial"/>
          <w:color w:val="404040" w:themeColor="text1" w:themeTint="BF"/>
          <w:sz w:val="22"/>
          <w:lang w:eastAsia="en-US"/>
        </w:rPr>
        <w:t>dostatečně zabezpečen v souladu s požadavky na</w:t>
      </w:r>
      <w:r w:rsidR="00BD55A7" w:rsidRPr="005C3D82">
        <w:rPr>
          <w:rFonts w:eastAsiaTheme="minorHAnsi" w:cs="Arial"/>
          <w:color w:val="404040" w:themeColor="text1" w:themeTint="BF"/>
          <w:sz w:val="22"/>
          <w:lang w:eastAsia="en-US"/>
        </w:rPr>
        <w:t> </w:t>
      </w:r>
      <w:r w:rsidR="004148AD" w:rsidRPr="005C3D82">
        <w:rPr>
          <w:rFonts w:eastAsiaTheme="minorHAnsi" w:cs="Arial"/>
          <w:color w:val="404040" w:themeColor="text1" w:themeTint="BF"/>
          <w:sz w:val="22"/>
          <w:lang w:eastAsia="en-US"/>
        </w:rPr>
        <w:t xml:space="preserve">důvěrnost a integritu dat podle vyhlášky </w:t>
      </w:r>
      <w:r w:rsidR="003033F3" w:rsidRPr="005C3D82">
        <w:rPr>
          <w:rFonts w:eastAsiaTheme="minorHAnsi" w:cs="Arial"/>
          <w:color w:val="404040" w:themeColor="text1" w:themeTint="BF"/>
          <w:sz w:val="22"/>
          <w:lang w:eastAsia="en-US"/>
        </w:rPr>
        <w:t>o kybernetické bezpečnosti.</w:t>
      </w:r>
      <w:r w:rsidR="004148AD" w:rsidRPr="005C3D82">
        <w:rPr>
          <w:rFonts w:eastAsiaTheme="minorHAnsi" w:cs="Arial"/>
          <w:color w:val="404040" w:themeColor="text1" w:themeTint="BF"/>
          <w:sz w:val="22"/>
          <w:lang w:eastAsia="en-US"/>
        </w:rPr>
        <w:t xml:space="preserve"> </w:t>
      </w:r>
    </w:p>
    <w:p w14:paraId="2BA32809" w14:textId="7FD89029" w:rsidR="00B373FD" w:rsidRPr="005C3D82" w:rsidRDefault="00B373FD"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Je-li pro účel </w:t>
      </w:r>
      <w:r w:rsidR="00DF099D" w:rsidRPr="005C3D82">
        <w:rPr>
          <w:rFonts w:eastAsiaTheme="minorHAnsi" w:cs="Arial"/>
          <w:color w:val="404040" w:themeColor="text1" w:themeTint="BF"/>
          <w:sz w:val="22"/>
          <w:lang w:eastAsia="en-US"/>
        </w:rPr>
        <w:t xml:space="preserve">poskytování Plnění dle této Smlouvy </w:t>
      </w:r>
      <w:r w:rsidRPr="005C3D82">
        <w:rPr>
          <w:rFonts w:eastAsiaTheme="minorHAnsi" w:cs="Arial"/>
          <w:color w:val="404040" w:themeColor="text1" w:themeTint="BF"/>
          <w:sz w:val="22"/>
          <w:lang w:eastAsia="en-US"/>
        </w:rPr>
        <w:t xml:space="preserve">nezbytné poskytnout </w:t>
      </w:r>
      <w:r w:rsidR="00DF099D" w:rsidRPr="005C3D82">
        <w:rPr>
          <w:rFonts w:eastAsiaTheme="minorHAnsi" w:cs="Arial"/>
          <w:color w:val="404040" w:themeColor="text1" w:themeTint="BF"/>
          <w:sz w:val="22"/>
          <w:lang w:eastAsia="en-US"/>
        </w:rPr>
        <w:t>Poskytovateli</w:t>
      </w:r>
      <w:r w:rsidRPr="005C3D82">
        <w:rPr>
          <w:rFonts w:eastAsiaTheme="minorHAnsi" w:cs="Arial"/>
          <w:color w:val="404040" w:themeColor="text1" w:themeTint="BF"/>
          <w:sz w:val="22"/>
          <w:lang w:eastAsia="en-US"/>
        </w:rPr>
        <w:t xml:space="preserve"> kopii databází, souborů nebo nosičů údajů obsahujíc</w:t>
      </w:r>
      <w:r w:rsidR="00DF4665" w:rsidRPr="005C3D82">
        <w:rPr>
          <w:rFonts w:eastAsiaTheme="minorHAnsi" w:cs="Arial"/>
          <w:color w:val="404040" w:themeColor="text1" w:themeTint="BF"/>
          <w:sz w:val="22"/>
          <w:lang w:eastAsia="en-US"/>
        </w:rPr>
        <w:t xml:space="preserve">ích jakékoliv údaje z činnosti </w:t>
      </w:r>
      <w:r w:rsidR="00DF4665" w:rsidRPr="005C3D82">
        <w:rPr>
          <w:rFonts w:eastAsiaTheme="minorHAnsi" w:cs="Arial"/>
          <w:color w:val="404040" w:themeColor="text1" w:themeTint="BF"/>
          <w:sz w:val="22"/>
          <w:lang w:eastAsia="en-US"/>
        </w:rPr>
        <w:lastRenderedPageBreak/>
        <w:t>O</w:t>
      </w:r>
      <w:r w:rsidRPr="005C3D82">
        <w:rPr>
          <w:rFonts w:eastAsiaTheme="minorHAnsi" w:cs="Arial"/>
          <w:color w:val="404040" w:themeColor="text1" w:themeTint="BF"/>
          <w:sz w:val="22"/>
          <w:lang w:eastAsia="en-US"/>
        </w:rPr>
        <w:t>bjednatele a jím určených organizací, je</w:t>
      </w:r>
      <w:r w:rsidR="0009461A" w:rsidRPr="005C3D82">
        <w:rPr>
          <w:rFonts w:eastAsiaTheme="minorHAnsi" w:cs="Arial"/>
          <w:color w:val="404040" w:themeColor="text1" w:themeTint="BF"/>
          <w:sz w:val="22"/>
          <w:lang w:eastAsia="en-US"/>
        </w:rPr>
        <w:t> </w:t>
      </w:r>
      <w:r w:rsidR="008035CA"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povinen s takovými údaji nakládat tak, aby nedošlo k jejich úniku či</w:t>
      </w:r>
      <w:r w:rsidR="00337A30"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zneužití.</w:t>
      </w:r>
    </w:p>
    <w:p w14:paraId="2D43992B" w14:textId="77777777" w:rsidR="001D072C" w:rsidRPr="005C3D82" w:rsidRDefault="00B373FD"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Veškeré skutečnosti obchodní, ekonomické a technické povahy související se</w:t>
      </w:r>
      <w:r w:rsidR="00351961" w:rsidRPr="005C3D82">
        <w:rPr>
          <w:rFonts w:eastAsiaTheme="minorHAnsi" w:cs="Arial"/>
          <w:color w:val="404040" w:themeColor="text1" w:themeTint="BF"/>
          <w:sz w:val="22"/>
          <w:lang w:eastAsia="en-US"/>
        </w:rPr>
        <w:t>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 xml:space="preserve">mluvními stranami, které nejsou běžně dostupné v obchodních kruzích a se kterými se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 xml:space="preserve">mluvní strany seznámí při realizaci předmětu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 xml:space="preserve">mlouvy nebo v souvislosti s touto </w:t>
      </w:r>
      <w:r w:rsidR="009E13F3" w:rsidRPr="005C3D82">
        <w:rPr>
          <w:rFonts w:eastAsiaTheme="minorHAnsi" w:cs="Arial"/>
          <w:color w:val="404040" w:themeColor="text1" w:themeTint="BF"/>
          <w:sz w:val="22"/>
          <w:lang w:eastAsia="en-US"/>
        </w:rPr>
        <w:t>S</w:t>
      </w:r>
      <w:r w:rsidR="00E34660" w:rsidRPr="005C3D82">
        <w:rPr>
          <w:rFonts w:eastAsiaTheme="minorHAnsi" w:cs="Arial"/>
          <w:color w:val="404040" w:themeColor="text1" w:themeTint="BF"/>
          <w:sz w:val="22"/>
          <w:lang w:eastAsia="en-US"/>
        </w:rPr>
        <w:t>mlouvou, se považují za D</w:t>
      </w:r>
      <w:r w:rsidRPr="005C3D82">
        <w:rPr>
          <w:rFonts w:eastAsiaTheme="minorHAnsi" w:cs="Arial"/>
          <w:color w:val="404040" w:themeColor="text1" w:themeTint="BF"/>
          <w:sz w:val="22"/>
          <w:lang w:eastAsia="en-US"/>
        </w:rPr>
        <w:t>ůvěrné informace.</w:t>
      </w:r>
    </w:p>
    <w:p w14:paraId="1557CD6E" w14:textId="5F815429" w:rsidR="00B373FD" w:rsidRPr="005C3D82" w:rsidRDefault="008035CA"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E34660" w:rsidRPr="005C3D82">
        <w:rPr>
          <w:rFonts w:eastAsiaTheme="minorHAnsi" w:cs="Arial"/>
          <w:color w:val="404040" w:themeColor="text1" w:themeTint="BF"/>
          <w:sz w:val="22"/>
          <w:lang w:eastAsia="en-US"/>
        </w:rPr>
        <w:t>se zavazuje, že D</w:t>
      </w:r>
      <w:r w:rsidR="00B373FD" w:rsidRPr="005C3D82">
        <w:rPr>
          <w:rFonts w:eastAsiaTheme="minorHAnsi" w:cs="Arial"/>
          <w:color w:val="404040" w:themeColor="text1" w:themeTint="BF"/>
          <w:sz w:val="22"/>
          <w:lang w:eastAsia="en-US"/>
        </w:rPr>
        <w:t>ůvěrné informace jiným subjektům nesdělí, nezpřístupní, ani nevyužije pro sebe nebo pro jinou osobu</w:t>
      </w:r>
      <w:r w:rsidR="00CA3172" w:rsidRPr="005C3D82">
        <w:rPr>
          <w:rFonts w:eastAsiaTheme="minorHAnsi" w:cs="Arial"/>
          <w:color w:val="404040" w:themeColor="text1" w:themeTint="BF"/>
          <w:sz w:val="22"/>
          <w:lang w:eastAsia="en-US"/>
        </w:rPr>
        <w:t xml:space="preserve">, a nebude z nich pořizovat kopie ani opisy. </w:t>
      </w:r>
      <w:r w:rsidR="00B373FD" w:rsidRPr="005C3D82">
        <w:rPr>
          <w:rFonts w:eastAsiaTheme="minorHAnsi" w:cs="Arial"/>
          <w:color w:val="404040" w:themeColor="text1" w:themeTint="BF"/>
          <w:sz w:val="22"/>
          <w:lang w:eastAsia="en-US"/>
        </w:rPr>
        <w:t xml:space="preserve">Zavazuje se zachovat je v přísné tajnosti a sdělit je výlučně těm svým zaměstnancům nebo </w:t>
      </w:r>
      <w:r w:rsidR="009E13F3" w:rsidRPr="005C3D82">
        <w:rPr>
          <w:rFonts w:eastAsiaTheme="minorHAnsi" w:cs="Arial"/>
          <w:color w:val="404040" w:themeColor="text1" w:themeTint="BF"/>
          <w:sz w:val="22"/>
          <w:lang w:eastAsia="en-US"/>
        </w:rPr>
        <w:t>pod</w:t>
      </w:r>
      <w:r w:rsidR="00B373FD" w:rsidRPr="005C3D82">
        <w:rPr>
          <w:rFonts w:eastAsiaTheme="minorHAnsi" w:cs="Arial"/>
          <w:color w:val="404040" w:themeColor="text1" w:themeTint="BF"/>
          <w:sz w:val="22"/>
          <w:lang w:eastAsia="en-US"/>
        </w:rPr>
        <w:t xml:space="preserve">dodavatelům, kteří jsou pověřeni plněním </w:t>
      </w:r>
      <w:r w:rsidR="009E13F3" w:rsidRPr="005C3D82">
        <w:rPr>
          <w:rFonts w:eastAsiaTheme="minorHAnsi" w:cs="Arial"/>
          <w:color w:val="404040" w:themeColor="text1" w:themeTint="BF"/>
          <w:sz w:val="22"/>
          <w:lang w:eastAsia="en-US"/>
        </w:rPr>
        <w:t>S</w:t>
      </w:r>
      <w:r w:rsidR="00B373FD" w:rsidRPr="005C3D82">
        <w:rPr>
          <w:rFonts w:eastAsiaTheme="minorHAnsi" w:cs="Arial"/>
          <w:color w:val="404040" w:themeColor="text1" w:themeTint="BF"/>
          <w:sz w:val="22"/>
          <w:lang w:eastAsia="en-US"/>
        </w:rPr>
        <w:t xml:space="preserve">mlouvy a za tímto účelem jsou oprávněni se s těmito informacemi v nezbytném rozsahu seznámit. </w:t>
      </w:r>
      <w:r w:rsidRPr="005C3D82">
        <w:rPr>
          <w:rFonts w:eastAsiaTheme="minorHAnsi" w:cs="Arial"/>
          <w:color w:val="404040" w:themeColor="text1" w:themeTint="BF"/>
          <w:sz w:val="22"/>
          <w:lang w:eastAsia="en-US"/>
        </w:rPr>
        <w:t>Poskytovatel</w:t>
      </w:r>
      <w:r w:rsidR="00B0477F" w:rsidRPr="005C3D82">
        <w:rPr>
          <w:rFonts w:eastAsiaTheme="minorHAnsi" w:cs="Arial"/>
          <w:color w:val="404040" w:themeColor="text1" w:themeTint="BF"/>
          <w:sz w:val="22"/>
          <w:lang w:eastAsia="en-US"/>
        </w:rPr>
        <w:t xml:space="preserve"> </w:t>
      </w:r>
      <w:r w:rsidR="00B373FD" w:rsidRPr="005C3D82">
        <w:rPr>
          <w:rFonts w:eastAsiaTheme="minorHAnsi" w:cs="Arial"/>
          <w:color w:val="404040" w:themeColor="text1" w:themeTint="BF"/>
          <w:sz w:val="22"/>
          <w:lang w:eastAsia="en-US"/>
        </w:rPr>
        <w:t>se</w:t>
      </w:r>
      <w:r w:rsidR="00DF5AB3" w:rsidRPr="005C3D82">
        <w:rPr>
          <w:rFonts w:eastAsiaTheme="minorHAnsi" w:cs="Arial"/>
          <w:color w:val="404040" w:themeColor="text1" w:themeTint="BF"/>
          <w:sz w:val="22"/>
          <w:lang w:eastAsia="en-US"/>
        </w:rPr>
        <w:t> </w:t>
      </w:r>
      <w:r w:rsidR="00B373FD" w:rsidRPr="005C3D82">
        <w:rPr>
          <w:rFonts w:eastAsiaTheme="minorHAnsi" w:cs="Arial"/>
          <w:color w:val="404040" w:themeColor="text1" w:themeTint="BF"/>
          <w:sz w:val="22"/>
          <w:lang w:eastAsia="en-US"/>
        </w:rPr>
        <w:t>zavazuje zabezpečit, aby i tyto osoby považovaly uvedené informace za důvěrné a</w:t>
      </w:r>
      <w:r w:rsidR="0009461A" w:rsidRPr="005C3D82">
        <w:rPr>
          <w:rFonts w:eastAsiaTheme="minorHAnsi" w:cs="Arial"/>
          <w:color w:val="404040" w:themeColor="text1" w:themeTint="BF"/>
          <w:sz w:val="22"/>
          <w:lang w:eastAsia="en-US"/>
        </w:rPr>
        <w:t> </w:t>
      </w:r>
      <w:r w:rsidR="00B373FD" w:rsidRPr="005C3D82">
        <w:rPr>
          <w:rFonts w:eastAsiaTheme="minorHAnsi" w:cs="Arial"/>
          <w:color w:val="404040" w:themeColor="text1" w:themeTint="BF"/>
          <w:sz w:val="22"/>
          <w:lang w:eastAsia="en-US"/>
        </w:rPr>
        <w:t>zachovávaly o nich mlčenlivost.</w:t>
      </w:r>
    </w:p>
    <w:p w14:paraId="6470C163" w14:textId="77777777" w:rsidR="00B373FD" w:rsidRPr="005C3D82" w:rsidRDefault="00B373FD" w:rsidP="00876183">
      <w:pPr>
        <w:pStyle w:val="Odstavecseseznamem"/>
        <w:numPr>
          <w:ilvl w:val="1"/>
          <w:numId w:val="3"/>
        </w:numPr>
        <w:spacing w:after="6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Povinnost plnit ustanovení tohoto článku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mlouvy se nevztahuje na informace, které:</w:t>
      </w:r>
    </w:p>
    <w:p w14:paraId="54B7D74B" w14:textId="77777777" w:rsidR="003D3CBC"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je Smluvní strana povinna sdělit na základě zákonem stanovené povinnosti;</w:t>
      </w:r>
    </w:p>
    <w:p w14:paraId="2BCB3A67" w14:textId="77777777" w:rsidR="003D3CBC"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byly písemným souhlasem poskytující Smluvní strany zproštěny těchto omezení;</w:t>
      </w:r>
    </w:p>
    <w:p w14:paraId="2E8C594F" w14:textId="77777777" w:rsidR="003D3CBC"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jsou známé nebo byly zveřejněny jinak, než násle</w:t>
      </w:r>
      <w:r w:rsidR="00EC0E3C" w:rsidRPr="005C3D82">
        <w:rPr>
          <w:rFonts w:eastAsiaTheme="minorHAnsi" w:cs="Arial"/>
          <w:color w:val="404040" w:themeColor="text1" w:themeTint="BF"/>
          <w:sz w:val="22"/>
          <w:lang w:eastAsia="en-US"/>
        </w:rPr>
        <w:t xml:space="preserve">dkem zanedbání povinnosti jedné </w:t>
      </w:r>
      <w:r w:rsidRPr="005C3D82">
        <w:rPr>
          <w:rFonts w:eastAsiaTheme="minorHAnsi" w:cs="Arial"/>
          <w:color w:val="404040" w:themeColor="text1" w:themeTint="BF"/>
          <w:sz w:val="22"/>
          <w:lang w:eastAsia="en-US"/>
        </w:rPr>
        <w:t>ze Smluvních stran;</w:t>
      </w:r>
    </w:p>
    <w:p w14:paraId="594B0802" w14:textId="77777777" w:rsidR="003D3CBC"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příjemce je zná dříve, než je sdělí Smluvní strana;</w:t>
      </w:r>
    </w:p>
    <w:p w14:paraId="2E7F2C8A" w14:textId="77777777" w:rsidR="003D3CBC"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jsou vyžádány soudem, státním zastupitelstvím nebo příslušným správním orgánem na základě zákona; </w:t>
      </w:r>
    </w:p>
    <w:p w14:paraId="5FDC6E9E" w14:textId="77777777" w:rsidR="003139C7" w:rsidRPr="005C3D82" w:rsidRDefault="003D3CBC" w:rsidP="00B9510F">
      <w:pPr>
        <w:widowControl w:val="0"/>
        <w:numPr>
          <w:ilvl w:val="2"/>
          <w:numId w:val="12"/>
        </w:numPr>
        <w:tabs>
          <w:tab w:val="clear" w:pos="2160"/>
        </w:tabs>
        <w:spacing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je Objednatel povinen poskytnout svému zakladateli</w:t>
      </w:r>
      <w:r w:rsidR="003139C7" w:rsidRPr="005C3D82">
        <w:rPr>
          <w:rFonts w:eastAsiaTheme="minorHAnsi" w:cs="Arial"/>
          <w:color w:val="404040" w:themeColor="text1" w:themeTint="BF"/>
          <w:sz w:val="22"/>
          <w:lang w:eastAsia="en-US"/>
        </w:rPr>
        <w:t>;</w:t>
      </w:r>
    </w:p>
    <w:p w14:paraId="268C7DFD" w14:textId="77777777" w:rsidR="003139C7" w:rsidRPr="005C3D82" w:rsidRDefault="003139C7" w:rsidP="00B9510F">
      <w:pPr>
        <w:widowControl w:val="0"/>
        <w:numPr>
          <w:ilvl w:val="2"/>
          <w:numId w:val="12"/>
        </w:numPr>
        <w:tabs>
          <w:tab w:val="clear" w:pos="2160"/>
        </w:tabs>
        <w:spacing w:after="120" w:line="312" w:lineRule="auto"/>
        <w:ind w:left="1134" w:hanging="425"/>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je Objednatel povinen poskytnout jakékoli třetí osobě.</w:t>
      </w:r>
    </w:p>
    <w:p w14:paraId="76CA1D89" w14:textId="77777777" w:rsidR="001D072C" w:rsidRPr="005C3D82" w:rsidRDefault="00B373FD" w:rsidP="0087618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Povinnost ochrany </w:t>
      </w:r>
      <w:r w:rsidR="00E34660" w:rsidRPr="005C3D82">
        <w:rPr>
          <w:rFonts w:eastAsiaTheme="minorHAnsi" w:cs="Arial"/>
          <w:color w:val="404040" w:themeColor="text1" w:themeTint="BF"/>
          <w:sz w:val="22"/>
          <w:lang w:eastAsia="en-US"/>
        </w:rPr>
        <w:t>D</w:t>
      </w:r>
      <w:r w:rsidRPr="005C3D82">
        <w:rPr>
          <w:rFonts w:eastAsiaTheme="minorHAnsi" w:cs="Arial"/>
          <w:color w:val="404040" w:themeColor="text1" w:themeTint="BF"/>
          <w:sz w:val="22"/>
          <w:lang w:eastAsia="en-US"/>
        </w:rPr>
        <w:t xml:space="preserve">ůvěrných informací trvá bez ohledu na ukončení </w:t>
      </w:r>
      <w:r w:rsidR="009E13F3" w:rsidRPr="005C3D82">
        <w:rPr>
          <w:rFonts w:eastAsiaTheme="minorHAnsi" w:cs="Arial"/>
          <w:color w:val="404040" w:themeColor="text1" w:themeTint="BF"/>
          <w:sz w:val="22"/>
          <w:lang w:eastAsia="en-US"/>
        </w:rPr>
        <w:t>účinnosti</w:t>
      </w:r>
      <w:r w:rsidRPr="005C3D82">
        <w:rPr>
          <w:rFonts w:eastAsiaTheme="minorHAnsi" w:cs="Arial"/>
          <w:color w:val="404040" w:themeColor="text1" w:themeTint="BF"/>
          <w:sz w:val="22"/>
          <w:lang w:eastAsia="en-US"/>
        </w:rPr>
        <w:t xml:space="preserve"> této</w:t>
      </w:r>
      <w:r w:rsidR="001E3E6F" w:rsidRPr="005C3D82">
        <w:rPr>
          <w:rFonts w:eastAsiaTheme="minorHAnsi" w:cs="Arial"/>
          <w:color w:val="404040" w:themeColor="text1" w:themeTint="BF"/>
          <w:sz w:val="22"/>
          <w:lang w:eastAsia="en-US"/>
        </w:rPr>
        <w:t>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mlouvy.</w:t>
      </w:r>
    </w:p>
    <w:p w14:paraId="42DC0DAD" w14:textId="77777777" w:rsidR="00C21C65" w:rsidRPr="005C3D82" w:rsidRDefault="00276E5A" w:rsidP="00876183">
      <w:pPr>
        <w:pStyle w:val="Odstavecseseznamem"/>
        <w:numPr>
          <w:ilvl w:val="1"/>
          <w:numId w:val="3"/>
        </w:numPr>
        <w:spacing w:after="120" w:line="312" w:lineRule="auto"/>
        <w:ind w:left="567" w:hanging="567"/>
        <w:contextualSpacing w:val="0"/>
        <w:jc w:val="both"/>
        <w:rPr>
          <w:rFonts w:ascii="Times New Roman" w:hAnsi="Times New Roman"/>
          <w:color w:val="404040" w:themeColor="text1" w:themeTint="BF"/>
          <w:sz w:val="22"/>
          <w:szCs w:val="22"/>
        </w:rPr>
      </w:pPr>
      <w:r w:rsidRPr="005C3D82">
        <w:rPr>
          <w:rFonts w:eastAsiaTheme="minorHAnsi" w:cs="Arial"/>
          <w:color w:val="404040" w:themeColor="text1" w:themeTint="BF"/>
          <w:sz w:val="22"/>
          <w:lang w:eastAsia="en-US"/>
        </w:rPr>
        <w:t>Smluvní strany se zavazují, že obchodní a technické informace, které jim byly svěřeny druhou stranou, nezpřístupní třetím osobám bez písemného souhlasu druhé strany a</w:t>
      </w:r>
      <w:r w:rsidR="0009461A"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nepoužijí tyto informace k jiným účelům, než je k plnění podmínek této </w:t>
      </w:r>
      <w:r w:rsidR="009E13F3"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mlouvy.</w:t>
      </w:r>
    </w:p>
    <w:p w14:paraId="0F0577E6" w14:textId="03B06555" w:rsidR="000D4EC4" w:rsidRPr="005C3D82" w:rsidRDefault="00537879" w:rsidP="00876183">
      <w:pPr>
        <w:pStyle w:val="Odstavecseseznamem"/>
        <w:numPr>
          <w:ilvl w:val="1"/>
          <w:numId w:val="3"/>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lang w:eastAsia="en-US"/>
        </w:rPr>
        <w:t>Poskytovatel</w:t>
      </w:r>
      <w:r w:rsidR="00CA3172" w:rsidRPr="005C3D82">
        <w:rPr>
          <w:rFonts w:cs="Arial"/>
          <w:color w:val="404040" w:themeColor="text1" w:themeTint="BF"/>
          <w:sz w:val="22"/>
          <w:szCs w:val="22"/>
        </w:rPr>
        <w:t xml:space="preserve"> je povinen nejpozději do </w:t>
      </w:r>
      <w:r w:rsidR="00197378" w:rsidRPr="005C3D82">
        <w:rPr>
          <w:rFonts w:cs="Arial"/>
          <w:color w:val="404040" w:themeColor="text1" w:themeTint="BF"/>
          <w:sz w:val="22"/>
          <w:szCs w:val="22"/>
        </w:rPr>
        <w:t>čtrnácti (</w:t>
      </w:r>
      <w:r w:rsidR="00CA3172" w:rsidRPr="005C3D82">
        <w:rPr>
          <w:rFonts w:cs="Arial"/>
          <w:color w:val="404040" w:themeColor="text1" w:themeTint="BF"/>
          <w:sz w:val="22"/>
          <w:szCs w:val="22"/>
        </w:rPr>
        <w:t>14</w:t>
      </w:r>
      <w:r w:rsidR="00197378" w:rsidRPr="005C3D82">
        <w:rPr>
          <w:rFonts w:cs="Arial"/>
          <w:color w:val="404040" w:themeColor="text1" w:themeTint="BF"/>
          <w:sz w:val="22"/>
          <w:szCs w:val="22"/>
        </w:rPr>
        <w:t>)</w:t>
      </w:r>
      <w:r w:rsidR="00CA3172" w:rsidRPr="005C3D82">
        <w:rPr>
          <w:rFonts w:cs="Arial"/>
          <w:color w:val="404040" w:themeColor="text1" w:themeTint="BF"/>
          <w:sz w:val="22"/>
          <w:szCs w:val="22"/>
        </w:rPr>
        <w:t xml:space="preserve"> kalendářních dnů po ukončení účinnosti této</w:t>
      </w:r>
      <w:r w:rsidR="00873A9F" w:rsidRPr="005C3D82">
        <w:rPr>
          <w:rFonts w:cs="Arial"/>
          <w:color w:val="404040" w:themeColor="text1" w:themeTint="BF"/>
          <w:sz w:val="22"/>
          <w:szCs w:val="22"/>
        </w:rPr>
        <w:t> </w:t>
      </w:r>
      <w:r w:rsidR="00CA3172" w:rsidRPr="005C3D82">
        <w:rPr>
          <w:rFonts w:cs="Arial"/>
          <w:color w:val="404040" w:themeColor="text1" w:themeTint="BF"/>
          <w:sz w:val="22"/>
          <w:szCs w:val="22"/>
        </w:rPr>
        <w:t xml:space="preserve">Smlouvy jemu písemně předané Důvěrné informace, </w:t>
      </w:r>
      <w:r w:rsidR="00C176C3" w:rsidRPr="005C3D82">
        <w:rPr>
          <w:rFonts w:cs="Arial"/>
          <w:color w:val="404040" w:themeColor="text1" w:themeTint="BF"/>
          <w:sz w:val="22"/>
          <w:szCs w:val="22"/>
        </w:rPr>
        <w:t xml:space="preserve">dle formy zachycení těchto písemných informací a </w:t>
      </w:r>
      <w:r w:rsidR="00CA3172" w:rsidRPr="005C3D82">
        <w:rPr>
          <w:rFonts w:cs="Arial"/>
          <w:color w:val="404040" w:themeColor="text1" w:themeTint="BF"/>
          <w:sz w:val="22"/>
          <w:szCs w:val="22"/>
        </w:rPr>
        <w:t>dle dohody s Objednatelem Objednateli vrátit nebo je</w:t>
      </w:r>
      <w:r w:rsidR="00873A9F" w:rsidRPr="005C3D82">
        <w:rPr>
          <w:rFonts w:cs="Arial"/>
          <w:color w:val="404040" w:themeColor="text1" w:themeTint="BF"/>
          <w:sz w:val="22"/>
          <w:szCs w:val="22"/>
        </w:rPr>
        <w:t> </w:t>
      </w:r>
      <w:r w:rsidR="00CA3172" w:rsidRPr="005C3D82">
        <w:rPr>
          <w:rFonts w:cs="Arial"/>
          <w:color w:val="404040" w:themeColor="text1" w:themeTint="BF"/>
          <w:sz w:val="22"/>
          <w:szCs w:val="22"/>
        </w:rPr>
        <w:t>prokazatelně zničit. O vrácení či zničení dle tohoto</w:t>
      </w:r>
      <w:r w:rsidR="001B4505" w:rsidRPr="005C3D82">
        <w:rPr>
          <w:rFonts w:cs="Arial"/>
          <w:color w:val="404040" w:themeColor="text1" w:themeTint="BF"/>
          <w:sz w:val="22"/>
          <w:szCs w:val="22"/>
        </w:rPr>
        <w:t xml:space="preserve"> </w:t>
      </w:r>
      <w:r w:rsidR="00CA3172" w:rsidRPr="005C3D82">
        <w:rPr>
          <w:rFonts w:cs="Arial"/>
          <w:color w:val="404040" w:themeColor="text1" w:themeTint="BF"/>
          <w:sz w:val="22"/>
          <w:szCs w:val="22"/>
        </w:rPr>
        <w:t>odst</w:t>
      </w:r>
      <w:r w:rsidR="001B4505" w:rsidRPr="005C3D82">
        <w:rPr>
          <w:rFonts w:cs="Arial"/>
          <w:color w:val="404040" w:themeColor="text1" w:themeTint="BF"/>
          <w:sz w:val="22"/>
          <w:szCs w:val="22"/>
        </w:rPr>
        <w:t>avce S</w:t>
      </w:r>
      <w:r w:rsidR="002010D5" w:rsidRPr="005C3D82">
        <w:rPr>
          <w:rFonts w:cs="Arial"/>
          <w:color w:val="404040" w:themeColor="text1" w:themeTint="BF"/>
          <w:sz w:val="22"/>
          <w:szCs w:val="22"/>
        </w:rPr>
        <w:t xml:space="preserve">mlouvy </w:t>
      </w:r>
      <w:r w:rsidR="00CA3172" w:rsidRPr="005C3D82">
        <w:rPr>
          <w:rFonts w:cs="Arial"/>
          <w:color w:val="404040" w:themeColor="text1" w:themeTint="BF"/>
          <w:sz w:val="22"/>
          <w:szCs w:val="22"/>
        </w:rPr>
        <w:t xml:space="preserve">musí být sepsán protokol, který musí být podepsán oprávněnými osobami obou </w:t>
      </w:r>
      <w:r w:rsidR="005B5765" w:rsidRPr="005C3D82">
        <w:rPr>
          <w:rFonts w:cs="Arial"/>
          <w:color w:val="404040" w:themeColor="text1" w:themeTint="BF"/>
          <w:sz w:val="22"/>
          <w:szCs w:val="22"/>
        </w:rPr>
        <w:t>S</w:t>
      </w:r>
      <w:r w:rsidR="00CA3172" w:rsidRPr="005C3D82">
        <w:rPr>
          <w:rFonts w:cs="Arial"/>
          <w:color w:val="404040" w:themeColor="text1" w:themeTint="BF"/>
          <w:sz w:val="22"/>
          <w:szCs w:val="22"/>
        </w:rPr>
        <w:t xml:space="preserve">mluvních stran. </w:t>
      </w:r>
    </w:p>
    <w:p w14:paraId="1BF226D4" w14:textId="77777777" w:rsidR="001317C4" w:rsidRPr="005C3D82" w:rsidRDefault="001317C4" w:rsidP="001317C4">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Nakládání s osobními údaji</w:t>
      </w:r>
    </w:p>
    <w:p w14:paraId="33C84D89"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Objednatel jako správce osobních údajů zpracovává osobní údaje </w:t>
      </w:r>
      <w:r w:rsidRPr="005C3D82">
        <w:rPr>
          <w:rFonts w:cs="Arial"/>
          <w:color w:val="404040" w:themeColor="text1" w:themeTint="BF"/>
          <w:sz w:val="22"/>
          <w:szCs w:val="22"/>
        </w:rPr>
        <w:t>Poskytovatele</w:t>
      </w:r>
      <w:r w:rsidRPr="005C3D82">
        <w:rPr>
          <w:rFonts w:eastAsiaTheme="minorHAnsi" w:cs="Arial"/>
          <w:color w:val="404040" w:themeColor="text1" w:themeTint="BF"/>
          <w:sz w:val="22"/>
          <w:szCs w:val="22"/>
          <w:lang w:eastAsia="en-US"/>
        </w:rPr>
        <w:t xml:space="preserve">, je-li </w:t>
      </w:r>
      <w:r w:rsidRPr="005C3D82">
        <w:rPr>
          <w:rFonts w:cs="Arial"/>
          <w:color w:val="404040" w:themeColor="text1" w:themeTint="BF"/>
          <w:sz w:val="22"/>
          <w:szCs w:val="22"/>
        </w:rPr>
        <w:t>Poskytovatelem</w:t>
      </w:r>
      <w:r w:rsidRPr="005C3D82">
        <w:rPr>
          <w:rFonts w:eastAsiaTheme="minorHAnsi" w:cs="Arial"/>
          <w:color w:val="404040" w:themeColor="text1" w:themeTint="BF"/>
          <w:sz w:val="22"/>
          <w:szCs w:val="22"/>
          <w:lang w:eastAsia="en-US"/>
        </w:rPr>
        <w:t xml:space="preserve"> fyzická osoba, a obě Smluvní strany jako správci osobních údajů zpracovávají osobní údaje kontaktních osob poskytnuté ve Smlouvě, popřípadě osobní </w:t>
      </w:r>
      <w:r w:rsidRPr="005C3D82">
        <w:rPr>
          <w:rFonts w:eastAsiaTheme="minorHAnsi" w:cs="Arial"/>
          <w:color w:val="404040" w:themeColor="text1" w:themeTint="BF"/>
          <w:sz w:val="22"/>
          <w:szCs w:val="22"/>
          <w:lang w:eastAsia="en-US"/>
        </w:rPr>
        <w:lastRenderedPageBreak/>
        <w:t xml:space="preserve">údaje dalších osob, které jsou poskytnuty v rámci Smlouvy, pouze a výhradně pro účely související s plněním Smlouvy, a to po dobu trvání této Smlouvy, resp. pro účely vyplývající z právních předpisů po dobu delší, která je těmito právními předpisy odůvodněna. </w:t>
      </w:r>
      <w:r w:rsidRPr="005C3D82">
        <w:rPr>
          <w:rFonts w:cs="Arial"/>
          <w:color w:val="404040" w:themeColor="text1" w:themeTint="BF"/>
          <w:sz w:val="22"/>
          <w:szCs w:val="22"/>
        </w:rPr>
        <w:t xml:space="preserve">Poskytovatel </w:t>
      </w:r>
      <w:r w:rsidRPr="005C3D82">
        <w:rPr>
          <w:rFonts w:eastAsiaTheme="minorHAnsi" w:cs="Arial"/>
          <w:color w:val="404040" w:themeColor="text1" w:themeTint="BF"/>
          <w:sz w:val="22"/>
          <w:szCs w:val="22"/>
          <w:lang w:eastAsia="en-US"/>
        </w:rPr>
        <w:t xml:space="preserve">je povinen informovat obdobně fyzické osoby, jejichž osobní údaje pro účely související s plněním Smlouvy Objednateli předává. </w:t>
      </w:r>
    </w:p>
    <w:p w14:paraId="2653554A" w14:textId="165873D4"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cs="Arial"/>
          <w:color w:val="404040" w:themeColor="text1" w:themeTint="BF"/>
          <w:sz w:val="22"/>
          <w:szCs w:val="22"/>
        </w:rPr>
        <w:t xml:space="preserve">Poskytovatel </w:t>
      </w:r>
      <w:r w:rsidRPr="005C3D82">
        <w:rPr>
          <w:rFonts w:eastAsiaTheme="minorHAnsi" w:cs="Arial"/>
          <w:color w:val="404040" w:themeColor="text1" w:themeTint="BF"/>
          <w:sz w:val="22"/>
          <w:szCs w:val="22"/>
          <w:lang w:eastAsia="en-US"/>
        </w:rPr>
        <w:t>nepředává Objednateli v rámci poskytování Plnění kromě případu uvedeného v odst. 1</w:t>
      </w:r>
      <w:r w:rsidR="00387067">
        <w:rPr>
          <w:rFonts w:eastAsiaTheme="minorHAnsi" w:cs="Arial"/>
          <w:color w:val="404040" w:themeColor="text1" w:themeTint="BF"/>
          <w:sz w:val="22"/>
          <w:szCs w:val="22"/>
          <w:lang w:eastAsia="en-US"/>
        </w:rPr>
        <w:t>3</w:t>
      </w:r>
      <w:r w:rsidRPr="005C3D82">
        <w:rPr>
          <w:rFonts w:eastAsiaTheme="minorHAnsi" w:cs="Arial"/>
          <w:color w:val="404040" w:themeColor="text1" w:themeTint="BF"/>
          <w:sz w:val="22"/>
          <w:szCs w:val="22"/>
          <w:lang w:eastAsia="en-US"/>
        </w:rPr>
        <w:t xml:space="preserve">.1 tohoto článku Smlouvy žádné další osobní údaje. V případě, že součástí Plnění bude předání osobních údajů podléhajících ochraně dle příslušných právních předpisů na ochranu osobních údajů, je </w:t>
      </w:r>
      <w:r w:rsidRPr="005C3D82">
        <w:rPr>
          <w:rFonts w:cs="Arial"/>
          <w:color w:val="404040" w:themeColor="text1" w:themeTint="BF"/>
          <w:sz w:val="22"/>
          <w:szCs w:val="22"/>
        </w:rPr>
        <w:t xml:space="preserve">Poskytovatel </w:t>
      </w:r>
      <w:r w:rsidRPr="005C3D82">
        <w:rPr>
          <w:rFonts w:eastAsiaTheme="minorHAnsi" w:cs="Arial"/>
          <w:color w:val="404040" w:themeColor="text1" w:themeTint="BF"/>
          <w:sz w:val="22"/>
          <w:szCs w:val="22"/>
          <w:lang w:eastAsia="en-US"/>
        </w:rPr>
        <w:t>povinen na tuto skutečnost Objednatele předem písemně upozornit a Objednatel je oprávněn dle svého uvážení převzetí osobních údajů odmítnout.</w:t>
      </w:r>
    </w:p>
    <w:p w14:paraId="65FBCD86"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Pro případ, že </w:t>
      </w:r>
      <w:r w:rsidRPr="005C3D82">
        <w:rPr>
          <w:rFonts w:cs="Arial"/>
          <w:color w:val="404040" w:themeColor="text1" w:themeTint="BF"/>
          <w:sz w:val="22"/>
          <w:szCs w:val="22"/>
        </w:rPr>
        <w:t>Poskytovatel</w:t>
      </w:r>
      <w:r w:rsidRPr="005C3D82">
        <w:rPr>
          <w:rFonts w:eastAsiaTheme="minorHAnsi" w:cs="Arial"/>
          <w:color w:val="404040" w:themeColor="text1" w:themeTint="BF"/>
          <w:sz w:val="22"/>
          <w:szCs w:val="22"/>
          <w:lang w:eastAsia="en-US"/>
        </w:rPr>
        <w:t xml:space="preserve"> v rámci plnění Smlouvy získá přístup k informacím, jež budou obsahovat osobní údaje podléhající ochraně dle právních předpisů, je </w:t>
      </w:r>
      <w:r w:rsidRPr="005C3D82">
        <w:rPr>
          <w:rFonts w:cs="Arial"/>
          <w:color w:val="404040" w:themeColor="text1" w:themeTint="BF"/>
          <w:sz w:val="22"/>
          <w:szCs w:val="22"/>
        </w:rPr>
        <w:t>Poskytovatel</w:t>
      </w:r>
      <w:r w:rsidRPr="005C3D82">
        <w:rPr>
          <w:rFonts w:eastAsiaTheme="minorHAnsi" w:cs="Arial"/>
          <w:color w:val="404040" w:themeColor="text1" w:themeTint="BF"/>
          <w:sz w:val="22"/>
          <w:szCs w:val="22"/>
          <w:lang w:eastAsia="en-US"/>
        </w:rPr>
        <w:t xml:space="preserve"> oprávněn přistupovat k takovým osobním údajům pouze v rozsahu nezbytném pro plnění předmětu Smlouvy. </w:t>
      </w:r>
      <w:r w:rsidRPr="005C3D82">
        <w:rPr>
          <w:rFonts w:cs="Arial"/>
          <w:color w:val="404040" w:themeColor="text1" w:themeTint="BF"/>
          <w:sz w:val="22"/>
          <w:szCs w:val="22"/>
        </w:rPr>
        <w:t>Poskytovatel</w:t>
      </w:r>
      <w:r w:rsidRPr="005C3D82">
        <w:rPr>
          <w:rFonts w:eastAsiaTheme="minorHAnsi" w:cs="Arial"/>
          <w:color w:val="404040" w:themeColor="text1" w:themeTint="BF"/>
          <w:sz w:val="22"/>
          <w:szCs w:val="22"/>
          <w:lang w:eastAsia="en-US"/>
        </w:rPr>
        <w:t xml:space="preserve"> se zavazuje nakládat se zpřístupněnými osobními údaji pouze na základě pokynů Objednatele, pouze pro účely plnění Smlouvy, zachovat o nich mlčenlivost a zajistit jejich bezpečnost proti úniku, náhodnému nebo neoprávněnému zničení, ztrátě, pozměňování nebo neoprávněnému zpřístupnění třetím osobám.</w:t>
      </w:r>
    </w:p>
    <w:p w14:paraId="08087F20" w14:textId="19AC095D" w:rsidR="001317C4" w:rsidRPr="005C3D82" w:rsidRDefault="001317C4" w:rsidP="00CF62E5">
      <w:pPr>
        <w:pStyle w:val="Odstavecseseznamem"/>
        <w:numPr>
          <w:ilvl w:val="1"/>
          <w:numId w:val="3"/>
        </w:numPr>
        <w:spacing w:after="60" w:line="312" w:lineRule="auto"/>
        <w:ind w:left="567" w:hanging="567"/>
        <w:contextualSpacing w:val="0"/>
        <w:jc w:val="both"/>
        <w:rPr>
          <w:rFonts w:eastAsiaTheme="minorEastAsia" w:cs="Arial"/>
          <w:color w:val="404040" w:themeColor="text1" w:themeTint="BF"/>
          <w:sz w:val="22"/>
          <w:szCs w:val="22"/>
          <w:lang w:eastAsia="en-US"/>
        </w:rPr>
      </w:pPr>
      <w:r w:rsidRPr="205A9C0F">
        <w:rPr>
          <w:rFonts w:eastAsiaTheme="minorEastAsia" w:cs="Arial"/>
          <w:color w:val="000000" w:themeColor="text1"/>
          <w:sz w:val="22"/>
          <w:szCs w:val="22"/>
          <w:lang w:eastAsia="en-US"/>
        </w:rPr>
        <w:t>Pokud řádné poskytování Plnění dle této Smlouvy vyžaduje zpracování osobních údajů zaměstnanců Objednatele</w:t>
      </w:r>
      <w:r w:rsidR="008C7BF5" w:rsidRPr="205A9C0F">
        <w:rPr>
          <w:rFonts w:eastAsiaTheme="minorEastAsia" w:cs="Arial"/>
          <w:color w:val="000000" w:themeColor="text1"/>
          <w:sz w:val="22"/>
          <w:szCs w:val="22"/>
          <w:lang w:eastAsia="en-US"/>
        </w:rPr>
        <w:t xml:space="preserve"> </w:t>
      </w:r>
      <w:r w:rsidR="008C7BF5" w:rsidRPr="205A9C0F">
        <w:rPr>
          <w:rFonts w:eastAsiaTheme="minorEastAsia" w:cs="Arial"/>
          <w:color w:val="404040" w:themeColor="text1" w:themeTint="BF"/>
          <w:sz w:val="22"/>
          <w:szCs w:val="22"/>
          <w:lang w:eastAsia="en-US"/>
        </w:rPr>
        <w:t>v roli oprávněných a kontaktních osob</w:t>
      </w:r>
      <w:r w:rsidRPr="205A9C0F">
        <w:rPr>
          <w:rFonts w:eastAsiaTheme="minorEastAsia" w:cs="Arial"/>
          <w:color w:val="000000" w:themeColor="text1"/>
          <w:sz w:val="22"/>
          <w:szCs w:val="22"/>
          <w:lang w:eastAsia="en-US"/>
        </w:rPr>
        <w:t xml:space="preserve">, budou osobní údaje zaměstnanců Objednatele </w:t>
      </w:r>
      <w:r w:rsidRPr="205A9C0F">
        <w:rPr>
          <w:rFonts w:cs="Arial"/>
          <w:color w:val="000000" w:themeColor="text1"/>
          <w:sz w:val="22"/>
          <w:szCs w:val="22"/>
        </w:rPr>
        <w:t>Poskytovatel</w:t>
      </w:r>
      <w:r w:rsidRPr="205A9C0F">
        <w:rPr>
          <w:rFonts w:eastAsiaTheme="minorEastAsia" w:cs="Arial"/>
          <w:color w:val="000000" w:themeColor="text1"/>
          <w:sz w:val="22"/>
          <w:szCs w:val="22"/>
          <w:lang w:eastAsia="en-US"/>
        </w:rPr>
        <w:t xml:space="preserve">em zpracovány </w:t>
      </w:r>
      <w:r w:rsidR="002D4870" w:rsidRPr="205A9C0F">
        <w:rPr>
          <w:rFonts w:eastAsiaTheme="minorEastAsia" w:cs="Arial"/>
          <w:color w:val="000000" w:themeColor="text1"/>
          <w:sz w:val="22"/>
          <w:szCs w:val="22"/>
          <w:lang w:eastAsia="en-US"/>
        </w:rPr>
        <w:t>v následujícím rozsahu:</w:t>
      </w:r>
    </w:p>
    <w:p w14:paraId="1B22CD1E" w14:textId="322E5EDC" w:rsidR="002D4870" w:rsidRPr="005C3D82" w:rsidRDefault="00387067" w:rsidP="00E96722">
      <w:pPr>
        <w:pStyle w:val="Odstavecseseznamem"/>
        <w:numPr>
          <w:ilvl w:val="2"/>
          <w:numId w:val="3"/>
        </w:numPr>
        <w:spacing w:after="200" w:line="312" w:lineRule="auto"/>
        <w:ind w:left="993" w:hanging="426"/>
        <w:jc w:val="both"/>
        <w:rPr>
          <w:rFonts w:ascii="Times New Roman" w:hAnsi="Times New Roman"/>
          <w:color w:val="404040" w:themeColor="text1" w:themeTint="BF"/>
          <w:sz w:val="22"/>
          <w:szCs w:val="22"/>
        </w:rPr>
      </w:pPr>
      <w:r>
        <w:rPr>
          <w:rFonts w:eastAsiaTheme="minorHAnsi" w:cs="Arial"/>
          <w:color w:val="404040" w:themeColor="text1" w:themeTint="BF"/>
          <w:sz w:val="22"/>
          <w:lang w:eastAsia="en-US"/>
        </w:rPr>
        <w:t>j</w:t>
      </w:r>
      <w:r w:rsidR="002D4870" w:rsidRPr="005C3D82">
        <w:rPr>
          <w:rFonts w:eastAsiaTheme="minorHAnsi" w:cs="Arial"/>
          <w:color w:val="404040" w:themeColor="text1" w:themeTint="BF"/>
          <w:sz w:val="22"/>
          <w:lang w:eastAsia="en-US"/>
        </w:rPr>
        <w:t>méno, příjmení a titul</w:t>
      </w:r>
      <w:r w:rsidR="00176815" w:rsidRPr="005C3D82">
        <w:rPr>
          <w:rFonts w:eastAsiaTheme="minorHAnsi" w:cs="Arial"/>
          <w:color w:val="404040" w:themeColor="text1" w:themeTint="BF"/>
          <w:sz w:val="22"/>
          <w:szCs w:val="22"/>
          <w:lang w:eastAsia="en-US"/>
        </w:rPr>
        <w:t>;</w:t>
      </w:r>
    </w:p>
    <w:p w14:paraId="2123B80A" w14:textId="08CEB9B3" w:rsidR="002D4870" w:rsidRPr="005C3D82" w:rsidRDefault="00387067" w:rsidP="00E96722">
      <w:pPr>
        <w:pStyle w:val="Odstavecseseznamem"/>
        <w:numPr>
          <w:ilvl w:val="2"/>
          <w:numId w:val="3"/>
        </w:numPr>
        <w:spacing w:after="200" w:line="312" w:lineRule="auto"/>
        <w:ind w:left="993" w:hanging="426"/>
        <w:jc w:val="both"/>
        <w:rPr>
          <w:rFonts w:eastAsiaTheme="minorHAnsi" w:cs="Arial"/>
          <w:color w:val="404040" w:themeColor="text1" w:themeTint="BF"/>
          <w:sz w:val="22"/>
          <w:lang w:eastAsia="en-US"/>
        </w:rPr>
      </w:pPr>
      <w:r>
        <w:rPr>
          <w:rFonts w:eastAsiaTheme="minorHAnsi" w:cs="Arial"/>
          <w:color w:val="404040" w:themeColor="text1" w:themeTint="BF"/>
          <w:sz w:val="22"/>
          <w:lang w:eastAsia="en-US"/>
        </w:rPr>
        <w:t>e</w:t>
      </w:r>
      <w:r w:rsidR="002D4870" w:rsidRPr="005C3D82">
        <w:rPr>
          <w:rFonts w:eastAsiaTheme="minorHAnsi" w:cs="Arial"/>
          <w:color w:val="404040" w:themeColor="text1" w:themeTint="BF"/>
          <w:sz w:val="22"/>
          <w:lang w:eastAsia="en-US"/>
        </w:rPr>
        <w:t>-mailová adresa</w:t>
      </w:r>
      <w:r w:rsidR="00176815" w:rsidRPr="005C3D82">
        <w:rPr>
          <w:rFonts w:eastAsiaTheme="minorHAnsi" w:cs="Arial"/>
          <w:color w:val="404040" w:themeColor="text1" w:themeTint="BF"/>
          <w:sz w:val="22"/>
          <w:szCs w:val="22"/>
          <w:lang w:eastAsia="en-US"/>
        </w:rPr>
        <w:t>;</w:t>
      </w:r>
    </w:p>
    <w:p w14:paraId="3A16E382" w14:textId="1A6FCD43" w:rsidR="002D4870" w:rsidRPr="005C2BBB" w:rsidRDefault="00387067" w:rsidP="005C2BBB">
      <w:pPr>
        <w:pStyle w:val="Odstavecseseznamem"/>
        <w:numPr>
          <w:ilvl w:val="2"/>
          <w:numId w:val="3"/>
        </w:numPr>
        <w:spacing w:after="120" w:line="312" w:lineRule="auto"/>
        <w:ind w:left="992" w:hanging="425"/>
        <w:contextualSpacing w:val="0"/>
        <w:jc w:val="both"/>
        <w:rPr>
          <w:rFonts w:eastAsiaTheme="minorEastAsia" w:cs="Arial"/>
          <w:color w:val="404040" w:themeColor="text1" w:themeTint="BF"/>
          <w:sz w:val="22"/>
          <w:szCs w:val="22"/>
          <w:lang w:eastAsia="en-US"/>
        </w:rPr>
      </w:pPr>
      <w:r>
        <w:rPr>
          <w:rFonts w:eastAsiaTheme="minorHAnsi" w:cs="Arial"/>
          <w:color w:val="404040" w:themeColor="text1" w:themeTint="BF"/>
          <w:sz w:val="22"/>
          <w:lang w:eastAsia="en-US"/>
        </w:rPr>
        <w:t>t</w:t>
      </w:r>
      <w:r w:rsidR="002D4870" w:rsidRPr="005C3D82">
        <w:rPr>
          <w:rFonts w:eastAsiaTheme="minorHAnsi" w:cs="Arial"/>
          <w:color w:val="404040" w:themeColor="text1" w:themeTint="BF"/>
          <w:sz w:val="22"/>
          <w:lang w:eastAsia="en-US"/>
        </w:rPr>
        <w:t>elefonní číslo</w:t>
      </w:r>
      <w:r w:rsidR="002D4870" w:rsidRPr="005C2BBB">
        <w:rPr>
          <w:rFonts w:eastAsiaTheme="minorEastAsia" w:cs="Arial"/>
          <w:color w:val="404040" w:themeColor="text1" w:themeTint="BF"/>
          <w:sz w:val="22"/>
          <w:szCs w:val="22"/>
          <w:lang w:eastAsia="en-US"/>
        </w:rPr>
        <w:t xml:space="preserve">. </w:t>
      </w:r>
    </w:p>
    <w:p w14:paraId="4901A240"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Zpracování osobních údajů je definováno příslušnou právní úpravou, přičemž se jedná zejména o jejich shromažďování, ukládání na nosiče informací, používání, třídění nebo kombinování, blokování a likvidace s využitím manuálních a automatizovaných prostředků v rozsahu nezbytném pro zajištění řádného poskytování Plnění dle této Smlouvy.</w:t>
      </w:r>
    </w:p>
    <w:p w14:paraId="5EBA50DB"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Osobní údaje budou zpracovány po dobu poskytování Plnění dle této Smlouvy. Ukončením této Smlouvy nezanikají povinnosti </w:t>
      </w:r>
      <w:r w:rsidRPr="005C3D82">
        <w:rPr>
          <w:rFonts w:cs="Arial"/>
          <w:color w:val="404040" w:themeColor="text1" w:themeTint="BF"/>
          <w:sz w:val="22"/>
          <w:szCs w:val="22"/>
        </w:rPr>
        <w:t>Poskytovatele</w:t>
      </w:r>
      <w:r w:rsidRPr="005C3D82">
        <w:rPr>
          <w:rFonts w:eastAsiaTheme="minorHAnsi" w:cs="Arial"/>
          <w:color w:val="404040" w:themeColor="text1" w:themeTint="BF"/>
          <w:sz w:val="22"/>
          <w:szCs w:val="22"/>
          <w:lang w:eastAsia="en-US"/>
        </w:rPr>
        <w:t xml:space="preserve"> týkající se bezpečnosti a ochrany osobních údajů až do okamžiku jejich protokolární úplné likvidace či protokolárního předání jinému zpracovateli.</w:t>
      </w:r>
    </w:p>
    <w:p w14:paraId="2CBCD912"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Smluvní strany se dohodly, že </w:t>
      </w:r>
      <w:r w:rsidRPr="005C3D82">
        <w:rPr>
          <w:rFonts w:cs="Arial"/>
          <w:color w:val="404040" w:themeColor="text1" w:themeTint="BF"/>
          <w:sz w:val="22"/>
          <w:szCs w:val="22"/>
        </w:rPr>
        <w:t xml:space="preserve">Poskytovatel </w:t>
      </w:r>
      <w:r w:rsidRPr="005C3D82">
        <w:rPr>
          <w:rFonts w:eastAsiaTheme="minorHAnsi" w:cs="Arial"/>
          <w:color w:val="404040" w:themeColor="text1" w:themeTint="BF"/>
          <w:sz w:val="22"/>
          <w:szCs w:val="22"/>
          <w:lang w:eastAsia="en-US"/>
        </w:rPr>
        <w:t xml:space="preserve">nemá nárok na náhradu nákladů spojených se zpracováním osobních údajů či s plněním povinností vyplývajících z příslušné právní úpravy. </w:t>
      </w:r>
    </w:p>
    <w:p w14:paraId="63E05683"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lastRenderedPageBreak/>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5C3D82">
        <w:rPr>
          <w:rFonts w:eastAsiaTheme="minorHAnsi" w:cs="Arial"/>
          <w:b/>
          <w:color w:val="404040" w:themeColor="text1" w:themeTint="BF"/>
          <w:sz w:val="22"/>
          <w:szCs w:val="22"/>
          <w:lang w:eastAsia="en-US"/>
        </w:rPr>
        <w:t>Nařízení</w:t>
      </w:r>
      <w:r w:rsidRPr="005C3D82">
        <w:rPr>
          <w:rFonts w:eastAsiaTheme="minorHAnsi" w:cs="Arial"/>
          <w:color w:val="404040" w:themeColor="text1" w:themeTint="BF"/>
          <w:sz w:val="22"/>
          <w:szCs w:val="22"/>
          <w:lang w:eastAsia="en-US"/>
        </w:rPr>
        <w:t>“) ve spojení s právními předpisy upravujícími zpracování osobních údajů.</w:t>
      </w:r>
    </w:p>
    <w:p w14:paraId="3063CAAA" w14:textId="77777777" w:rsidR="001317C4" w:rsidRPr="005C3D82" w:rsidRDefault="001317C4" w:rsidP="00D85DCE">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cs="Arial"/>
          <w:color w:val="404040" w:themeColor="text1" w:themeTint="BF"/>
          <w:sz w:val="22"/>
          <w:szCs w:val="22"/>
        </w:rPr>
        <w:t>Poskytovatel</w:t>
      </w:r>
      <w:r w:rsidRPr="005C3D82">
        <w:rPr>
          <w:rFonts w:eastAsiaTheme="minorHAnsi" w:cs="Arial"/>
          <w:color w:val="404040" w:themeColor="text1" w:themeTint="BF"/>
          <w:sz w:val="22"/>
          <w:szCs w:val="22"/>
          <w:lang w:eastAsia="en-US"/>
        </w:rPr>
        <w:t xml:space="preserve"> je při plnění této povinnosti povinen:</w:t>
      </w:r>
    </w:p>
    <w:p w14:paraId="7F62A4E2" w14:textId="77777777"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nezapojit do zpracování osobních údajů žádného dalšího zpracovatele bez předchozího konkrétního nebo obecného písemného povolení Objednatele;</w:t>
      </w:r>
    </w:p>
    <w:p w14:paraId="065C7D19" w14:textId="77777777"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zpracovávat osobní údaje pouze na základě doložených pokynů Objednatele, včetně v otázkách předání osobních údajů do třetí země nebo mezinárodní organizaci;</w:t>
      </w:r>
    </w:p>
    <w:p w14:paraId="2537D976" w14:textId="1387FC60"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zohledňovat povahu zpracování osobních údajů a být Objednateli nápomocen pro splnění Objednatelov</w:t>
      </w:r>
      <w:r w:rsidR="00507954" w:rsidRPr="005C3D82">
        <w:rPr>
          <w:rFonts w:eastAsiaTheme="minorHAnsi" w:cs="Arial"/>
          <w:color w:val="404040" w:themeColor="text1" w:themeTint="BF"/>
          <w:sz w:val="22"/>
          <w:szCs w:val="22"/>
          <w:lang w:eastAsia="en-US"/>
        </w:rPr>
        <w:t>y</w:t>
      </w:r>
      <w:r w:rsidRPr="005C3D82">
        <w:rPr>
          <w:rFonts w:eastAsiaTheme="minorHAnsi" w:cs="Arial"/>
          <w:color w:val="404040" w:themeColor="text1" w:themeTint="BF"/>
          <w:sz w:val="22"/>
          <w:szCs w:val="22"/>
          <w:lang w:eastAsia="en-US"/>
        </w:rPr>
        <w:t xml:space="preserve"> povinnosti reagovat na žádosti o výkon práv subjektu údajů, jakož i pro splnění dalších povinností ve smyslu Nařízení;</w:t>
      </w:r>
    </w:p>
    <w:p w14:paraId="6A9E523D" w14:textId="77777777"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56C5EE36" w14:textId="77777777"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zajistit, že jeho zaměstnanci budou zpracovávat osobní údaje pouze za podmínek a v rozsahu </w:t>
      </w:r>
      <w:r w:rsidRPr="005C3D82">
        <w:rPr>
          <w:rFonts w:cs="Arial"/>
          <w:color w:val="404040" w:themeColor="text1" w:themeTint="BF"/>
          <w:sz w:val="22"/>
          <w:szCs w:val="22"/>
        </w:rPr>
        <w:t>Poskytovatelem</w:t>
      </w:r>
      <w:r w:rsidRPr="005C3D82">
        <w:rPr>
          <w:rFonts w:eastAsiaTheme="minorHAnsi" w:cs="Arial"/>
          <w:color w:val="404040" w:themeColor="text1" w:themeTint="BF"/>
          <w:sz w:val="22"/>
          <w:szCs w:val="22"/>
          <w:lang w:eastAsia="en-US"/>
        </w:rPr>
        <w:t xml:space="preserve"> stanoveném;</w:t>
      </w:r>
    </w:p>
    <w:p w14:paraId="025077B8" w14:textId="77777777" w:rsidR="001317C4" w:rsidRPr="005C3D82" w:rsidRDefault="001317C4" w:rsidP="00B9510F">
      <w:pPr>
        <w:pStyle w:val="Odstavecseseznamem"/>
        <w:numPr>
          <w:ilvl w:val="0"/>
          <w:numId w:val="13"/>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na žádost Objednatele kdykoliv umožnit provedení auditu či inspekce týkající se zpracování osobních údajů;</w:t>
      </w:r>
    </w:p>
    <w:p w14:paraId="640D891C" w14:textId="77777777" w:rsidR="001317C4" w:rsidRPr="005C3D82" w:rsidRDefault="001317C4" w:rsidP="00B9510F">
      <w:pPr>
        <w:pStyle w:val="Odstavecseseznamem"/>
        <w:numPr>
          <w:ilvl w:val="0"/>
          <w:numId w:val="13"/>
        </w:numPr>
        <w:spacing w:after="120" w:line="312" w:lineRule="auto"/>
        <w:ind w:left="1134" w:hanging="425"/>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po skončení této Smlouvy protokolárně odevzdat Objednateli nebo nově pověřenému zpracovateli všechny osobní údaje zpracované po dobu poskytování Plnění.</w:t>
      </w:r>
    </w:p>
    <w:p w14:paraId="7651EB03" w14:textId="77777777" w:rsidR="001317C4" w:rsidRPr="005C3D82" w:rsidRDefault="001317C4" w:rsidP="001317C4">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Smluvní strany jsou povinny:</w:t>
      </w:r>
    </w:p>
    <w:p w14:paraId="3FB1BBE4" w14:textId="77777777" w:rsidR="001317C4" w:rsidRPr="005C3D82" w:rsidRDefault="001317C4" w:rsidP="00B9510F">
      <w:pPr>
        <w:pStyle w:val="Odstavecseseznamem"/>
        <w:numPr>
          <w:ilvl w:val="0"/>
          <w:numId w:val="14"/>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zavést technická, organizační, personální a jiná vhodná opatření ve smyslu Nařízení, aby zajistily a byly schopny kdykoliv doložit, že zpracování osobních údajů je prováděno v souladu s Nařízením a právními předpisy upravujícími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2081DF97" w14:textId="77777777" w:rsidR="001317C4" w:rsidRPr="005C3D82" w:rsidRDefault="001317C4" w:rsidP="00B9510F">
      <w:pPr>
        <w:pStyle w:val="Odstavecseseznamem"/>
        <w:numPr>
          <w:ilvl w:val="0"/>
          <w:numId w:val="14"/>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vést a průběžné revidovat a aktualizovat záznamy o zpracování osobních údajů ve smyslu Nařízení;</w:t>
      </w:r>
    </w:p>
    <w:p w14:paraId="316B5B74" w14:textId="77777777" w:rsidR="001317C4" w:rsidRPr="005C3D82" w:rsidRDefault="001317C4" w:rsidP="00B9510F">
      <w:pPr>
        <w:pStyle w:val="Odstavecseseznamem"/>
        <w:numPr>
          <w:ilvl w:val="0"/>
          <w:numId w:val="14"/>
        </w:numPr>
        <w:spacing w:after="200" w:line="312" w:lineRule="auto"/>
        <w:ind w:left="1134" w:hanging="425"/>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řádně a včas ohlašovat případná porušení zabezpečení osobních údajů Úřadu pro ochranu osobních údajů a spolupracovat s tímto úřadem v nezbytném rozsahu;</w:t>
      </w:r>
    </w:p>
    <w:p w14:paraId="7EA0426F" w14:textId="484E514E" w:rsidR="001317C4" w:rsidRPr="005C3D82" w:rsidRDefault="001317C4" w:rsidP="00B9510F">
      <w:pPr>
        <w:pStyle w:val="Odstavecseseznamem"/>
        <w:numPr>
          <w:ilvl w:val="0"/>
          <w:numId w:val="14"/>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lastRenderedPageBreak/>
        <w:t>navzájem se informovat o všech okolnostech významných pro plnění dle tohoto článku Smlouvy</w:t>
      </w:r>
      <w:r w:rsidR="00940D85" w:rsidRPr="005C3D82">
        <w:rPr>
          <w:rFonts w:eastAsiaTheme="minorHAnsi" w:cs="Arial"/>
          <w:color w:val="404040" w:themeColor="text1" w:themeTint="BF"/>
          <w:sz w:val="22"/>
          <w:szCs w:val="22"/>
          <w:lang w:eastAsia="en-US"/>
        </w:rPr>
        <w:t>.</w:t>
      </w:r>
    </w:p>
    <w:p w14:paraId="65219F99" w14:textId="77777777" w:rsidR="001317C4" w:rsidRPr="005C3D82" w:rsidRDefault="001317C4" w:rsidP="00B9510F">
      <w:pPr>
        <w:pStyle w:val="Odstavecseseznamem"/>
        <w:numPr>
          <w:ilvl w:val="0"/>
          <w:numId w:val="14"/>
        </w:numPr>
        <w:spacing w:after="200" w:line="312" w:lineRule="auto"/>
        <w:ind w:left="1134"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zachovávat mlčenlivost o osobních údajích a o bezpečnostních opatřeních, jejichž zveřejnění by ohrozilo zabezpečení osobních údajů, a to i po skončení této Smlouvy;</w:t>
      </w:r>
    </w:p>
    <w:p w14:paraId="4B5E7498" w14:textId="011F85A0" w:rsidR="00F076DF" w:rsidRPr="005C3D82" w:rsidRDefault="001317C4" w:rsidP="00B9510F">
      <w:pPr>
        <w:pStyle w:val="Odstavecseseznamem"/>
        <w:numPr>
          <w:ilvl w:val="0"/>
          <w:numId w:val="14"/>
        </w:numPr>
        <w:spacing w:after="240" w:line="312" w:lineRule="auto"/>
        <w:ind w:left="1134" w:hanging="425"/>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postupovat v souladu s dalšími požadavky Nařízení a právními předpisy upravujícími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01ABD745" w14:textId="77777777" w:rsidR="00E27FC8" w:rsidRPr="005C3D82" w:rsidRDefault="004E2A38"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D</w:t>
      </w:r>
      <w:r w:rsidR="00615944" w:rsidRPr="005C3D82">
        <w:rPr>
          <w:rFonts w:eastAsiaTheme="minorHAnsi" w:cs="Arial"/>
          <w:b/>
          <w:color w:val="404040" w:themeColor="text1" w:themeTint="BF"/>
          <w:sz w:val="22"/>
          <w:szCs w:val="22"/>
          <w:lang w:eastAsia="en-US"/>
        </w:rPr>
        <w:t>alší práva a povinnosti Smluvních stran</w:t>
      </w:r>
    </w:p>
    <w:p w14:paraId="2F755EAB" w14:textId="61F8B8C9" w:rsidR="00D310E3" w:rsidRPr="005C3D82" w:rsidRDefault="00ED3836" w:rsidP="00D85DCE">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Poskytovatel bere na vědomí, že </w:t>
      </w:r>
      <w:r w:rsidR="00D310E3" w:rsidRPr="005C3D82">
        <w:rPr>
          <w:rFonts w:eastAsiaTheme="minorEastAsia" w:cs="Arial"/>
          <w:color w:val="404040" w:themeColor="text1" w:themeTint="BF"/>
          <w:sz w:val="22"/>
          <w:szCs w:val="22"/>
          <w:lang w:eastAsia="en-US"/>
        </w:rPr>
        <w:t>Objednatel je oprávněn provádět změny HW a SW</w:t>
      </w:r>
      <w:r w:rsidRPr="005C3D82">
        <w:rPr>
          <w:rFonts w:eastAsiaTheme="minorEastAsia" w:cs="Arial"/>
          <w:color w:val="404040" w:themeColor="text1" w:themeTint="BF"/>
          <w:sz w:val="22"/>
          <w:szCs w:val="22"/>
          <w:lang w:eastAsia="en-US"/>
        </w:rPr>
        <w:t xml:space="preserve"> Objednatele</w:t>
      </w:r>
      <w:r w:rsidR="00D310E3" w:rsidRPr="005C3D82">
        <w:rPr>
          <w:rFonts w:eastAsiaTheme="minorEastAsia" w:cs="Arial"/>
          <w:color w:val="404040" w:themeColor="text1" w:themeTint="BF"/>
          <w:sz w:val="22"/>
          <w:szCs w:val="22"/>
          <w:lang w:eastAsia="en-US"/>
        </w:rPr>
        <w:t xml:space="preserve">, </w:t>
      </w:r>
      <w:r w:rsidR="003C3406" w:rsidRPr="005C3D82">
        <w:rPr>
          <w:rFonts w:eastAsiaTheme="minorEastAsia" w:cs="Arial"/>
          <w:color w:val="404040" w:themeColor="text1" w:themeTint="BF"/>
          <w:sz w:val="22"/>
          <w:szCs w:val="22"/>
          <w:lang w:eastAsia="en-US"/>
        </w:rPr>
        <w:t xml:space="preserve">a </w:t>
      </w:r>
      <w:r w:rsidR="00D310E3" w:rsidRPr="005C3D82">
        <w:rPr>
          <w:rFonts w:eastAsiaTheme="minorEastAsia" w:cs="Arial"/>
          <w:color w:val="404040" w:themeColor="text1" w:themeTint="BF"/>
          <w:sz w:val="22"/>
          <w:szCs w:val="22"/>
          <w:lang w:eastAsia="en-US"/>
        </w:rPr>
        <w:t xml:space="preserve">nastavení a konfigurace </w:t>
      </w:r>
      <w:r w:rsidRPr="005C3D82">
        <w:rPr>
          <w:rFonts w:eastAsiaTheme="minorEastAsia" w:cs="Arial"/>
          <w:color w:val="404040" w:themeColor="text1" w:themeTint="BF"/>
          <w:sz w:val="22"/>
          <w:szCs w:val="22"/>
          <w:lang w:eastAsia="en-US"/>
        </w:rPr>
        <w:t xml:space="preserve">tohoto </w:t>
      </w:r>
      <w:r w:rsidR="00D310E3" w:rsidRPr="005C3D82">
        <w:rPr>
          <w:rFonts w:eastAsiaTheme="minorEastAsia" w:cs="Arial"/>
          <w:color w:val="404040" w:themeColor="text1" w:themeTint="BF"/>
          <w:sz w:val="22"/>
          <w:szCs w:val="22"/>
          <w:lang w:eastAsia="en-US"/>
        </w:rPr>
        <w:t xml:space="preserve">HW a SW, a to tak, aby byl zabezpečen chod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00AF4C46" w:rsidRPr="005C3D82">
        <w:rPr>
          <w:rFonts w:eastAsiaTheme="minorEastAsia" w:cs="Arial"/>
          <w:color w:val="404040" w:themeColor="text1" w:themeTint="BF"/>
          <w:sz w:val="22"/>
          <w:szCs w:val="22"/>
          <w:lang w:eastAsia="en-US"/>
        </w:rPr>
        <w:t>systému</w:t>
      </w:r>
      <w:r w:rsidR="00D310E3" w:rsidRPr="005C3D82">
        <w:rPr>
          <w:rFonts w:eastAsiaTheme="minorEastAsia" w:cs="Arial"/>
          <w:color w:val="404040" w:themeColor="text1" w:themeTint="BF"/>
          <w:sz w:val="22"/>
          <w:szCs w:val="22"/>
          <w:lang w:eastAsia="en-US"/>
        </w:rPr>
        <w:t xml:space="preserve"> a související infrastruktury. Objednatel je povinen </w:t>
      </w:r>
      <w:r w:rsidR="00A955FA" w:rsidRPr="005C3D82">
        <w:rPr>
          <w:rFonts w:eastAsiaTheme="minorEastAsia" w:cs="Arial"/>
          <w:color w:val="404040" w:themeColor="text1" w:themeTint="BF"/>
          <w:sz w:val="22"/>
          <w:szCs w:val="22"/>
          <w:lang w:eastAsia="en-US"/>
        </w:rPr>
        <w:t>Poskytovatele</w:t>
      </w:r>
      <w:r w:rsidR="00D310E3" w:rsidRPr="005C3D82">
        <w:rPr>
          <w:rFonts w:eastAsiaTheme="minorEastAsia" w:cs="Arial"/>
          <w:color w:val="404040" w:themeColor="text1" w:themeTint="BF"/>
          <w:sz w:val="22"/>
          <w:szCs w:val="22"/>
          <w:lang w:eastAsia="en-US"/>
        </w:rPr>
        <w:t xml:space="preserve"> informovat o provedených změnách HW a SW, jakož i o změnách nastavení a konfigurace HW a SW formou záznamu, který bude obsahovat vždy alespoň označení pořadovým číslem, datum vyhotovení, datum podpisu zástupci Objednatele, jakož i specifikaci změny HW a SW a změny nastavení a konfigurace HW a SW, která byla provedena.</w:t>
      </w:r>
    </w:p>
    <w:p w14:paraId="44BD88E2" w14:textId="17BB8414" w:rsidR="00D310E3" w:rsidRPr="005C3D82" w:rsidRDefault="00AF4C46" w:rsidP="00B374D6">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Poskytovatel</w:t>
      </w:r>
      <w:r w:rsidR="00D310E3" w:rsidRPr="005C3D82">
        <w:rPr>
          <w:rFonts w:eastAsiaTheme="minorEastAsia" w:cs="Arial"/>
          <w:color w:val="404040" w:themeColor="text1" w:themeTint="BF"/>
          <w:sz w:val="22"/>
          <w:szCs w:val="22"/>
          <w:lang w:eastAsia="en-US"/>
        </w:rPr>
        <w:t xml:space="preserve"> se zavazuje, že nezpůsobí, resp. učiní vše nezbytné a vynaloží veškerou možnou péči, kterou lze po něm objektivně požadovat, aby nedošlo k narušení, poškození nebo zničení HW a SW Objednatele dle odst. </w:t>
      </w:r>
      <w:r w:rsidR="00806F51" w:rsidRPr="005C3D82">
        <w:rPr>
          <w:rFonts w:eastAsiaTheme="minorEastAsia" w:cs="Arial"/>
          <w:color w:val="404040" w:themeColor="text1" w:themeTint="BF"/>
          <w:sz w:val="22"/>
          <w:szCs w:val="22"/>
          <w:lang w:eastAsia="en-US"/>
        </w:rPr>
        <w:t>1</w:t>
      </w:r>
      <w:r w:rsidR="003328FC">
        <w:rPr>
          <w:rFonts w:eastAsiaTheme="minorEastAsia" w:cs="Arial"/>
          <w:color w:val="404040" w:themeColor="text1" w:themeTint="BF"/>
          <w:sz w:val="22"/>
          <w:szCs w:val="22"/>
          <w:lang w:eastAsia="en-US"/>
        </w:rPr>
        <w:t>4</w:t>
      </w:r>
      <w:r w:rsidR="00806F51" w:rsidRPr="005C3D82">
        <w:rPr>
          <w:rFonts w:eastAsiaTheme="minorEastAsia" w:cs="Arial"/>
          <w:color w:val="404040" w:themeColor="text1" w:themeTint="BF"/>
          <w:sz w:val="22"/>
          <w:szCs w:val="22"/>
          <w:lang w:eastAsia="en-US"/>
        </w:rPr>
        <w:t>.1</w:t>
      </w:r>
      <w:r w:rsidR="00D310E3" w:rsidRPr="005C3D82">
        <w:rPr>
          <w:rFonts w:eastAsiaTheme="minorEastAsia" w:cs="Arial"/>
          <w:color w:val="404040" w:themeColor="text1" w:themeTint="BF"/>
          <w:sz w:val="22"/>
          <w:szCs w:val="22"/>
          <w:lang w:eastAsia="en-US"/>
        </w:rPr>
        <w:t xml:space="preserve"> tohoto článku Smlouvy, narušení důvěrnosti dostupnosti a integrity dat Objednatele, a to včetně napadení systémů a dat Objednatele škodlivým SW, neoprávněným přístupem apod. Pokud </w:t>
      </w:r>
      <w:r w:rsidR="00436A52" w:rsidRPr="005C3D82">
        <w:rPr>
          <w:rFonts w:eastAsiaTheme="minorEastAsia" w:cs="Arial"/>
          <w:color w:val="404040" w:themeColor="text1" w:themeTint="BF"/>
          <w:sz w:val="22"/>
          <w:szCs w:val="22"/>
          <w:lang w:eastAsia="en-US"/>
        </w:rPr>
        <w:t>Poskytovatel</w:t>
      </w:r>
      <w:r w:rsidR="00D310E3" w:rsidRPr="005C3D82">
        <w:rPr>
          <w:rFonts w:eastAsiaTheme="minorEastAsia" w:cs="Arial"/>
          <w:color w:val="404040" w:themeColor="text1" w:themeTint="BF"/>
          <w:sz w:val="22"/>
          <w:szCs w:val="22"/>
          <w:lang w:eastAsia="en-US"/>
        </w:rPr>
        <w:t xml:space="preserve"> způsobí uvedené v předchozí větě, je povinen učinit vše nezbytné a vynaložit veškerou možnou péči, kterou lze po něm objektivně požadovat, aby takové porušení odstranil. To </w:t>
      </w:r>
      <w:r w:rsidR="00436A52" w:rsidRPr="005C3D82">
        <w:rPr>
          <w:rFonts w:eastAsiaTheme="minorEastAsia" w:cs="Arial"/>
          <w:color w:val="404040" w:themeColor="text1" w:themeTint="BF"/>
          <w:sz w:val="22"/>
          <w:szCs w:val="22"/>
          <w:lang w:eastAsia="en-US"/>
        </w:rPr>
        <w:t>Poskytovatel</w:t>
      </w:r>
      <w:r w:rsidR="00EE467A" w:rsidRPr="005C3D82">
        <w:rPr>
          <w:rFonts w:eastAsiaTheme="minorEastAsia" w:cs="Arial"/>
          <w:color w:val="404040" w:themeColor="text1" w:themeTint="BF"/>
          <w:sz w:val="22"/>
          <w:szCs w:val="22"/>
          <w:lang w:eastAsia="en-US"/>
        </w:rPr>
        <w:t>e</w:t>
      </w:r>
      <w:r w:rsidR="00D310E3" w:rsidRPr="005C3D82">
        <w:rPr>
          <w:rFonts w:eastAsiaTheme="minorEastAsia" w:cs="Arial"/>
          <w:color w:val="404040" w:themeColor="text1" w:themeTint="BF"/>
          <w:sz w:val="22"/>
          <w:szCs w:val="22"/>
          <w:lang w:eastAsia="en-US"/>
        </w:rPr>
        <w:t xml:space="preserve"> nezbavuje povinnosti uhradit Objednateli škodu vzniklou tímto porušením povinnosti ze strany </w:t>
      </w:r>
      <w:r w:rsidR="00436A52" w:rsidRPr="005C3D82">
        <w:rPr>
          <w:rFonts w:eastAsiaTheme="minorEastAsia" w:cs="Arial"/>
          <w:color w:val="404040" w:themeColor="text1" w:themeTint="BF"/>
          <w:sz w:val="22"/>
          <w:szCs w:val="22"/>
          <w:lang w:eastAsia="en-US"/>
        </w:rPr>
        <w:t>Poskytovatel</w:t>
      </w:r>
      <w:r w:rsidR="00EE467A" w:rsidRPr="005C3D82">
        <w:rPr>
          <w:rFonts w:eastAsiaTheme="minorEastAsia" w:cs="Arial"/>
          <w:color w:val="404040" w:themeColor="text1" w:themeTint="BF"/>
          <w:sz w:val="22"/>
          <w:szCs w:val="22"/>
          <w:lang w:eastAsia="en-US"/>
        </w:rPr>
        <w:t>e</w:t>
      </w:r>
      <w:r w:rsidR="00D310E3" w:rsidRPr="005C3D82">
        <w:rPr>
          <w:rFonts w:eastAsiaTheme="minorEastAsia" w:cs="Arial"/>
          <w:color w:val="404040" w:themeColor="text1" w:themeTint="BF"/>
          <w:sz w:val="22"/>
          <w:szCs w:val="22"/>
          <w:lang w:eastAsia="en-US"/>
        </w:rPr>
        <w:t xml:space="preserve">. </w:t>
      </w:r>
    </w:p>
    <w:p w14:paraId="363919DF" w14:textId="5070596B" w:rsidR="00D310E3" w:rsidRPr="005C3D82" w:rsidRDefault="00D310E3" w:rsidP="00B374D6">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Zjistí-li </w:t>
      </w:r>
      <w:r w:rsidR="00806F51" w:rsidRPr="005C3D82">
        <w:rPr>
          <w:rFonts w:eastAsiaTheme="minorEastAsia" w:cs="Arial"/>
          <w:color w:val="404040" w:themeColor="text1" w:themeTint="BF"/>
          <w:sz w:val="22"/>
          <w:szCs w:val="22"/>
          <w:lang w:eastAsia="en-US"/>
        </w:rPr>
        <w:t>Poskytovatel</w:t>
      </w:r>
      <w:r w:rsidRPr="005C3D82">
        <w:rPr>
          <w:rFonts w:eastAsiaTheme="minorEastAsia" w:cs="Arial"/>
          <w:color w:val="404040" w:themeColor="text1" w:themeTint="BF"/>
          <w:sz w:val="22"/>
          <w:szCs w:val="22"/>
          <w:lang w:eastAsia="en-US"/>
        </w:rPr>
        <w:t xml:space="preserve"> při </w:t>
      </w:r>
      <w:r w:rsidR="00806F51" w:rsidRPr="005C3D82">
        <w:rPr>
          <w:rFonts w:eastAsiaTheme="minorEastAsia" w:cs="Arial"/>
          <w:color w:val="404040" w:themeColor="text1" w:themeTint="BF"/>
          <w:sz w:val="22"/>
          <w:szCs w:val="22"/>
          <w:lang w:eastAsia="en-US"/>
        </w:rPr>
        <w:t>poskytování Plnění</w:t>
      </w:r>
      <w:r w:rsidRPr="005C3D82">
        <w:rPr>
          <w:rFonts w:eastAsiaTheme="minorEastAsia" w:cs="Arial"/>
          <w:color w:val="404040" w:themeColor="text1" w:themeTint="BF"/>
          <w:sz w:val="22"/>
          <w:szCs w:val="22"/>
          <w:lang w:eastAsia="en-US"/>
        </w:rPr>
        <w:t xml:space="preserve"> skryté překážky bránící jeho řádnému provedení, je povinen to bez zbytečného odkladu písemně oznámit Objednateli a navrhnout mu další postup.</w:t>
      </w:r>
    </w:p>
    <w:p w14:paraId="74C43759" w14:textId="73D5DC67" w:rsidR="00044F4E" w:rsidRPr="005C3D82" w:rsidRDefault="00044F4E" w:rsidP="00B374D6">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t>Poskytovatel</w:t>
      </w:r>
      <w:r w:rsidRPr="005C3D82">
        <w:rPr>
          <w:rFonts w:eastAsiaTheme="minorEastAsia" w:cs="Arial"/>
          <w:color w:val="404040" w:themeColor="text1" w:themeTint="BF"/>
          <w:sz w:val="22"/>
          <w:szCs w:val="22"/>
          <w:lang w:eastAsia="en-US"/>
        </w:rPr>
        <w:t xml:space="preserve"> Objednateli zaručuje, že v systému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Pr="005C3D82">
        <w:rPr>
          <w:rFonts w:eastAsiaTheme="minorEastAsia" w:cs="Arial"/>
          <w:color w:val="404040" w:themeColor="text1" w:themeTint="BF"/>
          <w:sz w:val="22"/>
          <w:szCs w:val="22"/>
          <w:lang w:eastAsia="en-US"/>
        </w:rPr>
        <w:t xml:space="preserve">ani jakékoli jeho části nebude zabudován škodlivý kód (tzv. </w:t>
      </w:r>
      <w:proofErr w:type="spellStart"/>
      <w:r w:rsidRPr="005C3D82">
        <w:rPr>
          <w:rFonts w:eastAsiaTheme="minorEastAsia" w:cs="Arial"/>
          <w:color w:val="404040" w:themeColor="text1" w:themeTint="BF"/>
          <w:sz w:val="22"/>
          <w:szCs w:val="22"/>
          <w:lang w:eastAsia="en-US"/>
        </w:rPr>
        <w:t>backdoor</w:t>
      </w:r>
      <w:proofErr w:type="spellEnd"/>
      <w:r w:rsidRPr="005C3D82">
        <w:rPr>
          <w:rFonts w:eastAsiaTheme="minorEastAsia" w:cs="Arial"/>
          <w:color w:val="404040" w:themeColor="text1" w:themeTint="BF"/>
          <w:sz w:val="22"/>
          <w:szCs w:val="22"/>
          <w:lang w:eastAsia="en-US"/>
        </w:rPr>
        <w:t xml:space="preserve">) umožňující neoprávněně a bez vědomí Objednatele zasahovat do </w:t>
      </w:r>
      <w:proofErr w:type="spellStart"/>
      <w:r w:rsidR="003A2DE0">
        <w:rPr>
          <w:rFonts w:eastAsiaTheme="minorHAnsi" w:cs="Arial"/>
          <w:color w:val="404040" w:themeColor="text1" w:themeTint="BF"/>
          <w:sz w:val="22"/>
          <w:szCs w:val="22"/>
          <w:lang w:eastAsia="en-US"/>
        </w:rPr>
        <w:t>PaperLess</w:t>
      </w:r>
      <w:proofErr w:type="spellEnd"/>
      <w:r w:rsidR="003A2DE0">
        <w:rPr>
          <w:rFonts w:eastAsiaTheme="minorHAnsi" w:cs="Arial"/>
          <w:color w:val="404040" w:themeColor="text1" w:themeTint="BF"/>
          <w:sz w:val="22"/>
          <w:szCs w:val="22"/>
          <w:lang w:eastAsia="en-US"/>
        </w:rPr>
        <w:t xml:space="preserve"> </w:t>
      </w:r>
      <w:r w:rsidR="00091E22" w:rsidRPr="005C3D82">
        <w:rPr>
          <w:rFonts w:eastAsiaTheme="minorEastAsia" w:cs="Arial"/>
          <w:color w:val="404040" w:themeColor="text1" w:themeTint="BF"/>
          <w:sz w:val="22"/>
          <w:szCs w:val="22"/>
          <w:lang w:eastAsia="en-US"/>
        </w:rPr>
        <w:t>systému</w:t>
      </w:r>
      <w:r w:rsidRPr="005C3D82">
        <w:rPr>
          <w:rFonts w:eastAsiaTheme="minorEastAsia" w:cs="Arial"/>
          <w:color w:val="404040" w:themeColor="text1" w:themeTint="BF"/>
          <w:sz w:val="22"/>
          <w:szCs w:val="22"/>
          <w:lang w:eastAsia="en-US"/>
        </w:rPr>
        <w:t xml:space="preserve"> na dálku a ovládat jej. V opačném případě </w:t>
      </w:r>
      <w:r w:rsidRPr="005C3D82">
        <w:rPr>
          <w:rFonts w:cs="Arial"/>
          <w:color w:val="404040" w:themeColor="text1" w:themeTint="BF"/>
          <w:sz w:val="22"/>
          <w:szCs w:val="22"/>
        </w:rPr>
        <w:t xml:space="preserve">Poskytovatel </w:t>
      </w:r>
      <w:r w:rsidRPr="005C3D82">
        <w:rPr>
          <w:rFonts w:eastAsiaTheme="minorEastAsia" w:cs="Arial"/>
          <w:color w:val="404040" w:themeColor="text1" w:themeTint="BF"/>
          <w:sz w:val="22"/>
          <w:szCs w:val="22"/>
          <w:lang w:eastAsia="en-US"/>
        </w:rPr>
        <w:t xml:space="preserve">odpovídá Objednateli za veškerou újmu vzniklou v souvislosti s porušením této povinnosti. </w:t>
      </w:r>
    </w:p>
    <w:p w14:paraId="268C3477" w14:textId="52ACAB84" w:rsidR="00044F4E" w:rsidRPr="005C3D82" w:rsidRDefault="00044F4E" w:rsidP="00B374D6">
      <w:pPr>
        <w:pStyle w:val="Odstavecseseznamem"/>
        <w:numPr>
          <w:ilvl w:val="1"/>
          <w:numId w:val="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cs="Arial"/>
          <w:color w:val="404040" w:themeColor="text1" w:themeTint="BF"/>
          <w:sz w:val="22"/>
          <w:szCs w:val="22"/>
        </w:rPr>
        <w:lastRenderedPageBreak/>
        <w:t>Poskytovatel</w:t>
      </w:r>
      <w:r w:rsidRPr="005C3D82">
        <w:rPr>
          <w:rFonts w:eastAsiaTheme="minorEastAsia" w:cs="Arial"/>
          <w:color w:val="404040" w:themeColor="text1" w:themeTint="BF"/>
          <w:sz w:val="22"/>
          <w:szCs w:val="22"/>
          <w:lang w:eastAsia="en-US"/>
        </w:rPr>
        <w:t xml:space="preserve"> je povinen zajistit, že </w:t>
      </w:r>
      <w:r w:rsidR="00F5630F" w:rsidRPr="005C3D82">
        <w:rPr>
          <w:rFonts w:eastAsiaTheme="minorEastAsia" w:cs="Arial"/>
          <w:color w:val="404040" w:themeColor="text1" w:themeTint="BF"/>
          <w:sz w:val="22"/>
          <w:szCs w:val="22"/>
          <w:lang w:eastAsia="en-US"/>
        </w:rPr>
        <w:t xml:space="preserve">výsledky </w:t>
      </w:r>
      <w:r w:rsidR="008B103F" w:rsidRPr="005C3D82">
        <w:rPr>
          <w:rFonts w:eastAsiaTheme="minorEastAsia" w:cs="Arial"/>
          <w:color w:val="404040" w:themeColor="text1" w:themeTint="BF"/>
          <w:sz w:val="22"/>
          <w:szCs w:val="22"/>
          <w:lang w:eastAsia="en-US"/>
        </w:rPr>
        <w:t xml:space="preserve">poskytování Služeb </w:t>
      </w:r>
      <w:r w:rsidR="00023E24" w:rsidRPr="005C3D82">
        <w:rPr>
          <w:rFonts w:eastAsiaTheme="minorEastAsia" w:cs="Arial"/>
          <w:color w:val="404040" w:themeColor="text1" w:themeTint="BF"/>
          <w:sz w:val="22"/>
          <w:szCs w:val="22"/>
          <w:lang w:eastAsia="en-US"/>
        </w:rPr>
        <w:t>po</w:t>
      </w:r>
      <w:r w:rsidRPr="005C3D82">
        <w:rPr>
          <w:rFonts w:eastAsiaTheme="minorEastAsia" w:cs="Arial"/>
          <w:color w:val="404040" w:themeColor="text1" w:themeTint="BF"/>
          <w:sz w:val="22"/>
          <w:szCs w:val="22"/>
          <w:lang w:eastAsia="en-US"/>
        </w:rPr>
        <w:t xml:space="preserve">dle čl. 2 odst. 2.1 písm. </w:t>
      </w:r>
      <w:r w:rsidR="003328FC">
        <w:rPr>
          <w:rFonts w:eastAsiaTheme="minorEastAsia" w:cs="Arial"/>
          <w:color w:val="404040" w:themeColor="text1" w:themeTint="BF"/>
          <w:sz w:val="22"/>
          <w:szCs w:val="22"/>
          <w:lang w:eastAsia="en-US"/>
        </w:rPr>
        <w:t>c</w:t>
      </w:r>
      <w:r w:rsidRPr="005C3D82">
        <w:rPr>
          <w:rFonts w:eastAsiaTheme="minorEastAsia" w:cs="Arial"/>
          <w:color w:val="404040" w:themeColor="text1" w:themeTint="BF"/>
          <w:sz w:val="22"/>
          <w:szCs w:val="22"/>
          <w:lang w:eastAsia="en-US"/>
        </w:rPr>
        <w:t>) této Smlouvy, budou po celou dobu účinnosti této</w:t>
      </w:r>
      <w:r w:rsidR="004A2C30" w:rsidRPr="005C3D82">
        <w:rPr>
          <w:rFonts w:eastAsiaTheme="minorEastAsia" w:cs="Arial"/>
          <w:color w:val="404040" w:themeColor="text1" w:themeTint="BF"/>
          <w:sz w:val="22"/>
          <w:szCs w:val="22"/>
          <w:lang w:eastAsia="en-US"/>
        </w:rPr>
        <w:t> </w:t>
      </w:r>
      <w:r w:rsidRPr="005C3D82">
        <w:rPr>
          <w:rFonts w:eastAsiaTheme="minorEastAsia" w:cs="Arial"/>
          <w:color w:val="404040" w:themeColor="text1" w:themeTint="BF"/>
          <w:sz w:val="22"/>
          <w:szCs w:val="22"/>
          <w:lang w:eastAsia="en-US"/>
        </w:rPr>
        <w:t xml:space="preserve">Smlouvy odpovídat obecně závazným platným právním předpisům. </w:t>
      </w:r>
    </w:p>
    <w:p w14:paraId="386E22B2" w14:textId="267381A1" w:rsidR="00615944" w:rsidRPr="005C3D82" w:rsidRDefault="00615944" w:rsidP="00B374D6">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Smluvní strany se zavazují vzájemně spolupracovat a poskytovat si součinnost nezbytnou pro řádné </w:t>
      </w:r>
      <w:r w:rsidR="00BC0E13" w:rsidRPr="005C3D82">
        <w:rPr>
          <w:rFonts w:eastAsiaTheme="minorHAnsi" w:cs="Arial"/>
          <w:color w:val="404040" w:themeColor="text1" w:themeTint="BF"/>
          <w:sz w:val="22"/>
          <w:lang w:eastAsia="en-US"/>
        </w:rPr>
        <w:t>poskytování Plnění</w:t>
      </w:r>
      <w:r w:rsidRPr="005C3D82">
        <w:rPr>
          <w:rFonts w:eastAsiaTheme="minorHAnsi" w:cs="Arial"/>
          <w:color w:val="404040" w:themeColor="text1" w:themeTint="BF"/>
          <w:sz w:val="22"/>
          <w:lang w:eastAsia="en-US"/>
        </w:rPr>
        <w:t xml:space="preserve"> dle této Smlouvy. Smluvní strany jsou povinny informovat bezodkladně druhou Smluvní stranu o veškerých skutečnostech, které jsou nebo mohou být důležité pro řádné </w:t>
      </w:r>
      <w:r w:rsidR="00BC0E13" w:rsidRPr="005C3D82">
        <w:rPr>
          <w:rFonts w:eastAsiaTheme="minorHAnsi" w:cs="Arial"/>
          <w:color w:val="404040" w:themeColor="text1" w:themeTint="BF"/>
          <w:sz w:val="22"/>
          <w:lang w:eastAsia="en-US"/>
        </w:rPr>
        <w:t>poskytování Plnění</w:t>
      </w:r>
      <w:r w:rsidRPr="005C3D82">
        <w:rPr>
          <w:rFonts w:eastAsiaTheme="minorHAnsi" w:cs="Arial"/>
          <w:color w:val="404040" w:themeColor="text1" w:themeTint="BF"/>
          <w:sz w:val="22"/>
          <w:lang w:eastAsia="en-US"/>
        </w:rPr>
        <w:t xml:space="preserve"> dle této Smlouvy. V případě prokazatelného prodlení povinné Smluvní strany s poskytnutím součinnosti není oprávněná Smluvní strana v prodlení s plněním svých závazků podle Smlouvy a veškeré lhůty se o prokazatelné prodlení povinné Smluvní strany prodlužují. </w:t>
      </w:r>
    </w:p>
    <w:p w14:paraId="7435DC15" w14:textId="701F5C4A" w:rsidR="00615944" w:rsidRPr="005C3D82" w:rsidRDefault="00615944" w:rsidP="00B374D6">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Objednatel se zavazuje vyjadřovat se k návrhům na další postup, bude-li to nezbytné pro řádné </w:t>
      </w:r>
      <w:r w:rsidR="0004172B" w:rsidRPr="005C3D82">
        <w:rPr>
          <w:rFonts w:eastAsiaTheme="minorHAnsi" w:cs="Arial"/>
          <w:color w:val="404040" w:themeColor="text1" w:themeTint="BF"/>
          <w:sz w:val="22"/>
          <w:lang w:eastAsia="en-US"/>
        </w:rPr>
        <w:t>poskytování Plnění</w:t>
      </w:r>
      <w:r w:rsidRPr="005C3D82">
        <w:rPr>
          <w:rFonts w:eastAsiaTheme="minorHAnsi" w:cs="Arial"/>
          <w:color w:val="404040" w:themeColor="text1" w:themeTint="BF"/>
          <w:sz w:val="22"/>
          <w:lang w:eastAsia="en-US"/>
        </w:rPr>
        <w:t xml:space="preserve"> a umožnit </w:t>
      </w:r>
      <w:r w:rsidR="00762226" w:rsidRPr="005C3D82">
        <w:rPr>
          <w:rFonts w:eastAsiaTheme="minorHAnsi" w:cs="Arial"/>
          <w:color w:val="404040" w:themeColor="text1" w:themeTint="BF"/>
          <w:sz w:val="22"/>
          <w:lang w:eastAsia="en-US"/>
        </w:rPr>
        <w:t>Poskytovateli</w:t>
      </w:r>
      <w:r w:rsidRPr="005C3D82">
        <w:rPr>
          <w:rFonts w:eastAsiaTheme="minorHAnsi" w:cs="Arial"/>
          <w:color w:val="404040" w:themeColor="text1" w:themeTint="BF"/>
          <w:sz w:val="22"/>
          <w:lang w:eastAsia="en-US"/>
        </w:rPr>
        <w:t xml:space="preserve"> bezodkladně po </w:t>
      </w:r>
      <w:r w:rsidR="00762226" w:rsidRPr="005C3D82">
        <w:rPr>
          <w:rFonts w:eastAsiaTheme="minorHAnsi" w:cs="Arial"/>
          <w:color w:val="404040" w:themeColor="text1" w:themeTint="BF"/>
          <w:sz w:val="22"/>
          <w:lang w:eastAsia="en-US"/>
        </w:rPr>
        <w:t>nabytí účinnosti této</w:t>
      </w:r>
      <w:r w:rsidRPr="005C3D82">
        <w:rPr>
          <w:rFonts w:eastAsiaTheme="minorHAnsi" w:cs="Arial"/>
          <w:color w:val="404040" w:themeColor="text1" w:themeTint="BF"/>
          <w:sz w:val="22"/>
          <w:lang w:eastAsia="en-US"/>
        </w:rPr>
        <w:t xml:space="preserve"> Smlouvy přístup ke všem informacím a podkladům nezbytným pro </w:t>
      </w:r>
      <w:r w:rsidR="00027D48" w:rsidRPr="005C3D82">
        <w:rPr>
          <w:rFonts w:eastAsiaTheme="minorHAnsi" w:cs="Arial"/>
          <w:color w:val="404040" w:themeColor="text1" w:themeTint="BF"/>
          <w:sz w:val="22"/>
          <w:lang w:eastAsia="en-US"/>
        </w:rPr>
        <w:t>poskytování Plnění</w:t>
      </w:r>
      <w:r w:rsidRPr="005C3D82">
        <w:rPr>
          <w:rFonts w:eastAsiaTheme="minorHAnsi" w:cs="Arial"/>
          <w:color w:val="404040" w:themeColor="text1" w:themeTint="BF"/>
          <w:sz w:val="22"/>
          <w:lang w:eastAsia="en-US"/>
        </w:rPr>
        <w:t xml:space="preserve">, umožnit pracovníkům </w:t>
      </w:r>
      <w:r w:rsidR="00027D48"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případný vstup do objektu Objednatele v pracovní dny. Za tímto účelem </w:t>
      </w:r>
      <w:r w:rsidR="00901FB1" w:rsidRPr="005C3D82">
        <w:rPr>
          <w:rFonts w:eastAsiaTheme="minorHAnsi" w:cs="Arial"/>
          <w:color w:val="404040" w:themeColor="text1" w:themeTint="BF"/>
          <w:sz w:val="22"/>
          <w:lang w:eastAsia="en-US"/>
        </w:rPr>
        <w:t xml:space="preserve">je </w:t>
      </w:r>
      <w:r w:rsidR="00027D48"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w:t>
      </w:r>
      <w:r w:rsidR="00901FB1" w:rsidRPr="005C3D82">
        <w:rPr>
          <w:rFonts w:eastAsiaTheme="minorHAnsi" w:cs="Arial"/>
          <w:color w:val="404040" w:themeColor="text1" w:themeTint="BF"/>
          <w:sz w:val="22"/>
          <w:lang w:eastAsia="en-US"/>
        </w:rPr>
        <w:t xml:space="preserve">povinen seznámit </w:t>
      </w:r>
      <w:r w:rsidRPr="005C3D82">
        <w:rPr>
          <w:rFonts w:eastAsiaTheme="minorHAnsi" w:cs="Arial"/>
          <w:color w:val="404040" w:themeColor="text1" w:themeTint="BF"/>
          <w:sz w:val="22"/>
          <w:lang w:eastAsia="en-US"/>
        </w:rPr>
        <w:t>své pracovníky se zvláštními bezpečnostními a požárními opatřeními Objednatele a dále zvláštními předpisy platnými pro pracoviště Objednatele</w:t>
      </w:r>
      <w:r w:rsidR="00901FB1" w:rsidRPr="005C3D82">
        <w:rPr>
          <w:rFonts w:eastAsiaTheme="minorHAnsi" w:cs="Arial"/>
          <w:color w:val="404040" w:themeColor="text1" w:themeTint="BF"/>
          <w:sz w:val="22"/>
          <w:lang w:eastAsia="en-US"/>
        </w:rPr>
        <w:t xml:space="preserve">, se kterými </w:t>
      </w:r>
      <w:r w:rsidR="00E05A71" w:rsidRPr="005C3D82">
        <w:rPr>
          <w:rFonts w:eastAsiaTheme="minorHAnsi" w:cs="Arial"/>
          <w:color w:val="404040" w:themeColor="text1" w:themeTint="BF"/>
          <w:sz w:val="22"/>
          <w:lang w:eastAsia="en-US"/>
        </w:rPr>
        <w:t xml:space="preserve">bude </w:t>
      </w:r>
      <w:r w:rsidR="00ED44C2" w:rsidRPr="005C3D82">
        <w:rPr>
          <w:rFonts w:eastAsiaTheme="minorHAnsi" w:cs="Arial"/>
          <w:color w:val="404040" w:themeColor="text1" w:themeTint="BF"/>
          <w:sz w:val="22"/>
          <w:lang w:eastAsia="en-US"/>
        </w:rPr>
        <w:t xml:space="preserve">ze strany </w:t>
      </w:r>
      <w:r w:rsidR="00E05A71" w:rsidRPr="005C3D82">
        <w:rPr>
          <w:rFonts w:eastAsiaTheme="minorHAnsi" w:cs="Arial"/>
          <w:color w:val="404040" w:themeColor="text1" w:themeTint="BF"/>
          <w:sz w:val="22"/>
          <w:lang w:eastAsia="en-US"/>
        </w:rPr>
        <w:t>Objednatel</w:t>
      </w:r>
      <w:r w:rsidR="00ED44C2" w:rsidRPr="005C3D82">
        <w:rPr>
          <w:rFonts w:eastAsiaTheme="minorHAnsi" w:cs="Arial"/>
          <w:color w:val="404040" w:themeColor="text1" w:themeTint="BF"/>
          <w:sz w:val="22"/>
          <w:lang w:eastAsia="en-US"/>
        </w:rPr>
        <w:t>e</w:t>
      </w:r>
      <w:r w:rsidR="00E05A71" w:rsidRPr="005C3D82">
        <w:rPr>
          <w:rFonts w:eastAsiaTheme="minorHAnsi" w:cs="Arial"/>
          <w:color w:val="404040" w:themeColor="text1" w:themeTint="BF"/>
          <w:sz w:val="22"/>
          <w:lang w:eastAsia="en-US"/>
        </w:rPr>
        <w:t xml:space="preserve"> seznámen</w:t>
      </w:r>
      <w:r w:rsidRPr="005C3D82">
        <w:rPr>
          <w:rFonts w:eastAsiaTheme="minorHAnsi" w:cs="Arial"/>
          <w:color w:val="404040" w:themeColor="text1" w:themeTint="BF"/>
          <w:sz w:val="22"/>
          <w:lang w:eastAsia="en-US"/>
        </w:rPr>
        <w:t xml:space="preserve">. </w:t>
      </w:r>
    </w:p>
    <w:p w14:paraId="5149052B" w14:textId="054E8593" w:rsidR="00615944" w:rsidRPr="005C3D82" w:rsidRDefault="006A45BD" w:rsidP="00B374D6">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se zavazuje </w:t>
      </w:r>
      <w:r w:rsidRPr="005C3D82">
        <w:rPr>
          <w:rFonts w:eastAsiaTheme="minorHAnsi" w:cs="Arial"/>
          <w:color w:val="404040" w:themeColor="text1" w:themeTint="BF"/>
          <w:sz w:val="22"/>
          <w:lang w:eastAsia="en-US"/>
        </w:rPr>
        <w:t xml:space="preserve">postupovat </w:t>
      </w:r>
      <w:r w:rsidR="00615944" w:rsidRPr="005C3D82">
        <w:rPr>
          <w:rFonts w:eastAsiaTheme="minorHAnsi" w:cs="Arial"/>
          <w:color w:val="404040" w:themeColor="text1" w:themeTint="BF"/>
          <w:sz w:val="22"/>
          <w:lang w:eastAsia="en-US"/>
        </w:rPr>
        <w:t xml:space="preserve">při </w:t>
      </w:r>
      <w:r w:rsidRPr="005C3D82">
        <w:rPr>
          <w:rFonts w:eastAsiaTheme="minorHAnsi" w:cs="Arial"/>
          <w:color w:val="404040" w:themeColor="text1" w:themeTint="BF"/>
          <w:sz w:val="22"/>
          <w:lang w:eastAsia="en-US"/>
        </w:rPr>
        <w:t>poskytování Plnění</w:t>
      </w:r>
      <w:r w:rsidR="00615944" w:rsidRPr="005C3D82">
        <w:rPr>
          <w:rFonts w:eastAsiaTheme="minorHAnsi" w:cs="Arial"/>
          <w:color w:val="404040" w:themeColor="text1" w:themeTint="BF"/>
          <w:sz w:val="22"/>
          <w:lang w:eastAsia="en-US"/>
        </w:rPr>
        <w:t xml:space="preserve"> v profesionální kvalitě a</w:t>
      </w:r>
      <w:r w:rsidRPr="005C3D82">
        <w:rPr>
          <w:rFonts w:eastAsiaTheme="minorHAnsi" w:cs="Arial"/>
          <w:color w:val="404040" w:themeColor="text1" w:themeTint="BF"/>
          <w:sz w:val="22"/>
          <w:lang w:eastAsia="en-US"/>
        </w:rPr>
        <w:t> </w:t>
      </w:r>
      <w:r w:rsidR="00615944" w:rsidRPr="005C3D82">
        <w:rPr>
          <w:rFonts w:eastAsiaTheme="minorHAnsi" w:cs="Arial"/>
          <w:color w:val="404040" w:themeColor="text1" w:themeTint="BF"/>
          <w:sz w:val="22"/>
          <w:lang w:eastAsia="en-US"/>
        </w:rPr>
        <w:t>s</w:t>
      </w:r>
      <w:r w:rsidRPr="005C3D82">
        <w:rPr>
          <w:rFonts w:eastAsiaTheme="minorHAnsi" w:cs="Arial"/>
          <w:color w:val="404040" w:themeColor="text1" w:themeTint="BF"/>
          <w:sz w:val="22"/>
          <w:lang w:eastAsia="en-US"/>
        </w:rPr>
        <w:t> </w:t>
      </w:r>
      <w:r w:rsidR="00615944" w:rsidRPr="005C3D82">
        <w:rPr>
          <w:rFonts w:eastAsiaTheme="minorHAnsi" w:cs="Arial"/>
          <w:color w:val="404040" w:themeColor="text1" w:themeTint="BF"/>
          <w:sz w:val="22"/>
          <w:lang w:eastAsia="en-US"/>
        </w:rPr>
        <w:t>odbornou péčí.</w:t>
      </w:r>
    </w:p>
    <w:p w14:paraId="7958200E" w14:textId="216F4C9F" w:rsidR="003D2E9F" w:rsidRPr="005C3D82" w:rsidRDefault="003D2E9F" w:rsidP="00B374D6">
      <w:pPr>
        <w:pStyle w:val="Odstavecseseznamem"/>
        <w:numPr>
          <w:ilvl w:val="1"/>
          <w:numId w:val="3"/>
        </w:numPr>
        <w:tabs>
          <w:tab w:val="left" w:pos="284"/>
        </w:tabs>
        <w:spacing w:after="120" w:line="312" w:lineRule="auto"/>
        <w:ind w:left="567" w:hanging="567"/>
        <w:contextualSpacing w:val="0"/>
        <w:jc w:val="both"/>
        <w:rPr>
          <w:rFonts w:cs="Arial"/>
          <w:b/>
          <w:color w:val="404040" w:themeColor="text1" w:themeTint="BF"/>
          <w:sz w:val="22"/>
          <w:szCs w:val="22"/>
        </w:rPr>
      </w:pPr>
      <w:r w:rsidRPr="005C3D82">
        <w:rPr>
          <w:rFonts w:cs="Arial"/>
          <w:color w:val="404040" w:themeColor="text1" w:themeTint="BF"/>
          <w:sz w:val="22"/>
          <w:szCs w:val="22"/>
        </w:rPr>
        <w:t>Osoby, které</w:t>
      </w:r>
      <w:r w:rsidR="0042287E" w:rsidRPr="005C3D82">
        <w:rPr>
          <w:rFonts w:cs="Arial"/>
          <w:color w:val="404040" w:themeColor="text1" w:themeTint="BF"/>
          <w:sz w:val="22"/>
          <w:szCs w:val="22"/>
        </w:rPr>
        <w:t xml:space="preserve"> se</w:t>
      </w:r>
      <w:r w:rsidRPr="005C3D82">
        <w:rPr>
          <w:rFonts w:cs="Arial"/>
          <w:color w:val="404040" w:themeColor="text1" w:themeTint="BF"/>
          <w:sz w:val="22"/>
          <w:szCs w:val="22"/>
        </w:rPr>
        <w:t xml:space="preserve"> přímo a/nebo nepřímo podílejí na plnění </w:t>
      </w:r>
      <w:r w:rsidR="00DF6175" w:rsidRPr="005C3D82">
        <w:rPr>
          <w:rFonts w:cs="Arial"/>
          <w:color w:val="404040" w:themeColor="text1" w:themeTint="BF"/>
          <w:sz w:val="22"/>
          <w:szCs w:val="22"/>
        </w:rPr>
        <w:t>dle této Smlouvy</w:t>
      </w:r>
      <w:r w:rsidR="003328FC">
        <w:rPr>
          <w:rFonts w:cs="Arial"/>
          <w:color w:val="404040" w:themeColor="text1" w:themeTint="BF"/>
          <w:sz w:val="22"/>
          <w:szCs w:val="22"/>
        </w:rPr>
        <w:t>,</w:t>
      </w:r>
      <w:r w:rsidRPr="005C3D82">
        <w:rPr>
          <w:rFonts w:cs="Arial"/>
          <w:color w:val="404040" w:themeColor="text1" w:themeTint="BF"/>
          <w:sz w:val="22"/>
          <w:szCs w:val="22"/>
        </w:rPr>
        <w:t xml:space="preserve"> musí splňovat požadavky na personální bezpečnost danou platnou a účinnou legislativou v oblasti kybernetické bezpečnosti, zejména musí být řádně a prokazatelně proškoleni v oblasti bezpečnosti dat a informací, kvalifikovány k výkonu příslušných činností</w:t>
      </w:r>
      <w:r w:rsidR="00CC1401" w:rsidRPr="005C3D82">
        <w:rPr>
          <w:rFonts w:cs="Arial"/>
          <w:color w:val="404040" w:themeColor="text1" w:themeTint="BF"/>
          <w:sz w:val="22"/>
          <w:szCs w:val="22"/>
        </w:rPr>
        <w:t>.</w:t>
      </w:r>
    </w:p>
    <w:p w14:paraId="139C0BCE" w14:textId="72EF318D" w:rsidR="00E74A98" w:rsidRPr="005C3D82" w:rsidRDefault="00E74A98" w:rsidP="00E74A98">
      <w:pPr>
        <w:pStyle w:val="Odstavecseseznamem"/>
        <w:numPr>
          <w:ilvl w:val="1"/>
          <w:numId w:val="3"/>
        </w:numPr>
        <w:tabs>
          <w:tab w:val="left" w:pos="284"/>
        </w:tabs>
        <w:spacing w:after="120" w:line="312" w:lineRule="auto"/>
        <w:ind w:left="709" w:hanging="709"/>
        <w:contextualSpacing w:val="0"/>
        <w:jc w:val="both"/>
        <w:rPr>
          <w:rFonts w:cs="Arial"/>
          <w:b/>
          <w:color w:val="404040" w:themeColor="text1" w:themeTint="BF"/>
          <w:sz w:val="22"/>
          <w:szCs w:val="22"/>
        </w:rPr>
      </w:pPr>
      <w:r w:rsidRPr="005C3D82">
        <w:rPr>
          <w:rFonts w:cs="Arial"/>
          <w:color w:val="404040" w:themeColor="text1" w:themeTint="BF"/>
          <w:sz w:val="22"/>
          <w:szCs w:val="22"/>
        </w:rPr>
        <w:t xml:space="preserve">Poskytovatel je povinen zajistit kontinuitu svých pracovníků podílejících se na plnění předmětu této Smlouvy uvedených v Příloze č. </w:t>
      </w:r>
      <w:r w:rsidR="008241BD">
        <w:rPr>
          <w:rFonts w:cs="Arial"/>
          <w:color w:val="404040" w:themeColor="text1" w:themeTint="BF"/>
          <w:sz w:val="22"/>
          <w:szCs w:val="22"/>
        </w:rPr>
        <w:t xml:space="preserve">2 </w:t>
      </w:r>
      <w:r w:rsidRPr="005C3D82">
        <w:rPr>
          <w:rFonts w:cs="Arial"/>
          <w:color w:val="404040" w:themeColor="text1" w:themeTint="BF"/>
          <w:sz w:val="22"/>
          <w:szCs w:val="22"/>
        </w:rPr>
        <w:t xml:space="preserve">Smlouvy (dále jen </w:t>
      </w:r>
      <w:r w:rsidR="001A6939" w:rsidRPr="005C3D82">
        <w:rPr>
          <w:rFonts w:cs="Arial"/>
          <w:color w:val="404040" w:themeColor="text1" w:themeTint="BF"/>
          <w:sz w:val="22"/>
          <w:szCs w:val="22"/>
        </w:rPr>
        <w:t>„</w:t>
      </w:r>
      <w:r w:rsidR="001A6939" w:rsidRPr="005C3D82">
        <w:rPr>
          <w:rFonts w:cs="Arial"/>
          <w:b/>
          <w:bCs/>
          <w:color w:val="404040" w:themeColor="text1" w:themeTint="BF"/>
          <w:sz w:val="22"/>
          <w:szCs w:val="22"/>
        </w:rPr>
        <w:t xml:space="preserve">Realizační </w:t>
      </w:r>
      <w:r w:rsidRPr="005C3D82">
        <w:rPr>
          <w:rFonts w:cs="Arial"/>
          <w:b/>
          <w:color w:val="404040" w:themeColor="text1" w:themeTint="BF"/>
          <w:sz w:val="22"/>
          <w:szCs w:val="22"/>
        </w:rPr>
        <w:t>tým</w:t>
      </w:r>
      <w:r w:rsidRPr="005C3D82">
        <w:rPr>
          <w:rFonts w:cs="Arial"/>
          <w:color w:val="404040" w:themeColor="text1" w:themeTint="BF"/>
          <w:sz w:val="22"/>
          <w:szCs w:val="22"/>
        </w:rPr>
        <w:t xml:space="preserve">“) v průběhu plnění předmětu Smlouvy a zejména určit osoby odpovědné za plnění předmětu Smlouvy. </w:t>
      </w:r>
    </w:p>
    <w:p w14:paraId="647D94AE" w14:textId="759C8803" w:rsidR="00E74A98" w:rsidRPr="005C3D82" w:rsidRDefault="00E74A98" w:rsidP="00E74A98">
      <w:pPr>
        <w:pStyle w:val="Odstavecseseznamem"/>
        <w:tabs>
          <w:tab w:val="left" w:pos="284"/>
        </w:tabs>
        <w:spacing w:after="120" w:line="312" w:lineRule="auto"/>
        <w:ind w:left="708"/>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Objednatel si vyhrazuje právo písemně požádat </w:t>
      </w:r>
      <w:r w:rsidR="001A6939" w:rsidRPr="005C3D82">
        <w:rPr>
          <w:rFonts w:cs="Arial"/>
          <w:color w:val="404040" w:themeColor="text1" w:themeTint="BF"/>
          <w:sz w:val="22"/>
          <w:szCs w:val="22"/>
        </w:rPr>
        <w:t>Poskytovatele</w:t>
      </w:r>
      <w:r w:rsidRPr="005C3D82">
        <w:rPr>
          <w:rFonts w:cs="Arial"/>
          <w:color w:val="404040" w:themeColor="text1" w:themeTint="BF"/>
          <w:sz w:val="22"/>
          <w:szCs w:val="22"/>
        </w:rPr>
        <w:t xml:space="preserve"> o výměnu člena </w:t>
      </w:r>
      <w:r w:rsidR="001A693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pro opakovanou nespokojenost s kvalitou jím odváděné práce nebo</w:t>
      </w:r>
      <w:r w:rsidR="00866136" w:rsidRPr="005C3D82">
        <w:rPr>
          <w:rFonts w:cs="Arial"/>
          <w:color w:val="404040" w:themeColor="text1" w:themeTint="BF"/>
          <w:sz w:val="22"/>
          <w:szCs w:val="22"/>
        </w:rPr>
        <w:t> </w:t>
      </w:r>
      <w:r w:rsidRPr="005C3D82">
        <w:rPr>
          <w:rFonts w:cs="Arial"/>
          <w:color w:val="404040" w:themeColor="text1" w:themeTint="BF"/>
          <w:sz w:val="22"/>
          <w:szCs w:val="22"/>
        </w:rPr>
        <w:t>pro nedostatečnou komunikaci s Objednatelem.</w:t>
      </w:r>
      <w:bookmarkStart w:id="2" w:name="x_page23"/>
      <w:bookmarkEnd w:id="2"/>
      <w:r w:rsidRPr="005C3D82">
        <w:rPr>
          <w:rFonts w:cs="Arial"/>
          <w:color w:val="404040" w:themeColor="text1" w:themeTint="BF"/>
          <w:sz w:val="22"/>
          <w:szCs w:val="22"/>
        </w:rPr>
        <w:t xml:space="preserve"> Pokud Objednatel požádá o výměnu člena </w:t>
      </w:r>
      <w:r w:rsidR="00FF281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není </w:t>
      </w:r>
      <w:r w:rsidR="001A6939" w:rsidRPr="005C3D82">
        <w:rPr>
          <w:rFonts w:cs="Arial"/>
          <w:color w:val="404040" w:themeColor="text1" w:themeTint="BF"/>
          <w:sz w:val="22"/>
          <w:szCs w:val="22"/>
        </w:rPr>
        <w:t>Poskytovatel</w:t>
      </w:r>
      <w:r w:rsidRPr="005C3D82">
        <w:rPr>
          <w:rFonts w:cs="Arial"/>
          <w:color w:val="404040" w:themeColor="text1" w:themeTint="BF"/>
          <w:sz w:val="22"/>
          <w:szCs w:val="22"/>
        </w:rPr>
        <w:t xml:space="preserve"> oprávněn plnit prostřednictvím osoby, o jejíž výměnu Objednatel požádal, své závazky.</w:t>
      </w:r>
    </w:p>
    <w:p w14:paraId="40BDD5EA" w14:textId="488EA16B" w:rsidR="00E74A98" w:rsidRPr="005C3D82" w:rsidRDefault="00E74A98" w:rsidP="00E74A98">
      <w:pPr>
        <w:pStyle w:val="Odstavecseseznamem"/>
        <w:tabs>
          <w:tab w:val="left" w:pos="284"/>
        </w:tabs>
        <w:spacing w:after="120" w:line="312" w:lineRule="auto"/>
        <w:ind w:left="709"/>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Bude-li ze závažných důvodů vzniklých na straně </w:t>
      </w:r>
      <w:r w:rsidR="001A6939" w:rsidRPr="005C3D82">
        <w:rPr>
          <w:rFonts w:cs="Arial"/>
          <w:color w:val="404040" w:themeColor="text1" w:themeTint="BF"/>
          <w:sz w:val="22"/>
          <w:szCs w:val="22"/>
        </w:rPr>
        <w:t>Poskytovatele</w:t>
      </w:r>
      <w:r w:rsidRPr="005C3D82">
        <w:rPr>
          <w:rFonts w:cs="Arial"/>
          <w:color w:val="404040" w:themeColor="text1" w:themeTint="BF"/>
          <w:sz w:val="22"/>
          <w:szCs w:val="22"/>
        </w:rPr>
        <w:t xml:space="preserve"> nutné nahradit kteréhokoliv člena </w:t>
      </w:r>
      <w:r w:rsidR="001A693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nebo využije-li Objednatel svého práva požádat </w:t>
      </w:r>
      <w:r w:rsidR="001A6939" w:rsidRPr="005C3D82">
        <w:rPr>
          <w:rFonts w:cs="Arial"/>
          <w:color w:val="404040" w:themeColor="text1" w:themeTint="BF"/>
          <w:sz w:val="22"/>
          <w:szCs w:val="22"/>
        </w:rPr>
        <w:t>Poskytovatele</w:t>
      </w:r>
      <w:r w:rsidRPr="005C3D82">
        <w:rPr>
          <w:rFonts w:cs="Arial"/>
          <w:color w:val="404040" w:themeColor="text1" w:themeTint="BF"/>
          <w:sz w:val="22"/>
          <w:szCs w:val="22"/>
        </w:rPr>
        <w:t xml:space="preserve"> o výměnu člena </w:t>
      </w:r>
      <w:r w:rsidR="001A693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bude po předchozím schválení Objednatelem nahrazen novým členem </w:t>
      </w:r>
      <w:r w:rsidR="001A693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a to do deseti </w:t>
      </w:r>
      <w:r w:rsidRPr="005C3D82">
        <w:rPr>
          <w:rFonts w:cs="Arial"/>
          <w:color w:val="404040" w:themeColor="text1" w:themeTint="BF"/>
          <w:sz w:val="22"/>
          <w:szCs w:val="22"/>
        </w:rPr>
        <w:lastRenderedPageBreak/>
        <w:t xml:space="preserve">(10) pracovních dní od oznámení důvodů pro nahrazení Objednateli / doručení žádosti o výměnu člena </w:t>
      </w:r>
      <w:r w:rsidR="001A6939" w:rsidRPr="005C3D82">
        <w:rPr>
          <w:rFonts w:cs="Arial"/>
          <w:color w:val="404040" w:themeColor="text1" w:themeTint="BF"/>
          <w:sz w:val="22"/>
          <w:szCs w:val="22"/>
        </w:rPr>
        <w:t>Realizačního</w:t>
      </w:r>
      <w:r w:rsidRPr="005C3D82">
        <w:rPr>
          <w:rFonts w:cs="Arial"/>
          <w:color w:val="404040" w:themeColor="text1" w:themeTint="BF"/>
          <w:sz w:val="22"/>
          <w:szCs w:val="22"/>
        </w:rPr>
        <w:t xml:space="preserve"> týmu </w:t>
      </w:r>
      <w:r w:rsidR="001A6939" w:rsidRPr="005C3D82">
        <w:rPr>
          <w:rFonts w:cs="Arial"/>
          <w:color w:val="404040" w:themeColor="text1" w:themeTint="BF"/>
          <w:sz w:val="22"/>
          <w:szCs w:val="22"/>
        </w:rPr>
        <w:t>Poskytovateli</w:t>
      </w:r>
      <w:r w:rsidRPr="005C3D82">
        <w:rPr>
          <w:rFonts w:cs="Arial"/>
          <w:color w:val="404040" w:themeColor="text1" w:themeTint="BF"/>
          <w:sz w:val="22"/>
          <w:szCs w:val="22"/>
        </w:rPr>
        <w:t xml:space="preserve">. </w:t>
      </w:r>
    </w:p>
    <w:p w14:paraId="4DC451C4" w14:textId="11BEA149" w:rsidR="00E74A98" w:rsidRPr="005C3D82" w:rsidRDefault="00E74A98" w:rsidP="00E74A98">
      <w:pPr>
        <w:pStyle w:val="NAKITslovanseznam"/>
        <w:numPr>
          <w:ilvl w:val="0"/>
          <w:numId w:val="0"/>
        </w:numPr>
        <w:spacing w:after="120"/>
        <w:ind w:left="737" w:right="-11"/>
        <w:contextualSpacing w:val="0"/>
        <w:jc w:val="both"/>
        <w:rPr>
          <w:rFonts w:cs="Arial"/>
          <w:color w:val="404040" w:themeColor="text1" w:themeTint="BF"/>
        </w:rPr>
      </w:pPr>
      <w:r w:rsidRPr="005C3D82">
        <w:rPr>
          <w:rFonts w:cs="Arial"/>
          <w:color w:val="404040" w:themeColor="text1" w:themeTint="BF"/>
        </w:rPr>
        <w:t xml:space="preserve">Smluvní strany pro vyloučení případných pochybností sjednávají, že v případě nahrazení člena </w:t>
      </w:r>
      <w:r w:rsidR="00FF2819" w:rsidRPr="005C3D82">
        <w:rPr>
          <w:rFonts w:cs="Arial"/>
          <w:color w:val="404040" w:themeColor="text1" w:themeTint="BF"/>
        </w:rPr>
        <w:t>Realizačního</w:t>
      </w:r>
      <w:r w:rsidRPr="005C3D82">
        <w:rPr>
          <w:rFonts w:cs="Arial"/>
          <w:color w:val="404040" w:themeColor="text1" w:themeTint="BF"/>
        </w:rPr>
        <w:t xml:space="preserve"> týmu novým členem není nutné k této Smlouvě uzavírat dodatek.  </w:t>
      </w:r>
    </w:p>
    <w:p w14:paraId="44D2A655" w14:textId="5F6A8F50" w:rsidR="00C96CD6" w:rsidRPr="005C3D82" w:rsidRDefault="001A6939" w:rsidP="00E74A98">
      <w:pPr>
        <w:pStyle w:val="Odstavecseseznamem"/>
        <w:tabs>
          <w:tab w:val="left" w:pos="284"/>
        </w:tabs>
        <w:spacing w:after="120" w:line="312" w:lineRule="auto"/>
        <w:ind w:left="709"/>
        <w:contextualSpacing w:val="0"/>
        <w:jc w:val="both"/>
        <w:rPr>
          <w:rFonts w:cs="Arial"/>
          <w:b/>
          <w:color w:val="404040" w:themeColor="text1" w:themeTint="BF"/>
          <w:sz w:val="22"/>
          <w:szCs w:val="22"/>
        </w:rPr>
      </w:pPr>
      <w:r w:rsidRPr="005C3D82">
        <w:rPr>
          <w:rFonts w:cs="Arial"/>
          <w:color w:val="404040" w:themeColor="text1" w:themeTint="BF"/>
          <w:sz w:val="22"/>
          <w:szCs w:val="22"/>
        </w:rPr>
        <w:t>Poskytovatel</w:t>
      </w:r>
      <w:r w:rsidR="00E74A98" w:rsidRPr="005C3D82">
        <w:rPr>
          <w:rFonts w:cs="Arial"/>
          <w:color w:val="404040" w:themeColor="text1" w:themeTint="BF"/>
          <w:sz w:val="22"/>
          <w:szCs w:val="22"/>
        </w:rPr>
        <w:t xml:space="preserve"> je dále povinen zajistit, aby nový člen </w:t>
      </w:r>
      <w:r w:rsidRPr="005C3D82">
        <w:rPr>
          <w:rFonts w:cs="Arial"/>
          <w:color w:val="404040" w:themeColor="text1" w:themeTint="BF"/>
          <w:sz w:val="22"/>
          <w:szCs w:val="22"/>
        </w:rPr>
        <w:t>Realizačního</w:t>
      </w:r>
      <w:r w:rsidR="00E74A98" w:rsidRPr="005C3D82">
        <w:rPr>
          <w:rFonts w:cs="Arial"/>
          <w:color w:val="404040" w:themeColor="text1" w:themeTint="BF"/>
          <w:sz w:val="22"/>
          <w:szCs w:val="22"/>
        </w:rPr>
        <w:t xml:space="preserve"> týmu byl řádně a prokazatelně proškolen v oblasti bezpečnosti dat a informací. </w:t>
      </w:r>
      <w:r w:rsidRPr="005C3D82">
        <w:rPr>
          <w:rFonts w:cs="Arial"/>
          <w:color w:val="404040" w:themeColor="text1" w:themeTint="BF"/>
          <w:sz w:val="22"/>
          <w:szCs w:val="22"/>
        </w:rPr>
        <w:t>Poskytovatel</w:t>
      </w:r>
      <w:r w:rsidR="00E74A98" w:rsidRPr="005C3D82">
        <w:rPr>
          <w:rFonts w:cs="Arial"/>
          <w:color w:val="404040" w:themeColor="text1" w:themeTint="BF"/>
          <w:sz w:val="22"/>
          <w:szCs w:val="22"/>
        </w:rPr>
        <w:t xml:space="preserve"> je povinen splnění povinnosti dle předchozí věty doložit před schválením této změny Objednatelem, a to stejnou formou, jaká byla vyžadována v Zadávacím řízení.</w:t>
      </w:r>
      <w:r w:rsidR="00E74A98" w:rsidRPr="005C3D82">
        <w:rPr>
          <w:color w:val="404040" w:themeColor="text1" w:themeTint="BF"/>
        </w:rPr>
        <w:t xml:space="preserve"> </w:t>
      </w:r>
    </w:p>
    <w:p w14:paraId="26B8C361" w14:textId="09BE4823" w:rsidR="00615944" w:rsidRPr="005C3D82" w:rsidRDefault="004F5051"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je povinen při </w:t>
      </w:r>
      <w:r w:rsidR="00A330A9" w:rsidRPr="005C3D82">
        <w:rPr>
          <w:rFonts w:eastAsiaTheme="minorEastAsia" w:cs="Arial"/>
          <w:color w:val="404040" w:themeColor="text1" w:themeTint="BF"/>
          <w:sz w:val="22"/>
          <w:szCs w:val="22"/>
          <w:lang w:eastAsia="en-US"/>
        </w:rPr>
        <w:t>poskytování Plnění</w:t>
      </w:r>
      <w:r w:rsidR="00A330A9" w:rsidRPr="005C3D82" w:rsidDel="00A330A9">
        <w:rPr>
          <w:rFonts w:eastAsiaTheme="minorHAnsi" w:cs="Arial"/>
          <w:color w:val="404040" w:themeColor="text1" w:themeTint="BF"/>
          <w:sz w:val="22"/>
          <w:lang w:eastAsia="en-US"/>
        </w:rPr>
        <w:t xml:space="preserve"> </w:t>
      </w:r>
      <w:r w:rsidR="00615944" w:rsidRPr="005C3D82">
        <w:rPr>
          <w:rFonts w:eastAsiaTheme="minorHAnsi" w:cs="Arial"/>
          <w:color w:val="404040" w:themeColor="text1" w:themeTint="BF"/>
          <w:sz w:val="22"/>
          <w:lang w:eastAsia="en-US"/>
        </w:rPr>
        <w:t>dodržovat veškeré bezpečnostní předpisy, veškeré zákony a jejich prováděcí vyhlášky, pokud se vztahují k</w:t>
      </w:r>
      <w:r w:rsidRPr="005C3D82">
        <w:rPr>
          <w:rFonts w:eastAsiaTheme="minorHAnsi" w:cs="Arial"/>
          <w:color w:val="404040" w:themeColor="text1" w:themeTint="BF"/>
          <w:sz w:val="22"/>
          <w:lang w:eastAsia="en-US"/>
        </w:rPr>
        <w:t> poskytovanému Plnění</w:t>
      </w:r>
      <w:r w:rsidR="00615944" w:rsidRPr="005C3D82">
        <w:rPr>
          <w:rFonts w:eastAsiaTheme="minorHAnsi" w:cs="Arial"/>
          <w:color w:val="404040" w:themeColor="text1" w:themeTint="BF"/>
          <w:sz w:val="22"/>
          <w:lang w:eastAsia="en-US"/>
        </w:rPr>
        <w:t xml:space="preserve"> a týkají se činnosti </w:t>
      </w:r>
      <w:r w:rsidR="007A0DAE" w:rsidRPr="005C3D82">
        <w:rPr>
          <w:rFonts w:eastAsiaTheme="minorHAnsi" w:cs="Arial"/>
          <w:color w:val="404040" w:themeColor="text1" w:themeTint="BF"/>
          <w:sz w:val="22"/>
          <w:lang w:eastAsia="en-US"/>
        </w:rPr>
        <w:t>Poskytovatele</w:t>
      </w:r>
      <w:r w:rsidR="00615944" w:rsidRPr="005C3D82">
        <w:rPr>
          <w:rFonts w:eastAsiaTheme="minorHAnsi" w:cs="Arial"/>
          <w:color w:val="404040" w:themeColor="text1" w:themeTint="BF"/>
          <w:sz w:val="22"/>
          <w:lang w:eastAsia="en-US"/>
        </w:rPr>
        <w:t xml:space="preserve">, bezpečnosti práce, požární ochraně a ochraně životního prostředí. Pokud porušením těchto předpisů </w:t>
      </w:r>
      <w:r w:rsidR="007A0DAE" w:rsidRPr="005C3D82">
        <w:rPr>
          <w:rFonts w:eastAsiaTheme="minorHAnsi" w:cs="Arial"/>
          <w:color w:val="404040" w:themeColor="text1" w:themeTint="BF"/>
          <w:sz w:val="22"/>
          <w:lang w:eastAsia="en-US"/>
        </w:rPr>
        <w:t xml:space="preserve">Poskytovatelem </w:t>
      </w:r>
      <w:r w:rsidR="00615944" w:rsidRPr="005C3D82">
        <w:rPr>
          <w:rFonts w:eastAsiaTheme="minorHAnsi" w:cs="Arial"/>
          <w:color w:val="404040" w:themeColor="text1" w:themeTint="BF"/>
          <w:sz w:val="22"/>
          <w:lang w:eastAsia="en-US"/>
        </w:rPr>
        <w:t xml:space="preserve">vznikne škoda, nese náklady </w:t>
      </w:r>
      <w:r w:rsidR="007A0DAE"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w:t>
      </w:r>
    </w:p>
    <w:p w14:paraId="50CE2229" w14:textId="72C9A63E" w:rsidR="00615944" w:rsidRPr="005C3D82" w:rsidRDefault="006C0BAF"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je povinen bez zbytečného odkladu písemně informovat Objednatele o skutečnostech, které mají nebo mohou mít vliv na plnění Smlouvy, a to neprodleně, nejpozději následující pracovní den poté, kdy příslušná skutečnost nastane nebo </w:t>
      </w:r>
      <w:r w:rsidR="00D53F70" w:rsidRPr="005C3D82">
        <w:rPr>
          <w:rFonts w:eastAsiaTheme="minorHAnsi" w:cs="Arial"/>
          <w:color w:val="404040" w:themeColor="text1" w:themeTint="BF"/>
          <w:sz w:val="22"/>
          <w:lang w:eastAsia="en-US"/>
        </w:rPr>
        <w:t xml:space="preserve">Poskytovatel </w:t>
      </w:r>
      <w:r w:rsidR="00615944" w:rsidRPr="005C3D82">
        <w:rPr>
          <w:rFonts w:eastAsiaTheme="minorHAnsi" w:cs="Arial"/>
          <w:color w:val="404040" w:themeColor="text1" w:themeTint="BF"/>
          <w:sz w:val="22"/>
          <w:lang w:eastAsia="en-US"/>
        </w:rPr>
        <w:t>zjistí, že by nastat mohla.</w:t>
      </w:r>
    </w:p>
    <w:p w14:paraId="0F0165ED" w14:textId="1875A80C" w:rsidR="00E77891" w:rsidRPr="005C3D82" w:rsidRDefault="00D53F70"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4C7A46" w:rsidRPr="005C3D82">
        <w:rPr>
          <w:rFonts w:cs="Arial"/>
          <w:color w:val="404040" w:themeColor="text1" w:themeTint="BF"/>
          <w:sz w:val="22"/>
          <w:szCs w:val="22"/>
        </w:rPr>
        <w:t xml:space="preserve"> je povinen neprodleně hlásit Objednateli všechny kybernetické bezpečnostní incidenty</w:t>
      </w:r>
      <w:r w:rsidR="00A348A3" w:rsidRPr="005C3D82">
        <w:rPr>
          <w:rFonts w:cs="Arial"/>
          <w:color w:val="404040" w:themeColor="text1" w:themeTint="BF"/>
          <w:sz w:val="22"/>
          <w:szCs w:val="22"/>
        </w:rPr>
        <w:t xml:space="preserve"> související s plněním této Smlouvy</w:t>
      </w:r>
      <w:r w:rsidR="004C7A46" w:rsidRPr="005C3D82">
        <w:rPr>
          <w:rFonts w:cs="Arial"/>
          <w:color w:val="404040" w:themeColor="text1" w:themeTint="BF"/>
          <w:sz w:val="22"/>
          <w:szCs w:val="22"/>
        </w:rPr>
        <w:t xml:space="preserve">, které mají dopad na bezpečnost dat a informací. </w:t>
      </w:r>
    </w:p>
    <w:p w14:paraId="43AFDF35" w14:textId="6C201293" w:rsidR="00B208CC" w:rsidRPr="005C3D82" w:rsidRDefault="00D53F70"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je povinen účastnit se na základě písemné pozvánky Objednatele všech jednání týkajících se předmětu Smlouvy, řídit se při provádění plnění dle této Smlouvy jeho pokyny. Účast na těchto jednáních není považována za </w:t>
      </w:r>
      <w:r w:rsidR="00DE3A3B" w:rsidRPr="005C3D82">
        <w:rPr>
          <w:rFonts w:eastAsiaTheme="minorHAnsi" w:cs="Arial"/>
          <w:color w:val="404040" w:themeColor="text1" w:themeTint="BF"/>
          <w:sz w:val="22"/>
          <w:szCs w:val="22"/>
          <w:lang w:eastAsia="en-US"/>
        </w:rPr>
        <w:t>Maintenance</w:t>
      </w:r>
      <w:r w:rsidR="00424A71" w:rsidRPr="005C3D82">
        <w:rPr>
          <w:rFonts w:eastAsiaTheme="minorHAnsi" w:cs="Arial"/>
          <w:color w:val="404040" w:themeColor="text1" w:themeTint="BF"/>
          <w:sz w:val="22"/>
          <w:szCs w:val="22"/>
          <w:lang w:eastAsia="en-US"/>
        </w:rPr>
        <w:t xml:space="preserve"> </w:t>
      </w:r>
      <w:r w:rsidR="00615944" w:rsidRPr="005C3D82">
        <w:rPr>
          <w:rFonts w:eastAsiaTheme="minorHAnsi" w:cs="Arial"/>
          <w:color w:val="404040" w:themeColor="text1" w:themeTint="BF"/>
          <w:sz w:val="22"/>
          <w:lang w:eastAsia="en-US"/>
        </w:rPr>
        <w:t>ani Služby a </w:t>
      </w:r>
      <w:r w:rsidR="007C0DBA" w:rsidRPr="005C3D82">
        <w:rPr>
          <w:rFonts w:eastAsiaTheme="minorHAnsi" w:cs="Arial"/>
          <w:color w:val="404040" w:themeColor="text1" w:themeTint="BF"/>
          <w:sz w:val="22"/>
          <w:lang w:eastAsia="en-US"/>
        </w:rPr>
        <w:t>Poskytovateli</w:t>
      </w:r>
      <w:r w:rsidR="00615944" w:rsidRPr="005C3D82">
        <w:rPr>
          <w:rFonts w:eastAsiaTheme="minorHAnsi" w:cs="Arial"/>
          <w:color w:val="404040" w:themeColor="text1" w:themeTint="BF"/>
          <w:sz w:val="22"/>
          <w:lang w:eastAsia="en-US"/>
        </w:rPr>
        <w:t xml:space="preserve"> za takové jednání nenáleží odměna.</w:t>
      </w:r>
    </w:p>
    <w:p w14:paraId="4D12D13D" w14:textId="591FFD67" w:rsidR="00615944" w:rsidRPr="005C3D82" w:rsidRDefault="00D53F70"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je povinen řídit se ve smyslu ustanovení § 2592 </w:t>
      </w:r>
      <w:r w:rsidR="00F32B0B" w:rsidRPr="005C3D82">
        <w:rPr>
          <w:rFonts w:eastAsiaTheme="minorHAnsi" w:cs="Arial"/>
          <w:color w:val="404040" w:themeColor="text1" w:themeTint="BF"/>
          <w:sz w:val="22"/>
          <w:lang w:eastAsia="en-US"/>
        </w:rPr>
        <w:t>O</w:t>
      </w:r>
      <w:r w:rsidR="00615944" w:rsidRPr="005C3D82">
        <w:rPr>
          <w:rFonts w:eastAsiaTheme="minorHAnsi" w:cs="Arial"/>
          <w:color w:val="404040" w:themeColor="text1" w:themeTint="BF"/>
          <w:sz w:val="22"/>
          <w:lang w:eastAsia="en-US"/>
        </w:rPr>
        <w:t>bčanského zákoníku příkazy Objednatele.</w:t>
      </w:r>
    </w:p>
    <w:p w14:paraId="65F1FAF5" w14:textId="301EEEA0" w:rsidR="00615944" w:rsidRPr="005C3D82" w:rsidRDefault="00D53F70"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Poskytovatel</w:t>
      </w:r>
      <w:r w:rsidR="00615944" w:rsidRPr="005C3D82">
        <w:rPr>
          <w:rFonts w:eastAsiaTheme="minorHAnsi" w:cs="Arial"/>
          <w:color w:val="404040" w:themeColor="text1" w:themeTint="BF"/>
          <w:sz w:val="22"/>
          <w:lang w:eastAsia="en-US"/>
        </w:rPr>
        <w:t xml:space="preserve"> se zavazuje nepoužít ve svých dokumentech jakýkoliv odkaz na název Objednatele nebo jakýkoliv jiný odkaz, který by mohl, byť i nepřímo, vést k identifikaci Objednatele, bez předchozího písemného souhlasu Objednatele.</w:t>
      </w:r>
    </w:p>
    <w:p w14:paraId="7420409B" w14:textId="77777777" w:rsidR="00861E06" w:rsidRPr="005C3D82" w:rsidRDefault="00861E06" w:rsidP="00861E06">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Poskytovatel není oprávněn postoupit ani převést jakákoliv svá práva či povinnosti vyplývající ze Smlouvy bez předchozího písemného souhlasu Objednatele na třetí osoby. </w:t>
      </w:r>
    </w:p>
    <w:p w14:paraId="10207941" w14:textId="27DE4C9B" w:rsidR="00861E06" w:rsidRPr="005C3D82" w:rsidRDefault="00861E06" w:rsidP="00861E06">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 xml:space="preserve">Poskytovatel je oprávněn pověřit plněním závazků plynoucích ze Smlouvy jiné třetí osoby (poddodavatele), nebo takové třetí osoby (poddodavatele) změnit, uvedl-li je již ve své nabídce v Zadávacím řízení, pouze s předchozím písemným souhlasem Objednatele. Pokud se jedná o takové třetí osoby (poddodavatele), kterými </w:t>
      </w:r>
      <w:r w:rsidRPr="005C3D82">
        <w:rPr>
          <w:rFonts w:eastAsiaTheme="minorEastAsia" w:cs="Arial"/>
          <w:color w:val="404040" w:themeColor="text1" w:themeTint="BF"/>
          <w:sz w:val="22"/>
          <w:szCs w:val="22"/>
          <w:lang w:eastAsia="en-US"/>
        </w:rPr>
        <w:lastRenderedPageBreak/>
        <w:t>Poskytovatel prokazoval kvalifikaci, musí tato nová třetí osoba (poddodavatel) splňovat k</w:t>
      </w:r>
      <w:r w:rsidRPr="005C3D82">
        <w:rPr>
          <w:rFonts w:cs="Arial"/>
          <w:color w:val="404040" w:themeColor="text1" w:themeTint="BF"/>
          <w:sz w:val="22"/>
          <w:szCs w:val="22"/>
        </w:rPr>
        <w:t>valifikační předpoklady minimálně v rozsahu stanoveném v Zadávacím řízení. Pokud</w:t>
      </w:r>
      <w:r w:rsidR="00B874FD" w:rsidRPr="005C3D82">
        <w:rPr>
          <w:rFonts w:cs="Arial"/>
          <w:color w:val="404040" w:themeColor="text1" w:themeTint="BF"/>
          <w:sz w:val="22"/>
          <w:szCs w:val="22"/>
        </w:rPr>
        <w:t> </w:t>
      </w:r>
      <w:r w:rsidRPr="005C3D82">
        <w:rPr>
          <w:rFonts w:cs="Arial"/>
          <w:color w:val="404040" w:themeColor="text1" w:themeTint="BF"/>
          <w:sz w:val="22"/>
          <w:szCs w:val="22"/>
        </w:rPr>
        <w:t xml:space="preserve">byla tato třetí osoba (poddodavatel) taktéž součástí hodnocení </w:t>
      </w:r>
      <w:r w:rsidRPr="005C3D82">
        <w:rPr>
          <w:rFonts w:eastAsiaTheme="minorEastAsia" w:cs="Arial"/>
          <w:color w:val="404040" w:themeColor="text1" w:themeTint="BF"/>
          <w:sz w:val="22"/>
          <w:szCs w:val="22"/>
          <w:lang w:eastAsia="en-US"/>
        </w:rPr>
        <w:t>nabídek v Zadávacím řízení</w:t>
      </w:r>
      <w:r w:rsidRPr="005C3D82">
        <w:rPr>
          <w:rFonts w:cs="Arial"/>
          <w:color w:val="404040" w:themeColor="text1" w:themeTint="BF"/>
          <w:sz w:val="22"/>
          <w:szCs w:val="22"/>
        </w:rPr>
        <w:t xml:space="preserve">, musí taktéž splňovat kvalifikační předpoklady minimálně v takovém rozsahu, v jakém byly započteny do tohoto hodnocení nabídek v Zadávacím řízení u původní třetí osoby (poddodavatele). Poskytovatel je povinen splnění náležitostí dle předchozí věty doložit před odsouhlasením této změny Objednatelem, a to stejnou formou, jaká byla vyžadována v Zadávacím řízení. </w:t>
      </w:r>
      <w:r w:rsidRPr="005C3D82">
        <w:rPr>
          <w:rFonts w:eastAsiaTheme="minorEastAsia" w:cs="Arial"/>
          <w:color w:val="404040" w:themeColor="text1" w:themeTint="BF"/>
          <w:sz w:val="22"/>
          <w:szCs w:val="22"/>
          <w:lang w:eastAsia="en-US"/>
        </w:rPr>
        <w:t>Udělí-li Objednatel</w:t>
      </w:r>
      <w:r w:rsidRPr="005C3D82">
        <w:rPr>
          <w:rFonts w:cs="Arial"/>
          <w:color w:val="404040" w:themeColor="text1" w:themeTint="BF"/>
          <w:kern w:val="28"/>
          <w:sz w:val="22"/>
          <w:szCs w:val="22"/>
        </w:rPr>
        <w:t xml:space="preserve"> </w:t>
      </w:r>
      <w:r w:rsidRPr="005C3D82">
        <w:rPr>
          <w:rFonts w:eastAsiaTheme="minorEastAsia" w:cs="Arial"/>
          <w:color w:val="404040" w:themeColor="text1" w:themeTint="BF"/>
          <w:sz w:val="22"/>
          <w:szCs w:val="22"/>
          <w:lang w:eastAsia="en-US"/>
        </w:rPr>
        <w:t>s využitím nebo změnou třetí osoby (poddodavatele) souhlas, je Poskytovatel povinen zavázat poddodavatele k zachování Důvěrných informací a k ochraně osobních údajů ve smyslu čl</w:t>
      </w:r>
      <w:r w:rsidR="00ED30A6" w:rsidRPr="005C3D82">
        <w:rPr>
          <w:rFonts w:eastAsiaTheme="minorEastAsia" w:cs="Arial"/>
          <w:color w:val="404040" w:themeColor="text1" w:themeTint="BF"/>
          <w:sz w:val="22"/>
          <w:szCs w:val="22"/>
          <w:lang w:eastAsia="en-US"/>
        </w:rPr>
        <w:t>ánku 1</w:t>
      </w:r>
      <w:r w:rsidR="003328FC">
        <w:rPr>
          <w:rFonts w:eastAsiaTheme="minorEastAsia" w:cs="Arial"/>
          <w:color w:val="404040" w:themeColor="text1" w:themeTint="BF"/>
          <w:sz w:val="22"/>
          <w:szCs w:val="22"/>
          <w:lang w:eastAsia="en-US"/>
        </w:rPr>
        <w:t>2</w:t>
      </w:r>
      <w:r w:rsidRPr="005C3D82">
        <w:rPr>
          <w:rFonts w:eastAsiaTheme="minorEastAsia" w:cs="Arial"/>
          <w:color w:val="404040" w:themeColor="text1" w:themeTint="BF"/>
          <w:sz w:val="22"/>
          <w:szCs w:val="22"/>
          <w:lang w:eastAsia="en-US"/>
        </w:rPr>
        <w:t xml:space="preserve"> a čl</w:t>
      </w:r>
      <w:r w:rsidR="00ED30A6" w:rsidRPr="005C3D82">
        <w:rPr>
          <w:rFonts w:eastAsiaTheme="minorEastAsia" w:cs="Arial"/>
          <w:color w:val="404040" w:themeColor="text1" w:themeTint="BF"/>
          <w:sz w:val="22"/>
          <w:szCs w:val="22"/>
          <w:lang w:eastAsia="en-US"/>
        </w:rPr>
        <w:t>ánku</w:t>
      </w:r>
      <w:r w:rsidRPr="005C3D82">
        <w:rPr>
          <w:rFonts w:eastAsiaTheme="minorEastAsia" w:cs="Arial"/>
          <w:color w:val="404040" w:themeColor="text1" w:themeTint="BF"/>
          <w:sz w:val="22"/>
          <w:szCs w:val="22"/>
          <w:lang w:eastAsia="en-US"/>
        </w:rPr>
        <w:t xml:space="preserve"> 1</w:t>
      </w:r>
      <w:r w:rsidR="003328FC">
        <w:rPr>
          <w:rFonts w:eastAsiaTheme="minorEastAsia" w:cs="Arial"/>
          <w:color w:val="404040" w:themeColor="text1" w:themeTint="BF"/>
          <w:sz w:val="22"/>
          <w:szCs w:val="22"/>
          <w:lang w:eastAsia="en-US"/>
        </w:rPr>
        <w:t>3</w:t>
      </w:r>
      <w:r w:rsidRPr="005C3D82">
        <w:rPr>
          <w:rFonts w:eastAsiaTheme="minorEastAsia" w:cs="Arial"/>
          <w:color w:val="404040" w:themeColor="text1" w:themeTint="BF"/>
          <w:sz w:val="22"/>
          <w:szCs w:val="22"/>
          <w:lang w:eastAsia="en-US"/>
        </w:rPr>
        <w:t xml:space="preserve"> této Smlouvy ve stejném rozsahu, v jakém je k této povinnosti zavázán sám. Poskytovatel odpovídá za své poddodavatele jako za plnění vlastní, včetně odpovědnosti za způsobenou újmu.</w:t>
      </w:r>
    </w:p>
    <w:p w14:paraId="10DB2A97" w14:textId="3D40DB16" w:rsidR="00615944" w:rsidRPr="005C3D82" w:rsidRDefault="00615944"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Jestliže vznikne na straně </w:t>
      </w:r>
      <w:r w:rsidR="00334DBB"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nemožnost plnění ve smyslu § 2006 </w:t>
      </w:r>
      <w:r w:rsidR="003328FC">
        <w:rPr>
          <w:rFonts w:eastAsiaTheme="minorHAnsi" w:cs="Arial"/>
          <w:color w:val="404040" w:themeColor="text1" w:themeTint="BF"/>
          <w:sz w:val="22"/>
          <w:lang w:eastAsia="en-US"/>
        </w:rPr>
        <w:t>O</w:t>
      </w:r>
      <w:r w:rsidRPr="005C3D82">
        <w:rPr>
          <w:rFonts w:eastAsiaTheme="minorHAnsi" w:cs="Arial"/>
          <w:color w:val="404040" w:themeColor="text1" w:themeTint="BF"/>
          <w:sz w:val="22"/>
          <w:lang w:eastAsia="en-US"/>
        </w:rPr>
        <w:t xml:space="preserve">bčanského zákoníku, </w:t>
      </w:r>
      <w:r w:rsidR="00334DBB"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písemně uvědomí bez zbytečného odkladu o</w:t>
      </w:r>
      <w:r w:rsidR="00BC5E92"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této</w:t>
      </w:r>
      <w:r w:rsidR="00BC5E92"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skutečnosti a její příčině Objednatele. Pokud není jinak stanoveno písemně Objednatelem, bude </w:t>
      </w:r>
      <w:r w:rsidR="00334DBB"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pokračovat v realizaci svých závazků vyplývajících ze</w:t>
      </w:r>
      <w:r w:rsidR="00B760CD"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smluvního vztahu v rozsahu svých nejlepších možností a schopností a bude hledat alternativní prostředky pro realizaci té části plnění, kde není možné plnit. Pokud by podmínky nemožnosti plnění trvaly déle než třicet (30) kalendářních dnů, je Objednatel oprávněn od této Smlouvy odstoupit.</w:t>
      </w:r>
    </w:p>
    <w:p w14:paraId="42FD8DCA" w14:textId="7C3F2603" w:rsidR="00576259" w:rsidRPr="005C3D82" w:rsidRDefault="00615944" w:rsidP="001238F7">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Brání-li některé ze Smluvních stran v plnění povinností ze Smlouvy mimořádná nepředvídatelná a nepřekonatelná překážka vzniklá nezávisle na její vůli ve smyslu ustanovení § 2913 odst. 2 </w:t>
      </w:r>
      <w:r w:rsidR="00C6643E">
        <w:rPr>
          <w:rFonts w:eastAsiaTheme="minorHAnsi" w:cs="Arial"/>
          <w:color w:val="404040" w:themeColor="text1" w:themeTint="BF"/>
          <w:sz w:val="22"/>
          <w:lang w:eastAsia="en-US"/>
        </w:rPr>
        <w:t>O</w:t>
      </w:r>
      <w:r w:rsidRPr="005C3D82">
        <w:rPr>
          <w:rFonts w:eastAsiaTheme="minorHAnsi" w:cs="Arial"/>
          <w:color w:val="404040" w:themeColor="text1" w:themeTint="BF"/>
          <w:sz w:val="22"/>
          <w:lang w:eastAsia="en-US"/>
        </w:rPr>
        <w:t xml:space="preserve">bčanského zákoníku, prodlužují se o dobu, po kterou trvá překážka, lhůty pro plnění povinností stanovených Smluvním stranám Smlouvou. </w:t>
      </w:r>
      <w:r w:rsidR="00334DBB"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je povinen o vzniku a zániku takové překážky Objednatele neprodleně informovat a tuto překážku Objednateli doložit. Jakmile překážka přestane působit, zavazuje se </w:t>
      </w:r>
      <w:r w:rsidR="00334DBB"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vyvinout maximální úsilí vedoucí k naplnění účelu Smlouvy a zavazuje se zajistit splnění povinností ze Smlouvy bez zbytečného odkladu.</w:t>
      </w:r>
    </w:p>
    <w:p w14:paraId="1BF1E58E" w14:textId="050AA321" w:rsidR="001238F7" w:rsidRPr="005C3D82" w:rsidRDefault="001238F7" w:rsidP="001238F7">
      <w:pPr>
        <w:pStyle w:val="Odstavec2"/>
        <w:numPr>
          <w:ilvl w:val="1"/>
          <w:numId w:val="3"/>
        </w:numPr>
        <w:tabs>
          <w:tab w:val="left" w:pos="709"/>
        </w:tabs>
        <w:spacing w:before="120" w:after="0" w:line="312" w:lineRule="auto"/>
        <w:rPr>
          <w:rFonts w:ascii="Arial" w:hAnsi="Arial" w:cs="Arial"/>
          <w:color w:val="404040" w:themeColor="text1" w:themeTint="BF"/>
          <w:lang w:val="cs-CZ"/>
        </w:rPr>
      </w:pPr>
      <w:r w:rsidRPr="005C3D82">
        <w:rPr>
          <w:rFonts w:ascii="Arial" w:hAnsi="Arial" w:cs="Arial"/>
          <w:color w:val="404040" w:themeColor="text1" w:themeTint="BF"/>
          <w:lang w:val="cs-CZ"/>
        </w:rPr>
        <w:t>Poskytovatel prohlašuje, že si je vědom předpisů týkajících se mezinárodních sankcí, zejm. pak čl. 5k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Pr="005C3D82">
        <w:rPr>
          <w:rFonts w:ascii="Arial" w:hAnsi="Arial" w:cs="Arial"/>
          <w:b/>
          <w:color w:val="404040" w:themeColor="text1" w:themeTint="BF"/>
          <w:lang w:val="cs-CZ"/>
        </w:rPr>
        <w:t>předpisy o mezinárodních sankcích</w:t>
      </w:r>
      <w:r w:rsidRPr="005C3D82">
        <w:rPr>
          <w:rFonts w:ascii="Arial" w:hAnsi="Arial" w:cs="Arial"/>
          <w:color w:val="404040" w:themeColor="text1" w:themeTint="BF"/>
          <w:lang w:val="cs-CZ"/>
        </w:rPr>
        <w:t xml:space="preserve">“). Poskytovatel prohlašuje, že u něho, jakož ani u okruhu subjektů sledovaných dle právních předpisů o mezinárodních sankcích vztahujícího se k plnění této Smlouvy není dána překážka uzavření či plnění této Smlouvy. Dále výslovně </w:t>
      </w:r>
      <w:r w:rsidR="00A850FC" w:rsidRPr="005C3D82">
        <w:rPr>
          <w:rFonts w:ascii="Arial" w:hAnsi="Arial" w:cs="Arial"/>
          <w:color w:val="404040" w:themeColor="text1" w:themeTint="BF"/>
          <w:lang w:val="cs-CZ"/>
        </w:rPr>
        <w:t>Poskytovatel</w:t>
      </w:r>
      <w:r w:rsidRPr="005C3D82">
        <w:rPr>
          <w:rFonts w:ascii="Arial" w:hAnsi="Arial" w:cs="Arial"/>
          <w:color w:val="404040" w:themeColor="text1" w:themeTint="BF"/>
          <w:lang w:val="cs-CZ"/>
        </w:rPr>
        <w:t xml:space="preserve"> zvláště prohlašuje, že nezpřístupní žádné finanční prostředky ani </w:t>
      </w:r>
      <w:r w:rsidRPr="005C3D82">
        <w:rPr>
          <w:rFonts w:ascii="Arial" w:hAnsi="Arial" w:cs="Arial"/>
          <w:color w:val="404040" w:themeColor="text1" w:themeTint="BF"/>
          <w:lang w:val="cs-CZ"/>
        </w:rPr>
        <w:lastRenderedPageBreak/>
        <w:t>hospodářské zdroje sankcionovaným subjektům ve smyslu tohoto odstavce. Pro</w:t>
      </w:r>
      <w:r w:rsidR="00A850FC" w:rsidRPr="005C3D82">
        <w:rPr>
          <w:rFonts w:ascii="Arial" w:hAnsi="Arial" w:cs="Arial"/>
          <w:color w:val="404040" w:themeColor="text1" w:themeTint="BF"/>
          <w:lang w:val="cs-CZ"/>
        </w:rPr>
        <w:t> </w:t>
      </w:r>
      <w:r w:rsidRPr="005C3D82">
        <w:rPr>
          <w:rFonts w:ascii="Arial" w:hAnsi="Arial" w:cs="Arial"/>
          <w:color w:val="404040" w:themeColor="text1" w:themeTint="BF"/>
          <w:lang w:val="cs-CZ"/>
        </w:rPr>
        <w:t>vyloučení pochybností se stanoví, že: (i) prohlášení musí být v platnosti po celou dobu plnění Smlouvy a (</w:t>
      </w:r>
      <w:proofErr w:type="spellStart"/>
      <w:r w:rsidRPr="005C3D82">
        <w:rPr>
          <w:rFonts w:ascii="Arial" w:hAnsi="Arial" w:cs="Arial"/>
          <w:color w:val="404040" w:themeColor="text1" w:themeTint="BF"/>
          <w:lang w:val="cs-CZ"/>
        </w:rPr>
        <w:t>ii</w:t>
      </w:r>
      <w:proofErr w:type="spellEnd"/>
      <w:r w:rsidRPr="005C3D82">
        <w:rPr>
          <w:rFonts w:ascii="Arial" w:hAnsi="Arial" w:cs="Arial"/>
          <w:color w:val="404040" w:themeColor="text1" w:themeTint="BF"/>
          <w:lang w:val="cs-CZ"/>
        </w:rPr>
        <w:t xml:space="preserve">) jsou-li do tohoto prohlášení zahrnuti poddodavatelé či jiné třetí osoby, je </w:t>
      </w:r>
      <w:r w:rsidR="00A850FC" w:rsidRPr="005C3D82">
        <w:rPr>
          <w:rFonts w:ascii="Arial" w:hAnsi="Arial" w:cs="Arial"/>
          <w:color w:val="404040" w:themeColor="text1" w:themeTint="BF"/>
          <w:lang w:val="cs-CZ"/>
        </w:rPr>
        <w:t>Poskytovatel</w:t>
      </w:r>
      <w:r w:rsidRPr="005C3D82">
        <w:rPr>
          <w:rFonts w:ascii="Arial" w:hAnsi="Arial" w:cs="Arial"/>
          <w:color w:val="404040" w:themeColor="text1" w:themeTint="BF"/>
          <w:lang w:val="cs-CZ"/>
        </w:rPr>
        <w:t xml:space="preserve"> je povinen zjistit skutečnosti vztahující se k těmto třetím osobám s řádnou péčí, přinejmenším ověřením informace u třetích osob a prověřením veřejných rejstříků a evidencí. </w:t>
      </w:r>
      <w:r w:rsidR="00A850FC" w:rsidRPr="005C3D82">
        <w:rPr>
          <w:rFonts w:ascii="Arial" w:hAnsi="Arial" w:cs="Arial"/>
          <w:color w:val="404040" w:themeColor="text1" w:themeTint="BF"/>
          <w:lang w:val="cs-CZ"/>
        </w:rPr>
        <w:t>Poskytovatel</w:t>
      </w:r>
      <w:r w:rsidRPr="005C3D82">
        <w:rPr>
          <w:rFonts w:ascii="Arial" w:hAnsi="Arial" w:cs="Arial"/>
          <w:color w:val="404040" w:themeColor="text1" w:themeTint="BF"/>
          <w:lang w:val="cs-CZ"/>
        </w:rPr>
        <w:t xml:space="preserve"> je povinen zajistit smluvně dodržování příslušných povinností a omezovat rizika vyplývajících z okolností vedoucích k </w:t>
      </w:r>
      <w:r w:rsidRPr="00E859DA">
        <w:rPr>
          <w:rFonts w:ascii="Arial" w:hAnsi="Arial" w:cs="Arial"/>
          <w:color w:val="404040" w:themeColor="text1" w:themeTint="BF"/>
          <w:lang w:val="cs-CZ"/>
        </w:rPr>
        <w:t xml:space="preserve">mezinárodním sankcím. </w:t>
      </w:r>
      <w:r w:rsidR="00A850FC" w:rsidRPr="00E859DA">
        <w:rPr>
          <w:rFonts w:ascii="Arial" w:hAnsi="Arial" w:cs="Arial"/>
          <w:color w:val="404040" w:themeColor="text1" w:themeTint="BF"/>
          <w:lang w:val="cs-CZ"/>
        </w:rPr>
        <w:t>Poskytovatel</w:t>
      </w:r>
      <w:r w:rsidRPr="00E859DA">
        <w:rPr>
          <w:rFonts w:ascii="Arial" w:hAnsi="Arial" w:cs="Arial"/>
          <w:color w:val="404040" w:themeColor="text1" w:themeTint="BF"/>
          <w:lang w:val="cs-CZ"/>
        </w:rPr>
        <w:t xml:space="preserve"> se zavazuje zajistit, aby jeho prohlášení dle tohoto odst. 1</w:t>
      </w:r>
      <w:r w:rsidR="00C6643E">
        <w:rPr>
          <w:rFonts w:ascii="Arial" w:hAnsi="Arial" w:cs="Arial"/>
          <w:color w:val="404040" w:themeColor="text1" w:themeTint="BF"/>
          <w:lang w:val="cs-CZ"/>
        </w:rPr>
        <w:t>4</w:t>
      </w:r>
      <w:r w:rsidR="00A850FC" w:rsidRPr="00E859DA">
        <w:rPr>
          <w:rFonts w:ascii="Arial" w:hAnsi="Arial" w:cs="Arial"/>
          <w:color w:val="404040" w:themeColor="text1" w:themeTint="BF"/>
          <w:lang w:val="cs-CZ"/>
        </w:rPr>
        <w:t>.21</w:t>
      </w:r>
      <w:r w:rsidRPr="00E859DA">
        <w:rPr>
          <w:rFonts w:ascii="Arial" w:hAnsi="Arial" w:cs="Arial"/>
          <w:color w:val="404040" w:themeColor="text1" w:themeTint="BF"/>
          <w:lang w:val="cs-CZ"/>
        </w:rPr>
        <w:t xml:space="preserve"> Smlouvy</w:t>
      </w:r>
      <w:r w:rsidRPr="005C3D82">
        <w:rPr>
          <w:rFonts w:ascii="Arial" w:hAnsi="Arial" w:cs="Arial"/>
          <w:color w:val="404040" w:themeColor="text1" w:themeTint="BF"/>
          <w:lang w:val="cs-CZ"/>
        </w:rPr>
        <w:t xml:space="preserve"> zůstala pravdivá a v platnosti po celou dobu účinnosti Smlouvy.</w:t>
      </w:r>
    </w:p>
    <w:p w14:paraId="3B747516" w14:textId="3D7796A3" w:rsidR="00E31920" w:rsidRPr="005C3D82" w:rsidRDefault="00A850FC" w:rsidP="00E31920">
      <w:pPr>
        <w:pStyle w:val="Odstavec2"/>
        <w:numPr>
          <w:ilvl w:val="1"/>
          <w:numId w:val="3"/>
        </w:numPr>
        <w:tabs>
          <w:tab w:val="left" w:pos="709"/>
        </w:tabs>
        <w:spacing w:before="120" w:after="0" w:line="312" w:lineRule="auto"/>
        <w:rPr>
          <w:rFonts w:ascii="Arial" w:hAnsi="Arial" w:cs="Arial"/>
          <w:color w:val="404040" w:themeColor="text1" w:themeTint="BF"/>
          <w:lang w:val="cs-CZ"/>
        </w:rPr>
      </w:pPr>
      <w:r w:rsidRPr="005C3D82">
        <w:rPr>
          <w:rFonts w:ascii="Arial" w:hAnsi="Arial" w:cs="Arial"/>
          <w:color w:val="404040" w:themeColor="text1" w:themeTint="BF"/>
          <w:lang w:val="cs-CZ"/>
        </w:rPr>
        <w:t>Poskytovatel</w:t>
      </w:r>
      <w:r w:rsidR="001238F7" w:rsidRPr="005C3D82">
        <w:rPr>
          <w:rFonts w:ascii="Arial" w:hAnsi="Arial" w:cs="Arial"/>
          <w:color w:val="404040" w:themeColor="text1" w:themeTint="BF"/>
          <w:lang w:val="cs-CZ"/>
        </w:rPr>
        <w:t xml:space="preserve"> je povinen neprodleně navrhnout výměnu osoby podílející se na plnění </w:t>
      </w:r>
      <w:r w:rsidR="00C85A8E" w:rsidRPr="005C3D82">
        <w:rPr>
          <w:rFonts w:ascii="Arial" w:hAnsi="Arial" w:cs="Arial"/>
          <w:color w:val="404040" w:themeColor="text1" w:themeTint="BF"/>
          <w:lang w:val="cs-CZ"/>
        </w:rPr>
        <w:t>Cenové poptávky</w:t>
      </w:r>
      <w:r w:rsidR="001238F7" w:rsidRPr="005C3D82">
        <w:rPr>
          <w:rFonts w:ascii="Arial" w:hAnsi="Arial" w:cs="Arial"/>
          <w:color w:val="404040" w:themeColor="text1" w:themeTint="BF"/>
          <w:lang w:val="cs-CZ"/>
        </w:rPr>
        <w:t xml:space="preserve"> (zejm. poddodavatele či zaměstnance) v případech, kdy tato osoba není schopna nebo oprávněna účastnit se plnění Smlouvy (zejm. z důvodu ztráty či snížení kvalifikace podstatné pro její zahrnutí do smlouvy nebo z důvodu mezinárodních sankcí). Tím nejsou dotčeny povinnosti uvedené v </w:t>
      </w:r>
      <w:r w:rsidR="001238F7" w:rsidRPr="00E859DA">
        <w:rPr>
          <w:rFonts w:ascii="Arial" w:hAnsi="Arial" w:cs="Arial"/>
          <w:color w:val="404040" w:themeColor="text1" w:themeTint="BF"/>
          <w:lang w:val="cs-CZ"/>
        </w:rPr>
        <w:t>odst. 1</w:t>
      </w:r>
      <w:r w:rsidR="00C6643E">
        <w:rPr>
          <w:rFonts w:ascii="Arial" w:hAnsi="Arial" w:cs="Arial"/>
          <w:color w:val="404040" w:themeColor="text1" w:themeTint="BF"/>
          <w:lang w:val="cs-CZ"/>
        </w:rPr>
        <w:t>4</w:t>
      </w:r>
      <w:r w:rsidR="001238F7" w:rsidRPr="00E859DA">
        <w:rPr>
          <w:rFonts w:ascii="Arial" w:hAnsi="Arial" w:cs="Arial"/>
          <w:color w:val="404040" w:themeColor="text1" w:themeTint="BF"/>
          <w:lang w:val="cs-CZ"/>
        </w:rPr>
        <w:t>.1</w:t>
      </w:r>
      <w:r w:rsidR="00884E12" w:rsidRPr="00E859DA">
        <w:rPr>
          <w:rFonts w:ascii="Arial" w:hAnsi="Arial" w:cs="Arial"/>
          <w:color w:val="404040" w:themeColor="text1" w:themeTint="BF"/>
          <w:lang w:val="cs-CZ"/>
        </w:rPr>
        <w:t>8</w:t>
      </w:r>
      <w:r w:rsidR="001238F7" w:rsidRPr="00E859DA">
        <w:rPr>
          <w:rFonts w:ascii="Arial" w:hAnsi="Arial" w:cs="Arial"/>
          <w:color w:val="404040" w:themeColor="text1" w:themeTint="BF"/>
          <w:lang w:val="cs-CZ"/>
        </w:rPr>
        <w:t xml:space="preserve"> Smlouvy. Obdobně se postupuje, pokud se </w:t>
      </w:r>
      <w:r w:rsidR="00701FB5" w:rsidRPr="00E859DA">
        <w:rPr>
          <w:rFonts w:ascii="Arial" w:hAnsi="Arial" w:cs="Arial"/>
          <w:color w:val="404040" w:themeColor="text1" w:themeTint="BF"/>
          <w:lang w:val="cs-CZ"/>
        </w:rPr>
        <w:t>Poskytovatel</w:t>
      </w:r>
      <w:r w:rsidR="001238F7" w:rsidRPr="00E859DA">
        <w:rPr>
          <w:rFonts w:ascii="Arial" w:hAnsi="Arial" w:cs="Arial"/>
          <w:color w:val="404040" w:themeColor="text1" w:themeTint="BF"/>
          <w:lang w:val="cs-CZ"/>
        </w:rPr>
        <w:t xml:space="preserve"> hodnověrně dozví o překážce</w:t>
      </w:r>
      <w:r w:rsidR="001238F7" w:rsidRPr="005C3D82">
        <w:rPr>
          <w:rFonts w:ascii="Arial" w:hAnsi="Arial" w:cs="Arial"/>
          <w:color w:val="404040" w:themeColor="text1" w:themeTint="BF"/>
          <w:lang w:val="cs-CZ"/>
        </w:rPr>
        <w:t xml:space="preserve"> podle první věty, pokud má tato překážka teprve nastat.</w:t>
      </w:r>
    </w:p>
    <w:p w14:paraId="14355B4C" w14:textId="4D1278C8" w:rsidR="00AD31FD" w:rsidRPr="005C3D82" w:rsidRDefault="00AD31FD" w:rsidP="00DE117F">
      <w:pPr>
        <w:pStyle w:val="Odstavecseseznamem"/>
        <w:keepNext/>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Pojištění</w:t>
      </w:r>
      <w:r w:rsidR="00682DF8" w:rsidRPr="005C3D82">
        <w:rPr>
          <w:rFonts w:eastAsiaTheme="minorHAnsi" w:cs="Arial"/>
          <w:b/>
          <w:color w:val="404040" w:themeColor="text1" w:themeTint="BF"/>
          <w:sz w:val="22"/>
          <w:szCs w:val="22"/>
          <w:lang w:eastAsia="en-US"/>
        </w:rPr>
        <w:t xml:space="preserve"> </w:t>
      </w:r>
      <w:r w:rsidR="00334DBB" w:rsidRPr="005C3D82">
        <w:rPr>
          <w:rFonts w:eastAsiaTheme="minorHAnsi" w:cs="Arial"/>
          <w:b/>
          <w:color w:val="404040" w:themeColor="text1" w:themeTint="BF"/>
          <w:sz w:val="22"/>
          <w:szCs w:val="22"/>
          <w:lang w:eastAsia="en-US"/>
        </w:rPr>
        <w:t>Poskytovatele</w:t>
      </w:r>
    </w:p>
    <w:p w14:paraId="5DFC2F13" w14:textId="7E4FA7A4" w:rsidR="00AD31FD" w:rsidRPr="005C3D82" w:rsidRDefault="00682DF8" w:rsidP="00DE117F">
      <w:pPr>
        <w:pStyle w:val="Textodst1sl"/>
        <w:keepNext/>
        <w:numPr>
          <w:ilvl w:val="1"/>
          <w:numId w:val="3"/>
        </w:numPr>
        <w:spacing w:before="0" w:after="120" w:line="312" w:lineRule="auto"/>
        <w:ind w:left="567" w:hanging="567"/>
        <w:outlineLvl w:val="9"/>
        <w:rPr>
          <w:rFonts w:ascii="Arial" w:eastAsiaTheme="minorHAnsi" w:hAnsi="Arial" w:cs="Arial"/>
          <w:color w:val="404040" w:themeColor="text1" w:themeTint="BF"/>
          <w:sz w:val="22"/>
          <w:lang w:eastAsia="en-US"/>
        </w:rPr>
      </w:pPr>
      <w:r w:rsidRPr="005C3D82">
        <w:rPr>
          <w:rFonts w:ascii="Arial" w:eastAsiaTheme="minorHAnsi" w:hAnsi="Arial" w:cs="Arial"/>
          <w:color w:val="404040" w:themeColor="text1" w:themeTint="BF"/>
          <w:sz w:val="22"/>
          <w:lang w:eastAsia="en-US"/>
        </w:rPr>
        <w:t>Poskytovatel</w:t>
      </w:r>
      <w:r w:rsidR="00AD31FD" w:rsidRPr="005C3D82">
        <w:rPr>
          <w:rFonts w:ascii="Arial" w:eastAsiaTheme="minorHAnsi" w:hAnsi="Arial" w:cs="Arial"/>
          <w:color w:val="404040" w:themeColor="text1" w:themeTint="BF"/>
          <w:sz w:val="22"/>
          <w:lang w:eastAsia="en-US"/>
        </w:rPr>
        <w:t xml:space="preserve"> se zavazuje mít po celou dobu účinnosti Smlouvy uzavřenou platnou pojistnou smlouvu, jejímž předmětem je pojištění odpovědnosti za škodu způsobenou </w:t>
      </w:r>
      <w:r w:rsidRPr="005C3D82">
        <w:rPr>
          <w:rFonts w:ascii="Arial" w:eastAsiaTheme="minorHAnsi" w:hAnsi="Arial" w:cs="Arial"/>
          <w:color w:val="404040" w:themeColor="text1" w:themeTint="BF"/>
          <w:sz w:val="22"/>
          <w:lang w:eastAsia="en-US"/>
        </w:rPr>
        <w:t>Poskytovatelem</w:t>
      </w:r>
      <w:r w:rsidR="00AD31FD" w:rsidRPr="005C3D82">
        <w:rPr>
          <w:rFonts w:ascii="Arial" w:eastAsiaTheme="minorHAnsi" w:hAnsi="Arial" w:cs="Arial"/>
          <w:color w:val="404040" w:themeColor="text1" w:themeTint="BF"/>
          <w:sz w:val="22"/>
          <w:lang w:eastAsia="en-US"/>
        </w:rPr>
        <w:t xml:space="preserve"> třetí osobě s limitem pojistného plnění, který nesmí být nižší než </w:t>
      </w:r>
      <w:proofErr w:type="gramStart"/>
      <w:r w:rsidR="00363912" w:rsidRPr="005C3D82">
        <w:rPr>
          <w:rFonts w:ascii="Arial" w:eastAsiaTheme="minorHAnsi" w:hAnsi="Arial" w:cs="Arial"/>
          <w:color w:val="404040" w:themeColor="text1" w:themeTint="BF"/>
          <w:sz w:val="22"/>
          <w:lang w:eastAsia="en-US"/>
        </w:rPr>
        <w:t>2</w:t>
      </w:r>
      <w:r w:rsidR="0094579B" w:rsidRPr="005C3D82">
        <w:rPr>
          <w:rFonts w:ascii="Arial" w:eastAsiaTheme="minorHAnsi" w:hAnsi="Arial" w:cs="Arial"/>
          <w:color w:val="404040" w:themeColor="text1" w:themeTint="BF"/>
          <w:sz w:val="22"/>
          <w:lang w:eastAsia="en-US"/>
        </w:rPr>
        <w:t>.0</w:t>
      </w:r>
      <w:r w:rsidR="00AD31FD" w:rsidRPr="005C3D82">
        <w:rPr>
          <w:rFonts w:ascii="Arial" w:eastAsiaTheme="minorHAnsi" w:hAnsi="Arial" w:cs="Arial"/>
          <w:color w:val="404040" w:themeColor="text1" w:themeTint="BF"/>
          <w:sz w:val="22"/>
          <w:lang w:eastAsia="en-US"/>
        </w:rPr>
        <w:t>00.000,-</w:t>
      </w:r>
      <w:proofErr w:type="gramEnd"/>
      <w:r w:rsidR="00AD31FD" w:rsidRPr="005C3D82">
        <w:rPr>
          <w:rFonts w:ascii="Arial" w:eastAsiaTheme="minorHAnsi" w:hAnsi="Arial" w:cs="Arial"/>
          <w:color w:val="404040" w:themeColor="text1" w:themeTint="BF"/>
          <w:sz w:val="22"/>
          <w:lang w:eastAsia="en-US"/>
        </w:rPr>
        <w:t xml:space="preserve"> Kč (slovy: </w:t>
      </w:r>
      <w:r w:rsidR="00363912" w:rsidRPr="005C3D82">
        <w:rPr>
          <w:rFonts w:ascii="Arial" w:eastAsiaTheme="minorHAnsi" w:hAnsi="Arial" w:cs="Arial"/>
          <w:color w:val="404040" w:themeColor="text1" w:themeTint="BF"/>
          <w:sz w:val="22"/>
          <w:lang w:eastAsia="en-US"/>
        </w:rPr>
        <w:t>dva</w:t>
      </w:r>
      <w:r w:rsidR="0078614B" w:rsidRPr="005C3D82">
        <w:rPr>
          <w:rFonts w:ascii="Arial" w:eastAsiaTheme="minorHAnsi" w:hAnsi="Arial" w:cs="Arial"/>
          <w:color w:val="404040" w:themeColor="text1" w:themeTint="BF"/>
          <w:sz w:val="22"/>
          <w:lang w:eastAsia="en-US"/>
        </w:rPr>
        <w:t xml:space="preserve"> miliony </w:t>
      </w:r>
      <w:r w:rsidR="00AD31FD" w:rsidRPr="005C3D82">
        <w:rPr>
          <w:rFonts w:ascii="Arial" w:eastAsiaTheme="minorHAnsi" w:hAnsi="Arial" w:cs="Arial"/>
          <w:color w:val="404040" w:themeColor="text1" w:themeTint="BF"/>
          <w:sz w:val="22"/>
          <w:lang w:eastAsia="en-US"/>
        </w:rPr>
        <w:t xml:space="preserve">korun českých). V případě, že plněním této Smlouvy dojde ke způsobení škody Objednateli nebo třetím osobám, která nebude kryta pojištěním sjednaným ve smyslu tohoto odstavce Smlouvy, bude </w:t>
      </w:r>
      <w:r w:rsidRPr="005C3D82">
        <w:rPr>
          <w:rFonts w:ascii="Arial" w:eastAsiaTheme="minorHAnsi" w:hAnsi="Arial" w:cs="Arial"/>
          <w:color w:val="404040" w:themeColor="text1" w:themeTint="BF"/>
          <w:sz w:val="22"/>
          <w:lang w:eastAsia="en-US"/>
        </w:rPr>
        <w:t>Poskytovatel</w:t>
      </w:r>
      <w:r w:rsidR="00AD31FD" w:rsidRPr="005C3D82">
        <w:rPr>
          <w:rFonts w:ascii="Arial" w:eastAsiaTheme="minorHAnsi" w:hAnsi="Arial" w:cs="Arial"/>
          <w:color w:val="404040" w:themeColor="text1" w:themeTint="BF"/>
          <w:sz w:val="22"/>
          <w:lang w:eastAsia="en-US"/>
        </w:rPr>
        <w:t xml:space="preserve"> povinen tyto škody uhradit z vlastních prostředků.</w:t>
      </w:r>
    </w:p>
    <w:p w14:paraId="2EA6DC25" w14:textId="08AC9D2F" w:rsidR="00AD31FD" w:rsidRPr="005C3D82" w:rsidRDefault="00682DF8" w:rsidP="00571ED7">
      <w:pPr>
        <w:pStyle w:val="Textodst1sl"/>
        <w:numPr>
          <w:ilvl w:val="1"/>
          <w:numId w:val="3"/>
        </w:numPr>
        <w:spacing w:before="0" w:after="240" w:line="312" w:lineRule="auto"/>
        <w:ind w:left="567" w:hanging="567"/>
        <w:outlineLvl w:val="9"/>
        <w:rPr>
          <w:rFonts w:eastAsiaTheme="minorHAnsi" w:cs="Arial"/>
          <w:b/>
          <w:color w:val="404040" w:themeColor="text1" w:themeTint="BF"/>
          <w:sz w:val="22"/>
          <w:szCs w:val="22"/>
          <w:lang w:eastAsia="en-US"/>
        </w:rPr>
      </w:pPr>
      <w:r w:rsidRPr="005C3D82">
        <w:rPr>
          <w:rFonts w:ascii="Arial" w:eastAsiaTheme="minorHAnsi" w:hAnsi="Arial" w:cs="Arial"/>
          <w:color w:val="404040" w:themeColor="text1" w:themeTint="BF"/>
          <w:sz w:val="22"/>
          <w:lang w:eastAsia="en-US"/>
        </w:rPr>
        <w:t>Poskytovatel</w:t>
      </w:r>
      <w:r w:rsidR="00AD31FD" w:rsidRPr="005C3D82">
        <w:rPr>
          <w:rFonts w:ascii="Arial" w:eastAsiaTheme="minorHAnsi" w:hAnsi="Arial" w:cs="Arial"/>
          <w:color w:val="404040" w:themeColor="text1" w:themeTint="BF"/>
          <w:sz w:val="22"/>
          <w:lang w:eastAsia="en-US"/>
        </w:rPr>
        <w:t xml:space="preserve"> se zavazuje, po předchozí písemné žádosti Objednatele, předložit nejpozději do sedmi </w:t>
      </w:r>
      <w:r w:rsidR="00CD2007" w:rsidRPr="005C3D82">
        <w:rPr>
          <w:rFonts w:ascii="Arial" w:eastAsiaTheme="minorHAnsi" w:hAnsi="Arial" w:cs="Arial"/>
          <w:color w:val="404040" w:themeColor="text1" w:themeTint="BF"/>
          <w:sz w:val="22"/>
          <w:lang w:eastAsia="en-US"/>
        </w:rPr>
        <w:t xml:space="preserve">(7) </w:t>
      </w:r>
      <w:r w:rsidR="00AD31FD" w:rsidRPr="005C3D82">
        <w:rPr>
          <w:rFonts w:ascii="Arial" w:eastAsiaTheme="minorHAnsi" w:hAnsi="Arial" w:cs="Arial"/>
          <w:color w:val="404040" w:themeColor="text1" w:themeTint="BF"/>
          <w:sz w:val="22"/>
          <w:lang w:eastAsia="en-US"/>
        </w:rPr>
        <w:t xml:space="preserve">kalendářních dnů k nahlédnutí Objednateli platnou a účinnou pojistnou smlouvu, a to i opakovaně. Bude-li zjištěno, že </w:t>
      </w:r>
      <w:r w:rsidR="00ED6CAF" w:rsidRPr="005C3D82">
        <w:rPr>
          <w:rFonts w:ascii="Arial" w:eastAsiaTheme="minorHAnsi" w:hAnsi="Arial" w:cs="Arial"/>
          <w:color w:val="404040" w:themeColor="text1" w:themeTint="BF"/>
          <w:sz w:val="22"/>
          <w:lang w:eastAsia="en-US"/>
        </w:rPr>
        <w:t>Poskytovatel</w:t>
      </w:r>
      <w:r w:rsidR="00AD31FD" w:rsidRPr="005C3D82">
        <w:rPr>
          <w:rFonts w:ascii="Arial" w:eastAsiaTheme="minorHAnsi" w:hAnsi="Arial" w:cs="Arial"/>
          <w:color w:val="404040" w:themeColor="text1" w:themeTint="BF"/>
          <w:sz w:val="22"/>
          <w:lang w:eastAsia="en-US"/>
        </w:rPr>
        <w:t xml:space="preserve"> nedisponuje účinnou pojistnou smlouvou, jedná se o podstatné porušení Smlouvy a Objednatel je</w:t>
      </w:r>
      <w:r w:rsidR="00D5286D" w:rsidRPr="005C3D82">
        <w:rPr>
          <w:rFonts w:ascii="Arial" w:eastAsiaTheme="minorHAnsi" w:hAnsi="Arial" w:cs="Arial"/>
          <w:color w:val="404040" w:themeColor="text1" w:themeTint="BF"/>
          <w:sz w:val="22"/>
          <w:lang w:eastAsia="en-US"/>
        </w:rPr>
        <w:t> </w:t>
      </w:r>
      <w:r w:rsidR="00AD31FD" w:rsidRPr="005C3D82">
        <w:rPr>
          <w:rFonts w:ascii="Arial" w:eastAsiaTheme="minorHAnsi" w:hAnsi="Arial" w:cs="Arial"/>
          <w:color w:val="404040" w:themeColor="text1" w:themeTint="BF"/>
          <w:sz w:val="22"/>
          <w:lang w:eastAsia="en-US"/>
        </w:rPr>
        <w:t>od</w:t>
      </w:r>
      <w:r w:rsidR="00701FB5" w:rsidRPr="005C3D82">
        <w:rPr>
          <w:rFonts w:ascii="Arial" w:eastAsiaTheme="minorHAnsi" w:hAnsi="Arial" w:cs="Arial"/>
          <w:color w:val="404040" w:themeColor="text1" w:themeTint="BF"/>
          <w:sz w:val="22"/>
          <w:lang w:eastAsia="en-US"/>
        </w:rPr>
        <w:t> </w:t>
      </w:r>
      <w:r w:rsidR="00AD31FD" w:rsidRPr="005C3D82">
        <w:rPr>
          <w:rFonts w:ascii="Arial" w:eastAsiaTheme="minorHAnsi" w:hAnsi="Arial" w:cs="Arial"/>
          <w:color w:val="404040" w:themeColor="text1" w:themeTint="BF"/>
          <w:sz w:val="22"/>
          <w:lang w:eastAsia="en-US"/>
        </w:rPr>
        <w:t>této Smlouvy oprávněn odstoupit.</w:t>
      </w:r>
    </w:p>
    <w:p w14:paraId="52585507" w14:textId="77777777" w:rsidR="00547F22" w:rsidRPr="005C3D82" w:rsidRDefault="00547F22" w:rsidP="00FD6EAD">
      <w:pPr>
        <w:pStyle w:val="Odstavecseseznamem"/>
        <w:numPr>
          <w:ilvl w:val="0"/>
          <w:numId w:val="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Vzájemná komunikace Smluvních stran a kontaktní osoby</w:t>
      </w:r>
    </w:p>
    <w:p w14:paraId="21C2C25D" w14:textId="77777777" w:rsidR="00547F22" w:rsidRPr="005C3D82" w:rsidRDefault="00547F22"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Veškerá komunikace mezi Smluvními stranami je činěna písemně, není-li touto Smlouvou stanoveno jinak, a to v listinné nebo elektronické podobě prostřednictvím doporučené pošty, e-mailu či datové schránky. Pro operativní komunikaci je možné využít též telefonického </w:t>
      </w:r>
      <w:r w:rsidR="003D7CA5" w:rsidRPr="005C3D82">
        <w:rPr>
          <w:rFonts w:eastAsiaTheme="minorHAnsi" w:cs="Arial"/>
          <w:color w:val="404040" w:themeColor="text1" w:themeTint="BF"/>
          <w:sz w:val="22"/>
          <w:lang w:eastAsia="en-US"/>
        </w:rPr>
        <w:t xml:space="preserve">nebo osobního </w:t>
      </w:r>
      <w:r w:rsidRPr="005C3D82">
        <w:rPr>
          <w:rFonts w:eastAsiaTheme="minorHAnsi" w:cs="Arial"/>
          <w:color w:val="404040" w:themeColor="text1" w:themeTint="BF"/>
          <w:sz w:val="22"/>
          <w:lang w:eastAsia="en-US"/>
        </w:rPr>
        <w:t>kontaktu, nicméně následně musí dojít k potvrzení ústního ujednání písemnou formou.</w:t>
      </w:r>
    </w:p>
    <w:p w14:paraId="47A734F0" w14:textId="73F77E11" w:rsidR="00547F22" w:rsidRPr="005C3D82" w:rsidRDefault="00547F22" w:rsidP="00F31193">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lastRenderedPageBreak/>
        <w:t>Veškerá oznámení mezi Smluvními stranami, která se vztahují ke Smlouvě, nebo která mají být učiněna na základě Smlouvy a která mají či mohou mít jakýkoliv účinek na</w:t>
      </w:r>
      <w:r w:rsidR="00CC04A7"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trvání, změnu či ukončení této Smlouvy, musí být učiněna v písemné podobě a</w:t>
      </w:r>
      <w:r w:rsidR="00CC04A7"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druhé Smluvní straně doručena buď osobně nebo </w:t>
      </w:r>
      <w:r w:rsidR="00B374D6" w:rsidRPr="005C3D82">
        <w:rPr>
          <w:rFonts w:eastAsiaTheme="minorHAnsi" w:cs="Arial"/>
          <w:color w:val="404040" w:themeColor="text1" w:themeTint="BF"/>
          <w:sz w:val="22"/>
          <w:lang w:eastAsia="en-US"/>
        </w:rPr>
        <w:t xml:space="preserve">datovou zprávou prostřednictvím datové schránky či </w:t>
      </w:r>
      <w:r w:rsidRPr="005C3D82">
        <w:rPr>
          <w:rFonts w:eastAsiaTheme="minorHAnsi" w:cs="Arial"/>
          <w:color w:val="404040" w:themeColor="text1" w:themeTint="BF"/>
          <w:sz w:val="22"/>
          <w:lang w:eastAsia="en-US"/>
        </w:rPr>
        <w:t>doporučeným dopisem na adresu uvedenou v záhlaví této Smlouvy, není-li Smlouvou stanoveno nebo mezi Smluvními stranami pro konkrétní případy písemně dohodnuto jinak.</w:t>
      </w:r>
    </w:p>
    <w:p w14:paraId="74A6BC24" w14:textId="77777777" w:rsidR="00547F22" w:rsidRPr="005C3D82" w:rsidRDefault="00547F22" w:rsidP="00D56AD0">
      <w:pPr>
        <w:pStyle w:val="Odstavecseseznamem"/>
        <w:numPr>
          <w:ilvl w:val="1"/>
          <w:numId w:val="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Smluvní strany se zavazují, že v případě změny své adresy budou o této změně druhou Smluvní stranu prokazatelně písemně informovat nejpozději do </w:t>
      </w:r>
      <w:r w:rsidR="001A474B" w:rsidRPr="005C3D82">
        <w:rPr>
          <w:rFonts w:eastAsiaTheme="minorHAnsi" w:cs="Arial"/>
          <w:color w:val="404040" w:themeColor="text1" w:themeTint="BF"/>
          <w:sz w:val="22"/>
          <w:lang w:eastAsia="en-US"/>
        </w:rPr>
        <w:t>pěti (</w:t>
      </w:r>
      <w:r w:rsidRPr="005C3D82">
        <w:rPr>
          <w:rFonts w:eastAsiaTheme="minorHAnsi" w:cs="Arial"/>
          <w:color w:val="404040" w:themeColor="text1" w:themeTint="BF"/>
          <w:sz w:val="22"/>
          <w:lang w:eastAsia="en-US"/>
        </w:rPr>
        <w:t>5</w:t>
      </w:r>
      <w:r w:rsidR="001A474B"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pracovních dnů.</w:t>
      </w:r>
    </w:p>
    <w:p w14:paraId="3B8CB2EE" w14:textId="5903AD8A" w:rsidR="00547F22" w:rsidRPr="005C3D82" w:rsidRDefault="00547F22" w:rsidP="00DE117F">
      <w:pPr>
        <w:pStyle w:val="Odstavecseseznamem"/>
        <w:keepNext/>
        <w:numPr>
          <w:ilvl w:val="1"/>
          <w:numId w:val="3"/>
        </w:numPr>
        <w:spacing w:after="60" w:line="312" w:lineRule="auto"/>
        <w:ind w:left="567" w:hanging="567"/>
        <w:contextualSpacing w:val="0"/>
        <w:jc w:val="both"/>
        <w:rPr>
          <w:rFonts w:eastAsiaTheme="minorHAnsi" w:cs="Arial"/>
          <w:color w:val="404040" w:themeColor="text1" w:themeTint="BF"/>
          <w:sz w:val="22"/>
          <w:lang w:eastAsia="en-US"/>
        </w:rPr>
      </w:pPr>
      <w:bookmarkStart w:id="3" w:name="_Hlk162244387"/>
      <w:r w:rsidRPr="005C3D82">
        <w:rPr>
          <w:rFonts w:eastAsiaTheme="minorHAnsi" w:cs="Arial"/>
          <w:color w:val="404040" w:themeColor="text1" w:themeTint="BF"/>
          <w:sz w:val="22"/>
          <w:lang w:eastAsia="en-US"/>
        </w:rPr>
        <w:t xml:space="preserve">Kontaktními osobami Objednatele a </w:t>
      </w:r>
      <w:r w:rsidR="00ED6CAF"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pro účely této Smlouvy jsou:</w:t>
      </w:r>
    </w:p>
    <w:bookmarkEnd w:id="3"/>
    <w:p w14:paraId="4086246F" w14:textId="10A93CAF" w:rsidR="003155ED" w:rsidRPr="005C3D82" w:rsidRDefault="00547F22" w:rsidP="005C2BBB">
      <w:pPr>
        <w:pStyle w:val="Odstdop"/>
        <w:keepNext/>
        <w:spacing w:before="0" w:after="120" w:line="312" w:lineRule="auto"/>
        <w:ind w:firstLine="567"/>
        <w:jc w:val="left"/>
        <w:rPr>
          <w:rFonts w:eastAsiaTheme="minorEastAsia" w:cs="Arial"/>
          <w:color w:val="404040" w:themeColor="text1" w:themeTint="BF"/>
          <w:lang w:eastAsia="en-US"/>
        </w:rPr>
      </w:pPr>
      <w:r w:rsidRPr="2123E7C4">
        <w:rPr>
          <w:rFonts w:eastAsiaTheme="minorEastAsia" w:cs="Arial"/>
          <w:color w:val="404040" w:themeColor="text1" w:themeTint="BF"/>
          <w:lang w:eastAsia="en-US"/>
        </w:rPr>
        <w:t xml:space="preserve">Za </w:t>
      </w:r>
      <w:r w:rsidR="00E96722" w:rsidRPr="2123E7C4">
        <w:rPr>
          <w:rFonts w:eastAsiaTheme="minorEastAsia" w:cs="Arial"/>
          <w:color w:val="404040" w:themeColor="text1" w:themeTint="BF"/>
          <w:lang w:eastAsia="en-US"/>
        </w:rPr>
        <w:t>Objednatele</w:t>
      </w:r>
      <w:r w:rsidRPr="2123E7C4">
        <w:rPr>
          <w:rFonts w:eastAsiaTheme="minorEastAsia" w:cs="Arial"/>
          <w:color w:val="404040" w:themeColor="text1" w:themeTint="BF"/>
          <w:lang w:eastAsia="en-US"/>
        </w:rPr>
        <w:t xml:space="preserve">: </w:t>
      </w:r>
      <w:r>
        <w:tab/>
      </w:r>
    </w:p>
    <w:p w14:paraId="3E268C45" w14:textId="6453DBB4" w:rsidR="003155ED" w:rsidRDefault="003155ED" w:rsidP="00DE117F">
      <w:pPr>
        <w:pStyle w:val="Odstdop"/>
        <w:keepNext/>
        <w:numPr>
          <w:ilvl w:val="0"/>
          <w:numId w:val="71"/>
        </w:numPr>
        <w:spacing w:before="0" w:line="312" w:lineRule="auto"/>
        <w:ind w:left="993" w:hanging="426"/>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 xml:space="preserve">v oblasti </w:t>
      </w:r>
      <w:proofErr w:type="spellStart"/>
      <w:r w:rsidR="003A2DE0" w:rsidRPr="008241BD">
        <w:rPr>
          <w:rFonts w:eastAsiaTheme="minorHAnsi" w:cs="Arial"/>
          <w:color w:val="404040" w:themeColor="text1" w:themeTint="BF"/>
          <w:lang w:eastAsia="en-US"/>
        </w:rPr>
        <w:t>PaperLess</w:t>
      </w:r>
      <w:proofErr w:type="spellEnd"/>
      <w:r w:rsidRPr="005C3D82">
        <w:rPr>
          <w:rFonts w:eastAsiaTheme="minorHAnsi" w:cs="Arial"/>
          <w:color w:val="404040" w:themeColor="text1" w:themeTint="BF"/>
          <w:lang w:eastAsia="en-US"/>
        </w:rPr>
        <w:t xml:space="preserve">: </w:t>
      </w:r>
    </w:p>
    <w:p w14:paraId="7A5521D1" w14:textId="68B08CB6" w:rsidR="002C00C5" w:rsidRDefault="00080680" w:rsidP="002C00C5">
      <w:pPr>
        <w:pStyle w:val="Odstdop"/>
        <w:spacing w:before="0" w:line="312" w:lineRule="auto"/>
        <w:ind w:left="3258" w:firstLine="181"/>
        <w:jc w:val="left"/>
        <w:rPr>
          <w:rFonts w:cs="Arial"/>
          <w:szCs w:val="22"/>
        </w:rPr>
      </w:pPr>
      <w:proofErr w:type="spellStart"/>
      <w:r w:rsidRPr="00080680">
        <w:rPr>
          <w:rFonts w:cs="Arial"/>
          <w:szCs w:val="22"/>
          <w:highlight w:val="lightGray"/>
        </w:rPr>
        <w:t>xxx</w:t>
      </w:r>
      <w:proofErr w:type="spellEnd"/>
    </w:p>
    <w:p w14:paraId="7BE772DC" w14:textId="792E6F62" w:rsidR="00080680" w:rsidRDefault="00080680" w:rsidP="002C00C5">
      <w:pPr>
        <w:pStyle w:val="Odstdop"/>
        <w:spacing w:before="0" w:line="312" w:lineRule="auto"/>
        <w:ind w:left="3258" w:firstLine="181"/>
        <w:jc w:val="left"/>
        <w:rPr>
          <w:rFonts w:cs="Arial"/>
          <w:szCs w:val="22"/>
        </w:rPr>
      </w:pPr>
      <w:proofErr w:type="spellStart"/>
      <w:r w:rsidRPr="00080680">
        <w:rPr>
          <w:rFonts w:cs="Arial"/>
          <w:szCs w:val="22"/>
          <w:highlight w:val="lightGray"/>
        </w:rPr>
        <w:t>xxx</w:t>
      </w:r>
      <w:proofErr w:type="spellEnd"/>
    </w:p>
    <w:p w14:paraId="4414D3CE" w14:textId="6E0E5A94" w:rsidR="00080680" w:rsidRDefault="00080680" w:rsidP="002C00C5">
      <w:pPr>
        <w:pStyle w:val="Odstdop"/>
        <w:spacing w:before="0" w:line="312" w:lineRule="auto"/>
        <w:ind w:left="3258" w:firstLine="181"/>
        <w:jc w:val="left"/>
        <w:rPr>
          <w:rFonts w:cs="Arial"/>
          <w:szCs w:val="22"/>
        </w:rPr>
      </w:pPr>
      <w:proofErr w:type="spellStart"/>
      <w:r w:rsidRPr="00080680">
        <w:rPr>
          <w:rFonts w:cs="Arial"/>
          <w:szCs w:val="22"/>
          <w:highlight w:val="lightGray"/>
        </w:rPr>
        <w:t>xxx</w:t>
      </w:r>
      <w:proofErr w:type="spellEnd"/>
    </w:p>
    <w:p w14:paraId="3F2B085E" w14:textId="77777777" w:rsidR="00080680" w:rsidRPr="002C00C5" w:rsidRDefault="00080680" w:rsidP="002C00C5">
      <w:pPr>
        <w:pStyle w:val="Odstdop"/>
        <w:spacing w:before="0" w:line="312" w:lineRule="auto"/>
        <w:ind w:left="3258" w:firstLine="181"/>
        <w:jc w:val="left"/>
        <w:rPr>
          <w:rFonts w:eastAsiaTheme="minorHAnsi" w:cs="Arial"/>
          <w:color w:val="404040" w:themeColor="text1" w:themeTint="BF"/>
          <w:lang w:eastAsia="en-US"/>
        </w:rPr>
      </w:pPr>
    </w:p>
    <w:p w14:paraId="797D8AE7" w14:textId="70ECD4B0" w:rsidR="002C00C5" w:rsidRDefault="00080680" w:rsidP="002C00C5">
      <w:pPr>
        <w:pStyle w:val="Odstdop"/>
        <w:spacing w:before="0" w:line="312" w:lineRule="auto"/>
        <w:ind w:left="3258" w:firstLine="181"/>
        <w:jc w:val="left"/>
        <w:rPr>
          <w:rFonts w:cs="Arial"/>
          <w:szCs w:val="22"/>
        </w:rPr>
      </w:pPr>
      <w:proofErr w:type="spellStart"/>
      <w:r w:rsidRPr="00080680">
        <w:rPr>
          <w:rFonts w:cs="Arial"/>
          <w:szCs w:val="22"/>
          <w:highlight w:val="lightGray"/>
        </w:rPr>
        <w:t>xxx</w:t>
      </w:r>
      <w:proofErr w:type="spellEnd"/>
    </w:p>
    <w:p w14:paraId="55B64655" w14:textId="4CB509BD" w:rsidR="00080680" w:rsidRDefault="00080680" w:rsidP="002C00C5">
      <w:pPr>
        <w:pStyle w:val="Odstdop"/>
        <w:spacing w:before="0" w:line="312" w:lineRule="auto"/>
        <w:ind w:left="3258" w:firstLine="181"/>
        <w:jc w:val="left"/>
        <w:rPr>
          <w:rFonts w:cs="Arial"/>
          <w:szCs w:val="22"/>
        </w:rPr>
      </w:pPr>
      <w:proofErr w:type="spellStart"/>
      <w:r w:rsidRPr="00080680">
        <w:rPr>
          <w:rFonts w:cs="Arial"/>
          <w:szCs w:val="22"/>
          <w:highlight w:val="lightGray"/>
        </w:rPr>
        <w:t>xxx</w:t>
      </w:r>
      <w:proofErr w:type="spellEnd"/>
    </w:p>
    <w:p w14:paraId="14A6F8F2" w14:textId="64A91A07" w:rsidR="00080680" w:rsidRPr="002C00C5" w:rsidRDefault="00080680" w:rsidP="002C00C5">
      <w:pPr>
        <w:pStyle w:val="Odstdop"/>
        <w:spacing w:before="0" w:line="312" w:lineRule="auto"/>
        <w:ind w:left="3258" w:firstLine="181"/>
        <w:jc w:val="left"/>
        <w:rPr>
          <w:rFonts w:eastAsiaTheme="minorHAnsi" w:cs="Arial"/>
          <w:color w:val="404040" w:themeColor="text1" w:themeTint="BF"/>
          <w:lang w:eastAsia="en-US"/>
        </w:rPr>
      </w:pPr>
      <w:proofErr w:type="spellStart"/>
      <w:r w:rsidRPr="00080680">
        <w:rPr>
          <w:rFonts w:cs="Arial"/>
          <w:szCs w:val="22"/>
          <w:highlight w:val="lightGray"/>
        </w:rPr>
        <w:t>xxx</w:t>
      </w:r>
      <w:proofErr w:type="spellEnd"/>
    </w:p>
    <w:p w14:paraId="5BA4B8BB" w14:textId="77777777" w:rsidR="002C00C5" w:rsidRDefault="003155ED" w:rsidP="00DE117F">
      <w:pPr>
        <w:pStyle w:val="Odstdop"/>
        <w:numPr>
          <w:ilvl w:val="0"/>
          <w:numId w:val="71"/>
        </w:numPr>
        <w:spacing w:before="0" w:line="312" w:lineRule="auto"/>
        <w:ind w:left="993" w:hanging="426"/>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 xml:space="preserve">v oblasti ICT: </w:t>
      </w:r>
      <w:r w:rsidRPr="005C3D82">
        <w:rPr>
          <w:rFonts w:eastAsiaTheme="minorHAnsi" w:cs="Arial"/>
          <w:color w:val="404040" w:themeColor="text1" w:themeTint="BF"/>
          <w:lang w:eastAsia="en-US"/>
        </w:rPr>
        <w:tab/>
      </w:r>
      <w:r w:rsidRPr="005C3D82">
        <w:rPr>
          <w:rFonts w:eastAsiaTheme="minorHAnsi" w:cs="Arial"/>
          <w:color w:val="404040" w:themeColor="text1" w:themeTint="BF"/>
          <w:lang w:eastAsia="en-US"/>
        </w:rPr>
        <w:tab/>
      </w:r>
    </w:p>
    <w:p w14:paraId="63696BAB" w14:textId="4E897A1B" w:rsidR="002C00C5" w:rsidRDefault="00080680" w:rsidP="00080680">
      <w:pPr>
        <w:pStyle w:val="Odstdop"/>
        <w:spacing w:before="0" w:line="312" w:lineRule="auto"/>
        <w:ind w:left="3540" w:firstLine="0"/>
        <w:jc w:val="left"/>
        <w:rPr>
          <w:rFonts w:cs="Arial"/>
          <w:szCs w:val="22"/>
        </w:rPr>
      </w:pPr>
      <w:proofErr w:type="spellStart"/>
      <w:r w:rsidRPr="00080680">
        <w:rPr>
          <w:rFonts w:cs="Arial"/>
          <w:szCs w:val="22"/>
          <w:highlight w:val="lightGray"/>
        </w:rPr>
        <w:t>xxx</w:t>
      </w:r>
      <w:proofErr w:type="spellEnd"/>
    </w:p>
    <w:p w14:paraId="36C4C150" w14:textId="3538F4F4" w:rsidR="00080680" w:rsidRDefault="00080680" w:rsidP="00080680">
      <w:pPr>
        <w:pStyle w:val="Odstdop"/>
        <w:spacing w:before="0" w:line="312" w:lineRule="auto"/>
        <w:ind w:left="3540" w:firstLine="0"/>
        <w:jc w:val="left"/>
        <w:rPr>
          <w:rFonts w:cs="Arial"/>
          <w:szCs w:val="22"/>
        </w:rPr>
      </w:pPr>
      <w:proofErr w:type="spellStart"/>
      <w:r w:rsidRPr="00080680">
        <w:rPr>
          <w:rFonts w:cs="Arial"/>
          <w:szCs w:val="22"/>
          <w:highlight w:val="lightGray"/>
        </w:rPr>
        <w:t>xxx</w:t>
      </w:r>
      <w:proofErr w:type="spellEnd"/>
    </w:p>
    <w:p w14:paraId="29E0A7FB" w14:textId="2A99216D" w:rsidR="00080680" w:rsidRDefault="00080680" w:rsidP="00080680">
      <w:pPr>
        <w:pStyle w:val="Odstdop"/>
        <w:spacing w:before="0" w:line="312" w:lineRule="auto"/>
        <w:ind w:left="3540" w:firstLine="0"/>
        <w:jc w:val="left"/>
        <w:rPr>
          <w:rFonts w:eastAsiaTheme="minorHAnsi" w:cs="Arial"/>
          <w:color w:val="404040" w:themeColor="text1" w:themeTint="BF"/>
          <w:lang w:eastAsia="en-US"/>
        </w:rPr>
      </w:pPr>
      <w:proofErr w:type="spellStart"/>
      <w:r w:rsidRPr="00080680">
        <w:rPr>
          <w:rFonts w:cs="Arial"/>
          <w:szCs w:val="22"/>
          <w:highlight w:val="lightGray"/>
        </w:rPr>
        <w:t>xxx</w:t>
      </w:r>
      <w:proofErr w:type="spellEnd"/>
    </w:p>
    <w:p w14:paraId="29D7E6E2" w14:textId="3106572F" w:rsidR="00E96722" w:rsidRPr="005C3D82" w:rsidRDefault="00E96722" w:rsidP="00E96722">
      <w:pPr>
        <w:pStyle w:val="Odstdop"/>
        <w:spacing w:before="0" w:after="120" w:line="312" w:lineRule="auto"/>
        <w:ind w:left="567" w:firstLine="0"/>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 xml:space="preserve">Za </w:t>
      </w:r>
      <w:r>
        <w:rPr>
          <w:rFonts w:eastAsiaTheme="minorHAnsi" w:cs="Arial"/>
          <w:color w:val="404040" w:themeColor="text1" w:themeTint="BF"/>
          <w:lang w:eastAsia="en-US"/>
        </w:rPr>
        <w:t>Poskytovatele</w:t>
      </w:r>
      <w:r w:rsidRPr="005C3D82">
        <w:rPr>
          <w:rFonts w:eastAsiaTheme="minorHAnsi" w:cs="Arial"/>
          <w:color w:val="404040" w:themeColor="text1" w:themeTint="BF"/>
          <w:lang w:eastAsia="en-US"/>
        </w:rPr>
        <w:t>:</w:t>
      </w:r>
    </w:p>
    <w:p w14:paraId="68399CFC" w14:textId="790FCF20" w:rsidR="00E96722" w:rsidRPr="00080680" w:rsidRDefault="00E96722" w:rsidP="00080680">
      <w:pPr>
        <w:pStyle w:val="Odstdop"/>
        <w:numPr>
          <w:ilvl w:val="0"/>
          <w:numId w:val="8"/>
        </w:numPr>
        <w:spacing w:before="0" w:line="312" w:lineRule="auto"/>
        <w:ind w:left="993" w:hanging="426"/>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 xml:space="preserve">v oblasti </w:t>
      </w:r>
      <w:proofErr w:type="spellStart"/>
      <w:r>
        <w:rPr>
          <w:rFonts w:eastAsiaTheme="minorHAnsi" w:cs="Arial"/>
          <w:color w:val="404040" w:themeColor="text1" w:themeTint="BF"/>
          <w:szCs w:val="22"/>
          <w:lang w:eastAsia="en-US"/>
        </w:rPr>
        <w:t>PaperLess</w:t>
      </w:r>
      <w:proofErr w:type="spellEnd"/>
      <w:r w:rsidRPr="005C3D82">
        <w:rPr>
          <w:rFonts w:eastAsiaTheme="minorHAnsi" w:cs="Arial"/>
          <w:color w:val="404040" w:themeColor="text1" w:themeTint="BF"/>
          <w:lang w:eastAsia="en-US"/>
        </w:rPr>
        <w:t xml:space="preserve">: </w:t>
      </w:r>
      <w:r w:rsidRPr="005C3D82">
        <w:rPr>
          <w:rFonts w:eastAsiaTheme="minorHAnsi" w:cs="Arial"/>
          <w:color w:val="404040" w:themeColor="text1" w:themeTint="BF"/>
          <w:lang w:eastAsia="en-US"/>
        </w:rPr>
        <w:tab/>
      </w:r>
      <w:proofErr w:type="spellStart"/>
      <w:r w:rsidR="00080680" w:rsidRPr="00080680">
        <w:rPr>
          <w:rFonts w:cs="Arial"/>
          <w:szCs w:val="22"/>
          <w:highlight w:val="lightGray"/>
        </w:rPr>
        <w:t>xxx</w:t>
      </w:r>
      <w:proofErr w:type="spellEnd"/>
    </w:p>
    <w:p w14:paraId="5D9A77EB" w14:textId="09F7537B" w:rsidR="00080680" w:rsidRDefault="00080680" w:rsidP="00080680">
      <w:pPr>
        <w:pStyle w:val="Odstdop"/>
        <w:spacing w:before="0" w:line="312" w:lineRule="auto"/>
        <w:ind w:left="3540" w:firstLine="0"/>
        <w:jc w:val="left"/>
        <w:rPr>
          <w:rFonts w:cs="Arial"/>
          <w:szCs w:val="22"/>
        </w:rPr>
      </w:pPr>
      <w:proofErr w:type="spellStart"/>
      <w:r w:rsidRPr="00080680">
        <w:rPr>
          <w:rFonts w:cs="Arial"/>
          <w:szCs w:val="22"/>
          <w:highlight w:val="lightGray"/>
        </w:rPr>
        <w:t>xxx</w:t>
      </w:r>
      <w:proofErr w:type="spellEnd"/>
    </w:p>
    <w:p w14:paraId="6B703CC2" w14:textId="4BD7C487" w:rsidR="00080680" w:rsidRPr="005C3D82" w:rsidRDefault="00080680" w:rsidP="00080680">
      <w:pPr>
        <w:pStyle w:val="Odstdop"/>
        <w:spacing w:before="0" w:line="312" w:lineRule="auto"/>
        <w:ind w:left="3540" w:firstLine="0"/>
        <w:jc w:val="left"/>
        <w:rPr>
          <w:rFonts w:eastAsiaTheme="minorHAnsi" w:cs="Arial"/>
          <w:color w:val="404040" w:themeColor="text1" w:themeTint="BF"/>
          <w:lang w:eastAsia="en-US"/>
        </w:rPr>
      </w:pPr>
      <w:proofErr w:type="spellStart"/>
      <w:r w:rsidRPr="00080680">
        <w:rPr>
          <w:rFonts w:cs="Arial"/>
          <w:szCs w:val="22"/>
          <w:highlight w:val="lightGray"/>
        </w:rPr>
        <w:t>xxx</w:t>
      </w:r>
      <w:proofErr w:type="spellEnd"/>
    </w:p>
    <w:p w14:paraId="3625FB78" w14:textId="68D2EF95" w:rsidR="005404F8" w:rsidRPr="005404F8" w:rsidRDefault="00E96722" w:rsidP="005404F8">
      <w:pPr>
        <w:pStyle w:val="Odstdop"/>
        <w:numPr>
          <w:ilvl w:val="0"/>
          <w:numId w:val="8"/>
        </w:numPr>
        <w:spacing w:before="0" w:line="312" w:lineRule="auto"/>
        <w:ind w:left="993" w:hanging="426"/>
        <w:jc w:val="left"/>
        <w:rPr>
          <w:rFonts w:eastAsiaTheme="minorHAnsi" w:cs="Arial"/>
          <w:color w:val="404040" w:themeColor="text1" w:themeTint="BF"/>
          <w:lang w:eastAsia="en-US"/>
        </w:rPr>
      </w:pPr>
      <w:r w:rsidRPr="005C3D82">
        <w:rPr>
          <w:rFonts w:eastAsiaTheme="minorHAnsi" w:cs="Arial"/>
          <w:color w:val="404040" w:themeColor="text1" w:themeTint="BF"/>
          <w:lang w:eastAsia="en-US"/>
        </w:rPr>
        <w:t xml:space="preserve">v oblasti ICT: </w:t>
      </w:r>
      <w:r w:rsidRPr="005C3D82">
        <w:rPr>
          <w:rFonts w:eastAsiaTheme="minorHAnsi" w:cs="Arial"/>
          <w:color w:val="404040" w:themeColor="text1" w:themeTint="BF"/>
          <w:lang w:eastAsia="en-US"/>
        </w:rPr>
        <w:tab/>
      </w:r>
      <w:r w:rsidRPr="005C3D82">
        <w:rPr>
          <w:rFonts w:eastAsiaTheme="minorHAnsi" w:cs="Arial"/>
          <w:color w:val="404040" w:themeColor="text1" w:themeTint="BF"/>
          <w:lang w:eastAsia="en-US"/>
        </w:rPr>
        <w:tab/>
      </w:r>
      <w:proofErr w:type="spellStart"/>
      <w:r w:rsidR="005404F8" w:rsidRPr="00080680">
        <w:rPr>
          <w:rFonts w:cs="Arial"/>
          <w:szCs w:val="22"/>
          <w:highlight w:val="lightGray"/>
        </w:rPr>
        <w:t>xxx</w:t>
      </w:r>
      <w:proofErr w:type="spellEnd"/>
    </w:p>
    <w:p w14:paraId="7969F42E" w14:textId="70C9828B" w:rsidR="005404F8" w:rsidRDefault="005404F8" w:rsidP="005404F8">
      <w:pPr>
        <w:pStyle w:val="Odstdop"/>
        <w:spacing w:before="0" w:line="312" w:lineRule="auto"/>
        <w:ind w:left="3188" w:firstLine="352"/>
        <w:jc w:val="left"/>
        <w:rPr>
          <w:rFonts w:cs="Arial"/>
          <w:szCs w:val="22"/>
        </w:rPr>
      </w:pPr>
      <w:proofErr w:type="spellStart"/>
      <w:r w:rsidRPr="00080680">
        <w:rPr>
          <w:rFonts w:cs="Arial"/>
          <w:szCs w:val="22"/>
          <w:highlight w:val="lightGray"/>
        </w:rPr>
        <w:t>xxx</w:t>
      </w:r>
      <w:proofErr w:type="spellEnd"/>
    </w:p>
    <w:p w14:paraId="73CEAC4E" w14:textId="5AB5226C" w:rsidR="005404F8" w:rsidRDefault="005404F8" w:rsidP="005404F8">
      <w:pPr>
        <w:pStyle w:val="Odstdop"/>
        <w:spacing w:before="0" w:line="312" w:lineRule="auto"/>
        <w:ind w:left="3188" w:firstLine="352"/>
        <w:jc w:val="left"/>
        <w:rPr>
          <w:rFonts w:eastAsiaTheme="minorHAnsi" w:cs="Arial"/>
          <w:color w:val="404040" w:themeColor="text1" w:themeTint="BF"/>
          <w:lang w:eastAsia="en-US"/>
        </w:rPr>
      </w:pPr>
      <w:proofErr w:type="spellStart"/>
      <w:r w:rsidRPr="00080680">
        <w:rPr>
          <w:rFonts w:cs="Arial"/>
          <w:szCs w:val="22"/>
          <w:highlight w:val="lightGray"/>
        </w:rPr>
        <w:t>xxx</w:t>
      </w:r>
      <w:proofErr w:type="spellEnd"/>
    </w:p>
    <w:p w14:paraId="2C2D6823" w14:textId="58CFA83F" w:rsidR="00916B54" w:rsidRPr="005C3D82" w:rsidRDefault="00916B54" w:rsidP="00DE117F">
      <w:pPr>
        <w:pStyle w:val="Odstdop"/>
        <w:spacing w:after="120" w:line="312" w:lineRule="auto"/>
        <w:ind w:left="567" w:firstLine="0"/>
        <w:rPr>
          <w:rFonts w:eastAsiaTheme="minorEastAsia" w:cs="Arial"/>
          <w:color w:val="404040" w:themeColor="text1" w:themeTint="BF"/>
          <w:szCs w:val="22"/>
          <w:lang w:eastAsia="en-US"/>
        </w:rPr>
      </w:pPr>
      <w:r w:rsidRPr="005C3D82">
        <w:rPr>
          <w:rFonts w:eastAsiaTheme="minorEastAsia" w:cs="Arial"/>
          <w:color w:val="404040" w:themeColor="text1" w:themeTint="BF"/>
          <w:szCs w:val="22"/>
          <w:lang w:eastAsia="en-US"/>
        </w:rPr>
        <w:t>Smluvní strany pro vyloučení případných nejasností sjednávají, že kontaktní osoby Poskytovatele a Objednatele v oblasti ICT jsou oprávněny zejména předávat a přebírat plnění v rámci poskytování Plnění dle této Smlouvy, tj. mimo jiné podepisovat Akceptační protokoly Služeb, a vznášet požadavky a připomínky v rámci poskytování Plnění.</w:t>
      </w:r>
      <w:r w:rsidR="00C74C43" w:rsidRPr="005C3D82">
        <w:rPr>
          <w:rFonts w:eastAsiaTheme="minorEastAsia" w:cs="Arial"/>
          <w:color w:val="404040" w:themeColor="text1" w:themeTint="BF"/>
          <w:szCs w:val="22"/>
          <w:lang w:eastAsia="en-US"/>
        </w:rPr>
        <w:t xml:space="preserve"> Smluvní strany pro vyloučení případných nejasností sjednávají, že kontaktní osoby Smluvních stran uvedené v tomto článku Smlouvy nejsou oprávněny podepsat tuto Smlouvu ani případné dodatky k této Smlouvě. </w:t>
      </w:r>
    </w:p>
    <w:p w14:paraId="34D625E7" w14:textId="3B5FC370" w:rsidR="00CB2A34" w:rsidRPr="0084467D" w:rsidRDefault="00547F22" w:rsidP="00DE117F">
      <w:pPr>
        <w:pStyle w:val="Odstavecseseznamem"/>
        <w:numPr>
          <w:ilvl w:val="1"/>
          <w:numId w:val="72"/>
        </w:numPr>
        <w:spacing w:after="240" w:line="312" w:lineRule="auto"/>
        <w:contextualSpacing w:val="0"/>
        <w:jc w:val="both"/>
        <w:rPr>
          <w:rFonts w:eastAsiaTheme="minorHAnsi" w:cs="Arial"/>
          <w:b/>
          <w:color w:val="404040" w:themeColor="text1" w:themeTint="BF"/>
          <w:sz w:val="22"/>
          <w:szCs w:val="22"/>
          <w:lang w:eastAsia="en-US"/>
        </w:rPr>
      </w:pPr>
      <w:r w:rsidRPr="005C3D82">
        <w:rPr>
          <w:rFonts w:eastAsiaTheme="minorHAnsi" w:cs="Arial"/>
          <w:color w:val="404040" w:themeColor="text1" w:themeTint="BF"/>
          <w:sz w:val="22"/>
          <w:lang w:eastAsia="en-US"/>
        </w:rPr>
        <w:lastRenderedPageBreak/>
        <w:t xml:space="preserve">Obě Smluvní strany jsou oprávněny jednostranně změnit kontaktní osoby uvedené v odst. </w:t>
      </w:r>
      <w:r w:rsidR="005D1047" w:rsidRPr="005C3D82">
        <w:rPr>
          <w:rFonts w:eastAsiaTheme="minorHAnsi" w:cs="Arial"/>
          <w:color w:val="404040" w:themeColor="text1" w:themeTint="BF"/>
          <w:sz w:val="22"/>
          <w:lang w:eastAsia="en-US"/>
        </w:rPr>
        <w:t>1</w:t>
      </w:r>
      <w:r w:rsidR="00C6643E">
        <w:rPr>
          <w:rFonts w:eastAsiaTheme="minorHAnsi" w:cs="Arial"/>
          <w:color w:val="404040" w:themeColor="text1" w:themeTint="BF"/>
          <w:sz w:val="22"/>
          <w:lang w:eastAsia="en-US"/>
        </w:rPr>
        <w:t>6</w:t>
      </w:r>
      <w:r w:rsidR="005D1047" w:rsidRPr="005C3D82">
        <w:rPr>
          <w:rFonts w:eastAsiaTheme="minorHAnsi" w:cs="Arial"/>
          <w:color w:val="404040" w:themeColor="text1" w:themeTint="BF"/>
          <w:sz w:val="22"/>
          <w:lang w:eastAsia="en-US"/>
        </w:rPr>
        <w:t>.4</w:t>
      </w:r>
      <w:r w:rsidRPr="005C3D82">
        <w:rPr>
          <w:rFonts w:eastAsiaTheme="minorHAnsi" w:cs="Arial"/>
          <w:color w:val="404040" w:themeColor="text1" w:themeTint="BF"/>
          <w:sz w:val="22"/>
          <w:lang w:eastAsia="en-US"/>
        </w:rPr>
        <w:t xml:space="preserve"> Smlouvy bez nutnosti uzavření dodatku ke Smlouvě, přičemž</w:t>
      </w:r>
      <w:r w:rsidR="00F25E92"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změna je</w:t>
      </w:r>
      <w:r w:rsidR="00B10B37"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účinná doručením písemného oznámení o takové změně druhé Smluvní straně.</w:t>
      </w:r>
      <w:r w:rsidR="009A1B07" w:rsidRPr="005C3D82">
        <w:rPr>
          <w:rFonts w:cs="Arial"/>
          <w:iCs/>
          <w:color w:val="404040" w:themeColor="text1" w:themeTint="BF"/>
          <w:sz w:val="22"/>
          <w:szCs w:val="22"/>
        </w:rPr>
        <w:t xml:space="preserve"> Po</w:t>
      </w:r>
      <w:r w:rsidR="00E733F3" w:rsidRPr="005C3D82">
        <w:rPr>
          <w:rFonts w:cs="Arial"/>
          <w:iCs/>
          <w:color w:val="404040" w:themeColor="text1" w:themeTint="BF"/>
          <w:sz w:val="22"/>
          <w:szCs w:val="22"/>
        </w:rPr>
        <w:t> </w:t>
      </w:r>
      <w:r w:rsidR="009A1B07" w:rsidRPr="005C3D82">
        <w:rPr>
          <w:rFonts w:cs="Arial"/>
          <w:iCs/>
          <w:color w:val="404040" w:themeColor="text1" w:themeTint="BF"/>
          <w:sz w:val="22"/>
          <w:szCs w:val="22"/>
        </w:rPr>
        <w:t>dobu své nepřítomnosti je kontaktní osoba oprávněna pověřit jinou osobu disponující stejnou nebo vyšší kvalifikaci.</w:t>
      </w:r>
    </w:p>
    <w:p w14:paraId="344C3187" w14:textId="15FC8856" w:rsidR="002D6367" w:rsidRPr="005C3D82" w:rsidRDefault="002D6367" w:rsidP="00DE117F">
      <w:pPr>
        <w:pStyle w:val="NAKITslovanseznam"/>
        <w:numPr>
          <w:ilvl w:val="0"/>
          <w:numId w:val="72"/>
        </w:numPr>
        <w:spacing w:before="240" w:after="240"/>
        <w:ind w:right="-11"/>
        <w:contextualSpacing w:val="0"/>
        <w:jc w:val="center"/>
        <w:rPr>
          <w:rFonts w:cs="Arial"/>
          <w:b/>
          <w:color w:val="404040" w:themeColor="text1" w:themeTint="BF"/>
        </w:rPr>
      </w:pPr>
      <w:r w:rsidRPr="005C3D82">
        <w:rPr>
          <w:rFonts w:cs="Arial"/>
          <w:b/>
          <w:color w:val="404040" w:themeColor="text1" w:themeTint="BF"/>
        </w:rPr>
        <w:t>Compliance ujednání</w:t>
      </w:r>
    </w:p>
    <w:p w14:paraId="1D8BBC57" w14:textId="77777777" w:rsidR="0034069E" w:rsidRPr="005C3D82" w:rsidRDefault="002D6367" w:rsidP="00DE117F">
      <w:pPr>
        <w:pStyle w:val="cpodstavecslovan1"/>
        <w:numPr>
          <w:ilvl w:val="1"/>
          <w:numId w:val="73"/>
        </w:numPr>
        <w:suppressAutoHyphens w:val="0"/>
        <w:spacing w:before="0" w:line="312" w:lineRule="auto"/>
        <w:ind w:left="567" w:hanging="567"/>
        <w:outlineLvl w:val="9"/>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0FE11E6F" w14:textId="77777777" w:rsidR="0034069E" w:rsidRPr="005C3D82" w:rsidRDefault="002D6367" w:rsidP="00DE117F">
      <w:pPr>
        <w:pStyle w:val="cpodstavecslovan1"/>
        <w:numPr>
          <w:ilvl w:val="1"/>
          <w:numId w:val="73"/>
        </w:numPr>
        <w:suppressAutoHyphens w:val="0"/>
        <w:spacing w:before="0" w:line="312" w:lineRule="auto"/>
        <w:ind w:left="567" w:hanging="567"/>
        <w:outlineLvl w:val="9"/>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7CE88C88" w14:textId="434D8481" w:rsidR="002D6367" w:rsidRPr="005C3D82" w:rsidRDefault="002D6367" w:rsidP="00DE117F">
      <w:pPr>
        <w:pStyle w:val="cpodstavecslovan1"/>
        <w:numPr>
          <w:ilvl w:val="1"/>
          <w:numId w:val="73"/>
        </w:numPr>
        <w:suppressAutoHyphens w:val="0"/>
        <w:spacing w:before="0" w:line="312" w:lineRule="auto"/>
        <w:ind w:left="567" w:hanging="567"/>
        <w:outlineLvl w:val="9"/>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Smluvní strany se zavazují, že:</w:t>
      </w:r>
    </w:p>
    <w:p w14:paraId="00643D03" w14:textId="77777777" w:rsidR="002D6367" w:rsidRPr="005C3D82" w:rsidRDefault="002D6367" w:rsidP="00C926A1">
      <w:pPr>
        <w:pStyle w:val="cpslovnpsmennkodstavci1"/>
        <w:numPr>
          <w:ilvl w:val="0"/>
          <w:numId w:val="65"/>
        </w:numPr>
        <w:spacing w:after="0" w:line="312" w:lineRule="auto"/>
        <w:ind w:left="993" w:hanging="426"/>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neposkytnou, nenabídnou ani neslíbí úplatek jinému nebo pro jiného v souvislosti s obstaráváním věcí obecného zájmu anebo v souvislosti s podnikáním svým nebo jiného</w:t>
      </w:r>
      <w:r w:rsidRPr="005C3D82">
        <w:rPr>
          <w:rFonts w:ascii="Arial" w:hAnsi="Arial" w:cs="Arial"/>
          <w:color w:val="404040" w:themeColor="text1" w:themeTint="BF"/>
          <w:szCs w:val="22"/>
        </w:rPr>
        <w:t>;</w:t>
      </w:r>
      <w:r w:rsidRPr="005C3D82">
        <w:rPr>
          <w:rFonts w:ascii="Arial" w:eastAsia="Arial" w:hAnsi="Arial" w:cs="Arial"/>
          <w:color w:val="404040" w:themeColor="text1" w:themeTint="BF"/>
          <w:szCs w:val="22"/>
        </w:rPr>
        <w:t xml:space="preserve"> </w:t>
      </w:r>
    </w:p>
    <w:p w14:paraId="20855C75" w14:textId="77777777" w:rsidR="002D6367" w:rsidRPr="005C3D82" w:rsidRDefault="002D6367" w:rsidP="00C926A1">
      <w:pPr>
        <w:pStyle w:val="cpslovnpsmennkodstavci1"/>
        <w:numPr>
          <w:ilvl w:val="0"/>
          <w:numId w:val="65"/>
        </w:numPr>
        <w:spacing w:before="0" w:line="312" w:lineRule="auto"/>
        <w:ind w:left="993" w:hanging="426"/>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 xml:space="preserve">úplatek nepřijmou, ani si jej nedají slíbit, ať už pro sebe nebo pro jiného v souvislosti s obstaráním věcí obecného zájmu nebo v souvislosti s podnikáním svým nebo jiného. </w:t>
      </w:r>
    </w:p>
    <w:p w14:paraId="3738A91B" w14:textId="77777777" w:rsidR="002D6367" w:rsidRPr="005C3D82" w:rsidRDefault="002D6367" w:rsidP="002D6367">
      <w:pPr>
        <w:pStyle w:val="cpslovnpsmennkodstavci1"/>
        <w:numPr>
          <w:ilvl w:val="0"/>
          <w:numId w:val="0"/>
        </w:numPr>
        <w:spacing w:before="0" w:line="312" w:lineRule="auto"/>
        <w:ind w:left="567"/>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3D9CC5FD" w14:textId="77777777" w:rsidR="0034069E" w:rsidRPr="005C3D82" w:rsidRDefault="002D6367" w:rsidP="00DE117F">
      <w:pPr>
        <w:pStyle w:val="cpslovnpsmennkodstavci1"/>
        <w:numPr>
          <w:ilvl w:val="1"/>
          <w:numId w:val="73"/>
        </w:numPr>
        <w:spacing w:line="312" w:lineRule="auto"/>
        <w:ind w:left="567" w:hanging="567"/>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Smluvní strany nebudou ani u svých obchodních partnerů tolerovat jakoukoliv formu korupce či uplácení.</w:t>
      </w:r>
    </w:p>
    <w:p w14:paraId="14495302" w14:textId="4CC1B07F" w:rsidR="002D6367" w:rsidRPr="005C3D82" w:rsidRDefault="002D6367" w:rsidP="00DE117F">
      <w:pPr>
        <w:pStyle w:val="cpslovnpsmennkodstavci1"/>
        <w:numPr>
          <w:ilvl w:val="1"/>
          <w:numId w:val="73"/>
        </w:numPr>
        <w:spacing w:line="312" w:lineRule="auto"/>
        <w:ind w:left="567" w:hanging="567"/>
        <w:rPr>
          <w:rFonts w:ascii="Arial" w:eastAsia="Arial" w:hAnsi="Arial" w:cs="Arial"/>
          <w:color w:val="404040" w:themeColor="text1" w:themeTint="BF"/>
          <w:szCs w:val="22"/>
        </w:rPr>
      </w:pPr>
      <w:r w:rsidRPr="005C3D82">
        <w:rPr>
          <w:rFonts w:ascii="Arial" w:eastAsia="Arial" w:hAnsi="Arial" w:cs="Arial"/>
          <w:color w:val="404040" w:themeColor="text1" w:themeTint="BF"/>
          <w:szCs w:val="22"/>
        </w:rPr>
        <w:t>V případě, že je zahájeno trestní stíhání Poskytovatele, zavazuje se Poskytovatel o tomto bez zbytečného odkladu Objednatele písemně informovat.</w:t>
      </w:r>
    </w:p>
    <w:p w14:paraId="07A495C4" w14:textId="0CB8455A" w:rsidR="00120615" w:rsidRPr="005C3D82" w:rsidRDefault="00120615" w:rsidP="00DE117F">
      <w:pPr>
        <w:pStyle w:val="Odstavecseseznamem"/>
        <w:numPr>
          <w:ilvl w:val="0"/>
          <w:numId w:val="73"/>
        </w:numPr>
        <w:spacing w:before="240" w:after="240" w:line="312" w:lineRule="auto"/>
        <w:contextualSpacing w:val="0"/>
        <w:jc w:val="center"/>
        <w:rPr>
          <w:rFonts w:eastAsiaTheme="minorEastAsia" w:cs="Arial"/>
          <w:b/>
          <w:color w:val="404040" w:themeColor="text1" w:themeTint="BF"/>
          <w:sz w:val="22"/>
          <w:szCs w:val="22"/>
          <w:lang w:eastAsia="en-US"/>
        </w:rPr>
      </w:pPr>
      <w:r w:rsidRPr="15E12D49">
        <w:rPr>
          <w:rFonts w:eastAsiaTheme="minorEastAsia" w:cs="Arial"/>
          <w:b/>
          <w:color w:val="404040" w:themeColor="text1" w:themeTint="BF"/>
          <w:sz w:val="22"/>
          <w:szCs w:val="22"/>
          <w:lang w:eastAsia="en-US"/>
        </w:rPr>
        <w:t>Odpovědnost za škodu a sankční ujednání</w:t>
      </w:r>
    </w:p>
    <w:p w14:paraId="5012401E" w14:textId="145AFA50" w:rsidR="00120615" w:rsidRPr="005C3D82" w:rsidRDefault="00120615"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Každá ze Smluvních stran nese odpovědnost za škodu způsobenou při plnění závazků ze Smlouvy v důsledku porušení povinností vyplývajících z obecně závazných právních předpisů či vyplývajících ze Smlouvy. Obě Smluvní strany se zavazují vyvíjet maximální úsilí k předcházení škodám a k minimalizaci vzniklých škod. </w:t>
      </w:r>
    </w:p>
    <w:p w14:paraId="6732966A" w14:textId="1860BE4D" w:rsidR="00120615" w:rsidRPr="005C3D82" w:rsidRDefault="008D21B4"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lastRenderedPageBreak/>
        <w:t xml:space="preserve">Poskytovatel </w:t>
      </w:r>
      <w:r w:rsidR="00120615" w:rsidRPr="005C3D82">
        <w:rPr>
          <w:rFonts w:eastAsiaTheme="minorHAnsi" w:cs="Arial"/>
          <w:color w:val="404040" w:themeColor="text1" w:themeTint="BF"/>
          <w:sz w:val="22"/>
          <w:lang w:eastAsia="en-US"/>
        </w:rPr>
        <w:t xml:space="preserve">odpovídá za škodu, kterou způsobil Objednateli v souvislosti s plněním Smlouvy nedodržením nebo porušením svých povinností vyplývajících ze Smlouvy. Odpovědnost za škodu způsobenou porušením smluvní povinnosti se řídí ustanovením § 2913 a násl. </w:t>
      </w:r>
      <w:r w:rsidR="0018758F" w:rsidRPr="005C3D82">
        <w:rPr>
          <w:rFonts w:eastAsiaTheme="minorHAnsi" w:cs="Arial"/>
          <w:color w:val="404040" w:themeColor="text1" w:themeTint="BF"/>
          <w:sz w:val="22"/>
          <w:lang w:eastAsia="en-US"/>
        </w:rPr>
        <w:t>O</w:t>
      </w:r>
      <w:r w:rsidR="00120615" w:rsidRPr="005C3D82">
        <w:rPr>
          <w:rFonts w:eastAsiaTheme="minorHAnsi" w:cs="Arial"/>
          <w:color w:val="404040" w:themeColor="text1" w:themeTint="BF"/>
          <w:sz w:val="22"/>
          <w:lang w:eastAsia="en-US"/>
        </w:rPr>
        <w:t>bčanského zákoníku.</w:t>
      </w:r>
    </w:p>
    <w:p w14:paraId="4CEF4807" w14:textId="7F3F8447" w:rsidR="00D44609" w:rsidRPr="005C3D82" w:rsidRDefault="00D44609"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V případě prodlení Poskytovatele s dodáním / poskytnutím Služeb v termínu dle </w:t>
      </w:r>
      <w:r w:rsidR="00752DB2" w:rsidRPr="005C3D82">
        <w:rPr>
          <w:rFonts w:eastAsiaTheme="minorHAnsi" w:cs="Arial"/>
          <w:color w:val="404040" w:themeColor="text1" w:themeTint="BF"/>
          <w:sz w:val="22"/>
          <w:szCs w:val="22"/>
          <w:lang w:eastAsia="en-US"/>
        </w:rPr>
        <w:t>Objednávky</w:t>
      </w:r>
      <w:r w:rsidRPr="005C3D82">
        <w:rPr>
          <w:rFonts w:eastAsiaTheme="minorHAnsi" w:cs="Arial"/>
          <w:color w:val="404040" w:themeColor="text1" w:themeTint="BF"/>
          <w:sz w:val="22"/>
          <w:szCs w:val="22"/>
          <w:lang w:eastAsia="en-US"/>
        </w:rPr>
        <w:t xml:space="preserve"> je Objednatel oprávněn požadovat a Poskytovatel povinen zaplatit smluvní pokutu ve výši </w:t>
      </w:r>
      <w:proofErr w:type="gramStart"/>
      <w:r w:rsidR="0064537D" w:rsidRPr="005C3D82">
        <w:rPr>
          <w:rFonts w:eastAsiaTheme="minorHAnsi" w:cs="Arial"/>
          <w:color w:val="404040" w:themeColor="text1" w:themeTint="BF"/>
          <w:sz w:val="22"/>
          <w:szCs w:val="22"/>
          <w:lang w:eastAsia="en-US"/>
        </w:rPr>
        <w:t>4</w:t>
      </w:r>
      <w:r w:rsidRPr="005C3D82">
        <w:rPr>
          <w:rFonts w:eastAsiaTheme="minorHAnsi" w:cs="Arial"/>
          <w:color w:val="404040" w:themeColor="text1" w:themeTint="BF"/>
          <w:sz w:val="22"/>
          <w:szCs w:val="22"/>
          <w:lang w:eastAsia="en-US"/>
        </w:rPr>
        <w:t>.000,-</w:t>
      </w:r>
      <w:proofErr w:type="gramEnd"/>
      <w:r w:rsidRPr="005C3D82">
        <w:rPr>
          <w:rFonts w:eastAsiaTheme="minorHAnsi" w:cs="Arial"/>
          <w:color w:val="404040" w:themeColor="text1" w:themeTint="BF"/>
          <w:sz w:val="22"/>
          <w:szCs w:val="22"/>
          <w:lang w:eastAsia="en-US"/>
        </w:rPr>
        <w:t xml:space="preserve"> Kč (slovy: </w:t>
      </w:r>
      <w:r w:rsidR="00C92BAD" w:rsidRPr="005C3D82">
        <w:rPr>
          <w:rFonts w:eastAsiaTheme="minorHAnsi" w:cs="Arial"/>
          <w:color w:val="404040" w:themeColor="text1" w:themeTint="BF"/>
          <w:sz w:val="22"/>
          <w:szCs w:val="22"/>
          <w:lang w:eastAsia="en-US"/>
        </w:rPr>
        <w:t xml:space="preserve">čtyři </w:t>
      </w:r>
      <w:r w:rsidRPr="005C3D82">
        <w:rPr>
          <w:rFonts w:eastAsiaTheme="minorHAnsi" w:cs="Arial"/>
          <w:color w:val="404040" w:themeColor="text1" w:themeTint="BF"/>
          <w:sz w:val="22"/>
          <w:szCs w:val="22"/>
          <w:lang w:eastAsia="en-US"/>
        </w:rPr>
        <w:t>tisíc</w:t>
      </w:r>
      <w:r w:rsidR="00C92BAD" w:rsidRPr="005C3D82">
        <w:rPr>
          <w:rFonts w:eastAsiaTheme="minorHAnsi" w:cs="Arial"/>
          <w:color w:val="404040" w:themeColor="text1" w:themeTint="BF"/>
          <w:sz w:val="22"/>
          <w:szCs w:val="22"/>
          <w:lang w:eastAsia="en-US"/>
        </w:rPr>
        <w:t>e</w:t>
      </w:r>
      <w:r w:rsidRPr="005C3D82">
        <w:rPr>
          <w:rFonts w:eastAsiaTheme="minorHAnsi" w:cs="Arial"/>
          <w:color w:val="404040" w:themeColor="text1" w:themeTint="BF"/>
          <w:sz w:val="22"/>
          <w:szCs w:val="22"/>
          <w:lang w:eastAsia="en-US"/>
        </w:rPr>
        <w:t xml:space="preserve"> korun českých) za každý i započatý kalendářní den prodlení.</w:t>
      </w:r>
    </w:p>
    <w:p w14:paraId="7B38D7AC" w14:textId="3BC749B4" w:rsidR="00D56AD0" w:rsidRPr="00295458" w:rsidRDefault="00D56AD0" w:rsidP="00DE117F">
      <w:pPr>
        <w:pStyle w:val="Odstavecseseznamem"/>
        <w:numPr>
          <w:ilvl w:val="1"/>
          <w:numId w:val="7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5C3D82">
        <w:rPr>
          <w:rFonts w:eastAsiaTheme="minorEastAsia" w:cs="Arial"/>
          <w:color w:val="404040" w:themeColor="text1" w:themeTint="BF"/>
          <w:sz w:val="22"/>
          <w:szCs w:val="22"/>
          <w:lang w:eastAsia="en-US"/>
        </w:rPr>
        <w:t>V případě prodlení Poskytovatele s reakcí na nahlášení vady / incidentu v maximální době odezvy uvedené v tabulce obsažené v </w:t>
      </w:r>
      <w:r w:rsidRPr="00295458">
        <w:rPr>
          <w:rFonts w:eastAsiaTheme="minorEastAsia" w:cs="Arial"/>
          <w:color w:val="404040" w:themeColor="text1" w:themeTint="BF"/>
          <w:sz w:val="22"/>
          <w:szCs w:val="22"/>
          <w:lang w:eastAsia="en-US"/>
        </w:rPr>
        <w:t xml:space="preserve">čl. </w:t>
      </w:r>
      <w:r w:rsidR="008241BD">
        <w:rPr>
          <w:rFonts w:eastAsiaTheme="minorEastAsia" w:cs="Arial"/>
          <w:color w:val="404040" w:themeColor="text1" w:themeTint="BF"/>
          <w:sz w:val="22"/>
          <w:szCs w:val="22"/>
          <w:lang w:eastAsia="en-US"/>
        </w:rPr>
        <w:t>5</w:t>
      </w:r>
      <w:r w:rsidRPr="00295458">
        <w:rPr>
          <w:rFonts w:eastAsiaTheme="minorEastAsia" w:cs="Arial"/>
          <w:color w:val="404040" w:themeColor="text1" w:themeTint="BF"/>
          <w:sz w:val="22"/>
          <w:szCs w:val="22"/>
          <w:lang w:eastAsia="en-US"/>
        </w:rPr>
        <w:t xml:space="preserve"> odst. </w:t>
      </w:r>
      <w:r w:rsidR="008241BD">
        <w:rPr>
          <w:rFonts w:eastAsiaTheme="minorEastAsia" w:cs="Arial"/>
          <w:color w:val="404040" w:themeColor="text1" w:themeTint="BF"/>
          <w:sz w:val="22"/>
          <w:szCs w:val="22"/>
          <w:lang w:eastAsia="en-US"/>
        </w:rPr>
        <w:t>5</w:t>
      </w:r>
      <w:r w:rsidRPr="00295458">
        <w:rPr>
          <w:rFonts w:eastAsiaTheme="minorEastAsia" w:cs="Arial"/>
          <w:color w:val="404040" w:themeColor="text1" w:themeTint="BF"/>
          <w:sz w:val="22"/>
          <w:szCs w:val="22"/>
          <w:lang w:eastAsia="en-US"/>
        </w:rPr>
        <w:t xml:space="preserve">.2 Smlouvy je Objednatel oprávněn požadovat a Poskytovatel povinen zaplatit smluvní pokutu ve výši </w:t>
      </w:r>
      <w:r w:rsidR="000A58FD" w:rsidRPr="00295458">
        <w:rPr>
          <w:rFonts w:eastAsiaTheme="minorEastAsia" w:cs="Arial"/>
          <w:color w:val="404040" w:themeColor="text1" w:themeTint="BF"/>
          <w:sz w:val="22"/>
          <w:szCs w:val="22"/>
          <w:lang w:eastAsia="en-US"/>
        </w:rPr>
        <w:t>500</w:t>
      </w:r>
      <w:r w:rsidRPr="00295458">
        <w:rPr>
          <w:rFonts w:eastAsiaTheme="minorEastAsia" w:cs="Arial"/>
          <w:color w:val="404040" w:themeColor="text1" w:themeTint="BF"/>
          <w:sz w:val="22"/>
          <w:szCs w:val="22"/>
          <w:lang w:eastAsia="en-US"/>
        </w:rPr>
        <w:t xml:space="preserve">,- Kč (slovy: </w:t>
      </w:r>
      <w:r w:rsidR="000A58FD" w:rsidRPr="00295458">
        <w:rPr>
          <w:rFonts w:eastAsiaTheme="minorEastAsia" w:cs="Arial"/>
          <w:color w:val="404040" w:themeColor="text1" w:themeTint="BF"/>
          <w:sz w:val="22"/>
          <w:szCs w:val="22"/>
          <w:lang w:eastAsia="en-US"/>
        </w:rPr>
        <w:t>pět se</w:t>
      </w:r>
      <w:r w:rsidR="00963578" w:rsidRPr="00295458">
        <w:rPr>
          <w:rFonts w:eastAsiaTheme="minorEastAsia" w:cs="Arial"/>
          <w:color w:val="404040" w:themeColor="text1" w:themeTint="BF"/>
          <w:sz w:val="22"/>
          <w:szCs w:val="22"/>
          <w:lang w:eastAsia="en-US"/>
        </w:rPr>
        <w:t xml:space="preserve">t </w:t>
      </w:r>
      <w:r w:rsidRPr="00295458">
        <w:rPr>
          <w:rFonts w:eastAsiaTheme="minorEastAsia" w:cs="Arial"/>
          <w:color w:val="404040" w:themeColor="text1" w:themeTint="BF"/>
          <w:sz w:val="22"/>
          <w:szCs w:val="22"/>
          <w:lang w:eastAsia="en-US"/>
        </w:rPr>
        <w:t>korun českých) za </w:t>
      </w:r>
      <w:r w:rsidR="000A58FD" w:rsidRPr="00295458">
        <w:rPr>
          <w:rFonts w:eastAsiaTheme="minorEastAsia" w:cs="Arial"/>
          <w:color w:val="404040" w:themeColor="text1" w:themeTint="BF"/>
          <w:sz w:val="22"/>
          <w:szCs w:val="22"/>
          <w:lang w:eastAsia="en-US"/>
        </w:rPr>
        <w:t>ka</w:t>
      </w:r>
      <w:r w:rsidR="00C5423E" w:rsidRPr="00295458">
        <w:rPr>
          <w:rFonts w:eastAsiaTheme="minorEastAsia" w:cs="Arial"/>
          <w:color w:val="404040" w:themeColor="text1" w:themeTint="BF"/>
          <w:sz w:val="22"/>
          <w:szCs w:val="22"/>
          <w:lang w:eastAsia="en-US"/>
        </w:rPr>
        <w:t>ždou započatou hodinu</w:t>
      </w:r>
      <w:r w:rsidR="00637D71" w:rsidRPr="00295458">
        <w:rPr>
          <w:rFonts w:eastAsiaTheme="minorEastAsia" w:cs="Arial"/>
          <w:color w:val="404040" w:themeColor="text1" w:themeTint="BF"/>
          <w:sz w:val="22"/>
          <w:szCs w:val="22"/>
          <w:lang w:eastAsia="en-US"/>
        </w:rPr>
        <w:t xml:space="preserve"> prodlení</w:t>
      </w:r>
      <w:r w:rsidRPr="00295458">
        <w:rPr>
          <w:rFonts w:eastAsiaTheme="minorEastAsia" w:cs="Arial"/>
          <w:color w:val="404040" w:themeColor="text1" w:themeTint="BF"/>
          <w:sz w:val="22"/>
          <w:szCs w:val="22"/>
          <w:lang w:eastAsia="en-US"/>
        </w:rPr>
        <w:t>.</w:t>
      </w:r>
      <w:r w:rsidR="00E31821">
        <w:rPr>
          <w:rFonts w:eastAsiaTheme="minorEastAsia" w:cs="Arial"/>
          <w:color w:val="404040" w:themeColor="text1" w:themeTint="BF"/>
          <w:sz w:val="22"/>
          <w:szCs w:val="22"/>
          <w:lang w:eastAsia="en-US"/>
        </w:rPr>
        <w:t xml:space="preserve"> </w:t>
      </w:r>
      <w:r w:rsidR="002610AD">
        <w:rPr>
          <w:rFonts w:eastAsiaTheme="minorEastAsia" w:cs="Arial"/>
          <w:color w:val="404040" w:themeColor="text1" w:themeTint="BF"/>
          <w:sz w:val="22"/>
          <w:szCs w:val="22"/>
          <w:lang w:eastAsia="en-US"/>
        </w:rPr>
        <w:t xml:space="preserve">Výše smluvní pokuty </w:t>
      </w:r>
      <w:r w:rsidR="001E594A">
        <w:rPr>
          <w:rFonts w:eastAsiaTheme="minorEastAsia" w:cs="Arial"/>
          <w:color w:val="404040" w:themeColor="text1" w:themeTint="BF"/>
          <w:sz w:val="22"/>
          <w:szCs w:val="22"/>
          <w:lang w:eastAsia="en-US"/>
        </w:rPr>
        <w:t xml:space="preserve">za veškerá porušení </w:t>
      </w:r>
      <w:r w:rsidR="00C956EE">
        <w:rPr>
          <w:rFonts w:eastAsiaTheme="minorEastAsia" w:cs="Arial"/>
          <w:color w:val="404040" w:themeColor="text1" w:themeTint="BF"/>
          <w:sz w:val="22"/>
          <w:szCs w:val="22"/>
          <w:lang w:eastAsia="en-US"/>
        </w:rPr>
        <w:t xml:space="preserve">předmětné </w:t>
      </w:r>
      <w:r w:rsidR="001E594A">
        <w:rPr>
          <w:rFonts w:eastAsiaTheme="minorEastAsia" w:cs="Arial"/>
          <w:color w:val="404040" w:themeColor="text1" w:themeTint="BF"/>
          <w:sz w:val="22"/>
          <w:szCs w:val="22"/>
          <w:lang w:eastAsia="en-US"/>
        </w:rPr>
        <w:t xml:space="preserve">povinnosti </w:t>
      </w:r>
      <w:r w:rsidR="00603D58">
        <w:rPr>
          <w:rFonts w:eastAsiaTheme="minorEastAsia" w:cs="Arial"/>
          <w:color w:val="404040" w:themeColor="text1" w:themeTint="BF"/>
          <w:sz w:val="22"/>
          <w:szCs w:val="22"/>
          <w:lang w:eastAsia="en-US"/>
        </w:rPr>
        <w:t>může činit maximálně 50</w:t>
      </w:r>
      <w:r w:rsidR="00895768">
        <w:rPr>
          <w:rFonts w:eastAsiaTheme="minorEastAsia" w:cs="Arial"/>
          <w:color w:val="404040" w:themeColor="text1" w:themeTint="BF"/>
          <w:sz w:val="22"/>
          <w:szCs w:val="22"/>
          <w:lang w:eastAsia="en-US"/>
        </w:rPr>
        <w:t xml:space="preserve"> </w:t>
      </w:r>
      <w:r w:rsidR="00603D58">
        <w:rPr>
          <w:rFonts w:eastAsiaTheme="minorEastAsia" w:cs="Arial"/>
          <w:color w:val="404040" w:themeColor="text1" w:themeTint="BF"/>
          <w:sz w:val="22"/>
          <w:szCs w:val="22"/>
          <w:lang w:eastAsia="en-US"/>
        </w:rPr>
        <w:t xml:space="preserve">% z </w:t>
      </w:r>
      <w:r w:rsidR="00C956EE">
        <w:rPr>
          <w:rFonts w:eastAsiaTheme="minorEastAsia" w:cs="Arial"/>
          <w:color w:val="404040" w:themeColor="text1" w:themeTint="BF"/>
          <w:sz w:val="22"/>
          <w:szCs w:val="22"/>
          <w:lang w:eastAsia="en-US"/>
        </w:rPr>
        <w:t>celkov</w:t>
      </w:r>
      <w:r w:rsidR="00603D58">
        <w:rPr>
          <w:rFonts w:eastAsiaTheme="minorEastAsia" w:cs="Arial"/>
          <w:color w:val="404040" w:themeColor="text1" w:themeTint="BF"/>
          <w:sz w:val="22"/>
          <w:szCs w:val="22"/>
          <w:lang w:eastAsia="en-US"/>
        </w:rPr>
        <w:t>é</w:t>
      </w:r>
      <w:r w:rsidR="00C956EE">
        <w:rPr>
          <w:rFonts w:eastAsiaTheme="minorEastAsia" w:cs="Arial"/>
          <w:color w:val="404040" w:themeColor="text1" w:themeTint="BF"/>
          <w:sz w:val="22"/>
          <w:szCs w:val="22"/>
          <w:lang w:eastAsia="en-US"/>
        </w:rPr>
        <w:t xml:space="preserve"> cen</w:t>
      </w:r>
      <w:r w:rsidR="00603D58">
        <w:rPr>
          <w:rFonts w:eastAsiaTheme="minorEastAsia" w:cs="Arial"/>
          <w:color w:val="404040" w:themeColor="text1" w:themeTint="BF"/>
          <w:sz w:val="22"/>
          <w:szCs w:val="22"/>
          <w:lang w:eastAsia="en-US"/>
        </w:rPr>
        <w:t>y</w:t>
      </w:r>
      <w:r w:rsidR="00C956EE">
        <w:rPr>
          <w:rFonts w:eastAsiaTheme="minorEastAsia" w:cs="Arial"/>
          <w:color w:val="404040" w:themeColor="text1" w:themeTint="BF"/>
          <w:sz w:val="22"/>
          <w:szCs w:val="22"/>
          <w:lang w:eastAsia="en-US"/>
        </w:rPr>
        <w:t xml:space="preserve"> za poskytování Podpory</w:t>
      </w:r>
      <w:r w:rsidR="002C2569">
        <w:rPr>
          <w:rFonts w:eastAsiaTheme="minorEastAsia" w:cs="Arial"/>
          <w:color w:val="404040" w:themeColor="text1" w:themeTint="BF"/>
          <w:sz w:val="22"/>
          <w:szCs w:val="22"/>
          <w:lang w:eastAsia="en-US"/>
        </w:rPr>
        <w:t xml:space="preserve">, tj. </w:t>
      </w:r>
      <w:r w:rsidR="00B71D04">
        <w:rPr>
          <w:rFonts w:eastAsiaTheme="minorEastAsia" w:cs="Arial"/>
          <w:color w:val="404040" w:themeColor="text1" w:themeTint="BF"/>
          <w:sz w:val="22"/>
          <w:szCs w:val="22"/>
          <w:lang w:eastAsia="en-US"/>
        </w:rPr>
        <w:t>ze součtu cen za poskytování Podpory / měsíc</w:t>
      </w:r>
      <w:r w:rsidR="002C2569">
        <w:rPr>
          <w:rFonts w:eastAsiaTheme="minorEastAsia" w:cs="Arial"/>
          <w:color w:val="404040" w:themeColor="text1" w:themeTint="BF"/>
          <w:sz w:val="22"/>
          <w:szCs w:val="22"/>
          <w:lang w:eastAsia="en-US"/>
        </w:rPr>
        <w:t xml:space="preserve">. </w:t>
      </w:r>
    </w:p>
    <w:p w14:paraId="22DDE025" w14:textId="666ECF0A" w:rsidR="00D56AD0" w:rsidRPr="005C3D82" w:rsidRDefault="00D56AD0" w:rsidP="00DE117F">
      <w:pPr>
        <w:pStyle w:val="Odstavecseseznamem"/>
        <w:numPr>
          <w:ilvl w:val="1"/>
          <w:numId w:val="73"/>
        </w:numPr>
        <w:spacing w:after="120" w:line="312" w:lineRule="auto"/>
        <w:ind w:left="567" w:hanging="567"/>
        <w:contextualSpacing w:val="0"/>
        <w:jc w:val="both"/>
        <w:rPr>
          <w:rFonts w:eastAsiaTheme="minorEastAsia" w:cs="Arial"/>
          <w:color w:val="404040" w:themeColor="text1" w:themeTint="BF"/>
          <w:sz w:val="22"/>
          <w:szCs w:val="22"/>
          <w:lang w:eastAsia="en-US"/>
        </w:rPr>
      </w:pPr>
      <w:r w:rsidRPr="00295458">
        <w:rPr>
          <w:rFonts w:eastAsiaTheme="minorEastAsia" w:cs="Arial"/>
          <w:color w:val="404040" w:themeColor="text1" w:themeTint="BF"/>
          <w:sz w:val="22"/>
          <w:szCs w:val="22"/>
          <w:lang w:eastAsia="en-US"/>
        </w:rPr>
        <w:t xml:space="preserve">V případě prodlení </w:t>
      </w:r>
      <w:r w:rsidR="008936F3" w:rsidRPr="00295458">
        <w:rPr>
          <w:rFonts w:eastAsiaTheme="minorEastAsia" w:cs="Arial"/>
          <w:color w:val="404040" w:themeColor="text1" w:themeTint="BF"/>
          <w:sz w:val="22"/>
          <w:szCs w:val="22"/>
          <w:lang w:eastAsia="en-US"/>
        </w:rPr>
        <w:t>Poskytovatele</w:t>
      </w:r>
      <w:r w:rsidRPr="00295458">
        <w:rPr>
          <w:rFonts w:eastAsiaTheme="minorEastAsia" w:cs="Arial"/>
          <w:color w:val="404040" w:themeColor="text1" w:themeTint="BF"/>
          <w:sz w:val="22"/>
          <w:szCs w:val="22"/>
          <w:lang w:eastAsia="en-US"/>
        </w:rPr>
        <w:t xml:space="preserve"> s </w:t>
      </w:r>
      <w:r w:rsidR="008936F3" w:rsidRPr="00295458">
        <w:rPr>
          <w:rFonts w:eastAsiaTheme="minorEastAsia" w:cs="Arial"/>
          <w:color w:val="404040" w:themeColor="text1" w:themeTint="BF"/>
          <w:sz w:val="22"/>
          <w:szCs w:val="22"/>
          <w:lang w:eastAsia="en-US"/>
        </w:rPr>
        <w:t>odstraněním</w:t>
      </w:r>
      <w:r w:rsidRPr="00295458">
        <w:rPr>
          <w:rFonts w:eastAsiaTheme="minorEastAsia" w:cs="Arial"/>
          <w:color w:val="404040" w:themeColor="text1" w:themeTint="BF"/>
          <w:sz w:val="22"/>
          <w:szCs w:val="22"/>
          <w:lang w:eastAsia="en-US"/>
        </w:rPr>
        <w:t xml:space="preserve"> vady / incidentu v </w:t>
      </w:r>
      <w:r w:rsidR="008936F3" w:rsidRPr="00295458">
        <w:rPr>
          <w:rFonts w:cs="Arial"/>
          <w:color w:val="404040" w:themeColor="text1" w:themeTint="BF"/>
          <w:sz w:val="22"/>
          <w:szCs w:val="22"/>
        </w:rPr>
        <w:t>limitní době odstranění vady / incidentu</w:t>
      </w:r>
      <w:r w:rsidR="008936F3" w:rsidRPr="00295458">
        <w:rPr>
          <w:rFonts w:eastAsiaTheme="minorEastAsia" w:cs="Arial"/>
          <w:color w:val="404040" w:themeColor="text1" w:themeTint="BF"/>
          <w:sz w:val="22"/>
          <w:szCs w:val="22"/>
          <w:lang w:eastAsia="en-US"/>
        </w:rPr>
        <w:t xml:space="preserve"> </w:t>
      </w:r>
      <w:r w:rsidRPr="00295458">
        <w:rPr>
          <w:rFonts w:eastAsiaTheme="minorEastAsia" w:cs="Arial"/>
          <w:color w:val="404040" w:themeColor="text1" w:themeTint="BF"/>
          <w:sz w:val="22"/>
          <w:szCs w:val="22"/>
          <w:lang w:eastAsia="en-US"/>
        </w:rPr>
        <w:t xml:space="preserve">uvedené v tabulce obsažené </w:t>
      </w:r>
      <w:r w:rsidR="008936F3" w:rsidRPr="00295458">
        <w:rPr>
          <w:rFonts w:eastAsiaTheme="minorEastAsia" w:cs="Arial"/>
          <w:color w:val="404040" w:themeColor="text1" w:themeTint="BF"/>
          <w:sz w:val="22"/>
          <w:szCs w:val="22"/>
          <w:lang w:eastAsia="en-US"/>
        </w:rPr>
        <w:t xml:space="preserve">v čl. </w:t>
      </w:r>
      <w:r w:rsidR="008241BD">
        <w:rPr>
          <w:rFonts w:eastAsiaTheme="minorEastAsia" w:cs="Arial"/>
          <w:color w:val="404040" w:themeColor="text1" w:themeTint="BF"/>
          <w:sz w:val="22"/>
          <w:szCs w:val="22"/>
          <w:lang w:eastAsia="en-US"/>
        </w:rPr>
        <w:t>5</w:t>
      </w:r>
      <w:r w:rsidR="008936F3" w:rsidRPr="00295458">
        <w:rPr>
          <w:rFonts w:eastAsiaTheme="minorEastAsia" w:cs="Arial"/>
          <w:color w:val="404040" w:themeColor="text1" w:themeTint="BF"/>
          <w:sz w:val="22"/>
          <w:szCs w:val="22"/>
          <w:lang w:eastAsia="en-US"/>
        </w:rPr>
        <w:t xml:space="preserve"> odst. </w:t>
      </w:r>
      <w:r w:rsidR="008241BD">
        <w:rPr>
          <w:rFonts w:eastAsiaTheme="minorEastAsia" w:cs="Arial"/>
          <w:color w:val="404040" w:themeColor="text1" w:themeTint="BF"/>
          <w:sz w:val="22"/>
          <w:szCs w:val="22"/>
          <w:lang w:eastAsia="en-US"/>
        </w:rPr>
        <w:t>5</w:t>
      </w:r>
      <w:r w:rsidR="008936F3" w:rsidRPr="00295458">
        <w:rPr>
          <w:rFonts w:eastAsiaTheme="minorEastAsia" w:cs="Arial"/>
          <w:color w:val="404040" w:themeColor="text1" w:themeTint="BF"/>
          <w:sz w:val="22"/>
          <w:szCs w:val="22"/>
          <w:lang w:eastAsia="en-US"/>
        </w:rPr>
        <w:t xml:space="preserve">.2 </w:t>
      </w:r>
      <w:r w:rsidRPr="00295458">
        <w:rPr>
          <w:rFonts w:eastAsiaTheme="minorEastAsia" w:cs="Arial"/>
          <w:color w:val="404040" w:themeColor="text1" w:themeTint="BF"/>
          <w:sz w:val="22"/>
          <w:szCs w:val="22"/>
          <w:lang w:eastAsia="en-US"/>
        </w:rPr>
        <w:t>Smlouvy je</w:t>
      </w:r>
      <w:r w:rsidR="00F32B0B" w:rsidRPr="00295458">
        <w:rPr>
          <w:rFonts w:eastAsiaTheme="minorEastAsia" w:cs="Arial"/>
          <w:color w:val="404040" w:themeColor="text1" w:themeTint="BF"/>
          <w:sz w:val="22"/>
          <w:szCs w:val="22"/>
          <w:lang w:eastAsia="en-US"/>
        </w:rPr>
        <w:t> </w:t>
      </w:r>
      <w:r w:rsidRPr="00295458">
        <w:rPr>
          <w:rFonts w:eastAsiaTheme="minorEastAsia" w:cs="Arial"/>
          <w:color w:val="404040" w:themeColor="text1" w:themeTint="BF"/>
          <w:sz w:val="22"/>
          <w:szCs w:val="22"/>
          <w:lang w:eastAsia="en-US"/>
        </w:rPr>
        <w:t xml:space="preserve">Objednatel oprávněn požadovat a </w:t>
      </w:r>
      <w:r w:rsidR="008936F3" w:rsidRPr="00295458">
        <w:rPr>
          <w:rFonts w:eastAsiaTheme="minorEastAsia" w:cs="Arial"/>
          <w:color w:val="404040" w:themeColor="text1" w:themeTint="BF"/>
          <w:sz w:val="22"/>
          <w:szCs w:val="22"/>
          <w:lang w:eastAsia="en-US"/>
        </w:rPr>
        <w:t>Poskytovatel</w:t>
      </w:r>
      <w:r w:rsidRPr="00295458">
        <w:rPr>
          <w:rFonts w:eastAsiaTheme="minorEastAsia" w:cs="Arial"/>
          <w:color w:val="404040" w:themeColor="text1" w:themeTint="BF"/>
          <w:sz w:val="22"/>
          <w:szCs w:val="22"/>
          <w:lang w:eastAsia="en-US"/>
        </w:rPr>
        <w:t xml:space="preserve"> povinen</w:t>
      </w:r>
      <w:r w:rsidRPr="005C3D82">
        <w:rPr>
          <w:rFonts w:eastAsiaTheme="minorEastAsia" w:cs="Arial"/>
          <w:color w:val="404040" w:themeColor="text1" w:themeTint="BF"/>
          <w:sz w:val="22"/>
          <w:szCs w:val="22"/>
          <w:lang w:eastAsia="en-US"/>
        </w:rPr>
        <w:t xml:space="preserve"> zaplatit smluvní pokutu ve</w:t>
      </w:r>
      <w:r w:rsidR="007739CF" w:rsidRPr="005C3D82">
        <w:rPr>
          <w:rFonts w:eastAsiaTheme="minorEastAsia" w:cs="Arial"/>
          <w:color w:val="404040" w:themeColor="text1" w:themeTint="BF"/>
          <w:sz w:val="22"/>
          <w:szCs w:val="22"/>
          <w:lang w:eastAsia="en-US"/>
        </w:rPr>
        <w:t> </w:t>
      </w:r>
      <w:r w:rsidRPr="005C3D82">
        <w:rPr>
          <w:rFonts w:eastAsiaTheme="minorEastAsia" w:cs="Arial"/>
          <w:color w:val="404040" w:themeColor="text1" w:themeTint="BF"/>
          <w:sz w:val="22"/>
          <w:szCs w:val="22"/>
          <w:lang w:eastAsia="en-US"/>
        </w:rPr>
        <w:t xml:space="preserve">výši </w:t>
      </w:r>
      <w:r w:rsidR="001277C7" w:rsidRPr="005C3D82">
        <w:rPr>
          <w:rFonts w:eastAsiaTheme="minorEastAsia" w:cs="Arial"/>
          <w:color w:val="404040" w:themeColor="text1" w:themeTint="BF"/>
          <w:sz w:val="22"/>
          <w:szCs w:val="22"/>
          <w:lang w:eastAsia="en-US"/>
        </w:rPr>
        <w:t>4 000</w:t>
      </w:r>
      <w:r w:rsidR="00326DF6" w:rsidRPr="005C3D82">
        <w:rPr>
          <w:rFonts w:eastAsiaTheme="minorEastAsia" w:cs="Arial"/>
          <w:color w:val="404040" w:themeColor="text1" w:themeTint="BF"/>
          <w:sz w:val="22"/>
          <w:szCs w:val="22"/>
          <w:lang w:eastAsia="en-US"/>
        </w:rPr>
        <w:t>,</w:t>
      </w:r>
      <w:r w:rsidRPr="005C3D82">
        <w:rPr>
          <w:rFonts w:eastAsiaTheme="minorEastAsia" w:cs="Arial"/>
          <w:color w:val="404040" w:themeColor="text1" w:themeTint="BF"/>
          <w:sz w:val="22"/>
          <w:szCs w:val="22"/>
          <w:lang w:eastAsia="en-US"/>
        </w:rPr>
        <w:t xml:space="preserve">- Kč (slovy: </w:t>
      </w:r>
      <w:r w:rsidR="00305532" w:rsidRPr="005C3D82">
        <w:rPr>
          <w:rFonts w:eastAsiaTheme="minorEastAsia" w:cs="Arial"/>
          <w:color w:val="404040" w:themeColor="text1" w:themeTint="BF"/>
          <w:sz w:val="22"/>
          <w:szCs w:val="22"/>
          <w:lang w:eastAsia="en-US"/>
        </w:rPr>
        <w:t>čtyři tisíce</w:t>
      </w:r>
      <w:r w:rsidR="00963578" w:rsidRPr="005C3D82">
        <w:rPr>
          <w:rFonts w:eastAsiaTheme="minorEastAsia" w:cs="Arial"/>
          <w:color w:val="404040" w:themeColor="text1" w:themeTint="BF"/>
          <w:sz w:val="22"/>
          <w:szCs w:val="22"/>
          <w:lang w:eastAsia="en-US"/>
        </w:rPr>
        <w:t xml:space="preserve"> </w:t>
      </w:r>
      <w:r w:rsidRPr="005C3D82">
        <w:rPr>
          <w:rFonts w:eastAsiaTheme="minorEastAsia" w:cs="Arial"/>
          <w:color w:val="404040" w:themeColor="text1" w:themeTint="BF"/>
          <w:sz w:val="22"/>
          <w:szCs w:val="22"/>
          <w:lang w:eastAsia="en-US"/>
        </w:rPr>
        <w:t xml:space="preserve">korun českých) za </w:t>
      </w:r>
      <w:r w:rsidR="00305532" w:rsidRPr="005C3D82">
        <w:rPr>
          <w:rFonts w:eastAsiaTheme="minorEastAsia" w:cs="Arial"/>
          <w:color w:val="404040" w:themeColor="text1" w:themeTint="BF"/>
          <w:sz w:val="22"/>
          <w:szCs w:val="22"/>
          <w:lang w:eastAsia="en-US"/>
        </w:rPr>
        <w:t>každý započatý</w:t>
      </w:r>
      <w:r w:rsidR="00637D71" w:rsidRPr="005C3D82">
        <w:rPr>
          <w:rFonts w:eastAsiaTheme="minorEastAsia" w:cs="Arial"/>
          <w:color w:val="404040" w:themeColor="text1" w:themeTint="BF"/>
          <w:sz w:val="22"/>
          <w:szCs w:val="22"/>
          <w:lang w:eastAsia="en-US"/>
        </w:rPr>
        <w:t xml:space="preserve"> </w:t>
      </w:r>
      <w:r w:rsidR="00963578" w:rsidRPr="005C3D82">
        <w:rPr>
          <w:rFonts w:eastAsiaTheme="minorEastAsia" w:cs="Arial"/>
          <w:color w:val="404040" w:themeColor="text1" w:themeTint="BF"/>
          <w:sz w:val="22"/>
          <w:szCs w:val="22"/>
          <w:lang w:eastAsia="en-US"/>
        </w:rPr>
        <w:t xml:space="preserve">kalendářní </w:t>
      </w:r>
      <w:r w:rsidR="00637D71" w:rsidRPr="005C3D82">
        <w:rPr>
          <w:rFonts w:eastAsiaTheme="minorEastAsia" w:cs="Arial"/>
          <w:color w:val="404040" w:themeColor="text1" w:themeTint="BF"/>
          <w:sz w:val="22"/>
          <w:szCs w:val="22"/>
          <w:lang w:eastAsia="en-US"/>
        </w:rPr>
        <w:t>den prodlení</w:t>
      </w:r>
      <w:r w:rsidR="00FD7D1D" w:rsidRPr="005C3D82">
        <w:rPr>
          <w:rFonts w:eastAsiaTheme="minorEastAsia" w:cs="Arial"/>
          <w:color w:val="404040" w:themeColor="text1" w:themeTint="BF"/>
          <w:sz w:val="22"/>
          <w:szCs w:val="22"/>
          <w:lang w:eastAsia="en-US"/>
        </w:rPr>
        <w:t>.</w:t>
      </w:r>
      <w:r w:rsidR="00834B13" w:rsidRPr="00834B13">
        <w:rPr>
          <w:rFonts w:eastAsiaTheme="minorEastAsia" w:cs="Arial"/>
          <w:color w:val="404040" w:themeColor="text1" w:themeTint="BF"/>
          <w:sz w:val="22"/>
          <w:szCs w:val="22"/>
          <w:lang w:eastAsia="en-US"/>
        </w:rPr>
        <w:t xml:space="preserve"> </w:t>
      </w:r>
      <w:r w:rsidR="00834B13">
        <w:rPr>
          <w:rFonts w:eastAsiaTheme="minorEastAsia" w:cs="Arial"/>
          <w:color w:val="404040" w:themeColor="text1" w:themeTint="BF"/>
          <w:sz w:val="22"/>
          <w:szCs w:val="22"/>
          <w:lang w:eastAsia="en-US"/>
        </w:rPr>
        <w:t xml:space="preserve">Výše smluvní pokuty za veškerá porušení předmětné povinnosti může činit maximálně 50 % z celkové ceny za poskytování Podpory, tj. </w:t>
      </w:r>
      <w:r w:rsidR="00E40EC9">
        <w:rPr>
          <w:rFonts w:eastAsiaTheme="minorEastAsia" w:cs="Arial"/>
          <w:color w:val="404040" w:themeColor="text1" w:themeTint="BF"/>
          <w:sz w:val="22"/>
          <w:szCs w:val="22"/>
          <w:lang w:eastAsia="en-US"/>
        </w:rPr>
        <w:t>ze součtu</w:t>
      </w:r>
      <w:r w:rsidR="00834B13">
        <w:rPr>
          <w:rFonts w:eastAsiaTheme="minorEastAsia" w:cs="Arial"/>
          <w:color w:val="404040" w:themeColor="text1" w:themeTint="BF"/>
          <w:sz w:val="22"/>
          <w:szCs w:val="22"/>
          <w:lang w:eastAsia="en-US"/>
        </w:rPr>
        <w:t xml:space="preserve"> cen za poskytování Podpory / měsíc.</w:t>
      </w:r>
    </w:p>
    <w:p w14:paraId="02CE2FA9" w14:textId="2EFABCE4" w:rsidR="00120615" w:rsidRPr="005C3D82" w:rsidRDefault="00120615"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V případě prodlení </w:t>
      </w:r>
      <w:r w:rsidR="00AD51C9"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s odstraněním </w:t>
      </w:r>
      <w:r w:rsidR="004364EA" w:rsidRPr="005C3D82">
        <w:rPr>
          <w:rFonts w:eastAsiaTheme="minorHAnsi" w:cs="Arial"/>
          <w:color w:val="404040" w:themeColor="text1" w:themeTint="BF"/>
          <w:sz w:val="22"/>
          <w:lang w:eastAsia="en-US"/>
        </w:rPr>
        <w:t>záručních vad</w:t>
      </w:r>
      <w:r w:rsidRPr="005C3D82">
        <w:rPr>
          <w:rFonts w:eastAsiaTheme="minorHAnsi" w:cs="Arial"/>
          <w:color w:val="404040" w:themeColor="text1" w:themeTint="BF"/>
          <w:sz w:val="22"/>
          <w:lang w:eastAsia="en-US"/>
        </w:rPr>
        <w:t xml:space="preserve"> v</w:t>
      </w:r>
      <w:r w:rsidR="005473F5" w:rsidRPr="005C3D82">
        <w:rPr>
          <w:rFonts w:eastAsiaTheme="minorHAnsi" w:cs="Arial"/>
          <w:color w:val="404040" w:themeColor="text1" w:themeTint="BF"/>
          <w:sz w:val="22"/>
          <w:lang w:eastAsia="en-US"/>
        </w:rPr>
        <w:t>e lhůtě</w:t>
      </w:r>
      <w:r w:rsidRPr="005C3D82">
        <w:rPr>
          <w:rFonts w:eastAsiaTheme="minorHAnsi" w:cs="Arial"/>
          <w:color w:val="404040" w:themeColor="text1" w:themeTint="BF"/>
          <w:sz w:val="22"/>
          <w:lang w:eastAsia="en-US"/>
        </w:rPr>
        <w:t xml:space="preserve"> stanovené v</w:t>
      </w:r>
      <w:r w:rsidR="004364EA" w:rsidRPr="005C3D82">
        <w:rPr>
          <w:rFonts w:eastAsiaTheme="minorHAnsi" w:cs="Arial"/>
          <w:color w:val="404040" w:themeColor="text1" w:themeTint="BF"/>
          <w:sz w:val="22"/>
          <w:lang w:eastAsia="en-US"/>
        </w:rPr>
        <w:t> čl.</w:t>
      </w:r>
      <w:r w:rsidR="00B76A29" w:rsidRPr="005C3D82">
        <w:rPr>
          <w:rFonts w:eastAsiaTheme="minorHAnsi" w:cs="Arial"/>
          <w:color w:val="404040" w:themeColor="text1" w:themeTint="BF"/>
          <w:sz w:val="22"/>
          <w:lang w:eastAsia="en-US"/>
        </w:rPr>
        <w:t> </w:t>
      </w:r>
      <w:r w:rsidR="00AD51C9" w:rsidRPr="005C3D82">
        <w:rPr>
          <w:rFonts w:eastAsiaTheme="minorHAnsi" w:cs="Arial"/>
          <w:color w:val="404040" w:themeColor="text1" w:themeTint="BF"/>
          <w:sz w:val="22"/>
          <w:lang w:eastAsia="en-US"/>
        </w:rPr>
        <w:t>1</w:t>
      </w:r>
      <w:r w:rsidR="008241BD">
        <w:rPr>
          <w:rFonts w:eastAsiaTheme="minorHAnsi" w:cs="Arial"/>
          <w:color w:val="404040" w:themeColor="text1" w:themeTint="BF"/>
          <w:sz w:val="22"/>
          <w:lang w:eastAsia="en-US"/>
        </w:rPr>
        <w:t>1</w:t>
      </w:r>
      <w:r w:rsidR="004364EA" w:rsidRPr="005C3D82">
        <w:rPr>
          <w:rFonts w:eastAsiaTheme="minorHAnsi" w:cs="Arial"/>
          <w:color w:val="404040" w:themeColor="text1" w:themeTint="BF"/>
          <w:sz w:val="22"/>
          <w:lang w:eastAsia="en-US"/>
        </w:rPr>
        <w:t xml:space="preserve"> odst. </w:t>
      </w:r>
      <w:r w:rsidR="00AD51C9" w:rsidRPr="005C3D82">
        <w:rPr>
          <w:rFonts w:eastAsiaTheme="minorHAnsi" w:cs="Arial"/>
          <w:color w:val="404040" w:themeColor="text1" w:themeTint="BF"/>
          <w:sz w:val="22"/>
          <w:lang w:eastAsia="en-US"/>
        </w:rPr>
        <w:t>1</w:t>
      </w:r>
      <w:r w:rsidR="008241BD">
        <w:rPr>
          <w:rFonts w:eastAsiaTheme="minorHAnsi" w:cs="Arial"/>
          <w:color w:val="404040" w:themeColor="text1" w:themeTint="BF"/>
          <w:sz w:val="22"/>
          <w:lang w:eastAsia="en-US"/>
        </w:rPr>
        <w:t>1</w:t>
      </w:r>
      <w:r w:rsidR="00AD51C9" w:rsidRPr="005C3D82">
        <w:rPr>
          <w:rFonts w:eastAsiaTheme="minorHAnsi" w:cs="Arial"/>
          <w:color w:val="404040" w:themeColor="text1" w:themeTint="BF"/>
          <w:sz w:val="22"/>
          <w:lang w:eastAsia="en-US"/>
        </w:rPr>
        <w:t>.3</w:t>
      </w:r>
      <w:r w:rsidRPr="005C3D82">
        <w:rPr>
          <w:rFonts w:eastAsiaTheme="minorHAnsi" w:cs="Arial"/>
          <w:color w:val="404040" w:themeColor="text1" w:themeTint="BF"/>
          <w:sz w:val="22"/>
          <w:lang w:eastAsia="en-US"/>
        </w:rPr>
        <w:t xml:space="preserve"> Smlouvy </w:t>
      </w:r>
      <w:r w:rsidR="005473F5" w:rsidRPr="005C3D82">
        <w:rPr>
          <w:rFonts w:eastAsiaTheme="minorHAnsi" w:cs="Arial"/>
          <w:color w:val="404040" w:themeColor="text1" w:themeTint="BF"/>
          <w:sz w:val="22"/>
          <w:szCs w:val="22"/>
          <w:lang w:eastAsia="en-US"/>
        </w:rPr>
        <w:t xml:space="preserve">je Objednatel oprávněn požadovat a Poskytovatel povinen zaplatit smluvní pokutu ve výši </w:t>
      </w:r>
      <w:proofErr w:type="gramStart"/>
      <w:r w:rsidRPr="005C3D82">
        <w:rPr>
          <w:rFonts w:eastAsiaTheme="minorHAnsi" w:cs="Arial"/>
          <w:color w:val="404040" w:themeColor="text1" w:themeTint="BF"/>
          <w:sz w:val="22"/>
          <w:lang w:eastAsia="en-US"/>
        </w:rPr>
        <w:t>10.000</w:t>
      </w:r>
      <w:r w:rsidR="009B7BBF" w:rsidRPr="005C3D82">
        <w:rPr>
          <w:rFonts w:eastAsiaTheme="minorHAnsi" w:cs="Arial"/>
          <w:color w:val="404040" w:themeColor="text1" w:themeTint="BF"/>
          <w:sz w:val="22"/>
          <w:lang w:eastAsia="en-US"/>
        </w:rPr>
        <w:t>,-</w:t>
      </w:r>
      <w:proofErr w:type="gramEnd"/>
      <w:r w:rsidRPr="005C3D82">
        <w:rPr>
          <w:rFonts w:eastAsiaTheme="minorHAnsi" w:cs="Arial"/>
          <w:color w:val="404040" w:themeColor="text1" w:themeTint="BF"/>
          <w:sz w:val="22"/>
          <w:lang w:eastAsia="en-US"/>
        </w:rPr>
        <w:t xml:space="preserve"> Kč </w:t>
      </w:r>
      <w:r w:rsidR="007A67BA" w:rsidRPr="005C3D82">
        <w:rPr>
          <w:rFonts w:eastAsiaTheme="minorHAnsi" w:cs="Arial"/>
          <w:color w:val="404040" w:themeColor="text1" w:themeTint="BF"/>
          <w:sz w:val="22"/>
          <w:szCs w:val="22"/>
          <w:lang w:eastAsia="en-US"/>
        </w:rPr>
        <w:t xml:space="preserve">(slovy: deset tisíc korun českých) </w:t>
      </w:r>
      <w:r w:rsidRPr="005C3D82">
        <w:rPr>
          <w:rFonts w:eastAsiaTheme="minorHAnsi" w:cs="Arial"/>
          <w:color w:val="404040" w:themeColor="text1" w:themeTint="BF"/>
          <w:sz w:val="22"/>
          <w:lang w:eastAsia="en-US"/>
        </w:rPr>
        <w:t>za každý i</w:t>
      </w:r>
      <w:r w:rsidR="00CB7012"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započatý </w:t>
      </w:r>
      <w:r w:rsidR="002D2CEF" w:rsidRPr="005C3D82">
        <w:rPr>
          <w:rFonts w:eastAsiaTheme="minorHAnsi" w:cs="Arial"/>
          <w:color w:val="404040" w:themeColor="text1" w:themeTint="BF"/>
          <w:sz w:val="22"/>
          <w:lang w:eastAsia="en-US"/>
        </w:rPr>
        <w:t xml:space="preserve">kalendářní </w:t>
      </w:r>
      <w:r w:rsidRPr="005C3D82">
        <w:rPr>
          <w:rFonts w:eastAsiaTheme="minorHAnsi" w:cs="Arial"/>
          <w:color w:val="404040" w:themeColor="text1" w:themeTint="BF"/>
          <w:sz w:val="22"/>
          <w:lang w:eastAsia="en-US"/>
        </w:rPr>
        <w:t>den prodlení.</w:t>
      </w:r>
    </w:p>
    <w:p w14:paraId="180188E0" w14:textId="5F163613" w:rsidR="0003321E" w:rsidRPr="005C3D82" w:rsidRDefault="0003321E"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V každém jednotlivém případě porušení závazku Poskytovatele k ochraně Důvěrných informací dle článku 1</w:t>
      </w:r>
      <w:r w:rsidR="008241BD">
        <w:rPr>
          <w:rFonts w:eastAsiaTheme="minorHAnsi" w:cs="Arial"/>
          <w:color w:val="404040" w:themeColor="text1" w:themeTint="BF"/>
          <w:sz w:val="22"/>
          <w:szCs w:val="22"/>
          <w:lang w:eastAsia="en-US"/>
        </w:rPr>
        <w:t>2</w:t>
      </w:r>
      <w:r w:rsidRPr="005C3D82">
        <w:rPr>
          <w:rFonts w:eastAsiaTheme="minorHAnsi" w:cs="Arial"/>
          <w:color w:val="404040" w:themeColor="text1" w:themeTint="BF"/>
          <w:sz w:val="22"/>
          <w:szCs w:val="22"/>
          <w:lang w:eastAsia="en-US"/>
        </w:rPr>
        <w:t xml:space="preserve"> této Smlouvy je Objednatel oprávněn požadovat a Poskytovatel povinen zaplatit smluvní pokutu ve výši </w:t>
      </w:r>
      <w:proofErr w:type="gramStart"/>
      <w:r w:rsidRPr="005C3D82">
        <w:rPr>
          <w:rFonts w:eastAsiaTheme="minorHAnsi" w:cs="Arial"/>
          <w:color w:val="404040" w:themeColor="text1" w:themeTint="BF"/>
          <w:sz w:val="22"/>
          <w:szCs w:val="22"/>
          <w:lang w:eastAsia="en-US"/>
        </w:rPr>
        <w:t>100.000,-</w:t>
      </w:r>
      <w:proofErr w:type="gramEnd"/>
      <w:r w:rsidRPr="005C3D82">
        <w:rPr>
          <w:rFonts w:eastAsiaTheme="minorHAnsi" w:cs="Arial"/>
          <w:color w:val="404040" w:themeColor="text1" w:themeTint="BF"/>
          <w:sz w:val="22"/>
          <w:szCs w:val="22"/>
          <w:lang w:eastAsia="en-US"/>
        </w:rPr>
        <w:t xml:space="preserve"> Kč (slovy: </w:t>
      </w:r>
      <w:r w:rsidR="00F04E20" w:rsidRPr="005C3D82">
        <w:rPr>
          <w:rFonts w:eastAsiaTheme="minorHAnsi" w:cs="Arial"/>
          <w:color w:val="404040" w:themeColor="text1" w:themeTint="BF"/>
          <w:sz w:val="22"/>
          <w:szCs w:val="22"/>
          <w:lang w:eastAsia="en-US"/>
        </w:rPr>
        <w:t>jedno</w:t>
      </w:r>
      <w:r w:rsidR="00295458">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sto tisíc korun českých).</w:t>
      </w:r>
    </w:p>
    <w:p w14:paraId="0DECB0FA" w14:textId="233FEED9" w:rsidR="0003321E" w:rsidRPr="005C3D82" w:rsidRDefault="0003321E"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V každém jednotlivém případě porušení povinnosti Poskytovatele při nakládání s osobními údaji dle článku 1</w:t>
      </w:r>
      <w:r w:rsidR="008241BD">
        <w:rPr>
          <w:rFonts w:eastAsiaTheme="minorHAnsi" w:cs="Arial"/>
          <w:color w:val="404040" w:themeColor="text1" w:themeTint="BF"/>
          <w:sz w:val="22"/>
          <w:szCs w:val="22"/>
          <w:lang w:eastAsia="en-US"/>
        </w:rPr>
        <w:t>3</w:t>
      </w:r>
      <w:r w:rsidRPr="005C3D82">
        <w:rPr>
          <w:rFonts w:eastAsiaTheme="minorHAnsi" w:cs="Arial"/>
          <w:color w:val="404040" w:themeColor="text1" w:themeTint="BF"/>
          <w:sz w:val="22"/>
          <w:szCs w:val="22"/>
          <w:lang w:eastAsia="en-US"/>
        </w:rPr>
        <w:t xml:space="preserve"> této Smlouvy je Objednatel oprávněn požadovat a Poskytovatel povinen zaplatit smluvní pokutu ve výši </w:t>
      </w:r>
      <w:proofErr w:type="gramStart"/>
      <w:r w:rsidRPr="005C3D82">
        <w:rPr>
          <w:rFonts w:eastAsiaTheme="minorHAnsi" w:cs="Arial"/>
          <w:color w:val="404040" w:themeColor="text1" w:themeTint="BF"/>
          <w:sz w:val="22"/>
          <w:szCs w:val="22"/>
          <w:lang w:eastAsia="en-US"/>
        </w:rPr>
        <w:t>100.000,-</w:t>
      </w:r>
      <w:proofErr w:type="gramEnd"/>
      <w:r w:rsidRPr="005C3D82">
        <w:rPr>
          <w:rFonts w:eastAsiaTheme="minorHAnsi" w:cs="Arial"/>
          <w:color w:val="404040" w:themeColor="text1" w:themeTint="BF"/>
          <w:sz w:val="22"/>
          <w:szCs w:val="22"/>
          <w:lang w:eastAsia="en-US"/>
        </w:rPr>
        <w:t xml:space="preserve"> Kč (slovy: </w:t>
      </w:r>
      <w:r w:rsidR="00F04E20" w:rsidRPr="005C3D82">
        <w:rPr>
          <w:rFonts w:eastAsiaTheme="minorHAnsi" w:cs="Arial"/>
          <w:color w:val="404040" w:themeColor="text1" w:themeTint="BF"/>
          <w:sz w:val="22"/>
          <w:szCs w:val="22"/>
          <w:lang w:eastAsia="en-US"/>
        </w:rPr>
        <w:t>jedno</w:t>
      </w:r>
      <w:r w:rsidR="00060BFB">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sto tisíc korun českých).</w:t>
      </w:r>
    </w:p>
    <w:p w14:paraId="1CBCF791" w14:textId="7E45AB1B" w:rsidR="00120615" w:rsidRPr="005C3D82" w:rsidRDefault="00120615"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V případě každého jednotlivého porušení povinnosti </w:t>
      </w:r>
      <w:r w:rsidR="00842A0E"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dle článku 1</w:t>
      </w:r>
      <w:r w:rsidR="008241BD">
        <w:rPr>
          <w:rFonts w:eastAsiaTheme="minorHAnsi" w:cs="Arial"/>
          <w:color w:val="404040" w:themeColor="text1" w:themeTint="BF"/>
          <w:sz w:val="22"/>
          <w:lang w:eastAsia="en-US"/>
        </w:rPr>
        <w:t>4</w:t>
      </w:r>
      <w:r w:rsidRPr="005C3D82">
        <w:rPr>
          <w:rFonts w:eastAsiaTheme="minorHAnsi" w:cs="Arial"/>
          <w:color w:val="404040" w:themeColor="text1" w:themeTint="BF"/>
          <w:sz w:val="22"/>
          <w:lang w:eastAsia="en-US"/>
        </w:rPr>
        <w:t>, stejně</w:t>
      </w:r>
      <w:r w:rsidR="00736281"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jako v případě porušení povinnosti dle článku 1</w:t>
      </w:r>
      <w:r w:rsidR="008241BD">
        <w:rPr>
          <w:rFonts w:eastAsiaTheme="minorHAnsi" w:cs="Arial"/>
          <w:color w:val="404040" w:themeColor="text1" w:themeTint="BF"/>
          <w:sz w:val="22"/>
          <w:lang w:eastAsia="en-US"/>
        </w:rPr>
        <w:t>5</w:t>
      </w:r>
      <w:r w:rsidRPr="005C3D82">
        <w:rPr>
          <w:rFonts w:eastAsiaTheme="minorHAnsi" w:cs="Arial"/>
          <w:color w:val="404040" w:themeColor="text1" w:themeTint="BF"/>
          <w:sz w:val="22"/>
          <w:lang w:eastAsia="en-US"/>
        </w:rPr>
        <w:t xml:space="preserve"> této Smlouvy, </w:t>
      </w:r>
      <w:r w:rsidR="0058269D" w:rsidRPr="005C3D82">
        <w:rPr>
          <w:rFonts w:eastAsiaTheme="minorHAnsi" w:cs="Arial"/>
          <w:color w:val="404040" w:themeColor="text1" w:themeTint="BF"/>
          <w:sz w:val="22"/>
          <w:szCs w:val="22"/>
          <w:lang w:eastAsia="en-US"/>
        </w:rPr>
        <w:t>je Objednatel oprávněn požadovat a Poskytovatel povinen zaplatit smluvní pokutu ve výši</w:t>
      </w:r>
      <w:r w:rsidRPr="005C3D82">
        <w:rPr>
          <w:rFonts w:eastAsiaTheme="minorHAnsi" w:cs="Arial"/>
          <w:color w:val="404040" w:themeColor="text1" w:themeTint="BF"/>
          <w:sz w:val="22"/>
          <w:lang w:eastAsia="en-US"/>
        </w:rPr>
        <w:t xml:space="preserve"> </w:t>
      </w:r>
      <w:proofErr w:type="gramStart"/>
      <w:r w:rsidRPr="005C3D82">
        <w:rPr>
          <w:rFonts w:eastAsiaTheme="minorHAnsi" w:cs="Arial"/>
          <w:color w:val="404040" w:themeColor="text1" w:themeTint="BF"/>
          <w:sz w:val="22"/>
          <w:lang w:eastAsia="en-US"/>
        </w:rPr>
        <w:t>20.000</w:t>
      </w:r>
      <w:r w:rsidR="0092420C" w:rsidRPr="005C3D82">
        <w:rPr>
          <w:rFonts w:eastAsiaTheme="minorHAnsi" w:cs="Arial"/>
          <w:color w:val="404040" w:themeColor="text1" w:themeTint="BF"/>
          <w:sz w:val="22"/>
          <w:lang w:eastAsia="en-US"/>
        </w:rPr>
        <w:t>,-</w:t>
      </w:r>
      <w:proofErr w:type="gramEnd"/>
      <w:r w:rsidRPr="005C3D82">
        <w:rPr>
          <w:rFonts w:eastAsiaTheme="minorHAnsi" w:cs="Arial"/>
          <w:color w:val="404040" w:themeColor="text1" w:themeTint="BF"/>
          <w:sz w:val="22"/>
          <w:lang w:eastAsia="en-US"/>
        </w:rPr>
        <w:t xml:space="preserve"> Kč</w:t>
      </w:r>
      <w:r w:rsidR="005C27D1" w:rsidRPr="005C3D82">
        <w:rPr>
          <w:rFonts w:eastAsiaTheme="minorHAnsi" w:cs="Arial"/>
          <w:color w:val="404040" w:themeColor="text1" w:themeTint="BF"/>
          <w:sz w:val="22"/>
          <w:lang w:eastAsia="en-US"/>
        </w:rPr>
        <w:t xml:space="preserve"> (slovy: dvacet tisíc korun českých)</w:t>
      </w:r>
      <w:r w:rsidRPr="005C3D82">
        <w:rPr>
          <w:rFonts w:eastAsiaTheme="minorHAnsi" w:cs="Arial"/>
          <w:color w:val="404040" w:themeColor="text1" w:themeTint="BF"/>
          <w:sz w:val="22"/>
          <w:lang w:eastAsia="en-US"/>
        </w:rPr>
        <w:t xml:space="preserve">. </w:t>
      </w:r>
    </w:p>
    <w:p w14:paraId="187224E2" w14:textId="623ECD52" w:rsidR="00120615" w:rsidRPr="005C3D82" w:rsidRDefault="00120615"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lastRenderedPageBreak/>
        <w:t xml:space="preserve">V případě nedodržení lhůty splatnosti faktury, kterou od </w:t>
      </w:r>
      <w:r w:rsidR="0049112C" w:rsidRPr="005C3D82">
        <w:rPr>
          <w:rFonts w:eastAsiaTheme="minorHAnsi" w:cs="Arial"/>
          <w:color w:val="404040" w:themeColor="text1" w:themeTint="BF"/>
          <w:sz w:val="22"/>
          <w:lang w:eastAsia="en-US"/>
        </w:rPr>
        <w:t xml:space="preserve">Poskytovatele </w:t>
      </w:r>
      <w:r w:rsidRPr="005C3D82">
        <w:rPr>
          <w:rFonts w:eastAsiaTheme="minorHAnsi" w:cs="Arial"/>
          <w:color w:val="404040" w:themeColor="text1" w:themeTint="BF"/>
          <w:sz w:val="22"/>
          <w:lang w:eastAsia="en-US"/>
        </w:rPr>
        <w:t xml:space="preserve">převzal Objednatel k úhradě, se Objednatel zavazuje </w:t>
      </w:r>
      <w:r w:rsidR="0049112C" w:rsidRPr="005C3D82">
        <w:rPr>
          <w:rFonts w:eastAsiaTheme="minorHAnsi" w:cs="Arial"/>
          <w:color w:val="404040" w:themeColor="text1" w:themeTint="BF"/>
          <w:sz w:val="22"/>
          <w:lang w:eastAsia="en-US"/>
        </w:rPr>
        <w:t>Poskytovateli</w:t>
      </w:r>
      <w:r w:rsidRPr="005C3D82">
        <w:rPr>
          <w:rFonts w:eastAsiaTheme="minorHAnsi" w:cs="Arial"/>
          <w:color w:val="404040" w:themeColor="text1" w:themeTint="BF"/>
          <w:sz w:val="22"/>
          <w:lang w:eastAsia="en-US"/>
        </w:rPr>
        <w:t xml:space="preserve"> uhradit zákonný úrok z</w:t>
      </w:r>
      <w:r w:rsidR="0049112C"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prodlení dle nařízení vlády č. 351/2013 Sb., kterým se určuje výše úroků z prodlení a</w:t>
      </w:r>
      <w:r w:rsidR="0049112C"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nákladů spojených s uplatněním pohledávky, určuje odměna likvidátora, likvidačního správce a člena orgánu</w:t>
      </w:r>
      <w:r w:rsidRPr="005C3D82">
        <w:rPr>
          <w:rFonts w:eastAsiaTheme="minorHAnsi" w:cs="Arial"/>
          <w:color w:val="404040" w:themeColor="text1" w:themeTint="BF"/>
          <w:sz w:val="22"/>
          <w:szCs w:val="22"/>
          <w:lang w:eastAsia="en-US"/>
        </w:rPr>
        <w:t xml:space="preserve"> právnické osoby jmenovaného soudem a upravují některé otázky Obchodního věstníku a veřejných rejstříků právnických a fyzických osob</w:t>
      </w:r>
      <w:r w:rsidR="00266B02" w:rsidRPr="005C3D82">
        <w:rPr>
          <w:rFonts w:eastAsiaTheme="minorHAnsi" w:cs="Arial"/>
          <w:color w:val="404040" w:themeColor="text1" w:themeTint="BF"/>
          <w:sz w:val="22"/>
          <w:szCs w:val="22"/>
          <w:lang w:eastAsia="en-US"/>
        </w:rPr>
        <w:t xml:space="preserve"> </w:t>
      </w:r>
      <w:r w:rsidR="00266B02" w:rsidRPr="005C3D82">
        <w:rPr>
          <w:rFonts w:cs="Arial"/>
          <w:color w:val="404040" w:themeColor="text1" w:themeTint="BF"/>
          <w:sz w:val="22"/>
          <w:szCs w:val="22"/>
          <w:shd w:val="clear" w:color="auto" w:fill="FFFFFF"/>
        </w:rPr>
        <w:t>a evidence svěřenských fondů a evidence údajů o skutečných majitelích</w:t>
      </w:r>
      <w:r w:rsidRPr="005C3D82">
        <w:rPr>
          <w:rFonts w:eastAsiaTheme="minorHAnsi" w:cs="Arial"/>
          <w:color w:val="404040" w:themeColor="text1" w:themeTint="BF"/>
          <w:sz w:val="22"/>
          <w:szCs w:val="22"/>
          <w:lang w:eastAsia="en-US"/>
        </w:rPr>
        <w:t>, v</w:t>
      </w:r>
      <w:r w:rsidR="0049112C"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platném znění.</w:t>
      </w:r>
    </w:p>
    <w:p w14:paraId="6DFDB635" w14:textId="180564C1" w:rsidR="00120615" w:rsidRPr="005C3D82" w:rsidRDefault="00120615"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Vyúčtování smluvní pokuty</w:t>
      </w:r>
      <w:r w:rsidR="00FD1B6A"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w:t>
      </w:r>
      <w:r w:rsidR="00FD1B6A"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 xml:space="preserve">úroků z prodlení – penalizační faktura, musí být druhé Smluvní straně zasláno </w:t>
      </w:r>
      <w:r w:rsidR="00F31193" w:rsidRPr="005C3D82">
        <w:rPr>
          <w:rFonts w:eastAsiaTheme="minorHAnsi" w:cs="Arial"/>
          <w:color w:val="404040" w:themeColor="text1" w:themeTint="BF"/>
          <w:sz w:val="22"/>
          <w:lang w:eastAsia="en-US"/>
        </w:rPr>
        <w:t>datovou zprávou prostřednictvím datové schránky</w:t>
      </w:r>
      <w:r w:rsidRPr="005C3D82">
        <w:rPr>
          <w:rFonts w:eastAsiaTheme="minorHAnsi" w:cs="Arial"/>
          <w:color w:val="404040" w:themeColor="text1" w:themeTint="BF"/>
          <w:sz w:val="22"/>
          <w:lang w:eastAsia="en-US"/>
        </w:rPr>
        <w:t xml:space="preserve">. Smluvní pokuta </w:t>
      </w:r>
      <w:r w:rsidR="005F3A3F" w:rsidRPr="005C3D82">
        <w:rPr>
          <w:rFonts w:eastAsiaTheme="minorHAnsi" w:cs="Arial"/>
          <w:color w:val="404040" w:themeColor="text1" w:themeTint="BF"/>
          <w:sz w:val="22"/>
          <w:lang w:eastAsia="en-US"/>
        </w:rPr>
        <w:t xml:space="preserve">a úrok z prodlení </w:t>
      </w:r>
      <w:r w:rsidRPr="005C3D82">
        <w:rPr>
          <w:rFonts w:eastAsiaTheme="minorHAnsi" w:cs="Arial"/>
          <w:color w:val="404040" w:themeColor="text1" w:themeTint="BF"/>
          <w:sz w:val="22"/>
          <w:lang w:eastAsia="en-US"/>
        </w:rPr>
        <w:t>j</w:t>
      </w:r>
      <w:r w:rsidR="005F3A3F" w:rsidRPr="005C3D82">
        <w:rPr>
          <w:rFonts w:eastAsiaTheme="minorHAnsi" w:cs="Arial"/>
          <w:color w:val="404040" w:themeColor="text1" w:themeTint="BF"/>
          <w:sz w:val="22"/>
          <w:lang w:eastAsia="en-US"/>
        </w:rPr>
        <w:t>sou</w:t>
      </w:r>
      <w:r w:rsidR="00257476"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splatn</w:t>
      </w:r>
      <w:r w:rsidR="005F3A3F" w:rsidRPr="005C3D82">
        <w:rPr>
          <w:rFonts w:eastAsiaTheme="minorHAnsi" w:cs="Arial"/>
          <w:color w:val="404040" w:themeColor="text1" w:themeTint="BF"/>
          <w:sz w:val="22"/>
          <w:lang w:eastAsia="en-US"/>
        </w:rPr>
        <w:t>é</w:t>
      </w:r>
      <w:r w:rsidRPr="005C3D82">
        <w:rPr>
          <w:rFonts w:eastAsiaTheme="minorHAnsi" w:cs="Arial"/>
          <w:color w:val="404040" w:themeColor="text1" w:themeTint="BF"/>
          <w:sz w:val="22"/>
          <w:lang w:eastAsia="en-US"/>
        </w:rPr>
        <w:t xml:space="preserve"> ve lhůtě třiceti (30) kalendářních dnů ode dne doručení penalizační faktury</w:t>
      </w:r>
      <w:r w:rsidR="005F3A3F" w:rsidRPr="005C3D82">
        <w:rPr>
          <w:rFonts w:eastAsiaTheme="minorHAnsi" w:cs="Arial"/>
          <w:color w:val="404040" w:themeColor="text1" w:themeTint="BF"/>
          <w:sz w:val="22"/>
          <w:lang w:eastAsia="en-US"/>
        </w:rPr>
        <w:t xml:space="preserve"> povinné Smluvní straně</w:t>
      </w:r>
      <w:r w:rsidRPr="005C3D82">
        <w:rPr>
          <w:rFonts w:eastAsiaTheme="minorHAnsi" w:cs="Arial"/>
          <w:color w:val="404040" w:themeColor="text1" w:themeTint="BF"/>
          <w:sz w:val="22"/>
          <w:lang w:eastAsia="en-US"/>
        </w:rPr>
        <w:t>. Úhrada smluvní pokuty</w:t>
      </w:r>
      <w:r w:rsidR="00FD1B6A"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w:t>
      </w:r>
      <w:r w:rsidR="00FD1B6A" w:rsidRPr="005C3D82">
        <w:rPr>
          <w:rFonts w:eastAsiaTheme="minorHAnsi" w:cs="Arial"/>
          <w:color w:val="404040" w:themeColor="text1" w:themeTint="BF"/>
          <w:sz w:val="22"/>
          <w:lang w:eastAsia="en-US"/>
        </w:rPr>
        <w:t xml:space="preserve"> </w:t>
      </w:r>
      <w:r w:rsidRPr="005C3D82">
        <w:rPr>
          <w:rFonts w:eastAsiaTheme="minorHAnsi" w:cs="Arial"/>
          <w:color w:val="404040" w:themeColor="text1" w:themeTint="BF"/>
          <w:sz w:val="22"/>
          <w:lang w:eastAsia="en-US"/>
        </w:rPr>
        <w:t>úroků z</w:t>
      </w:r>
      <w:r w:rsidR="00A53B8B"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prodlení se provádí bankovním převodem na účet oprávněné Smluvní strany uvedený v penalizační faktuře. Částka se považuje za zaplacenou okamžikem jejího připsání ve</w:t>
      </w:r>
      <w:r w:rsidR="00A53B8B"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prospěch účtu oprávněné Smluvní strany.</w:t>
      </w:r>
    </w:p>
    <w:p w14:paraId="394413BA" w14:textId="77777777" w:rsidR="00120615" w:rsidRPr="005C3D82" w:rsidRDefault="00120615"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Uplatněním jakékoliv smluvní pokuty není nijak dotčeno právo Objednatele na náhradu vzniklé újmy v celém rozsahu způsobené újmy.</w:t>
      </w:r>
    </w:p>
    <w:p w14:paraId="03B5A5CF" w14:textId="102CEFEC" w:rsidR="00120615" w:rsidRPr="005C3D82" w:rsidRDefault="00120615" w:rsidP="00DE117F">
      <w:pPr>
        <w:pStyle w:val="Odstavecseseznamem"/>
        <w:numPr>
          <w:ilvl w:val="1"/>
          <w:numId w:val="73"/>
        </w:numPr>
        <w:spacing w:after="24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Objednatel je v případě uplatnění smluvní pokuty vůči </w:t>
      </w:r>
      <w:r w:rsidR="0049112C" w:rsidRPr="005C3D82">
        <w:rPr>
          <w:rFonts w:eastAsiaTheme="minorHAnsi" w:cs="Arial"/>
          <w:color w:val="404040" w:themeColor="text1" w:themeTint="BF"/>
          <w:sz w:val="22"/>
          <w:lang w:eastAsia="en-US"/>
        </w:rPr>
        <w:t>Poskytovateli</w:t>
      </w:r>
      <w:r w:rsidRPr="005C3D82">
        <w:rPr>
          <w:rFonts w:eastAsiaTheme="minorHAnsi" w:cs="Arial"/>
          <w:color w:val="404040" w:themeColor="text1" w:themeTint="BF"/>
          <w:sz w:val="22"/>
          <w:lang w:eastAsia="en-US"/>
        </w:rPr>
        <w:t xml:space="preserve"> dle této Smlouvy v případě neuhrazení smluvní pokuty ze strany </w:t>
      </w:r>
      <w:r w:rsidR="0049112C"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oprávněn využít institut započtení vzájemných pohledávek.</w:t>
      </w:r>
    </w:p>
    <w:p w14:paraId="0302E5EF" w14:textId="77777777" w:rsidR="00D938CA" w:rsidRPr="005C3D82" w:rsidRDefault="00615944" w:rsidP="00DE117F">
      <w:pPr>
        <w:pStyle w:val="Odstavecseseznamem"/>
        <w:numPr>
          <w:ilvl w:val="0"/>
          <w:numId w:val="73"/>
        </w:numPr>
        <w:spacing w:before="240" w:after="240" w:line="312" w:lineRule="auto"/>
        <w:contextualSpacing w:val="0"/>
        <w:jc w:val="center"/>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Doba trvání Smlouvy, ukončení Smlouvy</w:t>
      </w:r>
    </w:p>
    <w:p w14:paraId="213BB347" w14:textId="02E7B75B" w:rsidR="00615944" w:rsidRPr="005C3D82" w:rsidRDefault="00615944"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Tato Smlouva nabývá platnosti dnem podpisu oběma Smluvními stranami a účinnosti</w:t>
      </w:r>
      <w:r w:rsidR="00E34AA9" w:rsidRPr="005C3D82">
        <w:rPr>
          <w:rFonts w:eastAsiaTheme="minorHAnsi" w:cs="Arial"/>
          <w:color w:val="404040" w:themeColor="text1" w:themeTint="BF"/>
          <w:sz w:val="22"/>
          <w:lang w:eastAsia="en-US"/>
        </w:rPr>
        <w:t xml:space="preserve"> u</w:t>
      </w:r>
      <w:r w:rsidRPr="005C3D82">
        <w:rPr>
          <w:rFonts w:eastAsiaTheme="minorHAnsi" w:cs="Arial"/>
          <w:color w:val="404040" w:themeColor="text1" w:themeTint="BF"/>
          <w:sz w:val="22"/>
          <w:lang w:eastAsia="en-US"/>
        </w:rPr>
        <w:t>veřejněním v registru smluv v souladu se zákon</w:t>
      </w:r>
      <w:r w:rsidR="00E34AA9" w:rsidRPr="005C3D82">
        <w:rPr>
          <w:rFonts w:eastAsiaTheme="minorHAnsi" w:cs="Arial"/>
          <w:color w:val="404040" w:themeColor="text1" w:themeTint="BF"/>
          <w:sz w:val="22"/>
          <w:lang w:eastAsia="en-US"/>
        </w:rPr>
        <w:t>em</w:t>
      </w:r>
      <w:r w:rsidRPr="005C3D82">
        <w:rPr>
          <w:rFonts w:eastAsiaTheme="minorHAnsi" w:cs="Arial"/>
          <w:color w:val="404040" w:themeColor="text1" w:themeTint="BF"/>
          <w:sz w:val="22"/>
          <w:lang w:eastAsia="en-US"/>
        </w:rPr>
        <w:t xml:space="preserve"> č. 340/2015 Sb., o zvláštních podmínkách účinnosti některých smluv, uveřejňování těchto smluv a o registru smluv (zákon o registru smluv), ve znění pozdějších předpisů</w:t>
      </w:r>
      <w:r w:rsidR="00957BA7"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w:t>
      </w:r>
    </w:p>
    <w:p w14:paraId="6D2C41F6" w14:textId="07EA7614" w:rsidR="00B303E6" w:rsidRPr="005C3D82" w:rsidRDefault="00B303E6"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Tato Smlouva se uzavírá na dobu určitou, a to </w:t>
      </w:r>
      <w:r w:rsidR="00D8092E" w:rsidRPr="005C3D82">
        <w:rPr>
          <w:rFonts w:eastAsiaTheme="minorHAnsi" w:cs="Arial"/>
          <w:color w:val="404040" w:themeColor="text1" w:themeTint="BF"/>
          <w:sz w:val="22"/>
          <w:lang w:eastAsia="en-US"/>
        </w:rPr>
        <w:t>do 31. 12. 202</w:t>
      </w:r>
      <w:r w:rsidR="008241BD">
        <w:rPr>
          <w:rFonts w:eastAsiaTheme="minorHAnsi" w:cs="Arial"/>
          <w:color w:val="404040" w:themeColor="text1" w:themeTint="BF"/>
          <w:sz w:val="22"/>
          <w:lang w:eastAsia="en-US"/>
        </w:rPr>
        <w:t>5</w:t>
      </w:r>
      <w:r w:rsidR="00D8092E"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w:t>
      </w:r>
    </w:p>
    <w:p w14:paraId="0A598024" w14:textId="77777777" w:rsidR="00212002" w:rsidRPr="005C3D82" w:rsidRDefault="00615944" w:rsidP="00DE117F">
      <w:pPr>
        <w:pStyle w:val="Odstavecseseznamem"/>
        <w:numPr>
          <w:ilvl w:val="1"/>
          <w:numId w:val="73"/>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Tuto Smlouvu lze předčasně ukončit</w:t>
      </w:r>
      <w:r w:rsidR="00212002" w:rsidRPr="005C3D82">
        <w:rPr>
          <w:rFonts w:eastAsiaTheme="minorHAnsi" w:cs="Arial"/>
          <w:color w:val="404040" w:themeColor="text1" w:themeTint="BF"/>
          <w:sz w:val="22"/>
          <w:lang w:eastAsia="en-US"/>
        </w:rPr>
        <w:t>:</w:t>
      </w:r>
    </w:p>
    <w:p w14:paraId="2695AB4A" w14:textId="7C235BCB" w:rsidR="00212002" w:rsidRPr="005C3D82" w:rsidRDefault="00615944" w:rsidP="00DE117F">
      <w:pPr>
        <w:pStyle w:val="Odstavecseseznamem"/>
        <w:numPr>
          <w:ilvl w:val="2"/>
          <w:numId w:val="74"/>
        </w:numPr>
        <w:spacing w:after="60" w:line="312" w:lineRule="auto"/>
        <w:ind w:left="993" w:hanging="426"/>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písemnou dohodou Smluvních stran</w:t>
      </w:r>
      <w:r w:rsidR="001806DC"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w:t>
      </w:r>
    </w:p>
    <w:p w14:paraId="56D8F0ED" w14:textId="73857EEB" w:rsidR="00212002" w:rsidRPr="005C3D82" w:rsidRDefault="00615944" w:rsidP="00DE117F">
      <w:pPr>
        <w:pStyle w:val="Odstavecseseznamem"/>
        <w:numPr>
          <w:ilvl w:val="2"/>
          <w:numId w:val="74"/>
        </w:numPr>
        <w:spacing w:after="60" w:line="312" w:lineRule="auto"/>
        <w:ind w:left="993" w:hanging="426"/>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výpo</w:t>
      </w:r>
      <w:r w:rsidR="005339A0" w:rsidRPr="005C3D82">
        <w:rPr>
          <w:rFonts w:eastAsiaTheme="minorHAnsi" w:cs="Arial"/>
          <w:color w:val="404040" w:themeColor="text1" w:themeTint="BF"/>
          <w:sz w:val="22"/>
          <w:lang w:eastAsia="en-US"/>
        </w:rPr>
        <w:t xml:space="preserve">vědí </w:t>
      </w:r>
      <w:r w:rsidR="002031B7" w:rsidRPr="005C3D82">
        <w:rPr>
          <w:rFonts w:eastAsiaTheme="minorHAnsi" w:cs="Arial"/>
          <w:color w:val="404040" w:themeColor="text1" w:themeTint="BF"/>
          <w:sz w:val="22"/>
          <w:lang w:eastAsia="en-US"/>
        </w:rPr>
        <w:t xml:space="preserve">ze strany Objednatele </w:t>
      </w:r>
      <w:r w:rsidR="009A6236" w:rsidRPr="005C3D82">
        <w:rPr>
          <w:rFonts w:eastAsiaTheme="minorHAnsi" w:cs="Arial"/>
          <w:color w:val="404040" w:themeColor="text1" w:themeTint="BF"/>
          <w:sz w:val="22"/>
          <w:lang w:eastAsia="en-US"/>
        </w:rPr>
        <w:t xml:space="preserve">i </w:t>
      </w:r>
      <w:r w:rsidR="005339A0" w:rsidRPr="005C3D82">
        <w:rPr>
          <w:rFonts w:eastAsiaTheme="minorHAnsi" w:cs="Arial"/>
          <w:color w:val="404040" w:themeColor="text1" w:themeTint="BF"/>
          <w:sz w:val="22"/>
          <w:lang w:eastAsia="en-US"/>
        </w:rPr>
        <w:t xml:space="preserve">bez udání důvodu s výpovědní dobou v délce </w:t>
      </w:r>
      <w:r w:rsidR="00D7687E" w:rsidRPr="005C3D82">
        <w:rPr>
          <w:rFonts w:eastAsiaTheme="minorHAnsi" w:cs="Arial"/>
          <w:color w:val="404040" w:themeColor="text1" w:themeTint="BF"/>
          <w:sz w:val="22"/>
          <w:lang w:eastAsia="en-US"/>
        </w:rPr>
        <w:t>tří</w:t>
      </w:r>
      <w:r w:rsidR="00D31165" w:rsidRPr="005C3D82">
        <w:rPr>
          <w:rFonts w:eastAsiaTheme="minorHAnsi" w:cs="Arial"/>
          <w:color w:val="404040" w:themeColor="text1" w:themeTint="BF"/>
          <w:sz w:val="22"/>
          <w:lang w:eastAsia="en-US"/>
        </w:rPr>
        <w:t> </w:t>
      </w:r>
      <w:r w:rsidR="00D7687E" w:rsidRPr="005C3D82">
        <w:rPr>
          <w:rFonts w:eastAsiaTheme="minorHAnsi" w:cs="Arial"/>
          <w:color w:val="404040" w:themeColor="text1" w:themeTint="BF"/>
          <w:sz w:val="22"/>
          <w:lang w:eastAsia="en-US"/>
        </w:rPr>
        <w:t>(</w:t>
      </w:r>
      <w:r w:rsidR="002031B7" w:rsidRPr="005C3D82">
        <w:rPr>
          <w:rFonts w:eastAsiaTheme="minorHAnsi" w:cs="Arial"/>
          <w:color w:val="404040" w:themeColor="text1" w:themeTint="BF"/>
          <w:sz w:val="22"/>
          <w:lang w:eastAsia="en-US"/>
        </w:rPr>
        <w:t>3</w:t>
      </w:r>
      <w:r w:rsidR="00D7687E" w:rsidRPr="005C3D82">
        <w:rPr>
          <w:rFonts w:eastAsiaTheme="minorHAnsi" w:cs="Arial"/>
          <w:color w:val="404040" w:themeColor="text1" w:themeTint="BF"/>
          <w:sz w:val="22"/>
          <w:lang w:eastAsia="en-US"/>
        </w:rPr>
        <w:t>)</w:t>
      </w:r>
      <w:r w:rsidR="002954F7"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měsíc</w:t>
      </w:r>
      <w:r w:rsidR="002031B7" w:rsidRPr="005C3D82">
        <w:rPr>
          <w:rFonts w:eastAsiaTheme="minorHAnsi" w:cs="Arial"/>
          <w:color w:val="404040" w:themeColor="text1" w:themeTint="BF"/>
          <w:sz w:val="22"/>
          <w:lang w:eastAsia="en-US"/>
        </w:rPr>
        <w:t>ů</w:t>
      </w:r>
      <w:r w:rsidRPr="005C3D82">
        <w:rPr>
          <w:rFonts w:eastAsiaTheme="minorHAnsi" w:cs="Arial"/>
          <w:color w:val="404040" w:themeColor="text1" w:themeTint="BF"/>
          <w:sz w:val="22"/>
          <w:lang w:eastAsia="en-US"/>
        </w:rPr>
        <w:t xml:space="preserve"> počínající běžet prvním dnem měsíce následujícího po doručení výpovědi </w:t>
      </w:r>
      <w:r w:rsidR="009A6236" w:rsidRPr="005C3D82">
        <w:rPr>
          <w:rFonts w:eastAsiaTheme="minorHAnsi" w:cs="Arial"/>
          <w:color w:val="404040" w:themeColor="text1" w:themeTint="BF"/>
          <w:sz w:val="22"/>
          <w:lang w:eastAsia="en-US"/>
        </w:rPr>
        <w:t>Poskytovatel</w:t>
      </w:r>
      <w:r w:rsidR="002031B7" w:rsidRPr="005C3D82">
        <w:rPr>
          <w:rFonts w:eastAsiaTheme="minorHAnsi" w:cs="Arial"/>
          <w:color w:val="404040" w:themeColor="text1" w:themeTint="BF"/>
          <w:sz w:val="22"/>
          <w:lang w:eastAsia="en-US"/>
        </w:rPr>
        <w:t>i</w:t>
      </w:r>
      <w:r w:rsidR="001806DC"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nebo </w:t>
      </w:r>
    </w:p>
    <w:p w14:paraId="5B9F9308" w14:textId="77777777" w:rsidR="00615944" w:rsidRPr="005C3D82" w:rsidRDefault="00615944" w:rsidP="00DE117F">
      <w:pPr>
        <w:pStyle w:val="Odstavecseseznamem"/>
        <w:numPr>
          <w:ilvl w:val="2"/>
          <w:numId w:val="74"/>
        </w:numPr>
        <w:spacing w:after="120" w:line="312" w:lineRule="auto"/>
        <w:ind w:left="993" w:hanging="426"/>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jednostranným odstoupením z důvodů stanovených právními předpisy nebo touto Smlouvou, nebo v případě podstatného porušení Smlouvy.</w:t>
      </w:r>
    </w:p>
    <w:p w14:paraId="13D87911" w14:textId="7718AFA2" w:rsidR="00615944" w:rsidRPr="005C3D82" w:rsidRDefault="00615944" w:rsidP="00DE117F">
      <w:pPr>
        <w:pStyle w:val="Odstavecseseznamem"/>
        <w:numPr>
          <w:ilvl w:val="1"/>
          <w:numId w:val="74"/>
        </w:numPr>
        <w:tabs>
          <w:tab w:val="left" w:pos="567"/>
        </w:tabs>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Za podstatné porušení smluvních povinnosti </w:t>
      </w:r>
      <w:r w:rsidR="009A6236"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za kterých může Objednatel od této Smlouvy odstoupit, se považuje zejména:</w:t>
      </w:r>
    </w:p>
    <w:p w14:paraId="72A94EE0" w14:textId="7B3DD333" w:rsidR="00615944" w:rsidRPr="005C3D82" w:rsidRDefault="00615944" w:rsidP="001E1254">
      <w:pPr>
        <w:numPr>
          <w:ilvl w:val="0"/>
          <w:numId w:val="4"/>
        </w:numPr>
        <w:spacing w:after="60" w:line="312" w:lineRule="auto"/>
        <w:ind w:left="992"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lang w:eastAsia="en-US"/>
        </w:rPr>
        <w:lastRenderedPageBreak/>
        <w:t xml:space="preserve">prodlení </w:t>
      </w:r>
      <w:r w:rsidR="0031004A" w:rsidRPr="005C3D82">
        <w:rPr>
          <w:rFonts w:eastAsiaTheme="minorHAnsi" w:cs="Arial"/>
          <w:color w:val="404040" w:themeColor="text1" w:themeTint="BF"/>
          <w:sz w:val="22"/>
          <w:szCs w:val="22"/>
          <w:lang w:eastAsia="en-US"/>
        </w:rPr>
        <w:t>Poskytovatele s</w:t>
      </w:r>
      <w:r w:rsidR="00756909" w:rsidRPr="005C3D82">
        <w:rPr>
          <w:rFonts w:eastAsiaTheme="minorHAnsi" w:cs="Arial"/>
          <w:color w:val="404040" w:themeColor="text1" w:themeTint="BF"/>
          <w:sz w:val="22"/>
          <w:szCs w:val="22"/>
          <w:lang w:eastAsia="en-US"/>
        </w:rPr>
        <w:t xml:space="preserve"> dodáním / </w:t>
      </w:r>
      <w:r w:rsidR="0031004A" w:rsidRPr="005C3D82">
        <w:rPr>
          <w:rFonts w:eastAsiaTheme="minorHAnsi" w:cs="Arial"/>
          <w:color w:val="404040" w:themeColor="text1" w:themeTint="BF"/>
          <w:sz w:val="22"/>
          <w:szCs w:val="22"/>
          <w:lang w:eastAsia="en-US"/>
        </w:rPr>
        <w:t>poskytnutím Služeb delší než třicet (30) kalendářních dní;</w:t>
      </w:r>
    </w:p>
    <w:p w14:paraId="6443CF13" w14:textId="7BA7BB5B" w:rsidR="00615944" w:rsidRPr="005C3D82" w:rsidRDefault="00615944" w:rsidP="00076149">
      <w:pPr>
        <w:numPr>
          <w:ilvl w:val="0"/>
          <w:numId w:val="4"/>
        </w:numPr>
        <w:spacing w:after="60" w:line="312" w:lineRule="auto"/>
        <w:ind w:left="993" w:hanging="426"/>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opakované, tj. nejméně 2 x, prodlení </w:t>
      </w:r>
      <w:r w:rsidR="0031004A" w:rsidRPr="005C3D82">
        <w:rPr>
          <w:rFonts w:eastAsiaTheme="minorHAnsi" w:cs="Arial"/>
          <w:color w:val="404040" w:themeColor="text1" w:themeTint="BF"/>
          <w:sz w:val="22"/>
          <w:lang w:eastAsia="en-US"/>
        </w:rPr>
        <w:t>Poskytovatele</w:t>
      </w:r>
      <w:r w:rsidRPr="005C3D82">
        <w:rPr>
          <w:rFonts w:eastAsiaTheme="minorHAnsi" w:cs="Arial"/>
          <w:color w:val="404040" w:themeColor="text1" w:themeTint="BF"/>
          <w:sz w:val="22"/>
          <w:lang w:eastAsia="en-US"/>
        </w:rPr>
        <w:t xml:space="preserve"> s odstraněním </w:t>
      </w:r>
      <w:r w:rsidR="00EE0E51" w:rsidRPr="005C3D82">
        <w:rPr>
          <w:rFonts w:eastAsiaTheme="minorHAnsi" w:cs="Arial"/>
          <w:color w:val="404040" w:themeColor="text1" w:themeTint="BF"/>
          <w:sz w:val="22"/>
          <w:lang w:eastAsia="en-US"/>
        </w:rPr>
        <w:t xml:space="preserve">záručních </w:t>
      </w:r>
      <w:r w:rsidRPr="005C3D82">
        <w:rPr>
          <w:rFonts w:eastAsiaTheme="minorHAnsi" w:cs="Arial"/>
          <w:color w:val="404040" w:themeColor="text1" w:themeTint="BF"/>
          <w:sz w:val="22"/>
          <w:lang w:eastAsia="en-US"/>
        </w:rPr>
        <w:t>vad v</w:t>
      </w:r>
      <w:r w:rsidR="000B2874" w:rsidRPr="005C3D82">
        <w:rPr>
          <w:rFonts w:eastAsiaTheme="minorHAnsi" w:cs="Arial"/>
          <w:color w:val="404040" w:themeColor="text1" w:themeTint="BF"/>
          <w:sz w:val="22"/>
          <w:lang w:eastAsia="en-US"/>
        </w:rPr>
        <w:t>e</w:t>
      </w:r>
      <w:r w:rsidR="001F45C4" w:rsidRPr="005C3D82">
        <w:rPr>
          <w:rFonts w:eastAsiaTheme="minorHAnsi" w:cs="Arial"/>
          <w:color w:val="404040" w:themeColor="text1" w:themeTint="BF"/>
          <w:sz w:val="22"/>
          <w:lang w:eastAsia="en-US"/>
        </w:rPr>
        <w:t> </w:t>
      </w:r>
      <w:r w:rsidR="000B2874" w:rsidRPr="005C3D82">
        <w:rPr>
          <w:rFonts w:eastAsiaTheme="minorHAnsi" w:cs="Arial"/>
          <w:color w:val="404040" w:themeColor="text1" w:themeTint="BF"/>
          <w:sz w:val="22"/>
          <w:lang w:eastAsia="en-US"/>
        </w:rPr>
        <w:t>lhůtě</w:t>
      </w:r>
      <w:r w:rsidRPr="005C3D82">
        <w:rPr>
          <w:rFonts w:eastAsiaTheme="minorHAnsi" w:cs="Arial"/>
          <w:color w:val="404040" w:themeColor="text1" w:themeTint="BF"/>
          <w:sz w:val="22"/>
          <w:lang w:eastAsia="en-US"/>
        </w:rPr>
        <w:t xml:space="preserve"> uveden</w:t>
      </w:r>
      <w:r w:rsidR="002C74ED" w:rsidRPr="005C3D82">
        <w:rPr>
          <w:rFonts w:eastAsiaTheme="minorHAnsi" w:cs="Arial"/>
          <w:color w:val="404040" w:themeColor="text1" w:themeTint="BF"/>
          <w:sz w:val="22"/>
          <w:lang w:eastAsia="en-US"/>
        </w:rPr>
        <w:t>é</w:t>
      </w:r>
      <w:r w:rsidRPr="005C3D82">
        <w:rPr>
          <w:rFonts w:eastAsiaTheme="minorHAnsi" w:cs="Arial"/>
          <w:color w:val="404040" w:themeColor="text1" w:themeTint="BF"/>
          <w:sz w:val="22"/>
          <w:lang w:eastAsia="en-US"/>
        </w:rPr>
        <w:t xml:space="preserve"> v</w:t>
      </w:r>
      <w:r w:rsidR="0031004A" w:rsidRPr="005C3D82">
        <w:rPr>
          <w:rFonts w:eastAsiaTheme="minorHAnsi" w:cs="Arial"/>
          <w:color w:val="404040" w:themeColor="text1" w:themeTint="BF"/>
          <w:sz w:val="22"/>
          <w:lang w:eastAsia="en-US"/>
        </w:rPr>
        <w:t xml:space="preserve"> čl. </w:t>
      </w:r>
      <w:r w:rsidR="000B2874" w:rsidRPr="005C3D82">
        <w:rPr>
          <w:rFonts w:eastAsiaTheme="minorHAnsi" w:cs="Arial"/>
          <w:color w:val="404040" w:themeColor="text1" w:themeTint="BF"/>
          <w:sz w:val="22"/>
          <w:lang w:eastAsia="en-US"/>
        </w:rPr>
        <w:t>1</w:t>
      </w:r>
      <w:r w:rsidR="008241BD">
        <w:rPr>
          <w:rFonts w:eastAsiaTheme="minorHAnsi" w:cs="Arial"/>
          <w:color w:val="404040" w:themeColor="text1" w:themeTint="BF"/>
          <w:sz w:val="22"/>
          <w:lang w:eastAsia="en-US"/>
        </w:rPr>
        <w:t>1</w:t>
      </w:r>
      <w:r w:rsidR="000B2874" w:rsidRPr="005C3D82">
        <w:rPr>
          <w:rFonts w:eastAsiaTheme="minorHAnsi" w:cs="Arial"/>
          <w:color w:val="404040" w:themeColor="text1" w:themeTint="BF"/>
          <w:sz w:val="22"/>
          <w:lang w:eastAsia="en-US"/>
        </w:rPr>
        <w:t xml:space="preserve"> </w:t>
      </w:r>
      <w:r w:rsidR="0031004A" w:rsidRPr="005C3D82">
        <w:rPr>
          <w:rFonts w:eastAsiaTheme="minorHAnsi" w:cs="Arial"/>
          <w:color w:val="404040" w:themeColor="text1" w:themeTint="BF"/>
          <w:sz w:val="22"/>
          <w:lang w:eastAsia="en-US"/>
        </w:rPr>
        <w:t>odst.</w:t>
      </w:r>
      <w:r w:rsidR="000B2874" w:rsidRPr="005C3D82">
        <w:rPr>
          <w:rFonts w:eastAsiaTheme="minorHAnsi" w:cs="Arial"/>
          <w:color w:val="404040" w:themeColor="text1" w:themeTint="BF"/>
          <w:sz w:val="22"/>
          <w:lang w:eastAsia="en-US"/>
        </w:rPr>
        <w:t xml:space="preserve"> 1</w:t>
      </w:r>
      <w:r w:rsidR="008241BD">
        <w:rPr>
          <w:rFonts w:eastAsiaTheme="minorHAnsi" w:cs="Arial"/>
          <w:color w:val="404040" w:themeColor="text1" w:themeTint="BF"/>
          <w:sz w:val="22"/>
          <w:lang w:eastAsia="en-US"/>
        </w:rPr>
        <w:t>1</w:t>
      </w:r>
      <w:r w:rsidR="000B2874" w:rsidRPr="005C3D82">
        <w:rPr>
          <w:rFonts w:eastAsiaTheme="minorHAnsi" w:cs="Arial"/>
          <w:color w:val="404040" w:themeColor="text1" w:themeTint="BF"/>
          <w:sz w:val="22"/>
          <w:lang w:eastAsia="en-US"/>
        </w:rPr>
        <w:t>.3</w:t>
      </w:r>
      <w:r w:rsidRPr="005C3D82">
        <w:rPr>
          <w:rFonts w:eastAsiaTheme="minorHAnsi" w:cs="Arial"/>
          <w:color w:val="404040" w:themeColor="text1" w:themeTint="BF"/>
          <w:sz w:val="22"/>
          <w:lang w:eastAsia="en-US"/>
        </w:rPr>
        <w:t xml:space="preserve"> této Smlouvy;</w:t>
      </w:r>
    </w:p>
    <w:p w14:paraId="009861D6" w14:textId="0AC0FFA3" w:rsidR="00615944" w:rsidRPr="005C3D82" w:rsidRDefault="00615944" w:rsidP="00076149">
      <w:pPr>
        <w:numPr>
          <w:ilvl w:val="0"/>
          <w:numId w:val="4"/>
        </w:numPr>
        <w:spacing w:after="60" w:line="312" w:lineRule="auto"/>
        <w:ind w:left="993" w:hanging="426"/>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opakované, tj. nejméně 2 x, nebo hrubé porušení pravidel bezpečnosti práce, protipožární ochrany, ochrany zdraví při práci či jiných bezpečnostních předpisů a</w:t>
      </w:r>
      <w:r w:rsidR="004942FB"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pravidel </w:t>
      </w:r>
      <w:r w:rsidR="00EE0E51" w:rsidRPr="005C3D82">
        <w:rPr>
          <w:rFonts w:eastAsiaTheme="minorHAnsi" w:cs="Arial"/>
          <w:color w:val="404040" w:themeColor="text1" w:themeTint="BF"/>
          <w:sz w:val="22"/>
          <w:lang w:eastAsia="en-US"/>
        </w:rPr>
        <w:t>Poskytovatelem</w:t>
      </w:r>
      <w:r w:rsidRPr="005C3D82">
        <w:rPr>
          <w:rFonts w:eastAsiaTheme="minorHAnsi" w:cs="Arial"/>
          <w:color w:val="404040" w:themeColor="text1" w:themeTint="BF"/>
          <w:sz w:val="22"/>
          <w:lang w:eastAsia="en-US"/>
        </w:rPr>
        <w:t xml:space="preserve"> nebo jeho poddodavatelem v místě plnění,</w:t>
      </w:r>
    </w:p>
    <w:p w14:paraId="6BF8C625" w14:textId="77777777" w:rsidR="00B35B76" w:rsidRPr="005C3D82" w:rsidRDefault="00B35B76" w:rsidP="00076149">
      <w:pPr>
        <w:numPr>
          <w:ilvl w:val="0"/>
          <w:numId w:val="4"/>
        </w:numPr>
        <w:spacing w:after="60" w:line="312" w:lineRule="auto"/>
        <w:ind w:left="993" w:hanging="426"/>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porušení ochrany obchodního tajemství, ochrany Důvěrných informací a/nebo ochrany osobních údajů;</w:t>
      </w:r>
    </w:p>
    <w:p w14:paraId="41D66111" w14:textId="620021E2" w:rsidR="00B35B76" w:rsidRPr="005C3D82" w:rsidRDefault="00B35B76" w:rsidP="00B5375F">
      <w:pPr>
        <w:pStyle w:val="Odstavecseseznamem"/>
        <w:numPr>
          <w:ilvl w:val="0"/>
          <w:numId w:val="4"/>
        </w:numPr>
        <w:spacing w:after="60" w:line="312" w:lineRule="auto"/>
        <w:ind w:left="992" w:hanging="425"/>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porušení povinnosti poskytnutí </w:t>
      </w:r>
      <w:r w:rsidR="00E8369C" w:rsidRPr="005C3D82">
        <w:rPr>
          <w:rFonts w:cs="Arial"/>
          <w:color w:val="404040" w:themeColor="text1" w:themeTint="BF"/>
          <w:sz w:val="22"/>
          <w:szCs w:val="22"/>
        </w:rPr>
        <w:t xml:space="preserve">oprávnění a </w:t>
      </w:r>
      <w:r w:rsidRPr="005C3D82">
        <w:rPr>
          <w:rFonts w:cs="Arial"/>
          <w:color w:val="404040" w:themeColor="text1" w:themeTint="BF"/>
          <w:sz w:val="22"/>
          <w:szCs w:val="22"/>
        </w:rPr>
        <w:t>licencí v rozsahu dle této Smlouvy</w:t>
      </w:r>
      <w:r w:rsidRPr="005C3D82">
        <w:rPr>
          <w:rFonts w:eastAsiaTheme="minorHAnsi" w:cs="Arial"/>
          <w:color w:val="404040" w:themeColor="text1" w:themeTint="BF"/>
          <w:sz w:val="22"/>
          <w:szCs w:val="22"/>
          <w:lang w:eastAsia="en-US"/>
        </w:rPr>
        <w:t>;</w:t>
      </w:r>
    </w:p>
    <w:p w14:paraId="5856AB1B" w14:textId="047E71AF" w:rsidR="00B35B76" w:rsidRPr="005C3D82" w:rsidRDefault="00B35B76" w:rsidP="00B5375F">
      <w:pPr>
        <w:numPr>
          <w:ilvl w:val="0"/>
          <w:numId w:val="4"/>
        </w:numPr>
        <w:spacing w:after="120" w:line="312" w:lineRule="auto"/>
        <w:ind w:left="992" w:hanging="425"/>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Poskytovatel předá výsledky Plnění nebo jejich část, Dokumentaci, a/nebo jakékoli informace o</w:t>
      </w:r>
      <w:r w:rsidR="00132512"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prováděných činnostech třetí osobě (nevyplývá-li z příslušných ustanovení této</w:t>
      </w:r>
      <w:r w:rsidR="00132512" w:rsidRPr="005C3D82">
        <w:rPr>
          <w:rFonts w:eastAsiaTheme="minorHAnsi" w:cs="Arial"/>
          <w:color w:val="404040" w:themeColor="text1" w:themeTint="BF"/>
          <w:sz w:val="22"/>
          <w:szCs w:val="22"/>
          <w:lang w:eastAsia="en-US"/>
        </w:rPr>
        <w:t> </w:t>
      </w:r>
      <w:r w:rsidRPr="005C3D82">
        <w:rPr>
          <w:rFonts w:eastAsiaTheme="minorHAnsi" w:cs="Arial"/>
          <w:color w:val="404040" w:themeColor="text1" w:themeTint="BF"/>
          <w:sz w:val="22"/>
          <w:szCs w:val="22"/>
          <w:lang w:eastAsia="en-US"/>
        </w:rPr>
        <w:t>Smlouvy, že tak Poskytovatel učinit může), nebo jinak poruší své závazky dle této Smlouvy.</w:t>
      </w:r>
    </w:p>
    <w:p w14:paraId="61EFDCEA" w14:textId="77777777" w:rsidR="00A955CA" w:rsidRPr="005C3D82" w:rsidRDefault="00F04829" w:rsidP="00DE117F">
      <w:pPr>
        <w:pStyle w:val="Odstavecseseznamem"/>
        <w:numPr>
          <w:ilvl w:val="1"/>
          <w:numId w:val="74"/>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Objednatel je rovněž oprávněn odstoupit od Smlouvy</w:t>
      </w:r>
      <w:r w:rsidR="00A955CA" w:rsidRPr="005C3D82">
        <w:rPr>
          <w:rFonts w:eastAsiaTheme="minorHAnsi" w:cs="Arial"/>
          <w:color w:val="404040" w:themeColor="text1" w:themeTint="BF"/>
          <w:sz w:val="22"/>
          <w:szCs w:val="22"/>
          <w:lang w:eastAsia="en-US"/>
        </w:rPr>
        <w:t>:</w:t>
      </w:r>
    </w:p>
    <w:p w14:paraId="77315E55" w14:textId="6362E718" w:rsidR="00F04829" w:rsidRPr="005C3D82" w:rsidRDefault="00F04829" w:rsidP="00DE117F">
      <w:pPr>
        <w:pStyle w:val="Odstavecseseznamem"/>
        <w:numPr>
          <w:ilvl w:val="2"/>
          <w:numId w:val="74"/>
        </w:numPr>
        <w:spacing w:after="60" w:line="312" w:lineRule="auto"/>
        <w:ind w:left="993" w:hanging="426"/>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je-li 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A955CA" w:rsidRPr="005C3D82">
        <w:rPr>
          <w:rFonts w:eastAsiaTheme="minorHAnsi" w:cs="Arial"/>
          <w:color w:val="404040" w:themeColor="text1" w:themeTint="BF"/>
          <w:sz w:val="22"/>
          <w:szCs w:val="22"/>
          <w:lang w:eastAsia="en-US"/>
        </w:rPr>
        <w:t>;</w:t>
      </w:r>
    </w:p>
    <w:p w14:paraId="3018BC7B" w14:textId="6A93687D" w:rsidR="00A955CA" w:rsidRPr="005C3D82" w:rsidRDefault="00A955CA" w:rsidP="00DE117F">
      <w:pPr>
        <w:pStyle w:val="Odstavecseseznamem"/>
        <w:numPr>
          <w:ilvl w:val="2"/>
          <w:numId w:val="74"/>
        </w:numPr>
        <w:spacing w:after="120" w:line="312" w:lineRule="auto"/>
        <w:ind w:left="993" w:hanging="426"/>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byl-li Poskytovatel pravomocně odsouzen pro trestný čin. </w:t>
      </w:r>
    </w:p>
    <w:p w14:paraId="2CBA1F5A" w14:textId="3357C435" w:rsidR="00615944" w:rsidRPr="005C3D82" w:rsidRDefault="00615944" w:rsidP="00DE117F">
      <w:pPr>
        <w:pStyle w:val="Odstavecseseznamem"/>
        <w:numPr>
          <w:ilvl w:val="1"/>
          <w:numId w:val="74"/>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Za podstatné porušení smluvních povinností Objednatelem, za kterých může </w:t>
      </w:r>
      <w:r w:rsidR="00C061AE" w:rsidRPr="005C3D82">
        <w:rPr>
          <w:rFonts w:eastAsiaTheme="minorHAnsi" w:cs="Arial"/>
          <w:color w:val="404040" w:themeColor="text1" w:themeTint="BF"/>
          <w:sz w:val="22"/>
          <w:lang w:eastAsia="en-US"/>
        </w:rPr>
        <w:t>Poskytovatel</w:t>
      </w:r>
      <w:r w:rsidRPr="005C3D82">
        <w:rPr>
          <w:rFonts w:eastAsiaTheme="minorHAnsi" w:cs="Arial"/>
          <w:color w:val="404040" w:themeColor="text1" w:themeTint="BF"/>
          <w:sz w:val="22"/>
          <w:lang w:eastAsia="en-US"/>
        </w:rPr>
        <w:t xml:space="preserve"> od této Smlouvy odstoupit, se považuje prodlení Objednatele s úhradou </w:t>
      </w:r>
      <w:r w:rsidR="00410942" w:rsidRPr="005C3D82">
        <w:rPr>
          <w:rFonts w:eastAsiaTheme="minorHAnsi" w:cs="Arial"/>
          <w:color w:val="404040" w:themeColor="text1" w:themeTint="BF"/>
          <w:sz w:val="22"/>
          <w:lang w:eastAsia="en-US"/>
        </w:rPr>
        <w:t xml:space="preserve">řádně vystavené </w:t>
      </w:r>
      <w:r w:rsidRPr="005C3D82">
        <w:rPr>
          <w:rFonts w:eastAsiaTheme="minorHAnsi" w:cs="Arial"/>
          <w:color w:val="404040" w:themeColor="text1" w:themeTint="BF"/>
          <w:sz w:val="22"/>
          <w:lang w:eastAsia="en-US"/>
        </w:rPr>
        <w:t xml:space="preserve">faktury delší než šedesát (60) kalendářních dní. </w:t>
      </w:r>
    </w:p>
    <w:p w14:paraId="7B5189B9" w14:textId="4B3B4AD3" w:rsidR="00CD5A30" w:rsidRPr="005C3D82" w:rsidRDefault="00615944" w:rsidP="00DE117F">
      <w:pPr>
        <w:pStyle w:val="Odstavecseseznamem"/>
        <w:numPr>
          <w:ilvl w:val="1"/>
          <w:numId w:val="74"/>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Odstupuje-li od Smlouvy kterákoliv ze Smluvních stran, oznámí písemně tuto skutečnost druhé Smluvní straně, a to nejpozději do deseti (10) kalendářních dnů ode</w:t>
      </w:r>
      <w:r w:rsidR="0096393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dne, kdy se tato Smluvní strana o důvodech zakládajících možnost odstoupení od</w:t>
      </w:r>
      <w:r w:rsidR="0096393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této Smlouvy dozvěděla. Odstoupení je účinné doručením písemného oznámení o</w:t>
      </w:r>
      <w:r w:rsidR="004942FB"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odstoupení druhé Smluvní straně. </w:t>
      </w:r>
    </w:p>
    <w:p w14:paraId="021D69BC" w14:textId="7A39A9B7" w:rsidR="00615944" w:rsidRPr="005C3D82" w:rsidRDefault="00615944" w:rsidP="00DE117F">
      <w:pPr>
        <w:pStyle w:val="NAKITslovanseznam"/>
        <w:numPr>
          <w:ilvl w:val="1"/>
          <w:numId w:val="74"/>
        </w:numPr>
        <w:spacing w:after="120"/>
        <w:ind w:left="567" w:right="-11" w:hanging="567"/>
        <w:contextualSpacing w:val="0"/>
        <w:jc w:val="both"/>
        <w:rPr>
          <w:rFonts w:cs="Arial"/>
          <w:color w:val="404040" w:themeColor="text1" w:themeTint="BF"/>
        </w:rPr>
      </w:pPr>
      <w:r w:rsidRPr="005C3D82">
        <w:rPr>
          <w:rFonts w:cs="Arial"/>
          <w:color w:val="404040" w:themeColor="text1" w:themeTint="BF"/>
        </w:rPr>
        <w:t xml:space="preserve">Plnění řádně poskytnutá ke dni </w:t>
      </w:r>
      <w:r w:rsidR="00CD5A30" w:rsidRPr="005C3D82">
        <w:rPr>
          <w:rFonts w:cs="Arial"/>
          <w:color w:val="404040" w:themeColor="text1" w:themeTint="BF"/>
        </w:rPr>
        <w:t xml:space="preserve">ukončení </w:t>
      </w:r>
      <w:r w:rsidRPr="005C3D82">
        <w:rPr>
          <w:rFonts w:cs="Arial"/>
          <w:color w:val="404040" w:themeColor="text1" w:themeTint="BF"/>
        </w:rPr>
        <w:t xml:space="preserve">Smlouvy </w:t>
      </w:r>
      <w:r w:rsidR="00CD5A30" w:rsidRPr="005C3D82">
        <w:rPr>
          <w:rFonts w:cs="Arial"/>
          <w:color w:val="404040" w:themeColor="text1" w:themeTint="BF"/>
        </w:rPr>
        <w:t>dohodou</w:t>
      </w:r>
      <w:r w:rsidR="00562F6F" w:rsidRPr="005C3D82">
        <w:rPr>
          <w:rFonts w:cs="Arial"/>
          <w:color w:val="404040" w:themeColor="text1" w:themeTint="BF"/>
        </w:rPr>
        <w:t>, výpovědí</w:t>
      </w:r>
      <w:r w:rsidR="00887A9C" w:rsidRPr="005C3D82">
        <w:rPr>
          <w:rFonts w:cs="Arial"/>
          <w:color w:val="404040" w:themeColor="text1" w:themeTint="BF"/>
        </w:rPr>
        <w:t xml:space="preserve"> </w:t>
      </w:r>
      <w:r w:rsidR="00CD5A30" w:rsidRPr="005C3D82">
        <w:rPr>
          <w:rFonts w:cs="Arial"/>
          <w:color w:val="404040" w:themeColor="text1" w:themeTint="BF"/>
        </w:rPr>
        <w:t xml:space="preserve">nebo </w:t>
      </w:r>
      <w:r w:rsidRPr="005C3D82">
        <w:rPr>
          <w:rFonts w:cs="Arial"/>
          <w:color w:val="404040" w:themeColor="text1" w:themeTint="BF"/>
        </w:rPr>
        <w:t>odstoupením si Smluvní strany nebudou vracet, nebude-li v konkrétním případě Smluvními stranami dohodnuto jinak.</w:t>
      </w:r>
      <w:r w:rsidR="00960328" w:rsidRPr="005C3D82">
        <w:rPr>
          <w:rFonts w:cs="Arial"/>
          <w:color w:val="404040" w:themeColor="text1" w:themeTint="BF"/>
        </w:rPr>
        <w:t xml:space="preserve"> V případě sjednání vracení plnění jsou Smluvní strany povinny vzájemnou dohodou písemně vypořádat dosavadní přijaté smluvní plnění nejpozději do šedesáti (60) kalendářních dnů od zániku této Smlouvy.</w:t>
      </w:r>
    </w:p>
    <w:p w14:paraId="3D6DF796" w14:textId="165E9093" w:rsidR="00615944" w:rsidRPr="005C3D82" w:rsidRDefault="00615944" w:rsidP="00DE117F">
      <w:pPr>
        <w:pStyle w:val="Odstavecseseznamem"/>
        <w:numPr>
          <w:ilvl w:val="1"/>
          <w:numId w:val="74"/>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Ukončením účinnosti Smlouvy nebo její části nejsou dotčena ustanovení týkající se smluvní pokuty, záruky, náhrady újmy a jiných nároků a jiné přetrvávající závazky.</w:t>
      </w:r>
    </w:p>
    <w:p w14:paraId="45C250BC" w14:textId="77777777" w:rsidR="00AC5589" w:rsidRPr="005C3D82" w:rsidRDefault="00AC5589" w:rsidP="005C2BBB">
      <w:pPr>
        <w:pStyle w:val="NAKITslovanseznam"/>
        <w:keepNext/>
        <w:numPr>
          <w:ilvl w:val="0"/>
          <w:numId w:val="74"/>
        </w:numPr>
        <w:spacing w:before="240" w:after="240"/>
        <w:ind w:right="-11"/>
        <w:contextualSpacing w:val="0"/>
        <w:jc w:val="center"/>
        <w:rPr>
          <w:rFonts w:cs="Arial"/>
          <w:b/>
          <w:color w:val="404040" w:themeColor="text1" w:themeTint="BF"/>
        </w:rPr>
      </w:pPr>
      <w:r w:rsidRPr="005C3D82">
        <w:rPr>
          <w:rFonts w:cs="Arial"/>
          <w:b/>
          <w:color w:val="404040" w:themeColor="text1" w:themeTint="BF"/>
        </w:rPr>
        <w:lastRenderedPageBreak/>
        <w:t>Povinnosti Poskytovatele spojené s ukončením poskytování Plnění</w:t>
      </w:r>
    </w:p>
    <w:p w14:paraId="4AA01C21" w14:textId="2907DB36" w:rsidR="00AC5589" w:rsidRPr="005C3D82" w:rsidRDefault="00AC5589" w:rsidP="005C2BBB">
      <w:pPr>
        <w:pStyle w:val="Odstavecseseznamem"/>
        <w:keepNext/>
        <w:numPr>
          <w:ilvl w:val="1"/>
          <w:numId w:val="79"/>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Popis součinnosti a činností </w:t>
      </w:r>
      <w:r w:rsidRPr="005C3D82">
        <w:rPr>
          <w:rFonts w:eastAsiaTheme="minorHAnsi" w:cs="Arial"/>
          <w:color w:val="404040" w:themeColor="text1" w:themeTint="BF"/>
          <w:sz w:val="22"/>
          <w:szCs w:val="22"/>
          <w:lang w:eastAsia="en-US"/>
        </w:rPr>
        <w:t>Poskytovatele</w:t>
      </w:r>
      <w:r w:rsidRPr="005C3D82">
        <w:rPr>
          <w:rFonts w:cs="Arial"/>
          <w:color w:val="404040" w:themeColor="text1" w:themeTint="BF"/>
          <w:sz w:val="22"/>
          <w:szCs w:val="22"/>
        </w:rPr>
        <w:t xml:space="preserve"> spojených s ukončením</w:t>
      </w:r>
      <w:r w:rsidRPr="005C3D82" w:rsidDel="00342438">
        <w:rPr>
          <w:rFonts w:cs="Arial"/>
          <w:color w:val="404040" w:themeColor="text1" w:themeTint="BF"/>
          <w:sz w:val="22"/>
          <w:szCs w:val="22"/>
        </w:rPr>
        <w:t xml:space="preserve"> poskytování Plnění </w:t>
      </w:r>
      <w:r w:rsidRPr="005C3D82">
        <w:rPr>
          <w:rFonts w:cs="Arial"/>
          <w:color w:val="404040" w:themeColor="text1" w:themeTint="BF"/>
          <w:sz w:val="22"/>
          <w:szCs w:val="22"/>
        </w:rPr>
        <w:t xml:space="preserve">dle této Smlouvy je </w:t>
      </w:r>
      <w:r w:rsidRPr="005C3D82" w:rsidDel="00342438">
        <w:rPr>
          <w:rFonts w:cs="Arial"/>
          <w:color w:val="404040" w:themeColor="text1" w:themeTint="BF"/>
          <w:sz w:val="22"/>
          <w:szCs w:val="22"/>
        </w:rPr>
        <w:t>obsažen</w:t>
      </w:r>
      <w:r w:rsidRPr="005C3D82">
        <w:rPr>
          <w:rFonts w:cs="Arial"/>
          <w:color w:val="404040" w:themeColor="text1" w:themeTint="BF"/>
          <w:sz w:val="22"/>
          <w:szCs w:val="22"/>
        </w:rPr>
        <w:t xml:space="preserve"> v</w:t>
      </w:r>
      <w:r w:rsidRPr="005C3D82" w:rsidDel="00342438">
        <w:rPr>
          <w:rFonts w:cs="Arial"/>
          <w:color w:val="404040" w:themeColor="text1" w:themeTint="BF"/>
          <w:sz w:val="22"/>
          <w:szCs w:val="22"/>
        </w:rPr>
        <w:t xml:space="preserve"> </w:t>
      </w:r>
      <w:r w:rsidRPr="005C3D82">
        <w:rPr>
          <w:rFonts w:cs="Arial"/>
          <w:color w:val="404040" w:themeColor="text1" w:themeTint="BF"/>
          <w:sz w:val="22"/>
          <w:szCs w:val="22"/>
        </w:rPr>
        <w:t>exitovém plánu</w:t>
      </w:r>
      <w:r w:rsidR="00A57B68" w:rsidRPr="005C3D82">
        <w:rPr>
          <w:rFonts w:cs="Arial"/>
          <w:color w:val="404040" w:themeColor="text1" w:themeTint="BF"/>
          <w:sz w:val="22"/>
          <w:szCs w:val="22"/>
        </w:rPr>
        <w:t xml:space="preserve"> podle čl. 2 odst. 2.2 písm. </w:t>
      </w:r>
      <w:r w:rsidR="008241BD">
        <w:rPr>
          <w:rFonts w:cs="Arial"/>
          <w:color w:val="404040" w:themeColor="text1" w:themeTint="BF"/>
          <w:sz w:val="22"/>
          <w:szCs w:val="22"/>
        </w:rPr>
        <w:t>c</w:t>
      </w:r>
      <w:r w:rsidR="00A57B68" w:rsidRPr="005C3D82">
        <w:rPr>
          <w:rFonts w:cs="Arial"/>
          <w:color w:val="404040" w:themeColor="text1" w:themeTint="BF"/>
          <w:sz w:val="22"/>
          <w:szCs w:val="22"/>
        </w:rPr>
        <w:t xml:space="preserve">) Smlouvy. </w:t>
      </w:r>
      <w:r w:rsidRPr="005C3D82">
        <w:rPr>
          <w:rFonts w:cs="Arial"/>
          <w:color w:val="404040" w:themeColor="text1" w:themeTint="BF"/>
          <w:sz w:val="22"/>
          <w:szCs w:val="22"/>
        </w:rPr>
        <w:t xml:space="preserve"> </w:t>
      </w:r>
    </w:p>
    <w:p w14:paraId="7B64040A" w14:textId="77777777" w:rsidR="00AC5589" w:rsidRPr="005C3D82" w:rsidRDefault="00AC5589" w:rsidP="005C2BBB">
      <w:pPr>
        <w:pStyle w:val="Odstavecseseznamem"/>
        <w:numPr>
          <w:ilvl w:val="1"/>
          <w:numId w:val="79"/>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Objednatel je oprávněn požádat </w:t>
      </w:r>
      <w:r w:rsidRPr="005C3D82">
        <w:rPr>
          <w:rFonts w:eastAsiaTheme="minorHAnsi" w:cs="Arial"/>
          <w:color w:val="404040" w:themeColor="text1" w:themeTint="BF"/>
          <w:sz w:val="22"/>
          <w:szCs w:val="22"/>
          <w:lang w:eastAsia="en-US"/>
        </w:rPr>
        <w:t>Poskytovatele</w:t>
      </w:r>
      <w:r w:rsidRPr="005C3D82">
        <w:rPr>
          <w:rFonts w:cs="Arial"/>
          <w:color w:val="404040" w:themeColor="text1" w:themeTint="BF"/>
          <w:sz w:val="22"/>
          <w:szCs w:val="22"/>
        </w:rPr>
        <w:t xml:space="preserve"> o poskytnutí součinnosti a provedení činností podle </w:t>
      </w:r>
      <w:r w:rsidRPr="005C3D82">
        <w:rPr>
          <w:rFonts w:eastAsiaTheme="minorHAnsi" w:cs="Arial"/>
          <w:color w:val="404040" w:themeColor="text1" w:themeTint="BF"/>
          <w:sz w:val="22"/>
          <w:szCs w:val="22"/>
          <w:lang w:eastAsia="en-US"/>
        </w:rPr>
        <w:t>exitového plánu:</w:t>
      </w:r>
    </w:p>
    <w:p w14:paraId="46FBDC9B" w14:textId="77777777" w:rsidR="00AC5589" w:rsidRPr="005C3D82" w:rsidRDefault="00AC5589" w:rsidP="00091126">
      <w:pPr>
        <w:pStyle w:val="Odstavecseseznamem"/>
        <w:numPr>
          <w:ilvl w:val="0"/>
          <w:numId w:val="14"/>
        </w:numPr>
        <w:spacing w:line="312" w:lineRule="auto"/>
        <w:ind w:hanging="35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kdykoli spolu s odstoupením Objednatele od této Smlouvy, </w:t>
      </w:r>
    </w:p>
    <w:p w14:paraId="474B1294" w14:textId="77777777" w:rsidR="00AC5589" w:rsidRPr="005C3D82" w:rsidRDefault="00AC5589" w:rsidP="00091126">
      <w:pPr>
        <w:pStyle w:val="Odstavecseseznamem"/>
        <w:numPr>
          <w:ilvl w:val="0"/>
          <w:numId w:val="14"/>
        </w:numPr>
        <w:spacing w:line="312" w:lineRule="auto"/>
        <w:ind w:hanging="35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kdykoli po odstoupení </w:t>
      </w:r>
      <w:r w:rsidRPr="005C3D82">
        <w:rPr>
          <w:rFonts w:eastAsiaTheme="minorHAnsi" w:cs="Arial"/>
          <w:color w:val="404040" w:themeColor="text1" w:themeTint="BF"/>
          <w:sz w:val="22"/>
          <w:szCs w:val="22"/>
          <w:lang w:eastAsia="en-US"/>
        </w:rPr>
        <w:t>Poskytovatele</w:t>
      </w:r>
      <w:r w:rsidRPr="005C3D82">
        <w:rPr>
          <w:rFonts w:cs="Arial"/>
          <w:color w:val="404040" w:themeColor="text1" w:themeTint="BF"/>
          <w:sz w:val="22"/>
          <w:szCs w:val="22"/>
        </w:rPr>
        <w:t xml:space="preserve"> od této Smlouvy,</w:t>
      </w:r>
    </w:p>
    <w:p w14:paraId="2614A3AA" w14:textId="77777777" w:rsidR="00AC5589" w:rsidRPr="005C3D82" w:rsidRDefault="00AC5589" w:rsidP="00091126">
      <w:pPr>
        <w:pStyle w:val="Odstavecseseznamem"/>
        <w:numPr>
          <w:ilvl w:val="0"/>
          <w:numId w:val="14"/>
        </w:numPr>
        <w:spacing w:line="312" w:lineRule="auto"/>
        <w:ind w:hanging="357"/>
        <w:contextualSpacing w:val="0"/>
        <w:jc w:val="both"/>
        <w:rPr>
          <w:rFonts w:cs="Arial"/>
          <w:color w:val="404040" w:themeColor="text1" w:themeTint="BF"/>
          <w:sz w:val="22"/>
          <w:szCs w:val="22"/>
        </w:rPr>
      </w:pPr>
      <w:r w:rsidRPr="005C3D82">
        <w:rPr>
          <w:rFonts w:cs="Arial"/>
          <w:color w:val="404040" w:themeColor="text1" w:themeTint="BF"/>
          <w:sz w:val="22"/>
          <w:szCs w:val="22"/>
        </w:rPr>
        <w:t>kdykoli v souvislosti s uzavřením dohody o ukončení této Smlouvy nebo po uzavření dohody o ukončení této Smlouvy,</w:t>
      </w:r>
    </w:p>
    <w:p w14:paraId="00D779D1" w14:textId="1FC02D19" w:rsidR="00AC5589" w:rsidRPr="005C3D82" w:rsidRDefault="00AC5589" w:rsidP="00091126">
      <w:pPr>
        <w:pStyle w:val="Odstavecseseznamem"/>
        <w:numPr>
          <w:ilvl w:val="0"/>
          <w:numId w:val="14"/>
        </w:numPr>
        <w:spacing w:line="312" w:lineRule="auto"/>
        <w:ind w:hanging="35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v průběhu výpovědní doby</w:t>
      </w:r>
      <w:r w:rsidRPr="005C3D82" w:rsidDel="00171B49">
        <w:rPr>
          <w:rFonts w:eastAsiaTheme="minorHAnsi" w:cs="Arial"/>
          <w:color w:val="404040" w:themeColor="text1" w:themeTint="BF"/>
          <w:sz w:val="22"/>
          <w:szCs w:val="22"/>
          <w:lang w:eastAsia="en-US"/>
        </w:rPr>
        <w:t xml:space="preserve"> </w:t>
      </w:r>
      <w:r w:rsidRPr="005C3D82">
        <w:rPr>
          <w:rFonts w:eastAsiaTheme="minorHAnsi" w:cs="Arial"/>
          <w:color w:val="404040" w:themeColor="text1" w:themeTint="BF"/>
          <w:sz w:val="22"/>
          <w:szCs w:val="22"/>
          <w:lang w:eastAsia="en-US"/>
        </w:rPr>
        <w:t>v případě ukončení této Smlouvy výpovědí</w:t>
      </w:r>
      <w:r w:rsidR="00D526C0" w:rsidRPr="005C3D82">
        <w:rPr>
          <w:rFonts w:eastAsiaTheme="minorHAnsi" w:cs="Arial"/>
          <w:color w:val="404040" w:themeColor="text1" w:themeTint="BF"/>
          <w:sz w:val="22"/>
          <w:szCs w:val="22"/>
          <w:lang w:eastAsia="en-US"/>
        </w:rPr>
        <w:t>,</w:t>
      </w:r>
    </w:p>
    <w:p w14:paraId="44B331C0" w14:textId="5332F416" w:rsidR="00D526C0" w:rsidRPr="005C3D82" w:rsidRDefault="00D526C0" w:rsidP="00B9510F">
      <w:pPr>
        <w:pStyle w:val="Odstavecseseznamem"/>
        <w:numPr>
          <w:ilvl w:val="0"/>
          <w:numId w:val="14"/>
        </w:numPr>
        <w:spacing w:after="120" w:line="312" w:lineRule="auto"/>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 xml:space="preserve">kdykoli </w:t>
      </w:r>
      <w:r w:rsidR="00FB2C6B" w:rsidRPr="005C3D82">
        <w:rPr>
          <w:rFonts w:eastAsiaTheme="minorHAnsi" w:cs="Arial"/>
          <w:color w:val="404040" w:themeColor="text1" w:themeTint="BF"/>
          <w:sz w:val="22"/>
          <w:szCs w:val="22"/>
          <w:lang w:eastAsia="en-US"/>
        </w:rPr>
        <w:t>v</w:t>
      </w:r>
      <w:r w:rsidR="009F16FC" w:rsidRPr="005C3D82">
        <w:rPr>
          <w:rFonts w:eastAsiaTheme="minorHAnsi" w:cs="Arial"/>
          <w:color w:val="404040" w:themeColor="text1" w:themeTint="BF"/>
          <w:sz w:val="22"/>
          <w:szCs w:val="22"/>
          <w:lang w:eastAsia="en-US"/>
        </w:rPr>
        <w:t xml:space="preserve"> průběhu jednoho (1) roku </w:t>
      </w:r>
      <w:r w:rsidR="0066710D" w:rsidRPr="005C3D82">
        <w:rPr>
          <w:rFonts w:eastAsiaTheme="minorHAnsi" w:cs="Arial"/>
          <w:color w:val="404040" w:themeColor="text1" w:themeTint="BF"/>
          <w:sz w:val="22"/>
          <w:szCs w:val="22"/>
          <w:lang w:eastAsia="en-US"/>
        </w:rPr>
        <w:t xml:space="preserve">po ukončení této Smlouvy uplynutím doby, na kterou je uzavřena. </w:t>
      </w:r>
    </w:p>
    <w:p w14:paraId="6568FE39" w14:textId="77777777" w:rsidR="00AC5589" w:rsidRPr="005C3D82" w:rsidRDefault="00AC5589" w:rsidP="005C2BBB">
      <w:pPr>
        <w:pStyle w:val="Odstavecseseznamem"/>
        <w:numPr>
          <w:ilvl w:val="1"/>
          <w:numId w:val="79"/>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Poskytovatel</w:t>
      </w:r>
      <w:r w:rsidRPr="005C3D82">
        <w:rPr>
          <w:rFonts w:cs="Arial"/>
          <w:color w:val="404040" w:themeColor="text1" w:themeTint="BF"/>
          <w:sz w:val="22"/>
          <w:szCs w:val="22"/>
        </w:rPr>
        <w:t xml:space="preserve"> je povinen poskytnout Objednateli plnění nezbytná k realizaci exitového plánu do jednoho (1) měsíce od doručení takového požadavku Objednatele, nejpozději však do jednoho (1) měsíce od ukončení této Smlouvy, nestanoví-li Objednatel jinak.</w:t>
      </w:r>
    </w:p>
    <w:p w14:paraId="49D79EBE" w14:textId="77777777" w:rsidR="00645CCB" w:rsidRPr="005C3D82" w:rsidRDefault="00AC5589" w:rsidP="005C2BBB">
      <w:pPr>
        <w:pStyle w:val="Odstavecseseznamem"/>
        <w:numPr>
          <w:ilvl w:val="1"/>
          <w:numId w:val="79"/>
        </w:numPr>
        <w:spacing w:after="120" w:line="312" w:lineRule="auto"/>
        <w:ind w:left="567" w:hanging="567"/>
        <w:contextualSpacing w:val="0"/>
        <w:jc w:val="both"/>
        <w:rPr>
          <w:rFonts w:cs="Arial"/>
          <w:color w:val="404040" w:themeColor="text1" w:themeTint="BF"/>
          <w:sz w:val="22"/>
          <w:szCs w:val="22"/>
        </w:rPr>
      </w:pPr>
      <w:r w:rsidRPr="005C3D82">
        <w:rPr>
          <w:rFonts w:eastAsiaTheme="minorHAnsi" w:cs="Arial"/>
          <w:color w:val="404040" w:themeColor="text1" w:themeTint="BF"/>
          <w:sz w:val="22"/>
          <w:szCs w:val="22"/>
          <w:lang w:eastAsia="en-US"/>
        </w:rPr>
        <w:t>Poskytovatel</w:t>
      </w:r>
      <w:r w:rsidRPr="005C3D82">
        <w:rPr>
          <w:rFonts w:cs="Arial"/>
          <w:color w:val="404040" w:themeColor="text1" w:themeTint="BF"/>
          <w:sz w:val="22"/>
          <w:szCs w:val="22"/>
        </w:rPr>
        <w:t xml:space="preserve"> je povinen předat Objednateli nejpozději do pěti (5) pracovních dnů od konce účinnosti této Smlouvy</w:t>
      </w:r>
      <w:r w:rsidR="00645CCB" w:rsidRPr="005C3D82">
        <w:rPr>
          <w:rFonts w:cs="Arial"/>
          <w:color w:val="404040" w:themeColor="text1" w:themeTint="BF"/>
          <w:sz w:val="22"/>
          <w:szCs w:val="22"/>
        </w:rPr>
        <w:t>:</w:t>
      </w:r>
    </w:p>
    <w:p w14:paraId="07EDAC80" w14:textId="5C9F9DAF" w:rsidR="00AC5589" w:rsidRPr="005C3D82" w:rsidRDefault="00AC5589" w:rsidP="005C2BBB">
      <w:pPr>
        <w:pStyle w:val="Odstavecseseznamem"/>
        <w:numPr>
          <w:ilvl w:val="2"/>
          <w:numId w:val="79"/>
        </w:numPr>
        <w:spacing w:after="60" w:line="312" w:lineRule="auto"/>
        <w:ind w:left="993" w:hanging="426"/>
        <w:contextualSpacing w:val="0"/>
        <w:jc w:val="both"/>
        <w:rPr>
          <w:rFonts w:cs="Arial"/>
          <w:color w:val="404040" w:themeColor="text1" w:themeTint="BF"/>
          <w:sz w:val="22"/>
          <w:szCs w:val="22"/>
        </w:rPr>
      </w:pPr>
      <w:r w:rsidRPr="005C3D82">
        <w:rPr>
          <w:rFonts w:cs="Arial"/>
          <w:color w:val="404040" w:themeColor="text1" w:themeTint="BF"/>
          <w:sz w:val="22"/>
          <w:szCs w:val="22"/>
        </w:rPr>
        <w:t>aktualizovanou Dokumentaci dle čl. 2 odst. 2.2</w:t>
      </w:r>
      <w:r w:rsidR="00D14434" w:rsidRPr="005C3D82">
        <w:rPr>
          <w:rFonts w:cs="Arial"/>
          <w:color w:val="404040" w:themeColor="text1" w:themeTint="BF"/>
          <w:sz w:val="22"/>
          <w:szCs w:val="22"/>
        </w:rPr>
        <w:t xml:space="preserve"> písm.</w:t>
      </w:r>
      <w:r w:rsidR="00102549" w:rsidRPr="005C3D82">
        <w:rPr>
          <w:rFonts w:cs="Arial"/>
          <w:color w:val="404040" w:themeColor="text1" w:themeTint="BF"/>
          <w:sz w:val="22"/>
          <w:szCs w:val="22"/>
        </w:rPr>
        <w:t> </w:t>
      </w:r>
      <w:r w:rsidR="00D212EB" w:rsidRPr="005C3D82">
        <w:rPr>
          <w:rFonts w:cs="Arial"/>
          <w:color w:val="404040" w:themeColor="text1" w:themeTint="BF"/>
          <w:sz w:val="22"/>
          <w:szCs w:val="22"/>
        </w:rPr>
        <w:t>a) Smlouvy</w:t>
      </w:r>
      <w:r w:rsidR="00645CCB" w:rsidRPr="005C3D82">
        <w:rPr>
          <w:rFonts w:cs="Arial"/>
          <w:color w:val="404040" w:themeColor="text1" w:themeTint="BF"/>
          <w:sz w:val="22"/>
          <w:szCs w:val="22"/>
        </w:rPr>
        <w:t>,</w:t>
      </w:r>
      <w:r w:rsidRPr="005C3D82">
        <w:rPr>
          <w:rFonts w:cs="Arial"/>
          <w:color w:val="404040" w:themeColor="text1" w:themeTint="BF"/>
          <w:sz w:val="22"/>
          <w:szCs w:val="22"/>
        </w:rPr>
        <w:t xml:space="preserve"> </w:t>
      </w:r>
    </w:p>
    <w:p w14:paraId="24CE3EA2" w14:textId="29F8BF9E" w:rsidR="008F6062" w:rsidRPr="005C3D82" w:rsidRDefault="00645CCB" w:rsidP="005C2BBB">
      <w:pPr>
        <w:pStyle w:val="Odstavecseseznamem"/>
        <w:numPr>
          <w:ilvl w:val="2"/>
          <w:numId w:val="79"/>
        </w:numPr>
        <w:spacing w:after="60" w:line="312" w:lineRule="auto"/>
        <w:ind w:left="993" w:hanging="426"/>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zdrojové </w:t>
      </w:r>
      <w:r w:rsidR="00A037A1" w:rsidRPr="005C3D82">
        <w:rPr>
          <w:rFonts w:cs="Arial"/>
          <w:color w:val="404040" w:themeColor="text1" w:themeTint="BF"/>
          <w:sz w:val="22"/>
          <w:szCs w:val="22"/>
        </w:rPr>
        <w:t xml:space="preserve">a strojové </w:t>
      </w:r>
      <w:r w:rsidRPr="005C3D82">
        <w:rPr>
          <w:rFonts w:cs="Arial"/>
          <w:color w:val="404040" w:themeColor="text1" w:themeTint="BF"/>
          <w:sz w:val="22"/>
          <w:szCs w:val="22"/>
        </w:rPr>
        <w:t>kódy</w:t>
      </w:r>
      <w:r w:rsidR="0022318F" w:rsidRPr="005C3D82">
        <w:rPr>
          <w:rFonts w:cs="Arial"/>
          <w:color w:val="404040" w:themeColor="text1" w:themeTint="BF"/>
          <w:sz w:val="22"/>
          <w:szCs w:val="22"/>
        </w:rPr>
        <w:t xml:space="preserve"> </w:t>
      </w:r>
      <w:r w:rsidR="00185143" w:rsidRPr="005C3D82">
        <w:rPr>
          <w:rFonts w:cs="Arial"/>
          <w:color w:val="404040" w:themeColor="text1" w:themeTint="BF"/>
          <w:sz w:val="22"/>
          <w:szCs w:val="22"/>
        </w:rPr>
        <w:t xml:space="preserve">způsobem a </w:t>
      </w:r>
      <w:r w:rsidR="0022318F" w:rsidRPr="005C3D82">
        <w:rPr>
          <w:rFonts w:cs="Arial"/>
          <w:color w:val="404040" w:themeColor="text1" w:themeTint="BF"/>
          <w:sz w:val="22"/>
          <w:szCs w:val="22"/>
        </w:rPr>
        <w:t>v souladu s</w:t>
      </w:r>
      <w:r w:rsidRPr="005C3D82">
        <w:rPr>
          <w:rFonts w:cs="Arial"/>
          <w:color w:val="404040" w:themeColor="text1" w:themeTint="BF"/>
          <w:sz w:val="22"/>
          <w:szCs w:val="22"/>
        </w:rPr>
        <w:t xml:space="preserve"> čl. </w:t>
      </w:r>
      <w:r w:rsidR="008241BD">
        <w:rPr>
          <w:rFonts w:cs="Arial"/>
          <w:color w:val="404040" w:themeColor="text1" w:themeTint="BF"/>
          <w:sz w:val="22"/>
          <w:szCs w:val="22"/>
        </w:rPr>
        <w:t>9</w:t>
      </w:r>
      <w:r w:rsidRPr="005C3D82">
        <w:rPr>
          <w:rFonts w:cs="Arial"/>
          <w:color w:val="404040" w:themeColor="text1" w:themeTint="BF"/>
          <w:sz w:val="22"/>
          <w:szCs w:val="22"/>
        </w:rPr>
        <w:t xml:space="preserve"> odst. </w:t>
      </w:r>
      <w:r w:rsidR="008241BD">
        <w:rPr>
          <w:rFonts w:cs="Arial"/>
          <w:color w:val="404040" w:themeColor="text1" w:themeTint="BF"/>
          <w:sz w:val="22"/>
          <w:szCs w:val="22"/>
        </w:rPr>
        <w:t>9</w:t>
      </w:r>
      <w:r w:rsidRPr="005C3D82">
        <w:rPr>
          <w:rFonts w:cs="Arial"/>
          <w:color w:val="404040" w:themeColor="text1" w:themeTint="BF"/>
          <w:sz w:val="22"/>
          <w:szCs w:val="22"/>
        </w:rPr>
        <w:t>.</w:t>
      </w:r>
      <w:r w:rsidR="00CF1CD3" w:rsidRPr="005C3D82">
        <w:rPr>
          <w:rFonts w:cs="Arial"/>
          <w:color w:val="404040" w:themeColor="text1" w:themeTint="BF"/>
          <w:sz w:val="22"/>
          <w:szCs w:val="22"/>
        </w:rPr>
        <w:t>7</w:t>
      </w:r>
      <w:r w:rsidR="00B208D6" w:rsidRPr="005C3D82">
        <w:rPr>
          <w:rFonts w:cs="Arial"/>
          <w:color w:val="404040" w:themeColor="text1" w:themeTint="BF"/>
          <w:sz w:val="22"/>
          <w:szCs w:val="22"/>
        </w:rPr>
        <w:t xml:space="preserve"> a </w:t>
      </w:r>
      <w:r w:rsidR="008241BD">
        <w:rPr>
          <w:rFonts w:cs="Arial"/>
          <w:color w:val="404040" w:themeColor="text1" w:themeTint="BF"/>
          <w:sz w:val="22"/>
          <w:szCs w:val="22"/>
        </w:rPr>
        <w:t>9</w:t>
      </w:r>
      <w:r w:rsidR="00B208D6" w:rsidRPr="005C3D82">
        <w:rPr>
          <w:rFonts w:cs="Arial"/>
          <w:color w:val="404040" w:themeColor="text1" w:themeTint="BF"/>
          <w:sz w:val="22"/>
          <w:szCs w:val="22"/>
        </w:rPr>
        <w:t>.8</w:t>
      </w:r>
      <w:r w:rsidRPr="005C3D82">
        <w:rPr>
          <w:rFonts w:cs="Arial"/>
          <w:color w:val="404040" w:themeColor="text1" w:themeTint="BF"/>
          <w:sz w:val="22"/>
          <w:szCs w:val="22"/>
        </w:rPr>
        <w:t xml:space="preserve"> Smlouvy</w:t>
      </w:r>
      <w:r w:rsidR="00A95286" w:rsidRPr="005C3D82">
        <w:rPr>
          <w:rFonts w:cs="Arial"/>
          <w:color w:val="404040" w:themeColor="text1" w:themeTint="BF"/>
          <w:sz w:val="22"/>
          <w:szCs w:val="22"/>
        </w:rPr>
        <w:t>, a</w:t>
      </w:r>
    </w:p>
    <w:p w14:paraId="2A744E8B" w14:textId="22823794" w:rsidR="00235277" w:rsidRPr="005C3D82" w:rsidRDefault="00235277" w:rsidP="005C2BBB">
      <w:pPr>
        <w:pStyle w:val="Odstavecseseznamem"/>
        <w:numPr>
          <w:ilvl w:val="2"/>
          <w:numId w:val="79"/>
        </w:numPr>
        <w:spacing w:after="120" w:line="312" w:lineRule="auto"/>
        <w:ind w:left="993" w:hanging="426"/>
        <w:contextualSpacing w:val="0"/>
        <w:jc w:val="both"/>
        <w:rPr>
          <w:rFonts w:cs="Arial"/>
          <w:color w:val="404040" w:themeColor="text1" w:themeTint="BF"/>
          <w:sz w:val="22"/>
          <w:szCs w:val="22"/>
        </w:rPr>
      </w:pPr>
      <w:r w:rsidRPr="005C3D82">
        <w:rPr>
          <w:rFonts w:cs="Arial"/>
          <w:color w:val="404040" w:themeColor="text1" w:themeTint="BF"/>
          <w:sz w:val="22"/>
          <w:szCs w:val="22"/>
        </w:rPr>
        <w:t>aktualizovaný exitový plán</w:t>
      </w:r>
      <w:r w:rsidR="00A95286" w:rsidRPr="005C3D82">
        <w:rPr>
          <w:rFonts w:cs="Arial"/>
          <w:color w:val="404040" w:themeColor="text1" w:themeTint="BF"/>
          <w:sz w:val="22"/>
          <w:szCs w:val="22"/>
        </w:rPr>
        <w:t xml:space="preserve"> podle čl. 2 odst. 2.2 písm. b)</w:t>
      </w:r>
      <w:r w:rsidR="006E2AA3" w:rsidRPr="005C3D82">
        <w:rPr>
          <w:rFonts w:cs="Arial"/>
          <w:color w:val="404040" w:themeColor="text1" w:themeTint="BF"/>
          <w:sz w:val="22"/>
          <w:szCs w:val="22"/>
        </w:rPr>
        <w:t xml:space="preserve"> Smlouvy</w:t>
      </w:r>
      <w:r w:rsidR="00A95286" w:rsidRPr="005C3D82">
        <w:rPr>
          <w:rFonts w:cs="Arial"/>
          <w:color w:val="404040" w:themeColor="text1" w:themeTint="BF"/>
          <w:sz w:val="22"/>
          <w:szCs w:val="22"/>
        </w:rPr>
        <w:t>.</w:t>
      </w:r>
    </w:p>
    <w:p w14:paraId="43FF56A2" w14:textId="0364802A" w:rsidR="00AC5589" w:rsidRPr="005C3D82" w:rsidRDefault="00AC5589" w:rsidP="005C2BBB">
      <w:pPr>
        <w:pStyle w:val="Odstavecseseznamem"/>
        <w:numPr>
          <w:ilvl w:val="1"/>
          <w:numId w:val="79"/>
        </w:numPr>
        <w:spacing w:after="12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Smluvní strany pro vyloučení případných pochybností sjednávají, že součinnost a činnosti </w:t>
      </w:r>
      <w:r w:rsidRPr="005C3D82">
        <w:rPr>
          <w:rFonts w:eastAsiaTheme="minorHAnsi" w:cs="Arial"/>
          <w:color w:val="404040" w:themeColor="text1" w:themeTint="BF"/>
          <w:sz w:val="22"/>
          <w:szCs w:val="22"/>
          <w:lang w:eastAsia="en-US"/>
        </w:rPr>
        <w:t>Poskytovatele</w:t>
      </w:r>
      <w:r w:rsidRPr="005C3D82">
        <w:rPr>
          <w:rFonts w:cs="Arial"/>
          <w:color w:val="404040" w:themeColor="text1" w:themeTint="BF"/>
          <w:sz w:val="22"/>
          <w:szCs w:val="22"/>
        </w:rPr>
        <w:t xml:space="preserve"> v rámci realizace exitového plánu, a další činnosti </w:t>
      </w:r>
      <w:r w:rsidRPr="005C3D82">
        <w:rPr>
          <w:rFonts w:eastAsiaTheme="minorHAnsi" w:cs="Arial"/>
          <w:color w:val="404040" w:themeColor="text1" w:themeTint="BF"/>
          <w:sz w:val="22"/>
          <w:szCs w:val="22"/>
          <w:lang w:eastAsia="en-US"/>
        </w:rPr>
        <w:t>Poskytovatele</w:t>
      </w:r>
      <w:r w:rsidRPr="005C3D82">
        <w:rPr>
          <w:rFonts w:cs="Arial"/>
          <w:color w:val="404040" w:themeColor="text1" w:themeTint="BF"/>
          <w:sz w:val="22"/>
          <w:szCs w:val="22"/>
        </w:rPr>
        <w:t xml:space="preserve"> dle tohoto čl</w:t>
      </w:r>
      <w:r w:rsidR="0007116C" w:rsidRPr="005C3D82">
        <w:rPr>
          <w:rFonts w:cs="Arial"/>
          <w:color w:val="404040" w:themeColor="text1" w:themeTint="BF"/>
          <w:sz w:val="22"/>
          <w:szCs w:val="22"/>
        </w:rPr>
        <w:t>ánku</w:t>
      </w:r>
      <w:r w:rsidRPr="005C3D82">
        <w:rPr>
          <w:rFonts w:cs="Arial"/>
          <w:color w:val="404040" w:themeColor="text1" w:themeTint="BF"/>
          <w:sz w:val="22"/>
          <w:szCs w:val="22"/>
        </w:rPr>
        <w:t xml:space="preserve"> </w:t>
      </w:r>
      <w:r w:rsidR="008241BD">
        <w:rPr>
          <w:rFonts w:cs="Arial"/>
          <w:color w:val="404040" w:themeColor="text1" w:themeTint="BF"/>
          <w:sz w:val="22"/>
          <w:szCs w:val="22"/>
        </w:rPr>
        <w:t>20</w:t>
      </w:r>
      <w:r w:rsidRPr="005C3D82">
        <w:rPr>
          <w:rFonts w:cs="Arial"/>
          <w:color w:val="404040" w:themeColor="text1" w:themeTint="BF"/>
          <w:sz w:val="22"/>
          <w:szCs w:val="22"/>
        </w:rPr>
        <w:t xml:space="preserve"> Smlouvy, jsou plně zahrnuty v ceně dle </w:t>
      </w:r>
      <w:r w:rsidR="00185382" w:rsidRPr="005C3D82">
        <w:rPr>
          <w:rFonts w:cs="Arial"/>
          <w:color w:val="404040" w:themeColor="text1" w:themeTint="BF"/>
          <w:sz w:val="22"/>
          <w:szCs w:val="22"/>
        </w:rPr>
        <w:t xml:space="preserve">článku </w:t>
      </w:r>
      <w:r w:rsidR="008241BD">
        <w:rPr>
          <w:rFonts w:cs="Arial"/>
          <w:color w:val="404040" w:themeColor="text1" w:themeTint="BF"/>
          <w:sz w:val="22"/>
          <w:szCs w:val="22"/>
        </w:rPr>
        <w:t>7</w:t>
      </w:r>
      <w:r w:rsidR="00185382" w:rsidRPr="005C3D82">
        <w:rPr>
          <w:rFonts w:cs="Arial"/>
          <w:color w:val="404040" w:themeColor="text1" w:themeTint="BF"/>
          <w:sz w:val="22"/>
          <w:szCs w:val="22"/>
        </w:rPr>
        <w:t xml:space="preserve"> </w:t>
      </w:r>
      <w:r w:rsidRPr="005C3D82">
        <w:rPr>
          <w:rFonts w:cs="Arial"/>
          <w:color w:val="404040" w:themeColor="text1" w:themeTint="BF"/>
          <w:sz w:val="22"/>
          <w:szCs w:val="22"/>
        </w:rPr>
        <w:t xml:space="preserve">této Smlouvy. </w:t>
      </w:r>
    </w:p>
    <w:p w14:paraId="3B8A5A98" w14:textId="5D009C43" w:rsidR="00AC5589" w:rsidRPr="005C3D82" w:rsidRDefault="00AC5589" w:rsidP="005C2BBB">
      <w:pPr>
        <w:pStyle w:val="Odstavecseseznamem"/>
        <w:numPr>
          <w:ilvl w:val="1"/>
          <w:numId w:val="79"/>
        </w:numPr>
        <w:spacing w:after="240" w:line="312" w:lineRule="auto"/>
        <w:ind w:left="567" w:hanging="567"/>
        <w:contextualSpacing w:val="0"/>
        <w:jc w:val="both"/>
        <w:rPr>
          <w:rFonts w:cs="Arial"/>
          <w:color w:val="404040" w:themeColor="text1" w:themeTint="BF"/>
          <w:sz w:val="22"/>
          <w:szCs w:val="22"/>
        </w:rPr>
      </w:pPr>
      <w:r w:rsidRPr="005C3D82">
        <w:rPr>
          <w:rFonts w:cs="Arial"/>
          <w:color w:val="404040" w:themeColor="text1" w:themeTint="BF"/>
          <w:sz w:val="22"/>
          <w:szCs w:val="22"/>
        </w:rPr>
        <w:t xml:space="preserve">Smluvní strany pro vyloučení jakýchkoli případných nejasností rovněž sjednávají, že Objednatel je bez dalšího oprávněn užívat výsledky Plnění v souladu s touto Smlouvou i po ukončení této Smlouvy. </w:t>
      </w:r>
    </w:p>
    <w:p w14:paraId="680DC494" w14:textId="63AB3E85" w:rsidR="004E6C07" w:rsidRPr="005C3D82" w:rsidRDefault="004E6C07" w:rsidP="005C2BBB">
      <w:pPr>
        <w:pStyle w:val="Odstavecseseznamem"/>
        <w:numPr>
          <w:ilvl w:val="0"/>
          <w:numId w:val="79"/>
        </w:numPr>
        <w:spacing w:before="240" w:after="240" w:line="312" w:lineRule="auto"/>
        <w:contextualSpacing w:val="0"/>
        <w:jc w:val="center"/>
        <w:rPr>
          <w:rFonts w:eastAsiaTheme="minorHAnsi" w:cs="Arial"/>
          <w:b/>
          <w:color w:val="404040" w:themeColor="text1" w:themeTint="BF"/>
          <w:sz w:val="22"/>
          <w:lang w:eastAsia="en-US"/>
        </w:rPr>
      </w:pPr>
      <w:r w:rsidRPr="005C3D82">
        <w:rPr>
          <w:rFonts w:eastAsiaTheme="minorHAnsi" w:cs="Arial"/>
          <w:b/>
          <w:color w:val="404040" w:themeColor="text1" w:themeTint="BF"/>
          <w:sz w:val="22"/>
          <w:lang w:eastAsia="en-US"/>
        </w:rPr>
        <w:t>Závěrečná ustanovení</w:t>
      </w:r>
    </w:p>
    <w:p w14:paraId="733B5813" w14:textId="644868F2" w:rsidR="000E16D0" w:rsidRPr="005C3D82" w:rsidRDefault="000E16D0" w:rsidP="005C2BBB">
      <w:pPr>
        <w:pStyle w:val="Odstavecseseznamem"/>
        <w:numPr>
          <w:ilvl w:val="1"/>
          <w:numId w:val="79"/>
        </w:numPr>
        <w:spacing w:after="120" w:line="312" w:lineRule="auto"/>
        <w:ind w:left="567" w:hanging="567"/>
        <w:contextualSpacing w:val="0"/>
        <w:jc w:val="both"/>
        <w:rPr>
          <w:rFonts w:eastAsiaTheme="minorHAnsi" w:cs="Arial"/>
          <w:color w:val="404040" w:themeColor="text1" w:themeTint="BF"/>
          <w:sz w:val="22"/>
          <w:lang w:eastAsia="en-US"/>
        </w:rPr>
      </w:pPr>
      <w:bookmarkStart w:id="4" w:name="_Ref100398735"/>
      <w:r w:rsidRPr="005C3D82">
        <w:rPr>
          <w:rFonts w:eastAsiaTheme="minorHAnsi" w:cs="Arial"/>
          <w:color w:val="404040" w:themeColor="text1" w:themeTint="BF"/>
          <w:sz w:val="22"/>
          <w:lang w:eastAsia="en-US"/>
        </w:rPr>
        <w:t xml:space="preserve">Právní vztahy výslovně Smlouvou neupravené se řídí </w:t>
      </w:r>
      <w:r w:rsidR="00DF1AD3" w:rsidRPr="005C3D82">
        <w:rPr>
          <w:rFonts w:eastAsiaTheme="minorHAnsi" w:cs="Arial"/>
          <w:color w:val="404040" w:themeColor="text1" w:themeTint="BF"/>
          <w:sz w:val="22"/>
          <w:lang w:eastAsia="en-US"/>
        </w:rPr>
        <w:t xml:space="preserve">právním řádem České republiky, zejména </w:t>
      </w:r>
      <w:r w:rsidRPr="005C3D82">
        <w:rPr>
          <w:rFonts w:eastAsiaTheme="minorHAnsi" w:cs="Arial"/>
          <w:color w:val="404040" w:themeColor="text1" w:themeTint="BF"/>
          <w:sz w:val="22"/>
          <w:lang w:eastAsia="en-US"/>
        </w:rPr>
        <w:t xml:space="preserve">relevantními ustanoveními </w:t>
      </w:r>
      <w:r w:rsidR="00DF1AD3" w:rsidRPr="005C3D82">
        <w:rPr>
          <w:rFonts w:eastAsiaTheme="minorHAnsi" w:cs="Arial"/>
          <w:color w:val="404040" w:themeColor="text1" w:themeTint="BF"/>
          <w:sz w:val="22"/>
          <w:lang w:eastAsia="en-US"/>
        </w:rPr>
        <w:t>O</w:t>
      </w:r>
      <w:r w:rsidRPr="005C3D82">
        <w:rPr>
          <w:rFonts w:eastAsiaTheme="minorHAnsi" w:cs="Arial"/>
          <w:color w:val="404040" w:themeColor="text1" w:themeTint="BF"/>
          <w:sz w:val="22"/>
          <w:lang w:eastAsia="en-US"/>
        </w:rPr>
        <w:t>bčanského zákoníku.</w:t>
      </w:r>
      <w:bookmarkEnd w:id="4"/>
    </w:p>
    <w:p w14:paraId="3A81F72D" w14:textId="49F36CF2" w:rsidR="00E34AA9" w:rsidRPr="005C3D82" w:rsidRDefault="00E34AA9" w:rsidP="005C2BBB">
      <w:pPr>
        <w:pStyle w:val="Odstavecseseznamem"/>
        <w:numPr>
          <w:ilvl w:val="1"/>
          <w:numId w:val="79"/>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Smluvní strany prohlašují, že jsou si vědom</w:t>
      </w:r>
      <w:r w:rsidR="00314B42" w:rsidRPr="005C3D82">
        <w:rPr>
          <w:rFonts w:eastAsiaTheme="minorHAnsi" w:cs="Arial"/>
          <w:color w:val="404040" w:themeColor="text1" w:themeTint="BF"/>
          <w:sz w:val="22"/>
          <w:lang w:eastAsia="en-US"/>
        </w:rPr>
        <w:t>y</w:t>
      </w:r>
      <w:r w:rsidRPr="005C3D82">
        <w:rPr>
          <w:rFonts w:eastAsiaTheme="minorHAnsi" w:cs="Arial"/>
          <w:color w:val="404040" w:themeColor="text1" w:themeTint="BF"/>
          <w:sz w:val="22"/>
          <w:lang w:eastAsia="en-US"/>
        </w:rPr>
        <w:t xml:space="preserve"> skutečnosti, že tato Smlouva bude uveřejněna v registru smluv v souladu se zákonem č. 340/2015 Sb.</w:t>
      </w:r>
      <w:r w:rsidR="00807B87" w:rsidRPr="005C3D82">
        <w:rPr>
          <w:rFonts w:eastAsiaTheme="minorHAnsi" w:cs="Arial"/>
          <w:color w:val="404040" w:themeColor="text1" w:themeTint="BF"/>
          <w:sz w:val="22"/>
          <w:lang w:eastAsia="en-US"/>
        </w:rPr>
        <w:t>,</w:t>
      </w:r>
      <w:r w:rsidRPr="005C3D82">
        <w:rPr>
          <w:rFonts w:eastAsiaTheme="minorHAnsi" w:cs="Arial"/>
          <w:color w:val="404040" w:themeColor="text1" w:themeTint="BF"/>
          <w:sz w:val="22"/>
          <w:lang w:eastAsia="en-US"/>
        </w:rPr>
        <w:t xml:space="preserve"> o registru smluv.</w:t>
      </w:r>
      <w:r w:rsidR="00076447" w:rsidRPr="005C3D82">
        <w:rPr>
          <w:rFonts w:eastAsiaTheme="minorHAnsi" w:cs="Arial"/>
          <w:color w:val="404040" w:themeColor="text1" w:themeTint="BF"/>
          <w:sz w:val="22"/>
          <w:lang w:eastAsia="en-US"/>
        </w:rPr>
        <w:t xml:space="preserve"> Uveřejnění Smlouvy v registru smluv zajistí Objednatel.</w:t>
      </w:r>
    </w:p>
    <w:p w14:paraId="5AE5885D" w14:textId="2376FC30" w:rsidR="000D414D" w:rsidRDefault="000D414D" w:rsidP="005C2BBB">
      <w:pPr>
        <w:pStyle w:val="NAKITslovanseznam"/>
        <w:numPr>
          <w:ilvl w:val="1"/>
          <w:numId w:val="79"/>
        </w:numPr>
        <w:spacing w:after="120"/>
        <w:ind w:left="567" w:right="-11" w:hanging="567"/>
        <w:contextualSpacing w:val="0"/>
        <w:jc w:val="both"/>
        <w:rPr>
          <w:rFonts w:cs="Arial"/>
          <w:color w:val="404040" w:themeColor="text1" w:themeTint="BF"/>
        </w:rPr>
      </w:pPr>
      <w:r w:rsidRPr="005C3D82">
        <w:rPr>
          <w:rFonts w:cs="Arial"/>
          <w:color w:val="404040" w:themeColor="text1" w:themeTint="BF"/>
        </w:rPr>
        <w:t xml:space="preserve">Poskytovatel prohlašuje a potvrzuje, že na sebe přebírá nebezpečí změny okolností ve smyslu ustanovení § 1765 odst. 2 </w:t>
      </w:r>
      <w:r w:rsidR="00D50AB7" w:rsidRPr="005C3D82">
        <w:rPr>
          <w:rFonts w:cs="Arial"/>
          <w:color w:val="404040" w:themeColor="text1" w:themeTint="BF"/>
        </w:rPr>
        <w:t>O</w:t>
      </w:r>
      <w:r w:rsidRPr="005C3D82">
        <w:rPr>
          <w:rFonts w:cs="Arial"/>
          <w:color w:val="404040" w:themeColor="text1" w:themeTint="BF"/>
        </w:rPr>
        <w:t>bčanského zákoníku.</w:t>
      </w:r>
    </w:p>
    <w:p w14:paraId="0ABF170D" w14:textId="05AF6269" w:rsidR="00D81ADE" w:rsidRPr="00D81ADE" w:rsidRDefault="00D81ADE" w:rsidP="005C2BBB">
      <w:pPr>
        <w:pStyle w:val="Odstavec2"/>
        <w:numPr>
          <w:ilvl w:val="1"/>
          <w:numId w:val="79"/>
        </w:numPr>
        <w:tabs>
          <w:tab w:val="left" w:pos="567"/>
        </w:tabs>
        <w:spacing w:before="120" w:line="312" w:lineRule="auto"/>
        <w:ind w:left="567" w:hanging="567"/>
        <w:rPr>
          <w:rFonts w:ascii="Arial" w:hAnsi="Arial" w:cs="Arial"/>
          <w:color w:val="404040" w:themeColor="text1" w:themeTint="BF"/>
          <w:lang w:val="cs-CZ"/>
        </w:rPr>
      </w:pPr>
      <w:r w:rsidRPr="005C3D82">
        <w:rPr>
          <w:rFonts w:ascii="Arial" w:eastAsiaTheme="minorHAnsi" w:hAnsi="Arial" w:cs="Arial"/>
          <w:color w:val="404040" w:themeColor="text1" w:themeTint="BF"/>
          <w:lang w:val="cs-CZ" w:eastAsia="en-US"/>
        </w:rPr>
        <w:lastRenderedPageBreak/>
        <w:t>Smluvní strany se zavazují navzájem se píse</w:t>
      </w:r>
      <w:r w:rsidR="008241BD">
        <w:rPr>
          <w:rFonts w:ascii="Arial" w:eastAsiaTheme="minorHAnsi" w:hAnsi="Arial" w:cs="Arial"/>
          <w:color w:val="404040" w:themeColor="text1" w:themeTint="BF"/>
          <w:lang w:val="cs-CZ" w:eastAsia="en-US"/>
        </w:rPr>
        <w:t>m</w:t>
      </w:r>
      <w:r w:rsidRPr="005C3D82">
        <w:rPr>
          <w:rFonts w:ascii="Arial" w:eastAsiaTheme="minorHAnsi" w:hAnsi="Arial" w:cs="Arial"/>
          <w:color w:val="404040" w:themeColor="text1" w:themeTint="BF"/>
          <w:lang w:val="cs-CZ" w:eastAsia="en-US"/>
        </w:rPr>
        <w:t xml:space="preserve">ně informovat o všech okolnostech významných pro plnění Smlouvy </w:t>
      </w:r>
      <w:r>
        <w:rPr>
          <w:rFonts w:ascii="Arial" w:eastAsiaTheme="minorHAnsi" w:hAnsi="Arial" w:cs="Arial"/>
          <w:color w:val="404040" w:themeColor="text1" w:themeTint="BF"/>
          <w:lang w:val="cs-CZ" w:eastAsia="en-US"/>
        </w:rPr>
        <w:t>(</w:t>
      </w:r>
      <w:r w:rsidRPr="005C3D82">
        <w:rPr>
          <w:rFonts w:ascii="Arial" w:eastAsiaTheme="minorHAnsi" w:hAnsi="Arial" w:cs="Arial"/>
          <w:color w:val="404040" w:themeColor="text1" w:themeTint="BF"/>
          <w:lang w:val="cs-CZ" w:eastAsia="en-US"/>
        </w:rPr>
        <w:t xml:space="preserve">např. </w:t>
      </w:r>
      <w:r w:rsidRPr="005C3D82">
        <w:rPr>
          <w:rFonts w:ascii="Arial" w:hAnsi="Arial" w:cs="Arial"/>
          <w:color w:val="404040" w:themeColor="text1" w:themeTint="BF"/>
          <w:lang w:val="cs-CZ"/>
        </w:rPr>
        <w:t>změna sídla, právní formy, změna bankovního spojení, zrušení registrace k</w:t>
      </w:r>
      <w:r>
        <w:rPr>
          <w:rFonts w:ascii="Arial" w:hAnsi="Arial" w:cs="Arial"/>
          <w:color w:val="404040" w:themeColor="text1" w:themeTint="BF"/>
          <w:lang w:val="cs-CZ"/>
        </w:rPr>
        <w:t> </w:t>
      </w:r>
      <w:r w:rsidRPr="005C3D82">
        <w:rPr>
          <w:rFonts w:ascii="Arial" w:hAnsi="Arial" w:cs="Arial"/>
          <w:color w:val="404040" w:themeColor="text1" w:themeTint="BF"/>
          <w:lang w:val="cs-CZ"/>
        </w:rPr>
        <w:t>DPH</w:t>
      </w:r>
      <w:r>
        <w:rPr>
          <w:rFonts w:ascii="Arial" w:hAnsi="Arial" w:cs="Arial"/>
          <w:color w:val="404040" w:themeColor="text1" w:themeTint="BF"/>
          <w:lang w:val="cs-CZ"/>
        </w:rPr>
        <w:t>)</w:t>
      </w:r>
      <w:r>
        <w:rPr>
          <w:rFonts w:ascii="Arial" w:eastAsiaTheme="minorHAnsi" w:hAnsi="Arial" w:cs="Arial"/>
          <w:color w:val="404040" w:themeColor="text1" w:themeTint="BF"/>
          <w:lang w:val="cs-CZ" w:eastAsia="en-US"/>
        </w:rPr>
        <w:t>.</w:t>
      </w:r>
    </w:p>
    <w:p w14:paraId="654773E0" w14:textId="7F706A50" w:rsidR="002E2EC7" w:rsidRPr="005C3D82" w:rsidRDefault="000E16D0" w:rsidP="005C2BBB">
      <w:pPr>
        <w:pStyle w:val="Odstavecseseznamem"/>
        <w:numPr>
          <w:ilvl w:val="1"/>
          <w:numId w:val="79"/>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Všechny spory, které vzniknou ze Smlouvy nebo v souvislosti s ní a které se nepodaří vyřešit přednostně smírnou cestou, budou rozhodovány obecnými soudy v souladu s ustanoveními zákona č. 99/1963 Sb., občanského soudního řádu, ve znění pozdějších předpisů.</w:t>
      </w:r>
      <w:r w:rsidR="005826B3" w:rsidRPr="005C3D82">
        <w:rPr>
          <w:rFonts w:eastAsiaTheme="minorHAnsi" w:cs="Arial"/>
          <w:color w:val="404040" w:themeColor="text1" w:themeTint="BF"/>
          <w:sz w:val="22"/>
          <w:szCs w:val="22"/>
        </w:rPr>
        <w:t xml:space="preserve"> Místně příslušným soudem pro řešení případných sporů bude soud příslušný dle místa sídla Objednatele.</w:t>
      </w:r>
      <w:bookmarkStart w:id="5" w:name="_Ref100398659"/>
    </w:p>
    <w:p w14:paraId="01354866" w14:textId="3B27D575" w:rsidR="002E2EC7" w:rsidRPr="005C3D82" w:rsidRDefault="002E2EC7" w:rsidP="005C2BBB">
      <w:pPr>
        <w:pStyle w:val="NAKITslovanseznam"/>
        <w:numPr>
          <w:ilvl w:val="1"/>
          <w:numId w:val="79"/>
        </w:numPr>
        <w:spacing w:after="120"/>
        <w:ind w:left="567" w:right="-11" w:hanging="567"/>
        <w:contextualSpacing w:val="0"/>
        <w:jc w:val="both"/>
        <w:rPr>
          <w:rFonts w:cs="Arial"/>
          <w:color w:val="404040" w:themeColor="text1" w:themeTint="BF"/>
          <w:spacing w:val="-3"/>
        </w:rPr>
      </w:pPr>
      <w:r w:rsidRPr="005C3D82">
        <w:rPr>
          <w:rFonts w:cs="Arial"/>
          <w:color w:val="404040" w:themeColor="text1" w:themeTint="BF"/>
          <w:spacing w:val="-3"/>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w:t>
      </w:r>
      <w:r w:rsidR="00776549" w:rsidRPr="005C3D82">
        <w:rPr>
          <w:rFonts w:cs="Arial"/>
          <w:color w:val="404040" w:themeColor="text1" w:themeTint="BF"/>
          <w:spacing w:val="-3"/>
        </w:rPr>
        <w:t> </w:t>
      </w:r>
      <w:r w:rsidRPr="005C3D82">
        <w:rPr>
          <w:rFonts w:cs="Arial"/>
          <w:color w:val="404040" w:themeColor="text1" w:themeTint="BF"/>
          <w:spacing w:val="-3"/>
        </w:rPr>
        <w:t>bude dosaženo stejného ekonomického výsledku (v maximálním možném rozsahu v</w:t>
      </w:r>
      <w:r w:rsidR="00776549" w:rsidRPr="005C3D82">
        <w:rPr>
          <w:rFonts w:cs="Arial"/>
          <w:color w:val="404040" w:themeColor="text1" w:themeTint="BF"/>
          <w:spacing w:val="-3"/>
        </w:rPr>
        <w:t> </w:t>
      </w:r>
      <w:r w:rsidRPr="005C3D82">
        <w:rPr>
          <w:rFonts w:cs="Arial"/>
          <w:color w:val="404040" w:themeColor="text1" w:themeTint="BF"/>
          <w:spacing w:val="-3"/>
        </w:rPr>
        <w:t>souladu s právními předpisy), jako bylo zamýšleno ustanovením, jež bylo shledáno neplatným či nevymahatelným.</w:t>
      </w:r>
    </w:p>
    <w:p w14:paraId="04D7D93F" w14:textId="5DCDC911" w:rsidR="000E16D0" w:rsidRPr="005C3D82" w:rsidRDefault="00177186" w:rsidP="005C2BBB">
      <w:pPr>
        <w:pStyle w:val="Odstavecseseznamem"/>
        <w:numPr>
          <w:ilvl w:val="1"/>
          <w:numId w:val="79"/>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Dnem doručení písemností odeslaných na základě této Smlouvy nebo v souvislosti s</w:t>
      </w:r>
      <w:r w:rsidR="002E2B2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touto Smlouvou</w:t>
      </w:r>
      <w:r w:rsidR="004063DE" w:rsidRPr="005C3D82">
        <w:rPr>
          <w:rFonts w:eastAsiaTheme="minorHAnsi" w:cs="Arial"/>
          <w:color w:val="404040" w:themeColor="text1" w:themeTint="BF"/>
          <w:sz w:val="22"/>
          <w:szCs w:val="22"/>
          <w:lang w:eastAsia="en-US"/>
        </w:rPr>
        <w:t xml:space="preserve"> prostřednictvím provozovatele poštovních služeb</w:t>
      </w:r>
      <w:r w:rsidRPr="005C3D82">
        <w:rPr>
          <w:rFonts w:eastAsiaTheme="minorHAnsi" w:cs="Arial"/>
          <w:color w:val="404040" w:themeColor="text1" w:themeTint="BF"/>
          <w:sz w:val="22"/>
          <w:lang w:eastAsia="en-US"/>
        </w:rPr>
        <w:t>, pokud není prokázán jiný den doručení, se rozumí poslední den lhůty, ve které byla písemnost pro</w:t>
      </w:r>
      <w:r w:rsidR="005D7FC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adresáta uložena u provozovatele poštovních služeb, a to i tehdy, jestliže se adresát o</w:t>
      </w:r>
      <w:r w:rsidR="005D7FC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 xml:space="preserve">jejím uložení nedověděl. Smluvní strany tímto výslovně vylučují ustanovení § 573 </w:t>
      </w:r>
      <w:r w:rsidR="00790680" w:rsidRPr="005C3D82">
        <w:rPr>
          <w:rFonts w:eastAsiaTheme="minorHAnsi" w:cs="Arial"/>
          <w:color w:val="404040" w:themeColor="text1" w:themeTint="BF"/>
          <w:sz w:val="22"/>
          <w:lang w:eastAsia="en-US"/>
        </w:rPr>
        <w:t>O</w:t>
      </w:r>
      <w:r w:rsidRPr="005C3D82">
        <w:rPr>
          <w:rFonts w:eastAsiaTheme="minorHAnsi" w:cs="Arial"/>
          <w:color w:val="404040" w:themeColor="text1" w:themeTint="BF"/>
          <w:sz w:val="22"/>
          <w:lang w:eastAsia="en-US"/>
        </w:rPr>
        <w:t>bčanského zákoníku.</w:t>
      </w:r>
      <w:bookmarkEnd w:id="5"/>
      <w:r w:rsidR="009C6BBC" w:rsidRPr="005C3D82">
        <w:rPr>
          <w:rFonts w:eastAsiaTheme="minorHAnsi" w:cs="Arial"/>
          <w:color w:val="404040" w:themeColor="text1" w:themeTint="BF"/>
          <w:sz w:val="22"/>
          <w:lang w:eastAsia="en-US"/>
        </w:rPr>
        <w:t xml:space="preserve"> </w:t>
      </w:r>
    </w:p>
    <w:p w14:paraId="2BE4F08E" w14:textId="3C08A2F9" w:rsidR="009D5223" w:rsidRPr="005C3D82" w:rsidRDefault="009D5223" w:rsidP="00EB1063">
      <w:pPr>
        <w:pStyle w:val="NAKITslovanseznam"/>
        <w:numPr>
          <w:ilvl w:val="0"/>
          <w:numId w:val="0"/>
        </w:numPr>
        <w:spacing w:after="120"/>
        <w:ind w:left="567" w:right="-11"/>
        <w:contextualSpacing w:val="0"/>
        <w:jc w:val="both"/>
        <w:rPr>
          <w:color w:val="404040" w:themeColor="text1" w:themeTint="BF"/>
        </w:rPr>
      </w:pPr>
      <w:r w:rsidRPr="005C3D82">
        <w:rPr>
          <w:color w:val="404040" w:themeColor="text1" w:themeTint="BF"/>
        </w:rPr>
        <w:t>Písemnost odeslaná prostřednictvím datové zprávy se považuje za doručenou okamžikem uvedeným v zákoně č. 300/2008 Sb., o elektronických úkonech a</w:t>
      </w:r>
      <w:r w:rsidR="00D96469" w:rsidRPr="005C3D82">
        <w:rPr>
          <w:color w:val="404040" w:themeColor="text1" w:themeTint="BF"/>
        </w:rPr>
        <w:t> </w:t>
      </w:r>
      <w:r w:rsidRPr="005C3D82">
        <w:rPr>
          <w:color w:val="404040" w:themeColor="text1" w:themeTint="BF"/>
        </w:rPr>
        <w:t>autorizované konverzi dokumentů, ve znění pozdějších předpisů.</w:t>
      </w:r>
    </w:p>
    <w:p w14:paraId="67B5E85A" w14:textId="77777777" w:rsidR="000E16D0" w:rsidRPr="005C3D82" w:rsidRDefault="000E16D0" w:rsidP="005C2BBB">
      <w:pPr>
        <w:pStyle w:val="Odstavecseseznamem"/>
        <w:numPr>
          <w:ilvl w:val="1"/>
          <w:numId w:val="79"/>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Smlouva může být měněna pouze dohodou Smluvních stran v písemné formě, přičemž změna Smlouvy bude účinná k okamžiku stanovenému v takovéto dohodě. Nebude-li takovýto okamžik stanoven, pak změna Smlouvy bude účinná ke dni uzavření takovéto dohody. Při uzavírání takové dohody budou respektovány veškeré limity vyplývající ze zákonné úpravy zadávání veřejných zakázek.</w:t>
      </w:r>
    </w:p>
    <w:p w14:paraId="4285EC2F" w14:textId="757FF42A" w:rsidR="00C92A6F" w:rsidRPr="005C3D82" w:rsidRDefault="00A7554E" w:rsidP="005C2BBB">
      <w:pPr>
        <w:pStyle w:val="Odstavecseseznamem"/>
        <w:numPr>
          <w:ilvl w:val="1"/>
          <w:numId w:val="79"/>
        </w:numPr>
        <w:spacing w:after="120" w:line="312" w:lineRule="auto"/>
        <w:ind w:left="567" w:hanging="567"/>
        <w:contextualSpacing w:val="0"/>
        <w:jc w:val="both"/>
        <w:rPr>
          <w:rFonts w:eastAsiaTheme="minorHAnsi" w:cs="Arial"/>
          <w:color w:val="404040" w:themeColor="text1" w:themeTint="BF"/>
          <w:sz w:val="22"/>
          <w:szCs w:val="22"/>
          <w:lang w:eastAsia="en-US"/>
        </w:rPr>
      </w:pPr>
      <w:r w:rsidRPr="005C3D82">
        <w:rPr>
          <w:rFonts w:eastAsiaTheme="minorHAnsi" w:cs="Arial"/>
          <w:color w:val="404040" w:themeColor="text1" w:themeTint="BF"/>
          <w:sz w:val="22"/>
          <w:szCs w:val="22"/>
          <w:lang w:eastAsia="en-US"/>
        </w:rPr>
        <w:t xml:space="preserve">Tato Smlouva je vyhotovena elektronicky a podepsána oběma zástupci Smluvních stran </w:t>
      </w:r>
      <w:r w:rsidR="00A45829" w:rsidRPr="005C3D82">
        <w:rPr>
          <w:rFonts w:eastAsiaTheme="minorHAnsi" w:cs="Arial"/>
          <w:color w:val="404040" w:themeColor="text1" w:themeTint="BF"/>
          <w:sz w:val="22"/>
          <w:szCs w:val="22"/>
          <w:lang w:eastAsia="en-US"/>
        </w:rPr>
        <w:t>uznávaným</w:t>
      </w:r>
      <w:r w:rsidRPr="005C3D82">
        <w:rPr>
          <w:rFonts w:eastAsiaTheme="minorHAnsi" w:cs="Arial"/>
          <w:color w:val="404040" w:themeColor="text1" w:themeTint="BF"/>
          <w:sz w:val="22"/>
          <w:szCs w:val="22"/>
          <w:lang w:eastAsia="en-US"/>
        </w:rPr>
        <w:t xml:space="preserve"> elektronickým podpisem.</w:t>
      </w:r>
    </w:p>
    <w:p w14:paraId="26C2A9C2" w14:textId="3709E8E3" w:rsidR="00C92A6F" w:rsidRPr="005C3D82" w:rsidRDefault="00C92A6F" w:rsidP="005C2BBB">
      <w:pPr>
        <w:pStyle w:val="Odstavecseseznamem"/>
        <w:numPr>
          <w:ilvl w:val="1"/>
          <w:numId w:val="79"/>
        </w:numPr>
        <w:spacing w:after="12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Nedílnou součástí Smlouvy jsou následující přílohy:</w:t>
      </w:r>
    </w:p>
    <w:p w14:paraId="6A7C75B2" w14:textId="262CE5FA" w:rsidR="00C92A6F" w:rsidRPr="005C3D82" w:rsidRDefault="00C92A6F" w:rsidP="00C92A6F">
      <w:pPr>
        <w:pStyle w:val="Odstavecseseznamem"/>
        <w:spacing w:after="200" w:line="312" w:lineRule="auto"/>
        <w:ind w:left="709"/>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t xml:space="preserve">Příloha č. </w:t>
      </w:r>
      <w:r w:rsidR="00505F71" w:rsidRPr="005C3D82">
        <w:rPr>
          <w:rFonts w:eastAsiaTheme="minorHAnsi" w:cs="Arial"/>
          <w:color w:val="404040" w:themeColor="text1" w:themeTint="BF"/>
          <w:sz w:val="22"/>
          <w:lang w:eastAsia="en-US"/>
        </w:rPr>
        <w:t>1</w:t>
      </w:r>
      <w:r w:rsidRPr="005C3D82">
        <w:rPr>
          <w:rFonts w:eastAsiaTheme="minorHAnsi" w:cs="Arial"/>
          <w:color w:val="404040" w:themeColor="text1" w:themeTint="BF"/>
          <w:sz w:val="22"/>
          <w:lang w:eastAsia="en-US"/>
        </w:rPr>
        <w:t xml:space="preserve"> – </w:t>
      </w:r>
      <w:r w:rsidR="00A1200D" w:rsidRPr="005C3D82">
        <w:rPr>
          <w:rFonts w:eastAsiaTheme="minorHAnsi" w:cs="Arial"/>
          <w:color w:val="404040" w:themeColor="text1" w:themeTint="BF"/>
          <w:sz w:val="22"/>
          <w:lang w:eastAsia="en-US"/>
        </w:rPr>
        <w:t>Vzor Akceptačního protokolu Služeb</w:t>
      </w:r>
    </w:p>
    <w:p w14:paraId="4BC51093" w14:textId="237F668A" w:rsidR="0003116F" w:rsidRPr="005C3D82" w:rsidRDefault="0003116F" w:rsidP="00946FAE">
      <w:pPr>
        <w:pStyle w:val="Odstavecseseznamem"/>
        <w:spacing w:after="120" w:line="312" w:lineRule="auto"/>
        <w:ind w:left="709"/>
        <w:contextualSpacing w:val="0"/>
        <w:jc w:val="both"/>
        <w:rPr>
          <w:rFonts w:eastAsiaTheme="minorHAnsi"/>
          <w:color w:val="404040" w:themeColor="text1" w:themeTint="BF"/>
          <w:lang w:eastAsia="en-US"/>
        </w:rPr>
      </w:pPr>
      <w:r w:rsidRPr="005C3D82">
        <w:rPr>
          <w:rFonts w:eastAsiaTheme="minorHAnsi" w:cs="Arial"/>
          <w:color w:val="404040" w:themeColor="text1" w:themeTint="BF"/>
          <w:sz w:val="22"/>
          <w:lang w:eastAsia="en-US"/>
        </w:rPr>
        <w:t xml:space="preserve">Příloha č. </w:t>
      </w:r>
      <w:r w:rsidR="00505F71" w:rsidRPr="005C3D82">
        <w:rPr>
          <w:rFonts w:eastAsiaTheme="minorHAnsi" w:cs="Arial"/>
          <w:color w:val="404040" w:themeColor="text1" w:themeTint="BF"/>
          <w:sz w:val="22"/>
          <w:lang w:eastAsia="en-US"/>
        </w:rPr>
        <w:t>2</w:t>
      </w:r>
      <w:r w:rsidRPr="005C3D82">
        <w:rPr>
          <w:rFonts w:eastAsiaTheme="minorHAnsi" w:cs="Arial"/>
          <w:color w:val="404040" w:themeColor="text1" w:themeTint="BF"/>
          <w:sz w:val="22"/>
          <w:lang w:eastAsia="en-US"/>
        </w:rPr>
        <w:t xml:space="preserve"> – Realizační tým</w:t>
      </w:r>
    </w:p>
    <w:p w14:paraId="31C21AB7" w14:textId="77777777" w:rsidR="00A23CB8" w:rsidRPr="005C3D82" w:rsidRDefault="00A23CB8" w:rsidP="005C2BBB">
      <w:pPr>
        <w:pStyle w:val="Odstavecseseznamem"/>
        <w:numPr>
          <w:ilvl w:val="1"/>
          <w:numId w:val="79"/>
        </w:numPr>
        <w:tabs>
          <w:tab w:val="left" w:pos="567"/>
        </w:tabs>
        <w:spacing w:after="60" w:line="312" w:lineRule="auto"/>
        <w:ind w:left="567" w:hanging="567"/>
        <w:contextualSpacing w:val="0"/>
        <w:jc w:val="both"/>
        <w:rPr>
          <w:rFonts w:eastAsiaTheme="minorHAnsi" w:cs="Arial"/>
          <w:color w:val="404040" w:themeColor="text1" w:themeTint="BF"/>
          <w:sz w:val="22"/>
          <w:lang w:eastAsia="en-US"/>
        </w:rPr>
      </w:pPr>
      <w:r w:rsidRPr="005C3D82">
        <w:rPr>
          <w:rFonts w:eastAsiaTheme="minorHAnsi" w:cs="Arial"/>
          <w:color w:val="404040" w:themeColor="text1" w:themeTint="BF"/>
          <w:sz w:val="22"/>
          <w:lang w:eastAsia="en-US"/>
        </w:rPr>
        <w:lastRenderedPageBreak/>
        <w:t>Smluvní strany prohlašují, že tato Smlouva je projevem jejich pravé a svobodné vůle a</w:t>
      </w:r>
      <w:r w:rsidR="002E2B28" w:rsidRPr="005C3D82">
        <w:rPr>
          <w:rFonts w:eastAsiaTheme="minorHAnsi" w:cs="Arial"/>
          <w:color w:val="404040" w:themeColor="text1" w:themeTint="BF"/>
          <w:sz w:val="22"/>
          <w:lang w:eastAsia="en-US"/>
        </w:rPr>
        <w:t> </w:t>
      </w:r>
      <w:r w:rsidRPr="005C3D82">
        <w:rPr>
          <w:rFonts w:eastAsiaTheme="minorHAnsi" w:cs="Arial"/>
          <w:color w:val="404040" w:themeColor="text1" w:themeTint="BF"/>
          <w:sz w:val="22"/>
          <w:lang w:eastAsia="en-US"/>
        </w:rPr>
        <w:t>nebyla sjednána v tísni ani za jinak jednostranně nevýhodných podmínek. Na důkaz toho připojují Smluvní strany své podpisy.</w:t>
      </w:r>
    </w:p>
    <w:p w14:paraId="68FA5584" w14:textId="77777777" w:rsidR="002F672C" w:rsidRPr="005C3D82" w:rsidRDefault="002F672C" w:rsidP="002F672C">
      <w:pPr>
        <w:tabs>
          <w:tab w:val="left" w:pos="0"/>
          <w:tab w:val="left" w:pos="4678"/>
        </w:tabs>
        <w:suppressAutoHyphens/>
        <w:spacing w:line="276" w:lineRule="auto"/>
        <w:rPr>
          <w:rFonts w:eastAsia="Calibri"/>
          <w:color w:val="404040" w:themeColor="text1" w:themeTint="BF"/>
          <w:sz w:val="22"/>
          <w:szCs w:val="22"/>
          <w:lang w:eastAsia="en-US"/>
        </w:rPr>
      </w:pPr>
    </w:p>
    <w:p w14:paraId="3C92CB12" w14:textId="2A6D76D9" w:rsidR="00643C58" w:rsidRDefault="00643C58">
      <w:pPr>
        <w:rPr>
          <w:rFonts w:eastAsiaTheme="minorHAnsi" w:cs="Arial"/>
          <w:b/>
          <w:color w:val="404040" w:themeColor="text1" w:themeTint="BF"/>
          <w:sz w:val="22"/>
          <w:lang w:eastAsia="en-US"/>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B169F1" w:rsidRPr="00291314" w14:paraId="2759A4B4" w14:textId="77777777" w:rsidTr="00FC2E3D">
        <w:tc>
          <w:tcPr>
            <w:tcW w:w="4606" w:type="dxa"/>
            <w:tcBorders>
              <w:top w:val="nil"/>
              <w:left w:val="nil"/>
              <w:bottom w:val="nil"/>
              <w:right w:val="nil"/>
            </w:tcBorders>
          </w:tcPr>
          <w:p w14:paraId="38CEE42A" w14:textId="77777777" w:rsidR="00B169F1" w:rsidRPr="00291314" w:rsidRDefault="00B169F1" w:rsidP="00FC2E3D">
            <w:pPr>
              <w:pStyle w:val="Zkladntextodsazen3"/>
              <w:spacing w:after="60"/>
              <w:ind w:left="425" w:hanging="425"/>
              <w:rPr>
                <w:rFonts w:ascii="Arial" w:hAnsi="Arial" w:cs="Arial"/>
                <w:bCs/>
                <w:color w:val="000000" w:themeColor="text1"/>
                <w:sz w:val="22"/>
                <w:szCs w:val="22"/>
              </w:rPr>
            </w:pPr>
            <w:r w:rsidRPr="00291314">
              <w:rPr>
                <w:rFonts w:ascii="Arial" w:hAnsi="Arial" w:cs="Arial"/>
                <w:bCs/>
                <w:color w:val="000000" w:themeColor="text1"/>
                <w:sz w:val="22"/>
                <w:szCs w:val="22"/>
              </w:rPr>
              <w:t xml:space="preserve">V Praze dne: </w:t>
            </w:r>
            <w:r>
              <w:rPr>
                <w:rFonts w:ascii="Arial" w:hAnsi="Arial" w:cs="Arial"/>
                <w:bCs/>
                <w:color w:val="000000" w:themeColor="text1"/>
                <w:sz w:val="22"/>
                <w:szCs w:val="22"/>
              </w:rPr>
              <w:t>dle el. podpisu</w:t>
            </w:r>
          </w:p>
        </w:tc>
        <w:tc>
          <w:tcPr>
            <w:tcW w:w="4606" w:type="dxa"/>
            <w:tcBorders>
              <w:top w:val="nil"/>
              <w:left w:val="nil"/>
              <w:bottom w:val="nil"/>
              <w:right w:val="nil"/>
            </w:tcBorders>
          </w:tcPr>
          <w:p w14:paraId="395FB2C3" w14:textId="155BE8FC" w:rsidR="00B169F1" w:rsidRPr="00291314" w:rsidRDefault="00B169F1" w:rsidP="00FC2E3D">
            <w:pPr>
              <w:pStyle w:val="Zkladntextodsazen3"/>
              <w:spacing w:after="60"/>
              <w:ind w:left="425" w:hanging="425"/>
              <w:rPr>
                <w:rFonts w:ascii="Arial" w:hAnsi="Arial" w:cs="Arial"/>
                <w:bCs/>
                <w:color w:val="000000" w:themeColor="text1"/>
                <w:sz w:val="22"/>
                <w:szCs w:val="22"/>
              </w:rPr>
            </w:pPr>
            <w:r w:rsidRPr="00291314">
              <w:rPr>
                <w:rFonts w:ascii="Arial" w:hAnsi="Arial" w:cs="Arial"/>
                <w:bCs/>
                <w:color w:val="000000" w:themeColor="text1"/>
                <w:sz w:val="22"/>
                <w:szCs w:val="22"/>
              </w:rPr>
              <w:t>V</w:t>
            </w:r>
            <w:r>
              <w:rPr>
                <w:rFonts w:ascii="Arial" w:hAnsi="Arial" w:cs="Arial"/>
                <w:bCs/>
                <w:color w:val="000000" w:themeColor="text1"/>
                <w:sz w:val="22"/>
                <w:szCs w:val="22"/>
              </w:rPr>
              <w:t xml:space="preserve"> Praze </w:t>
            </w:r>
            <w:r w:rsidRPr="00291314">
              <w:rPr>
                <w:rFonts w:ascii="Arial" w:hAnsi="Arial" w:cs="Arial"/>
                <w:bCs/>
                <w:color w:val="000000" w:themeColor="text1"/>
                <w:sz w:val="22"/>
                <w:szCs w:val="22"/>
              </w:rPr>
              <w:t>dne:</w:t>
            </w:r>
            <w:r w:rsidR="0074738C">
              <w:rPr>
                <w:rFonts w:ascii="Arial" w:hAnsi="Arial" w:cs="Arial"/>
                <w:bCs/>
                <w:color w:val="000000" w:themeColor="text1"/>
                <w:sz w:val="22"/>
                <w:szCs w:val="22"/>
              </w:rPr>
              <w:t xml:space="preserve"> dle el. podpisu</w:t>
            </w:r>
          </w:p>
        </w:tc>
      </w:tr>
    </w:tbl>
    <w:p w14:paraId="5705323D" w14:textId="77777777" w:rsidR="00B169F1" w:rsidRDefault="00B169F1">
      <w:pPr>
        <w:rPr>
          <w:rFonts w:eastAsiaTheme="minorHAnsi" w:cs="Arial"/>
          <w:b/>
          <w:color w:val="404040" w:themeColor="text1" w:themeTint="BF"/>
          <w:sz w:val="22"/>
          <w:lang w:eastAsia="en-US"/>
        </w:rPr>
      </w:pPr>
    </w:p>
    <w:p w14:paraId="2DD04D42" w14:textId="77777777" w:rsidR="00B169F1" w:rsidRPr="005C3D82" w:rsidRDefault="00B169F1">
      <w:pPr>
        <w:rPr>
          <w:rFonts w:eastAsiaTheme="minorHAnsi" w:cs="Arial"/>
          <w:b/>
          <w:color w:val="404040" w:themeColor="text1" w:themeTint="BF"/>
          <w:sz w:val="22"/>
          <w:lang w:eastAsia="en-US"/>
        </w:rPr>
      </w:pPr>
    </w:p>
    <w:p w14:paraId="7C899192" w14:textId="77777777" w:rsidR="00B74660" w:rsidRDefault="00B74660" w:rsidP="003B6862">
      <w:pPr>
        <w:spacing w:after="240" w:line="312" w:lineRule="auto"/>
        <w:jc w:val="both"/>
        <w:rPr>
          <w:rFonts w:eastAsiaTheme="minorHAnsi" w:cs="Arial"/>
          <w:b/>
          <w:bCs/>
          <w:color w:val="404040" w:themeColor="text1" w:themeTint="BF"/>
          <w:sz w:val="22"/>
          <w:lang w:eastAsia="en-US"/>
        </w:rPr>
      </w:pPr>
    </w:p>
    <w:tbl>
      <w:tblPr>
        <w:tblW w:w="9282" w:type="dxa"/>
        <w:tblInd w:w="-70" w:type="dxa"/>
        <w:tblLayout w:type="fixed"/>
        <w:tblCellMar>
          <w:left w:w="70" w:type="dxa"/>
          <w:right w:w="70" w:type="dxa"/>
        </w:tblCellMar>
        <w:tblLook w:val="0000" w:firstRow="0" w:lastRow="0" w:firstColumn="0" w:lastColumn="0" w:noHBand="0" w:noVBand="0"/>
      </w:tblPr>
      <w:tblGrid>
        <w:gridCol w:w="70"/>
        <w:gridCol w:w="4606"/>
        <w:gridCol w:w="70"/>
        <w:gridCol w:w="4536"/>
      </w:tblGrid>
      <w:tr w:rsidR="00B169F1" w:rsidRPr="00B169F1" w14:paraId="2CE40433" w14:textId="77777777" w:rsidTr="00DE117F">
        <w:trPr>
          <w:gridBefore w:val="1"/>
          <w:wBefore w:w="70" w:type="dxa"/>
        </w:trPr>
        <w:tc>
          <w:tcPr>
            <w:tcW w:w="4606" w:type="dxa"/>
            <w:tcBorders>
              <w:top w:val="nil"/>
              <w:left w:val="nil"/>
              <w:bottom w:val="nil"/>
              <w:right w:val="nil"/>
            </w:tcBorders>
          </w:tcPr>
          <w:p w14:paraId="7DBED044" w14:textId="77777777" w:rsidR="00B169F1" w:rsidRPr="00B169F1" w:rsidRDefault="00B169F1" w:rsidP="00FC2E3D">
            <w:pPr>
              <w:pStyle w:val="Zkladntext"/>
              <w:spacing w:after="60"/>
              <w:rPr>
                <w:rFonts w:cs="Arial"/>
                <w:color w:val="000000" w:themeColor="text1"/>
                <w:sz w:val="22"/>
                <w:szCs w:val="22"/>
              </w:rPr>
            </w:pPr>
            <w:r w:rsidRPr="00B169F1">
              <w:rPr>
                <w:rFonts w:cs="Arial"/>
                <w:color w:val="000000" w:themeColor="text1"/>
                <w:sz w:val="22"/>
                <w:szCs w:val="22"/>
              </w:rPr>
              <w:t>___________________________________</w:t>
            </w:r>
          </w:p>
        </w:tc>
        <w:tc>
          <w:tcPr>
            <w:tcW w:w="4606" w:type="dxa"/>
            <w:gridSpan w:val="2"/>
            <w:tcBorders>
              <w:top w:val="nil"/>
              <w:left w:val="nil"/>
              <w:bottom w:val="nil"/>
              <w:right w:val="nil"/>
            </w:tcBorders>
          </w:tcPr>
          <w:p w14:paraId="1C48B8BE" w14:textId="77777777" w:rsidR="00B169F1" w:rsidRPr="00B169F1" w:rsidRDefault="00B169F1" w:rsidP="00FC2E3D">
            <w:pPr>
              <w:pStyle w:val="Zkladntext"/>
              <w:spacing w:after="60"/>
              <w:rPr>
                <w:rFonts w:cs="Arial"/>
                <w:color w:val="000000" w:themeColor="text1"/>
                <w:sz w:val="22"/>
                <w:szCs w:val="22"/>
              </w:rPr>
            </w:pPr>
            <w:r w:rsidRPr="00B169F1">
              <w:rPr>
                <w:rFonts w:cs="Arial"/>
                <w:color w:val="000000" w:themeColor="text1"/>
                <w:sz w:val="22"/>
                <w:szCs w:val="22"/>
              </w:rPr>
              <w:t>___________________________________</w:t>
            </w:r>
          </w:p>
        </w:tc>
      </w:tr>
      <w:tr w:rsidR="00B169F1" w:rsidRPr="00B169F1" w14:paraId="39C81DB9" w14:textId="77777777" w:rsidTr="00DE117F">
        <w:trPr>
          <w:gridBefore w:val="1"/>
          <w:wBefore w:w="70" w:type="dxa"/>
          <w:trHeight w:val="215"/>
        </w:trPr>
        <w:tc>
          <w:tcPr>
            <w:tcW w:w="4606" w:type="dxa"/>
            <w:tcBorders>
              <w:top w:val="nil"/>
              <w:left w:val="nil"/>
              <w:bottom w:val="nil"/>
              <w:right w:val="nil"/>
            </w:tcBorders>
          </w:tcPr>
          <w:p w14:paraId="4281F4B0" w14:textId="32581FAE" w:rsidR="00B169F1" w:rsidRPr="00B169F1" w:rsidRDefault="005404F8" w:rsidP="00DE117F">
            <w:pPr>
              <w:spacing w:line="312" w:lineRule="auto"/>
              <w:rPr>
                <w:sz w:val="22"/>
                <w:szCs w:val="22"/>
              </w:rPr>
            </w:pPr>
            <w:proofErr w:type="spellStart"/>
            <w:r w:rsidRPr="00080680">
              <w:rPr>
                <w:rFonts w:cs="Arial"/>
                <w:sz w:val="22"/>
                <w:szCs w:val="22"/>
                <w:highlight w:val="lightGray"/>
              </w:rPr>
              <w:t>xxx</w:t>
            </w:r>
            <w:proofErr w:type="spellEnd"/>
          </w:p>
        </w:tc>
        <w:tc>
          <w:tcPr>
            <w:tcW w:w="4606" w:type="dxa"/>
            <w:gridSpan w:val="2"/>
            <w:tcBorders>
              <w:top w:val="nil"/>
              <w:left w:val="nil"/>
              <w:bottom w:val="nil"/>
              <w:right w:val="nil"/>
            </w:tcBorders>
          </w:tcPr>
          <w:p w14:paraId="0274114B" w14:textId="19501054" w:rsidR="00B169F1" w:rsidRPr="00B169F1" w:rsidRDefault="005404F8" w:rsidP="00DE117F">
            <w:pPr>
              <w:pStyle w:val="Nzev"/>
              <w:spacing w:before="0" w:after="0" w:line="312" w:lineRule="auto"/>
              <w:jc w:val="both"/>
              <w:rPr>
                <w:rFonts w:cs="Arial"/>
                <w:b w:val="0"/>
                <w:bCs/>
                <w:color w:val="000000" w:themeColor="text1"/>
                <w:sz w:val="22"/>
                <w:szCs w:val="22"/>
              </w:rPr>
            </w:pPr>
            <w:proofErr w:type="spellStart"/>
            <w:r w:rsidRPr="00080680">
              <w:rPr>
                <w:rFonts w:cs="Arial"/>
                <w:sz w:val="22"/>
                <w:szCs w:val="22"/>
                <w:highlight w:val="lightGray"/>
              </w:rPr>
              <w:t>xxx</w:t>
            </w:r>
            <w:proofErr w:type="spellEnd"/>
          </w:p>
        </w:tc>
      </w:tr>
      <w:tr w:rsidR="00B169F1" w:rsidRPr="00B169F1" w14:paraId="3AE75809" w14:textId="77777777" w:rsidTr="00DE117F">
        <w:trPr>
          <w:gridBefore w:val="1"/>
          <w:wBefore w:w="70" w:type="dxa"/>
          <w:trHeight w:val="80"/>
        </w:trPr>
        <w:tc>
          <w:tcPr>
            <w:tcW w:w="4606" w:type="dxa"/>
            <w:tcBorders>
              <w:top w:val="nil"/>
              <w:left w:val="nil"/>
              <w:bottom w:val="nil"/>
              <w:right w:val="nil"/>
            </w:tcBorders>
          </w:tcPr>
          <w:p w14:paraId="452E968B" w14:textId="77777777" w:rsidR="005404F8" w:rsidRDefault="005404F8" w:rsidP="00DE117F">
            <w:pPr>
              <w:pStyle w:val="NAKITTitulek4"/>
              <w:ind w:right="289"/>
              <w:rPr>
                <w:color w:val="auto"/>
                <w:sz w:val="22"/>
                <w:szCs w:val="22"/>
              </w:rPr>
            </w:pPr>
            <w:proofErr w:type="spellStart"/>
            <w:r w:rsidRPr="00080680">
              <w:rPr>
                <w:sz w:val="22"/>
                <w:szCs w:val="22"/>
                <w:highlight w:val="lightGray"/>
              </w:rPr>
              <w:t>xxx</w:t>
            </w:r>
            <w:proofErr w:type="spellEnd"/>
            <w:r w:rsidRPr="00B169F1">
              <w:rPr>
                <w:color w:val="auto"/>
                <w:sz w:val="22"/>
                <w:szCs w:val="22"/>
              </w:rPr>
              <w:t xml:space="preserve"> </w:t>
            </w:r>
          </w:p>
          <w:p w14:paraId="7ABAFE2A" w14:textId="7835DB64" w:rsidR="00B169F1" w:rsidRPr="00B169F1" w:rsidRDefault="00B169F1" w:rsidP="00DE117F">
            <w:pPr>
              <w:pStyle w:val="NAKITTitulek4"/>
              <w:ind w:right="289"/>
              <w:rPr>
                <w:color w:val="auto"/>
                <w:sz w:val="22"/>
                <w:szCs w:val="22"/>
              </w:rPr>
            </w:pPr>
            <w:r w:rsidRPr="00B169F1">
              <w:rPr>
                <w:color w:val="auto"/>
                <w:sz w:val="22"/>
                <w:szCs w:val="22"/>
              </w:rPr>
              <w:t>Národní agentura pro komunikační a informační technologie, s. p.</w:t>
            </w:r>
          </w:p>
          <w:p w14:paraId="72B583AC" w14:textId="77777777" w:rsidR="00B169F1" w:rsidRPr="00B169F1" w:rsidRDefault="00B169F1" w:rsidP="00DE117F">
            <w:pPr>
              <w:pStyle w:val="Zkladntext"/>
              <w:spacing w:line="312" w:lineRule="auto"/>
              <w:rPr>
                <w:rFonts w:cs="Arial"/>
                <w:b/>
                <w:sz w:val="22"/>
                <w:szCs w:val="22"/>
              </w:rPr>
            </w:pPr>
          </w:p>
        </w:tc>
        <w:tc>
          <w:tcPr>
            <w:tcW w:w="4606" w:type="dxa"/>
            <w:gridSpan w:val="2"/>
            <w:tcBorders>
              <w:top w:val="nil"/>
              <w:left w:val="nil"/>
              <w:bottom w:val="nil"/>
              <w:right w:val="nil"/>
            </w:tcBorders>
          </w:tcPr>
          <w:p w14:paraId="2A28D1DF" w14:textId="77777777" w:rsidR="005404F8" w:rsidRDefault="005404F8" w:rsidP="00DE117F">
            <w:pPr>
              <w:pStyle w:val="Nzev"/>
              <w:spacing w:before="0" w:after="0" w:line="312" w:lineRule="auto"/>
              <w:jc w:val="both"/>
              <w:rPr>
                <w:bCs/>
                <w:color w:val="000000" w:themeColor="text1"/>
                <w:sz w:val="22"/>
                <w:szCs w:val="22"/>
              </w:rPr>
            </w:pPr>
            <w:proofErr w:type="spellStart"/>
            <w:r w:rsidRPr="00080680">
              <w:rPr>
                <w:rFonts w:cs="Arial"/>
                <w:sz w:val="22"/>
                <w:szCs w:val="22"/>
                <w:highlight w:val="lightGray"/>
              </w:rPr>
              <w:t>xxx</w:t>
            </w:r>
            <w:proofErr w:type="spellEnd"/>
            <w:r w:rsidRPr="00B169F1">
              <w:rPr>
                <w:bCs/>
                <w:color w:val="000000" w:themeColor="text1"/>
                <w:sz w:val="22"/>
                <w:szCs w:val="22"/>
              </w:rPr>
              <w:t xml:space="preserve"> </w:t>
            </w:r>
          </w:p>
          <w:p w14:paraId="3C7455EE" w14:textId="442DBFED" w:rsidR="00B169F1" w:rsidRPr="00B169F1" w:rsidRDefault="00B169F1" w:rsidP="00DE117F">
            <w:pPr>
              <w:pStyle w:val="Nzev"/>
              <w:spacing w:before="0" w:after="0" w:line="312" w:lineRule="auto"/>
              <w:jc w:val="both"/>
              <w:rPr>
                <w:color w:val="000000" w:themeColor="text1"/>
                <w:sz w:val="22"/>
                <w:szCs w:val="22"/>
              </w:rPr>
            </w:pPr>
            <w:r w:rsidRPr="00B169F1">
              <w:rPr>
                <w:bCs/>
                <w:color w:val="000000" w:themeColor="text1"/>
                <w:sz w:val="22"/>
                <w:szCs w:val="22"/>
              </w:rPr>
              <w:t>NOTIX s.r.o.</w:t>
            </w:r>
          </w:p>
          <w:p w14:paraId="7BCE783B" w14:textId="77777777" w:rsidR="00B169F1" w:rsidRPr="00B169F1" w:rsidRDefault="00B169F1" w:rsidP="00DE117F">
            <w:pPr>
              <w:pStyle w:val="Nzev"/>
              <w:spacing w:before="0" w:after="0" w:line="312" w:lineRule="auto"/>
              <w:jc w:val="both"/>
              <w:rPr>
                <w:rFonts w:cs="Arial"/>
                <w:b w:val="0"/>
                <w:color w:val="000000" w:themeColor="text1"/>
                <w:sz w:val="22"/>
                <w:szCs w:val="22"/>
              </w:rPr>
            </w:pPr>
          </w:p>
        </w:tc>
      </w:tr>
      <w:tr w:rsidR="00B169F1" w:rsidRPr="00B169F1" w14:paraId="6847EE82" w14:textId="77777777" w:rsidTr="00DE117F">
        <w:trPr>
          <w:gridBefore w:val="1"/>
          <w:wBefore w:w="70" w:type="dxa"/>
          <w:trHeight w:val="80"/>
        </w:trPr>
        <w:tc>
          <w:tcPr>
            <w:tcW w:w="4606" w:type="dxa"/>
            <w:tcBorders>
              <w:top w:val="nil"/>
              <w:left w:val="nil"/>
              <w:bottom w:val="nil"/>
              <w:right w:val="nil"/>
            </w:tcBorders>
          </w:tcPr>
          <w:p w14:paraId="2612FE68" w14:textId="24CE08B4" w:rsidR="0074738C" w:rsidRPr="0074738C" w:rsidRDefault="0074738C">
            <w:pPr>
              <w:spacing w:line="276" w:lineRule="auto"/>
              <w:rPr>
                <w:sz w:val="22"/>
                <w:szCs w:val="22"/>
                <w:highlight w:val="yellow"/>
              </w:rPr>
            </w:pPr>
          </w:p>
        </w:tc>
        <w:tc>
          <w:tcPr>
            <w:tcW w:w="4606" w:type="dxa"/>
            <w:gridSpan w:val="2"/>
            <w:tcBorders>
              <w:top w:val="nil"/>
              <w:left w:val="nil"/>
              <w:bottom w:val="nil"/>
              <w:right w:val="nil"/>
            </w:tcBorders>
          </w:tcPr>
          <w:p w14:paraId="3BEF3F4C" w14:textId="77777777" w:rsidR="00B169F1" w:rsidRPr="00B169F1" w:rsidRDefault="00B169F1" w:rsidP="00FC2E3D">
            <w:pPr>
              <w:pStyle w:val="Nzev"/>
              <w:jc w:val="both"/>
              <w:rPr>
                <w:bCs/>
                <w:color w:val="000000" w:themeColor="text1"/>
                <w:sz w:val="22"/>
                <w:szCs w:val="22"/>
              </w:rPr>
            </w:pPr>
          </w:p>
          <w:p w14:paraId="098FAF62" w14:textId="77777777" w:rsidR="00B169F1" w:rsidRPr="00B169F1" w:rsidRDefault="00B169F1">
            <w:pPr>
              <w:pStyle w:val="Nzev"/>
              <w:jc w:val="both"/>
              <w:rPr>
                <w:bCs/>
                <w:color w:val="000000" w:themeColor="text1"/>
                <w:sz w:val="22"/>
                <w:szCs w:val="22"/>
              </w:rPr>
            </w:pPr>
          </w:p>
        </w:tc>
      </w:tr>
      <w:tr w:rsidR="00B169F1" w:rsidRPr="00B169F1" w14:paraId="05F10FF9" w14:textId="77777777" w:rsidTr="00DE117F">
        <w:trPr>
          <w:gridAfter w:val="1"/>
          <w:wAfter w:w="4536" w:type="dxa"/>
        </w:trPr>
        <w:tc>
          <w:tcPr>
            <w:tcW w:w="4746" w:type="dxa"/>
            <w:gridSpan w:val="3"/>
            <w:tcBorders>
              <w:top w:val="nil"/>
              <w:left w:val="nil"/>
              <w:bottom w:val="nil"/>
              <w:right w:val="nil"/>
            </w:tcBorders>
          </w:tcPr>
          <w:p w14:paraId="462148C2" w14:textId="3631B41A" w:rsidR="00B169F1" w:rsidRPr="00B169F1" w:rsidRDefault="00B169F1" w:rsidP="00FC2E3D">
            <w:pPr>
              <w:suppressAutoHyphens/>
              <w:spacing w:after="60"/>
              <w:rPr>
                <w:rFonts w:cs="Arial"/>
                <w:sz w:val="22"/>
                <w:szCs w:val="22"/>
                <w:lang w:eastAsia="ar-SA"/>
              </w:rPr>
            </w:pPr>
          </w:p>
        </w:tc>
      </w:tr>
      <w:tr w:rsidR="00B169F1" w:rsidRPr="00B169F1" w14:paraId="3D984FD0" w14:textId="77777777" w:rsidTr="00DE117F">
        <w:trPr>
          <w:gridAfter w:val="1"/>
          <w:wAfter w:w="4536" w:type="dxa"/>
          <w:trHeight w:val="215"/>
        </w:trPr>
        <w:tc>
          <w:tcPr>
            <w:tcW w:w="4746" w:type="dxa"/>
            <w:gridSpan w:val="3"/>
            <w:tcBorders>
              <w:top w:val="nil"/>
              <w:left w:val="nil"/>
              <w:bottom w:val="nil"/>
              <w:right w:val="nil"/>
            </w:tcBorders>
          </w:tcPr>
          <w:p w14:paraId="0BFE809A" w14:textId="2BD72A7B" w:rsidR="00B169F1" w:rsidRPr="00B169F1" w:rsidRDefault="00B169F1" w:rsidP="00DE117F">
            <w:pPr>
              <w:widowControl w:val="0"/>
              <w:tabs>
                <w:tab w:val="right" w:pos="8953"/>
              </w:tabs>
              <w:suppressAutoHyphens/>
              <w:spacing w:line="312" w:lineRule="auto"/>
              <w:outlineLvl w:val="0"/>
              <w:rPr>
                <w:rFonts w:cs="Arial"/>
                <w:sz w:val="22"/>
                <w:szCs w:val="22"/>
                <w:highlight w:val="yellow"/>
                <w:lang w:eastAsia="ar-SA"/>
              </w:rPr>
            </w:pPr>
          </w:p>
        </w:tc>
      </w:tr>
      <w:tr w:rsidR="00B169F1" w:rsidRPr="00B169F1" w14:paraId="3E5404A7" w14:textId="77777777" w:rsidTr="00DE117F">
        <w:trPr>
          <w:gridAfter w:val="1"/>
          <w:wAfter w:w="4536" w:type="dxa"/>
          <w:trHeight w:val="80"/>
        </w:trPr>
        <w:tc>
          <w:tcPr>
            <w:tcW w:w="4746" w:type="dxa"/>
            <w:gridSpan w:val="3"/>
            <w:tcBorders>
              <w:top w:val="nil"/>
              <w:left w:val="nil"/>
              <w:bottom w:val="nil"/>
              <w:right w:val="nil"/>
            </w:tcBorders>
          </w:tcPr>
          <w:p w14:paraId="6DE9D317" w14:textId="77777777" w:rsidR="00B169F1" w:rsidRPr="00B169F1" w:rsidRDefault="00B169F1" w:rsidP="00DE117F">
            <w:pPr>
              <w:suppressAutoHyphens/>
              <w:spacing w:line="312" w:lineRule="auto"/>
              <w:ind w:right="289"/>
              <w:rPr>
                <w:rFonts w:eastAsia="Calibri" w:cs="Arial"/>
                <w:sz w:val="22"/>
                <w:szCs w:val="22"/>
                <w:lang w:eastAsia="ar-SA"/>
              </w:rPr>
            </w:pPr>
          </w:p>
        </w:tc>
      </w:tr>
    </w:tbl>
    <w:p w14:paraId="2B689000" w14:textId="77777777" w:rsidR="00B74660" w:rsidRDefault="00B74660" w:rsidP="003B6862">
      <w:pPr>
        <w:spacing w:after="240" w:line="312" w:lineRule="auto"/>
        <w:jc w:val="both"/>
        <w:rPr>
          <w:rFonts w:eastAsiaTheme="minorHAnsi" w:cs="Arial"/>
          <w:b/>
          <w:bCs/>
          <w:color w:val="404040" w:themeColor="text1" w:themeTint="BF"/>
          <w:sz w:val="22"/>
          <w:lang w:eastAsia="en-US"/>
        </w:rPr>
      </w:pPr>
    </w:p>
    <w:p w14:paraId="2EA9E96D" w14:textId="77777777" w:rsidR="00B74660" w:rsidRDefault="00B74660" w:rsidP="003B6862">
      <w:pPr>
        <w:spacing w:after="240" w:line="312" w:lineRule="auto"/>
        <w:jc w:val="both"/>
        <w:rPr>
          <w:rFonts w:eastAsiaTheme="minorHAnsi" w:cs="Arial"/>
          <w:b/>
          <w:bCs/>
          <w:color w:val="404040" w:themeColor="text1" w:themeTint="BF"/>
          <w:sz w:val="22"/>
          <w:lang w:eastAsia="en-US"/>
        </w:rPr>
      </w:pPr>
    </w:p>
    <w:p w14:paraId="68B63D05" w14:textId="77777777" w:rsidR="00C80D42" w:rsidRDefault="00C80D42">
      <w:pPr>
        <w:rPr>
          <w:rFonts w:eastAsiaTheme="minorHAnsi" w:cs="Arial"/>
          <w:b/>
          <w:bCs/>
          <w:color w:val="404040" w:themeColor="text1" w:themeTint="BF"/>
          <w:sz w:val="22"/>
          <w:lang w:eastAsia="en-US"/>
        </w:rPr>
      </w:pPr>
      <w:r>
        <w:rPr>
          <w:rFonts w:eastAsiaTheme="minorHAnsi" w:cs="Arial"/>
          <w:b/>
          <w:bCs/>
          <w:color w:val="404040" w:themeColor="text1" w:themeTint="BF"/>
          <w:sz w:val="22"/>
          <w:lang w:eastAsia="en-US"/>
        </w:rPr>
        <w:br w:type="page"/>
      </w:r>
    </w:p>
    <w:p w14:paraId="53276D74" w14:textId="45AF149A" w:rsidR="003B6862" w:rsidRPr="005C3D82" w:rsidRDefault="002A5DB4" w:rsidP="003B6862">
      <w:pPr>
        <w:spacing w:after="240" w:line="312" w:lineRule="auto"/>
        <w:jc w:val="both"/>
        <w:rPr>
          <w:rFonts w:eastAsiaTheme="minorHAnsi" w:cs="Arial"/>
          <w:b/>
          <w:bCs/>
          <w:color w:val="404040" w:themeColor="text1" w:themeTint="BF"/>
          <w:sz w:val="22"/>
          <w:lang w:eastAsia="en-US"/>
        </w:rPr>
      </w:pPr>
      <w:r w:rsidRPr="005C3D82">
        <w:rPr>
          <w:rFonts w:eastAsiaTheme="minorHAnsi" w:cs="Arial"/>
          <w:b/>
          <w:bCs/>
          <w:color w:val="404040" w:themeColor="text1" w:themeTint="BF"/>
          <w:sz w:val="22"/>
          <w:lang w:eastAsia="en-US"/>
        </w:rPr>
        <w:lastRenderedPageBreak/>
        <w:t xml:space="preserve">Příloha č. </w:t>
      </w:r>
      <w:r w:rsidR="00505F71" w:rsidRPr="005C3D82">
        <w:rPr>
          <w:rFonts w:eastAsiaTheme="minorHAnsi" w:cs="Arial"/>
          <w:b/>
          <w:bCs/>
          <w:color w:val="404040" w:themeColor="text1" w:themeTint="BF"/>
          <w:sz w:val="22"/>
          <w:lang w:eastAsia="en-US"/>
        </w:rPr>
        <w:t>1</w:t>
      </w:r>
      <w:r w:rsidRPr="005C3D82">
        <w:rPr>
          <w:rFonts w:eastAsiaTheme="minorHAnsi" w:cs="Arial"/>
          <w:b/>
          <w:bCs/>
          <w:color w:val="404040" w:themeColor="text1" w:themeTint="BF"/>
          <w:sz w:val="22"/>
          <w:lang w:eastAsia="en-US"/>
        </w:rPr>
        <w:t xml:space="preserve"> – Vzor Akceptačního protokolu Služeb</w:t>
      </w:r>
    </w:p>
    <w:p w14:paraId="79D27FE9" w14:textId="77777777" w:rsidR="003B6862" w:rsidRPr="005C3D82" w:rsidRDefault="003B6862" w:rsidP="00BD12B0">
      <w:pPr>
        <w:spacing w:after="240" w:line="312" w:lineRule="auto"/>
        <w:ind w:right="289"/>
        <w:jc w:val="center"/>
        <w:rPr>
          <w:rFonts w:eastAsia="Calibri" w:cs="Arial"/>
          <w:b/>
          <w:caps/>
          <w:color w:val="404040" w:themeColor="text1" w:themeTint="BF"/>
          <w:sz w:val="36"/>
          <w:szCs w:val="36"/>
          <w:lang w:eastAsia="en-US"/>
        </w:rPr>
      </w:pPr>
      <w:r w:rsidRPr="005C3D82">
        <w:rPr>
          <w:rFonts w:eastAsia="Calibri" w:cs="Arial"/>
          <w:b/>
          <w:caps/>
          <w:color w:val="404040" w:themeColor="text1" w:themeTint="BF"/>
          <w:sz w:val="36"/>
          <w:szCs w:val="36"/>
          <w:lang w:eastAsia="en-US"/>
        </w:rPr>
        <w:t>AKCEPTAČNÍ PROTOKOL Č.</w:t>
      </w:r>
    </w:p>
    <w:tbl>
      <w:tblPr>
        <w:tblW w:w="9781" w:type="dxa"/>
        <w:tblInd w:w="-15"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353"/>
        <w:gridCol w:w="7428"/>
      </w:tblGrid>
      <w:tr w:rsidR="005C3D82" w:rsidRPr="005C3D82" w14:paraId="77860A76" w14:textId="77777777" w:rsidTr="008B702A">
        <w:trPr>
          <w:trHeight w:hRule="exact" w:val="454"/>
        </w:trPr>
        <w:tc>
          <w:tcPr>
            <w:tcW w:w="2353" w:type="dxa"/>
            <w:vAlign w:val="center"/>
          </w:tcPr>
          <w:p w14:paraId="1B8204B5"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Objednatel</w:t>
            </w:r>
          </w:p>
        </w:tc>
        <w:tc>
          <w:tcPr>
            <w:tcW w:w="7428" w:type="dxa"/>
            <w:vAlign w:val="center"/>
          </w:tcPr>
          <w:p w14:paraId="65FB5F5B" w14:textId="77777777" w:rsidR="003B6862" w:rsidRPr="005C3D82" w:rsidRDefault="003B6862" w:rsidP="008B702A">
            <w:pPr>
              <w:spacing w:before="100" w:beforeAutospacing="1" w:after="100" w:afterAutospacing="1"/>
              <w:contextualSpacing/>
              <w:rPr>
                <w:rFonts w:cs="Arial"/>
                <w:i/>
                <w:color w:val="404040" w:themeColor="text1" w:themeTint="BF"/>
                <w:sz w:val="22"/>
                <w:szCs w:val="22"/>
              </w:rPr>
            </w:pPr>
            <w:r w:rsidRPr="005C3D82">
              <w:rPr>
                <w:rFonts w:eastAsia="Calibri"/>
                <w:i/>
                <w:color w:val="404040" w:themeColor="text1" w:themeTint="BF"/>
                <w:sz w:val="22"/>
                <w:szCs w:val="22"/>
                <w:lang w:eastAsia="en-US"/>
              </w:rPr>
              <w:t>Národní agentura pro komunikační a informační technologie, s. p.</w:t>
            </w:r>
          </w:p>
        </w:tc>
      </w:tr>
      <w:tr w:rsidR="005C3D82" w:rsidRPr="005C3D82" w14:paraId="5F53F7A0" w14:textId="77777777" w:rsidTr="008B702A">
        <w:trPr>
          <w:trHeight w:hRule="exact" w:val="454"/>
        </w:trPr>
        <w:tc>
          <w:tcPr>
            <w:tcW w:w="2353" w:type="dxa"/>
            <w:vAlign w:val="center"/>
          </w:tcPr>
          <w:p w14:paraId="6C4C39FD"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Poskytovatel</w:t>
            </w:r>
          </w:p>
        </w:tc>
        <w:tc>
          <w:tcPr>
            <w:tcW w:w="7428" w:type="dxa"/>
            <w:vAlign w:val="center"/>
          </w:tcPr>
          <w:p w14:paraId="4359991E" w14:textId="77777777" w:rsidR="003B6862" w:rsidRPr="005C3D82" w:rsidRDefault="003B6862" w:rsidP="008B702A">
            <w:pPr>
              <w:spacing w:before="100" w:beforeAutospacing="1" w:after="100" w:afterAutospacing="1"/>
              <w:contextualSpacing/>
              <w:rPr>
                <w:rFonts w:cs="Arial"/>
                <w:i/>
                <w:color w:val="404040" w:themeColor="text1" w:themeTint="BF"/>
                <w:sz w:val="22"/>
                <w:szCs w:val="22"/>
              </w:rPr>
            </w:pPr>
            <w:r w:rsidRPr="005C3D82">
              <w:rPr>
                <w:rFonts w:cs="Arial"/>
                <w:i/>
                <w:color w:val="404040" w:themeColor="text1" w:themeTint="BF"/>
                <w:sz w:val="22"/>
                <w:szCs w:val="22"/>
              </w:rPr>
              <w:t>Název Poskytovatele, adresa (dle Smlouvy)</w:t>
            </w:r>
          </w:p>
        </w:tc>
      </w:tr>
      <w:tr w:rsidR="005C3D82" w:rsidRPr="005C3D82" w14:paraId="46ACE30E" w14:textId="77777777" w:rsidTr="008B702A">
        <w:trPr>
          <w:trHeight w:hRule="exact" w:val="454"/>
        </w:trPr>
        <w:tc>
          <w:tcPr>
            <w:tcW w:w="2353" w:type="dxa"/>
            <w:vAlign w:val="center"/>
          </w:tcPr>
          <w:p w14:paraId="334FAC43"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Smlouva</w:t>
            </w:r>
          </w:p>
        </w:tc>
        <w:tc>
          <w:tcPr>
            <w:tcW w:w="7428" w:type="dxa"/>
            <w:vAlign w:val="center"/>
          </w:tcPr>
          <w:p w14:paraId="129058D7" w14:textId="365C9D82" w:rsidR="003B6862" w:rsidRPr="005C3D82" w:rsidRDefault="000D2218" w:rsidP="008B702A">
            <w:pPr>
              <w:spacing w:before="100" w:beforeAutospacing="1" w:after="100" w:afterAutospacing="1"/>
              <w:contextualSpacing/>
              <w:rPr>
                <w:rFonts w:cs="Arial"/>
                <w:i/>
                <w:color w:val="404040" w:themeColor="text1" w:themeTint="BF"/>
                <w:sz w:val="22"/>
                <w:szCs w:val="22"/>
              </w:rPr>
            </w:pPr>
            <w:r w:rsidRPr="005C3D82">
              <w:rPr>
                <w:rFonts w:cs="Arial"/>
                <w:i/>
                <w:color w:val="404040" w:themeColor="text1" w:themeTint="BF"/>
                <w:sz w:val="22"/>
                <w:szCs w:val="22"/>
              </w:rPr>
              <w:t>Smlouva o poskytování služeb</w:t>
            </w:r>
            <w:r w:rsidR="003B6862" w:rsidRPr="005C3D82">
              <w:rPr>
                <w:rFonts w:cs="Arial"/>
                <w:i/>
                <w:color w:val="404040" w:themeColor="text1" w:themeTint="BF"/>
                <w:sz w:val="22"/>
                <w:szCs w:val="22"/>
              </w:rPr>
              <w:t xml:space="preserve"> </w:t>
            </w:r>
          </w:p>
        </w:tc>
      </w:tr>
      <w:tr w:rsidR="005C3D82" w:rsidRPr="005C3D82" w14:paraId="0D8A3AD2" w14:textId="77777777" w:rsidTr="003862CB">
        <w:trPr>
          <w:trHeight w:hRule="exact" w:val="454"/>
        </w:trPr>
        <w:tc>
          <w:tcPr>
            <w:tcW w:w="2353" w:type="dxa"/>
            <w:vAlign w:val="center"/>
          </w:tcPr>
          <w:p w14:paraId="747BC3AD" w14:textId="77777777" w:rsidR="00985051" w:rsidRPr="005C3D82" w:rsidRDefault="00985051" w:rsidP="00392195">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Číslo Smlouvy</w:t>
            </w:r>
          </w:p>
        </w:tc>
        <w:tc>
          <w:tcPr>
            <w:tcW w:w="7428" w:type="dxa"/>
            <w:vAlign w:val="center"/>
          </w:tcPr>
          <w:p w14:paraId="4B0EB032" w14:textId="77777777" w:rsidR="00985051" w:rsidRPr="005C3D82" w:rsidRDefault="00985051" w:rsidP="00392195">
            <w:pPr>
              <w:spacing w:before="100" w:beforeAutospacing="1" w:after="100" w:afterAutospacing="1"/>
              <w:contextualSpacing/>
              <w:rPr>
                <w:rFonts w:cs="Arial"/>
                <w:i/>
                <w:color w:val="404040" w:themeColor="text1" w:themeTint="BF"/>
                <w:sz w:val="22"/>
                <w:szCs w:val="22"/>
              </w:rPr>
            </w:pPr>
          </w:p>
        </w:tc>
      </w:tr>
      <w:tr w:rsidR="005C3D82" w:rsidRPr="005C3D82" w14:paraId="4212E43E" w14:textId="77777777" w:rsidTr="008B702A">
        <w:trPr>
          <w:trHeight w:hRule="exact" w:val="454"/>
        </w:trPr>
        <w:tc>
          <w:tcPr>
            <w:tcW w:w="2353" w:type="dxa"/>
            <w:vAlign w:val="center"/>
          </w:tcPr>
          <w:p w14:paraId="718F7DB4"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Název Projektu</w:t>
            </w:r>
          </w:p>
        </w:tc>
        <w:tc>
          <w:tcPr>
            <w:tcW w:w="7428" w:type="dxa"/>
            <w:vAlign w:val="center"/>
          </w:tcPr>
          <w:p w14:paraId="28D658A1" w14:textId="5B67536F" w:rsidR="003B6862" w:rsidRPr="005C3D82" w:rsidRDefault="003B6862" w:rsidP="008B702A">
            <w:pPr>
              <w:spacing w:before="100" w:beforeAutospacing="1" w:after="100" w:afterAutospacing="1"/>
              <w:contextualSpacing/>
              <w:rPr>
                <w:rFonts w:cs="Arial"/>
                <w:i/>
                <w:color w:val="404040" w:themeColor="text1" w:themeTint="BF"/>
                <w:sz w:val="22"/>
                <w:szCs w:val="22"/>
              </w:rPr>
            </w:pPr>
          </w:p>
        </w:tc>
      </w:tr>
    </w:tbl>
    <w:p w14:paraId="27ADC7E8"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p>
    <w:p w14:paraId="50DADA5C"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p>
    <w:p w14:paraId="76F7D568" w14:textId="77777777" w:rsidR="003B6862" w:rsidRPr="005C3D82" w:rsidRDefault="003B6862" w:rsidP="003B6862">
      <w:pPr>
        <w:keepNext/>
        <w:keepLines/>
        <w:spacing w:line="312" w:lineRule="auto"/>
        <w:ind w:right="288"/>
        <w:outlineLvl w:val="0"/>
        <w:rPr>
          <w:b/>
          <w:color w:val="404040" w:themeColor="text1" w:themeTint="BF"/>
          <w:sz w:val="32"/>
          <w:szCs w:val="32"/>
          <w:lang w:eastAsia="en-US"/>
        </w:rPr>
      </w:pPr>
      <w:r w:rsidRPr="005C3D82">
        <w:rPr>
          <w:b/>
          <w:color w:val="404040" w:themeColor="text1" w:themeTint="BF"/>
          <w:sz w:val="32"/>
          <w:szCs w:val="32"/>
          <w:lang w:eastAsia="en-US"/>
        </w:rPr>
        <w:t>Předmět akceptace</w:t>
      </w:r>
    </w:p>
    <w:p w14:paraId="1CC2FCC1"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r w:rsidRPr="005C3D82">
        <w:rPr>
          <w:rFonts w:eastAsia="Calibri"/>
          <w:color w:val="404040" w:themeColor="text1" w:themeTint="BF"/>
          <w:sz w:val="22"/>
          <w:szCs w:val="22"/>
          <w:lang w:eastAsia="en-US"/>
        </w:rPr>
        <w:t>Předmětem akceptace jsou Služby uvedené v následující tabulce:</w:t>
      </w:r>
    </w:p>
    <w:tbl>
      <w:tblPr>
        <w:tblW w:w="8080"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3544"/>
        <w:gridCol w:w="1559"/>
        <w:gridCol w:w="2183"/>
      </w:tblGrid>
      <w:tr w:rsidR="005C3D82" w:rsidRPr="005C3D82" w14:paraId="29D29FE1" w14:textId="77777777" w:rsidTr="008B702A">
        <w:trPr>
          <w:trHeight w:hRule="exact" w:val="504"/>
        </w:trPr>
        <w:tc>
          <w:tcPr>
            <w:tcW w:w="794" w:type="dxa"/>
            <w:vAlign w:val="center"/>
          </w:tcPr>
          <w:p w14:paraId="7F674942"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Číslo</w:t>
            </w:r>
          </w:p>
        </w:tc>
        <w:tc>
          <w:tcPr>
            <w:tcW w:w="3544" w:type="dxa"/>
            <w:vAlign w:val="center"/>
          </w:tcPr>
          <w:p w14:paraId="38725E51"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Popis</w:t>
            </w:r>
          </w:p>
        </w:tc>
        <w:tc>
          <w:tcPr>
            <w:tcW w:w="1559" w:type="dxa"/>
            <w:vAlign w:val="center"/>
          </w:tcPr>
          <w:p w14:paraId="16990E4A" w14:textId="77777777"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Akceptováno</w:t>
            </w:r>
          </w:p>
        </w:tc>
        <w:tc>
          <w:tcPr>
            <w:tcW w:w="2183" w:type="dxa"/>
            <w:vAlign w:val="center"/>
          </w:tcPr>
          <w:p w14:paraId="08C5DD97" w14:textId="77777777"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Neakceptováno</w:t>
            </w:r>
          </w:p>
        </w:tc>
      </w:tr>
      <w:tr w:rsidR="005C3D82" w:rsidRPr="005C3D82" w14:paraId="633CEB83" w14:textId="77777777" w:rsidTr="008B702A">
        <w:trPr>
          <w:trHeight w:val="397"/>
        </w:trPr>
        <w:tc>
          <w:tcPr>
            <w:tcW w:w="794" w:type="dxa"/>
            <w:tcMar>
              <w:top w:w="57" w:type="dxa"/>
              <w:bottom w:w="57" w:type="dxa"/>
            </w:tcMar>
            <w:vAlign w:val="center"/>
          </w:tcPr>
          <w:p w14:paraId="104C5328"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01</w:t>
            </w:r>
          </w:p>
        </w:tc>
        <w:tc>
          <w:tcPr>
            <w:tcW w:w="3544" w:type="dxa"/>
            <w:tcMar>
              <w:top w:w="57" w:type="dxa"/>
              <w:bottom w:w="57" w:type="dxa"/>
            </w:tcMar>
            <w:vAlign w:val="center"/>
          </w:tcPr>
          <w:p w14:paraId="5B1EE5E5" w14:textId="2AE273F2"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 xml:space="preserve">Popis předmětu </w:t>
            </w:r>
            <w:r w:rsidR="00D22C06" w:rsidRPr="005C3D82">
              <w:rPr>
                <w:rFonts w:cs="Arial"/>
                <w:color w:val="404040" w:themeColor="text1" w:themeTint="BF"/>
                <w:sz w:val="22"/>
                <w:szCs w:val="22"/>
              </w:rPr>
              <w:t>a</w:t>
            </w:r>
            <w:r w:rsidRPr="005C3D82">
              <w:rPr>
                <w:rFonts w:cs="Arial"/>
                <w:color w:val="404040" w:themeColor="text1" w:themeTint="BF"/>
                <w:sz w:val="22"/>
                <w:szCs w:val="22"/>
              </w:rPr>
              <w:t>kceptace</w:t>
            </w:r>
          </w:p>
        </w:tc>
        <w:tc>
          <w:tcPr>
            <w:tcW w:w="1559" w:type="dxa"/>
            <w:tcMar>
              <w:top w:w="57" w:type="dxa"/>
              <w:bottom w:w="57" w:type="dxa"/>
            </w:tcMar>
            <w:vAlign w:val="center"/>
          </w:tcPr>
          <w:p w14:paraId="4B665D27" w14:textId="77777777"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X</w:t>
            </w:r>
          </w:p>
        </w:tc>
        <w:tc>
          <w:tcPr>
            <w:tcW w:w="2183" w:type="dxa"/>
            <w:tcMar>
              <w:top w:w="57" w:type="dxa"/>
              <w:bottom w:w="57" w:type="dxa"/>
            </w:tcMar>
            <w:vAlign w:val="center"/>
          </w:tcPr>
          <w:p w14:paraId="31108EA4"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p>
        </w:tc>
      </w:tr>
      <w:tr w:rsidR="005C3D82" w:rsidRPr="005C3D82" w14:paraId="51A753E8" w14:textId="77777777" w:rsidTr="008B702A">
        <w:trPr>
          <w:trHeight w:val="397"/>
        </w:trPr>
        <w:tc>
          <w:tcPr>
            <w:tcW w:w="794" w:type="dxa"/>
            <w:tcMar>
              <w:top w:w="57" w:type="dxa"/>
              <w:bottom w:w="57" w:type="dxa"/>
            </w:tcMar>
            <w:vAlign w:val="center"/>
          </w:tcPr>
          <w:p w14:paraId="3323FACD"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02</w:t>
            </w:r>
          </w:p>
        </w:tc>
        <w:tc>
          <w:tcPr>
            <w:tcW w:w="3544" w:type="dxa"/>
            <w:tcMar>
              <w:top w:w="57" w:type="dxa"/>
              <w:bottom w:w="57" w:type="dxa"/>
            </w:tcMar>
            <w:vAlign w:val="center"/>
          </w:tcPr>
          <w:p w14:paraId="065947C5" w14:textId="6D7897FE"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 xml:space="preserve">Popis předmětu </w:t>
            </w:r>
            <w:r w:rsidR="00D22C06" w:rsidRPr="005C3D82">
              <w:rPr>
                <w:rFonts w:cs="Arial"/>
                <w:color w:val="404040" w:themeColor="text1" w:themeTint="BF"/>
                <w:sz w:val="22"/>
                <w:szCs w:val="22"/>
              </w:rPr>
              <w:t>a</w:t>
            </w:r>
            <w:r w:rsidRPr="005C3D82">
              <w:rPr>
                <w:rFonts w:cs="Arial"/>
                <w:color w:val="404040" w:themeColor="text1" w:themeTint="BF"/>
                <w:sz w:val="22"/>
                <w:szCs w:val="22"/>
              </w:rPr>
              <w:t>kceptace</w:t>
            </w:r>
          </w:p>
        </w:tc>
        <w:tc>
          <w:tcPr>
            <w:tcW w:w="1559" w:type="dxa"/>
            <w:tcMar>
              <w:top w:w="57" w:type="dxa"/>
              <w:bottom w:w="57" w:type="dxa"/>
            </w:tcMar>
            <w:vAlign w:val="center"/>
          </w:tcPr>
          <w:p w14:paraId="2A22F402" w14:textId="77777777"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X</w:t>
            </w:r>
          </w:p>
        </w:tc>
        <w:tc>
          <w:tcPr>
            <w:tcW w:w="2183" w:type="dxa"/>
            <w:tcMar>
              <w:top w:w="57" w:type="dxa"/>
              <w:bottom w:w="57" w:type="dxa"/>
            </w:tcMar>
            <w:vAlign w:val="center"/>
          </w:tcPr>
          <w:p w14:paraId="19F7C759"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p>
        </w:tc>
      </w:tr>
    </w:tbl>
    <w:p w14:paraId="1B4ADC6D"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p>
    <w:p w14:paraId="21F6FFB7"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p>
    <w:p w14:paraId="1BBCD936" w14:textId="77777777" w:rsidR="003B6862" w:rsidRPr="005C3D82" w:rsidRDefault="003B6862" w:rsidP="003B6862">
      <w:pPr>
        <w:keepNext/>
        <w:keepLines/>
        <w:spacing w:line="312" w:lineRule="auto"/>
        <w:ind w:right="288"/>
        <w:outlineLvl w:val="0"/>
        <w:rPr>
          <w:b/>
          <w:color w:val="404040" w:themeColor="text1" w:themeTint="BF"/>
          <w:sz w:val="32"/>
          <w:szCs w:val="32"/>
          <w:lang w:eastAsia="en-US"/>
        </w:rPr>
      </w:pPr>
      <w:r w:rsidRPr="005C3D82">
        <w:rPr>
          <w:b/>
          <w:color w:val="404040" w:themeColor="text1" w:themeTint="BF"/>
          <w:sz w:val="32"/>
          <w:szCs w:val="32"/>
          <w:lang w:eastAsia="en-US"/>
        </w:rPr>
        <w:t>Výhrady</w:t>
      </w:r>
    </w:p>
    <w:p w14:paraId="36E5BC44" w14:textId="77777777" w:rsidR="003B6862" w:rsidRPr="005C3D82" w:rsidRDefault="003B6862" w:rsidP="003B6862">
      <w:pPr>
        <w:spacing w:after="200" w:line="312" w:lineRule="auto"/>
        <w:ind w:right="288"/>
        <w:rPr>
          <w:rFonts w:eastAsia="Calibri"/>
          <w:color w:val="404040" w:themeColor="text1" w:themeTint="BF"/>
          <w:sz w:val="22"/>
          <w:szCs w:val="22"/>
          <w:lang w:eastAsia="en-US"/>
        </w:rPr>
      </w:pPr>
      <w:r w:rsidRPr="005C3D82">
        <w:rPr>
          <w:rFonts w:eastAsia="Calibri"/>
          <w:color w:val="404040" w:themeColor="text1" w:themeTint="BF"/>
          <w:sz w:val="22"/>
          <w:szCs w:val="22"/>
          <w:lang w:eastAsia="en-US"/>
        </w:rPr>
        <w:t>Seznam výhrad je uveden v následující tabulce:</w:t>
      </w:r>
    </w:p>
    <w:tbl>
      <w:tblPr>
        <w:tblW w:w="8237"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5175"/>
        <w:gridCol w:w="2268"/>
      </w:tblGrid>
      <w:tr w:rsidR="005C3D82" w:rsidRPr="005C3D82" w14:paraId="1005100C" w14:textId="77777777" w:rsidTr="008B702A">
        <w:trPr>
          <w:cantSplit/>
          <w:trHeight w:val="404"/>
        </w:trPr>
        <w:tc>
          <w:tcPr>
            <w:tcW w:w="794" w:type="dxa"/>
            <w:vAlign w:val="center"/>
          </w:tcPr>
          <w:p w14:paraId="267459C4"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Číslo</w:t>
            </w:r>
          </w:p>
        </w:tc>
        <w:tc>
          <w:tcPr>
            <w:tcW w:w="5175" w:type="dxa"/>
            <w:vAlign w:val="center"/>
          </w:tcPr>
          <w:p w14:paraId="58A47E9B" w14:textId="5CA9AFCB"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Popis v</w:t>
            </w:r>
            <w:r w:rsidR="00017988" w:rsidRPr="005C3D82">
              <w:rPr>
                <w:rFonts w:cs="Arial"/>
                <w:color w:val="404040" w:themeColor="text1" w:themeTint="BF"/>
                <w:sz w:val="22"/>
                <w:szCs w:val="22"/>
              </w:rPr>
              <w:t>ýhrady</w:t>
            </w:r>
          </w:p>
        </w:tc>
        <w:tc>
          <w:tcPr>
            <w:tcW w:w="2268" w:type="dxa"/>
          </w:tcPr>
          <w:p w14:paraId="3999E84F" w14:textId="77777777"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 xml:space="preserve">Termín pro </w:t>
            </w:r>
          </w:p>
          <w:p w14:paraId="6071FD08" w14:textId="6513D30C" w:rsidR="003B6862" w:rsidRPr="005C3D82" w:rsidRDefault="003B6862" w:rsidP="008B702A">
            <w:pPr>
              <w:spacing w:before="100" w:beforeAutospacing="1" w:after="100" w:afterAutospacing="1"/>
              <w:contextualSpacing/>
              <w:jc w:val="center"/>
              <w:rPr>
                <w:rFonts w:cs="Arial"/>
                <w:color w:val="404040" w:themeColor="text1" w:themeTint="BF"/>
                <w:sz w:val="22"/>
                <w:szCs w:val="22"/>
              </w:rPr>
            </w:pPr>
            <w:r w:rsidRPr="005C3D82">
              <w:rPr>
                <w:rFonts w:cs="Arial"/>
                <w:color w:val="404040" w:themeColor="text1" w:themeTint="BF"/>
                <w:sz w:val="22"/>
                <w:szCs w:val="22"/>
              </w:rPr>
              <w:t>vypořádání v</w:t>
            </w:r>
            <w:r w:rsidR="00017988" w:rsidRPr="005C3D82">
              <w:rPr>
                <w:rFonts w:cs="Arial"/>
                <w:color w:val="404040" w:themeColor="text1" w:themeTint="BF"/>
                <w:sz w:val="22"/>
                <w:szCs w:val="22"/>
              </w:rPr>
              <w:t>ýhrady</w:t>
            </w:r>
          </w:p>
        </w:tc>
      </w:tr>
      <w:tr w:rsidR="005C3D82" w:rsidRPr="005C3D82" w14:paraId="49281326" w14:textId="77777777" w:rsidTr="008B702A">
        <w:trPr>
          <w:trHeight w:val="397"/>
        </w:trPr>
        <w:tc>
          <w:tcPr>
            <w:tcW w:w="794" w:type="dxa"/>
            <w:tcMar>
              <w:top w:w="57" w:type="dxa"/>
              <w:bottom w:w="57" w:type="dxa"/>
            </w:tcMar>
            <w:vAlign w:val="center"/>
          </w:tcPr>
          <w:p w14:paraId="2D4564AB"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01</w:t>
            </w:r>
          </w:p>
        </w:tc>
        <w:tc>
          <w:tcPr>
            <w:tcW w:w="5175" w:type="dxa"/>
            <w:tcMar>
              <w:top w:w="57" w:type="dxa"/>
              <w:bottom w:w="57" w:type="dxa"/>
            </w:tcMar>
            <w:vAlign w:val="center"/>
          </w:tcPr>
          <w:p w14:paraId="5A33B276" w14:textId="304A71B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 xml:space="preserve">Popis výhrady </w:t>
            </w:r>
            <w:r w:rsidR="00D22C06" w:rsidRPr="005C3D82">
              <w:rPr>
                <w:rFonts w:cs="Arial"/>
                <w:color w:val="404040" w:themeColor="text1" w:themeTint="BF"/>
                <w:sz w:val="22"/>
                <w:szCs w:val="22"/>
              </w:rPr>
              <w:t>a</w:t>
            </w:r>
            <w:r w:rsidRPr="005C3D82">
              <w:rPr>
                <w:rFonts w:cs="Arial"/>
                <w:color w:val="404040" w:themeColor="text1" w:themeTint="BF"/>
                <w:sz w:val="22"/>
                <w:szCs w:val="22"/>
              </w:rPr>
              <w:t>kceptace (popis výhrad lze nahradit odkazem na přílohu)</w:t>
            </w:r>
          </w:p>
        </w:tc>
        <w:tc>
          <w:tcPr>
            <w:tcW w:w="2268" w:type="dxa"/>
          </w:tcPr>
          <w:p w14:paraId="0C523781"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p>
        </w:tc>
      </w:tr>
      <w:tr w:rsidR="005C3D82" w:rsidRPr="005C3D82" w14:paraId="28488C96" w14:textId="77777777" w:rsidTr="008B702A">
        <w:trPr>
          <w:trHeight w:val="397"/>
        </w:trPr>
        <w:tc>
          <w:tcPr>
            <w:tcW w:w="794" w:type="dxa"/>
            <w:tcMar>
              <w:top w:w="57" w:type="dxa"/>
              <w:bottom w:w="57" w:type="dxa"/>
            </w:tcMar>
            <w:vAlign w:val="center"/>
          </w:tcPr>
          <w:p w14:paraId="217376FE"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02</w:t>
            </w:r>
          </w:p>
        </w:tc>
        <w:tc>
          <w:tcPr>
            <w:tcW w:w="5175" w:type="dxa"/>
            <w:tcMar>
              <w:top w:w="57" w:type="dxa"/>
              <w:bottom w:w="57" w:type="dxa"/>
            </w:tcMar>
            <w:vAlign w:val="center"/>
          </w:tcPr>
          <w:p w14:paraId="65A8AE1C" w14:textId="1D835610" w:rsidR="003B6862" w:rsidRPr="005C3D82" w:rsidRDefault="003B6862" w:rsidP="008B702A">
            <w:pPr>
              <w:spacing w:before="100" w:beforeAutospacing="1" w:after="100" w:afterAutospacing="1"/>
              <w:contextualSpacing/>
              <w:rPr>
                <w:rFonts w:cs="Arial"/>
                <w:color w:val="404040" w:themeColor="text1" w:themeTint="BF"/>
                <w:sz w:val="22"/>
                <w:szCs w:val="22"/>
              </w:rPr>
            </w:pPr>
            <w:r w:rsidRPr="005C3D82">
              <w:rPr>
                <w:rFonts w:cs="Arial"/>
                <w:color w:val="404040" w:themeColor="text1" w:themeTint="BF"/>
                <w:sz w:val="22"/>
                <w:szCs w:val="22"/>
              </w:rPr>
              <w:t xml:space="preserve">Popis výhrady </w:t>
            </w:r>
            <w:r w:rsidR="00D22C06" w:rsidRPr="005C3D82">
              <w:rPr>
                <w:rFonts w:cs="Arial"/>
                <w:color w:val="404040" w:themeColor="text1" w:themeTint="BF"/>
                <w:sz w:val="22"/>
                <w:szCs w:val="22"/>
              </w:rPr>
              <w:t>a</w:t>
            </w:r>
            <w:r w:rsidRPr="005C3D82">
              <w:rPr>
                <w:rFonts w:cs="Arial"/>
                <w:color w:val="404040" w:themeColor="text1" w:themeTint="BF"/>
                <w:sz w:val="22"/>
                <w:szCs w:val="22"/>
              </w:rPr>
              <w:t>kceptace</w:t>
            </w:r>
          </w:p>
        </w:tc>
        <w:tc>
          <w:tcPr>
            <w:tcW w:w="2268" w:type="dxa"/>
          </w:tcPr>
          <w:p w14:paraId="132C5F16" w14:textId="77777777" w:rsidR="003B6862" w:rsidRPr="005C3D82" w:rsidRDefault="003B6862" w:rsidP="008B702A">
            <w:pPr>
              <w:spacing w:before="100" w:beforeAutospacing="1" w:after="100" w:afterAutospacing="1"/>
              <w:contextualSpacing/>
              <w:rPr>
                <w:rFonts w:cs="Arial"/>
                <w:color w:val="404040" w:themeColor="text1" w:themeTint="BF"/>
                <w:sz w:val="22"/>
                <w:szCs w:val="22"/>
              </w:rPr>
            </w:pPr>
          </w:p>
        </w:tc>
      </w:tr>
    </w:tbl>
    <w:p w14:paraId="024615D0" w14:textId="77777777" w:rsidR="003B6862" w:rsidRPr="005C3D82" w:rsidRDefault="003B6862" w:rsidP="003B6862">
      <w:pPr>
        <w:spacing w:before="120"/>
        <w:jc w:val="both"/>
        <w:rPr>
          <w:rFonts w:cs="Arial"/>
          <w:i/>
          <w:color w:val="404040" w:themeColor="text1" w:themeTint="BF"/>
          <w:sz w:val="22"/>
          <w:szCs w:val="22"/>
        </w:rPr>
      </w:pPr>
    </w:p>
    <w:p w14:paraId="55BF6C55" w14:textId="77777777" w:rsidR="003B6862" w:rsidRPr="005C3D82" w:rsidRDefault="003B6862" w:rsidP="003B6862">
      <w:pPr>
        <w:spacing w:before="120"/>
        <w:jc w:val="both"/>
        <w:rPr>
          <w:rFonts w:cs="Arial"/>
          <w:i/>
          <w:color w:val="404040" w:themeColor="text1" w:themeTint="BF"/>
          <w:sz w:val="22"/>
          <w:szCs w:val="22"/>
        </w:rPr>
      </w:pPr>
    </w:p>
    <w:p w14:paraId="2BABD352" w14:textId="77777777" w:rsidR="003B6862" w:rsidRPr="005C3D82" w:rsidRDefault="003B6862" w:rsidP="003B6862">
      <w:pPr>
        <w:keepNext/>
        <w:keepLines/>
        <w:spacing w:line="312" w:lineRule="auto"/>
        <w:ind w:right="288"/>
        <w:outlineLvl w:val="0"/>
        <w:rPr>
          <w:b/>
          <w:color w:val="404040" w:themeColor="text1" w:themeTint="BF"/>
          <w:sz w:val="32"/>
          <w:szCs w:val="32"/>
          <w:lang w:eastAsia="en-US"/>
        </w:rPr>
      </w:pPr>
      <w:r w:rsidRPr="005C3D82">
        <w:rPr>
          <w:b/>
          <w:color w:val="404040" w:themeColor="text1" w:themeTint="BF"/>
          <w:sz w:val="32"/>
          <w:szCs w:val="32"/>
          <w:lang w:eastAsia="en-US"/>
        </w:rPr>
        <w:t>Seznam příloh</w:t>
      </w:r>
    </w:p>
    <w:p w14:paraId="79D6C47B" w14:textId="77777777" w:rsidR="003B6862" w:rsidRPr="005C3D82" w:rsidRDefault="003B6862" w:rsidP="003B6862">
      <w:pPr>
        <w:tabs>
          <w:tab w:val="left" w:pos="12474"/>
        </w:tabs>
        <w:spacing w:after="120"/>
        <w:ind w:right="-23"/>
        <w:rPr>
          <w:rFonts w:eastAsia="Calibri" w:cs="Arial"/>
          <w:color w:val="404040" w:themeColor="text1" w:themeTint="BF"/>
          <w:sz w:val="22"/>
          <w:szCs w:val="24"/>
          <w:lang w:eastAsia="en-US"/>
        </w:rPr>
      </w:pPr>
      <w:r w:rsidRPr="005C3D82">
        <w:rPr>
          <w:rFonts w:eastAsia="Calibri" w:cs="Arial"/>
          <w:color w:val="404040" w:themeColor="text1" w:themeTint="BF"/>
          <w:sz w:val="22"/>
          <w:szCs w:val="24"/>
          <w:lang w:eastAsia="en-US"/>
        </w:rPr>
        <w:t>Seznam předané dokumentace</w:t>
      </w:r>
    </w:p>
    <w:p w14:paraId="3F3C9EC4" w14:textId="77777777" w:rsidR="003B6862" w:rsidRPr="005C3D82" w:rsidRDefault="003B6862" w:rsidP="003B6862">
      <w:pPr>
        <w:tabs>
          <w:tab w:val="left" w:pos="12474"/>
        </w:tabs>
        <w:spacing w:after="120"/>
        <w:ind w:right="-23"/>
        <w:rPr>
          <w:rFonts w:eastAsia="Calibri" w:cs="Arial"/>
          <w:color w:val="404040" w:themeColor="text1" w:themeTint="BF"/>
          <w:sz w:val="22"/>
          <w:szCs w:val="24"/>
          <w:lang w:eastAsia="en-US"/>
        </w:rPr>
      </w:pPr>
      <w:r w:rsidRPr="005C3D82">
        <w:rPr>
          <w:rFonts w:eastAsia="Calibri" w:cs="Arial"/>
          <w:color w:val="404040" w:themeColor="text1" w:themeTint="BF"/>
          <w:sz w:val="22"/>
          <w:szCs w:val="24"/>
          <w:lang w:eastAsia="en-US"/>
        </w:rPr>
        <w:t xml:space="preserve">Ostatní dokumenty nutné pro akceptaci dle Smlouvy </w:t>
      </w:r>
    </w:p>
    <w:p w14:paraId="13A39741" w14:textId="77777777" w:rsidR="003B6862" w:rsidRPr="005C3D82" w:rsidRDefault="003B6862" w:rsidP="003B6862">
      <w:pPr>
        <w:spacing w:before="120"/>
        <w:jc w:val="both"/>
        <w:rPr>
          <w:rFonts w:cs="Arial"/>
          <w:i/>
          <w:color w:val="404040" w:themeColor="text1" w:themeTint="BF"/>
          <w:sz w:val="22"/>
          <w:szCs w:val="22"/>
        </w:rPr>
      </w:pPr>
    </w:p>
    <w:p w14:paraId="05EE481F" w14:textId="77777777" w:rsidR="003B6862" w:rsidRPr="005C3D82" w:rsidRDefault="003B6862" w:rsidP="003B6862">
      <w:pPr>
        <w:keepNext/>
        <w:keepLines/>
        <w:spacing w:line="312" w:lineRule="auto"/>
        <w:ind w:right="288"/>
        <w:outlineLvl w:val="0"/>
        <w:rPr>
          <w:b/>
          <w:color w:val="404040" w:themeColor="text1" w:themeTint="BF"/>
          <w:sz w:val="32"/>
          <w:szCs w:val="32"/>
          <w:lang w:eastAsia="en-US"/>
        </w:rPr>
      </w:pPr>
      <w:r w:rsidRPr="005C3D82">
        <w:rPr>
          <w:b/>
          <w:color w:val="404040" w:themeColor="text1" w:themeTint="BF"/>
          <w:sz w:val="32"/>
          <w:szCs w:val="32"/>
          <w:lang w:eastAsia="en-US"/>
        </w:rPr>
        <w:lastRenderedPageBreak/>
        <w:t>Závěrečná ustanovení</w:t>
      </w:r>
    </w:p>
    <w:p w14:paraId="215186E2" w14:textId="18ECCC58" w:rsidR="003B6862" w:rsidRPr="005C3D82" w:rsidRDefault="00B97CA2" w:rsidP="003B6862">
      <w:pPr>
        <w:tabs>
          <w:tab w:val="left" w:pos="12474"/>
        </w:tabs>
        <w:spacing w:after="200" w:line="312" w:lineRule="auto"/>
        <w:ind w:right="-24"/>
        <w:jc w:val="both"/>
        <w:rPr>
          <w:rFonts w:eastAsia="Calibri" w:cs="Arial"/>
          <w:color w:val="404040" w:themeColor="text1" w:themeTint="BF"/>
          <w:sz w:val="22"/>
          <w:szCs w:val="24"/>
          <w:lang w:eastAsia="en-US"/>
        </w:rPr>
      </w:pPr>
      <w:r w:rsidRPr="005C3D82">
        <w:rPr>
          <w:rFonts w:eastAsia="Calibri" w:cs="Arial"/>
          <w:color w:val="404040" w:themeColor="text1" w:themeTint="BF"/>
          <w:sz w:val="22"/>
          <w:szCs w:val="24"/>
          <w:lang w:eastAsia="en-US"/>
        </w:rPr>
        <w:t xml:space="preserve">Objednatel </w:t>
      </w:r>
      <w:r w:rsidR="003B6862" w:rsidRPr="005C3D82">
        <w:rPr>
          <w:rFonts w:eastAsia="Calibri" w:cs="Arial"/>
          <w:color w:val="404040" w:themeColor="text1" w:themeTint="BF"/>
          <w:sz w:val="22"/>
          <w:szCs w:val="24"/>
          <w:lang w:eastAsia="en-US"/>
        </w:rPr>
        <w:t xml:space="preserve">a Poskytovatel svým podpisem stvrzují akceptaci </w:t>
      </w:r>
      <w:r w:rsidR="003862CB" w:rsidRPr="005C3D82">
        <w:rPr>
          <w:rFonts w:eastAsia="Calibri" w:cs="Arial"/>
          <w:color w:val="404040" w:themeColor="text1" w:themeTint="BF"/>
          <w:sz w:val="22"/>
          <w:szCs w:val="24"/>
          <w:lang w:eastAsia="en-US"/>
        </w:rPr>
        <w:t>výše uvedených S</w:t>
      </w:r>
      <w:r w:rsidR="008B13AD" w:rsidRPr="005C3D82">
        <w:rPr>
          <w:rFonts w:eastAsia="Calibri" w:cs="Arial"/>
          <w:color w:val="404040" w:themeColor="text1" w:themeTint="BF"/>
          <w:sz w:val="22"/>
          <w:szCs w:val="24"/>
          <w:lang w:eastAsia="en-US"/>
        </w:rPr>
        <w:t>l</w:t>
      </w:r>
      <w:r w:rsidR="003862CB" w:rsidRPr="005C3D82">
        <w:rPr>
          <w:rFonts w:eastAsia="Calibri" w:cs="Arial"/>
          <w:color w:val="404040" w:themeColor="text1" w:themeTint="BF"/>
          <w:sz w:val="22"/>
          <w:szCs w:val="24"/>
          <w:lang w:eastAsia="en-US"/>
        </w:rPr>
        <w:t>užeb</w:t>
      </w:r>
      <w:r w:rsidR="003B6862" w:rsidRPr="005C3D82">
        <w:rPr>
          <w:rFonts w:eastAsia="Calibri" w:cs="Arial"/>
          <w:color w:val="404040" w:themeColor="text1" w:themeTint="BF"/>
          <w:sz w:val="22"/>
          <w:szCs w:val="24"/>
          <w:lang w:eastAsia="en-US"/>
        </w:rPr>
        <w:t>.</w:t>
      </w:r>
    </w:p>
    <w:tbl>
      <w:tblPr>
        <w:tblpPr w:leftFromText="141" w:rightFromText="141" w:vertAnchor="text" w:horzAnchor="margin" w:tblpY="62"/>
        <w:tblW w:w="9781"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1985"/>
        <w:gridCol w:w="3402"/>
        <w:gridCol w:w="2126"/>
        <w:gridCol w:w="2268"/>
      </w:tblGrid>
      <w:tr w:rsidR="005C3D82" w:rsidRPr="005C3D82" w14:paraId="3E925E4E" w14:textId="77777777" w:rsidTr="008B702A">
        <w:trPr>
          <w:trHeight w:hRule="exact" w:val="425"/>
        </w:trPr>
        <w:tc>
          <w:tcPr>
            <w:tcW w:w="1985" w:type="dxa"/>
            <w:tcMar>
              <w:top w:w="28" w:type="dxa"/>
              <w:bottom w:w="28" w:type="dxa"/>
            </w:tcMar>
            <w:vAlign w:val="center"/>
          </w:tcPr>
          <w:p w14:paraId="4FB059BA" w14:textId="77777777" w:rsidR="003B6862" w:rsidRPr="005C3D82" w:rsidRDefault="003B6862" w:rsidP="008B702A">
            <w:pPr>
              <w:spacing w:before="100" w:beforeAutospacing="1" w:after="100" w:afterAutospacing="1" w:line="312" w:lineRule="auto"/>
              <w:contextualSpacing/>
              <w:jc w:val="center"/>
              <w:rPr>
                <w:rFonts w:cs="Arial"/>
                <w:b/>
                <w:color w:val="404040" w:themeColor="text1" w:themeTint="BF"/>
                <w:sz w:val="22"/>
                <w:szCs w:val="22"/>
              </w:rPr>
            </w:pPr>
          </w:p>
        </w:tc>
        <w:tc>
          <w:tcPr>
            <w:tcW w:w="3402" w:type="dxa"/>
            <w:tcMar>
              <w:top w:w="28" w:type="dxa"/>
              <w:bottom w:w="28" w:type="dxa"/>
            </w:tcMar>
            <w:vAlign w:val="center"/>
          </w:tcPr>
          <w:p w14:paraId="3B6F154E" w14:textId="77777777" w:rsidR="003B6862" w:rsidRPr="005C3D82" w:rsidRDefault="003B6862" w:rsidP="008B702A">
            <w:pPr>
              <w:spacing w:before="100" w:beforeAutospacing="1" w:after="100" w:afterAutospacing="1" w:line="312" w:lineRule="auto"/>
              <w:contextualSpacing/>
              <w:jc w:val="center"/>
              <w:rPr>
                <w:rFonts w:cs="Arial"/>
                <w:color w:val="404040" w:themeColor="text1" w:themeTint="BF"/>
                <w:sz w:val="22"/>
                <w:szCs w:val="22"/>
              </w:rPr>
            </w:pPr>
            <w:r w:rsidRPr="005C3D82">
              <w:rPr>
                <w:rFonts w:cs="Arial"/>
                <w:color w:val="404040" w:themeColor="text1" w:themeTint="BF"/>
                <w:sz w:val="22"/>
                <w:szCs w:val="22"/>
              </w:rPr>
              <w:t>Jméno a příjmení</w:t>
            </w:r>
          </w:p>
        </w:tc>
        <w:tc>
          <w:tcPr>
            <w:tcW w:w="2126" w:type="dxa"/>
            <w:vAlign w:val="center"/>
          </w:tcPr>
          <w:p w14:paraId="2F9117EB" w14:textId="77777777" w:rsidR="003B6862" w:rsidRPr="005C3D82" w:rsidRDefault="003B6862" w:rsidP="008B702A">
            <w:pPr>
              <w:spacing w:before="100" w:beforeAutospacing="1" w:after="100" w:afterAutospacing="1" w:line="312" w:lineRule="auto"/>
              <w:contextualSpacing/>
              <w:jc w:val="center"/>
              <w:rPr>
                <w:rFonts w:cs="Arial"/>
                <w:color w:val="404040" w:themeColor="text1" w:themeTint="BF"/>
                <w:sz w:val="22"/>
                <w:szCs w:val="22"/>
              </w:rPr>
            </w:pPr>
            <w:r w:rsidRPr="005C3D82">
              <w:rPr>
                <w:rFonts w:cs="Arial"/>
                <w:color w:val="404040" w:themeColor="text1" w:themeTint="BF"/>
                <w:sz w:val="22"/>
                <w:szCs w:val="22"/>
              </w:rPr>
              <w:t>Datum</w:t>
            </w:r>
          </w:p>
        </w:tc>
        <w:tc>
          <w:tcPr>
            <w:tcW w:w="2268" w:type="dxa"/>
            <w:tcMar>
              <w:top w:w="28" w:type="dxa"/>
              <w:bottom w:w="28" w:type="dxa"/>
            </w:tcMar>
            <w:vAlign w:val="center"/>
          </w:tcPr>
          <w:p w14:paraId="6C4F7041" w14:textId="77777777" w:rsidR="003B6862" w:rsidRPr="005C3D82" w:rsidRDefault="003B6862" w:rsidP="008B702A">
            <w:pPr>
              <w:spacing w:before="100" w:beforeAutospacing="1" w:after="100" w:afterAutospacing="1" w:line="312" w:lineRule="auto"/>
              <w:contextualSpacing/>
              <w:jc w:val="center"/>
              <w:rPr>
                <w:rFonts w:cs="Arial"/>
                <w:color w:val="404040" w:themeColor="text1" w:themeTint="BF"/>
                <w:sz w:val="22"/>
                <w:szCs w:val="22"/>
              </w:rPr>
            </w:pPr>
            <w:r w:rsidRPr="005C3D82">
              <w:rPr>
                <w:rFonts w:cs="Arial"/>
                <w:color w:val="404040" w:themeColor="text1" w:themeTint="BF"/>
                <w:sz w:val="22"/>
                <w:szCs w:val="22"/>
              </w:rPr>
              <w:t>Podpis</w:t>
            </w:r>
          </w:p>
        </w:tc>
      </w:tr>
      <w:tr w:rsidR="005C3D82" w:rsidRPr="005C3D82" w14:paraId="7DF1E1BA" w14:textId="77777777" w:rsidTr="008B702A">
        <w:trPr>
          <w:trHeight w:hRule="exact" w:val="718"/>
        </w:trPr>
        <w:tc>
          <w:tcPr>
            <w:tcW w:w="1985" w:type="dxa"/>
            <w:tcMar>
              <w:top w:w="28" w:type="dxa"/>
              <w:bottom w:w="28" w:type="dxa"/>
            </w:tcMar>
            <w:vAlign w:val="center"/>
          </w:tcPr>
          <w:p w14:paraId="1038B75F" w14:textId="1BB98996" w:rsidR="003B6862" w:rsidRPr="005C3D82" w:rsidRDefault="00B97CA2" w:rsidP="008B702A">
            <w:pPr>
              <w:spacing w:before="100" w:beforeAutospacing="1" w:after="100" w:afterAutospacing="1" w:line="312" w:lineRule="auto"/>
              <w:contextualSpacing/>
              <w:rPr>
                <w:rFonts w:cs="Arial"/>
                <w:color w:val="404040" w:themeColor="text1" w:themeTint="BF"/>
                <w:sz w:val="22"/>
                <w:szCs w:val="22"/>
              </w:rPr>
            </w:pPr>
            <w:r w:rsidRPr="005C3D82">
              <w:rPr>
                <w:rFonts w:cs="Arial"/>
                <w:color w:val="404040" w:themeColor="text1" w:themeTint="BF"/>
                <w:sz w:val="22"/>
                <w:szCs w:val="22"/>
              </w:rPr>
              <w:t>Z</w:t>
            </w:r>
            <w:r w:rsidR="003B6862" w:rsidRPr="005C3D82">
              <w:rPr>
                <w:rFonts w:cs="Arial"/>
                <w:color w:val="404040" w:themeColor="text1" w:themeTint="BF"/>
                <w:sz w:val="22"/>
                <w:szCs w:val="22"/>
              </w:rPr>
              <w:t>a Objednatele</w:t>
            </w:r>
          </w:p>
        </w:tc>
        <w:tc>
          <w:tcPr>
            <w:tcW w:w="3402" w:type="dxa"/>
            <w:tcMar>
              <w:top w:w="28" w:type="dxa"/>
              <w:bottom w:w="28" w:type="dxa"/>
            </w:tcMar>
            <w:vAlign w:val="center"/>
          </w:tcPr>
          <w:p w14:paraId="6ADF739A"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c>
          <w:tcPr>
            <w:tcW w:w="2126" w:type="dxa"/>
          </w:tcPr>
          <w:p w14:paraId="1962CEB6"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c>
          <w:tcPr>
            <w:tcW w:w="2268" w:type="dxa"/>
            <w:tcMar>
              <w:top w:w="28" w:type="dxa"/>
              <w:bottom w:w="28" w:type="dxa"/>
            </w:tcMar>
            <w:vAlign w:val="center"/>
          </w:tcPr>
          <w:p w14:paraId="7EA0E804"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r>
      <w:tr w:rsidR="005C3D82" w:rsidRPr="005C3D82" w14:paraId="6BE3D0A5" w14:textId="77777777" w:rsidTr="008B702A">
        <w:trPr>
          <w:trHeight w:hRule="exact" w:val="692"/>
        </w:trPr>
        <w:tc>
          <w:tcPr>
            <w:tcW w:w="1985" w:type="dxa"/>
            <w:tcMar>
              <w:top w:w="28" w:type="dxa"/>
              <w:bottom w:w="28" w:type="dxa"/>
            </w:tcMar>
            <w:vAlign w:val="center"/>
          </w:tcPr>
          <w:p w14:paraId="436D9B93" w14:textId="3FFC5974" w:rsidR="003B6862" w:rsidRPr="005C3D82" w:rsidRDefault="00B97CA2" w:rsidP="008B702A">
            <w:pPr>
              <w:spacing w:before="100" w:beforeAutospacing="1" w:after="100" w:afterAutospacing="1" w:line="312" w:lineRule="auto"/>
              <w:contextualSpacing/>
              <w:rPr>
                <w:rFonts w:cs="Arial"/>
                <w:color w:val="404040" w:themeColor="text1" w:themeTint="BF"/>
                <w:sz w:val="22"/>
                <w:szCs w:val="22"/>
              </w:rPr>
            </w:pPr>
            <w:r w:rsidRPr="005C3D82">
              <w:rPr>
                <w:rFonts w:cs="Arial"/>
                <w:color w:val="404040" w:themeColor="text1" w:themeTint="BF"/>
                <w:sz w:val="22"/>
                <w:szCs w:val="22"/>
              </w:rPr>
              <w:t>Z</w:t>
            </w:r>
            <w:r w:rsidR="003B6862" w:rsidRPr="005C3D82">
              <w:rPr>
                <w:rFonts w:cs="Arial"/>
                <w:color w:val="404040" w:themeColor="text1" w:themeTint="BF"/>
                <w:sz w:val="22"/>
                <w:szCs w:val="22"/>
              </w:rPr>
              <w:t>a Poskytovatele</w:t>
            </w:r>
          </w:p>
        </w:tc>
        <w:tc>
          <w:tcPr>
            <w:tcW w:w="3402" w:type="dxa"/>
            <w:tcMar>
              <w:top w:w="28" w:type="dxa"/>
              <w:bottom w:w="28" w:type="dxa"/>
            </w:tcMar>
            <w:vAlign w:val="center"/>
          </w:tcPr>
          <w:p w14:paraId="5EF62BBE"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c>
          <w:tcPr>
            <w:tcW w:w="2126" w:type="dxa"/>
          </w:tcPr>
          <w:p w14:paraId="24F913F5"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c>
          <w:tcPr>
            <w:tcW w:w="2268" w:type="dxa"/>
            <w:tcMar>
              <w:top w:w="28" w:type="dxa"/>
              <w:bottom w:w="28" w:type="dxa"/>
            </w:tcMar>
            <w:vAlign w:val="center"/>
          </w:tcPr>
          <w:p w14:paraId="027F621E" w14:textId="77777777" w:rsidR="003B6862" w:rsidRPr="005C3D82" w:rsidRDefault="003B6862" w:rsidP="008B702A">
            <w:pPr>
              <w:spacing w:before="100" w:beforeAutospacing="1" w:after="100" w:afterAutospacing="1" w:line="312" w:lineRule="auto"/>
              <w:contextualSpacing/>
              <w:rPr>
                <w:rFonts w:cs="Arial"/>
                <w:color w:val="404040" w:themeColor="text1" w:themeTint="BF"/>
                <w:sz w:val="22"/>
                <w:szCs w:val="22"/>
              </w:rPr>
            </w:pPr>
          </w:p>
        </w:tc>
      </w:tr>
    </w:tbl>
    <w:p w14:paraId="1DC8292E"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22E08F06"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1BDB8D55"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50C9B98A"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65DFBDCB"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53810CB5" w14:textId="77777777" w:rsidR="003B6862" w:rsidRPr="005C3D82" w:rsidRDefault="003B6862" w:rsidP="003B6862">
      <w:pPr>
        <w:spacing w:line="312" w:lineRule="auto"/>
        <w:jc w:val="both"/>
        <w:rPr>
          <w:rFonts w:eastAsiaTheme="minorHAnsi" w:cs="Arial"/>
          <w:b/>
          <w:color w:val="404040" w:themeColor="text1" w:themeTint="BF"/>
          <w:sz w:val="22"/>
          <w:lang w:eastAsia="en-US"/>
        </w:rPr>
      </w:pPr>
    </w:p>
    <w:p w14:paraId="033E209D"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2357CDBB"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09DD1BDB"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5D182C5A"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25C142D6"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334693E6"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0C2BB8E5"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13491A6F"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53284836"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4EB85E9F" w14:textId="77777777" w:rsidR="002A5DB4" w:rsidRPr="005C3D82" w:rsidRDefault="002A5DB4" w:rsidP="002A5DB4">
      <w:pPr>
        <w:spacing w:after="120" w:line="312" w:lineRule="auto"/>
        <w:jc w:val="both"/>
        <w:rPr>
          <w:rFonts w:eastAsiaTheme="minorHAnsi" w:cs="Arial"/>
          <w:b/>
          <w:bCs/>
          <w:color w:val="404040" w:themeColor="text1" w:themeTint="BF"/>
          <w:sz w:val="22"/>
          <w:lang w:eastAsia="en-US"/>
        </w:rPr>
      </w:pPr>
    </w:p>
    <w:p w14:paraId="7EDC2DC5" w14:textId="77777777" w:rsidR="00AA1934" w:rsidRPr="005C3D82" w:rsidRDefault="00AA1934" w:rsidP="002A5DB4">
      <w:pPr>
        <w:spacing w:after="120" w:line="312" w:lineRule="auto"/>
        <w:jc w:val="both"/>
        <w:rPr>
          <w:rFonts w:eastAsiaTheme="minorHAnsi" w:cs="Arial"/>
          <w:b/>
          <w:bCs/>
          <w:color w:val="404040" w:themeColor="text1" w:themeTint="BF"/>
          <w:sz w:val="22"/>
          <w:lang w:eastAsia="en-US"/>
        </w:rPr>
      </w:pPr>
    </w:p>
    <w:p w14:paraId="1F48F36C" w14:textId="77777777" w:rsidR="00166DD4" w:rsidRPr="005C3D82" w:rsidRDefault="00166DD4" w:rsidP="002A5DB4">
      <w:pPr>
        <w:spacing w:after="120" w:line="312" w:lineRule="auto"/>
        <w:jc w:val="both"/>
        <w:rPr>
          <w:rFonts w:eastAsiaTheme="minorHAnsi" w:cs="Arial"/>
          <w:b/>
          <w:bCs/>
          <w:color w:val="404040" w:themeColor="text1" w:themeTint="BF"/>
          <w:sz w:val="22"/>
          <w:lang w:eastAsia="en-US"/>
        </w:rPr>
      </w:pPr>
    </w:p>
    <w:p w14:paraId="54590859" w14:textId="77777777" w:rsidR="00B74660" w:rsidRDefault="00B74660" w:rsidP="002A5DB4">
      <w:pPr>
        <w:spacing w:after="120" w:line="312" w:lineRule="auto"/>
        <w:jc w:val="both"/>
        <w:rPr>
          <w:rFonts w:eastAsiaTheme="minorHAnsi" w:cs="Arial"/>
          <w:b/>
          <w:bCs/>
          <w:color w:val="404040" w:themeColor="text1" w:themeTint="BF"/>
          <w:sz w:val="22"/>
          <w:lang w:eastAsia="en-US"/>
        </w:rPr>
      </w:pPr>
    </w:p>
    <w:p w14:paraId="459709DC" w14:textId="77777777" w:rsidR="00B74660" w:rsidRDefault="00B74660" w:rsidP="002A5DB4">
      <w:pPr>
        <w:spacing w:after="120" w:line="312" w:lineRule="auto"/>
        <w:jc w:val="both"/>
        <w:rPr>
          <w:rFonts w:eastAsiaTheme="minorHAnsi" w:cs="Arial"/>
          <w:b/>
          <w:bCs/>
          <w:color w:val="404040" w:themeColor="text1" w:themeTint="BF"/>
          <w:sz w:val="22"/>
          <w:lang w:eastAsia="en-US"/>
        </w:rPr>
      </w:pPr>
    </w:p>
    <w:p w14:paraId="652D5CED" w14:textId="77777777" w:rsidR="00B74660" w:rsidRDefault="00B74660" w:rsidP="002A5DB4">
      <w:pPr>
        <w:spacing w:after="120" w:line="312" w:lineRule="auto"/>
        <w:jc w:val="both"/>
        <w:rPr>
          <w:rFonts w:eastAsiaTheme="minorHAnsi" w:cs="Arial"/>
          <w:b/>
          <w:bCs/>
          <w:color w:val="404040" w:themeColor="text1" w:themeTint="BF"/>
          <w:sz w:val="22"/>
          <w:lang w:eastAsia="en-US"/>
        </w:rPr>
      </w:pPr>
    </w:p>
    <w:p w14:paraId="2C9C937C" w14:textId="77777777" w:rsidR="00B74660" w:rsidRDefault="00B74660" w:rsidP="002A5DB4">
      <w:pPr>
        <w:spacing w:after="120" w:line="312" w:lineRule="auto"/>
        <w:jc w:val="both"/>
        <w:rPr>
          <w:rFonts w:eastAsiaTheme="minorHAnsi" w:cs="Arial"/>
          <w:b/>
          <w:bCs/>
          <w:color w:val="404040" w:themeColor="text1" w:themeTint="BF"/>
          <w:sz w:val="22"/>
          <w:lang w:eastAsia="en-US"/>
        </w:rPr>
      </w:pPr>
    </w:p>
    <w:p w14:paraId="457669CD" w14:textId="77777777" w:rsidR="008241BD" w:rsidRDefault="008241BD">
      <w:pPr>
        <w:rPr>
          <w:rFonts w:eastAsiaTheme="minorHAnsi" w:cs="Arial"/>
          <w:b/>
          <w:bCs/>
          <w:color w:val="404040" w:themeColor="text1" w:themeTint="BF"/>
          <w:sz w:val="22"/>
          <w:lang w:eastAsia="en-US"/>
        </w:rPr>
      </w:pPr>
      <w:r>
        <w:rPr>
          <w:rFonts w:eastAsiaTheme="minorHAnsi" w:cs="Arial"/>
          <w:b/>
          <w:bCs/>
          <w:color w:val="404040" w:themeColor="text1" w:themeTint="BF"/>
          <w:sz w:val="22"/>
          <w:lang w:eastAsia="en-US"/>
        </w:rPr>
        <w:br w:type="page"/>
      </w:r>
    </w:p>
    <w:p w14:paraId="2A9EE16B" w14:textId="1D5AF504" w:rsidR="002A5DB4" w:rsidRPr="005C3D82" w:rsidRDefault="002A5DB4" w:rsidP="002A5DB4">
      <w:pPr>
        <w:spacing w:after="120" w:line="312" w:lineRule="auto"/>
        <w:jc w:val="both"/>
        <w:rPr>
          <w:rFonts w:eastAsiaTheme="minorHAnsi" w:cs="Arial"/>
          <w:b/>
          <w:bCs/>
          <w:color w:val="404040" w:themeColor="text1" w:themeTint="BF"/>
          <w:sz w:val="22"/>
          <w:lang w:eastAsia="en-US"/>
        </w:rPr>
      </w:pPr>
      <w:r w:rsidRPr="005C3D82">
        <w:rPr>
          <w:rFonts w:eastAsiaTheme="minorHAnsi" w:cs="Arial"/>
          <w:b/>
          <w:bCs/>
          <w:color w:val="404040" w:themeColor="text1" w:themeTint="BF"/>
          <w:sz w:val="22"/>
          <w:lang w:eastAsia="en-US"/>
        </w:rPr>
        <w:lastRenderedPageBreak/>
        <w:t xml:space="preserve">Příloha č. </w:t>
      </w:r>
      <w:r w:rsidR="00505F71" w:rsidRPr="005C3D82">
        <w:rPr>
          <w:rFonts w:eastAsiaTheme="minorHAnsi" w:cs="Arial"/>
          <w:b/>
          <w:bCs/>
          <w:color w:val="404040" w:themeColor="text1" w:themeTint="BF"/>
          <w:sz w:val="22"/>
          <w:lang w:eastAsia="en-US"/>
        </w:rPr>
        <w:t>2</w:t>
      </w:r>
      <w:r w:rsidRPr="005C3D82">
        <w:rPr>
          <w:rFonts w:eastAsiaTheme="minorHAnsi" w:cs="Arial"/>
          <w:b/>
          <w:bCs/>
          <w:color w:val="404040" w:themeColor="text1" w:themeTint="BF"/>
          <w:sz w:val="22"/>
          <w:lang w:eastAsia="en-US"/>
        </w:rPr>
        <w:t xml:space="preserve"> – Realizační tým</w:t>
      </w:r>
    </w:p>
    <w:p w14:paraId="1A966DD3" w14:textId="77777777" w:rsidR="00D639B0" w:rsidRPr="005C3D82" w:rsidRDefault="00D639B0" w:rsidP="002A5DB4">
      <w:pPr>
        <w:spacing w:after="120" w:line="312" w:lineRule="auto"/>
        <w:jc w:val="both"/>
        <w:rPr>
          <w:rFonts w:eastAsiaTheme="minorHAnsi"/>
          <w:b/>
          <w:bCs/>
          <w:color w:val="404040" w:themeColor="text1" w:themeTint="BF"/>
          <w:lang w:eastAsia="en-US"/>
        </w:rPr>
      </w:pPr>
    </w:p>
    <w:p w14:paraId="221A2F9F"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121C6B83"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4D648332"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2F2DC7FD" w14:textId="00B5E073" w:rsidR="002A5DB4" w:rsidRPr="005C3D82" w:rsidRDefault="00790680" w:rsidP="00B9510F">
      <w:pPr>
        <w:spacing w:after="120" w:line="312" w:lineRule="auto"/>
        <w:rPr>
          <w:rFonts w:eastAsiaTheme="minorHAnsi" w:cs="Arial"/>
          <w:b/>
          <w:color w:val="404040" w:themeColor="text1" w:themeTint="BF"/>
          <w:sz w:val="22"/>
          <w:szCs w:val="22"/>
          <w:lang w:eastAsia="en-US"/>
        </w:rPr>
      </w:pPr>
      <w:r w:rsidRPr="005C3D82">
        <w:rPr>
          <w:rFonts w:eastAsiaTheme="minorHAnsi" w:cs="Arial"/>
          <w:b/>
          <w:color w:val="404040" w:themeColor="text1" w:themeTint="BF"/>
          <w:sz w:val="22"/>
          <w:szCs w:val="22"/>
          <w:lang w:eastAsia="en-US"/>
        </w:rPr>
        <w:t xml:space="preserve"> </w:t>
      </w:r>
    </w:p>
    <w:p w14:paraId="54B39592"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5E01C893"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7E9A25A5"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61591526"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1285EA21"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10C6710F"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22110C6E"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14C1C469"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46284CA4"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p w14:paraId="0CE89EF9" w14:textId="77777777" w:rsidR="002A5DB4" w:rsidRPr="005C3D82" w:rsidRDefault="002A5DB4" w:rsidP="00B9510F">
      <w:pPr>
        <w:spacing w:after="120" w:line="312" w:lineRule="auto"/>
        <w:rPr>
          <w:rFonts w:eastAsiaTheme="minorHAnsi" w:cs="Arial"/>
          <w:b/>
          <w:color w:val="404040" w:themeColor="text1" w:themeTint="BF"/>
          <w:sz w:val="22"/>
          <w:szCs w:val="22"/>
          <w:lang w:eastAsia="en-US"/>
        </w:rPr>
      </w:pPr>
    </w:p>
    <w:sectPr w:rsidR="002A5DB4" w:rsidRPr="005C3D82" w:rsidSect="006E1E58">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1241F" w14:textId="77777777" w:rsidR="00E5524A" w:rsidRDefault="00E5524A" w:rsidP="00116E6B">
      <w:r>
        <w:separator/>
      </w:r>
    </w:p>
  </w:endnote>
  <w:endnote w:type="continuationSeparator" w:id="0">
    <w:p w14:paraId="130871ED" w14:textId="77777777" w:rsidR="00E5524A" w:rsidRDefault="00E5524A" w:rsidP="00116E6B">
      <w:r>
        <w:continuationSeparator/>
      </w:r>
    </w:p>
  </w:endnote>
  <w:endnote w:type="continuationNotice" w:id="1">
    <w:p w14:paraId="1F99902E" w14:textId="77777777" w:rsidR="00E5524A" w:rsidRDefault="00E55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2"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Light">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tka Heading">
    <w:panose1 w:val="02000505000000020004"/>
    <w:charset w:val="EE"/>
    <w:family w:val="auto"/>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BDBC" w14:textId="0C404607" w:rsidR="00826584" w:rsidRDefault="00826584">
    <w:pPr>
      <w:pStyle w:val="Zpat"/>
    </w:pPr>
    <w:r>
      <w:rPr>
        <w:noProof/>
        <w:color w:val="2B579A"/>
        <w:shd w:val="clear" w:color="auto" w:fill="E6E6E6"/>
        <w:lang w:val="cs-CZ"/>
      </w:rPr>
      <mc:AlternateContent>
        <mc:Choice Requires="wps">
          <w:drawing>
            <wp:anchor distT="0" distB="0" distL="0" distR="0" simplePos="0" relativeHeight="251658243" behindDoc="0" locked="0" layoutInCell="1" allowOverlap="1" wp14:anchorId="18CB2ACD" wp14:editId="34FFF6B3">
              <wp:simplePos x="635" y="635"/>
              <wp:positionH relativeFrom="page">
                <wp:align>center</wp:align>
              </wp:positionH>
              <wp:positionV relativeFrom="page">
                <wp:align>bottom</wp:align>
              </wp:positionV>
              <wp:extent cx="443865" cy="443865"/>
              <wp:effectExtent l="0" t="0" r="15875" b="0"/>
              <wp:wrapNone/>
              <wp:docPr id="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690FB" w14:textId="3BD4B6EA" w:rsidR="00826584" w:rsidRPr="00F012A8" w:rsidRDefault="00826584"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B2ACD" id="_x0000_t202" coordsize="21600,21600" o:spt="202" path="m,l,21600r21600,l21600,xe">
              <v:stroke joinstyle="miter"/>
              <v:path gradientshapeok="t" o:connecttype="rect"/>
            </v:shapetype>
            <v:shape id="Textové pole 3" o:spid="_x0000_s1026" type="#_x0000_t202" alt="Interní informac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6690FB" w14:textId="3BD4B6EA" w:rsidR="00826584" w:rsidRPr="00F012A8" w:rsidRDefault="00826584"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4F9F4" w14:textId="458901A2" w:rsidR="00826584" w:rsidRPr="00E72D09" w:rsidRDefault="00826584" w:rsidP="00E72D09">
    <w:pPr>
      <w:pStyle w:val="Zpat"/>
      <w:spacing w:before="120"/>
      <w:ind w:right="357"/>
      <w:jc w:val="center"/>
      <w:rPr>
        <w:rFonts w:ascii="Arial" w:hAnsi="Arial" w:cs="Arial"/>
        <w:sz w:val="18"/>
        <w:szCs w:val="18"/>
      </w:rPr>
    </w:pPr>
    <w:r>
      <w:rPr>
        <w:noProof/>
        <w:color w:val="2B579A"/>
        <w:sz w:val="18"/>
        <w:szCs w:val="18"/>
        <w:shd w:val="clear" w:color="auto" w:fill="E6E6E6"/>
        <w:lang w:val="cs-CZ"/>
      </w:rPr>
      <mc:AlternateContent>
        <mc:Choice Requires="wps">
          <w:drawing>
            <wp:anchor distT="0" distB="0" distL="0" distR="0" simplePos="0" relativeHeight="251658244" behindDoc="0" locked="0" layoutInCell="1" allowOverlap="1" wp14:anchorId="4C1720E4" wp14:editId="7C03783F">
              <wp:simplePos x="904875" y="10039350"/>
              <wp:positionH relativeFrom="page">
                <wp:align>center</wp:align>
              </wp:positionH>
              <wp:positionV relativeFrom="page">
                <wp:align>bottom</wp:align>
              </wp:positionV>
              <wp:extent cx="443865" cy="443865"/>
              <wp:effectExtent l="0" t="0" r="15875" b="0"/>
              <wp:wrapNone/>
              <wp:docPr id="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2E2E4" w14:textId="27E72EA1" w:rsidR="00826584" w:rsidRPr="00F012A8" w:rsidRDefault="00826584"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720E4" id="_x0000_t202" coordsize="21600,21600" o:spt="202" path="m,l,21600r21600,l21600,xe">
              <v:stroke joinstyle="miter"/>
              <v:path gradientshapeok="t" o:connecttype="rect"/>
            </v:shapetype>
            <v:shape id="Textové pole 4" o:spid="_x0000_s1027" type="#_x0000_t202" alt="Interní informace"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A2E2E4" w14:textId="27E72EA1" w:rsidR="00826584" w:rsidRPr="00F012A8" w:rsidRDefault="00826584"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v:textbox>
              <w10:wrap anchorx="page" anchory="page"/>
            </v:shape>
          </w:pict>
        </mc:Fallback>
      </mc:AlternateContent>
    </w:r>
    <w:r>
      <w:rPr>
        <w:noProof/>
        <w:color w:val="2B579A"/>
        <w:sz w:val="18"/>
        <w:szCs w:val="18"/>
        <w:shd w:val="clear" w:color="auto" w:fill="E6E6E6"/>
        <w:lang w:val="cs-CZ"/>
      </w:rPr>
      <mc:AlternateContent>
        <mc:Choice Requires="wps">
          <w:drawing>
            <wp:anchor distT="0" distB="0" distL="0" distR="0" simplePos="0" relativeHeight="251658240" behindDoc="0" locked="0" layoutInCell="1" allowOverlap="1" wp14:anchorId="3A7D8F38" wp14:editId="7DEC324E">
              <wp:simplePos x="0" y="0"/>
              <wp:positionH relativeFrom="page">
                <wp:posOffset>6644640</wp:posOffset>
              </wp:positionH>
              <wp:positionV relativeFrom="paragraph">
                <wp:posOffset>635</wp:posOffset>
              </wp:positionV>
              <wp:extent cx="13970" cy="145415"/>
              <wp:effectExtent l="0" t="0" r="0" b="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897D3" w14:textId="77777777" w:rsidR="00826584" w:rsidRDefault="00826584" w:rsidP="00E72D09">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D8F38" id="Textové pole 1" o:spid="_x0000_s1028" type="#_x0000_t202" style="position:absolute;left:0;text-align:left;margin-left:523.2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" stroked="f">
              <v:fill opacity="0"/>
              <v:textbox inset="0,0,0,0">
                <w:txbxContent>
                  <w:p w14:paraId="2EA897D3" w14:textId="77777777" w:rsidR="00826584" w:rsidRDefault="00826584" w:rsidP="00E72D09">
                    <w:pPr>
                      <w:pStyle w:val="Zpat"/>
                    </w:pPr>
                  </w:p>
                </w:txbxContent>
              </v:textbox>
              <w10:wrap type="square" side="largest" anchorx="page"/>
            </v:shape>
          </w:pict>
        </mc:Fallback>
      </mc:AlternateContent>
    </w:r>
    <w:r w:rsidRPr="00BF167B">
      <w:rPr>
        <w:rFonts w:ascii="Arial" w:hAnsi="Arial" w:cs="Arial"/>
        <w:sz w:val="18"/>
        <w:szCs w:val="18"/>
      </w:rPr>
      <w:t xml:space="preserve">Strana </w:t>
    </w:r>
    <w:r w:rsidRPr="00BF167B">
      <w:rPr>
        <w:rFonts w:ascii="Arial" w:hAnsi="Arial" w:cs="Arial"/>
        <w:color w:val="2B579A"/>
        <w:sz w:val="18"/>
        <w:szCs w:val="18"/>
        <w:shd w:val="clear" w:color="auto" w:fill="E6E6E6"/>
      </w:rPr>
      <w:fldChar w:fldCharType="begin"/>
    </w:r>
    <w:r w:rsidRPr="00BF167B">
      <w:rPr>
        <w:rFonts w:ascii="Arial" w:hAnsi="Arial" w:cs="Arial"/>
        <w:sz w:val="18"/>
        <w:szCs w:val="18"/>
      </w:rPr>
      <w:instrText xml:space="preserve"> PAGE </w:instrText>
    </w:r>
    <w:r w:rsidRPr="00BF167B">
      <w:rPr>
        <w:rFonts w:ascii="Arial" w:hAnsi="Arial" w:cs="Arial"/>
        <w:color w:val="2B579A"/>
        <w:sz w:val="18"/>
        <w:szCs w:val="18"/>
        <w:shd w:val="clear" w:color="auto" w:fill="E6E6E6"/>
      </w:rPr>
      <w:fldChar w:fldCharType="separate"/>
    </w:r>
    <w:r w:rsidR="005C2BBB">
      <w:rPr>
        <w:rFonts w:ascii="Arial" w:hAnsi="Arial" w:cs="Arial"/>
        <w:noProof/>
        <w:sz w:val="18"/>
        <w:szCs w:val="18"/>
      </w:rPr>
      <w:t>34</w:t>
    </w:r>
    <w:r w:rsidRPr="00BF167B">
      <w:rPr>
        <w:rFonts w:ascii="Arial" w:hAnsi="Arial" w:cs="Arial"/>
        <w:color w:val="2B579A"/>
        <w:sz w:val="18"/>
        <w:szCs w:val="18"/>
        <w:shd w:val="clear" w:color="auto" w:fill="E6E6E6"/>
      </w:rPr>
      <w:fldChar w:fldCharType="end"/>
    </w:r>
    <w:r w:rsidRPr="00BF167B">
      <w:rPr>
        <w:rFonts w:ascii="Arial" w:hAnsi="Arial" w:cs="Arial"/>
        <w:sz w:val="18"/>
        <w:szCs w:val="18"/>
      </w:rPr>
      <w:t xml:space="preserve"> (</w:t>
    </w:r>
    <w:proofErr w:type="spellStart"/>
    <w:r w:rsidRPr="00BF167B">
      <w:rPr>
        <w:rFonts w:ascii="Arial" w:hAnsi="Arial" w:cs="Arial"/>
        <w:sz w:val="18"/>
        <w:szCs w:val="18"/>
      </w:rPr>
      <w:t>celkem</w:t>
    </w:r>
    <w:proofErr w:type="spellEnd"/>
    <w:r w:rsidRPr="00BF167B">
      <w:rPr>
        <w:rFonts w:ascii="Arial" w:hAnsi="Arial" w:cs="Arial"/>
        <w:sz w:val="18"/>
        <w:szCs w:val="18"/>
      </w:rPr>
      <w:t xml:space="preserve"> </w:t>
    </w:r>
    <w:r w:rsidRPr="00BF167B">
      <w:rPr>
        <w:rFonts w:ascii="Arial" w:hAnsi="Arial" w:cs="Arial"/>
        <w:color w:val="2B579A"/>
        <w:sz w:val="18"/>
        <w:szCs w:val="18"/>
        <w:shd w:val="clear" w:color="auto" w:fill="E6E6E6"/>
      </w:rPr>
      <w:fldChar w:fldCharType="begin"/>
    </w:r>
    <w:r w:rsidRPr="00BF167B">
      <w:rPr>
        <w:rFonts w:ascii="Arial" w:hAnsi="Arial" w:cs="Arial"/>
        <w:sz w:val="18"/>
        <w:szCs w:val="18"/>
      </w:rPr>
      <w:instrText xml:space="preserve"> NUMPAGES \*Arabic </w:instrText>
    </w:r>
    <w:r w:rsidRPr="00BF167B">
      <w:rPr>
        <w:rFonts w:ascii="Arial" w:hAnsi="Arial" w:cs="Arial"/>
        <w:color w:val="2B579A"/>
        <w:sz w:val="18"/>
        <w:szCs w:val="18"/>
        <w:shd w:val="clear" w:color="auto" w:fill="E6E6E6"/>
      </w:rPr>
      <w:fldChar w:fldCharType="separate"/>
    </w:r>
    <w:r w:rsidR="005C2BBB">
      <w:rPr>
        <w:rFonts w:ascii="Arial" w:hAnsi="Arial" w:cs="Arial"/>
        <w:noProof/>
        <w:sz w:val="18"/>
        <w:szCs w:val="18"/>
      </w:rPr>
      <w:t>37</w:t>
    </w:r>
    <w:r w:rsidRPr="00BF167B">
      <w:rPr>
        <w:rFonts w:ascii="Arial" w:hAnsi="Arial" w:cs="Arial"/>
        <w:color w:val="2B579A"/>
        <w:sz w:val="18"/>
        <w:szCs w:val="18"/>
        <w:shd w:val="clear" w:color="auto" w:fill="E6E6E6"/>
      </w:rPr>
      <w:fldChar w:fldCharType="end"/>
    </w:r>
    <w:r w:rsidRPr="00BF167B">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F99D" w14:textId="343B02CC" w:rsidR="00826584" w:rsidRPr="005E061F" w:rsidRDefault="00826584">
    <w:pPr>
      <w:pStyle w:val="Zpat"/>
      <w:jc w:val="center"/>
      <w:rPr>
        <w:rFonts w:ascii="Calibri" w:hAnsi="Calibri"/>
        <w:sz w:val="22"/>
        <w:szCs w:val="22"/>
      </w:rPr>
    </w:pPr>
    <w:r>
      <w:rPr>
        <w:rFonts w:ascii="Calibri" w:hAnsi="Calibri"/>
        <w:noProof/>
        <w:color w:val="2B579A"/>
        <w:sz w:val="22"/>
        <w:szCs w:val="22"/>
        <w:shd w:val="clear" w:color="auto" w:fill="E6E6E6"/>
        <w:lang w:val="cs-CZ"/>
      </w:rPr>
      <mc:AlternateContent>
        <mc:Choice Requires="wps">
          <w:drawing>
            <wp:anchor distT="0" distB="0" distL="0" distR="0" simplePos="0" relativeHeight="251658242" behindDoc="0" locked="0" layoutInCell="1" allowOverlap="1" wp14:anchorId="56E722CD" wp14:editId="0B036EB1">
              <wp:simplePos x="635" y="635"/>
              <wp:positionH relativeFrom="page">
                <wp:align>center</wp:align>
              </wp:positionH>
              <wp:positionV relativeFrom="page">
                <wp:align>bottom</wp:align>
              </wp:positionV>
              <wp:extent cx="443865" cy="443865"/>
              <wp:effectExtent l="0" t="0" r="15875"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1AA8E8" w14:textId="7CCE9974" w:rsidR="00826584" w:rsidRPr="00F012A8" w:rsidRDefault="00826584"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722CD" id="_x0000_t202" coordsize="21600,21600" o:spt="202" path="m,l,21600r21600,l21600,xe">
              <v:stroke joinstyle="miter"/>
              <v:path gradientshapeok="t" o:connecttype="rect"/>
            </v:shapetype>
            <v:shape id="Textové pole 2" o:spid="_x0000_s1029" type="#_x0000_t202" alt="Interní informac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F1AA8E8" w14:textId="7CCE9974" w:rsidR="00826584" w:rsidRPr="00F012A8" w:rsidRDefault="00826584" w:rsidP="00F012A8">
                    <w:pPr>
                      <w:rPr>
                        <w:rFonts w:ascii="Calibri" w:eastAsia="Calibri" w:hAnsi="Calibri" w:cs="Calibri"/>
                        <w:noProof/>
                        <w:color w:val="008000"/>
                      </w:rPr>
                    </w:pPr>
                    <w:r w:rsidRPr="00F012A8">
                      <w:rPr>
                        <w:rFonts w:ascii="Calibri" w:eastAsia="Calibri" w:hAnsi="Calibri" w:cs="Calibri"/>
                        <w:noProof/>
                        <w:color w:val="008000"/>
                      </w:rPr>
                      <w:t>Interní informace</w:t>
                    </w:r>
                  </w:p>
                </w:txbxContent>
              </v:textbox>
              <w10:wrap anchorx="page" anchory="page"/>
            </v:shape>
          </w:pict>
        </mc:Fallback>
      </mc:AlternateContent>
    </w:r>
    <w:r w:rsidRPr="005E061F">
      <w:rPr>
        <w:rFonts w:ascii="Calibri" w:hAnsi="Calibri"/>
        <w:color w:val="2B579A"/>
        <w:sz w:val="22"/>
        <w:szCs w:val="22"/>
        <w:shd w:val="clear" w:color="auto" w:fill="E6E6E6"/>
      </w:rPr>
      <w:fldChar w:fldCharType="begin"/>
    </w:r>
    <w:r w:rsidRPr="005E061F">
      <w:rPr>
        <w:rFonts w:ascii="Calibri" w:hAnsi="Calibri"/>
        <w:sz w:val="22"/>
        <w:szCs w:val="22"/>
      </w:rPr>
      <w:instrText xml:space="preserve"> PAGE   \* MERGEFORMAT </w:instrText>
    </w:r>
    <w:r w:rsidRPr="005E061F">
      <w:rPr>
        <w:rFonts w:ascii="Calibri" w:hAnsi="Calibri"/>
        <w:color w:val="2B579A"/>
        <w:sz w:val="22"/>
        <w:szCs w:val="22"/>
        <w:shd w:val="clear" w:color="auto" w:fill="E6E6E6"/>
      </w:rPr>
      <w:fldChar w:fldCharType="separate"/>
    </w:r>
    <w:r>
      <w:rPr>
        <w:rFonts w:ascii="Calibri" w:hAnsi="Calibri"/>
        <w:noProof/>
        <w:sz w:val="22"/>
        <w:szCs w:val="22"/>
      </w:rPr>
      <w:t>1</w:t>
    </w:r>
    <w:r w:rsidRPr="005E061F">
      <w:rPr>
        <w:rFonts w:ascii="Calibri" w:hAnsi="Calibri"/>
        <w:color w:val="2B579A"/>
        <w:sz w:val="22"/>
        <w:szCs w:val="22"/>
        <w:shd w:val="clear" w:color="auto" w:fill="E6E6E6"/>
      </w:rPr>
      <w:fldChar w:fldCharType="end"/>
    </w:r>
  </w:p>
  <w:p w14:paraId="0526DD4C" w14:textId="77777777" w:rsidR="00826584" w:rsidRDefault="008265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FA544" w14:textId="77777777" w:rsidR="00E5524A" w:rsidRDefault="00E5524A" w:rsidP="00116E6B">
      <w:r>
        <w:separator/>
      </w:r>
    </w:p>
  </w:footnote>
  <w:footnote w:type="continuationSeparator" w:id="0">
    <w:p w14:paraId="2A21F84A" w14:textId="77777777" w:rsidR="00E5524A" w:rsidRDefault="00E5524A" w:rsidP="00116E6B">
      <w:r>
        <w:continuationSeparator/>
      </w:r>
    </w:p>
  </w:footnote>
  <w:footnote w:type="continuationNotice" w:id="1">
    <w:p w14:paraId="2FC02415" w14:textId="77777777" w:rsidR="00E5524A" w:rsidRDefault="00E552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DEE05" w14:textId="77777777" w:rsidR="00826584" w:rsidRDefault="00826584" w:rsidP="00317BFB">
    <w:pPr>
      <w:pStyle w:val="Zhlav"/>
      <w:tabs>
        <w:tab w:val="clear" w:pos="4536"/>
        <w:tab w:val="center" w:pos="2835"/>
      </w:tabs>
      <w:rPr>
        <w:noProof/>
      </w:rPr>
    </w:pPr>
    <w:r w:rsidRPr="00FD5279">
      <w:rPr>
        <w:b/>
        <w:caps/>
        <w:noProof/>
        <w:color w:val="636466"/>
        <w:shd w:val="clear" w:color="auto" w:fill="E6E6E6"/>
      </w:rPr>
      <w:drawing>
        <wp:anchor distT="0" distB="0" distL="114300" distR="114300" simplePos="0" relativeHeight="251658241" behindDoc="0" locked="0" layoutInCell="1" allowOverlap="1" wp14:anchorId="572112B6" wp14:editId="7E88BE4E">
          <wp:simplePos x="0" y="0"/>
          <wp:positionH relativeFrom="page">
            <wp:posOffset>676275</wp:posOffset>
          </wp:positionH>
          <wp:positionV relativeFrom="topMargin">
            <wp:posOffset>460375</wp:posOffset>
          </wp:positionV>
          <wp:extent cx="1800000" cy="532800"/>
          <wp:effectExtent l="0" t="0" r="0" b="635"/>
          <wp:wrapSquare wrapText="bothSides"/>
          <wp:docPr id="17" name="Obrázek 17"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p w14:paraId="5C912918" w14:textId="57FDCA55" w:rsidR="00826584" w:rsidRPr="00317BFB" w:rsidRDefault="00826584" w:rsidP="00317BFB">
    <w:pPr>
      <w:pStyle w:val="NAKITTitulek2"/>
      <w:ind w:right="0"/>
      <w:jc w:val="right"/>
      <w:rPr>
        <w:sz w:val="22"/>
        <w:szCs w:val="22"/>
      </w:rPr>
    </w:pPr>
    <w:r w:rsidRPr="00317BFB">
      <w:rPr>
        <w:color w:val="00B0F0"/>
        <w:sz w:val="22"/>
        <w:szCs w:val="22"/>
      </w:rPr>
      <w:t xml:space="preserve">Smlouva </w:t>
    </w:r>
    <w:r>
      <w:rPr>
        <w:color w:val="00B0F0"/>
        <w:sz w:val="22"/>
        <w:szCs w:val="22"/>
      </w:rPr>
      <w:t xml:space="preserve">o </w:t>
    </w:r>
    <w:r w:rsidRPr="00317BFB">
      <w:rPr>
        <w:color w:val="00B0F0"/>
        <w:sz w:val="22"/>
        <w:szCs w:val="22"/>
      </w:rPr>
      <w:t>poskytování</w:t>
    </w:r>
    <w:r>
      <w:rPr>
        <w:color w:val="00B0F0"/>
        <w:sz w:val="22"/>
        <w:szCs w:val="22"/>
      </w:rPr>
      <w:t xml:space="preserve"> </w:t>
    </w:r>
    <w:r w:rsidRPr="00317BFB">
      <w:rPr>
        <w:color w:val="00B0F0"/>
        <w:sz w:val="22"/>
        <w:szCs w:val="22"/>
      </w:rPr>
      <w:t>služeb</w:t>
    </w:r>
    <w:r>
      <w:rPr>
        <w:color w:val="00B0F0"/>
        <w:sz w:val="22"/>
        <w:szCs w:val="22"/>
      </w:rPr>
      <w:t xml:space="preserve"> </w:t>
    </w:r>
  </w:p>
  <w:p w14:paraId="47E255D6" w14:textId="77777777" w:rsidR="00826584" w:rsidRDefault="00826584" w:rsidP="0019292A">
    <w:pPr>
      <w:pStyle w:val="Bezmezer"/>
      <w:ind w:left="3119"/>
      <w:rPr>
        <w:rFonts w:asciiTheme="minorHAnsi" w:hAnsiTheme="minorHAnsi"/>
        <w:i/>
        <w:sz w:val="18"/>
        <w:szCs w:val="18"/>
      </w:rPr>
    </w:pPr>
  </w:p>
  <w:p w14:paraId="5103BD98" w14:textId="77777777" w:rsidR="00826584" w:rsidRDefault="00826584" w:rsidP="0019292A">
    <w:pPr>
      <w:pStyle w:val="Bezmezer"/>
      <w:ind w:left="3119"/>
      <w:rPr>
        <w:rFonts w:asciiTheme="minorHAnsi" w:hAnsiTheme="minorHAnsi"/>
        <w:i/>
        <w:sz w:val="18"/>
        <w:szCs w:val="18"/>
      </w:rPr>
    </w:pPr>
  </w:p>
  <w:p w14:paraId="178D5BAB" w14:textId="77777777" w:rsidR="00826584" w:rsidRPr="000E01F3" w:rsidRDefault="00826584" w:rsidP="0019292A">
    <w:pPr>
      <w:pStyle w:val="Bezmezer"/>
      <w:ind w:left="3119"/>
      <w:rPr>
        <w:rFonts w:asciiTheme="minorHAnsi" w:hAnsiTheme="minorHAnsi"/>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FFCA5" w14:textId="77777777" w:rsidR="00826584" w:rsidRDefault="00826584">
    <w:pPr>
      <w:pStyle w:val="Zhlav"/>
    </w:pPr>
    <w:r>
      <w:rPr>
        <w:noProof/>
        <w:color w:val="2B579A"/>
        <w:shd w:val="clear" w:color="auto" w:fill="E6E6E6"/>
      </w:rPr>
      <w:drawing>
        <wp:inline distT="0" distB="0" distL="0" distR="0" wp14:anchorId="6952C7CE" wp14:editId="27C81236">
          <wp:extent cx="5495925" cy="609600"/>
          <wp:effectExtent l="1905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7912" t="26649" r="8652" b="57449"/>
                  <a:stretch>
                    <a:fillRect/>
                  </a:stretch>
                </pic:blipFill>
                <pic:spPr bwMode="auto">
                  <a:xfrm>
                    <a:off x="0" y="0"/>
                    <a:ext cx="54959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8EB19C"/>
    <w:multiLevelType w:val="hybridMultilevel"/>
    <w:tmpl w:val="ED877E9D"/>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CF2DF60"/>
    <w:lvl w:ilvl="0">
      <w:start w:val="1"/>
      <w:numFmt w:val="decimal"/>
      <w:pStyle w:val="slovanseznam5"/>
      <w:lvlText w:val="%1."/>
      <w:lvlJc w:val="left"/>
      <w:pPr>
        <w:tabs>
          <w:tab w:val="num" w:pos="1492"/>
        </w:tabs>
        <w:ind w:left="1492" w:hanging="360"/>
      </w:pPr>
    </w:lvl>
  </w:abstractNum>
  <w:abstractNum w:abstractNumId="2" w15:restartNumberingAfterBreak="0">
    <w:nsid w:val="FFFFFF7D"/>
    <w:multiLevelType w:val="multilevel"/>
    <w:tmpl w:val="62D61218"/>
    <w:lvl w:ilvl="0">
      <w:start w:val="1"/>
      <w:numFmt w:val="decimal"/>
      <w:pStyle w:val="slovanseznam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multilevel"/>
    <w:tmpl w:val="23BAEF70"/>
    <w:lvl w:ilvl="0">
      <w:start w:val="1"/>
      <w:numFmt w:val="decimal"/>
      <w:pStyle w:val="slovanseznam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multilevel"/>
    <w:tmpl w:val="D840C004"/>
    <w:lvl w:ilvl="0">
      <w:start w:val="1"/>
      <w:numFmt w:val="decimal"/>
      <w:pStyle w:val="slovanseznam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hybridMultilevel"/>
    <w:tmpl w:val="F056ABE4"/>
    <w:lvl w:ilvl="0" w:tplc="B69E82F8">
      <w:start w:val="1"/>
      <w:numFmt w:val="bullet"/>
      <w:pStyle w:val="Seznamsodrkami5"/>
      <w:lvlText w:val=""/>
      <w:lvlJc w:val="left"/>
      <w:pPr>
        <w:tabs>
          <w:tab w:val="num" w:pos="1492"/>
        </w:tabs>
        <w:ind w:left="1492" w:hanging="360"/>
      </w:pPr>
      <w:rPr>
        <w:rFonts w:ascii="Symbol" w:hAnsi="Symbol" w:hint="default"/>
      </w:rPr>
    </w:lvl>
    <w:lvl w:ilvl="1" w:tplc="0702584A">
      <w:numFmt w:val="decimal"/>
      <w:lvlText w:val=""/>
      <w:lvlJc w:val="left"/>
    </w:lvl>
    <w:lvl w:ilvl="2" w:tplc="8A06A5B8">
      <w:numFmt w:val="decimal"/>
      <w:lvlText w:val=""/>
      <w:lvlJc w:val="left"/>
    </w:lvl>
    <w:lvl w:ilvl="3" w:tplc="09C29846">
      <w:numFmt w:val="decimal"/>
      <w:lvlText w:val=""/>
      <w:lvlJc w:val="left"/>
    </w:lvl>
    <w:lvl w:ilvl="4" w:tplc="2376D2FA">
      <w:numFmt w:val="decimal"/>
      <w:lvlText w:val=""/>
      <w:lvlJc w:val="left"/>
    </w:lvl>
    <w:lvl w:ilvl="5" w:tplc="38207968">
      <w:numFmt w:val="decimal"/>
      <w:lvlText w:val=""/>
      <w:lvlJc w:val="left"/>
    </w:lvl>
    <w:lvl w:ilvl="6" w:tplc="29D8CD3C">
      <w:numFmt w:val="decimal"/>
      <w:lvlText w:val=""/>
      <w:lvlJc w:val="left"/>
    </w:lvl>
    <w:lvl w:ilvl="7" w:tplc="1522F5E8">
      <w:numFmt w:val="decimal"/>
      <w:lvlText w:val=""/>
      <w:lvlJc w:val="left"/>
    </w:lvl>
    <w:lvl w:ilvl="8" w:tplc="63F4FE0C">
      <w:numFmt w:val="decimal"/>
      <w:lvlText w:val=""/>
      <w:lvlJc w:val="left"/>
    </w:lvl>
  </w:abstractNum>
  <w:abstractNum w:abstractNumId="6" w15:restartNumberingAfterBreak="0">
    <w:nsid w:val="FFFFFF81"/>
    <w:multiLevelType w:val="multilevel"/>
    <w:tmpl w:val="E4CA9FA4"/>
    <w:lvl w:ilvl="0">
      <w:start w:val="1"/>
      <w:numFmt w:val="bullet"/>
      <w:pStyle w:val="Seznamsodrkami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2"/>
    <w:multiLevelType w:val="multilevel"/>
    <w:tmpl w:val="FAC62460"/>
    <w:lvl w:ilvl="0">
      <w:start w:val="1"/>
      <w:numFmt w:val="bullet"/>
      <w:pStyle w:val="Seznamsodrkami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3"/>
    <w:multiLevelType w:val="multilevel"/>
    <w:tmpl w:val="4212292C"/>
    <w:lvl w:ilvl="0">
      <w:start w:val="1"/>
      <w:numFmt w:val="bullet"/>
      <w:pStyle w:val="Seznamsodrkami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8"/>
    <w:multiLevelType w:val="hybridMultilevel"/>
    <w:tmpl w:val="D44AA81C"/>
    <w:lvl w:ilvl="0" w:tplc="C2BC380E">
      <w:start w:val="1"/>
      <w:numFmt w:val="decimal"/>
      <w:pStyle w:val="slovanseznam"/>
      <w:lvlText w:val="%1."/>
      <w:lvlJc w:val="left"/>
      <w:pPr>
        <w:tabs>
          <w:tab w:val="num" w:pos="360"/>
        </w:tabs>
        <w:ind w:left="360" w:hanging="360"/>
      </w:pPr>
    </w:lvl>
    <w:lvl w:ilvl="1" w:tplc="D70A5006">
      <w:numFmt w:val="decimal"/>
      <w:lvlText w:val=""/>
      <w:lvlJc w:val="left"/>
    </w:lvl>
    <w:lvl w:ilvl="2" w:tplc="84BCB4E0">
      <w:numFmt w:val="decimal"/>
      <w:lvlText w:val=""/>
      <w:lvlJc w:val="left"/>
    </w:lvl>
    <w:lvl w:ilvl="3" w:tplc="9FF868B0">
      <w:numFmt w:val="decimal"/>
      <w:lvlText w:val=""/>
      <w:lvlJc w:val="left"/>
    </w:lvl>
    <w:lvl w:ilvl="4" w:tplc="BCA8F2B6">
      <w:numFmt w:val="decimal"/>
      <w:lvlText w:val=""/>
      <w:lvlJc w:val="left"/>
    </w:lvl>
    <w:lvl w:ilvl="5" w:tplc="F1527FE6">
      <w:numFmt w:val="decimal"/>
      <w:lvlText w:val=""/>
      <w:lvlJc w:val="left"/>
    </w:lvl>
    <w:lvl w:ilvl="6" w:tplc="04C68146">
      <w:numFmt w:val="decimal"/>
      <w:lvlText w:val=""/>
      <w:lvlJc w:val="left"/>
    </w:lvl>
    <w:lvl w:ilvl="7" w:tplc="B8D41BCA">
      <w:numFmt w:val="decimal"/>
      <w:lvlText w:val=""/>
      <w:lvlJc w:val="left"/>
    </w:lvl>
    <w:lvl w:ilvl="8" w:tplc="54C4734C">
      <w:numFmt w:val="decimal"/>
      <w:lvlText w:val=""/>
      <w:lvlJc w:val="left"/>
    </w:lvl>
  </w:abstractNum>
  <w:abstractNum w:abstractNumId="10" w15:restartNumberingAfterBreak="0">
    <w:nsid w:val="FFFFFF89"/>
    <w:multiLevelType w:val="multilevel"/>
    <w:tmpl w:val="DA021692"/>
    <w:lvl w:ilvl="0">
      <w:start w:val="1"/>
      <w:numFmt w:val="bullet"/>
      <w:pStyle w:val="Seznamsodrkami"/>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12"/>
    <w:multiLevelType w:val="multilevel"/>
    <w:tmpl w:val="2C2E629C"/>
    <w:name w:val="WW8Num18"/>
    <w:lvl w:ilvl="0">
      <w:start w:val="1"/>
      <w:numFmt w:val="lowerLetter"/>
      <w:lvlText w:val="%1)"/>
      <w:lvlJc w:val="left"/>
      <w:pPr>
        <w:tabs>
          <w:tab w:val="num" w:pos="0"/>
        </w:tabs>
        <w:ind w:left="1440" w:hanging="360"/>
      </w:pPr>
      <w:rPr>
        <w:rFonts w:ascii="Arial" w:eastAsiaTheme="minorHAnsi" w:hAnsi="Arial" w:cs="Arial"/>
        <w:color w:val="00B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1E67BAF"/>
    <w:multiLevelType w:val="multilevel"/>
    <w:tmpl w:val="04050023"/>
    <w:styleLink w:val="lnekoddl"/>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2081D9A"/>
    <w:multiLevelType w:val="hybridMultilevel"/>
    <w:tmpl w:val="9AE6153A"/>
    <w:lvl w:ilvl="0" w:tplc="0EE831F0">
      <w:start w:val="1"/>
      <w:numFmt w:val="bullet"/>
      <w:lvlText w:val=""/>
      <w:lvlJc w:val="left"/>
      <w:pPr>
        <w:tabs>
          <w:tab w:val="num" w:pos="720"/>
        </w:tabs>
        <w:ind w:left="720" w:hanging="360"/>
      </w:pPr>
      <w:rPr>
        <w:rFonts w:ascii="Symbol" w:hAnsi="Symbol" w:hint="default"/>
        <w:sz w:val="20"/>
      </w:rPr>
    </w:lvl>
    <w:lvl w:ilvl="1" w:tplc="117C36C2" w:tentative="1">
      <w:start w:val="1"/>
      <w:numFmt w:val="bullet"/>
      <w:lvlText w:val=""/>
      <w:lvlJc w:val="left"/>
      <w:pPr>
        <w:tabs>
          <w:tab w:val="num" w:pos="1440"/>
        </w:tabs>
        <w:ind w:left="1440" w:hanging="360"/>
      </w:pPr>
      <w:rPr>
        <w:rFonts w:ascii="Symbol" w:hAnsi="Symbol" w:hint="default"/>
        <w:sz w:val="20"/>
      </w:rPr>
    </w:lvl>
    <w:lvl w:ilvl="2" w:tplc="1E24C342" w:tentative="1">
      <w:start w:val="1"/>
      <w:numFmt w:val="bullet"/>
      <w:lvlText w:val=""/>
      <w:lvlJc w:val="left"/>
      <w:pPr>
        <w:tabs>
          <w:tab w:val="num" w:pos="2160"/>
        </w:tabs>
        <w:ind w:left="2160" w:hanging="360"/>
      </w:pPr>
      <w:rPr>
        <w:rFonts w:ascii="Symbol" w:hAnsi="Symbol" w:hint="default"/>
        <w:sz w:val="20"/>
      </w:rPr>
    </w:lvl>
    <w:lvl w:ilvl="3" w:tplc="6BA4E328" w:tentative="1">
      <w:start w:val="1"/>
      <w:numFmt w:val="bullet"/>
      <w:lvlText w:val=""/>
      <w:lvlJc w:val="left"/>
      <w:pPr>
        <w:tabs>
          <w:tab w:val="num" w:pos="2880"/>
        </w:tabs>
        <w:ind w:left="2880" w:hanging="360"/>
      </w:pPr>
      <w:rPr>
        <w:rFonts w:ascii="Symbol" w:hAnsi="Symbol" w:hint="default"/>
        <w:sz w:val="20"/>
      </w:rPr>
    </w:lvl>
    <w:lvl w:ilvl="4" w:tplc="15B87F26" w:tentative="1">
      <w:start w:val="1"/>
      <w:numFmt w:val="bullet"/>
      <w:lvlText w:val=""/>
      <w:lvlJc w:val="left"/>
      <w:pPr>
        <w:tabs>
          <w:tab w:val="num" w:pos="3600"/>
        </w:tabs>
        <w:ind w:left="3600" w:hanging="360"/>
      </w:pPr>
      <w:rPr>
        <w:rFonts w:ascii="Symbol" w:hAnsi="Symbol" w:hint="default"/>
        <w:sz w:val="20"/>
      </w:rPr>
    </w:lvl>
    <w:lvl w:ilvl="5" w:tplc="5EF68F70" w:tentative="1">
      <w:start w:val="1"/>
      <w:numFmt w:val="bullet"/>
      <w:lvlText w:val=""/>
      <w:lvlJc w:val="left"/>
      <w:pPr>
        <w:tabs>
          <w:tab w:val="num" w:pos="4320"/>
        </w:tabs>
        <w:ind w:left="4320" w:hanging="360"/>
      </w:pPr>
      <w:rPr>
        <w:rFonts w:ascii="Symbol" w:hAnsi="Symbol" w:hint="default"/>
        <w:sz w:val="20"/>
      </w:rPr>
    </w:lvl>
    <w:lvl w:ilvl="6" w:tplc="43E6245C" w:tentative="1">
      <w:start w:val="1"/>
      <w:numFmt w:val="bullet"/>
      <w:lvlText w:val=""/>
      <w:lvlJc w:val="left"/>
      <w:pPr>
        <w:tabs>
          <w:tab w:val="num" w:pos="5040"/>
        </w:tabs>
        <w:ind w:left="5040" w:hanging="360"/>
      </w:pPr>
      <w:rPr>
        <w:rFonts w:ascii="Symbol" w:hAnsi="Symbol" w:hint="default"/>
        <w:sz w:val="20"/>
      </w:rPr>
    </w:lvl>
    <w:lvl w:ilvl="7" w:tplc="51F69CCC" w:tentative="1">
      <w:start w:val="1"/>
      <w:numFmt w:val="bullet"/>
      <w:lvlText w:val=""/>
      <w:lvlJc w:val="left"/>
      <w:pPr>
        <w:tabs>
          <w:tab w:val="num" w:pos="5760"/>
        </w:tabs>
        <w:ind w:left="5760" w:hanging="360"/>
      </w:pPr>
      <w:rPr>
        <w:rFonts w:ascii="Symbol" w:hAnsi="Symbol" w:hint="default"/>
        <w:sz w:val="20"/>
      </w:rPr>
    </w:lvl>
    <w:lvl w:ilvl="8" w:tplc="A99AF822"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20938D4"/>
    <w:multiLevelType w:val="hybridMultilevel"/>
    <w:tmpl w:val="9E3E51E2"/>
    <w:lvl w:ilvl="0" w:tplc="FD845E0E">
      <w:start w:val="1"/>
      <w:numFmt w:val="bullet"/>
      <w:lvlText w:val=""/>
      <w:lvlJc w:val="left"/>
      <w:pPr>
        <w:tabs>
          <w:tab w:val="num" w:pos="720"/>
        </w:tabs>
        <w:ind w:left="720" w:hanging="360"/>
      </w:pPr>
      <w:rPr>
        <w:rFonts w:ascii="Symbol" w:hAnsi="Symbol" w:hint="default"/>
        <w:sz w:val="20"/>
      </w:rPr>
    </w:lvl>
    <w:lvl w:ilvl="1" w:tplc="A104C0E4" w:tentative="1">
      <w:start w:val="1"/>
      <w:numFmt w:val="bullet"/>
      <w:lvlText w:val=""/>
      <w:lvlJc w:val="left"/>
      <w:pPr>
        <w:tabs>
          <w:tab w:val="num" w:pos="1440"/>
        </w:tabs>
        <w:ind w:left="1440" w:hanging="360"/>
      </w:pPr>
      <w:rPr>
        <w:rFonts w:ascii="Symbol" w:hAnsi="Symbol" w:hint="default"/>
        <w:sz w:val="20"/>
      </w:rPr>
    </w:lvl>
    <w:lvl w:ilvl="2" w:tplc="66E6EB08" w:tentative="1">
      <w:start w:val="1"/>
      <w:numFmt w:val="bullet"/>
      <w:lvlText w:val=""/>
      <w:lvlJc w:val="left"/>
      <w:pPr>
        <w:tabs>
          <w:tab w:val="num" w:pos="2160"/>
        </w:tabs>
        <w:ind w:left="2160" w:hanging="360"/>
      </w:pPr>
      <w:rPr>
        <w:rFonts w:ascii="Symbol" w:hAnsi="Symbol" w:hint="default"/>
        <w:sz w:val="20"/>
      </w:rPr>
    </w:lvl>
    <w:lvl w:ilvl="3" w:tplc="17429CEC" w:tentative="1">
      <w:start w:val="1"/>
      <w:numFmt w:val="bullet"/>
      <w:lvlText w:val=""/>
      <w:lvlJc w:val="left"/>
      <w:pPr>
        <w:tabs>
          <w:tab w:val="num" w:pos="2880"/>
        </w:tabs>
        <w:ind w:left="2880" w:hanging="360"/>
      </w:pPr>
      <w:rPr>
        <w:rFonts w:ascii="Symbol" w:hAnsi="Symbol" w:hint="default"/>
        <w:sz w:val="20"/>
      </w:rPr>
    </w:lvl>
    <w:lvl w:ilvl="4" w:tplc="B0A08014" w:tentative="1">
      <w:start w:val="1"/>
      <w:numFmt w:val="bullet"/>
      <w:lvlText w:val=""/>
      <w:lvlJc w:val="left"/>
      <w:pPr>
        <w:tabs>
          <w:tab w:val="num" w:pos="3600"/>
        </w:tabs>
        <w:ind w:left="3600" w:hanging="360"/>
      </w:pPr>
      <w:rPr>
        <w:rFonts w:ascii="Symbol" w:hAnsi="Symbol" w:hint="default"/>
        <w:sz w:val="20"/>
      </w:rPr>
    </w:lvl>
    <w:lvl w:ilvl="5" w:tplc="E63E96EE" w:tentative="1">
      <w:start w:val="1"/>
      <w:numFmt w:val="bullet"/>
      <w:lvlText w:val=""/>
      <w:lvlJc w:val="left"/>
      <w:pPr>
        <w:tabs>
          <w:tab w:val="num" w:pos="4320"/>
        </w:tabs>
        <w:ind w:left="4320" w:hanging="360"/>
      </w:pPr>
      <w:rPr>
        <w:rFonts w:ascii="Symbol" w:hAnsi="Symbol" w:hint="default"/>
        <w:sz w:val="20"/>
      </w:rPr>
    </w:lvl>
    <w:lvl w:ilvl="6" w:tplc="9F60A5FE" w:tentative="1">
      <w:start w:val="1"/>
      <w:numFmt w:val="bullet"/>
      <w:lvlText w:val=""/>
      <w:lvlJc w:val="left"/>
      <w:pPr>
        <w:tabs>
          <w:tab w:val="num" w:pos="5040"/>
        </w:tabs>
        <w:ind w:left="5040" w:hanging="360"/>
      </w:pPr>
      <w:rPr>
        <w:rFonts w:ascii="Symbol" w:hAnsi="Symbol" w:hint="default"/>
        <w:sz w:val="20"/>
      </w:rPr>
    </w:lvl>
    <w:lvl w:ilvl="7" w:tplc="77DCD8D6" w:tentative="1">
      <w:start w:val="1"/>
      <w:numFmt w:val="bullet"/>
      <w:lvlText w:val=""/>
      <w:lvlJc w:val="left"/>
      <w:pPr>
        <w:tabs>
          <w:tab w:val="num" w:pos="5760"/>
        </w:tabs>
        <w:ind w:left="5760" w:hanging="360"/>
      </w:pPr>
      <w:rPr>
        <w:rFonts w:ascii="Symbol" w:hAnsi="Symbol" w:hint="default"/>
        <w:sz w:val="20"/>
      </w:rPr>
    </w:lvl>
    <w:lvl w:ilvl="8" w:tplc="1E608BB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2A35DD"/>
    <w:multiLevelType w:val="hybridMultilevel"/>
    <w:tmpl w:val="301ACCD6"/>
    <w:lvl w:ilvl="0" w:tplc="30A0EF40">
      <w:start w:val="1"/>
      <w:numFmt w:val="bullet"/>
      <w:lvlText w:val="o"/>
      <w:lvlJc w:val="left"/>
      <w:pPr>
        <w:tabs>
          <w:tab w:val="num" w:pos="720"/>
        </w:tabs>
        <w:ind w:left="720" w:hanging="360"/>
      </w:pPr>
      <w:rPr>
        <w:rFonts w:ascii="Courier New" w:hAnsi="Courier New" w:hint="default"/>
        <w:sz w:val="20"/>
      </w:rPr>
    </w:lvl>
    <w:lvl w:ilvl="1" w:tplc="31781DD2" w:tentative="1">
      <w:start w:val="1"/>
      <w:numFmt w:val="bullet"/>
      <w:lvlText w:val="o"/>
      <w:lvlJc w:val="left"/>
      <w:pPr>
        <w:tabs>
          <w:tab w:val="num" w:pos="1440"/>
        </w:tabs>
        <w:ind w:left="1440" w:hanging="360"/>
      </w:pPr>
      <w:rPr>
        <w:rFonts w:ascii="Courier New" w:hAnsi="Courier New" w:hint="default"/>
        <w:sz w:val="20"/>
      </w:rPr>
    </w:lvl>
    <w:lvl w:ilvl="2" w:tplc="6B309990" w:tentative="1">
      <w:start w:val="1"/>
      <w:numFmt w:val="bullet"/>
      <w:lvlText w:val="o"/>
      <w:lvlJc w:val="left"/>
      <w:pPr>
        <w:tabs>
          <w:tab w:val="num" w:pos="2160"/>
        </w:tabs>
        <w:ind w:left="2160" w:hanging="360"/>
      </w:pPr>
      <w:rPr>
        <w:rFonts w:ascii="Courier New" w:hAnsi="Courier New" w:hint="default"/>
        <w:sz w:val="20"/>
      </w:rPr>
    </w:lvl>
    <w:lvl w:ilvl="3" w:tplc="ADC043F6" w:tentative="1">
      <w:start w:val="1"/>
      <w:numFmt w:val="bullet"/>
      <w:lvlText w:val="o"/>
      <w:lvlJc w:val="left"/>
      <w:pPr>
        <w:tabs>
          <w:tab w:val="num" w:pos="2880"/>
        </w:tabs>
        <w:ind w:left="2880" w:hanging="360"/>
      </w:pPr>
      <w:rPr>
        <w:rFonts w:ascii="Courier New" w:hAnsi="Courier New" w:hint="default"/>
        <w:sz w:val="20"/>
      </w:rPr>
    </w:lvl>
    <w:lvl w:ilvl="4" w:tplc="B210B112" w:tentative="1">
      <w:start w:val="1"/>
      <w:numFmt w:val="bullet"/>
      <w:lvlText w:val="o"/>
      <w:lvlJc w:val="left"/>
      <w:pPr>
        <w:tabs>
          <w:tab w:val="num" w:pos="3600"/>
        </w:tabs>
        <w:ind w:left="3600" w:hanging="360"/>
      </w:pPr>
      <w:rPr>
        <w:rFonts w:ascii="Courier New" w:hAnsi="Courier New" w:hint="default"/>
        <w:sz w:val="20"/>
      </w:rPr>
    </w:lvl>
    <w:lvl w:ilvl="5" w:tplc="99D86B4E" w:tentative="1">
      <w:start w:val="1"/>
      <w:numFmt w:val="bullet"/>
      <w:lvlText w:val="o"/>
      <w:lvlJc w:val="left"/>
      <w:pPr>
        <w:tabs>
          <w:tab w:val="num" w:pos="4320"/>
        </w:tabs>
        <w:ind w:left="4320" w:hanging="360"/>
      </w:pPr>
      <w:rPr>
        <w:rFonts w:ascii="Courier New" w:hAnsi="Courier New" w:hint="default"/>
        <w:sz w:val="20"/>
      </w:rPr>
    </w:lvl>
    <w:lvl w:ilvl="6" w:tplc="3050D7A2" w:tentative="1">
      <w:start w:val="1"/>
      <w:numFmt w:val="bullet"/>
      <w:lvlText w:val="o"/>
      <w:lvlJc w:val="left"/>
      <w:pPr>
        <w:tabs>
          <w:tab w:val="num" w:pos="5040"/>
        </w:tabs>
        <w:ind w:left="5040" w:hanging="360"/>
      </w:pPr>
      <w:rPr>
        <w:rFonts w:ascii="Courier New" w:hAnsi="Courier New" w:hint="default"/>
        <w:sz w:val="20"/>
      </w:rPr>
    </w:lvl>
    <w:lvl w:ilvl="7" w:tplc="068C65E6" w:tentative="1">
      <w:start w:val="1"/>
      <w:numFmt w:val="bullet"/>
      <w:lvlText w:val="o"/>
      <w:lvlJc w:val="left"/>
      <w:pPr>
        <w:tabs>
          <w:tab w:val="num" w:pos="5760"/>
        </w:tabs>
        <w:ind w:left="5760" w:hanging="360"/>
      </w:pPr>
      <w:rPr>
        <w:rFonts w:ascii="Courier New" w:hAnsi="Courier New" w:hint="default"/>
        <w:sz w:val="20"/>
      </w:rPr>
    </w:lvl>
    <w:lvl w:ilvl="8" w:tplc="8FE852BA"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6790C64"/>
    <w:multiLevelType w:val="hybridMultilevel"/>
    <w:tmpl w:val="28827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7C96370"/>
    <w:multiLevelType w:val="multilevel"/>
    <w:tmpl w:val="1994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403A69"/>
    <w:multiLevelType w:val="multilevel"/>
    <w:tmpl w:val="3DE8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8A43A15"/>
    <w:multiLevelType w:val="hybridMultilevel"/>
    <w:tmpl w:val="9A543362"/>
    <w:lvl w:ilvl="0" w:tplc="8A9ADC5E">
      <w:numFmt w:val="bullet"/>
      <w:lvlText w:val="-"/>
      <w:lvlJc w:val="left"/>
      <w:pPr>
        <w:ind w:left="1429" w:hanging="360"/>
      </w:pPr>
      <w:rPr>
        <w:rFonts w:ascii="Arial" w:eastAsiaTheme="minorHAnsi" w:hAnsi="Arial" w:cs="Arial" w:hint="default"/>
        <w:color w:val="00B0F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0E9A5193"/>
    <w:multiLevelType w:val="multilevel"/>
    <w:tmpl w:val="9256966A"/>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1" w15:restartNumberingAfterBreak="0">
    <w:nsid w:val="0F9027B4"/>
    <w:multiLevelType w:val="multilevel"/>
    <w:tmpl w:val="AA4EF73A"/>
    <w:lvl w:ilvl="0">
      <w:start w:val="17"/>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2"/>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2" w15:restartNumberingAfterBreak="0">
    <w:nsid w:val="116211AA"/>
    <w:multiLevelType w:val="multilevel"/>
    <w:tmpl w:val="9E2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4CB6D79"/>
    <w:multiLevelType w:val="hybridMultilevel"/>
    <w:tmpl w:val="3844D59E"/>
    <w:lvl w:ilvl="0" w:tplc="66E8661A">
      <w:start w:val="1"/>
      <w:numFmt w:val="bullet"/>
      <w:lvlText w:val=""/>
      <w:lvlJc w:val="left"/>
      <w:pPr>
        <w:tabs>
          <w:tab w:val="num" w:pos="720"/>
        </w:tabs>
        <w:ind w:left="720" w:hanging="360"/>
      </w:pPr>
      <w:rPr>
        <w:rFonts w:ascii="Symbol" w:hAnsi="Symbol" w:hint="default"/>
        <w:sz w:val="20"/>
      </w:rPr>
    </w:lvl>
    <w:lvl w:ilvl="1" w:tplc="72BAB396" w:tentative="1">
      <w:start w:val="1"/>
      <w:numFmt w:val="bullet"/>
      <w:lvlText w:val=""/>
      <w:lvlJc w:val="left"/>
      <w:pPr>
        <w:tabs>
          <w:tab w:val="num" w:pos="1440"/>
        </w:tabs>
        <w:ind w:left="1440" w:hanging="360"/>
      </w:pPr>
      <w:rPr>
        <w:rFonts w:ascii="Symbol" w:hAnsi="Symbol" w:hint="default"/>
        <w:sz w:val="20"/>
      </w:rPr>
    </w:lvl>
    <w:lvl w:ilvl="2" w:tplc="24AC30D2" w:tentative="1">
      <w:start w:val="1"/>
      <w:numFmt w:val="bullet"/>
      <w:lvlText w:val=""/>
      <w:lvlJc w:val="left"/>
      <w:pPr>
        <w:tabs>
          <w:tab w:val="num" w:pos="2160"/>
        </w:tabs>
        <w:ind w:left="2160" w:hanging="360"/>
      </w:pPr>
      <w:rPr>
        <w:rFonts w:ascii="Symbol" w:hAnsi="Symbol" w:hint="default"/>
        <w:sz w:val="20"/>
      </w:rPr>
    </w:lvl>
    <w:lvl w:ilvl="3" w:tplc="517C988E" w:tentative="1">
      <w:start w:val="1"/>
      <w:numFmt w:val="bullet"/>
      <w:lvlText w:val=""/>
      <w:lvlJc w:val="left"/>
      <w:pPr>
        <w:tabs>
          <w:tab w:val="num" w:pos="2880"/>
        </w:tabs>
        <w:ind w:left="2880" w:hanging="360"/>
      </w:pPr>
      <w:rPr>
        <w:rFonts w:ascii="Symbol" w:hAnsi="Symbol" w:hint="default"/>
        <w:sz w:val="20"/>
      </w:rPr>
    </w:lvl>
    <w:lvl w:ilvl="4" w:tplc="1A2A1F1E" w:tentative="1">
      <w:start w:val="1"/>
      <w:numFmt w:val="bullet"/>
      <w:lvlText w:val=""/>
      <w:lvlJc w:val="left"/>
      <w:pPr>
        <w:tabs>
          <w:tab w:val="num" w:pos="3600"/>
        </w:tabs>
        <w:ind w:left="3600" w:hanging="360"/>
      </w:pPr>
      <w:rPr>
        <w:rFonts w:ascii="Symbol" w:hAnsi="Symbol" w:hint="default"/>
        <w:sz w:val="20"/>
      </w:rPr>
    </w:lvl>
    <w:lvl w:ilvl="5" w:tplc="0978AA18" w:tentative="1">
      <w:start w:val="1"/>
      <w:numFmt w:val="bullet"/>
      <w:lvlText w:val=""/>
      <w:lvlJc w:val="left"/>
      <w:pPr>
        <w:tabs>
          <w:tab w:val="num" w:pos="4320"/>
        </w:tabs>
        <w:ind w:left="4320" w:hanging="360"/>
      </w:pPr>
      <w:rPr>
        <w:rFonts w:ascii="Symbol" w:hAnsi="Symbol" w:hint="default"/>
        <w:sz w:val="20"/>
      </w:rPr>
    </w:lvl>
    <w:lvl w:ilvl="6" w:tplc="045C8224" w:tentative="1">
      <w:start w:val="1"/>
      <w:numFmt w:val="bullet"/>
      <w:lvlText w:val=""/>
      <w:lvlJc w:val="left"/>
      <w:pPr>
        <w:tabs>
          <w:tab w:val="num" w:pos="5040"/>
        </w:tabs>
        <w:ind w:left="5040" w:hanging="360"/>
      </w:pPr>
      <w:rPr>
        <w:rFonts w:ascii="Symbol" w:hAnsi="Symbol" w:hint="default"/>
        <w:sz w:val="20"/>
      </w:rPr>
    </w:lvl>
    <w:lvl w:ilvl="7" w:tplc="0824A044" w:tentative="1">
      <w:start w:val="1"/>
      <w:numFmt w:val="bullet"/>
      <w:lvlText w:val=""/>
      <w:lvlJc w:val="left"/>
      <w:pPr>
        <w:tabs>
          <w:tab w:val="num" w:pos="5760"/>
        </w:tabs>
        <w:ind w:left="5760" w:hanging="360"/>
      </w:pPr>
      <w:rPr>
        <w:rFonts w:ascii="Symbol" w:hAnsi="Symbol" w:hint="default"/>
        <w:sz w:val="20"/>
      </w:rPr>
    </w:lvl>
    <w:lvl w:ilvl="8" w:tplc="E7262E32"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6057523"/>
    <w:multiLevelType w:val="hybridMultilevel"/>
    <w:tmpl w:val="7716279A"/>
    <w:lvl w:ilvl="0" w:tplc="C2909AB6">
      <w:start w:val="7"/>
      <w:numFmt w:val="bullet"/>
      <w:lvlText w:val="-"/>
      <w:lvlJc w:val="left"/>
      <w:pPr>
        <w:ind w:left="1494" w:hanging="360"/>
      </w:pPr>
      <w:rPr>
        <w:rFonts w:ascii="Arial" w:eastAsiaTheme="minorHAnsi" w:hAnsi="Arial" w:cs="Arial" w:hint="default"/>
        <w:color w:val="00B0F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5" w15:restartNumberingAfterBreak="0">
    <w:nsid w:val="16892FB7"/>
    <w:multiLevelType w:val="hybridMultilevel"/>
    <w:tmpl w:val="65747536"/>
    <w:lvl w:ilvl="0" w:tplc="0405000F">
      <w:start w:val="1"/>
      <w:numFmt w:val="decimal"/>
      <w:lvlText w:val="%1."/>
      <w:lvlJc w:val="left"/>
      <w:pPr>
        <w:ind w:left="360" w:hanging="360"/>
      </w:pPr>
    </w:lvl>
    <w:lvl w:ilvl="1" w:tplc="49BE7AFA">
      <w:start w:val="1"/>
      <w:numFmt w:val="bullet"/>
      <w:pStyle w:val="Bullet2"/>
      <w:lvlText w:val="o"/>
      <w:lvlJc w:val="left"/>
      <w:pPr>
        <w:ind w:left="1080" w:hanging="360"/>
      </w:pPr>
      <w:rPr>
        <w:rFonts w:ascii="Courier New" w:hAnsi="Courier New" w:cs="Courier New" w:hint="default"/>
      </w:rPr>
    </w:lvl>
    <w:lvl w:ilvl="2" w:tplc="5D9A6738">
      <w:start w:val="1"/>
      <w:numFmt w:val="bullet"/>
      <w:pStyle w:val="Bullet3"/>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194E0A96"/>
    <w:multiLevelType w:val="multilevel"/>
    <w:tmpl w:val="89BC8CC6"/>
    <w:lvl w:ilvl="0">
      <w:start w:val="20"/>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7" w15:restartNumberingAfterBreak="0">
    <w:nsid w:val="1BB231B8"/>
    <w:multiLevelType w:val="hybridMultilevel"/>
    <w:tmpl w:val="CB10E13A"/>
    <w:lvl w:ilvl="0" w:tplc="2F8690EA">
      <w:start w:val="1"/>
      <w:numFmt w:val="lowerLetter"/>
      <w:lvlText w:val="%1)"/>
      <w:lvlJc w:val="left"/>
      <w:pPr>
        <w:ind w:left="786" w:hanging="360"/>
      </w:pPr>
      <w:rPr>
        <w:rFonts w:hint="default"/>
        <w:color w:val="00B0F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214A3D35"/>
    <w:multiLevelType w:val="multilevel"/>
    <w:tmpl w:val="2C2E629C"/>
    <w:lvl w:ilvl="0">
      <w:start w:val="1"/>
      <w:numFmt w:val="lowerLetter"/>
      <w:lvlText w:val="%1)"/>
      <w:lvlJc w:val="left"/>
      <w:pPr>
        <w:tabs>
          <w:tab w:val="num" w:pos="0"/>
        </w:tabs>
        <w:ind w:left="1440" w:hanging="360"/>
      </w:pPr>
      <w:rPr>
        <w:rFonts w:ascii="Arial" w:eastAsiaTheme="minorHAnsi" w:hAnsi="Arial" w:cs="Arial"/>
        <w:color w:val="00B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BC6D90"/>
    <w:multiLevelType w:val="hybridMultilevel"/>
    <w:tmpl w:val="EEE4433E"/>
    <w:lvl w:ilvl="0" w:tplc="0748D576">
      <w:start w:val="1"/>
      <w:numFmt w:val="lowerLetter"/>
      <w:lvlText w:val="%1)"/>
      <w:lvlJc w:val="left"/>
      <w:pPr>
        <w:ind w:left="1064" w:hanging="360"/>
      </w:pPr>
      <w:rPr>
        <w:rFonts w:hint="default"/>
        <w:color w:val="00B0F0"/>
      </w:rPr>
    </w:lvl>
    <w:lvl w:ilvl="1" w:tplc="04050019">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30" w15:restartNumberingAfterBreak="0">
    <w:nsid w:val="235248AB"/>
    <w:multiLevelType w:val="hybridMultilevel"/>
    <w:tmpl w:val="EEE4433E"/>
    <w:lvl w:ilvl="0" w:tplc="0748D576">
      <w:start w:val="1"/>
      <w:numFmt w:val="lowerLetter"/>
      <w:lvlText w:val="%1)"/>
      <w:lvlJc w:val="left"/>
      <w:pPr>
        <w:ind w:left="1064" w:hanging="360"/>
      </w:pPr>
      <w:rPr>
        <w:rFonts w:hint="default"/>
        <w:color w:val="00B0F0"/>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31" w15:restartNumberingAfterBreak="0">
    <w:nsid w:val="245B708F"/>
    <w:multiLevelType w:val="multilevel"/>
    <w:tmpl w:val="9F088B3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23630E"/>
    <w:multiLevelType w:val="multilevel"/>
    <w:tmpl w:val="670CC3AC"/>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b w:val="0"/>
        <w:bCs/>
        <w:color w:val="00B0F0"/>
      </w:rPr>
    </w:lvl>
    <w:lvl w:ilvl="2">
      <w:start w:val="1"/>
      <w:numFmt w:val="decimal"/>
      <w:lvlText w:val="%1.%2.%3"/>
      <w:lvlJc w:val="left"/>
      <w:pPr>
        <w:ind w:left="1440" w:hanging="720"/>
      </w:pPr>
      <w:rPr>
        <w:rFonts w:hint="default"/>
        <w:color w:val="00B0F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25DC238D"/>
    <w:multiLevelType w:val="hybridMultilevel"/>
    <w:tmpl w:val="4288EF48"/>
    <w:lvl w:ilvl="0" w:tplc="6CBE4D38">
      <w:start w:val="1"/>
      <w:numFmt w:val="bullet"/>
      <w:lvlText w:val=""/>
      <w:lvlJc w:val="left"/>
      <w:pPr>
        <w:tabs>
          <w:tab w:val="num" w:pos="720"/>
        </w:tabs>
        <w:ind w:left="720" w:hanging="360"/>
      </w:pPr>
      <w:rPr>
        <w:rFonts w:ascii="Symbol" w:hAnsi="Symbol" w:hint="default"/>
        <w:sz w:val="20"/>
      </w:rPr>
    </w:lvl>
    <w:lvl w:ilvl="1" w:tplc="D9B225E0" w:tentative="1">
      <w:start w:val="1"/>
      <w:numFmt w:val="bullet"/>
      <w:lvlText w:val=""/>
      <w:lvlJc w:val="left"/>
      <w:pPr>
        <w:tabs>
          <w:tab w:val="num" w:pos="1440"/>
        </w:tabs>
        <w:ind w:left="1440" w:hanging="360"/>
      </w:pPr>
      <w:rPr>
        <w:rFonts w:ascii="Symbol" w:hAnsi="Symbol" w:hint="default"/>
        <w:sz w:val="20"/>
      </w:rPr>
    </w:lvl>
    <w:lvl w:ilvl="2" w:tplc="675827D2" w:tentative="1">
      <w:start w:val="1"/>
      <w:numFmt w:val="bullet"/>
      <w:lvlText w:val=""/>
      <w:lvlJc w:val="left"/>
      <w:pPr>
        <w:tabs>
          <w:tab w:val="num" w:pos="2160"/>
        </w:tabs>
        <w:ind w:left="2160" w:hanging="360"/>
      </w:pPr>
      <w:rPr>
        <w:rFonts w:ascii="Symbol" w:hAnsi="Symbol" w:hint="default"/>
        <w:sz w:val="20"/>
      </w:rPr>
    </w:lvl>
    <w:lvl w:ilvl="3" w:tplc="0C709EDE" w:tentative="1">
      <w:start w:val="1"/>
      <w:numFmt w:val="bullet"/>
      <w:lvlText w:val=""/>
      <w:lvlJc w:val="left"/>
      <w:pPr>
        <w:tabs>
          <w:tab w:val="num" w:pos="2880"/>
        </w:tabs>
        <w:ind w:left="2880" w:hanging="360"/>
      </w:pPr>
      <w:rPr>
        <w:rFonts w:ascii="Symbol" w:hAnsi="Symbol" w:hint="default"/>
        <w:sz w:val="20"/>
      </w:rPr>
    </w:lvl>
    <w:lvl w:ilvl="4" w:tplc="4E4C1242" w:tentative="1">
      <w:start w:val="1"/>
      <w:numFmt w:val="bullet"/>
      <w:lvlText w:val=""/>
      <w:lvlJc w:val="left"/>
      <w:pPr>
        <w:tabs>
          <w:tab w:val="num" w:pos="3600"/>
        </w:tabs>
        <w:ind w:left="3600" w:hanging="360"/>
      </w:pPr>
      <w:rPr>
        <w:rFonts w:ascii="Symbol" w:hAnsi="Symbol" w:hint="default"/>
        <w:sz w:val="20"/>
      </w:rPr>
    </w:lvl>
    <w:lvl w:ilvl="5" w:tplc="D8304FDE" w:tentative="1">
      <w:start w:val="1"/>
      <w:numFmt w:val="bullet"/>
      <w:lvlText w:val=""/>
      <w:lvlJc w:val="left"/>
      <w:pPr>
        <w:tabs>
          <w:tab w:val="num" w:pos="4320"/>
        </w:tabs>
        <w:ind w:left="4320" w:hanging="360"/>
      </w:pPr>
      <w:rPr>
        <w:rFonts w:ascii="Symbol" w:hAnsi="Symbol" w:hint="default"/>
        <w:sz w:val="20"/>
      </w:rPr>
    </w:lvl>
    <w:lvl w:ilvl="6" w:tplc="8996DA3A" w:tentative="1">
      <w:start w:val="1"/>
      <w:numFmt w:val="bullet"/>
      <w:lvlText w:val=""/>
      <w:lvlJc w:val="left"/>
      <w:pPr>
        <w:tabs>
          <w:tab w:val="num" w:pos="5040"/>
        </w:tabs>
        <w:ind w:left="5040" w:hanging="360"/>
      </w:pPr>
      <w:rPr>
        <w:rFonts w:ascii="Symbol" w:hAnsi="Symbol" w:hint="default"/>
        <w:sz w:val="20"/>
      </w:rPr>
    </w:lvl>
    <w:lvl w:ilvl="7" w:tplc="7AEABEF4" w:tentative="1">
      <w:start w:val="1"/>
      <w:numFmt w:val="bullet"/>
      <w:lvlText w:val=""/>
      <w:lvlJc w:val="left"/>
      <w:pPr>
        <w:tabs>
          <w:tab w:val="num" w:pos="5760"/>
        </w:tabs>
        <w:ind w:left="5760" w:hanging="360"/>
      </w:pPr>
      <w:rPr>
        <w:rFonts w:ascii="Symbol" w:hAnsi="Symbol" w:hint="default"/>
        <w:sz w:val="20"/>
      </w:rPr>
    </w:lvl>
    <w:lvl w:ilvl="8" w:tplc="464ADA3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C86FFB"/>
    <w:multiLevelType w:val="multilevel"/>
    <w:tmpl w:val="F8C2CE0E"/>
    <w:lvl w:ilvl="0">
      <w:start w:val="1"/>
      <w:numFmt w:val="decimal"/>
      <w:pStyle w:val="PPNadpis1cislovany"/>
      <w:suff w:val="space"/>
      <w:lvlText w:val="%1. "/>
      <w:lvlJc w:val="left"/>
      <w:pPr>
        <w:ind w:left="0" w:firstLine="0"/>
      </w:pPr>
      <w:rPr>
        <w:rFonts w:hint="default"/>
      </w:rPr>
    </w:lvl>
    <w:lvl w:ilvl="1">
      <w:start w:val="1"/>
      <w:numFmt w:val="decimal"/>
      <w:pStyle w:val="PPNadpis2cislovany"/>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27F947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8EF1813"/>
    <w:multiLevelType w:val="hybridMultilevel"/>
    <w:tmpl w:val="7278F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CBD0629"/>
    <w:multiLevelType w:val="hybridMultilevel"/>
    <w:tmpl w:val="E9F28852"/>
    <w:lvl w:ilvl="0" w:tplc="2C9A79EE">
      <w:start w:val="1"/>
      <w:numFmt w:val="bullet"/>
      <w:lvlText w:val=""/>
      <w:lvlJc w:val="left"/>
      <w:pPr>
        <w:tabs>
          <w:tab w:val="num" w:pos="720"/>
        </w:tabs>
        <w:ind w:left="720" w:hanging="360"/>
      </w:pPr>
      <w:rPr>
        <w:rFonts w:ascii="Symbol" w:hAnsi="Symbol" w:hint="default"/>
        <w:sz w:val="20"/>
      </w:rPr>
    </w:lvl>
    <w:lvl w:ilvl="1" w:tplc="08DE8904" w:tentative="1">
      <w:start w:val="1"/>
      <w:numFmt w:val="bullet"/>
      <w:lvlText w:val=""/>
      <w:lvlJc w:val="left"/>
      <w:pPr>
        <w:tabs>
          <w:tab w:val="num" w:pos="1440"/>
        </w:tabs>
        <w:ind w:left="1440" w:hanging="360"/>
      </w:pPr>
      <w:rPr>
        <w:rFonts w:ascii="Symbol" w:hAnsi="Symbol" w:hint="default"/>
        <w:sz w:val="20"/>
      </w:rPr>
    </w:lvl>
    <w:lvl w:ilvl="2" w:tplc="C5B44374" w:tentative="1">
      <w:start w:val="1"/>
      <w:numFmt w:val="bullet"/>
      <w:lvlText w:val=""/>
      <w:lvlJc w:val="left"/>
      <w:pPr>
        <w:tabs>
          <w:tab w:val="num" w:pos="2160"/>
        </w:tabs>
        <w:ind w:left="2160" w:hanging="360"/>
      </w:pPr>
      <w:rPr>
        <w:rFonts w:ascii="Symbol" w:hAnsi="Symbol" w:hint="default"/>
        <w:sz w:val="20"/>
      </w:rPr>
    </w:lvl>
    <w:lvl w:ilvl="3" w:tplc="236E8BEA" w:tentative="1">
      <w:start w:val="1"/>
      <w:numFmt w:val="bullet"/>
      <w:lvlText w:val=""/>
      <w:lvlJc w:val="left"/>
      <w:pPr>
        <w:tabs>
          <w:tab w:val="num" w:pos="2880"/>
        </w:tabs>
        <w:ind w:left="2880" w:hanging="360"/>
      </w:pPr>
      <w:rPr>
        <w:rFonts w:ascii="Symbol" w:hAnsi="Symbol" w:hint="default"/>
        <w:sz w:val="20"/>
      </w:rPr>
    </w:lvl>
    <w:lvl w:ilvl="4" w:tplc="20A492D0" w:tentative="1">
      <w:start w:val="1"/>
      <w:numFmt w:val="bullet"/>
      <w:lvlText w:val=""/>
      <w:lvlJc w:val="left"/>
      <w:pPr>
        <w:tabs>
          <w:tab w:val="num" w:pos="3600"/>
        </w:tabs>
        <w:ind w:left="3600" w:hanging="360"/>
      </w:pPr>
      <w:rPr>
        <w:rFonts w:ascii="Symbol" w:hAnsi="Symbol" w:hint="default"/>
        <w:sz w:val="20"/>
      </w:rPr>
    </w:lvl>
    <w:lvl w:ilvl="5" w:tplc="99FABB2C" w:tentative="1">
      <w:start w:val="1"/>
      <w:numFmt w:val="bullet"/>
      <w:lvlText w:val=""/>
      <w:lvlJc w:val="left"/>
      <w:pPr>
        <w:tabs>
          <w:tab w:val="num" w:pos="4320"/>
        </w:tabs>
        <w:ind w:left="4320" w:hanging="360"/>
      </w:pPr>
      <w:rPr>
        <w:rFonts w:ascii="Symbol" w:hAnsi="Symbol" w:hint="default"/>
        <w:sz w:val="20"/>
      </w:rPr>
    </w:lvl>
    <w:lvl w:ilvl="6" w:tplc="3E5A5626" w:tentative="1">
      <w:start w:val="1"/>
      <w:numFmt w:val="bullet"/>
      <w:lvlText w:val=""/>
      <w:lvlJc w:val="left"/>
      <w:pPr>
        <w:tabs>
          <w:tab w:val="num" w:pos="5040"/>
        </w:tabs>
        <w:ind w:left="5040" w:hanging="360"/>
      </w:pPr>
      <w:rPr>
        <w:rFonts w:ascii="Symbol" w:hAnsi="Symbol" w:hint="default"/>
        <w:sz w:val="20"/>
      </w:rPr>
    </w:lvl>
    <w:lvl w:ilvl="7" w:tplc="69B85930" w:tentative="1">
      <w:start w:val="1"/>
      <w:numFmt w:val="bullet"/>
      <w:lvlText w:val=""/>
      <w:lvlJc w:val="left"/>
      <w:pPr>
        <w:tabs>
          <w:tab w:val="num" w:pos="5760"/>
        </w:tabs>
        <w:ind w:left="5760" w:hanging="360"/>
      </w:pPr>
      <w:rPr>
        <w:rFonts w:ascii="Symbol" w:hAnsi="Symbol" w:hint="default"/>
        <w:sz w:val="20"/>
      </w:rPr>
    </w:lvl>
    <w:lvl w:ilvl="8" w:tplc="E79277A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CDD687D"/>
    <w:multiLevelType w:val="hybridMultilevel"/>
    <w:tmpl w:val="B560AFDA"/>
    <w:styleLink w:val="Headings1"/>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E4E10C3"/>
    <w:multiLevelType w:val="multilevel"/>
    <w:tmpl w:val="4D506506"/>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2C743E2"/>
    <w:multiLevelType w:val="hybridMultilevel"/>
    <w:tmpl w:val="EA52D95E"/>
    <w:lvl w:ilvl="0" w:tplc="B28C2A8E">
      <w:start w:val="1"/>
      <w:numFmt w:val="decimal"/>
      <w:lvlText w:val="%1."/>
      <w:lvlJc w:val="left"/>
      <w:pPr>
        <w:tabs>
          <w:tab w:val="num" w:pos="643"/>
        </w:tabs>
        <w:ind w:left="643" w:hanging="360"/>
      </w:pPr>
      <w:rPr>
        <w:rFonts w:ascii="Calibri" w:hAnsi="Calibri" w:cs="Calibri" w:hint="default"/>
        <w:b w:val="0"/>
        <w:bCs w:val="0"/>
        <w:i w:val="0"/>
        <w:iCs w:val="0"/>
        <w:color w:val="365F91" w:themeColor="accent1" w:themeShade="BF"/>
        <w:sz w:val="32"/>
        <w:szCs w:val="32"/>
      </w:rPr>
    </w:lvl>
    <w:lvl w:ilvl="1" w:tplc="16762D6C" w:tentative="1">
      <w:start w:val="1"/>
      <w:numFmt w:val="decimal"/>
      <w:lvlText w:val="%2."/>
      <w:lvlJc w:val="left"/>
      <w:pPr>
        <w:tabs>
          <w:tab w:val="num" w:pos="1440"/>
        </w:tabs>
        <w:ind w:left="1440" w:hanging="360"/>
      </w:pPr>
    </w:lvl>
    <w:lvl w:ilvl="2" w:tplc="F2BA5BA4" w:tentative="1">
      <w:start w:val="1"/>
      <w:numFmt w:val="decimal"/>
      <w:lvlText w:val="%3."/>
      <w:lvlJc w:val="left"/>
      <w:pPr>
        <w:tabs>
          <w:tab w:val="num" w:pos="2160"/>
        </w:tabs>
        <w:ind w:left="2160" w:hanging="360"/>
      </w:pPr>
    </w:lvl>
    <w:lvl w:ilvl="3" w:tplc="3078C5DA" w:tentative="1">
      <w:start w:val="1"/>
      <w:numFmt w:val="decimal"/>
      <w:lvlText w:val="%4."/>
      <w:lvlJc w:val="left"/>
      <w:pPr>
        <w:tabs>
          <w:tab w:val="num" w:pos="2880"/>
        </w:tabs>
        <w:ind w:left="2880" w:hanging="360"/>
      </w:pPr>
    </w:lvl>
    <w:lvl w:ilvl="4" w:tplc="E870B404" w:tentative="1">
      <w:start w:val="1"/>
      <w:numFmt w:val="decimal"/>
      <w:lvlText w:val="%5."/>
      <w:lvlJc w:val="left"/>
      <w:pPr>
        <w:tabs>
          <w:tab w:val="num" w:pos="3600"/>
        </w:tabs>
        <w:ind w:left="3600" w:hanging="360"/>
      </w:pPr>
    </w:lvl>
    <w:lvl w:ilvl="5" w:tplc="8C200C2C" w:tentative="1">
      <w:start w:val="1"/>
      <w:numFmt w:val="decimal"/>
      <w:lvlText w:val="%6."/>
      <w:lvlJc w:val="left"/>
      <w:pPr>
        <w:tabs>
          <w:tab w:val="num" w:pos="4320"/>
        </w:tabs>
        <w:ind w:left="4320" w:hanging="360"/>
      </w:pPr>
    </w:lvl>
    <w:lvl w:ilvl="6" w:tplc="73AAA052" w:tentative="1">
      <w:start w:val="1"/>
      <w:numFmt w:val="decimal"/>
      <w:lvlText w:val="%7."/>
      <w:lvlJc w:val="left"/>
      <w:pPr>
        <w:tabs>
          <w:tab w:val="num" w:pos="5040"/>
        </w:tabs>
        <w:ind w:left="5040" w:hanging="360"/>
      </w:pPr>
    </w:lvl>
    <w:lvl w:ilvl="7" w:tplc="ED14B954" w:tentative="1">
      <w:start w:val="1"/>
      <w:numFmt w:val="decimal"/>
      <w:lvlText w:val="%8."/>
      <w:lvlJc w:val="left"/>
      <w:pPr>
        <w:tabs>
          <w:tab w:val="num" w:pos="5760"/>
        </w:tabs>
        <w:ind w:left="5760" w:hanging="360"/>
      </w:pPr>
    </w:lvl>
    <w:lvl w:ilvl="8" w:tplc="449694EC" w:tentative="1">
      <w:start w:val="1"/>
      <w:numFmt w:val="decimal"/>
      <w:lvlText w:val="%9."/>
      <w:lvlJc w:val="left"/>
      <w:pPr>
        <w:tabs>
          <w:tab w:val="num" w:pos="6480"/>
        </w:tabs>
        <w:ind w:left="6480" w:hanging="360"/>
      </w:pPr>
    </w:lvl>
  </w:abstractNum>
  <w:abstractNum w:abstractNumId="41" w15:restartNumberingAfterBreak="0">
    <w:nsid w:val="33993371"/>
    <w:multiLevelType w:val="multilevel"/>
    <w:tmpl w:val="953493F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3DB1E79"/>
    <w:multiLevelType w:val="multilevel"/>
    <w:tmpl w:val="7F8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72A0305"/>
    <w:multiLevelType w:val="hybridMultilevel"/>
    <w:tmpl w:val="2C10F10E"/>
    <w:lvl w:ilvl="0" w:tplc="4A7CDF04">
      <w:start w:val="1"/>
      <w:numFmt w:val="lowerLetter"/>
      <w:lvlText w:val="%1)"/>
      <w:lvlJc w:val="left"/>
      <w:pPr>
        <w:ind w:left="1429" w:hanging="360"/>
      </w:pPr>
      <w:rPr>
        <w:rFonts w:hint="default"/>
        <w:color w:val="00B0F0"/>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39B226F6"/>
    <w:multiLevelType w:val="hybridMultilevel"/>
    <w:tmpl w:val="B5ECC746"/>
    <w:lvl w:ilvl="0" w:tplc="5460475A">
      <w:numFmt w:val="bullet"/>
      <w:lvlText w:val="-"/>
      <w:lvlJc w:val="left"/>
      <w:pPr>
        <w:ind w:left="1429" w:hanging="360"/>
      </w:pPr>
      <w:rPr>
        <w:rFonts w:ascii="Arial" w:eastAsiaTheme="minorHAnsi" w:hAnsi="Arial" w:cs="Arial" w:hint="default"/>
        <w:color w:val="00B0F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3AA34ECB"/>
    <w:multiLevelType w:val="multilevel"/>
    <w:tmpl w:val="42D2FF2C"/>
    <w:lvl w:ilvl="0">
      <w:start w:val="1"/>
      <w:numFmt w:val="decimal"/>
      <w:pStyle w:val="NAKITslovanseznam"/>
      <w:lvlText w:val="%1."/>
      <w:lvlJc w:val="left"/>
      <w:pPr>
        <w:ind w:left="454" w:hanging="454"/>
      </w:pPr>
      <w:rPr>
        <w:rFonts w:cs="Times New Roman" w:hint="default"/>
        <w:b w:val="0"/>
        <w:i w:val="0"/>
        <w:color w:val="00B0F0"/>
        <w:sz w:val="22"/>
        <w:szCs w:val="22"/>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6" w15:restartNumberingAfterBreak="0">
    <w:nsid w:val="3AC67284"/>
    <w:multiLevelType w:val="multilevel"/>
    <w:tmpl w:val="765C0B66"/>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7" w15:restartNumberingAfterBreak="0">
    <w:nsid w:val="3AF21F36"/>
    <w:multiLevelType w:val="multilevel"/>
    <w:tmpl w:val="E2BA789A"/>
    <w:lvl w:ilvl="0">
      <w:start w:val="16"/>
      <w:numFmt w:val="decimal"/>
      <w:lvlText w:val="%1."/>
      <w:lvlJc w:val="left"/>
      <w:pPr>
        <w:ind w:left="454" w:hanging="454"/>
      </w:pPr>
      <w:rPr>
        <w:rFonts w:ascii="Arial" w:hAnsi="Arial" w:hint="default"/>
        <w:b/>
        <w:i w:val="0"/>
        <w:color w:val="00B0F0"/>
        <w:sz w:val="24"/>
      </w:rPr>
    </w:lvl>
    <w:lvl w:ilvl="1">
      <w:start w:val="5"/>
      <w:numFmt w:val="decimal"/>
      <w:lvlText w:val="%1.%2"/>
      <w:lvlJc w:val="left"/>
      <w:pPr>
        <w:ind w:left="737" w:hanging="737"/>
      </w:pPr>
      <w:rPr>
        <w:rFonts w:ascii="Arial" w:hAnsi="Arial" w:hint="default"/>
        <w:b w:val="0"/>
        <w:i w:val="0"/>
        <w:color w:val="00B0F0"/>
        <w:sz w:val="22"/>
      </w:rPr>
    </w:lvl>
    <w:lvl w:ilvl="2">
      <w:start w:val="2"/>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48" w15:restartNumberingAfterBreak="0">
    <w:nsid w:val="41826B76"/>
    <w:multiLevelType w:val="multilevel"/>
    <w:tmpl w:val="C564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B7173F"/>
    <w:multiLevelType w:val="multilevel"/>
    <w:tmpl w:val="15DE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6F60C8E"/>
    <w:multiLevelType w:val="multilevel"/>
    <w:tmpl w:val="72AC9A28"/>
    <w:lvl w:ilvl="0">
      <w:start w:val="19"/>
      <w:numFmt w:val="decimal"/>
      <w:lvlText w:val="%1."/>
      <w:lvlJc w:val="left"/>
      <w:pPr>
        <w:ind w:left="454" w:hanging="454"/>
      </w:pPr>
      <w:rPr>
        <w:rFonts w:ascii="Arial" w:hAnsi="Arial" w:hint="default"/>
        <w:b/>
        <w:i w:val="0"/>
        <w:color w:val="00B0F0"/>
        <w:sz w:val="24"/>
      </w:rPr>
    </w:lvl>
    <w:lvl w:ilvl="1">
      <w:start w:val="3"/>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1" w15:restartNumberingAfterBreak="0">
    <w:nsid w:val="487D1F68"/>
    <w:multiLevelType w:val="hybridMultilevel"/>
    <w:tmpl w:val="38AC85C4"/>
    <w:styleLink w:val="cpBulleting"/>
    <w:lvl w:ilvl="0" w:tplc="F5124E28">
      <w:start w:val="1"/>
      <w:numFmt w:val="bullet"/>
      <w:pStyle w:val="cpListBullet"/>
      <w:lvlText w:val=""/>
      <w:lvlJc w:val="left"/>
      <w:pPr>
        <w:tabs>
          <w:tab w:val="num" w:pos="454"/>
        </w:tabs>
        <w:ind w:left="454" w:hanging="454"/>
      </w:pPr>
      <w:rPr>
        <w:rFonts w:ascii="Symbol" w:hAnsi="Symbol"/>
        <w:color w:val="auto"/>
        <w:u w:color="FFFFFF"/>
      </w:rPr>
    </w:lvl>
    <w:lvl w:ilvl="1" w:tplc="EEBAF1C6">
      <w:start w:val="1"/>
      <w:numFmt w:val="bullet"/>
      <w:pStyle w:val="cpListBullet2"/>
      <w:lvlText w:val=""/>
      <w:lvlJc w:val="left"/>
      <w:pPr>
        <w:tabs>
          <w:tab w:val="num" w:pos="907"/>
        </w:tabs>
        <w:ind w:left="907" w:hanging="453"/>
      </w:pPr>
      <w:rPr>
        <w:rFonts w:ascii="Symbol" w:hAnsi="Symbol"/>
        <w:color w:val="auto"/>
      </w:rPr>
    </w:lvl>
    <w:lvl w:ilvl="2" w:tplc="D7AA3290">
      <w:start w:val="1"/>
      <w:numFmt w:val="bullet"/>
      <w:pStyle w:val="cpListBullet3"/>
      <w:lvlText w:val=""/>
      <w:lvlJc w:val="left"/>
      <w:pPr>
        <w:tabs>
          <w:tab w:val="num" w:pos="1361"/>
        </w:tabs>
        <w:ind w:left="1361" w:hanging="454"/>
      </w:pPr>
      <w:rPr>
        <w:rFonts w:ascii="Symbol" w:hAnsi="Symbol" w:hint="default"/>
        <w:color w:val="auto"/>
      </w:rPr>
    </w:lvl>
    <w:lvl w:ilvl="3" w:tplc="430C7E78">
      <w:start w:val="1"/>
      <w:numFmt w:val="bullet"/>
      <w:pStyle w:val="cpListBullet4"/>
      <w:lvlText w:val=""/>
      <w:lvlJc w:val="left"/>
      <w:pPr>
        <w:tabs>
          <w:tab w:val="num" w:pos="1814"/>
        </w:tabs>
        <w:ind w:left="1814" w:hanging="453"/>
      </w:pPr>
      <w:rPr>
        <w:rFonts w:ascii="Symbol" w:hAnsi="Symbol" w:hint="default"/>
        <w:color w:val="auto"/>
      </w:rPr>
    </w:lvl>
    <w:lvl w:ilvl="4" w:tplc="2898D98C">
      <w:start w:val="1"/>
      <w:numFmt w:val="bullet"/>
      <w:pStyle w:val="cpListBullet5"/>
      <w:lvlText w:val=""/>
      <w:lvlJc w:val="left"/>
      <w:pPr>
        <w:tabs>
          <w:tab w:val="num" w:pos="2268"/>
        </w:tabs>
        <w:ind w:left="2268" w:hanging="454"/>
      </w:pPr>
      <w:rPr>
        <w:rFonts w:ascii="Symbol" w:hAnsi="Symbol" w:hint="default"/>
        <w:color w:val="auto"/>
      </w:rPr>
    </w:lvl>
    <w:lvl w:ilvl="5" w:tplc="763AEC0C">
      <w:start w:val="1"/>
      <w:numFmt w:val="bullet"/>
      <w:lvlText w:val=""/>
      <w:lvlJc w:val="left"/>
      <w:pPr>
        <w:ind w:left="4320" w:hanging="360"/>
      </w:pPr>
      <w:rPr>
        <w:rFonts w:ascii="Wingdings" w:hAnsi="Wingdings" w:hint="default"/>
      </w:rPr>
    </w:lvl>
    <w:lvl w:ilvl="6" w:tplc="3FCAB6C4">
      <w:start w:val="1"/>
      <w:numFmt w:val="bullet"/>
      <w:lvlText w:val=""/>
      <w:lvlJc w:val="left"/>
      <w:pPr>
        <w:ind w:left="5040" w:hanging="360"/>
      </w:pPr>
      <w:rPr>
        <w:rFonts w:ascii="Symbol" w:hAnsi="Symbol" w:hint="default"/>
      </w:rPr>
    </w:lvl>
    <w:lvl w:ilvl="7" w:tplc="09B0FB72">
      <w:start w:val="1"/>
      <w:numFmt w:val="bullet"/>
      <w:lvlText w:val="o"/>
      <w:lvlJc w:val="left"/>
      <w:pPr>
        <w:ind w:left="5760" w:hanging="360"/>
      </w:pPr>
      <w:rPr>
        <w:rFonts w:ascii="Courier New" w:hAnsi="Courier New" w:cs="Courier New" w:hint="default"/>
      </w:rPr>
    </w:lvl>
    <w:lvl w:ilvl="8" w:tplc="FB48A536">
      <w:start w:val="1"/>
      <w:numFmt w:val="bullet"/>
      <w:lvlText w:val=""/>
      <w:lvlJc w:val="left"/>
      <w:pPr>
        <w:ind w:left="6480" w:hanging="360"/>
      </w:pPr>
      <w:rPr>
        <w:rFonts w:ascii="Wingdings" w:hAnsi="Wingdings" w:hint="default"/>
      </w:rPr>
    </w:lvl>
  </w:abstractNum>
  <w:abstractNum w:abstractNumId="52" w15:restartNumberingAfterBreak="0">
    <w:nsid w:val="4C1E5611"/>
    <w:multiLevelType w:val="multilevel"/>
    <w:tmpl w:val="0E54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C7309C6"/>
    <w:multiLevelType w:val="hybridMultilevel"/>
    <w:tmpl w:val="B7802CBE"/>
    <w:lvl w:ilvl="0" w:tplc="C9C4F608">
      <w:start w:val="1"/>
      <w:numFmt w:val="lowerLetter"/>
      <w:lvlText w:val="%1)"/>
      <w:lvlJc w:val="left"/>
      <w:pPr>
        <w:ind w:left="1069" w:hanging="360"/>
      </w:pPr>
      <w:rPr>
        <w:rFonts w:ascii="Arial" w:eastAsia="Times New Roman" w:hAnsi="Arial" w:cs="Times New Roman"/>
        <w:color w:val="00B0F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4" w15:restartNumberingAfterBreak="0">
    <w:nsid w:val="51434D72"/>
    <w:multiLevelType w:val="hybridMultilevel"/>
    <w:tmpl w:val="986AAB20"/>
    <w:lvl w:ilvl="0" w:tplc="86EC8958">
      <w:start w:val="1"/>
      <w:numFmt w:val="lowerLetter"/>
      <w:lvlText w:val="%1)"/>
      <w:lvlJc w:val="left"/>
      <w:rPr>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530000C8"/>
    <w:multiLevelType w:val="multilevel"/>
    <w:tmpl w:val="58622C80"/>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56" w15:restartNumberingAfterBreak="0">
    <w:nsid w:val="56BB1A27"/>
    <w:multiLevelType w:val="hybridMultilevel"/>
    <w:tmpl w:val="E642FB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A0775E5"/>
    <w:multiLevelType w:val="multilevel"/>
    <w:tmpl w:val="DDCC54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5B290C3D"/>
    <w:multiLevelType w:val="hybridMultilevel"/>
    <w:tmpl w:val="1A22E458"/>
    <w:lvl w:ilvl="0" w:tplc="070806BE">
      <w:start w:val="1"/>
      <w:numFmt w:val="decimal"/>
      <w:pStyle w:val="Cisloobrazku"/>
      <w:lvlText w:val="Obrázek %1: "/>
      <w:lvlJc w:val="left"/>
      <w:pPr>
        <w:ind w:left="2203" w:hanging="360"/>
      </w:pPr>
      <w:rPr>
        <w:rFonts w:hint="default"/>
      </w:rPr>
    </w:lvl>
    <w:lvl w:ilvl="1" w:tplc="04050003" w:tentative="1">
      <w:start w:val="1"/>
      <w:numFmt w:val="bullet"/>
      <w:lvlText w:val="o"/>
      <w:lvlJc w:val="left"/>
      <w:pPr>
        <w:ind w:left="3340" w:hanging="360"/>
      </w:pPr>
      <w:rPr>
        <w:rFonts w:ascii="Courier New" w:hAnsi="Courier New" w:cs="Courier New" w:hint="default"/>
      </w:rPr>
    </w:lvl>
    <w:lvl w:ilvl="2" w:tplc="04050005" w:tentative="1">
      <w:start w:val="1"/>
      <w:numFmt w:val="bullet"/>
      <w:lvlText w:val=""/>
      <w:lvlJc w:val="left"/>
      <w:pPr>
        <w:ind w:left="4060" w:hanging="360"/>
      </w:pPr>
      <w:rPr>
        <w:rFonts w:ascii="Wingdings" w:hAnsi="Wingdings" w:hint="default"/>
      </w:rPr>
    </w:lvl>
    <w:lvl w:ilvl="3" w:tplc="04050001" w:tentative="1">
      <w:start w:val="1"/>
      <w:numFmt w:val="bullet"/>
      <w:lvlText w:val=""/>
      <w:lvlJc w:val="left"/>
      <w:pPr>
        <w:ind w:left="4780" w:hanging="360"/>
      </w:pPr>
      <w:rPr>
        <w:rFonts w:ascii="Symbol" w:hAnsi="Symbol" w:hint="default"/>
      </w:rPr>
    </w:lvl>
    <w:lvl w:ilvl="4" w:tplc="04050003" w:tentative="1">
      <w:start w:val="1"/>
      <w:numFmt w:val="bullet"/>
      <w:lvlText w:val="o"/>
      <w:lvlJc w:val="left"/>
      <w:pPr>
        <w:ind w:left="5500" w:hanging="360"/>
      </w:pPr>
      <w:rPr>
        <w:rFonts w:ascii="Courier New" w:hAnsi="Courier New" w:cs="Courier New" w:hint="default"/>
      </w:rPr>
    </w:lvl>
    <w:lvl w:ilvl="5" w:tplc="04050005" w:tentative="1">
      <w:start w:val="1"/>
      <w:numFmt w:val="bullet"/>
      <w:lvlText w:val=""/>
      <w:lvlJc w:val="left"/>
      <w:pPr>
        <w:ind w:left="6220" w:hanging="360"/>
      </w:pPr>
      <w:rPr>
        <w:rFonts w:ascii="Wingdings" w:hAnsi="Wingdings" w:hint="default"/>
      </w:rPr>
    </w:lvl>
    <w:lvl w:ilvl="6" w:tplc="04050001" w:tentative="1">
      <w:start w:val="1"/>
      <w:numFmt w:val="bullet"/>
      <w:lvlText w:val=""/>
      <w:lvlJc w:val="left"/>
      <w:pPr>
        <w:ind w:left="6940" w:hanging="360"/>
      </w:pPr>
      <w:rPr>
        <w:rFonts w:ascii="Symbol" w:hAnsi="Symbol" w:hint="default"/>
      </w:rPr>
    </w:lvl>
    <w:lvl w:ilvl="7" w:tplc="04050003" w:tentative="1">
      <w:start w:val="1"/>
      <w:numFmt w:val="bullet"/>
      <w:lvlText w:val="o"/>
      <w:lvlJc w:val="left"/>
      <w:pPr>
        <w:ind w:left="7660" w:hanging="360"/>
      </w:pPr>
      <w:rPr>
        <w:rFonts w:ascii="Courier New" w:hAnsi="Courier New" w:cs="Courier New" w:hint="default"/>
      </w:rPr>
    </w:lvl>
    <w:lvl w:ilvl="8" w:tplc="04050005" w:tentative="1">
      <w:start w:val="1"/>
      <w:numFmt w:val="bullet"/>
      <w:lvlText w:val=""/>
      <w:lvlJc w:val="left"/>
      <w:pPr>
        <w:ind w:left="8380" w:hanging="360"/>
      </w:pPr>
      <w:rPr>
        <w:rFonts w:ascii="Wingdings" w:hAnsi="Wingdings" w:hint="default"/>
      </w:rPr>
    </w:lvl>
  </w:abstractNum>
  <w:abstractNum w:abstractNumId="59" w15:restartNumberingAfterBreak="0">
    <w:nsid w:val="5C487893"/>
    <w:multiLevelType w:val="multilevel"/>
    <w:tmpl w:val="D5C2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432C3B"/>
    <w:multiLevelType w:val="multilevel"/>
    <w:tmpl w:val="35CC44E8"/>
    <w:styleLink w:val="Headings"/>
    <w:lvl w:ilvl="0">
      <w:start w:val="1"/>
      <w:numFmt w:val="decimal"/>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D6E1308"/>
    <w:multiLevelType w:val="hybridMultilevel"/>
    <w:tmpl w:val="78E68318"/>
    <w:lvl w:ilvl="0" w:tplc="1B92193E">
      <w:start w:val="1"/>
      <w:numFmt w:val="bullet"/>
      <w:lvlText w:val="o"/>
      <w:lvlJc w:val="left"/>
      <w:pPr>
        <w:tabs>
          <w:tab w:val="num" w:pos="720"/>
        </w:tabs>
        <w:ind w:left="720" w:hanging="360"/>
      </w:pPr>
      <w:rPr>
        <w:rFonts w:ascii="Courier New" w:hAnsi="Courier New" w:hint="default"/>
        <w:sz w:val="20"/>
      </w:rPr>
    </w:lvl>
    <w:lvl w:ilvl="1" w:tplc="DF5C6004" w:tentative="1">
      <w:start w:val="1"/>
      <w:numFmt w:val="bullet"/>
      <w:lvlText w:val="o"/>
      <w:lvlJc w:val="left"/>
      <w:pPr>
        <w:tabs>
          <w:tab w:val="num" w:pos="1440"/>
        </w:tabs>
        <w:ind w:left="1440" w:hanging="360"/>
      </w:pPr>
      <w:rPr>
        <w:rFonts w:ascii="Courier New" w:hAnsi="Courier New" w:hint="default"/>
        <w:sz w:val="20"/>
      </w:rPr>
    </w:lvl>
    <w:lvl w:ilvl="2" w:tplc="0AEA01D0" w:tentative="1">
      <w:start w:val="1"/>
      <w:numFmt w:val="bullet"/>
      <w:lvlText w:val="o"/>
      <w:lvlJc w:val="left"/>
      <w:pPr>
        <w:tabs>
          <w:tab w:val="num" w:pos="2160"/>
        </w:tabs>
        <w:ind w:left="2160" w:hanging="360"/>
      </w:pPr>
      <w:rPr>
        <w:rFonts w:ascii="Courier New" w:hAnsi="Courier New" w:hint="default"/>
        <w:sz w:val="20"/>
      </w:rPr>
    </w:lvl>
    <w:lvl w:ilvl="3" w:tplc="E6640CEA" w:tentative="1">
      <w:start w:val="1"/>
      <w:numFmt w:val="bullet"/>
      <w:lvlText w:val="o"/>
      <w:lvlJc w:val="left"/>
      <w:pPr>
        <w:tabs>
          <w:tab w:val="num" w:pos="2880"/>
        </w:tabs>
        <w:ind w:left="2880" w:hanging="360"/>
      </w:pPr>
      <w:rPr>
        <w:rFonts w:ascii="Courier New" w:hAnsi="Courier New" w:hint="default"/>
        <w:sz w:val="20"/>
      </w:rPr>
    </w:lvl>
    <w:lvl w:ilvl="4" w:tplc="B2EA5F0E" w:tentative="1">
      <w:start w:val="1"/>
      <w:numFmt w:val="bullet"/>
      <w:lvlText w:val="o"/>
      <w:lvlJc w:val="left"/>
      <w:pPr>
        <w:tabs>
          <w:tab w:val="num" w:pos="3600"/>
        </w:tabs>
        <w:ind w:left="3600" w:hanging="360"/>
      </w:pPr>
      <w:rPr>
        <w:rFonts w:ascii="Courier New" w:hAnsi="Courier New" w:hint="default"/>
        <w:sz w:val="20"/>
      </w:rPr>
    </w:lvl>
    <w:lvl w:ilvl="5" w:tplc="1B26C384" w:tentative="1">
      <w:start w:val="1"/>
      <w:numFmt w:val="bullet"/>
      <w:lvlText w:val="o"/>
      <w:lvlJc w:val="left"/>
      <w:pPr>
        <w:tabs>
          <w:tab w:val="num" w:pos="4320"/>
        </w:tabs>
        <w:ind w:left="4320" w:hanging="360"/>
      </w:pPr>
      <w:rPr>
        <w:rFonts w:ascii="Courier New" w:hAnsi="Courier New" w:hint="default"/>
        <w:sz w:val="20"/>
      </w:rPr>
    </w:lvl>
    <w:lvl w:ilvl="6" w:tplc="48CE936E" w:tentative="1">
      <w:start w:val="1"/>
      <w:numFmt w:val="bullet"/>
      <w:lvlText w:val="o"/>
      <w:lvlJc w:val="left"/>
      <w:pPr>
        <w:tabs>
          <w:tab w:val="num" w:pos="5040"/>
        </w:tabs>
        <w:ind w:left="5040" w:hanging="360"/>
      </w:pPr>
      <w:rPr>
        <w:rFonts w:ascii="Courier New" w:hAnsi="Courier New" w:hint="default"/>
        <w:sz w:val="20"/>
      </w:rPr>
    </w:lvl>
    <w:lvl w:ilvl="7" w:tplc="7E5C35E8" w:tentative="1">
      <w:start w:val="1"/>
      <w:numFmt w:val="bullet"/>
      <w:lvlText w:val="o"/>
      <w:lvlJc w:val="left"/>
      <w:pPr>
        <w:tabs>
          <w:tab w:val="num" w:pos="5760"/>
        </w:tabs>
        <w:ind w:left="5760" w:hanging="360"/>
      </w:pPr>
      <w:rPr>
        <w:rFonts w:ascii="Courier New" w:hAnsi="Courier New" w:hint="default"/>
        <w:sz w:val="20"/>
      </w:rPr>
    </w:lvl>
    <w:lvl w:ilvl="8" w:tplc="67D6DCAA"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5DD33929"/>
    <w:multiLevelType w:val="hybridMultilevel"/>
    <w:tmpl w:val="23DC33D8"/>
    <w:lvl w:ilvl="0" w:tplc="D8DC08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EE42107"/>
    <w:multiLevelType w:val="multilevel"/>
    <w:tmpl w:val="9F26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F2E2645"/>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5" w15:restartNumberingAfterBreak="0">
    <w:nsid w:val="5F8B32FB"/>
    <w:multiLevelType w:val="multilevel"/>
    <w:tmpl w:val="B694EB94"/>
    <w:styleLink w:val="Styl1"/>
    <w:lvl w:ilvl="0">
      <w:start w:val="1"/>
      <w:numFmt w:val="upperRoman"/>
      <w:lvlText w:val="%1."/>
      <w:lvlJc w:val="left"/>
      <w:pPr>
        <w:tabs>
          <w:tab w:val="num" w:pos="1080"/>
        </w:tabs>
        <w:ind w:left="1080" w:hanging="720"/>
      </w:pPr>
      <w:rPr>
        <w:rFonts w:cs="Times New Roman" w:hint="default"/>
        <w:b/>
      </w:rPr>
    </w:lvl>
    <w:lvl w:ilvl="1">
      <w:start w:val="1"/>
      <w:numFmt w:val="decimal"/>
      <w:isLgl/>
      <w:lvlText w:val="%2"/>
      <w:lvlJc w:val="left"/>
      <w:pPr>
        <w:ind w:left="720" w:hanging="360"/>
      </w:pPr>
      <w:rPr>
        <w:rFonts w:ascii="Arial" w:hAnsi="Arial"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6" w15:restartNumberingAfterBreak="0">
    <w:nsid w:val="62936802"/>
    <w:multiLevelType w:val="multilevel"/>
    <w:tmpl w:val="287C78D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00B0F0"/>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33072A"/>
    <w:multiLevelType w:val="hybridMultilevel"/>
    <w:tmpl w:val="47028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75C1482"/>
    <w:multiLevelType w:val="hybridMultilevel"/>
    <w:tmpl w:val="0405001D"/>
    <w:styleLink w:val="1ai"/>
    <w:lvl w:ilvl="0" w:tplc="9376796A">
      <w:start w:val="1"/>
      <w:numFmt w:val="decimal"/>
      <w:lvlText w:val="%1)"/>
      <w:lvlJc w:val="left"/>
      <w:pPr>
        <w:tabs>
          <w:tab w:val="num" w:pos="360"/>
        </w:tabs>
        <w:ind w:left="360" w:hanging="360"/>
      </w:pPr>
    </w:lvl>
    <w:lvl w:ilvl="1" w:tplc="4588E146">
      <w:start w:val="1"/>
      <w:numFmt w:val="lowerLetter"/>
      <w:lvlText w:val="%2)"/>
      <w:lvlJc w:val="left"/>
      <w:pPr>
        <w:tabs>
          <w:tab w:val="num" w:pos="720"/>
        </w:tabs>
        <w:ind w:left="720" w:hanging="360"/>
      </w:pPr>
    </w:lvl>
    <w:lvl w:ilvl="2" w:tplc="F990C1B0">
      <w:start w:val="1"/>
      <w:numFmt w:val="lowerRoman"/>
      <w:lvlText w:val="%3)"/>
      <w:lvlJc w:val="left"/>
      <w:pPr>
        <w:tabs>
          <w:tab w:val="num" w:pos="1080"/>
        </w:tabs>
        <w:ind w:left="1080" w:hanging="360"/>
      </w:pPr>
    </w:lvl>
    <w:lvl w:ilvl="3" w:tplc="2DBCFEFC">
      <w:start w:val="1"/>
      <w:numFmt w:val="decimal"/>
      <w:lvlText w:val="(%4)"/>
      <w:lvlJc w:val="left"/>
      <w:pPr>
        <w:tabs>
          <w:tab w:val="num" w:pos="1440"/>
        </w:tabs>
        <w:ind w:left="1440" w:hanging="360"/>
      </w:pPr>
    </w:lvl>
    <w:lvl w:ilvl="4" w:tplc="CC7E7F5C">
      <w:start w:val="1"/>
      <w:numFmt w:val="lowerLetter"/>
      <w:lvlText w:val="(%5)"/>
      <w:lvlJc w:val="left"/>
      <w:pPr>
        <w:tabs>
          <w:tab w:val="num" w:pos="1800"/>
        </w:tabs>
        <w:ind w:left="1800" w:hanging="360"/>
      </w:pPr>
    </w:lvl>
    <w:lvl w:ilvl="5" w:tplc="6936CF3A">
      <w:start w:val="1"/>
      <w:numFmt w:val="lowerRoman"/>
      <w:lvlText w:val="(%6)"/>
      <w:lvlJc w:val="left"/>
      <w:pPr>
        <w:tabs>
          <w:tab w:val="num" w:pos="2160"/>
        </w:tabs>
        <w:ind w:left="2160" w:hanging="360"/>
      </w:pPr>
    </w:lvl>
    <w:lvl w:ilvl="6" w:tplc="6EA64242">
      <w:start w:val="1"/>
      <w:numFmt w:val="decimal"/>
      <w:lvlText w:val="%7."/>
      <w:lvlJc w:val="left"/>
      <w:pPr>
        <w:tabs>
          <w:tab w:val="num" w:pos="2520"/>
        </w:tabs>
        <w:ind w:left="2520" w:hanging="360"/>
      </w:pPr>
    </w:lvl>
    <w:lvl w:ilvl="7" w:tplc="2E168432">
      <w:start w:val="1"/>
      <w:numFmt w:val="lowerLetter"/>
      <w:lvlText w:val="%8."/>
      <w:lvlJc w:val="left"/>
      <w:pPr>
        <w:tabs>
          <w:tab w:val="num" w:pos="2880"/>
        </w:tabs>
        <w:ind w:left="2880" w:hanging="360"/>
      </w:pPr>
    </w:lvl>
    <w:lvl w:ilvl="8" w:tplc="F02E9D40">
      <w:start w:val="1"/>
      <w:numFmt w:val="lowerRoman"/>
      <w:lvlText w:val="%9."/>
      <w:lvlJc w:val="left"/>
      <w:pPr>
        <w:tabs>
          <w:tab w:val="num" w:pos="3240"/>
        </w:tabs>
        <w:ind w:left="3240" w:hanging="360"/>
      </w:pPr>
    </w:lvl>
  </w:abstractNum>
  <w:abstractNum w:abstractNumId="69" w15:restartNumberingAfterBreak="0">
    <w:nsid w:val="6C6D5EDB"/>
    <w:multiLevelType w:val="hybridMultilevel"/>
    <w:tmpl w:val="55B227F2"/>
    <w:lvl w:ilvl="0" w:tplc="917CAA58">
      <w:start w:val="1"/>
      <w:numFmt w:val="decimal"/>
      <w:lvlText w:val="%1."/>
      <w:lvlJc w:val="left"/>
      <w:pPr>
        <w:tabs>
          <w:tab w:val="num" w:pos="737"/>
        </w:tabs>
        <w:ind w:left="737" w:hanging="453"/>
      </w:pPr>
      <w:rPr>
        <w:rFonts w:ascii="Arial" w:hAnsi="Arial" w:cs="Arial" w:hint="default"/>
      </w:rPr>
    </w:lvl>
    <w:lvl w:ilvl="1" w:tplc="5DD64B06">
      <w:start w:val="1"/>
      <w:numFmt w:val="lowerLetter"/>
      <w:lvlText w:val="%2."/>
      <w:lvlJc w:val="left"/>
      <w:pPr>
        <w:tabs>
          <w:tab w:val="num" w:pos="1440"/>
        </w:tabs>
        <w:ind w:left="1440" w:hanging="360"/>
      </w:pPr>
      <w:rPr>
        <w:rFonts w:cs="Times New Roman" w:hint="default"/>
      </w:rPr>
    </w:lvl>
    <w:lvl w:ilvl="2" w:tplc="E86E661A">
      <w:numFmt w:val="bullet"/>
      <w:lvlText w:val="-"/>
      <w:lvlJc w:val="left"/>
      <w:pPr>
        <w:tabs>
          <w:tab w:val="num" w:pos="2160"/>
        </w:tabs>
        <w:ind w:left="2160" w:hanging="180"/>
      </w:pPr>
      <w:rPr>
        <w:rFonts w:ascii="Arial" w:eastAsiaTheme="minorHAnsi" w:hAnsi="Arial" w:cs="Arial" w:hint="default"/>
        <w:color w:val="00B0F0"/>
      </w:rPr>
    </w:lvl>
    <w:lvl w:ilvl="3" w:tplc="9FF2945C">
      <w:start w:val="1"/>
      <w:numFmt w:val="decimal"/>
      <w:lvlText w:val="%4."/>
      <w:lvlJc w:val="left"/>
      <w:pPr>
        <w:tabs>
          <w:tab w:val="num" w:pos="2880"/>
        </w:tabs>
        <w:ind w:left="2880" w:hanging="360"/>
      </w:pPr>
      <w:rPr>
        <w:rFonts w:cs="Times New Roman" w:hint="default"/>
      </w:rPr>
    </w:lvl>
    <w:lvl w:ilvl="4" w:tplc="0F0A3EB6">
      <w:start w:val="1"/>
      <w:numFmt w:val="lowerLetter"/>
      <w:lvlText w:val="%5."/>
      <w:lvlJc w:val="left"/>
      <w:pPr>
        <w:tabs>
          <w:tab w:val="num" w:pos="3600"/>
        </w:tabs>
        <w:ind w:left="3600" w:hanging="360"/>
      </w:pPr>
      <w:rPr>
        <w:rFonts w:cs="Times New Roman" w:hint="default"/>
      </w:rPr>
    </w:lvl>
    <w:lvl w:ilvl="5" w:tplc="17242960">
      <w:start w:val="1"/>
      <w:numFmt w:val="lowerRoman"/>
      <w:lvlText w:val="%6."/>
      <w:lvlJc w:val="right"/>
      <w:pPr>
        <w:tabs>
          <w:tab w:val="num" w:pos="4320"/>
        </w:tabs>
        <w:ind w:left="4320" w:hanging="180"/>
      </w:pPr>
      <w:rPr>
        <w:rFonts w:cs="Times New Roman" w:hint="default"/>
      </w:rPr>
    </w:lvl>
    <w:lvl w:ilvl="6" w:tplc="AD9603EA">
      <w:start w:val="1"/>
      <w:numFmt w:val="decimal"/>
      <w:lvlText w:val="%7."/>
      <w:lvlJc w:val="left"/>
      <w:pPr>
        <w:tabs>
          <w:tab w:val="num" w:pos="5040"/>
        </w:tabs>
        <w:ind w:left="5040" w:hanging="360"/>
      </w:pPr>
      <w:rPr>
        <w:rFonts w:cs="Times New Roman" w:hint="default"/>
      </w:rPr>
    </w:lvl>
    <w:lvl w:ilvl="7" w:tplc="993CF8C6">
      <w:start w:val="1"/>
      <w:numFmt w:val="lowerLetter"/>
      <w:lvlText w:val="%8."/>
      <w:lvlJc w:val="left"/>
      <w:pPr>
        <w:tabs>
          <w:tab w:val="num" w:pos="5760"/>
        </w:tabs>
        <w:ind w:left="5760" w:hanging="360"/>
      </w:pPr>
      <w:rPr>
        <w:rFonts w:cs="Times New Roman" w:hint="default"/>
      </w:rPr>
    </w:lvl>
    <w:lvl w:ilvl="8" w:tplc="4CC0E02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6E21368E"/>
    <w:multiLevelType w:val="multilevel"/>
    <w:tmpl w:val="2F7E52E8"/>
    <w:lvl w:ilvl="0">
      <w:start w:val="2"/>
      <w:numFmt w:val="decimal"/>
      <w:lvlText w:val="%1"/>
      <w:lvlJc w:val="left"/>
      <w:pPr>
        <w:ind w:left="2985" w:hanging="433"/>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740" w:hanging="568"/>
        <w:jc w:val="left"/>
      </w:pPr>
      <w:rPr>
        <w:rFonts w:ascii="Arial" w:eastAsia="Arial" w:hAnsi="Arial" w:cs="Arial" w:hint="default"/>
        <w:b w:val="0"/>
        <w:bCs w:val="0"/>
        <w:i w:val="0"/>
        <w:iCs w:val="0"/>
        <w:color w:val="00AFEF"/>
        <w:spacing w:val="-2"/>
        <w:w w:val="100"/>
        <w:sz w:val="22"/>
        <w:szCs w:val="22"/>
        <w:lang w:val="cs-CZ" w:eastAsia="en-US" w:bidi="ar-SA"/>
      </w:rPr>
    </w:lvl>
    <w:lvl w:ilvl="2">
      <w:start w:val="1"/>
      <w:numFmt w:val="lowerLetter"/>
      <w:lvlText w:val="%3)"/>
      <w:lvlJc w:val="left"/>
      <w:pPr>
        <w:ind w:left="1100" w:hanging="360"/>
        <w:jc w:val="left"/>
      </w:pPr>
      <w:rPr>
        <w:rFonts w:ascii="Arial" w:eastAsia="Arial" w:hAnsi="Arial" w:cs="Arial" w:hint="default"/>
        <w:b w:val="0"/>
        <w:bCs w:val="0"/>
        <w:i w:val="0"/>
        <w:iCs w:val="0"/>
        <w:color w:val="585858"/>
        <w:spacing w:val="0"/>
        <w:w w:val="100"/>
        <w:sz w:val="22"/>
        <w:szCs w:val="22"/>
        <w:lang w:val="cs-CZ" w:eastAsia="en-US" w:bidi="ar-SA"/>
      </w:rPr>
    </w:lvl>
    <w:lvl w:ilvl="3">
      <w:numFmt w:val="bullet"/>
      <w:lvlText w:val="•"/>
      <w:lvlJc w:val="left"/>
      <w:pPr>
        <w:ind w:left="2980" w:hanging="360"/>
      </w:pPr>
      <w:rPr>
        <w:rFonts w:hint="default"/>
        <w:lang w:val="cs-CZ" w:eastAsia="en-US" w:bidi="ar-SA"/>
      </w:rPr>
    </w:lvl>
    <w:lvl w:ilvl="4">
      <w:numFmt w:val="bullet"/>
      <w:lvlText w:val="•"/>
      <w:lvlJc w:val="left"/>
      <w:pPr>
        <w:ind w:left="4012" w:hanging="360"/>
      </w:pPr>
      <w:rPr>
        <w:rFonts w:hint="default"/>
        <w:lang w:val="cs-CZ" w:eastAsia="en-US" w:bidi="ar-SA"/>
      </w:rPr>
    </w:lvl>
    <w:lvl w:ilvl="5">
      <w:numFmt w:val="bullet"/>
      <w:lvlText w:val="•"/>
      <w:lvlJc w:val="left"/>
      <w:pPr>
        <w:ind w:left="5045" w:hanging="360"/>
      </w:pPr>
      <w:rPr>
        <w:rFonts w:hint="default"/>
        <w:lang w:val="cs-CZ" w:eastAsia="en-US" w:bidi="ar-SA"/>
      </w:rPr>
    </w:lvl>
    <w:lvl w:ilvl="6">
      <w:numFmt w:val="bullet"/>
      <w:lvlText w:val="•"/>
      <w:lvlJc w:val="left"/>
      <w:pPr>
        <w:ind w:left="6077" w:hanging="360"/>
      </w:pPr>
      <w:rPr>
        <w:rFonts w:hint="default"/>
        <w:lang w:val="cs-CZ" w:eastAsia="en-US" w:bidi="ar-SA"/>
      </w:rPr>
    </w:lvl>
    <w:lvl w:ilvl="7">
      <w:numFmt w:val="bullet"/>
      <w:lvlText w:val="•"/>
      <w:lvlJc w:val="left"/>
      <w:pPr>
        <w:ind w:left="7110" w:hanging="360"/>
      </w:pPr>
      <w:rPr>
        <w:rFonts w:hint="default"/>
        <w:lang w:val="cs-CZ" w:eastAsia="en-US" w:bidi="ar-SA"/>
      </w:rPr>
    </w:lvl>
    <w:lvl w:ilvl="8">
      <w:numFmt w:val="bullet"/>
      <w:lvlText w:val="•"/>
      <w:lvlJc w:val="left"/>
      <w:pPr>
        <w:ind w:left="8142" w:hanging="360"/>
      </w:pPr>
      <w:rPr>
        <w:rFonts w:hint="default"/>
        <w:lang w:val="cs-CZ" w:eastAsia="en-US" w:bidi="ar-SA"/>
      </w:rPr>
    </w:lvl>
  </w:abstractNum>
  <w:abstractNum w:abstractNumId="71" w15:restartNumberingAfterBreak="0">
    <w:nsid w:val="7180040F"/>
    <w:multiLevelType w:val="hybridMultilevel"/>
    <w:tmpl w:val="CA0821A6"/>
    <w:lvl w:ilvl="0" w:tplc="FFE2462A">
      <w:start w:val="1"/>
      <w:numFmt w:val="bullet"/>
      <w:lvlText w:val="o"/>
      <w:lvlJc w:val="left"/>
      <w:pPr>
        <w:tabs>
          <w:tab w:val="num" w:pos="720"/>
        </w:tabs>
        <w:ind w:left="720" w:hanging="360"/>
      </w:pPr>
      <w:rPr>
        <w:rFonts w:ascii="Courier New" w:hAnsi="Courier New" w:hint="default"/>
        <w:sz w:val="20"/>
      </w:rPr>
    </w:lvl>
    <w:lvl w:ilvl="1" w:tplc="0700EE96" w:tentative="1">
      <w:start w:val="1"/>
      <w:numFmt w:val="bullet"/>
      <w:lvlText w:val="o"/>
      <w:lvlJc w:val="left"/>
      <w:pPr>
        <w:tabs>
          <w:tab w:val="num" w:pos="1440"/>
        </w:tabs>
        <w:ind w:left="1440" w:hanging="360"/>
      </w:pPr>
      <w:rPr>
        <w:rFonts w:ascii="Courier New" w:hAnsi="Courier New" w:hint="default"/>
        <w:sz w:val="20"/>
      </w:rPr>
    </w:lvl>
    <w:lvl w:ilvl="2" w:tplc="AB22E168" w:tentative="1">
      <w:start w:val="1"/>
      <w:numFmt w:val="bullet"/>
      <w:lvlText w:val="o"/>
      <w:lvlJc w:val="left"/>
      <w:pPr>
        <w:tabs>
          <w:tab w:val="num" w:pos="2160"/>
        </w:tabs>
        <w:ind w:left="2160" w:hanging="360"/>
      </w:pPr>
      <w:rPr>
        <w:rFonts w:ascii="Courier New" w:hAnsi="Courier New" w:hint="default"/>
        <w:sz w:val="20"/>
      </w:rPr>
    </w:lvl>
    <w:lvl w:ilvl="3" w:tplc="E8523A74" w:tentative="1">
      <w:start w:val="1"/>
      <w:numFmt w:val="bullet"/>
      <w:lvlText w:val="o"/>
      <w:lvlJc w:val="left"/>
      <w:pPr>
        <w:tabs>
          <w:tab w:val="num" w:pos="2880"/>
        </w:tabs>
        <w:ind w:left="2880" w:hanging="360"/>
      </w:pPr>
      <w:rPr>
        <w:rFonts w:ascii="Courier New" w:hAnsi="Courier New" w:hint="default"/>
        <w:sz w:val="20"/>
      </w:rPr>
    </w:lvl>
    <w:lvl w:ilvl="4" w:tplc="029C8118" w:tentative="1">
      <w:start w:val="1"/>
      <w:numFmt w:val="bullet"/>
      <w:lvlText w:val="o"/>
      <w:lvlJc w:val="left"/>
      <w:pPr>
        <w:tabs>
          <w:tab w:val="num" w:pos="3600"/>
        </w:tabs>
        <w:ind w:left="3600" w:hanging="360"/>
      </w:pPr>
      <w:rPr>
        <w:rFonts w:ascii="Courier New" w:hAnsi="Courier New" w:hint="default"/>
        <w:sz w:val="20"/>
      </w:rPr>
    </w:lvl>
    <w:lvl w:ilvl="5" w:tplc="0F00BA6A" w:tentative="1">
      <w:start w:val="1"/>
      <w:numFmt w:val="bullet"/>
      <w:lvlText w:val="o"/>
      <w:lvlJc w:val="left"/>
      <w:pPr>
        <w:tabs>
          <w:tab w:val="num" w:pos="4320"/>
        </w:tabs>
        <w:ind w:left="4320" w:hanging="360"/>
      </w:pPr>
      <w:rPr>
        <w:rFonts w:ascii="Courier New" w:hAnsi="Courier New" w:hint="default"/>
        <w:sz w:val="20"/>
      </w:rPr>
    </w:lvl>
    <w:lvl w:ilvl="6" w:tplc="F7E6F428" w:tentative="1">
      <w:start w:val="1"/>
      <w:numFmt w:val="bullet"/>
      <w:lvlText w:val="o"/>
      <w:lvlJc w:val="left"/>
      <w:pPr>
        <w:tabs>
          <w:tab w:val="num" w:pos="5040"/>
        </w:tabs>
        <w:ind w:left="5040" w:hanging="360"/>
      </w:pPr>
      <w:rPr>
        <w:rFonts w:ascii="Courier New" w:hAnsi="Courier New" w:hint="default"/>
        <w:sz w:val="20"/>
      </w:rPr>
    </w:lvl>
    <w:lvl w:ilvl="7" w:tplc="51B0511A" w:tentative="1">
      <w:start w:val="1"/>
      <w:numFmt w:val="bullet"/>
      <w:lvlText w:val="o"/>
      <w:lvlJc w:val="left"/>
      <w:pPr>
        <w:tabs>
          <w:tab w:val="num" w:pos="5760"/>
        </w:tabs>
        <w:ind w:left="5760" w:hanging="360"/>
      </w:pPr>
      <w:rPr>
        <w:rFonts w:ascii="Courier New" w:hAnsi="Courier New" w:hint="default"/>
        <w:sz w:val="20"/>
      </w:rPr>
    </w:lvl>
    <w:lvl w:ilvl="8" w:tplc="B37AD246"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3" w15:restartNumberingAfterBreak="0">
    <w:nsid w:val="784C4AAA"/>
    <w:multiLevelType w:val="hybridMultilevel"/>
    <w:tmpl w:val="75B2AA46"/>
    <w:lvl w:ilvl="0" w:tplc="DEFE4344">
      <w:start w:val="1"/>
      <w:numFmt w:val="bullet"/>
      <w:lvlText w:val=""/>
      <w:lvlJc w:val="left"/>
      <w:pPr>
        <w:ind w:left="720" w:hanging="360"/>
      </w:pPr>
      <w:rPr>
        <w:rFonts w:ascii="Symbol" w:hAnsi="Symbo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94F2B61"/>
    <w:multiLevelType w:val="multilevel"/>
    <w:tmpl w:val="54968F8A"/>
    <w:styleLink w:val="WWOutlineListStyle1"/>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79FD408D"/>
    <w:multiLevelType w:val="hybridMultilevel"/>
    <w:tmpl w:val="34D06F8E"/>
    <w:lvl w:ilvl="0" w:tplc="697C3CEE">
      <w:start w:val="1"/>
      <w:numFmt w:val="bullet"/>
      <w:lvlText w:val="o"/>
      <w:lvlJc w:val="left"/>
      <w:pPr>
        <w:tabs>
          <w:tab w:val="num" w:pos="720"/>
        </w:tabs>
        <w:ind w:left="720" w:hanging="360"/>
      </w:pPr>
      <w:rPr>
        <w:rFonts w:ascii="Courier New" w:hAnsi="Courier New" w:hint="default"/>
        <w:sz w:val="20"/>
      </w:rPr>
    </w:lvl>
    <w:lvl w:ilvl="1" w:tplc="F04A03CC" w:tentative="1">
      <w:start w:val="1"/>
      <w:numFmt w:val="bullet"/>
      <w:lvlText w:val="o"/>
      <w:lvlJc w:val="left"/>
      <w:pPr>
        <w:tabs>
          <w:tab w:val="num" w:pos="1440"/>
        </w:tabs>
        <w:ind w:left="1440" w:hanging="360"/>
      </w:pPr>
      <w:rPr>
        <w:rFonts w:ascii="Courier New" w:hAnsi="Courier New" w:hint="default"/>
        <w:sz w:val="20"/>
      </w:rPr>
    </w:lvl>
    <w:lvl w:ilvl="2" w:tplc="F65A9C36" w:tentative="1">
      <w:start w:val="1"/>
      <w:numFmt w:val="bullet"/>
      <w:lvlText w:val="o"/>
      <w:lvlJc w:val="left"/>
      <w:pPr>
        <w:tabs>
          <w:tab w:val="num" w:pos="2160"/>
        </w:tabs>
        <w:ind w:left="2160" w:hanging="360"/>
      </w:pPr>
      <w:rPr>
        <w:rFonts w:ascii="Courier New" w:hAnsi="Courier New" w:hint="default"/>
        <w:sz w:val="20"/>
      </w:rPr>
    </w:lvl>
    <w:lvl w:ilvl="3" w:tplc="4C748720" w:tentative="1">
      <w:start w:val="1"/>
      <w:numFmt w:val="bullet"/>
      <w:lvlText w:val="o"/>
      <w:lvlJc w:val="left"/>
      <w:pPr>
        <w:tabs>
          <w:tab w:val="num" w:pos="2880"/>
        </w:tabs>
        <w:ind w:left="2880" w:hanging="360"/>
      </w:pPr>
      <w:rPr>
        <w:rFonts w:ascii="Courier New" w:hAnsi="Courier New" w:hint="default"/>
        <w:sz w:val="20"/>
      </w:rPr>
    </w:lvl>
    <w:lvl w:ilvl="4" w:tplc="43081AAE" w:tentative="1">
      <w:start w:val="1"/>
      <w:numFmt w:val="bullet"/>
      <w:lvlText w:val="o"/>
      <w:lvlJc w:val="left"/>
      <w:pPr>
        <w:tabs>
          <w:tab w:val="num" w:pos="3600"/>
        </w:tabs>
        <w:ind w:left="3600" w:hanging="360"/>
      </w:pPr>
      <w:rPr>
        <w:rFonts w:ascii="Courier New" w:hAnsi="Courier New" w:hint="default"/>
        <w:sz w:val="20"/>
      </w:rPr>
    </w:lvl>
    <w:lvl w:ilvl="5" w:tplc="C918228A" w:tentative="1">
      <w:start w:val="1"/>
      <w:numFmt w:val="bullet"/>
      <w:lvlText w:val="o"/>
      <w:lvlJc w:val="left"/>
      <w:pPr>
        <w:tabs>
          <w:tab w:val="num" w:pos="4320"/>
        </w:tabs>
        <w:ind w:left="4320" w:hanging="360"/>
      </w:pPr>
      <w:rPr>
        <w:rFonts w:ascii="Courier New" w:hAnsi="Courier New" w:hint="default"/>
        <w:sz w:val="20"/>
      </w:rPr>
    </w:lvl>
    <w:lvl w:ilvl="6" w:tplc="860E5C92" w:tentative="1">
      <w:start w:val="1"/>
      <w:numFmt w:val="bullet"/>
      <w:lvlText w:val="o"/>
      <w:lvlJc w:val="left"/>
      <w:pPr>
        <w:tabs>
          <w:tab w:val="num" w:pos="5040"/>
        </w:tabs>
        <w:ind w:left="5040" w:hanging="360"/>
      </w:pPr>
      <w:rPr>
        <w:rFonts w:ascii="Courier New" w:hAnsi="Courier New" w:hint="default"/>
        <w:sz w:val="20"/>
      </w:rPr>
    </w:lvl>
    <w:lvl w:ilvl="7" w:tplc="C7942396" w:tentative="1">
      <w:start w:val="1"/>
      <w:numFmt w:val="bullet"/>
      <w:lvlText w:val="o"/>
      <w:lvlJc w:val="left"/>
      <w:pPr>
        <w:tabs>
          <w:tab w:val="num" w:pos="5760"/>
        </w:tabs>
        <w:ind w:left="5760" w:hanging="360"/>
      </w:pPr>
      <w:rPr>
        <w:rFonts w:ascii="Courier New" w:hAnsi="Courier New" w:hint="default"/>
        <w:sz w:val="20"/>
      </w:rPr>
    </w:lvl>
    <w:lvl w:ilvl="8" w:tplc="8F58B6EE"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7A444C70"/>
    <w:multiLevelType w:val="hybridMultilevel"/>
    <w:tmpl w:val="43569422"/>
    <w:lvl w:ilvl="0" w:tplc="7C28A4BA">
      <w:start w:val="1"/>
      <w:numFmt w:val="bullet"/>
      <w:lvlText w:val=""/>
      <w:lvlJc w:val="left"/>
      <w:pPr>
        <w:tabs>
          <w:tab w:val="num" w:pos="720"/>
        </w:tabs>
        <w:ind w:left="720" w:hanging="360"/>
      </w:pPr>
      <w:rPr>
        <w:rFonts w:ascii="Symbol" w:hAnsi="Symbol" w:hint="default"/>
        <w:sz w:val="20"/>
      </w:rPr>
    </w:lvl>
    <w:lvl w:ilvl="1" w:tplc="F72E5F4E" w:tentative="1">
      <w:start w:val="1"/>
      <w:numFmt w:val="bullet"/>
      <w:lvlText w:val=""/>
      <w:lvlJc w:val="left"/>
      <w:pPr>
        <w:tabs>
          <w:tab w:val="num" w:pos="1440"/>
        </w:tabs>
        <w:ind w:left="1440" w:hanging="360"/>
      </w:pPr>
      <w:rPr>
        <w:rFonts w:ascii="Symbol" w:hAnsi="Symbol" w:hint="default"/>
        <w:sz w:val="20"/>
      </w:rPr>
    </w:lvl>
    <w:lvl w:ilvl="2" w:tplc="89AE6C04" w:tentative="1">
      <w:start w:val="1"/>
      <w:numFmt w:val="bullet"/>
      <w:lvlText w:val=""/>
      <w:lvlJc w:val="left"/>
      <w:pPr>
        <w:tabs>
          <w:tab w:val="num" w:pos="2160"/>
        </w:tabs>
        <w:ind w:left="2160" w:hanging="360"/>
      </w:pPr>
      <w:rPr>
        <w:rFonts w:ascii="Symbol" w:hAnsi="Symbol" w:hint="default"/>
        <w:sz w:val="20"/>
      </w:rPr>
    </w:lvl>
    <w:lvl w:ilvl="3" w:tplc="70FC129E" w:tentative="1">
      <w:start w:val="1"/>
      <w:numFmt w:val="bullet"/>
      <w:lvlText w:val=""/>
      <w:lvlJc w:val="left"/>
      <w:pPr>
        <w:tabs>
          <w:tab w:val="num" w:pos="2880"/>
        </w:tabs>
        <w:ind w:left="2880" w:hanging="360"/>
      </w:pPr>
      <w:rPr>
        <w:rFonts w:ascii="Symbol" w:hAnsi="Symbol" w:hint="default"/>
        <w:sz w:val="20"/>
      </w:rPr>
    </w:lvl>
    <w:lvl w:ilvl="4" w:tplc="8C8418BC" w:tentative="1">
      <w:start w:val="1"/>
      <w:numFmt w:val="bullet"/>
      <w:lvlText w:val=""/>
      <w:lvlJc w:val="left"/>
      <w:pPr>
        <w:tabs>
          <w:tab w:val="num" w:pos="3600"/>
        </w:tabs>
        <w:ind w:left="3600" w:hanging="360"/>
      </w:pPr>
      <w:rPr>
        <w:rFonts w:ascii="Symbol" w:hAnsi="Symbol" w:hint="default"/>
        <w:sz w:val="20"/>
      </w:rPr>
    </w:lvl>
    <w:lvl w:ilvl="5" w:tplc="40DCCB02" w:tentative="1">
      <w:start w:val="1"/>
      <w:numFmt w:val="bullet"/>
      <w:lvlText w:val=""/>
      <w:lvlJc w:val="left"/>
      <w:pPr>
        <w:tabs>
          <w:tab w:val="num" w:pos="4320"/>
        </w:tabs>
        <w:ind w:left="4320" w:hanging="360"/>
      </w:pPr>
      <w:rPr>
        <w:rFonts w:ascii="Symbol" w:hAnsi="Symbol" w:hint="default"/>
        <w:sz w:val="20"/>
      </w:rPr>
    </w:lvl>
    <w:lvl w:ilvl="6" w:tplc="C3F08BAA" w:tentative="1">
      <w:start w:val="1"/>
      <w:numFmt w:val="bullet"/>
      <w:lvlText w:val=""/>
      <w:lvlJc w:val="left"/>
      <w:pPr>
        <w:tabs>
          <w:tab w:val="num" w:pos="5040"/>
        </w:tabs>
        <w:ind w:left="5040" w:hanging="360"/>
      </w:pPr>
      <w:rPr>
        <w:rFonts w:ascii="Symbol" w:hAnsi="Symbol" w:hint="default"/>
        <w:sz w:val="20"/>
      </w:rPr>
    </w:lvl>
    <w:lvl w:ilvl="7" w:tplc="6F6AA448" w:tentative="1">
      <w:start w:val="1"/>
      <w:numFmt w:val="bullet"/>
      <w:lvlText w:val=""/>
      <w:lvlJc w:val="left"/>
      <w:pPr>
        <w:tabs>
          <w:tab w:val="num" w:pos="5760"/>
        </w:tabs>
        <w:ind w:left="5760" w:hanging="360"/>
      </w:pPr>
      <w:rPr>
        <w:rFonts w:ascii="Symbol" w:hAnsi="Symbol" w:hint="default"/>
        <w:sz w:val="20"/>
      </w:rPr>
    </w:lvl>
    <w:lvl w:ilvl="8" w:tplc="EF7049FA"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037378"/>
    <w:multiLevelType w:val="hybridMultilevel"/>
    <w:tmpl w:val="2CA63C40"/>
    <w:lvl w:ilvl="0" w:tplc="4A4EED1A">
      <w:start w:val="1"/>
      <w:numFmt w:val="bullet"/>
      <w:lvlText w:val="o"/>
      <w:lvlJc w:val="left"/>
      <w:pPr>
        <w:tabs>
          <w:tab w:val="num" w:pos="720"/>
        </w:tabs>
        <w:ind w:left="720" w:hanging="360"/>
      </w:pPr>
      <w:rPr>
        <w:rFonts w:ascii="Courier New" w:hAnsi="Courier New" w:hint="default"/>
        <w:sz w:val="20"/>
      </w:rPr>
    </w:lvl>
    <w:lvl w:ilvl="1" w:tplc="7DEEBBF0" w:tentative="1">
      <w:start w:val="1"/>
      <w:numFmt w:val="bullet"/>
      <w:lvlText w:val="o"/>
      <w:lvlJc w:val="left"/>
      <w:pPr>
        <w:tabs>
          <w:tab w:val="num" w:pos="1440"/>
        </w:tabs>
        <w:ind w:left="1440" w:hanging="360"/>
      </w:pPr>
      <w:rPr>
        <w:rFonts w:ascii="Courier New" w:hAnsi="Courier New" w:hint="default"/>
        <w:sz w:val="20"/>
      </w:rPr>
    </w:lvl>
    <w:lvl w:ilvl="2" w:tplc="909ACDD0" w:tentative="1">
      <w:start w:val="1"/>
      <w:numFmt w:val="bullet"/>
      <w:lvlText w:val="o"/>
      <w:lvlJc w:val="left"/>
      <w:pPr>
        <w:tabs>
          <w:tab w:val="num" w:pos="2160"/>
        </w:tabs>
        <w:ind w:left="2160" w:hanging="360"/>
      </w:pPr>
      <w:rPr>
        <w:rFonts w:ascii="Courier New" w:hAnsi="Courier New" w:hint="default"/>
        <w:sz w:val="20"/>
      </w:rPr>
    </w:lvl>
    <w:lvl w:ilvl="3" w:tplc="5D760BFC" w:tentative="1">
      <w:start w:val="1"/>
      <w:numFmt w:val="bullet"/>
      <w:lvlText w:val="o"/>
      <w:lvlJc w:val="left"/>
      <w:pPr>
        <w:tabs>
          <w:tab w:val="num" w:pos="2880"/>
        </w:tabs>
        <w:ind w:left="2880" w:hanging="360"/>
      </w:pPr>
      <w:rPr>
        <w:rFonts w:ascii="Courier New" w:hAnsi="Courier New" w:hint="default"/>
        <w:sz w:val="20"/>
      </w:rPr>
    </w:lvl>
    <w:lvl w:ilvl="4" w:tplc="1FB84DA2" w:tentative="1">
      <w:start w:val="1"/>
      <w:numFmt w:val="bullet"/>
      <w:lvlText w:val="o"/>
      <w:lvlJc w:val="left"/>
      <w:pPr>
        <w:tabs>
          <w:tab w:val="num" w:pos="3600"/>
        </w:tabs>
        <w:ind w:left="3600" w:hanging="360"/>
      </w:pPr>
      <w:rPr>
        <w:rFonts w:ascii="Courier New" w:hAnsi="Courier New" w:hint="default"/>
        <w:sz w:val="20"/>
      </w:rPr>
    </w:lvl>
    <w:lvl w:ilvl="5" w:tplc="B3E62B9E" w:tentative="1">
      <w:start w:val="1"/>
      <w:numFmt w:val="bullet"/>
      <w:lvlText w:val="o"/>
      <w:lvlJc w:val="left"/>
      <w:pPr>
        <w:tabs>
          <w:tab w:val="num" w:pos="4320"/>
        </w:tabs>
        <w:ind w:left="4320" w:hanging="360"/>
      </w:pPr>
      <w:rPr>
        <w:rFonts w:ascii="Courier New" w:hAnsi="Courier New" w:hint="default"/>
        <w:sz w:val="20"/>
      </w:rPr>
    </w:lvl>
    <w:lvl w:ilvl="6" w:tplc="B3F8B564" w:tentative="1">
      <w:start w:val="1"/>
      <w:numFmt w:val="bullet"/>
      <w:lvlText w:val="o"/>
      <w:lvlJc w:val="left"/>
      <w:pPr>
        <w:tabs>
          <w:tab w:val="num" w:pos="5040"/>
        </w:tabs>
        <w:ind w:left="5040" w:hanging="360"/>
      </w:pPr>
      <w:rPr>
        <w:rFonts w:ascii="Courier New" w:hAnsi="Courier New" w:hint="default"/>
        <w:sz w:val="20"/>
      </w:rPr>
    </w:lvl>
    <w:lvl w:ilvl="7" w:tplc="2B28168A" w:tentative="1">
      <w:start w:val="1"/>
      <w:numFmt w:val="bullet"/>
      <w:lvlText w:val="o"/>
      <w:lvlJc w:val="left"/>
      <w:pPr>
        <w:tabs>
          <w:tab w:val="num" w:pos="5760"/>
        </w:tabs>
        <w:ind w:left="5760" w:hanging="360"/>
      </w:pPr>
      <w:rPr>
        <w:rFonts w:ascii="Courier New" w:hAnsi="Courier New" w:hint="default"/>
        <w:sz w:val="20"/>
      </w:rPr>
    </w:lvl>
    <w:lvl w:ilvl="8" w:tplc="F2321776"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7ED62964"/>
    <w:multiLevelType w:val="hybridMultilevel"/>
    <w:tmpl w:val="8AD8EA88"/>
    <w:lvl w:ilvl="0" w:tplc="3F0AEFF8">
      <w:start w:val="5"/>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627151957">
    <w:abstractNumId w:val="55"/>
  </w:num>
  <w:num w:numId="2" w16cid:durableId="1890802032">
    <w:abstractNumId w:val="65"/>
  </w:num>
  <w:num w:numId="3" w16cid:durableId="851603985">
    <w:abstractNumId w:val="20"/>
  </w:num>
  <w:num w:numId="4" w16cid:durableId="1519150883">
    <w:abstractNumId w:val="43"/>
  </w:num>
  <w:num w:numId="5" w16cid:durableId="565804846">
    <w:abstractNumId w:val="10"/>
  </w:num>
  <w:num w:numId="6" w16cid:durableId="181936833">
    <w:abstractNumId w:val="11"/>
  </w:num>
  <w:num w:numId="7" w16cid:durableId="327831690">
    <w:abstractNumId w:val="45"/>
  </w:num>
  <w:num w:numId="8" w16cid:durableId="1131944467">
    <w:abstractNumId w:val="29"/>
  </w:num>
  <w:num w:numId="9" w16cid:durableId="1749420778">
    <w:abstractNumId w:val="41"/>
  </w:num>
  <w:num w:numId="10" w16cid:durableId="1625963355">
    <w:abstractNumId w:val="31"/>
  </w:num>
  <w:num w:numId="11" w16cid:durableId="2018575606">
    <w:abstractNumId w:val="27"/>
  </w:num>
  <w:num w:numId="12" w16cid:durableId="948707987">
    <w:abstractNumId w:val="69"/>
  </w:num>
  <w:num w:numId="13" w16cid:durableId="1653749496">
    <w:abstractNumId w:val="44"/>
  </w:num>
  <w:num w:numId="14" w16cid:durableId="1110585400">
    <w:abstractNumId w:val="19"/>
  </w:num>
  <w:num w:numId="15" w16cid:durableId="378360960">
    <w:abstractNumId w:val="24"/>
  </w:num>
  <w:num w:numId="16" w16cid:durableId="121700795">
    <w:abstractNumId w:val="51"/>
  </w:num>
  <w:num w:numId="17" w16cid:durableId="1579633351">
    <w:abstractNumId w:val="60"/>
  </w:num>
  <w:num w:numId="18" w16cid:durableId="898707865">
    <w:abstractNumId w:val="3"/>
  </w:num>
  <w:num w:numId="19" w16cid:durableId="560336757">
    <w:abstractNumId w:val="8"/>
  </w:num>
  <w:num w:numId="20" w16cid:durableId="2014916041">
    <w:abstractNumId w:val="7"/>
  </w:num>
  <w:num w:numId="21" w16cid:durableId="188758240">
    <w:abstractNumId w:val="6"/>
  </w:num>
  <w:num w:numId="22" w16cid:durableId="360590997">
    <w:abstractNumId w:val="5"/>
  </w:num>
  <w:num w:numId="23" w16cid:durableId="1991054518">
    <w:abstractNumId w:val="9"/>
  </w:num>
  <w:num w:numId="24" w16cid:durableId="1712995021">
    <w:abstractNumId w:val="4"/>
  </w:num>
  <w:num w:numId="25" w16cid:durableId="1453137917">
    <w:abstractNumId w:val="2"/>
  </w:num>
  <w:num w:numId="26" w16cid:durableId="1414861549">
    <w:abstractNumId w:val="1"/>
  </w:num>
  <w:num w:numId="27" w16cid:durableId="1183209094">
    <w:abstractNumId w:val="64"/>
  </w:num>
  <w:num w:numId="28" w16cid:durableId="839589496">
    <w:abstractNumId w:val="68"/>
  </w:num>
  <w:num w:numId="29" w16cid:durableId="1586499047">
    <w:abstractNumId w:val="12"/>
  </w:num>
  <w:num w:numId="30" w16cid:durableId="1322852565">
    <w:abstractNumId w:val="34"/>
  </w:num>
  <w:num w:numId="31" w16cid:durableId="776221101">
    <w:abstractNumId w:val="58"/>
  </w:num>
  <w:num w:numId="32" w16cid:durableId="1397585939">
    <w:abstractNumId w:val="38"/>
  </w:num>
  <w:num w:numId="33" w16cid:durableId="884172187">
    <w:abstractNumId w:val="25"/>
    <w:lvlOverride w:ilvl="0">
      <w:startOverride w:val="1"/>
    </w:lvlOverride>
    <w:lvlOverride w:ilvl="1"/>
    <w:lvlOverride w:ilvl="2"/>
    <w:lvlOverride w:ilvl="3"/>
    <w:lvlOverride w:ilvl="4"/>
    <w:lvlOverride w:ilvl="5"/>
    <w:lvlOverride w:ilvl="6"/>
    <w:lvlOverride w:ilvl="7"/>
    <w:lvlOverride w:ilvl="8"/>
  </w:num>
  <w:num w:numId="34" w16cid:durableId="818960279">
    <w:abstractNumId w:val="74"/>
  </w:num>
  <w:num w:numId="35" w16cid:durableId="977999254">
    <w:abstractNumId w:val="46"/>
  </w:num>
  <w:num w:numId="36" w16cid:durableId="88670634">
    <w:abstractNumId w:val="32"/>
  </w:num>
  <w:num w:numId="37" w16cid:durableId="1444152435">
    <w:abstractNumId w:val="53"/>
  </w:num>
  <w:num w:numId="38" w16cid:durableId="1917738538">
    <w:abstractNumId w:val="40"/>
  </w:num>
  <w:num w:numId="39" w16cid:durableId="1072193399">
    <w:abstractNumId w:val="37"/>
  </w:num>
  <w:num w:numId="40" w16cid:durableId="8720445">
    <w:abstractNumId w:val="22"/>
  </w:num>
  <w:num w:numId="41" w16cid:durableId="8525869">
    <w:abstractNumId w:val="49"/>
  </w:num>
  <w:num w:numId="42" w16cid:durableId="1939483265">
    <w:abstractNumId w:val="18"/>
  </w:num>
  <w:num w:numId="43" w16cid:durableId="2017490467">
    <w:abstractNumId w:val="61"/>
  </w:num>
  <w:num w:numId="44" w16cid:durableId="1802764621">
    <w:abstractNumId w:val="48"/>
  </w:num>
  <w:num w:numId="45" w16cid:durableId="347827753">
    <w:abstractNumId w:val="52"/>
  </w:num>
  <w:num w:numId="46" w16cid:durableId="243532067">
    <w:abstractNumId w:val="23"/>
  </w:num>
  <w:num w:numId="47" w16cid:durableId="1996912706">
    <w:abstractNumId w:val="14"/>
  </w:num>
  <w:num w:numId="48" w16cid:durableId="1414471667">
    <w:abstractNumId w:val="77"/>
  </w:num>
  <w:num w:numId="49" w16cid:durableId="700125888">
    <w:abstractNumId w:val="15"/>
  </w:num>
  <w:num w:numId="50" w16cid:durableId="692999405">
    <w:abstractNumId w:val="42"/>
  </w:num>
  <w:num w:numId="51" w16cid:durableId="322514975">
    <w:abstractNumId w:val="33"/>
  </w:num>
  <w:num w:numId="52" w16cid:durableId="1782186056">
    <w:abstractNumId w:val="75"/>
  </w:num>
  <w:num w:numId="53" w16cid:durableId="661540665">
    <w:abstractNumId w:val="63"/>
  </w:num>
  <w:num w:numId="54" w16cid:durableId="1474756678">
    <w:abstractNumId w:val="17"/>
  </w:num>
  <w:num w:numId="55" w16cid:durableId="1924340169">
    <w:abstractNumId w:val="76"/>
  </w:num>
  <w:num w:numId="56" w16cid:durableId="623000336">
    <w:abstractNumId w:val="59"/>
  </w:num>
  <w:num w:numId="57" w16cid:durableId="536159328">
    <w:abstractNumId w:val="71"/>
  </w:num>
  <w:num w:numId="58" w16cid:durableId="909004882">
    <w:abstractNumId w:val="13"/>
  </w:num>
  <w:num w:numId="59" w16cid:durableId="927037849">
    <w:abstractNumId w:val="67"/>
  </w:num>
  <w:num w:numId="60" w16cid:durableId="1649551439">
    <w:abstractNumId w:val="56"/>
  </w:num>
  <w:num w:numId="61" w16cid:durableId="2562022">
    <w:abstractNumId w:val="16"/>
  </w:num>
  <w:num w:numId="62" w16cid:durableId="1923563252">
    <w:abstractNumId w:val="73"/>
  </w:num>
  <w:num w:numId="63" w16cid:durableId="1116021675">
    <w:abstractNumId w:val="36"/>
  </w:num>
  <w:num w:numId="64" w16cid:durableId="222178714">
    <w:abstractNumId w:val="39"/>
  </w:num>
  <w:num w:numId="65" w16cid:durableId="1999381141">
    <w:abstractNumId w:val="54"/>
  </w:num>
  <w:num w:numId="66" w16cid:durableId="763185794">
    <w:abstractNumId w:val="78"/>
  </w:num>
  <w:num w:numId="67" w16cid:durableId="1848443131">
    <w:abstractNumId w:val="66"/>
  </w:num>
  <w:num w:numId="68" w16cid:durableId="1891072192">
    <w:abstractNumId w:val="25"/>
  </w:num>
  <w:num w:numId="69" w16cid:durableId="150027528">
    <w:abstractNumId w:val="35"/>
  </w:num>
  <w:num w:numId="70" w16cid:durableId="238633466">
    <w:abstractNumId w:val="28"/>
  </w:num>
  <w:num w:numId="71" w16cid:durableId="1514611351">
    <w:abstractNumId w:val="30"/>
  </w:num>
  <w:num w:numId="72" w16cid:durableId="967051722">
    <w:abstractNumId w:val="47"/>
  </w:num>
  <w:num w:numId="73" w16cid:durableId="727649920">
    <w:abstractNumId w:val="21"/>
  </w:num>
  <w:num w:numId="74" w16cid:durableId="284889100">
    <w:abstractNumId w:val="50"/>
  </w:num>
  <w:num w:numId="75" w16cid:durableId="2055959551">
    <w:abstractNumId w:val="0"/>
  </w:num>
  <w:num w:numId="76" w16cid:durableId="487720118">
    <w:abstractNumId w:val="62"/>
  </w:num>
  <w:num w:numId="77" w16cid:durableId="1639459485">
    <w:abstractNumId w:val="57"/>
  </w:num>
  <w:num w:numId="78" w16cid:durableId="185405686">
    <w:abstractNumId w:val="70"/>
  </w:num>
  <w:num w:numId="79" w16cid:durableId="1231382199">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D"/>
    <w:rsid w:val="000007C0"/>
    <w:rsid w:val="00000A1A"/>
    <w:rsid w:val="000014B7"/>
    <w:rsid w:val="000018E9"/>
    <w:rsid w:val="00001ABD"/>
    <w:rsid w:val="000024DC"/>
    <w:rsid w:val="00002995"/>
    <w:rsid w:val="00002B77"/>
    <w:rsid w:val="000037B3"/>
    <w:rsid w:val="0000398F"/>
    <w:rsid w:val="00003D97"/>
    <w:rsid w:val="00003E04"/>
    <w:rsid w:val="00004036"/>
    <w:rsid w:val="0000403E"/>
    <w:rsid w:val="00004164"/>
    <w:rsid w:val="0000447E"/>
    <w:rsid w:val="0000474D"/>
    <w:rsid w:val="0000507C"/>
    <w:rsid w:val="000054E2"/>
    <w:rsid w:val="0000568D"/>
    <w:rsid w:val="0000571C"/>
    <w:rsid w:val="00005DC5"/>
    <w:rsid w:val="000068CE"/>
    <w:rsid w:val="000068D8"/>
    <w:rsid w:val="00006CD0"/>
    <w:rsid w:val="00007034"/>
    <w:rsid w:val="0000764B"/>
    <w:rsid w:val="00007B23"/>
    <w:rsid w:val="0001073A"/>
    <w:rsid w:val="00010A8C"/>
    <w:rsid w:val="00010CFD"/>
    <w:rsid w:val="00011060"/>
    <w:rsid w:val="0001116D"/>
    <w:rsid w:val="000116BC"/>
    <w:rsid w:val="00011EFC"/>
    <w:rsid w:val="00012296"/>
    <w:rsid w:val="000122B0"/>
    <w:rsid w:val="00012842"/>
    <w:rsid w:val="00012AC0"/>
    <w:rsid w:val="00013802"/>
    <w:rsid w:val="000138F4"/>
    <w:rsid w:val="000139CB"/>
    <w:rsid w:val="00013C46"/>
    <w:rsid w:val="00013DA8"/>
    <w:rsid w:val="00013DEE"/>
    <w:rsid w:val="000147AB"/>
    <w:rsid w:val="00014867"/>
    <w:rsid w:val="00014E3B"/>
    <w:rsid w:val="00015424"/>
    <w:rsid w:val="00015B42"/>
    <w:rsid w:val="00015E24"/>
    <w:rsid w:val="00016698"/>
    <w:rsid w:val="00016B4E"/>
    <w:rsid w:val="00016CE8"/>
    <w:rsid w:val="00017643"/>
    <w:rsid w:val="00017988"/>
    <w:rsid w:val="00020AC0"/>
    <w:rsid w:val="00020CAC"/>
    <w:rsid w:val="00020DF1"/>
    <w:rsid w:val="00021017"/>
    <w:rsid w:val="000214D1"/>
    <w:rsid w:val="000221CD"/>
    <w:rsid w:val="000226A0"/>
    <w:rsid w:val="00022A97"/>
    <w:rsid w:val="0002324B"/>
    <w:rsid w:val="00023306"/>
    <w:rsid w:val="0002360E"/>
    <w:rsid w:val="00023ABC"/>
    <w:rsid w:val="00023D03"/>
    <w:rsid w:val="00023E24"/>
    <w:rsid w:val="00024D7B"/>
    <w:rsid w:val="00024FFE"/>
    <w:rsid w:val="00025195"/>
    <w:rsid w:val="000258C7"/>
    <w:rsid w:val="000259BF"/>
    <w:rsid w:val="0002622C"/>
    <w:rsid w:val="0002635B"/>
    <w:rsid w:val="00026441"/>
    <w:rsid w:val="00026B07"/>
    <w:rsid w:val="00027D48"/>
    <w:rsid w:val="000304EA"/>
    <w:rsid w:val="000306AF"/>
    <w:rsid w:val="00030C3B"/>
    <w:rsid w:val="00030CE2"/>
    <w:rsid w:val="0003116F"/>
    <w:rsid w:val="00031406"/>
    <w:rsid w:val="000314F4"/>
    <w:rsid w:val="00031679"/>
    <w:rsid w:val="000326FA"/>
    <w:rsid w:val="00032A75"/>
    <w:rsid w:val="00032DB5"/>
    <w:rsid w:val="00032EA4"/>
    <w:rsid w:val="0003321E"/>
    <w:rsid w:val="00033B75"/>
    <w:rsid w:val="00034598"/>
    <w:rsid w:val="00034ACB"/>
    <w:rsid w:val="000356E9"/>
    <w:rsid w:val="000368A7"/>
    <w:rsid w:val="00036E54"/>
    <w:rsid w:val="00036F79"/>
    <w:rsid w:val="00037047"/>
    <w:rsid w:val="0003729C"/>
    <w:rsid w:val="00037795"/>
    <w:rsid w:val="0003779A"/>
    <w:rsid w:val="000378FD"/>
    <w:rsid w:val="00037A0F"/>
    <w:rsid w:val="00037CA1"/>
    <w:rsid w:val="00037CE5"/>
    <w:rsid w:val="00040780"/>
    <w:rsid w:val="00040E56"/>
    <w:rsid w:val="0004101A"/>
    <w:rsid w:val="000415F0"/>
    <w:rsid w:val="0004172B"/>
    <w:rsid w:val="00041858"/>
    <w:rsid w:val="00042011"/>
    <w:rsid w:val="000425E9"/>
    <w:rsid w:val="0004308B"/>
    <w:rsid w:val="00043351"/>
    <w:rsid w:val="000435E4"/>
    <w:rsid w:val="0004388B"/>
    <w:rsid w:val="00044465"/>
    <w:rsid w:val="000444A8"/>
    <w:rsid w:val="0004458F"/>
    <w:rsid w:val="00044F4E"/>
    <w:rsid w:val="00045CE1"/>
    <w:rsid w:val="00045EB9"/>
    <w:rsid w:val="00045FB5"/>
    <w:rsid w:val="00046006"/>
    <w:rsid w:val="000467C6"/>
    <w:rsid w:val="0004685C"/>
    <w:rsid w:val="0004697E"/>
    <w:rsid w:val="00046FD5"/>
    <w:rsid w:val="000472C6"/>
    <w:rsid w:val="00047527"/>
    <w:rsid w:val="00047BEB"/>
    <w:rsid w:val="0005096C"/>
    <w:rsid w:val="00050D01"/>
    <w:rsid w:val="0005104C"/>
    <w:rsid w:val="0005219B"/>
    <w:rsid w:val="00052235"/>
    <w:rsid w:val="00052260"/>
    <w:rsid w:val="000527DA"/>
    <w:rsid w:val="00052CF4"/>
    <w:rsid w:val="00054801"/>
    <w:rsid w:val="00054C6E"/>
    <w:rsid w:val="00054C78"/>
    <w:rsid w:val="00054F82"/>
    <w:rsid w:val="00055F5C"/>
    <w:rsid w:val="0005606D"/>
    <w:rsid w:val="0005616B"/>
    <w:rsid w:val="0005633E"/>
    <w:rsid w:val="000564C2"/>
    <w:rsid w:val="00056584"/>
    <w:rsid w:val="00056EF1"/>
    <w:rsid w:val="0005736D"/>
    <w:rsid w:val="000573A0"/>
    <w:rsid w:val="00057AE2"/>
    <w:rsid w:val="000605DF"/>
    <w:rsid w:val="0006077A"/>
    <w:rsid w:val="000608C0"/>
    <w:rsid w:val="00060BFB"/>
    <w:rsid w:val="0006158B"/>
    <w:rsid w:val="00061DE1"/>
    <w:rsid w:val="00062159"/>
    <w:rsid w:val="0006253A"/>
    <w:rsid w:val="000627B4"/>
    <w:rsid w:val="00062B54"/>
    <w:rsid w:val="00063B5E"/>
    <w:rsid w:val="00063CF0"/>
    <w:rsid w:val="000645FF"/>
    <w:rsid w:val="00064972"/>
    <w:rsid w:val="00064C0C"/>
    <w:rsid w:val="00064C7C"/>
    <w:rsid w:val="00064D68"/>
    <w:rsid w:val="00065968"/>
    <w:rsid w:val="00065B12"/>
    <w:rsid w:val="000662A4"/>
    <w:rsid w:val="0006659D"/>
    <w:rsid w:val="00066968"/>
    <w:rsid w:val="00066E0B"/>
    <w:rsid w:val="000670CD"/>
    <w:rsid w:val="000670E9"/>
    <w:rsid w:val="00067E6E"/>
    <w:rsid w:val="00070D52"/>
    <w:rsid w:val="0007110B"/>
    <w:rsid w:val="0007116C"/>
    <w:rsid w:val="00071463"/>
    <w:rsid w:val="00071B73"/>
    <w:rsid w:val="00071F74"/>
    <w:rsid w:val="00072306"/>
    <w:rsid w:val="000735DC"/>
    <w:rsid w:val="0007364D"/>
    <w:rsid w:val="000740D9"/>
    <w:rsid w:val="000740E2"/>
    <w:rsid w:val="00075745"/>
    <w:rsid w:val="000759C5"/>
    <w:rsid w:val="00075B9B"/>
    <w:rsid w:val="00075CD7"/>
    <w:rsid w:val="00076138"/>
    <w:rsid w:val="00076149"/>
    <w:rsid w:val="00076362"/>
    <w:rsid w:val="00076447"/>
    <w:rsid w:val="00076A14"/>
    <w:rsid w:val="00076BB3"/>
    <w:rsid w:val="00077021"/>
    <w:rsid w:val="0007724B"/>
    <w:rsid w:val="0007760A"/>
    <w:rsid w:val="00077CD2"/>
    <w:rsid w:val="00080011"/>
    <w:rsid w:val="00080136"/>
    <w:rsid w:val="00080680"/>
    <w:rsid w:val="0008159A"/>
    <w:rsid w:val="00081A81"/>
    <w:rsid w:val="00081DD7"/>
    <w:rsid w:val="000826A7"/>
    <w:rsid w:val="000830C7"/>
    <w:rsid w:val="00084B1F"/>
    <w:rsid w:val="0008518F"/>
    <w:rsid w:val="00085565"/>
    <w:rsid w:val="0008585D"/>
    <w:rsid w:val="0008643C"/>
    <w:rsid w:val="000869E9"/>
    <w:rsid w:val="00086F86"/>
    <w:rsid w:val="00087272"/>
    <w:rsid w:val="000876CC"/>
    <w:rsid w:val="0008784D"/>
    <w:rsid w:val="00087F81"/>
    <w:rsid w:val="000900B7"/>
    <w:rsid w:val="00090E2E"/>
    <w:rsid w:val="000910B6"/>
    <w:rsid w:val="00091126"/>
    <w:rsid w:val="00091CA5"/>
    <w:rsid w:val="00091E22"/>
    <w:rsid w:val="0009201F"/>
    <w:rsid w:val="0009279B"/>
    <w:rsid w:val="00092868"/>
    <w:rsid w:val="00093218"/>
    <w:rsid w:val="00093372"/>
    <w:rsid w:val="000933AA"/>
    <w:rsid w:val="000933B6"/>
    <w:rsid w:val="000934B1"/>
    <w:rsid w:val="00093A5A"/>
    <w:rsid w:val="00093DDD"/>
    <w:rsid w:val="0009461A"/>
    <w:rsid w:val="000947A5"/>
    <w:rsid w:val="000948ED"/>
    <w:rsid w:val="00095667"/>
    <w:rsid w:val="000964CA"/>
    <w:rsid w:val="00096658"/>
    <w:rsid w:val="000966E5"/>
    <w:rsid w:val="00096969"/>
    <w:rsid w:val="00096B6F"/>
    <w:rsid w:val="000972D1"/>
    <w:rsid w:val="00097A33"/>
    <w:rsid w:val="000A01A5"/>
    <w:rsid w:val="000A0C8E"/>
    <w:rsid w:val="000A0D10"/>
    <w:rsid w:val="000A0F5A"/>
    <w:rsid w:val="000A21E0"/>
    <w:rsid w:val="000A2373"/>
    <w:rsid w:val="000A2AF7"/>
    <w:rsid w:val="000A326F"/>
    <w:rsid w:val="000A3911"/>
    <w:rsid w:val="000A3B42"/>
    <w:rsid w:val="000A43C5"/>
    <w:rsid w:val="000A55E7"/>
    <w:rsid w:val="000A5748"/>
    <w:rsid w:val="000A58FD"/>
    <w:rsid w:val="000A68D3"/>
    <w:rsid w:val="000A69E0"/>
    <w:rsid w:val="000A6BED"/>
    <w:rsid w:val="000A7035"/>
    <w:rsid w:val="000A7236"/>
    <w:rsid w:val="000A7A7C"/>
    <w:rsid w:val="000A7FD7"/>
    <w:rsid w:val="000B0681"/>
    <w:rsid w:val="000B0776"/>
    <w:rsid w:val="000B08C9"/>
    <w:rsid w:val="000B0AAF"/>
    <w:rsid w:val="000B1705"/>
    <w:rsid w:val="000B1960"/>
    <w:rsid w:val="000B1C2C"/>
    <w:rsid w:val="000B1FBF"/>
    <w:rsid w:val="000B2874"/>
    <w:rsid w:val="000B2902"/>
    <w:rsid w:val="000B2B0D"/>
    <w:rsid w:val="000B3163"/>
    <w:rsid w:val="000B40B0"/>
    <w:rsid w:val="000B46F5"/>
    <w:rsid w:val="000B4E86"/>
    <w:rsid w:val="000B51A9"/>
    <w:rsid w:val="000B55E7"/>
    <w:rsid w:val="000B5C18"/>
    <w:rsid w:val="000B5F20"/>
    <w:rsid w:val="000B7BB9"/>
    <w:rsid w:val="000B7CFB"/>
    <w:rsid w:val="000C0982"/>
    <w:rsid w:val="000C0BC3"/>
    <w:rsid w:val="000C0D37"/>
    <w:rsid w:val="000C0D3F"/>
    <w:rsid w:val="000C170C"/>
    <w:rsid w:val="000C18F2"/>
    <w:rsid w:val="000C1B7B"/>
    <w:rsid w:val="000C1DF5"/>
    <w:rsid w:val="000C232A"/>
    <w:rsid w:val="000C2388"/>
    <w:rsid w:val="000C23E5"/>
    <w:rsid w:val="000C24D5"/>
    <w:rsid w:val="000C27C6"/>
    <w:rsid w:val="000C3209"/>
    <w:rsid w:val="000C3B93"/>
    <w:rsid w:val="000C3B94"/>
    <w:rsid w:val="000C42FD"/>
    <w:rsid w:val="000C4FBD"/>
    <w:rsid w:val="000C5585"/>
    <w:rsid w:val="000C5868"/>
    <w:rsid w:val="000C59A3"/>
    <w:rsid w:val="000C5F8C"/>
    <w:rsid w:val="000C66E4"/>
    <w:rsid w:val="000C6898"/>
    <w:rsid w:val="000C736B"/>
    <w:rsid w:val="000C7D5A"/>
    <w:rsid w:val="000D0200"/>
    <w:rsid w:val="000D0205"/>
    <w:rsid w:val="000D0640"/>
    <w:rsid w:val="000D064C"/>
    <w:rsid w:val="000D0AF9"/>
    <w:rsid w:val="000D0E79"/>
    <w:rsid w:val="000D0EC1"/>
    <w:rsid w:val="000D146E"/>
    <w:rsid w:val="000D15C6"/>
    <w:rsid w:val="000D1AE3"/>
    <w:rsid w:val="000D1C6A"/>
    <w:rsid w:val="000D2218"/>
    <w:rsid w:val="000D2DAD"/>
    <w:rsid w:val="000D329F"/>
    <w:rsid w:val="000D3646"/>
    <w:rsid w:val="000D3E7C"/>
    <w:rsid w:val="000D414D"/>
    <w:rsid w:val="000D44D4"/>
    <w:rsid w:val="000D4BFA"/>
    <w:rsid w:val="000D4CDF"/>
    <w:rsid w:val="000D4EC4"/>
    <w:rsid w:val="000D5769"/>
    <w:rsid w:val="000D5FC8"/>
    <w:rsid w:val="000D671D"/>
    <w:rsid w:val="000D6AD9"/>
    <w:rsid w:val="000D70F1"/>
    <w:rsid w:val="000D72CB"/>
    <w:rsid w:val="000E01F3"/>
    <w:rsid w:val="000E092E"/>
    <w:rsid w:val="000E099F"/>
    <w:rsid w:val="000E1572"/>
    <w:rsid w:val="000E169D"/>
    <w:rsid w:val="000E16D0"/>
    <w:rsid w:val="000E1EFB"/>
    <w:rsid w:val="000E2025"/>
    <w:rsid w:val="000E238C"/>
    <w:rsid w:val="000E2BB2"/>
    <w:rsid w:val="000E2D43"/>
    <w:rsid w:val="000E2E91"/>
    <w:rsid w:val="000E2EC9"/>
    <w:rsid w:val="000E3469"/>
    <w:rsid w:val="000E36C0"/>
    <w:rsid w:val="000E36F3"/>
    <w:rsid w:val="000E3707"/>
    <w:rsid w:val="000E3802"/>
    <w:rsid w:val="000E38F0"/>
    <w:rsid w:val="000E6060"/>
    <w:rsid w:val="000E674D"/>
    <w:rsid w:val="000E75B0"/>
    <w:rsid w:val="000E7647"/>
    <w:rsid w:val="000E779B"/>
    <w:rsid w:val="000E7D77"/>
    <w:rsid w:val="000F0536"/>
    <w:rsid w:val="000F0EE7"/>
    <w:rsid w:val="000F0EFA"/>
    <w:rsid w:val="000F0F72"/>
    <w:rsid w:val="000F1203"/>
    <w:rsid w:val="000F1B7B"/>
    <w:rsid w:val="000F2972"/>
    <w:rsid w:val="000F29DC"/>
    <w:rsid w:val="000F3483"/>
    <w:rsid w:val="000F3801"/>
    <w:rsid w:val="000F3E82"/>
    <w:rsid w:val="000F4A64"/>
    <w:rsid w:val="000F4BCE"/>
    <w:rsid w:val="000F568C"/>
    <w:rsid w:val="000F60E5"/>
    <w:rsid w:val="000F6388"/>
    <w:rsid w:val="000F67BF"/>
    <w:rsid w:val="000F6C94"/>
    <w:rsid w:val="000F73AE"/>
    <w:rsid w:val="000F7450"/>
    <w:rsid w:val="000F7C20"/>
    <w:rsid w:val="0010034B"/>
    <w:rsid w:val="00100EAA"/>
    <w:rsid w:val="00101321"/>
    <w:rsid w:val="001018A2"/>
    <w:rsid w:val="001019FD"/>
    <w:rsid w:val="00101ACE"/>
    <w:rsid w:val="00102549"/>
    <w:rsid w:val="0010256E"/>
    <w:rsid w:val="00102923"/>
    <w:rsid w:val="00102C26"/>
    <w:rsid w:val="00102D50"/>
    <w:rsid w:val="001034FA"/>
    <w:rsid w:val="001035BE"/>
    <w:rsid w:val="00103A72"/>
    <w:rsid w:val="00104053"/>
    <w:rsid w:val="001042F5"/>
    <w:rsid w:val="001045D5"/>
    <w:rsid w:val="001052EC"/>
    <w:rsid w:val="0010565D"/>
    <w:rsid w:val="00105849"/>
    <w:rsid w:val="00105FAF"/>
    <w:rsid w:val="00106D7F"/>
    <w:rsid w:val="00106EA2"/>
    <w:rsid w:val="00106F3A"/>
    <w:rsid w:val="00111B4D"/>
    <w:rsid w:val="00111D8D"/>
    <w:rsid w:val="00112033"/>
    <w:rsid w:val="00112A33"/>
    <w:rsid w:val="00112B06"/>
    <w:rsid w:val="001137AA"/>
    <w:rsid w:val="00113BBB"/>
    <w:rsid w:val="00114820"/>
    <w:rsid w:val="00114911"/>
    <w:rsid w:val="00114D8D"/>
    <w:rsid w:val="00114E56"/>
    <w:rsid w:val="00115405"/>
    <w:rsid w:val="0011581E"/>
    <w:rsid w:val="00115AD5"/>
    <w:rsid w:val="00115E0A"/>
    <w:rsid w:val="00116573"/>
    <w:rsid w:val="00116B97"/>
    <w:rsid w:val="00116D59"/>
    <w:rsid w:val="00116E6B"/>
    <w:rsid w:val="00117605"/>
    <w:rsid w:val="0011766C"/>
    <w:rsid w:val="00117927"/>
    <w:rsid w:val="00117EAA"/>
    <w:rsid w:val="00117EFF"/>
    <w:rsid w:val="00120615"/>
    <w:rsid w:val="00120F8A"/>
    <w:rsid w:val="00121548"/>
    <w:rsid w:val="001218AA"/>
    <w:rsid w:val="00121B51"/>
    <w:rsid w:val="00121CB5"/>
    <w:rsid w:val="00122854"/>
    <w:rsid w:val="001229E0"/>
    <w:rsid w:val="00122ADC"/>
    <w:rsid w:val="001230A7"/>
    <w:rsid w:val="001230FE"/>
    <w:rsid w:val="001231AC"/>
    <w:rsid w:val="00123307"/>
    <w:rsid w:val="001237A9"/>
    <w:rsid w:val="0012385F"/>
    <w:rsid w:val="001238F7"/>
    <w:rsid w:val="00123A0B"/>
    <w:rsid w:val="001245DB"/>
    <w:rsid w:val="00124DD8"/>
    <w:rsid w:val="00125161"/>
    <w:rsid w:val="0012567B"/>
    <w:rsid w:val="001258AF"/>
    <w:rsid w:val="00126528"/>
    <w:rsid w:val="001267F0"/>
    <w:rsid w:val="00126CDB"/>
    <w:rsid w:val="001270DF"/>
    <w:rsid w:val="00127484"/>
    <w:rsid w:val="00127508"/>
    <w:rsid w:val="001277C7"/>
    <w:rsid w:val="00127D1B"/>
    <w:rsid w:val="001306DB"/>
    <w:rsid w:val="00130DBB"/>
    <w:rsid w:val="001317C4"/>
    <w:rsid w:val="00131BF6"/>
    <w:rsid w:val="00131CD1"/>
    <w:rsid w:val="00132067"/>
    <w:rsid w:val="00132512"/>
    <w:rsid w:val="001341B2"/>
    <w:rsid w:val="00135285"/>
    <w:rsid w:val="001356E5"/>
    <w:rsid w:val="00135CDB"/>
    <w:rsid w:val="00135E71"/>
    <w:rsid w:val="001373C0"/>
    <w:rsid w:val="00137415"/>
    <w:rsid w:val="001405AD"/>
    <w:rsid w:val="0014064F"/>
    <w:rsid w:val="001408F1"/>
    <w:rsid w:val="00141068"/>
    <w:rsid w:val="00141678"/>
    <w:rsid w:val="00141BF2"/>
    <w:rsid w:val="001425BA"/>
    <w:rsid w:val="00142B9C"/>
    <w:rsid w:val="00142C5B"/>
    <w:rsid w:val="00142FAB"/>
    <w:rsid w:val="00143029"/>
    <w:rsid w:val="00143751"/>
    <w:rsid w:val="001438EE"/>
    <w:rsid w:val="00143A88"/>
    <w:rsid w:val="00143B70"/>
    <w:rsid w:val="00143E44"/>
    <w:rsid w:val="00145495"/>
    <w:rsid w:val="0014558E"/>
    <w:rsid w:val="0014655C"/>
    <w:rsid w:val="001468B9"/>
    <w:rsid w:val="00146931"/>
    <w:rsid w:val="00146B43"/>
    <w:rsid w:val="00147252"/>
    <w:rsid w:val="0014739C"/>
    <w:rsid w:val="0015085E"/>
    <w:rsid w:val="00150B56"/>
    <w:rsid w:val="00150BF4"/>
    <w:rsid w:val="00151B46"/>
    <w:rsid w:val="00151D0B"/>
    <w:rsid w:val="00152F77"/>
    <w:rsid w:val="001540BC"/>
    <w:rsid w:val="00154F8A"/>
    <w:rsid w:val="0015505C"/>
    <w:rsid w:val="001553FE"/>
    <w:rsid w:val="00155DFE"/>
    <w:rsid w:val="00155FBE"/>
    <w:rsid w:val="00155FD0"/>
    <w:rsid w:val="001575E8"/>
    <w:rsid w:val="00157875"/>
    <w:rsid w:val="00157A9D"/>
    <w:rsid w:val="00157ACB"/>
    <w:rsid w:val="00157AF2"/>
    <w:rsid w:val="001603D5"/>
    <w:rsid w:val="0016065C"/>
    <w:rsid w:val="001611A9"/>
    <w:rsid w:val="001618B2"/>
    <w:rsid w:val="001631B0"/>
    <w:rsid w:val="0016332E"/>
    <w:rsid w:val="00163557"/>
    <w:rsid w:val="00163CDD"/>
    <w:rsid w:val="00164312"/>
    <w:rsid w:val="00164AFF"/>
    <w:rsid w:val="00165014"/>
    <w:rsid w:val="00165948"/>
    <w:rsid w:val="00165A49"/>
    <w:rsid w:val="001666C1"/>
    <w:rsid w:val="00166775"/>
    <w:rsid w:val="001668AA"/>
    <w:rsid w:val="00166DD4"/>
    <w:rsid w:val="001672A7"/>
    <w:rsid w:val="00167C4A"/>
    <w:rsid w:val="00167CB1"/>
    <w:rsid w:val="00167EBD"/>
    <w:rsid w:val="00170D75"/>
    <w:rsid w:val="00170E24"/>
    <w:rsid w:val="00171D83"/>
    <w:rsid w:val="00172BC7"/>
    <w:rsid w:val="00172CEA"/>
    <w:rsid w:val="00173083"/>
    <w:rsid w:val="001734F1"/>
    <w:rsid w:val="00174984"/>
    <w:rsid w:val="00174E9F"/>
    <w:rsid w:val="00175980"/>
    <w:rsid w:val="00176332"/>
    <w:rsid w:val="00176815"/>
    <w:rsid w:val="00176826"/>
    <w:rsid w:val="001769F7"/>
    <w:rsid w:val="00176B32"/>
    <w:rsid w:val="00176B44"/>
    <w:rsid w:val="0017714A"/>
    <w:rsid w:val="00177186"/>
    <w:rsid w:val="001805F0"/>
    <w:rsid w:val="001806DC"/>
    <w:rsid w:val="00181118"/>
    <w:rsid w:val="0018143A"/>
    <w:rsid w:val="00181554"/>
    <w:rsid w:val="00181E7A"/>
    <w:rsid w:val="001821F4"/>
    <w:rsid w:val="00182A2E"/>
    <w:rsid w:val="00182C64"/>
    <w:rsid w:val="001836A4"/>
    <w:rsid w:val="00183762"/>
    <w:rsid w:val="00183B11"/>
    <w:rsid w:val="00183B7A"/>
    <w:rsid w:val="00185143"/>
    <w:rsid w:val="001851CA"/>
    <w:rsid w:val="00185351"/>
    <w:rsid w:val="00185382"/>
    <w:rsid w:val="00185664"/>
    <w:rsid w:val="00185732"/>
    <w:rsid w:val="00185C01"/>
    <w:rsid w:val="001864E3"/>
    <w:rsid w:val="0018758F"/>
    <w:rsid w:val="0018787B"/>
    <w:rsid w:val="001902A0"/>
    <w:rsid w:val="00190437"/>
    <w:rsid w:val="0019065D"/>
    <w:rsid w:val="001906B5"/>
    <w:rsid w:val="0019072B"/>
    <w:rsid w:val="001907AA"/>
    <w:rsid w:val="00190E55"/>
    <w:rsid w:val="001915E1"/>
    <w:rsid w:val="00191A4F"/>
    <w:rsid w:val="00191E8F"/>
    <w:rsid w:val="00192025"/>
    <w:rsid w:val="001928EA"/>
    <w:rsid w:val="0019292A"/>
    <w:rsid w:val="0019298E"/>
    <w:rsid w:val="00192A05"/>
    <w:rsid w:val="00192ACC"/>
    <w:rsid w:val="001936E1"/>
    <w:rsid w:val="001938C4"/>
    <w:rsid w:val="00193A2B"/>
    <w:rsid w:val="00193D03"/>
    <w:rsid w:val="00193FF3"/>
    <w:rsid w:val="0019418F"/>
    <w:rsid w:val="001942D5"/>
    <w:rsid w:val="00194E8F"/>
    <w:rsid w:val="001950EA"/>
    <w:rsid w:val="001951AF"/>
    <w:rsid w:val="001955C3"/>
    <w:rsid w:val="00196188"/>
    <w:rsid w:val="001961F5"/>
    <w:rsid w:val="0019690D"/>
    <w:rsid w:val="00196942"/>
    <w:rsid w:val="00196B0C"/>
    <w:rsid w:val="00197187"/>
    <w:rsid w:val="00197378"/>
    <w:rsid w:val="001977CF"/>
    <w:rsid w:val="00197D5E"/>
    <w:rsid w:val="00197F20"/>
    <w:rsid w:val="001A0182"/>
    <w:rsid w:val="001A02A0"/>
    <w:rsid w:val="001A048C"/>
    <w:rsid w:val="001A04D2"/>
    <w:rsid w:val="001A07CE"/>
    <w:rsid w:val="001A09CA"/>
    <w:rsid w:val="001A0CB7"/>
    <w:rsid w:val="001A0E6D"/>
    <w:rsid w:val="001A10C1"/>
    <w:rsid w:val="001A141C"/>
    <w:rsid w:val="001A16BB"/>
    <w:rsid w:val="001A1A99"/>
    <w:rsid w:val="001A20D0"/>
    <w:rsid w:val="001A2754"/>
    <w:rsid w:val="001A2AAC"/>
    <w:rsid w:val="001A3A96"/>
    <w:rsid w:val="001A3F6F"/>
    <w:rsid w:val="001A41DA"/>
    <w:rsid w:val="001A474B"/>
    <w:rsid w:val="001A4DCD"/>
    <w:rsid w:val="001A4F0A"/>
    <w:rsid w:val="001A541B"/>
    <w:rsid w:val="001A554C"/>
    <w:rsid w:val="001A56CB"/>
    <w:rsid w:val="001A5763"/>
    <w:rsid w:val="001A6939"/>
    <w:rsid w:val="001A6AF9"/>
    <w:rsid w:val="001A6B63"/>
    <w:rsid w:val="001A70FD"/>
    <w:rsid w:val="001A7322"/>
    <w:rsid w:val="001B08F5"/>
    <w:rsid w:val="001B13C3"/>
    <w:rsid w:val="001B167C"/>
    <w:rsid w:val="001B1C86"/>
    <w:rsid w:val="001B25D8"/>
    <w:rsid w:val="001B348D"/>
    <w:rsid w:val="001B35D0"/>
    <w:rsid w:val="001B3E8F"/>
    <w:rsid w:val="001B4505"/>
    <w:rsid w:val="001B4615"/>
    <w:rsid w:val="001B5183"/>
    <w:rsid w:val="001B531D"/>
    <w:rsid w:val="001B5411"/>
    <w:rsid w:val="001B5C29"/>
    <w:rsid w:val="001B6540"/>
    <w:rsid w:val="001B70EE"/>
    <w:rsid w:val="001B7BA3"/>
    <w:rsid w:val="001C0145"/>
    <w:rsid w:val="001C0F4E"/>
    <w:rsid w:val="001C14D4"/>
    <w:rsid w:val="001C1C14"/>
    <w:rsid w:val="001C25C8"/>
    <w:rsid w:val="001C37C1"/>
    <w:rsid w:val="001C3BCF"/>
    <w:rsid w:val="001C46B4"/>
    <w:rsid w:val="001C4A8A"/>
    <w:rsid w:val="001C52E5"/>
    <w:rsid w:val="001C577E"/>
    <w:rsid w:val="001C5BE0"/>
    <w:rsid w:val="001C5C42"/>
    <w:rsid w:val="001C66B0"/>
    <w:rsid w:val="001C68DD"/>
    <w:rsid w:val="001C7A0C"/>
    <w:rsid w:val="001C7FE3"/>
    <w:rsid w:val="001D072C"/>
    <w:rsid w:val="001D091D"/>
    <w:rsid w:val="001D0FAF"/>
    <w:rsid w:val="001D16E4"/>
    <w:rsid w:val="001D1864"/>
    <w:rsid w:val="001D27BF"/>
    <w:rsid w:val="001D29E3"/>
    <w:rsid w:val="001D2A75"/>
    <w:rsid w:val="001D3000"/>
    <w:rsid w:val="001D334B"/>
    <w:rsid w:val="001D3860"/>
    <w:rsid w:val="001D42E6"/>
    <w:rsid w:val="001D45F0"/>
    <w:rsid w:val="001D4D4C"/>
    <w:rsid w:val="001D4D7B"/>
    <w:rsid w:val="001D4DD7"/>
    <w:rsid w:val="001D4FCA"/>
    <w:rsid w:val="001D57ED"/>
    <w:rsid w:val="001D57FC"/>
    <w:rsid w:val="001D5D82"/>
    <w:rsid w:val="001D5F20"/>
    <w:rsid w:val="001D6367"/>
    <w:rsid w:val="001D64C6"/>
    <w:rsid w:val="001D6A42"/>
    <w:rsid w:val="001D6D9C"/>
    <w:rsid w:val="001D72F9"/>
    <w:rsid w:val="001D74ED"/>
    <w:rsid w:val="001D7E3D"/>
    <w:rsid w:val="001E11E1"/>
    <w:rsid w:val="001E1254"/>
    <w:rsid w:val="001E1407"/>
    <w:rsid w:val="001E223D"/>
    <w:rsid w:val="001E250C"/>
    <w:rsid w:val="001E2DB5"/>
    <w:rsid w:val="001E30F6"/>
    <w:rsid w:val="001E3E6F"/>
    <w:rsid w:val="001E4379"/>
    <w:rsid w:val="001E56E0"/>
    <w:rsid w:val="001E58C4"/>
    <w:rsid w:val="001E594A"/>
    <w:rsid w:val="001E594E"/>
    <w:rsid w:val="001E5B41"/>
    <w:rsid w:val="001E5FD6"/>
    <w:rsid w:val="001E64E4"/>
    <w:rsid w:val="001E66F7"/>
    <w:rsid w:val="001E67F2"/>
    <w:rsid w:val="001E6DA0"/>
    <w:rsid w:val="001E6DC2"/>
    <w:rsid w:val="001E731F"/>
    <w:rsid w:val="001E74AD"/>
    <w:rsid w:val="001E7AB5"/>
    <w:rsid w:val="001E7D08"/>
    <w:rsid w:val="001E7D22"/>
    <w:rsid w:val="001F0EAD"/>
    <w:rsid w:val="001F113E"/>
    <w:rsid w:val="001F1166"/>
    <w:rsid w:val="001F12B4"/>
    <w:rsid w:val="001F1A9D"/>
    <w:rsid w:val="001F1DEE"/>
    <w:rsid w:val="001F25AA"/>
    <w:rsid w:val="001F28B3"/>
    <w:rsid w:val="001F2F9A"/>
    <w:rsid w:val="001F3332"/>
    <w:rsid w:val="001F35C6"/>
    <w:rsid w:val="001F36EC"/>
    <w:rsid w:val="001F3E93"/>
    <w:rsid w:val="001F45C4"/>
    <w:rsid w:val="001F4EAD"/>
    <w:rsid w:val="001F514A"/>
    <w:rsid w:val="001F5486"/>
    <w:rsid w:val="001F56F9"/>
    <w:rsid w:val="001F5B61"/>
    <w:rsid w:val="001F5F71"/>
    <w:rsid w:val="001F6B0F"/>
    <w:rsid w:val="001F6C58"/>
    <w:rsid w:val="001F72DF"/>
    <w:rsid w:val="001F7662"/>
    <w:rsid w:val="001F7B41"/>
    <w:rsid w:val="001F7C64"/>
    <w:rsid w:val="00200016"/>
    <w:rsid w:val="002003D9"/>
    <w:rsid w:val="0020104C"/>
    <w:rsid w:val="002010D5"/>
    <w:rsid w:val="002014A4"/>
    <w:rsid w:val="00201650"/>
    <w:rsid w:val="0020186F"/>
    <w:rsid w:val="00201EA3"/>
    <w:rsid w:val="002021AF"/>
    <w:rsid w:val="002031B7"/>
    <w:rsid w:val="00203476"/>
    <w:rsid w:val="002036B8"/>
    <w:rsid w:val="00203C43"/>
    <w:rsid w:val="00204966"/>
    <w:rsid w:val="00205A65"/>
    <w:rsid w:val="00205C45"/>
    <w:rsid w:val="00205CE5"/>
    <w:rsid w:val="00205D6F"/>
    <w:rsid w:val="00205DCE"/>
    <w:rsid w:val="002063EC"/>
    <w:rsid w:val="0020653B"/>
    <w:rsid w:val="00206900"/>
    <w:rsid w:val="00206904"/>
    <w:rsid w:val="002069A4"/>
    <w:rsid w:val="00206D67"/>
    <w:rsid w:val="00206DC8"/>
    <w:rsid w:val="00206FDC"/>
    <w:rsid w:val="0020712C"/>
    <w:rsid w:val="0021095F"/>
    <w:rsid w:val="00210F81"/>
    <w:rsid w:val="0021136A"/>
    <w:rsid w:val="00211635"/>
    <w:rsid w:val="00211DC0"/>
    <w:rsid w:val="00212002"/>
    <w:rsid w:val="002122F0"/>
    <w:rsid w:val="00212639"/>
    <w:rsid w:val="002131BC"/>
    <w:rsid w:val="002132A4"/>
    <w:rsid w:val="00213C7A"/>
    <w:rsid w:val="00213DD5"/>
    <w:rsid w:val="00213F36"/>
    <w:rsid w:val="0021418B"/>
    <w:rsid w:val="002147BD"/>
    <w:rsid w:val="00214C21"/>
    <w:rsid w:val="00214F7F"/>
    <w:rsid w:val="00215343"/>
    <w:rsid w:val="00215A0B"/>
    <w:rsid w:val="00215D69"/>
    <w:rsid w:val="00215D83"/>
    <w:rsid w:val="0021601C"/>
    <w:rsid w:val="0021643F"/>
    <w:rsid w:val="0021650E"/>
    <w:rsid w:val="0021681A"/>
    <w:rsid w:val="00216957"/>
    <w:rsid w:val="00216C46"/>
    <w:rsid w:val="00216C7A"/>
    <w:rsid w:val="00216F8E"/>
    <w:rsid w:val="00217B29"/>
    <w:rsid w:val="00217D6F"/>
    <w:rsid w:val="00217DD7"/>
    <w:rsid w:val="00220771"/>
    <w:rsid w:val="002207A9"/>
    <w:rsid w:val="00220C32"/>
    <w:rsid w:val="00220C3F"/>
    <w:rsid w:val="00220E44"/>
    <w:rsid w:val="00221628"/>
    <w:rsid w:val="00222C29"/>
    <w:rsid w:val="00222F77"/>
    <w:rsid w:val="00223115"/>
    <w:rsid w:val="0022318F"/>
    <w:rsid w:val="0022338E"/>
    <w:rsid w:val="00223541"/>
    <w:rsid w:val="002244B2"/>
    <w:rsid w:val="00224667"/>
    <w:rsid w:val="00224C37"/>
    <w:rsid w:val="00225304"/>
    <w:rsid w:val="00225A29"/>
    <w:rsid w:val="00225EEA"/>
    <w:rsid w:val="002264FB"/>
    <w:rsid w:val="00226701"/>
    <w:rsid w:val="00227332"/>
    <w:rsid w:val="0022789B"/>
    <w:rsid w:val="00227E8F"/>
    <w:rsid w:val="002307DA"/>
    <w:rsid w:val="002315E8"/>
    <w:rsid w:val="0023163E"/>
    <w:rsid w:val="00231668"/>
    <w:rsid w:val="0023188A"/>
    <w:rsid w:val="00231CC5"/>
    <w:rsid w:val="0023269F"/>
    <w:rsid w:val="00233029"/>
    <w:rsid w:val="00233E2A"/>
    <w:rsid w:val="00234963"/>
    <w:rsid w:val="00234A91"/>
    <w:rsid w:val="00234B82"/>
    <w:rsid w:val="00235173"/>
    <w:rsid w:val="00235277"/>
    <w:rsid w:val="00235351"/>
    <w:rsid w:val="00235969"/>
    <w:rsid w:val="00235AA2"/>
    <w:rsid w:val="00235BD3"/>
    <w:rsid w:val="002360E1"/>
    <w:rsid w:val="002364AC"/>
    <w:rsid w:val="00236550"/>
    <w:rsid w:val="002366DD"/>
    <w:rsid w:val="002367CD"/>
    <w:rsid w:val="002368ED"/>
    <w:rsid w:val="00236A4D"/>
    <w:rsid w:val="0023713D"/>
    <w:rsid w:val="00237E7A"/>
    <w:rsid w:val="00240D41"/>
    <w:rsid w:val="002415F1"/>
    <w:rsid w:val="00241772"/>
    <w:rsid w:val="00241A96"/>
    <w:rsid w:val="00241D1A"/>
    <w:rsid w:val="002426C3"/>
    <w:rsid w:val="00242BAE"/>
    <w:rsid w:val="00242D22"/>
    <w:rsid w:val="002431F7"/>
    <w:rsid w:val="002433A5"/>
    <w:rsid w:val="002438BD"/>
    <w:rsid w:val="002438C5"/>
    <w:rsid w:val="00244219"/>
    <w:rsid w:val="00244744"/>
    <w:rsid w:val="00245537"/>
    <w:rsid w:val="00245728"/>
    <w:rsid w:val="00245842"/>
    <w:rsid w:val="00245AFF"/>
    <w:rsid w:val="0024695A"/>
    <w:rsid w:val="00246A6D"/>
    <w:rsid w:val="002471FB"/>
    <w:rsid w:val="002478AE"/>
    <w:rsid w:val="00247B3E"/>
    <w:rsid w:val="00250100"/>
    <w:rsid w:val="002506A1"/>
    <w:rsid w:val="002508AD"/>
    <w:rsid w:val="00250E16"/>
    <w:rsid w:val="00250ED4"/>
    <w:rsid w:val="002512F6"/>
    <w:rsid w:val="002515F4"/>
    <w:rsid w:val="002516D2"/>
    <w:rsid w:val="00251D71"/>
    <w:rsid w:val="002524EB"/>
    <w:rsid w:val="00252834"/>
    <w:rsid w:val="00252B16"/>
    <w:rsid w:val="00253268"/>
    <w:rsid w:val="002533C6"/>
    <w:rsid w:val="0025366B"/>
    <w:rsid w:val="00253A65"/>
    <w:rsid w:val="00254149"/>
    <w:rsid w:val="0025454C"/>
    <w:rsid w:val="00254882"/>
    <w:rsid w:val="00254A3A"/>
    <w:rsid w:val="00254FA7"/>
    <w:rsid w:val="00255373"/>
    <w:rsid w:val="00255785"/>
    <w:rsid w:val="00255834"/>
    <w:rsid w:val="00255F6F"/>
    <w:rsid w:val="002561D8"/>
    <w:rsid w:val="00256640"/>
    <w:rsid w:val="002569FE"/>
    <w:rsid w:val="00256B6F"/>
    <w:rsid w:val="00257476"/>
    <w:rsid w:val="002579C1"/>
    <w:rsid w:val="00257C0B"/>
    <w:rsid w:val="00257FEC"/>
    <w:rsid w:val="002605D1"/>
    <w:rsid w:val="00260721"/>
    <w:rsid w:val="00260C7B"/>
    <w:rsid w:val="00260EFF"/>
    <w:rsid w:val="002610AD"/>
    <w:rsid w:val="0026129E"/>
    <w:rsid w:val="002615EA"/>
    <w:rsid w:val="0026160D"/>
    <w:rsid w:val="00261FFE"/>
    <w:rsid w:val="002621E6"/>
    <w:rsid w:val="00262A73"/>
    <w:rsid w:val="00263A26"/>
    <w:rsid w:val="00263D61"/>
    <w:rsid w:val="00264463"/>
    <w:rsid w:val="00266512"/>
    <w:rsid w:val="00266641"/>
    <w:rsid w:val="00266B02"/>
    <w:rsid w:val="00266B1B"/>
    <w:rsid w:val="002671DB"/>
    <w:rsid w:val="002702BC"/>
    <w:rsid w:val="00270417"/>
    <w:rsid w:val="00271006"/>
    <w:rsid w:val="00271054"/>
    <w:rsid w:val="002724A7"/>
    <w:rsid w:val="0027251B"/>
    <w:rsid w:val="002726B9"/>
    <w:rsid w:val="002729C3"/>
    <w:rsid w:val="002732EC"/>
    <w:rsid w:val="002735A1"/>
    <w:rsid w:val="00273A40"/>
    <w:rsid w:val="00273D15"/>
    <w:rsid w:val="00273E62"/>
    <w:rsid w:val="00273F41"/>
    <w:rsid w:val="00274182"/>
    <w:rsid w:val="00274666"/>
    <w:rsid w:val="00274D32"/>
    <w:rsid w:val="00274DC8"/>
    <w:rsid w:val="0027561B"/>
    <w:rsid w:val="00276137"/>
    <w:rsid w:val="00276781"/>
    <w:rsid w:val="00276851"/>
    <w:rsid w:val="00276D0A"/>
    <w:rsid w:val="00276D55"/>
    <w:rsid w:val="00276E5A"/>
    <w:rsid w:val="002775F9"/>
    <w:rsid w:val="002776FA"/>
    <w:rsid w:val="00277ACA"/>
    <w:rsid w:val="0028010B"/>
    <w:rsid w:val="002808E6"/>
    <w:rsid w:val="002810FC"/>
    <w:rsid w:val="00281BB4"/>
    <w:rsid w:val="00281DE7"/>
    <w:rsid w:val="00281FA2"/>
    <w:rsid w:val="0028213E"/>
    <w:rsid w:val="0028243C"/>
    <w:rsid w:val="002827D9"/>
    <w:rsid w:val="002827DA"/>
    <w:rsid w:val="00282FC9"/>
    <w:rsid w:val="0028345C"/>
    <w:rsid w:val="00284342"/>
    <w:rsid w:val="002845C4"/>
    <w:rsid w:val="00285449"/>
    <w:rsid w:val="00285812"/>
    <w:rsid w:val="002872BD"/>
    <w:rsid w:val="0028769F"/>
    <w:rsid w:val="00287B99"/>
    <w:rsid w:val="00290173"/>
    <w:rsid w:val="00290F1E"/>
    <w:rsid w:val="0029165B"/>
    <w:rsid w:val="00291683"/>
    <w:rsid w:val="0029179E"/>
    <w:rsid w:val="00291D64"/>
    <w:rsid w:val="0029249F"/>
    <w:rsid w:val="002931BA"/>
    <w:rsid w:val="002931D2"/>
    <w:rsid w:val="002932C0"/>
    <w:rsid w:val="002935A3"/>
    <w:rsid w:val="00293A14"/>
    <w:rsid w:val="00293CFA"/>
    <w:rsid w:val="00293E09"/>
    <w:rsid w:val="002947A8"/>
    <w:rsid w:val="00294A44"/>
    <w:rsid w:val="00294D31"/>
    <w:rsid w:val="00294E50"/>
    <w:rsid w:val="00295171"/>
    <w:rsid w:val="00295458"/>
    <w:rsid w:val="002954F7"/>
    <w:rsid w:val="002964D7"/>
    <w:rsid w:val="00296F0A"/>
    <w:rsid w:val="00297347"/>
    <w:rsid w:val="002977E4"/>
    <w:rsid w:val="00297BC7"/>
    <w:rsid w:val="00297E38"/>
    <w:rsid w:val="002A055B"/>
    <w:rsid w:val="002A1282"/>
    <w:rsid w:val="002A1938"/>
    <w:rsid w:val="002A20BB"/>
    <w:rsid w:val="002A2ECA"/>
    <w:rsid w:val="002A38C5"/>
    <w:rsid w:val="002A400A"/>
    <w:rsid w:val="002A40B0"/>
    <w:rsid w:val="002A4314"/>
    <w:rsid w:val="002A439A"/>
    <w:rsid w:val="002A4811"/>
    <w:rsid w:val="002A4B82"/>
    <w:rsid w:val="002A5179"/>
    <w:rsid w:val="002A575B"/>
    <w:rsid w:val="002A57AA"/>
    <w:rsid w:val="002A57F9"/>
    <w:rsid w:val="002A5DB4"/>
    <w:rsid w:val="002A632E"/>
    <w:rsid w:val="002A653E"/>
    <w:rsid w:val="002A709D"/>
    <w:rsid w:val="002A761B"/>
    <w:rsid w:val="002A7684"/>
    <w:rsid w:val="002A76F5"/>
    <w:rsid w:val="002A7885"/>
    <w:rsid w:val="002B036E"/>
    <w:rsid w:val="002B0E3C"/>
    <w:rsid w:val="002B16DB"/>
    <w:rsid w:val="002B1947"/>
    <w:rsid w:val="002B1AD1"/>
    <w:rsid w:val="002B1BFB"/>
    <w:rsid w:val="002B1C92"/>
    <w:rsid w:val="002B1D7D"/>
    <w:rsid w:val="002B1DDA"/>
    <w:rsid w:val="002B23DF"/>
    <w:rsid w:val="002B2FC6"/>
    <w:rsid w:val="002B379C"/>
    <w:rsid w:val="002B4F54"/>
    <w:rsid w:val="002B58A3"/>
    <w:rsid w:val="002B58F2"/>
    <w:rsid w:val="002B5E93"/>
    <w:rsid w:val="002B697E"/>
    <w:rsid w:val="002B6C43"/>
    <w:rsid w:val="002B6CC1"/>
    <w:rsid w:val="002B6CD8"/>
    <w:rsid w:val="002B70C9"/>
    <w:rsid w:val="002C00C5"/>
    <w:rsid w:val="002C070B"/>
    <w:rsid w:val="002C0D7F"/>
    <w:rsid w:val="002C187E"/>
    <w:rsid w:val="002C2569"/>
    <w:rsid w:val="002C2EF2"/>
    <w:rsid w:val="002C2EF4"/>
    <w:rsid w:val="002C3652"/>
    <w:rsid w:val="002C3CCD"/>
    <w:rsid w:val="002C3E27"/>
    <w:rsid w:val="002C41D3"/>
    <w:rsid w:val="002C453B"/>
    <w:rsid w:val="002C6DE1"/>
    <w:rsid w:val="002C6EC7"/>
    <w:rsid w:val="002C72A0"/>
    <w:rsid w:val="002C74ED"/>
    <w:rsid w:val="002C76B6"/>
    <w:rsid w:val="002C79FD"/>
    <w:rsid w:val="002D0F8A"/>
    <w:rsid w:val="002D109C"/>
    <w:rsid w:val="002D1BC4"/>
    <w:rsid w:val="002D1D87"/>
    <w:rsid w:val="002D2CEF"/>
    <w:rsid w:val="002D2DF8"/>
    <w:rsid w:val="002D2F6B"/>
    <w:rsid w:val="002D3656"/>
    <w:rsid w:val="002D369F"/>
    <w:rsid w:val="002D3BED"/>
    <w:rsid w:val="002D3F13"/>
    <w:rsid w:val="002D3F7A"/>
    <w:rsid w:val="002D4870"/>
    <w:rsid w:val="002D4A8E"/>
    <w:rsid w:val="002D4C2E"/>
    <w:rsid w:val="002D4E1C"/>
    <w:rsid w:val="002D4F33"/>
    <w:rsid w:val="002D5E67"/>
    <w:rsid w:val="002D5F17"/>
    <w:rsid w:val="002D628D"/>
    <w:rsid w:val="002D6345"/>
    <w:rsid w:val="002D6367"/>
    <w:rsid w:val="002D6CCC"/>
    <w:rsid w:val="002D6CFB"/>
    <w:rsid w:val="002D6EA6"/>
    <w:rsid w:val="002D7F47"/>
    <w:rsid w:val="002E028F"/>
    <w:rsid w:val="002E0641"/>
    <w:rsid w:val="002E0B3D"/>
    <w:rsid w:val="002E0D4C"/>
    <w:rsid w:val="002E0EC2"/>
    <w:rsid w:val="002E1568"/>
    <w:rsid w:val="002E1D2B"/>
    <w:rsid w:val="002E2072"/>
    <w:rsid w:val="002E223B"/>
    <w:rsid w:val="002E2B28"/>
    <w:rsid w:val="002E2EC7"/>
    <w:rsid w:val="002E3193"/>
    <w:rsid w:val="002E337C"/>
    <w:rsid w:val="002E3992"/>
    <w:rsid w:val="002E40B4"/>
    <w:rsid w:val="002E4194"/>
    <w:rsid w:val="002E4821"/>
    <w:rsid w:val="002E4DF2"/>
    <w:rsid w:val="002E5AB8"/>
    <w:rsid w:val="002E5CEF"/>
    <w:rsid w:val="002E6140"/>
    <w:rsid w:val="002E707C"/>
    <w:rsid w:val="002E7408"/>
    <w:rsid w:val="002E7D27"/>
    <w:rsid w:val="002F00A8"/>
    <w:rsid w:val="002F0F13"/>
    <w:rsid w:val="002F172B"/>
    <w:rsid w:val="002F25E7"/>
    <w:rsid w:val="002F3921"/>
    <w:rsid w:val="002F458E"/>
    <w:rsid w:val="002F5111"/>
    <w:rsid w:val="002F53C3"/>
    <w:rsid w:val="002F65AA"/>
    <w:rsid w:val="002F672C"/>
    <w:rsid w:val="002F68DF"/>
    <w:rsid w:val="002F734E"/>
    <w:rsid w:val="002F7F0D"/>
    <w:rsid w:val="002F7FC5"/>
    <w:rsid w:val="003000F5"/>
    <w:rsid w:val="00300C85"/>
    <w:rsid w:val="003011D8"/>
    <w:rsid w:val="00301404"/>
    <w:rsid w:val="00301460"/>
    <w:rsid w:val="003015D3"/>
    <w:rsid w:val="00301655"/>
    <w:rsid w:val="00301D48"/>
    <w:rsid w:val="00301DBD"/>
    <w:rsid w:val="00302CF4"/>
    <w:rsid w:val="003033F3"/>
    <w:rsid w:val="00303DBC"/>
    <w:rsid w:val="00303F86"/>
    <w:rsid w:val="00305072"/>
    <w:rsid w:val="003052DC"/>
    <w:rsid w:val="00305532"/>
    <w:rsid w:val="00305681"/>
    <w:rsid w:val="00305C34"/>
    <w:rsid w:val="00306200"/>
    <w:rsid w:val="0030655A"/>
    <w:rsid w:val="0030699D"/>
    <w:rsid w:val="00306DFC"/>
    <w:rsid w:val="00306FD5"/>
    <w:rsid w:val="0030749E"/>
    <w:rsid w:val="00307778"/>
    <w:rsid w:val="0031004A"/>
    <w:rsid w:val="0031035A"/>
    <w:rsid w:val="003118D7"/>
    <w:rsid w:val="00311945"/>
    <w:rsid w:val="00311BD8"/>
    <w:rsid w:val="00312C06"/>
    <w:rsid w:val="00312F3B"/>
    <w:rsid w:val="00312FFD"/>
    <w:rsid w:val="003133C9"/>
    <w:rsid w:val="003139C7"/>
    <w:rsid w:val="003147A1"/>
    <w:rsid w:val="00314A49"/>
    <w:rsid w:val="00314B42"/>
    <w:rsid w:val="003151BD"/>
    <w:rsid w:val="003153E8"/>
    <w:rsid w:val="003155ED"/>
    <w:rsid w:val="00315870"/>
    <w:rsid w:val="00315B6D"/>
    <w:rsid w:val="00315C07"/>
    <w:rsid w:val="003169C1"/>
    <w:rsid w:val="00316DAD"/>
    <w:rsid w:val="003172CB"/>
    <w:rsid w:val="00317442"/>
    <w:rsid w:val="00317596"/>
    <w:rsid w:val="00317B6E"/>
    <w:rsid w:val="00317BFB"/>
    <w:rsid w:val="00320050"/>
    <w:rsid w:val="003203CF"/>
    <w:rsid w:val="00320BBA"/>
    <w:rsid w:val="003210C5"/>
    <w:rsid w:val="00321E05"/>
    <w:rsid w:val="00321F0D"/>
    <w:rsid w:val="00321F41"/>
    <w:rsid w:val="00322A32"/>
    <w:rsid w:val="00322E8B"/>
    <w:rsid w:val="00323500"/>
    <w:rsid w:val="003237D9"/>
    <w:rsid w:val="00323854"/>
    <w:rsid w:val="00323D49"/>
    <w:rsid w:val="00323FF9"/>
    <w:rsid w:val="00324B6A"/>
    <w:rsid w:val="0032521F"/>
    <w:rsid w:val="00325CBF"/>
    <w:rsid w:val="00326DF6"/>
    <w:rsid w:val="00327D13"/>
    <w:rsid w:val="003301D6"/>
    <w:rsid w:val="003302DA"/>
    <w:rsid w:val="003304BC"/>
    <w:rsid w:val="00331D18"/>
    <w:rsid w:val="003328FC"/>
    <w:rsid w:val="00332946"/>
    <w:rsid w:val="00332AA8"/>
    <w:rsid w:val="00333B74"/>
    <w:rsid w:val="00334DBB"/>
    <w:rsid w:val="00334E36"/>
    <w:rsid w:val="00335657"/>
    <w:rsid w:val="00336022"/>
    <w:rsid w:val="00336FE5"/>
    <w:rsid w:val="003371BC"/>
    <w:rsid w:val="00337A30"/>
    <w:rsid w:val="003403B8"/>
    <w:rsid w:val="0034069E"/>
    <w:rsid w:val="00340976"/>
    <w:rsid w:val="00340DEC"/>
    <w:rsid w:val="003414D1"/>
    <w:rsid w:val="00341528"/>
    <w:rsid w:val="003416D9"/>
    <w:rsid w:val="003417BE"/>
    <w:rsid w:val="003419B6"/>
    <w:rsid w:val="00341A70"/>
    <w:rsid w:val="00342A31"/>
    <w:rsid w:val="00343A77"/>
    <w:rsid w:val="00344840"/>
    <w:rsid w:val="00344D6E"/>
    <w:rsid w:val="00344FA4"/>
    <w:rsid w:val="003450BF"/>
    <w:rsid w:val="00345546"/>
    <w:rsid w:val="003455CD"/>
    <w:rsid w:val="00346593"/>
    <w:rsid w:val="003465E7"/>
    <w:rsid w:val="00346ADE"/>
    <w:rsid w:val="00346D2A"/>
    <w:rsid w:val="00347148"/>
    <w:rsid w:val="00347262"/>
    <w:rsid w:val="0034732C"/>
    <w:rsid w:val="003473C3"/>
    <w:rsid w:val="0034749D"/>
    <w:rsid w:val="0034796D"/>
    <w:rsid w:val="00347C3B"/>
    <w:rsid w:val="00347F0E"/>
    <w:rsid w:val="003501BF"/>
    <w:rsid w:val="00350CBE"/>
    <w:rsid w:val="0035167F"/>
    <w:rsid w:val="00351961"/>
    <w:rsid w:val="003521B9"/>
    <w:rsid w:val="00352645"/>
    <w:rsid w:val="003527F7"/>
    <w:rsid w:val="003537FF"/>
    <w:rsid w:val="00353FE3"/>
    <w:rsid w:val="00354377"/>
    <w:rsid w:val="0035495E"/>
    <w:rsid w:val="00355065"/>
    <w:rsid w:val="00355925"/>
    <w:rsid w:val="00355D79"/>
    <w:rsid w:val="00355E6E"/>
    <w:rsid w:val="003566C1"/>
    <w:rsid w:val="0035674D"/>
    <w:rsid w:val="003570BB"/>
    <w:rsid w:val="003571BC"/>
    <w:rsid w:val="003573C6"/>
    <w:rsid w:val="00357B3D"/>
    <w:rsid w:val="00357BDC"/>
    <w:rsid w:val="00357FCD"/>
    <w:rsid w:val="00360533"/>
    <w:rsid w:val="003609F3"/>
    <w:rsid w:val="00360EDA"/>
    <w:rsid w:val="003617F2"/>
    <w:rsid w:val="00361847"/>
    <w:rsid w:val="00361CDF"/>
    <w:rsid w:val="00361D3F"/>
    <w:rsid w:val="00361D63"/>
    <w:rsid w:val="0036203E"/>
    <w:rsid w:val="003626F0"/>
    <w:rsid w:val="00362D5D"/>
    <w:rsid w:val="003630C6"/>
    <w:rsid w:val="003631EF"/>
    <w:rsid w:val="003634BF"/>
    <w:rsid w:val="00363912"/>
    <w:rsid w:val="00363C32"/>
    <w:rsid w:val="00364233"/>
    <w:rsid w:val="003646FD"/>
    <w:rsid w:val="0036496D"/>
    <w:rsid w:val="003649AF"/>
    <w:rsid w:val="00365776"/>
    <w:rsid w:val="00366D43"/>
    <w:rsid w:val="00366D9F"/>
    <w:rsid w:val="00370B04"/>
    <w:rsid w:val="00370FAE"/>
    <w:rsid w:val="003717CE"/>
    <w:rsid w:val="003720DD"/>
    <w:rsid w:val="003722D1"/>
    <w:rsid w:val="00372B5C"/>
    <w:rsid w:val="0037341F"/>
    <w:rsid w:val="00373EDE"/>
    <w:rsid w:val="00374137"/>
    <w:rsid w:val="003743D5"/>
    <w:rsid w:val="00374B53"/>
    <w:rsid w:val="00374B6B"/>
    <w:rsid w:val="00375D3E"/>
    <w:rsid w:val="00375D49"/>
    <w:rsid w:val="00376AD8"/>
    <w:rsid w:val="0037710C"/>
    <w:rsid w:val="00377C17"/>
    <w:rsid w:val="00377F2E"/>
    <w:rsid w:val="00380555"/>
    <w:rsid w:val="003805CF"/>
    <w:rsid w:val="00381566"/>
    <w:rsid w:val="00382488"/>
    <w:rsid w:val="00383734"/>
    <w:rsid w:val="00384B0B"/>
    <w:rsid w:val="00384F52"/>
    <w:rsid w:val="00385767"/>
    <w:rsid w:val="003862CB"/>
    <w:rsid w:val="003862F2"/>
    <w:rsid w:val="0038646A"/>
    <w:rsid w:val="00387067"/>
    <w:rsid w:val="00387255"/>
    <w:rsid w:val="0038739F"/>
    <w:rsid w:val="00387604"/>
    <w:rsid w:val="003879C2"/>
    <w:rsid w:val="00390B30"/>
    <w:rsid w:val="00390B62"/>
    <w:rsid w:val="00390B99"/>
    <w:rsid w:val="0039206C"/>
    <w:rsid w:val="00392195"/>
    <w:rsid w:val="003923B8"/>
    <w:rsid w:val="003925CF"/>
    <w:rsid w:val="00392CEC"/>
    <w:rsid w:val="00394765"/>
    <w:rsid w:val="003948B2"/>
    <w:rsid w:val="00395049"/>
    <w:rsid w:val="0039607D"/>
    <w:rsid w:val="003973F5"/>
    <w:rsid w:val="003A0F31"/>
    <w:rsid w:val="003A1EB6"/>
    <w:rsid w:val="003A214E"/>
    <w:rsid w:val="003A2D2B"/>
    <w:rsid w:val="003A2DE0"/>
    <w:rsid w:val="003A3A16"/>
    <w:rsid w:val="003A401C"/>
    <w:rsid w:val="003A4088"/>
    <w:rsid w:val="003A498E"/>
    <w:rsid w:val="003A4D88"/>
    <w:rsid w:val="003A5765"/>
    <w:rsid w:val="003A57F3"/>
    <w:rsid w:val="003A59D3"/>
    <w:rsid w:val="003A5D10"/>
    <w:rsid w:val="003A5D53"/>
    <w:rsid w:val="003A6669"/>
    <w:rsid w:val="003A68B9"/>
    <w:rsid w:val="003A6BA8"/>
    <w:rsid w:val="003A75E1"/>
    <w:rsid w:val="003A7F32"/>
    <w:rsid w:val="003B006D"/>
    <w:rsid w:val="003B09AD"/>
    <w:rsid w:val="003B127C"/>
    <w:rsid w:val="003B1A54"/>
    <w:rsid w:val="003B1E48"/>
    <w:rsid w:val="003B24B7"/>
    <w:rsid w:val="003B25CF"/>
    <w:rsid w:val="003B2947"/>
    <w:rsid w:val="003B2B6B"/>
    <w:rsid w:val="003B3758"/>
    <w:rsid w:val="003B453A"/>
    <w:rsid w:val="003B4555"/>
    <w:rsid w:val="003B47BD"/>
    <w:rsid w:val="003B483C"/>
    <w:rsid w:val="003B4A46"/>
    <w:rsid w:val="003B50C2"/>
    <w:rsid w:val="003B5141"/>
    <w:rsid w:val="003B5357"/>
    <w:rsid w:val="003B576F"/>
    <w:rsid w:val="003B580D"/>
    <w:rsid w:val="003B5A39"/>
    <w:rsid w:val="003B5BB1"/>
    <w:rsid w:val="003B5F14"/>
    <w:rsid w:val="003B6862"/>
    <w:rsid w:val="003B70EF"/>
    <w:rsid w:val="003B71AE"/>
    <w:rsid w:val="003B72F9"/>
    <w:rsid w:val="003B74A1"/>
    <w:rsid w:val="003B7BC2"/>
    <w:rsid w:val="003C0351"/>
    <w:rsid w:val="003C062D"/>
    <w:rsid w:val="003C062F"/>
    <w:rsid w:val="003C0B62"/>
    <w:rsid w:val="003C0D97"/>
    <w:rsid w:val="003C13DC"/>
    <w:rsid w:val="003C20A9"/>
    <w:rsid w:val="003C2147"/>
    <w:rsid w:val="003C24AF"/>
    <w:rsid w:val="003C24BB"/>
    <w:rsid w:val="003C28A6"/>
    <w:rsid w:val="003C2E83"/>
    <w:rsid w:val="003C3406"/>
    <w:rsid w:val="003C3719"/>
    <w:rsid w:val="003C3738"/>
    <w:rsid w:val="003C378D"/>
    <w:rsid w:val="003C38A3"/>
    <w:rsid w:val="003C46B6"/>
    <w:rsid w:val="003C5D13"/>
    <w:rsid w:val="003C7958"/>
    <w:rsid w:val="003C79B8"/>
    <w:rsid w:val="003C7EC0"/>
    <w:rsid w:val="003D1041"/>
    <w:rsid w:val="003D113B"/>
    <w:rsid w:val="003D137F"/>
    <w:rsid w:val="003D1991"/>
    <w:rsid w:val="003D1F1E"/>
    <w:rsid w:val="003D2093"/>
    <w:rsid w:val="003D2524"/>
    <w:rsid w:val="003D2E9F"/>
    <w:rsid w:val="003D33B6"/>
    <w:rsid w:val="003D3845"/>
    <w:rsid w:val="003D3A71"/>
    <w:rsid w:val="003D3C32"/>
    <w:rsid w:val="003D3CBC"/>
    <w:rsid w:val="003D4740"/>
    <w:rsid w:val="003D4AF6"/>
    <w:rsid w:val="003D5AA6"/>
    <w:rsid w:val="003D7601"/>
    <w:rsid w:val="003D7741"/>
    <w:rsid w:val="003D7CA5"/>
    <w:rsid w:val="003D7DC7"/>
    <w:rsid w:val="003E034D"/>
    <w:rsid w:val="003E084E"/>
    <w:rsid w:val="003E0A3F"/>
    <w:rsid w:val="003E1EF2"/>
    <w:rsid w:val="003E22BF"/>
    <w:rsid w:val="003E2E37"/>
    <w:rsid w:val="003E2ED5"/>
    <w:rsid w:val="003E2F16"/>
    <w:rsid w:val="003E38FB"/>
    <w:rsid w:val="003E4571"/>
    <w:rsid w:val="003E46A3"/>
    <w:rsid w:val="003E4A3F"/>
    <w:rsid w:val="003E4B3F"/>
    <w:rsid w:val="003E4E6F"/>
    <w:rsid w:val="003E583E"/>
    <w:rsid w:val="003E5BAF"/>
    <w:rsid w:val="003E6179"/>
    <w:rsid w:val="003E68ED"/>
    <w:rsid w:val="003E6D0B"/>
    <w:rsid w:val="003F0334"/>
    <w:rsid w:val="003F0469"/>
    <w:rsid w:val="003F1438"/>
    <w:rsid w:val="003F1789"/>
    <w:rsid w:val="003F2163"/>
    <w:rsid w:val="003F2C2F"/>
    <w:rsid w:val="003F30CB"/>
    <w:rsid w:val="003F3613"/>
    <w:rsid w:val="003F4F28"/>
    <w:rsid w:val="003F51AF"/>
    <w:rsid w:val="003F58AA"/>
    <w:rsid w:val="003F63ED"/>
    <w:rsid w:val="003F6795"/>
    <w:rsid w:val="003F69DA"/>
    <w:rsid w:val="003F7008"/>
    <w:rsid w:val="00400311"/>
    <w:rsid w:val="004006D2"/>
    <w:rsid w:val="00400A72"/>
    <w:rsid w:val="00401FC3"/>
    <w:rsid w:val="004020BE"/>
    <w:rsid w:val="00402255"/>
    <w:rsid w:val="00402A0A"/>
    <w:rsid w:val="00403558"/>
    <w:rsid w:val="0040394D"/>
    <w:rsid w:val="0040446B"/>
    <w:rsid w:val="004045DA"/>
    <w:rsid w:val="00404816"/>
    <w:rsid w:val="00404D14"/>
    <w:rsid w:val="004054D6"/>
    <w:rsid w:val="00405FFD"/>
    <w:rsid w:val="004063DE"/>
    <w:rsid w:val="004069FE"/>
    <w:rsid w:val="00406CDF"/>
    <w:rsid w:val="00406D5D"/>
    <w:rsid w:val="0040751A"/>
    <w:rsid w:val="00407AAE"/>
    <w:rsid w:val="00407C76"/>
    <w:rsid w:val="00407E7E"/>
    <w:rsid w:val="004100F7"/>
    <w:rsid w:val="00410942"/>
    <w:rsid w:val="00410BB3"/>
    <w:rsid w:val="0041141B"/>
    <w:rsid w:val="004115F4"/>
    <w:rsid w:val="00411B97"/>
    <w:rsid w:val="00412007"/>
    <w:rsid w:val="00412119"/>
    <w:rsid w:val="004121A2"/>
    <w:rsid w:val="004137E3"/>
    <w:rsid w:val="004148AD"/>
    <w:rsid w:val="00414C2D"/>
    <w:rsid w:val="0041526E"/>
    <w:rsid w:val="004156A3"/>
    <w:rsid w:val="00415CA2"/>
    <w:rsid w:val="00416035"/>
    <w:rsid w:val="0041691A"/>
    <w:rsid w:val="00416960"/>
    <w:rsid w:val="00416A1A"/>
    <w:rsid w:val="00417C20"/>
    <w:rsid w:val="00420ABC"/>
    <w:rsid w:val="00420BFF"/>
    <w:rsid w:val="00421133"/>
    <w:rsid w:val="0042287E"/>
    <w:rsid w:val="004228F4"/>
    <w:rsid w:val="00422A8D"/>
    <w:rsid w:val="00422B99"/>
    <w:rsid w:val="004231F2"/>
    <w:rsid w:val="00423286"/>
    <w:rsid w:val="00423547"/>
    <w:rsid w:val="00423756"/>
    <w:rsid w:val="00423E4F"/>
    <w:rsid w:val="004240C8"/>
    <w:rsid w:val="004248D3"/>
    <w:rsid w:val="0042491A"/>
    <w:rsid w:val="00424A71"/>
    <w:rsid w:val="00424D26"/>
    <w:rsid w:val="00424F4A"/>
    <w:rsid w:val="00424F66"/>
    <w:rsid w:val="00425310"/>
    <w:rsid w:val="00425335"/>
    <w:rsid w:val="00425B68"/>
    <w:rsid w:val="004265CF"/>
    <w:rsid w:val="00426F8D"/>
    <w:rsid w:val="0042752A"/>
    <w:rsid w:val="004277F6"/>
    <w:rsid w:val="00427F75"/>
    <w:rsid w:val="0043093B"/>
    <w:rsid w:val="00431C48"/>
    <w:rsid w:val="00432624"/>
    <w:rsid w:val="004330D8"/>
    <w:rsid w:val="0043376B"/>
    <w:rsid w:val="00434287"/>
    <w:rsid w:val="0043444F"/>
    <w:rsid w:val="004346E1"/>
    <w:rsid w:val="004346EB"/>
    <w:rsid w:val="00435C8F"/>
    <w:rsid w:val="00435CAE"/>
    <w:rsid w:val="00435D52"/>
    <w:rsid w:val="004364EA"/>
    <w:rsid w:val="00436A52"/>
    <w:rsid w:val="004375C0"/>
    <w:rsid w:val="00437B5B"/>
    <w:rsid w:val="0044039A"/>
    <w:rsid w:val="00440C07"/>
    <w:rsid w:val="00441465"/>
    <w:rsid w:val="00441F59"/>
    <w:rsid w:val="004420ED"/>
    <w:rsid w:val="00442750"/>
    <w:rsid w:val="0044289B"/>
    <w:rsid w:val="00442B70"/>
    <w:rsid w:val="00443105"/>
    <w:rsid w:val="00443A3C"/>
    <w:rsid w:val="00443B04"/>
    <w:rsid w:val="00444419"/>
    <w:rsid w:val="0044473E"/>
    <w:rsid w:val="00445743"/>
    <w:rsid w:val="00445B7D"/>
    <w:rsid w:val="004464CC"/>
    <w:rsid w:val="00446582"/>
    <w:rsid w:val="004469D3"/>
    <w:rsid w:val="00446D4F"/>
    <w:rsid w:val="00446EE7"/>
    <w:rsid w:val="00446F1F"/>
    <w:rsid w:val="00447232"/>
    <w:rsid w:val="00447A74"/>
    <w:rsid w:val="004508B6"/>
    <w:rsid w:val="0045110C"/>
    <w:rsid w:val="00451CBF"/>
    <w:rsid w:val="00451E46"/>
    <w:rsid w:val="0045239B"/>
    <w:rsid w:val="00452697"/>
    <w:rsid w:val="004526E5"/>
    <w:rsid w:val="0045285B"/>
    <w:rsid w:val="00452969"/>
    <w:rsid w:val="00454161"/>
    <w:rsid w:val="004543A0"/>
    <w:rsid w:val="0045530B"/>
    <w:rsid w:val="004554BA"/>
    <w:rsid w:val="00456163"/>
    <w:rsid w:val="004563A4"/>
    <w:rsid w:val="0045645F"/>
    <w:rsid w:val="0045672B"/>
    <w:rsid w:val="00456C06"/>
    <w:rsid w:val="00456D86"/>
    <w:rsid w:val="00456EFF"/>
    <w:rsid w:val="0046011B"/>
    <w:rsid w:val="0046036D"/>
    <w:rsid w:val="0046123F"/>
    <w:rsid w:val="00461338"/>
    <w:rsid w:val="00461DAD"/>
    <w:rsid w:val="004625BB"/>
    <w:rsid w:val="00462782"/>
    <w:rsid w:val="00462872"/>
    <w:rsid w:val="00462AF6"/>
    <w:rsid w:val="00462EE4"/>
    <w:rsid w:val="00462F7B"/>
    <w:rsid w:val="004637D6"/>
    <w:rsid w:val="0046380A"/>
    <w:rsid w:val="00463B43"/>
    <w:rsid w:val="004653B1"/>
    <w:rsid w:val="004657E1"/>
    <w:rsid w:val="00465C2F"/>
    <w:rsid w:val="00465D79"/>
    <w:rsid w:val="00465EF1"/>
    <w:rsid w:val="004664A1"/>
    <w:rsid w:val="004666D2"/>
    <w:rsid w:val="00466A30"/>
    <w:rsid w:val="00467B21"/>
    <w:rsid w:val="00467BB3"/>
    <w:rsid w:val="00467BE7"/>
    <w:rsid w:val="00470203"/>
    <w:rsid w:val="0047041D"/>
    <w:rsid w:val="00470C61"/>
    <w:rsid w:val="00470D22"/>
    <w:rsid w:val="00471AA7"/>
    <w:rsid w:val="00471AFE"/>
    <w:rsid w:val="00471B81"/>
    <w:rsid w:val="00471EEF"/>
    <w:rsid w:val="0047205C"/>
    <w:rsid w:val="0047251B"/>
    <w:rsid w:val="00472611"/>
    <w:rsid w:val="004726EC"/>
    <w:rsid w:val="004727D9"/>
    <w:rsid w:val="00472802"/>
    <w:rsid w:val="004737B5"/>
    <w:rsid w:val="00473A7D"/>
    <w:rsid w:val="00474124"/>
    <w:rsid w:val="004741AF"/>
    <w:rsid w:val="0047420A"/>
    <w:rsid w:val="0047428F"/>
    <w:rsid w:val="00474C5A"/>
    <w:rsid w:val="00475380"/>
    <w:rsid w:val="00475B78"/>
    <w:rsid w:val="00475D6C"/>
    <w:rsid w:val="0047600D"/>
    <w:rsid w:val="0047618C"/>
    <w:rsid w:val="00476260"/>
    <w:rsid w:val="00477A12"/>
    <w:rsid w:val="004803C7"/>
    <w:rsid w:val="00480431"/>
    <w:rsid w:val="0048067E"/>
    <w:rsid w:val="00480693"/>
    <w:rsid w:val="00480E77"/>
    <w:rsid w:val="004821FF"/>
    <w:rsid w:val="00482711"/>
    <w:rsid w:val="00483EE3"/>
    <w:rsid w:val="0048488C"/>
    <w:rsid w:val="00484C97"/>
    <w:rsid w:val="004858F8"/>
    <w:rsid w:val="00486797"/>
    <w:rsid w:val="00486993"/>
    <w:rsid w:val="004879DD"/>
    <w:rsid w:val="00487BD3"/>
    <w:rsid w:val="00490744"/>
    <w:rsid w:val="00490D59"/>
    <w:rsid w:val="0049112C"/>
    <w:rsid w:val="004917A2"/>
    <w:rsid w:val="00492140"/>
    <w:rsid w:val="004931A3"/>
    <w:rsid w:val="00493708"/>
    <w:rsid w:val="004941AB"/>
    <w:rsid w:val="0049427D"/>
    <w:rsid w:val="004942EA"/>
    <w:rsid w:val="004942FB"/>
    <w:rsid w:val="0049485E"/>
    <w:rsid w:val="00494BA8"/>
    <w:rsid w:val="00494BD0"/>
    <w:rsid w:val="00494BE8"/>
    <w:rsid w:val="00494C79"/>
    <w:rsid w:val="00494EC3"/>
    <w:rsid w:val="004973E3"/>
    <w:rsid w:val="00497520"/>
    <w:rsid w:val="00497B2F"/>
    <w:rsid w:val="00497B3B"/>
    <w:rsid w:val="00497C66"/>
    <w:rsid w:val="004A0260"/>
    <w:rsid w:val="004A0517"/>
    <w:rsid w:val="004A07CC"/>
    <w:rsid w:val="004A1985"/>
    <w:rsid w:val="004A1EED"/>
    <w:rsid w:val="004A2331"/>
    <w:rsid w:val="004A2631"/>
    <w:rsid w:val="004A2C30"/>
    <w:rsid w:val="004A318A"/>
    <w:rsid w:val="004A35EB"/>
    <w:rsid w:val="004A384C"/>
    <w:rsid w:val="004A4ED2"/>
    <w:rsid w:val="004A531A"/>
    <w:rsid w:val="004A570A"/>
    <w:rsid w:val="004A6017"/>
    <w:rsid w:val="004A66C4"/>
    <w:rsid w:val="004A66FD"/>
    <w:rsid w:val="004A68CF"/>
    <w:rsid w:val="004A6A18"/>
    <w:rsid w:val="004A6EC6"/>
    <w:rsid w:val="004A726D"/>
    <w:rsid w:val="004A76FB"/>
    <w:rsid w:val="004B0908"/>
    <w:rsid w:val="004B0997"/>
    <w:rsid w:val="004B1BFB"/>
    <w:rsid w:val="004B1CA4"/>
    <w:rsid w:val="004B21E7"/>
    <w:rsid w:val="004B2B5F"/>
    <w:rsid w:val="004B2BAD"/>
    <w:rsid w:val="004B2D70"/>
    <w:rsid w:val="004B3048"/>
    <w:rsid w:val="004B3BEF"/>
    <w:rsid w:val="004B3FA6"/>
    <w:rsid w:val="004B49D4"/>
    <w:rsid w:val="004B521F"/>
    <w:rsid w:val="004B555A"/>
    <w:rsid w:val="004B564D"/>
    <w:rsid w:val="004B5956"/>
    <w:rsid w:val="004B5FC9"/>
    <w:rsid w:val="004B7774"/>
    <w:rsid w:val="004C0107"/>
    <w:rsid w:val="004C2CA8"/>
    <w:rsid w:val="004C2F6C"/>
    <w:rsid w:val="004C32CA"/>
    <w:rsid w:val="004C3380"/>
    <w:rsid w:val="004C4A99"/>
    <w:rsid w:val="004C4CD8"/>
    <w:rsid w:val="004C4F7F"/>
    <w:rsid w:val="004C50B3"/>
    <w:rsid w:val="004C51A4"/>
    <w:rsid w:val="004C527D"/>
    <w:rsid w:val="004C5829"/>
    <w:rsid w:val="004C5975"/>
    <w:rsid w:val="004C65CA"/>
    <w:rsid w:val="004C6B26"/>
    <w:rsid w:val="004C7514"/>
    <w:rsid w:val="004C7549"/>
    <w:rsid w:val="004C76CC"/>
    <w:rsid w:val="004C7A46"/>
    <w:rsid w:val="004C7F2E"/>
    <w:rsid w:val="004D0297"/>
    <w:rsid w:val="004D051A"/>
    <w:rsid w:val="004D0913"/>
    <w:rsid w:val="004D0A75"/>
    <w:rsid w:val="004D14CA"/>
    <w:rsid w:val="004D1717"/>
    <w:rsid w:val="004D1BBC"/>
    <w:rsid w:val="004D2183"/>
    <w:rsid w:val="004D2438"/>
    <w:rsid w:val="004D246D"/>
    <w:rsid w:val="004D3309"/>
    <w:rsid w:val="004D36D9"/>
    <w:rsid w:val="004D385D"/>
    <w:rsid w:val="004D3AAA"/>
    <w:rsid w:val="004D413F"/>
    <w:rsid w:val="004D432C"/>
    <w:rsid w:val="004D4596"/>
    <w:rsid w:val="004D509B"/>
    <w:rsid w:val="004D5853"/>
    <w:rsid w:val="004D5C8D"/>
    <w:rsid w:val="004D6735"/>
    <w:rsid w:val="004D674F"/>
    <w:rsid w:val="004E0516"/>
    <w:rsid w:val="004E16B2"/>
    <w:rsid w:val="004E1BE2"/>
    <w:rsid w:val="004E1DA6"/>
    <w:rsid w:val="004E1FEA"/>
    <w:rsid w:val="004E25E8"/>
    <w:rsid w:val="004E269C"/>
    <w:rsid w:val="004E27FB"/>
    <w:rsid w:val="004E2A38"/>
    <w:rsid w:val="004E2B6D"/>
    <w:rsid w:val="004E3116"/>
    <w:rsid w:val="004E3516"/>
    <w:rsid w:val="004E377C"/>
    <w:rsid w:val="004E3838"/>
    <w:rsid w:val="004E4424"/>
    <w:rsid w:val="004E5399"/>
    <w:rsid w:val="004E57AD"/>
    <w:rsid w:val="004E6037"/>
    <w:rsid w:val="004E66FD"/>
    <w:rsid w:val="004E6BE1"/>
    <w:rsid w:val="004E6C07"/>
    <w:rsid w:val="004E6DE2"/>
    <w:rsid w:val="004E7A39"/>
    <w:rsid w:val="004E7EC7"/>
    <w:rsid w:val="004F0B9E"/>
    <w:rsid w:val="004F11BE"/>
    <w:rsid w:val="004F1A23"/>
    <w:rsid w:val="004F1BD2"/>
    <w:rsid w:val="004F1C09"/>
    <w:rsid w:val="004F3D45"/>
    <w:rsid w:val="004F4181"/>
    <w:rsid w:val="004F502E"/>
    <w:rsid w:val="004F5051"/>
    <w:rsid w:val="004F50B3"/>
    <w:rsid w:val="004F51AF"/>
    <w:rsid w:val="004F5295"/>
    <w:rsid w:val="004F5C3F"/>
    <w:rsid w:val="004F5E0B"/>
    <w:rsid w:val="004F6065"/>
    <w:rsid w:val="004F62BA"/>
    <w:rsid w:val="004F63A5"/>
    <w:rsid w:val="004F65CE"/>
    <w:rsid w:val="004F662E"/>
    <w:rsid w:val="004F7568"/>
    <w:rsid w:val="004F7812"/>
    <w:rsid w:val="00500437"/>
    <w:rsid w:val="0050065D"/>
    <w:rsid w:val="00500E32"/>
    <w:rsid w:val="00500EFD"/>
    <w:rsid w:val="005011A4"/>
    <w:rsid w:val="0050178D"/>
    <w:rsid w:val="00502B4F"/>
    <w:rsid w:val="00502BB8"/>
    <w:rsid w:val="00504685"/>
    <w:rsid w:val="005058BC"/>
    <w:rsid w:val="00505F71"/>
    <w:rsid w:val="00506C04"/>
    <w:rsid w:val="005071A3"/>
    <w:rsid w:val="00507211"/>
    <w:rsid w:val="00507954"/>
    <w:rsid w:val="0051046D"/>
    <w:rsid w:val="005104DD"/>
    <w:rsid w:val="00511463"/>
    <w:rsid w:val="00511CAD"/>
    <w:rsid w:val="00512442"/>
    <w:rsid w:val="00512F4D"/>
    <w:rsid w:val="005130B5"/>
    <w:rsid w:val="00513356"/>
    <w:rsid w:val="00513411"/>
    <w:rsid w:val="0051374D"/>
    <w:rsid w:val="005137BB"/>
    <w:rsid w:val="00514622"/>
    <w:rsid w:val="00514C15"/>
    <w:rsid w:val="00514D0A"/>
    <w:rsid w:val="00514EE0"/>
    <w:rsid w:val="00514FA8"/>
    <w:rsid w:val="00515C12"/>
    <w:rsid w:val="00515E87"/>
    <w:rsid w:val="005164CE"/>
    <w:rsid w:val="005166E8"/>
    <w:rsid w:val="00516CB6"/>
    <w:rsid w:val="005170F7"/>
    <w:rsid w:val="0051759C"/>
    <w:rsid w:val="0052123B"/>
    <w:rsid w:val="0052139A"/>
    <w:rsid w:val="005213D5"/>
    <w:rsid w:val="00521735"/>
    <w:rsid w:val="00521A03"/>
    <w:rsid w:val="00522271"/>
    <w:rsid w:val="00522791"/>
    <w:rsid w:val="00522F90"/>
    <w:rsid w:val="005230AC"/>
    <w:rsid w:val="005231B0"/>
    <w:rsid w:val="00523573"/>
    <w:rsid w:val="005237D5"/>
    <w:rsid w:val="00523A98"/>
    <w:rsid w:val="00523D6A"/>
    <w:rsid w:val="00524B86"/>
    <w:rsid w:val="00525F9E"/>
    <w:rsid w:val="00525FF2"/>
    <w:rsid w:val="005260ED"/>
    <w:rsid w:val="005265E6"/>
    <w:rsid w:val="00526636"/>
    <w:rsid w:val="005266C1"/>
    <w:rsid w:val="00526A20"/>
    <w:rsid w:val="00526FAA"/>
    <w:rsid w:val="005277C2"/>
    <w:rsid w:val="0053000C"/>
    <w:rsid w:val="005311BC"/>
    <w:rsid w:val="00531C69"/>
    <w:rsid w:val="00532648"/>
    <w:rsid w:val="00532722"/>
    <w:rsid w:val="0053283F"/>
    <w:rsid w:val="00532863"/>
    <w:rsid w:val="00532E26"/>
    <w:rsid w:val="005337B6"/>
    <w:rsid w:val="00533942"/>
    <w:rsid w:val="005339A0"/>
    <w:rsid w:val="00533E1E"/>
    <w:rsid w:val="00534257"/>
    <w:rsid w:val="005344DB"/>
    <w:rsid w:val="00534541"/>
    <w:rsid w:val="00534978"/>
    <w:rsid w:val="00534F39"/>
    <w:rsid w:val="005350A9"/>
    <w:rsid w:val="005363A0"/>
    <w:rsid w:val="005365DE"/>
    <w:rsid w:val="00536AFF"/>
    <w:rsid w:val="00536B38"/>
    <w:rsid w:val="0053718A"/>
    <w:rsid w:val="0053769C"/>
    <w:rsid w:val="00537879"/>
    <w:rsid w:val="00537DA4"/>
    <w:rsid w:val="005404F8"/>
    <w:rsid w:val="005413C0"/>
    <w:rsid w:val="00541928"/>
    <w:rsid w:val="00541DD4"/>
    <w:rsid w:val="00543275"/>
    <w:rsid w:val="00544078"/>
    <w:rsid w:val="00544244"/>
    <w:rsid w:val="005444BB"/>
    <w:rsid w:val="005460F0"/>
    <w:rsid w:val="00546EE5"/>
    <w:rsid w:val="00547017"/>
    <w:rsid w:val="005473F5"/>
    <w:rsid w:val="00547F22"/>
    <w:rsid w:val="0055032C"/>
    <w:rsid w:val="00550FE7"/>
    <w:rsid w:val="0055103C"/>
    <w:rsid w:val="005512B7"/>
    <w:rsid w:val="005521C2"/>
    <w:rsid w:val="00552643"/>
    <w:rsid w:val="0055301D"/>
    <w:rsid w:val="005539F5"/>
    <w:rsid w:val="0055424A"/>
    <w:rsid w:val="005544B2"/>
    <w:rsid w:val="0055455D"/>
    <w:rsid w:val="00554665"/>
    <w:rsid w:val="00554D01"/>
    <w:rsid w:val="00555093"/>
    <w:rsid w:val="005558E5"/>
    <w:rsid w:val="005562A4"/>
    <w:rsid w:val="00556579"/>
    <w:rsid w:val="005565C8"/>
    <w:rsid w:val="00556CBF"/>
    <w:rsid w:val="00560B01"/>
    <w:rsid w:val="00562154"/>
    <w:rsid w:val="0056288F"/>
    <w:rsid w:val="00562F6F"/>
    <w:rsid w:val="00563372"/>
    <w:rsid w:val="00563BA1"/>
    <w:rsid w:val="00563F73"/>
    <w:rsid w:val="00564EFE"/>
    <w:rsid w:val="005655FC"/>
    <w:rsid w:val="00565908"/>
    <w:rsid w:val="00565A3E"/>
    <w:rsid w:val="0056637E"/>
    <w:rsid w:val="005664EF"/>
    <w:rsid w:val="00566BA7"/>
    <w:rsid w:val="00567166"/>
    <w:rsid w:val="00567449"/>
    <w:rsid w:val="00567EAA"/>
    <w:rsid w:val="005704E9"/>
    <w:rsid w:val="005709D5"/>
    <w:rsid w:val="00570B0A"/>
    <w:rsid w:val="00570B93"/>
    <w:rsid w:val="00571317"/>
    <w:rsid w:val="00571505"/>
    <w:rsid w:val="0057171F"/>
    <w:rsid w:val="00571859"/>
    <w:rsid w:val="005719B2"/>
    <w:rsid w:val="00571A3A"/>
    <w:rsid w:val="00571ED7"/>
    <w:rsid w:val="00573379"/>
    <w:rsid w:val="005739A6"/>
    <w:rsid w:val="00573E4F"/>
    <w:rsid w:val="0057446F"/>
    <w:rsid w:val="005744C9"/>
    <w:rsid w:val="0057455A"/>
    <w:rsid w:val="00574923"/>
    <w:rsid w:val="00575A12"/>
    <w:rsid w:val="00575ACA"/>
    <w:rsid w:val="00575F25"/>
    <w:rsid w:val="00576259"/>
    <w:rsid w:val="00576396"/>
    <w:rsid w:val="0057673F"/>
    <w:rsid w:val="00576B5D"/>
    <w:rsid w:val="00577019"/>
    <w:rsid w:val="00577EF5"/>
    <w:rsid w:val="00580045"/>
    <w:rsid w:val="0058009D"/>
    <w:rsid w:val="00580102"/>
    <w:rsid w:val="00580A59"/>
    <w:rsid w:val="00580B2A"/>
    <w:rsid w:val="00581822"/>
    <w:rsid w:val="00581D51"/>
    <w:rsid w:val="005821E6"/>
    <w:rsid w:val="00582388"/>
    <w:rsid w:val="00582522"/>
    <w:rsid w:val="0058269D"/>
    <w:rsid w:val="005826B3"/>
    <w:rsid w:val="0058304A"/>
    <w:rsid w:val="00583220"/>
    <w:rsid w:val="00583A56"/>
    <w:rsid w:val="00584131"/>
    <w:rsid w:val="00584193"/>
    <w:rsid w:val="00584343"/>
    <w:rsid w:val="00585104"/>
    <w:rsid w:val="00585212"/>
    <w:rsid w:val="00585D2B"/>
    <w:rsid w:val="0058654F"/>
    <w:rsid w:val="0058670D"/>
    <w:rsid w:val="00586DCF"/>
    <w:rsid w:val="00586E42"/>
    <w:rsid w:val="00586EB3"/>
    <w:rsid w:val="00587B74"/>
    <w:rsid w:val="00587EAD"/>
    <w:rsid w:val="005908E2"/>
    <w:rsid w:val="00590E74"/>
    <w:rsid w:val="00590F45"/>
    <w:rsid w:val="00591711"/>
    <w:rsid w:val="00591778"/>
    <w:rsid w:val="00591A9A"/>
    <w:rsid w:val="005920F8"/>
    <w:rsid w:val="0059366C"/>
    <w:rsid w:val="00593CC3"/>
    <w:rsid w:val="00593D23"/>
    <w:rsid w:val="00593F63"/>
    <w:rsid w:val="00594324"/>
    <w:rsid w:val="00594388"/>
    <w:rsid w:val="00594668"/>
    <w:rsid w:val="005946AB"/>
    <w:rsid w:val="005948E9"/>
    <w:rsid w:val="00594F96"/>
    <w:rsid w:val="00595863"/>
    <w:rsid w:val="00595C69"/>
    <w:rsid w:val="00595FA6"/>
    <w:rsid w:val="00596811"/>
    <w:rsid w:val="005975D5"/>
    <w:rsid w:val="005979C2"/>
    <w:rsid w:val="005A0055"/>
    <w:rsid w:val="005A061F"/>
    <w:rsid w:val="005A0D50"/>
    <w:rsid w:val="005A1210"/>
    <w:rsid w:val="005A126D"/>
    <w:rsid w:val="005A16E2"/>
    <w:rsid w:val="005A1BC6"/>
    <w:rsid w:val="005A219B"/>
    <w:rsid w:val="005A265F"/>
    <w:rsid w:val="005A2755"/>
    <w:rsid w:val="005A2E6D"/>
    <w:rsid w:val="005A32D0"/>
    <w:rsid w:val="005A333C"/>
    <w:rsid w:val="005A33E9"/>
    <w:rsid w:val="005A3656"/>
    <w:rsid w:val="005A369A"/>
    <w:rsid w:val="005A4B2F"/>
    <w:rsid w:val="005A4EEF"/>
    <w:rsid w:val="005A5552"/>
    <w:rsid w:val="005A592D"/>
    <w:rsid w:val="005A5D00"/>
    <w:rsid w:val="005A5FAA"/>
    <w:rsid w:val="005A65B5"/>
    <w:rsid w:val="005A66DB"/>
    <w:rsid w:val="005A6F4D"/>
    <w:rsid w:val="005A77BB"/>
    <w:rsid w:val="005A7821"/>
    <w:rsid w:val="005A7B5A"/>
    <w:rsid w:val="005A7EAE"/>
    <w:rsid w:val="005B04CD"/>
    <w:rsid w:val="005B0B7A"/>
    <w:rsid w:val="005B0D6D"/>
    <w:rsid w:val="005B0E2F"/>
    <w:rsid w:val="005B1126"/>
    <w:rsid w:val="005B175F"/>
    <w:rsid w:val="005B1ABF"/>
    <w:rsid w:val="005B1C69"/>
    <w:rsid w:val="005B1D53"/>
    <w:rsid w:val="005B1E6E"/>
    <w:rsid w:val="005B1EE0"/>
    <w:rsid w:val="005B23DE"/>
    <w:rsid w:val="005B4E32"/>
    <w:rsid w:val="005B5765"/>
    <w:rsid w:val="005B6700"/>
    <w:rsid w:val="005B6DF9"/>
    <w:rsid w:val="005B7721"/>
    <w:rsid w:val="005B7745"/>
    <w:rsid w:val="005B782E"/>
    <w:rsid w:val="005C0266"/>
    <w:rsid w:val="005C02AA"/>
    <w:rsid w:val="005C0F82"/>
    <w:rsid w:val="005C0FDD"/>
    <w:rsid w:val="005C114A"/>
    <w:rsid w:val="005C1456"/>
    <w:rsid w:val="005C1A04"/>
    <w:rsid w:val="005C1E83"/>
    <w:rsid w:val="005C1F6E"/>
    <w:rsid w:val="005C23F9"/>
    <w:rsid w:val="005C27D1"/>
    <w:rsid w:val="005C2BBB"/>
    <w:rsid w:val="005C2CD9"/>
    <w:rsid w:val="005C2D79"/>
    <w:rsid w:val="005C3557"/>
    <w:rsid w:val="005C376A"/>
    <w:rsid w:val="005C3963"/>
    <w:rsid w:val="005C3B77"/>
    <w:rsid w:val="005C3D82"/>
    <w:rsid w:val="005C46D8"/>
    <w:rsid w:val="005C4CDB"/>
    <w:rsid w:val="005C4D67"/>
    <w:rsid w:val="005C52E9"/>
    <w:rsid w:val="005C56BD"/>
    <w:rsid w:val="005C5AF6"/>
    <w:rsid w:val="005C6116"/>
    <w:rsid w:val="005C6F80"/>
    <w:rsid w:val="005C7B16"/>
    <w:rsid w:val="005C7BA1"/>
    <w:rsid w:val="005C7BC7"/>
    <w:rsid w:val="005D0443"/>
    <w:rsid w:val="005D1047"/>
    <w:rsid w:val="005D12CB"/>
    <w:rsid w:val="005D1470"/>
    <w:rsid w:val="005D2351"/>
    <w:rsid w:val="005D253C"/>
    <w:rsid w:val="005D25FA"/>
    <w:rsid w:val="005D266C"/>
    <w:rsid w:val="005D31DA"/>
    <w:rsid w:val="005D3D3A"/>
    <w:rsid w:val="005D4007"/>
    <w:rsid w:val="005D403F"/>
    <w:rsid w:val="005D4494"/>
    <w:rsid w:val="005D45CA"/>
    <w:rsid w:val="005D669A"/>
    <w:rsid w:val="005D6745"/>
    <w:rsid w:val="005D6964"/>
    <w:rsid w:val="005D703E"/>
    <w:rsid w:val="005D7FC8"/>
    <w:rsid w:val="005E0416"/>
    <w:rsid w:val="005E061F"/>
    <w:rsid w:val="005E0C22"/>
    <w:rsid w:val="005E19E1"/>
    <w:rsid w:val="005E1B5A"/>
    <w:rsid w:val="005E2162"/>
    <w:rsid w:val="005E29D2"/>
    <w:rsid w:val="005E2D67"/>
    <w:rsid w:val="005E3485"/>
    <w:rsid w:val="005E34E3"/>
    <w:rsid w:val="005E39D3"/>
    <w:rsid w:val="005E3BDD"/>
    <w:rsid w:val="005E3EE9"/>
    <w:rsid w:val="005E47EF"/>
    <w:rsid w:val="005E5640"/>
    <w:rsid w:val="005E5B4F"/>
    <w:rsid w:val="005E6253"/>
    <w:rsid w:val="005E629F"/>
    <w:rsid w:val="005E68BF"/>
    <w:rsid w:val="005E6B5B"/>
    <w:rsid w:val="005E7826"/>
    <w:rsid w:val="005E79B8"/>
    <w:rsid w:val="005F073D"/>
    <w:rsid w:val="005F0BB6"/>
    <w:rsid w:val="005F291E"/>
    <w:rsid w:val="005F2D80"/>
    <w:rsid w:val="005F30DA"/>
    <w:rsid w:val="005F3564"/>
    <w:rsid w:val="005F3A3F"/>
    <w:rsid w:val="005F4125"/>
    <w:rsid w:val="005F4E9A"/>
    <w:rsid w:val="005F5766"/>
    <w:rsid w:val="005F58DB"/>
    <w:rsid w:val="005F5DB5"/>
    <w:rsid w:val="005F66F3"/>
    <w:rsid w:val="005F6F15"/>
    <w:rsid w:val="00600411"/>
    <w:rsid w:val="00600A25"/>
    <w:rsid w:val="00600D01"/>
    <w:rsid w:val="00600E27"/>
    <w:rsid w:val="0060106F"/>
    <w:rsid w:val="00601513"/>
    <w:rsid w:val="00601AE7"/>
    <w:rsid w:val="00601F69"/>
    <w:rsid w:val="0060283C"/>
    <w:rsid w:val="006029FC"/>
    <w:rsid w:val="00602A14"/>
    <w:rsid w:val="006035D4"/>
    <w:rsid w:val="00603AA2"/>
    <w:rsid w:val="00603D58"/>
    <w:rsid w:val="00603F56"/>
    <w:rsid w:val="006041CD"/>
    <w:rsid w:val="00604550"/>
    <w:rsid w:val="00604590"/>
    <w:rsid w:val="006045A4"/>
    <w:rsid w:val="00604E52"/>
    <w:rsid w:val="0060659A"/>
    <w:rsid w:val="0060704C"/>
    <w:rsid w:val="00607509"/>
    <w:rsid w:val="00610170"/>
    <w:rsid w:val="00610516"/>
    <w:rsid w:val="00610621"/>
    <w:rsid w:val="006107E4"/>
    <w:rsid w:val="00612137"/>
    <w:rsid w:val="00612210"/>
    <w:rsid w:val="00612612"/>
    <w:rsid w:val="006126C2"/>
    <w:rsid w:val="00613C8C"/>
    <w:rsid w:val="00614149"/>
    <w:rsid w:val="00614851"/>
    <w:rsid w:val="00614DF8"/>
    <w:rsid w:val="00615944"/>
    <w:rsid w:val="00615C21"/>
    <w:rsid w:val="00616875"/>
    <w:rsid w:val="00616CAC"/>
    <w:rsid w:val="0061754F"/>
    <w:rsid w:val="006176A9"/>
    <w:rsid w:val="00617B51"/>
    <w:rsid w:val="006202AF"/>
    <w:rsid w:val="006210C8"/>
    <w:rsid w:val="0062132D"/>
    <w:rsid w:val="00621C6E"/>
    <w:rsid w:val="00621DFE"/>
    <w:rsid w:val="006229BD"/>
    <w:rsid w:val="00623066"/>
    <w:rsid w:val="00623627"/>
    <w:rsid w:val="00624283"/>
    <w:rsid w:val="006242D7"/>
    <w:rsid w:val="0062458E"/>
    <w:rsid w:val="00624AF9"/>
    <w:rsid w:val="00624B6B"/>
    <w:rsid w:val="00625087"/>
    <w:rsid w:val="00625A98"/>
    <w:rsid w:val="00626397"/>
    <w:rsid w:val="006265DC"/>
    <w:rsid w:val="00627649"/>
    <w:rsid w:val="00627A6E"/>
    <w:rsid w:val="00627D07"/>
    <w:rsid w:val="00627D0F"/>
    <w:rsid w:val="00627DD3"/>
    <w:rsid w:val="006304A7"/>
    <w:rsid w:val="0063054A"/>
    <w:rsid w:val="00630CAC"/>
    <w:rsid w:val="00630E5D"/>
    <w:rsid w:val="00631489"/>
    <w:rsid w:val="0063157D"/>
    <w:rsid w:val="00632B3D"/>
    <w:rsid w:val="00633858"/>
    <w:rsid w:val="00633B65"/>
    <w:rsid w:val="00633C4E"/>
    <w:rsid w:val="00633C9D"/>
    <w:rsid w:val="00634741"/>
    <w:rsid w:val="006348B1"/>
    <w:rsid w:val="00634CC6"/>
    <w:rsid w:val="00635165"/>
    <w:rsid w:val="00635518"/>
    <w:rsid w:val="00635614"/>
    <w:rsid w:val="006358B5"/>
    <w:rsid w:val="00635C8A"/>
    <w:rsid w:val="006364B7"/>
    <w:rsid w:val="0063698E"/>
    <w:rsid w:val="00636C61"/>
    <w:rsid w:val="00636F03"/>
    <w:rsid w:val="00636F86"/>
    <w:rsid w:val="00637024"/>
    <w:rsid w:val="006373FA"/>
    <w:rsid w:val="00637576"/>
    <w:rsid w:val="00637CF0"/>
    <w:rsid w:val="00637D71"/>
    <w:rsid w:val="0064009E"/>
    <w:rsid w:val="00640277"/>
    <w:rsid w:val="006403F2"/>
    <w:rsid w:val="0064045D"/>
    <w:rsid w:val="00640548"/>
    <w:rsid w:val="00640FEF"/>
    <w:rsid w:val="006410D8"/>
    <w:rsid w:val="006412CD"/>
    <w:rsid w:val="006416D7"/>
    <w:rsid w:val="00641D7F"/>
    <w:rsid w:val="006422ED"/>
    <w:rsid w:val="006428E5"/>
    <w:rsid w:val="00642CEA"/>
    <w:rsid w:val="00643B5B"/>
    <w:rsid w:val="00643C58"/>
    <w:rsid w:val="006443A7"/>
    <w:rsid w:val="0064445C"/>
    <w:rsid w:val="0064467B"/>
    <w:rsid w:val="0064514B"/>
    <w:rsid w:val="0064537D"/>
    <w:rsid w:val="00645507"/>
    <w:rsid w:val="006459A2"/>
    <w:rsid w:val="00645CCB"/>
    <w:rsid w:val="00645CD7"/>
    <w:rsid w:val="00645D75"/>
    <w:rsid w:val="0064655B"/>
    <w:rsid w:val="006469CF"/>
    <w:rsid w:val="00646E54"/>
    <w:rsid w:val="00647181"/>
    <w:rsid w:val="00647361"/>
    <w:rsid w:val="0065044C"/>
    <w:rsid w:val="00650A3C"/>
    <w:rsid w:val="00650BCD"/>
    <w:rsid w:val="00650DA0"/>
    <w:rsid w:val="00651B90"/>
    <w:rsid w:val="006526E9"/>
    <w:rsid w:val="00652994"/>
    <w:rsid w:val="00652BBC"/>
    <w:rsid w:val="00653B0B"/>
    <w:rsid w:val="006557B3"/>
    <w:rsid w:val="006559B2"/>
    <w:rsid w:val="00655A48"/>
    <w:rsid w:val="00655B69"/>
    <w:rsid w:val="00655EF8"/>
    <w:rsid w:val="006560EB"/>
    <w:rsid w:val="006562DC"/>
    <w:rsid w:val="0065683D"/>
    <w:rsid w:val="00656A55"/>
    <w:rsid w:val="00656AC7"/>
    <w:rsid w:val="00657125"/>
    <w:rsid w:val="006573A3"/>
    <w:rsid w:val="006575DE"/>
    <w:rsid w:val="00657EEF"/>
    <w:rsid w:val="0066082B"/>
    <w:rsid w:val="006613A0"/>
    <w:rsid w:val="00661938"/>
    <w:rsid w:val="00661E7A"/>
    <w:rsid w:val="0066234F"/>
    <w:rsid w:val="006623D9"/>
    <w:rsid w:val="00662940"/>
    <w:rsid w:val="006633F6"/>
    <w:rsid w:val="00664BF3"/>
    <w:rsid w:val="00664F5A"/>
    <w:rsid w:val="006651D2"/>
    <w:rsid w:val="006652D9"/>
    <w:rsid w:val="00665410"/>
    <w:rsid w:val="00665A76"/>
    <w:rsid w:val="0066607D"/>
    <w:rsid w:val="00666272"/>
    <w:rsid w:val="00666761"/>
    <w:rsid w:val="0066691F"/>
    <w:rsid w:val="0066710D"/>
    <w:rsid w:val="006676B6"/>
    <w:rsid w:val="00667934"/>
    <w:rsid w:val="00667C26"/>
    <w:rsid w:val="00667DFA"/>
    <w:rsid w:val="00670081"/>
    <w:rsid w:val="00670121"/>
    <w:rsid w:val="00670363"/>
    <w:rsid w:val="00670901"/>
    <w:rsid w:val="00670AC4"/>
    <w:rsid w:val="00670B31"/>
    <w:rsid w:val="00670B35"/>
    <w:rsid w:val="00670B7E"/>
    <w:rsid w:val="00670CB8"/>
    <w:rsid w:val="006725BD"/>
    <w:rsid w:val="00672EE2"/>
    <w:rsid w:val="00673676"/>
    <w:rsid w:val="00673A00"/>
    <w:rsid w:val="006745AF"/>
    <w:rsid w:val="0067516D"/>
    <w:rsid w:val="0067552A"/>
    <w:rsid w:val="006758A2"/>
    <w:rsid w:val="00675C3E"/>
    <w:rsid w:val="00675DD4"/>
    <w:rsid w:val="00676EC0"/>
    <w:rsid w:val="006775BD"/>
    <w:rsid w:val="0068070C"/>
    <w:rsid w:val="006807EB"/>
    <w:rsid w:val="006811F2"/>
    <w:rsid w:val="006813A8"/>
    <w:rsid w:val="00681F6A"/>
    <w:rsid w:val="00681FA7"/>
    <w:rsid w:val="00682354"/>
    <w:rsid w:val="00682434"/>
    <w:rsid w:val="00682455"/>
    <w:rsid w:val="0068261A"/>
    <w:rsid w:val="00682872"/>
    <w:rsid w:val="00682A32"/>
    <w:rsid w:val="00682ADA"/>
    <w:rsid w:val="00682C2B"/>
    <w:rsid w:val="00682DF8"/>
    <w:rsid w:val="00683871"/>
    <w:rsid w:val="00684955"/>
    <w:rsid w:val="0068499D"/>
    <w:rsid w:val="00684DE8"/>
    <w:rsid w:val="00685473"/>
    <w:rsid w:val="006857F3"/>
    <w:rsid w:val="00685E7C"/>
    <w:rsid w:val="00686376"/>
    <w:rsid w:val="006865C2"/>
    <w:rsid w:val="0068662C"/>
    <w:rsid w:val="00686B9A"/>
    <w:rsid w:val="00686C14"/>
    <w:rsid w:val="00686C2C"/>
    <w:rsid w:val="00686D15"/>
    <w:rsid w:val="00687188"/>
    <w:rsid w:val="006902F1"/>
    <w:rsid w:val="00690860"/>
    <w:rsid w:val="00690A0B"/>
    <w:rsid w:val="00690B6E"/>
    <w:rsid w:val="00690FB5"/>
    <w:rsid w:val="00691363"/>
    <w:rsid w:val="00691A94"/>
    <w:rsid w:val="0069206E"/>
    <w:rsid w:val="00692D26"/>
    <w:rsid w:val="0069347D"/>
    <w:rsid w:val="00693B88"/>
    <w:rsid w:val="00693B9D"/>
    <w:rsid w:val="00693D4C"/>
    <w:rsid w:val="00694AEB"/>
    <w:rsid w:val="00694C2F"/>
    <w:rsid w:val="00694CEB"/>
    <w:rsid w:val="0069502E"/>
    <w:rsid w:val="00695849"/>
    <w:rsid w:val="00695B03"/>
    <w:rsid w:val="00695B56"/>
    <w:rsid w:val="00696ED0"/>
    <w:rsid w:val="006971DC"/>
    <w:rsid w:val="0069736F"/>
    <w:rsid w:val="006975E9"/>
    <w:rsid w:val="00697F6E"/>
    <w:rsid w:val="006A01DF"/>
    <w:rsid w:val="006A024F"/>
    <w:rsid w:val="006A162C"/>
    <w:rsid w:val="006A1E77"/>
    <w:rsid w:val="006A25CB"/>
    <w:rsid w:val="006A25F1"/>
    <w:rsid w:val="006A2E26"/>
    <w:rsid w:val="006A34BF"/>
    <w:rsid w:val="006A3931"/>
    <w:rsid w:val="006A42D0"/>
    <w:rsid w:val="006A4586"/>
    <w:rsid w:val="006A45BD"/>
    <w:rsid w:val="006A4B7D"/>
    <w:rsid w:val="006A546E"/>
    <w:rsid w:val="006A57D5"/>
    <w:rsid w:val="006A5C53"/>
    <w:rsid w:val="006A5DF2"/>
    <w:rsid w:val="006A5FEA"/>
    <w:rsid w:val="006A604F"/>
    <w:rsid w:val="006A653C"/>
    <w:rsid w:val="006A7047"/>
    <w:rsid w:val="006A7987"/>
    <w:rsid w:val="006B01EF"/>
    <w:rsid w:val="006B05CC"/>
    <w:rsid w:val="006B1A20"/>
    <w:rsid w:val="006B1B9F"/>
    <w:rsid w:val="006B1BBD"/>
    <w:rsid w:val="006B1F9E"/>
    <w:rsid w:val="006B23C5"/>
    <w:rsid w:val="006B31E4"/>
    <w:rsid w:val="006B3B2C"/>
    <w:rsid w:val="006B43C7"/>
    <w:rsid w:val="006B4524"/>
    <w:rsid w:val="006B4745"/>
    <w:rsid w:val="006B4E57"/>
    <w:rsid w:val="006B50CB"/>
    <w:rsid w:val="006B5D64"/>
    <w:rsid w:val="006B6605"/>
    <w:rsid w:val="006B6748"/>
    <w:rsid w:val="006B6C25"/>
    <w:rsid w:val="006B7090"/>
    <w:rsid w:val="006B7172"/>
    <w:rsid w:val="006B736B"/>
    <w:rsid w:val="006B75E1"/>
    <w:rsid w:val="006C03C3"/>
    <w:rsid w:val="006C0BAF"/>
    <w:rsid w:val="006C0C66"/>
    <w:rsid w:val="006C13D8"/>
    <w:rsid w:val="006C163C"/>
    <w:rsid w:val="006C19A4"/>
    <w:rsid w:val="006C2263"/>
    <w:rsid w:val="006C29B8"/>
    <w:rsid w:val="006C2A6A"/>
    <w:rsid w:val="006C2A78"/>
    <w:rsid w:val="006C318C"/>
    <w:rsid w:val="006C3D2B"/>
    <w:rsid w:val="006C432D"/>
    <w:rsid w:val="006C4C16"/>
    <w:rsid w:val="006C4CF1"/>
    <w:rsid w:val="006C502A"/>
    <w:rsid w:val="006C5AE0"/>
    <w:rsid w:val="006C5DEB"/>
    <w:rsid w:val="006C61FD"/>
    <w:rsid w:val="006C683F"/>
    <w:rsid w:val="006C6977"/>
    <w:rsid w:val="006C711C"/>
    <w:rsid w:val="006C74B2"/>
    <w:rsid w:val="006C7953"/>
    <w:rsid w:val="006C7A51"/>
    <w:rsid w:val="006D061C"/>
    <w:rsid w:val="006D0758"/>
    <w:rsid w:val="006D12A5"/>
    <w:rsid w:val="006D1610"/>
    <w:rsid w:val="006D1C54"/>
    <w:rsid w:val="006D240F"/>
    <w:rsid w:val="006D2527"/>
    <w:rsid w:val="006D2AE9"/>
    <w:rsid w:val="006D2E4B"/>
    <w:rsid w:val="006D319F"/>
    <w:rsid w:val="006D34DD"/>
    <w:rsid w:val="006D3A27"/>
    <w:rsid w:val="006D3E87"/>
    <w:rsid w:val="006D4130"/>
    <w:rsid w:val="006D4226"/>
    <w:rsid w:val="006D43C2"/>
    <w:rsid w:val="006D4478"/>
    <w:rsid w:val="006D49A4"/>
    <w:rsid w:val="006D4DB3"/>
    <w:rsid w:val="006D52B0"/>
    <w:rsid w:val="006D58B4"/>
    <w:rsid w:val="006D620F"/>
    <w:rsid w:val="006D6545"/>
    <w:rsid w:val="006D6851"/>
    <w:rsid w:val="006D6AE4"/>
    <w:rsid w:val="006E0010"/>
    <w:rsid w:val="006E00AC"/>
    <w:rsid w:val="006E052E"/>
    <w:rsid w:val="006E1110"/>
    <w:rsid w:val="006E153D"/>
    <w:rsid w:val="006E15C1"/>
    <w:rsid w:val="006E1E58"/>
    <w:rsid w:val="006E221A"/>
    <w:rsid w:val="006E2379"/>
    <w:rsid w:val="006E2A47"/>
    <w:rsid w:val="006E2AA3"/>
    <w:rsid w:val="006E30B2"/>
    <w:rsid w:val="006E3DCC"/>
    <w:rsid w:val="006E408E"/>
    <w:rsid w:val="006E415D"/>
    <w:rsid w:val="006E48C9"/>
    <w:rsid w:val="006E4DC7"/>
    <w:rsid w:val="006E663F"/>
    <w:rsid w:val="006E6F92"/>
    <w:rsid w:val="006E744B"/>
    <w:rsid w:val="006E7957"/>
    <w:rsid w:val="006F023B"/>
    <w:rsid w:val="006F2314"/>
    <w:rsid w:val="006F2480"/>
    <w:rsid w:val="006F26D4"/>
    <w:rsid w:val="006F2DC3"/>
    <w:rsid w:val="006F3696"/>
    <w:rsid w:val="006F4984"/>
    <w:rsid w:val="006F5035"/>
    <w:rsid w:val="006F5741"/>
    <w:rsid w:val="006F5FED"/>
    <w:rsid w:val="006F6300"/>
    <w:rsid w:val="006F6310"/>
    <w:rsid w:val="006F7032"/>
    <w:rsid w:val="006F7788"/>
    <w:rsid w:val="0070146C"/>
    <w:rsid w:val="00701B48"/>
    <w:rsid w:val="00701FB5"/>
    <w:rsid w:val="00702220"/>
    <w:rsid w:val="0070238E"/>
    <w:rsid w:val="00702710"/>
    <w:rsid w:val="00702C3B"/>
    <w:rsid w:val="007030C0"/>
    <w:rsid w:val="0070324A"/>
    <w:rsid w:val="0070327C"/>
    <w:rsid w:val="00703B0A"/>
    <w:rsid w:val="00704BF0"/>
    <w:rsid w:val="007050B9"/>
    <w:rsid w:val="00705ADC"/>
    <w:rsid w:val="00706401"/>
    <w:rsid w:val="00706966"/>
    <w:rsid w:val="00706B99"/>
    <w:rsid w:val="00706CDE"/>
    <w:rsid w:val="0070725E"/>
    <w:rsid w:val="0070753A"/>
    <w:rsid w:val="007105D4"/>
    <w:rsid w:val="00710B2E"/>
    <w:rsid w:val="00710F7E"/>
    <w:rsid w:val="007113BF"/>
    <w:rsid w:val="007113F4"/>
    <w:rsid w:val="007114AB"/>
    <w:rsid w:val="007116F9"/>
    <w:rsid w:val="00711819"/>
    <w:rsid w:val="00711834"/>
    <w:rsid w:val="007118D6"/>
    <w:rsid w:val="00711F14"/>
    <w:rsid w:val="00712AA5"/>
    <w:rsid w:val="00713481"/>
    <w:rsid w:val="00713B2C"/>
    <w:rsid w:val="0071429A"/>
    <w:rsid w:val="00714843"/>
    <w:rsid w:val="007149B0"/>
    <w:rsid w:val="00714B21"/>
    <w:rsid w:val="00714EB5"/>
    <w:rsid w:val="00715932"/>
    <w:rsid w:val="00715AB2"/>
    <w:rsid w:val="00715BDB"/>
    <w:rsid w:val="007161E8"/>
    <w:rsid w:val="007162F0"/>
    <w:rsid w:val="00717AF9"/>
    <w:rsid w:val="00717CCD"/>
    <w:rsid w:val="00720677"/>
    <w:rsid w:val="007208BF"/>
    <w:rsid w:val="00721A52"/>
    <w:rsid w:val="0072242C"/>
    <w:rsid w:val="00722561"/>
    <w:rsid w:val="0072264E"/>
    <w:rsid w:val="00722986"/>
    <w:rsid w:val="007239B6"/>
    <w:rsid w:val="00723CA7"/>
    <w:rsid w:val="007242C0"/>
    <w:rsid w:val="007247EC"/>
    <w:rsid w:val="00724E5D"/>
    <w:rsid w:val="0072579D"/>
    <w:rsid w:val="00725A0C"/>
    <w:rsid w:val="00726875"/>
    <w:rsid w:val="00726FD4"/>
    <w:rsid w:val="007271D7"/>
    <w:rsid w:val="00727339"/>
    <w:rsid w:val="007275A1"/>
    <w:rsid w:val="00727D29"/>
    <w:rsid w:val="00727F89"/>
    <w:rsid w:val="00730818"/>
    <w:rsid w:val="00730ABB"/>
    <w:rsid w:val="00730B72"/>
    <w:rsid w:val="00731359"/>
    <w:rsid w:val="00731512"/>
    <w:rsid w:val="007315FB"/>
    <w:rsid w:val="00731689"/>
    <w:rsid w:val="0073226B"/>
    <w:rsid w:val="0073285F"/>
    <w:rsid w:val="0073296E"/>
    <w:rsid w:val="007329DA"/>
    <w:rsid w:val="0073345B"/>
    <w:rsid w:val="00733A9C"/>
    <w:rsid w:val="007345B2"/>
    <w:rsid w:val="00734A96"/>
    <w:rsid w:val="00734B2F"/>
    <w:rsid w:val="00735156"/>
    <w:rsid w:val="00736281"/>
    <w:rsid w:val="00736729"/>
    <w:rsid w:val="00736EFE"/>
    <w:rsid w:val="00737F90"/>
    <w:rsid w:val="0074027B"/>
    <w:rsid w:val="0074039E"/>
    <w:rsid w:val="00740415"/>
    <w:rsid w:val="00740490"/>
    <w:rsid w:val="007409DE"/>
    <w:rsid w:val="007414A6"/>
    <w:rsid w:val="00741B7F"/>
    <w:rsid w:val="00742874"/>
    <w:rsid w:val="0074318F"/>
    <w:rsid w:val="007433E0"/>
    <w:rsid w:val="00743A74"/>
    <w:rsid w:val="00743E8A"/>
    <w:rsid w:val="007443FA"/>
    <w:rsid w:val="00744434"/>
    <w:rsid w:val="0074468F"/>
    <w:rsid w:val="00744BA5"/>
    <w:rsid w:val="00745DCA"/>
    <w:rsid w:val="00745FA0"/>
    <w:rsid w:val="007465F4"/>
    <w:rsid w:val="0074738C"/>
    <w:rsid w:val="0074760F"/>
    <w:rsid w:val="00747A12"/>
    <w:rsid w:val="00747E3A"/>
    <w:rsid w:val="0075084C"/>
    <w:rsid w:val="00750CC6"/>
    <w:rsid w:val="00750D36"/>
    <w:rsid w:val="00752DB2"/>
    <w:rsid w:val="00752F81"/>
    <w:rsid w:val="007531FD"/>
    <w:rsid w:val="00753F05"/>
    <w:rsid w:val="007541B4"/>
    <w:rsid w:val="007542C9"/>
    <w:rsid w:val="007547CF"/>
    <w:rsid w:val="00754BA3"/>
    <w:rsid w:val="00755038"/>
    <w:rsid w:val="0075505F"/>
    <w:rsid w:val="007551FC"/>
    <w:rsid w:val="00755842"/>
    <w:rsid w:val="007559D2"/>
    <w:rsid w:val="00755D46"/>
    <w:rsid w:val="00756909"/>
    <w:rsid w:val="00756C3C"/>
    <w:rsid w:val="00756D1B"/>
    <w:rsid w:val="007572AE"/>
    <w:rsid w:val="007578CB"/>
    <w:rsid w:val="00757C54"/>
    <w:rsid w:val="00760331"/>
    <w:rsid w:val="007603B8"/>
    <w:rsid w:val="00760B94"/>
    <w:rsid w:val="007618C0"/>
    <w:rsid w:val="00761B42"/>
    <w:rsid w:val="00761C43"/>
    <w:rsid w:val="00761ED4"/>
    <w:rsid w:val="0076201E"/>
    <w:rsid w:val="00762226"/>
    <w:rsid w:val="00762314"/>
    <w:rsid w:val="007624B9"/>
    <w:rsid w:val="00762554"/>
    <w:rsid w:val="00762758"/>
    <w:rsid w:val="00762E34"/>
    <w:rsid w:val="007631A5"/>
    <w:rsid w:val="0076356E"/>
    <w:rsid w:val="00764318"/>
    <w:rsid w:val="007654AA"/>
    <w:rsid w:val="00765D14"/>
    <w:rsid w:val="00766383"/>
    <w:rsid w:val="00766A90"/>
    <w:rsid w:val="00766FB3"/>
    <w:rsid w:val="00767BA8"/>
    <w:rsid w:val="00767C3D"/>
    <w:rsid w:val="00770350"/>
    <w:rsid w:val="0077049A"/>
    <w:rsid w:val="007706F0"/>
    <w:rsid w:val="00770BC2"/>
    <w:rsid w:val="007710C8"/>
    <w:rsid w:val="00771E87"/>
    <w:rsid w:val="0077220B"/>
    <w:rsid w:val="007727FF"/>
    <w:rsid w:val="00772AD8"/>
    <w:rsid w:val="00772C91"/>
    <w:rsid w:val="0077326E"/>
    <w:rsid w:val="007733B1"/>
    <w:rsid w:val="007736E6"/>
    <w:rsid w:val="007739CF"/>
    <w:rsid w:val="00773A30"/>
    <w:rsid w:val="00773B3B"/>
    <w:rsid w:val="00774981"/>
    <w:rsid w:val="007749EA"/>
    <w:rsid w:val="00775060"/>
    <w:rsid w:val="00775714"/>
    <w:rsid w:val="0077598B"/>
    <w:rsid w:val="00775F52"/>
    <w:rsid w:val="007760D8"/>
    <w:rsid w:val="007760E1"/>
    <w:rsid w:val="00776549"/>
    <w:rsid w:val="00776E27"/>
    <w:rsid w:val="00776FD7"/>
    <w:rsid w:val="00777091"/>
    <w:rsid w:val="00777202"/>
    <w:rsid w:val="00777AF0"/>
    <w:rsid w:val="007803E3"/>
    <w:rsid w:val="00780722"/>
    <w:rsid w:val="00780864"/>
    <w:rsid w:val="00780F4A"/>
    <w:rsid w:val="00781063"/>
    <w:rsid w:val="00781143"/>
    <w:rsid w:val="00781DC2"/>
    <w:rsid w:val="007824A6"/>
    <w:rsid w:val="00782564"/>
    <w:rsid w:val="007831F4"/>
    <w:rsid w:val="00783DD8"/>
    <w:rsid w:val="007840DA"/>
    <w:rsid w:val="00784318"/>
    <w:rsid w:val="00784C71"/>
    <w:rsid w:val="007853B9"/>
    <w:rsid w:val="007857C6"/>
    <w:rsid w:val="0078614B"/>
    <w:rsid w:val="0078615A"/>
    <w:rsid w:val="00786B63"/>
    <w:rsid w:val="00786C03"/>
    <w:rsid w:val="00786EF9"/>
    <w:rsid w:val="007873F4"/>
    <w:rsid w:val="0078788E"/>
    <w:rsid w:val="00787BF3"/>
    <w:rsid w:val="00787C07"/>
    <w:rsid w:val="00790680"/>
    <w:rsid w:val="00790F27"/>
    <w:rsid w:val="007910DD"/>
    <w:rsid w:val="007911D4"/>
    <w:rsid w:val="007912C3"/>
    <w:rsid w:val="007914E7"/>
    <w:rsid w:val="007917B3"/>
    <w:rsid w:val="00791EC8"/>
    <w:rsid w:val="00792DB3"/>
    <w:rsid w:val="007931B2"/>
    <w:rsid w:val="00793A24"/>
    <w:rsid w:val="00793F56"/>
    <w:rsid w:val="0079419C"/>
    <w:rsid w:val="007941C9"/>
    <w:rsid w:val="00794AEE"/>
    <w:rsid w:val="00795520"/>
    <w:rsid w:val="007957EA"/>
    <w:rsid w:val="007965A8"/>
    <w:rsid w:val="00796846"/>
    <w:rsid w:val="00796A5D"/>
    <w:rsid w:val="00796A87"/>
    <w:rsid w:val="00796DF7"/>
    <w:rsid w:val="0079738F"/>
    <w:rsid w:val="00797D98"/>
    <w:rsid w:val="007A05D3"/>
    <w:rsid w:val="007A08AB"/>
    <w:rsid w:val="007A0932"/>
    <w:rsid w:val="007A0B66"/>
    <w:rsid w:val="007A0D22"/>
    <w:rsid w:val="007A0DAE"/>
    <w:rsid w:val="007A171C"/>
    <w:rsid w:val="007A193B"/>
    <w:rsid w:val="007A1D32"/>
    <w:rsid w:val="007A2485"/>
    <w:rsid w:val="007A2583"/>
    <w:rsid w:val="007A2737"/>
    <w:rsid w:val="007A2BCF"/>
    <w:rsid w:val="007A37DB"/>
    <w:rsid w:val="007A3869"/>
    <w:rsid w:val="007A3F1B"/>
    <w:rsid w:val="007A4041"/>
    <w:rsid w:val="007A4331"/>
    <w:rsid w:val="007A48B3"/>
    <w:rsid w:val="007A49CD"/>
    <w:rsid w:val="007A4C34"/>
    <w:rsid w:val="007A538A"/>
    <w:rsid w:val="007A53FC"/>
    <w:rsid w:val="007A5A4D"/>
    <w:rsid w:val="007A5DFD"/>
    <w:rsid w:val="007A64E1"/>
    <w:rsid w:val="007A67BA"/>
    <w:rsid w:val="007A6CB8"/>
    <w:rsid w:val="007A790A"/>
    <w:rsid w:val="007A7F2A"/>
    <w:rsid w:val="007B0661"/>
    <w:rsid w:val="007B0A4A"/>
    <w:rsid w:val="007B0EDE"/>
    <w:rsid w:val="007B13B9"/>
    <w:rsid w:val="007B1514"/>
    <w:rsid w:val="007B1BB4"/>
    <w:rsid w:val="007B1BCE"/>
    <w:rsid w:val="007B1CAC"/>
    <w:rsid w:val="007B1F9D"/>
    <w:rsid w:val="007B214E"/>
    <w:rsid w:val="007B2352"/>
    <w:rsid w:val="007B2FF9"/>
    <w:rsid w:val="007B38C7"/>
    <w:rsid w:val="007B38DC"/>
    <w:rsid w:val="007B3EB8"/>
    <w:rsid w:val="007B440E"/>
    <w:rsid w:val="007B466F"/>
    <w:rsid w:val="007B51BA"/>
    <w:rsid w:val="007B540E"/>
    <w:rsid w:val="007B5567"/>
    <w:rsid w:val="007B5A99"/>
    <w:rsid w:val="007B5CA0"/>
    <w:rsid w:val="007B647C"/>
    <w:rsid w:val="007B68CB"/>
    <w:rsid w:val="007B79AA"/>
    <w:rsid w:val="007B7E4B"/>
    <w:rsid w:val="007C0661"/>
    <w:rsid w:val="007C073E"/>
    <w:rsid w:val="007C0890"/>
    <w:rsid w:val="007C0DBA"/>
    <w:rsid w:val="007C0EA9"/>
    <w:rsid w:val="007C11D5"/>
    <w:rsid w:val="007C2228"/>
    <w:rsid w:val="007C2315"/>
    <w:rsid w:val="007C2A29"/>
    <w:rsid w:val="007C2ABA"/>
    <w:rsid w:val="007C3136"/>
    <w:rsid w:val="007C31AC"/>
    <w:rsid w:val="007C34B8"/>
    <w:rsid w:val="007C37CC"/>
    <w:rsid w:val="007C3BC7"/>
    <w:rsid w:val="007C3CF0"/>
    <w:rsid w:val="007C3FA0"/>
    <w:rsid w:val="007C41A3"/>
    <w:rsid w:val="007C47B6"/>
    <w:rsid w:val="007C52DD"/>
    <w:rsid w:val="007C53DC"/>
    <w:rsid w:val="007C5B44"/>
    <w:rsid w:val="007C6F59"/>
    <w:rsid w:val="007C777F"/>
    <w:rsid w:val="007D0B6B"/>
    <w:rsid w:val="007D1372"/>
    <w:rsid w:val="007D1F41"/>
    <w:rsid w:val="007D2402"/>
    <w:rsid w:val="007D2431"/>
    <w:rsid w:val="007D2756"/>
    <w:rsid w:val="007D2973"/>
    <w:rsid w:val="007D2A9F"/>
    <w:rsid w:val="007D2DB9"/>
    <w:rsid w:val="007D2F37"/>
    <w:rsid w:val="007D2F9F"/>
    <w:rsid w:val="007D3B97"/>
    <w:rsid w:val="007D3DAA"/>
    <w:rsid w:val="007D4B8A"/>
    <w:rsid w:val="007D5659"/>
    <w:rsid w:val="007D5D2A"/>
    <w:rsid w:val="007D6471"/>
    <w:rsid w:val="007D674C"/>
    <w:rsid w:val="007D6F1E"/>
    <w:rsid w:val="007D703E"/>
    <w:rsid w:val="007D7947"/>
    <w:rsid w:val="007E0E66"/>
    <w:rsid w:val="007E10AA"/>
    <w:rsid w:val="007E12C7"/>
    <w:rsid w:val="007E1715"/>
    <w:rsid w:val="007E23DF"/>
    <w:rsid w:val="007E3304"/>
    <w:rsid w:val="007E37C6"/>
    <w:rsid w:val="007E3916"/>
    <w:rsid w:val="007E399D"/>
    <w:rsid w:val="007E4263"/>
    <w:rsid w:val="007E429F"/>
    <w:rsid w:val="007E4325"/>
    <w:rsid w:val="007E453F"/>
    <w:rsid w:val="007E45CF"/>
    <w:rsid w:val="007E4817"/>
    <w:rsid w:val="007E49B4"/>
    <w:rsid w:val="007E49D6"/>
    <w:rsid w:val="007E4CEB"/>
    <w:rsid w:val="007E4E98"/>
    <w:rsid w:val="007E54F5"/>
    <w:rsid w:val="007E5737"/>
    <w:rsid w:val="007E5A4E"/>
    <w:rsid w:val="007E5C96"/>
    <w:rsid w:val="007E6C80"/>
    <w:rsid w:val="007E7232"/>
    <w:rsid w:val="007E73DE"/>
    <w:rsid w:val="007E7486"/>
    <w:rsid w:val="007E7D8B"/>
    <w:rsid w:val="007E7E59"/>
    <w:rsid w:val="007F1349"/>
    <w:rsid w:val="007F1429"/>
    <w:rsid w:val="007F1BA5"/>
    <w:rsid w:val="007F1CE5"/>
    <w:rsid w:val="007F2457"/>
    <w:rsid w:val="007F2727"/>
    <w:rsid w:val="007F29B0"/>
    <w:rsid w:val="007F3B58"/>
    <w:rsid w:val="007F3C37"/>
    <w:rsid w:val="007F4263"/>
    <w:rsid w:val="007F44E1"/>
    <w:rsid w:val="007F4CF2"/>
    <w:rsid w:val="007F4D2C"/>
    <w:rsid w:val="007F4DFD"/>
    <w:rsid w:val="007F6169"/>
    <w:rsid w:val="007F61C9"/>
    <w:rsid w:val="007F63AE"/>
    <w:rsid w:val="007F63DB"/>
    <w:rsid w:val="007F6576"/>
    <w:rsid w:val="007F6D17"/>
    <w:rsid w:val="007F6DA6"/>
    <w:rsid w:val="007F7151"/>
    <w:rsid w:val="007F75AD"/>
    <w:rsid w:val="007F7650"/>
    <w:rsid w:val="007F7E4A"/>
    <w:rsid w:val="007F7F2B"/>
    <w:rsid w:val="008000CB"/>
    <w:rsid w:val="0080011B"/>
    <w:rsid w:val="008009FD"/>
    <w:rsid w:val="008010EC"/>
    <w:rsid w:val="008011E5"/>
    <w:rsid w:val="008016CB"/>
    <w:rsid w:val="00802C6C"/>
    <w:rsid w:val="00803173"/>
    <w:rsid w:val="008033D0"/>
    <w:rsid w:val="008035CA"/>
    <w:rsid w:val="00803BFF"/>
    <w:rsid w:val="008040C7"/>
    <w:rsid w:val="008045C4"/>
    <w:rsid w:val="0080467C"/>
    <w:rsid w:val="00805523"/>
    <w:rsid w:val="00805602"/>
    <w:rsid w:val="00806069"/>
    <w:rsid w:val="008062BD"/>
    <w:rsid w:val="00806B87"/>
    <w:rsid w:val="00806E08"/>
    <w:rsid w:val="00806F51"/>
    <w:rsid w:val="008076AE"/>
    <w:rsid w:val="0080778C"/>
    <w:rsid w:val="00807AD9"/>
    <w:rsid w:val="00807B87"/>
    <w:rsid w:val="0081023F"/>
    <w:rsid w:val="00810F8C"/>
    <w:rsid w:val="00811138"/>
    <w:rsid w:val="008115A5"/>
    <w:rsid w:val="008116CE"/>
    <w:rsid w:val="00811B76"/>
    <w:rsid w:val="00811BEE"/>
    <w:rsid w:val="00811EBA"/>
    <w:rsid w:val="008123BF"/>
    <w:rsid w:val="00812682"/>
    <w:rsid w:val="00812A10"/>
    <w:rsid w:val="00813283"/>
    <w:rsid w:val="008134E4"/>
    <w:rsid w:val="00813556"/>
    <w:rsid w:val="00813BAF"/>
    <w:rsid w:val="008140D8"/>
    <w:rsid w:val="008144D0"/>
    <w:rsid w:val="00815244"/>
    <w:rsid w:val="008153FD"/>
    <w:rsid w:val="0081598E"/>
    <w:rsid w:val="00815C0B"/>
    <w:rsid w:val="00815C44"/>
    <w:rsid w:val="00815C9A"/>
    <w:rsid w:val="00816241"/>
    <w:rsid w:val="0081762A"/>
    <w:rsid w:val="00817950"/>
    <w:rsid w:val="00817DE2"/>
    <w:rsid w:val="00820905"/>
    <w:rsid w:val="00820B9F"/>
    <w:rsid w:val="00821937"/>
    <w:rsid w:val="008219BE"/>
    <w:rsid w:val="008219EF"/>
    <w:rsid w:val="00822086"/>
    <w:rsid w:val="0082226D"/>
    <w:rsid w:val="00822524"/>
    <w:rsid w:val="008226D3"/>
    <w:rsid w:val="00823083"/>
    <w:rsid w:val="008230A1"/>
    <w:rsid w:val="008237E4"/>
    <w:rsid w:val="00823FEC"/>
    <w:rsid w:val="008241BD"/>
    <w:rsid w:val="008251B9"/>
    <w:rsid w:val="008255C6"/>
    <w:rsid w:val="008260FD"/>
    <w:rsid w:val="008261C5"/>
    <w:rsid w:val="008264C8"/>
    <w:rsid w:val="00826584"/>
    <w:rsid w:val="00826B2F"/>
    <w:rsid w:val="00826D76"/>
    <w:rsid w:val="00827078"/>
    <w:rsid w:val="0083009A"/>
    <w:rsid w:val="00830E15"/>
    <w:rsid w:val="00831268"/>
    <w:rsid w:val="00831870"/>
    <w:rsid w:val="0083198B"/>
    <w:rsid w:val="00832336"/>
    <w:rsid w:val="00832A00"/>
    <w:rsid w:val="00832A08"/>
    <w:rsid w:val="00832B35"/>
    <w:rsid w:val="00832CF8"/>
    <w:rsid w:val="00834839"/>
    <w:rsid w:val="00834B13"/>
    <w:rsid w:val="00836CE3"/>
    <w:rsid w:val="00836D21"/>
    <w:rsid w:val="00836FC1"/>
    <w:rsid w:val="0083731E"/>
    <w:rsid w:val="008374E0"/>
    <w:rsid w:val="0083751C"/>
    <w:rsid w:val="008402A5"/>
    <w:rsid w:val="00840CEB"/>
    <w:rsid w:val="00841440"/>
    <w:rsid w:val="00842088"/>
    <w:rsid w:val="00842423"/>
    <w:rsid w:val="008426BD"/>
    <w:rsid w:val="00842A0E"/>
    <w:rsid w:val="00842AEE"/>
    <w:rsid w:val="00842EF5"/>
    <w:rsid w:val="00843624"/>
    <w:rsid w:val="0084383D"/>
    <w:rsid w:val="00843F3A"/>
    <w:rsid w:val="0084467D"/>
    <w:rsid w:val="00844CE8"/>
    <w:rsid w:val="00844D38"/>
    <w:rsid w:val="0084572A"/>
    <w:rsid w:val="008462D7"/>
    <w:rsid w:val="008464D2"/>
    <w:rsid w:val="008466AF"/>
    <w:rsid w:val="00846A92"/>
    <w:rsid w:val="00847327"/>
    <w:rsid w:val="00850878"/>
    <w:rsid w:val="00851047"/>
    <w:rsid w:val="0085155F"/>
    <w:rsid w:val="0085158E"/>
    <w:rsid w:val="00851941"/>
    <w:rsid w:val="00851B04"/>
    <w:rsid w:val="00851ECD"/>
    <w:rsid w:val="00851FD4"/>
    <w:rsid w:val="00852BAA"/>
    <w:rsid w:val="00852E9D"/>
    <w:rsid w:val="008533EE"/>
    <w:rsid w:val="0085351E"/>
    <w:rsid w:val="00853B46"/>
    <w:rsid w:val="00853C7C"/>
    <w:rsid w:val="00853CAC"/>
    <w:rsid w:val="008540C7"/>
    <w:rsid w:val="008547BF"/>
    <w:rsid w:val="00855404"/>
    <w:rsid w:val="008554E5"/>
    <w:rsid w:val="00855605"/>
    <w:rsid w:val="008562F7"/>
    <w:rsid w:val="008563B1"/>
    <w:rsid w:val="0085646C"/>
    <w:rsid w:val="008568D5"/>
    <w:rsid w:val="00856B2B"/>
    <w:rsid w:val="00856E56"/>
    <w:rsid w:val="00857B8B"/>
    <w:rsid w:val="00860754"/>
    <w:rsid w:val="00860A7F"/>
    <w:rsid w:val="00860F8B"/>
    <w:rsid w:val="00861D8C"/>
    <w:rsid w:val="00861E06"/>
    <w:rsid w:val="0086225B"/>
    <w:rsid w:val="00862D1F"/>
    <w:rsid w:val="00862F0E"/>
    <w:rsid w:val="00863C15"/>
    <w:rsid w:val="00864B22"/>
    <w:rsid w:val="0086517B"/>
    <w:rsid w:val="0086537B"/>
    <w:rsid w:val="008653EE"/>
    <w:rsid w:val="008655E7"/>
    <w:rsid w:val="0086574D"/>
    <w:rsid w:val="00865A9C"/>
    <w:rsid w:val="00865C78"/>
    <w:rsid w:val="00865CF9"/>
    <w:rsid w:val="00866136"/>
    <w:rsid w:val="00866ABB"/>
    <w:rsid w:val="00866B51"/>
    <w:rsid w:val="0086785D"/>
    <w:rsid w:val="008700B9"/>
    <w:rsid w:val="0087068E"/>
    <w:rsid w:val="008708CD"/>
    <w:rsid w:val="008708DE"/>
    <w:rsid w:val="00870DFE"/>
    <w:rsid w:val="008718FD"/>
    <w:rsid w:val="0087192A"/>
    <w:rsid w:val="00871AA4"/>
    <w:rsid w:val="00871DDC"/>
    <w:rsid w:val="00871FAC"/>
    <w:rsid w:val="00872879"/>
    <w:rsid w:val="00872AB2"/>
    <w:rsid w:val="00872FBF"/>
    <w:rsid w:val="008737A3"/>
    <w:rsid w:val="00873858"/>
    <w:rsid w:val="00873A9F"/>
    <w:rsid w:val="008746D5"/>
    <w:rsid w:val="00874AA2"/>
    <w:rsid w:val="00875568"/>
    <w:rsid w:val="00875804"/>
    <w:rsid w:val="00875920"/>
    <w:rsid w:val="00875CE0"/>
    <w:rsid w:val="00875DF7"/>
    <w:rsid w:val="00875F7A"/>
    <w:rsid w:val="00876098"/>
    <w:rsid w:val="00876183"/>
    <w:rsid w:val="00876470"/>
    <w:rsid w:val="008767BE"/>
    <w:rsid w:val="008773A0"/>
    <w:rsid w:val="0087773C"/>
    <w:rsid w:val="008777ED"/>
    <w:rsid w:val="00877AF9"/>
    <w:rsid w:val="00877B8B"/>
    <w:rsid w:val="00877BE3"/>
    <w:rsid w:val="008805AD"/>
    <w:rsid w:val="00880BA8"/>
    <w:rsid w:val="0088109E"/>
    <w:rsid w:val="008811C8"/>
    <w:rsid w:val="00881317"/>
    <w:rsid w:val="00881A34"/>
    <w:rsid w:val="0088230E"/>
    <w:rsid w:val="008826B7"/>
    <w:rsid w:val="0088288B"/>
    <w:rsid w:val="00882B01"/>
    <w:rsid w:val="00882D9B"/>
    <w:rsid w:val="00882F1E"/>
    <w:rsid w:val="0088318B"/>
    <w:rsid w:val="0088321E"/>
    <w:rsid w:val="008832D1"/>
    <w:rsid w:val="008832F8"/>
    <w:rsid w:val="00883849"/>
    <w:rsid w:val="00883B11"/>
    <w:rsid w:val="00884BC8"/>
    <w:rsid w:val="00884C36"/>
    <w:rsid w:val="00884E12"/>
    <w:rsid w:val="00884F68"/>
    <w:rsid w:val="00884F6A"/>
    <w:rsid w:val="00884FB0"/>
    <w:rsid w:val="00884FB6"/>
    <w:rsid w:val="00885CD4"/>
    <w:rsid w:val="008866FF"/>
    <w:rsid w:val="00886D20"/>
    <w:rsid w:val="008875E9"/>
    <w:rsid w:val="00887A9C"/>
    <w:rsid w:val="00887B2B"/>
    <w:rsid w:val="008903E5"/>
    <w:rsid w:val="00891129"/>
    <w:rsid w:val="008923D6"/>
    <w:rsid w:val="00892562"/>
    <w:rsid w:val="008928FD"/>
    <w:rsid w:val="00893583"/>
    <w:rsid w:val="008936F3"/>
    <w:rsid w:val="00893789"/>
    <w:rsid w:val="00894DE5"/>
    <w:rsid w:val="00895768"/>
    <w:rsid w:val="00896EC2"/>
    <w:rsid w:val="00897316"/>
    <w:rsid w:val="00897B5E"/>
    <w:rsid w:val="008A00AF"/>
    <w:rsid w:val="008A0377"/>
    <w:rsid w:val="008A1264"/>
    <w:rsid w:val="008A28F3"/>
    <w:rsid w:val="008A2A8E"/>
    <w:rsid w:val="008A3EB5"/>
    <w:rsid w:val="008A4328"/>
    <w:rsid w:val="008A4351"/>
    <w:rsid w:val="008A43BE"/>
    <w:rsid w:val="008A4654"/>
    <w:rsid w:val="008A5A36"/>
    <w:rsid w:val="008A63D4"/>
    <w:rsid w:val="008A6A66"/>
    <w:rsid w:val="008A757E"/>
    <w:rsid w:val="008A7F23"/>
    <w:rsid w:val="008B02A3"/>
    <w:rsid w:val="008B0440"/>
    <w:rsid w:val="008B06E8"/>
    <w:rsid w:val="008B0D0A"/>
    <w:rsid w:val="008B103F"/>
    <w:rsid w:val="008B13AD"/>
    <w:rsid w:val="008B148D"/>
    <w:rsid w:val="008B1D34"/>
    <w:rsid w:val="008B2778"/>
    <w:rsid w:val="008B3D7B"/>
    <w:rsid w:val="008B40BA"/>
    <w:rsid w:val="008B51C9"/>
    <w:rsid w:val="008B5358"/>
    <w:rsid w:val="008B5AA7"/>
    <w:rsid w:val="008B5D1D"/>
    <w:rsid w:val="008B5E74"/>
    <w:rsid w:val="008B6174"/>
    <w:rsid w:val="008B691E"/>
    <w:rsid w:val="008B6A69"/>
    <w:rsid w:val="008B6F86"/>
    <w:rsid w:val="008B702A"/>
    <w:rsid w:val="008B7946"/>
    <w:rsid w:val="008B79C4"/>
    <w:rsid w:val="008B79F4"/>
    <w:rsid w:val="008B7A49"/>
    <w:rsid w:val="008B7AAC"/>
    <w:rsid w:val="008C0002"/>
    <w:rsid w:val="008C06DD"/>
    <w:rsid w:val="008C0874"/>
    <w:rsid w:val="008C0A77"/>
    <w:rsid w:val="008C125F"/>
    <w:rsid w:val="008C25B0"/>
    <w:rsid w:val="008C2C16"/>
    <w:rsid w:val="008C2E48"/>
    <w:rsid w:val="008C3197"/>
    <w:rsid w:val="008C36FB"/>
    <w:rsid w:val="008C37CA"/>
    <w:rsid w:val="008C3D91"/>
    <w:rsid w:val="008C479B"/>
    <w:rsid w:val="008C4E33"/>
    <w:rsid w:val="008C5611"/>
    <w:rsid w:val="008C58D9"/>
    <w:rsid w:val="008C5949"/>
    <w:rsid w:val="008C59D3"/>
    <w:rsid w:val="008C5DA8"/>
    <w:rsid w:val="008C60AC"/>
    <w:rsid w:val="008C6170"/>
    <w:rsid w:val="008C6879"/>
    <w:rsid w:val="008C6C24"/>
    <w:rsid w:val="008C6E61"/>
    <w:rsid w:val="008C6F7B"/>
    <w:rsid w:val="008C766E"/>
    <w:rsid w:val="008C7B59"/>
    <w:rsid w:val="008C7BF5"/>
    <w:rsid w:val="008D03B5"/>
    <w:rsid w:val="008D098F"/>
    <w:rsid w:val="008D0FE7"/>
    <w:rsid w:val="008D142F"/>
    <w:rsid w:val="008D2023"/>
    <w:rsid w:val="008D21B4"/>
    <w:rsid w:val="008D2B21"/>
    <w:rsid w:val="008D2FAA"/>
    <w:rsid w:val="008D3572"/>
    <w:rsid w:val="008D3A18"/>
    <w:rsid w:val="008D3B8F"/>
    <w:rsid w:val="008D3D96"/>
    <w:rsid w:val="008D4002"/>
    <w:rsid w:val="008D4248"/>
    <w:rsid w:val="008D4338"/>
    <w:rsid w:val="008D477A"/>
    <w:rsid w:val="008D4EB5"/>
    <w:rsid w:val="008D4FF3"/>
    <w:rsid w:val="008D50C9"/>
    <w:rsid w:val="008D51B8"/>
    <w:rsid w:val="008D6360"/>
    <w:rsid w:val="008D6664"/>
    <w:rsid w:val="008D66AD"/>
    <w:rsid w:val="008D6C43"/>
    <w:rsid w:val="008D6D4C"/>
    <w:rsid w:val="008D7411"/>
    <w:rsid w:val="008D7525"/>
    <w:rsid w:val="008D76CE"/>
    <w:rsid w:val="008D7781"/>
    <w:rsid w:val="008D79D6"/>
    <w:rsid w:val="008E03B7"/>
    <w:rsid w:val="008E04A1"/>
    <w:rsid w:val="008E0535"/>
    <w:rsid w:val="008E10F5"/>
    <w:rsid w:val="008E157D"/>
    <w:rsid w:val="008E299A"/>
    <w:rsid w:val="008E2E3A"/>
    <w:rsid w:val="008E321A"/>
    <w:rsid w:val="008E3648"/>
    <w:rsid w:val="008E39EF"/>
    <w:rsid w:val="008E3D18"/>
    <w:rsid w:val="008E3E55"/>
    <w:rsid w:val="008E4193"/>
    <w:rsid w:val="008E4D64"/>
    <w:rsid w:val="008E4D7B"/>
    <w:rsid w:val="008E6796"/>
    <w:rsid w:val="008E6C70"/>
    <w:rsid w:val="008E6CD4"/>
    <w:rsid w:val="008E6F99"/>
    <w:rsid w:val="008E7164"/>
    <w:rsid w:val="008E7284"/>
    <w:rsid w:val="008E7753"/>
    <w:rsid w:val="008E7B7D"/>
    <w:rsid w:val="008F0580"/>
    <w:rsid w:val="008F0C67"/>
    <w:rsid w:val="008F12C9"/>
    <w:rsid w:val="008F1509"/>
    <w:rsid w:val="008F157E"/>
    <w:rsid w:val="008F1B9B"/>
    <w:rsid w:val="008F232C"/>
    <w:rsid w:val="008F2375"/>
    <w:rsid w:val="008F27B7"/>
    <w:rsid w:val="008F2A9C"/>
    <w:rsid w:val="008F2E57"/>
    <w:rsid w:val="008F4245"/>
    <w:rsid w:val="008F43A7"/>
    <w:rsid w:val="008F6062"/>
    <w:rsid w:val="008F6109"/>
    <w:rsid w:val="008F66AA"/>
    <w:rsid w:val="008F6AB8"/>
    <w:rsid w:val="008F7236"/>
    <w:rsid w:val="008F73D0"/>
    <w:rsid w:val="008F7B92"/>
    <w:rsid w:val="008F7C38"/>
    <w:rsid w:val="0090026C"/>
    <w:rsid w:val="009006F3"/>
    <w:rsid w:val="009008A3"/>
    <w:rsid w:val="0090156B"/>
    <w:rsid w:val="00901FB1"/>
    <w:rsid w:val="0090265E"/>
    <w:rsid w:val="009036EE"/>
    <w:rsid w:val="00903E73"/>
    <w:rsid w:val="00904EDB"/>
    <w:rsid w:val="00904FB7"/>
    <w:rsid w:val="00905D88"/>
    <w:rsid w:val="0090617B"/>
    <w:rsid w:val="0090627A"/>
    <w:rsid w:val="00906F25"/>
    <w:rsid w:val="00906F79"/>
    <w:rsid w:val="009070E6"/>
    <w:rsid w:val="0090732E"/>
    <w:rsid w:val="00907420"/>
    <w:rsid w:val="009101A1"/>
    <w:rsid w:val="00911D32"/>
    <w:rsid w:val="00911E47"/>
    <w:rsid w:val="0091288F"/>
    <w:rsid w:val="00912ABB"/>
    <w:rsid w:val="00912E8E"/>
    <w:rsid w:val="009132BC"/>
    <w:rsid w:val="009136BA"/>
    <w:rsid w:val="00913790"/>
    <w:rsid w:val="009152CA"/>
    <w:rsid w:val="0091577C"/>
    <w:rsid w:val="00915D2C"/>
    <w:rsid w:val="00915ECE"/>
    <w:rsid w:val="00916764"/>
    <w:rsid w:val="009168DF"/>
    <w:rsid w:val="00916B54"/>
    <w:rsid w:val="00916D36"/>
    <w:rsid w:val="00916D6B"/>
    <w:rsid w:val="0091753B"/>
    <w:rsid w:val="00917D99"/>
    <w:rsid w:val="00917FEA"/>
    <w:rsid w:val="009201B6"/>
    <w:rsid w:val="00920941"/>
    <w:rsid w:val="00920B9E"/>
    <w:rsid w:val="00921012"/>
    <w:rsid w:val="00921145"/>
    <w:rsid w:val="009216ED"/>
    <w:rsid w:val="009217F7"/>
    <w:rsid w:val="00921A20"/>
    <w:rsid w:val="00921B09"/>
    <w:rsid w:val="00921C42"/>
    <w:rsid w:val="00922AFB"/>
    <w:rsid w:val="00922F9B"/>
    <w:rsid w:val="00923352"/>
    <w:rsid w:val="00923447"/>
    <w:rsid w:val="00924179"/>
    <w:rsid w:val="0092420C"/>
    <w:rsid w:val="00924943"/>
    <w:rsid w:val="00925877"/>
    <w:rsid w:val="00925A03"/>
    <w:rsid w:val="00925FF3"/>
    <w:rsid w:val="009260D4"/>
    <w:rsid w:val="009267AF"/>
    <w:rsid w:val="0092689B"/>
    <w:rsid w:val="00926B44"/>
    <w:rsid w:val="00926BE8"/>
    <w:rsid w:val="00926E98"/>
    <w:rsid w:val="00927558"/>
    <w:rsid w:val="00927A9D"/>
    <w:rsid w:val="0093231C"/>
    <w:rsid w:val="00932340"/>
    <w:rsid w:val="009326E3"/>
    <w:rsid w:val="00932948"/>
    <w:rsid w:val="00932A0A"/>
    <w:rsid w:val="009337E1"/>
    <w:rsid w:val="00933821"/>
    <w:rsid w:val="00935E1E"/>
    <w:rsid w:val="00936792"/>
    <w:rsid w:val="009368AF"/>
    <w:rsid w:val="0093738B"/>
    <w:rsid w:val="00937951"/>
    <w:rsid w:val="00937954"/>
    <w:rsid w:val="009402BB"/>
    <w:rsid w:val="0094037A"/>
    <w:rsid w:val="00940665"/>
    <w:rsid w:val="00940D85"/>
    <w:rsid w:val="00940DC0"/>
    <w:rsid w:val="009419F8"/>
    <w:rsid w:val="00941F64"/>
    <w:rsid w:val="00942798"/>
    <w:rsid w:val="009427F6"/>
    <w:rsid w:val="00942B86"/>
    <w:rsid w:val="00942C51"/>
    <w:rsid w:val="0094383F"/>
    <w:rsid w:val="009439AC"/>
    <w:rsid w:val="00944487"/>
    <w:rsid w:val="00944C46"/>
    <w:rsid w:val="00945124"/>
    <w:rsid w:val="00945258"/>
    <w:rsid w:val="0094530F"/>
    <w:rsid w:val="0094579B"/>
    <w:rsid w:val="0094640E"/>
    <w:rsid w:val="0094643F"/>
    <w:rsid w:val="0094675F"/>
    <w:rsid w:val="00946FAE"/>
    <w:rsid w:val="00946FC9"/>
    <w:rsid w:val="00947113"/>
    <w:rsid w:val="00947157"/>
    <w:rsid w:val="00947358"/>
    <w:rsid w:val="0094770B"/>
    <w:rsid w:val="00947A65"/>
    <w:rsid w:val="00947AD0"/>
    <w:rsid w:val="00947C47"/>
    <w:rsid w:val="00950357"/>
    <w:rsid w:val="009506AD"/>
    <w:rsid w:val="00950EE5"/>
    <w:rsid w:val="00951176"/>
    <w:rsid w:val="00951B26"/>
    <w:rsid w:val="00951B5A"/>
    <w:rsid w:val="0095260E"/>
    <w:rsid w:val="00952F7C"/>
    <w:rsid w:val="00954058"/>
    <w:rsid w:val="009540CF"/>
    <w:rsid w:val="00954771"/>
    <w:rsid w:val="0095499A"/>
    <w:rsid w:val="00954C94"/>
    <w:rsid w:val="00955518"/>
    <w:rsid w:val="00955910"/>
    <w:rsid w:val="00956110"/>
    <w:rsid w:val="00956514"/>
    <w:rsid w:val="00956544"/>
    <w:rsid w:val="009566C1"/>
    <w:rsid w:val="00956797"/>
    <w:rsid w:val="0095722A"/>
    <w:rsid w:val="0095737E"/>
    <w:rsid w:val="00957854"/>
    <w:rsid w:val="00957BA7"/>
    <w:rsid w:val="00960328"/>
    <w:rsid w:val="009604A2"/>
    <w:rsid w:val="009610B7"/>
    <w:rsid w:val="0096160E"/>
    <w:rsid w:val="009616C8"/>
    <w:rsid w:val="0096196A"/>
    <w:rsid w:val="00961BBE"/>
    <w:rsid w:val="00962187"/>
    <w:rsid w:val="0096264C"/>
    <w:rsid w:val="00962C7D"/>
    <w:rsid w:val="00962E0A"/>
    <w:rsid w:val="00962EAD"/>
    <w:rsid w:val="00962EE0"/>
    <w:rsid w:val="00963121"/>
    <w:rsid w:val="00963578"/>
    <w:rsid w:val="00963938"/>
    <w:rsid w:val="00963B79"/>
    <w:rsid w:val="00963D21"/>
    <w:rsid w:val="00963F7C"/>
    <w:rsid w:val="009642DD"/>
    <w:rsid w:val="00964D7F"/>
    <w:rsid w:val="00965106"/>
    <w:rsid w:val="00965196"/>
    <w:rsid w:val="009658A8"/>
    <w:rsid w:val="00965D1E"/>
    <w:rsid w:val="009660F5"/>
    <w:rsid w:val="009662B0"/>
    <w:rsid w:val="0096679C"/>
    <w:rsid w:val="00967096"/>
    <w:rsid w:val="0096723D"/>
    <w:rsid w:val="0096775B"/>
    <w:rsid w:val="009679F3"/>
    <w:rsid w:val="00967E87"/>
    <w:rsid w:val="0097018F"/>
    <w:rsid w:val="00970202"/>
    <w:rsid w:val="009712BA"/>
    <w:rsid w:val="00971379"/>
    <w:rsid w:val="009728ED"/>
    <w:rsid w:val="00972A2A"/>
    <w:rsid w:val="00972C95"/>
    <w:rsid w:val="009735CC"/>
    <w:rsid w:val="00973656"/>
    <w:rsid w:val="0097374C"/>
    <w:rsid w:val="00973908"/>
    <w:rsid w:val="00973C88"/>
    <w:rsid w:val="00974AAB"/>
    <w:rsid w:val="00974C14"/>
    <w:rsid w:val="00975225"/>
    <w:rsid w:val="009763B5"/>
    <w:rsid w:val="00976A11"/>
    <w:rsid w:val="00976BAF"/>
    <w:rsid w:val="009773BA"/>
    <w:rsid w:val="009773ED"/>
    <w:rsid w:val="0097760B"/>
    <w:rsid w:val="00977836"/>
    <w:rsid w:val="00977E01"/>
    <w:rsid w:val="00980005"/>
    <w:rsid w:val="009802C3"/>
    <w:rsid w:val="009806B7"/>
    <w:rsid w:val="009813E7"/>
    <w:rsid w:val="00982091"/>
    <w:rsid w:val="00982227"/>
    <w:rsid w:val="00983C3D"/>
    <w:rsid w:val="00984DF4"/>
    <w:rsid w:val="00985051"/>
    <w:rsid w:val="00985471"/>
    <w:rsid w:val="00986A1F"/>
    <w:rsid w:val="00986F5C"/>
    <w:rsid w:val="009876C7"/>
    <w:rsid w:val="0098790B"/>
    <w:rsid w:val="00987DA1"/>
    <w:rsid w:val="009900BE"/>
    <w:rsid w:val="00990120"/>
    <w:rsid w:val="00990F35"/>
    <w:rsid w:val="00991DF5"/>
    <w:rsid w:val="00991E09"/>
    <w:rsid w:val="00991F4E"/>
    <w:rsid w:val="009925B6"/>
    <w:rsid w:val="00992D5C"/>
    <w:rsid w:val="00993095"/>
    <w:rsid w:val="00993D7E"/>
    <w:rsid w:val="009947D0"/>
    <w:rsid w:val="00995DBE"/>
    <w:rsid w:val="00995DE9"/>
    <w:rsid w:val="00996CED"/>
    <w:rsid w:val="00996E56"/>
    <w:rsid w:val="00997363"/>
    <w:rsid w:val="00997FDB"/>
    <w:rsid w:val="009A001D"/>
    <w:rsid w:val="009A01F5"/>
    <w:rsid w:val="009A02B0"/>
    <w:rsid w:val="009A0598"/>
    <w:rsid w:val="009A0817"/>
    <w:rsid w:val="009A1252"/>
    <w:rsid w:val="009A1B07"/>
    <w:rsid w:val="009A1C3C"/>
    <w:rsid w:val="009A211A"/>
    <w:rsid w:val="009A247B"/>
    <w:rsid w:val="009A2740"/>
    <w:rsid w:val="009A3002"/>
    <w:rsid w:val="009A3123"/>
    <w:rsid w:val="009A3870"/>
    <w:rsid w:val="009A3D4B"/>
    <w:rsid w:val="009A419E"/>
    <w:rsid w:val="009A444A"/>
    <w:rsid w:val="009A4811"/>
    <w:rsid w:val="009A52D3"/>
    <w:rsid w:val="009A6236"/>
    <w:rsid w:val="009A6250"/>
    <w:rsid w:val="009A6CB7"/>
    <w:rsid w:val="009A6E4B"/>
    <w:rsid w:val="009A7957"/>
    <w:rsid w:val="009B023E"/>
    <w:rsid w:val="009B061A"/>
    <w:rsid w:val="009B1C93"/>
    <w:rsid w:val="009B23D9"/>
    <w:rsid w:val="009B30DE"/>
    <w:rsid w:val="009B397F"/>
    <w:rsid w:val="009B39EF"/>
    <w:rsid w:val="009B404D"/>
    <w:rsid w:val="009B53BB"/>
    <w:rsid w:val="009B55D1"/>
    <w:rsid w:val="009B606B"/>
    <w:rsid w:val="009B647E"/>
    <w:rsid w:val="009B6832"/>
    <w:rsid w:val="009B778B"/>
    <w:rsid w:val="009B7B20"/>
    <w:rsid w:val="009B7BBF"/>
    <w:rsid w:val="009C0043"/>
    <w:rsid w:val="009C01FE"/>
    <w:rsid w:val="009C0479"/>
    <w:rsid w:val="009C063C"/>
    <w:rsid w:val="009C109F"/>
    <w:rsid w:val="009C2437"/>
    <w:rsid w:val="009C2521"/>
    <w:rsid w:val="009C335C"/>
    <w:rsid w:val="009C33A7"/>
    <w:rsid w:val="009C3841"/>
    <w:rsid w:val="009C4045"/>
    <w:rsid w:val="009C42F8"/>
    <w:rsid w:val="009C4503"/>
    <w:rsid w:val="009C4D62"/>
    <w:rsid w:val="009C5B0E"/>
    <w:rsid w:val="009C5E1A"/>
    <w:rsid w:val="009C6781"/>
    <w:rsid w:val="009C6BBC"/>
    <w:rsid w:val="009C77BF"/>
    <w:rsid w:val="009D00A8"/>
    <w:rsid w:val="009D025D"/>
    <w:rsid w:val="009D13E8"/>
    <w:rsid w:val="009D186E"/>
    <w:rsid w:val="009D200A"/>
    <w:rsid w:val="009D2525"/>
    <w:rsid w:val="009D2711"/>
    <w:rsid w:val="009D2962"/>
    <w:rsid w:val="009D2986"/>
    <w:rsid w:val="009D2A7B"/>
    <w:rsid w:val="009D3209"/>
    <w:rsid w:val="009D3483"/>
    <w:rsid w:val="009D3B10"/>
    <w:rsid w:val="009D3D47"/>
    <w:rsid w:val="009D3EDC"/>
    <w:rsid w:val="009D3F19"/>
    <w:rsid w:val="009D3F75"/>
    <w:rsid w:val="009D415C"/>
    <w:rsid w:val="009D42D0"/>
    <w:rsid w:val="009D46DD"/>
    <w:rsid w:val="009D4C3B"/>
    <w:rsid w:val="009D4D54"/>
    <w:rsid w:val="009D5223"/>
    <w:rsid w:val="009D572B"/>
    <w:rsid w:val="009D706D"/>
    <w:rsid w:val="009E02B3"/>
    <w:rsid w:val="009E07EC"/>
    <w:rsid w:val="009E0A40"/>
    <w:rsid w:val="009E13F3"/>
    <w:rsid w:val="009E1F2A"/>
    <w:rsid w:val="009E23C7"/>
    <w:rsid w:val="009E28A0"/>
    <w:rsid w:val="009E36A5"/>
    <w:rsid w:val="009E3A48"/>
    <w:rsid w:val="009E3E63"/>
    <w:rsid w:val="009E4445"/>
    <w:rsid w:val="009E48C3"/>
    <w:rsid w:val="009E503F"/>
    <w:rsid w:val="009E5467"/>
    <w:rsid w:val="009E6051"/>
    <w:rsid w:val="009E6477"/>
    <w:rsid w:val="009E6A66"/>
    <w:rsid w:val="009E6AA9"/>
    <w:rsid w:val="009E7B0B"/>
    <w:rsid w:val="009E7BA9"/>
    <w:rsid w:val="009E7CEA"/>
    <w:rsid w:val="009E7D1C"/>
    <w:rsid w:val="009F0772"/>
    <w:rsid w:val="009F16FC"/>
    <w:rsid w:val="009F1E23"/>
    <w:rsid w:val="009F2173"/>
    <w:rsid w:val="009F324A"/>
    <w:rsid w:val="009F32CC"/>
    <w:rsid w:val="009F3398"/>
    <w:rsid w:val="009F398B"/>
    <w:rsid w:val="009F40B0"/>
    <w:rsid w:val="009F4E64"/>
    <w:rsid w:val="009F4E8F"/>
    <w:rsid w:val="009F544F"/>
    <w:rsid w:val="009F59A5"/>
    <w:rsid w:val="009F5BB2"/>
    <w:rsid w:val="009F64C7"/>
    <w:rsid w:val="009F65D4"/>
    <w:rsid w:val="009F6E9E"/>
    <w:rsid w:val="009F7726"/>
    <w:rsid w:val="009F7FD3"/>
    <w:rsid w:val="00A00A3D"/>
    <w:rsid w:val="00A010CB"/>
    <w:rsid w:val="00A01197"/>
    <w:rsid w:val="00A01496"/>
    <w:rsid w:val="00A01596"/>
    <w:rsid w:val="00A02032"/>
    <w:rsid w:val="00A020FC"/>
    <w:rsid w:val="00A02C13"/>
    <w:rsid w:val="00A02C8D"/>
    <w:rsid w:val="00A02F7F"/>
    <w:rsid w:val="00A037A1"/>
    <w:rsid w:val="00A03F2A"/>
    <w:rsid w:val="00A04E2B"/>
    <w:rsid w:val="00A05420"/>
    <w:rsid w:val="00A05656"/>
    <w:rsid w:val="00A059E1"/>
    <w:rsid w:val="00A0615B"/>
    <w:rsid w:val="00A0655E"/>
    <w:rsid w:val="00A0712B"/>
    <w:rsid w:val="00A078E1"/>
    <w:rsid w:val="00A07911"/>
    <w:rsid w:val="00A10034"/>
    <w:rsid w:val="00A10263"/>
    <w:rsid w:val="00A1098A"/>
    <w:rsid w:val="00A10D6E"/>
    <w:rsid w:val="00A10F9E"/>
    <w:rsid w:val="00A11066"/>
    <w:rsid w:val="00A11101"/>
    <w:rsid w:val="00A1200D"/>
    <w:rsid w:val="00A12392"/>
    <w:rsid w:val="00A12516"/>
    <w:rsid w:val="00A12A32"/>
    <w:rsid w:val="00A12A80"/>
    <w:rsid w:val="00A13A1A"/>
    <w:rsid w:val="00A13DCC"/>
    <w:rsid w:val="00A14225"/>
    <w:rsid w:val="00A14861"/>
    <w:rsid w:val="00A14ABD"/>
    <w:rsid w:val="00A14B1B"/>
    <w:rsid w:val="00A14E16"/>
    <w:rsid w:val="00A14E92"/>
    <w:rsid w:val="00A1564C"/>
    <w:rsid w:val="00A15A55"/>
    <w:rsid w:val="00A172AD"/>
    <w:rsid w:val="00A17648"/>
    <w:rsid w:val="00A17A75"/>
    <w:rsid w:val="00A17F40"/>
    <w:rsid w:val="00A2004C"/>
    <w:rsid w:val="00A2146B"/>
    <w:rsid w:val="00A216B9"/>
    <w:rsid w:val="00A21A4F"/>
    <w:rsid w:val="00A21DBA"/>
    <w:rsid w:val="00A22282"/>
    <w:rsid w:val="00A22907"/>
    <w:rsid w:val="00A22969"/>
    <w:rsid w:val="00A23920"/>
    <w:rsid w:val="00A23CB8"/>
    <w:rsid w:val="00A24768"/>
    <w:rsid w:val="00A247C6"/>
    <w:rsid w:val="00A251D0"/>
    <w:rsid w:val="00A254D6"/>
    <w:rsid w:val="00A25B46"/>
    <w:rsid w:val="00A25BFE"/>
    <w:rsid w:val="00A25DED"/>
    <w:rsid w:val="00A25FBB"/>
    <w:rsid w:val="00A2645A"/>
    <w:rsid w:val="00A26E61"/>
    <w:rsid w:val="00A2714E"/>
    <w:rsid w:val="00A27A1D"/>
    <w:rsid w:val="00A30109"/>
    <w:rsid w:val="00A301B3"/>
    <w:rsid w:val="00A305DE"/>
    <w:rsid w:val="00A308FF"/>
    <w:rsid w:val="00A30D80"/>
    <w:rsid w:val="00A31068"/>
    <w:rsid w:val="00A3144D"/>
    <w:rsid w:val="00A326D6"/>
    <w:rsid w:val="00A330A9"/>
    <w:rsid w:val="00A3358C"/>
    <w:rsid w:val="00A337BA"/>
    <w:rsid w:val="00A343BC"/>
    <w:rsid w:val="00A34696"/>
    <w:rsid w:val="00A348A3"/>
    <w:rsid w:val="00A34F60"/>
    <w:rsid w:val="00A350BC"/>
    <w:rsid w:val="00A35399"/>
    <w:rsid w:val="00A355B6"/>
    <w:rsid w:val="00A35B5E"/>
    <w:rsid w:val="00A365A9"/>
    <w:rsid w:val="00A36B7A"/>
    <w:rsid w:val="00A37228"/>
    <w:rsid w:val="00A37A7B"/>
    <w:rsid w:val="00A37E21"/>
    <w:rsid w:val="00A408D4"/>
    <w:rsid w:val="00A41627"/>
    <w:rsid w:val="00A41F89"/>
    <w:rsid w:val="00A423A7"/>
    <w:rsid w:val="00A4254E"/>
    <w:rsid w:val="00A42AB3"/>
    <w:rsid w:val="00A42B35"/>
    <w:rsid w:val="00A435A9"/>
    <w:rsid w:val="00A43B75"/>
    <w:rsid w:val="00A44313"/>
    <w:rsid w:val="00A44AE0"/>
    <w:rsid w:val="00A44E2F"/>
    <w:rsid w:val="00A45829"/>
    <w:rsid w:val="00A46D1A"/>
    <w:rsid w:val="00A47CDF"/>
    <w:rsid w:val="00A50452"/>
    <w:rsid w:val="00A50A16"/>
    <w:rsid w:val="00A52475"/>
    <w:rsid w:val="00A528D0"/>
    <w:rsid w:val="00A5341E"/>
    <w:rsid w:val="00A53A3E"/>
    <w:rsid w:val="00A53A47"/>
    <w:rsid w:val="00A53A91"/>
    <w:rsid w:val="00A53B8B"/>
    <w:rsid w:val="00A53E70"/>
    <w:rsid w:val="00A53FFA"/>
    <w:rsid w:val="00A54E3F"/>
    <w:rsid w:val="00A553CD"/>
    <w:rsid w:val="00A56231"/>
    <w:rsid w:val="00A5625E"/>
    <w:rsid w:val="00A5633F"/>
    <w:rsid w:val="00A56ECB"/>
    <w:rsid w:val="00A5763D"/>
    <w:rsid w:val="00A578B4"/>
    <w:rsid w:val="00A578C0"/>
    <w:rsid w:val="00A579C3"/>
    <w:rsid w:val="00A57B68"/>
    <w:rsid w:val="00A57C06"/>
    <w:rsid w:val="00A57C43"/>
    <w:rsid w:val="00A57EE9"/>
    <w:rsid w:val="00A60440"/>
    <w:rsid w:val="00A60BCA"/>
    <w:rsid w:val="00A611F6"/>
    <w:rsid w:val="00A61330"/>
    <w:rsid w:val="00A62019"/>
    <w:rsid w:val="00A62042"/>
    <w:rsid w:val="00A628E4"/>
    <w:rsid w:val="00A62C7A"/>
    <w:rsid w:val="00A63306"/>
    <w:rsid w:val="00A63326"/>
    <w:rsid w:val="00A636AE"/>
    <w:rsid w:val="00A63ABD"/>
    <w:rsid w:val="00A6443E"/>
    <w:rsid w:val="00A64467"/>
    <w:rsid w:val="00A6534F"/>
    <w:rsid w:val="00A65D74"/>
    <w:rsid w:val="00A65F3B"/>
    <w:rsid w:val="00A66389"/>
    <w:rsid w:val="00A663C2"/>
    <w:rsid w:val="00A6680C"/>
    <w:rsid w:val="00A66862"/>
    <w:rsid w:val="00A66E37"/>
    <w:rsid w:val="00A66F9E"/>
    <w:rsid w:val="00A674DC"/>
    <w:rsid w:val="00A67584"/>
    <w:rsid w:val="00A67F65"/>
    <w:rsid w:val="00A704AA"/>
    <w:rsid w:val="00A70647"/>
    <w:rsid w:val="00A709A2"/>
    <w:rsid w:val="00A720B8"/>
    <w:rsid w:val="00A722B4"/>
    <w:rsid w:val="00A723A4"/>
    <w:rsid w:val="00A72E26"/>
    <w:rsid w:val="00A731C7"/>
    <w:rsid w:val="00A73656"/>
    <w:rsid w:val="00A73BC5"/>
    <w:rsid w:val="00A73E19"/>
    <w:rsid w:val="00A747BC"/>
    <w:rsid w:val="00A747D7"/>
    <w:rsid w:val="00A75439"/>
    <w:rsid w:val="00A754E8"/>
    <w:rsid w:val="00A7554C"/>
    <w:rsid w:val="00A7554E"/>
    <w:rsid w:val="00A7561A"/>
    <w:rsid w:val="00A7606B"/>
    <w:rsid w:val="00A76198"/>
    <w:rsid w:val="00A761CA"/>
    <w:rsid w:val="00A762AB"/>
    <w:rsid w:val="00A766AE"/>
    <w:rsid w:val="00A770A6"/>
    <w:rsid w:val="00A8035A"/>
    <w:rsid w:val="00A8048E"/>
    <w:rsid w:val="00A806F9"/>
    <w:rsid w:val="00A80CC7"/>
    <w:rsid w:val="00A80D7D"/>
    <w:rsid w:val="00A82471"/>
    <w:rsid w:val="00A82857"/>
    <w:rsid w:val="00A83216"/>
    <w:rsid w:val="00A8342F"/>
    <w:rsid w:val="00A835A2"/>
    <w:rsid w:val="00A835FB"/>
    <w:rsid w:val="00A839B1"/>
    <w:rsid w:val="00A83BAC"/>
    <w:rsid w:val="00A83C5E"/>
    <w:rsid w:val="00A83C72"/>
    <w:rsid w:val="00A842C8"/>
    <w:rsid w:val="00A844A8"/>
    <w:rsid w:val="00A84B23"/>
    <w:rsid w:val="00A84B3C"/>
    <w:rsid w:val="00A84E6A"/>
    <w:rsid w:val="00A850F7"/>
    <w:rsid w:val="00A850FC"/>
    <w:rsid w:val="00A853A0"/>
    <w:rsid w:val="00A856DD"/>
    <w:rsid w:val="00A85D32"/>
    <w:rsid w:val="00A86E3C"/>
    <w:rsid w:val="00A87047"/>
    <w:rsid w:val="00A872ED"/>
    <w:rsid w:val="00A900F4"/>
    <w:rsid w:val="00A90413"/>
    <w:rsid w:val="00A90AEC"/>
    <w:rsid w:val="00A90B01"/>
    <w:rsid w:val="00A9178D"/>
    <w:rsid w:val="00A91D80"/>
    <w:rsid w:val="00A92197"/>
    <w:rsid w:val="00A931D3"/>
    <w:rsid w:val="00A935E7"/>
    <w:rsid w:val="00A9367C"/>
    <w:rsid w:val="00A93E0E"/>
    <w:rsid w:val="00A93F77"/>
    <w:rsid w:val="00A941B5"/>
    <w:rsid w:val="00A94799"/>
    <w:rsid w:val="00A9505C"/>
    <w:rsid w:val="00A950DA"/>
    <w:rsid w:val="00A95175"/>
    <w:rsid w:val="00A95286"/>
    <w:rsid w:val="00A953EB"/>
    <w:rsid w:val="00A955CA"/>
    <w:rsid w:val="00A955FA"/>
    <w:rsid w:val="00A95833"/>
    <w:rsid w:val="00A9593E"/>
    <w:rsid w:val="00A963A3"/>
    <w:rsid w:val="00A964AA"/>
    <w:rsid w:val="00A972D9"/>
    <w:rsid w:val="00A9762E"/>
    <w:rsid w:val="00A9769E"/>
    <w:rsid w:val="00A976DF"/>
    <w:rsid w:val="00A97D94"/>
    <w:rsid w:val="00AA025D"/>
    <w:rsid w:val="00AA0405"/>
    <w:rsid w:val="00AA0E4B"/>
    <w:rsid w:val="00AA111E"/>
    <w:rsid w:val="00AA14D7"/>
    <w:rsid w:val="00AA1934"/>
    <w:rsid w:val="00AA1F94"/>
    <w:rsid w:val="00AA213B"/>
    <w:rsid w:val="00AA2FC4"/>
    <w:rsid w:val="00AA4BC8"/>
    <w:rsid w:val="00AA50E4"/>
    <w:rsid w:val="00AA56EA"/>
    <w:rsid w:val="00AA5E9C"/>
    <w:rsid w:val="00AA6194"/>
    <w:rsid w:val="00AA6384"/>
    <w:rsid w:val="00AA6A49"/>
    <w:rsid w:val="00AA6D05"/>
    <w:rsid w:val="00AA758E"/>
    <w:rsid w:val="00AB0BFD"/>
    <w:rsid w:val="00AB0CB9"/>
    <w:rsid w:val="00AB20AF"/>
    <w:rsid w:val="00AB23BB"/>
    <w:rsid w:val="00AB26A1"/>
    <w:rsid w:val="00AB2963"/>
    <w:rsid w:val="00AB2B2A"/>
    <w:rsid w:val="00AB307F"/>
    <w:rsid w:val="00AB31BB"/>
    <w:rsid w:val="00AB3294"/>
    <w:rsid w:val="00AB353A"/>
    <w:rsid w:val="00AB38F0"/>
    <w:rsid w:val="00AB3C42"/>
    <w:rsid w:val="00AB3D57"/>
    <w:rsid w:val="00AB3DD9"/>
    <w:rsid w:val="00AB3F9F"/>
    <w:rsid w:val="00AB4250"/>
    <w:rsid w:val="00AB4272"/>
    <w:rsid w:val="00AB438E"/>
    <w:rsid w:val="00AB47FC"/>
    <w:rsid w:val="00AB5A99"/>
    <w:rsid w:val="00AB61CB"/>
    <w:rsid w:val="00AB692D"/>
    <w:rsid w:val="00AB701A"/>
    <w:rsid w:val="00AC039C"/>
    <w:rsid w:val="00AC03E6"/>
    <w:rsid w:val="00AC0D49"/>
    <w:rsid w:val="00AC10AF"/>
    <w:rsid w:val="00AC1136"/>
    <w:rsid w:val="00AC13A4"/>
    <w:rsid w:val="00AC14CE"/>
    <w:rsid w:val="00AC1A89"/>
    <w:rsid w:val="00AC2546"/>
    <w:rsid w:val="00AC25B3"/>
    <w:rsid w:val="00AC2776"/>
    <w:rsid w:val="00AC2C1F"/>
    <w:rsid w:val="00AC2D6D"/>
    <w:rsid w:val="00AC32A3"/>
    <w:rsid w:val="00AC3A5E"/>
    <w:rsid w:val="00AC446F"/>
    <w:rsid w:val="00AC477B"/>
    <w:rsid w:val="00AC4ABA"/>
    <w:rsid w:val="00AC4EDC"/>
    <w:rsid w:val="00AC5589"/>
    <w:rsid w:val="00AC6212"/>
    <w:rsid w:val="00AC67D1"/>
    <w:rsid w:val="00AC6B48"/>
    <w:rsid w:val="00AC6C04"/>
    <w:rsid w:val="00AC73FC"/>
    <w:rsid w:val="00AD0292"/>
    <w:rsid w:val="00AD048D"/>
    <w:rsid w:val="00AD0834"/>
    <w:rsid w:val="00AD099B"/>
    <w:rsid w:val="00AD0EA9"/>
    <w:rsid w:val="00AD2422"/>
    <w:rsid w:val="00AD2485"/>
    <w:rsid w:val="00AD2E4F"/>
    <w:rsid w:val="00AD31FD"/>
    <w:rsid w:val="00AD3A3A"/>
    <w:rsid w:val="00AD4295"/>
    <w:rsid w:val="00AD43B1"/>
    <w:rsid w:val="00AD498D"/>
    <w:rsid w:val="00AD49DD"/>
    <w:rsid w:val="00AD4DBC"/>
    <w:rsid w:val="00AD51C9"/>
    <w:rsid w:val="00AD53AC"/>
    <w:rsid w:val="00AD5BA7"/>
    <w:rsid w:val="00AD7AED"/>
    <w:rsid w:val="00AE006F"/>
    <w:rsid w:val="00AE0436"/>
    <w:rsid w:val="00AE091E"/>
    <w:rsid w:val="00AE09E1"/>
    <w:rsid w:val="00AE1651"/>
    <w:rsid w:val="00AE176C"/>
    <w:rsid w:val="00AE1C5D"/>
    <w:rsid w:val="00AE1E02"/>
    <w:rsid w:val="00AE2081"/>
    <w:rsid w:val="00AE28F8"/>
    <w:rsid w:val="00AE494E"/>
    <w:rsid w:val="00AE4CF4"/>
    <w:rsid w:val="00AE4FC3"/>
    <w:rsid w:val="00AE514E"/>
    <w:rsid w:val="00AE558D"/>
    <w:rsid w:val="00AE6B9A"/>
    <w:rsid w:val="00AE6CDB"/>
    <w:rsid w:val="00AE6F25"/>
    <w:rsid w:val="00AE6F93"/>
    <w:rsid w:val="00AE726B"/>
    <w:rsid w:val="00AE76BD"/>
    <w:rsid w:val="00AE7A38"/>
    <w:rsid w:val="00AF02DB"/>
    <w:rsid w:val="00AF06D8"/>
    <w:rsid w:val="00AF08DF"/>
    <w:rsid w:val="00AF0DCE"/>
    <w:rsid w:val="00AF1125"/>
    <w:rsid w:val="00AF1DB6"/>
    <w:rsid w:val="00AF2898"/>
    <w:rsid w:val="00AF4C46"/>
    <w:rsid w:val="00AF5382"/>
    <w:rsid w:val="00AF5C6F"/>
    <w:rsid w:val="00AF6FC5"/>
    <w:rsid w:val="00AF74A8"/>
    <w:rsid w:val="00AF770F"/>
    <w:rsid w:val="00AF7F04"/>
    <w:rsid w:val="00B00547"/>
    <w:rsid w:val="00B00A1D"/>
    <w:rsid w:val="00B01374"/>
    <w:rsid w:val="00B01626"/>
    <w:rsid w:val="00B02049"/>
    <w:rsid w:val="00B046FC"/>
    <w:rsid w:val="00B0477F"/>
    <w:rsid w:val="00B052B0"/>
    <w:rsid w:val="00B05450"/>
    <w:rsid w:val="00B055DE"/>
    <w:rsid w:val="00B05CAC"/>
    <w:rsid w:val="00B05E5F"/>
    <w:rsid w:val="00B0613D"/>
    <w:rsid w:val="00B061F5"/>
    <w:rsid w:val="00B074C9"/>
    <w:rsid w:val="00B078F1"/>
    <w:rsid w:val="00B07D8D"/>
    <w:rsid w:val="00B10015"/>
    <w:rsid w:val="00B10B07"/>
    <w:rsid w:val="00B10B37"/>
    <w:rsid w:val="00B1189F"/>
    <w:rsid w:val="00B11A83"/>
    <w:rsid w:val="00B11C2F"/>
    <w:rsid w:val="00B11CCB"/>
    <w:rsid w:val="00B12311"/>
    <w:rsid w:val="00B12952"/>
    <w:rsid w:val="00B12C95"/>
    <w:rsid w:val="00B13990"/>
    <w:rsid w:val="00B140F6"/>
    <w:rsid w:val="00B15047"/>
    <w:rsid w:val="00B15272"/>
    <w:rsid w:val="00B15374"/>
    <w:rsid w:val="00B153E7"/>
    <w:rsid w:val="00B15DE1"/>
    <w:rsid w:val="00B169F1"/>
    <w:rsid w:val="00B16C11"/>
    <w:rsid w:val="00B16EB2"/>
    <w:rsid w:val="00B16F49"/>
    <w:rsid w:val="00B17184"/>
    <w:rsid w:val="00B174BC"/>
    <w:rsid w:val="00B175CD"/>
    <w:rsid w:val="00B177EC"/>
    <w:rsid w:val="00B17A9B"/>
    <w:rsid w:val="00B17B41"/>
    <w:rsid w:val="00B204DB"/>
    <w:rsid w:val="00B208CC"/>
    <w:rsid w:val="00B208D6"/>
    <w:rsid w:val="00B20ABD"/>
    <w:rsid w:val="00B2149F"/>
    <w:rsid w:val="00B21644"/>
    <w:rsid w:val="00B2164F"/>
    <w:rsid w:val="00B21B82"/>
    <w:rsid w:val="00B21DED"/>
    <w:rsid w:val="00B21FDB"/>
    <w:rsid w:val="00B22F01"/>
    <w:rsid w:val="00B24504"/>
    <w:rsid w:val="00B24899"/>
    <w:rsid w:val="00B2562E"/>
    <w:rsid w:val="00B26A86"/>
    <w:rsid w:val="00B26C6E"/>
    <w:rsid w:val="00B27F36"/>
    <w:rsid w:val="00B302D4"/>
    <w:rsid w:val="00B303E6"/>
    <w:rsid w:val="00B305E1"/>
    <w:rsid w:val="00B30701"/>
    <w:rsid w:val="00B30849"/>
    <w:rsid w:val="00B311F8"/>
    <w:rsid w:val="00B314D0"/>
    <w:rsid w:val="00B3153F"/>
    <w:rsid w:val="00B31605"/>
    <w:rsid w:val="00B31DC6"/>
    <w:rsid w:val="00B31FBD"/>
    <w:rsid w:val="00B3239B"/>
    <w:rsid w:val="00B32488"/>
    <w:rsid w:val="00B32F48"/>
    <w:rsid w:val="00B33E5A"/>
    <w:rsid w:val="00B343EB"/>
    <w:rsid w:val="00B35B76"/>
    <w:rsid w:val="00B3608C"/>
    <w:rsid w:val="00B365C8"/>
    <w:rsid w:val="00B36D3D"/>
    <w:rsid w:val="00B373FD"/>
    <w:rsid w:val="00B374D6"/>
    <w:rsid w:val="00B379EF"/>
    <w:rsid w:val="00B37FFB"/>
    <w:rsid w:val="00B410C1"/>
    <w:rsid w:val="00B4110D"/>
    <w:rsid w:val="00B412B4"/>
    <w:rsid w:val="00B413FA"/>
    <w:rsid w:val="00B41420"/>
    <w:rsid w:val="00B4144B"/>
    <w:rsid w:val="00B4156E"/>
    <w:rsid w:val="00B4246B"/>
    <w:rsid w:val="00B42E6A"/>
    <w:rsid w:val="00B437C0"/>
    <w:rsid w:val="00B43FE2"/>
    <w:rsid w:val="00B440E3"/>
    <w:rsid w:val="00B4425C"/>
    <w:rsid w:val="00B442E8"/>
    <w:rsid w:val="00B44623"/>
    <w:rsid w:val="00B452CC"/>
    <w:rsid w:val="00B4679E"/>
    <w:rsid w:val="00B469D3"/>
    <w:rsid w:val="00B46B42"/>
    <w:rsid w:val="00B46DEA"/>
    <w:rsid w:val="00B46FB9"/>
    <w:rsid w:val="00B47202"/>
    <w:rsid w:val="00B47356"/>
    <w:rsid w:val="00B47529"/>
    <w:rsid w:val="00B4776C"/>
    <w:rsid w:val="00B51108"/>
    <w:rsid w:val="00B5144C"/>
    <w:rsid w:val="00B516DD"/>
    <w:rsid w:val="00B5198A"/>
    <w:rsid w:val="00B5272C"/>
    <w:rsid w:val="00B52A43"/>
    <w:rsid w:val="00B52D78"/>
    <w:rsid w:val="00B53374"/>
    <w:rsid w:val="00B5375F"/>
    <w:rsid w:val="00B53789"/>
    <w:rsid w:val="00B53EC5"/>
    <w:rsid w:val="00B54A44"/>
    <w:rsid w:val="00B54C10"/>
    <w:rsid w:val="00B55F12"/>
    <w:rsid w:val="00B56287"/>
    <w:rsid w:val="00B56B8D"/>
    <w:rsid w:val="00B607C1"/>
    <w:rsid w:val="00B60B7B"/>
    <w:rsid w:val="00B60DD7"/>
    <w:rsid w:val="00B62153"/>
    <w:rsid w:val="00B62588"/>
    <w:rsid w:val="00B62BB2"/>
    <w:rsid w:val="00B63019"/>
    <w:rsid w:val="00B63BF9"/>
    <w:rsid w:val="00B63C62"/>
    <w:rsid w:val="00B63C9E"/>
    <w:rsid w:val="00B63F55"/>
    <w:rsid w:val="00B654A2"/>
    <w:rsid w:val="00B657F7"/>
    <w:rsid w:val="00B658B5"/>
    <w:rsid w:val="00B65FF5"/>
    <w:rsid w:val="00B6604B"/>
    <w:rsid w:val="00B6609C"/>
    <w:rsid w:val="00B66930"/>
    <w:rsid w:val="00B66EE9"/>
    <w:rsid w:val="00B66F0E"/>
    <w:rsid w:val="00B6706D"/>
    <w:rsid w:val="00B670DF"/>
    <w:rsid w:val="00B67149"/>
    <w:rsid w:val="00B67C62"/>
    <w:rsid w:val="00B67FCA"/>
    <w:rsid w:val="00B70532"/>
    <w:rsid w:val="00B709B1"/>
    <w:rsid w:val="00B70E7D"/>
    <w:rsid w:val="00B713F0"/>
    <w:rsid w:val="00B7160A"/>
    <w:rsid w:val="00B7183E"/>
    <w:rsid w:val="00B71A73"/>
    <w:rsid w:val="00B71D04"/>
    <w:rsid w:val="00B71E9E"/>
    <w:rsid w:val="00B71ED1"/>
    <w:rsid w:val="00B723D5"/>
    <w:rsid w:val="00B74555"/>
    <w:rsid w:val="00B74660"/>
    <w:rsid w:val="00B74C13"/>
    <w:rsid w:val="00B74CD0"/>
    <w:rsid w:val="00B74D9B"/>
    <w:rsid w:val="00B75489"/>
    <w:rsid w:val="00B755BC"/>
    <w:rsid w:val="00B760CD"/>
    <w:rsid w:val="00B76242"/>
    <w:rsid w:val="00B76618"/>
    <w:rsid w:val="00B76A29"/>
    <w:rsid w:val="00B77ACA"/>
    <w:rsid w:val="00B800EC"/>
    <w:rsid w:val="00B802F1"/>
    <w:rsid w:val="00B806EB"/>
    <w:rsid w:val="00B81AA8"/>
    <w:rsid w:val="00B81B49"/>
    <w:rsid w:val="00B82529"/>
    <w:rsid w:val="00B832A4"/>
    <w:rsid w:val="00B83689"/>
    <w:rsid w:val="00B8417E"/>
    <w:rsid w:val="00B84589"/>
    <w:rsid w:val="00B848BE"/>
    <w:rsid w:val="00B84F90"/>
    <w:rsid w:val="00B8621A"/>
    <w:rsid w:val="00B86A09"/>
    <w:rsid w:val="00B874FD"/>
    <w:rsid w:val="00B876D1"/>
    <w:rsid w:val="00B87980"/>
    <w:rsid w:val="00B9051E"/>
    <w:rsid w:val="00B91532"/>
    <w:rsid w:val="00B916BF"/>
    <w:rsid w:val="00B916F2"/>
    <w:rsid w:val="00B91713"/>
    <w:rsid w:val="00B92076"/>
    <w:rsid w:val="00B92163"/>
    <w:rsid w:val="00B92646"/>
    <w:rsid w:val="00B92C3E"/>
    <w:rsid w:val="00B93EB0"/>
    <w:rsid w:val="00B94099"/>
    <w:rsid w:val="00B94B71"/>
    <w:rsid w:val="00B94D3F"/>
    <w:rsid w:val="00B94D84"/>
    <w:rsid w:val="00B9510F"/>
    <w:rsid w:val="00B952C7"/>
    <w:rsid w:val="00B955AE"/>
    <w:rsid w:val="00B95926"/>
    <w:rsid w:val="00B95F6B"/>
    <w:rsid w:val="00B95FE8"/>
    <w:rsid w:val="00B9677E"/>
    <w:rsid w:val="00B96968"/>
    <w:rsid w:val="00B96AB4"/>
    <w:rsid w:val="00B97910"/>
    <w:rsid w:val="00B97CA2"/>
    <w:rsid w:val="00BA0E15"/>
    <w:rsid w:val="00BA15C2"/>
    <w:rsid w:val="00BA18E9"/>
    <w:rsid w:val="00BA19FD"/>
    <w:rsid w:val="00BA1BB2"/>
    <w:rsid w:val="00BA244E"/>
    <w:rsid w:val="00BA28DF"/>
    <w:rsid w:val="00BA2CC9"/>
    <w:rsid w:val="00BA3106"/>
    <w:rsid w:val="00BA3C20"/>
    <w:rsid w:val="00BA47C9"/>
    <w:rsid w:val="00BA48B4"/>
    <w:rsid w:val="00BA4F97"/>
    <w:rsid w:val="00BA5129"/>
    <w:rsid w:val="00BA53D1"/>
    <w:rsid w:val="00BA5B8F"/>
    <w:rsid w:val="00BA672D"/>
    <w:rsid w:val="00BA6C56"/>
    <w:rsid w:val="00BA6D0E"/>
    <w:rsid w:val="00BA6FF1"/>
    <w:rsid w:val="00BA6FF2"/>
    <w:rsid w:val="00BA7572"/>
    <w:rsid w:val="00BA79D5"/>
    <w:rsid w:val="00BA7A6F"/>
    <w:rsid w:val="00BA7B1E"/>
    <w:rsid w:val="00BB01D7"/>
    <w:rsid w:val="00BB0566"/>
    <w:rsid w:val="00BB0752"/>
    <w:rsid w:val="00BB1167"/>
    <w:rsid w:val="00BB161C"/>
    <w:rsid w:val="00BB182B"/>
    <w:rsid w:val="00BB2D72"/>
    <w:rsid w:val="00BB377C"/>
    <w:rsid w:val="00BB3BEF"/>
    <w:rsid w:val="00BB4077"/>
    <w:rsid w:val="00BB43B7"/>
    <w:rsid w:val="00BB4A68"/>
    <w:rsid w:val="00BB507C"/>
    <w:rsid w:val="00BB57DF"/>
    <w:rsid w:val="00BB5FDA"/>
    <w:rsid w:val="00BB68DA"/>
    <w:rsid w:val="00BB6E86"/>
    <w:rsid w:val="00BB7573"/>
    <w:rsid w:val="00BB758A"/>
    <w:rsid w:val="00BB7767"/>
    <w:rsid w:val="00BC0D5F"/>
    <w:rsid w:val="00BC0E13"/>
    <w:rsid w:val="00BC0FDE"/>
    <w:rsid w:val="00BC157B"/>
    <w:rsid w:val="00BC1645"/>
    <w:rsid w:val="00BC213A"/>
    <w:rsid w:val="00BC29D5"/>
    <w:rsid w:val="00BC30AC"/>
    <w:rsid w:val="00BC3995"/>
    <w:rsid w:val="00BC40A8"/>
    <w:rsid w:val="00BC4A34"/>
    <w:rsid w:val="00BC4B0B"/>
    <w:rsid w:val="00BC4EBD"/>
    <w:rsid w:val="00BC4F6A"/>
    <w:rsid w:val="00BC5AD1"/>
    <w:rsid w:val="00BC5C49"/>
    <w:rsid w:val="00BC5CC0"/>
    <w:rsid w:val="00BC5E92"/>
    <w:rsid w:val="00BC6170"/>
    <w:rsid w:val="00BC6443"/>
    <w:rsid w:val="00BC75C1"/>
    <w:rsid w:val="00BC78DD"/>
    <w:rsid w:val="00BC79B7"/>
    <w:rsid w:val="00BC7C1E"/>
    <w:rsid w:val="00BC7E12"/>
    <w:rsid w:val="00BD12B0"/>
    <w:rsid w:val="00BD1581"/>
    <w:rsid w:val="00BD1731"/>
    <w:rsid w:val="00BD2275"/>
    <w:rsid w:val="00BD23B7"/>
    <w:rsid w:val="00BD265A"/>
    <w:rsid w:val="00BD2A09"/>
    <w:rsid w:val="00BD2A90"/>
    <w:rsid w:val="00BD2AD7"/>
    <w:rsid w:val="00BD2CBB"/>
    <w:rsid w:val="00BD2D31"/>
    <w:rsid w:val="00BD3D06"/>
    <w:rsid w:val="00BD3DCA"/>
    <w:rsid w:val="00BD46BC"/>
    <w:rsid w:val="00BD4763"/>
    <w:rsid w:val="00BD4B13"/>
    <w:rsid w:val="00BD55A7"/>
    <w:rsid w:val="00BD5922"/>
    <w:rsid w:val="00BD5DD2"/>
    <w:rsid w:val="00BD5EE5"/>
    <w:rsid w:val="00BD6021"/>
    <w:rsid w:val="00BD6439"/>
    <w:rsid w:val="00BD6914"/>
    <w:rsid w:val="00BD6A78"/>
    <w:rsid w:val="00BD6FF1"/>
    <w:rsid w:val="00BD7331"/>
    <w:rsid w:val="00BD7844"/>
    <w:rsid w:val="00BD79D5"/>
    <w:rsid w:val="00BD7F7A"/>
    <w:rsid w:val="00BE0294"/>
    <w:rsid w:val="00BE0925"/>
    <w:rsid w:val="00BE0EE5"/>
    <w:rsid w:val="00BE193D"/>
    <w:rsid w:val="00BE1B04"/>
    <w:rsid w:val="00BE1B6A"/>
    <w:rsid w:val="00BE1BE6"/>
    <w:rsid w:val="00BE1CA5"/>
    <w:rsid w:val="00BE1E0A"/>
    <w:rsid w:val="00BE2225"/>
    <w:rsid w:val="00BE2BBE"/>
    <w:rsid w:val="00BE3232"/>
    <w:rsid w:val="00BE378A"/>
    <w:rsid w:val="00BE390F"/>
    <w:rsid w:val="00BE4894"/>
    <w:rsid w:val="00BE5E9E"/>
    <w:rsid w:val="00BE61E3"/>
    <w:rsid w:val="00BE63B6"/>
    <w:rsid w:val="00BE6637"/>
    <w:rsid w:val="00BE71D4"/>
    <w:rsid w:val="00BF0C71"/>
    <w:rsid w:val="00BF0CEE"/>
    <w:rsid w:val="00BF1356"/>
    <w:rsid w:val="00BF1492"/>
    <w:rsid w:val="00BF154E"/>
    <w:rsid w:val="00BF21B9"/>
    <w:rsid w:val="00BF2591"/>
    <w:rsid w:val="00BF2AB2"/>
    <w:rsid w:val="00BF2B67"/>
    <w:rsid w:val="00BF2D86"/>
    <w:rsid w:val="00BF3521"/>
    <w:rsid w:val="00BF35B4"/>
    <w:rsid w:val="00BF3706"/>
    <w:rsid w:val="00BF3905"/>
    <w:rsid w:val="00BF414C"/>
    <w:rsid w:val="00BF48E9"/>
    <w:rsid w:val="00BF4C05"/>
    <w:rsid w:val="00BF4C45"/>
    <w:rsid w:val="00BF5250"/>
    <w:rsid w:val="00BF59A7"/>
    <w:rsid w:val="00BF606C"/>
    <w:rsid w:val="00BF615A"/>
    <w:rsid w:val="00BF617D"/>
    <w:rsid w:val="00BF65AC"/>
    <w:rsid w:val="00BF6B00"/>
    <w:rsid w:val="00BF6D62"/>
    <w:rsid w:val="00BF6D87"/>
    <w:rsid w:val="00BF6EFF"/>
    <w:rsid w:val="00BF74D0"/>
    <w:rsid w:val="00BF7EAB"/>
    <w:rsid w:val="00C00085"/>
    <w:rsid w:val="00C00666"/>
    <w:rsid w:val="00C00BAE"/>
    <w:rsid w:val="00C0160F"/>
    <w:rsid w:val="00C018B2"/>
    <w:rsid w:val="00C01E13"/>
    <w:rsid w:val="00C0247B"/>
    <w:rsid w:val="00C02756"/>
    <w:rsid w:val="00C03423"/>
    <w:rsid w:val="00C035DA"/>
    <w:rsid w:val="00C04446"/>
    <w:rsid w:val="00C046F1"/>
    <w:rsid w:val="00C04785"/>
    <w:rsid w:val="00C04BA0"/>
    <w:rsid w:val="00C04FCB"/>
    <w:rsid w:val="00C05304"/>
    <w:rsid w:val="00C05619"/>
    <w:rsid w:val="00C056C7"/>
    <w:rsid w:val="00C059E4"/>
    <w:rsid w:val="00C05C19"/>
    <w:rsid w:val="00C05C4B"/>
    <w:rsid w:val="00C06049"/>
    <w:rsid w:val="00C061AE"/>
    <w:rsid w:val="00C068AA"/>
    <w:rsid w:val="00C06D54"/>
    <w:rsid w:val="00C06FC2"/>
    <w:rsid w:val="00C073DC"/>
    <w:rsid w:val="00C10706"/>
    <w:rsid w:val="00C10AE1"/>
    <w:rsid w:val="00C10CF4"/>
    <w:rsid w:val="00C10EBA"/>
    <w:rsid w:val="00C11345"/>
    <w:rsid w:val="00C115A5"/>
    <w:rsid w:val="00C11E7A"/>
    <w:rsid w:val="00C127AB"/>
    <w:rsid w:val="00C12AB1"/>
    <w:rsid w:val="00C13004"/>
    <w:rsid w:val="00C13B32"/>
    <w:rsid w:val="00C14384"/>
    <w:rsid w:val="00C15021"/>
    <w:rsid w:val="00C15634"/>
    <w:rsid w:val="00C15808"/>
    <w:rsid w:val="00C15A76"/>
    <w:rsid w:val="00C16223"/>
    <w:rsid w:val="00C16239"/>
    <w:rsid w:val="00C16456"/>
    <w:rsid w:val="00C16C01"/>
    <w:rsid w:val="00C16C6C"/>
    <w:rsid w:val="00C16E3D"/>
    <w:rsid w:val="00C17376"/>
    <w:rsid w:val="00C176C3"/>
    <w:rsid w:val="00C17A73"/>
    <w:rsid w:val="00C17CDE"/>
    <w:rsid w:val="00C2094E"/>
    <w:rsid w:val="00C20C27"/>
    <w:rsid w:val="00C20FCB"/>
    <w:rsid w:val="00C2192E"/>
    <w:rsid w:val="00C21C65"/>
    <w:rsid w:val="00C21E7F"/>
    <w:rsid w:val="00C22293"/>
    <w:rsid w:val="00C222B2"/>
    <w:rsid w:val="00C22F6E"/>
    <w:rsid w:val="00C2379B"/>
    <w:rsid w:val="00C241DA"/>
    <w:rsid w:val="00C24A96"/>
    <w:rsid w:val="00C24F1E"/>
    <w:rsid w:val="00C2504A"/>
    <w:rsid w:val="00C2541F"/>
    <w:rsid w:val="00C2568B"/>
    <w:rsid w:val="00C2576D"/>
    <w:rsid w:val="00C25898"/>
    <w:rsid w:val="00C26601"/>
    <w:rsid w:val="00C27946"/>
    <w:rsid w:val="00C279C9"/>
    <w:rsid w:val="00C27BD0"/>
    <w:rsid w:val="00C27DC7"/>
    <w:rsid w:val="00C27E8E"/>
    <w:rsid w:val="00C30694"/>
    <w:rsid w:val="00C30E1B"/>
    <w:rsid w:val="00C31A32"/>
    <w:rsid w:val="00C31BAA"/>
    <w:rsid w:val="00C31D30"/>
    <w:rsid w:val="00C320F1"/>
    <w:rsid w:val="00C32D37"/>
    <w:rsid w:val="00C33319"/>
    <w:rsid w:val="00C33876"/>
    <w:rsid w:val="00C33B20"/>
    <w:rsid w:val="00C33B7F"/>
    <w:rsid w:val="00C33EFE"/>
    <w:rsid w:val="00C340AE"/>
    <w:rsid w:val="00C34810"/>
    <w:rsid w:val="00C35576"/>
    <w:rsid w:val="00C3559E"/>
    <w:rsid w:val="00C359C5"/>
    <w:rsid w:val="00C35CA8"/>
    <w:rsid w:val="00C36B0A"/>
    <w:rsid w:val="00C36D36"/>
    <w:rsid w:val="00C3767A"/>
    <w:rsid w:val="00C3771F"/>
    <w:rsid w:val="00C3774B"/>
    <w:rsid w:val="00C37B1F"/>
    <w:rsid w:val="00C37FC7"/>
    <w:rsid w:val="00C40258"/>
    <w:rsid w:val="00C404E8"/>
    <w:rsid w:val="00C40571"/>
    <w:rsid w:val="00C4094C"/>
    <w:rsid w:val="00C40D6C"/>
    <w:rsid w:val="00C40F01"/>
    <w:rsid w:val="00C419FB"/>
    <w:rsid w:val="00C4200C"/>
    <w:rsid w:val="00C42618"/>
    <w:rsid w:val="00C434FA"/>
    <w:rsid w:val="00C438B1"/>
    <w:rsid w:val="00C44392"/>
    <w:rsid w:val="00C44DA1"/>
    <w:rsid w:val="00C44EE0"/>
    <w:rsid w:val="00C45AB6"/>
    <w:rsid w:val="00C45C16"/>
    <w:rsid w:val="00C464ED"/>
    <w:rsid w:val="00C46D8E"/>
    <w:rsid w:val="00C47097"/>
    <w:rsid w:val="00C47BC2"/>
    <w:rsid w:val="00C51A84"/>
    <w:rsid w:val="00C51D31"/>
    <w:rsid w:val="00C5351A"/>
    <w:rsid w:val="00C5359C"/>
    <w:rsid w:val="00C5423E"/>
    <w:rsid w:val="00C5481D"/>
    <w:rsid w:val="00C54D33"/>
    <w:rsid w:val="00C554A6"/>
    <w:rsid w:val="00C55A61"/>
    <w:rsid w:val="00C55DEA"/>
    <w:rsid w:val="00C5613E"/>
    <w:rsid w:val="00C563B9"/>
    <w:rsid w:val="00C56A7B"/>
    <w:rsid w:val="00C56C78"/>
    <w:rsid w:val="00C56D3A"/>
    <w:rsid w:val="00C56E9A"/>
    <w:rsid w:val="00C57938"/>
    <w:rsid w:val="00C57BA5"/>
    <w:rsid w:val="00C6031F"/>
    <w:rsid w:val="00C60ED7"/>
    <w:rsid w:val="00C6184C"/>
    <w:rsid w:val="00C618E1"/>
    <w:rsid w:val="00C61BB4"/>
    <w:rsid w:val="00C61F39"/>
    <w:rsid w:val="00C623CB"/>
    <w:rsid w:val="00C638C4"/>
    <w:rsid w:val="00C639B3"/>
    <w:rsid w:val="00C63BCD"/>
    <w:rsid w:val="00C6418D"/>
    <w:rsid w:val="00C64428"/>
    <w:rsid w:val="00C64975"/>
    <w:rsid w:val="00C64E3F"/>
    <w:rsid w:val="00C651C5"/>
    <w:rsid w:val="00C6558F"/>
    <w:rsid w:val="00C655A9"/>
    <w:rsid w:val="00C66042"/>
    <w:rsid w:val="00C6643E"/>
    <w:rsid w:val="00C66BA8"/>
    <w:rsid w:val="00C67154"/>
    <w:rsid w:val="00C677B5"/>
    <w:rsid w:val="00C70826"/>
    <w:rsid w:val="00C708CB"/>
    <w:rsid w:val="00C716C6"/>
    <w:rsid w:val="00C71C19"/>
    <w:rsid w:val="00C71C1F"/>
    <w:rsid w:val="00C721A0"/>
    <w:rsid w:val="00C72280"/>
    <w:rsid w:val="00C72739"/>
    <w:rsid w:val="00C72DEF"/>
    <w:rsid w:val="00C72F3E"/>
    <w:rsid w:val="00C73BC3"/>
    <w:rsid w:val="00C743E8"/>
    <w:rsid w:val="00C746CA"/>
    <w:rsid w:val="00C74859"/>
    <w:rsid w:val="00C74A44"/>
    <w:rsid w:val="00C74B95"/>
    <w:rsid w:val="00C74C43"/>
    <w:rsid w:val="00C75195"/>
    <w:rsid w:val="00C75F3D"/>
    <w:rsid w:val="00C76262"/>
    <w:rsid w:val="00C76AF8"/>
    <w:rsid w:val="00C775D9"/>
    <w:rsid w:val="00C77EBD"/>
    <w:rsid w:val="00C77FA7"/>
    <w:rsid w:val="00C800FD"/>
    <w:rsid w:val="00C80105"/>
    <w:rsid w:val="00C804D0"/>
    <w:rsid w:val="00C805C7"/>
    <w:rsid w:val="00C807D9"/>
    <w:rsid w:val="00C80D42"/>
    <w:rsid w:val="00C813D8"/>
    <w:rsid w:val="00C81569"/>
    <w:rsid w:val="00C822FE"/>
    <w:rsid w:val="00C823F4"/>
    <w:rsid w:val="00C8249B"/>
    <w:rsid w:val="00C826AA"/>
    <w:rsid w:val="00C83443"/>
    <w:rsid w:val="00C834A6"/>
    <w:rsid w:val="00C83DA2"/>
    <w:rsid w:val="00C83E4B"/>
    <w:rsid w:val="00C83F70"/>
    <w:rsid w:val="00C842C0"/>
    <w:rsid w:val="00C85315"/>
    <w:rsid w:val="00C8566A"/>
    <w:rsid w:val="00C859DF"/>
    <w:rsid w:val="00C85A8E"/>
    <w:rsid w:val="00C85FD3"/>
    <w:rsid w:val="00C86246"/>
    <w:rsid w:val="00C8649F"/>
    <w:rsid w:val="00C8663B"/>
    <w:rsid w:val="00C867E0"/>
    <w:rsid w:val="00C86F80"/>
    <w:rsid w:val="00C8700D"/>
    <w:rsid w:val="00C87078"/>
    <w:rsid w:val="00C870F5"/>
    <w:rsid w:val="00C87963"/>
    <w:rsid w:val="00C90161"/>
    <w:rsid w:val="00C90304"/>
    <w:rsid w:val="00C90AD5"/>
    <w:rsid w:val="00C9110B"/>
    <w:rsid w:val="00C9189B"/>
    <w:rsid w:val="00C919EC"/>
    <w:rsid w:val="00C92141"/>
    <w:rsid w:val="00C92251"/>
    <w:rsid w:val="00C92305"/>
    <w:rsid w:val="00C9231F"/>
    <w:rsid w:val="00C92466"/>
    <w:rsid w:val="00C926A1"/>
    <w:rsid w:val="00C927B7"/>
    <w:rsid w:val="00C92A6F"/>
    <w:rsid w:val="00C92A76"/>
    <w:rsid w:val="00C92BAD"/>
    <w:rsid w:val="00C92FAE"/>
    <w:rsid w:val="00C93A1E"/>
    <w:rsid w:val="00C93BB3"/>
    <w:rsid w:val="00C94A93"/>
    <w:rsid w:val="00C94E4C"/>
    <w:rsid w:val="00C95510"/>
    <w:rsid w:val="00C956E0"/>
    <w:rsid w:val="00C956EE"/>
    <w:rsid w:val="00C9572D"/>
    <w:rsid w:val="00C95F0F"/>
    <w:rsid w:val="00C960D1"/>
    <w:rsid w:val="00C96288"/>
    <w:rsid w:val="00C96CD6"/>
    <w:rsid w:val="00C97016"/>
    <w:rsid w:val="00C97200"/>
    <w:rsid w:val="00C97772"/>
    <w:rsid w:val="00CA19DA"/>
    <w:rsid w:val="00CA1A36"/>
    <w:rsid w:val="00CA237F"/>
    <w:rsid w:val="00CA2733"/>
    <w:rsid w:val="00CA2E15"/>
    <w:rsid w:val="00CA3172"/>
    <w:rsid w:val="00CA318A"/>
    <w:rsid w:val="00CA34FF"/>
    <w:rsid w:val="00CA36D7"/>
    <w:rsid w:val="00CA3AD9"/>
    <w:rsid w:val="00CA40FD"/>
    <w:rsid w:val="00CA4673"/>
    <w:rsid w:val="00CA46A0"/>
    <w:rsid w:val="00CA4B29"/>
    <w:rsid w:val="00CA4C87"/>
    <w:rsid w:val="00CA4D87"/>
    <w:rsid w:val="00CA5320"/>
    <w:rsid w:val="00CA60F0"/>
    <w:rsid w:val="00CA64FB"/>
    <w:rsid w:val="00CA68BD"/>
    <w:rsid w:val="00CA6D86"/>
    <w:rsid w:val="00CA6F02"/>
    <w:rsid w:val="00CA79C3"/>
    <w:rsid w:val="00CA7F6E"/>
    <w:rsid w:val="00CB02F9"/>
    <w:rsid w:val="00CB03C6"/>
    <w:rsid w:val="00CB0446"/>
    <w:rsid w:val="00CB05B8"/>
    <w:rsid w:val="00CB0EEE"/>
    <w:rsid w:val="00CB1E37"/>
    <w:rsid w:val="00CB1EBE"/>
    <w:rsid w:val="00CB20C7"/>
    <w:rsid w:val="00CB2323"/>
    <w:rsid w:val="00CB23C3"/>
    <w:rsid w:val="00CB24C6"/>
    <w:rsid w:val="00CB24ED"/>
    <w:rsid w:val="00CB2627"/>
    <w:rsid w:val="00CB2A34"/>
    <w:rsid w:val="00CB3002"/>
    <w:rsid w:val="00CB38BA"/>
    <w:rsid w:val="00CB3D76"/>
    <w:rsid w:val="00CB3F23"/>
    <w:rsid w:val="00CB3F5F"/>
    <w:rsid w:val="00CB4665"/>
    <w:rsid w:val="00CB4666"/>
    <w:rsid w:val="00CB4CDB"/>
    <w:rsid w:val="00CB4D82"/>
    <w:rsid w:val="00CB510C"/>
    <w:rsid w:val="00CB581A"/>
    <w:rsid w:val="00CB663E"/>
    <w:rsid w:val="00CB699B"/>
    <w:rsid w:val="00CB7012"/>
    <w:rsid w:val="00CB7798"/>
    <w:rsid w:val="00CB7E90"/>
    <w:rsid w:val="00CC0396"/>
    <w:rsid w:val="00CC04A7"/>
    <w:rsid w:val="00CC0F88"/>
    <w:rsid w:val="00CC1401"/>
    <w:rsid w:val="00CC1648"/>
    <w:rsid w:val="00CC1908"/>
    <w:rsid w:val="00CC1D04"/>
    <w:rsid w:val="00CC27B8"/>
    <w:rsid w:val="00CC2959"/>
    <w:rsid w:val="00CC2961"/>
    <w:rsid w:val="00CC29A5"/>
    <w:rsid w:val="00CC2AB0"/>
    <w:rsid w:val="00CC2EF3"/>
    <w:rsid w:val="00CC2F8E"/>
    <w:rsid w:val="00CC3168"/>
    <w:rsid w:val="00CC3265"/>
    <w:rsid w:val="00CC3335"/>
    <w:rsid w:val="00CC3431"/>
    <w:rsid w:val="00CC3513"/>
    <w:rsid w:val="00CC37C3"/>
    <w:rsid w:val="00CC3A1D"/>
    <w:rsid w:val="00CC3CAC"/>
    <w:rsid w:val="00CC3F81"/>
    <w:rsid w:val="00CC4420"/>
    <w:rsid w:val="00CC46D8"/>
    <w:rsid w:val="00CC5491"/>
    <w:rsid w:val="00CC5557"/>
    <w:rsid w:val="00CC5AE0"/>
    <w:rsid w:val="00CC5E6F"/>
    <w:rsid w:val="00CC66DF"/>
    <w:rsid w:val="00CC675A"/>
    <w:rsid w:val="00CC6B64"/>
    <w:rsid w:val="00CC6EA4"/>
    <w:rsid w:val="00CC7B8D"/>
    <w:rsid w:val="00CD001C"/>
    <w:rsid w:val="00CD015F"/>
    <w:rsid w:val="00CD0DA7"/>
    <w:rsid w:val="00CD0E00"/>
    <w:rsid w:val="00CD1615"/>
    <w:rsid w:val="00CD1641"/>
    <w:rsid w:val="00CD16B4"/>
    <w:rsid w:val="00CD185D"/>
    <w:rsid w:val="00CD1C35"/>
    <w:rsid w:val="00CD1F87"/>
    <w:rsid w:val="00CD2007"/>
    <w:rsid w:val="00CD25FD"/>
    <w:rsid w:val="00CD2681"/>
    <w:rsid w:val="00CD26E9"/>
    <w:rsid w:val="00CD2DCA"/>
    <w:rsid w:val="00CD3190"/>
    <w:rsid w:val="00CD34D0"/>
    <w:rsid w:val="00CD35AD"/>
    <w:rsid w:val="00CD389C"/>
    <w:rsid w:val="00CD4077"/>
    <w:rsid w:val="00CD418A"/>
    <w:rsid w:val="00CD42D9"/>
    <w:rsid w:val="00CD48C4"/>
    <w:rsid w:val="00CD48CD"/>
    <w:rsid w:val="00CD4AD1"/>
    <w:rsid w:val="00CD4AFF"/>
    <w:rsid w:val="00CD5960"/>
    <w:rsid w:val="00CD5A30"/>
    <w:rsid w:val="00CD62C6"/>
    <w:rsid w:val="00CD64FE"/>
    <w:rsid w:val="00CD6556"/>
    <w:rsid w:val="00CD67E0"/>
    <w:rsid w:val="00CD6A04"/>
    <w:rsid w:val="00CD75EE"/>
    <w:rsid w:val="00CE044C"/>
    <w:rsid w:val="00CE0657"/>
    <w:rsid w:val="00CE07BC"/>
    <w:rsid w:val="00CE0D8E"/>
    <w:rsid w:val="00CE0FD8"/>
    <w:rsid w:val="00CE1185"/>
    <w:rsid w:val="00CE1A62"/>
    <w:rsid w:val="00CE1FE6"/>
    <w:rsid w:val="00CE2839"/>
    <w:rsid w:val="00CE3629"/>
    <w:rsid w:val="00CE380E"/>
    <w:rsid w:val="00CE4343"/>
    <w:rsid w:val="00CE471C"/>
    <w:rsid w:val="00CE49F3"/>
    <w:rsid w:val="00CE4D98"/>
    <w:rsid w:val="00CE50F8"/>
    <w:rsid w:val="00CE5E0E"/>
    <w:rsid w:val="00CE6270"/>
    <w:rsid w:val="00CE62C3"/>
    <w:rsid w:val="00CE62D7"/>
    <w:rsid w:val="00CE657A"/>
    <w:rsid w:val="00CE6A46"/>
    <w:rsid w:val="00CE6DD5"/>
    <w:rsid w:val="00CE713D"/>
    <w:rsid w:val="00CE71E6"/>
    <w:rsid w:val="00CE77A7"/>
    <w:rsid w:val="00CE7AE5"/>
    <w:rsid w:val="00CE7C9A"/>
    <w:rsid w:val="00CF07A6"/>
    <w:rsid w:val="00CF0A30"/>
    <w:rsid w:val="00CF1CD3"/>
    <w:rsid w:val="00CF2079"/>
    <w:rsid w:val="00CF2448"/>
    <w:rsid w:val="00CF2A96"/>
    <w:rsid w:val="00CF2F26"/>
    <w:rsid w:val="00CF38BE"/>
    <w:rsid w:val="00CF3FD3"/>
    <w:rsid w:val="00CF4555"/>
    <w:rsid w:val="00CF499A"/>
    <w:rsid w:val="00CF5450"/>
    <w:rsid w:val="00CF5821"/>
    <w:rsid w:val="00CF591A"/>
    <w:rsid w:val="00CF62E5"/>
    <w:rsid w:val="00CF6F2B"/>
    <w:rsid w:val="00CF7006"/>
    <w:rsid w:val="00CF761C"/>
    <w:rsid w:val="00CF776C"/>
    <w:rsid w:val="00CF7F65"/>
    <w:rsid w:val="00D000F6"/>
    <w:rsid w:val="00D0019D"/>
    <w:rsid w:val="00D01233"/>
    <w:rsid w:val="00D01914"/>
    <w:rsid w:val="00D01D75"/>
    <w:rsid w:val="00D01E03"/>
    <w:rsid w:val="00D02005"/>
    <w:rsid w:val="00D0277D"/>
    <w:rsid w:val="00D02CB2"/>
    <w:rsid w:val="00D02D0D"/>
    <w:rsid w:val="00D02DB8"/>
    <w:rsid w:val="00D031FA"/>
    <w:rsid w:val="00D032CC"/>
    <w:rsid w:val="00D0378F"/>
    <w:rsid w:val="00D03997"/>
    <w:rsid w:val="00D03FFC"/>
    <w:rsid w:val="00D04010"/>
    <w:rsid w:val="00D0417D"/>
    <w:rsid w:val="00D044C7"/>
    <w:rsid w:val="00D04958"/>
    <w:rsid w:val="00D04D04"/>
    <w:rsid w:val="00D05669"/>
    <w:rsid w:val="00D0630C"/>
    <w:rsid w:val="00D063C3"/>
    <w:rsid w:val="00D06741"/>
    <w:rsid w:val="00D0678E"/>
    <w:rsid w:val="00D06F9D"/>
    <w:rsid w:val="00D07990"/>
    <w:rsid w:val="00D07E2B"/>
    <w:rsid w:val="00D101CE"/>
    <w:rsid w:val="00D10424"/>
    <w:rsid w:val="00D106D3"/>
    <w:rsid w:val="00D10E9B"/>
    <w:rsid w:val="00D11028"/>
    <w:rsid w:val="00D1147F"/>
    <w:rsid w:val="00D11DC1"/>
    <w:rsid w:val="00D1202D"/>
    <w:rsid w:val="00D12546"/>
    <w:rsid w:val="00D13032"/>
    <w:rsid w:val="00D13252"/>
    <w:rsid w:val="00D14434"/>
    <w:rsid w:val="00D1452B"/>
    <w:rsid w:val="00D14775"/>
    <w:rsid w:val="00D148BA"/>
    <w:rsid w:val="00D15741"/>
    <w:rsid w:val="00D15D7C"/>
    <w:rsid w:val="00D17165"/>
    <w:rsid w:val="00D17758"/>
    <w:rsid w:val="00D17FEA"/>
    <w:rsid w:val="00D212EB"/>
    <w:rsid w:val="00D22C06"/>
    <w:rsid w:val="00D22C5E"/>
    <w:rsid w:val="00D2308E"/>
    <w:rsid w:val="00D23252"/>
    <w:rsid w:val="00D23605"/>
    <w:rsid w:val="00D23834"/>
    <w:rsid w:val="00D24445"/>
    <w:rsid w:val="00D24AD8"/>
    <w:rsid w:val="00D24C07"/>
    <w:rsid w:val="00D25C87"/>
    <w:rsid w:val="00D26A4D"/>
    <w:rsid w:val="00D271E2"/>
    <w:rsid w:val="00D2720E"/>
    <w:rsid w:val="00D27498"/>
    <w:rsid w:val="00D2794F"/>
    <w:rsid w:val="00D27C9A"/>
    <w:rsid w:val="00D27E37"/>
    <w:rsid w:val="00D3098B"/>
    <w:rsid w:val="00D30B61"/>
    <w:rsid w:val="00D30C2C"/>
    <w:rsid w:val="00D30CF5"/>
    <w:rsid w:val="00D310E3"/>
    <w:rsid w:val="00D31165"/>
    <w:rsid w:val="00D31E8F"/>
    <w:rsid w:val="00D3231D"/>
    <w:rsid w:val="00D32F31"/>
    <w:rsid w:val="00D33067"/>
    <w:rsid w:val="00D33A4A"/>
    <w:rsid w:val="00D3459F"/>
    <w:rsid w:val="00D347B6"/>
    <w:rsid w:val="00D34986"/>
    <w:rsid w:val="00D34BB3"/>
    <w:rsid w:val="00D355F4"/>
    <w:rsid w:val="00D35F3E"/>
    <w:rsid w:val="00D35F5B"/>
    <w:rsid w:val="00D3647C"/>
    <w:rsid w:val="00D36D5D"/>
    <w:rsid w:val="00D371D1"/>
    <w:rsid w:val="00D3729B"/>
    <w:rsid w:val="00D4089F"/>
    <w:rsid w:val="00D4097D"/>
    <w:rsid w:val="00D40B58"/>
    <w:rsid w:val="00D4105B"/>
    <w:rsid w:val="00D41B53"/>
    <w:rsid w:val="00D4267D"/>
    <w:rsid w:val="00D42719"/>
    <w:rsid w:val="00D428BA"/>
    <w:rsid w:val="00D42AA5"/>
    <w:rsid w:val="00D42D4C"/>
    <w:rsid w:val="00D4303B"/>
    <w:rsid w:val="00D43185"/>
    <w:rsid w:val="00D435D0"/>
    <w:rsid w:val="00D437B3"/>
    <w:rsid w:val="00D439E5"/>
    <w:rsid w:val="00D44609"/>
    <w:rsid w:val="00D44DAD"/>
    <w:rsid w:val="00D44E9D"/>
    <w:rsid w:val="00D44FA6"/>
    <w:rsid w:val="00D450DB"/>
    <w:rsid w:val="00D4578F"/>
    <w:rsid w:val="00D45803"/>
    <w:rsid w:val="00D45871"/>
    <w:rsid w:val="00D45B10"/>
    <w:rsid w:val="00D46262"/>
    <w:rsid w:val="00D463DC"/>
    <w:rsid w:val="00D46626"/>
    <w:rsid w:val="00D46690"/>
    <w:rsid w:val="00D46BD9"/>
    <w:rsid w:val="00D46C46"/>
    <w:rsid w:val="00D476D3"/>
    <w:rsid w:val="00D50702"/>
    <w:rsid w:val="00D50935"/>
    <w:rsid w:val="00D509CD"/>
    <w:rsid w:val="00D50AB7"/>
    <w:rsid w:val="00D5113E"/>
    <w:rsid w:val="00D51303"/>
    <w:rsid w:val="00D51A0B"/>
    <w:rsid w:val="00D51F62"/>
    <w:rsid w:val="00D526C0"/>
    <w:rsid w:val="00D5286D"/>
    <w:rsid w:val="00D52C4E"/>
    <w:rsid w:val="00D52E40"/>
    <w:rsid w:val="00D52F46"/>
    <w:rsid w:val="00D53893"/>
    <w:rsid w:val="00D53DA5"/>
    <w:rsid w:val="00D53F70"/>
    <w:rsid w:val="00D540D1"/>
    <w:rsid w:val="00D54346"/>
    <w:rsid w:val="00D54C01"/>
    <w:rsid w:val="00D5550B"/>
    <w:rsid w:val="00D55E57"/>
    <w:rsid w:val="00D55F82"/>
    <w:rsid w:val="00D5616D"/>
    <w:rsid w:val="00D56337"/>
    <w:rsid w:val="00D564A6"/>
    <w:rsid w:val="00D564C9"/>
    <w:rsid w:val="00D5670C"/>
    <w:rsid w:val="00D56AD0"/>
    <w:rsid w:val="00D56B96"/>
    <w:rsid w:val="00D56E18"/>
    <w:rsid w:val="00D604E5"/>
    <w:rsid w:val="00D608E8"/>
    <w:rsid w:val="00D60BC8"/>
    <w:rsid w:val="00D60C6C"/>
    <w:rsid w:val="00D62017"/>
    <w:rsid w:val="00D62C0D"/>
    <w:rsid w:val="00D6385F"/>
    <w:rsid w:val="00D639B0"/>
    <w:rsid w:val="00D63AFB"/>
    <w:rsid w:val="00D63E99"/>
    <w:rsid w:val="00D64C50"/>
    <w:rsid w:val="00D64FCB"/>
    <w:rsid w:val="00D65195"/>
    <w:rsid w:val="00D655E1"/>
    <w:rsid w:val="00D65BDB"/>
    <w:rsid w:val="00D65CF2"/>
    <w:rsid w:val="00D65FB1"/>
    <w:rsid w:val="00D660CD"/>
    <w:rsid w:val="00D663A0"/>
    <w:rsid w:val="00D664C6"/>
    <w:rsid w:val="00D665A1"/>
    <w:rsid w:val="00D674D6"/>
    <w:rsid w:val="00D67885"/>
    <w:rsid w:val="00D679A6"/>
    <w:rsid w:val="00D67D1F"/>
    <w:rsid w:val="00D67D4A"/>
    <w:rsid w:val="00D67D98"/>
    <w:rsid w:val="00D67F8F"/>
    <w:rsid w:val="00D703AE"/>
    <w:rsid w:val="00D70FC7"/>
    <w:rsid w:val="00D7167C"/>
    <w:rsid w:val="00D716BD"/>
    <w:rsid w:val="00D71873"/>
    <w:rsid w:val="00D72571"/>
    <w:rsid w:val="00D728B9"/>
    <w:rsid w:val="00D728FA"/>
    <w:rsid w:val="00D72B22"/>
    <w:rsid w:val="00D72CA3"/>
    <w:rsid w:val="00D73223"/>
    <w:rsid w:val="00D7339C"/>
    <w:rsid w:val="00D7362E"/>
    <w:rsid w:val="00D7370F"/>
    <w:rsid w:val="00D73837"/>
    <w:rsid w:val="00D73F52"/>
    <w:rsid w:val="00D744EF"/>
    <w:rsid w:val="00D74810"/>
    <w:rsid w:val="00D74D7B"/>
    <w:rsid w:val="00D753B0"/>
    <w:rsid w:val="00D755E8"/>
    <w:rsid w:val="00D756B6"/>
    <w:rsid w:val="00D75B95"/>
    <w:rsid w:val="00D76432"/>
    <w:rsid w:val="00D767F7"/>
    <w:rsid w:val="00D7687E"/>
    <w:rsid w:val="00D773E8"/>
    <w:rsid w:val="00D77725"/>
    <w:rsid w:val="00D77F6E"/>
    <w:rsid w:val="00D77FD3"/>
    <w:rsid w:val="00D800E7"/>
    <w:rsid w:val="00D801B3"/>
    <w:rsid w:val="00D801E9"/>
    <w:rsid w:val="00D8092E"/>
    <w:rsid w:val="00D80C08"/>
    <w:rsid w:val="00D80C73"/>
    <w:rsid w:val="00D80EF1"/>
    <w:rsid w:val="00D80F2B"/>
    <w:rsid w:val="00D81059"/>
    <w:rsid w:val="00D8108D"/>
    <w:rsid w:val="00D814C5"/>
    <w:rsid w:val="00D81ADE"/>
    <w:rsid w:val="00D82195"/>
    <w:rsid w:val="00D821F0"/>
    <w:rsid w:val="00D828C8"/>
    <w:rsid w:val="00D82C40"/>
    <w:rsid w:val="00D82E50"/>
    <w:rsid w:val="00D83BD6"/>
    <w:rsid w:val="00D849EC"/>
    <w:rsid w:val="00D85696"/>
    <w:rsid w:val="00D85D72"/>
    <w:rsid w:val="00D85DCE"/>
    <w:rsid w:val="00D8635B"/>
    <w:rsid w:val="00D86DA5"/>
    <w:rsid w:val="00D86FBB"/>
    <w:rsid w:val="00D87BCD"/>
    <w:rsid w:val="00D902E1"/>
    <w:rsid w:val="00D90311"/>
    <w:rsid w:val="00D90724"/>
    <w:rsid w:val="00D908A1"/>
    <w:rsid w:val="00D91CB2"/>
    <w:rsid w:val="00D92245"/>
    <w:rsid w:val="00D92D27"/>
    <w:rsid w:val="00D92F35"/>
    <w:rsid w:val="00D934DF"/>
    <w:rsid w:val="00D938CA"/>
    <w:rsid w:val="00D94F7A"/>
    <w:rsid w:val="00D9509E"/>
    <w:rsid w:val="00D9587C"/>
    <w:rsid w:val="00D95D12"/>
    <w:rsid w:val="00D95DDD"/>
    <w:rsid w:val="00D95FAB"/>
    <w:rsid w:val="00D9611F"/>
    <w:rsid w:val="00D96469"/>
    <w:rsid w:val="00D965BE"/>
    <w:rsid w:val="00D9672A"/>
    <w:rsid w:val="00D973B1"/>
    <w:rsid w:val="00D9776C"/>
    <w:rsid w:val="00DA0521"/>
    <w:rsid w:val="00DA0D7C"/>
    <w:rsid w:val="00DA16C9"/>
    <w:rsid w:val="00DA175A"/>
    <w:rsid w:val="00DA1A2D"/>
    <w:rsid w:val="00DA1F4C"/>
    <w:rsid w:val="00DA1F9C"/>
    <w:rsid w:val="00DA306F"/>
    <w:rsid w:val="00DA3316"/>
    <w:rsid w:val="00DA3AAA"/>
    <w:rsid w:val="00DA3D3F"/>
    <w:rsid w:val="00DA5BA7"/>
    <w:rsid w:val="00DA5CCD"/>
    <w:rsid w:val="00DA6134"/>
    <w:rsid w:val="00DA6527"/>
    <w:rsid w:val="00DA6875"/>
    <w:rsid w:val="00DA6BDE"/>
    <w:rsid w:val="00DA6E80"/>
    <w:rsid w:val="00DA71BF"/>
    <w:rsid w:val="00DA7AC7"/>
    <w:rsid w:val="00DA7E0B"/>
    <w:rsid w:val="00DB02AA"/>
    <w:rsid w:val="00DB0C42"/>
    <w:rsid w:val="00DB0E60"/>
    <w:rsid w:val="00DB0E95"/>
    <w:rsid w:val="00DB1205"/>
    <w:rsid w:val="00DB1255"/>
    <w:rsid w:val="00DB1333"/>
    <w:rsid w:val="00DB180D"/>
    <w:rsid w:val="00DB19F4"/>
    <w:rsid w:val="00DB1C62"/>
    <w:rsid w:val="00DB2098"/>
    <w:rsid w:val="00DB2695"/>
    <w:rsid w:val="00DB2AB8"/>
    <w:rsid w:val="00DB2C05"/>
    <w:rsid w:val="00DB2ED1"/>
    <w:rsid w:val="00DB384C"/>
    <w:rsid w:val="00DB3C84"/>
    <w:rsid w:val="00DB3FD6"/>
    <w:rsid w:val="00DB4439"/>
    <w:rsid w:val="00DB4ABD"/>
    <w:rsid w:val="00DB4AD9"/>
    <w:rsid w:val="00DB5780"/>
    <w:rsid w:val="00DB596A"/>
    <w:rsid w:val="00DB5A87"/>
    <w:rsid w:val="00DB5A8E"/>
    <w:rsid w:val="00DB5B80"/>
    <w:rsid w:val="00DB5C0E"/>
    <w:rsid w:val="00DB6000"/>
    <w:rsid w:val="00DB69D8"/>
    <w:rsid w:val="00DB6BC7"/>
    <w:rsid w:val="00DB740A"/>
    <w:rsid w:val="00DB7F3A"/>
    <w:rsid w:val="00DC015F"/>
    <w:rsid w:val="00DC0625"/>
    <w:rsid w:val="00DC08B4"/>
    <w:rsid w:val="00DC170C"/>
    <w:rsid w:val="00DC25A7"/>
    <w:rsid w:val="00DC2A87"/>
    <w:rsid w:val="00DC2ED7"/>
    <w:rsid w:val="00DC393C"/>
    <w:rsid w:val="00DC3F0C"/>
    <w:rsid w:val="00DC4099"/>
    <w:rsid w:val="00DC44CC"/>
    <w:rsid w:val="00DC46FE"/>
    <w:rsid w:val="00DC4A3F"/>
    <w:rsid w:val="00DC5089"/>
    <w:rsid w:val="00DC5108"/>
    <w:rsid w:val="00DC5433"/>
    <w:rsid w:val="00DC5565"/>
    <w:rsid w:val="00DC5C7D"/>
    <w:rsid w:val="00DC6853"/>
    <w:rsid w:val="00DC76E6"/>
    <w:rsid w:val="00DC7B0B"/>
    <w:rsid w:val="00DC7D77"/>
    <w:rsid w:val="00DC7E88"/>
    <w:rsid w:val="00DC7EDF"/>
    <w:rsid w:val="00DD01A8"/>
    <w:rsid w:val="00DD0470"/>
    <w:rsid w:val="00DD0501"/>
    <w:rsid w:val="00DD07BC"/>
    <w:rsid w:val="00DD0AD3"/>
    <w:rsid w:val="00DD148D"/>
    <w:rsid w:val="00DD1F2C"/>
    <w:rsid w:val="00DD285F"/>
    <w:rsid w:val="00DD2B3C"/>
    <w:rsid w:val="00DD3142"/>
    <w:rsid w:val="00DD408E"/>
    <w:rsid w:val="00DD4850"/>
    <w:rsid w:val="00DD4C5D"/>
    <w:rsid w:val="00DD551B"/>
    <w:rsid w:val="00DD57BB"/>
    <w:rsid w:val="00DD5CB6"/>
    <w:rsid w:val="00DD5D48"/>
    <w:rsid w:val="00DD5DFC"/>
    <w:rsid w:val="00DD738F"/>
    <w:rsid w:val="00DD762D"/>
    <w:rsid w:val="00DD7831"/>
    <w:rsid w:val="00DD7CC6"/>
    <w:rsid w:val="00DE08CF"/>
    <w:rsid w:val="00DE117F"/>
    <w:rsid w:val="00DE12A5"/>
    <w:rsid w:val="00DE18BB"/>
    <w:rsid w:val="00DE1B27"/>
    <w:rsid w:val="00DE2239"/>
    <w:rsid w:val="00DE268A"/>
    <w:rsid w:val="00DE325B"/>
    <w:rsid w:val="00DE382D"/>
    <w:rsid w:val="00DE3A3B"/>
    <w:rsid w:val="00DE3BD3"/>
    <w:rsid w:val="00DE3EAE"/>
    <w:rsid w:val="00DE5773"/>
    <w:rsid w:val="00DE5FE9"/>
    <w:rsid w:val="00DE68C2"/>
    <w:rsid w:val="00DE6C3A"/>
    <w:rsid w:val="00DE6E65"/>
    <w:rsid w:val="00DE7170"/>
    <w:rsid w:val="00DE727C"/>
    <w:rsid w:val="00DE7CD2"/>
    <w:rsid w:val="00DF036A"/>
    <w:rsid w:val="00DF099D"/>
    <w:rsid w:val="00DF09D7"/>
    <w:rsid w:val="00DF0F1A"/>
    <w:rsid w:val="00DF1161"/>
    <w:rsid w:val="00DF1AD3"/>
    <w:rsid w:val="00DF2E9C"/>
    <w:rsid w:val="00DF3002"/>
    <w:rsid w:val="00DF30E0"/>
    <w:rsid w:val="00DF3937"/>
    <w:rsid w:val="00DF39BD"/>
    <w:rsid w:val="00DF3D47"/>
    <w:rsid w:val="00DF406E"/>
    <w:rsid w:val="00DF4443"/>
    <w:rsid w:val="00DF44AC"/>
    <w:rsid w:val="00DF4665"/>
    <w:rsid w:val="00DF4EA2"/>
    <w:rsid w:val="00DF51BB"/>
    <w:rsid w:val="00DF52A8"/>
    <w:rsid w:val="00DF58F0"/>
    <w:rsid w:val="00DF5AB3"/>
    <w:rsid w:val="00DF6175"/>
    <w:rsid w:val="00DF73C2"/>
    <w:rsid w:val="00DF793C"/>
    <w:rsid w:val="00E007CB"/>
    <w:rsid w:val="00E007D7"/>
    <w:rsid w:val="00E009C3"/>
    <w:rsid w:val="00E01125"/>
    <w:rsid w:val="00E01F3E"/>
    <w:rsid w:val="00E02898"/>
    <w:rsid w:val="00E028B8"/>
    <w:rsid w:val="00E02C48"/>
    <w:rsid w:val="00E03201"/>
    <w:rsid w:val="00E03A1E"/>
    <w:rsid w:val="00E03DF3"/>
    <w:rsid w:val="00E047A8"/>
    <w:rsid w:val="00E049D3"/>
    <w:rsid w:val="00E049DF"/>
    <w:rsid w:val="00E05022"/>
    <w:rsid w:val="00E05519"/>
    <w:rsid w:val="00E05771"/>
    <w:rsid w:val="00E05A71"/>
    <w:rsid w:val="00E05CDA"/>
    <w:rsid w:val="00E06567"/>
    <w:rsid w:val="00E066D2"/>
    <w:rsid w:val="00E071BB"/>
    <w:rsid w:val="00E076CF"/>
    <w:rsid w:val="00E07718"/>
    <w:rsid w:val="00E10AA7"/>
    <w:rsid w:val="00E11F39"/>
    <w:rsid w:val="00E12900"/>
    <w:rsid w:val="00E12D31"/>
    <w:rsid w:val="00E12F3A"/>
    <w:rsid w:val="00E133C8"/>
    <w:rsid w:val="00E13DBD"/>
    <w:rsid w:val="00E13E0D"/>
    <w:rsid w:val="00E14084"/>
    <w:rsid w:val="00E1430E"/>
    <w:rsid w:val="00E14705"/>
    <w:rsid w:val="00E14A0D"/>
    <w:rsid w:val="00E14C7C"/>
    <w:rsid w:val="00E15232"/>
    <w:rsid w:val="00E153FD"/>
    <w:rsid w:val="00E15630"/>
    <w:rsid w:val="00E1576E"/>
    <w:rsid w:val="00E1598C"/>
    <w:rsid w:val="00E159BC"/>
    <w:rsid w:val="00E16504"/>
    <w:rsid w:val="00E16A38"/>
    <w:rsid w:val="00E1734B"/>
    <w:rsid w:val="00E17396"/>
    <w:rsid w:val="00E179C1"/>
    <w:rsid w:val="00E200FB"/>
    <w:rsid w:val="00E2044B"/>
    <w:rsid w:val="00E20895"/>
    <w:rsid w:val="00E208C8"/>
    <w:rsid w:val="00E20A7B"/>
    <w:rsid w:val="00E20CCA"/>
    <w:rsid w:val="00E212B0"/>
    <w:rsid w:val="00E21B27"/>
    <w:rsid w:val="00E22F0C"/>
    <w:rsid w:val="00E23C92"/>
    <w:rsid w:val="00E23F37"/>
    <w:rsid w:val="00E246CA"/>
    <w:rsid w:val="00E248F2"/>
    <w:rsid w:val="00E2492C"/>
    <w:rsid w:val="00E24E6E"/>
    <w:rsid w:val="00E2531D"/>
    <w:rsid w:val="00E257E2"/>
    <w:rsid w:val="00E25C8A"/>
    <w:rsid w:val="00E265CB"/>
    <w:rsid w:val="00E2669C"/>
    <w:rsid w:val="00E266DB"/>
    <w:rsid w:val="00E2691E"/>
    <w:rsid w:val="00E26931"/>
    <w:rsid w:val="00E269F5"/>
    <w:rsid w:val="00E26AB5"/>
    <w:rsid w:val="00E27A14"/>
    <w:rsid w:val="00E27C17"/>
    <w:rsid w:val="00E27FC8"/>
    <w:rsid w:val="00E30CBC"/>
    <w:rsid w:val="00E30CCB"/>
    <w:rsid w:val="00E31057"/>
    <w:rsid w:val="00E31479"/>
    <w:rsid w:val="00E31821"/>
    <w:rsid w:val="00E31920"/>
    <w:rsid w:val="00E31A1F"/>
    <w:rsid w:val="00E31AF1"/>
    <w:rsid w:val="00E3254A"/>
    <w:rsid w:val="00E328B7"/>
    <w:rsid w:val="00E32A4A"/>
    <w:rsid w:val="00E33747"/>
    <w:rsid w:val="00E338D6"/>
    <w:rsid w:val="00E3397D"/>
    <w:rsid w:val="00E344DB"/>
    <w:rsid w:val="00E34660"/>
    <w:rsid w:val="00E34AA9"/>
    <w:rsid w:val="00E34C29"/>
    <w:rsid w:val="00E34D2B"/>
    <w:rsid w:val="00E34DCE"/>
    <w:rsid w:val="00E34EC8"/>
    <w:rsid w:val="00E35121"/>
    <w:rsid w:val="00E3543A"/>
    <w:rsid w:val="00E35654"/>
    <w:rsid w:val="00E359E8"/>
    <w:rsid w:val="00E3732E"/>
    <w:rsid w:val="00E375F6"/>
    <w:rsid w:val="00E400DF"/>
    <w:rsid w:val="00E40CB5"/>
    <w:rsid w:val="00E40EC9"/>
    <w:rsid w:val="00E41271"/>
    <w:rsid w:val="00E4195A"/>
    <w:rsid w:val="00E41BFF"/>
    <w:rsid w:val="00E42811"/>
    <w:rsid w:val="00E4286B"/>
    <w:rsid w:val="00E42D1D"/>
    <w:rsid w:val="00E42EE1"/>
    <w:rsid w:val="00E43AB9"/>
    <w:rsid w:val="00E43D00"/>
    <w:rsid w:val="00E448B8"/>
    <w:rsid w:val="00E448BF"/>
    <w:rsid w:val="00E44F4E"/>
    <w:rsid w:val="00E450E5"/>
    <w:rsid w:val="00E45111"/>
    <w:rsid w:val="00E45DB9"/>
    <w:rsid w:val="00E45ED9"/>
    <w:rsid w:val="00E461EF"/>
    <w:rsid w:val="00E46514"/>
    <w:rsid w:val="00E46CB7"/>
    <w:rsid w:val="00E472AB"/>
    <w:rsid w:val="00E472D8"/>
    <w:rsid w:val="00E47CF6"/>
    <w:rsid w:val="00E500E7"/>
    <w:rsid w:val="00E52148"/>
    <w:rsid w:val="00E52452"/>
    <w:rsid w:val="00E52AB1"/>
    <w:rsid w:val="00E53425"/>
    <w:rsid w:val="00E53712"/>
    <w:rsid w:val="00E538EF"/>
    <w:rsid w:val="00E53B9F"/>
    <w:rsid w:val="00E5438B"/>
    <w:rsid w:val="00E54516"/>
    <w:rsid w:val="00E546BD"/>
    <w:rsid w:val="00E55000"/>
    <w:rsid w:val="00E5524A"/>
    <w:rsid w:val="00E55D3E"/>
    <w:rsid w:val="00E55FA9"/>
    <w:rsid w:val="00E56194"/>
    <w:rsid w:val="00E56D44"/>
    <w:rsid w:val="00E56D96"/>
    <w:rsid w:val="00E5716D"/>
    <w:rsid w:val="00E57573"/>
    <w:rsid w:val="00E57767"/>
    <w:rsid w:val="00E57782"/>
    <w:rsid w:val="00E57F94"/>
    <w:rsid w:val="00E604FA"/>
    <w:rsid w:val="00E61C76"/>
    <w:rsid w:val="00E62C1A"/>
    <w:rsid w:val="00E62D14"/>
    <w:rsid w:val="00E62E1D"/>
    <w:rsid w:val="00E63D3F"/>
    <w:rsid w:val="00E63EAB"/>
    <w:rsid w:val="00E642A8"/>
    <w:rsid w:val="00E647F5"/>
    <w:rsid w:val="00E64D69"/>
    <w:rsid w:val="00E65604"/>
    <w:rsid w:val="00E65C71"/>
    <w:rsid w:val="00E662B9"/>
    <w:rsid w:val="00E66504"/>
    <w:rsid w:val="00E66519"/>
    <w:rsid w:val="00E66C6A"/>
    <w:rsid w:val="00E66D51"/>
    <w:rsid w:val="00E67140"/>
    <w:rsid w:val="00E6748A"/>
    <w:rsid w:val="00E67614"/>
    <w:rsid w:val="00E700B3"/>
    <w:rsid w:val="00E70432"/>
    <w:rsid w:val="00E70C7D"/>
    <w:rsid w:val="00E70DFB"/>
    <w:rsid w:val="00E70EE0"/>
    <w:rsid w:val="00E71246"/>
    <w:rsid w:val="00E71A8B"/>
    <w:rsid w:val="00E71AA5"/>
    <w:rsid w:val="00E71D00"/>
    <w:rsid w:val="00E71EDB"/>
    <w:rsid w:val="00E71F1D"/>
    <w:rsid w:val="00E727B9"/>
    <w:rsid w:val="00E727CA"/>
    <w:rsid w:val="00E72D09"/>
    <w:rsid w:val="00E72E2D"/>
    <w:rsid w:val="00E730E5"/>
    <w:rsid w:val="00E732AC"/>
    <w:rsid w:val="00E733F3"/>
    <w:rsid w:val="00E73FFC"/>
    <w:rsid w:val="00E74A98"/>
    <w:rsid w:val="00E74EF5"/>
    <w:rsid w:val="00E75AC8"/>
    <w:rsid w:val="00E7619D"/>
    <w:rsid w:val="00E76667"/>
    <w:rsid w:val="00E76818"/>
    <w:rsid w:val="00E76D8D"/>
    <w:rsid w:val="00E772FF"/>
    <w:rsid w:val="00E774CB"/>
    <w:rsid w:val="00E7768F"/>
    <w:rsid w:val="00E77872"/>
    <w:rsid w:val="00E77891"/>
    <w:rsid w:val="00E77B83"/>
    <w:rsid w:val="00E77D48"/>
    <w:rsid w:val="00E77E00"/>
    <w:rsid w:val="00E8097D"/>
    <w:rsid w:val="00E81643"/>
    <w:rsid w:val="00E81D15"/>
    <w:rsid w:val="00E81F35"/>
    <w:rsid w:val="00E822D9"/>
    <w:rsid w:val="00E82768"/>
    <w:rsid w:val="00E83305"/>
    <w:rsid w:val="00E83348"/>
    <w:rsid w:val="00E83673"/>
    <w:rsid w:val="00E8369C"/>
    <w:rsid w:val="00E836EF"/>
    <w:rsid w:val="00E83A2D"/>
    <w:rsid w:val="00E84CE4"/>
    <w:rsid w:val="00E85245"/>
    <w:rsid w:val="00E85696"/>
    <w:rsid w:val="00E856F4"/>
    <w:rsid w:val="00E859DA"/>
    <w:rsid w:val="00E860C0"/>
    <w:rsid w:val="00E86401"/>
    <w:rsid w:val="00E86559"/>
    <w:rsid w:val="00E869B9"/>
    <w:rsid w:val="00E87B19"/>
    <w:rsid w:val="00E87B3D"/>
    <w:rsid w:val="00E906C1"/>
    <w:rsid w:val="00E907C0"/>
    <w:rsid w:val="00E90C0B"/>
    <w:rsid w:val="00E90E81"/>
    <w:rsid w:val="00E910AF"/>
    <w:rsid w:val="00E914AB"/>
    <w:rsid w:val="00E9184E"/>
    <w:rsid w:val="00E92016"/>
    <w:rsid w:val="00E93084"/>
    <w:rsid w:val="00E9321E"/>
    <w:rsid w:val="00E934B2"/>
    <w:rsid w:val="00E93680"/>
    <w:rsid w:val="00E943C4"/>
    <w:rsid w:val="00E9457B"/>
    <w:rsid w:val="00E94BEF"/>
    <w:rsid w:val="00E94C73"/>
    <w:rsid w:val="00E94D3D"/>
    <w:rsid w:val="00E958BB"/>
    <w:rsid w:val="00E95CC3"/>
    <w:rsid w:val="00E963F6"/>
    <w:rsid w:val="00E96722"/>
    <w:rsid w:val="00E96913"/>
    <w:rsid w:val="00E96958"/>
    <w:rsid w:val="00E96C34"/>
    <w:rsid w:val="00E96E20"/>
    <w:rsid w:val="00E9797C"/>
    <w:rsid w:val="00EA031C"/>
    <w:rsid w:val="00EA0B9C"/>
    <w:rsid w:val="00EA0C78"/>
    <w:rsid w:val="00EA0D67"/>
    <w:rsid w:val="00EA1A64"/>
    <w:rsid w:val="00EA1ADE"/>
    <w:rsid w:val="00EA1C65"/>
    <w:rsid w:val="00EA1D2A"/>
    <w:rsid w:val="00EA2387"/>
    <w:rsid w:val="00EA29BC"/>
    <w:rsid w:val="00EA29DA"/>
    <w:rsid w:val="00EA343F"/>
    <w:rsid w:val="00EA3A40"/>
    <w:rsid w:val="00EA3BBE"/>
    <w:rsid w:val="00EA3EE9"/>
    <w:rsid w:val="00EA41E5"/>
    <w:rsid w:val="00EA42C8"/>
    <w:rsid w:val="00EA46BC"/>
    <w:rsid w:val="00EA490E"/>
    <w:rsid w:val="00EA5075"/>
    <w:rsid w:val="00EA545C"/>
    <w:rsid w:val="00EA5693"/>
    <w:rsid w:val="00EA5B06"/>
    <w:rsid w:val="00EA5D47"/>
    <w:rsid w:val="00EA694C"/>
    <w:rsid w:val="00EA764B"/>
    <w:rsid w:val="00EA767E"/>
    <w:rsid w:val="00EA7BB3"/>
    <w:rsid w:val="00EB016D"/>
    <w:rsid w:val="00EB0B5A"/>
    <w:rsid w:val="00EB0D74"/>
    <w:rsid w:val="00EB1063"/>
    <w:rsid w:val="00EB1320"/>
    <w:rsid w:val="00EB1D61"/>
    <w:rsid w:val="00EB1E8F"/>
    <w:rsid w:val="00EB20C6"/>
    <w:rsid w:val="00EB25ED"/>
    <w:rsid w:val="00EB3A35"/>
    <w:rsid w:val="00EB3ED2"/>
    <w:rsid w:val="00EB4BA3"/>
    <w:rsid w:val="00EB4D9B"/>
    <w:rsid w:val="00EB5290"/>
    <w:rsid w:val="00EB5F10"/>
    <w:rsid w:val="00EB6066"/>
    <w:rsid w:val="00EB612D"/>
    <w:rsid w:val="00EB707B"/>
    <w:rsid w:val="00EB74C8"/>
    <w:rsid w:val="00EB7B23"/>
    <w:rsid w:val="00EB7B5A"/>
    <w:rsid w:val="00EC03F9"/>
    <w:rsid w:val="00EC0E3C"/>
    <w:rsid w:val="00EC105C"/>
    <w:rsid w:val="00EC10EC"/>
    <w:rsid w:val="00EC11D5"/>
    <w:rsid w:val="00EC1624"/>
    <w:rsid w:val="00EC1754"/>
    <w:rsid w:val="00EC17CF"/>
    <w:rsid w:val="00EC1B6F"/>
    <w:rsid w:val="00EC1C40"/>
    <w:rsid w:val="00EC2622"/>
    <w:rsid w:val="00EC2955"/>
    <w:rsid w:val="00EC2E4C"/>
    <w:rsid w:val="00EC34CB"/>
    <w:rsid w:val="00EC366E"/>
    <w:rsid w:val="00EC47E3"/>
    <w:rsid w:val="00EC4D07"/>
    <w:rsid w:val="00EC4EF8"/>
    <w:rsid w:val="00EC61EB"/>
    <w:rsid w:val="00EC6CB2"/>
    <w:rsid w:val="00EC77B7"/>
    <w:rsid w:val="00ED0089"/>
    <w:rsid w:val="00ED1958"/>
    <w:rsid w:val="00ED24D5"/>
    <w:rsid w:val="00ED2856"/>
    <w:rsid w:val="00ED2A92"/>
    <w:rsid w:val="00ED2B92"/>
    <w:rsid w:val="00ED30A6"/>
    <w:rsid w:val="00ED3804"/>
    <w:rsid w:val="00ED3836"/>
    <w:rsid w:val="00ED3CB3"/>
    <w:rsid w:val="00ED44C2"/>
    <w:rsid w:val="00ED4CF1"/>
    <w:rsid w:val="00ED4D81"/>
    <w:rsid w:val="00ED502D"/>
    <w:rsid w:val="00ED524E"/>
    <w:rsid w:val="00ED549F"/>
    <w:rsid w:val="00ED6CAF"/>
    <w:rsid w:val="00ED6CBB"/>
    <w:rsid w:val="00ED6D34"/>
    <w:rsid w:val="00ED75D7"/>
    <w:rsid w:val="00ED7750"/>
    <w:rsid w:val="00ED78A6"/>
    <w:rsid w:val="00EE05C5"/>
    <w:rsid w:val="00EE085F"/>
    <w:rsid w:val="00EE0E51"/>
    <w:rsid w:val="00EE0E89"/>
    <w:rsid w:val="00EE1825"/>
    <w:rsid w:val="00EE1D3D"/>
    <w:rsid w:val="00EE22DF"/>
    <w:rsid w:val="00EE38CE"/>
    <w:rsid w:val="00EE3C29"/>
    <w:rsid w:val="00EE3D8E"/>
    <w:rsid w:val="00EE431E"/>
    <w:rsid w:val="00EE467A"/>
    <w:rsid w:val="00EE487B"/>
    <w:rsid w:val="00EE4AB7"/>
    <w:rsid w:val="00EE50B2"/>
    <w:rsid w:val="00EE53F3"/>
    <w:rsid w:val="00EE57D1"/>
    <w:rsid w:val="00EE58D4"/>
    <w:rsid w:val="00EE5B41"/>
    <w:rsid w:val="00EE5C54"/>
    <w:rsid w:val="00EE5E09"/>
    <w:rsid w:val="00EE6301"/>
    <w:rsid w:val="00EE6763"/>
    <w:rsid w:val="00EE6981"/>
    <w:rsid w:val="00EE6A83"/>
    <w:rsid w:val="00EE70C2"/>
    <w:rsid w:val="00EE7298"/>
    <w:rsid w:val="00EE72C0"/>
    <w:rsid w:val="00EE7617"/>
    <w:rsid w:val="00EE7ACA"/>
    <w:rsid w:val="00EF06C0"/>
    <w:rsid w:val="00EF10F6"/>
    <w:rsid w:val="00EF1C35"/>
    <w:rsid w:val="00EF1DE3"/>
    <w:rsid w:val="00EF1FE1"/>
    <w:rsid w:val="00EF22D0"/>
    <w:rsid w:val="00EF23B3"/>
    <w:rsid w:val="00EF2556"/>
    <w:rsid w:val="00EF2A89"/>
    <w:rsid w:val="00EF33B2"/>
    <w:rsid w:val="00EF33B3"/>
    <w:rsid w:val="00EF33CD"/>
    <w:rsid w:val="00EF3CCA"/>
    <w:rsid w:val="00EF4463"/>
    <w:rsid w:val="00EF4A63"/>
    <w:rsid w:val="00EF510E"/>
    <w:rsid w:val="00EF5680"/>
    <w:rsid w:val="00EF5A39"/>
    <w:rsid w:val="00EF5E63"/>
    <w:rsid w:val="00EF5F1B"/>
    <w:rsid w:val="00EF6009"/>
    <w:rsid w:val="00EF6836"/>
    <w:rsid w:val="00EF6EB6"/>
    <w:rsid w:val="00EF6FB3"/>
    <w:rsid w:val="00EF6FC9"/>
    <w:rsid w:val="00EF7478"/>
    <w:rsid w:val="00EF7A1C"/>
    <w:rsid w:val="00F00400"/>
    <w:rsid w:val="00F0044C"/>
    <w:rsid w:val="00F009ED"/>
    <w:rsid w:val="00F00B29"/>
    <w:rsid w:val="00F00C8A"/>
    <w:rsid w:val="00F00DA6"/>
    <w:rsid w:val="00F00E66"/>
    <w:rsid w:val="00F0127B"/>
    <w:rsid w:val="00F012A8"/>
    <w:rsid w:val="00F01697"/>
    <w:rsid w:val="00F0196C"/>
    <w:rsid w:val="00F01EB7"/>
    <w:rsid w:val="00F0200B"/>
    <w:rsid w:val="00F0286A"/>
    <w:rsid w:val="00F02954"/>
    <w:rsid w:val="00F03D26"/>
    <w:rsid w:val="00F0414A"/>
    <w:rsid w:val="00F04829"/>
    <w:rsid w:val="00F048F0"/>
    <w:rsid w:val="00F04AF4"/>
    <w:rsid w:val="00F04C4E"/>
    <w:rsid w:val="00F04C91"/>
    <w:rsid w:val="00F04E20"/>
    <w:rsid w:val="00F04EB0"/>
    <w:rsid w:val="00F0505B"/>
    <w:rsid w:val="00F050D7"/>
    <w:rsid w:val="00F0532E"/>
    <w:rsid w:val="00F05694"/>
    <w:rsid w:val="00F05D95"/>
    <w:rsid w:val="00F06544"/>
    <w:rsid w:val="00F06CF3"/>
    <w:rsid w:val="00F06EB3"/>
    <w:rsid w:val="00F076DF"/>
    <w:rsid w:val="00F07710"/>
    <w:rsid w:val="00F07720"/>
    <w:rsid w:val="00F100B3"/>
    <w:rsid w:val="00F100E4"/>
    <w:rsid w:val="00F10969"/>
    <w:rsid w:val="00F1146A"/>
    <w:rsid w:val="00F115E7"/>
    <w:rsid w:val="00F1169F"/>
    <w:rsid w:val="00F11BE2"/>
    <w:rsid w:val="00F11EFF"/>
    <w:rsid w:val="00F122CB"/>
    <w:rsid w:val="00F12892"/>
    <w:rsid w:val="00F12D46"/>
    <w:rsid w:val="00F12E3B"/>
    <w:rsid w:val="00F13146"/>
    <w:rsid w:val="00F13B79"/>
    <w:rsid w:val="00F14FC0"/>
    <w:rsid w:val="00F15746"/>
    <w:rsid w:val="00F158EF"/>
    <w:rsid w:val="00F15B02"/>
    <w:rsid w:val="00F16618"/>
    <w:rsid w:val="00F1680D"/>
    <w:rsid w:val="00F169CB"/>
    <w:rsid w:val="00F16B14"/>
    <w:rsid w:val="00F16C43"/>
    <w:rsid w:val="00F16C6F"/>
    <w:rsid w:val="00F170B5"/>
    <w:rsid w:val="00F17269"/>
    <w:rsid w:val="00F172D6"/>
    <w:rsid w:val="00F17AD4"/>
    <w:rsid w:val="00F17F37"/>
    <w:rsid w:val="00F17F4F"/>
    <w:rsid w:val="00F20451"/>
    <w:rsid w:val="00F21538"/>
    <w:rsid w:val="00F21D20"/>
    <w:rsid w:val="00F21DE8"/>
    <w:rsid w:val="00F21DFF"/>
    <w:rsid w:val="00F22154"/>
    <w:rsid w:val="00F224F0"/>
    <w:rsid w:val="00F22538"/>
    <w:rsid w:val="00F2253D"/>
    <w:rsid w:val="00F22705"/>
    <w:rsid w:val="00F231BF"/>
    <w:rsid w:val="00F2343B"/>
    <w:rsid w:val="00F2346B"/>
    <w:rsid w:val="00F235BB"/>
    <w:rsid w:val="00F23695"/>
    <w:rsid w:val="00F23DF4"/>
    <w:rsid w:val="00F2487C"/>
    <w:rsid w:val="00F24F73"/>
    <w:rsid w:val="00F24FA4"/>
    <w:rsid w:val="00F25060"/>
    <w:rsid w:val="00F2510A"/>
    <w:rsid w:val="00F2563E"/>
    <w:rsid w:val="00F25BD6"/>
    <w:rsid w:val="00F25DEE"/>
    <w:rsid w:val="00F25E92"/>
    <w:rsid w:val="00F2607B"/>
    <w:rsid w:val="00F268FD"/>
    <w:rsid w:val="00F270BC"/>
    <w:rsid w:val="00F27628"/>
    <w:rsid w:val="00F27ECE"/>
    <w:rsid w:val="00F27FB4"/>
    <w:rsid w:val="00F30316"/>
    <w:rsid w:val="00F30758"/>
    <w:rsid w:val="00F30A01"/>
    <w:rsid w:val="00F30CFC"/>
    <w:rsid w:val="00F30EDB"/>
    <w:rsid w:val="00F30FBC"/>
    <w:rsid w:val="00F30FF8"/>
    <w:rsid w:val="00F31193"/>
    <w:rsid w:val="00F31247"/>
    <w:rsid w:val="00F31367"/>
    <w:rsid w:val="00F317D0"/>
    <w:rsid w:val="00F323F7"/>
    <w:rsid w:val="00F3258D"/>
    <w:rsid w:val="00F32B0B"/>
    <w:rsid w:val="00F33162"/>
    <w:rsid w:val="00F3350E"/>
    <w:rsid w:val="00F338BF"/>
    <w:rsid w:val="00F33F36"/>
    <w:rsid w:val="00F34365"/>
    <w:rsid w:val="00F348D7"/>
    <w:rsid w:val="00F34989"/>
    <w:rsid w:val="00F34E90"/>
    <w:rsid w:val="00F35B05"/>
    <w:rsid w:val="00F3625F"/>
    <w:rsid w:val="00F36B15"/>
    <w:rsid w:val="00F37354"/>
    <w:rsid w:val="00F37357"/>
    <w:rsid w:val="00F3781C"/>
    <w:rsid w:val="00F37D8F"/>
    <w:rsid w:val="00F403A0"/>
    <w:rsid w:val="00F40BB9"/>
    <w:rsid w:val="00F40D77"/>
    <w:rsid w:val="00F41A71"/>
    <w:rsid w:val="00F41BE1"/>
    <w:rsid w:val="00F4252E"/>
    <w:rsid w:val="00F4253B"/>
    <w:rsid w:val="00F425C2"/>
    <w:rsid w:val="00F42F77"/>
    <w:rsid w:val="00F43046"/>
    <w:rsid w:val="00F439B7"/>
    <w:rsid w:val="00F446A1"/>
    <w:rsid w:val="00F447F2"/>
    <w:rsid w:val="00F4573B"/>
    <w:rsid w:val="00F45E52"/>
    <w:rsid w:val="00F46182"/>
    <w:rsid w:val="00F467BF"/>
    <w:rsid w:val="00F46923"/>
    <w:rsid w:val="00F46BFA"/>
    <w:rsid w:val="00F46F45"/>
    <w:rsid w:val="00F47E3B"/>
    <w:rsid w:val="00F50522"/>
    <w:rsid w:val="00F5083B"/>
    <w:rsid w:val="00F50989"/>
    <w:rsid w:val="00F509A0"/>
    <w:rsid w:val="00F51BE0"/>
    <w:rsid w:val="00F523F6"/>
    <w:rsid w:val="00F52FED"/>
    <w:rsid w:val="00F5314A"/>
    <w:rsid w:val="00F53679"/>
    <w:rsid w:val="00F536DA"/>
    <w:rsid w:val="00F5429B"/>
    <w:rsid w:val="00F546CB"/>
    <w:rsid w:val="00F547FF"/>
    <w:rsid w:val="00F54EE4"/>
    <w:rsid w:val="00F55168"/>
    <w:rsid w:val="00F551AF"/>
    <w:rsid w:val="00F55735"/>
    <w:rsid w:val="00F55896"/>
    <w:rsid w:val="00F55A25"/>
    <w:rsid w:val="00F55F81"/>
    <w:rsid w:val="00F5630F"/>
    <w:rsid w:val="00F5636D"/>
    <w:rsid w:val="00F568D8"/>
    <w:rsid w:val="00F5703A"/>
    <w:rsid w:val="00F57812"/>
    <w:rsid w:val="00F60257"/>
    <w:rsid w:val="00F60B34"/>
    <w:rsid w:val="00F61E44"/>
    <w:rsid w:val="00F626C8"/>
    <w:rsid w:val="00F62782"/>
    <w:rsid w:val="00F62EC3"/>
    <w:rsid w:val="00F63EF7"/>
    <w:rsid w:val="00F6453F"/>
    <w:rsid w:val="00F645FE"/>
    <w:rsid w:val="00F64BC7"/>
    <w:rsid w:val="00F64E8D"/>
    <w:rsid w:val="00F64EDC"/>
    <w:rsid w:val="00F6509E"/>
    <w:rsid w:val="00F65BB0"/>
    <w:rsid w:val="00F65CE7"/>
    <w:rsid w:val="00F66509"/>
    <w:rsid w:val="00F66905"/>
    <w:rsid w:val="00F66A5E"/>
    <w:rsid w:val="00F6716D"/>
    <w:rsid w:val="00F671A8"/>
    <w:rsid w:val="00F67CAF"/>
    <w:rsid w:val="00F701ED"/>
    <w:rsid w:val="00F70C89"/>
    <w:rsid w:val="00F7106D"/>
    <w:rsid w:val="00F71509"/>
    <w:rsid w:val="00F716CD"/>
    <w:rsid w:val="00F717A9"/>
    <w:rsid w:val="00F7192F"/>
    <w:rsid w:val="00F71A0D"/>
    <w:rsid w:val="00F71D7A"/>
    <w:rsid w:val="00F7245A"/>
    <w:rsid w:val="00F72F37"/>
    <w:rsid w:val="00F72F9F"/>
    <w:rsid w:val="00F730AE"/>
    <w:rsid w:val="00F733CB"/>
    <w:rsid w:val="00F7358F"/>
    <w:rsid w:val="00F741A8"/>
    <w:rsid w:val="00F74CEE"/>
    <w:rsid w:val="00F75474"/>
    <w:rsid w:val="00F756F1"/>
    <w:rsid w:val="00F759DA"/>
    <w:rsid w:val="00F75AA8"/>
    <w:rsid w:val="00F75E96"/>
    <w:rsid w:val="00F765F1"/>
    <w:rsid w:val="00F777B7"/>
    <w:rsid w:val="00F80446"/>
    <w:rsid w:val="00F80EC7"/>
    <w:rsid w:val="00F80EE8"/>
    <w:rsid w:val="00F80FB8"/>
    <w:rsid w:val="00F81C22"/>
    <w:rsid w:val="00F81D5D"/>
    <w:rsid w:val="00F81DD8"/>
    <w:rsid w:val="00F81F7B"/>
    <w:rsid w:val="00F821CE"/>
    <w:rsid w:val="00F834A3"/>
    <w:rsid w:val="00F83765"/>
    <w:rsid w:val="00F83FB2"/>
    <w:rsid w:val="00F845CB"/>
    <w:rsid w:val="00F84AFB"/>
    <w:rsid w:val="00F84E60"/>
    <w:rsid w:val="00F85652"/>
    <w:rsid w:val="00F85710"/>
    <w:rsid w:val="00F864FE"/>
    <w:rsid w:val="00F86BBD"/>
    <w:rsid w:val="00F86C8B"/>
    <w:rsid w:val="00F87167"/>
    <w:rsid w:val="00F872EC"/>
    <w:rsid w:val="00F8742B"/>
    <w:rsid w:val="00F87DAA"/>
    <w:rsid w:val="00F906BA"/>
    <w:rsid w:val="00F90E00"/>
    <w:rsid w:val="00F91C04"/>
    <w:rsid w:val="00F933DA"/>
    <w:rsid w:val="00F94202"/>
    <w:rsid w:val="00F94223"/>
    <w:rsid w:val="00F947C7"/>
    <w:rsid w:val="00F9486D"/>
    <w:rsid w:val="00F95016"/>
    <w:rsid w:val="00F96413"/>
    <w:rsid w:val="00F96462"/>
    <w:rsid w:val="00F964D0"/>
    <w:rsid w:val="00F96B65"/>
    <w:rsid w:val="00F971E2"/>
    <w:rsid w:val="00F97C00"/>
    <w:rsid w:val="00F97C9D"/>
    <w:rsid w:val="00FA013F"/>
    <w:rsid w:val="00FA028A"/>
    <w:rsid w:val="00FA0622"/>
    <w:rsid w:val="00FA086B"/>
    <w:rsid w:val="00FA0A8E"/>
    <w:rsid w:val="00FA1521"/>
    <w:rsid w:val="00FA24E5"/>
    <w:rsid w:val="00FA2750"/>
    <w:rsid w:val="00FA38F6"/>
    <w:rsid w:val="00FA3C25"/>
    <w:rsid w:val="00FA45EE"/>
    <w:rsid w:val="00FA4788"/>
    <w:rsid w:val="00FA49D4"/>
    <w:rsid w:val="00FA4C44"/>
    <w:rsid w:val="00FA59B4"/>
    <w:rsid w:val="00FA5D16"/>
    <w:rsid w:val="00FA628C"/>
    <w:rsid w:val="00FA650F"/>
    <w:rsid w:val="00FA6657"/>
    <w:rsid w:val="00FA7247"/>
    <w:rsid w:val="00FA7689"/>
    <w:rsid w:val="00FA7708"/>
    <w:rsid w:val="00FA77A3"/>
    <w:rsid w:val="00FA7AF8"/>
    <w:rsid w:val="00FA7DCD"/>
    <w:rsid w:val="00FB02F2"/>
    <w:rsid w:val="00FB033D"/>
    <w:rsid w:val="00FB0BA0"/>
    <w:rsid w:val="00FB1002"/>
    <w:rsid w:val="00FB19EB"/>
    <w:rsid w:val="00FB1F38"/>
    <w:rsid w:val="00FB276D"/>
    <w:rsid w:val="00FB2C6B"/>
    <w:rsid w:val="00FB2F17"/>
    <w:rsid w:val="00FB3929"/>
    <w:rsid w:val="00FB3C6D"/>
    <w:rsid w:val="00FB3F49"/>
    <w:rsid w:val="00FB49B7"/>
    <w:rsid w:val="00FB4F37"/>
    <w:rsid w:val="00FB52E0"/>
    <w:rsid w:val="00FB5624"/>
    <w:rsid w:val="00FB56DB"/>
    <w:rsid w:val="00FB56E8"/>
    <w:rsid w:val="00FB5722"/>
    <w:rsid w:val="00FB5E89"/>
    <w:rsid w:val="00FB5F3B"/>
    <w:rsid w:val="00FB62C6"/>
    <w:rsid w:val="00FB6786"/>
    <w:rsid w:val="00FB71FF"/>
    <w:rsid w:val="00FC0434"/>
    <w:rsid w:val="00FC045C"/>
    <w:rsid w:val="00FC0786"/>
    <w:rsid w:val="00FC0BA9"/>
    <w:rsid w:val="00FC0D3C"/>
    <w:rsid w:val="00FC1909"/>
    <w:rsid w:val="00FC1D2C"/>
    <w:rsid w:val="00FC2172"/>
    <w:rsid w:val="00FC2212"/>
    <w:rsid w:val="00FC2343"/>
    <w:rsid w:val="00FC2440"/>
    <w:rsid w:val="00FC28ED"/>
    <w:rsid w:val="00FC2E3D"/>
    <w:rsid w:val="00FC3660"/>
    <w:rsid w:val="00FC380B"/>
    <w:rsid w:val="00FC4AF5"/>
    <w:rsid w:val="00FC5206"/>
    <w:rsid w:val="00FC570B"/>
    <w:rsid w:val="00FC59BE"/>
    <w:rsid w:val="00FC5E44"/>
    <w:rsid w:val="00FC6168"/>
    <w:rsid w:val="00FC61EF"/>
    <w:rsid w:val="00FC7421"/>
    <w:rsid w:val="00FC75D5"/>
    <w:rsid w:val="00FD08D9"/>
    <w:rsid w:val="00FD1B6A"/>
    <w:rsid w:val="00FD1CA4"/>
    <w:rsid w:val="00FD2136"/>
    <w:rsid w:val="00FD2BA3"/>
    <w:rsid w:val="00FD332E"/>
    <w:rsid w:val="00FD36D6"/>
    <w:rsid w:val="00FD3A10"/>
    <w:rsid w:val="00FD3ACD"/>
    <w:rsid w:val="00FD3F95"/>
    <w:rsid w:val="00FD45CF"/>
    <w:rsid w:val="00FD4767"/>
    <w:rsid w:val="00FD482B"/>
    <w:rsid w:val="00FD4863"/>
    <w:rsid w:val="00FD526F"/>
    <w:rsid w:val="00FD5559"/>
    <w:rsid w:val="00FD5864"/>
    <w:rsid w:val="00FD69E5"/>
    <w:rsid w:val="00FD6D6D"/>
    <w:rsid w:val="00FD6EAD"/>
    <w:rsid w:val="00FD7D1D"/>
    <w:rsid w:val="00FD7DC5"/>
    <w:rsid w:val="00FE028C"/>
    <w:rsid w:val="00FE0764"/>
    <w:rsid w:val="00FE078C"/>
    <w:rsid w:val="00FE0993"/>
    <w:rsid w:val="00FE0BBF"/>
    <w:rsid w:val="00FE120F"/>
    <w:rsid w:val="00FE13B4"/>
    <w:rsid w:val="00FE303E"/>
    <w:rsid w:val="00FE35A1"/>
    <w:rsid w:val="00FE3809"/>
    <w:rsid w:val="00FE38A0"/>
    <w:rsid w:val="00FE43C0"/>
    <w:rsid w:val="00FE4AE3"/>
    <w:rsid w:val="00FE511B"/>
    <w:rsid w:val="00FE54B8"/>
    <w:rsid w:val="00FE54C9"/>
    <w:rsid w:val="00FE6051"/>
    <w:rsid w:val="00FE6905"/>
    <w:rsid w:val="00FE727C"/>
    <w:rsid w:val="00FE729A"/>
    <w:rsid w:val="00FE73E9"/>
    <w:rsid w:val="00FE757B"/>
    <w:rsid w:val="00FE75A8"/>
    <w:rsid w:val="00FE7A3A"/>
    <w:rsid w:val="00FE7AA0"/>
    <w:rsid w:val="00FE7B3F"/>
    <w:rsid w:val="00FF014E"/>
    <w:rsid w:val="00FF0252"/>
    <w:rsid w:val="00FF08BA"/>
    <w:rsid w:val="00FF0901"/>
    <w:rsid w:val="00FF0BE6"/>
    <w:rsid w:val="00FF114E"/>
    <w:rsid w:val="00FF146C"/>
    <w:rsid w:val="00FF1B34"/>
    <w:rsid w:val="00FF1B5C"/>
    <w:rsid w:val="00FF1C7A"/>
    <w:rsid w:val="00FF1EB4"/>
    <w:rsid w:val="00FF2819"/>
    <w:rsid w:val="00FF2A99"/>
    <w:rsid w:val="00FF2C36"/>
    <w:rsid w:val="00FF2FD7"/>
    <w:rsid w:val="00FF304C"/>
    <w:rsid w:val="00FF331A"/>
    <w:rsid w:val="00FF4692"/>
    <w:rsid w:val="00FF4732"/>
    <w:rsid w:val="00FF47EF"/>
    <w:rsid w:val="00FF4842"/>
    <w:rsid w:val="00FF494F"/>
    <w:rsid w:val="00FF4A86"/>
    <w:rsid w:val="00FF55FA"/>
    <w:rsid w:val="00FF5EB2"/>
    <w:rsid w:val="00FF63CF"/>
    <w:rsid w:val="00FF70B1"/>
    <w:rsid w:val="00FF7358"/>
    <w:rsid w:val="00FF7538"/>
    <w:rsid w:val="00FF7584"/>
    <w:rsid w:val="00FF7AD5"/>
    <w:rsid w:val="014421B8"/>
    <w:rsid w:val="01797BF0"/>
    <w:rsid w:val="03FB5B93"/>
    <w:rsid w:val="04B69B27"/>
    <w:rsid w:val="07E79FAB"/>
    <w:rsid w:val="08550F45"/>
    <w:rsid w:val="08BDF94A"/>
    <w:rsid w:val="08E22B0D"/>
    <w:rsid w:val="09F0DFA6"/>
    <w:rsid w:val="0ABA85D1"/>
    <w:rsid w:val="0B160E63"/>
    <w:rsid w:val="0DD9B6D0"/>
    <w:rsid w:val="111843C0"/>
    <w:rsid w:val="1127E538"/>
    <w:rsid w:val="1195730E"/>
    <w:rsid w:val="136A7D9F"/>
    <w:rsid w:val="13DE1AD5"/>
    <w:rsid w:val="1475AE58"/>
    <w:rsid w:val="15A81674"/>
    <w:rsid w:val="15E12D49"/>
    <w:rsid w:val="1895D2B1"/>
    <w:rsid w:val="1896221F"/>
    <w:rsid w:val="19F4D120"/>
    <w:rsid w:val="1C9750A1"/>
    <w:rsid w:val="1D94D5F8"/>
    <w:rsid w:val="1FF7781F"/>
    <w:rsid w:val="20034F3C"/>
    <w:rsid w:val="205A9C0F"/>
    <w:rsid w:val="2123E7C4"/>
    <w:rsid w:val="242AE2F8"/>
    <w:rsid w:val="246FBB79"/>
    <w:rsid w:val="24A55DEE"/>
    <w:rsid w:val="2720FC4A"/>
    <w:rsid w:val="276E42E9"/>
    <w:rsid w:val="292B8FC4"/>
    <w:rsid w:val="2AFC3AF9"/>
    <w:rsid w:val="2D016515"/>
    <w:rsid w:val="2E1C3156"/>
    <w:rsid w:val="2F925496"/>
    <w:rsid w:val="30B62D0A"/>
    <w:rsid w:val="32856A94"/>
    <w:rsid w:val="33DB9366"/>
    <w:rsid w:val="3418D178"/>
    <w:rsid w:val="356353D7"/>
    <w:rsid w:val="358C4D83"/>
    <w:rsid w:val="37CD341E"/>
    <w:rsid w:val="384DB860"/>
    <w:rsid w:val="386ABD82"/>
    <w:rsid w:val="3D2D010B"/>
    <w:rsid w:val="3E29D6DF"/>
    <w:rsid w:val="3FE2F1F4"/>
    <w:rsid w:val="41833A9C"/>
    <w:rsid w:val="4212CAC5"/>
    <w:rsid w:val="4281C041"/>
    <w:rsid w:val="43D7BA4B"/>
    <w:rsid w:val="46B70724"/>
    <w:rsid w:val="473F9CEB"/>
    <w:rsid w:val="48D7D968"/>
    <w:rsid w:val="49197948"/>
    <w:rsid w:val="4A73A9C9"/>
    <w:rsid w:val="4BC06989"/>
    <w:rsid w:val="4BD98438"/>
    <w:rsid w:val="4C138920"/>
    <w:rsid w:val="4CEE735E"/>
    <w:rsid w:val="4FA95ACC"/>
    <w:rsid w:val="5098E396"/>
    <w:rsid w:val="50996A52"/>
    <w:rsid w:val="50E2EB4D"/>
    <w:rsid w:val="5111858C"/>
    <w:rsid w:val="51C1E481"/>
    <w:rsid w:val="51C41A3A"/>
    <w:rsid w:val="53748795"/>
    <w:rsid w:val="56A6F887"/>
    <w:rsid w:val="57301BCA"/>
    <w:rsid w:val="57D851A4"/>
    <w:rsid w:val="582C9FBD"/>
    <w:rsid w:val="59EE7FE8"/>
    <w:rsid w:val="5C5C89BA"/>
    <w:rsid w:val="5CB387E1"/>
    <w:rsid w:val="5D1F749E"/>
    <w:rsid w:val="5E10FC4E"/>
    <w:rsid w:val="5EBF892A"/>
    <w:rsid w:val="5F1EA53E"/>
    <w:rsid w:val="5F5D506B"/>
    <w:rsid w:val="5F69944B"/>
    <w:rsid w:val="5FB32ED6"/>
    <w:rsid w:val="600D33E2"/>
    <w:rsid w:val="61FBC758"/>
    <w:rsid w:val="647038D7"/>
    <w:rsid w:val="650B4A6F"/>
    <w:rsid w:val="661EF35A"/>
    <w:rsid w:val="66B63238"/>
    <w:rsid w:val="672539E2"/>
    <w:rsid w:val="67C7DB45"/>
    <w:rsid w:val="682ED85A"/>
    <w:rsid w:val="6842EB31"/>
    <w:rsid w:val="6A4DCFBB"/>
    <w:rsid w:val="6B4925AE"/>
    <w:rsid w:val="755FDAB9"/>
    <w:rsid w:val="7609B63F"/>
    <w:rsid w:val="782755B6"/>
    <w:rsid w:val="7914E5DE"/>
    <w:rsid w:val="798DD766"/>
    <w:rsid w:val="7DBC3A42"/>
    <w:rsid w:val="7F1875F0"/>
    <w:rsid w:val="7F79881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5D812"/>
  <w15:docId w15:val="{CA4B2554-1434-4BCD-9DF8-32394D0E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uiPriority="9" w:qFormat="1"/>
    <w:lsdException w:name="heading 5" w:locked="1" w:uiPriority="9" w:qFormat="1"/>
    <w:lsdException w:name="heading 6" w:locked="1" w:uiPriority="9"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iPriority="99" w:unhideWhenUsed="1"/>
    <w:lsdException w:name="index 9" w:semiHidden="1" w:uiPriority="99"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locked="1"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03B5"/>
    <w:rPr>
      <w:rFonts w:ascii="Arial" w:eastAsia="Times New Roman" w:hAnsi="Arial"/>
      <w:sz w:val="20"/>
      <w:szCs w:val="20"/>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qFormat/>
    <w:locked/>
    <w:rsid w:val="00984D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Podkapitola1,hlavicka,l2,h2,list2,head2,G2,PA Major Section,hlavní odstavec,Nadpis 21,Podkapitola 1,Podkapitola 11,Podkapitola 12,Podkapitola 13,Podkapitola 14,Podkapitola 15,Podkapitola 111,Podkapitola 121,Podkapitola 131,Podkapitola 141"/>
    <w:basedOn w:val="Normln"/>
    <w:next w:val="Normln"/>
    <w:link w:val="Nadpis2Char"/>
    <w:qFormat/>
    <w:locked/>
    <w:rsid w:val="00F741A8"/>
    <w:pPr>
      <w:keepNext/>
      <w:spacing w:before="240" w:after="60"/>
      <w:outlineLvl w:val="1"/>
    </w:pPr>
    <w:rPr>
      <w:rFonts w:ascii="Cambria" w:hAnsi="Cambria"/>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next w:val="Normln"/>
    <w:link w:val="Nadpis3Char"/>
    <w:unhideWhenUsed/>
    <w:qFormat/>
    <w:locked/>
    <w:rsid w:val="00F2346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
    <w:qFormat/>
    <w:rsid w:val="006B1BBD"/>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
    <w:qFormat/>
    <w:rsid w:val="006B1BBD"/>
    <w:pPr>
      <w:numPr>
        <w:ilvl w:val="4"/>
        <w:numId w:val="1"/>
      </w:numPr>
      <w:spacing w:before="240" w:after="60"/>
      <w:outlineLvl w:val="4"/>
    </w:pPr>
    <w:rPr>
      <w:sz w:val="22"/>
    </w:rPr>
  </w:style>
  <w:style w:type="paragraph" w:styleId="Nadpis6">
    <w:name w:val="heading 6"/>
    <w:aliases w:val="H6"/>
    <w:basedOn w:val="Normln"/>
    <w:next w:val="Normln"/>
    <w:link w:val="Nadpis6Char"/>
    <w:uiPriority w:val="9"/>
    <w:qFormat/>
    <w:rsid w:val="006B1BBD"/>
    <w:pPr>
      <w:numPr>
        <w:ilvl w:val="5"/>
        <w:numId w:val="1"/>
      </w:numPr>
      <w:spacing w:before="240" w:after="60"/>
      <w:outlineLvl w:val="5"/>
    </w:pPr>
    <w:rPr>
      <w:i/>
      <w:sz w:val="22"/>
    </w:rPr>
  </w:style>
  <w:style w:type="paragraph" w:styleId="Nadpis7">
    <w:name w:val="heading 7"/>
    <w:aliases w:val="H7"/>
    <w:basedOn w:val="Normln"/>
    <w:next w:val="Normln"/>
    <w:link w:val="Nadpis7Char"/>
    <w:qFormat/>
    <w:rsid w:val="006B1BBD"/>
    <w:pPr>
      <w:numPr>
        <w:ilvl w:val="6"/>
        <w:numId w:val="1"/>
      </w:numPr>
      <w:spacing w:before="240" w:after="60"/>
      <w:outlineLvl w:val="6"/>
    </w:pPr>
  </w:style>
  <w:style w:type="paragraph" w:styleId="Nadpis8">
    <w:name w:val="heading 8"/>
    <w:aliases w:val="H8"/>
    <w:basedOn w:val="Normln"/>
    <w:next w:val="Normln"/>
    <w:link w:val="Nadpis8Char"/>
    <w:qFormat/>
    <w:rsid w:val="006B1BBD"/>
    <w:pPr>
      <w:numPr>
        <w:ilvl w:val="7"/>
        <w:numId w:val="1"/>
      </w:numPr>
      <w:spacing w:before="240" w:after="60"/>
      <w:outlineLvl w:val="7"/>
    </w:pPr>
    <w:rPr>
      <w:i/>
    </w:rPr>
  </w:style>
  <w:style w:type="paragraph" w:styleId="Nadpis9">
    <w:name w:val="heading 9"/>
    <w:aliases w:val="H9,h9,heading9,App Heading"/>
    <w:basedOn w:val="Normln"/>
    <w:next w:val="Normln"/>
    <w:link w:val="Nadpis9Char"/>
    <w:qFormat/>
    <w:rsid w:val="006B1BB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Podkapitola 1 Char,Podkapitola 11 Char,Podkapitola 12 Char,Podkapitola 13 Char,Podkapitola 14 Char"/>
    <w:basedOn w:val="Standardnpsmoodstavce"/>
    <w:link w:val="Nadpis2"/>
    <w:locked/>
    <w:rsid w:val="00F741A8"/>
    <w:rPr>
      <w:rFonts w:ascii="Cambria" w:hAnsi="Cambria" w:cs="Times New Roman"/>
      <w:b/>
      <w:bCs/>
      <w:i/>
      <w:iCs/>
      <w:sz w:val="28"/>
      <w:szCs w:val="28"/>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locked/>
    <w:rsid w:val="006B1BBD"/>
    <w:rPr>
      <w:rFonts w:ascii="NimbusSanNovTEE" w:eastAsia="Times New Roman" w:hAnsi="NimbusSanNovTEE"/>
      <w:b/>
      <w:szCs w:val="20"/>
      <w:lang w:val="en-GB"/>
    </w:rPr>
  </w:style>
  <w:style w:type="character" w:customStyle="1" w:styleId="Nadpis5Char">
    <w:name w:val="Nadpis 5 Char"/>
    <w:aliases w:val="H5 Char,Level 3 - i Char"/>
    <w:basedOn w:val="Standardnpsmoodstavce"/>
    <w:link w:val="Nadpis5"/>
    <w:uiPriority w:val="9"/>
    <w:locked/>
    <w:rsid w:val="006B1BBD"/>
    <w:rPr>
      <w:rFonts w:ascii="Arial" w:eastAsia="Times New Roman" w:hAnsi="Arial"/>
      <w:szCs w:val="20"/>
    </w:rPr>
  </w:style>
  <w:style w:type="character" w:customStyle="1" w:styleId="Nadpis6Char">
    <w:name w:val="Nadpis 6 Char"/>
    <w:aliases w:val="H6 Char"/>
    <w:basedOn w:val="Standardnpsmoodstavce"/>
    <w:link w:val="Nadpis6"/>
    <w:uiPriority w:val="9"/>
    <w:locked/>
    <w:rsid w:val="006B1BBD"/>
    <w:rPr>
      <w:rFonts w:ascii="Arial" w:eastAsia="Times New Roman" w:hAnsi="Arial"/>
      <w:i/>
      <w:szCs w:val="20"/>
    </w:rPr>
  </w:style>
  <w:style w:type="character" w:customStyle="1" w:styleId="Nadpis7Char">
    <w:name w:val="Nadpis 7 Char"/>
    <w:aliases w:val="H7 Char"/>
    <w:basedOn w:val="Standardnpsmoodstavce"/>
    <w:link w:val="Nadpis7"/>
    <w:locked/>
    <w:rsid w:val="006B1BBD"/>
    <w:rPr>
      <w:rFonts w:ascii="Arial" w:eastAsia="Times New Roman" w:hAnsi="Arial"/>
      <w:sz w:val="20"/>
      <w:szCs w:val="20"/>
    </w:rPr>
  </w:style>
  <w:style w:type="character" w:customStyle="1" w:styleId="Nadpis8Char">
    <w:name w:val="Nadpis 8 Char"/>
    <w:aliases w:val="H8 Char"/>
    <w:basedOn w:val="Standardnpsmoodstavce"/>
    <w:link w:val="Nadpis8"/>
    <w:locked/>
    <w:rsid w:val="006B1BBD"/>
    <w:rPr>
      <w:rFonts w:ascii="Arial" w:eastAsia="Times New Roman" w:hAnsi="Arial"/>
      <w:i/>
      <w:sz w:val="20"/>
      <w:szCs w:val="20"/>
    </w:rPr>
  </w:style>
  <w:style w:type="character" w:customStyle="1" w:styleId="Nadpis9Char">
    <w:name w:val="Nadpis 9 Char"/>
    <w:aliases w:val="H9 Char,h9 Char,heading9 Char,App Heading Char"/>
    <w:basedOn w:val="Standardnpsmoodstavce"/>
    <w:link w:val="Nadpis9"/>
    <w:locked/>
    <w:rsid w:val="006B1BBD"/>
    <w:rPr>
      <w:rFonts w:ascii="Arial" w:eastAsia="Times New Roman" w:hAnsi="Arial"/>
      <w:b/>
      <w:i/>
      <w:sz w:val="18"/>
      <w:szCs w:val="20"/>
    </w:rPr>
  </w:style>
  <w:style w:type="paragraph" w:styleId="Textbubliny">
    <w:name w:val="Balloon Text"/>
    <w:basedOn w:val="Normln"/>
    <w:link w:val="TextbublinyChar"/>
    <w:uiPriority w:val="99"/>
    <w:rsid w:val="00023ABC"/>
    <w:rPr>
      <w:rFonts w:ascii="Tahoma" w:hAnsi="Tahoma" w:cs="Tahoma"/>
      <w:sz w:val="16"/>
      <w:szCs w:val="16"/>
    </w:rPr>
  </w:style>
  <w:style w:type="character" w:customStyle="1" w:styleId="TextbublinyChar">
    <w:name w:val="Text bubliny Char"/>
    <w:basedOn w:val="Standardnpsmoodstavce"/>
    <w:link w:val="Textbubliny"/>
    <w:uiPriority w:val="99"/>
    <w:locked/>
    <w:rsid w:val="00023ABC"/>
    <w:rPr>
      <w:rFonts w:ascii="Tahoma" w:hAnsi="Tahoma" w:cs="Tahoma"/>
      <w:sz w:val="16"/>
      <w:szCs w:val="16"/>
      <w:lang w:eastAsia="cs-CZ"/>
    </w:rPr>
  </w:style>
  <w:style w:type="paragraph" w:styleId="Zkladntext">
    <w:name w:val="Body Text"/>
    <w:basedOn w:val="Normln"/>
    <w:link w:val="ZkladntextChar"/>
    <w:rsid w:val="006B1BBD"/>
    <w:pPr>
      <w:widowControl w:val="0"/>
      <w:jc w:val="both"/>
    </w:pPr>
  </w:style>
  <w:style w:type="character" w:customStyle="1" w:styleId="ZkladntextChar">
    <w:name w:val="Základní text Char"/>
    <w:basedOn w:val="Standardnpsmoodstavce"/>
    <w:link w:val="Zkladntext"/>
    <w:locked/>
    <w:rsid w:val="006B1BBD"/>
    <w:rPr>
      <w:rFonts w:ascii="Arial" w:hAnsi="Arial" w:cs="Times New Roman"/>
      <w:sz w:val="20"/>
      <w:szCs w:val="20"/>
      <w:lang w:eastAsia="cs-CZ"/>
    </w:rPr>
  </w:style>
  <w:style w:type="paragraph" w:styleId="Zkladntextodsazen">
    <w:name w:val="Body Text Indent"/>
    <w:basedOn w:val="Normln"/>
    <w:link w:val="ZkladntextodsazenChar"/>
    <w:rsid w:val="006B1BBD"/>
    <w:pPr>
      <w:ind w:left="284"/>
      <w:jc w:val="both"/>
    </w:pPr>
  </w:style>
  <w:style w:type="character" w:customStyle="1" w:styleId="ZkladntextodsazenChar">
    <w:name w:val="Základní text odsazený Char"/>
    <w:basedOn w:val="Standardnpsmoodstavce"/>
    <w:link w:val="Zkladntextodsazen"/>
    <w:locked/>
    <w:rsid w:val="006B1BBD"/>
    <w:rPr>
      <w:rFonts w:ascii="Arial" w:hAnsi="Arial" w:cs="Times New Roman"/>
      <w:sz w:val="20"/>
      <w:szCs w:val="20"/>
      <w:lang w:eastAsia="cs-CZ"/>
    </w:rPr>
  </w:style>
  <w:style w:type="paragraph" w:styleId="Zpat">
    <w:name w:val="footer"/>
    <w:basedOn w:val="Normln"/>
    <w:link w:val="ZpatChar"/>
    <w:uiPriority w:val="99"/>
    <w:rsid w:val="006B1BBD"/>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locked/>
    <w:rsid w:val="006B1BBD"/>
    <w:rPr>
      <w:rFonts w:ascii="Times New Roman" w:hAnsi="Times New Roman" w:cs="Times New Roman"/>
      <w:sz w:val="20"/>
      <w:szCs w:val="20"/>
      <w:lang w:val="en-GB" w:eastAsia="cs-CZ"/>
    </w:rPr>
  </w:style>
  <w:style w:type="paragraph" w:styleId="Nzev">
    <w:name w:val="Title"/>
    <w:aliases w:val="tl"/>
    <w:basedOn w:val="Normln"/>
    <w:link w:val="NzevChar"/>
    <w:uiPriority w:val="99"/>
    <w:qFormat/>
    <w:rsid w:val="006B1BBD"/>
    <w:pPr>
      <w:spacing w:before="240" w:after="60"/>
      <w:jc w:val="center"/>
    </w:pPr>
    <w:rPr>
      <w:b/>
      <w:kern w:val="28"/>
      <w:sz w:val="32"/>
    </w:rPr>
  </w:style>
  <w:style w:type="character" w:customStyle="1" w:styleId="NzevChar">
    <w:name w:val="Název Char"/>
    <w:aliases w:val="tl Char"/>
    <w:basedOn w:val="Standardnpsmoodstavce"/>
    <w:link w:val="Nzev"/>
    <w:uiPriority w:val="99"/>
    <w:locked/>
    <w:rsid w:val="006B1BBD"/>
    <w:rPr>
      <w:rFonts w:ascii="Arial" w:hAnsi="Arial" w:cs="Times New Roman"/>
      <w:b/>
      <w:kern w:val="28"/>
      <w:sz w:val="20"/>
      <w:szCs w:val="20"/>
      <w:lang w:eastAsia="cs-CZ"/>
    </w:rPr>
  </w:style>
  <w:style w:type="paragraph" w:styleId="Zkladntext2">
    <w:name w:val="Body Text 2"/>
    <w:basedOn w:val="Normln"/>
    <w:link w:val="Zkladntext2Char"/>
    <w:rsid w:val="006B1BBD"/>
    <w:rPr>
      <w:sz w:val="22"/>
    </w:rPr>
  </w:style>
  <w:style w:type="character" w:customStyle="1" w:styleId="Zkladntext2Char">
    <w:name w:val="Základní text 2 Char"/>
    <w:basedOn w:val="Standardnpsmoodstavce"/>
    <w:link w:val="Zkladntext2"/>
    <w:locked/>
    <w:rsid w:val="006B1BBD"/>
    <w:rPr>
      <w:rFonts w:ascii="Arial" w:hAnsi="Arial" w:cs="Times New Roman"/>
      <w:sz w:val="20"/>
      <w:szCs w:val="20"/>
      <w:lang w:eastAsia="cs-CZ"/>
    </w:rPr>
  </w:style>
  <w:style w:type="character" w:styleId="Hypertextovodkaz">
    <w:name w:val="Hyperlink"/>
    <w:basedOn w:val="Standardnpsmoodstavce"/>
    <w:uiPriority w:val="99"/>
    <w:rsid w:val="006B1BBD"/>
    <w:rPr>
      <w:rFonts w:cs="Times New Roman"/>
      <w:color w:val="0000FF"/>
      <w:u w:val="single"/>
    </w:rPr>
  </w:style>
  <w:style w:type="paragraph" w:styleId="Zkladntextodsazen2">
    <w:name w:val="Body Text Indent 2"/>
    <w:basedOn w:val="Normln"/>
    <w:link w:val="Zkladntextodsazen2Char"/>
    <w:rsid w:val="006B1BBD"/>
    <w:pPr>
      <w:spacing w:after="120"/>
      <w:ind w:left="540"/>
      <w:jc w:val="both"/>
    </w:pPr>
    <w:rPr>
      <w:rFonts w:ascii="Garamond" w:hAnsi="Garamond"/>
      <w:sz w:val="24"/>
    </w:rPr>
  </w:style>
  <w:style w:type="character" w:customStyle="1" w:styleId="Zkladntextodsazen2Char">
    <w:name w:val="Základní text odsazený 2 Char"/>
    <w:basedOn w:val="Standardnpsmoodstavce"/>
    <w:link w:val="Zkladntextodsazen2"/>
    <w:locked/>
    <w:rsid w:val="006B1BBD"/>
    <w:rPr>
      <w:rFonts w:ascii="Garamond" w:hAnsi="Garamond" w:cs="Times New Roman"/>
      <w:sz w:val="20"/>
      <w:szCs w:val="20"/>
      <w:lang w:eastAsia="cs-CZ"/>
    </w:rPr>
  </w:style>
  <w:style w:type="paragraph" w:customStyle="1" w:styleId="BodyTex006">
    <w:name w:val="Body Tex006"/>
    <w:basedOn w:val="Normln"/>
    <w:uiPriority w:val="99"/>
    <w:rsid w:val="006B1BBD"/>
    <w:pPr>
      <w:widowControl w:val="0"/>
    </w:pPr>
    <w:rPr>
      <w:rFonts w:ascii="Bookman Old Style" w:hAnsi="Bookman Old Style"/>
      <w:color w:val="000000"/>
      <w:sz w:val="24"/>
      <w:lang w:val="en-US"/>
    </w:rPr>
  </w:style>
  <w:style w:type="paragraph" w:customStyle="1" w:styleId="Header1line">
    <w:name w:val="Header 1line"/>
    <w:basedOn w:val="Normln"/>
    <w:autoRedefine/>
    <w:uiPriority w:val="99"/>
    <w:rsid w:val="006B1BBD"/>
    <w:pPr>
      <w:widowControl w:val="0"/>
      <w:jc w:val="center"/>
    </w:pPr>
    <w:rPr>
      <w:b/>
      <w:bCs/>
      <w:caps/>
      <w:spacing w:val="20"/>
      <w:sz w:val="76"/>
      <w:szCs w:val="76"/>
    </w:rPr>
  </w:style>
  <w:style w:type="paragraph" w:customStyle="1" w:styleId="Header2Line">
    <w:name w:val="Header 2Line"/>
    <w:basedOn w:val="Normln"/>
    <w:autoRedefine/>
    <w:uiPriority w:val="99"/>
    <w:rsid w:val="006B1BBD"/>
    <w:pPr>
      <w:widowControl w:val="0"/>
      <w:jc w:val="center"/>
    </w:pPr>
    <w:rPr>
      <w:color w:val="000000"/>
      <w:sz w:val="22"/>
    </w:rPr>
  </w:style>
  <w:style w:type="paragraph" w:customStyle="1" w:styleId="Clanek">
    <w:name w:val="Clanek"/>
    <w:basedOn w:val="Normln"/>
    <w:next w:val="Normln"/>
    <w:autoRedefine/>
    <w:uiPriority w:val="99"/>
    <w:rsid w:val="006B1BBD"/>
    <w:pPr>
      <w:widowControl w:val="0"/>
      <w:jc w:val="center"/>
    </w:pPr>
    <w:rPr>
      <w:rFonts w:ascii="Times New Roman" w:hAnsi="Times New Roman"/>
      <w:sz w:val="24"/>
    </w:rPr>
  </w:style>
  <w:style w:type="paragraph" w:styleId="Odstavecseseznamem">
    <w:name w:val="List Paragraph"/>
    <w:aliases w:val="List Paragraph1,NAKIT List Paragraph,Bullet Number,Table of contents numbered,cp_Odstavec se seznamem,A-Odrážky1,nad 1,Název grafu,Nad,Odstavec_muj,Bullet List,FooterText,numbered,Paragraphe de liste1,列出段落,列出段落1,Odrážky 1,Odstavec_m"/>
    <w:basedOn w:val="Normln"/>
    <w:link w:val="OdstavecseseznamemChar"/>
    <w:uiPriority w:val="34"/>
    <w:qFormat/>
    <w:rsid w:val="00B54A44"/>
    <w:pPr>
      <w:ind w:left="720"/>
      <w:contextualSpacing/>
    </w:pPr>
  </w:style>
  <w:style w:type="character" w:styleId="Odkaznakoment">
    <w:name w:val="annotation reference"/>
    <w:basedOn w:val="Standardnpsmoodstavce"/>
    <w:uiPriority w:val="99"/>
    <w:qFormat/>
    <w:rsid w:val="00550FE7"/>
    <w:rPr>
      <w:rFonts w:cs="Times New Roman"/>
      <w:sz w:val="16"/>
      <w:szCs w:val="16"/>
    </w:rPr>
  </w:style>
  <w:style w:type="paragraph" w:styleId="Textkomente">
    <w:name w:val="annotation text"/>
    <w:basedOn w:val="Normln"/>
    <w:link w:val="TextkomenteChar"/>
    <w:uiPriority w:val="99"/>
    <w:qFormat/>
    <w:rsid w:val="00550FE7"/>
  </w:style>
  <w:style w:type="character" w:customStyle="1" w:styleId="TextkomenteChar">
    <w:name w:val="Text komentáře Char"/>
    <w:basedOn w:val="Standardnpsmoodstavce"/>
    <w:link w:val="Textkomente"/>
    <w:uiPriority w:val="99"/>
    <w:locked/>
    <w:rsid w:val="00550FE7"/>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550FE7"/>
    <w:rPr>
      <w:b/>
      <w:bCs/>
    </w:rPr>
  </w:style>
  <w:style w:type="character" w:customStyle="1" w:styleId="PedmtkomenteChar">
    <w:name w:val="Předmět komentáře Char"/>
    <w:basedOn w:val="TextkomenteChar"/>
    <w:link w:val="Pedmtkomente"/>
    <w:uiPriority w:val="99"/>
    <w:semiHidden/>
    <w:locked/>
    <w:rsid w:val="00550FE7"/>
    <w:rPr>
      <w:rFonts w:ascii="Arial" w:hAnsi="Arial" w:cs="Times New Roman"/>
      <w:b/>
      <w:bCs/>
      <w:sz w:val="20"/>
      <w:szCs w:val="20"/>
      <w:lang w:eastAsia="cs-CZ"/>
    </w:rPr>
  </w:style>
  <w:style w:type="paragraph" w:styleId="Zhlav">
    <w:name w:val="header"/>
    <w:basedOn w:val="Normln"/>
    <w:link w:val="ZhlavChar"/>
    <w:uiPriority w:val="99"/>
    <w:rsid w:val="00A97D94"/>
    <w:pPr>
      <w:tabs>
        <w:tab w:val="center" w:pos="4536"/>
        <w:tab w:val="right" w:pos="9072"/>
      </w:tabs>
    </w:pPr>
  </w:style>
  <w:style w:type="character" w:customStyle="1" w:styleId="ZhlavChar">
    <w:name w:val="Záhlaví Char"/>
    <w:basedOn w:val="Standardnpsmoodstavce"/>
    <w:link w:val="Zhlav"/>
    <w:uiPriority w:val="99"/>
    <w:locked/>
    <w:rsid w:val="00A97D94"/>
    <w:rPr>
      <w:rFonts w:ascii="Arial" w:hAnsi="Arial" w:cs="Times New Roman"/>
      <w:sz w:val="20"/>
      <w:szCs w:val="20"/>
      <w:lang w:eastAsia="cs-CZ"/>
    </w:rPr>
  </w:style>
  <w:style w:type="paragraph" w:styleId="Bezmezer">
    <w:name w:val="No Spacing"/>
    <w:link w:val="BezmezerChar"/>
    <w:uiPriority w:val="1"/>
    <w:qFormat/>
    <w:rsid w:val="00F741A8"/>
    <w:rPr>
      <w:rFonts w:ascii="Times New Roman" w:eastAsia="Times New Roman" w:hAnsi="Times New Roman"/>
      <w:sz w:val="24"/>
      <w:szCs w:val="24"/>
    </w:rPr>
  </w:style>
  <w:style w:type="character" w:styleId="Siln">
    <w:name w:val="Strong"/>
    <w:basedOn w:val="Standardnpsmoodstavce"/>
    <w:qFormat/>
    <w:locked/>
    <w:rsid w:val="00235969"/>
    <w:rPr>
      <w:rFonts w:cs="Times New Roman"/>
      <w:b/>
      <w:bCs/>
    </w:rPr>
  </w:style>
  <w:style w:type="paragraph" w:customStyle="1" w:styleId="Default">
    <w:name w:val="Default"/>
    <w:rsid w:val="0051046D"/>
    <w:pPr>
      <w:autoSpaceDE w:val="0"/>
      <w:autoSpaceDN w:val="0"/>
      <w:adjustRightInd w:val="0"/>
    </w:pPr>
    <w:rPr>
      <w:rFonts w:ascii="Palatino Linotype" w:hAnsi="Palatino Linotype" w:cs="Palatino Linotype"/>
      <w:color w:val="000000"/>
      <w:sz w:val="24"/>
      <w:szCs w:val="24"/>
    </w:rPr>
  </w:style>
  <w:style w:type="numbering" w:customStyle="1" w:styleId="Styl1">
    <w:name w:val="Styl1"/>
    <w:uiPriority w:val="99"/>
    <w:rsid w:val="0051046D"/>
    <w:pPr>
      <w:numPr>
        <w:numId w:val="2"/>
      </w:numPr>
    </w:pPr>
  </w:style>
  <w:style w:type="character" w:customStyle="1" w:styleId="OdstavecseseznamemChar">
    <w:name w:val="Odstavec se seznamem Char"/>
    <w:aliases w:val="List Paragraph1 Char,NAKIT List Paragraph Char,Bullet Number Char,Table of contents numbered Char,cp_Odstavec se seznamem Char,A-Odrážky1 Char,nad 1 Char,Název grafu Char,Nad Char,Odstavec_muj Char,Bullet List Char,列出段落 Char"/>
    <w:basedOn w:val="Standardnpsmoodstavce"/>
    <w:link w:val="Odstavecseseznamem"/>
    <w:uiPriority w:val="34"/>
    <w:qFormat/>
    <w:locked/>
    <w:rsid w:val="00F1680D"/>
    <w:rPr>
      <w:rFonts w:ascii="Arial" w:eastAsia="Times New Roman" w:hAnsi="Arial"/>
      <w:sz w:val="20"/>
      <w:szCs w:val="20"/>
    </w:rPr>
  </w:style>
  <w:style w:type="paragraph" w:styleId="Seznamsodrkami">
    <w:name w:val="List Bullet"/>
    <w:basedOn w:val="Normln"/>
    <w:rsid w:val="00E72D09"/>
    <w:pPr>
      <w:numPr>
        <w:numId w:val="5"/>
      </w:numPr>
    </w:pPr>
    <w:rPr>
      <w:rFonts w:ascii="Tahoma" w:hAnsi="Tahoma" w:cs="Tahoma"/>
      <w:noProof/>
    </w:rPr>
  </w:style>
  <w:style w:type="paragraph" w:styleId="Normlnweb">
    <w:name w:val="Normal (Web)"/>
    <w:basedOn w:val="Normln"/>
    <w:uiPriority w:val="99"/>
    <w:rsid w:val="002C187E"/>
    <w:pPr>
      <w:spacing w:before="100" w:beforeAutospacing="1" w:after="100" w:afterAutospacing="1"/>
    </w:pPr>
    <w:rPr>
      <w:rFonts w:ascii="Times New Roman" w:hAnsi="Times New Roman"/>
      <w:sz w:val="24"/>
      <w:szCs w:val="24"/>
    </w:rPr>
  </w:style>
  <w:style w:type="paragraph" w:customStyle="1" w:styleId="cpNormal1">
    <w:name w:val="cp_Normal_1"/>
    <w:basedOn w:val="Normln"/>
    <w:qFormat/>
    <w:rsid w:val="00F224F0"/>
    <w:pPr>
      <w:spacing w:after="320" w:line="320" w:lineRule="exact"/>
    </w:pPr>
    <w:rPr>
      <w:rFonts w:ascii="Times New Roman" w:eastAsia="Calibri" w:hAnsi="Times New Roman"/>
      <w:sz w:val="22"/>
      <w:szCs w:val="22"/>
      <w:lang w:eastAsia="en-US"/>
    </w:rPr>
  </w:style>
  <w:style w:type="paragraph" w:customStyle="1" w:styleId="Smlouva2">
    <w:name w:val="Smlouva 2"/>
    <w:basedOn w:val="Normln"/>
    <w:link w:val="Smlouva2Char"/>
    <w:qFormat/>
    <w:rsid w:val="006A01DF"/>
    <w:pPr>
      <w:tabs>
        <w:tab w:val="left" w:pos="709"/>
      </w:tabs>
      <w:spacing w:before="60" w:after="120"/>
      <w:jc w:val="both"/>
    </w:pPr>
    <w:rPr>
      <w:rFonts w:ascii="Times New Roman" w:hAnsi="Times New Roman"/>
      <w:sz w:val="22"/>
      <w:szCs w:val="22"/>
    </w:rPr>
  </w:style>
  <w:style w:type="character" w:customStyle="1" w:styleId="Smlouva2Char">
    <w:name w:val="Smlouva 2 Char"/>
    <w:link w:val="Smlouva2"/>
    <w:rsid w:val="006A01DF"/>
    <w:rPr>
      <w:rFonts w:ascii="Times New Roman" w:eastAsia="Times New Roman" w:hAnsi="Times New Roman"/>
    </w:rPr>
  </w:style>
  <w:style w:type="paragraph" w:customStyle="1" w:styleId="a">
    <w:uiPriority w:val="20"/>
    <w:qFormat/>
    <w:rsid w:val="008D03B5"/>
    <w:rPr>
      <w:rFonts w:ascii="Arial" w:eastAsia="Times New Roman" w:hAnsi="Arial"/>
      <w:sz w:val="20"/>
      <w:szCs w:val="20"/>
    </w:rPr>
  </w:style>
  <w:style w:type="character" w:styleId="Zdraznn">
    <w:name w:val="Emphasis"/>
    <w:basedOn w:val="Standardnpsmoodstavce"/>
    <w:qFormat/>
    <w:locked/>
    <w:rsid w:val="008D03B5"/>
    <w:rPr>
      <w:i/>
      <w:iCs/>
    </w:rPr>
  </w:style>
  <w:style w:type="character" w:customStyle="1" w:styleId="Odstavec2Char">
    <w:name w:val="Odstavec 2 Char"/>
    <w:link w:val="Odstavec2"/>
    <w:rsid w:val="005A2E6D"/>
    <w:rPr>
      <w:rFonts w:ascii="Book Antiqua" w:hAnsi="Book Antiqua"/>
      <w:lang w:val="en-GB"/>
    </w:rPr>
  </w:style>
  <w:style w:type="paragraph" w:customStyle="1" w:styleId="Odstavec2">
    <w:name w:val="Odstavec 2"/>
    <w:basedOn w:val="Normln"/>
    <w:link w:val="Odstavec2Char"/>
    <w:rsid w:val="005A2E6D"/>
    <w:pPr>
      <w:tabs>
        <w:tab w:val="num" w:pos="624"/>
      </w:tabs>
      <w:spacing w:after="120" w:line="360" w:lineRule="auto"/>
      <w:ind w:left="624" w:hanging="624"/>
      <w:jc w:val="both"/>
    </w:pPr>
    <w:rPr>
      <w:rFonts w:ascii="Book Antiqua" w:eastAsia="Calibri" w:hAnsi="Book Antiqua"/>
      <w:sz w:val="22"/>
      <w:szCs w:val="22"/>
      <w:lang w:val="en-GB"/>
    </w:rPr>
  </w:style>
  <w:style w:type="paragraph" w:customStyle="1" w:styleId="BodyText21">
    <w:name w:val="Body Text 21"/>
    <w:basedOn w:val="Normln"/>
    <w:rsid w:val="009C42F8"/>
    <w:pPr>
      <w:jc w:val="both"/>
    </w:pPr>
    <w:rPr>
      <w:rFonts w:ascii="Times New Roman" w:hAnsi="Times New Roman"/>
      <w:sz w:val="24"/>
    </w:rPr>
  </w:style>
  <w:style w:type="paragraph" w:customStyle="1" w:styleId="Textodst1sl">
    <w:name w:val="Text odst.1čísl"/>
    <w:basedOn w:val="Normln"/>
    <w:link w:val="Textodst1slChar"/>
    <w:uiPriority w:val="99"/>
    <w:rsid w:val="009D3D47"/>
    <w:pPr>
      <w:tabs>
        <w:tab w:val="left" w:pos="0"/>
        <w:tab w:val="left" w:pos="284"/>
      </w:tabs>
      <w:spacing w:before="80"/>
      <w:ind w:left="720" w:hanging="360"/>
      <w:jc w:val="both"/>
      <w:outlineLvl w:val="1"/>
    </w:pPr>
    <w:rPr>
      <w:rFonts w:ascii="Calibri" w:hAnsi="Calibri"/>
      <w:sz w:val="24"/>
    </w:rPr>
  </w:style>
  <w:style w:type="character" w:customStyle="1" w:styleId="Textodst1slChar">
    <w:name w:val="Text odst.1čísl Char"/>
    <w:link w:val="Textodst1sl"/>
    <w:uiPriority w:val="99"/>
    <w:locked/>
    <w:rsid w:val="009D3D47"/>
    <w:rPr>
      <w:rFonts w:eastAsia="Times New Roman"/>
      <w:sz w:val="24"/>
      <w:szCs w:val="20"/>
    </w:rPr>
  </w:style>
  <w:style w:type="paragraph" w:styleId="Obsah4">
    <w:name w:val="toc 4"/>
    <w:basedOn w:val="Normln"/>
    <w:next w:val="Normln"/>
    <w:autoRedefine/>
    <w:locked/>
    <w:rsid w:val="00FF4842"/>
    <w:pPr>
      <w:tabs>
        <w:tab w:val="left" w:pos="0"/>
        <w:tab w:val="left" w:pos="284"/>
        <w:tab w:val="num" w:pos="1560"/>
      </w:tabs>
      <w:spacing w:before="80"/>
      <w:ind w:left="1560" w:hanging="851"/>
      <w:jc w:val="both"/>
    </w:pPr>
    <w:rPr>
      <w:rFonts w:asciiTheme="minorHAnsi" w:hAnsiTheme="minorHAnsi"/>
      <w:sz w:val="24"/>
      <w:szCs w:val="24"/>
    </w:rPr>
  </w:style>
  <w:style w:type="paragraph" w:customStyle="1" w:styleId="mvcrprvnstrana">
    <w:name w:val="mvcr_první strana"/>
    <w:basedOn w:val="Normln"/>
    <w:autoRedefine/>
    <w:uiPriority w:val="99"/>
    <w:rsid w:val="00FF4842"/>
    <w:pPr>
      <w:spacing w:before="5000" w:after="200"/>
      <w:jc w:val="center"/>
    </w:pPr>
    <w:rPr>
      <w:rFonts w:ascii="Calibri" w:eastAsia="Calibri" w:hAnsi="Calibri"/>
      <w:bCs/>
      <w:sz w:val="24"/>
      <w:szCs w:val="24"/>
      <w:lang w:eastAsia="en-US"/>
    </w:rPr>
  </w:style>
  <w:style w:type="paragraph" w:customStyle="1" w:styleId="slolnku">
    <w:name w:val="Číslo článku"/>
    <w:basedOn w:val="Normln"/>
    <w:next w:val="Normln"/>
    <w:rsid w:val="00FF4842"/>
    <w:pPr>
      <w:keepNext/>
      <w:tabs>
        <w:tab w:val="left" w:pos="0"/>
        <w:tab w:val="left" w:pos="284"/>
        <w:tab w:val="left" w:pos="1701"/>
      </w:tabs>
      <w:spacing w:before="160" w:after="40"/>
      <w:jc w:val="center"/>
    </w:pPr>
    <w:rPr>
      <w:rFonts w:asciiTheme="minorHAnsi" w:hAnsiTheme="minorHAnsi"/>
      <w:b/>
      <w:sz w:val="24"/>
    </w:rPr>
  </w:style>
  <w:style w:type="paragraph" w:customStyle="1" w:styleId="Odstdop">
    <w:name w:val="Odst. č.dop."/>
    <w:rsid w:val="001D27BF"/>
    <w:pPr>
      <w:suppressAutoHyphens/>
      <w:spacing w:before="120"/>
      <w:ind w:firstLine="709"/>
      <w:jc w:val="both"/>
    </w:pPr>
    <w:rPr>
      <w:rFonts w:ascii="Arial" w:eastAsia="Arial" w:hAnsi="Arial"/>
      <w:szCs w:val="20"/>
      <w:lang w:eastAsia="ar-SA"/>
    </w:rPr>
  </w:style>
  <w:style w:type="paragraph" w:customStyle="1" w:styleId="smlouva">
    <w:name w:val="smlouva"/>
    <w:basedOn w:val="Normln"/>
    <w:rsid w:val="00E05519"/>
    <w:pPr>
      <w:tabs>
        <w:tab w:val="num" w:pos="720"/>
      </w:tabs>
      <w:ind w:left="720" w:hanging="360"/>
      <w:jc w:val="both"/>
    </w:pPr>
    <w:rPr>
      <w:rFonts w:ascii="Times New Roman" w:hAnsi="Times New Roman"/>
      <w:color w:val="000000"/>
      <w:sz w:val="24"/>
      <w:lang w:eastAsia="en-US"/>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984DF4"/>
    <w:rPr>
      <w:rFonts w:asciiTheme="majorHAnsi" w:eastAsiaTheme="majorEastAsia" w:hAnsiTheme="majorHAnsi" w:cstheme="majorBidi"/>
      <w:color w:val="365F91" w:themeColor="accent1" w:themeShade="BF"/>
      <w:sz w:val="32"/>
      <w:szCs w:val="32"/>
    </w:rPr>
  </w:style>
  <w:style w:type="paragraph" w:customStyle="1" w:styleId="NAKITTitulek2">
    <w:name w:val="NAKIT Titulek 2"/>
    <w:basedOn w:val="Normln"/>
    <w:next w:val="Normln"/>
    <w:link w:val="NAKITTitulek2Char"/>
    <w:qFormat/>
    <w:rsid w:val="00984DF4"/>
    <w:pPr>
      <w:spacing w:line="312" w:lineRule="auto"/>
      <w:ind w:right="288"/>
    </w:pPr>
    <w:rPr>
      <w:rFonts w:eastAsiaTheme="minorHAnsi" w:cs="Arial"/>
      <w:b/>
      <w:color w:val="236384"/>
      <w:sz w:val="32"/>
      <w:szCs w:val="32"/>
      <w:lang w:eastAsia="en-US"/>
    </w:rPr>
  </w:style>
  <w:style w:type="character" w:customStyle="1" w:styleId="NAKITTitulek2Char">
    <w:name w:val="NAKIT Titulek 2 Char"/>
    <w:basedOn w:val="Standardnpsmoodstavce"/>
    <w:link w:val="NAKITTitulek2"/>
    <w:rsid w:val="00984DF4"/>
    <w:rPr>
      <w:rFonts w:ascii="Arial" w:eastAsiaTheme="minorHAnsi" w:hAnsi="Arial" w:cs="Arial"/>
      <w:b/>
      <w:color w:val="236384"/>
      <w:sz w:val="32"/>
      <w:szCs w:val="32"/>
      <w:lang w:eastAsia="en-US"/>
    </w:rPr>
  </w:style>
  <w:style w:type="paragraph" w:customStyle="1" w:styleId="NAKITTitulek3">
    <w:name w:val="NAKIT Titulek 3"/>
    <w:basedOn w:val="Normln"/>
    <w:link w:val="NAKITTitulek3Char"/>
    <w:qFormat/>
    <w:rsid w:val="00984DF4"/>
    <w:pPr>
      <w:spacing w:line="312" w:lineRule="auto"/>
      <w:ind w:right="288"/>
    </w:pPr>
    <w:rPr>
      <w:rFonts w:eastAsiaTheme="minorHAnsi" w:cs="Arial"/>
      <w:b/>
      <w:color w:val="236384"/>
      <w:sz w:val="24"/>
      <w:szCs w:val="24"/>
      <w:lang w:eastAsia="en-US"/>
    </w:rPr>
  </w:style>
  <w:style w:type="paragraph" w:customStyle="1" w:styleId="NAKITTitulek4">
    <w:name w:val="NAKIT Titulek 4"/>
    <w:basedOn w:val="Normln"/>
    <w:link w:val="NAKITTitulek4Char"/>
    <w:qFormat/>
    <w:rsid w:val="00984DF4"/>
    <w:pPr>
      <w:spacing w:line="312" w:lineRule="auto"/>
      <w:ind w:right="288"/>
    </w:pPr>
    <w:rPr>
      <w:rFonts w:eastAsiaTheme="minorHAnsi" w:cs="Arial"/>
      <w:b/>
      <w:color w:val="696969"/>
      <w:sz w:val="24"/>
      <w:szCs w:val="24"/>
      <w:lang w:eastAsia="en-US"/>
    </w:rPr>
  </w:style>
  <w:style w:type="character" w:customStyle="1" w:styleId="NAKITTitulek3Char">
    <w:name w:val="NAKIT Titulek 3 Char"/>
    <w:basedOn w:val="Standardnpsmoodstavce"/>
    <w:link w:val="NAKITTitulek3"/>
    <w:rsid w:val="00984DF4"/>
    <w:rPr>
      <w:rFonts w:ascii="Arial" w:eastAsiaTheme="minorHAnsi" w:hAnsi="Arial" w:cs="Arial"/>
      <w:b/>
      <w:color w:val="236384"/>
      <w:sz w:val="24"/>
      <w:szCs w:val="24"/>
      <w:lang w:eastAsia="en-US"/>
    </w:rPr>
  </w:style>
  <w:style w:type="character" w:customStyle="1" w:styleId="NAKITTitulek4Char">
    <w:name w:val="NAKIT Titulek 4 Char"/>
    <w:basedOn w:val="Standardnpsmoodstavce"/>
    <w:link w:val="NAKITTitulek4"/>
    <w:rsid w:val="00984DF4"/>
    <w:rPr>
      <w:rFonts w:ascii="Arial" w:eastAsiaTheme="minorHAnsi" w:hAnsi="Arial" w:cs="Arial"/>
      <w:b/>
      <w:color w:val="696969"/>
      <w:sz w:val="24"/>
      <w:szCs w:val="24"/>
      <w:lang w:eastAsia="en-US"/>
    </w:rPr>
  </w:style>
  <w:style w:type="paragraph" w:customStyle="1" w:styleId="NAKITOdstavec">
    <w:name w:val="NAKIT Odstavec"/>
    <w:basedOn w:val="Normln"/>
    <w:link w:val="NAKITOdstavecChar"/>
    <w:qFormat/>
    <w:rsid w:val="00984DF4"/>
    <w:pPr>
      <w:tabs>
        <w:tab w:val="left" w:pos="12474"/>
      </w:tabs>
      <w:spacing w:after="200" w:line="312" w:lineRule="auto"/>
      <w:ind w:right="-24"/>
    </w:pPr>
    <w:rPr>
      <w:rFonts w:eastAsiaTheme="minorHAnsi" w:cs="Arial"/>
      <w:color w:val="696969"/>
      <w:sz w:val="22"/>
      <w:szCs w:val="24"/>
      <w:lang w:eastAsia="en-US"/>
    </w:rPr>
  </w:style>
  <w:style w:type="character" w:customStyle="1" w:styleId="NAKITOdstavecChar">
    <w:name w:val="NAKIT Odstavec Char"/>
    <w:basedOn w:val="Standardnpsmoodstavce"/>
    <w:link w:val="NAKITOdstavec"/>
    <w:rsid w:val="00984DF4"/>
    <w:rPr>
      <w:rFonts w:ascii="Arial" w:eastAsiaTheme="minorHAnsi" w:hAnsi="Arial" w:cs="Arial"/>
      <w:color w:val="696969"/>
      <w:szCs w:val="24"/>
      <w:lang w:eastAsia="en-US"/>
    </w:rPr>
  </w:style>
  <w:style w:type="character" w:customStyle="1" w:styleId="WW8Num1z0">
    <w:name w:val="WW8Num1z0"/>
    <w:rsid w:val="00984DF4"/>
    <w:rPr>
      <w:rFonts w:ascii="Arial" w:hAnsi="Arial"/>
      <w:b/>
      <w:i w:val="0"/>
      <w:sz w:val="18"/>
    </w:rPr>
  </w:style>
  <w:style w:type="character" w:customStyle="1" w:styleId="nowrap">
    <w:name w:val="nowrap"/>
    <w:basedOn w:val="Standardnpsmoodstavce"/>
    <w:rsid w:val="00984DF4"/>
  </w:style>
  <w:style w:type="paragraph" w:customStyle="1" w:styleId="NAKITslovanseznam">
    <w:name w:val="NAKIT číslovaný seznam"/>
    <w:basedOn w:val="Odstavecseseznamem"/>
    <w:link w:val="NAKITslovanseznamChar"/>
    <w:qFormat/>
    <w:rsid w:val="00037A0F"/>
    <w:pPr>
      <w:numPr>
        <w:numId w:val="7"/>
      </w:numPr>
      <w:spacing w:after="200" w:line="312" w:lineRule="auto"/>
      <w:ind w:right="-13"/>
    </w:pPr>
    <w:rPr>
      <w:rFonts w:eastAsiaTheme="minorHAnsi" w:cstheme="minorBidi"/>
      <w:color w:val="696969"/>
      <w:sz w:val="22"/>
      <w:szCs w:val="22"/>
      <w:lang w:eastAsia="en-US"/>
    </w:rPr>
  </w:style>
  <w:style w:type="paragraph" w:customStyle="1" w:styleId="Odstavecsmezerou">
    <w:name w:val="Odstavec s mezerou"/>
    <w:basedOn w:val="Normln"/>
    <w:qFormat/>
    <w:rsid w:val="0010565D"/>
    <w:pPr>
      <w:spacing w:after="120"/>
      <w:jc w:val="both"/>
    </w:pPr>
    <w:rPr>
      <w:rFonts w:eastAsia="Calibri" w:cs="Arial"/>
      <w:sz w:val="22"/>
      <w:szCs w:val="22"/>
      <w:lang w:eastAsia="en-US"/>
    </w:rPr>
  </w:style>
  <w:style w:type="paragraph" w:customStyle="1" w:styleId="nadpis">
    <w:name w:val="nadpis"/>
    <w:basedOn w:val="NAKITslovanseznam"/>
    <w:link w:val="nadpisChar"/>
    <w:qFormat/>
    <w:rsid w:val="00E248F2"/>
    <w:pPr>
      <w:jc w:val="center"/>
    </w:pPr>
    <w:rPr>
      <w:b/>
    </w:rPr>
  </w:style>
  <w:style w:type="character" w:customStyle="1" w:styleId="NAKITslovanseznamChar">
    <w:name w:val="NAKIT číslovaný seznam Char"/>
    <w:basedOn w:val="OdstavecseseznamemChar"/>
    <w:link w:val="NAKITslovanseznam"/>
    <w:rsid w:val="00E248F2"/>
    <w:rPr>
      <w:rFonts w:ascii="Arial" w:eastAsiaTheme="minorHAnsi" w:hAnsi="Arial" w:cstheme="minorBidi"/>
      <w:color w:val="696969"/>
      <w:sz w:val="20"/>
      <w:szCs w:val="20"/>
      <w:lang w:eastAsia="en-US"/>
    </w:rPr>
  </w:style>
  <w:style w:type="character" w:customStyle="1" w:styleId="nadpisChar">
    <w:name w:val="nadpis Char"/>
    <w:basedOn w:val="NAKITslovanseznamChar"/>
    <w:link w:val="nadpis"/>
    <w:rsid w:val="00E248F2"/>
    <w:rPr>
      <w:rFonts w:ascii="Arial" w:eastAsiaTheme="minorHAnsi" w:hAnsi="Arial" w:cstheme="minorBidi"/>
      <w:b/>
      <w:color w:val="696969"/>
      <w:sz w:val="20"/>
      <w:szCs w:val="20"/>
      <w:lang w:eastAsia="en-US"/>
    </w:rPr>
  </w:style>
  <w:style w:type="character" w:customStyle="1" w:styleId="Nevyeenzmnka1">
    <w:name w:val="Nevyřešená zmínka1"/>
    <w:basedOn w:val="Standardnpsmoodstavce"/>
    <w:uiPriority w:val="99"/>
    <w:semiHidden/>
    <w:unhideWhenUsed/>
    <w:rsid w:val="00037047"/>
    <w:rPr>
      <w:color w:val="808080"/>
      <w:shd w:val="clear" w:color="auto" w:fill="E6E6E6"/>
    </w:rPr>
  </w:style>
  <w:style w:type="table" w:styleId="Mkatabulky">
    <w:name w:val="Table Grid"/>
    <w:basedOn w:val="Normlntabulka"/>
    <w:locked/>
    <w:rsid w:val="00C5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B0661"/>
    <w:rPr>
      <w:rFonts w:ascii="Arial" w:eastAsia="Times New Roman" w:hAnsi="Arial"/>
      <w:sz w:val="20"/>
      <w:szCs w:val="20"/>
    </w:rPr>
  </w:style>
  <w:style w:type="paragraph" w:styleId="Nadpisobsahu">
    <w:name w:val="TOC Heading"/>
    <w:basedOn w:val="Nadpis1"/>
    <w:next w:val="Normln"/>
    <w:uiPriority w:val="39"/>
    <w:unhideWhenUsed/>
    <w:qFormat/>
    <w:rsid w:val="00244744"/>
    <w:pPr>
      <w:outlineLvl w:val="9"/>
    </w:pPr>
  </w:style>
  <w:style w:type="paragraph" w:customStyle="1" w:styleId="cpListBullet">
    <w:name w:val="cp_List Bullet"/>
    <w:basedOn w:val="Seznamsodrkami"/>
    <w:rsid w:val="00950357"/>
    <w:pPr>
      <w:numPr>
        <w:numId w:val="16"/>
      </w:numPr>
      <w:spacing w:line="260" w:lineRule="exact"/>
      <w:contextualSpacing/>
    </w:pPr>
    <w:rPr>
      <w:rFonts w:ascii="Times New Roman" w:eastAsia="Calibri" w:hAnsi="Times New Roman" w:cs="Times New Roman"/>
      <w:noProof w:val="0"/>
      <w:sz w:val="22"/>
      <w:szCs w:val="22"/>
      <w:lang w:eastAsia="en-US"/>
    </w:rPr>
  </w:style>
  <w:style w:type="numbering" w:customStyle="1" w:styleId="cpBulleting">
    <w:name w:val="cp_Bulleting"/>
    <w:basedOn w:val="Bezseznamu"/>
    <w:uiPriority w:val="99"/>
    <w:rsid w:val="00950357"/>
    <w:pPr>
      <w:numPr>
        <w:numId w:val="16"/>
      </w:numPr>
    </w:pPr>
  </w:style>
  <w:style w:type="paragraph" w:customStyle="1" w:styleId="cpListBullet2">
    <w:name w:val="cp_List Bullet2"/>
    <w:basedOn w:val="cpListBullet"/>
    <w:rsid w:val="00950357"/>
    <w:pPr>
      <w:numPr>
        <w:ilvl w:val="1"/>
      </w:numPr>
    </w:pPr>
  </w:style>
  <w:style w:type="paragraph" w:customStyle="1" w:styleId="cpListBullet3">
    <w:name w:val="cp_List Bullet3"/>
    <w:basedOn w:val="cpListBullet2"/>
    <w:rsid w:val="00950357"/>
    <w:pPr>
      <w:numPr>
        <w:ilvl w:val="2"/>
      </w:numPr>
    </w:pPr>
  </w:style>
  <w:style w:type="paragraph" w:customStyle="1" w:styleId="cpListBullet4">
    <w:name w:val="cp_List Bullet4"/>
    <w:basedOn w:val="cpListBullet3"/>
    <w:rsid w:val="00950357"/>
    <w:pPr>
      <w:numPr>
        <w:ilvl w:val="3"/>
      </w:numPr>
    </w:pPr>
  </w:style>
  <w:style w:type="paragraph" w:customStyle="1" w:styleId="cpListBullet5">
    <w:name w:val="cp_List Bullet5"/>
    <w:basedOn w:val="cpListBullet4"/>
    <w:rsid w:val="00950357"/>
    <w:pPr>
      <w:numPr>
        <w:ilvl w:val="4"/>
      </w:numPr>
    </w:pPr>
  </w:style>
  <w:style w:type="character" w:customStyle="1" w:styleId="cislo">
    <w:name w:val="cislo"/>
    <w:basedOn w:val="Standardnpsmoodstavce"/>
    <w:rsid w:val="004508B6"/>
  </w:style>
  <w:style w:type="paragraph" w:styleId="Obsah1">
    <w:name w:val="toc 1"/>
    <w:basedOn w:val="Normln"/>
    <w:next w:val="Normln"/>
    <w:autoRedefine/>
    <w:uiPriority w:val="39"/>
    <w:locked/>
    <w:rsid w:val="00F2346B"/>
    <w:pPr>
      <w:spacing w:after="100"/>
    </w:p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F2346B"/>
    <w:rPr>
      <w:rFonts w:asciiTheme="majorHAnsi" w:eastAsiaTheme="majorEastAsia" w:hAnsiTheme="majorHAnsi" w:cstheme="majorBidi"/>
      <w:color w:val="243F60" w:themeColor="accent1" w:themeShade="7F"/>
      <w:sz w:val="24"/>
      <w:szCs w:val="24"/>
    </w:rPr>
  </w:style>
  <w:style w:type="character" w:customStyle="1" w:styleId="preformatted">
    <w:name w:val="preformatted"/>
    <w:basedOn w:val="Standardnpsmoodstavce"/>
    <w:rsid w:val="00F2346B"/>
  </w:style>
  <w:style w:type="character" w:customStyle="1" w:styleId="BezmezerChar">
    <w:name w:val="Bez mezer Char"/>
    <w:basedOn w:val="Standardnpsmoodstavce"/>
    <w:link w:val="Bezmezer"/>
    <w:uiPriority w:val="1"/>
    <w:rsid w:val="00F2346B"/>
    <w:rPr>
      <w:rFonts w:ascii="Times New Roman" w:eastAsia="Times New Roman" w:hAnsi="Times New Roman"/>
      <w:sz w:val="24"/>
      <w:szCs w:val="24"/>
    </w:rPr>
  </w:style>
  <w:style w:type="paragraph" w:styleId="Obsah2">
    <w:name w:val="toc 2"/>
    <w:basedOn w:val="Normln"/>
    <w:next w:val="Normln"/>
    <w:autoRedefine/>
    <w:uiPriority w:val="39"/>
    <w:locked/>
    <w:rsid w:val="00F2346B"/>
    <w:pPr>
      <w:spacing w:after="100"/>
      <w:ind w:left="200"/>
    </w:pPr>
  </w:style>
  <w:style w:type="paragraph" w:styleId="Obsah3">
    <w:name w:val="toc 3"/>
    <w:basedOn w:val="Normln"/>
    <w:next w:val="Normln"/>
    <w:autoRedefine/>
    <w:uiPriority w:val="39"/>
    <w:locked/>
    <w:rsid w:val="00F2346B"/>
    <w:pPr>
      <w:spacing w:after="100"/>
      <w:ind w:left="400"/>
    </w:pPr>
  </w:style>
  <w:style w:type="table" w:styleId="Svtltabulkaseznamu1">
    <w:name w:val="List Table 1 Light"/>
    <w:basedOn w:val="Normlntabulka"/>
    <w:uiPriority w:val="46"/>
    <w:rsid w:val="00F2346B"/>
    <w:rPr>
      <w:rFonts w:asciiTheme="minorHAnsi" w:eastAsiaTheme="minorHAnsi" w:hAnsi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3">
    <w:name w:val="Grid Table 4 Accent 3"/>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000000" w:themeColor="text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adpis11">
    <w:name w:val="Nadpis 11"/>
    <w:basedOn w:val="Normln"/>
    <w:rsid w:val="00F2346B"/>
    <w:pPr>
      <w:spacing w:after="160" w:line="259" w:lineRule="auto"/>
      <w:ind w:left="432" w:hanging="432"/>
    </w:pPr>
    <w:rPr>
      <w:rFonts w:ascii="Segoe UI Light" w:eastAsiaTheme="minorHAnsi" w:hAnsi="Segoe UI Light" w:cstheme="minorBidi"/>
      <w:sz w:val="22"/>
      <w:szCs w:val="22"/>
      <w:lang w:eastAsia="en-US"/>
    </w:rPr>
  </w:style>
  <w:style w:type="paragraph" w:customStyle="1" w:styleId="Nadpis31">
    <w:name w:val="Nadpis 31"/>
    <w:basedOn w:val="Normln"/>
    <w:rsid w:val="00F2346B"/>
    <w:pPr>
      <w:spacing w:after="160" w:line="259" w:lineRule="auto"/>
      <w:ind w:left="720" w:hanging="720"/>
    </w:pPr>
    <w:rPr>
      <w:rFonts w:ascii="Segoe UI Light" w:eastAsiaTheme="minorHAnsi" w:hAnsi="Segoe UI Light" w:cstheme="minorBidi"/>
      <w:sz w:val="22"/>
      <w:szCs w:val="22"/>
      <w:lang w:eastAsia="en-US"/>
    </w:rPr>
  </w:style>
  <w:style w:type="paragraph" w:customStyle="1" w:styleId="Nadpis41">
    <w:name w:val="Nadpis 41"/>
    <w:basedOn w:val="Normln"/>
    <w:rsid w:val="00F2346B"/>
    <w:pPr>
      <w:spacing w:after="160" w:line="259" w:lineRule="auto"/>
      <w:ind w:left="864" w:hanging="864"/>
    </w:pPr>
    <w:rPr>
      <w:rFonts w:ascii="Segoe UI Light" w:eastAsiaTheme="minorHAnsi" w:hAnsi="Segoe UI Light" w:cstheme="minorBidi"/>
      <w:sz w:val="22"/>
      <w:szCs w:val="22"/>
      <w:lang w:eastAsia="en-US"/>
    </w:rPr>
  </w:style>
  <w:style w:type="paragraph" w:customStyle="1" w:styleId="Nadpis51">
    <w:name w:val="Nadpis 51"/>
    <w:basedOn w:val="Normln"/>
    <w:rsid w:val="00F2346B"/>
    <w:pPr>
      <w:spacing w:after="160" w:line="259" w:lineRule="auto"/>
      <w:ind w:left="1008" w:hanging="1008"/>
    </w:pPr>
    <w:rPr>
      <w:rFonts w:ascii="Segoe UI Light" w:eastAsiaTheme="minorHAnsi" w:hAnsi="Segoe UI Light" w:cstheme="minorBidi"/>
      <w:sz w:val="22"/>
      <w:szCs w:val="22"/>
      <w:lang w:eastAsia="en-US"/>
    </w:rPr>
  </w:style>
  <w:style w:type="paragraph" w:customStyle="1" w:styleId="Nadpis61">
    <w:name w:val="Nadpis 61"/>
    <w:basedOn w:val="Normln"/>
    <w:rsid w:val="00F2346B"/>
    <w:pPr>
      <w:spacing w:after="160" w:line="259" w:lineRule="auto"/>
      <w:ind w:left="1152" w:hanging="1152"/>
    </w:pPr>
    <w:rPr>
      <w:rFonts w:ascii="Segoe UI Light" w:eastAsiaTheme="minorHAnsi" w:hAnsi="Segoe UI Light" w:cstheme="minorBidi"/>
      <w:sz w:val="22"/>
      <w:szCs w:val="22"/>
      <w:lang w:eastAsia="en-US"/>
    </w:rPr>
  </w:style>
  <w:style w:type="paragraph" w:customStyle="1" w:styleId="Nadpis71">
    <w:name w:val="Nadpis 71"/>
    <w:basedOn w:val="Normln"/>
    <w:rsid w:val="00F2346B"/>
    <w:pPr>
      <w:spacing w:after="160" w:line="259" w:lineRule="auto"/>
      <w:ind w:left="1296" w:hanging="1296"/>
    </w:pPr>
    <w:rPr>
      <w:rFonts w:ascii="Segoe UI Light" w:eastAsiaTheme="minorHAnsi" w:hAnsi="Segoe UI Light" w:cstheme="minorBidi"/>
      <w:sz w:val="22"/>
      <w:szCs w:val="22"/>
      <w:lang w:eastAsia="en-US"/>
    </w:rPr>
  </w:style>
  <w:style w:type="paragraph" w:customStyle="1" w:styleId="Nadpis81">
    <w:name w:val="Nadpis 81"/>
    <w:basedOn w:val="Normln"/>
    <w:rsid w:val="00F2346B"/>
    <w:pPr>
      <w:spacing w:after="160" w:line="259" w:lineRule="auto"/>
      <w:ind w:left="1440" w:hanging="1440"/>
    </w:pPr>
    <w:rPr>
      <w:rFonts w:ascii="Segoe UI Light" w:eastAsiaTheme="minorHAnsi" w:hAnsi="Segoe UI Light" w:cstheme="minorBidi"/>
      <w:sz w:val="22"/>
      <w:szCs w:val="22"/>
      <w:lang w:eastAsia="en-US"/>
    </w:rPr>
  </w:style>
  <w:style w:type="paragraph" w:customStyle="1" w:styleId="Nadpis91">
    <w:name w:val="Nadpis 91"/>
    <w:basedOn w:val="Normln"/>
    <w:rsid w:val="00F2346B"/>
    <w:pPr>
      <w:spacing w:after="160" w:line="259" w:lineRule="auto"/>
      <w:ind w:left="1584" w:hanging="1584"/>
    </w:pPr>
    <w:rPr>
      <w:rFonts w:ascii="Segoe UI Light" w:eastAsiaTheme="minorHAnsi" w:hAnsi="Segoe UI Light" w:cstheme="minorBidi"/>
      <w:sz w:val="22"/>
      <w:szCs w:val="22"/>
      <w:lang w:eastAsia="en-US"/>
    </w:rPr>
  </w:style>
  <w:style w:type="numbering" w:customStyle="1" w:styleId="Headings">
    <w:name w:val="Headings"/>
    <w:uiPriority w:val="99"/>
    <w:rsid w:val="00F2346B"/>
    <w:pPr>
      <w:numPr>
        <w:numId w:val="17"/>
      </w:numPr>
    </w:pPr>
  </w:style>
  <w:style w:type="paragraph" w:customStyle="1" w:styleId="Code">
    <w:name w:val="Code"/>
    <w:basedOn w:val="Normln"/>
    <w:link w:val="CodeChar"/>
    <w:qFormat/>
    <w:rsid w:val="00F2346B"/>
    <w:pPr>
      <w:shd w:val="clear" w:color="auto" w:fill="E5DFEC" w:themeFill="accent4" w:themeFillTint="33"/>
      <w:spacing w:after="160" w:line="259" w:lineRule="auto"/>
    </w:pPr>
    <w:rPr>
      <w:rFonts w:ascii="Courier New" w:eastAsiaTheme="minorHAnsi" w:hAnsi="Courier New" w:cstheme="minorBidi"/>
      <w:sz w:val="22"/>
      <w:szCs w:val="22"/>
      <w:lang w:eastAsia="en-US"/>
    </w:rPr>
  </w:style>
  <w:style w:type="character" w:customStyle="1" w:styleId="CodeChar">
    <w:name w:val="Code Char"/>
    <w:basedOn w:val="Standardnpsmoodstavce"/>
    <w:link w:val="Code"/>
    <w:rsid w:val="00F2346B"/>
    <w:rPr>
      <w:rFonts w:ascii="Courier New" w:eastAsiaTheme="minorHAnsi" w:hAnsi="Courier New" w:cstheme="minorBidi"/>
      <w:shd w:val="clear" w:color="auto" w:fill="E5DFEC" w:themeFill="accent4" w:themeFillTint="33"/>
      <w:lang w:eastAsia="en-US"/>
    </w:rPr>
  </w:style>
  <w:style w:type="table" w:styleId="Prosttabulka1">
    <w:name w:val="Plain Table 1"/>
    <w:basedOn w:val="Normlntabulka"/>
    <w:uiPriority w:val="41"/>
    <w:rsid w:val="00F2346B"/>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4zvraznn5">
    <w:name w:val="Grid Table 4 Accent 5"/>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mavtabulkasmkou5zvraznn1">
    <w:name w:val="Grid Table 5 Dark Accent 1"/>
    <w:basedOn w:val="Normlntabulka"/>
    <w:uiPriority w:val="50"/>
    <w:rsid w:val="00F2346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Svtltabulkasmkou1zvraznn1">
    <w:name w:val="Grid Table 1 Light Accent 1"/>
    <w:basedOn w:val="Normlntabulka"/>
    <w:uiPriority w:val="46"/>
    <w:rsid w:val="00F2346B"/>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itulek">
    <w:name w:val="caption"/>
    <w:basedOn w:val="Normln"/>
    <w:next w:val="Normln"/>
    <w:uiPriority w:val="35"/>
    <w:unhideWhenUsed/>
    <w:qFormat/>
    <w:locked/>
    <w:rsid w:val="00F2346B"/>
    <w:pPr>
      <w:spacing w:after="200"/>
    </w:pPr>
    <w:rPr>
      <w:rFonts w:ascii="Segoe UI Light" w:eastAsiaTheme="minorHAnsi" w:hAnsi="Segoe UI Light" w:cstheme="minorBidi"/>
      <w:i/>
      <w:iCs/>
      <w:color w:val="1F497D" w:themeColor="text2"/>
      <w:sz w:val="18"/>
      <w:szCs w:val="18"/>
      <w:lang w:eastAsia="en-US"/>
    </w:rPr>
  </w:style>
  <w:style w:type="paragraph" w:customStyle="1" w:styleId="TableFirstRow">
    <w:name w:val="Table_First_Row"/>
    <w:rsid w:val="00F2346B"/>
    <w:pPr>
      <w:spacing w:before="80" w:after="20"/>
      <w:ind w:right="108"/>
    </w:pPr>
    <w:rPr>
      <w:rFonts w:ascii="Lucida Sans Unicode" w:eastAsia="Times New Roman" w:hAnsi="Lucida Sans Unicode"/>
      <w:color w:val="000000"/>
      <w:spacing w:val="44"/>
      <w:sz w:val="14"/>
      <w:szCs w:val="14"/>
    </w:rPr>
  </w:style>
  <w:style w:type="paragraph" w:customStyle="1" w:styleId="TableAllRows">
    <w:name w:val="Table_All_Rows"/>
    <w:basedOn w:val="Normln"/>
    <w:rsid w:val="00F2346B"/>
    <w:pPr>
      <w:spacing w:before="40" w:after="80"/>
      <w:ind w:right="108"/>
    </w:pPr>
    <w:rPr>
      <w:rFonts w:ascii="Lucida Sans Unicode" w:hAnsi="Lucida Sans Unicode"/>
      <w:color w:val="000000"/>
      <w:spacing w:val="2"/>
      <w:sz w:val="18"/>
    </w:rPr>
  </w:style>
  <w:style w:type="character" w:customStyle="1" w:styleId="st">
    <w:name w:val="st"/>
    <w:basedOn w:val="Standardnpsmoodstavce"/>
    <w:rsid w:val="00F2346B"/>
  </w:style>
  <w:style w:type="paragraph" w:styleId="slovanseznam3">
    <w:name w:val="List Number 3"/>
    <w:basedOn w:val="Normln"/>
    <w:semiHidden/>
    <w:rsid w:val="00F2346B"/>
    <w:pPr>
      <w:numPr>
        <w:numId w:val="18"/>
      </w:numPr>
      <w:spacing w:before="120" w:after="120" w:line="300" w:lineRule="atLeast"/>
    </w:pPr>
    <w:rPr>
      <w:rFonts w:ascii="Lucida Sans Unicode" w:hAnsi="Lucida Sans Unicode"/>
      <w:color w:val="000000"/>
      <w:sz w:val="18"/>
      <w:szCs w:val="24"/>
    </w:rPr>
  </w:style>
  <w:style w:type="paragraph" w:customStyle="1" w:styleId="Source">
    <w:name w:val="Source"/>
    <w:basedOn w:val="Normln"/>
    <w:rsid w:val="00F2346B"/>
    <w:pPr>
      <w:shd w:val="clear" w:color="auto" w:fill="BFC5CD"/>
      <w:jc w:val="both"/>
    </w:pPr>
    <w:rPr>
      <w:rFonts w:ascii="Courier New" w:hAnsi="Courier New" w:cs="Courier New"/>
      <w:color w:val="394A58"/>
      <w:lang w:val="en-US"/>
    </w:rPr>
  </w:style>
  <w:style w:type="table" w:customStyle="1" w:styleId="Mkatabulky1">
    <w:name w:val="Mřížka tabulky1"/>
    <w:basedOn w:val="Normlntabulka"/>
    <w:next w:val="Mkatabulky"/>
    <w:rsid w:val="00F2346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eznamu11">
    <w:name w:val="Světlá tabulka seznamu 11"/>
    <w:basedOn w:val="Normlntabulka"/>
    <w:next w:val="Svtltabulkaseznamu1"/>
    <w:uiPriority w:val="46"/>
    <w:rsid w:val="00F2346B"/>
    <w:rPr>
      <w:rFonts w:asciiTheme="minorHAnsi" w:eastAsiaTheme="minorHAnsi" w:hAnsi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mkou4zvraznn31">
    <w:name w:val="Tabulka s mřížkou 4 – zvýraznění 31"/>
    <w:basedOn w:val="Normlntabulka"/>
    <w:next w:val="Tabulkasmkou4zvraznn3"/>
    <w:uiPriority w:val="49"/>
    <w:rsid w:val="00F2346B"/>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000000" w:themeColor="text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Headings1">
    <w:name w:val="Headings1"/>
    <w:uiPriority w:val="99"/>
    <w:rsid w:val="00F2346B"/>
    <w:pPr>
      <w:numPr>
        <w:numId w:val="32"/>
      </w:numPr>
    </w:pPr>
  </w:style>
  <w:style w:type="table" w:customStyle="1" w:styleId="Prosttabulka11">
    <w:name w:val="Prostá tabulka 11"/>
    <w:basedOn w:val="Normlntabulka"/>
    <w:next w:val="Prosttabulka1"/>
    <w:uiPriority w:val="41"/>
    <w:rsid w:val="00F2346B"/>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smkou4zvraznn51">
    <w:name w:val="Tabulka s mřížkou 4 – zvýraznění 51"/>
    <w:basedOn w:val="Normlntabulka"/>
    <w:next w:val="Tabulkasmkou4zvraznn5"/>
    <w:uiPriority w:val="49"/>
    <w:rsid w:val="00F2346B"/>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mavtabulkasmkou5zvraznn11">
    <w:name w:val="Tmavá tabulka s mřížkou 5 – zvýraznění 11"/>
    <w:basedOn w:val="Normlntabulka"/>
    <w:next w:val="Tmavtabulkasmkou5zvraznn1"/>
    <w:uiPriority w:val="50"/>
    <w:rsid w:val="00F2346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Svtltabulkasmkou1zvraznn11">
    <w:name w:val="Světlá tabulka s mřížkou 1 – zvýraznění 11"/>
    <w:basedOn w:val="Normlntabulka"/>
    <w:next w:val="Svtltabulkasmkou1zvraznn1"/>
    <w:uiPriority w:val="46"/>
    <w:rsid w:val="00F2346B"/>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jstk1">
    <w:name w:val="index 1"/>
    <w:basedOn w:val="Normln"/>
    <w:next w:val="Normln"/>
    <w:autoRedefine/>
    <w:semiHidden/>
    <w:rsid w:val="00F2346B"/>
    <w:pPr>
      <w:spacing w:after="120"/>
      <w:ind w:left="220" w:hanging="220"/>
      <w:jc w:val="both"/>
    </w:pPr>
    <w:rPr>
      <w:rFonts w:ascii="Tahoma" w:hAnsi="Tahoma" w:cs="Tahoma"/>
      <w:sz w:val="22"/>
      <w:lang w:eastAsia="en-US"/>
    </w:rPr>
  </w:style>
  <w:style w:type="paragraph" w:styleId="Rejstk2">
    <w:name w:val="index 2"/>
    <w:basedOn w:val="Normln"/>
    <w:next w:val="Normln"/>
    <w:autoRedefine/>
    <w:semiHidden/>
    <w:rsid w:val="00F2346B"/>
    <w:pPr>
      <w:spacing w:after="120"/>
      <w:ind w:left="440" w:hanging="220"/>
      <w:jc w:val="both"/>
    </w:pPr>
    <w:rPr>
      <w:rFonts w:ascii="Tahoma" w:hAnsi="Tahoma" w:cs="Tahoma"/>
      <w:sz w:val="22"/>
      <w:lang w:eastAsia="en-US"/>
    </w:rPr>
  </w:style>
  <w:style w:type="paragraph" w:styleId="Rejstk3">
    <w:name w:val="index 3"/>
    <w:basedOn w:val="Normln"/>
    <w:next w:val="Normln"/>
    <w:autoRedefine/>
    <w:semiHidden/>
    <w:rsid w:val="00F2346B"/>
    <w:pPr>
      <w:spacing w:after="120"/>
      <w:ind w:left="660" w:hanging="220"/>
      <w:jc w:val="both"/>
    </w:pPr>
    <w:rPr>
      <w:rFonts w:ascii="Tahoma" w:hAnsi="Tahoma" w:cs="Tahoma"/>
      <w:sz w:val="22"/>
      <w:lang w:eastAsia="en-US"/>
    </w:rPr>
  </w:style>
  <w:style w:type="paragraph" w:styleId="Rejstk4">
    <w:name w:val="index 4"/>
    <w:basedOn w:val="Normln"/>
    <w:next w:val="Normln"/>
    <w:autoRedefine/>
    <w:semiHidden/>
    <w:rsid w:val="00F2346B"/>
    <w:pPr>
      <w:spacing w:after="120"/>
      <w:ind w:left="880" w:hanging="220"/>
      <w:jc w:val="both"/>
    </w:pPr>
    <w:rPr>
      <w:rFonts w:ascii="Tahoma" w:hAnsi="Tahoma" w:cs="Tahoma"/>
      <w:sz w:val="22"/>
      <w:lang w:eastAsia="en-US"/>
    </w:rPr>
  </w:style>
  <w:style w:type="paragraph" w:styleId="Rejstk5">
    <w:name w:val="index 5"/>
    <w:basedOn w:val="Normln"/>
    <w:next w:val="Normln"/>
    <w:autoRedefine/>
    <w:semiHidden/>
    <w:rsid w:val="00F2346B"/>
    <w:pPr>
      <w:spacing w:after="120"/>
      <w:ind w:left="1100" w:hanging="220"/>
      <w:jc w:val="both"/>
    </w:pPr>
    <w:rPr>
      <w:rFonts w:ascii="Tahoma" w:hAnsi="Tahoma" w:cs="Tahoma"/>
      <w:sz w:val="22"/>
      <w:lang w:eastAsia="en-US"/>
    </w:rPr>
  </w:style>
  <w:style w:type="paragraph" w:styleId="Rejstk6">
    <w:name w:val="index 6"/>
    <w:basedOn w:val="Normln"/>
    <w:next w:val="Normln"/>
    <w:autoRedefine/>
    <w:semiHidden/>
    <w:rsid w:val="00F2346B"/>
    <w:pPr>
      <w:spacing w:after="120"/>
      <w:ind w:left="1320" w:hanging="220"/>
      <w:jc w:val="both"/>
    </w:pPr>
    <w:rPr>
      <w:rFonts w:ascii="Tahoma" w:hAnsi="Tahoma" w:cs="Tahoma"/>
      <w:sz w:val="22"/>
      <w:lang w:eastAsia="en-US"/>
    </w:rPr>
  </w:style>
  <w:style w:type="numbering" w:styleId="111111">
    <w:name w:val="Outline List 2"/>
    <w:basedOn w:val="Bezseznamu"/>
    <w:semiHidden/>
    <w:rsid w:val="00F2346B"/>
    <w:pPr>
      <w:numPr>
        <w:numId w:val="27"/>
      </w:numPr>
    </w:pPr>
  </w:style>
  <w:style w:type="numbering" w:styleId="1ai">
    <w:name w:val="Outline List 1"/>
    <w:basedOn w:val="Bezseznamu"/>
    <w:semiHidden/>
    <w:rsid w:val="00F2346B"/>
    <w:pPr>
      <w:numPr>
        <w:numId w:val="28"/>
      </w:numPr>
    </w:pPr>
  </w:style>
  <w:style w:type="paragraph" w:styleId="Obsah5">
    <w:name w:val="toc 5"/>
    <w:basedOn w:val="Normln"/>
    <w:next w:val="Normln"/>
    <w:autoRedefine/>
    <w:locked/>
    <w:rsid w:val="00F2346B"/>
    <w:pPr>
      <w:spacing w:after="120"/>
      <w:ind w:left="880"/>
      <w:jc w:val="both"/>
    </w:pPr>
    <w:rPr>
      <w:rFonts w:ascii="Tahoma" w:hAnsi="Tahoma" w:cs="Tahoma"/>
      <w:sz w:val="22"/>
      <w:lang w:eastAsia="en-US"/>
    </w:rPr>
  </w:style>
  <w:style w:type="paragraph" w:styleId="slovanseznam5">
    <w:name w:val="List Number 5"/>
    <w:basedOn w:val="Normln"/>
    <w:semiHidden/>
    <w:rsid w:val="00F2346B"/>
    <w:pPr>
      <w:numPr>
        <w:numId w:val="26"/>
      </w:numPr>
      <w:spacing w:after="120"/>
      <w:jc w:val="both"/>
    </w:pPr>
    <w:rPr>
      <w:rFonts w:ascii="Tahoma" w:hAnsi="Tahoma" w:cs="Tahoma"/>
      <w:sz w:val="22"/>
      <w:lang w:eastAsia="en-US"/>
    </w:rPr>
  </w:style>
  <w:style w:type="paragraph" w:customStyle="1" w:styleId="TableRow">
    <w:name w:val="TableRow"/>
    <w:basedOn w:val="Normln"/>
    <w:rsid w:val="00F2346B"/>
    <w:pPr>
      <w:spacing w:before="40" w:after="40"/>
      <w:jc w:val="center"/>
    </w:pPr>
    <w:rPr>
      <w:rFonts w:ascii="Tahoma" w:hAnsi="Tahoma" w:cs="Tahoma"/>
      <w:sz w:val="18"/>
      <w:lang w:eastAsia="en-US"/>
    </w:rPr>
  </w:style>
  <w:style w:type="paragraph" w:customStyle="1" w:styleId="TableHead">
    <w:name w:val="TableHead"/>
    <w:basedOn w:val="TableRow"/>
    <w:rsid w:val="00F2346B"/>
    <w:rPr>
      <w:b/>
      <w:color w:val="FFFFFF"/>
    </w:rPr>
  </w:style>
  <w:style w:type="paragraph" w:styleId="Prosttext">
    <w:name w:val="Plain Text"/>
    <w:aliases w:val="X_Prostý text"/>
    <w:basedOn w:val="Normln"/>
    <w:link w:val="ProsttextChar"/>
    <w:qFormat/>
    <w:rsid w:val="00F2346B"/>
    <w:pPr>
      <w:spacing w:after="120"/>
      <w:jc w:val="both"/>
    </w:pPr>
    <w:rPr>
      <w:rFonts w:ascii="Courier New" w:hAnsi="Courier New" w:cs="Tahoma"/>
      <w:lang w:eastAsia="en-US"/>
    </w:rPr>
  </w:style>
  <w:style w:type="character" w:customStyle="1" w:styleId="ProsttextChar">
    <w:name w:val="Prostý text Char"/>
    <w:aliases w:val="X_Prostý text Char"/>
    <w:basedOn w:val="Standardnpsmoodstavce"/>
    <w:link w:val="Prosttext"/>
    <w:rsid w:val="00F2346B"/>
    <w:rPr>
      <w:rFonts w:ascii="Courier New" w:eastAsia="Times New Roman" w:hAnsi="Courier New" w:cs="Tahoma"/>
      <w:sz w:val="20"/>
      <w:szCs w:val="20"/>
      <w:lang w:eastAsia="en-US"/>
    </w:rPr>
  </w:style>
  <w:style w:type="paragraph" w:customStyle="1" w:styleId="HeadingLeft">
    <w:name w:val="Heading Left"/>
    <w:basedOn w:val="HeadingNoNum"/>
    <w:next w:val="NormalLeft"/>
    <w:rsid w:val="00F2346B"/>
    <w:rPr>
      <w:color w:val="03296A"/>
    </w:rPr>
  </w:style>
  <w:style w:type="table" w:styleId="Mkatabulky10">
    <w:name w:val="Table Grid 1"/>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F2346B"/>
    <w:pPr>
      <w:spacing w:after="120"/>
      <w:ind w:left="851"/>
      <w:jc w:val="both"/>
    </w:pPr>
    <w:rPr>
      <w:rFonts w:ascii="Times New Roman" w:eastAsia="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HeadingNoNum">
    <w:name w:val="Heading No Num"/>
    <w:basedOn w:val="Normln"/>
    <w:rsid w:val="00F2346B"/>
    <w:pPr>
      <w:keepNext/>
      <w:suppressAutoHyphens/>
      <w:spacing w:before="480" w:after="120"/>
      <w:jc w:val="both"/>
    </w:pPr>
    <w:rPr>
      <w:rFonts w:ascii="Tahoma" w:hAnsi="Tahoma" w:cs="Tahoma"/>
      <w:b/>
      <w:kern w:val="28"/>
      <w:sz w:val="32"/>
      <w:lang w:eastAsia="en-US"/>
    </w:rPr>
  </w:style>
  <w:style w:type="paragraph" w:customStyle="1" w:styleId="TableHeadBig">
    <w:name w:val="TableHead Big"/>
    <w:basedOn w:val="TableHead"/>
    <w:rsid w:val="00F2346B"/>
    <w:rPr>
      <w:sz w:val="22"/>
    </w:rPr>
  </w:style>
  <w:style w:type="character" w:styleId="slostrnky">
    <w:name w:val="page number"/>
    <w:semiHidden/>
    <w:rsid w:val="00F2346B"/>
    <w:rPr>
      <w:rFonts w:ascii="Arial" w:hAnsi="Arial"/>
      <w:b/>
      <w:color w:val="808080"/>
      <w:sz w:val="18"/>
    </w:rPr>
  </w:style>
  <w:style w:type="paragraph" w:customStyle="1" w:styleId="NormalLeft">
    <w:name w:val="Normal Left"/>
    <w:basedOn w:val="Normln"/>
    <w:rsid w:val="00F2346B"/>
    <w:pPr>
      <w:spacing w:after="120"/>
      <w:jc w:val="both"/>
    </w:pPr>
    <w:rPr>
      <w:rFonts w:ascii="Tahoma" w:hAnsi="Tahoma" w:cs="Tahoma"/>
      <w:sz w:val="22"/>
      <w:lang w:eastAsia="en-US"/>
    </w:rPr>
  </w:style>
  <w:style w:type="numbering" w:styleId="lnekoddl">
    <w:name w:val="Outline List 3"/>
    <w:basedOn w:val="Bezseznamu"/>
    <w:semiHidden/>
    <w:rsid w:val="00F2346B"/>
    <w:pPr>
      <w:numPr>
        <w:numId w:val="29"/>
      </w:numPr>
    </w:pPr>
  </w:style>
  <w:style w:type="paragraph" w:styleId="Textvbloku">
    <w:name w:val="Block Text"/>
    <w:basedOn w:val="Normln"/>
    <w:semiHidden/>
    <w:rsid w:val="00F2346B"/>
    <w:pPr>
      <w:spacing w:after="120"/>
      <w:ind w:left="1440" w:right="1440"/>
      <w:jc w:val="both"/>
    </w:pPr>
    <w:rPr>
      <w:rFonts w:ascii="Tahoma" w:hAnsi="Tahoma" w:cs="Tahoma"/>
      <w:sz w:val="22"/>
      <w:lang w:eastAsia="en-US"/>
    </w:rPr>
  </w:style>
  <w:style w:type="paragraph" w:styleId="Zkladntext3">
    <w:name w:val="Body Text 3"/>
    <w:basedOn w:val="Normln"/>
    <w:link w:val="Zkladntext3Char"/>
    <w:semiHidden/>
    <w:rsid w:val="00F2346B"/>
    <w:pPr>
      <w:spacing w:after="120"/>
      <w:jc w:val="both"/>
    </w:pPr>
    <w:rPr>
      <w:rFonts w:ascii="Tahoma" w:hAnsi="Tahoma" w:cs="Tahoma"/>
      <w:sz w:val="16"/>
      <w:szCs w:val="16"/>
      <w:lang w:eastAsia="en-US"/>
    </w:rPr>
  </w:style>
  <w:style w:type="character" w:customStyle="1" w:styleId="Zkladntext3Char">
    <w:name w:val="Základní text 3 Char"/>
    <w:basedOn w:val="Standardnpsmoodstavce"/>
    <w:link w:val="Zkladntext3"/>
    <w:semiHidden/>
    <w:rsid w:val="00F2346B"/>
    <w:rPr>
      <w:rFonts w:ascii="Tahoma" w:eastAsia="Times New Roman" w:hAnsi="Tahoma" w:cs="Tahoma"/>
      <w:sz w:val="16"/>
      <w:szCs w:val="16"/>
      <w:lang w:eastAsia="en-US"/>
    </w:rPr>
  </w:style>
  <w:style w:type="paragraph" w:styleId="Zkladntext-prvnodsazen">
    <w:name w:val="Body Text First Indent"/>
    <w:basedOn w:val="Zkladntext"/>
    <w:link w:val="Zkladntext-prvnodsazenChar"/>
    <w:semiHidden/>
    <w:rsid w:val="00F2346B"/>
    <w:pPr>
      <w:widowControl/>
      <w:spacing w:after="120"/>
      <w:ind w:firstLine="210"/>
    </w:pPr>
    <w:rPr>
      <w:rFonts w:ascii="Tahoma" w:hAnsi="Tahoma" w:cs="Tahoma"/>
      <w:sz w:val="22"/>
      <w:lang w:eastAsia="en-US"/>
    </w:rPr>
  </w:style>
  <w:style w:type="character" w:customStyle="1" w:styleId="Zkladntext-prvnodsazenChar">
    <w:name w:val="Základní text - první odsazený Char"/>
    <w:basedOn w:val="ZkladntextChar"/>
    <w:link w:val="Zkladntext-prvnodsazen"/>
    <w:semiHidden/>
    <w:rsid w:val="00F2346B"/>
    <w:rPr>
      <w:rFonts w:ascii="Tahoma" w:eastAsia="Times New Roman" w:hAnsi="Tahoma" w:cs="Tahoma"/>
      <w:sz w:val="20"/>
      <w:szCs w:val="20"/>
      <w:lang w:eastAsia="en-US"/>
    </w:rPr>
  </w:style>
  <w:style w:type="paragraph" w:styleId="Zkladntext-prvnodsazen2">
    <w:name w:val="Body Text First Indent 2"/>
    <w:basedOn w:val="Zkladntextodsazen"/>
    <w:link w:val="Zkladntext-prvnodsazen2Char"/>
    <w:semiHidden/>
    <w:rsid w:val="00F2346B"/>
    <w:pPr>
      <w:spacing w:after="120"/>
      <w:ind w:left="283" w:firstLine="210"/>
    </w:pPr>
    <w:rPr>
      <w:rFonts w:ascii="Tahoma" w:hAnsi="Tahoma" w:cs="Tahoma"/>
      <w:sz w:val="22"/>
      <w:lang w:eastAsia="en-US"/>
    </w:rPr>
  </w:style>
  <w:style w:type="character" w:customStyle="1" w:styleId="Zkladntext-prvnodsazen2Char">
    <w:name w:val="Základní text - první odsazený 2 Char"/>
    <w:basedOn w:val="ZkladntextodsazenChar"/>
    <w:link w:val="Zkladntext-prvnodsazen2"/>
    <w:semiHidden/>
    <w:rsid w:val="00F2346B"/>
    <w:rPr>
      <w:rFonts w:ascii="Tahoma" w:eastAsia="Times New Roman" w:hAnsi="Tahoma" w:cs="Tahoma"/>
      <w:sz w:val="20"/>
      <w:szCs w:val="20"/>
      <w:lang w:eastAsia="en-US"/>
    </w:rPr>
  </w:style>
  <w:style w:type="paragraph" w:styleId="Zkladntextodsazen3">
    <w:name w:val="Body Text Indent 3"/>
    <w:basedOn w:val="Normln"/>
    <w:link w:val="Zkladntextodsazen3Char"/>
    <w:semiHidden/>
    <w:rsid w:val="00F2346B"/>
    <w:pPr>
      <w:spacing w:after="120"/>
      <w:ind w:left="283"/>
      <w:jc w:val="both"/>
    </w:pPr>
    <w:rPr>
      <w:rFonts w:ascii="Tahoma" w:hAnsi="Tahoma" w:cs="Tahoma"/>
      <w:sz w:val="16"/>
      <w:szCs w:val="16"/>
      <w:lang w:eastAsia="en-US"/>
    </w:rPr>
  </w:style>
  <w:style w:type="character" w:customStyle="1" w:styleId="Zkladntextodsazen3Char">
    <w:name w:val="Základní text odsazený 3 Char"/>
    <w:basedOn w:val="Standardnpsmoodstavce"/>
    <w:link w:val="Zkladntextodsazen3"/>
    <w:semiHidden/>
    <w:rsid w:val="00F2346B"/>
    <w:rPr>
      <w:rFonts w:ascii="Tahoma" w:eastAsia="Times New Roman" w:hAnsi="Tahoma" w:cs="Tahoma"/>
      <w:sz w:val="16"/>
      <w:szCs w:val="16"/>
      <w:lang w:eastAsia="en-US"/>
    </w:rPr>
  </w:style>
  <w:style w:type="paragraph" w:styleId="Zvr">
    <w:name w:val="Closing"/>
    <w:basedOn w:val="Normln"/>
    <w:link w:val="ZvrChar"/>
    <w:semiHidden/>
    <w:rsid w:val="00F2346B"/>
    <w:pPr>
      <w:spacing w:after="120"/>
      <w:ind w:left="4252"/>
      <w:jc w:val="both"/>
    </w:pPr>
    <w:rPr>
      <w:rFonts w:ascii="Tahoma" w:hAnsi="Tahoma" w:cs="Tahoma"/>
      <w:sz w:val="22"/>
      <w:lang w:eastAsia="en-US"/>
    </w:rPr>
  </w:style>
  <w:style w:type="character" w:customStyle="1" w:styleId="ZvrChar">
    <w:name w:val="Závěr Char"/>
    <w:basedOn w:val="Standardnpsmoodstavce"/>
    <w:link w:val="Zvr"/>
    <w:semiHidden/>
    <w:rsid w:val="00F2346B"/>
    <w:rPr>
      <w:rFonts w:ascii="Tahoma" w:eastAsia="Times New Roman" w:hAnsi="Tahoma" w:cs="Tahoma"/>
      <w:szCs w:val="20"/>
      <w:lang w:eastAsia="en-US"/>
    </w:rPr>
  </w:style>
  <w:style w:type="paragraph" w:styleId="Datum">
    <w:name w:val="Date"/>
    <w:basedOn w:val="Normln"/>
    <w:next w:val="Normln"/>
    <w:link w:val="DatumChar"/>
    <w:semiHidden/>
    <w:rsid w:val="00F2346B"/>
    <w:pPr>
      <w:spacing w:after="120"/>
      <w:jc w:val="both"/>
    </w:pPr>
    <w:rPr>
      <w:rFonts w:ascii="Tahoma" w:hAnsi="Tahoma" w:cs="Tahoma"/>
      <w:sz w:val="22"/>
      <w:lang w:eastAsia="en-US"/>
    </w:rPr>
  </w:style>
  <w:style w:type="character" w:customStyle="1" w:styleId="DatumChar">
    <w:name w:val="Datum Char"/>
    <w:basedOn w:val="Standardnpsmoodstavce"/>
    <w:link w:val="Datum"/>
    <w:semiHidden/>
    <w:rsid w:val="00F2346B"/>
    <w:rPr>
      <w:rFonts w:ascii="Tahoma" w:eastAsia="Times New Roman" w:hAnsi="Tahoma" w:cs="Tahoma"/>
      <w:szCs w:val="20"/>
      <w:lang w:eastAsia="en-US"/>
    </w:rPr>
  </w:style>
  <w:style w:type="paragraph" w:styleId="Podpise-mailu">
    <w:name w:val="E-mail Signature"/>
    <w:basedOn w:val="Normln"/>
    <w:link w:val="Podpise-mailuChar"/>
    <w:semiHidden/>
    <w:rsid w:val="00F2346B"/>
    <w:pPr>
      <w:spacing w:after="120"/>
      <w:jc w:val="both"/>
    </w:pPr>
    <w:rPr>
      <w:rFonts w:ascii="Tahoma" w:hAnsi="Tahoma" w:cs="Tahoma"/>
      <w:sz w:val="22"/>
      <w:lang w:eastAsia="en-US"/>
    </w:rPr>
  </w:style>
  <w:style w:type="character" w:customStyle="1" w:styleId="Podpise-mailuChar">
    <w:name w:val="Podpis e-mailu Char"/>
    <w:basedOn w:val="Standardnpsmoodstavce"/>
    <w:link w:val="Podpise-mailu"/>
    <w:semiHidden/>
    <w:rsid w:val="00F2346B"/>
    <w:rPr>
      <w:rFonts w:ascii="Tahoma" w:eastAsia="Times New Roman" w:hAnsi="Tahoma" w:cs="Tahoma"/>
      <w:szCs w:val="20"/>
      <w:lang w:eastAsia="en-US"/>
    </w:rPr>
  </w:style>
  <w:style w:type="character" w:customStyle="1" w:styleId="Zdraznn1">
    <w:name w:val="Zdůraznění1"/>
    <w:rsid w:val="00F2346B"/>
    <w:rPr>
      <w:i/>
      <w:iCs/>
    </w:rPr>
  </w:style>
  <w:style w:type="paragraph" w:styleId="Adresanaoblku">
    <w:name w:val="envelope address"/>
    <w:basedOn w:val="Normln"/>
    <w:semiHidden/>
    <w:rsid w:val="00F2346B"/>
    <w:pPr>
      <w:framePr w:w="7920" w:h="1980" w:hRule="exact" w:hSpace="141" w:wrap="auto" w:hAnchor="page" w:xAlign="center" w:yAlign="bottom"/>
      <w:spacing w:after="120"/>
      <w:ind w:left="2880"/>
      <w:jc w:val="both"/>
    </w:pPr>
    <w:rPr>
      <w:rFonts w:ascii="Tahoma" w:hAnsi="Tahoma" w:cs="Arial"/>
      <w:sz w:val="24"/>
      <w:szCs w:val="24"/>
      <w:lang w:eastAsia="en-US"/>
    </w:rPr>
  </w:style>
  <w:style w:type="paragraph" w:styleId="Zptenadresanaoblku">
    <w:name w:val="envelope return"/>
    <w:basedOn w:val="Normln"/>
    <w:semiHidden/>
    <w:rsid w:val="00F2346B"/>
    <w:pPr>
      <w:spacing w:after="120"/>
      <w:jc w:val="both"/>
    </w:pPr>
    <w:rPr>
      <w:rFonts w:ascii="Tahoma" w:hAnsi="Tahoma" w:cs="Arial"/>
      <w:lang w:eastAsia="en-US"/>
    </w:rPr>
  </w:style>
  <w:style w:type="character" w:styleId="Sledovanodkaz">
    <w:name w:val="FollowedHyperlink"/>
    <w:semiHidden/>
    <w:rsid w:val="00F2346B"/>
    <w:rPr>
      <w:color w:val="800080"/>
      <w:u w:val="single"/>
    </w:rPr>
  </w:style>
  <w:style w:type="character" w:styleId="AkronymHTML">
    <w:name w:val="HTML Acronym"/>
    <w:basedOn w:val="Standardnpsmoodstavce"/>
    <w:semiHidden/>
    <w:rsid w:val="00F2346B"/>
  </w:style>
  <w:style w:type="paragraph" w:styleId="AdresaHTML">
    <w:name w:val="HTML Address"/>
    <w:basedOn w:val="Normln"/>
    <w:link w:val="AdresaHTMLChar"/>
    <w:semiHidden/>
    <w:rsid w:val="00F2346B"/>
    <w:pPr>
      <w:spacing w:after="120"/>
      <w:jc w:val="both"/>
    </w:pPr>
    <w:rPr>
      <w:rFonts w:ascii="Tahoma" w:hAnsi="Tahoma" w:cs="Tahoma"/>
      <w:i/>
      <w:iCs/>
      <w:sz w:val="22"/>
      <w:lang w:eastAsia="en-US"/>
    </w:rPr>
  </w:style>
  <w:style w:type="character" w:customStyle="1" w:styleId="AdresaHTMLChar">
    <w:name w:val="Adresa HTML Char"/>
    <w:basedOn w:val="Standardnpsmoodstavce"/>
    <w:link w:val="AdresaHTML"/>
    <w:semiHidden/>
    <w:rsid w:val="00F2346B"/>
    <w:rPr>
      <w:rFonts w:ascii="Tahoma" w:eastAsia="Times New Roman" w:hAnsi="Tahoma" w:cs="Tahoma"/>
      <w:i/>
      <w:iCs/>
      <w:szCs w:val="20"/>
      <w:lang w:eastAsia="en-US"/>
    </w:rPr>
  </w:style>
  <w:style w:type="character" w:styleId="CittHTML">
    <w:name w:val="HTML Cite"/>
    <w:semiHidden/>
    <w:rsid w:val="00F2346B"/>
    <w:rPr>
      <w:i/>
      <w:iCs/>
    </w:rPr>
  </w:style>
  <w:style w:type="character" w:styleId="KdHTML">
    <w:name w:val="HTML Code"/>
    <w:semiHidden/>
    <w:rsid w:val="00F2346B"/>
    <w:rPr>
      <w:rFonts w:ascii="Courier New" w:hAnsi="Courier New" w:cs="Courier New"/>
      <w:sz w:val="20"/>
      <w:szCs w:val="20"/>
    </w:rPr>
  </w:style>
  <w:style w:type="character" w:styleId="DefiniceHTML">
    <w:name w:val="HTML Definition"/>
    <w:semiHidden/>
    <w:rsid w:val="00F2346B"/>
    <w:rPr>
      <w:i/>
      <w:iCs/>
    </w:rPr>
  </w:style>
  <w:style w:type="character" w:styleId="KlvesniceHTML">
    <w:name w:val="HTML Keyboard"/>
    <w:semiHidden/>
    <w:rsid w:val="00F2346B"/>
    <w:rPr>
      <w:rFonts w:ascii="Courier New" w:hAnsi="Courier New" w:cs="Courier New"/>
      <w:sz w:val="20"/>
      <w:szCs w:val="20"/>
    </w:rPr>
  </w:style>
  <w:style w:type="paragraph" w:styleId="FormtovanvHTML">
    <w:name w:val="HTML Preformatted"/>
    <w:basedOn w:val="Normln"/>
    <w:link w:val="FormtovanvHTMLChar"/>
    <w:semiHidden/>
    <w:rsid w:val="00F2346B"/>
    <w:pPr>
      <w:spacing w:after="120"/>
      <w:jc w:val="both"/>
    </w:pPr>
    <w:rPr>
      <w:rFonts w:ascii="Courier New" w:hAnsi="Courier New" w:cs="Courier New"/>
      <w:lang w:eastAsia="en-US"/>
    </w:rPr>
  </w:style>
  <w:style w:type="character" w:customStyle="1" w:styleId="FormtovanvHTMLChar">
    <w:name w:val="Formátovaný v HTML Char"/>
    <w:basedOn w:val="Standardnpsmoodstavce"/>
    <w:link w:val="FormtovanvHTML"/>
    <w:semiHidden/>
    <w:rsid w:val="00F2346B"/>
    <w:rPr>
      <w:rFonts w:ascii="Courier New" w:eastAsia="Times New Roman" w:hAnsi="Courier New" w:cs="Courier New"/>
      <w:sz w:val="20"/>
      <w:szCs w:val="20"/>
      <w:lang w:eastAsia="en-US"/>
    </w:rPr>
  </w:style>
  <w:style w:type="character" w:styleId="UkzkaHTML">
    <w:name w:val="HTML Sample"/>
    <w:semiHidden/>
    <w:rsid w:val="00F2346B"/>
    <w:rPr>
      <w:rFonts w:ascii="Courier New" w:hAnsi="Courier New" w:cs="Courier New"/>
    </w:rPr>
  </w:style>
  <w:style w:type="character" w:styleId="PsacstrojHTML">
    <w:name w:val="HTML Typewriter"/>
    <w:semiHidden/>
    <w:rsid w:val="00F2346B"/>
    <w:rPr>
      <w:rFonts w:ascii="Courier New" w:hAnsi="Courier New" w:cs="Courier New"/>
      <w:sz w:val="20"/>
      <w:szCs w:val="20"/>
    </w:rPr>
  </w:style>
  <w:style w:type="character" w:styleId="PromnnHTML">
    <w:name w:val="HTML Variable"/>
    <w:semiHidden/>
    <w:rsid w:val="00F2346B"/>
    <w:rPr>
      <w:i/>
      <w:iCs/>
    </w:rPr>
  </w:style>
  <w:style w:type="character" w:styleId="slodku">
    <w:name w:val="line number"/>
    <w:basedOn w:val="Standardnpsmoodstavce"/>
    <w:semiHidden/>
    <w:rsid w:val="00F2346B"/>
  </w:style>
  <w:style w:type="paragraph" w:styleId="Seznam">
    <w:name w:val="List"/>
    <w:basedOn w:val="Normln"/>
    <w:semiHidden/>
    <w:rsid w:val="00F2346B"/>
    <w:pPr>
      <w:spacing w:after="120"/>
      <w:ind w:left="283" w:hanging="283"/>
      <w:jc w:val="both"/>
    </w:pPr>
    <w:rPr>
      <w:rFonts w:ascii="Tahoma" w:hAnsi="Tahoma" w:cs="Tahoma"/>
      <w:sz w:val="22"/>
      <w:lang w:eastAsia="en-US"/>
    </w:rPr>
  </w:style>
  <w:style w:type="paragraph" w:styleId="Seznam2">
    <w:name w:val="List 2"/>
    <w:basedOn w:val="Normln"/>
    <w:semiHidden/>
    <w:rsid w:val="00F2346B"/>
    <w:pPr>
      <w:spacing w:after="120"/>
      <w:ind w:left="566" w:hanging="283"/>
      <w:jc w:val="both"/>
    </w:pPr>
    <w:rPr>
      <w:rFonts w:ascii="Tahoma" w:hAnsi="Tahoma" w:cs="Tahoma"/>
      <w:sz w:val="22"/>
      <w:lang w:eastAsia="en-US"/>
    </w:rPr>
  </w:style>
  <w:style w:type="paragraph" w:styleId="Seznam3">
    <w:name w:val="List 3"/>
    <w:basedOn w:val="Normln"/>
    <w:semiHidden/>
    <w:rsid w:val="00F2346B"/>
    <w:pPr>
      <w:spacing w:after="120"/>
      <w:ind w:left="849" w:hanging="283"/>
      <w:jc w:val="both"/>
    </w:pPr>
    <w:rPr>
      <w:rFonts w:ascii="Tahoma" w:hAnsi="Tahoma" w:cs="Tahoma"/>
      <w:sz w:val="22"/>
      <w:lang w:eastAsia="en-US"/>
    </w:rPr>
  </w:style>
  <w:style w:type="paragraph" w:styleId="Seznam4">
    <w:name w:val="List 4"/>
    <w:basedOn w:val="Normln"/>
    <w:semiHidden/>
    <w:rsid w:val="00F2346B"/>
    <w:pPr>
      <w:spacing w:after="120"/>
      <w:ind w:left="1132" w:hanging="283"/>
      <w:jc w:val="both"/>
    </w:pPr>
    <w:rPr>
      <w:rFonts w:ascii="Tahoma" w:hAnsi="Tahoma" w:cs="Tahoma"/>
      <w:sz w:val="22"/>
      <w:lang w:eastAsia="en-US"/>
    </w:rPr>
  </w:style>
  <w:style w:type="paragraph" w:styleId="Seznam5">
    <w:name w:val="List 5"/>
    <w:basedOn w:val="Normln"/>
    <w:semiHidden/>
    <w:rsid w:val="00F2346B"/>
    <w:pPr>
      <w:spacing w:after="120"/>
      <w:ind w:left="1415" w:hanging="283"/>
      <w:jc w:val="both"/>
    </w:pPr>
    <w:rPr>
      <w:rFonts w:ascii="Tahoma" w:hAnsi="Tahoma" w:cs="Tahoma"/>
      <w:sz w:val="22"/>
      <w:lang w:eastAsia="en-US"/>
    </w:rPr>
  </w:style>
  <w:style w:type="paragraph" w:styleId="Seznamsodrkami2">
    <w:name w:val="List Bullet 2"/>
    <w:basedOn w:val="Normln"/>
    <w:semiHidden/>
    <w:rsid w:val="00F2346B"/>
    <w:pPr>
      <w:numPr>
        <w:numId w:val="19"/>
      </w:numPr>
      <w:spacing w:after="120"/>
      <w:jc w:val="both"/>
    </w:pPr>
    <w:rPr>
      <w:rFonts w:ascii="Tahoma" w:hAnsi="Tahoma" w:cs="Tahoma"/>
      <w:sz w:val="22"/>
      <w:lang w:eastAsia="en-US"/>
    </w:rPr>
  </w:style>
  <w:style w:type="paragraph" w:styleId="Seznamsodrkami3">
    <w:name w:val="List Bullet 3"/>
    <w:basedOn w:val="Normln"/>
    <w:semiHidden/>
    <w:rsid w:val="00F2346B"/>
    <w:pPr>
      <w:numPr>
        <w:numId w:val="20"/>
      </w:numPr>
      <w:spacing w:after="120"/>
      <w:jc w:val="both"/>
    </w:pPr>
    <w:rPr>
      <w:rFonts w:ascii="Tahoma" w:hAnsi="Tahoma" w:cs="Tahoma"/>
      <w:sz w:val="22"/>
      <w:lang w:eastAsia="en-US"/>
    </w:rPr>
  </w:style>
  <w:style w:type="paragraph" w:styleId="Seznamsodrkami4">
    <w:name w:val="List Bullet 4"/>
    <w:basedOn w:val="Normln"/>
    <w:semiHidden/>
    <w:rsid w:val="00F2346B"/>
    <w:pPr>
      <w:numPr>
        <w:numId w:val="21"/>
      </w:numPr>
      <w:spacing w:after="120"/>
      <w:jc w:val="both"/>
    </w:pPr>
    <w:rPr>
      <w:rFonts w:ascii="Tahoma" w:hAnsi="Tahoma" w:cs="Tahoma"/>
      <w:sz w:val="22"/>
      <w:lang w:eastAsia="en-US"/>
    </w:rPr>
  </w:style>
  <w:style w:type="paragraph" w:styleId="Seznamsodrkami5">
    <w:name w:val="List Bullet 5"/>
    <w:basedOn w:val="Normln"/>
    <w:semiHidden/>
    <w:rsid w:val="00F2346B"/>
    <w:pPr>
      <w:numPr>
        <w:numId w:val="22"/>
      </w:numPr>
      <w:spacing w:after="120"/>
      <w:jc w:val="both"/>
    </w:pPr>
    <w:rPr>
      <w:rFonts w:ascii="Tahoma" w:hAnsi="Tahoma" w:cs="Tahoma"/>
      <w:sz w:val="22"/>
      <w:lang w:eastAsia="en-US"/>
    </w:rPr>
  </w:style>
  <w:style w:type="paragraph" w:styleId="Pokraovnseznamu">
    <w:name w:val="List Continue"/>
    <w:basedOn w:val="Normln"/>
    <w:semiHidden/>
    <w:rsid w:val="00F2346B"/>
    <w:pPr>
      <w:spacing w:after="120"/>
      <w:ind w:left="283"/>
      <w:jc w:val="both"/>
    </w:pPr>
    <w:rPr>
      <w:rFonts w:ascii="Tahoma" w:hAnsi="Tahoma" w:cs="Tahoma"/>
      <w:sz w:val="22"/>
      <w:lang w:eastAsia="en-US"/>
    </w:rPr>
  </w:style>
  <w:style w:type="paragraph" w:styleId="Pokraovnseznamu2">
    <w:name w:val="List Continue 2"/>
    <w:basedOn w:val="Normln"/>
    <w:semiHidden/>
    <w:rsid w:val="00F2346B"/>
    <w:pPr>
      <w:spacing w:after="120"/>
      <w:ind w:left="566"/>
      <w:jc w:val="both"/>
    </w:pPr>
    <w:rPr>
      <w:rFonts w:ascii="Tahoma" w:hAnsi="Tahoma" w:cs="Tahoma"/>
      <w:sz w:val="22"/>
      <w:lang w:eastAsia="en-US"/>
    </w:rPr>
  </w:style>
  <w:style w:type="paragraph" w:styleId="Pokraovnseznamu3">
    <w:name w:val="List Continue 3"/>
    <w:basedOn w:val="Normln"/>
    <w:semiHidden/>
    <w:rsid w:val="00F2346B"/>
    <w:pPr>
      <w:spacing w:after="120"/>
      <w:ind w:left="849"/>
      <w:jc w:val="both"/>
    </w:pPr>
    <w:rPr>
      <w:rFonts w:ascii="Tahoma" w:hAnsi="Tahoma" w:cs="Tahoma"/>
      <w:sz w:val="22"/>
      <w:lang w:eastAsia="en-US"/>
    </w:rPr>
  </w:style>
  <w:style w:type="paragraph" w:styleId="Pokraovnseznamu4">
    <w:name w:val="List Continue 4"/>
    <w:basedOn w:val="Normln"/>
    <w:semiHidden/>
    <w:rsid w:val="00F2346B"/>
    <w:pPr>
      <w:spacing w:after="120"/>
      <w:ind w:left="1132"/>
      <w:jc w:val="both"/>
    </w:pPr>
    <w:rPr>
      <w:rFonts w:ascii="Tahoma" w:hAnsi="Tahoma" w:cs="Tahoma"/>
      <w:sz w:val="22"/>
      <w:lang w:eastAsia="en-US"/>
    </w:rPr>
  </w:style>
  <w:style w:type="paragraph" w:styleId="Pokraovnseznamu5">
    <w:name w:val="List Continue 5"/>
    <w:basedOn w:val="Normln"/>
    <w:semiHidden/>
    <w:rsid w:val="00F2346B"/>
    <w:pPr>
      <w:spacing w:after="120"/>
      <w:ind w:left="1415"/>
      <w:jc w:val="both"/>
    </w:pPr>
    <w:rPr>
      <w:rFonts w:ascii="Tahoma" w:hAnsi="Tahoma" w:cs="Tahoma"/>
      <w:sz w:val="22"/>
      <w:lang w:eastAsia="en-US"/>
    </w:rPr>
  </w:style>
  <w:style w:type="paragraph" w:styleId="slovanseznam">
    <w:name w:val="List Number"/>
    <w:basedOn w:val="Normln"/>
    <w:semiHidden/>
    <w:rsid w:val="00F2346B"/>
    <w:pPr>
      <w:numPr>
        <w:numId w:val="23"/>
      </w:numPr>
      <w:spacing w:after="120"/>
      <w:jc w:val="both"/>
    </w:pPr>
    <w:rPr>
      <w:rFonts w:ascii="Tahoma" w:hAnsi="Tahoma" w:cs="Tahoma"/>
      <w:sz w:val="22"/>
      <w:lang w:eastAsia="en-US"/>
    </w:rPr>
  </w:style>
  <w:style w:type="paragraph" w:styleId="slovanseznam2">
    <w:name w:val="List Number 2"/>
    <w:basedOn w:val="Normln"/>
    <w:semiHidden/>
    <w:rsid w:val="00F2346B"/>
    <w:pPr>
      <w:numPr>
        <w:numId w:val="24"/>
      </w:numPr>
      <w:spacing w:after="120"/>
      <w:jc w:val="both"/>
    </w:pPr>
    <w:rPr>
      <w:rFonts w:ascii="Tahoma" w:hAnsi="Tahoma" w:cs="Tahoma"/>
      <w:sz w:val="22"/>
      <w:lang w:eastAsia="en-US"/>
    </w:rPr>
  </w:style>
  <w:style w:type="paragraph" w:styleId="slovanseznam4">
    <w:name w:val="List Number 4"/>
    <w:basedOn w:val="Normln"/>
    <w:semiHidden/>
    <w:rsid w:val="00F2346B"/>
    <w:pPr>
      <w:numPr>
        <w:numId w:val="25"/>
      </w:numPr>
      <w:spacing w:after="120"/>
      <w:jc w:val="both"/>
    </w:pPr>
    <w:rPr>
      <w:rFonts w:ascii="Tahoma" w:hAnsi="Tahoma" w:cs="Tahoma"/>
      <w:sz w:val="22"/>
      <w:lang w:eastAsia="en-US"/>
    </w:rPr>
  </w:style>
  <w:style w:type="table" w:styleId="Mkatabulky3">
    <w:name w:val="Table Grid 3"/>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Zhlavzprvy">
    <w:name w:val="Message Header"/>
    <w:basedOn w:val="Normln"/>
    <w:link w:val="ZhlavzprvyChar"/>
    <w:semiHidden/>
    <w:rsid w:val="00F2346B"/>
    <w:pPr>
      <w:pBdr>
        <w:top w:val="single" w:sz="6" w:space="1" w:color="auto"/>
        <w:left w:val="single" w:sz="6" w:space="1" w:color="auto"/>
        <w:bottom w:val="single" w:sz="6" w:space="1" w:color="auto"/>
        <w:right w:val="single" w:sz="6" w:space="1" w:color="auto"/>
      </w:pBdr>
      <w:shd w:val="pct20" w:color="auto" w:fill="auto"/>
      <w:spacing w:after="120"/>
      <w:ind w:left="1134" w:hanging="1134"/>
      <w:jc w:val="both"/>
    </w:pPr>
    <w:rPr>
      <w:rFonts w:ascii="Tahoma" w:hAnsi="Tahoma" w:cs="Arial"/>
      <w:sz w:val="24"/>
      <w:szCs w:val="24"/>
      <w:lang w:eastAsia="en-US"/>
    </w:rPr>
  </w:style>
  <w:style w:type="character" w:customStyle="1" w:styleId="ZhlavzprvyChar">
    <w:name w:val="Záhlaví zprávy Char"/>
    <w:basedOn w:val="Standardnpsmoodstavce"/>
    <w:link w:val="Zhlavzprvy"/>
    <w:semiHidden/>
    <w:rsid w:val="00F2346B"/>
    <w:rPr>
      <w:rFonts w:ascii="Tahoma" w:eastAsia="Times New Roman" w:hAnsi="Tahoma" w:cs="Arial"/>
      <w:sz w:val="24"/>
      <w:szCs w:val="24"/>
      <w:shd w:val="pct20" w:color="auto" w:fill="auto"/>
      <w:lang w:eastAsia="en-US"/>
    </w:rPr>
  </w:style>
  <w:style w:type="paragraph" w:styleId="Normlnodsazen">
    <w:name w:val="Normal Indent"/>
    <w:basedOn w:val="Normln"/>
    <w:semiHidden/>
    <w:rsid w:val="00F2346B"/>
    <w:pPr>
      <w:spacing w:after="120"/>
      <w:ind w:left="708"/>
      <w:jc w:val="both"/>
    </w:pPr>
    <w:rPr>
      <w:rFonts w:ascii="Tahoma" w:hAnsi="Tahoma" w:cs="Tahoma"/>
      <w:sz w:val="22"/>
      <w:lang w:eastAsia="en-US"/>
    </w:rPr>
  </w:style>
  <w:style w:type="paragraph" w:styleId="Nadpispoznmky">
    <w:name w:val="Note Heading"/>
    <w:basedOn w:val="Normln"/>
    <w:next w:val="Normln"/>
    <w:link w:val="NadpispoznmkyChar"/>
    <w:semiHidden/>
    <w:rsid w:val="00F2346B"/>
    <w:pPr>
      <w:spacing w:after="120"/>
      <w:jc w:val="both"/>
    </w:pPr>
    <w:rPr>
      <w:rFonts w:ascii="Tahoma" w:hAnsi="Tahoma" w:cs="Tahoma"/>
      <w:sz w:val="22"/>
      <w:lang w:eastAsia="en-US"/>
    </w:rPr>
  </w:style>
  <w:style w:type="character" w:customStyle="1" w:styleId="NadpispoznmkyChar">
    <w:name w:val="Nadpis poznámky Char"/>
    <w:basedOn w:val="Standardnpsmoodstavce"/>
    <w:link w:val="Nadpispoznmky"/>
    <w:semiHidden/>
    <w:rsid w:val="00F2346B"/>
    <w:rPr>
      <w:rFonts w:ascii="Tahoma" w:eastAsia="Times New Roman" w:hAnsi="Tahoma" w:cs="Tahoma"/>
      <w:szCs w:val="20"/>
      <w:lang w:eastAsia="en-US"/>
    </w:rPr>
  </w:style>
  <w:style w:type="paragraph" w:styleId="Osloven">
    <w:name w:val="Salutation"/>
    <w:basedOn w:val="Normln"/>
    <w:next w:val="Normln"/>
    <w:link w:val="OslovenChar"/>
    <w:semiHidden/>
    <w:rsid w:val="00F2346B"/>
    <w:pPr>
      <w:spacing w:after="120"/>
      <w:jc w:val="both"/>
    </w:pPr>
    <w:rPr>
      <w:rFonts w:ascii="Tahoma" w:hAnsi="Tahoma" w:cs="Tahoma"/>
      <w:sz w:val="22"/>
      <w:lang w:eastAsia="en-US"/>
    </w:rPr>
  </w:style>
  <w:style w:type="character" w:customStyle="1" w:styleId="OslovenChar">
    <w:name w:val="Oslovení Char"/>
    <w:basedOn w:val="Standardnpsmoodstavce"/>
    <w:link w:val="Osloven"/>
    <w:semiHidden/>
    <w:rsid w:val="00F2346B"/>
    <w:rPr>
      <w:rFonts w:ascii="Tahoma" w:eastAsia="Times New Roman" w:hAnsi="Tahoma" w:cs="Tahoma"/>
      <w:szCs w:val="20"/>
      <w:lang w:eastAsia="en-US"/>
    </w:rPr>
  </w:style>
  <w:style w:type="paragraph" w:styleId="Podpis">
    <w:name w:val="Signature"/>
    <w:basedOn w:val="Normln"/>
    <w:link w:val="PodpisChar"/>
    <w:semiHidden/>
    <w:rsid w:val="00F2346B"/>
    <w:pPr>
      <w:spacing w:after="120"/>
      <w:ind w:left="4252"/>
      <w:jc w:val="both"/>
    </w:pPr>
    <w:rPr>
      <w:rFonts w:ascii="Tahoma" w:hAnsi="Tahoma" w:cs="Tahoma"/>
      <w:sz w:val="22"/>
      <w:lang w:eastAsia="en-US"/>
    </w:rPr>
  </w:style>
  <w:style w:type="character" w:customStyle="1" w:styleId="PodpisChar">
    <w:name w:val="Podpis Char"/>
    <w:basedOn w:val="Standardnpsmoodstavce"/>
    <w:link w:val="Podpis"/>
    <w:semiHidden/>
    <w:rsid w:val="00F2346B"/>
    <w:rPr>
      <w:rFonts w:ascii="Tahoma" w:eastAsia="Times New Roman" w:hAnsi="Tahoma" w:cs="Tahoma"/>
      <w:szCs w:val="20"/>
      <w:lang w:eastAsia="en-US"/>
    </w:rPr>
  </w:style>
  <w:style w:type="paragraph" w:styleId="Podnadpis">
    <w:name w:val="Subtitle"/>
    <w:basedOn w:val="Normln"/>
    <w:link w:val="PodnadpisChar"/>
    <w:locked/>
    <w:rsid w:val="00F2346B"/>
    <w:pPr>
      <w:spacing w:after="60"/>
      <w:jc w:val="center"/>
      <w:outlineLvl w:val="1"/>
    </w:pPr>
    <w:rPr>
      <w:rFonts w:ascii="Tahoma" w:hAnsi="Tahoma" w:cs="Arial"/>
      <w:sz w:val="24"/>
      <w:szCs w:val="24"/>
      <w:lang w:eastAsia="en-US"/>
    </w:rPr>
  </w:style>
  <w:style w:type="character" w:customStyle="1" w:styleId="PodnadpisChar">
    <w:name w:val="Podnadpis Char"/>
    <w:basedOn w:val="Standardnpsmoodstavce"/>
    <w:link w:val="Podnadpis"/>
    <w:rsid w:val="00F2346B"/>
    <w:rPr>
      <w:rFonts w:ascii="Tahoma" w:eastAsia="Times New Roman" w:hAnsi="Tahoma" w:cs="Arial"/>
      <w:sz w:val="24"/>
      <w:szCs w:val="24"/>
      <w:lang w:eastAsia="en-US"/>
    </w:rPr>
  </w:style>
  <w:style w:type="table" w:styleId="Tabulkasprostorovmiefekty1">
    <w:name w:val="Table 3D effects 1"/>
    <w:basedOn w:val="Normlntabulka"/>
    <w:semiHidden/>
    <w:rsid w:val="00F2346B"/>
    <w:pPr>
      <w:spacing w:after="120"/>
      <w:ind w:left="851"/>
      <w:jc w:val="both"/>
    </w:pPr>
    <w:rPr>
      <w:rFonts w:ascii="Times New Roman" w:eastAsia="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F2346B"/>
    <w:pPr>
      <w:spacing w:after="120"/>
      <w:ind w:left="851"/>
      <w:jc w:val="both"/>
    </w:pPr>
    <w:rPr>
      <w:rFonts w:ascii="Times New Roman" w:eastAsia="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F2346B"/>
    <w:pPr>
      <w:spacing w:after="120"/>
      <w:ind w:left="851"/>
      <w:jc w:val="both"/>
    </w:pPr>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F2346B"/>
    <w:pPr>
      <w:spacing w:after="120"/>
      <w:ind w:left="851"/>
      <w:jc w:val="both"/>
    </w:pPr>
    <w:rPr>
      <w:rFonts w:ascii="Times New Roman" w:eastAsia="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semiHidden/>
    <w:rsid w:val="00F2346B"/>
    <w:pPr>
      <w:spacing w:after="120"/>
      <w:ind w:left="851"/>
      <w:jc w:val="both"/>
    </w:pPr>
    <w:rPr>
      <w:rFonts w:ascii="Times New Roman" w:eastAsia="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F2346B"/>
    <w:pPr>
      <w:spacing w:after="120"/>
      <w:ind w:left="851"/>
      <w:jc w:val="both"/>
    </w:pPr>
    <w:rPr>
      <w:rFonts w:ascii="Times New Roman" w:eastAsia="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F2346B"/>
    <w:pPr>
      <w:spacing w:after="120"/>
      <w:ind w:left="851"/>
      <w:jc w:val="both"/>
    </w:pPr>
    <w:rPr>
      <w:rFonts w:ascii="Times New Roman" w:eastAsia="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semiHidden/>
    <w:rsid w:val="00F2346B"/>
    <w:pPr>
      <w:spacing w:after="120"/>
      <w:ind w:left="851"/>
      <w:jc w:val="both"/>
    </w:pPr>
    <w:rPr>
      <w:rFonts w:ascii="Times New Roman" w:eastAsia="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F2346B"/>
    <w:pPr>
      <w:spacing w:after="120"/>
      <w:ind w:left="851"/>
      <w:jc w:val="both"/>
    </w:pPr>
    <w:rPr>
      <w:rFonts w:ascii="Times New Roman" w:eastAsia="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F2346B"/>
    <w:pPr>
      <w:spacing w:after="120"/>
      <w:ind w:left="851"/>
      <w:jc w:val="both"/>
    </w:pPr>
    <w:rPr>
      <w:rFonts w:ascii="Times New Roman" w:eastAsia="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F2346B"/>
    <w:pPr>
      <w:spacing w:after="120"/>
      <w:ind w:left="851"/>
      <w:jc w:val="both"/>
    </w:pPr>
    <w:rPr>
      <w:rFonts w:ascii="Times New Roman" w:eastAsia="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F2346B"/>
    <w:pPr>
      <w:spacing w:after="120"/>
      <w:ind w:left="851"/>
      <w:jc w:val="both"/>
    </w:pPr>
    <w:rPr>
      <w:rFonts w:ascii="Times New Roman" w:eastAsia="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semiHidden/>
    <w:rsid w:val="00F2346B"/>
    <w:pPr>
      <w:spacing w:after="120"/>
      <w:ind w:left="851"/>
      <w:jc w:val="both"/>
    </w:pPr>
    <w:rPr>
      <w:rFonts w:ascii="Times New Roman" w:eastAsia="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semiHidden/>
    <w:rsid w:val="00F2346B"/>
    <w:pPr>
      <w:spacing w:after="120"/>
      <w:ind w:left="851"/>
      <w:jc w:val="both"/>
    </w:pPr>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4">
    <w:name w:val="Table Grid 4"/>
    <w:basedOn w:val="Normlntabulka"/>
    <w:semiHidden/>
    <w:rsid w:val="00F2346B"/>
    <w:pPr>
      <w:spacing w:after="120"/>
      <w:ind w:left="851"/>
      <w:jc w:val="both"/>
    </w:pPr>
    <w:rPr>
      <w:rFonts w:ascii="Times New Roman" w:eastAsia="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F2346B"/>
    <w:pPr>
      <w:spacing w:after="120"/>
      <w:ind w:left="851"/>
      <w:jc w:val="both"/>
    </w:pPr>
    <w:rPr>
      <w:rFonts w:ascii="Times New Roman" w:eastAsia="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F2346B"/>
    <w:pPr>
      <w:spacing w:after="120"/>
      <w:ind w:left="851"/>
      <w:jc w:val="both"/>
    </w:pPr>
    <w:rPr>
      <w:rFonts w:ascii="Times New Roman" w:eastAsia="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F2346B"/>
    <w:pPr>
      <w:spacing w:after="120"/>
      <w:ind w:left="851"/>
      <w:jc w:val="both"/>
    </w:pPr>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semiHidden/>
    <w:rsid w:val="00F2346B"/>
    <w:pPr>
      <w:spacing w:after="120"/>
      <w:ind w:left="851"/>
      <w:jc w:val="both"/>
    </w:pPr>
    <w:rPr>
      <w:rFonts w:ascii="Times New Roman" w:eastAsia="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F2346B"/>
    <w:pPr>
      <w:spacing w:after="120"/>
      <w:ind w:left="851"/>
      <w:jc w:val="both"/>
    </w:pPr>
    <w:rPr>
      <w:rFonts w:ascii="Times New Roman" w:eastAsia="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rsid w:val="00F2346B"/>
    <w:pPr>
      <w:spacing w:after="120"/>
      <w:ind w:left="851"/>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semiHidden/>
    <w:rsid w:val="00F2346B"/>
    <w:pPr>
      <w:spacing w:after="120"/>
      <w:ind w:left="851"/>
      <w:jc w:val="both"/>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rsid w:val="00F2346B"/>
    <w:pPr>
      <w:spacing w:after="120"/>
      <w:ind w:left="851"/>
      <w:jc w:val="both"/>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F2346B"/>
    <w:pPr>
      <w:spacing w:after="120"/>
      <w:ind w:left="851"/>
      <w:jc w:val="both"/>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RowBig">
    <w:name w:val="TableRow Big"/>
    <w:basedOn w:val="TableRow"/>
    <w:rsid w:val="00F2346B"/>
    <w:rPr>
      <w:sz w:val="22"/>
    </w:rPr>
  </w:style>
  <w:style w:type="paragraph" w:customStyle="1" w:styleId="PPNadpis1cislovany">
    <w:name w:val="PP Nadpis 1 cislovany"/>
    <w:basedOn w:val="Normln"/>
    <w:next w:val="Normln"/>
    <w:autoRedefine/>
    <w:rsid w:val="00F2346B"/>
    <w:pPr>
      <w:numPr>
        <w:numId w:val="30"/>
      </w:numPr>
      <w:tabs>
        <w:tab w:val="left" w:pos="510"/>
      </w:tabs>
      <w:suppressAutoHyphens/>
      <w:autoSpaceDE w:val="0"/>
      <w:autoSpaceDN w:val="0"/>
      <w:adjustRightInd w:val="0"/>
      <w:spacing w:before="283" w:after="280" w:line="288" w:lineRule="auto"/>
      <w:textAlignment w:val="center"/>
    </w:pPr>
    <w:rPr>
      <w:rFonts w:ascii="Calibri" w:hAnsi="Calibri" w:cs="Calibri"/>
      <w:b/>
      <w:bCs/>
      <w:color w:val="89A834"/>
      <w:sz w:val="44"/>
      <w:szCs w:val="44"/>
      <w:lang w:eastAsia="zh-CN" w:bidi="hi-IN"/>
    </w:rPr>
  </w:style>
  <w:style w:type="paragraph" w:customStyle="1" w:styleId="PPNadpis2cislovany">
    <w:name w:val="PP Nadpis 2 cislovany"/>
    <w:basedOn w:val="Normln"/>
    <w:link w:val="PPNadpis2cislovanyChar"/>
    <w:autoRedefine/>
    <w:rsid w:val="00F2346B"/>
    <w:pPr>
      <w:numPr>
        <w:ilvl w:val="1"/>
        <w:numId w:val="30"/>
      </w:numPr>
      <w:tabs>
        <w:tab w:val="left" w:pos="567"/>
        <w:tab w:val="left" w:pos="1133"/>
        <w:tab w:val="left" w:pos="2266"/>
        <w:tab w:val="left" w:pos="2918"/>
      </w:tabs>
      <w:autoSpaceDE w:val="0"/>
      <w:autoSpaceDN w:val="0"/>
      <w:adjustRightInd w:val="0"/>
      <w:spacing w:before="240" w:after="280" w:line="288" w:lineRule="auto"/>
      <w:textAlignment w:val="center"/>
    </w:pPr>
    <w:rPr>
      <w:rFonts w:ascii="Calibri" w:hAnsi="Calibri" w:cs="Calibri"/>
      <w:b/>
      <w:bCs/>
      <w:color w:val="000000"/>
      <w:sz w:val="30"/>
      <w:szCs w:val="30"/>
      <w:lang w:val="en-GB" w:eastAsia="zh-CN" w:bidi="hi-IN"/>
    </w:rPr>
  </w:style>
  <w:style w:type="character" w:customStyle="1" w:styleId="PPNadpis2cislovanyChar">
    <w:name w:val="PP Nadpis 2 cislovany Char"/>
    <w:link w:val="PPNadpis2cislovany"/>
    <w:rsid w:val="00F2346B"/>
    <w:rPr>
      <w:rFonts w:eastAsia="Times New Roman" w:cs="Calibri"/>
      <w:b/>
      <w:bCs/>
      <w:color w:val="000000"/>
      <w:sz w:val="30"/>
      <w:szCs w:val="30"/>
      <w:lang w:val="en-GB" w:eastAsia="zh-CN" w:bidi="hi-IN"/>
    </w:rPr>
  </w:style>
  <w:style w:type="table" w:customStyle="1" w:styleId="Svtlmkatabulky1">
    <w:name w:val="Světlá mřížka tabulky1"/>
    <w:basedOn w:val="Normlntabulka"/>
    <w:uiPriority w:val="40"/>
    <w:rsid w:val="00F2346B"/>
    <w:rPr>
      <w:rFonts w:ascii="Times New Roman" w:eastAsia="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mavtabulkasmkou5zvraznn3">
    <w:name w:val="Grid Table 5 Dark Accent 3"/>
    <w:basedOn w:val="Normlntabulka"/>
    <w:uiPriority w:val="50"/>
    <w:rsid w:val="00F2346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NOTIX">
    <w:name w:val="NOTIX"/>
    <w:basedOn w:val="Tabulkasmkou4zvraznn3"/>
    <w:uiPriority w:val="99"/>
    <w:rsid w:val="00F2346B"/>
    <w:rPr>
      <w:rFonts w:ascii="Segoe UI Light" w:hAnsi="Segoe UI Light"/>
    </w:rPr>
    <w:tblPr/>
    <w:tblStylePr w:type="firstRow">
      <w:rPr>
        <w:rFonts w:ascii="Sitka Heading" w:hAnsi="Sitka Heading"/>
        <w:b/>
        <w:bCs/>
        <w:color w:val="FFFFFF" w:themeColor="background1"/>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single" w:sz="4" w:space="0" w:color="FFFFFF" w:themeColor="background1"/>
        </w:tcBorders>
        <w:shd w:val="clear" w:color="auto" w:fill="00ADEF"/>
      </w:tcPr>
    </w:tblStylePr>
    <w:tblStylePr w:type="lastRow">
      <w:rPr>
        <w:b/>
        <w:bCs/>
      </w:rPr>
      <w:tblPr/>
      <w:tcPr>
        <w:tcBorders>
          <w:top w:val="double" w:sz="4" w:space="0" w:color="9BBB59" w:themeColor="accent3"/>
        </w:tcBorders>
      </w:tcPr>
    </w:tblStylePr>
    <w:tblStylePr w:type="firstCol">
      <w:rPr>
        <w:b/>
        <w:bCs/>
        <w:color w:val="auto"/>
      </w:rPr>
      <w:tblPr/>
      <w:tcPr>
        <w:shd w:val="clear" w:color="auto" w:fill="FFD243"/>
      </w:tc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ormlnsWWW5">
    <w:name w:val="Normální (síť WWW)5"/>
    <w:basedOn w:val="Normln"/>
    <w:rsid w:val="00F2346B"/>
    <w:pPr>
      <w:widowControl w:val="0"/>
      <w:adjustRightInd w:val="0"/>
      <w:spacing w:before="50" w:after="100" w:afterAutospacing="1" w:line="360" w:lineRule="atLeast"/>
      <w:jc w:val="both"/>
    </w:pPr>
    <w:rPr>
      <w:rFonts w:ascii="Tahoma" w:eastAsia="Arial Unicode MS" w:hAnsi="Tahoma" w:cs="Tahoma"/>
      <w:sz w:val="22"/>
      <w:szCs w:val="22"/>
    </w:rPr>
  </w:style>
  <w:style w:type="paragraph" w:customStyle="1" w:styleId="Cisloobrazku">
    <w:name w:val="Cislo obrazku"/>
    <w:basedOn w:val="Normln"/>
    <w:next w:val="Normln"/>
    <w:link w:val="CisloobrazkuChar"/>
    <w:qFormat/>
    <w:rsid w:val="00F2346B"/>
    <w:pPr>
      <w:numPr>
        <w:numId w:val="31"/>
      </w:numPr>
      <w:spacing w:after="200"/>
    </w:pPr>
    <w:rPr>
      <w:rFonts w:ascii="Segoe UI Light" w:eastAsiaTheme="minorHAnsi" w:hAnsi="Segoe UI Light" w:cstheme="minorBidi"/>
      <w:i/>
      <w:iCs/>
      <w:color w:val="1F497D" w:themeColor="text2"/>
      <w:sz w:val="18"/>
      <w:szCs w:val="18"/>
      <w:lang w:eastAsia="en-US"/>
    </w:rPr>
  </w:style>
  <w:style w:type="character" w:customStyle="1" w:styleId="CisloobrazkuChar">
    <w:name w:val="Cislo obrazku Char"/>
    <w:basedOn w:val="Standardnpsmoodstavce"/>
    <w:link w:val="Cisloobrazku"/>
    <w:rsid w:val="00F2346B"/>
    <w:rPr>
      <w:rFonts w:ascii="Segoe UI Light" w:eastAsiaTheme="minorHAnsi" w:hAnsi="Segoe UI Light" w:cstheme="minorBidi"/>
      <w:i/>
      <w:iCs/>
      <w:color w:val="1F497D" w:themeColor="text2"/>
      <w:sz w:val="18"/>
      <w:szCs w:val="18"/>
      <w:lang w:eastAsia="en-US"/>
    </w:rPr>
  </w:style>
  <w:style w:type="character" w:customStyle="1" w:styleId="Nevyeenzmnka2">
    <w:name w:val="Nevyřešená zmínka2"/>
    <w:basedOn w:val="Standardnpsmoodstavce"/>
    <w:uiPriority w:val="99"/>
    <w:semiHidden/>
    <w:unhideWhenUsed/>
    <w:rsid w:val="00F2346B"/>
    <w:rPr>
      <w:color w:val="808080"/>
      <w:shd w:val="clear" w:color="auto" w:fill="E6E6E6"/>
    </w:rPr>
  </w:style>
  <w:style w:type="paragraph" w:customStyle="1" w:styleId="Nzevdokumentu">
    <w:name w:val="Název dokumentu"/>
    <w:basedOn w:val="Normln"/>
    <w:link w:val="NzevdokumentuChar"/>
    <w:qFormat/>
    <w:rsid w:val="00F2346B"/>
    <w:pPr>
      <w:suppressAutoHyphens/>
      <w:autoSpaceDN w:val="0"/>
      <w:spacing w:after="160" w:line="254" w:lineRule="auto"/>
      <w:textAlignment w:val="baseline"/>
    </w:pPr>
    <w:rPr>
      <w:rFonts w:ascii="Segoe UI" w:hAnsi="Segoe UI" w:cs="Segoe UI Light"/>
      <w:b/>
      <w:color w:val="4A442A" w:themeColor="background2" w:themeShade="40"/>
      <w:sz w:val="56"/>
      <w:szCs w:val="44"/>
      <w:lang w:eastAsia="en-US"/>
    </w:rPr>
  </w:style>
  <w:style w:type="character" w:customStyle="1" w:styleId="NzevdokumentuChar">
    <w:name w:val="Název dokumentu Char"/>
    <w:basedOn w:val="Standardnpsmoodstavce"/>
    <w:link w:val="Nzevdokumentu"/>
    <w:rsid w:val="00F2346B"/>
    <w:rPr>
      <w:rFonts w:ascii="Segoe UI" w:eastAsia="Times New Roman" w:hAnsi="Segoe UI" w:cs="Segoe UI Light"/>
      <w:b/>
      <w:color w:val="4A442A" w:themeColor="background2" w:themeShade="40"/>
      <w:sz w:val="56"/>
      <w:szCs w:val="44"/>
      <w:lang w:eastAsia="en-US"/>
    </w:rPr>
  </w:style>
  <w:style w:type="paragraph" w:customStyle="1" w:styleId="Podnadpisdokumentu">
    <w:name w:val="Podnadpis dokumentu"/>
    <w:basedOn w:val="Normln"/>
    <w:link w:val="PodnadpisdokumentuChar"/>
    <w:qFormat/>
    <w:rsid w:val="00F2346B"/>
    <w:pPr>
      <w:suppressAutoHyphens/>
      <w:autoSpaceDN w:val="0"/>
      <w:textAlignment w:val="baseline"/>
    </w:pPr>
    <w:rPr>
      <w:rFonts w:ascii="Segoe UI" w:hAnsi="Segoe UI" w:cs="Segoe UI Light"/>
      <w:b/>
      <w:color w:val="4A442A" w:themeColor="background2" w:themeShade="40"/>
      <w:sz w:val="44"/>
      <w:szCs w:val="44"/>
      <w:lang w:eastAsia="en-US"/>
    </w:rPr>
  </w:style>
  <w:style w:type="character" w:customStyle="1" w:styleId="PodnadpisdokumentuChar">
    <w:name w:val="Podnadpis dokumentu Char"/>
    <w:basedOn w:val="Standardnpsmoodstavce"/>
    <w:link w:val="Podnadpisdokumentu"/>
    <w:rsid w:val="00F2346B"/>
    <w:rPr>
      <w:rFonts w:ascii="Segoe UI" w:eastAsia="Times New Roman" w:hAnsi="Segoe UI" w:cs="Segoe UI Light"/>
      <w:b/>
      <w:color w:val="4A442A" w:themeColor="background2" w:themeShade="40"/>
      <w:sz w:val="44"/>
      <w:szCs w:val="44"/>
      <w:lang w:eastAsia="en-US"/>
    </w:rPr>
  </w:style>
  <w:style w:type="table" w:customStyle="1" w:styleId="GridTable4-Accent51">
    <w:name w:val="Grid Table 4 - Accent 51"/>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ullet2">
    <w:name w:val="Bullet 2"/>
    <w:basedOn w:val="Normln"/>
    <w:qFormat/>
    <w:rsid w:val="00F2346B"/>
    <w:pPr>
      <w:numPr>
        <w:ilvl w:val="1"/>
        <w:numId w:val="33"/>
      </w:numPr>
      <w:spacing w:before="60" w:after="120" w:line="276" w:lineRule="auto"/>
    </w:pPr>
    <w:rPr>
      <w:szCs w:val="24"/>
    </w:rPr>
  </w:style>
  <w:style w:type="paragraph" w:customStyle="1" w:styleId="Bullet3">
    <w:name w:val="Bullet 3"/>
    <w:basedOn w:val="Normln"/>
    <w:qFormat/>
    <w:rsid w:val="00F2346B"/>
    <w:pPr>
      <w:numPr>
        <w:ilvl w:val="2"/>
        <w:numId w:val="33"/>
      </w:numPr>
      <w:spacing w:before="60" w:after="120" w:line="276" w:lineRule="auto"/>
      <w:ind w:left="2154" w:hanging="357"/>
    </w:pPr>
    <w:rPr>
      <w:szCs w:val="24"/>
    </w:rPr>
  </w:style>
  <w:style w:type="paragraph" w:customStyle="1" w:styleId="Bullet1">
    <w:name w:val="Bullet 1"/>
    <w:basedOn w:val="Bullet2"/>
    <w:qFormat/>
    <w:rsid w:val="00F2346B"/>
    <w:pPr>
      <w:numPr>
        <w:ilvl w:val="0"/>
        <w:numId w:val="0"/>
      </w:numPr>
    </w:pPr>
  </w:style>
  <w:style w:type="paragraph" w:customStyle="1" w:styleId="Prosttext1">
    <w:name w:val="Prostý text1"/>
    <w:basedOn w:val="Normln"/>
    <w:link w:val="PlaintextChar"/>
    <w:qFormat/>
    <w:rsid w:val="00F2346B"/>
    <w:pPr>
      <w:suppressAutoHyphens/>
      <w:autoSpaceDN w:val="0"/>
      <w:spacing w:after="160" w:line="254" w:lineRule="auto"/>
      <w:textAlignment w:val="baseline"/>
    </w:pPr>
    <w:rPr>
      <w:rFonts w:ascii="Segoe UI Light" w:hAnsi="Segoe UI Light"/>
      <w:sz w:val="22"/>
      <w:szCs w:val="22"/>
      <w:lang w:eastAsia="en-US"/>
    </w:rPr>
  </w:style>
  <w:style w:type="character" w:customStyle="1" w:styleId="PlaintextChar">
    <w:name w:val="Plain text Char"/>
    <w:basedOn w:val="Standardnpsmoodstavce"/>
    <w:link w:val="Prosttext1"/>
    <w:rsid w:val="00F2346B"/>
    <w:rPr>
      <w:rFonts w:ascii="Segoe UI Light" w:eastAsia="Times New Roman" w:hAnsi="Segoe UI Light"/>
      <w:lang w:eastAsia="en-US"/>
    </w:rPr>
  </w:style>
  <w:style w:type="numbering" w:customStyle="1" w:styleId="WWOutlineListStyle1">
    <w:name w:val="WW_OutlineListStyle_1"/>
    <w:basedOn w:val="Bezseznamu"/>
    <w:rsid w:val="00F2346B"/>
    <w:pPr>
      <w:numPr>
        <w:numId w:val="34"/>
      </w:numPr>
    </w:pPr>
  </w:style>
  <w:style w:type="paragraph" w:customStyle="1" w:styleId="Styl2">
    <w:name w:val="Styl2"/>
    <w:basedOn w:val="Nadpis2"/>
    <w:link w:val="Styl2Char"/>
    <w:qFormat/>
    <w:rsid w:val="00F2346B"/>
    <w:pPr>
      <w:keepLines/>
      <w:suppressAutoHyphens/>
      <w:autoSpaceDN w:val="0"/>
      <w:spacing w:before="40" w:after="120"/>
      <w:ind w:left="860" w:hanging="576"/>
      <w:textAlignment w:val="baseline"/>
    </w:pPr>
    <w:rPr>
      <w:rFonts w:ascii="Segoe UI" w:hAnsi="Segoe UI"/>
      <w:b w:val="0"/>
      <w:bCs w:val="0"/>
      <w:i w:val="0"/>
      <w:iCs w:val="0"/>
      <w:color w:val="00ADEF"/>
      <w:sz w:val="24"/>
      <w:szCs w:val="26"/>
      <w:lang w:eastAsia="en-US"/>
    </w:rPr>
  </w:style>
  <w:style w:type="paragraph" w:customStyle="1" w:styleId="Styl3">
    <w:name w:val="Styl3"/>
    <w:basedOn w:val="Nadpis3"/>
    <w:link w:val="Styl3Char"/>
    <w:qFormat/>
    <w:rsid w:val="00F2346B"/>
    <w:pPr>
      <w:suppressAutoHyphens/>
      <w:autoSpaceDN w:val="0"/>
      <w:spacing w:after="80"/>
      <w:ind w:left="3839" w:hanging="720"/>
      <w:textAlignment w:val="baseline"/>
    </w:pPr>
    <w:rPr>
      <w:rFonts w:ascii="Segoe UI" w:eastAsia="Times New Roman" w:hAnsi="Segoe UI"/>
      <w:lang w:eastAsia="ja-JP" w:bidi="cs-CZ"/>
    </w:rPr>
  </w:style>
  <w:style w:type="character" w:customStyle="1" w:styleId="Styl3Char">
    <w:name w:val="Styl3 Char"/>
    <w:basedOn w:val="Nadpis3Char"/>
    <w:link w:val="Styl3"/>
    <w:rsid w:val="00F2346B"/>
    <w:rPr>
      <w:rFonts w:ascii="Segoe UI" w:eastAsia="Times New Roman" w:hAnsi="Segoe UI" w:cstheme="majorBidi"/>
      <w:color w:val="243F60" w:themeColor="accent1" w:themeShade="7F"/>
      <w:sz w:val="24"/>
      <w:szCs w:val="24"/>
      <w:lang w:eastAsia="ja-JP" w:bidi="cs-CZ"/>
    </w:rPr>
  </w:style>
  <w:style w:type="paragraph" w:customStyle="1" w:styleId="Styl4">
    <w:name w:val="Styl4"/>
    <w:basedOn w:val="Nadpis4"/>
    <w:link w:val="Styl4Char"/>
    <w:qFormat/>
    <w:rsid w:val="00F2346B"/>
    <w:pPr>
      <w:keepLines/>
      <w:numPr>
        <w:ilvl w:val="0"/>
        <w:numId w:val="0"/>
      </w:numPr>
      <w:suppressAutoHyphens/>
      <w:autoSpaceDN w:val="0"/>
      <w:spacing w:before="40" w:after="80"/>
      <w:ind w:left="864" w:hanging="864"/>
      <w:textAlignment w:val="baseline"/>
    </w:pPr>
    <w:rPr>
      <w:rFonts w:ascii="Segoe UI" w:hAnsi="Segoe UI"/>
      <w:b w:val="0"/>
      <w:sz w:val="20"/>
      <w:szCs w:val="26"/>
      <w:lang w:eastAsia="en-US"/>
    </w:rPr>
  </w:style>
  <w:style w:type="character" w:customStyle="1" w:styleId="Styl4Char">
    <w:name w:val="Styl4 Char"/>
    <w:basedOn w:val="Nadpis4Char"/>
    <w:link w:val="Styl4"/>
    <w:rsid w:val="00F2346B"/>
    <w:rPr>
      <w:rFonts w:ascii="Segoe UI" w:eastAsia="Times New Roman" w:hAnsi="Segoe UI"/>
      <w:b w:val="0"/>
      <w:sz w:val="20"/>
      <w:szCs w:val="26"/>
      <w:lang w:val="en-GB" w:eastAsia="en-US"/>
    </w:rPr>
  </w:style>
  <w:style w:type="character" w:customStyle="1" w:styleId="Styl2Char">
    <w:name w:val="Styl2 Char"/>
    <w:basedOn w:val="Standardnpsmoodstavce"/>
    <w:link w:val="Styl2"/>
    <w:rsid w:val="00F2346B"/>
    <w:rPr>
      <w:rFonts w:ascii="Segoe UI" w:eastAsia="Times New Roman" w:hAnsi="Segoe UI"/>
      <w:color w:val="00ADEF"/>
      <w:sz w:val="24"/>
      <w:szCs w:val="26"/>
      <w:lang w:eastAsia="en-US"/>
    </w:rPr>
  </w:style>
  <w:style w:type="table" w:customStyle="1" w:styleId="3">
    <w:name w:val="3"/>
    <w:basedOn w:val="Normlntabulka"/>
    <w:rsid w:val="00F2346B"/>
    <w:pPr>
      <w:spacing w:line="276" w:lineRule="auto"/>
    </w:pPr>
    <w:rPr>
      <w:rFonts w:ascii="Arial" w:eastAsia="Arial" w:hAnsi="Arial" w:cs="Arial"/>
      <w:color w:val="000000"/>
      <w:szCs w:val="20"/>
    </w:rPr>
    <w:tblPr>
      <w:tblStyleRowBandSize w:val="1"/>
      <w:tblStyleColBandSize w:val="1"/>
      <w:tblInd w:w="0" w:type="nil"/>
      <w:tblCellMar>
        <w:left w:w="0" w:type="dxa"/>
        <w:right w:w="0" w:type="dxa"/>
      </w:tblCellMar>
    </w:tblPr>
  </w:style>
  <w:style w:type="table" w:styleId="Tabulkaseznamu3zvraznn1">
    <w:name w:val="List Table 3 Accent 1"/>
    <w:basedOn w:val="Normlntabulka"/>
    <w:uiPriority w:val="48"/>
    <w:rsid w:val="00F2346B"/>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ulkasmkou4zvraznn1">
    <w:name w:val="Grid Table 4 Accent 1"/>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ln"/>
    <w:rsid w:val="00F2346B"/>
    <w:pPr>
      <w:spacing w:before="100" w:beforeAutospacing="1" w:after="100" w:afterAutospacing="1"/>
    </w:pPr>
    <w:rPr>
      <w:rFonts w:ascii="Times New Roman" w:hAnsi="Times New Roman"/>
      <w:sz w:val="24"/>
      <w:szCs w:val="24"/>
    </w:rPr>
  </w:style>
  <w:style w:type="character" w:customStyle="1" w:styleId="normaltextrun">
    <w:name w:val="normaltextrun"/>
    <w:basedOn w:val="Standardnpsmoodstavce"/>
    <w:rsid w:val="00F2346B"/>
  </w:style>
  <w:style w:type="character" w:customStyle="1" w:styleId="spellingerror">
    <w:name w:val="spellingerror"/>
    <w:basedOn w:val="Standardnpsmoodstavce"/>
    <w:rsid w:val="00F2346B"/>
  </w:style>
  <w:style w:type="character" w:customStyle="1" w:styleId="eop">
    <w:name w:val="eop"/>
    <w:basedOn w:val="Standardnpsmoodstavce"/>
    <w:rsid w:val="00F2346B"/>
  </w:style>
  <w:style w:type="table" w:customStyle="1" w:styleId="Tabulkaseznamu3zvraznn11">
    <w:name w:val="Tabulka seznamu 3 – zvýraznění 11"/>
    <w:basedOn w:val="Normlntabulka"/>
    <w:next w:val="Tabulkaseznamu3zvraznn1"/>
    <w:uiPriority w:val="48"/>
    <w:rsid w:val="00F2346B"/>
    <w:rPr>
      <w:rFonts w:asciiTheme="minorHAnsi" w:eastAsiaTheme="minorHAnsi" w:hAnsiTheme="minorHAnsi" w:cstheme="minorBidi"/>
      <w:lang w:eastAsia="en-US"/>
    </w:rPr>
    <w:tblPr>
      <w:tblStyleRowBandSize w:val="1"/>
      <w:tblStyleColBandSize w:val="1"/>
      <w:tblBorders>
        <w:insideH w:val="single" w:sz="4" w:space="0" w:color="00B0F0"/>
      </w:tblBorders>
    </w:tblPr>
    <w:tcPr>
      <w:vAlign w:val="center"/>
    </w:tcPr>
    <w:tblStylePr w:type="firstRow">
      <w:rPr>
        <w:b/>
        <w:bCs/>
        <w:color w:val="FFFFFF" w:themeColor="background1"/>
      </w:rPr>
      <w:tblPr/>
      <w:tcPr>
        <w:tcBorders>
          <w:top w:val="nil"/>
          <w:left w:val="nil"/>
          <w:bottom w:val="nil"/>
          <w:right w:val="nil"/>
          <w:insideH w:val="nil"/>
          <w:insideV w:val="nil"/>
          <w:tl2br w:val="nil"/>
          <w:tr2bl w:val="nil"/>
        </w:tcBorders>
        <w:shd w:val="clear" w:color="auto" w:fill="00B0F0"/>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nil"/>
          <w:left w:val="nil"/>
          <w:bottom w:val="nil"/>
          <w:right w:val="nil"/>
          <w:insideH w:val="single" w:sz="4" w:space="0" w:color="00B0F0"/>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podarou">
    <w:name w:val="footnote text"/>
    <w:basedOn w:val="Normln"/>
    <w:link w:val="TextpoznpodarouChar"/>
    <w:uiPriority w:val="99"/>
    <w:semiHidden/>
    <w:unhideWhenUsed/>
    <w:rsid w:val="00F2346B"/>
    <w:rPr>
      <w:rFonts w:ascii="Segoe UI Light" w:eastAsiaTheme="minorHAnsi" w:hAnsi="Segoe UI Light" w:cstheme="minorBidi"/>
      <w:lang w:eastAsia="en-US"/>
    </w:rPr>
  </w:style>
  <w:style w:type="character" w:customStyle="1" w:styleId="TextpoznpodarouChar">
    <w:name w:val="Text pozn. pod čarou Char"/>
    <w:basedOn w:val="Standardnpsmoodstavce"/>
    <w:link w:val="Textpoznpodarou"/>
    <w:uiPriority w:val="99"/>
    <w:semiHidden/>
    <w:rsid w:val="00F2346B"/>
    <w:rPr>
      <w:rFonts w:ascii="Segoe UI Light" w:eastAsiaTheme="minorHAnsi" w:hAnsi="Segoe UI Light" w:cstheme="minorBidi"/>
      <w:sz w:val="20"/>
      <w:szCs w:val="20"/>
      <w:lang w:eastAsia="en-US"/>
    </w:rPr>
  </w:style>
  <w:style w:type="character" w:styleId="Znakapoznpodarou">
    <w:name w:val="footnote reference"/>
    <w:basedOn w:val="Standardnpsmoodstavce"/>
    <w:uiPriority w:val="99"/>
    <w:semiHidden/>
    <w:unhideWhenUsed/>
    <w:rsid w:val="00F2346B"/>
    <w:rPr>
      <w:vertAlign w:val="superscript"/>
    </w:rPr>
  </w:style>
  <w:style w:type="paragraph" w:styleId="Textvysvtlivek">
    <w:name w:val="endnote text"/>
    <w:basedOn w:val="Normln"/>
    <w:link w:val="TextvysvtlivekChar"/>
    <w:uiPriority w:val="99"/>
    <w:semiHidden/>
    <w:unhideWhenUsed/>
    <w:rsid w:val="00F2346B"/>
    <w:rPr>
      <w:rFonts w:ascii="Segoe UI Light" w:eastAsiaTheme="minorHAnsi" w:hAnsi="Segoe UI Light" w:cstheme="minorBidi"/>
      <w:lang w:eastAsia="en-US"/>
    </w:rPr>
  </w:style>
  <w:style w:type="character" w:customStyle="1" w:styleId="TextvysvtlivekChar">
    <w:name w:val="Text vysvětlivek Char"/>
    <w:basedOn w:val="Standardnpsmoodstavce"/>
    <w:link w:val="Textvysvtlivek"/>
    <w:uiPriority w:val="99"/>
    <w:semiHidden/>
    <w:rsid w:val="00F2346B"/>
    <w:rPr>
      <w:rFonts w:ascii="Segoe UI Light" w:eastAsiaTheme="minorHAnsi" w:hAnsi="Segoe UI Light" w:cstheme="minorBidi"/>
      <w:sz w:val="20"/>
      <w:szCs w:val="20"/>
      <w:lang w:eastAsia="en-US"/>
    </w:rPr>
  </w:style>
  <w:style w:type="character" w:styleId="Odkaznavysvtlivky">
    <w:name w:val="endnote reference"/>
    <w:basedOn w:val="Standardnpsmoodstavce"/>
    <w:uiPriority w:val="99"/>
    <w:semiHidden/>
    <w:unhideWhenUsed/>
    <w:rsid w:val="00F2346B"/>
    <w:rPr>
      <w:vertAlign w:val="superscript"/>
    </w:rPr>
  </w:style>
  <w:style w:type="paragraph" w:customStyle="1" w:styleId="Sub-nadpis">
    <w:name w:val="Sub-nadpis"/>
    <w:basedOn w:val="Normln"/>
    <w:uiPriority w:val="1"/>
    <w:qFormat/>
    <w:rsid w:val="00F2346B"/>
    <w:pPr>
      <w:spacing w:before="240" w:after="160" w:line="259" w:lineRule="auto"/>
    </w:pPr>
    <w:rPr>
      <w:rFonts w:ascii="Segoe UI Light" w:eastAsiaTheme="minorHAnsi" w:hAnsi="Segoe UI Light" w:cstheme="minorBidi"/>
      <w:b/>
      <w:sz w:val="22"/>
      <w:szCs w:val="22"/>
      <w:lang w:eastAsia="en-US"/>
    </w:rPr>
  </w:style>
  <w:style w:type="table" w:customStyle="1" w:styleId="Mkatabulky20">
    <w:name w:val="Mřížka tabulky2"/>
    <w:basedOn w:val="Normlntabulka"/>
    <w:next w:val="Mkatabulky"/>
    <w:rsid w:val="00F2346B"/>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kitodstavec0">
    <w:name w:val="nakitodstavec"/>
    <w:basedOn w:val="Normln"/>
    <w:rsid w:val="00EA545C"/>
    <w:pPr>
      <w:spacing w:after="200" w:line="312" w:lineRule="auto"/>
    </w:pPr>
    <w:rPr>
      <w:rFonts w:eastAsiaTheme="minorHAnsi" w:cs="Arial"/>
      <w:color w:val="696969"/>
    </w:rPr>
  </w:style>
  <w:style w:type="paragraph" w:customStyle="1" w:styleId="cplnekslovan">
    <w:name w:val="cp_Článek číslovaný"/>
    <w:basedOn w:val="Normln"/>
    <w:next w:val="Normln"/>
    <w:qFormat/>
    <w:rsid w:val="002D6367"/>
    <w:pPr>
      <w:keepNext/>
      <w:numPr>
        <w:numId w:val="64"/>
      </w:numPr>
      <w:spacing w:before="360" w:after="240" w:line="260" w:lineRule="exact"/>
      <w:jc w:val="center"/>
      <w:outlineLvl w:val="0"/>
    </w:pPr>
    <w:rPr>
      <w:rFonts w:ascii="Times New Roman" w:hAnsi="Times New Roman"/>
      <w:b/>
      <w:sz w:val="22"/>
      <w:szCs w:val="22"/>
    </w:rPr>
  </w:style>
  <w:style w:type="paragraph" w:customStyle="1" w:styleId="cpodstavecslovan1">
    <w:name w:val="cp_odstavec číslovaný 1"/>
    <w:basedOn w:val="Normln"/>
    <w:qFormat/>
    <w:rsid w:val="002D6367"/>
    <w:pPr>
      <w:numPr>
        <w:ilvl w:val="1"/>
        <w:numId w:val="64"/>
      </w:numPr>
      <w:suppressAutoHyphens/>
      <w:spacing w:before="120" w:after="120" w:line="260" w:lineRule="exact"/>
      <w:jc w:val="both"/>
      <w:outlineLvl w:val="1"/>
    </w:pPr>
    <w:rPr>
      <w:rFonts w:ascii="Times New Roman" w:hAnsi="Times New Roman"/>
      <w:sz w:val="22"/>
      <w:szCs w:val="24"/>
    </w:rPr>
  </w:style>
  <w:style w:type="paragraph" w:customStyle="1" w:styleId="cpodstavecslovan2">
    <w:name w:val="cp_odstavec číslovaný 2"/>
    <w:basedOn w:val="Normln"/>
    <w:qFormat/>
    <w:rsid w:val="002D6367"/>
    <w:pPr>
      <w:numPr>
        <w:ilvl w:val="2"/>
        <w:numId w:val="64"/>
      </w:numPr>
      <w:suppressAutoHyphens/>
      <w:spacing w:before="120" w:after="120" w:line="260" w:lineRule="exact"/>
      <w:jc w:val="both"/>
      <w:outlineLvl w:val="2"/>
    </w:pPr>
    <w:rPr>
      <w:rFonts w:ascii="Times New Roman" w:hAnsi="Times New Roman"/>
      <w:sz w:val="22"/>
      <w:szCs w:val="24"/>
    </w:rPr>
  </w:style>
  <w:style w:type="paragraph" w:customStyle="1" w:styleId="cpslovnpsmennkodstavci1">
    <w:name w:val="cp_číslování písmenné k odstavci 1"/>
    <w:basedOn w:val="Normln"/>
    <w:link w:val="cpslovnpsmennkodstavci1Char"/>
    <w:qFormat/>
    <w:rsid w:val="002D6367"/>
    <w:pPr>
      <w:numPr>
        <w:ilvl w:val="3"/>
        <w:numId w:val="64"/>
      </w:numPr>
      <w:suppressAutoHyphens/>
      <w:spacing w:before="120" w:after="120" w:line="260" w:lineRule="exact"/>
      <w:jc w:val="both"/>
      <w:outlineLvl w:val="2"/>
    </w:pPr>
    <w:rPr>
      <w:rFonts w:ascii="Times New Roman" w:hAnsi="Times New Roman"/>
      <w:sz w:val="22"/>
      <w:szCs w:val="24"/>
      <w:lang w:eastAsia="ar-SA"/>
    </w:rPr>
  </w:style>
  <w:style w:type="paragraph" w:customStyle="1" w:styleId="cpslovnpsmennkodstavci2">
    <w:name w:val="cp_číslování písmenné k odstavci 2"/>
    <w:basedOn w:val="Normln"/>
    <w:qFormat/>
    <w:rsid w:val="002D6367"/>
    <w:pPr>
      <w:numPr>
        <w:ilvl w:val="4"/>
        <w:numId w:val="64"/>
      </w:numPr>
      <w:suppressAutoHyphens/>
    </w:pPr>
    <w:rPr>
      <w:rFonts w:ascii="Times New Roman" w:hAnsi="Times New Roman"/>
      <w:sz w:val="24"/>
      <w:szCs w:val="24"/>
      <w:lang w:eastAsia="ar-SA"/>
    </w:rPr>
  </w:style>
  <w:style w:type="paragraph" w:customStyle="1" w:styleId="cpodrky1">
    <w:name w:val="cp_odrážky1"/>
    <w:basedOn w:val="Normln"/>
    <w:qFormat/>
    <w:rsid w:val="002D6367"/>
    <w:pPr>
      <w:numPr>
        <w:ilvl w:val="5"/>
        <w:numId w:val="64"/>
      </w:numPr>
      <w:suppressAutoHyphens/>
    </w:pPr>
    <w:rPr>
      <w:rFonts w:ascii="Times New Roman" w:hAnsi="Times New Roman"/>
      <w:sz w:val="24"/>
      <w:szCs w:val="24"/>
      <w:lang w:eastAsia="ar-SA"/>
    </w:rPr>
  </w:style>
  <w:style w:type="paragraph" w:customStyle="1" w:styleId="cpodrky2">
    <w:name w:val="cp_odrážky2"/>
    <w:basedOn w:val="Normln"/>
    <w:qFormat/>
    <w:rsid w:val="002D6367"/>
    <w:pPr>
      <w:numPr>
        <w:ilvl w:val="6"/>
        <w:numId w:val="64"/>
      </w:numPr>
      <w:suppressAutoHyphens/>
    </w:pPr>
    <w:rPr>
      <w:rFonts w:ascii="Times New Roman" w:hAnsi="Times New Roman"/>
      <w:sz w:val="24"/>
      <w:szCs w:val="24"/>
      <w:lang w:eastAsia="ar-SA"/>
    </w:rPr>
  </w:style>
  <w:style w:type="character" w:customStyle="1" w:styleId="cpslovnpsmennkodstavci1Char">
    <w:name w:val="cp_číslování písmenné k odstavci 1 Char"/>
    <w:link w:val="cpslovnpsmennkodstavci1"/>
    <w:rsid w:val="002D6367"/>
    <w:rPr>
      <w:rFonts w:ascii="Times New Roman" w:eastAsia="Times New Roman" w:hAnsi="Times New Roman"/>
      <w:szCs w:val="24"/>
      <w:lang w:eastAsia="ar-SA"/>
    </w:rPr>
  </w:style>
  <w:style w:type="paragraph" w:customStyle="1" w:styleId="pf0">
    <w:name w:val="pf0"/>
    <w:basedOn w:val="Normln"/>
    <w:rsid w:val="00D679A6"/>
    <w:pPr>
      <w:spacing w:before="100" w:beforeAutospacing="1" w:after="100" w:afterAutospacing="1"/>
    </w:pPr>
    <w:rPr>
      <w:rFonts w:cs="Arial"/>
      <w:sz w:val="24"/>
      <w:szCs w:val="24"/>
    </w:rPr>
  </w:style>
  <w:style w:type="character" w:customStyle="1" w:styleId="cf01">
    <w:name w:val="cf01"/>
    <w:basedOn w:val="Standardnpsmoodstavce"/>
    <w:rsid w:val="00D679A6"/>
    <w:rPr>
      <w:rFonts w:ascii="Segoe UI" w:hAnsi="Segoe UI" w:cs="Segoe UI" w:hint="default"/>
      <w:sz w:val="18"/>
      <w:szCs w:val="18"/>
    </w:rPr>
  </w:style>
  <w:style w:type="character" w:customStyle="1" w:styleId="Zmnka1">
    <w:name w:val="Zmínka1"/>
    <w:basedOn w:val="Standardnpsmoodstavce"/>
    <w:uiPriority w:val="99"/>
    <w:unhideWhenUsed/>
    <w:rsid w:val="005C0FDD"/>
    <w:rPr>
      <w:color w:val="2B579A"/>
      <w:shd w:val="clear" w:color="auto" w:fill="E6E6E6"/>
    </w:rPr>
  </w:style>
  <w:style w:type="character" w:customStyle="1" w:styleId="Nevyeenzmnka3">
    <w:name w:val="Nevyřešená zmínka3"/>
    <w:basedOn w:val="Standardnpsmoodstavce"/>
    <w:uiPriority w:val="99"/>
    <w:semiHidden/>
    <w:unhideWhenUsed/>
    <w:rsid w:val="002C00C5"/>
    <w:rPr>
      <w:color w:val="605E5C"/>
      <w:shd w:val="clear" w:color="auto" w:fill="E1DFDD"/>
    </w:rPr>
  </w:style>
  <w:style w:type="character" w:customStyle="1" w:styleId="markedcontent">
    <w:name w:val="markedcontent"/>
    <w:basedOn w:val="Standardnpsmoodstavce"/>
    <w:rsid w:val="00B95F6B"/>
  </w:style>
  <w:style w:type="character" w:styleId="Nevyeenzmnka">
    <w:name w:val="Unresolved Mention"/>
    <w:basedOn w:val="Standardnpsmoodstavce"/>
    <w:uiPriority w:val="99"/>
    <w:semiHidden/>
    <w:unhideWhenUsed/>
    <w:rsid w:val="00540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9689">
      <w:bodyDiv w:val="1"/>
      <w:marLeft w:val="0"/>
      <w:marRight w:val="0"/>
      <w:marTop w:val="0"/>
      <w:marBottom w:val="0"/>
      <w:divBdr>
        <w:top w:val="none" w:sz="0" w:space="0" w:color="auto"/>
        <w:left w:val="none" w:sz="0" w:space="0" w:color="auto"/>
        <w:bottom w:val="none" w:sz="0" w:space="0" w:color="auto"/>
        <w:right w:val="none" w:sz="0" w:space="0" w:color="auto"/>
      </w:divBdr>
    </w:div>
    <w:div w:id="257058664">
      <w:bodyDiv w:val="1"/>
      <w:marLeft w:val="0"/>
      <w:marRight w:val="0"/>
      <w:marTop w:val="0"/>
      <w:marBottom w:val="0"/>
      <w:divBdr>
        <w:top w:val="none" w:sz="0" w:space="0" w:color="auto"/>
        <w:left w:val="none" w:sz="0" w:space="0" w:color="auto"/>
        <w:bottom w:val="none" w:sz="0" w:space="0" w:color="auto"/>
        <w:right w:val="none" w:sz="0" w:space="0" w:color="auto"/>
      </w:divBdr>
    </w:div>
    <w:div w:id="283929913">
      <w:bodyDiv w:val="1"/>
      <w:marLeft w:val="0"/>
      <w:marRight w:val="0"/>
      <w:marTop w:val="0"/>
      <w:marBottom w:val="0"/>
      <w:divBdr>
        <w:top w:val="none" w:sz="0" w:space="0" w:color="auto"/>
        <w:left w:val="none" w:sz="0" w:space="0" w:color="auto"/>
        <w:bottom w:val="none" w:sz="0" w:space="0" w:color="auto"/>
        <w:right w:val="none" w:sz="0" w:space="0" w:color="auto"/>
      </w:divBdr>
      <w:divsChild>
        <w:div w:id="649791872">
          <w:marLeft w:val="0"/>
          <w:marRight w:val="0"/>
          <w:marTop w:val="0"/>
          <w:marBottom w:val="0"/>
          <w:divBdr>
            <w:top w:val="none" w:sz="0" w:space="0" w:color="auto"/>
            <w:left w:val="none" w:sz="0" w:space="0" w:color="auto"/>
            <w:bottom w:val="none" w:sz="0" w:space="0" w:color="auto"/>
            <w:right w:val="none" w:sz="0" w:space="0" w:color="auto"/>
          </w:divBdr>
          <w:divsChild>
            <w:div w:id="1769815859">
              <w:marLeft w:val="0"/>
              <w:marRight w:val="0"/>
              <w:marTop w:val="0"/>
              <w:marBottom w:val="0"/>
              <w:divBdr>
                <w:top w:val="none" w:sz="0" w:space="0" w:color="auto"/>
                <w:left w:val="none" w:sz="0" w:space="0" w:color="auto"/>
                <w:bottom w:val="none" w:sz="0" w:space="0" w:color="auto"/>
                <w:right w:val="none" w:sz="0" w:space="0" w:color="auto"/>
              </w:divBdr>
              <w:divsChild>
                <w:div w:id="4786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2640">
      <w:bodyDiv w:val="1"/>
      <w:marLeft w:val="0"/>
      <w:marRight w:val="0"/>
      <w:marTop w:val="0"/>
      <w:marBottom w:val="0"/>
      <w:divBdr>
        <w:top w:val="none" w:sz="0" w:space="0" w:color="auto"/>
        <w:left w:val="none" w:sz="0" w:space="0" w:color="auto"/>
        <w:bottom w:val="none" w:sz="0" w:space="0" w:color="auto"/>
        <w:right w:val="none" w:sz="0" w:space="0" w:color="auto"/>
      </w:divBdr>
    </w:div>
    <w:div w:id="439179139">
      <w:bodyDiv w:val="1"/>
      <w:marLeft w:val="0"/>
      <w:marRight w:val="0"/>
      <w:marTop w:val="0"/>
      <w:marBottom w:val="0"/>
      <w:divBdr>
        <w:top w:val="none" w:sz="0" w:space="0" w:color="auto"/>
        <w:left w:val="none" w:sz="0" w:space="0" w:color="auto"/>
        <w:bottom w:val="none" w:sz="0" w:space="0" w:color="auto"/>
        <w:right w:val="none" w:sz="0" w:space="0" w:color="auto"/>
      </w:divBdr>
    </w:div>
    <w:div w:id="491215862">
      <w:bodyDiv w:val="1"/>
      <w:marLeft w:val="0"/>
      <w:marRight w:val="0"/>
      <w:marTop w:val="0"/>
      <w:marBottom w:val="0"/>
      <w:divBdr>
        <w:top w:val="none" w:sz="0" w:space="0" w:color="auto"/>
        <w:left w:val="none" w:sz="0" w:space="0" w:color="auto"/>
        <w:bottom w:val="none" w:sz="0" w:space="0" w:color="auto"/>
        <w:right w:val="none" w:sz="0" w:space="0" w:color="auto"/>
      </w:divBdr>
    </w:div>
    <w:div w:id="612369099">
      <w:bodyDiv w:val="1"/>
      <w:marLeft w:val="0"/>
      <w:marRight w:val="0"/>
      <w:marTop w:val="0"/>
      <w:marBottom w:val="0"/>
      <w:divBdr>
        <w:top w:val="none" w:sz="0" w:space="0" w:color="auto"/>
        <w:left w:val="none" w:sz="0" w:space="0" w:color="auto"/>
        <w:bottom w:val="none" w:sz="0" w:space="0" w:color="auto"/>
        <w:right w:val="none" w:sz="0" w:space="0" w:color="auto"/>
      </w:divBdr>
    </w:div>
    <w:div w:id="860511808">
      <w:marLeft w:val="0"/>
      <w:marRight w:val="0"/>
      <w:marTop w:val="0"/>
      <w:marBottom w:val="0"/>
      <w:divBdr>
        <w:top w:val="none" w:sz="0" w:space="0" w:color="auto"/>
        <w:left w:val="none" w:sz="0" w:space="0" w:color="auto"/>
        <w:bottom w:val="none" w:sz="0" w:space="0" w:color="auto"/>
        <w:right w:val="none" w:sz="0" w:space="0" w:color="auto"/>
      </w:divBdr>
    </w:div>
    <w:div w:id="1108624146">
      <w:bodyDiv w:val="1"/>
      <w:marLeft w:val="0"/>
      <w:marRight w:val="0"/>
      <w:marTop w:val="0"/>
      <w:marBottom w:val="0"/>
      <w:divBdr>
        <w:top w:val="none" w:sz="0" w:space="0" w:color="auto"/>
        <w:left w:val="none" w:sz="0" w:space="0" w:color="auto"/>
        <w:bottom w:val="none" w:sz="0" w:space="0" w:color="auto"/>
        <w:right w:val="none" w:sz="0" w:space="0" w:color="auto"/>
      </w:divBdr>
    </w:div>
    <w:div w:id="1489831385">
      <w:bodyDiv w:val="1"/>
      <w:marLeft w:val="0"/>
      <w:marRight w:val="0"/>
      <w:marTop w:val="0"/>
      <w:marBottom w:val="0"/>
      <w:divBdr>
        <w:top w:val="none" w:sz="0" w:space="0" w:color="auto"/>
        <w:left w:val="none" w:sz="0" w:space="0" w:color="auto"/>
        <w:bottom w:val="none" w:sz="0" w:space="0" w:color="auto"/>
        <w:right w:val="none" w:sz="0" w:space="0" w:color="auto"/>
      </w:divBdr>
    </w:div>
    <w:div w:id="1771004770">
      <w:bodyDiv w:val="1"/>
      <w:marLeft w:val="0"/>
      <w:marRight w:val="0"/>
      <w:marTop w:val="0"/>
      <w:marBottom w:val="0"/>
      <w:divBdr>
        <w:top w:val="none" w:sz="0" w:space="0" w:color="auto"/>
        <w:left w:val="none" w:sz="0" w:space="0" w:color="auto"/>
        <w:bottom w:val="none" w:sz="0" w:space="0" w:color="auto"/>
        <w:right w:val="none" w:sz="0" w:space="0" w:color="auto"/>
      </w:divBdr>
    </w:div>
    <w:div w:id="1792279637">
      <w:bodyDiv w:val="1"/>
      <w:marLeft w:val="0"/>
      <w:marRight w:val="0"/>
      <w:marTop w:val="0"/>
      <w:marBottom w:val="0"/>
      <w:divBdr>
        <w:top w:val="none" w:sz="0" w:space="0" w:color="auto"/>
        <w:left w:val="none" w:sz="0" w:space="0" w:color="auto"/>
        <w:bottom w:val="none" w:sz="0" w:space="0" w:color="auto"/>
        <w:right w:val="none" w:sz="0" w:space="0" w:color="auto"/>
      </w:divBdr>
    </w:div>
    <w:div w:id="1959530311">
      <w:bodyDiv w:val="1"/>
      <w:marLeft w:val="0"/>
      <w:marRight w:val="0"/>
      <w:marTop w:val="0"/>
      <w:marBottom w:val="0"/>
      <w:divBdr>
        <w:top w:val="none" w:sz="0" w:space="0" w:color="auto"/>
        <w:left w:val="none" w:sz="0" w:space="0" w:color="auto"/>
        <w:bottom w:val="none" w:sz="0" w:space="0" w:color="auto"/>
        <w:right w:val="none" w:sz="0" w:space="0" w:color="auto"/>
      </w:divBdr>
    </w:div>
    <w:div w:id="206563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d8da01-d241-4d75-8a7e-73da1ee6f21d">
      <Terms xmlns="http://schemas.microsoft.com/office/infopath/2007/PartnerControls"/>
    </lcf76f155ced4ddcb4097134ff3c332f>
    <TaxCatchAll xmlns="9a6cac4b-4f17-40c5-90e6-17ccdbf7ecb7" xsi:nil="true"/>
    <_dlc_DocId xmlns="99178215-3b7c-4051-939b-735ec629f85c">DOCID-64037920-35362</_dlc_DocId>
    <_dlc_DocIdUrl xmlns="99178215-3b7c-4051-939b-735ec629f85c">
      <Url>https://notixsro.sharepoint.com/obchod/_layouts/15/DocIdRedir.aspx?ID=DOCID-64037920-35362</Url>
      <Description>DOCID-64037920-35362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61D5B2DDFF1024288FE69790C3CBA67" ma:contentTypeVersion="20" ma:contentTypeDescription="Vytvoří nový dokument" ma:contentTypeScope="" ma:versionID="e18ed4228d5ffc002b89c731ef8c8789">
  <xsd:schema xmlns:xsd="http://www.w3.org/2001/XMLSchema" xmlns:xs="http://www.w3.org/2001/XMLSchema" xmlns:p="http://schemas.microsoft.com/office/2006/metadata/properties" xmlns:ns2="9a6cac4b-4f17-40c5-90e6-17ccdbf7ecb7" xmlns:ns3="70d8da01-d241-4d75-8a7e-73da1ee6f21d" xmlns:ns4="99178215-3b7c-4051-939b-735ec629f85c" targetNamespace="http://schemas.microsoft.com/office/2006/metadata/properties" ma:root="true" ma:fieldsID="33c0bc07fc7bc78a3af555f1c848135d" ns2:_="" ns3:_="" ns4:_="">
    <xsd:import namespace="9a6cac4b-4f17-40c5-90e6-17ccdbf7ecb7"/>
    <xsd:import namespace="70d8da01-d241-4d75-8a7e-73da1ee6f21d"/>
    <xsd:import namespace="99178215-3b7c-4051-939b-735ec629f85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4:_dlc_DocId" minOccurs="0"/>
                <xsd:element ref="ns4:_dlc_DocIdUrl" minOccurs="0"/>
                <xsd:element ref="ns4:_dlc_DocIdPersistId"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cac4b-4f17-40c5-90e6-17ccdbf7ecb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element name="TaxCatchAll" ma:index="28" nillable="true" ma:displayName="Taxonomy Catch All Column" ma:hidden="true" ma:list="{a51f549d-7995-4174-8a6c-4abf4c6306d2}" ma:internalName="TaxCatchAll" ma:showField="CatchAllData" ma:web="9a6cac4b-4f17-40c5-90e6-17ccdbf7ec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d8da01-d241-4d75-8a7e-73da1ee6f2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d73da98c-9279-4c7c-a292-7cb2f421b4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78215-3b7c-4051-939b-735ec629f85c" elementFormDefault="qualified">
    <xsd:import namespace="http://schemas.microsoft.com/office/2006/documentManagement/types"/>
    <xsd:import namespace="http://schemas.microsoft.com/office/infopath/2007/PartnerControls"/>
    <xsd:element name="_dlc_DocId" ma:index="20" nillable="true" ma:displayName="Hodnota ID dokumentu" ma:description="Hodnota ID dokumentu přiřazená této položce" ma:internalName="_dlc_DocId" ma:readOnly="true">
      <xsd:simpleType>
        <xsd:restriction base="dms:Text"/>
      </xsd:simpleType>
    </xsd:element>
    <xsd:element name="_dlc_DocIdUrl" ma:index="2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73da98c-9279-4c7c-a292-7cb2f421b4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E3C5C9-9458-4806-9769-4F93DA0BD1CA}">
  <ds:schemaRefs>
    <ds:schemaRef ds:uri="http://schemas.openxmlformats.org/officeDocument/2006/bibliography"/>
  </ds:schemaRefs>
</ds:datastoreItem>
</file>

<file path=customXml/itemProps2.xml><?xml version="1.0" encoding="utf-8"?>
<ds:datastoreItem xmlns:ds="http://schemas.openxmlformats.org/officeDocument/2006/customXml" ds:itemID="{E44A89F0-97E7-485F-A474-6B8CC6966704}">
  <ds:schemaRefs>
    <ds:schemaRef ds:uri="http://schemas.microsoft.com/office/2006/metadata/properties"/>
    <ds:schemaRef ds:uri="http://schemas.microsoft.com/office/infopath/2007/PartnerControls"/>
    <ds:schemaRef ds:uri="7d11b8ed-932e-4b78-b8de-9ed6e3bbb541"/>
    <ds:schemaRef ds:uri="9c954f1a-16cf-4817-9826-0512dd4ff2fa"/>
    <ds:schemaRef ds:uri="70d8da01-d241-4d75-8a7e-73da1ee6f21d"/>
    <ds:schemaRef ds:uri="9a6cac4b-4f17-40c5-90e6-17ccdbf7ecb7"/>
    <ds:schemaRef ds:uri="99178215-3b7c-4051-939b-735ec629f85c"/>
  </ds:schemaRefs>
</ds:datastoreItem>
</file>

<file path=customXml/itemProps3.xml><?xml version="1.0" encoding="utf-8"?>
<ds:datastoreItem xmlns:ds="http://schemas.openxmlformats.org/officeDocument/2006/customXml" ds:itemID="{64C1641E-2A5B-4FBD-BF7D-62D3E9E2751E}">
  <ds:schemaRefs>
    <ds:schemaRef ds:uri="http://schemas.microsoft.com/sharepoint/v3/contenttype/forms"/>
  </ds:schemaRefs>
</ds:datastoreItem>
</file>

<file path=customXml/itemProps4.xml><?xml version="1.0" encoding="utf-8"?>
<ds:datastoreItem xmlns:ds="http://schemas.openxmlformats.org/officeDocument/2006/customXml" ds:itemID="{2AA9265C-5528-4A3F-A949-40C6CA929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cac4b-4f17-40c5-90e6-17ccdbf7ecb7"/>
    <ds:schemaRef ds:uri="70d8da01-d241-4d75-8a7e-73da1ee6f21d"/>
    <ds:schemaRef ds:uri="99178215-3b7c-4051-939b-735ec629f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0A73EB-9283-43B2-B5A4-4DCC504044B6}">
  <ds:schemaRefs>
    <ds:schemaRef ds:uri="Microsoft.SharePoint.Taxonomy.ContentTypeSync"/>
  </ds:schemaRefs>
</ds:datastoreItem>
</file>

<file path=customXml/itemProps6.xml><?xml version="1.0" encoding="utf-8"?>
<ds:datastoreItem xmlns:ds="http://schemas.openxmlformats.org/officeDocument/2006/customXml" ds:itemID="{A34D2602-0677-4C2D-98DD-2CE9DC2E565E}">
  <ds:schemaRefs>
    <ds:schemaRef ds:uri="http://schemas.microsoft.com/sharepoint/events"/>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85</TotalTime>
  <Pages>37</Pages>
  <Words>11684</Words>
  <Characters>69978</Characters>
  <Application>Microsoft Office Word</Application>
  <DocSecurity>0</DocSecurity>
  <Lines>583</Lines>
  <Paragraphs>162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Krajský úřad, Královehradecký kraj</Company>
  <LinksUpToDate>false</LinksUpToDate>
  <CharactersWithSpaces>81500</CharactersWithSpaces>
  <SharedDoc>false</SharedDoc>
  <HLinks>
    <vt:vector size="6" baseType="variant">
      <vt:variant>
        <vt:i4>7405643</vt:i4>
      </vt:variant>
      <vt:variant>
        <vt:i4>0</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Pecold</dc:creator>
  <cp:keywords/>
  <cp:lastModifiedBy>Divišová Kateřina</cp:lastModifiedBy>
  <cp:revision>6</cp:revision>
  <cp:lastPrinted>2020-12-11T04:00:00Z</cp:lastPrinted>
  <dcterms:created xsi:type="dcterms:W3CDTF">2025-01-17T08:48:00Z</dcterms:created>
  <dcterms:modified xsi:type="dcterms:W3CDTF">2025-01-30T14:13:00Z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0x010100361D5B2DDFF1024288FE69790C3CBA67</vt:lpwstr>
  </property>
  <property fmtid="{D5CDD505-2E9C-101B-9397-08002B2CF9AE}" pid="3" name="AuthorIds_UIVersion_1024">
    <vt:lpwstr>206</vt:lpwstr>
  </property>
  <property fmtid="{D5CDD505-2E9C-101B-9397-08002B2CF9AE}" pid="4" name="_dlc_DocIdItemGuid">
    <vt:lpwstr>856dc20a-0943-4c35-9c19-2b5a10f8203a</vt:lpwstr>
  </property>
  <property fmtid="{D5CDD505-2E9C-101B-9397-08002B2CF9AE}" pid="5" name="ClassificationContentMarkingFooterShapeIds">
    <vt:lpwstr>2,3,4</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y fmtid="{D5CDD505-2E9C-101B-9397-08002B2CF9AE}" pid="8" name="MediaServiceImageTags">
    <vt:lpwstr/>
  </property>
</Properties>
</file>