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B43B4" w14:textId="77777777" w:rsidR="006A1F1B" w:rsidRDefault="006A1F1B" w:rsidP="006A1F1B">
      <w:pPr>
        <w:spacing w:after="0" w:line="240" w:lineRule="auto"/>
        <w:rPr>
          <w:rFonts w:ascii="Arial" w:hAnsi="Arial" w:cs="Arial"/>
        </w:rPr>
      </w:pPr>
      <w:r>
        <w:rPr>
          <w:rFonts w:ascii="Arial" w:hAnsi="Arial" w:cs="Arial"/>
          <w:b/>
        </w:rPr>
        <w:t>Česká republika – Státní zemědělská a potravinářská inspekce</w:t>
      </w:r>
      <w:r>
        <w:rPr>
          <w:rFonts w:ascii="Arial" w:hAnsi="Arial" w:cs="Arial"/>
        </w:rPr>
        <w:br/>
        <w:t>se sídlem Květná 15, 603 00 Brno,</w:t>
      </w:r>
      <w:r>
        <w:rPr>
          <w:rFonts w:ascii="Arial" w:hAnsi="Arial" w:cs="Arial"/>
        </w:rPr>
        <w:br/>
        <w:t xml:space="preserve">za kterou </w:t>
      </w:r>
      <w:r w:rsidRPr="00E34346">
        <w:rPr>
          <w:rFonts w:ascii="Arial" w:hAnsi="Arial" w:cs="Arial"/>
        </w:rPr>
        <w:t xml:space="preserve">jedná Ing. </w:t>
      </w:r>
      <w:r>
        <w:rPr>
          <w:rFonts w:ascii="Arial" w:hAnsi="Arial" w:cs="Arial"/>
        </w:rPr>
        <w:t>Jiří Petrášek, ředitel i</w:t>
      </w:r>
      <w:r w:rsidRPr="00E34346">
        <w:rPr>
          <w:rFonts w:ascii="Arial" w:hAnsi="Arial" w:cs="Arial"/>
        </w:rPr>
        <w:t>nspektorátu v</w:t>
      </w:r>
      <w:r>
        <w:rPr>
          <w:rFonts w:ascii="Arial" w:hAnsi="Arial" w:cs="Arial"/>
        </w:rPr>
        <w:t> Hradci Králové</w:t>
      </w:r>
      <w:r>
        <w:rPr>
          <w:rFonts w:ascii="Arial" w:hAnsi="Arial" w:cs="Arial"/>
        </w:rPr>
        <w:br/>
        <w:t>IČ: 75014149</w:t>
      </w:r>
      <w:r>
        <w:rPr>
          <w:rFonts w:ascii="Arial" w:hAnsi="Arial" w:cs="Arial"/>
        </w:rPr>
        <w:br/>
        <w:t>DIČ: CZ75014149</w:t>
      </w:r>
      <w:r>
        <w:rPr>
          <w:rFonts w:ascii="Arial" w:hAnsi="Arial" w:cs="Arial"/>
        </w:rPr>
        <w:br/>
        <w:t>Bankovní spojení: ČNB Brno, číslo účtu: 26927621/0710</w:t>
      </w:r>
    </w:p>
    <w:p w14:paraId="266111A8" w14:textId="40DB056F" w:rsidR="006A1F1B" w:rsidRDefault="006A1F1B" w:rsidP="006A1F1B">
      <w:pPr>
        <w:spacing w:after="0" w:line="240" w:lineRule="auto"/>
        <w:rPr>
          <w:rFonts w:ascii="Arial" w:hAnsi="Arial" w:cs="Arial"/>
        </w:rPr>
      </w:pPr>
      <w:r>
        <w:rPr>
          <w:rFonts w:ascii="Arial" w:hAnsi="Arial" w:cs="Arial"/>
        </w:rPr>
        <w:t xml:space="preserve">Kontaktní osoba: Ing. Věra Zralá, tel. </w:t>
      </w:r>
      <w:r w:rsidRPr="00F4281A">
        <w:rPr>
          <w:rFonts w:ascii="Arial" w:hAnsi="Arial" w:cs="Arial"/>
        </w:rPr>
        <w:t>495402834</w:t>
      </w:r>
      <w:r>
        <w:rPr>
          <w:rFonts w:ascii="Arial" w:hAnsi="Arial" w:cs="Arial"/>
        </w:rPr>
        <w:t xml:space="preserve">, e-mail: </w:t>
      </w:r>
      <w:r w:rsidR="00462F35">
        <w:rPr>
          <w:rFonts w:ascii="Arial" w:hAnsi="Arial" w:cs="Arial"/>
        </w:rPr>
        <w:t>XXXXXXXXXXXXXXXXXX</w:t>
      </w:r>
    </w:p>
    <w:p w14:paraId="59F25495" w14:textId="581B5533" w:rsidR="00285C0E" w:rsidRDefault="006A1F1B" w:rsidP="00285C0E">
      <w:pPr>
        <w:spacing w:after="0" w:line="240" w:lineRule="auto"/>
        <w:rPr>
          <w:rFonts w:ascii="Arial" w:hAnsi="Arial" w:cs="Arial"/>
          <w:b/>
        </w:rPr>
      </w:pPr>
      <w:r>
        <w:rPr>
          <w:rFonts w:ascii="Arial" w:hAnsi="Arial" w:cs="Arial"/>
          <w:b/>
        </w:rPr>
        <w:t>(dále jen „objednatel“)</w:t>
      </w:r>
    </w:p>
    <w:p w14:paraId="2BA0746C" w14:textId="459F267B" w:rsidR="00285C0E" w:rsidRDefault="00285C0E" w:rsidP="00285C0E">
      <w:pPr>
        <w:spacing w:after="0" w:line="240" w:lineRule="auto"/>
        <w:rPr>
          <w:rFonts w:ascii="Arial" w:hAnsi="Arial" w:cs="Arial"/>
          <w:b/>
        </w:rPr>
      </w:pPr>
    </w:p>
    <w:p w14:paraId="05940EF5" w14:textId="3362CE0B" w:rsidR="00285C0E" w:rsidRPr="00285C0E" w:rsidRDefault="00285C0E" w:rsidP="00285C0E">
      <w:pPr>
        <w:spacing w:after="0" w:line="240" w:lineRule="auto"/>
        <w:rPr>
          <w:rFonts w:ascii="Arial" w:hAnsi="Arial" w:cs="Arial"/>
          <w:bCs/>
        </w:rPr>
      </w:pPr>
      <w:r w:rsidRPr="00285C0E">
        <w:rPr>
          <w:rFonts w:ascii="Arial" w:hAnsi="Arial" w:cs="Arial"/>
          <w:bCs/>
        </w:rPr>
        <w:t>a</w:t>
      </w:r>
    </w:p>
    <w:p w14:paraId="249205A1" w14:textId="77777777" w:rsidR="00285C0E" w:rsidRPr="00285C0E" w:rsidRDefault="00285C0E" w:rsidP="00285C0E">
      <w:pPr>
        <w:spacing w:after="0" w:line="240" w:lineRule="auto"/>
        <w:rPr>
          <w:rFonts w:ascii="Arial" w:hAnsi="Arial" w:cs="Arial"/>
          <w:b/>
        </w:rPr>
      </w:pPr>
    </w:p>
    <w:p w14:paraId="04426E5B" w14:textId="77777777" w:rsidR="0048379F" w:rsidRPr="00696EC6" w:rsidRDefault="0048379F" w:rsidP="0048379F">
      <w:pPr>
        <w:spacing w:after="0" w:line="240" w:lineRule="auto"/>
        <w:rPr>
          <w:rFonts w:ascii="Arial" w:hAnsi="Arial" w:cs="Arial"/>
        </w:rPr>
      </w:pPr>
      <w:bookmarkStart w:id="0" w:name="_Hlk156556434"/>
      <w:r w:rsidRPr="00696EC6">
        <w:rPr>
          <w:rFonts w:ascii="Arial" w:hAnsi="Arial" w:cs="Arial"/>
        </w:rPr>
        <w:t>OLFIN Car s. r. o.</w:t>
      </w:r>
    </w:p>
    <w:p w14:paraId="03905920" w14:textId="77777777" w:rsidR="0048379F" w:rsidRPr="00696EC6" w:rsidRDefault="0048379F" w:rsidP="0048379F">
      <w:pPr>
        <w:spacing w:after="0" w:line="240" w:lineRule="auto"/>
        <w:rPr>
          <w:rFonts w:ascii="Arial" w:hAnsi="Arial" w:cs="Arial"/>
        </w:rPr>
      </w:pPr>
      <w:r w:rsidRPr="00696EC6">
        <w:rPr>
          <w:rFonts w:ascii="Arial" w:hAnsi="Arial" w:cs="Arial"/>
        </w:rPr>
        <w:t>se sídlem Na Rybárně 1670, 500 02 Hradec Králové,</w:t>
      </w:r>
    </w:p>
    <w:p w14:paraId="53B7DFB7" w14:textId="77777777" w:rsidR="0048379F" w:rsidRPr="00696EC6" w:rsidRDefault="0048379F" w:rsidP="0048379F">
      <w:pPr>
        <w:spacing w:after="0" w:line="240" w:lineRule="auto"/>
        <w:rPr>
          <w:rFonts w:ascii="Arial" w:hAnsi="Arial" w:cs="Arial"/>
        </w:rPr>
      </w:pPr>
      <w:r w:rsidRPr="00696EC6">
        <w:rPr>
          <w:rFonts w:ascii="Arial" w:hAnsi="Arial" w:cs="Arial"/>
        </w:rPr>
        <w:t xml:space="preserve">za kterou jedná: </w:t>
      </w:r>
      <w:r w:rsidRPr="00696EC6">
        <w:rPr>
          <w:rFonts w:ascii="Arial" w:hAnsi="Arial" w:cs="Arial"/>
        </w:rPr>
        <w:br/>
        <w:t>Ing. Viktor Kuhn, jednatel společnosti</w:t>
      </w:r>
      <w:r w:rsidRPr="00696EC6">
        <w:rPr>
          <w:rFonts w:ascii="Arial" w:hAnsi="Arial" w:cs="Arial"/>
        </w:rPr>
        <w:br/>
        <w:t>IČ: 60913312</w:t>
      </w:r>
      <w:r w:rsidRPr="00696EC6">
        <w:rPr>
          <w:rFonts w:ascii="Arial" w:hAnsi="Arial" w:cs="Arial"/>
        </w:rPr>
        <w:br/>
        <w:t>DIČ: CZ60913312</w:t>
      </w:r>
    </w:p>
    <w:p w14:paraId="500E4712" w14:textId="5A3EE921" w:rsidR="0048379F" w:rsidRPr="00696EC6" w:rsidRDefault="0048379F" w:rsidP="0048379F">
      <w:pPr>
        <w:spacing w:after="0" w:line="240" w:lineRule="auto"/>
        <w:rPr>
          <w:rFonts w:ascii="Arial" w:hAnsi="Arial" w:cs="Arial"/>
        </w:rPr>
      </w:pPr>
      <w:r w:rsidRPr="00696EC6">
        <w:rPr>
          <w:rFonts w:ascii="Arial" w:hAnsi="Arial" w:cs="Arial"/>
        </w:rPr>
        <w:t xml:space="preserve">Bankovní spojení: </w:t>
      </w:r>
      <w:r w:rsidR="0019473D">
        <w:rPr>
          <w:rFonts w:ascii="Arial" w:hAnsi="Arial" w:cs="Arial"/>
        </w:rPr>
        <w:t>XXXXXXXXXXXXXXXXXX</w:t>
      </w:r>
    </w:p>
    <w:p w14:paraId="4EC96457" w14:textId="5057EBA4" w:rsidR="0048379F" w:rsidRPr="00696EC6" w:rsidRDefault="0048379F" w:rsidP="0048379F">
      <w:pPr>
        <w:spacing w:after="0" w:line="240" w:lineRule="auto"/>
        <w:rPr>
          <w:rFonts w:ascii="Arial" w:hAnsi="Arial" w:cs="Arial"/>
        </w:rPr>
      </w:pPr>
      <w:r w:rsidRPr="00696EC6">
        <w:rPr>
          <w:rFonts w:ascii="Arial" w:hAnsi="Arial" w:cs="Arial"/>
        </w:rPr>
        <w:t xml:space="preserve">Kontaktní osoba: </w:t>
      </w:r>
      <w:r w:rsidR="00462F35">
        <w:rPr>
          <w:rFonts w:ascii="Arial" w:hAnsi="Arial" w:cs="Arial"/>
        </w:rPr>
        <w:t>XXXXXXXXXXXX</w:t>
      </w:r>
      <w:r w:rsidRPr="00696EC6">
        <w:rPr>
          <w:rFonts w:ascii="Arial" w:hAnsi="Arial" w:cs="Arial"/>
        </w:rPr>
        <w:t xml:space="preserve">, tel: </w:t>
      </w:r>
      <w:r w:rsidR="00462F35">
        <w:rPr>
          <w:rFonts w:ascii="Arial" w:hAnsi="Arial" w:cs="Arial"/>
        </w:rPr>
        <w:t>XXXXXXXXX</w:t>
      </w:r>
      <w:r w:rsidRPr="00696EC6">
        <w:rPr>
          <w:rFonts w:ascii="Arial" w:hAnsi="Arial" w:cs="Arial"/>
        </w:rPr>
        <w:t xml:space="preserve">, email: </w:t>
      </w:r>
      <w:r w:rsidR="00462F35">
        <w:rPr>
          <w:rFonts w:ascii="Arial" w:hAnsi="Arial" w:cs="Arial"/>
        </w:rPr>
        <w:t>XXXXXXXXXXXXXXXXX</w:t>
      </w:r>
    </w:p>
    <w:p w14:paraId="1F1B3F8A" w14:textId="77777777" w:rsidR="0048379F" w:rsidRPr="00696EC6" w:rsidRDefault="0048379F" w:rsidP="0048379F">
      <w:pPr>
        <w:spacing w:after="0" w:line="240" w:lineRule="auto"/>
        <w:jc w:val="both"/>
        <w:rPr>
          <w:rFonts w:ascii="Arial" w:hAnsi="Arial" w:cs="Arial"/>
          <w:b/>
        </w:rPr>
      </w:pPr>
      <w:r w:rsidRPr="00696EC6">
        <w:rPr>
          <w:rFonts w:ascii="Arial" w:hAnsi="Arial" w:cs="Arial"/>
          <w:b/>
        </w:rPr>
        <w:t>(dále jen „zhotovitel“)</w:t>
      </w:r>
    </w:p>
    <w:bookmarkEnd w:id="0"/>
    <w:p w14:paraId="480CF929" w14:textId="77777777" w:rsidR="006A1F1B" w:rsidRDefault="006A1F1B" w:rsidP="006A1F1B">
      <w:pPr>
        <w:spacing w:after="0" w:line="240" w:lineRule="auto"/>
        <w:jc w:val="both"/>
        <w:rPr>
          <w:rFonts w:ascii="Arial" w:hAnsi="Arial" w:cs="Arial"/>
          <w:b/>
        </w:rPr>
      </w:pPr>
    </w:p>
    <w:p w14:paraId="6BA0344D" w14:textId="14A05595" w:rsidR="006A1F1B" w:rsidRDefault="006A1F1B" w:rsidP="006A1F1B">
      <w:pPr>
        <w:spacing w:before="100" w:beforeAutospacing="1" w:after="100" w:afterAutospacing="1" w:line="240" w:lineRule="auto"/>
        <w:jc w:val="both"/>
        <w:rPr>
          <w:rFonts w:ascii="Arial" w:hAnsi="Arial" w:cs="Arial"/>
        </w:rPr>
      </w:pPr>
      <w:r>
        <w:rPr>
          <w:rFonts w:ascii="Arial" w:hAnsi="Arial" w:cs="Arial"/>
        </w:rPr>
        <w:t>uzavírají podle ustanovení § 1746 odst. 2 a násl. zákona č. 89/2012 Sb., občanský zákoník, ve znění pozdějších předpisů, smlouvu označenou jako</w:t>
      </w:r>
    </w:p>
    <w:p w14:paraId="65FFF724" w14:textId="77777777" w:rsidR="0048379F" w:rsidRDefault="0048379F" w:rsidP="006A1F1B">
      <w:pPr>
        <w:spacing w:before="100" w:beforeAutospacing="1" w:after="100" w:afterAutospacing="1" w:line="240" w:lineRule="auto"/>
        <w:jc w:val="both"/>
        <w:rPr>
          <w:rFonts w:ascii="Arial" w:hAnsi="Arial" w:cs="Arial"/>
        </w:rPr>
      </w:pPr>
    </w:p>
    <w:p w14:paraId="492F0FE8" w14:textId="77777777" w:rsidR="006A1F1B" w:rsidRDefault="006A1F1B" w:rsidP="006A1F1B">
      <w:pPr>
        <w:spacing w:after="0" w:line="240" w:lineRule="auto"/>
        <w:jc w:val="center"/>
        <w:rPr>
          <w:rFonts w:ascii="Arial" w:hAnsi="Arial" w:cs="Arial"/>
          <w:b/>
          <w:sz w:val="32"/>
          <w:szCs w:val="32"/>
          <w:u w:val="single"/>
        </w:rPr>
      </w:pPr>
      <w:r>
        <w:rPr>
          <w:rFonts w:ascii="Arial" w:hAnsi="Arial" w:cs="Arial"/>
          <w:b/>
          <w:sz w:val="32"/>
          <w:szCs w:val="32"/>
          <w:u w:val="single"/>
        </w:rPr>
        <w:t>Rámcová smlouva č. 160/25/001</w:t>
      </w:r>
    </w:p>
    <w:p w14:paraId="2D821851" w14:textId="77777777" w:rsidR="006A1F1B" w:rsidRPr="004B1DE8" w:rsidRDefault="006A1F1B" w:rsidP="006A1F1B">
      <w:pPr>
        <w:spacing w:after="0" w:line="240" w:lineRule="auto"/>
        <w:jc w:val="center"/>
        <w:rPr>
          <w:rFonts w:ascii="Arial" w:hAnsi="Arial" w:cs="Arial"/>
          <w:b/>
          <w:sz w:val="32"/>
          <w:szCs w:val="32"/>
          <w:u w:val="single"/>
        </w:rPr>
      </w:pPr>
    </w:p>
    <w:p w14:paraId="72EB9784" w14:textId="77777777" w:rsidR="006A1F1B" w:rsidRDefault="006A1F1B" w:rsidP="006A1F1B">
      <w:pPr>
        <w:spacing w:before="100" w:beforeAutospacing="1" w:after="100" w:afterAutospacing="1" w:line="240" w:lineRule="auto"/>
        <w:jc w:val="center"/>
        <w:rPr>
          <w:rFonts w:ascii="Arial" w:hAnsi="Arial" w:cs="Arial"/>
          <w:b/>
        </w:rPr>
      </w:pPr>
      <w:r>
        <w:rPr>
          <w:rFonts w:ascii="Arial" w:hAnsi="Arial" w:cs="Arial"/>
          <w:b/>
        </w:rPr>
        <w:t>Článek I.</w:t>
      </w:r>
      <w:r>
        <w:rPr>
          <w:rFonts w:ascii="Arial" w:hAnsi="Arial" w:cs="Arial"/>
          <w:b/>
        </w:rPr>
        <w:br/>
        <w:t>Předmět smlouvy</w:t>
      </w:r>
    </w:p>
    <w:p w14:paraId="532096B7"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 xml:space="preserve">1. Předmětem plnění ze smlouvy je zajištění nezbytné odborné údržby – servisu motorových vozidel, která jsou </w:t>
      </w:r>
      <w:r w:rsidRPr="009B78DB">
        <w:rPr>
          <w:rFonts w:ascii="Arial" w:hAnsi="Arial" w:cs="Arial"/>
        </w:rPr>
        <w:t>ve vlastnictví Státní zemědělské a potravinářské inspekce (dále „jen SZPI“) a jsou používaná zaměstnanci inspektorátu v Hradci Králové k plnění služebních úkolů. Seznam vozidel SZPI a soupis servisních úkonů s uvedením jednotlivých cen, tvoří nedílnou Přílohu č. 1 této smlouvy</w:t>
      </w:r>
      <w:r>
        <w:rPr>
          <w:rFonts w:ascii="Arial" w:hAnsi="Arial" w:cs="Arial"/>
        </w:rPr>
        <w:t>.</w:t>
      </w:r>
    </w:p>
    <w:p w14:paraId="2442DCC0" w14:textId="77777777" w:rsidR="006A1F1B" w:rsidRPr="004B1DE8" w:rsidRDefault="006A1F1B" w:rsidP="006A1F1B">
      <w:pPr>
        <w:spacing w:before="100" w:beforeAutospacing="1" w:after="100" w:afterAutospacing="1" w:line="240" w:lineRule="auto"/>
        <w:jc w:val="both"/>
        <w:rPr>
          <w:rFonts w:ascii="Arial" w:hAnsi="Arial" w:cs="Arial"/>
        </w:rPr>
      </w:pPr>
      <w:r>
        <w:rPr>
          <w:rFonts w:ascii="Arial" w:hAnsi="Arial" w:cs="Arial"/>
        </w:rPr>
        <w:t>2. Smluvní strany si ujednaly, že zhotovitel se zavazuje použít při opravách pouze nové a nepoužité originální náhradní díly.</w:t>
      </w:r>
    </w:p>
    <w:p w14:paraId="341B654D" w14:textId="77777777" w:rsidR="006A1F1B" w:rsidRPr="00754F66" w:rsidRDefault="006A1F1B" w:rsidP="006A1F1B">
      <w:pPr>
        <w:spacing w:before="100" w:beforeAutospacing="1" w:after="100" w:afterAutospacing="1" w:line="240" w:lineRule="auto"/>
        <w:jc w:val="center"/>
        <w:rPr>
          <w:rFonts w:ascii="Arial" w:hAnsi="Arial" w:cs="Arial"/>
          <w:b/>
        </w:rPr>
      </w:pPr>
      <w:r>
        <w:rPr>
          <w:rFonts w:ascii="Arial" w:hAnsi="Arial" w:cs="Arial"/>
          <w:b/>
        </w:rPr>
        <w:t>Článek II.</w:t>
      </w:r>
      <w:r>
        <w:rPr>
          <w:rFonts w:ascii="Arial" w:hAnsi="Arial" w:cs="Arial"/>
          <w:b/>
        </w:rPr>
        <w:br/>
        <w:t>Doba plnění</w:t>
      </w:r>
    </w:p>
    <w:p w14:paraId="1A0A139E" w14:textId="77777777" w:rsidR="006A1F1B" w:rsidRPr="00754F66" w:rsidRDefault="006A1F1B" w:rsidP="006A1F1B">
      <w:pPr>
        <w:spacing w:before="100" w:beforeAutospacing="1" w:after="100" w:afterAutospacing="1" w:line="240" w:lineRule="auto"/>
        <w:jc w:val="both"/>
        <w:rPr>
          <w:rFonts w:ascii="Arial" w:hAnsi="Arial" w:cs="Arial"/>
        </w:rPr>
      </w:pPr>
      <w:r>
        <w:rPr>
          <w:rFonts w:ascii="Arial" w:hAnsi="Arial" w:cs="Arial"/>
        </w:rPr>
        <w:t xml:space="preserve">Tato smlouva se uzavírá na dobu určitou, a to od 01. 02. 2025 </w:t>
      </w:r>
      <w:r w:rsidRPr="00A02EAA">
        <w:rPr>
          <w:rFonts w:ascii="Arial" w:hAnsi="Arial" w:cs="Arial"/>
        </w:rPr>
        <w:t xml:space="preserve">do </w:t>
      </w:r>
      <w:r>
        <w:rPr>
          <w:rFonts w:ascii="Arial" w:hAnsi="Arial" w:cs="Arial"/>
        </w:rPr>
        <w:t>31. 01. 2026</w:t>
      </w:r>
      <w:r w:rsidRPr="001D524F">
        <w:rPr>
          <w:rFonts w:ascii="Arial" w:hAnsi="Arial" w:cs="Arial"/>
        </w:rPr>
        <w:t>.</w:t>
      </w:r>
      <w:r>
        <w:rPr>
          <w:rFonts w:ascii="Arial" w:hAnsi="Arial" w:cs="Arial"/>
        </w:rPr>
        <w:t xml:space="preserve"> </w:t>
      </w:r>
    </w:p>
    <w:p w14:paraId="0F9F434F" w14:textId="77777777" w:rsidR="006A1F1B" w:rsidRPr="00754F66" w:rsidRDefault="006A1F1B" w:rsidP="006A1F1B">
      <w:pPr>
        <w:spacing w:before="100" w:beforeAutospacing="1" w:after="100" w:afterAutospacing="1" w:line="240" w:lineRule="auto"/>
        <w:jc w:val="center"/>
        <w:rPr>
          <w:rFonts w:ascii="Arial" w:hAnsi="Arial" w:cs="Arial"/>
        </w:rPr>
      </w:pPr>
      <w:r>
        <w:rPr>
          <w:rFonts w:ascii="Arial" w:hAnsi="Arial" w:cs="Arial"/>
          <w:b/>
        </w:rPr>
        <w:t>Článek III.</w:t>
      </w:r>
      <w:r>
        <w:rPr>
          <w:rFonts w:ascii="Arial" w:hAnsi="Arial" w:cs="Arial"/>
          <w:b/>
        </w:rPr>
        <w:br/>
        <w:t>Místo plnění</w:t>
      </w:r>
    </w:p>
    <w:p w14:paraId="6BE5D5EF" w14:textId="607F6928" w:rsidR="006A1F1B" w:rsidRPr="00754F66" w:rsidRDefault="006A1F1B" w:rsidP="006A1F1B">
      <w:pPr>
        <w:spacing w:before="100" w:beforeAutospacing="1" w:after="100" w:afterAutospacing="1" w:line="240" w:lineRule="auto"/>
        <w:jc w:val="both"/>
        <w:rPr>
          <w:rFonts w:ascii="Arial" w:hAnsi="Arial" w:cs="Arial"/>
        </w:rPr>
      </w:pPr>
      <w:r>
        <w:rPr>
          <w:rFonts w:ascii="Arial" w:hAnsi="Arial" w:cs="Arial"/>
        </w:rPr>
        <w:t xml:space="preserve">Místem plnění je provozovna zhotovitele: </w:t>
      </w:r>
      <w:r w:rsidR="0048379F">
        <w:rPr>
          <w:rFonts w:ascii="Arial" w:hAnsi="Arial" w:cs="Arial"/>
        </w:rPr>
        <w:t xml:space="preserve">OLFIN </w:t>
      </w:r>
      <w:r>
        <w:rPr>
          <w:rFonts w:ascii="Arial" w:hAnsi="Arial" w:cs="Arial"/>
        </w:rPr>
        <w:t>Car s. r. o., Na Rybárně 1670, 500 02 Hradec Králové.</w:t>
      </w:r>
    </w:p>
    <w:p w14:paraId="6B4D206B" w14:textId="77777777" w:rsidR="006A1F1B" w:rsidRDefault="006A1F1B" w:rsidP="006A1F1B">
      <w:pPr>
        <w:spacing w:before="100" w:beforeAutospacing="1" w:after="100" w:afterAutospacing="1" w:line="240" w:lineRule="auto"/>
        <w:jc w:val="center"/>
        <w:rPr>
          <w:rFonts w:ascii="Arial" w:hAnsi="Arial" w:cs="Arial"/>
          <w:b/>
        </w:rPr>
      </w:pPr>
      <w:r>
        <w:rPr>
          <w:rFonts w:ascii="Arial" w:hAnsi="Arial" w:cs="Arial"/>
          <w:b/>
        </w:rPr>
        <w:lastRenderedPageBreak/>
        <w:t>Článek IV.</w:t>
      </w:r>
      <w:r>
        <w:rPr>
          <w:rFonts w:ascii="Arial" w:hAnsi="Arial" w:cs="Arial"/>
          <w:b/>
        </w:rPr>
        <w:br/>
        <w:t>Cenová ujednání a platební podmínky</w:t>
      </w:r>
    </w:p>
    <w:p w14:paraId="08E1869C" w14:textId="77777777" w:rsidR="006A1F1B" w:rsidRPr="00754F66" w:rsidRDefault="006A1F1B" w:rsidP="006A1F1B">
      <w:pPr>
        <w:pStyle w:val="Odstavecseseznamem"/>
        <w:numPr>
          <w:ilvl w:val="0"/>
          <w:numId w:val="2"/>
        </w:numPr>
        <w:spacing w:before="100" w:beforeAutospacing="1" w:after="100" w:afterAutospacing="1"/>
        <w:jc w:val="both"/>
        <w:rPr>
          <w:rFonts w:cs="Arial"/>
        </w:rPr>
      </w:pPr>
      <w:r w:rsidRPr="00C84B40">
        <w:rPr>
          <w:rFonts w:cs="Arial"/>
        </w:rPr>
        <w:t xml:space="preserve">Celková cena za odbornou údržbu vozidel uvedených v bodě I. této smlouvy činí: </w:t>
      </w:r>
    </w:p>
    <w:p w14:paraId="4EF5CB23" w14:textId="77777777" w:rsidR="006A1F1B" w:rsidRDefault="006A1F1B" w:rsidP="006A1F1B">
      <w:pPr>
        <w:spacing w:after="0" w:line="240" w:lineRule="auto"/>
        <w:rPr>
          <w:rFonts w:ascii="Arial" w:hAnsi="Arial" w:cs="Arial"/>
          <w:b/>
        </w:rPr>
      </w:pPr>
    </w:p>
    <w:p w14:paraId="467EEDF5" w14:textId="77777777" w:rsidR="006A1F1B" w:rsidRPr="00A02EAA" w:rsidRDefault="006A1F1B" w:rsidP="006A1F1B">
      <w:pPr>
        <w:spacing w:after="0" w:line="240" w:lineRule="auto"/>
        <w:rPr>
          <w:rFonts w:ascii="Arial" w:hAnsi="Arial" w:cs="Arial"/>
          <w:b/>
        </w:rPr>
      </w:pPr>
      <w:r w:rsidRPr="00A02EAA">
        <w:rPr>
          <w:rFonts w:ascii="Arial" w:hAnsi="Arial" w:cs="Arial"/>
          <w:b/>
        </w:rPr>
        <w:t>Bez DPH</w:t>
      </w:r>
      <w:proofErr w:type="gramStart"/>
      <w:r w:rsidRPr="00A02EAA">
        <w:rPr>
          <w:rFonts w:ascii="Arial" w:hAnsi="Arial" w:cs="Arial"/>
        </w:rPr>
        <w:tab/>
      </w:r>
      <w:r w:rsidRPr="00A02EAA">
        <w:rPr>
          <w:rFonts w:ascii="Arial" w:hAnsi="Arial" w:cs="Arial"/>
          <w:b/>
        </w:rPr>
        <w:t xml:space="preserve">: </w:t>
      </w:r>
      <w:r w:rsidRPr="00A02EAA">
        <w:rPr>
          <w:rFonts w:ascii="Arial" w:hAnsi="Arial" w:cs="Arial"/>
        </w:rPr>
        <w:t xml:space="preserve">  </w:t>
      </w:r>
      <w:proofErr w:type="gramEnd"/>
      <w:r w:rsidRPr="00A02EAA">
        <w:rPr>
          <w:rFonts w:ascii="Arial" w:hAnsi="Arial" w:cs="Arial"/>
        </w:rPr>
        <w:t xml:space="preserve">  </w:t>
      </w:r>
      <w:r w:rsidRPr="00A02EAA">
        <w:rPr>
          <w:rFonts w:ascii="Arial" w:hAnsi="Arial" w:cs="Arial"/>
          <w:b/>
        </w:rPr>
        <w:t>78 512,40 Kč</w:t>
      </w:r>
    </w:p>
    <w:p w14:paraId="0E7BAD98" w14:textId="77777777" w:rsidR="006A1F1B" w:rsidRPr="00A02EAA" w:rsidRDefault="006A1F1B" w:rsidP="006A1F1B">
      <w:pPr>
        <w:spacing w:after="0" w:line="240" w:lineRule="auto"/>
        <w:rPr>
          <w:rFonts w:ascii="Arial" w:hAnsi="Arial" w:cs="Arial"/>
          <w:b/>
        </w:rPr>
      </w:pPr>
      <w:r w:rsidRPr="00A02EAA">
        <w:rPr>
          <w:rFonts w:ascii="Arial" w:hAnsi="Arial" w:cs="Arial"/>
          <w:b/>
        </w:rPr>
        <w:t>DPH 21%</w:t>
      </w:r>
      <w:proofErr w:type="gramStart"/>
      <w:r w:rsidRPr="00A02EAA">
        <w:rPr>
          <w:rFonts w:ascii="Arial" w:hAnsi="Arial" w:cs="Arial"/>
          <w:b/>
        </w:rPr>
        <w:tab/>
        <w:t xml:space="preserve">:   </w:t>
      </w:r>
      <w:proofErr w:type="gramEnd"/>
      <w:r w:rsidRPr="00A02EAA">
        <w:rPr>
          <w:rFonts w:ascii="Arial" w:hAnsi="Arial" w:cs="Arial"/>
          <w:b/>
        </w:rPr>
        <w:t xml:space="preserve">  16 487,60 Kč</w:t>
      </w:r>
    </w:p>
    <w:p w14:paraId="39BF4EAD" w14:textId="77777777" w:rsidR="006A1F1B" w:rsidRPr="00AD37E9" w:rsidRDefault="006A1F1B" w:rsidP="006A1F1B">
      <w:pPr>
        <w:spacing w:after="0" w:line="240" w:lineRule="auto"/>
        <w:rPr>
          <w:rFonts w:ascii="Arial" w:hAnsi="Arial" w:cs="Arial"/>
          <w:b/>
          <w:color w:val="FF0000"/>
        </w:rPr>
      </w:pPr>
      <w:r w:rsidRPr="00A02EAA">
        <w:rPr>
          <w:rFonts w:ascii="Arial" w:hAnsi="Arial" w:cs="Arial"/>
          <w:b/>
        </w:rPr>
        <w:t>Cena s DPH</w:t>
      </w:r>
      <w:proofErr w:type="gramStart"/>
      <w:r w:rsidRPr="00A02EAA">
        <w:rPr>
          <w:rFonts w:ascii="Arial" w:hAnsi="Arial" w:cs="Arial"/>
          <w:b/>
        </w:rPr>
        <w:tab/>
        <w:t xml:space="preserve">:   </w:t>
      </w:r>
      <w:proofErr w:type="gramEnd"/>
      <w:r w:rsidRPr="00A02EAA">
        <w:rPr>
          <w:rFonts w:ascii="Arial" w:hAnsi="Arial" w:cs="Arial"/>
          <w:b/>
        </w:rPr>
        <w:t xml:space="preserve">  95 000,00 Kč</w:t>
      </w:r>
    </w:p>
    <w:p w14:paraId="7B3A0DFF"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2. Ceny jednotlivých servisních úkonů uvedených v Příloze č. 1 jsou včetně DPH. Výše jednotlivých servisních úkonů je výše maximálně možná a obsahuje veškeré náklady zhotovitele s daným servisním úkonem spojené.</w:t>
      </w:r>
    </w:p>
    <w:p w14:paraId="7D37F6F4" w14:textId="77777777" w:rsidR="006A1F1B" w:rsidRPr="009B78DB" w:rsidRDefault="006A1F1B" w:rsidP="006A1F1B">
      <w:pPr>
        <w:spacing w:before="100" w:beforeAutospacing="1" w:after="100" w:afterAutospacing="1" w:line="240" w:lineRule="auto"/>
        <w:jc w:val="both"/>
        <w:rPr>
          <w:rFonts w:ascii="Arial" w:hAnsi="Arial" w:cs="Arial"/>
        </w:rPr>
      </w:pPr>
      <w:r>
        <w:rPr>
          <w:rFonts w:ascii="Arial" w:hAnsi="Arial" w:cs="Arial"/>
        </w:rPr>
        <w:t xml:space="preserve">Celková cena za odbornou údržbu vozidel uvedených v čl. I. byla stanovena jako součet cen jednotlivých servisních úkonů uvedených v Příloze č. 1 včetně DPH a byla navýšena                    </w:t>
      </w:r>
      <w:r w:rsidRPr="009B78DB">
        <w:rPr>
          <w:rFonts w:ascii="Arial" w:hAnsi="Arial" w:cs="Arial"/>
        </w:rPr>
        <w:t>o možnost nutnosti uhradit nenadálé a nepředvídatelné servisní služby u motorových vozidel, která jsou ve vlastnictví SZPI a jsou používaná zaměstnanci inspektorátu v Hradci Králové k plnění služebních úkolů.</w:t>
      </w:r>
    </w:p>
    <w:p w14:paraId="6709F0A4"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 xml:space="preserve">3. Zhotovitel je povinen předem písemně upozornit objednatele na budoucí plnění, které by mohlo převýšit finanční limit stanovený v odst. 1 tohoto článku. Zhotovitel nesmí zahájit plnění předmětu smlouvy, které by následně požadoval vyfakturovat v ceně překračující limit bez předchozího písemného souhlasu objednatele. Písemná forma je zachována i tehdy, je-li úkon učiněn prostřednictvím emailové korespondence. </w:t>
      </w:r>
    </w:p>
    <w:p w14:paraId="0361A31E"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4. Všechny servisní úkony musí být poskytnuty v požadovaném rozsahu. Zhotovitel není oprávněn dodatečně naúčtovat dodávku či službu, i když budou nezbytné pro řádné splnění dílčího nebo celého předmětu smlouvy, avšak vzniknou z důvodů na straně zhotovitele, tím, že například chybně odhadl nabídkovou cenu nebo poskytl nekvalitní práci, dodávku či službu.</w:t>
      </w:r>
    </w:p>
    <w:p w14:paraId="53BB59B7"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5. Podkladem pro úhradu smluvní ceny dílčí zakázky je faktura, která bude mít náležitosti daňového dokladu dle zákona č. 235/2004 Sb., o dani z přidané hodnoty, ve znění pozdějších předpisů. Právo fakturovat vzniká zhotoviteli dnem ukončení servisního úkonu opravy a po převzetí vozidla objednatelem. Nezbytnou přílohou faktury bude zakázkový list odsouhlasený pověřenou osobou objednatele. Splatnost faktur je 21 kalendářních dnů ode dne doručení faktury.</w:t>
      </w:r>
    </w:p>
    <w:p w14:paraId="556D9493" w14:textId="7EEB24B2" w:rsidR="006A1F1B" w:rsidRDefault="006A1F1B" w:rsidP="006A1F1B">
      <w:pPr>
        <w:spacing w:before="100" w:beforeAutospacing="1" w:after="100" w:afterAutospacing="1" w:line="240" w:lineRule="auto"/>
        <w:jc w:val="both"/>
        <w:rPr>
          <w:rFonts w:ascii="Arial" w:hAnsi="Arial" w:cs="Arial"/>
        </w:rPr>
      </w:pPr>
      <w:r>
        <w:rPr>
          <w:rFonts w:ascii="Arial" w:hAnsi="Arial" w:cs="Arial"/>
        </w:rPr>
        <w:t xml:space="preserve">6. </w:t>
      </w:r>
      <w:r w:rsidRPr="008B1F41">
        <w:rPr>
          <w:rFonts w:ascii="Arial" w:hAnsi="Arial" w:cs="Arial"/>
        </w:rPr>
        <w:t>Faktury </w:t>
      </w:r>
      <w:r>
        <w:rPr>
          <w:rFonts w:ascii="Arial" w:hAnsi="Arial" w:cs="Arial"/>
        </w:rPr>
        <w:t>budou</w:t>
      </w:r>
      <w:r w:rsidRPr="008B1F41">
        <w:rPr>
          <w:rFonts w:ascii="Arial" w:hAnsi="Arial" w:cs="Arial"/>
        </w:rPr>
        <w:t xml:space="preserve"> mít náležitosti daňového dokladu dle platných právních předpisů</w:t>
      </w:r>
      <w:r>
        <w:rPr>
          <w:rFonts w:ascii="Arial" w:hAnsi="Arial" w:cs="Arial"/>
        </w:rPr>
        <w:t xml:space="preserve"> a budou</w:t>
      </w:r>
      <w:r w:rsidRPr="008B1F41">
        <w:rPr>
          <w:rFonts w:ascii="Arial" w:hAnsi="Arial" w:cs="Arial"/>
        </w:rPr>
        <w:t xml:space="preserve"> obsahovat číslo této rámcové dohody, číslo dané objednávky. Splatnost faktury činí 21 pracovních dní ode dne jejího doručení do kontaktního místa SZPI, Březhradská 182, 503 32 Hradec Králové</w:t>
      </w:r>
      <w:r>
        <w:rPr>
          <w:rFonts w:ascii="Arial" w:hAnsi="Arial" w:cs="Arial"/>
        </w:rPr>
        <w:t xml:space="preserve">, a to elektronicky do datové schránky objednatele: </w:t>
      </w:r>
      <w:proofErr w:type="spellStart"/>
      <w:r>
        <w:rPr>
          <w:rFonts w:ascii="Arial" w:hAnsi="Arial" w:cs="Arial"/>
        </w:rPr>
        <w:t>avraiqg</w:t>
      </w:r>
      <w:proofErr w:type="spellEnd"/>
      <w:r>
        <w:rPr>
          <w:rFonts w:ascii="Arial" w:hAnsi="Arial" w:cs="Arial"/>
        </w:rPr>
        <w:t xml:space="preserve"> nebo na e-mailovou adresu </w:t>
      </w:r>
      <w:r w:rsidRPr="006A1F1B">
        <w:rPr>
          <w:rFonts w:ascii="Arial" w:hAnsi="Arial" w:cs="Arial"/>
        </w:rPr>
        <w:t>hradec@szpi.gov.cz</w:t>
      </w:r>
      <w:r w:rsidRPr="0095557E">
        <w:rPr>
          <w:rFonts w:ascii="Arial" w:hAnsi="Arial" w:cs="Arial"/>
        </w:rPr>
        <w:t>.</w:t>
      </w:r>
      <w:r>
        <w:rPr>
          <w:rFonts w:ascii="Arial" w:hAnsi="Arial" w:cs="Arial"/>
        </w:rPr>
        <w:t xml:space="preserve"> Datová zpráva nebo e-mail může v příloze obsahovat vždy jen jeden daňový doklad a v předmětu zprávy musí být uvedeno číslo smlouvy nebo název inspektorátu v Hradci Králové. V samotném textu daňového dokladu musí být uvedeno číslo smlouvy, ke které se daňový doklad vztahuje.</w:t>
      </w:r>
    </w:p>
    <w:p w14:paraId="00788131" w14:textId="7087499F" w:rsidR="006A1F1B" w:rsidRDefault="006A1F1B" w:rsidP="006A1F1B">
      <w:pPr>
        <w:spacing w:before="100" w:beforeAutospacing="1" w:after="100" w:afterAutospacing="1" w:line="240" w:lineRule="auto"/>
        <w:jc w:val="both"/>
        <w:rPr>
          <w:rFonts w:ascii="Arial" w:hAnsi="Arial" w:cs="Arial"/>
        </w:rPr>
      </w:pPr>
      <w:r>
        <w:rPr>
          <w:rFonts w:ascii="Arial" w:hAnsi="Arial" w:cs="Arial"/>
        </w:rPr>
        <w:t>7. Pokud faktura nebude mít náležitosti podle platné legislativy nebo nebude obsahovat všechny náležitosti, je objednatel oprávněn fakturu vrátit zpět zhotoviteli s uvedením důvodu vrácení. Vrácením faktury přestává běžet původní lhůta splatnosti. Nová lhůta splatnosti započne běžet ode dne doručení opravené nebo nově vyhotovené faktury.</w:t>
      </w:r>
    </w:p>
    <w:p w14:paraId="1120397F" w14:textId="77777777" w:rsidR="00285C0E" w:rsidRPr="00754F66" w:rsidRDefault="00285C0E" w:rsidP="006A1F1B">
      <w:pPr>
        <w:spacing w:before="100" w:beforeAutospacing="1" w:after="100" w:afterAutospacing="1" w:line="240" w:lineRule="auto"/>
        <w:jc w:val="both"/>
        <w:rPr>
          <w:rFonts w:ascii="Arial" w:hAnsi="Arial" w:cs="Arial"/>
        </w:rPr>
      </w:pPr>
    </w:p>
    <w:p w14:paraId="0BFBD01A" w14:textId="77777777" w:rsidR="006A1F1B" w:rsidRPr="00754F66" w:rsidRDefault="006A1F1B" w:rsidP="006A1F1B">
      <w:pPr>
        <w:spacing w:before="100" w:beforeAutospacing="1" w:after="100" w:afterAutospacing="1" w:line="240" w:lineRule="auto"/>
        <w:jc w:val="center"/>
        <w:rPr>
          <w:rFonts w:ascii="Arial" w:hAnsi="Arial" w:cs="Arial"/>
        </w:rPr>
      </w:pPr>
      <w:r>
        <w:rPr>
          <w:rFonts w:ascii="Arial" w:hAnsi="Arial" w:cs="Arial"/>
          <w:b/>
        </w:rPr>
        <w:lastRenderedPageBreak/>
        <w:t>Článek V.</w:t>
      </w:r>
      <w:r>
        <w:rPr>
          <w:rFonts w:ascii="Arial" w:hAnsi="Arial" w:cs="Arial"/>
          <w:b/>
        </w:rPr>
        <w:br/>
        <w:t>Práva a povinnosti smluvních stran</w:t>
      </w:r>
    </w:p>
    <w:p w14:paraId="566B21F4"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 xml:space="preserve">1. Zhotovitel je povinen provádět objednané práce v kvalitě a rozsahu podle požadavku objednatele v souladu s touto smlouvou a platnými právními předpisy. Zhotovitel nese plnou odpovědnost za škodu způsobenou v souvislosti s plněním předmětu smlouvy a zavazuje se takovou škodu uhradit. </w:t>
      </w:r>
    </w:p>
    <w:p w14:paraId="6702636E"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 xml:space="preserve">2. Zhotovitel prohlašuje, že je řádně pojištěn na škody, které by mohl svojí činností způsobit. </w:t>
      </w:r>
    </w:p>
    <w:p w14:paraId="61AD7256"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3. Prodlení zhotovitele se splněním povinností zadaných prací o více jak 10 pracovních dnů bude považováno za podstatné porušení smlouvy ze strany zhotovitele. V takovém případě je objednatel oprávněn od smlouvy odstoupit. Odstoupení od smlouvy je účinné okamžikem doručení písemného odstoupení od smlouvy zhotoviteli. Odstoupením od smlouvy není dotčeno právo objednatele na úhradu smluvní pokuty, kterou se zhotovitel zavazuje uhradit objednateli ve výši 100,- Kč za každý den prodlení a to do 10 kalendářních dnů ode dne, kdy byl zhotovitel objednatelem vyzván k zaplacení smluvní pokuty.</w:t>
      </w:r>
    </w:p>
    <w:p w14:paraId="5608455A"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4. V případě, že v době platnosti smlouvy dojde ke změně počtu služebních vozidel nebo ke změně způsobu prováděné údržby, budou příslušná ujednání upravena písemnými dodatky k této smlouvě.</w:t>
      </w:r>
    </w:p>
    <w:p w14:paraId="16596E0E" w14:textId="77777777" w:rsidR="006A1F1B" w:rsidRDefault="006A1F1B" w:rsidP="006A1F1B">
      <w:pPr>
        <w:spacing w:after="0" w:line="240" w:lineRule="auto"/>
        <w:jc w:val="center"/>
        <w:rPr>
          <w:rFonts w:ascii="Arial" w:hAnsi="Arial" w:cs="Arial"/>
          <w:b/>
        </w:rPr>
      </w:pPr>
      <w:r>
        <w:rPr>
          <w:rFonts w:ascii="Arial" w:hAnsi="Arial" w:cs="Arial"/>
          <w:b/>
        </w:rPr>
        <w:t>Článek VI.</w:t>
      </w:r>
    </w:p>
    <w:p w14:paraId="7FDFD930" w14:textId="77777777" w:rsidR="006A1F1B" w:rsidRPr="00754F66" w:rsidRDefault="006A1F1B" w:rsidP="006A1F1B">
      <w:pPr>
        <w:spacing w:after="0" w:line="240" w:lineRule="auto"/>
        <w:jc w:val="center"/>
        <w:rPr>
          <w:rFonts w:ascii="Arial" w:hAnsi="Arial" w:cs="Arial"/>
        </w:rPr>
      </w:pPr>
      <w:r>
        <w:rPr>
          <w:rFonts w:ascii="Arial" w:hAnsi="Arial" w:cs="Arial"/>
          <w:b/>
        </w:rPr>
        <w:t>Záruční servis</w:t>
      </w:r>
    </w:p>
    <w:p w14:paraId="499BF8ED" w14:textId="08200827" w:rsidR="006A1F1B" w:rsidRPr="009B78DB" w:rsidRDefault="006A1F1B" w:rsidP="006A1F1B">
      <w:pPr>
        <w:spacing w:before="100" w:beforeAutospacing="1" w:after="100" w:afterAutospacing="1" w:line="240" w:lineRule="auto"/>
        <w:jc w:val="both"/>
        <w:rPr>
          <w:rFonts w:ascii="Arial" w:hAnsi="Arial" w:cs="Arial"/>
        </w:rPr>
      </w:pPr>
      <w:r>
        <w:rPr>
          <w:rFonts w:ascii="Arial" w:hAnsi="Arial" w:cs="Arial"/>
        </w:rPr>
        <w:t xml:space="preserve">1. </w:t>
      </w:r>
      <w:r w:rsidRPr="009B78DB">
        <w:rPr>
          <w:rFonts w:ascii="Arial" w:hAnsi="Arial" w:cs="Arial"/>
        </w:rPr>
        <w:t xml:space="preserve">Předepsané záruční prohlídky stanovené výrobcem automobilu u motorových vozidel Škoda </w:t>
      </w:r>
      <w:proofErr w:type="spellStart"/>
      <w:r w:rsidRPr="009B78DB">
        <w:rPr>
          <w:rFonts w:ascii="Arial" w:hAnsi="Arial" w:cs="Arial"/>
        </w:rPr>
        <w:t>Scala</w:t>
      </w:r>
      <w:proofErr w:type="spellEnd"/>
      <w:r w:rsidRPr="009B78DB">
        <w:rPr>
          <w:rFonts w:ascii="Arial" w:hAnsi="Arial" w:cs="Arial"/>
        </w:rPr>
        <w:t xml:space="preserve">, 2022, </w:t>
      </w:r>
      <w:r w:rsidR="005D4DA2">
        <w:rPr>
          <w:rFonts w:ascii="Arial" w:hAnsi="Arial" w:cs="Arial"/>
        </w:rPr>
        <w:t>XXXXXXXXXXXXXXXX</w:t>
      </w:r>
      <w:r w:rsidRPr="009B78DB">
        <w:rPr>
          <w:rFonts w:ascii="Arial" w:hAnsi="Arial" w:cs="Arial"/>
        </w:rPr>
        <w:t xml:space="preserve"> a Škoda </w:t>
      </w:r>
      <w:proofErr w:type="spellStart"/>
      <w:r w:rsidRPr="009B78DB">
        <w:rPr>
          <w:rFonts w:ascii="Arial" w:hAnsi="Arial" w:cs="Arial"/>
        </w:rPr>
        <w:t>Scala</w:t>
      </w:r>
      <w:proofErr w:type="spellEnd"/>
      <w:r w:rsidRPr="009B78DB">
        <w:rPr>
          <w:rFonts w:ascii="Arial" w:hAnsi="Arial" w:cs="Arial"/>
        </w:rPr>
        <w:t xml:space="preserve">, 2023, </w:t>
      </w:r>
      <w:r w:rsidR="005D4DA2">
        <w:rPr>
          <w:rFonts w:ascii="Arial" w:hAnsi="Arial" w:cs="Arial"/>
        </w:rPr>
        <w:t>XXXXXXXXXXXXXXXXX</w:t>
      </w:r>
      <w:r w:rsidRPr="009B78DB">
        <w:rPr>
          <w:rFonts w:ascii="Arial" w:hAnsi="Arial" w:cs="Arial"/>
        </w:rPr>
        <w:t xml:space="preserve">, budou po celou dobu trvání záručního servisu prováděny zhotovitelem zdarma resp. v rámci ceny automobilu. </w:t>
      </w:r>
    </w:p>
    <w:p w14:paraId="7FA98AEA" w14:textId="2AF4744D" w:rsidR="006A1F1B" w:rsidRPr="009B78DB" w:rsidRDefault="006A1F1B" w:rsidP="006A1F1B">
      <w:pPr>
        <w:spacing w:before="100" w:beforeAutospacing="1" w:after="100" w:afterAutospacing="1" w:line="240" w:lineRule="auto"/>
        <w:jc w:val="both"/>
        <w:rPr>
          <w:rFonts w:ascii="Arial" w:eastAsiaTheme="minorHAnsi" w:hAnsi="Arial" w:cs="Arial"/>
          <w:lang w:eastAsia="cs-CZ"/>
        </w:rPr>
      </w:pPr>
      <w:r w:rsidRPr="009B78DB">
        <w:rPr>
          <w:rFonts w:ascii="Arial" w:hAnsi="Arial" w:cs="Arial"/>
        </w:rPr>
        <w:t xml:space="preserve">2. U motorových vozidel Škoda </w:t>
      </w:r>
      <w:proofErr w:type="spellStart"/>
      <w:r w:rsidRPr="009B78DB">
        <w:rPr>
          <w:rFonts w:ascii="Arial" w:hAnsi="Arial" w:cs="Arial"/>
        </w:rPr>
        <w:t>Scala</w:t>
      </w:r>
      <w:proofErr w:type="spellEnd"/>
      <w:r w:rsidRPr="009B78DB">
        <w:rPr>
          <w:rFonts w:ascii="Arial" w:hAnsi="Arial" w:cs="Arial"/>
        </w:rPr>
        <w:t xml:space="preserve">, 2022, </w:t>
      </w:r>
      <w:r w:rsidR="005D4DA2">
        <w:rPr>
          <w:rFonts w:ascii="Arial" w:hAnsi="Arial" w:cs="Arial"/>
        </w:rPr>
        <w:t>XXXXXXXXXXXXXXXXXX</w:t>
      </w:r>
      <w:r w:rsidRPr="009B78DB">
        <w:rPr>
          <w:rFonts w:ascii="Arial" w:hAnsi="Arial" w:cs="Arial"/>
        </w:rPr>
        <w:t xml:space="preserve"> a Škoda </w:t>
      </w:r>
      <w:proofErr w:type="spellStart"/>
      <w:r w:rsidRPr="009B78DB">
        <w:rPr>
          <w:rFonts w:ascii="Arial" w:hAnsi="Arial" w:cs="Arial"/>
        </w:rPr>
        <w:t>Scala</w:t>
      </w:r>
      <w:proofErr w:type="spellEnd"/>
      <w:r w:rsidRPr="009B78DB">
        <w:rPr>
          <w:rFonts w:ascii="Arial" w:hAnsi="Arial" w:cs="Arial"/>
        </w:rPr>
        <w:t xml:space="preserve">, 2023, </w:t>
      </w:r>
      <w:r w:rsidR="005D4DA2">
        <w:rPr>
          <w:rFonts w:ascii="Arial" w:hAnsi="Arial" w:cs="Arial"/>
        </w:rPr>
        <w:t>XXXXXXXXXXXXXXXXXXXXXXXX</w:t>
      </w:r>
      <w:r w:rsidRPr="009B78DB">
        <w:rPr>
          <w:rFonts w:ascii="Arial" w:hAnsi="Arial" w:cs="Arial"/>
        </w:rPr>
        <w:t xml:space="preserve"> je garantován Předplacený servis v technickém rozsahu STANDARD. Zhotoviteli se v interním systému od výrobce vozidel ŠKODA AUTO a.s. tato informace zobrazí formátem (</w:t>
      </w:r>
      <w:proofErr w:type="spellStart"/>
      <w:r w:rsidRPr="009B78DB">
        <w:rPr>
          <w:rFonts w:ascii="Arial" w:hAnsi="Arial" w:cs="Arial"/>
          <w:lang w:eastAsia="cs-CZ"/>
        </w:rPr>
        <w:t>Skoda</w:t>
      </w:r>
      <w:proofErr w:type="spellEnd"/>
      <w:r w:rsidRPr="009B78DB">
        <w:rPr>
          <w:rFonts w:ascii="Arial" w:hAnsi="Arial" w:cs="Arial"/>
          <w:lang w:eastAsia="cs-CZ"/>
        </w:rPr>
        <w:t xml:space="preserve"> </w:t>
      </w:r>
      <w:proofErr w:type="spellStart"/>
      <w:r w:rsidRPr="009B78DB">
        <w:rPr>
          <w:rFonts w:ascii="Arial" w:hAnsi="Arial" w:cs="Arial"/>
          <w:lang w:eastAsia="cs-CZ"/>
        </w:rPr>
        <w:t>Predplaceny</w:t>
      </w:r>
      <w:proofErr w:type="spellEnd"/>
      <w:r w:rsidRPr="009B78DB">
        <w:rPr>
          <w:rFonts w:ascii="Arial" w:hAnsi="Arial" w:cs="Arial"/>
          <w:lang w:eastAsia="cs-CZ"/>
        </w:rPr>
        <w:t xml:space="preserve"> servis Lesy CR CZE260).</w:t>
      </w:r>
      <w:r w:rsidRPr="009B78DB">
        <w:rPr>
          <w:rFonts w:ascii="Arial" w:hAnsi="Arial" w:cs="Arial"/>
        </w:rPr>
        <w:t xml:space="preserve"> </w:t>
      </w:r>
    </w:p>
    <w:p w14:paraId="264325A6" w14:textId="4BC76069" w:rsidR="006A1F1B" w:rsidRPr="00754F66" w:rsidRDefault="006A1F1B" w:rsidP="006A1F1B">
      <w:pPr>
        <w:spacing w:before="100" w:beforeAutospacing="1" w:after="100" w:afterAutospacing="1" w:line="240" w:lineRule="auto"/>
        <w:jc w:val="both"/>
        <w:rPr>
          <w:rFonts w:ascii="Arial" w:hAnsi="Arial" w:cs="Arial"/>
          <w:color w:val="FF0000"/>
        </w:rPr>
      </w:pPr>
      <w:r w:rsidRPr="009B78DB">
        <w:rPr>
          <w:rFonts w:ascii="Arial" w:hAnsi="Arial" w:cs="Arial"/>
        </w:rPr>
        <w:t xml:space="preserve">3. Zhotovitel je na základě Přílohy č. 7 Rámcové dohody na nákup automobilů a pořízení souvisejících </w:t>
      </w:r>
      <w:r>
        <w:rPr>
          <w:rFonts w:ascii="Arial" w:hAnsi="Arial" w:cs="Arial"/>
        </w:rPr>
        <w:t xml:space="preserve">plnění </w:t>
      </w:r>
      <w:r w:rsidRPr="009B78DB">
        <w:rPr>
          <w:rFonts w:ascii="Arial" w:hAnsi="Arial" w:cs="Arial"/>
        </w:rPr>
        <w:t>ze dne 25. 10. 2021 a na základě Přílohy č. 7 Rámcové dohody na nákup automobilů a pořízení souvisejících</w:t>
      </w:r>
      <w:r>
        <w:rPr>
          <w:rFonts w:ascii="Arial" w:hAnsi="Arial" w:cs="Arial"/>
        </w:rPr>
        <w:t xml:space="preserve"> plnění</w:t>
      </w:r>
      <w:r w:rsidRPr="009B78DB">
        <w:rPr>
          <w:rFonts w:ascii="Arial" w:hAnsi="Arial" w:cs="Arial"/>
        </w:rPr>
        <w:t xml:space="preserve"> ze dne 26. 05. 2021 (dále jen „Rámcové dohody“) autorizovaným servisem výrobce – dodavatele vozidel Škoda </w:t>
      </w:r>
      <w:proofErr w:type="spellStart"/>
      <w:r w:rsidRPr="009B78DB">
        <w:rPr>
          <w:rFonts w:ascii="Arial" w:hAnsi="Arial" w:cs="Arial"/>
        </w:rPr>
        <w:t>Scala</w:t>
      </w:r>
      <w:proofErr w:type="spellEnd"/>
      <w:r w:rsidRPr="009B78DB">
        <w:rPr>
          <w:rFonts w:ascii="Arial" w:hAnsi="Arial" w:cs="Arial"/>
        </w:rPr>
        <w:t>, 2022,</w:t>
      </w:r>
      <w:r>
        <w:rPr>
          <w:rFonts w:ascii="Arial" w:hAnsi="Arial" w:cs="Arial"/>
        </w:rPr>
        <w:t xml:space="preserve"> </w:t>
      </w:r>
      <w:r w:rsidR="005D4DA2">
        <w:rPr>
          <w:rFonts w:ascii="Arial" w:hAnsi="Arial" w:cs="Arial"/>
        </w:rPr>
        <w:t>XXXXXXXXXXXXXXX</w:t>
      </w:r>
      <w:r w:rsidRPr="009B78DB">
        <w:rPr>
          <w:rFonts w:ascii="Arial" w:hAnsi="Arial" w:cs="Arial"/>
        </w:rPr>
        <w:t xml:space="preserve"> a Škoda </w:t>
      </w:r>
      <w:proofErr w:type="spellStart"/>
      <w:r w:rsidRPr="009B78DB">
        <w:rPr>
          <w:rFonts w:ascii="Arial" w:hAnsi="Arial" w:cs="Arial"/>
        </w:rPr>
        <w:t>Scala</w:t>
      </w:r>
      <w:proofErr w:type="spellEnd"/>
      <w:r w:rsidRPr="009B78DB">
        <w:rPr>
          <w:rFonts w:ascii="Arial" w:hAnsi="Arial" w:cs="Arial"/>
        </w:rPr>
        <w:t xml:space="preserve">, 2023, </w:t>
      </w:r>
      <w:r w:rsidR="005D4DA2">
        <w:rPr>
          <w:rFonts w:ascii="Arial" w:hAnsi="Arial" w:cs="Arial"/>
        </w:rPr>
        <w:t>XXXXXXXXXXXXXXXXXXXXX</w:t>
      </w:r>
      <w:r w:rsidRPr="009B78DB">
        <w:rPr>
          <w:rFonts w:ascii="Arial" w:hAnsi="Arial" w:cs="Arial"/>
        </w:rPr>
        <w:t xml:space="preserve">. Shora uvedené Rámcové dohody jsou veřejně dostupné v anonymizované podobě na Registru smluv na webové stránce </w:t>
      </w:r>
      <w:r w:rsidRPr="006A1F1B">
        <w:rPr>
          <w:rFonts w:ascii="Arial" w:hAnsi="Arial" w:cs="Arial"/>
        </w:rPr>
        <w:t>https://smlouvy.gov.cz/</w:t>
      </w:r>
      <w:r w:rsidRPr="009B78DB">
        <w:rPr>
          <w:rFonts w:ascii="Arial" w:hAnsi="Arial" w:cs="Arial"/>
        </w:rPr>
        <w:t>.</w:t>
      </w:r>
    </w:p>
    <w:p w14:paraId="790827D8" w14:textId="77777777" w:rsidR="006A1F1B" w:rsidRDefault="006A1F1B" w:rsidP="006A1F1B">
      <w:pPr>
        <w:spacing w:after="0" w:line="240" w:lineRule="auto"/>
        <w:jc w:val="center"/>
        <w:rPr>
          <w:rFonts w:ascii="Arial" w:hAnsi="Arial" w:cs="Arial"/>
          <w:b/>
        </w:rPr>
      </w:pPr>
      <w:r>
        <w:rPr>
          <w:rFonts w:ascii="Arial" w:hAnsi="Arial" w:cs="Arial"/>
          <w:b/>
        </w:rPr>
        <w:t>Článek VII.</w:t>
      </w:r>
    </w:p>
    <w:p w14:paraId="48ED81CE" w14:textId="77777777" w:rsidR="006A1F1B" w:rsidRDefault="006A1F1B" w:rsidP="006A1F1B">
      <w:pPr>
        <w:spacing w:after="0" w:line="240" w:lineRule="auto"/>
        <w:jc w:val="center"/>
        <w:rPr>
          <w:rFonts w:ascii="Arial" w:hAnsi="Arial" w:cs="Arial"/>
          <w:b/>
        </w:rPr>
      </w:pPr>
      <w:r>
        <w:rPr>
          <w:rFonts w:ascii="Arial" w:hAnsi="Arial" w:cs="Arial"/>
          <w:b/>
        </w:rPr>
        <w:t>Závěrečná ujednání</w:t>
      </w:r>
    </w:p>
    <w:p w14:paraId="5A998AE2"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1. V záležitostech touto smlouvou přímo neupravených se vzájemná práva a povinnosti řídí příslušnými ustanoveními zákona č. 89/2012 Sb., občanský zákoník, ve znění pozdějších předpisů a v souladu s dalšími právními předpisy, které se vztahují na provádění předmětu smlouvy.</w:t>
      </w:r>
    </w:p>
    <w:p w14:paraId="4F71F224"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2. Smlouva může být měněna či doplňována pouze formou vzestupně číslovaných dodatků, které musí být odsouhlaseny a podepsány oběma smluvními stranami.</w:t>
      </w:r>
    </w:p>
    <w:p w14:paraId="61633A73"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lastRenderedPageBreak/>
        <w:t>3. V souvislosti s možnými úpravami státního rozpočtu si objednatel vyhrazuje právo zastavit průběh plnění předmětu smlouvy a rovněž smlouvu jednostranně ukončit, a to bez jakékoliv sankce či náhrady za nedokončené plnění. Objednatel se zavazuje, že dílčí plnění objednané písemnou objednávkou před termínem ukončení smlouvy uhradí podle podmínek smlouvy.</w:t>
      </w:r>
    </w:p>
    <w:p w14:paraId="36C632C8"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 xml:space="preserve">4. Objednatel i zhotovitel mají právo smlouvu vypovědět bez udání důvodu, a to s výpovědní lhůtou jednoho měsíce s tím, že výpovědní lhůta začne běžet od prvního dne měsíce následujícího po měsíci, v němž bude výpověď doručena druhé straně. </w:t>
      </w:r>
    </w:p>
    <w:p w14:paraId="6C96F6CC" w14:textId="77777777" w:rsidR="006A1F1B" w:rsidRDefault="006A1F1B" w:rsidP="006A1F1B">
      <w:pPr>
        <w:widowControl w:val="0"/>
        <w:spacing w:before="100" w:beforeAutospacing="1" w:after="100" w:afterAutospacing="1" w:line="240" w:lineRule="auto"/>
        <w:jc w:val="both"/>
        <w:rPr>
          <w:rFonts w:ascii="Arial" w:hAnsi="Arial" w:cs="Arial"/>
        </w:rPr>
      </w:pPr>
      <w:r w:rsidRPr="00A7182C">
        <w:rPr>
          <w:rFonts w:ascii="Arial" w:hAnsi="Arial" w:cs="Arial"/>
        </w:rPr>
        <w:t xml:space="preserve">5. </w:t>
      </w:r>
      <w:r>
        <w:rPr>
          <w:rFonts w:ascii="Arial" w:hAnsi="Arial" w:cs="Arial"/>
        </w:rPr>
        <w:t>Zhotovitel</w:t>
      </w:r>
      <w:r w:rsidRPr="00A7182C">
        <w:rPr>
          <w:rFonts w:ascii="Arial" w:hAnsi="Arial" w:cs="Arial"/>
        </w:rPr>
        <w:t xml:space="preserve"> se zavazuje chránit v maximálně možné míře osobní údaje, které získá při plnění smlouvy a nakládat s nimi v souladu s touto Smlouvou, s platnými právními předpisy, zejména se zákonem č. 101/2000 Sb., o ochraně osobních údajů a dále dle příslušných ustanovení občanského zákoníku, jakož i příslušných norem Evropské unie, zejména nařízení Evropského parlamentu a Rady (EU) 2016/679 z 27. 04. 2016, o ochraně fyzických osob v souvislosti se zpracováním osobních údajů a volném pohybu těchto údajů a o zrušení směrnice 95/46/ES ) obecné nařízení o ochraně osobních údajů).</w:t>
      </w:r>
    </w:p>
    <w:p w14:paraId="7686EFA2"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6. V případě, že zhotovitel použije, byť jen k plnění určité části předmětu smlouvy subdodavatele, odpovídá zhotovitel objednateli za plnění subdodavatelem, jako by toto plnění poskytoval sám zhotovitel.</w:t>
      </w:r>
    </w:p>
    <w:p w14:paraId="31A4200D" w14:textId="3A2589AC" w:rsidR="006A1F1B" w:rsidRPr="006A1F1B" w:rsidRDefault="006A1F1B" w:rsidP="006A1F1B">
      <w:pPr>
        <w:spacing w:before="100" w:beforeAutospacing="1" w:after="100" w:afterAutospacing="1" w:line="240" w:lineRule="auto"/>
        <w:jc w:val="both"/>
        <w:rPr>
          <w:rFonts w:ascii="Arial" w:hAnsi="Arial" w:cs="Arial"/>
        </w:rPr>
      </w:pPr>
      <w:r>
        <w:rPr>
          <w:rFonts w:ascii="Arial" w:hAnsi="Arial" w:cs="Arial"/>
        </w:rPr>
        <w:t>7</w:t>
      </w:r>
      <w:r w:rsidRPr="003B490F">
        <w:rPr>
          <w:rFonts w:ascii="Arial" w:hAnsi="Arial" w:cs="Arial"/>
        </w:rPr>
        <w:t xml:space="preserve">. Zhotovitel závěrem prohlašuje, že je obeznámen s povinností objednatele uveřejnit předmětnou smlouvu podle zákona č. 340/2015 Sb., o zvláštních podmínkách účinnosti některých smluv, uveřejňování těchto smluv a o registru smluv (zákon o registru smluv) v registru smluv (informační systém veřejné správy) a se zveřejněním smlouvy souhlasí. </w:t>
      </w:r>
      <w:r w:rsidRPr="006A1F1B">
        <w:rPr>
          <w:rFonts w:ascii="Arial" w:hAnsi="Arial" w:cs="Arial"/>
        </w:rPr>
        <w:t>Obě smluvní strany prohlašují, že nepovažují žádné ustanovení smlouvy za obchodní tajemství.</w:t>
      </w:r>
    </w:p>
    <w:p w14:paraId="006E527E" w14:textId="77777777" w:rsidR="006A1F1B" w:rsidRDefault="006A1F1B" w:rsidP="006A1F1B">
      <w:pPr>
        <w:spacing w:before="100" w:beforeAutospacing="1" w:after="100" w:afterAutospacing="1" w:line="240" w:lineRule="auto"/>
        <w:jc w:val="both"/>
        <w:rPr>
          <w:rFonts w:ascii="Arial" w:hAnsi="Arial" w:cs="Arial"/>
        </w:rPr>
      </w:pPr>
      <w:r>
        <w:rPr>
          <w:rFonts w:ascii="Arial" w:hAnsi="Arial" w:cs="Arial"/>
        </w:rPr>
        <w:t>8. Tato smlouva je vyhotovena ve 2 stejnopisech, z nichž každý má platnost originálu. Smlouva nabývá platnosti dnem podpisu oběma smluvními stranami. Přílohou a nedílnou součástí této smlouvy je seznam služebních vozidel SZPI I Hradec Králové a soupis servisních úkonů s uvedením jednotlivých cen (příloha č. 1). Okamžikem uveřejnění v registru smluv nabývá smlouva účinnosti.</w:t>
      </w:r>
    </w:p>
    <w:p w14:paraId="30B50ED5" w14:textId="10479F90" w:rsidR="006A1F1B" w:rsidRDefault="006A1F1B" w:rsidP="006A1F1B">
      <w:pPr>
        <w:spacing w:before="100" w:beforeAutospacing="1" w:after="100" w:afterAutospacing="1" w:line="240" w:lineRule="auto"/>
        <w:jc w:val="both"/>
        <w:rPr>
          <w:rFonts w:ascii="Arial" w:hAnsi="Arial" w:cs="Arial"/>
        </w:rPr>
      </w:pPr>
      <w:r>
        <w:rPr>
          <w:rFonts w:ascii="Arial" w:hAnsi="Arial" w:cs="Arial"/>
        </w:rPr>
        <w:t>9</w:t>
      </w:r>
      <w:r w:rsidRPr="00A7182C">
        <w:rPr>
          <w:rFonts w:ascii="Arial" w:hAnsi="Arial" w:cs="Arial"/>
        </w:rPr>
        <w:t>. Smluvní strany shodně prohlašují, že si tuto smlouvu před jejím podpisem řádně přečetly, že byla uzavřena po vzájemném projednání podle jejich pravé a svobodné vůle, určitě, vážně a srozumitelně, nikoliv v tísni a za nápadně nevýhodných podmínek.</w:t>
      </w:r>
    </w:p>
    <w:p w14:paraId="7B1D64A0" w14:textId="1C4A83CC" w:rsidR="006A1F1B" w:rsidRDefault="006A1F1B" w:rsidP="006A1F1B">
      <w:pPr>
        <w:spacing w:before="100" w:beforeAutospacing="1" w:after="100" w:afterAutospacing="1" w:line="240" w:lineRule="auto"/>
        <w:jc w:val="both"/>
        <w:rPr>
          <w:rFonts w:ascii="Arial" w:hAnsi="Arial" w:cs="Arial"/>
        </w:rPr>
      </w:pPr>
    </w:p>
    <w:p w14:paraId="71AEE799" w14:textId="77777777" w:rsidR="00285C0E" w:rsidRPr="006A1F1B" w:rsidRDefault="00285C0E" w:rsidP="006A1F1B">
      <w:pPr>
        <w:spacing w:before="100" w:beforeAutospacing="1" w:after="100" w:afterAutospacing="1" w:line="240" w:lineRule="auto"/>
        <w:jc w:val="both"/>
        <w:rPr>
          <w:rFonts w:ascii="Arial" w:hAnsi="Arial" w:cs="Arial"/>
        </w:rPr>
      </w:pPr>
    </w:p>
    <w:p w14:paraId="413D5800" w14:textId="77777777" w:rsidR="006A1F1B" w:rsidRDefault="006A1F1B" w:rsidP="006A1F1B">
      <w:pPr>
        <w:spacing w:before="100" w:beforeAutospacing="1" w:after="100" w:afterAutospacing="1" w:line="240" w:lineRule="auto"/>
        <w:jc w:val="both"/>
        <w:rPr>
          <w:rFonts w:ascii="Arial" w:hAnsi="Arial" w:cs="Arial"/>
        </w:rPr>
      </w:pPr>
      <w:r w:rsidRPr="00002CC9">
        <w:rPr>
          <w:rFonts w:ascii="Arial" w:hAnsi="Arial" w:cs="Arial"/>
          <w:u w:val="single"/>
        </w:rPr>
        <w:t>Příloha č. 1:</w:t>
      </w:r>
      <w:r w:rsidRPr="00002CC9">
        <w:rPr>
          <w:rFonts w:ascii="Arial" w:hAnsi="Arial" w:cs="Arial"/>
        </w:rPr>
        <w:t xml:space="preserve"> </w:t>
      </w:r>
    </w:p>
    <w:p w14:paraId="75C4CC10" w14:textId="53D842CF" w:rsidR="006A1F1B" w:rsidRDefault="006A1F1B" w:rsidP="006A1F1B">
      <w:pPr>
        <w:pStyle w:val="Odstavecseseznamem"/>
        <w:numPr>
          <w:ilvl w:val="0"/>
          <w:numId w:val="1"/>
        </w:numPr>
        <w:spacing w:before="100" w:beforeAutospacing="1" w:after="100" w:afterAutospacing="1"/>
        <w:jc w:val="both"/>
        <w:rPr>
          <w:rFonts w:cs="Arial"/>
        </w:rPr>
      </w:pPr>
      <w:r w:rsidRPr="00492C5F">
        <w:rPr>
          <w:rFonts w:cs="Arial"/>
        </w:rPr>
        <w:t>Seznam vozidel SZPI I Hradec Králové a soupis servisních úkonů s uvedením jednotlivých cen.</w:t>
      </w:r>
    </w:p>
    <w:p w14:paraId="2A87DB4A" w14:textId="5A0FDEDB" w:rsidR="006A1F1B" w:rsidRDefault="006A1F1B" w:rsidP="006A1F1B">
      <w:pPr>
        <w:spacing w:before="100" w:beforeAutospacing="1" w:after="100" w:afterAutospacing="1"/>
        <w:jc w:val="both"/>
        <w:rPr>
          <w:rFonts w:cs="Arial"/>
        </w:rPr>
      </w:pPr>
    </w:p>
    <w:p w14:paraId="2DE554EC" w14:textId="5DF7C527" w:rsidR="006A1F1B" w:rsidRDefault="006A1F1B" w:rsidP="006A1F1B">
      <w:pPr>
        <w:spacing w:before="100" w:beforeAutospacing="1" w:after="100" w:afterAutospacing="1"/>
        <w:jc w:val="both"/>
        <w:rPr>
          <w:rFonts w:cs="Arial"/>
        </w:rPr>
      </w:pPr>
    </w:p>
    <w:p w14:paraId="05534AA7" w14:textId="6763A835" w:rsidR="00285C0E" w:rsidRDefault="00285C0E" w:rsidP="006A1F1B">
      <w:pPr>
        <w:spacing w:before="100" w:beforeAutospacing="1" w:after="100" w:afterAutospacing="1"/>
        <w:jc w:val="both"/>
        <w:rPr>
          <w:rFonts w:cs="Arial"/>
        </w:rPr>
      </w:pPr>
    </w:p>
    <w:p w14:paraId="7538D44A" w14:textId="77777777" w:rsidR="00285C0E" w:rsidRPr="006A1F1B" w:rsidRDefault="00285C0E" w:rsidP="006A1F1B">
      <w:pPr>
        <w:spacing w:before="100" w:beforeAutospacing="1" w:after="100" w:afterAutospacing="1"/>
        <w:jc w:val="both"/>
        <w:rPr>
          <w:rFonts w:cs="Arial"/>
        </w:rPr>
      </w:pPr>
    </w:p>
    <w:p w14:paraId="19D56FBC" w14:textId="70E9CBF0" w:rsidR="006A1F1B" w:rsidRDefault="006A1F1B" w:rsidP="006A1F1B">
      <w:pPr>
        <w:tabs>
          <w:tab w:val="left" w:pos="5670"/>
        </w:tabs>
        <w:spacing w:before="100" w:beforeAutospacing="1" w:after="100" w:afterAutospacing="1" w:line="240" w:lineRule="auto"/>
        <w:jc w:val="both"/>
        <w:rPr>
          <w:rFonts w:ascii="Arial" w:hAnsi="Arial" w:cs="Arial"/>
        </w:rPr>
      </w:pPr>
      <w:r>
        <w:rPr>
          <w:rFonts w:ascii="Arial" w:hAnsi="Arial" w:cs="Arial"/>
        </w:rPr>
        <w:lastRenderedPageBreak/>
        <w:t>V Hradci Králové dne</w:t>
      </w:r>
      <w:r w:rsidR="003F2BC8">
        <w:rPr>
          <w:rFonts w:ascii="Arial" w:hAnsi="Arial" w:cs="Arial"/>
        </w:rPr>
        <w:t xml:space="preserve"> 30. 01. 2025</w:t>
      </w:r>
      <w:r>
        <w:rPr>
          <w:rFonts w:ascii="Arial" w:hAnsi="Arial" w:cs="Arial"/>
        </w:rPr>
        <w:t xml:space="preserve">                                         V Hradci Králové dne</w:t>
      </w:r>
      <w:r w:rsidR="003F2BC8">
        <w:rPr>
          <w:rFonts w:ascii="Arial" w:hAnsi="Arial" w:cs="Arial"/>
        </w:rPr>
        <w:t xml:space="preserve"> 27.01.2025</w:t>
      </w:r>
    </w:p>
    <w:p w14:paraId="2C2C44C2" w14:textId="77777777" w:rsidR="006A1F1B" w:rsidRDefault="006A1F1B" w:rsidP="006A1F1B">
      <w:pPr>
        <w:tabs>
          <w:tab w:val="left" w:pos="5670"/>
        </w:tabs>
        <w:spacing w:before="100" w:beforeAutospacing="1" w:after="100" w:afterAutospacing="1" w:line="240" w:lineRule="auto"/>
        <w:jc w:val="both"/>
        <w:rPr>
          <w:rFonts w:ascii="Arial" w:hAnsi="Arial" w:cs="Arial"/>
        </w:rPr>
      </w:pPr>
    </w:p>
    <w:p w14:paraId="39568890" w14:textId="77777777" w:rsidR="006A1F1B" w:rsidRDefault="006A1F1B" w:rsidP="006A1F1B">
      <w:pPr>
        <w:tabs>
          <w:tab w:val="left" w:pos="5670"/>
        </w:tabs>
        <w:spacing w:before="100" w:beforeAutospacing="1" w:after="100" w:afterAutospacing="1" w:line="240" w:lineRule="auto"/>
        <w:jc w:val="both"/>
        <w:rPr>
          <w:rFonts w:ascii="Arial" w:hAnsi="Arial" w:cs="Arial"/>
        </w:rPr>
      </w:pPr>
      <w:bookmarkStart w:id="1" w:name="_Hlk156555335"/>
      <w:r>
        <w:rPr>
          <w:rFonts w:ascii="Arial" w:hAnsi="Arial" w:cs="Arial"/>
        </w:rPr>
        <w:t xml:space="preserve">            Za objednatele:</w:t>
      </w:r>
      <w:r>
        <w:rPr>
          <w:rFonts w:ascii="Arial" w:hAnsi="Arial" w:cs="Arial"/>
        </w:rPr>
        <w:tab/>
      </w:r>
      <w:r>
        <w:rPr>
          <w:rFonts w:ascii="Arial" w:hAnsi="Arial" w:cs="Arial"/>
        </w:rPr>
        <w:tab/>
        <w:t>Za zhotovitele:</w:t>
      </w:r>
    </w:p>
    <w:p w14:paraId="47C1DE18" w14:textId="77777777" w:rsidR="006A1F1B" w:rsidRPr="00C57CB9" w:rsidRDefault="006A1F1B" w:rsidP="006A1F1B">
      <w:pPr>
        <w:tabs>
          <w:tab w:val="left" w:pos="5670"/>
        </w:tabs>
        <w:spacing w:before="100" w:beforeAutospacing="1" w:after="100" w:afterAutospacing="1" w:line="240" w:lineRule="auto"/>
        <w:jc w:val="both"/>
        <w:rPr>
          <w:rFonts w:ascii="Arial" w:hAnsi="Arial" w:cs="Arial"/>
        </w:rPr>
      </w:pPr>
    </w:p>
    <w:p w14:paraId="73721A21" w14:textId="181D9E76" w:rsidR="006A1F1B" w:rsidRDefault="00462F35" w:rsidP="006A1F1B">
      <w:pPr>
        <w:tabs>
          <w:tab w:val="left" w:pos="5670"/>
        </w:tabs>
        <w:spacing w:before="100" w:beforeAutospacing="1" w:after="100" w:afterAutospacing="1" w:line="240" w:lineRule="auto"/>
        <w:jc w:val="both"/>
        <w:rPr>
          <w:rFonts w:ascii="Arial" w:hAnsi="Arial" w:cs="Arial"/>
        </w:rPr>
      </w:pPr>
      <w:r>
        <w:rPr>
          <w:rFonts w:ascii="Arial" w:hAnsi="Arial" w:cs="Arial"/>
        </w:rPr>
        <w:t xml:space="preserve">XXXXXXXXXXXXXXXXXXXXXXX                                    </w:t>
      </w:r>
      <w:proofErr w:type="spellStart"/>
      <w:r>
        <w:rPr>
          <w:rFonts w:ascii="Arial" w:hAnsi="Arial" w:cs="Arial"/>
        </w:rPr>
        <w:t>XXXXXXXXXXXXXXXXXXXXXXX</w:t>
      </w:r>
      <w:proofErr w:type="spellEnd"/>
    </w:p>
    <w:p w14:paraId="7B6154E7" w14:textId="77777777" w:rsidR="006A1F1B" w:rsidRPr="00C57CB9" w:rsidRDefault="006A1F1B" w:rsidP="006A1F1B">
      <w:pPr>
        <w:tabs>
          <w:tab w:val="left" w:pos="5670"/>
        </w:tabs>
        <w:spacing w:before="100" w:beforeAutospacing="1" w:after="100" w:afterAutospacing="1" w:line="240" w:lineRule="auto"/>
        <w:jc w:val="both"/>
        <w:rPr>
          <w:rFonts w:ascii="Arial" w:hAnsi="Arial" w:cs="Arial"/>
        </w:rPr>
      </w:pPr>
    </w:p>
    <w:p w14:paraId="600317EE" w14:textId="77777777" w:rsidR="006A1F1B" w:rsidRPr="00C57CB9" w:rsidRDefault="006A1F1B" w:rsidP="006A1F1B">
      <w:pPr>
        <w:tabs>
          <w:tab w:val="left" w:pos="5670"/>
        </w:tabs>
        <w:spacing w:before="100" w:beforeAutospacing="1" w:after="100" w:afterAutospacing="1" w:line="240" w:lineRule="auto"/>
        <w:jc w:val="both"/>
        <w:rPr>
          <w:rFonts w:ascii="Arial" w:hAnsi="Arial" w:cs="Arial"/>
        </w:rPr>
      </w:pPr>
      <w:r>
        <w:rPr>
          <w:rFonts w:ascii="Arial" w:hAnsi="Arial" w:cs="Arial"/>
        </w:rPr>
        <w:t>……………………………………….</w:t>
      </w:r>
      <w:r w:rsidRPr="00C57CB9">
        <w:rPr>
          <w:rFonts w:ascii="Arial" w:hAnsi="Arial" w:cs="Arial"/>
        </w:rPr>
        <w:tab/>
        <w:t>………………………………………</w:t>
      </w:r>
    </w:p>
    <w:p w14:paraId="71B9E298" w14:textId="77777777" w:rsidR="006A1F1B" w:rsidRPr="00C57CB9" w:rsidRDefault="006A1F1B" w:rsidP="006A1F1B">
      <w:pPr>
        <w:tabs>
          <w:tab w:val="left" w:pos="5670"/>
        </w:tabs>
        <w:spacing w:before="100" w:beforeAutospacing="1" w:after="100" w:afterAutospacing="1" w:line="240" w:lineRule="auto"/>
        <w:rPr>
          <w:rFonts w:ascii="Arial" w:hAnsi="Arial" w:cs="Arial"/>
        </w:rPr>
      </w:pPr>
      <w:r>
        <w:rPr>
          <w:rFonts w:ascii="Arial" w:hAnsi="Arial" w:cs="Arial"/>
        </w:rPr>
        <w:t xml:space="preserve">          </w:t>
      </w:r>
      <w:r w:rsidRPr="00C57CB9">
        <w:rPr>
          <w:rFonts w:ascii="Arial" w:hAnsi="Arial" w:cs="Arial"/>
        </w:rPr>
        <w:t>Ing.</w:t>
      </w:r>
      <w:r>
        <w:rPr>
          <w:rFonts w:ascii="Arial" w:hAnsi="Arial" w:cs="Arial"/>
        </w:rPr>
        <w:t xml:space="preserve"> Jiří Petrášek</w:t>
      </w:r>
      <w:r w:rsidRPr="00C57CB9">
        <w:rPr>
          <w:rFonts w:ascii="Arial" w:hAnsi="Arial" w:cs="Arial"/>
        </w:rPr>
        <w:tab/>
      </w:r>
      <w:r>
        <w:rPr>
          <w:rFonts w:ascii="Arial" w:hAnsi="Arial" w:cs="Arial"/>
        </w:rPr>
        <w:t xml:space="preserve">             Ing. Viktor Kuhn</w:t>
      </w:r>
    </w:p>
    <w:p w14:paraId="77CFB9E8" w14:textId="77777777" w:rsidR="006A1F1B" w:rsidRDefault="006A1F1B" w:rsidP="006A1F1B">
      <w:pPr>
        <w:tabs>
          <w:tab w:val="left" w:pos="5670"/>
        </w:tabs>
        <w:spacing w:before="100" w:beforeAutospacing="1" w:after="100" w:afterAutospacing="1" w:line="240" w:lineRule="auto"/>
        <w:rPr>
          <w:rFonts w:ascii="Arial" w:hAnsi="Arial" w:cs="Arial"/>
        </w:rPr>
      </w:pPr>
      <w:r>
        <w:rPr>
          <w:rFonts w:ascii="Arial" w:hAnsi="Arial" w:cs="Arial"/>
        </w:rPr>
        <w:t>ředitel inspektorátu v Hradci Králové</w:t>
      </w:r>
      <w:r w:rsidRPr="00C57CB9">
        <w:rPr>
          <w:rFonts w:ascii="Arial" w:hAnsi="Arial" w:cs="Arial"/>
        </w:rPr>
        <w:tab/>
      </w:r>
      <w:r>
        <w:rPr>
          <w:rFonts w:ascii="Arial" w:hAnsi="Arial" w:cs="Arial"/>
        </w:rPr>
        <w:t xml:space="preserve">            jednatel společno</w:t>
      </w:r>
      <w:bookmarkEnd w:id="1"/>
      <w:r>
        <w:rPr>
          <w:rFonts w:ascii="Arial" w:hAnsi="Arial" w:cs="Arial"/>
        </w:rPr>
        <w:t>sti</w:t>
      </w:r>
    </w:p>
    <w:p w14:paraId="05B95D49" w14:textId="77777777" w:rsidR="006A1F1B" w:rsidRDefault="006A1F1B" w:rsidP="006A1F1B">
      <w:pPr>
        <w:tabs>
          <w:tab w:val="left" w:pos="5670"/>
        </w:tabs>
        <w:spacing w:before="100" w:beforeAutospacing="1" w:after="100" w:afterAutospacing="1" w:line="240" w:lineRule="auto"/>
        <w:rPr>
          <w:rFonts w:ascii="Arial" w:hAnsi="Arial" w:cs="Arial"/>
        </w:rPr>
      </w:pPr>
    </w:p>
    <w:p w14:paraId="2E179C5D" w14:textId="77777777" w:rsidR="006A1F1B" w:rsidRDefault="006A1F1B" w:rsidP="006A1F1B">
      <w:pPr>
        <w:tabs>
          <w:tab w:val="left" w:pos="5670"/>
        </w:tabs>
        <w:spacing w:before="100" w:beforeAutospacing="1" w:after="100" w:afterAutospacing="1" w:line="240" w:lineRule="auto"/>
        <w:rPr>
          <w:rFonts w:ascii="Arial" w:hAnsi="Arial" w:cs="Arial"/>
        </w:rPr>
      </w:pPr>
    </w:p>
    <w:p w14:paraId="703D4EDD" w14:textId="77777777" w:rsidR="006A1F1B" w:rsidRDefault="006A1F1B" w:rsidP="006A1F1B">
      <w:pPr>
        <w:tabs>
          <w:tab w:val="left" w:pos="5670"/>
        </w:tabs>
        <w:spacing w:before="100" w:beforeAutospacing="1" w:after="100" w:afterAutospacing="1" w:line="240" w:lineRule="auto"/>
        <w:rPr>
          <w:rFonts w:ascii="Arial" w:hAnsi="Arial" w:cs="Arial"/>
        </w:rPr>
      </w:pPr>
    </w:p>
    <w:p w14:paraId="665D848E" w14:textId="77777777" w:rsidR="006A1F1B" w:rsidRDefault="006A1F1B" w:rsidP="006A1F1B">
      <w:pPr>
        <w:tabs>
          <w:tab w:val="left" w:pos="5670"/>
        </w:tabs>
        <w:spacing w:before="100" w:beforeAutospacing="1" w:after="100" w:afterAutospacing="1" w:line="240" w:lineRule="auto"/>
        <w:rPr>
          <w:rFonts w:ascii="Arial" w:hAnsi="Arial" w:cs="Arial"/>
        </w:rPr>
      </w:pPr>
    </w:p>
    <w:p w14:paraId="6EED7563" w14:textId="77777777" w:rsidR="006A1F1B" w:rsidRDefault="006A1F1B" w:rsidP="006A1F1B">
      <w:pPr>
        <w:tabs>
          <w:tab w:val="left" w:pos="5670"/>
        </w:tabs>
        <w:spacing w:before="100" w:beforeAutospacing="1" w:after="100" w:afterAutospacing="1" w:line="240" w:lineRule="auto"/>
        <w:rPr>
          <w:rFonts w:ascii="Arial" w:hAnsi="Arial" w:cs="Arial"/>
        </w:rPr>
      </w:pPr>
    </w:p>
    <w:p w14:paraId="44C68C68" w14:textId="77777777" w:rsidR="006A1F1B" w:rsidRDefault="006A1F1B" w:rsidP="006A1F1B">
      <w:pPr>
        <w:tabs>
          <w:tab w:val="left" w:pos="5670"/>
        </w:tabs>
        <w:spacing w:before="100" w:beforeAutospacing="1" w:after="100" w:afterAutospacing="1" w:line="240" w:lineRule="auto"/>
        <w:rPr>
          <w:rFonts w:ascii="Arial" w:hAnsi="Arial" w:cs="Arial"/>
        </w:rPr>
      </w:pPr>
    </w:p>
    <w:p w14:paraId="38916926" w14:textId="77777777" w:rsidR="006A1F1B" w:rsidRDefault="006A1F1B" w:rsidP="006A1F1B">
      <w:pPr>
        <w:tabs>
          <w:tab w:val="left" w:pos="5670"/>
        </w:tabs>
        <w:spacing w:before="100" w:beforeAutospacing="1" w:after="100" w:afterAutospacing="1" w:line="240" w:lineRule="auto"/>
        <w:rPr>
          <w:rFonts w:ascii="Arial" w:hAnsi="Arial" w:cs="Arial"/>
        </w:rPr>
      </w:pPr>
    </w:p>
    <w:p w14:paraId="494F087D" w14:textId="77777777" w:rsidR="006A1F1B" w:rsidRDefault="006A1F1B" w:rsidP="006A1F1B">
      <w:pPr>
        <w:tabs>
          <w:tab w:val="left" w:pos="5670"/>
        </w:tabs>
        <w:spacing w:before="100" w:beforeAutospacing="1" w:after="100" w:afterAutospacing="1" w:line="240" w:lineRule="auto"/>
        <w:rPr>
          <w:rFonts w:ascii="Arial" w:hAnsi="Arial" w:cs="Arial"/>
        </w:rPr>
      </w:pPr>
    </w:p>
    <w:p w14:paraId="0726E077" w14:textId="77777777" w:rsidR="006A1F1B" w:rsidRDefault="006A1F1B" w:rsidP="006A1F1B">
      <w:pPr>
        <w:tabs>
          <w:tab w:val="left" w:pos="5670"/>
        </w:tabs>
        <w:spacing w:before="100" w:beforeAutospacing="1" w:after="100" w:afterAutospacing="1" w:line="240" w:lineRule="auto"/>
        <w:rPr>
          <w:rFonts w:ascii="Arial" w:hAnsi="Arial" w:cs="Arial"/>
        </w:rPr>
      </w:pPr>
    </w:p>
    <w:p w14:paraId="7123D917" w14:textId="77777777" w:rsidR="006A1F1B" w:rsidRDefault="006A1F1B" w:rsidP="006A1F1B">
      <w:pPr>
        <w:tabs>
          <w:tab w:val="left" w:pos="5670"/>
        </w:tabs>
        <w:spacing w:before="100" w:beforeAutospacing="1" w:after="100" w:afterAutospacing="1" w:line="240" w:lineRule="auto"/>
        <w:rPr>
          <w:rFonts w:ascii="Arial" w:hAnsi="Arial" w:cs="Arial"/>
        </w:rPr>
      </w:pPr>
    </w:p>
    <w:p w14:paraId="152581E8" w14:textId="62398916" w:rsidR="006A1F1B" w:rsidRDefault="006A1F1B" w:rsidP="006A1F1B">
      <w:pPr>
        <w:tabs>
          <w:tab w:val="left" w:pos="5670"/>
        </w:tabs>
        <w:spacing w:before="100" w:beforeAutospacing="1" w:after="100" w:afterAutospacing="1" w:line="240" w:lineRule="auto"/>
        <w:rPr>
          <w:rFonts w:ascii="Arial" w:hAnsi="Arial" w:cs="Arial"/>
        </w:rPr>
      </w:pPr>
    </w:p>
    <w:p w14:paraId="544CF4F2" w14:textId="275DCD98" w:rsidR="00840659" w:rsidRDefault="00840659" w:rsidP="006A1F1B">
      <w:pPr>
        <w:tabs>
          <w:tab w:val="left" w:pos="5670"/>
        </w:tabs>
        <w:spacing w:before="100" w:beforeAutospacing="1" w:after="100" w:afterAutospacing="1" w:line="240" w:lineRule="auto"/>
        <w:rPr>
          <w:rFonts w:ascii="Arial" w:hAnsi="Arial" w:cs="Arial"/>
        </w:rPr>
      </w:pPr>
    </w:p>
    <w:p w14:paraId="54A5065A" w14:textId="59F18522" w:rsidR="00840659" w:rsidRDefault="00840659" w:rsidP="006A1F1B">
      <w:pPr>
        <w:tabs>
          <w:tab w:val="left" w:pos="5670"/>
        </w:tabs>
        <w:spacing w:before="100" w:beforeAutospacing="1" w:after="100" w:afterAutospacing="1" w:line="240" w:lineRule="auto"/>
        <w:rPr>
          <w:rFonts w:ascii="Arial" w:hAnsi="Arial" w:cs="Arial"/>
        </w:rPr>
      </w:pPr>
    </w:p>
    <w:p w14:paraId="218D4C69" w14:textId="77777777" w:rsidR="00840659" w:rsidRDefault="00840659" w:rsidP="006A1F1B">
      <w:pPr>
        <w:tabs>
          <w:tab w:val="left" w:pos="5670"/>
        </w:tabs>
        <w:spacing w:before="100" w:beforeAutospacing="1" w:after="100" w:afterAutospacing="1" w:line="240" w:lineRule="auto"/>
        <w:rPr>
          <w:rFonts w:ascii="Arial" w:hAnsi="Arial" w:cs="Arial"/>
        </w:rPr>
      </w:pPr>
    </w:p>
    <w:p w14:paraId="0FFB1113" w14:textId="77777777" w:rsidR="006A1F1B" w:rsidRDefault="006A1F1B" w:rsidP="006A1F1B">
      <w:pPr>
        <w:tabs>
          <w:tab w:val="left" w:pos="5670"/>
        </w:tabs>
        <w:spacing w:before="100" w:beforeAutospacing="1" w:after="100" w:afterAutospacing="1" w:line="240" w:lineRule="auto"/>
        <w:rPr>
          <w:rFonts w:ascii="Arial" w:hAnsi="Arial" w:cs="Arial"/>
        </w:rPr>
      </w:pPr>
    </w:p>
    <w:p w14:paraId="5783D566" w14:textId="77777777" w:rsidR="006A1F1B" w:rsidRDefault="006A1F1B" w:rsidP="006A1F1B">
      <w:pPr>
        <w:tabs>
          <w:tab w:val="left" w:pos="5670"/>
        </w:tabs>
        <w:spacing w:before="100" w:beforeAutospacing="1" w:after="100" w:afterAutospacing="1" w:line="240" w:lineRule="auto"/>
        <w:rPr>
          <w:rFonts w:ascii="Arial" w:hAnsi="Arial" w:cs="Arial"/>
        </w:rPr>
      </w:pPr>
    </w:p>
    <w:p w14:paraId="0ABD5BE7" w14:textId="77777777" w:rsidR="00840659" w:rsidRDefault="00840659" w:rsidP="006A1F1B">
      <w:pPr>
        <w:tabs>
          <w:tab w:val="left" w:pos="5670"/>
        </w:tabs>
        <w:spacing w:before="100" w:beforeAutospacing="1" w:after="100" w:afterAutospacing="1" w:line="240" w:lineRule="auto"/>
        <w:rPr>
          <w:rFonts w:ascii="Arial" w:hAnsi="Arial" w:cs="Arial"/>
        </w:rPr>
        <w:sectPr w:rsidR="00840659">
          <w:footerReference w:type="default" r:id="rId7"/>
          <w:pgSz w:w="11906" w:h="16838"/>
          <w:pgMar w:top="1417" w:right="1417" w:bottom="1417" w:left="1417" w:header="708" w:footer="708" w:gutter="0"/>
          <w:cols w:space="708"/>
          <w:docGrid w:linePitch="360"/>
        </w:sectPr>
      </w:pPr>
    </w:p>
    <w:tbl>
      <w:tblPr>
        <w:tblW w:w="0" w:type="auto"/>
        <w:tblCellMar>
          <w:left w:w="70" w:type="dxa"/>
          <w:right w:w="70" w:type="dxa"/>
        </w:tblCellMar>
        <w:tblLook w:val="04A0" w:firstRow="1" w:lastRow="0" w:firstColumn="1" w:lastColumn="0" w:noHBand="0" w:noVBand="1"/>
      </w:tblPr>
      <w:tblGrid>
        <w:gridCol w:w="779"/>
        <w:gridCol w:w="928"/>
        <w:gridCol w:w="613"/>
        <w:gridCol w:w="1698"/>
        <w:gridCol w:w="765"/>
        <w:gridCol w:w="946"/>
        <w:gridCol w:w="954"/>
        <w:gridCol w:w="922"/>
        <w:gridCol w:w="873"/>
        <w:gridCol w:w="921"/>
        <w:gridCol w:w="921"/>
        <w:gridCol w:w="921"/>
        <w:gridCol w:w="921"/>
        <w:gridCol w:w="921"/>
        <w:gridCol w:w="921"/>
      </w:tblGrid>
      <w:tr w:rsidR="00840659" w:rsidRPr="00BF533E" w14:paraId="3F0D255D" w14:textId="77777777" w:rsidTr="00BD4891">
        <w:trPr>
          <w:trHeight w:val="390"/>
        </w:trPr>
        <w:tc>
          <w:tcPr>
            <w:tcW w:w="10338" w:type="dxa"/>
            <w:gridSpan w:val="10"/>
            <w:tcBorders>
              <w:top w:val="nil"/>
              <w:left w:val="nil"/>
              <w:bottom w:val="nil"/>
              <w:right w:val="nil"/>
            </w:tcBorders>
            <w:shd w:val="clear" w:color="auto" w:fill="auto"/>
            <w:noWrap/>
            <w:vAlign w:val="center"/>
            <w:hideMark/>
          </w:tcPr>
          <w:p w14:paraId="73BFCB63" w14:textId="77777777" w:rsidR="00840659" w:rsidRPr="00BF533E" w:rsidRDefault="00840659" w:rsidP="00BD4891">
            <w:pPr>
              <w:spacing w:after="0" w:line="240" w:lineRule="auto"/>
              <w:rPr>
                <w:rFonts w:ascii="Arial" w:eastAsia="Times New Roman" w:hAnsi="Arial" w:cs="Arial"/>
                <w:b/>
                <w:bCs/>
                <w:sz w:val="30"/>
                <w:szCs w:val="30"/>
                <w:lang w:eastAsia="cs-CZ"/>
              </w:rPr>
            </w:pPr>
            <w:r w:rsidRPr="00BF533E">
              <w:rPr>
                <w:rFonts w:ascii="Arial" w:eastAsia="Times New Roman" w:hAnsi="Arial" w:cs="Arial"/>
                <w:b/>
                <w:bCs/>
                <w:sz w:val="30"/>
                <w:szCs w:val="30"/>
                <w:lang w:eastAsia="cs-CZ"/>
              </w:rPr>
              <w:lastRenderedPageBreak/>
              <w:t>Příloha č. 1 - Seznam vozidel SZPI I Hradec Králové a soupis servisních úkonů s uvedením jednotlivých cen</w:t>
            </w:r>
          </w:p>
        </w:tc>
        <w:tc>
          <w:tcPr>
            <w:tcW w:w="1012" w:type="dxa"/>
            <w:tcBorders>
              <w:top w:val="nil"/>
              <w:left w:val="nil"/>
              <w:bottom w:val="nil"/>
              <w:right w:val="nil"/>
            </w:tcBorders>
            <w:shd w:val="clear" w:color="auto" w:fill="auto"/>
            <w:noWrap/>
            <w:vAlign w:val="bottom"/>
            <w:hideMark/>
          </w:tcPr>
          <w:p w14:paraId="1FEA8882" w14:textId="77777777" w:rsidR="00840659" w:rsidRPr="00BF533E" w:rsidRDefault="00840659" w:rsidP="00BD4891">
            <w:pPr>
              <w:spacing w:after="0" w:line="240" w:lineRule="auto"/>
              <w:rPr>
                <w:rFonts w:ascii="Arial" w:eastAsia="Times New Roman" w:hAnsi="Arial" w:cs="Arial"/>
                <w:b/>
                <w:bCs/>
                <w:sz w:val="30"/>
                <w:szCs w:val="30"/>
                <w:lang w:eastAsia="cs-CZ"/>
              </w:rPr>
            </w:pPr>
          </w:p>
        </w:tc>
        <w:tc>
          <w:tcPr>
            <w:tcW w:w="1012" w:type="dxa"/>
            <w:tcBorders>
              <w:top w:val="nil"/>
              <w:left w:val="nil"/>
              <w:bottom w:val="nil"/>
              <w:right w:val="nil"/>
            </w:tcBorders>
            <w:shd w:val="clear" w:color="auto" w:fill="auto"/>
            <w:vAlign w:val="bottom"/>
            <w:hideMark/>
          </w:tcPr>
          <w:p w14:paraId="03839A4E"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6AC342DA"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5FE89EF4"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7A26D6D8" w14:textId="77777777" w:rsidR="00840659" w:rsidRPr="00BF533E" w:rsidRDefault="00840659" w:rsidP="00BD4891">
            <w:pPr>
              <w:spacing w:after="0" w:line="240" w:lineRule="auto"/>
              <w:rPr>
                <w:rFonts w:ascii="Times New Roman" w:eastAsia="Times New Roman" w:hAnsi="Times New Roman"/>
                <w:sz w:val="20"/>
                <w:szCs w:val="20"/>
                <w:lang w:eastAsia="cs-CZ"/>
              </w:rPr>
            </w:pPr>
          </w:p>
        </w:tc>
      </w:tr>
      <w:tr w:rsidR="00840659" w:rsidRPr="00BF533E" w14:paraId="37F9CCB0" w14:textId="77777777" w:rsidTr="00BD4891">
        <w:trPr>
          <w:trHeight w:val="405"/>
        </w:trPr>
        <w:tc>
          <w:tcPr>
            <w:tcW w:w="12362" w:type="dxa"/>
            <w:gridSpan w:val="12"/>
            <w:tcBorders>
              <w:top w:val="nil"/>
              <w:left w:val="nil"/>
              <w:bottom w:val="nil"/>
              <w:right w:val="nil"/>
            </w:tcBorders>
            <w:shd w:val="clear" w:color="auto" w:fill="auto"/>
            <w:noWrap/>
            <w:vAlign w:val="bottom"/>
            <w:hideMark/>
          </w:tcPr>
          <w:p w14:paraId="765F353A" w14:textId="77777777" w:rsidR="00840659" w:rsidRPr="00BF533E" w:rsidRDefault="00840659" w:rsidP="00BD4891">
            <w:pPr>
              <w:spacing w:after="0" w:line="240" w:lineRule="auto"/>
              <w:rPr>
                <w:rFonts w:ascii="Arial" w:eastAsia="Times New Roman" w:hAnsi="Arial" w:cs="Arial"/>
                <w:b/>
                <w:bCs/>
                <w:lang w:eastAsia="cs-CZ"/>
              </w:rPr>
            </w:pPr>
            <w:r w:rsidRPr="00BF533E">
              <w:rPr>
                <w:rFonts w:ascii="Arial" w:eastAsia="Times New Roman" w:hAnsi="Arial" w:cs="Arial"/>
                <w:b/>
                <w:bCs/>
                <w:lang w:eastAsia="cs-CZ"/>
              </w:rPr>
              <w:t>Uvedené ceny jsou včetně DPH, jsou stanoveny v maximální možné výši a obsahují veškeré náklady dodavatele (práce + materiál) s daným servisním úkonem spojené.</w:t>
            </w:r>
          </w:p>
        </w:tc>
        <w:tc>
          <w:tcPr>
            <w:tcW w:w="1012" w:type="dxa"/>
            <w:tcBorders>
              <w:top w:val="nil"/>
              <w:left w:val="nil"/>
              <w:bottom w:val="nil"/>
              <w:right w:val="nil"/>
            </w:tcBorders>
            <w:shd w:val="clear" w:color="auto" w:fill="auto"/>
            <w:noWrap/>
            <w:vAlign w:val="bottom"/>
            <w:hideMark/>
          </w:tcPr>
          <w:p w14:paraId="3D89E71C" w14:textId="77777777" w:rsidR="00840659" w:rsidRPr="00BF533E" w:rsidRDefault="00840659" w:rsidP="00BD4891">
            <w:pPr>
              <w:spacing w:after="0" w:line="240" w:lineRule="auto"/>
              <w:rPr>
                <w:rFonts w:ascii="Arial" w:eastAsia="Times New Roman" w:hAnsi="Arial" w:cs="Arial"/>
                <w:b/>
                <w:bCs/>
                <w:lang w:eastAsia="cs-CZ"/>
              </w:rPr>
            </w:pPr>
          </w:p>
        </w:tc>
        <w:tc>
          <w:tcPr>
            <w:tcW w:w="1012" w:type="dxa"/>
            <w:tcBorders>
              <w:top w:val="nil"/>
              <w:left w:val="nil"/>
              <w:bottom w:val="nil"/>
              <w:right w:val="nil"/>
            </w:tcBorders>
            <w:shd w:val="clear" w:color="auto" w:fill="auto"/>
            <w:noWrap/>
            <w:vAlign w:val="bottom"/>
            <w:hideMark/>
          </w:tcPr>
          <w:p w14:paraId="6E73EC85"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704591DD" w14:textId="77777777" w:rsidR="00840659" w:rsidRPr="00BF533E" w:rsidRDefault="00840659" w:rsidP="00BD4891">
            <w:pPr>
              <w:spacing w:after="0" w:line="240" w:lineRule="auto"/>
              <w:rPr>
                <w:rFonts w:ascii="Times New Roman" w:eastAsia="Times New Roman" w:hAnsi="Times New Roman"/>
                <w:sz w:val="20"/>
                <w:szCs w:val="20"/>
                <w:lang w:eastAsia="cs-CZ"/>
              </w:rPr>
            </w:pPr>
          </w:p>
        </w:tc>
      </w:tr>
      <w:tr w:rsidR="00462F35" w:rsidRPr="00BF533E" w14:paraId="17576B39" w14:textId="77777777" w:rsidTr="00BD4891">
        <w:trPr>
          <w:trHeight w:val="405"/>
        </w:trPr>
        <w:tc>
          <w:tcPr>
            <w:tcW w:w="855" w:type="dxa"/>
            <w:tcBorders>
              <w:top w:val="nil"/>
              <w:left w:val="nil"/>
              <w:bottom w:val="nil"/>
              <w:right w:val="nil"/>
            </w:tcBorders>
            <w:shd w:val="clear" w:color="auto" w:fill="auto"/>
            <w:noWrap/>
            <w:vAlign w:val="bottom"/>
            <w:hideMark/>
          </w:tcPr>
          <w:p w14:paraId="052E4A17"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22" w:type="dxa"/>
            <w:tcBorders>
              <w:top w:val="nil"/>
              <w:left w:val="nil"/>
              <w:bottom w:val="nil"/>
              <w:right w:val="nil"/>
            </w:tcBorders>
            <w:shd w:val="clear" w:color="auto" w:fill="auto"/>
            <w:noWrap/>
            <w:vAlign w:val="center"/>
            <w:hideMark/>
          </w:tcPr>
          <w:p w14:paraId="5BDD1923"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668" w:type="dxa"/>
            <w:tcBorders>
              <w:top w:val="nil"/>
              <w:left w:val="nil"/>
              <w:bottom w:val="nil"/>
              <w:right w:val="nil"/>
            </w:tcBorders>
            <w:shd w:val="clear" w:color="auto" w:fill="auto"/>
            <w:noWrap/>
            <w:vAlign w:val="center"/>
            <w:hideMark/>
          </w:tcPr>
          <w:p w14:paraId="4C1A4A2D"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881" w:type="dxa"/>
            <w:tcBorders>
              <w:top w:val="nil"/>
              <w:left w:val="nil"/>
              <w:bottom w:val="nil"/>
              <w:right w:val="nil"/>
            </w:tcBorders>
            <w:shd w:val="clear" w:color="auto" w:fill="auto"/>
            <w:noWrap/>
            <w:vAlign w:val="center"/>
            <w:hideMark/>
          </w:tcPr>
          <w:p w14:paraId="279C80DB"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838" w:type="dxa"/>
            <w:tcBorders>
              <w:top w:val="nil"/>
              <w:left w:val="nil"/>
              <w:bottom w:val="nil"/>
              <w:right w:val="nil"/>
            </w:tcBorders>
            <w:shd w:val="clear" w:color="auto" w:fill="auto"/>
            <w:noWrap/>
            <w:vAlign w:val="center"/>
            <w:hideMark/>
          </w:tcPr>
          <w:p w14:paraId="3A08299A"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41" w:type="dxa"/>
            <w:tcBorders>
              <w:top w:val="nil"/>
              <w:left w:val="nil"/>
              <w:bottom w:val="nil"/>
              <w:right w:val="nil"/>
            </w:tcBorders>
            <w:shd w:val="clear" w:color="auto" w:fill="auto"/>
            <w:noWrap/>
            <w:vAlign w:val="center"/>
            <w:hideMark/>
          </w:tcPr>
          <w:p w14:paraId="6630BCD4"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49" w:type="dxa"/>
            <w:tcBorders>
              <w:top w:val="nil"/>
              <w:left w:val="nil"/>
              <w:bottom w:val="nil"/>
              <w:right w:val="nil"/>
            </w:tcBorders>
            <w:shd w:val="clear" w:color="auto" w:fill="auto"/>
            <w:noWrap/>
            <w:vAlign w:val="bottom"/>
            <w:hideMark/>
          </w:tcPr>
          <w:p w14:paraId="76C90095"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4" w:type="dxa"/>
            <w:tcBorders>
              <w:top w:val="nil"/>
              <w:left w:val="nil"/>
              <w:bottom w:val="nil"/>
              <w:right w:val="nil"/>
            </w:tcBorders>
            <w:shd w:val="clear" w:color="auto" w:fill="auto"/>
            <w:noWrap/>
            <w:vAlign w:val="bottom"/>
            <w:hideMark/>
          </w:tcPr>
          <w:p w14:paraId="18283FBB"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958" w:type="dxa"/>
            <w:tcBorders>
              <w:top w:val="nil"/>
              <w:left w:val="nil"/>
              <w:bottom w:val="nil"/>
              <w:right w:val="nil"/>
            </w:tcBorders>
            <w:shd w:val="clear" w:color="auto" w:fill="auto"/>
            <w:noWrap/>
            <w:vAlign w:val="bottom"/>
            <w:hideMark/>
          </w:tcPr>
          <w:p w14:paraId="5B21961D"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3288C4AE"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43EE2180"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vAlign w:val="bottom"/>
            <w:hideMark/>
          </w:tcPr>
          <w:p w14:paraId="2188009F"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798C946C"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2126EA13"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6CEE91AC" w14:textId="77777777" w:rsidR="00840659" w:rsidRPr="00BF533E" w:rsidRDefault="00840659" w:rsidP="00BD4891">
            <w:pPr>
              <w:spacing w:after="0" w:line="240" w:lineRule="auto"/>
              <w:rPr>
                <w:rFonts w:ascii="Times New Roman" w:eastAsia="Times New Roman" w:hAnsi="Times New Roman"/>
                <w:sz w:val="20"/>
                <w:szCs w:val="20"/>
                <w:lang w:eastAsia="cs-CZ"/>
              </w:rPr>
            </w:pPr>
          </w:p>
        </w:tc>
      </w:tr>
      <w:tr w:rsidR="00462F35" w:rsidRPr="00BF533E" w14:paraId="406B7B72" w14:textId="77777777" w:rsidTr="00BD4891">
        <w:trPr>
          <w:trHeight w:val="420"/>
        </w:trPr>
        <w:tc>
          <w:tcPr>
            <w:tcW w:w="855" w:type="dxa"/>
            <w:tcBorders>
              <w:top w:val="nil"/>
              <w:left w:val="nil"/>
              <w:bottom w:val="nil"/>
              <w:right w:val="nil"/>
            </w:tcBorders>
            <w:shd w:val="clear" w:color="auto" w:fill="auto"/>
            <w:noWrap/>
            <w:vAlign w:val="bottom"/>
            <w:hideMark/>
          </w:tcPr>
          <w:p w14:paraId="0FB92760"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22" w:type="dxa"/>
            <w:tcBorders>
              <w:top w:val="nil"/>
              <w:left w:val="nil"/>
              <w:bottom w:val="nil"/>
              <w:right w:val="nil"/>
            </w:tcBorders>
            <w:shd w:val="clear" w:color="auto" w:fill="auto"/>
            <w:noWrap/>
            <w:vAlign w:val="center"/>
            <w:hideMark/>
          </w:tcPr>
          <w:p w14:paraId="4D285428"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668" w:type="dxa"/>
            <w:tcBorders>
              <w:top w:val="nil"/>
              <w:left w:val="nil"/>
              <w:bottom w:val="nil"/>
              <w:right w:val="nil"/>
            </w:tcBorders>
            <w:shd w:val="clear" w:color="auto" w:fill="auto"/>
            <w:noWrap/>
            <w:vAlign w:val="center"/>
            <w:hideMark/>
          </w:tcPr>
          <w:p w14:paraId="1F316AE9"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881" w:type="dxa"/>
            <w:tcBorders>
              <w:top w:val="nil"/>
              <w:left w:val="nil"/>
              <w:bottom w:val="nil"/>
              <w:right w:val="nil"/>
            </w:tcBorders>
            <w:shd w:val="clear" w:color="auto" w:fill="auto"/>
            <w:noWrap/>
            <w:vAlign w:val="center"/>
            <w:hideMark/>
          </w:tcPr>
          <w:p w14:paraId="45DF2118"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838" w:type="dxa"/>
            <w:tcBorders>
              <w:top w:val="nil"/>
              <w:left w:val="nil"/>
              <w:bottom w:val="nil"/>
              <w:right w:val="nil"/>
            </w:tcBorders>
            <w:shd w:val="clear" w:color="auto" w:fill="auto"/>
            <w:noWrap/>
            <w:vAlign w:val="center"/>
            <w:hideMark/>
          </w:tcPr>
          <w:p w14:paraId="1C057541"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41" w:type="dxa"/>
            <w:tcBorders>
              <w:top w:val="nil"/>
              <w:left w:val="nil"/>
              <w:bottom w:val="nil"/>
              <w:right w:val="nil"/>
            </w:tcBorders>
            <w:shd w:val="clear" w:color="auto" w:fill="auto"/>
            <w:noWrap/>
            <w:vAlign w:val="center"/>
            <w:hideMark/>
          </w:tcPr>
          <w:p w14:paraId="187008CC"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49" w:type="dxa"/>
            <w:tcBorders>
              <w:top w:val="nil"/>
              <w:left w:val="nil"/>
              <w:bottom w:val="single" w:sz="8" w:space="0" w:color="auto"/>
              <w:right w:val="nil"/>
            </w:tcBorders>
            <w:shd w:val="clear" w:color="auto" w:fill="auto"/>
            <w:noWrap/>
            <w:vAlign w:val="bottom"/>
            <w:hideMark/>
          </w:tcPr>
          <w:p w14:paraId="1D0E26D8" w14:textId="77777777" w:rsidR="00840659" w:rsidRPr="00BF533E" w:rsidRDefault="00840659" w:rsidP="00BD4891">
            <w:pPr>
              <w:spacing w:after="0" w:line="240" w:lineRule="auto"/>
              <w:rPr>
                <w:rFonts w:ascii="Arial" w:eastAsia="Times New Roman" w:hAnsi="Arial" w:cs="Arial"/>
                <w:sz w:val="32"/>
                <w:szCs w:val="32"/>
                <w:lang w:eastAsia="cs-CZ"/>
              </w:rPr>
            </w:pPr>
            <w:r w:rsidRPr="00BF533E">
              <w:rPr>
                <w:rFonts w:ascii="Arial" w:eastAsia="Times New Roman" w:hAnsi="Arial" w:cs="Arial"/>
                <w:sz w:val="32"/>
                <w:szCs w:val="32"/>
                <w:lang w:eastAsia="cs-CZ"/>
              </w:rPr>
              <w:t> </w:t>
            </w:r>
          </w:p>
        </w:tc>
        <w:tc>
          <w:tcPr>
            <w:tcW w:w="1014" w:type="dxa"/>
            <w:tcBorders>
              <w:top w:val="nil"/>
              <w:left w:val="nil"/>
              <w:bottom w:val="single" w:sz="8" w:space="0" w:color="auto"/>
              <w:right w:val="nil"/>
            </w:tcBorders>
            <w:shd w:val="clear" w:color="auto" w:fill="auto"/>
            <w:noWrap/>
            <w:vAlign w:val="bottom"/>
            <w:hideMark/>
          </w:tcPr>
          <w:p w14:paraId="42F4F0CE" w14:textId="77777777" w:rsidR="00840659" w:rsidRPr="00BF533E" w:rsidRDefault="00840659" w:rsidP="00BD4891">
            <w:pPr>
              <w:spacing w:after="0" w:line="240" w:lineRule="auto"/>
              <w:rPr>
                <w:rFonts w:ascii="Arial" w:eastAsia="Times New Roman" w:hAnsi="Arial" w:cs="Arial"/>
                <w:sz w:val="32"/>
                <w:szCs w:val="32"/>
                <w:lang w:eastAsia="cs-CZ"/>
              </w:rPr>
            </w:pPr>
            <w:r w:rsidRPr="00BF533E">
              <w:rPr>
                <w:rFonts w:ascii="Arial" w:eastAsia="Times New Roman" w:hAnsi="Arial" w:cs="Arial"/>
                <w:sz w:val="32"/>
                <w:szCs w:val="32"/>
                <w:lang w:eastAsia="cs-CZ"/>
              </w:rPr>
              <w:t> </w:t>
            </w:r>
          </w:p>
        </w:tc>
        <w:tc>
          <w:tcPr>
            <w:tcW w:w="958" w:type="dxa"/>
            <w:tcBorders>
              <w:top w:val="nil"/>
              <w:left w:val="nil"/>
              <w:bottom w:val="single" w:sz="8" w:space="0" w:color="auto"/>
              <w:right w:val="nil"/>
            </w:tcBorders>
            <w:shd w:val="clear" w:color="auto" w:fill="auto"/>
            <w:noWrap/>
            <w:vAlign w:val="bottom"/>
            <w:hideMark/>
          </w:tcPr>
          <w:p w14:paraId="49C6DB7D" w14:textId="77777777" w:rsidR="00840659" w:rsidRPr="00BF533E" w:rsidRDefault="00840659" w:rsidP="00BD4891">
            <w:pPr>
              <w:spacing w:after="0" w:line="240" w:lineRule="auto"/>
              <w:rPr>
                <w:rFonts w:ascii="Arial" w:eastAsia="Times New Roman" w:hAnsi="Arial" w:cs="Arial"/>
                <w:sz w:val="32"/>
                <w:szCs w:val="32"/>
                <w:lang w:eastAsia="cs-CZ"/>
              </w:rPr>
            </w:pPr>
            <w:r w:rsidRPr="00BF533E">
              <w:rPr>
                <w:rFonts w:ascii="Arial" w:eastAsia="Times New Roman" w:hAnsi="Arial" w:cs="Arial"/>
                <w:sz w:val="32"/>
                <w:szCs w:val="32"/>
                <w:lang w:eastAsia="cs-CZ"/>
              </w:rPr>
              <w:t> </w:t>
            </w:r>
          </w:p>
        </w:tc>
        <w:tc>
          <w:tcPr>
            <w:tcW w:w="1012" w:type="dxa"/>
            <w:tcBorders>
              <w:top w:val="nil"/>
              <w:left w:val="nil"/>
              <w:bottom w:val="single" w:sz="8" w:space="0" w:color="auto"/>
              <w:right w:val="nil"/>
            </w:tcBorders>
            <w:shd w:val="clear" w:color="auto" w:fill="auto"/>
            <w:noWrap/>
            <w:vAlign w:val="bottom"/>
            <w:hideMark/>
          </w:tcPr>
          <w:p w14:paraId="6CDF1D47" w14:textId="77777777" w:rsidR="00840659" w:rsidRPr="00BF533E" w:rsidRDefault="00840659" w:rsidP="00BD4891">
            <w:pPr>
              <w:spacing w:after="0" w:line="240" w:lineRule="auto"/>
              <w:rPr>
                <w:rFonts w:ascii="Arial" w:eastAsia="Times New Roman" w:hAnsi="Arial" w:cs="Arial"/>
                <w:color w:val="000000"/>
                <w:lang w:eastAsia="cs-CZ"/>
              </w:rPr>
            </w:pPr>
            <w:r w:rsidRPr="00BF533E">
              <w:rPr>
                <w:rFonts w:ascii="Arial" w:eastAsia="Times New Roman" w:hAnsi="Arial" w:cs="Arial"/>
                <w:color w:val="000000"/>
                <w:lang w:eastAsia="cs-CZ"/>
              </w:rPr>
              <w:t> </w:t>
            </w:r>
          </w:p>
        </w:tc>
        <w:tc>
          <w:tcPr>
            <w:tcW w:w="1012" w:type="dxa"/>
            <w:tcBorders>
              <w:top w:val="nil"/>
              <w:left w:val="nil"/>
              <w:bottom w:val="single" w:sz="8" w:space="0" w:color="auto"/>
              <w:right w:val="nil"/>
            </w:tcBorders>
            <w:shd w:val="clear" w:color="auto" w:fill="auto"/>
            <w:vAlign w:val="bottom"/>
            <w:hideMark/>
          </w:tcPr>
          <w:p w14:paraId="467328F3" w14:textId="77777777" w:rsidR="00840659" w:rsidRPr="00BF533E" w:rsidRDefault="00840659" w:rsidP="00BD4891">
            <w:pPr>
              <w:spacing w:after="0" w:line="240" w:lineRule="auto"/>
              <w:rPr>
                <w:rFonts w:ascii="Arial" w:eastAsia="Times New Roman" w:hAnsi="Arial" w:cs="Arial"/>
                <w:color w:val="000000"/>
                <w:lang w:eastAsia="cs-CZ"/>
              </w:rPr>
            </w:pPr>
            <w:r w:rsidRPr="00BF533E">
              <w:rPr>
                <w:rFonts w:ascii="Arial" w:eastAsia="Times New Roman" w:hAnsi="Arial" w:cs="Arial"/>
                <w:color w:val="000000"/>
                <w:lang w:eastAsia="cs-CZ"/>
              </w:rPr>
              <w:t> </w:t>
            </w:r>
          </w:p>
        </w:tc>
        <w:tc>
          <w:tcPr>
            <w:tcW w:w="1012" w:type="dxa"/>
            <w:tcBorders>
              <w:top w:val="nil"/>
              <w:left w:val="nil"/>
              <w:bottom w:val="nil"/>
              <w:right w:val="nil"/>
            </w:tcBorders>
            <w:shd w:val="clear" w:color="auto" w:fill="auto"/>
            <w:noWrap/>
            <w:vAlign w:val="bottom"/>
            <w:hideMark/>
          </w:tcPr>
          <w:p w14:paraId="4AF6CB5E" w14:textId="77777777" w:rsidR="00840659" w:rsidRPr="00BF533E" w:rsidRDefault="00840659" w:rsidP="00BD4891">
            <w:pPr>
              <w:spacing w:after="0" w:line="240" w:lineRule="auto"/>
              <w:rPr>
                <w:rFonts w:ascii="Arial" w:eastAsia="Times New Roman" w:hAnsi="Arial" w:cs="Arial"/>
                <w:color w:val="000000"/>
                <w:lang w:eastAsia="cs-CZ"/>
              </w:rPr>
            </w:pPr>
          </w:p>
        </w:tc>
        <w:tc>
          <w:tcPr>
            <w:tcW w:w="1012" w:type="dxa"/>
            <w:tcBorders>
              <w:top w:val="nil"/>
              <w:left w:val="nil"/>
              <w:bottom w:val="nil"/>
              <w:right w:val="nil"/>
            </w:tcBorders>
            <w:shd w:val="clear" w:color="auto" w:fill="auto"/>
            <w:noWrap/>
            <w:vAlign w:val="bottom"/>
            <w:hideMark/>
          </w:tcPr>
          <w:p w14:paraId="78E4ADDC"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77EED385"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bottom"/>
            <w:hideMark/>
          </w:tcPr>
          <w:p w14:paraId="2035863C" w14:textId="77777777" w:rsidR="00840659" w:rsidRPr="00BF533E" w:rsidRDefault="00840659" w:rsidP="00BD4891">
            <w:pPr>
              <w:spacing w:after="0" w:line="240" w:lineRule="auto"/>
              <w:rPr>
                <w:rFonts w:ascii="Times New Roman" w:eastAsia="Times New Roman" w:hAnsi="Times New Roman"/>
                <w:sz w:val="20"/>
                <w:szCs w:val="20"/>
                <w:lang w:eastAsia="cs-CZ"/>
              </w:rPr>
            </w:pPr>
          </w:p>
        </w:tc>
      </w:tr>
      <w:tr w:rsidR="00462F35" w:rsidRPr="00BF533E" w14:paraId="1F1FDAFC" w14:textId="77777777" w:rsidTr="00BD4891">
        <w:trPr>
          <w:trHeight w:val="1140"/>
        </w:trPr>
        <w:tc>
          <w:tcPr>
            <w:tcW w:w="855" w:type="dxa"/>
            <w:vMerge w:val="restart"/>
            <w:tcBorders>
              <w:top w:val="single" w:sz="8" w:space="0" w:color="auto"/>
              <w:left w:val="single" w:sz="8" w:space="0" w:color="auto"/>
              <w:bottom w:val="single" w:sz="8" w:space="0" w:color="000000"/>
              <w:right w:val="nil"/>
            </w:tcBorders>
            <w:shd w:val="clear" w:color="auto" w:fill="auto"/>
            <w:vAlign w:val="center"/>
            <w:hideMark/>
          </w:tcPr>
          <w:p w14:paraId="766BA179"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SPZ</w:t>
            </w:r>
          </w:p>
        </w:tc>
        <w:tc>
          <w:tcPr>
            <w:tcW w:w="102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A1E8FBA"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typ a značka vozidla</w:t>
            </w:r>
          </w:p>
        </w:tc>
        <w:tc>
          <w:tcPr>
            <w:tcW w:w="6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C9449"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rok výroby</w:t>
            </w:r>
          </w:p>
        </w:tc>
        <w:tc>
          <w:tcPr>
            <w:tcW w:w="188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351737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VIN</w:t>
            </w:r>
          </w:p>
        </w:tc>
        <w:tc>
          <w:tcPr>
            <w:tcW w:w="8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C73F8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stav km k 1.1.2025</w:t>
            </w:r>
          </w:p>
        </w:tc>
        <w:tc>
          <w:tcPr>
            <w:tcW w:w="104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4DCC05C"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platnost STK</w:t>
            </w:r>
          </w:p>
        </w:tc>
        <w:tc>
          <w:tcPr>
            <w:tcW w:w="1049" w:type="dxa"/>
            <w:tcBorders>
              <w:top w:val="nil"/>
              <w:left w:val="nil"/>
              <w:bottom w:val="nil"/>
              <w:right w:val="nil"/>
            </w:tcBorders>
            <w:shd w:val="clear" w:color="auto" w:fill="auto"/>
            <w:vAlign w:val="center"/>
            <w:hideMark/>
          </w:tcPr>
          <w:p w14:paraId="63CC6A9A"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Jarní prohlídka vozu, čištění a doplnění klimatizace</w:t>
            </w:r>
          </w:p>
        </w:tc>
        <w:tc>
          <w:tcPr>
            <w:tcW w:w="1014" w:type="dxa"/>
            <w:tcBorders>
              <w:top w:val="nil"/>
              <w:left w:val="single" w:sz="4" w:space="0" w:color="auto"/>
              <w:bottom w:val="nil"/>
              <w:right w:val="nil"/>
            </w:tcBorders>
            <w:shd w:val="clear" w:color="auto" w:fill="auto"/>
            <w:vAlign w:val="center"/>
            <w:hideMark/>
          </w:tcPr>
          <w:p w14:paraId="34228657"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přezutí na letní pneumatiky</w:t>
            </w:r>
          </w:p>
        </w:tc>
        <w:tc>
          <w:tcPr>
            <w:tcW w:w="958" w:type="dxa"/>
            <w:tcBorders>
              <w:top w:val="nil"/>
              <w:left w:val="single" w:sz="4" w:space="0" w:color="auto"/>
              <w:bottom w:val="nil"/>
              <w:right w:val="single" w:sz="4" w:space="0" w:color="auto"/>
            </w:tcBorders>
            <w:shd w:val="clear" w:color="auto" w:fill="auto"/>
            <w:vAlign w:val="center"/>
            <w:hideMark/>
          </w:tcPr>
          <w:p w14:paraId="2B887CC4"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přezutí na zimní pneumatiky</w:t>
            </w:r>
          </w:p>
        </w:tc>
        <w:tc>
          <w:tcPr>
            <w:tcW w:w="1012" w:type="dxa"/>
            <w:tcBorders>
              <w:top w:val="nil"/>
              <w:left w:val="nil"/>
              <w:bottom w:val="nil"/>
              <w:right w:val="single" w:sz="4" w:space="0" w:color="auto"/>
            </w:tcBorders>
            <w:shd w:val="clear" w:color="auto" w:fill="auto"/>
            <w:vAlign w:val="center"/>
            <w:hideMark/>
          </w:tcPr>
          <w:p w14:paraId="2E2737C8"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čištění interiéru vozu (základní)</w:t>
            </w:r>
          </w:p>
        </w:tc>
        <w:tc>
          <w:tcPr>
            <w:tcW w:w="1012" w:type="dxa"/>
            <w:tcBorders>
              <w:top w:val="nil"/>
              <w:left w:val="nil"/>
              <w:bottom w:val="nil"/>
              <w:right w:val="single" w:sz="4" w:space="0" w:color="auto"/>
            </w:tcBorders>
            <w:shd w:val="clear" w:color="auto" w:fill="auto"/>
            <w:vAlign w:val="center"/>
            <w:hideMark/>
          </w:tcPr>
          <w:p w14:paraId="3193BF8F"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servisní prohlídka/ cena (dle km, stáří)</w:t>
            </w:r>
          </w:p>
        </w:tc>
        <w:tc>
          <w:tcPr>
            <w:tcW w:w="1012" w:type="dxa"/>
            <w:tcBorders>
              <w:top w:val="single" w:sz="8" w:space="0" w:color="auto"/>
              <w:left w:val="nil"/>
              <w:bottom w:val="nil"/>
              <w:right w:val="single" w:sz="4" w:space="0" w:color="auto"/>
            </w:tcBorders>
            <w:shd w:val="clear" w:color="auto" w:fill="auto"/>
            <w:vAlign w:val="center"/>
            <w:hideMark/>
          </w:tcPr>
          <w:p w14:paraId="0C28AADE"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výměna (materiál)</w:t>
            </w:r>
          </w:p>
        </w:tc>
        <w:tc>
          <w:tcPr>
            <w:tcW w:w="1012" w:type="dxa"/>
            <w:tcBorders>
              <w:top w:val="single" w:sz="8" w:space="0" w:color="auto"/>
              <w:left w:val="nil"/>
              <w:bottom w:val="nil"/>
              <w:right w:val="nil"/>
            </w:tcBorders>
            <w:shd w:val="clear" w:color="auto" w:fill="auto"/>
            <w:vAlign w:val="center"/>
            <w:hideMark/>
          </w:tcPr>
          <w:p w14:paraId="0F2FB8EE"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mimořádné náklady</w:t>
            </w:r>
          </w:p>
        </w:tc>
        <w:tc>
          <w:tcPr>
            <w:tcW w:w="1012" w:type="dxa"/>
            <w:tcBorders>
              <w:top w:val="single" w:sz="8" w:space="0" w:color="auto"/>
              <w:left w:val="single" w:sz="4" w:space="0" w:color="auto"/>
              <w:bottom w:val="nil"/>
              <w:right w:val="single" w:sz="8" w:space="0" w:color="auto"/>
            </w:tcBorders>
            <w:shd w:val="clear" w:color="auto" w:fill="auto"/>
            <w:vAlign w:val="center"/>
            <w:hideMark/>
          </w:tcPr>
          <w:p w14:paraId="34D6315E" w14:textId="75BA4632"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STK/ cena za prohlídku, př</w:t>
            </w:r>
            <w:r w:rsidR="003F2BC8">
              <w:rPr>
                <w:rFonts w:ascii="Arial" w:eastAsia="Times New Roman" w:hAnsi="Arial" w:cs="Arial"/>
                <w:sz w:val="16"/>
                <w:szCs w:val="16"/>
                <w:lang w:eastAsia="cs-CZ"/>
              </w:rPr>
              <w:t>í</w:t>
            </w:r>
            <w:r w:rsidRPr="00BF533E">
              <w:rPr>
                <w:rFonts w:ascii="Arial" w:eastAsia="Times New Roman" w:hAnsi="Arial" w:cs="Arial"/>
                <w:sz w:val="16"/>
                <w:szCs w:val="16"/>
                <w:lang w:eastAsia="cs-CZ"/>
              </w:rPr>
              <w:t>pravu</w:t>
            </w:r>
          </w:p>
        </w:tc>
        <w:tc>
          <w:tcPr>
            <w:tcW w:w="1012" w:type="dxa"/>
            <w:tcBorders>
              <w:top w:val="single" w:sz="8" w:space="0" w:color="auto"/>
              <w:left w:val="nil"/>
              <w:bottom w:val="nil"/>
              <w:right w:val="single" w:sz="8" w:space="0" w:color="auto"/>
            </w:tcBorders>
            <w:shd w:val="clear" w:color="auto" w:fill="auto"/>
            <w:vAlign w:val="center"/>
            <w:hideMark/>
          </w:tcPr>
          <w:p w14:paraId="1830B1C0"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předpoklad na 2025 - celkem v Kč</w:t>
            </w:r>
          </w:p>
        </w:tc>
      </w:tr>
      <w:tr w:rsidR="00462F35" w:rsidRPr="00BF533E" w14:paraId="18204C29" w14:textId="77777777" w:rsidTr="00BD4891">
        <w:trPr>
          <w:trHeight w:val="585"/>
        </w:trPr>
        <w:tc>
          <w:tcPr>
            <w:tcW w:w="855" w:type="dxa"/>
            <w:vMerge/>
            <w:tcBorders>
              <w:top w:val="single" w:sz="8" w:space="0" w:color="auto"/>
              <w:left w:val="single" w:sz="8" w:space="0" w:color="auto"/>
              <w:bottom w:val="single" w:sz="8" w:space="0" w:color="000000"/>
              <w:right w:val="nil"/>
            </w:tcBorders>
            <w:vAlign w:val="center"/>
            <w:hideMark/>
          </w:tcPr>
          <w:p w14:paraId="2420ACEC" w14:textId="77777777" w:rsidR="00840659" w:rsidRPr="00BF533E" w:rsidRDefault="00840659" w:rsidP="00BD4891">
            <w:pPr>
              <w:spacing w:after="0" w:line="240" w:lineRule="auto"/>
              <w:rPr>
                <w:rFonts w:ascii="Arial" w:eastAsia="Times New Roman" w:hAnsi="Arial" w:cs="Arial"/>
                <w:sz w:val="16"/>
                <w:szCs w:val="16"/>
                <w:lang w:eastAsia="cs-CZ"/>
              </w:rPr>
            </w:pPr>
          </w:p>
        </w:tc>
        <w:tc>
          <w:tcPr>
            <w:tcW w:w="1022" w:type="dxa"/>
            <w:vMerge/>
            <w:tcBorders>
              <w:top w:val="single" w:sz="8" w:space="0" w:color="auto"/>
              <w:left w:val="single" w:sz="8" w:space="0" w:color="auto"/>
              <w:bottom w:val="single" w:sz="8" w:space="0" w:color="000000"/>
              <w:right w:val="single" w:sz="4" w:space="0" w:color="auto"/>
            </w:tcBorders>
            <w:vAlign w:val="center"/>
            <w:hideMark/>
          </w:tcPr>
          <w:p w14:paraId="14969621" w14:textId="77777777" w:rsidR="00840659" w:rsidRPr="00BF533E" w:rsidRDefault="00840659" w:rsidP="00BD4891">
            <w:pPr>
              <w:spacing w:after="0" w:line="240" w:lineRule="auto"/>
              <w:rPr>
                <w:rFonts w:ascii="Arial" w:eastAsia="Times New Roman" w:hAnsi="Arial" w:cs="Arial"/>
                <w:sz w:val="16"/>
                <w:szCs w:val="16"/>
                <w:lang w:eastAsia="cs-CZ"/>
              </w:rPr>
            </w:pPr>
          </w:p>
        </w:tc>
        <w:tc>
          <w:tcPr>
            <w:tcW w:w="668" w:type="dxa"/>
            <w:vMerge/>
            <w:tcBorders>
              <w:top w:val="single" w:sz="8" w:space="0" w:color="auto"/>
              <w:left w:val="single" w:sz="4" w:space="0" w:color="auto"/>
              <w:bottom w:val="single" w:sz="8" w:space="0" w:color="000000"/>
              <w:right w:val="single" w:sz="4" w:space="0" w:color="auto"/>
            </w:tcBorders>
            <w:vAlign w:val="center"/>
            <w:hideMark/>
          </w:tcPr>
          <w:p w14:paraId="700A32E6" w14:textId="77777777" w:rsidR="00840659" w:rsidRPr="00BF533E" w:rsidRDefault="00840659" w:rsidP="00BD4891">
            <w:pPr>
              <w:spacing w:after="0" w:line="240" w:lineRule="auto"/>
              <w:rPr>
                <w:rFonts w:ascii="Arial" w:eastAsia="Times New Roman" w:hAnsi="Arial" w:cs="Arial"/>
                <w:sz w:val="16"/>
                <w:szCs w:val="16"/>
                <w:lang w:eastAsia="cs-CZ"/>
              </w:rPr>
            </w:pPr>
          </w:p>
        </w:tc>
        <w:tc>
          <w:tcPr>
            <w:tcW w:w="1881" w:type="dxa"/>
            <w:vMerge/>
            <w:tcBorders>
              <w:top w:val="single" w:sz="8" w:space="0" w:color="auto"/>
              <w:left w:val="single" w:sz="4" w:space="0" w:color="auto"/>
              <w:bottom w:val="single" w:sz="8" w:space="0" w:color="000000"/>
              <w:right w:val="single" w:sz="4" w:space="0" w:color="auto"/>
            </w:tcBorders>
            <w:vAlign w:val="center"/>
            <w:hideMark/>
          </w:tcPr>
          <w:p w14:paraId="524F8343" w14:textId="77777777" w:rsidR="00840659" w:rsidRPr="00BF533E" w:rsidRDefault="00840659" w:rsidP="00BD4891">
            <w:pPr>
              <w:spacing w:after="0" w:line="240" w:lineRule="auto"/>
              <w:rPr>
                <w:rFonts w:ascii="Arial" w:eastAsia="Times New Roman" w:hAnsi="Arial" w:cs="Arial"/>
                <w:sz w:val="16"/>
                <w:szCs w:val="16"/>
                <w:lang w:eastAsia="cs-CZ"/>
              </w:rPr>
            </w:pPr>
          </w:p>
        </w:tc>
        <w:tc>
          <w:tcPr>
            <w:tcW w:w="838" w:type="dxa"/>
            <w:vMerge/>
            <w:tcBorders>
              <w:top w:val="single" w:sz="8" w:space="0" w:color="auto"/>
              <w:left w:val="single" w:sz="4" w:space="0" w:color="auto"/>
              <w:bottom w:val="single" w:sz="8" w:space="0" w:color="000000"/>
              <w:right w:val="single" w:sz="4" w:space="0" w:color="auto"/>
            </w:tcBorders>
            <w:vAlign w:val="center"/>
            <w:hideMark/>
          </w:tcPr>
          <w:p w14:paraId="4F6B75C9" w14:textId="77777777" w:rsidR="00840659" w:rsidRPr="00BF533E" w:rsidRDefault="00840659" w:rsidP="00BD4891">
            <w:pPr>
              <w:spacing w:after="0" w:line="240" w:lineRule="auto"/>
              <w:rPr>
                <w:rFonts w:ascii="Arial" w:eastAsia="Times New Roman" w:hAnsi="Arial" w:cs="Arial"/>
                <w:sz w:val="16"/>
                <w:szCs w:val="16"/>
                <w:lang w:eastAsia="cs-CZ"/>
              </w:rPr>
            </w:pPr>
          </w:p>
        </w:tc>
        <w:tc>
          <w:tcPr>
            <w:tcW w:w="1041" w:type="dxa"/>
            <w:vMerge/>
            <w:tcBorders>
              <w:top w:val="single" w:sz="8" w:space="0" w:color="auto"/>
              <w:left w:val="single" w:sz="4" w:space="0" w:color="auto"/>
              <w:bottom w:val="single" w:sz="8" w:space="0" w:color="000000"/>
              <w:right w:val="single" w:sz="8" w:space="0" w:color="auto"/>
            </w:tcBorders>
            <w:vAlign w:val="center"/>
            <w:hideMark/>
          </w:tcPr>
          <w:p w14:paraId="68926EB1" w14:textId="77777777" w:rsidR="00840659" w:rsidRPr="00BF533E" w:rsidRDefault="00840659" w:rsidP="00BD4891">
            <w:pPr>
              <w:spacing w:after="0" w:line="240" w:lineRule="auto"/>
              <w:rPr>
                <w:rFonts w:ascii="Arial" w:eastAsia="Times New Roman" w:hAnsi="Arial" w:cs="Arial"/>
                <w:sz w:val="16"/>
                <w:szCs w:val="16"/>
                <w:lang w:eastAsia="cs-CZ"/>
              </w:rPr>
            </w:pPr>
          </w:p>
        </w:tc>
        <w:tc>
          <w:tcPr>
            <w:tcW w:w="1049" w:type="dxa"/>
            <w:tcBorders>
              <w:top w:val="nil"/>
              <w:left w:val="nil"/>
              <w:bottom w:val="single" w:sz="8" w:space="0" w:color="auto"/>
              <w:right w:val="nil"/>
            </w:tcBorders>
            <w:shd w:val="clear" w:color="auto" w:fill="auto"/>
            <w:vAlign w:val="center"/>
            <w:hideMark/>
          </w:tcPr>
          <w:p w14:paraId="54AD71DD"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xml:space="preserve">(při přezutí) </w:t>
            </w:r>
          </w:p>
        </w:tc>
        <w:tc>
          <w:tcPr>
            <w:tcW w:w="1014" w:type="dxa"/>
            <w:tcBorders>
              <w:top w:val="nil"/>
              <w:left w:val="single" w:sz="4" w:space="0" w:color="auto"/>
              <w:bottom w:val="single" w:sz="8" w:space="0" w:color="auto"/>
              <w:right w:val="nil"/>
            </w:tcBorders>
            <w:shd w:val="clear" w:color="auto" w:fill="auto"/>
            <w:vAlign w:val="center"/>
            <w:hideMark/>
          </w:tcPr>
          <w:p w14:paraId="1CF604E7"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vč. mytí</w:t>
            </w:r>
          </w:p>
        </w:tc>
        <w:tc>
          <w:tcPr>
            <w:tcW w:w="958" w:type="dxa"/>
            <w:tcBorders>
              <w:top w:val="nil"/>
              <w:left w:val="single" w:sz="4" w:space="0" w:color="auto"/>
              <w:bottom w:val="single" w:sz="8" w:space="0" w:color="auto"/>
              <w:right w:val="single" w:sz="4" w:space="0" w:color="auto"/>
            </w:tcBorders>
            <w:shd w:val="clear" w:color="auto" w:fill="auto"/>
            <w:vAlign w:val="center"/>
            <w:hideMark/>
          </w:tcPr>
          <w:p w14:paraId="2526CEB0"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vč. mytí</w:t>
            </w:r>
          </w:p>
        </w:tc>
        <w:tc>
          <w:tcPr>
            <w:tcW w:w="1012" w:type="dxa"/>
            <w:tcBorders>
              <w:top w:val="nil"/>
              <w:left w:val="nil"/>
              <w:bottom w:val="single" w:sz="8" w:space="0" w:color="auto"/>
              <w:right w:val="nil"/>
            </w:tcBorders>
            <w:shd w:val="clear" w:color="auto" w:fill="auto"/>
            <w:vAlign w:val="center"/>
            <w:hideMark/>
          </w:tcPr>
          <w:p w14:paraId="5CD3F553"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(při přezutí na letní)</w:t>
            </w:r>
          </w:p>
        </w:tc>
        <w:tc>
          <w:tcPr>
            <w:tcW w:w="1012" w:type="dxa"/>
            <w:tcBorders>
              <w:top w:val="nil"/>
              <w:left w:val="single" w:sz="4" w:space="0" w:color="auto"/>
              <w:bottom w:val="single" w:sz="8" w:space="0" w:color="auto"/>
              <w:right w:val="nil"/>
            </w:tcBorders>
            <w:shd w:val="clear" w:color="auto" w:fill="auto"/>
            <w:vAlign w:val="center"/>
            <w:hideMark/>
          </w:tcPr>
          <w:p w14:paraId="4A77649E"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materiál + práce</w:t>
            </w:r>
          </w:p>
        </w:tc>
        <w:tc>
          <w:tcPr>
            <w:tcW w:w="1012" w:type="dxa"/>
            <w:tcBorders>
              <w:top w:val="nil"/>
              <w:left w:val="single" w:sz="4" w:space="0" w:color="auto"/>
              <w:bottom w:val="single" w:sz="8" w:space="0" w:color="auto"/>
              <w:right w:val="single" w:sz="4" w:space="0" w:color="auto"/>
            </w:tcBorders>
            <w:shd w:val="clear" w:color="auto" w:fill="auto"/>
            <w:vAlign w:val="center"/>
            <w:hideMark/>
          </w:tcPr>
          <w:p w14:paraId="615BD7B7"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nil"/>
              <w:left w:val="nil"/>
              <w:bottom w:val="single" w:sz="8" w:space="0" w:color="auto"/>
              <w:right w:val="nil"/>
            </w:tcBorders>
            <w:shd w:val="clear" w:color="auto" w:fill="auto"/>
            <w:vAlign w:val="center"/>
            <w:hideMark/>
          </w:tcPr>
          <w:p w14:paraId="1B6F6AEA"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nil"/>
              <w:left w:val="single" w:sz="4" w:space="0" w:color="auto"/>
              <w:bottom w:val="single" w:sz="8" w:space="0" w:color="auto"/>
              <w:right w:val="single" w:sz="8" w:space="0" w:color="auto"/>
            </w:tcBorders>
            <w:shd w:val="clear" w:color="auto" w:fill="auto"/>
            <w:vAlign w:val="center"/>
            <w:hideMark/>
          </w:tcPr>
          <w:p w14:paraId="1C6547E9" w14:textId="77777777" w:rsidR="00840659" w:rsidRPr="00BF533E" w:rsidRDefault="00840659" w:rsidP="00BD4891">
            <w:pPr>
              <w:spacing w:after="0" w:line="240" w:lineRule="auto"/>
              <w:jc w:val="center"/>
              <w:rPr>
                <w:rFonts w:ascii="Arial" w:eastAsia="Times New Roman" w:hAnsi="Arial" w:cs="Arial"/>
                <w:sz w:val="16"/>
                <w:szCs w:val="16"/>
                <w:lang w:eastAsia="cs-CZ"/>
              </w:rPr>
            </w:pPr>
            <w:bookmarkStart w:id="2" w:name="_GoBack"/>
            <w:bookmarkEnd w:id="2"/>
            <w:r w:rsidRPr="00BF533E">
              <w:rPr>
                <w:rFonts w:ascii="Arial" w:eastAsia="Times New Roman" w:hAnsi="Arial" w:cs="Arial"/>
                <w:sz w:val="16"/>
                <w:szCs w:val="16"/>
                <w:lang w:eastAsia="cs-CZ"/>
              </w:rPr>
              <w:t> </w:t>
            </w:r>
          </w:p>
        </w:tc>
        <w:tc>
          <w:tcPr>
            <w:tcW w:w="1012" w:type="dxa"/>
            <w:tcBorders>
              <w:top w:val="nil"/>
              <w:left w:val="nil"/>
              <w:bottom w:val="single" w:sz="8" w:space="0" w:color="auto"/>
              <w:right w:val="single" w:sz="8" w:space="0" w:color="auto"/>
            </w:tcBorders>
            <w:shd w:val="clear" w:color="auto" w:fill="auto"/>
            <w:vAlign w:val="center"/>
            <w:hideMark/>
          </w:tcPr>
          <w:p w14:paraId="74847242"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r>
      <w:tr w:rsidR="00462F35" w:rsidRPr="00BF533E" w14:paraId="7E7944EE" w14:textId="77777777" w:rsidTr="00BD4891">
        <w:trPr>
          <w:trHeight w:val="75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66FE0" w14:textId="17C48EE5" w:rsidR="00840659" w:rsidRPr="00BF533E" w:rsidRDefault="00840659" w:rsidP="00BD4891">
            <w:pPr>
              <w:spacing w:after="0" w:line="240" w:lineRule="auto"/>
              <w:jc w:val="center"/>
              <w:rPr>
                <w:rFonts w:ascii="Arial" w:eastAsia="Times New Roman" w:hAnsi="Arial" w:cs="Arial"/>
                <w:b/>
                <w:bCs/>
                <w:sz w:val="16"/>
                <w:szCs w:val="16"/>
                <w:lang w:eastAsia="cs-CZ"/>
              </w:rPr>
            </w:pPr>
            <w:r w:rsidRPr="00BF533E">
              <w:rPr>
                <w:rFonts w:ascii="Arial" w:eastAsia="Times New Roman" w:hAnsi="Arial" w:cs="Arial"/>
                <w:b/>
                <w:bCs/>
                <w:sz w:val="16"/>
                <w:szCs w:val="16"/>
                <w:lang w:eastAsia="cs-CZ"/>
              </w:rPr>
              <w:t xml:space="preserve"> </w:t>
            </w:r>
            <w:r w:rsidR="00462F35">
              <w:rPr>
                <w:rFonts w:ascii="Arial" w:eastAsia="Times New Roman" w:hAnsi="Arial" w:cs="Arial"/>
                <w:b/>
                <w:bCs/>
                <w:sz w:val="16"/>
                <w:szCs w:val="16"/>
                <w:lang w:eastAsia="cs-CZ"/>
              </w:rPr>
              <w:t>XXXXX</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39CEB9F2" w14:textId="77777777" w:rsidR="00840659" w:rsidRPr="00BF533E" w:rsidRDefault="00840659" w:rsidP="00BD4891">
            <w:pPr>
              <w:spacing w:after="0" w:line="240" w:lineRule="auto"/>
              <w:jc w:val="center"/>
              <w:rPr>
                <w:rFonts w:ascii="Arial" w:eastAsia="Times New Roman" w:hAnsi="Arial" w:cs="Arial"/>
                <w:b/>
                <w:bCs/>
                <w:sz w:val="16"/>
                <w:szCs w:val="16"/>
                <w:lang w:eastAsia="cs-CZ"/>
              </w:rPr>
            </w:pPr>
            <w:r w:rsidRPr="00BF533E">
              <w:rPr>
                <w:rFonts w:ascii="Arial" w:eastAsia="Times New Roman" w:hAnsi="Arial" w:cs="Arial"/>
                <w:b/>
                <w:bCs/>
                <w:sz w:val="16"/>
                <w:szCs w:val="16"/>
                <w:lang w:eastAsia="cs-CZ"/>
              </w:rPr>
              <w:t>Škoda Rapid</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4AC03D0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2014</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14:paraId="4BF1ED4A" w14:textId="72B3FFCE" w:rsidR="00840659" w:rsidRPr="00BF533E" w:rsidRDefault="00462F35" w:rsidP="00BD4891">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XXXXXXXXXXXXXXXX</w:t>
            </w:r>
          </w:p>
        </w:tc>
        <w:tc>
          <w:tcPr>
            <w:tcW w:w="838" w:type="dxa"/>
            <w:tcBorders>
              <w:top w:val="nil"/>
              <w:left w:val="nil"/>
              <w:bottom w:val="single" w:sz="4" w:space="0" w:color="auto"/>
              <w:right w:val="single" w:sz="4" w:space="0" w:color="auto"/>
            </w:tcBorders>
            <w:shd w:val="clear" w:color="auto" w:fill="auto"/>
            <w:noWrap/>
            <w:vAlign w:val="center"/>
            <w:hideMark/>
          </w:tcPr>
          <w:p w14:paraId="1B290F1F"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180 987</w:t>
            </w:r>
          </w:p>
        </w:tc>
        <w:tc>
          <w:tcPr>
            <w:tcW w:w="1041" w:type="dxa"/>
            <w:tcBorders>
              <w:top w:val="single" w:sz="4" w:space="0" w:color="auto"/>
              <w:left w:val="nil"/>
              <w:bottom w:val="single" w:sz="4" w:space="0" w:color="auto"/>
              <w:right w:val="single" w:sz="8" w:space="0" w:color="auto"/>
            </w:tcBorders>
            <w:shd w:val="clear" w:color="auto" w:fill="auto"/>
            <w:noWrap/>
            <w:vAlign w:val="center"/>
            <w:hideMark/>
          </w:tcPr>
          <w:p w14:paraId="1135C692"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01.10.2026</w:t>
            </w:r>
          </w:p>
        </w:tc>
        <w:tc>
          <w:tcPr>
            <w:tcW w:w="1049" w:type="dxa"/>
            <w:tcBorders>
              <w:top w:val="nil"/>
              <w:left w:val="nil"/>
              <w:bottom w:val="single" w:sz="4" w:space="0" w:color="auto"/>
              <w:right w:val="single" w:sz="4" w:space="0" w:color="auto"/>
            </w:tcBorders>
            <w:shd w:val="clear" w:color="auto" w:fill="auto"/>
            <w:vAlign w:val="center"/>
            <w:hideMark/>
          </w:tcPr>
          <w:p w14:paraId="570F8C41" w14:textId="5D2A0A79"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r w:rsidR="00047CC3">
              <w:rPr>
                <w:rFonts w:ascii="Arial" w:eastAsia="Times New Roman" w:hAnsi="Arial" w:cs="Arial"/>
                <w:sz w:val="16"/>
                <w:szCs w:val="16"/>
                <w:lang w:eastAsia="cs-CZ"/>
              </w:rPr>
              <w:t>2200</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A8482D1" w14:textId="645B78AD"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1800</w:t>
            </w:r>
            <w:r w:rsidR="00840659" w:rsidRPr="00BF533E">
              <w:rPr>
                <w:rFonts w:ascii="Arial" w:eastAsia="Times New Roman" w:hAnsi="Arial" w:cs="Arial"/>
                <w:sz w:val="16"/>
                <w:szCs w:val="16"/>
                <w:lang w:eastAsia="cs-CZ"/>
              </w:rPr>
              <w:t>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189B404E" w14:textId="52F80B57"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1800</w:t>
            </w:r>
            <w:r w:rsidR="00840659" w:rsidRPr="00BF533E">
              <w:rPr>
                <w:rFonts w:ascii="Arial" w:eastAsia="Times New Roman" w:hAnsi="Arial" w:cs="Arial"/>
                <w:sz w:val="16"/>
                <w:szCs w:val="16"/>
                <w:lang w:eastAsia="cs-CZ"/>
              </w:rPr>
              <w:t> </w:t>
            </w:r>
          </w:p>
        </w:tc>
        <w:tc>
          <w:tcPr>
            <w:tcW w:w="1012" w:type="dxa"/>
            <w:tcBorders>
              <w:top w:val="nil"/>
              <w:left w:val="nil"/>
              <w:bottom w:val="single" w:sz="4" w:space="0" w:color="auto"/>
              <w:right w:val="single" w:sz="4" w:space="0" w:color="auto"/>
            </w:tcBorders>
            <w:shd w:val="clear" w:color="auto" w:fill="auto"/>
            <w:vAlign w:val="center"/>
            <w:hideMark/>
          </w:tcPr>
          <w:p w14:paraId="16FEA28A" w14:textId="25EED86D"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41AE566F" w14:textId="2C4E03B0"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10500</w:t>
            </w:r>
            <w:r w:rsidR="00840659" w:rsidRPr="00BF533E">
              <w:rPr>
                <w:rFonts w:ascii="Arial" w:eastAsia="Times New Roman" w:hAnsi="Arial" w:cs="Arial"/>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5836B30B"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nil"/>
              <w:left w:val="nil"/>
              <w:bottom w:val="single" w:sz="4" w:space="0" w:color="auto"/>
              <w:right w:val="nil"/>
            </w:tcBorders>
            <w:shd w:val="clear" w:color="auto" w:fill="auto"/>
            <w:noWrap/>
            <w:vAlign w:val="center"/>
            <w:hideMark/>
          </w:tcPr>
          <w:p w14:paraId="457F9B37" w14:textId="41580D2A"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1000</w:t>
            </w:r>
            <w:r w:rsidR="00840659" w:rsidRPr="00BF533E">
              <w:rPr>
                <w:rFonts w:ascii="Arial" w:eastAsia="Times New Roman" w:hAnsi="Arial" w:cs="Arial"/>
                <w:sz w:val="16"/>
                <w:szCs w:val="16"/>
                <w:lang w:eastAsia="cs-CZ"/>
              </w:rPr>
              <w:t> </w:t>
            </w:r>
          </w:p>
        </w:tc>
        <w:tc>
          <w:tcPr>
            <w:tcW w:w="101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B726E3D"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X</w:t>
            </w:r>
          </w:p>
        </w:tc>
        <w:tc>
          <w:tcPr>
            <w:tcW w:w="1012" w:type="dxa"/>
            <w:tcBorders>
              <w:top w:val="single" w:sz="4" w:space="0" w:color="auto"/>
              <w:left w:val="nil"/>
              <w:bottom w:val="single" w:sz="4" w:space="0" w:color="auto"/>
              <w:right w:val="single" w:sz="8" w:space="0" w:color="auto"/>
            </w:tcBorders>
            <w:shd w:val="clear" w:color="auto" w:fill="auto"/>
            <w:noWrap/>
            <w:vAlign w:val="center"/>
            <w:hideMark/>
          </w:tcPr>
          <w:p w14:paraId="7FFBEB27"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r>
      <w:tr w:rsidR="00462F35" w:rsidRPr="00BF533E" w14:paraId="08B0BB5C" w14:textId="77777777" w:rsidTr="00BD4891">
        <w:trPr>
          <w:trHeight w:val="750"/>
        </w:trPr>
        <w:tc>
          <w:tcPr>
            <w:tcW w:w="855" w:type="dxa"/>
            <w:tcBorders>
              <w:top w:val="nil"/>
              <w:left w:val="single" w:sz="4" w:space="0" w:color="auto"/>
              <w:bottom w:val="nil"/>
              <w:right w:val="single" w:sz="4" w:space="0" w:color="auto"/>
            </w:tcBorders>
            <w:shd w:val="clear" w:color="auto" w:fill="auto"/>
            <w:noWrap/>
            <w:vAlign w:val="center"/>
            <w:hideMark/>
          </w:tcPr>
          <w:p w14:paraId="0D5651C7" w14:textId="6AAA9DBD" w:rsidR="00840659" w:rsidRPr="00BF533E" w:rsidRDefault="00462F35" w:rsidP="00BD4891">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XXXXX</w:t>
            </w:r>
          </w:p>
        </w:tc>
        <w:tc>
          <w:tcPr>
            <w:tcW w:w="1022" w:type="dxa"/>
            <w:tcBorders>
              <w:top w:val="nil"/>
              <w:left w:val="nil"/>
              <w:bottom w:val="nil"/>
              <w:right w:val="single" w:sz="4" w:space="0" w:color="auto"/>
            </w:tcBorders>
            <w:shd w:val="clear" w:color="auto" w:fill="auto"/>
            <w:noWrap/>
            <w:vAlign w:val="center"/>
            <w:hideMark/>
          </w:tcPr>
          <w:p w14:paraId="438C07C0" w14:textId="77777777" w:rsidR="00840659" w:rsidRPr="00BF533E" w:rsidRDefault="00840659" w:rsidP="00BD4891">
            <w:pPr>
              <w:spacing w:after="0" w:line="240" w:lineRule="auto"/>
              <w:jc w:val="center"/>
              <w:rPr>
                <w:rFonts w:ascii="Arial" w:eastAsia="Times New Roman" w:hAnsi="Arial" w:cs="Arial"/>
                <w:b/>
                <w:bCs/>
                <w:sz w:val="16"/>
                <w:szCs w:val="16"/>
                <w:lang w:eastAsia="cs-CZ"/>
              </w:rPr>
            </w:pPr>
            <w:r w:rsidRPr="00BF533E">
              <w:rPr>
                <w:rFonts w:ascii="Arial" w:eastAsia="Times New Roman" w:hAnsi="Arial" w:cs="Arial"/>
                <w:b/>
                <w:bCs/>
                <w:sz w:val="16"/>
                <w:szCs w:val="16"/>
                <w:lang w:eastAsia="cs-CZ"/>
              </w:rPr>
              <w:t>Škoda Fabia</w:t>
            </w:r>
          </w:p>
        </w:tc>
        <w:tc>
          <w:tcPr>
            <w:tcW w:w="668" w:type="dxa"/>
            <w:tcBorders>
              <w:top w:val="nil"/>
              <w:left w:val="nil"/>
              <w:bottom w:val="nil"/>
              <w:right w:val="single" w:sz="4" w:space="0" w:color="auto"/>
            </w:tcBorders>
            <w:shd w:val="clear" w:color="auto" w:fill="auto"/>
            <w:noWrap/>
            <w:vAlign w:val="center"/>
            <w:hideMark/>
          </w:tcPr>
          <w:p w14:paraId="6E121D0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2016</w:t>
            </w:r>
          </w:p>
        </w:tc>
        <w:tc>
          <w:tcPr>
            <w:tcW w:w="1881" w:type="dxa"/>
            <w:tcBorders>
              <w:top w:val="nil"/>
              <w:left w:val="nil"/>
              <w:bottom w:val="nil"/>
              <w:right w:val="single" w:sz="4" w:space="0" w:color="auto"/>
            </w:tcBorders>
            <w:shd w:val="clear" w:color="auto" w:fill="auto"/>
            <w:noWrap/>
            <w:vAlign w:val="center"/>
            <w:hideMark/>
          </w:tcPr>
          <w:p w14:paraId="47F06BEF" w14:textId="492CE9B0" w:rsidR="00840659" w:rsidRPr="00BF533E" w:rsidRDefault="00462F35" w:rsidP="00BD4891">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XXXXXXXXXXXXXXXX</w:t>
            </w:r>
          </w:p>
        </w:tc>
        <w:tc>
          <w:tcPr>
            <w:tcW w:w="838" w:type="dxa"/>
            <w:tcBorders>
              <w:top w:val="nil"/>
              <w:left w:val="nil"/>
              <w:bottom w:val="single" w:sz="4" w:space="0" w:color="auto"/>
              <w:right w:val="single" w:sz="4" w:space="0" w:color="auto"/>
            </w:tcBorders>
            <w:shd w:val="clear" w:color="auto" w:fill="auto"/>
            <w:noWrap/>
            <w:vAlign w:val="center"/>
            <w:hideMark/>
          </w:tcPr>
          <w:p w14:paraId="6D699A4B"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157 751</w:t>
            </w:r>
          </w:p>
        </w:tc>
        <w:tc>
          <w:tcPr>
            <w:tcW w:w="1041" w:type="dxa"/>
            <w:tcBorders>
              <w:top w:val="nil"/>
              <w:left w:val="nil"/>
              <w:bottom w:val="nil"/>
              <w:right w:val="single" w:sz="8" w:space="0" w:color="auto"/>
            </w:tcBorders>
            <w:shd w:val="clear" w:color="auto" w:fill="auto"/>
            <w:noWrap/>
            <w:vAlign w:val="center"/>
            <w:hideMark/>
          </w:tcPr>
          <w:p w14:paraId="075133B9"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30.10.2026</w:t>
            </w:r>
          </w:p>
        </w:tc>
        <w:tc>
          <w:tcPr>
            <w:tcW w:w="1049" w:type="dxa"/>
            <w:tcBorders>
              <w:top w:val="nil"/>
              <w:left w:val="nil"/>
              <w:bottom w:val="single" w:sz="4" w:space="0" w:color="auto"/>
              <w:right w:val="single" w:sz="4" w:space="0" w:color="auto"/>
            </w:tcBorders>
            <w:shd w:val="clear" w:color="auto" w:fill="auto"/>
            <w:vAlign w:val="center"/>
            <w:hideMark/>
          </w:tcPr>
          <w:p w14:paraId="5139F914" w14:textId="61CB2093"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r w:rsidR="00047CC3">
              <w:rPr>
                <w:rFonts w:ascii="Arial" w:eastAsia="Times New Roman" w:hAnsi="Arial" w:cs="Arial"/>
                <w:sz w:val="16"/>
                <w:szCs w:val="16"/>
                <w:lang w:eastAsia="cs-CZ"/>
              </w:rPr>
              <w:t>2200</w:t>
            </w:r>
          </w:p>
        </w:tc>
        <w:tc>
          <w:tcPr>
            <w:tcW w:w="1014" w:type="dxa"/>
            <w:tcBorders>
              <w:top w:val="nil"/>
              <w:left w:val="nil"/>
              <w:bottom w:val="nil"/>
              <w:right w:val="single" w:sz="4" w:space="0" w:color="auto"/>
            </w:tcBorders>
            <w:shd w:val="clear" w:color="auto" w:fill="auto"/>
            <w:vAlign w:val="center"/>
            <w:hideMark/>
          </w:tcPr>
          <w:p w14:paraId="381548EF" w14:textId="52C2B9FF"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1800</w:t>
            </w:r>
            <w:r w:rsidR="00840659" w:rsidRPr="00BF533E">
              <w:rPr>
                <w:rFonts w:ascii="Arial" w:eastAsia="Times New Roman" w:hAnsi="Arial" w:cs="Arial"/>
                <w:sz w:val="16"/>
                <w:szCs w:val="16"/>
                <w:lang w:eastAsia="cs-CZ"/>
              </w:rPr>
              <w:t> </w:t>
            </w:r>
          </w:p>
        </w:tc>
        <w:tc>
          <w:tcPr>
            <w:tcW w:w="958" w:type="dxa"/>
            <w:tcBorders>
              <w:top w:val="nil"/>
              <w:left w:val="nil"/>
              <w:bottom w:val="nil"/>
              <w:right w:val="single" w:sz="4" w:space="0" w:color="auto"/>
            </w:tcBorders>
            <w:shd w:val="clear" w:color="auto" w:fill="auto"/>
            <w:vAlign w:val="center"/>
            <w:hideMark/>
          </w:tcPr>
          <w:p w14:paraId="239BDC68" w14:textId="49DA621E"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1800</w:t>
            </w:r>
            <w:r w:rsidR="00840659" w:rsidRPr="00BF533E">
              <w:rPr>
                <w:rFonts w:ascii="Arial" w:eastAsia="Times New Roman" w:hAnsi="Arial" w:cs="Arial"/>
                <w:sz w:val="16"/>
                <w:szCs w:val="16"/>
                <w:lang w:eastAsia="cs-CZ"/>
              </w:rPr>
              <w:t> </w:t>
            </w:r>
          </w:p>
        </w:tc>
        <w:tc>
          <w:tcPr>
            <w:tcW w:w="1012" w:type="dxa"/>
            <w:tcBorders>
              <w:top w:val="nil"/>
              <w:left w:val="nil"/>
              <w:bottom w:val="nil"/>
              <w:right w:val="single" w:sz="4" w:space="0" w:color="auto"/>
            </w:tcBorders>
            <w:shd w:val="clear" w:color="auto" w:fill="auto"/>
            <w:noWrap/>
            <w:vAlign w:val="center"/>
            <w:hideMark/>
          </w:tcPr>
          <w:p w14:paraId="2D63449E" w14:textId="6FB2ED73"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00840659" w:rsidRPr="00BF533E">
              <w:rPr>
                <w:rFonts w:ascii="Arial" w:eastAsia="Times New Roman" w:hAnsi="Arial" w:cs="Arial"/>
                <w:sz w:val="16"/>
                <w:szCs w:val="16"/>
                <w:lang w:eastAsia="cs-CZ"/>
              </w:rPr>
              <w:t> </w:t>
            </w:r>
          </w:p>
        </w:tc>
        <w:tc>
          <w:tcPr>
            <w:tcW w:w="1012" w:type="dxa"/>
            <w:tcBorders>
              <w:top w:val="nil"/>
              <w:left w:val="nil"/>
              <w:bottom w:val="nil"/>
              <w:right w:val="single" w:sz="4" w:space="0" w:color="auto"/>
            </w:tcBorders>
            <w:shd w:val="clear" w:color="auto" w:fill="auto"/>
            <w:vAlign w:val="center"/>
            <w:hideMark/>
          </w:tcPr>
          <w:p w14:paraId="544C3C23" w14:textId="3621AC5F"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10500</w:t>
            </w:r>
            <w:r w:rsidR="00840659" w:rsidRPr="00BF533E">
              <w:rPr>
                <w:rFonts w:ascii="Arial" w:eastAsia="Times New Roman" w:hAnsi="Arial" w:cs="Arial"/>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0BABE349"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5C3B0F74" w14:textId="75267103"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1000</w:t>
            </w:r>
            <w:r w:rsidR="00840659" w:rsidRPr="00BF533E">
              <w:rPr>
                <w:rFonts w:ascii="Arial" w:eastAsia="Times New Roman" w:hAnsi="Arial" w:cs="Arial"/>
                <w:sz w:val="16"/>
                <w:szCs w:val="16"/>
                <w:lang w:eastAsia="cs-CZ"/>
              </w:rPr>
              <w:t> </w:t>
            </w:r>
          </w:p>
        </w:tc>
        <w:tc>
          <w:tcPr>
            <w:tcW w:w="1012" w:type="dxa"/>
            <w:tcBorders>
              <w:top w:val="nil"/>
              <w:left w:val="nil"/>
              <w:bottom w:val="nil"/>
              <w:right w:val="single" w:sz="8" w:space="0" w:color="auto"/>
            </w:tcBorders>
            <w:shd w:val="clear" w:color="auto" w:fill="auto"/>
            <w:noWrap/>
            <w:vAlign w:val="center"/>
            <w:hideMark/>
          </w:tcPr>
          <w:p w14:paraId="60CCCE39"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X</w:t>
            </w:r>
          </w:p>
        </w:tc>
        <w:tc>
          <w:tcPr>
            <w:tcW w:w="1012" w:type="dxa"/>
            <w:tcBorders>
              <w:top w:val="nil"/>
              <w:left w:val="nil"/>
              <w:bottom w:val="nil"/>
              <w:right w:val="single" w:sz="8" w:space="0" w:color="auto"/>
            </w:tcBorders>
            <w:shd w:val="clear" w:color="auto" w:fill="auto"/>
            <w:noWrap/>
            <w:vAlign w:val="center"/>
            <w:hideMark/>
          </w:tcPr>
          <w:p w14:paraId="2C104EEE"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r>
      <w:tr w:rsidR="00462F35" w:rsidRPr="00BF533E" w14:paraId="27B4B33D" w14:textId="77777777" w:rsidTr="00BD4891">
        <w:trPr>
          <w:trHeight w:val="75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0630D" w14:textId="058C13B6" w:rsidR="00840659" w:rsidRPr="00BF533E" w:rsidRDefault="00462F35" w:rsidP="00BD4891">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XXXXX</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32B4F77D" w14:textId="77777777" w:rsidR="00840659" w:rsidRPr="00BF533E" w:rsidRDefault="00840659" w:rsidP="00BD4891">
            <w:pPr>
              <w:spacing w:after="0" w:line="240" w:lineRule="auto"/>
              <w:jc w:val="center"/>
              <w:rPr>
                <w:rFonts w:ascii="Arial" w:eastAsia="Times New Roman" w:hAnsi="Arial" w:cs="Arial"/>
                <w:b/>
                <w:bCs/>
                <w:sz w:val="16"/>
                <w:szCs w:val="16"/>
                <w:lang w:eastAsia="cs-CZ"/>
              </w:rPr>
            </w:pPr>
            <w:r w:rsidRPr="00BF533E">
              <w:rPr>
                <w:rFonts w:ascii="Arial" w:eastAsia="Times New Roman" w:hAnsi="Arial" w:cs="Arial"/>
                <w:b/>
                <w:bCs/>
                <w:sz w:val="16"/>
                <w:szCs w:val="16"/>
                <w:lang w:eastAsia="cs-CZ"/>
              </w:rPr>
              <w:t>Škoda Octavia</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6387435C"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2021</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14:paraId="57300F2A" w14:textId="6D657954" w:rsidR="00840659" w:rsidRPr="00BF533E" w:rsidRDefault="00462F35" w:rsidP="00462F35">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XXXXXXXXXXXXXXXX</w:t>
            </w:r>
          </w:p>
        </w:tc>
        <w:tc>
          <w:tcPr>
            <w:tcW w:w="838" w:type="dxa"/>
            <w:tcBorders>
              <w:top w:val="nil"/>
              <w:left w:val="nil"/>
              <w:bottom w:val="single" w:sz="4" w:space="0" w:color="auto"/>
              <w:right w:val="single" w:sz="4" w:space="0" w:color="auto"/>
            </w:tcBorders>
            <w:shd w:val="clear" w:color="auto" w:fill="auto"/>
            <w:noWrap/>
            <w:vAlign w:val="center"/>
            <w:hideMark/>
          </w:tcPr>
          <w:p w14:paraId="69C2A9ED"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25 575</w:t>
            </w:r>
          </w:p>
        </w:tc>
        <w:tc>
          <w:tcPr>
            <w:tcW w:w="1041" w:type="dxa"/>
            <w:tcBorders>
              <w:top w:val="single" w:sz="4" w:space="0" w:color="auto"/>
              <w:left w:val="nil"/>
              <w:bottom w:val="single" w:sz="4" w:space="0" w:color="auto"/>
              <w:right w:val="single" w:sz="8" w:space="0" w:color="auto"/>
            </w:tcBorders>
            <w:shd w:val="clear" w:color="auto" w:fill="auto"/>
            <w:noWrap/>
            <w:vAlign w:val="center"/>
            <w:hideMark/>
          </w:tcPr>
          <w:p w14:paraId="6BFDE9F9"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23.11.2025</w:t>
            </w:r>
          </w:p>
        </w:tc>
        <w:tc>
          <w:tcPr>
            <w:tcW w:w="1049" w:type="dxa"/>
            <w:tcBorders>
              <w:top w:val="nil"/>
              <w:left w:val="nil"/>
              <w:bottom w:val="single" w:sz="4" w:space="0" w:color="auto"/>
              <w:right w:val="single" w:sz="4" w:space="0" w:color="auto"/>
            </w:tcBorders>
            <w:shd w:val="clear" w:color="auto" w:fill="auto"/>
            <w:vAlign w:val="center"/>
            <w:hideMark/>
          </w:tcPr>
          <w:p w14:paraId="0705DF7C" w14:textId="2039574A"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r w:rsidR="00047CC3">
              <w:rPr>
                <w:rFonts w:ascii="Arial" w:eastAsia="Times New Roman" w:hAnsi="Arial" w:cs="Arial"/>
                <w:sz w:val="16"/>
                <w:szCs w:val="16"/>
                <w:lang w:eastAsia="cs-CZ"/>
              </w:rPr>
              <w:t>2200</w:t>
            </w:r>
          </w:p>
        </w:tc>
        <w:tc>
          <w:tcPr>
            <w:tcW w:w="1014" w:type="dxa"/>
            <w:tcBorders>
              <w:top w:val="single" w:sz="4" w:space="0" w:color="auto"/>
              <w:left w:val="nil"/>
              <w:bottom w:val="nil"/>
              <w:right w:val="single" w:sz="4" w:space="0" w:color="auto"/>
            </w:tcBorders>
            <w:shd w:val="clear" w:color="auto" w:fill="auto"/>
            <w:vAlign w:val="center"/>
            <w:hideMark/>
          </w:tcPr>
          <w:p w14:paraId="075B4C6D" w14:textId="7111A77B"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1950</w:t>
            </w:r>
            <w:r w:rsidR="00840659" w:rsidRPr="00BF533E">
              <w:rPr>
                <w:rFonts w:ascii="Arial" w:eastAsia="Times New Roman" w:hAnsi="Arial" w:cs="Arial"/>
                <w:sz w:val="16"/>
                <w:szCs w:val="16"/>
                <w:lang w:eastAsia="cs-CZ"/>
              </w:rPr>
              <w:t> </w:t>
            </w:r>
          </w:p>
        </w:tc>
        <w:tc>
          <w:tcPr>
            <w:tcW w:w="958" w:type="dxa"/>
            <w:tcBorders>
              <w:top w:val="single" w:sz="4" w:space="0" w:color="auto"/>
              <w:left w:val="nil"/>
              <w:bottom w:val="nil"/>
              <w:right w:val="single" w:sz="4" w:space="0" w:color="auto"/>
            </w:tcBorders>
            <w:shd w:val="clear" w:color="auto" w:fill="auto"/>
            <w:vAlign w:val="center"/>
            <w:hideMark/>
          </w:tcPr>
          <w:p w14:paraId="548FA3CC" w14:textId="5775B645"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1950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nil"/>
              <w:right w:val="single" w:sz="4" w:space="0" w:color="auto"/>
            </w:tcBorders>
            <w:shd w:val="clear" w:color="auto" w:fill="auto"/>
            <w:noWrap/>
            <w:vAlign w:val="center"/>
            <w:hideMark/>
          </w:tcPr>
          <w:p w14:paraId="258BBDC6" w14:textId="72CBCC8A"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nil"/>
              <w:right w:val="single" w:sz="4" w:space="0" w:color="auto"/>
            </w:tcBorders>
            <w:shd w:val="clear" w:color="auto" w:fill="auto"/>
            <w:vAlign w:val="center"/>
            <w:hideMark/>
          </w:tcPr>
          <w:p w14:paraId="7CFC27A6" w14:textId="707ECA54"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10500</w:t>
            </w:r>
            <w:r w:rsidR="00840659" w:rsidRPr="00BF533E">
              <w:rPr>
                <w:rFonts w:ascii="Arial" w:eastAsia="Times New Roman" w:hAnsi="Arial" w:cs="Arial"/>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7089F98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78366B02" w14:textId="0EE2A719"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1000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nil"/>
              <w:right w:val="single" w:sz="8" w:space="0" w:color="auto"/>
            </w:tcBorders>
            <w:shd w:val="clear" w:color="auto" w:fill="auto"/>
            <w:noWrap/>
            <w:vAlign w:val="center"/>
            <w:hideMark/>
          </w:tcPr>
          <w:p w14:paraId="5AB42A21" w14:textId="115EC2F7"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3500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nil"/>
              <w:right w:val="single" w:sz="8" w:space="0" w:color="auto"/>
            </w:tcBorders>
            <w:shd w:val="clear" w:color="auto" w:fill="auto"/>
            <w:noWrap/>
            <w:vAlign w:val="center"/>
            <w:hideMark/>
          </w:tcPr>
          <w:p w14:paraId="4CC11E50"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r>
      <w:tr w:rsidR="00462F35" w:rsidRPr="00BF533E" w14:paraId="64C378E4" w14:textId="77777777" w:rsidTr="00BD4891">
        <w:trPr>
          <w:trHeight w:val="750"/>
        </w:trPr>
        <w:tc>
          <w:tcPr>
            <w:tcW w:w="855" w:type="dxa"/>
            <w:tcBorders>
              <w:top w:val="nil"/>
              <w:left w:val="single" w:sz="4" w:space="0" w:color="auto"/>
              <w:bottom w:val="single" w:sz="8" w:space="0" w:color="auto"/>
              <w:right w:val="single" w:sz="4" w:space="0" w:color="auto"/>
            </w:tcBorders>
            <w:shd w:val="clear" w:color="auto" w:fill="auto"/>
            <w:noWrap/>
            <w:vAlign w:val="center"/>
            <w:hideMark/>
          </w:tcPr>
          <w:p w14:paraId="5A4CEC46" w14:textId="008BD6E7" w:rsidR="00840659" w:rsidRPr="00BF533E" w:rsidRDefault="00462F35" w:rsidP="00BD4891">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XXXXX</w:t>
            </w:r>
          </w:p>
        </w:tc>
        <w:tc>
          <w:tcPr>
            <w:tcW w:w="1022" w:type="dxa"/>
            <w:tcBorders>
              <w:top w:val="nil"/>
              <w:left w:val="nil"/>
              <w:bottom w:val="single" w:sz="8" w:space="0" w:color="auto"/>
              <w:right w:val="single" w:sz="4" w:space="0" w:color="auto"/>
            </w:tcBorders>
            <w:shd w:val="clear" w:color="auto" w:fill="auto"/>
            <w:noWrap/>
            <w:vAlign w:val="center"/>
            <w:hideMark/>
          </w:tcPr>
          <w:p w14:paraId="54110D59" w14:textId="77777777" w:rsidR="00840659" w:rsidRPr="00BF533E" w:rsidRDefault="00840659" w:rsidP="00BD4891">
            <w:pPr>
              <w:spacing w:after="0" w:line="240" w:lineRule="auto"/>
              <w:jc w:val="center"/>
              <w:rPr>
                <w:rFonts w:ascii="Arial" w:eastAsia="Times New Roman" w:hAnsi="Arial" w:cs="Arial"/>
                <w:b/>
                <w:bCs/>
                <w:sz w:val="16"/>
                <w:szCs w:val="16"/>
                <w:lang w:eastAsia="cs-CZ"/>
              </w:rPr>
            </w:pPr>
            <w:r w:rsidRPr="00BF533E">
              <w:rPr>
                <w:rFonts w:ascii="Arial" w:eastAsia="Times New Roman" w:hAnsi="Arial" w:cs="Arial"/>
                <w:b/>
                <w:bCs/>
                <w:sz w:val="16"/>
                <w:szCs w:val="16"/>
                <w:lang w:eastAsia="cs-CZ"/>
              </w:rPr>
              <w:t xml:space="preserve">Škoda </w:t>
            </w:r>
            <w:proofErr w:type="spellStart"/>
            <w:r w:rsidRPr="00BF533E">
              <w:rPr>
                <w:rFonts w:ascii="Arial" w:eastAsia="Times New Roman" w:hAnsi="Arial" w:cs="Arial"/>
                <w:b/>
                <w:bCs/>
                <w:sz w:val="16"/>
                <w:szCs w:val="16"/>
                <w:lang w:eastAsia="cs-CZ"/>
              </w:rPr>
              <w:t>Scala</w:t>
            </w:r>
            <w:proofErr w:type="spellEnd"/>
          </w:p>
        </w:tc>
        <w:tc>
          <w:tcPr>
            <w:tcW w:w="668" w:type="dxa"/>
            <w:tcBorders>
              <w:top w:val="nil"/>
              <w:left w:val="nil"/>
              <w:bottom w:val="single" w:sz="8" w:space="0" w:color="auto"/>
              <w:right w:val="single" w:sz="4" w:space="0" w:color="auto"/>
            </w:tcBorders>
            <w:shd w:val="clear" w:color="auto" w:fill="auto"/>
            <w:noWrap/>
            <w:vAlign w:val="center"/>
            <w:hideMark/>
          </w:tcPr>
          <w:p w14:paraId="2D39F9F5"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2022</w:t>
            </w:r>
          </w:p>
        </w:tc>
        <w:tc>
          <w:tcPr>
            <w:tcW w:w="1881" w:type="dxa"/>
            <w:tcBorders>
              <w:top w:val="nil"/>
              <w:left w:val="nil"/>
              <w:bottom w:val="single" w:sz="8" w:space="0" w:color="auto"/>
              <w:right w:val="single" w:sz="4" w:space="0" w:color="auto"/>
            </w:tcBorders>
            <w:shd w:val="clear" w:color="auto" w:fill="auto"/>
            <w:noWrap/>
            <w:vAlign w:val="center"/>
            <w:hideMark/>
          </w:tcPr>
          <w:p w14:paraId="2436F1B0" w14:textId="3B5F9D1A" w:rsidR="00840659" w:rsidRPr="00BF533E" w:rsidRDefault="00462F35" w:rsidP="00BD4891">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XXXXXXXXXXXXXXXX</w:t>
            </w:r>
          </w:p>
        </w:tc>
        <w:tc>
          <w:tcPr>
            <w:tcW w:w="838" w:type="dxa"/>
            <w:tcBorders>
              <w:top w:val="nil"/>
              <w:left w:val="nil"/>
              <w:bottom w:val="single" w:sz="8" w:space="0" w:color="auto"/>
              <w:right w:val="single" w:sz="4" w:space="0" w:color="auto"/>
            </w:tcBorders>
            <w:shd w:val="clear" w:color="auto" w:fill="auto"/>
            <w:noWrap/>
            <w:vAlign w:val="center"/>
            <w:hideMark/>
          </w:tcPr>
          <w:p w14:paraId="6AE2C3ED"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43 361</w:t>
            </w:r>
          </w:p>
        </w:tc>
        <w:tc>
          <w:tcPr>
            <w:tcW w:w="1041" w:type="dxa"/>
            <w:tcBorders>
              <w:top w:val="nil"/>
              <w:left w:val="nil"/>
              <w:bottom w:val="single" w:sz="8" w:space="0" w:color="auto"/>
              <w:right w:val="single" w:sz="8" w:space="0" w:color="auto"/>
            </w:tcBorders>
            <w:shd w:val="clear" w:color="auto" w:fill="auto"/>
            <w:noWrap/>
            <w:vAlign w:val="center"/>
            <w:hideMark/>
          </w:tcPr>
          <w:p w14:paraId="188356E2"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04.10.2026</w:t>
            </w:r>
          </w:p>
        </w:tc>
        <w:tc>
          <w:tcPr>
            <w:tcW w:w="1049" w:type="dxa"/>
            <w:tcBorders>
              <w:top w:val="nil"/>
              <w:left w:val="nil"/>
              <w:bottom w:val="single" w:sz="4" w:space="0" w:color="auto"/>
              <w:right w:val="single" w:sz="4" w:space="0" w:color="auto"/>
            </w:tcBorders>
            <w:shd w:val="clear" w:color="auto" w:fill="auto"/>
            <w:vAlign w:val="center"/>
            <w:hideMark/>
          </w:tcPr>
          <w:p w14:paraId="01A8D247" w14:textId="604AECA5"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r w:rsidR="00047CC3">
              <w:rPr>
                <w:rFonts w:ascii="Arial" w:eastAsia="Times New Roman" w:hAnsi="Arial" w:cs="Arial"/>
                <w:sz w:val="16"/>
                <w:szCs w:val="16"/>
                <w:lang w:eastAsia="cs-CZ"/>
              </w:rPr>
              <w:t>2200</w:t>
            </w:r>
          </w:p>
        </w:tc>
        <w:tc>
          <w:tcPr>
            <w:tcW w:w="1014" w:type="dxa"/>
            <w:tcBorders>
              <w:top w:val="single" w:sz="4" w:space="0" w:color="auto"/>
              <w:left w:val="nil"/>
              <w:bottom w:val="nil"/>
              <w:right w:val="single" w:sz="4" w:space="0" w:color="auto"/>
            </w:tcBorders>
            <w:shd w:val="clear" w:color="auto" w:fill="auto"/>
            <w:vAlign w:val="center"/>
            <w:hideMark/>
          </w:tcPr>
          <w:p w14:paraId="4497ADC8" w14:textId="7257EE36"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1950</w:t>
            </w:r>
            <w:r w:rsidR="00840659" w:rsidRPr="00BF533E">
              <w:rPr>
                <w:rFonts w:ascii="Arial" w:eastAsia="Times New Roman" w:hAnsi="Arial" w:cs="Arial"/>
                <w:sz w:val="16"/>
                <w:szCs w:val="16"/>
                <w:lang w:eastAsia="cs-CZ"/>
              </w:rPr>
              <w:t> </w:t>
            </w:r>
          </w:p>
        </w:tc>
        <w:tc>
          <w:tcPr>
            <w:tcW w:w="958" w:type="dxa"/>
            <w:tcBorders>
              <w:top w:val="single" w:sz="4" w:space="0" w:color="auto"/>
              <w:left w:val="nil"/>
              <w:bottom w:val="nil"/>
              <w:right w:val="single" w:sz="4" w:space="0" w:color="auto"/>
            </w:tcBorders>
            <w:shd w:val="clear" w:color="auto" w:fill="auto"/>
            <w:vAlign w:val="center"/>
            <w:hideMark/>
          </w:tcPr>
          <w:p w14:paraId="09F2B025" w14:textId="0C0883FD"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1950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nil"/>
              <w:right w:val="single" w:sz="4" w:space="0" w:color="auto"/>
            </w:tcBorders>
            <w:shd w:val="clear" w:color="auto" w:fill="auto"/>
            <w:noWrap/>
            <w:vAlign w:val="center"/>
            <w:hideMark/>
          </w:tcPr>
          <w:p w14:paraId="3E5C3C41" w14:textId="619E0A3F"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nil"/>
              <w:right w:val="single" w:sz="4" w:space="0" w:color="auto"/>
            </w:tcBorders>
            <w:shd w:val="clear" w:color="auto" w:fill="auto"/>
            <w:vAlign w:val="center"/>
            <w:hideMark/>
          </w:tcPr>
          <w:p w14:paraId="73806805"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X</w:t>
            </w:r>
          </w:p>
        </w:tc>
        <w:tc>
          <w:tcPr>
            <w:tcW w:w="1012" w:type="dxa"/>
            <w:tcBorders>
              <w:top w:val="nil"/>
              <w:left w:val="nil"/>
              <w:bottom w:val="single" w:sz="4" w:space="0" w:color="auto"/>
              <w:right w:val="single" w:sz="4" w:space="0" w:color="auto"/>
            </w:tcBorders>
            <w:shd w:val="clear" w:color="auto" w:fill="auto"/>
            <w:noWrap/>
            <w:vAlign w:val="center"/>
            <w:hideMark/>
          </w:tcPr>
          <w:p w14:paraId="202382ED"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nil"/>
              <w:left w:val="nil"/>
              <w:bottom w:val="single" w:sz="4" w:space="0" w:color="auto"/>
              <w:right w:val="single" w:sz="4" w:space="0" w:color="auto"/>
            </w:tcBorders>
            <w:shd w:val="clear" w:color="auto" w:fill="auto"/>
            <w:noWrap/>
            <w:vAlign w:val="center"/>
            <w:hideMark/>
          </w:tcPr>
          <w:p w14:paraId="0D62825C"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single" w:sz="4" w:space="0" w:color="auto"/>
              <w:left w:val="nil"/>
              <w:bottom w:val="nil"/>
              <w:right w:val="single" w:sz="8" w:space="0" w:color="auto"/>
            </w:tcBorders>
            <w:shd w:val="clear" w:color="auto" w:fill="auto"/>
            <w:noWrap/>
            <w:vAlign w:val="center"/>
            <w:hideMark/>
          </w:tcPr>
          <w:p w14:paraId="172FC91C"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X</w:t>
            </w:r>
          </w:p>
        </w:tc>
        <w:tc>
          <w:tcPr>
            <w:tcW w:w="1012" w:type="dxa"/>
            <w:tcBorders>
              <w:top w:val="single" w:sz="4" w:space="0" w:color="auto"/>
              <w:left w:val="nil"/>
              <w:bottom w:val="nil"/>
              <w:right w:val="single" w:sz="8" w:space="0" w:color="auto"/>
            </w:tcBorders>
            <w:shd w:val="clear" w:color="auto" w:fill="auto"/>
            <w:noWrap/>
            <w:vAlign w:val="center"/>
            <w:hideMark/>
          </w:tcPr>
          <w:p w14:paraId="1F42E7CD"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r>
      <w:tr w:rsidR="00462F35" w:rsidRPr="00BF533E" w14:paraId="42849D38" w14:textId="77777777" w:rsidTr="00BD4891">
        <w:trPr>
          <w:trHeight w:val="750"/>
        </w:trPr>
        <w:tc>
          <w:tcPr>
            <w:tcW w:w="855" w:type="dxa"/>
            <w:tcBorders>
              <w:top w:val="nil"/>
              <w:left w:val="single" w:sz="4" w:space="0" w:color="auto"/>
              <w:bottom w:val="single" w:sz="8" w:space="0" w:color="auto"/>
              <w:right w:val="single" w:sz="4" w:space="0" w:color="auto"/>
            </w:tcBorders>
            <w:shd w:val="clear" w:color="auto" w:fill="auto"/>
            <w:noWrap/>
            <w:vAlign w:val="center"/>
            <w:hideMark/>
          </w:tcPr>
          <w:p w14:paraId="3A019F5E" w14:textId="38BFB053" w:rsidR="00840659" w:rsidRPr="00BF533E" w:rsidRDefault="00462F35" w:rsidP="00BD4891">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XXXXX</w:t>
            </w:r>
          </w:p>
        </w:tc>
        <w:tc>
          <w:tcPr>
            <w:tcW w:w="1022" w:type="dxa"/>
            <w:tcBorders>
              <w:top w:val="nil"/>
              <w:left w:val="nil"/>
              <w:bottom w:val="single" w:sz="8" w:space="0" w:color="auto"/>
              <w:right w:val="single" w:sz="4" w:space="0" w:color="auto"/>
            </w:tcBorders>
            <w:shd w:val="clear" w:color="auto" w:fill="auto"/>
            <w:noWrap/>
            <w:vAlign w:val="center"/>
            <w:hideMark/>
          </w:tcPr>
          <w:p w14:paraId="6B4B9923" w14:textId="77777777" w:rsidR="00840659" w:rsidRPr="00BF533E" w:rsidRDefault="00840659" w:rsidP="00BD4891">
            <w:pPr>
              <w:spacing w:after="0" w:line="240" w:lineRule="auto"/>
              <w:jc w:val="center"/>
              <w:rPr>
                <w:rFonts w:ascii="Arial" w:eastAsia="Times New Roman" w:hAnsi="Arial" w:cs="Arial"/>
                <w:b/>
                <w:bCs/>
                <w:sz w:val="16"/>
                <w:szCs w:val="16"/>
                <w:lang w:eastAsia="cs-CZ"/>
              </w:rPr>
            </w:pPr>
            <w:r w:rsidRPr="00BF533E">
              <w:rPr>
                <w:rFonts w:ascii="Arial" w:eastAsia="Times New Roman" w:hAnsi="Arial" w:cs="Arial"/>
                <w:b/>
                <w:bCs/>
                <w:sz w:val="16"/>
                <w:szCs w:val="16"/>
                <w:lang w:eastAsia="cs-CZ"/>
              </w:rPr>
              <w:t xml:space="preserve">Škoda </w:t>
            </w:r>
            <w:proofErr w:type="spellStart"/>
            <w:r w:rsidRPr="00BF533E">
              <w:rPr>
                <w:rFonts w:ascii="Arial" w:eastAsia="Times New Roman" w:hAnsi="Arial" w:cs="Arial"/>
                <w:b/>
                <w:bCs/>
                <w:sz w:val="16"/>
                <w:szCs w:val="16"/>
                <w:lang w:eastAsia="cs-CZ"/>
              </w:rPr>
              <w:t>Scala</w:t>
            </w:r>
            <w:proofErr w:type="spellEnd"/>
          </w:p>
        </w:tc>
        <w:tc>
          <w:tcPr>
            <w:tcW w:w="668" w:type="dxa"/>
            <w:tcBorders>
              <w:top w:val="nil"/>
              <w:left w:val="nil"/>
              <w:bottom w:val="single" w:sz="8" w:space="0" w:color="auto"/>
              <w:right w:val="single" w:sz="4" w:space="0" w:color="auto"/>
            </w:tcBorders>
            <w:shd w:val="clear" w:color="auto" w:fill="auto"/>
            <w:noWrap/>
            <w:vAlign w:val="center"/>
            <w:hideMark/>
          </w:tcPr>
          <w:p w14:paraId="4E3EB233"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2023</w:t>
            </w:r>
          </w:p>
        </w:tc>
        <w:tc>
          <w:tcPr>
            <w:tcW w:w="1881" w:type="dxa"/>
            <w:tcBorders>
              <w:top w:val="nil"/>
              <w:left w:val="nil"/>
              <w:bottom w:val="single" w:sz="8" w:space="0" w:color="auto"/>
              <w:right w:val="single" w:sz="4" w:space="0" w:color="auto"/>
            </w:tcBorders>
            <w:shd w:val="clear" w:color="auto" w:fill="auto"/>
            <w:noWrap/>
            <w:vAlign w:val="center"/>
            <w:hideMark/>
          </w:tcPr>
          <w:p w14:paraId="56472A50" w14:textId="1FF27BD2" w:rsidR="00840659" w:rsidRPr="00BF533E" w:rsidRDefault="00462F35" w:rsidP="00BD4891">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XXXXXXXXXXXXXXXX</w:t>
            </w:r>
          </w:p>
        </w:tc>
        <w:tc>
          <w:tcPr>
            <w:tcW w:w="838" w:type="dxa"/>
            <w:tcBorders>
              <w:top w:val="nil"/>
              <w:left w:val="nil"/>
              <w:bottom w:val="single" w:sz="8" w:space="0" w:color="auto"/>
              <w:right w:val="single" w:sz="4" w:space="0" w:color="auto"/>
            </w:tcBorders>
            <w:shd w:val="clear" w:color="auto" w:fill="auto"/>
            <w:noWrap/>
            <w:vAlign w:val="center"/>
            <w:hideMark/>
          </w:tcPr>
          <w:p w14:paraId="032F2C7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22 740</w:t>
            </w:r>
          </w:p>
        </w:tc>
        <w:tc>
          <w:tcPr>
            <w:tcW w:w="1041" w:type="dxa"/>
            <w:tcBorders>
              <w:top w:val="nil"/>
              <w:left w:val="nil"/>
              <w:bottom w:val="single" w:sz="8" w:space="0" w:color="auto"/>
              <w:right w:val="single" w:sz="8" w:space="0" w:color="auto"/>
            </w:tcBorders>
            <w:shd w:val="clear" w:color="auto" w:fill="auto"/>
            <w:noWrap/>
            <w:vAlign w:val="center"/>
            <w:hideMark/>
          </w:tcPr>
          <w:p w14:paraId="43C965D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20.11.2027</w:t>
            </w:r>
          </w:p>
        </w:tc>
        <w:tc>
          <w:tcPr>
            <w:tcW w:w="1049" w:type="dxa"/>
            <w:tcBorders>
              <w:top w:val="nil"/>
              <w:left w:val="nil"/>
              <w:bottom w:val="single" w:sz="8" w:space="0" w:color="auto"/>
              <w:right w:val="single" w:sz="4" w:space="0" w:color="auto"/>
            </w:tcBorders>
            <w:shd w:val="clear" w:color="auto" w:fill="auto"/>
            <w:vAlign w:val="center"/>
            <w:hideMark/>
          </w:tcPr>
          <w:p w14:paraId="20549AB6" w14:textId="4EC4FDE3"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r w:rsidR="00047CC3">
              <w:rPr>
                <w:rFonts w:ascii="Arial" w:eastAsia="Times New Roman" w:hAnsi="Arial" w:cs="Arial"/>
                <w:sz w:val="16"/>
                <w:szCs w:val="16"/>
                <w:lang w:eastAsia="cs-CZ"/>
              </w:rPr>
              <w:t>2200</w:t>
            </w:r>
          </w:p>
        </w:tc>
        <w:tc>
          <w:tcPr>
            <w:tcW w:w="1014" w:type="dxa"/>
            <w:tcBorders>
              <w:top w:val="single" w:sz="4" w:space="0" w:color="auto"/>
              <w:left w:val="nil"/>
              <w:bottom w:val="single" w:sz="8" w:space="0" w:color="auto"/>
              <w:right w:val="single" w:sz="4" w:space="0" w:color="auto"/>
            </w:tcBorders>
            <w:shd w:val="clear" w:color="auto" w:fill="auto"/>
            <w:vAlign w:val="center"/>
            <w:hideMark/>
          </w:tcPr>
          <w:p w14:paraId="68C00C09" w14:textId="4B4FE368"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1950</w:t>
            </w:r>
            <w:r w:rsidR="00840659" w:rsidRPr="00BF533E">
              <w:rPr>
                <w:rFonts w:ascii="Arial" w:eastAsia="Times New Roman" w:hAnsi="Arial" w:cs="Arial"/>
                <w:sz w:val="16"/>
                <w:szCs w:val="16"/>
                <w:lang w:eastAsia="cs-CZ"/>
              </w:rPr>
              <w:t> </w:t>
            </w:r>
          </w:p>
        </w:tc>
        <w:tc>
          <w:tcPr>
            <w:tcW w:w="958" w:type="dxa"/>
            <w:tcBorders>
              <w:top w:val="single" w:sz="4" w:space="0" w:color="auto"/>
              <w:left w:val="nil"/>
              <w:bottom w:val="single" w:sz="8" w:space="0" w:color="auto"/>
              <w:right w:val="single" w:sz="4" w:space="0" w:color="auto"/>
            </w:tcBorders>
            <w:shd w:val="clear" w:color="auto" w:fill="auto"/>
            <w:vAlign w:val="center"/>
            <w:hideMark/>
          </w:tcPr>
          <w:p w14:paraId="2A9A9FE5" w14:textId="25581ECF"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1950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single" w:sz="8" w:space="0" w:color="auto"/>
              <w:right w:val="single" w:sz="4" w:space="0" w:color="auto"/>
            </w:tcBorders>
            <w:shd w:val="clear" w:color="auto" w:fill="auto"/>
            <w:noWrap/>
            <w:vAlign w:val="center"/>
            <w:hideMark/>
          </w:tcPr>
          <w:p w14:paraId="08F4D9E1" w14:textId="05BFAD18" w:rsidR="00840659" w:rsidRPr="00BF533E" w:rsidRDefault="00047CC3" w:rsidP="00BD489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00840659" w:rsidRPr="00BF533E">
              <w:rPr>
                <w:rFonts w:ascii="Arial" w:eastAsia="Times New Roman" w:hAnsi="Arial" w:cs="Arial"/>
                <w:sz w:val="16"/>
                <w:szCs w:val="16"/>
                <w:lang w:eastAsia="cs-CZ"/>
              </w:rPr>
              <w:t> </w:t>
            </w:r>
          </w:p>
        </w:tc>
        <w:tc>
          <w:tcPr>
            <w:tcW w:w="1012" w:type="dxa"/>
            <w:tcBorders>
              <w:top w:val="single" w:sz="4" w:space="0" w:color="auto"/>
              <w:left w:val="nil"/>
              <w:bottom w:val="single" w:sz="8" w:space="0" w:color="auto"/>
              <w:right w:val="single" w:sz="4" w:space="0" w:color="auto"/>
            </w:tcBorders>
            <w:shd w:val="clear" w:color="auto" w:fill="auto"/>
            <w:vAlign w:val="center"/>
            <w:hideMark/>
          </w:tcPr>
          <w:p w14:paraId="34573D5E"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X</w:t>
            </w:r>
          </w:p>
        </w:tc>
        <w:tc>
          <w:tcPr>
            <w:tcW w:w="1012" w:type="dxa"/>
            <w:tcBorders>
              <w:top w:val="nil"/>
              <w:left w:val="nil"/>
              <w:bottom w:val="single" w:sz="8" w:space="0" w:color="auto"/>
              <w:right w:val="single" w:sz="4" w:space="0" w:color="auto"/>
            </w:tcBorders>
            <w:shd w:val="clear" w:color="auto" w:fill="auto"/>
            <w:noWrap/>
            <w:vAlign w:val="center"/>
            <w:hideMark/>
          </w:tcPr>
          <w:p w14:paraId="11DA1492"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nil"/>
              <w:left w:val="nil"/>
              <w:bottom w:val="single" w:sz="8" w:space="0" w:color="auto"/>
              <w:right w:val="nil"/>
            </w:tcBorders>
            <w:shd w:val="clear" w:color="auto" w:fill="auto"/>
            <w:noWrap/>
            <w:vAlign w:val="center"/>
            <w:hideMark/>
          </w:tcPr>
          <w:p w14:paraId="7653DB36"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c>
          <w:tcPr>
            <w:tcW w:w="1012"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0A0D8CF9"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X</w:t>
            </w:r>
          </w:p>
        </w:tc>
        <w:tc>
          <w:tcPr>
            <w:tcW w:w="1012" w:type="dxa"/>
            <w:tcBorders>
              <w:top w:val="single" w:sz="4" w:space="0" w:color="auto"/>
              <w:left w:val="nil"/>
              <w:bottom w:val="single" w:sz="8" w:space="0" w:color="auto"/>
              <w:right w:val="single" w:sz="8" w:space="0" w:color="auto"/>
            </w:tcBorders>
            <w:shd w:val="clear" w:color="auto" w:fill="auto"/>
            <w:noWrap/>
            <w:vAlign w:val="center"/>
            <w:hideMark/>
          </w:tcPr>
          <w:p w14:paraId="44E5E4BA" w14:textId="77777777" w:rsidR="00840659" w:rsidRPr="00BF533E" w:rsidRDefault="00840659" w:rsidP="00BD4891">
            <w:pPr>
              <w:spacing w:after="0" w:line="240" w:lineRule="auto"/>
              <w:jc w:val="center"/>
              <w:rPr>
                <w:rFonts w:ascii="Arial" w:eastAsia="Times New Roman" w:hAnsi="Arial" w:cs="Arial"/>
                <w:sz w:val="16"/>
                <w:szCs w:val="16"/>
                <w:lang w:eastAsia="cs-CZ"/>
              </w:rPr>
            </w:pPr>
            <w:r w:rsidRPr="00BF533E">
              <w:rPr>
                <w:rFonts w:ascii="Arial" w:eastAsia="Times New Roman" w:hAnsi="Arial" w:cs="Arial"/>
                <w:sz w:val="16"/>
                <w:szCs w:val="16"/>
                <w:lang w:eastAsia="cs-CZ"/>
              </w:rPr>
              <w:t> </w:t>
            </w:r>
          </w:p>
        </w:tc>
      </w:tr>
      <w:tr w:rsidR="00462F35" w:rsidRPr="00BF533E" w14:paraId="1521811E" w14:textId="77777777" w:rsidTr="00047CC3">
        <w:trPr>
          <w:trHeight w:val="615"/>
        </w:trPr>
        <w:tc>
          <w:tcPr>
            <w:tcW w:w="855" w:type="dxa"/>
            <w:tcBorders>
              <w:top w:val="nil"/>
              <w:left w:val="nil"/>
              <w:bottom w:val="nil"/>
              <w:right w:val="nil"/>
            </w:tcBorders>
            <w:shd w:val="clear" w:color="auto" w:fill="auto"/>
            <w:noWrap/>
            <w:vAlign w:val="bottom"/>
          </w:tcPr>
          <w:p w14:paraId="74904B87" w14:textId="3BE7BD2C" w:rsidR="00696EC6" w:rsidRPr="00BF533E" w:rsidRDefault="00696EC6" w:rsidP="00047CC3">
            <w:pPr>
              <w:spacing w:after="0" w:line="240" w:lineRule="auto"/>
              <w:ind w:right="-481"/>
              <w:jc w:val="center"/>
              <w:rPr>
                <w:rFonts w:ascii="Arial" w:eastAsia="Times New Roman" w:hAnsi="Arial" w:cs="Arial"/>
                <w:lang w:eastAsia="cs-CZ"/>
              </w:rPr>
            </w:pPr>
          </w:p>
        </w:tc>
        <w:tc>
          <w:tcPr>
            <w:tcW w:w="1022" w:type="dxa"/>
            <w:tcBorders>
              <w:top w:val="nil"/>
              <w:left w:val="nil"/>
              <w:bottom w:val="nil"/>
              <w:right w:val="nil"/>
            </w:tcBorders>
            <w:shd w:val="clear" w:color="000000" w:fill="FFFFFF"/>
            <w:noWrap/>
            <w:vAlign w:val="bottom"/>
          </w:tcPr>
          <w:p w14:paraId="5EAE603E" w14:textId="0923C275" w:rsidR="00840659" w:rsidRPr="00BF533E" w:rsidRDefault="00840659" w:rsidP="00047CC3">
            <w:pPr>
              <w:spacing w:after="0" w:line="240" w:lineRule="auto"/>
              <w:ind w:right="-481"/>
              <w:jc w:val="center"/>
              <w:rPr>
                <w:rFonts w:ascii="Arial" w:eastAsia="Times New Roman" w:hAnsi="Arial" w:cs="Arial"/>
                <w:b/>
                <w:bCs/>
                <w:sz w:val="20"/>
                <w:szCs w:val="20"/>
                <w:lang w:eastAsia="cs-CZ"/>
              </w:rPr>
            </w:pPr>
          </w:p>
        </w:tc>
        <w:tc>
          <w:tcPr>
            <w:tcW w:w="668" w:type="dxa"/>
            <w:tcBorders>
              <w:top w:val="nil"/>
              <w:left w:val="nil"/>
              <w:bottom w:val="nil"/>
              <w:right w:val="nil"/>
            </w:tcBorders>
            <w:shd w:val="clear" w:color="auto" w:fill="auto"/>
            <w:noWrap/>
            <w:vAlign w:val="bottom"/>
            <w:hideMark/>
          </w:tcPr>
          <w:p w14:paraId="62AF216F" w14:textId="77777777" w:rsidR="00840659" w:rsidRPr="00BF533E" w:rsidRDefault="00840659" w:rsidP="00BD4891">
            <w:pPr>
              <w:spacing w:after="0" w:line="240" w:lineRule="auto"/>
              <w:jc w:val="center"/>
              <w:rPr>
                <w:rFonts w:ascii="Arial" w:eastAsia="Times New Roman" w:hAnsi="Arial" w:cs="Arial"/>
                <w:b/>
                <w:bCs/>
                <w:sz w:val="20"/>
                <w:szCs w:val="20"/>
                <w:lang w:eastAsia="cs-CZ"/>
              </w:rPr>
            </w:pPr>
          </w:p>
        </w:tc>
        <w:tc>
          <w:tcPr>
            <w:tcW w:w="1881" w:type="dxa"/>
            <w:tcBorders>
              <w:top w:val="nil"/>
              <w:left w:val="nil"/>
              <w:bottom w:val="nil"/>
              <w:right w:val="nil"/>
            </w:tcBorders>
            <w:shd w:val="clear" w:color="auto" w:fill="auto"/>
            <w:noWrap/>
            <w:vAlign w:val="bottom"/>
            <w:hideMark/>
          </w:tcPr>
          <w:p w14:paraId="73A28347"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838" w:type="dxa"/>
            <w:tcBorders>
              <w:top w:val="nil"/>
              <w:left w:val="nil"/>
              <w:bottom w:val="nil"/>
              <w:right w:val="nil"/>
            </w:tcBorders>
            <w:shd w:val="clear" w:color="auto" w:fill="auto"/>
            <w:noWrap/>
            <w:vAlign w:val="bottom"/>
            <w:hideMark/>
          </w:tcPr>
          <w:p w14:paraId="3C932079"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1041" w:type="dxa"/>
            <w:tcBorders>
              <w:top w:val="nil"/>
              <w:left w:val="nil"/>
              <w:bottom w:val="nil"/>
              <w:right w:val="nil"/>
            </w:tcBorders>
            <w:shd w:val="clear" w:color="auto" w:fill="auto"/>
            <w:noWrap/>
            <w:vAlign w:val="bottom"/>
            <w:hideMark/>
          </w:tcPr>
          <w:p w14:paraId="73518829"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49" w:type="dxa"/>
            <w:tcBorders>
              <w:top w:val="nil"/>
              <w:left w:val="nil"/>
              <w:bottom w:val="nil"/>
              <w:right w:val="nil"/>
            </w:tcBorders>
            <w:shd w:val="clear" w:color="auto" w:fill="auto"/>
            <w:vAlign w:val="center"/>
            <w:hideMark/>
          </w:tcPr>
          <w:p w14:paraId="19E194AB" w14:textId="77777777" w:rsidR="00840659" w:rsidRPr="00BF533E" w:rsidRDefault="00840659" w:rsidP="00BD4891">
            <w:pPr>
              <w:spacing w:after="0" w:line="240" w:lineRule="auto"/>
              <w:rPr>
                <w:rFonts w:ascii="Times New Roman" w:eastAsia="Times New Roman" w:hAnsi="Times New Roman"/>
                <w:sz w:val="20"/>
                <w:szCs w:val="20"/>
                <w:lang w:eastAsia="cs-CZ"/>
              </w:rPr>
            </w:pPr>
          </w:p>
        </w:tc>
        <w:tc>
          <w:tcPr>
            <w:tcW w:w="1014" w:type="dxa"/>
            <w:tcBorders>
              <w:top w:val="nil"/>
              <w:left w:val="nil"/>
              <w:bottom w:val="nil"/>
              <w:right w:val="nil"/>
            </w:tcBorders>
            <w:shd w:val="clear" w:color="auto" w:fill="auto"/>
            <w:vAlign w:val="center"/>
            <w:hideMark/>
          </w:tcPr>
          <w:p w14:paraId="7E111CB0"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958" w:type="dxa"/>
            <w:tcBorders>
              <w:top w:val="nil"/>
              <w:left w:val="nil"/>
              <w:bottom w:val="nil"/>
              <w:right w:val="nil"/>
            </w:tcBorders>
            <w:shd w:val="clear" w:color="auto" w:fill="auto"/>
            <w:noWrap/>
            <w:vAlign w:val="center"/>
            <w:hideMark/>
          </w:tcPr>
          <w:p w14:paraId="71869175"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center"/>
            <w:hideMark/>
          </w:tcPr>
          <w:p w14:paraId="528729B8"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center"/>
            <w:hideMark/>
          </w:tcPr>
          <w:p w14:paraId="26584732"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vAlign w:val="center"/>
            <w:hideMark/>
          </w:tcPr>
          <w:p w14:paraId="23B00A5B"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center"/>
            <w:hideMark/>
          </w:tcPr>
          <w:p w14:paraId="3389F996"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noWrap/>
            <w:vAlign w:val="center"/>
            <w:hideMark/>
          </w:tcPr>
          <w:p w14:paraId="4F38AFA1" w14:textId="77777777" w:rsidR="00840659" w:rsidRPr="00BF533E" w:rsidRDefault="00840659" w:rsidP="00BD4891">
            <w:pPr>
              <w:spacing w:after="0" w:line="240" w:lineRule="auto"/>
              <w:jc w:val="center"/>
              <w:rPr>
                <w:rFonts w:ascii="Times New Roman" w:eastAsia="Times New Roman" w:hAnsi="Times New Roman"/>
                <w:sz w:val="20"/>
                <w:szCs w:val="20"/>
                <w:lang w:eastAsia="cs-CZ"/>
              </w:rPr>
            </w:pPr>
          </w:p>
        </w:tc>
        <w:tc>
          <w:tcPr>
            <w:tcW w:w="1012" w:type="dxa"/>
            <w:tcBorders>
              <w:top w:val="nil"/>
              <w:left w:val="nil"/>
              <w:bottom w:val="nil"/>
              <w:right w:val="nil"/>
            </w:tcBorders>
            <w:shd w:val="clear" w:color="auto" w:fill="auto"/>
            <w:vAlign w:val="center"/>
            <w:hideMark/>
          </w:tcPr>
          <w:p w14:paraId="4CB69FE9" w14:textId="77777777" w:rsidR="00840659" w:rsidRPr="00BF533E" w:rsidRDefault="00840659" w:rsidP="00BD4891">
            <w:pPr>
              <w:spacing w:after="0" w:line="240" w:lineRule="auto"/>
              <w:jc w:val="center"/>
              <w:rPr>
                <w:rFonts w:ascii="Arial" w:eastAsia="Times New Roman" w:hAnsi="Arial" w:cs="Arial"/>
                <w:b/>
                <w:bCs/>
                <w:lang w:eastAsia="cs-CZ"/>
              </w:rPr>
            </w:pPr>
            <w:r w:rsidRPr="00BF533E">
              <w:rPr>
                <w:rFonts w:ascii="Arial" w:eastAsia="Times New Roman" w:hAnsi="Arial" w:cs="Arial"/>
                <w:b/>
                <w:bCs/>
                <w:lang w:eastAsia="cs-CZ"/>
              </w:rPr>
              <w:t>Cena celkem</w:t>
            </w:r>
          </w:p>
        </w:tc>
      </w:tr>
    </w:tbl>
    <w:p w14:paraId="7788DDE0" w14:textId="5BED9E5E" w:rsidR="006B6BC8" w:rsidRDefault="00047CC3" w:rsidP="00840659">
      <w:r>
        <w:t>69 000,- Kč včetně DPH</w:t>
      </w:r>
    </w:p>
    <w:sectPr w:rsidR="006B6BC8" w:rsidSect="0084065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8BBB2" w14:textId="77777777" w:rsidR="00680153" w:rsidRDefault="00680153" w:rsidP="0048379F">
      <w:pPr>
        <w:spacing w:after="0" w:line="240" w:lineRule="auto"/>
      </w:pPr>
      <w:r>
        <w:separator/>
      </w:r>
    </w:p>
  </w:endnote>
  <w:endnote w:type="continuationSeparator" w:id="0">
    <w:p w14:paraId="1E41FA88" w14:textId="77777777" w:rsidR="00680153" w:rsidRDefault="00680153" w:rsidP="0048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458920"/>
      <w:docPartObj>
        <w:docPartGallery w:val="Page Numbers (Bottom of Page)"/>
        <w:docPartUnique/>
      </w:docPartObj>
    </w:sdtPr>
    <w:sdtEndPr/>
    <w:sdtContent>
      <w:p w14:paraId="6B2191E5" w14:textId="14306C3C" w:rsidR="0048379F" w:rsidRDefault="0048379F">
        <w:pPr>
          <w:pStyle w:val="Zpat"/>
          <w:jc w:val="center"/>
        </w:pPr>
        <w:r>
          <w:fldChar w:fldCharType="begin"/>
        </w:r>
        <w:r>
          <w:instrText>PAGE   \* MERGEFORMAT</w:instrText>
        </w:r>
        <w:r>
          <w:fldChar w:fldCharType="separate"/>
        </w:r>
        <w:r>
          <w:t>2</w:t>
        </w:r>
        <w:r>
          <w:fldChar w:fldCharType="end"/>
        </w:r>
      </w:p>
    </w:sdtContent>
  </w:sdt>
  <w:p w14:paraId="6D94808C" w14:textId="77777777" w:rsidR="0048379F" w:rsidRDefault="00483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0FF49" w14:textId="77777777" w:rsidR="00680153" w:rsidRDefault="00680153" w:rsidP="0048379F">
      <w:pPr>
        <w:spacing w:after="0" w:line="240" w:lineRule="auto"/>
      </w:pPr>
      <w:r>
        <w:separator/>
      </w:r>
    </w:p>
  </w:footnote>
  <w:footnote w:type="continuationSeparator" w:id="0">
    <w:p w14:paraId="410B91A6" w14:textId="77777777" w:rsidR="00680153" w:rsidRDefault="00680153" w:rsidP="00483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D27"/>
    <w:multiLevelType w:val="hybridMultilevel"/>
    <w:tmpl w:val="E6E09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158B3"/>
    <w:multiLevelType w:val="hybridMultilevel"/>
    <w:tmpl w:val="9A30A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20"/>
    <w:rsid w:val="00047CC3"/>
    <w:rsid w:val="0019473D"/>
    <w:rsid w:val="00264EB4"/>
    <w:rsid w:val="00285C0E"/>
    <w:rsid w:val="003F2BC8"/>
    <w:rsid w:val="00437D25"/>
    <w:rsid w:val="00462F35"/>
    <w:rsid w:val="0048379F"/>
    <w:rsid w:val="004953E8"/>
    <w:rsid w:val="005D4DA2"/>
    <w:rsid w:val="005E4EBF"/>
    <w:rsid w:val="00680153"/>
    <w:rsid w:val="00696EC6"/>
    <w:rsid w:val="006A1F1B"/>
    <w:rsid w:val="006B6BC8"/>
    <w:rsid w:val="007D6140"/>
    <w:rsid w:val="00840659"/>
    <w:rsid w:val="008839AA"/>
    <w:rsid w:val="00890FDB"/>
    <w:rsid w:val="009061EC"/>
    <w:rsid w:val="009B1F60"/>
    <w:rsid w:val="009E0B67"/>
    <w:rsid w:val="00B42D20"/>
    <w:rsid w:val="00B62B6C"/>
    <w:rsid w:val="00BC3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F345"/>
  <w15:chartTrackingRefBased/>
  <w15:docId w15:val="{EB4ED18D-5481-4FBF-80FA-B03A43EB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1F1B"/>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A1F1B"/>
    <w:pPr>
      <w:spacing w:after="0" w:line="240" w:lineRule="auto"/>
      <w:ind w:left="720"/>
      <w:contextualSpacing/>
    </w:pPr>
    <w:rPr>
      <w:rFonts w:ascii="Arial" w:hAnsi="Arial"/>
    </w:rPr>
  </w:style>
  <w:style w:type="character" w:customStyle="1" w:styleId="Heading1Text">
    <w:name w:val="Heading 1 Text"/>
    <w:rsid w:val="006A1F1B"/>
    <w:rPr>
      <w:b/>
      <w:smallCaps/>
    </w:rPr>
  </w:style>
  <w:style w:type="character" w:styleId="Hypertextovodkaz">
    <w:name w:val="Hyperlink"/>
    <w:rsid w:val="006A1F1B"/>
    <w:rPr>
      <w:color w:val="0000FF"/>
      <w:u w:val="single"/>
    </w:rPr>
  </w:style>
  <w:style w:type="character" w:styleId="Nevyeenzmnka">
    <w:name w:val="Unresolved Mention"/>
    <w:basedOn w:val="Standardnpsmoodstavce"/>
    <w:uiPriority w:val="99"/>
    <w:semiHidden/>
    <w:unhideWhenUsed/>
    <w:rsid w:val="006A1F1B"/>
    <w:rPr>
      <w:color w:val="605E5C"/>
      <w:shd w:val="clear" w:color="auto" w:fill="E1DFDD"/>
    </w:rPr>
  </w:style>
  <w:style w:type="paragraph" w:styleId="Textbubliny">
    <w:name w:val="Balloon Text"/>
    <w:basedOn w:val="Normln"/>
    <w:link w:val="TextbublinyChar"/>
    <w:uiPriority w:val="99"/>
    <w:semiHidden/>
    <w:unhideWhenUsed/>
    <w:rsid w:val="004837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379F"/>
    <w:rPr>
      <w:rFonts w:ascii="Segoe UI" w:eastAsia="Calibri" w:hAnsi="Segoe UI" w:cs="Segoe UI"/>
      <w:sz w:val="18"/>
      <w:szCs w:val="18"/>
    </w:rPr>
  </w:style>
  <w:style w:type="paragraph" w:styleId="Zhlav">
    <w:name w:val="header"/>
    <w:basedOn w:val="Normln"/>
    <w:link w:val="ZhlavChar"/>
    <w:uiPriority w:val="99"/>
    <w:unhideWhenUsed/>
    <w:rsid w:val="004837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379F"/>
    <w:rPr>
      <w:rFonts w:ascii="Calibri" w:eastAsia="Calibri" w:hAnsi="Calibri" w:cs="Times New Roman"/>
    </w:rPr>
  </w:style>
  <w:style w:type="paragraph" w:styleId="Zpat">
    <w:name w:val="footer"/>
    <w:basedOn w:val="Normln"/>
    <w:link w:val="ZpatChar"/>
    <w:uiPriority w:val="99"/>
    <w:unhideWhenUsed/>
    <w:rsid w:val="0048379F"/>
    <w:pPr>
      <w:tabs>
        <w:tab w:val="center" w:pos="4536"/>
        <w:tab w:val="right" w:pos="9072"/>
      </w:tabs>
      <w:spacing w:after="0" w:line="240" w:lineRule="auto"/>
    </w:pPr>
  </w:style>
  <w:style w:type="character" w:customStyle="1" w:styleId="ZpatChar">
    <w:name w:val="Zápatí Char"/>
    <w:basedOn w:val="Standardnpsmoodstavce"/>
    <w:link w:val="Zpat"/>
    <w:uiPriority w:val="99"/>
    <w:rsid w:val="004837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1701</Words>
  <Characters>10038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SZPI</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Holá Kateřina, Mgr.</dc:creator>
  <cp:keywords/>
  <dc:description/>
  <cp:lastModifiedBy>Holá Kateřina, Mgr.</cp:lastModifiedBy>
  <cp:revision>7</cp:revision>
  <cp:lastPrinted>2025-01-20T07:04:00Z</cp:lastPrinted>
  <dcterms:created xsi:type="dcterms:W3CDTF">2025-01-28T13:48:00Z</dcterms:created>
  <dcterms:modified xsi:type="dcterms:W3CDTF">2025-01-30T08:58:00Z</dcterms:modified>
</cp:coreProperties>
</file>