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463"/>
        <w:gridCol w:w="1101"/>
        <w:gridCol w:w="1048"/>
        <w:gridCol w:w="143"/>
        <w:gridCol w:w="394"/>
        <w:gridCol w:w="590"/>
        <w:gridCol w:w="393"/>
        <w:gridCol w:w="365"/>
        <w:gridCol w:w="433"/>
        <w:gridCol w:w="317"/>
        <w:gridCol w:w="416"/>
        <w:gridCol w:w="301"/>
        <w:gridCol w:w="457"/>
        <w:gridCol w:w="150"/>
        <w:gridCol w:w="115"/>
      </w:tblGrid>
      <w:tr w:rsidR="009649AE" w:rsidRPr="009649AE" w:rsidTr="009649AE">
        <w:trPr>
          <w:trHeight w:val="571"/>
        </w:trPr>
        <w:tc>
          <w:tcPr>
            <w:tcW w:w="92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Cenová nabídka</w:t>
            </w:r>
          </w:p>
        </w:tc>
      </w:tr>
      <w:tr w:rsidR="009649AE" w:rsidRPr="009649AE" w:rsidTr="009649AE">
        <w:trPr>
          <w:trHeight w:val="510"/>
        </w:trPr>
        <w:tc>
          <w:tcPr>
            <w:tcW w:w="92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BF3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Tiskové a DTP práce</w:t>
            </w:r>
          </w:p>
        </w:tc>
      </w:tr>
      <w:tr w:rsidR="009649AE" w:rsidRPr="009649AE" w:rsidTr="009649AE">
        <w:trPr>
          <w:gridAfter w:val="1"/>
          <w:wAfter w:w="120" w:type="dxa"/>
          <w:trHeight w:val="998"/>
        </w:trPr>
        <w:tc>
          <w:tcPr>
            <w:tcW w:w="1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BF3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Název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BF3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Specifikace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BF3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ind w:left="-161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Barevnost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20FCF7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Pravidelnost výroby/hodin za 12 měsíců</w:t>
            </w:r>
          </w:p>
        </w:tc>
        <w:tc>
          <w:tcPr>
            <w:tcW w:w="113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BF3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Obvyklá doba výroby a místo dodání*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BF3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Množství / 1 dávka = množství k </w:t>
            </w: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nacenění</w:t>
            </w:r>
            <w:proofErr w:type="spellEnd"/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0FCF7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Množství / 12 měsíců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BF3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za 1 dávku v Kč bez DPH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0FCF7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za 12 měsíců v Kč bez DPH</w:t>
            </w:r>
          </w:p>
        </w:tc>
      </w:tr>
      <w:tr w:rsidR="009649AE" w:rsidRPr="009649AE" w:rsidTr="009649AE">
        <w:trPr>
          <w:gridAfter w:val="1"/>
          <w:wAfter w:w="120" w:type="dxa"/>
          <w:trHeight w:val="6000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Programové katalogy České filharmonie CZ verze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170x210 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Rozsah: 250 stran + 4 strany obálka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 vnitřního bloku: Garda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Patt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volumen 1.1,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115g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 obálky: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Pergraphica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300g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Vazba V4 šitá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Součástí programového katalogu je složené kalendárium, f</w:t>
            </w:r>
            <w:bookmarkStart w:id="0" w:name="_GoBack"/>
            <w:bookmarkEnd w:id="0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ormát 594 x 420, křížově skládáno postupně na 297 x 420, 210 x 297, 148,5 x 210, papír Garda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Patt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volumen 1.1, 115g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/ CMYK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Cena zahrnuje tisk, složení a vklad kalendária do katalogů před zadní obálku.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Barvy blok: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/ CMYK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Barvy obal: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/ CMYK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mohou být různé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 pracovních dní, závazný termín je termín tiskové konference a distribuce která se zahajuje před TK. Dodává se část nákladu do sídla ČF a část nákladu do distribuční společnosti.</w:t>
            </w:r>
          </w:p>
        </w:tc>
        <w:tc>
          <w:tcPr>
            <w:tcW w:w="758" w:type="dxa"/>
            <w:gridSpan w:val="2"/>
            <w:tcBorders>
              <w:top w:val="single" w:sz="8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8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26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Programové katalogy České filharmonie EN verze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170x210 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Rozsah: 200 stran + 4 strany obálka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 vnitřního bloku: Garda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Patt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volumen 1.1,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115g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 obálky: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Pergraphica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300g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Vazba V4 šitá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Barvy blok: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/ CMYK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Barvy obal: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/ CMYK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mohou být různé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 pracovních dní, závazný termín je termín tiskové konference a distribuce. Dodává se část nákladu do sídla ČF a část nákladu do distribuční společnosti.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26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Brožury Edukačních programů (pouze CZ verze)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170x210 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Rozsah: 200 stran + 4 strany obálka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 vnitřního bloku: Garda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Patt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volumen 1.1,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115g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 obálky: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Pergraphica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300g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Vazba V4 šitá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Barvy blok: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/ CMYK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Barvy obal: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/ CMYK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mohou být různé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 pracovních dní, závazný termín je termín tiskové konference a distribuce. Dodává se část nákladu do sídla ČF a část nákladu do distribuční společnosti.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Dopis pro abonenty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A4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Garda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Patt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volumen 1.1,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115g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Falc na 1/2 a vložení do krabic ke katalogům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CMYK/CMYK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týdny, souběžně s výrobou katalogů, závazný termín je termín tiskové konference a distribuce. Dodává se do distribuční společnosti.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0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Krabice na katalogy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280x420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Papír: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Pergraphica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/ CMYK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Specifikace: výseková forma, výsek,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bigování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lepení (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vč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vkládání a zabalení 2druhů katalogů, dopisu, letáku. krabice má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tzv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“zip”, trhací zámek pro otevření po delší straně krabice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CMYK + 2x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týdny, souběžně s výrobou katalogů, závazný termín je termín tiskové konference a distribuce. Dodává se do distribuční společnosti.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22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Rozesílka programových katalogů České filharmonie (pouze CZ verze)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Zajištění distribuce programů na dodané adresy v ČR. Výroba personifikovaného adresního štítku příjemce ve schváleném designu a formátu s logem české filharmonie umístěný na obalu dle požadavku grafického studia.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Závazný termín je termín tiskové konference. Čas na distribuci od dodání hotového katalogu je 2dny.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26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Balení do folie a rozesílka programových katalogů Edukačních programů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Zajištění balení do průhledné folie a distribuce programů na dodané adresy.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Čirá folie opatřená personifikovaným adresním štítkem příjemce ve schváleném designu a formátu s logem české filharmonie umístěným na obalu dle požadavku grafického studia.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Závazný termín je termín tiskové konference. Čas na distribuci od dodání hotového katalogu je 2dny.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3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Koncertní program ČF – verze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DL 105x210 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64 stran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blok 4/4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Luxoart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115g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desky 4/4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Luxoart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250g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Vazba V1 s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hranacením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hřbetu, viz příloha zadávací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dokumentace  (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efekt V2)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Dvě mutace grafiky (700:400 ks)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Obvyklá doba na výrobu jsou 2 pracovní dny, závazný termín je termín konání koncertu, dodávka ideálně 1 den před koncertem.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0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Koncertní program ČF – verze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DL 105x210 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46 stran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blok 4/4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Luxoart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115g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desky 4/4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Luxoart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250g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Vazba V1 s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hranacením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hřbetu, viz příloha zadávací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dokumentace  (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efekt V2)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Obvyklá doba na výrobu jsou 2 pracovní dny, závazný termín je termín konání koncertu, dodávka ideálně 1 den před koncertem.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0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Koncertní program ČSKH – verze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DL 105x210 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36 stran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blok 4/4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Luxoart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115g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desky 4/4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Luxoart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250g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Vazba V1 s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hranacením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hřbetu, viz příloha zadávací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dokumentace  (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efekt V2)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Obvyklá doba na výrobu jsou 2 pracovní dny, závazný termín je termín konání koncertu, dodávka ideálně 1 den před koncertem.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8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Koncertní program ČSKH – verze 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A4, složeno harmonika 2x falc do formátu DL.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blok 4/4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Luxoart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bigování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, viz příloha zadávací dokumentace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Obvyklá doba na výrobu jsou 2 pracovní dny, závazný termín je termín konání koncertu, dodávka ideálně 1 den před koncertem.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22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Brožura Hej </w:t>
            </w: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Romale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170x210 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Rozsah: 194 stran + 4 strany obálka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 bloku: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OF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 obálky: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Rives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tradition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Brigh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White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250g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Vazba V2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Zpěvníček pro Edukace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A4, složeno harmonika 2x falc do formátu DL.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135g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Luxoart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Samt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4/4,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týden.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8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Taneční pořádek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Tužka dřevěná, ořezaná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88mm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x 7mm.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Formát: letáček 9x6 cm tisk, výsek na uchycení tužky, raznice,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bigování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, složení, vložení tužky. Papír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KeyColr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recycled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Camel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,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tisk 4/4 HP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4/4,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Cca 2 týdny.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22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Časopis Ladírna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 200 x 270 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Rozsah 56 + 4 str. obálky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barevnost 4/4 vše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Materiál obálky: Galerie Art Volumen 200 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Materiál bloku: Galerie Art volumen 90 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Vazba V1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5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Plakát CLV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CLV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1440 DPI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4/0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CLV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abribus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papír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CMYK 4/0 posílená barevnost kvůli průsvitu Tisk na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10ti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barevné tiskárně.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1-3 pracovní dny, závazný termín je termín výlepu, dodávka 1 den před výlepem.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8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Plakát A1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A1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1440 DPI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4/0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ofsetový papír 220 g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CMYK 4/0 Tisk na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10ti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barevné tiskárně.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1-3 pracovní dny, závazný termín je termín výlepu, dodávka 1 den před výlepem.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Plakát A0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A0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1440 DPI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4/0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ofsetvý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papír 220 g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CMYK 4/0 Tisk na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10ti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barevné tiskárně.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3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Polep stojanu na podestě včetně instalace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1,000 x 1,600m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Množství: 1x panel, 1 strana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PVC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premium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polymerická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. folie s UV polymerickou laminací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satin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. Tisková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tech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.: 1440 DPI (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fotokvalita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), Tisk na 10ti barevné </w:t>
            </w:r>
            <w:proofErr w:type="spellStart"/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tiskárně.Tisková</w:t>
            </w:r>
            <w:proofErr w:type="spellEnd"/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technologie: 1440 DPI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Tisk, doprava na místo a instalace polepu na místě (Rudolfinum exteriér)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CMYK 4/0 Tisk na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10ti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barevné tiskárně.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2–3 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22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Plakát A3 – malý náklad (navigace, certifikáty aj.)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A3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Interiér verze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Papír: Soho symbol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freelife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satin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premium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white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300g (tmavé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motivy)  trvanlivá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verze 280g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PolyArt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 (papír s vlastnostmi plastu) (světlé motivy)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4/0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2–3 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Plakát A3 – větší náklad (plakáty ke kampaním)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A3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Papír: Soho symbol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freelife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satin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premium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white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200g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4/0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2–3 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A3 diplom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Papír: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Tintoreto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White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4/0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Plakát A4 – malý náklad (navigace, značení)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A4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Papír: Soho symbol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freelife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satin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premium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white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300g (tmavé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motivy) 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nebp</w:t>
            </w:r>
            <w:proofErr w:type="spellEnd"/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verze 280g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PolyArt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(světlé motivy)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4/0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2–3 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Plakát A4 – větší náklad (plakáty ke kampaním)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A4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Papír: Soho symbol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freelife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satin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premium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white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200g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4/0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2–3 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Jmenovky na tiskovou konferenci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Formát: A4 / big a přeložená na A5 (stříška)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Arena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smooth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EW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4/0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2–3 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7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Jmenovky na mimořádné koncerty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A5 / big a přeložená A6 (stříška)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Arena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smooth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EW 350 g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4/0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2–3 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7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Vizitky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86x56mm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Rives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Tradition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280g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2–3 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Jmenovky pořadatelské služby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86x56mm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Soho symbol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freelife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satin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premium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white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300g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2–3 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Samolepky kulaté ČF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Formát: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30mm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průměr, kulaté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barevných variant po 100 ks, CMYK 4/0 samolepka matná PVC, tisk HP indigo s oposem kruh výřez na archu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týden.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Samolepky na medy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90x40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papírová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wrap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samolepka se splitem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0 ,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samolepka papírová se splitem,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týden.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Samolepky Hudební archiv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Formát: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40mm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průměr, kulaté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 barevných variant po 100 ks, CMYK 4/0 samolepka matná PVC PERM, tisk HP indigo s oposem kruh výřez na archu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týden.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Samolepky za zahraniční turné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 Formáty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4/0 samolepka matná PVC Litá polymerická s odpovídajícím UV podlahovým laminem, tisk UV, opos výřez na archu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týden.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Samolepky </w:t>
            </w:r>
            <w:proofErr w:type="gram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Vánoce - verze</w:t>
            </w:r>
            <w:proofErr w:type="gram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větší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4/0 samolepka matná PVC PERM, tisk HP indigo s oposem kruh výřez na archu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týden.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Samolepky </w:t>
            </w:r>
            <w:proofErr w:type="gram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Vánoce - verze</w:t>
            </w:r>
            <w:proofErr w:type="gram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menší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4/0 samolepka matná PVC PERM, tisk HP indigo s oposem kruh výřez na archu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týden.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8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Stojky - uskladnění</w:t>
            </w:r>
            <w:proofErr w:type="gram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Uskladnění 2 ks kovových stojanů a betonové zátěže po dobu 11 měsíců z roku.</w:t>
            </w:r>
            <w:r w:rsidRPr="009649A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 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Váha panelu: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85kg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Váha zátěží: 120kg</w:t>
            </w:r>
            <w:r w:rsidRPr="009649A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 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Celkový formát stojanu 2000 výška, 1000 šířka, 1000 hloubka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7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Stojky – revize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Revize stojanů při běžném uskladnění, bez opravy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Revize stojanů při běžném uskladnění, bez opravy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2–3 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lastRenderedPageBreak/>
              <w:t>Stojky – opravy drobné na místě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Opravy stojanů po poškozeních způsobených větrem, vandalismem nebo jinou nepředvídatelnou okolností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Drobné opravy na místě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2–3 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Stojky – opravy větší na dílně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Opravy stojanů po poškozeních způsobených větrem, vandalismem nebo jinou nepředvídatelnou okolností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Větší opravy vyžadující odvoz na dílnu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2–3 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26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Stojky - manipulace</w:t>
            </w:r>
            <w:proofErr w:type="gram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při nepřízni počasí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Deinstalace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, odvoz k uskladnění a opětovná instalace stojanů a betonové zátěže při nepřízni počasí nebo při jiných okolnostech vyžadujících odvoz panelů z prostoru před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Rudolfinem..</w:t>
            </w:r>
            <w:proofErr w:type="gramEnd"/>
            <w:r w:rsidRPr="009649A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 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Váha panelu: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85kg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Váha zátěží: 120kg</w:t>
            </w:r>
            <w:r w:rsidRPr="009649A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 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Celkový formát stojanu 2000 výška, 1000 šířka, 1000 hloubka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0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Stojky – představení nové sezony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1,000 x 1,600m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Množství: 1x panel, (2 strany)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PVC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premium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polymerická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. folie s UV polymerickou laminací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satin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. Tisková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tech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.: 1440 DPI (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fotokvalita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), Tisk na 10ti barevné </w:t>
            </w:r>
            <w:proofErr w:type="spellStart"/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tiskárně.Tisk</w:t>
            </w:r>
            <w:proofErr w:type="spellEnd"/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, doprava na místo, instalace (oboustranný polep a rozmístění) stojek na podestě Rudolfina.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CMYK Tisk na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10ti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barevné tiskárně.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1 týden. Závazným termínem je termín zahájení předprodeje.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Leták – vklad do programu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DL, 105x210 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Munken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Lynx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240 g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1-3 pracovní dny, závazný termín je termín koncertu nebo distribuce, dodávka 1 den před akcí.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DL skládačka pro dynamický klub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Formát celkový 388x210,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skladani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pltářové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do sebe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3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bigy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96x98x98x96 (388x210)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papír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Arena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smooth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EW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350g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8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 xml:space="preserve">Brožura Case </w:t>
            </w: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for</w:t>
            </w:r>
            <w:proofErr w:type="spell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support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180x260mm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 blok: 140g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Xper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 obálka 320g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Xper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Vazba V1 s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hranacením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hřbetu, viz příloha zadávací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dokumentace  (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efekt V2)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Obvyklá doba na výrobu je 1 týden.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0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Výroční zpráva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 A4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Rozsah 60stran + 4 strany obálky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Papír blok: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Xper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Papír obálka: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Xper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320g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Lepená ruční vazba V2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Předem se tiskne a zasílá do ČF jeden arch pro originál podpis ředitele ČF a následně se provádí vazba se zbytkem bloku.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CMYK 4/4 tisk HP indigo, vazba V2 lepená ruční,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Obvyklá doba na výrobu je 3-4 dny.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22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Souhrnná zpráva pro partnery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 A4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Rozsah 32 stran + 4 strany obálky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Papír: blok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Xper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120g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 obálky: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Xper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320g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Vazba V1 s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hranacením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hřbetu, viz příloha zadávací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dokumentace  (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efekt V2)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Obvyklá doba na výrobu je 1 týden.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Papírové desky A4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Desky na dokumenty A4, s chlopněmi dole a na obou stranách, lepené.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Výsadková forma, výsek, lepení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Tisk 4/4 + 1/1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Obvyklá doba na výrobu je 1 týden.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0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Termo vstupenky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Vstupenka 85 x 139,7mm na pásu s perforací, dodáváno skládané "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cik-cak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" po 1000ks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Termokarton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Fasson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THERM TOP 1S-180NOBK FSC.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Papír a formát je nutno dodržet, je to prověřený podklad fungující v dotiskovacích tiskárnách na pokladnách.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2/1 přímé barvy,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flexo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tisk.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týdny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7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Stuha na kytici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Stuha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110mm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+ 1800mm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Satin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s lemem, motiv dle zadání, termotransfer.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transfer, zatavené konce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týdny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8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Kapsa na vstupenku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Formát:170x240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matná křída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Výseková forma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Výsek,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bigování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skládání, lepení 2x lepená chlopeň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/ CMYK, laminace mat 1/0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týdny, závazný termín je termín zahájení předprodeje vstupenek.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Komplimentka</w:t>
            </w:r>
            <w:proofErr w:type="spell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– verze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105x210 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Arena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smooth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EW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350g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Obvyklá doba na výrobu jsou 1-3 pracovní dny, </w:t>
            </w: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závazný termín je termín distribuce.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Komplimentka</w:t>
            </w:r>
            <w:proofErr w:type="spell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– verze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150x90 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Arena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smooth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EW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Obvyklá doba na výrobu jsou 1-3 pracovní dny, </w:t>
            </w: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závazný termín je termín distribuce.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Komplimentka</w:t>
            </w:r>
            <w:proofErr w:type="spell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– verze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150x90 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Arena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smooth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EW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Obvyklá doba na výrobu jsou 1-3 pracovní dny, </w:t>
            </w: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závazný termín je termín distribuce.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7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Rautěnka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85x55 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Arena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smooth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EW350g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1-3 pracovní dny, </w:t>
            </w: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závazný termín je termín koncertu.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Visačky na Open Air koncert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Formát: 70x100, zaoblení rohu 6 mm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Dírka - výsek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4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druhy ,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barevné mutace, oboustranný tisk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1 týden.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7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Dopisní papír ČF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EFEFE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Formát: A4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Rives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tradition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Brigh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White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100g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2/0 přímé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EFEFE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EFEFE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2-5 pracovních dní, </w:t>
            </w: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závazný termín je termín distribuce.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Dopisní obálka – verze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Formát: C4 s tiskem,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2 verze (CZ logo 1 000 ks, EN logo 500 ks), s vnitřním potiskem,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papír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se samolepící páskou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2/0 přímé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týden.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Dopisní obálka – verze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Formát: C5,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2 verze (CZ logo 1 000 ks, EN logo 500 ks), s vnitřním potiskem,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papír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se samolepící páskou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2/0 přímé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týden.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Dopisní obálka – verze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Materiál: DL,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2 verze (CZ logo 1 000 ks, EN logo 500 ks), s vnitřním potiskem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papír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, se samolepící páskou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2/0 přímé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týden.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Dopisní </w:t>
            </w:r>
            <w:proofErr w:type="gram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obálka - verze</w:t>
            </w:r>
            <w:proofErr w:type="gram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čtvercová obálka 170 x 170 mm bez okénka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Iceblink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oboustranný, hladký/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wove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bianco, samolepicí s páskou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lichoběžníková,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125g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/m2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1/0 přímé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Cca 2 týdny.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Pozvánky na mimořádné koncerty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160 x160 mm</w:t>
            </w:r>
            <w:r w:rsidRPr="009649A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 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Arena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smooth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EW 350 g</w:t>
            </w:r>
            <w:r w:rsidRPr="009649A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 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kašírování rub a líc na sebe, celkem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700g</w:t>
            </w:r>
            <w:proofErr w:type="gramEnd"/>
            <w:r w:rsidRPr="009649A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kašírovaná 2 vrstvá pozvánka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Cca 2 týdny.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7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160 x160 mm</w:t>
            </w:r>
            <w:r w:rsidRPr="009649A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 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Arena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smooth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EW 350 g, 5 mutací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4/4 tisk HP indigo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Cca 2 týdny.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7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Dárkový poukaz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145x85mm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Splendorgel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EW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400g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5/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 K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+4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/ K+3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2-5 pracovních dní, </w:t>
            </w: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závazný termín je termín distribuce.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0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Dárková taška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230x280x90 skládaná lepená taška s bavlněným uchem v požadované barvě k designu sezony.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Materiál: ofsetový papír 250 g s matnou laminací 1/0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výseková forma, výsek, lepení.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Bavlněná plochá stužka na ucha v barvě designu tašky.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5/0 přímé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barvy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celoplošný potisk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10-15 pracovních dní, </w:t>
            </w: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závazný termín je termín distribuce.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8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Vlajka </w:t>
            </w: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třepetalka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Finální rozměr po ušití 100x300cmcm.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PE vlajkovina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cherry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, obšití + jedna delší strana podšito tkalounem bílým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30mm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8 kovových karabin po 46cm. Balení na špulku.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Sublimační tisk se zrcadlovým průtiskem, CMYK.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3-5 pracovních dní, </w:t>
            </w: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závazný termín je termín instalace (akce).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0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Banner na budovu Prodej vstupenek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300x480 cm.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mesh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banner, PVC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mesh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standard,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4/0 UV, zpevněno + tkalouny dle výkresu? horní a dolní hrana s tunýlkem pro zavedení závěsné tyče + v každém rohu robustní tkaloun o délce 4m s křížovým prošitím (ne vařené) – nutno vše balit na špulky, neskládat, délka 4m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22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Banner na </w:t>
            </w: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stage</w:t>
            </w:r>
            <w:proofErr w:type="spell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Open Air koncertu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400 x 800 cm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mesh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banner, PVC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mesh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hustá, 4/0 UV,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podvařeno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+ kovová očka dle nákresu – nutno vše balit na špulky, neskládat, délka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4m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8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Banner k LED </w:t>
            </w: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obsazovkám</w:t>
            </w:r>
            <w:proofErr w:type="spell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Open Air koncertu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240x700 cm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mesh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banner, PVC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mesh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hustá, 4/0 UV,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podvařeno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+ kovová očka dle nákresu – nutno vše balit na špulky, neskládat, délka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4m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3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Samostatný panel s partnerskými logy </w:t>
            </w: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pro </w:t>
            </w: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OpenAir</w:t>
            </w:r>
            <w:proofErr w:type="spell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koncert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STOJAN Open Air</w:t>
            </w:r>
            <w:r w:rsidRPr="009649A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 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- černá plastová podesta na usazení dopravní značky – zakryto černý textil </w:t>
            </w:r>
            <w:r w:rsidRPr="009649A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 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- AL profil (stojka) 40x40m délka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2000mm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- 3mm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Dibond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deska rozměr 800*2000m PVC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premium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polymerická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. folie s UV polymerickou laminací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satin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. Tisková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tech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.: 1440 DPI (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fotokvalita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), Tisk na 10ti barevné </w:t>
            </w:r>
            <w:proofErr w:type="spellStart"/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tiskárně.Tisk</w:t>
            </w:r>
            <w:proofErr w:type="spellEnd"/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, doprava na místo, instalace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CMYK. Tisk na 10barevné tiskárně.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Šála na budovu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1700 x 9200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Dle přiloženého výkresu a specifikace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2-4 pracovní dny, </w:t>
            </w: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závazný termín je termín instalace (akce).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3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Panel k budově Vstupenky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Formát 700 x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2500mm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, výroba a instalace polepu na místě před Rudolfinum. Polep oboustranný, 2 plochy 700x2500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vč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boků boxu 2 plochy 150x2500mm a 2 plochy 150x700mm, Materiál: PVC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premium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polymerická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. folie s UV polymerickou laminací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satin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Tisková technologie: 1440 DPI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Tisk, doprava na místo a instalace polepu na místě (Rudolfinum exteriér)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samolepka. Tisk na 10barevné tiskárně.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8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Banner (vlajka) ČF do Dvořákovy síně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125x500 cm, tunýlek na horní i spodní hraně 9 cm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univerzální splývavá textilie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obšití + nahoře a dole tunýlky dle nákresu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 4/0, sublimační tisk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8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Státní vlajka do Dvořákovy síně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125x500 cm, tunýlek na horní i spodní hraně 9 cm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Materiál: univerzální splývavá textilie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210g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obšití + nahoře a dole tunýlky dle nákresu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 4/0, sublimační tisk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4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Rollup</w:t>
            </w:r>
            <w:proofErr w:type="spell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Roll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Up Spot, formát 850 x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2200mm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.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Stříbrný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roll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up v profilu kapky. Celostříbrné hliníkové tělo s plastovými bočnicemi.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Otevíravé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horní víko pro jednoduchou manipulaci při vkládání banneru. Banner je uchycen přímo na válci zaklapnutím lišty.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Poloteleskopická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vzpěrná tyč s možností regulace výšky banneru až do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220cm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. Horní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zaklapávací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lišta a polstrovaný zdvojený vak je součástí.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Materiál banneru PES textil.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2 týdny, </w:t>
            </w: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závazný termín je termín tiskové konference.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3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 xml:space="preserve">Samostatný panel s partnerskými logy </w:t>
            </w: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Premium provedení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Skleněný stojan ČF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Podstava: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5mm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hliníkový plech, frézovaný a svařený, lakované do mosazné barvy s 3D logem ČF, logo 3mm PVC lakované.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Vsazeno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Connex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sklo 6,4mm čiré, formát 800x2000.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Zadní strana podlepena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frostovou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folií a čelní strana řezanou grafikou (loga) černou matnou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plotrovou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folií.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Ploter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výřezy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7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Polep panelu s partnerskými logy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Tisk,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deinstalace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a instalace polepu partnerského panelu.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2-3 pracovní dny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8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Panel kavárna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 celkový: 4360x740mm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Děleno do 5ks částí: 5ks 872x740mm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Tisková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tech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.: 1440 DPI (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fotokvalita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), Tisk na 10barevné tiskárně. Ze zadní strany desek hl. L profil pro kotvení ke stávající konstrukci.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Panel do Rudolfinum </w:t>
            </w:r>
            <w:proofErr w:type="spellStart"/>
            <w:proofErr w:type="gram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Shopu</w:t>
            </w:r>
            <w:proofErr w:type="spell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- CD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formát 850x850, voštinová deska síla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40mm</w:t>
            </w:r>
            <w:proofErr w:type="gramEnd"/>
            <w:r w:rsidRPr="009649A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 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tisk digitální, kašírování na desku, instalace, případně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deinstalace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na místě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Tisková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tech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.: 1440 DPI (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fotokvalita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), Tisk na 10barevné tiskárně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26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Organizér na vstupenky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3mm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tvrzené PVC, strojní tvarový ořez, slepení do tvaru krabice 300x200x100mm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+ aplikace speciální PVC folie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Záložky celkem 3 výšky 120, 135 a 150mm (včetně záložky 135, 150, 165mm) Celkem 30x záložka uvnitř boxu, každá s unikátním potiskem jednoho písmene abecedy.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digitální tisk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Stuha pro hostesky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Rozměr: 108x2180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termotransfer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Propiska s logem ČF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Kovové reklamní pero s laserem loga, 2 barevné varianty (modrá 250 ks, bílá 250 ks).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Laser loga na dva druhy propisek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1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Obyčejná tužka s motivem sezony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Dřevěná tužka ořezaná, namáčená do barvy dle výběru.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Namáčení těla tužka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dle výběru + 2x tisk síto bílá barva, 2 motivy.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3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Klíčenka s motivem sezony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Lanyard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polyester nebo PET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recykl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. s bezpečnostním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odtrhávacím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uzávěrem za krkem. Dole se spojující odnímatelnou plastovou karabinou a na konci s kovovou karabinou pro klíče nebo visačku.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Rozměr 48 x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2cm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, šíře 2cm,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Potisk transfer nebo sublimace. Loga z obou stran, jedna CZ a druha AJ verze. Různé barvy tkalounu dle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pantone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sezony.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potisk CMYK nebo sublimace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Jednorázová PVC pláštěnka v sáčku s logem ČF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Transparentní pláštěnka s kapucí (90x120 cm) v transparentním sáčku. Logo samolepka modrá na sáčku. PVC samolepka kolečko průměr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50mm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7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Deka s logem ČF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Deka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fleece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195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gr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s přebalem, 150x120 cm. Modrá, bílé logo na přebalu. Logo výšivka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barva bílá výšivka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Automatický skládací deštník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Luxusní 21” automatický deštník ze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190T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materiálu, s pouzdrem. Potisk transfer 1 barva logo na 1 panel, velikost potisku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140mm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Deštník modrý, logo tisk bílé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barva bílá transfer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22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Taška plátěná s motivem sezony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Cotton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Classic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Shopper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, Bavlna s certifikací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Fairtrade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Délka ucha – 58 cm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Velikost 39 x 41 x 14 cm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Plošná hmotnost v g/m² 407 g/m², potisk plnobarevný oboustranný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4/4 CMYK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262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Taška papírová s logem ČF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Papírová taška s krouceným papírovým uchem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Formát 45x17x48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</w:r>
            <w:proofErr w:type="spellStart"/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Materiá:l</w:t>
            </w:r>
            <w:proofErr w:type="spellEnd"/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hnědý kravatový papír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Logo na samolepce papírové, průměr 80mm, včetně aplikace samolepky na tašku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Tričko s </w:t>
            </w: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motiven</w:t>
            </w:r>
            <w:proofErr w:type="spell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sezony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Dámské,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Ladies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´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Interlock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T-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Shirt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Plnobarevný CMYK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8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Hrnek s motivem sezony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Hrnek COMMANDER,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keramcký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hrnek o objemu 750ml, průměr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90mm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výška cca 85mm, v krabičce 111x115x87mm.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Aplikace grafiky výpalem vhodné pro mytí v myčce.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5x přímá barva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75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USB </w:t>
            </w:r>
            <w:proofErr w:type="spell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flash</w:t>
            </w:r>
            <w:proofErr w:type="spell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disk s logem ČF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Kovová USB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flash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úložiště, přívěsek. Kov, logo laser, kapacita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8GB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Laser logo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337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Nástěnný kalendář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A3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13 listů + 1 list karton.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Balení kalendáře po 1ks do kartonové krabice + folie. 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Formát 420 x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325mm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na šířku, vazba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TwinWare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stříbrná se závěsem a výsekem pro závěs. Papír: 300 g/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mÇ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Galerie Art Plus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Silk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+ zadní podklad karton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>Vč. nátisku 6 ks.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tisk CMYK / CMYK kvalita HP Indigo (hluboká černá)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pracovních dní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Loga na </w:t>
            </w:r>
            <w:proofErr w:type="gramStart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autobus - magnet</w:t>
            </w:r>
            <w:proofErr w:type="gramEnd"/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+ sada samolepících pásek na fixaci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Formát: 500x2500 cm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Samolepicí magnetická fólie izotropní, síla 58 g/cm² včetně PVC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premium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polymerická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sam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. folie s UV polymerickou laminací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satin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CMYK Tisk na 10barevné tiskárně.</w:t>
            </w: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br/>
              <w:t xml:space="preserve">Tisková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tech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.: 1440 DPI (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fotokvalita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3-5 dní.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00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7F7F7F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Video smyčka pro LED obrazovky ve foyer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Zdroje videa a fotografie, návrh, střih videa, animace fotografií, animovaná textace,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render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videa. Průměrně 15-20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slide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/videí v jedné smyčce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dodání v datové podobě, výstup MP4 nebo podobné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1-2 dny.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515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7F7F7F"/>
            </w:tcBorders>
            <w:shd w:val="clear" w:color="000000" w:fill="DCDCDC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Video Prezentace koncertů k pokladnám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 formáty videa, Zdroje videa a fotografie, návrh, střih videa, animace fotografií, animovaná textace,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render</w:t>
            </w:r>
            <w:proofErr w:type="spell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videa. Průměrně 20-30 </w:t>
            </w:r>
            <w:proofErr w:type="spell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slide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dodání v datové podobě ve dvou formátech zobrazení, </w:t>
            </w:r>
            <w:proofErr w:type="gramStart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výstup  MP4</w:t>
            </w:r>
            <w:proofErr w:type="gramEnd"/>
            <w:r w:rsidRPr="009649AE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nebo podobné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7F7F7F"/>
            </w:tcBorders>
            <w:shd w:val="clear" w:color="000000" w:fill="FFFFFF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7F7F7F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Cca 2-3 dny.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7F7F7F"/>
            </w:tcBorders>
            <w:shd w:val="clear" w:color="000000" w:fill="0D0D0D"/>
            <w:noWrap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7F7F7F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1778"/>
        </w:trPr>
        <w:tc>
          <w:tcPr>
            <w:tcW w:w="8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7F7F7F"/>
            </w:tcBorders>
            <w:shd w:val="clear" w:color="000000" w:fill="FCF5D5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NABÍDKOVÁ CENA ZA ROK (MARKETINGOVĚ-PRODUKČNÍ PRÁCE)</w:t>
            </w:r>
          </w:p>
        </w:tc>
        <w:tc>
          <w:tcPr>
            <w:tcW w:w="10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1778"/>
        </w:trPr>
        <w:tc>
          <w:tcPr>
            <w:tcW w:w="81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7F7F7F"/>
            </w:tcBorders>
            <w:shd w:val="clear" w:color="000000" w:fill="FCF5D5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NABÍDKOVÁ CENA ZA 2 ROKY (MARKETINGOVĚ-PRODUKČNÍ PRÁCE)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1230"/>
        </w:trPr>
        <w:tc>
          <w:tcPr>
            <w:tcW w:w="1567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840"/>
        </w:trPr>
        <w:tc>
          <w:tcPr>
            <w:tcW w:w="92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BF3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DTP práce (koncertní programy, navigace, značení, smyčky do LED obrazovek, jmenovky)</w:t>
            </w:r>
          </w:p>
        </w:tc>
      </w:tr>
      <w:tr w:rsidR="009649AE" w:rsidRPr="009649AE" w:rsidTr="009649AE">
        <w:trPr>
          <w:trHeight w:val="840"/>
        </w:trPr>
        <w:tc>
          <w:tcPr>
            <w:tcW w:w="8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Předpokládaný počet hodin DTP prací / rok</w:t>
            </w:r>
          </w:p>
        </w:tc>
        <w:tc>
          <w:tcPr>
            <w:tcW w:w="1038" w:type="dxa"/>
            <w:gridSpan w:val="4"/>
            <w:tcBorders>
              <w:top w:val="single" w:sz="8" w:space="0" w:color="auto"/>
              <w:left w:val="nil"/>
              <w:bottom w:val="single" w:sz="8" w:space="0" w:color="7F7F7F"/>
              <w:right w:val="single" w:sz="8" w:space="0" w:color="000000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840"/>
        </w:trPr>
        <w:tc>
          <w:tcPr>
            <w:tcW w:w="8183" w:type="dxa"/>
            <w:gridSpan w:val="12"/>
            <w:tcBorders>
              <w:top w:val="single" w:sz="4" w:space="0" w:color="7F7F7F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DTP práce /hodina v Kč bez DPH</w:t>
            </w:r>
          </w:p>
        </w:tc>
        <w:tc>
          <w:tcPr>
            <w:tcW w:w="1038" w:type="dxa"/>
            <w:gridSpan w:val="4"/>
            <w:tcBorders>
              <w:top w:val="single" w:sz="8" w:space="0" w:color="7F7F7F"/>
              <w:left w:val="nil"/>
              <w:bottom w:val="nil"/>
              <w:right w:val="single" w:sz="8" w:space="0" w:color="000000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840"/>
        </w:trPr>
        <w:tc>
          <w:tcPr>
            <w:tcW w:w="8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F5D5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NABÍDKOVÁ CENA ZA ROK (DTP PRÁCE)</w:t>
            </w:r>
          </w:p>
        </w:tc>
        <w:tc>
          <w:tcPr>
            <w:tcW w:w="10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690"/>
        </w:trPr>
        <w:tc>
          <w:tcPr>
            <w:tcW w:w="81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F5D5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NABÍDKOVÁ CENA ZA 2 ROKY (DTP PRÁCE)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78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780"/>
        </w:trPr>
        <w:tc>
          <w:tcPr>
            <w:tcW w:w="92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BF3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Ad hoc práce</w:t>
            </w:r>
          </w:p>
        </w:tc>
      </w:tr>
      <w:tr w:rsidR="009649AE" w:rsidRPr="009649AE" w:rsidTr="009649AE">
        <w:trPr>
          <w:trHeight w:val="780"/>
        </w:trPr>
        <w:tc>
          <w:tcPr>
            <w:tcW w:w="8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Předpokládaný počet hodin Ad </w:t>
            </w:r>
            <w:proofErr w:type="gramStart"/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hoc  prací</w:t>
            </w:r>
            <w:proofErr w:type="gramEnd"/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/ rok</w:t>
            </w:r>
          </w:p>
        </w:tc>
        <w:tc>
          <w:tcPr>
            <w:tcW w:w="1038" w:type="dxa"/>
            <w:gridSpan w:val="4"/>
            <w:tcBorders>
              <w:top w:val="single" w:sz="8" w:space="0" w:color="auto"/>
              <w:left w:val="nil"/>
              <w:bottom w:val="single" w:sz="8" w:space="0" w:color="7F7F7F"/>
              <w:right w:val="single" w:sz="8" w:space="0" w:color="000000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780"/>
        </w:trPr>
        <w:tc>
          <w:tcPr>
            <w:tcW w:w="8183" w:type="dxa"/>
            <w:gridSpan w:val="12"/>
            <w:tcBorders>
              <w:top w:val="single" w:sz="4" w:space="0" w:color="7F7F7F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Ad hoc práce /hodina v Kč bez DPH</w:t>
            </w:r>
          </w:p>
        </w:tc>
        <w:tc>
          <w:tcPr>
            <w:tcW w:w="1038" w:type="dxa"/>
            <w:gridSpan w:val="4"/>
            <w:tcBorders>
              <w:top w:val="single" w:sz="8" w:space="0" w:color="7F7F7F"/>
              <w:left w:val="nil"/>
              <w:bottom w:val="nil"/>
              <w:right w:val="single" w:sz="8" w:space="0" w:color="000000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780"/>
        </w:trPr>
        <w:tc>
          <w:tcPr>
            <w:tcW w:w="8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F5D5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NABÍDKOVÁ CENA ZA ROK (AD HOC PRÁCE)</w:t>
            </w:r>
          </w:p>
        </w:tc>
        <w:tc>
          <w:tcPr>
            <w:tcW w:w="10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780"/>
        </w:trPr>
        <w:tc>
          <w:tcPr>
            <w:tcW w:w="81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F5D5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NABÍDKOVÁ CENA ZA 2 ROKY (AD HOC PRÁCE)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D0D0D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gridAfter w:val="1"/>
          <w:wAfter w:w="120" w:type="dxa"/>
          <w:trHeight w:val="78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780"/>
        </w:trPr>
        <w:tc>
          <w:tcPr>
            <w:tcW w:w="8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E282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CELKOVÁ NABÍDKOVÁ CENA V KČ BEZ DPH ZA ROK</w:t>
            </w:r>
          </w:p>
        </w:tc>
        <w:tc>
          <w:tcPr>
            <w:tcW w:w="10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E282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4 480 412 Kč</w:t>
            </w:r>
          </w:p>
        </w:tc>
      </w:tr>
      <w:tr w:rsidR="009649AE" w:rsidRPr="009649AE" w:rsidTr="009649AE">
        <w:trPr>
          <w:trHeight w:val="630"/>
        </w:trPr>
        <w:tc>
          <w:tcPr>
            <w:tcW w:w="8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E282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CELKOVÁ NABÍDKOVÁ CENA V KČ BEZ DPH ZA 2 ROKY</w:t>
            </w:r>
          </w:p>
        </w:tc>
        <w:tc>
          <w:tcPr>
            <w:tcW w:w="10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E282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8 960 824 Kč</w:t>
            </w:r>
          </w:p>
        </w:tc>
      </w:tr>
      <w:tr w:rsidR="009649AE" w:rsidRPr="009649AE" w:rsidTr="009649AE">
        <w:trPr>
          <w:gridAfter w:val="1"/>
          <w:wAfter w:w="120" w:type="dxa"/>
          <w:trHeight w:val="72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293"/>
        </w:trPr>
        <w:tc>
          <w:tcPr>
            <w:tcW w:w="5262" w:type="dxa"/>
            <w:gridSpan w:val="5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FFEDD7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cs-CZ"/>
              </w:rPr>
              <w:t>Pozn.</w:t>
            </w: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br/>
              <w:t xml:space="preserve">*Pokud není specifikováno jinak, </w:t>
            </w:r>
            <w:proofErr w:type="spellStart"/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místen</w:t>
            </w:r>
            <w:proofErr w:type="spellEnd"/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 xml:space="preserve"> dodání je sídlo ČF</w:t>
            </w: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br/>
              <w:t xml:space="preserve">** Uvedené ceny zahrnují dopravu do sídla do ČF, případně jinak specifikovaného </w:t>
            </w:r>
            <w:proofErr w:type="spellStart"/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mista</w:t>
            </w:r>
            <w:proofErr w:type="spellEnd"/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 xml:space="preserve"> dodání.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293"/>
        </w:trPr>
        <w:tc>
          <w:tcPr>
            <w:tcW w:w="5262" w:type="dxa"/>
            <w:gridSpan w:val="5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293"/>
        </w:trPr>
        <w:tc>
          <w:tcPr>
            <w:tcW w:w="5262" w:type="dxa"/>
            <w:gridSpan w:val="5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293"/>
        </w:trPr>
        <w:tc>
          <w:tcPr>
            <w:tcW w:w="5262" w:type="dxa"/>
            <w:gridSpan w:val="5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293"/>
        </w:trPr>
        <w:tc>
          <w:tcPr>
            <w:tcW w:w="5262" w:type="dxa"/>
            <w:gridSpan w:val="5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649AE" w:rsidRPr="009649AE" w:rsidTr="009649AE">
        <w:trPr>
          <w:trHeight w:val="293"/>
        </w:trPr>
        <w:tc>
          <w:tcPr>
            <w:tcW w:w="5262" w:type="dxa"/>
            <w:gridSpan w:val="5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49AE" w:rsidRPr="009649AE" w:rsidRDefault="009649AE" w:rsidP="009649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964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0C31AD" w:rsidRPr="009649AE" w:rsidRDefault="000C31AD">
      <w:pPr>
        <w:rPr>
          <w:sz w:val="16"/>
          <w:szCs w:val="16"/>
        </w:rPr>
      </w:pPr>
    </w:p>
    <w:sectPr w:rsidR="000C31AD" w:rsidRPr="009649AE" w:rsidSect="0096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AE"/>
    <w:rsid w:val="000C31AD"/>
    <w:rsid w:val="009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E4E3-7FFF-4310-8E87-134A08C5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49A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49AE"/>
    <w:rPr>
      <w:color w:val="FF00FF"/>
      <w:u w:val="single"/>
    </w:rPr>
  </w:style>
  <w:style w:type="paragraph" w:customStyle="1" w:styleId="msonormal0">
    <w:name w:val="msonormal"/>
    <w:basedOn w:val="Normln"/>
    <w:rsid w:val="0096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9649A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4"/>
      <w:szCs w:val="24"/>
      <w:lang w:eastAsia="cs-CZ"/>
    </w:rPr>
  </w:style>
  <w:style w:type="paragraph" w:customStyle="1" w:styleId="font6">
    <w:name w:val="font6"/>
    <w:basedOn w:val="Normln"/>
    <w:rsid w:val="009649A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9649A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96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9649AE"/>
    <w:pPr>
      <w:pBdr>
        <w:left w:val="single" w:sz="8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9649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0">
    <w:name w:val="xl70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1">
    <w:name w:val="xl71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2">
    <w:name w:val="xl72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3">
    <w:name w:val="xl73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4">
    <w:name w:val="xl74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5">
    <w:name w:val="xl75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6">
    <w:name w:val="xl76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7">
    <w:name w:val="xl77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8">
    <w:name w:val="xl78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9">
    <w:name w:val="xl79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EFEFE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0">
    <w:name w:val="xl80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EFEF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1">
    <w:name w:val="xl81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EFEF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2">
    <w:name w:val="xl82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3">
    <w:name w:val="xl83"/>
    <w:basedOn w:val="Normln"/>
    <w:rsid w:val="009649A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96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9649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B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6">
    <w:name w:val="xl86"/>
    <w:basedOn w:val="Normln"/>
    <w:rsid w:val="009649AE"/>
    <w:pPr>
      <w:shd w:val="clear" w:color="000000" w:fill="20FC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7">
    <w:name w:val="xl87"/>
    <w:basedOn w:val="Normln"/>
    <w:rsid w:val="009649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20FC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8">
    <w:name w:val="xl88"/>
    <w:basedOn w:val="Normln"/>
    <w:rsid w:val="009649AE"/>
    <w:pPr>
      <w:pBdr>
        <w:top w:val="single" w:sz="8" w:space="0" w:color="auto"/>
        <w:left w:val="single" w:sz="8" w:space="0" w:color="auto"/>
        <w:bottom w:val="single" w:sz="4" w:space="0" w:color="7F7F7F"/>
        <w:right w:val="single" w:sz="4" w:space="0" w:color="7F7F7F"/>
      </w:pBdr>
      <w:shd w:val="clear" w:color="000000" w:fill="DCDCD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9">
    <w:name w:val="xl89"/>
    <w:basedOn w:val="Normln"/>
    <w:rsid w:val="009649AE"/>
    <w:pPr>
      <w:pBdr>
        <w:top w:val="single" w:sz="8" w:space="0" w:color="auto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90">
    <w:name w:val="xl90"/>
    <w:basedOn w:val="Normln"/>
    <w:rsid w:val="009649AE"/>
    <w:pPr>
      <w:pBdr>
        <w:top w:val="single" w:sz="8" w:space="0" w:color="auto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91">
    <w:name w:val="xl91"/>
    <w:basedOn w:val="Normln"/>
    <w:rsid w:val="009649AE"/>
    <w:pPr>
      <w:pBdr>
        <w:top w:val="single" w:sz="8" w:space="0" w:color="auto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92">
    <w:name w:val="xl92"/>
    <w:basedOn w:val="Normln"/>
    <w:rsid w:val="009649AE"/>
    <w:pPr>
      <w:pBdr>
        <w:top w:val="single" w:sz="4" w:space="0" w:color="7F7F7F"/>
        <w:left w:val="single" w:sz="8" w:space="0" w:color="auto"/>
        <w:bottom w:val="single" w:sz="4" w:space="0" w:color="7F7F7F"/>
        <w:right w:val="single" w:sz="4" w:space="0" w:color="7F7F7F"/>
      </w:pBdr>
      <w:shd w:val="clear" w:color="000000" w:fill="DCDCD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9649AE"/>
    <w:pPr>
      <w:pBdr>
        <w:top w:val="single" w:sz="4" w:space="0" w:color="7F7F7F"/>
        <w:left w:val="single" w:sz="8" w:space="0" w:color="auto"/>
        <w:bottom w:val="single" w:sz="4" w:space="0" w:color="7F7F7F"/>
        <w:right w:val="single" w:sz="4" w:space="0" w:color="7F7F7F"/>
      </w:pBdr>
      <w:shd w:val="clear" w:color="000000" w:fill="DCDCD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4">
    <w:name w:val="xl94"/>
    <w:basedOn w:val="Normln"/>
    <w:rsid w:val="009649AE"/>
    <w:pPr>
      <w:pBdr>
        <w:top w:val="single" w:sz="4" w:space="0" w:color="7F7F7F"/>
        <w:left w:val="single" w:sz="8" w:space="0" w:color="auto"/>
        <w:bottom w:val="single" w:sz="8" w:space="0" w:color="auto"/>
        <w:right w:val="single" w:sz="4" w:space="0" w:color="7F7F7F"/>
      </w:pBdr>
      <w:shd w:val="clear" w:color="000000" w:fill="DCDCD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5">
    <w:name w:val="xl95"/>
    <w:basedOn w:val="Normln"/>
    <w:rsid w:val="009649AE"/>
    <w:pPr>
      <w:pBdr>
        <w:top w:val="single" w:sz="4" w:space="0" w:color="7F7F7F"/>
        <w:left w:val="single" w:sz="4" w:space="0" w:color="7F7F7F"/>
        <w:bottom w:val="single" w:sz="8" w:space="0" w:color="auto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96">
    <w:name w:val="xl96"/>
    <w:basedOn w:val="Normln"/>
    <w:rsid w:val="009649AE"/>
    <w:pPr>
      <w:pBdr>
        <w:top w:val="single" w:sz="4" w:space="0" w:color="7F7F7F"/>
        <w:left w:val="single" w:sz="4" w:space="0" w:color="7F7F7F"/>
        <w:bottom w:val="single" w:sz="8" w:space="0" w:color="auto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97">
    <w:name w:val="xl97"/>
    <w:basedOn w:val="Normln"/>
    <w:rsid w:val="009649AE"/>
    <w:pPr>
      <w:pBdr>
        <w:top w:val="single" w:sz="4" w:space="0" w:color="7F7F7F"/>
        <w:left w:val="single" w:sz="4" w:space="0" w:color="7F7F7F"/>
        <w:bottom w:val="single" w:sz="8" w:space="0" w:color="auto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98">
    <w:name w:val="xl98"/>
    <w:basedOn w:val="Normln"/>
    <w:rsid w:val="009649AE"/>
    <w:pPr>
      <w:pBdr>
        <w:top w:val="single" w:sz="4" w:space="0" w:color="7F7F7F"/>
        <w:left w:val="single" w:sz="4" w:space="0" w:color="7F7F7F"/>
        <w:bottom w:val="single" w:sz="8" w:space="0" w:color="auto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99">
    <w:name w:val="xl99"/>
    <w:basedOn w:val="Normln"/>
    <w:rsid w:val="009649AE"/>
    <w:pPr>
      <w:pBdr>
        <w:lef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9649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9649AE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03">
    <w:name w:val="xl103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04">
    <w:name w:val="xl104"/>
    <w:basedOn w:val="Normln"/>
    <w:rsid w:val="009649AE"/>
    <w:pPr>
      <w:pBdr>
        <w:top w:val="single" w:sz="8" w:space="0" w:color="auto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05">
    <w:name w:val="xl105"/>
    <w:basedOn w:val="Normln"/>
    <w:rsid w:val="009649AE"/>
    <w:pPr>
      <w:pBdr>
        <w:top w:val="single" w:sz="8" w:space="0" w:color="auto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06">
    <w:name w:val="xl106"/>
    <w:basedOn w:val="Normln"/>
    <w:rsid w:val="009649AE"/>
    <w:pPr>
      <w:pBdr>
        <w:top w:val="single" w:sz="8" w:space="0" w:color="auto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07">
    <w:name w:val="xl107"/>
    <w:basedOn w:val="Normln"/>
    <w:rsid w:val="009649AE"/>
    <w:pPr>
      <w:pBdr>
        <w:top w:val="single" w:sz="8" w:space="0" w:color="auto"/>
        <w:left w:val="single" w:sz="4" w:space="0" w:color="7F7F7F"/>
        <w:bottom w:val="single" w:sz="4" w:space="0" w:color="7F7F7F"/>
        <w:right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08">
    <w:name w:val="xl108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09">
    <w:name w:val="xl109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10">
    <w:name w:val="xl110"/>
    <w:basedOn w:val="Normln"/>
    <w:rsid w:val="009649AE"/>
    <w:pPr>
      <w:pBdr>
        <w:left w:val="single" w:sz="4" w:space="0" w:color="7F7F7F"/>
        <w:bottom w:val="single" w:sz="4" w:space="0" w:color="7F7F7F"/>
        <w:right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11">
    <w:name w:val="xl111"/>
    <w:basedOn w:val="Normln"/>
    <w:rsid w:val="009649AE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12">
    <w:name w:val="xl112"/>
    <w:basedOn w:val="Normln"/>
    <w:rsid w:val="009649AE"/>
    <w:pPr>
      <w:pBdr>
        <w:left w:val="single" w:sz="4" w:space="0" w:color="7F7F7F"/>
        <w:bottom w:val="single" w:sz="4" w:space="0" w:color="7F7F7F"/>
        <w:right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13">
    <w:name w:val="xl113"/>
    <w:basedOn w:val="Normln"/>
    <w:rsid w:val="009649AE"/>
    <w:pPr>
      <w:pBdr>
        <w:top w:val="single" w:sz="4" w:space="0" w:color="7F7F7F"/>
        <w:left w:val="single" w:sz="4" w:space="0" w:color="7F7F7F"/>
        <w:bottom w:val="single" w:sz="8" w:space="0" w:color="auto"/>
        <w:right w:val="single" w:sz="4" w:space="0" w:color="7F7F7F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14">
    <w:name w:val="xl114"/>
    <w:basedOn w:val="Normln"/>
    <w:rsid w:val="009649AE"/>
    <w:pPr>
      <w:pBdr>
        <w:top w:val="single" w:sz="4" w:space="0" w:color="7F7F7F"/>
        <w:left w:val="single" w:sz="4" w:space="0" w:color="7F7F7F"/>
        <w:bottom w:val="single" w:sz="8" w:space="0" w:color="auto"/>
        <w:right w:val="single" w:sz="4" w:space="0" w:color="7F7F7F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15">
    <w:name w:val="xl115"/>
    <w:basedOn w:val="Normln"/>
    <w:rsid w:val="009649AE"/>
    <w:pPr>
      <w:pBdr>
        <w:left w:val="single" w:sz="4" w:space="0" w:color="7F7F7F"/>
        <w:bottom w:val="single" w:sz="8" w:space="0" w:color="auto"/>
        <w:right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16">
    <w:name w:val="xl116"/>
    <w:basedOn w:val="Normln"/>
    <w:rsid w:val="009649AE"/>
    <w:pPr>
      <w:pBdr>
        <w:top w:val="single" w:sz="8" w:space="0" w:color="7F7F7F"/>
        <w:left w:val="single" w:sz="8" w:space="0" w:color="7F7F7F"/>
      </w:pBdr>
      <w:shd w:val="clear" w:color="000000" w:fill="FFED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9649AE"/>
    <w:pPr>
      <w:pBdr>
        <w:top w:val="single" w:sz="8" w:space="0" w:color="7F7F7F"/>
      </w:pBdr>
      <w:shd w:val="clear" w:color="000000" w:fill="FFED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9649AE"/>
    <w:pPr>
      <w:pBdr>
        <w:top w:val="single" w:sz="8" w:space="0" w:color="7F7F7F"/>
        <w:right w:val="single" w:sz="8" w:space="0" w:color="7F7F7F"/>
      </w:pBdr>
      <w:shd w:val="clear" w:color="000000" w:fill="FFED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9649AE"/>
    <w:pPr>
      <w:pBdr>
        <w:left w:val="single" w:sz="8" w:space="0" w:color="7F7F7F"/>
      </w:pBdr>
      <w:shd w:val="clear" w:color="000000" w:fill="FFED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9649AE"/>
    <w:pPr>
      <w:shd w:val="clear" w:color="000000" w:fill="FFED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9649AE"/>
    <w:pPr>
      <w:pBdr>
        <w:right w:val="single" w:sz="8" w:space="0" w:color="7F7F7F"/>
      </w:pBdr>
      <w:shd w:val="clear" w:color="000000" w:fill="FFED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9649AE"/>
    <w:pPr>
      <w:pBdr>
        <w:left w:val="single" w:sz="8" w:space="0" w:color="7F7F7F"/>
        <w:bottom w:val="single" w:sz="8" w:space="0" w:color="7F7F7F"/>
      </w:pBdr>
      <w:shd w:val="clear" w:color="000000" w:fill="FFED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9649AE"/>
    <w:pPr>
      <w:pBdr>
        <w:bottom w:val="single" w:sz="8" w:space="0" w:color="7F7F7F"/>
      </w:pBdr>
      <w:shd w:val="clear" w:color="000000" w:fill="FFED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9649AE"/>
    <w:pPr>
      <w:pBdr>
        <w:bottom w:val="single" w:sz="8" w:space="0" w:color="7F7F7F"/>
        <w:right w:val="single" w:sz="8" w:space="0" w:color="7F7F7F"/>
      </w:pBdr>
      <w:shd w:val="clear" w:color="000000" w:fill="FFED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9649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AEB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9649AE"/>
    <w:pPr>
      <w:pBdr>
        <w:top w:val="single" w:sz="8" w:space="0" w:color="auto"/>
        <w:bottom w:val="single" w:sz="8" w:space="0" w:color="auto"/>
      </w:pBdr>
      <w:shd w:val="clear" w:color="000000" w:fill="DAEB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9649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EB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9649AE"/>
    <w:pPr>
      <w:pBdr>
        <w:top w:val="single" w:sz="8" w:space="0" w:color="auto"/>
        <w:left w:val="single" w:sz="8" w:space="0" w:color="auto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9">
    <w:name w:val="xl129"/>
    <w:basedOn w:val="Normln"/>
    <w:rsid w:val="009649AE"/>
    <w:pPr>
      <w:pBdr>
        <w:top w:val="single" w:sz="8" w:space="0" w:color="auto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0">
    <w:name w:val="xl130"/>
    <w:basedOn w:val="Normln"/>
    <w:rsid w:val="009649AE"/>
    <w:pPr>
      <w:pBdr>
        <w:top w:val="single" w:sz="8" w:space="0" w:color="auto"/>
        <w:bottom w:val="single" w:sz="4" w:space="0" w:color="7F7F7F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1">
    <w:name w:val="xl131"/>
    <w:basedOn w:val="Normln"/>
    <w:rsid w:val="009649AE"/>
    <w:pPr>
      <w:pBdr>
        <w:top w:val="single" w:sz="4" w:space="0" w:color="7F7F7F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2">
    <w:name w:val="xl132"/>
    <w:basedOn w:val="Normln"/>
    <w:rsid w:val="009649AE"/>
    <w:pPr>
      <w:pBdr>
        <w:top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3">
    <w:name w:val="xl133"/>
    <w:basedOn w:val="Normln"/>
    <w:rsid w:val="009649AE"/>
    <w:pPr>
      <w:pBdr>
        <w:top w:val="single" w:sz="4" w:space="0" w:color="7F7F7F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4">
    <w:name w:val="xl134"/>
    <w:basedOn w:val="Normln"/>
    <w:rsid w:val="009649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F5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9649AE"/>
    <w:pPr>
      <w:pBdr>
        <w:top w:val="single" w:sz="8" w:space="0" w:color="auto"/>
        <w:bottom w:val="single" w:sz="8" w:space="0" w:color="auto"/>
      </w:pBdr>
      <w:shd w:val="clear" w:color="000000" w:fill="FCF5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9649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F5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9649AE"/>
    <w:pPr>
      <w:pBdr>
        <w:left w:val="single" w:sz="8" w:space="0" w:color="auto"/>
        <w:bottom w:val="single" w:sz="8" w:space="0" w:color="auto"/>
      </w:pBdr>
      <w:shd w:val="clear" w:color="000000" w:fill="FCF5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9649AE"/>
    <w:pPr>
      <w:pBdr>
        <w:bottom w:val="single" w:sz="8" w:space="0" w:color="auto"/>
      </w:pBdr>
      <w:shd w:val="clear" w:color="000000" w:fill="FCF5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9649AE"/>
    <w:pPr>
      <w:pBdr>
        <w:bottom w:val="single" w:sz="8" w:space="0" w:color="auto"/>
        <w:right w:val="single" w:sz="8" w:space="0" w:color="auto"/>
      </w:pBdr>
      <w:shd w:val="clear" w:color="000000" w:fill="FCF5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9649AE"/>
    <w:pPr>
      <w:pBdr>
        <w:top w:val="single" w:sz="8" w:space="0" w:color="auto"/>
        <w:left w:val="single" w:sz="8" w:space="0" w:color="auto"/>
        <w:bottom w:val="single" w:sz="8" w:space="0" w:color="7F7F7F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1">
    <w:name w:val="xl141"/>
    <w:basedOn w:val="Normln"/>
    <w:rsid w:val="009649AE"/>
    <w:pPr>
      <w:pBdr>
        <w:top w:val="single" w:sz="8" w:space="0" w:color="auto"/>
        <w:bottom w:val="single" w:sz="8" w:space="0" w:color="7F7F7F"/>
        <w:right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2">
    <w:name w:val="xl142"/>
    <w:basedOn w:val="Normln"/>
    <w:rsid w:val="009649AE"/>
    <w:pPr>
      <w:pBdr>
        <w:top w:val="single" w:sz="8" w:space="0" w:color="7F7F7F"/>
        <w:left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9649AE"/>
    <w:pPr>
      <w:pBdr>
        <w:top w:val="single" w:sz="8" w:space="0" w:color="7F7F7F"/>
        <w:right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44">
    <w:name w:val="xl144"/>
    <w:basedOn w:val="Normln"/>
    <w:rsid w:val="009649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45">
    <w:name w:val="xl145"/>
    <w:basedOn w:val="Normln"/>
    <w:rsid w:val="009649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9649AE"/>
    <w:pPr>
      <w:pBdr>
        <w:left w:val="single" w:sz="8" w:space="0" w:color="auto"/>
        <w:bottom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47">
    <w:name w:val="xl147"/>
    <w:basedOn w:val="Normln"/>
    <w:rsid w:val="009649AE"/>
    <w:pPr>
      <w:pBdr>
        <w:bottom w:val="single" w:sz="8" w:space="0" w:color="auto"/>
        <w:right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9649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7E28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9649AE"/>
    <w:pPr>
      <w:pBdr>
        <w:top w:val="single" w:sz="8" w:space="0" w:color="auto"/>
        <w:bottom w:val="single" w:sz="8" w:space="0" w:color="auto"/>
      </w:pBdr>
      <w:shd w:val="clear" w:color="000000" w:fill="F7E28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9649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7E28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9649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7E28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9649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7E28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9649AE"/>
    <w:pPr>
      <w:pBdr>
        <w:left w:val="single" w:sz="8" w:space="0" w:color="auto"/>
        <w:bottom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9649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9649A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9649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9649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AEB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9649AE"/>
    <w:pPr>
      <w:pBdr>
        <w:top w:val="single" w:sz="8" w:space="0" w:color="auto"/>
        <w:bottom w:val="single" w:sz="8" w:space="0" w:color="auto"/>
      </w:pBdr>
      <w:shd w:val="clear" w:color="000000" w:fill="DAEB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9649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EB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9649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F5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61">
    <w:name w:val="xl161"/>
    <w:basedOn w:val="Normln"/>
    <w:rsid w:val="009649AE"/>
    <w:pPr>
      <w:pBdr>
        <w:top w:val="single" w:sz="8" w:space="0" w:color="auto"/>
        <w:bottom w:val="single" w:sz="8" w:space="0" w:color="auto"/>
      </w:pBdr>
      <w:shd w:val="clear" w:color="000000" w:fill="FCF5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62">
    <w:name w:val="xl162"/>
    <w:basedOn w:val="Normln"/>
    <w:rsid w:val="009649AE"/>
    <w:pPr>
      <w:pBdr>
        <w:top w:val="single" w:sz="8" w:space="0" w:color="auto"/>
        <w:bottom w:val="single" w:sz="8" w:space="0" w:color="auto"/>
        <w:right w:val="single" w:sz="4" w:space="0" w:color="7F7F7F"/>
      </w:pBdr>
      <w:shd w:val="clear" w:color="000000" w:fill="FCF5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63">
    <w:name w:val="xl163"/>
    <w:basedOn w:val="Normln"/>
    <w:rsid w:val="009649AE"/>
    <w:pPr>
      <w:pBdr>
        <w:left w:val="single" w:sz="8" w:space="0" w:color="auto"/>
        <w:bottom w:val="single" w:sz="8" w:space="0" w:color="auto"/>
      </w:pBdr>
      <w:shd w:val="clear" w:color="000000" w:fill="FCF5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64">
    <w:name w:val="xl164"/>
    <w:basedOn w:val="Normln"/>
    <w:rsid w:val="009649AE"/>
    <w:pPr>
      <w:pBdr>
        <w:bottom w:val="single" w:sz="8" w:space="0" w:color="auto"/>
      </w:pBdr>
      <w:shd w:val="clear" w:color="000000" w:fill="FCF5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65">
    <w:name w:val="xl165"/>
    <w:basedOn w:val="Normln"/>
    <w:rsid w:val="009649AE"/>
    <w:pPr>
      <w:pBdr>
        <w:bottom w:val="single" w:sz="8" w:space="0" w:color="auto"/>
        <w:right w:val="single" w:sz="4" w:space="0" w:color="7F7F7F"/>
      </w:pBdr>
      <w:shd w:val="clear" w:color="000000" w:fill="FCF5D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66">
    <w:name w:val="xl166"/>
    <w:basedOn w:val="Normln"/>
    <w:rsid w:val="009649AE"/>
    <w:pPr>
      <w:pBdr>
        <w:top w:val="single" w:sz="8" w:space="0" w:color="auto"/>
        <w:left w:val="single" w:sz="4" w:space="0" w:color="7F7F7F"/>
        <w:bottom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67">
    <w:name w:val="xl167"/>
    <w:basedOn w:val="Normln"/>
    <w:rsid w:val="009649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68">
    <w:name w:val="xl168"/>
    <w:basedOn w:val="Normln"/>
    <w:rsid w:val="009649AE"/>
    <w:pPr>
      <w:pBdr>
        <w:left w:val="single" w:sz="4" w:space="0" w:color="7F7F7F"/>
        <w:bottom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69">
    <w:name w:val="xl169"/>
    <w:basedOn w:val="Normln"/>
    <w:rsid w:val="009649AE"/>
    <w:pPr>
      <w:pBdr>
        <w:bottom w:val="single" w:sz="8" w:space="0" w:color="auto"/>
        <w:right w:val="single" w:sz="8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3980</Words>
  <Characters>20263</Characters>
  <Application>Microsoft Office Word</Application>
  <DocSecurity>0</DocSecurity>
  <Lines>2894</Lines>
  <Paragraphs>606</Paragraphs>
  <ScaleCrop>false</ScaleCrop>
  <Company/>
  <LinksUpToDate>false</LinksUpToDate>
  <CharactersWithSpaces>23637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Rádlová Zita</dc:creator>
  <cp:keywords/>
  <dc:description/>
  <cp:lastModifiedBy>Rádlová Zita</cp:lastModifiedBy>
  <cp:revision>1</cp:revision>
  <dcterms:created xsi:type="dcterms:W3CDTF">2025-01-30T13:38:00Z</dcterms:created>
  <dcterms:modified xsi:type="dcterms:W3CDTF">2025-01-30T13:57:00Z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3a326d2c-6393-4a67-8e34-e312e97184cc</vt:lpwstr>
  </property>
</Properties>
</file>