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87BFD" w14:textId="77777777" w:rsidR="007F0B72" w:rsidRPr="00981498" w:rsidRDefault="0039049D">
      <w:pPr>
        <w:widowControl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1498">
        <w:rPr>
          <w:rFonts w:ascii="Arial" w:hAnsi="Arial" w:cs="Arial"/>
          <w:b/>
          <w:bCs/>
          <w:noProof/>
          <w:color w:val="000000"/>
          <w:sz w:val="22"/>
          <w:szCs w:val="22"/>
          <w:lang w:eastAsia="cs-CZ"/>
        </w:rPr>
        <w:drawing>
          <wp:anchor distT="0" distB="0" distL="114300" distR="114300" simplePos="0" relativeHeight="251657728" behindDoc="0" locked="0" layoutInCell="1" allowOverlap="1" wp14:anchorId="25977123" wp14:editId="3DDC1811">
            <wp:simplePos x="0" y="0"/>
            <wp:positionH relativeFrom="column">
              <wp:posOffset>-1052195</wp:posOffset>
            </wp:positionH>
            <wp:positionV relativeFrom="paragraph">
              <wp:posOffset>-888365</wp:posOffset>
            </wp:positionV>
            <wp:extent cx="1238250" cy="1238250"/>
            <wp:effectExtent l="0" t="0" r="0" b="0"/>
            <wp:wrapSquare wrapText="bothSides"/>
            <wp:docPr id="2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99969" w14:textId="77777777" w:rsidR="0053303B" w:rsidRPr="00981498" w:rsidRDefault="0053303B" w:rsidP="007F0B72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 w:rsidRPr="00981498">
        <w:rPr>
          <w:rFonts w:ascii="Arial" w:hAnsi="Arial" w:cs="Arial"/>
          <w:b/>
          <w:bCs/>
          <w:color w:val="000000"/>
        </w:rPr>
        <w:t>SMLOUVA</w:t>
      </w:r>
      <w:r w:rsidR="007F0B72" w:rsidRPr="00981498">
        <w:rPr>
          <w:rFonts w:ascii="Arial" w:hAnsi="Arial" w:cs="Arial"/>
          <w:b/>
          <w:bCs/>
          <w:color w:val="000000"/>
        </w:rPr>
        <w:t xml:space="preserve"> O SPOLUPRÁCI</w:t>
      </w:r>
    </w:p>
    <w:p w14:paraId="146F3EC5" w14:textId="77777777" w:rsidR="00FD383B" w:rsidRPr="00981498" w:rsidRDefault="0053303B" w:rsidP="00FD383B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 w:rsidRPr="00981498">
        <w:rPr>
          <w:rFonts w:ascii="Arial" w:hAnsi="Arial" w:cs="Arial"/>
          <w:b/>
          <w:bCs/>
          <w:color w:val="000000"/>
        </w:rPr>
        <w:t xml:space="preserve">při zabezpečování podpůrně rehabilitačních programů poskytovaných pojištěncům </w:t>
      </w:r>
      <w:r w:rsidR="00FD383B" w:rsidRPr="00981498">
        <w:rPr>
          <w:rFonts w:ascii="Arial" w:hAnsi="Arial" w:cs="Arial"/>
          <w:b/>
          <w:bCs/>
          <w:color w:val="000000"/>
        </w:rPr>
        <w:t>R</w:t>
      </w:r>
      <w:r w:rsidR="00C67E98" w:rsidRPr="00981498">
        <w:rPr>
          <w:rFonts w:ascii="Arial" w:hAnsi="Arial" w:cs="Arial"/>
          <w:b/>
          <w:bCs/>
          <w:color w:val="000000"/>
        </w:rPr>
        <w:t>BP</w:t>
      </w:r>
      <w:r w:rsidR="00FD383B" w:rsidRPr="00981498">
        <w:rPr>
          <w:rFonts w:ascii="Arial" w:hAnsi="Arial" w:cs="Arial"/>
          <w:b/>
          <w:bCs/>
          <w:color w:val="000000"/>
        </w:rPr>
        <w:t>, zdravotní pojišťovny</w:t>
      </w:r>
    </w:p>
    <w:p w14:paraId="0AC7B515" w14:textId="77777777" w:rsidR="0053303B" w:rsidRPr="00981498" w:rsidRDefault="0053303B">
      <w:pPr>
        <w:widowControl w:val="0"/>
        <w:jc w:val="center"/>
        <w:rPr>
          <w:rFonts w:ascii="Arial" w:hAnsi="Arial" w:cs="Arial"/>
          <w:color w:val="000000"/>
        </w:rPr>
      </w:pPr>
      <w:r w:rsidRPr="00981498">
        <w:rPr>
          <w:rFonts w:ascii="Arial" w:hAnsi="Arial" w:cs="Arial"/>
          <w:b/>
          <w:bCs/>
          <w:color w:val="000000"/>
        </w:rPr>
        <w:t xml:space="preserve">uzavřená podle </w:t>
      </w:r>
      <w:r w:rsidRPr="00981498">
        <w:rPr>
          <w:rFonts w:ascii="Arial" w:hAnsi="Arial" w:cs="Arial"/>
          <w:b/>
          <w:color w:val="000000"/>
        </w:rPr>
        <w:t>§ 1746 odst. 2</w:t>
      </w:r>
      <w:r w:rsidRPr="00981498">
        <w:rPr>
          <w:rFonts w:ascii="Arial" w:hAnsi="Arial" w:cs="Arial"/>
          <w:color w:val="000000"/>
        </w:rPr>
        <w:t xml:space="preserve"> </w:t>
      </w:r>
      <w:r w:rsidRPr="00981498">
        <w:rPr>
          <w:rFonts w:ascii="Arial" w:hAnsi="Arial" w:cs="Arial"/>
          <w:b/>
          <w:bCs/>
          <w:color w:val="000000"/>
        </w:rPr>
        <w:t xml:space="preserve">zákona č. 89/2012 Sb., občanský zákoník </w:t>
      </w:r>
    </w:p>
    <w:p w14:paraId="2A7A8BDF" w14:textId="77777777" w:rsidR="0053303B" w:rsidRPr="00981498" w:rsidRDefault="0053303B">
      <w:pPr>
        <w:rPr>
          <w:rFonts w:ascii="Arial" w:hAnsi="Arial" w:cs="Arial"/>
          <w:color w:val="000000"/>
          <w:sz w:val="22"/>
          <w:szCs w:val="22"/>
        </w:rPr>
      </w:pPr>
    </w:p>
    <w:p w14:paraId="3A54A80E" w14:textId="77777777" w:rsidR="0053303B" w:rsidRPr="00981498" w:rsidRDefault="0053303B" w:rsidP="00042436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r w:rsidRPr="00981498">
        <w:rPr>
          <w:rFonts w:ascii="Arial" w:hAnsi="Arial" w:cs="Arial"/>
          <w:color w:val="000000"/>
          <w:sz w:val="22"/>
          <w:szCs w:val="22"/>
        </w:rPr>
        <w:t>mezi:</w:t>
      </w:r>
    </w:p>
    <w:p w14:paraId="5CBFE3D8" w14:textId="77777777" w:rsidR="0053303B" w:rsidRPr="00981498" w:rsidRDefault="0053303B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4894CF9A" w14:textId="77777777" w:rsidR="002006CD" w:rsidRPr="00981498" w:rsidRDefault="002006CD" w:rsidP="002006CD">
      <w:pPr>
        <w:widowControl w:val="0"/>
        <w:rPr>
          <w:rFonts w:ascii="Arial" w:hAnsi="Arial" w:cs="Arial"/>
          <w:b/>
          <w:sz w:val="28"/>
          <w:szCs w:val="28"/>
        </w:rPr>
      </w:pPr>
      <w:r w:rsidRPr="00981498">
        <w:rPr>
          <w:rFonts w:ascii="Arial" w:hAnsi="Arial" w:cs="Arial"/>
          <w:b/>
          <w:sz w:val="28"/>
          <w:szCs w:val="28"/>
        </w:rPr>
        <w:t>Sportovní a rekreační zařízení města Ostravy, s.r.o.</w:t>
      </w:r>
    </w:p>
    <w:p w14:paraId="0FED23A3" w14:textId="77777777" w:rsidR="002006CD" w:rsidRPr="00981498" w:rsidRDefault="002006CD" w:rsidP="002006CD">
      <w:pPr>
        <w:widowControl w:val="0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se sídlem: </w:t>
      </w:r>
      <w:r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  <w:t>Čkalovova 6144/20, 708 00 Ostrava-Poruba</w:t>
      </w:r>
    </w:p>
    <w:p w14:paraId="177CCBC8" w14:textId="77777777" w:rsidR="002006CD" w:rsidRPr="00981498" w:rsidRDefault="002006CD" w:rsidP="002006CD">
      <w:pPr>
        <w:widowControl w:val="0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IČ</w:t>
      </w:r>
      <w:r w:rsidR="00692912">
        <w:rPr>
          <w:rFonts w:ascii="Arial" w:hAnsi="Arial" w:cs="Arial"/>
          <w:sz w:val="22"/>
          <w:szCs w:val="22"/>
        </w:rPr>
        <w:t>O</w:t>
      </w:r>
      <w:r w:rsidRPr="00981498">
        <w:rPr>
          <w:rFonts w:ascii="Arial" w:hAnsi="Arial" w:cs="Arial"/>
          <w:sz w:val="22"/>
          <w:szCs w:val="22"/>
        </w:rPr>
        <w:t xml:space="preserve">: </w:t>
      </w:r>
      <w:r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  <w:t>253 85 691</w:t>
      </w:r>
    </w:p>
    <w:p w14:paraId="29A2678A" w14:textId="77777777" w:rsidR="002006CD" w:rsidRPr="00981498" w:rsidRDefault="002006CD" w:rsidP="002006CD">
      <w:pPr>
        <w:widowControl w:val="0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zapsaná ve veřejném rejstříku vedeném Krajským soudem v Ostravě, oddíl C, vložka 17345</w:t>
      </w:r>
    </w:p>
    <w:p w14:paraId="566ACF3B" w14:textId="77777777" w:rsidR="002006CD" w:rsidRPr="00981498" w:rsidRDefault="002006CD" w:rsidP="002006CD">
      <w:pPr>
        <w:widowControl w:val="0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zastoupena: </w:t>
      </w:r>
      <w:r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  <w:t>Ing. Jaroslavem Kovářem, jednatelem</w:t>
      </w:r>
    </w:p>
    <w:p w14:paraId="5A9CE9D1" w14:textId="77777777" w:rsidR="002006CD" w:rsidRPr="00981498" w:rsidRDefault="002006CD" w:rsidP="002006CD">
      <w:pPr>
        <w:widowControl w:val="0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ID datové schránky:   y9n3tvw</w:t>
      </w:r>
    </w:p>
    <w:p w14:paraId="50C2D988" w14:textId="77777777" w:rsidR="00BA15D5" w:rsidRPr="00981498" w:rsidRDefault="00BA15D5" w:rsidP="002006CD">
      <w:pPr>
        <w:pStyle w:val="Odstavecseseznamem"/>
        <w:ind w:left="0"/>
        <w:rPr>
          <w:rFonts w:ascii="Arial" w:hAnsi="Arial" w:cs="Arial"/>
          <w:i/>
          <w:sz w:val="22"/>
          <w:szCs w:val="22"/>
        </w:rPr>
      </w:pPr>
      <w:r w:rsidRPr="00981498">
        <w:rPr>
          <w:rFonts w:ascii="Arial" w:hAnsi="Arial" w:cs="Arial"/>
          <w:i/>
          <w:sz w:val="22"/>
          <w:szCs w:val="22"/>
        </w:rPr>
        <w:t>(dále jen „</w:t>
      </w:r>
      <w:r w:rsidR="001F049F" w:rsidRPr="00981498">
        <w:rPr>
          <w:rFonts w:ascii="Arial" w:hAnsi="Arial" w:cs="Arial"/>
          <w:b/>
          <w:i/>
          <w:color w:val="000000"/>
          <w:sz w:val="22"/>
          <w:szCs w:val="22"/>
        </w:rPr>
        <w:t>provozovatel</w:t>
      </w:r>
      <w:r w:rsidRPr="00981498">
        <w:rPr>
          <w:rFonts w:ascii="Arial" w:hAnsi="Arial" w:cs="Arial"/>
          <w:i/>
          <w:sz w:val="22"/>
          <w:szCs w:val="22"/>
        </w:rPr>
        <w:t>“)</w:t>
      </w:r>
    </w:p>
    <w:p w14:paraId="5E2011BE" w14:textId="77777777" w:rsidR="00BA15D5" w:rsidRPr="00981498" w:rsidRDefault="00BA15D5" w:rsidP="00BA15D5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F558FFA" w14:textId="77777777" w:rsidR="00BA15D5" w:rsidRPr="00981498" w:rsidRDefault="00BA15D5" w:rsidP="00BA15D5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a</w:t>
      </w:r>
    </w:p>
    <w:p w14:paraId="60811726" w14:textId="77777777" w:rsidR="00BA15D5" w:rsidRPr="00981498" w:rsidRDefault="00BA15D5" w:rsidP="00BA15D5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536208E3" w14:textId="77777777" w:rsidR="00BA15D5" w:rsidRPr="00981498" w:rsidRDefault="00BA15D5" w:rsidP="00BA15D5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81498">
        <w:rPr>
          <w:rFonts w:ascii="Arial" w:hAnsi="Arial" w:cs="Arial"/>
          <w:b/>
          <w:sz w:val="28"/>
          <w:szCs w:val="28"/>
        </w:rPr>
        <w:t>RBP, zdravotní pojišťovna</w:t>
      </w:r>
    </w:p>
    <w:p w14:paraId="72FBBE82" w14:textId="77777777" w:rsidR="00BA15D5" w:rsidRPr="00981498" w:rsidRDefault="00BA15D5" w:rsidP="00BA15D5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se sídlem:</w:t>
      </w:r>
      <w:r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3EC87D75" w14:textId="77777777" w:rsidR="00BA15D5" w:rsidRPr="00981498" w:rsidRDefault="00BA15D5" w:rsidP="00BA15D5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IČO: </w:t>
      </w:r>
      <w:r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  <w:t>47673036</w:t>
      </w:r>
      <w:r w:rsidRPr="00981498">
        <w:rPr>
          <w:rFonts w:ascii="Arial" w:hAnsi="Arial" w:cs="Arial"/>
          <w:sz w:val="22"/>
          <w:szCs w:val="22"/>
        </w:rPr>
        <w:tab/>
      </w:r>
    </w:p>
    <w:p w14:paraId="2C81D1A3" w14:textId="77777777" w:rsidR="00BA15D5" w:rsidRPr="00981498" w:rsidRDefault="00111E63" w:rsidP="00BA15D5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u KO</w:t>
      </w:r>
      <w:r w:rsidR="00BA15D5" w:rsidRPr="00981498">
        <w:rPr>
          <w:rFonts w:ascii="Arial" w:hAnsi="Arial" w:cs="Arial"/>
          <w:sz w:val="22"/>
          <w:szCs w:val="22"/>
        </w:rPr>
        <w:t>S v Ostravě, oddíl AXIV, vložka 554</w:t>
      </w:r>
    </w:p>
    <w:p w14:paraId="0B5435C8" w14:textId="05FB5FF0" w:rsidR="00BA15D5" w:rsidRPr="00981498" w:rsidRDefault="00BA15D5" w:rsidP="00BA15D5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zastoupena:</w:t>
      </w:r>
      <w:r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</w:r>
      <w:r w:rsidR="0015478B">
        <w:rPr>
          <w:rFonts w:ascii="Arial" w:hAnsi="Arial" w:cs="Arial"/>
          <w:sz w:val="22"/>
          <w:szCs w:val="22"/>
        </w:rPr>
        <w:t>Ing. Antonínem Klimšou, MBA, výkonným ředitelem</w:t>
      </w:r>
      <w:bookmarkStart w:id="0" w:name="_GoBack"/>
      <w:bookmarkEnd w:id="0"/>
    </w:p>
    <w:p w14:paraId="389FEBC9" w14:textId="5145B814" w:rsidR="00BA15D5" w:rsidRPr="00981498" w:rsidRDefault="00BA15D5" w:rsidP="00BA15D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bankovní spojení:</w:t>
      </w:r>
      <w:r w:rsidRPr="00981498">
        <w:rPr>
          <w:rFonts w:ascii="Arial" w:hAnsi="Arial" w:cs="Arial"/>
          <w:sz w:val="22"/>
          <w:szCs w:val="22"/>
        </w:rPr>
        <w:tab/>
      </w:r>
      <w:r w:rsidR="00BD422B">
        <w:rPr>
          <w:rFonts w:ascii="Arial" w:hAnsi="Arial" w:cs="Arial"/>
          <w:sz w:val="22"/>
          <w:szCs w:val="22"/>
        </w:rPr>
        <w:t>XXXXXXXXXX</w:t>
      </w:r>
    </w:p>
    <w:p w14:paraId="6A254559" w14:textId="7A45DA5F" w:rsidR="00BA15D5" w:rsidRPr="00981498" w:rsidRDefault="00BA15D5" w:rsidP="00BA15D5">
      <w:pPr>
        <w:spacing w:line="240" w:lineRule="auto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číslo účtu: </w:t>
      </w:r>
      <w:r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</w:r>
      <w:r w:rsidR="00BD422B">
        <w:rPr>
          <w:rFonts w:ascii="Arial" w:hAnsi="Arial" w:cs="Arial"/>
          <w:sz w:val="22"/>
          <w:szCs w:val="22"/>
        </w:rPr>
        <w:t>XXXXXXXXXX</w:t>
      </w:r>
    </w:p>
    <w:p w14:paraId="32E2648A" w14:textId="1122C754" w:rsidR="00E8230B" w:rsidRPr="004F4B9A" w:rsidRDefault="00E8230B" w:rsidP="00E8230B">
      <w:pPr>
        <w:rPr>
          <w:rStyle w:val="platne1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D422B">
        <w:rPr>
          <w:rFonts w:ascii="Arial" w:hAnsi="Arial" w:cs="Arial"/>
          <w:color w:val="000000"/>
          <w:sz w:val="22"/>
          <w:szCs w:val="22"/>
        </w:rPr>
        <w:t>XXXXXXXXXX</w:t>
      </w:r>
    </w:p>
    <w:p w14:paraId="3237C99E" w14:textId="77777777" w:rsidR="00BA15D5" w:rsidRPr="00981498" w:rsidRDefault="00BA15D5" w:rsidP="00BA15D5">
      <w:pPr>
        <w:spacing w:line="240" w:lineRule="auto"/>
        <w:contextualSpacing/>
        <w:rPr>
          <w:rFonts w:ascii="Arial" w:hAnsi="Arial" w:cs="Arial"/>
          <w:b/>
          <w:i/>
          <w:color w:val="000000"/>
          <w:sz w:val="22"/>
          <w:szCs w:val="22"/>
        </w:rPr>
      </w:pPr>
      <w:r w:rsidRPr="00981498">
        <w:rPr>
          <w:rFonts w:ascii="Arial" w:hAnsi="Arial" w:cs="Arial"/>
          <w:b/>
          <w:i/>
          <w:color w:val="000000"/>
          <w:sz w:val="22"/>
          <w:szCs w:val="22"/>
        </w:rPr>
        <w:t>(dále jen „objednatel“ nebo „RBP“)</w:t>
      </w:r>
    </w:p>
    <w:p w14:paraId="213E70D1" w14:textId="77777777" w:rsidR="00BA15D5" w:rsidRPr="00981498" w:rsidRDefault="00BA15D5" w:rsidP="00BA15D5">
      <w:pPr>
        <w:rPr>
          <w:rFonts w:ascii="Arial" w:hAnsi="Arial" w:cs="Arial"/>
          <w:i/>
          <w:sz w:val="22"/>
          <w:szCs w:val="22"/>
        </w:rPr>
      </w:pPr>
      <w:r w:rsidRPr="00981498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81498">
        <w:rPr>
          <w:rFonts w:ascii="Arial" w:hAnsi="Arial" w:cs="Arial"/>
          <w:b/>
          <w:i/>
          <w:sz w:val="22"/>
          <w:szCs w:val="22"/>
        </w:rPr>
        <w:t>„smluvní strany“</w:t>
      </w:r>
      <w:r w:rsidRPr="00981498">
        <w:rPr>
          <w:rFonts w:ascii="Arial" w:hAnsi="Arial" w:cs="Arial"/>
          <w:i/>
          <w:sz w:val="22"/>
          <w:szCs w:val="22"/>
        </w:rPr>
        <w:t>)</w:t>
      </w:r>
    </w:p>
    <w:p w14:paraId="737AC12A" w14:textId="77777777" w:rsidR="00BA15D5" w:rsidRPr="00981498" w:rsidRDefault="00BA15D5" w:rsidP="00BA15D5">
      <w:pPr>
        <w:rPr>
          <w:rFonts w:ascii="Arial" w:hAnsi="Arial" w:cs="Arial"/>
          <w:i/>
          <w:sz w:val="22"/>
          <w:szCs w:val="22"/>
        </w:rPr>
      </w:pPr>
    </w:p>
    <w:p w14:paraId="47514DC9" w14:textId="77777777" w:rsidR="002006CD" w:rsidRPr="00981498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</w:p>
    <w:p w14:paraId="1521F6A8" w14:textId="77777777" w:rsidR="002006CD" w:rsidRPr="00981498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  <w:r w:rsidRPr="00981498">
        <w:rPr>
          <w:rFonts w:ascii="Arial" w:hAnsi="Arial" w:cs="Arial"/>
          <w:b/>
          <w:sz w:val="22"/>
          <w:szCs w:val="22"/>
        </w:rPr>
        <w:t>I. Předmět a účel smlouvy</w:t>
      </w:r>
    </w:p>
    <w:p w14:paraId="53004E51" w14:textId="77777777" w:rsidR="002006CD" w:rsidRPr="00981498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</w:p>
    <w:p w14:paraId="4DC9579C" w14:textId="77777777" w:rsidR="002006CD" w:rsidRPr="00981498" w:rsidRDefault="002006CD" w:rsidP="002006C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Provozovatel prohlašuje, že provozuje níže uvedené areály - plavecké bazény: </w:t>
      </w:r>
    </w:p>
    <w:p w14:paraId="4032E1E0" w14:textId="77777777" w:rsidR="002006CD" w:rsidRPr="00981498" w:rsidRDefault="002006CD" w:rsidP="002006CD">
      <w:pPr>
        <w:numPr>
          <w:ilvl w:val="1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981498">
        <w:rPr>
          <w:rFonts w:ascii="Arial" w:hAnsi="Arial" w:cs="Arial"/>
          <w:b/>
          <w:sz w:val="22"/>
          <w:szCs w:val="22"/>
        </w:rPr>
        <w:t>Krytý bazén Ostrava-Poruba</w:t>
      </w:r>
    </w:p>
    <w:p w14:paraId="7B101EEB" w14:textId="77777777" w:rsidR="002006CD" w:rsidRPr="00981498" w:rsidRDefault="002006CD" w:rsidP="002006CD">
      <w:pPr>
        <w:ind w:left="792"/>
        <w:jc w:val="both"/>
        <w:rPr>
          <w:rFonts w:ascii="Arial" w:hAnsi="Arial" w:cs="Arial"/>
          <w:b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Generála Sochora 1378</w:t>
      </w:r>
    </w:p>
    <w:p w14:paraId="347F27B1" w14:textId="77777777" w:rsidR="002006CD" w:rsidRPr="00981498" w:rsidRDefault="002006CD" w:rsidP="002006CD">
      <w:pPr>
        <w:ind w:left="792"/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708 00 Ostrava-Poruba</w:t>
      </w:r>
    </w:p>
    <w:p w14:paraId="0D2270C5" w14:textId="77777777" w:rsidR="002006CD" w:rsidRPr="00981498" w:rsidRDefault="002006CD" w:rsidP="002006CD">
      <w:pPr>
        <w:numPr>
          <w:ilvl w:val="1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b/>
          <w:sz w:val="22"/>
          <w:szCs w:val="22"/>
        </w:rPr>
        <w:t>Vodní svět Sareza!!!</w:t>
      </w:r>
    </w:p>
    <w:p w14:paraId="7D4CE345" w14:textId="77777777" w:rsidR="002006CD" w:rsidRPr="00981498" w:rsidRDefault="002006CD" w:rsidP="002006CD">
      <w:pPr>
        <w:ind w:left="792"/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Sokolská třída 44/2590</w:t>
      </w:r>
    </w:p>
    <w:p w14:paraId="09B7C6A1" w14:textId="77777777" w:rsidR="002006CD" w:rsidRPr="00981498" w:rsidRDefault="002006CD" w:rsidP="002006CD">
      <w:pPr>
        <w:ind w:left="792"/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702 00 Moravská Ostrava</w:t>
      </w:r>
    </w:p>
    <w:p w14:paraId="6A4BCC01" w14:textId="77777777" w:rsidR="002006CD" w:rsidRPr="00981498" w:rsidRDefault="002006CD" w:rsidP="002006CD">
      <w:pPr>
        <w:numPr>
          <w:ilvl w:val="1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b/>
          <w:sz w:val="22"/>
          <w:szCs w:val="22"/>
        </w:rPr>
        <w:t>Ozdravné centrum Ještěrka</w:t>
      </w:r>
    </w:p>
    <w:p w14:paraId="78DE2112" w14:textId="77777777" w:rsidR="002006CD" w:rsidRPr="00981498" w:rsidRDefault="002006CD" w:rsidP="002006CD">
      <w:pPr>
        <w:ind w:left="792"/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Za Ještěrkou 629/1</w:t>
      </w:r>
    </w:p>
    <w:p w14:paraId="7CA7A027" w14:textId="77777777" w:rsidR="002006CD" w:rsidRPr="00981498" w:rsidRDefault="002006CD" w:rsidP="002006CD">
      <w:pPr>
        <w:ind w:left="792"/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717 00 Ostrava-Bartovice,</w:t>
      </w:r>
    </w:p>
    <w:p w14:paraId="45B7F8AC" w14:textId="77777777" w:rsidR="002006CD" w:rsidRPr="00981498" w:rsidRDefault="002006CD" w:rsidP="002006CD">
      <w:pPr>
        <w:ind w:left="357"/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které budou za podmínek touto smlouvou stanovených využívány pojištěnci RBP v rámci tzv. preventivních programů objednatele. </w:t>
      </w:r>
      <w:r w:rsidR="00722892">
        <w:rPr>
          <w:rFonts w:ascii="Arial" w:hAnsi="Arial" w:cs="Arial"/>
          <w:sz w:val="22"/>
          <w:szCs w:val="22"/>
        </w:rPr>
        <w:t>V případě areálu Vodní svět Sareza!!! platí až podzimní termín, a to z důvodu rekonstrukce.</w:t>
      </w:r>
    </w:p>
    <w:p w14:paraId="3DCBA5BE" w14:textId="77777777" w:rsidR="002006CD" w:rsidRPr="00981498" w:rsidRDefault="002006CD" w:rsidP="002006CD">
      <w:pPr>
        <w:rPr>
          <w:rFonts w:ascii="Arial" w:hAnsi="Arial" w:cs="Arial"/>
          <w:sz w:val="22"/>
          <w:szCs w:val="22"/>
        </w:rPr>
      </w:pPr>
    </w:p>
    <w:p w14:paraId="48A239E6" w14:textId="77777777" w:rsidR="00686BE2" w:rsidRPr="00981498" w:rsidRDefault="00686BE2" w:rsidP="002006CD">
      <w:pPr>
        <w:rPr>
          <w:rFonts w:ascii="Arial" w:hAnsi="Arial" w:cs="Arial"/>
          <w:sz w:val="22"/>
          <w:szCs w:val="22"/>
        </w:rPr>
      </w:pPr>
    </w:p>
    <w:p w14:paraId="1293F829" w14:textId="77777777" w:rsidR="002006CD" w:rsidRPr="00981498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  <w:r w:rsidRPr="00981498">
        <w:rPr>
          <w:rFonts w:ascii="Arial" w:hAnsi="Arial" w:cs="Arial"/>
          <w:b/>
          <w:sz w:val="22"/>
          <w:szCs w:val="22"/>
        </w:rPr>
        <w:t xml:space="preserve"> II. Termín plnění</w:t>
      </w:r>
    </w:p>
    <w:p w14:paraId="51A3FAEF" w14:textId="77777777" w:rsidR="002006CD" w:rsidRPr="00981498" w:rsidRDefault="002006CD" w:rsidP="002006C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color w:val="000000"/>
          <w:sz w:val="22"/>
          <w:szCs w:val="22"/>
        </w:rPr>
        <w:t>Tato smlouva je uzavírána na dobu určitou, a to v období:</w:t>
      </w:r>
    </w:p>
    <w:p w14:paraId="1ADE8BF4" w14:textId="091F87CB" w:rsidR="00F34568" w:rsidRPr="00474068" w:rsidRDefault="00F34568" w:rsidP="00FB2C7C">
      <w:pPr>
        <w:ind w:left="360"/>
        <w:rPr>
          <w:rFonts w:ascii="Arial" w:hAnsi="Arial" w:cs="Arial"/>
          <w:sz w:val="22"/>
          <w:szCs w:val="22"/>
        </w:rPr>
      </w:pPr>
      <w:r w:rsidRPr="00DC77AC">
        <w:rPr>
          <w:rFonts w:ascii="Arial" w:hAnsi="Arial" w:cs="Arial"/>
          <w:b/>
          <w:color w:val="000000"/>
          <w:sz w:val="22"/>
          <w:szCs w:val="22"/>
        </w:rPr>
        <w:t>01.0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DC77AC">
        <w:rPr>
          <w:rFonts w:ascii="Arial" w:hAnsi="Arial" w:cs="Arial"/>
          <w:b/>
          <w:color w:val="000000"/>
          <w:sz w:val="22"/>
          <w:szCs w:val="22"/>
        </w:rPr>
        <w:t>.202</w:t>
      </w:r>
      <w:r w:rsidR="00021B4D">
        <w:rPr>
          <w:rFonts w:ascii="Arial" w:hAnsi="Arial" w:cs="Arial"/>
          <w:b/>
          <w:color w:val="000000"/>
          <w:sz w:val="22"/>
          <w:szCs w:val="22"/>
        </w:rPr>
        <w:t>5</w:t>
      </w:r>
      <w:r w:rsidRPr="00DC77AC">
        <w:rPr>
          <w:rFonts w:ascii="Arial" w:hAnsi="Arial" w:cs="Arial"/>
          <w:b/>
          <w:color w:val="000000"/>
          <w:sz w:val="22"/>
          <w:szCs w:val="22"/>
        </w:rPr>
        <w:t xml:space="preserve"> - 3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Pr="00DC77AC">
        <w:rPr>
          <w:rFonts w:ascii="Arial" w:hAnsi="Arial" w:cs="Arial"/>
          <w:b/>
          <w:color w:val="000000"/>
          <w:sz w:val="22"/>
          <w:szCs w:val="22"/>
        </w:rPr>
        <w:t>.0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DC77AC">
        <w:rPr>
          <w:rFonts w:ascii="Arial" w:hAnsi="Arial" w:cs="Arial"/>
          <w:b/>
          <w:color w:val="000000"/>
          <w:sz w:val="22"/>
          <w:szCs w:val="22"/>
        </w:rPr>
        <w:t>.</w:t>
      </w:r>
      <w:r w:rsidRPr="00474068">
        <w:rPr>
          <w:rFonts w:ascii="Arial" w:hAnsi="Arial" w:cs="Arial"/>
          <w:b/>
          <w:sz w:val="22"/>
          <w:szCs w:val="22"/>
        </w:rPr>
        <w:t>202</w:t>
      </w:r>
      <w:r w:rsidR="00021B4D" w:rsidRPr="00474068">
        <w:rPr>
          <w:rFonts w:ascii="Arial" w:hAnsi="Arial" w:cs="Arial"/>
          <w:b/>
          <w:sz w:val="22"/>
          <w:szCs w:val="22"/>
        </w:rPr>
        <w:t>5</w:t>
      </w:r>
      <w:r w:rsidR="00FB2C7C" w:rsidRPr="00474068">
        <w:rPr>
          <w:rFonts w:ascii="Arial" w:hAnsi="Arial" w:cs="Arial"/>
          <w:b/>
          <w:sz w:val="22"/>
          <w:szCs w:val="22"/>
        </w:rPr>
        <w:t xml:space="preserve"> (</w:t>
      </w:r>
      <w:r w:rsidR="00474068" w:rsidRPr="00474068">
        <w:rPr>
          <w:rFonts w:ascii="Arial" w:hAnsi="Arial" w:cs="Arial"/>
          <w:b/>
          <w:sz w:val="22"/>
          <w:szCs w:val="22"/>
        </w:rPr>
        <w:t xml:space="preserve">platí </w:t>
      </w:r>
      <w:r w:rsidR="00FB2C7C" w:rsidRPr="00474068">
        <w:rPr>
          <w:rFonts w:ascii="Arial" w:hAnsi="Arial" w:cs="Arial"/>
          <w:b/>
          <w:sz w:val="22"/>
          <w:szCs w:val="22"/>
        </w:rPr>
        <w:t xml:space="preserve">pouze </w:t>
      </w:r>
      <w:r w:rsidR="00474068" w:rsidRPr="00474068">
        <w:rPr>
          <w:rFonts w:ascii="Arial" w:hAnsi="Arial" w:cs="Arial"/>
          <w:b/>
          <w:sz w:val="22"/>
          <w:szCs w:val="22"/>
        </w:rPr>
        <w:t xml:space="preserve">pro </w:t>
      </w:r>
      <w:r w:rsidR="00FB2C7C" w:rsidRPr="00474068">
        <w:rPr>
          <w:rFonts w:ascii="Arial" w:hAnsi="Arial" w:cs="Arial"/>
          <w:b/>
          <w:sz w:val="22"/>
          <w:szCs w:val="22"/>
        </w:rPr>
        <w:t xml:space="preserve">bazén </w:t>
      </w:r>
      <w:r w:rsidR="00474068" w:rsidRPr="00474068">
        <w:rPr>
          <w:rFonts w:ascii="Arial" w:hAnsi="Arial" w:cs="Arial"/>
          <w:b/>
          <w:sz w:val="22"/>
          <w:szCs w:val="22"/>
        </w:rPr>
        <w:t xml:space="preserve">Poruba a </w:t>
      </w:r>
      <w:r w:rsidR="00FB2C7C" w:rsidRPr="00474068">
        <w:rPr>
          <w:rFonts w:ascii="Arial" w:hAnsi="Arial" w:cs="Arial"/>
          <w:b/>
          <w:sz w:val="22"/>
          <w:szCs w:val="22"/>
        </w:rPr>
        <w:t>centrum Ještěrka)</w:t>
      </w:r>
    </w:p>
    <w:p w14:paraId="66ABBD0C" w14:textId="77777777" w:rsidR="00F34568" w:rsidRPr="00DC77AC" w:rsidRDefault="00F34568" w:rsidP="00FB2C7C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01</w:t>
      </w:r>
      <w:r w:rsidRPr="00DC77AC">
        <w:rPr>
          <w:rFonts w:ascii="Arial" w:hAnsi="Arial" w:cs="Arial"/>
          <w:b/>
          <w:color w:val="000000"/>
          <w:sz w:val="22"/>
          <w:szCs w:val="22"/>
        </w:rPr>
        <w:t>.09.202</w:t>
      </w:r>
      <w:r w:rsidR="00021B4D">
        <w:rPr>
          <w:rFonts w:ascii="Arial" w:hAnsi="Arial" w:cs="Arial"/>
          <w:b/>
          <w:color w:val="000000"/>
          <w:sz w:val="22"/>
          <w:szCs w:val="22"/>
        </w:rPr>
        <w:t>5</w:t>
      </w:r>
      <w:r w:rsidRPr="00DC77AC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021B4D">
        <w:rPr>
          <w:rFonts w:ascii="Arial" w:hAnsi="Arial" w:cs="Arial"/>
          <w:b/>
          <w:color w:val="000000"/>
          <w:sz w:val="22"/>
          <w:szCs w:val="22"/>
        </w:rPr>
        <w:t>15</w:t>
      </w:r>
      <w:r w:rsidRPr="00DC77AC">
        <w:rPr>
          <w:rFonts w:ascii="Arial" w:hAnsi="Arial" w:cs="Arial"/>
          <w:b/>
          <w:color w:val="000000"/>
          <w:sz w:val="22"/>
          <w:szCs w:val="22"/>
        </w:rPr>
        <w:t>.11.202</w:t>
      </w:r>
      <w:r w:rsidR="00021B4D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6580520B" w14:textId="77777777" w:rsidR="00DE44E7" w:rsidRPr="00981498" w:rsidRDefault="00DE44E7" w:rsidP="00DE44E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color w:val="000000"/>
          <w:sz w:val="22"/>
          <w:szCs w:val="22"/>
        </w:rPr>
        <w:t xml:space="preserve">s tím, že </w:t>
      </w:r>
      <w:r w:rsidR="002006CD" w:rsidRPr="00981498">
        <w:rPr>
          <w:rFonts w:ascii="Arial" w:hAnsi="Arial" w:cs="Arial"/>
          <w:color w:val="000000"/>
          <w:sz w:val="22"/>
          <w:szCs w:val="22"/>
        </w:rPr>
        <w:t>využívání</w:t>
      </w:r>
      <w:r w:rsidR="002006CD" w:rsidRPr="00981498">
        <w:rPr>
          <w:rFonts w:ascii="Arial" w:hAnsi="Arial" w:cs="Arial"/>
          <w:sz w:val="22"/>
          <w:szCs w:val="22"/>
        </w:rPr>
        <w:t xml:space="preserve"> bazénu pojištěnci RBP je stanoveno takto:</w:t>
      </w:r>
    </w:p>
    <w:p w14:paraId="06D8644A" w14:textId="77777777" w:rsidR="00DE44E7" w:rsidRPr="00981498" w:rsidRDefault="002006CD" w:rsidP="00FB2C7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b/>
          <w:sz w:val="22"/>
          <w:szCs w:val="22"/>
        </w:rPr>
        <w:t xml:space="preserve">středa </w:t>
      </w:r>
      <w:r w:rsidRPr="00981498">
        <w:rPr>
          <w:rFonts w:ascii="Arial" w:hAnsi="Arial" w:cs="Arial"/>
          <w:b/>
          <w:sz w:val="22"/>
          <w:szCs w:val="22"/>
        </w:rPr>
        <w:tab/>
        <w:t>v době od 17</w:t>
      </w:r>
      <w:r w:rsidR="00F81EEF">
        <w:rPr>
          <w:rFonts w:ascii="Arial" w:hAnsi="Arial" w:cs="Arial"/>
          <w:b/>
          <w:sz w:val="22"/>
          <w:szCs w:val="22"/>
        </w:rPr>
        <w:t>.</w:t>
      </w:r>
      <w:r w:rsidRPr="00981498">
        <w:rPr>
          <w:rFonts w:ascii="Arial" w:hAnsi="Arial" w:cs="Arial"/>
          <w:b/>
          <w:sz w:val="22"/>
          <w:szCs w:val="22"/>
        </w:rPr>
        <w:t>00 do 19</w:t>
      </w:r>
      <w:r w:rsidR="00F81EEF">
        <w:rPr>
          <w:rFonts w:ascii="Arial" w:hAnsi="Arial" w:cs="Arial"/>
          <w:b/>
          <w:sz w:val="22"/>
          <w:szCs w:val="22"/>
        </w:rPr>
        <w:t>.</w:t>
      </w:r>
      <w:r w:rsidRPr="00981498">
        <w:rPr>
          <w:rFonts w:ascii="Arial" w:hAnsi="Arial" w:cs="Arial"/>
          <w:b/>
          <w:sz w:val="22"/>
          <w:szCs w:val="22"/>
        </w:rPr>
        <w:t>00</w:t>
      </w:r>
      <w:r w:rsidR="00F81EEF">
        <w:rPr>
          <w:rFonts w:ascii="Arial" w:hAnsi="Arial" w:cs="Arial"/>
          <w:b/>
          <w:sz w:val="22"/>
          <w:szCs w:val="22"/>
        </w:rPr>
        <w:t xml:space="preserve"> hodin</w:t>
      </w:r>
    </w:p>
    <w:p w14:paraId="368C1AC3" w14:textId="77777777" w:rsidR="002006CD" w:rsidRPr="00981498" w:rsidRDefault="002006CD" w:rsidP="00FB2C7C">
      <w:pPr>
        <w:pStyle w:val="Odstavecseseznamem"/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981498">
        <w:rPr>
          <w:rFonts w:ascii="Arial" w:hAnsi="Arial" w:cs="Arial"/>
          <w:b/>
          <w:color w:val="000000"/>
          <w:sz w:val="22"/>
          <w:szCs w:val="22"/>
        </w:rPr>
        <w:t xml:space="preserve">sobota </w:t>
      </w:r>
      <w:r w:rsidR="00DE44E7" w:rsidRPr="00981498">
        <w:rPr>
          <w:rFonts w:ascii="Arial" w:hAnsi="Arial" w:cs="Arial"/>
          <w:b/>
          <w:color w:val="000000"/>
          <w:sz w:val="22"/>
          <w:szCs w:val="22"/>
        </w:rPr>
        <w:tab/>
      </w:r>
      <w:r w:rsidRPr="00981498">
        <w:rPr>
          <w:rFonts w:ascii="Arial" w:hAnsi="Arial" w:cs="Arial"/>
          <w:b/>
          <w:color w:val="000000"/>
          <w:sz w:val="22"/>
          <w:szCs w:val="22"/>
        </w:rPr>
        <w:t>v době od 10</w:t>
      </w:r>
      <w:r w:rsidR="00F81EEF">
        <w:rPr>
          <w:rFonts w:ascii="Arial" w:hAnsi="Arial" w:cs="Arial"/>
          <w:b/>
          <w:color w:val="000000"/>
          <w:sz w:val="22"/>
          <w:szCs w:val="22"/>
        </w:rPr>
        <w:t>.</w:t>
      </w:r>
      <w:r w:rsidRPr="00981498">
        <w:rPr>
          <w:rFonts w:ascii="Arial" w:hAnsi="Arial" w:cs="Arial"/>
          <w:b/>
          <w:color w:val="000000"/>
          <w:sz w:val="22"/>
          <w:szCs w:val="22"/>
        </w:rPr>
        <w:t>00 do 12</w:t>
      </w:r>
      <w:r w:rsidR="00F81EEF">
        <w:rPr>
          <w:rFonts w:ascii="Arial" w:hAnsi="Arial" w:cs="Arial"/>
          <w:b/>
          <w:color w:val="000000"/>
          <w:sz w:val="22"/>
          <w:szCs w:val="22"/>
        </w:rPr>
        <w:t>.</w:t>
      </w:r>
      <w:r w:rsidRPr="00981498">
        <w:rPr>
          <w:rFonts w:ascii="Arial" w:hAnsi="Arial" w:cs="Arial"/>
          <w:b/>
          <w:color w:val="000000"/>
          <w:sz w:val="22"/>
          <w:szCs w:val="22"/>
        </w:rPr>
        <w:t>00</w:t>
      </w:r>
      <w:r w:rsidR="00F81EEF">
        <w:rPr>
          <w:rFonts w:ascii="Arial" w:hAnsi="Arial" w:cs="Arial"/>
          <w:b/>
          <w:color w:val="000000"/>
          <w:sz w:val="22"/>
          <w:szCs w:val="22"/>
        </w:rPr>
        <w:t xml:space="preserve"> hodin</w:t>
      </w:r>
    </w:p>
    <w:p w14:paraId="37EB874D" w14:textId="77777777" w:rsidR="00AD1A9F" w:rsidRPr="00981498" w:rsidRDefault="00AD1A9F" w:rsidP="00AD1A9F">
      <w:pPr>
        <w:numPr>
          <w:ilvl w:val="0"/>
          <w:numId w:val="3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81498">
        <w:rPr>
          <w:rFonts w:ascii="Arial" w:hAnsi="Arial" w:cs="Arial"/>
          <w:color w:val="000000"/>
          <w:sz w:val="22"/>
          <w:szCs w:val="22"/>
        </w:rPr>
        <w:lastRenderedPageBreak/>
        <w:t>Smluvní strany souhlasí s tím, že v případě omezení, které by vzniklo z důvodů vládních usnesení souvisejících s prevencí nebezpečí vzniku a rozšíření onemocnění COVID-19, bude v rámci termínu plnění uvedených v bodě II.1. provedena úprava provozu bazénu odpovídající příslušnému omezení.</w:t>
      </w:r>
    </w:p>
    <w:p w14:paraId="61B2745B" w14:textId="77777777" w:rsidR="002006CD" w:rsidRPr="00981498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</w:p>
    <w:p w14:paraId="1626A9AB" w14:textId="77777777" w:rsidR="00DE44E7" w:rsidRPr="00981498" w:rsidRDefault="00DE44E7" w:rsidP="002006CD">
      <w:pPr>
        <w:jc w:val="center"/>
        <w:rPr>
          <w:rFonts w:ascii="Arial" w:hAnsi="Arial" w:cs="Arial"/>
          <w:b/>
          <w:sz w:val="22"/>
          <w:szCs w:val="22"/>
        </w:rPr>
      </w:pPr>
    </w:p>
    <w:p w14:paraId="6447BA18" w14:textId="77777777" w:rsidR="002006CD" w:rsidRPr="00981498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  <w:r w:rsidRPr="00981498">
        <w:rPr>
          <w:rFonts w:ascii="Arial" w:hAnsi="Arial" w:cs="Arial"/>
          <w:b/>
          <w:sz w:val="22"/>
          <w:szCs w:val="22"/>
        </w:rPr>
        <w:t>III. Výše vstupného a způsob plnění</w:t>
      </w:r>
    </w:p>
    <w:p w14:paraId="2EBB14AB" w14:textId="4F83B09D" w:rsidR="002006CD" w:rsidRPr="00981498" w:rsidRDefault="002006CD" w:rsidP="002006CD">
      <w:pPr>
        <w:pStyle w:val="Textkomente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Provozovatel se zavazuje zajistit pojištěncům objednatele </w:t>
      </w:r>
      <w:r w:rsidRPr="00981498">
        <w:rPr>
          <w:rFonts w:ascii="Arial" w:hAnsi="Arial" w:cs="Arial"/>
          <w:b/>
          <w:sz w:val="22"/>
          <w:szCs w:val="22"/>
        </w:rPr>
        <w:t xml:space="preserve">vstup do bazénu se slevou </w:t>
      </w:r>
      <w:r w:rsidR="00BD422B">
        <w:rPr>
          <w:rFonts w:ascii="Arial" w:hAnsi="Arial" w:cs="Arial"/>
          <w:b/>
          <w:sz w:val="22"/>
          <w:szCs w:val="22"/>
          <w:lang w:val="cs-CZ"/>
        </w:rPr>
        <w:t>XXXXX</w:t>
      </w:r>
      <w:r w:rsidRPr="00981498">
        <w:rPr>
          <w:rFonts w:ascii="Arial" w:hAnsi="Arial" w:cs="Arial"/>
          <w:b/>
          <w:sz w:val="22"/>
          <w:szCs w:val="22"/>
        </w:rPr>
        <w:t xml:space="preserve"> % z ceny vstupného</w:t>
      </w:r>
      <w:r w:rsidRPr="00981498">
        <w:rPr>
          <w:rFonts w:ascii="Arial" w:hAnsi="Arial" w:cs="Arial"/>
          <w:sz w:val="22"/>
          <w:szCs w:val="22"/>
        </w:rPr>
        <w:t xml:space="preserve"> </w:t>
      </w:r>
      <w:r w:rsidRPr="00981498">
        <w:rPr>
          <w:rFonts w:ascii="Arial" w:hAnsi="Arial" w:cs="Arial"/>
          <w:b/>
          <w:sz w:val="22"/>
          <w:szCs w:val="22"/>
        </w:rPr>
        <w:t>včetně DPH</w:t>
      </w:r>
      <w:r w:rsidRPr="00981498">
        <w:rPr>
          <w:rFonts w:ascii="Arial" w:hAnsi="Arial" w:cs="Arial"/>
          <w:sz w:val="22"/>
          <w:szCs w:val="22"/>
        </w:rPr>
        <w:t xml:space="preserve"> po předložení průkazky pojištěnce objednatele. Provozovatel umožní pojištěncům objednatele veškeré běžné užívání prostor bazénu a seznámí je s návštěvním řádem příslušného areálu.</w:t>
      </w:r>
    </w:p>
    <w:p w14:paraId="5A14B7D1" w14:textId="77777777" w:rsidR="002006CD" w:rsidRPr="00981498" w:rsidRDefault="002006CD" w:rsidP="002006CD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</w:p>
    <w:p w14:paraId="67DCA2A4" w14:textId="77777777" w:rsidR="002006CD" w:rsidRPr="00981498" w:rsidRDefault="002006CD" w:rsidP="002006CD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Výše vstupného a výše slevy:</w:t>
      </w:r>
    </w:p>
    <w:p w14:paraId="165865FE" w14:textId="77777777" w:rsidR="002006CD" w:rsidRPr="00981498" w:rsidRDefault="002006CD" w:rsidP="002006CD">
      <w:pPr>
        <w:pStyle w:val="Odstavecseseznamem"/>
        <w:numPr>
          <w:ilvl w:val="1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981498">
        <w:rPr>
          <w:rFonts w:ascii="Arial" w:hAnsi="Arial" w:cs="Arial"/>
          <w:b/>
          <w:bCs/>
          <w:sz w:val="22"/>
          <w:szCs w:val="22"/>
        </w:rPr>
        <w:t>Krytý bazén Ostrava-Poruba</w:t>
      </w:r>
    </w:p>
    <w:p w14:paraId="584D70C7" w14:textId="63A4F6D6" w:rsidR="002006CD" w:rsidRPr="00981498" w:rsidRDefault="002006CD" w:rsidP="002006CD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         cena dospělý </w:t>
      </w:r>
      <w:r w:rsidRPr="00981498">
        <w:rPr>
          <w:rFonts w:ascii="Arial" w:hAnsi="Arial" w:cs="Arial"/>
          <w:sz w:val="22"/>
          <w:szCs w:val="22"/>
        </w:rPr>
        <w:tab/>
        <w:t>1</w:t>
      </w:r>
      <w:r w:rsidR="00021B4D">
        <w:rPr>
          <w:rFonts w:ascii="Arial" w:hAnsi="Arial" w:cs="Arial"/>
          <w:sz w:val="22"/>
          <w:szCs w:val="22"/>
        </w:rPr>
        <w:t>8</w:t>
      </w:r>
      <w:r w:rsidRPr="00981498">
        <w:rPr>
          <w:rFonts w:ascii="Arial" w:hAnsi="Arial" w:cs="Arial"/>
          <w:sz w:val="22"/>
          <w:szCs w:val="22"/>
        </w:rPr>
        <w:t xml:space="preserve">0 Kč včetně DPH - sleva </w:t>
      </w:r>
      <w:r w:rsidR="00BD422B">
        <w:rPr>
          <w:rFonts w:ascii="Arial" w:hAnsi="Arial" w:cs="Arial"/>
          <w:sz w:val="22"/>
          <w:szCs w:val="22"/>
        </w:rPr>
        <w:t>XXXXX</w:t>
      </w:r>
    </w:p>
    <w:p w14:paraId="2DEC6247" w14:textId="4E4787DD" w:rsidR="002006CD" w:rsidRPr="00981498" w:rsidRDefault="002006CD" w:rsidP="002006CD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         cena dítě </w:t>
      </w:r>
      <w:r w:rsidRPr="00981498">
        <w:rPr>
          <w:rFonts w:ascii="Arial" w:hAnsi="Arial" w:cs="Arial"/>
          <w:sz w:val="22"/>
          <w:szCs w:val="22"/>
        </w:rPr>
        <w:tab/>
      </w:r>
      <w:r w:rsidR="00DE44E7" w:rsidRPr="00981498">
        <w:rPr>
          <w:rFonts w:ascii="Arial" w:hAnsi="Arial" w:cs="Arial"/>
          <w:sz w:val="22"/>
          <w:szCs w:val="22"/>
        </w:rPr>
        <w:tab/>
      </w:r>
      <w:r w:rsidR="004F3683">
        <w:rPr>
          <w:rFonts w:ascii="Arial" w:hAnsi="Arial" w:cs="Arial"/>
          <w:sz w:val="22"/>
          <w:szCs w:val="22"/>
        </w:rPr>
        <w:t>1</w:t>
      </w:r>
      <w:r w:rsidR="00021B4D">
        <w:rPr>
          <w:rFonts w:ascii="Arial" w:hAnsi="Arial" w:cs="Arial"/>
          <w:sz w:val="22"/>
          <w:szCs w:val="22"/>
        </w:rPr>
        <w:t>3</w:t>
      </w:r>
      <w:r w:rsidRPr="00981498">
        <w:rPr>
          <w:rFonts w:ascii="Arial" w:hAnsi="Arial" w:cs="Arial"/>
          <w:sz w:val="22"/>
          <w:szCs w:val="22"/>
        </w:rPr>
        <w:t xml:space="preserve">0 Kč včetně DPH - sleva </w:t>
      </w:r>
      <w:r w:rsidR="00BD422B">
        <w:rPr>
          <w:rFonts w:ascii="Arial" w:hAnsi="Arial" w:cs="Arial"/>
          <w:sz w:val="22"/>
          <w:szCs w:val="22"/>
        </w:rPr>
        <w:t>XXXXX</w:t>
      </w:r>
      <w:r w:rsidRPr="00981498">
        <w:rPr>
          <w:rFonts w:ascii="Arial" w:hAnsi="Arial" w:cs="Arial"/>
          <w:sz w:val="22"/>
          <w:szCs w:val="22"/>
        </w:rPr>
        <w:t xml:space="preserve">  </w:t>
      </w:r>
    </w:p>
    <w:p w14:paraId="60830B6B" w14:textId="77777777" w:rsidR="002006CD" w:rsidRPr="00981498" w:rsidRDefault="002006CD" w:rsidP="002006CD">
      <w:pPr>
        <w:pStyle w:val="Odstavecseseznamem"/>
        <w:numPr>
          <w:ilvl w:val="1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981498">
        <w:rPr>
          <w:rFonts w:ascii="Arial" w:hAnsi="Arial" w:cs="Arial"/>
          <w:b/>
          <w:bCs/>
          <w:sz w:val="22"/>
          <w:szCs w:val="22"/>
        </w:rPr>
        <w:t>Vodní svět Sareza!!!</w:t>
      </w:r>
    </w:p>
    <w:p w14:paraId="1E59E89B" w14:textId="765A739E" w:rsidR="002006CD" w:rsidRPr="00981498" w:rsidRDefault="002006CD" w:rsidP="002006CD">
      <w:pPr>
        <w:pStyle w:val="Odstavecseseznamem"/>
        <w:ind w:left="792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cena dospělý </w:t>
      </w:r>
      <w:r w:rsidRPr="00981498">
        <w:rPr>
          <w:rFonts w:ascii="Arial" w:hAnsi="Arial" w:cs="Arial"/>
          <w:sz w:val="22"/>
          <w:szCs w:val="22"/>
        </w:rPr>
        <w:tab/>
        <w:t>1</w:t>
      </w:r>
      <w:r w:rsidR="00021B4D">
        <w:rPr>
          <w:rFonts w:ascii="Arial" w:hAnsi="Arial" w:cs="Arial"/>
          <w:sz w:val="22"/>
          <w:szCs w:val="22"/>
        </w:rPr>
        <w:t>8</w:t>
      </w:r>
      <w:r w:rsidRPr="00981498">
        <w:rPr>
          <w:rFonts w:ascii="Arial" w:hAnsi="Arial" w:cs="Arial"/>
          <w:sz w:val="22"/>
          <w:szCs w:val="22"/>
        </w:rPr>
        <w:t xml:space="preserve">0 Kč včetně DPH - sleva </w:t>
      </w:r>
      <w:r w:rsidR="00BD422B">
        <w:rPr>
          <w:rFonts w:ascii="Arial" w:hAnsi="Arial" w:cs="Arial"/>
          <w:sz w:val="22"/>
          <w:szCs w:val="22"/>
        </w:rPr>
        <w:t>XXXXX</w:t>
      </w:r>
    </w:p>
    <w:p w14:paraId="7A3D48E3" w14:textId="46C80DA1" w:rsidR="002006CD" w:rsidRPr="00981498" w:rsidRDefault="002006CD" w:rsidP="002006CD">
      <w:pPr>
        <w:pStyle w:val="Odstavecseseznamem"/>
        <w:ind w:left="792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cena dítě </w:t>
      </w:r>
      <w:r w:rsidRPr="00981498">
        <w:rPr>
          <w:rFonts w:ascii="Arial" w:hAnsi="Arial" w:cs="Arial"/>
          <w:sz w:val="22"/>
          <w:szCs w:val="22"/>
        </w:rPr>
        <w:tab/>
      </w:r>
      <w:r w:rsidR="00DE44E7" w:rsidRPr="00981498">
        <w:rPr>
          <w:rFonts w:ascii="Arial" w:hAnsi="Arial" w:cs="Arial"/>
          <w:sz w:val="22"/>
          <w:szCs w:val="22"/>
        </w:rPr>
        <w:tab/>
      </w:r>
      <w:r w:rsidR="00015140">
        <w:rPr>
          <w:rFonts w:ascii="Arial" w:hAnsi="Arial" w:cs="Arial"/>
          <w:sz w:val="22"/>
          <w:szCs w:val="22"/>
        </w:rPr>
        <w:t>1</w:t>
      </w:r>
      <w:r w:rsidR="00021B4D">
        <w:rPr>
          <w:rFonts w:ascii="Arial" w:hAnsi="Arial" w:cs="Arial"/>
          <w:sz w:val="22"/>
          <w:szCs w:val="22"/>
        </w:rPr>
        <w:t>30</w:t>
      </w:r>
      <w:r w:rsidRPr="00981498">
        <w:rPr>
          <w:rFonts w:ascii="Arial" w:hAnsi="Arial" w:cs="Arial"/>
          <w:sz w:val="22"/>
          <w:szCs w:val="22"/>
        </w:rPr>
        <w:t xml:space="preserve"> Kč včetně DPH - sleva </w:t>
      </w:r>
      <w:r w:rsidR="00BD422B">
        <w:rPr>
          <w:rFonts w:ascii="Arial" w:hAnsi="Arial" w:cs="Arial"/>
          <w:sz w:val="22"/>
          <w:szCs w:val="22"/>
        </w:rPr>
        <w:t>XXXXX</w:t>
      </w:r>
    </w:p>
    <w:p w14:paraId="1C2230B7" w14:textId="77777777" w:rsidR="002006CD" w:rsidRPr="00981498" w:rsidRDefault="002006CD" w:rsidP="002006CD">
      <w:pPr>
        <w:pStyle w:val="Odstavecseseznamem"/>
        <w:numPr>
          <w:ilvl w:val="1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981498">
        <w:rPr>
          <w:rFonts w:ascii="Arial" w:hAnsi="Arial" w:cs="Arial"/>
          <w:b/>
          <w:bCs/>
          <w:sz w:val="22"/>
          <w:szCs w:val="22"/>
        </w:rPr>
        <w:t>Ozdravné centrum Ještěrka</w:t>
      </w:r>
    </w:p>
    <w:p w14:paraId="66B3A6E2" w14:textId="4B327A6B" w:rsidR="002006CD" w:rsidRPr="00981498" w:rsidRDefault="002006CD" w:rsidP="002006CD">
      <w:pPr>
        <w:pStyle w:val="Odstavecseseznamem"/>
        <w:ind w:left="792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cena dospělý </w:t>
      </w:r>
      <w:r w:rsidRPr="00981498">
        <w:rPr>
          <w:rFonts w:ascii="Arial" w:hAnsi="Arial" w:cs="Arial"/>
          <w:sz w:val="22"/>
          <w:szCs w:val="22"/>
        </w:rPr>
        <w:tab/>
      </w:r>
      <w:r w:rsidR="002748C4">
        <w:rPr>
          <w:rFonts w:ascii="Arial" w:hAnsi="Arial" w:cs="Arial"/>
          <w:sz w:val="22"/>
          <w:szCs w:val="22"/>
        </w:rPr>
        <w:t>1</w:t>
      </w:r>
      <w:r w:rsidR="00021B4D">
        <w:rPr>
          <w:rFonts w:ascii="Arial" w:hAnsi="Arial" w:cs="Arial"/>
          <w:sz w:val="22"/>
          <w:szCs w:val="22"/>
        </w:rPr>
        <w:t>6</w:t>
      </w:r>
      <w:r w:rsidRPr="00981498">
        <w:rPr>
          <w:rFonts w:ascii="Arial" w:hAnsi="Arial" w:cs="Arial"/>
          <w:sz w:val="22"/>
          <w:szCs w:val="22"/>
        </w:rPr>
        <w:t xml:space="preserve">0 Kč včetně DPH - sleva </w:t>
      </w:r>
      <w:r w:rsidR="00BD422B">
        <w:rPr>
          <w:rFonts w:ascii="Arial" w:hAnsi="Arial" w:cs="Arial"/>
          <w:sz w:val="22"/>
          <w:szCs w:val="22"/>
        </w:rPr>
        <w:t>XXXXX</w:t>
      </w:r>
    </w:p>
    <w:p w14:paraId="1516141B" w14:textId="6A47E0E6" w:rsidR="002006CD" w:rsidRPr="00981498" w:rsidRDefault="002006CD" w:rsidP="002006CD">
      <w:pPr>
        <w:pStyle w:val="Odstavecseseznamem"/>
        <w:ind w:left="792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cena dítě </w:t>
      </w:r>
      <w:r w:rsidR="00DE44E7" w:rsidRPr="00981498">
        <w:rPr>
          <w:rFonts w:ascii="Arial" w:hAnsi="Arial" w:cs="Arial"/>
          <w:sz w:val="22"/>
          <w:szCs w:val="22"/>
        </w:rPr>
        <w:tab/>
      </w:r>
      <w:r w:rsidRPr="00981498">
        <w:rPr>
          <w:rFonts w:ascii="Arial" w:hAnsi="Arial" w:cs="Arial"/>
          <w:sz w:val="22"/>
          <w:szCs w:val="22"/>
        </w:rPr>
        <w:tab/>
      </w:r>
      <w:r w:rsidR="00021B4D">
        <w:rPr>
          <w:rFonts w:ascii="Arial" w:hAnsi="Arial" w:cs="Arial"/>
          <w:sz w:val="22"/>
          <w:szCs w:val="22"/>
        </w:rPr>
        <w:t>100</w:t>
      </w:r>
      <w:r w:rsidRPr="00981498">
        <w:rPr>
          <w:rFonts w:ascii="Arial" w:hAnsi="Arial" w:cs="Arial"/>
          <w:sz w:val="22"/>
          <w:szCs w:val="22"/>
        </w:rPr>
        <w:t xml:space="preserve"> Kč včetně DPH - sleva </w:t>
      </w:r>
      <w:r w:rsidR="00BD422B">
        <w:rPr>
          <w:rFonts w:ascii="Arial" w:hAnsi="Arial" w:cs="Arial"/>
          <w:sz w:val="22"/>
          <w:szCs w:val="22"/>
        </w:rPr>
        <w:t>XXXXX</w:t>
      </w:r>
    </w:p>
    <w:p w14:paraId="0B0E07C9" w14:textId="77777777" w:rsidR="002006CD" w:rsidRPr="00981498" w:rsidRDefault="002006CD" w:rsidP="002006CD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</w:p>
    <w:p w14:paraId="344D516F" w14:textId="77777777" w:rsidR="002006CD" w:rsidRPr="00981498" w:rsidRDefault="002006CD" w:rsidP="002006CD">
      <w:pPr>
        <w:pStyle w:val="Textkomente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Provozovatel je po uskutečnění služby povinen poskytnout objednateli seznam pojištěnců, kteří ve fakturovaném období navštívili bazén. Seznam bude obsahovat </w:t>
      </w:r>
      <w:r w:rsidR="00786ECE" w:rsidRPr="00981498">
        <w:rPr>
          <w:rFonts w:ascii="Arial" w:hAnsi="Arial" w:cs="Arial"/>
          <w:sz w:val="22"/>
          <w:szCs w:val="22"/>
          <w:lang w:val="cs-CZ"/>
        </w:rPr>
        <w:t>datum návštěvy</w:t>
      </w:r>
      <w:r w:rsidR="00021B4D">
        <w:rPr>
          <w:rFonts w:ascii="Arial" w:hAnsi="Arial" w:cs="Arial"/>
          <w:sz w:val="22"/>
          <w:szCs w:val="22"/>
          <w:lang w:val="cs-CZ"/>
        </w:rPr>
        <w:t>,</w:t>
      </w:r>
      <w:r w:rsidRPr="00981498">
        <w:rPr>
          <w:rFonts w:ascii="Arial" w:hAnsi="Arial" w:cs="Arial"/>
          <w:sz w:val="22"/>
          <w:szCs w:val="22"/>
        </w:rPr>
        <w:t> </w:t>
      </w:r>
      <w:r w:rsidR="00021B4D">
        <w:rPr>
          <w:rFonts w:ascii="Arial" w:hAnsi="Arial" w:cs="Arial"/>
          <w:sz w:val="22"/>
          <w:szCs w:val="22"/>
        </w:rPr>
        <w:t>jméno</w:t>
      </w:r>
      <w:r w:rsidRPr="00981498">
        <w:rPr>
          <w:rFonts w:ascii="Arial" w:hAnsi="Arial" w:cs="Arial"/>
          <w:sz w:val="22"/>
          <w:szCs w:val="22"/>
        </w:rPr>
        <w:t xml:space="preserve"> pojištěnce </w:t>
      </w:r>
      <w:r w:rsidR="00021B4D">
        <w:rPr>
          <w:rFonts w:ascii="Arial" w:hAnsi="Arial" w:cs="Arial"/>
          <w:sz w:val="22"/>
          <w:szCs w:val="22"/>
        </w:rPr>
        <w:t xml:space="preserve">a datum narození </w:t>
      </w:r>
      <w:r w:rsidRPr="00981498">
        <w:rPr>
          <w:rFonts w:ascii="Arial" w:hAnsi="Arial" w:cs="Arial"/>
          <w:sz w:val="22"/>
          <w:szCs w:val="22"/>
        </w:rPr>
        <w:t>a bude přílohou faktury.</w:t>
      </w:r>
    </w:p>
    <w:p w14:paraId="1539D7A2" w14:textId="77777777" w:rsidR="002006CD" w:rsidRPr="00981498" w:rsidRDefault="002006CD" w:rsidP="002006CD">
      <w:pPr>
        <w:pStyle w:val="Textkomente"/>
        <w:jc w:val="both"/>
        <w:rPr>
          <w:rFonts w:ascii="Arial" w:hAnsi="Arial" w:cs="Arial"/>
          <w:sz w:val="22"/>
          <w:szCs w:val="22"/>
        </w:rPr>
      </w:pPr>
    </w:p>
    <w:p w14:paraId="67122031" w14:textId="77777777" w:rsidR="002006CD" w:rsidRPr="00981498" w:rsidRDefault="002006CD" w:rsidP="002006CD">
      <w:pPr>
        <w:rPr>
          <w:rFonts w:ascii="Arial" w:hAnsi="Arial" w:cs="Arial"/>
          <w:b/>
          <w:sz w:val="22"/>
          <w:szCs w:val="22"/>
        </w:rPr>
      </w:pPr>
    </w:p>
    <w:p w14:paraId="3D69D670" w14:textId="77777777" w:rsidR="002006CD" w:rsidRPr="00981498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  <w:r w:rsidRPr="00981498">
        <w:rPr>
          <w:rFonts w:ascii="Arial" w:hAnsi="Arial" w:cs="Arial"/>
          <w:b/>
          <w:sz w:val="22"/>
          <w:szCs w:val="22"/>
        </w:rPr>
        <w:t xml:space="preserve"> IV.</w:t>
      </w:r>
      <w:r w:rsidR="00DE44E7" w:rsidRPr="00981498">
        <w:rPr>
          <w:rFonts w:ascii="Arial" w:hAnsi="Arial" w:cs="Arial"/>
          <w:b/>
          <w:sz w:val="22"/>
          <w:szCs w:val="22"/>
        </w:rPr>
        <w:t xml:space="preserve"> </w:t>
      </w:r>
      <w:r w:rsidRPr="00981498">
        <w:rPr>
          <w:rFonts w:ascii="Arial" w:hAnsi="Arial" w:cs="Arial"/>
          <w:b/>
          <w:sz w:val="22"/>
          <w:szCs w:val="22"/>
        </w:rPr>
        <w:t>Cena a způsob úhrady</w:t>
      </w:r>
    </w:p>
    <w:p w14:paraId="205449FA" w14:textId="77777777" w:rsidR="002006CD" w:rsidRPr="00981498" w:rsidRDefault="002006CD" w:rsidP="002006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 xml:space="preserve">Cena za plnění v jednotlivých měsících bude hrazena na základě daňového dokladu (faktury) vystavovaného provozovatelem, vždy do desátého dne každého kalendářního měsíce, a to za kalendářní měsíc zpětně. Provozovatel provede součet poskytnutých slev a vyfakturuje objednateli částku za poskytnutou slevu dle skutečnosti,  za dané smluvní období. Součástí faktury budou seznamy pojištěnců dle jednotlivých areálů (středisek) provozovatele za příslušný kalendářní měsíc. </w:t>
      </w:r>
    </w:p>
    <w:p w14:paraId="5CA6B3A4" w14:textId="77777777" w:rsidR="002006CD" w:rsidRPr="00981498" w:rsidRDefault="002006CD" w:rsidP="002006CD">
      <w:pPr>
        <w:jc w:val="both"/>
        <w:rPr>
          <w:rFonts w:ascii="Arial" w:hAnsi="Arial" w:cs="Arial"/>
          <w:sz w:val="22"/>
          <w:szCs w:val="22"/>
        </w:rPr>
      </w:pPr>
    </w:p>
    <w:p w14:paraId="024680C9" w14:textId="77777777" w:rsidR="002006CD" w:rsidRPr="00981498" w:rsidRDefault="002006CD" w:rsidP="002006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81498">
        <w:rPr>
          <w:rFonts w:ascii="Arial" w:hAnsi="Arial" w:cs="Arial"/>
          <w:sz w:val="22"/>
          <w:szCs w:val="22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 nebo bude obsahovat jinou vadu, je objednatel oprávněn fakturu vrátit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14:paraId="65C74934" w14:textId="77777777" w:rsidR="002006CD" w:rsidRPr="00981498" w:rsidRDefault="002006CD" w:rsidP="002006C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95033D9" w14:textId="5FC97163" w:rsidR="002006CD" w:rsidRPr="00C632EB" w:rsidRDefault="00D44374" w:rsidP="002006CD">
      <w:pPr>
        <w:pStyle w:val="Zkladntex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 xml:space="preserve">Objednatel se zavazuje uhradit celkovou cenu za služby specifikované výše na základě faktury, kterou vystaví provozovatel se splatností 20 dnů od jejího </w:t>
      </w:r>
      <w:r w:rsidR="00CF0F15" w:rsidRPr="00C632EB">
        <w:rPr>
          <w:rFonts w:ascii="Arial" w:hAnsi="Arial" w:cs="Arial"/>
          <w:color w:val="000000"/>
          <w:sz w:val="22"/>
          <w:szCs w:val="22"/>
        </w:rPr>
        <w:t>doručení</w:t>
      </w:r>
      <w:r w:rsidRPr="00C632EB">
        <w:rPr>
          <w:rFonts w:ascii="Arial" w:hAnsi="Arial" w:cs="Arial"/>
          <w:color w:val="000000"/>
          <w:sz w:val="22"/>
          <w:szCs w:val="22"/>
        </w:rPr>
        <w:t>. Faktury provozovatele budou prostřednictvím elektronické komunikace</w:t>
      </w:r>
      <w:r w:rsidRPr="00C632EB">
        <w:rPr>
          <w:rFonts w:ascii="Arial" w:hAnsi="Arial" w:cs="Arial"/>
          <w:sz w:val="22"/>
          <w:szCs w:val="22"/>
        </w:rPr>
        <w:t xml:space="preserve"> zasílány e-mailem dle platné legislativy ve formátu PDF z e-mailové adresy provozovatele sekretariat@sareza.cz na e-mailovou adresu objednatele </w:t>
      </w:r>
      <w:r w:rsidR="00BD422B">
        <w:rPr>
          <w:rFonts w:ascii="Arial" w:hAnsi="Arial" w:cs="Arial"/>
          <w:sz w:val="22"/>
          <w:szCs w:val="22"/>
        </w:rPr>
        <w:t>XXXXXXXXXX</w:t>
      </w:r>
      <w:r w:rsidR="007E7895" w:rsidRPr="00C632EB">
        <w:rPr>
          <w:rFonts w:ascii="Arial" w:hAnsi="Arial" w:cs="Arial"/>
          <w:sz w:val="22"/>
          <w:szCs w:val="22"/>
        </w:rPr>
        <w:t>.</w:t>
      </w:r>
      <w:r w:rsidRPr="00C632EB">
        <w:rPr>
          <w:rFonts w:ascii="Arial" w:hAnsi="Arial" w:cs="Arial"/>
          <w:sz w:val="22"/>
          <w:szCs w:val="22"/>
        </w:rPr>
        <w:t xml:space="preserve"> Objednatel je oprávněn si vytisknout faktury provozovatele a nakládat s nimi s platností originálu faktury. Objednatel se zavazuje provozovat uvedenou e-mailovou adresu po celou dobu nájemní smlouvy mezi provozovatelem a objednatelem. Změna e-mailové adresy objednatele je umožněna pouze po dohodě mezi provozovatelem a objednatelem  a současně po předchozím písemném oznámení objednatelem ve lhůtě 10 dní před nabytím platnosti nové e-mailové adresy objednatele. Potvrzení o doručení objednateli nebude provozovatelem vyžadováno. </w:t>
      </w:r>
      <w:r w:rsidRPr="00C632EB">
        <w:rPr>
          <w:rFonts w:ascii="Arial" w:hAnsi="Arial" w:cs="Arial"/>
          <w:sz w:val="22"/>
          <w:szCs w:val="22"/>
        </w:rPr>
        <w:lastRenderedPageBreak/>
        <w:t>Objednatel souhlasí se zasíláním faktur v elektronické ve formátu PDF, kdy na každé faktuře bude podpis odpovědného zaměstnance provozovatele. Tato forma zajišťuje převoditelnost do čitelné formy a splňuje tak náležitosti ustanovení o účetních záznamech dle ustanovení § 33 zákona číslo 563/1991 Sb. o účetnictví v platném znění.</w:t>
      </w:r>
    </w:p>
    <w:p w14:paraId="04E1E227" w14:textId="77777777" w:rsidR="002006CD" w:rsidRPr="00C632EB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</w:p>
    <w:p w14:paraId="68ADAF3B" w14:textId="77777777" w:rsidR="002006CD" w:rsidRPr="00C632EB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</w:p>
    <w:p w14:paraId="6A286C0F" w14:textId="77777777" w:rsidR="002006CD" w:rsidRPr="00C632EB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  <w:r w:rsidRPr="00C632EB">
        <w:rPr>
          <w:rFonts w:ascii="Arial" w:hAnsi="Arial" w:cs="Arial"/>
          <w:b/>
          <w:sz w:val="22"/>
          <w:szCs w:val="22"/>
        </w:rPr>
        <w:t xml:space="preserve"> V.</w:t>
      </w:r>
      <w:r w:rsidR="00DE44E7" w:rsidRPr="00C632EB">
        <w:rPr>
          <w:rFonts w:ascii="Arial" w:hAnsi="Arial" w:cs="Arial"/>
          <w:b/>
          <w:sz w:val="22"/>
          <w:szCs w:val="22"/>
        </w:rPr>
        <w:t xml:space="preserve"> </w:t>
      </w:r>
      <w:r w:rsidRPr="00C632EB">
        <w:rPr>
          <w:rFonts w:ascii="Arial" w:hAnsi="Arial" w:cs="Arial"/>
          <w:b/>
          <w:sz w:val="22"/>
          <w:szCs w:val="22"/>
        </w:rPr>
        <w:t>Povinnosti provozovatele</w:t>
      </w:r>
    </w:p>
    <w:p w14:paraId="2BC65E6E" w14:textId="77777777" w:rsidR="002006CD" w:rsidRPr="00C632EB" w:rsidRDefault="002006CD" w:rsidP="002006C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Provozovatel je při plnění předmětu této smlouvy povinen:</w:t>
      </w:r>
    </w:p>
    <w:p w14:paraId="742179C6" w14:textId="77777777" w:rsidR="002006CD" w:rsidRPr="00C632EB" w:rsidRDefault="002006CD" w:rsidP="002006CD">
      <w:pPr>
        <w:pStyle w:val="Odstavecseseznamem"/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zabezpečit v prostorách bazénu bezpečnost návštěvníků  - pojištěnců tak, aby byla v souladu s platnou legislativou</w:t>
      </w:r>
    </w:p>
    <w:p w14:paraId="43499CA3" w14:textId="77777777" w:rsidR="002006CD" w:rsidRPr="00C632EB" w:rsidRDefault="002006CD" w:rsidP="002006CD">
      <w:pPr>
        <w:pStyle w:val="Odstavecseseznamem"/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v případě úrazu pojištěnců objednatele poskytnout první pomoc, a pokud to bude nutné, přivolat záchrannou službu</w:t>
      </w:r>
    </w:p>
    <w:p w14:paraId="7A0AEEDB" w14:textId="77777777" w:rsidR="002006CD" w:rsidRPr="00C632EB" w:rsidRDefault="002006CD" w:rsidP="002006CD">
      <w:pPr>
        <w:pStyle w:val="Odstavecseseznamem"/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minimálně deset dnů předem oznámit veškeré skutečnosti, které brání plnění jeho povinností dle této smlouvy tak, aby objednatel měl dostatečný časový prostor pro informování svých pojištěnců</w:t>
      </w:r>
    </w:p>
    <w:p w14:paraId="107A3901" w14:textId="77777777" w:rsidR="002006CD" w:rsidRPr="00C632EB" w:rsidRDefault="002006CD" w:rsidP="002006CD">
      <w:pPr>
        <w:pStyle w:val="Odstavecseseznamem"/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umístit na webových stránkách a sociálních sítích provozovatele a na viditelném místě v prostorách areálu, popř. jiným vhodným způsobem, informaci o termínech a podmínkách plavání pojištěnců RBP.</w:t>
      </w:r>
    </w:p>
    <w:p w14:paraId="3BE98F24" w14:textId="77777777" w:rsidR="002006CD" w:rsidRPr="00C632EB" w:rsidRDefault="002006CD" w:rsidP="002006CD">
      <w:pPr>
        <w:pStyle w:val="Odstavecseseznamem"/>
        <w:ind w:left="900"/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 </w:t>
      </w:r>
    </w:p>
    <w:p w14:paraId="0A251F43" w14:textId="77777777" w:rsidR="002006CD" w:rsidRPr="00C632EB" w:rsidRDefault="002006CD" w:rsidP="002006CD">
      <w:pPr>
        <w:pStyle w:val="Odstavecseseznamem"/>
        <w:ind w:left="900"/>
        <w:jc w:val="both"/>
        <w:rPr>
          <w:rFonts w:ascii="Arial" w:hAnsi="Arial" w:cs="Arial"/>
          <w:sz w:val="22"/>
          <w:szCs w:val="22"/>
        </w:rPr>
      </w:pPr>
    </w:p>
    <w:p w14:paraId="4D2D163F" w14:textId="77777777" w:rsidR="002006CD" w:rsidRPr="00C632EB" w:rsidRDefault="002006CD" w:rsidP="002006CD">
      <w:pPr>
        <w:jc w:val="center"/>
        <w:rPr>
          <w:rFonts w:ascii="Arial" w:hAnsi="Arial" w:cs="Arial"/>
          <w:b/>
          <w:sz w:val="22"/>
          <w:szCs w:val="22"/>
        </w:rPr>
      </w:pPr>
      <w:r w:rsidRPr="00C632EB">
        <w:rPr>
          <w:rFonts w:ascii="Arial" w:hAnsi="Arial" w:cs="Arial"/>
          <w:b/>
          <w:sz w:val="22"/>
          <w:szCs w:val="22"/>
        </w:rPr>
        <w:t xml:space="preserve"> VI.</w:t>
      </w:r>
      <w:r w:rsidR="00DE44E7" w:rsidRPr="00C632EB">
        <w:rPr>
          <w:rFonts w:ascii="Arial" w:hAnsi="Arial" w:cs="Arial"/>
          <w:b/>
          <w:sz w:val="22"/>
          <w:szCs w:val="22"/>
        </w:rPr>
        <w:t xml:space="preserve"> </w:t>
      </w:r>
      <w:r w:rsidRPr="00C632EB">
        <w:rPr>
          <w:rFonts w:ascii="Arial" w:hAnsi="Arial" w:cs="Arial"/>
          <w:b/>
          <w:sz w:val="22"/>
          <w:szCs w:val="22"/>
        </w:rPr>
        <w:t>Závěrečná ustanovení</w:t>
      </w:r>
    </w:p>
    <w:p w14:paraId="55BB3E9C" w14:textId="77777777" w:rsidR="002006CD" w:rsidRPr="00C632EB" w:rsidRDefault="002006CD" w:rsidP="002006CD">
      <w:pPr>
        <w:numPr>
          <w:ilvl w:val="0"/>
          <w:numId w:val="3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Obsah této smlouvy může být změněn nebo doplněn pouze dohodou smluvních stran formou samostatně číslovaných písemných dodatků ke smlouvě.</w:t>
      </w:r>
    </w:p>
    <w:p w14:paraId="0B5DCAB4" w14:textId="77777777" w:rsidR="002006CD" w:rsidRPr="00C632EB" w:rsidRDefault="002006CD" w:rsidP="002006CD">
      <w:pPr>
        <w:rPr>
          <w:rFonts w:ascii="Arial" w:hAnsi="Arial" w:cs="Arial"/>
          <w:sz w:val="22"/>
          <w:szCs w:val="22"/>
        </w:rPr>
      </w:pPr>
    </w:p>
    <w:p w14:paraId="283621AD" w14:textId="77777777" w:rsidR="002006CD" w:rsidRPr="00C632EB" w:rsidRDefault="002006CD" w:rsidP="002006CD">
      <w:pPr>
        <w:numPr>
          <w:ilvl w:val="0"/>
          <w:numId w:val="31"/>
        </w:numPr>
        <w:suppressAutoHyphens w:val="0"/>
        <w:spacing w:after="240" w:line="240" w:lineRule="auto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Tato smlouva je sepsána ve dvou vyhotoveních, z nichž každá strana obdrží jedno vyhotovení.</w:t>
      </w:r>
    </w:p>
    <w:p w14:paraId="3FB6ABDC" w14:textId="77777777" w:rsidR="002006CD" w:rsidRPr="00BD422B" w:rsidRDefault="002006CD" w:rsidP="002006CD">
      <w:pPr>
        <w:numPr>
          <w:ilvl w:val="0"/>
          <w:numId w:val="31"/>
        </w:numPr>
        <w:suppressAutoHyphens w:val="0"/>
        <w:spacing w:after="24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Smluvní strany se dohodly, že uveřejnění smlouvy v registru smluv, pokud předmětná smlouva uveřejnění podléhá, zajistí společnost Sportovní a rekreační zařízení města Ostravy, s. r. o</w:t>
      </w:r>
      <w:r w:rsidRPr="00BD422B">
        <w:rPr>
          <w:rFonts w:ascii="Arial" w:hAnsi="Arial" w:cs="Arial"/>
          <w:sz w:val="22"/>
          <w:szCs w:val="22"/>
        </w:rPr>
        <w:t>. Smluvní strany se dohodly, že cenová ujednání uvedená v této smlouvě mají povahu obchodního</w:t>
      </w:r>
      <w:r w:rsidR="006A4A2A" w:rsidRPr="00BD422B">
        <w:rPr>
          <w:rFonts w:ascii="Arial" w:hAnsi="Arial" w:cs="Arial"/>
          <w:sz w:val="22"/>
          <w:szCs w:val="22"/>
        </w:rPr>
        <w:t xml:space="preserve"> </w:t>
      </w:r>
      <w:r w:rsidRPr="00BD422B">
        <w:rPr>
          <w:rFonts w:ascii="Arial" w:hAnsi="Arial" w:cs="Arial"/>
          <w:sz w:val="22"/>
          <w:szCs w:val="22"/>
        </w:rPr>
        <w:t xml:space="preserve">tajemství </w:t>
      </w:r>
      <w:r w:rsidRPr="00BD422B">
        <w:rPr>
          <w:rFonts w:ascii="Arial" w:hAnsi="Arial" w:cs="Arial"/>
          <w:bCs/>
          <w:sz w:val="22"/>
          <w:szCs w:val="22"/>
        </w:rPr>
        <w:t>dle § 504 zákona č. 89/2012 Sb., občanský zákoník,  a jsou dle § 5 odst. 6 zákona č.</w:t>
      </w:r>
      <w:r w:rsidR="006A4A2A" w:rsidRPr="00BD422B">
        <w:rPr>
          <w:rFonts w:ascii="Arial" w:hAnsi="Arial" w:cs="Arial"/>
          <w:bCs/>
          <w:sz w:val="22"/>
          <w:szCs w:val="22"/>
        </w:rPr>
        <w:t xml:space="preserve"> </w:t>
      </w:r>
      <w:r w:rsidRPr="00BD422B">
        <w:rPr>
          <w:rFonts w:ascii="Arial" w:hAnsi="Arial" w:cs="Arial"/>
          <w:bCs/>
          <w:sz w:val="22"/>
          <w:szCs w:val="22"/>
        </w:rPr>
        <w:t xml:space="preserve">340/2015 Sb., o zvláštních podmínkách účinnosti některých smluv, uveřejňování těchto smluv a o registru smluv, vyloučena z uveřejnění prostřednictvím registru smluv. </w:t>
      </w:r>
    </w:p>
    <w:p w14:paraId="5DEBF1BC" w14:textId="77777777" w:rsidR="002006CD" w:rsidRPr="00C632EB" w:rsidRDefault="002006CD" w:rsidP="002006CD">
      <w:pPr>
        <w:ind w:left="360"/>
        <w:rPr>
          <w:rFonts w:ascii="Arial" w:hAnsi="Arial" w:cs="Arial"/>
          <w:sz w:val="22"/>
          <w:szCs w:val="22"/>
        </w:rPr>
      </w:pPr>
    </w:p>
    <w:p w14:paraId="3FA598D5" w14:textId="77777777" w:rsidR="002006CD" w:rsidRPr="00C632EB" w:rsidRDefault="002006CD" w:rsidP="002006CD">
      <w:pPr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V Ostravě dne …………………</w:t>
      </w:r>
      <w:r w:rsidRPr="00C632EB">
        <w:rPr>
          <w:rFonts w:ascii="Arial" w:hAnsi="Arial" w:cs="Arial"/>
          <w:sz w:val="22"/>
          <w:szCs w:val="22"/>
        </w:rPr>
        <w:tab/>
      </w:r>
      <w:r w:rsidR="00AE5E91">
        <w:rPr>
          <w:rFonts w:ascii="Arial" w:hAnsi="Arial" w:cs="Arial"/>
          <w:sz w:val="22"/>
          <w:szCs w:val="22"/>
        </w:rPr>
        <w:tab/>
      </w:r>
      <w:r w:rsidR="00AE5E91">
        <w:rPr>
          <w:rFonts w:ascii="Arial" w:hAnsi="Arial" w:cs="Arial"/>
          <w:sz w:val="22"/>
          <w:szCs w:val="22"/>
        </w:rPr>
        <w:tab/>
      </w:r>
      <w:r w:rsidRPr="00C632EB">
        <w:rPr>
          <w:rFonts w:ascii="Arial" w:hAnsi="Arial" w:cs="Arial"/>
          <w:sz w:val="22"/>
          <w:szCs w:val="22"/>
        </w:rPr>
        <w:t xml:space="preserve">V Ostravě dne </w:t>
      </w:r>
      <w:r w:rsidR="00AE2643" w:rsidRPr="00C632EB">
        <w:rPr>
          <w:rFonts w:ascii="Arial" w:hAnsi="Arial" w:cs="Arial"/>
          <w:sz w:val="22"/>
          <w:szCs w:val="22"/>
        </w:rPr>
        <w:t>…………………</w:t>
      </w:r>
    </w:p>
    <w:p w14:paraId="4EE4ED8F" w14:textId="77777777" w:rsidR="002006CD" w:rsidRPr="00C632EB" w:rsidRDefault="002006CD" w:rsidP="002006CD">
      <w:pPr>
        <w:rPr>
          <w:rFonts w:ascii="Arial" w:hAnsi="Arial" w:cs="Arial"/>
          <w:sz w:val="22"/>
          <w:szCs w:val="22"/>
        </w:rPr>
      </w:pPr>
    </w:p>
    <w:p w14:paraId="3F7A5A0C" w14:textId="77777777" w:rsidR="002006CD" w:rsidRPr="00C632EB" w:rsidRDefault="002006CD" w:rsidP="002006CD">
      <w:pPr>
        <w:rPr>
          <w:rFonts w:ascii="Arial" w:hAnsi="Arial" w:cs="Arial"/>
          <w:sz w:val="22"/>
          <w:szCs w:val="22"/>
        </w:rPr>
      </w:pPr>
    </w:p>
    <w:p w14:paraId="53DD42B1" w14:textId="77777777" w:rsidR="002006CD" w:rsidRPr="00C632EB" w:rsidRDefault="002006CD" w:rsidP="002006CD">
      <w:pPr>
        <w:rPr>
          <w:rFonts w:ascii="Arial" w:hAnsi="Arial" w:cs="Arial"/>
          <w:sz w:val="22"/>
          <w:szCs w:val="22"/>
        </w:rPr>
      </w:pPr>
    </w:p>
    <w:p w14:paraId="6A547350" w14:textId="77777777" w:rsidR="002006CD" w:rsidRPr="00C632EB" w:rsidRDefault="002006CD" w:rsidP="002006CD">
      <w:pPr>
        <w:jc w:val="both"/>
        <w:rPr>
          <w:rFonts w:ascii="Arial" w:hAnsi="Arial" w:cs="Arial"/>
          <w:sz w:val="22"/>
          <w:szCs w:val="22"/>
        </w:rPr>
      </w:pPr>
    </w:p>
    <w:p w14:paraId="44D8BD4C" w14:textId="77777777" w:rsidR="002006CD" w:rsidRPr="00C632EB" w:rsidRDefault="002006CD" w:rsidP="002006CD">
      <w:pPr>
        <w:jc w:val="both"/>
        <w:rPr>
          <w:rFonts w:ascii="Arial" w:hAnsi="Arial" w:cs="Arial"/>
          <w:sz w:val="22"/>
          <w:szCs w:val="22"/>
        </w:rPr>
      </w:pPr>
    </w:p>
    <w:p w14:paraId="49E2E267" w14:textId="77777777" w:rsidR="00AD1A9F" w:rsidRPr="00C632EB" w:rsidRDefault="00AD1A9F" w:rsidP="002006CD">
      <w:pPr>
        <w:jc w:val="both"/>
        <w:rPr>
          <w:rFonts w:ascii="Arial" w:hAnsi="Arial" w:cs="Arial"/>
          <w:sz w:val="22"/>
          <w:szCs w:val="22"/>
        </w:rPr>
      </w:pPr>
    </w:p>
    <w:p w14:paraId="2014626F" w14:textId="77777777" w:rsidR="002006CD" w:rsidRPr="00C632EB" w:rsidRDefault="002006CD" w:rsidP="002006CD">
      <w:pPr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>………..……………………………</w:t>
      </w:r>
      <w:r w:rsidRPr="00C632EB">
        <w:rPr>
          <w:rFonts w:ascii="Arial" w:hAnsi="Arial" w:cs="Arial"/>
          <w:sz w:val="22"/>
          <w:szCs w:val="22"/>
        </w:rPr>
        <w:tab/>
        <w:t xml:space="preserve">                  </w:t>
      </w:r>
      <w:r w:rsidR="00AE2643" w:rsidRPr="00C632EB">
        <w:rPr>
          <w:rFonts w:ascii="Arial" w:hAnsi="Arial" w:cs="Arial"/>
          <w:sz w:val="22"/>
          <w:szCs w:val="22"/>
        </w:rPr>
        <w:tab/>
        <w:t>………..……………………………</w:t>
      </w:r>
    </w:p>
    <w:p w14:paraId="49110E12" w14:textId="77777777" w:rsidR="00AE2643" w:rsidRPr="00C632EB" w:rsidRDefault="002006CD" w:rsidP="00AE2643">
      <w:pPr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 xml:space="preserve">        Ing. Jaroslav Kovář                                         </w:t>
      </w:r>
      <w:r w:rsidRPr="00C632EB">
        <w:rPr>
          <w:rFonts w:ascii="Arial" w:hAnsi="Arial" w:cs="Arial"/>
          <w:sz w:val="22"/>
          <w:szCs w:val="22"/>
        </w:rPr>
        <w:tab/>
        <w:t xml:space="preserve">       Ing.</w:t>
      </w:r>
      <w:r w:rsidR="00AE2643" w:rsidRPr="00C632EB">
        <w:rPr>
          <w:rFonts w:ascii="Arial" w:hAnsi="Arial" w:cs="Arial"/>
          <w:sz w:val="22"/>
          <w:szCs w:val="22"/>
        </w:rPr>
        <w:t xml:space="preserve"> </w:t>
      </w:r>
      <w:r w:rsidRPr="00C632EB">
        <w:rPr>
          <w:rFonts w:ascii="Arial" w:hAnsi="Arial" w:cs="Arial"/>
          <w:sz w:val="22"/>
          <w:szCs w:val="22"/>
        </w:rPr>
        <w:t>Antonín Klimša, MBA</w:t>
      </w:r>
    </w:p>
    <w:p w14:paraId="2E55A8E6" w14:textId="77777777" w:rsidR="002006CD" w:rsidRPr="00C632EB" w:rsidRDefault="00AE2643" w:rsidP="00AE2643">
      <w:pPr>
        <w:jc w:val="both"/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sz w:val="22"/>
          <w:szCs w:val="22"/>
        </w:rPr>
        <w:t xml:space="preserve">        </w:t>
      </w:r>
      <w:r w:rsidR="002006CD" w:rsidRPr="00C632EB">
        <w:rPr>
          <w:rFonts w:ascii="Arial" w:hAnsi="Arial" w:cs="Arial"/>
          <w:iCs/>
          <w:sz w:val="22"/>
          <w:szCs w:val="22"/>
        </w:rPr>
        <w:t>jednatel společnosti</w:t>
      </w:r>
      <w:r w:rsidR="002006CD" w:rsidRPr="00C632EB">
        <w:rPr>
          <w:rFonts w:ascii="Arial" w:hAnsi="Arial" w:cs="Arial"/>
          <w:iCs/>
          <w:sz w:val="22"/>
          <w:szCs w:val="22"/>
        </w:rPr>
        <w:tab/>
      </w:r>
      <w:r w:rsidR="002006CD" w:rsidRPr="00C632EB">
        <w:rPr>
          <w:rFonts w:ascii="Arial" w:hAnsi="Arial" w:cs="Arial"/>
          <w:iCs/>
          <w:sz w:val="22"/>
          <w:szCs w:val="22"/>
        </w:rPr>
        <w:tab/>
      </w:r>
      <w:r w:rsidR="002006CD" w:rsidRPr="00C632EB">
        <w:rPr>
          <w:rFonts w:ascii="Arial" w:hAnsi="Arial" w:cs="Arial"/>
          <w:iCs/>
          <w:sz w:val="22"/>
          <w:szCs w:val="22"/>
        </w:rPr>
        <w:tab/>
      </w:r>
      <w:r w:rsidR="002006CD" w:rsidRPr="00C632EB">
        <w:rPr>
          <w:rFonts w:ascii="Arial" w:hAnsi="Arial" w:cs="Arial"/>
          <w:iCs/>
          <w:sz w:val="22"/>
          <w:szCs w:val="22"/>
        </w:rPr>
        <w:tab/>
        <w:t xml:space="preserve"> </w:t>
      </w:r>
      <w:r w:rsidR="002006CD" w:rsidRPr="00C632EB">
        <w:rPr>
          <w:rFonts w:ascii="Arial" w:hAnsi="Arial" w:cs="Arial"/>
          <w:iCs/>
          <w:sz w:val="22"/>
          <w:szCs w:val="22"/>
        </w:rPr>
        <w:tab/>
        <w:t xml:space="preserve">   výkonný ředitel</w:t>
      </w:r>
    </w:p>
    <w:p w14:paraId="273D49A9" w14:textId="77777777" w:rsidR="002006CD" w:rsidRPr="00C632EB" w:rsidRDefault="002006CD" w:rsidP="002006CD">
      <w:pPr>
        <w:rPr>
          <w:rFonts w:ascii="Arial" w:hAnsi="Arial" w:cs="Arial"/>
          <w:sz w:val="22"/>
          <w:szCs w:val="22"/>
        </w:rPr>
      </w:pPr>
      <w:r w:rsidRPr="00C632EB">
        <w:rPr>
          <w:rFonts w:ascii="Arial" w:hAnsi="Arial" w:cs="Arial"/>
          <w:iCs/>
          <w:sz w:val="22"/>
          <w:szCs w:val="22"/>
        </w:rPr>
        <w:t xml:space="preserve">Sportovní a rekreační zařízení     </w:t>
      </w:r>
      <w:r w:rsidR="00AE2643" w:rsidRPr="00C632EB">
        <w:rPr>
          <w:rFonts w:ascii="Arial" w:hAnsi="Arial" w:cs="Arial"/>
          <w:iCs/>
          <w:sz w:val="22"/>
          <w:szCs w:val="22"/>
        </w:rPr>
        <w:tab/>
      </w:r>
      <w:r w:rsidR="00AE2643" w:rsidRPr="00C632EB">
        <w:rPr>
          <w:rFonts w:ascii="Arial" w:hAnsi="Arial" w:cs="Arial"/>
          <w:iCs/>
          <w:sz w:val="22"/>
          <w:szCs w:val="22"/>
        </w:rPr>
        <w:tab/>
      </w:r>
      <w:r w:rsidR="00AE2643" w:rsidRPr="00C632EB">
        <w:rPr>
          <w:rFonts w:ascii="Arial" w:hAnsi="Arial" w:cs="Arial"/>
          <w:iCs/>
          <w:sz w:val="22"/>
          <w:szCs w:val="22"/>
        </w:rPr>
        <w:tab/>
        <w:t xml:space="preserve">       </w:t>
      </w:r>
      <w:r w:rsidRPr="00C632EB">
        <w:rPr>
          <w:rFonts w:ascii="Arial" w:hAnsi="Arial" w:cs="Arial"/>
          <w:iCs/>
          <w:sz w:val="22"/>
          <w:szCs w:val="22"/>
        </w:rPr>
        <w:t>R</w:t>
      </w:r>
      <w:r w:rsidR="00AE2643" w:rsidRPr="00C632EB">
        <w:rPr>
          <w:rFonts w:ascii="Arial" w:hAnsi="Arial" w:cs="Arial"/>
          <w:iCs/>
          <w:sz w:val="22"/>
          <w:szCs w:val="22"/>
        </w:rPr>
        <w:t>BP</w:t>
      </w:r>
      <w:r w:rsidRPr="00C632EB">
        <w:rPr>
          <w:rFonts w:ascii="Arial" w:hAnsi="Arial" w:cs="Arial"/>
          <w:iCs/>
          <w:sz w:val="22"/>
          <w:szCs w:val="22"/>
        </w:rPr>
        <w:t>, zdravotní pojišťovna</w:t>
      </w:r>
    </w:p>
    <w:p w14:paraId="753FA485" w14:textId="77777777" w:rsidR="0053303B" w:rsidRPr="00C632EB" w:rsidRDefault="00AE2643" w:rsidP="00BA15D5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C632EB">
        <w:rPr>
          <w:rFonts w:ascii="Arial" w:hAnsi="Arial" w:cs="Arial"/>
          <w:iCs/>
          <w:sz w:val="22"/>
          <w:szCs w:val="22"/>
        </w:rPr>
        <w:t xml:space="preserve">         města Ostravy, s.r.o.</w:t>
      </w:r>
    </w:p>
    <w:sectPr w:rsidR="0053303B" w:rsidRPr="00C632EB" w:rsidSect="00661796">
      <w:pgSz w:w="11906" w:h="16838"/>
      <w:pgMar w:top="1418" w:right="1134" w:bottom="1418" w:left="1701" w:header="709" w:footer="709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6292" w14:textId="77777777" w:rsidR="0015478B" w:rsidRDefault="0015478B" w:rsidP="00A3677C">
      <w:pPr>
        <w:spacing w:line="240" w:lineRule="auto"/>
      </w:pPr>
      <w:r>
        <w:separator/>
      </w:r>
    </w:p>
  </w:endnote>
  <w:endnote w:type="continuationSeparator" w:id="0">
    <w:p w14:paraId="52420660" w14:textId="77777777" w:rsidR="0015478B" w:rsidRDefault="0015478B" w:rsidP="00A36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93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F9522" w14:textId="77777777" w:rsidR="0015478B" w:rsidRDefault="0015478B" w:rsidP="00A3677C">
      <w:pPr>
        <w:spacing w:line="240" w:lineRule="auto"/>
      </w:pPr>
      <w:r>
        <w:separator/>
      </w:r>
    </w:p>
  </w:footnote>
  <w:footnote w:type="continuationSeparator" w:id="0">
    <w:p w14:paraId="37F32EAA" w14:textId="77777777" w:rsidR="0015478B" w:rsidRDefault="0015478B" w:rsidP="00A367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54E35"/>
    <w:multiLevelType w:val="multilevel"/>
    <w:tmpl w:val="03D43C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4C3269"/>
    <w:multiLevelType w:val="hybridMultilevel"/>
    <w:tmpl w:val="83F0F048"/>
    <w:lvl w:ilvl="0" w:tplc="AC70D9E4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930E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70215E"/>
    <w:multiLevelType w:val="hybridMultilevel"/>
    <w:tmpl w:val="9C60A562"/>
    <w:lvl w:ilvl="0" w:tplc="AC70D9E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BA7928"/>
    <w:multiLevelType w:val="multilevel"/>
    <w:tmpl w:val="F00E0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9359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BC645D"/>
    <w:multiLevelType w:val="multilevel"/>
    <w:tmpl w:val="18586F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034904"/>
    <w:multiLevelType w:val="hybridMultilevel"/>
    <w:tmpl w:val="D4BE2342"/>
    <w:lvl w:ilvl="0" w:tplc="AC70D9E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F6279F"/>
    <w:multiLevelType w:val="hybridMultilevel"/>
    <w:tmpl w:val="84DA1D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86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85597E"/>
    <w:multiLevelType w:val="multilevel"/>
    <w:tmpl w:val="007293E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912965"/>
    <w:multiLevelType w:val="multilevel"/>
    <w:tmpl w:val="402E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027B1"/>
    <w:multiLevelType w:val="multilevel"/>
    <w:tmpl w:val="BE4E57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626D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9F2B79"/>
    <w:multiLevelType w:val="hybridMultilevel"/>
    <w:tmpl w:val="1D8AB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4E7E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E93DB6"/>
    <w:multiLevelType w:val="hybridMultilevel"/>
    <w:tmpl w:val="7FF0BDA4"/>
    <w:lvl w:ilvl="0" w:tplc="C9426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DA14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0C4D27"/>
    <w:multiLevelType w:val="hybridMultilevel"/>
    <w:tmpl w:val="47E6C4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E907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6F5D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2C24D9"/>
    <w:multiLevelType w:val="multilevel"/>
    <w:tmpl w:val="D548C9A2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701644"/>
    <w:multiLevelType w:val="hybridMultilevel"/>
    <w:tmpl w:val="A52874B4"/>
    <w:lvl w:ilvl="0" w:tplc="AC70D9E4">
      <w:start w:val="1"/>
      <w:numFmt w:val="upperRoman"/>
      <w:lvlText w:val="%1."/>
      <w:lvlJc w:val="left"/>
      <w:pPr>
        <w:ind w:left="48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10" w:hanging="360"/>
      </w:pPr>
    </w:lvl>
    <w:lvl w:ilvl="2" w:tplc="0405001B" w:tentative="1">
      <w:start w:val="1"/>
      <w:numFmt w:val="lowerRoman"/>
      <w:lvlText w:val="%3."/>
      <w:lvlJc w:val="right"/>
      <w:pPr>
        <w:ind w:left="6330" w:hanging="180"/>
      </w:pPr>
    </w:lvl>
    <w:lvl w:ilvl="3" w:tplc="0405000F" w:tentative="1">
      <w:start w:val="1"/>
      <w:numFmt w:val="decimal"/>
      <w:lvlText w:val="%4."/>
      <w:lvlJc w:val="left"/>
      <w:pPr>
        <w:ind w:left="7050" w:hanging="360"/>
      </w:pPr>
    </w:lvl>
    <w:lvl w:ilvl="4" w:tplc="04050019" w:tentative="1">
      <w:start w:val="1"/>
      <w:numFmt w:val="lowerLetter"/>
      <w:lvlText w:val="%5."/>
      <w:lvlJc w:val="left"/>
      <w:pPr>
        <w:ind w:left="7770" w:hanging="360"/>
      </w:pPr>
    </w:lvl>
    <w:lvl w:ilvl="5" w:tplc="0405001B" w:tentative="1">
      <w:start w:val="1"/>
      <w:numFmt w:val="lowerRoman"/>
      <w:lvlText w:val="%6."/>
      <w:lvlJc w:val="right"/>
      <w:pPr>
        <w:ind w:left="8490" w:hanging="180"/>
      </w:pPr>
    </w:lvl>
    <w:lvl w:ilvl="6" w:tplc="0405000F" w:tentative="1">
      <w:start w:val="1"/>
      <w:numFmt w:val="decimal"/>
      <w:lvlText w:val="%7."/>
      <w:lvlJc w:val="left"/>
      <w:pPr>
        <w:ind w:left="9210" w:hanging="360"/>
      </w:pPr>
    </w:lvl>
    <w:lvl w:ilvl="7" w:tplc="04050019" w:tentative="1">
      <w:start w:val="1"/>
      <w:numFmt w:val="lowerLetter"/>
      <w:lvlText w:val="%8."/>
      <w:lvlJc w:val="left"/>
      <w:pPr>
        <w:ind w:left="9930" w:hanging="360"/>
      </w:pPr>
    </w:lvl>
    <w:lvl w:ilvl="8" w:tplc="0405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27" w15:restartNumberingAfterBreak="0">
    <w:nsid w:val="609501AE"/>
    <w:multiLevelType w:val="hybridMultilevel"/>
    <w:tmpl w:val="30A48EA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2A467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E696D"/>
    <w:multiLevelType w:val="multilevel"/>
    <w:tmpl w:val="3C2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246933"/>
    <w:multiLevelType w:val="hybridMultilevel"/>
    <w:tmpl w:val="19B0C0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7207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E52D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05113D"/>
    <w:multiLevelType w:val="multilevel"/>
    <w:tmpl w:val="105E3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7D2A54"/>
    <w:multiLevelType w:val="multilevel"/>
    <w:tmpl w:val="48C646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C9410E"/>
    <w:multiLevelType w:val="multilevel"/>
    <w:tmpl w:val="1374A3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8A70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101F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9"/>
  </w:num>
  <w:num w:numId="7">
    <w:abstractNumId w:val="24"/>
  </w:num>
  <w:num w:numId="8">
    <w:abstractNumId w:val="25"/>
  </w:num>
  <w:num w:numId="9">
    <w:abstractNumId w:val="28"/>
  </w:num>
  <w:num w:numId="10">
    <w:abstractNumId w:val="4"/>
  </w:num>
  <w:num w:numId="11">
    <w:abstractNumId w:val="12"/>
  </w:num>
  <w:num w:numId="12">
    <w:abstractNumId w:val="33"/>
  </w:num>
  <w:num w:numId="13">
    <w:abstractNumId w:val="5"/>
  </w:num>
  <w:num w:numId="14">
    <w:abstractNumId w:val="18"/>
  </w:num>
  <w:num w:numId="15">
    <w:abstractNumId w:val="3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7"/>
  </w:num>
  <w:num w:numId="19">
    <w:abstractNumId w:val="19"/>
  </w:num>
  <w:num w:numId="20">
    <w:abstractNumId w:val="32"/>
  </w:num>
  <w:num w:numId="21">
    <w:abstractNumId w:val="16"/>
  </w:num>
  <w:num w:numId="22">
    <w:abstractNumId w:val="6"/>
  </w:num>
  <w:num w:numId="23">
    <w:abstractNumId w:val="22"/>
  </w:num>
  <w:num w:numId="24">
    <w:abstractNumId w:val="26"/>
  </w:num>
  <w:num w:numId="25">
    <w:abstractNumId w:val="14"/>
  </w:num>
  <w:num w:numId="26">
    <w:abstractNumId w:val="34"/>
  </w:num>
  <w:num w:numId="27">
    <w:abstractNumId w:val="10"/>
  </w:num>
  <w:num w:numId="28">
    <w:abstractNumId w:val="35"/>
  </w:num>
  <w:num w:numId="29">
    <w:abstractNumId w:val="7"/>
  </w:num>
  <w:num w:numId="30">
    <w:abstractNumId w:val="11"/>
  </w:num>
  <w:num w:numId="31">
    <w:abstractNumId w:val="20"/>
  </w:num>
  <w:num w:numId="32">
    <w:abstractNumId w:val="27"/>
  </w:num>
  <w:num w:numId="33">
    <w:abstractNumId w:val="31"/>
  </w:num>
  <w:num w:numId="34">
    <w:abstractNumId w:val="15"/>
  </w:num>
  <w:num w:numId="35">
    <w:abstractNumId w:val="23"/>
  </w:num>
  <w:num w:numId="36">
    <w:abstractNumId w:val="36"/>
  </w:num>
  <w:num w:numId="37">
    <w:abstractNumId w:val="21"/>
  </w:num>
  <w:num w:numId="38">
    <w:abstractNumId w:val="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0D"/>
    <w:rsid w:val="00015140"/>
    <w:rsid w:val="00021B4D"/>
    <w:rsid w:val="000367B0"/>
    <w:rsid w:val="00042436"/>
    <w:rsid w:val="00050F46"/>
    <w:rsid w:val="000714F5"/>
    <w:rsid w:val="00081334"/>
    <w:rsid w:val="00091079"/>
    <w:rsid w:val="000A07C6"/>
    <w:rsid w:val="000C0B30"/>
    <w:rsid w:val="00111E3D"/>
    <w:rsid w:val="00111E63"/>
    <w:rsid w:val="00117295"/>
    <w:rsid w:val="0015478B"/>
    <w:rsid w:val="00184FEC"/>
    <w:rsid w:val="001A42E6"/>
    <w:rsid w:val="001C1E63"/>
    <w:rsid w:val="001F049F"/>
    <w:rsid w:val="001F59D5"/>
    <w:rsid w:val="002006CD"/>
    <w:rsid w:val="002125AF"/>
    <w:rsid w:val="0024550F"/>
    <w:rsid w:val="002748C4"/>
    <w:rsid w:val="0028658E"/>
    <w:rsid w:val="00293949"/>
    <w:rsid w:val="00304715"/>
    <w:rsid w:val="00370655"/>
    <w:rsid w:val="00371F52"/>
    <w:rsid w:val="0039049D"/>
    <w:rsid w:val="00394E91"/>
    <w:rsid w:val="004169B9"/>
    <w:rsid w:val="004316FF"/>
    <w:rsid w:val="00435BCA"/>
    <w:rsid w:val="0044526B"/>
    <w:rsid w:val="00474068"/>
    <w:rsid w:val="00491DCE"/>
    <w:rsid w:val="00495C08"/>
    <w:rsid w:val="004B6050"/>
    <w:rsid w:val="004C2BAD"/>
    <w:rsid w:val="004F3683"/>
    <w:rsid w:val="004F4B9A"/>
    <w:rsid w:val="0050293E"/>
    <w:rsid w:val="0053303B"/>
    <w:rsid w:val="0054573D"/>
    <w:rsid w:val="0056664E"/>
    <w:rsid w:val="005926BB"/>
    <w:rsid w:val="005B363B"/>
    <w:rsid w:val="005B657D"/>
    <w:rsid w:val="00661796"/>
    <w:rsid w:val="006760BB"/>
    <w:rsid w:val="00685FCF"/>
    <w:rsid w:val="00686BE2"/>
    <w:rsid w:val="00692912"/>
    <w:rsid w:val="00694F82"/>
    <w:rsid w:val="006A4A2A"/>
    <w:rsid w:val="006A666B"/>
    <w:rsid w:val="006C429A"/>
    <w:rsid w:val="00713B78"/>
    <w:rsid w:val="00722892"/>
    <w:rsid w:val="00727813"/>
    <w:rsid w:val="007345C8"/>
    <w:rsid w:val="00742DF2"/>
    <w:rsid w:val="00786ECE"/>
    <w:rsid w:val="007A7947"/>
    <w:rsid w:val="007D702B"/>
    <w:rsid w:val="007D7A8A"/>
    <w:rsid w:val="007E7895"/>
    <w:rsid w:val="007F0B72"/>
    <w:rsid w:val="00800137"/>
    <w:rsid w:val="00843F28"/>
    <w:rsid w:val="00867307"/>
    <w:rsid w:val="0087005E"/>
    <w:rsid w:val="008B74F1"/>
    <w:rsid w:val="00946658"/>
    <w:rsid w:val="00976112"/>
    <w:rsid w:val="00981498"/>
    <w:rsid w:val="009F0452"/>
    <w:rsid w:val="00A032B6"/>
    <w:rsid w:val="00A3677C"/>
    <w:rsid w:val="00A4662A"/>
    <w:rsid w:val="00A64360"/>
    <w:rsid w:val="00A72A0D"/>
    <w:rsid w:val="00AD1A9F"/>
    <w:rsid w:val="00AE1C51"/>
    <w:rsid w:val="00AE2643"/>
    <w:rsid w:val="00AE5E91"/>
    <w:rsid w:val="00B00E38"/>
    <w:rsid w:val="00B1023B"/>
    <w:rsid w:val="00B24461"/>
    <w:rsid w:val="00B276A5"/>
    <w:rsid w:val="00B511E0"/>
    <w:rsid w:val="00B80E4B"/>
    <w:rsid w:val="00BA15D5"/>
    <w:rsid w:val="00BA7F99"/>
    <w:rsid w:val="00BD422B"/>
    <w:rsid w:val="00BE26AB"/>
    <w:rsid w:val="00C533D8"/>
    <w:rsid w:val="00C53E90"/>
    <w:rsid w:val="00C632EB"/>
    <w:rsid w:val="00C67E98"/>
    <w:rsid w:val="00CB7D3D"/>
    <w:rsid w:val="00CC1981"/>
    <w:rsid w:val="00CD3B07"/>
    <w:rsid w:val="00CF0F15"/>
    <w:rsid w:val="00D13CCB"/>
    <w:rsid w:val="00D22AD7"/>
    <w:rsid w:val="00D32866"/>
    <w:rsid w:val="00D44374"/>
    <w:rsid w:val="00D53A38"/>
    <w:rsid w:val="00D63D12"/>
    <w:rsid w:val="00D82DCB"/>
    <w:rsid w:val="00DA306C"/>
    <w:rsid w:val="00DB78F2"/>
    <w:rsid w:val="00DE44E7"/>
    <w:rsid w:val="00E53993"/>
    <w:rsid w:val="00E61B18"/>
    <w:rsid w:val="00E8230B"/>
    <w:rsid w:val="00ED6245"/>
    <w:rsid w:val="00F011EC"/>
    <w:rsid w:val="00F04DAE"/>
    <w:rsid w:val="00F34568"/>
    <w:rsid w:val="00F81EEF"/>
    <w:rsid w:val="00FA6D79"/>
    <w:rsid w:val="00FB2C7C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2EA4B1"/>
  <w15:chartTrackingRefBased/>
  <w15:docId w15:val="{0B4C2D4E-8BE2-436B-9CF1-7F8C1F37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outlineLvl w:val="0"/>
    </w:pPr>
    <w:rPr>
      <w:b/>
      <w:bCs/>
      <w:sz w:val="28"/>
      <w:lang w:val="en-US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Zkladntext"/>
    <w:qFormat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Zkladntext"/>
    <w:qFormat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en-US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Zkladntext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font293"/>
      <w:b/>
      <w:bCs/>
      <w:color w:val="365F91"/>
      <w:sz w:val="28"/>
      <w:szCs w:val="28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caps/>
      <w:sz w:val="32"/>
      <w:szCs w:val="24"/>
    </w:rPr>
  </w:style>
  <w:style w:type="character" w:customStyle="1" w:styleId="Nadpis5Char">
    <w:name w:val="Nadpis 5 Char"/>
    <w:rPr>
      <w:rFonts w:ascii="Arial" w:eastAsia="Arial Unicode MS" w:hAnsi="Arial" w:cs="Times New Roman"/>
      <w:sz w:val="24"/>
      <w:szCs w:val="20"/>
    </w:rPr>
  </w:style>
  <w:style w:type="character" w:customStyle="1" w:styleId="Nadpis6Char">
    <w:name w:val="Nadpis 6 Char"/>
    <w:rPr>
      <w:rFonts w:ascii="Arial" w:eastAsia="Arial Unicode MS" w:hAnsi="Arial" w:cs="Times New Roman"/>
      <w:b/>
      <w:bCs/>
      <w:sz w:val="24"/>
      <w:szCs w:val="24"/>
      <w:lang w:val="en-US"/>
    </w:rPr>
  </w:style>
  <w:style w:type="character" w:customStyle="1" w:styleId="Nadpis7Char">
    <w:name w:val="Nadpis 7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rPr>
      <w:rFonts w:ascii="Arial" w:eastAsia="Times New Roman" w:hAnsi="Arial" w:cs="Arial"/>
      <w:b/>
      <w:bCs/>
      <w:color w:val="000000"/>
      <w:sz w:val="28"/>
      <w:szCs w:val="24"/>
    </w:rPr>
  </w:style>
  <w:style w:type="character" w:customStyle="1" w:styleId="Nadpis1Char1">
    <w:name w:val="Nadpis 1 Char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ProsttextChar">
    <w:name w:val="Prostý text Char"/>
    <w:rPr>
      <w:rFonts w:ascii="Courier New" w:eastAsia="Times New Roman" w:hAnsi="Courier New" w:cs="Times New Roman"/>
      <w:sz w:val="20"/>
      <w:szCs w:val="20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Prosttext1">
    <w:name w:val="Prostý text1"/>
    <w:basedOn w:val="Normln"/>
    <w:rPr>
      <w:rFonts w:ascii="Courier New" w:hAnsi="Courier New"/>
      <w:sz w:val="20"/>
      <w:szCs w:val="2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363B"/>
    <w:pPr>
      <w:suppressAutoHyphens w:val="0"/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TextkomenteChar1">
    <w:name w:val="Text komentáře Char1"/>
    <w:uiPriority w:val="99"/>
    <w:semiHidden/>
    <w:rsid w:val="005B363B"/>
    <w:rPr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4B6050"/>
    <w:pPr>
      <w:suppressAutoHyphens w:val="0"/>
      <w:spacing w:line="240" w:lineRule="auto"/>
      <w:ind w:left="720"/>
      <w:contextualSpacing/>
    </w:pPr>
    <w:rPr>
      <w:kern w:val="0"/>
      <w:lang w:eastAsia="cs-CZ"/>
    </w:rPr>
  </w:style>
  <w:style w:type="character" w:customStyle="1" w:styleId="platne1">
    <w:name w:val="platne1"/>
    <w:rsid w:val="00B80E4B"/>
  </w:style>
  <w:style w:type="paragraph" w:styleId="Zhlav">
    <w:name w:val="header"/>
    <w:basedOn w:val="Normln"/>
    <w:link w:val="ZhlavChar"/>
    <w:uiPriority w:val="99"/>
    <w:unhideWhenUsed/>
    <w:rsid w:val="00A367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3677C"/>
    <w:rPr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367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3677C"/>
    <w:rPr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3677C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1">
    <w:name w:val="Text bubliny Char1"/>
    <w:link w:val="Textbubliny"/>
    <w:uiPriority w:val="99"/>
    <w:semiHidden/>
    <w:rsid w:val="00A3677C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2C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B2C7C"/>
    <w:pPr>
      <w:suppressAutoHyphens/>
    </w:pPr>
    <w:rPr>
      <w:b/>
      <w:bCs/>
      <w:kern w:val="1"/>
      <w:lang w:val="cs-CZ" w:eastAsia="ar-SA"/>
    </w:rPr>
  </w:style>
  <w:style w:type="character" w:customStyle="1" w:styleId="PedmtkomenteChar1">
    <w:name w:val="Předmět komentáře Char1"/>
    <w:basedOn w:val="TextkomenteChar"/>
    <w:link w:val="Pedmtkomente"/>
    <w:uiPriority w:val="99"/>
    <w:semiHidden/>
    <w:rsid w:val="00FB2C7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5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2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9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32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6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56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8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30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02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26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Mertlová Denisa</dc:creator>
  <cp:keywords/>
  <cp:lastModifiedBy>Piperková Simona</cp:lastModifiedBy>
  <cp:revision>11</cp:revision>
  <cp:lastPrinted>2017-09-20T12:14:00Z</cp:lastPrinted>
  <dcterms:created xsi:type="dcterms:W3CDTF">2025-01-09T14:11:00Z</dcterms:created>
  <dcterms:modified xsi:type="dcterms:W3CDTF">2025-01-30T11:05:00Z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