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B4" w:rsidRPr="002A38B4" w:rsidRDefault="002A38B4" w:rsidP="002A38B4">
      <w:pPr>
        <w:spacing w:after="0" w:line="240" w:lineRule="auto"/>
        <w:jc w:val="center"/>
        <w:rPr>
          <w:rFonts w:ascii="Calibri" w:eastAsia="Times New Roman" w:hAnsi="Calibri" w:cs="Calibri"/>
          <w:b/>
          <w:color w:val="000000"/>
          <w:sz w:val="36"/>
          <w:szCs w:val="24"/>
          <w:lang w:eastAsia="cs-CZ"/>
        </w:rPr>
      </w:pPr>
      <w:r w:rsidRPr="002A38B4">
        <w:rPr>
          <w:rFonts w:ascii="Calibri" w:eastAsia="Times New Roman" w:hAnsi="Calibri" w:cs="Calibri"/>
          <w:b/>
          <w:color w:val="000000"/>
          <w:sz w:val="36"/>
          <w:szCs w:val="24"/>
          <w:lang w:eastAsia="cs-CZ"/>
        </w:rPr>
        <w:t>SMLOUVA O DÍLO</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2A38B4" w:rsidRPr="002A38B4" w:rsidRDefault="002A38B4" w:rsidP="002A38B4">
      <w:pPr>
        <w:spacing w:after="0" w:line="240" w:lineRule="auto"/>
        <w:jc w:val="center"/>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Smluvní strany</w:t>
      </w:r>
    </w:p>
    <w:p w:rsidR="002A38B4" w:rsidRPr="002A38B4" w:rsidRDefault="002A38B4" w:rsidP="002A38B4">
      <w:pPr>
        <w:spacing w:after="0" w:line="240" w:lineRule="auto"/>
        <w:jc w:val="both"/>
        <w:rPr>
          <w:rFonts w:ascii="Calibri" w:eastAsia="Times New Roman" w:hAnsi="Calibri" w:cs="Calibri"/>
          <w:b/>
          <w:color w:val="000000"/>
          <w:sz w:val="24"/>
          <w:szCs w:val="24"/>
          <w:lang w:eastAsia="cs-CZ"/>
        </w:rPr>
      </w:pPr>
    </w:p>
    <w:p w:rsidR="002A38B4" w:rsidRPr="002A38B4" w:rsidRDefault="00F5495D" w:rsidP="002A38B4">
      <w:pPr>
        <w:spacing w:after="0" w:line="240" w:lineRule="auto"/>
        <w:jc w:val="both"/>
        <w:rPr>
          <w:rFonts w:ascii="Calibri" w:eastAsia="Times New Roman" w:hAnsi="Calibri" w:cs="Calibri"/>
          <w:b/>
          <w:color w:val="000000"/>
          <w:sz w:val="24"/>
          <w:szCs w:val="24"/>
          <w:lang w:eastAsia="cs-CZ"/>
        </w:rPr>
      </w:pPr>
      <w:r>
        <w:rPr>
          <w:rFonts w:ascii="Calibri" w:eastAsia="Times New Roman" w:hAnsi="Calibri" w:cs="Calibri"/>
          <w:b/>
          <w:color w:val="000000"/>
          <w:sz w:val="24"/>
          <w:szCs w:val="24"/>
          <w:lang w:eastAsia="cs-CZ"/>
        </w:rPr>
        <w:t>Objednatel</w:t>
      </w:r>
      <w:r w:rsidR="002A38B4" w:rsidRPr="002A38B4">
        <w:rPr>
          <w:rFonts w:ascii="Calibri" w:eastAsia="Times New Roman" w:hAnsi="Calibri" w:cs="Calibri"/>
          <w:b/>
          <w:color w:val="000000"/>
          <w:sz w:val="24"/>
          <w:szCs w:val="24"/>
          <w:lang w:eastAsia="cs-CZ"/>
        </w:rPr>
        <w:t>:</w:t>
      </w:r>
      <w:r w:rsidR="002A38B4" w:rsidRPr="002A38B4">
        <w:rPr>
          <w:rFonts w:ascii="Calibri" w:eastAsia="Times New Roman" w:hAnsi="Calibri" w:cs="Calibri"/>
          <w:b/>
          <w:color w:val="000000"/>
          <w:sz w:val="24"/>
          <w:szCs w:val="24"/>
          <w:lang w:eastAsia="cs-CZ"/>
        </w:rPr>
        <w:tab/>
      </w:r>
      <w:r w:rsidR="002A38B4" w:rsidRPr="002A38B4">
        <w:rPr>
          <w:rFonts w:ascii="Calibri" w:eastAsia="Times New Roman" w:hAnsi="Calibri" w:cs="Calibri"/>
          <w:b/>
          <w:color w:val="000000"/>
          <w:sz w:val="24"/>
          <w:szCs w:val="24"/>
          <w:lang w:eastAsia="cs-CZ"/>
        </w:rPr>
        <w:tab/>
      </w:r>
      <w:r w:rsidR="002A38B4" w:rsidRPr="002A38B4">
        <w:rPr>
          <w:rFonts w:ascii="Calibri" w:eastAsia="Times New Roman" w:hAnsi="Calibri" w:cs="Calibri"/>
          <w:b/>
          <w:color w:val="000000"/>
          <w:sz w:val="24"/>
          <w:szCs w:val="24"/>
          <w:lang w:eastAsia="cs-CZ"/>
        </w:rPr>
        <w:tab/>
        <w:t>Město Kutná Hora</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r w:rsidRPr="002A38B4">
        <w:rPr>
          <w:rFonts w:ascii="Calibri" w:eastAsia="Times New Roman" w:hAnsi="Calibri" w:cs="Calibri"/>
          <w:color w:val="000000"/>
          <w:sz w:val="24"/>
          <w:szCs w:val="24"/>
          <w:lang w:eastAsia="cs-CZ"/>
        </w:rPr>
        <w:t xml:space="preserve">se sídlem:  </w:t>
      </w:r>
      <w:r w:rsidRPr="002A38B4">
        <w:rPr>
          <w:rFonts w:ascii="Calibri" w:eastAsia="Times New Roman" w:hAnsi="Calibri" w:cs="Calibri"/>
          <w:color w:val="000000"/>
          <w:sz w:val="24"/>
          <w:szCs w:val="24"/>
          <w:lang w:eastAsia="cs-CZ"/>
        </w:rPr>
        <w:tab/>
      </w:r>
      <w:r w:rsidRPr="002A38B4">
        <w:rPr>
          <w:rFonts w:ascii="Calibri" w:eastAsia="Times New Roman" w:hAnsi="Calibri" w:cs="Calibri"/>
          <w:color w:val="000000"/>
          <w:sz w:val="24"/>
          <w:szCs w:val="24"/>
          <w:lang w:eastAsia="cs-CZ"/>
        </w:rPr>
        <w:tab/>
      </w:r>
      <w:r w:rsidRPr="002A38B4">
        <w:rPr>
          <w:rFonts w:ascii="Calibri" w:eastAsia="Times New Roman" w:hAnsi="Calibri" w:cs="Calibri"/>
          <w:color w:val="000000"/>
          <w:sz w:val="24"/>
          <w:szCs w:val="24"/>
          <w:lang w:eastAsia="cs-CZ"/>
        </w:rPr>
        <w:tab/>
        <w:t>Havlíčkovo náměstí 552/1, 284 01 Kutná Hora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oprávněný zástupce: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Mgr. Lukáš SEIFERT, starosta města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IČO: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00236195</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DIČ: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CZ00236195</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Bankovní spojení: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ČS Kutná Hora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Číslo účtu: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 xml:space="preserve">27-4444212389/0800 </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r w:rsidRPr="002A38B4">
        <w:rPr>
          <w:rFonts w:ascii="Calibri" w:eastAsia="Times New Roman" w:hAnsi="Calibri" w:cs="Calibri"/>
          <w:color w:val="000000"/>
          <w:sz w:val="24"/>
          <w:szCs w:val="24"/>
          <w:lang w:eastAsia="cs-CZ"/>
        </w:rPr>
        <w:t>dále jen „objednatel“</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2A38B4" w:rsidRPr="002A38B4" w:rsidRDefault="002A38B4" w:rsidP="002A38B4">
      <w:pPr>
        <w:spacing w:after="0" w:line="240" w:lineRule="auto"/>
        <w:jc w:val="both"/>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a</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F559F2" w:rsidRPr="00F559F2" w:rsidRDefault="00F559F2" w:rsidP="00F559F2">
      <w:pPr>
        <w:spacing w:after="0" w:line="240" w:lineRule="auto"/>
        <w:jc w:val="both"/>
        <w:rPr>
          <w:rFonts w:ascii="Calibri" w:eastAsia="Times New Roman" w:hAnsi="Calibri" w:cs="Calibri"/>
          <w:b/>
          <w:sz w:val="24"/>
          <w:szCs w:val="24"/>
          <w:lang w:eastAsia="cs-CZ"/>
        </w:rPr>
      </w:pPr>
      <w:r w:rsidRPr="00F559F2">
        <w:rPr>
          <w:rFonts w:ascii="Calibri" w:eastAsia="Times New Roman" w:hAnsi="Calibri" w:cs="Calibri"/>
          <w:b/>
          <w:sz w:val="24"/>
          <w:szCs w:val="24"/>
          <w:lang w:eastAsia="cs-CZ"/>
        </w:rPr>
        <w:t>Zhotovitel:</w:t>
      </w:r>
      <w:r w:rsidRPr="00F559F2">
        <w:rPr>
          <w:rFonts w:ascii="Calibri" w:eastAsia="Times New Roman" w:hAnsi="Calibri" w:cs="Calibri"/>
          <w:b/>
          <w:sz w:val="24"/>
          <w:szCs w:val="24"/>
          <w:lang w:eastAsia="cs-CZ"/>
        </w:rPr>
        <w:tab/>
      </w:r>
      <w:r w:rsidRPr="00F559F2">
        <w:rPr>
          <w:rFonts w:ascii="Calibri" w:eastAsia="Times New Roman" w:hAnsi="Calibri" w:cs="Calibri"/>
          <w:b/>
          <w:sz w:val="24"/>
          <w:szCs w:val="24"/>
          <w:lang w:eastAsia="cs-CZ"/>
        </w:rPr>
        <w:tab/>
      </w:r>
      <w:r w:rsidRPr="00F559F2">
        <w:rPr>
          <w:rFonts w:ascii="Calibri" w:eastAsia="Times New Roman" w:hAnsi="Calibri" w:cs="Calibri"/>
          <w:b/>
          <w:sz w:val="24"/>
          <w:szCs w:val="24"/>
          <w:lang w:eastAsia="cs-CZ"/>
        </w:rPr>
        <w:tab/>
        <w:t>Ondřej Tunkl.</w:t>
      </w:r>
    </w:p>
    <w:p w:rsidR="00F559F2" w:rsidRPr="00F559F2" w:rsidRDefault="00F559F2" w:rsidP="00F559F2">
      <w:pPr>
        <w:spacing w:after="0" w:line="240" w:lineRule="auto"/>
        <w:ind w:left="360" w:hanging="360"/>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se sídlem: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t>Hořany 38, 284 01 Miskovice</w:t>
      </w:r>
    </w:p>
    <w:p w:rsidR="00F559F2" w:rsidRPr="00F559F2" w:rsidRDefault="00F559F2" w:rsidP="00F559F2">
      <w:pPr>
        <w:spacing w:after="0" w:line="240" w:lineRule="auto"/>
        <w:ind w:left="360" w:hanging="360"/>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oprávněný zástupce: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t>Ondřej Tunkl</w:t>
      </w:r>
    </w:p>
    <w:p w:rsidR="00F559F2" w:rsidRPr="00F559F2" w:rsidRDefault="00F559F2" w:rsidP="00F559F2">
      <w:pPr>
        <w:spacing w:after="0" w:line="240" w:lineRule="auto"/>
        <w:ind w:left="360" w:hanging="360"/>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IČO: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t>48667234</w:t>
      </w:r>
    </w:p>
    <w:p w:rsidR="00F559F2" w:rsidRPr="00F559F2" w:rsidRDefault="00F559F2" w:rsidP="00F559F2">
      <w:pPr>
        <w:spacing w:after="0" w:line="240" w:lineRule="auto"/>
        <w:ind w:left="360" w:hanging="360"/>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DIČ: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proofErr w:type="spellStart"/>
      <w:r w:rsidR="009C1620">
        <w:rPr>
          <w:rFonts w:ascii="Calibri" w:eastAsia="Times New Roman" w:hAnsi="Calibri" w:cs="Calibri"/>
          <w:sz w:val="24"/>
          <w:szCs w:val="24"/>
          <w:lang w:eastAsia="cs-CZ"/>
        </w:rPr>
        <w:t>xxxxxxxxxxxxxx</w:t>
      </w:r>
      <w:proofErr w:type="spellEnd"/>
    </w:p>
    <w:p w:rsidR="00F559F2" w:rsidRPr="00F559F2" w:rsidRDefault="00F559F2" w:rsidP="00F559F2">
      <w:pPr>
        <w:spacing w:after="0" w:line="240" w:lineRule="auto"/>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Bankovní spojení: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proofErr w:type="spellStart"/>
      <w:r w:rsidR="009C1620">
        <w:rPr>
          <w:rFonts w:ascii="Calibri" w:eastAsia="Times New Roman" w:hAnsi="Calibri" w:cs="Calibri"/>
          <w:sz w:val="24"/>
          <w:szCs w:val="24"/>
          <w:lang w:eastAsia="cs-CZ"/>
        </w:rPr>
        <w:t>xxxxxxxxxxxxxxxx</w:t>
      </w:r>
      <w:proofErr w:type="spellEnd"/>
    </w:p>
    <w:p w:rsidR="00F559F2" w:rsidRPr="00F559F2" w:rsidRDefault="00F559F2" w:rsidP="00F559F2">
      <w:pPr>
        <w:spacing w:after="0" w:line="240" w:lineRule="auto"/>
        <w:jc w:val="both"/>
        <w:rPr>
          <w:rFonts w:ascii="Calibri" w:eastAsia="Times New Roman" w:hAnsi="Calibri" w:cs="Calibri"/>
          <w:sz w:val="24"/>
          <w:szCs w:val="24"/>
          <w:lang w:eastAsia="cs-CZ"/>
        </w:rPr>
      </w:pPr>
      <w:r w:rsidRPr="00F559F2">
        <w:rPr>
          <w:rFonts w:ascii="Calibri" w:eastAsia="Times New Roman" w:hAnsi="Calibri" w:cs="Calibri"/>
          <w:sz w:val="24"/>
          <w:szCs w:val="24"/>
          <w:lang w:eastAsia="cs-CZ"/>
        </w:rPr>
        <w:t xml:space="preserve">Číslo účtu: </w:t>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r w:rsidRPr="00F559F2">
        <w:rPr>
          <w:rFonts w:ascii="Calibri" w:eastAsia="Times New Roman" w:hAnsi="Calibri" w:cs="Calibri"/>
          <w:sz w:val="24"/>
          <w:szCs w:val="24"/>
          <w:lang w:eastAsia="cs-CZ"/>
        </w:rPr>
        <w:tab/>
      </w:r>
      <w:proofErr w:type="spellStart"/>
      <w:r w:rsidR="009C1620">
        <w:rPr>
          <w:rFonts w:ascii="Calibri" w:eastAsia="Times New Roman" w:hAnsi="Calibri" w:cs="Calibri"/>
          <w:sz w:val="24"/>
          <w:szCs w:val="24"/>
          <w:lang w:eastAsia="cs-CZ"/>
        </w:rPr>
        <w:t>xxxxxxxxxxxxxxxxxxxx</w:t>
      </w:r>
      <w:proofErr w:type="spellEnd"/>
    </w:p>
    <w:p w:rsidR="00F559F2" w:rsidRPr="00F559F2" w:rsidRDefault="00F559F2" w:rsidP="00F559F2">
      <w:pPr>
        <w:spacing w:after="0" w:line="240" w:lineRule="auto"/>
        <w:jc w:val="both"/>
        <w:rPr>
          <w:rFonts w:eastAsia="Times New Roman" w:cstheme="minorHAnsi"/>
          <w:sz w:val="24"/>
          <w:szCs w:val="24"/>
          <w:lang w:eastAsia="cs-CZ"/>
        </w:rPr>
      </w:pPr>
      <w:r w:rsidRPr="00F559F2">
        <w:rPr>
          <w:rFonts w:eastAsia="Times New Roman" w:cstheme="minorHAnsi"/>
          <w:sz w:val="24"/>
          <w:szCs w:val="24"/>
          <w:lang w:eastAsia="cs-CZ"/>
        </w:rPr>
        <w:t>dále jen „zhotovitel“</w:t>
      </w:r>
    </w:p>
    <w:p w:rsidR="002A38B4" w:rsidRPr="002A38B4" w:rsidRDefault="002A38B4" w:rsidP="002A38B4">
      <w:pPr>
        <w:spacing w:after="0" w:line="240" w:lineRule="auto"/>
        <w:jc w:val="both"/>
        <w:rPr>
          <w:rFonts w:ascii="Calibri" w:eastAsia="Times New Roman" w:hAnsi="Calibri" w:cs="Calibri"/>
          <w:b/>
          <w:sz w:val="24"/>
          <w:szCs w:val="24"/>
          <w:lang w:eastAsia="cs-CZ"/>
        </w:rPr>
      </w:pP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Dnešního dne, měsíce a roku se shora uvedené smluvní strany ve vzájemné shodě dohodly na následujícím textu Smlouvy o dílo.</w:t>
      </w:r>
    </w:p>
    <w:p w:rsidR="002A38B4" w:rsidRPr="002A38B4" w:rsidRDefault="002A38B4" w:rsidP="002A38B4">
      <w:pPr>
        <w:spacing w:after="0" w:line="240" w:lineRule="auto"/>
        <w:ind w:left="360"/>
        <w:jc w:val="center"/>
        <w:rPr>
          <w:rFonts w:ascii="Calibri" w:eastAsia="Times New Roman" w:hAnsi="Calibri" w:cs="Calibri"/>
          <w:b/>
          <w:color w:val="000000"/>
          <w:sz w:val="24"/>
          <w:szCs w:val="24"/>
          <w:lang w:eastAsia="cs-CZ"/>
        </w:rPr>
      </w:pPr>
    </w:p>
    <w:p w:rsidR="002A38B4" w:rsidRPr="002A38B4" w:rsidRDefault="002A38B4" w:rsidP="002A38B4">
      <w:pPr>
        <w:spacing w:after="0" w:line="240" w:lineRule="auto"/>
        <w:ind w:left="360"/>
        <w:jc w:val="center"/>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Článek I.</w:t>
      </w:r>
    </w:p>
    <w:p w:rsidR="002A38B4" w:rsidRPr="002A38B4" w:rsidRDefault="002A38B4" w:rsidP="002A38B4">
      <w:pPr>
        <w:keepNext/>
        <w:spacing w:after="120" w:line="240" w:lineRule="auto"/>
        <w:ind w:left="357"/>
        <w:jc w:val="center"/>
        <w:outlineLvl w:val="0"/>
        <w:rPr>
          <w:rFonts w:ascii="Calibri" w:eastAsia="Times New Roman" w:hAnsi="Calibri" w:cs="Calibri"/>
          <w:b/>
          <w:bCs/>
          <w:color w:val="000000"/>
          <w:kern w:val="32"/>
          <w:sz w:val="24"/>
          <w:szCs w:val="24"/>
          <w:lang w:eastAsia="cs-CZ"/>
        </w:rPr>
      </w:pPr>
      <w:r w:rsidRPr="002A38B4">
        <w:rPr>
          <w:rFonts w:ascii="Calibri" w:eastAsia="Times New Roman" w:hAnsi="Calibri" w:cs="Calibri"/>
          <w:b/>
          <w:bCs/>
          <w:color w:val="000000"/>
          <w:kern w:val="32"/>
          <w:sz w:val="24"/>
          <w:szCs w:val="24"/>
          <w:lang w:eastAsia="cs-CZ"/>
        </w:rPr>
        <w:t>Předmět plnění smlouvy</w:t>
      </w:r>
    </w:p>
    <w:p w:rsidR="002A38B4" w:rsidRPr="00241F86" w:rsidRDefault="002A38B4" w:rsidP="002537CC">
      <w:pPr>
        <w:numPr>
          <w:ilvl w:val="1"/>
          <w:numId w:val="1"/>
        </w:numPr>
        <w:tabs>
          <w:tab w:val="left" w:pos="-180"/>
        </w:tabs>
        <w:spacing w:after="0" w:line="240" w:lineRule="auto"/>
        <w:jc w:val="both"/>
        <w:rPr>
          <w:rFonts w:ascii="Calibri" w:eastAsia="Times New Roman" w:hAnsi="Calibri" w:cs="Calibri"/>
          <w:sz w:val="24"/>
          <w:szCs w:val="24"/>
          <w:lang w:eastAsia="cs-CZ"/>
        </w:rPr>
      </w:pPr>
      <w:r w:rsidRPr="00241F86">
        <w:rPr>
          <w:rFonts w:ascii="Calibri" w:eastAsia="Times New Roman" w:hAnsi="Calibri" w:cs="Calibri"/>
          <w:sz w:val="24"/>
          <w:szCs w:val="24"/>
          <w:lang w:eastAsia="cs-CZ"/>
        </w:rPr>
        <w:t xml:space="preserve">Zhotovitel se zavazuje k provedení díla - stavby </w:t>
      </w:r>
      <w:r w:rsidRPr="00241F86">
        <w:rPr>
          <w:rFonts w:ascii="Calibri" w:eastAsia="Times New Roman" w:hAnsi="Calibri" w:cs="Calibri"/>
          <w:b/>
          <w:sz w:val="24"/>
          <w:szCs w:val="24"/>
          <w:lang w:eastAsia="cs-CZ"/>
        </w:rPr>
        <w:t>„</w:t>
      </w:r>
      <w:r w:rsidR="00C46FEB" w:rsidRPr="00241F86">
        <w:rPr>
          <w:rFonts w:ascii="Calibri" w:eastAsia="Times New Roman" w:hAnsi="Calibri" w:cs="Calibri"/>
          <w:b/>
          <w:sz w:val="24"/>
          <w:szCs w:val="24"/>
          <w:lang w:eastAsia="cs-CZ"/>
        </w:rPr>
        <w:t xml:space="preserve">Sanační práce, suterén Zachova 368, </w:t>
      </w:r>
      <w:r w:rsidR="00C46FEB">
        <w:rPr>
          <w:rFonts w:ascii="Calibri" w:eastAsia="Times New Roman" w:hAnsi="Calibri" w:cs="Calibri"/>
          <w:b/>
          <w:sz w:val="24"/>
          <w:szCs w:val="24"/>
          <w:lang w:eastAsia="cs-CZ"/>
        </w:rPr>
        <w:t>Kutná Hora</w:t>
      </w:r>
      <w:r w:rsidR="00352B38" w:rsidRPr="002E0CFC">
        <w:rPr>
          <w:rFonts w:ascii="Calibri" w:eastAsia="Times New Roman" w:hAnsi="Calibri" w:cs="Calibri"/>
          <w:b/>
          <w:sz w:val="24"/>
          <w:szCs w:val="24"/>
          <w:lang w:eastAsia="cs-CZ"/>
        </w:rPr>
        <w:t>“.</w:t>
      </w:r>
      <w:r w:rsidR="00352B38" w:rsidRPr="002E0CFC">
        <w:rPr>
          <w:rFonts w:ascii="Calibri" w:eastAsia="Times New Roman" w:hAnsi="Calibri" w:cs="Calibri"/>
          <w:sz w:val="24"/>
          <w:szCs w:val="24"/>
          <w:lang w:eastAsia="cs-CZ"/>
        </w:rPr>
        <w:t xml:space="preserve"> </w:t>
      </w:r>
      <w:r w:rsidRPr="002E0CFC">
        <w:rPr>
          <w:rFonts w:ascii="Calibri" w:eastAsia="Times New Roman" w:hAnsi="Calibri" w:cs="Calibri"/>
          <w:sz w:val="24"/>
          <w:szCs w:val="24"/>
          <w:lang w:eastAsia="cs-CZ"/>
        </w:rPr>
        <w:t xml:space="preserve">Předmětem této smlouvy </w:t>
      </w:r>
      <w:r w:rsidR="00C46FEB">
        <w:rPr>
          <w:rFonts w:ascii="Calibri" w:eastAsia="Times New Roman" w:hAnsi="Calibri" w:cs="Calibri"/>
          <w:sz w:val="24"/>
          <w:szCs w:val="24"/>
          <w:lang w:eastAsia="cs-CZ"/>
        </w:rPr>
        <w:t>jsou sanační práce v suterénu objektu Zachova 368, Kutná Hora.</w:t>
      </w:r>
      <w:r w:rsidR="00D7668B" w:rsidRPr="00D7668B">
        <w:rPr>
          <w:rFonts w:ascii="Calibri" w:eastAsia="Times New Roman" w:hAnsi="Calibri" w:cs="Calibri"/>
          <w:sz w:val="24"/>
          <w:szCs w:val="24"/>
          <w:lang w:eastAsia="cs-CZ"/>
        </w:rPr>
        <w:t xml:space="preserve"> </w:t>
      </w:r>
      <w:r w:rsidR="00D7668B">
        <w:rPr>
          <w:rFonts w:ascii="Calibri" w:eastAsia="Times New Roman" w:hAnsi="Calibri" w:cs="Calibri"/>
          <w:sz w:val="24"/>
          <w:szCs w:val="24"/>
          <w:lang w:eastAsia="cs-CZ"/>
        </w:rPr>
        <w:t>V</w:t>
      </w:r>
      <w:r w:rsidR="00D7668B" w:rsidRPr="002E0CFC">
        <w:rPr>
          <w:rFonts w:ascii="Calibri" w:eastAsia="Times New Roman" w:hAnsi="Calibri" w:cs="Calibri"/>
          <w:sz w:val="24"/>
          <w:szCs w:val="24"/>
          <w:lang w:eastAsia="cs-CZ"/>
        </w:rPr>
        <w:t xml:space="preserve">eškeré dodávky a práce </w:t>
      </w:r>
      <w:r w:rsidR="00D7668B">
        <w:rPr>
          <w:rFonts w:ascii="Calibri" w:eastAsia="Times New Roman" w:hAnsi="Calibri" w:cs="Calibri"/>
          <w:sz w:val="24"/>
          <w:szCs w:val="24"/>
          <w:lang w:eastAsia="cs-CZ"/>
        </w:rPr>
        <w:t xml:space="preserve">jsou </w:t>
      </w:r>
      <w:r w:rsidR="00D7668B" w:rsidRPr="002E0CFC">
        <w:rPr>
          <w:rFonts w:ascii="Calibri" w:eastAsia="Times New Roman" w:hAnsi="Calibri" w:cs="Calibri"/>
          <w:sz w:val="24"/>
          <w:szCs w:val="24"/>
          <w:lang w:eastAsia="cs-CZ"/>
        </w:rPr>
        <w:t>obsažené ve výkazu výměr</w:t>
      </w:r>
      <w:r w:rsidR="00425A69">
        <w:rPr>
          <w:rFonts w:ascii="Calibri" w:eastAsia="Times New Roman" w:hAnsi="Calibri" w:cs="Calibri"/>
          <w:sz w:val="24"/>
          <w:szCs w:val="24"/>
          <w:lang w:eastAsia="cs-CZ"/>
        </w:rPr>
        <w:t>, který je přílohou této smlouvy</w:t>
      </w:r>
      <w:r w:rsidR="00D7668B">
        <w:rPr>
          <w:rFonts w:ascii="Calibri" w:eastAsia="Times New Roman" w:hAnsi="Calibri" w:cs="Calibri"/>
          <w:sz w:val="24"/>
          <w:szCs w:val="24"/>
          <w:lang w:eastAsia="cs-CZ"/>
        </w:rPr>
        <w:t>. Bude provedeno</w:t>
      </w:r>
      <w:r w:rsidR="00C46FEB">
        <w:rPr>
          <w:rFonts w:ascii="Calibri" w:eastAsia="Times New Roman" w:hAnsi="Calibri" w:cs="Calibri"/>
          <w:sz w:val="24"/>
          <w:szCs w:val="24"/>
          <w:lang w:eastAsia="cs-CZ"/>
        </w:rPr>
        <w:t xml:space="preserve"> osekání omítek, </w:t>
      </w:r>
      <w:r w:rsidR="00D7668B">
        <w:rPr>
          <w:rFonts w:ascii="Calibri" w:eastAsia="Times New Roman" w:hAnsi="Calibri" w:cs="Calibri"/>
          <w:sz w:val="24"/>
          <w:szCs w:val="24"/>
          <w:lang w:eastAsia="cs-CZ"/>
        </w:rPr>
        <w:t xml:space="preserve">vrtání a aplikace </w:t>
      </w:r>
      <w:r w:rsidR="00C46FEB">
        <w:rPr>
          <w:rFonts w:ascii="Calibri" w:eastAsia="Times New Roman" w:hAnsi="Calibri" w:cs="Calibri"/>
          <w:sz w:val="24"/>
          <w:szCs w:val="24"/>
          <w:lang w:eastAsia="cs-CZ"/>
        </w:rPr>
        <w:t>infuzní clony, čištění spár, provedení svislé izolace a aplikace tříkrokového sanačního systému</w:t>
      </w:r>
      <w:r w:rsidR="002E0CFC" w:rsidRPr="002E0CFC">
        <w:rPr>
          <w:rFonts w:ascii="Calibri" w:eastAsia="Times New Roman" w:hAnsi="Calibri" w:cs="Calibri"/>
          <w:sz w:val="24"/>
          <w:szCs w:val="24"/>
          <w:lang w:eastAsia="cs-CZ"/>
        </w:rPr>
        <w:t xml:space="preserve">. </w:t>
      </w:r>
      <w:r w:rsidRPr="002E0CFC">
        <w:rPr>
          <w:rFonts w:ascii="Calibri" w:eastAsia="Times New Roman" w:hAnsi="Calibri" w:cs="Calibri"/>
          <w:sz w:val="24"/>
          <w:szCs w:val="24"/>
          <w:lang w:eastAsia="cs-CZ"/>
        </w:rPr>
        <w:t xml:space="preserve">Zhotovitel </w:t>
      </w:r>
      <w:r w:rsidR="00D7668B">
        <w:rPr>
          <w:rFonts w:ascii="Calibri" w:eastAsia="Times New Roman" w:hAnsi="Calibri" w:cs="Calibri"/>
          <w:sz w:val="24"/>
          <w:szCs w:val="24"/>
          <w:lang w:eastAsia="cs-CZ"/>
        </w:rPr>
        <w:t xml:space="preserve">podpisem níže stvrzuje, že </w:t>
      </w:r>
      <w:r w:rsidR="001846C7" w:rsidRPr="002E0CFC">
        <w:rPr>
          <w:rFonts w:ascii="Calibri" w:eastAsia="Times New Roman" w:hAnsi="Calibri" w:cs="Calibri"/>
          <w:sz w:val="24"/>
          <w:szCs w:val="24"/>
          <w:lang w:eastAsia="cs-CZ"/>
        </w:rPr>
        <w:t xml:space="preserve"> výše uveden</w:t>
      </w:r>
      <w:r w:rsidR="001801E3">
        <w:rPr>
          <w:rFonts w:ascii="Calibri" w:eastAsia="Times New Roman" w:hAnsi="Calibri" w:cs="Calibri"/>
          <w:sz w:val="24"/>
          <w:szCs w:val="24"/>
          <w:lang w:eastAsia="cs-CZ"/>
        </w:rPr>
        <w:t>ý</w:t>
      </w:r>
      <w:r w:rsidR="001846C7" w:rsidRPr="002E0CFC">
        <w:rPr>
          <w:rFonts w:ascii="Calibri" w:eastAsia="Times New Roman" w:hAnsi="Calibri" w:cs="Calibri"/>
          <w:sz w:val="24"/>
          <w:szCs w:val="24"/>
          <w:lang w:eastAsia="cs-CZ"/>
        </w:rPr>
        <w:t xml:space="preserve"> dokument od objednatele obdržel před podpisem této smlouvy, je si zcela vědom </w:t>
      </w:r>
      <w:r w:rsidR="001846C7" w:rsidRPr="00241F86">
        <w:rPr>
          <w:rFonts w:ascii="Calibri" w:eastAsia="Times New Roman" w:hAnsi="Calibri" w:cs="Calibri"/>
          <w:sz w:val="24"/>
          <w:szCs w:val="24"/>
          <w:lang w:eastAsia="cs-CZ"/>
        </w:rPr>
        <w:t xml:space="preserve">jejich obsahu a </w:t>
      </w:r>
      <w:r w:rsidRPr="00241F86">
        <w:rPr>
          <w:rFonts w:ascii="Calibri" w:eastAsia="Times New Roman" w:hAnsi="Calibri" w:cs="Calibri"/>
          <w:sz w:val="24"/>
          <w:szCs w:val="24"/>
          <w:lang w:eastAsia="cs-CZ"/>
        </w:rPr>
        <w:t>ověřil a potvrz</w:t>
      </w:r>
      <w:r w:rsidR="00B0175B" w:rsidRPr="00241F86">
        <w:rPr>
          <w:rFonts w:ascii="Calibri" w:eastAsia="Times New Roman" w:hAnsi="Calibri" w:cs="Calibri"/>
          <w:sz w:val="24"/>
          <w:szCs w:val="24"/>
          <w:lang w:eastAsia="cs-CZ"/>
        </w:rPr>
        <w:t>uje správnost výměr uvedených v zadání</w:t>
      </w:r>
      <w:r w:rsidRPr="00241F86">
        <w:rPr>
          <w:rFonts w:ascii="Calibri" w:eastAsia="Times New Roman" w:hAnsi="Calibri" w:cs="Calibri"/>
          <w:sz w:val="24"/>
          <w:szCs w:val="24"/>
          <w:lang w:eastAsia="cs-CZ"/>
        </w:rPr>
        <w:t xml:space="preserve">. Předmětem díla je rovněž ekologická likvidace veškerého odpadu včetně uložení odpadu na skládku. S tím spojené náklady nese zhotovitel. </w:t>
      </w:r>
    </w:p>
    <w:p w:rsidR="002A38B4" w:rsidRPr="00DB50C1" w:rsidRDefault="002A38B4" w:rsidP="002A38B4">
      <w:pPr>
        <w:tabs>
          <w:tab w:val="left" w:pos="-180"/>
        </w:tabs>
        <w:spacing w:after="0" w:line="240" w:lineRule="auto"/>
        <w:ind w:left="450"/>
        <w:jc w:val="both"/>
        <w:rPr>
          <w:rFonts w:ascii="Calibri" w:eastAsia="Times New Roman" w:hAnsi="Calibri" w:cs="Calibri"/>
          <w:color w:val="FF0000"/>
          <w:sz w:val="24"/>
          <w:szCs w:val="24"/>
          <w:lang w:eastAsia="cs-CZ"/>
        </w:rPr>
      </w:pPr>
      <w:r w:rsidRPr="00DB50C1">
        <w:rPr>
          <w:rFonts w:ascii="Calibri" w:eastAsia="Times New Roman" w:hAnsi="Calibri" w:cs="Calibri"/>
          <w:color w:val="FF0000"/>
          <w:sz w:val="24"/>
          <w:szCs w:val="24"/>
          <w:lang w:eastAsia="cs-CZ"/>
        </w:rPr>
        <w:t xml:space="preserve"> </w:t>
      </w:r>
    </w:p>
    <w:p w:rsidR="002A38B4" w:rsidRPr="00241F86" w:rsidRDefault="002A38B4" w:rsidP="006D6696">
      <w:pPr>
        <w:numPr>
          <w:ilvl w:val="1"/>
          <w:numId w:val="1"/>
        </w:numPr>
        <w:spacing w:after="0" w:line="240" w:lineRule="auto"/>
        <w:contextualSpacing/>
        <w:jc w:val="both"/>
        <w:rPr>
          <w:rFonts w:ascii="Calibri" w:eastAsia="Times New Roman" w:hAnsi="Calibri" w:cs="Calibri"/>
          <w:sz w:val="24"/>
          <w:szCs w:val="24"/>
          <w:lang w:eastAsia="cs-CZ"/>
        </w:rPr>
      </w:pPr>
      <w:r w:rsidRPr="00241F86">
        <w:rPr>
          <w:rFonts w:ascii="Calibri" w:eastAsia="Times New Roman" w:hAnsi="Calibri" w:cs="Calibri"/>
          <w:sz w:val="24"/>
          <w:szCs w:val="24"/>
          <w:lang w:eastAsia="cs-CZ"/>
        </w:rPr>
        <w:t xml:space="preserve">Místem plnění </w:t>
      </w:r>
      <w:r w:rsidR="006D6696" w:rsidRPr="00241F86">
        <w:rPr>
          <w:rFonts w:ascii="Calibri" w:eastAsia="Times New Roman" w:hAnsi="Calibri" w:cs="Calibri"/>
          <w:sz w:val="24"/>
          <w:szCs w:val="24"/>
          <w:lang w:eastAsia="cs-CZ"/>
        </w:rPr>
        <w:t>díla</w:t>
      </w:r>
      <w:r w:rsidRPr="00241F86">
        <w:rPr>
          <w:rFonts w:ascii="Calibri" w:eastAsia="Times New Roman" w:hAnsi="Calibri" w:cs="Calibri"/>
          <w:sz w:val="24"/>
          <w:szCs w:val="24"/>
          <w:lang w:eastAsia="cs-CZ"/>
        </w:rPr>
        <w:t xml:space="preserve"> </w:t>
      </w:r>
      <w:r w:rsidR="00667AAF" w:rsidRPr="00241F86">
        <w:rPr>
          <w:rFonts w:ascii="Calibri" w:eastAsia="Times New Roman" w:hAnsi="Calibri" w:cs="Calibri"/>
          <w:sz w:val="24"/>
          <w:szCs w:val="24"/>
          <w:lang w:eastAsia="cs-CZ"/>
        </w:rPr>
        <w:t xml:space="preserve">jsou </w:t>
      </w:r>
      <w:r w:rsidR="00241F86" w:rsidRPr="00241F86">
        <w:rPr>
          <w:rFonts w:ascii="Calibri" w:eastAsia="Times New Roman" w:hAnsi="Calibri" w:cs="Calibri"/>
          <w:sz w:val="24"/>
          <w:szCs w:val="24"/>
          <w:lang w:eastAsia="cs-CZ"/>
        </w:rPr>
        <w:t>suterénní p</w:t>
      </w:r>
      <w:r w:rsidR="002E0CFC" w:rsidRPr="00241F86">
        <w:rPr>
          <w:rFonts w:ascii="Calibri" w:eastAsia="Times New Roman" w:hAnsi="Calibri" w:cs="Calibri"/>
          <w:sz w:val="24"/>
          <w:szCs w:val="24"/>
          <w:lang w:eastAsia="cs-CZ"/>
        </w:rPr>
        <w:t>rostor</w:t>
      </w:r>
      <w:r w:rsidR="00667AAF" w:rsidRPr="00241F86">
        <w:rPr>
          <w:rFonts w:ascii="Calibri" w:eastAsia="Times New Roman" w:hAnsi="Calibri" w:cs="Calibri"/>
          <w:sz w:val="24"/>
          <w:szCs w:val="24"/>
          <w:lang w:eastAsia="cs-CZ"/>
        </w:rPr>
        <w:t>y</w:t>
      </w:r>
      <w:r w:rsidR="002E0CFC" w:rsidRPr="00241F86">
        <w:rPr>
          <w:rFonts w:ascii="Calibri" w:eastAsia="Times New Roman" w:hAnsi="Calibri" w:cs="Calibri"/>
          <w:sz w:val="24"/>
          <w:szCs w:val="24"/>
          <w:lang w:eastAsia="cs-CZ"/>
        </w:rPr>
        <w:t xml:space="preserve"> </w:t>
      </w:r>
      <w:r w:rsidR="00241F86" w:rsidRPr="00241F86">
        <w:rPr>
          <w:rFonts w:ascii="Calibri" w:eastAsia="Times New Roman" w:hAnsi="Calibri" w:cs="Calibri"/>
          <w:sz w:val="24"/>
          <w:szCs w:val="24"/>
          <w:lang w:eastAsia="cs-CZ"/>
        </w:rPr>
        <w:t>v Koukolově vile, Zachova 368, Kut</w:t>
      </w:r>
      <w:r w:rsidRPr="00241F86">
        <w:rPr>
          <w:rFonts w:ascii="Calibri" w:eastAsia="Times New Roman" w:hAnsi="Calibri" w:cs="Calibri"/>
          <w:sz w:val="24"/>
          <w:szCs w:val="24"/>
          <w:lang w:eastAsia="cs-CZ"/>
        </w:rPr>
        <w:t xml:space="preserve">ná Hora – </w:t>
      </w:r>
      <w:r w:rsidR="00241F86" w:rsidRPr="00241F86">
        <w:rPr>
          <w:rFonts w:ascii="Calibri" w:eastAsia="Times New Roman" w:hAnsi="Calibri" w:cs="Calibri"/>
          <w:sz w:val="24"/>
          <w:szCs w:val="24"/>
          <w:lang w:eastAsia="cs-CZ"/>
        </w:rPr>
        <w:t>Hlouška</w:t>
      </w:r>
      <w:r w:rsidRPr="00241F86">
        <w:rPr>
          <w:rFonts w:ascii="Calibri" w:eastAsia="Times New Roman" w:hAnsi="Calibri" w:cs="Calibri"/>
          <w:sz w:val="24"/>
          <w:szCs w:val="24"/>
          <w:lang w:eastAsia="cs-CZ"/>
        </w:rPr>
        <w:t xml:space="preserve">, </w:t>
      </w:r>
      <w:proofErr w:type="spellStart"/>
      <w:r w:rsidRPr="00241F86">
        <w:rPr>
          <w:rFonts w:ascii="Calibri" w:eastAsia="Times New Roman" w:hAnsi="Calibri" w:cs="Calibri"/>
          <w:sz w:val="24"/>
          <w:szCs w:val="24"/>
          <w:lang w:eastAsia="cs-CZ"/>
        </w:rPr>
        <w:t>parc</w:t>
      </w:r>
      <w:proofErr w:type="spellEnd"/>
      <w:r w:rsidRPr="00241F86">
        <w:rPr>
          <w:rFonts w:ascii="Calibri" w:eastAsia="Times New Roman" w:hAnsi="Calibri" w:cs="Calibri"/>
          <w:sz w:val="24"/>
          <w:szCs w:val="24"/>
          <w:lang w:eastAsia="cs-CZ"/>
        </w:rPr>
        <w:t xml:space="preserve">. č. </w:t>
      </w:r>
      <w:r w:rsidR="00241F86" w:rsidRPr="00241F86">
        <w:rPr>
          <w:rFonts w:ascii="Calibri" w:eastAsia="Times New Roman" w:hAnsi="Calibri" w:cs="Calibri"/>
          <w:sz w:val="24"/>
          <w:szCs w:val="24"/>
          <w:lang w:eastAsia="cs-CZ"/>
        </w:rPr>
        <w:t>2352</w:t>
      </w:r>
      <w:r w:rsidRPr="00241F86">
        <w:rPr>
          <w:rFonts w:ascii="Calibri" w:eastAsia="Times New Roman" w:hAnsi="Calibri" w:cs="Calibri"/>
          <w:sz w:val="24"/>
          <w:szCs w:val="24"/>
          <w:lang w:eastAsia="cs-CZ"/>
        </w:rPr>
        <w:t xml:space="preserve">, v </w:t>
      </w:r>
      <w:proofErr w:type="spellStart"/>
      <w:proofErr w:type="gramStart"/>
      <w:r w:rsidRPr="00241F86">
        <w:rPr>
          <w:rFonts w:ascii="Calibri" w:eastAsia="Times New Roman" w:hAnsi="Calibri" w:cs="Calibri"/>
          <w:sz w:val="24"/>
          <w:szCs w:val="24"/>
          <w:lang w:eastAsia="cs-CZ"/>
        </w:rPr>
        <w:t>k.ú</w:t>
      </w:r>
      <w:proofErr w:type="spellEnd"/>
      <w:r w:rsidRPr="00241F86">
        <w:rPr>
          <w:rFonts w:ascii="Calibri" w:eastAsia="Times New Roman" w:hAnsi="Calibri" w:cs="Calibri"/>
          <w:sz w:val="24"/>
          <w:szCs w:val="24"/>
          <w:lang w:eastAsia="cs-CZ"/>
        </w:rPr>
        <w:t>.</w:t>
      </w:r>
      <w:proofErr w:type="gramEnd"/>
      <w:r w:rsidRPr="00241F86">
        <w:rPr>
          <w:rFonts w:ascii="Calibri" w:eastAsia="Times New Roman" w:hAnsi="Calibri" w:cs="Calibri"/>
          <w:sz w:val="24"/>
          <w:szCs w:val="24"/>
          <w:lang w:eastAsia="cs-CZ"/>
        </w:rPr>
        <w:t xml:space="preserve"> Kutná Hora.</w:t>
      </w:r>
    </w:p>
    <w:p w:rsidR="002A38B4" w:rsidRPr="00DB50C1" w:rsidRDefault="002A38B4" w:rsidP="002A38B4">
      <w:pPr>
        <w:tabs>
          <w:tab w:val="left" w:pos="-180"/>
          <w:tab w:val="left" w:pos="540"/>
          <w:tab w:val="right" w:pos="6663"/>
        </w:tabs>
        <w:spacing w:after="0" w:line="240" w:lineRule="auto"/>
        <w:ind w:left="567"/>
        <w:contextualSpacing/>
        <w:jc w:val="both"/>
        <w:rPr>
          <w:rFonts w:ascii="Calibri" w:eastAsia="Times New Roman" w:hAnsi="Calibri" w:cs="Calibri"/>
          <w:color w:val="FF0000"/>
          <w:sz w:val="24"/>
          <w:szCs w:val="24"/>
          <w:lang w:eastAsia="cs-CZ"/>
        </w:rPr>
      </w:pPr>
      <w:r w:rsidRPr="00DB50C1">
        <w:rPr>
          <w:rFonts w:ascii="Calibri" w:eastAsia="Times New Roman" w:hAnsi="Calibri" w:cs="Calibri"/>
          <w:color w:val="FF0000"/>
          <w:sz w:val="24"/>
          <w:szCs w:val="24"/>
          <w:lang w:eastAsia="cs-CZ"/>
        </w:rPr>
        <w:t xml:space="preserve"> </w:t>
      </w:r>
    </w:p>
    <w:p w:rsidR="002A38B4" w:rsidRPr="002A38B4" w:rsidRDefault="002A38B4" w:rsidP="002A38B4">
      <w:pPr>
        <w:numPr>
          <w:ilvl w:val="1"/>
          <w:numId w:val="1"/>
        </w:numPr>
        <w:spacing w:after="0" w:line="240" w:lineRule="auto"/>
        <w:ind w:left="567" w:hanging="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Objednatel se zavazuje za provedení díla uvedeného v bodě 1.1 zaplatit zhotoviteli cenu za dílo uvedenou v článku III. této Smlouvy a to za podmínek uvedených v této Smlouvě.</w:t>
      </w:r>
    </w:p>
    <w:p w:rsidR="002A38B4" w:rsidRDefault="002A38B4" w:rsidP="002A38B4">
      <w:pPr>
        <w:spacing w:after="0" w:line="240" w:lineRule="auto"/>
        <w:ind w:left="720"/>
        <w:contextualSpacing/>
        <w:rPr>
          <w:rFonts w:ascii="Calibri" w:eastAsia="Times New Roman" w:hAnsi="Calibri" w:cs="Calibri"/>
          <w:sz w:val="24"/>
          <w:szCs w:val="20"/>
          <w:lang w:eastAsia="cs-CZ"/>
        </w:rPr>
      </w:pPr>
    </w:p>
    <w:p w:rsidR="009A456E" w:rsidRDefault="009A456E" w:rsidP="002A38B4">
      <w:pPr>
        <w:spacing w:after="0" w:line="240" w:lineRule="auto"/>
        <w:ind w:left="720"/>
        <w:contextualSpacing/>
        <w:rPr>
          <w:rFonts w:ascii="Calibri" w:eastAsia="Times New Roman" w:hAnsi="Calibri" w:cs="Calibri"/>
          <w:sz w:val="24"/>
          <w:szCs w:val="20"/>
          <w:lang w:eastAsia="cs-CZ"/>
        </w:rPr>
      </w:pPr>
    </w:p>
    <w:p w:rsidR="009A456E" w:rsidRPr="002A38B4" w:rsidRDefault="009A456E" w:rsidP="002A38B4">
      <w:pPr>
        <w:spacing w:after="0" w:line="240" w:lineRule="auto"/>
        <w:ind w:left="720"/>
        <w:contextualSpacing/>
        <w:rPr>
          <w:rFonts w:ascii="Calibri" w:eastAsia="Times New Roman" w:hAnsi="Calibri" w:cs="Calibri"/>
          <w:sz w:val="24"/>
          <w:szCs w:val="20"/>
          <w:lang w:eastAsia="cs-CZ"/>
        </w:rPr>
      </w:pPr>
    </w:p>
    <w:p w:rsidR="001801E3" w:rsidRDefault="001801E3" w:rsidP="002A38B4">
      <w:pPr>
        <w:spacing w:after="0" w:line="240" w:lineRule="auto"/>
        <w:ind w:left="360"/>
        <w:jc w:val="center"/>
        <w:rPr>
          <w:rFonts w:ascii="Calibri" w:eastAsia="Times New Roman" w:hAnsi="Calibri" w:cs="Calibri"/>
          <w:b/>
          <w:sz w:val="24"/>
          <w:szCs w:val="24"/>
          <w:lang w:eastAsia="cs-CZ"/>
        </w:rPr>
      </w:pPr>
    </w:p>
    <w:p w:rsidR="002A38B4" w:rsidRPr="002A38B4" w:rsidRDefault="002A38B4" w:rsidP="002A38B4">
      <w:pPr>
        <w:spacing w:after="0" w:line="240" w:lineRule="auto"/>
        <w:ind w:left="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lastRenderedPageBreak/>
        <w:t>Článek II.</w:t>
      </w:r>
    </w:p>
    <w:p w:rsidR="002A38B4" w:rsidRPr="002A38B4" w:rsidRDefault="002A38B4" w:rsidP="002A38B4">
      <w:pPr>
        <w:keepNext/>
        <w:spacing w:after="120" w:line="240" w:lineRule="auto"/>
        <w:jc w:val="center"/>
        <w:outlineLvl w:val="0"/>
        <w:rPr>
          <w:rFonts w:ascii="Calibri" w:eastAsia="Times New Roman" w:hAnsi="Calibri" w:cs="Calibri"/>
          <w:b/>
          <w:bCs/>
          <w:kern w:val="32"/>
          <w:sz w:val="24"/>
          <w:szCs w:val="24"/>
          <w:lang w:eastAsia="cs-CZ"/>
        </w:rPr>
      </w:pPr>
      <w:r w:rsidRPr="002A38B4">
        <w:rPr>
          <w:rFonts w:ascii="Calibri" w:eastAsia="Times New Roman" w:hAnsi="Calibri" w:cs="Calibri"/>
          <w:b/>
          <w:bCs/>
          <w:kern w:val="32"/>
          <w:sz w:val="24"/>
          <w:szCs w:val="24"/>
          <w:lang w:eastAsia="cs-CZ"/>
        </w:rPr>
        <w:t>Termíny plnění</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2.1. </w:t>
      </w:r>
      <w:r w:rsidRPr="002A38B4">
        <w:rPr>
          <w:rFonts w:ascii="Calibri" w:eastAsia="Times New Roman" w:hAnsi="Calibri" w:cs="Calibri"/>
          <w:sz w:val="24"/>
          <w:szCs w:val="24"/>
          <w:lang w:eastAsia="cs-CZ"/>
        </w:rPr>
        <w:tab/>
        <w:t>Zhotovitel provede dílo specifikované v bodě 1.1 v těchto termínech:</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p>
    <w:p w:rsidR="002A38B4" w:rsidRPr="009E66D6" w:rsidRDefault="002A38B4" w:rsidP="002A38B4">
      <w:pPr>
        <w:tabs>
          <w:tab w:val="left" w:pos="567"/>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ab/>
        <w:t xml:space="preserve">předání stavby: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003731F0">
        <w:rPr>
          <w:rFonts w:ascii="Calibri" w:eastAsia="Times New Roman" w:hAnsi="Calibri" w:cs="Calibri"/>
          <w:b/>
          <w:sz w:val="24"/>
          <w:szCs w:val="24"/>
          <w:lang w:eastAsia="cs-CZ"/>
        </w:rPr>
        <w:t xml:space="preserve">      </w:t>
      </w:r>
      <w:r w:rsidR="003731F0">
        <w:rPr>
          <w:rFonts w:ascii="Calibri" w:eastAsia="Times New Roman" w:hAnsi="Calibri" w:cs="Calibri"/>
          <w:b/>
          <w:sz w:val="24"/>
          <w:szCs w:val="24"/>
          <w:lang w:eastAsia="cs-CZ"/>
        </w:rPr>
        <w:tab/>
      </w:r>
      <w:r w:rsidR="00B44AD7">
        <w:rPr>
          <w:rFonts w:ascii="Calibri" w:eastAsia="Times New Roman" w:hAnsi="Calibri" w:cs="Calibri"/>
          <w:b/>
          <w:sz w:val="24"/>
          <w:szCs w:val="24"/>
          <w:lang w:eastAsia="cs-CZ"/>
        </w:rPr>
        <w:tab/>
      </w:r>
      <w:r w:rsidR="00C52862">
        <w:rPr>
          <w:rFonts w:ascii="Calibri" w:eastAsia="Times New Roman" w:hAnsi="Calibri" w:cs="Calibri"/>
          <w:b/>
          <w:sz w:val="24"/>
          <w:szCs w:val="24"/>
          <w:lang w:eastAsia="cs-CZ"/>
        </w:rPr>
        <w:t xml:space="preserve">  3</w:t>
      </w:r>
      <w:r w:rsidR="009E66D6" w:rsidRPr="009E66D6">
        <w:rPr>
          <w:rFonts w:ascii="Calibri" w:eastAsia="Times New Roman" w:hAnsi="Calibri" w:cs="Calibri"/>
          <w:b/>
          <w:sz w:val="24"/>
          <w:szCs w:val="24"/>
          <w:lang w:eastAsia="cs-CZ"/>
        </w:rPr>
        <w:t>.</w:t>
      </w:r>
      <w:r w:rsidR="00B44AD7" w:rsidRPr="009E66D6">
        <w:rPr>
          <w:rFonts w:ascii="Calibri" w:eastAsia="Times New Roman" w:hAnsi="Calibri" w:cs="Calibri"/>
          <w:b/>
          <w:sz w:val="24"/>
          <w:szCs w:val="24"/>
          <w:lang w:eastAsia="cs-CZ"/>
        </w:rPr>
        <w:t xml:space="preserve"> </w:t>
      </w:r>
      <w:r w:rsidR="00C52862">
        <w:rPr>
          <w:rFonts w:ascii="Calibri" w:eastAsia="Times New Roman" w:hAnsi="Calibri" w:cs="Calibri"/>
          <w:b/>
          <w:sz w:val="24"/>
          <w:szCs w:val="24"/>
          <w:lang w:eastAsia="cs-CZ"/>
        </w:rPr>
        <w:t>únor</w:t>
      </w:r>
      <w:r w:rsidR="003731F0" w:rsidRPr="009E66D6">
        <w:rPr>
          <w:rFonts w:ascii="Calibri" w:eastAsia="Times New Roman" w:hAnsi="Calibri" w:cs="Calibri"/>
          <w:b/>
          <w:sz w:val="24"/>
          <w:szCs w:val="24"/>
          <w:lang w:eastAsia="cs-CZ"/>
        </w:rPr>
        <w:t xml:space="preserve"> </w:t>
      </w:r>
      <w:r w:rsidR="00C52862">
        <w:rPr>
          <w:rFonts w:ascii="Calibri" w:eastAsia="Times New Roman" w:hAnsi="Calibri" w:cs="Calibri"/>
          <w:b/>
          <w:sz w:val="24"/>
          <w:szCs w:val="24"/>
          <w:lang w:eastAsia="cs-CZ"/>
        </w:rPr>
        <w:t xml:space="preserve">   </w:t>
      </w:r>
      <w:r w:rsidRPr="009E66D6">
        <w:rPr>
          <w:rFonts w:ascii="Calibri" w:eastAsia="Times New Roman" w:hAnsi="Calibri" w:cs="Calibri"/>
          <w:b/>
          <w:sz w:val="24"/>
          <w:szCs w:val="24"/>
          <w:lang w:eastAsia="cs-CZ"/>
        </w:rPr>
        <w:t>202</w:t>
      </w:r>
      <w:r w:rsidR="00C52862">
        <w:rPr>
          <w:rFonts w:ascii="Calibri" w:eastAsia="Times New Roman" w:hAnsi="Calibri" w:cs="Calibri"/>
          <w:b/>
          <w:sz w:val="24"/>
          <w:szCs w:val="24"/>
          <w:lang w:eastAsia="cs-CZ"/>
        </w:rPr>
        <w:t>5</w:t>
      </w:r>
    </w:p>
    <w:p w:rsidR="002A38B4" w:rsidRPr="002A38B4" w:rsidRDefault="002A38B4" w:rsidP="002A38B4">
      <w:pPr>
        <w:tabs>
          <w:tab w:val="left" w:pos="567"/>
        </w:tabs>
        <w:spacing w:after="0" w:line="240" w:lineRule="auto"/>
        <w:jc w:val="both"/>
        <w:rPr>
          <w:rFonts w:ascii="Calibri" w:eastAsia="Times New Roman" w:hAnsi="Calibri" w:cs="Calibri"/>
          <w:b/>
          <w:sz w:val="24"/>
          <w:szCs w:val="24"/>
          <w:lang w:eastAsia="cs-CZ"/>
        </w:rPr>
      </w:pPr>
      <w:r w:rsidRPr="002A38B4">
        <w:rPr>
          <w:rFonts w:ascii="Calibri" w:eastAsia="Times New Roman" w:hAnsi="Calibri" w:cs="Calibri"/>
          <w:sz w:val="24"/>
          <w:szCs w:val="24"/>
          <w:lang w:eastAsia="cs-CZ"/>
        </w:rPr>
        <w:tab/>
        <w:t xml:space="preserve">dokončení a předání díla </w:t>
      </w:r>
      <w:proofErr w:type="gramStart"/>
      <w:r w:rsidRPr="002A38B4">
        <w:rPr>
          <w:rFonts w:ascii="Calibri" w:eastAsia="Times New Roman" w:hAnsi="Calibri" w:cs="Calibri"/>
          <w:sz w:val="24"/>
          <w:szCs w:val="24"/>
          <w:lang w:eastAsia="cs-CZ"/>
        </w:rPr>
        <w:t>do</w:t>
      </w:r>
      <w:proofErr w:type="gramEnd"/>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r>
      <w:r w:rsidRPr="002A38B4">
        <w:rPr>
          <w:rFonts w:ascii="Calibri" w:eastAsia="Times New Roman" w:hAnsi="Calibri" w:cs="Calibri"/>
          <w:b/>
          <w:sz w:val="24"/>
          <w:szCs w:val="24"/>
          <w:lang w:eastAsia="cs-CZ"/>
        </w:rPr>
        <w:t xml:space="preserve">           </w:t>
      </w:r>
      <w:r w:rsidR="00C52862">
        <w:rPr>
          <w:rFonts w:ascii="Calibri" w:eastAsia="Times New Roman" w:hAnsi="Calibri" w:cs="Calibri"/>
          <w:b/>
          <w:sz w:val="24"/>
          <w:szCs w:val="24"/>
          <w:lang w:eastAsia="cs-CZ"/>
        </w:rPr>
        <w:tab/>
        <w:t>30. duben</w:t>
      </w:r>
      <w:r w:rsidRPr="002A38B4">
        <w:rPr>
          <w:rFonts w:ascii="Calibri" w:eastAsia="Times New Roman" w:hAnsi="Calibri" w:cs="Calibri"/>
          <w:b/>
          <w:sz w:val="24"/>
          <w:szCs w:val="24"/>
          <w:lang w:eastAsia="cs-CZ"/>
        </w:rPr>
        <w:t xml:space="preserve"> 202</w:t>
      </w:r>
      <w:r w:rsidR="00C52862">
        <w:rPr>
          <w:rFonts w:ascii="Calibri" w:eastAsia="Times New Roman" w:hAnsi="Calibri" w:cs="Calibri"/>
          <w:b/>
          <w:sz w:val="24"/>
          <w:szCs w:val="24"/>
          <w:lang w:eastAsia="cs-CZ"/>
        </w:rPr>
        <w:t>5</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p>
    <w:p w:rsidR="002A38B4" w:rsidRPr="002A38B4" w:rsidRDefault="002A38B4" w:rsidP="002A38B4">
      <w:pPr>
        <w:tabs>
          <w:tab w:val="left" w:pos="357"/>
        </w:tabs>
        <w:suppressAutoHyphens/>
        <w:spacing w:after="0" w:line="240" w:lineRule="auto"/>
        <w:ind w:left="540" w:hanging="540"/>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2.2. </w:t>
      </w:r>
      <w:r w:rsidRPr="002A38B4">
        <w:rPr>
          <w:rFonts w:ascii="Calibri" w:eastAsia="Times New Roman" w:hAnsi="Calibri" w:cs="Calibri"/>
          <w:sz w:val="24"/>
          <w:szCs w:val="24"/>
          <w:lang w:eastAsia="ar-SA"/>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2A38B4" w:rsidRP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2.3. </w:t>
      </w:r>
      <w:r w:rsidRPr="002A38B4">
        <w:rPr>
          <w:rFonts w:ascii="Calibri" w:eastAsia="Times New Roman" w:hAnsi="Calibri" w:cs="Calibri"/>
          <w:sz w:val="24"/>
          <w:szCs w:val="24"/>
          <w:lang w:eastAsia="cs-CZ"/>
        </w:rPr>
        <w:tab/>
        <w:t>Zhotovitel může provést dílo před sjednanou dobou.</w:t>
      </w:r>
    </w:p>
    <w:p w:rsidR="002A38B4" w:rsidRPr="002A38B4" w:rsidRDefault="002A38B4" w:rsidP="002A38B4">
      <w:pPr>
        <w:spacing w:after="0" w:line="240" w:lineRule="auto"/>
        <w:ind w:left="360" w:hanging="36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2A38B4" w:rsidRPr="002A38B4" w:rsidRDefault="002A38B4" w:rsidP="002A38B4">
      <w:pPr>
        <w:spacing w:after="0" w:line="240" w:lineRule="auto"/>
        <w:ind w:left="360" w:hanging="360"/>
        <w:jc w:val="both"/>
        <w:rPr>
          <w:rFonts w:ascii="Calibri" w:eastAsia="Times New Roman" w:hAnsi="Calibri" w:cs="Calibri"/>
          <w:sz w:val="24"/>
          <w:szCs w:val="24"/>
          <w:lang w:eastAsia="cs-CZ"/>
        </w:rPr>
      </w:pPr>
    </w:p>
    <w:p w:rsidR="002A38B4" w:rsidRPr="002A38B4" w:rsidRDefault="002A38B4" w:rsidP="002A38B4">
      <w:pPr>
        <w:spacing w:after="120" w:line="240" w:lineRule="auto"/>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III.</w:t>
      </w:r>
    </w:p>
    <w:p w:rsidR="002A38B4" w:rsidRPr="002A38B4" w:rsidRDefault="002A38B4" w:rsidP="002A38B4">
      <w:pPr>
        <w:spacing w:after="120" w:line="240" w:lineRule="auto"/>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Cena díla</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3.1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Cena za celé dílo dle bodu 1.1. je sjednána dohodou smluvních stran v souladu se zákonem č.526/1990 Sb., o cenách, ve znění pozdějších předpisů, v celkové výši </w:t>
      </w:r>
      <w:r w:rsidR="00241F86">
        <w:rPr>
          <w:rFonts w:ascii="Calibri" w:eastAsia="Times New Roman" w:hAnsi="Calibri" w:cs="Calibri"/>
          <w:b/>
          <w:sz w:val="24"/>
          <w:szCs w:val="24"/>
          <w:lang w:eastAsia="cs-CZ"/>
        </w:rPr>
        <w:t>253.290,00 Kč</w:t>
      </w:r>
      <w:r w:rsidRPr="009E66D6">
        <w:rPr>
          <w:rFonts w:ascii="Calibri" w:eastAsia="Times New Roman" w:hAnsi="Calibri" w:cs="Calibri"/>
          <w:b/>
          <w:sz w:val="24"/>
          <w:szCs w:val="24"/>
          <w:lang w:eastAsia="cs-CZ"/>
        </w:rPr>
        <w:t xml:space="preserve"> </w:t>
      </w:r>
      <w:r w:rsidR="00F52DFF">
        <w:rPr>
          <w:rFonts w:ascii="Calibri" w:eastAsia="Times New Roman" w:hAnsi="Calibri" w:cs="Calibri"/>
          <w:b/>
          <w:sz w:val="24"/>
          <w:szCs w:val="24"/>
          <w:lang w:eastAsia="cs-CZ"/>
        </w:rPr>
        <w:t>+</w:t>
      </w:r>
      <w:r w:rsidRPr="002A38B4">
        <w:rPr>
          <w:rFonts w:ascii="Calibri" w:eastAsia="Times New Roman" w:hAnsi="Calibri" w:cs="Calibri"/>
          <w:b/>
          <w:sz w:val="24"/>
          <w:szCs w:val="24"/>
          <w:lang w:eastAsia="cs-CZ"/>
        </w:rPr>
        <w:t xml:space="preserve"> DPH</w:t>
      </w:r>
      <w:r w:rsidR="00F52DFF">
        <w:rPr>
          <w:rFonts w:ascii="Calibri" w:eastAsia="Times New Roman" w:hAnsi="Calibri" w:cs="Calibri"/>
          <w:b/>
          <w:sz w:val="24"/>
          <w:szCs w:val="24"/>
          <w:lang w:eastAsia="cs-CZ"/>
        </w:rPr>
        <w:t xml:space="preserve"> </w:t>
      </w:r>
      <w:r w:rsidR="00F52DFF" w:rsidRPr="00F52DFF">
        <w:rPr>
          <w:rFonts w:ascii="Calibri" w:eastAsia="Times New Roman" w:hAnsi="Calibri" w:cs="Calibri"/>
          <w:sz w:val="24"/>
          <w:szCs w:val="24"/>
          <w:lang w:eastAsia="cs-CZ"/>
        </w:rPr>
        <w:t>v platné výši</w:t>
      </w:r>
      <w:r w:rsidRPr="002A38B4">
        <w:rPr>
          <w:rFonts w:ascii="Calibri" w:eastAsia="Times New Roman" w:hAnsi="Calibri" w:cs="Calibri"/>
          <w:sz w:val="24"/>
          <w:szCs w:val="24"/>
          <w:lang w:eastAsia="cs-CZ"/>
        </w:rPr>
        <w:t xml:space="preserve">, a to jako </w:t>
      </w:r>
      <w:r w:rsidRPr="002A38B4">
        <w:rPr>
          <w:rFonts w:ascii="Calibri" w:eastAsia="Times New Roman" w:hAnsi="Calibri" w:cs="Calibri"/>
          <w:b/>
          <w:sz w:val="24"/>
          <w:szCs w:val="24"/>
          <w:lang w:eastAsia="cs-CZ"/>
        </w:rPr>
        <w:t>cena nejvýše přípustná</w:t>
      </w:r>
      <w:r w:rsidR="004F1D11">
        <w:rPr>
          <w:rFonts w:ascii="Calibri" w:eastAsia="Times New Roman" w:hAnsi="Calibri" w:cs="Calibri"/>
          <w:b/>
          <w:sz w:val="24"/>
          <w:szCs w:val="24"/>
          <w:lang w:eastAsia="cs-CZ"/>
        </w:rPr>
        <w:t xml:space="preserve"> </w:t>
      </w:r>
      <w:r w:rsidR="004F1D11" w:rsidRPr="004F1D11">
        <w:rPr>
          <w:rFonts w:ascii="Calibri" w:eastAsia="Times New Roman" w:hAnsi="Calibri" w:cs="Calibri"/>
          <w:sz w:val="24"/>
          <w:szCs w:val="24"/>
          <w:lang w:eastAsia="cs-CZ"/>
        </w:rPr>
        <w:t>s tím,</w:t>
      </w:r>
      <w:r w:rsidR="004F1D11">
        <w:rPr>
          <w:rFonts w:ascii="Calibri" w:eastAsia="Times New Roman" w:hAnsi="Calibri" w:cs="Calibri"/>
          <w:sz w:val="24"/>
          <w:szCs w:val="24"/>
          <w:lang w:eastAsia="cs-CZ"/>
        </w:rPr>
        <w:t xml:space="preserve"> že Zhotovitel na sebe bere nebezpečí změny okolností</w:t>
      </w:r>
      <w:r w:rsidRPr="004F1D11">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 xml:space="preserve"> Objednatel prohlašuje, že</w:t>
      </w:r>
      <w:r w:rsidRPr="002A38B4">
        <w:rPr>
          <w:rFonts w:ascii="Calibri" w:eastAsia="Times New Roman" w:hAnsi="Calibri" w:cs="Calibri"/>
          <w:b/>
          <w:sz w:val="24"/>
          <w:szCs w:val="24"/>
          <w:lang w:eastAsia="cs-CZ"/>
        </w:rPr>
        <w:t xml:space="preserve"> </w:t>
      </w:r>
      <w:r w:rsidRPr="002A38B4">
        <w:rPr>
          <w:rFonts w:ascii="Calibri" w:eastAsia="Times New Roman" w:hAnsi="Calibri" w:cs="Calibri"/>
          <w:sz w:val="24"/>
          <w:szCs w:val="24"/>
          <w:lang w:eastAsia="cs-CZ"/>
        </w:rPr>
        <w:t xml:space="preserve">předmět objednávky bude proveden na objektu, který </w:t>
      </w:r>
      <w:r w:rsidR="00F52DFF">
        <w:rPr>
          <w:rFonts w:ascii="Calibri" w:eastAsia="Times New Roman" w:hAnsi="Calibri" w:cs="Calibri"/>
          <w:b/>
          <w:sz w:val="24"/>
          <w:szCs w:val="24"/>
          <w:lang w:eastAsia="cs-CZ"/>
        </w:rPr>
        <w:t>není</w:t>
      </w:r>
      <w:r w:rsidRPr="002A38B4">
        <w:rPr>
          <w:rFonts w:ascii="Calibri" w:eastAsia="Times New Roman" w:hAnsi="Calibri" w:cs="Calibri"/>
          <w:b/>
          <w:i/>
          <w:iCs/>
          <w:sz w:val="24"/>
          <w:szCs w:val="24"/>
          <w:lang w:eastAsia="cs-CZ"/>
        </w:rPr>
        <w:t xml:space="preserve"> </w:t>
      </w:r>
      <w:r w:rsidRPr="002A38B4">
        <w:rPr>
          <w:rFonts w:ascii="Calibri" w:eastAsia="Times New Roman" w:hAnsi="Calibri" w:cs="Calibri"/>
          <w:b/>
          <w:sz w:val="24"/>
          <w:szCs w:val="24"/>
          <w:lang w:eastAsia="cs-CZ"/>
        </w:rPr>
        <w:t>používán k ekonomické činnosti</w:t>
      </w:r>
      <w:r w:rsidRPr="002A38B4">
        <w:rPr>
          <w:rFonts w:ascii="Calibri" w:eastAsia="Times New Roman" w:hAnsi="Calibri" w:cs="Calibri"/>
          <w:sz w:val="24"/>
          <w:szCs w:val="24"/>
          <w:lang w:eastAsia="cs-CZ"/>
        </w:rPr>
        <w:t xml:space="preserve"> a ve smyslu informace GFŘ a MFČR ze dne 9. 11. 2011 </w:t>
      </w:r>
      <w:r w:rsidR="00F52DFF" w:rsidRPr="00F52DFF">
        <w:rPr>
          <w:rFonts w:ascii="Calibri" w:eastAsia="Times New Roman" w:hAnsi="Calibri" w:cs="Calibri"/>
          <w:b/>
          <w:sz w:val="24"/>
          <w:szCs w:val="24"/>
          <w:lang w:eastAsia="cs-CZ"/>
        </w:rPr>
        <w:t>ne</w:t>
      </w:r>
      <w:r w:rsidRPr="002A38B4">
        <w:rPr>
          <w:rFonts w:ascii="Calibri" w:eastAsia="Times New Roman" w:hAnsi="Calibri" w:cs="Calibri"/>
          <w:b/>
          <w:bCs/>
          <w:sz w:val="24"/>
          <w:szCs w:val="24"/>
          <w:lang w:eastAsia="cs-CZ"/>
        </w:rPr>
        <w:t xml:space="preserve">bude </w:t>
      </w:r>
      <w:r w:rsidRPr="002A38B4">
        <w:rPr>
          <w:rFonts w:ascii="Calibri" w:eastAsia="Times New Roman" w:hAnsi="Calibri" w:cs="Calibri"/>
          <w:sz w:val="24"/>
          <w:szCs w:val="24"/>
          <w:lang w:eastAsia="cs-CZ"/>
        </w:rPr>
        <w:t xml:space="preserve">pro výše uvedenou dodávku </w:t>
      </w:r>
      <w:r w:rsidRPr="002A38B4">
        <w:rPr>
          <w:rFonts w:ascii="Calibri" w:eastAsia="Times New Roman" w:hAnsi="Calibri" w:cs="Calibri"/>
          <w:b/>
          <w:bCs/>
          <w:sz w:val="24"/>
          <w:szCs w:val="24"/>
          <w:lang w:eastAsia="cs-CZ"/>
        </w:rPr>
        <w:t xml:space="preserve">aplikován režim přenesené </w:t>
      </w:r>
      <w:r w:rsidRPr="002A38B4">
        <w:rPr>
          <w:rFonts w:ascii="Calibri" w:eastAsia="Times New Roman" w:hAnsi="Calibri" w:cs="Calibri"/>
          <w:b/>
          <w:sz w:val="24"/>
          <w:szCs w:val="24"/>
          <w:lang w:eastAsia="cs-CZ"/>
        </w:rPr>
        <w:t>daňové povinnosti</w:t>
      </w:r>
      <w:r w:rsidRPr="002A38B4">
        <w:rPr>
          <w:rFonts w:ascii="Calibri" w:eastAsia="Times New Roman" w:hAnsi="Calibri" w:cs="Calibri"/>
          <w:sz w:val="24"/>
          <w:szCs w:val="24"/>
          <w:lang w:eastAsia="cs-CZ"/>
        </w:rPr>
        <w:t xml:space="preserve"> podle § 92a zákona o DPH. Dodavatel je povinen vystavit za podmínek uvedených v zákoně doklad s náležitostmi dle § 92a odst. 2 zákona o DPH</w:t>
      </w:r>
    </w:p>
    <w:p w:rsidR="002A38B4" w:rsidRPr="002A38B4" w:rsidRDefault="002A38B4" w:rsidP="002A38B4">
      <w:pPr>
        <w:autoSpaceDE w:val="0"/>
        <w:autoSpaceDN w:val="0"/>
        <w:spacing w:after="0" w:line="240" w:lineRule="auto"/>
        <w:ind w:left="567" w:hanging="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2A38B4" w:rsidRPr="002A38B4" w:rsidRDefault="002A38B4" w:rsidP="002A38B4">
      <w:pPr>
        <w:autoSpaceDE w:val="0"/>
        <w:autoSpaceDN w:val="0"/>
        <w:spacing w:after="0" w:line="240" w:lineRule="auto"/>
        <w:ind w:left="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Zhotovitel prohlašuje, že se podrobně seznámil s rozsahem předmětu díla a prohlašuje dále, že v  ceně díla jsou zahrnuty veškeré dodávky a práce potřebné pro provedení díla dle čl. I. této smlouvy.</w:t>
      </w:r>
    </w:p>
    <w:p w:rsidR="002A38B4" w:rsidRPr="002A38B4" w:rsidRDefault="002A38B4" w:rsidP="002A38B4">
      <w:pPr>
        <w:autoSpaceDE w:val="0"/>
        <w:autoSpaceDN w:val="0"/>
        <w:spacing w:after="0" w:line="240" w:lineRule="auto"/>
        <w:ind w:left="567"/>
        <w:jc w:val="both"/>
        <w:rPr>
          <w:rFonts w:ascii="Calibri" w:eastAsia="Times New Roman" w:hAnsi="Calibri" w:cs="Calibri"/>
          <w:sz w:val="24"/>
          <w:szCs w:val="24"/>
          <w:lang w:eastAsia="cs-CZ"/>
        </w:rPr>
      </w:pPr>
    </w:p>
    <w:p w:rsidR="002A38B4" w:rsidRPr="002A38B4" w:rsidRDefault="002A38B4" w:rsidP="002A38B4">
      <w:pPr>
        <w:spacing w:after="120" w:line="240" w:lineRule="auto"/>
        <w:ind w:left="426"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IV.</w:t>
      </w:r>
    </w:p>
    <w:p w:rsidR="002A38B4" w:rsidRPr="002A38B4" w:rsidRDefault="002A38B4" w:rsidP="002A38B4">
      <w:pPr>
        <w:spacing w:after="120" w:line="240" w:lineRule="auto"/>
        <w:ind w:left="426"/>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Platební podmínky</w:t>
      </w:r>
    </w:p>
    <w:p w:rsidR="002A38B4" w:rsidRPr="002A38B4" w:rsidRDefault="002A38B4" w:rsidP="007D6076">
      <w:pPr>
        <w:numPr>
          <w:ilvl w:val="1"/>
          <w:numId w:val="6"/>
        </w:numPr>
        <w:spacing w:after="0" w:line="240" w:lineRule="auto"/>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2A38B4" w:rsidRPr="002A38B4" w:rsidRDefault="002A38B4" w:rsidP="007D6076">
      <w:pPr>
        <w:numPr>
          <w:ilvl w:val="1"/>
          <w:numId w:val="6"/>
        </w:numPr>
        <w:spacing w:after="0" w:line="240" w:lineRule="auto"/>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Objednatel je povinen cenu díla zaplatit do 21 dnů po doručení faktury obsahující vyúčtování dle odstavce 1) tohoto článku. </w:t>
      </w:r>
    </w:p>
    <w:p w:rsidR="002A38B4" w:rsidRPr="002A38B4" w:rsidRDefault="002A38B4" w:rsidP="007D6076">
      <w:pPr>
        <w:widowControl w:val="0"/>
        <w:numPr>
          <w:ilvl w:val="1"/>
          <w:numId w:val="6"/>
        </w:num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Pro účel dodržení termínu splatnosti faktury je platba považována za uhrazenou v den, kdy byla odepsána z účtu objednatele a poukázána ve prospěch účtu zhotovitele. </w:t>
      </w:r>
    </w:p>
    <w:p w:rsidR="002A38B4" w:rsidRDefault="002A38B4" w:rsidP="002A38B4">
      <w:pPr>
        <w:widowControl w:val="0"/>
        <w:spacing w:after="0" w:line="240" w:lineRule="auto"/>
        <w:ind w:left="720"/>
        <w:jc w:val="both"/>
        <w:rPr>
          <w:rFonts w:ascii="Calibri" w:eastAsia="Times New Roman" w:hAnsi="Calibri" w:cs="Calibri"/>
          <w:sz w:val="24"/>
          <w:szCs w:val="24"/>
          <w:lang w:eastAsia="cs-CZ"/>
        </w:rPr>
      </w:pPr>
    </w:p>
    <w:p w:rsidR="009A456E" w:rsidRDefault="009A456E" w:rsidP="002A38B4">
      <w:pPr>
        <w:widowControl w:val="0"/>
        <w:spacing w:after="0" w:line="240" w:lineRule="auto"/>
        <w:ind w:left="720"/>
        <w:jc w:val="both"/>
        <w:rPr>
          <w:rFonts w:ascii="Calibri" w:eastAsia="Times New Roman" w:hAnsi="Calibri" w:cs="Calibri"/>
          <w:sz w:val="24"/>
          <w:szCs w:val="24"/>
          <w:lang w:eastAsia="cs-CZ"/>
        </w:rPr>
      </w:pPr>
    </w:p>
    <w:p w:rsidR="009A456E" w:rsidRPr="002A38B4" w:rsidRDefault="009A456E" w:rsidP="002A38B4">
      <w:pPr>
        <w:widowControl w:val="0"/>
        <w:spacing w:after="0" w:line="240" w:lineRule="auto"/>
        <w:ind w:left="720"/>
        <w:jc w:val="both"/>
        <w:rPr>
          <w:rFonts w:ascii="Calibri" w:eastAsia="Times New Roman" w:hAnsi="Calibri" w:cs="Calibri"/>
          <w:sz w:val="24"/>
          <w:szCs w:val="24"/>
          <w:lang w:eastAsia="cs-CZ"/>
        </w:rPr>
      </w:pPr>
    </w:p>
    <w:p w:rsidR="002A38B4" w:rsidRPr="002A38B4" w:rsidRDefault="002A38B4" w:rsidP="002A38B4">
      <w:pPr>
        <w:widowControl w:val="0"/>
        <w:spacing w:after="0" w:line="240" w:lineRule="auto"/>
        <w:ind w:left="720"/>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Vlastnické právo k dílu</w:t>
      </w:r>
    </w:p>
    <w:p w:rsidR="002A38B4" w:rsidRPr="002A38B4" w:rsidRDefault="002A38B4" w:rsidP="002A38B4">
      <w:pPr>
        <w:numPr>
          <w:ilvl w:val="1"/>
          <w:numId w:val="2"/>
        </w:numPr>
        <w:tabs>
          <w:tab w:val="num" w:pos="567"/>
        </w:tabs>
        <w:spacing w:after="0" w:line="240" w:lineRule="auto"/>
        <w:ind w:left="595" w:hanging="48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Objednatel je vlastníkem vlastní stavby od počátku jejího zhotovování s tím, že zhotovitel je vlastníkem věcí, které opatřil k provedení vlastní stavby až do doby, kdy se zpracováním stanou součástí vlastní stavby.</w:t>
      </w:r>
    </w:p>
    <w:p w:rsidR="002A38B4" w:rsidRPr="002A38B4" w:rsidRDefault="002A38B4" w:rsidP="002A38B4">
      <w:pPr>
        <w:spacing w:after="0" w:line="240" w:lineRule="auto"/>
        <w:ind w:left="595"/>
        <w:jc w:val="both"/>
        <w:rPr>
          <w:rFonts w:ascii="Calibri" w:eastAsia="Times New Roman" w:hAnsi="Calibri" w:cs="Calibri"/>
          <w:sz w:val="24"/>
          <w:szCs w:val="24"/>
          <w:lang w:eastAsia="cs-CZ"/>
        </w:rPr>
      </w:pPr>
    </w:p>
    <w:p w:rsidR="002A38B4" w:rsidRPr="002A38B4" w:rsidRDefault="002A38B4" w:rsidP="002A38B4">
      <w:pPr>
        <w:numPr>
          <w:ilvl w:val="1"/>
          <w:numId w:val="2"/>
        </w:num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Nebezpečí škody nese od počátku zhotovitel, a to až do doby řádného předání a převzetí díla mezi zhotovitelem a objednatelem.</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Oprávnění zástupci smluvních stran</w:t>
      </w:r>
    </w:p>
    <w:p w:rsidR="002A38B4" w:rsidRPr="002A38B4" w:rsidRDefault="002A38B4" w:rsidP="002A38B4">
      <w:pPr>
        <w:spacing w:after="0" w:line="240" w:lineRule="auto"/>
        <w:ind w:left="540" w:hanging="540"/>
        <w:jc w:val="both"/>
        <w:rPr>
          <w:rFonts w:ascii="Calibri" w:eastAsia="Times New Roman" w:hAnsi="Calibri" w:cs="Calibri"/>
          <w:b/>
          <w:color w:val="FF0000"/>
          <w:sz w:val="24"/>
          <w:szCs w:val="24"/>
          <w:lang w:eastAsia="cs-CZ"/>
        </w:rPr>
      </w:pPr>
      <w:r w:rsidRPr="002A38B4">
        <w:rPr>
          <w:rFonts w:ascii="Calibri" w:eastAsia="Times New Roman" w:hAnsi="Calibri" w:cs="Calibri"/>
          <w:sz w:val="24"/>
          <w:szCs w:val="24"/>
          <w:lang w:eastAsia="cs-CZ"/>
        </w:rPr>
        <w:t xml:space="preserve">6.1 </w:t>
      </w:r>
      <w:r w:rsidRPr="002A38B4">
        <w:rPr>
          <w:rFonts w:ascii="Calibri" w:eastAsia="Times New Roman" w:hAnsi="Calibri" w:cs="Calibri"/>
          <w:sz w:val="24"/>
          <w:szCs w:val="24"/>
          <w:lang w:eastAsia="cs-CZ"/>
        </w:rPr>
        <w:tab/>
        <w:t>Dalšími oprávněnými zástupci objednatele při provádění a převzetí díla jsou:</w:t>
      </w:r>
      <w:r w:rsidRPr="002A38B4">
        <w:rPr>
          <w:rFonts w:ascii="Calibri" w:eastAsia="Times New Roman" w:hAnsi="Calibri" w:cs="Calibri"/>
          <w:b/>
          <w:color w:val="FF0000"/>
          <w:sz w:val="24"/>
          <w:szCs w:val="24"/>
          <w:lang w:eastAsia="cs-CZ"/>
        </w:rPr>
        <w:t xml:space="preserve">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ve věcech technických: </w:t>
      </w:r>
      <w:r w:rsidRPr="002A38B4">
        <w:rPr>
          <w:rFonts w:ascii="Calibri" w:eastAsia="Times New Roman" w:hAnsi="Calibri" w:cs="Calibri"/>
          <w:sz w:val="24"/>
          <w:szCs w:val="24"/>
          <w:lang w:eastAsia="cs-CZ"/>
        </w:rPr>
        <w:tab/>
        <w:t>Pavel Procházka, referent odboru správy majetku,</w:t>
      </w:r>
    </w:p>
    <w:p w:rsidR="002A38B4" w:rsidRPr="002A38B4" w:rsidRDefault="002A38B4" w:rsidP="002A38B4">
      <w:pPr>
        <w:spacing w:after="0" w:line="240" w:lineRule="auto"/>
        <w:ind w:left="2124" w:firstLine="708"/>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Město Kutná Hora, tel: 327 710 189, 606 616 309</w:t>
      </w:r>
    </w:p>
    <w:p w:rsidR="002A38B4" w:rsidRPr="002A38B4" w:rsidRDefault="002A38B4" w:rsidP="002A38B4">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t xml:space="preserve">                               e-mail: prochazkap@mu.kutnahora.cz</w:t>
      </w:r>
    </w:p>
    <w:p w:rsidR="002A38B4" w:rsidRPr="002A38B4" w:rsidRDefault="002A38B4" w:rsidP="002A38B4">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3F6F0B" w:rsidRPr="003F6F0B" w:rsidRDefault="003F6F0B" w:rsidP="003F6F0B">
      <w:pPr>
        <w:numPr>
          <w:ilvl w:val="1"/>
          <w:numId w:val="7"/>
        </w:numPr>
        <w:spacing w:after="0" w:line="240" w:lineRule="auto"/>
        <w:jc w:val="both"/>
        <w:rPr>
          <w:rFonts w:cstheme="minorHAnsi"/>
          <w:sz w:val="24"/>
          <w:szCs w:val="24"/>
        </w:rPr>
      </w:pPr>
      <w:r w:rsidRPr="003F6F0B">
        <w:rPr>
          <w:rFonts w:cstheme="minorHAnsi"/>
          <w:sz w:val="24"/>
          <w:szCs w:val="24"/>
        </w:rPr>
        <w:t>Oprávněným zástupcem zhotovitele je ve věcech smluvních a technických:</w:t>
      </w:r>
    </w:p>
    <w:p w:rsidR="003F6F0B" w:rsidRPr="003F6F0B" w:rsidRDefault="003F6F0B" w:rsidP="003F6F0B">
      <w:pPr>
        <w:spacing w:after="0" w:line="240" w:lineRule="auto"/>
        <w:ind w:left="2124" w:firstLine="708"/>
        <w:rPr>
          <w:rFonts w:cstheme="minorHAnsi"/>
          <w:sz w:val="24"/>
          <w:szCs w:val="24"/>
        </w:rPr>
      </w:pPr>
      <w:r w:rsidRPr="003F6F0B">
        <w:rPr>
          <w:rFonts w:cstheme="minorHAnsi"/>
          <w:sz w:val="24"/>
          <w:szCs w:val="24"/>
        </w:rPr>
        <w:t>Ondřej Tunkl</w:t>
      </w:r>
    </w:p>
    <w:p w:rsidR="003F6F0B" w:rsidRPr="003F6F0B" w:rsidRDefault="003F6F0B" w:rsidP="003F6F0B">
      <w:pPr>
        <w:spacing w:after="0" w:line="240" w:lineRule="auto"/>
        <w:ind w:left="2124" w:firstLine="708"/>
        <w:rPr>
          <w:rFonts w:cstheme="minorHAnsi"/>
          <w:sz w:val="24"/>
          <w:szCs w:val="24"/>
        </w:rPr>
      </w:pPr>
      <w:r w:rsidRPr="003F6F0B">
        <w:rPr>
          <w:rFonts w:cstheme="minorHAnsi"/>
          <w:sz w:val="24"/>
          <w:szCs w:val="24"/>
        </w:rPr>
        <w:t xml:space="preserve">tel: </w:t>
      </w:r>
      <w:proofErr w:type="spellStart"/>
      <w:r w:rsidR="009C1620">
        <w:rPr>
          <w:rFonts w:cstheme="minorHAnsi"/>
          <w:sz w:val="24"/>
          <w:szCs w:val="24"/>
        </w:rPr>
        <w:t>xxxxxxxxxxxxxx</w:t>
      </w:r>
      <w:proofErr w:type="spellEnd"/>
    </w:p>
    <w:p w:rsidR="003F6F0B" w:rsidRPr="003F6F0B" w:rsidRDefault="009C1620" w:rsidP="003F6F0B">
      <w:pPr>
        <w:spacing w:after="0" w:line="240" w:lineRule="auto"/>
        <w:ind w:left="2124" w:firstLine="708"/>
        <w:rPr>
          <w:rFonts w:cstheme="minorHAnsi"/>
          <w:sz w:val="24"/>
          <w:szCs w:val="24"/>
        </w:rPr>
      </w:pPr>
      <w:proofErr w:type="spellStart"/>
      <w:r>
        <w:rPr>
          <w:rFonts w:cstheme="minorHAnsi"/>
          <w:sz w:val="24"/>
          <w:szCs w:val="24"/>
        </w:rPr>
        <w:t>xxxxxxxxxxxx</w:t>
      </w:r>
      <w:r w:rsidR="003F6F0B" w:rsidRPr="003F6F0B">
        <w:rPr>
          <w:rFonts w:cstheme="minorHAnsi"/>
          <w:sz w:val="24"/>
          <w:szCs w:val="24"/>
        </w:rPr>
        <w:t>@</w:t>
      </w:r>
      <w:r>
        <w:rPr>
          <w:rFonts w:cstheme="minorHAnsi"/>
          <w:sz w:val="24"/>
          <w:szCs w:val="24"/>
        </w:rPr>
        <w:t>xxxxx</w:t>
      </w:r>
      <w:proofErr w:type="spellEnd"/>
    </w:p>
    <w:p w:rsidR="002A38B4" w:rsidRPr="002A38B4" w:rsidRDefault="002A38B4" w:rsidP="002A38B4">
      <w:pPr>
        <w:spacing w:after="0" w:line="240" w:lineRule="auto"/>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 xml:space="preserve">Článek VII.  </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Provádění díla a nebezpečí škody na díle</w:t>
      </w:r>
    </w:p>
    <w:p w:rsidR="002A38B4" w:rsidRP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7.1. </w:t>
      </w:r>
      <w:r w:rsidRPr="002A38B4">
        <w:rPr>
          <w:rFonts w:ascii="Calibri" w:eastAsia="Times New Roman" w:hAnsi="Calibri" w:cs="Calibri"/>
          <w:sz w:val="24"/>
          <w:szCs w:val="24"/>
          <w:lang w:eastAsia="cs-CZ"/>
        </w:rPr>
        <w:tab/>
        <w:t xml:space="preserve">Zhotovitel je povinen provést dílo na svůj náklad a na své nebezpečí. </w:t>
      </w:r>
    </w:p>
    <w:p w:rsidR="002A38B4" w:rsidRP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7.2. </w:t>
      </w:r>
      <w:r w:rsidRPr="002A38B4">
        <w:rPr>
          <w:rFonts w:ascii="Calibri" w:eastAsia="Times New Roman" w:hAnsi="Calibri" w:cs="Calibri"/>
          <w:sz w:val="24"/>
          <w:szCs w:val="24"/>
          <w:lang w:eastAsia="cs-CZ"/>
        </w:rPr>
        <w:tab/>
        <w:t>Při provádění díla postupuje zhotovitel samostatně a dílo provádí v souladu s  obecně závaznými právními předpisy a českými technickými normami.</w:t>
      </w:r>
    </w:p>
    <w:p w:rsidR="002A38B4" w:rsidRPr="002A38B4" w:rsidRDefault="002A38B4" w:rsidP="002A38B4">
      <w:pPr>
        <w:spacing w:after="0" w:line="240" w:lineRule="auto"/>
        <w:ind w:left="-57"/>
        <w:rPr>
          <w:rFonts w:ascii="Calibri" w:eastAsia="Calibri" w:hAnsi="Calibri" w:cs="Calibri"/>
          <w:color w:val="00B050"/>
          <w:sz w:val="24"/>
          <w:szCs w:val="24"/>
          <w:lang w:eastAsia="cs-CZ"/>
        </w:rPr>
      </w:pPr>
      <w:r w:rsidRPr="002A38B4">
        <w:rPr>
          <w:rFonts w:ascii="Calibri" w:eastAsia="Calibri" w:hAnsi="Calibri" w:cs="Calibri"/>
          <w:sz w:val="24"/>
          <w:szCs w:val="24"/>
          <w:lang w:eastAsia="cs-CZ"/>
        </w:rPr>
        <w:t>7.3.    Zhotovitel díla může provádět dílo prostřednictvím svých zaměstnanců. Pouze</w:t>
      </w:r>
      <w:r w:rsidRPr="002A38B4">
        <w:rPr>
          <w:rFonts w:ascii="Calibri" w:eastAsia="Calibri" w:hAnsi="Calibri" w:cs="Calibri"/>
          <w:color w:val="00B050"/>
          <w:sz w:val="24"/>
          <w:szCs w:val="24"/>
          <w:lang w:eastAsia="cs-CZ"/>
        </w:rPr>
        <w:t xml:space="preserve"> </w:t>
      </w:r>
    </w:p>
    <w:p w:rsidR="002A38B4" w:rsidRPr="002A38B4" w:rsidRDefault="002A38B4" w:rsidP="002A38B4">
      <w:pPr>
        <w:spacing w:after="0" w:line="240" w:lineRule="auto"/>
        <w:ind w:left="-57"/>
        <w:rPr>
          <w:rFonts w:ascii="Calibri" w:eastAsia="Calibri" w:hAnsi="Calibri" w:cs="Calibri"/>
          <w:sz w:val="24"/>
          <w:szCs w:val="24"/>
          <w:lang w:eastAsia="cs-CZ"/>
        </w:rPr>
      </w:pPr>
      <w:r w:rsidRPr="002A38B4">
        <w:rPr>
          <w:rFonts w:ascii="Calibri" w:eastAsia="Calibri" w:hAnsi="Calibri" w:cs="Calibri"/>
          <w:color w:val="00B050"/>
          <w:sz w:val="24"/>
          <w:szCs w:val="24"/>
          <w:lang w:eastAsia="cs-CZ"/>
        </w:rPr>
        <w:t xml:space="preserve">           </w:t>
      </w:r>
      <w:r w:rsidRPr="002A38B4">
        <w:rPr>
          <w:rFonts w:ascii="Calibri" w:eastAsia="Calibri" w:hAnsi="Calibri" w:cs="Calibri"/>
          <w:sz w:val="24"/>
          <w:szCs w:val="24"/>
          <w:lang w:eastAsia="cs-CZ"/>
        </w:rPr>
        <w:t xml:space="preserve">s předchozím písemným souhlasem objednatele může pověřit k provedení části díla  </w:t>
      </w:r>
    </w:p>
    <w:p w:rsidR="002A38B4" w:rsidRPr="002A38B4" w:rsidRDefault="002A38B4" w:rsidP="002A38B4">
      <w:pPr>
        <w:spacing w:after="0" w:line="240" w:lineRule="auto"/>
        <w:ind w:left="-57"/>
        <w:rPr>
          <w:rFonts w:ascii="Calibri" w:eastAsia="Calibri" w:hAnsi="Calibri" w:cs="Calibri"/>
          <w:sz w:val="24"/>
          <w:szCs w:val="24"/>
          <w:lang w:eastAsia="cs-CZ"/>
        </w:rPr>
      </w:pPr>
      <w:r w:rsidRPr="002A38B4">
        <w:rPr>
          <w:rFonts w:ascii="Calibri" w:eastAsia="Calibri" w:hAnsi="Calibri" w:cs="Calibri"/>
          <w:sz w:val="24"/>
          <w:szCs w:val="24"/>
          <w:lang w:eastAsia="cs-CZ"/>
        </w:rPr>
        <w:t xml:space="preserve">           podle bodu 1.</w:t>
      </w:r>
      <w:r w:rsidR="009E66D6">
        <w:rPr>
          <w:rFonts w:ascii="Calibri" w:eastAsia="Calibri" w:hAnsi="Calibri" w:cs="Calibri"/>
          <w:sz w:val="24"/>
          <w:szCs w:val="24"/>
          <w:lang w:eastAsia="cs-CZ"/>
        </w:rPr>
        <w:t xml:space="preserve"> </w:t>
      </w:r>
      <w:r w:rsidRPr="002A38B4">
        <w:rPr>
          <w:rFonts w:ascii="Calibri" w:eastAsia="Calibri" w:hAnsi="Calibri" w:cs="Calibri"/>
          <w:sz w:val="24"/>
          <w:szCs w:val="24"/>
          <w:lang w:eastAsia="cs-CZ"/>
        </w:rPr>
        <w:t xml:space="preserve">1. jinou osobu. </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7.4. </w:t>
      </w:r>
      <w:r w:rsidRPr="002A38B4">
        <w:rPr>
          <w:rFonts w:ascii="Calibri" w:eastAsia="Times New Roman" w:hAnsi="Calibri" w:cs="Calibri"/>
          <w:sz w:val="24"/>
          <w:szCs w:val="24"/>
          <w:lang w:eastAsia="cs-CZ"/>
        </w:rPr>
        <w:tab/>
        <w:t xml:space="preserve">Staveniště bude předáno objednatelem zhotoviteli na základě písemného předávacího protokolu podepsaného oprávněnými zástupci objednatele a zhotovitele, prosté faktických vad a práv třetích osob. </w:t>
      </w:r>
    </w:p>
    <w:p w:rsidR="002A38B4" w:rsidRPr="00E861AD" w:rsidRDefault="002A38B4" w:rsidP="002A38B4">
      <w:pPr>
        <w:autoSpaceDE w:val="0"/>
        <w:autoSpaceDN w:val="0"/>
        <w:spacing w:after="0" w:line="240" w:lineRule="auto"/>
        <w:ind w:left="540" w:hanging="540"/>
        <w:jc w:val="both"/>
        <w:rPr>
          <w:rFonts w:ascii="Calibri" w:eastAsia="Times New Roman" w:hAnsi="Calibri" w:cs="Calibri"/>
          <w:sz w:val="24"/>
          <w:szCs w:val="24"/>
          <w:lang w:eastAsia="cs-CZ"/>
        </w:rPr>
      </w:pPr>
      <w:proofErr w:type="gramStart"/>
      <w:r w:rsidRPr="002A38B4">
        <w:rPr>
          <w:rFonts w:ascii="Calibri" w:eastAsia="Times New Roman" w:hAnsi="Calibri" w:cs="Calibri"/>
          <w:color w:val="000000"/>
          <w:sz w:val="24"/>
          <w:szCs w:val="24"/>
          <w:lang w:eastAsia="cs-CZ"/>
        </w:rPr>
        <w:t>7.5</w:t>
      </w:r>
      <w:proofErr w:type="gramEnd"/>
      <w:r w:rsidRPr="002A38B4">
        <w:rPr>
          <w:rFonts w:ascii="Calibri" w:eastAsia="Times New Roman" w:hAnsi="Calibri" w:cs="Calibri"/>
          <w:color w:val="000000"/>
          <w:sz w:val="24"/>
          <w:szCs w:val="24"/>
          <w:lang w:eastAsia="cs-CZ"/>
        </w:rPr>
        <w:t>.</w:t>
      </w:r>
      <w:r w:rsidRPr="002A38B4">
        <w:rPr>
          <w:rFonts w:ascii="Calibri" w:eastAsia="Times New Roman" w:hAnsi="Calibri" w:cs="Calibri"/>
          <w:color w:val="000000"/>
          <w:sz w:val="24"/>
          <w:szCs w:val="24"/>
          <w:lang w:eastAsia="cs-CZ"/>
        </w:rPr>
        <w:tab/>
      </w:r>
      <w:r w:rsidRPr="00793B40">
        <w:rPr>
          <w:rFonts w:ascii="Calibri" w:eastAsia="Times New Roman" w:hAnsi="Calibri" w:cs="Calibri"/>
          <w:snapToGrid w:val="0"/>
          <w:sz w:val="24"/>
          <w:szCs w:val="24"/>
          <w:lang w:eastAsia="cs-CZ"/>
        </w:rPr>
        <w:t>Zhoto</w:t>
      </w:r>
      <w:r w:rsidRPr="00793B40">
        <w:rPr>
          <w:rFonts w:ascii="Calibri" w:eastAsia="Times New Roman" w:hAnsi="Calibri" w:cs="Calibri"/>
          <w:sz w:val="24"/>
          <w:szCs w:val="24"/>
          <w:lang w:eastAsia="cs-CZ"/>
        </w:rPr>
        <w:t>vitel vede po celou dobu stavby stavební deník, který musí být během celé doby, po kterou se na stavbě pracuje, přístupný osobám pověřeným objednatelem kontrolou provádění díla</w:t>
      </w:r>
      <w:r w:rsidR="006D6696">
        <w:rPr>
          <w:rFonts w:ascii="Calibri" w:eastAsia="Times New Roman" w:hAnsi="Calibri" w:cs="Calibri"/>
          <w:sz w:val="24"/>
          <w:szCs w:val="24"/>
          <w:lang w:eastAsia="cs-CZ"/>
        </w:rPr>
        <w:t xml:space="preserve"> (dále jen „technický dozor“), </w:t>
      </w:r>
      <w:r w:rsidRPr="00793B40">
        <w:rPr>
          <w:rFonts w:ascii="Calibri" w:eastAsia="Times New Roman" w:hAnsi="Calibri" w:cs="Calibri"/>
          <w:sz w:val="24"/>
          <w:szCs w:val="24"/>
          <w:lang w:eastAsia="cs-CZ"/>
        </w:rPr>
        <w:t xml:space="preserve">nebo dalším osobám oprávněným k nahlížení nebo zápisu do deníku dle smlouvy. Objednatel určí uvedené osoby jmenovitě zápisem do stavebního deníku. Deník vede </w:t>
      </w:r>
      <w:r w:rsidRPr="001F365A">
        <w:rPr>
          <w:rFonts w:ascii="Calibri" w:eastAsia="Times New Roman" w:hAnsi="Calibri" w:cs="Calibri"/>
          <w:sz w:val="24"/>
          <w:szCs w:val="24"/>
          <w:lang w:eastAsia="cs-CZ"/>
        </w:rPr>
        <w:t>zhotovitel</w:t>
      </w:r>
      <w:r w:rsidRPr="00793B40">
        <w:rPr>
          <w:rFonts w:ascii="Calibri" w:eastAsia="Times New Roman" w:hAnsi="Calibri" w:cs="Calibri"/>
          <w:sz w:val="24"/>
          <w:szCs w:val="24"/>
          <w:lang w:eastAsia="cs-CZ"/>
        </w:rPr>
        <w:t xml:space="preserve"> s minimálně dvěma oddělitelnými průpisy, </w:t>
      </w:r>
      <w:r w:rsidRPr="00E861AD">
        <w:rPr>
          <w:rFonts w:ascii="Calibri" w:eastAsia="Times New Roman" w:hAnsi="Calibri" w:cs="Calibri"/>
          <w:sz w:val="24"/>
          <w:szCs w:val="24"/>
          <w:lang w:eastAsia="cs-CZ"/>
        </w:rPr>
        <w:t>z nichž prvý si oddělí technický dozor a druhý ukládá zhotovitel k archivaci. Originál deníku předá zhotovitel při předání – převzetí díla dle čl. VIII. objednateli.</w:t>
      </w:r>
    </w:p>
    <w:p w:rsidR="002A38B4" w:rsidRPr="001F365A" w:rsidRDefault="002A38B4" w:rsidP="002A38B4">
      <w:pPr>
        <w:spacing w:after="0" w:line="240" w:lineRule="auto"/>
        <w:ind w:left="540" w:hanging="540"/>
        <w:jc w:val="both"/>
        <w:rPr>
          <w:rFonts w:ascii="Calibri" w:eastAsia="Times New Roman" w:hAnsi="Calibri" w:cs="Calibri"/>
          <w:sz w:val="24"/>
          <w:szCs w:val="24"/>
          <w:lang w:eastAsia="cs-CZ"/>
        </w:rPr>
      </w:pPr>
      <w:proofErr w:type="gramStart"/>
      <w:r w:rsidRPr="00E861AD">
        <w:rPr>
          <w:rFonts w:ascii="Calibri" w:eastAsia="Times New Roman" w:hAnsi="Calibri" w:cs="Calibri"/>
          <w:sz w:val="24"/>
          <w:szCs w:val="24"/>
          <w:lang w:eastAsia="cs-CZ"/>
        </w:rPr>
        <w:t>7.6</w:t>
      </w:r>
      <w:proofErr w:type="gramEnd"/>
      <w:r w:rsidRPr="00E861AD">
        <w:rPr>
          <w:rFonts w:ascii="Calibri" w:eastAsia="Times New Roman" w:hAnsi="Calibri" w:cs="Calibri"/>
          <w:sz w:val="24"/>
          <w:szCs w:val="24"/>
          <w:lang w:eastAsia="cs-CZ"/>
        </w:rPr>
        <w:t>.</w:t>
      </w:r>
      <w:r w:rsidRPr="00E861AD">
        <w:rPr>
          <w:rFonts w:ascii="Calibri" w:eastAsia="Times New Roman" w:hAnsi="Calibri" w:cs="Calibri"/>
          <w:sz w:val="24"/>
          <w:szCs w:val="24"/>
          <w:lang w:eastAsia="cs-CZ"/>
        </w:rPr>
        <w:tab/>
        <w:t xml:space="preserve">Objednatel je oprávněn kontrolovat provádění díla a má přístup na staveniště kdykoli v průběhu provádění díla. Zhotovitel je povinen objednateli dle jeho požadavků tuto </w:t>
      </w:r>
      <w:r w:rsidRPr="001F365A">
        <w:rPr>
          <w:rFonts w:ascii="Calibri" w:eastAsia="Times New Roman" w:hAnsi="Calibri" w:cs="Calibri"/>
          <w:sz w:val="24"/>
          <w:szCs w:val="24"/>
          <w:lang w:eastAsia="cs-CZ"/>
        </w:rPr>
        <w:t xml:space="preserve">kontrolu v plném rozsahu umožnit a poskytnout mu za tímto účelem potřebnou součinnost. </w:t>
      </w:r>
    </w:p>
    <w:p w:rsidR="002A38B4" w:rsidRPr="001F365A"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2A38B4" w:rsidRPr="001F365A"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w:t>
      </w:r>
      <w:r w:rsidRPr="002A38B4">
        <w:rPr>
          <w:rFonts w:ascii="Calibri" w:eastAsia="Times New Roman" w:hAnsi="Calibri" w:cs="Calibri"/>
          <w:sz w:val="24"/>
          <w:szCs w:val="24"/>
          <w:lang w:eastAsia="cs-CZ"/>
        </w:rPr>
        <w:t xml:space="preserve">objednatel oprávněn odstoupit od smlouvy. </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7.9</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7.10</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2A38B4" w:rsidRPr="002A38B4" w:rsidRDefault="002A38B4" w:rsidP="002A38B4">
      <w:pPr>
        <w:spacing w:after="0" w:line="240" w:lineRule="auto"/>
        <w:ind w:left="567" w:hanging="567"/>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7.11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2A38B4" w:rsidRPr="002A38B4" w:rsidRDefault="002A38B4" w:rsidP="002A38B4">
      <w:pPr>
        <w:numPr>
          <w:ilvl w:val="1"/>
          <w:numId w:val="3"/>
        </w:numPr>
        <w:spacing w:after="0" w:line="240" w:lineRule="auto"/>
        <w:ind w:left="567" w:hanging="567"/>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w:t>
      </w:r>
      <w:r w:rsidR="00533856">
        <w:rPr>
          <w:rFonts w:ascii="Calibri" w:eastAsia="Times New Roman" w:hAnsi="Calibri" w:cs="Calibri"/>
          <w:sz w:val="24"/>
          <w:szCs w:val="24"/>
          <w:lang w:eastAsia="cs-CZ"/>
        </w:rPr>
        <w:t xml:space="preserve">škody </w:t>
      </w:r>
      <w:r w:rsidRPr="002A38B4">
        <w:rPr>
          <w:rFonts w:ascii="Calibri" w:eastAsia="Times New Roman" w:hAnsi="Calibri" w:cs="Calibri"/>
          <w:sz w:val="24"/>
          <w:szCs w:val="24"/>
          <w:lang w:eastAsia="cs-CZ"/>
        </w:rPr>
        <w:t>na díle až okamžikem odstranění těchto vad a nedodělků zhotovitelem.</w:t>
      </w:r>
    </w:p>
    <w:p w:rsidR="002A38B4" w:rsidRPr="002A38B4" w:rsidRDefault="002A38B4" w:rsidP="002A38B4">
      <w:pPr>
        <w:numPr>
          <w:ilvl w:val="1"/>
          <w:numId w:val="3"/>
        </w:numPr>
        <w:spacing w:after="0" w:line="240" w:lineRule="auto"/>
        <w:ind w:left="567" w:hanging="567"/>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Všechny škody včetně škod na inženýrských sítích, které vzniknou v důsledku provádění díla z </w:t>
      </w:r>
      <w:r w:rsidR="00533856">
        <w:rPr>
          <w:rFonts w:ascii="Calibri" w:eastAsia="Times New Roman" w:hAnsi="Calibri" w:cs="Calibri"/>
          <w:sz w:val="24"/>
          <w:szCs w:val="24"/>
          <w:lang w:eastAsia="cs-CZ"/>
        </w:rPr>
        <w:t>důvodu</w:t>
      </w:r>
      <w:r w:rsidRPr="002A38B4">
        <w:rPr>
          <w:rFonts w:ascii="Calibri" w:eastAsia="Times New Roman" w:hAnsi="Calibri" w:cs="Calibri"/>
          <w:sz w:val="24"/>
          <w:szCs w:val="24"/>
          <w:lang w:eastAsia="cs-CZ"/>
        </w:rPr>
        <w:t xml:space="preserve"> na straně zhotovitele třetím, na díle nezúčastněným osobám, a vlastníkům inženýrských sítí, je povinen uhradit zhotovitel.</w:t>
      </w: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VIII.</w:t>
      </w: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Splnění a předání díla</w:t>
      </w:r>
    </w:p>
    <w:p w:rsidR="002A38B4" w:rsidRPr="002A38B4" w:rsidRDefault="002A38B4" w:rsidP="009A456E">
      <w:pPr>
        <w:spacing w:after="0" w:line="240" w:lineRule="auto"/>
        <w:ind w:left="360" w:hanging="360"/>
        <w:jc w:val="both"/>
        <w:rPr>
          <w:rFonts w:ascii="Calibri" w:eastAsia="Times New Roman" w:hAnsi="Calibri" w:cs="Calibri"/>
          <w:b/>
          <w:sz w:val="24"/>
          <w:szCs w:val="24"/>
          <w:lang w:eastAsia="cs-CZ"/>
        </w:rPr>
      </w:pPr>
    </w:p>
    <w:p w:rsidR="002A38B4" w:rsidRPr="002A38B4" w:rsidRDefault="002A38B4" w:rsidP="009A456E">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8.1. </w:t>
      </w:r>
      <w:r w:rsidRPr="002A38B4">
        <w:rPr>
          <w:rFonts w:ascii="Calibri" w:eastAsia="Times New Roman" w:hAnsi="Calibri" w:cs="Calibri"/>
          <w:sz w:val="24"/>
          <w:szCs w:val="24"/>
          <w:lang w:eastAsia="cs-CZ"/>
        </w:rPr>
        <w:tab/>
        <w:t xml:space="preserve">Zhotovitel je povinen splnit svou povinnost provést dílo tak, že řádně a kvalitně zhotoví dílo podle </w:t>
      </w:r>
      <w:r w:rsidR="006C1E8C">
        <w:rPr>
          <w:rFonts w:ascii="Calibri" w:eastAsia="Times New Roman" w:hAnsi="Calibri" w:cs="Calibri"/>
          <w:sz w:val="24"/>
          <w:szCs w:val="24"/>
          <w:lang w:eastAsia="cs-CZ"/>
        </w:rPr>
        <w:t>a v souladu se čl. I odst.</w:t>
      </w:r>
      <w:r w:rsidRPr="002A38B4">
        <w:rPr>
          <w:rFonts w:ascii="Calibri" w:eastAsia="Times New Roman" w:hAnsi="Calibri" w:cs="Calibri"/>
          <w:sz w:val="24"/>
          <w:szCs w:val="24"/>
          <w:lang w:eastAsia="cs-CZ"/>
        </w:rPr>
        <w:t xml:space="preserve"> 1. 1. </w:t>
      </w:r>
      <w:r w:rsidR="006C1E8C">
        <w:rPr>
          <w:rFonts w:ascii="Calibri" w:eastAsia="Times New Roman" w:hAnsi="Calibri" w:cs="Calibri"/>
          <w:sz w:val="24"/>
          <w:szCs w:val="24"/>
          <w:lang w:eastAsia="cs-CZ"/>
        </w:rPr>
        <w:t xml:space="preserve">této smlouvy a zároveň </w:t>
      </w:r>
      <w:r w:rsidRPr="002A38B4">
        <w:rPr>
          <w:rFonts w:ascii="Calibri" w:eastAsia="Times New Roman" w:hAnsi="Calibri" w:cs="Calibri"/>
          <w:sz w:val="24"/>
          <w:szCs w:val="24"/>
          <w:lang w:eastAsia="cs-CZ"/>
        </w:rPr>
        <w:t xml:space="preserve">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w:t>
      </w:r>
      <w:proofErr w:type="gramStart"/>
      <w:r w:rsidRPr="002A38B4">
        <w:rPr>
          <w:rFonts w:ascii="Calibri" w:eastAsia="Times New Roman" w:hAnsi="Calibri" w:cs="Calibri"/>
          <w:sz w:val="24"/>
          <w:szCs w:val="24"/>
          <w:lang w:eastAsia="cs-CZ"/>
        </w:rPr>
        <w:t>buď</w:t>
      </w:r>
      <w:proofErr w:type="gramEnd"/>
      <w:r w:rsidRPr="002A38B4">
        <w:rPr>
          <w:rFonts w:ascii="Calibri" w:eastAsia="Times New Roman" w:hAnsi="Calibri" w:cs="Calibri"/>
          <w:sz w:val="24"/>
          <w:szCs w:val="24"/>
          <w:lang w:eastAsia="cs-CZ"/>
        </w:rPr>
        <w:t xml:space="preserve"> jejich originálů  nebo </w:t>
      </w:r>
      <w:proofErr w:type="gramStart"/>
      <w:r w:rsidRPr="002A38B4">
        <w:rPr>
          <w:rFonts w:ascii="Calibri" w:eastAsia="Times New Roman" w:hAnsi="Calibri" w:cs="Calibri"/>
          <w:sz w:val="24"/>
          <w:szCs w:val="24"/>
          <w:lang w:eastAsia="cs-CZ"/>
        </w:rPr>
        <w:t>fotokopií.</w:t>
      </w:r>
      <w:proofErr w:type="gramEnd"/>
      <w:r w:rsidRPr="002A38B4">
        <w:rPr>
          <w:rFonts w:ascii="Calibri" w:eastAsia="Times New Roman" w:hAnsi="Calibri" w:cs="Calibri"/>
          <w:sz w:val="24"/>
          <w:szCs w:val="24"/>
          <w:lang w:eastAsia="cs-CZ"/>
        </w:rPr>
        <w:t xml:space="preserve"> </w:t>
      </w:r>
    </w:p>
    <w:p w:rsidR="002A38B4" w:rsidRPr="002A38B4" w:rsidRDefault="002A38B4" w:rsidP="002A38B4">
      <w:pPr>
        <w:spacing w:after="0" w:line="240" w:lineRule="auto"/>
        <w:ind w:left="539" w:hanging="539"/>
        <w:rPr>
          <w:rFonts w:ascii="Calibri" w:eastAsia="Times New Roman" w:hAnsi="Calibri" w:cs="Calibri"/>
          <w:sz w:val="24"/>
          <w:szCs w:val="24"/>
          <w:lang w:eastAsia="cs-CZ"/>
        </w:rPr>
      </w:pPr>
    </w:p>
    <w:p w:rsidR="002A38B4" w:rsidRPr="002A38B4" w:rsidRDefault="002A38B4" w:rsidP="002A38B4">
      <w:pPr>
        <w:spacing w:after="0" w:line="240" w:lineRule="auto"/>
        <w:ind w:left="539" w:hanging="539"/>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8.2.   Objednatel je povinen řádně a kvalitně provedené dílo převzít.</w:t>
      </w:r>
    </w:p>
    <w:p w:rsidR="002A38B4" w:rsidRPr="002A38B4" w:rsidRDefault="002A38B4" w:rsidP="002A38B4">
      <w:pPr>
        <w:spacing w:after="0" w:line="240" w:lineRule="auto"/>
        <w:ind w:left="539" w:hanging="539"/>
        <w:rPr>
          <w:rFonts w:ascii="Calibri" w:eastAsia="Times New Roman" w:hAnsi="Calibri" w:cs="Calibri"/>
          <w:sz w:val="24"/>
          <w:szCs w:val="24"/>
          <w:lang w:eastAsia="cs-CZ"/>
        </w:rPr>
      </w:pP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8.3. </w:t>
      </w:r>
      <w:r w:rsidRPr="002A38B4">
        <w:rPr>
          <w:rFonts w:ascii="Calibri" w:eastAsia="Times New Roman" w:hAnsi="Calibri" w:cs="Calibri"/>
          <w:sz w:val="24"/>
          <w:szCs w:val="24"/>
          <w:lang w:eastAsia="cs-CZ"/>
        </w:rPr>
        <w:tab/>
        <w:t xml:space="preserve">Zhotovitel splní své závazky vyplývající z této smlouvy předáním úplného předmětu díla určeného v čl. I. této smlouvy, bez jakýchkoli vad a nedodělků.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Předání a převzetí se uskuteční v místě plnění. O předání a převzetí díla bude pořízen zápis podepsaný oprávněnými zástupci obou účastníků.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K předání díla vyzve zhotovitel objednatele </w:t>
      </w:r>
      <w:r w:rsidR="007F3AA5">
        <w:rPr>
          <w:rFonts w:ascii="Calibri" w:eastAsia="Times New Roman" w:hAnsi="Calibri" w:cs="Calibri"/>
          <w:sz w:val="24"/>
          <w:szCs w:val="24"/>
          <w:lang w:eastAsia="cs-CZ"/>
        </w:rPr>
        <w:t xml:space="preserve">písemně </w:t>
      </w:r>
      <w:r w:rsidRPr="002A38B4">
        <w:rPr>
          <w:rFonts w:ascii="Calibri" w:eastAsia="Times New Roman" w:hAnsi="Calibri" w:cs="Calibri"/>
          <w:sz w:val="24"/>
          <w:szCs w:val="24"/>
          <w:lang w:eastAsia="cs-CZ"/>
        </w:rPr>
        <w:t>nejpozději 3 pracovní dny přede dnem, kdy bude dílo připraveno k odevzdání.</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Pokud při předání a převzetí díla budou zjištěny vady nebo nedodělky, uvedou se v zápise o průběhu předání díla a bude stanoven termín jejich odstranění. Zhotovitel je v takovém případě v prodlení s plněním díla dle čl. XI. odst. 11. 1. této smlouvy, pokud nedošlo k takovému neúspěšnému předání a převzetí před termínem stanoveným v čl. II. pro dokončení a předání díla.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 případě, že termín pro odstranění zjištěných vad a nedodělků nebude stanoven dohodou účastníků, činí 15 dnů.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 novém termínu bude dílo předáno dnem, kdy budou zjištěné vady a nedodělky odstraněny, za podmínky, že tato skutečnost bude potvrzena objednatelem v novém zápise o předání a převzetí díla.  </w:t>
      </w:r>
    </w:p>
    <w:p w:rsidR="002A38B4" w:rsidRPr="002A38B4" w:rsidRDefault="002A38B4" w:rsidP="002A38B4">
      <w:pPr>
        <w:spacing w:after="12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7A1D08" w:rsidRPr="002A38B4" w:rsidRDefault="007A1D08" w:rsidP="002A38B4">
      <w:pPr>
        <w:spacing w:after="120" w:line="240" w:lineRule="auto"/>
        <w:ind w:left="283"/>
        <w:jc w:val="center"/>
        <w:rPr>
          <w:rFonts w:ascii="Calibri" w:eastAsia="Times New Roman" w:hAnsi="Calibri" w:cs="Calibri"/>
          <w:b/>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IX.</w:t>
      </w:r>
    </w:p>
    <w:p w:rsidR="002A38B4" w:rsidRDefault="002A38B4" w:rsidP="002A38B4">
      <w:pPr>
        <w:spacing w:after="120" w:line="240" w:lineRule="auto"/>
        <w:ind w:left="357"/>
        <w:jc w:val="center"/>
        <w:rPr>
          <w:rFonts w:ascii="Calibri" w:eastAsia="Times New Roman" w:hAnsi="Calibri" w:cs="Calibri"/>
          <w:sz w:val="24"/>
          <w:szCs w:val="24"/>
          <w:lang w:eastAsia="cs-CZ"/>
        </w:rPr>
      </w:pPr>
      <w:r w:rsidRPr="002A38B4">
        <w:rPr>
          <w:rFonts w:ascii="Calibri" w:eastAsia="Times New Roman" w:hAnsi="Calibri" w:cs="Calibri"/>
          <w:b/>
          <w:sz w:val="24"/>
          <w:szCs w:val="24"/>
          <w:lang w:eastAsia="cs-CZ"/>
        </w:rPr>
        <w:t>Záruka za jakost díla</w:t>
      </w:r>
      <w:r w:rsidRPr="002A38B4">
        <w:rPr>
          <w:rFonts w:ascii="Calibri" w:eastAsia="Times New Roman" w:hAnsi="Calibri" w:cs="Calibri"/>
          <w:sz w:val="24"/>
          <w:szCs w:val="24"/>
          <w:lang w:eastAsia="cs-CZ"/>
        </w:rPr>
        <w:tab/>
      </w:r>
    </w:p>
    <w:p w:rsidR="001F365A" w:rsidRPr="002A38B4" w:rsidRDefault="001F365A" w:rsidP="002A38B4">
      <w:pPr>
        <w:spacing w:after="120" w:line="240" w:lineRule="auto"/>
        <w:ind w:left="357"/>
        <w:jc w:val="center"/>
        <w:rPr>
          <w:rFonts w:ascii="Calibri" w:eastAsia="Times New Roman" w:hAnsi="Calibri" w:cs="Calibri"/>
          <w:sz w:val="24"/>
          <w:szCs w:val="24"/>
          <w:lang w:eastAsia="cs-CZ"/>
        </w:rPr>
      </w:pP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Zhotovitel odpovídá za vady, které bude mít dílo v den předání a převzetí a vyjdou najevo v záruční době</w:t>
      </w:r>
      <w:r w:rsidRPr="002A38B4">
        <w:rPr>
          <w:rFonts w:ascii="Calibri" w:eastAsia="Times New Roman" w:hAnsi="Calibri" w:cs="Calibri"/>
          <w:color w:val="000000"/>
          <w:sz w:val="24"/>
          <w:szCs w:val="24"/>
          <w:lang w:eastAsia="ar-SA"/>
        </w:rPr>
        <w:t>, a rovněž odpovídá za vady, které na předmětu díla v záruční době vzniknou. Dále z</w:t>
      </w:r>
      <w:r w:rsidRPr="002A38B4">
        <w:rPr>
          <w:rFonts w:ascii="Calibri" w:eastAsia="Times New Roman" w:hAnsi="Calibri" w:cs="Calibri"/>
          <w:sz w:val="24"/>
          <w:szCs w:val="24"/>
          <w:lang w:eastAsia="ar-SA"/>
        </w:rPr>
        <w:t>hotovitel přebírá závazek, že po záruční dobu bude dodané dílo jako celek i jednotlivé části díla způsobilé pro použití k obvyklému účelu a že si ponechá obvyklé vlastnosti.</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Zhotovitel poskytuje na provedené </w:t>
      </w:r>
      <w:r w:rsidRPr="002A38B4">
        <w:rPr>
          <w:rFonts w:ascii="Calibri" w:eastAsia="Times New Roman" w:hAnsi="Calibri" w:cs="Calibri"/>
          <w:bCs/>
          <w:sz w:val="24"/>
          <w:szCs w:val="24"/>
          <w:lang w:eastAsia="ar-SA"/>
        </w:rPr>
        <w:t xml:space="preserve">dílo záruku v délce </w:t>
      </w:r>
      <w:r w:rsidRPr="002A38B4">
        <w:rPr>
          <w:rFonts w:ascii="Calibri" w:eastAsia="Times New Roman" w:hAnsi="Calibri" w:cs="Calibri"/>
          <w:b/>
          <w:bCs/>
          <w:sz w:val="24"/>
          <w:szCs w:val="24"/>
          <w:lang w:eastAsia="ar-SA"/>
        </w:rPr>
        <w:t>60 měsíců</w:t>
      </w:r>
      <w:r w:rsidRPr="002A38B4">
        <w:rPr>
          <w:rFonts w:ascii="Calibri" w:eastAsia="Times New Roman" w:hAnsi="Calibri" w:cs="Calibri"/>
          <w:bCs/>
          <w:sz w:val="24"/>
          <w:szCs w:val="24"/>
          <w:lang w:eastAsia="ar-SA"/>
        </w:rPr>
        <w:t xml:space="preserve">. </w:t>
      </w:r>
      <w:r w:rsidRPr="002A38B4">
        <w:rPr>
          <w:rFonts w:ascii="Calibri" w:eastAsia="Times New Roman" w:hAnsi="Calibri" w:cs="Calibri"/>
          <w:sz w:val="24"/>
          <w:szCs w:val="24"/>
          <w:lang w:eastAsia="ar-SA"/>
        </w:rPr>
        <w:t xml:space="preserve">Záruční doba začíná běžet dnem protokolárního předání a převzetí </w:t>
      </w:r>
      <w:r w:rsidR="007F3AA5">
        <w:rPr>
          <w:rFonts w:ascii="Calibri" w:eastAsia="Times New Roman" w:hAnsi="Calibri" w:cs="Calibri"/>
          <w:sz w:val="24"/>
          <w:szCs w:val="24"/>
          <w:lang w:eastAsia="ar-SA"/>
        </w:rPr>
        <w:t xml:space="preserve">bezvadného a řádně dokončeného </w:t>
      </w:r>
      <w:r w:rsidRPr="002A38B4">
        <w:rPr>
          <w:rFonts w:ascii="Calibri" w:eastAsia="Times New Roman" w:hAnsi="Calibri" w:cs="Calibri"/>
          <w:sz w:val="24"/>
          <w:szCs w:val="24"/>
          <w:lang w:eastAsia="ar-SA"/>
        </w:rPr>
        <w:t>díla, dle čl. VIII. této smlouvy.</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Zhotovitel neodpovídá za vady způsobené dodržením nevhodných pokynů daných mu objednatelem, jestliže zhotovitel na nevhodnost těchto pokynů písemně upozornil a objednatel na jejich dodržení trval. </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 2. této smlouvy.</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V případě, že zhotovitel reklamované vady neodstraní ve sjednané lhůtě, je objednatel oprávněn pověřit odstraněním vady jinou specializovanou firmu. Veškeré takto oprávněně vzniklé náklady </w:t>
      </w:r>
      <w:r w:rsidRPr="002A38B4">
        <w:rPr>
          <w:rFonts w:ascii="Calibri" w:eastAsia="Times New Roman" w:hAnsi="Calibri" w:cs="Calibri"/>
          <w:color w:val="000000"/>
          <w:sz w:val="24"/>
          <w:szCs w:val="24"/>
          <w:lang w:eastAsia="ar-SA"/>
        </w:rPr>
        <w:t>se zhotovitel zavazuje zaplatit objednateli.</w:t>
      </w:r>
      <w:r w:rsidRPr="002A38B4">
        <w:rPr>
          <w:rFonts w:ascii="Calibri" w:eastAsia="Times New Roman" w:hAnsi="Calibri" w:cs="Calibri"/>
          <w:sz w:val="24"/>
          <w:szCs w:val="24"/>
          <w:lang w:eastAsia="ar-SA"/>
        </w:rPr>
        <w:t xml:space="preserve"> </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Reklamaci lze uplatnit nejpozději do posledního dne záruční doby, přičemž i reklamace odeslaná objednatelem v poslední den záruční doby se považuje za včas uplatněnou.</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Náklady na odstranění reklamované vady nese zhotovitel i ve sporných případech až do rozhodnutí soudu. </w:t>
      </w: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2A38B4" w:rsidRPr="002A38B4" w:rsidRDefault="002A38B4" w:rsidP="002A38B4">
      <w:pPr>
        <w:tabs>
          <w:tab w:val="left" w:pos="357"/>
        </w:tabs>
        <w:suppressAutoHyphens/>
        <w:spacing w:after="0" w:line="240" w:lineRule="auto"/>
        <w:ind w:left="720"/>
        <w:jc w:val="both"/>
        <w:rPr>
          <w:rFonts w:ascii="Calibri" w:eastAsia="Times New Roman" w:hAnsi="Calibri" w:cs="Calibri"/>
          <w:sz w:val="24"/>
          <w:szCs w:val="24"/>
          <w:lang w:eastAsia="ar-SA"/>
        </w:rPr>
      </w:pPr>
    </w:p>
    <w:p w:rsidR="002A38B4" w:rsidRDefault="002A38B4" w:rsidP="002A38B4">
      <w:pPr>
        <w:spacing w:after="0" w:line="240" w:lineRule="auto"/>
        <w:ind w:left="540" w:hanging="540"/>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Odstoupení od smlouvy</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10.2</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Podstatným porušením této smlouvy ze strany zhotovitele se rozumí zejména nesplnění smluvních termínů podle této smlouvy nebo </w:t>
      </w:r>
      <w:r w:rsidR="004E5EDA">
        <w:rPr>
          <w:rFonts w:ascii="Calibri" w:eastAsia="Times New Roman" w:hAnsi="Calibri" w:cs="Calibri"/>
          <w:sz w:val="24"/>
          <w:szCs w:val="24"/>
          <w:lang w:eastAsia="cs-CZ"/>
        </w:rPr>
        <w:t>zahájeno insolvenční řízení</w:t>
      </w:r>
      <w:r w:rsidRPr="002A38B4">
        <w:rPr>
          <w:rFonts w:ascii="Calibri" w:eastAsia="Times New Roman" w:hAnsi="Calibri" w:cs="Calibri"/>
          <w:sz w:val="24"/>
          <w:szCs w:val="24"/>
          <w:lang w:eastAsia="cs-CZ"/>
        </w:rPr>
        <w:t xml:space="preserve"> zhotovitele.</w:t>
      </w:r>
    </w:p>
    <w:p w:rsidR="002A38B4" w:rsidRPr="002A38B4" w:rsidRDefault="002A38B4" w:rsidP="002A38B4">
      <w:pPr>
        <w:spacing w:after="120" w:line="240" w:lineRule="auto"/>
        <w:ind w:left="540" w:hanging="540"/>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10.3</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Smluvní pokuty a úrok z prodlení</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V případě, že zhotovitel bude v prodlení se zhotovením a předáním díla, je povinen uhradit objednateli smluvní pokutu ve výši 2.000,- Kč za každý i započatý den prodlení.</w:t>
      </w:r>
    </w:p>
    <w:p w:rsidR="002A38B4" w:rsidRPr="002A38B4" w:rsidRDefault="002A38B4" w:rsidP="00AB7BE9">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11.2</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V případě, že zhotovitel nedodrží sjednaný termín pro odstranění reklamovaných vad díla, je povinen uhradit objednateli smluvní pokutu ve výši 2.000,- Kč za každý započatý den prodlení a každou jednotlivou vadu.</w:t>
      </w:r>
    </w:p>
    <w:p w:rsidR="002A38B4" w:rsidRPr="002A38B4" w:rsidRDefault="002A38B4" w:rsidP="00AB7BE9">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11.3. V případě prodlení objednatele se zaplacením ceny díla je povinen zaplatit zhotoviteli </w:t>
      </w:r>
    </w:p>
    <w:p w:rsidR="002A38B4" w:rsidRPr="002A38B4" w:rsidRDefault="002A38B4" w:rsidP="00AB7BE9">
      <w:pPr>
        <w:spacing w:after="0" w:line="240" w:lineRule="auto"/>
        <w:ind w:firstLine="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úrok z prodlení v zákonné výši.  </w:t>
      </w:r>
    </w:p>
    <w:p w:rsidR="002A38B4" w:rsidRDefault="002A38B4" w:rsidP="00AB7BE9">
      <w:pPr>
        <w:spacing w:after="120" w:line="240" w:lineRule="auto"/>
        <w:ind w:left="540" w:hanging="540"/>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11.4</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Zaplacením smluvních pokut není dotčeno právo na náhradu škody, která vznikla v důsledku porušení povinností stanovených touto smlouvou, a to ani v části přesahující smluvní pokutu. </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XII.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Závěrečná ustanovení</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Smlouva je vyhotovena ve dvojím provedení a každá strana obdrží jedno provedení.</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Změnu smlouvy lze provést pouze písemně, formou číslovaných dodatků.</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Smlouva nabývá platnosti podpisem a účinnosti dnem jejího zveřejnění v registru </w:t>
      </w:r>
      <w:r w:rsidR="005E233B">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smluv dle zákona č. 340/2015 Sb.</w:t>
      </w:r>
    </w:p>
    <w:p w:rsidR="002A38B4" w:rsidRPr="002A38B4" w:rsidRDefault="002A38B4" w:rsidP="002A38B4">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2A38B4" w:rsidRPr="002A38B4" w:rsidRDefault="002A38B4" w:rsidP="002A38B4">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2A38B4">
        <w:rPr>
          <w:rFonts w:ascii="Calibri" w:eastAsia="Times New Roman" w:hAnsi="Calibri" w:cs="Calibri"/>
          <w:sz w:val="24"/>
          <w:szCs w:val="24"/>
          <w:lang w:eastAsia="cs-CZ"/>
        </w:rPr>
        <w:t>metadata</w:t>
      </w:r>
      <w:proofErr w:type="spellEnd"/>
      <w:r w:rsidRPr="002A38B4">
        <w:rPr>
          <w:rFonts w:ascii="Calibri" w:eastAsia="Times New Roman" w:hAnsi="Calibri" w:cs="Calibri"/>
          <w:sz w:val="24"/>
          <w:szCs w:val="24"/>
          <w:lang w:eastAsia="cs-CZ"/>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2A38B4">
        <w:rPr>
          <w:rFonts w:ascii="Calibri" w:eastAsia="Times New Roman" w:hAnsi="Calibri" w:cs="Calibri"/>
          <w:sz w:val="24"/>
          <w:szCs w:val="24"/>
          <w:lang w:eastAsia="cs-CZ"/>
        </w:rPr>
        <w:t>metadat</w:t>
      </w:r>
      <w:proofErr w:type="spellEnd"/>
      <w:r w:rsidRPr="002A38B4">
        <w:rPr>
          <w:rFonts w:ascii="Calibri" w:eastAsia="Times New Roman" w:hAnsi="Calibri" w:cs="Calibri"/>
          <w:sz w:val="24"/>
          <w:szCs w:val="24"/>
          <w:lang w:eastAsia="cs-CZ"/>
        </w:rPr>
        <w:t xml:space="preserve"> (osobních údajů apod.). Uveřejnění této smlouvy v registru smluv zajistí bez zbytečného odkladu po jejím uzavření Město Kutná Hora.</w:t>
      </w:r>
    </w:p>
    <w:p w:rsidR="002A38B4" w:rsidRPr="002A38B4" w:rsidRDefault="002A38B4" w:rsidP="002A38B4">
      <w:pPr>
        <w:autoSpaceDE w:val="0"/>
        <w:autoSpaceDN w:val="0"/>
        <w:spacing w:after="0" w:line="240" w:lineRule="auto"/>
        <w:outlineLvl w:val="0"/>
        <w:rPr>
          <w:rFonts w:ascii="Calibri" w:eastAsia="Times New Roman" w:hAnsi="Calibri" w:cs="Calibri"/>
          <w:sz w:val="24"/>
          <w:szCs w:val="24"/>
          <w:lang w:eastAsia="cs-CZ"/>
        </w:rPr>
      </w:pPr>
    </w:p>
    <w:p w:rsidR="00097689" w:rsidRPr="00097689" w:rsidRDefault="00097689" w:rsidP="00097689">
      <w:pPr>
        <w:autoSpaceDE w:val="0"/>
        <w:autoSpaceDN w:val="0"/>
        <w:spacing w:after="0" w:line="240" w:lineRule="auto"/>
        <w:outlineLvl w:val="0"/>
        <w:rPr>
          <w:rFonts w:ascii="Calibri" w:eastAsia="Times New Roman" w:hAnsi="Calibri" w:cs="Calibri"/>
          <w:sz w:val="24"/>
          <w:szCs w:val="24"/>
          <w:lang w:eastAsia="cs-CZ"/>
        </w:rPr>
      </w:pPr>
      <w:r w:rsidRPr="00097689">
        <w:rPr>
          <w:rFonts w:ascii="Calibri" w:eastAsia="Times New Roman" w:hAnsi="Calibri" w:cs="Calibri"/>
          <w:sz w:val="24"/>
          <w:szCs w:val="24"/>
          <w:lang w:eastAsia="cs-CZ"/>
        </w:rPr>
        <w:t xml:space="preserve">Uzavření této smlouvy bylo odsouhlaseno usnesením č. </w:t>
      </w:r>
      <w:r w:rsidR="003F6F0B">
        <w:rPr>
          <w:rFonts w:ascii="Calibri" w:eastAsia="Times New Roman" w:hAnsi="Calibri" w:cs="Calibri"/>
          <w:sz w:val="24"/>
          <w:szCs w:val="24"/>
          <w:lang w:eastAsia="cs-CZ"/>
        </w:rPr>
        <w:t>PV</w:t>
      </w:r>
      <w:r w:rsidR="003F37DD">
        <w:rPr>
          <w:rFonts w:ascii="Calibri" w:eastAsia="Times New Roman" w:hAnsi="Calibri" w:cs="Calibri"/>
          <w:sz w:val="24"/>
          <w:szCs w:val="24"/>
          <w:lang w:eastAsia="cs-CZ"/>
        </w:rPr>
        <w:t xml:space="preserve"> </w:t>
      </w:r>
      <w:r w:rsidR="003F6F0B">
        <w:rPr>
          <w:rFonts w:ascii="Calibri" w:eastAsia="Times New Roman" w:hAnsi="Calibri" w:cs="Calibri"/>
          <w:sz w:val="24"/>
          <w:szCs w:val="24"/>
          <w:lang w:eastAsia="cs-CZ"/>
        </w:rPr>
        <w:t>/</w:t>
      </w:r>
      <w:r w:rsidR="003F37DD">
        <w:rPr>
          <w:rFonts w:ascii="Calibri" w:eastAsia="Times New Roman" w:hAnsi="Calibri" w:cs="Calibri"/>
          <w:sz w:val="24"/>
          <w:szCs w:val="24"/>
          <w:lang w:eastAsia="cs-CZ"/>
        </w:rPr>
        <w:t xml:space="preserve"> </w:t>
      </w:r>
      <w:r w:rsidR="003F6F0B">
        <w:rPr>
          <w:rFonts w:ascii="Calibri" w:eastAsia="Times New Roman" w:hAnsi="Calibri" w:cs="Calibri"/>
          <w:sz w:val="24"/>
          <w:szCs w:val="24"/>
          <w:lang w:eastAsia="cs-CZ"/>
        </w:rPr>
        <w:t>25</w:t>
      </w:r>
      <w:r w:rsidR="003F37DD">
        <w:rPr>
          <w:rFonts w:ascii="Calibri" w:eastAsia="Times New Roman" w:hAnsi="Calibri" w:cs="Calibri"/>
          <w:sz w:val="24"/>
          <w:szCs w:val="24"/>
          <w:lang w:eastAsia="cs-CZ"/>
        </w:rPr>
        <w:t xml:space="preserve"> </w:t>
      </w:r>
      <w:r w:rsidR="001D0D9E">
        <w:rPr>
          <w:rFonts w:ascii="Calibri" w:eastAsia="Times New Roman" w:hAnsi="Calibri" w:cs="Calibri"/>
          <w:sz w:val="24"/>
          <w:szCs w:val="24"/>
          <w:lang w:eastAsia="cs-CZ"/>
        </w:rPr>
        <w:t>/</w:t>
      </w:r>
      <w:r w:rsidR="003F37DD">
        <w:rPr>
          <w:rFonts w:ascii="Calibri" w:eastAsia="Times New Roman" w:hAnsi="Calibri" w:cs="Calibri"/>
          <w:sz w:val="24"/>
          <w:szCs w:val="24"/>
          <w:lang w:eastAsia="cs-CZ"/>
        </w:rPr>
        <w:t xml:space="preserve"> </w:t>
      </w:r>
      <w:r w:rsidR="008542A3">
        <w:rPr>
          <w:rFonts w:ascii="Calibri" w:eastAsia="Times New Roman" w:hAnsi="Calibri" w:cs="Calibri"/>
          <w:sz w:val="24"/>
          <w:szCs w:val="24"/>
          <w:lang w:eastAsia="cs-CZ"/>
        </w:rPr>
        <w:t>3</w:t>
      </w:r>
      <w:r w:rsidR="003F37DD">
        <w:rPr>
          <w:rFonts w:ascii="Calibri" w:eastAsia="Times New Roman" w:hAnsi="Calibri" w:cs="Calibri"/>
          <w:sz w:val="24"/>
          <w:szCs w:val="24"/>
          <w:lang w:eastAsia="cs-CZ"/>
        </w:rPr>
        <w:t xml:space="preserve"> </w:t>
      </w:r>
      <w:r w:rsidR="001D0D9E">
        <w:rPr>
          <w:rFonts w:ascii="Calibri" w:eastAsia="Times New Roman" w:hAnsi="Calibri" w:cs="Calibri"/>
          <w:sz w:val="24"/>
          <w:szCs w:val="24"/>
          <w:lang w:eastAsia="cs-CZ"/>
        </w:rPr>
        <w:t>/</w:t>
      </w:r>
      <w:r w:rsidR="008542A3">
        <w:rPr>
          <w:rFonts w:ascii="Calibri" w:eastAsia="Times New Roman" w:hAnsi="Calibri" w:cs="Calibri"/>
          <w:sz w:val="24"/>
          <w:szCs w:val="24"/>
          <w:lang w:eastAsia="cs-CZ"/>
        </w:rPr>
        <w:t xml:space="preserve"> 04</w:t>
      </w:r>
      <w:r w:rsidR="003F37DD">
        <w:rPr>
          <w:rFonts w:ascii="Calibri" w:eastAsia="Times New Roman" w:hAnsi="Calibri" w:cs="Calibri"/>
          <w:sz w:val="24"/>
          <w:szCs w:val="24"/>
          <w:lang w:eastAsia="cs-CZ"/>
        </w:rPr>
        <w:t xml:space="preserve">  </w:t>
      </w:r>
      <w:r w:rsidRPr="00097689">
        <w:rPr>
          <w:rFonts w:ascii="Calibri" w:eastAsia="Times New Roman" w:hAnsi="Calibri" w:cs="Calibri"/>
          <w:sz w:val="24"/>
          <w:szCs w:val="24"/>
          <w:lang w:eastAsia="cs-CZ"/>
        </w:rPr>
        <w:t xml:space="preserve">ze dne </w:t>
      </w:r>
      <w:r w:rsidR="003F6F0B">
        <w:rPr>
          <w:rFonts w:ascii="Calibri" w:eastAsia="Times New Roman" w:hAnsi="Calibri" w:cs="Calibri"/>
          <w:sz w:val="24"/>
          <w:szCs w:val="24"/>
          <w:lang w:eastAsia="cs-CZ"/>
        </w:rPr>
        <w:t>2</w:t>
      </w:r>
      <w:r w:rsidR="001D0D9E">
        <w:rPr>
          <w:rFonts w:ascii="Calibri" w:eastAsia="Times New Roman" w:hAnsi="Calibri" w:cs="Calibri"/>
          <w:sz w:val="24"/>
          <w:szCs w:val="24"/>
          <w:lang w:eastAsia="cs-CZ"/>
        </w:rPr>
        <w:t>1.</w:t>
      </w:r>
      <w:r w:rsidR="00315A1A">
        <w:rPr>
          <w:rFonts w:ascii="Calibri" w:eastAsia="Times New Roman" w:hAnsi="Calibri" w:cs="Calibri"/>
          <w:sz w:val="24"/>
          <w:szCs w:val="24"/>
          <w:lang w:eastAsia="cs-CZ"/>
        </w:rPr>
        <w:t xml:space="preserve"> </w:t>
      </w:r>
      <w:r w:rsidR="003F6F0B">
        <w:rPr>
          <w:rFonts w:ascii="Calibri" w:eastAsia="Times New Roman" w:hAnsi="Calibri" w:cs="Calibri"/>
          <w:sz w:val="24"/>
          <w:szCs w:val="24"/>
          <w:lang w:eastAsia="cs-CZ"/>
        </w:rPr>
        <w:t>1</w:t>
      </w:r>
      <w:r w:rsidR="001D0D9E">
        <w:rPr>
          <w:rFonts w:ascii="Calibri" w:eastAsia="Times New Roman" w:hAnsi="Calibri" w:cs="Calibri"/>
          <w:sz w:val="24"/>
          <w:szCs w:val="24"/>
          <w:lang w:eastAsia="cs-CZ"/>
        </w:rPr>
        <w:t>.</w:t>
      </w:r>
      <w:r w:rsidR="00315A1A">
        <w:rPr>
          <w:rFonts w:ascii="Calibri" w:eastAsia="Times New Roman" w:hAnsi="Calibri" w:cs="Calibri"/>
          <w:sz w:val="24"/>
          <w:szCs w:val="24"/>
          <w:lang w:eastAsia="cs-CZ"/>
        </w:rPr>
        <w:t xml:space="preserve"> </w:t>
      </w:r>
      <w:r w:rsidR="001D0D9E">
        <w:rPr>
          <w:rFonts w:ascii="Calibri" w:eastAsia="Times New Roman" w:hAnsi="Calibri" w:cs="Calibri"/>
          <w:sz w:val="24"/>
          <w:szCs w:val="24"/>
          <w:lang w:eastAsia="cs-CZ"/>
        </w:rPr>
        <w:t>202</w:t>
      </w:r>
      <w:r w:rsidR="003F6F0B">
        <w:rPr>
          <w:rFonts w:ascii="Calibri" w:eastAsia="Times New Roman" w:hAnsi="Calibri" w:cs="Calibri"/>
          <w:sz w:val="24"/>
          <w:szCs w:val="24"/>
          <w:lang w:eastAsia="cs-CZ"/>
        </w:rPr>
        <w:t>5</w:t>
      </w:r>
    </w:p>
    <w:p w:rsidR="002A38B4" w:rsidRPr="002A38B4" w:rsidRDefault="002A38B4" w:rsidP="002A38B4">
      <w:pPr>
        <w:autoSpaceDE w:val="0"/>
        <w:autoSpaceDN w:val="0"/>
        <w:spacing w:after="0" w:line="240" w:lineRule="auto"/>
        <w:outlineLvl w:val="0"/>
        <w:rPr>
          <w:rFonts w:ascii="Calibri" w:eastAsia="Times New Roman" w:hAnsi="Calibri" w:cs="Calibri"/>
          <w:sz w:val="24"/>
          <w:szCs w:val="24"/>
          <w:lang w:eastAsia="cs-CZ"/>
        </w:rPr>
      </w:pPr>
    </w:p>
    <w:p w:rsidR="002D3538" w:rsidRDefault="002D3538" w:rsidP="002D3538">
      <w:pPr>
        <w:autoSpaceDE w:val="0"/>
        <w:autoSpaceDN w:val="0"/>
        <w:spacing w:after="0" w:line="240" w:lineRule="auto"/>
        <w:outlineLvl w:val="0"/>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Přílohy: </w:t>
      </w:r>
    </w:p>
    <w:p w:rsidR="002D3538" w:rsidRPr="002D3538" w:rsidRDefault="002D3538" w:rsidP="002D3538">
      <w:pPr>
        <w:autoSpaceDE w:val="0"/>
        <w:autoSpaceDN w:val="0"/>
        <w:spacing w:after="0" w:line="240" w:lineRule="auto"/>
        <w:outlineLvl w:val="0"/>
        <w:rPr>
          <w:rFonts w:ascii="Calibri" w:eastAsia="Times New Roman" w:hAnsi="Calibri" w:cs="Calibri"/>
          <w:sz w:val="24"/>
          <w:szCs w:val="24"/>
          <w:lang w:eastAsia="cs-CZ"/>
        </w:rPr>
      </w:pPr>
      <w:proofErr w:type="gramStart"/>
      <w:r w:rsidRPr="002D3538">
        <w:rPr>
          <w:rFonts w:ascii="Calibri" w:eastAsia="Times New Roman" w:hAnsi="Calibri" w:cs="Calibri"/>
          <w:sz w:val="24"/>
          <w:szCs w:val="24"/>
          <w:lang w:eastAsia="cs-CZ"/>
        </w:rPr>
        <w:t>č.1</w:t>
      </w:r>
      <w:r>
        <w:rPr>
          <w:rFonts w:ascii="Calibri" w:eastAsia="Times New Roman" w:hAnsi="Calibri" w:cs="Calibri"/>
          <w:sz w:val="24"/>
          <w:szCs w:val="24"/>
          <w:lang w:eastAsia="cs-CZ"/>
        </w:rPr>
        <w:t xml:space="preserve"> – výkaz</w:t>
      </w:r>
      <w:proofErr w:type="gramEnd"/>
      <w:r>
        <w:rPr>
          <w:rFonts w:ascii="Calibri" w:eastAsia="Times New Roman" w:hAnsi="Calibri" w:cs="Calibri"/>
          <w:sz w:val="24"/>
          <w:szCs w:val="24"/>
          <w:lang w:eastAsia="cs-CZ"/>
        </w:rPr>
        <w:t xml:space="preserve"> výměr</w:t>
      </w:r>
    </w:p>
    <w:p w:rsidR="002A38B4" w:rsidRPr="002A38B4" w:rsidRDefault="002A38B4" w:rsidP="002A38B4">
      <w:pPr>
        <w:spacing w:after="0" w:line="240" w:lineRule="auto"/>
        <w:ind w:left="357" w:hanging="357"/>
        <w:outlineLvl w:val="0"/>
        <w:rPr>
          <w:rFonts w:ascii="Calibri" w:eastAsia="Times New Roman" w:hAnsi="Calibri" w:cs="Calibri"/>
          <w:sz w:val="24"/>
          <w:szCs w:val="24"/>
          <w:lang w:eastAsia="cs-CZ"/>
        </w:rPr>
      </w:pPr>
    </w:p>
    <w:p w:rsidR="003F6F0B" w:rsidRPr="003F6F0B" w:rsidRDefault="003F6F0B" w:rsidP="003F6F0B">
      <w:pPr>
        <w:tabs>
          <w:tab w:val="left" w:pos="5220"/>
        </w:tabs>
        <w:spacing w:after="120" w:line="360" w:lineRule="auto"/>
        <w:jc w:val="both"/>
        <w:rPr>
          <w:rFonts w:eastAsia="Times New Roman" w:cstheme="minorHAnsi"/>
          <w:sz w:val="24"/>
          <w:szCs w:val="24"/>
          <w:lang w:eastAsia="cs-CZ"/>
        </w:rPr>
      </w:pPr>
      <w:r w:rsidRPr="003F6F0B">
        <w:rPr>
          <w:rFonts w:eastAsia="Times New Roman" w:cstheme="minorHAnsi"/>
          <w:sz w:val="24"/>
          <w:szCs w:val="24"/>
          <w:lang w:eastAsia="cs-CZ"/>
        </w:rPr>
        <w:t>V Kutné Hoře dne</w:t>
      </w:r>
      <w:r w:rsidRPr="003F6F0B">
        <w:rPr>
          <w:rFonts w:eastAsia="Times New Roman" w:cstheme="minorHAnsi"/>
          <w:sz w:val="24"/>
          <w:szCs w:val="24"/>
          <w:lang w:eastAsia="cs-CZ"/>
        </w:rPr>
        <w:tab/>
        <w:t xml:space="preserve">V Kutné Hoře dne </w:t>
      </w:r>
      <w:proofErr w:type="gramStart"/>
      <w:r w:rsidR="009C1620">
        <w:rPr>
          <w:rFonts w:eastAsia="Times New Roman" w:cstheme="minorHAnsi"/>
          <w:sz w:val="24"/>
          <w:szCs w:val="24"/>
          <w:lang w:eastAsia="cs-CZ"/>
        </w:rPr>
        <w:t>29.1.2025</w:t>
      </w:r>
      <w:proofErr w:type="gramEnd"/>
    </w:p>
    <w:p w:rsidR="003F6F0B" w:rsidRPr="003F6F0B" w:rsidRDefault="003F6F0B" w:rsidP="003F6F0B">
      <w:pPr>
        <w:tabs>
          <w:tab w:val="left" w:pos="5245"/>
        </w:tabs>
        <w:spacing w:after="120" w:line="240" w:lineRule="auto"/>
        <w:jc w:val="both"/>
        <w:rPr>
          <w:rFonts w:eastAsia="Times New Roman" w:cstheme="minorHAnsi"/>
          <w:sz w:val="24"/>
          <w:szCs w:val="24"/>
          <w:lang w:eastAsia="cs-CZ"/>
        </w:rPr>
      </w:pPr>
      <w:r w:rsidRPr="003F6F0B">
        <w:rPr>
          <w:rFonts w:eastAsia="Times New Roman" w:cstheme="minorHAnsi"/>
          <w:sz w:val="24"/>
          <w:szCs w:val="24"/>
          <w:lang w:eastAsia="cs-CZ"/>
        </w:rPr>
        <w:t xml:space="preserve">Zhotovitel: </w:t>
      </w:r>
      <w:r w:rsidRPr="003F6F0B">
        <w:rPr>
          <w:rFonts w:eastAsia="Times New Roman" w:cstheme="minorHAnsi"/>
          <w:b/>
          <w:sz w:val="24"/>
          <w:szCs w:val="24"/>
          <w:lang w:eastAsia="cs-CZ"/>
        </w:rPr>
        <w:t>Ondřej Tunkl</w:t>
      </w:r>
      <w:r w:rsidRPr="003F6F0B">
        <w:rPr>
          <w:rFonts w:eastAsia="Times New Roman" w:cstheme="minorHAnsi"/>
          <w:sz w:val="24"/>
          <w:szCs w:val="24"/>
          <w:lang w:eastAsia="cs-CZ"/>
        </w:rPr>
        <w:tab/>
        <w:t xml:space="preserve">Objednatel: </w:t>
      </w:r>
      <w:r w:rsidRPr="003F6F0B">
        <w:rPr>
          <w:rFonts w:eastAsia="Times New Roman" w:cstheme="minorHAnsi"/>
          <w:b/>
          <w:sz w:val="24"/>
          <w:szCs w:val="24"/>
          <w:lang w:eastAsia="cs-CZ"/>
        </w:rPr>
        <w:t>Město Kutná Hora</w:t>
      </w:r>
      <w:r w:rsidRPr="003F6F0B">
        <w:rPr>
          <w:rFonts w:eastAsia="Times New Roman" w:cstheme="minorHAnsi"/>
          <w:sz w:val="24"/>
          <w:szCs w:val="24"/>
          <w:lang w:eastAsia="cs-CZ"/>
        </w:rPr>
        <w:t xml:space="preserve">                                                               </w:t>
      </w:r>
    </w:p>
    <w:p w:rsidR="003F6F0B" w:rsidRPr="003F6F0B" w:rsidRDefault="003F6F0B" w:rsidP="003F6F0B">
      <w:pPr>
        <w:tabs>
          <w:tab w:val="left" w:pos="5245"/>
        </w:tabs>
        <w:spacing w:after="120" w:line="240" w:lineRule="auto"/>
        <w:jc w:val="both"/>
        <w:rPr>
          <w:rFonts w:eastAsia="Times New Roman" w:cstheme="minorHAnsi"/>
          <w:b/>
          <w:sz w:val="24"/>
          <w:szCs w:val="24"/>
          <w:lang w:eastAsia="cs-CZ"/>
        </w:rPr>
      </w:pPr>
      <w:r w:rsidRPr="003F6F0B">
        <w:rPr>
          <w:rFonts w:eastAsia="Times New Roman" w:cstheme="minorHAnsi"/>
          <w:b/>
          <w:sz w:val="24"/>
          <w:szCs w:val="24"/>
          <w:lang w:eastAsia="cs-CZ"/>
        </w:rPr>
        <w:tab/>
      </w:r>
    </w:p>
    <w:p w:rsidR="003F6F0B" w:rsidRPr="003F6F0B" w:rsidRDefault="003F6F0B" w:rsidP="003F6F0B">
      <w:pPr>
        <w:tabs>
          <w:tab w:val="left" w:pos="4680"/>
        </w:tabs>
        <w:spacing w:after="120" w:line="240" w:lineRule="auto"/>
        <w:jc w:val="both"/>
        <w:rPr>
          <w:rFonts w:eastAsia="Times New Roman" w:cstheme="minorHAnsi"/>
          <w:sz w:val="24"/>
          <w:szCs w:val="24"/>
          <w:lang w:eastAsia="cs-CZ"/>
        </w:rPr>
      </w:pPr>
      <w:r w:rsidRPr="003F6F0B">
        <w:rPr>
          <w:rFonts w:eastAsia="Times New Roman" w:cstheme="minorHAnsi"/>
          <w:sz w:val="24"/>
          <w:szCs w:val="24"/>
          <w:lang w:eastAsia="cs-CZ"/>
        </w:rPr>
        <w:t>...........…......………………………..</w:t>
      </w:r>
      <w:r w:rsidRPr="003F6F0B">
        <w:rPr>
          <w:rFonts w:eastAsia="Times New Roman" w:cstheme="minorHAnsi"/>
          <w:sz w:val="24"/>
          <w:szCs w:val="24"/>
          <w:lang w:eastAsia="cs-CZ"/>
        </w:rPr>
        <w:tab/>
      </w:r>
      <w:r w:rsidRPr="003F6F0B">
        <w:rPr>
          <w:rFonts w:eastAsia="Times New Roman" w:cstheme="minorHAnsi"/>
          <w:sz w:val="24"/>
          <w:szCs w:val="24"/>
          <w:lang w:eastAsia="cs-CZ"/>
        </w:rPr>
        <w:tab/>
        <w:t>..................…………………………..</w:t>
      </w:r>
    </w:p>
    <w:p w:rsidR="003F6F0B" w:rsidRPr="003F6F0B" w:rsidRDefault="003F6F0B" w:rsidP="003F6F0B">
      <w:pPr>
        <w:tabs>
          <w:tab w:val="left" w:pos="567"/>
          <w:tab w:val="left" w:pos="5387"/>
        </w:tabs>
        <w:spacing w:after="120" w:line="240" w:lineRule="auto"/>
        <w:jc w:val="both"/>
        <w:rPr>
          <w:rFonts w:eastAsia="Times New Roman" w:cstheme="minorHAnsi"/>
          <w:b/>
          <w:color w:val="FF0000"/>
          <w:sz w:val="24"/>
          <w:szCs w:val="24"/>
          <w:lang w:eastAsia="cs-CZ"/>
        </w:rPr>
      </w:pPr>
      <w:r w:rsidRPr="003F6F0B">
        <w:rPr>
          <w:rFonts w:eastAsia="Times New Roman" w:cstheme="minorHAnsi"/>
          <w:b/>
          <w:sz w:val="24"/>
          <w:szCs w:val="24"/>
          <w:lang w:eastAsia="cs-CZ"/>
        </w:rPr>
        <w:tab/>
        <w:t xml:space="preserve">Ondřej Tunkl </w:t>
      </w:r>
      <w:r w:rsidRPr="003F6F0B">
        <w:rPr>
          <w:rFonts w:eastAsia="Times New Roman" w:cstheme="minorHAnsi"/>
          <w:b/>
          <w:sz w:val="24"/>
          <w:szCs w:val="24"/>
          <w:lang w:eastAsia="cs-CZ"/>
        </w:rPr>
        <w:tab/>
        <w:t xml:space="preserve">    Mgr. Lukáš SEIFERT</w:t>
      </w:r>
    </w:p>
    <w:p w:rsidR="003F6F0B" w:rsidRPr="003F6F0B" w:rsidRDefault="003F6F0B" w:rsidP="003F6F0B">
      <w:pPr>
        <w:tabs>
          <w:tab w:val="left" w:pos="567"/>
          <w:tab w:val="left" w:pos="5812"/>
        </w:tabs>
        <w:spacing w:after="120" w:line="240" w:lineRule="auto"/>
        <w:jc w:val="both"/>
        <w:rPr>
          <w:rFonts w:eastAsia="Times New Roman" w:cstheme="minorHAnsi"/>
          <w:sz w:val="24"/>
          <w:szCs w:val="24"/>
          <w:lang w:eastAsia="cs-CZ"/>
        </w:rPr>
      </w:pPr>
      <w:r w:rsidRPr="003F6F0B">
        <w:rPr>
          <w:rFonts w:eastAsia="Times New Roman" w:cstheme="minorHAnsi"/>
          <w:sz w:val="24"/>
          <w:szCs w:val="24"/>
          <w:lang w:eastAsia="cs-CZ"/>
        </w:rPr>
        <w:t xml:space="preserve">           </w:t>
      </w:r>
      <w:r w:rsidRPr="003F6F0B">
        <w:rPr>
          <w:rFonts w:eastAsia="Times New Roman" w:cstheme="minorHAnsi"/>
          <w:sz w:val="24"/>
          <w:szCs w:val="24"/>
          <w:lang w:eastAsia="cs-CZ"/>
        </w:rPr>
        <w:tab/>
        <w:t xml:space="preserve">  starosta města </w:t>
      </w:r>
    </w:p>
    <w:p w:rsidR="002D3538" w:rsidRDefault="002D3538" w:rsidP="00DB6159">
      <w:pPr>
        <w:jc w:val="both"/>
        <w:rPr>
          <w:rFonts w:cstheme="minorHAnsi"/>
          <w:i/>
          <w:sz w:val="18"/>
          <w:szCs w:val="23"/>
        </w:rPr>
      </w:pPr>
    </w:p>
    <w:p w:rsidR="009C1620" w:rsidRDefault="009C1620" w:rsidP="00DB6159">
      <w:pPr>
        <w:jc w:val="both"/>
        <w:rPr>
          <w:rFonts w:cstheme="minorHAnsi"/>
          <w:i/>
          <w:sz w:val="18"/>
          <w:szCs w:val="23"/>
        </w:rPr>
      </w:pPr>
    </w:p>
    <w:p w:rsidR="009C1620" w:rsidRDefault="009C1620" w:rsidP="00DB6159">
      <w:pPr>
        <w:jc w:val="both"/>
        <w:rPr>
          <w:rFonts w:cstheme="minorHAnsi"/>
          <w:i/>
          <w:sz w:val="18"/>
          <w:szCs w:val="23"/>
        </w:rPr>
      </w:pPr>
    </w:p>
    <w:p w:rsidR="009C1620" w:rsidRDefault="009C1620" w:rsidP="00DB6159">
      <w:pPr>
        <w:jc w:val="both"/>
        <w:rPr>
          <w:rFonts w:cstheme="minorHAnsi"/>
          <w:i/>
          <w:sz w:val="18"/>
          <w:szCs w:val="23"/>
        </w:rPr>
      </w:pPr>
      <w:bookmarkStart w:id="0" w:name="_GoBack"/>
      <w:bookmarkEnd w:id="0"/>
    </w:p>
    <w:p w:rsidR="002D3538" w:rsidRDefault="002D3538" w:rsidP="00DB6159">
      <w:pPr>
        <w:jc w:val="both"/>
        <w:rPr>
          <w:rFonts w:cstheme="minorHAnsi"/>
          <w:i/>
          <w:sz w:val="18"/>
          <w:szCs w:val="23"/>
        </w:rPr>
      </w:pPr>
    </w:p>
    <w:p w:rsidR="00F1173C" w:rsidRPr="002D3538" w:rsidRDefault="00F1173C" w:rsidP="00F1173C">
      <w:pPr>
        <w:autoSpaceDE w:val="0"/>
        <w:autoSpaceDN w:val="0"/>
        <w:spacing w:after="0" w:line="240" w:lineRule="auto"/>
        <w:outlineLvl w:val="0"/>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Přílohy </w:t>
      </w:r>
      <w:proofErr w:type="gramStart"/>
      <w:r w:rsidRPr="002D3538">
        <w:rPr>
          <w:rFonts w:ascii="Calibri" w:eastAsia="Times New Roman" w:hAnsi="Calibri" w:cs="Calibri"/>
          <w:sz w:val="24"/>
          <w:szCs w:val="24"/>
          <w:lang w:eastAsia="cs-CZ"/>
        </w:rPr>
        <w:t>č.1</w:t>
      </w:r>
      <w:r>
        <w:rPr>
          <w:rFonts w:ascii="Calibri" w:eastAsia="Times New Roman" w:hAnsi="Calibri" w:cs="Calibri"/>
          <w:sz w:val="24"/>
          <w:szCs w:val="24"/>
          <w:lang w:eastAsia="cs-CZ"/>
        </w:rPr>
        <w:t xml:space="preserve"> – výkaz</w:t>
      </w:r>
      <w:proofErr w:type="gramEnd"/>
      <w:r>
        <w:rPr>
          <w:rFonts w:ascii="Calibri" w:eastAsia="Times New Roman" w:hAnsi="Calibri" w:cs="Calibri"/>
          <w:sz w:val="24"/>
          <w:szCs w:val="24"/>
          <w:lang w:eastAsia="cs-CZ"/>
        </w:rPr>
        <w:t xml:space="preserve"> výměr</w:t>
      </w:r>
    </w:p>
    <w:p w:rsidR="00097689" w:rsidRPr="00F1173C" w:rsidRDefault="00097689" w:rsidP="00DB6159">
      <w:pPr>
        <w:jc w:val="both"/>
        <w:rPr>
          <w:rFonts w:cstheme="minorHAnsi"/>
          <w:sz w:val="18"/>
          <w:szCs w:val="23"/>
        </w:rPr>
      </w:pPr>
    </w:p>
    <w:tbl>
      <w:tblPr>
        <w:tblW w:w="0" w:type="auto"/>
        <w:tblCellMar>
          <w:left w:w="70" w:type="dxa"/>
          <w:right w:w="70" w:type="dxa"/>
        </w:tblCellMar>
        <w:tblLook w:val="04A0" w:firstRow="1" w:lastRow="0" w:firstColumn="1" w:lastColumn="0" w:noHBand="0" w:noVBand="1"/>
      </w:tblPr>
      <w:tblGrid>
        <w:gridCol w:w="4092"/>
        <w:gridCol w:w="723"/>
        <w:gridCol w:w="1186"/>
        <w:gridCol w:w="1323"/>
        <w:gridCol w:w="1738"/>
      </w:tblGrid>
      <w:tr w:rsidR="002D3538" w:rsidRPr="002D3538" w:rsidTr="002D3538">
        <w:trPr>
          <w:trHeight w:val="315"/>
        </w:trPr>
        <w:tc>
          <w:tcPr>
            <w:tcW w:w="4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název položky</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proofErr w:type="spellStart"/>
            <w:r w:rsidRPr="002D3538">
              <w:rPr>
                <w:rFonts w:ascii="Calibri" w:eastAsia="Times New Roman" w:hAnsi="Calibri" w:cs="Calibri"/>
                <w:b/>
                <w:bCs/>
                <w:color w:val="000000"/>
                <w:sz w:val="24"/>
                <w:szCs w:val="24"/>
                <w:lang w:eastAsia="cs-CZ"/>
              </w:rPr>
              <w:t>mj</w:t>
            </w:r>
            <w:proofErr w:type="spellEnd"/>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množství</w:t>
            </w:r>
          </w:p>
        </w:tc>
        <w:tc>
          <w:tcPr>
            <w:tcW w:w="3061" w:type="dxa"/>
            <w:gridSpan w:val="2"/>
            <w:tcBorders>
              <w:top w:val="single" w:sz="4" w:space="0" w:color="auto"/>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cena</w:t>
            </w:r>
          </w:p>
        </w:tc>
      </w:tr>
      <w:tr w:rsidR="002D3538" w:rsidRPr="002D3538" w:rsidTr="002D3538">
        <w:trPr>
          <w:trHeight w:val="315"/>
        </w:trPr>
        <w:tc>
          <w:tcPr>
            <w:tcW w:w="4092" w:type="dxa"/>
            <w:vMerge/>
            <w:tcBorders>
              <w:top w:val="single" w:sz="4" w:space="0" w:color="auto"/>
              <w:left w:val="single" w:sz="4" w:space="0" w:color="auto"/>
              <w:bottom w:val="single" w:sz="4" w:space="0" w:color="auto"/>
              <w:right w:val="single" w:sz="4" w:space="0" w:color="auto"/>
            </w:tcBorders>
            <w:vAlign w:val="center"/>
            <w:hideMark/>
          </w:tcPr>
          <w:p w:rsidR="002D3538" w:rsidRPr="002D3538" w:rsidRDefault="002D3538" w:rsidP="002D3538">
            <w:pPr>
              <w:spacing w:after="0" w:line="240" w:lineRule="auto"/>
              <w:rPr>
                <w:rFonts w:ascii="Calibri" w:eastAsia="Times New Roman" w:hAnsi="Calibri" w:cs="Calibri"/>
                <w:b/>
                <w:bCs/>
                <w:color w:val="000000"/>
                <w:sz w:val="24"/>
                <w:szCs w:val="24"/>
                <w:lang w:eastAsia="cs-CZ"/>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2D3538" w:rsidRPr="002D3538" w:rsidRDefault="002D3538" w:rsidP="002D3538">
            <w:pPr>
              <w:spacing w:after="0" w:line="240" w:lineRule="auto"/>
              <w:rPr>
                <w:rFonts w:ascii="Calibri" w:eastAsia="Times New Roman" w:hAnsi="Calibri" w:cs="Calibri"/>
                <w:b/>
                <w:bCs/>
                <w:color w:val="000000"/>
                <w:sz w:val="24"/>
                <w:szCs w:val="24"/>
                <w:lang w:eastAsia="cs-CZ"/>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2D3538" w:rsidRPr="002D3538" w:rsidRDefault="002D3538" w:rsidP="002D3538">
            <w:pPr>
              <w:spacing w:after="0" w:line="240" w:lineRule="auto"/>
              <w:rPr>
                <w:rFonts w:ascii="Calibri" w:eastAsia="Times New Roman" w:hAnsi="Calibri" w:cs="Calibri"/>
                <w:b/>
                <w:bCs/>
                <w:color w:val="000000"/>
                <w:sz w:val="24"/>
                <w:szCs w:val="24"/>
                <w:lang w:eastAsia="cs-CZ"/>
              </w:rPr>
            </w:pP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jednotková</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celková</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Provedení infuzní clony za použití *</w:t>
            </w:r>
            <w:proofErr w:type="spellStart"/>
            <w:r w:rsidRPr="002D3538">
              <w:rPr>
                <w:rFonts w:ascii="Calibri" w:eastAsia="Times New Roman" w:hAnsi="Calibri" w:cs="Calibri"/>
                <w:color w:val="000000"/>
                <w:sz w:val="24"/>
                <w:szCs w:val="24"/>
                <w:lang w:eastAsia="cs-CZ"/>
              </w:rPr>
              <w:t>Aquafin</w:t>
            </w:r>
            <w:proofErr w:type="spellEnd"/>
            <w:r w:rsidRPr="002D3538">
              <w:rPr>
                <w:rFonts w:ascii="Calibri" w:eastAsia="Times New Roman" w:hAnsi="Calibri" w:cs="Calibri"/>
                <w:color w:val="000000"/>
                <w:sz w:val="24"/>
                <w:szCs w:val="24"/>
                <w:lang w:eastAsia="cs-CZ"/>
              </w:rPr>
              <w:t xml:space="preserve">- I380 (dodatečná vodorovná izolace)  </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21</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4 500,00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94 500,00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Provedení neutralizace solí za použití *</w:t>
            </w:r>
            <w:proofErr w:type="spellStart"/>
            <w:r w:rsidRPr="002D3538">
              <w:rPr>
                <w:rFonts w:ascii="Calibri" w:eastAsia="Times New Roman" w:hAnsi="Calibri" w:cs="Calibri"/>
                <w:color w:val="000000"/>
                <w:sz w:val="24"/>
                <w:szCs w:val="24"/>
                <w:lang w:eastAsia="cs-CZ"/>
              </w:rPr>
              <w:t>Escofloat</w:t>
            </w:r>
            <w:proofErr w:type="spellEnd"/>
            <w:r w:rsidRPr="002D3538">
              <w:rPr>
                <w:rFonts w:ascii="Calibri" w:eastAsia="Times New Roman" w:hAnsi="Calibri" w:cs="Calibri"/>
                <w:color w:val="000000"/>
                <w:sz w:val="24"/>
                <w:szCs w:val="24"/>
                <w:lang w:eastAsia="cs-CZ"/>
              </w:rPr>
              <w:t xml:space="preserve">                                                     </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62</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105,00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6 510,00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 xml:space="preserve">Provedení vyrovnávacích </w:t>
            </w:r>
            <w:proofErr w:type="spellStart"/>
            <w:r w:rsidRPr="002D3538">
              <w:rPr>
                <w:rFonts w:ascii="Calibri" w:eastAsia="Times New Roman" w:hAnsi="Calibri" w:cs="Calibri"/>
                <w:color w:val="000000"/>
                <w:sz w:val="24"/>
                <w:szCs w:val="24"/>
                <w:lang w:eastAsia="cs-CZ"/>
              </w:rPr>
              <w:t>podhozu</w:t>
            </w:r>
            <w:proofErr w:type="spellEnd"/>
            <w:r w:rsidRPr="002D3538">
              <w:rPr>
                <w:rFonts w:ascii="Calibri" w:eastAsia="Times New Roman" w:hAnsi="Calibri" w:cs="Calibri"/>
                <w:color w:val="000000"/>
                <w:sz w:val="24"/>
                <w:szCs w:val="24"/>
                <w:lang w:eastAsia="cs-CZ"/>
              </w:rPr>
              <w:t xml:space="preserve"> za použití provzdušňovače *</w:t>
            </w:r>
            <w:proofErr w:type="spellStart"/>
            <w:r w:rsidRPr="002D3538">
              <w:rPr>
                <w:rFonts w:ascii="Calibri" w:eastAsia="Times New Roman" w:hAnsi="Calibri" w:cs="Calibri"/>
                <w:color w:val="000000"/>
                <w:sz w:val="24"/>
                <w:szCs w:val="24"/>
                <w:lang w:eastAsia="cs-CZ"/>
              </w:rPr>
              <w:t>Thermopal</w:t>
            </w:r>
            <w:proofErr w:type="spellEnd"/>
            <w:r w:rsidRPr="002D3538">
              <w:rPr>
                <w:rFonts w:ascii="Calibri" w:eastAsia="Times New Roman" w:hAnsi="Calibri" w:cs="Calibri"/>
                <w:color w:val="000000"/>
                <w:sz w:val="24"/>
                <w:szCs w:val="24"/>
                <w:lang w:eastAsia="cs-CZ"/>
              </w:rPr>
              <w:t xml:space="preserve"> – P</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30</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280,00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8 400,00 Kč</w:t>
            </w:r>
          </w:p>
        </w:tc>
      </w:tr>
      <w:tr w:rsidR="002D3538" w:rsidRPr="002D3538" w:rsidTr="002D3538">
        <w:trPr>
          <w:trHeight w:val="315"/>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Provedení sanačního systému *</w:t>
            </w:r>
            <w:proofErr w:type="spellStart"/>
            <w:r w:rsidRPr="002D3538">
              <w:rPr>
                <w:rFonts w:ascii="Calibri" w:eastAsia="Times New Roman" w:hAnsi="Calibri" w:cs="Calibri"/>
                <w:color w:val="000000"/>
                <w:sz w:val="24"/>
                <w:szCs w:val="24"/>
                <w:lang w:eastAsia="cs-CZ"/>
              </w:rPr>
              <w:t>Thermopal</w:t>
            </w:r>
            <w:proofErr w:type="spellEnd"/>
            <w:r w:rsidRPr="002D3538">
              <w:rPr>
                <w:rFonts w:ascii="Calibri" w:eastAsia="Times New Roman" w:hAnsi="Calibri" w:cs="Calibri"/>
                <w:color w:val="000000"/>
                <w:sz w:val="24"/>
                <w:szCs w:val="24"/>
                <w:lang w:eastAsia="cs-CZ"/>
              </w:rPr>
              <w:t xml:space="preserve"> ve třech krocích do síly tří centimetrů:</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 </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 </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 </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 </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w:t>
            </w:r>
            <w:proofErr w:type="spellStart"/>
            <w:r w:rsidRPr="002D3538">
              <w:rPr>
                <w:rFonts w:ascii="Calibri" w:eastAsia="Times New Roman" w:hAnsi="Calibri" w:cs="Calibri"/>
                <w:color w:val="000000"/>
                <w:sz w:val="24"/>
                <w:szCs w:val="24"/>
                <w:lang w:eastAsia="cs-CZ"/>
              </w:rPr>
              <w:t>Thermopal</w:t>
            </w:r>
            <w:proofErr w:type="spellEnd"/>
            <w:r w:rsidRPr="002D3538">
              <w:rPr>
                <w:rFonts w:ascii="Calibri" w:eastAsia="Times New Roman" w:hAnsi="Calibri" w:cs="Calibri"/>
                <w:color w:val="000000"/>
                <w:sz w:val="24"/>
                <w:szCs w:val="24"/>
                <w:lang w:eastAsia="cs-CZ"/>
              </w:rPr>
              <w:t xml:space="preserve"> SP – sanační </w:t>
            </w:r>
            <w:proofErr w:type="spellStart"/>
            <w:r w:rsidRPr="002D3538">
              <w:rPr>
                <w:rFonts w:ascii="Calibri" w:eastAsia="Times New Roman" w:hAnsi="Calibri" w:cs="Calibri"/>
                <w:color w:val="000000"/>
                <w:sz w:val="24"/>
                <w:szCs w:val="24"/>
                <w:lang w:eastAsia="cs-CZ"/>
              </w:rPr>
              <w:t>podhoz</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62</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180,00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11 160,00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w:t>
            </w:r>
            <w:proofErr w:type="spellStart"/>
            <w:r w:rsidRPr="002D3538">
              <w:rPr>
                <w:rFonts w:ascii="Calibri" w:eastAsia="Times New Roman" w:hAnsi="Calibri" w:cs="Calibri"/>
                <w:color w:val="000000"/>
                <w:sz w:val="24"/>
                <w:szCs w:val="24"/>
                <w:lang w:eastAsia="cs-CZ"/>
              </w:rPr>
              <w:t>Thermopal</w:t>
            </w:r>
            <w:proofErr w:type="spellEnd"/>
            <w:r w:rsidRPr="002D3538">
              <w:rPr>
                <w:rFonts w:ascii="Calibri" w:eastAsia="Times New Roman" w:hAnsi="Calibri" w:cs="Calibri"/>
                <w:color w:val="000000"/>
                <w:sz w:val="24"/>
                <w:szCs w:val="24"/>
                <w:lang w:eastAsia="cs-CZ"/>
              </w:rPr>
              <w:t xml:space="preserve"> SR24 – sanační jádro</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62</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930,00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57 660,00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w:t>
            </w:r>
            <w:proofErr w:type="spellStart"/>
            <w:r w:rsidRPr="002D3538">
              <w:rPr>
                <w:rFonts w:ascii="Calibri" w:eastAsia="Times New Roman" w:hAnsi="Calibri" w:cs="Calibri"/>
                <w:color w:val="000000"/>
                <w:sz w:val="24"/>
                <w:szCs w:val="24"/>
                <w:lang w:eastAsia="cs-CZ"/>
              </w:rPr>
              <w:t>Thremopal</w:t>
            </w:r>
            <w:proofErr w:type="spellEnd"/>
            <w:r w:rsidRPr="002D3538">
              <w:rPr>
                <w:rFonts w:ascii="Calibri" w:eastAsia="Times New Roman" w:hAnsi="Calibri" w:cs="Calibri"/>
                <w:color w:val="000000"/>
                <w:sz w:val="24"/>
                <w:szCs w:val="24"/>
                <w:lang w:eastAsia="cs-CZ"/>
              </w:rPr>
              <w:t xml:space="preserve"> </w:t>
            </w:r>
            <w:proofErr w:type="gramStart"/>
            <w:r w:rsidRPr="002D3538">
              <w:rPr>
                <w:rFonts w:ascii="Calibri" w:eastAsia="Times New Roman" w:hAnsi="Calibri" w:cs="Calibri"/>
                <w:color w:val="000000"/>
                <w:sz w:val="24"/>
                <w:szCs w:val="24"/>
                <w:lang w:eastAsia="cs-CZ"/>
              </w:rPr>
              <w:t>FS33</w:t>
            </w:r>
            <w:proofErr w:type="gramEnd"/>
            <w:r w:rsidRPr="002D3538">
              <w:rPr>
                <w:rFonts w:ascii="Calibri" w:eastAsia="Times New Roman" w:hAnsi="Calibri" w:cs="Calibri"/>
                <w:color w:val="000000"/>
                <w:sz w:val="24"/>
                <w:szCs w:val="24"/>
                <w:lang w:eastAsia="cs-CZ"/>
              </w:rPr>
              <w:t xml:space="preserve"> –</w:t>
            </w:r>
            <w:proofErr w:type="gramStart"/>
            <w:r w:rsidRPr="002D3538">
              <w:rPr>
                <w:rFonts w:ascii="Calibri" w:eastAsia="Times New Roman" w:hAnsi="Calibri" w:cs="Calibri"/>
                <w:color w:val="000000"/>
                <w:sz w:val="24"/>
                <w:szCs w:val="24"/>
                <w:lang w:eastAsia="cs-CZ"/>
              </w:rPr>
              <w:t>sanační</w:t>
            </w:r>
            <w:proofErr w:type="gramEnd"/>
            <w:r w:rsidRPr="002D3538">
              <w:rPr>
                <w:rFonts w:ascii="Calibri" w:eastAsia="Times New Roman" w:hAnsi="Calibri" w:cs="Calibri"/>
                <w:color w:val="000000"/>
                <w:sz w:val="24"/>
                <w:szCs w:val="24"/>
                <w:lang w:eastAsia="cs-CZ"/>
              </w:rPr>
              <w:t xml:space="preserve"> štuk</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62</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280,00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17 360,00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 xml:space="preserve">Osekání a uskladnění stávající omítky + vynošení  </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62</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350,00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21 700,00 Kč</w:t>
            </w:r>
          </w:p>
        </w:tc>
      </w:tr>
      <w:tr w:rsidR="002D3538" w:rsidRPr="002D3538" w:rsidTr="002D3538">
        <w:trPr>
          <w:trHeight w:val="360"/>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Provedení svislé izolace za použití *</w:t>
            </w:r>
            <w:proofErr w:type="spellStart"/>
            <w:r w:rsidRPr="002D3538">
              <w:rPr>
                <w:rFonts w:ascii="Calibri" w:eastAsia="Times New Roman" w:hAnsi="Calibri" w:cs="Calibri"/>
                <w:color w:val="000000"/>
                <w:sz w:val="24"/>
                <w:szCs w:val="24"/>
                <w:lang w:eastAsia="cs-CZ"/>
              </w:rPr>
              <w:t>Aquafin</w:t>
            </w:r>
            <w:proofErr w:type="spellEnd"/>
            <w:r w:rsidRPr="002D3538">
              <w:rPr>
                <w:rFonts w:ascii="Calibri" w:eastAsia="Times New Roman" w:hAnsi="Calibri" w:cs="Calibri"/>
                <w:color w:val="000000"/>
                <w:sz w:val="24"/>
                <w:szCs w:val="24"/>
                <w:lang w:eastAsia="cs-CZ"/>
              </w:rPr>
              <w:t xml:space="preserve"> 1K</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m</w:t>
            </w:r>
            <w:r w:rsidRPr="002D3538">
              <w:rPr>
                <w:rFonts w:ascii="Calibri" w:eastAsia="Times New Roman" w:hAnsi="Calibri" w:cs="Calibri"/>
                <w:color w:val="000000"/>
                <w:sz w:val="24"/>
                <w:szCs w:val="24"/>
                <w:vertAlign w:val="superscript"/>
                <w:lang w:eastAsia="cs-CZ"/>
              </w:rPr>
              <w:t>2</w:t>
            </w:r>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40</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650,00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26 000,00 Kč</w:t>
            </w:r>
          </w:p>
        </w:tc>
      </w:tr>
      <w:tr w:rsidR="002D3538" w:rsidRPr="002D3538" w:rsidTr="002D3538">
        <w:trPr>
          <w:trHeight w:val="315"/>
        </w:trPr>
        <w:tc>
          <w:tcPr>
            <w:tcW w:w="4092" w:type="dxa"/>
            <w:tcBorders>
              <w:top w:val="nil"/>
              <w:left w:val="single" w:sz="4" w:space="0" w:color="auto"/>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Demontáž – montáž topení a el. Rozvodů</w:t>
            </w:r>
          </w:p>
        </w:tc>
        <w:tc>
          <w:tcPr>
            <w:tcW w:w="7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proofErr w:type="spellStart"/>
            <w:r w:rsidRPr="002D3538">
              <w:rPr>
                <w:rFonts w:ascii="Calibri" w:eastAsia="Times New Roman" w:hAnsi="Calibri" w:cs="Calibri"/>
                <w:color w:val="000000"/>
                <w:sz w:val="24"/>
                <w:szCs w:val="24"/>
                <w:lang w:eastAsia="cs-CZ"/>
              </w:rPr>
              <w:t>kpl</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1</w:t>
            </w:r>
          </w:p>
        </w:tc>
        <w:tc>
          <w:tcPr>
            <w:tcW w:w="1323"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center"/>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10 000,00 Kč</w:t>
            </w:r>
          </w:p>
        </w:tc>
        <w:tc>
          <w:tcPr>
            <w:tcW w:w="1738" w:type="dxa"/>
            <w:tcBorders>
              <w:top w:val="nil"/>
              <w:left w:val="nil"/>
              <w:bottom w:val="single" w:sz="4"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10 000,00 Kč</w:t>
            </w:r>
          </w:p>
        </w:tc>
      </w:tr>
      <w:tr w:rsidR="002D3538" w:rsidRPr="002D3538" w:rsidTr="002D3538">
        <w:trPr>
          <w:trHeight w:val="330"/>
        </w:trPr>
        <w:tc>
          <w:tcPr>
            <w:tcW w:w="7324" w:type="dxa"/>
            <w:gridSpan w:val="4"/>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2D3538" w:rsidRPr="002D3538" w:rsidRDefault="002D3538" w:rsidP="002D3538">
            <w:pPr>
              <w:spacing w:after="0" w:line="240" w:lineRule="auto"/>
              <w:rPr>
                <w:rFonts w:ascii="Calibri" w:eastAsia="Times New Roman" w:hAnsi="Calibri" w:cs="Calibri"/>
                <w:b/>
                <w:bCs/>
                <w:color w:val="000000"/>
                <w:sz w:val="24"/>
                <w:szCs w:val="24"/>
                <w:lang w:eastAsia="cs-CZ"/>
              </w:rPr>
            </w:pPr>
            <w:r w:rsidRPr="002D3538">
              <w:rPr>
                <w:rFonts w:ascii="Calibri" w:eastAsia="Times New Roman" w:hAnsi="Calibri" w:cs="Calibri"/>
                <w:b/>
                <w:bCs/>
                <w:color w:val="000000"/>
                <w:sz w:val="24"/>
                <w:szCs w:val="24"/>
                <w:lang w:eastAsia="cs-CZ"/>
              </w:rPr>
              <w:t>CELKEM BEZ DPH</w:t>
            </w:r>
          </w:p>
        </w:tc>
        <w:tc>
          <w:tcPr>
            <w:tcW w:w="1738" w:type="dxa"/>
            <w:tcBorders>
              <w:top w:val="nil"/>
              <w:left w:val="nil"/>
              <w:bottom w:val="double" w:sz="6" w:space="0" w:color="auto"/>
              <w:right w:val="single" w:sz="4" w:space="0" w:color="auto"/>
            </w:tcBorders>
            <w:shd w:val="clear" w:color="auto" w:fill="auto"/>
            <w:noWrap/>
            <w:vAlign w:val="bottom"/>
            <w:hideMark/>
          </w:tcPr>
          <w:p w:rsidR="002D3538" w:rsidRPr="002D3538" w:rsidRDefault="002D3538" w:rsidP="002D3538">
            <w:pPr>
              <w:spacing w:after="0" w:line="240" w:lineRule="auto"/>
              <w:jc w:val="right"/>
              <w:rPr>
                <w:rFonts w:ascii="Calibri" w:eastAsia="Times New Roman" w:hAnsi="Calibri" w:cs="Calibri"/>
                <w:color w:val="000000"/>
                <w:sz w:val="24"/>
                <w:szCs w:val="24"/>
                <w:lang w:eastAsia="cs-CZ"/>
              </w:rPr>
            </w:pPr>
            <w:r w:rsidRPr="002D3538">
              <w:rPr>
                <w:rFonts w:ascii="Calibri" w:eastAsia="Times New Roman" w:hAnsi="Calibri" w:cs="Calibri"/>
                <w:color w:val="000000"/>
                <w:sz w:val="24"/>
                <w:szCs w:val="24"/>
                <w:lang w:eastAsia="cs-CZ"/>
              </w:rPr>
              <w:t>253 290,00 Kč</w:t>
            </w:r>
          </w:p>
        </w:tc>
      </w:tr>
    </w:tbl>
    <w:p w:rsidR="00097689" w:rsidRDefault="00097689" w:rsidP="00DB6159">
      <w:pPr>
        <w:jc w:val="both"/>
        <w:rPr>
          <w:rFonts w:cstheme="minorHAnsi"/>
          <w:i/>
          <w:sz w:val="18"/>
          <w:szCs w:val="23"/>
        </w:rPr>
      </w:pPr>
    </w:p>
    <w:sectPr w:rsidR="00097689" w:rsidSect="001801E3">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6A3"/>
    <w:multiLevelType w:val="hybridMultilevel"/>
    <w:tmpl w:val="A89CF676"/>
    <w:lvl w:ilvl="0" w:tplc="7910DBB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45F6F03"/>
    <w:multiLevelType w:val="hybridMultilevel"/>
    <w:tmpl w:val="B3DA4630"/>
    <w:lvl w:ilvl="0" w:tplc="DB1C59BA">
      <w:start w:val="3"/>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B4"/>
    <w:rsid w:val="000078CB"/>
    <w:rsid w:val="00091498"/>
    <w:rsid w:val="00097689"/>
    <w:rsid w:val="000E2E7F"/>
    <w:rsid w:val="001801E3"/>
    <w:rsid w:val="001846C7"/>
    <w:rsid w:val="001D0D9E"/>
    <w:rsid w:val="001F365A"/>
    <w:rsid w:val="00237C0A"/>
    <w:rsid w:val="00241F86"/>
    <w:rsid w:val="002537CC"/>
    <w:rsid w:val="00273B39"/>
    <w:rsid w:val="002A38B4"/>
    <w:rsid w:val="002D3538"/>
    <w:rsid w:val="002E0CFC"/>
    <w:rsid w:val="00315A1A"/>
    <w:rsid w:val="00352B38"/>
    <w:rsid w:val="003542D9"/>
    <w:rsid w:val="00365265"/>
    <w:rsid w:val="003731F0"/>
    <w:rsid w:val="003B2510"/>
    <w:rsid w:val="003F37DD"/>
    <w:rsid w:val="003F6F0B"/>
    <w:rsid w:val="00425A69"/>
    <w:rsid w:val="00432C6C"/>
    <w:rsid w:val="0045114F"/>
    <w:rsid w:val="004E5EDA"/>
    <w:rsid w:val="004F1D11"/>
    <w:rsid w:val="00533856"/>
    <w:rsid w:val="005915E1"/>
    <w:rsid w:val="005E233B"/>
    <w:rsid w:val="00631978"/>
    <w:rsid w:val="00667AAF"/>
    <w:rsid w:val="006C1E8C"/>
    <w:rsid w:val="006D5DEE"/>
    <w:rsid w:val="006D6696"/>
    <w:rsid w:val="00775A8D"/>
    <w:rsid w:val="00793B40"/>
    <w:rsid w:val="007952DC"/>
    <w:rsid w:val="007A1D08"/>
    <w:rsid w:val="007D6076"/>
    <w:rsid w:val="007D70DE"/>
    <w:rsid w:val="007F3AA5"/>
    <w:rsid w:val="008314D2"/>
    <w:rsid w:val="008542A3"/>
    <w:rsid w:val="008C3706"/>
    <w:rsid w:val="009A456E"/>
    <w:rsid w:val="009C1620"/>
    <w:rsid w:val="009E66D6"/>
    <w:rsid w:val="00A11F51"/>
    <w:rsid w:val="00AB7BE9"/>
    <w:rsid w:val="00AC3D03"/>
    <w:rsid w:val="00AE77DC"/>
    <w:rsid w:val="00B0175B"/>
    <w:rsid w:val="00B44AD7"/>
    <w:rsid w:val="00B5156F"/>
    <w:rsid w:val="00BB5052"/>
    <w:rsid w:val="00C46FEB"/>
    <w:rsid w:val="00C52862"/>
    <w:rsid w:val="00C5539E"/>
    <w:rsid w:val="00CD05BA"/>
    <w:rsid w:val="00D4067C"/>
    <w:rsid w:val="00D7668B"/>
    <w:rsid w:val="00D816F9"/>
    <w:rsid w:val="00DB50C1"/>
    <w:rsid w:val="00DB6159"/>
    <w:rsid w:val="00DC28F0"/>
    <w:rsid w:val="00E11EA7"/>
    <w:rsid w:val="00E861AD"/>
    <w:rsid w:val="00EB12EA"/>
    <w:rsid w:val="00EF602C"/>
    <w:rsid w:val="00F1173C"/>
    <w:rsid w:val="00F422DD"/>
    <w:rsid w:val="00F52DFF"/>
    <w:rsid w:val="00F5495D"/>
    <w:rsid w:val="00F559F2"/>
    <w:rsid w:val="00FF1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4D71"/>
  <w15:chartTrackingRefBased/>
  <w15:docId w15:val="{515C0792-7AF2-491D-90AC-44F7B8ED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1D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1D08"/>
    <w:rPr>
      <w:rFonts w:ascii="Segoe UI" w:hAnsi="Segoe UI" w:cs="Segoe UI"/>
      <w:sz w:val="18"/>
      <w:szCs w:val="18"/>
    </w:rPr>
  </w:style>
  <w:style w:type="paragraph" w:styleId="Odstavecseseznamem">
    <w:name w:val="List Paragraph"/>
    <w:basedOn w:val="Normln"/>
    <w:uiPriority w:val="34"/>
    <w:qFormat/>
    <w:rsid w:val="00097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2826</Words>
  <Characters>16679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3</cp:revision>
  <cp:lastPrinted>2025-01-21T07:24:00Z</cp:lastPrinted>
  <dcterms:created xsi:type="dcterms:W3CDTF">2025-01-30T12:53:00Z</dcterms:created>
  <dcterms:modified xsi:type="dcterms:W3CDTF">2025-01-30T12:54:00Z</dcterms:modified>
</cp:coreProperties>
</file>