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FE9" w:rsidRDefault="002A687F" w:rsidP="002A687F">
      <w:pPr>
        <w:pStyle w:val="Zkladntext"/>
        <w:spacing w:before="64"/>
        <w:ind w:left="46" w:right="3"/>
        <w:jc w:val="center"/>
      </w:pPr>
      <w:r>
        <w:t xml:space="preserve">                                                        </w:t>
      </w:r>
      <w:r w:rsidR="00AB5A42">
        <w:t>Smlouva</w:t>
      </w:r>
      <w:r w:rsidR="00AB5A42">
        <w:rPr>
          <w:spacing w:val="-3"/>
        </w:rPr>
        <w:t xml:space="preserve"> </w:t>
      </w:r>
      <w:r w:rsidR="00AB5A42">
        <w:t>o</w:t>
      </w:r>
      <w:r w:rsidR="00AB5A42">
        <w:rPr>
          <w:spacing w:val="-4"/>
        </w:rPr>
        <w:t xml:space="preserve"> </w:t>
      </w:r>
      <w:r w:rsidR="00AB5A42">
        <w:t>poskytnutí</w:t>
      </w:r>
      <w:r w:rsidR="00AB5A42">
        <w:rPr>
          <w:spacing w:val="-4"/>
        </w:rPr>
        <w:t xml:space="preserve"> </w:t>
      </w:r>
      <w:r w:rsidR="00AB5A42">
        <w:t>nadačního</w:t>
      </w:r>
      <w:r w:rsidR="00AB5A42">
        <w:rPr>
          <w:spacing w:val="-4"/>
        </w:rPr>
        <w:t xml:space="preserve"> </w:t>
      </w:r>
      <w:r w:rsidR="00AB5A42">
        <w:rPr>
          <w:spacing w:val="-2"/>
        </w:rPr>
        <w:t>příspěvku</w:t>
      </w:r>
      <w:r>
        <w:rPr>
          <w:spacing w:val="-2"/>
        </w:rPr>
        <w:t xml:space="preserve">                             S44/00177032/2025</w:t>
      </w:r>
    </w:p>
    <w:p w:rsidR="00C93FE9" w:rsidRDefault="00AB5A42">
      <w:pPr>
        <w:spacing w:before="42" w:line="554" w:lineRule="auto"/>
        <w:ind w:left="3542" w:right="3494"/>
        <w:jc w:val="center"/>
        <w:rPr>
          <w:b/>
        </w:rPr>
      </w:pPr>
      <w:r>
        <w:rPr>
          <w:b/>
        </w:rPr>
        <w:t>Grantový</w:t>
      </w:r>
      <w:r>
        <w:rPr>
          <w:b/>
          <w:spacing w:val="-11"/>
        </w:rPr>
        <w:t xml:space="preserve"> </w:t>
      </w:r>
      <w:r>
        <w:rPr>
          <w:b/>
        </w:rPr>
        <w:t>program</w:t>
      </w:r>
      <w:r>
        <w:rPr>
          <w:b/>
          <w:spacing w:val="-12"/>
        </w:rPr>
        <w:t xml:space="preserve"> </w:t>
      </w:r>
      <w:r>
        <w:rPr>
          <w:b/>
        </w:rPr>
        <w:t>K</w:t>
      </w:r>
      <w:r>
        <w:rPr>
          <w:b/>
          <w:spacing w:val="-10"/>
        </w:rPr>
        <w:t xml:space="preserve"> </w:t>
      </w:r>
      <w:r>
        <w:rPr>
          <w:b/>
        </w:rPr>
        <w:t>budoucnosti (dále „Smlouva“)</w:t>
      </w:r>
    </w:p>
    <w:p w:rsidR="00C93FE9" w:rsidRDefault="00AB5A42">
      <w:pPr>
        <w:spacing w:before="185"/>
        <w:ind w:left="46" w:right="2"/>
        <w:jc w:val="center"/>
        <w:rPr>
          <w:b/>
        </w:rPr>
      </w:pPr>
      <w:r>
        <w:rPr>
          <w:b/>
        </w:rPr>
        <w:t>Smlouva</w:t>
      </w:r>
      <w:r>
        <w:rPr>
          <w:b/>
          <w:spacing w:val="-2"/>
        </w:rPr>
        <w:t xml:space="preserve"> </w:t>
      </w:r>
      <w:r>
        <w:rPr>
          <w:b/>
        </w:rPr>
        <w:t>ev.</w:t>
      </w:r>
      <w:r>
        <w:rPr>
          <w:b/>
          <w:spacing w:val="-2"/>
        </w:rPr>
        <w:t xml:space="preserve"> </w:t>
      </w:r>
      <w:r>
        <w:rPr>
          <w:b/>
        </w:rPr>
        <w:t>č.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1624122_735</w:t>
      </w:r>
    </w:p>
    <w:p w:rsidR="00C93FE9" w:rsidRDefault="00C93FE9">
      <w:pPr>
        <w:pStyle w:val="Zkladntext"/>
        <w:rPr>
          <w:b/>
        </w:rPr>
      </w:pPr>
    </w:p>
    <w:p w:rsidR="00C93FE9" w:rsidRDefault="00C93FE9">
      <w:pPr>
        <w:pStyle w:val="Zkladntext"/>
        <w:spacing w:before="117"/>
        <w:rPr>
          <w:b/>
        </w:rPr>
      </w:pPr>
    </w:p>
    <w:p w:rsidR="00C93FE9" w:rsidRDefault="00AB5A42">
      <w:pPr>
        <w:ind w:left="736"/>
        <w:rPr>
          <w:b/>
        </w:rPr>
      </w:pPr>
      <w:r>
        <w:rPr>
          <w:b/>
        </w:rPr>
        <w:t>Smluvní</w:t>
      </w:r>
      <w:r>
        <w:rPr>
          <w:b/>
          <w:spacing w:val="-2"/>
        </w:rPr>
        <w:t xml:space="preserve"> strany:</w:t>
      </w:r>
    </w:p>
    <w:p w:rsidR="00C93FE9" w:rsidRDefault="00C93FE9">
      <w:pPr>
        <w:pStyle w:val="Zkladntext"/>
        <w:spacing w:before="77"/>
        <w:rPr>
          <w:b/>
        </w:rPr>
      </w:pPr>
    </w:p>
    <w:p w:rsidR="00C93FE9" w:rsidRDefault="00AB5A42">
      <w:pPr>
        <w:spacing w:before="1"/>
        <w:ind w:left="736"/>
        <w:rPr>
          <w:b/>
        </w:rPr>
      </w:pPr>
      <w:r>
        <w:rPr>
          <w:b/>
        </w:rPr>
        <w:t>Nadace</w:t>
      </w:r>
      <w:r>
        <w:rPr>
          <w:b/>
          <w:spacing w:val="-5"/>
        </w:rPr>
        <w:t xml:space="preserve"> </w:t>
      </w:r>
      <w:r>
        <w:rPr>
          <w:b/>
        </w:rPr>
        <w:t>rozvoje</w:t>
      </w:r>
      <w:r>
        <w:rPr>
          <w:b/>
          <w:spacing w:val="-5"/>
        </w:rPr>
        <w:t xml:space="preserve"> </w:t>
      </w:r>
      <w:r>
        <w:rPr>
          <w:b/>
        </w:rPr>
        <w:t>občanské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společnosti</w:t>
      </w:r>
    </w:p>
    <w:p w:rsidR="00C93FE9" w:rsidRDefault="00AB5A42">
      <w:pPr>
        <w:pStyle w:val="Zkladntext"/>
        <w:spacing w:before="32" w:line="278" w:lineRule="auto"/>
        <w:ind w:left="736" w:right="1895"/>
      </w:pP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nadačním</w:t>
      </w:r>
      <w:r>
        <w:rPr>
          <w:spacing w:val="-2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5"/>
        </w:rPr>
        <w:t xml:space="preserve"> </w:t>
      </w:r>
      <w:r>
        <w:t>Městským</w:t>
      </w:r>
      <w:r>
        <w:rPr>
          <w:spacing w:val="-5"/>
        </w:rPr>
        <w:t xml:space="preserve"> </w:t>
      </w:r>
      <w:r>
        <w:t>soudem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Praze,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oddílu</w:t>
      </w:r>
      <w:r>
        <w:rPr>
          <w:spacing w:val="-3"/>
        </w:rPr>
        <w:t xml:space="preserve"> </w:t>
      </w:r>
      <w:r>
        <w:t>N,</w:t>
      </w:r>
      <w:r>
        <w:rPr>
          <w:spacing w:val="-3"/>
        </w:rPr>
        <w:t xml:space="preserve"> </w:t>
      </w:r>
      <w:r>
        <w:t>vložce</w:t>
      </w:r>
      <w:r>
        <w:rPr>
          <w:spacing w:val="-3"/>
        </w:rPr>
        <w:t xml:space="preserve"> </w:t>
      </w:r>
      <w:r>
        <w:t>23, se sídlem: Francouzská 75/4, Vinohrady, 120 00</w:t>
      </w:r>
      <w:r>
        <w:rPr>
          <w:spacing w:val="40"/>
        </w:rPr>
        <w:t xml:space="preserve"> </w:t>
      </w:r>
      <w:r>
        <w:t>Praha 2</w:t>
      </w:r>
    </w:p>
    <w:p w:rsidR="00C93FE9" w:rsidRDefault="00AB5A42">
      <w:pPr>
        <w:pStyle w:val="Zkladntext"/>
        <w:spacing w:line="278" w:lineRule="auto"/>
        <w:ind w:left="736" w:right="5175"/>
      </w:pPr>
      <w:r>
        <w:t>zastoupená:</w:t>
      </w:r>
      <w:r>
        <w:rPr>
          <w:spacing w:val="-8"/>
        </w:rPr>
        <w:t xml:space="preserve"> </w:t>
      </w:r>
      <w:r>
        <w:t>Mgr.</w:t>
      </w:r>
      <w:r>
        <w:rPr>
          <w:spacing w:val="-6"/>
        </w:rPr>
        <w:t xml:space="preserve"> </w:t>
      </w:r>
      <w:r>
        <w:t>Gabriela</w:t>
      </w:r>
      <w:r>
        <w:rPr>
          <w:spacing w:val="-8"/>
        </w:rPr>
        <w:t xml:space="preserve"> </w:t>
      </w:r>
      <w:r>
        <w:t>Vondrušová,</w:t>
      </w:r>
      <w:r>
        <w:rPr>
          <w:spacing w:val="-9"/>
        </w:rPr>
        <w:t xml:space="preserve"> </w:t>
      </w:r>
      <w:r>
        <w:t>ředitelka IČO: 49279416</w:t>
      </w:r>
    </w:p>
    <w:p w:rsidR="00C93FE9" w:rsidRDefault="00AB5A42">
      <w:pPr>
        <w:pStyle w:val="Zkladntext"/>
        <w:spacing w:line="249" w:lineRule="exact"/>
        <w:ind w:left="736"/>
      </w:pPr>
      <w:r>
        <w:t>číslo</w:t>
      </w:r>
      <w:r>
        <w:rPr>
          <w:spacing w:val="-5"/>
        </w:rPr>
        <w:t xml:space="preserve"> </w:t>
      </w:r>
      <w:r>
        <w:t>účtu:</w:t>
      </w:r>
      <w:r>
        <w:rPr>
          <w:spacing w:val="-3"/>
        </w:rPr>
        <w:t xml:space="preserve"> </w:t>
      </w:r>
      <w:r>
        <w:t>9037862/0800,</w:t>
      </w:r>
      <w:r>
        <w:rPr>
          <w:spacing w:val="-7"/>
        </w:rPr>
        <w:t xml:space="preserve"> </w:t>
      </w:r>
      <w:r>
        <w:t>Česká</w:t>
      </w:r>
      <w:r>
        <w:rPr>
          <w:spacing w:val="-4"/>
        </w:rPr>
        <w:t xml:space="preserve"> </w:t>
      </w:r>
      <w:r>
        <w:t>spořitelna,</w:t>
      </w:r>
      <w:r>
        <w:rPr>
          <w:spacing w:val="-4"/>
        </w:rPr>
        <w:t xml:space="preserve"> a.s.</w:t>
      </w:r>
    </w:p>
    <w:p w:rsidR="00C93FE9" w:rsidRDefault="00AB5A42">
      <w:pPr>
        <w:pStyle w:val="Nadpis2"/>
        <w:spacing w:before="39"/>
        <w:ind w:left="736"/>
      </w:pPr>
      <w:r>
        <w:t>(jako</w:t>
      </w:r>
      <w:r>
        <w:rPr>
          <w:spacing w:val="-7"/>
        </w:rPr>
        <w:t xml:space="preserve"> </w:t>
      </w:r>
      <w:r>
        <w:t>strana</w:t>
      </w:r>
      <w:r>
        <w:rPr>
          <w:spacing w:val="-5"/>
        </w:rPr>
        <w:t xml:space="preserve"> </w:t>
      </w:r>
      <w:r>
        <w:t>poskytující</w:t>
      </w:r>
      <w:r>
        <w:rPr>
          <w:spacing w:val="-3"/>
        </w:rPr>
        <w:t xml:space="preserve"> </w:t>
      </w:r>
      <w:r>
        <w:t>nadační</w:t>
      </w:r>
      <w:r>
        <w:rPr>
          <w:spacing w:val="-4"/>
        </w:rPr>
        <w:t xml:space="preserve"> </w:t>
      </w:r>
      <w:r>
        <w:t>příspěvek,</w:t>
      </w:r>
      <w:r>
        <w:rPr>
          <w:spacing w:val="-4"/>
        </w:rPr>
        <w:t xml:space="preserve"> </w:t>
      </w:r>
      <w:r>
        <w:t>dále</w:t>
      </w:r>
      <w:r>
        <w:rPr>
          <w:spacing w:val="-6"/>
        </w:rPr>
        <w:t xml:space="preserve"> </w:t>
      </w:r>
      <w:r>
        <w:rPr>
          <w:spacing w:val="-2"/>
        </w:rPr>
        <w:t>„Nadace“)</w:t>
      </w:r>
    </w:p>
    <w:p w:rsidR="00C93FE9" w:rsidRDefault="00C93FE9">
      <w:pPr>
        <w:pStyle w:val="Zkladntext"/>
        <w:spacing w:before="73"/>
        <w:rPr>
          <w:b/>
        </w:rPr>
      </w:pPr>
    </w:p>
    <w:p w:rsidR="00C93FE9" w:rsidRDefault="00AB5A42">
      <w:pPr>
        <w:pStyle w:val="Zkladntext"/>
        <w:ind w:left="736"/>
      </w:pPr>
      <w:r>
        <w:rPr>
          <w:spacing w:val="-10"/>
        </w:rPr>
        <w:t>a</w:t>
      </w:r>
    </w:p>
    <w:p w:rsidR="00C93FE9" w:rsidRDefault="00C93FE9">
      <w:pPr>
        <w:pStyle w:val="Zkladntext"/>
        <w:spacing w:before="82"/>
      </w:pPr>
    </w:p>
    <w:p w:rsidR="00C93FE9" w:rsidRDefault="00AB5A42">
      <w:pPr>
        <w:pStyle w:val="Nadpis2"/>
        <w:ind w:left="736"/>
      </w:pPr>
      <w:r>
        <w:t>Příjemce</w:t>
      </w:r>
      <w:r>
        <w:rPr>
          <w:spacing w:val="-5"/>
        </w:rPr>
        <w:t xml:space="preserve"> </w:t>
      </w:r>
      <w:r>
        <w:t>nadačního</w:t>
      </w:r>
      <w:r>
        <w:rPr>
          <w:spacing w:val="-5"/>
        </w:rPr>
        <w:t xml:space="preserve"> </w:t>
      </w:r>
      <w:r>
        <w:rPr>
          <w:spacing w:val="-2"/>
        </w:rPr>
        <w:t>příspěvku</w:t>
      </w:r>
    </w:p>
    <w:p w:rsidR="00C93FE9" w:rsidRDefault="00AB5A42">
      <w:pPr>
        <w:pStyle w:val="Zkladntext"/>
        <w:spacing w:before="35" w:line="276" w:lineRule="auto"/>
        <w:ind w:left="736" w:right="1354"/>
      </w:pPr>
      <w:r>
        <w:t>název:</w:t>
      </w:r>
      <w:r>
        <w:rPr>
          <w:spacing w:val="-2"/>
        </w:rPr>
        <w:t xml:space="preserve"> </w:t>
      </w:r>
      <w:r>
        <w:t>Střední</w:t>
      </w:r>
      <w:r>
        <w:rPr>
          <w:spacing w:val="-2"/>
        </w:rPr>
        <w:t xml:space="preserve"> </w:t>
      </w:r>
      <w:r>
        <w:t>odborná</w:t>
      </w:r>
      <w:r>
        <w:rPr>
          <w:spacing w:val="-3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stavební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Střední</w:t>
      </w:r>
      <w:r>
        <w:rPr>
          <w:spacing w:val="-2"/>
        </w:rPr>
        <w:t xml:space="preserve"> </w:t>
      </w:r>
      <w:r>
        <w:t>odborné</w:t>
      </w:r>
      <w:r>
        <w:rPr>
          <w:spacing w:val="-3"/>
        </w:rPr>
        <w:t xml:space="preserve"> </w:t>
      </w:r>
      <w:r>
        <w:t>učiliště</w:t>
      </w:r>
      <w:r>
        <w:rPr>
          <w:spacing w:val="-3"/>
        </w:rPr>
        <w:t xml:space="preserve"> </w:t>
      </w:r>
      <w:r>
        <w:t>stavební,</w:t>
      </w:r>
      <w:r>
        <w:rPr>
          <w:spacing w:val="-6"/>
        </w:rPr>
        <w:t xml:space="preserve"> </w:t>
      </w:r>
      <w:r>
        <w:t>Kolín</w:t>
      </w:r>
      <w:r>
        <w:rPr>
          <w:spacing w:val="-3"/>
        </w:rPr>
        <w:t xml:space="preserve"> </w:t>
      </w:r>
      <w:r>
        <w:t>II,</w:t>
      </w:r>
      <w:r>
        <w:rPr>
          <w:spacing w:val="-3"/>
        </w:rPr>
        <w:t xml:space="preserve"> </w:t>
      </w:r>
      <w:r>
        <w:t>Pražská</w:t>
      </w:r>
      <w:r>
        <w:rPr>
          <w:spacing w:val="-3"/>
        </w:rPr>
        <w:t xml:space="preserve"> </w:t>
      </w:r>
      <w:r>
        <w:t>112 se sídlem: Pražská 112 Kolín 28002</w:t>
      </w:r>
    </w:p>
    <w:p w:rsidR="00C93FE9" w:rsidRDefault="00AB5A42">
      <w:pPr>
        <w:pStyle w:val="Zkladntext"/>
        <w:spacing w:before="1"/>
        <w:ind w:left="736"/>
      </w:pPr>
      <w:r>
        <w:t>zastoupení:</w:t>
      </w:r>
      <w:r>
        <w:rPr>
          <w:spacing w:val="-8"/>
        </w:rPr>
        <w:t xml:space="preserve"> </w:t>
      </w:r>
      <w:r>
        <w:t>Mgr.</w:t>
      </w:r>
      <w:r>
        <w:rPr>
          <w:spacing w:val="-4"/>
        </w:rPr>
        <w:t xml:space="preserve"> </w:t>
      </w:r>
      <w:r>
        <w:t>Jindřich</w:t>
      </w:r>
      <w:r>
        <w:rPr>
          <w:spacing w:val="-4"/>
        </w:rPr>
        <w:t xml:space="preserve"> </w:t>
      </w:r>
      <w:r>
        <w:t>Synek</w:t>
      </w:r>
      <w:r>
        <w:rPr>
          <w:spacing w:val="-4"/>
        </w:rPr>
        <w:t xml:space="preserve"> </w:t>
      </w:r>
      <w:r>
        <w:rPr>
          <w:spacing w:val="-5"/>
        </w:rPr>
        <w:t>st.</w:t>
      </w:r>
    </w:p>
    <w:p w:rsidR="00C93FE9" w:rsidRDefault="00AB5A42">
      <w:pPr>
        <w:pStyle w:val="Zkladntext"/>
        <w:spacing w:before="38"/>
        <w:ind w:left="736"/>
      </w:pPr>
      <w:r>
        <w:t>IČO:</w:t>
      </w:r>
      <w:r>
        <w:rPr>
          <w:spacing w:val="-6"/>
        </w:rPr>
        <w:t xml:space="preserve"> </w:t>
      </w:r>
      <w:r>
        <w:rPr>
          <w:spacing w:val="-2"/>
        </w:rPr>
        <w:t>00177032</w:t>
      </w:r>
    </w:p>
    <w:p w:rsidR="00C93FE9" w:rsidRDefault="00AB5A42">
      <w:pPr>
        <w:pStyle w:val="Zkladntext"/>
        <w:spacing w:before="40"/>
        <w:ind w:left="736"/>
      </w:pPr>
      <w:r>
        <w:t>číslo</w:t>
      </w:r>
      <w:r>
        <w:rPr>
          <w:spacing w:val="-6"/>
        </w:rPr>
        <w:t xml:space="preserve"> </w:t>
      </w:r>
      <w:r>
        <w:t>účtu:</w:t>
      </w:r>
      <w:r>
        <w:rPr>
          <w:spacing w:val="-5"/>
        </w:rPr>
        <w:t xml:space="preserve"> </w:t>
      </w:r>
      <w:r>
        <w:t>51-5660270287/0100,</w:t>
      </w:r>
      <w:r>
        <w:rPr>
          <w:spacing w:val="-5"/>
        </w:rPr>
        <w:t xml:space="preserve"> </w:t>
      </w:r>
      <w:r>
        <w:t>Komerční</w:t>
      </w:r>
      <w:r>
        <w:rPr>
          <w:spacing w:val="-5"/>
        </w:rPr>
        <w:t xml:space="preserve"> </w:t>
      </w:r>
      <w:r>
        <w:t>banka,</w:t>
      </w:r>
      <w:r>
        <w:rPr>
          <w:spacing w:val="-5"/>
        </w:rPr>
        <w:t xml:space="preserve"> </w:t>
      </w:r>
      <w:r>
        <w:rPr>
          <w:spacing w:val="-4"/>
        </w:rPr>
        <w:t>a.s.</w:t>
      </w:r>
    </w:p>
    <w:p w:rsidR="00C93FE9" w:rsidRDefault="00AB5A42">
      <w:pPr>
        <w:pStyle w:val="Nadpis2"/>
        <w:spacing w:before="42"/>
        <w:ind w:left="736"/>
      </w:pPr>
      <w:r>
        <w:t>(jako</w:t>
      </w:r>
      <w:r>
        <w:rPr>
          <w:spacing w:val="-9"/>
        </w:rPr>
        <w:t xml:space="preserve"> </w:t>
      </w:r>
      <w:r>
        <w:t>strana</w:t>
      </w:r>
      <w:r>
        <w:rPr>
          <w:spacing w:val="-4"/>
        </w:rPr>
        <w:t xml:space="preserve"> </w:t>
      </w:r>
      <w:r>
        <w:t>přijímající</w:t>
      </w:r>
      <w:r>
        <w:rPr>
          <w:spacing w:val="-3"/>
        </w:rPr>
        <w:t xml:space="preserve"> </w:t>
      </w:r>
      <w:r>
        <w:t>nadační</w:t>
      </w:r>
      <w:r>
        <w:rPr>
          <w:spacing w:val="-4"/>
        </w:rPr>
        <w:t xml:space="preserve"> </w:t>
      </w:r>
      <w:r>
        <w:t>příspěvek,</w:t>
      </w:r>
      <w:r>
        <w:rPr>
          <w:spacing w:val="-4"/>
        </w:rPr>
        <w:t xml:space="preserve"> </w:t>
      </w:r>
      <w:r>
        <w:t>dále</w:t>
      </w:r>
      <w:r>
        <w:rPr>
          <w:spacing w:val="-5"/>
        </w:rPr>
        <w:t xml:space="preserve"> </w:t>
      </w:r>
      <w:r>
        <w:rPr>
          <w:spacing w:val="-2"/>
        </w:rPr>
        <w:t>„Příjemce“)</w:t>
      </w:r>
    </w:p>
    <w:p w:rsidR="00C93FE9" w:rsidRDefault="00C93FE9">
      <w:pPr>
        <w:pStyle w:val="Zkladntext"/>
        <w:rPr>
          <w:b/>
        </w:rPr>
      </w:pPr>
    </w:p>
    <w:p w:rsidR="00C93FE9" w:rsidRDefault="00C93FE9">
      <w:pPr>
        <w:pStyle w:val="Zkladntext"/>
        <w:spacing w:before="110"/>
        <w:rPr>
          <w:b/>
        </w:rPr>
      </w:pPr>
    </w:p>
    <w:p w:rsidR="00C93FE9" w:rsidRDefault="00AB5A42">
      <w:pPr>
        <w:pStyle w:val="Zkladntext"/>
        <w:ind w:left="46" w:right="1"/>
        <w:jc w:val="center"/>
      </w:pPr>
      <w:r>
        <w:t>uzavírají</w:t>
      </w:r>
      <w:r>
        <w:rPr>
          <w:spacing w:val="-6"/>
        </w:rPr>
        <w:t xml:space="preserve"> </w:t>
      </w:r>
      <w:r>
        <w:t>tuto</w:t>
      </w:r>
      <w:r>
        <w:rPr>
          <w:spacing w:val="-3"/>
        </w:rPr>
        <w:t xml:space="preserve"> </w:t>
      </w:r>
      <w:r>
        <w:rPr>
          <w:spacing w:val="-2"/>
        </w:rPr>
        <w:t>Smlouvu</w:t>
      </w:r>
    </w:p>
    <w:p w:rsidR="00C93FE9" w:rsidRDefault="00C93FE9">
      <w:pPr>
        <w:pStyle w:val="Zkladntext"/>
        <w:spacing w:before="151"/>
      </w:pPr>
    </w:p>
    <w:p w:rsidR="00C93FE9" w:rsidRDefault="00AB5A42">
      <w:pPr>
        <w:pStyle w:val="Nadpis2"/>
        <w:spacing w:before="1" w:line="276" w:lineRule="auto"/>
        <w:ind w:left="4505" w:right="4113" w:firstLine="432"/>
      </w:pPr>
      <w:r>
        <w:t>Článek I Předmět</w:t>
      </w:r>
      <w:r>
        <w:rPr>
          <w:spacing w:val="-14"/>
        </w:rPr>
        <w:t xml:space="preserve"> </w:t>
      </w:r>
      <w:r>
        <w:t>Smlouvy</w:t>
      </w:r>
    </w:p>
    <w:p w:rsidR="00C93FE9" w:rsidRDefault="00AB5A42">
      <w:pPr>
        <w:pStyle w:val="Odstavecseseznamem"/>
        <w:numPr>
          <w:ilvl w:val="0"/>
          <w:numId w:val="9"/>
        </w:numPr>
        <w:tabs>
          <w:tab w:val="left" w:pos="738"/>
          <w:tab w:val="left" w:pos="1458"/>
        </w:tabs>
        <w:spacing w:before="236" w:line="280" w:lineRule="auto"/>
        <w:ind w:right="687" w:hanging="3"/>
        <w:rPr>
          <w:b/>
        </w:rPr>
      </w:pPr>
      <w:r>
        <w:t>Účelem Smlouvy je vymezení pravidel pro poskytnutí a použití nadačního příspěvku v</w:t>
      </w:r>
      <w:r>
        <w:rPr>
          <w:spacing w:val="14"/>
        </w:rPr>
        <w:t xml:space="preserve"> </w:t>
      </w:r>
      <w:r>
        <w:t>souladu</w:t>
      </w:r>
      <w:r>
        <w:rPr>
          <w:spacing w:val="40"/>
        </w:rPr>
        <w:t xml:space="preserve"> </w:t>
      </w:r>
      <w:r>
        <w:t xml:space="preserve">s Pravidly grantového programu </w:t>
      </w:r>
      <w:r>
        <w:rPr>
          <w:b/>
        </w:rPr>
        <w:t>K budoucnosti Studentské gra</w:t>
      </w:r>
      <w:r>
        <w:rPr>
          <w:b/>
        </w:rPr>
        <w:t>nty - kurzy</w:t>
      </w:r>
    </w:p>
    <w:p w:rsidR="00C93FE9" w:rsidRDefault="00AB5A42">
      <w:pPr>
        <w:pStyle w:val="Odstavecseseznamem"/>
        <w:numPr>
          <w:ilvl w:val="0"/>
          <w:numId w:val="9"/>
        </w:numPr>
        <w:tabs>
          <w:tab w:val="left" w:pos="1458"/>
        </w:tabs>
        <w:spacing w:line="244" w:lineRule="exact"/>
        <w:ind w:left="1458" w:hanging="722"/>
      </w:pPr>
      <w:r>
        <w:t>Nadační</w:t>
      </w:r>
      <w:r>
        <w:rPr>
          <w:spacing w:val="-3"/>
        </w:rPr>
        <w:t xml:space="preserve"> </w:t>
      </w:r>
      <w:r>
        <w:t>příspěvek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poskytován</w:t>
      </w:r>
      <w:r>
        <w:rPr>
          <w:spacing w:val="-6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účelem</w:t>
      </w:r>
      <w:r>
        <w:rPr>
          <w:spacing w:val="-4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rPr>
          <w:spacing w:val="-2"/>
        </w:rPr>
        <w:t>projektu:</w:t>
      </w:r>
    </w:p>
    <w:p w:rsidR="00C93FE9" w:rsidRDefault="00AB5A42">
      <w:pPr>
        <w:pStyle w:val="Odstavecseseznamem"/>
        <w:numPr>
          <w:ilvl w:val="1"/>
          <w:numId w:val="9"/>
        </w:numPr>
        <w:tabs>
          <w:tab w:val="left" w:pos="1458"/>
        </w:tabs>
        <w:spacing w:before="42"/>
        <w:ind w:hanging="722"/>
        <w:rPr>
          <w:b/>
        </w:rPr>
      </w:pPr>
      <w:r>
        <w:t>Název</w:t>
      </w:r>
      <w:r>
        <w:rPr>
          <w:spacing w:val="-3"/>
        </w:rPr>
        <w:t xml:space="preserve"> </w:t>
      </w:r>
      <w:r>
        <w:t xml:space="preserve">projektu: </w:t>
      </w:r>
      <w:r>
        <w:rPr>
          <w:b/>
        </w:rPr>
        <w:t>Jak</w:t>
      </w:r>
      <w:r>
        <w:rPr>
          <w:b/>
          <w:spacing w:val="-6"/>
        </w:rPr>
        <w:t xml:space="preserve"> </w:t>
      </w:r>
      <w:r>
        <w:rPr>
          <w:b/>
        </w:rPr>
        <w:t>se</w:t>
      </w:r>
      <w:r>
        <w:rPr>
          <w:b/>
          <w:spacing w:val="-4"/>
        </w:rPr>
        <w:t xml:space="preserve"> </w:t>
      </w:r>
      <w:r>
        <w:rPr>
          <w:b/>
        </w:rPr>
        <w:t>staví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dřevodům</w:t>
      </w:r>
    </w:p>
    <w:p w:rsidR="00C93FE9" w:rsidRDefault="00AB5A42">
      <w:pPr>
        <w:pStyle w:val="Odstavecseseznamem"/>
        <w:numPr>
          <w:ilvl w:val="1"/>
          <w:numId w:val="9"/>
        </w:numPr>
        <w:tabs>
          <w:tab w:val="left" w:pos="1458"/>
        </w:tabs>
        <w:spacing w:before="41"/>
        <w:ind w:hanging="722"/>
        <w:rPr>
          <w:b/>
        </w:rPr>
      </w:pPr>
      <w:r>
        <w:t>Číslo</w:t>
      </w:r>
      <w:r>
        <w:rPr>
          <w:spacing w:val="-9"/>
        </w:rPr>
        <w:t xml:space="preserve"> </w:t>
      </w:r>
      <w:r>
        <w:t>projektu:</w:t>
      </w:r>
      <w:r>
        <w:rPr>
          <w:spacing w:val="-2"/>
        </w:rPr>
        <w:t xml:space="preserve"> </w:t>
      </w:r>
      <w:r>
        <w:rPr>
          <w:b/>
          <w:spacing w:val="-2"/>
        </w:rPr>
        <w:t>1624122_735</w:t>
      </w:r>
    </w:p>
    <w:p w:rsidR="00C93FE9" w:rsidRDefault="00AB5A42">
      <w:pPr>
        <w:pStyle w:val="Zkladntext"/>
        <w:spacing w:before="232"/>
        <w:ind w:left="736"/>
      </w:pPr>
      <w:r>
        <w:t>jehož</w:t>
      </w:r>
      <w:r>
        <w:rPr>
          <w:spacing w:val="-8"/>
        </w:rPr>
        <w:t xml:space="preserve"> </w:t>
      </w:r>
      <w:r>
        <w:t>detailní</w:t>
      </w:r>
      <w:r>
        <w:rPr>
          <w:spacing w:val="-2"/>
        </w:rPr>
        <w:t xml:space="preserve"> </w:t>
      </w:r>
      <w:r>
        <w:t>specifikaci</w:t>
      </w:r>
      <w:r>
        <w:rPr>
          <w:spacing w:val="-2"/>
        </w:rPr>
        <w:t xml:space="preserve"> </w:t>
      </w:r>
      <w:r>
        <w:t>tvoří</w:t>
      </w:r>
      <w:r>
        <w:rPr>
          <w:spacing w:val="-3"/>
        </w:rPr>
        <w:t xml:space="preserve"> </w:t>
      </w:r>
      <w:r>
        <w:t>Příloha</w:t>
      </w:r>
      <w:r>
        <w:rPr>
          <w:spacing w:val="-5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rPr>
          <w:spacing w:val="-2"/>
        </w:rPr>
        <w:t>„Projekt“).</w:t>
      </w:r>
    </w:p>
    <w:p w:rsidR="00C93FE9" w:rsidRDefault="00AB5A42">
      <w:pPr>
        <w:pStyle w:val="Odstavecseseznamem"/>
        <w:numPr>
          <w:ilvl w:val="0"/>
          <w:numId w:val="9"/>
        </w:numPr>
        <w:tabs>
          <w:tab w:val="left" w:pos="1458"/>
        </w:tabs>
        <w:spacing w:before="243"/>
        <w:ind w:left="1458" w:hanging="722"/>
        <w:rPr>
          <w:b/>
        </w:rPr>
      </w:pPr>
      <w:r>
        <w:t>Doba</w:t>
      </w:r>
      <w:r>
        <w:rPr>
          <w:spacing w:val="-4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projektu:</w:t>
      </w:r>
      <w:r>
        <w:rPr>
          <w:spacing w:val="-2"/>
        </w:rPr>
        <w:t xml:space="preserve"> </w:t>
      </w:r>
      <w:r>
        <w:rPr>
          <w:b/>
        </w:rPr>
        <w:t>01.01.2025</w:t>
      </w:r>
      <w:r>
        <w:rPr>
          <w:b/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b/>
          <w:spacing w:val="-2"/>
        </w:rPr>
        <w:t>31.08.2025</w:t>
      </w:r>
    </w:p>
    <w:p w:rsidR="00C93FE9" w:rsidRDefault="00AB5A42">
      <w:pPr>
        <w:pStyle w:val="Odstavecseseznamem"/>
        <w:numPr>
          <w:ilvl w:val="0"/>
          <w:numId w:val="9"/>
        </w:numPr>
        <w:tabs>
          <w:tab w:val="left" w:pos="738"/>
          <w:tab w:val="left" w:pos="1458"/>
        </w:tabs>
        <w:spacing w:before="35" w:line="276" w:lineRule="auto"/>
        <w:ind w:right="691" w:hanging="3"/>
      </w:pPr>
      <w:r>
        <w:t>Začátek</w:t>
      </w:r>
      <w:r>
        <w:rPr>
          <w:spacing w:val="-10"/>
        </w:rPr>
        <w:t xml:space="preserve"> </w:t>
      </w:r>
      <w:r>
        <w:t>období</w:t>
      </w:r>
      <w:r>
        <w:rPr>
          <w:spacing w:val="-10"/>
        </w:rPr>
        <w:t xml:space="preserve"> </w:t>
      </w:r>
      <w:r>
        <w:t>realizace</w:t>
      </w:r>
      <w:r>
        <w:rPr>
          <w:spacing w:val="-10"/>
        </w:rPr>
        <w:t xml:space="preserve"> </w:t>
      </w:r>
      <w:r>
        <w:t>projektu</w:t>
      </w:r>
      <w:r>
        <w:rPr>
          <w:spacing w:val="-10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vázán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datum</w:t>
      </w:r>
      <w:r>
        <w:rPr>
          <w:spacing w:val="-10"/>
        </w:rPr>
        <w:t xml:space="preserve"> </w:t>
      </w:r>
      <w:r>
        <w:t>podpisu</w:t>
      </w:r>
      <w:r>
        <w:rPr>
          <w:spacing w:val="-7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poskytnutí</w:t>
      </w:r>
      <w:r>
        <w:rPr>
          <w:spacing w:val="-9"/>
        </w:rPr>
        <w:t xml:space="preserve"> </w:t>
      </w:r>
      <w:r>
        <w:t xml:space="preserve">nadačního </w:t>
      </w:r>
      <w:r>
        <w:rPr>
          <w:spacing w:val="-2"/>
        </w:rPr>
        <w:t>příspěvku.</w:t>
      </w:r>
    </w:p>
    <w:p w:rsidR="00C93FE9" w:rsidRDefault="00AB5A42">
      <w:pPr>
        <w:pStyle w:val="Odstavecseseznamem"/>
        <w:numPr>
          <w:ilvl w:val="0"/>
          <w:numId w:val="9"/>
        </w:numPr>
        <w:tabs>
          <w:tab w:val="left" w:pos="738"/>
          <w:tab w:val="left" w:pos="1458"/>
        </w:tabs>
        <w:spacing w:line="278" w:lineRule="auto"/>
        <w:ind w:right="685" w:hanging="3"/>
      </w:pPr>
      <w:r>
        <w:t>Příjemce</w:t>
      </w:r>
      <w:r>
        <w:rPr>
          <w:spacing w:val="31"/>
        </w:rPr>
        <w:t xml:space="preserve"> </w:t>
      </w:r>
      <w:r>
        <w:t>přijímá</w:t>
      </w:r>
      <w:r>
        <w:rPr>
          <w:spacing w:val="31"/>
        </w:rPr>
        <w:t xml:space="preserve"> </w:t>
      </w:r>
      <w:r>
        <w:t>poskytnutý</w:t>
      </w:r>
      <w:r>
        <w:rPr>
          <w:spacing w:val="30"/>
        </w:rPr>
        <w:t xml:space="preserve"> </w:t>
      </w:r>
      <w:r>
        <w:t>nadační</w:t>
      </w:r>
      <w:r>
        <w:rPr>
          <w:spacing w:val="31"/>
        </w:rPr>
        <w:t xml:space="preserve"> </w:t>
      </w:r>
      <w:r>
        <w:t>příspěvek</w:t>
      </w:r>
      <w:r>
        <w:rPr>
          <w:spacing w:val="28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zavazuje</w:t>
      </w:r>
      <w:r>
        <w:rPr>
          <w:spacing w:val="31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nakládat</w:t>
      </w:r>
      <w:r>
        <w:rPr>
          <w:spacing w:val="29"/>
        </w:rPr>
        <w:t xml:space="preserve"> </w:t>
      </w:r>
      <w:r>
        <w:t>s</w:t>
      </w:r>
      <w:r>
        <w:rPr>
          <w:spacing w:val="30"/>
        </w:rPr>
        <w:t xml:space="preserve"> </w:t>
      </w:r>
      <w:r>
        <w:t>ním</w:t>
      </w:r>
      <w:r>
        <w:rPr>
          <w:spacing w:val="29"/>
        </w:rPr>
        <w:t xml:space="preserve"> </w:t>
      </w:r>
      <w:r>
        <w:t>výhradně</w:t>
      </w:r>
      <w:r>
        <w:rPr>
          <w:spacing w:val="31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jen v</w:t>
      </w:r>
      <w:r>
        <w:rPr>
          <w:spacing w:val="-1"/>
        </w:rPr>
        <w:t xml:space="preserve"> </w:t>
      </w:r>
      <w:r>
        <w:t>souvislosti s realizací Projektu. Všechny parametry Projektu, uvedené v Příloze č. 1 Smlouvy jsou pro</w:t>
      </w:r>
    </w:p>
    <w:p w:rsidR="00C93FE9" w:rsidRDefault="00C93FE9">
      <w:pPr>
        <w:pStyle w:val="Zkladntext"/>
        <w:rPr>
          <w:sz w:val="20"/>
        </w:rPr>
      </w:pPr>
    </w:p>
    <w:p w:rsidR="00C93FE9" w:rsidRDefault="00C93FE9">
      <w:pPr>
        <w:pStyle w:val="Zkladntext"/>
        <w:spacing w:before="65"/>
        <w:rPr>
          <w:sz w:val="20"/>
        </w:rPr>
      </w:pPr>
    </w:p>
    <w:p w:rsidR="00C93FE9" w:rsidRDefault="00AB5A42">
      <w:pPr>
        <w:spacing w:before="1"/>
        <w:ind w:left="46" w:right="3"/>
        <w:jc w:val="center"/>
        <w:rPr>
          <w:b/>
          <w:sz w:val="20"/>
        </w:rPr>
      </w:pPr>
      <w:r>
        <w:rPr>
          <w:sz w:val="20"/>
        </w:rPr>
        <w:t>Stránka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 xml:space="preserve">1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:rsidR="00C93FE9" w:rsidRDefault="00C93FE9">
      <w:pPr>
        <w:jc w:val="center"/>
        <w:rPr>
          <w:sz w:val="20"/>
        </w:rPr>
        <w:sectPr w:rsidR="00C93FE9">
          <w:type w:val="continuous"/>
          <w:pgSz w:w="11910" w:h="16840"/>
          <w:pgMar w:top="1020" w:right="580" w:bottom="280" w:left="680" w:header="708" w:footer="708" w:gutter="0"/>
          <w:cols w:space="708"/>
        </w:sectPr>
      </w:pPr>
    </w:p>
    <w:p w:rsidR="00C93FE9" w:rsidRDefault="00AB5A42">
      <w:pPr>
        <w:pStyle w:val="Zkladntext"/>
        <w:spacing w:before="64" w:line="276" w:lineRule="auto"/>
        <w:ind w:left="738"/>
      </w:pPr>
      <w:r>
        <w:lastRenderedPageBreak/>
        <w:t>Příjemce</w:t>
      </w:r>
      <w:r>
        <w:rPr>
          <w:spacing w:val="74"/>
        </w:rPr>
        <w:t xml:space="preserve"> </w:t>
      </w:r>
      <w:r>
        <w:t>závazné.</w:t>
      </w:r>
      <w:r>
        <w:rPr>
          <w:spacing w:val="77"/>
        </w:rPr>
        <w:t xml:space="preserve"> </w:t>
      </w:r>
      <w:r>
        <w:t>Příjemce</w:t>
      </w:r>
      <w:r>
        <w:rPr>
          <w:spacing w:val="76"/>
        </w:rPr>
        <w:t xml:space="preserve"> </w:t>
      </w:r>
      <w:r>
        <w:t>současně</w:t>
      </w:r>
      <w:r>
        <w:rPr>
          <w:spacing w:val="76"/>
        </w:rPr>
        <w:t xml:space="preserve"> </w:t>
      </w:r>
      <w:r>
        <w:t>prohlašuje,</w:t>
      </w:r>
      <w:r>
        <w:rPr>
          <w:spacing w:val="74"/>
        </w:rPr>
        <w:t xml:space="preserve"> </w:t>
      </w:r>
      <w:r>
        <w:t>že</w:t>
      </w:r>
      <w:r>
        <w:rPr>
          <w:spacing w:val="76"/>
        </w:rPr>
        <w:t xml:space="preserve"> </w:t>
      </w:r>
      <w:r>
        <w:t>je</w:t>
      </w:r>
      <w:r>
        <w:rPr>
          <w:spacing w:val="76"/>
        </w:rPr>
        <w:t xml:space="preserve"> </w:t>
      </w:r>
      <w:r>
        <w:t>oprávněn</w:t>
      </w:r>
      <w:r>
        <w:rPr>
          <w:spacing w:val="80"/>
        </w:rPr>
        <w:t xml:space="preserve"> </w:t>
      </w:r>
      <w:r>
        <w:t>vykonávat</w:t>
      </w:r>
      <w:r>
        <w:rPr>
          <w:spacing w:val="77"/>
        </w:rPr>
        <w:t xml:space="preserve"> </w:t>
      </w:r>
      <w:r>
        <w:t>činnosti,</w:t>
      </w:r>
      <w:r>
        <w:rPr>
          <w:spacing w:val="73"/>
        </w:rPr>
        <w:t xml:space="preserve"> </w:t>
      </w:r>
      <w:r>
        <w:t>které</w:t>
      </w:r>
      <w:r>
        <w:rPr>
          <w:spacing w:val="74"/>
        </w:rPr>
        <w:t xml:space="preserve"> </w:t>
      </w:r>
      <w:r>
        <w:t>jsou předmětem této smlouvy.</w:t>
      </w:r>
    </w:p>
    <w:p w:rsidR="00C93FE9" w:rsidRDefault="00C93FE9">
      <w:pPr>
        <w:pStyle w:val="Zkladntext"/>
        <w:spacing w:before="111"/>
      </w:pPr>
    </w:p>
    <w:p w:rsidR="00C93FE9" w:rsidRDefault="00AB5A42">
      <w:pPr>
        <w:pStyle w:val="Nadpis2"/>
        <w:jc w:val="center"/>
      </w:pPr>
      <w:r>
        <w:t>Článek</w:t>
      </w:r>
      <w:r>
        <w:rPr>
          <w:spacing w:val="-5"/>
        </w:rPr>
        <w:t xml:space="preserve"> II</w:t>
      </w:r>
    </w:p>
    <w:p w:rsidR="00C93FE9" w:rsidRDefault="00AB5A42">
      <w:pPr>
        <w:spacing w:before="40"/>
        <w:ind w:left="46" w:right="3"/>
        <w:jc w:val="center"/>
        <w:rPr>
          <w:b/>
        </w:rPr>
      </w:pPr>
      <w:r>
        <w:rPr>
          <w:b/>
        </w:rPr>
        <w:t>Základní</w:t>
      </w:r>
      <w:r>
        <w:rPr>
          <w:b/>
          <w:spacing w:val="-5"/>
        </w:rPr>
        <w:t xml:space="preserve"> </w:t>
      </w:r>
      <w:r>
        <w:rPr>
          <w:b/>
        </w:rPr>
        <w:t>finanční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platební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ujednání</w:t>
      </w:r>
    </w:p>
    <w:p w:rsidR="00C93FE9" w:rsidRDefault="00C93FE9">
      <w:pPr>
        <w:pStyle w:val="Zkladntext"/>
        <w:spacing w:before="24"/>
        <w:rPr>
          <w:b/>
        </w:rPr>
      </w:pPr>
    </w:p>
    <w:p w:rsidR="00C93FE9" w:rsidRDefault="00AB5A42">
      <w:pPr>
        <w:pStyle w:val="Odstavecseseznamem"/>
        <w:numPr>
          <w:ilvl w:val="0"/>
          <w:numId w:val="8"/>
        </w:numPr>
        <w:tabs>
          <w:tab w:val="left" w:pos="738"/>
          <w:tab w:val="left" w:pos="1458"/>
        </w:tabs>
        <w:spacing w:line="273" w:lineRule="auto"/>
        <w:ind w:right="690" w:hanging="3"/>
      </w:pPr>
      <w:r>
        <w:t>Nadace poskytuje</w:t>
      </w:r>
      <w:r>
        <w:rPr>
          <w:spacing w:val="24"/>
        </w:rPr>
        <w:t xml:space="preserve"> </w:t>
      </w:r>
      <w:r>
        <w:t>nadační příspěvek</w:t>
      </w:r>
      <w:r>
        <w:rPr>
          <w:spacing w:val="24"/>
        </w:rPr>
        <w:t xml:space="preserve"> </w:t>
      </w:r>
      <w:r>
        <w:t>ve výši</w:t>
      </w:r>
      <w:r>
        <w:rPr>
          <w:spacing w:val="29"/>
        </w:rPr>
        <w:t xml:space="preserve"> </w:t>
      </w:r>
      <w:r>
        <w:rPr>
          <w:b/>
        </w:rPr>
        <w:t xml:space="preserve">100 000 </w:t>
      </w:r>
      <w:r>
        <w:t>Kč</w:t>
      </w:r>
      <w:r>
        <w:rPr>
          <w:spacing w:val="24"/>
        </w:rPr>
        <w:t xml:space="preserve"> </w:t>
      </w:r>
      <w:r>
        <w:t>za účelem</w:t>
      </w:r>
      <w:r>
        <w:rPr>
          <w:spacing w:val="25"/>
        </w:rPr>
        <w:t xml:space="preserve"> </w:t>
      </w:r>
      <w:r>
        <w:t>uvedeným v</w:t>
      </w:r>
      <w:r>
        <w:rPr>
          <w:spacing w:val="24"/>
        </w:rPr>
        <w:t xml:space="preserve"> </w:t>
      </w:r>
      <w:r>
        <w:t xml:space="preserve">předchozím </w:t>
      </w:r>
      <w:r>
        <w:rPr>
          <w:spacing w:val="-2"/>
        </w:rPr>
        <w:t>článku.</w:t>
      </w:r>
    </w:p>
    <w:p w:rsidR="00C93FE9" w:rsidRDefault="00AB5A42">
      <w:pPr>
        <w:pStyle w:val="Odstavecseseznamem"/>
        <w:numPr>
          <w:ilvl w:val="0"/>
          <w:numId w:val="8"/>
        </w:numPr>
        <w:tabs>
          <w:tab w:val="left" w:pos="738"/>
          <w:tab w:val="left" w:pos="1458"/>
        </w:tabs>
        <w:spacing w:before="2" w:line="278" w:lineRule="auto"/>
        <w:ind w:right="688" w:hanging="3"/>
      </w:pPr>
      <w:r>
        <w:t>Nadační příspěvek bude poskytnut bezhotovostně na bankovní účet Příjemce uvedený v</w:t>
      </w:r>
      <w:r>
        <w:rPr>
          <w:spacing w:val="-2"/>
        </w:rPr>
        <w:t xml:space="preserve"> </w:t>
      </w:r>
      <w:r>
        <w:t>záhlaví této smlouvy.</w:t>
      </w:r>
    </w:p>
    <w:p w:rsidR="00C93FE9" w:rsidRDefault="00AB5A42">
      <w:pPr>
        <w:pStyle w:val="Odstavecseseznamem"/>
        <w:numPr>
          <w:ilvl w:val="0"/>
          <w:numId w:val="8"/>
        </w:numPr>
        <w:tabs>
          <w:tab w:val="left" w:pos="738"/>
          <w:tab w:val="left" w:pos="1458"/>
        </w:tabs>
        <w:spacing w:line="278" w:lineRule="auto"/>
        <w:ind w:right="692" w:hanging="3"/>
      </w:pPr>
      <w:r>
        <w:t>Nadační</w:t>
      </w:r>
      <w:r>
        <w:rPr>
          <w:spacing w:val="31"/>
        </w:rPr>
        <w:t xml:space="preserve"> </w:t>
      </w:r>
      <w:r>
        <w:t>příspěvek</w:t>
      </w:r>
      <w:r>
        <w:rPr>
          <w:spacing w:val="30"/>
        </w:rPr>
        <w:t xml:space="preserve"> </w:t>
      </w:r>
      <w:r>
        <w:t>bude</w:t>
      </w:r>
      <w:r>
        <w:rPr>
          <w:spacing w:val="31"/>
        </w:rPr>
        <w:t xml:space="preserve"> </w:t>
      </w:r>
      <w:r>
        <w:t>Příjemci</w:t>
      </w:r>
      <w:r>
        <w:rPr>
          <w:spacing w:val="29"/>
        </w:rPr>
        <w:t xml:space="preserve"> </w:t>
      </w:r>
      <w:r>
        <w:t>posktnut</w:t>
      </w:r>
      <w:r>
        <w:rPr>
          <w:spacing w:val="31"/>
        </w:rPr>
        <w:t xml:space="preserve"> </w:t>
      </w:r>
      <w:r>
        <w:t>nejpozději</w:t>
      </w:r>
      <w:r>
        <w:rPr>
          <w:spacing w:val="31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30</w:t>
      </w:r>
      <w:r>
        <w:rPr>
          <w:spacing w:val="30"/>
        </w:rPr>
        <w:t xml:space="preserve"> </w:t>
      </w:r>
      <w:r>
        <w:t>pracovních</w:t>
      </w:r>
      <w:r>
        <w:rPr>
          <w:spacing w:val="30"/>
        </w:rPr>
        <w:t xml:space="preserve"> </w:t>
      </w:r>
      <w:r>
        <w:t>dnů</w:t>
      </w:r>
      <w:r>
        <w:rPr>
          <w:spacing w:val="30"/>
        </w:rPr>
        <w:t xml:space="preserve"> </w:t>
      </w:r>
      <w:r>
        <w:t>po</w:t>
      </w:r>
      <w:r>
        <w:rPr>
          <w:spacing w:val="30"/>
        </w:rPr>
        <w:t xml:space="preserve"> </w:t>
      </w:r>
      <w:r>
        <w:t>podpisu</w:t>
      </w:r>
      <w:r>
        <w:rPr>
          <w:spacing w:val="30"/>
        </w:rPr>
        <w:t xml:space="preserve"> </w:t>
      </w:r>
      <w:r>
        <w:t>této smlouvy oběma stranami.</w:t>
      </w:r>
    </w:p>
    <w:p w:rsidR="00C93FE9" w:rsidRDefault="00AB5A42">
      <w:pPr>
        <w:pStyle w:val="Odstavecseseznamem"/>
        <w:numPr>
          <w:ilvl w:val="0"/>
          <w:numId w:val="8"/>
        </w:numPr>
        <w:tabs>
          <w:tab w:val="left" w:pos="738"/>
          <w:tab w:val="left" w:pos="1458"/>
        </w:tabs>
        <w:spacing w:line="278" w:lineRule="auto"/>
        <w:ind w:right="687" w:hanging="3"/>
      </w:pPr>
      <w:r>
        <w:t>Nadace</w:t>
      </w:r>
      <w:r>
        <w:rPr>
          <w:spacing w:val="-14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vyhrazuje</w:t>
      </w:r>
      <w:r>
        <w:rPr>
          <w:spacing w:val="-14"/>
        </w:rPr>
        <w:t xml:space="preserve"> </w:t>
      </w:r>
      <w:r>
        <w:t>právo</w:t>
      </w:r>
      <w:r>
        <w:rPr>
          <w:spacing w:val="-14"/>
        </w:rPr>
        <w:t xml:space="preserve"> </w:t>
      </w:r>
      <w:r>
        <w:t>požádat</w:t>
      </w:r>
      <w:r>
        <w:rPr>
          <w:spacing w:val="-14"/>
        </w:rPr>
        <w:t xml:space="preserve"> </w:t>
      </w:r>
      <w:r>
        <w:t>Příjemce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mimořádné</w:t>
      </w:r>
      <w:r>
        <w:rPr>
          <w:spacing w:val="-13"/>
        </w:rPr>
        <w:t xml:space="preserve"> </w:t>
      </w:r>
      <w:r>
        <w:t>vyúčtování</w:t>
      </w:r>
      <w:r>
        <w:rPr>
          <w:spacing w:val="-14"/>
        </w:rPr>
        <w:t xml:space="preserve"> </w:t>
      </w:r>
      <w:r>
        <w:t>Projektu</w:t>
      </w:r>
      <w:r>
        <w:rPr>
          <w:spacing w:val="-15"/>
        </w:rPr>
        <w:t xml:space="preserve"> </w:t>
      </w:r>
      <w:r>
        <w:t>včetně</w:t>
      </w:r>
      <w:r>
        <w:rPr>
          <w:spacing w:val="-14"/>
        </w:rPr>
        <w:t xml:space="preserve"> </w:t>
      </w:r>
      <w:r>
        <w:t>vyúčtování poskytnuté části nadačního příspěvku ve lhůtě stanovené Nadací.</w:t>
      </w:r>
    </w:p>
    <w:p w:rsidR="00C93FE9" w:rsidRDefault="00C93FE9">
      <w:pPr>
        <w:pStyle w:val="Zkladntext"/>
        <w:spacing w:before="233"/>
      </w:pPr>
    </w:p>
    <w:p w:rsidR="00C93FE9" w:rsidRDefault="00AB5A42">
      <w:pPr>
        <w:pStyle w:val="Nadpis2"/>
        <w:spacing w:line="276" w:lineRule="auto"/>
        <w:ind w:left="4399" w:right="4354" w:firstLine="2"/>
        <w:jc w:val="center"/>
      </w:pPr>
      <w:r>
        <w:t>Článek III Povinnosti</w:t>
      </w:r>
      <w:r>
        <w:rPr>
          <w:spacing w:val="-14"/>
        </w:rPr>
        <w:t xml:space="preserve"> </w:t>
      </w:r>
      <w:r>
        <w:t>Příjemce</w:t>
      </w:r>
    </w:p>
    <w:p w:rsidR="00C93FE9" w:rsidRDefault="00AB5A42">
      <w:pPr>
        <w:pStyle w:val="Odstavecseseznamem"/>
        <w:numPr>
          <w:ilvl w:val="0"/>
          <w:numId w:val="7"/>
        </w:numPr>
        <w:tabs>
          <w:tab w:val="left" w:pos="738"/>
          <w:tab w:val="left" w:pos="1456"/>
        </w:tabs>
        <w:spacing w:before="237" w:line="276" w:lineRule="auto"/>
        <w:ind w:right="692" w:hanging="3"/>
        <w:jc w:val="both"/>
      </w:pPr>
      <w:r>
        <w:t>Příjemce je hlavním realizátorem výše specifikovaného Projektu. Příjemce nesmí přenést odpovědnost za realizaci Projektu na jiný subjekt.</w:t>
      </w:r>
    </w:p>
    <w:p w:rsidR="00C93FE9" w:rsidRDefault="00AB5A42">
      <w:pPr>
        <w:pStyle w:val="Odstavecseseznamem"/>
        <w:numPr>
          <w:ilvl w:val="0"/>
          <w:numId w:val="7"/>
        </w:numPr>
        <w:tabs>
          <w:tab w:val="left" w:pos="738"/>
          <w:tab w:val="left" w:pos="1456"/>
        </w:tabs>
        <w:spacing w:before="1" w:line="276" w:lineRule="auto"/>
        <w:ind w:right="688" w:hanging="3"/>
        <w:jc w:val="both"/>
      </w:pPr>
      <w:r>
        <w:t>Příjemce může použít třetí osobu</w:t>
      </w:r>
      <w:r>
        <w:rPr>
          <w:spacing w:val="40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realizaci části Projektu pouze po předchozím souhlasu Nadace.</w:t>
      </w:r>
      <w:r>
        <w:rPr>
          <w:spacing w:val="-7"/>
        </w:rPr>
        <w:t xml:space="preserve"> </w:t>
      </w:r>
      <w:r>
        <w:t>Žádost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souhlas</w:t>
      </w:r>
      <w:r>
        <w:rPr>
          <w:spacing w:val="-6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odůvodněním</w:t>
      </w:r>
      <w:r>
        <w:rPr>
          <w:spacing w:val="40"/>
        </w:rPr>
        <w:t xml:space="preserve"> </w:t>
      </w:r>
      <w:r>
        <w:t>předloží</w:t>
      </w:r>
      <w:r>
        <w:rPr>
          <w:spacing w:val="-6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Nadaci</w:t>
      </w:r>
      <w:r>
        <w:rPr>
          <w:spacing w:val="-5"/>
        </w:rPr>
        <w:t xml:space="preserve"> </w:t>
      </w:r>
      <w:r>
        <w:t>nejpozději</w:t>
      </w:r>
      <w:r>
        <w:rPr>
          <w:spacing w:val="-6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kalendářních</w:t>
      </w:r>
      <w:r>
        <w:rPr>
          <w:spacing w:val="-5"/>
        </w:rPr>
        <w:t xml:space="preserve"> </w:t>
      </w:r>
      <w:r>
        <w:t>dnů</w:t>
      </w:r>
      <w:r>
        <w:rPr>
          <w:spacing w:val="-7"/>
        </w:rPr>
        <w:t xml:space="preserve"> </w:t>
      </w:r>
      <w:r>
        <w:t>před plánovaným dnem zapojení třetí osoby do realizace Projektu. Příjemc</w:t>
      </w:r>
      <w:r>
        <w:t>e odpovídá za plnění třetí osoby jakoby je poskytoval sám.</w:t>
      </w:r>
    </w:p>
    <w:p w:rsidR="00C93FE9" w:rsidRDefault="00AB5A42">
      <w:pPr>
        <w:pStyle w:val="Odstavecseseznamem"/>
        <w:numPr>
          <w:ilvl w:val="0"/>
          <w:numId w:val="7"/>
        </w:numPr>
        <w:tabs>
          <w:tab w:val="left" w:pos="738"/>
          <w:tab w:val="left" w:pos="1456"/>
        </w:tabs>
        <w:spacing w:line="278" w:lineRule="auto"/>
        <w:ind w:right="688" w:hanging="3"/>
        <w:jc w:val="both"/>
      </w:pPr>
      <w:r>
        <w:t>Příjemce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zavazuje</w:t>
      </w:r>
      <w:r>
        <w:rPr>
          <w:spacing w:val="-7"/>
        </w:rPr>
        <w:t xml:space="preserve"> </w:t>
      </w:r>
      <w:r>
        <w:t>dodržovat</w:t>
      </w:r>
      <w:r>
        <w:rPr>
          <w:spacing w:val="-6"/>
        </w:rPr>
        <w:t xml:space="preserve"> </w:t>
      </w:r>
      <w:r>
        <w:t>všechna</w:t>
      </w:r>
      <w:r>
        <w:rPr>
          <w:spacing w:val="-7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všech</w:t>
      </w:r>
      <w:r>
        <w:rPr>
          <w:spacing w:val="-7"/>
        </w:rPr>
        <w:t xml:space="preserve"> </w:t>
      </w:r>
      <w:r>
        <w:t>jejích</w:t>
      </w:r>
      <w:r>
        <w:rPr>
          <w:spacing w:val="-5"/>
        </w:rPr>
        <w:t xml:space="preserve"> </w:t>
      </w:r>
      <w:r>
        <w:t>příloh,</w:t>
      </w:r>
      <w:r>
        <w:rPr>
          <w:spacing w:val="-5"/>
        </w:rPr>
        <w:t xml:space="preserve"> </w:t>
      </w:r>
      <w:r>
        <w:t>které</w:t>
      </w:r>
      <w:r>
        <w:rPr>
          <w:spacing w:val="-7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její nedílnou součástí.</w:t>
      </w:r>
    </w:p>
    <w:p w:rsidR="00C93FE9" w:rsidRDefault="00AB5A42">
      <w:pPr>
        <w:spacing w:line="242" w:lineRule="auto"/>
        <w:ind w:left="738" w:right="800" w:hanging="3"/>
        <w:rPr>
          <w:b/>
        </w:rPr>
      </w:pPr>
      <w:r>
        <w:t xml:space="preserve">Příjemce je povinen řídit se Pravidly Grantového programu, který je k dispozici na tomto odkazu: </w:t>
      </w:r>
      <w:r>
        <w:rPr>
          <w:b/>
          <w:color w:val="006FC0"/>
          <w:spacing w:val="-2"/>
        </w:rPr>
        <w:t>https://kbudoucnosti.cz/wp-content/uploads/2024/10/Pravidla-grantove-vyzvy-kurzy_podzim_24- 1.pdf</w:t>
      </w:r>
    </w:p>
    <w:p w:rsidR="00C93FE9" w:rsidRDefault="00AB5A42">
      <w:pPr>
        <w:pStyle w:val="Odstavecseseznamem"/>
        <w:numPr>
          <w:ilvl w:val="0"/>
          <w:numId w:val="7"/>
        </w:numPr>
        <w:tabs>
          <w:tab w:val="left" w:pos="738"/>
          <w:tab w:val="left" w:pos="1458"/>
        </w:tabs>
        <w:spacing w:line="278" w:lineRule="auto"/>
        <w:ind w:right="695" w:hanging="3"/>
      </w:pPr>
      <w:r>
        <w:t>Příjemce podpisem smlouvy vyjadřuje souhlas s těmito pravidly</w:t>
      </w:r>
      <w:r>
        <w:t xml:space="preserve"> a zároveň se zavazuje se jimi řídit v rámci doby realizace celého projektu.</w:t>
      </w:r>
    </w:p>
    <w:p w:rsidR="00C93FE9" w:rsidRDefault="00AB5A42">
      <w:pPr>
        <w:pStyle w:val="Odstavecseseznamem"/>
        <w:numPr>
          <w:ilvl w:val="0"/>
          <w:numId w:val="7"/>
        </w:numPr>
        <w:tabs>
          <w:tab w:val="left" w:pos="1458"/>
        </w:tabs>
        <w:spacing w:line="249" w:lineRule="exact"/>
        <w:ind w:left="1458" w:hanging="722"/>
      </w:pPr>
      <w:r>
        <w:t>Příjemce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rPr>
          <w:spacing w:val="-2"/>
        </w:rPr>
        <w:t>zejména:</w:t>
      </w:r>
    </w:p>
    <w:p w:rsidR="00C93FE9" w:rsidRDefault="00AB5A42">
      <w:pPr>
        <w:pStyle w:val="Odstavecseseznamem"/>
        <w:numPr>
          <w:ilvl w:val="1"/>
          <w:numId w:val="7"/>
        </w:numPr>
        <w:tabs>
          <w:tab w:val="left" w:pos="2178"/>
        </w:tabs>
        <w:spacing w:before="29"/>
      </w:pPr>
      <w:r>
        <w:t>realizovat</w:t>
      </w:r>
      <w:r>
        <w:rPr>
          <w:spacing w:val="-5"/>
        </w:rPr>
        <w:t xml:space="preserve"> </w:t>
      </w:r>
      <w:r>
        <w:t>Projekt</w:t>
      </w:r>
      <w:r>
        <w:rPr>
          <w:spacing w:val="-3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schváleného</w:t>
      </w:r>
      <w:r>
        <w:rPr>
          <w:spacing w:val="-3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uvedeného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Příloze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Smlouvy;</w:t>
      </w:r>
    </w:p>
    <w:p w:rsidR="00C93FE9" w:rsidRDefault="00AB5A42">
      <w:pPr>
        <w:pStyle w:val="Odstavecseseznamem"/>
        <w:numPr>
          <w:ilvl w:val="1"/>
          <w:numId w:val="7"/>
        </w:numPr>
        <w:tabs>
          <w:tab w:val="left" w:pos="2178"/>
        </w:tabs>
        <w:spacing w:before="40" w:line="276" w:lineRule="auto"/>
        <w:ind w:right="695"/>
      </w:pPr>
      <w:r>
        <w:t>realizovat</w:t>
      </w:r>
      <w:r>
        <w:rPr>
          <w:spacing w:val="28"/>
        </w:rPr>
        <w:t xml:space="preserve"> </w:t>
      </w:r>
      <w:r>
        <w:t>Projekt</w:t>
      </w:r>
      <w:r>
        <w:rPr>
          <w:spacing w:val="26"/>
        </w:rPr>
        <w:t xml:space="preserve"> </w:t>
      </w:r>
      <w:r>
        <w:t>s náležitou</w:t>
      </w:r>
      <w:r>
        <w:rPr>
          <w:spacing w:val="27"/>
        </w:rPr>
        <w:t xml:space="preserve"> </w:t>
      </w:r>
      <w:r>
        <w:t>péčí, efektivitou</w:t>
      </w:r>
      <w:r>
        <w:rPr>
          <w:spacing w:val="27"/>
        </w:rPr>
        <w:t xml:space="preserve"> </w:t>
      </w:r>
      <w:r>
        <w:t>a transparentností v</w:t>
      </w:r>
      <w:r>
        <w:rPr>
          <w:spacing w:val="27"/>
        </w:rPr>
        <w:t xml:space="preserve"> </w:t>
      </w:r>
      <w:r>
        <w:t>soul</w:t>
      </w:r>
      <w:r>
        <w:t>adu s</w:t>
      </w:r>
      <w:r>
        <w:rPr>
          <w:spacing w:val="27"/>
        </w:rPr>
        <w:t xml:space="preserve"> </w:t>
      </w:r>
      <w:r>
        <w:t>nejlepší praxí v příslušné oblasti;</w:t>
      </w:r>
    </w:p>
    <w:p w:rsidR="00C93FE9" w:rsidRDefault="00AB5A42">
      <w:pPr>
        <w:pStyle w:val="Odstavecseseznamem"/>
        <w:numPr>
          <w:ilvl w:val="1"/>
          <w:numId w:val="7"/>
        </w:numPr>
        <w:tabs>
          <w:tab w:val="left" w:pos="2178"/>
        </w:tabs>
        <w:spacing w:before="1" w:line="276" w:lineRule="auto"/>
        <w:ind w:right="689"/>
      </w:pPr>
      <w:r>
        <w:t>bezodkladně informovat Nadaci o všech závažných změnách, které se týkají realizace plnění Smlouvy;</w:t>
      </w:r>
    </w:p>
    <w:p w:rsidR="00C93FE9" w:rsidRDefault="00AB5A42">
      <w:pPr>
        <w:pStyle w:val="Odstavecseseznamem"/>
        <w:numPr>
          <w:ilvl w:val="1"/>
          <w:numId w:val="7"/>
        </w:numPr>
        <w:tabs>
          <w:tab w:val="left" w:pos="2178"/>
        </w:tabs>
        <w:spacing w:before="1" w:line="276" w:lineRule="auto"/>
        <w:ind w:right="695"/>
      </w:pPr>
      <w:r>
        <w:t>vrátit</w:t>
      </w:r>
      <w:r>
        <w:rPr>
          <w:spacing w:val="40"/>
        </w:rPr>
        <w:t xml:space="preserve"> </w:t>
      </w:r>
      <w:r>
        <w:t>nadační</w:t>
      </w:r>
      <w:r>
        <w:rPr>
          <w:spacing w:val="40"/>
        </w:rPr>
        <w:t xml:space="preserve"> </w:t>
      </w:r>
      <w:r>
        <w:t>příspěvek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výši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lhůtě</w:t>
      </w:r>
      <w:r>
        <w:rPr>
          <w:spacing w:val="40"/>
        </w:rPr>
        <w:t xml:space="preserve"> </w:t>
      </w:r>
      <w:r>
        <w:t>stanovené</w:t>
      </w:r>
      <w:r>
        <w:rPr>
          <w:spacing w:val="40"/>
        </w:rPr>
        <w:t xml:space="preserve"> </w:t>
      </w:r>
      <w:r>
        <w:t>Nadací,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případech</w:t>
      </w:r>
      <w:r>
        <w:rPr>
          <w:spacing w:val="40"/>
        </w:rPr>
        <w:t xml:space="preserve"> </w:t>
      </w:r>
      <w:r>
        <w:t>porušení</w:t>
      </w:r>
      <w:r>
        <w:rPr>
          <w:spacing w:val="80"/>
        </w:rPr>
        <w:t xml:space="preserve"> </w:t>
      </w:r>
      <w:r>
        <w:t>příslušných smluvních ujednání;</w:t>
      </w:r>
    </w:p>
    <w:p w:rsidR="00C93FE9" w:rsidRDefault="00AB5A42">
      <w:pPr>
        <w:pStyle w:val="Odstavecseseznamem"/>
        <w:numPr>
          <w:ilvl w:val="1"/>
          <w:numId w:val="7"/>
        </w:numPr>
        <w:tabs>
          <w:tab w:val="left" w:pos="2178"/>
        </w:tabs>
        <w:spacing w:before="2" w:line="276" w:lineRule="auto"/>
        <w:ind w:right="691"/>
      </w:pPr>
      <w:r>
        <w:t>uchovat</w:t>
      </w:r>
      <w:r>
        <w:rPr>
          <w:spacing w:val="-14"/>
        </w:rPr>
        <w:t xml:space="preserve"> </w:t>
      </w:r>
      <w:r>
        <w:t>veškeré</w:t>
      </w:r>
      <w:r>
        <w:rPr>
          <w:spacing w:val="-14"/>
        </w:rPr>
        <w:t xml:space="preserve"> </w:t>
      </w:r>
      <w:r>
        <w:t>dokumenty</w:t>
      </w:r>
      <w:r>
        <w:rPr>
          <w:spacing w:val="-15"/>
        </w:rPr>
        <w:t xml:space="preserve"> </w:t>
      </w:r>
      <w:r>
        <w:t>související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realizací</w:t>
      </w:r>
      <w:r>
        <w:rPr>
          <w:spacing w:val="-14"/>
        </w:rPr>
        <w:t xml:space="preserve"> </w:t>
      </w:r>
      <w:r>
        <w:t>Projektu</w:t>
      </w:r>
      <w:r>
        <w:rPr>
          <w:spacing w:val="-13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souladu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právními</w:t>
      </w:r>
      <w:r>
        <w:rPr>
          <w:spacing w:val="-14"/>
        </w:rPr>
        <w:t xml:space="preserve"> </w:t>
      </w:r>
      <w:r>
        <w:t xml:space="preserve">předpisy </w:t>
      </w:r>
      <w:r>
        <w:rPr>
          <w:spacing w:val="-4"/>
        </w:rPr>
        <w:t>ČR;</w:t>
      </w:r>
    </w:p>
    <w:p w:rsidR="00C93FE9" w:rsidRDefault="00AB5A42">
      <w:pPr>
        <w:pStyle w:val="Odstavecseseznamem"/>
        <w:numPr>
          <w:ilvl w:val="1"/>
          <w:numId w:val="7"/>
        </w:numPr>
        <w:tabs>
          <w:tab w:val="left" w:pos="2178"/>
        </w:tabs>
        <w:spacing w:before="2" w:line="276" w:lineRule="auto"/>
        <w:ind w:right="692"/>
      </w:pPr>
      <w:r>
        <w:t>vytvořit</w:t>
      </w:r>
      <w:r>
        <w:rPr>
          <w:spacing w:val="40"/>
        </w:rPr>
        <w:t xml:space="preserve"> </w:t>
      </w:r>
      <w:r>
        <w:t>vhodné</w:t>
      </w:r>
      <w:r>
        <w:rPr>
          <w:spacing w:val="40"/>
        </w:rPr>
        <w:t xml:space="preserve"> </w:t>
      </w:r>
      <w:r>
        <w:t>podmínky</w:t>
      </w:r>
      <w:r>
        <w:rPr>
          <w:spacing w:val="40"/>
        </w:rPr>
        <w:t xml:space="preserve"> </w:t>
      </w:r>
      <w:r>
        <w:t>k</w:t>
      </w:r>
      <w:r>
        <w:rPr>
          <w:spacing w:val="40"/>
        </w:rPr>
        <w:t xml:space="preserve"> </w:t>
      </w:r>
      <w:r>
        <w:t>provedení</w:t>
      </w:r>
      <w:r>
        <w:rPr>
          <w:spacing w:val="40"/>
        </w:rPr>
        <w:t xml:space="preserve"> </w:t>
      </w:r>
      <w:r>
        <w:t>kontroly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poskytnout</w:t>
      </w:r>
      <w:r>
        <w:rPr>
          <w:spacing w:val="40"/>
        </w:rPr>
        <w:t xml:space="preserve"> </w:t>
      </w:r>
      <w:r>
        <w:t>veškerou</w:t>
      </w:r>
      <w:r>
        <w:rPr>
          <w:spacing w:val="40"/>
        </w:rPr>
        <w:t xml:space="preserve"> </w:t>
      </w:r>
      <w:r>
        <w:t>potřebnou součinnost všem oprávněným osobám.</w:t>
      </w:r>
    </w:p>
    <w:p w:rsidR="00C93FE9" w:rsidRDefault="00C93FE9">
      <w:pPr>
        <w:pStyle w:val="Zkladntext"/>
        <w:spacing w:before="38"/>
      </w:pPr>
    </w:p>
    <w:p w:rsidR="00C93FE9" w:rsidRDefault="00AB5A42">
      <w:pPr>
        <w:pStyle w:val="Odstavecseseznamem"/>
        <w:numPr>
          <w:ilvl w:val="0"/>
          <w:numId w:val="7"/>
        </w:numPr>
        <w:tabs>
          <w:tab w:val="left" w:pos="738"/>
          <w:tab w:val="left" w:pos="1456"/>
        </w:tabs>
        <w:spacing w:line="276" w:lineRule="auto"/>
        <w:ind w:right="690" w:hanging="3"/>
        <w:jc w:val="both"/>
      </w:pPr>
      <w:r>
        <w:t>Příjemce</w:t>
      </w:r>
      <w:r>
        <w:rPr>
          <w:spacing w:val="-14"/>
        </w:rPr>
        <w:t xml:space="preserve"> </w:t>
      </w:r>
      <w:r>
        <w:t>může</w:t>
      </w:r>
      <w:r>
        <w:rPr>
          <w:spacing w:val="-14"/>
        </w:rPr>
        <w:t xml:space="preserve"> </w:t>
      </w:r>
      <w:r>
        <w:t>požádat</w:t>
      </w:r>
      <w:r>
        <w:rPr>
          <w:spacing w:val="-14"/>
        </w:rPr>
        <w:t xml:space="preserve"> </w:t>
      </w:r>
      <w:r>
        <w:t>Nadaci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souhlas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změnou</w:t>
      </w:r>
      <w:r>
        <w:rPr>
          <w:spacing w:val="-13"/>
        </w:rPr>
        <w:t xml:space="preserve"> </w:t>
      </w:r>
      <w:r>
        <w:t>skladby</w:t>
      </w:r>
      <w:r>
        <w:rPr>
          <w:spacing w:val="-14"/>
        </w:rPr>
        <w:t xml:space="preserve"> </w:t>
      </w:r>
      <w:r>
        <w:t>rozpočtu</w:t>
      </w:r>
      <w:r>
        <w:rPr>
          <w:spacing w:val="-14"/>
        </w:rPr>
        <w:t xml:space="preserve"> </w:t>
      </w:r>
      <w:r>
        <w:t>Projektu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změnu</w:t>
      </w:r>
      <w:r>
        <w:rPr>
          <w:spacing w:val="-14"/>
        </w:rPr>
        <w:t xml:space="preserve"> </w:t>
      </w:r>
      <w:r>
        <w:t>termínu plnění</w:t>
      </w:r>
      <w:r>
        <w:rPr>
          <w:spacing w:val="-6"/>
        </w:rPr>
        <w:t xml:space="preserve"> </w:t>
      </w:r>
      <w:r>
        <w:t>Projektu.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souhlas</w:t>
      </w:r>
      <w:r>
        <w:rPr>
          <w:spacing w:val="-9"/>
        </w:rPr>
        <w:t xml:space="preserve"> </w:t>
      </w:r>
      <w:r>
        <w:t>Nadace</w:t>
      </w:r>
      <w:r>
        <w:rPr>
          <w:spacing w:val="-9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Příjemce</w:t>
      </w:r>
      <w:r>
        <w:rPr>
          <w:spacing w:val="-7"/>
        </w:rPr>
        <w:t xml:space="preserve"> </w:t>
      </w:r>
      <w:r>
        <w:t>požádat</w:t>
      </w:r>
      <w:r>
        <w:rPr>
          <w:spacing w:val="40"/>
        </w:rPr>
        <w:t xml:space="preserve"> </w:t>
      </w:r>
      <w:r>
        <w:t>alespoň</w:t>
      </w:r>
      <w:r>
        <w:rPr>
          <w:spacing w:val="-7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kalendářních</w:t>
      </w:r>
      <w:r>
        <w:rPr>
          <w:spacing w:val="-7"/>
        </w:rPr>
        <w:t xml:space="preserve"> </w:t>
      </w:r>
      <w:r>
        <w:t>dnů</w:t>
      </w:r>
      <w:r>
        <w:rPr>
          <w:spacing w:val="-7"/>
        </w:rPr>
        <w:t xml:space="preserve"> </w:t>
      </w:r>
      <w:r>
        <w:t>před</w:t>
      </w:r>
      <w:r>
        <w:rPr>
          <w:spacing w:val="-7"/>
        </w:rPr>
        <w:t xml:space="preserve"> </w:t>
      </w:r>
      <w:r>
        <w:t>plánovanou změnou. Bez písemného souhlasu Nadace nelze změnu provést.</w:t>
      </w:r>
    </w:p>
    <w:p w:rsidR="00C93FE9" w:rsidRDefault="00AB5A42">
      <w:pPr>
        <w:pStyle w:val="Odstavecseseznamem"/>
        <w:numPr>
          <w:ilvl w:val="0"/>
          <w:numId w:val="7"/>
        </w:numPr>
        <w:tabs>
          <w:tab w:val="left" w:pos="738"/>
          <w:tab w:val="left" w:pos="1456"/>
        </w:tabs>
        <w:spacing w:before="1" w:line="278" w:lineRule="auto"/>
        <w:ind w:right="694" w:hanging="3"/>
        <w:jc w:val="both"/>
      </w:pPr>
      <w:r>
        <w:t>Příjemce souhlasí se zveřejněním údajů uvedených ve Smlouvě, a to v rozsahu: název a sídlo organizace, účel, výše nadačního příspěvku, popis využití příspěvku.</w:t>
      </w:r>
    </w:p>
    <w:p w:rsidR="00C93FE9" w:rsidRDefault="00AB5A42">
      <w:pPr>
        <w:spacing w:before="126"/>
        <w:ind w:left="4819"/>
        <w:jc w:val="both"/>
        <w:rPr>
          <w:b/>
          <w:sz w:val="20"/>
        </w:rPr>
      </w:pPr>
      <w:r>
        <w:rPr>
          <w:sz w:val="20"/>
        </w:rPr>
        <w:t>Stránka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 xml:space="preserve">2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:rsidR="00C93FE9" w:rsidRDefault="00C93FE9">
      <w:pPr>
        <w:jc w:val="both"/>
        <w:rPr>
          <w:sz w:val="20"/>
        </w:rPr>
        <w:sectPr w:rsidR="00C93FE9">
          <w:pgSz w:w="11910" w:h="16840"/>
          <w:pgMar w:top="1020" w:right="580" w:bottom="280" w:left="680" w:header="708" w:footer="708" w:gutter="0"/>
          <w:cols w:space="708"/>
        </w:sectPr>
      </w:pPr>
    </w:p>
    <w:p w:rsidR="00C93FE9" w:rsidRDefault="00AB5A42">
      <w:pPr>
        <w:pStyle w:val="Odstavecseseznamem"/>
        <w:numPr>
          <w:ilvl w:val="0"/>
          <w:numId w:val="7"/>
        </w:numPr>
        <w:tabs>
          <w:tab w:val="left" w:pos="738"/>
          <w:tab w:val="left" w:pos="1456"/>
        </w:tabs>
        <w:spacing w:before="64" w:line="276" w:lineRule="auto"/>
        <w:ind w:right="688" w:hanging="3"/>
        <w:jc w:val="both"/>
      </w:pPr>
      <w:r>
        <w:lastRenderedPageBreak/>
        <w:t>Příjemce se zavazuje v rámci vedení svého účetnictví evidovat všechny účetní záznamy, relevantní pro vyúčtování Projektu, odděleným způsobem a v souladu s platnou legislativou. Tato oddělená účetní evidence musí umožňovat jednoznačné přiřazení všech polože</w:t>
      </w:r>
      <w:r>
        <w:t>k, které Příjemce ve vyúčtování deklaruje, k Projektu a také ke konkrétnímu zdroji financování. Všechny účetní záznamy, týkající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Projektu,</w:t>
      </w:r>
      <w:r>
        <w:rPr>
          <w:spacing w:val="-7"/>
        </w:rPr>
        <w:t xml:space="preserve"> </w:t>
      </w:r>
      <w:r>
        <w:t>musí</w:t>
      </w:r>
      <w:r>
        <w:rPr>
          <w:spacing w:val="-5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jednoznačně</w:t>
      </w:r>
      <w:r>
        <w:rPr>
          <w:spacing w:val="-7"/>
        </w:rPr>
        <w:t xml:space="preserve"> </w:t>
      </w:r>
      <w:r>
        <w:t>identifikovatelné,</w:t>
      </w:r>
      <w:r>
        <w:rPr>
          <w:spacing w:val="-5"/>
        </w:rPr>
        <w:t xml:space="preserve"> </w:t>
      </w:r>
      <w:r>
        <w:t>ověřitelné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doložitelné</w:t>
      </w:r>
      <w:r>
        <w:rPr>
          <w:spacing w:val="-5"/>
        </w:rPr>
        <w:t xml:space="preserve"> </w:t>
      </w:r>
      <w:r>
        <w:t>originály</w:t>
      </w:r>
      <w:r>
        <w:rPr>
          <w:spacing w:val="-6"/>
        </w:rPr>
        <w:t xml:space="preserve"> </w:t>
      </w:r>
      <w:r>
        <w:t>účetních</w:t>
      </w:r>
      <w:r>
        <w:rPr>
          <w:spacing w:val="-7"/>
        </w:rPr>
        <w:t xml:space="preserve"> </w:t>
      </w:r>
      <w:r>
        <w:t>a prvotních dokladů.</w:t>
      </w:r>
    </w:p>
    <w:p w:rsidR="00C93FE9" w:rsidRDefault="00AB5A42">
      <w:pPr>
        <w:pStyle w:val="Odstavecseseznamem"/>
        <w:numPr>
          <w:ilvl w:val="0"/>
          <w:numId w:val="7"/>
        </w:numPr>
        <w:tabs>
          <w:tab w:val="left" w:pos="738"/>
          <w:tab w:val="left" w:pos="1456"/>
        </w:tabs>
        <w:spacing w:before="2" w:line="278" w:lineRule="auto"/>
        <w:ind w:right="696" w:hanging="3"/>
        <w:jc w:val="both"/>
      </w:pPr>
      <w:r>
        <w:t>Nadace je</w:t>
      </w:r>
      <w:r>
        <w:t xml:space="preserve"> oprávněna požadovat od Příjemce jakékoliv informace týkající se Projektu. Příjemce je povinen Nadaci tyto informace poskytnout v rozsahu, struktuře a termínu stanoveném Nadací.</w:t>
      </w:r>
    </w:p>
    <w:p w:rsidR="00C93FE9" w:rsidRDefault="00C93FE9">
      <w:pPr>
        <w:pStyle w:val="Zkladntext"/>
        <w:spacing w:before="41"/>
      </w:pPr>
    </w:p>
    <w:p w:rsidR="00C93FE9" w:rsidRDefault="00AB5A42">
      <w:pPr>
        <w:pStyle w:val="Nadpis2"/>
        <w:spacing w:line="276" w:lineRule="auto"/>
        <w:ind w:left="4363" w:right="4113" w:firstLine="494"/>
      </w:pPr>
      <w:r>
        <w:t>Článek IV Finanční</w:t>
      </w:r>
      <w:r>
        <w:rPr>
          <w:spacing w:val="-14"/>
        </w:rPr>
        <w:t xml:space="preserve"> </w:t>
      </w:r>
      <w:r>
        <w:t>vypořádání</w:t>
      </w:r>
    </w:p>
    <w:p w:rsidR="00C93FE9" w:rsidRDefault="00C93FE9">
      <w:pPr>
        <w:pStyle w:val="Zkladntext"/>
        <w:spacing w:before="34"/>
        <w:rPr>
          <w:b/>
        </w:rPr>
      </w:pPr>
    </w:p>
    <w:p w:rsidR="00C93FE9" w:rsidRDefault="00AB5A42">
      <w:pPr>
        <w:pStyle w:val="Odstavecseseznamem"/>
        <w:numPr>
          <w:ilvl w:val="0"/>
          <w:numId w:val="6"/>
        </w:numPr>
        <w:tabs>
          <w:tab w:val="left" w:pos="738"/>
          <w:tab w:val="left" w:pos="1456"/>
        </w:tabs>
        <w:spacing w:line="276" w:lineRule="auto"/>
        <w:ind w:right="692" w:hanging="3"/>
        <w:jc w:val="both"/>
      </w:pPr>
      <w:r>
        <w:t>Nejpozději do 30 kalendářních dnů po ukončení</w:t>
      </w:r>
      <w:r>
        <w:rPr>
          <w:spacing w:val="40"/>
        </w:rPr>
        <w:t xml:space="preserve"> </w:t>
      </w:r>
      <w:r>
        <w:t>doby realizace projektu se Příjemce zavazuje zaslat Nadaci závěrečnou zprávu o průběhu realizace projektu, včetně vyúčtování ve formátu předepsaném Nadací.</w:t>
      </w:r>
    </w:p>
    <w:p w:rsidR="00C93FE9" w:rsidRDefault="00AB5A42">
      <w:pPr>
        <w:pStyle w:val="Odstavecseseznamem"/>
        <w:numPr>
          <w:ilvl w:val="0"/>
          <w:numId w:val="6"/>
        </w:numPr>
        <w:tabs>
          <w:tab w:val="left" w:pos="738"/>
          <w:tab w:val="left" w:pos="1456"/>
        </w:tabs>
        <w:spacing w:before="1" w:line="276" w:lineRule="auto"/>
        <w:ind w:right="694" w:hanging="3"/>
        <w:jc w:val="both"/>
      </w:pPr>
      <w:r>
        <w:t xml:space="preserve">Příjemce je při kontrole vyúčtování nadačního příspěvku povinen na vyžádání Nadace doložit veškerou </w:t>
      </w:r>
      <w:r>
        <w:t>potřebnou dokumentaci, a to účetní sestavy (výsledovka analyticky dokladově, účetní deník), veškeré podklady k pracovním smlouvám, faktury, účtenky, doklady o úhradě aj.</w:t>
      </w:r>
    </w:p>
    <w:p w:rsidR="00C93FE9" w:rsidRDefault="00AB5A42">
      <w:pPr>
        <w:pStyle w:val="Odstavecseseznamem"/>
        <w:numPr>
          <w:ilvl w:val="0"/>
          <w:numId w:val="6"/>
        </w:numPr>
        <w:tabs>
          <w:tab w:val="left" w:pos="738"/>
          <w:tab w:val="left" w:pos="1456"/>
        </w:tabs>
        <w:spacing w:before="3" w:line="276" w:lineRule="auto"/>
        <w:ind w:right="688" w:hanging="3"/>
        <w:jc w:val="both"/>
      </w:pPr>
      <w:r>
        <w:t>Pokud je konečná výše nadačního příspěvku stanovená Nadací dle doloženého vyúčtování n</w:t>
      </w:r>
      <w:r>
        <w:t>ižší než</w:t>
      </w:r>
      <w:r>
        <w:rPr>
          <w:spacing w:val="-16"/>
        </w:rPr>
        <w:t xml:space="preserve"> </w:t>
      </w:r>
      <w:r>
        <w:t>suma</w:t>
      </w:r>
      <w:r>
        <w:rPr>
          <w:spacing w:val="-14"/>
        </w:rPr>
        <w:t xml:space="preserve"> </w:t>
      </w:r>
      <w:r>
        <w:t>finančních</w:t>
      </w:r>
      <w:r>
        <w:rPr>
          <w:spacing w:val="-14"/>
        </w:rPr>
        <w:t xml:space="preserve"> </w:t>
      </w:r>
      <w:r>
        <w:t>prostředků</w:t>
      </w:r>
      <w:r>
        <w:rPr>
          <w:spacing w:val="-13"/>
        </w:rPr>
        <w:t xml:space="preserve"> </w:t>
      </w:r>
      <w:r>
        <w:t>nadačního</w:t>
      </w:r>
      <w:r>
        <w:rPr>
          <w:spacing w:val="-14"/>
        </w:rPr>
        <w:t xml:space="preserve"> </w:t>
      </w:r>
      <w:r>
        <w:t>příspěvku,</w:t>
      </w:r>
      <w:r>
        <w:rPr>
          <w:spacing w:val="-14"/>
        </w:rPr>
        <w:t xml:space="preserve"> </w:t>
      </w:r>
      <w:r>
        <w:t>která</w:t>
      </w:r>
      <w:r>
        <w:rPr>
          <w:spacing w:val="-14"/>
        </w:rPr>
        <w:t xml:space="preserve"> </w:t>
      </w:r>
      <w:r>
        <w:t>byla</w:t>
      </w:r>
      <w:r>
        <w:rPr>
          <w:spacing w:val="-13"/>
        </w:rPr>
        <w:t xml:space="preserve"> </w:t>
      </w:r>
      <w:r>
        <w:t>Příjemci</w:t>
      </w:r>
      <w:r>
        <w:rPr>
          <w:spacing w:val="-14"/>
        </w:rPr>
        <w:t xml:space="preserve"> </w:t>
      </w:r>
      <w:r>
        <w:t>poskytnuta,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povinen tento rozdíl na základě zaslané výzvy Nadaci vrátit. Příjemce je povinen tyto prostředky zaslat na bankovní účet Nadace specifikovaný ve výzvě k vr</w:t>
      </w:r>
      <w:r>
        <w:t>ácení, a to do termínu stanoveného Nadací.</w:t>
      </w:r>
    </w:p>
    <w:p w:rsidR="00C93FE9" w:rsidRDefault="00AB5A42">
      <w:pPr>
        <w:pStyle w:val="Odstavecseseznamem"/>
        <w:numPr>
          <w:ilvl w:val="0"/>
          <w:numId w:val="6"/>
        </w:numPr>
        <w:tabs>
          <w:tab w:val="left" w:pos="738"/>
          <w:tab w:val="left" w:pos="1456"/>
        </w:tabs>
        <w:spacing w:before="1" w:line="276" w:lineRule="auto"/>
        <w:ind w:right="694" w:hanging="3"/>
        <w:jc w:val="both"/>
      </w:pPr>
      <w:r>
        <w:t>Nedodrží-li Příjemce termín stanovený Nadací, může</w:t>
      </w:r>
      <w:r>
        <w:rPr>
          <w:spacing w:val="-2"/>
        </w:rPr>
        <w:t xml:space="preserve"> </w:t>
      </w:r>
      <w:r>
        <w:t>Nadace uložit Příjemci smluvní pokutu ve výši</w:t>
      </w:r>
      <w:r>
        <w:rPr>
          <w:spacing w:val="59"/>
        </w:rPr>
        <w:t xml:space="preserve"> </w:t>
      </w:r>
      <w:r>
        <w:t>0,03</w:t>
      </w:r>
      <w:r>
        <w:rPr>
          <w:spacing w:val="58"/>
        </w:rPr>
        <w:t xml:space="preserve"> </w:t>
      </w:r>
      <w:r>
        <w:t>%</w:t>
      </w:r>
      <w:r>
        <w:rPr>
          <w:spacing w:val="58"/>
        </w:rPr>
        <w:t xml:space="preserve"> </w:t>
      </w:r>
      <w:r>
        <w:t>dlužné</w:t>
      </w:r>
      <w:r>
        <w:rPr>
          <w:spacing w:val="58"/>
        </w:rPr>
        <w:t xml:space="preserve"> </w:t>
      </w:r>
      <w:r>
        <w:t>částky</w:t>
      </w:r>
      <w:r>
        <w:rPr>
          <w:spacing w:val="58"/>
        </w:rPr>
        <w:t xml:space="preserve"> </w:t>
      </w:r>
      <w:r>
        <w:t>za</w:t>
      </w:r>
      <w:r>
        <w:rPr>
          <w:spacing w:val="58"/>
        </w:rPr>
        <w:t xml:space="preserve"> </w:t>
      </w:r>
      <w:r>
        <w:t>každý</w:t>
      </w:r>
      <w:r>
        <w:rPr>
          <w:spacing w:val="58"/>
        </w:rPr>
        <w:t xml:space="preserve"> </w:t>
      </w:r>
      <w:r>
        <w:t>den</w:t>
      </w:r>
      <w:r>
        <w:rPr>
          <w:spacing w:val="56"/>
        </w:rPr>
        <w:t xml:space="preserve"> </w:t>
      </w:r>
      <w:r>
        <w:t>prodlení.</w:t>
      </w:r>
      <w:r>
        <w:rPr>
          <w:spacing w:val="55"/>
        </w:rPr>
        <w:t xml:space="preserve"> </w:t>
      </w:r>
      <w:r>
        <w:t>Bankovní</w:t>
      </w:r>
      <w:r>
        <w:rPr>
          <w:spacing w:val="56"/>
        </w:rPr>
        <w:t xml:space="preserve"> </w:t>
      </w:r>
      <w:r>
        <w:t>poplatky</w:t>
      </w:r>
      <w:r>
        <w:rPr>
          <w:spacing w:val="58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jiné</w:t>
      </w:r>
      <w:r>
        <w:rPr>
          <w:spacing w:val="58"/>
        </w:rPr>
        <w:t xml:space="preserve"> </w:t>
      </w:r>
      <w:r>
        <w:t>náklady</w:t>
      </w:r>
      <w:r>
        <w:rPr>
          <w:spacing w:val="58"/>
        </w:rPr>
        <w:t xml:space="preserve"> </w:t>
      </w:r>
      <w:r>
        <w:t>související s navrácením prostředků dlu</w:t>
      </w:r>
      <w:r>
        <w:t>žných Nadaci nese výhradně Příjemce.</w:t>
      </w:r>
    </w:p>
    <w:p w:rsidR="00C93FE9" w:rsidRDefault="00C93FE9">
      <w:pPr>
        <w:pStyle w:val="Zkladntext"/>
      </w:pPr>
    </w:p>
    <w:p w:rsidR="00C93FE9" w:rsidRDefault="00C93FE9">
      <w:pPr>
        <w:pStyle w:val="Zkladntext"/>
        <w:spacing w:before="193"/>
      </w:pPr>
    </w:p>
    <w:p w:rsidR="00C93FE9" w:rsidRDefault="00AB5A42">
      <w:pPr>
        <w:pStyle w:val="Nadpis2"/>
        <w:spacing w:line="276" w:lineRule="auto"/>
        <w:ind w:left="4346" w:right="4113" w:firstLine="554"/>
      </w:pPr>
      <w:r>
        <w:t>Článek V Medializace</w:t>
      </w:r>
      <w:r>
        <w:rPr>
          <w:spacing w:val="-14"/>
        </w:rPr>
        <w:t xml:space="preserve"> </w:t>
      </w:r>
      <w:r>
        <w:t>projektu</w:t>
      </w:r>
    </w:p>
    <w:p w:rsidR="00C93FE9" w:rsidRDefault="00AB5A42">
      <w:pPr>
        <w:pStyle w:val="Odstavecseseznamem"/>
        <w:numPr>
          <w:ilvl w:val="0"/>
          <w:numId w:val="5"/>
        </w:numPr>
        <w:tabs>
          <w:tab w:val="left" w:pos="738"/>
          <w:tab w:val="left" w:pos="1456"/>
        </w:tabs>
        <w:spacing w:before="237" w:line="278" w:lineRule="auto"/>
        <w:ind w:right="689" w:hanging="3"/>
        <w:jc w:val="both"/>
        <w:rPr>
          <w:b/>
        </w:rPr>
      </w:pPr>
      <w:r>
        <w:t xml:space="preserve">Příjemce je povinen zajistit řádnou informovanost o projektu a o podpoře z Grantové výzvy </w:t>
      </w:r>
      <w:r>
        <w:rPr>
          <w:b/>
        </w:rPr>
        <w:t xml:space="preserve">Studentské granty - kurzy </w:t>
      </w:r>
      <w:r>
        <w:t>a využít každou vhodnou příležitost ke zveřejnění skutečnosti, že Projekt je podpořen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prostředků</w:t>
      </w:r>
      <w:r>
        <w:rPr>
          <w:spacing w:val="-12"/>
        </w:rPr>
        <w:t xml:space="preserve"> </w:t>
      </w:r>
      <w:r>
        <w:t>programu,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slovním</w:t>
      </w:r>
      <w:r>
        <w:rPr>
          <w:spacing w:val="-11"/>
        </w:rPr>
        <w:t xml:space="preserve"> </w:t>
      </w:r>
      <w:r>
        <w:t>vyjádřením</w:t>
      </w:r>
      <w:r>
        <w:rPr>
          <w:spacing w:val="-11"/>
        </w:rPr>
        <w:t xml:space="preserve"> </w:t>
      </w:r>
      <w:r>
        <w:t>„</w:t>
      </w:r>
      <w:r>
        <w:rPr>
          <w:i/>
        </w:rPr>
        <w:t>Projekt</w:t>
      </w:r>
      <w:r>
        <w:rPr>
          <w:i/>
          <w:spacing w:val="-11"/>
        </w:rPr>
        <w:t xml:space="preserve"> </w:t>
      </w:r>
      <w:r>
        <w:rPr>
          <w:i/>
        </w:rPr>
        <w:t>je</w:t>
      </w:r>
      <w:r>
        <w:rPr>
          <w:i/>
          <w:spacing w:val="-12"/>
        </w:rPr>
        <w:t xml:space="preserve"> </w:t>
      </w:r>
      <w:r>
        <w:rPr>
          <w:i/>
        </w:rPr>
        <w:t>podpořen</w:t>
      </w:r>
      <w:r>
        <w:rPr>
          <w:i/>
          <w:spacing w:val="-12"/>
        </w:rPr>
        <w:t xml:space="preserve"> </w:t>
      </w:r>
      <w:r>
        <w:rPr>
          <w:i/>
        </w:rPr>
        <w:t>Nadací</w:t>
      </w:r>
      <w:r>
        <w:rPr>
          <w:i/>
          <w:spacing w:val="-11"/>
        </w:rPr>
        <w:t xml:space="preserve"> </w:t>
      </w:r>
      <w:r>
        <w:rPr>
          <w:i/>
        </w:rPr>
        <w:t>rozvoje</w:t>
      </w:r>
      <w:r>
        <w:rPr>
          <w:i/>
          <w:spacing w:val="-12"/>
        </w:rPr>
        <w:t xml:space="preserve"> </w:t>
      </w:r>
      <w:r>
        <w:rPr>
          <w:i/>
        </w:rPr>
        <w:t>občanské společnosti z prostředků</w:t>
      </w:r>
      <w:r>
        <w:rPr>
          <w:i/>
          <w:spacing w:val="40"/>
        </w:rPr>
        <w:t xml:space="preserve"> </w:t>
      </w:r>
      <w:r>
        <w:rPr>
          <w:i/>
        </w:rPr>
        <w:t xml:space="preserve">The Velux Fundations“ </w:t>
      </w:r>
      <w:r>
        <w:t xml:space="preserve">s vyobrazením povinných log. Loga ke stažení jsou umístěna na tomto odkazu: </w:t>
      </w:r>
      <w:r>
        <w:rPr>
          <w:b/>
        </w:rPr>
        <w:t>https://kbudoucnosti.cz/o-projektu/</w:t>
      </w:r>
    </w:p>
    <w:p w:rsidR="00C93FE9" w:rsidRDefault="00AB5A42">
      <w:pPr>
        <w:pStyle w:val="Odstavecseseznamem"/>
        <w:numPr>
          <w:ilvl w:val="0"/>
          <w:numId w:val="5"/>
        </w:numPr>
        <w:tabs>
          <w:tab w:val="left" w:pos="738"/>
          <w:tab w:val="left" w:pos="1456"/>
        </w:tabs>
        <w:spacing w:line="276" w:lineRule="auto"/>
        <w:ind w:right="689" w:hanging="3"/>
        <w:jc w:val="both"/>
      </w:pPr>
      <w:r>
        <w:t>Příjemce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povinen</w:t>
      </w:r>
      <w:r>
        <w:rPr>
          <w:spacing w:val="-14"/>
        </w:rPr>
        <w:t xml:space="preserve"> </w:t>
      </w:r>
      <w:r>
        <w:t>společně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závěrečnou</w:t>
      </w:r>
      <w:r>
        <w:rPr>
          <w:spacing w:val="-14"/>
        </w:rPr>
        <w:t xml:space="preserve"> </w:t>
      </w:r>
      <w:r>
        <w:t>zprávou</w:t>
      </w:r>
      <w:r>
        <w:rPr>
          <w:spacing w:val="-14"/>
        </w:rPr>
        <w:t xml:space="preserve"> </w:t>
      </w:r>
      <w:r>
        <w:t>doložit</w:t>
      </w:r>
      <w:r>
        <w:rPr>
          <w:spacing w:val="-11"/>
        </w:rPr>
        <w:t xml:space="preserve"> </w:t>
      </w:r>
      <w:r>
        <w:t>fotodokumentaci</w:t>
      </w:r>
      <w:r>
        <w:rPr>
          <w:spacing w:val="-11"/>
        </w:rPr>
        <w:t xml:space="preserve"> </w:t>
      </w:r>
      <w:r>
        <w:t>k</w:t>
      </w:r>
      <w:r>
        <w:rPr>
          <w:spacing w:val="-14"/>
        </w:rPr>
        <w:t xml:space="preserve"> </w:t>
      </w:r>
      <w:r>
        <w:t>realizaci</w:t>
      </w:r>
      <w:r>
        <w:rPr>
          <w:spacing w:val="-13"/>
        </w:rPr>
        <w:t xml:space="preserve"> </w:t>
      </w:r>
      <w:r>
        <w:t>projektu (minimálně 2 fotografie ve formátu .jpg v min. r</w:t>
      </w:r>
      <w:r>
        <w:t>ozlišení 1200 x 800 px). Příjemce je povinen vkládat pouze takové fotografie, u nichž má souhlas s užitím i pro třetí strany.</w:t>
      </w:r>
    </w:p>
    <w:p w:rsidR="00C93FE9" w:rsidRDefault="00C93FE9">
      <w:pPr>
        <w:pStyle w:val="Zkladntext"/>
      </w:pPr>
    </w:p>
    <w:p w:rsidR="00C93FE9" w:rsidRDefault="00C93FE9">
      <w:pPr>
        <w:pStyle w:val="Zkladntext"/>
        <w:spacing w:before="73"/>
      </w:pPr>
    </w:p>
    <w:p w:rsidR="00C93FE9" w:rsidRDefault="00AB5A42">
      <w:pPr>
        <w:pStyle w:val="Nadpis2"/>
        <w:spacing w:line="278" w:lineRule="auto"/>
        <w:ind w:left="4219" w:right="4113" w:firstLine="638"/>
      </w:pPr>
      <w:r>
        <w:t>Článek VI Odstoupení</w:t>
      </w:r>
      <w:r>
        <w:rPr>
          <w:spacing w:val="-14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Smlouvy</w:t>
      </w:r>
    </w:p>
    <w:p w:rsidR="00C93FE9" w:rsidRDefault="00AB5A42">
      <w:pPr>
        <w:pStyle w:val="Odstavecseseznamem"/>
        <w:numPr>
          <w:ilvl w:val="0"/>
          <w:numId w:val="4"/>
        </w:numPr>
        <w:tabs>
          <w:tab w:val="left" w:pos="1098"/>
        </w:tabs>
        <w:spacing w:before="231" w:line="278" w:lineRule="auto"/>
        <w:ind w:right="1201"/>
      </w:pPr>
      <w:r>
        <w:t>V</w:t>
      </w:r>
      <w:r>
        <w:rPr>
          <w:spacing w:val="-4"/>
        </w:rPr>
        <w:t xml:space="preserve"> </w:t>
      </w:r>
      <w:r>
        <w:t>případě,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neplní</w:t>
      </w:r>
      <w:r>
        <w:rPr>
          <w:spacing w:val="-2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vyplývající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Nadace</w:t>
      </w:r>
      <w:r>
        <w:rPr>
          <w:spacing w:val="-5"/>
        </w:rPr>
        <w:t xml:space="preserve"> </w:t>
      </w:r>
      <w:r>
        <w:t>oprávněna</w:t>
      </w:r>
      <w:r>
        <w:rPr>
          <w:spacing w:val="-3"/>
        </w:rPr>
        <w:t xml:space="preserve"> </w:t>
      </w:r>
      <w:r>
        <w:t>vyzvat Příjemce k nápravě ve stanovené lhůtě.</w:t>
      </w:r>
    </w:p>
    <w:p w:rsidR="00C93FE9" w:rsidRDefault="00AB5A42">
      <w:pPr>
        <w:pStyle w:val="Odstavecseseznamem"/>
        <w:numPr>
          <w:ilvl w:val="0"/>
          <w:numId w:val="4"/>
        </w:numPr>
        <w:tabs>
          <w:tab w:val="left" w:pos="1098"/>
        </w:tabs>
        <w:spacing w:line="278" w:lineRule="auto"/>
        <w:ind w:right="1365"/>
      </w:pPr>
      <w:r>
        <w:t>Nadace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oprávněna</w:t>
      </w:r>
      <w:r>
        <w:rPr>
          <w:spacing w:val="-4"/>
        </w:rPr>
        <w:t xml:space="preserve"> </w:t>
      </w:r>
      <w:r>
        <w:t>jednostranně</w:t>
      </w:r>
      <w:r>
        <w:rPr>
          <w:spacing w:val="-4"/>
        </w:rPr>
        <w:t xml:space="preserve"> </w:t>
      </w:r>
      <w:r>
        <w:t>odstoupit</w:t>
      </w:r>
      <w:r>
        <w:rPr>
          <w:spacing w:val="-1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Smlouvy podle</w:t>
      </w:r>
      <w:r>
        <w:rPr>
          <w:spacing w:val="-2"/>
        </w:rPr>
        <w:t xml:space="preserve"> </w:t>
      </w:r>
      <w:r>
        <w:t>čl.III</w:t>
      </w:r>
      <w:r>
        <w:rPr>
          <w:spacing w:val="-4"/>
        </w:rPr>
        <w:t xml:space="preserve"> </w:t>
      </w:r>
      <w:r>
        <w:t>odst.11</w:t>
      </w:r>
      <w:r>
        <w:rPr>
          <w:spacing w:val="-2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dále v případech, kdy Příjemce nebo zástupce statutárního orgánu Příjemce:</w:t>
      </w:r>
    </w:p>
    <w:p w:rsidR="00C93FE9" w:rsidRDefault="00AB5A42">
      <w:pPr>
        <w:pStyle w:val="Odstavecseseznamem"/>
        <w:numPr>
          <w:ilvl w:val="1"/>
          <w:numId w:val="4"/>
        </w:numPr>
        <w:tabs>
          <w:tab w:val="left" w:pos="2178"/>
        </w:tabs>
        <w:spacing w:line="278" w:lineRule="auto"/>
        <w:ind w:right="693"/>
      </w:pPr>
      <w:r>
        <w:t xml:space="preserve">bezdůvodně neplní povinnosti uložené Smlouvou ani </w:t>
      </w:r>
      <w:r>
        <w:t>neposkytne uspokojivé vysvětlení do 15 kalendářních dnů od odeslání písemného upozornění;</w:t>
      </w:r>
    </w:p>
    <w:p w:rsidR="00C93FE9" w:rsidRDefault="00AB5A42">
      <w:pPr>
        <w:spacing w:before="164"/>
        <w:ind w:left="46" w:right="3"/>
        <w:jc w:val="center"/>
        <w:rPr>
          <w:b/>
          <w:sz w:val="20"/>
        </w:rPr>
      </w:pPr>
      <w:r>
        <w:rPr>
          <w:sz w:val="20"/>
        </w:rPr>
        <w:t>Stránka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 xml:space="preserve">3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:rsidR="00C93FE9" w:rsidRDefault="00C93FE9">
      <w:pPr>
        <w:jc w:val="center"/>
        <w:rPr>
          <w:sz w:val="20"/>
        </w:rPr>
        <w:sectPr w:rsidR="00C93FE9">
          <w:pgSz w:w="11910" w:h="16840"/>
          <w:pgMar w:top="1020" w:right="580" w:bottom="280" w:left="680" w:header="708" w:footer="708" w:gutter="0"/>
          <w:cols w:space="708"/>
        </w:sectPr>
      </w:pPr>
    </w:p>
    <w:p w:rsidR="00C93FE9" w:rsidRDefault="00AB5A42">
      <w:pPr>
        <w:pStyle w:val="Odstavecseseznamem"/>
        <w:numPr>
          <w:ilvl w:val="1"/>
          <w:numId w:val="4"/>
        </w:numPr>
        <w:tabs>
          <w:tab w:val="left" w:pos="2178"/>
        </w:tabs>
        <w:spacing w:before="64" w:line="276" w:lineRule="auto"/>
        <w:ind w:right="694"/>
      </w:pPr>
      <w:r>
        <w:lastRenderedPageBreak/>
        <w:t>učinil nepravdivá nebo neúplná prohlášení nebo předložil informace, které neodrážejí</w:t>
      </w:r>
      <w:r>
        <w:rPr>
          <w:spacing w:val="40"/>
        </w:rPr>
        <w:t xml:space="preserve"> </w:t>
      </w:r>
      <w:r>
        <w:t>nebo záměrně zkreslují skutečnost;</w:t>
      </w:r>
    </w:p>
    <w:p w:rsidR="00C93FE9" w:rsidRDefault="00AB5A42">
      <w:pPr>
        <w:pStyle w:val="Odstavecseseznamem"/>
        <w:numPr>
          <w:ilvl w:val="1"/>
          <w:numId w:val="4"/>
        </w:numPr>
        <w:tabs>
          <w:tab w:val="left" w:pos="2178"/>
        </w:tabs>
        <w:spacing w:line="252" w:lineRule="exact"/>
      </w:pPr>
      <w:r>
        <w:t>je</w:t>
      </w:r>
      <w:r>
        <w:rPr>
          <w:spacing w:val="-4"/>
        </w:rPr>
        <w:t xml:space="preserve"> </w:t>
      </w:r>
      <w:r>
        <w:t>proti</w:t>
      </w:r>
      <w:r>
        <w:rPr>
          <w:spacing w:val="-2"/>
        </w:rPr>
        <w:t xml:space="preserve"> </w:t>
      </w:r>
      <w:r>
        <w:t>němu</w:t>
      </w:r>
      <w:r>
        <w:rPr>
          <w:spacing w:val="-3"/>
        </w:rPr>
        <w:t xml:space="preserve"> </w:t>
      </w:r>
      <w:r>
        <w:t>vedeno</w:t>
      </w:r>
      <w:r>
        <w:rPr>
          <w:spacing w:val="-3"/>
        </w:rPr>
        <w:t xml:space="preserve"> </w:t>
      </w:r>
      <w:r>
        <w:t>insolvenční</w:t>
      </w:r>
      <w:r>
        <w:rPr>
          <w:spacing w:val="-5"/>
        </w:rPr>
        <w:t xml:space="preserve"> </w:t>
      </w:r>
      <w:r>
        <w:t>řízení</w:t>
      </w:r>
      <w:r>
        <w:rPr>
          <w:spacing w:val="-2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2"/>
        </w:rPr>
        <w:t>likvidaci;</w:t>
      </w:r>
    </w:p>
    <w:p w:rsidR="00C93FE9" w:rsidRDefault="00AB5A42">
      <w:pPr>
        <w:pStyle w:val="Odstavecseseznamem"/>
        <w:numPr>
          <w:ilvl w:val="1"/>
          <w:numId w:val="4"/>
        </w:numPr>
        <w:tabs>
          <w:tab w:val="left" w:pos="2178"/>
        </w:tabs>
        <w:spacing w:before="40" w:line="276" w:lineRule="auto"/>
        <w:ind w:right="691"/>
      </w:pPr>
      <w:r>
        <w:t>byl</w:t>
      </w:r>
      <w:r>
        <w:rPr>
          <w:spacing w:val="32"/>
        </w:rPr>
        <w:t xml:space="preserve"> </w:t>
      </w:r>
      <w:r>
        <w:t>pravomocně</w:t>
      </w:r>
      <w:r>
        <w:rPr>
          <w:spacing w:val="32"/>
        </w:rPr>
        <w:t xml:space="preserve"> </w:t>
      </w:r>
      <w:r>
        <w:t>odsouzen</w:t>
      </w:r>
      <w:r>
        <w:rPr>
          <w:spacing w:val="29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zákona</w:t>
      </w:r>
      <w:r>
        <w:rPr>
          <w:spacing w:val="3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souvislosti</w:t>
      </w:r>
      <w:r>
        <w:rPr>
          <w:spacing w:val="32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svou</w:t>
      </w:r>
      <w:r>
        <w:rPr>
          <w:spacing w:val="31"/>
        </w:rPr>
        <w:t xml:space="preserve"> </w:t>
      </w:r>
      <w:r>
        <w:t>činností</w:t>
      </w:r>
      <w:r>
        <w:rPr>
          <w:spacing w:val="32"/>
        </w:rPr>
        <w:t xml:space="preserve"> </w:t>
      </w:r>
      <w:r>
        <w:t>nebo</w:t>
      </w:r>
      <w:r>
        <w:rPr>
          <w:spacing w:val="31"/>
        </w:rPr>
        <w:t xml:space="preserve"> </w:t>
      </w:r>
      <w:r>
        <w:t>se prokazatelně dopustil vážného profesního/etického provinění;</w:t>
      </w:r>
    </w:p>
    <w:p w:rsidR="00C93FE9" w:rsidRDefault="00AB5A42">
      <w:pPr>
        <w:pStyle w:val="Odstavecseseznamem"/>
        <w:numPr>
          <w:ilvl w:val="1"/>
          <w:numId w:val="4"/>
        </w:numPr>
        <w:tabs>
          <w:tab w:val="left" w:pos="2178"/>
        </w:tabs>
        <w:spacing w:before="1" w:line="276" w:lineRule="auto"/>
        <w:ind w:right="691"/>
      </w:pPr>
      <w:r>
        <w:t>je proti němu vedeno trestní řízení pro trestný čin podvodu nebo trestný čin související</w:t>
      </w:r>
      <w:r>
        <w:rPr>
          <w:spacing w:val="80"/>
        </w:rPr>
        <w:t xml:space="preserve"> </w:t>
      </w:r>
      <w:r>
        <w:t>s korupcí</w:t>
      </w:r>
    </w:p>
    <w:p w:rsidR="00C93FE9" w:rsidRDefault="00AB5A42">
      <w:pPr>
        <w:pStyle w:val="Odstavecseseznamem"/>
        <w:numPr>
          <w:ilvl w:val="1"/>
          <w:numId w:val="4"/>
        </w:numPr>
        <w:tabs>
          <w:tab w:val="left" w:pos="2178"/>
        </w:tabs>
        <w:spacing w:before="1"/>
      </w:pPr>
      <w:r>
        <w:t>řádně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včas</w:t>
      </w:r>
      <w:r>
        <w:rPr>
          <w:spacing w:val="-4"/>
        </w:rPr>
        <w:t xml:space="preserve"> </w:t>
      </w:r>
      <w:r>
        <w:t>nedoložil</w:t>
      </w:r>
      <w:r>
        <w:rPr>
          <w:spacing w:val="-2"/>
        </w:rPr>
        <w:t xml:space="preserve"> </w:t>
      </w:r>
      <w:r>
        <w:t>závěrečnou</w:t>
      </w:r>
      <w:r>
        <w:rPr>
          <w:spacing w:val="-4"/>
        </w:rPr>
        <w:t xml:space="preserve"> </w:t>
      </w:r>
      <w:r>
        <w:t>zprávou</w:t>
      </w:r>
      <w:r>
        <w:rPr>
          <w:spacing w:val="-5"/>
        </w:rPr>
        <w:t xml:space="preserve"> </w:t>
      </w:r>
      <w:r>
        <w:t>využití</w:t>
      </w:r>
      <w:r>
        <w:rPr>
          <w:spacing w:val="-3"/>
        </w:rPr>
        <w:t xml:space="preserve"> </w:t>
      </w:r>
      <w:r>
        <w:t>nadačního</w:t>
      </w:r>
      <w:r>
        <w:rPr>
          <w:spacing w:val="-3"/>
        </w:rPr>
        <w:t xml:space="preserve"> </w:t>
      </w:r>
      <w:r>
        <w:rPr>
          <w:spacing w:val="-2"/>
        </w:rPr>
        <w:t>příspěvku.</w:t>
      </w:r>
    </w:p>
    <w:p w:rsidR="00C93FE9" w:rsidRDefault="00AB5A42">
      <w:pPr>
        <w:pStyle w:val="Odstavecseseznamem"/>
        <w:numPr>
          <w:ilvl w:val="0"/>
          <w:numId w:val="4"/>
        </w:numPr>
        <w:tabs>
          <w:tab w:val="left" w:pos="1098"/>
        </w:tabs>
        <w:spacing w:before="38" w:line="276" w:lineRule="auto"/>
        <w:ind w:right="688"/>
        <w:jc w:val="both"/>
      </w:pPr>
      <w:r>
        <w:t>V případě odstoupení od Smlouvy kterékoli ze smluvních stran je Příjemce povinen vráti</w:t>
      </w:r>
      <w:r>
        <w:t>t veškeré finanční prostředky nadačního příspěvku, které nebyly využity v souladu s</w:t>
      </w:r>
      <w:r>
        <w:rPr>
          <w:spacing w:val="-1"/>
        </w:rPr>
        <w:t xml:space="preserve"> </w:t>
      </w:r>
      <w:r>
        <w:t>Projektem, neurčí-li Smlouva</w:t>
      </w:r>
      <w:r>
        <w:rPr>
          <w:spacing w:val="-9"/>
        </w:rPr>
        <w:t xml:space="preserve"> </w:t>
      </w:r>
      <w:r>
        <w:t>jinak,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termínu</w:t>
      </w:r>
      <w:r>
        <w:rPr>
          <w:spacing w:val="-10"/>
        </w:rPr>
        <w:t xml:space="preserve"> </w:t>
      </w:r>
      <w:r>
        <w:t>určeného</w:t>
      </w:r>
      <w:r>
        <w:rPr>
          <w:spacing w:val="-10"/>
        </w:rPr>
        <w:t xml:space="preserve"> </w:t>
      </w:r>
      <w:r>
        <w:t>Nadací.</w:t>
      </w:r>
      <w:r>
        <w:rPr>
          <w:spacing w:val="-7"/>
        </w:rPr>
        <w:t xml:space="preserve"> </w:t>
      </w:r>
      <w:r>
        <w:t>Nesplní-li</w:t>
      </w:r>
      <w:r>
        <w:rPr>
          <w:spacing w:val="-8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t>termín</w:t>
      </w:r>
      <w:r>
        <w:rPr>
          <w:spacing w:val="-10"/>
        </w:rPr>
        <w:t xml:space="preserve"> </w:t>
      </w:r>
      <w:r>
        <w:t>stanovený</w:t>
      </w:r>
      <w:r>
        <w:rPr>
          <w:spacing w:val="-7"/>
        </w:rPr>
        <w:t xml:space="preserve"> </w:t>
      </w:r>
      <w:r>
        <w:t>Nadací,</w:t>
      </w:r>
      <w:r>
        <w:rPr>
          <w:spacing w:val="-10"/>
        </w:rPr>
        <w:t xml:space="preserve"> </w:t>
      </w:r>
      <w:r>
        <w:t>může Nadace</w:t>
      </w:r>
      <w:r>
        <w:rPr>
          <w:spacing w:val="-14"/>
        </w:rPr>
        <w:t xml:space="preserve"> </w:t>
      </w:r>
      <w:r>
        <w:t>uložit</w:t>
      </w:r>
      <w:r>
        <w:rPr>
          <w:spacing w:val="-14"/>
        </w:rPr>
        <w:t xml:space="preserve"> </w:t>
      </w:r>
      <w:r>
        <w:t>Příjemci</w:t>
      </w:r>
      <w:r>
        <w:rPr>
          <w:spacing w:val="-14"/>
        </w:rPr>
        <w:t xml:space="preserve"> </w:t>
      </w:r>
      <w:r>
        <w:t>smluvní</w:t>
      </w:r>
      <w:r>
        <w:rPr>
          <w:spacing w:val="-13"/>
        </w:rPr>
        <w:t xml:space="preserve"> </w:t>
      </w:r>
      <w:r>
        <w:t>pokutu</w:t>
      </w:r>
      <w:r>
        <w:rPr>
          <w:spacing w:val="-14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výši</w:t>
      </w:r>
      <w:r>
        <w:rPr>
          <w:spacing w:val="-13"/>
        </w:rPr>
        <w:t xml:space="preserve"> </w:t>
      </w:r>
      <w:r>
        <w:t>0,03</w:t>
      </w:r>
      <w:r>
        <w:rPr>
          <w:spacing w:val="-13"/>
        </w:rPr>
        <w:t xml:space="preserve"> </w:t>
      </w:r>
      <w:r>
        <w:t>%</w:t>
      </w:r>
      <w:r>
        <w:rPr>
          <w:spacing w:val="-14"/>
        </w:rPr>
        <w:t xml:space="preserve"> </w:t>
      </w:r>
      <w:r>
        <w:t>dlužné</w:t>
      </w:r>
      <w:r>
        <w:rPr>
          <w:spacing w:val="-13"/>
        </w:rPr>
        <w:t xml:space="preserve"> </w:t>
      </w:r>
      <w:r>
        <w:t>částky</w:t>
      </w:r>
      <w:r>
        <w:rPr>
          <w:spacing w:val="-14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každý</w:t>
      </w:r>
      <w:r>
        <w:rPr>
          <w:spacing w:val="-14"/>
        </w:rPr>
        <w:t xml:space="preserve"> </w:t>
      </w:r>
      <w:r>
        <w:t>den</w:t>
      </w:r>
      <w:r>
        <w:rPr>
          <w:spacing w:val="-14"/>
        </w:rPr>
        <w:t xml:space="preserve"> </w:t>
      </w:r>
      <w:r>
        <w:t>prodlení.</w:t>
      </w:r>
      <w:r>
        <w:rPr>
          <w:spacing w:val="-13"/>
        </w:rPr>
        <w:t xml:space="preserve"> </w:t>
      </w:r>
      <w:r>
        <w:t xml:space="preserve">Bankovní poplatky a jiné náklady související s navrácením prostředků dlužných Nadaci nese výhradně </w:t>
      </w:r>
      <w:r>
        <w:rPr>
          <w:spacing w:val="-2"/>
        </w:rPr>
        <w:t>Příjemce.</w:t>
      </w:r>
    </w:p>
    <w:p w:rsidR="00C93FE9" w:rsidRDefault="00C93FE9">
      <w:pPr>
        <w:pStyle w:val="Zkladntext"/>
        <w:spacing w:before="248"/>
      </w:pPr>
    </w:p>
    <w:p w:rsidR="00C93FE9" w:rsidRDefault="00AB5A42">
      <w:pPr>
        <w:pStyle w:val="Nadpis2"/>
        <w:spacing w:line="276" w:lineRule="auto"/>
        <w:ind w:left="4387" w:right="4341" w:hanging="1"/>
        <w:jc w:val="center"/>
      </w:pPr>
      <w:r>
        <w:t>Článek VII Ustanovení</w:t>
      </w:r>
      <w:r>
        <w:rPr>
          <w:spacing w:val="-14"/>
        </w:rPr>
        <w:t xml:space="preserve"> </w:t>
      </w:r>
      <w:r>
        <w:t>společná</w:t>
      </w:r>
    </w:p>
    <w:p w:rsidR="00C93FE9" w:rsidRDefault="00AB5A42">
      <w:pPr>
        <w:pStyle w:val="Odstavecseseznamem"/>
        <w:numPr>
          <w:ilvl w:val="0"/>
          <w:numId w:val="3"/>
        </w:numPr>
        <w:tabs>
          <w:tab w:val="left" w:pos="738"/>
          <w:tab w:val="left" w:pos="1456"/>
        </w:tabs>
        <w:spacing w:before="237" w:line="276" w:lineRule="auto"/>
        <w:ind w:right="691" w:hanging="3"/>
        <w:jc w:val="both"/>
      </w:pPr>
      <w:r>
        <w:t>Spory</w:t>
      </w:r>
      <w:r>
        <w:rPr>
          <w:spacing w:val="-2"/>
        </w:rPr>
        <w:t xml:space="preserve"> </w:t>
      </w:r>
      <w:r>
        <w:t>týkající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smlouvy,</w:t>
      </w:r>
      <w:r>
        <w:rPr>
          <w:spacing w:val="-2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nepodaří</w:t>
      </w:r>
      <w:r>
        <w:rPr>
          <w:spacing w:val="-1"/>
        </w:rPr>
        <w:t xml:space="preserve"> </w:t>
      </w:r>
      <w:r>
        <w:t>vyřešit</w:t>
      </w:r>
      <w:r>
        <w:rPr>
          <w:spacing w:val="-1"/>
        </w:rPr>
        <w:t xml:space="preserve"> </w:t>
      </w:r>
      <w:r>
        <w:t>dohodou</w:t>
      </w:r>
      <w:r>
        <w:rPr>
          <w:spacing w:val="-5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stran,</w:t>
      </w:r>
      <w:r>
        <w:rPr>
          <w:spacing w:val="-2"/>
        </w:rPr>
        <w:t xml:space="preserve"> </w:t>
      </w:r>
      <w:r>
        <w:t>budou řešeny soudní cestou před obecnými soudy České republiky.</w:t>
      </w:r>
    </w:p>
    <w:p w:rsidR="00C93FE9" w:rsidRDefault="00AB5A42">
      <w:pPr>
        <w:pStyle w:val="Odstavecseseznamem"/>
        <w:numPr>
          <w:ilvl w:val="0"/>
          <w:numId w:val="3"/>
        </w:numPr>
        <w:tabs>
          <w:tab w:val="left" w:pos="738"/>
          <w:tab w:val="left" w:pos="1456"/>
        </w:tabs>
        <w:spacing w:line="276" w:lineRule="auto"/>
        <w:ind w:right="687" w:hanging="3"/>
        <w:jc w:val="both"/>
      </w:pPr>
      <w:r>
        <w:t>Nadace za žádných okolností ani z jakéhokoli důvodu nenese odpovědnost za</w:t>
      </w:r>
      <w:r>
        <w:rPr>
          <w:spacing w:val="-2"/>
        </w:rPr>
        <w:t xml:space="preserve"> </w:t>
      </w:r>
      <w:r>
        <w:t>škody nebo újmy způsobené</w:t>
      </w:r>
      <w:r>
        <w:rPr>
          <w:spacing w:val="-9"/>
        </w:rPr>
        <w:t xml:space="preserve"> </w:t>
      </w:r>
      <w:r>
        <w:t>zaměstnancům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majetku</w:t>
      </w:r>
      <w:r>
        <w:rPr>
          <w:spacing w:val="-7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t>v souvislosti</w:t>
      </w:r>
      <w:r>
        <w:rPr>
          <w:spacing w:val="-8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realizací</w:t>
      </w:r>
      <w:r>
        <w:rPr>
          <w:spacing w:val="-8"/>
        </w:rPr>
        <w:t xml:space="preserve"> </w:t>
      </w:r>
      <w:r>
        <w:t>Projektu.</w:t>
      </w:r>
      <w:r>
        <w:rPr>
          <w:spacing w:val="-10"/>
        </w:rPr>
        <w:t xml:space="preserve"> </w:t>
      </w:r>
      <w:r>
        <w:t>Příjemce přebírá výhradní odpovědnost vůči třetím stranám včetně odpovědnosti za škody nebo újmy jakéhokoli druhu, ke kterým dojde v souvislosti s realizací Projektu a plněním Smlouvy.</w:t>
      </w:r>
    </w:p>
    <w:p w:rsidR="00C93FE9" w:rsidRDefault="00AB5A42">
      <w:pPr>
        <w:pStyle w:val="Odstavecseseznamem"/>
        <w:numPr>
          <w:ilvl w:val="0"/>
          <w:numId w:val="3"/>
        </w:numPr>
        <w:tabs>
          <w:tab w:val="left" w:pos="1457"/>
        </w:tabs>
        <w:spacing w:before="2"/>
        <w:ind w:left="1457" w:hanging="721"/>
        <w:jc w:val="both"/>
      </w:pPr>
      <w:r>
        <w:t>Veškerá</w:t>
      </w:r>
      <w:r>
        <w:rPr>
          <w:spacing w:val="-6"/>
        </w:rPr>
        <w:t xml:space="preserve"> </w:t>
      </w:r>
      <w:r>
        <w:t>komunikace</w:t>
      </w:r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Projektu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vedena</w:t>
      </w:r>
      <w:r>
        <w:rPr>
          <w:spacing w:val="-3"/>
        </w:rPr>
        <w:t xml:space="preserve"> </w:t>
      </w:r>
      <w:r>
        <w:t>přes</w:t>
      </w:r>
      <w:r>
        <w:rPr>
          <w:spacing w:val="-4"/>
        </w:rPr>
        <w:t xml:space="preserve"> </w:t>
      </w:r>
      <w:r>
        <w:t>Grantový</w:t>
      </w:r>
      <w:r>
        <w:rPr>
          <w:spacing w:val="-4"/>
        </w:rPr>
        <w:t xml:space="preserve"> </w:t>
      </w:r>
      <w:r>
        <w:t>systém</w:t>
      </w:r>
      <w:r>
        <w:rPr>
          <w:spacing w:val="-3"/>
        </w:rPr>
        <w:t xml:space="preserve"> </w:t>
      </w:r>
      <w:r>
        <w:t>NROS,</w:t>
      </w:r>
      <w:r>
        <w:rPr>
          <w:spacing w:val="-3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pokynů</w:t>
      </w:r>
      <w:r>
        <w:rPr>
          <w:spacing w:val="-3"/>
        </w:rPr>
        <w:t xml:space="preserve"> </w:t>
      </w:r>
      <w:r>
        <w:rPr>
          <w:spacing w:val="-2"/>
        </w:rPr>
        <w:t>nadace.</w:t>
      </w:r>
    </w:p>
    <w:p w:rsidR="00C93FE9" w:rsidRDefault="00AB5A42">
      <w:pPr>
        <w:pStyle w:val="Odstavecseseznamem"/>
        <w:numPr>
          <w:ilvl w:val="0"/>
          <w:numId w:val="3"/>
        </w:numPr>
        <w:tabs>
          <w:tab w:val="left" w:pos="738"/>
          <w:tab w:val="left" w:pos="1456"/>
        </w:tabs>
        <w:spacing w:before="39" w:line="276" w:lineRule="auto"/>
        <w:ind w:right="687" w:hanging="3"/>
        <w:jc w:val="both"/>
      </w:pPr>
      <w:r>
        <w:t>Jakákoliv korespondence mezi smluvními stranami bude činěna písemnou formou a odeslána doporučeným dopisem nebo e-mailem s</w:t>
      </w:r>
      <w:r>
        <w:rPr>
          <w:spacing w:val="-3"/>
        </w:rPr>
        <w:t xml:space="preserve"> </w:t>
      </w:r>
      <w:r>
        <w:t>elektronickým podpisem, a to na adresu či e-mailovou adresu druhé strany uvedené v</w:t>
      </w:r>
      <w:r>
        <w:rPr>
          <w:spacing w:val="-2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smlouvě s</w:t>
      </w:r>
      <w:r>
        <w:rPr>
          <w:spacing w:val="-3"/>
        </w:rPr>
        <w:t xml:space="preserve"> </w:t>
      </w:r>
      <w:r>
        <w:t>uvedením a</w:t>
      </w:r>
      <w:r>
        <w:t>dresáta nebo na</w:t>
      </w:r>
      <w:r>
        <w:rPr>
          <w:spacing w:val="-2"/>
        </w:rPr>
        <w:t xml:space="preserve"> </w:t>
      </w:r>
      <w:r>
        <w:t>jinou adresu nebo e-mailovou adresu, které uvede daná smluvní strana v oznámení učiněném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 s</w:t>
      </w:r>
      <w:r>
        <w:rPr>
          <w:spacing w:val="-4"/>
        </w:rPr>
        <w:t xml:space="preserve"> </w:t>
      </w:r>
      <w:r>
        <w:t>tímto ustanovením. Každý dokument musí být označen číslem a názvem této smlouvy.</w:t>
      </w:r>
    </w:p>
    <w:p w:rsidR="00C93FE9" w:rsidRDefault="00AB5A42">
      <w:pPr>
        <w:pStyle w:val="Odstavecseseznamem"/>
        <w:numPr>
          <w:ilvl w:val="0"/>
          <w:numId w:val="3"/>
        </w:numPr>
        <w:tabs>
          <w:tab w:val="left" w:pos="738"/>
          <w:tab w:val="left" w:pos="1456"/>
        </w:tabs>
        <w:spacing w:before="3" w:line="276" w:lineRule="auto"/>
        <w:ind w:right="687" w:hanging="3"/>
        <w:jc w:val="both"/>
      </w:pPr>
      <w:r>
        <w:t>Smluvní</w:t>
      </w:r>
      <w:r>
        <w:rPr>
          <w:spacing w:val="40"/>
        </w:rPr>
        <w:t xml:space="preserve"> </w:t>
      </w:r>
      <w:r>
        <w:t>strany</w:t>
      </w:r>
      <w:r>
        <w:rPr>
          <w:spacing w:val="40"/>
        </w:rPr>
        <w:t xml:space="preserve"> </w:t>
      </w:r>
      <w:r>
        <w:t>shodně</w:t>
      </w:r>
      <w:r>
        <w:rPr>
          <w:spacing w:val="40"/>
        </w:rPr>
        <w:t xml:space="preserve"> </w:t>
      </w:r>
      <w:r>
        <w:t>prohlašují,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budou</w:t>
      </w:r>
      <w:r>
        <w:rPr>
          <w:spacing w:val="40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plnění</w:t>
      </w:r>
      <w:r>
        <w:rPr>
          <w:spacing w:val="40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postupovat</w:t>
      </w:r>
      <w:r>
        <w:rPr>
          <w:spacing w:val="40"/>
        </w:rPr>
        <w:t xml:space="preserve"> </w:t>
      </w:r>
      <w:r>
        <w:t>v souladu</w:t>
      </w:r>
      <w:r>
        <w:rPr>
          <w:spacing w:val="80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Nařízením</w:t>
      </w:r>
      <w:r>
        <w:rPr>
          <w:spacing w:val="-4"/>
        </w:rPr>
        <w:t xml:space="preserve"> </w:t>
      </w:r>
      <w:r>
        <w:t>Evropského</w:t>
      </w:r>
      <w:r>
        <w:rPr>
          <w:spacing w:val="-5"/>
        </w:rPr>
        <w:t xml:space="preserve"> </w:t>
      </w:r>
      <w:r>
        <w:t>parlamentu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Rady</w:t>
      </w:r>
      <w:r>
        <w:rPr>
          <w:spacing w:val="-6"/>
        </w:rPr>
        <w:t xml:space="preserve"> </w:t>
      </w:r>
      <w:r>
        <w:t>(EU)</w:t>
      </w:r>
      <w:r>
        <w:rPr>
          <w:spacing w:val="-4"/>
        </w:rPr>
        <w:t xml:space="preserve"> </w:t>
      </w:r>
      <w:r>
        <w:t>2016/679</w:t>
      </w:r>
      <w:r>
        <w:rPr>
          <w:spacing w:val="-5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2016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ochraně</w:t>
      </w:r>
      <w:r>
        <w:rPr>
          <w:spacing w:val="-4"/>
        </w:rPr>
        <w:t xml:space="preserve"> </w:t>
      </w:r>
      <w:r>
        <w:t>fyzických</w:t>
      </w:r>
      <w:r>
        <w:rPr>
          <w:spacing w:val="-6"/>
        </w:rPr>
        <w:t xml:space="preserve"> </w:t>
      </w:r>
      <w:r>
        <w:t>osob v souvislosti se zpracováním osobních údajů a o volném pohybu těchto údajů a o zrušení směrnice 95/46/ES</w:t>
      </w:r>
      <w:r>
        <w:rPr>
          <w:spacing w:val="-4"/>
        </w:rPr>
        <w:t xml:space="preserve"> </w:t>
      </w:r>
      <w:r>
        <w:t>(obecné</w:t>
      </w:r>
      <w:r>
        <w:rPr>
          <w:spacing w:val="-3"/>
        </w:rPr>
        <w:t xml:space="preserve"> </w:t>
      </w:r>
      <w:r>
        <w:t>nařízení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ochraně</w:t>
      </w:r>
      <w:r>
        <w:rPr>
          <w:spacing w:val="-5"/>
        </w:rPr>
        <w:t xml:space="preserve"> </w:t>
      </w:r>
      <w:r>
        <w:t>osobních</w:t>
      </w:r>
      <w:r>
        <w:rPr>
          <w:spacing w:val="-3"/>
        </w:rPr>
        <w:t xml:space="preserve"> </w:t>
      </w:r>
      <w:r>
        <w:t>údajů).</w:t>
      </w:r>
      <w:r>
        <w:rPr>
          <w:spacing w:val="-5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vyloučení</w:t>
      </w:r>
      <w:r>
        <w:rPr>
          <w:spacing w:val="-4"/>
        </w:rPr>
        <w:t xml:space="preserve"> </w:t>
      </w:r>
      <w:r>
        <w:t>pochybností</w:t>
      </w:r>
      <w:r>
        <w:rPr>
          <w:spacing w:val="-5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shodně prohlašují,</w:t>
      </w:r>
      <w:r>
        <w:rPr>
          <w:spacing w:val="-14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plnění</w:t>
      </w:r>
      <w:r>
        <w:rPr>
          <w:spacing w:val="-11"/>
        </w:rPr>
        <w:t xml:space="preserve"> </w:t>
      </w:r>
      <w:r>
        <w:t>této</w:t>
      </w:r>
      <w:r>
        <w:rPr>
          <w:spacing w:val="-14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dodržování</w:t>
      </w:r>
      <w:r>
        <w:rPr>
          <w:spacing w:val="-11"/>
        </w:rPr>
        <w:t xml:space="preserve"> </w:t>
      </w:r>
      <w:r>
        <w:t>povinností</w:t>
      </w:r>
      <w:r>
        <w:rPr>
          <w:spacing w:val="-11"/>
        </w:rPr>
        <w:t xml:space="preserve"> </w:t>
      </w:r>
      <w:r>
        <w:t>dle</w:t>
      </w:r>
      <w:r>
        <w:rPr>
          <w:spacing w:val="-12"/>
        </w:rPr>
        <w:t xml:space="preserve"> </w:t>
      </w:r>
      <w:r>
        <w:t>předchozí</w:t>
      </w:r>
      <w:r>
        <w:rPr>
          <w:spacing w:val="-11"/>
        </w:rPr>
        <w:t xml:space="preserve"> </w:t>
      </w:r>
      <w:r>
        <w:t>věty</w:t>
      </w:r>
      <w:r>
        <w:rPr>
          <w:spacing w:val="-12"/>
        </w:rPr>
        <w:t xml:space="preserve"> </w:t>
      </w:r>
      <w:r>
        <w:t>vystupují</w:t>
      </w:r>
      <w:r>
        <w:rPr>
          <w:spacing w:val="-11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zpracování osobních</w:t>
      </w:r>
      <w:r>
        <w:rPr>
          <w:spacing w:val="-16"/>
        </w:rPr>
        <w:t xml:space="preserve"> </w:t>
      </w:r>
      <w:r>
        <w:t>údajům</w:t>
      </w:r>
      <w:r>
        <w:rPr>
          <w:spacing w:val="-14"/>
        </w:rPr>
        <w:t xml:space="preserve"> </w:t>
      </w:r>
      <w:r>
        <w:t>případně</w:t>
      </w:r>
      <w:r>
        <w:rPr>
          <w:spacing w:val="-14"/>
        </w:rPr>
        <w:t xml:space="preserve"> </w:t>
      </w:r>
      <w:r>
        <w:t>obsažených</w:t>
      </w:r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rámci</w:t>
      </w:r>
      <w:r>
        <w:rPr>
          <w:spacing w:val="-14"/>
        </w:rPr>
        <w:t xml:space="preserve"> </w:t>
      </w:r>
      <w:r>
        <w:t>informací,</w:t>
      </w:r>
      <w:r>
        <w:rPr>
          <w:spacing w:val="-14"/>
        </w:rPr>
        <w:t xml:space="preserve"> </w:t>
      </w:r>
      <w:r>
        <w:t>dokladů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dokumentů</w:t>
      </w:r>
      <w:r>
        <w:rPr>
          <w:spacing w:val="-14"/>
        </w:rPr>
        <w:t xml:space="preserve"> </w:t>
      </w:r>
      <w:r>
        <w:t>(včetně</w:t>
      </w:r>
      <w:r>
        <w:rPr>
          <w:spacing w:val="-14"/>
        </w:rPr>
        <w:t xml:space="preserve"> </w:t>
      </w:r>
      <w:r>
        <w:t>závěrečné</w:t>
      </w:r>
      <w:r>
        <w:rPr>
          <w:spacing w:val="-13"/>
        </w:rPr>
        <w:t xml:space="preserve"> </w:t>
      </w:r>
      <w:r>
        <w:t>zprávy a závěrečného vyúčtování), každý v postavení samostatného správce ve smyslu uvedeného nařízení. Pro účely</w:t>
      </w:r>
      <w:r>
        <w:rPr>
          <w:spacing w:val="-14"/>
        </w:rPr>
        <w:t xml:space="preserve"> </w:t>
      </w:r>
      <w:r>
        <w:t>dodržení</w:t>
      </w:r>
      <w:r>
        <w:rPr>
          <w:spacing w:val="-14"/>
        </w:rPr>
        <w:t xml:space="preserve"> </w:t>
      </w:r>
      <w:r>
        <w:t>povinností</w:t>
      </w:r>
      <w:r>
        <w:rPr>
          <w:spacing w:val="-14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tohoto</w:t>
      </w:r>
      <w:r>
        <w:rPr>
          <w:spacing w:val="-14"/>
        </w:rPr>
        <w:t xml:space="preserve"> </w:t>
      </w:r>
      <w:r>
        <w:t>článku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postavení</w:t>
      </w:r>
      <w:r>
        <w:rPr>
          <w:spacing w:val="-14"/>
        </w:rPr>
        <w:t xml:space="preserve"> </w:t>
      </w:r>
      <w:r>
        <w:t>samostatného</w:t>
      </w:r>
      <w:r>
        <w:rPr>
          <w:spacing w:val="-14"/>
        </w:rPr>
        <w:t xml:space="preserve"> </w:t>
      </w:r>
      <w:r>
        <w:t>správce</w:t>
      </w:r>
      <w:r>
        <w:rPr>
          <w:spacing w:val="-13"/>
        </w:rPr>
        <w:t xml:space="preserve"> </w:t>
      </w:r>
      <w:r>
        <w:t>osobních</w:t>
      </w:r>
      <w:r>
        <w:rPr>
          <w:spacing w:val="-14"/>
        </w:rPr>
        <w:t xml:space="preserve"> </w:t>
      </w:r>
      <w:r>
        <w:t>údajů zavazuje s</w:t>
      </w:r>
      <w:r>
        <w:rPr>
          <w:spacing w:val="-3"/>
        </w:rPr>
        <w:t xml:space="preserve"> </w:t>
      </w:r>
      <w:r>
        <w:t>maximální odborn</w:t>
      </w:r>
      <w:r>
        <w:t>ou péčí předat Nadaci jakožto oprávněnému příjemci osobní údaje dotčených osob v</w:t>
      </w:r>
      <w:r>
        <w:rPr>
          <w:spacing w:val="-1"/>
        </w:rPr>
        <w:t xml:space="preserve"> </w:t>
      </w:r>
      <w:r>
        <w:t>takovém rozsahu, způsobem a za podmínek, které Nadaci umožní v postavení taktéž samostatného správce provést řádnou kontrolu realizace Projektu za podmínek stanovených touto s</w:t>
      </w:r>
      <w:r>
        <w:t>mlouvou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uvedeným</w:t>
      </w:r>
      <w:r>
        <w:rPr>
          <w:spacing w:val="-9"/>
        </w:rPr>
        <w:t xml:space="preserve"> </w:t>
      </w:r>
      <w:r>
        <w:t>nařízením,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včetně</w:t>
      </w:r>
      <w:r>
        <w:rPr>
          <w:spacing w:val="-12"/>
        </w:rPr>
        <w:t xml:space="preserve"> </w:t>
      </w:r>
      <w:r>
        <w:t>možnosti</w:t>
      </w:r>
      <w:r>
        <w:rPr>
          <w:spacing w:val="-11"/>
        </w:rPr>
        <w:t xml:space="preserve"> </w:t>
      </w:r>
      <w:r>
        <w:t>nechat</w:t>
      </w:r>
      <w:r>
        <w:rPr>
          <w:spacing w:val="-9"/>
        </w:rPr>
        <w:t xml:space="preserve"> </w:t>
      </w:r>
      <w:r>
        <w:t>provést</w:t>
      </w:r>
      <w:r>
        <w:rPr>
          <w:spacing w:val="-8"/>
        </w:rPr>
        <w:t xml:space="preserve"> </w:t>
      </w:r>
      <w:r>
        <w:t>obvyklou</w:t>
      </w:r>
      <w:r>
        <w:rPr>
          <w:spacing w:val="-10"/>
        </w:rPr>
        <w:t xml:space="preserve"> </w:t>
      </w:r>
      <w:r>
        <w:t>kontrolu</w:t>
      </w:r>
      <w:r>
        <w:rPr>
          <w:spacing w:val="-12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audit</w:t>
      </w:r>
      <w:r>
        <w:rPr>
          <w:spacing w:val="-9"/>
        </w:rPr>
        <w:t xml:space="preserve"> </w:t>
      </w:r>
      <w:r>
        <w:t>realizace Projektu ze strany třetí osoby – specializovaného auditora a/nebo (dalšího) poskytovatele finančních prostředků na Projekt. Příjemce je rovněž povinen zajistit, že Nadace bude oprávněna užít takto Příjemcem</w:t>
      </w:r>
      <w:r>
        <w:rPr>
          <w:spacing w:val="40"/>
        </w:rPr>
        <w:t xml:space="preserve"> </w:t>
      </w:r>
      <w:r>
        <w:t>poskytnuté</w:t>
      </w:r>
      <w:r>
        <w:rPr>
          <w:spacing w:val="40"/>
        </w:rPr>
        <w:t xml:space="preserve"> </w:t>
      </w:r>
      <w:r>
        <w:t>informace,</w:t>
      </w:r>
      <w:r>
        <w:rPr>
          <w:spacing w:val="40"/>
        </w:rPr>
        <w:t xml:space="preserve"> </w:t>
      </w:r>
      <w:r>
        <w:t>doklady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dokumen</w:t>
      </w:r>
      <w:r>
        <w:t>ty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obvyklém</w:t>
      </w:r>
      <w:r>
        <w:rPr>
          <w:spacing w:val="40"/>
        </w:rPr>
        <w:t xml:space="preserve"> </w:t>
      </w:r>
      <w:r>
        <w:t>rozsahu</w:t>
      </w:r>
      <w:r>
        <w:rPr>
          <w:spacing w:val="40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prezentaci</w:t>
      </w:r>
      <w:r>
        <w:rPr>
          <w:spacing w:val="40"/>
        </w:rPr>
        <w:t xml:space="preserve"> </w:t>
      </w:r>
      <w:r>
        <w:t>Projektu</w:t>
      </w:r>
      <w:r>
        <w:rPr>
          <w:spacing w:val="8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komunikačních a PR výstupech Nadace (webové stránky Nadace, profil Nadace na sociální sítě Facebook, Instagram, YouTube kanál Nadace apod.).</w:t>
      </w:r>
    </w:p>
    <w:p w:rsidR="00C93FE9" w:rsidRDefault="00C93FE9">
      <w:pPr>
        <w:pStyle w:val="Zkladntext"/>
        <w:rPr>
          <w:sz w:val="20"/>
        </w:rPr>
      </w:pPr>
    </w:p>
    <w:p w:rsidR="00C93FE9" w:rsidRDefault="00C93FE9">
      <w:pPr>
        <w:pStyle w:val="Zkladntext"/>
        <w:spacing w:before="164"/>
        <w:rPr>
          <w:sz w:val="20"/>
        </w:rPr>
      </w:pPr>
    </w:p>
    <w:p w:rsidR="00C93FE9" w:rsidRDefault="00AB5A42">
      <w:pPr>
        <w:spacing w:before="1"/>
        <w:ind w:left="46" w:right="3"/>
        <w:jc w:val="center"/>
        <w:rPr>
          <w:b/>
          <w:sz w:val="20"/>
        </w:rPr>
      </w:pPr>
      <w:r>
        <w:rPr>
          <w:sz w:val="20"/>
        </w:rPr>
        <w:t>Stránka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 xml:space="preserve">4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:rsidR="00C93FE9" w:rsidRDefault="00C93FE9">
      <w:pPr>
        <w:jc w:val="center"/>
        <w:rPr>
          <w:sz w:val="20"/>
        </w:rPr>
        <w:sectPr w:rsidR="00C93FE9">
          <w:pgSz w:w="11910" w:h="16840"/>
          <w:pgMar w:top="1020" w:right="580" w:bottom="280" w:left="680" w:header="708" w:footer="708" w:gutter="0"/>
          <w:cols w:space="708"/>
        </w:sectPr>
      </w:pPr>
    </w:p>
    <w:p w:rsidR="00C93FE9" w:rsidRDefault="00AB5A42">
      <w:pPr>
        <w:pStyle w:val="Nadpis2"/>
        <w:spacing w:before="69" w:line="276" w:lineRule="auto"/>
        <w:ind w:left="4320" w:right="4274" w:firstLine="2"/>
        <w:jc w:val="center"/>
      </w:pPr>
      <w:r>
        <w:lastRenderedPageBreak/>
        <w:t>Článek VIII Ustanovení</w:t>
      </w:r>
      <w:r>
        <w:rPr>
          <w:spacing w:val="-14"/>
        </w:rPr>
        <w:t xml:space="preserve"> </w:t>
      </w:r>
      <w:r>
        <w:t>závěrečná</w:t>
      </w:r>
    </w:p>
    <w:p w:rsidR="00C93FE9" w:rsidRDefault="00AB5A42">
      <w:pPr>
        <w:pStyle w:val="Odstavecseseznamem"/>
        <w:numPr>
          <w:ilvl w:val="0"/>
          <w:numId w:val="2"/>
        </w:numPr>
        <w:tabs>
          <w:tab w:val="left" w:pos="1458"/>
        </w:tabs>
        <w:spacing w:before="234"/>
        <w:ind w:hanging="722"/>
      </w:pPr>
      <w:r>
        <w:t>Smluvní</w:t>
      </w:r>
      <w:r>
        <w:rPr>
          <w:spacing w:val="-7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berou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vědomí,</w:t>
      </w:r>
      <w:r>
        <w:rPr>
          <w:spacing w:val="-3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řídí</w:t>
      </w:r>
      <w:r>
        <w:rPr>
          <w:spacing w:val="-2"/>
        </w:rPr>
        <w:t xml:space="preserve"> </w:t>
      </w:r>
      <w:r>
        <w:t>platnými</w:t>
      </w:r>
      <w:r>
        <w:rPr>
          <w:spacing w:val="-5"/>
        </w:rPr>
        <w:t xml:space="preserve"> </w:t>
      </w:r>
      <w:r>
        <w:t>právními</w:t>
      </w:r>
      <w:r>
        <w:rPr>
          <w:spacing w:val="-5"/>
        </w:rPr>
        <w:t xml:space="preserve"> </w:t>
      </w:r>
      <w:r>
        <w:t>předpisy</w:t>
      </w:r>
      <w:r>
        <w:rPr>
          <w:spacing w:val="-4"/>
        </w:rPr>
        <w:t xml:space="preserve"> </w:t>
      </w:r>
      <w:r>
        <w:rPr>
          <w:spacing w:val="-5"/>
        </w:rPr>
        <w:t>ČR.</w:t>
      </w:r>
    </w:p>
    <w:p w:rsidR="00C93FE9" w:rsidRDefault="00AB5A42">
      <w:pPr>
        <w:pStyle w:val="Odstavecseseznamem"/>
        <w:numPr>
          <w:ilvl w:val="0"/>
          <w:numId w:val="2"/>
        </w:numPr>
        <w:tabs>
          <w:tab w:val="left" w:pos="1458"/>
        </w:tabs>
        <w:spacing w:before="40"/>
        <w:ind w:hanging="722"/>
      </w:pPr>
      <w:r>
        <w:t>Veškeré</w:t>
      </w:r>
      <w:r>
        <w:rPr>
          <w:spacing w:val="-7"/>
        </w:rPr>
        <w:t xml:space="preserve"> </w:t>
      </w:r>
      <w:r>
        <w:t>změny</w:t>
      </w:r>
      <w:r>
        <w:rPr>
          <w:spacing w:val="-5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možno</w:t>
      </w:r>
      <w:r>
        <w:rPr>
          <w:spacing w:val="-4"/>
        </w:rPr>
        <w:t xml:space="preserve"> </w:t>
      </w:r>
      <w:r>
        <w:t>provádět</w:t>
      </w:r>
      <w:r>
        <w:rPr>
          <w:spacing w:val="-3"/>
        </w:rPr>
        <w:t xml:space="preserve"> </w:t>
      </w:r>
      <w:r>
        <w:t>pouze</w:t>
      </w:r>
      <w:r>
        <w:rPr>
          <w:spacing w:val="-5"/>
        </w:rPr>
        <w:t xml:space="preserve"> </w:t>
      </w:r>
      <w:r>
        <w:t>postupně</w:t>
      </w:r>
      <w:r>
        <w:rPr>
          <w:spacing w:val="-5"/>
        </w:rPr>
        <w:t xml:space="preserve"> </w:t>
      </w:r>
      <w:r>
        <w:t>číslovanými</w:t>
      </w:r>
      <w:r>
        <w:rPr>
          <w:spacing w:val="-6"/>
        </w:rPr>
        <w:t xml:space="preserve"> </w:t>
      </w:r>
      <w:r>
        <w:t>písemnými</w:t>
      </w:r>
      <w:r>
        <w:rPr>
          <w:spacing w:val="-3"/>
        </w:rPr>
        <w:t xml:space="preserve"> </w:t>
      </w:r>
      <w:r>
        <w:rPr>
          <w:spacing w:val="-2"/>
        </w:rPr>
        <w:t>dodatky.</w:t>
      </w:r>
    </w:p>
    <w:p w:rsidR="00C93FE9" w:rsidRDefault="00AB5A42">
      <w:pPr>
        <w:pStyle w:val="Odstavecseseznamem"/>
        <w:numPr>
          <w:ilvl w:val="0"/>
          <w:numId w:val="2"/>
        </w:numPr>
        <w:tabs>
          <w:tab w:val="left" w:pos="738"/>
          <w:tab w:val="left" w:pos="1458"/>
        </w:tabs>
        <w:spacing w:before="38" w:line="278" w:lineRule="auto"/>
        <w:ind w:left="738" w:right="693" w:hanging="3"/>
      </w:pPr>
      <w:r>
        <w:t>Příjemce</w:t>
      </w:r>
      <w:r>
        <w:rPr>
          <w:spacing w:val="40"/>
        </w:rPr>
        <w:t xml:space="preserve"> </w:t>
      </w:r>
      <w:r>
        <w:t>prohlašuje,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všechny</w:t>
      </w:r>
      <w:r>
        <w:rPr>
          <w:spacing w:val="40"/>
        </w:rPr>
        <w:t xml:space="preserve"> </w:t>
      </w:r>
      <w:r>
        <w:t>údaje</w:t>
      </w:r>
      <w:r>
        <w:rPr>
          <w:spacing w:val="40"/>
        </w:rPr>
        <w:t xml:space="preserve"> </w:t>
      </w:r>
      <w:r>
        <w:t>uvedené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Smlouvě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jejích</w:t>
      </w:r>
      <w:r>
        <w:rPr>
          <w:spacing w:val="40"/>
        </w:rPr>
        <w:t xml:space="preserve"> </w:t>
      </w:r>
      <w:r>
        <w:t>přílohách,</w:t>
      </w:r>
      <w:r>
        <w:rPr>
          <w:spacing w:val="40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byly poskytnuty Příjemcem, jsou pravdivé.</w:t>
      </w:r>
    </w:p>
    <w:p w:rsidR="00C93FE9" w:rsidRDefault="00AB5A42">
      <w:pPr>
        <w:pStyle w:val="Odstavecseseznamem"/>
        <w:numPr>
          <w:ilvl w:val="0"/>
          <w:numId w:val="2"/>
        </w:numPr>
        <w:tabs>
          <w:tab w:val="left" w:pos="738"/>
          <w:tab w:val="left" w:pos="1458"/>
        </w:tabs>
        <w:spacing w:line="278" w:lineRule="auto"/>
        <w:ind w:left="738" w:right="694" w:hanging="3"/>
      </w:pPr>
      <w:r>
        <w:t>Příjemce</w:t>
      </w:r>
      <w:r>
        <w:rPr>
          <w:spacing w:val="80"/>
        </w:rPr>
        <w:t xml:space="preserve"> </w:t>
      </w:r>
      <w:r>
        <w:t>prohlašuje,</w:t>
      </w:r>
      <w:r>
        <w:rPr>
          <w:spacing w:val="80"/>
        </w:rPr>
        <w:t xml:space="preserve"> </w:t>
      </w:r>
      <w:r>
        <w:t>že</w:t>
      </w:r>
      <w:r>
        <w:rPr>
          <w:spacing w:val="79"/>
        </w:rPr>
        <w:t xml:space="preserve"> </w:t>
      </w:r>
      <w:r>
        <w:t>zveřejňuje</w:t>
      </w:r>
      <w:r>
        <w:rPr>
          <w:spacing w:val="80"/>
        </w:rPr>
        <w:t xml:space="preserve"> </w:t>
      </w:r>
      <w:r>
        <w:t>veškeré</w:t>
      </w:r>
      <w:r>
        <w:rPr>
          <w:spacing w:val="80"/>
        </w:rPr>
        <w:t xml:space="preserve"> </w:t>
      </w:r>
      <w:r>
        <w:t>dokumenty</w:t>
      </w:r>
      <w:r>
        <w:rPr>
          <w:spacing w:val="80"/>
        </w:rPr>
        <w:t xml:space="preserve"> </w:t>
      </w:r>
      <w:r>
        <w:t>ve</w:t>
      </w:r>
      <w:r>
        <w:rPr>
          <w:spacing w:val="80"/>
        </w:rPr>
        <w:t xml:space="preserve"> </w:t>
      </w:r>
      <w:r>
        <w:t>veřejném</w:t>
      </w:r>
      <w:r>
        <w:rPr>
          <w:spacing w:val="80"/>
        </w:rPr>
        <w:t xml:space="preserve"> </w:t>
      </w:r>
      <w:r>
        <w:t>rejstříku</w:t>
      </w:r>
      <w:r>
        <w:rPr>
          <w:spacing w:val="80"/>
        </w:rPr>
        <w:t xml:space="preserve"> </w:t>
      </w:r>
      <w:r>
        <w:t>dle</w:t>
      </w:r>
      <w:r>
        <w:rPr>
          <w:spacing w:val="80"/>
        </w:rPr>
        <w:t xml:space="preserve"> </w:t>
      </w:r>
      <w:r>
        <w:t xml:space="preserve">platné </w:t>
      </w:r>
      <w:r>
        <w:rPr>
          <w:spacing w:val="-2"/>
        </w:rPr>
        <w:t>legislativy.</w:t>
      </w:r>
    </w:p>
    <w:p w:rsidR="00C93FE9" w:rsidRDefault="00AB5A42">
      <w:pPr>
        <w:pStyle w:val="Odstavecseseznamem"/>
        <w:numPr>
          <w:ilvl w:val="0"/>
          <w:numId w:val="2"/>
        </w:numPr>
        <w:tabs>
          <w:tab w:val="left" w:pos="738"/>
          <w:tab w:val="left" w:pos="1458"/>
        </w:tabs>
        <w:spacing w:line="278" w:lineRule="auto"/>
        <w:ind w:left="738" w:right="692" w:hanging="3"/>
      </w:pPr>
      <w:r>
        <w:t>Smlouva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vyhotovena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elektronické</w:t>
      </w:r>
      <w:r>
        <w:rPr>
          <w:spacing w:val="40"/>
        </w:rPr>
        <w:t xml:space="preserve"> </w:t>
      </w:r>
      <w:r>
        <w:t>podobě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podepsána</w:t>
      </w:r>
      <w:r>
        <w:rPr>
          <w:spacing w:val="40"/>
        </w:rPr>
        <w:t xml:space="preserve"> </w:t>
      </w:r>
      <w:r>
        <w:t>zaručenými</w:t>
      </w:r>
      <w:r>
        <w:rPr>
          <w:spacing w:val="40"/>
        </w:rPr>
        <w:t xml:space="preserve"> </w:t>
      </w:r>
      <w:r>
        <w:t>elektronickými podpisy smluvních stran založenými na kvalifikovaných certifikátech.</w:t>
      </w:r>
    </w:p>
    <w:p w:rsidR="00C93FE9" w:rsidRDefault="00AB5A42">
      <w:pPr>
        <w:pStyle w:val="Odstavecseseznamem"/>
        <w:numPr>
          <w:ilvl w:val="0"/>
          <w:numId w:val="2"/>
        </w:numPr>
        <w:tabs>
          <w:tab w:val="left" w:pos="738"/>
          <w:tab w:val="left" w:pos="1458"/>
        </w:tabs>
        <w:spacing w:line="278" w:lineRule="auto"/>
        <w:ind w:left="738" w:right="694" w:hanging="3"/>
      </w:pPr>
      <w:r>
        <w:t>Ve</w:t>
      </w:r>
      <w:r>
        <w:rPr>
          <w:spacing w:val="38"/>
        </w:rPr>
        <w:t xml:space="preserve"> </w:t>
      </w:r>
      <w:r>
        <w:t>výjimečných</w:t>
      </w:r>
      <w:r>
        <w:rPr>
          <w:spacing w:val="38"/>
        </w:rPr>
        <w:t xml:space="preserve"> </w:t>
      </w:r>
      <w:r>
        <w:t>případech</w:t>
      </w:r>
      <w:r>
        <w:rPr>
          <w:spacing w:val="35"/>
        </w:rPr>
        <w:t xml:space="preserve"> </w:t>
      </w:r>
      <w:r>
        <w:t>je</w:t>
      </w:r>
      <w:r>
        <w:rPr>
          <w:spacing w:val="35"/>
        </w:rPr>
        <w:t xml:space="preserve"> </w:t>
      </w:r>
      <w:r>
        <w:t>smlouva</w:t>
      </w:r>
      <w:r>
        <w:rPr>
          <w:spacing w:val="38"/>
        </w:rPr>
        <w:t xml:space="preserve"> </w:t>
      </w:r>
      <w:r>
        <w:t>vyhotovena</w:t>
      </w:r>
      <w:r>
        <w:rPr>
          <w:spacing w:val="35"/>
        </w:rPr>
        <w:t xml:space="preserve"> </w:t>
      </w:r>
      <w:r>
        <w:t>ve</w:t>
      </w:r>
      <w:r>
        <w:rPr>
          <w:spacing w:val="38"/>
        </w:rPr>
        <w:t xml:space="preserve"> </w:t>
      </w:r>
      <w:r>
        <w:t>dvou</w:t>
      </w:r>
      <w:r>
        <w:rPr>
          <w:spacing w:val="35"/>
        </w:rPr>
        <w:t xml:space="preserve"> </w:t>
      </w:r>
      <w:r>
        <w:t>stejnopisech,</w:t>
      </w:r>
      <w:r>
        <w:rPr>
          <w:spacing w:val="35"/>
        </w:rPr>
        <w:t xml:space="preserve"> </w:t>
      </w:r>
      <w:r>
        <w:t>z</w:t>
      </w:r>
      <w:r>
        <w:rPr>
          <w:spacing w:val="38"/>
        </w:rPr>
        <w:t xml:space="preserve"> </w:t>
      </w:r>
      <w:r>
        <w:t>nichž</w:t>
      </w:r>
      <w:r>
        <w:rPr>
          <w:spacing w:val="38"/>
        </w:rPr>
        <w:t xml:space="preserve"> </w:t>
      </w:r>
      <w:r>
        <w:t>každý</w:t>
      </w:r>
      <w:r>
        <w:rPr>
          <w:spacing w:val="35"/>
        </w:rPr>
        <w:t xml:space="preserve"> </w:t>
      </w:r>
      <w:r>
        <w:t>má platnost originálu. Každá ze smluvních stran obdrží jeden stejnopis.</w:t>
      </w:r>
    </w:p>
    <w:p w:rsidR="00C93FE9" w:rsidRDefault="00C93FE9">
      <w:pPr>
        <w:pStyle w:val="Zkladntext"/>
        <w:spacing w:before="27"/>
      </w:pPr>
    </w:p>
    <w:p w:rsidR="00C93FE9" w:rsidRDefault="00AB5A42">
      <w:pPr>
        <w:pStyle w:val="Nadpis2"/>
        <w:jc w:val="center"/>
      </w:pPr>
      <w:r>
        <w:t>Článek</w:t>
      </w:r>
      <w:r>
        <w:rPr>
          <w:spacing w:val="-5"/>
        </w:rPr>
        <w:t xml:space="preserve"> IX</w:t>
      </w:r>
    </w:p>
    <w:p w:rsidR="00C93FE9" w:rsidRDefault="00AB5A42">
      <w:pPr>
        <w:spacing w:before="40"/>
        <w:ind w:left="46" w:right="2"/>
        <w:jc w:val="center"/>
        <w:rPr>
          <w:b/>
        </w:rPr>
      </w:pPr>
      <w:r>
        <w:rPr>
          <w:b/>
        </w:rPr>
        <w:t>Příloh</w:t>
      </w:r>
      <w:r>
        <w:rPr>
          <w:b/>
        </w:rPr>
        <w:t>y</w:t>
      </w:r>
      <w:r>
        <w:rPr>
          <w:b/>
          <w:spacing w:val="-2"/>
        </w:rPr>
        <w:t xml:space="preserve"> Smlouvy</w:t>
      </w:r>
    </w:p>
    <w:p w:rsidR="00C93FE9" w:rsidRDefault="00C93FE9">
      <w:pPr>
        <w:pStyle w:val="Zkladntext"/>
        <w:spacing w:before="73"/>
        <w:rPr>
          <w:b/>
        </w:rPr>
      </w:pPr>
    </w:p>
    <w:p w:rsidR="00C93FE9" w:rsidRDefault="00AB5A42">
      <w:pPr>
        <w:pStyle w:val="Zkladntext"/>
        <w:ind w:left="736"/>
      </w:pPr>
      <w:r>
        <w:t>Nedílnou</w:t>
      </w:r>
      <w:r>
        <w:rPr>
          <w:spacing w:val="-5"/>
        </w:rPr>
        <w:t xml:space="preserve"> </w:t>
      </w:r>
      <w:r>
        <w:t>součástí</w:t>
      </w:r>
      <w:r>
        <w:rPr>
          <w:spacing w:val="-4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následující</w:t>
      </w:r>
      <w:r>
        <w:rPr>
          <w:spacing w:val="-3"/>
        </w:rPr>
        <w:t xml:space="preserve"> </w:t>
      </w:r>
      <w:r>
        <w:rPr>
          <w:spacing w:val="-2"/>
        </w:rPr>
        <w:t>příloha:</w:t>
      </w:r>
    </w:p>
    <w:p w:rsidR="00C93FE9" w:rsidRDefault="00AB5A42">
      <w:pPr>
        <w:pStyle w:val="Zkladntext"/>
        <w:tabs>
          <w:tab w:val="left" w:pos="2178"/>
        </w:tabs>
        <w:spacing w:before="37"/>
        <w:ind w:left="736"/>
      </w:pPr>
      <w:r>
        <w:t>Příloha</w:t>
      </w:r>
      <w:r>
        <w:rPr>
          <w:spacing w:val="-3"/>
        </w:rPr>
        <w:t xml:space="preserve"> </w:t>
      </w:r>
      <w:r>
        <w:rPr>
          <w:spacing w:val="-5"/>
        </w:rPr>
        <w:t>č.1</w:t>
      </w:r>
      <w:r>
        <w:tab/>
        <w:t>Projekt</w:t>
      </w:r>
      <w:r>
        <w:rPr>
          <w:spacing w:val="25"/>
        </w:rPr>
        <w:t xml:space="preserve"> </w:t>
      </w:r>
      <w:r>
        <w:t>(obsah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rozpočet</w:t>
      </w:r>
      <w:r>
        <w:rPr>
          <w:spacing w:val="-3"/>
        </w:rPr>
        <w:t xml:space="preserve"> </w:t>
      </w:r>
      <w:r>
        <w:rPr>
          <w:spacing w:val="-2"/>
        </w:rPr>
        <w:t>Projektu)</w:t>
      </w:r>
    </w:p>
    <w:p w:rsidR="00C93FE9" w:rsidRDefault="00C93FE9">
      <w:pPr>
        <w:pStyle w:val="Zkladntext"/>
      </w:pPr>
    </w:p>
    <w:p w:rsidR="00C93FE9" w:rsidRDefault="00C93FE9">
      <w:pPr>
        <w:pStyle w:val="Zkladntext"/>
      </w:pPr>
    </w:p>
    <w:p w:rsidR="00C93FE9" w:rsidRDefault="00C93FE9">
      <w:pPr>
        <w:pStyle w:val="Zkladntext"/>
        <w:spacing w:before="1"/>
      </w:pPr>
    </w:p>
    <w:p w:rsidR="00C93FE9" w:rsidRDefault="00AB5A42">
      <w:pPr>
        <w:pStyle w:val="Zkladntext"/>
        <w:tabs>
          <w:tab w:val="left" w:pos="5983"/>
          <w:tab w:val="left" w:pos="8205"/>
          <w:tab w:val="left" w:pos="9456"/>
        </w:tabs>
        <w:ind w:left="736"/>
      </w:pPr>
      <w:r>
        <w:t>Za</w:t>
      </w:r>
      <w:r>
        <w:rPr>
          <w:spacing w:val="-4"/>
        </w:rPr>
        <w:t xml:space="preserve"> </w:t>
      </w:r>
      <w:r>
        <w:t>Nadaci v</w:t>
      </w:r>
      <w:r>
        <w:rPr>
          <w:spacing w:val="-1"/>
        </w:rPr>
        <w:t xml:space="preserve"> </w:t>
      </w:r>
      <w:r>
        <w:rPr>
          <w:spacing w:val="-4"/>
        </w:rPr>
        <w:t>Praze</w:t>
      </w:r>
      <w:r>
        <w:tab/>
        <w:t xml:space="preserve">Za Příjemce v </w:t>
      </w:r>
      <w:r>
        <w:rPr>
          <w:u w:val="single"/>
        </w:rPr>
        <w:tab/>
      </w:r>
      <w:r>
        <w:rPr>
          <w:spacing w:val="-5"/>
        </w:rPr>
        <w:t>dne</w:t>
      </w:r>
      <w:r>
        <w:rPr>
          <w:u w:val="single"/>
        </w:rPr>
        <w:tab/>
      </w:r>
    </w:p>
    <w:p w:rsidR="00C93FE9" w:rsidRDefault="00AB5A42">
      <w:pPr>
        <w:pStyle w:val="Zkladntext"/>
        <w:tabs>
          <w:tab w:val="left" w:pos="5983"/>
        </w:tabs>
        <w:spacing w:before="37"/>
        <w:ind w:left="736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117824" behindDoc="1" locked="0" layoutInCell="1" allowOverlap="1">
                <wp:simplePos x="0" y="0"/>
                <wp:positionH relativeFrom="page">
                  <wp:posOffset>5039784</wp:posOffset>
                </wp:positionH>
                <wp:positionV relativeFrom="paragraph">
                  <wp:posOffset>298224</wp:posOffset>
                </wp:positionV>
                <wp:extent cx="557530" cy="5537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" cy="553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" h="553720">
                              <a:moveTo>
                                <a:pt x="100468" y="436500"/>
                              </a:moveTo>
                              <a:lnTo>
                                <a:pt x="51963" y="468038"/>
                              </a:lnTo>
                              <a:lnTo>
                                <a:pt x="21072" y="498512"/>
                              </a:lnTo>
                              <a:lnTo>
                                <a:pt x="4762" y="524942"/>
                              </a:lnTo>
                              <a:lnTo>
                                <a:pt x="0" y="544347"/>
                              </a:lnTo>
                              <a:lnTo>
                                <a:pt x="3574" y="551531"/>
                              </a:lnTo>
                              <a:lnTo>
                                <a:pt x="6777" y="553430"/>
                              </a:lnTo>
                              <a:lnTo>
                                <a:pt x="42571" y="553430"/>
                              </a:lnTo>
                              <a:lnTo>
                                <a:pt x="45876" y="552294"/>
                              </a:lnTo>
                              <a:lnTo>
                                <a:pt x="10784" y="552294"/>
                              </a:lnTo>
                              <a:lnTo>
                                <a:pt x="15698" y="531647"/>
                              </a:lnTo>
                              <a:lnTo>
                                <a:pt x="33915" y="502485"/>
                              </a:lnTo>
                              <a:lnTo>
                                <a:pt x="62988" y="469280"/>
                              </a:lnTo>
                              <a:lnTo>
                                <a:pt x="100468" y="436500"/>
                              </a:lnTo>
                              <a:close/>
                            </a:path>
                            <a:path w="557530" h="553720">
                              <a:moveTo>
                                <a:pt x="238400" y="0"/>
                              </a:moveTo>
                              <a:lnTo>
                                <a:pt x="227243" y="7450"/>
                              </a:lnTo>
                              <a:lnTo>
                                <a:pt x="221513" y="24691"/>
                              </a:lnTo>
                              <a:lnTo>
                                <a:pt x="219403" y="44061"/>
                              </a:lnTo>
                              <a:lnTo>
                                <a:pt x="219101" y="57897"/>
                              </a:lnTo>
                              <a:lnTo>
                                <a:pt x="219509" y="70411"/>
                              </a:lnTo>
                              <a:lnTo>
                                <a:pt x="224777" y="112956"/>
                              </a:lnTo>
                              <a:lnTo>
                                <a:pt x="234356" y="158774"/>
                              </a:lnTo>
                              <a:lnTo>
                                <a:pt x="238400" y="174259"/>
                              </a:lnTo>
                              <a:lnTo>
                                <a:pt x="234188" y="192430"/>
                              </a:lnTo>
                              <a:lnTo>
                                <a:pt x="204362" y="269682"/>
                              </a:lnTo>
                              <a:lnTo>
                                <a:pt x="181329" y="320814"/>
                              </a:lnTo>
                              <a:lnTo>
                                <a:pt x="154605" y="374984"/>
                              </a:lnTo>
                              <a:lnTo>
                                <a:pt x="125480" y="428217"/>
                              </a:lnTo>
                              <a:lnTo>
                                <a:pt x="95244" y="476539"/>
                              </a:lnTo>
                              <a:lnTo>
                                <a:pt x="65190" y="515976"/>
                              </a:lnTo>
                              <a:lnTo>
                                <a:pt x="36606" y="542552"/>
                              </a:lnTo>
                              <a:lnTo>
                                <a:pt x="10784" y="552294"/>
                              </a:lnTo>
                              <a:lnTo>
                                <a:pt x="45876" y="552294"/>
                              </a:lnTo>
                              <a:lnTo>
                                <a:pt x="47759" y="551647"/>
                              </a:lnTo>
                              <a:lnTo>
                                <a:pt x="77125" y="526113"/>
                              </a:lnTo>
                              <a:lnTo>
                                <a:pt x="112770" y="480889"/>
                              </a:lnTo>
                              <a:lnTo>
                                <a:pt x="154960" y="413795"/>
                              </a:lnTo>
                              <a:lnTo>
                                <a:pt x="160390" y="412092"/>
                              </a:lnTo>
                              <a:lnTo>
                                <a:pt x="154960" y="412092"/>
                              </a:lnTo>
                              <a:lnTo>
                                <a:pt x="195217" y="338381"/>
                              </a:lnTo>
                              <a:lnTo>
                                <a:pt x="222010" y="281752"/>
                              </a:lnTo>
                              <a:lnTo>
                                <a:pt x="238693" y="238640"/>
                              </a:lnTo>
                              <a:lnTo>
                                <a:pt x="248617" y="205478"/>
                              </a:lnTo>
                              <a:lnTo>
                                <a:pt x="268541" y="205478"/>
                              </a:lnTo>
                              <a:lnTo>
                                <a:pt x="255996" y="172556"/>
                              </a:lnTo>
                              <a:lnTo>
                                <a:pt x="260097" y="143607"/>
                              </a:lnTo>
                              <a:lnTo>
                                <a:pt x="248617" y="143607"/>
                              </a:lnTo>
                              <a:lnTo>
                                <a:pt x="242090" y="118703"/>
                              </a:lnTo>
                              <a:lnTo>
                                <a:pt x="237691" y="94650"/>
                              </a:lnTo>
                              <a:lnTo>
                                <a:pt x="235207" y="72087"/>
                              </a:lnTo>
                              <a:lnTo>
                                <a:pt x="234427" y="51653"/>
                              </a:lnTo>
                              <a:lnTo>
                                <a:pt x="234613" y="43077"/>
                              </a:lnTo>
                              <a:lnTo>
                                <a:pt x="235917" y="28593"/>
                              </a:lnTo>
                              <a:lnTo>
                                <a:pt x="239455" y="13578"/>
                              </a:lnTo>
                              <a:lnTo>
                                <a:pt x="246347" y="3405"/>
                              </a:lnTo>
                              <a:lnTo>
                                <a:pt x="260172" y="3405"/>
                              </a:lnTo>
                              <a:lnTo>
                                <a:pt x="252874" y="567"/>
                              </a:lnTo>
                              <a:lnTo>
                                <a:pt x="238400" y="0"/>
                              </a:lnTo>
                              <a:close/>
                            </a:path>
                            <a:path w="557530" h="553720">
                              <a:moveTo>
                                <a:pt x="551727" y="410957"/>
                              </a:moveTo>
                              <a:lnTo>
                                <a:pt x="535833" y="410957"/>
                              </a:lnTo>
                              <a:lnTo>
                                <a:pt x="529589" y="416633"/>
                              </a:lnTo>
                              <a:lnTo>
                                <a:pt x="529589" y="431959"/>
                              </a:lnTo>
                              <a:lnTo>
                                <a:pt x="535833" y="437635"/>
                              </a:lnTo>
                              <a:lnTo>
                                <a:pt x="551727" y="437635"/>
                              </a:lnTo>
                              <a:lnTo>
                                <a:pt x="554565" y="434797"/>
                              </a:lnTo>
                              <a:lnTo>
                                <a:pt x="537536" y="434797"/>
                              </a:lnTo>
                              <a:lnTo>
                                <a:pt x="532427" y="430256"/>
                              </a:lnTo>
                              <a:lnTo>
                                <a:pt x="532427" y="418336"/>
                              </a:lnTo>
                              <a:lnTo>
                                <a:pt x="537536" y="413795"/>
                              </a:lnTo>
                              <a:lnTo>
                                <a:pt x="554565" y="413795"/>
                              </a:lnTo>
                              <a:lnTo>
                                <a:pt x="551727" y="410957"/>
                              </a:lnTo>
                              <a:close/>
                            </a:path>
                            <a:path w="557530" h="553720">
                              <a:moveTo>
                                <a:pt x="554565" y="413795"/>
                              </a:moveTo>
                              <a:lnTo>
                                <a:pt x="550024" y="413795"/>
                              </a:lnTo>
                              <a:lnTo>
                                <a:pt x="553997" y="418336"/>
                              </a:lnTo>
                              <a:lnTo>
                                <a:pt x="553997" y="430256"/>
                              </a:lnTo>
                              <a:lnTo>
                                <a:pt x="550024" y="434797"/>
                              </a:lnTo>
                              <a:lnTo>
                                <a:pt x="554565" y="434797"/>
                              </a:lnTo>
                              <a:lnTo>
                                <a:pt x="557403" y="431959"/>
                              </a:lnTo>
                              <a:lnTo>
                                <a:pt x="557403" y="416633"/>
                              </a:lnTo>
                              <a:lnTo>
                                <a:pt x="554565" y="413795"/>
                              </a:lnTo>
                              <a:close/>
                            </a:path>
                            <a:path w="557530" h="553720">
                              <a:moveTo>
                                <a:pt x="547186" y="415498"/>
                              </a:moveTo>
                              <a:lnTo>
                                <a:pt x="538104" y="415498"/>
                              </a:lnTo>
                              <a:lnTo>
                                <a:pt x="538104" y="431959"/>
                              </a:lnTo>
                              <a:lnTo>
                                <a:pt x="540942" y="431959"/>
                              </a:lnTo>
                              <a:lnTo>
                                <a:pt x="540942" y="425715"/>
                              </a:lnTo>
                              <a:lnTo>
                                <a:pt x="548132" y="425715"/>
                              </a:lnTo>
                              <a:lnTo>
                                <a:pt x="547753" y="425147"/>
                              </a:lnTo>
                              <a:lnTo>
                                <a:pt x="546050" y="424580"/>
                              </a:lnTo>
                              <a:lnTo>
                                <a:pt x="549456" y="423444"/>
                              </a:lnTo>
                              <a:lnTo>
                                <a:pt x="540942" y="423444"/>
                              </a:lnTo>
                              <a:lnTo>
                                <a:pt x="540942" y="418903"/>
                              </a:lnTo>
                              <a:lnTo>
                                <a:pt x="549078" y="418903"/>
                              </a:lnTo>
                              <a:lnTo>
                                <a:pt x="548888" y="417768"/>
                              </a:lnTo>
                              <a:lnTo>
                                <a:pt x="547186" y="415498"/>
                              </a:lnTo>
                              <a:close/>
                            </a:path>
                            <a:path w="557530" h="553720">
                              <a:moveTo>
                                <a:pt x="548132" y="425715"/>
                              </a:moveTo>
                              <a:lnTo>
                                <a:pt x="544347" y="425715"/>
                              </a:lnTo>
                              <a:lnTo>
                                <a:pt x="545483" y="427418"/>
                              </a:lnTo>
                              <a:lnTo>
                                <a:pt x="546050" y="429121"/>
                              </a:lnTo>
                              <a:lnTo>
                                <a:pt x="546618" y="431959"/>
                              </a:lnTo>
                              <a:lnTo>
                                <a:pt x="549456" y="431959"/>
                              </a:lnTo>
                              <a:lnTo>
                                <a:pt x="548888" y="429121"/>
                              </a:lnTo>
                              <a:lnTo>
                                <a:pt x="548888" y="426850"/>
                              </a:lnTo>
                              <a:lnTo>
                                <a:pt x="548132" y="425715"/>
                              </a:lnTo>
                              <a:close/>
                            </a:path>
                            <a:path w="557530" h="553720">
                              <a:moveTo>
                                <a:pt x="549078" y="418903"/>
                              </a:moveTo>
                              <a:lnTo>
                                <a:pt x="544915" y="418903"/>
                              </a:lnTo>
                              <a:lnTo>
                                <a:pt x="546050" y="419471"/>
                              </a:lnTo>
                              <a:lnTo>
                                <a:pt x="546050" y="422877"/>
                              </a:lnTo>
                              <a:lnTo>
                                <a:pt x="544347" y="423444"/>
                              </a:lnTo>
                              <a:lnTo>
                                <a:pt x="549456" y="423444"/>
                              </a:lnTo>
                              <a:lnTo>
                                <a:pt x="549456" y="421174"/>
                              </a:lnTo>
                              <a:lnTo>
                                <a:pt x="549078" y="418903"/>
                              </a:lnTo>
                              <a:close/>
                            </a:path>
                            <a:path w="557530" h="553720">
                              <a:moveTo>
                                <a:pt x="268541" y="205478"/>
                              </a:moveTo>
                              <a:lnTo>
                                <a:pt x="248617" y="205478"/>
                              </a:lnTo>
                              <a:lnTo>
                                <a:pt x="279251" y="266985"/>
                              </a:lnTo>
                              <a:lnTo>
                                <a:pt x="311055" y="308856"/>
                              </a:lnTo>
                              <a:lnTo>
                                <a:pt x="340731" y="335507"/>
                              </a:lnTo>
                              <a:lnTo>
                                <a:pt x="364979" y="351357"/>
                              </a:lnTo>
                              <a:lnTo>
                                <a:pt x="313965" y="361485"/>
                              </a:lnTo>
                              <a:lnTo>
                                <a:pt x="260821" y="374913"/>
                              </a:lnTo>
                              <a:lnTo>
                                <a:pt x="207252" y="391746"/>
                              </a:lnTo>
                              <a:lnTo>
                                <a:pt x="154960" y="412092"/>
                              </a:lnTo>
                              <a:lnTo>
                                <a:pt x="160390" y="412092"/>
                              </a:lnTo>
                              <a:lnTo>
                                <a:pt x="197023" y="400603"/>
                              </a:lnTo>
                              <a:lnTo>
                                <a:pt x="242573" y="389047"/>
                              </a:lnTo>
                              <a:lnTo>
                                <a:pt x="290194" y="379261"/>
                              </a:lnTo>
                              <a:lnTo>
                                <a:pt x="338469" y="371382"/>
                              </a:lnTo>
                              <a:lnTo>
                                <a:pt x="385981" y="365547"/>
                              </a:lnTo>
                              <a:lnTo>
                                <a:pt x="428603" y="365547"/>
                              </a:lnTo>
                              <a:lnTo>
                                <a:pt x="419471" y="361574"/>
                              </a:lnTo>
                              <a:lnTo>
                                <a:pt x="457972" y="359809"/>
                              </a:lnTo>
                              <a:lnTo>
                                <a:pt x="545825" y="359809"/>
                              </a:lnTo>
                              <a:lnTo>
                                <a:pt x="531079" y="351853"/>
                              </a:lnTo>
                              <a:lnTo>
                                <a:pt x="509908" y="347383"/>
                              </a:lnTo>
                              <a:lnTo>
                                <a:pt x="394496" y="347383"/>
                              </a:lnTo>
                              <a:lnTo>
                                <a:pt x="381325" y="339844"/>
                              </a:lnTo>
                              <a:lnTo>
                                <a:pt x="343410" y="314461"/>
                              </a:lnTo>
                              <a:lnTo>
                                <a:pt x="315224" y="285823"/>
                              </a:lnTo>
                              <a:lnTo>
                                <a:pt x="291189" y="251384"/>
                              </a:lnTo>
                              <a:lnTo>
                                <a:pt x="271411" y="213008"/>
                              </a:lnTo>
                              <a:lnTo>
                                <a:pt x="268541" y="205478"/>
                              </a:lnTo>
                              <a:close/>
                            </a:path>
                            <a:path w="557530" h="553720">
                              <a:moveTo>
                                <a:pt x="428603" y="365547"/>
                              </a:moveTo>
                              <a:lnTo>
                                <a:pt x="385981" y="365547"/>
                              </a:lnTo>
                              <a:lnTo>
                                <a:pt x="423231" y="382381"/>
                              </a:lnTo>
                              <a:lnTo>
                                <a:pt x="460056" y="395063"/>
                              </a:lnTo>
                              <a:lnTo>
                                <a:pt x="493900" y="403063"/>
                              </a:lnTo>
                              <a:lnTo>
                                <a:pt x="522210" y="405848"/>
                              </a:lnTo>
                              <a:lnTo>
                                <a:pt x="533926" y="405085"/>
                              </a:lnTo>
                              <a:lnTo>
                                <a:pt x="542716" y="402726"/>
                              </a:lnTo>
                              <a:lnTo>
                                <a:pt x="548631" y="398664"/>
                              </a:lnTo>
                              <a:lnTo>
                                <a:pt x="549632" y="396766"/>
                              </a:lnTo>
                              <a:lnTo>
                                <a:pt x="534130" y="396766"/>
                              </a:lnTo>
                              <a:lnTo>
                                <a:pt x="511665" y="394221"/>
                              </a:lnTo>
                              <a:lnTo>
                                <a:pt x="483825" y="387046"/>
                              </a:lnTo>
                              <a:lnTo>
                                <a:pt x="452473" y="375933"/>
                              </a:lnTo>
                              <a:lnTo>
                                <a:pt x="428603" y="365547"/>
                              </a:lnTo>
                              <a:close/>
                            </a:path>
                            <a:path w="557530" h="553720">
                              <a:moveTo>
                                <a:pt x="551727" y="392793"/>
                              </a:moveTo>
                              <a:lnTo>
                                <a:pt x="547753" y="394496"/>
                              </a:lnTo>
                              <a:lnTo>
                                <a:pt x="541509" y="396766"/>
                              </a:lnTo>
                              <a:lnTo>
                                <a:pt x="549632" y="396766"/>
                              </a:lnTo>
                              <a:lnTo>
                                <a:pt x="551727" y="392793"/>
                              </a:lnTo>
                              <a:close/>
                            </a:path>
                            <a:path w="557530" h="553720">
                              <a:moveTo>
                                <a:pt x="545825" y="359809"/>
                              </a:moveTo>
                              <a:lnTo>
                                <a:pt x="457972" y="359809"/>
                              </a:lnTo>
                              <a:lnTo>
                                <a:pt x="502698" y="361077"/>
                              </a:lnTo>
                              <a:lnTo>
                                <a:pt x="539443" y="368837"/>
                              </a:lnTo>
                              <a:lnTo>
                                <a:pt x="553997" y="386549"/>
                              </a:lnTo>
                              <a:lnTo>
                                <a:pt x="555700" y="382576"/>
                              </a:lnTo>
                              <a:lnTo>
                                <a:pt x="557403" y="380873"/>
                              </a:lnTo>
                              <a:lnTo>
                                <a:pt x="557403" y="376899"/>
                              </a:lnTo>
                              <a:lnTo>
                                <a:pt x="550494" y="362328"/>
                              </a:lnTo>
                              <a:lnTo>
                                <a:pt x="545825" y="359809"/>
                              </a:lnTo>
                              <a:close/>
                            </a:path>
                            <a:path w="557530" h="553720">
                              <a:moveTo>
                                <a:pt x="462610" y="343410"/>
                              </a:moveTo>
                              <a:lnTo>
                                <a:pt x="447417" y="343791"/>
                              </a:lnTo>
                              <a:lnTo>
                                <a:pt x="430894" y="344758"/>
                              </a:lnTo>
                              <a:lnTo>
                                <a:pt x="394496" y="347383"/>
                              </a:lnTo>
                              <a:lnTo>
                                <a:pt x="509908" y="347383"/>
                              </a:lnTo>
                              <a:lnTo>
                                <a:pt x="501128" y="345530"/>
                              </a:lnTo>
                              <a:lnTo>
                                <a:pt x="462610" y="343410"/>
                              </a:lnTo>
                              <a:close/>
                            </a:path>
                            <a:path w="557530" h="553720">
                              <a:moveTo>
                                <a:pt x="265646" y="46544"/>
                              </a:moveTo>
                              <a:lnTo>
                                <a:pt x="262586" y="63307"/>
                              </a:lnTo>
                              <a:lnTo>
                                <a:pt x="259047" y="84859"/>
                              </a:lnTo>
                              <a:lnTo>
                                <a:pt x="254551" y="111519"/>
                              </a:lnTo>
                              <a:lnTo>
                                <a:pt x="248617" y="143607"/>
                              </a:lnTo>
                              <a:lnTo>
                                <a:pt x="260097" y="143607"/>
                              </a:lnTo>
                              <a:lnTo>
                                <a:pt x="260617" y="139936"/>
                              </a:lnTo>
                              <a:lnTo>
                                <a:pt x="263162" y="108699"/>
                              </a:lnTo>
                              <a:lnTo>
                                <a:pt x="264537" y="77888"/>
                              </a:lnTo>
                              <a:lnTo>
                                <a:pt x="265646" y="46544"/>
                              </a:lnTo>
                              <a:close/>
                            </a:path>
                            <a:path w="557530" h="553720">
                              <a:moveTo>
                                <a:pt x="260172" y="3405"/>
                              </a:moveTo>
                              <a:lnTo>
                                <a:pt x="246347" y="3405"/>
                              </a:lnTo>
                              <a:lnTo>
                                <a:pt x="252475" y="7272"/>
                              </a:lnTo>
                              <a:lnTo>
                                <a:pt x="258338" y="13480"/>
                              </a:lnTo>
                              <a:lnTo>
                                <a:pt x="263029" y="22882"/>
                              </a:lnTo>
                              <a:lnTo>
                                <a:pt x="265646" y="36327"/>
                              </a:lnTo>
                              <a:lnTo>
                                <a:pt x="267774" y="15325"/>
                              </a:lnTo>
                              <a:lnTo>
                                <a:pt x="263092" y="4540"/>
                              </a:lnTo>
                              <a:lnTo>
                                <a:pt x="260172" y="3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52B8A" id="Graphic 1" o:spid="_x0000_s1026" style="position:absolute;margin-left:396.85pt;margin-top:23.5pt;width:43.9pt;height:43.6pt;z-index:-1619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530,553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" path="m100468,436500l51963,468038,21072,498512,4762,524942,,544347r3574,7184l6777,553430r35794,l45876,552294r-35092,l15698,531647,33915,502485,62988,469280r37480,-32780xem238400,l227243,7450r-5730,17241l219403,44061r-302,13836l219509,70411r5268,42545l234356,158774r4044,15485l234188,192430r-29826,77252l181329,320814r-26724,54170l125480,428217,95244,476539,65190,515976,36606,542552r-25822,9742l45876,552294r1883,-647l77125,526113r35645,-45224l154960,413795r5430,-1703l154960,412092r40257,-73711l222010,281752r16683,-43112l248617,205478r19924,l255996,172556r4101,-28949l248617,143607r-6527,-24904l237691,94650,235207,72087r-780,-20434l234613,43077r1304,-14484l239455,13578,246347,3405r13825,l252874,567,238400,xem551727,410957r-15894,l529589,416633r,15326l535833,437635r15894,l554565,434797r-17029,l532427,430256r,-11920l537536,413795r17029,l551727,410957xem554565,413795r-4541,l553997,418336r,11920l550024,434797r4541,l557403,431959r,-15326l554565,413795xem547186,415498r-9082,l538104,431959r2838,l540942,425715r7190,l547753,425147r-1703,-567l549456,423444r-8514,l540942,418903r8136,l548888,417768r-1702,-2270xem548132,425715r-3785,l545483,427418r567,1703l546618,431959r2838,l548888,429121r,-2271l548132,425715xem549078,418903r-4163,l546050,419471r,3406l544347,423444r5109,l549456,421174r-378,-2271xem268541,205478r-19924,l279251,266985r31804,41871l340731,335507r24248,15850l313965,361485r-53144,13428l207252,391746r-52292,20346l160390,412092r36633,-11489l242573,389047r47621,-9786l338469,371382r47512,-5835l428603,365547r-9132,-3973l457972,359809r87853,l531079,351853r-21171,-4470l394496,347383r-13171,-7539l343410,314461,315224,285823,291189,251384,271411,213008r-2870,-7530xem428603,365547r-42622,l423231,382381r36825,12682l493900,403063r28310,2785l533926,405085r8790,-2359l548631,398664r1001,-1898l534130,396766r-22465,-2545l483825,387046,452473,375933,428603,365547xem551727,392793r-3974,1703l541509,396766r8123,l551727,392793xem545825,359809r-87853,l502698,361077r36745,7760l553997,386549r1703,-3973l557403,380873r,-3974l550494,362328r-4669,-2519xem462610,343410r-15193,381l430894,344758r-36398,2625l509908,347383r-8780,-1853l462610,343410xem265646,46544r-3060,16763l259047,84859r-4496,26660l248617,143607r11480,l260617,139936r2545,-31237l264537,77888r1109,-31344xem260172,3405r-13825,l252475,7272r5863,6208l263029,22882r2617,13445l267774,15325,263092,4540,260172,3405xe" fillcolor="#ffd8d8" stroked="f">
                <v:path arrowok="t"/>
                <w10:wrap anchorx="page"/>
              </v:shape>
            </w:pict>
          </mc:Fallback>
        </mc:AlternateContent>
      </w:r>
      <w:r>
        <w:t>Mgr.</w:t>
      </w:r>
      <w:r>
        <w:rPr>
          <w:spacing w:val="-4"/>
        </w:rPr>
        <w:t xml:space="preserve"> </w:t>
      </w:r>
      <w:r>
        <w:t>Gabriela</w:t>
      </w:r>
      <w:r>
        <w:rPr>
          <w:spacing w:val="-3"/>
        </w:rPr>
        <w:t xml:space="preserve"> </w:t>
      </w:r>
      <w:r>
        <w:rPr>
          <w:spacing w:val="-2"/>
        </w:rPr>
        <w:t>Vondrušová</w:t>
      </w:r>
      <w:r>
        <w:tab/>
        <w:t>Mgr.</w:t>
      </w:r>
      <w:r>
        <w:rPr>
          <w:spacing w:val="-5"/>
        </w:rPr>
        <w:t xml:space="preserve"> </w:t>
      </w:r>
      <w:r>
        <w:t>Jindřich</w:t>
      </w:r>
      <w:r>
        <w:rPr>
          <w:spacing w:val="-2"/>
        </w:rPr>
        <w:t xml:space="preserve"> </w:t>
      </w:r>
      <w:r>
        <w:t>Synek</w:t>
      </w:r>
      <w:r>
        <w:rPr>
          <w:spacing w:val="-2"/>
        </w:rPr>
        <w:t xml:space="preserve"> </w:t>
      </w:r>
      <w:r>
        <w:rPr>
          <w:spacing w:val="-5"/>
        </w:rPr>
        <w:t>st.</w:t>
      </w:r>
    </w:p>
    <w:p w:rsidR="00C93FE9" w:rsidRDefault="00C93FE9">
      <w:pPr>
        <w:sectPr w:rsidR="00C93FE9">
          <w:pgSz w:w="11910" w:h="16840"/>
          <w:pgMar w:top="1020" w:right="580" w:bottom="280" w:left="680" w:header="708" w:footer="708" w:gutter="0"/>
          <w:cols w:space="708"/>
        </w:sectPr>
      </w:pPr>
    </w:p>
    <w:p w:rsidR="00C93FE9" w:rsidRDefault="00AB5A42">
      <w:pPr>
        <w:spacing w:before="145" w:line="367" w:lineRule="exact"/>
        <w:ind w:left="1408"/>
        <w:rPr>
          <w:rFonts w:ascii="Trebuchet MS"/>
          <w:sz w:val="25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487117312" behindDoc="1" locked="0" layoutInCell="1" allowOverlap="1">
                <wp:simplePos x="0" y="0"/>
                <wp:positionH relativeFrom="page">
                  <wp:posOffset>2108602</wp:posOffset>
                </wp:positionH>
                <wp:positionV relativeFrom="paragraph">
                  <wp:posOffset>73649</wp:posOffset>
                </wp:positionV>
                <wp:extent cx="643255" cy="6381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255" cy="638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255" h="638175">
                              <a:moveTo>
                                <a:pt x="115842" y="503291"/>
                              </a:moveTo>
                              <a:lnTo>
                                <a:pt x="59915" y="539655"/>
                              </a:lnTo>
                              <a:lnTo>
                                <a:pt x="24297" y="574793"/>
                              </a:lnTo>
                              <a:lnTo>
                                <a:pt x="5491" y="605267"/>
                              </a:lnTo>
                              <a:lnTo>
                                <a:pt x="0" y="627642"/>
                              </a:lnTo>
                              <a:lnTo>
                                <a:pt x="4121" y="635925"/>
                              </a:lnTo>
                              <a:lnTo>
                                <a:pt x="7816" y="638115"/>
                              </a:lnTo>
                              <a:lnTo>
                                <a:pt x="50964" y="638115"/>
                              </a:lnTo>
                              <a:lnTo>
                                <a:pt x="52766" y="636804"/>
                              </a:lnTo>
                              <a:lnTo>
                                <a:pt x="12435" y="636804"/>
                              </a:lnTo>
                              <a:lnTo>
                                <a:pt x="18100" y="612998"/>
                              </a:lnTo>
                              <a:lnTo>
                                <a:pt x="39104" y="579374"/>
                              </a:lnTo>
                              <a:lnTo>
                                <a:pt x="72626" y="541087"/>
                              </a:lnTo>
                              <a:lnTo>
                                <a:pt x="115842" y="503291"/>
                              </a:lnTo>
                              <a:close/>
                            </a:path>
                            <a:path w="643255" h="638175">
                              <a:moveTo>
                                <a:pt x="274879" y="0"/>
                              </a:moveTo>
                              <a:lnTo>
                                <a:pt x="262015" y="8589"/>
                              </a:lnTo>
                              <a:lnTo>
                                <a:pt x="255409" y="28469"/>
                              </a:lnTo>
                              <a:lnTo>
                                <a:pt x="252975" y="50803"/>
                              </a:lnTo>
                              <a:lnTo>
                                <a:pt x="252627" y="66756"/>
                              </a:lnTo>
                              <a:lnTo>
                                <a:pt x="253097" y="81185"/>
                              </a:lnTo>
                              <a:lnTo>
                                <a:pt x="259172" y="130240"/>
                              </a:lnTo>
                              <a:lnTo>
                                <a:pt x="270216" y="183069"/>
                              </a:lnTo>
                              <a:lnTo>
                                <a:pt x="274879" y="200923"/>
                              </a:lnTo>
                              <a:lnTo>
                                <a:pt x="270847" y="219189"/>
                              </a:lnTo>
                              <a:lnTo>
                                <a:pt x="241941" y="296080"/>
                              </a:lnTo>
                              <a:lnTo>
                                <a:pt x="219303" y="347819"/>
                              </a:lnTo>
                              <a:lnTo>
                                <a:pt x="192701" y="403831"/>
                              </a:lnTo>
                              <a:lnTo>
                                <a:pt x="163252" y="460671"/>
                              </a:lnTo>
                              <a:lnTo>
                                <a:pt x="132073" y="514898"/>
                              </a:lnTo>
                              <a:lnTo>
                                <a:pt x="100284" y="563067"/>
                              </a:lnTo>
                              <a:lnTo>
                                <a:pt x="69003" y="601737"/>
                              </a:lnTo>
                              <a:lnTo>
                                <a:pt x="39347" y="627464"/>
                              </a:lnTo>
                              <a:lnTo>
                                <a:pt x="12435" y="636804"/>
                              </a:lnTo>
                              <a:lnTo>
                                <a:pt x="52766" y="636804"/>
                              </a:lnTo>
                              <a:lnTo>
                                <a:pt x="74531" y="620976"/>
                              </a:lnTo>
                              <a:lnTo>
                                <a:pt x="104480" y="588624"/>
                              </a:lnTo>
                              <a:lnTo>
                                <a:pt x="139148" y="541087"/>
                              </a:lnTo>
                              <a:lnTo>
                                <a:pt x="178671" y="477112"/>
                              </a:lnTo>
                              <a:lnTo>
                                <a:pt x="184932" y="475149"/>
                              </a:lnTo>
                              <a:lnTo>
                                <a:pt x="178671" y="475149"/>
                              </a:lnTo>
                              <a:lnTo>
                                <a:pt x="217170" y="405450"/>
                              </a:lnTo>
                              <a:lnTo>
                                <a:pt x="245239" y="348882"/>
                              </a:lnTo>
                              <a:lnTo>
                                <a:pt x="264858" y="303341"/>
                              </a:lnTo>
                              <a:lnTo>
                                <a:pt x="278005" y="266722"/>
                              </a:lnTo>
                              <a:lnTo>
                                <a:pt x="286660" y="236920"/>
                              </a:lnTo>
                              <a:lnTo>
                                <a:pt x="309633" y="236920"/>
                              </a:lnTo>
                              <a:lnTo>
                                <a:pt x="295168" y="198960"/>
                              </a:lnTo>
                              <a:lnTo>
                                <a:pt x="299896" y="165582"/>
                              </a:lnTo>
                              <a:lnTo>
                                <a:pt x="286660" y="165582"/>
                              </a:lnTo>
                              <a:lnTo>
                                <a:pt x="279133" y="136867"/>
                              </a:lnTo>
                              <a:lnTo>
                                <a:pt x="274061" y="109133"/>
                              </a:lnTo>
                              <a:lnTo>
                                <a:pt x="271198" y="83118"/>
                              </a:lnTo>
                              <a:lnTo>
                                <a:pt x="270298" y="59557"/>
                              </a:lnTo>
                              <a:lnTo>
                                <a:pt x="270513" y="49668"/>
                              </a:lnTo>
                              <a:lnTo>
                                <a:pt x="272016" y="32969"/>
                              </a:lnTo>
                              <a:lnTo>
                                <a:pt x="276096" y="15656"/>
                              </a:lnTo>
                              <a:lnTo>
                                <a:pt x="284042" y="3926"/>
                              </a:lnTo>
                              <a:lnTo>
                                <a:pt x="299983" y="3926"/>
                              </a:lnTo>
                              <a:lnTo>
                                <a:pt x="291568" y="654"/>
                              </a:lnTo>
                              <a:lnTo>
                                <a:pt x="274879" y="0"/>
                              </a:lnTo>
                              <a:close/>
                            </a:path>
                            <a:path w="643255" h="638175">
                              <a:moveTo>
                                <a:pt x="636150" y="473840"/>
                              </a:moveTo>
                              <a:lnTo>
                                <a:pt x="617824" y="473840"/>
                              </a:lnTo>
                              <a:lnTo>
                                <a:pt x="610633" y="480377"/>
                              </a:lnTo>
                              <a:lnTo>
                                <a:pt x="610633" y="498063"/>
                              </a:lnTo>
                              <a:lnTo>
                                <a:pt x="617824" y="504600"/>
                              </a:lnTo>
                              <a:lnTo>
                                <a:pt x="636150" y="504600"/>
                              </a:lnTo>
                              <a:lnTo>
                                <a:pt x="639422" y="501328"/>
                              </a:lnTo>
                              <a:lnTo>
                                <a:pt x="619788" y="501328"/>
                              </a:lnTo>
                              <a:lnTo>
                                <a:pt x="613898" y="496092"/>
                              </a:lnTo>
                              <a:lnTo>
                                <a:pt x="613898" y="482348"/>
                              </a:lnTo>
                              <a:lnTo>
                                <a:pt x="619788" y="477112"/>
                              </a:lnTo>
                              <a:lnTo>
                                <a:pt x="639422" y="477112"/>
                              </a:lnTo>
                              <a:lnTo>
                                <a:pt x="636150" y="473840"/>
                              </a:lnTo>
                              <a:close/>
                            </a:path>
                            <a:path w="643255" h="638175">
                              <a:moveTo>
                                <a:pt x="639422" y="477112"/>
                              </a:moveTo>
                              <a:lnTo>
                                <a:pt x="634186" y="477112"/>
                              </a:lnTo>
                              <a:lnTo>
                                <a:pt x="638768" y="482348"/>
                              </a:lnTo>
                              <a:lnTo>
                                <a:pt x="638768" y="496092"/>
                              </a:lnTo>
                              <a:lnTo>
                                <a:pt x="634186" y="501328"/>
                              </a:lnTo>
                              <a:lnTo>
                                <a:pt x="639422" y="501328"/>
                              </a:lnTo>
                              <a:lnTo>
                                <a:pt x="642687" y="498063"/>
                              </a:lnTo>
                              <a:lnTo>
                                <a:pt x="642687" y="480377"/>
                              </a:lnTo>
                              <a:lnTo>
                                <a:pt x="639422" y="477112"/>
                              </a:lnTo>
                              <a:close/>
                            </a:path>
                            <a:path w="643255" h="638175">
                              <a:moveTo>
                                <a:pt x="630914" y="479076"/>
                              </a:moveTo>
                              <a:lnTo>
                                <a:pt x="620442" y="479076"/>
                              </a:lnTo>
                              <a:lnTo>
                                <a:pt x="620442" y="498055"/>
                              </a:lnTo>
                              <a:lnTo>
                                <a:pt x="623715" y="498055"/>
                              </a:lnTo>
                              <a:lnTo>
                                <a:pt x="623715" y="490856"/>
                              </a:lnTo>
                              <a:lnTo>
                                <a:pt x="632005" y="490856"/>
                              </a:lnTo>
                              <a:lnTo>
                                <a:pt x="631568" y="490202"/>
                              </a:lnTo>
                              <a:lnTo>
                                <a:pt x="629605" y="489547"/>
                              </a:lnTo>
                              <a:lnTo>
                                <a:pt x="633532" y="488238"/>
                              </a:lnTo>
                              <a:lnTo>
                                <a:pt x="623715" y="488238"/>
                              </a:lnTo>
                              <a:lnTo>
                                <a:pt x="623715" y="483002"/>
                              </a:lnTo>
                              <a:lnTo>
                                <a:pt x="633096" y="483002"/>
                              </a:lnTo>
                              <a:lnTo>
                                <a:pt x="632877" y="481694"/>
                              </a:lnTo>
                              <a:lnTo>
                                <a:pt x="630914" y="479076"/>
                              </a:lnTo>
                              <a:close/>
                            </a:path>
                            <a:path w="643255" h="638175">
                              <a:moveTo>
                                <a:pt x="632005" y="490856"/>
                              </a:moveTo>
                              <a:lnTo>
                                <a:pt x="627642" y="490856"/>
                              </a:lnTo>
                              <a:lnTo>
                                <a:pt x="628951" y="492820"/>
                              </a:lnTo>
                              <a:lnTo>
                                <a:pt x="629605" y="494783"/>
                              </a:lnTo>
                              <a:lnTo>
                                <a:pt x="630259" y="498055"/>
                              </a:lnTo>
                              <a:lnTo>
                                <a:pt x="633532" y="498055"/>
                              </a:lnTo>
                              <a:lnTo>
                                <a:pt x="632877" y="494783"/>
                              </a:lnTo>
                              <a:lnTo>
                                <a:pt x="632877" y="492165"/>
                              </a:lnTo>
                              <a:lnTo>
                                <a:pt x="632005" y="490856"/>
                              </a:lnTo>
                              <a:close/>
                            </a:path>
                            <a:path w="643255" h="638175">
                              <a:moveTo>
                                <a:pt x="633096" y="483002"/>
                              </a:moveTo>
                              <a:lnTo>
                                <a:pt x="628296" y="483002"/>
                              </a:lnTo>
                              <a:lnTo>
                                <a:pt x="629605" y="483657"/>
                              </a:lnTo>
                              <a:lnTo>
                                <a:pt x="629605" y="487584"/>
                              </a:lnTo>
                              <a:lnTo>
                                <a:pt x="627642" y="488238"/>
                              </a:lnTo>
                              <a:lnTo>
                                <a:pt x="633532" y="488238"/>
                              </a:lnTo>
                              <a:lnTo>
                                <a:pt x="633532" y="485620"/>
                              </a:lnTo>
                              <a:lnTo>
                                <a:pt x="633096" y="483002"/>
                              </a:lnTo>
                              <a:close/>
                            </a:path>
                            <a:path w="643255" h="638175">
                              <a:moveTo>
                                <a:pt x="309633" y="236920"/>
                              </a:moveTo>
                              <a:lnTo>
                                <a:pt x="286660" y="236920"/>
                              </a:lnTo>
                              <a:lnTo>
                                <a:pt x="321981" y="307838"/>
                              </a:lnTo>
                              <a:lnTo>
                                <a:pt x="358652" y="356116"/>
                              </a:lnTo>
                              <a:lnTo>
                                <a:pt x="392869" y="386846"/>
                              </a:lnTo>
                              <a:lnTo>
                                <a:pt x="420827" y="405120"/>
                              </a:lnTo>
                              <a:lnTo>
                                <a:pt x="374030" y="414162"/>
                              </a:lnTo>
                              <a:lnTo>
                                <a:pt x="325410" y="425623"/>
                              </a:lnTo>
                              <a:lnTo>
                                <a:pt x="275974" y="439566"/>
                              </a:lnTo>
                              <a:lnTo>
                                <a:pt x="226726" y="456054"/>
                              </a:lnTo>
                              <a:lnTo>
                                <a:pt x="178671" y="475149"/>
                              </a:lnTo>
                              <a:lnTo>
                                <a:pt x="184932" y="475149"/>
                              </a:lnTo>
                              <a:lnTo>
                                <a:pt x="227171" y="461902"/>
                              </a:lnTo>
                              <a:lnTo>
                                <a:pt x="279691" y="448577"/>
                              </a:lnTo>
                              <a:lnTo>
                                <a:pt x="334599" y="437294"/>
                              </a:lnTo>
                              <a:lnTo>
                                <a:pt x="390261" y="428210"/>
                              </a:lnTo>
                              <a:lnTo>
                                <a:pt x="445043" y="421482"/>
                              </a:lnTo>
                              <a:lnTo>
                                <a:pt x="494186" y="421482"/>
                              </a:lnTo>
                              <a:lnTo>
                                <a:pt x="483657" y="416900"/>
                              </a:lnTo>
                              <a:lnTo>
                                <a:pt x="528049" y="414865"/>
                              </a:lnTo>
                              <a:lnTo>
                                <a:pt x="629345" y="414865"/>
                              </a:lnTo>
                              <a:lnTo>
                                <a:pt x="612343" y="405693"/>
                              </a:lnTo>
                              <a:lnTo>
                                <a:pt x="587932" y="400539"/>
                              </a:lnTo>
                              <a:lnTo>
                                <a:pt x="454860" y="400539"/>
                              </a:lnTo>
                              <a:lnTo>
                                <a:pt x="439674" y="391846"/>
                              </a:lnTo>
                              <a:lnTo>
                                <a:pt x="395957" y="362579"/>
                              </a:lnTo>
                              <a:lnTo>
                                <a:pt x="363458" y="329559"/>
                              </a:lnTo>
                              <a:lnTo>
                                <a:pt x="335745" y="289850"/>
                              </a:lnTo>
                              <a:lnTo>
                                <a:pt x="312941" y="245602"/>
                              </a:lnTo>
                              <a:lnTo>
                                <a:pt x="309633" y="236920"/>
                              </a:lnTo>
                              <a:close/>
                            </a:path>
                            <a:path w="643255" h="638175">
                              <a:moveTo>
                                <a:pt x="494186" y="421482"/>
                              </a:moveTo>
                              <a:lnTo>
                                <a:pt x="445043" y="421482"/>
                              </a:lnTo>
                              <a:lnTo>
                                <a:pt x="487993" y="440891"/>
                              </a:lnTo>
                              <a:lnTo>
                                <a:pt x="530452" y="455514"/>
                              </a:lnTo>
                              <a:lnTo>
                                <a:pt x="569475" y="464739"/>
                              </a:lnTo>
                              <a:lnTo>
                                <a:pt x="602117" y="467950"/>
                              </a:lnTo>
                              <a:lnTo>
                                <a:pt x="615626" y="467070"/>
                              </a:lnTo>
                              <a:lnTo>
                                <a:pt x="625760" y="464350"/>
                              </a:lnTo>
                              <a:lnTo>
                                <a:pt x="632581" y="459666"/>
                              </a:lnTo>
                              <a:lnTo>
                                <a:pt x="633735" y="457478"/>
                              </a:lnTo>
                              <a:lnTo>
                                <a:pt x="615861" y="457478"/>
                              </a:lnTo>
                              <a:lnTo>
                                <a:pt x="589958" y="454543"/>
                              </a:lnTo>
                              <a:lnTo>
                                <a:pt x="557858" y="446270"/>
                              </a:lnTo>
                              <a:lnTo>
                                <a:pt x="521709" y="433457"/>
                              </a:lnTo>
                              <a:lnTo>
                                <a:pt x="494186" y="421482"/>
                              </a:lnTo>
                              <a:close/>
                            </a:path>
                            <a:path w="643255" h="638175">
                              <a:moveTo>
                                <a:pt x="636150" y="452897"/>
                              </a:moveTo>
                              <a:lnTo>
                                <a:pt x="631568" y="454860"/>
                              </a:lnTo>
                              <a:lnTo>
                                <a:pt x="624369" y="457478"/>
                              </a:lnTo>
                              <a:lnTo>
                                <a:pt x="633735" y="457478"/>
                              </a:lnTo>
                              <a:lnTo>
                                <a:pt x="636150" y="452897"/>
                              </a:lnTo>
                              <a:close/>
                            </a:path>
                            <a:path w="643255" h="638175">
                              <a:moveTo>
                                <a:pt x="629345" y="414865"/>
                              </a:moveTo>
                              <a:lnTo>
                                <a:pt x="528049" y="414865"/>
                              </a:lnTo>
                              <a:lnTo>
                                <a:pt x="579619" y="416328"/>
                              </a:lnTo>
                              <a:lnTo>
                                <a:pt x="621986" y="425276"/>
                              </a:lnTo>
                              <a:lnTo>
                                <a:pt x="638768" y="445697"/>
                              </a:lnTo>
                              <a:lnTo>
                                <a:pt x="640731" y="441116"/>
                              </a:lnTo>
                              <a:lnTo>
                                <a:pt x="642687" y="439160"/>
                              </a:lnTo>
                              <a:lnTo>
                                <a:pt x="642687" y="434556"/>
                              </a:lnTo>
                              <a:lnTo>
                                <a:pt x="634728" y="417770"/>
                              </a:lnTo>
                              <a:lnTo>
                                <a:pt x="629345" y="414865"/>
                              </a:lnTo>
                              <a:close/>
                            </a:path>
                            <a:path w="643255" h="638175">
                              <a:moveTo>
                                <a:pt x="533397" y="395957"/>
                              </a:moveTo>
                              <a:lnTo>
                                <a:pt x="515880" y="396397"/>
                              </a:lnTo>
                              <a:lnTo>
                                <a:pt x="496828" y="397512"/>
                              </a:lnTo>
                              <a:lnTo>
                                <a:pt x="454860" y="400539"/>
                              </a:lnTo>
                              <a:lnTo>
                                <a:pt x="587932" y="400539"/>
                              </a:lnTo>
                              <a:lnTo>
                                <a:pt x="577809" y="398401"/>
                              </a:lnTo>
                              <a:lnTo>
                                <a:pt x="533397" y="395957"/>
                              </a:lnTo>
                              <a:close/>
                            </a:path>
                            <a:path w="643255" h="638175">
                              <a:moveTo>
                                <a:pt x="306294" y="53666"/>
                              </a:moveTo>
                              <a:lnTo>
                                <a:pt x="302766" y="72994"/>
                              </a:lnTo>
                              <a:lnTo>
                                <a:pt x="298686" y="97844"/>
                              </a:lnTo>
                              <a:lnTo>
                                <a:pt x="293501" y="128583"/>
                              </a:lnTo>
                              <a:lnTo>
                                <a:pt x="286660" y="165582"/>
                              </a:lnTo>
                              <a:lnTo>
                                <a:pt x="299896" y="165582"/>
                              </a:lnTo>
                              <a:lnTo>
                                <a:pt x="300496" y="161348"/>
                              </a:lnTo>
                              <a:lnTo>
                                <a:pt x="303431" y="125332"/>
                              </a:lnTo>
                              <a:lnTo>
                                <a:pt x="305016" y="89806"/>
                              </a:lnTo>
                              <a:lnTo>
                                <a:pt x="306294" y="53666"/>
                              </a:lnTo>
                              <a:close/>
                            </a:path>
                            <a:path w="643255" h="638175">
                              <a:moveTo>
                                <a:pt x="299983" y="3926"/>
                              </a:moveTo>
                              <a:lnTo>
                                <a:pt x="284042" y="3926"/>
                              </a:lnTo>
                              <a:lnTo>
                                <a:pt x="291108" y="8385"/>
                              </a:lnTo>
                              <a:lnTo>
                                <a:pt x="297868" y="15543"/>
                              </a:lnTo>
                              <a:lnTo>
                                <a:pt x="303277" y="26383"/>
                              </a:lnTo>
                              <a:lnTo>
                                <a:pt x="306294" y="41886"/>
                              </a:lnTo>
                              <a:lnTo>
                                <a:pt x="308748" y="17670"/>
                              </a:lnTo>
                              <a:lnTo>
                                <a:pt x="303349" y="5235"/>
                              </a:lnTo>
                              <a:lnTo>
                                <a:pt x="299983" y="39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9E377" id="Graphic 2" o:spid="_x0000_s1026" style="position:absolute;margin-left:166.05pt;margin-top:5.8pt;width:50.65pt;height:50.25pt;z-index:-1619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255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" path="m115842,503291l59915,539655,24297,574793,5491,605267,,627642r4121,8283l7816,638115r43148,l52766,636804r-40331,l18100,612998,39104,579374,72626,541087r43216,-37796xem274879,l262015,8589r-6606,19880l252975,50803r-348,15953l253097,81185r6075,49055l270216,183069r4663,17854l270847,219189r-28906,76891l219303,347819r-26602,56012l163252,460671r-31179,54227l100284,563067,69003,601737,39347,627464r-26912,9340l52766,636804,74531,620976r29949,-32352l139148,541087r39523,-63975l184932,475149r-6261,l217170,405450r28069,-56568l264858,303341r13147,-36619l286660,236920r22973,l295168,198960r4728,-33378l286660,165582r-7527,-28715l274061,109133,271198,83118r-900,-23561l270513,49668r1503,-16699l276096,15656,284042,3926r15941,l291568,654,274879,xem636150,473840r-18326,l610633,480377r,17686l617824,504600r18326,l639422,501328r-19634,l613898,496092r,-13744l619788,477112r19634,l636150,473840xem639422,477112r-5236,l638768,482348r,13744l634186,501328r5236,l642687,498063r,-17686l639422,477112xem630914,479076r-10472,l620442,498055r3273,l623715,490856r8290,l631568,490202r-1963,-655l633532,488238r-9817,l623715,483002r9381,l632877,481694r-1963,-2618xem632005,490856r-4363,l628951,492820r654,1963l630259,498055r3273,l632877,494783r,-2618l632005,490856xem633096,483002r-4800,l629605,483657r,3927l627642,488238r5890,l633532,485620r-436,-2618xem309633,236920r-22973,l321981,307838r36671,48278l392869,386846r27958,18274l374030,414162r-48620,11461l275974,439566r-49248,16488l178671,475149r6261,l227171,461902r52520,-13325l334599,437294r55662,-9084l445043,421482r49143,l483657,416900r44392,-2035l629345,414865r-17002,-9172l587932,400539r-133072,l439674,391846,395957,362579,363458,329559,335745,289850,312941,245602r-3308,-8682xem494186,421482r-49143,l487993,440891r42459,14623l569475,464739r32642,3211l615626,467070r10134,-2720l632581,459666r1154,-2188l615861,457478r-25903,-2935l557858,446270,521709,433457,494186,421482xem636150,452897r-4582,1963l624369,457478r9366,l636150,452897xem629345,414865r-101296,l579619,416328r42367,8948l638768,445697r1963,-4581l642687,439160r,-4604l634728,417770r-5383,-2905xem533397,395957r-17517,440l496828,397512r-41968,3027l587932,400539r-10123,-2138l533397,395957xem306294,53666r-3528,19328l298686,97844r-5185,30739l286660,165582r13236,l300496,161348r2935,-36016l305016,89806r1278,-36140xem299983,3926r-15941,l291108,8385r6760,7158l303277,26383r3017,15503l308748,17670,303349,5235,299983,3926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w w:val="90"/>
          <w:sz w:val="30"/>
        </w:rPr>
        <w:t>Mgr.</w:t>
      </w:r>
      <w:r>
        <w:rPr>
          <w:rFonts w:ascii="Trebuchet MS"/>
          <w:spacing w:val="5"/>
          <w:sz w:val="30"/>
        </w:rPr>
        <w:t xml:space="preserve"> </w:t>
      </w:r>
      <w:r>
        <w:rPr>
          <w:rFonts w:ascii="Trebuchet MS"/>
          <w:w w:val="90"/>
          <w:sz w:val="30"/>
        </w:rPr>
        <w:t>Gabriela</w:t>
      </w:r>
      <w:r>
        <w:rPr>
          <w:rFonts w:ascii="Trebuchet MS"/>
          <w:spacing w:val="10"/>
          <w:sz w:val="30"/>
        </w:rPr>
        <w:t xml:space="preserve"> </w:t>
      </w:r>
      <w:r>
        <w:rPr>
          <w:rFonts w:ascii="Trebuchet MS"/>
          <w:spacing w:val="-2"/>
          <w:w w:val="90"/>
          <w:position w:val="13"/>
          <w:sz w:val="25"/>
        </w:rPr>
        <w:t>Datum:</w:t>
      </w:r>
    </w:p>
    <w:p w:rsidR="00C93FE9" w:rsidRDefault="00AB5A42">
      <w:pPr>
        <w:spacing w:line="73" w:lineRule="exact"/>
        <w:ind w:right="38"/>
        <w:jc w:val="right"/>
        <w:rPr>
          <w:rFonts w:ascii="Trebuchet MS"/>
          <w:sz w:val="25"/>
        </w:rPr>
      </w:pPr>
      <w:r>
        <w:rPr>
          <w:rFonts w:ascii="Trebuchet MS"/>
          <w:spacing w:val="-2"/>
          <w:sz w:val="25"/>
        </w:rPr>
        <w:t>2025.01.24</w:t>
      </w:r>
    </w:p>
    <w:p w:rsidR="00C93FE9" w:rsidRDefault="00AB5A42">
      <w:pPr>
        <w:spacing w:before="151" w:line="264" w:lineRule="auto"/>
        <w:ind w:left="1408" w:right="1499"/>
        <w:rPr>
          <w:rFonts w:ascii="Trebuchet MS" w:hAnsi="Trebuchet MS"/>
          <w:sz w:val="17"/>
        </w:rPr>
      </w:pPr>
      <w:r>
        <w:br w:type="column"/>
      </w:r>
      <w:r>
        <w:rPr>
          <w:rFonts w:ascii="Trebuchet MS" w:hAnsi="Trebuchet MS"/>
          <w:sz w:val="17"/>
        </w:rPr>
        <w:lastRenderedPageBreak/>
        <w:t>Digitálně</w:t>
      </w:r>
      <w:r>
        <w:rPr>
          <w:rFonts w:ascii="Trebuchet MS" w:hAnsi="Trebuchet MS"/>
          <w:spacing w:val="-15"/>
          <w:sz w:val="17"/>
        </w:rPr>
        <w:t xml:space="preserve"> </w:t>
      </w:r>
      <w:r>
        <w:rPr>
          <w:rFonts w:ascii="Trebuchet MS" w:hAnsi="Trebuchet MS"/>
          <w:sz w:val="17"/>
        </w:rPr>
        <w:t xml:space="preserve">podepsal </w:t>
      </w:r>
      <w:r>
        <w:rPr>
          <w:rFonts w:ascii="Trebuchet MS" w:hAnsi="Trebuchet MS"/>
          <w:spacing w:val="-4"/>
          <w:sz w:val="17"/>
        </w:rPr>
        <w:t>Mgr.</w:t>
      </w:r>
      <w:r>
        <w:rPr>
          <w:rFonts w:ascii="Trebuchet MS" w:hAnsi="Trebuchet MS"/>
          <w:spacing w:val="-10"/>
          <w:sz w:val="17"/>
        </w:rPr>
        <w:t xml:space="preserve"> </w:t>
      </w:r>
      <w:r>
        <w:rPr>
          <w:rFonts w:ascii="Trebuchet MS" w:hAnsi="Trebuchet MS"/>
          <w:spacing w:val="-4"/>
          <w:sz w:val="17"/>
        </w:rPr>
        <w:t>Jindřich</w:t>
      </w:r>
      <w:r>
        <w:rPr>
          <w:rFonts w:ascii="Trebuchet MS" w:hAnsi="Trebuchet MS"/>
          <w:spacing w:val="-10"/>
          <w:sz w:val="17"/>
        </w:rPr>
        <w:t xml:space="preserve"> </w:t>
      </w:r>
      <w:r>
        <w:rPr>
          <w:rFonts w:ascii="Trebuchet MS" w:hAnsi="Trebuchet MS"/>
          <w:spacing w:val="-4"/>
          <w:sz w:val="17"/>
        </w:rPr>
        <w:t>Synek</w:t>
      </w:r>
    </w:p>
    <w:p w:rsidR="00C93FE9" w:rsidRDefault="00C93FE9">
      <w:pPr>
        <w:spacing w:line="264" w:lineRule="auto"/>
        <w:rPr>
          <w:rFonts w:ascii="Trebuchet MS" w:hAnsi="Trebuchet MS"/>
          <w:sz w:val="17"/>
        </w:rPr>
        <w:sectPr w:rsidR="00C93FE9">
          <w:type w:val="continuous"/>
          <w:pgSz w:w="11910" w:h="16840"/>
          <w:pgMar w:top="1020" w:right="580" w:bottom="280" w:left="680" w:header="708" w:footer="708" w:gutter="0"/>
          <w:cols w:num="2" w:space="708" w:equalWidth="0">
            <w:col w:w="4344" w:space="1972"/>
            <w:col w:w="4334"/>
          </w:cols>
        </w:sectPr>
      </w:pPr>
    </w:p>
    <w:p w:rsidR="00C93FE9" w:rsidRDefault="00AB5A42">
      <w:pPr>
        <w:pStyle w:val="Nadpis1"/>
        <w:spacing w:before="9" w:line="222" w:lineRule="exact"/>
        <w:ind w:left="1408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4284364</wp:posOffset>
                </wp:positionH>
                <wp:positionV relativeFrom="paragraph">
                  <wp:posOffset>-228076</wp:posOffset>
                </wp:positionV>
                <wp:extent cx="1023619" cy="2286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3619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3FE9" w:rsidRDefault="00AB5A42">
                            <w:pPr>
                              <w:spacing w:before="2"/>
                              <w:rPr>
                                <w:rFonts w:ascii="Trebuchet MS" w:hAnsi="Trebuchet MS"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5"/>
                                <w:sz w:val="30"/>
                              </w:rPr>
                              <w:t>Mgr.</w:t>
                            </w:r>
                            <w:r>
                              <w:rPr>
                                <w:rFonts w:ascii="Trebuchet MS" w:hAnsi="Trebuchet MS"/>
                                <w:spacing w:val="-18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w w:val="90"/>
                                <w:sz w:val="30"/>
                              </w:rPr>
                              <w:t>Jindřich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37.35pt;margin-top:-17.95pt;width:80.6pt;height:1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" filled="f" stroked="f">
                <v:path arrowok="t"/>
                <v:textbox inset="0,0,0,0">
                  <w:txbxContent>
                    <w:p w:rsidR="00C93FE9" w:rsidRDefault="00AB5A42">
                      <w:pPr>
                        <w:spacing w:before="2"/>
                        <w:rPr>
                          <w:rFonts w:ascii="Trebuchet MS" w:hAnsi="Trebuchet MS"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w w:val="95"/>
                          <w:sz w:val="30"/>
                        </w:rPr>
                        <w:t>Mgr.</w:t>
                      </w:r>
                      <w:r>
                        <w:rPr>
                          <w:rFonts w:ascii="Trebuchet MS" w:hAnsi="Trebuchet MS"/>
                          <w:spacing w:val="-18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2"/>
                          <w:w w:val="90"/>
                          <w:sz w:val="30"/>
                        </w:rPr>
                        <w:t>Jindřich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Vondrušová</w:t>
      </w:r>
    </w:p>
    <w:p w:rsidR="00C93FE9" w:rsidRDefault="00AB5A42">
      <w:pPr>
        <w:spacing w:before="162" w:line="68" w:lineRule="exact"/>
        <w:ind w:left="202"/>
        <w:rPr>
          <w:rFonts w:ascii="Trebuchet MS"/>
          <w:sz w:val="25"/>
        </w:rPr>
      </w:pPr>
      <w:r>
        <w:br w:type="column"/>
      </w:r>
      <w:r>
        <w:rPr>
          <w:rFonts w:ascii="Trebuchet MS"/>
          <w:w w:val="85"/>
          <w:sz w:val="25"/>
        </w:rPr>
        <w:lastRenderedPageBreak/>
        <w:t>16:53:01</w:t>
      </w:r>
      <w:r>
        <w:rPr>
          <w:rFonts w:ascii="Trebuchet MS"/>
          <w:spacing w:val="15"/>
          <w:sz w:val="25"/>
        </w:rPr>
        <w:t xml:space="preserve"> </w:t>
      </w:r>
      <w:r>
        <w:rPr>
          <w:rFonts w:ascii="Trebuchet MS"/>
          <w:spacing w:val="-2"/>
          <w:sz w:val="25"/>
        </w:rPr>
        <w:t>+01'00'</w:t>
      </w:r>
    </w:p>
    <w:p w:rsidR="00C93FE9" w:rsidRDefault="00AB5A42">
      <w:pPr>
        <w:pStyle w:val="Nadpis1"/>
        <w:spacing w:before="14" w:line="216" w:lineRule="exact"/>
        <w:ind w:left="1173"/>
      </w:pPr>
      <w:r>
        <w:br w:type="column"/>
      </w:r>
      <w:r>
        <w:rPr>
          <w:spacing w:val="-9"/>
        </w:rPr>
        <w:lastRenderedPageBreak/>
        <w:t>Synek</w:t>
      </w:r>
    </w:p>
    <w:p w:rsidR="00C93FE9" w:rsidRDefault="00AB5A42">
      <w:pPr>
        <w:spacing w:before="27"/>
        <w:ind w:left="873"/>
        <w:rPr>
          <w:rFonts w:ascii="Trebuchet MS"/>
          <w:sz w:val="17"/>
        </w:rPr>
      </w:pPr>
      <w:r>
        <w:br w:type="column"/>
      </w:r>
      <w:r>
        <w:rPr>
          <w:rFonts w:ascii="Trebuchet MS"/>
          <w:spacing w:val="-5"/>
          <w:sz w:val="17"/>
        </w:rPr>
        <w:lastRenderedPageBreak/>
        <w:t>Datum:</w:t>
      </w:r>
      <w:r>
        <w:rPr>
          <w:rFonts w:ascii="Trebuchet MS"/>
          <w:spacing w:val="-8"/>
          <w:sz w:val="17"/>
        </w:rPr>
        <w:t xml:space="preserve"> </w:t>
      </w:r>
      <w:r>
        <w:rPr>
          <w:rFonts w:ascii="Trebuchet MS"/>
          <w:spacing w:val="-2"/>
          <w:sz w:val="17"/>
        </w:rPr>
        <w:t>2025.01.28</w:t>
      </w:r>
    </w:p>
    <w:p w:rsidR="00C93FE9" w:rsidRDefault="00C93FE9">
      <w:pPr>
        <w:rPr>
          <w:rFonts w:ascii="Trebuchet MS"/>
          <w:sz w:val="17"/>
        </w:rPr>
        <w:sectPr w:rsidR="00C93FE9">
          <w:type w:val="continuous"/>
          <w:pgSz w:w="11910" w:h="16840"/>
          <w:pgMar w:top="1020" w:right="580" w:bottom="280" w:left="680" w:header="708" w:footer="708" w:gutter="0"/>
          <w:cols w:num="4" w:space="708" w:equalWidth="0">
            <w:col w:w="2935" w:space="40"/>
            <w:col w:w="1880" w:space="39"/>
            <w:col w:w="1917" w:space="39"/>
            <w:col w:w="3800"/>
          </w:cols>
        </w:sectPr>
      </w:pPr>
    </w:p>
    <w:p w:rsidR="00C93FE9" w:rsidRDefault="00AB5A42">
      <w:pPr>
        <w:spacing w:before="98"/>
        <w:ind w:left="736"/>
      </w:pPr>
      <w:r>
        <w:rPr>
          <w:spacing w:val="-2"/>
        </w:rPr>
        <w:lastRenderedPageBreak/>
        <w:t>……………………………….</w:t>
      </w:r>
    </w:p>
    <w:p w:rsidR="00C93FE9" w:rsidRDefault="00AB5A42">
      <w:pPr>
        <w:spacing w:before="7" w:line="144" w:lineRule="exact"/>
        <w:ind w:left="2477"/>
        <w:rPr>
          <w:rFonts w:ascii="Trebuchet MS"/>
          <w:sz w:val="17"/>
        </w:rPr>
      </w:pPr>
      <w:r>
        <w:br w:type="column"/>
      </w:r>
      <w:r>
        <w:rPr>
          <w:rFonts w:ascii="Trebuchet MS"/>
          <w:w w:val="90"/>
          <w:sz w:val="17"/>
        </w:rPr>
        <w:lastRenderedPageBreak/>
        <w:t>08:59:29</w:t>
      </w:r>
      <w:r>
        <w:rPr>
          <w:rFonts w:ascii="Trebuchet MS"/>
          <w:spacing w:val="-2"/>
          <w:sz w:val="17"/>
        </w:rPr>
        <w:t xml:space="preserve"> +01'00'</w:t>
      </w:r>
    </w:p>
    <w:p w:rsidR="00C93FE9" w:rsidRDefault="00AB5A42">
      <w:pPr>
        <w:spacing w:line="200" w:lineRule="exact"/>
        <w:ind w:left="736"/>
      </w:pPr>
      <w:r>
        <w:rPr>
          <w:spacing w:val="-2"/>
        </w:rPr>
        <w:t>……………………………..</w:t>
      </w:r>
    </w:p>
    <w:p w:rsidR="00C93FE9" w:rsidRDefault="00C93FE9">
      <w:pPr>
        <w:spacing w:line="200" w:lineRule="exact"/>
        <w:sectPr w:rsidR="00C93FE9">
          <w:type w:val="continuous"/>
          <w:pgSz w:w="11910" w:h="16840"/>
          <w:pgMar w:top="1020" w:right="580" w:bottom="280" w:left="680" w:header="708" w:footer="708" w:gutter="0"/>
          <w:cols w:num="2" w:space="708" w:equalWidth="0">
            <w:col w:w="3472" w:space="1775"/>
            <w:col w:w="5403"/>
          </w:cols>
        </w:sectPr>
      </w:pPr>
    </w:p>
    <w:p w:rsidR="00C93FE9" w:rsidRDefault="00AB5A42">
      <w:pPr>
        <w:tabs>
          <w:tab w:val="left" w:pos="6058"/>
        </w:tabs>
        <w:spacing w:before="37"/>
        <w:ind w:left="738"/>
        <w:rPr>
          <w:i/>
        </w:rPr>
      </w:pPr>
      <w:r>
        <w:rPr>
          <w:i/>
          <w:spacing w:val="-2"/>
        </w:rPr>
        <w:lastRenderedPageBreak/>
        <w:t>podpis</w:t>
      </w:r>
      <w:r>
        <w:rPr>
          <w:i/>
        </w:rPr>
        <w:tab/>
      </w:r>
      <w:r>
        <w:rPr>
          <w:i/>
          <w:spacing w:val="-2"/>
        </w:rPr>
        <w:t>podpis</w:t>
      </w:r>
    </w:p>
    <w:p w:rsidR="00C93FE9" w:rsidRDefault="00C93FE9">
      <w:pPr>
        <w:pStyle w:val="Zkladntext"/>
        <w:rPr>
          <w:i/>
          <w:sz w:val="20"/>
        </w:rPr>
      </w:pPr>
    </w:p>
    <w:p w:rsidR="00C93FE9" w:rsidRDefault="00C93FE9">
      <w:pPr>
        <w:pStyle w:val="Zkladntext"/>
        <w:rPr>
          <w:i/>
          <w:sz w:val="20"/>
        </w:rPr>
      </w:pPr>
    </w:p>
    <w:p w:rsidR="00C93FE9" w:rsidRDefault="00C93FE9">
      <w:pPr>
        <w:pStyle w:val="Zkladntext"/>
        <w:rPr>
          <w:i/>
          <w:sz w:val="20"/>
        </w:rPr>
      </w:pPr>
    </w:p>
    <w:p w:rsidR="00C93FE9" w:rsidRDefault="00C93FE9">
      <w:pPr>
        <w:pStyle w:val="Zkladntext"/>
        <w:rPr>
          <w:i/>
          <w:sz w:val="20"/>
        </w:rPr>
      </w:pPr>
    </w:p>
    <w:p w:rsidR="00C93FE9" w:rsidRDefault="00C93FE9">
      <w:pPr>
        <w:pStyle w:val="Zkladntext"/>
        <w:rPr>
          <w:i/>
          <w:sz w:val="20"/>
        </w:rPr>
      </w:pPr>
    </w:p>
    <w:p w:rsidR="00C93FE9" w:rsidRDefault="00C93FE9">
      <w:pPr>
        <w:pStyle w:val="Zkladntext"/>
        <w:rPr>
          <w:i/>
          <w:sz w:val="20"/>
        </w:rPr>
      </w:pPr>
    </w:p>
    <w:p w:rsidR="00C93FE9" w:rsidRDefault="00C93FE9">
      <w:pPr>
        <w:pStyle w:val="Zkladntext"/>
        <w:rPr>
          <w:i/>
          <w:sz w:val="20"/>
        </w:rPr>
      </w:pPr>
    </w:p>
    <w:p w:rsidR="00C93FE9" w:rsidRDefault="00C93FE9">
      <w:pPr>
        <w:pStyle w:val="Zkladntext"/>
        <w:rPr>
          <w:i/>
          <w:sz w:val="20"/>
        </w:rPr>
      </w:pPr>
    </w:p>
    <w:p w:rsidR="00C93FE9" w:rsidRDefault="00C93FE9">
      <w:pPr>
        <w:pStyle w:val="Zkladntext"/>
        <w:rPr>
          <w:i/>
          <w:sz w:val="20"/>
        </w:rPr>
      </w:pPr>
    </w:p>
    <w:p w:rsidR="00C93FE9" w:rsidRDefault="00C93FE9">
      <w:pPr>
        <w:pStyle w:val="Zkladntext"/>
        <w:rPr>
          <w:i/>
          <w:sz w:val="20"/>
        </w:rPr>
      </w:pPr>
    </w:p>
    <w:p w:rsidR="00C93FE9" w:rsidRDefault="00C93FE9">
      <w:pPr>
        <w:pStyle w:val="Zkladntext"/>
        <w:rPr>
          <w:i/>
          <w:sz w:val="20"/>
        </w:rPr>
      </w:pPr>
    </w:p>
    <w:p w:rsidR="00C93FE9" w:rsidRDefault="00C93FE9">
      <w:pPr>
        <w:pStyle w:val="Zkladntext"/>
        <w:rPr>
          <w:i/>
          <w:sz w:val="20"/>
        </w:rPr>
      </w:pPr>
    </w:p>
    <w:p w:rsidR="00C93FE9" w:rsidRDefault="00C93FE9">
      <w:pPr>
        <w:pStyle w:val="Zkladntext"/>
        <w:rPr>
          <w:i/>
          <w:sz w:val="20"/>
        </w:rPr>
      </w:pPr>
    </w:p>
    <w:p w:rsidR="00C93FE9" w:rsidRDefault="00C93FE9">
      <w:pPr>
        <w:pStyle w:val="Zkladntext"/>
        <w:rPr>
          <w:i/>
          <w:sz w:val="20"/>
        </w:rPr>
      </w:pPr>
    </w:p>
    <w:p w:rsidR="00C93FE9" w:rsidRDefault="00C93FE9">
      <w:pPr>
        <w:pStyle w:val="Zkladntext"/>
        <w:rPr>
          <w:i/>
          <w:sz w:val="20"/>
        </w:rPr>
      </w:pPr>
    </w:p>
    <w:p w:rsidR="00C93FE9" w:rsidRDefault="00C93FE9">
      <w:pPr>
        <w:pStyle w:val="Zkladntext"/>
        <w:rPr>
          <w:i/>
          <w:sz w:val="20"/>
        </w:rPr>
      </w:pPr>
    </w:p>
    <w:p w:rsidR="00C93FE9" w:rsidRDefault="00C93FE9">
      <w:pPr>
        <w:pStyle w:val="Zkladntext"/>
        <w:rPr>
          <w:i/>
          <w:sz w:val="20"/>
        </w:rPr>
      </w:pPr>
    </w:p>
    <w:p w:rsidR="00C93FE9" w:rsidRDefault="00C93FE9">
      <w:pPr>
        <w:pStyle w:val="Zkladntext"/>
        <w:rPr>
          <w:i/>
          <w:sz w:val="20"/>
        </w:rPr>
      </w:pPr>
    </w:p>
    <w:p w:rsidR="00C93FE9" w:rsidRDefault="00C93FE9">
      <w:pPr>
        <w:pStyle w:val="Zkladntext"/>
        <w:rPr>
          <w:i/>
          <w:sz w:val="20"/>
        </w:rPr>
      </w:pPr>
    </w:p>
    <w:p w:rsidR="00C93FE9" w:rsidRDefault="00C93FE9">
      <w:pPr>
        <w:pStyle w:val="Zkladntext"/>
        <w:rPr>
          <w:i/>
          <w:sz w:val="20"/>
        </w:rPr>
      </w:pPr>
    </w:p>
    <w:p w:rsidR="00C93FE9" w:rsidRDefault="00C93FE9">
      <w:pPr>
        <w:pStyle w:val="Zkladntext"/>
        <w:rPr>
          <w:i/>
          <w:sz w:val="20"/>
        </w:rPr>
      </w:pPr>
    </w:p>
    <w:p w:rsidR="00C93FE9" w:rsidRDefault="00C93FE9">
      <w:pPr>
        <w:pStyle w:val="Zkladntext"/>
        <w:rPr>
          <w:i/>
          <w:sz w:val="20"/>
        </w:rPr>
      </w:pPr>
    </w:p>
    <w:p w:rsidR="00C93FE9" w:rsidRDefault="00C93FE9">
      <w:pPr>
        <w:pStyle w:val="Zkladntext"/>
        <w:rPr>
          <w:i/>
          <w:sz w:val="20"/>
        </w:rPr>
      </w:pPr>
    </w:p>
    <w:p w:rsidR="00C93FE9" w:rsidRDefault="00C93FE9">
      <w:pPr>
        <w:pStyle w:val="Zkladntext"/>
        <w:rPr>
          <w:i/>
          <w:sz w:val="20"/>
        </w:rPr>
      </w:pPr>
    </w:p>
    <w:p w:rsidR="00C93FE9" w:rsidRDefault="00C93FE9">
      <w:pPr>
        <w:pStyle w:val="Zkladntext"/>
        <w:rPr>
          <w:i/>
          <w:sz w:val="20"/>
        </w:rPr>
      </w:pPr>
    </w:p>
    <w:p w:rsidR="00C93FE9" w:rsidRDefault="00C93FE9">
      <w:pPr>
        <w:pStyle w:val="Zkladntext"/>
        <w:rPr>
          <w:i/>
          <w:sz w:val="20"/>
        </w:rPr>
      </w:pPr>
    </w:p>
    <w:p w:rsidR="00C93FE9" w:rsidRDefault="00C93FE9">
      <w:pPr>
        <w:pStyle w:val="Zkladntext"/>
        <w:spacing w:before="47"/>
        <w:rPr>
          <w:i/>
          <w:sz w:val="20"/>
        </w:rPr>
      </w:pPr>
    </w:p>
    <w:p w:rsidR="00C93FE9" w:rsidRDefault="00AB5A42">
      <w:pPr>
        <w:ind w:left="46" w:right="3"/>
        <w:jc w:val="center"/>
        <w:rPr>
          <w:b/>
          <w:sz w:val="20"/>
        </w:rPr>
      </w:pPr>
      <w:r>
        <w:rPr>
          <w:sz w:val="20"/>
        </w:rPr>
        <w:t>Stránka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 xml:space="preserve">5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:rsidR="00C93FE9" w:rsidRDefault="00C93FE9">
      <w:pPr>
        <w:jc w:val="center"/>
        <w:rPr>
          <w:sz w:val="20"/>
        </w:rPr>
        <w:sectPr w:rsidR="00C93FE9">
          <w:type w:val="continuous"/>
          <w:pgSz w:w="11910" w:h="16840"/>
          <w:pgMar w:top="1020" w:right="580" w:bottom="280" w:left="680" w:header="708" w:footer="708" w:gutter="0"/>
          <w:cols w:space="708"/>
        </w:sectPr>
      </w:pPr>
    </w:p>
    <w:p w:rsidR="00C93FE9" w:rsidRDefault="00AB5A42">
      <w:pPr>
        <w:spacing w:before="75"/>
        <w:ind w:left="234"/>
        <w:rPr>
          <w:rFonts w:ascii="Arial" w:hAnsi="Arial"/>
          <w:sz w:val="19"/>
        </w:rPr>
      </w:pPr>
      <w:r>
        <w:rPr>
          <w:noProof/>
          <w:lang w:eastAsia="cs-CZ"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5759958</wp:posOffset>
            </wp:positionH>
            <wp:positionV relativeFrom="paragraph">
              <wp:posOffset>48259</wp:posOffset>
            </wp:positionV>
            <wp:extent cx="1152016" cy="37134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016" cy="37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9"/>
        </w:rPr>
        <w:t>Příloha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č.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1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ke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Smlouvě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pacing w:val="-5"/>
          <w:sz w:val="19"/>
        </w:rPr>
        <w:t>NP</w:t>
      </w:r>
    </w:p>
    <w:p w:rsidR="00C93FE9" w:rsidRDefault="00C93FE9">
      <w:pPr>
        <w:pStyle w:val="Zkladntext"/>
        <w:rPr>
          <w:rFonts w:ascii="Arial"/>
          <w:sz w:val="19"/>
        </w:rPr>
      </w:pPr>
    </w:p>
    <w:p w:rsidR="00C93FE9" w:rsidRDefault="00C93FE9">
      <w:pPr>
        <w:pStyle w:val="Zkladntext"/>
        <w:rPr>
          <w:rFonts w:ascii="Arial"/>
          <w:sz w:val="19"/>
        </w:rPr>
      </w:pPr>
    </w:p>
    <w:p w:rsidR="00C93FE9" w:rsidRDefault="00C93FE9">
      <w:pPr>
        <w:pStyle w:val="Zkladntext"/>
        <w:spacing w:before="33"/>
        <w:rPr>
          <w:rFonts w:ascii="Arial"/>
          <w:sz w:val="19"/>
        </w:rPr>
      </w:pPr>
    </w:p>
    <w:p w:rsidR="00C93FE9" w:rsidRDefault="00AB5A42">
      <w:pPr>
        <w:spacing w:before="1"/>
        <w:ind w:left="234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Název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a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číslo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programu:</w:t>
      </w:r>
      <w:r>
        <w:rPr>
          <w:rFonts w:ascii="Arial" w:hAnsi="Arial"/>
          <w:b/>
          <w:spacing w:val="30"/>
          <w:sz w:val="19"/>
        </w:rPr>
        <w:t xml:space="preserve">  </w:t>
      </w:r>
      <w:r>
        <w:rPr>
          <w:rFonts w:ascii="Arial" w:hAnsi="Arial"/>
          <w:sz w:val="19"/>
        </w:rPr>
        <w:t>1624122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-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K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budoucnosti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-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Studentské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granty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-</w:t>
      </w:r>
      <w:r>
        <w:rPr>
          <w:rFonts w:ascii="Arial" w:hAnsi="Arial"/>
          <w:spacing w:val="-2"/>
          <w:sz w:val="19"/>
        </w:rPr>
        <w:t xml:space="preserve"> kurzy</w:t>
      </w:r>
    </w:p>
    <w:p w:rsidR="00C93FE9" w:rsidRDefault="00C93FE9">
      <w:pPr>
        <w:pStyle w:val="Zkladntext"/>
        <w:spacing w:before="16"/>
        <w:rPr>
          <w:rFonts w:ascii="Arial"/>
          <w:sz w:val="19"/>
        </w:rPr>
      </w:pPr>
    </w:p>
    <w:p w:rsidR="00C93FE9" w:rsidRDefault="00AB5A42">
      <w:pPr>
        <w:ind w:left="234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Organizace:</w:t>
      </w:r>
      <w:r>
        <w:rPr>
          <w:rFonts w:ascii="Arial" w:hAnsi="Arial"/>
          <w:b/>
          <w:spacing w:val="67"/>
          <w:w w:val="150"/>
          <w:sz w:val="19"/>
        </w:rPr>
        <w:t xml:space="preserve"> </w:t>
      </w:r>
      <w:r>
        <w:rPr>
          <w:rFonts w:ascii="Arial" w:hAnsi="Arial"/>
          <w:sz w:val="19"/>
        </w:rPr>
        <w:t>Střední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odborná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škola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stavební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Střední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odborné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učiliště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stavební,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Kolín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II,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Pražská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pacing w:val="-5"/>
          <w:sz w:val="19"/>
        </w:rPr>
        <w:t>112</w:t>
      </w:r>
    </w:p>
    <w:p w:rsidR="00C93FE9" w:rsidRDefault="00AB5A42">
      <w:pPr>
        <w:spacing w:before="122"/>
        <w:ind w:left="234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Kontaktní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osoba:</w:t>
      </w:r>
      <w:r>
        <w:rPr>
          <w:rFonts w:ascii="Arial" w:hAnsi="Arial"/>
          <w:b/>
          <w:spacing w:val="53"/>
          <w:w w:val="150"/>
          <w:sz w:val="19"/>
        </w:rPr>
        <w:t xml:space="preserve"> </w:t>
      </w:r>
      <w:r>
        <w:rPr>
          <w:rFonts w:ascii="Arial" w:hAnsi="Arial"/>
          <w:sz w:val="19"/>
        </w:rPr>
        <w:t>PhDr.</w:t>
      </w:r>
      <w:r>
        <w:rPr>
          <w:rFonts w:ascii="Arial" w:hAnsi="Arial"/>
          <w:spacing w:val="-2"/>
          <w:sz w:val="19"/>
        </w:rPr>
        <w:t xml:space="preserve"> </w:t>
      </w:r>
      <w:r w:rsidR="002A687F">
        <w:rPr>
          <w:rFonts w:ascii="Arial" w:hAnsi="Arial"/>
          <w:spacing w:val="-2"/>
          <w:sz w:val="19"/>
        </w:rPr>
        <w:t>xxxxx</w:t>
      </w:r>
      <w:r>
        <w:rPr>
          <w:rFonts w:ascii="Arial" w:hAnsi="Arial"/>
          <w:spacing w:val="-3"/>
          <w:sz w:val="19"/>
        </w:rPr>
        <w:t xml:space="preserve"> </w:t>
      </w:r>
      <w:r w:rsidR="002A687F">
        <w:rPr>
          <w:rFonts w:ascii="Arial" w:hAnsi="Arial"/>
          <w:spacing w:val="-3"/>
          <w:sz w:val="19"/>
        </w:rPr>
        <w:t>xxxxxxx</w:t>
      </w:r>
    </w:p>
    <w:p w:rsidR="00C93FE9" w:rsidRDefault="00AB5A42">
      <w:pPr>
        <w:spacing w:before="121"/>
        <w:ind w:left="234"/>
        <w:rPr>
          <w:rFonts w:ascii="Arial"/>
          <w:sz w:val="19"/>
        </w:rPr>
      </w:pPr>
      <w:r>
        <w:rPr>
          <w:rFonts w:ascii="Arial"/>
          <w:b/>
          <w:sz w:val="19"/>
        </w:rPr>
        <w:t>E-mail:</w:t>
      </w:r>
      <w:r>
        <w:rPr>
          <w:rFonts w:ascii="Arial"/>
          <w:b/>
          <w:spacing w:val="76"/>
          <w:w w:val="150"/>
          <w:sz w:val="19"/>
        </w:rPr>
        <w:t xml:space="preserve"> </w:t>
      </w:r>
      <w:hyperlink r:id="rId6" w:history="1">
        <w:r w:rsidR="00FF4E5F" w:rsidRPr="00A77A1E">
          <w:rPr>
            <w:rStyle w:val="Hypertextovodkaz"/>
            <w:rFonts w:ascii="Arial"/>
            <w:spacing w:val="-2"/>
            <w:sz w:val="19"/>
          </w:rPr>
          <w:t>xxxxxxx@stavebnikolin.cz</w:t>
        </w:r>
      </w:hyperlink>
    </w:p>
    <w:p w:rsidR="00C93FE9" w:rsidRDefault="00AB5A42">
      <w:pPr>
        <w:pStyle w:val="Zkladntext"/>
        <w:spacing w:before="5"/>
        <w:rPr>
          <w:rFonts w:ascii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503999</wp:posOffset>
                </wp:positionH>
                <wp:positionV relativeFrom="paragraph">
                  <wp:posOffset>149902</wp:posOffset>
                </wp:positionV>
                <wp:extent cx="6624320" cy="28829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320" cy="28829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C93FE9" w:rsidRDefault="00AB5A42">
                            <w:pPr>
                              <w:spacing w:before="105"/>
                              <w:ind w:left="125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1"/>
                              </w:rPr>
                              <w:t>Projekt: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1"/>
                              </w:rPr>
                              <w:t>Jak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1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1"/>
                              </w:rPr>
                              <w:t xml:space="preserve">staví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1"/>
                              </w:rPr>
                              <w:t>dřevodům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39.7pt;margin-top:11.8pt;width:521.6pt;height:22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" fillcolor="#7e7e7e" stroked="f">
                <v:path arrowok="t"/>
                <v:textbox inset="0,0,0,0">
                  <w:txbxContent>
                    <w:p w:rsidR="00C93FE9" w:rsidRDefault="00AB5A42">
                      <w:pPr>
                        <w:spacing w:before="105"/>
                        <w:ind w:left="125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1"/>
                        </w:rPr>
                        <w:t>Projekt: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1"/>
                        </w:rPr>
                        <w:t>Jak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1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1"/>
                        </w:rPr>
                        <w:t xml:space="preserve">staví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1"/>
                        </w:rPr>
                        <w:t>dřevodům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93FE9" w:rsidRDefault="00C93FE9">
      <w:pPr>
        <w:pStyle w:val="Zkladntext"/>
        <w:spacing w:before="1"/>
        <w:rPr>
          <w:rFonts w:ascii="Arial"/>
          <w:sz w:val="6"/>
        </w:rPr>
      </w:pPr>
    </w:p>
    <w:p w:rsidR="00C93FE9" w:rsidRDefault="00C93FE9">
      <w:pPr>
        <w:rPr>
          <w:rFonts w:ascii="Arial"/>
          <w:sz w:val="6"/>
        </w:rPr>
        <w:sectPr w:rsidR="00C93FE9">
          <w:pgSz w:w="11910" w:h="16840"/>
          <w:pgMar w:top="700" w:right="580" w:bottom="280" w:left="680" w:header="708" w:footer="708" w:gutter="0"/>
          <w:cols w:space="708"/>
        </w:sectPr>
      </w:pPr>
    </w:p>
    <w:p w:rsidR="00C93FE9" w:rsidRDefault="00AB5A42">
      <w:pPr>
        <w:spacing w:before="43" w:line="374" w:lineRule="auto"/>
        <w:ind w:left="234"/>
        <w:jc w:val="both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lastRenderedPageBreak/>
        <w:t>Číslo</w:t>
      </w:r>
      <w:r>
        <w:rPr>
          <w:rFonts w:ascii="Arial" w:hAnsi="Arial"/>
          <w:b/>
          <w:spacing w:val="-14"/>
          <w:sz w:val="19"/>
        </w:rPr>
        <w:t xml:space="preserve"> </w:t>
      </w:r>
      <w:r>
        <w:rPr>
          <w:rFonts w:ascii="Arial" w:hAnsi="Arial"/>
          <w:b/>
          <w:sz w:val="19"/>
        </w:rPr>
        <w:t xml:space="preserve">projektu: Stav podpory: </w:t>
      </w:r>
      <w:r>
        <w:rPr>
          <w:rFonts w:ascii="Arial" w:hAnsi="Arial"/>
          <w:b/>
          <w:spacing w:val="-2"/>
          <w:sz w:val="19"/>
        </w:rPr>
        <w:t>Komentář:</w:t>
      </w:r>
    </w:p>
    <w:p w:rsidR="00C93FE9" w:rsidRDefault="00AB5A42">
      <w:pPr>
        <w:spacing w:before="43"/>
        <w:ind w:left="96"/>
        <w:rPr>
          <w:rFonts w:ascii="Arial"/>
          <w:sz w:val="19"/>
        </w:rPr>
      </w:pPr>
      <w:r>
        <w:br w:type="column"/>
      </w:r>
      <w:r>
        <w:rPr>
          <w:rFonts w:ascii="Arial"/>
          <w:spacing w:val="-2"/>
          <w:sz w:val="19"/>
        </w:rPr>
        <w:lastRenderedPageBreak/>
        <w:t>1624122_735</w:t>
      </w:r>
    </w:p>
    <w:p w:rsidR="00C93FE9" w:rsidRDefault="00AB5A42">
      <w:pPr>
        <w:spacing w:before="121"/>
        <w:ind w:left="96"/>
        <w:rPr>
          <w:rFonts w:ascii="Arial" w:hAnsi="Arial"/>
          <w:sz w:val="19"/>
        </w:rPr>
      </w:pPr>
      <w:r>
        <w:rPr>
          <w:rFonts w:ascii="Arial" w:hAnsi="Arial"/>
          <w:spacing w:val="-2"/>
          <w:sz w:val="19"/>
        </w:rPr>
        <w:t>Podpořeno</w:t>
      </w:r>
    </w:p>
    <w:p w:rsidR="00C93FE9" w:rsidRDefault="00C93FE9">
      <w:pPr>
        <w:rPr>
          <w:rFonts w:ascii="Arial" w:hAnsi="Arial"/>
          <w:sz w:val="19"/>
        </w:rPr>
        <w:sectPr w:rsidR="00C93FE9">
          <w:type w:val="continuous"/>
          <w:pgSz w:w="11910" w:h="16840"/>
          <w:pgMar w:top="1020" w:right="580" w:bottom="280" w:left="680" w:header="708" w:footer="708" w:gutter="0"/>
          <w:cols w:num="2" w:space="708" w:equalWidth="0">
            <w:col w:w="1573" w:space="40"/>
            <w:col w:w="9037"/>
          </w:cols>
        </w:sectPr>
      </w:pPr>
    </w:p>
    <w:p w:rsidR="00C93FE9" w:rsidRDefault="00AB5A42">
      <w:pPr>
        <w:spacing w:before="46"/>
        <w:ind w:left="239"/>
        <w:rPr>
          <w:rFonts w:ascii="Arial" w:hAnsi="Arial"/>
          <w:sz w:val="19"/>
        </w:rPr>
      </w:pPr>
      <w:r>
        <w:rPr>
          <w:rFonts w:ascii="Arial" w:hAnsi="Arial"/>
          <w:sz w:val="19"/>
        </w:rPr>
        <w:lastRenderedPageBreak/>
        <w:t>Podpořeno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plné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výši.</w:t>
      </w:r>
    </w:p>
    <w:p w:rsidR="00C93FE9" w:rsidRDefault="00C93FE9">
      <w:pPr>
        <w:rPr>
          <w:rFonts w:ascii="Arial" w:hAnsi="Arial"/>
          <w:sz w:val="19"/>
        </w:rPr>
        <w:sectPr w:rsidR="00C93FE9">
          <w:type w:val="continuous"/>
          <w:pgSz w:w="11910" w:h="16840"/>
          <w:pgMar w:top="1020" w:right="580" w:bottom="280" w:left="680" w:header="708" w:footer="708" w:gutter="0"/>
          <w:cols w:space="708"/>
        </w:sectPr>
      </w:pPr>
    </w:p>
    <w:p w:rsidR="00C93FE9" w:rsidRDefault="00AB5A42">
      <w:pPr>
        <w:spacing w:before="125" w:line="374" w:lineRule="auto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lastRenderedPageBreak/>
        <w:t>Přidělená</w:t>
      </w:r>
      <w:r>
        <w:rPr>
          <w:rFonts w:ascii="Arial" w:hAnsi="Arial"/>
          <w:b/>
          <w:spacing w:val="-14"/>
          <w:sz w:val="19"/>
        </w:rPr>
        <w:t xml:space="preserve"> </w:t>
      </w:r>
      <w:r>
        <w:rPr>
          <w:rFonts w:ascii="Arial" w:hAnsi="Arial"/>
          <w:b/>
          <w:sz w:val="19"/>
        </w:rPr>
        <w:t>výše</w:t>
      </w:r>
      <w:r>
        <w:rPr>
          <w:rFonts w:ascii="Arial" w:hAnsi="Arial"/>
          <w:b/>
          <w:spacing w:val="-13"/>
          <w:sz w:val="19"/>
        </w:rPr>
        <w:t xml:space="preserve"> </w:t>
      </w:r>
      <w:r>
        <w:rPr>
          <w:rFonts w:ascii="Arial" w:hAnsi="Arial"/>
          <w:b/>
          <w:sz w:val="19"/>
        </w:rPr>
        <w:t>NP: Anotace projektu:</w:t>
      </w:r>
    </w:p>
    <w:p w:rsidR="00C93FE9" w:rsidRDefault="00AB5A42">
      <w:pPr>
        <w:spacing w:before="125"/>
        <w:ind w:left="167"/>
        <w:rPr>
          <w:rFonts w:ascii="Arial" w:hAnsi="Arial"/>
          <w:sz w:val="19"/>
        </w:rPr>
      </w:pPr>
      <w:r>
        <w:br w:type="column"/>
      </w:r>
      <w:r>
        <w:rPr>
          <w:rFonts w:ascii="Arial" w:hAnsi="Arial"/>
          <w:sz w:val="19"/>
        </w:rPr>
        <w:lastRenderedPageBreak/>
        <w:t>100000</w:t>
      </w:r>
      <w:r>
        <w:rPr>
          <w:rFonts w:ascii="Arial" w:hAnsi="Arial"/>
          <w:spacing w:val="-5"/>
          <w:sz w:val="19"/>
        </w:rPr>
        <w:t xml:space="preserve"> Kč</w:t>
      </w:r>
    </w:p>
    <w:p w:rsidR="00C93FE9" w:rsidRDefault="00C93FE9">
      <w:pPr>
        <w:rPr>
          <w:rFonts w:ascii="Arial" w:hAnsi="Arial"/>
          <w:sz w:val="19"/>
        </w:rPr>
        <w:sectPr w:rsidR="00C93FE9">
          <w:type w:val="continuous"/>
          <w:pgSz w:w="11910" w:h="16840"/>
          <w:pgMar w:top="1020" w:right="580" w:bottom="280" w:left="680" w:header="708" w:footer="708" w:gutter="0"/>
          <w:cols w:num="2" w:space="708" w:equalWidth="0">
            <w:col w:w="1955" w:space="40"/>
            <w:col w:w="8655"/>
          </w:cols>
        </w:sectPr>
      </w:pPr>
    </w:p>
    <w:p w:rsidR="00C93FE9" w:rsidRDefault="00AB5A42">
      <w:pPr>
        <w:spacing w:before="52" w:line="242" w:lineRule="auto"/>
        <w:ind w:left="245" w:right="170"/>
        <w:rPr>
          <w:rFonts w:ascii="Arial" w:hAnsi="Arial"/>
          <w:sz w:val="19"/>
        </w:rPr>
      </w:pPr>
      <w:r>
        <w:rPr>
          <w:rFonts w:ascii="Arial" w:hAnsi="Arial"/>
          <w:sz w:val="19"/>
        </w:rPr>
        <w:lastRenderedPageBreak/>
        <w:t>Plánovaná třídenní exkurze pro 32 účastníků, jejíž součástí bude vzdělávací workshop pro maturitní studijní obor Stavebnictví kód: 36-47-M/01 ve firmě RD Rýmařov, je pro studenty jedinečnou příležitostí navštívit specializovanou projekční kancelář, výrobnu</w:t>
      </w:r>
      <w:r>
        <w:rPr>
          <w:rFonts w:ascii="Arial" w:hAnsi="Arial"/>
          <w:sz w:val="19"/>
        </w:rPr>
        <w:t xml:space="preserve"> sendvičových panelů na bázi dřeva určených k výstavbě domů. Studenti získají nové praktické poznatky jak z projekční kanceláře, tak i z výrobny sendvičových desek a řeziva, nad rámec školního vzdělávacího programu se seznámí s problematikou dřevostaveb. D</w:t>
      </w:r>
      <w:r>
        <w:rPr>
          <w:rFonts w:ascii="Arial" w:hAnsi="Arial"/>
          <w:sz w:val="19"/>
        </w:rPr>
        <w:t>ále budou mít jedinečnou možnost podívat se na konkrétní dřevostavbu, kde se jim bude věnovat stavbyvedoucí, se kterým studenti mohou prodiskutovat výhody, úskalí a nároky kladené na profesi stavbyvedoucího a seznámí se s jeho činností, povinnostmi a zodpo</w:t>
      </w:r>
      <w:r>
        <w:rPr>
          <w:rFonts w:ascii="Arial" w:hAnsi="Arial"/>
          <w:sz w:val="19"/>
        </w:rPr>
        <w:t>vědností.</w:t>
      </w:r>
    </w:p>
    <w:p w:rsidR="00C93FE9" w:rsidRDefault="00AB5A42">
      <w:pPr>
        <w:spacing w:before="156" w:line="242" w:lineRule="auto"/>
        <w:ind w:left="245" w:right="246"/>
        <w:rPr>
          <w:rFonts w:ascii="Arial" w:hAnsi="Arial"/>
          <w:sz w:val="19"/>
        </w:rPr>
      </w:pPr>
      <w:r>
        <w:rPr>
          <w:rFonts w:ascii="Arial" w:hAnsi="Arial"/>
          <w:sz w:val="19"/>
        </w:rPr>
        <w:t>Workshop bude dále doplněn prohlídkou historického centra Rýmařov. Dále proběhne exkurze a odbornou přednáškou ve firmě KATR - pila Stará Ves, která se zabývá zpracováním kulatiny s novou technologií adjustace středového i bočního řeziva, na kter</w:t>
      </w:r>
      <w:r>
        <w:rPr>
          <w:rFonts w:ascii="Arial" w:hAnsi="Arial"/>
          <w:sz w:val="19"/>
        </w:rPr>
        <w:t>é navazuje sušení a další zpracování řeziva . Na závěr si studenti prohlédnou expozici a výrobnu ve firmě Ruční papírna Velké Losiny, kde uvidí ekologické využití odpadní dřevní hmoty a sami si vyrobí arch papíru.</w:t>
      </w:r>
    </w:p>
    <w:p w:rsidR="00C93FE9" w:rsidRDefault="00C93FE9">
      <w:pPr>
        <w:pStyle w:val="Zkladntext"/>
        <w:rPr>
          <w:rFonts w:ascii="Arial"/>
          <w:sz w:val="19"/>
        </w:rPr>
      </w:pPr>
    </w:p>
    <w:p w:rsidR="00C93FE9" w:rsidRDefault="00C93FE9">
      <w:pPr>
        <w:pStyle w:val="Zkladntext"/>
        <w:spacing w:before="61"/>
        <w:rPr>
          <w:rFonts w:ascii="Arial"/>
          <w:sz w:val="19"/>
        </w:rPr>
      </w:pPr>
    </w:p>
    <w:p w:rsidR="00C93FE9" w:rsidRDefault="00AB5A42">
      <w:pPr>
        <w:ind w:left="234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Cílová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oblast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podpory:</w:t>
      </w:r>
      <w:r>
        <w:rPr>
          <w:rFonts w:ascii="Arial" w:hAnsi="Arial"/>
          <w:b/>
          <w:spacing w:val="42"/>
          <w:sz w:val="19"/>
        </w:rPr>
        <w:t xml:space="preserve">  </w:t>
      </w:r>
      <w:r>
        <w:rPr>
          <w:rFonts w:ascii="Arial" w:hAnsi="Arial"/>
          <w:sz w:val="19"/>
        </w:rPr>
        <w:t>Podpora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vzdělává</w:t>
      </w:r>
      <w:r>
        <w:rPr>
          <w:rFonts w:ascii="Arial" w:hAnsi="Arial"/>
          <w:sz w:val="19"/>
        </w:rPr>
        <w:t>ní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včetně</w:t>
      </w:r>
      <w:r>
        <w:rPr>
          <w:rFonts w:ascii="Arial" w:hAnsi="Arial"/>
          <w:spacing w:val="-2"/>
          <w:sz w:val="19"/>
        </w:rPr>
        <w:t xml:space="preserve"> doučování</w:t>
      </w:r>
    </w:p>
    <w:p w:rsidR="00C93FE9" w:rsidRDefault="00AB5A42">
      <w:pPr>
        <w:tabs>
          <w:tab w:val="right" w:pos="5209"/>
        </w:tabs>
        <w:spacing w:before="122"/>
        <w:ind w:left="234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Počet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 xml:space="preserve">podpořených osob ve vztahu k </w:t>
      </w:r>
      <w:r>
        <w:rPr>
          <w:rFonts w:ascii="Arial" w:hAnsi="Arial"/>
          <w:b/>
          <w:spacing w:val="-2"/>
          <w:sz w:val="19"/>
        </w:rPr>
        <w:t>projektu:</w:t>
      </w:r>
      <w:r>
        <w:rPr>
          <w:sz w:val="19"/>
        </w:rPr>
        <w:tab/>
      </w:r>
      <w:r>
        <w:rPr>
          <w:rFonts w:ascii="Arial" w:hAnsi="Arial"/>
          <w:spacing w:val="-5"/>
          <w:sz w:val="19"/>
        </w:rPr>
        <w:t>32</w:t>
      </w:r>
    </w:p>
    <w:p w:rsidR="00C93FE9" w:rsidRDefault="00AB5A42">
      <w:pPr>
        <w:spacing w:before="235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Cíl </w:t>
      </w:r>
      <w:r>
        <w:rPr>
          <w:rFonts w:ascii="Arial" w:hAnsi="Arial"/>
          <w:b/>
          <w:spacing w:val="-2"/>
          <w:sz w:val="19"/>
        </w:rPr>
        <w:t>projektu:</w:t>
      </w:r>
    </w:p>
    <w:p w:rsidR="00C93FE9" w:rsidRDefault="00C93FE9">
      <w:pPr>
        <w:pStyle w:val="Zkladntext"/>
        <w:spacing w:before="23"/>
        <w:rPr>
          <w:rFonts w:ascii="Arial"/>
          <w:b/>
          <w:sz w:val="19"/>
        </w:rPr>
      </w:pPr>
    </w:p>
    <w:p w:rsidR="00C93FE9" w:rsidRDefault="00AB5A42">
      <w:pPr>
        <w:pStyle w:val="Odstavecseseznamem"/>
        <w:numPr>
          <w:ilvl w:val="0"/>
          <w:numId w:val="1"/>
        </w:numPr>
        <w:tabs>
          <w:tab w:val="left" w:pos="827"/>
          <w:tab w:val="left" w:pos="829"/>
        </w:tabs>
        <w:spacing w:line="242" w:lineRule="auto"/>
        <w:ind w:right="229"/>
        <w:rPr>
          <w:rFonts w:ascii="Arial" w:hAnsi="Arial"/>
          <w:sz w:val="19"/>
        </w:rPr>
      </w:pPr>
      <w:r>
        <w:rPr>
          <w:rFonts w:ascii="Arial" w:hAnsi="Arial"/>
          <w:sz w:val="19"/>
        </w:rPr>
        <w:t>upevnit učivo získané při hodinách teoretické výuky s názornou ukázkou využitelnosti v praxi, nad rámec školního vzdělávacího programu se seznámit s problematikou dřevostaveb (workshop a exkurze ve firmě RD Rýmařov).</w:t>
      </w:r>
    </w:p>
    <w:p w:rsidR="00C93FE9" w:rsidRDefault="00AB5A42">
      <w:pPr>
        <w:pStyle w:val="Odstavecseseznamem"/>
        <w:numPr>
          <w:ilvl w:val="0"/>
          <w:numId w:val="1"/>
        </w:numPr>
        <w:tabs>
          <w:tab w:val="left" w:pos="827"/>
        </w:tabs>
        <w:spacing w:before="1"/>
        <w:ind w:left="827" w:hanging="264"/>
        <w:rPr>
          <w:rFonts w:ascii="Arial" w:hAnsi="Arial"/>
          <w:sz w:val="19"/>
        </w:rPr>
      </w:pPr>
      <w:r>
        <w:rPr>
          <w:rFonts w:ascii="Arial" w:hAnsi="Arial"/>
          <w:sz w:val="19"/>
        </w:rPr>
        <w:t>porovnat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náročnost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projektování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dřevost</w:t>
      </w:r>
      <w:r>
        <w:rPr>
          <w:rFonts w:ascii="Arial" w:hAnsi="Arial"/>
          <w:sz w:val="19"/>
        </w:rPr>
        <w:t>aveb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vůči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"klasickému"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projektování,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které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se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učí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ve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škole</w:t>
      </w:r>
    </w:p>
    <w:p w:rsidR="00C93FE9" w:rsidRDefault="00AB5A42">
      <w:pPr>
        <w:pStyle w:val="Odstavecseseznamem"/>
        <w:numPr>
          <w:ilvl w:val="0"/>
          <w:numId w:val="1"/>
        </w:numPr>
        <w:tabs>
          <w:tab w:val="left" w:pos="827"/>
        </w:tabs>
        <w:spacing w:before="2"/>
        <w:ind w:left="827" w:hanging="264"/>
        <w:rPr>
          <w:rFonts w:ascii="Arial" w:hAnsi="Arial"/>
          <w:sz w:val="19"/>
        </w:rPr>
      </w:pPr>
      <w:r>
        <w:rPr>
          <w:rFonts w:ascii="Arial" w:hAnsi="Arial"/>
          <w:sz w:val="19"/>
        </w:rPr>
        <w:t>seznámit</w:t>
      </w:r>
      <w:r>
        <w:rPr>
          <w:rFonts w:ascii="Arial" w:hAnsi="Arial"/>
          <w:spacing w:val="-6"/>
          <w:sz w:val="19"/>
        </w:rPr>
        <w:t xml:space="preserve"> </w:t>
      </w:r>
      <w:r>
        <w:rPr>
          <w:rFonts w:ascii="Arial" w:hAnsi="Arial"/>
          <w:sz w:val="19"/>
        </w:rPr>
        <w:t>se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s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povinnostmi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stavbyvedoucího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na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něj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kladené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nároky</w:t>
      </w:r>
    </w:p>
    <w:p w:rsidR="00C93FE9" w:rsidRDefault="00AB5A42">
      <w:pPr>
        <w:pStyle w:val="Odstavecseseznamem"/>
        <w:numPr>
          <w:ilvl w:val="0"/>
          <w:numId w:val="1"/>
        </w:numPr>
        <w:tabs>
          <w:tab w:val="left" w:pos="827"/>
          <w:tab w:val="left" w:pos="829"/>
        </w:tabs>
        <w:spacing w:before="2" w:line="242" w:lineRule="auto"/>
        <w:ind w:right="334"/>
        <w:rPr>
          <w:rFonts w:ascii="Arial" w:hAnsi="Arial"/>
          <w:sz w:val="19"/>
        </w:rPr>
      </w:pPr>
      <w:r>
        <w:rPr>
          <w:rFonts w:ascii="Arial" w:hAnsi="Arial"/>
          <w:color w:val="333333"/>
          <w:sz w:val="19"/>
        </w:rPr>
        <w:t>seznámit se s problematikou výroby řeziva zaměřenou na rozpoznání vad či kvalit daného materiálu (exkurze ve firmě KATR - pila Stará Ves)</w:t>
      </w:r>
    </w:p>
    <w:p w:rsidR="00C93FE9" w:rsidRDefault="00AB5A42">
      <w:pPr>
        <w:pStyle w:val="Odstavecseseznamem"/>
        <w:numPr>
          <w:ilvl w:val="0"/>
          <w:numId w:val="1"/>
        </w:numPr>
        <w:tabs>
          <w:tab w:val="left" w:pos="827"/>
        </w:tabs>
        <w:ind w:left="827" w:hanging="264"/>
        <w:rPr>
          <w:rFonts w:ascii="Arial" w:hAnsi="Arial"/>
          <w:sz w:val="19"/>
        </w:rPr>
      </w:pPr>
      <w:r>
        <w:rPr>
          <w:rFonts w:ascii="Arial" w:hAnsi="Arial"/>
          <w:color w:val="333333"/>
          <w:sz w:val="19"/>
        </w:rPr>
        <w:t>prohloubit</w:t>
      </w:r>
      <w:r>
        <w:rPr>
          <w:rFonts w:ascii="Arial" w:hAnsi="Arial"/>
          <w:color w:val="333333"/>
          <w:spacing w:val="-6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znalosti</w:t>
      </w:r>
      <w:r>
        <w:rPr>
          <w:rFonts w:ascii="Arial" w:hAnsi="Arial"/>
          <w:color w:val="333333"/>
          <w:spacing w:val="-3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o</w:t>
      </w:r>
      <w:r>
        <w:rPr>
          <w:rFonts w:ascii="Arial" w:hAnsi="Arial"/>
          <w:color w:val="333333"/>
          <w:spacing w:val="-3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dalším</w:t>
      </w:r>
      <w:r>
        <w:rPr>
          <w:rFonts w:ascii="Arial" w:hAnsi="Arial"/>
          <w:color w:val="333333"/>
          <w:spacing w:val="-3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využití</w:t>
      </w:r>
      <w:r>
        <w:rPr>
          <w:rFonts w:ascii="Arial" w:hAnsi="Arial"/>
          <w:color w:val="333333"/>
          <w:spacing w:val="-4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dřevní</w:t>
      </w:r>
      <w:r>
        <w:rPr>
          <w:rFonts w:ascii="Arial" w:hAnsi="Arial"/>
          <w:color w:val="333333"/>
          <w:spacing w:val="-3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hmoty</w:t>
      </w:r>
      <w:r>
        <w:rPr>
          <w:rFonts w:ascii="Arial" w:hAnsi="Arial"/>
          <w:color w:val="333333"/>
          <w:spacing w:val="-3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(exkurze</w:t>
      </w:r>
      <w:r>
        <w:rPr>
          <w:rFonts w:ascii="Arial" w:hAnsi="Arial"/>
          <w:color w:val="333333"/>
          <w:spacing w:val="-3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ve</w:t>
      </w:r>
      <w:r>
        <w:rPr>
          <w:rFonts w:ascii="Arial" w:hAnsi="Arial"/>
          <w:color w:val="333333"/>
          <w:spacing w:val="-4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firmě</w:t>
      </w:r>
      <w:r>
        <w:rPr>
          <w:rFonts w:ascii="Arial" w:hAnsi="Arial"/>
          <w:color w:val="333333"/>
          <w:spacing w:val="-3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Papírna</w:t>
      </w:r>
      <w:r>
        <w:rPr>
          <w:rFonts w:ascii="Arial" w:hAnsi="Arial"/>
          <w:color w:val="333333"/>
          <w:spacing w:val="-3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Velké</w:t>
      </w:r>
      <w:r>
        <w:rPr>
          <w:rFonts w:ascii="Arial" w:hAnsi="Arial"/>
          <w:color w:val="333333"/>
          <w:spacing w:val="-3"/>
          <w:sz w:val="19"/>
        </w:rPr>
        <w:t xml:space="preserve"> </w:t>
      </w:r>
      <w:r>
        <w:rPr>
          <w:rFonts w:ascii="Arial" w:hAnsi="Arial"/>
          <w:color w:val="333333"/>
          <w:spacing w:val="-2"/>
          <w:sz w:val="19"/>
        </w:rPr>
        <w:t>Losiny)</w:t>
      </w:r>
    </w:p>
    <w:p w:rsidR="00C93FE9" w:rsidRDefault="00AB5A42">
      <w:pPr>
        <w:pStyle w:val="Odstavecseseznamem"/>
        <w:numPr>
          <w:ilvl w:val="0"/>
          <w:numId w:val="1"/>
        </w:numPr>
        <w:tabs>
          <w:tab w:val="left" w:pos="827"/>
        </w:tabs>
        <w:spacing w:before="3"/>
        <w:ind w:left="827" w:hanging="264"/>
        <w:rPr>
          <w:rFonts w:ascii="Arial" w:hAnsi="Arial"/>
          <w:sz w:val="19"/>
        </w:rPr>
      </w:pPr>
      <w:r>
        <w:rPr>
          <w:rFonts w:ascii="Arial" w:hAnsi="Arial"/>
          <w:sz w:val="19"/>
        </w:rPr>
        <w:t>upevnit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vztahy v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kolektivu, umožnit žákům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poznat místa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 xml:space="preserve">v jiném </w:t>
      </w:r>
      <w:r>
        <w:rPr>
          <w:rFonts w:ascii="Arial" w:hAnsi="Arial"/>
          <w:spacing w:val="-2"/>
          <w:sz w:val="19"/>
        </w:rPr>
        <w:t>kraji</w:t>
      </w:r>
    </w:p>
    <w:p w:rsidR="00C93FE9" w:rsidRDefault="00AB5A42">
      <w:pPr>
        <w:spacing w:before="122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Kvalitativní </w:t>
      </w:r>
      <w:r>
        <w:rPr>
          <w:rFonts w:ascii="Arial" w:hAnsi="Arial"/>
          <w:b/>
          <w:spacing w:val="-2"/>
          <w:sz w:val="19"/>
        </w:rPr>
        <w:t>změna:</w:t>
      </w:r>
    </w:p>
    <w:p w:rsidR="00C93FE9" w:rsidRDefault="00AB5A42">
      <w:pPr>
        <w:spacing w:before="176"/>
        <w:ind w:left="245" w:right="7849"/>
        <w:rPr>
          <w:rFonts w:ascii="Arial" w:hAnsi="Arial"/>
          <w:sz w:val="19"/>
        </w:rPr>
      </w:pPr>
      <w:r>
        <w:rPr>
          <w:rFonts w:ascii="Arial" w:hAnsi="Arial"/>
          <w:sz w:val="19"/>
        </w:rPr>
        <w:t>Zlepšení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přístupu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ke</w:t>
      </w:r>
      <w:r>
        <w:rPr>
          <w:rFonts w:ascii="Arial" w:hAnsi="Arial"/>
          <w:spacing w:val="-2"/>
          <w:sz w:val="19"/>
        </w:rPr>
        <w:t xml:space="preserve"> vzdělání.</w:t>
      </w:r>
    </w:p>
    <w:p w:rsidR="00C93FE9" w:rsidRDefault="00AB5A42">
      <w:pPr>
        <w:spacing w:before="157"/>
        <w:ind w:left="245" w:right="7849"/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Větší zájem o </w:t>
      </w:r>
      <w:r>
        <w:rPr>
          <w:rFonts w:ascii="Arial" w:hAnsi="Arial"/>
          <w:spacing w:val="-4"/>
          <w:sz w:val="19"/>
        </w:rPr>
        <w:t>obor.</w:t>
      </w:r>
    </w:p>
    <w:p w:rsidR="00C93FE9" w:rsidRDefault="00AB5A42">
      <w:pPr>
        <w:spacing w:before="158" w:line="218" w:lineRule="exact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t>Poznat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další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oblasti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oboru,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na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které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pomohou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při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výběru</w:t>
      </w:r>
      <w:r>
        <w:rPr>
          <w:rFonts w:ascii="Arial" w:hAnsi="Arial"/>
          <w:spacing w:val="-2"/>
          <w:sz w:val="19"/>
        </w:rPr>
        <w:t xml:space="preserve"> zaměření.</w:t>
      </w:r>
    </w:p>
    <w:p w:rsidR="00C93FE9" w:rsidRDefault="00AB5A42">
      <w:pPr>
        <w:pStyle w:val="Zkladntext"/>
        <w:spacing w:before="208"/>
        <w:rPr>
          <w:rFonts w:ascii="Arial"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503999</wp:posOffset>
                </wp:positionH>
                <wp:positionV relativeFrom="paragraph">
                  <wp:posOffset>293618</wp:posOffset>
                </wp:positionV>
                <wp:extent cx="6624320" cy="2882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320" cy="28829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C93FE9" w:rsidRDefault="00AB5A42">
                            <w:pPr>
                              <w:spacing w:before="104"/>
                              <w:ind w:left="125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1"/>
                              </w:rPr>
                              <w:t>Obsahová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1"/>
                              </w:rPr>
                              <w:t>část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margin-left:39.7pt;margin-top:23.1pt;width:521.6pt;height:22.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" fillcolor="#7e7e7e" stroked="f">
                <v:path arrowok="t"/>
                <v:textbox inset="0,0,0,0">
                  <w:txbxContent>
                    <w:p w:rsidR="00C93FE9" w:rsidRDefault="00AB5A42">
                      <w:pPr>
                        <w:spacing w:before="104"/>
                        <w:ind w:left="125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1"/>
                        </w:rPr>
                        <w:t>Obsahová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1"/>
                        </w:rPr>
                        <w:t>část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503999</wp:posOffset>
                </wp:positionH>
                <wp:positionV relativeFrom="paragraph">
                  <wp:posOffset>869614</wp:posOffset>
                </wp:positionV>
                <wp:extent cx="6552565" cy="28829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2565" cy="28829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:rsidR="00C93FE9" w:rsidRDefault="00AB5A42">
                            <w:pPr>
                              <w:spacing w:before="105"/>
                              <w:ind w:left="117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Aktivita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Exkurze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firmě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RD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Rýmařov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9" type="#_x0000_t202" style="position:absolute;margin-left:39.7pt;margin-top:68.45pt;width:515.95pt;height:22.7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" fillcolor="#d7d7d7" stroked="f">
                <v:path arrowok="t"/>
                <v:textbox inset="0,0,0,0">
                  <w:txbxContent>
                    <w:p w:rsidR="00C93FE9" w:rsidRDefault="00AB5A42">
                      <w:pPr>
                        <w:spacing w:before="105"/>
                        <w:ind w:left="117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Aktivita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č.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Exkurze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ve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firmě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RD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Rýmařov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93FE9" w:rsidRDefault="00C93FE9">
      <w:pPr>
        <w:pStyle w:val="Zkladntext"/>
        <w:spacing w:before="199"/>
        <w:rPr>
          <w:rFonts w:ascii="Arial"/>
          <w:sz w:val="20"/>
        </w:rPr>
      </w:pPr>
    </w:p>
    <w:p w:rsidR="00C93FE9" w:rsidRDefault="00AB5A42">
      <w:pPr>
        <w:spacing w:before="113"/>
        <w:ind w:left="234"/>
        <w:rPr>
          <w:rFonts w:ascii="Arial"/>
          <w:b/>
          <w:sz w:val="19"/>
        </w:rPr>
      </w:pPr>
      <w:r>
        <w:rPr>
          <w:rFonts w:ascii="Arial"/>
          <w:b/>
          <w:sz w:val="19"/>
        </w:rPr>
        <w:t>Popis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aktivity:</w:t>
      </w:r>
    </w:p>
    <w:p w:rsidR="00C93FE9" w:rsidRDefault="00AB5A42">
      <w:pPr>
        <w:spacing w:before="170"/>
        <w:ind w:left="245"/>
        <w:rPr>
          <w:rFonts w:ascii="Arial" w:hAnsi="Arial"/>
          <w:sz w:val="19"/>
        </w:rPr>
      </w:pPr>
      <w:r>
        <w:rPr>
          <w:rFonts w:ascii="Arial" w:hAnsi="Arial"/>
          <w:color w:val="333333"/>
          <w:sz w:val="19"/>
        </w:rPr>
        <w:lastRenderedPageBreak/>
        <w:t>Cílem</w:t>
      </w:r>
      <w:r>
        <w:rPr>
          <w:rFonts w:ascii="Arial" w:hAnsi="Arial"/>
          <w:color w:val="333333"/>
          <w:spacing w:val="-7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exkurze</w:t>
      </w:r>
      <w:r>
        <w:rPr>
          <w:rFonts w:ascii="Arial" w:hAnsi="Arial"/>
          <w:color w:val="333333"/>
          <w:spacing w:val="-4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je</w:t>
      </w:r>
      <w:r>
        <w:rPr>
          <w:rFonts w:ascii="Arial" w:hAnsi="Arial"/>
          <w:color w:val="333333"/>
          <w:spacing w:val="-4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navštívit</w:t>
      </w:r>
      <w:r>
        <w:rPr>
          <w:rFonts w:ascii="Arial" w:hAnsi="Arial"/>
          <w:color w:val="333333"/>
          <w:spacing w:val="-4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specializovanou</w:t>
      </w:r>
      <w:r>
        <w:rPr>
          <w:rFonts w:ascii="Arial" w:hAnsi="Arial"/>
          <w:color w:val="333333"/>
          <w:spacing w:val="-4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projekční</w:t>
      </w:r>
      <w:r>
        <w:rPr>
          <w:rFonts w:ascii="Arial" w:hAnsi="Arial"/>
          <w:color w:val="333333"/>
          <w:spacing w:val="-4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kancelář,</w:t>
      </w:r>
      <w:r>
        <w:rPr>
          <w:rFonts w:ascii="Arial" w:hAnsi="Arial"/>
          <w:color w:val="333333"/>
          <w:spacing w:val="-4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výrobnu</w:t>
      </w:r>
      <w:r>
        <w:rPr>
          <w:rFonts w:ascii="Arial" w:hAnsi="Arial"/>
          <w:color w:val="333333"/>
          <w:spacing w:val="-5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sendvičových</w:t>
      </w:r>
      <w:r>
        <w:rPr>
          <w:rFonts w:ascii="Arial" w:hAnsi="Arial"/>
          <w:color w:val="333333"/>
          <w:spacing w:val="-4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panelů</w:t>
      </w:r>
      <w:r>
        <w:rPr>
          <w:rFonts w:ascii="Arial" w:hAnsi="Arial"/>
          <w:color w:val="333333"/>
          <w:spacing w:val="-4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na</w:t>
      </w:r>
      <w:r>
        <w:rPr>
          <w:rFonts w:ascii="Arial" w:hAnsi="Arial"/>
          <w:color w:val="333333"/>
          <w:spacing w:val="-4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bázi</w:t>
      </w:r>
      <w:r>
        <w:rPr>
          <w:rFonts w:ascii="Arial" w:hAnsi="Arial"/>
          <w:color w:val="333333"/>
          <w:spacing w:val="-4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dřeva</w:t>
      </w:r>
      <w:r>
        <w:rPr>
          <w:rFonts w:ascii="Arial" w:hAnsi="Arial"/>
          <w:color w:val="333333"/>
          <w:spacing w:val="-4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určených</w:t>
      </w:r>
      <w:r>
        <w:rPr>
          <w:rFonts w:ascii="Arial" w:hAnsi="Arial"/>
          <w:color w:val="333333"/>
          <w:spacing w:val="-4"/>
          <w:sz w:val="19"/>
        </w:rPr>
        <w:t xml:space="preserve"> </w:t>
      </w:r>
      <w:r>
        <w:rPr>
          <w:rFonts w:ascii="Arial" w:hAnsi="Arial"/>
          <w:color w:val="333333"/>
          <w:spacing w:val="-10"/>
          <w:sz w:val="19"/>
        </w:rPr>
        <w:t>k</w:t>
      </w:r>
    </w:p>
    <w:p w:rsidR="00C93FE9" w:rsidRDefault="00C93FE9">
      <w:pPr>
        <w:rPr>
          <w:rFonts w:ascii="Arial" w:hAnsi="Arial"/>
          <w:sz w:val="19"/>
        </w:rPr>
        <w:sectPr w:rsidR="00C93FE9">
          <w:type w:val="continuous"/>
          <w:pgSz w:w="11910" w:h="16840"/>
          <w:pgMar w:top="1020" w:right="580" w:bottom="280" w:left="680" w:header="708" w:footer="708" w:gutter="0"/>
          <w:cols w:space="708"/>
        </w:sectPr>
      </w:pPr>
    </w:p>
    <w:p w:rsidR="00C93FE9" w:rsidRDefault="00AB5A42">
      <w:pPr>
        <w:spacing w:before="76" w:line="247" w:lineRule="auto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lastRenderedPageBreak/>
        <w:t>výstavbě domů. Studenti získají nové praktické poznatky jak z projekční kanceláře, tak i z výrobny sendvičových desek a řeziva, nad rámec školního vzdělávacího programu se seznámí s problematikou dřevostaveb.</w:t>
      </w:r>
    </w:p>
    <w:p w:rsidR="00C93FE9" w:rsidRDefault="00AB5A42">
      <w:pPr>
        <w:spacing w:line="186" w:lineRule="exact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Výstup </w:t>
      </w:r>
      <w:r>
        <w:rPr>
          <w:rFonts w:ascii="Arial" w:hAnsi="Arial"/>
          <w:b/>
          <w:spacing w:val="-2"/>
          <w:sz w:val="19"/>
        </w:rPr>
        <w:t>aktivity:</w:t>
      </w:r>
    </w:p>
    <w:p w:rsidR="00C93FE9" w:rsidRDefault="00AB5A42">
      <w:pPr>
        <w:spacing w:before="15" w:line="242" w:lineRule="auto"/>
        <w:ind w:left="245" w:right="246"/>
        <w:rPr>
          <w:rFonts w:ascii="Arial" w:hAnsi="Arial"/>
          <w:sz w:val="19"/>
        </w:rPr>
      </w:pPr>
      <w:r>
        <w:rPr>
          <w:rFonts w:ascii="Arial" w:hAnsi="Arial"/>
          <w:sz w:val="19"/>
        </w:rPr>
        <w:t>Student porovná náročnost proj</w:t>
      </w:r>
      <w:r>
        <w:rPr>
          <w:rFonts w:ascii="Arial" w:hAnsi="Arial"/>
          <w:sz w:val="19"/>
        </w:rPr>
        <w:t>ektování dřevostaveb vůči "klasickému" projektování, které se učí ve škole a se seznámí s problematikou dřevostaveb.</w:t>
      </w:r>
    </w:p>
    <w:p w:rsidR="00C93FE9" w:rsidRDefault="00AB5A42">
      <w:pPr>
        <w:spacing w:before="119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Cílová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hodnota:</w:t>
      </w:r>
    </w:p>
    <w:p w:rsidR="00C93FE9" w:rsidRDefault="00AB5A42">
      <w:pPr>
        <w:spacing w:before="8"/>
        <w:ind w:left="234"/>
        <w:rPr>
          <w:rFonts w:ascii="Arial"/>
          <w:sz w:val="19"/>
        </w:rPr>
      </w:pPr>
      <w:r>
        <w:rPr>
          <w:rFonts w:ascii="Arial"/>
          <w:spacing w:val="-5"/>
          <w:sz w:val="19"/>
        </w:rPr>
        <w:t>32</w:t>
      </w:r>
    </w:p>
    <w:p w:rsidR="00C93FE9" w:rsidRDefault="00C93FE9">
      <w:pPr>
        <w:pStyle w:val="Zkladntext"/>
        <w:spacing w:before="16"/>
        <w:rPr>
          <w:rFonts w:ascii="Arial"/>
          <w:sz w:val="19"/>
        </w:rPr>
      </w:pPr>
    </w:p>
    <w:p w:rsidR="00C93FE9" w:rsidRDefault="00AB5A42">
      <w:pPr>
        <w:spacing w:before="1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Způsob </w:t>
      </w:r>
      <w:r>
        <w:rPr>
          <w:rFonts w:ascii="Arial" w:hAnsi="Arial"/>
          <w:b/>
          <w:spacing w:val="-2"/>
          <w:sz w:val="19"/>
        </w:rPr>
        <w:t>ověření:</w:t>
      </w:r>
    </w:p>
    <w:p w:rsidR="00C93FE9" w:rsidRDefault="00AB5A42">
      <w:pPr>
        <w:spacing w:before="8"/>
        <w:ind w:left="234"/>
        <w:rPr>
          <w:rFonts w:ascii="Arial"/>
          <w:sz w:val="19"/>
        </w:rPr>
      </w:pPr>
      <w:r>
        <w:rPr>
          <w:rFonts w:ascii="Arial"/>
          <w:sz w:val="19"/>
        </w:rPr>
        <w:t>Aktivita</w:t>
      </w:r>
      <w:r>
        <w:rPr>
          <w:rFonts w:ascii="Arial"/>
          <w:spacing w:val="-5"/>
          <w:sz w:val="19"/>
        </w:rPr>
        <w:t xml:space="preserve"> </w:t>
      </w:r>
      <w:r>
        <w:rPr>
          <w:rFonts w:ascii="Arial"/>
          <w:sz w:val="19"/>
        </w:rPr>
        <w:t>je</w:t>
      </w:r>
      <w:r>
        <w:rPr>
          <w:rFonts w:ascii="Arial"/>
          <w:spacing w:val="-3"/>
          <w:sz w:val="19"/>
        </w:rPr>
        <w:t xml:space="preserve"> </w:t>
      </w:r>
      <w:r>
        <w:rPr>
          <w:rFonts w:ascii="Arial"/>
          <w:sz w:val="19"/>
        </w:rPr>
        <w:t>zdarma,</w:t>
      </w:r>
      <w:r>
        <w:rPr>
          <w:rFonts w:ascii="Arial"/>
          <w:spacing w:val="-2"/>
          <w:sz w:val="19"/>
        </w:rPr>
        <w:t xml:space="preserve"> foto.</w:t>
      </w:r>
    </w:p>
    <w:p w:rsidR="00C93FE9" w:rsidRDefault="00C93FE9">
      <w:pPr>
        <w:pStyle w:val="Zkladntext"/>
        <w:spacing w:before="16"/>
        <w:rPr>
          <w:rFonts w:ascii="Arial"/>
          <w:sz w:val="19"/>
        </w:rPr>
      </w:pPr>
    </w:p>
    <w:p w:rsidR="00C93FE9" w:rsidRDefault="00AB5A42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Finanční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spoluúčast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na</w:t>
      </w:r>
      <w:r>
        <w:rPr>
          <w:rFonts w:ascii="Arial" w:hAnsi="Arial"/>
          <w:b/>
          <w:spacing w:val="-2"/>
          <w:sz w:val="19"/>
        </w:rPr>
        <w:t xml:space="preserve"> aktivitě:</w:t>
      </w:r>
    </w:p>
    <w:p w:rsidR="00C93FE9" w:rsidRDefault="00C93FE9">
      <w:pPr>
        <w:pStyle w:val="Zkladntext"/>
        <w:spacing w:before="130"/>
        <w:rPr>
          <w:rFonts w:ascii="Arial"/>
          <w:b/>
          <w:sz w:val="19"/>
        </w:rPr>
      </w:pPr>
    </w:p>
    <w:p w:rsidR="00C93FE9" w:rsidRDefault="00AB5A42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Zapojení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do</w:t>
      </w:r>
      <w:r>
        <w:rPr>
          <w:rFonts w:ascii="Arial" w:hAnsi="Arial"/>
          <w:b/>
          <w:spacing w:val="-2"/>
          <w:sz w:val="19"/>
        </w:rPr>
        <w:t xml:space="preserve"> projektu:</w:t>
      </w:r>
    </w:p>
    <w:p w:rsidR="00C93FE9" w:rsidRDefault="00AB5A42">
      <w:pPr>
        <w:spacing w:before="171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t>Průběžná</w:t>
      </w:r>
      <w:r>
        <w:rPr>
          <w:rFonts w:ascii="Arial" w:hAnsi="Arial"/>
          <w:spacing w:val="-7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diskuze</w:t>
      </w:r>
    </w:p>
    <w:p w:rsidR="00C93FE9" w:rsidRDefault="00AB5A42">
      <w:pPr>
        <w:pStyle w:val="Zkladntext"/>
        <w:spacing w:before="6"/>
        <w:rPr>
          <w:rFonts w:ascii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648004</wp:posOffset>
                </wp:positionH>
                <wp:positionV relativeFrom="paragraph">
                  <wp:posOffset>150933</wp:posOffset>
                </wp:positionV>
                <wp:extent cx="6408420" cy="28829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2882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C93FE9" w:rsidRDefault="00AB5A42">
                            <w:pPr>
                              <w:spacing w:before="104"/>
                              <w:ind w:left="125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Harmonogram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aktivity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0" type="#_x0000_t202" style="position:absolute;margin-left:51pt;margin-top:11.9pt;width:504.6pt;height:22.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" fillcolor="#e7e6e6" stroked="f">
                <v:path arrowok="t"/>
                <v:textbox inset="0,0,0,0">
                  <w:txbxContent>
                    <w:p w:rsidR="00C93FE9" w:rsidRDefault="00AB5A42">
                      <w:pPr>
                        <w:spacing w:before="104"/>
                        <w:ind w:left="125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Harmonogram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aktivity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93FE9" w:rsidRDefault="00C93FE9">
      <w:pPr>
        <w:pStyle w:val="Zkladntext"/>
        <w:spacing w:before="2" w:after="1"/>
        <w:rPr>
          <w:rFonts w:ascii="Arial"/>
          <w:sz w:val="9"/>
        </w:rPr>
      </w:pPr>
    </w:p>
    <w:tbl>
      <w:tblPr>
        <w:tblStyle w:val="TableNormal"/>
        <w:tblW w:w="0" w:type="auto"/>
        <w:tblInd w:w="4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794"/>
        <w:gridCol w:w="794"/>
        <w:gridCol w:w="794"/>
        <w:gridCol w:w="907"/>
        <w:gridCol w:w="907"/>
        <w:gridCol w:w="794"/>
        <w:gridCol w:w="794"/>
        <w:gridCol w:w="794"/>
        <w:gridCol w:w="794"/>
        <w:gridCol w:w="794"/>
        <w:gridCol w:w="794"/>
      </w:tblGrid>
      <w:tr w:rsidR="00C93FE9">
        <w:trPr>
          <w:trHeight w:val="438"/>
        </w:trPr>
        <w:tc>
          <w:tcPr>
            <w:tcW w:w="907" w:type="dxa"/>
          </w:tcPr>
          <w:p w:rsidR="00C93FE9" w:rsidRDefault="00AB5A42">
            <w:pPr>
              <w:pStyle w:val="TableParagraph"/>
              <w:ind w:left="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červenec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16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srpen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2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září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2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říjen</w:t>
            </w:r>
          </w:p>
        </w:tc>
        <w:tc>
          <w:tcPr>
            <w:tcW w:w="907" w:type="dxa"/>
          </w:tcPr>
          <w:p w:rsidR="00C93FE9" w:rsidRDefault="00AB5A42">
            <w:pPr>
              <w:pStyle w:val="TableParagraph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listopad</w:t>
            </w:r>
          </w:p>
        </w:tc>
        <w:tc>
          <w:tcPr>
            <w:tcW w:w="907" w:type="dxa"/>
          </w:tcPr>
          <w:p w:rsidR="00C93FE9" w:rsidRDefault="00AB5A42">
            <w:pPr>
              <w:pStyle w:val="TableParagraph"/>
              <w:ind w:left="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prosinec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1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leden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20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únor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11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březen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13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duben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květen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1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</w:t>
            </w:r>
          </w:p>
        </w:tc>
      </w:tr>
      <w:tr w:rsidR="00C93FE9">
        <w:trPr>
          <w:trHeight w:val="1572"/>
        </w:trPr>
        <w:tc>
          <w:tcPr>
            <w:tcW w:w="907" w:type="dxa"/>
            <w:textDirection w:val="btLr"/>
          </w:tcPr>
          <w:p w:rsidR="00C93FE9" w:rsidRDefault="00C93FE9">
            <w:pPr>
              <w:pStyle w:val="TableParagraph"/>
              <w:spacing w:before="112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239"/>
              <w:rPr>
                <w:sz w:val="19"/>
              </w:rPr>
            </w:pPr>
            <w:r>
              <w:rPr>
                <w:spacing w:val="-2"/>
                <w:sz w:val="19"/>
              </w:rPr>
              <w:t>Vyhodnocení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6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5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5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 w:rsidR="00C93FE9" w:rsidRDefault="00C93FE9">
            <w:pPr>
              <w:pStyle w:val="TableParagraph"/>
              <w:spacing w:before="111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 w:rsidR="00C93FE9" w:rsidRDefault="00C93FE9">
            <w:pPr>
              <w:pStyle w:val="TableParagraph"/>
              <w:spacing w:before="112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5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5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436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4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1"/>
              <w:ind w:left="377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4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377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4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377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3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1"/>
              <w:ind w:left="239"/>
              <w:rPr>
                <w:sz w:val="19"/>
              </w:rPr>
            </w:pPr>
            <w:r>
              <w:rPr>
                <w:spacing w:val="-2"/>
                <w:sz w:val="19"/>
              </w:rPr>
              <w:t>Vyhodnocení</w:t>
            </w:r>
          </w:p>
        </w:tc>
      </w:tr>
    </w:tbl>
    <w:p w:rsidR="00C93FE9" w:rsidRDefault="00C93FE9">
      <w:pPr>
        <w:pStyle w:val="Zkladntext"/>
        <w:rPr>
          <w:rFonts w:ascii="Arial"/>
          <w:sz w:val="20"/>
        </w:rPr>
      </w:pPr>
    </w:p>
    <w:p w:rsidR="00C93FE9" w:rsidRDefault="00AB5A42">
      <w:pPr>
        <w:pStyle w:val="Zkladntext"/>
        <w:spacing w:before="189"/>
        <w:rPr>
          <w:rFonts w:ascii="Arial"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503999</wp:posOffset>
                </wp:positionH>
                <wp:positionV relativeFrom="paragraph">
                  <wp:posOffset>281444</wp:posOffset>
                </wp:positionV>
                <wp:extent cx="6552565" cy="28829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2565" cy="28829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:rsidR="00C93FE9" w:rsidRDefault="00AB5A42">
                            <w:pPr>
                              <w:spacing w:before="104"/>
                              <w:ind w:left="117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Aktivita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Exkurze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stavbě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RD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Rýmařov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1" type="#_x0000_t202" style="position:absolute;margin-left:39.7pt;margin-top:22.15pt;width:515.95pt;height:22.7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" fillcolor="#d7d7d7" stroked="f">
                <v:path arrowok="t"/>
                <v:textbox inset="0,0,0,0">
                  <w:txbxContent>
                    <w:p w:rsidR="00C93FE9" w:rsidRDefault="00AB5A42">
                      <w:pPr>
                        <w:spacing w:before="104"/>
                        <w:ind w:left="117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Aktivita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č.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Exkurze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na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stavbě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RD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Rýmařov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93FE9" w:rsidRDefault="00AB5A42">
      <w:pPr>
        <w:spacing w:before="113"/>
        <w:ind w:left="234"/>
        <w:rPr>
          <w:rFonts w:ascii="Arial"/>
          <w:b/>
          <w:sz w:val="19"/>
        </w:rPr>
      </w:pPr>
      <w:r>
        <w:rPr>
          <w:rFonts w:ascii="Arial"/>
          <w:b/>
          <w:sz w:val="19"/>
        </w:rPr>
        <w:t>Popis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aktivity:</w:t>
      </w:r>
    </w:p>
    <w:p w:rsidR="00C93FE9" w:rsidRDefault="00AB5A42">
      <w:pPr>
        <w:spacing w:before="170" w:line="242" w:lineRule="auto"/>
        <w:ind w:left="245"/>
        <w:rPr>
          <w:rFonts w:ascii="Arial" w:hAnsi="Arial"/>
          <w:sz w:val="19"/>
        </w:rPr>
      </w:pPr>
      <w:r>
        <w:rPr>
          <w:rFonts w:ascii="Arial" w:hAnsi="Arial"/>
          <w:color w:val="333333"/>
          <w:sz w:val="19"/>
        </w:rPr>
        <w:t>Prohlídka</w:t>
      </w:r>
      <w:r>
        <w:rPr>
          <w:rFonts w:ascii="Arial" w:hAnsi="Arial"/>
          <w:color w:val="333333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dřevostavby,</w:t>
      </w:r>
      <w:r>
        <w:rPr>
          <w:rFonts w:ascii="Arial" w:hAnsi="Arial"/>
          <w:color w:val="333333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kde</w:t>
      </w:r>
      <w:r>
        <w:rPr>
          <w:rFonts w:ascii="Arial" w:hAnsi="Arial"/>
          <w:color w:val="333333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se</w:t>
      </w:r>
      <w:r>
        <w:rPr>
          <w:rFonts w:ascii="Arial" w:hAnsi="Arial"/>
          <w:color w:val="333333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jim</w:t>
      </w:r>
      <w:r>
        <w:rPr>
          <w:rFonts w:ascii="Arial" w:hAnsi="Arial"/>
          <w:color w:val="333333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bude</w:t>
      </w:r>
      <w:r>
        <w:rPr>
          <w:rFonts w:ascii="Arial" w:hAnsi="Arial"/>
          <w:color w:val="333333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věnovat</w:t>
      </w:r>
      <w:r>
        <w:rPr>
          <w:rFonts w:ascii="Arial" w:hAnsi="Arial"/>
          <w:color w:val="333333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stavbyvedoucí,</w:t>
      </w:r>
      <w:r>
        <w:rPr>
          <w:rFonts w:ascii="Arial" w:hAnsi="Arial"/>
          <w:color w:val="333333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se</w:t>
      </w:r>
      <w:r>
        <w:rPr>
          <w:rFonts w:ascii="Arial" w:hAnsi="Arial"/>
          <w:color w:val="333333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kterým</w:t>
      </w:r>
      <w:r>
        <w:rPr>
          <w:rFonts w:ascii="Arial" w:hAnsi="Arial"/>
          <w:color w:val="333333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studenti</w:t>
      </w:r>
      <w:r>
        <w:rPr>
          <w:rFonts w:ascii="Arial" w:hAnsi="Arial"/>
          <w:color w:val="333333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mohou</w:t>
      </w:r>
      <w:r>
        <w:rPr>
          <w:rFonts w:ascii="Arial" w:hAnsi="Arial"/>
          <w:color w:val="333333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prodiskutovat</w:t>
      </w:r>
      <w:r>
        <w:rPr>
          <w:rFonts w:ascii="Arial" w:hAnsi="Arial"/>
          <w:color w:val="333333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výhody,</w:t>
      </w:r>
      <w:r>
        <w:rPr>
          <w:rFonts w:ascii="Arial" w:hAnsi="Arial"/>
          <w:color w:val="333333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úskalí</w:t>
      </w:r>
      <w:r>
        <w:rPr>
          <w:rFonts w:ascii="Arial" w:hAnsi="Arial"/>
          <w:color w:val="333333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a nároky kladené na profesi stavbyvedoucího a seznámí se s jeho činností, povinnostmi a zodpovědností.</w:t>
      </w:r>
    </w:p>
    <w:p w:rsidR="00C93FE9" w:rsidRDefault="00AB5A42">
      <w:pPr>
        <w:spacing w:before="122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Vý</w:t>
      </w:r>
      <w:r>
        <w:rPr>
          <w:rFonts w:ascii="Arial" w:hAnsi="Arial"/>
          <w:b/>
          <w:sz w:val="19"/>
        </w:rPr>
        <w:t xml:space="preserve">stup </w:t>
      </w:r>
      <w:r>
        <w:rPr>
          <w:rFonts w:ascii="Arial" w:hAnsi="Arial"/>
          <w:b/>
          <w:spacing w:val="-2"/>
          <w:sz w:val="19"/>
        </w:rPr>
        <w:t>aktivity:</w:t>
      </w:r>
    </w:p>
    <w:p w:rsidR="00C93FE9" w:rsidRDefault="00AB5A42">
      <w:pPr>
        <w:spacing w:before="16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t>Student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si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uvědomí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důležitost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stavbyvedoucího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na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něj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kladené</w:t>
      </w:r>
      <w:r>
        <w:rPr>
          <w:rFonts w:ascii="Arial" w:hAnsi="Arial"/>
          <w:spacing w:val="-2"/>
          <w:sz w:val="19"/>
        </w:rPr>
        <w:t xml:space="preserve"> nároky</w:t>
      </w:r>
    </w:p>
    <w:p w:rsidR="00C93FE9" w:rsidRDefault="00C93FE9">
      <w:pPr>
        <w:pStyle w:val="Zkladntext"/>
        <w:spacing w:before="9"/>
        <w:rPr>
          <w:rFonts w:ascii="Arial"/>
          <w:sz w:val="19"/>
        </w:rPr>
      </w:pPr>
    </w:p>
    <w:p w:rsidR="00C93FE9" w:rsidRDefault="00AB5A42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Cílová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hodnota:</w:t>
      </w:r>
    </w:p>
    <w:p w:rsidR="00C93FE9" w:rsidRDefault="00AB5A42">
      <w:pPr>
        <w:spacing w:before="9"/>
        <w:ind w:left="234"/>
        <w:rPr>
          <w:rFonts w:ascii="Arial"/>
          <w:sz w:val="19"/>
        </w:rPr>
      </w:pPr>
      <w:r>
        <w:rPr>
          <w:rFonts w:ascii="Arial"/>
          <w:spacing w:val="-5"/>
          <w:sz w:val="19"/>
        </w:rPr>
        <w:t>32</w:t>
      </w:r>
    </w:p>
    <w:p w:rsidR="00C93FE9" w:rsidRDefault="00C93FE9">
      <w:pPr>
        <w:pStyle w:val="Zkladntext"/>
        <w:spacing w:before="16"/>
        <w:rPr>
          <w:rFonts w:ascii="Arial"/>
          <w:sz w:val="19"/>
        </w:rPr>
      </w:pPr>
    </w:p>
    <w:p w:rsidR="00C93FE9" w:rsidRDefault="00AB5A42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Způsob </w:t>
      </w:r>
      <w:r>
        <w:rPr>
          <w:rFonts w:ascii="Arial" w:hAnsi="Arial"/>
          <w:b/>
          <w:spacing w:val="-2"/>
          <w:sz w:val="19"/>
        </w:rPr>
        <w:t>ověření:</w:t>
      </w:r>
    </w:p>
    <w:p w:rsidR="00C93FE9" w:rsidRDefault="00AB5A42">
      <w:pPr>
        <w:spacing w:before="8"/>
        <w:ind w:left="234"/>
        <w:rPr>
          <w:rFonts w:ascii="Arial"/>
          <w:sz w:val="19"/>
        </w:rPr>
      </w:pPr>
      <w:r>
        <w:rPr>
          <w:rFonts w:ascii="Arial"/>
          <w:sz w:val="19"/>
        </w:rPr>
        <w:t>Aktivita</w:t>
      </w:r>
      <w:r>
        <w:rPr>
          <w:rFonts w:ascii="Arial"/>
          <w:spacing w:val="-5"/>
          <w:sz w:val="19"/>
        </w:rPr>
        <w:t xml:space="preserve"> </w:t>
      </w:r>
      <w:r>
        <w:rPr>
          <w:rFonts w:ascii="Arial"/>
          <w:sz w:val="19"/>
        </w:rPr>
        <w:t>je</w:t>
      </w:r>
      <w:r>
        <w:rPr>
          <w:rFonts w:ascii="Arial"/>
          <w:spacing w:val="-3"/>
          <w:sz w:val="19"/>
        </w:rPr>
        <w:t xml:space="preserve"> </w:t>
      </w:r>
      <w:r>
        <w:rPr>
          <w:rFonts w:ascii="Arial"/>
          <w:sz w:val="19"/>
        </w:rPr>
        <w:t>zdarma,</w:t>
      </w:r>
      <w:r>
        <w:rPr>
          <w:rFonts w:ascii="Arial"/>
          <w:spacing w:val="-2"/>
          <w:sz w:val="19"/>
        </w:rPr>
        <w:t xml:space="preserve"> foto.</w:t>
      </w:r>
    </w:p>
    <w:p w:rsidR="00C93FE9" w:rsidRDefault="00C93FE9">
      <w:pPr>
        <w:pStyle w:val="Zkladntext"/>
        <w:spacing w:before="17"/>
        <w:rPr>
          <w:rFonts w:ascii="Arial"/>
          <w:sz w:val="19"/>
        </w:rPr>
      </w:pPr>
    </w:p>
    <w:p w:rsidR="00C93FE9" w:rsidRDefault="00AB5A42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Finanční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spoluúčast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na</w:t>
      </w:r>
      <w:r>
        <w:rPr>
          <w:rFonts w:ascii="Arial" w:hAnsi="Arial"/>
          <w:b/>
          <w:spacing w:val="-2"/>
          <w:sz w:val="19"/>
        </w:rPr>
        <w:t xml:space="preserve"> aktivitě:</w:t>
      </w:r>
    </w:p>
    <w:p w:rsidR="00C93FE9" w:rsidRDefault="00C93FE9">
      <w:pPr>
        <w:pStyle w:val="Zkladntext"/>
        <w:spacing w:before="130"/>
        <w:rPr>
          <w:rFonts w:ascii="Arial"/>
          <w:b/>
          <w:sz w:val="19"/>
        </w:rPr>
      </w:pPr>
    </w:p>
    <w:p w:rsidR="00C93FE9" w:rsidRDefault="00AB5A42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Zapojení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do</w:t>
      </w:r>
      <w:r>
        <w:rPr>
          <w:rFonts w:ascii="Arial" w:hAnsi="Arial"/>
          <w:b/>
          <w:spacing w:val="-2"/>
          <w:sz w:val="19"/>
        </w:rPr>
        <w:t xml:space="preserve"> projektu:</w:t>
      </w:r>
    </w:p>
    <w:p w:rsidR="00C93FE9" w:rsidRDefault="00AB5A42">
      <w:pPr>
        <w:spacing w:before="170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t>Průběžná</w:t>
      </w:r>
      <w:r>
        <w:rPr>
          <w:rFonts w:ascii="Arial" w:hAnsi="Arial"/>
          <w:spacing w:val="-7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diskuze</w:t>
      </w:r>
    </w:p>
    <w:p w:rsidR="00C93FE9" w:rsidRDefault="00AB5A42">
      <w:pPr>
        <w:pStyle w:val="Zkladntext"/>
        <w:spacing w:before="7"/>
        <w:rPr>
          <w:rFonts w:ascii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648004</wp:posOffset>
                </wp:positionH>
                <wp:positionV relativeFrom="paragraph">
                  <wp:posOffset>151363</wp:posOffset>
                </wp:positionV>
                <wp:extent cx="6408420" cy="28829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2882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C93FE9" w:rsidRDefault="00AB5A42">
                            <w:pPr>
                              <w:spacing w:before="104"/>
                              <w:ind w:left="125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Harmonogram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aktivity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2" type="#_x0000_t202" style="position:absolute;margin-left:51pt;margin-top:11.9pt;width:504.6pt;height:22.7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" fillcolor="#e7e6e6" stroked="f">
                <v:path arrowok="t"/>
                <v:textbox inset="0,0,0,0">
                  <w:txbxContent>
                    <w:p w:rsidR="00C93FE9" w:rsidRDefault="00AB5A42">
                      <w:pPr>
                        <w:spacing w:before="104"/>
                        <w:ind w:left="125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Harmonogram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aktivity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93FE9" w:rsidRDefault="00C93FE9">
      <w:pPr>
        <w:pStyle w:val="Zkladntext"/>
        <w:spacing w:before="2" w:after="1"/>
        <w:rPr>
          <w:rFonts w:ascii="Arial"/>
          <w:sz w:val="9"/>
        </w:rPr>
      </w:pPr>
    </w:p>
    <w:tbl>
      <w:tblPr>
        <w:tblStyle w:val="TableNormal"/>
        <w:tblW w:w="0" w:type="auto"/>
        <w:tblInd w:w="4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794"/>
        <w:gridCol w:w="794"/>
        <w:gridCol w:w="794"/>
        <w:gridCol w:w="907"/>
        <w:gridCol w:w="907"/>
        <w:gridCol w:w="794"/>
        <w:gridCol w:w="794"/>
        <w:gridCol w:w="794"/>
        <w:gridCol w:w="794"/>
        <w:gridCol w:w="794"/>
        <w:gridCol w:w="794"/>
      </w:tblGrid>
      <w:tr w:rsidR="00C93FE9">
        <w:trPr>
          <w:trHeight w:val="438"/>
        </w:trPr>
        <w:tc>
          <w:tcPr>
            <w:tcW w:w="907" w:type="dxa"/>
          </w:tcPr>
          <w:p w:rsidR="00C93FE9" w:rsidRDefault="00AB5A42">
            <w:pPr>
              <w:pStyle w:val="TableParagraph"/>
              <w:ind w:left="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červenec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16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srpen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2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září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2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říjen</w:t>
            </w:r>
          </w:p>
        </w:tc>
        <w:tc>
          <w:tcPr>
            <w:tcW w:w="907" w:type="dxa"/>
          </w:tcPr>
          <w:p w:rsidR="00C93FE9" w:rsidRDefault="00AB5A42">
            <w:pPr>
              <w:pStyle w:val="TableParagraph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listopad</w:t>
            </w:r>
          </w:p>
        </w:tc>
        <w:tc>
          <w:tcPr>
            <w:tcW w:w="907" w:type="dxa"/>
          </w:tcPr>
          <w:p w:rsidR="00C93FE9" w:rsidRDefault="00AB5A42">
            <w:pPr>
              <w:pStyle w:val="TableParagraph"/>
              <w:ind w:left="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prosinec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1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leden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20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únor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11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březen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13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duben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květen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1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</w:t>
            </w:r>
          </w:p>
        </w:tc>
      </w:tr>
      <w:tr w:rsidR="00C93FE9">
        <w:trPr>
          <w:trHeight w:val="1572"/>
        </w:trPr>
        <w:tc>
          <w:tcPr>
            <w:tcW w:w="907" w:type="dxa"/>
            <w:textDirection w:val="btLr"/>
          </w:tcPr>
          <w:p w:rsidR="00C93FE9" w:rsidRDefault="00C93FE9">
            <w:pPr>
              <w:pStyle w:val="TableParagraph"/>
              <w:spacing w:before="112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239"/>
              <w:rPr>
                <w:sz w:val="19"/>
              </w:rPr>
            </w:pPr>
            <w:r>
              <w:rPr>
                <w:spacing w:val="-2"/>
                <w:sz w:val="19"/>
              </w:rPr>
              <w:t>Vyhodnocení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6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5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5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 w:rsidR="00C93FE9" w:rsidRDefault="00C93FE9">
            <w:pPr>
              <w:pStyle w:val="TableParagraph"/>
              <w:spacing w:before="111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 w:rsidR="00C93FE9" w:rsidRDefault="00C93FE9">
            <w:pPr>
              <w:pStyle w:val="TableParagraph"/>
              <w:spacing w:before="112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5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5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436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4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1"/>
              <w:ind w:left="377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4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377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4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377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3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1"/>
              <w:ind w:left="239"/>
              <w:rPr>
                <w:sz w:val="19"/>
              </w:rPr>
            </w:pPr>
            <w:r>
              <w:rPr>
                <w:spacing w:val="-2"/>
                <w:sz w:val="19"/>
              </w:rPr>
              <w:t>Vyhodnocení</w:t>
            </w:r>
          </w:p>
        </w:tc>
      </w:tr>
    </w:tbl>
    <w:p w:rsidR="00C93FE9" w:rsidRDefault="00C93FE9">
      <w:pPr>
        <w:rPr>
          <w:sz w:val="19"/>
        </w:rPr>
        <w:sectPr w:rsidR="00C93FE9">
          <w:pgSz w:w="11910" w:h="16840"/>
          <w:pgMar w:top="480" w:right="580" w:bottom="280" w:left="680" w:header="708" w:footer="708" w:gutter="0"/>
          <w:cols w:space="708"/>
        </w:sectPr>
      </w:pPr>
    </w:p>
    <w:p w:rsidR="00C93FE9" w:rsidRDefault="00AB5A42">
      <w:pPr>
        <w:pStyle w:val="Zkladntext"/>
        <w:ind w:left="113"/>
        <w:rPr>
          <w:rFonts w:ascii="Arial"/>
          <w:sz w:val="20"/>
        </w:rPr>
      </w:pPr>
      <w:r>
        <w:rPr>
          <w:rFonts w:ascii="Arial"/>
          <w:noProof/>
          <w:sz w:val="20"/>
          <w:lang w:eastAsia="cs-CZ"/>
        </w:rPr>
        <w:lastRenderedPageBreak/>
        <mc:AlternateContent>
          <mc:Choice Requires="wps">
            <w:drawing>
              <wp:inline distT="0" distB="0" distL="0" distR="0">
                <wp:extent cx="6552565" cy="288290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2565" cy="28829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:rsidR="00C93FE9" w:rsidRDefault="00AB5A42">
                            <w:pPr>
                              <w:spacing w:before="105"/>
                              <w:ind w:left="117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Aktivita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Exkurze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firmě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KATR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pila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Stará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1"/>
                              </w:rPr>
                              <w:t>Ves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1" o:spid="_x0000_s1033" type="#_x0000_t202" style="width:515.9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" fillcolor="#d7d7d7" stroked="f">
                <v:path arrowok="t"/>
                <v:textbox inset="0,0,0,0">
                  <w:txbxContent>
                    <w:p w:rsidR="00C93FE9" w:rsidRDefault="00AB5A42">
                      <w:pPr>
                        <w:spacing w:before="105"/>
                        <w:ind w:left="117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Aktivita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č.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3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Exkurze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ve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firmě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KATR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pila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Stará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1"/>
                        </w:rPr>
                        <w:t>Ves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93FE9" w:rsidRDefault="00AB5A42">
      <w:pPr>
        <w:spacing w:before="95"/>
        <w:ind w:left="234"/>
        <w:rPr>
          <w:rFonts w:ascii="Arial"/>
          <w:b/>
          <w:sz w:val="19"/>
        </w:rPr>
      </w:pPr>
      <w:r>
        <w:rPr>
          <w:rFonts w:ascii="Arial"/>
          <w:b/>
          <w:sz w:val="19"/>
        </w:rPr>
        <w:t>Popis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aktivity:</w:t>
      </w:r>
    </w:p>
    <w:p w:rsidR="00C93FE9" w:rsidRDefault="00AB5A42">
      <w:pPr>
        <w:spacing w:before="171" w:line="242" w:lineRule="auto"/>
        <w:ind w:left="245"/>
        <w:rPr>
          <w:rFonts w:ascii="Arial" w:hAnsi="Arial"/>
          <w:sz w:val="19"/>
        </w:rPr>
      </w:pPr>
      <w:r>
        <w:rPr>
          <w:rFonts w:ascii="Arial" w:hAnsi="Arial"/>
          <w:color w:val="333333"/>
          <w:sz w:val="19"/>
        </w:rPr>
        <w:t>Studenti,</w:t>
      </w:r>
      <w:r>
        <w:rPr>
          <w:rFonts w:ascii="Arial" w:hAnsi="Arial"/>
          <w:color w:val="333333"/>
          <w:spacing w:val="-1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ž</w:t>
      </w:r>
      <w:r>
        <w:rPr>
          <w:rFonts w:ascii="Arial" w:hAnsi="Arial"/>
          <w:sz w:val="19"/>
        </w:rPr>
        <w:t>áci,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se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přesvědčí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složitosti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zpracování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kulatiny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na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řezivo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další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nakládání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s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odpady.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To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znamená: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přivezení kulatiny, třídění dle kvality, manipulaci, zpracování kulatiny na daný druh řeziva, třídění řeziva (různé druhy řeziva) a odpadu, další manipulace s řezivem, další zpracování a využití odpadní dřevní hmoty.</w:t>
      </w:r>
    </w:p>
    <w:p w:rsidR="00C93FE9" w:rsidRDefault="00AB5A42">
      <w:pPr>
        <w:spacing w:before="123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Výstup </w:t>
      </w:r>
      <w:r>
        <w:rPr>
          <w:rFonts w:ascii="Arial" w:hAnsi="Arial"/>
          <w:b/>
          <w:spacing w:val="-2"/>
          <w:sz w:val="19"/>
        </w:rPr>
        <w:t>aktivity:</w:t>
      </w:r>
    </w:p>
    <w:p w:rsidR="00C93FE9" w:rsidRDefault="00AB5A42">
      <w:pPr>
        <w:spacing w:before="15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t>Studenti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se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seznámí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s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problematikou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výroby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řeziva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zaměřenou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na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rozpoznání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vad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či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kvalit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daného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materiálu.</w:t>
      </w:r>
    </w:p>
    <w:p w:rsidR="00C93FE9" w:rsidRDefault="00C93FE9">
      <w:pPr>
        <w:pStyle w:val="Zkladntext"/>
        <w:spacing w:before="9"/>
        <w:rPr>
          <w:rFonts w:ascii="Arial"/>
          <w:sz w:val="19"/>
        </w:rPr>
      </w:pPr>
    </w:p>
    <w:p w:rsidR="00C93FE9" w:rsidRDefault="00AB5A42">
      <w:pPr>
        <w:spacing w:before="1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Cílová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hodnota:</w:t>
      </w:r>
    </w:p>
    <w:p w:rsidR="00C93FE9" w:rsidRDefault="00AB5A42">
      <w:pPr>
        <w:spacing w:before="8"/>
        <w:ind w:left="234"/>
        <w:rPr>
          <w:rFonts w:ascii="Arial"/>
          <w:sz w:val="19"/>
        </w:rPr>
      </w:pPr>
      <w:r>
        <w:rPr>
          <w:rFonts w:ascii="Arial"/>
          <w:spacing w:val="-5"/>
          <w:sz w:val="19"/>
        </w:rPr>
        <w:t>32</w:t>
      </w:r>
    </w:p>
    <w:p w:rsidR="00C93FE9" w:rsidRDefault="00C93FE9">
      <w:pPr>
        <w:pStyle w:val="Zkladntext"/>
        <w:spacing w:before="16"/>
        <w:rPr>
          <w:rFonts w:ascii="Arial"/>
          <w:sz w:val="19"/>
        </w:rPr>
      </w:pPr>
    </w:p>
    <w:p w:rsidR="00C93FE9" w:rsidRDefault="00AB5A42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Způsob </w:t>
      </w:r>
      <w:r>
        <w:rPr>
          <w:rFonts w:ascii="Arial" w:hAnsi="Arial"/>
          <w:b/>
          <w:spacing w:val="-2"/>
          <w:sz w:val="19"/>
        </w:rPr>
        <w:t>ověření:</w:t>
      </w:r>
    </w:p>
    <w:p w:rsidR="00C93FE9" w:rsidRDefault="00AB5A42">
      <w:pPr>
        <w:spacing w:before="9"/>
        <w:ind w:left="234"/>
        <w:rPr>
          <w:rFonts w:ascii="Arial"/>
          <w:sz w:val="19"/>
        </w:rPr>
      </w:pPr>
      <w:r>
        <w:rPr>
          <w:rFonts w:ascii="Arial"/>
          <w:sz w:val="19"/>
        </w:rPr>
        <w:t>Aktivita</w:t>
      </w:r>
      <w:r>
        <w:rPr>
          <w:rFonts w:ascii="Arial"/>
          <w:spacing w:val="-5"/>
          <w:sz w:val="19"/>
        </w:rPr>
        <w:t xml:space="preserve"> </w:t>
      </w:r>
      <w:r>
        <w:rPr>
          <w:rFonts w:ascii="Arial"/>
          <w:sz w:val="19"/>
        </w:rPr>
        <w:t>je</w:t>
      </w:r>
      <w:r>
        <w:rPr>
          <w:rFonts w:ascii="Arial"/>
          <w:spacing w:val="-3"/>
          <w:sz w:val="19"/>
        </w:rPr>
        <w:t xml:space="preserve"> </w:t>
      </w:r>
      <w:r>
        <w:rPr>
          <w:rFonts w:ascii="Arial"/>
          <w:sz w:val="19"/>
        </w:rPr>
        <w:t>zdarma,</w:t>
      </w:r>
      <w:r>
        <w:rPr>
          <w:rFonts w:ascii="Arial"/>
          <w:spacing w:val="-2"/>
          <w:sz w:val="19"/>
        </w:rPr>
        <w:t xml:space="preserve"> foto.</w:t>
      </w:r>
    </w:p>
    <w:p w:rsidR="00C93FE9" w:rsidRDefault="00C93FE9">
      <w:pPr>
        <w:pStyle w:val="Zkladntext"/>
        <w:spacing w:before="16"/>
        <w:rPr>
          <w:rFonts w:ascii="Arial"/>
          <w:sz w:val="19"/>
        </w:rPr>
      </w:pPr>
    </w:p>
    <w:p w:rsidR="00C93FE9" w:rsidRDefault="00AB5A42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Finanční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spoluúčast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na</w:t>
      </w:r>
      <w:r>
        <w:rPr>
          <w:rFonts w:ascii="Arial" w:hAnsi="Arial"/>
          <w:b/>
          <w:spacing w:val="-2"/>
          <w:sz w:val="19"/>
        </w:rPr>
        <w:t xml:space="preserve"> aktivitě:</w:t>
      </w:r>
    </w:p>
    <w:p w:rsidR="00C93FE9" w:rsidRDefault="00C93FE9">
      <w:pPr>
        <w:pStyle w:val="Zkladntext"/>
        <w:spacing w:before="130"/>
        <w:rPr>
          <w:rFonts w:ascii="Arial"/>
          <w:b/>
          <w:sz w:val="19"/>
        </w:rPr>
      </w:pPr>
    </w:p>
    <w:p w:rsidR="00C93FE9" w:rsidRDefault="00AB5A42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Zapojení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do</w:t>
      </w:r>
      <w:r>
        <w:rPr>
          <w:rFonts w:ascii="Arial" w:hAnsi="Arial"/>
          <w:b/>
          <w:spacing w:val="-2"/>
          <w:sz w:val="19"/>
        </w:rPr>
        <w:t xml:space="preserve"> projektu:</w:t>
      </w:r>
    </w:p>
    <w:p w:rsidR="00C93FE9" w:rsidRDefault="00AB5A42">
      <w:pPr>
        <w:spacing w:before="170"/>
        <w:ind w:left="245"/>
        <w:rPr>
          <w:rFonts w:ascii="Arial" w:hAnsi="Arial"/>
          <w:sz w:val="19"/>
        </w:rPr>
      </w:pPr>
      <w:r>
        <w:rPr>
          <w:rFonts w:ascii="Arial" w:hAnsi="Arial"/>
          <w:color w:val="333333"/>
          <w:sz w:val="19"/>
        </w:rPr>
        <w:t>Test</w:t>
      </w:r>
      <w:r>
        <w:rPr>
          <w:rFonts w:ascii="Arial" w:hAnsi="Arial"/>
          <w:color w:val="333333"/>
          <w:spacing w:val="-1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</w:t>
      </w:r>
      <w:r>
        <w:rPr>
          <w:rFonts w:ascii="Arial" w:hAnsi="Arial"/>
          <w:color w:val="333333"/>
          <w:spacing w:val="-9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hodinách</w:t>
      </w:r>
      <w:r>
        <w:rPr>
          <w:rFonts w:ascii="Arial" w:hAnsi="Arial"/>
          <w:color w:val="333333"/>
          <w:spacing w:val="-9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odborných</w:t>
      </w:r>
      <w:r>
        <w:rPr>
          <w:rFonts w:ascii="Arial" w:hAnsi="Arial"/>
          <w:color w:val="333333"/>
          <w:spacing w:val="-9"/>
          <w:sz w:val="19"/>
        </w:rPr>
        <w:t xml:space="preserve"> </w:t>
      </w:r>
      <w:r>
        <w:rPr>
          <w:rFonts w:ascii="Arial" w:hAnsi="Arial"/>
          <w:color w:val="333333"/>
          <w:spacing w:val="-2"/>
          <w:sz w:val="19"/>
        </w:rPr>
        <w:t>předmětů.</w:t>
      </w:r>
    </w:p>
    <w:p w:rsidR="00C93FE9" w:rsidRDefault="00AB5A42">
      <w:pPr>
        <w:pStyle w:val="Zkladntext"/>
        <w:spacing w:before="7"/>
        <w:rPr>
          <w:rFonts w:ascii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648004</wp:posOffset>
                </wp:positionH>
                <wp:positionV relativeFrom="paragraph">
                  <wp:posOffset>151422</wp:posOffset>
                </wp:positionV>
                <wp:extent cx="6408420" cy="28829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2882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C93FE9" w:rsidRDefault="00AB5A42">
                            <w:pPr>
                              <w:spacing w:before="105"/>
                              <w:ind w:left="125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Harmonogram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aktivity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4" type="#_x0000_t202" style="position:absolute;margin-left:51pt;margin-top:11.9pt;width:504.6pt;height:22.7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" fillcolor="#e7e6e6" stroked="f">
                <v:path arrowok="t"/>
                <v:textbox inset="0,0,0,0">
                  <w:txbxContent>
                    <w:p w:rsidR="00C93FE9" w:rsidRDefault="00AB5A42">
                      <w:pPr>
                        <w:spacing w:before="105"/>
                        <w:ind w:left="125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Harmonogram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aktivity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93FE9" w:rsidRDefault="00C93FE9">
      <w:pPr>
        <w:pStyle w:val="Zkladntext"/>
        <w:spacing w:before="2" w:after="1"/>
        <w:rPr>
          <w:rFonts w:ascii="Arial"/>
          <w:sz w:val="9"/>
        </w:rPr>
      </w:pPr>
    </w:p>
    <w:tbl>
      <w:tblPr>
        <w:tblStyle w:val="TableNormal"/>
        <w:tblW w:w="0" w:type="auto"/>
        <w:tblInd w:w="4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794"/>
        <w:gridCol w:w="794"/>
        <w:gridCol w:w="794"/>
        <w:gridCol w:w="907"/>
        <w:gridCol w:w="907"/>
        <w:gridCol w:w="794"/>
        <w:gridCol w:w="794"/>
        <w:gridCol w:w="794"/>
        <w:gridCol w:w="794"/>
        <w:gridCol w:w="794"/>
        <w:gridCol w:w="794"/>
      </w:tblGrid>
      <w:tr w:rsidR="00C93FE9">
        <w:trPr>
          <w:trHeight w:val="438"/>
        </w:trPr>
        <w:tc>
          <w:tcPr>
            <w:tcW w:w="907" w:type="dxa"/>
          </w:tcPr>
          <w:p w:rsidR="00C93FE9" w:rsidRDefault="00AB5A42">
            <w:pPr>
              <w:pStyle w:val="TableParagraph"/>
              <w:ind w:left="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červenec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16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srpen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2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září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2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říjen</w:t>
            </w:r>
          </w:p>
        </w:tc>
        <w:tc>
          <w:tcPr>
            <w:tcW w:w="907" w:type="dxa"/>
          </w:tcPr>
          <w:p w:rsidR="00C93FE9" w:rsidRDefault="00AB5A42">
            <w:pPr>
              <w:pStyle w:val="TableParagraph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listopad</w:t>
            </w:r>
          </w:p>
        </w:tc>
        <w:tc>
          <w:tcPr>
            <w:tcW w:w="907" w:type="dxa"/>
          </w:tcPr>
          <w:p w:rsidR="00C93FE9" w:rsidRDefault="00AB5A42">
            <w:pPr>
              <w:pStyle w:val="TableParagraph"/>
              <w:ind w:left="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prosinec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1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leden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20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únor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11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březen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13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duben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květen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1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</w:t>
            </w:r>
          </w:p>
        </w:tc>
      </w:tr>
      <w:tr w:rsidR="00C93FE9">
        <w:trPr>
          <w:trHeight w:val="1572"/>
        </w:trPr>
        <w:tc>
          <w:tcPr>
            <w:tcW w:w="907" w:type="dxa"/>
            <w:textDirection w:val="btLr"/>
          </w:tcPr>
          <w:p w:rsidR="00C93FE9" w:rsidRDefault="00C93FE9">
            <w:pPr>
              <w:pStyle w:val="TableParagraph"/>
              <w:spacing w:before="112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239"/>
              <w:rPr>
                <w:sz w:val="19"/>
              </w:rPr>
            </w:pPr>
            <w:r>
              <w:rPr>
                <w:spacing w:val="-2"/>
                <w:sz w:val="19"/>
              </w:rPr>
              <w:t>Vyhodnocení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6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5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5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 w:rsidR="00C93FE9" w:rsidRDefault="00C93FE9">
            <w:pPr>
              <w:pStyle w:val="TableParagraph"/>
              <w:spacing w:before="111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 w:rsidR="00C93FE9" w:rsidRDefault="00C93FE9">
            <w:pPr>
              <w:pStyle w:val="TableParagraph"/>
              <w:spacing w:before="112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5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5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436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4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1"/>
              <w:ind w:left="377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4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377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4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377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3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1"/>
              <w:ind w:left="239"/>
              <w:rPr>
                <w:sz w:val="19"/>
              </w:rPr>
            </w:pPr>
            <w:r>
              <w:rPr>
                <w:spacing w:val="-2"/>
                <w:sz w:val="19"/>
              </w:rPr>
              <w:t>Vyhodnocení</w:t>
            </w:r>
          </w:p>
        </w:tc>
      </w:tr>
    </w:tbl>
    <w:p w:rsidR="00C93FE9" w:rsidRDefault="00C93FE9">
      <w:pPr>
        <w:pStyle w:val="Zkladntext"/>
        <w:rPr>
          <w:rFonts w:ascii="Arial"/>
          <w:sz w:val="20"/>
        </w:rPr>
      </w:pPr>
    </w:p>
    <w:p w:rsidR="00C93FE9" w:rsidRDefault="00AB5A42">
      <w:pPr>
        <w:pStyle w:val="Zkladntext"/>
        <w:spacing w:before="189"/>
        <w:rPr>
          <w:rFonts w:ascii="Arial"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503999</wp:posOffset>
                </wp:positionH>
                <wp:positionV relativeFrom="paragraph">
                  <wp:posOffset>281507</wp:posOffset>
                </wp:positionV>
                <wp:extent cx="6552565" cy="28829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2565" cy="28829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:rsidR="00C93FE9" w:rsidRDefault="00AB5A42">
                            <w:pPr>
                              <w:spacing w:before="105"/>
                              <w:ind w:left="117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Aktivita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Ruční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papírna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Velké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Losiny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5" type="#_x0000_t202" style="position:absolute;margin-left:39.7pt;margin-top:22.15pt;width:515.95pt;height:22.7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" fillcolor="#d7d7d7" stroked="f">
                <v:path arrowok="t"/>
                <v:textbox inset="0,0,0,0">
                  <w:txbxContent>
                    <w:p w:rsidR="00C93FE9" w:rsidRDefault="00AB5A42">
                      <w:pPr>
                        <w:spacing w:before="105"/>
                        <w:ind w:left="117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Aktivita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č.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4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Ruční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papírna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Velké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Losiny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93FE9" w:rsidRDefault="00AB5A42">
      <w:pPr>
        <w:spacing w:before="113"/>
        <w:ind w:left="234"/>
        <w:rPr>
          <w:rFonts w:ascii="Arial"/>
          <w:b/>
          <w:sz w:val="19"/>
        </w:rPr>
      </w:pPr>
      <w:r>
        <w:rPr>
          <w:rFonts w:ascii="Arial"/>
          <w:b/>
          <w:sz w:val="19"/>
        </w:rPr>
        <w:t>Popis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aktivity:</w:t>
      </w:r>
    </w:p>
    <w:p w:rsidR="00C93FE9" w:rsidRDefault="00AB5A42">
      <w:pPr>
        <w:spacing w:before="170" w:line="242" w:lineRule="auto"/>
        <w:ind w:left="245" w:right="170"/>
        <w:rPr>
          <w:rFonts w:ascii="Arial" w:hAnsi="Arial"/>
          <w:sz w:val="19"/>
        </w:rPr>
      </w:pPr>
      <w:r>
        <w:rPr>
          <w:rFonts w:ascii="Arial" w:hAnsi="Arial"/>
          <w:sz w:val="19"/>
        </w:rPr>
        <w:t>Prohlídka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expozice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výrobny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Ruční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papírna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Velké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Losiny,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kde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studenti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uvidí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ekologické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využití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odpadní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dřevní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hmoty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a sami si vyrobí arch papíru.</w:t>
      </w:r>
    </w:p>
    <w:p w:rsidR="00C93FE9" w:rsidRDefault="00C93FE9">
      <w:pPr>
        <w:pStyle w:val="Zkladntext"/>
        <w:rPr>
          <w:rFonts w:ascii="Arial"/>
          <w:sz w:val="19"/>
        </w:rPr>
      </w:pPr>
    </w:p>
    <w:p w:rsidR="00C93FE9" w:rsidRDefault="00C93FE9">
      <w:pPr>
        <w:pStyle w:val="Zkladntext"/>
        <w:spacing w:before="93"/>
        <w:rPr>
          <w:rFonts w:ascii="Arial"/>
          <w:sz w:val="19"/>
        </w:rPr>
      </w:pPr>
    </w:p>
    <w:p w:rsidR="00C93FE9" w:rsidRDefault="00AB5A42">
      <w:pPr>
        <w:spacing w:line="242" w:lineRule="auto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Národní kulturní památka Ruční papírna Velké Losiny je od nepaměti přitažlivým cílem mnoha návštěvníků. Kromě prezentace tradiční manufakturní výroby papíru a pestré škály originálních výrobků jim rovněž nabízí již více než dvě desetiletí ojedinělý pohled </w:t>
      </w:r>
      <w:r>
        <w:rPr>
          <w:rFonts w:ascii="Arial" w:hAnsi="Arial"/>
          <w:sz w:val="19"/>
        </w:rPr>
        <w:t>do několikasetleté historie řemesla v expozicích zdejšího Muzea papíru.</w:t>
      </w:r>
    </w:p>
    <w:p w:rsidR="00C93FE9" w:rsidRDefault="00C93FE9">
      <w:pPr>
        <w:pStyle w:val="Zkladntext"/>
        <w:rPr>
          <w:rFonts w:ascii="Arial"/>
          <w:sz w:val="19"/>
        </w:rPr>
      </w:pPr>
    </w:p>
    <w:p w:rsidR="00C93FE9" w:rsidRDefault="00C93FE9">
      <w:pPr>
        <w:pStyle w:val="Zkladntext"/>
        <w:spacing w:before="93"/>
        <w:rPr>
          <w:rFonts w:ascii="Arial"/>
          <w:sz w:val="19"/>
        </w:rPr>
      </w:pPr>
    </w:p>
    <w:p w:rsidR="00C93FE9" w:rsidRDefault="00AB5A42">
      <w:pPr>
        <w:spacing w:line="242" w:lineRule="auto"/>
        <w:ind w:left="245" w:right="106"/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Specializované Muzeum papíru je nedílnou součástí velkolosinské Ruční papírny od roku 1987. V jeho stálých expozicích se návštěvníci mohou seznámit především s historickým vývojem a </w:t>
      </w:r>
      <w:r>
        <w:rPr>
          <w:rFonts w:ascii="Arial" w:hAnsi="Arial"/>
          <w:sz w:val="19"/>
        </w:rPr>
        <w:t>tradicemi starého papírnického řemesla a s počátky moderní průmyslové papírenské výroby v českých zemích. Se svým oborovým zaměřením na dějiny manufakturní papírenské výroby je jediným svého druhu v České republice. Spojení stěžejních funkčních a významový</w:t>
      </w:r>
      <w:r>
        <w:rPr>
          <w:rFonts w:ascii="Arial" w:hAnsi="Arial"/>
          <w:sz w:val="19"/>
        </w:rPr>
        <w:t>ch prvků papírny – klasické manufakturní výroby papíru a muzejní prezentace – v jeden kompaktní celek vytváří atraktivní podobu živého muzea, která se těší velkému zájmu návštěvníků.</w:t>
      </w:r>
    </w:p>
    <w:p w:rsidR="00C93FE9" w:rsidRDefault="00AB5A42">
      <w:pPr>
        <w:spacing w:before="121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Výstup </w:t>
      </w:r>
      <w:r>
        <w:rPr>
          <w:rFonts w:ascii="Arial" w:hAnsi="Arial"/>
          <w:b/>
          <w:spacing w:val="-2"/>
          <w:sz w:val="19"/>
        </w:rPr>
        <w:t>aktivity:</w:t>
      </w:r>
    </w:p>
    <w:p w:rsidR="00C93FE9" w:rsidRDefault="00AB5A42">
      <w:pPr>
        <w:spacing w:before="16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t>Upevnění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všeobecného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přehledu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prohloubení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znalostí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h</w:t>
      </w:r>
      <w:r>
        <w:rPr>
          <w:rFonts w:ascii="Arial" w:hAnsi="Arial"/>
          <w:sz w:val="19"/>
        </w:rPr>
        <w:t>istorii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dalším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využití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dřevní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hmoty.</w:t>
      </w:r>
    </w:p>
    <w:p w:rsidR="00C93FE9" w:rsidRDefault="00C93FE9">
      <w:pPr>
        <w:pStyle w:val="Zkladntext"/>
        <w:spacing w:before="9"/>
        <w:rPr>
          <w:rFonts w:ascii="Arial"/>
          <w:sz w:val="19"/>
        </w:rPr>
      </w:pPr>
    </w:p>
    <w:p w:rsidR="00C93FE9" w:rsidRDefault="00AB5A42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Cílová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hodnota:</w:t>
      </w:r>
    </w:p>
    <w:p w:rsidR="00C93FE9" w:rsidRDefault="00AB5A42">
      <w:pPr>
        <w:spacing w:before="8"/>
        <w:ind w:left="234"/>
        <w:rPr>
          <w:rFonts w:ascii="Arial"/>
          <w:sz w:val="19"/>
        </w:rPr>
      </w:pPr>
      <w:r>
        <w:rPr>
          <w:rFonts w:ascii="Arial"/>
          <w:spacing w:val="-5"/>
          <w:sz w:val="19"/>
        </w:rPr>
        <w:t>32</w:t>
      </w:r>
    </w:p>
    <w:p w:rsidR="00C93FE9" w:rsidRDefault="00C93FE9">
      <w:pPr>
        <w:pStyle w:val="Zkladntext"/>
        <w:spacing w:before="17"/>
        <w:rPr>
          <w:rFonts w:ascii="Arial"/>
          <w:sz w:val="19"/>
        </w:rPr>
      </w:pPr>
    </w:p>
    <w:p w:rsidR="00C93FE9" w:rsidRDefault="00AB5A42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Způsob </w:t>
      </w:r>
      <w:r>
        <w:rPr>
          <w:rFonts w:ascii="Arial" w:hAnsi="Arial"/>
          <w:b/>
          <w:spacing w:val="-2"/>
          <w:sz w:val="19"/>
        </w:rPr>
        <w:t>ověření:</w:t>
      </w:r>
    </w:p>
    <w:p w:rsidR="00C93FE9" w:rsidRDefault="00AB5A42">
      <w:pPr>
        <w:spacing w:before="8"/>
        <w:ind w:left="234"/>
        <w:rPr>
          <w:rFonts w:ascii="Arial"/>
          <w:sz w:val="19"/>
        </w:rPr>
      </w:pPr>
      <w:r>
        <w:rPr>
          <w:rFonts w:ascii="Arial"/>
          <w:sz w:val="19"/>
        </w:rPr>
        <w:t xml:space="preserve">Faktura, </w:t>
      </w:r>
      <w:r>
        <w:rPr>
          <w:rFonts w:ascii="Arial"/>
          <w:spacing w:val="-2"/>
          <w:sz w:val="19"/>
        </w:rPr>
        <w:t>foto.</w:t>
      </w:r>
    </w:p>
    <w:p w:rsidR="00C93FE9" w:rsidRDefault="00C93FE9">
      <w:pPr>
        <w:pStyle w:val="Zkladntext"/>
        <w:spacing w:before="16"/>
        <w:rPr>
          <w:rFonts w:ascii="Arial"/>
          <w:sz w:val="19"/>
        </w:rPr>
      </w:pPr>
    </w:p>
    <w:p w:rsidR="00C93FE9" w:rsidRDefault="00AB5A42">
      <w:pPr>
        <w:spacing w:before="1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Finanční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spoluúčast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na</w:t>
      </w:r>
      <w:r>
        <w:rPr>
          <w:rFonts w:ascii="Arial" w:hAnsi="Arial"/>
          <w:b/>
          <w:spacing w:val="-2"/>
          <w:sz w:val="19"/>
        </w:rPr>
        <w:t xml:space="preserve"> aktivitě:</w:t>
      </w:r>
    </w:p>
    <w:p w:rsidR="00C93FE9" w:rsidRDefault="00C93FE9">
      <w:pPr>
        <w:rPr>
          <w:rFonts w:ascii="Arial" w:hAnsi="Arial"/>
          <w:sz w:val="19"/>
        </w:rPr>
        <w:sectPr w:rsidR="00C93FE9">
          <w:pgSz w:w="11910" w:h="16840"/>
          <w:pgMar w:top="540" w:right="580" w:bottom="280" w:left="680" w:header="708" w:footer="708" w:gutter="0"/>
          <w:cols w:space="708"/>
        </w:sectPr>
      </w:pPr>
    </w:p>
    <w:p w:rsidR="00C93FE9" w:rsidRDefault="00AB5A42">
      <w:pPr>
        <w:spacing w:before="69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lastRenderedPageBreak/>
        <w:t>Zapojení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do</w:t>
      </w:r>
      <w:r>
        <w:rPr>
          <w:rFonts w:ascii="Arial" w:hAnsi="Arial"/>
          <w:b/>
          <w:spacing w:val="-2"/>
          <w:sz w:val="19"/>
        </w:rPr>
        <w:t xml:space="preserve"> projektu:</w:t>
      </w:r>
    </w:p>
    <w:p w:rsidR="00C93FE9" w:rsidRDefault="00AB5A42">
      <w:pPr>
        <w:spacing w:before="170"/>
        <w:ind w:left="245"/>
        <w:rPr>
          <w:rFonts w:ascii="Arial" w:hAnsi="Arial"/>
          <w:sz w:val="19"/>
        </w:rPr>
      </w:pPr>
      <w:r>
        <w:rPr>
          <w:rFonts w:ascii="Arial" w:hAnsi="Arial"/>
          <w:color w:val="333333"/>
          <w:sz w:val="19"/>
        </w:rPr>
        <w:t>Vlastní</w:t>
      </w:r>
      <w:r>
        <w:rPr>
          <w:rFonts w:ascii="Arial" w:hAnsi="Arial"/>
          <w:color w:val="333333"/>
          <w:spacing w:val="-3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výroba</w:t>
      </w:r>
      <w:r>
        <w:rPr>
          <w:rFonts w:ascii="Arial" w:hAnsi="Arial"/>
          <w:color w:val="333333"/>
          <w:spacing w:val="-2"/>
          <w:sz w:val="19"/>
        </w:rPr>
        <w:t xml:space="preserve"> papíru.</w:t>
      </w:r>
    </w:p>
    <w:p w:rsidR="00C93FE9" w:rsidRDefault="00AB5A42">
      <w:pPr>
        <w:pStyle w:val="Zkladntext"/>
        <w:spacing w:before="6"/>
        <w:rPr>
          <w:rFonts w:ascii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648004</wp:posOffset>
                </wp:positionH>
                <wp:positionV relativeFrom="paragraph">
                  <wp:posOffset>151064</wp:posOffset>
                </wp:positionV>
                <wp:extent cx="6408420" cy="28829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2882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C93FE9" w:rsidRDefault="00AB5A42">
                            <w:pPr>
                              <w:spacing w:before="104"/>
                              <w:ind w:left="125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Harmonogram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aktivity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6" type="#_x0000_t202" style="position:absolute;margin-left:51pt;margin-top:11.9pt;width:504.6pt;height:22.7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" fillcolor="#e7e6e6" stroked="f">
                <v:path arrowok="t"/>
                <v:textbox inset="0,0,0,0">
                  <w:txbxContent>
                    <w:p w:rsidR="00C93FE9" w:rsidRDefault="00AB5A42">
                      <w:pPr>
                        <w:spacing w:before="104"/>
                        <w:ind w:left="125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Harmonogram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aktivity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93FE9" w:rsidRDefault="00C93FE9">
      <w:pPr>
        <w:pStyle w:val="Zkladntext"/>
        <w:spacing w:before="3"/>
        <w:rPr>
          <w:rFonts w:ascii="Arial"/>
          <w:sz w:val="9"/>
        </w:rPr>
      </w:pPr>
    </w:p>
    <w:tbl>
      <w:tblPr>
        <w:tblStyle w:val="TableNormal"/>
        <w:tblW w:w="0" w:type="auto"/>
        <w:tblInd w:w="4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794"/>
        <w:gridCol w:w="794"/>
        <w:gridCol w:w="794"/>
        <w:gridCol w:w="907"/>
        <w:gridCol w:w="907"/>
        <w:gridCol w:w="794"/>
        <w:gridCol w:w="794"/>
        <w:gridCol w:w="794"/>
        <w:gridCol w:w="794"/>
        <w:gridCol w:w="794"/>
        <w:gridCol w:w="794"/>
      </w:tblGrid>
      <w:tr w:rsidR="00C93FE9">
        <w:trPr>
          <w:trHeight w:val="438"/>
        </w:trPr>
        <w:tc>
          <w:tcPr>
            <w:tcW w:w="907" w:type="dxa"/>
          </w:tcPr>
          <w:p w:rsidR="00C93FE9" w:rsidRDefault="00AB5A42">
            <w:pPr>
              <w:pStyle w:val="TableParagraph"/>
              <w:ind w:left="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červenec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16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srpen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2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září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2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říjen</w:t>
            </w:r>
          </w:p>
        </w:tc>
        <w:tc>
          <w:tcPr>
            <w:tcW w:w="907" w:type="dxa"/>
          </w:tcPr>
          <w:p w:rsidR="00C93FE9" w:rsidRDefault="00AB5A42">
            <w:pPr>
              <w:pStyle w:val="TableParagraph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listopad</w:t>
            </w:r>
          </w:p>
        </w:tc>
        <w:tc>
          <w:tcPr>
            <w:tcW w:w="907" w:type="dxa"/>
          </w:tcPr>
          <w:p w:rsidR="00C93FE9" w:rsidRDefault="00AB5A42">
            <w:pPr>
              <w:pStyle w:val="TableParagraph"/>
              <w:ind w:left="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prosinec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1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leden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20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únor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11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březen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13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duben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květen</w:t>
            </w:r>
          </w:p>
        </w:tc>
        <w:tc>
          <w:tcPr>
            <w:tcW w:w="794" w:type="dxa"/>
          </w:tcPr>
          <w:p w:rsidR="00C93FE9" w:rsidRDefault="00AB5A42">
            <w:pPr>
              <w:pStyle w:val="TableParagraph"/>
              <w:ind w:left="1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</w:t>
            </w:r>
          </w:p>
        </w:tc>
      </w:tr>
      <w:tr w:rsidR="00C93FE9">
        <w:trPr>
          <w:trHeight w:val="1572"/>
        </w:trPr>
        <w:tc>
          <w:tcPr>
            <w:tcW w:w="907" w:type="dxa"/>
            <w:textDirection w:val="btLr"/>
          </w:tcPr>
          <w:p w:rsidR="00C93FE9" w:rsidRDefault="00C93FE9">
            <w:pPr>
              <w:pStyle w:val="TableParagraph"/>
              <w:spacing w:before="112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239"/>
              <w:rPr>
                <w:sz w:val="19"/>
              </w:rPr>
            </w:pPr>
            <w:r>
              <w:rPr>
                <w:spacing w:val="-2"/>
                <w:sz w:val="19"/>
              </w:rPr>
              <w:t>Vyhodnocení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6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5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5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 w:rsidR="00C93FE9" w:rsidRDefault="00C93FE9">
            <w:pPr>
              <w:pStyle w:val="TableParagraph"/>
              <w:spacing w:before="111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 w:rsidR="00C93FE9" w:rsidRDefault="00C93FE9">
            <w:pPr>
              <w:pStyle w:val="TableParagraph"/>
              <w:spacing w:before="112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5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5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436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4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1"/>
              <w:ind w:left="377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4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377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4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377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794" w:type="dxa"/>
            <w:textDirection w:val="btLr"/>
          </w:tcPr>
          <w:p w:rsidR="00C93FE9" w:rsidRDefault="00C93FE9">
            <w:pPr>
              <w:pStyle w:val="TableParagraph"/>
              <w:spacing w:before="53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1"/>
              <w:ind w:left="239"/>
              <w:rPr>
                <w:sz w:val="19"/>
              </w:rPr>
            </w:pPr>
            <w:r>
              <w:rPr>
                <w:spacing w:val="-2"/>
                <w:sz w:val="19"/>
              </w:rPr>
              <w:t>Vyhodnocení</w:t>
            </w:r>
          </w:p>
        </w:tc>
      </w:tr>
    </w:tbl>
    <w:p w:rsidR="00C93FE9" w:rsidRDefault="00C93FE9">
      <w:pPr>
        <w:rPr>
          <w:sz w:val="19"/>
        </w:rPr>
        <w:sectPr w:rsidR="00C93FE9">
          <w:pgSz w:w="11910" w:h="16840"/>
          <w:pgMar w:top="480" w:right="580" w:bottom="280" w:left="680" w:header="708" w:footer="708" w:gutter="0"/>
          <w:cols w:space="708"/>
        </w:sectPr>
      </w:pPr>
    </w:p>
    <w:p w:rsidR="00C93FE9" w:rsidRDefault="00AB5A42">
      <w:pPr>
        <w:spacing w:before="80"/>
        <w:ind w:left="217"/>
        <w:rPr>
          <w:rFonts w:ascii="Arial" w:hAnsi="Arial"/>
          <w:b/>
          <w:sz w:val="23"/>
        </w:rPr>
      </w:pPr>
      <w:r>
        <w:rPr>
          <w:noProof/>
          <w:lang w:eastAsia="cs-CZ"/>
        </w:rPr>
        <w:lastRenderedPageBreak/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8999981</wp:posOffset>
            </wp:positionH>
            <wp:positionV relativeFrom="paragraph">
              <wp:posOffset>56006</wp:posOffset>
            </wp:positionV>
            <wp:extent cx="1116710" cy="360045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71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432003</wp:posOffset>
                </wp:positionH>
                <wp:positionV relativeFrom="page">
                  <wp:posOffset>5821261</wp:posOffset>
                </wp:positionV>
                <wp:extent cx="9720580" cy="28829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20580" cy="2882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C93FE9" w:rsidRDefault="00AB5A42">
                            <w:pPr>
                              <w:spacing w:before="116"/>
                              <w:ind w:left="7998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Celkem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kapitola: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100000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9"/>
                              </w:rPr>
                              <w:t>Kč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7" type="#_x0000_t202" style="position:absolute;left:0;text-align:left;margin-left:34pt;margin-top:458.35pt;width:765.4pt;height:22.7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" fillcolor="#e7e6e6" stroked="f">
                <v:path arrowok="t"/>
                <v:textbox inset="0,0,0,0">
                  <w:txbxContent>
                    <w:p w:rsidR="00C93FE9" w:rsidRDefault="00AB5A42">
                      <w:pPr>
                        <w:spacing w:before="116"/>
                        <w:ind w:left="7998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Celkem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kapitola: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100000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19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sz w:val="23"/>
        </w:rPr>
        <w:t>Rozpočet</w:t>
      </w:r>
      <w:r>
        <w:rPr>
          <w:rFonts w:ascii="Arial" w:hAnsi="Arial"/>
          <w:b/>
          <w:spacing w:val="-12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projektu</w:t>
      </w:r>
    </w:p>
    <w:p w:rsidR="00C93FE9" w:rsidRDefault="00C93FE9">
      <w:pPr>
        <w:pStyle w:val="Zkladntext"/>
        <w:rPr>
          <w:rFonts w:ascii="Arial"/>
          <w:b/>
          <w:sz w:val="23"/>
        </w:rPr>
      </w:pPr>
    </w:p>
    <w:p w:rsidR="00C93FE9" w:rsidRDefault="00C93FE9">
      <w:pPr>
        <w:pStyle w:val="Zkladntext"/>
        <w:spacing w:before="121"/>
        <w:rPr>
          <w:rFonts w:ascii="Arial"/>
          <w:b/>
          <w:sz w:val="23"/>
        </w:rPr>
      </w:pPr>
    </w:p>
    <w:p w:rsidR="00C93FE9" w:rsidRDefault="00AB5A42">
      <w:pPr>
        <w:tabs>
          <w:tab w:val="left" w:pos="1808"/>
        </w:tabs>
        <w:ind w:left="221"/>
        <w:rPr>
          <w:rFonts w:ascii="Arial" w:hAnsi="Arial"/>
          <w:sz w:val="19"/>
        </w:rPr>
      </w:pPr>
      <w:r>
        <w:rPr>
          <w:rFonts w:ascii="Arial" w:hAnsi="Arial"/>
          <w:b/>
          <w:spacing w:val="-2"/>
          <w:sz w:val="19"/>
        </w:rPr>
        <w:t>Organizace: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z w:val="19"/>
        </w:rPr>
        <w:t>Střední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odborná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škola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stavební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Střední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odborné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učiliště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stavební,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Kolín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II,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Pražská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pacing w:val="-5"/>
          <w:sz w:val="19"/>
        </w:rPr>
        <w:t>112</w:t>
      </w:r>
    </w:p>
    <w:p w:rsidR="00C93FE9" w:rsidRDefault="00AB5A42">
      <w:pPr>
        <w:spacing w:before="122"/>
        <w:ind w:left="221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Název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projektu:</w:t>
      </w:r>
      <w:r>
        <w:rPr>
          <w:rFonts w:ascii="Arial" w:hAnsi="Arial"/>
          <w:b/>
          <w:spacing w:val="28"/>
          <w:sz w:val="19"/>
        </w:rPr>
        <w:t xml:space="preserve">  </w:t>
      </w:r>
      <w:r>
        <w:rPr>
          <w:rFonts w:ascii="Arial" w:hAnsi="Arial"/>
          <w:sz w:val="19"/>
        </w:rPr>
        <w:t>Jak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se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 xml:space="preserve">staví </w:t>
      </w:r>
      <w:r>
        <w:rPr>
          <w:rFonts w:ascii="Arial" w:hAnsi="Arial"/>
          <w:spacing w:val="-2"/>
          <w:sz w:val="19"/>
        </w:rPr>
        <w:t>dřevodům</w:t>
      </w:r>
    </w:p>
    <w:p w:rsidR="00C93FE9" w:rsidRDefault="00AB5A42">
      <w:pPr>
        <w:tabs>
          <w:tab w:val="left" w:pos="1808"/>
        </w:tabs>
        <w:spacing w:before="122"/>
        <w:ind w:left="221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 xml:space="preserve">Číslo </w:t>
      </w:r>
      <w:r>
        <w:rPr>
          <w:rFonts w:ascii="Arial" w:hAnsi="Arial"/>
          <w:b/>
          <w:spacing w:val="-2"/>
          <w:sz w:val="19"/>
        </w:rPr>
        <w:t>projektu: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pacing w:val="-2"/>
          <w:sz w:val="19"/>
        </w:rPr>
        <w:t>1624122_735</w:t>
      </w:r>
    </w:p>
    <w:p w:rsidR="00C93FE9" w:rsidRDefault="00C93FE9">
      <w:pPr>
        <w:pStyle w:val="Zkladntext"/>
        <w:spacing w:before="190"/>
        <w:rPr>
          <w:rFonts w:ascii="Arial"/>
          <w:sz w:val="19"/>
        </w:rPr>
      </w:pPr>
    </w:p>
    <w:p w:rsidR="00C93FE9" w:rsidRDefault="00AB5A42">
      <w:pPr>
        <w:tabs>
          <w:tab w:val="left" w:pos="3849"/>
        </w:tabs>
        <w:ind w:left="268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Celková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výše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projektových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nákladů: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pacing w:val="-2"/>
          <w:sz w:val="19"/>
        </w:rPr>
        <w:t>Kč102,771</w:t>
      </w:r>
    </w:p>
    <w:p w:rsidR="00C93FE9" w:rsidRDefault="00AB5A42">
      <w:pPr>
        <w:spacing w:before="127"/>
        <w:ind w:left="268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Požadovaná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částka:</w:t>
      </w:r>
      <w:r>
        <w:rPr>
          <w:rFonts w:ascii="Arial" w:hAnsi="Arial"/>
          <w:b/>
          <w:spacing w:val="30"/>
          <w:sz w:val="19"/>
        </w:rPr>
        <w:t xml:space="preserve">  </w:t>
      </w:r>
      <w:r>
        <w:rPr>
          <w:rFonts w:ascii="Arial" w:hAnsi="Arial"/>
          <w:spacing w:val="-2"/>
          <w:sz w:val="19"/>
        </w:rPr>
        <w:t>Kč100,000</w:t>
      </w:r>
    </w:p>
    <w:p w:rsidR="00C93FE9" w:rsidRDefault="00AB5A42">
      <w:pPr>
        <w:tabs>
          <w:tab w:val="left" w:pos="2154"/>
        </w:tabs>
        <w:spacing w:before="111"/>
        <w:ind w:left="268"/>
        <w:rPr>
          <w:rFonts w:ascii="Arial" w:hAnsi="Arial"/>
          <w:sz w:val="19"/>
        </w:rPr>
      </w:pPr>
      <w:r>
        <w:rPr>
          <w:rFonts w:ascii="Arial" w:hAnsi="Arial"/>
          <w:b/>
          <w:spacing w:val="-2"/>
          <w:sz w:val="19"/>
        </w:rPr>
        <w:t>Spolufinancování: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z w:val="19"/>
        </w:rPr>
        <w:t>2771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Kč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(vlastní zdroje: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2771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Kč, cizí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zdroje:</w:t>
      </w:r>
      <w:r>
        <w:rPr>
          <w:rFonts w:ascii="Arial" w:hAnsi="Arial"/>
          <w:spacing w:val="51"/>
          <w:sz w:val="19"/>
        </w:rPr>
        <w:t xml:space="preserve"> </w:t>
      </w:r>
      <w:r>
        <w:rPr>
          <w:rFonts w:ascii="Arial" w:hAnsi="Arial"/>
          <w:spacing w:val="-5"/>
          <w:sz w:val="19"/>
        </w:rPr>
        <w:t>Kč)</w:t>
      </w:r>
    </w:p>
    <w:p w:rsidR="00C93FE9" w:rsidRDefault="00C93FE9">
      <w:pPr>
        <w:pStyle w:val="Zkladntext"/>
        <w:spacing w:before="57"/>
        <w:rPr>
          <w:rFonts w:ascii="Arial"/>
          <w:sz w:val="20"/>
        </w:rPr>
      </w:pP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721"/>
        <w:gridCol w:w="2834"/>
        <w:gridCol w:w="2721"/>
        <w:gridCol w:w="2608"/>
        <w:gridCol w:w="3175"/>
      </w:tblGrid>
      <w:tr w:rsidR="00C93FE9">
        <w:trPr>
          <w:trHeight w:val="438"/>
        </w:trPr>
        <w:tc>
          <w:tcPr>
            <w:tcW w:w="1134" w:type="dxa"/>
            <w:shd w:val="clear" w:color="auto" w:fill="7E7E7E"/>
          </w:tcPr>
          <w:p w:rsidR="00C93FE9" w:rsidRDefault="00AB5A42">
            <w:pPr>
              <w:pStyle w:val="TableParagraph"/>
              <w:spacing w:before="0" w:line="220" w:lineRule="exact"/>
              <w:ind w:left="210" w:firstLine="12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Číslo položky</w:t>
            </w:r>
          </w:p>
        </w:tc>
        <w:tc>
          <w:tcPr>
            <w:tcW w:w="2721" w:type="dxa"/>
            <w:shd w:val="clear" w:color="auto" w:fill="7E7E7E"/>
          </w:tcPr>
          <w:p w:rsidR="00C93FE9" w:rsidRDefault="00AB5A42">
            <w:pPr>
              <w:pStyle w:val="TableParagraph"/>
              <w:spacing w:before="109"/>
              <w:ind w:left="43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Rozpočtová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kapitola</w:t>
            </w:r>
          </w:p>
        </w:tc>
        <w:tc>
          <w:tcPr>
            <w:tcW w:w="2834" w:type="dxa"/>
            <w:shd w:val="clear" w:color="auto" w:fill="7E7E7E"/>
          </w:tcPr>
          <w:p w:rsidR="00C93FE9" w:rsidRDefault="00AB5A42">
            <w:pPr>
              <w:pStyle w:val="TableParagraph"/>
              <w:spacing w:before="109"/>
              <w:ind w:left="77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Popis</w:t>
            </w:r>
            <w:r>
              <w:rPr>
                <w:b/>
                <w:color w:val="FFFFFF"/>
                <w:spacing w:val="-4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položky</w:t>
            </w:r>
          </w:p>
        </w:tc>
        <w:tc>
          <w:tcPr>
            <w:tcW w:w="2721" w:type="dxa"/>
            <w:shd w:val="clear" w:color="auto" w:fill="7E7E7E"/>
          </w:tcPr>
          <w:p w:rsidR="00C93FE9" w:rsidRDefault="00AB5A42">
            <w:pPr>
              <w:pStyle w:val="TableParagraph"/>
              <w:spacing w:before="109"/>
              <w:ind w:left="68" w:right="53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Aktivita</w:t>
            </w:r>
          </w:p>
        </w:tc>
        <w:tc>
          <w:tcPr>
            <w:tcW w:w="2608" w:type="dxa"/>
            <w:shd w:val="clear" w:color="auto" w:fill="7E7E7E"/>
          </w:tcPr>
          <w:p w:rsidR="00C93FE9" w:rsidRDefault="00AB5A42">
            <w:pPr>
              <w:pStyle w:val="TableParagraph"/>
              <w:spacing w:before="109"/>
              <w:ind w:left="693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Výše</w:t>
            </w:r>
            <w:r>
              <w:rPr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nákladů</w:t>
            </w:r>
          </w:p>
        </w:tc>
        <w:tc>
          <w:tcPr>
            <w:tcW w:w="3175" w:type="dxa"/>
            <w:shd w:val="clear" w:color="auto" w:fill="7E7E7E"/>
          </w:tcPr>
          <w:p w:rsidR="00C93FE9" w:rsidRDefault="00AB5A42">
            <w:pPr>
              <w:pStyle w:val="TableParagraph"/>
              <w:spacing w:before="109"/>
              <w:ind w:left="64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 xml:space="preserve">Doplňující </w:t>
            </w:r>
            <w:r>
              <w:rPr>
                <w:b/>
                <w:color w:val="FFFFFF"/>
                <w:spacing w:val="-2"/>
                <w:sz w:val="19"/>
              </w:rPr>
              <w:t>informace</w:t>
            </w:r>
          </w:p>
        </w:tc>
      </w:tr>
    </w:tbl>
    <w:p w:rsidR="00C93FE9" w:rsidRDefault="00C93FE9">
      <w:pPr>
        <w:pStyle w:val="Zkladntext"/>
        <w:spacing w:before="5"/>
        <w:rPr>
          <w:rFonts w:ascii="Arial"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721"/>
        <w:gridCol w:w="2834"/>
        <w:gridCol w:w="2721"/>
        <w:gridCol w:w="2608"/>
        <w:gridCol w:w="3175"/>
      </w:tblGrid>
      <w:tr w:rsidR="00C93FE9">
        <w:trPr>
          <w:trHeight w:val="446"/>
        </w:trPr>
        <w:tc>
          <w:tcPr>
            <w:tcW w:w="15193" w:type="dxa"/>
            <w:gridSpan w:val="6"/>
            <w:tcBorders>
              <w:top w:val="nil"/>
              <w:left w:val="nil"/>
              <w:right w:val="nil"/>
            </w:tcBorders>
            <w:shd w:val="clear" w:color="auto" w:fill="FFD964"/>
          </w:tcPr>
          <w:p w:rsidR="00C93FE9" w:rsidRDefault="00AB5A42">
            <w:pPr>
              <w:pStyle w:val="TableParagraph"/>
              <w:spacing w:before="104"/>
              <w:ind w:left="73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3. </w:t>
            </w:r>
            <w:r>
              <w:rPr>
                <w:b/>
                <w:spacing w:val="-2"/>
                <w:sz w:val="21"/>
              </w:rPr>
              <w:t>Služby</w:t>
            </w:r>
          </w:p>
        </w:tc>
      </w:tr>
      <w:tr w:rsidR="00C93FE9">
        <w:trPr>
          <w:trHeight w:val="880"/>
        </w:trPr>
        <w:tc>
          <w:tcPr>
            <w:tcW w:w="1134" w:type="dxa"/>
          </w:tcPr>
          <w:p w:rsidR="00C93FE9" w:rsidRDefault="00C93FE9">
            <w:pPr>
              <w:pStyle w:val="TableParagraph"/>
              <w:spacing w:before="111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1"/>
              <w:ind w:left="6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3.1</w:t>
            </w:r>
          </w:p>
        </w:tc>
        <w:tc>
          <w:tcPr>
            <w:tcW w:w="2721" w:type="dxa"/>
          </w:tcPr>
          <w:p w:rsidR="00C93FE9" w:rsidRDefault="00C93FE9">
            <w:pPr>
              <w:pStyle w:val="TableParagraph"/>
              <w:spacing w:before="111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1"/>
              <w:ind w:left="13"/>
              <w:rPr>
                <w:sz w:val="19"/>
              </w:rPr>
            </w:pPr>
            <w:r>
              <w:rPr>
                <w:sz w:val="19"/>
              </w:rPr>
              <w:t xml:space="preserve">3. </w:t>
            </w:r>
            <w:r>
              <w:rPr>
                <w:spacing w:val="-2"/>
                <w:sz w:val="19"/>
              </w:rPr>
              <w:t>Služby</w:t>
            </w:r>
          </w:p>
        </w:tc>
        <w:tc>
          <w:tcPr>
            <w:tcW w:w="2834" w:type="dxa"/>
          </w:tcPr>
          <w:p w:rsidR="00C93FE9" w:rsidRDefault="00AB5A42">
            <w:pPr>
              <w:pStyle w:val="TableParagraph"/>
              <w:spacing w:before="0" w:line="220" w:lineRule="exact"/>
              <w:ind w:left="13" w:right="48"/>
              <w:rPr>
                <w:sz w:val="19"/>
              </w:rPr>
            </w:pPr>
            <w:r>
              <w:rPr>
                <w:sz w:val="19"/>
              </w:rPr>
              <w:t>Doprava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autobusem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Kolín, Rýmařov, Stará Ves, Velké Losiny, Jablonné nad Orlicí, Kolín ;</w:t>
            </w:r>
          </w:p>
        </w:tc>
        <w:tc>
          <w:tcPr>
            <w:tcW w:w="2721" w:type="dxa"/>
          </w:tcPr>
          <w:p w:rsidR="00C93FE9" w:rsidRDefault="00C93FE9">
            <w:pPr>
              <w:pStyle w:val="TableParagraph"/>
              <w:spacing w:before="111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1"/>
              <w:ind w:left="68"/>
              <w:jc w:val="center"/>
              <w:rPr>
                <w:sz w:val="19"/>
              </w:rPr>
            </w:pPr>
            <w:r>
              <w:rPr>
                <w:sz w:val="19"/>
              </w:rPr>
              <w:t>Nutné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zajištění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exkurze</w:t>
            </w:r>
          </w:p>
        </w:tc>
        <w:tc>
          <w:tcPr>
            <w:tcW w:w="2608" w:type="dxa"/>
          </w:tcPr>
          <w:p w:rsidR="00C93FE9" w:rsidRDefault="00C93FE9">
            <w:pPr>
              <w:pStyle w:val="TableParagraph"/>
              <w:spacing w:before="111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1"/>
              <w:ind w:left="15"/>
              <w:jc w:val="center"/>
              <w:rPr>
                <w:sz w:val="19"/>
              </w:rPr>
            </w:pPr>
            <w:r>
              <w:rPr>
                <w:sz w:val="19"/>
              </w:rPr>
              <w:t>25000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 w:rsidR="00C93FE9" w:rsidRDefault="00C93FE9">
            <w:pPr>
              <w:pStyle w:val="TableParagraph"/>
              <w:spacing w:before="111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1"/>
              <w:ind w:left="14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Dopravné</w:t>
            </w:r>
          </w:p>
        </w:tc>
      </w:tr>
      <w:tr w:rsidR="00C93FE9">
        <w:trPr>
          <w:trHeight w:val="659"/>
        </w:trPr>
        <w:tc>
          <w:tcPr>
            <w:tcW w:w="1134" w:type="dxa"/>
          </w:tcPr>
          <w:p w:rsidR="00C93FE9" w:rsidRDefault="00C93FE9">
            <w:pPr>
              <w:pStyle w:val="TableParagraph"/>
              <w:spacing w:before="1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6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3.2</w:t>
            </w:r>
          </w:p>
        </w:tc>
        <w:tc>
          <w:tcPr>
            <w:tcW w:w="2721" w:type="dxa"/>
          </w:tcPr>
          <w:p w:rsidR="00C93FE9" w:rsidRDefault="00C93FE9">
            <w:pPr>
              <w:pStyle w:val="TableParagraph"/>
              <w:spacing w:before="1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13"/>
              <w:rPr>
                <w:sz w:val="19"/>
              </w:rPr>
            </w:pPr>
            <w:r>
              <w:rPr>
                <w:sz w:val="19"/>
              </w:rPr>
              <w:t xml:space="preserve">3. </w:t>
            </w:r>
            <w:r>
              <w:rPr>
                <w:spacing w:val="-2"/>
                <w:sz w:val="19"/>
              </w:rPr>
              <w:t>Služby</w:t>
            </w:r>
          </w:p>
        </w:tc>
        <w:tc>
          <w:tcPr>
            <w:tcW w:w="2834" w:type="dxa"/>
          </w:tcPr>
          <w:p w:rsidR="00C93FE9" w:rsidRDefault="00AB5A42">
            <w:pPr>
              <w:pStyle w:val="TableParagraph"/>
              <w:spacing w:before="0"/>
              <w:ind w:left="13"/>
              <w:rPr>
                <w:sz w:val="19"/>
              </w:rPr>
            </w:pPr>
            <w:r>
              <w:rPr>
                <w:sz w:val="19"/>
              </w:rPr>
              <w:t>Ubytování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snídaní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Hotel Praděd Rýmařov, nám.</w:t>
            </w:r>
          </w:p>
          <w:p w:rsidR="00C93FE9" w:rsidRDefault="00AB5A42">
            <w:pPr>
              <w:pStyle w:val="TableParagraph"/>
              <w:spacing w:before="2" w:line="200" w:lineRule="exact"/>
              <w:ind w:left="13"/>
              <w:rPr>
                <w:sz w:val="19"/>
              </w:rPr>
            </w:pPr>
            <w:r>
              <w:rPr>
                <w:sz w:val="19"/>
              </w:rPr>
              <w:t>Svobody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12,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795 01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Rýmařov </w:t>
            </w:r>
            <w:r>
              <w:rPr>
                <w:spacing w:val="-10"/>
                <w:sz w:val="19"/>
              </w:rPr>
              <w:t>;</w:t>
            </w:r>
          </w:p>
        </w:tc>
        <w:tc>
          <w:tcPr>
            <w:tcW w:w="2721" w:type="dxa"/>
          </w:tcPr>
          <w:p w:rsidR="00C93FE9" w:rsidRDefault="00C93FE9">
            <w:pPr>
              <w:pStyle w:val="TableParagraph"/>
              <w:spacing w:before="1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68"/>
              <w:jc w:val="center"/>
              <w:rPr>
                <w:sz w:val="19"/>
              </w:rPr>
            </w:pPr>
            <w:r>
              <w:rPr>
                <w:sz w:val="19"/>
              </w:rPr>
              <w:t>Nutné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zajištění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exkurze</w:t>
            </w:r>
          </w:p>
        </w:tc>
        <w:tc>
          <w:tcPr>
            <w:tcW w:w="2608" w:type="dxa"/>
          </w:tcPr>
          <w:p w:rsidR="00C93FE9" w:rsidRDefault="00C93FE9">
            <w:pPr>
              <w:pStyle w:val="TableParagraph"/>
              <w:spacing w:before="1"/>
              <w:rPr>
                <w:sz w:val="19"/>
              </w:rPr>
            </w:pPr>
          </w:p>
          <w:p w:rsidR="00C93FE9" w:rsidRDefault="00AB5A42">
            <w:pPr>
              <w:pStyle w:val="TableParagraph"/>
              <w:spacing w:before="0"/>
              <w:ind w:left="15"/>
              <w:jc w:val="center"/>
              <w:rPr>
                <w:sz w:val="19"/>
              </w:rPr>
            </w:pPr>
            <w:r>
              <w:rPr>
                <w:sz w:val="19"/>
              </w:rPr>
              <w:t>41600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 w:rsidR="00C93FE9" w:rsidRDefault="00AB5A42">
            <w:pPr>
              <w:pStyle w:val="TableParagraph"/>
              <w:spacing w:before="110"/>
              <w:ind w:left="14"/>
              <w:rPr>
                <w:sz w:val="19"/>
              </w:rPr>
            </w:pPr>
            <w:r>
              <w:rPr>
                <w:sz w:val="19"/>
              </w:rPr>
              <w:t>32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Ubytování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snídaní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cena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4"/>
                <w:sz w:val="19"/>
              </w:rPr>
              <w:t>noci</w:t>
            </w:r>
          </w:p>
        </w:tc>
      </w:tr>
      <w:tr w:rsidR="00C93FE9">
        <w:trPr>
          <w:trHeight w:val="438"/>
        </w:trPr>
        <w:tc>
          <w:tcPr>
            <w:tcW w:w="1134" w:type="dxa"/>
          </w:tcPr>
          <w:p w:rsidR="00C93FE9" w:rsidRDefault="00AB5A42">
            <w:pPr>
              <w:pStyle w:val="TableParagraph"/>
              <w:spacing w:before="109"/>
              <w:ind w:left="6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3.3</w:t>
            </w:r>
          </w:p>
        </w:tc>
        <w:tc>
          <w:tcPr>
            <w:tcW w:w="2721" w:type="dxa"/>
          </w:tcPr>
          <w:p w:rsidR="00C93FE9" w:rsidRDefault="00AB5A42">
            <w:pPr>
              <w:pStyle w:val="TableParagraph"/>
              <w:spacing w:before="109"/>
              <w:ind w:left="13"/>
              <w:rPr>
                <w:sz w:val="19"/>
              </w:rPr>
            </w:pPr>
            <w:r>
              <w:rPr>
                <w:sz w:val="19"/>
              </w:rPr>
              <w:t xml:space="preserve">3. </w:t>
            </w:r>
            <w:r>
              <w:rPr>
                <w:spacing w:val="-2"/>
                <w:sz w:val="19"/>
              </w:rPr>
              <w:t>Služby</w:t>
            </w:r>
          </w:p>
        </w:tc>
        <w:tc>
          <w:tcPr>
            <w:tcW w:w="2834" w:type="dxa"/>
          </w:tcPr>
          <w:p w:rsidR="00C93FE9" w:rsidRDefault="00AB5A42">
            <w:pPr>
              <w:pStyle w:val="TableParagraph"/>
              <w:spacing w:before="109"/>
              <w:ind w:left="13"/>
              <w:rPr>
                <w:sz w:val="19"/>
              </w:rPr>
            </w:pPr>
            <w:r>
              <w:rPr>
                <w:sz w:val="19"/>
              </w:rPr>
              <w:t>Večeře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2x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Hotel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Praděd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;</w:t>
            </w:r>
          </w:p>
        </w:tc>
        <w:tc>
          <w:tcPr>
            <w:tcW w:w="2721" w:type="dxa"/>
          </w:tcPr>
          <w:p w:rsidR="00C93FE9" w:rsidRDefault="00AB5A42">
            <w:pPr>
              <w:pStyle w:val="TableParagraph"/>
              <w:spacing w:before="109"/>
              <w:ind w:left="68"/>
              <w:jc w:val="center"/>
              <w:rPr>
                <w:sz w:val="19"/>
              </w:rPr>
            </w:pPr>
            <w:r>
              <w:rPr>
                <w:sz w:val="19"/>
              </w:rPr>
              <w:t>Nutné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zajištění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exkurze</w:t>
            </w:r>
          </w:p>
        </w:tc>
        <w:tc>
          <w:tcPr>
            <w:tcW w:w="2608" w:type="dxa"/>
          </w:tcPr>
          <w:p w:rsidR="00C93FE9" w:rsidRDefault="00AB5A42">
            <w:pPr>
              <w:pStyle w:val="TableParagraph"/>
              <w:spacing w:before="109"/>
              <w:ind w:left="15"/>
              <w:jc w:val="center"/>
              <w:rPr>
                <w:sz w:val="19"/>
              </w:rPr>
            </w:pPr>
            <w:r>
              <w:rPr>
                <w:sz w:val="19"/>
              </w:rPr>
              <w:t>12800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 w:rsidR="00C93FE9" w:rsidRDefault="00AB5A42">
            <w:pPr>
              <w:pStyle w:val="TableParagraph"/>
              <w:spacing w:before="109"/>
              <w:ind w:left="14"/>
              <w:rPr>
                <w:sz w:val="19"/>
              </w:rPr>
            </w:pPr>
            <w:r>
              <w:rPr>
                <w:sz w:val="19"/>
              </w:rPr>
              <w:t>64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Ks</w:t>
            </w:r>
          </w:p>
        </w:tc>
      </w:tr>
      <w:tr w:rsidR="00C93FE9">
        <w:trPr>
          <w:trHeight w:val="438"/>
        </w:trPr>
        <w:tc>
          <w:tcPr>
            <w:tcW w:w="1134" w:type="dxa"/>
          </w:tcPr>
          <w:p w:rsidR="00C93FE9" w:rsidRDefault="00AB5A42">
            <w:pPr>
              <w:pStyle w:val="TableParagraph"/>
              <w:spacing w:before="109"/>
              <w:ind w:left="6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3.4</w:t>
            </w:r>
          </w:p>
        </w:tc>
        <w:tc>
          <w:tcPr>
            <w:tcW w:w="2721" w:type="dxa"/>
          </w:tcPr>
          <w:p w:rsidR="00C93FE9" w:rsidRDefault="00AB5A42">
            <w:pPr>
              <w:pStyle w:val="TableParagraph"/>
              <w:spacing w:before="109"/>
              <w:ind w:left="13"/>
              <w:rPr>
                <w:sz w:val="19"/>
              </w:rPr>
            </w:pPr>
            <w:r>
              <w:rPr>
                <w:sz w:val="19"/>
              </w:rPr>
              <w:t xml:space="preserve">3. </w:t>
            </w:r>
            <w:r>
              <w:rPr>
                <w:spacing w:val="-2"/>
                <w:sz w:val="19"/>
              </w:rPr>
              <w:t>Služby</w:t>
            </w:r>
          </w:p>
        </w:tc>
        <w:tc>
          <w:tcPr>
            <w:tcW w:w="2834" w:type="dxa"/>
          </w:tcPr>
          <w:p w:rsidR="00C93FE9" w:rsidRDefault="00AB5A42">
            <w:pPr>
              <w:pStyle w:val="TableParagraph"/>
              <w:spacing w:before="0" w:line="220" w:lineRule="exact"/>
              <w:ind w:left="13"/>
              <w:rPr>
                <w:sz w:val="19"/>
              </w:rPr>
            </w:pPr>
            <w:r>
              <w:rPr>
                <w:sz w:val="19"/>
              </w:rPr>
              <w:t>Vstupné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Ruční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papírna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Velké Losiny ;</w:t>
            </w:r>
          </w:p>
        </w:tc>
        <w:tc>
          <w:tcPr>
            <w:tcW w:w="2721" w:type="dxa"/>
          </w:tcPr>
          <w:p w:rsidR="00C93FE9" w:rsidRDefault="00AB5A42">
            <w:pPr>
              <w:pStyle w:val="TableParagraph"/>
              <w:spacing w:before="109"/>
              <w:ind w:left="6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Exkurze</w:t>
            </w:r>
          </w:p>
        </w:tc>
        <w:tc>
          <w:tcPr>
            <w:tcW w:w="2608" w:type="dxa"/>
          </w:tcPr>
          <w:p w:rsidR="00C93FE9" w:rsidRDefault="00AB5A42">
            <w:pPr>
              <w:pStyle w:val="TableParagraph"/>
              <w:spacing w:before="109"/>
              <w:ind w:left="15"/>
              <w:jc w:val="center"/>
              <w:rPr>
                <w:sz w:val="19"/>
              </w:rPr>
            </w:pPr>
            <w:r>
              <w:rPr>
                <w:sz w:val="19"/>
              </w:rPr>
              <w:t>6571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 w:rsidR="00C93FE9" w:rsidRDefault="00AB5A42">
            <w:pPr>
              <w:pStyle w:val="TableParagraph"/>
              <w:spacing w:before="109"/>
              <w:ind w:left="14"/>
              <w:rPr>
                <w:sz w:val="19"/>
              </w:rPr>
            </w:pPr>
            <w:r>
              <w:rPr>
                <w:sz w:val="19"/>
              </w:rPr>
              <w:t>32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Ks</w:t>
            </w:r>
          </w:p>
        </w:tc>
      </w:tr>
      <w:tr w:rsidR="00C93FE9">
        <w:trPr>
          <w:trHeight w:val="437"/>
        </w:trPr>
        <w:tc>
          <w:tcPr>
            <w:tcW w:w="1134" w:type="dxa"/>
          </w:tcPr>
          <w:p w:rsidR="00C93FE9" w:rsidRDefault="00AB5A42">
            <w:pPr>
              <w:pStyle w:val="TableParagraph"/>
              <w:spacing w:before="107"/>
              <w:ind w:left="6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3.5</w:t>
            </w:r>
          </w:p>
        </w:tc>
        <w:tc>
          <w:tcPr>
            <w:tcW w:w="2721" w:type="dxa"/>
          </w:tcPr>
          <w:p w:rsidR="00C93FE9" w:rsidRDefault="00AB5A42">
            <w:pPr>
              <w:pStyle w:val="TableParagraph"/>
              <w:spacing w:before="107"/>
              <w:ind w:left="13"/>
              <w:rPr>
                <w:sz w:val="19"/>
              </w:rPr>
            </w:pPr>
            <w:r>
              <w:rPr>
                <w:sz w:val="19"/>
              </w:rPr>
              <w:t xml:space="preserve">3. </w:t>
            </w:r>
            <w:r>
              <w:rPr>
                <w:spacing w:val="-2"/>
                <w:sz w:val="19"/>
              </w:rPr>
              <w:t>Služby</w:t>
            </w:r>
          </w:p>
        </w:tc>
        <w:tc>
          <w:tcPr>
            <w:tcW w:w="2834" w:type="dxa"/>
          </w:tcPr>
          <w:p w:rsidR="00C93FE9" w:rsidRDefault="00AB5A42">
            <w:pPr>
              <w:pStyle w:val="TableParagraph"/>
              <w:spacing w:before="0" w:line="220" w:lineRule="exact"/>
              <w:ind w:left="13"/>
              <w:rPr>
                <w:sz w:val="19"/>
              </w:rPr>
            </w:pPr>
            <w:r>
              <w:rPr>
                <w:sz w:val="19"/>
              </w:rPr>
              <w:t>Oběd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v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závodní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jídelně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RD Rýmařov ;</w:t>
            </w:r>
          </w:p>
        </w:tc>
        <w:tc>
          <w:tcPr>
            <w:tcW w:w="2721" w:type="dxa"/>
          </w:tcPr>
          <w:p w:rsidR="00C93FE9" w:rsidRDefault="00AB5A42">
            <w:pPr>
              <w:pStyle w:val="TableParagraph"/>
              <w:spacing w:before="107"/>
              <w:ind w:left="68"/>
              <w:jc w:val="center"/>
              <w:rPr>
                <w:sz w:val="19"/>
              </w:rPr>
            </w:pPr>
            <w:r>
              <w:rPr>
                <w:sz w:val="19"/>
              </w:rPr>
              <w:t>Nutné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zajištění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exkurze</w:t>
            </w:r>
          </w:p>
        </w:tc>
        <w:tc>
          <w:tcPr>
            <w:tcW w:w="2608" w:type="dxa"/>
          </w:tcPr>
          <w:p w:rsidR="00C93FE9" w:rsidRDefault="00AB5A42">
            <w:pPr>
              <w:pStyle w:val="TableParagraph"/>
              <w:spacing w:before="107"/>
              <w:ind w:left="15"/>
              <w:jc w:val="center"/>
              <w:rPr>
                <w:sz w:val="19"/>
              </w:rPr>
            </w:pPr>
            <w:r>
              <w:rPr>
                <w:sz w:val="19"/>
              </w:rPr>
              <w:t>4000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 w:rsidR="00C93FE9" w:rsidRDefault="00AB5A42">
            <w:pPr>
              <w:pStyle w:val="TableParagraph"/>
              <w:spacing w:before="107"/>
              <w:ind w:left="14"/>
              <w:rPr>
                <w:sz w:val="19"/>
              </w:rPr>
            </w:pPr>
            <w:r>
              <w:rPr>
                <w:sz w:val="19"/>
              </w:rPr>
              <w:t>32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Ks</w:t>
            </w:r>
          </w:p>
        </w:tc>
      </w:tr>
      <w:tr w:rsidR="00C93FE9">
        <w:trPr>
          <w:trHeight w:val="435"/>
        </w:trPr>
        <w:tc>
          <w:tcPr>
            <w:tcW w:w="1134" w:type="dxa"/>
          </w:tcPr>
          <w:p w:rsidR="00C93FE9" w:rsidRDefault="00AB5A42">
            <w:pPr>
              <w:pStyle w:val="TableParagraph"/>
              <w:spacing w:before="106"/>
              <w:ind w:left="6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3.6</w:t>
            </w:r>
          </w:p>
        </w:tc>
        <w:tc>
          <w:tcPr>
            <w:tcW w:w="2721" w:type="dxa"/>
          </w:tcPr>
          <w:p w:rsidR="00C93FE9" w:rsidRDefault="00AB5A42">
            <w:pPr>
              <w:pStyle w:val="TableParagraph"/>
              <w:spacing w:before="106"/>
              <w:ind w:left="13"/>
              <w:rPr>
                <w:sz w:val="19"/>
              </w:rPr>
            </w:pPr>
            <w:r>
              <w:rPr>
                <w:sz w:val="19"/>
              </w:rPr>
              <w:t xml:space="preserve">3. </w:t>
            </w:r>
            <w:r>
              <w:rPr>
                <w:spacing w:val="-2"/>
                <w:sz w:val="19"/>
              </w:rPr>
              <w:t>Služby</w:t>
            </w:r>
          </w:p>
        </w:tc>
        <w:tc>
          <w:tcPr>
            <w:tcW w:w="2834" w:type="dxa"/>
          </w:tcPr>
          <w:p w:rsidR="00C93FE9" w:rsidRDefault="00AB5A42">
            <w:pPr>
              <w:pStyle w:val="TableParagraph"/>
              <w:spacing w:before="106"/>
              <w:ind w:left="13"/>
              <w:rPr>
                <w:sz w:val="19"/>
              </w:rPr>
            </w:pPr>
            <w:r>
              <w:rPr>
                <w:sz w:val="19"/>
              </w:rPr>
              <w:t>Oběd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Hotel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Praděd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;</w:t>
            </w:r>
          </w:p>
        </w:tc>
        <w:tc>
          <w:tcPr>
            <w:tcW w:w="2721" w:type="dxa"/>
          </w:tcPr>
          <w:p w:rsidR="00C93FE9" w:rsidRDefault="00AB5A42">
            <w:pPr>
              <w:pStyle w:val="TableParagraph"/>
              <w:spacing w:before="106"/>
              <w:ind w:left="68"/>
              <w:jc w:val="center"/>
              <w:rPr>
                <w:sz w:val="19"/>
              </w:rPr>
            </w:pPr>
            <w:r>
              <w:rPr>
                <w:sz w:val="19"/>
              </w:rPr>
              <w:t>Nutné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zajištění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exkurze</w:t>
            </w:r>
          </w:p>
        </w:tc>
        <w:tc>
          <w:tcPr>
            <w:tcW w:w="2608" w:type="dxa"/>
          </w:tcPr>
          <w:p w:rsidR="00C93FE9" w:rsidRDefault="00AB5A42">
            <w:pPr>
              <w:pStyle w:val="TableParagraph"/>
              <w:spacing w:before="106"/>
              <w:ind w:left="15"/>
              <w:jc w:val="center"/>
              <w:rPr>
                <w:sz w:val="19"/>
              </w:rPr>
            </w:pPr>
            <w:r>
              <w:rPr>
                <w:sz w:val="19"/>
              </w:rPr>
              <w:t>6400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 w:rsidR="00C93FE9" w:rsidRDefault="00AB5A42">
            <w:pPr>
              <w:pStyle w:val="TableParagraph"/>
              <w:spacing w:before="106"/>
              <w:ind w:left="14"/>
              <w:rPr>
                <w:sz w:val="19"/>
              </w:rPr>
            </w:pPr>
            <w:r>
              <w:rPr>
                <w:sz w:val="19"/>
              </w:rPr>
              <w:t>32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Ks</w:t>
            </w:r>
          </w:p>
        </w:tc>
      </w:tr>
      <w:tr w:rsidR="00C93FE9">
        <w:trPr>
          <w:trHeight w:val="438"/>
        </w:trPr>
        <w:tc>
          <w:tcPr>
            <w:tcW w:w="1134" w:type="dxa"/>
          </w:tcPr>
          <w:p w:rsidR="00C93FE9" w:rsidRDefault="00AB5A42">
            <w:pPr>
              <w:pStyle w:val="TableParagraph"/>
              <w:spacing w:before="109"/>
              <w:ind w:left="6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3.7</w:t>
            </w:r>
          </w:p>
        </w:tc>
        <w:tc>
          <w:tcPr>
            <w:tcW w:w="2721" w:type="dxa"/>
          </w:tcPr>
          <w:p w:rsidR="00C93FE9" w:rsidRDefault="00AB5A42">
            <w:pPr>
              <w:pStyle w:val="TableParagraph"/>
              <w:spacing w:before="109"/>
              <w:ind w:left="13"/>
              <w:rPr>
                <w:sz w:val="19"/>
              </w:rPr>
            </w:pPr>
            <w:r>
              <w:rPr>
                <w:sz w:val="19"/>
              </w:rPr>
              <w:t xml:space="preserve">3. </w:t>
            </w:r>
            <w:r>
              <w:rPr>
                <w:spacing w:val="-2"/>
                <w:sz w:val="19"/>
              </w:rPr>
              <w:t>Služby</w:t>
            </w:r>
          </w:p>
        </w:tc>
        <w:tc>
          <w:tcPr>
            <w:tcW w:w="2834" w:type="dxa"/>
          </w:tcPr>
          <w:p w:rsidR="00C93FE9" w:rsidRDefault="00AB5A42">
            <w:pPr>
              <w:pStyle w:val="TableParagraph"/>
              <w:spacing w:before="109"/>
              <w:ind w:left="13"/>
              <w:rPr>
                <w:sz w:val="19"/>
              </w:rPr>
            </w:pPr>
            <w:r>
              <w:rPr>
                <w:sz w:val="19"/>
              </w:rPr>
              <w:t>Oběd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restaurace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;</w:t>
            </w:r>
          </w:p>
        </w:tc>
        <w:tc>
          <w:tcPr>
            <w:tcW w:w="2721" w:type="dxa"/>
          </w:tcPr>
          <w:p w:rsidR="00C93FE9" w:rsidRDefault="00AB5A42">
            <w:pPr>
              <w:pStyle w:val="TableParagraph"/>
              <w:spacing w:before="109"/>
              <w:ind w:left="68"/>
              <w:jc w:val="center"/>
              <w:rPr>
                <w:sz w:val="19"/>
              </w:rPr>
            </w:pPr>
            <w:r>
              <w:rPr>
                <w:sz w:val="19"/>
              </w:rPr>
              <w:t>Nutné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zajištění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exkurze</w:t>
            </w:r>
          </w:p>
        </w:tc>
        <w:tc>
          <w:tcPr>
            <w:tcW w:w="2608" w:type="dxa"/>
          </w:tcPr>
          <w:p w:rsidR="00C93FE9" w:rsidRDefault="00AB5A42">
            <w:pPr>
              <w:pStyle w:val="TableParagraph"/>
              <w:spacing w:before="109"/>
              <w:ind w:left="15"/>
              <w:jc w:val="center"/>
              <w:rPr>
                <w:sz w:val="19"/>
              </w:rPr>
            </w:pPr>
            <w:r>
              <w:rPr>
                <w:sz w:val="19"/>
              </w:rPr>
              <w:t>3629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 w:rsidR="00C93FE9" w:rsidRDefault="00AB5A42">
            <w:pPr>
              <w:pStyle w:val="TableParagraph"/>
              <w:spacing w:before="109"/>
              <w:ind w:left="14"/>
              <w:rPr>
                <w:sz w:val="19"/>
              </w:rPr>
            </w:pPr>
            <w:r>
              <w:rPr>
                <w:sz w:val="19"/>
              </w:rPr>
              <w:t>32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KS</w:t>
            </w:r>
          </w:p>
        </w:tc>
      </w:tr>
    </w:tbl>
    <w:p w:rsidR="00AB5A42" w:rsidRDefault="00AB5A42"/>
    <w:sectPr w:rsidR="00AB5A42">
      <w:pgSz w:w="16840" w:h="11910" w:orient="landscape"/>
      <w:pgMar w:top="700" w:right="74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6225"/>
    <w:multiLevelType w:val="hybridMultilevel"/>
    <w:tmpl w:val="BF666100"/>
    <w:lvl w:ilvl="0" w:tplc="9BFA39F0">
      <w:start w:val="1"/>
      <w:numFmt w:val="decimal"/>
      <w:lvlText w:val="%1."/>
      <w:lvlJc w:val="left"/>
      <w:pPr>
        <w:ind w:left="73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A16B41C">
      <w:start w:val="1"/>
      <w:numFmt w:val="lowerLetter"/>
      <w:lvlText w:val="%2."/>
      <w:lvlJc w:val="left"/>
      <w:pPr>
        <w:ind w:left="145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31A034E0">
      <w:numFmt w:val="bullet"/>
      <w:lvlText w:val="•"/>
      <w:lvlJc w:val="left"/>
      <w:pPr>
        <w:ind w:left="2480" w:hanging="723"/>
      </w:pPr>
      <w:rPr>
        <w:rFonts w:hint="default"/>
        <w:lang w:val="cs-CZ" w:eastAsia="en-US" w:bidi="ar-SA"/>
      </w:rPr>
    </w:lvl>
    <w:lvl w:ilvl="3" w:tplc="FA02B162">
      <w:numFmt w:val="bullet"/>
      <w:lvlText w:val="•"/>
      <w:lvlJc w:val="left"/>
      <w:pPr>
        <w:ind w:left="3501" w:hanging="723"/>
      </w:pPr>
      <w:rPr>
        <w:rFonts w:hint="default"/>
        <w:lang w:val="cs-CZ" w:eastAsia="en-US" w:bidi="ar-SA"/>
      </w:rPr>
    </w:lvl>
    <w:lvl w:ilvl="4" w:tplc="AB963B26">
      <w:numFmt w:val="bullet"/>
      <w:lvlText w:val="•"/>
      <w:lvlJc w:val="left"/>
      <w:pPr>
        <w:ind w:left="4521" w:hanging="723"/>
      </w:pPr>
      <w:rPr>
        <w:rFonts w:hint="default"/>
        <w:lang w:val="cs-CZ" w:eastAsia="en-US" w:bidi="ar-SA"/>
      </w:rPr>
    </w:lvl>
    <w:lvl w:ilvl="5" w:tplc="731EE1B2">
      <w:numFmt w:val="bullet"/>
      <w:lvlText w:val="•"/>
      <w:lvlJc w:val="left"/>
      <w:pPr>
        <w:ind w:left="5542" w:hanging="723"/>
      </w:pPr>
      <w:rPr>
        <w:rFonts w:hint="default"/>
        <w:lang w:val="cs-CZ" w:eastAsia="en-US" w:bidi="ar-SA"/>
      </w:rPr>
    </w:lvl>
    <w:lvl w:ilvl="6" w:tplc="ECF05A1E">
      <w:numFmt w:val="bullet"/>
      <w:lvlText w:val="•"/>
      <w:lvlJc w:val="left"/>
      <w:pPr>
        <w:ind w:left="6563" w:hanging="723"/>
      </w:pPr>
      <w:rPr>
        <w:rFonts w:hint="default"/>
        <w:lang w:val="cs-CZ" w:eastAsia="en-US" w:bidi="ar-SA"/>
      </w:rPr>
    </w:lvl>
    <w:lvl w:ilvl="7" w:tplc="9C2E1A9E">
      <w:numFmt w:val="bullet"/>
      <w:lvlText w:val="•"/>
      <w:lvlJc w:val="left"/>
      <w:pPr>
        <w:ind w:left="7583" w:hanging="723"/>
      </w:pPr>
      <w:rPr>
        <w:rFonts w:hint="default"/>
        <w:lang w:val="cs-CZ" w:eastAsia="en-US" w:bidi="ar-SA"/>
      </w:rPr>
    </w:lvl>
    <w:lvl w:ilvl="8" w:tplc="98D0E436">
      <w:numFmt w:val="bullet"/>
      <w:lvlText w:val="•"/>
      <w:lvlJc w:val="left"/>
      <w:pPr>
        <w:ind w:left="8604" w:hanging="723"/>
      </w:pPr>
      <w:rPr>
        <w:rFonts w:hint="default"/>
        <w:lang w:val="cs-CZ" w:eastAsia="en-US" w:bidi="ar-SA"/>
      </w:rPr>
    </w:lvl>
  </w:abstractNum>
  <w:abstractNum w:abstractNumId="1" w15:restartNumberingAfterBreak="0">
    <w:nsid w:val="18F93748"/>
    <w:multiLevelType w:val="hybridMultilevel"/>
    <w:tmpl w:val="FF30678C"/>
    <w:lvl w:ilvl="0" w:tplc="D7461F70">
      <w:start w:val="1"/>
      <w:numFmt w:val="decimal"/>
      <w:lvlText w:val="%1."/>
      <w:lvlJc w:val="left"/>
      <w:pPr>
        <w:ind w:left="73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7C2108C">
      <w:numFmt w:val="bullet"/>
      <w:lvlText w:val="•"/>
      <w:lvlJc w:val="left"/>
      <w:pPr>
        <w:ind w:left="1730" w:hanging="723"/>
      </w:pPr>
      <w:rPr>
        <w:rFonts w:hint="default"/>
        <w:lang w:val="cs-CZ" w:eastAsia="en-US" w:bidi="ar-SA"/>
      </w:rPr>
    </w:lvl>
    <w:lvl w:ilvl="2" w:tplc="08D2A82E">
      <w:numFmt w:val="bullet"/>
      <w:lvlText w:val="•"/>
      <w:lvlJc w:val="left"/>
      <w:pPr>
        <w:ind w:left="2721" w:hanging="723"/>
      </w:pPr>
      <w:rPr>
        <w:rFonts w:hint="default"/>
        <w:lang w:val="cs-CZ" w:eastAsia="en-US" w:bidi="ar-SA"/>
      </w:rPr>
    </w:lvl>
    <w:lvl w:ilvl="3" w:tplc="9E6C20F0">
      <w:numFmt w:val="bullet"/>
      <w:lvlText w:val="•"/>
      <w:lvlJc w:val="left"/>
      <w:pPr>
        <w:ind w:left="3711" w:hanging="723"/>
      </w:pPr>
      <w:rPr>
        <w:rFonts w:hint="default"/>
        <w:lang w:val="cs-CZ" w:eastAsia="en-US" w:bidi="ar-SA"/>
      </w:rPr>
    </w:lvl>
    <w:lvl w:ilvl="4" w:tplc="F2D2F198">
      <w:numFmt w:val="bullet"/>
      <w:lvlText w:val="•"/>
      <w:lvlJc w:val="left"/>
      <w:pPr>
        <w:ind w:left="4702" w:hanging="723"/>
      </w:pPr>
      <w:rPr>
        <w:rFonts w:hint="default"/>
        <w:lang w:val="cs-CZ" w:eastAsia="en-US" w:bidi="ar-SA"/>
      </w:rPr>
    </w:lvl>
    <w:lvl w:ilvl="5" w:tplc="E46ED652">
      <w:numFmt w:val="bullet"/>
      <w:lvlText w:val="•"/>
      <w:lvlJc w:val="left"/>
      <w:pPr>
        <w:ind w:left="5692" w:hanging="723"/>
      </w:pPr>
      <w:rPr>
        <w:rFonts w:hint="default"/>
        <w:lang w:val="cs-CZ" w:eastAsia="en-US" w:bidi="ar-SA"/>
      </w:rPr>
    </w:lvl>
    <w:lvl w:ilvl="6" w:tplc="983CB34E">
      <w:numFmt w:val="bullet"/>
      <w:lvlText w:val="•"/>
      <w:lvlJc w:val="left"/>
      <w:pPr>
        <w:ind w:left="6683" w:hanging="723"/>
      </w:pPr>
      <w:rPr>
        <w:rFonts w:hint="default"/>
        <w:lang w:val="cs-CZ" w:eastAsia="en-US" w:bidi="ar-SA"/>
      </w:rPr>
    </w:lvl>
    <w:lvl w:ilvl="7" w:tplc="67F21F4C">
      <w:numFmt w:val="bullet"/>
      <w:lvlText w:val="•"/>
      <w:lvlJc w:val="left"/>
      <w:pPr>
        <w:ind w:left="7673" w:hanging="723"/>
      </w:pPr>
      <w:rPr>
        <w:rFonts w:hint="default"/>
        <w:lang w:val="cs-CZ" w:eastAsia="en-US" w:bidi="ar-SA"/>
      </w:rPr>
    </w:lvl>
    <w:lvl w:ilvl="8" w:tplc="30A6D6EA">
      <w:numFmt w:val="bullet"/>
      <w:lvlText w:val="•"/>
      <w:lvlJc w:val="left"/>
      <w:pPr>
        <w:ind w:left="8664" w:hanging="723"/>
      </w:pPr>
      <w:rPr>
        <w:rFonts w:hint="default"/>
        <w:lang w:val="cs-CZ" w:eastAsia="en-US" w:bidi="ar-SA"/>
      </w:rPr>
    </w:lvl>
  </w:abstractNum>
  <w:abstractNum w:abstractNumId="2" w15:restartNumberingAfterBreak="0">
    <w:nsid w:val="1C4C4069"/>
    <w:multiLevelType w:val="hybridMultilevel"/>
    <w:tmpl w:val="72ACBBBA"/>
    <w:lvl w:ilvl="0" w:tplc="51442990">
      <w:start w:val="1"/>
      <w:numFmt w:val="decimal"/>
      <w:lvlText w:val="%1."/>
      <w:lvlJc w:val="left"/>
      <w:pPr>
        <w:ind w:left="10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48CEC1C">
      <w:start w:val="1"/>
      <w:numFmt w:val="lowerLetter"/>
      <w:lvlText w:val="%2."/>
      <w:lvlJc w:val="left"/>
      <w:pPr>
        <w:ind w:left="21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AAECB31C"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3" w:tplc="A7B4223E">
      <w:numFmt w:val="bullet"/>
      <w:lvlText w:val="•"/>
      <w:lvlJc w:val="left"/>
      <w:pPr>
        <w:ind w:left="4061" w:hanging="360"/>
      </w:pPr>
      <w:rPr>
        <w:rFonts w:hint="default"/>
        <w:lang w:val="cs-CZ" w:eastAsia="en-US" w:bidi="ar-SA"/>
      </w:rPr>
    </w:lvl>
    <w:lvl w:ilvl="4" w:tplc="2814D6A4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5" w:tplc="E00604E2">
      <w:numFmt w:val="bullet"/>
      <w:lvlText w:val="•"/>
      <w:lvlJc w:val="left"/>
      <w:pPr>
        <w:ind w:left="5942" w:hanging="360"/>
      </w:pPr>
      <w:rPr>
        <w:rFonts w:hint="default"/>
        <w:lang w:val="cs-CZ" w:eastAsia="en-US" w:bidi="ar-SA"/>
      </w:rPr>
    </w:lvl>
    <w:lvl w:ilvl="6" w:tplc="A3CEBC40">
      <w:numFmt w:val="bullet"/>
      <w:lvlText w:val="•"/>
      <w:lvlJc w:val="left"/>
      <w:pPr>
        <w:ind w:left="6883" w:hanging="360"/>
      </w:pPr>
      <w:rPr>
        <w:rFonts w:hint="default"/>
        <w:lang w:val="cs-CZ" w:eastAsia="en-US" w:bidi="ar-SA"/>
      </w:rPr>
    </w:lvl>
    <w:lvl w:ilvl="7" w:tplc="712E49D2">
      <w:numFmt w:val="bullet"/>
      <w:lvlText w:val="•"/>
      <w:lvlJc w:val="left"/>
      <w:pPr>
        <w:ind w:left="7823" w:hanging="360"/>
      </w:pPr>
      <w:rPr>
        <w:rFonts w:hint="default"/>
        <w:lang w:val="cs-CZ" w:eastAsia="en-US" w:bidi="ar-SA"/>
      </w:rPr>
    </w:lvl>
    <w:lvl w:ilvl="8" w:tplc="602608FE">
      <w:numFmt w:val="bullet"/>
      <w:lvlText w:val="•"/>
      <w:lvlJc w:val="left"/>
      <w:pPr>
        <w:ind w:left="876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B6F740B"/>
    <w:multiLevelType w:val="hybridMultilevel"/>
    <w:tmpl w:val="125CB436"/>
    <w:lvl w:ilvl="0" w:tplc="33D60FDA">
      <w:start w:val="1"/>
      <w:numFmt w:val="decimal"/>
      <w:lvlText w:val="%1."/>
      <w:lvlJc w:val="left"/>
      <w:pPr>
        <w:ind w:left="73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D1C3E76">
      <w:start w:val="1"/>
      <w:numFmt w:val="lowerLetter"/>
      <w:lvlText w:val="%2."/>
      <w:lvlJc w:val="left"/>
      <w:pPr>
        <w:ind w:left="21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AC306224"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3" w:tplc="97726B6A">
      <w:numFmt w:val="bullet"/>
      <w:lvlText w:val="•"/>
      <w:lvlJc w:val="left"/>
      <w:pPr>
        <w:ind w:left="4061" w:hanging="360"/>
      </w:pPr>
      <w:rPr>
        <w:rFonts w:hint="default"/>
        <w:lang w:val="cs-CZ" w:eastAsia="en-US" w:bidi="ar-SA"/>
      </w:rPr>
    </w:lvl>
    <w:lvl w:ilvl="4" w:tplc="609EF908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5" w:tplc="721CF97E">
      <w:numFmt w:val="bullet"/>
      <w:lvlText w:val="•"/>
      <w:lvlJc w:val="left"/>
      <w:pPr>
        <w:ind w:left="5942" w:hanging="360"/>
      </w:pPr>
      <w:rPr>
        <w:rFonts w:hint="default"/>
        <w:lang w:val="cs-CZ" w:eastAsia="en-US" w:bidi="ar-SA"/>
      </w:rPr>
    </w:lvl>
    <w:lvl w:ilvl="6" w:tplc="F93869E6">
      <w:numFmt w:val="bullet"/>
      <w:lvlText w:val="•"/>
      <w:lvlJc w:val="left"/>
      <w:pPr>
        <w:ind w:left="6883" w:hanging="360"/>
      </w:pPr>
      <w:rPr>
        <w:rFonts w:hint="default"/>
        <w:lang w:val="cs-CZ" w:eastAsia="en-US" w:bidi="ar-SA"/>
      </w:rPr>
    </w:lvl>
    <w:lvl w:ilvl="7" w:tplc="00BC629C">
      <w:numFmt w:val="bullet"/>
      <w:lvlText w:val="•"/>
      <w:lvlJc w:val="left"/>
      <w:pPr>
        <w:ind w:left="7823" w:hanging="360"/>
      </w:pPr>
      <w:rPr>
        <w:rFonts w:hint="default"/>
        <w:lang w:val="cs-CZ" w:eastAsia="en-US" w:bidi="ar-SA"/>
      </w:rPr>
    </w:lvl>
    <w:lvl w:ilvl="8" w:tplc="8BE2E68A">
      <w:numFmt w:val="bullet"/>
      <w:lvlText w:val="•"/>
      <w:lvlJc w:val="left"/>
      <w:pPr>
        <w:ind w:left="8764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31AA0E7B"/>
    <w:multiLevelType w:val="hybridMultilevel"/>
    <w:tmpl w:val="5EC04296"/>
    <w:lvl w:ilvl="0" w:tplc="D9DC6CD2">
      <w:start w:val="1"/>
      <w:numFmt w:val="decimal"/>
      <w:lvlText w:val="%1."/>
      <w:lvlJc w:val="left"/>
      <w:pPr>
        <w:ind w:left="145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0E6DAB2">
      <w:numFmt w:val="bullet"/>
      <w:lvlText w:val="•"/>
      <w:lvlJc w:val="left"/>
      <w:pPr>
        <w:ind w:left="2378" w:hanging="723"/>
      </w:pPr>
      <w:rPr>
        <w:rFonts w:hint="default"/>
        <w:lang w:val="cs-CZ" w:eastAsia="en-US" w:bidi="ar-SA"/>
      </w:rPr>
    </w:lvl>
    <w:lvl w:ilvl="2" w:tplc="6EE824F8">
      <w:numFmt w:val="bullet"/>
      <w:lvlText w:val="•"/>
      <w:lvlJc w:val="left"/>
      <w:pPr>
        <w:ind w:left="3297" w:hanging="723"/>
      </w:pPr>
      <w:rPr>
        <w:rFonts w:hint="default"/>
        <w:lang w:val="cs-CZ" w:eastAsia="en-US" w:bidi="ar-SA"/>
      </w:rPr>
    </w:lvl>
    <w:lvl w:ilvl="3" w:tplc="A5C4D8A2">
      <w:numFmt w:val="bullet"/>
      <w:lvlText w:val="•"/>
      <w:lvlJc w:val="left"/>
      <w:pPr>
        <w:ind w:left="4215" w:hanging="723"/>
      </w:pPr>
      <w:rPr>
        <w:rFonts w:hint="default"/>
        <w:lang w:val="cs-CZ" w:eastAsia="en-US" w:bidi="ar-SA"/>
      </w:rPr>
    </w:lvl>
    <w:lvl w:ilvl="4" w:tplc="50AA0D6C">
      <w:numFmt w:val="bullet"/>
      <w:lvlText w:val="•"/>
      <w:lvlJc w:val="left"/>
      <w:pPr>
        <w:ind w:left="5134" w:hanging="723"/>
      </w:pPr>
      <w:rPr>
        <w:rFonts w:hint="default"/>
        <w:lang w:val="cs-CZ" w:eastAsia="en-US" w:bidi="ar-SA"/>
      </w:rPr>
    </w:lvl>
    <w:lvl w:ilvl="5" w:tplc="6DB4FA0A">
      <w:numFmt w:val="bullet"/>
      <w:lvlText w:val="•"/>
      <w:lvlJc w:val="left"/>
      <w:pPr>
        <w:ind w:left="6052" w:hanging="723"/>
      </w:pPr>
      <w:rPr>
        <w:rFonts w:hint="default"/>
        <w:lang w:val="cs-CZ" w:eastAsia="en-US" w:bidi="ar-SA"/>
      </w:rPr>
    </w:lvl>
    <w:lvl w:ilvl="6" w:tplc="E69C9540">
      <w:numFmt w:val="bullet"/>
      <w:lvlText w:val="•"/>
      <w:lvlJc w:val="left"/>
      <w:pPr>
        <w:ind w:left="6971" w:hanging="723"/>
      </w:pPr>
      <w:rPr>
        <w:rFonts w:hint="default"/>
        <w:lang w:val="cs-CZ" w:eastAsia="en-US" w:bidi="ar-SA"/>
      </w:rPr>
    </w:lvl>
    <w:lvl w:ilvl="7" w:tplc="5F28FE46">
      <w:numFmt w:val="bullet"/>
      <w:lvlText w:val="•"/>
      <w:lvlJc w:val="left"/>
      <w:pPr>
        <w:ind w:left="7889" w:hanging="723"/>
      </w:pPr>
      <w:rPr>
        <w:rFonts w:hint="default"/>
        <w:lang w:val="cs-CZ" w:eastAsia="en-US" w:bidi="ar-SA"/>
      </w:rPr>
    </w:lvl>
    <w:lvl w:ilvl="8" w:tplc="898C4664">
      <w:numFmt w:val="bullet"/>
      <w:lvlText w:val="•"/>
      <w:lvlJc w:val="left"/>
      <w:pPr>
        <w:ind w:left="8808" w:hanging="723"/>
      </w:pPr>
      <w:rPr>
        <w:rFonts w:hint="default"/>
        <w:lang w:val="cs-CZ" w:eastAsia="en-US" w:bidi="ar-SA"/>
      </w:rPr>
    </w:lvl>
  </w:abstractNum>
  <w:abstractNum w:abstractNumId="5" w15:restartNumberingAfterBreak="0">
    <w:nsid w:val="3F4734FD"/>
    <w:multiLevelType w:val="hybridMultilevel"/>
    <w:tmpl w:val="0DC0E7C8"/>
    <w:lvl w:ilvl="0" w:tplc="60562098">
      <w:start w:val="1"/>
      <w:numFmt w:val="decimal"/>
      <w:lvlText w:val="%1."/>
      <w:lvlJc w:val="left"/>
      <w:pPr>
        <w:ind w:left="73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73462EC">
      <w:numFmt w:val="bullet"/>
      <w:lvlText w:val="•"/>
      <w:lvlJc w:val="left"/>
      <w:pPr>
        <w:ind w:left="1730" w:hanging="723"/>
      </w:pPr>
      <w:rPr>
        <w:rFonts w:hint="default"/>
        <w:lang w:val="cs-CZ" w:eastAsia="en-US" w:bidi="ar-SA"/>
      </w:rPr>
    </w:lvl>
    <w:lvl w:ilvl="2" w:tplc="6D1A09F2">
      <w:numFmt w:val="bullet"/>
      <w:lvlText w:val="•"/>
      <w:lvlJc w:val="left"/>
      <w:pPr>
        <w:ind w:left="2721" w:hanging="723"/>
      </w:pPr>
      <w:rPr>
        <w:rFonts w:hint="default"/>
        <w:lang w:val="cs-CZ" w:eastAsia="en-US" w:bidi="ar-SA"/>
      </w:rPr>
    </w:lvl>
    <w:lvl w:ilvl="3" w:tplc="FED00390">
      <w:numFmt w:val="bullet"/>
      <w:lvlText w:val="•"/>
      <w:lvlJc w:val="left"/>
      <w:pPr>
        <w:ind w:left="3711" w:hanging="723"/>
      </w:pPr>
      <w:rPr>
        <w:rFonts w:hint="default"/>
        <w:lang w:val="cs-CZ" w:eastAsia="en-US" w:bidi="ar-SA"/>
      </w:rPr>
    </w:lvl>
    <w:lvl w:ilvl="4" w:tplc="E69C83CA">
      <w:numFmt w:val="bullet"/>
      <w:lvlText w:val="•"/>
      <w:lvlJc w:val="left"/>
      <w:pPr>
        <w:ind w:left="4702" w:hanging="723"/>
      </w:pPr>
      <w:rPr>
        <w:rFonts w:hint="default"/>
        <w:lang w:val="cs-CZ" w:eastAsia="en-US" w:bidi="ar-SA"/>
      </w:rPr>
    </w:lvl>
    <w:lvl w:ilvl="5" w:tplc="6DA859E0">
      <w:numFmt w:val="bullet"/>
      <w:lvlText w:val="•"/>
      <w:lvlJc w:val="left"/>
      <w:pPr>
        <w:ind w:left="5692" w:hanging="723"/>
      </w:pPr>
      <w:rPr>
        <w:rFonts w:hint="default"/>
        <w:lang w:val="cs-CZ" w:eastAsia="en-US" w:bidi="ar-SA"/>
      </w:rPr>
    </w:lvl>
    <w:lvl w:ilvl="6" w:tplc="60A65542">
      <w:numFmt w:val="bullet"/>
      <w:lvlText w:val="•"/>
      <w:lvlJc w:val="left"/>
      <w:pPr>
        <w:ind w:left="6683" w:hanging="723"/>
      </w:pPr>
      <w:rPr>
        <w:rFonts w:hint="default"/>
        <w:lang w:val="cs-CZ" w:eastAsia="en-US" w:bidi="ar-SA"/>
      </w:rPr>
    </w:lvl>
    <w:lvl w:ilvl="7" w:tplc="437EAC38">
      <w:numFmt w:val="bullet"/>
      <w:lvlText w:val="•"/>
      <w:lvlJc w:val="left"/>
      <w:pPr>
        <w:ind w:left="7673" w:hanging="723"/>
      </w:pPr>
      <w:rPr>
        <w:rFonts w:hint="default"/>
        <w:lang w:val="cs-CZ" w:eastAsia="en-US" w:bidi="ar-SA"/>
      </w:rPr>
    </w:lvl>
    <w:lvl w:ilvl="8" w:tplc="74FA11D4">
      <w:numFmt w:val="bullet"/>
      <w:lvlText w:val="•"/>
      <w:lvlJc w:val="left"/>
      <w:pPr>
        <w:ind w:left="8664" w:hanging="723"/>
      </w:pPr>
      <w:rPr>
        <w:rFonts w:hint="default"/>
        <w:lang w:val="cs-CZ" w:eastAsia="en-US" w:bidi="ar-SA"/>
      </w:rPr>
    </w:lvl>
  </w:abstractNum>
  <w:abstractNum w:abstractNumId="6" w15:restartNumberingAfterBreak="0">
    <w:nsid w:val="6FA31A7A"/>
    <w:multiLevelType w:val="hybridMultilevel"/>
    <w:tmpl w:val="F2C0375A"/>
    <w:lvl w:ilvl="0" w:tplc="C352B0BA">
      <w:start w:val="1"/>
      <w:numFmt w:val="decimal"/>
      <w:lvlText w:val="%1."/>
      <w:lvlJc w:val="left"/>
      <w:pPr>
        <w:ind w:left="829" w:hanging="2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9"/>
        <w:szCs w:val="19"/>
        <w:lang w:val="cs-CZ" w:eastAsia="en-US" w:bidi="ar-SA"/>
      </w:rPr>
    </w:lvl>
    <w:lvl w:ilvl="1" w:tplc="5074E854">
      <w:numFmt w:val="bullet"/>
      <w:lvlText w:val="•"/>
      <w:lvlJc w:val="left"/>
      <w:pPr>
        <w:ind w:left="1802" w:hanging="266"/>
      </w:pPr>
      <w:rPr>
        <w:rFonts w:hint="default"/>
        <w:lang w:val="cs-CZ" w:eastAsia="en-US" w:bidi="ar-SA"/>
      </w:rPr>
    </w:lvl>
    <w:lvl w:ilvl="2" w:tplc="7036512A">
      <w:numFmt w:val="bullet"/>
      <w:lvlText w:val="•"/>
      <w:lvlJc w:val="left"/>
      <w:pPr>
        <w:ind w:left="2785" w:hanging="266"/>
      </w:pPr>
      <w:rPr>
        <w:rFonts w:hint="default"/>
        <w:lang w:val="cs-CZ" w:eastAsia="en-US" w:bidi="ar-SA"/>
      </w:rPr>
    </w:lvl>
    <w:lvl w:ilvl="3" w:tplc="47E0CB7C">
      <w:numFmt w:val="bullet"/>
      <w:lvlText w:val="•"/>
      <w:lvlJc w:val="left"/>
      <w:pPr>
        <w:ind w:left="3767" w:hanging="266"/>
      </w:pPr>
      <w:rPr>
        <w:rFonts w:hint="default"/>
        <w:lang w:val="cs-CZ" w:eastAsia="en-US" w:bidi="ar-SA"/>
      </w:rPr>
    </w:lvl>
    <w:lvl w:ilvl="4" w:tplc="D6F06202">
      <w:numFmt w:val="bullet"/>
      <w:lvlText w:val="•"/>
      <w:lvlJc w:val="left"/>
      <w:pPr>
        <w:ind w:left="4750" w:hanging="266"/>
      </w:pPr>
      <w:rPr>
        <w:rFonts w:hint="default"/>
        <w:lang w:val="cs-CZ" w:eastAsia="en-US" w:bidi="ar-SA"/>
      </w:rPr>
    </w:lvl>
    <w:lvl w:ilvl="5" w:tplc="6A4080F4">
      <w:numFmt w:val="bullet"/>
      <w:lvlText w:val="•"/>
      <w:lvlJc w:val="left"/>
      <w:pPr>
        <w:ind w:left="5732" w:hanging="266"/>
      </w:pPr>
      <w:rPr>
        <w:rFonts w:hint="default"/>
        <w:lang w:val="cs-CZ" w:eastAsia="en-US" w:bidi="ar-SA"/>
      </w:rPr>
    </w:lvl>
    <w:lvl w:ilvl="6" w:tplc="B0DEB7F0">
      <w:numFmt w:val="bullet"/>
      <w:lvlText w:val="•"/>
      <w:lvlJc w:val="left"/>
      <w:pPr>
        <w:ind w:left="6715" w:hanging="266"/>
      </w:pPr>
      <w:rPr>
        <w:rFonts w:hint="default"/>
        <w:lang w:val="cs-CZ" w:eastAsia="en-US" w:bidi="ar-SA"/>
      </w:rPr>
    </w:lvl>
    <w:lvl w:ilvl="7" w:tplc="04D0019A">
      <w:numFmt w:val="bullet"/>
      <w:lvlText w:val="•"/>
      <w:lvlJc w:val="left"/>
      <w:pPr>
        <w:ind w:left="7697" w:hanging="266"/>
      </w:pPr>
      <w:rPr>
        <w:rFonts w:hint="default"/>
        <w:lang w:val="cs-CZ" w:eastAsia="en-US" w:bidi="ar-SA"/>
      </w:rPr>
    </w:lvl>
    <w:lvl w:ilvl="8" w:tplc="D9D2D79E">
      <w:numFmt w:val="bullet"/>
      <w:lvlText w:val="•"/>
      <w:lvlJc w:val="left"/>
      <w:pPr>
        <w:ind w:left="8680" w:hanging="266"/>
      </w:pPr>
      <w:rPr>
        <w:rFonts w:hint="default"/>
        <w:lang w:val="cs-CZ" w:eastAsia="en-US" w:bidi="ar-SA"/>
      </w:rPr>
    </w:lvl>
  </w:abstractNum>
  <w:abstractNum w:abstractNumId="7" w15:restartNumberingAfterBreak="0">
    <w:nsid w:val="72267935"/>
    <w:multiLevelType w:val="hybridMultilevel"/>
    <w:tmpl w:val="56B6DDDE"/>
    <w:lvl w:ilvl="0" w:tplc="34A4EF64">
      <w:start w:val="1"/>
      <w:numFmt w:val="decimal"/>
      <w:lvlText w:val="%1."/>
      <w:lvlJc w:val="left"/>
      <w:pPr>
        <w:ind w:left="73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824E9036">
      <w:numFmt w:val="bullet"/>
      <w:lvlText w:val="•"/>
      <w:lvlJc w:val="left"/>
      <w:pPr>
        <w:ind w:left="1730" w:hanging="723"/>
      </w:pPr>
      <w:rPr>
        <w:rFonts w:hint="default"/>
        <w:lang w:val="cs-CZ" w:eastAsia="en-US" w:bidi="ar-SA"/>
      </w:rPr>
    </w:lvl>
    <w:lvl w:ilvl="2" w:tplc="0A42FDC2">
      <w:numFmt w:val="bullet"/>
      <w:lvlText w:val="•"/>
      <w:lvlJc w:val="left"/>
      <w:pPr>
        <w:ind w:left="2721" w:hanging="723"/>
      </w:pPr>
      <w:rPr>
        <w:rFonts w:hint="default"/>
        <w:lang w:val="cs-CZ" w:eastAsia="en-US" w:bidi="ar-SA"/>
      </w:rPr>
    </w:lvl>
    <w:lvl w:ilvl="3" w:tplc="7EDC2852">
      <w:numFmt w:val="bullet"/>
      <w:lvlText w:val="•"/>
      <w:lvlJc w:val="left"/>
      <w:pPr>
        <w:ind w:left="3711" w:hanging="723"/>
      </w:pPr>
      <w:rPr>
        <w:rFonts w:hint="default"/>
        <w:lang w:val="cs-CZ" w:eastAsia="en-US" w:bidi="ar-SA"/>
      </w:rPr>
    </w:lvl>
    <w:lvl w:ilvl="4" w:tplc="42A29BAE">
      <w:numFmt w:val="bullet"/>
      <w:lvlText w:val="•"/>
      <w:lvlJc w:val="left"/>
      <w:pPr>
        <w:ind w:left="4702" w:hanging="723"/>
      </w:pPr>
      <w:rPr>
        <w:rFonts w:hint="default"/>
        <w:lang w:val="cs-CZ" w:eastAsia="en-US" w:bidi="ar-SA"/>
      </w:rPr>
    </w:lvl>
    <w:lvl w:ilvl="5" w:tplc="CA64FAA2">
      <w:numFmt w:val="bullet"/>
      <w:lvlText w:val="•"/>
      <w:lvlJc w:val="left"/>
      <w:pPr>
        <w:ind w:left="5692" w:hanging="723"/>
      </w:pPr>
      <w:rPr>
        <w:rFonts w:hint="default"/>
        <w:lang w:val="cs-CZ" w:eastAsia="en-US" w:bidi="ar-SA"/>
      </w:rPr>
    </w:lvl>
    <w:lvl w:ilvl="6" w:tplc="A02C2C9C">
      <w:numFmt w:val="bullet"/>
      <w:lvlText w:val="•"/>
      <w:lvlJc w:val="left"/>
      <w:pPr>
        <w:ind w:left="6683" w:hanging="723"/>
      </w:pPr>
      <w:rPr>
        <w:rFonts w:hint="default"/>
        <w:lang w:val="cs-CZ" w:eastAsia="en-US" w:bidi="ar-SA"/>
      </w:rPr>
    </w:lvl>
    <w:lvl w:ilvl="7" w:tplc="D6A28382">
      <w:numFmt w:val="bullet"/>
      <w:lvlText w:val="•"/>
      <w:lvlJc w:val="left"/>
      <w:pPr>
        <w:ind w:left="7673" w:hanging="723"/>
      </w:pPr>
      <w:rPr>
        <w:rFonts w:hint="default"/>
        <w:lang w:val="cs-CZ" w:eastAsia="en-US" w:bidi="ar-SA"/>
      </w:rPr>
    </w:lvl>
    <w:lvl w:ilvl="8" w:tplc="77266EF4">
      <w:numFmt w:val="bullet"/>
      <w:lvlText w:val="•"/>
      <w:lvlJc w:val="left"/>
      <w:pPr>
        <w:ind w:left="8664" w:hanging="723"/>
      </w:pPr>
      <w:rPr>
        <w:rFonts w:hint="default"/>
        <w:lang w:val="cs-CZ" w:eastAsia="en-US" w:bidi="ar-SA"/>
      </w:rPr>
    </w:lvl>
  </w:abstractNum>
  <w:abstractNum w:abstractNumId="8" w15:restartNumberingAfterBreak="0">
    <w:nsid w:val="78B922AB"/>
    <w:multiLevelType w:val="hybridMultilevel"/>
    <w:tmpl w:val="74A2F1BE"/>
    <w:lvl w:ilvl="0" w:tplc="A04E76F2">
      <w:start w:val="1"/>
      <w:numFmt w:val="decimal"/>
      <w:lvlText w:val="%1."/>
      <w:lvlJc w:val="left"/>
      <w:pPr>
        <w:ind w:left="73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2F84576">
      <w:numFmt w:val="bullet"/>
      <w:lvlText w:val="•"/>
      <w:lvlJc w:val="left"/>
      <w:pPr>
        <w:ind w:left="1730" w:hanging="723"/>
      </w:pPr>
      <w:rPr>
        <w:rFonts w:hint="default"/>
        <w:lang w:val="cs-CZ" w:eastAsia="en-US" w:bidi="ar-SA"/>
      </w:rPr>
    </w:lvl>
    <w:lvl w:ilvl="2" w:tplc="51F21732">
      <w:numFmt w:val="bullet"/>
      <w:lvlText w:val="•"/>
      <w:lvlJc w:val="left"/>
      <w:pPr>
        <w:ind w:left="2721" w:hanging="723"/>
      </w:pPr>
      <w:rPr>
        <w:rFonts w:hint="default"/>
        <w:lang w:val="cs-CZ" w:eastAsia="en-US" w:bidi="ar-SA"/>
      </w:rPr>
    </w:lvl>
    <w:lvl w:ilvl="3" w:tplc="5CD6D2E4">
      <w:numFmt w:val="bullet"/>
      <w:lvlText w:val="•"/>
      <w:lvlJc w:val="left"/>
      <w:pPr>
        <w:ind w:left="3711" w:hanging="723"/>
      </w:pPr>
      <w:rPr>
        <w:rFonts w:hint="default"/>
        <w:lang w:val="cs-CZ" w:eastAsia="en-US" w:bidi="ar-SA"/>
      </w:rPr>
    </w:lvl>
    <w:lvl w:ilvl="4" w:tplc="EE944BD6">
      <w:numFmt w:val="bullet"/>
      <w:lvlText w:val="•"/>
      <w:lvlJc w:val="left"/>
      <w:pPr>
        <w:ind w:left="4702" w:hanging="723"/>
      </w:pPr>
      <w:rPr>
        <w:rFonts w:hint="default"/>
        <w:lang w:val="cs-CZ" w:eastAsia="en-US" w:bidi="ar-SA"/>
      </w:rPr>
    </w:lvl>
    <w:lvl w:ilvl="5" w:tplc="C2B8C516">
      <w:numFmt w:val="bullet"/>
      <w:lvlText w:val="•"/>
      <w:lvlJc w:val="left"/>
      <w:pPr>
        <w:ind w:left="5692" w:hanging="723"/>
      </w:pPr>
      <w:rPr>
        <w:rFonts w:hint="default"/>
        <w:lang w:val="cs-CZ" w:eastAsia="en-US" w:bidi="ar-SA"/>
      </w:rPr>
    </w:lvl>
    <w:lvl w:ilvl="6" w:tplc="7F0A200C">
      <w:numFmt w:val="bullet"/>
      <w:lvlText w:val="•"/>
      <w:lvlJc w:val="left"/>
      <w:pPr>
        <w:ind w:left="6683" w:hanging="723"/>
      </w:pPr>
      <w:rPr>
        <w:rFonts w:hint="default"/>
        <w:lang w:val="cs-CZ" w:eastAsia="en-US" w:bidi="ar-SA"/>
      </w:rPr>
    </w:lvl>
    <w:lvl w:ilvl="7" w:tplc="C38C5CFA">
      <w:numFmt w:val="bullet"/>
      <w:lvlText w:val="•"/>
      <w:lvlJc w:val="left"/>
      <w:pPr>
        <w:ind w:left="7673" w:hanging="723"/>
      </w:pPr>
      <w:rPr>
        <w:rFonts w:hint="default"/>
        <w:lang w:val="cs-CZ" w:eastAsia="en-US" w:bidi="ar-SA"/>
      </w:rPr>
    </w:lvl>
    <w:lvl w:ilvl="8" w:tplc="814485BE">
      <w:numFmt w:val="bullet"/>
      <w:lvlText w:val="•"/>
      <w:lvlJc w:val="left"/>
      <w:pPr>
        <w:ind w:left="8664" w:hanging="723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E9"/>
    <w:rsid w:val="002A687F"/>
    <w:rsid w:val="00AB5A42"/>
    <w:rsid w:val="00C93FE9"/>
    <w:rsid w:val="00F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218D"/>
  <w15:docId w15:val="{A7450E13-3768-4724-8B04-D0E444E3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spacing w:before="2"/>
      <w:outlineLvl w:val="0"/>
    </w:pPr>
    <w:rPr>
      <w:rFonts w:ascii="Trebuchet MS" w:eastAsia="Trebuchet MS" w:hAnsi="Trebuchet MS" w:cs="Trebuchet MS"/>
      <w:sz w:val="30"/>
      <w:szCs w:val="30"/>
    </w:rPr>
  </w:style>
  <w:style w:type="paragraph" w:styleId="Nadpis2">
    <w:name w:val="heading 2"/>
    <w:basedOn w:val="Normln"/>
    <w:uiPriority w:val="1"/>
    <w:qFormat/>
    <w:pPr>
      <w:ind w:left="4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738" w:hanging="3"/>
    </w:pPr>
  </w:style>
  <w:style w:type="paragraph" w:customStyle="1" w:styleId="TableParagraph">
    <w:name w:val="Table Paragraph"/>
    <w:basedOn w:val="Normln"/>
    <w:uiPriority w:val="1"/>
    <w:qFormat/>
    <w:pPr>
      <w:spacing w:before="121"/>
    </w:pPr>
    <w:rPr>
      <w:rFonts w:ascii="Arial" w:eastAsia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FF4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x@stavebnikolin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2897</Words>
  <Characters>17099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Líba Tichá</dc:creator>
  <cp:lastModifiedBy>Uživatel systému Windows</cp:lastModifiedBy>
  <cp:revision>4</cp:revision>
  <dcterms:created xsi:type="dcterms:W3CDTF">2025-01-30T12:32:00Z</dcterms:created>
  <dcterms:modified xsi:type="dcterms:W3CDTF">2025-01-30T12:32:00Z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LastSaved">
    <vt:filetime>2025-01-30T00:00:00Z</vt:filetime>
  </property>
</Properties>
</file>