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5261" w14:textId="77777777" w:rsidR="00A17A31" w:rsidRPr="00E715F1" w:rsidRDefault="00A17A31" w:rsidP="00A17A31">
      <w:pPr>
        <w:spacing w:after="0"/>
        <w:ind w:firstLine="708"/>
        <w:jc w:val="center"/>
        <w:rPr>
          <w:rFonts w:cstheme="minorHAnsi"/>
          <w:b/>
          <w:sz w:val="24"/>
          <w:szCs w:val="24"/>
        </w:rPr>
      </w:pPr>
      <w:r w:rsidRPr="00E715F1">
        <w:rPr>
          <w:rFonts w:cstheme="minorHAnsi"/>
          <w:b/>
          <w:sz w:val="24"/>
          <w:szCs w:val="24"/>
        </w:rPr>
        <w:t xml:space="preserve">RÁMCOVÁ KUPNÍ SMLOUVA   </w:t>
      </w:r>
    </w:p>
    <w:p w14:paraId="46291E17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</w:p>
    <w:p w14:paraId="327443CE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>Dodavatel:</w:t>
      </w:r>
    </w:p>
    <w:p w14:paraId="3159FB72" w14:textId="77777777" w:rsidR="00A17A31" w:rsidRPr="00E715F1" w:rsidRDefault="00A17A31" w:rsidP="00A17A31">
      <w:pPr>
        <w:spacing w:after="0"/>
        <w:rPr>
          <w:rFonts w:cstheme="minorHAnsi"/>
          <w:b/>
          <w:sz w:val="24"/>
          <w:szCs w:val="24"/>
        </w:rPr>
      </w:pPr>
      <w:r w:rsidRPr="00E715F1">
        <w:rPr>
          <w:rFonts w:cstheme="minorHAnsi"/>
          <w:b/>
          <w:sz w:val="24"/>
          <w:szCs w:val="24"/>
        </w:rPr>
        <w:t>FREE WAY, odbytová a výrobní společnost s.r.o.</w:t>
      </w:r>
    </w:p>
    <w:p w14:paraId="64101470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>Sladkovského 179</w:t>
      </w:r>
    </w:p>
    <w:p w14:paraId="57ECE63A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 xml:space="preserve">262 </w:t>
      </w:r>
      <w:proofErr w:type="gramStart"/>
      <w:r w:rsidRPr="00E715F1">
        <w:rPr>
          <w:rFonts w:cstheme="minorHAnsi"/>
          <w:sz w:val="24"/>
          <w:szCs w:val="24"/>
        </w:rPr>
        <w:t>42  Rožmitál</w:t>
      </w:r>
      <w:proofErr w:type="gramEnd"/>
      <w:r w:rsidRPr="00E715F1">
        <w:rPr>
          <w:rFonts w:cstheme="minorHAnsi"/>
          <w:sz w:val="24"/>
          <w:szCs w:val="24"/>
        </w:rPr>
        <w:t xml:space="preserve"> pod Třemšínem, okres Příbram </w:t>
      </w:r>
    </w:p>
    <w:p w14:paraId="36491B3C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>Zastoupený: Martin Jakoda, jednatel společnosti</w:t>
      </w:r>
    </w:p>
    <w:p w14:paraId="2DA6904F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>IČO  17337305</w:t>
      </w:r>
    </w:p>
    <w:p w14:paraId="69FAF36C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>DIČ CZ17337305</w:t>
      </w:r>
    </w:p>
    <w:p w14:paraId="5B59766F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>Číslo účtu: 19-8060820277/0100, KB</w:t>
      </w:r>
    </w:p>
    <w:p w14:paraId="1221785D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>Zapsán v OR vedeném Městským soudem v Praze, oddíl C, vložka 19543,</w:t>
      </w:r>
    </w:p>
    <w:p w14:paraId="29133AD0" w14:textId="77777777" w:rsidR="00A17A31" w:rsidRPr="00FF7AEF" w:rsidRDefault="00A17A31" w:rsidP="00A17A31">
      <w:pPr>
        <w:spacing w:after="0"/>
        <w:rPr>
          <w:rFonts w:cstheme="minorHAnsi"/>
          <w:sz w:val="24"/>
          <w:szCs w:val="24"/>
          <w:u w:val="single"/>
        </w:rPr>
      </w:pPr>
      <w:r w:rsidRPr="00FF7AEF">
        <w:rPr>
          <w:rFonts w:cstheme="minorHAnsi"/>
          <w:sz w:val="24"/>
          <w:szCs w:val="24"/>
          <w:u w:val="single"/>
        </w:rPr>
        <w:t xml:space="preserve">dále jen dodavatel </w:t>
      </w:r>
    </w:p>
    <w:p w14:paraId="61C40BC9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 xml:space="preserve">                                                                             a</w:t>
      </w:r>
    </w:p>
    <w:p w14:paraId="39051023" w14:textId="77777777" w:rsidR="00A17A31" w:rsidRPr="00E715F1" w:rsidRDefault="00A17A31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>Objednatel:</w:t>
      </w:r>
    </w:p>
    <w:p w14:paraId="1248DAB2" w14:textId="74D0B8F5" w:rsidR="00E715F1" w:rsidRPr="00E715F1" w:rsidRDefault="00826566" w:rsidP="00A17A3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Domov Březnice, poskytovatel sociálních služeb</w:t>
      </w:r>
    </w:p>
    <w:p w14:paraId="0FFA9930" w14:textId="5DD3B07D" w:rsidR="00A17A31" w:rsidRPr="00E715F1" w:rsidRDefault="00A17A31" w:rsidP="00E715F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 xml:space="preserve">se </w:t>
      </w:r>
      <w:proofErr w:type="gramStart"/>
      <w:r w:rsidRPr="00E715F1">
        <w:rPr>
          <w:rFonts w:cstheme="minorHAnsi"/>
          <w:sz w:val="24"/>
          <w:szCs w:val="24"/>
        </w:rPr>
        <w:t xml:space="preserve">sídlem:  </w:t>
      </w:r>
      <w:r w:rsidR="00826566">
        <w:rPr>
          <w:rFonts w:cstheme="minorHAnsi"/>
          <w:sz w:val="24"/>
          <w:szCs w:val="24"/>
        </w:rPr>
        <w:t>Sadová</w:t>
      </w:r>
      <w:proofErr w:type="gramEnd"/>
      <w:r w:rsidR="00826566">
        <w:rPr>
          <w:rFonts w:cstheme="minorHAnsi"/>
          <w:sz w:val="24"/>
          <w:szCs w:val="24"/>
        </w:rPr>
        <w:t xml:space="preserve"> 618, 262 72 Březnice</w:t>
      </w:r>
    </w:p>
    <w:p w14:paraId="1BD37499" w14:textId="781ADE48" w:rsidR="00A17A31" w:rsidRDefault="00A17A31" w:rsidP="00A17A31">
      <w:pPr>
        <w:spacing w:after="0"/>
        <w:rPr>
          <w:rFonts w:cstheme="minorHAnsi"/>
          <w:sz w:val="24"/>
          <w:szCs w:val="24"/>
        </w:rPr>
      </w:pPr>
      <w:proofErr w:type="gramStart"/>
      <w:r w:rsidRPr="00E715F1">
        <w:rPr>
          <w:rFonts w:cstheme="minorHAnsi"/>
          <w:sz w:val="24"/>
          <w:szCs w:val="24"/>
        </w:rPr>
        <w:t xml:space="preserve">IČ:  </w:t>
      </w:r>
      <w:r w:rsidR="00826566">
        <w:rPr>
          <w:rFonts w:cstheme="minorHAnsi"/>
          <w:sz w:val="24"/>
          <w:szCs w:val="24"/>
        </w:rPr>
        <w:t>61903302</w:t>
      </w:r>
      <w:proofErr w:type="gramEnd"/>
    </w:p>
    <w:p w14:paraId="1A2CC0DD" w14:textId="7BF54263" w:rsidR="00F52185" w:rsidRDefault="00F52185" w:rsidP="00A17A31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zastoupená :</w:t>
      </w:r>
      <w:proofErr w:type="gramEnd"/>
      <w:r w:rsidR="00826566">
        <w:rPr>
          <w:rFonts w:cstheme="minorHAnsi"/>
          <w:sz w:val="24"/>
          <w:szCs w:val="24"/>
        </w:rPr>
        <w:t xml:space="preserve"> Bc. Dagmar Němcová, ředitelka</w:t>
      </w:r>
    </w:p>
    <w:p w14:paraId="41EFA95D" w14:textId="1C24BD84" w:rsidR="00F52185" w:rsidRPr="00E715F1" w:rsidRDefault="00F52185" w:rsidP="00A17A31">
      <w:pPr>
        <w:spacing w:after="0"/>
        <w:rPr>
          <w:rFonts w:cstheme="minorHAnsi"/>
          <w:sz w:val="24"/>
          <w:szCs w:val="24"/>
        </w:rPr>
      </w:pPr>
      <w:r w:rsidRPr="00E715F1">
        <w:rPr>
          <w:rFonts w:cstheme="minorHAnsi"/>
          <w:sz w:val="24"/>
          <w:szCs w:val="24"/>
        </w:rPr>
        <w:t>Zapsán v OR vedeném Městským soudem</w:t>
      </w:r>
      <w:r w:rsidR="00826566">
        <w:rPr>
          <w:rFonts w:cstheme="minorHAnsi"/>
          <w:sz w:val="24"/>
          <w:szCs w:val="24"/>
        </w:rPr>
        <w:t xml:space="preserve"> v Praze, </w:t>
      </w:r>
      <w:proofErr w:type="spellStart"/>
      <w:r w:rsidR="00826566">
        <w:rPr>
          <w:rFonts w:cstheme="minorHAnsi"/>
          <w:sz w:val="24"/>
          <w:szCs w:val="24"/>
        </w:rPr>
        <w:t>Pr</w:t>
      </w:r>
      <w:proofErr w:type="spellEnd"/>
      <w:r w:rsidR="00826566">
        <w:rPr>
          <w:rFonts w:cstheme="minorHAnsi"/>
          <w:sz w:val="24"/>
          <w:szCs w:val="24"/>
        </w:rPr>
        <w:t xml:space="preserve"> 868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879"/>
      </w:tblGrid>
      <w:tr w:rsidR="00E715F1" w:rsidRPr="00E715F1" w14:paraId="205B1C48" w14:textId="77777777" w:rsidTr="00E715F1">
        <w:trPr>
          <w:tblCellSpacing w:w="15" w:type="dxa"/>
        </w:trPr>
        <w:tc>
          <w:tcPr>
            <w:tcW w:w="1250" w:type="pct"/>
            <w:vAlign w:val="center"/>
            <w:hideMark/>
          </w:tcPr>
          <w:p w14:paraId="22412EC7" w14:textId="77777777" w:rsidR="00E715F1" w:rsidRPr="00E715F1" w:rsidRDefault="00E715F1" w:rsidP="00E715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15F1">
              <w:rPr>
                <w:rFonts w:eastAsia="Times New Roman" w:cstheme="minorHAnsi"/>
                <w:sz w:val="24"/>
                <w:szCs w:val="24"/>
                <w:lang w:eastAsia="cs-CZ"/>
              </w:rPr>
              <w:t>Zřizovatel</w:t>
            </w:r>
          </w:p>
        </w:tc>
        <w:tc>
          <w:tcPr>
            <w:tcW w:w="3250" w:type="pct"/>
            <w:vAlign w:val="center"/>
            <w:hideMark/>
          </w:tcPr>
          <w:p w14:paraId="39AC418A" w14:textId="77777777" w:rsidR="00F52185" w:rsidRPr="00E715F1" w:rsidRDefault="00E715F1" w:rsidP="00F521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15F1">
              <w:rPr>
                <w:rFonts w:eastAsia="Times New Roman" w:cstheme="minorHAnsi"/>
                <w:sz w:val="24"/>
                <w:szCs w:val="24"/>
                <w:lang w:eastAsia="cs-CZ"/>
              </w:rPr>
              <w:t>Středočeský kraj</w:t>
            </w:r>
          </w:p>
        </w:tc>
      </w:tr>
    </w:tbl>
    <w:p w14:paraId="6258C521" w14:textId="77777777" w:rsidR="00A17A31" w:rsidRPr="00FF7AEF" w:rsidRDefault="00A17A31" w:rsidP="00A17A31">
      <w:pPr>
        <w:spacing w:after="0"/>
        <w:rPr>
          <w:rFonts w:cstheme="minorHAnsi"/>
          <w:sz w:val="24"/>
          <w:szCs w:val="24"/>
          <w:u w:val="single"/>
        </w:rPr>
      </w:pPr>
      <w:r w:rsidRPr="00FF7AEF">
        <w:rPr>
          <w:rFonts w:cstheme="minorHAnsi"/>
          <w:sz w:val="24"/>
          <w:szCs w:val="24"/>
          <w:u w:val="single"/>
        </w:rPr>
        <w:t>dále jen objednatel</w:t>
      </w:r>
    </w:p>
    <w:p w14:paraId="028F6E11" w14:textId="77777777" w:rsidR="00A17A31" w:rsidRPr="001378DB" w:rsidRDefault="00A17A31" w:rsidP="00A17A31">
      <w:pPr>
        <w:spacing w:after="0"/>
        <w:rPr>
          <w:rFonts w:ascii="Century Gothic" w:hAnsi="Century Gothic" w:cs="Tahoma"/>
        </w:rPr>
      </w:pPr>
    </w:p>
    <w:p w14:paraId="537E24F1" w14:textId="77777777" w:rsidR="00A17A31" w:rsidRDefault="00A17A31" w:rsidP="00A17A31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Arial"/>
          <w:b/>
        </w:rPr>
      </w:pPr>
      <w:r w:rsidRPr="001378DB">
        <w:rPr>
          <w:rFonts w:ascii="Century Gothic" w:hAnsi="Century Gothic" w:cs="Arial"/>
        </w:rPr>
        <w:t xml:space="preserve">uzavírají podle ustanovení § 2079 zákona č. 89/2012 Sb., občanský zákoník, ve znění pozdějších předpisů v souladu se </w:t>
      </w:r>
      <w:r w:rsidRPr="001378DB">
        <w:rPr>
          <w:rFonts w:ascii="Century Gothic" w:hAnsi="Century Gothic"/>
        </w:rPr>
        <w:t>zákonem o účetnictví § 563/1991</w:t>
      </w:r>
      <w:r w:rsidRPr="001378DB">
        <w:rPr>
          <w:rFonts w:ascii="Century Gothic" w:hAnsi="Century Gothic" w:cs="Arial"/>
        </w:rPr>
        <w:t xml:space="preserve">, tuto </w:t>
      </w:r>
      <w:r w:rsidRPr="001378DB">
        <w:rPr>
          <w:rFonts w:ascii="Century Gothic" w:hAnsi="Century Gothic" w:cs="Arial"/>
          <w:b/>
        </w:rPr>
        <w:t xml:space="preserve">rámcovou smlouvu o dodávkách čisticích prostředků dle výběru. </w:t>
      </w:r>
    </w:p>
    <w:p w14:paraId="295C162F" w14:textId="77777777" w:rsidR="00A17A31" w:rsidRDefault="00A17A31" w:rsidP="00A17A31">
      <w:pPr>
        <w:spacing w:after="0"/>
        <w:rPr>
          <w:rFonts w:ascii="Century Gothic" w:hAnsi="Century Gothic"/>
        </w:rPr>
      </w:pPr>
    </w:p>
    <w:p w14:paraId="4CCBD161" w14:textId="77777777" w:rsidR="00F52185" w:rsidRPr="001378DB" w:rsidRDefault="00F52185" w:rsidP="00A17A31">
      <w:pPr>
        <w:spacing w:after="0"/>
        <w:rPr>
          <w:rFonts w:ascii="Century Gothic" w:hAnsi="Century Gothic"/>
        </w:rPr>
      </w:pPr>
    </w:p>
    <w:p w14:paraId="422C5AF1" w14:textId="77777777" w:rsidR="00A17A31" w:rsidRPr="001378DB" w:rsidRDefault="00A17A31" w:rsidP="00A17A31">
      <w:pPr>
        <w:pStyle w:val="Odstavecseseznamem"/>
        <w:numPr>
          <w:ilvl w:val="0"/>
          <w:numId w:val="8"/>
        </w:numPr>
        <w:spacing w:after="0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  <w:u w:val="single"/>
        </w:rPr>
        <w:t>Předmět smlouvy</w:t>
      </w:r>
    </w:p>
    <w:p w14:paraId="3AA9AE30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Dodavatel se touto rámcovou kupní smlouvou zavazuje k dodávkám </w:t>
      </w:r>
      <w:r w:rsidRPr="001378DB">
        <w:rPr>
          <w:rFonts w:ascii="Century Gothic" w:hAnsi="Century Gothic" w:cs="Arial"/>
        </w:rPr>
        <w:t>čisticích prostředků</w:t>
      </w:r>
      <w:r w:rsidRPr="001378DB">
        <w:rPr>
          <w:rFonts w:ascii="Century Gothic" w:hAnsi="Century Gothic"/>
        </w:rPr>
        <w:t xml:space="preserve"> (dále jen zboží) dle výběru objednatele, a to za podmínek dohodnutých v této smlouvě a převede na něho vlastnické právo ke zboží.</w:t>
      </w:r>
    </w:p>
    <w:p w14:paraId="1A8C2ABA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 se zavazuje převzít výše uvedené zboží a zaplatit za ně dodavateli dohodnutou cenu.</w:t>
      </w:r>
    </w:p>
    <w:p w14:paraId="0E4FD965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</w:p>
    <w:p w14:paraId="2853B788" w14:textId="77777777" w:rsidR="00A17A31" w:rsidRPr="001378DB" w:rsidRDefault="00A17A31" w:rsidP="00A17A31">
      <w:pPr>
        <w:pStyle w:val="Odstavecseseznamem"/>
        <w:numPr>
          <w:ilvl w:val="0"/>
          <w:numId w:val="8"/>
        </w:numPr>
        <w:spacing w:after="0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  <w:u w:val="single"/>
        </w:rPr>
        <w:t>Dodací podmínky</w:t>
      </w:r>
    </w:p>
    <w:p w14:paraId="2EB4ACF5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Zboží bude dodáno na základě objednávky objednatele. Z objednávky musí být patrno:</w:t>
      </w:r>
    </w:p>
    <w:p w14:paraId="645BF098" w14:textId="77777777" w:rsidR="00A17A31" w:rsidRPr="001378DB" w:rsidRDefault="00A17A31" w:rsidP="00A17A31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datum objednávky a kdo zboží za objednatele objednal</w:t>
      </w:r>
    </w:p>
    <w:p w14:paraId="3629DCE6" w14:textId="77777777" w:rsidR="00A17A31" w:rsidRPr="001378DB" w:rsidRDefault="00A17A31" w:rsidP="00A17A31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druh a množství zboží</w:t>
      </w:r>
    </w:p>
    <w:p w14:paraId="7F0C29AF" w14:textId="77777777" w:rsidR="00A17A31" w:rsidRPr="001378DB" w:rsidRDefault="00A17A31" w:rsidP="00A17A31">
      <w:pPr>
        <w:pStyle w:val="Odstavecseseznamem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termín dodání</w:t>
      </w:r>
    </w:p>
    <w:p w14:paraId="10A81F61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Objednávky mohou být písemné, emailové nebo telefonické. Dodání zboží se uskuteční na základě dodacích listů, resp. dalších zákonem stanovených dokladů, a to v provozovně objednatele nebo dle jeho dispozic.</w:t>
      </w:r>
    </w:p>
    <w:p w14:paraId="1CC88902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Dopravu zboží objednateli do místa zajistí na své náklady na základě dohody dodavatel.  Dokladem o převzetí zboží se rozumí potvrzený dodací list nebo podepsaná faktura.</w:t>
      </w:r>
    </w:p>
    <w:p w14:paraId="543CD11D" w14:textId="77777777" w:rsidR="00A17A31" w:rsidRDefault="00A17A31" w:rsidP="00A17A31">
      <w:pPr>
        <w:spacing w:after="0"/>
        <w:jc w:val="center"/>
        <w:rPr>
          <w:rFonts w:ascii="Century Gothic" w:hAnsi="Century Gothic"/>
        </w:rPr>
      </w:pPr>
    </w:p>
    <w:p w14:paraId="3C2F3900" w14:textId="77777777" w:rsidR="00A17A31" w:rsidRDefault="00A17A31" w:rsidP="00A17A31">
      <w:pPr>
        <w:spacing w:after="0"/>
        <w:jc w:val="center"/>
        <w:rPr>
          <w:rFonts w:ascii="Century Gothic" w:hAnsi="Century Gothic"/>
        </w:rPr>
      </w:pPr>
    </w:p>
    <w:p w14:paraId="7AAA8B50" w14:textId="77777777" w:rsidR="00F52185" w:rsidRDefault="00F52185" w:rsidP="00A17A31">
      <w:pPr>
        <w:spacing w:after="0"/>
        <w:jc w:val="center"/>
        <w:rPr>
          <w:rFonts w:ascii="Century Gothic" w:hAnsi="Century Gothic"/>
        </w:rPr>
      </w:pPr>
    </w:p>
    <w:p w14:paraId="7BAF85DA" w14:textId="77777777" w:rsidR="00F52185" w:rsidRDefault="00F52185" w:rsidP="00A17A31">
      <w:pPr>
        <w:spacing w:after="0"/>
        <w:jc w:val="center"/>
        <w:rPr>
          <w:rFonts w:ascii="Century Gothic" w:hAnsi="Century Gothic"/>
        </w:rPr>
      </w:pPr>
    </w:p>
    <w:p w14:paraId="17AEFDE6" w14:textId="77777777" w:rsidR="00A17A31" w:rsidRPr="001378DB" w:rsidRDefault="00A17A31" w:rsidP="00A17A31">
      <w:pPr>
        <w:spacing w:after="0"/>
        <w:jc w:val="center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lastRenderedPageBreak/>
        <w:t xml:space="preserve">3. </w:t>
      </w:r>
      <w:r w:rsidRPr="001378DB">
        <w:rPr>
          <w:rFonts w:ascii="Century Gothic" w:hAnsi="Century Gothic"/>
          <w:u w:val="single"/>
        </w:rPr>
        <w:t>Termín dodání</w:t>
      </w:r>
    </w:p>
    <w:p w14:paraId="2F4F2437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Dodávky zboží dle objednávky budou dodavatelem vykryty v dohodnutých termínech a množství v objednávce uvedeném.</w:t>
      </w:r>
    </w:p>
    <w:p w14:paraId="0A2D2CA6" w14:textId="77777777" w:rsidR="00A17A31" w:rsidRPr="001378DB" w:rsidRDefault="00A17A31" w:rsidP="00A17A31">
      <w:pPr>
        <w:spacing w:after="0"/>
        <w:jc w:val="center"/>
        <w:rPr>
          <w:rFonts w:ascii="Century Gothic" w:hAnsi="Century Gothic"/>
          <w:u w:val="single"/>
        </w:rPr>
      </w:pPr>
    </w:p>
    <w:p w14:paraId="0216878B" w14:textId="77777777" w:rsidR="00A17A31" w:rsidRPr="001378DB" w:rsidRDefault="00A17A31" w:rsidP="00A17A31">
      <w:pPr>
        <w:spacing w:after="0"/>
        <w:jc w:val="center"/>
        <w:rPr>
          <w:rFonts w:ascii="Century Gothic" w:hAnsi="Century Gothic"/>
        </w:rPr>
      </w:pPr>
      <w:r w:rsidRPr="001378DB">
        <w:rPr>
          <w:rFonts w:ascii="Century Gothic" w:hAnsi="Century Gothic"/>
          <w:u w:val="single"/>
        </w:rPr>
        <w:t>4. Kupní cena a platební podmínky.</w:t>
      </w:r>
    </w:p>
    <w:p w14:paraId="355A8B8E" w14:textId="77777777" w:rsidR="00A17A31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Objednatel je povinen zaplatit dodavateli za zboží podle této smlouvy cenu sjednanou na základě aktuálního, platného oběma stranami odsouhlaseného ceníku, který je dodavatelem garantovaný nejméně na dobu 6 měsíců. Veškeré změny cen oproti sjednanému ceníku musí být prokazatelně odsouhlaseny objednatelem. Dodavatel je povinen veškeré změny v cenách svého zboží bezodkladně hlásit objednateli. </w:t>
      </w:r>
    </w:p>
    <w:p w14:paraId="6DA898EF" w14:textId="77777777" w:rsidR="00E715F1" w:rsidRPr="001378DB" w:rsidRDefault="00E715F1" w:rsidP="00A17A31">
      <w:pPr>
        <w:spacing w:after="0"/>
        <w:jc w:val="both"/>
        <w:rPr>
          <w:rFonts w:ascii="Century Gothic" w:hAnsi="Century Gothic"/>
        </w:rPr>
      </w:pPr>
    </w:p>
    <w:p w14:paraId="77FFEB34" w14:textId="77777777" w:rsidR="00A17A31" w:rsidRPr="001378DB" w:rsidRDefault="00A17A31" w:rsidP="00A17A31">
      <w:pPr>
        <w:spacing w:after="0"/>
        <w:jc w:val="center"/>
        <w:rPr>
          <w:rFonts w:ascii="Century Gothic" w:hAnsi="Century Gothic"/>
        </w:rPr>
      </w:pPr>
    </w:p>
    <w:p w14:paraId="2FEF16C3" w14:textId="77777777" w:rsidR="00A17A31" w:rsidRPr="001378DB" w:rsidRDefault="00A17A31" w:rsidP="00A17A31">
      <w:pPr>
        <w:spacing w:after="0"/>
        <w:jc w:val="center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5. </w:t>
      </w:r>
      <w:r w:rsidRPr="001378DB">
        <w:rPr>
          <w:rFonts w:ascii="Century Gothic" w:hAnsi="Century Gothic"/>
          <w:u w:val="single"/>
        </w:rPr>
        <w:t>Odpovědnost za vady, záruka</w:t>
      </w:r>
    </w:p>
    <w:p w14:paraId="02490DD6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Dodavatel odpovídá za vady, které mělo zboží v okamžiku, kdy přechází nebezpečí škody na zboží na objednávajícího.</w:t>
      </w:r>
    </w:p>
    <w:p w14:paraId="47A479CC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Dodavatel poskytne záruku na dodané zboží dle jeho specifikace na základě direktiv Evropské unie o převzetí zboží objednatelem.</w:t>
      </w:r>
    </w:p>
    <w:p w14:paraId="0BE163A7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Objednatel má právo zboží v rámci převzetí na místě vrátit dodavateli, pokud zboží neodpovídá požadované kvalitě, množství a sortimentu uvedených v objednávce.</w:t>
      </w:r>
    </w:p>
    <w:p w14:paraId="60B8AE4B" w14:textId="77777777" w:rsidR="00A17A31" w:rsidRPr="001378DB" w:rsidRDefault="00A17A31" w:rsidP="00A17A31">
      <w:pPr>
        <w:spacing w:after="0"/>
        <w:ind w:left="3402"/>
        <w:rPr>
          <w:rFonts w:ascii="Century Gothic" w:hAnsi="Century Gothic"/>
        </w:rPr>
      </w:pPr>
    </w:p>
    <w:p w14:paraId="28036F08" w14:textId="77777777" w:rsidR="00A17A31" w:rsidRPr="001378DB" w:rsidRDefault="00A17A31" w:rsidP="00A17A31">
      <w:pPr>
        <w:spacing w:after="0"/>
        <w:ind w:left="3402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t xml:space="preserve">6. </w:t>
      </w:r>
      <w:r w:rsidRPr="001378DB">
        <w:rPr>
          <w:rFonts w:ascii="Century Gothic" w:hAnsi="Century Gothic"/>
          <w:u w:val="single"/>
        </w:rPr>
        <w:t>Vlastnické právo</w:t>
      </w:r>
    </w:p>
    <w:p w14:paraId="26C73C15" w14:textId="77777777" w:rsidR="00A17A31" w:rsidRPr="001378DB" w:rsidRDefault="00A17A31" w:rsidP="00A17A31">
      <w:pPr>
        <w:spacing w:after="0"/>
        <w:rPr>
          <w:rFonts w:ascii="Century Gothic" w:hAnsi="Century Gothic"/>
        </w:rPr>
      </w:pPr>
      <w:r w:rsidRPr="001378DB">
        <w:rPr>
          <w:rFonts w:ascii="Century Gothic" w:hAnsi="Century Gothic"/>
        </w:rPr>
        <w:t>Vlastnické právo ke zboží nabývá objednatel převzetím dodaného zboží v místě určení a zaplacením faktury.</w:t>
      </w:r>
    </w:p>
    <w:p w14:paraId="4458B19E" w14:textId="77777777" w:rsidR="00A17A31" w:rsidRDefault="00A17A31" w:rsidP="00A17A31">
      <w:pPr>
        <w:spacing w:after="0"/>
        <w:ind w:left="3402"/>
        <w:rPr>
          <w:rFonts w:ascii="Century Gothic" w:hAnsi="Century Gothic"/>
        </w:rPr>
      </w:pPr>
    </w:p>
    <w:p w14:paraId="19A2D8E3" w14:textId="77777777" w:rsidR="00A17A31" w:rsidRPr="001378DB" w:rsidRDefault="00A17A31" w:rsidP="00A17A31">
      <w:pPr>
        <w:spacing w:after="0"/>
        <w:ind w:left="3402"/>
        <w:rPr>
          <w:rFonts w:ascii="Century Gothic" w:hAnsi="Century Gothic"/>
        </w:rPr>
      </w:pPr>
      <w:r w:rsidRPr="001378DB">
        <w:rPr>
          <w:rFonts w:ascii="Century Gothic" w:hAnsi="Century Gothic"/>
        </w:rPr>
        <w:t xml:space="preserve">7. </w:t>
      </w:r>
      <w:r w:rsidRPr="001378DB">
        <w:rPr>
          <w:rFonts w:ascii="Century Gothic" w:hAnsi="Century Gothic"/>
          <w:u w:val="single"/>
        </w:rPr>
        <w:t>Platnost smlouvy</w:t>
      </w:r>
    </w:p>
    <w:p w14:paraId="176731D1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Tato smlouva se uzavírá na dobu neurčitou. Smlouvu lze vypovědět kterýmkoliv z účastníků. Pro tyto účely se sjednává výpovědní lhůta 1 měsíc, která počíná běžet prvním dnem následujícího měsíce po doručení výpovědi druhé straně. Smlouvu lze ukončit dohodou obou stran.</w:t>
      </w:r>
    </w:p>
    <w:p w14:paraId="6CEEDEFD" w14:textId="77777777" w:rsidR="00A17A31" w:rsidRDefault="00A17A31" w:rsidP="00A17A31">
      <w:pPr>
        <w:spacing w:after="0"/>
        <w:ind w:left="3402"/>
        <w:rPr>
          <w:rFonts w:ascii="Century Gothic" w:hAnsi="Century Gothic"/>
        </w:rPr>
      </w:pPr>
    </w:p>
    <w:p w14:paraId="22ED755D" w14:textId="77777777" w:rsidR="00A17A31" w:rsidRPr="001378DB" w:rsidRDefault="00A17A31" w:rsidP="00A17A31">
      <w:pPr>
        <w:spacing w:after="0"/>
        <w:ind w:left="3402"/>
        <w:rPr>
          <w:rFonts w:ascii="Century Gothic" w:hAnsi="Century Gothic"/>
          <w:u w:val="single"/>
        </w:rPr>
      </w:pPr>
      <w:r w:rsidRPr="001378DB">
        <w:rPr>
          <w:rFonts w:ascii="Century Gothic" w:hAnsi="Century Gothic"/>
        </w:rPr>
        <w:t xml:space="preserve">8. </w:t>
      </w:r>
      <w:r w:rsidRPr="001378DB">
        <w:rPr>
          <w:rFonts w:ascii="Century Gothic" w:hAnsi="Century Gothic"/>
          <w:u w:val="single"/>
        </w:rPr>
        <w:t>Ostatní závěrečná ujednání</w:t>
      </w:r>
    </w:p>
    <w:p w14:paraId="0ABC4888" w14:textId="77777777" w:rsidR="00A17A31" w:rsidRPr="001378DB" w:rsidRDefault="00A17A31" w:rsidP="00A17A31">
      <w:pPr>
        <w:pStyle w:val="Zhlav"/>
        <w:tabs>
          <w:tab w:val="left" w:pos="708"/>
        </w:tabs>
        <w:spacing w:line="276" w:lineRule="auto"/>
        <w:jc w:val="both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>Dodavatel bere na vědomí, že objednatel je subjektem povinným zveřejňovat smlouvy dle zákona č. 340/2015 Sb. a že tuto smlouvu ve formátu Word uveřejní v registru smluv. Tato smlouva nabývá platnosti dnem jejího uzavření a účinnosti dnem zveřejnění v registru smluv.</w:t>
      </w:r>
    </w:p>
    <w:p w14:paraId="7437316A" w14:textId="77777777" w:rsidR="00A17A31" w:rsidRPr="001378DB" w:rsidRDefault="00A17A31" w:rsidP="00A17A31">
      <w:pPr>
        <w:widowControl w:val="0"/>
        <w:contextualSpacing/>
        <w:jc w:val="both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Obě smluvní strany prohlašují, že byly seznámeny se zveřejněním textu uzavřené smlouvy na elektronickém profilu zadavatele veřejné zakázky dle § 147a odstavec 2) zákona č.136/2006 Sb.</w:t>
      </w:r>
    </w:p>
    <w:p w14:paraId="046FAF90" w14:textId="77777777" w:rsidR="00A17A31" w:rsidRDefault="00A17A31" w:rsidP="00A17A31">
      <w:pPr>
        <w:spacing w:after="0"/>
        <w:jc w:val="both"/>
        <w:rPr>
          <w:rFonts w:ascii="Century Gothic" w:hAnsi="Century Gothic"/>
        </w:rPr>
      </w:pPr>
      <w:r w:rsidRPr="001378DB">
        <w:rPr>
          <w:rFonts w:ascii="Century Gothic" w:hAnsi="Century Gothic"/>
        </w:rPr>
        <w:t>Účastníci po přečtení prohlašují, že souhlasí s obsahem této smlouvy a připojují podpisy.</w:t>
      </w:r>
      <w:r>
        <w:rPr>
          <w:rFonts w:ascii="Century Gothic" w:hAnsi="Century Gothic"/>
        </w:rPr>
        <w:t xml:space="preserve"> </w:t>
      </w:r>
    </w:p>
    <w:p w14:paraId="4BAEEB1F" w14:textId="77777777" w:rsidR="00A17A31" w:rsidRPr="001378DB" w:rsidRDefault="00A17A31" w:rsidP="00A17A31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Smlouva je vyhotovena ve dvou stejnopisech, z nichž jedno obdrží dodavatel, jedno objednatel.</w:t>
      </w:r>
    </w:p>
    <w:p w14:paraId="107EECDD" w14:textId="77777777" w:rsidR="00A17A31" w:rsidRPr="001378DB" w:rsidRDefault="00A17A31" w:rsidP="00A17A31">
      <w:pPr>
        <w:widowControl w:val="0"/>
        <w:contextualSpacing/>
        <w:jc w:val="both"/>
        <w:rPr>
          <w:rFonts w:ascii="Tahoma" w:hAnsi="Tahoma" w:cs="Tahoma"/>
        </w:rPr>
      </w:pPr>
    </w:p>
    <w:p w14:paraId="7051A3A3" w14:textId="7F3E2815" w:rsidR="00A17A31" w:rsidRPr="001378DB" w:rsidRDefault="00A17A31" w:rsidP="00A17A31">
      <w:pPr>
        <w:widowControl w:val="0"/>
        <w:contextualSpacing/>
        <w:jc w:val="both"/>
        <w:rPr>
          <w:rFonts w:ascii="Century Gothic" w:hAnsi="Century Gothic" w:cs="Tahoma"/>
        </w:rPr>
      </w:pPr>
      <w:r w:rsidRPr="001378DB">
        <w:rPr>
          <w:rFonts w:ascii="Century Gothic" w:hAnsi="Century Gothic" w:cs="Tahoma"/>
        </w:rPr>
        <w:t>V</w:t>
      </w:r>
      <w:r w:rsidR="00AD6B01">
        <w:rPr>
          <w:rFonts w:ascii="Century Gothic" w:hAnsi="Century Gothic" w:cs="Tahoma"/>
        </w:rPr>
        <w:t xml:space="preserve"> Rožmitále </w:t>
      </w:r>
      <w:proofErr w:type="spellStart"/>
      <w:r w:rsidR="00AD6B01">
        <w:rPr>
          <w:rFonts w:ascii="Century Gothic" w:hAnsi="Century Gothic" w:cs="Tahoma"/>
        </w:rPr>
        <w:t>p.Tř</w:t>
      </w:r>
      <w:proofErr w:type="spellEnd"/>
      <w:r w:rsidR="00AD6B01">
        <w:rPr>
          <w:rFonts w:ascii="Century Gothic" w:hAnsi="Century Gothic" w:cs="Tahoma"/>
        </w:rPr>
        <w:t>.</w:t>
      </w:r>
      <w:r w:rsidR="00FF7AEF">
        <w:rPr>
          <w:rFonts w:ascii="Century Gothic" w:hAnsi="Century Gothic" w:cs="Tahoma"/>
        </w:rPr>
        <w:t xml:space="preserve"> </w:t>
      </w:r>
      <w:r w:rsidRPr="001378DB">
        <w:rPr>
          <w:rFonts w:ascii="Century Gothic" w:hAnsi="Century Gothic" w:cs="Tahoma"/>
        </w:rPr>
        <w:t xml:space="preserve"> dne</w:t>
      </w:r>
      <w:r w:rsidR="00286CFA">
        <w:rPr>
          <w:rFonts w:ascii="Century Gothic" w:hAnsi="Century Gothic" w:cs="Tahoma"/>
        </w:rPr>
        <w:t xml:space="preserve"> 14. 1. 2025</w:t>
      </w:r>
      <w:r w:rsidRPr="001378DB">
        <w:rPr>
          <w:rFonts w:ascii="Century Gothic" w:hAnsi="Century Gothic" w:cs="Tahoma"/>
        </w:rPr>
        <w:tab/>
      </w:r>
      <w:r w:rsidR="00AD6B01">
        <w:rPr>
          <w:rFonts w:ascii="Century Gothic" w:hAnsi="Century Gothic" w:cs="Tahoma"/>
        </w:rPr>
        <w:t xml:space="preserve"> </w:t>
      </w:r>
      <w:r w:rsidRPr="001378DB">
        <w:rPr>
          <w:rFonts w:ascii="Century Gothic" w:hAnsi="Century Gothic" w:cs="Tahoma"/>
        </w:rPr>
        <w:t xml:space="preserve">                         </w:t>
      </w:r>
      <w:r w:rsidR="00826566">
        <w:rPr>
          <w:rFonts w:ascii="Century Gothic" w:hAnsi="Century Gothic" w:cs="Tahoma"/>
        </w:rPr>
        <w:t xml:space="preserve">            </w:t>
      </w:r>
      <w:r w:rsidRPr="001378DB">
        <w:rPr>
          <w:rFonts w:ascii="Century Gothic" w:hAnsi="Century Gothic" w:cs="Tahoma"/>
        </w:rPr>
        <w:t>V</w:t>
      </w:r>
      <w:r w:rsidR="00E715F1">
        <w:rPr>
          <w:rFonts w:ascii="Century Gothic" w:hAnsi="Century Gothic" w:cs="Tahoma"/>
        </w:rPr>
        <w:t> </w:t>
      </w:r>
      <w:proofErr w:type="gramStart"/>
      <w:r w:rsidR="00F52185">
        <w:rPr>
          <w:rFonts w:ascii="Century Gothic" w:hAnsi="Century Gothic" w:cs="Tahoma"/>
        </w:rPr>
        <w:t>Březnici</w:t>
      </w:r>
      <w:r w:rsidR="00E715F1">
        <w:rPr>
          <w:rFonts w:ascii="Century Gothic" w:hAnsi="Century Gothic" w:cs="Tahoma"/>
        </w:rPr>
        <w:t xml:space="preserve"> </w:t>
      </w:r>
      <w:r w:rsidRPr="001378DB">
        <w:rPr>
          <w:rFonts w:ascii="Century Gothic" w:hAnsi="Century Gothic" w:cs="Tahoma"/>
        </w:rPr>
        <w:t xml:space="preserve"> dne</w:t>
      </w:r>
      <w:proofErr w:type="gramEnd"/>
      <w:r w:rsidRPr="001378DB">
        <w:rPr>
          <w:rFonts w:ascii="Century Gothic" w:hAnsi="Century Gothic" w:cs="Tahoma"/>
        </w:rPr>
        <w:t xml:space="preserve"> </w:t>
      </w:r>
      <w:r w:rsidR="00286CFA">
        <w:rPr>
          <w:rFonts w:ascii="Century Gothic" w:hAnsi="Century Gothic" w:cs="Tahoma"/>
        </w:rPr>
        <w:t>14. 1. 2025</w:t>
      </w:r>
    </w:p>
    <w:p w14:paraId="06FF9DC1" w14:textId="77777777" w:rsidR="00A17A31" w:rsidRPr="001378DB" w:rsidRDefault="00A17A31" w:rsidP="00A17A31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 xml:space="preserve">Za </w:t>
      </w:r>
      <w:proofErr w:type="gramStart"/>
      <w:r w:rsidRPr="001378DB">
        <w:rPr>
          <w:rFonts w:ascii="Century Gothic" w:hAnsi="Century Gothic" w:cs="Courier New"/>
          <w:sz w:val="22"/>
          <w:szCs w:val="22"/>
        </w:rPr>
        <w:t>dodavatele</w:t>
      </w:r>
      <w:r w:rsidR="00FF7AEF">
        <w:rPr>
          <w:rFonts w:ascii="Century Gothic" w:hAnsi="Century Gothic" w:cs="Courier New"/>
          <w:sz w:val="22"/>
          <w:szCs w:val="22"/>
        </w:rPr>
        <w:t xml:space="preserve"> :</w:t>
      </w:r>
      <w:proofErr w:type="gramEnd"/>
      <w:r w:rsidRPr="001378DB">
        <w:rPr>
          <w:rFonts w:ascii="Century Gothic" w:hAnsi="Century Gothic" w:cs="Courier New"/>
          <w:sz w:val="22"/>
          <w:szCs w:val="22"/>
        </w:rPr>
        <w:t xml:space="preserve">                                                        Za objednatele </w:t>
      </w:r>
      <w:r w:rsidR="00FF7AEF">
        <w:rPr>
          <w:rFonts w:ascii="Century Gothic" w:hAnsi="Century Gothic" w:cs="Courier New"/>
          <w:sz w:val="22"/>
          <w:szCs w:val="22"/>
        </w:rPr>
        <w:t>:</w:t>
      </w:r>
    </w:p>
    <w:p w14:paraId="17539A35" w14:textId="77777777" w:rsidR="00A17A31" w:rsidRPr="001378DB" w:rsidRDefault="00A17A31" w:rsidP="00A17A31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14:paraId="7D4F935B" w14:textId="77777777" w:rsidR="00A17A31" w:rsidRDefault="00A17A31" w:rsidP="00A17A31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14:paraId="70D4FB6C" w14:textId="77777777" w:rsidR="00A17A31" w:rsidRDefault="00A17A31" w:rsidP="00A17A31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14:paraId="35BE57B2" w14:textId="77777777" w:rsidR="00A17A31" w:rsidRPr="001378DB" w:rsidRDefault="00A17A31" w:rsidP="00A17A31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</w:p>
    <w:p w14:paraId="62370C12" w14:textId="77777777" w:rsidR="00A17A31" w:rsidRDefault="00A17A31" w:rsidP="00A17A31">
      <w:pPr>
        <w:pStyle w:val="Zhlav"/>
        <w:tabs>
          <w:tab w:val="left" w:pos="708"/>
        </w:tabs>
        <w:spacing w:line="276" w:lineRule="auto"/>
        <w:rPr>
          <w:rFonts w:ascii="Century Gothic" w:hAnsi="Century Gothic" w:cs="Courier New"/>
          <w:sz w:val="22"/>
          <w:szCs w:val="22"/>
        </w:rPr>
      </w:pPr>
      <w:r w:rsidRPr="001378DB">
        <w:rPr>
          <w:rFonts w:ascii="Century Gothic" w:hAnsi="Century Gothic" w:cs="Courier New"/>
          <w:sz w:val="22"/>
          <w:szCs w:val="22"/>
        </w:rPr>
        <w:t xml:space="preserve">………………………………..        </w:t>
      </w:r>
      <w:r>
        <w:rPr>
          <w:rFonts w:ascii="Century Gothic" w:hAnsi="Century Gothic" w:cs="Courier New"/>
          <w:sz w:val="22"/>
          <w:szCs w:val="22"/>
        </w:rPr>
        <w:t xml:space="preserve">                               </w:t>
      </w:r>
      <w:r w:rsidRPr="001378DB">
        <w:rPr>
          <w:rFonts w:ascii="Century Gothic" w:hAnsi="Century Gothic" w:cs="Courier New"/>
          <w:sz w:val="22"/>
          <w:szCs w:val="22"/>
        </w:rPr>
        <w:t>………………………………….</w:t>
      </w:r>
    </w:p>
    <w:p w14:paraId="74D70885" w14:textId="07176772" w:rsidR="00FF7AEF" w:rsidRPr="001378DB" w:rsidRDefault="00FF7AEF" w:rsidP="00286CFA">
      <w:pPr>
        <w:pStyle w:val="Zhlav"/>
        <w:tabs>
          <w:tab w:val="left" w:pos="708"/>
          <w:tab w:val="left" w:pos="5340"/>
        </w:tabs>
        <w:spacing w:line="276" w:lineRule="auto"/>
        <w:rPr>
          <w:rFonts w:ascii="Century Gothic" w:hAnsi="Century Gothic" w:cs="Courier New"/>
          <w:sz w:val="22"/>
          <w:szCs w:val="22"/>
        </w:rPr>
      </w:pPr>
      <w:r>
        <w:rPr>
          <w:rFonts w:ascii="Century Gothic" w:hAnsi="Century Gothic" w:cs="Courier New"/>
          <w:sz w:val="22"/>
          <w:szCs w:val="22"/>
        </w:rPr>
        <w:t xml:space="preserve">  Martin </w:t>
      </w:r>
      <w:proofErr w:type="spellStart"/>
      <w:r>
        <w:rPr>
          <w:rFonts w:ascii="Century Gothic" w:hAnsi="Century Gothic" w:cs="Courier New"/>
          <w:sz w:val="22"/>
          <w:szCs w:val="22"/>
        </w:rPr>
        <w:t>Jakoda</w:t>
      </w:r>
      <w:proofErr w:type="spellEnd"/>
      <w:r>
        <w:rPr>
          <w:rFonts w:ascii="Century Gothic" w:hAnsi="Century Gothic" w:cs="Courier New"/>
          <w:sz w:val="22"/>
          <w:szCs w:val="22"/>
        </w:rPr>
        <w:t xml:space="preserve"> </w:t>
      </w:r>
      <w:r w:rsidR="00286CFA">
        <w:rPr>
          <w:rFonts w:ascii="Century Gothic" w:hAnsi="Century Gothic" w:cs="Courier New"/>
          <w:sz w:val="22"/>
          <w:szCs w:val="22"/>
        </w:rPr>
        <w:t>–</w:t>
      </w:r>
      <w:r>
        <w:rPr>
          <w:rFonts w:ascii="Century Gothic" w:hAnsi="Century Gothic" w:cs="Courier New"/>
          <w:sz w:val="22"/>
          <w:szCs w:val="22"/>
        </w:rPr>
        <w:t xml:space="preserve"> jednatel</w:t>
      </w:r>
      <w:r w:rsidR="00286CFA">
        <w:rPr>
          <w:rFonts w:ascii="Century Gothic" w:hAnsi="Century Gothic" w:cs="Courier New"/>
          <w:sz w:val="22"/>
          <w:szCs w:val="22"/>
        </w:rPr>
        <w:tab/>
      </w:r>
      <w:r w:rsidR="00286CFA">
        <w:rPr>
          <w:rFonts w:ascii="Century Gothic" w:hAnsi="Century Gothic" w:cs="Courier New"/>
          <w:sz w:val="22"/>
          <w:szCs w:val="22"/>
        </w:rPr>
        <w:tab/>
        <w:t xml:space="preserve">Bc. Dagmar </w:t>
      </w:r>
      <w:proofErr w:type="gramStart"/>
      <w:r w:rsidR="00286CFA">
        <w:rPr>
          <w:rFonts w:ascii="Century Gothic" w:hAnsi="Century Gothic" w:cs="Courier New"/>
          <w:sz w:val="22"/>
          <w:szCs w:val="22"/>
        </w:rPr>
        <w:t>Němcová - ředitelka</w:t>
      </w:r>
      <w:proofErr w:type="gramEnd"/>
      <w:r w:rsidR="00286CFA">
        <w:rPr>
          <w:rFonts w:ascii="Century Gothic" w:hAnsi="Century Gothic" w:cs="Courier New"/>
          <w:sz w:val="22"/>
          <w:szCs w:val="22"/>
        </w:rPr>
        <w:tab/>
      </w:r>
    </w:p>
    <w:p w14:paraId="786ECB6D" w14:textId="77777777" w:rsidR="00A17A31" w:rsidRDefault="00A17A31" w:rsidP="00A17A31">
      <w:pPr>
        <w:spacing w:after="0"/>
        <w:ind w:firstLine="708"/>
        <w:jc w:val="center"/>
        <w:rPr>
          <w:rFonts w:ascii="Century Gothic" w:hAnsi="Century Gothic"/>
          <w:b/>
        </w:rPr>
      </w:pPr>
    </w:p>
    <w:p w14:paraId="4D7F1134" w14:textId="77777777" w:rsidR="00A17A31" w:rsidRDefault="00A17A31" w:rsidP="00A17A31">
      <w:pPr>
        <w:spacing w:after="0"/>
        <w:ind w:firstLine="708"/>
        <w:jc w:val="center"/>
        <w:rPr>
          <w:rFonts w:ascii="Century Gothic" w:hAnsi="Century Gothic"/>
          <w:b/>
        </w:rPr>
      </w:pPr>
    </w:p>
    <w:p w14:paraId="1EC3D46E" w14:textId="77777777" w:rsidR="003702CD" w:rsidRPr="00A17A31" w:rsidRDefault="003702CD" w:rsidP="00A17A31"/>
    <w:sectPr w:rsidR="003702CD" w:rsidRPr="00A17A31" w:rsidSect="00440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6B96"/>
    <w:multiLevelType w:val="hybridMultilevel"/>
    <w:tmpl w:val="072211BA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D9B"/>
    <w:multiLevelType w:val="hybridMultilevel"/>
    <w:tmpl w:val="E1B0ABE0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15" w:hanging="360"/>
      </w:pPr>
    </w:lvl>
    <w:lvl w:ilvl="2" w:tplc="0405001B" w:tentative="1">
      <w:start w:val="1"/>
      <w:numFmt w:val="lowerRoman"/>
      <w:lvlText w:val="%3."/>
      <w:lvlJc w:val="right"/>
      <w:pPr>
        <w:ind w:left="5235" w:hanging="180"/>
      </w:pPr>
    </w:lvl>
    <w:lvl w:ilvl="3" w:tplc="0405000F" w:tentative="1">
      <w:start w:val="1"/>
      <w:numFmt w:val="decimal"/>
      <w:lvlText w:val="%4."/>
      <w:lvlJc w:val="left"/>
      <w:pPr>
        <w:ind w:left="5955" w:hanging="360"/>
      </w:pPr>
    </w:lvl>
    <w:lvl w:ilvl="4" w:tplc="04050019" w:tentative="1">
      <w:start w:val="1"/>
      <w:numFmt w:val="lowerLetter"/>
      <w:lvlText w:val="%5."/>
      <w:lvlJc w:val="left"/>
      <w:pPr>
        <w:ind w:left="6675" w:hanging="360"/>
      </w:pPr>
    </w:lvl>
    <w:lvl w:ilvl="5" w:tplc="0405001B" w:tentative="1">
      <w:start w:val="1"/>
      <w:numFmt w:val="lowerRoman"/>
      <w:lvlText w:val="%6."/>
      <w:lvlJc w:val="right"/>
      <w:pPr>
        <w:ind w:left="7395" w:hanging="180"/>
      </w:pPr>
    </w:lvl>
    <w:lvl w:ilvl="6" w:tplc="0405000F" w:tentative="1">
      <w:start w:val="1"/>
      <w:numFmt w:val="decimal"/>
      <w:lvlText w:val="%7."/>
      <w:lvlJc w:val="left"/>
      <w:pPr>
        <w:ind w:left="8115" w:hanging="360"/>
      </w:pPr>
    </w:lvl>
    <w:lvl w:ilvl="7" w:tplc="04050019" w:tentative="1">
      <w:start w:val="1"/>
      <w:numFmt w:val="lowerLetter"/>
      <w:lvlText w:val="%8."/>
      <w:lvlJc w:val="left"/>
      <w:pPr>
        <w:ind w:left="8835" w:hanging="360"/>
      </w:pPr>
    </w:lvl>
    <w:lvl w:ilvl="8" w:tplc="0405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" w15:restartNumberingAfterBreak="0">
    <w:nsid w:val="2D6F33CF"/>
    <w:multiLevelType w:val="hybridMultilevel"/>
    <w:tmpl w:val="7C0ECB70"/>
    <w:lvl w:ilvl="0" w:tplc="C85265C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647CC"/>
    <w:multiLevelType w:val="hybridMultilevel"/>
    <w:tmpl w:val="EA7C3618"/>
    <w:lvl w:ilvl="0" w:tplc="D1EE47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41875"/>
    <w:multiLevelType w:val="hybridMultilevel"/>
    <w:tmpl w:val="D9C26574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0206E"/>
    <w:multiLevelType w:val="hybridMultilevel"/>
    <w:tmpl w:val="A76669FC"/>
    <w:lvl w:ilvl="0" w:tplc="309C1A6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B36"/>
    <w:multiLevelType w:val="hybridMultilevel"/>
    <w:tmpl w:val="AF2E0452"/>
    <w:lvl w:ilvl="0" w:tplc="D902D8E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5591B"/>
    <w:multiLevelType w:val="hybridMultilevel"/>
    <w:tmpl w:val="D9C26574"/>
    <w:lvl w:ilvl="0" w:tplc="0405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4512">
    <w:abstractNumId w:val="3"/>
  </w:num>
  <w:num w:numId="2" w16cid:durableId="1095243495">
    <w:abstractNumId w:val="1"/>
  </w:num>
  <w:num w:numId="3" w16cid:durableId="507134790">
    <w:abstractNumId w:val="2"/>
  </w:num>
  <w:num w:numId="4" w16cid:durableId="625046503">
    <w:abstractNumId w:val="6"/>
  </w:num>
  <w:num w:numId="5" w16cid:durableId="1073547489">
    <w:abstractNumId w:val="5"/>
  </w:num>
  <w:num w:numId="6" w16cid:durableId="430509311">
    <w:abstractNumId w:val="7"/>
  </w:num>
  <w:num w:numId="7" w16cid:durableId="1263957762">
    <w:abstractNumId w:val="4"/>
  </w:num>
  <w:num w:numId="8" w16cid:durableId="132851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792"/>
    <w:rsid w:val="00093B68"/>
    <w:rsid w:val="00286CFA"/>
    <w:rsid w:val="003702CD"/>
    <w:rsid w:val="00440B6B"/>
    <w:rsid w:val="004F45EB"/>
    <w:rsid w:val="00522154"/>
    <w:rsid w:val="00607CCD"/>
    <w:rsid w:val="006A6792"/>
    <w:rsid w:val="00826566"/>
    <w:rsid w:val="00A17A31"/>
    <w:rsid w:val="00A2700E"/>
    <w:rsid w:val="00AD6B01"/>
    <w:rsid w:val="00D479BE"/>
    <w:rsid w:val="00E715F1"/>
    <w:rsid w:val="00F52185"/>
    <w:rsid w:val="00FE1F47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B38E"/>
  <w15:docId w15:val="{A413B426-7E9A-4457-BA3F-35B93F4A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79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7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679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A6792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7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Iva Pinkavová</cp:lastModifiedBy>
  <cp:revision>4</cp:revision>
  <dcterms:created xsi:type="dcterms:W3CDTF">2025-01-13T17:41:00Z</dcterms:created>
  <dcterms:modified xsi:type="dcterms:W3CDTF">2025-01-14T12:02:00Z</dcterms:modified>
</cp:coreProperties>
</file>