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250071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RPR/250071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Unicon Ostrava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Unicon Ostrava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Halasova 8/810</w:t>
      </w:r>
      <w:r>
        <w:tab/>
      </w:r>
      <w:r>
        <w:rPr>
          <w:rStyle w:val="CharStyle_5"/>
        </w:rPr>
        <w:t xml:space="preserve">Halasova 8/810</w:t>
      </w:r>
    </w:p>
    <w:p>
      <w:pPr>
        <w:pStyle w:val="ParaStyle_16"/>
      </w:pPr>
      <w:r>
        <w:tab/>
      </w:r>
      <w:r>
        <w:rPr>
          <w:rStyle w:val="CharStyle_5"/>
        </w:rPr>
        <w:t xml:space="preserve">703 00</w:t>
      </w:r>
      <w:r>
        <w:tab/>
      </w:r>
      <w:r>
        <w:rPr>
          <w:rStyle w:val="CharStyle_5"/>
        </w:rPr>
        <w:t xml:space="preserve">Ostrava 3</w:t>
      </w:r>
      <w:r>
        <w:tab/>
      </w:r>
      <w:r>
        <w:rPr>
          <w:rStyle w:val="CharStyle_5"/>
        </w:rPr>
        <w:t xml:space="preserve">703 00</w:t>
      </w:r>
      <w:r>
        <w:tab/>
      </w:r>
      <w:r>
        <w:rPr>
          <w:rStyle w:val="CharStyle_5"/>
        </w:rPr>
        <w:t xml:space="preserve">Ostrava 3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21.01.2025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48391824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CZ48391824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servis a opravy strojů a zařízení.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referentprovozu@tsk.cz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p. Dostál Emil, tel.: 596 302 131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S pozdravem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				</w:t>
      </w:r>
    </w:p>
    <w:p>
      <w:pPr>
        <w:pStyle w:val="ParaStyle_24"/>
      </w:pPr>
      <w:r>
        <w:rPr>
          <w:rStyle w:val="CharStyle_5"/>
        </w:rPr>
        <w:t xml:space="preserve">			Ing. Zbyněk Gajdacz, MPA</w:t>
      </w:r>
    </w:p>
    <w:p>
      <w:pPr>
        <w:pStyle w:val="ParaStyle_24"/>
      </w:pPr>
      <w:r>
        <w:rPr>
          <w:rStyle w:val="CharStyle_5"/>
        </w:rPr>
        <w:t xml:space="preserve">			     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PODPIS: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Pavel Filipczyk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301250071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262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2025-01-30T10:35:27Z</dcterms:created>
  <dcterms:modified xsi:type="dcterms:W3CDTF">2025-01-30T10:35:27Z</dcterms:modified>
</cp:coreProperties>
</file>