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C5F9B" w14:textId="0368B644" w:rsidR="001C366C" w:rsidRPr="005F2602" w:rsidRDefault="00BD44F8">
      <w:pPr>
        <w:pStyle w:val="Nadpis1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DAROVACÍ SMLOUVA</w:t>
      </w:r>
    </w:p>
    <w:p w14:paraId="059C80AC" w14:textId="77777777" w:rsidR="001C366C" w:rsidRPr="005F2602" w:rsidRDefault="001C366C">
      <w:pPr>
        <w:rPr>
          <w:szCs w:val="24"/>
        </w:rPr>
      </w:pPr>
    </w:p>
    <w:p w14:paraId="60010546" w14:textId="77777777" w:rsidR="001C366C" w:rsidRPr="005F2602" w:rsidRDefault="001C366C" w:rsidP="008A1C91">
      <w:pPr>
        <w:pStyle w:val="Nadpis2"/>
        <w:spacing w:before="120" w:after="120" w:line="240" w:lineRule="atLeast"/>
        <w:rPr>
          <w:i w:val="0"/>
          <w:sz w:val="24"/>
          <w:szCs w:val="24"/>
        </w:rPr>
      </w:pPr>
      <w:r w:rsidRPr="005F2602">
        <w:rPr>
          <w:i w:val="0"/>
          <w:sz w:val="24"/>
          <w:szCs w:val="24"/>
        </w:rPr>
        <w:t>čl. I.</w:t>
      </w:r>
    </w:p>
    <w:p w14:paraId="22343083" w14:textId="77777777" w:rsidR="001C366C" w:rsidRPr="005F2602" w:rsidRDefault="001C366C" w:rsidP="008A1C91">
      <w:pPr>
        <w:pStyle w:val="Nadpis2"/>
        <w:spacing w:before="120" w:after="120" w:line="240" w:lineRule="atLeast"/>
        <w:rPr>
          <w:i w:val="0"/>
          <w:sz w:val="24"/>
          <w:szCs w:val="24"/>
        </w:rPr>
      </w:pPr>
      <w:r w:rsidRPr="005F2602">
        <w:rPr>
          <w:i w:val="0"/>
          <w:sz w:val="24"/>
          <w:szCs w:val="24"/>
        </w:rPr>
        <w:t>Smluvní strany</w:t>
      </w:r>
    </w:p>
    <w:p w14:paraId="4735E283" w14:textId="77777777" w:rsidR="000A1B7F" w:rsidRPr="005F2602" w:rsidRDefault="000A1B7F" w:rsidP="008A1C91">
      <w:pPr>
        <w:spacing w:before="120" w:after="120" w:line="240" w:lineRule="atLeast"/>
        <w:rPr>
          <w:szCs w:val="24"/>
        </w:rPr>
      </w:pPr>
    </w:p>
    <w:p w14:paraId="196AC893" w14:textId="77777777" w:rsidR="00091DA1" w:rsidRDefault="008F746F" w:rsidP="00091DA1">
      <w:pPr>
        <w:pStyle w:val="Zkladntext"/>
        <w:spacing w:line="240" w:lineRule="auto"/>
        <w:ind w:left="426" w:hanging="426"/>
        <w:rPr>
          <w:b/>
          <w:szCs w:val="24"/>
        </w:rPr>
      </w:pPr>
      <w:r>
        <w:rPr>
          <w:b/>
          <w:szCs w:val="24"/>
        </w:rPr>
        <w:t>1.</w:t>
      </w:r>
      <w:r>
        <w:rPr>
          <w:b/>
          <w:szCs w:val="24"/>
        </w:rPr>
        <w:tab/>
      </w:r>
      <w:r w:rsidR="00091DA1" w:rsidRPr="00091DA1">
        <w:rPr>
          <w:b/>
          <w:szCs w:val="24"/>
        </w:rPr>
        <w:t>AGRIWELL s.r.o.</w:t>
      </w:r>
    </w:p>
    <w:p w14:paraId="5A040ED3" w14:textId="427BDE4E" w:rsidR="005F2602" w:rsidRPr="005F2602" w:rsidRDefault="00C24B2B" w:rsidP="00091DA1">
      <w:pPr>
        <w:pStyle w:val="Zkladntext"/>
        <w:spacing w:line="240" w:lineRule="auto"/>
        <w:ind w:left="426"/>
        <w:rPr>
          <w:szCs w:val="24"/>
        </w:rPr>
      </w:pPr>
      <w:r>
        <w:rPr>
          <w:szCs w:val="24"/>
        </w:rPr>
        <w:t>s</w:t>
      </w:r>
      <w:r w:rsidR="005F2602">
        <w:rPr>
          <w:szCs w:val="24"/>
        </w:rPr>
        <w:t xml:space="preserve">ídlo: </w:t>
      </w:r>
      <w:r w:rsidR="00091DA1" w:rsidRPr="00091DA1">
        <w:rPr>
          <w:szCs w:val="24"/>
        </w:rPr>
        <w:t>Plzeňská 3351/19, Smíchov, 150 00 Praha 5</w:t>
      </w:r>
    </w:p>
    <w:p w14:paraId="3438BC5F" w14:textId="3FFA865C" w:rsidR="005F2602" w:rsidRDefault="005F2602" w:rsidP="00B07A2E">
      <w:pPr>
        <w:pStyle w:val="Zkladntext"/>
        <w:spacing w:line="240" w:lineRule="auto"/>
        <w:ind w:left="426"/>
        <w:rPr>
          <w:szCs w:val="24"/>
        </w:rPr>
      </w:pPr>
      <w:r w:rsidRPr="005F2602">
        <w:rPr>
          <w:szCs w:val="24"/>
        </w:rPr>
        <w:t>IČO</w:t>
      </w:r>
      <w:r>
        <w:rPr>
          <w:szCs w:val="24"/>
        </w:rPr>
        <w:t xml:space="preserve">: </w:t>
      </w:r>
      <w:r w:rsidR="002D0348" w:rsidRPr="002D0348">
        <w:rPr>
          <w:szCs w:val="24"/>
        </w:rPr>
        <w:t>288</w:t>
      </w:r>
      <w:r w:rsidR="002D0348">
        <w:rPr>
          <w:szCs w:val="24"/>
        </w:rPr>
        <w:t xml:space="preserve"> </w:t>
      </w:r>
      <w:r w:rsidR="002D0348" w:rsidRPr="002D0348">
        <w:rPr>
          <w:szCs w:val="24"/>
        </w:rPr>
        <w:t>82</w:t>
      </w:r>
      <w:r w:rsidR="002D0348">
        <w:rPr>
          <w:szCs w:val="24"/>
        </w:rPr>
        <w:t xml:space="preserve"> </w:t>
      </w:r>
      <w:r w:rsidR="002D0348" w:rsidRPr="002D0348">
        <w:rPr>
          <w:szCs w:val="24"/>
        </w:rPr>
        <w:t>202</w:t>
      </w:r>
    </w:p>
    <w:p w14:paraId="5500EA72" w14:textId="14D6DF6A" w:rsidR="00C24B2B" w:rsidRDefault="00C24B2B" w:rsidP="00B07A2E">
      <w:pPr>
        <w:pStyle w:val="Zkladntext"/>
        <w:spacing w:line="240" w:lineRule="auto"/>
        <w:ind w:left="426"/>
        <w:rPr>
          <w:szCs w:val="24"/>
        </w:rPr>
      </w:pPr>
      <w:r>
        <w:rPr>
          <w:szCs w:val="24"/>
        </w:rPr>
        <w:t xml:space="preserve">zapsaná v OR vedeném Městským soudem v Praze, </w:t>
      </w:r>
      <w:proofErr w:type="spellStart"/>
      <w:r>
        <w:rPr>
          <w:szCs w:val="24"/>
        </w:rPr>
        <w:t>sp</w:t>
      </w:r>
      <w:proofErr w:type="spellEnd"/>
      <w:r>
        <w:rPr>
          <w:szCs w:val="24"/>
        </w:rPr>
        <w:t xml:space="preserve">. zn. </w:t>
      </w:r>
      <w:r w:rsidR="002D0348" w:rsidRPr="002D0348">
        <w:rPr>
          <w:szCs w:val="24"/>
        </w:rPr>
        <w:t>C 150860</w:t>
      </w:r>
    </w:p>
    <w:p w14:paraId="5890047C" w14:textId="3CD88235" w:rsidR="005F2602" w:rsidRDefault="005F2602" w:rsidP="00B07A2E">
      <w:pPr>
        <w:pStyle w:val="Zkladntext"/>
        <w:spacing w:line="240" w:lineRule="auto"/>
        <w:ind w:left="426"/>
        <w:rPr>
          <w:szCs w:val="24"/>
        </w:rPr>
      </w:pPr>
      <w:r>
        <w:rPr>
          <w:szCs w:val="24"/>
        </w:rPr>
        <w:t xml:space="preserve">zastoupená </w:t>
      </w:r>
      <w:r w:rsidR="002D0348">
        <w:rPr>
          <w:szCs w:val="24"/>
        </w:rPr>
        <w:t xml:space="preserve">Valerijem </w:t>
      </w:r>
      <w:proofErr w:type="spellStart"/>
      <w:r w:rsidR="002D0348">
        <w:rPr>
          <w:szCs w:val="24"/>
        </w:rPr>
        <w:t>Torejevem</w:t>
      </w:r>
      <w:proofErr w:type="spellEnd"/>
      <w:r w:rsidR="002D0348">
        <w:rPr>
          <w:szCs w:val="24"/>
        </w:rPr>
        <w:t>, jednatelem</w:t>
      </w:r>
    </w:p>
    <w:p w14:paraId="0AF36BC2" w14:textId="566ACC9D" w:rsidR="001C366C" w:rsidRPr="005F2602" w:rsidRDefault="005F2602" w:rsidP="00B07A2E">
      <w:pPr>
        <w:pStyle w:val="Zkladntext"/>
        <w:spacing w:line="240" w:lineRule="auto"/>
        <w:ind w:left="426"/>
        <w:rPr>
          <w:szCs w:val="24"/>
        </w:rPr>
      </w:pPr>
      <w:r>
        <w:rPr>
          <w:szCs w:val="24"/>
        </w:rPr>
        <w:t xml:space="preserve">(dále jen </w:t>
      </w:r>
      <w:r w:rsidR="001C366C" w:rsidRPr="005F2602">
        <w:rPr>
          <w:szCs w:val="24"/>
        </w:rPr>
        <w:t>jako „</w:t>
      </w:r>
      <w:r w:rsidR="00C24B2B">
        <w:rPr>
          <w:b/>
          <w:szCs w:val="24"/>
        </w:rPr>
        <w:t>dárce</w:t>
      </w:r>
      <w:r w:rsidR="001C366C" w:rsidRPr="005F2602">
        <w:rPr>
          <w:szCs w:val="24"/>
        </w:rPr>
        <w:t xml:space="preserve">“) </w:t>
      </w:r>
    </w:p>
    <w:p w14:paraId="3779B404" w14:textId="77777777" w:rsidR="001C366C" w:rsidRPr="005F2602" w:rsidRDefault="001C366C" w:rsidP="00B07A2E">
      <w:pPr>
        <w:pStyle w:val="Zkladntext"/>
        <w:spacing w:line="240" w:lineRule="auto"/>
        <w:ind w:left="426" w:hanging="426"/>
        <w:jc w:val="center"/>
        <w:rPr>
          <w:b/>
          <w:szCs w:val="24"/>
        </w:rPr>
      </w:pPr>
      <w:r w:rsidRPr="005F2602">
        <w:rPr>
          <w:b/>
          <w:szCs w:val="24"/>
        </w:rPr>
        <w:t>a</w:t>
      </w:r>
    </w:p>
    <w:p w14:paraId="52FBBC51" w14:textId="77777777" w:rsidR="001C366C" w:rsidRPr="005F2602" w:rsidRDefault="001C366C" w:rsidP="00B07A2E">
      <w:pPr>
        <w:pStyle w:val="Zkladntext"/>
        <w:spacing w:line="240" w:lineRule="auto"/>
        <w:ind w:left="426" w:hanging="426"/>
        <w:rPr>
          <w:b/>
          <w:szCs w:val="24"/>
        </w:rPr>
      </w:pPr>
    </w:p>
    <w:p w14:paraId="14619CFF" w14:textId="050C3DDA" w:rsidR="006133A0" w:rsidRPr="006133A0" w:rsidRDefault="008F746F" w:rsidP="006133A0">
      <w:pPr>
        <w:pStyle w:val="Zkladntext"/>
        <w:spacing w:line="240" w:lineRule="auto"/>
        <w:ind w:left="426" w:hanging="426"/>
        <w:rPr>
          <w:b/>
          <w:szCs w:val="24"/>
        </w:rPr>
      </w:pPr>
      <w:r>
        <w:rPr>
          <w:b/>
          <w:szCs w:val="24"/>
        </w:rPr>
        <w:t>2.</w:t>
      </w:r>
      <w:r>
        <w:rPr>
          <w:b/>
          <w:szCs w:val="24"/>
        </w:rPr>
        <w:tab/>
      </w:r>
      <w:r w:rsidR="007A427E">
        <w:rPr>
          <w:b/>
          <w:szCs w:val="24"/>
        </w:rPr>
        <w:t>Město Odry</w:t>
      </w:r>
    </w:p>
    <w:p w14:paraId="02CAA94D" w14:textId="56BA5127" w:rsidR="006133A0" w:rsidRPr="006133A0" w:rsidRDefault="007A427E" w:rsidP="006133A0">
      <w:pPr>
        <w:pStyle w:val="Zkladntext"/>
        <w:spacing w:line="240" w:lineRule="auto"/>
        <w:ind w:left="426"/>
        <w:rPr>
          <w:szCs w:val="24"/>
        </w:rPr>
      </w:pPr>
      <w:r>
        <w:rPr>
          <w:szCs w:val="24"/>
        </w:rPr>
        <w:t>sídlo: Masarykovo náměstí 16/25, 742 35 Odry</w:t>
      </w:r>
    </w:p>
    <w:p w14:paraId="33CDAE96" w14:textId="3A0E8676" w:rsidR="006133A0" w:rsidRDefault="006133A0" w:rsidP="006133A0">
      <w:pPr>
        <w:pStyle w:val="Zkladntext"/>
        <w:spacing w:line="240" w:lineRule="auto"/>
        <w:ind w:left="426"/>
        <w:rPr>
          <w:szCs w:val="24"/>
        </w:rPr>
      </w:pPr>
      <w:r w:rsidRPr="006133A0">
        <w:rPr>
          <w:szCs w:val="24"/>
        </w:rPr>
        <w:t xml:space="preserve">IČO: </w:t>
      </w:r>
      <w:r w:rsidR="007A427E" w:rsidRPr="007A427E">
        <w:rPr>
          <w:szCs w:val="24"/>
        </w:rPr>
        <w:t>002</w:t>
      </w:r>
      <w:r w:rsidR="00117F47">
        <w:rPr>
          <w:szCs w:val="24"/>
        </w:rPr>
        <w:t xml:space="preserve"> </w:t>
      </w:r>
      <w:r w:rsidR="007A427E" w:rsidRPr="007A427E">
        <w:rPr>
          <w:szCs w:val="24"/>
        </w:rPr>
        <w:t>98</w:t>
      </w:r>
      <w:r w:rsidR="00117F47">
        <w:rPr>
          <w:szCs w:val="24"/>
        </w:rPr>
        <w:t xml:space="preserve"> </w:t>
      </w:r>
      <w:r w:rsidR="007A427E" w:rsidRPr="007A427E">
        <w:rPr>
          <w:szCs w:val="24"/>
        </w:rPr>
        <w:t>221</w:t>
      </w:r>
    </w:p>
    <w:p w14:paraId="44C82227" w14:textId="637EB56A" w:rsidR="007A427E" w:rsidRPr="006133A0" w:rsidRDefault="007A427E" w:rsidP="006133A0">
      <w:pPr>
        <w:pStyle w:val="Zkladntext"/>
        <w:spacing w:line="240" w:lineRule="auto"/>
        <w:ind w:left="426"/>
        <w:rPr>
          <w:szCs w:val="24"/>
        </w:rPr>
      </w:pPr>
      <w:r>
        <w:rPr>
          <w:szCs w:val="24"/>
        </w:rPr>
        <w:t xml:space="preserve">zastoupené Ing. Liborem </w:t>
      </w:r>
      <w:proofErr w:type="spellStart"/>
      <w:r>
        <w:rPr>
          <w:szCs w:val="24"/>
        </w:rPr>
        <w:t>Helisem</w:t>
      </w:r>
      <w:proofErr w:type="spellEnd"/>
      <w:r>
        <w:rPr>
          <w:szCs w:val="24"/>
        </w:rPr>
        <w:t>, starostou</w:t>
      </w:r>
    </w:p>
    <w:p w14:paraId="783F6316" w14:textId="28E3E842" w:rsidR="001C366C" w:rsidRPr="005F2602" w:rsidRDefault="001C366C" w:rsidP="006133A0">
      <w:pPr>
        <w:pStyle w:val="Zkladntext"/>
        <w:spacing w:line="240" w:lineRule="auto"/>
        <w:ind w:left="426"/>
        <w:rPr>
          <w:szCs w:val="24"/>
        </w:rPr>
      </w:pPr>
      <w:r w:rsidRPr="005F2602">
        <w:rPr>
          <w:szCs w:val="24"/>
        </w:rPr>
        <w:t>(dále jen i jako „</w:t>
      </w:r>
      <w:r w:rsidR="00C24B2B">
        <w:rPr>
          <w:b/>
          <w:szCs w:val="24"/>
        </w:rPr>
        <w:t>obdarovaný</w:t>
      </w:r>
      <w:r w:rsidRPr="005F2602">
        <w:rPr>
          <w:szCs w:val="24"/>
        </w:rPr>
        <w:t>“)</w:t>
      </w:r>
    </w:p>
    <w:p w14:paraId="6E20C71D" w14:textId="5CB1F638" w:rsidR="001C366C" w:rsidRPr="005F2602" w:rsidRDefault="001C366C" w:rsidP="00026FBB">
      <w:pPr>
        <w:pStyle w:val="Zkladntext"/>
        <w:jc w:val="left"/>
        <w:rPr>
          <w:szCs w:val="24"/>
        </w:rPr>
      </w:pPr>
      <w:r w:rsidRPr="005F2602">
        <w:rPr>
          <w:szCs w:val="24"/>
        </w:rPr>
        <w:t xml:space="preserve">       </w:t>
      </w:r>
    </w:p>
    <w:p w14:paraId="7A838EFB" w14:textId="77777777" w:rsidR="001C366C" w:rsidRPr="005F2602" w:rsidRDefault="001C366C" w:rsidP="00B07A2E">
      <w:pPr>
        <w:ind w:firstLine="426"/>
        <w:rPr>
          <w:szCs w:val="24"/>
        </w:rPr>
      </w:pPr>
      <w:r w:rsidRPr="005F2602">
        <w:rPr>
          <w:szCs w:val="24"/>
        </w:rPr>
        <w:t>uzaví</w:t>
      </w:r>
      <w:r w:rsidR="00E942A4" w:rsidRPr="005F2602">
        <w:rPr>
          <w:szCs w:val="24"/>
        </w:rPr>
        <w:t>rají k dnešnímu dni tuto</w:t>
      </w:r>
      <w:r w:rsidRPr="005F2602">
        <w:rPr>
          <w:szCs w:val="24"/>
        </w:rPr>
        <w:t xml:space="preserve"> </w:t>
      </w:r>
      <w:r w:rsidR="00610967" w:rsidRPr="005F2602">
        <w:rPr>
          <w:szCs w:val="24"/>
        </w:rPr>
        <w:t>darovací smlouvu</w:t>
      </w:r>
      <w:r w:rsidRPr="005F2602">
        <w:rPr>
          <w:szCs w:val="24"/>
        </w:rPr>
        <w:t xml:space="preserve"> (dále jen též i jako „</w:t>
      </w:r>
      <w:r w:rsidRPr="005F2602">
        <w:rPr>
          <w:b/>
          <w:szCs w:val="24"/>
        </w:rPr>
        <w:t>Smlouva</w:t>
      </w:r>
      <w:r w:rsidRPr="005F2602">
        <w:rPr>
          <w:szCs w:val="24"/>
        </w:rPr>
        <w:t>“):</w:t>
      </w:r>
    </w:p>
    <w:p w14:paraId="24111F4F" w14:textId="77777777" w:rsidR="001C366C" w:rsidRPr="005F2602" w:rsidRDefault="001C366C">
      <w:pPr>
        <w:rPr>
          <w:szCs w:val="24"/>
        </w:rPr>
      </w:pPr>
    </w:p>
    <w:p w14:paraId="3FEAD15F" w14:textId="77777777" w:rsidR="001C366C" w:rsidRPr="005F2602" w:rsidRDefault="001C366C">
      <w:pPr>
        <w:pStyle w:val="Nadpis2"/>
        <w:rPr>
          <w:i w:val="0"/>
          <w:sz w:val="24"/>
          <w:szCs w:val="24"/>
        </w:rPr>
      </w:pPr>
      <w:r w:rsidRPr="005F2602">
        <w:rPr>
          <w:i w:val="0"/>
          <w:sz w:val="24"/>
          <w:szCs w:val="24"/>
        </w:rPr>
        <w:t>čl. II.</w:t>
      </w:r>
    </w:p>
    <w:p w14:paraId="73A40815" w14:textId="749B6826" w:rsidR="00302453" w:rsidRDefault="001C366C" w:rsidP="008F746F">
      <w:pPr>
        <w:pStyle w:val="Nadpis2"/>
        <w:rPr>
          <w:i w:val="0"/>
          <w:sz w:val="24"/>
          <w:szCs w:val="24"/>
        </w:rPr>
      </w:pPr>
      <w:r w:rsidRPr="005F2602">
        <w:rPr>
          <w:i w:val="0"/>
          <w:sz w:val="24"/>
          <w:szCs w:val="24"/>
        </w:rPr>
        <w:t xml:space="preserve">Předmět </w:t>
      </w:r>
      <w:r w:rsidR="00026FBB">
        <w:rPr>
          <w:i w:val="0"/>
          <w:sz w:val="24"/>
          <w:szCs w:val="24"/>
        </w:rPr>
        <w:t>S</w:t>
      </w:r>
      <w:r w:rsidRPr="005F2602">
        <w:rPr>
          <w:i w:val="0"/>
          <w:sz w:val="24"/>
          <w:szCs w:val="24"/>
        </w:rPr>
        <w:t>mlouvy</w:t>
      </w:r>
    </w:p>
    <w:p w14:paraId="37A88773" w14:textId="77777777" w:rsidR="00B07A2E" w:rsidRPr="00B07A2E" w:rsidRDefault="00B07A2E" w:rsidP="00B07A2E"/>
    <w:p w14:paraId="76D6F0D5" w14:textId="703B77D4" w:rsidR="00610967" w:rsidRPr="005F2602" w:rsidRDefault="00A7472D" w:rsidP="00B07A2E">
      <w:pPr>
        <w:ind w:left="426"/>
        <w:rPr>
          <w:szCs w:val="24"/>
        </w:rPr>
      </w:pPr>
      <w:r w:rsidRPr="005F2602">
        <w:rPr>
          <w:szCs w:val="24"/>
        </w:rPr>
        <w:t xml:space="preserve">Dárce tímto </w:t>
      </w:r>
      <w:r w:rsidR="00C24B2B">
        <w:rPr>
          <w:szCs w:val="24"/>
        </w:rPr>
        <w:t>daruje</w:t>
      </w:r>
      <w:r w:rsidRPr="005F2602">
        <w:rPr>
          <w:szCs w:val="24"/>
        </w:rPr>
        <w:t xml:space="preserve"> obdarovanému </w:t>
      </w:r>
      <w:r w:rsidR="00091DA1">
        <w:rPr>
          <w:szCs w:val="24"/>
        </w:rPr>
        <w:t xml:space="preserve">finanční dar ve </w:t>
      </w:r>
      <w:r w:rsidR="00091DA1" w:rsidRPr="00401BE0">
        <w:rPr>
          <w:szCs w:val="24"/>
        </w:rPr>
        <w:t xml:space="preserve">výši </w:t>
      </w:r>
      <w:r w:rsidR="007B594C">
        <w:rPr>
          <w:b/>
          <w:szCs w:val="24"/>
        </w:rPr>
        <w:t>110</w:t>
      </w:r>
      <w:r w:rsidR="00111A02" w:rsidRPr="00DA1D54">
        <w:rPr>
          <w:b/>
          <w:szCs w:val="24"/>
        </w:rPr>
        <w:t xml:space="preserve"> </w:t>
      </w:r>
      <w:r w:rsidR="006133A0" w:rsidRPr="00DA1D54">
        <w:rPr>
          <w:b/>
          <w:szCs w:val="24"/>
        </w:rPr>
        <w:t>000 Kč</w:t>
      </w:r>
      <w:r w:rsidR="00C24B2B">
        <w:rPr>
          <w:szCs w:val="24"/>
        </w:rPr>
        <w:t xml:space="preserve"> (dále jen „</w:t>
      </w:r>
      <w:r w:rsidR="00091DA1">
        <w:rPr>
          <w:b/>
          <w:szCs w:val="24"/>
        </w:rPr>
        <w:t>Dar</w:t>
      </w:r>
      <w:r w:rsidR="00C24B2B">
        <w:rPr>
          <w:szCs w:val="24"/>
        </w:rPr>
        <w:t xml:space="preserve">“) </w:t>
      </w:r>
      <w:r w:rsidR="00117B3F" w:rsidRPr="005F2602">
        <w:rPr>
          <w:szCs w:val="24"/>
        </w:rPr>
        <w:t xml:space="preserve">a obdarovaný </w:t>
      </w:r>
      <w:r w:rsidR="00091DA1">
        <w:rPr>
          <w:szCs w:val="24"/>
        </w:rPr>
        <w:t>tento</w:t>
      </w:r>
      <w:r w:rsidR="00C24B2B">
        <w:rPr>
          <w:szCs w:val="24"/>
        </w:rPr>
        <w:t xml:space="preserve"> </w:t>
      </w:r>
      <w:r w:rsidR="00091DA1">
        <w:rPr>
          <w:szCs w:val="24"/>
        </w:rPr>
        <w:t>D</w:t>
      </w:r>
      <w:r w:rsidR="00117B3F" w:rsidRPr="005F2602">
        <w:rPr>
          <w:szCs w:val="24"/>
        </w:rPr>
        <w:t xml:space="preserve">ar přijímá a zavazuje se jej využít </w:t>
      </w:r>
      <w:r w:rsidR="005F2602">
        <w:rPr>
          <w:szCs w:val="24"/>
        </w:rPr>
        <w:t xml:space="preserve">výlučně na účely uvedené v čl. III odst. 2 </w:t>
      </w:r>
      <w:proofErr w:type="gramStart"/>
      <w:r w:rsidR="005F2602">
        <w:rPr>
          <w:szCs w:val="24"/>
        </w:rPr>
        <w:t>této</w:t>
      </w:r>
      <w:proofErr w:type="gramEnd"/>
      <w:r w:rsidR="005F2602">
        <w:rPr>
          <w:szCs w:val="24"/>
        </w:rPr>
        <w:t xml:space="preserve"> </w:t>
      </w:r>
      <w:r w:rsidR="00026FBB">
        <w:rPr>
          <w:szCs w:val="24"/>
        </w:rPr>
        <w:t>S</w:t>
      </w:r>
      <w:r w:rsidR="005F2602">
        <w:rPr>
          <w:szCs w:val="24"/>
        </w:rPr>
        <w:t>mlouvy.</w:t>
      </w:r>
    </w:p>
    <w:p w14:paraId="2EE2081A" w14:textId="77777777" w:rsidR="001C366C" w:rsidRPr="008A1C91" w:rsidRDefault="001C366C" w:rsidP="008A1C91">
      <w:pPr>
        <w:pStyle w:val="Nadpis2"/>
        <w:spacing w:before="240"/>
        <w:rPr>
          <w:i w:val="0"/>
          <w:sz w:val="24"/>
          <w:szCs w:val="24"/>
        </w:rPr>
      </w:pPr>
      <w:r w:rsidRPr="008A1C91">
        <w:rPr>
          <w:i w:val="0"/>
          <w:sz w:val="24"/>
          <w:szCs w:val="24"/>
        </w:rPr>
        <w:t>čl. III.</w:t>
      </w:r>
    </w:p>
    <w:p w14:paraId="6E0DE0A7" w14:textId="5A869F62" w:rsidR="008A1C91" w:rsidRDefault="008A1C91" w:rsidP="008F746F">
      <w:pPr>
        <w:jc w:val="center"/>
        <w:rPr>
          <w:b/>
          <w:szCs w:val="24"/>
        </w:rPr>
      </w:pPr>
      <w:r w:rsidRPr="008A1C91">
        <w:rPr>
          <w:b/>
          <w:szCs w:val="24"/>
        </w:rPr>
        <w:t>Podmínky darování</w:t>
      </w:r>
    </w:p>
    <w:p w14:paraId="576113A7" w14:textId="77777777" w:rsidR="00B07A2E" w:rsidRPr="008A1C91" w:rsidRDefault="00B07A2E" w:rsidP="008F746F">
      <w:pPr>
        <w:jc w:val="center"/>
        <w:rPr>
          <w:b/>
          <w:szCs w:val="24"/>
        </w:rPr>
      </w:pPr>
    </w:p>
    <w:p w14:paraId="2D748185" w14:textId="34D37D8A" w:rsidR="000459F3" w:rsidRDefault="00091DA1" w:rsidP="00DA1D54">
      <w:pPr>
        <w:numPr>
          <w:ilvl w:val="0"/>
          <w:numId w:val="1"/>
        </w:numPr>
        <w:tabs>
          <w:tab w:val="clear" w:pos="360"/>
          <w:tab w:val="num" w:pos="426"/>
        </w:tabs>
        <w:ind w:left="426" w:hanging="426"/>
        <w:rPr>
          <w:szCs w:val="24"/>
        </w:rPr>
      </w:pPr>
      <w:r>
        <w:rPr>
          <w:szCs w:val="24"/>
        </w:rPr>
        <w:t>Dar</w:t>
      </w:r>
      <w:r w:rsidR="00610967" w:rsidRPr="005F2602">
        <w:rPr>
          <w:szCs w:val="24"/>
        </w:rPr>
        <w:t xml:space="preserve"> bude </w:t>
      </w:r>
      <w:r w:rsidR="00C24B2B">
        <w:rPr>
          <w:szCs w:val="24"/>
        </w:rPr>
        <w:t xml:space="preserve">dárcem </w:t>
      </w:r>
      <w:r>
        <w:rPr>
          <w:szCs w:val="24"/>
        </w:rPr>
        <w:t>uhrazen</w:t>
      </w:r>
      <w:r w:rsidR="00C24B2B">
        <w:rPr>
          <w:szCs w:val="24"/>
        </w:rPr>
        <w:t xml:space="preserve"> obdarovanému </w:t>
      </w:r>
      <w:r w:rsidR="007A427E">
        <w:rPr>
          <w:szCs w:val="24"/>
        </w:rPr>
        <w:t xml:space="preserve">bezhotovostním převodem </w:t>
      </w:r>
      <w:r w:rsidR="00506A07">
        <w:rPr>
          <w:szCs w:val="24"/>
        </w:rPr>
        <w:t xml:space="preserve">na účet </w:t>
      </w:r>
      <w:r w:rsidR="007A427E">
        <w:rPr>
          <w:szCs w:val="24"/>
        </w:rPr>
        <w:t xml:space="preserve">číslo: </w:t>
      </w:r>
      <w:r w:rsidR="005F5ED4">
        <w:rPr>
          <w:szCs w:val="24"/>
        </w:rPr>
        <w:br/>
      </w:r>
      <w:r w:rsidR="007A427E" w:rsidRPr="007A427E">
        <w:rPr>
          <w:szCs w:val="24"/>
        </w:rPr>
        <w:t>19-1765068319/0800</w:t>
      </w:r>
      <w:r w:rsidR="007A427E">
        <w:rPr>
          <w:szCs w:val="24"/>
        </w:rPr>
        <w:t xml:space="preserve"> </w:t>
      </w:r>
      <w:r w:rsidR="005F5ED4">
        <w:rPr>
          <w:szCs w:val="24"/>
        </w:rPr>
        <w:t xml:space="preserve">pod VS č. 502 </w:t>
      </w:r>
      <w:r w:rsidR="000459F3">
        <w:rPr>
          <w:szCs w:val="24"/>
        </w:rPr>
        <w:t xml:space="preserve">ve dvou splátkách: </w:t>
      </w:r>
    </w:p>
    <w:p w14:paraId="71E9940F" w14:textId="4156108B" w:rsidR="005F5ED4" w:rsidRDefault="005F5ED4" w:rsidP="005F5ED4">
      <w:pPr>
        <w:pStyle w:val="Odstavecseseznamem"/>
        <w:numPr>
          <w:ilvl w:val="0"/>
          <w:numId w:val="14"/>
        </w:numPr>
        <w:rPr>
          <w:szCs w:val="24"/>
        </w:rPr>
      </w:pPr>
      <w:r w:rsidRPr="005F5ED4">
        <w:rPr>
          <w:szCs w:val="24"/>
        </w:rPr>
        <w:t xml:space="preserve"> 55 000,- Kč, nejpozději do </w:t>
      </w:r>
      <w:proofErr w:type="gramStart"/>
      <w:r w:rsidRPr="005F5ED4">
        <w:rPr>
          <w:szCs w:val="24"/>
        </w:rPr>
        <w:t>31.1.2025</w:t>
      </w:r>
      <w:proofErr w:type="gramEnd"/>
      <w:r w:rsidRPr="005F5ED4">
        <w:rPr>
          <w:szCs w:val="24"/>
        </w:rPr>
        <w:t>,</w:t>
      </w:r>
    </w:p>
    <w:p w14:paraId="6CBBBBAC" w14:textId="4956D821" w:rsidR="000459F3" w:rsidRPr="005F5ED4" w:rsidRDefault="005F5ED4" w:rsidP="005F5ED4">
      <w:pPr>
        <w:pStyle w:val="Odstavecseseznamem"/>
        <w:numPr>
          <w:ilvl w:val="0"/>
          <w:numId w:val="14"/>
        </w:numPr>
        <w:rPr>
          <w:szCs w:val="24"/>
        </w:rPr>
      </w:pPr>
      <w:r w:rsidRPr="005F5ED4">
        <w:rPr>
          <w:szCs w:val="24"/>
        </w:rPr>
        <w:t xml:space="preserve"> 55 000,- Kč, nejpozději do 28.2.2025</w:t>
      </w:r>
      <w:r>
        <w:rPr>
          <w:szCs w:val="24"/>
        </w:rPr>
        <w:t>.</w:t>
      </w:r>
      <w:bookmarkStart w:id="0" w:name="_GoBack"/>
      <w:bookmarkEnd w:id="0"/>
    </w:p>
    <w:p w14:paraId="32B822AF" w14:textId="77777777" w:rsidR="001C366C" w:rsidRPr="005F2602" w:rsidRDefault="001C366C" w:rsidP="00B07A2E">
      <w:pPr>
        <w:tabs>
          <w:tab w:val="num" w:pos="426"/>
        </w:tabs>
        <w:ind w:left="426" w:hanging="426"/>
        <w:rPr>
          <w:szCs w:val="24"/>
        </w:rPr>
      </w:pPr>
    </w:p>
    <w:p w14:paraId="5D175A9B" w14:textId="5BF53B04" w:rsidR="00283ABE" w:rsidRDefault="00610967" w:rsidP="00F5455D">
      <w:pPr>
        <w:numPr>
          <w:ilvl w:val="0"/>
          <w:numId w:val="1"/>
        </w:numPr>
        <w:tabs>
          <w:tab w:val="clear" w:pos="360"/>
        </w:tabs>
        <w:rPr>
          <w:szCs w:val="24"/>
        </w:rPr>
      </w:pPr>
      <w:r w:rsidRPr="005F2602">
        <w:rPr>
          <w:szCs w:val="24"/>
        </w:rPr>
        <w:t xml:space="preserve">Obdarovaný </w:t>
      </w:r>
      <w:r w:rsidR="00DC152A">
        <w:rPr>
          <w:szCs w:val="24"/>
        </w:rPr>
        <w:t>se zavazuje uvedený D</w:t>
      </w:r>
      <w:r w:rsidR="008F746F">
        <w:rPr>
          <w:szCs w:val="24"/>
        </w:rPr>
        <w:t>ar použít z</w:t>
      </w:r>
      <w:r w:rsidRPr="005F2602">
        <w:rPr>
          <w:szCs w:val="24"/>
        </w:rPr>
        <w:t>a účelem</w:t>
      </w:r>
      <w:r w:rsidR="00C24B2B">
        <w:rPr>
          <w:szCs w:val="24"/>
        </w:rPr>
        <w:t xml:space="preserve"> </w:t>
      </w:r>
      <w:r w:rsidR="007B594C">
        <w:rPr>
          <w:szCs w:val="24"/>
        </w:rPr>
        <w:t xml:space="preserve">pořízení edukativních herních prvků zaměřených na oblast životního prostředí, které jsou uvedeny v přiložené nabídce, </w:t>
      </w:r>
      <w:proofErr w:type="gramStart"/>
      <w:r w:rsidR="007B594C">
        <w:rPr>
          <w:szCs w:val="24"/>
        </w:rPr>
        <w:t>viz. příloha</w:t>
      </w:r>
      <w:proofErr w:type="gramEnd"/>
      <w:r w:rsidR="007B594C">
        <w:rPr>
          <w:szCs w:val="24"/>
        </w:rPr>
        <w:t xml:space="preserve"> č. 1 této smlouvy. </w:t>
      </w:r>
      <w:r w:rsidR="00DA1D54">
        <w:rPr>
          <w:szCs w:val="24"/>
        </w:rPr>
        <w:t> </w:t>
      </w:r>
      <w:r w:rsidR="007B594C">
        <w:rPr>
          <w:szCs w:val="24"/>
        </w:rPr>
        <w:t xml:space="preserve">Edukativní prvky budou umístěny v </w:t>
      </w:r>
      <w:r w:rsidR="00DA1D54">
        <w:rPr>
          <w:szCs w:val="24"/>
        </w:rPr>
        <w:t>obci Odry</w:t>
      </w:r>
      <w:r w:rsidR="004F75EE">
        <w:rPr>
          <w:szCs w:val="24"/>
        </w:rPr>
        <w:t>,</w:t>
      </w:r>
      <w:r w:rsidR="00DA1D54">
        <w:rPr>
          <w:szCs w:val="24"/>
        </w:rPr>
        <w:t xml:space="preserve"> </w:t>
      </w:r>
      <w:r w:rsidR="007B594C">
        <w:rPr>
          <w:szCs w:val="24"/>
        </w:rPr>
        <w:t>veřejném hřišti na ul. Komenského.</w:t>
      </w:r>
      <w:r w:rsidR="00F5455D">
        <w:rPr>
          <w:szCs w:val="24"/>
        </w:rPr>
        <w:t xml:space="preserve"> </w:t>
      </w:r>
      <w:r w:rsidR="007B594C">
        <w:rPr>
          <w:szCs w:val="24"/>
        </w:rPr>
        <w:t>Všechny</w:t>
      </w:r>
      <w:r w:rsidR="00F5455D" w:rsidRPr="00F5455D">
        <w:rPr>
          <w:szCs w:val="24"/>
        </w:rPr>
        <w:t xml:space="preserve"> tyto investice musí být</w:t>
      </w:r>
      <w:r w:rsidR="00F5455D">
        <w:rPr>
          <w:szCs w:val="24"/>
        </w:rPr>
        <w:t xml:space="preserve"> </w:t>
      </w:r>
      <w:r w:rsidR="00F5455D" w:rsidRPr="00F5455D">
        <w:rPr>
          <w:szCs w:val="24"/>
        </w:rPr>
        <w:t>směřovány výhradně do produktů, jejichž výrobci při jejich výrobě postupovali ekologicky a</w:t>
      </w:r>
      <w:r w:rsidR="00F5455D">
        <w:rPr>
          <w:szCs w:val="24"/>
        </w:rPr>
        <w:t xml:space="preserve"> </w:t>
      </w:r>
      <w:proofErr w:type="gramStart"/>
      <w:r w:rsidR="00F5455D" w:rsidRPr="00F5455D">
        <w:rPr>
          <w:szCs w:val="24"/>
        </w:rPr>
        <w:t>dbali</w:t>
      </w:r>
      <w:proofErr w:type="gramEnd"/>
      <w:r w:rsidR="00F5455D" w:rsidRPr="00F5455D">
        <w:rPr>
          <w:szCs w:val="24"/>
        </w:rPr>
        <w:t xml:space="preserve"> zvýšený </w:t>
      </w:r>
      <w:proofErr w:type="gramStart"/>
      <w:r w:rsidR="00F5455D" w:rsidRPr="00F5455D">
        <w:rPr>
          <w:szCs w:val="24"/>
        </w:rPr>
        <w:t>důraz</w:t>
      </w:r>
      <w:proofErr w:type="gramEnd"/>
      <w:r w:rsidR="00F5455D" w:rsidRPr="00F5455D">
        <w:rPr>
          <w:szCs w:val="24"/>
        </w:rPr>
        <w:t xml:space="preserve"> na trvalou udržitelnost a na ochranu životního prostředí.</w:t>
      </w:r>
      <w:r w:rsidR="008A1C91" w:rsidRPr="00F5455D">
        <w:rPr>
          <w:szCs w:val="24"/>
        </w:rPr>
        <w:t xml:space="preserve"> </w:t>
      </w:r>
      <w:r w:rsidR="004F75EE">
        <w:rPr>
          <w:szCs w:val="24"/>
        </w:rPr>
        <w:t xml:space="preserve">Všechny herní prvky a vybavení zakoupené za peníze z Daru budou vlastnictvím Obdarovaného. </w:t>
      </w:r>
      <w:r w:rsidR="00C8646C" w:rsidRPr="00F5455D">
        <w:rPr>
          <w:szCs w:val="24"/>
        </w:rPr>
        <w:t>Obdarovaný se zavazuje, že poskytnutý Dar bude použit v souladu s ustanovením § 15 odst.</w:t>
      </w:r>
      <w:r w:rsidR="00DA1D54" w:rsidRPr="00F5455D">
        <w:rPr>
          <w:szCs w:val="24"/>
        </w:rPr>
        <w:t> </w:t>
      </w:r>
      <w:r w:rsidR="00C8646C" w:rsidRPr="00F5455D">
        <w:rPr>
          <w:szCs w:val="24"/>
        </w:rPr>
        <w:t>1, resp. § 20 odst. 8 zákona o daních z příjmů.</w:t>
      </w:r>
    </w:p>
    <w:p w14:paraId="2B6C4168" w14:textId="256CC101" w:rsidR="008A1C91" w:rsidRDefault="008A1C91" w:rsidP="008527E7">
      <w:pPr>
        <w:tabs>
          <w:tab w:val="num" w:pos="426"/>
        </w:tabs>
        <w:rPr>
          <w:szCs w:val="24"/>
        </w:rPr>
      </w:pPr>
    </w:p>
    <w:p w14:paraId="71C49D61" w14:textId="527F273F" w:rsidR="00C8646C" w:rsidRDefault="00F5455D" w:rsidP="00B07A2E">
      <w:pPr>
        <w:numPr>
          <w:ilvl w:val="0"/>
          <w:numId w:val="1"/>
        </w:numPr>
        <w:tabs>
          <w:tab w:val="clear" w:pos="360"/>
          <w:tab w:val="num" w:pos="426"/>
        </w:tabs>
        <w:ind w:left="426" w:hanging="426"/>
        <w:rPr>
          <w:szCs w:val="24"/>
        </w:rPr>
      </w:pPr>
      <w:r>
        <w:rPr>
          <w:szCs w:val="24"/>
        </w:rPr>
        <w:lastRenderedPageBreak/>
        <w:t xml:space="preserve">Obdarovaný je povinen použít Dar na účel uvedený v předchozím odstavci nejpozději do 1 roku ode dne </w:t>
      </w:r>
      <w:r w:rsidR="006B66A6">
        <w:rPr>
          <w:szCs w:val="24"/>
        </w:rPr>
        <w:t xml:space="preserve">poskytnutí Daru. </w:t>
      </w:r>
      <w:r w:rsidR="00C8646C">
        <w:rPr>
          <w:szCs w:val="24"/>
        </w:rPr>
        <w:t>Obdarovaný je povinen na výzvu dárce zaslat dárci písemně (včetně elektronické formy) informaci o užití Daru nebo jeho části spolu s doklady osvědčujícími užití Daru nebo jeho části</w:t>
      </w:r>
      <w:r w:rsidR="00223A3B">
        <w:rPr>
          <w:szCs w:val="24"/>
        </w:rPr>
        <w:t>, a to nejpozději do 14 dnů od doručení výzvy.</w:t>
      </w:r>
    </w:p>
    <w:p w14:paraId="298BC17D" w14:textId="77777777" w:rsidR="00C8646C" w:rsidRDefault="00C8646C" w:rsidP="00C8646C">
      <w:pPr>
        <w:ind w:left="426"/>
        <w:rPr>
          <w:szCs w:val="24"/>
        </w:rPr>
      </w:pPr>
    </w:p>
    <w:p w14:paraId="4F2B2FE8" w14:textId="0223C9FC" w:rsidR="008A1C91" w:rsidRPr="008A1C91" w:rsidRDefault="00C8646C" w:rsidP="00B07A2E">
      <w:pPr>
        <w:numPr>
          <w:ilvl w:val="0"/>
          <w:numId w:val="1"/>
        </w:numPr>
        <w:tabs>
          <w:tab w:val="clear" w:pos="360"/>
          <w:tab w:val="num" w:pos="426"/>
        </w:tabs>
        <w:ind w:left="426" w:hanging="426"/>
        <w:rPr>
          <w:szCs w:val="24"/>
        </w:rPr>
      </w:pPr>
      <w:r>
        <w:rPr>
          <w:szCs w:val="24"/>
        </w:rPr>
        <w:t xml:space="preserve">Obdarovaný je povinen dárci předložit doklady </w:t>
      </w:r>
      <w:r w:rsidR="00223A3B">
        <w:rPr>
          <w:szCs w:val="24"/>
        </w:rPr>
        <w:t>osvědčující</w:t>
      </w:r>
      <w:r>
        <w:rPr>
          <w:szCs w:val="24"/>
        </w:rPr>
        <w:t xml:space="preserve"> užití D</w:t>
      </w:r>
      <w:r w:rsidRPr="008A1C91">
        <w:rPr>
          <w:szCs w:val="24"/>
        </w:rPr>
        <w:t>aru</w:t>
      </w:r>
      <w:r>
        <w:rPr>
          <w:szCs w:val="24"/>
        </w:rPr>
        <w:t xml:space="preserve"> nebo jeho části v souladu s touto Smlouvou, a to vždy nejpozději do 30 dnů od okamžiku užití Daru nebo jeho části</w:t>
      </w:r>
      <w:r w:rsidRPr="008A1C91">
        <w:rPr>
          <w:szCs w:val="24"/>
        </w:rPr>
        <w:t>.</w:t>
      </w:r>
      <w:r>
        <w:rPr>
          <w:szCs w:val="24"/>
        </w:rPr>
        <w:t xml:space="preserve"> </w:t>
      </w:r>
    </w:p>
    <w:p w14:paraId="6F72B785" w14:textId="77777777" w:rsidR="008A1C91" w:rsidRPr="008A1C91" w:rsidRDefault="008A1C91" w:rsidP="00B07A2E">
      <w:pPr>
        <w:tabs>
          <w:tab w:val="num" w:pos="426"/>
        </w:tabs>
        <w:ind w:left="426" w:hanging="426"/>
        <w:rPr>
          <w:szCs w:val="24"/>
        </w:rPr>
      </w:pPr>
    </w:p>
    <w:p w14:paraId="66796EE3" w14:textId="279A7FBE" w:rsidR="00DC152A" w:rsidRDefault="008A1C91" w:rsidP="00F5455D">
      <w:pPr>
        <w:numPr>
          <w:ilvl w:val="0"/>
          <w:numId w:val="1"/>
        </w:numPr>
        <w:tabs>
          <w:tab w:val="clear" w:pos="360"/>
          <w:tab w:val="num" w:pos="426"/>
        </w:tabs>
        <w:ind w:left="426" w:hanging="426"/>
        <w:rPr>
          <w:szCs w:val="24"/>
        </w:rPr>
      </w:pPr>
      <w:r w:rsidRPr="008A1C91">
        <w:rPr>
          <w:szCs w:val="24"/>
        </w:rPr>
        <w:t>Dá</w:t>
      </w:r>
      <w:r w:rsidR="00DC152A">
        <w:rPr>
          <w:szCs w:val="24"/>
        </w:rPr>
        <w:t>rce má právo požadovat vrácení D</w:t>
      </w:r>
      <w:r w:rsidRPr="008A1C91">
        <w:rPr>
          <w:szCs w:val="24"/>
        </w:rPr>
        <w:t>aru v případě zjištění, že obdarovaný porušil</w:t>
      </w:r>
      <w:r>
        <w:rPr>
          <w:szCs w:val="24"/>
        </w:rPr>
        <w:t xml:space="preserve"> </w:t>
      </w:r>
      <w:r w:rsidRPr="008A1C91">
        <w:rPr>
          <w:szCs w:val="24"/>
        </w:rPr>
        <w:t>ustanovení čl. II</w:t>
      </w:r>
      <w:r>
        <w:rPr>
          <w:szCs w:val="24"/>
        </w:rPr>
        <w:t>I</w:t>
      </w:r>
      <w:r w:rsidRPr="008A1C91">
        <w:rPr>
          <w:szCs w:val="24"/>
        </w:rPr>
        <w:t xml:space="preserve"> odst. 2 této </w:t>
      </w:r>
      <w:r w:rsidR="00026FBB">
        <w:rPr>
          <w:szCs w:val="24"/>
        </w:rPr>
        <w:t>S</w:t>
      </w:r>
      <w:r w:rsidRPr="008A1C91">
        <w:rPr>
          <w:szCs w:val="24"/>
        </w:rPr>
        <w:t>mlouvy nebo v případě, že obdarovan</w:t>
      </w:r>
      <w:r w:rsidR="00DC152A">
        <w:rPr>
          <w:szCs w:val="24"/>
        </w:rPr>
        <w:t>ý neprokáže dárci způsob užití D</w:t>
      </w:r>
      <w:r w:rsidRPr="008A1C91">
        <w:rPr>
          <w:szCs w:val="24"/>
        </w:rPr>
        <w:t xml:space="preserve">aru v souladu s touto </w:t>
      </w:r>
      <w:r w:rsidR="00026FBB">
        <w:rPr>
          <w:szCs w:val="24"/>
        </w:rPr>
        <w:t>S</w:t>
      </w:r>
      <w:r w:rsidRPr="008A1C91">
        <w:rPr>
          <w:szCs w:val="24"/>
        </w:rPr>
        <w:t xml:space="preserve">mlouvou ani do 14 dnů poté, co byl k předložení </w:t>
      </w:r>
      <w:r>
        <w:rPr>
          <w:szCs w:val="24"/>
        </w:rPr>
        <w:t>příslušných</w:t>
      </w:r>
      <w:r w:rsidRPr="008A1C91">
        <w:rPr>
          <w:szCs w:val="24"/>
        </w:rPr>
        <w:t xml:space="preserve"> dokladů dárcem vyzván.</w:t>
      </w:r>
    </w:p>
    <w:p w14:paraId="127855DF" w14:textId="60378B1B" w:rsidR="00DC152A" w:rsidRPr="008A1C91" w:rsidRDefault="00DC152A" w:rsidP="009666F0">
      <w:pPr>
        <w:rPr>
          <w:szCs w:val="24"/>
        </w:rPr>
      </w:pPr>
    </w:p>
    <w:p w14:paraId="5FA88BC6" w14:textId="77777777" w:rsidR="001C366C" w:rsidRPr="005F2602" w:rsidRDefault="001C366C">
      <w:pPr>
        <w:pStyle w:val="Nadpis2"/>
        <w:rPr>
          <w:i w:val="0"/>
          <w:sz w:val="24"/>
          <w:szCs w:val="24"/>
        </w:rPr>
      </w:pPr>
      <w:r w:rsidRPr="005F2602">
        <w:rPr>
          <w:i w:val="0"/>
          <w:sz w:val="24"/>
          <w:szCs w:val="24"/>
        </w:rPr>
        <w:t>čl. IV.</w:t>
      </w:r>
    </w:p>
    <w:p w14:paraId="60071E9E" w14:textId="77777777" w:rsidR="001C366C" w:rsidRDefault="001C366C">
      <w:pPr>
        <w:pStyle w:val="Nadpis2"/>
        <w:rPr>
          <w:i w:val="0"/>
          <w:sz w:val="24"/>
          <w:szCs w:val="24"/>
        </w:rPr>
      </w:pPr>
      <w:r w:rsidRPr="005F2602">
        <w:rPr>
          <w:i w:val="0"/>
          <w:sz w:val="24"/>
          <w:szCs w:val="24"/>
        </w:rPr>
        <w:t>Závěrečná ustanovení</w:t>
      </w:r>
    </w:p>
    <w:p w14:paraId="423BD572" w14:textId="77777777" w:rsidR="00B07A2E" w:rsidRPr="00B07A2E" w:rsidRDefault="00B07A2E" w:rsidP="00B07A2E"/>
    <w:p w14:paraId="0C2E7EA0" w14:textId="77106D97" w:rsidR="001C366C" w:rsidRPr="005F2602" w:rsidRDefault="001C366C" w:rsidP="00B07A2E">
      <w:pPr>
        <w:numPr>
          <w:ilvl w:val="0"/>
          <w:numId w:val="11"/>
        </w:numPr>
        <w:tabs>
          <w:tab w:val="clear" w:pos="360"/>
          <w:tab w:val="num" w:pos="426"/>
        </w:tabs>
        <w:ind w:left="426" w:hanging="426"/>
        <w:rPr>
          <w:szCs w:val="24"/>
        </w:rPr>
      </w:pPr>
      <w:r w:rsidRPr="005F2602">
        <w:rPr>
          <w:szCs w:val="24"/>
        </w:rPr>
        <w:t xml:space="preserve">Tato </w:t>
      </w:r>
      <w:r w:rsidR="00026FBB">
        <w:rPr>
          <w:szCs w:val="24"/>
        </w:rPr>
        <w:t>S</w:t>
      </w:r>
      <w:r w:rsidRPr="005F2602">
        <w:rPr>
          <w:szCs w:val="24"/>
        </w:rPr>
        <w:t>mlouva nabývá platnosti a účinnosti dnem jejího podpisu.</w:t>
      </w:r>
    </w:p>
    <w:p w14:paraId="6EBC70D3" w14:textId="77777777" w:rsidR="001C366C" w:rsidRPr="005F2602" w:rsidRDefault="001C366C" w:rsidP="00B07A2E">
      <w:pPr>
        <w:tabs>
          <w:tab w:val="num" w:pos="426"/>
        </w:tabs>
        <w:ind w:left="426" w:hanging="426"/>
        <w:rPr>
          <w:szCs w:val="24"/>
        </w:rPr>
      </w:pPr>
    </w:p>
    <w:p w14:paraId="4E415167" w14:textId="3D780726" w:rsidR="001C366C" w:rsidRPr="005F2602" w:rsidRDefault="001C366C" w:rsidP="00B07A2E">
      <w:pPr>
        <w:numPr>
          <w:ilvl w:val="0"/>
          <w:numId w:val="11"/>
        </w:numPr>
        <w:tabs>
          <w:tab w:val="clear" w:pos="360"/>
          <w:tab w:val="num" w:pos="426"/>
        </w:tabs>
        <w:ind w:left="426" w:hanging="426"/>
        <w:rPr>
          <w:szCs w:val="24"/>
        </w:rPr>
      </w:pPr>
      <w:r w:rsidRPr="005F2602">
        <w:rPr>
          <w:szCs w:val="24"/>
        </w:rPr>
        <w:t xml:space="preserve">Tato </w:t>
      </w:r>
      <w:r w:rsidR="00026FBB">
        <w:rPr>
          <w:szCs w:val="24"/>
        </w:rPr>
        <w:t>S</w:t>
      </w:r>
      <w:r w:rsidRPr="005F2602">
        <w:rPr>
          <w:szCs w:val="24"/>
        </w:rPr>
        <w:t xml:space="preserve">mlouva je vyhotovena ve </w:t>
      </w:r>
      <w:r w:rsidR="00D40C0E" w:rsidRPr="005F2602">
        <w:rPr>
          <w:szCs w:val="24"/>
        </w:rPr>
        <w:t>dvou</w:t>
      </w:r>
      <w:r w:rsidRPr="005F2602">
        <w:rPr>
          <w:szCs w:val="24"/>
        </w:rPr>
        <w:t xml:space="preserve"> stejnopisech v jazyce českém. Všechny stejnopisy mají stejnou právní závaznost a každá ze smluvních stran obdrží po jednom originálu.</w:t>
      </w:r>
      <w:r w:rsidR="00D40C0E" w:rsidRPr="005F2602">
        <w:rPr>
          <w:szCs w:val="24"/>
        </w:rPr>
        <w:t xml:space="preserve"> </w:t>
      </w:r>
      <w:r w:rsidR="00223A3B">
        <w:rPr>
          <w:szCs w:val="24"/>
        </w:rPr>
        <w:t>Tuto S</w:t>
      </w:r>
      <w:r w:rsidRPr="005F2602">
        <w:rPr>
          <w:szCs w:val="24"/>
        </w:rPr>
        <w:t>mlouvu lze měnit výhradně písemnými dodatky řádně odsouhlasenými a podepsanými všemi smluvními stranami.</w:t>
      </w:r>
    </w:p>
    <w:p w14:paraId="3ADCB4E9" w14:textId="77777777" w:rsidR="001C366C" w:rsidRPr="005F2602" w:rsidRDefault="001C366C" w:rsidP="00B07A2E">
      <w:pPr>
        <w:tabs>
          <w:tab w:val="num" w:pos="426"/>
        </w:tabs>
        <w:ind w:left="426" w:hanging="426"/>
        <w:rPr>
          <w:szCs w:val="24"/>
        </w:rPr>
      </w:pPr>
    </w:p>
    <w:p w14:paraId="401515FA" w14:textId="0489B35B" w:rsidR="00302453" w:rsidRPr="005F2602" w:rsidRDefault="001C366C" w:rsidP="00B07A2E">
      <w:pPr>
        <w:numPr>
          <w:ilvl w:val="0"/>
          <w:numId w:val="11"/>
        </w:numPr>
        <w:tabs>
          <w:tab w:val="clear" w:pos="360"/>
          <w:tab w:val="num" w:pos="426"/>
        </w:tabs>
        <w:ind w:left="426" w:hanging="426"/>
        <w:rPr>
          <w:szCs w:val="24"/>
        </w:rPr>
      </w:pPr>
      <w:r w:rsidRPr="005F2602">
        <w:rPr>
          <w:szCs w:val="24"/>
        </w:rPr>
        <w:t xml:space="preserve">Smluvní strany výslovně prohlašují, že jsou s obsahem této </w:t>
      </w:r>
      <w:r w:rsidR="00026FBB">
        <w:rPr>
          <w:szCs w:val="24"/>
        </w:rPr>
        <w:t>S</w:t>
      </w:r>
      <w:r w:rsidRPr="005F2602">
        <w:rPr>
          <w:szCs w:val="24"/>
        </w:rPr>
        <w:t xml:space="preserve">mlouvy seznámeny a její obsah je jim znám, že </w:t>
      </w:r>
      <w:r w:rsidR="00026FBB">
        <w:rPr>
          <w:szCs w:val="24"/>
        </w:rPr>
        <w:t>S</w:t>
      </w:r>
      <w:r w:rsidRPr="005F2602">
        <w:rPr>
          <w:szCs w:val="24"/>
        </w:rPr>
        <w:t>mlouva byla uzavřena po vzájemném projednání podle jejich pravé a svobodné vůle a že není uzavřena v tísni za nápadně nevýhodných podmínek.</w:t>
      </w:r>
    </w:p>
    <w:p w14:paraId="03F8EEAB" w14:textId="77777777" w:rsidR="001C366C" w:rsidRDefault="001C366C">
      <w:pPr>
        <w:rPr>
          <w:szCs w:val="24"/>
        </w:rPr>
      </w:pPr>
    </w:p>
    <w:p w14:paraId="7408DF6C" w14:textId="77777777" w:rsidR="008A1C91" w:rsidRDefault="008A1C91">
      <w:pPr>
        <w:rPr>
          <w:szCs w:val="24"/>
        </w:rPr>
      </w:pPr>
    </w:p>
    <w:p w14:paraId="13703523" w14:textId="77777777" w:rsidR="008A1C91" w:rsidRPr="005F2602" w:rsidRDefault="008A1C91">
      <w:pPr>
        <w:rPr>
          <w:szCs w:val="24"/>
        </w:rPr>
      </w:pPr>
    </w:p>
    <w:p w14:paraId="77A273B6" w14:textId="77777777" w:rsidR="00BD44F8" w:rsidRPr="005F2602" w:rsidRDefault="00BD44F8" w:rsidP="00BD44F8">
      <w:pPr>
        <w:ind w:firstLine="426"/>
        <w:rPr>
          <w:szCs w:val="24"/>
        </w:rPr>
      </w:pPr>
      <w:r>
        <w:rPr>
          <w:szCs w:val="24"/>
        </w:rPr>
        <w:t>V ____________ dne _________</w:t>
      </w:r>
      <w:r>
        <w:rPr>
          <w:szCs w:val="24"/>
        </w:rPr>
        <w:tab/>
      </w:r>
      <w:r>
        <w:rPr>
          <w:szCs w:val="24"/>
        </w:rPr>
        <w:tab/>
        <w:t>V ____________ dne _________</w:t>
      </w:r>
    </w:p>
    <w:p w14:paraId="7FE8B73C" w14:textId="04AC3071" w:rsidR="001C366C" w:rsidRPr="005F2602" w:rsidRDefault="001C366C">
      <w:pPr>
        <w:rPr>
          <w:szCs w:val="24"/>
        </w:rPr>
      </w:pPr>
    </w:p>
    <w:p w14:paraId="2475C019" w14:textId="77777777" w:rsidR="001C366C" w:rsidRDefault="001C366C">
      <w:pPr>
        <w:rPr>
          <w:szCs w:val="24"/>
        </w:rPr>
      </w:pPr>
    </w:p>
    <w:p w14:paraId="216A9F92" w14:textId="77777777" w:rsidR="00DC152A" w:rsidRPr="005F2602" w:rsidRDefault="00DC152A">
      <w:pPr>
        <w:rPr>
          <w:szCs w:val="24"/>
        </w:rPr>
      </w:pPr>
    </w:p>
    <w:p w14:paraId="54573BC6" w14:textId="59F33AA2" w:rsidR="001C366C" w:rsidRPr="005F2602" w:rsidRDefault="00A65153" w:rsidP="00B07A2E">
      <w:pPr>
        <w:ind w:firstLine="426"/>
        <w:rPr>
          <w:b/>
          <w:szCs w:val="24"/>
        </w:rPr>
      </w:pPr>
      <w:r w:rsidRPr="005F2602">
        <w:rPr>
          <w:b/>
          <w:szCs w:val="24"/>
        </w:rPr>
        <w:t>________________________</w:t>
      </w:r>
      <w:r w:rsidR="008A1C91">
        <w:rPr>
          <w:b/>
          <w:szCs w:val="24"/>
        </w:rPr>
        <w:t>___</w:t>
      </w:r>
      <w:r w:rsidR="001C366C" w:rsidRPr="005F2602">
        <w:rPr>
          <w:b/>
          <w:szCs w:val="24"/>
        </w:rPr>
        <w:tab/>
      </w:r>
      <w:r w:rsidR="00111A02">
        <w:rPr>
          <w:b/>
          <w:szCs w:val="24"/>
        </w:rPr>
        <w:tab/>
      </w:r>
      <w:r w:rsidRPr="005F2602">
        <w:rPr>
          <w:b/>
          <w:szCs w:val="24"/>
        </w:rPr>
        <w:t>__________________________</w:t>
      </w:r>
    </w:p>
    <w:p w14:paraId="3A126933" w14:textId="2AE4ED11" w:rsidR="008A1C91" w:rsidRPr="005F2602" w:rsidRDefault="00C8646C" w:rsidP="00B07A2E">
      <w:pPr>
        <w:pStyle w:val="Zkladntext"/>
        <w:ind w:firstLine="426"/>
        <w:rPr>
          <w:b/>
          <w:szCs w:val="24"/>
        </w:rPr>
      </w:pPr>
      <w:r w:rsidRPr="00091DA1">
        <w:rPr>
          <w:b/>
          <w:szCs w:val="24"/>
        </w:rPr>
        <w:t>AGRIWELL s.r.o.</w:t>
      </w:r>
      <w:r>
        <w:rPr>
          <w:b/>
          <w:szCs w:val="24"/>
        </w:rPr>
        <w:tab/>
      </w:r>
      <w:r w:rsidR="00111A02">
        <w:rPr>
          <w:b/>
          <w:szCs w:val="24"/>
        </w:rPr>
        <w:tab/>
      </w:r>
      <w:r w:rsidR="00111A02">
        <w:rPr>
          <w:b/>
          <w:szCs w:val="24"/>
        </w:rPr>
        <w:tab/>
      </w:r>
      <w:r w:rsidR="00111A02">
        <w:rPr>
          <w:b/>
          <w:szCs w:val="24"/>
        </w:rPr>
        <w:tab/>
      </w:r>
      <w:r w:rsidR="007A427E">
        <w:rPr>
          <w:b/>
          <w:szCs w:val="24"/>
        </w:rPr>
        <w:t>Město Odry</w:t>
      </w:r>
    </w:p>
    <w:p w14:paraId="319CF9B7" w14:textId="3B4D9E3E" w:rsidR="001C366C" w:rsidRPr="005F2602" w:rsidRDefault="001C366C" w:rsidP="00D40C0E">
      <w:pPr>
        <w:ind w:firstLine="708"/>
        <w:rPr>
          <w:b/>
          <w:szCs w:val="24"/>
        </w:rPr>
      </w:pPr>
      <w:r w:rsidRPr="005F2602">
        <w:rPr>
          <w:b/>
          <w:szCs w:val="24"/>
        </w:rPr>
        <w:tab/>
      </w:r>
    </w:p>
    <w:p w14:paraId="69F7B685" w14:textId="77777777" w:rsidR="005F2602" w:rsidRPr="005F2602" w:rsidRDefault="005F2602">
      <w:pPr>
        <w:ind w:firstLine="708"/>
        <w:rPr>
          <w:b/>
          <w:szCs w:val="24"/>
        </w:rPr>
      </w:pPr>
    </w:p>
    <w:sectPr w:rsidR="005F2602" w:rsidRPr="005F2602" w:rsidSect="0050060B">
      <w:footerReference w:type="even" r:id="rId7"/>
      <w:footerReference w:type="default" r:id="rId8"/>
      <w:pgSz w:w="11906" w:h="16838" w:code="9"/>
      <w:pgMar w:top="1134" w:right="1247" w:bottom="1134" w:left="130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44336D" w14:textId="77777777" w:rsidR="00F81F77" w:rsidRDefault="00F81F77">
      <w:pPr>
        <w:spacing w:line="240" w:lineRule="auto"/>
      </w:pPr>
      <w:r>
        <w:separator/>
      </w:r>
    </w:p>
  </w:endnote>
  <w:endnote w:type="continuationSeparator" w:id="0">
    <w:p w14:paraId="6DD75E10" w14:textId="77777777" w:rsidR="00F81F77" w:rsidRDefault="00F81F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53979" w14:textId="77777777" w:rsidR="00E61D64" w:rsidRDefault="0050060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61D6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EDA99A5" w14:textId="77777777" w:rsidR="00E61D64" w:rsidRDefault="00E61D6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63FD5" w14:textId="788620CC" w:rsidR="00E61D64" w:rsidRDefault="0050060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61D6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F5ED4">
      <w:rPr>
        <w:rStyle w:val="slostrnky"/>
        <w:noProof/>
      </w:rPr>
      <w:t>2</w:t>
    </w:r>
    <w:r>
      <w:rPr>
        <w:rStyle w:val="slostrnky"/>
      </w:rPr>
      <w:fldChar w:fldCharType="end"/>
    </w:r>
  </w:p>
  <w:p w14:paraId="6B0BB939" w14:textId="77777777" w:rsidR="00E61D64" w:rsidRDefault="00E61D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D63594" w14:textId="77777777" w:rsidR="00F81F77" w:rsidRDefault="00F81F77">
      <w:pPr>
        <w:spacing w:line="240" w:lineRule="auto"/>
      </w:pPr>
      <w:r>
        <w:separator/>
      </w:r>
    </w:p>
  </w:footnote>
  <w:footnote w:type="continuationSeparator" w:id="0">
    <w:p w14:paraId="7723925A" w14:textId="77777777" w:rsidR="00F81F77" w:rsidRDefault="00F81F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7EE5"/>
    <w:multiLevelType w:val="hybridMultilevel"/>
    <w:tmpl w:val="C9845A7E"/>
    <w:lvl w:ilvl="0" w:tplc="DD08350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10F631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880E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3284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9EBA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F642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385A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2A68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0A05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663DB9"/>
    <w:multiLevelType w:val="hybridMultilevel"/>
    <w:tmpl w:val="18EC7DD6"/>
    <w:lvl w:ilvl="0" w:tplc="52061A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BBC50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1EC7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E4F4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C661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B88D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DC1D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707E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12EF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AC50B6"/>
    <w:multiLevelType w:val="hybridMultilevel"/>
    <w:tmpl w:val="B7E66EEC"/>
    <w:lvl w:ilvl="0" w:tplc="3D7C4A2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5DDC1E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B2DC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C2A1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1429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1437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8E39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CAB0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60BF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FA7643"/>
    <w:multiLevelType w:val="hybridMultilevel"/>
    <w:tmpl w:val="7E2A94CC"/>
    <w:lvl w:ilvl="0" w:tplc="8704393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DE54B7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ECA4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D0AF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EAA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6E72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867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C698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D6A9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09467C"/>
    <w:multiLevelType w:val="hybridMultilevel"/>
    <w:tmpl w:val="0DF4CE20"/>
    <w:lvl w:ilvl="0" w:tplc="CE3C7FB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5980C68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53148EB8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921A6D7E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65E96EC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56F68D4E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6C28BC7E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9DF8C0C2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569633D4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301B462F"/>
    <w:multiLevelType w:val="singleLevel"/>
    <w:tmpl w:val="C966D8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0DB78CA"/>
    <w:multiLevelType w:val="hybridMultilevel"/>
    <w:tmpl w:val="5E8A5108"/>
    <w:lvl w:ilvl="0" w:tplc="FC2E18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9C77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2C75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D0E4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E696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BEF0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AE05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D205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A64D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AB1F63"/>
    <w:multiLevelType w:val="hybridMultilevel"/>
    <w:tmpl w:val="84E6105A"/>
    <w:lvl w:ilvl="0" w:tplc="0405000F">
      <w:start w:val="1"/>
      <w:numFmt w:val="decimal"/>
      <w:lvlText w:val="%1."/>
      <w:lvlJc w:val="left"/>
      <w:pPr>
        <w:ind w:left="2307" w:hanging="360"/>
      </w:pPr>
    </w:lvl>
    <w:lvl w:ilvl="1" w:tplc="04050019" w:tentative="1">
      <w:start w:val="1"/>
      <w:numFmt w:val="lowerLetter"/>
      <w:lvlText w:val="%2."/>
      <w:lvlJc w:val="left"/>
      <w:pPr>
        <w:ind w:left="3027" w:hanging="360"/>
      </w:pPr>
    </w:lvl>
    <w:lvl w:ilvl="2" w:tplc="0405001B" w:tentative="1">
      <w:start w:val="1"/>
      <w:numFmt w:val="lowerRoman"/>
      <w:lvlText w:val="%3."/>
      <w:lvlJc w:val="right"/>
      <w:pPr>
        <w:ind w:left="3747" w:hanging="180"/>
      </w:pPr>
    </w:lvl>
    <w:lvl w:ilvl="3" w:tplc="0405000F" w:tentative="1">
      <w:start w:val="1"/>
      <w:numFmt w:val="decimal"/>
      <w:lvlText w:val="%4."/>
      <w:lvlJc w:val="left"/>
      <w:pPr>
        <w:ind w:left="4467" w:hanging="360"/>
      </w:pPr>
    </w:lvl>
    <w:lvl w:ilvl="4" w:tplc="04050019" w:tentative="1">
      <w:start w:val="1"/>
      <w:numFmt w:val="lowerLetter"/>
      <w:lvlText w:val="%5."/>
      <w:lvlJc w:val="left"/>
      <w:pPr>
        <w:ind w:left="5187" w:hanging="360"/>
      </w:pPr>
    </w:lvl>
    <w:lvl w:ilvl="5" w:tplc="0405001B" w:tentative="1">
      <w:start w:val="1"/>
      <w:numFmt w:val="lowerRoman"/>
      <w:lvlText w:val="%6."/>
      <w:lvlJc w:val="right"/>
      <w:pPr>
        <w:ind w:left="5907" w:hanging="180"/>
      </w:pPr>
    </w:lvl>
    <w:lvl w:ilvl="6" w:tplc="0405000F" w:tentative="1">
      <w:start w:val="1"/>
      <w:numFmt w:val="decimal"/>
      <w:lvlText w:val="%7."/>
      <w:lvlJc w:val="left"/>
      <w:pPr>
        <w:ind w:left="6627" w:hanging="360"/>
      </w:pPr>
    </w:lvl>
    <w:lvl w:ilvl="7" w:tplc="04050019" w:tentative="1">
      <w:start w:val="1"/>
      <w:numFmt w:val="lowerLetter"/>
      <w:lvlText w:val="%8."/>
      <w:lvlJc w:val="left"/>
      <w:pPr>
        <w:ind w:left="7347" w:hanging="360"/>
      </w:pPr>
    </w:lvl>
    <w:lvl w:ilvl="8" w:tplc="0405001B" w:tentative="1">
      <w:start w:val="1"/>
      <w:numFmt w:val="lowerRoman"/>
      <w:lvlText w:val="%9."/>
      <w:lvlJc w:val="right"/>
      <w:pPr>
        <w:ind w:left="8067" w:hanging="180"/>
      </w:pPr>
    </w:lvl>
  </w:abstractNum>
  <w:abstractNum w:abstractNumId="8" w15:restartNumberingAfterBreak="0">
    <w:nsid w:val="37BF49AA"/>
    <w:multiLevelType w:val="hybridMultilevel"/>
    <w:tmpl w:val="F75E8A6C"/>
    <w:lvl w:ilvl="0" w:tplc="15BE84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E002817"/>
    <w:multiLevelType w:val="hybridMultilevel"/>
    <w:tmpl w:val="4D2E6F28"/>
    <w:lvl w:ilvl="0" w:tplc="04050003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4F0536A9"/>
    <w:multiLevelType w:val="hybridMultilevel"/>
    <w:tmpl w:val="CF84B166"/>
    <w:lvl w:ilvl="0" w:tplc="E72AD2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226E55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C042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3681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1070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7E53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3834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72D9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A802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DB6BFC"/>
    <w:multiLevelType w:val="hybridMultilevel"/>
    <w:tmpl w:val="4B64BFF8"/>
    <w:lvl w:ilvl="0" w:tplc="DAB054B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D2721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189E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2090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2CA3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E493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90D8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8ACD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86D0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0E0D83"/>
    <w:multiLevelType w:val="hybridMultilevel"/>
    <w:tmpl w:val="02641800"/>
    <w:lvl w:ilvl="0" w:tplc="DAB054B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D2721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189E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2090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2CA3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E493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90D8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8ACD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86D0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185615"/>
    <w:multiLevelType w:val="hybridMultilevel"/>
    <w:tmpl w:val="84E6105A"/>
    <w:lvl w:ilvl="0" w:tplc="0405000F">
      <w:start w:val="1"/>
      <w:numFmt w:val="decimal"/>
      <w:lvlText w:val="%1."/>
      <w:lvlJc w:val="left"/>
      <w:pPr>
        <w:ind w:left="2307" w:hanging="360"/>
      </w:pPr>
    </w:lvl>
    <w:lvl w:ilvl="1" w:tplc="04050019" w:tentative="1">
      <w:start w:val="1"/>
      <w:numFmt w:val="lowerLetter"/>
      <w:lvlText w:val="%2."/>
      <w:lvlJc w:val="left"/>
      <w:pPr>
        <w:ind w:left="3027" w:hanging="360"/>
      </w:pPr>
    </w:lvl>
    <w:lvl w:ilvl="2" w:tplc="0405001B" w:tentative="1">
      <w:start w:val="1"/>
      <w:numFmt w:val="lowerRoman"/>
      <w:lvlText w:val="%3."/>
      <w:lvlJc w:val="right"/>
      <w:pPr>
        <w:ind w:left="3747" w:hanging="180"/>
      </w:pPr>
    </w:lvl>
    <w:lvl w:ilvl="3" w:tplc="0405000F" w:tentative="1">
      <w:start w:val="1"/>
      <w:numFmt w:val="decimal"/>
      <w:lvlText w:val="%4."/>
      <w:lvlJc w:val="left"/>
      <w:pPr>
        <w:ind w:left="4467" w:hanging="360"/>
      </w:pPr>
    </w:lvl>
    <w:lvl w:ilvl="4" w:tplc="04050019" w:tentative="1">
      <w:start w:val="1"/>
      <w:numFmt w:val="lowerLetter"/>
      <w:lvlText w:val="%5."/>
      <w:lvlJc w:val="left"/>
      <w:pPr>
        <w:ind w:left="5187" w:hanging="360"/>
      </w:pPr>
    </w:lvl>
    <w:lvl w:ilvl="5" w:tplc="0405001B" w:tentative="1">
      <w:start w:val="1"/>
      <w:numFmt w:val="lowerRoman"/>
      <w:lvlText w:val="%6."/>
      <w:lvlJc w:val="right"/>
      <w:pPr>
        <w:ind w:left="5907" w:hanging="180"/>
      </w:pPr>
    </w:lvl>
    <w:lvl w:ilvl="6" w:tplc="0405000F" w:tentative="1">
      <w:start w:val="1"/>
      <w:numFmt w:val="decimal"/>
      <w:lvlText w:val="%7."/>
      <w:lvlJc w:val="left"/>
      <w:pPr>
        <w:ind w:left="6627" w:hanging="360"/>
      </w:pPr>
    </w:lvl>
    <w:lvl w:ilvl="7" w:tplc="04050019" w:tentative="1">
      <w:start w:val="1"/>
      <w:numFmt w:val="lowerLetter"/>
      <w:lvlText w:val="%8."/>
      <w:lvlJc w:val="left"/>
      <w:pPr>
        <w:ind w:left="7347" w:hanging="360"/>
      </w:pPr>
    </w:lvl>
    <w:lvl w:ilvl="8" w:tplc="0405001B" w:tentative="1">
      <w:start w:val="1"/>
      <w:numFmt w:val="lowerRoman"/>
      <w:lvlText w:val="%9."/>
      <w:lvlJc w:val="right"/>
      <w:pPr>
        <w:ind w:left="806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2"/>
  </w:num>
  <w:num w:numId="5">
    <w:abstractNumId w:val="10"/>
  </w:num>
  <w:num w:numId="6">
    <w:abstractNumId w:val="6"/>
  </w:num>
  <w:num w:numId="7">
    <w:abstractNumId w:val="3"/>
  </w:num>
  <w:num w:numId="8">
    <w:abstractNumId w:val="5"/>
  </w:num>
  <w:num w:numId="9">
    <w:abstractNumId w:val="4"/>
  </w:num>
  <w:num w:numId="10">
    <w:abstractNumId w:val="9"/>
  </w:num>
  <w:num w:numId="11">
    <w:abstractNumId w:val="12"/>
  </w:num>
  <w:num w:numId="12">
    <w:abstractNumId w:val="7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B2E"/>
    <w:rsid w:val="00017CF4"/>
    <w:rsid w:val="00026FBB"/>
    <w:rsid w:val="000459F3"/>
    <w:rsid w:val="000735A2"/>
    <w:rsid w:val="00091DA1"/>
    <w:rsid w:val="00097171"/>
    <w:rsid w:val="000A1B7F"/>
    <w:rsid w:val="000D7A7D"/>
    <w:rsid w:val="000E3A11"/>
    <w:rsid w:val="00111A02"/>
    <w:rsid w:val="00117B3F"/>
    <w:rsid w:val="00117F47"/>
    <w:rsid w:val="00126F73"/>
    <w:rsid w:val="0019347A"/>
    <w:rsid w:val="001C366C"/>
    <w:rsid w:val="0021248D"/>
    <w:rsid w:val="00223A3B"/>
    <w:rsid w:val="00283ABE"/>
    <w:rsid w:val="002B3F40"/>
    <w:rsid w:val="002D0348"/>
    <w:rsid w:val="00302453"/>
    <w:rsid w:val="003459D8"/>
    <w:rsid w:val="003500EE"/>
    <w:rsid w:val="003B13ED"/>
    <w:rsid w:val="003E09CA"/>
    <w:rsid w:val="00401BE0"/>
    <w:rsid w:val="00455D7C"/>
    <w:rsid w:val="004F5A2B"/>
    <w:rsid w:val="004F75EE"/>
    <w:rsid w:val="0050060B"/>
    <w:rsid w:val="00504D5B"/>
    <w:rsid w:val="00506A07"/>
    <w:rsid w:val="005403E6"/>
    <w:rsid w:val="00550618"/>
    <w:rsid w:val="00555B2E"/>
    <w:rsid w:val="00572682"/>
    <w:rsid w:val="00582B8E"/>
    <w:rsid w:val="005F2602"/>
    <w:rsid w:val="005F5ED4"/>
    <w:rsid w:val="00610967"/>
    <w:rsid w:val="006133A0"/>
    <w:rsid w:val="00637445"/>
    <w:rsid w:val="00644536"/>
    <w:rsid w:val="00657A85"/>
    <w:rsid w:val="00691235"/>
    <w:rsid w:val="006B66A6"/>
    <w:rsid w:val="00772E98"/>
    <w:rsid w:val="007A427E"/>
    <w:rsid w:val="007B594C"/>
    <w:rsid w:val="008527E7"/>
    <w:rsid w:val="00892CCA"/>
    <w:rsid w:val="008A1C91"/>
    <w:rsid w:val="008F746F"/>
    <w:rsid w:val="00957391"/>
    <w:rsid w:val="009666F0"/>
    <w:rsid w:val="009B3318"/>
    <w:rsid w:val="00A65153"/>
    <w:rsid w:val="00A7472D"/>
    <w:rsid w:val="00AD1737"/>
    <w:rsid w:val="00B07A2E"/>
    <w:rsid w:val="00B619BF"/>
    <w:rsid w:val="00B74FE2"/>
    <w:rsid w:val="00BD44F8"/>
    <w:rsid w:val="00C24B2B"/>
    <w:rsid w:val="00C4094D"/>
    <w:rsid w:val="00C819CD"/>
    <w:rsid w:val="00C8646C"/>
    <w:rsid w:val="00CE4A07"/>
    <w:rsid w:val="00D40C0E"/>
    <w:rsid w:val="00D4313B"/>
    <w:rsid w:val="00D74A92"/>
    <w:rsid w:val="00DA07D3"/>
    <w:rsid w:val="00DA1D54"/>
    <w:rsid w:val="00DC152A"/>
    <w:rsid w:val="00E61D64"/>
    <w:rsid w:val="00E942A4"/>
    <w:rsid w:val="00F5455D"/>
    <w:rsid w:val="00F73231"/>
    <w:rsid w:val="00F77154"/>
    <w:rsid w:val="00F81F77"/>
    <w:rsid w:val="00FB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6C8F11"/>
  <w15:docId w15:val="{48796DE5-4F65-4EA0-8820-59DF34A2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060B"/>
    <w:pPr>
      <w:spacing w:line="264" w:lineRule="auto"/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50060B"/>
    <w:pPr>
      <w:keepNext/>
      <w:spacing w:before="240" w:after="60"/>
      <w:jc w:val="center"/>
      <w:outlineLvl w:val="0"/>
    </w:pPr>
    <w:rPr>
      <w:b/>
      <w:i/>
      <w:kern w:val="28"/>
      <w:sz w:val="36"/>
    </w:rPr>
  </w:style>
  <w:style w:type="paragraph" w:styleId="Nadpis2">
    <w:name w:val="heading 2"/>
    <w:basedOn w:val="Normln"/>
    <w:next w:val="Normln"/>
    <w:qFormat/>
    <w:rsid w:val="0050060B"/>
    <w:pPr>
      <w:keepNext/>
      <w:spacing w:line="288" w:lineRule="auto"/>
      <w:jc w:val="center"/>
      <w:outlineLvl w:val="1"/>
    </w:pPr>
    <w:rPr>
      <w:b/>
      <w:i/>
      <w:sz w:val="28"/>
    </w:rPr>
  </w:style>
  <w:style w:type="paragraph" w:styleId="Nadpis3">
    <w:name w:val="heading 3"/>
    <w:basedOn w:val="Normln"/>
    <w:next w:val="Normln"/>
    <w:qFormat/>
    <w:rsid w:val="0050060B"/>
    <w:pPr>
      <w:keepNext/>
      <w:spacing w:before="240" w:after="60"/>
      <w:outlineLvl w:val="2"/>
    </w:pPr>
    <w:rPr>
      <w:b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rsid w:val="0050060B"/>
    <w:pPr>
      <w:keepNext/>
      <w:keepLines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uppressAutoHyphens/>
      <w:spacing w:after="180" w:line="360" w:lineRule="auto"/>
      <w:jc w:val="left"/>
    </w:pPr>
    <w:rPr>
      <w:b/>
      <w:i/>
      <w:snapToGrid w:val="0"/>
      <w:sz w:val="28"/>
      <w:u w:val="single"/>
    </w:rPr>
  </w:style>
  <w:style w:type="paragraph" w:styleId="Zhlav">
    <w:name w:val="header"/>
    <w:basedOn w:val="Normln"/>
    <w:semiHidden/>
    <w:rsid w:val="0050060B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50060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50060B"/>
  </w:style>
  <w:style w:type="paragraph" w:styleId="Zkladntext">
    <w:name w:val="Body Text"/>
    <w:basedOn w:val="Normln"/>
    <w:semiHidden/>
    <w:rsid w:val="0050060B"/>
    <w:pPr>
      <w:spacing w:line="276" w:lineRule="auto"/>
    </w:pPr>
  </w:style>
  <w:style w:type="paragraph" w:styleId="Odstavecseseznamem">
    <w:name w:val="List Paragraph"/>
    <w:basedOn w:val="Normln"/>
    <w:uiPriority w:val="34"/>
    <w:qFormat/>
    <w:rsid w:val="001C366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A1C91"/>
    <w:pPr>
      <w:spacing w:line="240" w:lineRule="auto"/>
    </w:pPr>
    <w:rPr>
      <w:rFonts w:ascii="Arial" w:hAnsi="Arial" w:cs="Arial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1C91"/>
    <w:rPr>
      <w:rFonts w:ascii="Arial" w:hAnsi="Arial" w:cs="Arial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F75EE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F75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472</Words>
  <Characters>2789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Darovací smlouva Petr Zuna X Újezd r. 2012</vt:lpstr>
      <vt:lpstr>Smlouva o podnájmu nebytových prostor</vt:lpstr>
    </vt:vector>
  </TitlesOfParts>
  <Company>HZ Praha spol. s r.o.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 Petr Zuna X Újezd r. 2012</dc:title>
  <dc:creator>Ing. Jakub Šedý</dc:creator>
  <cp:lastModifiedBy>Zuzana Orságová</cp:lastModifiedBy>
  <cp:revision>3</cp:revision>
  <cp:lastPrinted>2022-05-16T15:04:00Z</cp:lastPrinted>
  <dcterms:created xsi:type="dcterms:W3CDTF">2024-10-02T09:11:00Z</dcterms:created>
  <dcterms:modified xsi:type="dcterms:W3CDTF">2025-01-24T10:16:00Z</dcterms:modified>
</cp:coreProperties>
</file>