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98" w:rsidRDefault="00551698" w:rsidP="00551698">
      <w:r>
        <w:t xml:space="preserve">Smlouva o vzájemné spolupráci č. 246/2016  uzavřena dle ustanovení 51746 odst. 2 zákona č. 89/2012 Sb., Občanský zákoník </w:t>
      </w:r>
    </w:p>
    <w:p w:rsidR="00551698" w:rsidRDefault="00551698" w:rsidP="00551698">
      <w:pPr>
        <w:jc w:val="center"/>
      </w:pPr>
      <w:r>
        <w:t>I. Smluvní strany</w:t>
      </w:r>
    </w:p>
    <w:p w:rsidR="00551698" w:rsidRDefault="00551698" w:rsidP="00551698">
      <w:r>
        <w:t xml:space="preserve">1. Zoologická zahrada Liberec, příspěvková organizace (dále jen Dodavatel) </w:t>
      </w:r>
    </w:p>
    <w:p w:rsidR="00551698" w:rsidRDefault="00551698" w:rsidP="00551698">
      <w:r>
        <w:t xml:space="preserve">Masarykova 1347/31 460 01 Liberec </w:t>
      </w:r>
    </w:p>
    <w:p w:rsidR="00551698" w:rsidRDefault="00551698" w:rsidP="00551698">
      <w:r>
        <w:t xml:space="preserve">IČO: 00079651, DIČ: CZ00079651 </w:t>
      </w:r>
    </w:p>
    <w:p w:rsidR="00551698" w:rsidRDefault="00551698" w:rsidP="00551698">
      <w:r>
        <w:t xml:space="preserve">č. </w:t>
      </w:r>
      <w:proofErr w:type="spellStart"/>
      <w:r>
        <w:t>ú.</w:t>
      </w:r>
      <w:proofErr w:type="spellEnd"/>
      <w:r>
        <w:t xml:space="preserve">: 2132461/0100 zapsaná v obchodním rejstříku vedeném Krajským soudem v Ústí nad Labem pod </w:t>
      </w:r>
      <w:proofErr w:type="spellStart"/>
      <w:r>
        <w:t>sp</w:t>
      </w:r>
      <w:proofErr w:type="spellEnd"/>
      <w:r>
        <w:t xml:space="preserve">. zn.: </w:t>
      </w:r>
      <w:proofErr w:type="spellStart"/>
      <w:r>
        <w:t>Pr</w:t>
      </w:r>
      <w:proofErr w:type="spellEnd"/>
      <w:r>
        <w:t xml:space="preserve"> 623 </w:t>
      </w:r>
    </w:p>
    <w:p w:rsidR="00551698" w:rsidRDefault="00551698" w:rsidP="00551698">
      <w:r>
        <w:t xml:space="preserve">zastoupena MVDr. Davidem Nejedlem, ředitelem kontaktní osoba: Mgr. Edita Dostálová </w:t>
      </w:r>
    </w:p>
    <w:p w:rsidR="00551698" w:rsidRDefault="00551698" w:rsidP="00551698">
      <w:r>
        <w:t xml:space="preserve">2. RENGL, s.r.o. (dále jen Odběratel) </w:t>
      </w:r>
    </w:p>
    <w:p w:rsidR="00551698" w:rsidRDefault="00551698" w:rsidP="00551698">
      <w:r>
        <w:t>Zákopnická 354/11 460 14 Liberec XIV-Ruprechtice</w:t>
      </w:r>
    </w:p>
    <w:p w:rsidR="00551698" w:rsidRDefault="00551698" w:rsidP="00551698">
      <w:r>
        <w:t xml:space="preserve"> IČ-: 25420160, DIČ:CZ25420160 </w:t>
      </w:r>
    </w:p>
    <w:p w:rsidR="00551698" w:rsidRDefault="00551698" w:rsidP="00551698">
      <w:r>
        <w:t xml:space="preserve">Email: zapsaná v obchodním rejstříku vedeném Krajským soudem v Ústí nad Labem pod </w:t>
      </w:r>
      <w:proofErr w:type="spellStart"/>
      <w:r>
        <w:t>sp</w:t>
      </w:r>
      <w:proofErr w:type="spellEnd"/>
      <w:r>
        <w:t xml:space="preserve">. zn.: C 17005 zastoupena Jaroslavem </w:t>
      </w:r>
      <w:proofErr w:type="spellStart"/>
      <w:r>
        <w:t>Renglem</w:t>
      </w:r>
      <w:proofErr w:type="spellEnd"/>
      <w:r>
        <w:t xml:space="preserve">, jednatelem kontaktní osoba: Jaroslav Rengl </w:t>
      </w:r>
    </w:p>
    <w:p w:rsidR="00551698" w:rsidRDefault="00551698" w:rsidP="00551698">
      <w:pPr>
        <w:jc w:val="center"/>
      </w:pPr>
      <w:r>
        <w:t>II. Předmět smlouvy</w:t>
      </w:r>
    </w:p>
    <w:p w:rsidR="00551698" w:rsidRDefault="00551698" w:rsidP="00551698">
      <w:r>
        <w:t xml:space="preserve">1. Předmětem smlouvy je výměna služeb - reklamní prezentace mezi smluvními stranami, které budou recipročně vzájemně započtené, v rozsahu a za podmínek v této smlouvě sjednaných, jakož i další vzájemná práva a povinnosti smluvních stran z této smlouvy vyplývající. </w:t>
      </w:r>
    </w:p>
    <w:p w:rsidR="00551698" w:rsidRDefault="00551698" w:rsidP="00551698">
      <w:pPr>
        <w:jc w:val="center"/>
      </w:pPr>
      <w:r>
        <w:t>III. Závazky smluvních stran</w:t>
      </w:r>
    </w:p>
    <w:p w:rsidR="00551698" w:rsidRDefault="00551698" w:rsidP="00551698">
      <w:r>
        <w:t xml:space="preserve">1. RENGL, s.r.o. se zavazuje poskytnout ZOO Liberec reklamní služby - rozvoz a výlep plakátů na vybrané plochy po celé ČR v nákladu 4000ks ve formátu A2 v období 7-8/2016 s tématem „ZOO LIBEREC". Zároveň se zavazuje na vlastní náklady zhotovit reklamní panel o rozměrech 1 x 1,5 metru, který bude umístěn v areálu partnera. Konečnou grafickou podobu panelu pak budou obě strany vzájemně konzultovat. </w:t>
      </w:r>
    </w:p>
    <w:p w:rsidR="00551698" w:rsidRDefault="00551698" w:rsidP="00551698">
      <w:r>
        <w:t xml:space="preserve">2. ZOO Liberec se zavazuje po dobu jednoho kalendářního roku ode dne podpisu smlouvy k poskytování reklamy a prezentace partnera, a to v rozsahu: </w:t>
      </w:r>
    </w:p>
    <w:p w:rsidR="001B1C10" w:rsidRDefault="00551698" w:rsidP="00551698">
      <w:r>
        <w:t xml:space="preserve">• prezentace partnera na titulní stránce </w:t>
      </w:r>
      <w:hyperlink r:id="rId4" w:history="1">
        <w:r w:rsidRPr="008E2298">
          <w:rPr>
            <w:rStyle w:val="Hypertextovodkaz"/>
          </w:rPr>
          <w:t>www.zooliberec.cz</w:t>
        </w:r>
      </w:hyperlink>
    </w:p>
    <w:p w:rsidR="00551698" w:rsidRDefault="00551698" w:rsidP="00551698">
      <w:r>
        <w:t xml:space="preserve">• cedulka s označením partnera (vč. označení a loga) u expozice velikosti A4 (při podpoře konkrétního zvířete) </w:t>
      </w:r>
    </w:p>
    <w:p w:rsidR="00551698" w:rsidRDefault="00551698" w:rsidP="00551698">
      <w:r>
        <w:t xml:space="preserve">• cedule s označením partnera (vč. označení a loga) o rozměrech 1x1,5 m na stezce významných partnerů u vchodu do ZOO Liberec </w:t>
      </w:r>
    </w:p>
    <w:p w:rsidR="00551698" w:rsidRDefault="00551698" w:rsidP="00551698">
      <w:r>
        <w:t xml:space="preserve">• pozvánka na Den sponzorů pro pět osob </w:t>
      </w:r>
    </w:p>
    <w:p w:rsidR="00551698" w:rsidRDefault="00551698" w:rsidP="00551698">
      <w:r>
        <w:t>• prezentace loga partnera ve výroční zprávě a významných tiskovinách za příslušný rok</w:t>
      </w:r>
    </w:p>
    <w:p w:rsidR="00551698" w:rsidRDefault="00551698" w:rsidP="00551698">
      <w:r>
        <w:t xml:space="preserve"> • dodat dokumentac</w:t>
      </w:r>
      <w:r>
        <w:t>i výše uvedeného poskytnutého pl</w:t>
      </w:r>
      <w:r>
        <w:t xml:space="preserve">nění po jeho realizaci. </w:t>
      </w:r>
    </w:p>
    <w:p w:rsidR="00551698" w:rsidRDefault="00551698" w:rsidP="00551698">
      <w:pPr>
        <w:jc w:val="center"/>
      </w:pPr>
      <w:r>
        <w:t>IV. Cenové a platební uj</w:t>
      </w:r>
      <w:r>
        <w:t>ednání</w:t>
      </w:r>
    </w:p>
    <w:p w:rsidR="00551698" w:rsidRDefault="00551698" w:rsidP="00551698">
      <w:r>
        <w:lastRenderedPageBreak/>
        <w:t>1. Hodnota vzájemného pl</w:t>
      </w:r>
      <w:r>
        <w:t xml:space="preserve">nění je dle dohodnutých podmínek 100 000 Kč včetně DPH v zákonné výši 21%, (tj. DPH činí 17 355,40 Kč) </w:t>
      </w:r>
    </w:p>
    <w:p w:rsidR="00551698" w:rsidRDefault="00551698" w:rsidP="00551698">
      <w:r>
        <w:t>2. Smluvní s</w:t>
      </w:r>
      <w:r>
        <w:t>trany konstatují, že vzájemná pl</w:t>
      </w:r>
      <w:r>
        <w:t xml:space="preserve">nění dle předmětu této smlouvy jsou ekvivalentní a vedle nich se nebudou poskytovat </w:t>
      </w:r>
      <w:r>
        <w:t>jiná peněžitá nebo nepeněžitá pl</w:t>
      </w:r>
      <w:r>
        <w:t xml:space="preserve">nění. </w:t>
      </w:r>
    </w:p>
    <w:p w:rsidR="00551698" w:rsidRDefault="00551698" w:rsidP="00551698">
      <w:r>
        <w:t xml:space="preserve">3. Smluvní strany vzájemně vystaví daňové doklady - faktury, a to nejpozději k poslednímu dni trvání této smlouvy. Daňové doklady budou opatřeny doložkou: „NEPROPLÁCET -VZÁJEMNÝ ZÁPOČET". </w:t>
      </w:r>
    </w:p>
    <w:p w:rsidR="00551698" w:rsidRDefault="00551698" w:rsidP="00551698">
      <w:pPr>
        <w:jc w:val="center"/>
      </w:pPr>
      <w:r>
        <w:t>V. Platnost smlouvy</w:t>
      </w:r>
    </w:p>
    <w:p w:rsidR="00551698" w:rsidRDefault="00551698" w:rsidP="00551698">
      <w:r>
        <w:t xml:space="preserve">1. Smlouva nabývá platnosti podpisem statutárních zástupců obou stran a je platná po dobu jednoho kalendářního roku ode dne podpisu. </w:t>
      </w:r>
    </w:p>
    <w:p w:rsidR="00551698" w:rsidRDefault="00551698" w:rsidP="00551698">
      <w:r>
        <w:t xml:space="preserve">2. Veškeré případné změny a dodatky k této smlouvě mohou být provedeny pouze písemnou formou - číslovanými dodatky, odsouhlasenými oběma stranami. </w:t>
      </w:r>
    </w:p>
    <w:p w:rsidR="00551698" w:rsidRDefault="00551698" w:rsidP="00551698">
      <w:pPr>
        <w:jc w:val="center"/>
      </w:pPr>
      <w:r>
        <w:t>VI. Ostatní ujednání</w:t>
      </w:r>
    </w:p>
    <w:p w:rsidR="00551698" w:rsidRDefault="00551698" w:rsidP="00551698">
      <w:r>
        <w:t xml:space="preserve">1. Obě strany si smlouvu přečetly a s jejím obsahem souhlasí, což stvrzují svými podpisy. </w:t>
      </w:r>
    </w:p>
    <w:p w:rsidR="00551698" w:rsidRDefault="00551698" w:rsidP="00551698">
      <w:r>
        <w:t xml:space="preserve">2. Smlouva je provedena ve dvou vyhotoveních, z nichž každý má právní sílu originálu, a každá ze stran obdrží jeden stejnopis. </w:t>
      </w:r>
    </w:p>
    <w:p w:rsidR="00551698" w:rsidRDefault="00551698" w:rsidP="00551698">
      <w:r>
        <w:t xml:space="preserve">V Liberci dne </w:t>
      </w:r>
      <w:proofErr w:type="gramStart"/>
      <w:r>
        <w:t>1.7.2016</w:t>
      </w:r>
      <w:proofErr w:type="gramEnd"/>
      <w:r>
        <w:t xml:space="preserve"> </w:t>
      </w:r>
    </w:p>
    <w:p w:rsidR="00551698" w:rsidRDefault="00551698" w:rsidP="00551698">
      <w:bookmarkStart w:id="0" w:name="_GoBack"/>
      <w:bookmarkEnd w:id="0"/>
    </w:p>
    <w:sectPr w:rsidR="0055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98"/>
    <w:rsid w:val="001F5946"/>
    <w:rsid w:val="003B23B6"/>
    <w:rsid w:val="00551698"/>
    <w:rsid w:val="00C90104"/>
    <w:rsid w:val="00F6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61E15-9B45-4D3B-9DD4-ABC7F1D4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1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ooliber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Dostálová</dc:creator>
  <cp:keywords/>
  <dc:description/>
  <cp:lastModifiedBy>Ivana Dostálová</cp:lastModifiedBy>
  <cp:revision>1</cp:revision>
  <dcterms:created xsi:type="dcterms:W3CDTF">2016-09-23T06:12:00Z</dcterms:created>
  <dcterms:modified xsi:type="dcterms:W3CDTF">2016-09-23T06:22:00Z</dcterms:modified>
</cp:coreProperties>
</file>