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8169F" w14:textId="77777777" w:rsidR="00684CF6" w:rsidRDefault="008E78F1">
      <w:pPr>
        <w:spacing w:line="488" w:lineRule="exact"/>
        <w:ind w:right="14"/>
        <w:jc w:val="center"/>
        <w:rPr>
          <w:b/>
          <w:sz w:val="40"/>
        </w:rPr>
      </w:pPr>
      <w:r>
        <w:rPr>
          <w:b/>
          <w:sz w:val="40"/>
        </w:rPr>
        <w:t>Licenční smlouva</w:t>
      </w:r>
    </w:p>
    <w:p w14:paraId="375816A0" w14:textId="77777777" w:rsidR="00684CF6" w:rsidRDefault="008E78F1">
      <w:pPr>
        <w:spacing w:line="488" w:lineRule="exact"/>
        <w:ind w:right="14"/>
        <w:jc w:val="center"/>
        <w:rPr>
          <w:sz w:val="40"/>
        </w:rPr>
      </w:pPr>
      <w:r>
        <w:rPr>
          <w:sz w:val="40"/>
        </w:rPr>
        <w:t>Dodatek č.8 ke smlouvě (RCZ-2020-Z090)</w:t>
      </w:r>
    </w:p>
    <w:p w14:paraId="375816A1" w14:textId="77777777" w:rsidR="00684CF6" w:rsidRDefault="008E78F1">
      <w:pPr>
        <w:pStyle w:val="Nadpis2"/>
        <w:spacing w:before="3"/>
        <w:ind w:left="0" w:right="19"/>
        <w:jc w:val="center"/>
      </w:pPr>
      <w:r>
        <w:t>Smluvní strany</w:t>
      </w:r>
    </w:p>
    <w:p w14:paraId="375816A2" w14:textId="77777777" w:rsidR="00684CF6" w:rsidRDefault="008E78F1">
      <w:pPr>
        <w:spacing w:before="1" w:line="243" w:lineRule="exact"/>
        <w:ind w:left="100"/>
        <w:rPr>
          <w:sz w:val="20"/>
        </w:rPr>
      </w:pPr>
      <w:r>
        <w:rPr>
          <w:sz w:val="20"/>
        </w:rPr>
        <w:t>Číslo smlouvy nabyvatele: SPA-2020-800-000291</w:t>
      </w:r>
    </w:p>
    <w:p w14:paraId="375816A3" w14:textId="77777777" w:rsidR="00684CF6" w:rsidRDefault="008E78F1">
      <w:pPr>
        <w:spacing w:line="243" w:lineRule="exact"/>
        <w:ind w:left="100"/>
        <w:rPr>
          <w:sz w:val="20"/>
        </w:rPr>
      </w:pPr>
      <w:r>
        <w:rPr>
          <w:sz w:val="20"/>
        </w:rPr>
        <w:t>Číslo smlouvy poskytovatele: RCZ-240120</w:t>
      </w:r>
    </w:p>
    <w:p w14:paraId="375816A4" w14:textId="77777777" w:rsidR="00684CF6" w:rsidRDefault="00684CF6">
      <w:pPr>
        <w:pStyle w:val="Zkladntext"/>
        <w:rPr>
          <w:sz w:val="20"/>
        </w:rPr>
      </w:pPr>
    </w:p>
    <w:p w14:paraId="375816A5" w14:textId="77777777" w:rsidR="00684CF6" w:rsidRDefault="00684CF6">
      <w:pPr>
        <w:pStyle w:val="Zkladntext"/>
        <w:spacing w:before="8"/>
        <w:rPr>
          <w:sz w:val="19"/>
        </w:rPr>
      </w:pPr>
    </w:p>
    <w:p w14:paraId="375816A6" w14:textId="77777777" w:rsidR="00684CF6" w:rsidRDefault="008E78F1">
      <w:pPr>
        <w:pStyle w:val="Nadpis2"/>
      </w:pPr>
      <w:r>
        <w:t>Aricoma Systems a.s.</w:t>
      </w:r>
    </w:p>
    <w:p w14:paraId="375816A7" w14:textId="77777777" w:rsidR="00684CF6" w:rsidRDefault="00684CF6">
      <w:pPr>
        <w:pStyle w:val="Zkladntext"/>
        <w:spacing w:before="10"/>
        <w:rPr>
          <w:b/>
          <w:sz w:val="8"/>
        </w:rPr>
      </w:pPr>
    </w:p>
    <w:tbl>
      <w:tblPr>
        <w:tblStyle w:val="TableNormal"/>
        <w:tblW w:w="0" w:type="auto"/>
        <w:tblInd w:w="1031" w:type="dxa"/>
        <w:tblLayout w:type="fixed"/>
        <w:tblLook w:val="01E0" w:firstRow="1" w:lastRow="1" w:firstColumn="1" w:lastColumn="1" w:noHBand="0" w:noVBand="0"/>
      </w:tblPr>
      <w:tblGrid>
        <w:gridCol w:w="2197"/>
        <w:gridCol w:w="3298"/>
        <w:gridCol w:w="1659"/>
        <w:gridCol w:w="2112"/>
      </w:tblGrid>
      <w:tr w:rsidR="00684CF6" w14:paraId="375816AB" w14:textId="77777777">
        <w:trPr>
          <w:trHeight w:val="296"/>
        </w:trPr>
        <w:tc>
          <w:tcPr>
            <w:tcW w:w="2197" w:type="dxa"/>
          </w:tcPr>
          <w:p w14:paraId="375816A8" w14:textId="77777777" w:rsidR="00684CF6" w:rsidRDefault="008E78F1">
            <w:pPr>
              <w:pStyle w:val="TableParagraph"/>
              <w:spacing w:before="0" w:line="244" w:lineRule="exact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sídlo:</w:t>
            </w:r>
          </w:p>
        </w:tc>
        <w:tc>
          <w:tcPr>
            <w:tcW w:w="4957" w:type="dxa"/>
            <w:gridSpan w:val="2"/>
          </w:tcPr>
          <w:p w14:paraId="375816A9" w14:textId="77777777" w:rsidR="00684CF6" w:rsidRDefault="008E78F1">
            <w:pPr>
              <w:pStyle w:val="TableParagraph"/>
              <w:spacing w:before="0"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Hornopolní 3322/34, 70200 Ostrava</w:t>
            </w:r>
          </w:p>
        </w:tc>
        <w:tc>
          <w:tcPr>
            <w:tcW w:w="2112" w:type="dxa"/>
          </w:tcPr>
          <w:p w14:paraId="375816AA" w14:textId="77777777" w:rsidR="00684CF6" w:rsidRDefault="00684CF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684CF6" w14:paraId="375816AE" w14:textId="77777777">
        <w:trPr>
          <w:trHeight w:val="352"/>
        </w:trPr>
        <w:tc>
          <w:tcPr>
            <w:tcW w:w="2197" w:type="dxa"/>
          </w:tcPr>
          <w:p w14:paraId="375816AC" w14:textId="77777777" w:rsidR="00684CF6" w:rsidRDefault="008E78F1">
            <w:pPr>
              <w:pStyle w:val="TableParagraph"/>
              <w:ind w:right="10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zastoupený:</w:t>
            </w:r>
          </w:p>
        </w:tc>
        <w:tc>
          <w:tcPr>
            <w:tcW w:w="7069" w:type="dxa"/>
            <w:gridSpan w:val="3"/>
          </w:tcPr>
          <w:p w14:paraId="375816AD" w14:textId="509AE300" w:rsidR="00684CF6" w:rsidRDefault="00684CF6">
            <w:pPr>
              <w:pStyle w:val="TableParagraph"/>
              <w:ind w:left="108"/>
              <w:rPr>
                <w:sz w:val="24"/>
              </w:rPr>
            </w:pPr>
          </w:p>
        </w:tc>
      </w:tr>
      <w:tr w:rsidR="00684CF6" w14:paraId="375816B5" w14:textId="77777777">
        <w:trPr>
          <w:trHeight w:val="840"/>
        </w:trPr>
        <w:tc>
          <w:tcPr>
            <w:tcW w:w="2197" w:type="dxa"/>
          </w:tcPr>
          <w:p w14:paraId="375816AF" w14:textId="77777777" w:rsidR="00684CF6" w:rsidRDefault="008E78F1">
            <w:pPr>
              <w:pStyle w:val="TableParagraph"/>
              <w:spacing w:line="288" w:lineRule="auto"/>
              <w:ind w:left="1083" w:right="88" w:hanging="394"/>
              <w:rPr>
                <w:b/>
                <w:sz w:val="24"/>
              </w:rPr>
            </w:pPr>
            <w:r>
              <w:rPr>
                <w:b/>
                <w:sz w:val="24"/>
              </w:rPr>
              <w:t>bank. spojení: číslo účtu:</w:t>
            </w:r>
          </w:p>
        </w:tc>
        <w:tc>
          <w:tcPr>
            <w:tcW w:w="3298" w:type="dxa"/>
          </w:tcPr>
          <w:p w14:paraId="375816B0" w14:textId="775FE979" w:rsidR="00684CF6" w:rsidRDefault="00684CF6">
            <w:pPr>
              <w:pStyle w:val="TableParagraph"/>
              <w:spacing w:line="288" w:lineRule="auto"/>
              <w:ind w:left="108" w:right="1125"/>
              <w:rPr>
                <w:sz w:val="24"/>
              </w:rPr>
            </w:pPr>
          </w:p>
        </w:tc>
        <w:tc>
          <w:tcPr>
            <w:tcW w:w="1659" w:type="dxa"/>
          </w:tcPr>
          <w:p w14:paraId="375816B1" w14:textId="77777777" w:rsidR="00684CF6" w:rsidRDefault="008E78F1">
            <w:pPr>
              <w:pStyle w:val="TableParagraph"/>
              <w:spacing w:before="75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DIČ:</w:t>
            </w:r>
          </w:p>
          <w:p w14:paraId="375816B2" w14:textId="77777777" w:rsidR="00684CF6" w:rsidRDefault="008E78F1">
            <w:pPr>
              <w:pStyle w:val="TableParagraph"/>
              <w:spacing w:before="127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IČ:</w:t>
            </w:r>
          </w:p>
        </w:tc>
        <w:tc>
          <w:tcPr>
            <w:tcW w:w="2112" w:type="dxa"/>
          </w:tcPr>
          <w:p w14:paraId="375816B3" w14:textId="77777777" w:rsidR="00684CF6" w:rsidRDefault="008E78F1">
            <w:pPr>
              <w:pStyle w:val="TableParagraph"/>
              <w:spacing w:before="75"/>
              <w:ind w:left="110"/>
              <w:rPr>
                <w:sz w:val="24"/>
              </w:rPr>
            </w:pPr>
            <w:r>
              <w:rPr>
                <w:sz w:val="24"/>
              </w:rPr>
              <w:t>CZ04308697</w:t>
            </w:r>
          </w:p>
          <w:p w14:paraId="375816B4" w14:textId="77777777" w:rsidR="00684CF6" w:rsidRDefault="008E78F1">
            <w:pPr>
              <w:pStyle w:val="TableParagraph"/>
              <w:spacing w:before="127"/>
              <w:ind w:left="110"/>
              <w:rPr>
                <w:sz w:val="24"/>
              </w:rPr>
            </w:pPr>
            <w:r>
              <w:rPr>
                <w:sz w:val="24"/>
              </w:rPr>
              <w:t>04308697</w:t>
            </w:r>
          </w:p>
        </w:tc>
      </w:tr>
      <w:tr w:rsidR="00684CF6" w14:paraId="375816B9" w14:textId="77777777">
        <w:trPr>
          <w:trHeight w:val="589"/>
        </w:trPr>
        <w:tc>
          <w:tcPr>
            <w:tcW w:w="2197" w:type="dxa"/>
          </w:tcPr>
          <w:p w14:paraId="375816B6" w14:textId="77777777" w:rsidR="00684CF6" w:rsidRDefault="008E78F1">
            <w:pPr>
              <w:pStyle w:val="TableParagraph"/>
              <w:ind w:right="10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spisová značka OR:</w:t>
            </w:r>
          </w:p>
        </w:tc>
        <w:tc>
          <w:tcPr>
            <w:tcW w:w="4957" w:type="dxa"/>
            <w:gridSpan w:val="2"/>
          </w:tcPr>
          <w:p w14:paraId="375816B7" w14:textId="77777777" w:rsidR="00684CF6" w:rsidRDefault="008E78F1">
            <w:pPr>
              <w:pStyle w:val="TableParagraph"/>
              <w:spacing w:line="290" w:lineRule="atLeast"/>
              <w:ind w:left="108" w:right="1308"/>
              <w:rPr>
                <w:sz w:val="24"/>
              </w:rPr>
            </w:pPr>
            <w:r>
              <w:rPr>
                <w:sz w:val="24"/>
              </w:rPr>
              <w:t>vedený Krajským soudem v Ostravě, v oddíle B, vložce 11012</w:t>
            </w:r>
          </w:p>
        </w:tc>
        <w:tc>
          <w:tcPr>
            <w:tcW w:w="2112" w:type="dxa"/>
          </w:tcPr>
          <w:p w14:paraId="375816B8" w14:textId="77777777" w:rsidR="00684CF6" w:rsidRDefault="00684CF6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</w:tbl>
    <w:p w14:paraId="375816BA" w14:textId="77777777" w:rsidR="00684CF6" w:rsidRDefault="00684CF6">
      <w:pPr>
        <w:pStyle w:val="Zkladntext"/>
        <w:spacing w:before="7"/>
        <w:rPr>
          <w:b/>
          <w:sz w:val="24"/>
        </w:rPr>
      </w:pPr>
    </w:p>
    <w:p w14:paraId="375816BB" w14:textId="77777777" w:rsidR="00684CF6" w:rsidRDefault="008E78F1">
      <w:pPr>
        <w:ind w:left="2368"/>
        <w:rPr>
          <w:sz w:val="24"/>
        </w:rPr>
      </w:pPr>
      <w:r>
        <w:rPr>
          <w:sz w:val="24"/>
        </w:rPr>
        <w:t>(dále jen „</w:t>
      </w:r>
      <w:r>
        <w:rPr>
          <w:b/>
          <w:sz w:val="24"/>
        </w:rPr>
        <w:t>poskytovatel</w:t>
      </w:r>
      <w:r>
        <w:rPr>
          <w:sz w:val="24"/>
        </w:rPr>
        <w:t>“ na straně jedné)</w:t>
      </w:r>
    </w:p>
    <w:p w14:paraId="375816BC" w14:textId="77777777" w:rsidR="00684CF6" w:rsidRDefault="00684CF6">
      <w:pPr>
        <w:pStyle w:val="Zkladntext"/>
        <w:rPr>
          <w:sz w:val="24"/>
        </w:rPr>
      </w:pPr>
    </w:p>
    <w:p w14:paraId="375816BD" w14:textId="77777777" w:rsidR="00684CF6" w:rsidRDefault="00684CF6">
      <w:pPr>
        <w:pStyle w:val="Zkladntext"/>
        <w:spacing w:before="11"/>
        <w:rPr>
          <w:sz w:val="23"/>
        </w:rPr>
      </w:pPr>
    </w:p>
    <w:p w14:paraId="375816BE" w14:textId="77777777" w:rsidR="00684CF6" w:rsidRDefault="008E78F1">
      <w:pPr>
        <w:pStyle w:val="Nadpis2"/>
        <w:spacing w:before="1"/>
      </w:pPr>
      <w:r>
        <w:t>CHEVAK Cheb, a.s.</w:t>
      </w:r>
    </w:p>
    <w:p w14:paraId="375816BF" w14:textId="77777777" w:rsidR="00684CF6" w:rsidRDefault="00684CF6">
      <w:pPr>
        <w:pStyle w:val="Zkladntext"/>
        <w:spacing w:before="10"/>
        <w:rPr>
          <w:b/>
          <w:sz w:val="8"/>
        </w:rPr>
      </w:pPr>
    </w:p>
    <w:tbl>
      <w:tblPr>
        <w:tblStyle w:val="TableNormal"/>
        <w:tblW w:w="0" w:type="auto"/>
        <w:tblInd w:w="1031" w:type="dxa"/>
        <w:tblLayout w:type="fixed"/>
        <w:tblLook w:val="01E0" w:firstRow="1" w:lastRow="1" w:firstColumn="1" w:lastColumn="1" w:noHBand="0" w:noVBand="0"/>
      </w:tblPr>
      <w:tblGrid>
        <w:gridCol w:w="2198"/>
        <w:gridCol w:w="2607"/>
        <w:gridCol w:w="1673"/>
        <w:gridCol w:w="2204"/>
      </w:tblGrid>
      <w:tr w:rsidR="00684CF6" w14:paraId="375816C5" w14:textId="77777777">
        <w:trPr>
          <w:trHeight w:val="1965"/>
        </w:trPr>
        <w:tc>
          <w:tcPr>
            <w:tcW w:w="2198" w:type="dxa"/>
          </w:tcPr>
          <w:p w14:paraId="375816C0" w14:textId="77777777" w:rsidR="00684CF6" w:rsidRDefault="008E78F1">
            <w:pPr>
              <w:pStyle w:val="TableParagraph"/>
              <w:spacing w:before="0" w:line="244" w:lineRule="exact"/>
              <w:ind w:right="10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Sídlo:</w:t>
            </w:r>
          </w:p>
        </w:tc>
        <w:tc>
          <w:tcPr>
            <w:tcW w:w="6484" w:type="dxa"/>
            <w:gridSpan w:val="3"/>
          </w:tcPr>
          <w:p w14:paraId="375816C1" w14:textId="77777777" w:rsidR="00684CF6" w:rsidRDefault="008E78F1">
            <w:pPr>
              <w:pStyle w:val="TableParagraph"/>
              <w:spacing w:before="0"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Tršnická</w:t>
            </w:r>
            <w:r>
              <w:rPr>
                <w:sz w:val="24"/>
              </w:rPr>
              <w:t xml:space="preserve"> 4/11, 350 02 Cheb</w:t>
            </w:r>
          </w:p>
          <w:p w14:paraId="375816C2" w14:textId="77777777" w:rsidR="00684CF6" w:rsidRDefault="00684CF6">
            <w:pPr>
              <w:pStyle w:val="TableParagraph"/>
              <w:spacing w:before="0"/>
              <w:rPr>
                <w:b/>
                <w:sz w:val="24"/>
              </w:rPr>
            </w:pPr>
          </w:p>
          <w:p w14:paraId="375816C3" w14:textId="77777777" w:rsidR="00684CF6" w:rsidRDefault="008E78F1">
            <w:pPr>
              <w:pStyle w:val="TableParagraph"/>
              <w:spacing w:before="187"/>
              <w:ind w:left="107"/>
              <w:rPr>
                <w:sz w:val="24"/>
              </w:rPr>
            </w:pPr>
            <w:r>
              <w:rPr>
                <w:sz w:val="24"/>
              </w:rPr>
              <w:t>Společnost zastoupená:</w:t>
            </w:r>
          </w:p>
          <w:p w14:paraId="375816C4" w14:textId="4DA439A1" w:rsidR="00684CF6" w:rsidRDefault="008E78F1">
            <w:pPr>
              <w:pStyle w:val="TableParagraph"/>
              <w:spacing w:before="67" w:line="295" w:lineRule="auto"/>
              <w:ind w:left="107" w:right="1718"/>
              <w:rPr>
                <w:sz w:val="24"/>
              </w:rPr>
            </w:pPr>
            <w:r>
              <w:rPr>
                <w:sz w:val="24"/>
              </w:rPr>
              <w:t xml:space="preserve">předseda představenstva místopředseda představenstva </w:t>
            </w:r>
          </w:p>
        </w:tc>
      </w:tr>
      <w:tr w:rsidR="00684CF6" w14:paraId="375816CA" w14:textId="77777777">
        <w:trPr>
          <w:trHeight w:val="529"/>
        </w:trPr>
        <w:tc>
          <w:tcPr>
            <w:tcW w:w="2198" w:type="dxa"/>
          </w:tcPr>
          <w:p w14:paraId="375816C6" w14:textId="77777777" w:rsidR="00684CF6" w:rsidRDefault="008E78F1">
            <w:pPr>
              <w:pStyle w:val="TableParagraph"/>
              <w:spacing w:before="184"/>
              <w:ind w:right="10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Bankovní spojení:</w:t>
            </w:r>
          </w:p>
        </w:tc>
        <w:tc>
          <w:tcPr>
            <w:tcW w:w="2607" w:type="dxa"/>
          </w:tcPr>
          <w:p w14:paraId="375816C7" w14:textId="325EBC05" w:rsidR="00684CF6" w:rsidRDefault="00684CF6">
            <w:pPr>
              <w:pStyle w:val="TableParagraph"/>
              <w:spacing w:before="184"/>
              <w:ind w:left="107"/>
              <w:rPr>
                <w:b/>
                <w:sz w:val="24"/>
              </w:rPr>
            </w:pPr>
          </w:p>
        </w:tc>
        <w:tc>
          <w:tcPr>
            <w:tcW w:w="1673" w:type="dxa"/>
          </w:tcPr>
          <w:p w14:paraId="375816C8" w14:textId="77777777" w:rsidR="00684CF6" w:rsidRDefault="008E78F1">
            <w:pPr>
              <w:pStyle w:val="TableParagraph"/>
              <w:spacing w:before="184"/>
              <w:ind w:left="476"/>
              <w:rPr>
                <w:sz w:val="24"/>
              </w:rPr>
            </w:pPr>
            <w:r>
              <w:rPr>
                <w:b/>
                <w:sz w:val="24"/>
              </w:rPr>
              <w:t>DIČ</w:t>
            </w:r>
            <w:r>
              <w:rPr>
                <w:sz w:val="24"/>
              </w:rPr>
              <w:t>:</w:t>
            </w:r>
          </w:p>
        </w:tc>
        <w:tc>
          <w:tcPr>
            <w:tcW w:w="2204" w:type="dxa"/>
          </w:tcPr>
          <w:p w14:paraId="375816C9" w14:textId="77777777" w:rsidR="00684CF6" w:rsidRDefault="008E78F1">
            <w:pPr>
              <w:pStyle w:val="TableParagraph"/>
              <w:spacing w:before="184"/>
              <w:ind w:left="788"/>
              <w:rPr>
                <w:sz w:val="24"/>
              </w:rPr>
            </w:pPr>
            <w:r>
              <w:rPr>
                <w:sz w:val="24"/>
              </w:rPr>
              <w:t>CZ49787977</w:t>
            </w:r>
          </w:p>
        </w:tc>
      </w:tr>
      <w:tr w:rsidR="00684CF6" w14:paraId="375816CF" w14:textId="77777777">
        <w:trPr>
          <w:trHeight w:val="352"/>
        </w:trPr>
        <w:tc>
          <w:tcPr>
            <w:tcW w:w="2198" w:type="dxa"/>
          </w:tcPr>
          <w:p w14:paraId="375816CB" w14:textId="77777777" w:rsidR="00684CF6" w:rsidRDefault="008E78F1">
            <w:pPr>
              <w:pStyle w:val="TableParagraph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Číslo účtu:</w:t>
            </w:r>
          </w:p>
        </w:tc>
        <w:tc>
          <w:tcPr>
            <w:tcW w:w="2607" w:type="dxa"/>
          </w:tcPr>
          <w:p w14:paraId="375816CC" w14:textId="3043C163" w:rsidR="00684CF6" w:rsidRDefault="00684CF6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1673" w:type="dxa"/>
          </w:tcPr>
          <w:p w14:paraId="375816CD" w14:textId="77777777" w:rsidR="00684CF6" w:rsidRDefault="008E78F1">
            <w:pPr>
              <w:pStyle w:val="TableParagraph"/>
              <w:ind w:left="476"/>
              <w:rPr>
                <w:sz w:val="24"/>
              </w:rPr>
            </w:pPr>
            <w:r>
              <w:rPr>
                <w:b/>
                <w:sz w:val="24"/>
              </w:rPr>
              <w:t>IČ</w:t>
            </w:r>
            <w:r>
              <w:rPr>
                <w:sz w:val="24"/>
              </w:rPr>
              <w:t>:</w:t>
            </w:r>
          </w:p>
        </w:tc>
        <w:tc>
          <w:tcPr>
            <w:tcW w:w="2204" w:type="dxa"/>
          </w:tcPr>
          <w:p w14:paraId="375816CE" w14:textId="77777777" w:rsidR="00684CF6" w:rsidRDefault="008E78F1">
            <w:pPr>
              <w:pStyle w:val="TableParagraph"/>
              <w:ind w:left="788"/>
              <w:rPr>
                <w:sz w:val="24"/>
              </w:rPr>
            </w:pPr>
            <w:r>
              <w:rPr>
                <w:sz w:val="24"/>
              </w:rPr>
              <w:t>49787977</w:t>
            </w:r>
          </w:p>
        </w:tc>
      </w:tr>
      <w:tr w:rsidR="00684CF6" w14:paraId="375816D2" w14:textId="77777777">
        <w:trPr>
          <w:trHeight w:val="296"/>
        </w:trPr>
        <w:tc>
          <w:tcPr>
            <w:tcW w:w="2198" w:type="dxa"/>
          </w:tcPr>
          <w:p w14:paraId="375816D0" w14:textId="77777777" w:rsidR="00684CF6" w:rsidRDefault="008E78F1">
            <w:pPr>
              <w:pStyle w:val="TableParagraph"/>
              <w:spacing w:line="269" w:lineRule="exact"/>
              <w:ind w:right="10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spisová značka OR:</w:t>
            </w:r>
          </w:p>
        </w:tc>
        <w:tc>
          <w:tcPr>
            <w:tcW w:w="6484" w:type="dxa"/>
            <w:gridSpan w:val="3"/>
          </w:tcPr>
          <w:p w14:paraId="375816D1" w14:textId="77777777" w:rsidR="00684CF6" w:rsidRDefault="008E78F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vedený Krajským soudem v Plzni, v oddíle B, vložce 367</w:t>
            </w:r>
          </w:p>
        </w:tc>
      </w:tr>
    </w:tbl>
    <w:p w14:paraId="375816D3" w14:textId="77777777" w:rsidR="00684CF6" w:rsidRDefault="00684CF6">
      <w:pPr>
        <w:pStyle w:val="Zkladntext"/>
        <w:spacing w:before="4"/>
        <w:rPr>
          <w:b/>
          <w:sz w:val="35"/>
        </w:rPr>
      </w:pPr>
    </w:p>
    <w:p w14:paraId="375816D4" w14:textId="77777777" w:rsidR="00684CF6" w:rsidRDefault="008E78F1">
      <w:pPr>
        <w:ind w:left="3782"/>
        <w:rPr>
          <w:sz w:val="24"/>
        </w:rPr>
      </w:pPr>
      <w:r>
        <w:rPr>
          <w:sz w:val="24"/>
        </w:rPr>
        <w:t>(dále jen „</w:t>
      </w:r>
      <w:r>
        <w:rPr>
          <w:b/>
          <w:sz w:val="24"/>
        </w:rPr>
        <w:t>nabyvatel</w:t>
      </w:r>
      <w:r>
        <w:rPr>
          <w:sz w:val="24"/>
        </w:rPr>
        <w:t>“ na straně druhé),</w:t>
      </w:r>
    </w:p>
    <w:p w14:paraId="375816D5" w14:textId="77777777" w:rsidR="00684CF6" w:rsidRDefault="00684CF6">
      <w:pPr>
        <w:pStyle w:val="Zkladntext"/>
        <w:spacing w:before="2"/>
        <w:rPr>
          <w:sz w:val="20"/>
        </w:rPr>
      </w:pPr>
    </w:p>
    <w:p w14:paraId="375816D6" w14:textId="77777777" w:rsidR="00684CF6" w:rsidRDefault="008E78F1">
      <w:pPr>
        <w:pStyle w:val="Zkladntext"/>
        <w:spacing w:line="237" w:lineRule="auto"/>
        <w:ind w:left="100" w:right="783"/>
      </w:pPr>
      <w:r>
        <w:t>Dne 29.12.2020 podepsaly uvedené smluvní strany smlouvu č. RCZ-2020-Z090. Z důvodu změny licencí se obě smluvní strany dohodly na úpravě měsíčních plateb za licence a to od 1.2.2025</w:t>
      </w:r>
    </w:p>
    <w:p w14:paraId="375816D7" w14:textId="77777777" w:rsidR="00684CF6" w:rsidRDefault="00684CF6">
      <w:pPr>
        <w:spacing w:line="237" w:lineRule="auto"/>
        <w:sectPr w:rsidR="00684CF6">
          <w:footerReference w:type="default" r:id="rId6"/>
          <w:type w:val="continuous"/>
          <w:pgSz w:w="11910" w:h="16840"/>
          <w:pgMar w:top="700" w:right="600" w:bottom="1140" w:left="620" w:header="708" w:footer="957" w:gutter="0"/>
          <w:pgNumType w:start="1"/>
          <w:cols w:space="708"/>
        </w:sectPr>
      </w:pPr>
    </w:p>
    <w:p w14:paraId="375816D8" w14:textId="77777777" w:rsidR="00684CF6" w:rsidRDefault="008E78F1">
      <w:pPr>
        <w:pStyle w:val="Nadpis3"/>
        <w:spacing w:before="41"/>
        <w:ind w:left="100"/>
        <w:rPr>
          <w:b w:val="0"/>
        </w:rPr>
      </w:pPr>
      <w:r>
        <w:t xml:space="preserve">Článek V. Odměna a platební podmínky, bod b) odst. 1. odměna za poskytnutí licence </w:t>
      </w:r>
      <w:r>
        <w:rPr>
          <w:b w:val="0"/>
        </w:rPr>
        <w:t>se mění takto:</w:t>
      </w:r>
    </w:p>
    <w:p w14:paraId="375816D9" w14:textId="77777777" w:rsidR="00684CF6" w:rsidRDefault="00684CF6">
      <w:pPr>
        <w:pStyle w:val="Zkladntext"/>
      </w:pPr>
    </w:p>
    <w:p w14:paraId="375816DA" w14:textId="77777777" w:rsidR="00684CF6" w:rsidRDefault="008E78F1">
      <w:pPr>
        <w:ind w:right="17"/>
        <w:jc w:val="center"/>
        <w:rPr>
          <w:b/>
        </w:rPr>
      </w:pPr>
      <w:r>
        <w:rPr>
          <w:b/>
        </w:rPr>
        <w:t>V.</w:t>
      </w:r>
    </w:p>
    <w:p w14:paraId="375816DB" w14:textId="77777777" w:rsidR="00684CF6" w:rsidRDefault="008E78F1">
      <w:pPr>
        <w:ind w:right="17"/>
        <w:jc w:val="center"/>
        <w:rPr>
          <w:b/>
        </w:rPr>
      </w:pPr>
      <w:r>
        <w:rPr>
          <w:b/>
        </w:rPr>
        <w:t>Odměna a platební podmínky</w:t>
      </w:r>
    </w:p>
    <w:p w14:paraId="375816DC" w14:textId="77777777" w:rsidR="00684CF6" w:rsidRDefault="00684CF6">
      <w:pPr>
        <w:pStyle w:val="Zkladntext"/>
        <w:spacing w:before="11"/>
        <w:rPr>
          <w:b/>
          <w:sz w:val="21"/>
        </w:rPr>
      </w:pPr>
    </w:p>
    <w:p w14:paraId="375816DD" w14:textId="77777777" w:rsidR="00684CF6" w:rsidRDefault="008E78F1">
      <w:pPr>
        <w:ind w:left="100"/>
        <w:rPr>
          <w:b/>
        </w:rPr>
      </w:pPr>
      <w:r>
        <w:rPr>
          <w:b/>
        </w:rPr>
        <w:t>b) odměna za poskytnutí licence:</w:t>
      </w:r>
    </w:p>
    <w:p w14:paraId="375816DE" w14:textId="77777777" w:rsidR="00684CF6" w:rsidRDefault="00684CF6">
      <w:pPr>
        <w:pStyle w:val="Zkladntext"/>
        <w:spacing w:before="1"/>
        <w:rPr>
          <w:b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5"/>
        <w:gridCol w:w="992"/>
        <w:gridCol w:w="3119"/>
        <w:gridCol w:w="2946"/>
      </w:tblGrid>
      <w:tr w:rsidR="00684CF6" w14:paraId="375816E3" w14:textId="77777777">
        <w:trPr>
          <w:trHeight w:val="294"/>
        </w:trPr>
        <w:tc>
          <w:tcPr>
            <w:tcW w:w="3395" w:type="dxa"/>
            <w:shd w:val="clear" w:color="auto" w:fill="A6A6A6"/>
          </w:tcPr>
          <w:p w14:paraId="375816DF" w14:textId="77777777" w:rsidR="00684CF6" w:rsidRDefault="008E78F1">
            <w:pPr>
              <w:pStyle w:val="TableParagraph"/>
              <w:spacing w:before="13" w:line="261" w:lineRule="exact"/>
              <w:ind w:left="69"/>
              <w:rPr>
                <w:b/>
              </w:rPr>
            </w:pPr>
            <w:r>
              <w:rPr>
                <w:b/>
                <w:color w:val="FFFFFF"/>
              </w:rPr>
              <w:t xml:space="preserve">Licence / Měsíční </w:t>
            </w:r>
            <w:r>
              <w:rPr>
                <w:b/>
                <w:color w:val="FFFFFF"/>
              </w:rPr>
              <w:t>platba</w:t>
            </w:r>
          </w:p>
        </w:tc>
        <w:tc>
          <w:tcPr>
            <w:tcW w:w="992" w:type="dxa"/>
            <w:shd w:val="clear" w:color="auto" w:fill="A6A6A6"/>
          </w:tcPr>
          <w:p w14:paraId="375816E0" w14:textId="77777777" w:rsidR="00684CF6" w:rsidRDefault="008E78F1">
            <w:pPr>
              <w:pStyle w:val="TableParagraph"/>
              <w:spacing w:before="13" w:line="261" w:lineRule="exact"/>
              <w:ind w:left="361" w:right="345"/>
              <w:jc w:val="center"/>
              <w:rPr>
                <w:b/>
              </w:rPr>
            </w:pPr>
            <w:r>
              <w:rPr>
                <w:b/>
                <w:color w:val="FFFFFF"/>
              </w:rPr>
              <w:t>ks</w:t>
            </w:r>
          </w:p>
        </w:tc>
        <w:tc>
          <w:tcPr>
            <w:tcW w:w="3119" w:type="dxa"/>
            <w:shd w:val="clear" w:color="auto" w:fill="A6A6A6"/>
          </w:tcPr>
          <w:p w14:paraId="375816E1" w14:textId="77777777" w:rsidR="00684CF6" w:rsidRDefault="008E78F1">
            <w:pPr>
              <w:pStyle w:val="TableParagraph"/>
              <w:spacing w:before="13" w:line="261" w:lineRule="exact"/>
              <w:ind w:left="68"/>
              <w:rPr>
                <w:b/>
              </w:rPr>
            </w:pPr>
            <w:r>
              <w:rPr>
                <w:b/>
                <w:color w:val="FFFFFF"/>
              </w:rPr>
              <w:t>cena bez DPH / ks / měsíc</w:t>
            </w:r>
          </w:p>
        </w:tc>
        <w:tc>
          <w:tcPr>
            <w:tcW w:w="2946" w:type="dxa"/>
            <w:shd w:val="clear" w:color="auto" w:fill="A6A6A6"/>
          </w:tcPr>
          <w:p w14:paraId="375816E2" w14:textId="77777777" w:rsidR="00684CF6" w:rsidRDefault="008E78F1">
            <w:pPr>
              <w:pStyle w:val="TableParagraph"/>
              <w:spacing w:before="13" w:line="261" w:lineRule="exact"/>
              <w:ind w:left="67"/>
              <w:rPr>
                <w:b/>
              </w:rPr>
            </w:pPr>
            <w:r>
              <w:rPr>
                <w:b/>
                <w:color w:val="FFFFFF"/>
              </w:rPr>
              <w:t>Celkem cena bez DPH / měsíc</w:t>
            </w:r>
          </w:p>
        </w:tc>
      </w:tr>
      <w:tr w:rsidR="00684CF6" w14:paraId="375816E8" w14:textId="77777777">
        <w:trPr>
          <w:trHeight w:val="294"/>
        </w:trPr>
        <w:tc>
          <w:tcPr>
            <w:tcW w:w="3395" w:type="dxa"/>
          </w:tcPr>
          <w:p w14:paraId="375816E4" w14:textId="77777777" w:rsidR="00684CF6" w:rsidRDefault="008E78F1">
            <w:pPr>
              <w:pStyle w:val="TableParagraph"/>
              <w:spacing w:before="13" w:line="261" w:lineRule="exact"/>
              <w:ind w:left="69"/>
            </w:pPr>
            <w:r>
              <w:t>Microsoft 365 Business Premium</w:t>
            </w:r>
          </w:p>
        </w:tc>
        <w:tc>
          <w:tcPr>
            <w:tcW w:w="992" w:type="dxa"/>
          </w:tcPr>
          <w:p w14:paraId="375816E5" w14:textId="77777777" w:rsidR="00684CF6" w:rsidRDefault="008E78F1">
            <w:pPr>
              <w:pStyle w:val="TableParagraph"/>
              <w:spacing w:before="13" w:line="261" w:lineRule="exact"/>
              <w:ind w:left="364" w:right="345"/>
              <w:jc w:val="center"/>
            </w:pPr>
            <w:r>
              <w:t>23</w:t>
            </w:r>
          </w:p>
        </w:tc>
        <w:tc>
          <w:tcPr>
            <w:tcW w:w="3119" w:type="dxa"/>
          </w:tcPr>
          <w:p w14:paraId="375816E6" w14:textId="77777777" w:rsidR="00684CF6" w:rsidRDefault="008E78F1">
            <w:pPr>
              <w:pStyle w:val="TableParagraph"/>
              <w:spacing w:before="13" w:line="261" w:lineRule="exact"/>
              <w:ind w:right="52"/>
              <w:jc w:val="right"/>
            </w:pPr>
            <w:r>
              <w:t>17,53 €</w:t>
            </w:r>
          </w:p>
        </w:tc>
        <w:tc>
          <w:tcPr>
            <w:tcW w:w="2946" w:type="dxa"/>
          </w:tcPr>
          <w:p w14:paraId="375816E7" w14:textId="77777777" w:rsidR="00684CF6" w:rsidRDefault="008E78F1">
            <w:pPr>
              <w:pStyle w:val="TableParagraph"/>
              <w:spacing w:before="13" w:line="261" w:lineRule="exact"/>
              <w:ind w:right="52"/>
              <w:jc w:val="right"/>
            </w:pPr>
            <w:r>
              <w:t>403,19 €</w:t>
            </w:r>
          </w:p>
        </w:tc>
      </w:tr>
      <w:tr w:rsidR="00684CF6" w14:paraId="375816ED" w14:textId="77777777">
        <w:trPr>
          <w:trHeight w:val="294"/>
        </w:trPr>
        <w:tc>
          <w:tcPr>
            <w:tcW w:w="3395" w:type="dxa"/>
          </w:tcPr>
          <w:p w14:paraId="375816E9" w14:textId="77777777" w:rsidR="00684CF6" w:rsidRDefault="008E78F1">
            <w:pPr>
              <w:pStyle w:val="TableParagraph"/>
              <w:spacing w:before="11" w:line="263" w:lineRule="exact"/>
              <w:ind w:left="69"/>
            </w:pPr>
            <w:r>
              <w:t>Microsoft 365 Business Standard</w:t>
            </w:r>
          </w:p>
        </w:tc>
        <w:tc>
          <w:tcPr>
            <w:tcW w:w="992" w:type="dxa"/>
          </w:tcPr>
          <w:p w14:paraId="375816EA" w14:textId="77777777" w:rsidR="00684CF6" w:rsidRDefault="008E78F1">
            <w:pPr>
              <w:pStyle w:val="TableParagraph"/>
              <w:spacing w:before="11" w:line="263" w:lineRule="exact"/>
              <w:ind w:left="364" w:right="345"/>
              <w:jc w:val="center"/>
            </w:pPr>
            <w:r>
              <w:t>67</w:t>
            </w:r>
          </w:p>
        </w:tc>
        <w:tc>
          <w:tcPr>
            <w:tcW w:w="3119" w:type="dxa"/>
          </w:tcPr>
          <w:p w14:paraId="375816EB" w14:textId="77777777" w:rsidR="00684CF6" w:rsidRDefault="008E78F1">
            <w:pPr>
              <w:pStyle w:val="TableParagraph"/>
              <w:spacing w:before="11" w:line="263" w:lineRule="exact"/>
              <w:ind w:right="51"/>
              <w:jc w:val="right"/>
            </w:pPr>
            <w:r>
              <w:t>9,96 €</w:t>
            </w:r>
          </w:p>
        </w:tc>
        <w:tc>
          <w:tcPr>
            <w:tcW w:w="2946" w:type="dxa"/>
          </w:tcPr>
          <w:p w14:paraId="375816EC" w14:textId="77777777" w:rsidR="00684CF6" w:rsidRDefault="008E78F1">
            <w:pPr>
              <w:pStyle w:val="TableParagraph"/>
              <w:spacing w:before="11" w:line="263" w:lineRule="exact"/>
              <w:ind w:right="52"/>
              <w:jc w:val="right"/>
            </w:pPr>
            <w:r>
              <w:t>667,32 €</w:t>
            </w:r>
          </w:p>
        </w:tc>
      </w:tr>
      <w:tr w:rsidR="00684CF6" w14:paraId="375816F2" w14:textId="77777777">
        <w:trPr>
          <w:trHeight w:val="294"/>
        </w:trPr>
        <w:tc>
          <w:tcPr>
            <w:tcW w:w="3395" w:type="dxa"/>
          </w:tcPr>
          <w:p w14:paraId="375816EE" w14:textId="77777777" w:rsidR="00684CF6" w:rsidRDefault="008E78F1">
            <w:pPr>
              <w:pStyle w:val="TableParagraph"/>
              <w:spacing w:before="11" w:line="263" w:lineRule="exact"/>
              <w:ind w:left="69"/>
            </w:pPr>
            <w:r>
              <w:t>Exchange Online (Plan 1)</w:t>
            </w:r>
          </w:p>
        </w:tc>
        <w:tc>
          <w:tcPr>
            <w:tcW w:w="992" w:type="dxa"/>
          </w:tcPr>
          <w:p w14:paraId="375816EF" w14:textId="77777777" w:rsidR="00684CF6" w:rsidRDefault="008E78F1">
            <w:pPr>
              <w:pStyle w:val="TableParagraph"/>
              <w:spacing w:before="11" w:line="263" w:lineRule="exact"/>
              <w:ind w:left="16"/>
              <w:jc w:val="center"/>
            </w:pPr>
            <w:r>
              <w:t>7</w:t>
            </w:r>
          </w:p>
        </w:tc>
        <w:tc>
          <w:tcPr>
            <w:tcW w:w="3119" w:type="dxa"/>
          </w:tcPr>
          <w:p w14:paraId="375816F0" w14:textId="77777777" w:rsidR="00684CF6" w:rsidRDefault="008E78F1">
            <w:pPr>
              <w:pStyle w:val="TableParagraph"/>
              <w:spacing w:before="11" w:line="263" w:lineRule="exact"/>
              <w:ind w:right="51"/>
              <w:jc w:val="right"/>
            </w:pPr>
            <w:r>
              <w:t>3,15 €</w:t>
            </w:r>
          </w:p>
        </w:tc>
        <w:tc>
          <w:tcPr>
            <w:tcW w:w="2946" w:type="dxa"/>
          </w:tcPr>
          <w:p w14:paraId="375816F1" w14:textId="77777777" w:rsidR="00684CF6" w:rsidRDefault="008E78F1">
            <w:pPr>
              <w:pStyle w:val="TableParagraph"/>
              <w:spacing w:before="11" w:line="263" w:lineRule="exact"/>
              <w:ind w:right="52"/>
              <w:jc w:val="right"/>
            </w:pPr>
            <w:r>
              <w:t>22,05 €</w:t>
            </w:r>
          </w:p>
        </w:tc>
      </w:tr>
      <w:tr w:rsidR="00684CF6" w14:paraId="375816F6" w14:textId="77777777">
        <w:trPr>
          <w:trHeight w:val="294"/>
        </w:trPr>
        <w:tc>
          <w:tcPr>
            <w:tcW w:w="4387" w:type="dxa"/>
            <w:gridSpan w:val="2"/>
            <w:tcBorders>
              <w:left w:val="nil"/>
              <w:bottom w:val="nil"/>
            </w:tcBorders>
          </w:tcPr>
          <w:p w14:paraId="375816F3" w14:textId="77777777" w:rsidR="00684CF6" w:rsidRDefault="00684CF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119" w:type="dxa"/>
            <w:shd w:val="clear" w:color="auto" w:fill="ADAAAA"/>
          </w:tcPr>
          <w:p w14:paraId="375816F4" w14:textId="77777777" w:rsidR="00684CF6" w:rsidRDefault="008E78F1">
            <w:pPr>
              <w:pStyle w:val="TableParagraph"/>
              <w:spacing w:before="11" w:line="263" w:lineRule="exact"/>
              <w:ind w:right="51"/>
              <w:jc w:val="right"/>
              <w:rPr>
                <w:b/>
              </w:rPr>
            </w:pPr>
            <w:r>
              <w:rPr>
                <w:b/>
                <w:color w:val="FFFFFF"/>
              </w:rPr>
              <w:t>Celkem měsíční platba bez DPH</w:t>
            </w:r>
          </w:p>
        </w:tc>
        <w:tc>
          <w:tcPr>
            <w:tcW w:w="2946" w:type="dxa"/>
            <w:shd w:val="clear" w:color="auto" w:fill="ADAAAA"/>
          </w:tcPr>
          <w:p w14:paraId="375816F5" w14:textId="77777777" w:rsidR="00684CF6" w:rsidRDefault="008E78F1">
            <w:pPr>
              <w:pStyle w:val="TableParagraph"/>
              <w:spacing w:before="11" w:line="263" w:lineRule="exact"/>
              <w:ind w:right="52"/>
              <w:jc w:val="right"/>
              <w:rPr>
                <w:b/>
              </w:rPr>
            </w:pPr>
            <w:r>
              <w:rPr>
                <w:b/>
                <w:color w:val="FFFFFF"/>
              </w:rPr>
              <w:t xml:space="preserve">1 </w:t>
            </w:r>
            <w:r>
              <w:rPr>
                <w:b/>
                <w:color w:val="FFFFFF"/>
              </w:rPr>
              <w:t>092,56 €</w:t>
            </w:r>
          </w:p>
        </w:tc>
      </w:tr>
    </w:tbl>
    <w:p w14:paraId="375816F7" w14:textId="77777777" w:rsidR="00684CF6" w:rsidRDefault="00684CF6">
      <w:pPr>
        <w:pStyle w:val="Zkladntext"/>
        <w:rPr>
          <w:b/>
        </w:rPr>
      </w:pPr>
    </w:p>
    <w:p w14:paraId="375816F8" w14:textId="77777777" w:rsidR="00684CF6" w:rsidRDefault="00684CF6">
      <w:pPr>
        <w:pStyle w:val="Zkladntext"/>
        <w:rPr>
          <w:b/>
        </w:rPr>
      </w:pPr>
    </w:p>
    <w:p w14:paraId="375816F9" w14:textId="77777777" w:rsidR="00684CF6" w:rsidRDefault="00684CF6">
      <w:pPr>
        <w:pStyle w:val="Zkladntext"/>
        <w:spacing w:before="1"/>
        <w:rPr>
          <w:b/>
          <w:sz w:val="25"/>
        </w:rPr>
      </w:pPr>
    </w:p>
    <w:p w14:paraId="375816FA" w14:textId="77777777" w:rsidR="00684CF6" w:rsidRDefault="008E78F1">
      <w:pPr>
        <w:pStyle w:val="Zkladntext"/>
        <w:spacing w:before="1"/>
        <w:ind w:left="100"/>
      </w:pPr>
      <w:r>
        <w:t>Ostatní části smlouvy zůstávají beze změny</w:t>
      </w:r>
    </w:p>
    <w:p w14:paraId="375816FB" w14:textId="77777777" w:rsidR="00684CF6" w:rsidRDefault="00684CF6">
      <w:pPr>
        <w:pStyle w:val="Zkladntext"/>
        <w:spacing w:before="7"/>
        <w:rPr>
          <w:sz w:val="25"/>
        </w:rPr>
      </w:pPr>
    </w:p>
    <w:p w14:paraId="375816FC" w14:textId="77777777" w:rsidR="00684CF6" w:rsidRDefault="008E78F1">
      <w:pPr>
        <w:pStyle w:val="Zkladntext"/>
        <w:spacing w:line="237" w:lineRule="auto"/>
        <w:ind w:left="100"/>
      </w:pPr>
      <w:r>
        <w:t>Tento dodatek nabývá platnosti dnem podpisu oběma Smluvními stranami a účinnosti dnem uveřejnění smlouvy prostřednictvím registru smluv.</w:t>
      </w:r>
    </w:p>
    <w:p w14:paraId="375816FD" w14:textId="77777777" w:rsidR="00684CF6" w:rsidRDefault="00684CF6">
      <w:pPr>
        <w:pStyle w:val="Zkladntext"/>
      </w:pPr>
    </w:p>
    <w:p w14:paraId="375816FE" w14:textId="77777777" w:rsidR="00684CF6" w:rsidRDefault="00684CF6">
      <w:pPr>
        <w:pStyle w:val="Zkladntext"/>
      </w:pPr>
    </w:p>
    <w:p w14:paraId="375816FF" w14:textId="77777777" w:rsidR="00684CF6" w:rsidRDefault="00684CF6">
      <w:pPr>
        <w:pStyle w:val="Zkladntext"/>
      </w:pPr>
    </w:p>
    <w:p w14:paraId="37581700" w14:textId="77777777" w:rsidR="00684CF6" w:rsidRDefault="00684CF6">
      <w:pPr>
        <w:pStyle w:val="Zkladntext"/>
      </w:pPr>
    </w:p>
    <w:p w14:paraId="37581701" w14:textId="77777777" w:rsidR="00684CF6" w:rsidRDefault="00684CF6">
      <w:pPr>
        <w:pStyle w:val="Zkladntext"/>
        <w:spacing w:before="2"/>
      </w:pPr>
    </w:p>
    <w:p w14:paraId="37581702" w14:textId="77777777" w:rsidR="00684CF6" w:rsidRDefault="008E78F1">
      <w:pPr>
        <w:pStyle w:val="Zkladntext"/>
        <w:tabs>
          <w:tab w:val="left" w:pos="1801"/>
          <w:tab w:val="left" w:pos="6365"/>
          <w:tab w:val="left" w:pos="8182"/>
        </w:tabs>
        <w:ind w:left="100"/>
      </w:pPr>
      <w:r>
        <w:t>Za</w:t>
      </w:r>
      <w:r>
        <w:rPr>
          <w:spacing w:val="-2"/>
        </w:rPr>
        <w:t xml:space="preserve"> </w:t>
      </w:r>
      <w:r>
        <w:t>nabyvatele:</w:t>
      </w:r>
      <w:r>
        <w:tab/>
        <w:t>dle</w:t>
      </w:r>
      <w:r>
        <w:rPr>
          <w:spacing w:val="-3"/>
        </w:rPr>
        <w:t xml:space="preserve"> </w:t>
      </w:r>
      <w:r>
        <w:t>EP</w:t>
      </w:r>
      <w:r>
        <w:tab/>
        <w:t>Za</w:t>
      </w:r>
      <w:r>
        <w:rPr>
          <w:spacing w:val="-4"/>
        </w:rPr>
        <w:t xml:space="preserve"> </w:t>
      </w:r>
      <w:r>
        <w:t>poskytovatele:</w:t>
      </w:r>
      <w:r>
        <w:tab/>
        <w:t>dle EP</w:t>
      </w:r>
    </w:p>
    <w:p w14:paraId="37581703" w14:textId="77777777" w:rsidR="00684CF6" w:rsidRDefault="00684CF6">
      <w:pPr>
        <w:pStyle w:val="Zkladntext"/>
        <w:spacing w:before="1"/>
      </w:pPr>
    </w:p>
    <w:p w14:paraId="37581704" w14:textId="77777777" w:rsidR="00684CF6" w:rsidRDefault="008E78F1">
      <w:pPr>
        <w:pStyle w:val="Zkladntext"/>
        <w:tabs>
          <w:tab w:val="left" w:pos="6413"/>
        </w:tabs>
        <w:ind w:left="100"/>
      </w:pPr>
      <w:r>
        <w:t xml:space="preserve">V </w:t>
      </w:r>
      <w:r>
        <w:t>Chebu</w:t>
      </w:r>
      <w:r>
        <w:rPr>
          <w:spacing w:val="-3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t>………………………..</w:t>
      </w:r>
      <w:r>
        <w:tab/>
        <w:t>Karlových Varech dne</w:t>
      </w:r>
      <w:r>
        <w:rPr>
          <w:spacing w:val="-2"/>
        </w:rPr>
        <w:t xml:space="preserve"> </w:t>
      </w:r>
      <w:r>
        <w:t>.......................</w:t>
      </w:r>
    </w:p>
    <w:p w14:paraId="3758170F" w14:textId="77777777" w:rsidR="00684CF6" w:rsidRDefault="00684CF6">
      <w:pPr>
        <w:pStyle w:val="Zkladntext"/>
        <w:spacing w:before="2"/>
        <w:rPr>
          <w:sz w:val="8"/>
        </w:rPr>
      </w:pPr>
    </w:p>
    <w:p w14:paraId="623171A1" w14:textId="77777777" w:rsidR="00D47738" w:rsidRDefault="00D47738">
      <w:pPr>
        <w:pStyle w:val="Zkladntext"/>
        <w:spacing w:before="2"/>
        <w:rPr>
          <w:sz w:val="8"/>
        </w:rPr>
      </w:pPr>
    </w:p>
    <w:p w14:paraId="5D616D7F" w14:textId="77777777" w:rsidR="00D47738" w:rsidRDefault="00D47738">
      <w:pPr>
        <w:pStyle w:val="Zkladntext"/>
        <w:spacing w:before="2"/>
        <w:rPr>
          <w:sz w:val="8"/>
        </w:rPr>
      </w:pPr>
    </w:p>
    <w:p w14:paraId="44A5C92A" w14:textId="77777777" w:rsidR="00D47738" w:rsidRDefault="00D47738">
      <w:pPr>
        <w:pStyle w:val="Zkladntext"/>
        <w:spacing w:before="2"/>
        <w:rPr>
          <w:sz w:val="8"/>
        </w:rPr>
      </w:pPr>
    </w:p>
    <w:p w14:paraId="08BCEDA8" w14:textId="77777777" w:rsidR="00D47738" w:rsidRDefault="00D47738">
      <w:pPr>
        <w:pStyle w:val="Zkladntext"/>
        <w:spacing w:before="2"/>
        <w:rPr>
          <w:sz w:val="8"/>
        </w:rPr>
      </w:pPr>
    </w:p>
    <w:p w14:paraId="37581710" w14:textId="6ADCE10E" w:rsidR="00684CF6" w:rsidRDefault="008E78F1">
      <w:pPr>
        <w:tabs>
          <w:tab w:val="left" w:pos="6880"/>
        </w:tabs>
        <w:spacing w:line="20" w:lineRule="exact"/>
        <w:ind w:left="93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581723" wp14:editId="3D6BC7CD">
                <wp:extent cx="1809115" cy="9525"/>
                <wp:effectExtent l="7620" t="8255" r="12065" b="1270"/>
                <wp:docPr id="154429743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9115" cy="9525"/>
                          <a:chOff x="0" y="0"/>
                          <a:chExt cx="2849" cy="15"/>
                        </a:xfrm>
                      </wpg:grpSpPr>
                      <wps:wsp>
                        <wps:cNvPr id="160235048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427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449273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425" y="7"/>
                            <a:ext cx="330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143597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753" y="7"/>
                            <a:ext cx="438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933591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2192" y="7"/>
                            <a:ext cx="436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52720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629" y="7"/>
                            <a:ext cx="220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785B43" id="Group 12" o:spid="_x0000_s1026" style="width:142.45pt;height:.75pt;mso-position-horizontal-relative:char;mso-position-vertical-relative:line" coordsize="284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">
                <v:line id="Line 17" o:spid="_x0000_s1027" style="position:absolute;visibility:visible;mso-wrap-style:square" from="0,7" to="142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" strokeweight=".25292mm"/>
                <v:line id="Line 16" o:spid="_x0000_s1028" style="position:absolute;visibility:visible;mso-wrap-style:square" from="1425,7" to="175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" strokeweight=".25292mm"/>
                <v:line id="Line 15" o:spid="_x0000_s1029" style="position:absolute;visibility:visible;mso-wrap-style:square" from="1753,7" to="219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" strokeweight=".25292mm"/>
                <v:line id="Line 14" o:spid="_x0000_s1030" style="position:absolute;visibility:visible;mso-wrap-style:square" from="2192,7" to="262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" strokeweight=".25292mm"/>
                <v:line id="Line 13" o:spid="_x0000_s1031" style="position:absolute;visibility:visible;mso-wrap-style:square" from="2629,7" to="284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" strokeweight=".25292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7581725" wp14:editId="24244269">
                <wp:extent cx="1462405" cy="9525"/>
                <wp:effectExtent l="9525" t="8255" r="4445" b="1270"/>
                <wp:docPr id="158168825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2405" cy="9525"/>
                          <a:chOff x="0" y="0"/>
                          <a:chExt cx="2303" cy="15"/>
                        </a:xfrm>
                      </wpg:grpSpPr>
                      <wps:wsp>
                        <wps:cNvPr id="43255115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302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1D678F" id="Group 10" o:spid="_x0000_s1026" style="width:115.15pt;height:.75pt;mso-position-horizontal-relative:char;mso-position-vertical-relative:line" coordsize="230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">
                <v:line id="Line 11" o:spid="_x0000_s1027" style="position:absolute;visibility:visible;mso-wrap-style:square" from="0,7" to="230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" strokeweight=".25292mm"/>
                <w10:anchorlock/>
              </v:group>
            </w:pict>
          </mc:Fallback>
        </mc:AlternateContent>
      </w:r>
    </w:p>
    <w:p w14:paraId="37581711" w14:textId="77777777" w:rsidR="00684CF6" w:rsidRDefault="008E78F1">
      <w:pPr>
        <w:pStyle w:val="Nadpis3"/>
        <w:tabs>
          <w:tab w:val="left" w:pos="5547"/>
        </w:tabs>
        <w:spacing w:before="15"/>
        <w:ind w:right="151"/>
        <w:jc w:val="center"/>
      </w:pPr>
      <w:r>
        <w:t>CHEVAK</w:t>
      </w:r>
      <w:r>
        <w:rPr>
          <w:spacing w:val="-3"/>
        </w:rPr>
        <w:t xml:space="preserve"> </w:t>
      </w:r>
      <w:r>
        <w:t>Cheb,</w:t>
      </w:r>
      <w:r>
        <w:rPr>
          <w:spacing w:val="1"/>
        </w:rPr>
        <w:t xml:space="preserve"> </w:t>
      </w:r>
      <w:r>
        <w:t>a.s.</w:t>
      </w:r>
      <w:r>
        <w:tab/>
        <w:t>Aricoma Systems</w:t>
      </w:r>
      <w:r>
        <w:rPr>
          <w:spacing w:val="-2"/>
        </w:rPr>
        <w:t xml:space="preserve"> </w:t>
      </w:r>
      <w:r>
        <w:t>a.s.</w:t>
      </w:r>
    </w:p>
    <w:p w14:paraId="37581712" w14:textId="77777777" w:rsidR="00684CF6" w:rsidRDefault="00684CF6">
      <w:pPr>
        <w:pStyle w:val="Zkladntext"/>
        <w:rPr>
          <w:b/>
          <w:sz w:val="20"/>
        </w:rPr>
      </w:pPr>
    </w:p>
    <w:p w14:paraId="37581713" w14:textId="77777777" w:rsidR="00684CF6" w:rsidRDefault="00684CF6">
      <w:pPr>
        <w:pStyle w:val="Zkladntext"/>
        <w:spacing w:before="2"/>
        <w:rPr>
          <w:b/>
          <w:sz w:val="18"/>
        </w:rPr>
      </w:pPr>
    </w:p>
    <w:p w14:paraId="37581714" w14:textId="77777777" w:rsidR="00684CF6" w:rsidRDefault="00684CF6">
      <w:pPr>
        <w:rPr>
          <w:sz w:val="18"/>
        </w:rPr>
        <w:sectPr w:rsidR="00684CF6">
          <w:type w:val="continuous"/>
          <w:pgSz w:w="11910" w:h="16840"/>
          <w:pgMar w:top="700" w:right="600" w:bottom="1140" w:left="620" w:header="708" w:footer="708" w:gutter="0"/>
          <w:cols w:space="708"/>
        </w:sectPr>
      </w:pPr>
    </w:p>
    <w:p w14:paraId="3758171B" w14:textId="77777777" w:rsidR="00684CF6" w:rsidRDefault="00684CF6">
      <w:pPr>
        <w:rPr>
          <w:rFonts w:ascii="Arial"/>
          <w:sz w:val="9"/>
        </w:rPr>
        <w:sectPr w:rsidR="00684CF6">
          <w:type w:val="continuous"/>
          <w:pgSz w:w="11910" w:h="16840"/>
          <w:pgMar w:top="700" w:right="600" w:bottom="1140" w:left="620" w:header="708" w:footer="708" w:gutter="0"/>
          <w:cols w:num="2" w:space="708" w:equalWidth="0">
            <w:col w:w="2201" w:space="40"/>
            <w:col w:w="8449"/>
          </w:cols>
        </w:sectPr>
      </w:pPr>
    </w:p>
    <w:p w14:paraId="3758171C" w14:textId="77777777" w:rsidR="00684CF6" w:rsidRDefault="00684CF6">
      <w:pPr>
        <w:pStyle w:val="Zkladntext"/>
        <w:spacing w:before="2"/>
        <w:rPr>
          <w:rFonts w:ascii="Arial"/>
          <w:sz w:val="10"/>
        </w:rPr>
      </w:pPr>
    </w:p>
    <w:p w14:paraId="3758171D" w14:textId="453DED89" w:rsidR="00684CF6" w:rsidRDefault="008E78F1">
      <w:pPr>
        <w:pStyle w:val="Zkladntext"/>
        <w:spacing w:line="20" w:lineRule="exact"/>
        <w:ind w:left="937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7581728" wp14:editId="1041BEB5">
                <wp:extent cx="1809115" cy="9525"/>
                <wp:effectExtent l="7620" t="8255" r="12065" b="1270"/>
                <wp:docPr id="181972208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9115" cy="9525"/>
                          <a:chOff x="0" y="0"/>
                          <a:chExt cx="2849" cy="15"/>
                        </a:xfrm>
                      </wpg:grpSpPr>
                      <wps:wsp>
                        <wps:cNvPr id="54815549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645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918166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645" y="7"/>
                            <a:ext cx="1204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F8FAD8" id="Group 2" o:spid="_x0000_s1026" style="width:142.45pt;height:.75pt;mso-position-horizontal-relative:char;mso-position-vertical-relative:line" coordsize="284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">
                <v:line id="Line 4" o:spid="_x0000_s1027" style="position:absolute;visibility:visible;mso-wrap-style:square" from="0,7" to="164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" strokeweight=".25292mm"/>
                <v:line id="Line 3" o:spid="_x0000_s1028" style="position:absolute;visibility:visible;mso-wrap-style:square" from="1645,7" to="284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" strokeweight=".25292mm"/>
                <w10:anchorlock/>
              </v:group>
            </w:pict>
          </mc:Fallback>
        </mc:AlternateContent>
      </w:r>
    </w:p>
    <w:p w14:paraId="3758171E" w14:textId="77777777" w:rsidR="00684CF6" w:rsidRDefault="008E78F1">
      <w:pPr>
        <w:pStyle w:val="Nadpis3"/>
        <w:spacing w:before="15"/>
        <w:ind w:left="1528"/>
      </w:pPr>
      <w:r>
        <w:t>CHEVAK Cheb, a.s.</w:t>
      </w:r>
    </w:p>
    <w:sectPr w:rsidR="00684CF6">
      <w:type w:val="continuous"/>
      <w:pgSz w:w="11910" w:h="16840"/>
      <w:pgMar w:top="700" w:right="600" w:bottom="1140" w:left="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CD833" w14:textId="77777777" w:rsidR="002E604A" w:rsidRDefault="002E604A">
      <w:r>
        <w:separator/>
      </w:r>
    </w:p>
  </w:endnote>
  <w:endnote w:type="continuationSeparator" w:id="0">
    <w:p w14:paraId="5281B0CC" w14:textId="77777777" w:rsidR="002E604A" w:rsidRDefault="002E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81729" w14:textId="7FA2C491" w:rsidR="00684CF6" w:rsidRDefault="008E78F1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359232" behindDoc="1" locked="0" layoutInCell="1" allowOverlap="1" wp14:anchorId="3758172A" wp14:editId="5B204277">
              <wp:simplePos x="0" y="0"/>
              <wp:positionH relativeFrom="page">
                <wp:posOffset>444500</wp:posOffset>
              </wp:positionH>
              <wp:positionV relativeFrom="page">
                <wp:posOffset>9944735</wp:posOffset>
              </wp:positionV>
              <wp:extent cx="2343785" cy="311785"/>
              <wp:effectExtent l="0" t="0" r="0" b="0"/>
              <wp:wrapNone/>
              <wp:docPr id="8120544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785" cy="311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58172C" w14:textId="77777777" w:rsidR="00684CF6" w:rsidRDefault="008E78F1">
                          <w:pPr>
                            <w:spacing w:before="10"/>
                            <w:ind w:left="70" w:right="-4" w:hanging="51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CHEVAK Cheb, a.s./ARICOMA Systems a.s Poskytovatel/Nabyvatel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5817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pt;margin-top:783.05pt;width:184.55pt;height:24.55pt;z-index:-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" filled="f" stroked="f">
              <v:textbox inset="0,0,0,0">
                <w:txbxContent>
                  <w:p w14:paraId="3758172C" w14:textId="77777777" w:rsidR="00684CF6" w:rsidRDefault="008E78F1">
                    <w:pPr>
                      <w:spacing w:before="10"/>
                      <w:ind w:left="70" w:right="-4" w:hanging="51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CHEVAK Cheb, a.s./ARICOMA Systems a.s Poskytovatel/Nabyvatel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360256" behindDoc="1" locked="0" layoutInCell="1" allowOverlap="1" wp14:anchorId="3758172B" wp14:editId="1C1E9D89">
              <wp:simplePos x="0" y="0"/>
              <wp:positionH relativeFrom="page">
                <wp:posOffset>5517515</wp:posOffset>
              </wp:positionH>
              <wp:positionV relativeFrom="page">
                <wp:posOffset>10091420</wp:posOffset>
              </wp:positionV>
              <wp:extent cx="471170" cy="165735"/>
              <wp:effectExtent l="0" t="0" r="0" b="0"/>
              <wp:wrapNone/>
              <wp:docPr id="7457180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58172D" w14:textId="77777777" w:rsidR="00684CF6" w:rsidRDefault="008E78F1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58172B" id="Text Box 1" o:spid="_x0000_s1027" type="#_x0000_t202" style="position:absolute;margin-left:434.45pt;margin-top:794.6pt;width:37.1pt;height:13.05pt;z-index:-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" filled="f" stroked="f">
              <v:textbox inset="0,0,0,0">
                <w:txbxContent>
                  <w:p w14:paraId="3758172D" w14:textId="77777777" w:rsidR="00684CF6" w:rsidRDefault="008E78F1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EC7AE" w14:textId="77777777" w:rsidR="002E604A" w:rsidRDefault="002E604A">
      <w:r>
        <w:separator/>
      </w:r>
    </w:p>
  </w:footnote>
  <w:footnote w:type="continuationSeparator" w:id="0">
    <w:p w14:paraId="29F25EB9" w14:textId="77777777" w:rsidR="002E604A" w:rsidRDefault="002E6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CF6"/>
    <w:rsid w:val="002E604A"/>
    <w:rsid w:val="002F37F7"/>
    <w:rsid w:val="00460135"/>
    <w:rsid w:val="00664F1F"/>
    <w:rsid w:val="00684CF6"/>
    <w:rsid w:val="008E78F1"/>
    <w:rsid w:val="00D47738"/>
    <w:rsid w:val="00DE447B"/>
    <w:rsid w:val="00E8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,"/>
  <w:listSeparator w:val=";"/>
  <w14:docId w14:val="3758169F"/>
  <w15:docId w15:val="{921DB774-B680-420D-B238-2A07078D4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804"/>
      <w:outlineLvl w:val="0"/>
    </w:pPr>
    <w:rPr>
      <w:rFonts w:ascii="Arial" w:eastAsia="Arial" w:hAnsi="Arial" w:cs="Arial"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1481</Characters>
  <Application>Microsoft Office Word</Application>
  <DocSecurity>4</DocSecurity>
  <Lines>12</Lines>
  <Paragraphs>3</Paragraphs>
  <ScaleCrop>false</ScaleCrop>
  <Company>Chevak CHEB, a.s.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Licenční smlouva</dc:title>
  <dc:creator>Martin Pinta</dc:creator>
  <cp:lastModifiedBy>Erbenová Dagmar</cp:lastModifiedBy>
  <cp:revision>2</cp:revision>
  <dcterms:created xsi:type="dcterms:W3CDTF">2025-01-30T06:36:00Z</dcterms:created>
  <dcterms:modified xsi:type="dcterms:W3CDTF">2025-01-30T06:36:00Z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2025-01-30T00:00:00Z</vt:filetime>
  </property>
</Properties>
</file>