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28045B">
        <w:t>606</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proofErr w:type="spellStart"/>
      <w:r w:rsidR="0028045B">
        <w:rPr>
          <w:b/>
          <w:sz w:val="24"/>
        </w:rPr>
        <w:t>Profibaustoffe</w:t>
      </w:r>
      <w:proofErr w:type="spellEnd"/>
      <w:r w:rsidR="0028045B">
        <w:rPr>
          <w:b/>
          <w:sz w:val="24"/>
        </w:rPr>
        <w:t xml:space="preserve"> CZ, s.r.o.</w:t>
      </w:r>
    </w:p>
    <w:p w:rsidR="00402AFA" w:rsidRDefault="00402AFA" w:rsidP="00410070">
      <w:pPr>
        <w:tabs>
          <w:tab w:val="left" w:pos="1985"/>
        </w:tabs>
        <w:spacing w:line="230" w:lineRule="exact"/>
        <w:rPr>
          <w:b/>
          <w:bCs/>
          <w:sz w:val="24"/>
        </w:rPr>
      </w:pPr>
      <w:r>
        <w:rPr>
          <w:sz w:val="24"/>
        </w:rPr>
        <w:t>se sídlem:</w:t>
      </w:r>
      <w:r>
        <w:rPr>
          <w:b/>
          <w:bCs/>
          <w:sz w:val="24"/>
        </w:rPr>
        <w:tab/>
      </w:r>
      <w:r w:rsidR="0028045B">
        <w:rPr>
          <w:b/>
          <w:bCs/>
          <w:sz w:val="24"/>
        </w:rPr>
        <w:t xml:space="preserve">Vídeňská 140/113c, Dolní Heršpice, </w:t>
      </w:r>
      <w:proofErr w:type="gramStart"/>
      <w:r w:rsidR="0028045B">
        <w:rPr>
          <w:b/>
          <w:bCs/>
          <w:sz w:val="24"/>
        </w:rPr>
        <w:t>619 00  Brno</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28045B">
        <w:rPr>
          <w:sz w:val="24"/>
        </w:rPr>
        <w:t>479 12 162</w:t>
      </w:r>
    </w:p>
    <w:p w:rsidR="00402AFA" w:rsidRPr="001124B3" w:rsidRDefault="003D0091" w:rsidP="001124B3">
      <w:pPr>
        <w:pStyle w:val="Nadpis4"/>
        <w:rPr>
          <w:bCs/>
        </w:rPr>
      </w:pPr>
      <w:r>
        <w:t>DIČ:</w:t>
      </w:r>
      <w:r w:rsidR="00402AFA">
        <w:rPr>
          <w:b/>
          <w:bCs/>
        </w:rPr>
        <w:tab/>
      </w:r>
      <w:r w:rsidR="001124B3">
        <w:rPr>
          <w:bCs/>
        </w:rPr>
        <w:t xml:space="preserve">                     </w:t>
      </w:r>
      <w:r w:rsidR="0028045B">
        <w:rPr>
          <w:bCs/>
        </w:rPr>
        <w:t>CZ</w:t>
      </w:r>
      <w:r w:rsidR="008D687F">
        <w:rPr>
          <w:bCs/>
        </w:rPr>
        <w:t xml:space="preserve"> 479 12 162</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F1654E">
        <w:rPr>
          <w:sz w:val="24"/>
        </w:rPr>
        <w:t>Brně</w:t>
      </w:r>
      <w:r w:rsidR="00410070">
        <w:rPr>
          <w:sz w:val="24"/>
        </w:rPr>
        <w:t>,</w:t>
      </w:r>
      <w:r>
        <w:rPr>
          <w:sz w:val="24"/>
        </w:rPr>
        <w:t xml:space="preserve"> oddíl</w:t>
      </w:r>
      <w:r w:rsidR="00F1654E">
        <w:rPr>
          <w:sz w:val="24"/>
        </w:rPr>
        <w:t xml:space="preserve"> C</w:t>
      </w:r>
      <w:r>
        <w:rPr>
          <w:sz w:val="24"/>
        </w:rPr>
        <w:t>,</w:t>
      </w:r>
      <w:r w:rsidR="00D74815">
        <w:rPr>
          <w:sz w:val="24"/>
        </w:rPr>
        <w:t xml:space="preserve"> </w:t>
      </w:r>
      <w:r>
        <w:rPr>
          <w:sz w:val="24"/>
        </w:rPr>
        <w:t xml:space="preserve">vložka </w:t>
      </w:r>
      <w:r w:rsidR="00F1654E">
        <w:rPr>
          <w:sz w:val="24"/>
        </w:rPr>
        <w:t>10040</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F1654E" w:rsidRPr="00F1654E">
        <w:rPr>
          <w:b/>
          <w:sz w:val="24"/>
        </w:rPr>
        <w:t>Ing. Luďkem Drobkem</w:t>
      </w:r>
      <w:r w:rsidR="002E6C84">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F1654E">
        <w:rPr>
          <w:sz w:val="24"/>
        </w:rPr>
        <w:t>jednatelem</w:t>
      </w:r>
      <w:proofErr w:type="gramEnd"/>
      <w:r w:rsidR="00F1654E">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F1654E">
        <w:rPr>
          <w:b/>
          <w:sz w:val="24"/>
        </w:rPr>
        <w:t>606</w:t>
      </w:r>
      <w:r w:rsidRPr="00410070">
        <w:rPr>
          <w:b/>
          <w:sz w:val="24"/>
        </w:rPr>
        <w:t xml:space="preserve"> „</w:t>
      </w:r>
      <w:r w:rsidR="00F1654E">
        <w:rPr>
          <w:b/>
          <w:sz w:val="24"/>
        </w:rPr>
        <w:t>Technologie lepení velkoformátových obkladových prvků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F1654E" w:rsidRPr="00992FBC" w:rsidRDefault="00F1654E">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00F1654E">
        <w:rPr>
          <w:b/>
          <w:bCs/>
        </w:rPr>
        <w:t xml:space="preserve">   Vysoké učení technické v Brně</w:t>
      </w:r>
    </w:p>
    <w:p w:rsidR="00402AFA" w:rsidRPr="00992FBC" w:rsidRDefault="00402AFA" w:rsidP="00410070">
      <w:pPr>
        <w:pStyle w:val="Zkladntext"/>
        <w:tabs>
          <w:tab w:val="left" w:pos="1843"/>
        </w:tabs>
        <w:ind w:right="-227"/>
        <w:jc w:val="left"/>
      </w:pPr>
      <w:r w:rsidRPr="00992FBC">
        <w:t>Sídlo:</w:t>
      </w:r>
      <w:r w:rsidRPr="00992FBC">
        <w:rPr>
          <w:b/>
          <w:bCs/>
        </w:rPr>
        <w:tab/>
      </w:r>
      <w:r w:rsidR="00F1654E">
        <w:rPr>
          <w:b/>
          <w:bCs/>
        </w:rPr>
        <w:t xml:space="preserve">Antonínská 548/1, </w:t>
      </w:r>
      <w:proofErr w:type="gramStart"/>
      <w:r w:rsidR="00F1654E">
        <w:rPr>
          <w:b/>
          <w:bCs/>
        </w:rPr>
        <w:t>602 00  Brno</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F1654E">
        <w:rPr>
          <w:b/>
          <w:bCs/>
        </w:rPr>
        <w:t xml:space="preserve"> 002 16 305</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F1654E">
        <w:rPr>
          <w:b/>
          <w:sz w:val="24"/>
        </w:rPr>
        <w:t>06/2017 – 05/2020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F1654E" w:rsidRDefault="00F1654E" w:rsidP="00266A7F">
      <w:pPr>
        <w:jc w:val="both"/>
        <w:rPr>
          <w:sz w:val="24"/>
        </w:rPr>
      </w:pPr>
    </w:p>
    <w:p w:rsidR="003D775D" w:rsidRPr="00F1654E"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F1654E">
        <w:rPr>
          <w:b/>
          <w:bCs/>
        </w:rPr>
        <w:t>5014039099/5500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proofErr w:type="spellStart"/>
      <w:r w:rsidR="00F1654E">
        <w:t>Raiffeisenbank</w:t>
      </w:r>
      <w:proofErr w:type="spellEnd"/>
      <w:r w:rsidR="00F1654E">
        <w:t xml:space="preserve"> a.s.</w:t>
      </w:r>
    </w:p>
    <w:p w:rsidR="003D775D" w:rsidRDefault="003D775D" w:rsidP="00410070">
      <w:pPr>
        <w:pStyle w:val="Zkladntext"/>
        <w:tabs>
          <w:tab w:val="left" w:pos="5387"/>
        </w:tabs>
        <w:jc w:val="left"/>
      </w:pPr>
      <w:r>
        <w:tab/>
      </w:r>
      <w:r w:rsidR="00410070">
        <w:t xml:space="preserve">             </w:t>
      </w:r>
      <w:r w:rsidR="00F1654E">
        <w:t>Česká 12, Brno</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F1654E" w:rsidRDefault="00F1654E" w:rsidP="00BB4166">
      <w:pPr>
        <w:jc w:val="both"/>
        <w:rPr>
          <w:spacing w:val="4"/>
          <w:sz w:val="24"/>
          <w:szCs w:val="24"/>
        </w:rPr>
      </w:pP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F1654E">
        <w:rPr>
          <w:b/>
          <w:bCs/>
          <w:iCs/>
          <w:sz w:val="18"/>
          <w:szCs w:val="18"/>
        </w:rPr>
        <w:t xml:space="preserve">  </w:t>
      </w:r>
      <w:r>
        <w:rPr>
          <w:b/>
          <w:bCs/>
          <w:iCs/>
          <w:sz w:val="18"/>
          <w:szCs w:val="18"/>
        </w:rPr>
        <w:t xml:space="preserve">    </w:t>
      </w:r>
      <w:r w:rsidR="00F1654E">
        <w:rPr>
          <w:b/>
          <w:bCs/>
          <w:iCs/>
          <w:sz w:val="18"/>
          <w:szCs w:val="18"/>
        </w:rPr>
        <w:t xml:space="preserve">          </w:t>
      </w:r>
      <w:r>
        <w:rPr>
          <w:b/>
          <w:bCs/>
          <w:iCs/>
          <w:sz w:val="18"/>
          <w:szCs w:val="18"/>
        </w:rPr>
        <w:t xml:space="preserve"> </w:t>
      </w:r>
      <w:proofErr w:type="spellStart"/>
      <w:r w:rsidR="00F1654E">
        <w:rPr>
          <w:b/>
          <w:bCs/>
          <w:iCs/>
          <w:sz w:val="18"/>
          <w:szCs w:val="18"/>
        </w:rPr>
        <w:t>Profibaustoffe</w:t>
      </w:r>
      <w:proofErr w:type="spellEnd"/>
      <w:r w:rsidR="00F1654E">
        <w:rPr>
          <w:b/>
          <w:bCs/>
          <w:iCs/>
          <w:sz w:val="18"/>
          <w:szCs w:val="18"/>
        </w:rPr>
        <w:t xml:space="preserve"> CZ, s.r.o.</w:t>
      </w:r>
    </w:p>
    <w:p w:rsidR="00012F66" w:rsidRPr="00410070" w:rsidRDefault="00410070" w:rsidP="00410070">
      <w:pPr>
        <w:tabs>
          <w:tab w:val="left" w:pos="5812"/>
        </w:tabs>
        <w:rPr>
          <w:b/>
          <w:bCs/>
          <w:iCs/>
          <w:sz w:val="18"/>
          <w:szCs w:val="18"/>
        </w:rPr>
      </w:pPr>
      <w:r>
        <w:rPr>
          <w:b/>
          <w:bCs/>
          <w:iCs/>
          <w:sz w:val="18"/>
          <w:szCs w:val="18"/>
        </w:rPr>
        <w:t xml:space="preserve">                                                                                                                   </w:t>
      </w:r>
      <w:r w:rsidR="00F1654E">
        <w:rPr>
          <w:b/>
          <w:bCs/>
          <w:iCs/>
          <w:sz w:val="18"/>
          <w:szCs w:val="18"/>
        </w:rPr>
        <w:t xml:space="preserve">              Vídeňská 140/113c, Dolní Heršpice, </w:t>
      </w:r>
      <w:proofErr w:type="gramStart"/>
      <w:r w:rsidR="00F1654E">
        <w:rPr>
          <w:b/>
          <w:bCs/>
          <w:iCs/>
          <w:sz w:val="18"/>
          <w:szCs w:val="18"/>
        </w:rPr>
        <w:t>619 00  Brno</w:t>
      </w:r>
      <w:proofErr w:type="gramEnd"/>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F1654E">
        <w:rPr>
          <w:b/>
          <w:bCs/>
          <w:sz w:val="24"/>
        </w:rPr>
        <w:t xml:space="preserve">                Ing. Luděk Drobek</w:t>
      </w:r>
      <w:r w:rsidR="00410070">
        <w:rPr>
          <w:b/>
          <w:bCs/>
          <w:sz w:val="24"/>
        </w:rPr>
        <w:t xml:space="preserve">  </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F1654E">
        <w:rPr>
          <w:bCs/>
        </w:rPr>
        <w:t xml:space="preserve">           </w:t>
      </w:r>
      <w:bookmarkStart w:id="0" w:name="_GoBack"/>
      <w:bookmarkEnd w:id="0"/>
      <w:r w:rsidR="00F1654E">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99A" w:rsidRDefault="0024599A">
      <w:r>
        <w:separator/>
      </w:r>
    </w:p>
  </w:endnote>
  <w:endnote w:type="continuationSeparator" w:id="0">
    <w:p w:rsidR="0024599A" w:rsidRDefault="0024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F1654E">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99A" w:rsidRDefault="0024599A">
      <w:r>
        <w:separator/>
      </w:r>
    </w:p>
  </w:footnote>
  <w:footnote w:type="continuationSeparator" w:id="0">
    <w:p w:rsidR="0024599A" w:rsidRDefault="00245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28045B">
      <w:rPr>
        <w:sz w:val="16"/>
        <w:szCs w:val="16"/>
      </w:rPr>
      <w:t>606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8045B"/>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D687F"/>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1654E"/>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314B-1C21-4FF5-AF21-F1DB3E3C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A826DAEA.dotm</Template>
  <TotalTime>53</TotalTime>
  <Pages>11</Pages>
  <Words>4793</Words>
  <Characters>28986</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25</cp:revision>
  <cp:lastPrinted>2017-06-06T12:22:00Z</cp:lastPrinted>
  <dcterms:created xsi:type="dcterms:W3CDTF">2017-06-07T08:15:00Z</dcterms:created>
  <dcterms:modified xsi:type="dcterms:W3CDTF">2017-07-11T07:31:00Z</dcterms:modified>
</cp:coreProperties>
</file>