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B983" w14:textId="77777777" w:rsidR="007F5B7D" w:rsidRDefault="00000000">
      <w:pPr>
        <w:pStyle w:val="Nadpis20"/>
        <w:keepNext/>
        <w:keepLines/>
        <w:shd w:val="clear" w:color="auto" w:fill="auto"/>
        <w:spacing w:after="226" w:line="280" w:lineRule="exact"/>
        <w:ind w:left="40"/>
      </w:pPr>
      <w:bookmarkStart w:id="0" w:name="bookmark6"/>
      <w:r>
        <w:t>Příkazní smlouva</w:t>
      </w:r>
      <w:bookmarkEnd w:id="0"/>
    </w:p>
    <w:p w14:paraId="7315C7F4" w14:textId="77777777" w:rsidR="007F5B7D" w:rsidRDefault="00000000">
      <w:pPr>
        <w:pStyle w:val="Zkladntext20"/>
        <w:shd w:val="clear" w:color="auto" w:fill="auto"/>
        <w:spacing w:before="0" w:after="49" w:line="220" w:lineRule="exact"/>
        <w:ind w:left="440"/>
      </w:pPr>
      <w:r>
        <w:t xml:space="preserve">uzavřená níže uvedeného dne, měsíce a roku, v souladu s </w:t>
      </w:r>
      <w:proofErr w:type="spellStart"/>
      <w:r>
        <w:t>ust</w:t>
      </w:r>
      <w:proofErr w:type="spellEnd"/>
      <w:r>
        <w:t>. § 2430 a násl. zák. č. 89/2012 Sb., občanský zákoník,</w:t>
      </w:r>
    </w:p>
    <w:p w14:paraId="25A4D51A" w14:textId="77777777" w:rsidR="007F5B7D" w:rsidRDefault="00000000">
      <w:pPr>
        <w:pStyle w:val="Zkladntext20"/>
        <w:shd w:val="clear" w:color="auto" w:fill="auto"/>
        <w:spacing w:before="0" w:after="714" w:line="220" w:lineRule="exact"/>
        <w:ind w:left="40" w:firstLine="0"/>
        <w:jc w:val="center"/>
      </w:pPr>
      <w:r>
        <w:t>v platném znění mezi smluvními stranami:</w:t>
      </w:r>
    </w:p>
    <w:p w14:paraId="3F900ADB" w14:textId="77777777" w:rsidR="007F5B7D" w:rsidRDefault="00000000">
      <w:pPr>
        <w:pStyle w:val="Zkladntext30"/>
        <w:shd w:val="clear" w:color="auto" w:fill="auto"/>
        <w:spacing w:before="0"/>
        <w:ind w:firstLine="0"/>
      </w:pPr>
      <w:r>
        <w:t xml:space="preserve">Technické služby města Příbrami, </w:t>
      </w:r>
      <w:proofErr w:type="spellStart"/>
      <w:r>
        <w:t>p.o</w:t>
      </w:r>
      <w:proofErr w:type="spellEnd"/>
      <w:r>
        <w:t>.</w:t>
      </w:r>
    </w:p>
    <w:p w14:paraId="13FD472E" w14:textId="77777777" w:rsidR="007F5B7D" w:rsidRDefault="00000000">
      <w:pPr>
        <w:pStyle w:val="Zkladntext20"/>
        <w:shd w:val="clear" w:color="auto" w:fill="auto"/>
        <w:spacing w:before="0" w:after="374" w:line="312" w:lineRule="exact"/>
        <w:ind w:right="6240" w:firstLine="0"/>
      </w:pPr>
      <w:r>
        <w:t xml:space="preserve">Sídlo: U Kasáren 6, Příbram IV, 261 01 Příbram Zastoupené: </w:t>
      </w:r>
      <w:r w:rsidRPr="00117244">
        <w:rPr>
          <w:highlight w:val="black"/>
        </w:rPr>
        <w:t>Ing. Irena Hofmanová, ředitelka</w:t>
      </w:r>
      <w:r>
        <w:t xml:space="preserve"> IČ:00068047</w:t>
      </w:r>
    </w:p>
    <w:p w14:paraId="76A07E75" w14:textId="77777777" w:rsidR="007F5B7D" w:rsidRDefault="00000000">
      <w:pPr>
        <w:pStyle w:val="Zkladntext20"/>
        <w:shd w:val="clear" w:color="auto" w:fill="auto"/>
        <w:spacing w:before="0" w:after="301" w:line="220" w:lineRule="exact"/>
        <w:ind w:firstLine="0"/>
      </w:pPr>
      <w:r>
        <w:t>dále jen „</w:t>
      </w:r>
      <w:r>
        <w:rPr>
          <w:rStyle w:val="Zkladntext2Kurzva"/>
        </w:rPr>
        <w:t>příkazce</w:t>
      </w:r>
      <w:r>
        <w:t>"</w:t>
      </w:r>
    </w:p>
    <w:p w14:paraId="06204B0A" w14:textId="77777777" w:rsidR="007F5B7D" w:rsidRDefault="00000000">
      <w:pPr>
        <w:pStyle w:val="Zkladntext20"/>
        <w:shd w:val="clear" w:color="auto" w:fill="auto"/>
        <w:spacing w:before="0" w:after="293" w:line="220" w:lineRule="exact"/>
        <w:ind w:firstLine="0"/>
      </w:pPr>
      <w:r>
        <w:t>a</w:t>
      </w:r>
    </w:p>
    <w:p w14:paraId="1FEB6DEA" w14:textId="77777777" w:rsidR="007F5B7D" w:rsidRDefault="00000000">
      <w:pPr>
        <w:pStyle w:val="Zkladntext30"/>
        <w:shd w:val="clear" w:color="auto" w:fill="auto"/>
        <w:spacing w:before="0" w:line="307" w:lineRule="exact"/>
        <w:ind w:firstLine="0"/>
      </w:pPr>
      <w:r>
        <w:t>ASHPA oběhová hospodářství, s.r.o.</w:t>
      </w:r>
    </w:p>
    <w:p w14:paraId="25E47516" w14:textId="77777777" w:rsidR="007F5B7D" w:rsidRDefault="00000000">
      <w:pPr>
        <w:pStyle w:val="Zkladntext20"/>
        <w:shd w:val="clear" w:color="auto" w:fill="auto"/>
        <w:spacing w:before="0" w:after="0" w:line="307" w:lineRule="exact"/>
        <w:ind w:firstLine="0"/>
      </w:pPr>
      <w:r>
        <w:t>třída Kpt. Jaroše 1922/3, 602 00 Brno</w:t>
      </w:r>
    </w:p>
    <w:p w14:paraId="486CA6FB" w14:textId="77777777" w:rsidR="007F5B7D" w:rsidRDefault="00000000">
      <w:pPr>
        <w:pStyle w:val="Zkladntext20"/>
        <w:shd w:val="clear" w:color="auto" w:fill="auto"/>
        <w:spacing w:before="0" w:after="0" w:line="307" w:lineRule="exact"/>
        <w:ind w:right="1800" w:firstLine="0"/>
      </w:pPr>
      <w:r>
        <w:t xml:space="preserve">Zastoupená: </w:t>
      </w:r>
      <w:r w:rsidRPr="00117244">
        <w:rPr>
          <w:highlight w:val="black"/>
        </w:rPr>
        <w:t>Ing. et Ing. Tomášem Hlavenkou, MBA, a Mgr. Danielou Barákovou, Ph.D., jednateli</w:t>
      </w:r>
      <w:r>
        <w:t xml:space="preserve"> Zapsaná: v obchodním rejstříku vedeném Krajským soudem v Brně, oddíl C, vložka 89999 IČ:04455967</w:t>
      </w:r>
    </w:p>
    <w:p w14:paraId="0B4ECACC" w14:textId="77777777" w:rsidR="007F5B7D" w:rsidRDefault="00000000">
      <w:pPr>
        <w:pStyle w:val="Zkladntext20"/>
        <w:shd w:val="clear" w:color="auto" w:fill="auto"/>
        <w:spacing w:before="0" w:after="0" w:line="619" w:lineRule="exact"/>
        <w:ind w:right="1800" w:firstLine="0"/>
      </w:pPr>
      <w:r>
        <w:t xml:space="preserve">Bankovní spojení: 115-1057510217/0100 dále jen </w:t>
      </w:r>
      <w:r>
        <w:rPr>
          <w:rStyle w:val="Zkladntext2Kurzva"/>
        </w:rPr>
        <w:t>„příkazník"</w:t>
      </w:r>
    </w:p>
    <w:p w14:paraId="68C69EE4" w14:textId="77777777" w:rsidR="007F5B7D" w:rsidRDefault="00000000">
      <w:pPr>
        <w:pStyle w:val="Zkladntext30"/>
        <w:numPr>
          <w:ilvl w:val="0"/>
          <w:numId w:val="1"/>
        </w:numPr>
        <w:shd w:val="clear" w:color="auto" w:fill="auto"/>
        <w:tabs>
          <w:tab w:val="left" w:pos="4263"/>
        </w:tabs>
        <w:spacing w:before="0" w:after="164" w:line="220" w:lineRule="exact"/>
        <w:ind w:left="3980" w:firstLine="0"/>
        <w:jc w:val="both"/>
      </w:pPr>
      <w:r>
        <w:t>Předmět a účel smlouvy</w:t>
      </w:r>
    </w:p>
    <w:p w14:paraId="26CA862B" w14:textId="77777777" w:rsidR="007F5B7D" w:rsidRDefault="00000000">
      <w:pPr>
        <w:pStyle w:val="Zkladntext30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307" w:lineRule="exact"/>
        <w:ind w:left="440"/>
      </w:pPr>
      <w:r>
        <w:rPr>
          <w:rStyle w:val="Zkladntext3Netun"/>
        </w:rPr>
        <w:t>Touto smlouvou se příkazník zavazuje, že pro příkazce jakožto zadavatele veřejných zakázek „</w:t>
      </w:r>
      <w:r>
        <w:t>Nákup nádob na tříděné odpady pro město Příbram - nákup nádob</w:t>
      </w:r>
      <w:r>
        <w:rPr>
          <w:rStyle w:val="Zkladntext3Netun"/>
        </w:rPr>
        <w:t>" a „</w:t>
      </w:r>
      <w:r>
        <w:t xml:space="preserve">Nákup nádob na tříděné odpady pro město Příbram - nákup svozového vozidla" </w:t>
      </w:r>
      <w:r>
        <w:rPr>
          <w:rStyle w:val="Zkladntext3Netun"/>
        </w:rPr>
        <w:t xml:space="preserve">v rámci projektů </w:t>
      </w:r>
      <w:r>
        <w:t xml:space="preserve">Nákup nádob na tříděné odpady pro město Příbram - nákup nádob, </w:t>
      </w:r>
      <w:proofErr w:type="spellStart"/>
      <w:r>
        <w:t>reg</w:t>
      </w:r>
      <w:proofErr w:type="spellEnd"/>
      <w:r>
        <w:t xml:space="preserve">. č. projektu CZ.05.01.05/05/23_059/0003359 </w:t>
      </w:r>
      <w:r>
        <w:rPr>
          <w:rStyle w:val="Zkladntext3Netun"/>
        </w:rPr>
        <w:t xml:space="preserve">a </w:t>
      </w:r>
      <w:r>
        <w:t xml:space="preserve">Nákup nádob na tříděné odpady pro město Příbram - nákup svozového vozidla, </w:t>
      </w:r>
      <w:proofErr w:type="spellStart"/>
      <w:r>
        <w:t>reg</w:t>
      </w:r>
      <w:proofErr w:type="spellEnd"/>
      <w:r>
        <w:t xml:space="preserve">. č. projektu CZ.05.01.05/05/23_059/0003363 </w:t>
      </w:r>
      <w:r>
        <w:rPr>
          <w:rStyle w:val="Zkladntext3Netun"/>
        </w:rPr>
        <w:t>na jeho účet obstará za úplatu níže uvedené právní úkony a činnosti a příkazce se zavazuje zaplatit mu za to dohodnutou cenu.</w:t>
      </w:r>
    </w:p>
    <w:p w14:paraId="4289E455" w14:textId="77777777" w:rsidR="007F5B7D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 w:line="307" w:lineRule="exact"/>
        <w:ind w:left="440"/>
      </w:pPr>
      <w:r>
        <w:t xml:space="preserve">Příkazník v rámci své činnosti provede a zajistí přípravu a průběh zadání </w:t>
      </w:r>
      <w:r>
        <w:rPr>
          <w:rStyle w:val="Zkladntext2Tun"/>
        </w:rPr>
        <w:t xml:space="preserve">dvou nadlimitních veřejných zakázek </w:t>
      </w:r>
      <w:r>
        <w:t>na dodávky zadávaných v souladu s požadavky zákona č. 134/2016 Sb., o zadávání veřejných zakázek, ve znění pozdějších předpisů a v souladu s platnými Pokyny pro zadávání veřejných zakázek v OPŽP 2021-2027, ve znění pozdějších předpisů. Zakázka na dodávku nádob bude rozdělena na 2 části v souladu se Smlouvou o společné zadání veřejné zakázky, která byla uzavřena mezi příkazcem a Městem Příbram dne 4.9.2024.</w:t>
      </w:r>
    </w:p>
    <w:p w14:paraId="3F095A02" w14:textId="77777777" w:rsidR="007F5B7D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 w:line="307" w:lineRule="exact"/>
        <w:ind w:firstLine="0"/>
        <w:jc w:val="both"/>
      </w:pPr>
      <w:r>
        <w:t>Přípravou a průběhem zadání VZ je míněno zejména:</w:t>
      </w:r>
    </w:p>
    <w:p w14:paraId="64CEE35A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0" w:line="307" w:lineRule="exact"/>
        <w:ind w:left="440" w:firstLine="0"/>
        <w:jc w:val="both"/>
      </w:pPr>
      <w:r>
        <w:t>vypracování zadávacích podmínek včetně návrhu obchodních podmínek (návrhu kupní smlouvy) - dále jen</w:t>
      </w:r>
    </w:p>
    <w:p w14:paraId="6FF4F1B9" w14:textId="77777777" w:rsidR="007F5B7D" w:rsidRDefault="00000000">
      <w:pPr>
        <w:pStyle w:val="Zkladntext20"/>
        <w:shd w:val="clear" w:color="auto" w:fill="auto"/>
        <w:spacing w:before="0" w:after="0" w:line="307" w:lineRule="exact"/>
        <w:ind w:left="840" w:firstLine="0"/>
      </w:pPr>
      <w:r>
        <w:t>ZD"</w:t>
      </w:r>
    </w:p>
    <w:p w14:paraId="22EA33FB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0" w:line="307" w:lineRule="exact"/>
        <w:ind w:left="760" w:hanging="320"/>
      </w:pPr>
      <w:r>
        <w:t>zpracování formuláře dle vyhlášky 168/2016 Sb., o uveřejňování formulářů pro účely zákona o zadávání veřejných zakázek a náležitostech profilu zadavatele, a jeho zveřejnění ve věstníku veřejných zakázek a také v úředním věstníku EU (TED),</w:t>
      </w:r>
    </w:p>
    <w:p w14:paraId="0DD8DBB5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0" w:line="307" w:lineRule="exact"/>
        <w:ind w:left="440" w:firstLine="0"/>
        <w:jc w:val="both"/>
      </w:pPr>
      <w:r>
        <w:t>spolupráce při zveřejnění ZD na profilu zadavatele,</w:t>
      </w:r>
    </w:p>
    <w:p w14:paraId="53717915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0" w:line="307" w:lineRule="exact"/>
        <w:ind w:left="760" w:hanging="320"/>
      </w:pPr>
      <w:r>
        <w:t>zodpovídání dodatečných dotazů (na základě žádostí o vysvětlení ZD), vysvětlování, změny a doplňování ZD (a případné prodloužení lhůty pro podání nabídek a s tím související administrace včetně úpravy a zveřejnění formuláře dle vyhlášky 168/2016 Sb.,),</w:t>
      </w:r>
    </w:p>
    <w:p w14:paraId="433EFBA9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0" w:line="307" w:lineRule="exact"/>
        <w:ind w:left="440" w:firstLine="0"/>
        <w:jc w:val="both"/>
      </w:pPr>
      <w:r>
        <w:t>organizační a metodické vedení činnosti komise, pokud zadavatel komisi zřídí:</w:t>
      </w:r>
    </w:p>
    <w:p w14:paraId="624964D9" w14:textId="77777777" w:rsidR="007F5B7D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1060"/>
        </w:tabs>
        <w:spacing w:before="0" w:after="0" w:line="307" w:lineRule="exact"/>
        <w:ind w:left="1060" w:right="660" w:hanging="360"/>
      </w:pPr>
      <w:r>
        <w:t>vypracování písemného čestné prohlášení všech členů komise, přizvaných odborníků nebo osob zastupujících zadavatele,</w:t>
      </w:r>
    </w:p>
    <w:p w14:paraId="34AECC99" w14:textId="77777777" w:rsidR="007F5B7D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1060"/>
        </w:tabs>
        <w:spacing w:before="0" w:after="0" w:line="307" w:lineRule="exact"/>
        <w:ind w:left="1060" w:hanging="360"/>
      </w:pPr>
      <w:r>
        <w:t>kontrola nabídek po formální stránce (za kontrolu technické specifikace uvedené v nabídce a cen neodpovídá dodavatel),</w:t>
      </w:r>
    </w:p>
    <w:p w14:paraId="30EBD569" w14:textId="77777777" w:rsidR="007F5B7D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1060"/>
        </w:tabs>
        <w:spacing w:before="0" w:after="0" w:line="307" w:lineRule="exact"/>
        <w:ind w:left="700" w:firstLine="0"/>
        <w:jc w:val="both"/>
      </w:pPr>
      <w:r>
        <w:t>spolupráce při vyhodnocení splnění kvalifikačních předpokladů účastníků,</w:t>
      </w:r>
    </w:p>
    <w:p w14:paraId="6266F017" w14:textId="77777777" w:rsidR="007F5B7D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1060"/>
        </w:tabs>
        <w:spacing w:before="0" w:after="0" w:line="307" w:lineRule="exact"/>
        <w:ind w:left="700" w:firstLine="0"/>
        <w:jc w:val="both"/>
      </w:pPr>
      <w:r>
        <w:lastRenderedPageBreak/>
        <w:t>spolupráce při posouzení a hodnocení nabídek,</w:t>
      </w:r>
    </w:p>
    <w:p w14:paraId="22157F1E" w14:textId="77777777" w:rsidR="007F5B7D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1060"/>
        </w:tabs>
        <w:spacing w:before="0" w:after="0" w:line="307" w:lineRule="exact"/>
        <w:ind w:left="700" w:firstLine="0"/>
        <w:jc w:val="both"/>
      </w:pPr>
      <w:r>
        <w:t>spolupráce při vypracování písemných protokolů,</w:t>
      </w:r>
    </w:p>
    <w:p w14:paraId="2DBA76CB" w14:textId="77777777" w:rsidR="007F5B7D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1060"/>
        </w:tabs>
        <w:spacing w:before="0" w:after="0" w:line="307" w:lineRule="exact"/>
        <w:ind w:left="700" w:firstLine="0"/>
        <w:jc w:val="both"/>
      </w:pPr>
      <w:r>
        <w:t>spolupráce při posouzení mimořádně nízké nabídkové ceny,</w:t>
      </w:r>
    </w:p>
    <w:p w14:paraId="656C1BDE" w14:textId="77777777" w:rsidR="007F5B7D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1060"/>
        </w:tabs>
        <w:spacing w:before="0" w:after="0" w:line="307" w:lineRule="exact"/>
        <w:ind w:left="1060" w:hanging="360"/>
      </w:pPr>
      <w:r>
        <w:t>komunikace mezi zadavatelem a dodavateli, pokud bude vedena (týkající se zejména objasnění nebo doplnění nabídek),</w:t>
      </w:r>
    </w:p>
    <w:p w14:paraId="7F75F07B" w14:textId="77777777" w:rsidR="007F5B7D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1060"/>
        </w:tabs>
        <w:spacing w:before="0" w:after="0" w:line="307" w:lineRule="exact"/>
        <w:ind w:left="700" w:firstLine="0"/>
        <w:jc w:val="both"/>
      </w:pPr>
      <w:r>
        <w:t>vypracování písemné zprávy o hodnocení nabídek,</w:t>
      </w:r>
    </w:p>
    <w:p w14:paraId="6A97A0E8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</w:tabs>
        <w:spacing w:before="0" w:after="0" w:line="307" w:lineRule="exact"/>
        <w:ind w:left="380" w:firstLine="0"/>
        <w:jc w:val="both"/>
      </w:pPr>
      <w:r>
        <w:t>vypracování písemné zprávy zadavatele o zadávacím řízení,</w:t>
      </w:r>
    </w:p>
    <w:p w14:paraId="5604D8CB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</w:tabs>
        <w:spacing w:before="0" w:after="0" w:line="307" w:lineRule="exact"/>
        <w:ind w:left="380" w:firstLine="0"/>
        <w:jc w:val="both"/>
      </w:pPr>
      <w:r>
        <w:t>vypracování oznámení o výběru dodavatele,</w:t>
      </w:r>
    </w:p>
    <w:p w14:paraId="12FDCEE6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</w:tabs>
        <w:spacing w:before="0" w:after="0" w:line="307" w:lineRule="exact"/>
        <w:ind w:left="380" w:firstLine="0"/>
        <w:jc w:val="both"/>
      </w:pPr>
      <w:r>
        <w:t>vypracování a odeslání oznámení o vyloučení,</w:t>
      </w:r>
    </w:p>
    <w:p w14:paraId="2DF6F74B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</w:tabs>
        <w:spacing w:before="0" w:after="0" w:line="307" w:lineRule="exact"/>
        <w:ind w:left="380" w:firstLine="0"/>
        <w:jc w:val="both"/>
      </w:pPr>
      <w:r>
        <w:t>přezkoumání případných námitek účastníků a návrh jejich vyřízení,</w:t>
      </w:r>
    </w:p>
    <w:p w14:paraId="7679B263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</w:tabs>
        <w:spacing w:before="0" w:after="0" w:line="307" w:lineRule="exact"/>
        <w:ind w:left="380" w:firstLine="0"/>
        <w:jc w:val="both"/>
      </w:pPr>
      <w:r>
        <w:t>vypracování vyzvání a ověření originálů nebo ověřených kopií dokumentů předložených účastníkem,</w:t>
      </w:r>
    </w:p>
    <w:p w14:paraId="35BD7E5F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</w:tabs>
        <w:spacing w:before="0" w:after="0" w:line="307" w:lineRule="exact"/>
        <w:ind w:left="380" w:firstLine="0"/>
        <w:jc w:val="both"/>
      </w:pPr>
      <w:r>
        <w:t>ověření, zda má vybraný dodavatel zaknihované akcie, pokud je akciovou společností,</w:t>
      </w:r>
    </w:p>
    <w:p w14:paraId="41A5C679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</w:tabs>
        <w:spacing w:before="0" w:after="0" w:line="307" w:lineRule="exact"/>
        <w:ind w:left="380" w:firstLine="0"/>
        <w:jc w:val="both"/>
      </w:pPr>
      <w:r>
        <w:t>zjištění skutečných majitelů vybraného dodavatele,</w:t>
      </w:r>
    </w:p>
    <w:p w14:paraId="0FBBE022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75"/>
        </w:tabs>
        <w:spacing w:before="0" w:after="0" w:line="307" w:lineRule="exact"/>
        <w:ind w:left="380" w:firstLine="0"/>
        <w:jc w:val="both"/>
      </w:pPr>
      <w:r>
        <w:t>zveřejnění oznámení o výsledku zadávacího řízení ve věstníku veřejných zakázek a v úředním věstníku EU,</w:t>
      </w:r>
    </w:p>
    <w:p w14:paraId="35923977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75"/>
        </w:tabs>
        <w:spacing w:before="0" w:after="0" w:line="307" w:lineRule="exact"/>
        <w:ind w:left="700" w:hanging="320"/>
      </w:pPr>
      <w:r>
        <w:t>kontrola návrhu kupní smlouvy zaslané vybraným dodavatelem, že je shodný s návrhem na uzavření kupní smlouvy obsaženým v jeho nabídce,</w:t>
      </w:r>
    </w:p>
    <w:p w14:paraId="45B35E26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75"/>
        </w:tabs>
        <w:spacing w:before="0" w:after="0" w:line="307" w:lineRule="exact"/>
        <w:ind w:left="380" w:firstLine="0"/>
        <w:jc w:val="both"/>
      </w:pPr>
      <w:r>
        <w:t>spolupráce při uveřejňování kupní smlouvy na profilu zadavatele,</w:t>
      </w:r>
    </w:p>
    <w:p w14:paraId="0D2FC26E" w14:textId="77777777" w:rsidR="007F5B7D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75"/>
        </w:tabs>
        <w:spacing w:before="0" w:after="550" w:line="307" w:lineRule="exact"/>
        <w:ind w:left="380" w:firstLine="0"/>
        <w:jc w:val="both"/>
      </w:pPr>
      <w:r>
        <w:t>v případě rušení výběrového řízení vypracování oznámení o zrušení zadávacího řízení,</w:t>
      </w:r>
    </w:p>
    <w:p w14:paraId="7C42BBA4" w14:textId="77777777" w:rsidR="007F5B7D" w:rsidRDefault="000000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768"/>
        </w:tabs>
        <w:spacing w:before="0" w:after="159" w:line="220" w:lineRule="exact"/>
        <w:ind w:left="3440"/>
      </w:pPr>
      <w:bookmarkStart w:id="1" w:name="bookmark7"/>
      <w:r>
        <w:t>Práva a povinnosti smluvních stran</w:t>
      </w:r>
      <w:bookmarkEnd w:id="1"/>
    </w:p>
    <w:p w14:paraId="27257FEF" w14:textId="77777777" w:rsidR="007F5B7D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73"/>
        </w:tabs>
        <w:spacing w:before="0" w:after="0" w:line="307" w:lineRule="exact"/>
        <w:ind w:left="380" w:hanging="380"/>
        <w:jc w:val="both"/>
      </w:pPr>
      <w:r>
        <w:t>Příkazník je povinen při provádění činností dle této smlouvy postupovat s odbornou péčí a v zájmu příkazce.</w:t>
      </w:r>
    </w:p>
    <w:p w14:paraId="64A9C951" w14:textId="77777777" w:rsidR="007F5B7D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73"/>
        </w:tabs>
        <w:spacing w:before="0" w:after="0" w:line="307" w:lineRule="exact"/>
        <w:ind w:left="380" w:hanging="380"/>
      </w:pPr>
      <w:r>
        <w:t>Příkazník je povinen bez zbytečného odkladu oznámit příkazci všechny okolnosti, které zjistil při zařizování záležitostí, a které mohou mít vliv na změnu pokynů nebo zájmů příkazce.</w:t>
      </w:r>
    </w:p>
    <w:p w14:paraId="609D0BEE" w14:textId="77777777" w:rsidR="007F5B7D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73"/>
        </w:tabs>
        <w:spacing w:before="0" w:after="0" w:line="307" w:lineRule="exact"/>
        <w:ind w:left="380" w:hanging="380"/>
      </w:pPr>
      <w:r>
        <w:t>Příkazník se nesmí odchýlit od pokynů příkazce. To neplatí v případě, jestliže by pokyny příkazce byly v rozporu se zákonem. Na takovou skutečnost je příkazník povinen příkazce bez zbytečného odkladu upozornit. Pokud by i přes takové upozornění příkazce nadále trval na splnění daného pokynu, nenese příkazník odpovědnost za škodu vzniklou jeho splněním a má právo od smlouvy odstoupit.</w:t>
      </w:r>
    </w:p>
    <w:p w14:paraId="03DF8BB2" w14:textId="77777777" w:rsidR="007F5B7D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73"/>
        </w:tabs>
        <w:spacing w:before="0" w:after="0" w:line="307" w:lineRule="exact"/>
        <w:ind w:left="380" w:hanging="380"/>
      </w:pPr>
      <w:r>
        <w:t>Příkazník je oprávněn uskutečňovat část smluvního plnění prostřednictvím třetích osob (např. jinou právnickou nebo fyzickou osobou). Toto právo se vztahuje na činnosti, které nemůže příkazník zajistit ze svých zdrojů (např. k vypracování odborných podpůrných nezávislých posudků /např. soudních znalců, nezávislých rozpočtářů nebo jiných odborníků).</w:t>
      </w:r>
    </w:p>
    <w:p w14:paraId="31FEE429" w14:textId="77777777" w:rsidR="007F5B7D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73"/>
        </w:tabs>
        <w:spacing w:before="0" w:after="0" w:line="307" w:lineRule="exact"/>
        <w:ind w:left="380" w:right="280" w:hanging="380"/>
        <w:jc w:val="both"/>
      </w:pPr>
      <w:r>
        <w:t>Příkazník je povinen zachovávat mlčenlivost o všech záležitostech, o nichž se dozvěděl v souvislosti s plněním dle této smlouvy, tato povinnost trvá i po skončení platnosti této příkazní smlouvy. Příkazník použije všechny materiály, které obdrží od příkazce v souvislosti s plněním této smlouvy výhradně za účelem plnění smlouvy.</w:t>
      </w:r>
    </w:p>
    <w:p w14:paraId="1A83D116" w14:textId="77777777" w:rsidR="007F5B7D" w:rsidRDefault="00000000">
      <w:pPr>
        <w:pStyle w:val="Zkladntext20"/>
        <w:shd w:val="clear" w:color="auto" w:fill="auto"/>
        <w:spacing w:before="0" w:after="0" w:line="307" w:lineRule="exact"/>
        <w:ind w:left="380" w:firstLine="0"/>
      </w:pPr>
      <w:r>
        <w:t>Po skončení plnění, popř. dílčího plnění ze smlouvy, předá příkazník příkazci všechny materiály, které od příkazce v souvislosti s plněním převzal.</w:t>
      </w:r>
    </w:p>
    <w:p w14:paraId="4DF90AD0" w14:textId="77777777" w:rsidR="007F5B7D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73"/>
        </w:tabs>
        <w:spacing w:before="0" w:after="0" w:line="307" w:lineRule="exact"/>
        <w:ind w:left="380" w:hanging="380"/>
      </w:pPr>
      <w:r>
        <w:t>Příkazník je povinen po dobu 10 let od ukončení plnění zakázky, avšak minimálně do konce roku 2026 uchovat doklady související s plněním zakázky a poskytovat požadované informace a dokumentaci související s realizací projektu zaměstnancům nebo zmocněncům pověřených orgánů (SFŽP ČR, MŽP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6620B4E3" w14:textId="77777777" w:rsidR="007F5B7D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66"/>
        </w:tabs>
        <w:spacing w:before="0" w:after="0" w:line="307" w:lineRule="exact"/>
        <w:ind w:left="400" w:hanging="400"/>
      </w:pPr>
      <w:r>
        <w:t>Příkazce je povinen předat včas příkazníkovi úplné, pravdivé a přehledné informace, jež jsou nezbytně nutné k řádnému splnění povinností příkazníka dle této smlouvy, pokud z jejich povahy nevyplývá, že je má zajistit příkazník v rámci plnění sám.</w:t>
      </w:r>
    </w:p>
    <w:p w14:paraId="0FC854D0" w14:textId="77777777" w:rsidR="007F5B7D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66"/>
        </w:tabs>
        <w:spacing w:before="0" w:after="730" w:line="307" w:lineRule="exact"/>
        <w:ind w:left="400" w:hanging="400"/>
      </w:pPr>
      <w:r>
        <w:t>Příkazce je povinen vytvořit řádné podmínky pro činnost příkazníka a poskytovat mu během plnění předmětu smlouvy součinnost nezbytnou pro dosažení účelu smlouvy.</w:t>
      </w:r>
    </w:p>
    <w:p w14:paraId="136A7C11" w14:textId="77777777" w:rsidR="007F5B7D" w:rsidRDefault="000000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186"/>
        </w:tabs>
        <w:spacing w:before="0" w:after="159" w:line="220" w:lineRule="exact"/>
        <w:ind w:left="3840"/>
      </w:pPr>
      <w:bookmarkStart w:id="2" w:name="bookmark8"/>
      <w:r>
        <w:lastRenderedPageBreak/>
        <w:t>Cena a platební podmínky</w:t>
      </w:r>
      <w:bookmarkEnd w:id="2"/>
    </w:p>
    <w:p w14:paraId="77265D1B" w14:textId="77777777" w:rsidR="007F5B7D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66"/>
        </w:tabs>
        <w:spacing w:before="0" w:after="0" w:line="307" w:lineRule="exact"/>
        <w:ind w:left="400" w:hanging="400"/>
      </w:pPr>
      <w:r>
        <w:t xml:space="preserve">Za činnost příkazníka dle této smlouvy se příkazce zavazuje zaplatit příkazníkovi dohodnutou cenu ve výši </w:t>
      </w:r>
      <w:proofErr w:type="gramStart"/>
      <w:r>
        <w:rPr>
          <w:rStyle w:val="Zkladntext2Tun"/>
        </w:rPr>
        <w:t>118.000,-</w:t>
      </w:r>
      <w:proofErr w:type="gramEnd"/>
      <w:r>
        <w:rPr>
          <w:rStyle w:val="Zkladntext2Tun"/>
        </w:rPr>
        <w:t xml:space="preserve"> Kč bez DPH</w:t>
      </w:r>
      <w:r>
        <w:t>.</w:t>
      </w:r>
    </w:p>
    <w:p w14:paraId="15CED936" w14:textId="77777777" w:rsidR="007F5B7D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66"/>
        </w:tabs>
        <w:spacing w:before="0" w:after="0" w:line="307" w:lineRule="exact"/>
        <w:ind w:left="400" w:hanging="400"/>
      </w:pPr>
      <w:r>
        <w:t>Cena je splatná po úplném ukončení/zrušení zadávacího řízení a předání kompletní dokumentace příkazci na základě předávacího protokolu.</w:t>
      </w:r>
    </w:p>
    <w:p w14:paraId="3B6F9E98" w14:textId="77777777" w:rsidR="007F5B7D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66"/>
        </w:tabs>
        <w:spacing w:before="0" w:after="0" w:line="307" w:lineRule="exact"/>
        <w:ind w:left="400" w:hanging="400"/>
      </w:pPr>
      <w:r>
        <w:t>Zjistí-li některá ze smluvních stran překážky při plnění dle této smlouvy, které znemožňují dosažení účelu této smlouvy, oznámí to neprodleně druhé straně, se kterou se dohodne na odstranění daných překážek. Nedohodnou-li se strany na odstranění překážek, popř. změně smlouvy, ve lhůtě 7 dnů ode dne oznámení, může kterákoliv ze smluvních stran od smlouvy odstoupit s tím, že příkazce je povinen zaplatit příkazníkovi poměrnou část smluvní ceny a uhradit mu náklady vynaložené ke dni účinnosti odstoupení od smlouvy.</w:t>
      </w:r>
    </w:p>
    <w:p w14:paraId="44240CFA" w14:textId="77777777" w:rsidR="007F5B7D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66"/>
        </w:tabs>
        <w:spacing w:before="0" w:after="370" w:line="307" w:lineRule="exact"/>
        <w:ind w:left="400" w:hanging="400"/>
      </w:pPr>
      <w:r>
        <w:t xml:space="preserve">Na úhrady smluvní ceny vždy příkazník vystaví a zašle příkazci daňový </w:t>
      </w:r>
      <w:proofErr w:type="gramStart"/>
      <w:r>
        <w:t>doklad - fakturu</w:t>
      </w:r>
      <w:proofErr w:type="gramEnd"/>
      <w:r>
        <w:t xml:space="preserve"> se splatností 14 dní ode dne doručení. Na faktuře bude uvedeno znění „</w:t>
      </w:r>
      <w:r>
        <w:rPr>
          <w:rStyle w:val="Zkladntext2Tun"/>
        </w:rPr>
        <w:t xml:space="preserve">Nákup nádob na tříděné odpady pro město </w:t>
      </w:r>
      <w:proofErr w:type="gramStart"/>
      <w:r>
        <w:rPr>
          <w:rStyle w:val="Zkladntext2Tun"/>
        </w:rPr>
        <w:t>Příbram - nákup</w:t>
      </w:r>
      <w:proofErr w:type="gramEnd"/>
      <w:r>
        <w:rPr>
          <w:rStyle w:val="Zkladntext2Tun"/>
        </w:rPr>
        <w:t xml:space="preserve"> svozového vozidla</w:t>
      </w:r>
      <w:r>
        <w:t xml:space="preserve">, který je spolufinancován z prostředků Evropské unie. Jedná se o projekt OPŽP </w:t>
      </w:r>
      <w:r>
        <w:rPr>
          <w:rStyle w:val="Zkladntext2Tun"/>
        </w:rPr>
        <w:t>CZ.05.01.05/05/23_059/0003363</w:t>
      </w:r>
      <w:r>
        <w:t>".</w:t>
      </w:r>
    </w:p>
    <w:p w14:paraId="3612B1E8" w14:textId="77777777" w:rsidR="007F5B7D" w:rsidRDefault="000000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841"/>
        </w:tabs>
        <w:spacing w:before="0" w:after="159" w:line="220" w:lineRule="exact"/>
        <w:ind w:left="3480"/>
      </w:pPr>
      <w:bookmarkStart w:id="3" w:name="bookmark9"/>
      <w:r>
        <w:t>Ustanovení o ochraně osobních údajů</w:t>
      </w:r>
      <w:bookmarkEnd w:id="3"/>
    </w:p>
    <w:p w14:paraId="063FD804" w14:textId="77777777" w:rsidR="007F5B7D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0" w:line="307" w:lineRule="exact"/>
        <w:ind w:left="400" w:hanging="400"/>
        <w:jc w:val="both"/>
      </w:pPr>
      <w:r>
        <w:t>Smluvní strany se zavazují, v souvislosti s touto smlouvou, postupovat v souladu se Směrnicí Evropského parlamentu a Rady 95/46/ES ze dne 24. října 1995, o ochraně fyzických osob v souvislosti se zpracováním osobních údajů. K vyloučení všech pochybností smluvní strany prohlašují, že jsou jim známy účinky platného Obecného nařízení Evropského parlamentu a Rady (EU) 2016/679, ze dne 27. dubna 2016 (dále jen „Nařízení").</w:t>
      </w:r>
    </w:p>
    <w:p w14:paraId="5A4ED6E9" w14:textId="77777777" w:rsidR="007F5B7D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0" w:line="307" w:lineRule="exact"/>
        <w:ind w:left="400" w:hanging="400"/>
        <w:jc w:val="both"/>
      </w:pPr>
      <w:r>
        <w:t>Příkazník bere na vědomí, že se ve smyslu všech výše uvedených právních předpisů se bude považovat za zpracovatele osobních údajů, se všemi pro něj vyplývajícími důsledky a povinnostmi, ale to jen v případě, že k takové činnosti dojde v rámci plnění smlouvy dojde. Příkazce je a bude nadále považován za správce osobních údajů, se všemi pro něj vyplývajícími důsledky a povinnostmi.</w:t>
      </w:r>
    </w:p>
    <w:p w14:paraId="1D979119" w14:textId="77777777" w:rsidR="007F5B7D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0" w:line="307" w:lineRule="exact"/>
        <w:ind w:left="400" w:hanging="400"/>
      </w:pPr>
      <w:r>
        <w:t>Smluvní strany se dohodly na podmínkách zajištění odpovídajících opatření k zabezpečení ochrany osobních údajů a základních práv a svobod při zpracování osobních údajů příkazníkem.</w:t>
      </w:r>
    </w:p>
    <w:p w14:paraId="5AA62780" w14:textId="77777777" w:rsidR="007F5B7D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0" w:line="307" w:lineRule="exact"/>
        <w:ind w:left="400" w:hanging="400"/>
      </w:pPr>
      <w:r>
        <w:t>Příkazník se zavazuje zpracovávat pouze a výlučně ty osobní údaje, které jsou nutné k výkonu jeho činnosti dle této smlouvy, a to zpracovávat případně osobní údaje členů komise, nebo účastníků v zadávacím řízení.</w:t>
      </w:r>
    </w:p>
    <w:p w14:paraId="334634EA" w14:textId="77777777" w:rsidR="007F5B7D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0" w:line="307" w:lineRule="exact"/>
        <w:ind w:left="400" w:hanging="400"/>
      </w:pPr>
      <w:r>
        <w:t>Příkazník je oprávněn zpracovávat osobní údaje dle této smlouvy pouze a výlučně po dobu účinnosti této smlouvy a pouze způsobem souvisejícím s touto smlouvou.</w:t>
      </w:r>
    </w:p>
    <w:p w14:paraId="2768BF90" w14:textId="77777777" w:rsidR="007F5B7D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0" w:line="307" w:lineRule="exact"/>
        <w:ind w:left="400" w:hanging="400"/>
        <w:jc w:val="both"/>
      </w:pPr>
      <w:r>
        <w:t>Příkazník je povinen se při zpracování osobních údajů řídit výslovnými pokyny příkazce, budou-li mu takové uděleny, ať již ústní či písemnou formou. Za písemnou formu se považuje i elektronická komunikace, včetně emailu. Smluvní strany jsou povinny se informovat, pokud dle jejich názoru udělený pokyn druhé smluvní strany porušuje Nařízení nebo jiné předpisy na ochranu osobních údajů.</w:t>
      </w:r>
    </w:p>
    <w:p w14:paraId="7889C6E2" w14:textId="77777777" w:rsidR="007F5B7D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0" w:line="307" w:lineRule="exact"/>
        <w:ind w:left="400" w:hanging="400"/>
        <w:jc w:val="both"/>
      </w:pPr>
      <w:r>
        <w:t>Příkazník je povinen zajistit, že osoby, jimiž bude provádět plnění dle této smlouvy, se zavážou k mlčenlivosti ohledně veškeré činnosti související s touto smlouvou, zejm. pak k mlčenlivosti ve vztahu ke všem osobním údajům, ke kterým budou mít přístup, nebo s kterými přijdou do kontaktu.</w:t>
      </w:r>
    </w:p>
    <w:p w14:paraId="589FC88E" w14:textId="77777777" w:rsidR="007F5B7D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0" w:line="307" w:lineRule="exact"/>
        <w:ind w:left="400" w:hanging="400"/>
        <w:jc w:val="both"/>
      </w:pPr>
      <w:r>
        <w:t>Příkazník je povinen, ve smyslu čl. 32 Nařízení přijmout, s 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</w:t>
      </w:r>
      <w:r>
        <w:br w:type="page"/>
      </w:r>
    </w:p>
    <w:p w14:paraId="04DDE48E" w14:textId="77777777" w:rsidR="007F5B7D" w:rsidRDefault="00000000">
      <w:pPr>
        <w:pStyle w:val="Zkladntext20"/>
        <w:shd w:val="clear" w:color="auto" w:fill="auto"/>
        <w:spacing w:before="0" w:after="0" w:line="307" w:lineRule="exact"/>
        <w:ind w:left="400" w:firstLine="0"/>
      </w:pPr>
      <w:r>
        <w:lastRenderedPageBreak/>
        <w:t>zpřístupnění neoprávněným stranám, zneužití či jinému způsobu zpracování v rozporu s Nařízením.</w:t>
      </w:r>
    </w:p>
    <w:p w14:paraId="4F95BD74" w14:textId="77777777" w:rsidR="007F5B7D" w:rsidRDefault="00000000">
      <w:pPr>
        <w:pStyle w:val="Zkladntext20"/>
        <w:numPr>
          <w:ilvl w:val="0"/>
          <w:numId w:val="7"/>
        </w:numPr>
        <w:shd w:val="clear" w:color="auto" w:fill="auto"/>
        <w:spacing w:before="0" w:after="0" w:line="307" w:lineRule="exact"/>
        <w:ind w:left="400" w:hanging="400"/>
        <w:jc w:val="both"/>
      </w:pPr>
      <w:r>
        <w:t xml:space="preserve"> Příkazník je povinen písemně seznámit příkazce s podezřením na porušení nebo skutečným porušením bezpečnosti zpracování osobních údajů podle ustanovení této smlouvy,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 Nařízením. Příkazce bude neprodleně seznámen s jakýmkoliv podstatným porušením těchto ustanovení o zpracování dat.</w:t>
      </w:r>
    </w:p>
    <w:p w14:paraId="3E91E8E0" w14:textId="77777777" w:rsidR="007F5B7D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90"/>
        </w:tabs>
        <w:spacing w:before="0" w:after="0" w:line="307" w:lineRule="exact"/>
        <w:ind w:left="400" w:hanging="400"/>
        <w:jc w:val="both"/>
      </w:pPr>
      <w:r>
        <w:t>Příkazník není oprávněn, ve smyslu čl. 28 Nařízení, zapojit do zpracování osobních údajů dalšího zpracovatele (zákaz řetězení zpracovatelů), bez předchozího schválení a písemného souhlasu příkazce.</w:t>
      </w:r>
    </w:p>
    <w:p w14:paraId="7E9FBC21" w14:textId="77777777" w:rsidR="007F5B7D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90"/>
        </w:tabs>
        <w:spacing w:before="0" w:after="0" w:line="307" w:lineRule="exact"/>
        <w:ind w:left="400" w:hanging="400"/>
        <w:jc w:val="both"/>
      </w:pPr>
      <w:r>
        <w:t>Příkazník je povinen a zavazuje se k veškeré součinnosti s příkazcem, o kterou bude požádán v souvislosti se zpracováním osobních údajů nebo která mu přímo vyplývá z Nařízení. Příkazník je povinen na vyžádání zpřístupnit příkazci svá písemná technická a organizační bezpečnostní opatření a umožnit mu případnou kontrolu, audit či inspekci dodržování předložených technických a organizačních bezpečnostních opatření.</w:t>
      </w:r>
    </w:p>
    <w:p w14:paraId="51012743" w14:textId="77777777" w:rsidR="007F5B7D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90"/>
        </w:tabs>
        <w:spacing w:before="0" w:after="550" w:line="307" w:lineRule="exact"/>
        <w:ind w:left="400" w:hanging="400"/>
        <w:jc w:val="both"/>
      </w:pPr>
      <w:r>
        <w:t>Po ukončení této smlouvy je příkazník povinen všechny osobní údaje, které má v držení vymazat, a pokud je dosud nepředal příkazci, předat je příkazci a dále vymazat všechny existující kopie. Povinnost uvedená v tomto článku neplatí, stanoví-li právní předpis EU, případně vnitrostátní právní předpis příkazníkovi osobní údaje ukládat i po skončení účinnosti této smlouvy.</w:t>
      </w:r>
    </w:p>
    <w:p w14:paraId="344C171F" w14:textId="77777777" w:rsidR="007F5B7D" w:rsidRDefault="000000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533"/>
        </w:tabs>
        <w:spacing w:before="0" w:after="164" w:line="220" w:lineRule="exact"/>
        <w:ind w:left="3220"/>
      </w:pPr>
      <w:bookmarkStart w:id="4" w:name="bookmark10"/>
      <w:r>
        <w:t>Ostatní ujednání a odkládací podmínka</w:t>
      </w:r>
      <w:bookmarkEnd w:id="4"/>
    </w:p>
    <w:p w14:paraId="661FDBAC" w14:textId="77777777" w:rsidR="007F5B7D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62"/>
        </w:tabs>
        <w:spacing w:before="0" w:after="0" w:line="307" w:lineRule="exact"/>
        <w:ind w:left="400" w:hanging="400"/>
        <w:jc w:val="both"/>
      </w:pPr>
      <w:r>
        <w:t>Zrušení výběrového řízení, z důvodů vzniklých nikoli na straně příkazníka, nemá vliv na povinnost příkazce zaplatit příkazníkovi 50% dohodnuté ceny za činnost příkazníka dle této smlouvy (jedná se zejména o případy, kdy bylo zadávací řízení zrušeno před podpisem smlouvy s vítězným uchazečem, tj. zejména, kdy nebyla podána žádná/byla podána pouze jedna nabídka a v dalších případech předpokládaných ustanovením § 84 zákona).</w:t>
      </w:r>
    </w:p>
    <w:p w14:paraId="6F3B4666" w14:textId="77777777" w:rsidR="007F5B7D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62"/>
        </w:tabs>
        <w:spacing w:before="0" w:after="0" w:line="307" w:lineRule="exact"/>
        <w:ind w:left="400" w:hanging="400"/>
        <w:jc w:val="both"/>
      </w:pPr>
      <w:r>
        <w:t>Příkazník se zavazuje po celou dobu trvání této smlouvy, jakož i po jejím uplynutí respektovat a dodržovat obchodní tajemství příkazce. V této souvislosti se zejména zavazuje:</w:t>
      </w:r>
    </w:p>
    <w:p w14:paraId="5008ACFE" w14:textId="77777777" w:rsidR="007F5B7D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420"/>
        </w:tabs>
        <w:spacing w:before="0" w:after="0" w:line="307" w:lineRule="exact"/>
        <w:ind w:left="1420" w:hanging="360"/>
      </w:pPr>
      <w:r>
        <w:t>nesdělit údaje, které jsou součástí obchodního tajemství příkazce ani jiné údaje, které se od příkazce při plnění této smlouvy dozvěděl, třetím osobám,</w:t>
      </w:r>
    </w:p>
    <w:p w14:paraId="77E16283" w14:textId="77777777" w:rsidR="007F5B7D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420"/>
        </w:tabs>
        <w:spacing w:before="0" w:after="0" w:line="307" w:lineRule="exact"/>
        <w:ind w:left="1060" w:firstLine="0"/>
        <w:jc w:val="both"/>
      </w:pPr>
      <w:r>
        <w:t>zajistit, aby uvedené údaje nebyly zpřístupněny třetím osobám,</w:t>
      </w:r>
    </w:p>
    <w:p w14:paraId="1C8D3E6B" w14:textId="77777777" w:rsidR="007F5B7D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420"/>
        </w:tabs>
        <w:spacing w:before="0" w:after="0" w:line="307" w:lineRule="exact"/>
        <w:ind w:left="1060" w:firstLine="0"/>
        <w:jc w:val="both"/>
      </w:pPr>
      <w:r>
        <w:t>zabezpečit listiny včetně fotokopií obsahující uvedené údaje před zneužitím třetími osobami.</w:t>
      </w:r>
    </w:p>
    <w:p w14:paraId="71A0480A" w14:textId="77777777" w:rsidR="007F5B7D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62"/>
        </w:tabs>
        <w:spacing w:before="0" w:after="0" w:line="307" w:lineRule="exact"/>
        <w:ind w:left="400" w:hanging="400"/>
        <w:jc w:val="both"/>
      </w:pPr>
      <w:r>
        <w:t>Smluvní strany se zavazují, že obchodní a další údaje, s nimiž se při plnění závazků z této smlouvy seznámily, nezpřístupní třetím osobám bez písemného souhlasu druhé smluvní strany. Tento zákaz neplatí pro údaje, které tvoří součást zadávací dokumentace.</w:t>
      </w:r>
    </w:p>
    <w:p w14:paraId="2CF8982D" w14:textId="77777777" w:rsidR="007F5B7D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62"/>
        </w:tabs>
        <w:spacing w:before="0" w:after="0" w:line="307" w:lineRule="exact"/>
        <w:ind w:left="400" w:hanging="400"/>
        <w:jc w:val="both"/>
      </w:pPr>
      <w:r>
        <w:t>Veškeré z této smlouvy v budoucnu vzešlé spory budou řešeny u místně a věcně příslušného soudu. Tato smlouva je vyhotovena ve dvou výtiscích. Každá ze smluvních stran obdrží jeden výtisk.</w:t>
      </w:r>
    </w:p>
    <w:p w14:paraId="57F2C998" w14:textId="74E2318C" w:rsidR="007F5B7D" w:rsidRDefault="008F5E81">
      <w:pPr>
        <w:pStyle w:val="Zkladntext20"/>
        <w:numPr>
          <w:ilvl w:val="0"/>
          <w:numId w:val="8"/>
        </w:numPr>
        <w:shd w:val="clear" w:color="auto" w:fill="auto"/>
        <w:tabs>
          <w:tab w:val="left" w:pos="362"/>
        </w:tabs>
        <w:spacing w:before="0" w:after="0" w:line="307" w:lineRule="exact"/>
        <w:ind w:left="400" w:hanging="400"/>
      </w:pPr>
      <w:r>
        <w:rPr>
          <w:noProof/>
        </w:rPr>
        <mc:AlternateContent>
          <mc:Choice Requires="wps">
            <w:drawing>
              <wp:anchor distT="0" distB="819785" distL="63500" distR="91440" simplePos="0" relativeHeight="377487104" behindDoc="1" locked="0" layoutInCell="1" allowOverlap="1" wp14:anchorId="75E53AB1" wp14:editId="3911A48B">
                <wp:simplePos x="0" y="0"/>
                <wp:positionH relativeFrom="margin">
                  <wp:posOffset>-15240</wp:posOffset>
                </wp:positionH>
                <wp:positionV relativeFrom="paragraph">
                  <wp:posOffset>680720</wp:posOffset>
                </wp:positionV>
                <wp:extent cx="722630" cy="139700"/>
                <wp:effectExtent l="0" t="1270" r="1905" b="1905"/>
                <wp:wrapTopAndBottom/>
                <wp:docPr id="1166645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DE835" w14:textId="77777777" w:rsidR="007F5B7D" w:rsidRDefault="0000000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Příbram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53A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53.6pt;width:56.9pt;height:11pt;z-index:-125829376;visibility:visible;mso-wrap-style:square;mso-width-percent:0;mso-height-percent:0;mso-wrap-distance-left:5pt;mso-wrap-distance-top:0;mso-wrap-distance-right:7.2pt;mso-wrap-distance-bottom:64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" filled="f" stroked="f">
                <v:textbox style="mso-fit-shape-to-text:t" inset="0,0,0,0">
                  <w:txbxContent>
                    <w:p w14:paraId="1FFDE835" w14:textId="77777777" w:rsidR="007F5B7D" w:rsidRDefault="00000000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Příbram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4925" distL="63500" distR="69850" simplePos="0" relativeHeight="377487105" behindDoc="1" locked="0" layoutInCell="1" allowOverlap="1" wp14:anchorId="76098D6A" wp14:editId="062D1064">
                <wp:simplePos x="0" y="0"/>
                <wp:positionH relativeFrom="margin">
                  <wp:posOffset>798830</wp:posOffset>
                </wp:positionH>
                <wp:positionV relativeFrom="paragraph">
                  <wp:posOffset>760095</wp:posOffset>
                </wp:positionV>
                <wp:extent cx="2167255" cy="1064260"/>
                <wp:effectExtent l="3810" t="4445" r="635" b="0"/>
                <wp:wrapTopAndBottom/>
                <wp:docPr id="4080433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06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1E662" w14:textId="0C963720" w:rsidR="007F5B7D" w:rsidRDefault="007F5B7D" w:rsidP="00117244">
                            <w:pPr>
                              <w:pStyle w:val="Zkladntext4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98D6A" id="Text Box 3" o:spid="_x0000_s1027" type="#_x0000_t202" style="position:absolute;left:0;text-align:left;margin-left:62.9pt;margin-top:59.85pt;width:170.65pt;height:83.8pt;z-index:-125829375;visibility:visible;mso-wrap-style:square;mso-width-percent:0;mso-height-percent:0;mso-wrap-distance-left:5pt;mso-wrap-distance-top:0;mso-wrap-distance-right:5.5pt;mso-wrap-distance-bottom: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" filled="f" stroked="f">
                <v:textbox style="mso-fit-shape-to-text:t" inset="0,0,0,0">
                  <w:txbxContent>
                    <w:p w14:paraId="4ED1E662" w14:textId="0C963720" w:rsidR="007F5B7D" w:rsidRDefault="007F5B7D" w:rsidP="00117244">
                      <w:pPr>
                        <w:pStyle w:val="Zkladntext4"/>
                        <w:shd w:val="clear" w:color="auto" w:fill="auto"/>
                        <w:spacing w:after="0" w:line="22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9850" distL="63500" distR="63500" simplePos="0" relativeHeight="377487106" behindDoc="1" locked="0" layoutInCell="1" allowOverlap="1" wp14:anchorId="678308AD" wp14:editId="20270EB7">
                <wp:simplePos x="0" y="0"/>
                <wp:positionH relativeFrom="margin">
                  <wp:posOffset>3407410</wp:posOffset>
                </wp:positionH>
                <wp:positionV relativeFrom="paragraph">
                  <wp:posOffset>692785</wp:posOffset>
                </wp:positionV>
                <wp:extent cx="539750" cy="139700"/>
                <wp:effectExtent l="2540" t="3810" r="635" b="0"/>
                <wp:wrapTopAndBottom/>
                <wp:docPr id="14222566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952AB" w14:textId="77777777" w:rsidR="007F5B7D" w:rsidRDefault="0000000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Brno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308AD" id="Text Box 4" o:spid="_x0000_s1028" type="#_x0000_t202" style="position:absolute;left:0;text-align:left;margin-left:268.3pt;margin-top:54.55pt;width:42.5pt;height:11pt;z-index:-125829374;visibility:visible;mso-wrap-style:square;mso-width-percent:0;mso-height-percent:0;mso-wrap-distance-left:5pt;mso-wrap-distance-top:0;mso-wrap-distance-right:5pt;mso-wrap-distance-bottom:5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" filled="f" stroked="f">
                <v:textbox style="mso-fit-shape-to-text:t" inset="0,0,0,0">
                  <w:txbxContent>
                    <w:p w14:paraId="7ED952AB" w14:textId="77777777" w:rsidR="007F5B7D" w:rsidRDefault="00000000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Brno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160" distL="63500" distR="113030" simplePos="0" relativeHeight="377487107" behindDoc="1" locked="0" layoutInCell="1" allowOverlap="1" wp14:anchorId="28F0C7B7" wp14:editId="64E84317">
                <wp:simplePos x="0" y="0"/>
                <wp:positionH relativeFrom="margin">
                  <wp:posOffset>3035935</wp:posOffset>
                </wp:positionH>
                <wp:positionV relativeFrom="paragraph">
                  <wp:posOffset>900430</wp:posOffset>
                </wp:positionV>
                <wp:extent cx="570230" cy="355600"/>
                <wp:effectExtent l="2540" t="1905" r="0" b="4445"/>
                <wp:wrapTopAndBottom/>
                <wp:docPr id="11519888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3ACBB" w14:textId="17076F09" w:rsidR="007F5B7D" w:rsidRDefault="007F5B7D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0C7B7" id="Text Box 5" o:spid="_x0000_s1029" type="#_x0000_t202" style="position:absolute;left:0;text-align:left;margin-left:239.05pt;margin-top:70.9pt;width:44.9pt;height:28pt;z-index:-125829373;visibility:visible;mso-wrap-style:square;mso-width-percent:0;mso-height-percent:0;mso-wrap-distance-left:5pt;mso-wrap-distance-top:0;mso-wrap-distance-right:8.9pt;mso-wrap-distance-bottom: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" filled="f" stroked="f">
                <v:textbox style="mso-fit-shape-to-text:t" inset="0,0,0,0">
                  <w:txbxContent>
                    <w:p w14:paraId="15F3ACBB" w14:textId="17076F09" w:rsidR="007F5B7D" w:rsidRDefault="007F5B7D">
                      <w:pPr>
                        <w:pStyle w:val="Nadpis3"/>
                        <w:keepNext/>
                        <w:keepLines/>
                        <w:shd w:val="clear" w:color="auto" w:fill="auto"/>
                        <w:spacing w:after="0"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70815" simplePos="0" relativeHeight="377487108" behindDoc="1" locked="0" layoutInCell="1" allowOverlap="1" wp14:anchorId="382A7C6A" wp14:editId="3EBBFA49">
                <wp:simplePos x="0" y="0"/>
                <wp:positionH relativeFrom="margin">
                  <wp:posOffset>3718560</wp:posOffset>
                </wp:positionH>
                <wp:positionV relativeFrom="paragraph">
                  <wp:posOffset>883920</wp:posOffset>
                </wp:positionV>
                <wp:extent cx="652145" cy="414020"/>
                <wp:effectExtent l="0" t="4445" r="0" b="635"/>
                <wp:wrapTopAndBottom/>
                <wp:docPr id="9006088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5672F" w14:textId="22B9FCAF" w:rsidR="007F5B7D" w:rsidRDefault="007F5B7D">
                            <w:pPr>
                              <w:pStyle w:val="Zkladntext7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A7C6A" id="Text Box 6" o:spid="_x0000_s1030" type="#_x0000_t202" style="position:absolute;left:0;text-align:left;margin-left:292.8pt;margin-top:69.6pt;width:51.35pt;height:32.6pt;z-index:-125829372;visibility:visible;mso-wrap-style:square;mso-width-percent:0;mso-height-percent:0;mso-wrap-distance-left:5pt;mso-wrap-distance-top:0;mso-wrap-distance-right:13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" filled="f" stroked="f">
                <v:textbox style="mso-fit-shape-to-text:t" inset="0,0,0,0">
                  <w:txbxContent>
                    <w:p w14:paraId="7B55672F" w14:textId="22B9FCAF" w:rsidR="007F5B7D" w:rsidRDefault="007F5B7D">
                      <w:pPr>
                        <w:pStyle w:val="Zkladntext7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38430" distL="63500" distR="63500" simplePos="0" relativeHeight="377487109" behindDoc="1" locked="0" layoutInCell="1" allowOverlap="1" wp14:anchorId="50F3CC8B" wp14:editId="3B6AC34D">
                <wp:simplePos x="0" y="0"/>
                <wp:positionH relativeFrom="margin">
                  <wp:posOffset>3039110</wp:posOffset>
                </wp:positionH>
                <wp:positionV relativeFrom="paragraph">
                  <wp:posOffset>1320800</wp:posOffset>
                </wp:positionV>
                <wp:extent cx="682625" cy="177800"/>
                <wp:effectExtent l="0" t="3175" r="0" b="0"/>
                <wp:wrapTopAndBottom/>
                <wp:docPr id="172948514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7CA9E" w14:textId="133B7388" w:rsidR="007F5B7D" w:rsidRDefault="007F5B7D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3CC8B" id="Text Box 7" o:spid="_x0000_s1031" type="#_x0000_t202" style="position:absolute;left:0;text-align:left;margin-left:239.3pt;margin-top:104pt;width:53.75pt;height:14pt;z-index:-125829371;visibility:visible;mso-wrap-style:square;mso-width-percent:0;mso-height-percent:0;mso-wrap-distance-left:5pt;mso-wrap-distance-top:0;mso-wrap-distance-right:5pt;mso-wrap-distance-bottom:10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" filled="f" stroked="f">
                <v:textbox style="mso-fit-shape-to-text:t" inset="0,0,0,0">
                  <w:txbxContent>
                    <w:p w14:paraId="2517CA9E" w14:textId="133B7388" w:rsidR="007F5B7D" w:rsidRDefault="007F5B7D">
                      <w:pPr>
                        <w:pStyle w:val="Nadpis3"/>
                        <w:keepNext/>
                        <w:keepLines/>
                        <w:shd w:val="clear" w:color="auto" w:fill="auto"/>
                        <w:spacing w:after="0"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5095" distL="63500" distR="210185" simplePos="0" relativeHeight="377487110" behindDoc="1" locked="0" layoutInCell="1" allowOverlap="1" wp14:anchorId="33FAC8C3" wp14:editId="6EB349E1">
                <wp:simplePos x="0" y="0"/>
                <wp:positionH relativeFrom="margin">
                  <wp:posOffset>3724910</wp:posOffset>
                </wp:positionH>
                <wp:positionV relativeFrom="paragraph">
                  <wp:posOffset>1304290</wp:posOffset>
                </wp:positionV>
                <wp:extent cx="606425" cy="207010"/>
                <wp:effectExtent l="0" t="0" r="0" b="0"/>
                <wp:wrapTopAndBottom/>
                <wp:docPr id="11112246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3EEB1" w14:textId="668AC6A5" w:rsidR="007F5B7D" w:rsidRDefault="007F5B7D">
                            <w:pPr>
                              <w:pStyle w:val="Zkladntext8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AC8C3" id="Text Box 8" o:spid="_x0000_s1032" type="#_x0000_t202" style="position:absolute;left:0;text-align:left;margin-left:293.3pt;margin-top:102.7pt;width:47.75pt;height:16.3pt;z-index:-125829370;visibility:visible;mso-wrap-style:square;mso-width-percent:0;mso-height-percent:0;mso-wrap-distance-left:5pt;mso-wrap-distance-top:0;mso-wrap-distance-right:16.55pt;mso-wrap-distance-bottom: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" filled="f" stroked="f">
                <v:textbox style="mso-fit-shape-to-text:t" inset="0,0,0,0">
                  <w:txbxContent>
                    <w:p w14:paraId="44B3EEB1" w14:textId="668AC6A5" w:rsidR="007F5B7D" w:rsidRDefault="007F5B7D">
                      <w:pPr>
                        <w:pStyle w:val="Zkladntext8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5730" distL="63500" distR="161290" simplePos="0" relativeHeight="377487111" behindDoc="1" locked="0" layoutInCell="1" allowOverlap="1" wp14:anchorId="36F4B9A1" wp14:editId="3ED4DE85">
                <wp:simplePos x="0" y="0"/>
                <wp:positionH relativeFrom="margin">
                  <wp:posOffset>4541520</wp:posOffset>
                </wp:positionH>
                <wp:positionV relativeFrom="paragraph">
                  <wp:posOffset>907415</wp:posOffset>
                </wp:positionV>
                <wp:extent cx="585470" cy="895350"/>
                <wp:effectExtent l="3175" t="0" r="1905" b="635"/>
                <wp:wrapTopAndBottom/>
                <wp:docPr id="18559756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AD07C" w14:textId="140F91A9" w:rsidR="007F5B7D" w:rsidRDefault="007F5B7D">
                            <w:pPr>
                              <w:pStyle w:val="Zkladntext20"/>
                              <w:shd w:val="clear" w:color="auto" w:fill="auto"/>
                              <w:spacing w:before="0" w:after="0" w:line="235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4B9A1" id="Text Box 9" o:spid="_x0000_s1033" type="#_x0000_t202" style="position:absolute;left:0;text-align:left;margin-left:357.6pt;margin-top:71.45pt;width:46.1pt;height:70.5pt;z-index:-125829369;visibility:visible;mso-wrap-style:square;mso-width-percent:0;mso-height-percent:0;mso-wrap-distance-left:5pt;mso-wrap-distance-top:0;mso-wrap-distance-right:12.7pt;mso-wrap-distance-bottom: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" filled="f" stroked="f">
                <v:textbox style="mso-fit-shape-to-text:t" inset="0,0,0,0">
                  <w:txbxContent>
                    <w:p w14:paraId="2AFAD07C" w14:textId="140F91A9" w:rsidR="007F5B7D" w:rsidRDefault="007F5B7D">
                      <w:pPr>
                        <w:pStyle w:val="Zkladntext20"/>
                        <w:shd w:val="clear" w:color="auto" w:fill="auto"/>
                        <w:spacing w:before="0" w:after="0" w:line="235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65100" distL="63500" distR="570230" simplePos="0" relativeHeight="377487112" behindDoc="1" locked="0" layoutInCell="1" allowOverlap="1" wp14:anchorId="658238B1" wp14:editId="0330F008">
                <wp:simplePos x="0" y="0"/>
                <wp:positionH relativeFrom="margin">
                  <wp:posOffset>5288280</wp:posOffset>
                </wp:positionH>
                <wp:positionV relativeFrom="paragraph">
                  <wp:posOffset>951230</wp:posOffset>
                </wp:positionV>
                <wp:extent cx="722630" cy="517525"/>
                <wp:effectExtent l="0" t="0" r="3810" b="1270"/>
                <wp:wrapTopAndBottom/>
                <wp:docPr id="56491456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7E0FF" w14:textId="23D323BC" w:rsidR="007F5B7D" w:rsidRDefault="007F5B7D">
                            <w:pPr>
                              <w:pStyle w:val="Zkladntext7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238B1" id="Text Box 10" o:spid="_x0000_s1034" type="#_x0000_t202" style="position:absolute;left:0;text-align:left;margin-left:416.4pt;margin-top:74.9pt;width:56.9pt;height:40.75pt;z-index:-125829368;visibility:visible;mso-wrap-style:square;mso-width-percent:0;mso-height-percent:0;mso-wrap-distance-left:5pt;mso-wrap-distance-top:0;mso-wrap-distance-right:44.9pt;mso-wrap-distance-bottom:1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" filled="f" stroked="f">
                <v:textbox style="mso-fit-shape-to-text:t" inset="0,0,0,0">
                  <w:txbxContent>
                    <w:p w14:paraId="3737E0FF" w14:textId="23D323BC" w:rsidR="007F5B7D" w:rsidRDefault="007F5B7D">
                      <w:pPr>
                        <w:pStyle w:val="Zkladntext7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16865" distR="4035425" simplePos="0" relativeHeight="377487113" behindDoc="1" locked="0" layoutInCell="1" allowOverlap="1" wp14:anchorId="4FC5CB05" wp14:editId="56B13B5E">
                <wp:simplePos x="0" y="0"/>
                <wp:positionH relativeFrom="margin">
                  <wp:posOffset>335280</wp:posOffset>
                </wp:positionH>
                <wp:positionV relativeFrom="paragraph">
                  <wp:posOffset>1661795</wp:posOffset>
                </wp:positionV>
                <wp:extent cx="2209800" cy="310515"/>
                <wp:effectExtent l="0" t="1270" r="2540" b="2540"/>
                <wp:wrapTopAndBottom/>
                <wp:docPr id="25274569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460BF" w14:textId="26091037" w:rsidR="007F5B7D" w:rsidRDefault="007F5B7D" w:rsidP="00117244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before="0" w:after="49" w:line="2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5CB05" id="Text Box 11" o:spid="_x0000_s1035" type="#_x0000_t202" style="position:absolute;left:0;text-align:left;margin-left:26.4pt;margin-top:130.85pt;width:174pt;height:24.45pt;z-index:-125829367;visibility:visible;mso-wrap-style:square;mso-width-percent:0;mso-height-percent:0;mso-wrap-distance-left:24.95pt;mso-wrap-distance-top:0;mso-wrap-distance-right:317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" filled="f" stroked="f">
                <v:textbox style="mso-fit-shape-to-text:t" inset="0,0,0,0">
                  <w:txbxContent>
                    <w:p w14:paraId="68A460BF" w14:textId="26091037" w:rsidR="007F5B7D" w:rsidRDefault="007F5B7D" w:rsidP="00117244">
                      <w:pPr>
                        <w:pStyle w:val="Nadpis40"/>
                        <w:keepNext/>
                        <w:keepLines/>
                        <w:shd w:val="clear" w:color="auto" w:fill="auto"/>
                        <w:spacing w:before="0" w:after="49" w:line="22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380105" distR="1075690" simplePos="0" relativeHeight="377487114" behindDoc="1" locked="0" layoutInCell="1" allowOverlap="1" wp14:anchorId="720A6E28" wp14:editId="2EDC3B50">
                <wp:simplePos x="0" y="0"/>
                <wp:positionH relativeFrom="margin">
                  <wp:posOffset>3398520</wp:posOffset>
                </wp:positionH>
                <wp:positionV relativeFrom="paragraph">
                  <wp:posOffset>1659255</wp:posOffset>
                </wp:positionV>
                <wp:extent cx="2106295" cy="310515"/>
                <wp:effectExtent l="3175" t="0" r="0" b="0"/>
                <wp:wrapTopAndBottom/>
                <wp:docPr id="6059834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BE2D9" w14:textId="7DCA7970" w:rsidR="007F5B7D" w:rsidRDefault="007F5B7D" w:rsidP="00117244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before="0" w:after="49" w:line="2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A6E28" id="Text Box 12" o:spid="_x0000_s1036" type="#_x0000_t202" style="position:absolute;left:0;text-align:left;margin-left:267.6pt;margin-top:130.65pt;width:165.85pt;height:24.45pt;z-index:-125829366;visibility:visible;mso-wrap-style:square;mso-width-percent:0;mso-height-percent:0;mso-wrap-distance-left:266.15pt;mso-wrap-distance-top:0;mso-wrap-distance-right:84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" filled="f" stroked="f">
                <v:textbox style="mso-fit-shape-to-text:t" inset="0,0,0,0">
                  <w:txbxContent>
                    <w:p w14:paraId="426BE2D9" w14:textId="7DCA7970" w:rsidR="007F5B7D" w:rsidRDefault="007F5B7D" w:rsidP="00117244">
                      <w:pPr>
                        <w:pStyle w:val="Nadpis40"/>
                        <w:keepNext/>
                        <w:keepLines/>
                        <w:shd w:val="clear" w:color="auto" w:fill="auto"/>
                        <w:spacing w:before="0" w:after="49" w:line="22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Smluvní strany si smlouvu řádně přečetly, s jejím obsahem souhlasí a za tím účelem výslovně prohlašují, že je výrazem jejich svobodné a vážné vůle, na důkaz čehož připojují své vlastnoruční podpisy.</w:t>
      </w:r>
    </w:p>
    <w:p w14:paraId="182C9E7E" w14:textId="1BD4E950" w:rsidR="007F5B7D" w:rsidRDefault="008F5E81">
      <w:pPr>
        <w:pStyle w:val="Zkladntext20"/>
        <w:shd w:val="clear" w:color="auto" w:fill="auto"/>
        <w:spacing w:before="0" w:after="49" w:line="220" w:lineRule="exact"/>
        <w:ind w:firstLine="0"/>
      </w:pPr>
      <w:r>
        <w:rPr>
          <w:noProof/>
        </w:rPr>
        <mc:AlternateContent>
          <mc:Choice Requires="wps">
            <w:drawing>
              <wp:anchor distT="0" distB="0" distL="63500" distR="1737360" simplePos="0" relativeHeight="377487115" behindDoc="1" locked="0" layoutInCell="1" allowOverlap="1" wp14:anchorId="1530F197" wp14:editId="3480624A">
                <wp:simplePos x="0" y="0"/>
                <wp:positionH relativeFrom="margin">
                  <wp:posOffset>615950</wp:posOffset>
                </wp:positionH>
                <wp:positionV relativeFrom="paragraph">
                  <wp:posOffset>-17145</wp:posOffset>
                </wp:positionV>
                <wp:extent cx="1195070" cy="139700"/>
                <wp:effectExtent l="1905" t="0" r="3175" b="0"/>
                <wp:wrapSquare wrapText="right"/>
                <wp:docPr id="3575515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B9AF3" w14:textId="2C676DC9" w:rsidR="007F5B7D" w:rsidRDefault="007F5B7D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0F197" id="Text Box 13" o:spid="_x0000_s1037" type="#_x0000_t202" style="position:absolute;margin-left:48.5pt;margin-top:-1.35pt;width:94.1pt;height:11pt;z-index:-125829365;visibility:visible;mso-wrap-style:square;mso-width-percent:0;mso-height-percent:0;mso-wrap-distance-left:5pt;mso-wrap-distance-top:0;mso-wrap-distance-right:13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" filled="f" stroked="f">
                <v:textbox style="mso-fit-shape-to-text:t" inset="0,0,0,0">
                  <w:txbxContent>
                    <w:p w14:paraId="22FB9AF3" w14:textId="2C676DC9" w:rsidR="007F5B7D" w:rsidRDefault="007F5B7D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02C90C30" w14:textId="08C36F46" w:rsidR="007F5B7D" w:rsidRDefault="007F5B7D">
      <w:pPr>
        <w:pStyle w:val="Zkladntext20"/>
        <w:shd w:val="clear" w:color="auto" w:fill="auto"/>
        <w:spacing w:before="0" w:after="0" w:line="220" w:lineRule="exact"/>
        <w:ind w:left="6060" w:firstLine="0"/>
      </w:pPr>
    </w:p>
    <w:sectPr w:rsidR="007F5B7D">
      <w:pgSz w:w="11900" w:h="16840"/>
      <w:pgMar w:top="742" w:right="661" w:bottom="824" w:left="8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7424" w14:textId="77777777" w:rsidR="002E7A14" w:rsidRDefault="002E7A14">
      <w:r>
        <w:separator/>
      </w:r>
    </w:p>
  </w:endnote>
  <w:endnote w:type="continuationSeparator" w:id="0">
    <w:p w14:paraId="0E458E4C" w14:textId="77777777" w:rsidR="002E7A14" w:rsidRDefault="002E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6D49" w14:textId="77777777" w:rsidR="002E7A14" w:rsidRDefault="002E7A14"/>
  </w:footnote>
  <w:footnote w:type="continuationSeparator" w:id="0">
    <w:p w14:paraId="769EA19C" w14:textId="77777777" w:rsidR="002E7A14" w:rsidRDefault="002E7A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093"/>
    <w:multiLevelType w:val="multilevel"/>
    <w:tmpl w:val="103ABC3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9B1CAA"/>
    <w:multiLevelType w:val="multilevel"/>
    <w:tmpl w:val="DA9071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937DF"/>
    <w:multiLevelType w:val="multilevel"/>
    <w:tmpl w:val="5DAE36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787D75"/>
    <w:multiLevelType w:val="multilevel"/>
    <w:tmpl w:val="66DEE08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A95EB5"/>
    <w:multiLevelType w:val="multilevel"/>
    <w:tmpl w:val="2E3287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6350A7"/>
    <w:multiLevelType w:val="multilevel"/>
    <w:tmpl w:val="963AC8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3A53DE"/>
    <w:multiLevelType w:val="multilevel"/>
    <w:tmpl w:val="6E14571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A24224"/>
    <w:multiLevelType w:val="multilevel"/>
    <w:tmpl w:val="4A2AAEA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184E82"/>
    <w:multiLevelType w:val="multilevel"/>
    <w:tmpl w:val="097E99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1326282">
    <w:abstractNumId w:val="0"/>
  </w:num>
  <w:num w:numId="2" w16cid:durableId="1718971785">
    <w:abstractNumId w:val="4"/>
  </w:num>
  <w:num w:numId="3" w16cid:durableId="121464605">
    <w:abstractNumId w:val="3"/>
  </w:num>
  <w:num w:numId="4" w16cid:durableId="689989828">
    <w:abstractNumId w:val="6"/>
  </w:num>
  <w:num w:numId="5" w16cid:durableId="568272252">
    <w:abstractNumId w:val="8"/>
  </w:num>
  <w:num w:numId="6" w16cid:durableId="744953909">
    <w:abstractNumId w:val="1"/>
  </w:num>
  <w:num w:numId="7" w16cid:durableId="1761214816">
    <w:abstractNumId w:val="7"/>
  </w:num>
  <w:num w:numId="8" w16cid:durableId="911739661">
    <w:abstractNumId w:val="2"/>
  </w:num>
  <w:num w:numId="9" w16cid:durableId="2058893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7D"/>
    <w:rsid w:val="00117244"/>
    <w:rsid w:val="001354C3"/>
    <w:rsid w:val="002E7A14"/>
    <w:rsid w:val="007F5B7D"/>
    <w:rsid w:val="008F5E81"/>
    <w:rsid w:val="00C57315"/>
    <w:rsid w:val="00E4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D8E5"/>
  <w15:docId w15:val="{751938A6-DEF2-46B4-96DD-FAFE0425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Calibri18ptdkovn0ptExact">
    <w:name w:val="Základní text (5) + Calibri;18 pt;Řádkování 0 pt Exact"/>
    <w:basedOn w:val="Zkladntext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55ptExact">
    <w:name w:val="Základní text (6) + 5;5 pt Exact"/>
    <w:basedOn w:val="Zkladntext6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SegoeUI6ptExact">
    <w:name w:val="Základní text (7) + Segoe UI;6 pt Exact"/>
    <w:basedOn w:val="Zkladntext7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20" w:line="0" w:lineRule="atLeast"/>
      <w:ind w:hanging="440"/>
    </w:pPr>
    <w:rPr>
      <w:rFonts w:ascii="Calibri" w:eastAsia="Calibri" w:hAnsi="Calibri" w:cs="Calibri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60"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60" w:line="0" w:lineRule="atLeast"/>
      <w:outlineLvl w:val="0"/>
    </w:pPr>
    <w:rPr>
      <w:rFonts w:ascii="Calibri" w:eastAsia="Calibri" w:hAnsi="Calibri" w:cs="Calibri"/>
      <w:spacing w:val="-10"/>
      <w:sz w:val="36"/>
      <w:szCs w:val="3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74" w:lineRule="exact"/>
    </w:pPr>
    <w:rPr>
      <w:rFonts w:ascii="Candara" w:eastAsia="Candara" w:hAnsi="Candara" w:cs="Candara"/>
      <w:sz w:val="28"/>
      <w:szCs w:val="2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74" w:lineRule="exact"/>
      <w:jc w:val="right"/>
    </w:pPr>
    <w:rPr>
      <w:rFonts w:ascii="Segoe UI" w:eastAsia="Segoe UI" w:hAnsi="Segoe UI" w:cs="Segoe UI"/>
      <w:sz w:val="20"/>
      <w:szCs w:val="2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60" w:line="0" w:lineRule="atLeast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63" w:lineRule="exact"/>
    </w:pPr>
    <w:rPr>
      <w:rFonts w:ascii="Calibri" w:eastAsia="Calibri" w:hAnsi="Calibri" w:cs="Calibri"/>
      <w:sz w:val="14"/>
      <w:szCs w:val="14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63" w:lineRule="exact"/>
    </w:pPr>
    <w:rPr>
      <w:rFonts w:ascii="Segoe UI" w:eastAsia="Segoe UI" w:hAnsi="Segoe UI" w:cs="Segoe UI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after="300" w:line="0" w:lineRule="atLeast"/>
      <w:jc w:val="both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840" w:line="312" w:lineRule="exact"/>
      <w:ind w:hanging="44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1958</Words>
  <Characters>11559</Characters>
  <Application>Microsoft Office Word</Application>
  <DocSecurity>0</DocSecurity>
  <Lines>96</Lines>
  <Paragraphs>26</Paragraphs>
  <ScaleCrop>false</ScaleCrop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Bláhová</dc:creator>
  <cp:keywords/>
  <cp:lastModifiedBy>Iva Myslíková</cp:lastModifiedBy>
  <cp:revision>2</cp:revision>
  <dcterms:created xsi:type="dcterms:W3CDTF">2025-01-29T12:12:00Z</dcterms:created>
  <dcterms:modified xsi:type="dcterms:W3CDTF">2025-01-29T12:26:00Z</dcterms:modified>
</cp:coreProperties>
</file>