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7E1" w:rsidRPr="00317A66" w:rsidRDefault="00E65B90" w:rsidP="00AA77E1">
      <w:pPr>
        <w:pStyle w:val="Nzev"/>
        <w:rPr>
          <w:color w:val="333333"/>
        </w:rPr>
      </w:pPr>
      <w:r>
        <w:rPr>
          <w:color w:val="333333"/>
        </w:rPr>
        <w:t xml:space="preserve">Dodatek </w:t>
      </w:r>
      <w:proofErr w:type="gramStart"/>
      <w:r>
        <w:rPr>
          <w:color w:val="333333"/>
        </w:rPr>
        <w:t>č.1 ke</w:t>
      </w:r>
      <w:proofErr w:type="gramEnd"/>
      <w:r>
        <w:rPr>
          <w:color w:val="333333"/>
        </w:rPr>
        <w:t xml:space="preserve"> s</w:t>
      </w:r>
      <w:r w:rsidR="00AA77E1" w:rsidRPr="00317A66">
        <w:rPr>
          <w:color w:val="333333"/>
        </w:rPr>
        <w:t>mlouv</w:t>
      </w:r>
      <w:r>
        <w:rPr>
          <w:color w:val="333333"/>
        </w:rPr>
        <w:t>ě</w:t>
      </w:r>
      <w:r w:rsidR="00AA77E1" w:rsidRPr="00317A66">
        <w:rPr>
          <w:color w:val="333333"/>
        </w:rPr>
        <w:t xml:space="preserve"> o  </w:t>
      </w:r>
      <w:r w:rsidR="00AA77E1">
        <w:rPr>
          <w:color w:val="333333"/>
        </w:rPr>
        <w:t>výpůjčce</w:t>
      </w:r>
      <w:r w:rsidR="00AA77E1" w:rsidRPr="00317A66">
        <w:rPr>
          <w:color w:val="333333"/>
        </w:rPr>
        <w:t xml:space="preserve"> </w:t>
      </w:r>
    </w:p>
    <w:p w:rsidR="00AA77E1" w:rsidRPr="00317A66" w:rsidRDefault="00AA77E1" w:rsidP="00AA77E1">
      <w:pPr>
        <w:pStyle w:val="Zkladntext2"/>
        <w:rPr>
          <w:color w:val="333333"/>
          <w:sz w:val="20"/>
        </w:rPr>
      </w:pPr>
    </w:p>
    <w:p w:rsidR="00AA77E1" w:rsidRPr="00317A66" w:rsidRDefault="00AA77E1" w:rsidP="00AA77E1">
      <w:pPr>
        <w:pStyle w:val="Zkladntext2"/>
        <w:rPr>
          <w:color w:val="333333"/>
          <w:sz w:val="20"/>
        </w:rPr>
      </w:pPr>
    </w:p>
    <w:p w:rsidR="00AA77E1" w:rsidRPr="00317A66" w:rsidRDefault="00AA77E1" w:rsidP="00AA77E1">
      <w:pPr>
        <w:pStyle w:val="Zkladntext2"/>
        <w:rPr>
          <w:color w:val="333333"/>
          <w:szCs w:val="22"/>
        </w:rPr>
      </w:pPr>
      <w:r w:rsidRPr="00317A66">
        <w:rPr>
          <w:color w:val="333333"/>
          <w:szCs w:val="22"/>
        </w:rPr>
        <w:t xml:space="preserve">Dne, měsíce a roku níže uvedeného uzavírají smluvní strany ve smyslu § </w:t>
      </w:r>
      <w:smartTag w:uri="urn:schemas-microsoft-com:office:smarttags" w:element="metricconverter">
        <w:smartTagPr>
          <w:attr w:name="ProductID" w:val="2193 a"/>
        </w:smartTagPr>
        <w:r w:rsidRPr="00317A66">
          <w:rPr>
            <w:color w:val="333333"/>
            <w:szCs w:val="22"/>
          </w:rPr>
          <w:t>21</w:t>
        </w:r>
        <w:r>
          <w:rPr>
            <w:color w:val="333333"/>
            <w:szCs w:val="22"/>
          </w:rPr>
          <w:t>93</w:t>
        </w:r>
        <w:r w:rsidRPr="00317A66">
          <w:rPr>
            <w:color w:val="333333"/>
            <w:szCs w:val="22"/>
          </w:rPr>
          <w:t xml:space="preserve"> a</w:t>
        </w:r>
      </w:smartTag>
      <w:r w:rsidRPr="00317A66">
        <w:rPr>
          <w:color w:val="333333"/>
          <w:szCs w:val="22"/>
        </w:rPr>
        <w:t xml:space="preserve"> násl. zákona č.89/2012 Sb. Občanského zákoníku </w:t>
      </w:r>
      <w:r w:rsidR="006F7170">
        <w:rPr>
          <w:color w:val="333333"/>
          <w:szCs w:val="22"/>
        </w:rPr>
        <w:t>(dále jen „</w:t>
      </w:r>
      <w:proofErr w:type="gramStart"/>
      <w:r w:rsidR="006F7170">
        <w:rPr>
          <w:color w:val="333333"/>
          <w:szCs w:val="22"/>
        </w:rPr>
        <w:t>zákon“)</w:t>
      </w:r>
      <w:r w:rsidRPr="00317A66">
        <w:rPr>
          <w:color w:val="333333"/>
          <w:szCs w:val="22"/>
        </w:rPr>
        <w:t xml:space="preserve">  :</w:t>
      </w:r>
      <w:proofErr w:type="gramEnd"/>
      <w:r w:rsidRPr="00317A66">
        <w:rPr>
          <w:color w:val="333333"/>
          <w:szCs w:val="22"/>
        </w:rPr>
        <w:t xml:space="preserve">  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b/>
          <w:color w:val="333333"/>
          <w:sz w:val="22"/>
          <w:szCs w:val="22"/>
        </w:rPr>
      </w:pPr>
      <w:r w:rsidRPr="00317A66">
        <w:rPr>
          <w:b/>
          <w:color w:val="333333"/>
          <w:sz w:val="22"/>
          <w:szCs w:val="22"/>
        </w:rPr>
        <w:t>Sportovní zařízení města Hustopeče, příspěvková organizace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>Se sídlem Hustopeče, Brněnská 526/50, okres Břeclav, PSČ 693 01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Zapsaná v obchodním rejstříku, vedeném Krajským soudem v Brně oddíl </w:t>
      </w:r>
      <w:proofErr w:type="spellStart"/>
      <w:r w:rsidRPr="00317A66">
        <w:rPr>
          <w:color w:val="333333"/>
          <w:sz w:val="22"/>
          <w:szCs w:val="22"/>
        </w:rPr>
        <w:t>Pr</w:t>
      </w:r>
      <w:proofErr w:type="spellEnd"/>
      <w:r w:rsidRPr="00317A66">
        <w:rPr>
          <w:color w:val="333333"/>
          <w:sz w:val="22"/>
          <w:szCs w:val="22"/>
        </w:rPr>
        <w:t>, vložka 111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Jednající ředitelem Alešem </w:t>
      </w:r>
      <w:proofErr w:type="spellStart"/>
      <w:r w:rsidRPr="00317A66">
        <w:rPr>
          <w:color w:val="333333"/>
          <w:sz w:val="22"/>
          <w:szCs w:val="22"/>
        </w:rPr>
        <w:t>Proschkem</w:t>
      </w:r>
      <w:proofErr w:type="spellEnd"/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>IČ: 499 63 147</w:t>
      </w:r>
    </w:p>
    <w:p w:rsidR="00AA77E1" w:rsidRPr="00317A66" w:rsidRDefault="00AA77E1" w:rsidP="00AA77E1">
      <w:pPr>
        <w:pStyle w:val="Zkladntext"/>
        <w:jc w:val="both"/>
        <w:rPr>
          <w:color w:val="333333"/>
          <w:szCs w:val="22"/>
        </w:rPr>
      </w:pPr>
      <w:r w:rsidRPr="00317A66">
        <w:rPr>
          <w:color w:val="333333"/>
          <w:szCs w:val="22"/>
        </w:rPr>
        <w:t>(dále jen „</w:t>
      </w:r>
      <w:proofErr w:type="spellStart"/>
      <w:r w:rsidRPr="00317A66">
        <w:rPr>
          <w:color w:val="333333"/>
          <w:szCs w:val="22"/>
        </w:rPr>
        <w:t>p</w:t>
      </w:r>
      <w:r>
        <w:rPr>
          <w:color w:val="333333"/>
          <w:szCs w:val="22"/>
        </w:rPr>
        <w:t>ůjčitel</w:t>
      </w:r>
      <w:proofErr w:type="spellEnd"/>
      <w:r w:rsidRPr="00317A66">
        <w:rPr>
          <w:color w:val="333333"/>
          <w:szCs w:val="22"/>
        </w:rPr>
        <w:t>“)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>a</w:t>
      </w:r>
    </w:p>
    <w:p w:rsidR="00AA77E1" w:rsidRPr="00317A66" w:rsidRDefault="00AA77E1" w:rsidP="00AA77E1">
      <w:pPr>
        <w:jc w:val="both"/>
        <w:rPr>
          <w:b/>
          <w:color w:val="333333"/>
          <w:sz w:val="22"/>
          <w:szCs w:val="22"/>
          <w:u w:val="single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b/>
          <w:color w:val="333333"/>
          <w:sz w:val="22"/>
          <w:szCs w:val="22"/>
        </w:rPr>
        <w:t>FC Hustopeče, občanské sdružení</w:t>
      </w:r>
      <w:r w:rsidRPr="00317A66">
        <w:rPr>
          <w:color w:val="333333"/>
          <w:sz w:val="22"/>
          <w:szCs w:val="22"/>
        </w:rPr>
        <w:t xml:space="preserve"> 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>Se sídlem Hustopeče 693 01, ul. Šafaříkova 347/1</w:t>
      </w:r>
    </w:p>
    <w:p w:rsidR="00AA77E1" w:rsidRPr="00317A66" w:rsidRDefault="00AA77E1" w:rsidP="00AA77E1">
      <w:pPr>
        <w:jc w:val="both"/>
        <w:rPr>
          <w:b/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Jednající předsedou </w:t>
      </w:r>
      <w:proofErr w:type="spellStart"/>
      <w:proofErr w:type="gramStart"/>
      <w:r w:rsidRPr="00317A66">
        <w:rPr>
          <w:color w:val="333333"/>
          <w:sz w:val="22"/>
          <w:szCs w:val="22"/>
        </w:rPr>
        <w:t>ing.Radkem</w:t>
      </w:r>
      <w:proofErr w:type="spellEnd"/>
      <w:proofErr w:type="gramEnd"/>
      <w:r w:rsidRPr="00317A66">
        <w:rPr>
          <w:color w:val="333333"/>
          <w:sz w:val="22"/>
          <w:szCs w:val="22"/>
        </w:rPr>
        <w:t xml:space="preserve"> Homolou</w:t>
      </w:r>
    </w:p>
    <w:p w:rsidR="00AA77E1" w:rsidRPr="00317A66" w:rsidRDefault="00AA77E1" w:rsidP="00AA77E1">
      <w:pPr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>IČ : 64327451</w:t>
      </w:r>
    </w:p>
    <w:p w:rsidR="00AA77E1" w:rsidRPr="00317A66" w:rsidRDefault="00AA77E1" w:rsidP="00AA77E1">
      <w:pPr>
        <w:pStyle w:val="Zkladntext3"/>
        <w:rPr>
          <w:color w:val="333333"/>
          <w:szCs w:val="22"/>
        </w:rPr>
      </w:pPr>
      <w:r w:rsidRPr="00317A66">
        <w:rPr>
          <w:color w:val="333333"/>
          <w:szCs w:val="22"/>
        </w:rPr>
        <w:t>(dále jen „</w:t>
      </w:r>
      <w:proofErr w:type="spellStart"/>
      <w:r>
        <w:rPr>
          <w:color w:val="333333"/>
          <w:szCs w:val="22"/>
        </w:rPr>
        <w:t>výpůjčitel</w:t>
      </w:r>
      <w:proofErr w:type="spellEnd"/>
      <w:r w:rsidRPr="00317A66">
        <w:rPr>
          <w:color w:val="333333"/>
          <w:szCs w:val="22"/>
        </w:rPr>
        <w:t>“)</w:t>
      </w:r>
    </w:p>
    <w:p w:rsidR="00AA77E1" w:rsidRPr="00317A66" w:rsidRDefault="00AA77E1" w:rsidP="00AA77E1">
      <w:pPr>
        <w:rPr>
          <w:color w:val="333333"/>
          <w:sz w:val="22"/>
          <w:szCs w:val="22"/>
        </w:rPr>
      </w:pPr>
    </w:p>
    <w:p w:rsidR="00AA77E1" w:rsidRPr="00317A66" w:rsidRDefault="00AA77E1" w:rsidP="00AA77E1">
      <w:pPr>
        <w:rPr>
          <w:color w:val="333333"/>
          <w:sz w:val="22"/>
          <w:szCs w:val="22"/>
        </w:rPr>
      </w:pPr>
    </w:p>
    <w:p w:rsidR="00AA77E1" w:rsidRPr="00317A66" w:rsidRDefault="00E65B90" w:rsidP="00AA77E1">
      <w:pPr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dodatek </w:t>
      </w:r>
      <w:proofErr w:type="gramStart"/>
      <w:r>
        <w:rPr>
          <w:b/>
          <w:bCs/>
          <w:color w:val="333333"/>
          <w:sz w:val="22"/>
          <w:szCs w:val="22"/>
        </w:rPr>
        <w:t>č.1 ke</w:t>
      </w:r>
      <w:proofErr w:type="gramEnd"/>
      <w:r>
        <w:rPr>
          <w:b/>
          <w:bCs/>
          <w:color w:val="333333"/>
          <w:sz w:val="22"/>
          <w:szCs w:val="22"/>
        </w:rPr>
        <w:t xml:space="preserve"> </w:t>
      </w:r>
      <w:r w:rsidR="00AA77E1" w:rsidRPr="00317A66">
        <w:rPr>
          <w:b/>
          <w:bCs/>
          <w:color w:val="333333"/>
          <w:sz w:val="22"/>
          <w:szCs w:val="22"/>
        </w:rPr>
        <w:t>s m l o u v </w:t>
      </w:r>
      <w:r>
        <w:rPr>
          <w:b/>
          <w:bCs/>
          <w:color w:val="333333"/>
          <w:sz w:val="22"/>
          <w:szCs w:val="22"/>
        </w:rPr>
        <w:t>ě</w:t>
      </w:r>
      <w:r w:rsidR="00AA77E1" w:rsidRPr="00317A66">
        <w:rPr>
          <w:b/>
          <w:bCs/>
          <w:color w:val="333333"/>
          <w:sz w:val="22"/>
          <w:szCs w:val="22"/>
        </w:rPr>
        <w:t xml:space="preserve">   o   </w:t>
      </w:r>
      <w:r w:rsidR="00AA77E1">
        <w:rPr>
          <w:b/>
          <w:bCs/>
          <w:color w:val="333333"/>
          <w:sz w:val="22"/>
          <w:szCs w:val="22"/>
        </w:rPr>
        <w:t>výpůjčce</w:t>
      </w:r>
    </w:p>
    <w:p w:rsidR="00AA77E1" w:rsidRPr="00317A66" w:rsidRDefault="00AA77E1" w:rsidP="00AA77E1">
      <w:pPr>
        <w:pStyle w:val="Zkladntext"/>
        <w:rPr>
          <w:b/>
          <w:bCs/>
          <w:color w:val="333333"/>
          <w:szCs w:val="22"/>
        </w:rPr>
      </w:pPr>
      <w:proofErr w:type="gramStart"/>
      <w:r w:rsidRPr="00317A66">
        <w:rPr>
          <w:b/>
          <w:bCs/>
          <w:color w:val="333333"/>
          <w:szCs w:val="22"/>
        </w:rPr>
        <w:t>t a k t o :</w:t>
      </w:r>
      <w:proofErr w:type="gramEnd"/>
    </w:p>
    <w:p w:rsidR="00AA77E1" w:rsidRPr="00317A66" w:rsidRDefault="00AA77E1" w:rsidP="00AA77E1">
      <w:pPr>
        <w:pStyle w:val="Zkladntext"/>
        <w:rPr>
          <w:color w:val="333333"/>
          <w:szCs w:val="22"/>
        </w:rPr>
      </w:pPr>
    </w:p>
    <w:p w:rsidR="00AA77E1" w:rsidRPr="00317A66" w:rsidRDefault="00AA77E1" w:rsidP="00AA77E1">
      <w:pPr>
        <w:pStyle w:val="Zkladntext"/>
        <w:rPr>
          <w:color w:val="333333"/>
          <w:szCs w:val="22"/>
        </w:rPr>
      </w:pPr>
    </w:p>
    <w:p w:rsidR="00AA77E1" w:rsidRPr="00317A66" w:rsidRDefault="00AA77E1" w:rsidP="00AA77E1">
      <w:pPr>
        <w:pStyle w:val="Zkladntext"/>
        <w:rPr>
          <w:b/>
          <w:bCs/>
          <w:color w:val="333333"/>
          <w:szCs w:val="22"/>
        </w:rPr>
      </w:pPr>
      <w:r w:rsidRPr="00317A66">
        <w:rPr>
          <w:b/>
          <w:bCs/>
          <w:color w:val="333333"/>
          <w:szCs w:val="22"/>
        </w:rPr>
        <w:t>I.</w:t>
      </w:r>
    </w:p>
    <w:p w:rsidR="00AA77E1" w:rsidRPr="00317A66" w:rsidRDefault="00AA77E1" w:rsidP="00AA77E1">
      <w:pPr>
        <w:pStyle w:val="Nadpis1"/>
        <w:rPr>
          <w:b/>
          <w:bCs/>
          <w:color w:val="333333"/>
          <w:szCs w:val="22"/>
        </w:rPr>
      </w:pPr>
      <w:r w:rsidRPr="00317A66">
        <w:rPr>
          <w:b/>
          <w:bCs/>
          <w:color w:val="333333"/>
          <w:szCs w:val="22"/>
        </w:rPr>
        <w:t xml:space="preserve">Předmět </w:t>
      </w:r>
      <w:r w:rsidR="00E65B90">
        <w:rPr>
          <w:b/>
          <w:bCs/>
          <w:color w:val="333333"/>
          <w:szCs w:val="22"/>
        </w:rPr>
        <w:t>výpůjčky</w:t>
      </w:r>
    </w:p>
    <w:p w:rsidR="00AA77E1" w:rsidRPr="00317A66" w:rsidRDefault="00AA77E1" w:rsidP="00AA77E1">
      <w:pPr>
        <w:rPr>
          <w:color w:val="333333"/>
          <w:sz w:val="22"/>
          <w:szCs w:val="22"/>
        </w:rPr>
      </w:pPr>
    </w:p>
    <w:p w:rsidR="00AA77E1" w:rsidRPr="00E65B90" w:rsidRDefault="00E65B90" w:rsidP="00E65B90">
      <w:pPr>
        <w:pStyle w:val="Zkladntext"/>
        <w:numPr>
          <w:ilvl w:val="0"/>
          <w:numId w:val="7"/>
        </w:numPr>
        <w:jc w:val="both"/>
        <w:rPr>
          <w:color w:val="333333"/>
          <w:szCs w:val="22"/>
        </w:rPr>
      </w:pPr>
      <w:proofErr w:type="spellStart"/>
      <w:r w:rsidRPr="00E65B90">
        <w:rPr>
          <w:color w:val="333333"/>
          <w:szCs w:val="22"/>
        </w:rPr>
        <w:t>Výpůjčitel</w:t>
      </w:r>
      <w:proofErr w:type="spellEnd"/>
      <w:r w:rsidRPr="00E65B90">
        <w:rPr>
          <w:color w:val="333333"/>
          <w:szCs w:val="22"/>
        </w:rPr>
        <w:t xml:space="preserve"> má od </w:t>
      </w:r>
      <w:proofErr w:type="spellStart"/>
      <w:r w:rsidRPr="00E65B90">
        <w:rPr>
          <w:color w:val="333333"/>
          <w:szCs w:val="22"/>
        </w:rPr>
        <w:t>půjčitele</w:t>
      </w:r>
      <w:proofErr w:type="spellEnd"/>
      <w:r w:rsidRPr="00E65B90">
        <w:rPr>
          <w:color w:val="333333"/>
          <w:szCs w:val="22"/>
        </w:rPr>
        <w:t xml:space="preserve"> na základě smlouvy o výpůjčce ze dne 20.10.2014 </w:t>
      </w:r>
      <w:r w:rsidR="002D281D">
        <w:rPr>
          <w:color w:val="333333"/>
          <w:szCs w:val="22"/>
        </w:rPr>
        <w:t xml:space="preserve">(dále jen „smlouva“) </w:t>
      </w:r>
      <w:r w:rsidRPr="00E65B90">
        <w:rPr>
          <w:color w:val="333333"/>
          <w:szCs w:val="22"/>
        </w:rPr>
        <w:t>v užívání</w:t>
      </w:r>
      <w:r w:rsidR="00AA77E1" w:rsidRPr="00E65B90">
        <w:rPr>
          <w:color w:val="333333"/>
          <w:szCs w:val="22"/>
        </w:rPr>
        <w:t xml:space="preserve"> </w:t>
      </w:r>
      <w:r w:rsidRPr="00E65B90">
        <w:rPr>
          <w:color w:val="333333"/>
          <w:szCs w:val="22"/>
        </w:rPr>
        <w:t xml:space="preserve">v </w:t>
      </w:r>
      <w:r w:rsidR="00AA77E1" w:rsidRPr="00E65B90">
        <w:rPr>
          <w:color w:val="333333"/>
          <w:szCs w:val="22"/>
        </w:rPr>
        <w:t>objekt</w:t>
      </w:r>
      <w:r w:rsidRPr="00E65B90">
        <w:rPr>
          <w:color w:val="333333"/>
          <w:szCs w:val="22"/>
        </w:rPr>
        <w:t>u</w:t>
      </w:r>
      <w:r w:rsidR="00AA77E1" w:rsidRPr="00E65B90">
        <w:rPr>
          <w:color w:val="333333"/>
          <w:szCs w:val="22"/>
        </w:rPr>
        <w:t xml:space="preserve"> sportovního stadionu  na  pozemku </w:t>
      </w:r>
      <w:proofErr w:type="spellStart"/>
      <w:proofErr w:type="gramStart"/>
      <w:r w:rsidR="00AA77E1" w:rsidRPr="00E65B90">
        <w:rPr>
          <w:color w:val="333333"/>
          <w:szCs w:val="22"/>
        </w:rPr>
        <w:t>p.č</w:t>
      </w:r>
      <w:proofErr w:type="spellEnd"/>
      <w:r w:rsidR="00AA77E1" w:rsidRPr="00E65B90">
        <w:rPr>
          <w:color w:val="333333"/>
          <w:szCs w:val="22"/>
        </w:rPr>
        <w:t>.</w:t>
      </w:r>
      <w:proofErr w:type="gramEnd"/>
      <w:r w:rsidR="00AA77E1" w:rsidRPr="00E65B90">
        <w:rPr>
          <w:color w:val="333333"/>
          <w:szCs w:val="22"/>
        </w:rPr>
        <w:t xml:space="preserve"> KN 885/1 o výměře </w:t>
      </w:r>
      <w:smartTag w:uri="urn:schemas-microsoft-com:office:smarttags" w:element="metricconverter">
        <w:smartTagPr>
          <w:attr w:name="ProductID" w:val="27.699 m2"/>
        </w:smartTagPr>
        <w:r w:rsidR="00AA77E1" w:rsidRPr="00E65B90">
          <w:rPr>
            <w:color w:val="333333"/>
            <w:szCs w:val="22"/>
          </w:rPr>
          <w:t>27.699 m</w:t>
        </w:r>
        <w:r w:rsidR="00AA77E1" w:rsidRPr="00E65B90">
          <w:rPr>
            <w:color w:val="333333"/>
            <w:szCs w:val="22"/>
            <w:vertAlign w:val="superscript"/>
          </w:rPr>
          <w:t>2</w:t>
        </w:r>
      </w:smartTag>
      <w:r w:rsidR="00AA77E1" w:rsidRPr="00E65B90">
        <w:rPr>
          <w:color w:val="333333"/>
          <w:szCs w:val="22"/>
          <w:vertAlign w:val="superscript"/>
        </w:rPr>
        <w:t xml:space="preserve">  </w:t>
      </w:r>
      <w:r w:rsidR="00AA77E1" w:rsidRPr="00E65B90">
        <w:rPr>
          <w:color w:val="333333"/>
          <w:szCs w:val="22"/>
        </w:rPr>
        <w:t xml:space="preserve">v k. </w:t>
      </w:r>
      <w:proofErr w:type="spellStart"/>
      <w:r w:rsidR="00AA77E1" w:rsidRPr="00E65B90">
        <w:rPr>
          <w:color w:val="333333"/>
          <w:szCs w:val="22"/>
        </w:rPr>
        <w:t>ú.</w:t>
      </w:r>
      <w:proofErr w:type="spellEnd"/>
      <w:r w:rsidR="00AA77E1" w:rsidRPr="00E65B90">
        <w:rPr>
          <w:color w:val="333333"/>
          <w:szCs w:val="22"/>
        </w:rPr>
        <w:t xml:space="preserve"> </w:t>
      </w:r>
      <w:smartTag w:uri="urn:schemas-microsoft-com:office:smarttags" w:element="PersonName">
        <w:smartTagPr>
          <w:attr w:name="ProductID" w:val="Hustopeče u"/>
        </w:smartTagPr>
        <w:r w:rsidR="00AA77E1" w:rsidRPr="00E65B90">
          <w:rPr>
            <w:color w:val="333333"/>
            <w:szCs w:val="22"/>
          </w:rPr>
          <w:t>Hustopeče u</w:t>
        </w:r>
      </w:smartTag>
      <w:r w:rsidR="00AA77E1" w:rsidRPr="00E65B90">
        <w:rPr>
          <w:color w:val="333333"/>
          <w:szCs w:val="22"/>
        </w:rPr>
        <w:t xml:space="preserve"> Brna</w:t>
      </w:r>
      <w:r w:rsidRPr="00E65B90">
        <w:rPr>
          <w:color w:val="333333"/>
          <w:szCs w:val="22"/>
        </w:rPr>
        <w:t xml:space="preserve"> </w:t>
      </w:r>
      <w:r w:rsidR="00AA77E1" w:rsidRPr="00E65B90">
        <w:rPr>
          <w:color w:val="333333"/>
          <w:szCs w:val="22"/>
        </w:rPr>
        <w:t>následující nemovitosti s</w:t>
      </w:r>
      <w:r>
        <w:rPr>
          <w:color w:val="333333"/>
          <w:szCs w:val="22"/>
        </w:rPr>
        <w:t> </w:t>
      </w:r>
      <w:r w:rsidR="00AA77E1" w:rsidRPr="00E65B90">
        <w:rPr>
          <w:color w:val="333333"/>
          <w:szCs w:val="22"/>
        </w:rPr>
        <w:t>příslušenstvím</w:t>
      </w:r>
      <w:r>
        <w:rPr>
          <w:color w:val="333333"/>
          <w:szCs w:val="22"/>
        </w:rPr>
        <w:t>:</w:t>
      </w:r>
    </w:p>
    <w:p w:rsidR="00AA77E1" w:rsidRPr="00317A66" w:rsidRDefault="00AA77E1" w:rsidP="00AA77E1">
      <w:pPr>
        <w:pStyle w:val="Zkladntext2"/>
        <w:numPr>
          <w:ilvl w:val="0"/>
          <w:numId w:val="6"/>
        </w:numPr>
        <w:rPr>
          <w:b/>
          <w:color w:val="333333"/>
          <w:szCs w:val="22"/>
        </w:rPr>
      </w:pPr>
      <w:r w:rsidRPr="00317A66">
        <w:rPr>
          <w:color w:val="333333"/>
          <w:szCs w:val="22"/>
        </w:rPr>
        <w:t xml:space="preserve">travnaté fotbalové hřiště na  části pozemku </w:t>
      </w:r>
      <w:proofErr w:type="spellStart"/>
      <w:proofErr w:type="gramStart"/>
      <w:r w:rsidRPr="00317A66">
        <w:rPr>
          <w:color w:val="333333"/>
          <w:szCs w:val="22"/>
        </w:rPr>
        <w:t>p.č</w:t>
      </w:r>
      <w:proofErr w:type="spellEnd"/>
      <w:r w:rsidRPr="00317A66">
        <w:rPr>
          <w:color w:val="333333"/>
          <w:szCs w:val="22"/>
        </w:rPr>
        <w:t>.</w:t>
      </w:r>
      <w:proofErr w:type="gramEnd"/>
      <w:r w:rsidRPr="00317A66">
        <w:rPr>
          <w:color w:val="333333"/>
          <w:szCs w:val="22"/>
        </w:rPr>
        <w:t xml:space="preserve"> KN 885/1 vedeném jako ostatní plocha o výměře </w:t>
      </w:r>
      <w:smartTag w:uri="urn:schemas-microsoft-com:office:smarttags" w:element="metricconverter">
        <w:smartTagPr>
          <w:attr w:name="ProductID" w:val="11.020 m2"/>
        </w:smartTagPr>
        <w:r w:rsidRPr="00317A66">
          <w:rPr>
            <w:color w:val="333333"/>
            <w:szCs w:val="22"/>
          </w:rPr>
          <w:t>11.020 m</w:t>
        </w:r>
        <w:r w:rsidRPr="00317A66">
          <w:rPr>
            <w:color w:val="333333"/>
            <w:szCs w:val="22"/>
            <w:vertAlign w:val="superscript"/>
          </w:rPr>
          <w:t>2</w:t>
        </w:r>
      </w:smartTag>
      <w:r w:rsidRPr="00317A66">
        <w:rPr>
          <w:color w:val="333333"/>
          <w:szCs w:val="22"/>
        </w:rPr>
        <w:t xml:space="preserve"> dle zákresu v příloze</w:t>
      </w:r>
    </w:p>
    <w:p w:rsidR="00AA77E1" w:rsidRPr="00317A66" w:rsidRDefault="00AA77E1" w:rsidP="00AA77E1">
      <w:pPr>
        <w:pStyle w:val="Zkladntext2"/>
        <w:numPr>
          <w:ilvl w:val="0"/>
          <w:numId w:val="6"/>
        </w:numPr>
        <w:rPr>
          <w:color w:val="333333"/>
          <w:szCs w:val="22"/>
        </w:rPr>
      </w:pPr>
      <w:r w:rsidRPr="00317A66">
        <w:rPr>
          <w:color w:val="333333"/>
          <w:szCs w:val="22"/>
        </w:rPr>
        <w:t xml:space="preserve">travnaté fotbalové hřiště na pozemcích </w:t>
      </w:r>
      <w:proofErr w:type="spellStart"/>
      <w:proofErr w:type="gramStart"/>
      <w:r w:rsidRPr="00317A66">
        <w:rPr>
          <w:color w:val="333333"/>
          <w:szCs w:val="22"/>
        </w:rPr>
        <w:t>p.č</w:t>
      </w:r>
      <w:proofErr w:type="spellEnd"/>
      <w:r w:rsidRPr="00317A66">
        <w:rPr>
          <w:color w:val="333333"/>
          <w:szCs w:val="22"/>
        </w:rPr>
        <w:t>.</w:t>
      </w:r>
      <w:proofErr w:type="gramEnd"/>
      <w:r w:rsidRPr="00317A66">
        <w:rPr>
          <w:color w:val="333333"/>
          <w:szCs w:val="22"/>
        </w:rPr>
        <w:t xml:space="preserve"> KN 3812/4 vedeném jako ostatní plocha, 3812/6 vedeném jako ostatní plocha, 3812/7 vedeném jako ostatní plocha, a 3812/8 vedeném jako ostatní plocha o souhrnné výměře </w:t>
      </w:r>
      <w:smartTag w:uri="urn:schemas-microsoft-com:office:smarttags" w:element="metricconverter">
        <w:smartTagPr>
          <w:attr w:name="ProductID" w:val="7.340 m2"/>
        </w:smartTagPr>
        <w:r w:rsidRPr="00317A66">
          <w:rPr>
            <w:color w:val="333333"/>
            <w:szCs w:val="22"/>
          </w:rPr>
          <w:t>7.340 m</w:t>
        </w:r>
        <w:r w:rsidRPr="00317A66">
          <w:rPr>
            <w:color w:val="333333"/>
            <w:szCs w:val="22"/>
            <w:vertAlign w:val="superscript"/>
          </w:rPr>
          <w:t>2</w:t>
        </w:r>
      </w:smartTag>
      <w:r w:rsidRPr="00317A66">
        <w:rPr>
          <w:color w:val="333333"/>
          <w:szCs w:val="22"/>
          <w:vertAlign w:val="superscript"/>
        </w:rPr>
        <w:t xml:space="preserve"> </w:t>
      </w:r>
    </w:p>
    <w:p w:rsidR="00AA77E1" w:rsidRPr="00317A66" w:rsidRDefault="00AA77E1" w:rsidP="00AA77E1">
      <w:pPr>
        <w:pStyle w:val="Zkladntext2"/>
        <w:numPr>
          <w:ilvl w:val="0"/>
          <w:numId w:val="6"/>
        </w:numPr>
        <w:rPr>
          <w:color w:val="333333"/>
          <w:szCs w:val="22"/>
        </w:rPr>
      </w:pPr>
      <w:r w:rsidRPr="00317A66">
        <w:rPr>
          <w:color w:val="333333"/>
          <w:szCs w:val="22"/>
        </w:rPr>
        <w:t xml:space="preserve">šatna (kabiny) číslo popisné 538 na pozemku </w:t>
      </w:r>
      <w:proofErr w:type="spellStart"/>
      <w:proofErr w:type="gramStart"/>
      <w:r w:rsidRPr="00317A66">
        <w:rPr>
          <w:color w:val="333333"/>
          <w:szCs w:val="22"/>
        </w:rPr>
        <w:t>p.č</w:t>
      </w:r>
      <w:proofErr w:type="spellEnd"/>
      <w:r w:rsidRPr="00317A66">
        <w:rPr>
          <w:color w:val="333333"/>
          <w:szCs w:val="22"/>
        </w:rPr>
        <w:t>.</w:t>
      </w:r>
      <w:proofErr w:type="gramEnd"/>
      <w:r w:rsidRPr="00317A66">
        <w:rPr>
          <w:color w:val="333333"/>
          <w:szCs w:val="22"/>
        </w:rPr>
        <w:t xml:space="preserve"> KN 881 vedeném jako zastavěná plocha a nádvoří o výměře </w:t>
      </w:r>
      <w:smartTag w:uri="urn:schemas-microsoft-com:office:smarttags" w:element="metricconverter">
        <w:smartTagPr>
          <w:attr w:name="ProductID" w:val="380 m2"/>
        </w:smartTagPr>
        <w:r w:rsidRPr="00317A66">
          <w:rPr>
            <w:color w:val="333333"/>
            <w:szCs w:val="22"/>
          </w:rPr>
          <w:t>380 m</w:t>
        </w:r>
        <w:r w:rsidRPr="00317A66">
          <w:rPr>
            <w:color w:val="333333"/>
            <w:szCs w:val="22"/>
            <w:vertAlign w:val="superscript"/>
          </w:rPr>
          <w:t>2</w:t>
        </w:r>
      </w:smartTag>
      <w:r w:rsidRPr="00317A66">
        <w:rPr>
          <w:color w:val="333333"/>
          <w:szCs w:val="22"/>
          <w:vertAlign w:val="superscript"/>
        </w:rPr>
        <w:t xml:space="preserve"> </w:t>
      </w:r>
    </w:p>
    <w:p w:rsidR="00AA77E1" w:rsidRPr="00317A66" w:rsidRDefault="00AA77E1" w:rsidP="00AA77E1">
      <w:pPr>
        <w:pStyle w:val="Zkladntext2"/>
        <w:numPr>
          <w:ilvl w:val="0"/>
          <w:numId w:val="6"/>
        </w:numPr>
        <w:rPr>
          <w:color w:val="333333"/>
          <w:szCs w:val="22"/>
        </w:rPr>
      </w:pPr>
      <w:r w:rsidRPr="00317A66">
        <w:rPr>
          <w:color w:val="333333"/>
          <w:szCs w:val="22"/>
        </w:rPr>
        <w:t xml:space="preserve">7 studní na zavlažování okolo travnatého hřiště včetně jejich vybavení </w:t>
      </w:r>
      <w:r w:rsidR="00D84D35">
        <w:rPr>
          <w:color w:val="333333"/>
          <w:szCs w:val="22"/>
        </w:rPr>
        <w:t>(čerpadla, elektroinstalace)</w:t>
      </w:r>
    </w:p>
    <w:p w:rsidR="00AA77E1" w:rsidRPr="00317A66" w:rsidRDefault="00AA77E1" w:rsidP="00AA77E1">
      <w:pPr>
        <w:pStyle w:val="Zkladntext2"/>
        <w:numPr>
          <w:ilvl w:val="0"/>
          <w:numId w:val="6"/>
        </w:numPr>
        <w:rPr>
          <w:color w:val="333333"/>
        </w:rPr>
      </w:pPr>
      <w:r w:rsidRPr="00317A66">
        <w:rPr>
          <w:color w:val="333333"/>
          <w:szCs w:val="22"/>
        </w:rPr>
        <w:t xml:space="preserve">kovová lávka přes potok </w:t>
      </w:r>
      <w:proofErr w:type="spellStart"/>
      <w:r w:rsidRPr="00317A66">
        <w:rPr>
          <w:color w:val="333333"/>
          <w:szCs w:val="22"/>
        </w:rPr>
        <w:t>Štinkavku</w:t>
      </w:r>
      <w:proofErr w:type="spellEnd"/>
      <w:r w:rsidRPr="00317A66">
        <w:rPr>
          <w:color w:val="333333"/>
          <w:szCs w:val="22"/>
        </w:rPr>
        <w:t xml:space="preserve"> - příchod k novému travnatému hřišti přes pozemky </w:t>
      </w:r>
      <w:proofErr w:type="gramStart"/>
      <w:r w:rsidRPr="00317A66">
        <w:rPr>
          <w:color w:val="333333"/>
          <w:szCs w:val="22"/>
        </w:rPr>
        <w:t>par.č.</w:t>
      </w:r>
      <w:proofErr w:type="gramEnd"/>
      <w:r w:rsidRPr="00317A66">
        <w:rPr>
          <w:color w:val="333333"/>
          <w:szCs w:val="22"/>
        </w:rPr>
        <w:t>KN 3812/6 vedeném jako ostatní plocha, par.č.KN 3812/8 vedeném jako ostatní plocha, 3812/7 vedeném jako ostatní plocha, 3810/3 vedeném jako vodní plocha</w:t>
      </w:r>
    </w:p>
    <w:p w:rsidR="00AA77E1" w:rsidRPr="00317A66" w:rsidRDefault="00E65B90" w:rsidP="00AA77E1">
      <w:pPr>
        <w:pStyle w:val="Zkladntext2"/>
        <w:ind w:left="360" w:hanging="360"/>
        <w:rPr>
          <w:color w:val="333333"/>
        </w:rPr>
      </w:pPr>
      <w:r>
        <w:rPr>
          <w:color w:val="333333"/>
        </w:rPr>
        <w:t>2</w:t>
      </w:r>
      <w:r w:rsidR="00AA77E1" w:rsidRPr="00317A66">
        <w:rPr>
          <w:color w:val="333333"/>
        </w:rPr>
        <w:t xml:space="preserve">. Součástí předmětu </w:t>
      </w:r>
      <w:r w:rsidR="00AA77E1">
        <w:rPr>
          <w:color w:val="333333"/>
        </w:rPr>
        <w:t>výpůjčky</w:t>
      </w:r>
      <w:r w:rsidR="00AA77E1" w:rsidRPr="00317A66">
        <w:rPr>
          <w:color w:val="333333"/>
        </w:rPr>
        <w:t xml:space="preserve"> je i vybavení a příslušenství výše uvedených nemovitostí, které je uvedeno v</w:t>
      </w:r>
      <w:r w:rsidR="00D84D35">
        <w:rPr>
          <w:color w:val="333333"/>
        </w:rPr>
        <w:t> inventárním seznamu</w:t>
      </w:r>
      <w:r>
        <w:rPr>
          <w:color w:val="333333"/>
        </w:rPr>
        <w:t>, který je přílohou smlouvy o</w:t>
      </w:r>
      <w:r w:rsidR="00AA77E1">
        <w:rPr>
          <w:color w:val="333333"/>
        </w:rPr>
        <w:t xml:space="preserve"> výpůjčce.</w:t>
      </w:r>
    </w:p>
    <w:p w:rsidR="00AA77E1" w:rsidRPr="00317A66" w:rsidRDefault="00AA77E1" w:rsidP="00AA77E1">
      <w:pPr>
        <w:pStyle w:val="Zkladntext"/>
        <w:rPr>
          <w:b/>
          <w:bCs/>
          <w:color w:val="333333"/>
          <w:szCs w:val="22"/>
        </w:rPr>
      </w:pPr>
    </w:p>
    <w:p w:rsidR="00AA77E1" w:rsidRPr="00317A66" w:rsidRDefault="00AA77E1" w:rsidP="00AA77E1">
      <w:pPr>
        <w:pStyle w:val="Zkladntext"/>
        <w:rPr>
          <w:b/>
          <w:bCs/>
          <w:color w:val="333333"/>
          <w:szCs w:val="22"/>
        </w:rPr>
      </w:pPr>
    </w:p>
    <w:p w:rsidR="00AA77E1" w:rsidRPr="00317A66" w:rsidRDefault="00AA77E1" w:rsidP="00AA77E1">
      <w:pPr>
        <w:pStyle w:val="Zkladntext"/>
        <w:rPr>
          <w:b/>
          <w:bCs/>
          <w:color w:val="333333"/>
          <w:szCs w:val="22"/>
        </w:rPr>
      </w:pPr>
      <w:r w:rsidRPr="00317A66">
        <w:rPr>
          <w:b/>
          <w:bCs/>
          <w:color w:val="333333"/>
          <w:szCs w:val="22"/>
        </w:rPr>
        <w:t>II.</w:t>
      </w:r>
    </w:p>
    <w:p w:rsidR="00AA77E1" w:rsidRPr="00317A66" w:rsidRDefault="00E65B90" w:rsidP="00AA77E1">
      <w:pPr>
        <w:pStyle w:val="Nadpis1"/>
        <w:rPr>
          <w:b/>
          <w:bCs/>
          <w:color w:val="333333"/>
          <w:szCs w:val="22"/>
        </w:rPr>
      </w:pPr>
      <w:r>
        <w:rPr>
          <w:b/>
          <w:bCs/>
          <w:color w:val="333333"/>
          <w:szCs w:val="22"/>
        </w:rPr>
        <w:t>Předmět dodatku</w:t>
      </w:r>
    </w:p>
    <w:p w:rsidR="00AA77E1" w:rsidRPr="00317A66" w:rsidRDefault="00AA77E1" w:rsidP="00AA77E1">
      <w:pPr>
        <w:rPr>
          <w:b/>
          <w:bCs/>
          <w:color w:val="333333"/>
          <w:sz w:val="22"/>
          <w:szCs w:val="22"/>
        </w:rPr>
      </w:pPr>
    </w:p>
    <w:p w:rsidR="00AA77E1" w:rsidRPr="00317A66" w:rsidRDefault="00AA77E1" w:rsidP="006F7170">
      <w:pPr>
        <w:pStyle w:val="Zkladntext2"/>
        <w:ind w:left="360"/>
        <w:rPr>
          <w:color w:val="333333"/>
          <w:szCs w:val="22"/>
        </w:rPr>
      </w:pPr>
      <w:proofErr w:type="spellStart"/>
      <w:r>
        <w:rPr>
          <w:color w:val="333333"/>
          <w:szCs w:val="22"/>
        </w:rPr>
        <w:t>Výpůjčitel</w:t>
      </w:r>
      <w:proofErr w:type="spellEnd"/>
      <w:r w:rsidRPr="00317A66">
        <w:rPr>
          <w:color w:val="333333"/>
          <w:szCs w:val="22"/>
        </w:rPr>
        <w:t xml:space="preserve"> se </w:t>
      </w:r>
      <w:r w:rsidR="002D281D">
        <w:rPr>
          <w:color w:val="333333"/>
          <w:szCs w:val="22"/>
        </w:rPr>
        <w:t>s </w:t>
      </w:r>
      <w:proofErr w:type="spellStart"/>
      <w:r w:rsidR="002D281D">
        <w:rPr>
          <w:color w:val="333333"/>
          <w:szCs w:val="22"/>
        </w:rPr>
        <w:t>půjčitelem</w:t>
      </w:r>
      <w:proofErr w:type="spellEnd"/>
      <w:r w:rsidR="002D281D">
        <w:rPr>
          <w:color w:val="333333"/>
          <w:szCs w:val="22"/>
        </w:rPr>
        <w:t xml:space="preserve"> v souvislosti se snížením spotřeby energií na </w:t>
      </w:r>
      <w:proofErr w:type="spellStart"/>
      <w:r w:rsidR="002D281D">
        <w:rPr>
          <w:color w:val="333333"/>
          <w:szCs w:val="22"/>
        </w:rPr>
        <w:t>výpůjčeném</w:t>
      </w:r>
      <w:proofErr w:type="spellEnd"/>
      <w:r w:rsidR="002D281D">
        <w:rPr>
          <w:color w:val="333333"/>
          <w:szCs w:val="22"/>
        </w:rPr>
        <w:t xml:space="preserve"> majetku dohodly, že se mění čl. IV. smlouvy, který nově zní takto:</w:t>
      </w:r>
    </w:p>
    <w:p w:rsidR="006F7170" w:rsidRDefault="006F7170" w:rsidP="00AA77E1">
      <w:pPr>
        <w:pStyle w:val="Zkladntext"/>
        <w:rPr>
          <w:b/>
          <w:bCs/>
          <w:color w:val="333333"/>
          <w:szCs w:val="22"/>
        </w:rPr>
      </w:pPr>
    </w:p>
    <w:p w:rsidR="006F7170" w:rsidRDefault="006F7170" w:rsidP="00AA77E1">
      <w:pPr>
        <w:pStyle w:val="Zkladntext"/>
        <w:rPr>
          <w:b/>
          <w:bCs/>
          <w:color w:val="333333"/>
          <w:szCs w:val="22"/>
        </w:rPr>
      </w:pPr>
    </w:p>
    <w:p w:rsidR="00AA77E1" w:rsidRPr="00317A66" w:rsidRDefault="002D281D" w:rsidP="00AA77E1">
      <w:pPr>
        <w:pStyle w:val="Zkladntext"/>
        <w:rPr>
          <w:b/>
          <w:bCs/>
          <w:color w:val="333333"/>
          <w:szCs w:val="22"/>
        </w:rPr>
      </w:pPr>
      <w:r>
        <w:rPr>
          <w:b/>
          <w:bCs/>
          <w:color w:val="333333"/>
          <w:szCs w:val="22"/>
        </w:rPr>
        <w:lastRenderedPageBreak/>
        <w:t>„</w:t>
      </w:r>
      <w:r w:rsidR="00AA77E1" w:rsidRPr="00317A66">
        <w:rPr>
          <w:b/>
          <w:bCs/>
          <w:color w:val="333333"/>
          <w:szCs w:val="22"/>
        </w:rPr>
        <w:t>IV.</w:t>
      </w:r>
    </w:p>
    <w:p w:rsidR="00AA77E1" w:rsidRPr="00317A66" w:rsidRDefault="00AA77E1" w:rsidP="00AA77E1">
      <w:pPr>
        <w:pStyle w:val="Nadpis1"/>
        <w:rPr>
          <w:color w:val="333333"/>
          <w:szCs w:val="22"/>
        </w:rPr>
      </w:pPr>
      <w:r>
        <w:rPr>
          <w:b/>
          <w:bCs/>
          <w:color w:val="333333"/>
          <w:szCs w:val="22"/>
        </w:rPr>
        <w:t>Úhrada nákladů za spotřebu energií a dodávku služeb</w:t>
      </w:r>
    </w:p>
    <w:p w:rsidR="00AA77E1" w:rsidRPr="00317A66" w:rsidRDefault="00AA77E1" w:rsidP="00AA77E1">
      <w:pPr>
        <w:rPr>
          <w:color w:val="333333"/>
          <w:sz w:val="22"/>
          <w:szCs w:val="22"/>
        </w:rPr>
      </w:pPr>
    </w:p>
    <w:p w:rsidR="00AA77E1" w:rsidRPr="002D281D" w:rsidRDefault="00AA77E1" w:rsidP="00AA77E1">
      <w:pPr>
        <w:pStyle w:val="Nadpis1"/>
        <w:tabs>
          <w:tab w:val="num" w:pos="540"/>
        </w:tabs>
        <w:ind w:left="357" w:hanging="357"/>
        <w:jc w:val="both"/>
        <w:rPr>
          <w:rFonts w:eastAsia="Times New Roman"/>
          <w:i w:val="0"/>
          <w:color w:val="333333"/>
          <w:szCs w:val="22"/>
        </w:rPr>
      </w:pPr>
      <w:r w:rsidRPr="002D281D">
        <w:rPr>
          <w:rFonts w:eastAsia="Times New Roman"/>
          <w:i w:val="0"/>
          <w:color w:val="333333"/>
          <w:szCs w:val="22"/>
        </w:rPr>
        <w:t xml:space="preserve">1.  </w:t>
      </w:r>
      <w:proofErr w:type="spellStart"/>
      <w:r w:rsidRPr="002D281D">
        <w:rPr>
          <w:rFonts w:eastAsia="Times New Roman"/>
          <w:i w:val="0"/>
          <w:color w:val="333333"/>
          <w:szCs w:val="22"/>
        </w:rPr>
        <w:t>Půjčitel</w:t>
      </w:r>
      <w:proofErr w:type="spellEnd"/>
      <w:r w:rsidRPr="002D281D">
        <w:rPr>
          <w:rFonts w:eastAsia="Times New Roman"/>
          <w:i w:val="0"/>
          <w:color w:val="333333"/>
          <w:szCs w:val="22"/>
        </w:rPr>
        <w:t xml:space="preserve"> se zavazuje umožnit </w:t>
      </w:r>
      <w:proofErr w:type="spellStart"/>
      <w:r w:rsidRPr="002D281D">
        <w:rPr>
          <w:rFonts w:eastAsia="Times New Roman"/>
          <w:i w:val="0"/>
          <w:color w:val="333333"/>
          <w:szCs w:val="22"/>
        </w:rPr>
        <w:t>výpůjčiteli</w:t>
      </w:r>
      <w:proofErr w:type="spellEnd"/>
      <w:r w:rsidRPr="002D281D">
        <w:rPr>
          <w:rFonts w:eastAsia="Times New Roman"/>
          <w:i w:val="0"/>
          <w:color w:val="333333"/>
          <w:szCs w:val="22"/>
        </w:rPr>
        <w:t xml:space="preserve"> spotřebu energií odběr služeb v souvislosti s </w:t>
      </w:r>
      <w:proofErr w:type="gramStart"/>
      <w:r w:rsidRPr="002D281D">
        <w:rPr>
          <w:rFonts w:eastAsia="Times New Roman"/>
          <w:i w:val="0"/>
          <w:color w:val="333333"/>
          <w:szCs w:val="22"/>
        </w:rPr>
        <w:t>bezplatným  využíváním</w:t>
      </w:r>
      <w:proofErr w:type="gramEnd"/>
      <w:r w:rsidRPr="002D281D">
        <w:rPr>
          <w:rFonts w:eastAsia="Times New Roman"/>
          <w:i w:val="0"/>
          <w:color w:val="333333"/>
          <w:szCs w:val="22"/>
        </w:rPr>
        <w:t xml:space="preserve"> předmětu smlouvy o výpůjčce. </w:t>
      </w:r>
      <w:proofErr w:type="spellStart"/>
      <w:r w:rsidRPr="002D281D">
        <w:rPr>
          <w:rFonts w:eastAsia="Times New Roman"/>
          <w:i w:val="0"/>
          <w:color w:val="333333"/>
          <w:szCs w:val="22"/>
        </w:rPr>
        <w:t>Výpůjčitel</w:t>
      </w:r>
      <w:proofErr w:type="spellEnd"/>
      <w:r w:rsidRPr="002D281D">
        <w:rPr>
          <w:rFonts w:eastAsia="Times New Roman"/>
          <w:i w:val="0"/>
          <w:color w:val="333333"/>
          <w:szCs w:val="22"/>
        </w:rPr>
        <w:t xml:space="preserve"> se zavazuje za spotřebu energií a odvádění odpadních vod poskytovat </w:t>
      </w:r>
      <w:proofErr w:type="spellStart"/>
      <w:r w:rsidRPr="002D281D">
        <w:rPr>
          <w:rFonts w:eastAsia="Times New Roman"/>
          <w:i w:val="0"/>
          <w:color w:val="333333"/>
          <w:szCs w:val="22"/>
        </w:rPr>
        <w:t>půjčiteli</w:t>
      </w:r>
      <w:proofErr w:type="spellEnd"/>
      <w:r w:rsidRPr="002D281D">
        <w:rPr>
          <w:rFonts w:eastAsia="Times New Roman"/>
          <w:i w:val="0"/>
          <w:color w:val="333333"/>
          <w:szCs w:val="22"/>
        </w:rPr>
        <w:t xml:space="preserve"> úhrady.</w:t>
      </w:r>
    </w:p>
    <w:p w:rsidR="00AA77E1" w:rsidRPr="00317A66" w:rsidRDefault="00AA77E1" w:rsidP="00AA77E1">
      <w:pPr>
        <w:ind w:left="357" w:hanging="357"/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2.  Bude – </w:t>
      </w:r>
      <w:proofErr w:type="spellStart"/>
      <w:r w:rsidRPr="00317A66">
        <w:rPr>
          <w:color w:val="333333"/>
          <w:sz w:val="22"/>
          <w:szCs w:val="22"/>
        </w:rPr>
        <w:t>li</w:t>
      </w:r>
      <w:proofErr w:type="spellEnd"/>
      <w:r w:rsidRPr="00317A66"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výpůjčitel</w:t>
      </w:r>
      <w:proofErr w:type="spellEnd"/>
      <w:r w:rsidRPr="00317A66">
        <w:rPr>
          <w:color w:val="333333"/>
          <w:sz w:val="22"/>
          <w:szCs w:val="22"/>
        </w:rPr>
        <w:t xml:space="preserve"> v prodlení s placením </w:t>
      </w:r>
      <w:r>
        <w:rPr>
          <w:color w:val="333333"/>
          <w:sz w:val="22"/>
          <w:szCs w:val="22"/>
        </w:rPr>
        <w:t>sjednaných úhrad záloh a vyúčtování</w:t>
      </w:r>
      <w:r w:rsidRPr="00317A66">
        <w:rPr>
          <w:color w:val="333333"/>
          <w:sz w:val="22"/>
          <w:szCs w:val="22"/>
        </w:rPr>
        <w:t xml:space="preserve">, má právo </w:t>
      </w:r>
      <w:proofErr w:type="spellStart"/>
      <w:r>
        <w:rPr>
          <w:color w:val="333333"/>
          <w:sz w:val="22"/>
          <w:szCs w:val="22"/>
        </w:rPr>
        <w:t>půjčitel</w:t>
      </w:r>
      <w:proofErr w:type="spellEnd"/>
      <w:r w:rsidRPr="00317A66">
        <w:rPr>
          <w:color w:val="333333"/>
          <w:sz w:val="22"/>
          <w:szCs w:val="22"/>
        </w:rPr>
        <w:t xml:space="preserve"> </w:t>
      </w:r>
      <w:proofErr w:type="gramStart"/>
      <w:r w:rsidRPr="00317A66">
        <w:rPr>
          <w:color w:val="333333"/>
          <w:sz w:val="22"/>
          <w:szCs w:val="22"/>
        </w:rPr>
        <w:t xml:space="preserve">vyúčtovat  </w:t>
      </w:r>
      <w:proofErr w:type="spellStart"/>
      <w:r>
        <w:rPr>
          <w:color w:val="333333"/>
          <w:sz w:val="22"/>
          <w:szCs w:val="22"/>
        </w:rPr>
        <w:t>výpůjčiteli</w:t>
      </w:r>
      <w:proofErr w:type="spellEnd"/>
      <w:proofErr w:type="gramEnd"/>
      <w:r w:rsidRPr="00317A66">
        <w:rPr>
          <w:color w:val="333333"/>
          <w:sz w:val="22"/>
          <w:szCs w:val="22"/>
        </w:rPr>
        <w:t xml:space="preserve"> úrok z prodlení ve výši 0,1% z dlužné částky za každý den z prodlení.</w:t>
      </w:r>
    </w:p>
    <w:p w:rsidR="00AA77E1" w:rsidRPr="002D281D" w:rsidRDefault="00AA77E1" w:rsidP="00AA77E1">
      <w:pPr>
        <w:pStyle w:val="Zkladntext"/>
        <w:ind w:left="360" w:hanging="360"/>
        <w:jc w:val="both"/>
        <w:rPr>
          <w:b/>
          <w:color w:val="333333"/>
          <w:sz w:val="20"/>
        </w:rPr>
      </w:pPr>
      <w:r w:rsidRPr="002D281D">
        <w:rPr>
          <w:b/>
          <w:color w:val="333333"/>
          <w:szCs w:val="22"/>
        </w:rPr>
        <w:t xml:space="preserve">3.  Smluvní strany se dohodly v souvislosti se spotřebou energií a odváděním odpadních vod v předmětu výpůjčky na níže uvedeném hrazení záloh za el. </w:t>
      </w:r>
      <w:proofErr w:type="gramStart"/>
      <w:r w:rsidRPr="002D281D">
        <w:rPr>
          <w:b/>
          <w:color w:val="333333"/>
          <w:szCs w:val="22"/>
        </w:rPr>
        <w:t>energii</w:t>
      </w:r>
      <w:proofErr w:type="gramEnd"/>
      <w:r w:rsidRPr="002D281D">
        <w:rPr>
          <w:b/>
          <w:color w:val="333333"/>
          <w:szCs w:val="22"/>
        </w:rPr>
        <w:t xml:space="preserve">, plyn, vodné a stočné. Zálohy na spotřebu a služby činí </w:t>
      </w:r>
      <w:r w:rsidR="002D281D" w:rsidRPr="002D281D">
        <w:rPr>
          <w:b/>
          <w:color w:val="333333"/>
          <w:szCs w:val="22"/>
        </w:rPr>
        <w:t>93</w:t>
      </w:r>
      <w:r w:rsidRPr="002D281D">
        <w:rPr>
          <w:b/>
          <w:color w:val="333333"/>
          <w:szCs w:val="22"/>
        </w:rPr>
        <w:t xml:space="preserve">.480,-Kč/rok (slovy </w:t>
      </w:r>
      <w:r w:rsidR="002D281D" w:rsidRPr="002D281D">
        <w:rPr>
          <w:b/>
          <w:color w:val="333333"/>
          <w:szCs w:val="22"/>
        </w:rPr>
        <w:t>devadesát tři t</w:t>
      </w:r>
      <w:r w:rsidRPr="002D281D">
        <w:rPr>
          <w:b/>
          <w:color w:val="333333"/>
          <w:szCs w:val="22"/>
        </w:rPr>
        <w:t>isíc čtyři sta osmdesát korun českých</w:t>
      </w:r>
      <w:r w:rsidRPr="002D281D">
        <w:rPr>
          <w:b/>
          <w:color w:val="333333"/>
          <w:sz w:val="20"/>
        </w:rPr>
        <w:t>).</w:t>
      </w:r>
    </w:p>
    <w:p w:rsidR="00AA77E1" w:rsidRPr="002D281D" w:rsidRDefault="00AA77E1" w:rsidP="00AA77E1">
      <w:pPr>
        <w:pStyle w:val="Zkladntextodsazen"/>
        <w:numPr>
          <w:ilvl w:val="0"/>
          <w:numId w:val="8"/>
        </w:numPr>
        <w:tabs>
          <w:tab w:val="clear" w:pos="720"/>
          <w:tab w:val="num" w:pos="900"/>
        </w:tabs>
        <w:spacing w:after="0"/>
        <w:ind w:firstLine="180"/>
        <w:jc w:val="both"/>
        <w:rPr>
          <w:b/>
          <w:color w:val="333333"/>
          <w:sz w:val="22"/>
          <w:szCs w:val="22"/>
        </w:rPr>
      </w:pPr>
      <w:r w:rsidRPr="002D281D">
        <w:rPr>
          <w:b/>
          <w:color w:val="333333"/>
          <w:sz w:val="22"/>
          <w:szCs w:val="22"/>
        </w:rPr>
        <w:t xml:space="preserve">záloha za el. </w:t>
      </w:r>
      <w:proofErr w:type="gramStart"/>
      <w:r w:rsidRPr="002D281D">
        <w:rPr>
          <w:b/>
          <w:color w:val="333333"/>
          <w:sz w:val="22"/>
          <w:szCs w:val="22"/>
        </w:rPr>
        <w:t>energii</w:t>
      </w:r>
      <w:proofErr w:type="gramEnd"/>
      <w:r w:rsidRPr="002D281D">
        <w:rPr>
          <w:b/>
          <w:color w:val="333333"/>
          <w:sz w:val="22"/>
          <w:szCs w:val="22"/>
        </w:rPr>
        <w:t xml:space="preserve"> </w:t>
      </w:r>
      <w:r w:rsidRPr="002D281D">
        <w:rPr>
          <w:b/>
          <w:color w:val="333333"/>
          <w:sz w:val="22"/>
          <w:szCs w:val="22"/>
        </w:rPr>
        <w:tab/>
        <w:t xml:space="preserve"> </w:t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  <w:t>12.680,-Kč/rok   -   tj. 3.170,-Kč/ kvartálně</w:t>
      </w:r>
    </w:p>
    <w:p w:rsidR="00AA77E1" w:rsidRPr="002D281D" w:rsidRDefault="00AA77E1" w:rsidP="00AA77E1">
      <w:pPr>
        <w:pStyle w:val="Zkladntextodsazen"/>
        <w:numPr>
          <w:ilvl w:val="0"/>
          <w:numId w:val="8"/>
        </w:numPr>
        <w:tabs>
          <w:tab w:val="clear" w:pos="720"/>
          <w:tab w:val="num" w:pos="900"/>
        </w:tabs>
        <w:spacing w:after="0"/>
        <w:ind w:firstLine="180"/>
        <w:jc w:val="both"/>
        <w:rPr>
          <w:b/>
          <w:color w:val="333333"/>
          <w:sz w:val="22"/>
          <w:szCs w:val="22"/>
        </w:rPr>
      </w:pPr>
      <w:r w:rsidRPr="002D281D">
        <w:rPr>
          <w:b/>
          <w:color w:val="333333"/>
          <w:sz w:val="22"/>
          <w:szCs w:val="22"/>
        </w:rPr>
        <w:t>záloha za plyn</w:t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</w:r>
      <w:r w:rsidR="002D281D" w:rsidRPr="002D281D">
        <w:rPr>
          <w:b/>
          <w:color w:val="333333"/>
          <w:sz w:val="22"/>
          <w:szCs w:val="22"/>
        </w:rPr>
        <w:t>55</w:t>
      </w:r>
      <w:r w:rsidRPr="002D281D">
        <w:rPr>
          <w:b/>
          <w:color w:val="333333"/>
          <w:sz w:val="22"/>
          <w:szCs w:val="22"/>
        </w:rPr>
        <w:t>.000,- Kč/rok</w:t>
      </w:r>
      <w:r w:rsidR="002D281D" w:rsidRPr="002D281D">
        <w:rPr>
          <w:b/>
          <w:color w:val="333333"/>
          <w:sz w:val="22"/>
          <w:szCs w:val="22"/>
        </w:rPr>
        <w:t xml:space="preserve">  - tj. 13</w:t>
      </w:r>
      <w:r w:rsidRPr="002D281D">
        <w:rPr>
          <w:b/>
          <w:color w:val="333333"/>
          <w:sz w:val="22"/>
          <w:szCs w:val="22"/>
        </w:rPr>
        <w:t>.</w:t>
      </w:r>
      <w:r w:rsidR="002D281D" w:rsidRPr="002D281D">
        <w:rPr>
          <w:b/>
          <w:color w:val="333333"/>
          <w:sz w:val="22"/>
          <w:szCs w:val="22"/>
        </w:rPr>
        <w:t>75</w:t>
      </w:r>
      <w:r w:rsidRPr="002D281D">
        <w:rPr>
          <w:b/>
          <w:color w:val="333333"/>
          <w:sz w:val="22"/>
          <w:szCs w:val="22"/>
        </w:rPr>
        <w:t>0,-Kč/ kvartálně</w:t>
      </w:r>
    </w:p>
    <w:p w:rsidR="00AA77E1" w:rsidRPr="002D281D" w:rsidRDefault="00AA77E1" w:rsidP="00AA77E1">
      <w:pPr>
        <w:pStyle w:val="Zkladntextodsazen"/>
        <w:numPr>
          <w:ilvl w:val="0"/>
          <w:numId w:val="8"/>
        </w:numPr>
        <w:tabs>
          <w:tab w:val="clear" w:pos="720"/>
          <w:tab w:val="num" w:pos="900"/>
        </w:tabs>
        <w:spacing w:after="0"/>
        <w:ind w:firstLine="180"/>
        <w:jc w:val="both"/>
        <w:rPr>
          <w:b/>
          <w:color w:val="333333"/>
          <w:sz w:val="22"/>
          <w:szCs w:val="22"/>
        </w:rPr>
      </w:pPr>
      <w:r w:rsidRPr="002D281D">
        <w:rPr>
          <w:b/>
          <w:color w:val="333333"/>
          <w:sz w:val="22"/>
          <w:szCs w:val="22"/>
        </w:rPr>
        <w:t xml:space="preserve">záloha za vodné </w:t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  <w:t>16.800,- Kč/rok - tj. 4.200,-Kč/ kvartálně</w:t>
      </w:r>
    </w:p>
    <w:p w:rsidR="00AA77E1" w:rsidRPr="002D281D" w:rsidRDefault="00AA77E1" w:rsidP="00AA77E1">
      <w:pPr>
        <w:pStyle w:val="Zkladntextodsazen"/>
        <w:numPr>
          <w:ilvl w:val="0"/>
          <w:numId w:val="8"/>
        </w:numPr>
        <w:tabs>
          <w:tab w:val="clear" w:pos="720"/>
          <w:tab w:val="num" w:pos="900"/>
        </w:tabs>
        <w:spacing w:after="0"/>
        <w:ind w:firstLine="180"/>
        <w:jc w:val="both"/>
        <w:rPr>
          <w:b/>
          <w:color w:val="333333"/>
          <w:sz w:val="22"/>
          <w:szCs w:val="22"/>
        </w:rPr>
      </w:pPr>
      <w:r w:rsidRPr="002D281D">
        <w:rPr>
          <w:b/>
          <w:color w:val="333333"/>
          <w:sz w:val="22"/>
          <w:szCs w:val="22"/>
        </w:rPr>
        <w:t xml:space="preserve">záloha za stočné </w:t>
      </w:r>
      <w:r w:rsidRPr="002D281D">
        <w:rPr>
          <w:b/>
          <w:color w:val="333333"/>
          <w:sz w:val="22"/>
          <w:szCs w:val="22"/>
        </w:rPr>
        <w:tab/>
      </w:r>
      <w:r w:rsidRPr="002D281D">
        <w:rPr>
          <w:b/>
          <w:color w:val="333333"/>
          <w:sz w:val="22"/>
          <w:szCs w:val="22"/>
        </w:rPr>
        <w:tab/>
        <w:t xml:space="preserve"> </w:t>
      </w:r>
      <w:r w:rsidRPr="002D281D">
        <w:rPr>
          <w:b/>
          <w:color w:val="333333"/>
          <w:sz w:val="22"/>
          <w:szCs w:val="22"/>
        </w:rPr>
        <w:tab/>
        <w:t xml:space="preserve">  9.000,-Kč/rok    -  tj. 2.250,-Kč/ kvartálně</w:t>
      </w:r>
    </w:p>
    <w:p w:rsidR="00AA77E1" w:rsidRPr="002D281D" w:rsidRDefault="00AA77E1" w:rsidP="00AA77E1">
      <w:pPr>
        <w:pStyle w:val="Zkladntextodsazen"/>
        <w:ind w:left="360"/>
        <w:rPr>
          <w:color w:val="333333"/>
          <w:sz w:val="22"/>
          <w:szCs w:val="22"/>
        </w:rPr>
      </w:pPr>
    </w:p>
    <w:p w:rsidR="00AA77E1" w:rsidRPr="00A247D9" w:rsidRDefault="00AA77E1" w:rsidP="00AA77E1">
      <w:pPr>
        <w:pStyle w:val="Zkladntext"/>
        <w:ind w:left="360" w:hanging="360"/>
        <w:jc w:val="both"/>
        <w:rPr>
          <w:color w:val="333333"/>
          <w:szCs w:val="22"/>
        </w:rPr>
      </w:pPr>
      <w:r w:rsidRPr="00317A66">
        <w:rPr>
          <w:color w:val="333333"/>
          <w:sz w:val="20"/>
        </w:rPr>
        <w:t xml:space="preserve">4.  </w:t>
      </w:r>
      <w:r w:rsidR="00A247D9">
        <w:rPr>
          <w:color w:val="333333"/>
          <w:sz w:val="20"/>
        </w:rPr>
        <w:t xml:space="preserve"> </w:t>
      </w:r>
      <w:bookmarkStart w:id="0" w:name="_GoBack"/>
      <w:bookmarkEnd w:id="0"/>
      <w:proofErr w:type="spellStart"/>
      <w:r w:rsidRPr="00A247D9">
        <w:rPr>
          <w:color w:val="333333"/>
          <w:szCs w:val="22"/>
        </w:rPr>
        <w:t>Výpůjčitel</w:t>
      </w:r>
      <w:proofErr w:type="spellEnd"/>
      <w:r w:rsidRPr="00A247D9">
        <w:rPr>
          <w:color w:val="333333"/>
          <w:szCs w:val="22"/>
        </w:rPr>
        <w:t xml:space="preserve"> se zavazuje platit </w:t>
      </w:r>
      <w:proofErr w:type="spellStart"/>
      <w:r w:rsidRPr="00A247D9">
        <w:rPr>
          <w:color w:val="333333"/>
          <w:szCs w:val="22"/>
        </w:rPr>
        <w:t>půjčiteli</w:t>
      </w:r>
      <w:proofErr w:type="spellEnd"/>
      <w:r w:rsidRPr="00A247D9">
        <w:rPr>
          <w:color w:val="333333"/>
          <w:szCs w:val="22"/>
        </w:rPr>
        <w:t xml:space="preserve"> zálohy za spotřebu energií a služeb čtvrtletně předem </w:t>
      </w:r>
      <w:proofErr w:type="gramStart"/>
      <w:r w:rsidRPr="00A247D9">
        <w:rPr>
          <w:color w:val="333333"/>
          <w:szCs w:val="22"/>
        </w:rPr>
        <w:t>nejpozději   do</w:t>
      </w:r>
      <w:proofErr w:type="gramEnd"/>
      <w:r w:rsidRPr="00A247D9">
        <w:rPr>
          <w:color w:val="333333"/>
          <w:szCs w:val="22"/>
        </w:rPr>
        <w:t xml:space="preserve"> 25. dne měsíce předcházejícího placenému čtvrtletí ve výši </w:t>
      </w:r>
      <w:r w:rsidR="002D281D" w:rsidRPr="00A247D9">
        <w:rPr>
          <w:color w:val="333333"/>
          <w:szCs w:val="22"/>
        </w:rPr>
        <w:t>23.37</w:t>
      </w:r>
      <w:r w:rsidRPr="00A247D9">
        <w:rPr>
          <w:color w:val="333333"/>
          <w:szCs w:val="22"/>
        </w:rPr>
        <w:t>0,-Kč, a to převodním příkazem na ú</w:t>
      </w:r>
      <w:r w:rsidR="001619E7" w:rsidRPr="00A247D9">
        <w:rPr>
          <w:color w:val="333333"/>
          <w:szCs w:val="22"/>
        </w:rPr>
        <w:t xml:space="preserve">čet </w:t>
      </w:r>
      <w:proofErr w:type="spellStart"/>
      <w:r w:rsidR="001619E7" w:rsidRPr="00A247D9">
        <w:rPr>
          <w:color w:val="333333"/>
          <w:szCs w:val="22"/>
        </w:rPr>
        <w:t>půjčitele</w:t>
      </w:r>
      <w:proofErr w:type="spellEnd"/>
      <w:r w:rsidR="001619E7" w:rsidRPr="00A247D9">
        <w:rPr>
          <w:color w:val="333333"/>
          <w:szCs w:val="22"/>
        </w:rPr>
        <w:t xml:space="preserve"> č. </w:t>
      </w:r>
      <w:r w:rsidRPr="00A247D9">
        <w:rPr>
          <w:color w:val="333333"/>
          <w:szCs w:val="22"/>
        </w:rPr>
        <w:t xml:space="preserve">vedený u Komerční banky, a.s.  variabilní symbol ……………….. </w:t>
      </w:r>
    </w:p>
    <w:p w:rsidR="00AA77E1" w:rsidRPr="00317A66" w:rsidRDefault="00A247D9" w:rsidP="00AA77E1">
      <w:pPr>
        <w:pStyle w:val="Zkladntext"/>
        <w:ind w:left="360" w:hanging="360"/>
        <w:jc w:val="both"/>
        <w:rPr>
          <w:color w:val="333333"/>
          <w:szCs w:val="22"/>
        </w:rPr>
      </w:pPr>
      <w:r>
        <w:rPr>
          <w:color w:val="333333"/>
          <w:szCs w:val="22"/>
        </w:rPr>
        <w:t xml:space="preserve">5. </w:t>
      </w:r>
      <w:r w:rsidR="00AA77E1" w:rsidRPr="00317A66">
        <w:rPr>
          <w:color w:val="333333"/>
          <w:szCs w:val="22"/>
        </w:rPr>
        <w:t xml:space="preserve">Vyúčtování skutečných nákladů spojených s užíváním předmětu </w:t>
      </w:r>
      <w:r w:rsidR="00AA77E1">
        <w:rPr>
          <w:color w:val="333333"/>
          <w:szCs w:val="22"/>
        </w:rPr>
        <w:t>výpůjčky</w:t>
      </w:r>
      <w:r w:rsidR="00AA77E1" w:rsidRPr="00317A66">
        <w:rPr>
          <w:color w:val="333333"/>
          <w:szCs w:val="22"/>
        </w:rPr>
        <w:t xml:space="preserve"> se zavazuje hradit </w:t>
      </w:r>
      <w:proofErr w:type="spellStart"/>
      <w:r w:rsidR="00AA77E1">
        <w:rPr>
          <w:color w:val="333333"/>
          <w:szCs w:val="22"/>
        </w:rPr>
        <w:t>výpůjčitel</w:t>
      </w:r>
      <w:proofErr w:type="spellEnd"/>
      <w:r w:rsidR="00AA77E1" w:rsidRPr="00317A66">
        <w:rPr>
          <w:color w:val="333333"/>
          <w:szCs w:val="22"/>
        </w:rPr>
        <w:t xml:space="preserve"> do 15 dní od doručení faktury vystavené </w:t>
      </w:r>
      <w:proofErr w:type="spellStart"/>
      <w:r w:rsidR="00AA77E1">
        <w:rPr>
          <w:color w:val="333333"/>
          <w:szCs w:val="22"/>
        </w:rPr>
        <w:t>půjčitel</w:t>
      </w:r>
      <w:r w:rsidR="00AA77E1" w:rsidRPr="00317A66">
        <w:rPr>
          <w:color w:val="333333"/>
          <w:szCs w:val="22"/>
        </w:rPr>
        <w:t>em</w:t>
      </w:r>
      <w:proofErr w:type="spellEnd"/>
      <w:r w:rsidR="00AA77E1" w:rsidRPr="00317A66">
        <w:rPr>
          <w:color w:val="333333"/>
          <w:szCs w:val="22"/>
        </w:rPr>
        <w:t xml:space="preserve"> (plyn, el. </w:t>
      </w:r>
      <w:proofErr w:type="gramStart"/>
      <w:r w:rsidR="00AA77E1" w:rsidRPr="00317A66">
        <w:rPr>
          <w:color w:val="333333"/>
          <w:szCs w:val="22"/>
        </w:rPr>
        <w:t>energie</w:t>
      </w:r>
      <w:proofErr w:type="gramEnd"/>
      <w:r w:rsidR="00AA77E1" w:rsidRPr="00317A66">
        <w:rPr>
          <w:color w:val="333333"/>
          <w:szCs w:val="22"/>
        </w:rPr>
        <w:t xml:space="preserve">, vodné a stočné dle podružných měřidel). Současně s fakturou předloží </w:t>
      </w:r>
      <w:proofErr w:type="spellStart"/>
      <w:r w:rsidR="00AA77E1">
        <w:rPr>
          <w:color w:val="333333"/>
          <w:szCs w:val="22"/>
        </w:rPr>
        <w:t>půjčitel</w:t>
      </w:r>
      <w:proofErr w:type="spellEnd"/>
      <w:r w:rsidR="00AA77E1" w:rsidRPr="00317A66">
        <w:rPr>
          <w:color w:val="333333"/>
          <w:szCs w:val="22"/>
        </w:rPr>
        <w:t xml:space="preserve"> vyúčtování služeb.</w:t>
      </w:r>
    </w:p>
    <w:p w:rsidR="00AA77E1" w:rsidRPr="00A247D9" w:rsidRDefault="00AA77E1" w:rsidP="00AA77E1">
      <w:pPr>
        <w:ind w:left="360" w:hanging="360"/>
        <w:rPr>
          <w:sz w:val="22"/>
          <w:szCs w:val="22"/>
        </w:rPr>
      </w:pPr>
      <w:r w:rsidRPr="00317A66">
        <w:t xml:space="preserve">6.  </w:t>
      </w:r>
      <w:r w:rsidRPr="00A247D9">
        <w:rPr>
          <w:sz w:val="22"/>
          <w:szCs w:val="22"/>
        </w:rPr>
        <w:t>Smluvní strany se</w:t>
      </w:r>
      <w:r w:rsidRPr="00A247D9" w:rsidDel="005921EF">
        <w:rPr>
          <w:sz w:val="22"/>
          <w:szCs w:val="22"/>
        </w:rPr>
        <w:t xml:space="preserve"> </w:t>
      </w:r>
      <w:r w:rsidRPr="00A247D9">
        <w:rPr>
          <w:sz w:val="22"/>
          <w:szCs w:val="22"/>
        </w:rPr>
        <w:t xml:space="preserve">pro případ meziroční změny nákladů na služby o více než 20% dohodly, že uzavřou do 1 měsíce od doručení vyúčtování </w:t>
      </w:r>
      <w:proofErr w:type="spellStart"/>
      <w:r w:rsidRPr="00A247D9">
        <w:rPr>
          <w:sz w:val="22"/>
          <w:szCs w:val="22"/>
        </w:rPr>
        <w:t>výpůjčiteli</w:t>
      </w:r>
      <w:proofErr w:type="spellEnd"/>
      <w:r w:rsidRPr="00A247D9">
        <w:rPr>
          <w:sz w:val="22"/>
          <w:szCs w:val="22"/>
        </w:rPr>
        <w:t xml:space="preserve"> dodatek, kterým se upraví výše záloh na služby spojené s výpůjčkou prostor.</w:t>
      </w:r>
      <w:r w:rsidR="00943F2A" w:rsidRPr="00A247D9">
        <w:rPr>
          <w:sz w:val="22"/>
          <w:szCs w:val="22"/>
        </w:rPr>
        <w:t>“</w:t>
      </w:r>
    </w:p>
    <w:p w:rsidR="00AA77E1" w:rsidRPr="00A247D9" w:rsidRDefault="00AA77E1" w:rsidP="00AA77E1">
      <w:pPr>
        <w:pStyle w:val="Zkladntext"/>
        <w:rPr>
          <w:b/>
          <w:bCs/>
          <w:color w:val="333333"/>
          <w:szCs w:val="22"/>
        </w:rPr>
      </w:pPr>
    </w:p>
    <w:p w:rsidR="00AA77E1" w:rsidRPr="00317A66" w:rsidRDefault="006F7170" w:rsidP="00AA77E1">
      <w:pPr>
        <w:pStyle w:val="Zkladntext"/>
        <w:rPr>
          <w:b/>
          <w:bCs/>
          <w:color w:val="333333"/>
          <w:szCs w:val="22"/>
        </w:rPr>
      </w:pPr>
      <w:r>
        <w:rPr>
          <w:b/>
          <w:bCs/>
          <w:color w:val="333333"/>
          <w:szCs w:val="22"/>
        </w:rPr>
        <w:t>I</w:t>
      </w:r>
      <w:r w:rsidR="00AA77E1" w:rsidRPr="00317A66">
        <w:rPr>
          <w:b/>
          <w:bCs/>
          <w:color w:val="333333"/>
          <w:szCs w:val="22"/>
        </w:rPr>
        <w:t>II.</w:t>
      </w:r>
    </w:p>
    <w:p w:rsidR="00AA77E1" w:rsidRPr="00317A66" w:rsidRDefault="00AA77E1" w:rsidP="00AA77E1">
      <w:pPr>
        <w:pStyle w:val="Nadpis1"/>
        <w:rPr>
          <w:color w:val="333333"/>
          <w:szCs w:val="22"/>
        </w:rPr>
      </w:pPr>
      <w:r w:rsidRPr="00317A66">
        <w:rPr>
          <w:b/>
          <w:bCs/>
          <w:color w:val="333333"/>
          <w:szCs w:val="22"/>
        </w:rPr>
        <w:t>Závěrečná ustanovení</w:t>
      </w:r>
    </w:p>
    <w:p w:rsidR="00AA77E1" w:rsidRPr="00317A66" w:rsidRDefault="00AA77E1" w:rsidP="00AA77E1">
      <w:pPr>
        <w:rPr>
          <w:color w:val="333333"/>
          <w:sz w:val="22"/>
          <w:szCs w:val="22"/>
        </w:rPr>
      </w:pPr>
    </w:p>
    <w:p w:rsidR="00AA77E1" w:rsidRPr="00317A66" w:rsidRDefault="006F7170" w:rsidP="00AA77E1">
      <w:pPr>
        <w:pStyle w:val="Zkladntext2"/>
        <w:numPr>
          <w:ilvl w:val="0"/>
          <w:numId w:val="5"/>
        </w:numPr>
        <w:rPr>
          <w:color w:val="333333"/>
          <w:szCs w:val="22"/>
        </w:rPr>
      </w:pPr>
      <w:r>
        <w:rPr>
          <w:color w:val="333333"/>
          <w:szCs w:val="22"/>
        </w:rPr>
        <w:t>Dodatek ke smlouvě</w:t>
      </w:r>
      <w:r w:rsidR="00AA77E1" w:rsidRPr="00317A66">
        <w:rPr>
          <w:color w:val="333333"/>
          <w:szCs w:val="22"/>
        </w:rPr>
        <w:t xml:space="preserve"> lze měnit nebo doplnit pouze se souhlasem obou smluvních stran a to pouze písemnými, vzájemně odsouhlasenými a podepsanými dodatky</w:t>
      </w:r>
      <w:r>
        <w:rPr>
          <w:color w:val="333333"/>
          <w:szCs w:val="22"/>
        </w:rPr>
        <w:t xml:space="preserve"> v listinné podobě</w:t>
      </w:r>
      <w:r w:rsidR="00AA77E1" w:rsidRPr="00317A66">
        <w:rPr>
          <w:color w:val="333333"/>
          <w:szCs w:val="22"/>
        </w:rPr>
        <w:t>, které jsou číslovány a stávají se nedílnou součástí smlouvy.</w:t>
      </w:r>
    </w:p>
    <w:p w:rsidR="00AA77E1" w:rsidRPr="00317A66" w:rsidRDefault="00F11278" w:rsidP="00AA77E1">
      <w:pPr>
        <w:pStyle w:val="Zkladntext2"/>
        <w:numPr>
          <w:ilvl w:val="0"/>
          <w:numId w:val="5"/>
        </w:numPr>
        <w:rPr>
          <w:color w:val="333333"/>
          <w:szCs w:val="22"/>
        </w:rPr>
      </w:pPr>
      <w:r>
        <w:rPr>
          <w:color w:val="333333"/>
          <w:szCs w:val="22"/>
        </w:rPr>
        <w:t>Dodatek ke smlouvě</w:t>
      </w:r>
      <w:r w:rsidR="00AA77E1" w:rsidRPr="00317A66">
        <w:rPr>
          <w:color w:val="333333"/>
          <w:szCs w:val="22"/>
        </w:rPr>
        <w:t xml:space="preserve"> se vyhotovuje a podepisuje ve dvou stejnopisech, jeden pro </w:t>
      </w:r>
      <w:proofErr w:type="spellStart"/>
      <w:r w:rsidR="00AA77E1">
        <w:rPr>
          <w:color w:val="333333"/>
          <w:szCs w:val="22"/>
        </w:rPr>
        <w:t>výpůjčitele</w:t>
      </w:r>
      <w:proofErr w:type="spellEnd"/>
      <w:r w:rsidR="00AA77E1" w:rsidRPr="00317A66">
        <w:rPr>
          <w:color w:val="333333"/>
          <w:szCs w:val="22"/>
        </w:rPr>
        <w:t xml:space="preserve">, jeden pro </w:t>
      </w:r>
      <w:proofErr w:type="spellStart"/>
      <w:r w:rsidR="00AA77E1">
        <w:rPr>
          <w:color w:val="333333"/>
          <w:szCs w:val="22"/>
        </w:rPr>
        <w:t>půjčitel</w:t>
      </w:r>
      <w:r w:rsidR="00AA77E1" w:rsidRPr="00317A66">
        <w:rPr>
          <w:color w:val="333333"/>
          <w:szCs w:val="22"/>
        </w:rPr>
        <w:t>e</w:t>
      </w:r>
      <w:proofErr w:type="spellEnd"/>
      <w:r w:rsidR="00AA77E1" w:rsidRPr="00317A66">
        <w:rPr>
          <w:color w:val="333333"/>
          <w:szCs w:val="22"/>
        </w:rPr>
        <w:t xml:space="preserve">. </w:t>
      </w:r>
    </w:p>
    <w:p w:rsidR="00AA77E1" w:rsidRPr="00317A66" w:rsidRDefault="00F11278" w:rsidP="00AA77E1">
      <w:pPr>
        <w:pStyle w:val="Zkladntext2"/>
        <w:numPr>
          <w:ilvl w:val="0"/>
          <w:numId w:val="5"/>
        </w:numPr>
        <w:rPr>
          <w:color w:val="333333"/>
          <w:szCs w:val="22"/>
        </w:rPr>
      </w:pPr>
      <w:r>
        <w:rPr>
          <w:color w:val="333333"/>
          <w:szCs w:val="22"/>
        </w:rPr>
        <w:t>Dodatek ke s</w:t>
      </w:r>
      <w:r w:rsidR="00AA77E1" w:rsidRPr="00317A66">
        <w:rPr>
          <w:color w:val="333333"/>
          <w:szCs w:val="22"/>
        </w:rPr>
        <w:t>mlouv</w:t>
      </w:r>
      <w:r>
        <w:rPr>
          <w:color w:val="333333"/>
          <w:szCs w:val="22"/>
        </w:rPr>
        <w:t>ě</w:t>
      </w:r>
      <w:r w:rsidR="00AA77E1" w:rsidRPr="00317A66">
        <w:rPr>
          <w:color w:val="333333"/>
          <w:szCs w:val="22"/>
        </w:rPr>
        <w:t xml:space="preserve"> nabývá platnosti dnem jejího současného podpisu oběma smluvními stranami </w:t>
      </w:r>
      <w:r>
        <w:rPr>
          <w:color w:val="333333"/>
          <w:szCs w:val="22"/>
        </w:rPr>
        <w:t xml:space="preserve">s tím, že se použije na období od </w:t>
      </w:r>
      <w:proofErr w:type="gramStart"/>
      <w:r>
        <w:rPr>
          <w:color w:val="333333"/>
          <w:szCs w:val="22"/>
        </w:rPr>
        <w:t>1.7.2017</w:t>
      </w:r>
      <w:proofErr w:type="gramEnd"/>
      <w:r>
        <w:rPr>
          <w:color w:val="333333"/>
          <w:szCs w:val="22"/>
        </w:rPr>
        <w:t>.</w:t>
      </w:r>
      <w:r w:rsidR="00AA77E1" w:rsidRPr="00317A66">
        <w:rPr>
          <w:color w:val="333333"/>
          <w:szCs w:val="22"/>
        </w:rPr>
        <w:t xml:space="preserve"> </w:t>
      </w:r>
    </w:p>
    <w:p w:rsidR="00AA77E1" w:rsidRPr="00317A66" w:rsidRDefault="006F7170" w:rsidP="00AA77E1">
      <w:pPr>
        <w:pStyle w:val="Zkladntext2"/>
        <w:numPr>
          <w:ilvl w:val="0"/>
          <w:numId w:val="5"/>
        </w:numPr>
        <w:rPr>
          <w:color w:val="333333"/>
          <w:szCs w:val="22"/>
        </w:rPr>
      </w:pPr>
      <w:r>
        <w:rPr>
          <w:color w:val="333333"/>
          <w:szCs w:val="22"/>
        </w:rPr>
        <w:t>Dodatek ke smlouvě</w:t>
      </w:r>
      <w:r w:rsidR="00AA77E1" w:rsidRPr="00317A66">
        <w:rPr>
          <w:color w:val="333333"/>
          <w:szCs w:val="22"/>
        </w:rPr>
        <w:t xml:space="preserve"> schválila Rada města Hustopeče na své</w:t>
      </w:r>
      <w:r>
        <w:rPr>
          <w:color w:val="333333"/>
          <w:szCs w:val="22"/>
        </w:rPr>
        <w:t xml:space="preserve"> schůzi</w:t>
      </w:r>
      <w:r w:rsidR="00F11278">
        <w:rPr>
          <w:color w:val="333333"/>
          <w:szCs w:val="22"/>
        </w:rPr>
        <w:t xml:space="preserve"> dne </w:t>
      </w:r>
      <w:proofErr w:type="gramStart"/>
      <w:r w:rsidR="00F11278">
        <w:rPr>
          <w:color w:val="333333"/>
          <w:szCs w:val="22"/>
        </w:rPr>
        <w:t>18.7.2017</w:t>
      </w:r>
      <w:proofErr w:type="gramEnd"/>
      <w:r w:rsidR="00F11278">
        <w:rPr>
          <w:color w:val="333333"/>
          <w:szCs w:val="22"/>
        </w:rPr>
        <w:t>.</w:t>
      </w:r>
      <w:r w:rsidR="00AA77E1" w:rsidRPr="00317A66">
        <w:rPr>
          <w:color w:val="333333"/>
          <w:szCs w:val="22"/>
        </w:rPr>
        <w:t xml:space="preserve"> </w:t>
      </w:r>
    </w:p>
    <w:p w:rsidR="00AA77E1" w:rsidRPr="00317A66" w:rsidRDefault="00AA77E1" w:rsidP="00AA77E1">
      <w:pPr>
        <w:pStyle w:val="Zkladntext2"/>
        <w:numPr>
          <w:ilvl w:val="0"/>
          <w:numId w:val="5"/>
        </w:numPr>
        <w:rPr>
          <w:color w:val="333333"/>
          <w:szCs w:val="22"/>
        </w:rPr>
      </w:pPr>
      <w:r w:rsidRPr="00317A66">
        <w:rPr>
          <w:color w:val="333333"/>
          <w:szCs w:val="22"/>
        </w:rPr>
        <w:t>V souladu s § 4 odst. zák. č. 89/2012 Sb., občanský zákoník, kdy se má za to, že každá svéprávná osoba má rozum průměrného člověka i schopnost užívat jej s běžnou péčí a opatrností a že to každý od ní může v právním styku důvodně oč</w:t>
      </w:r>
      <w:r w:rsidR="00F11278">
        <w:rPr>
          <w:color w:val="333333"/>
          <w:szCs w:val="22"/>
        </w:rPr>
        <w:t>ekávat, strany posoudily obsah toh</w:t>
      </w:r>
      <w:r w:rsidRPr="00317A66">
        <w:rPr>
          <w:color w:val="333333"/>
          <w:szCs w:val="22"/>
        </w:rPr>
        <w:t>o</w:t>
      </w:r>
      <w:r w:rsidR="00F11278">
        <w:rPr>
          <w:color w:val="333333"/>
          <w:szCs w:val="22"/>
        </w:rPr>
        <w:t>to</w:t>
      </w:r>
      <w:r w:rsidRPr="00317A66">
        <w:rPr>
          <w:color w:val="333333"/>
          <w:szCs w:val="22"/>
        </w:rPr>
        <w:t xml:space="preserve"> </w:t>
      </w:r>
      <w:r w:rsidR="00F11278">
        <w:rPr>
          <w:color w:val="333333"/>
          <w:szCs w:val="22"/>
        </w:rPr>
        <w:t>dodatku</w:t>
      </w:r>
      <w:r w:rsidRPr="00317A66">
        <w:rPr>
          <w:color w:val="333333"/>
          <w:szCs w:val="22"/>
        </w:rPr>
        <w:t xml:space="preserve"> a neshledávají jej rozporným, což stvrzují svým podpisem. </w:t>
      </w:r>
      <w:r w:rsidR="00F11278">
        <w:rPr>
          <w:color w:val="333333"/>
          <w:szCs w:val="22"/>
        </w:rPr>
        <w:t>Dodatek byl</w:t>
      </w:r>
      <w:r w:rsidRPr="00317A66">
        <w:rPr>
          <w:color w:val="333333"/>
          <w:szCs w:val="22"/>
        </w:rPr>
        <w:t xml:space="preserve"> uzavřen na základě jejich pravé a svobodné vůle po pečlivém zvážení všech stran.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V Hustopečích dne  </w:t>
      </w:r>
      <w:proofErr w:type="gramStart"/>
      <w:r w:rsidR="001619E7">
        <w:rPr>
          <w:color w:val="333333"/>
          <w:sz w:val="22"/>
          <w:szCs w:val="22"/>
        </w:rPr>
        <w:t>1.7.2017</w:t>
      </w:r>
      <w:proofErr w:type="gramEnd"/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  <w:r w:rsidRPr="00317A66">
        <w:rPr>
          <w:color w:val="333333"/>
          <w:sz w:val="22"/>
          <w:szCs w:val="22"/>
        </w:rPr>
        <w:t xml:space="preserve">           </w:t>
      </w:r>
      <w:proofErr w:type="spellStart"/>
      <w:proofErr w:type="gramStart"/>
      <w:r>
        <w:rPr>
          <w:color w:val="333333"/>
          <w:sz w:val="22"/>
          <w:szCs w:val="22"/>
        </w:rPr>
        <w:t>Výpůjčitel</w:t>
      </w:r>
      <w:proofErr w:type="spellEnd"/>
      <w:r w:rsidRPr="00317A66">
        <w:rPr>
          <w:color w:val="333333"/>
          <w:sz w:val="22"/>
          <w:szCs w:val="22"/>
        </w:rPr>
        <w:t xml:space="preserve"> :                                                                  </w:t>
      </w:r>
      <w:proofErr w:type="spellStart"/>
      <w:r>
        <w:rPr>
          <w:color w:val="333333"/>
          <w:sz w:val="22"/>
          <w:szCs w:val="22"/>
        </w:rPr>
        <w:t>Půjčitel</w:t>
      </w:r>
      <w:proofErr w:type="spellEnd"/>
      <w:proofErr w:type="gramEnd"/>
      <w:r w:rsidRPr="00317A66">
        <w:rPr>
          <w:color w:val="333333"/>
          <w:sz w:val="22"/>
          <w:szCs w:val="22"/>
        </w:rPr>
        <w:t>:</w:t>
      </w: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AA77E1" w:rsidRPr="00317A66" w:rsidRDefault="00AA77E1" w:rsidP="00AA77E1">
      <w:pPr>
        <w:jc w:val="both"/>
        <w:rPr>
          <w:color w:val="333333"/>
          <w:sz w:val="22"/>
          <w:szCs w:val="22"/>
        </w:rPr>
      </w:pPr>
    </w:p>
    <w:p w:rsidR="000134AB" w:rsidRDefault="00AA77E1" w:rsidP="006F7170">
      <w:pPr>
        <w:jc w:val="both"/>
      </w:pPr>
      <w:r w:rsidRPr="00317A66">
        <w:rPr>
          <w:color w:val="333333"/>
          <w:sz w:val="22"/>
          <w:szCs w:val="22"/>
        </w:rPr>
        <w:t xml:space="preserve">           ..………………………….…                                  …………………………….……</w:t>
      </w:r>
    </w:p>
    <w:sectPr w:rsidR="0001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57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3F5231"/>
    <w:multiLevelType w:val="hybridMultilevel"/>
    <w:tmpl w:val="AF9099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 w15:restartNumberingAfterBreak="0">
    <w:nsid w:val="30601E15"/>
    <w:multiLevelType w:val="hybridMultilevel"/>
    <w:tmpl w:val="55AACD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0D4E"/>
    <w:multiLevelType w:val="singleLevel"/>
    <w:tmpl w:val="2FECD7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1AF2BA9"/>
    <w:multiLevelType w:val="hybridMultilevel"/>
    <w:tmpl w:val="BA10948A"/>
    <w:lvl w:ilvl="0" w:tplc="2DCE8E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55B"/>
    <w:multiLevelType w:val="singleLevel"/>
    <w:tmpl w:val="D5B41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554E65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114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61"/>
    <w:rsid w:val="000134AB"/>
    <w:rsid w:val="001619E7"/>
    <w:rsid w:val="002D281D"/>
    <w:rsid w:val="006F7170"/>
    <w:rsid w:val="00943F2A"/>
    <w:rsid w:val="00A247D9"/>
    <w:rsid w:val="00AA77E1"/>
    <w:rsid w:val="00B84061"/>
    <w:rsid w:val="00D84D35"/>
    <w:rsid w:val="00E65B90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A232-B60A-48A7-ACD2-47124E6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7E1"/>
    <w:pPr>
      <w:keepNext/>
      <w:jc w:val="center"/>
      <w:outlineLvl w:val="0"/>
    </w:pPr>
    <w:rPr>
      <w:rFonts w:eastAsia="Arial Unicode MS"/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7E1"/>
    <w:rPr>
      <w:rFonts w:ascii="Times New Roman" w:eastAsia="Arial Unicode MS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A77E1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A77E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AA77E1"/>
    <w:pPr>
      <w:jc w:val="both"/>
    </w:pPr>
    <w:rPr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A77E1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AA77E1"/>
    <w:pPr>
      <w:jc w:val="center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AA77E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AA77E1"/>
    <w:rPr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AA77E1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A77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A77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FilaJiri</dc:creator>
  <cp:keywords/>
  <dc:description/>
  <cp:lastModifiedBy>Sportovní zařízení města Hustopeče</cp:lastModifiedBy>
  <cp:revision>5</cp:revision>
  <dcterms:created xsi:type="dcterms:W3CDTF">2017-07-12T07:43:00Z</dcterms:created>
  <dcterms:modified xsi:type="dcterms:W3CDTF">2017-08-04T06:04:00Z</dcterms:modified>
</cp:coreProperties>
</file>