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2CA" w:rsidRDefault="002A12CA" w:rsidP="002A12CA">
      <w:pPr>
        <w:ind w:left="1418" w:hanging="1418"/>
        <w:jc w:val="center"/>
        <w:rPr>
          <w:rFonts w:cs="Arial"/>
          <w:b/>
          <w:snapToGrid w:val="0"/>
          <w:sz w:val="32"/>
          <w:szCs w:val="32"/>
        </w:rPr>
      </w:pPr>
      <w:r w:rsidRPr="00EA497A">
        <w:rPr>
          <w:rFonts w:cs="Arial"/>
          <w:b/>
          <w:snapToGrid w:val="0"/>
          <w:sz w:val="32"/>
          <w:szCs w:val="32"/>
        </w:rPr>
        <w:t>Obchodní podmínky</w:t>
      </w:r>
    </w:p>
    <w:p w:rsidR="002A12CA" w:rsidRDefault="002A12CA" w:rsidP="002A12CA">
      <w:pPr>
        <w:ind w:left="1418" w:hanging="1418"/>
        <w:jc w:val="center"/>
        <w:rPr>
          <w:rFonts w:cs="Arial"/>
          <w:b/>
          <w:bCs/>
          <w:sz w:val="32"/>
          <w:szCs w:val="32"/>
        </w:rPr>
      </w:pPr>
      <w:r w:rsidRPr="00EA497A">
        <w:rPr>
          <w:rFonts w:cs="Arial"/>
          <w:b/>
          <w:sz w:val="32"/>
          <w:szCs w:val="32"/>
        </w:rPr>
        <w:t xml:space="preserve">ve formě závazného </w:t>
      </w:r>
      <w:r w:rsidRPr="00EA497A">
        <w:rPr>
          <w:rFonts w:cs="Arial"/>
          <w:b/>
          <w:bCs/>
          <w:sz w:val="32"/>
          <w:szCs w:val="32"/>
        </w:rPr>
        <w:t xml:space="preserve">návrhu </w:t>
      </w:r>
      <w:r>
        <w:rPr>
          <w:rFonts w:cs="Arial"/>
          <w:b/>
          <w:bCs/>
          <w:sz w:val="32"/>
          <w:szCs w:val="32"/>
        </w:rPr>
        <w:t>kupní smlouvy</w:t>
      </w:r>
    </w:p>
    <w:p w:rsidR="002A12CA" w:rsidRDefault="002A12CA" w:rsidP="00FB74A0">
      <w:pPr>
        <w:pStyle w:val="Nadpis1"/>
        <w:spacing w:line="280" w:lineRule="atLeast"/>
        <w:jc w:val="center"/>
        <w:rPr>
          <w:rFonts w:ascii="Arial" w:hAnsi="Arial" w:cs="Arial"/>
          <w:sz w:val="32"/>
          <w:szCs w:val="32"/>
        </w:rPr>
      </w:pPr>
    </w:p>
    <w:p w:rsidR="008F5DEA" w:rsidRPr="000F1646" w:rsidRDefault="008023B4" w:rsidP="00FB74A0">
      <w:pPr>
        <w:pStyle w:val="Nadpis1"/>
        <w:spacing w:line="280" w:lineRule="atLeast"/>
        <w:jc w:val="center"/>
        <w:rPr>
          <w:rFonts w:ascii="Arial" w:hAnsi="Arial" w:cs="Arial"/>
          <w:sz w:val="32"/>
          <w:szCs w:val="32"/>
        </w:rPr>
      </w:pPr>
      <w:r w:rsidRPr="000F1646">
        <w:rPr>
          <w:rFonts w:ascii="Arial" w:hAnsi="Arial" w:cs="Arial"/>
          <w:sz w:val="32"/>
          <w:szCs w:val="32"/>
        </w:rPr>
        <w:t>KUPNÍ SMLOUVA</w:t>
      </w:r>
    </w:p>
    <w:p w:rsidR="008F5DEA" w:rsidRPr="00A63402" w:rsidRDefault="008F5DEA" w:rsidP="00FB74A0">
      <w:pPr>
        <w:pStyle w:val="Bezmezer"/>
        <w:spacing w:before="120" w:line="280" w:lineRule="atLeast"/>
        <w:jc w:val="center"/>
        <w:rPr>
          <w:rFonts w:ascii="Arial" w:hAnsi="Arial" w:cs="Arial"/>
          <w:sz w:val="18"/>
          <w:szCs w:val="18"/>
        </w:rPr>
      </w:pPr>
      <w:r>
        <w:rPr>
          <w:rFonts w:ascii="Arial" w:hAnsi="Arial" w:cs="Arial"/>
          <w:sz w:val="18"/>
          <w:szCs w:val="18"/>
        </w:rPr>
        <w:t>(dále jen „smlouva“)</w:t>
      </w:r>
    </w:p>
    <w:p w:rsidR="008F5DEA" w:rsidRDefault="008F5DEA" w:rsidP="00FB74A0">
      <w:pPr>
        <w:pStyle w:val="Bezmezer"/>
        <w:spacing w:before="120" w:line="280" w:lineRule="atLeast"/>
        <w:jc w:val="center"/>
        <w:rPr>
          <w:rFonts w:ascii="Arial" w:hAnsi="Arial" w:cs="Arial"/>
          <w:sz w:val="18"/>
          <w:szCs w:val="18"/>
        </w:rPr>
      </w:pPr>
      <w:r>
        <w:rPr>
          <w:rFonts w:ascii="Arial" w:hAnsi="Arial" w:cs="Arial"/>
          <w:sz w:val="18"/>
          <w:szCs w:val="18"/>
        </w:rPr>
        <w:t xml:space="preserve">dle </w:t>
      </w:r>
      <w:r w:rsidRPr="00A63402">
        <w:rPr>
          <w:rFonts w:ascii="Arial" w:hAnsi="Arial" w:cs="Arial"/>
          <w:sz w:val="18"/>
          <w:szCs w:val="18"/>
        </w:rPr>
        <w:t xml:space="preserve">§ </w:t>
      </w:r>
      <w:smartTag w:uri="urn:schemas-microsoft-com:office:smarttags" w:element="metricconverter">
        <w:smartTagPr>
          <w:attr w:name="ProductID" w:val="2079 a"/>
        </w:smartTagPr>
        <w:r>
          <w:rPr>
            <w:rFonts w:ascii="Arial" w:hAnsi="Arial" w:cs="Arial"/>
            <w:sz w:val="18"/>
            <w:szCs w:val="18"/>
          </w:rPr>
          <w:t>2079 a</w:t>
        </w:r>
      </w:smartTag>
      <w:r>
        <w:rPr>
          <w:rFonts w:ascii="Arial" w:hAnsi="Arial" w:cs="Arial"/>
          <w:sz w:val="18"/>
          <w:szCs w:val="18"/>
        </w:rPr>
        <w:t xml:space="preserve"> násl.</w:t>
      </w:r>
      <w:r w:rsidRPr="00A63402">
        <w:rPr>
          <w:rFonts w:ascii="Arial" w:hAnsi="Arial" w:cs="Arial"/>
          <w:sz w:val="18"/>
          <w:szCs w:val="18"/>
        </w:rPr>
        <w:t xml:space="preserve"> zákona č. </w:t>
      </w:r>
      <w:r>
        <w:rPr>
          <w:rFonts w:ascii="Arial" w:hAnsi="Arial" w:cs="Arial"/>
          <w:sz w:val="18"/>
          <w:szCs w:val="18"/>
        </w:rPr>
        <w:t>89</w:t>
      </w:r>
      <w:r w:rsidRPr="00A63402">
        <w:rPr>
          <w:rFonts w:ascii="Arial" w:hAnsi="Arial" w:cs="Arial"/>
          <w:sz w:val="18"/>
          <w:szCs w:val="18"/>
        </w:rPr>
        <w:t>/</w:t>
      </w:r>
      <w:r>
        <w:rPr>
          <w:rFonts w:ascii="Arial" w:hAnsi="Arial" w:cs="Arial"/>
          <w:sz w:val="18"/>
          <w:szCs w:val="18"/>
        </w:rPr>
        <w:t>2012</w:t>
      </w:r>
      <w:r w:rsidRPr="00A63402">
        <w:rPr>
          <w:rFonts w:ascii="Arial" w:hAnsi="Arial" w:cs="Arial"/>
          <w:sz w:val="18"/>
          <w:szCs w:val="18"/>
        </w:rPr>
        <w:t xml:space="preserve"> Sb., ob</w:t>
      </w:r>
      <w:r>
        <w:rPr>
          <w:rFonts w:ascii="Arial" w:hAnsi="Arial" w:cs="Arial"/>
          <w:sz w:val="18"/>
          <w:szCs w:val="18"/>
        </w:rPr>
        <w:t>čanského</w:t>
      </w:r>
      <w:r w:rsidRPr="00A63402">
        <w:rPr>
          <w:rFonts w:ascii="Arial" w:hAnsi="Arial" w:cs="Arial"/>
          <w:sz w:val="18"/>
          <w:szCs w:val="18"/>
        </w:rPr>
        <w:t xml:space="preserve"> zákoníku, </w:t>
      </w:r>
      <w:r>
        <w:rPr>
          <w:rFonts w:ascii="Arial" w:hAnsi="Arial" w:cs="Arial"/>
          <w:sz w:val="18"/>
          <w:szCs w:val="18"/>
        </w:rPr>
        <w:br/>
      </w:r>
      <w:r w:rsidRPr="00A63402">
        <w:rPr>
          <w:rFonts w:ascii="Arial" w:hAnsi="Arial" w:cs="Arial"/>
          <w:sz w:val="18"/>
          <w:szCs w:val="18"/>
        </w:rPr>
        <w:t>ve znění pozdějších předpisů (dále jen „</w:t>
      </w:r>
      <w:r w:rsidRPr="00A63402">
        <w:rPr>
          <w:rFonts w:ascii="Arial" w:hAnsi="Arial" w:cs="Arial"/>
          <w:b/>
          <w:sz w:val="18"/>
          <w:szCs w:val="18"/>
        </w:rPr>
        <w:t>ob</w:t>
      </w:r>
      <w:r>
        <w:rPr>
          <w:rFonts w:ascii="Arial" w:hAnsi="Arial" w:cs="Arial"/>
          <w:b/>
          <w:sz w:val="18"/>
          <w:szCs w:val="18"/>
        </w:rPr>
        <w:t>čanský</w:t>
      </w:r>
      <w:r w:rsidRPr="00A63402">
        <w:rPr>
          <w:rFonts w:ascii="Arial" w:hAnsi="Arial" w:cs="Arial"/>
          <w:b/>
          <w:sz w:val="18"/>
          <w:szCs w:val="18"/>
        </w:rPr>
        <w:t xml:space="preserve"> zákoník</w:t>
      </w:r>
      <w:r w:rsidRPr="00A63402">
        <w:rPr>
          <w:rFonts w:ascii="Arial" w:hAnsi="Arial" w:cs="Arial"/>
          <w:sz w:val="18"/>
          <w:szCs w:val="18"/>
        </w:rPr>
        <w:t>“)</w:t>
      </w:r>
    </w:p>
    <w:p w:rsidR="008F5DEA" w:rsidRDefault="008F5DEA" w:rsidP="00FB74A0">
      <w:pPr>
        <w:spacing w:line="280" w:lineRule="atLeast"/>
        <w:rPr>
          <w:rFonts w:cs="Arial"/>
          <w:b/>
          <w:sz w:val="18"/>
          <w:szCs w:val="18"/>
        </w:rPr>
      </w:pPr>
    </w:p>
    <w:p w:rsidR="008F5DEA" w:rsidRPr="00AA0B05" w:rsidRDefault="008F5DEA" w:rsidP="00FB74A0">
      <w:pPr>
        <w:pStyle w:val="Bezmezer"/>
        <w:numPr>
          <w:ilvl w:val="0"/>
          <w:numId w:val="4"/>
        </w:numPr>
        <w:tabs>
          <w:tab w:val="clear" w:pos="357"/>
        </w:tabs>
        <w:spacing w:before="400" w:line="280" w:lineRule="atLeast"/>
        <w:ind w:left="-357" w:firstLine="79"/>
        <w:jc w:val="center"/>
        <w:rPr>
          <w:rFonts w:ascii="Arial" w:hAnsi="Arial" w:cs="Arial"/>
          <w:b/>
        </w:rPr>
      </w:pPr>
      <w:r w:rsidRPr="00AA0B05">
        <w:rPr>
          <w:rFonts w:ascii="Arial" w:hAnsi="Arial" w:cs="Arial"/>
          <w:b/>
        </w:rPr>
        <w:t>Smluvní strany</w:t>
      </w:r>
    </w:p>
    <w:p w:rsidR="008F5DEA" w:rsidRPr="000F1646" w:rsidRDefault="008F5DEA" w:rsidP="00FB74A0">
      <w:pPr>
        <w:spacing w:line="280" w:lineRule="atLeast"/>
        <w:rPr>
          <w:rFonts w:cs="Arial"/>
          <w:b/>
          <w:sz w:val="18"/>
          <w:szCs w:val="18"/>
        </w:rPr>
      </w:pPr>
    </w:p>
    <w:p w:rsidR="008F5DEA" w:rsidRDefault="008F5DEA" w:rsidP="00FB74A0">
      <w:pPr>
        <w:pStyle w:val="Bezmezer"/>
        <w:numPr>
          <w:ilvl w:val="1"/>
          <w:numId w:val="3"/>
        </w:numPr>
        <w:spacing w:line="280" w:lineRule="atLeast"/>
        <w:ind w:left="360" w:hanging="360"/>
        <w:jc w:val="both"/>
        <w:rPr>
          <w:rFonts w:ascii="Arial" w:hAnsi="Arial" w:cs="Arial"/>
          <w:b/>
          <w:sz w:val="18"/>
          <w:szCs w:val="18"/>
        </w:rPr>
      </w:pPr>
      <w:bookmarkStart w:id="0" w:name="_Hlk488298007"/>
      <w:r>
        <w:rPr>
          <w:rFonts w:ascii="Arial" w:hAnsi="Arial" w:cs="Arial"/>
          <w:b/>
          <w:sz w:val="18"/>
          <w:szCs w:val="18"/>
        </w:rPr>
        <w:t>Kupující</w:t>
      </w:r>
      <w:r w:rsidRPr="00A63402">
        <w:rPr>
          <w:rFonts w:ascii="Arial" w:hAnsi="Arial" w:cs="Arial"/>
          <w:b/>
          <w:sz w:val="18"/>
          <w:szCs w:val="18"/>
        </w:rPr>
        <w:t>:</w:t>
      </w:r>
    </w:p>
    <w:p w:rsidR="008F5DEA" w:rsidRPr="00A63402" w:rsidRDefault="008F5DEA" w:rsidP="00FB74A0">
      <w:pPr>
        <w:pStyle w:val="Bezmezer"/>
        <w:spacing w:line="280" w:lineRule="atLeast"/>
        <w:jc w:val="both"/>
        <w:rPr>
          <w:rFonts w:ascii="Arial" w:hAnsi="Arial" w:cs="Arial"/>
          <w:b/>
          <w:sz w:val="18"/>
          <w:szCs w:val="18"/>
        </w:rPr>
      </w:pPr>
    </w:p>
    <w:p w:rsidR="008023B4" w:rsidRPr="008023B4" w:rsidRDefault="008023B4" w:rsidP="008023B4">
      <w:pPr>
        <w:ind w:left="3540" w:hanging="3540"/>
        <w:jc w:val="both"/>
        <w:rPr>
          <w:sz w:val="22"/>
          <w:szCs w:val="22"/>
        </w:rPr>
      </w:pPr>
      <w:r>
        <w:rPr>
          <w:b/>
        </w:rPr>
        <w:tab/>
      </w:r>
      <w:r w:rsidRPr="008023B4">
        <w:rPr>
          <w:rFonts w:ascii="Arial Black" w:hAnsi="Arial Black" w:cs="Arial"/>
          <w:b/>
          <w:sz w:val="22"/>
          <w:szCs w:val="22"/>
        </w:rPr>
        <w:t>Městský ústav sociálních služeb Strakonice</w:t>
      </w:r>
      <w:r w:rsidRPr="008023B4">
        <w:rPr>
          <w:sz w:val="22"/>
          <w:szCs w:val="22"/>
        </w:rPr>
        <w:t xml:space="preserve"> </w:t>
      </w:r>
    </w:p>
    <w:p w:rsidR="008023B4" w:rsidRPr="00023F21" w:rsidRDefault="008023B4" w:rsidP="008023B4">
      <w:pPr>
        <w:ind w:left="3540" w:hanging="3540"/>
        <w:jc w:val="both"/>
      </w:pPr>
      <w:r w:rsidRPr="00023F21">
        <w:t>Právní forma:</w:t>
      </w:r>
      <w:r w:rsidRPr="00023F21">
        <w:tab/>
        <w:t>příspěvková organizace města Strakonice</w:t>
      </w:r>
    </w:p>
    <w:p w:rsidR="008023B4" w:rsidRPr="00275C7B" w:rsidRDefault="008023B4" w:rsidP="008023B4">
      <w:pPr>
        <w:ind w:left="3540" w:hanging="3540"/>
        <w:jc w:val="both"/>
        <w:rPr>
          <w:rFonts w:cs="Calibri"/>
          <w:color w:val="000000"/>
        </w:rPr>
      </w:pPr>
      <w:r>
        <w:t xml:space="preserve">se sídlem: </w:t>
      </w:r>
      <w:r>
        <w:tab/>
      </w:r>
      <w:r w:rsidRPr="00F50929">
        <w:rPr>
          <w:rFonts w:cs="Arial"/>
        </w:rPr>
        <w:t>Jezerní 1281, 386 01 Strakonice</w:t>
      </w:r>
    </w:p>
    <w:p w:rsidR="008023B4" w:rsidRDefault="008023B4" w:rsidP="008023B4">
      <w:pPr>
        <w:ind w:left="3540" w:hanging="3540"/>
        <w:jc w:val="both"/>
      </w:pPr>
      <w:r w:rsidRPr="00023F21">
        <w:t>zápis v OR:</w:t>
      </w:r>
      <w:r w:rsidRPr="00023F21">
        <w:tab/>
        <w:t>Pr 97 vedená u Krajského soudu v Českých Budějovicích</w:t>
      </w:r>
    </w:p>
    <w:p w:rsidR="008023B4" w:rsidRPr="00275C7B" w:rsidRDefault="008023B4" w:rsidP="008023B4">
      <w:r w:rsidRPr="00275C7B">
        <w:t>zastoupená:</w:t>
      </w:r>
      <w:r w:rsidRPr="00275C7B">
        <w:tab/>
      </w:r>
      <w:r w:rsidRPr="00275C7B">
        <w:tab/>
      </w:r>
      <w:r w:rsidRPr="00275C7B">
        <w:tab/>
      </w:r>
      <w:r w:rsidRPr="00275C7B">
        <w:tab/>
      </w:r>
      <w:r w:rsidRPr="00F50929">
        <w:rPr>
          <w:rFonts w:cs="Arial"/>
        </w:rPr>
        <w:t>Mgr. Dagmar Prokopiusová, ředitelka</w:t>
      </w:r>
    </w:p>
    <w:p w:rsidR="008023B4" w:rsidRPr="00275C7B" w:rsidRDefault="008023B4" w:rsidP="008023B4">
      <w:r w:rsidRPr="00275C7B">
        <w:t>IČO:</w:t>
      </w:r>
      <w:r w:rsidRPr="00275C7B">
        <w:tab/>
      </w:r>
      <w:r w:rsidRPr="00275C7B">
        <w:tab/>
      </w:r>
      <w:r w:rsidRPr="00275C7B">
        <w:tab/>
      </w:r>
      <w:r w:rsidRPr="00275C7B">
        <w:tab/>
      </w:r>
      <w:r w:rsidRPr="00275C7B">
        <w:tab/>
      </w:r>
      <w:r w:rsidRPr="00F50929">
        <w:rPr>
          <w:rFonts w:cs="Arial"/>
        </w:rPr>
        <w:t>70828334</w:t>
      </w:r>
    </w:p>
    <w:p w:rsidR="008023B4" w:rsidRPr="00275C7B" w:rsidRDefault="008023B4" w:rsidP="008023B4">
      <w:r w:rsidRPr="00275C7B">
        <w:t xml:space="preserve">osoba oprávněná jednat </w:t>
      </w:r>
    </w:p>
    <w:p w:rsidR="008023B4" w:rsidRPr="00E26C16" w:rsidRDefault="008023B4" w:rsidP="008023B4">
      <w:pPr>
        <w:ind w:left="3540" w:right="-142" w:hanging="3540"/>
        <w:rPr>
          <w:rFonts w:cs="Calibri"/>
          <w:color w:val="000000" w:themeColor="text1"/>
        </w:rPr>
      </w:pPr>
      <w:r>
        <w:t>za zadavatele:</w:t>
      </w:r>
      <w:r>
        <w:tab/>
      </w:r>
      <w:r w:rsidRPr="00F50929">
        <w:rPr>
          <w:rFonts w:cs="Arial"/>
        </w:rPr>
        <w:t>Mgr. Dagmar Prokopiusová, ředitelka</w:t>
      </w:r>
    </w:p>
    <w:p w:rsidR="008023B4" w:rsidRPr="00023F21" w:rsidRDefault="008023B4" w:rsidP="008023B4">
      <w:pPr>
        <w:ind w:left="3540" w:right="-142" w:hanging="3540"/>
      </w:pPr>
      <w:r w:rsidRPr="00023F21">
        <w:t>kontaktní údaje</w:t>
      </w:r>
      <w:r>
        <w:t>:</w:t>
      </w:r>
    </w:p>
    <w:p w:rsidR="008023B4" w:rsidRDefault="008023B4" w:rsidP="008023B4">
      <w:pPr>
        <w:ind w:left="3540" w:right="-142" w:hanging="3540"/>
      </w:pPr>
      <w:r>
        <w:t xml:space="preserve">tel: </w:t>
      </w:r>
      <w:r>
        <w:tab/>
        <w:t>+420 383 312 270</w:t>
      </w:r>
    </w:p>
    <w:p w:rsidR="008023B4" w:rsidRPr="00023F21" w:rsidRDefault="008023B4" w:rsidP="008023B4">
      <w:pPr>
        <w:ind w:left="3540" w:right="-142" w:hanging="3540"/>
      </w:pPr>
      <w:r w:rsidRPr="00023F21">
        <w:t>e-mail: </w:t>
      </w:r>
      <w:r w:rsidRPr="00023F21">
        <w:tab/>
      </w:r>
      <w:hyperlink r:id="rId7" w:history="1">
        <w:r w:rsidRPr="00023F21">
          <w:t>reditel@muss.strakonice.eu</w:t>
        </w:r>
      </w:hyperlink>
    </w:p>
    <w:p w:rsidR="008023B4" w:rsidRDefault="008023B4" w:rsidP="008023B4"/>
    <w:p w:rsidR="007C6248" w:rsidRDefault="007C6248" w:rsidP="007C6248">
      <w:pPr>
        <w:rPr>
          <w:rFonts w:ascii="Calibri" w:hAnsi="Calibri"/>
        </w:rPr>
      </w:pPr>
      <w:bookmarkStart w:id="1" w:name="_GoBack"/>
      <w:bookmarkEnd w:id="1"/>
      <w:r>
        <w:t>kontaktní osoba:                                           Mgr. Dagmar Prokopiusová</w:t>
      </w:r>
    </w:p>
    <w:p w:rsidR="007C6248" w:rsidRDefault="007C6248" w:rsidP="007C6248">
      <w:r>
        <w:t>tel.:                                                               383 312 270</w:t>
      </w:r>
    </w:p>
    <w:p w:rsidR="007C6248" w:rsidRDefault="007C6248" w:rsidP="007C6248">
      <w:r>
        <w:t>mobil:                                                          </w:t>
      </w:r>
      <w:r>
        <w:t xml:space="preserve"> </w:t>
      </w:r>
      <w:r>
        <w:t xml:space="preserve"> 604 236 292</w:t>
      </w:r>
    </w:p>
    <w:p w:rsidR="007C6248" w:rsidRDefault="007C6248" w:rsidP="007C6248">
      <w:r>
        <w:t>e-mail:                                                          </w:t>
      </w:r>
      <w:hyperlink r:id="rId8" w:history="1">
        <w:r w:rsidRPr="007C6248">
          <w:rPr>
            <w:rStyle w:val="Hypertextovodkaz"/>
            <w:color w:val="auto"/>
            <w:u w:val="none"/>
          </w:rPr>
          <w:t>reditel@muss.strakonice.eu</w:t>
        </w:r>
      </w:hyperlink>
    </w:p>
    <w:p w:rsidR="007C6248" w:rsidRDefault="007C6248" w:rsidP="008023B4">
      <w:pPr>
        <w:shd w:val="clear" w:color="auto" w:fill="FFFFFF"/>
        <w:rPr>
          <w:rFonts w:cs="Calibri"/>
        </w:rPr>
      </w:pPr>
    </w:p>
    <w:p w:rsidR="008023B4" w:rsidRPr="004409D6" w:rsidRDefault="008023B4" w:rsidP="008023B4">
      <w:pPr>
        <w:shd w:val="clear" w:color="auto" w:fill="FFFFFF"/>
        <w:rPr>
          <w:rFonts w:cs="Calibri"/>
        </w:rPr>
      </w:pPr>
      <w:r w:rsidRPr="004409D6">
        <w:rPr>
          <w:rFonts w:cs="Calibri"/>
        </w:rPr>
        <w:t>(dále jen “</w:t>
      </w:r>
      <w:r w:rsidRPr="004409D6">
        <w:rPr>
          <w:rFonts w:cs="Calibri"/>
          <w:b/>
        </w:rPr>
        <w:t>Kupující</w:t>
      </w:r>
      <w:r w:rsidRPr="004409D6">
        <w:rPr>
          <w:rFonts w:cs="Calibri"/>
        </w:rPr>
        <w:t>”) na straně jedné</w:t>
      </w:r>
    </w:p>
    <w:p w:rsidR="008F5DEA" w:rsidRDefault="008F5DEA" w:rsidP="00FB74A0">
      <w:pPr>
        <w:pStyle w:val="Bezmezer"/>
        <w:spacing w:line="280" w:lineRule="atLeast"/>
        <w:jc w:val="both"/>
        <w:rPr>
          <w:rFonts w:ascii="Arial" w:hAnsi="Arial" w:cs="Arial"/>
          <w:sz w:val="18"/>
          <w:szCs w:val="18"/>
        </w:rPr>
      </w:pPr>
    </w:p>
    <w:bookmarkEnd w:id="0"/>
    <w:p w:rsidR="008F5DEA" w:rsidRPr="00A63402" w:rsidRDefault="008F5DEA" w:rsidP="00FB74A0">
      <w:pPr>
        <w:pStyle w:val="Bezmezer"/>
        <w:numPr>
          <w:ilvl w:val="1"/>
          <w:numId w:val="3"/>
        </w:numPr>
        <w:spacing w:line="280" w:lineRule="atLeast"/>
        <w:ind w:left="360" w:hanging="360"/>
        <w:jc w:val="both"/>
        <w:rPr>
          <w:rFonts w:ascii="Arial" w:hAnsi="Arial" w:cs="Arial"/>
          <w:b/>
          <w:sz w:val="18"/>
          <w:szCs w:val="18"/>
        </w:rPr>
      </w:pPr>
      <w:r>
        <w:rPr>
          <w:rFonts w:ascii="Arial" w:hAnsi="Arial" w:cs="Arial"/>
          <w:b/>
          <w:sz w:val="18"/>
          <w:szCs w:val="18"/>
        </w:rPr>
        <w:t>Prodávající</w:t>
      </w:r>
      <w:r w:rsidRPr="00A63402">
        <w:rPr>
          <w:rFonts w:ascii="Arial" w:hAnsi="Arial" w:cs="Arial"/>
          <w:b/>
          <w:sz w:val="18"/>
          <w:szCs w:val="18"/>
        </w:rPr>
        <w:t>:</w:t>
      </w:r>
    </w:p>
    <w:p w:rsidR="008F5DEA" w:rsidRPr="00BD418A" w:rsidRDefault="008F5DEA" w:rsidP="00FB74A0">
      <w:pPr>
        <w:pStyle w:val="Bezmezer"/>
        <w:spacing w:before="120" w:line="280" w:lineRule="atLeast"/>
        <w:jc w:val="both"/>
        <w:rPr>
          <w:rFonts w:ascii="Arial" w:hAnsi="Arial" w:cs="Arial"/>
          <w:i/>
          <w:sz w:val="18"/>
          <w:szCs w:val="18"/>
        </w:rPr>
      </w:pPr>
      <w:r w:rsidRPr="00BD418A">
        <w:rPr>
          <w:rFonts w:ascii="Arial" w:hAnsi="Arial" w:cs="Arial"/>
          <w:i/>
          <w:sz w:val="18"/>
          <w:szCs w:val="18"/>
        </w:rPr>
        <w:t>Název společnosti</w:t>
      </w:r>
      <w:r w:rsidR="00BD418A" w:rsidRPr="00BD418A">
        <w:rPr>
          <w:rFonts w:ascii="Arial" w:hAnsi="Arial" w:cs="Arial"/>
          <w:i/>
          <w:sz w:val="18"/>
          <w:szCs w:val="18"/>
        </w:rPr>
        <w:tab/>
      </w:r>
      <w:r w:rsidR="00BD418A" w:rsidRPr="00BD418A">
        <w:rPr>
          <w:rFonts w:ascii="Arial" w:hAnsi="Arial" w:cs="Arial"/>
          <w:sz w:val="18"/>
          <w:szCs w:val="18"/>
        </w:rPr>
        <w:t>GASTROPROFIS INTERNATIONAL s.r.o.</w:t>
      </w:r>
    </w:p>
    <w:p w:rsidR="008F5DEA" w:rsidRPr="00BD418A" w:rsidRDefault="008F5DEA" w:rsidP="00FB74A0">
      <w:pPr>
        <w:pStyle w:val="Bezmezer"/>
        <w:spacing w:line="280" w:lineRule="atLeast"/>
        <w:jc w:val="both"/>
        <w:rPr>
          <w:rFonts w:ascii="Arial" w:hAnsi="Arial" w:cs="Arial"/>
          <w:i/>
          <w:sz w:val="18"/>
          <w:szCs w:val="18"/>
        </w:rPr>
      </w:pPr>
      <w:r w:rsidRPr="00BD418A">
        <w:rPr>
          <w:rFonts w:ascii="Arial" w:hAnsi="Arial" w:cs="Arial"/>
          <w:i/>
          <w:sz w:val="18"/>
          <w:szCs w:val="18"/>
        </w:rPr>
        <w:t xml:space="preserve">Sídlo </w:t>
      </w:r>
      <w:r w:rsidR="00BD418A" w:rsidRPr="00BD418A">
        <w:rPr>
          <w:rFonts w:ascii="Arial" w:hAnsi="Arial" w:cs="Arial"/>
          <w:i/>
          <w:sz w:val="18"/>
          <w:szCs w:val="18"/>
        </w:rPr>
        <w:tab/>
      </w:r>
      <w:r w:rsidR="00BD418A" w:rsidRPr="00BD418A">
        <w:rPr>
          <w:rFonts w:ascii="Arial" w:hAnsi="Arial" w:cs="Arial"/>
          <w:i/>
          <w:sz w:val="18"/>
          <w:szCs w:val="18"/>
        </w:rPr>
        <w:tab/>
      </w:r>
      <w:r w:rsidR="00BD418A" w:rsidRPr="00BD418A">
        <w:rPr>
          <w:rFonts w:ascii="Arial" w:hAnsi="Arial" w:cs="Arial"/>
          <w:i/>
          <w:sz w:val="18"/>
          <w:szCs w:val="18"/>
        </w:rPr>
        <w:tab/>
      </w:r>
      <w:r w:rsidR="00BD418A" w:rsidRPr="00BD418A">
        <w:rPr>
          <w:rFonts w:ascii="Arial" w:hAnsi="Arial" w:cs="Arial"/>
          <w:noProof/>
          <w:sz w:val="18"/>
          <w:szCs w:val="18"/>
          <w:lang w:eastAsia="cs-CZ"/>
        </w:rPr>
        <w:t>28. října 1477/12, 370 01 České Budějovice</w:t>
      </w:r>
    </w:p>
    <w:p w:rsidR="008F5DEA" w:rsidRPr="00BD418A" w:rsidRDefault="008F5DEA" w:rsidP="00FB74A0">
      <w:pPr>
        <w:pStyle w:val="Bezmezer"/>
        <w:spacing w:line="280" w:lineRule="atLeast"/>
        <w:jc w:val="both"/>
        <w:rPr>
          <w:rFonts w:ascii="Arial" w:hAnsi="Arial" w:cs="Arial"/>
          <w:i/>
          <w:sz w:val="18"/>
          <w:szCs w:val="18"/>
        </w:rPr>
      </w:pPr>
      <w:r w:rsidRPr="00BD418A">
        <w:rPr>
          <w:rFonts w:ascii="Arial" w:hAnsi="Arial" w:cs="Arial"/>
          <w:i/>
          <w:sz w:val="18"/>
          <w:szCs w:val="18"/>
        </w:rPr>
        <w:t>Jméno osoby oprávněné jménem prodávajícího jednat [nutné ověřit dle výpisu z obchodního rejstříku nebo z plné moci, kterou musí udělit osob oprávněná jménem prodávajícího jednat]</w:t>
      </w:r>
    </w:p>
    <w:p w:rsidR="00BD418A" w:rsidRPr="00BD418A" w:rsidRDefault="00BD418A" w:rsidP="00FB74A0">
      <w:pPr>
        <w:pStyle w:val="Bezmezer"/>
        <w:spacing w:line="280" w:lineRule="atLeast"/>
        <w:jc w:val="both"/>
        <w:rPr>
          <w:rFonts w:ascii="Arial" w:hAnsi="Arial" w:cs="Arial"/>
          <w:sz w:val="18"/>
          <w:szCs w:val="18"/>
        </w:rPr>
      </w:pPr>
      <w:r w:rsidRPr="00BD418A">
        <w:rPr>
          <w:rFonts w:ascii="Arial" w:hAnsi="Arial" w:cs="Arial"/>
          <w:i/>
          <w:sz w:val="18"/>
          <w:szCs w:val="18"/>
        </w:rPr>
        <w:tab/>
      </w:r>
      <w:r w:rsidRPr="00BD418A">
        <w:rPr>
          <w:rFonts w:ascii="Arial" w:hAnsi="Arial" w:cs="Arial"/>
          <w:i/>
          <w:sz w:val="18"/>
          <w:szCs w:val="18"/>
        </w:rPr>
        <w:tab/>
      </w:r>
      <w:r w:rsidRPr="00BD418A">
        <w:rPr>
          <w:rFonts w:ascii="Arial" w:hAnsi="Arial" w:cs="Arial"/>
          <w:i/>
          <w:sz w:val="18"/>
          <w:szCs w:val="18"/>
        </w:rPr>
        <w:tab/>
      </w:r>
      <w:r w:rsidRPr="00BD418A">
        <w:rPr>
          <w:rFonts w:ascii="Arial" w:hAnsi="Arial" w:cs="Arial"/>
          <w:sz w:val="18"/>
          <w:szCs w:val="18"/>
        </w:rPr>
        <w:t>Jaroslava Bystřická, jednatelka</w:t>
      </w:r>
    </w:p>
    <w:p w:rsidR="008F5DEA" w:rsidRPr="00BD418A" w:rsidRDefault="008F5DEA" w:rsidP="00FB74A0">
      <w:pPr>
        <w:pStyle w:val="Bezmezer"/>
        <w:spacing w:line="280" w:lineRule="atLeast"/>
        <w:jc w:val="both"/>
        <w:rPr>
          <w:rFonts w:ascii="Arial" w:hAnsi="Arial" w:cs="Arial"/>
          <w:sz w:val="18"/>
          <w:szCs w:val="18"/>
        </w:rPr>
      </w:pPr>
      <w:r w:rsidRPr="00BD418A">
        <w:rPr>
          <w:rFonts w:ascii="Arial" w:hAnsi="Arial" w:cs="Arial"/>
          <w:i/>
          <w:sz w:val="18"/>
          <w:szCs w:val="18"/>
        </w:rPr>
        <w:t>IČ</w:t>
      </w:r>
      <w:r w:rsidR="008023B4" w:rsidRPr="00BD418A">
        <w:rPr>
          <w:rFonts w:ascii="Arial" w:hAnsi="Arial" w:cs="Arial"/>
          <w:i/>
          <w:sz w:val="18"/>
          <w:szCs w:val="18"/>
        </w:rPr>
        <w:t>O</w:t>
      </w:r>
      <w:r w:rsidRPr="00BD418A">
        <w:rPr>
          <w:rFonts w:ascii="Arial" w:hAnsi="Arial" w:cs="Arial"/>
          <w:i/>
          <w:sz w:val="18"/>
          <w:szCs w:val="18"/>
        </w:rPr>
        <w:t>:</w:t>
      </w:r>
      <w:r w:rsidR="00BD418A" w:rsidRPr="00BD418A">
        <w:rPr>
          <w:rFonts w:ascii="Arial" w:hAnsi="Arial" w:cs="Arial"/>
          <w:i/>
          <w:sz w:val="18"/>
          <w:szCs w:val="18"/>
        </w:rPr>
        <w:tab/>
      </w:r>
      <w:r w:rsidR="00BD418A" w:rsidRPr="00BD418A">
        <w:rPr>
          <w:rFonts w:ascii="Arial" w:hAnsi="Arial" w:cs="Arial"/>
          <w:i/>
          <w:sz w:val="18"/>
          <w:szCs w:val="18"/>
        </w:rPr>
        <w:tab/>
      </w:r>
      <w:r w:rsidR="00BD418A" w:rsidRPr="00BD418A">
        <w:rPr>
          <w:rFonts w:ascii="Arial" w:hAnsi="Arial" w:cs="Arial"/>
          <w:i/>
          <w:sz w:val="18"/>
          <w:szCs w:val="18"/>
        </w:rPr>
        <w:tab/>
      </w:r>
      <w:r w:rsidR="00BD418A" w:rsidRPr="00BD418A">
        <w:rPr>
          <w:rFonts w:ascii="Arial" w:hAnsi="Arial" w:cs="Arial"/>
          <w:sz w:val="18"/>
          <w:szCs w:val="18"/>
        </w:rPr>
        <w:t>05513154</w:t>
      </w:r>
    </w:p>
    <w:p w:rsidR="008F5DEA" w:rsidRPr="00BD418A" w:rsidRDefault="008F5DEA" w:rsidP="00FB74A0">
      <w:pPr>
        <w:pStyle w:val="Bezmezer"/>
        <w:spacing w:line="280" w:lineRule="atLeast"/>
        <w:jc w:val="both"/>
        <w:rPr>
          <w:rFonts w:ascii="Arial" w:hAnsi="Arial" w:cs="Arial"/>
          <w:i/>
          <w:sz w:val="18"/>
          <w:szCs w:val="18"/>
        </w:rPr>
      </w:pPr>
      <w:r w:rsidRPr="00BD418A">
        <w:rPr>
          <w:rFonts w:ascii="Arial" w:hAnsi="Arial" w:cs="Arial"/>
          <w:i/>
          <w:sz w:val="18"/>
          <w:szCs w:val="18"/>
        </w:rPr>
        <w:t>DIČ:</w:t>
      </w:r>
      <w:r w:rsidR="00BD418A" w:rsidRPr="00BD418A">
        <w:rPr>
          <w:rFonts w:ascii="Arial" w:hAnsi="Arial" w:cs="Arial"/>
          <w:i/>
          <w:sz w:val="18"/>
          <w:szCs w:val="18"/>
        </w:rPr>
        <w:tab/>
      </w:r>
      <w:r w:rsidR="00BD418A" w:rsidRPr="00BD418A">
        <w:rPr>
          <w:rFonts w:ascii="Arial" w:hAnsi="Arial" w:cs="Arial"/>
          <w:i/>
          <w:sz w:val="18"/>
          <w:szCs w:val="18"/>
        </w:rPr>
        <w:tab/>
      </w:r>
      <w:r w:rsidR="00BD418A" w:rsidRPr="00BD418A">
        <w:rPr>
          <w:rFonts w:ascii="Arial" w:hAnsi="Arial" w:cs="Arial"/>
          <w:i/>
          <w:sz w:val="18"/>
          <w:szCs w:val="18"/>
        </w:rPr>
        <w:tab/>
      </w:r>
      <w:r w:rsidR="00BD418A" w:rsidRPr="00BD418A">
        <w:rPr>
          <w:rFonts w:ascii="Arial" w:hAnsi="Arial" w:cs="Arial"/>
          <w:sz w:val="18"/>
          <w:szCs w:val="18"/>
        </w:rPr>
        <w:t>CZ05513154</w:t>
      </w:r>
    </w:p>
    <w:p w:rsidR="008F5DEA" w:rsidRPr="00BD418A" w:rsidRDefault="008F5DEA" w:rsidP="00FB74A0">
      <w:pPr>
        <w:pStyle w:val="Bezmezer"/>
        <w:spacing w:line="280" w:lineRule="atLeast"/>
        <w:rPr>
          <w:rFonts w:ascii="Arial" w:hAnsi="Arial" w:cs="Arial"/>
          <w:bCs/>
          <w:i/>
          <w:sz w:val="18"/>
          <w:szCs w:val="18"/>
        </w:rPr>
      </w:pPr>
      <w:r w:rsidRPr="00BD418A">
        <w:rPr>
          <w:rFonts w:ascii="Arial" w:hAnsi="Arial" w:cs="Arial"/>
          <w:bCs/>
          <w:i/>
          <w:sz w:val="18"/>
          <w:szCs w:val="18"/>
        </w:rPr>
        <w:t xml:space="preserve">Bankovní spojení: </w:t>
      </w:r>
      <w:r w:rsidR="00BD418A" w:rsidRPr="00BD418A">
        <w:rPr>
          <w:rFonts w:ascii="Arial" w:hAnsi="Arial" w:cs="Arial"/>
          <w:bCs/>
          <w:i/>
          <w:sz w:val="18"/>
          <w:szCs w:val="18"/>
        </w:rPr>
        <w:tab/>
      </w:r>
      <w:r w:rsidR="00BD418A" w:rsidRPr="00BD418A">
        <w:t>Raiffeisen Bank a.s.</w:t>
      </w:r>
    </w:p>
    <w:p w:rsidR="00BD418A" w:rsidRPr="00BD418A" w:rsidRDefault="008F5DEA" w:rsidP="00BD418A">
      <w:pPr>
        <w:rPr>
          <w:rFonts w:cs="Calibri"/>
        </w:rPr>
      </w:pPr>
      <w:r w:rsidRPr="00BD418A">
        <w:rPr>
          <w:rFonts w:cs="Arial"/>
          <w:bCs/>
          <w:i/>
          <w:sz w:val="18"/>
          <w:szCs w:val="18"/>
        </w:rPr>
        <w:t xml:space="preserve">Č.účtu: </w:t>
      </w:r>
      <w:r w:rsidR="00BD418A" w:rsidRPr="00BD418A">
        <w:rPr>
          <w:rFonts w:cs="Arial"/>
          <w:bCs/>
          <w:i/>
          <w:sz w:val="18"/>
          <w:szCs w:val="18"/>
        </w:rPr>
        <w:tab/>
      </w:r>
      <w:r w:rsidR="00BD418A" w:rsidRPr="00BD418A">
        <w:rPr>
          <w:rFonts w:cs="Arial"/>
          <w:bCs/>
          <w:i/>
          <w:sz w:val="18"/>
          <w:szCs w:val="18"/>
        </w:rPr>
        <w:tab/>
      </w:r>
      <w:r w:rsidR="00BD418A" w:rsidRPr="00BD418A">
        <w:rPr>
          <w:rFonts w:cs="Arial"/>
          <w:bCs/>
          <w:i/>
          <w:sz w:val="18"/>
          <w:szCs w:val="18"/>
        </w:rPr>
        <w:tab/>
      </w:r>
      <w:r w:rsidR="00BD418A" w:rsidRPr="00BD418A">
        <w:rPr>
          <w:rFonts w:cs="Calibri"/>
        </w:rPr>
        <w:t>966 203 9001 / 5500</w:t>
      </w:r>
    </w:p>
    <w:p w:rsidR="009C6D9A" w:rsidRPr="009C6D9A" w:rsidRDefault="008F5DEA" w:rsidP="00FB74A0">
      <w:pPr>
        <w:pStyle w:val="Bezmezer"/>
        <w:spacing w:line="280" w:lineRule="atLeast"/>
        <w:jc w:val="both"/>
        <w:rPr>
          <w:rFonts w:ascii="Arial" w:hAnsi="Arial" w:cs="Arial"/>
          <w:i/>
          <w:color w:val="FF0000"/>
          <w:sz w:val="18"/>
          <w:szCs w:val="18"/>
        </w:rPr>
      </w:pPr>
      <w:r w:rsidRPr="009C6D9A">
        <w:rPr>
          <w:rFonts w:ascii="Arial" w:hAnsi="Arial" w:cs="Arial"/>
          <w:i/>
          <w:sz w:val="18"/>
          <w:szCs w:val="18"/>
        </w:rPr>
        <w:t xml:space="preserve">(údaje o zápisu v obchodním rejstříku nebo jiné obdobné evidenci, je-li v ní prodávající zapsán) </w:t>
      </w:r>
    </w:p>
    <w:p w:rsidR="00BD418A" w:rsidRPr="009C6D9A" w:rsidRDefault="009C6D9A" w:rsidP="009C6D9A">
      <w:pPr>
        <w:pStyle w:val="Bezmezer"/>
        <w:spacing w:line="280" w:lineRule="atLeast"/>
        <w:ind w:left="1416" w:firstLine="708"/>
        <w:jc w:val="both"/>
        <w:rPr>
          <w:rFonts w:ascii="Arial" w:hAnsi="Arial" w:cs="Arial"/>
          <w:sz w:val="18"/>
          <w:szCs w:val="18"/>
        </w:rPr>
      </w:pPr>
      <w:r w:rsidRPr="009C6D9A">
        <w:rPr>
          <w:rFonts w:ascii="Arial" w:hAnsi="Arial" w:cs="Arial"/>
          <w:sz w:val="18"/>
          <w:szCs w:val="18"/>
        </w:rPr>
        <w:t>Spisová značka: C 37999 vedená u Krajského soudu v Hradci Králové</w:t>
      </w:r>
      <w:r w:rsidRPr="009C6D9A">
        <w:rPr>
          <w:rFonts w:ascii="Arial" w:hAnsi="Arial" w:cs="Arial"/>
          <w:sz w:val="18"/>
          <w:szCs w:val="18"/>
        </w:rPr>
        <w:tab/>
      </w:r>
    </w:p>
    <w:p w:rsidR="008F5DEA" w:rsidRPr="00BD418A" w:rsidRDefault="008F5DEA" w:rsidP="00FB74A0">
      <w:pPr>
        <w:pStyle w:val="Bezmezer"/>
        <w:spacing w:line="280" w:lineRule="atLeast"/>
        <w:rPr>
          <w:rFonts w:ascii="Arial" w:hAnsi="Arial" w:cs="Arial"/>
          <w:sz w:val="18"/>
          <w:szCs w:val="18"/>
        </w:rPr>
      </w:pPr>
      <w:r w:rsidRPr="00BD418A">
        <w:rPr>
          <w:rFonts w:ascii="Arial" w:hAnsi="Arial" w:cs="Arial"/>
          <w:bCs/>
          <w:i/>
          <w:sz w:val="18"/>
          <w:szCs w:val="18"/>
        </w:rPr>
        <w:t>Kontaktní osoby:</w:t>
      </w:r>
      <w:r w:rsidR="00BD418A" w:rsidRPr="00BD418A">
        <w:rPr>
          <w:rFonts w:ascii="Arial" w:hAnsi="Arial" w:cs="Arial"/>
          <w:bCs/>
          <w:i/>
          <w:sz w:val="18"/>
          <w:szCs w:val="18"/>
        </w:rPr>
        <w:tab/>
      </w:r>
      <w:r w:rsidR="00BD418A" w:rsidRPr="00BD418A">
        <w:rPr>
          <w:rFonts w:ascii="Arial" w:hAnsi="Arial" w:cs="Arial"/>
          <w:bCs/>
          <w:i/>
          <w:sz w:val="18"/>
          <w:szCs w:val="18"/>
        </w:rPr>
        <w:tab/>
      </w:r>
      <w:r w:rsidR="00BD418A" w:rsidRPr="00BD418A">
        <w:rPr>
          <w:rFonts w:ascii="Arial" w:hAnsi="Arial" w:cs="Arial"/>
          <w:sz w:val="18"/>
          <w:szCs w:val="18"/>
        </w:rPr>
        <w:t>Jaroslava Bystřická</w:t>
      </w:r>
    </w:p>
    <w:p w:rsidR="00BD418A" w:rsidRPr="00BD418A" w:rsidRDefault="00BD418A" w:rsidP="00FB74A0">
      <w:pPr>
        <w:pStyle w:val="Bezmezer"/>
        <w:spacing w:line="280" w:lineRule="atLeast"/>
        <w:rPr>
          <w:rFonts w:ascii="Arial" w:hAnsi="Arial" w:cs="Arial"/>
          <w:sz w:val="18"/>
          <w:szCs w:val="18"/>
        </w:rPr>
      </w:pPr>
      <w:r w:rsidRPr="00BD418A">
        <w:rPr>
          <w:rFonts w:ascii="Arial" w:hAnsi="Arial" w:cs="Arial"/>
          <w:sz w:val="18"/>
          <w:szCs w:val="18"/>
        </w:rPr>
        <w:tab/>
      </w:r>
      <w:r w:rsidRPr="00BD418A">
        <w:rPr>
          <w:rFonts w:ascii="Arial" w:hAnsi="Arial" w:cs="Arial"/>
          <w:sz w:val="18"/>
          <w:szCs w:val="18"/>
        </w:rPr>
        <w:tab/>
        <w:t xml:space="preserve">Tel.: </w:t>
      </w:r>
      <w:r w:rsidRPr="00BD418A">
        <w:rPr>
          <w:rFonts w:ascii="Arial" w:hAnsi="Arial" w:cs="Arial"/>
          <w:sz w:val="18"/>
          <w:szCs w:val="18"/>
        </w:rPr>
        <w:tab/>
        <w:t>+420 776 319 299</w:t>
      </w:r>
    </w:p>
    <w:p w:rsidR="00BD418A" w:rsidRPr="00BD418A" w:rsidRDefault="00BD418A" w:rsidP="00FB74A0">
      <w:pPr>
        <w:pStyle w:val="Bezmezer"/>
        <w:spacing w:line="280" w:lineRule="atLeast"/>
        <w:rPr>
          <w:rFonts w:ascii="Arial" w:hAnsi="Arial" w:cs="Arial"/>
          <w:bCs/>
          <w:i/>
          <w:sz w:val="18"/>
          <w:szCs w:val="18"/>
        </w:rPr>
      </w:pPr>
      <w:r w:rsidRPr="00BD418A">
        <w:rPr>
          <w:rFonts w:ascii="Arial" w:hAnsi="Arial" w:cs="Arial"/>
          <w:sz w:val="18"/>
          <w:szCs w:val="18"/>
        </w:rPr>
        <w:tab/>
      </w:r>
      <w:r w:rsidRPr="00BD418A">
        <w:rPr>
          <w:rFonts w:ascii="Arial" w:hAnsi="Arial" w:cs="Arial"/>
          <w:sz w:val="18"/>
          <w:szCs w:val="18"/>
        </w:rPr>
        <w:tab/>
        <w:t>e-mail:</w:t>
      </w:r>
      <w:r w:rsidRPr="00BD418A">
        <w:rPr>
          <w:rFonts w:ascii="Arial" w:hAnsi="Arial" w:cs="Arial"/>
          <w:sz w:val="18"/>
          <w:szCs w:val="18"/>
        </w:rPr>
        <w:tab/>
        <w:t>info@gastroprofis.cz</w:t>
      </w:r>
    </w:p>
    <w:p w:rsidR="008023B4" w:rsidRPr="00BD418A" w:rsidRDefault="008023B4" w:rsidP="008023B4">
      <w:pPr>
        <w:jc w:val="both"/>
        <w:rPr>
          <w:rFonts w:cs="Arial"/>
          <w:sz w:val="18"/>
          <w:szCs w:val="18"/>
        </w:rPr>
      </w:pPr>
    </w:p>
    <w:p w:rsidR="008023B4" w:rsidRDefault="008F5DEA" w:rsidP="008023B4">
      <w:pPr>
        <w:jc w:val="both"/>
      </w:pPr>
      <w:r w:rsidRPr="00A63402">
        <w:rPr>
          <w:rFonts w:cs="Arial"/>
          <w:sz w:val="18"/>
          <w:szCs w:val="18"/>
        </w:rPr>
        <w:t xml:space="preserve"> </w:t>
      </w:r>
      <w:r w:rsidR="008023B4" w:rsidRPr="00C505B9">
        <w:t>dále jen “</w:t>
      </w:r>
      <w:r w:rsidR="008023B4">
        <w:rPr>
          <w:b/>
        </w:rPr>
        <w:t>Prodávající</w:t>
      </w:r>
      <w:r w:rsidR="008023B4" w:rsidRPr="00C505B9">
        <w:t>”)</w:t>
      </w:r>
      <w:r w:rsidR="008023B4">
        <w:t xml:space="preserve"> na straně druhé</w:t>
      </w:r>
    </w:p>
    <w:p w:rsidR="008023B4" w:rsidRPr="00355546" w:rsidRDefault="008023B4" w:rsidP="008023B4">
      <w:pPr>
        <w:jc w:val="both"/>
        <w:rPr>
          <w:rFonts w:cs="Calibri"/>
        </w:rPr>
      </w:pPr>
    </w:p>
    <w:p w:rsidR="008023B4" w:rsidRDefault="008023B4" w:rsidP="008023B4">
      <w:pPr>
        <w:rPr>
          <w:rFonts w:cs="Calibri"/>
        </w:rPr>
      </w:pPr>
      <w:r w:rsidRPr="00223A81">
        <w:rPr>
          <w:rFonts w:cs="Calibri"/>
        </w:rPr>
        <w:t>(společně dále také jako „</w:t>
      </w:r>
      <w:r>
        <w:rPr>
          <w:rFonts w:cs="Calibri"/>
          <w:b/>
        </w:rPr>
        <w:t>S</w:t>
      </w:r>
      <w:r w:rsidRPr="00FE2CCD">
        <w:rPr>
          <w:rFonts w:cs="Calibri"/>
          <w:b/>
        </w:rPr>
        <w:t>mluvní strany</w:t>
      </w:r>
      <w:r w:rsidRPr="00223A81">
        <w:rPr>
          <w:rFonts w:cs="Calibri"/>
        </w:rPr>
        <w:t>“)</w:t>
      </w:r>
    </w:p>
    <w:p w:rsidR="008F5DEA" w:rsidRPr="000F1646" w:rsidRDefault="008F5DEA" w:rsidP="008023B4">
      <w:pPr>
        <w:pStyle w:val="Bezmezer"/>
        <w:spacing w:before="120" w:line="280" w:lineRule="atLeast"/>
        <w:jc w:val="both"/>
        <w:rPr>
          <w:rFonts w:cs="Arial"/>
          <w:sz w:val="18"/>
          <w:szCs w:val="18"/>
        </w:rPr>
      </w:pPr>
    </w:p>
    <w:p w:rsidR="008F5DEA" w:rsidRPr="000F1646" w:rsidRDefault="008F5DEA" w:rsidP="008023B4">
      <w:pPr>
        <w:pStyle w:val="Zkladntext"/>
        <w:spacing w:line="280" w:lineRule="atLeast"/>
        <w:jc w:val="center"/>
        <w:rPr>
          <w:rFonts w:cs="Arial"/>
          <w:sz w:val="18"/>
          <w:szCs w:val="18"/>
        </w:rPr>
      </w:pPr>
      <w:r w:rsidRPr="000F1646">
        <w:rPr>
          <w:rFonts w:cs="Arial"/>
          <w:sz w:val="18"/>
          <w:szCs w:val="18"/>
        </w:rPr>
        <w:t>Obě smluvní strany po vzájemném projednání a shodě uzavírají tuto smlouvu:</w:t>
      </w:r>
    </w:p>
    <w:p w:rsidR="008F5DEA" w:rsidRPr="000F1646" w:rsidRDefault="008F5DEA" w:rsidP="00FB74A0">
      <w:pPr>
        <w:spacing w:line="280" w:lineRule="atLeast"/>
        <w:jc w:val="center"/>
        <w:rPr>
          <w:rFonts w:cs="Arial"/>
          <w:b/>
          <w:sz w:val="18"/>
          <w:szCs w:val="18"/>
        </w:rPr>
      </w:pPr>
    </w:p>
    <w:p w:rsidR="00C620E6" w:rsidRDefault="00C620E6" w:rsidP="00FB74A0">
      <w:pPr>
        <w:spacing w:line="280" w:lineRule="atLeast"/>
        <w:jc w:val="center"/>
        <w:rPr>
          <w:rFonts w:cs="Arial"/>
          <w:b/>
          <w:sz w:val="22"/>
          <w:szCs w:val="22"/>
        </w:rPr>
      </w:pPr>
    </w:p>
    <w:p w:rsidR="008F5DEA" w:rsidRPr="000F1646" w:rsidRDefault="008F5DEA" w:rsidP="00FB74A0">
      <w:pPr>
        <w:spacing w:line="280" w:lineRule="atLeast"/>
        <w:jc w:val="center"/>
        <w:rPr>
          <w:rFonts w:cs="Arial"/>
          <w:b/>
          <w:sz w:val="22"/>
          <w:szCs w:val="22"/>
        </w:rPr>
      </w:pPr>
      <w:r w:rsidRPr="000F1646">
        <w:rPr>
          <w:rFonts w:cs="Arial"/>
          <w:b/>
          <w:sz w:val="22"/>
          <w:szCs w:val="22"/>
        </w:rPr>
        <w:t>2. Předmět smlouvy</w:t>
      </w:r>
    </w:p>
    <w:p w:rsidR="00401571" w:rsidRDefault="008F5DEA" w:rsidP="00FB74A0">
      <w:pPr>
        <w:pStyle w:val="Bezmezer"/>
        <w:numPr>
          <w:ilvl w:val="1"/>
          <w:numId w:val="5"/>
        </w:numPr>
        <w:tabs>
          <w:tab w:val="clear" w:pos="360"/>
          <w:tab w:val="num" w:pos="540"/>
        </w:tabs>
        <w:spacing w:before="120" w:line="280" w:lineRule="atLeast"/>
        <w:ind w:left="540" w:hanging="540"/>
        <w:jc w:val="both"/>
        <w:rPr>
          <w:rFonts w:ascii="Arial" w:hAnsi="Arial" w:cs="Arial"/>
          <w:sz w:val="18"/>
          <w:szCs w:val="18"/>
        </w:rPr>
      </w:pPr>
      <w:r w:rsidRPr="000F1646">
        <w:rPr>
          <w:rFonts w:ascii="Arial" w:hAnsi="Arial" w:cs="Arial"/>
          <w:sz w:val="18"/>
          <w:szCs w:val="18"/>
        </w:rPr>
        <w:t xml:space="preserve">Podkladem pro uzavření této smlouvy je nabídka </w:t>
      </w:r>
      <w:r>
        <w:rPr>
          <w:rFonts w:ascii="Arial" w:hAnsi="Arial" w:cs="Arial"/>
          <w:sz w:val="18"/>
          <w:szCs w:val="18"/>
        </w:rPr>
        <w:t>prodávajícího</w:t>
      </w:r>
      <w:r w:rsidRPr="000F1646">
        <w:rPr>
          <w:rFonts w:ascii="Arial" w:hAnsi="Arial" w:cs="Arial"/>
          <w:sz w:val="18"/>
          <w:szCs w:val="18"/>
        </w:rPr>
        <w:t xml:space="preserve"> ze dne </w:t>
      </w:r>
      <w:r w:rsidR="00CA06A3">
        <w:rPr>
          <w:rFonts w:ascii="Arial" w:hAnsi="Arial" w:cs="Arial"/>
          <w:sz w:val="18"/>
          <w:szCs w:val="18"/>
        </w:rPr>
        <w:t>15.5.2017</w:t>
      </w:r>
      <w:r w:rsidRPr="000F1646">
        <w:rPr>
          <w:rFonts w:ascii="Arial" w:hAnsi="Arial" w:cs="Arial"/>
          <w:sz w:val="18"/>
          <w:szCs w:val="18"/>
        </w:rPr>
        <w:t xml:space="preserve"> (dále jen „</w:t>
      </w:r>
      <w:r w:rsidRPr="000F1646">
        <w:rPr>
          <w:rFonts w:ascii="Arial" w:hAnsi="Arial" w:cs="Arial"/>
          <w:b/>
          <w:sz w:val="18"/>
          <w:szCs w:val="18"/>
        </w:rPr>
        <w:t>nabídka</w:t>
      </w:r>
      <w:r w:rsidRPr="000F1646">
        <w:rPr>
          <w:rFonts w:ascii="Arial" w:hAnsi="Arial" w:cs="Arial"/>
          <w:sz w:val="18"/>
          <w:szCs w:val="18"/>
        </w:rPr>
        <w:t xml:space="preserve">“) podaná ve veřejné zakázce nazvané </w:t>
      </w:r>
      <w:r w:rsidR="005B25A0" w:rsidRPr="005B25A0">
        <w:rPr>
          <w:rFonts w:ascii="Arial" w:hAnsi="Arial" w:cs="Arial"/>
          <w:sz w:val="18"/>
          <w:szCs w:val="18"/>
        </w:rPr>
        <w:t>„</w:t>
      </w:r>
      <w:r w:rsidR="005B25A0" w:rsidRPr="005B25A0">
        <w:rPr>
          <w:rFonts w:ascii="Arial" w:hAnsi="Arial" w:cs="Arial"/>
          <w:b/>
          <w:sz w:val="18"/>
          <w:szCs w:val="18"/>
        </w:rPr>
        <w:t>Dodávka technologického vybavení kuchyně MěÚSS Strakonice</w:t>
      </w:r>
      <w:r w:rsidR="005B25A0" w:rsidRPr="005B25A0">
        <w:rPr>
          <w:rFonts w:ascii="Arial" w:hAnsi="Arial" w:cs="Arial"/>
          <w:sz w:val="18"/>
          <w:szCs w:val="18"/>
        </w:rPr>
        <w:t>“</w:t>
      </w:r>
      <w:r w:rsidRPr="005B25A0">
        <w:rPr>
          <w:rFonts w:ascii="Arial" w:hAnsi="Arial" w:cs="Arial"/>
          <w:sz w:val="18"/>
          <w:szCs w:val="18"/>
        </w:rPr>
        <w:t xml:space="preserve"> </w:t>
      </w:r>
      <w:r w:rsidRPr="000F1646">
        <w:rPr>
          <w:rFonts w:ascii="Arial" w:hAnsi="Arial" w:cs="Arial"/>
          <w:sz w:val="18"/>
          <w:szCs w:val="18"/>
        </w:rPr>
        <w:t>(dále jen „</w:t>
      </w:r>
      <w:r w:rsidRPr="000F1646">
        <w:rPr>
          <w:rFonts w:ascii="Arial" w:hAnsi="Arial" w:cs="Arial"/>
          <w:b/>
          <w:sz w:val="18"/>
          <w:szCs w:val="18"/>
        </w:rPr>
        <w:t>Veřejná zakázka</w:t>
      </w:r>
      <w:r w:rsidRPr="000F1646">
        <w:rPr>
          <w:rFonts w:ascii="Arial" w:hAnsi="Arial" w:cs="Arial"/>
          <w:sz w:val="18"/>
          <w:szCs w:val="18"/>
        </w:rPr>
        <w:t xml:space="preserve">“), zadávané v souladu se zákonem </w:t>
      </w:r>
      <w:r w:rsidR="005B25A0" w:rsidRPr="005B25A0">
        <w:rPr>
          <w:rFonts w:ascii="Arial" w:hAnsi="Arial" w:cs="Arial"/>
          <w:sz w:val="18"/>
          <w:szCs w:val="18"/>
        </w:rPr>
        <w:t xml:space="preserve">č. 134/2016 Sb., o zadávání veřejných zakázek, v platném znění </w:t>
      </w:r>
      <w:r w:rsidRPr="000F1646">
        <w:rPr>
          <w:rFonts w:ascii="Arial" w:hAnsi="Arial" w:cs="Arial"/>
          <w:sz w:val="18"/>
          <w:szCs w:val="18"/>
        </w:rPr>
        <w:t>(dále jen „</w:t>
      </w:r>
      <w:r w:rsidRPr="000F1646">
        <w:rPr>
          <w:rFonts w:ascii="Arial" w:hAnsi="Arial" w:cs="Arial"/>
          <w:b/>
          <w:sz w:val="18"/>
          <w:szCs w:val="18"/>
        </w:rPr>
        <w:t>Z</w:t>
      </w:r>
      <w:r w:rsidR="008023B4">
        <w:rPr>
          <w:rFonts w:ascii="Arial" w:hAnsi="Arial" w:cs="Arial"/>
          <w:b/>
          <w:sz w:val="18"/>
          <w:szCs w:val="18"/>
        </w:rPr>
        <w:t>Z</w:t>
      </w:r>
      <w:r w:rsidRPr="000F1646">
        <w:rPr>
          <w:rFonts w:ascii="Arial" w:hAnsi="Arial" w:cs="Arial"/>
          <w:b/>
          <w:sz w:val="18"/>
          <w:szCs w:val="18"/>
        </w:rPr>
        <w:t>VZ</w:t>
      </w:r>
      <w:r w:rsidRPr="000F1646">
        <w:rPr>
          <w:rFonts w:ascii="Arial" w:hAnsi="Arial" w:cs="Arial"/>
          <w:sz w:val="18"/>
          <w:szCs w:val="18"/>
        </w:rPr>
        <w:t>“).</w:t>
      </w:r>
    </w:p>
    <w:p w:rsidR="00401571" w:rsidRPr="00401571" w:rsidRDefault="00401571" w:rsidP="00401571">
      <w:pPr>
        <w:pStyle w:val="Bezmezer"/>
        <w:numPr>
          <w:ilvl w:val="1"/>
          <w:numId w:val="5"/>
        </w:numPr>
        <w:tabs>
          <w:tab w:val="clear" w:pos="360"/>
          <w:tab w:val="num" w:pos="540"/>
        </w:tabs>
        <w:spacing w:before="120" w:line="280" w:lineRule="atLeast"/>
        <w:ind w:left="540" w:hanging="540"/>
        <w:jc w:val="both"/>
        <w:rPr>
          <w:rFonts w:ascii="Arial" w:hAnsi="Arial" w:cs="Arial"/>
          <w:sz w:val="18"/>
          <w:szCs w:val="18"/>
        </w:rPr>
      </w:pPr>
      <w:r w:rsidRPr="00401571">
        <w:rPr>
          <w:rFonts w:ascii="Arial" w:hAnsi="Arial" w:cs="Arial"/>
          <w:sz w:val="18"/>
          <w:szCs w:val="18"/>
        </w:rPr>
        <w:t>V rámci předmětné veřejné zakázky byla jako nejv</w:t>
      </w:r>
      <w:r>
        <w:rPr>
          <w:rFonts w:ascii="Arial" w:hAnsi="Arial" w:cs="Arial"/>
          <w:sz w:val="18"/>
          <w:szCs w:val="18"/>
        </w:rPr>
        <w:t>ý</w:t>
      </w:r>
      <w:r w:rsidRPr="00401571">
        <w:rPr>
          <w:rFonts w:ascii="Arial" w:hAnsi="Arial" w:cs="Arial"/>
          <w:sz w:val="18"/>
          <w:szCs w:val="18"/>
        </w:rPr>
        <w:t>hodnější nabídka vybrána nabídka Prodávajícího.</w:t>
      </w:r>
    </w:p>
    <w:p w:rsidR="00401571" w:rsidRPr="00401571" w:rsidRDefault="00401571" w:rsidP="00401571">
      <w:pPr>
        <w:pStyle w:val="Bezmezer"/>
        <w:numPr>
          <w:ilvl w:val="1"/>
          <w:numId w:val="5"/>
        </w:numPr>
        <w:tabs>
          <w:tab w:val="clear" w:pos="360"/>
          <w:tab w:val="num" w:pos="540"/>
        </w:tabs>
        <w:spacing w:before="120" w:line="280" w:lineRule="atLeast"/>
        <w:ind w:left="540" w:hanging="540"/>
        <w:jc w:val="both"/>
        <w:rPr>
          <w:rFonts w:ascii="Arial" w:hAnsi="Arial" w:cs="Arial"/>
          <w:sz w:val="18"/>
          <w:szCs w:val="18"/>
        </w:rPr>
      </w:pPr>
      <w:r w:rsidRPr="00401571">
        <w:rPr>
          <w:rFonts w:ascii="Arial" w:hAnsi="Arial" w:cs="Arial"/>
          <w:sz w:val="18"/>
          <w:szCs w:val="18"/>
        </w:rPr>
        <w:t xml:space="preserve">Prodávající potvrzuje, že se v plném rozsahu seznámil s rozsahem a povahou </w:t>
      </w:r>
      <w:r>
        <w:rPr>
          <w:rFonts w:ascii="Arial" w:hAnsi="Arial" w:cs="Arial"/>
          <w:sz w:val="18"/>
          <w:szCs w:val="18"/>
        </w:rPr>
        <w:t>plnění</w:t>
      </w:r>
      <w:r w:rsidRPr="00401571">
        <w:rPr>
          <w:rFonts w:ascii="Arial" w:hAnsi="Arial" w:cs="Arial"/>
          <w:sz w:val="18"/>
          <w:szCs w:val="18"/>
        </w:rPr>
        <w:t xml:space="preserve"> týkající se předmětu výše uvedené veřejné zakázky, a že mu jsou známy veškeré technické, kvalitativní a jiné podmínky, a že disponuje takovými kapacitami a odbornými znalostmi, které jsou k plnění nezbytné. Prodávající prohlašuje, že je odborně způsobilý k zajištění předmětu Smlouvy.</w:t>
      </w:r>
    </w:p>
    <w:p w:rsidR="00401571" w:rsidRPr="00401571" w:rsidRDefault="00401571" w:rsidP="00401571">
      <w:pPr>
        <w:pStyle w:val="Bezmezer"/>
        <w:numPr>
          <w:ilvl w:val="1"/>
          <w:numId w:val="5"/>
        </w:numPr>
        <w:tabs>
          <w:tab w:val="clear" w:pos="360"/>
          <w:tab w:val="num" w:pos="540"/>
        </w:tabs>
        <w:spacing w:before="120" w:line="280" w:lineRule="atLeast"/>
        <w:ind w:left="540" w:hanging="540"/>
        <w:jc w:val="both"/>
        <w:rPr>
          <w:rFonts w:ascii="Arial" w:hAnsi="Arial" w:cs="Arial"/>
          <w:sz w:val="18"/>
          <w:szCs w:val="18"/>
        </w:rPr>
      </w:pPr>
      <w:r w:rsidRPr="00401571">
        <w:rPr>
          <w:rFonts w:ascii="Arial" w:hAnsi="Arial" w:cs="Arial"/>
          <w:sz w:val="18"/>
          <w:szCs w:val="18"/>
        </w:rPr>
        <w:t>Prodávající výslovně potvrzuje, že prověřil veškeré podklady a pokyny Kupujícího, které obdržel do dne uzavření této Smlouvy, i pokyny, které jsou obsaženy v zadávacích podmínkách, které Kupující stanovil pro zadání Smlouvy, že je shledal vhodnými, že sjednaná cena a způsob plnění včetně doby trvání Smlouvy obsahuje a zohledňuje všechny výše uvedené podmínky a okolnosti.</w:t>
      </w:r>
    </w:p>
    <w:p w:rsidR="00401571" w:rsidRPr="00401571" w:rsidRDefault="00401571" w:rsidP="00401571">
      <w:pPr>
        <w:pStyle w:val="Bezmezer"/>
        <w:numPr>
          <w:ilvl w:val="1"/>
          <w:numId w:val="5"/>
        </w:numPr>
        <w:tabs>
          <w:tab w:val="clear" w:pos="360"/>
          <w:tab w:val="num" w:pos="540"/>
        </w:tabs>
        <w:spacing w:before="120" w:line="280" w:lineRule="atLeast"/>
        <w:ind w:left="540" w:hanging="540"/>
        <w:jc w:val="both"/>
        <w:rPr>
          <w:rFonts w:ascii="Arial" w:hAnsi="Arial" w:cs="Arial"/>
          <w:sz w:val="18"/>
          <w:szCs w:val="18"/>
        </w:rPr>
      </w:pPr>
      <w:r w:rsidRPr="00401571">
        <w:rPr>
          <w:rFonts w:ascii="Arial" w:hAnsi="Arial" w:cs="Arial"/>
          <w:sz w:val="18"/>
          <w:szCs w:val="18"/>
        </w:rPr>
        <w:t xml:space="preserve">Účelem této Smlouvy je zajištění realizace předmětu </w:t>
      </w:r>
      <w:r>
        <w:rPr>
          <w:rFonts w:ascii="Arial" w:hAnsi="Arial" w:cs="Arial"/>
          <w:sz w:val="18"/>
          <w:szCs w:val="18"/>
        </w:rPr>
        <w:t>v</w:t>
      </w:r>
      <w:r w:rsidRPr="00401571">
        <w:rPr>
          <w:rFonts w:ascii="Arial" w:hAnsi="Arial" w:cs="Arial"/>
          <w:sz w:val="18"/>
          <w:szCs w:val="18"/>
        </w:rPr>
        <w:t xml:space="preserve">eřejné zakázky dle zadávací dokumentace </w:t>
      </w:r>
      <w:r>
        <w:rPr>
          <w:rFonts w:ascii="Arial" w:hAnsi="Arial" w:cs="Arial"/>
          <w:sz w:val="18"/>
          <w:szCs w:val="18"/>
        </w:rPr>
        <w:t>v</w:t>
      </w:r>
      <w:r w:rsidRPr="00401571">
        <w:rPr>
          <w:rFonts w:ascii="Arial" w:hAnsi="Arial" w:cs="Arial"/>
          <w:sz w:val="18"/>
          <w:szCs w:val="18"/>
        </w:rPr>
        <w:t>eřejné zakázky, která tvoří volnou přílohu Smlouvy (dále jen „Zadávací dokumentace“), a to v souladu s požadavky Kupujícího a podmínkami stanovenými touto Smlouvou.</w:t>
      </w:r>
    </w:p>
    <w:p w:rsidR="00401571" w:rsidRPr="00401571" w:rsidRDefault="00401571" w:rsidP="00401571">
      <w:pPr>
        <w:pStyle w:val="Bezmezer"/>
        <w:numPr>
          <w:ilvl w:val="1"/>
          <w:numId w:val="5"/>
        </w:numPr>
        <w:tabs>
          <w:tab w:val="clear" w:pos="360"/>
          <w:tab w:val="num" w:pos="540"/>
        </w:tabs>
        <w:spacing w:before="120" w:line="280" w:lineRule="atLeast"/>
        <w:ind w:left="540" w:hanging="540"/>
        <w:jc w:val="both"/>
        <w:rPr>
          <w:rFonts w:ascii="Arial" w:hAnsi="Arial" w:cs="Arial"/>
          <w:sz w:val="18"/>
          <w:szCs w:val="18"/>
        </w:rPr>
      </w:pPr>
      <w:r w:rsidRPr="00401571">
        <w:rPr>
          <w:rFonts w:ascii="Arial" w:hAnsi="Arial" w:cs="Arial"/>
          <w:sz w:val="18"/>
          <w:szCs w:val="18"/>
        </w:rPr>
        <w:t>Prodávající touto Smlouvou garantuje Kupujícímu splnění zadání Veřejné zakázky a všech z toho vyplývajících podmínek a povinností podle</w:t>
      </w:r>
      <w:r>
        <w:rPr>
          <w:rFonts w:ascii="Arial" w:hAnsi="Arial" w:cs="Arial"/>
          <w:sz w:val="18"/>
          <w:szCs w:val="18"/>
        </w:rPr>
        <w:t xml:space="preserve"> této Smlouv</w:t>
      </w:r>
      <w:r w:rsidR="007604BD">
        <w:rPr>
          <w:rFonts w:ascii="Arial" w:hAnsi="Arial" w:cs="Arial"/>
          <w:sz w:val="18"/>
          <w:szCs w:val="18"/>
        </w:rPr>
        <w:t>y</w:t>
      </w:r>
      <w:r>
        <w:rPr>
          <w:rFonts w:ascii="Arial" w:hAnsi="Arial" w:cs="Arial"/>
          <w:sz w:val="18"/>
          <w:szCs w:val="18"/>
        </w:rPr>
        <w:t xml:space="preserve"> a</w:t>
      </w:r>
      <w:r w:rsidRPr="00401571">
        <w:rPr>
          <w:rFonts w:ascii="Arial" w:hAnsi="Arial" w:cs="Arial"/>
          <w:sz w:val="18"/>
          <w:szCs w:val="18"/>
        </w:rPr>
        <w:t xml:space="preserve"> Zadávací dokumentace. Pro vyloučení jakýchkoliv pochybností to znamená, že:</w:t>
      </w:r>
    </w:p>
    <w:p w:rsidR="00401571" w:rsidRPr="00401571" w:rsidRDefault="00401571" w:rsidP="00401571">
      <w:pPr>
        <w:pStyle w:val="Odstavecseseznamem"/>
        <w:numPr>
          <w:ilvl w:val="0"/>
          <w:numId w:val="40"/>
        </w:numPr>
        <w:contextualSpacing/>
        <w:jc w:val="both"/>
        <w:rPr>
          <w:rFonts w:cs="Arial"/>
          <w:snapToGrid w:val="0"/>
          <w:color w:val="000000"/>
          <w:sz w:val="18"/>
          <w:szCs w:val="18"/>
        </w:rPr>
      </w:pPr>
      <w:r w:rsidRPr="00401571">
        <w:rPr>
          <w:rFonts w:cs="Arial"/>
          <w:snapToGrid w:val="0"/>
          <w:color w:val="000000"/>
          <w:sz w:val="18"/>
          <w:szCs w:val="18"/>
        </w:rPr>
        <w:t>v případě jakékoliv nejistoty ohledně výkladu ustanovení této Smlouvy budou tato ustanovení vykládána tak, aby v co nejširší míře zohledňovala účel Veřejné zakázky vyjádřený Zadávací dokumentací,</w:t>
      </w:r>
    </w:p>
    <w:p w:rsidR="00401571" w:rsidRPr="00401571" w:rsidRDefault="00401571" w:rsidP="00401571">
      <w:pPr>
        <w:pStyle w:val="Odstavecseseznamem"/>
        <w:numPr>
          <w:ilvl w:val="0"/>
          <w:numId w:val="40"/>
        </w:numPr>
        <w:contextualSpacing/>
        <w:jc w:val="both"/>
        <w:rPr>
          <w:rFonts w:cs="Arial"/>
          <w:snapToGrid w:val="0"/>
          <w:color w:val="000000"/>
          <w:sz w:val="18"/>
          <w:szCs w:val="18"/>
        </w:rPr>
      </w:pPr>
      <w:r w:rsidRPr="00401571">
        <w:rPr>
          <w:rFonts w:cs="Arial"/>
          <w:snapToGrid w:val="0"/>
          <w:color w:val="000000"/>
          <w:sz w:val="18"/>
          <w:szCs w:val="18"/>
        </w:rPr>
        <w:t>v případě chybějících ustanovení této Smlouvy budou použita dostatečně konkrétní ustanovení Zadávací dokumentace,</w:t>
      </w:r>
    </w:p>
    <w:p w:rsidR="008F5DEA" w:rsidRPr="00401571" w:rsidRDefault="00401571" w:rsidP="00401571">
      <w:pPr>
        <w:pStyle w:val="Odstavecseseznamem"/>
        <w:numPr>
          <w:ilvl w:val="0"/>
          <w:numId w:val="40"/>
        </w:numPr>
        <w:contextualSpacing/>
        <w:jc w:val="both"/>
        <w:rPr>
          <w:rFonts w:cs="Arial"/>
          <w:snapToGrid w:val="0"/>
          <w:color w:val="000000"/>
          <w:sz w:val="18"/>
          <w:szCs w:val="18"/>
        </w:rPr>
      </w:pPr>
      <w:r w:rsidRPr="00401571">
        <w:rPr>
          <w:rFonts w:cs="Arial"/>
          <w:snapToGrid w:val="0"/>
          <w:color w:val="000000"/>
          <w:sz w:val="18"/>
          <w:szCs w:val="18"/>
        </w:rPr>
        <w:t xml:space="preserve">Poskytovatel je vázán svou nabídkou předloženou Objednateli v rámci </w:t>
      </w:r>
      <w:r>
        <w:rPr>
          <w:rFonts w:cs="Arial"/>
          <w:snapToGrid w:val="0"/>
          <w:color w:val="000000"/>
          <w:sz w:val="18"/>
          <w:szCs w:val="18"/>
        </w:rPr>
        <w:t>zadávacího</w:t>
      </w:r>
      <w:r w:rsidRPr="00401571">
        <w:rPr>
          <w:rFonts w:cs="Arial"/>
          <w:snapToGrid w:val="0"/>
          <w:color w:val="000000"/>
          <w:sz w:val="18"/>
          <w:szCs w:val="18"/>
        </w:rPr>
        <w:t xml:space="preserve"> řízení na zadání Veřejné zakázky, která se pro úpravu vzájemných vztahů vyplývajících z této Smlouvy použije subsidiárně. </w:t>
      </w:r>
    </w:p>
    <w:p w:rsidR="008F5DEA" w:rsidRPr="000F1646" w:rsidRDefault="008F5DEA" w:rsidP="00FB74A0">
      <w:pPr>
        <w:pStyle w:val="Bezmezer"/>
        <w:numPr>
          <w:ilvl w:val="1"/>
          <w:numId w:val="5"/>
        </w:numPr>
        <w:tabs>
          <w:tab w:val="clear" w:pos="360"/>
          <w:tab w:val="num" w:pos="540"/>
        </w:tabs>
        <w:spacing w:before="120" w:line="280" w:lineRule="atLeast"/>
        <w:ind w:left="540" w:hanging="540"/>
        <w:jc w:val="both"/>
        <w:rPr>
          <w:rFonts w:ascii="Arial" w:hAnsi="Arial" w:cs="Arial"/>
          <w:sz w:val="18"/>
          <w:szCs w:val="18"/>
        </w:rPr>
      </w:pPr>
      <w:r w:rsidRPr="000F1646">
        <w:rPr>
          <w:rFonts w:ascii="Arial" w:hAnsi="Arial" w:cs="Arial"/>
          <w:sz w:val="18"/>
          <w:szCs w:val="18"/>
        </w:rPr>
        <w:t xml:space="preserve">Touto smlouvou se prodávající zavazuje dodat kupujícímu </w:t>
      </w:r>
      <w:r w:rsidR="007604BD">
        <w:rPr>
          <w:rFonts w:ascii="Arial" w:hAnsi="Arial" w:cs="Arial"/>
          <w:sz w:val="18"/>
          <w:szCs w:val="18"/>
        </w:rPr>
        <w:t>předmět plnění</w:t>
      </w:r>
      <w:r>
        <w:rPr>
          <w:rFonts w:ascii="Arial" w:hAnsi="Arial" w:cs="Arial"/>
          <w:sz w:val="18"/>
          <w:szCs w:val="18"/>
        </w:rPr>
        <w:t xml:space="preserve"> a provést činnosti vymezené v článku 3</w:t>
      </w:r>
      <w:r w:rsidRPr="000F1646">
        <w:rPr>
          <w:rFonts w:ascii="Arial" w:hAnsi="Arial" w:cs="Arial"/>
          <w:sz w:val="18"/>
          <w:szCs w:val="18"/>
        </w:rPr>
        <w:t>. této smlouvy a převést na něj vlastnické právo k </w:t>
      </w:r>
      <w:r>
        <w:rPr>
          <w:rFonts w:ascii="Arial" w:hAnsi="Arial" w:cs="Arial"/>
          <w:sz w:val="18"/>
          <w:szCs w:val="18"/>
        </w:rPr>
        <w:t>dodanému</w:t>
      </w:r>
      <w:r w:rsidRPr="000F1646">
        <w:rPr>
          <w:rFonts w:ascii="Arial" w:hAnsi="Arial" w:cs="Arial"/>
          <w:sz w:val="18"/>
          <w:szCs w:val="18"/>
        </w:rPr>
        <w:t xml:space="preserve"> </w:t>
      </w:r>
      <w:r w:rsidR="007604BD">
        <w:rPr>
          <w:rFonts w:ascii="Arial" w:hAnsi="Arial" w:cs="Arial"/>
          <w:sz w:val="18"/>
          <w:szCs w:val="18"/>
        </w:rPr>
        <w:t>předmětu plnění</w:t>
      </w:r>
      <w:r>
        <w:rPr>
          <w:rFonts w:ascii="Arial" w:hAnsi="Arial" w:cs="Arial"/>
          <w:sz w:val="18"/>
          <w:szCs w:val="18"/>
        </w:rPr>
        <w:t>, a to za podmínek vymezených touto smlouvou</w:t>
      </w:r>
      <w:r w:rsidRPr="000F1646">
        <w:rPr>
          <w:rFonts w:ascii="Arial" w:hAnsi="Arial" w:cs="Arial"/>
          <w:sz w:val="18"/>
          <w:szCs w:val="18"/>
        </w:rPr>
        <w:t>.</w:t>
      </w:r>
    </w:p>
    <w:p w:rsidR="008F5DEA" w:rsidRPr="000F1646" w:rsidRDefault="008F5DEA" w:rsidP="00FB74A0">
      <w:pPr>
        <w:spacing w:line="280" w:lineRule="atLeast"/>
        <w:rPr>
          <w:rFonts w:cs="Arial"/>
          <w:b/>
          <w:sz w:val="18"/>
          <w:szCs w:val="18"/>
        </w:rPr>
      </w:pPr>
    </w:p>
    <w:p w:rsidR="008F5DEA" w:rsidRPr="000F1646" w:rsidRDefault="008F5DEA" w:rsidP="00FB74A0">
      <w:pPr>
        <w:spacing w:line="280" w:lineRule="atLeast"/>
        <w:jc w:val="center"/>
        <w:rPr>
          <w:rFonts w:cs="Arial"/>
          <w:b/>
          <w:sz w:val="22"/>
          <w:szCs w:val="22"/>
        </w:rPr>
      </w:pPr>
      <w:r w:rsidRPr="000F1646">
        <w:rPr>
          <w:rFonts w:cs="Arial"/>
          <w:b/>
          <w:sz w:val="22"/>
          <w:szCs w:val="22"/>
        </w:rPr>
        <w:t>3. Předmět plnění</w:t>
      </w:r>
    </w:p>
    <w:p w:rsidR="008F5DEA" w:rsidRPr="000F1646" w:rsidRDefault="008F5DEA" w:rsidP="00FB74A0">
      <w:pPr>
        <w:spacing w:line="280" w:lineRule="atLeast"/>
        <w:jc w:val="center"/>
        <w:rPr>
          <w:rFonts w:cs="Arial"/>
          <w:b/>
          <w:sz w:val="18"/>
          <w:szCs w:val="18"/>
        </w:rPr>
      </w:pPr>
    </w:p>
    <w:p w:rsidR="00AB6953" w:rsidRPr="00AB6953" w:rsidRDefault="008F5DEA" w:rsidP="00AB6953">
      <w:pPr>
        <w:pStyle w:val="Zkladntext"/>
        <w:numPr>
          <w:ilvl w:val="0"/>
          <w:numId w:val="18"/>
        </w:numPr>
        <w:tabs>
          <w:tab w:val="clear" w:pos="720"/>
        </w:tabs>
        <w:spacing w:line="280" w:lineRule="atLeast"/>
        <w:ind w:left="540" w:hanging="540"/>
        <w:jc w:val="both"/>
        <w:rPr>
          <w:rFonts w:cs="Arial"/>
          <w:sz w:val="18"/>
          <w:szCs w:val="18"/>
        </w:rPr>
      </w:pPr>
      <w:r w:rsidRPr="000F1646">
        <w:rPr>
          <w:rFonts w:cs="Arial"/>
          <w:sz w:val="18"/>
          <w:szCs w:val="18"/>
        </w:rPr>
        <w:t xml:space="preserve">Předmětem plnění je </w:t>
      </w:r>
      <w:r w:rsidR="00AB6953" w:rsidRPr="00AB6953">
        <w:rPr>
          <w:rFonts w:cs="Arial"/>
          <w:sz w:val="18"/>
          <w:szCs w:val="18"/>
        </w:rPr>
        <w:t xml:space="preserve">dodávka, instalace, zprovoznění (včetně zaškolení obsluhy) a záručního servisu technologického vybavení kuchyně </w:t>
      </w:r>
      <w:r w:rsidR="00AB6953">
        <w:rPr>
          <w:rFonts w:cs="Arial"/>
          <w:sz w:val="18"/>
          <w:szCs w:val="18"/>
        </w:rPr>
        <w:t xml:space="preserve">kupujícího </w:t>
      </w:r>
      <w:r w:rsidR="00AB6953" w:rsidRPr="00AB6953">
        <w:rPr>
          <w:rFonts w:cs="Arial"/>
          <w:sz w:val="18"/>
          <w:szCs w:val="18"/>
        </w:rPr>
        <w:t>pro objekty:</w:t>
      </w:r>
    </w:p>
    <w:p w:rsidR="00AB6953" w:rsidRPr="00AB6953" w:rsidRDefault="00AB6953" w:rsidP="00AB6953">
      <w:pPr>
        <w:pStyle w:val="Zkladntextodsazen"/>
        <w:ind w:left="0"/>
        <w:rPr>
          <w:rFonts w:ascii="Arial" w:hAnsi="Arial" w:cs="Arial"/>
          <w:noProof/>
          <w:sz w:val="18"/>
          <w:szCs w:val="18"/>
          <w:u w:val="single"/>
        </w:rPr>
      </w:pPr>
      <w:r w:rsidRPr="00AB6953">
        <w:rPr>
          <w:rFonts w:ascii="Arial" w:hAnsi="Arial" w:cs="Arial"/>
          <w:noProof/>
          <w:sz w:val="18"/>
          <w:szCs w:val="18"/>
        </w:rPr>
        <w:tab/>
      </w:r>
      <w:r w:rsidRPr="00AB6953">
        <w:rPr>
          <w:rFonts w:ascii="Arial" w:hAnsi="Arial" w:cs="Arial"/>
          <w:noProof/>
          <w:sz w:val="18"/>
          <w:szCs w:val="18"/>
          <w:u w:val="single"/>
        </w:rPr>
        <w:t>Domov pro seniory, Lidická 189, Strakonice:</w:t>
      </w:r>
    </w:p>
    <w:p w:rsidR="00AB6953" w:rsidRPr="00AB6953" w:rsidRDefault="00AB6953" w:rsidP="00AB6953">
      <w:pPr>
        <w:pStyle w:val="Odstavecseseznamem"/>
        <w:numPr>
          <w:ilvl w:val="0"/>
          <w:numId w:val="37"/>
        </w:numPr>
        <w:rPr>
          <w:rFonts w:cs="Arial"/>
          <w:sz w:val="18"/>
          <w:szCs w:val="18"/>
        </w:rPr>
      </w:pPr>
      <w:r w:rsidRPr="00AB6953">
        <w:rPr>
          <w:rFonts w:cs="Arial"/>
          <w:sz w:val="18"/>
          <w:szCs w:val="18"/>
        </w:rPr>
        <w:t>Elektrický horkovzdušný konvektomat 10</w:t>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t>1 ks</w:t>
      </w:r>
    </w:p>
    <w:p w:rsidR="00AB6953" w:rsidRPr="00AB6953" w:rsidRDefault="00AB6953" w:rsidP="00AB6953">
      <w:pPr>
        <w:pStyle w:val="Odstavecseseznamem"/>
        <w:numPr>
          <w:ilvl w:val="0"/>
          <w:numId w:val="37"/>
        </w:numPr>
        <w:rPr>
          <w:rFonts w:cs="Arial"/>
          <w:sz w:val="18"/>
          <w:szCs w:val="18"/>
        </w:rPr>
      </w:pPr>
      <w:r w:rsidRPr="00AB6953">
        <w:rPr>
          <w:rFonts w:cs="Arial"/>
          <w:sz w:val="18"/>
          <w:szCs w:val="18"/>
        </w:rPr>
        <w:t>Myčka stolního nádobí</w:t>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t>1 ks</w:t>
      </w:r>
    </w:p>
    <w:p w:rsidR="00AB6953" w:rsidRPr="00AB6953" w:rsidRDefault="00AB6953" w:rsidP="00AB6953">
      <w:pPr>
        <w:pStyle w:val="Odstavecseseznamem"/>
        <w:numPr>
          <w:ilvl w:val="0"/>
          <w:numId w:val="37"/>
        </w:numPr>
        <w:rPr>
          <w:rFonts w:cs="Arial"/>
          <w:sz w:val="18"/>
          <w:szCs w:val="18"/>
        </w:rPr>
      </w:pPr>
      <w:r w:rsidRPr="00AB6953">
        <w:rPr>
          <w:rFonts w:cs="Arial"/>
          <w:sz w:val="18"/>
          <w:szCs w:val="18"/>
        </w:rPr>
        <w:t>Profesionální kráječ chlebů, vek a knedlíků</w:t>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t xml:space="preserve">1 ks </w:t>
      </w:r>
    </w:p>
    <w:p w:rsidR="00AB6953" w:rsidRPr="00AB6953" w:rsidRDefault="00AB6953" w:rsidP="00AB6953">
      <w:pPr>
        <w:pStyle w:val="Zkladntextodsazen"/>
        <w:ind w:left="0"/>
        <w:rPr>
          <w:rFonts w:ascii="Arial" w:hAnsi="Arial" w:cs="Arial"/>
          <w:noProof/>
          <w:sz w:val="18"/>
          <w:szCs w:val="18"/>
        </w:rPr>
      </w:pPr>
    </w:p>
    <w:p w:rsidR="00AB6953" w:rsidRPr="00AB6953" w:rsidRDefault="00AB6953" w:rsidP="00AB6953">
      <w:pPr>
        <w:pStyle w:val="Zkladntextodsazen"/>
        <w:ind w:left="0"/>
        <w:rPr>
          <w:rFonts w:ascii="Arial" w:hAnsi="Arial" w:cs="Arial"/>
          <w:noProof/>
          <w:sz w:val="18"/>
          <w:szCs w:val="18"/>
          <w:u w:val="single"/>
        </w:rPr>
      </w:pPr>
      <w:r w:rsidRPr="00AB6953">
        <w:rPr>
          <w:rFonts w:ascii="Arial" w:hAnsi="Arial" w:cs="Arial"/>
          <w:noProof/>
          <w:sz w:val="18"/>
          <w:szCs w:val="18"/>
        </w:rPr>
        <w:tab/>
      </w:r>
      <w:r w:rsidRPr="00AB6953">
        <w:rPr>
          <w:rFonts w:ascii="Arial" w:hAnsi="Arial" w:cs="Arial"/>
          <w:noProof/>
          <w:sz w:val="18"/>
          <w:szCs w:val="18"/>
          <w:u w:val="single"/>
        </w:rPr>
        <w:t>Domov pro seniory, Rybniční 1282, Strakonice:</w:t>
      </w:r>
    </w:p>
    <w:p w:rsidR="00AB6953" w:rsidRPr="00AB6953" w:rsidRDefault="00AB6953" w:rsidP="00AB6953">
      <w:pPr>
        <w:pStyle w:val="Odstavecseseznamem"/>
        <w:numPr>
          <w:ilvl w:val="0"/>
          <w:numId w:val="38"/>
        </w:numPr>
        <w:rPr>
          <w:rFonts w:cs="Arial"/>
          <w:sz w:val="18"/>
          <w:szCs w:val="18"/>
        </w:rPr>
      </w:pPr>
      <w:r w:rsidRPr="00AB6953">
        <w:rPr>
          <w:rFonts w:cs="Arial"/>
          <w:sz w:val="18"/>
          <w:szCs w:val="18"/>
        </w:rPr>
        <w:t>Elektrický konvektomat velký 20</w:t>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t>1 ks</w:t>
      </w:r>
    </w:p>
    <w:p w:rsidR="00AB6953" w:rsidRPr="00AB6953" w:rsidRDefault="00AB6953" w:rsidP="00AB6953">
      <w:pPr>
        <w:pStyle w:val="Odstavecseseznamem"/>
        <w:numPr>
          <w:ilvl w:val="0"/>
          <w:numId w:val="38"/>
        </w:numPr>
        <w:rPr>
          <w:rFonts w:cs="Arial"/>
          <w:sz w:val="18"/>
          <w:szCs w:val="18"/>
        </w:rPr>
      </w:pPr>
      <w:r w:rsidRPr="00AB6953">
        <w:rPr>
          <w:rFonts w:cs="Arial"/>
          <w:sz w:val="18"/>
          <w:szCs w:val="18"/>
        </w:rPr>
        <w:t xml:space="preserve">Myčka stolního nádobí </w:t>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t>1 ks</w:t>
      </w:r>
    </w:p>
    <w:p w:rsidR="00AB6953" w:rsidRPr="00AB6953" w:rsidRDefault="00AB6953" w:rsidP="00AB6953">
      <w:pPr>
        <w:pStyle w:val="Odstavecseseznamem"/>
        <w:numPr>
          <w:ilvl w:val="0"/>
          <w:numId w:val="38"/>
        </w:numPr>
        <w:rPr>
          <w:rFonts w:cs="Arial"/>
          <w:sz w:val="18"/>
          <w:szCs w:val="18"/>
        </w:rPr>
      </w:pPr>
      <w:r w:rsidRPr="00AB6953">
        <w:rPr>
          <w:rFonts w:cs="Arial"/>
          <w:sz w:val="18"/>
          <w:szCs w:val="18"/>
        </w:rPr>
        <w:t>Myčka provozního nádobí</w:t>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t>1 ks</w:t>
      </w:r>
    </w:p>
    <w:p w:rsidR="00AB6953" w:rsidRPr="00AB6953" w:rsidRDefault="00AB6953" w:rsidP="00AB6953">
      <w:pPr>
        <w:pStyle w:val="Odstavecseseznamem"/>
        <w:numPr>
          <w:ilvl w:val="0"/>
          <w:numId w:val="38"/>
        </w:numPr>
        <w:rPr>
          <w:rFonts w:cs="Arial"/>
          <w:sz w:val="18"/>
          <w:szCs w:val="18"/>
        </w:rPr>
      </w:pPr>
      <w:r w:rsidRPr="00AB6953">
        <w:rPr>
          <w:rFonts w:cs="Arial"/>
          <w:sz w:val="18"/>
          <w:szCs w:val="18"/>
        </w:rPr>
        <w:t>Stolní překapávací zařízení na čaj</w:t>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t>1 ks</w:t>
      </w:r>
    </w:p>
    <w:p w:rsidR="00AB6953" w:rsidRPr="00AB6953" w:rsidRDefault="00AB6953" w:rsidP="00AB6953">
      <w:pPr>
        <w:pStyle w:val="Odstavecseseznamem"/>
        <w:numPr>
          <w:ilvl w:val="0"/>
          <w:numId w:val="38"/>
        </w:numPr>
        <w:rPr>
          <w:rFonts w:cs="Arial"/>
          <w:sz w:val="18"/>
          <w:szCs w:val="18"/>
        </w:rPr>
      </w:pPr>
      <w:r w:rsidRPr="00AB6953">
        <w:rPr>
          <w:rFonts w:cs="Arial"/>
          <w:sz w:val="18"/>
          <w:szCs w:val="18"/>
        </w:rPr>
        <w:t>Plně automatický nářezový stroj na uzeniny a sýry</w:t>
      </w:r>
      <w:r w:rsidRPr="00AB6953">
        <w:rPr>
          <w:rFonts w:cs="Arial"/>
          <w:sz w:val="18"/>
          <w:szCs w:val="18"/>
        </w:rPr>
        <w:tab/>
      </w:r>
      <w:r w:rsidRPr="00AB6953">
        <w:rPr>
          <w:rFonts w:cs="Arial"/>
          <w:sz w:val="18"/>
          <w:szCs w:val="18"/>
        </w:rPr>
        <w:tab/>
      </w:r>
      <w:r w:rsidRPr="00AB6953">
        <w:rPr>
          <w:rFonts w:cs="Arial"/>
          <w:sz w:val="18"/>
          <w:szCs w:val="18"/>
        </w:rPr>
        <w:tab/>
        <w:t>1 ks</w:t>
      </w:r>
    </w:p>
    <w:p w:rsidR="00AB6953" w:rsidRPr="00AB6953" w:rsidRDefault="00AB6953" w:rsidP="00AB6953">
      <w:pPr>
        <w:pStyle w:val="Odstavecseseznamem"/>
        <w:numPr>
          <w:ilvl w:val="0"/>
          <w:numId w:val="38"/>
        </w:numPr>
        <w:rPr>
          <w:rFonts w:cs="Arial"/>
          <w:sz w:val="18"/>
          <w:szCs w:val="18"/>
        </w:rPr>
      </w:pPr>
      <w:r w:rsidRPr="00AB6953">
        <w:rPr>
          <w:rFonts w:cs="Arial"/>
          <w:sz w:val="18"/>
          <w:szCs w:val="18"/>
        </w:rPr>
        <w:t xml:space="preserve">Vozík banketový vyhřívaný </w:t>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t>4 ks</w:t>
      </w:r>
    </w:p>
    <w:p w:rsidR="00AB6953" w:rsidRPr="00AB6953" w:rsidRDefault="00AB6953" w:rsidP="00AB6953">
      <w:pPr>
        <w:pStyle w:val="Odstavecseseznamem"/>
        <w:numPr>
          <w:ilvl w:val="0"/>
          <w:numId w:val="38"/>
        </w:numPr>
        <w:rPr>
          <w:rFonts w:cs="Arial"/>
          <w:sz w:val="18"/>
          <w:szCs w:val="18"/>
        </w:rPr>
      </w:pPr>
      <w:r w:rsidRPr="00AB6953">
        <w:rPr>
          <w:rFonts w:cs="Arial"/>
          <w:sz w:val="18"/>
          <w:szCs w:val="18"/>
        </w:rPr>
        <w:lastRenderedPageBreak/>
        <w:t>Naklepávač masa</w:t>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t>1 ks</w:t>
      </w:r>
    </w:p>
    <w:p w:rsidR="00AB6953" w:rsidRPr="00AB6953" w:rsidRDefault="00AB6953" w:rsidP="00AB6953">
      <w:pPr>
        <w:pStyle w:val="Odstavecseseznamem"/>
        <w:numPr>
          <w:ilvl w:val="0"/>
          <w:numId w:val="38"/>
        </w:numPr>
        <w:rPr>
          <w:rFonts w:cs="Arial"/>
          <w:sz w:val="18"/>
          <w:szCs w:val="18"/>
        </w:rPr>
      </w:pPr>
      <w:r w:rsidRPr="00AB6953">
        <w:rPr>
          <w:rFonts w:cs="Arial"/>
          <w:sz w:val="18"/>
          <w:szCs w:val="18"/>
        </w:rPr>
        <w:t>Elektrická multifunkční pánev</w:t>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r>
      <w:r w:rsidRPr="00AB6953">
        <w:rPr>
          <w:rFonts w:cs="Arial"/>
          <w:sz w:val="18"/>
          <w:szCs w:val="18"/>
        </w:rPr>
        <w:tab/>
        <w:t>1 ks</w:t>
      </w:r>
    </w:p>
    <w:p w:rsidR="008F5DEA" w:rsidRDefault="008F5DEA" w:rsidP="00AB6953">
      <w:pPr>
        <w:pStyle w:val="Zkladntext"/>
        <w:spacing w:line="280" w:lineRule="atLeast"/>
        <w:ind w:left="540"/>
        <w:jc w:val="both"/>
        <w:rPr>
          <w:rFonts w:cs="Arial"/>
          <w:sz w:val="18"/>
          <w:szCs w:val="18"/>
        </w:rPr>
      </w:pPr>
      <w:r>
        <w:rPr>
          <w:rFonts w:cs="Arial"/>
          <w:sz w:val="18"/>
          <w:szCs w:val="18"/>
        </w:rPr>
        <w:t>(dále též „zboží“</w:t>
      </w:r>
      <w:r w:rsidR="007604BD">
        <w:rPr>
          <w:rFonts w:cs="Arial"/>
          <w:sz w:val="18"/>
          <w:szCs w:val="18"/>
        </w:rPr>
        <w:t xml:space="preserve"> nebo „předmět plnění“</w:t>
      </w:r>
      <w:r>
        <w:rPr>
          <w:rFonts w:cs="Arial"/>
          <w:sz w:val="18"/>
          <w:szCs w:val="18"/>
        </w:rPr>
        <w:t>)</w:t>
      </w:r>
      <w:r w:rsidRPr="008A5C3C">
        <w:rPr>
          <w:rFonts w:cs="Arial"/>
          <w:sz w:val="18"/>
          <w:szCs w:val="18"/>
        </w:rPr>
        <w:t xml:space="preserve"> </w:t>
      </w:r>
      <w:r w:rsidRPr="000F1646">
        <w:rPr>
          <w:rFonts w:cs="Arial"/>
          <w:sz w:val="18"/>
          <w:szCs w:val="18"/>
        </w:rPr>
        <w:t xml:space="preserve">a </w:t>
      </w:r>
      <w:r>
        <w:rPr>
          <w:rFonts w:cs="Arial"/>
          <w:sz w:val="18"/>
          <w:szCs w:val="18"/>
        </w:rPr>
        <w:t>provedení s tím spojených služeb</w:t>
      </w:r>
      <w:r w:rsidR="00AB6953">
        <w:rPr>
          <w:rFonts w:cs="Arial"/>
          <w:sz w:val="18"/>
          <w:szCs w:val="18"/>
        </w:rPr>
        <w:t xml:space="preserve">. </w:t>
      </w:r>
      <w:r>
        <w:rPr>
          <w:rFonts w:cs="Arial"/>
          <w:sz w:val="18"/>
          <w:szCs w:val="18"/>
        </w:rPr>
        <w:t>Předmět plnění je specifikován</w:t>
      </w:r>
      <w:r w:rsidRPr="000F1646">
        <w:rPr>
          <w:rFonts w:cs="Arial"/>
          <w:sz w:val="18"/>
          <w:szCs w:val="18"/>
        </w:rPr>
        <w:t xml:space="preserve"> v </w:t>
      </w:r>
      <w:r w:rsidRPr="004621F4">
        <w:rPr>
          <w:rFonts w:cs="Arial"/>
          <w:b/>
          <w:sz w:val="18"/>
          <w:szCs w:val="18"/>
        </w:rPr>
        <w:t xml:space="preserve">příloze č. </w:t>
      </w:r>
      <w:r w:rsidR="004621F4" w:rsidRPr="004621F4">
        <w:rPr>
          <w:rFonts w:cs="Arial"/>
          <w:b/>
          <w:sz w:val="18"/>
          <w:szCs w:val="18"/>
        </w:rPr>
        <w:t>1</w:t>
      </w:r>
      <w:r w:rsidRPr="004621F4">
        <w:rPr>
          <w:rFonts w:cs="Arial"/>
          <w:b/>
          <w:sz w:val="18"/>
          <w:szCs w:val="18"/>
        </w:rPr>
        <w:t xml:space="preserve"> - </w:t>
      </w:r>
      <w:r w:rsidR="00AB6953" w:rsidRPr="004621F4">
        <w:rPr>
          <w:rFonts w:cs="Arial"/>
          <w:b/>
          <w:sz w:val="18"/>
          <w:szCs w:val="18"/>
        </w:rPr>
        <w:t>Technická specifikace na dodávku technologického vybavení kuchyně MěÚSS Strakonice</w:t>
      </w:r>
      <w:r w:rsidR="00AB6953">
        <w:rPr>
          <w:rFonts w:cs="Arial"/>
          <w:snapToGrid w:val="0"/>
        </w:rPr>
        <w:t xml:space="preserve"> </w:t>
      </w:r>
      <w:r>
        <w:rPr>
          <w:rFonts w:cs="Arial"/>
          <w:sz w:val="18"/>
          <w:szCs w:val="18"/>
        </w:rPr>
        <w:t xml:space="preserve">a v </w:t>
      </w:r>
      <w:r w:rsidR="00AB6953" w:rsidRPr="004621F4">
        <w:rPr>
          <w:rFonts w:cs="Arial"/>
          <w:b/>
          <w:sz w:val="18"/>
          <w:szCs w:val="18"/>
        </w:rPr>
        <w:t>p</w:t>
      </w:r>
      <w:r w:rsidRPr="004621F4">
        <w:rPr>
          <w:rFonts w:cs="Arial"/>
          <w:b/>
          <w:sz w:val="18"/>
          <w:szCs w:val="18"/>
        </w:rPr>
        <w:t xml:space="preserve">říloze č. 2 – oceněný </w:t>
      </w:r>
      <w:r w:rsidR="00AB6953" w:rsidRPr="004621F4">
        <w:rPr>
          <w:rFonts w:cs="Arial"/>
          <w:b/>
          <w:sz w:val="18"/>
          <w:szCs w:val="18"/>
        </w:rPr>
        <w:t>položkový rozpočet – soupis dodávek</w:t>
      </w:r>
      <w:r>
        <w:rPr>
          <w:rFonts w:cs="Arial"/>
          <w:sz w:val="18"/>
          <w:szCs w:val="18"/>
        </w:rPr>
        <w:t>, které</w:t>
      </w:r>
      <w:r w:rsidRPr="000F1646">
        <w:rPr>
          <w:rFonts w:cs="Arial"/>
          <w:sz w:val="18"/>
          <w:szCs w:val="18"/>
        </w:rPr>
        <w:t xml:space="preserve"> tvoří nedílnou součást této smlouvy.</w:t>
      </w:r>
      <w:r>
        <w:rPr>
          <w:rFonts w:cs="Arial"/>
          <w:sz w:val="18"/>
          <w:szCs w:val="18"/>
        </w:rPr>
        <w:t xml:space="preserve"> Prodávající specifik</w:t>
      </w:r>
      <w:r w:rsidR="00F35FC1">
        <w:rPr>
          <w:rFonts w:cs="Arial"/>
          <w:sz w:val="18"/>
          <w:szCs w:val="18"/>
        </w:rPr>
        <w:t>oval</w:t>
      </w:r>
      <w:r>
        <w:rPr>
          <w:rFonts w:cs="Arial"/>
          <w:sz w:val="18"/>
          <w:szCs w:val="18"/>
        </w:rPr>
        <w:t xml:space="preserve"> konkrétní zboží </w:t>
      </w:r>
      <w:r w:rsidRPr="00413A2F">
        <w:rPr>
          <w:rFonts w:cs="Arial"/>
          <w:sz w:val="18"/>
          <w:szCs w:val="18"/>
        </w:rPr>
        <w:t>jím nabízeného plnění vč. uvedení výrobce, typu zařízení, jeho popisu a doložení katalogového technického listu nabízeného zařízení</w:t>
      </w:r>
      <w:r w:rsidR="00F35FC1">
        <w:rPr>
          <w:rFonts w:cs="Arial"/>
          <w:sz w:val="18"/>
          <w:szCs w:val="18"/>
        </w:rPr>
        <w:t xml:space="preserve"> ve své nabídce do zadávacího řízení a tento </w:t>
      </w:r>
      <w:r w:rsidR="00F35FC1" w:rsidRPr="00F35FC1">
        <w:rPr>
          <w:rFonts w:cs="Arial"/>
          <w:b/>
          <w:sz w:val="18"/>
          <w:szCs w:val="18"/>
        </w:rPr>
        <w:t>Popis technické  specifikace dodávek tvoří</w:t>
      </w:r>
      <w:r w:rsidRPr="00F35FC1">
        <w:rPr>
          <w:rFonts w:cs="Arial"/>
          <w:b/>
          <w:sz w:val="18"/>
          <w:szCs w:val="18"/>
        </w:rPr>
        <w:t xml:space="preserve"> </w:t>
      </w:r>
      <w:r w:rsidR="00F35FC1">
        <w:rPr>
          <w:rFonts w:cs="Arial"/>
          <w:b/>
          <w:sz w:val="18"/>
          <w:szCs w:val="18"/>
        </w:rPr>
        <w:t>p</w:t>
      </w:r>
      <w:r w:rsidRPr="00F35FC1">
        <w:rPr>
          <w:rFonts w:cs="Arial"/>
          <w:b/>
          <w:sz w:val="18"/>
          <w:szCs w:val="18"/>
        </w:rPr>
        <w:t>řílo</w:t>
      </w:r>
      <w:r w:rsidR="00F35FC1" w:rsidRPr="00F35FC1">
        <w:rPr>
          <w:rFonts w:cs="Arial"/>
          <w:b/>
          <w:sz w:val="18"/>
          <w:szCs w:val="18"/>
        </w:rPr>
        <w:t>hu</w:t>
      </w:r>
      <w:r w:rsidRPr="00F35FC1">
        <w:rPr>
          <w:rFonts w:cs="Arial"/>
          <w:b/>
          <w:sz w:val="18"/>
          <w:szCs w:val="18"/>
        </w:rPr>
        <w:t xml:space="preserve"> č. 3</w:t>
      </w:r>
      <w:r w:rsidRPr="00413A2F">
        <w:rPr>
          <w:rFonts w:cs="Arial"/>
          <w:sz w:val="18"/>
          <w:szCs w:val="18"/>
        </w:rPr>
        <w:t xml:space="preserve"> této smlouvy</w:t>
      </w:r>
      <w:r>
        <w:rPr>
          <w:rFonts w:cs="Arial"/>
          <w:sz w:val="18"/>
          <w:szCs w:val="18"/>
        </w:rPr>
        <w:t xml:space="preserve">, přičemž </w:t>
      </w:r>
      <w:r w:rsidR="00F35FC1">
        <w:rPr>
          <w:rFonts w:cs="Arial"/>
          <w:sz w:val="18"/>
          <w:szCs w:val="18"/>
        </w:rPr>
        <w:t xml:space="preserve">prodávající výslovně prohlašuje, že </w:t>
      </w:r>
      <w:r>
        <w:rPr>
          <w:rFonts w:cs="Arial"/>
          <w:sz w:val="18"/>
          <w:szCs w:val="18"/>
        </w:rPr>
        <w:t>tato specifikace je zároveň v souladu se specifikací uvedené v Příloze č. 1 této smlouvy</w:t>
      </w:r>
      <w:r w:rsidRPr="00FB2D8C">
        <w:rPr>
          <w:rFonts w:cs="Arial"/>
          <w:sz w:val="18"/>
          <w:szCs w:val="18"/>
        </w:rPr>
        <w:t xml:space="preserve">. </w:t>
      </w:r>
      <w:r w:rsidRPr="00B00111">
        <w:rPr>
          <w:rFonts w:cs="Arial"/>
          <w:sz w:val="18"/>
          <w:szCs w:val="18"/>
        </w:rPr>
        <w:t xml:space="preserve">Zboží a činnosti </w:t>
      </w:r>
      <w:r>
        <w:rPr>
          <w:rFonts w:cs="Arial"/>
          <w:sz w:val="18"/>
          <w:szCs w:val="18"/>
        </w:rPr>
        <w:t>vymezené</w:t>
      </w:r>
      <w:r w:rsidRPr="00B00111">
        <w:rPr>
          <w:rFonts w:cs="Arial"/>
          <w:sz w:val="18"/>
          <w:szCs w:val="18"/>
        </w:rPr>
        <w:t xml:space="preserve"> v Příloze č. 1</w:t>
      </w:r>
      <w:r w:rsidR="00F35FC1">
        <w:rPr>
          <w:rFonts w:cs="Arial"/>
          <w:sz w:val="18"/>
          <w:szCs w:val="18"/>
        </w:rPr>
        <w:t xml:space="preserve">, č. 2 a </w:t>
      </w:r>
      <w:r w:rsidRPr="00B00111">
        <w:rPr>
          <w:rFonts w:cs="Arial"/>
          <w:sz w:val="18"/>
          <w:szCs w:val="18"/>
        </w:rPr>
        <w:t xml:space="preserve"> č. 3 této smlouvy j</w:t>
      </w:r>
      <w:r>
        <w:rPr>
          <w:rFonts w:cs="Arial"/>
          <w:sz w:val="18"/>
          <w:szCs w:val="18"/>
        </w:rPr>
        <w:t>sou</w:t>
      </w:r>
      <w:r w:rsidRPr="00B00111">
        <w:rPr>
          <w:rFonts w:cs="Arial"/>
          <w:sz w:val="18"/>
          <w:szCs w:val="18"/>
        </w:rPr>
        <w:t xml:space="preserve"> dále též nazývány „předmě</w:t>
      </w:r>
      <w:r>
        <w:rPr>
          <w:rFonts w:cs="Arial"/>
          <w:sz w:val="18"/>
          <w:szCs w:val="18"/>
        </w:rPr>
        <w:t>t</w:t>
      </w:r>
      <w:r w:rsidRPr="00B00111">
        <w:rPr>
          <w:rFonts w:cs="Arial"/>
          <w:sz w:val="18"/>
          <w:szCs w:val="18"/>
        </w:rPr>
        <w:t xml:space="preserve"> plnění“.</w:t>
      </w:r>
    </w:p>
    <w:p w:rsidR="008F5DEA" w:rsidRPr="00906B7E" w:rsidRDefault="008F5DEA" w:rsidP="00437E90">
      <w:pPr>
        <w:pStyle w:val="Zkladntext"/>
        <w:numPr>
          <w:ilvl w:val="0"/>
          <w:numId w:val="18"/>
        </w:numPr>
        <w:tabs>
          <w:tab w:val="clear" w:pos="720"/>
        </w:tabs>
        <w:spacing w:line="280" w:lineRule="atLeast"/>
        <w:ind w:left="540" w:hanging="540"/>
        <w:jc w:val="both"/>
        <w:rPr>
          <w:rFonts w:cs="Arial"/>
          <w:sz w:val="18"/>
          <w:szCs w:val="18"/>
        </w:rPr>
      </w:pPr>
      <w:r w:rsidRPr="00B00111">
        <w:rPr>
          <w:rFonts w:cs="Arial"/>
          <w:sz w:val="18"/>
          <w:szCs w:val="18"/>
        </w:rPr>
        <w:t xml:space="preserve">Součástí dodávek jednotlivých technologických </w:t>
      </w:r>
      <w:r w:rsidR="00C620E6">
        <w:rPr>
          <w:rFonts w:cs="Arial"/>
          <w:sz w:val="18"/>
          <w:szCs w:val="18"/>
        </w:rPr>
        <w:t>zařízení</w:t>
      </w:r>
      <w:r w:rsidRPr="00B00111">
        <w:rPr>
          <w:rFonts w:cs="Arial"/>
          <w:sz w:val="18"/>
          <w:szCs w:val="18"/>
        </w:rPr>
        <w:t xml:space="preserve"> budou revizní zprávy, provozně technická dokumentace v českém jazyce, potřebné certifikáty a zaškolení</w:t>
      </w:r>
      <w:r>
        <w:rPr>
          <w:rFonts w:cs="Arial"/>
          <w:sz w:val="18"/>
          <w:szCs w:val="18"/>
        </w:rPr>
        <w:t xml:space="preserve"> </w:t>
      </w:r>
      <w:r w:rsidRPr="00B00111">
        <w:rPr>
          <w:rFonts w:cs="Arial"/>
          <w:sz w:val="18"/>
          <w:szCs w:val="18"/>
        </w:rPr>
        <w:t>obsluhy jednotlivých zaří</w:t>
      </w:r>
      <w:r>
        <w:rPr>
          <w:rFonts w:cs="Arial"/>
          <w:sz w:val="18"/>
          <w:szCs w:val="18"/>
        </w:rPr>
        <w:t>zení</w:t>
      </w:r>
      <w:r w:rsidR="00C620E6">
        <w:rPr>
          <w:rFonts w:cs="Arial"/>
          <w:sz w:val="18"/>
          <w:szCs w:val="18"/>
        </w:rPr>
        <w:t>.</w:t>
      </w:r>
      <w:r w:rsidRPr="00B00111">
        <w:rPr>
          <w:rFonts w:cs="Arial"/>
          <w:sz w:val="18"/>
          <w:szCs w:val="18"/>
        </w:rPr>
        <w:t xml:space="preserve"> </w:t>
      </w:r>
      <w:r w:rsidR="00C620E6">
        <w:rPr>
          <w:rFonts w:cs="Arial"/>
          <w:sz w:val="18"/>
          <w:szCs w:val="18"/>
        </w:rPr>
        <w:t>Z</w:t>
      </w:r>
      <w:r>
        <w:rPr>
          <w:rFonts w:cs="Arial"/>
          <w:sz w:val="18"/>
          <w:szCs w:val="18"/>
        </w:rPr>
        <w:t xml:space="preserve">aškolení obsluhy zajistí prodávající osobami odborně způsobilými a kvalifikovanými, se zkušenostmi s dodávanými technologiemi. </w:t>
      </w:r>
      <w:r w:rsidRPr="00B00111">
        <w:rPr>
          <w:rFonts w:cs="Arial"/>
          <w:sz w:val="18"/>
          <w:szCs w:val="18"/>
        </w:rPr>
        <w:t>Dále budou provedeny veškeré funkční zkoušky, vč. předání protokolů o provedeném měření a uvedení zařízení do provozu.</w:t>
      </w:r>
      <w:r w:rsidRPr="00906B7E">
        <w:rPr>
          <w:rFonts w:cs="Arial"/>
          <w:sz w:val="18"/>
          <w:szCs w:val="18"/>
        </w:rPr>
        <w:t xml:space="preserve"> </w:t>
      </w:r>
      <w:r w:rsidRPr="000F1646">
        <w:rPr>
          <w:rFonts w:cs="Arial"/>
          <w:sz w:val="18"/>
          <w:szCs w:val="18"/>
        </w:rPr>
        <w:t xml:space="preserve">Prodávající prohlašuje, že předmět plnění splňuje veškeré podmínky stanovené právními předpisy k používání předmětu plnění, a že kupujícímu </w:t>
      </w:r>
      <w:r w:rsidR="0078075D">
        <w:rPr>
          <w:rFonts w:cs="Arial"/>
          <w:sz w:val="18"/>
          <w:szCs w:val="18"/>
        </w:rPr>
        <w:t>předá</w:t>
      </w:r>
      <w:r w:rsidRPr="000F1646">
        <w:rPr>
          <w:rFonts w:cs="Arial"/>
          <w:sz w:val="18"/>
          <w:szCs w:val="18"/>
        </w:rPr>
        <w:t xml:space="preserve"> veškeré doklady potřebné k provozování předmětu plnění, za což kupujícímu ručí.</w:t>
      </w:r>
    </w:p>
    <w:p w:rsidR="008F5DEA" w:rsidRPr="00FF60E4" w:rsidRDefault="008F5DEA" w:rsidP="00FF60E4">
      <w:pPr>
        <w:pStyle w:val="Zkladntext"/>
        <w:numPr>
          <w:ilvl w:val="0"/>
          <w:numId w:val="18"/>
        </w:numPr>
        <w:tabs>
          <w:tab w:val="clear" w:pos="720"/>
        </w:tabs>
        <w:spacing w:line="280" w:lineRule="atLeast"/>
        <w:ind w:left="540" w:hanging="540"/>
        <w:jc w:val="both"/>
        <w:rPr>
          <w:rFonts w:cs="Arial"/>
          <w:sz w:val="18"/>
          <w:szCs w:val="18"/>
        </w:rPr>
      </w:pPr>
      <w:r w:rsidRPr="00FB2D8C">
        <w:rPr>
          <w:rFonts w:cs="Arial"/>
          <w:sz w:val="18"/>
          <w:szCs w:val="18"/>
        </w:rPr>
        <w:t>Dál</w:t>
      </w:r>
      <w:r>
        <w:rPr>
          <w:rFonts w:cs="Arial"/>
          <w:sz w:val="18"/>
          <w:szCs w:val="18"/>
        </w:rPr>
        <w:t>e předmět</w:t>
      </w:r>
      <w:r w:rsidRPr="00FB2D8C">
        <w:rPr>
          <w:rFonts w:cs="Arial"/>
          <w:sz w:val="18"/>
          <w:szCs w:val="18"/>
        </w:rPr>
        <w:t xml:space="preserve"> plnění</w:t>
      </w:r>
      <w:r>
        <w:rPr>
          <w:rFonts w:cs="Arial"/>
          <w:sz w:val="18"/>
          <w:szCs w:val="18"/>
        </w:rPr>
        <w:t xml:space="preserve"> zahrnuje</w:t>
      </w:r>
      <w:r w:rsidRPr="00FB2D8C">
        <w:rPr>
          <w:rFonts w:cs="Arial"/>
          <w:sz w:val="18"/>
          <w:szCs w:val="18"/>
        </w:rPr>
        <w:t xml:space="preserve"> </w:t>
      </w:r>
      <w:r>
        <w:rPr>
          <w:rFonts w:cs="Arial"/>
          <w:sz w:val="18"/>
          <w:szCs w:val="18"/>
        </w:rPr>
        <w:t>dopravu</w:t>
      </w:r>
      <w:r w:rsidRPr="00FB2D8C">
        <w:rPr>
          <w:rFonts w:cs="Arial"/>
          <w:sz w:val="18"/>
          <w:szCs w:val="18"/>
        </w:rPr>
        <w:t xml:space="preserve"> a </w:t>
      </w:r>
      <w:r>
        <w:rPr>
          <w:rFonts w:cs="Arial"/>
          <w:sz w:val="18"/>
          <w:szCs w:val="18"/>
        </w:rPr>
        <w:t>instalaci</w:t>
      </w:r>
      <w:r w:rsidRPr="00FB2D8C">
        <w:rPr>
          <w:rFonts w:cs="Arial"/>
          <w:sz w:val="18"/>
          <w:szCs w:val="18"/>
        </w:rPr>
        <w:t xml:space="preserve"> </w:t>
      </w:r>
      <w:r>
        <w:rPr>
          <w:rFonts w:cs="Arial"/>
          <w:sz w:val="18"/>
          <w:szCs w:val="18"/>
        </w:rPr>
        <w:t xml:space="preserve">dodávaného zboží </w:t>
      </w:r>
      <w:r w:rsidRPr="00FB2D8C">
        <w:rPr>
          <w:rFonts w:cs="Arial"/>
          <w:sz w:val="18"/>
          <w:szCs w:val="18"/>
        </w:rPr>
        <w:t xml:space="preserve">a bezplatný </w:t>
      </w:r>
      <w:r w:rsidR="0078075D">
        <w:rPr>
          <w:rFonts w:cs="Arial"/>
          <w:sz w:val="18"/>
          <w:szCs w:val="18"/>
        </w:rPr>
        <w:t xml:space="preserve">záruční </w:t>
      </w:r>
      <w:r w:rsidRPr="00FB2D8C">
        <w:rPr>
          <w:rFonts w:cs="Arial"/>
          <w:sz w:val="18"/>
          <w:szCs w:val="18"/>
        </w:rPr>
        <w:t>se</w:t>
      </w:r>
      <w:r w:rsidR="0078075D">
        <w:rPr>
          <w:rFonts w:cs="Arial"/>
          <w:sz w:val="18"/>
          <w:szCs w:val="18"/>
        </w:rPr>
        <w:t>rvis po cel</w:t>
      </w:r>
      <w:r w:rsidR="00373C58">
        <w:rPr>
          <w:rFonts w:cs="Arial"/>
          <w:sz w:val="18"/>
          <w:szCs w:val="18"/>
        </w:rPr>
        <w:t>ou</w:t>
      </w:r>
      <w:r w:rsidR="0078075D">
        <w:rPr>
          <w:rFonts w:cs="Arial"/>
          <w:sz w:val="18"/>
          <w:szCs w:val="18"/>
        </w:rPr>
        <w:t xml:space="preserve"> záruční dobu, </w:t>
      </w:r>
      <w:r w:rsidRPr="00FB2D8C">
        <w:rPr>
          <w:rFonts w:cs="Arial"/>
          <w:sz w:val="18"/>
          <w:szCs w:val="18"/>
        </w:rPr>
        <w:t xml:space="preserve">včetně oprav, dodávky náhradních dílů, preventivních prohlídek předmětu plnění. </w:t>
      </w:r>
      <w:r>
        <w:rPr>
          <w:rFonts w:cs="Arial"/>
          <w:sz w:val="18"/>
          <w:szCs w:val="18"/>
        </w:rPr>
        <w:t xml:space="preserve">Stávající technologie bude uskladněna v místě plnění </w:t>
      </w:r>
      <w:r w:rsidR="0078075D">
        <w:rPr>
          <w:rFonts w:cs="Arial"/>
          <w:sz w:val="18"/>
          <w:szCs w:val="18"/>
        </w:rPr>
        <w:t>dle pokynů kupujícího.</w:t>
      </w:r>
      <w:r w:rsidR="0078075D" w:rsidRPr="0078075D">
        <w:rPr>
          <w:rFonts w:cs="Arial"/>
          <w:sz w:val="18"/>
          <w:szCs w:val="18"/>
        </w:rPr>
        <w:t xml:space="preserve"> </w:t>
      </w:r>
      <w:r w:rsidR="0078075D" w:rsidRPr="00C620E6">
        <w:rPr>
          <w:rFonts w:cs="Arial"/>
          <w:sz w:val="18"/>
          <w:szCs w:val="18"/>
        </w:rPr>
        <w:t xml:space="preserve">Součástí závazku Prodávajícího dodat Zboží je </w:t>
      </w:r>
      <w:r w:rsidR="00FF60E4">
        <w:rPr>
          <w:rFonts w:cs="Arial"/>
          <w:sz w:val="18"/>
          <w:szCs w:val="18"/>
        </w:rPr>
        <w:t xml:space="preserve">vedle </w:t>
      </w:r>
      <w:r w:rsidR="0078075D" w:rsidRPr="00C620E6">
        <w:rPr>
          <w:rFonts w:cs="Arial"/>
          <w:sz w:val="18"/>
          <w:szCs w:val="18"/>
        </w:rPr>
        <w:t>doprav</w:t>
      </w:r>
      <w:r w:rsidR="00FF60E4">
        <w:rPr>
          <w:rFonts w:cs="Arial"/>
          <w:sz w:val="18"/>
          <w:szCs w:val="18"/>
        </w:rPr>
        <w:t>y</w:t>
      </w:r>
      <w:r w:rsidR="0078075D" w:rsidRPr="00C620E6">
        <w:rPr>
          <w:rFonts w:cs="Arial"/>
          <w:sz w:val="18"/>
          <w:szCs w:val="18"/>
        </w:rPr>
        <w:t xml:space="preserve"> Zboží do místa plnění </w:t>
      </w:r>
      <w:r w:rsidR="00FF60E4">
        <w:rPr>
          <w:rFonts w:cs="Arial"/>
          <w:sz w:val="18"/>
          <w:szCs w:val="18"/>
        </w:rPr>
        <w:t>i jeho</w:t>
      </w:r>
      <w:r w:rsidR="0078075D" w:rsidRPr="00C620E6">
        <w:rPr>
          <w:rFonts w:cs="Arial"/>
          <w:sz w:val="18"/>
          <w:szCs w:val="18"/>
        </w:rPr>
        <w:t xml:space="preserve"> uvedení do provozu, montáž a instalace Zboží, dále povinnost předvést Kupujícímu veškeré požadované funkce a parametry Zboží vymezené v Příloze č. 1 této Smlouvy a dále dodání kompletní technické a další dokumentace nezbytné k užívání Zboží, včetně návodů k obsluze v českém jazyce, a to jak v písemné, tak elektronické podobě. Bez řádného předvedení veškerých požadovaných funkcí a parametrů Zboží Prodávajícím je Kupující oprávněn Zboží nepřevzít.</w:t>
      </w:r>
    </w:p>
    <w:p w:rsidR="008F5DEA" w:rsidRPr="00F664B7" w:rsidRDefault="008F5DEA" w:rsidP="00437E90">
      <w:pPr>
        <w:pStyle w:val="Zkladntext"/>
        <w:numPr>
          <w:ilvl w:val="0"/>
          <w:numId w:val="18"/>
        </w:numPr>
        <w:tabs>
          <w:tab w:val="clear" w:pos="720"/>
        </w:tabs>
        <w:spacing w:line="280" w:lineRule="atLeast"/>
        <w:ind w:left="540" w:hanging="540"/>
        <w:jc w:val="both"/>
        <w:rPr>
          <w:rFonts w:cs="Arial"/>
          <w:sz w:val="18"/>
          <w:szCs w:val="18"/>
        </w:rPr>
      </w:pPr>
      <w:r w:rsidRPr="00F664B7">
        <w:rPr>
          <w:rFonts w:cs="Arial"/>
          <w:sz w:val="18"/>
          <w:szCs w:val="18"/>
        </w:rPr>
        <w:t xml:space="preserve">U dodaných zařízení </w:t>
      </w:r>
      <w:r w:rsidR="0078075D">
        <w:rPr>
          <w:rFonts w:cs="Arial"/>
          <w:sz w:val="18"/>
          <w:szCs w:val="18"/>
        </w:rPr>
        <w:t>kupní cena</w:t>
      </w:r>
      <w:r w:rsidRPr="00F664B7">
        <w:rPr>
          <w:rFonts w:cs="Arial"/>
          <w:sz w:val="18"/>
          <w:szCs w:val="18"/>
        </w:rPr>
        <w:t xml:space="preserve"> obsah</w:t>
      </w:r>
      <w:r w:rsidR="0078075D">
        <w:rPr>
          <w:rFonts w:cs="Arial"/>
          <w:sz w:val="18"/>
          <w:szCs w:val="18"/>
        </w:rPr>
        <w:t>uje</w:t>
      </w:r>
      <w:r w:rsidRPr="00F664B7">
        <w:rPr>
          <w:rFonts w:cs="Arial"/>
          <w:sz w:val="18"/>
          <w:szCs w:val="18"/>
        </w:rPr>
        <w:t xml:space="preserve"> i pravidelné prohlídky a revize podmiňující záruku</w:t>
      </w:r>
      <w:r w:rsidR="00DA5A76">
        <w:rPr>
          <w:rFonts w:cs="Arial"/>
          <w:sz w:val="18"/>
          <w:szCs w:val="18"/>
        </w:rPr>
        <w:t xml:space="preserve"> </w:t>
      </w:r>
      <w:r>
        <w:rPr>
          <w:rFonts w:cs="Arial"/>
          <w:sz w:val="18"/>
          <w:szCs w:val="18"/>
        </w:rPr>
        <w:t>a rovněž dodání veškerého</w:t>
      </w:r>
      <w:r w:rsidRPr="00F664B7">
        <w:rPr>
          <w:rFonts w:cs="Arial"/>
          <w:sz w:val="18"/>
          <w:szCs w:val="18"/>
        </w:rPr>
        <w:t xml:space="preserve"> spotřebního materiálu</w:t>
      </w:r>
      <w:r>
        <w:rPr>
          <w:rFonts w:cs="Arial"/>
          <w:sz w:val="18"/>
          <w:szCs w:val="18"/>
        </w:rPr>
        <w:t>,</w:t>
      </w:r>
      <w:r w:rsidRPr="00F664B7">
        <w:rPr>
          <w:rFonts w:cs="Arial"/>
          <w:sz w:val="18"/>
          <w:szCs w:val="18"/>
        </w:rPr>
        <w:t xml:space="preserve"> </w:t>
      </w:r>
      <w:r>
        <w:rPr>
          <w:rFonts w:cs="Arial"/>
          <w:sz w:val="18"/>
          <w:szCs w:val="18"/>
        </w:rPr>
        <w:t xml:space="preserve">potřebného pro řádný provoz zařízení </w:t>
      </w:r>
      <w:r w:rsidRPr="00F664B7">
        <w:rPr>
          <w:rFonts w:cs="Arial"/>
          <w:sz w:val="18"/>
          <w:szCs w:val="18"/>
        </w:rPr>
        <w:t>(</w:t>
      </w:r>
      <w:r>
        <w:rPr>
          <w:rFonts w:cs="Arial"/>
          <w:sz w:val="18"/>
          <w:szCs w:val="18"/>
        </w:rPr>
        <w:t>např. těsnění, filtry, žárovky</w:t>
      </w:r>
      <w:r w:rsidRPr="00F664B7">
        <w:rPr>
          <w:rFonts w:cs="Arial"/>
          <w:sz w:val="18"/>
          <w:szCs w:val="18"/>
        </w:rPr>
        <w:t>)</w:t>
      </w:r>
      <w:r>
        <w:rPr>
          <w:rFonts w:cs="Arial"/>
          <w:sz w:val="18"/>
          <w:szCs w:val="18"/>
        </w:rPr>
        <w:t>, a to po celou záruční dobu</w:t>
      </w:r>
      <w:r w:rsidRPr="00F664B7">
        <w:rPr>
          <w:rFonts w:cs="Arial"/>
          <w:sz w:val="18"/>
          <w:szCs w:val="18"/>
        </w:rPr>
        <w:t xml:space="preserve">. </w:t>
      </w:r>
    </w:p>
    <w:p w:rsidR="008F5DEA" w:rsidRDefault="008F5DEA" w:rsidP="00437E90">
      <w:pPr>
        <w:pStyle w:val="Zkladntext"/>
        <w:numPr>
          <w:ilvl w:val="0"/>
          <w:numId w:val="18"/>
        </w:numPr>
        <w:tabs>
          <w:tab w:val="clear" w:pos="720"/>
        </w:tabs>
        <w:spacing w:line="280" w:lineRule="atLeast"/>
        <w:ind w:left="540" w:hanging="540"/>
        <w:jc w:val="both"/>
        <w:rPr>
          <w:rFonts w:cs="Arial"/>
          <w:sz w:val="18"/>
          <w:szCs w:val="18"/>
        </w:rPr>
      </w:pPr>
      <w:r w:rsidRPr="00F664B7">
        <w:rPr>
          <w:rFonts w:cs="Arial"/>
          <w:sz w:val="18"/>
          <w:szCs w:val="18"/>
        </w:rPr>
        <w:t>Před realizací</w:t>
      </w:r>
      <w:r>
        <w:rPr>
          <w:rFonts w:cs="Arial"/>
          <w:sz w:val="18"/>
          <w:szCs w:val="18"/>
        </w:rPr>
        <w:t xml:space="preserve"> předmětu plnění dle této smlouvy</w:t>
      </w:r>
      <w:r w:rsidRPr="00F664B7">
        <w:rPr>
          <w:rFonts w:cs="Arial"/>
          <w:sz w:val="18"/>
          <w:szCs w:val="18"/>
        </w:rPr>
        <w:t xml:space="preserve"> </w:t>
      </w:r>
      <w:r>
        <w:rPr>
          <w:rFonts w:cs="Arial"/>
          <w:sz w:val="18"/>
          <w:szCs w:val="18"/>
        </w:rPr>
        <w:t>se prodávající zavazuje</w:t>
      </w:r>
      <w:r w:rsidRPr="00F664B7">
        <w:rPr>
          <w:rFonts w:cs="Arial"/>
          <w:sz w:val="18"/>
          <w:szCs w:val="18"/>
        </w:rPr>
        <w:t xml:space="preserve"> podle technických parametrů dodávaného zařízení upravit připojovací body</w:t>
      </w:r>
      <w:r w:rsidR="0078075D">
        <w:rPr>
          <w:rFonts w:cs="Arial"/>
          <w:sz w:val="18"/>
          <w:szCs w:val="18"/>
        </w:rPr>
        <w:t>.</w:t>
      </w:r>
    </w:p>
    <w:p w:rsidR="00C620E6" w:rsidRPr="00FF60E4" w:rsidRDefault="0078075D" w:rsidP="00FF60E4">
      <w:pPr>
        <w:pStyle w:val="Zkladntext"/>
        <w:numPr>
          <w:ilvl w:val="0"/>
          <w:numId w:val="18"/>
        </w:numPr>
        <w:tabs>
          <w:tab w:val="clear" w:pos="720"/>
        </w:tabs>
        <w:spacing w:line="280" w:lineRule="atLeast"/>
        <w:ind w:left="540" w:hanging="540"/>
        <w:jc w:val="both"/>
        <w:rPr>
          <w:rFonts w:cs="Arial"/>
          <w:sz w:val="18"/>
          <w:szCs w:val="18"/>
        </w:rPr>
      </w:pPr>
      <w:r>
        <w:rPr>
          <w:rFonts w:cs="Arial"/>
          <w:sz w:val="18"/>
          <w:szCs w:val="18"/>
        </w:rPr>
        <w:t>Nejpozději dva dny před předáním kompletní dodávky dle této smlouvy</w:t>
      </w:r>
      <w:r w:rsidR="00373C58">
        <w:rPr>
          <w:rFonts w:cs="Arial"/>
          <w:sz w:val="18"/>
          <w:szCs w:val="18"/>
        </w:rPr>
        <w:t xml:space="preserve"> (bez myčky stolního nádobí pro DS Rybniční)</w:t>
      </w:r>
      <w:r w:rsidR="008F5DEA" w:rsidRPr="00F664B7">
        <w:rPr>
          <w:rFonts w:cs="Arial"/>
          <w:sz w:val="18"/>
          <w:szCs w:val="18"/>
        </w:rPr>
        <w:t xml:space="preserve"> </w:t>
      </w:r>
      <w:r w:rsidR="008F5DEA">
        <w:rPr>
          <w:rFonts w:cs="Arial"/>
          <w:sz w:val="18"/>
          <w:szCs w:val="18"/>
        </w:rPr>
        <w:t>proběhne</w:t>
      </w:r>
      <w:r w:rsidR="008F5DEA" w:rsidRPr="00F664B7">
        <w:rPr>
          <w:rFonts w:cs="Arial"/>
          <w:sz w:val="18"/>
          <w:szCs w:val="18"/>
        </w:rPr>
        <w:t xml:space="preserve"> zkušební provoz</w:t>
      </w:r>
      <w:r w:rsidR="008F5DEA">
        <w:rPr>
          <w:rFonts w:cs="Arial"/>
          <w:sz w:val="18"/>
          <w:szCs w:val="18"/>
        </w:rPr>
        <w:t xml:space="preserve"> dodávaného předmětu plnění</w:t>
      </w:r>
      <w:r w:rsidR="008F5DEA" w:rsidRPr="00F664B7">
        <w:rPr>
          <w:rFonts w:cs="Arial"/>
          <w:sz w:val="18"/>
          <w:szCs w:val="18"/>
        </w:rPr>
        <w:t>,</w:t>
      </w:r>
      <w:r w:rsidR="008F5DEA">
        <w:rPr>
          <w:rFonts w:cs="Arial"/>
          <w:sz w:val="18"/>
          <w:szCs w:val="18"/>
        </w:rPr>
        <w:t xml:space="preserve"> a to</w:t>
      </w:r>
      <w:r w:rsidR="008F5DEA" w:rsidRPr="00F664B7">
        <w:rPr>
          <w:rFonts w:cs="Arial"/>
          <w:sz w:val="18"/>
          <w:szCs w:val="18"/>
        </w:rPr>
        <w:t xml:space="preserve"> za účasti </w:t>
      </w:r>
      <w:r w:rsidR="008F5DEA">
        <w:rPr>
          <w:rFonts w:cs="Arial"/>
          <w:sz w:val="18"/>
          <w:szCs w:val="18"/>
        </w:rPr>
        <w:t>zástupce prodávajícího</w:t>
      </w:r>
      <w:r w:rsidR="008F5DEA" w:rsidRPr="00F664B7">
        <w:rPr>
          <w:rFonts w:cs="Arial"/>
          <w:sz w:val="18"/>
          <w:szCs w:val="18"/>
        </w:rPr>
        <w:t xml:space="preserve">. </w:t>
      </w:r>
      <w:r w:rsidR="008F5DEA">
        <w:rPr>
          <w:rFonts w:cs="Arial"/>
          <w:sz w:val="18"/>
          <w:szCs w:val="18"/>
        </w:rPr>
        <w:t>V průběhu zkušebního provozu dojde k</w:t>
      </w:r>
      <w:r w:rsidR="008F5DEA" w:rsidRPr="00F664B7">
        <w:rPr>
          <w:rFonts w:cs="Arial"/>
          <w:sz w:val="18"/>
          <w:szCs w:val="18"/>
        </w:rPr>
        <w:t xml:space="preserve"> zaškolení obsluhy </w:t>
      </w:r>
      <w:r w:rsidR="00FF60E4" w:rsidRPr="00C620E6">
        <w:rPr>
          <w:rFonts w:cs="Arial"/>
          <w:sz w:val="18"/>
          <w:szCs w:val="18"/>
        </w:rPr>
        <w:t>v rozsahu nezbytném k řádnému zaškolení, a to pro všechny členy obsluhy Zboží. Obsahovou náplní zaškolení bude zvládnutí obsluhy Zboží a všech součástí dodávky Zboží v plném rozsahu.</w:t>
      </w:r>
      <w:r w:rsidR="00FF60E4">
        <w:rPr>
          <w:rFonts w:cs="Arial"/>
          <w:sz w:val="18"/>
          <w:szCs w:val="18"/>
        </w:rPr>
        <w:t xml:space="preserve"> </w:t>
      </w:r>
      <w:r w:rsidR="008F5DEA">
        <w:rPr>
          <w:rFonts w:cs="Arial"/>
          <w:sz w:val="18"/>
          <w:szCs w:val="18"/>
        </w:rPr>
        <w:t xml:space="preserve">Zkušebním provozem dojde k </w:t>
      </w:r>
      <w:r w:rsidR="008F5DEA" w:rsidRPr="00F664B7">
        <w:rPr>
          <w:rFonts w:cs="Arial"/>
          <w:sz w:val="18"/>
          <w:szCs w:val="18"/>
        </w:rPr>
        <w:t>ověření,</w:t>
      </w:r>
      <w:r w:rsidR="008F5DEA">
        <w:rPr>
          <w:rFonts w:cs="Arial"/>
          <w:sz w:val="18"/>
          <w:szCs w:val="18"/>
        </w:rPr>
        <w:t xml:space="preserve"> zda</w:t>
      </w:r>
      <w:r w:rsidR="008F5DEA" w:rsidRPr="00F664B7">
        <w:rPr>
          <w:rFonts w:cs="Arial"/>
          <w:sz w:val="18"/>
          <w:szCs w:val="18"/>
        </w:rPr>
        <w:t xml:space="preserve"> </w:t>
      </w:r>
      <w:r w:rsidR="008F5DEA">
        <w:rPr>
          <w:rFonts w:cs="Arial"/>
          <w:sz w:val="18"/>
          <w:szCs w:val="18"/>
        </w:rPr>
        <w:t xml:space="preserve">má dodávané zboží </w:t>
      </w:r>
      <w:r w:rsidR="008F5DEA" w:rsidRPr="00F664B7">
        <w:rPr>
          <w:rFonts w:cs="Arial"/>
          <w:sz w:val="18"/>
          <w:szCs w:val="18"/>
        </w:rPr>
        <w:t xml:space="preserve">vlastnosti vymíněné kupujícím a zda </w:t>
      </w:r>
      <w:r w:rsidR="008F5DEA">
        <w:rPr>
          <w:rFonts w:cs="Arial"/>
          <w:sz w:val="18"/>
          <w:szCs w:val="18"/>
        </w:rPr>
        <w:t>je předmět plnění dodán a proveden způsobem, který odpovídá pož</w:t>
      </w:r>
      <w:r w:rsidR="008F5DEA" w:rsidRPr="00F664B7">
        <w:rPr>
          <w:rFonts w:cs="Arial"/>
          <w:sz w:val="18"/>
          <w:szCs w:val="18"/>
        </w:rPr>
        <w:t xml:space="preserve">adavkům stanovených touto smlouvou. Řádné provedení zkušebního provozu bude předpokladem pro vystavení </w:t>
      </w:r>
      <w:r w:rsidR="008F5DEA">
        <w:rPr>
          <w:rFonts w:cs="Arial"/>
          <w:sz w:val="18"/>
          <w:szCs w:val="18"/>
        </w:rPr>
        <w:t>zápisu o předání a převzetí dle článku 5. odst. 5.6. této</w:t>
      </w:r>
      <w:r w:rsidR="008F5DEA" w:rsidRPr="00F664B7">
        <w:rPr>
          <w:rFonts w:cs="Arial"/>
          <w:sz w:val="18"/>
          <w:szCs w:val="18"/>
        </w:rPr>
        <w:t xml:space="preserve"> smlouvy. </w:t>
      </w:r>
    </w:p>
    <w:p w:rsidR="00C620E6" w:rsidRPr="00FF60E4" w:rsidRDefault="00C620E6" w:rsidP="00FF60E4">
      <w:pPr>
        <w:pStyle w:val="Zkladntext"/>
        <w:numPr>
          <w:ilvl w:val="0"/>
          <w:numId w:val="18"/>
        </w:numPr>
        <w:tabs>
          <w:tab w:val="clear" w:pos="720"/>
        </w:tabs>
        <w:spacing w:line="280" w:lineRule="atLeast"/>
        <w:ind w:left="540" w:hanging="540"/>
        <w:jc w:val="both"/>
        <w:rPr>
          <w:rFonts w:cs="Arial"/>
          <w:sz w:val="18"/>
          <w:szCs w:val="18"/>
        </w:rPr>
      </w:pPr>
      <w:r w:rsidRPr="00C620E6">
        <w:rPr>
          <w:rFonts w:cs="Arial"/>
          <w:sz w:val="18"/>
          <w:szCs w:val="18"/>
        </w:rPr>
        <w:t xml:space="preserve">Zboží musí přesně odpovídat sjednané kvalitě, technickým požadavkům uvedeným v zadávací dokumentaci, v této Smlouvě, příp. příslušným technickým normám a specifikacím, bude </w:t>
      </w:r>
      <w:r w:rsidR="00FF60E4">
        <w:rPr>
          <w:rFonts w:cs="Arial"/>
          <w:sz w:val="18"/>
          <w:szCs w:val="18"/>
        </w:rPr>
        <w:t>nové a nepoužité</w:t>
      </w:r>
      <w:r w:rsidRPr="00C620E6">
        <w:rPr>
          <w:rFonts w:cs="Arial"/>
          <w:sz w:val="18"/>
          <w:szCs w:val="18"/>
        </w:rPr>
        <w:t>. Dále bude plně vyhovovat účelu, pro který bylo objednáno, a pro který je určeno.</w:t>
      </w:r>
    </w:p>
    <w:p w:rsidR="00C620E6" w:rsidRPr="00C620E6" w:rsidRDefault="00C620E6" w:rsidP="00C620E6">
      <w:pPr>
        <w:pStyle w:val="Zkladntext"/>
        <w:numPr>
          <w:ilvl w:val="0"/>
          <w:numId w:val="18"/>
        </w:numPr>
        <w:tabs>
          <w:tab w:val="clear" w:pos="720"/>
        </w:tabs>
        <w:spacing w:line="280" w:lineRule="atLeast"/>
        <w:ind w:left="540" w:hanging="540"/>
        <w:jc w:val="both"/>
        <w:rPr>
          <w:rFonts w:cs="Arial"/>
          <w:sz w:val="18"/>
          <w:szCs w:val="18"/>
        </w:rPr>
      </w:pPr>
      <w:r w:rsidRPr="00C620E6">
        <w:rPr>
          <w:rFonts w:cs="Arial"/>
          <w:sz w:val="18"/>
          <w:szCs w:val="18"/>
        </w:rPr>
        <w:t>Pracovníci Prodávajícího budou před zahájením plnění dodávky poučeni Kupujícím o tom, že práce budou probíhat v prostorách objektů, kde je provozován domov pro seniory a domov se zvláštním režimem, a aby této skutečnosti přizpůsobili své jednání a chování (např. minimalizovat hlučnost a pohyb těchto pracovníků ve vnitřních prostorách ubytovacích pavilonů a dbát příkazů obsluhujícího personálu).</w:t>
      </w:r>
    </w:p>
    <w:p w:rsidR="00C620E6" w:rsidRPr="00C620E6" w:rsidRDefault="00C620E6" w:rsidP="00C620E6">
      <w:pPr>
        <w:pStyle w:val="Zkladntext"/>
        <w:numPr>
          <w:ilvl w:val="0"/>
          <w:numId w:val="18"/>
        </w:numPr>
        <w:tabs>
          <w:tab w:val="clear" w:pos="720"/>
        </w:tabs>
        <w:spacing w:line="280" w:lineRule="atLeast"/>
        <w:ind w:left="540" w:hanging="540"/>
        <w:jc w:val="both"/>
        <w:rPr>
          <w:rFonts w:cs="Arial"/>
          <w:sz w:val="18"/>
          <w:szCs w:val="18"/>
        </w:rPr>
      </w:pPr>
      <w:r w:rsidRPr="00C620E6">
        <w:rPr>
          <w:rFonts w:cs="Arial"/>
          <w:sz w:val="18"/>
          <w:szCs w:val="18"/>
        </w:rPr>
        <w:lastRenderedPageBreak/>
        <w:t xml:space="preserve">Kupující si vyhrazuje, že pracovní činnost </w:t>
      </w:r>
      <w:r w:rsidR="00FF60E4">
        <w:rPr>
          <w:rFonts w:cs="Arial"/>
          <w:sz w:val="18"/>
          <w:szCs w:val="18"/>
        </w:rPr>
        <w:t>prodávajícího</w:t>
      </w:r>
      <w:r w:rsidRPr="00C620E6">
        <w:rPr>
          <w:rFonts w:cs="Arial"/>
          <w:sz w:val="18"/>
          <w:szCs w:val="18"/>
        </w:rPr>
        <w:t xml:space="preserve"> nebude probíhat o sobotách, nedělích a o svátcích. Dále si Kupující vyhrazuje, že v pracovní dny (pondělí – pátek), bude pracovní doba </w:t>
      </w:r>
      <w:r w:rsidR="00FF60E4">
        <w:rPr>
          <w:rFonts w:cs="Arial"/>
          <w:sz w:val="18"/>
          <w:szCs w:val="18"/>
        </w:rPr>
        <w:t>prodávajícího</w:t>
      </w:r>
      <w:r w:rsidRPr="00C620E6">
        <w:rPr>
          <w:rFonts w:cs="Arial"/>
          <w:sz w:val="18"/>
          <w:szCs w:val="18"/>
        </w:rPr>
        <w:t xml:space="preserve"> maximálně v rozmezí hodin 7.30 – 17.00.</w:t>
      </w:r>
    </w:p>
    <w:p w:rsidR="00C620E6" w:rsidRPr="00C620E6" w:rsidRDefault="00C620E6" w:rsidP="00C620E6">
      <w:pPr>
        <w:pStyle w:val="Zkladntext"/>
        <w:numPr>
          <w:ilvl w:val="0"/>
          <w:numId w:val="18"/>
        </w:numPr>
        <w:tabs>
          <w:tab w:val="clear" w:pos="720"/>
        </w:tabs>
        <w:spacing w:line="280" w:lineRule="atLeast"/>
        <w:ind w:left="540" w:hanging="540"/>
        <w:jc w:val="both"/>
        <w:rPr>
          <w:rFonts w:cs="Arial"/>
          <w:sz w:val="18"/>
          <w:szCs w:val="18"/>
        </w:rPr>
      </w:pPr>
      <w:r w:rsidRPr="00C620E6">
        <w:rPr>
          <w:rFonts w:cs="Arial"/>
          <w:sz w:val="18"/>
          <w:szCs w:val="18"/>
        </w:rPr>
        <w:t xml:space="preserve">Kupující se zavazuje řádně dodané Zboží převzít a zaplatit za něj Kupujícímu sjednanou kupní cenu, a to způsobem a v termínu stanoveném v této Smlouvě. </w:t>
      </w:r>
    </w:p>
    <w:p w:rsidR="008F5DEA" w:rsidRDefault="008F5DEA" w:rsidP="00FB74A0">
      <w:pPr>
        <w:spacing w:line="280" w:lineRule="atLeast"/>
        <w:rPr>
          <w:rFonts w:cs="Arial"/>
          <w:b/>
          <w:sz w:val="18"/>
          <w:szCs w:val="18"/>
        </w:rPr>
      </w:pPr>
    </w:p>
    <w:p w:rsidR="008F5DEA" w:rsidRPr="00F864C5" w:rsidRDefault="008F5DEA" w:rsidP="00FB74A0">
      <w:pPr>
        <w:tabs>
          <w:tab w:val="left" w:pos="300"/>
          <w:tab w:val="center" w:pos="4536"/>
        </w:tabs>
        <w:spacing w:line="280" w:lineRule="atLeast"/>
        <w:rPr>
          <w:rFonts w:cs="Arial"/>
          <w:b/>
          <w:sz w:val="22"/>
          <w:szCs w:val="22"/>
        </w:rPr>
      </w:pPr>
      <w:r w:rsidRPr="000F1646">
        <w:rPr>
          <w:rFonts w:cs="Arial"/>
          <w:b/>
          <w:sz w:val="18"/>
          <w:szCs w:val="18"/>
        </w:rPr>
        <w:tab/>
      </w:r>
      <w:r w:rsidRPr="000F1646">
        <w:rPr>
          <w:rFonts w:cs="Arial"/>
          <w:b/>
          <w:sz w:val="18"/>
          <w:szCs w:val="18"/>
        </w:rPr>
        <w:tab/>
      </w:r>
      <w:r w:rsidRPr="00F864C5">
        <w:rPr>
          <w:rFonts w:cs="Arial"/>
          <w:b/>
          <w:sz w:val="22"/>
          <w:szCs w:val="22"/>
        </w:rPr>
        <w:t>4. Kupní cena a platební podmínky</w:t>
      </w:r>
    </w:p>
    <w:p w:rsidR="008F5DEA" w:rsidRPr="000F1646" w:rsidRDefault="008F5DEA" w:rsidP="00FB74A0">
      <w:pPr>
        <w:widowControl w:val="0"/>
        <w:spacing w:line="280" w:lineRule="atLeast"/>
        <w:jc w:val="both"/>
        <w:rPr>
          <w:rFonts w:cs="Arial"/>
          <w:b/>
          <w:snapToGrid w:val="0"/>
          <w:sz w:val="18"/>
          <w:szCs w:val="18"/>
        </w:rPr>
      </w:pPr>
    </w:p>
    <w:p w:rsidR="008F5DEA" w:rsidRDefault="008F5DEA" w:rsidP="00593F6A">
      <w:pPr>
        <w:numPr>
          <w:ilvl w:val="0"/>
          <w:numId w:val="7"/>
        </w:numPr>
        <w:spacing w:line="280" w:lineRule="atLeast"/>
        <w:jc w:val="both"/>
        <w:rPr>
          <w:b/>
          <w:sz w:val="18"/>
          <w:szCs w:val="18"/>
        </w:rPr>
      </w:pPr>
      <w:r>
        <w:rPr>
          <w:b/>
          <w:sz w:val="18"/>
          <w:szCs w:val="18"/>
        </w:rPr>
        <w:t>Celková cena za dodání a provedení předmětu plnění</w:t>
      </w:r>
      <w:r w:rsidRPr="001B338D">
        <w:rPr>
          <w:b/>
          <w:sz w:val="18"/>
          <w:szCs w:val="18"/>
        </w:rPr>
        <w:t xml:space="preserve"> bez DPH </w:t>
      </w:r>
      <w:r>
        <w:rPr>
          <w:b/>
          <w:sz w:val="18"/>
          <w:szCs w:val="18"/>
        </w:rPr>
        <w:t>činí</w:t>
      </w:r>
      <w:r w:rsidR="00593F6A">
        <w:rPr>
          <w:b/>
          <w:sz w:val="18"/>
          <w:szCs w:val="18"/>
        </w:rPr>
        <w:tab/>
      </w:r>
      <w:r w:rsidR="00593F6A" w:rsidRPr="00593F6A">
        <w:rPr>
          <w:b/>
          <w:sz w:val="18"/>
          <w:szCs w:val="18"/>
        </w:rPr>
        <w:t>2 749 092,50</w:t>
      </w:r>
      <w:r w:rsidRPr="001B338D">
        <w:rPr>
          <w:b/>
          <w:sz w:val="18"/>
          <w:szCs w:val="18"/>
        </w:rPr>
        <w:t xml:space="preserve"> Kč.</w:t>
      </w:r>
    </w:p>
    <w:p w:rsidR="008F5DEA" w:rsidRPr="00234B3C" w:rsidRDefault="008F5DEA" w:rsidP="00FB74A0">
      <w:pPr>
        <w:widowControl w:val="0"/>
        <w:spacing w:line="280" w:lineRule="atLeast"/>
        <w:ind w:left="540"/>
        <w:jc w:val="both"/>
        <w:rPr>
          <w:rFonts w:cs="Arial"/>
          <w:b/>
          <w:snapToGrid w:val="0"/>
          <w:sz w:val="18"/>
          <w:szCs w:val="18"/>
        </w:rPr>
      </w:pPr>
      <w:r w:rsidRPr="00234B3C">
        <w:rPr>
          <w:rFonts w:cs="Arial"/>
          <w:b/>
          <w:snapToGrid w:val="0"/>
          <w:sz w:val="18"/>
          <w:szCs w:val="18"/>
        </w:rPr>
        <w:t xml:space="preserve">DPH ve výši </w:t>
      </w:r>
      <w:r w:rsidR="00593F6A">
        <w:rPr>
          <w:rFonts w:cs="Arial"/>
          <w:b/>
          <w:snapToGrid w:val="0"/>
          <w:sz w:val="18"/>
          <w:szCs w:val="18"/>
        </w:rPr>
        <w:t>21</w:t>
      </w:r>
      <w:r w:rsidRPr="00234B3C">
        <w:rPr>
          <w:rFonts w:cs="Arial"/>
          <w:b/>
          <w:snapToGrid w:val="0"/>
          <w:sz w:val="18"/>
          <w:szCs w:val="18"/>
        </w:rPr>
        <w:t xml:space="preserve">% činí </w:t>
      </w:r>
      <w:r>
        <w:rPr>
          <w:rFonts w:cs="Arial"/>
          <w:b/>
          <w:snapToGrid w:val="0"/>
          <w:sz w:val="18"/>
          <w:szCs w:val="18"/>
        </w:rPr>
        <w:tab/>
      </w:r>
      <w:r>
        <w:rPr>
          <w:rFonts w:cs="Arial"/>
          <w:b/>
          <w:snapToGrid w:val="0"/>
          <w:sz w:val="18"/>
          <w:szCs w:val="18"/>
        </w:rPr>
        <w:tab/>
      </w:r>
      <w:r>
        <w:rPr>
          <w:rFonts w:cs="Arial"/>
          <w:b/>
          <w:snapToGrid w:val="0"/>
          <w:sz w:val="18"/>
          <w:szCs w:val="18"/>
        </w:rPr>
        <w:tab/>
      </w:r>
      <w:r>
        <w:rPr>
          <w:rFonts w:cs="Arial"/>
          <w:b/>
          <w:snapToGrid w:val="0"/>
          <w:sz w:val="18"/>
          <w:szCs w:val="18"/>
        </w:rPr>
        <w:tab/>
      </w:r>
      <w:r>
        <w:rPr>
          <w:rFonts w:cs="Arial"/>
          <w:b/>
          <w:snapToGrid w:val="0"/>
          <w:sz w:val="18"/>
          <w:szCs w:val="18"/>
        </w:rPr>
        <w:tab/>
        <w:t xml:space="preserve">             </w:t>
      </w:r>
      <w:r w:rsidR="00593F6A">
        <w:rPr>
          <w:rFonts w:cs="Arial"/>
          <w:b/>
          <w:snapToGrid w:val="0"/>
          <w:sz w:val="18"/>
          <w:szCs w:val="18"/>
        </w:rPr>
        <w:tab/>
        <w:t xml:space="preserve"> </w:t>
      </w:r>
      <w:r w:rsidR="00270920">
        <w:rPr>
          <w:rFonts w:cs="Arial"/>
          <w:b/>
          <w:snapToGrid w:val="0"/>
          <w:sz w:val="18"/>
          <w:szCs w:val="18"/>
        </w:rPr>
        <w:tab/>
      </w:r>
      <w:r w:rsidR="00593F6A">
        <w:rPr>
          <w:rFonts w:cs="Arial"/>
          <w:b/>
          <w:snapToGrid w:val="0"/>
          <w:sz w:val="18"/>
          <w:szCs w:val="18"/>
        </w:rPr>
        <w:t xml:space="preserve">   </w:t>
      </w:r>
      <w:r w:rsidR="00593F6A" w:rsidRPr="00593F6A">
        <w:rPr>
          <w:rFonts w:cs="Arial"/>
          <w:b/>
          <w:snapToGrid w:val="0"/>
          <w:sz w:val="18"/>
          <w:szCs w:val="18"/>
        </w:rPr>
        <w:t>577 309,50</w:t>
      </w:r>
      <w:r w:rsidRPr="00234B3C">
        <w:rPr>
          <w:rFonts w:cs="Arial"/>
          <w:b/>
          <w:snapToGrid w:val="0"/>
          <w:sz w:val="18"/>
          <w:szCs w:val="18"/>
        </w:rPr>
        <w:t xml:space="preserve"> Kč.</w:t>
      </w:r>
    </w:p>
    <w:p w:rsidR="008F5DEA" w:rsidRDefault="008F5DEA" w:rsidP="00FB74A0">
      <w:pPr>
        <w:widowControl w:val="0"/>
        <w:spacing w:line="280" w:lineRule="atLeast"/>
        <w:ind w:left="540"/>
        <w:jc w:val="both"/>
        <w:rPr>
          <w:rFonts w:cs="Arial"/>
          <w:b/>
          <w:snapToGrid w:val="0"/>
          <w:sz w:val="18"/>
          <w:szCs w:val="18"/>
        </w:rPr>
      </w:pPr>
      <w:r w:rsidRPr="00234B3C">
        <w:rPr>
          <w:rFonts w:cs="Arial"/>
          <w:b/>
          <w:snapToGrid w:val="0"/>
          <w:sz w:val="18"/>
          <w:szCs w:val="18"/>
        </w:rPr>
        <w:t>Celková cena</w:t>
      </w:r>
      <w:r w:rsidRPr="00906B7E">
        <w:rPr>
          <w:b/>
          <w:sz w:val="18"/>
          <w:szCs w:val="18"/>
        </w:rPr>
        <w:t xml:space="preserve"> </w:t>
      </w:r>
      <w:r>
        <w:rPr>
          <w:b/>
          <w:sz w:val="18"/>
          <w:szCs w:val="18"/>
        </w:rPr>
        <w:t>za dodání a provedení předmětu plnění</w:t>
      </w:r>
      <w:r>
        <w:rPr>
          <w:rFonts w:cs="Arial"/>
          <w:b/>
          <w:snapToGrid w:val="0"/>
          <w:sz w:val="18"/>
          <w:szCs w:val="18"/>
        </w:rPr>
        <w:t xml:space="preserve"> </w:t>
      </w:r>
      <w:r w:rsidRPr="00234B3C">
        <w:rPr>
          <w:rFonts w:cs="Arial"/>
          <w:b/>
          <w:snapToGrid w:val="0"/>
          <w:sz w:val="18"/>
          <w:szCs w:val="18"/>
        </w:rPr>
        <w:t>včetně DPH</w:t>
      </w:r>
      <w:r>
        <w:rPr>
          <w:rFonts w:cs="Arial"/>
          <w:b/>
          <w:snapToGrid w:val="0"/>
          <w:sz w:val="18"/>
          <w:szCs w:val="18"/>
        </w:rPr>
        <w:t xml:space="preserve"> </w:t>
      </w:r>
    </w:p>
    <w:p w:rsidR="008F5DEA" w:rsidRDefault="008F5DEA" w:rsidP="00FB74A0">
      <w:pPr>
        <w:widowControl w:val="0"/>
        <w:spacing w:line="280" w:lineRule="atLeast"/>
        <w:ind w:left="540"/>
        <w:jc w:val="both"/>
        <w:rPr>
          <w:rFonts w:cs="Arial"/>
          <w:b/>
          <w:snapToGrid w:val="0"/>
          <w:sz w:val="18"/>
          <w:szCs w:val="18"/>
        </w:rPr>
      </w:pPr>
      <w:r w:rsidRPr="00234B3C">
        <w:rPr>
          <w:rFonts w:cs="Arial"/>
          <w:b/>
          <w:snapToGrid w:val="0"/>
          <w:sz w:val="18"/>
          <w:szCs w:val="18"/>
        </w:rPr>
        <w:t xml:space="preserve"> činí</w:t>
      </w:r>
      <w:r>
        <w:rPr>
          <w:rFonts w:cs="Arial"/>
          <w:b/>
          <w:snapToGrid w:val="0"/>
          <w:sz w:val="18"/>
          <w:szCs w:val="18"/>
        </w:rPr>
        <w:tab/>
      </w:r>
      <w:r>
        <w:rPr>
          <w:rFonts w:cs="Arial"/>
          <w:b/>
          <w:snapToGrid w:val="0"/>
          <w:sz w:val="18"/>
          <w:szCs w:val="18"/>
        </w:rPr>
        <w:tab/>
      </w:r>
      <w:r>
        <w:rPr>
          <w:rFonts w:cs="Arial"/>
          <w:b/>
          <w:snapToGrid w:val="0"/>
          <w:sz w:val="18"/>
          <w:szCs w:val="18"/>
        </w:rPr>
        <w:tab/>
      </w:r>
      <w:r>
        <w:rPr>
          <w:rFonts w:cs="Arial"/>
          <w:b/>
          <w:snapToGrid w:val="0"/>
          <w:sz w:val="18"/>
          <w:szCs w:val="18"/>
        </w:rPr>
        <w:tab/>
        <w:t xml:space="preserve">        </w:t>
      </w:r>
      <w:r w:rsidRPr="00234B3C">
        <w:rPr>
          <w:rFonts w:cs="Arial"/>
          <w:b/>
          <w:snapToGrid w:val="0"/>
          <w:sz w:val="18"/>
          <w:szCs w:val="18"/>
        </w:rPr>
        <w:t xml:space="preserve"> </w:t>
      </w:r>
      <w:r>
        <w:rPr>
          <w:rFonts w:cs="Arial"/>
          <w:b/>
          <w:snapToGrid w:val="0"/>
          <w:sz w:val="18"/>
          <w:szCs w:val="18"/>
        </w:rPr>
        <w:t xml:space="preserve">  </w:t>
      </w:r>
      <w:r>
        <w:rPr>
          <w:rFonts w:cs="Arial"/>
          <w:b/>
          <w:snapToGrid w:val="0"/>
          <w:sz w:val="18"/>
          <w:szCs w:val="18"/>
        </w:rPr>
        <w:tab/>
        <w:t xml:space="preserve">             </w:t>
      </w:r>
      <w:r w:rsidR="00270920">
        <w:rPr>
          <w:rFonts w:cs="Arial"/>
          <w:b/>
          <w:snapToGrid w:val="0"/>
          <w:sz w:val="18"/>
          <w:szCs w:val="18"/>
        </w:rPr>
        <w:tab/>
      </w:r>
      <w:r w:rsidR="00270920">
        <w:rPr>
          <w:rFonts w:cs="Arial"/>
          <w:b/>
          <w:snapToGrid w:val="0"/>
          <w:sz w:val="18"/>
          <w:szCs w:val="18"/>
        </w:rPr>
        <w:tab/>
      </w:r>
      <w:r w:rsidR="00270920">
        <w:rPr>
          <w:rFonts w:cs="Arial"/>
          <w:b/>
          <w:snapToGrid w:val="0"/>
          <w:sz w:val="18"/>
          <w:szCs w:val="18"/>
        </w:rPr>
        <w:tab/>
      </w:r>
      <w:r w:rsidR="00593F6A">
        <w:rPr>
          <w:rFonts w:cs="Arial"/>
          <w:b/>
          <w:snapToGrid w:val="0"/>
          <w:sz w:val="18"/>
          <w:szCs w:val="18"/>
        </w:rPr>
        <w:tab/>
      </w:r>
      <w:r w:rsidR="00593F6A" w:rsidRPr="00593F6A">
        <w:rPr>
          <w:rFonts w:cs="Arial"/>
          <w:b/>
          <w:snapToGrid w:val="0"/>
          <w:sz w:val="18"/>
          <w:szCs w:val="18"/>
        </w:rPr>
        <w:t>3 326 402,00</w:t>
      </w:r>
      <w:r>
        <w:rPr>
          <w:rFonts w:cs="Arial"/>
          <w:b/>
          <w:snapToGrid w:val="0"/>
          <w:sz w:val="18"/>
          <w:szCs w:val="18"/>
        </w:rPr>
        <w:t>,-</w:t>
      </w:r>
      <w:r w:rsidRPr="00234B3C">
        <w:rPr>
          <w:rFonts w:cs="Arial"/>
          <w:b/>
          <w:snapToGrid w:val="0"/>
          <w:sz w:val="18"/>
          <w:szCs w:val="18"/>
        </w:rPr>
        <w:t xml:space="preserve"> Kč </w:t>
      </w:r>
    </w:p>
    <w:p w:rsidR="008F5DEA" w:rsidRPr="00234B3C" w:rsidRDefault="008F5DEA" w:rsidP="00FB74A0">
      <w:pPr>
        <w:widowControl w:val="0"/>
        <w:spacing w:line="280" w:lineRule="atLeast"/>
        <w:ind w:left="540"/>
        <w:jc w:val="both"/>
        <w:rPr>
          <w:rFonts w:cs="Arial"/>
          <w:b/>
          <w:snapToGrid w:val="0"/>
          <w:sz w:val="18"/>
          <w:szCs w:val="18"/>
        </w:rPr>
      </w:pPr>
      <w:r w:rsidRPr="00234B3C">
        <w:rPr>
          <w:rFonts w:cs="Arial"/>
          <w:b/>
          <w:snapToGrid w:val="0"/>
          <w:sz w:val="18"/>
          <w:szCs w:val="18"/>
        </w:rPr>
        <w:t>(slovy</w:t>
      </w:r>
      <w:r w:rsidR="00593F6A">
        <w:rPr>
          <w:rFonts w:cs="Arial"/>
          <w:b/>
          <w:snapToGrid w:val="0"/>
          <w:sz w:val="18"/>
          <w:szCs w:val="18"/>
        </w:rPr>
        <w:t xml:space="preserve"> Tři miliony tři sta dvacet šest tisíc čtyři sta dvě </w:t>
      </w:r>
      <w:r w:rsidRPr="00234B3C">
        <w:rPr>
          <w:rFonts w:cs="Arial"/>
          <w:b/>
          <w:snapToGrid w:val="0"/>
          <w:sz w:val="18"/>
          <w:szCs w:val="18"/>
        </w:rPr>
        <w:t>korun</w:t>
      </w:r>
      <w:r w:rsidR="00593F6A">
        <w:rPr>
          <w:rFonts w:cs="Arial"/>
          <w:b/>
          <w:snapToGrid w:val="0"/>
          <w:sz w:val="18"/>
          <w:szCs w:val="18"/>
        </w:rPr>
        <w:t>y české s DPH</w:t>
      </w:r>
      <w:r w:rsidRPr="00234B3C">
        <w:rPr>
          <w:rFonts w:cs="Arial"/>
          <w:b/>
          <w:snapToGrid w:val="0"/>
          <w:sz w:val="18"/>
          <w:szCs w:val="18"/>
        </w:rPr>
        <w:t>)</w:t>
      </w:r>
    </w:p>
    <w:p w:rsidR="008F5DEA" w:rsidRDefault="008F5DEA" w:rsidP="00FB74A0">
      <w:pPr>
        <w:spacing w:line="280" w:lineRule="atLeast"/>
        <w:ind w:left="540"/>
        <w:jc w:val="both"/>
        <w:rPr>
          <w:rFonts w:cs="Arial"/>
          <w:sz w:val="18"/>
          <w:szCs w:val="18"/>
        </w:rPr>
      </w:pPr>
      <w:r>
        <w:rPr>
          <w:rFonts w:cs="Arial"/>
          <w:sz w:val="18"/>
          <w:szCs w:val="18"/>
        </w:rPr>
        <w:t xml:space="preserve">Celková cena za dodání a provedení předmětu plnění vychází a odpovídá prodávajícím oceněnému </w:t>
      </w:r>
      <w:r w:rsidR="005B25A0">
        <w:rPr>
          <w:rFonts w:cs="Arial"/>
          <w:sz w:val="18"/>
          <w:szCs w:val="18"/>
        </w:rPr>
        <w:t>položkovému rozpočtu – soupisu dodávek</w:t>
      </w:r>
      <w:r>
        <w:rPr>
          <w:rFonts w:cs="Arial"/>
          <w:sz w:val="18"/>
          <w:szCs w:val="18"/>
        </w:rPr>
        <w:t>, který je Přílohou č. 2</w:t>
      </w:r>
      <w:r w:rsidRPr="00906B7E">
        <w:rPr>
          <w:rFonts w:cs="Arial"/>
          <w:sz w:val="18"/>
          <w:szCs w:val="18"/>
        </w:rPr>
        <w:t xml:space="preserve"> </w:t>
      </w:r>
      <w:r>
        <w:rPr>
          <w:rFonts w:cs="Arial"/>
          <w:sz w:val="18"/>
          <w:szCs w:val="18"/>
        </w:rPr>
        <w:t>této smlouvy.</w:t>
      </w:r>
    </w:p>
    <w:p w:rsidR="008F5DEA" w:rsidRPr="00234B3C" w:rsidRDefault="008F5DEA" w:rsidP="00FB74A0">
      <w:pPr>
        <w:spacing w:line="280" w:lineRule="atLeast"/>
        <w:ind w:left="540"/>
        <w:jc w:val="both"/>
        <w:rPr>
          <w:rFonts w:cs="Arial"/>
          <w:sz w:val="18"/>
          <w:szCs w:val="18"/>
        </w:rPr>
      </w:pPr>
    </w:p>
    <w:p w:rsidR="008F5DEA" w:rsidRPr="00843756" w:rsidRDefault="008F5DEA" w:rsidP="00FB74A0">
      <w:pPr>
        <w:numPr>
          <w:ilvl w:val="0"/>
          <w:numId w:val="7"/>
        </w:numPr>
        <w:tabs>
          <w:tab w:val="clear" w:pos="720"/>
          <w:tab w:val="num" w:pos="540"/>
        </w:tabs>
        <w:spacing w:line="280" w:lineRule="atLeast"/>
        <w:ind w:left="540" w:hanging="540"/>
        <w:jc w:val="both"/>
        <w:rPr>
          <w:rFonts w:cs="Arial"/>
          <w:sz w:val="18"/>
          <w:szCs w:val="18"/>
        </w:rPr>
      </w:pPr>
      <w:r w:rsidRPr="00234B3C">
        <w:rPr>
          <w:sz w:val="18"/>
          <w:szCs w:val="18"/>
        </w:rPr>
        <w:t>Kupní cena je stanovena jako</w:t>
      </w:r>
      <w:r>
        <w:rPr>
          <w:sz w:val="18"/>
          <w:szCs w:val="18"/>
        </w:rPr>
        <w:t xml:space="preserve"> nejvýše přípustná a</w:t>
      </w:r>
      <w:r w:rsidRPr="00234B3C">
        <w:rPr>
          <w:sz w:val="18"/>
          <w:szCs w:val="18"/>
        </w:rPr>
        <w:t xml:space="preserve"> konečná a zahrnuje celý předmět</w:t>
      </w:r>
      <w:r>
        <w:rPr>
          <w:sz w:val="18"/>
          <w:szCs w:val="18"/>
        </w:rPr>
        <w:t xml:space="preserve"> plnění, jak je vymezen </w:t>
      </w:r>
      <w:r w:rsidR="00A35B8A">
        <w:rPr>
          <w:sz w:val="18"/>
          <w:szCs w:val="18"/>
        </w:rPr>
        <w:t>v</w:t>
      </w:r>
      <w:r w:rsidRPr="00234B3C">
        <w:rPr>
          <w:sz w:val="18"/>
          <w:szCs w:val="18"/>
        </w:rPr>
        <w:t xml:space="preserve"> této smlouv</w:t>
      </w:r>
      <w:r w:rsidR="00A35B8A">
        <w:rPr>
          <w:sz w:val="18"/>
          <w:szCs w:val="18"/>
        </w:rPr>
        <w:t>ě</w:t>
      </w:r>
      <w:r w:rsidRPr="00234B3C">
        <w:rPr>
          <w:sz w:val="18"/>
          <w:szCs w:val="18"/>
        </w:rPr>
        <w:t>.</w:t>
      </w:r>
    </w:p>
    <w:p w:rsidR="008F5DEA" w:rsidRPr="00843756" w:rsidRDefault="008F5DEA" w:rsidP="00FB74A0">
      <w:pPr>
        <w:spacing w:line="280" w:lineRule="atLeast"/>
        <w:jc w:val="both"/>
        <w:rPr>
          <w:sz w:val="18"/>
          <w:szCs w:val="18"/>
        </w:rPr>
      </w:pPr>
    </w:p>
    <w:p w:rsidR="008F5DEA" w:rsidRPr="00843756" w:rsidRDefault="008F5DEA" w:rsidP="00FB74A0">
      <w:pPr>
        <w:numPr>
          <w:ilvl w:val="0"/>
          <w:numId w:val="7"/>
        </w:numPr>
        <w:tabs>
          <w:tab w:val="clear" w:pos="720"/>
          <w:tab w:val="num" w:pos="540"/>
        </w:tabs>
        <w:spacing w:line="280" w:lineRule="atLeast"/>
        <w:ind w:left="540" w:hanging="540"/>
        <w:jc w:val="both"/>
        <w:rPr>
          <w:sz w:val="18"/>
          <w:szCs w:val="18"/>
        </w:rPr>
      </w:pPr>
      <w:r w:rsidRPr="00843756">
        <w:rPr>
          <w:sz w:val="18"/>
          <w:szCs w:val="18"/>
        </w:rPr>
        <w:t xml:space="preserve">V kupní ceně jsou zahrnuty veškeré náklady prodávajícího nezbytné pro řádné a včasné splnění celého předmětu této smlouvy, a to zejména clo, doprava do místa určení, instalace, uvedení do provozu, likvidace odpadu a obalů a </w:t>
      </w:r>
      <w:r>
        <w:rPr>
          <w:sz w:val="18"/>
          <w:szCs w:val="18"/>
        </w:rPr>
        <w:t>školení</w:t>
      </w:r>
      <w:r w:rsidRPr="00843756">
        <w:rPr>
          <w:sz w:val="18"/>
          <w:szCs w:val="18"/>
        </w:rPr>
        <w:t xml:space="preserve"> </w:t>
      </w:r>
      <w:r>
        <w:rPr>
          <w:sz w:val="18"/>
          <w:szCs w:val="18"/>
        </w:rPr>
        <w:t>příslušných zaměstnanců</w:t>
      </w:r>
      <w:r w:rsidRPr="00843756">
        <w:rPr>
          <w:sz w:val="18"/>
          <w:szCs w:val="18"/>
        </w:rPr>
        <w:t>, potřebné doklady ke zboží, a záruční servis a pravidelné technické prohlídky nebo pravidelné revize/prohlídky/validace v požadovaném intervalu (pokud jsou pro správnou funkci zařízení výrobcem či servisní orga</w:t>
      </w:r>
      <w:r>
        <w:rPr>
          <w:sz w:val="18"/>
          <w:szCs w:val="18"/>
        </w:rPr>
        <w:t>nizací nařízeny nebo doporučeny)</w:t>
      </w:r>
      <w:r w:rsidRPr="00843756">
        <w:rPr>
          <w:sz w:val="18"/>
          <w:szCs w:val="18"/>
        </w:rPr>
        <w:t>.</w:t>
      </w:r>
    </w:p>
    <w:p w:rsidR="008F5DEA" w:rsidRPr="00234B3C" w:rsidRDefault="008F5DEA" w:rsidP="00FB74A0">
      <w:pPr>
        <w:tabs>
          <w:tab w:val="num" w:pos="540"/>
        </w:tabs>
        <w:spacing w:line="280" w:lineRule="atLeast"/>
        <w:ind w:left="540" w:hanging="540"/>
        <w:jc w:val="both"/>
        <w:rPr>
          <w:rFonts w:cs="Arial"/>
          <w:sz w:val="18"/>
          <w:szCs w:val="18"/>
        </w:rPr>
      </w:pPr>
    </w:p>
    <w:p w:rsidR="005A1398" w:rsidRDefault="008F5DEA" w:rsidP="00FB74A0">
      <w:pPr>
        <w:numPr>
          <w:ilvl w:val="0"/>
          <w:numId w:val="7"/>
        </w:numPr>
        <w:tabs>
          <w:tab w:val="clear" w:pos="720"/>
          <w:tab w:val="num" w:pos="540"/>
        </w:tabs>
        <w:spacing w:line="280" w:lineRule="atLeast"/>
        <w:ind w:left="540" w:hanging="540"/>
        <w:jc w:val="both"/>
        <w:rPr>
          <w:rFonts w:cs="Arial"/>
          <w:sz w:val="18"/>
          <w:szCs w:val="18"/>
        </w:rPr>
      </w:pPr>
      <w:r w:rsidRPr="00234B3C">
        <w:rPr>
          <w:sz w:val="18"/>
          <w:szCs w:val="18"/>
        </w:rPr>
        <w:t>Kupující se zavazuje zaplatit kupní cenu na základě daňového dokladu – faktury, vystaveného a doručeného prodávajícím</w:t>
      </w:r>
      <w:r w:rsidRPr="00234B3C">
        <w:rPr>
          <w:b/>
          <w:sz w:val="18"/>
          <w:szCs w:val="18"/>
        </w:rPr>
        <w:t xml:space="preserve"> </w:t>
      </w:r>
      <w:r w:rsidRPr="00234B3C">
        <w:rPr>
          <w:sz w:val="18"/>
          <w:szCs w:val="18"/>
        </w:rPr>
        <w:t>kupujícímu</w:t>
      </w:r>
      <w:r w:rsidRPr="00234B3C">
        <w:rPr>
          <w:b/>
          <w:sz w:val="18"/>
          <w:szCs w:val="18"/>
        </w:rPr>
        <w:t xml:space="preserve"> </w:t>
      </w:r>
      <w:r w:rsidRPr="00234B3C">
        <w:rPr>
          <w:sz w:val="18"/>
          <w:szCs w:val="18"/>
        </w:rPr>
        <w:t xml:space="preserve">po </w:t>
      </w:r>
      <w:r>
        <w:rPr>
          <w:sz w:val="18"/>
          <w:szCs w:val="18"/>
        </w:rPr>
        <w:t xml:space="preserve">vyhotovení </w:t>
      </w:r>
      <w:r w:rsidRPr="000F1646">
        <w:rPr>
          <w:rFonts w:cs="Arial"/>
          <w:sz w:val="18"/>
          <w:szCs w:val="18"/>
        </w:rPr>
        <w:t>zápis</w:t>
      </w:r>
      <w:r>
        <w:rPr>
          <w:rFonts w:cs="Arial"/>
          <w:sz w:val="18"/>
          <w:szCs w:val="18"/>
        </w:rPr>
        <w:t>u</w:t>
      </w:r>
      <w:r w:rsidRPr="000F1646">
        <w:rPr>
          <w:rFonts w:cs="Arial"/>
          <w:sz w:val="18"/>
          <w:szCs w:val="18"/>
        </w:rPr>
        <w:t xml:space="preserve"> o předání a převzetí</w:t>
      </w:r>
      <w:r>
        <w:rPr>
          <w:rFonts w:cs="Arial"/>
          <w:sz w:val="18"/>
          <w:szCs w:val="18"/>
        </w:rPr>
        <w:t xml:space="preserve"> dle čl. 5 odst. 5.6. této smlouvy</w:t>
      </w:r>
      <w:r w:rsidRPr="00234B3C">
        <w:rPr>
          <w:sz w:val="18"/>
          <w:szCs w:val="18"/>
        </w:rPr>
        <w:t>,</w:t>
      </w:r>
      <w:r>
        <w:rPr>
          <w:sz w:val="18"/>
          <w:szCs w:val="18"/>
        </w:rPr>
        <w:t xml:space="preserve"> a to</w:t>
      </w:r>
      <w:r w:rsidRPr="00234B3C">
        <w:rPr>
          <w:sz w:val="18"/>
          <w:szCs w:val="18"/>
        </w:rPr>
        <w:t xml:space="preserve"> se splatností 30 dnů</w:t>
      </w:r>
      <w:r>
        <w:rPr>
          <w:sz w:val="18"/>
          <w:szCs w:val="18"/>
        </w:rPr>
        <w:t xml:space="preserve"> od doručení faktury kupujícímu</w:t>
      </w:r>
      <w:r w:rsidRPr="000F1646">
        <w:t>.</w:t>
      </w:r>
      <w:r w:rsidR="005A1398" w:rsidRPr="005A1398">
        <w:rPr>
          <w:rFonts w:cs="Arial"/>
          <w:sz w:val="18"/>
          <w:szCs w:val="18"/>
        </w:rPr>
        <w:t xml:space="preserve"> </w:t>
      </w:r>
      <w:r w:rsidR="005A1398">
        <w:rPr>
          <w:rFonts w:cs="Arial"/>
          <w:sz w:val="18"/>
          <w:szCs w:val="18"/>
        </w:rPr>
        <w:t>(</w:t>
      </w:r>
      <w:r w:rsidR="005A1398" w:rsidRPr="005A1398">
        <w:rPr>
          <w:rFonts w:cs="Arial"/>
          <w:sz w:val="18"/>
          <w:szCs w:val="18"/>
          <w:u w:val="single"/>
        </w:rPr>
        <w:t>myčka stolního nádobí pro DS Rybniční bude přebírána a placena samostatně</w:t>
      </w:r>
      <w:r w:rsidR="005A1398">
        <w:rPr>
          <w:rFonts w:cs="Arial"/>
          <w:sz w:val="18"/>
          <w:szCs w:val="18"/>
        </w:rPr>
        <w:t>)</w:t>
      </w:r>
    </w:p>
    <w:p w:rsidR="008F5DEA" w:rsidRDefault="008F5DEA" w:rsidP="005A1398">
      <w:pPr>
        <w:spacing w:line="280" w:lineRule="atLeast"/>
        <w:ind w:left="540"/>
        <w:jc w:val="both"/>
        <w:rPr>
          <w:rFonts w:cs="Arial"/>
          <w:sz w:val="18"/>
          <w:szCs w:val="18"/>
        </w:rPr>
      </w:pPr>
    </w:p>
    <w:p w:rsidR="008F5DEA" w:rsidRDefault="008F5DEA" w:rsidP="00FB74A0">
      <w:pPr>
        <w:numPr>
          <w:ilvl w:val="0"/>
          <w:numId w:val="7"/>
        </w:numPr>
        <w:tabs>
          <w:tab w:val="clear" w:pos="720"/>
          <w:tab w:val="num" w:pos="540"/>
        </w:tabs>
        <w:spacing w:line="280" w:lineRule="atLeast"/>
        <w:ind w:left="540" w:hanging="540"/>
        <w:jc w:val="both"/>
        <w:rPr>
          <w:sz w:val="18"/>
          <w:szCs w:val="18"/>
        </w:rPr>
      </w:pPr>
      <w:r w:rsidRPr="00FB74A0">
        <w:rPr>
          <w:sz w:val="18"/>
          <w:szCs w:val="18"/>
        </w:rPr>
        <w:t xml:space="preserve">Prodávající se touto smlouvou zavazuje, že jím vystavená faktura bude obsahovat všechny náležitosti řádného daňového dokladu dle platné právní úpravy a to zejména: </w:t>
      </w:r>
    </w:p>
    <w:p w:rsidR="008F5DEA" w:rsidRPr="00FB74A0" w:rsidRDefault="008F5DEA" w:rsidP="00FB74A0">
      <w:pPr>
        <w:spacing w:line="280" w:lineRule="atLeast"/>
        <w:jc w:val="both"/>
        <w:rPr>
          <w:sz w:val="18"/>
          <w:szCs w:val="18"/>
        </w:rPr>
      </w:pPr>
    </w:p>
    <w:p w:rsidR="008F5DEA" w:rsidRPr="00FB74A0" w:rsidRDefault="008F5DEA" w:rsidP="00FB74A0">
      <w:pPr>
        <w:numPr>
          <w:ilvl w:val="3"/>
          <w:numId w:val="21"/>
        </w:numPr>
        <w:spacing w:line="280" w:lineRule="atLeast"/>
        <w:ind w:left="1418"/>
        <w:jc w:val="both"/>
        <w:rPr>
          <w:rFonts w:cs="Arial"/>
          <w:sz w:val="18"/>
          <w:szCs w:val="18"/>
        </w:rPr>
      </w:pPr>
      <w:r w:rsidRPr="00FB74A0">
        <w:rPr>
          <w:rFonts w:cs="Arial"/>
          <w:sz w:val="18"/>
          <w:szCs w:val="18"/>
        </w:rPr>
        <w:t>Označení prodávajícího (Název, adresa, IČ/DIČ, bankovní spojení, podpis, razítko)</w:t>
      </w:r>
    </w:p>
    <w:p w:rsidR="008F5DEA" w:rsidRPr="00FB74A0" w:rsidRDefault="008F5DEA" w:rsidP="00FB74A0">
      <w:pPr>
        <w:numPr>
          <w:ilvl w:val="0"/>
          <w:numId w:val="21"/>
        </w:numPr>
        <w:spacing w:line="280" w:lineRule="atLeast"/>
        <w:jc w:val="both"/>
        <w:rPr>
          <w:rFonts w:cs="Arial"/>
          <w:sz w:val="18"/>
          <w:szCs w:val="18"/>
        </w:rPr>
      </w:pPr>
      <w:r w:rsidRPr="00FB74A0">
        <w:rPr>
          <w:rFonts w:cs="Arial"/>
          <w:sz w:val="18"/>
          <w:szCs w:val="18"/>
        </w:rPr>
        <w:t>Označení kupujícího (název, adresa, IČ/DIČ)</w:t>
      </w:r>
    </w:p>
    <w:p w:rsidR="008F5DEA" w:rsidRPr="00FB74A0" w:rsidRDefault="008F5DEA" w:rsidP="00FB74A0">
      <w:pPr>
        <w:numPr>
          <w:ilvl w:val="0"/>
          <w:numId w:val="21"/>
        </w:numPr>
        <w:spacing w:line="280" w:lineRule="atLeast"/>
        <w:jc w:val="both"/>
        <w:rPr>
          <w:rFonts w:cs="Arial"/>
          <w:sz w:val="18"/>
          <w:szCs w:val="18"/>
        </w:rPr>
      </w:pPr>
      <w:r>
        <w:rPr>
          <w:rFonts w:cs="Arial"/>
          <w:sz w:val="18"/>
          <w:szCs w:val="18"/>
        </w:rPr>
        <w:t xml:space="preserve">Uvedení peněžní částky </w:t>
      </w:r>
    </w:p>
    <w:p w:rsidR="008F5DEA" w:rsidRPr="00FB74A0" w:rsidRDefault="008F5DEA" w:rsidP="00FB74A0">
      <w:pPr>
        <w:numPr>
          <w:ilvl w:val="0"/>
          <w:numId w:val="21"/>
        </w:numPr>
        <w:spacing w:line="280" w:lineRule="atLeast"/>
        <w:jc w:val="both"/>
        <w:rPr>
          <w:rFonts w:cs="Arial"/>
          <w:sz w:val="18"/>
          <w:szCs w:val="18"/>
        </w:rPr>
      </w:pPr>
      <w:r w:rsidRPr="00FB74A0">
        <w:rPr>
          <w:rFonts w:cs="Arial"/>
          <w:sz w:val="18"/>
          <w:szCs w:val="18"/>
        </w:rPr>
        <w:t>Je uveden počet jednotek, jednotková cena a cena celkem,</w:t>
      </w:r>
    </w:p>
    <w:p w:rsidR="008F5DEA" w:rsidRDefault="008F5DEA" w:rsidP="00FB74A0">
      <w:pPr>
        <w:numPr>
          <w:ilvl w:val="0"/>
          <w:numId w:val="21"/>
        </w:numPr>
        <w:spacing w:line="280" w:lineRule="atLeast"/>
        <w:jc w:val="both"/>
        <w:rPr>
          <w:rFonts w:cs="Arial"/>
          <w:sz w:val="18"/>
          <w:szCs w:val="18"/>
        </w:rPr>
      </w:pPr>
      <w:r w:rsidRPr="00FB74A0">
        <w:rPr>
          <w:rFonts w:cs="Arial"/>
          <w:sz w:val="18"/>
          <w:szCs w:val="18"/>
        </w:rPr>
        <w:t>Datum vyhotovení faktury, datum uskutečnění zdanitelného plnění, a splatnost faktury, případně způsob pro</w:t>
      </w:r>
      <w:r>
        <w:rPr>
          <w:rFonts w:cs="Arial"/>
          <w:sz w:val="18"/>
          <w:szCs w:val="18"/>
        </w:rPr>
        <w:t>vedení úhrady faktury</w:t>
      </w:r>
    </w:p>
    <w:p w:rsidR="008F5DEA" w:rsidRPr="00FB74A0" w:rsidRDefault="008F5DEA" w:rsidP="00FB74A0">
      <w:pPr>
        <w:spacing w:line="280" w:lineRule="atLeast"/>
        <w:ind w:left="1440"/>
        <w:jc w:val="both"/>
        <w:rPr>
          <w:rFonts w:cs="Arial"/>
          <w:sz w:val="18"/>
          <w:szCs w:val="18"/>
        </w:rPr>
      </w:pPr>
    </w:p>
    <w:p w:rsidR="008F5DEA" w:rsidRDefault="008F5DEA" w:rsidP="00FB74A0">
      <w:pPr>
        <w:numPr>
          <w:ilvl w:val="0"/>
          <w:numId w:val="7"/>
        </w:numPr>
        <w:tabs>
          <w:tab w:val="clear" w:pos="720"/>
          <w:tab w:val="num" w:pos="540"/>
        </w:tabs>
        <w:spacing w:line="280" w:lineRule="atLeast"/>
        <w:ind w:left="540" w:hanging="540"/>
        <w:jc w:val="both"/>
        <w:rPr>
          <w:sz w:val="18"/>
          <w:szCs w:val="18"/>
        </w:rPr>
      </w:pPr>
      <w:r>
        <w:rPr>
          <w:sz w:val="18"/>
          <w:szCs w:val="18"/>
        </w:rPr>
        <w:t>V případě, že účetní doklad nebude</w:t>
      </w:r>
      <w:r w:rsidRPr="00FB74A0">
        <w:rPr>
          <w:sz w:val="18"/>
          <w:szCs w:val="18"/>
        </w:rPr>
        <w:t xml:space="preserve"> mít odpovídající náležitosti, je kupující oprávněn zaslat je</w:t>
      </w:r>
      <w:r>
        <w:rPr>
          <w:sz w:val="18"/>
          <w:szCs w:val="18"/>
        </w:rPr>
        <w:t>j</w:t>
      </w:r>
      <w:r w:rsidRPr="00FB74A0">
        <w:rPr>
          <w:sz w:val="18"/>
          <w:szCs w:val="18"/>
        </w:rPr>
        <w:t xml:space="preserv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8F5DEA" w:rsidRPr="00FB74A0" w:rsidRDefault="008F5DEA" w:rsidP="00CE74C1">
      <w:pPr>
        <w:spacing w:line="280" w:lineRule="atLeast"/>
        <w:ind w:left="540"/>
        <w:jc w:val="both"/>
        <w:rPr>
          <w:sz w:val="18"/>
          <w:szCs w:val="18"/>
        </w:rPr>
      </w:pPr>
    </w:p>
    <w:p w:rsidR="008F5DEA" w:rsidRDefault="008F5DEA" w:rsidP="00FB74A0">
      <w:pPr>
        <w:numPr>
          <w:ilvl w:val="0"/>
          <w:numId w:val="7"/>
        </w:numPr>
        <w:tabs>
          <w:tab w:val="clear" w:pos="720"/>
          <w:tab w:val="num" w:pos="540"/>
        </w:tabs>
        <w:spacing w:line="280" w:lineRule="atLeast"/>
        <w:ind w:left="540" w:hanging="540"/>
        <w:jc w:val="both"/>
        <w:rPr>
          <w:sz w:val="18"/>
          <w:szCs w:val="18"/>
        </w:rPr>
      </w:pPr>
      <w:r>
        <w:rPr>
          <w:sz w:val="18"/>
          <w:szCs w:val="18"/>
        </w:rPr>
        <w:t>Přílohu vydaného účetního dokladu</w:t>
      </w:r>
      <w:r w:rsidRPr="00FB74A0">
        <w:rPr>
          <w:sz w:val="18"/>
          <w:szCs w:val="18"/>
        </w:rPr>
        <w:t xml:space="preserve"> tvoří dodací list a kopie </w:t>
      </w:r>
      <w:r>
        <w:rPr>
          <w:sz w:val="18"/>
          <w:szCs w:val="18"/>
        </w:rPr>
        <w:t>zápisu o předání a převzetí dle čl. 5 odst. 5.6 této smlouvy</w:t>
      </w:r>
      <w:r w:rsidRPr="00FB74A0">
        <w:rPr>
          <w:sz w:val="18"/>
          <w:szCs w:val="18"/>
        </w:rPr>
        <w:t>.</w:t>
      </w:r>
    </w:p>
    <w:p w:rsidR="008F5DEA" w:rsidRPr="00FB74A0" w:rsidRDefault="008F5DEA" w:rsidP="00FB74A0">
      <w:pPr>
        <w:spacing w:line="280" w:lineRule="atLeast"/>
        <w:ind w:left="540"/>
        <w:jc w:val="both"/>
        <w:rPr>
          <w:sz w:val="18"/>
          <w:szCs w:val="18"/>
        </w:rPr>
      </w:pPr>
    </w:p>
    <w:p w:rsidR="008F5DEA" w:rsidRPr="00FB74A0" w:rsidRDefault="008F5DEA" w:rsidP="00FB74A0">
      <w:pPr>
        <w:numPr>
          <w:ilvl w:val="0"/>
          <w:numId w:val="7"/>
        </w:numPr>
        <w:tabs>
          <w:tab w:val="clear" w:pos="720"/>
          <w:tab w:val="num" w:pos="540"/>
        </w:tabs>
        <w:spacing w:line="280" w:lineRule="atLeast"/>
        <w:ind w:left="540" w:hanging="540"/>
        <w:jc w:val="both"/>
        <w:rPr>
          <w:sz w:val="18"/>
          <w:szCs w:val="18"/>
        </w:rPr>
      </w:pPr>
      <w:r w:rsidRPr="00FB74A0">
        <w:rPr>
          <w:sz w:val="18"/>
          <w:szCs w:val="18"/>
        </w:rPr>
        <w:lastRenderedPageBreak/>
        <w:t>Kupující nebude poskytovat prodávajícímu zálohy.</w:t>
      </w:r>
    </w:p>
    <w:p w:rsidR="00AA0695" w:rsidRDefault="00AA0695" w:rsidP="00FB74A0">
      <w:pPr>
        <w:pStyle w:val="Nadpis3"/>
        <w:spacing w:line="280" w:lineRule="atLeast"/>
        <w:jc w:val="center"/>
        <w:rPr>
          <w:rFonts w:ascii="Arial" w:hAnsi="Arial" w:cs="Arial"/>
          <w:color w:val="auto"/>
          <w:sz w:val="22"/>
          <w:szCs w:val="22"/>
        </w:rPr>
      </w:pPr>
    </w:p>
    <w:p w:rsidR="008F5DEA" w:rsidRPr="00F864C5" w:rsidRDefault="008F5DEA" w:rsidP="00FB74A0">
      <w:pPr>
        <w:pStyle w:val="Nadpis3"/>
        <w:spacing w:line="280" w:lineRule="atLeast"/>
        <w:jc w:val="center"/>
        <w:rPr>
          <w:rFonts w:ascii="Arial" w:hAnsi="Arial" w:cs="Arial"/>
          <w:color w:val="auto"/>
          <w:sz w:val="22"/>
          <w:szCs w:val="22"/>
        </w:rPr>
      </w:pPr>
      <w:r w:rsidRPr="00F864C5">
        <w:rPr>
          <w:rFonts w:ascii="Arial" w:hAnsi="Arial" w:cs="Arial"/>
          <w:color w:val="auto"/>
          <w:sz w:val="22"/>
          <w:szCs w:val="22"/>
        </w:rPr>
        <w:t>5. Místo a doba plnění a dodací podmínky</w:t>
      </w:r>
    </w:p>
    <w:p w:rsidR="008F5DEA" w:rsidRPr="000F1646" w:rsidRDefault="008F5DEA" w:rsidP="00FB74A0">
      <w:pPr>
        <w:spacing w:line="280" w:lineRule="atLeast"/>
        <w:jc w:val="both"/>
        <w:rPr>
          <w:rFonts w:cs="Arial"/>
          <w:sz w:val="18"/>
          <w:szCs w:val="18"/>
        </w:rPr>
      </w:pPr>
    </w:p>
    <w:p w:rsidR="008F5DEA" w:rsidRDefault="008F5DEA" w:rsidP="00FB74A0">
      <w:pPr>
        <w:numPr>
          <w:ilvl w:val="0"/>
          <w:numId w:val="8"/>
        </w:numPr>
        <w:tabs>
          <w:tab w:val="clear" w:pos="720"/>
          <w:tab w:val="num" w:pos="540"/>
        </w:tabs>
        <w:spacing w:line="280" w:lineRule="atLeast"/>
        <w:ind w:left="540" w:hanging="540"/>
        <w:jc w:val="both"/>
        <w:rPr>
          <w:rFonts w:cs="Arial"/>
          <w:sz w:val="18"/>
          <w:szCs w:val="18"/>
        </w:rPr>
      </w:pPr>
      <w:r w:rsidRPr="00A35B8A">
        <w:rPr>
          <w:rFonts w:cs="Arial"/>
          <w:sz w:val="18"/>
          <w:szCs w:val="18"/>
        </w:rPr>
        <w:t xml:space="preserve">Místem plnění je </w:t>
      </w:r>
    </w:p>
    <w:p w:rsidR="00A35B8A" w:rsidRPr="00A35B8A" w:rsidRDefault="00A35B8A" w:rsidP="00A35B8A">
      <w:pPr>
        <w:numPr>
          <w:ilvl w:val="0"/>
          <w:numId w:val="42"/>
        </w:numPr>
        <w:jc w:val="both"/>
        <w:rPr>
          <w:rFonts w:cs="Arial"/>
          <w:noProof/>
          <w:sz w:val="18"/>
          <w:szCs w:val="18"/>
        </w:rPr>
      </w:pPr>
      <w:r w:rsidRPr="00A35B8A">
        <w:rPr>
          <w:rFonts w:cs="Arial"/>
          <w:noProof/>
          <w:sz w:val="18"/>
          <w:szCs w:val="18"/>
        </w:rPr>
        <w:t>Domov pro seniory, Lidická 189, Strakonice</w:t>
      </w:r>
    </w:p>
    <w:p w:rsidR="00A35B8A" w:rsidRPr="00A35B8A" w:rsidRDefault="00A35B8A" w:rsidP="00A35B8A">
      <w:pPr>
        <w:numPr>
          <w:ilvl w:val="0"/>
          <w:numId w:val="42"/>
        </w:numPr>
        <w:jc w:val="both"/>
        <w:rPr>
          <w:rFonts w:cs="Arial"/>
          <w:noProof/>
          <w:sz w:val="18"/>
          <w:szCs w:val="18"/>
        </w:rPr>
      </w:pPr>
      <w:r w:rsidRPr="00A35B8A">
        <w:rPr>
          <w:rFonts w:cs="Arial"/>
          <w:noProof/>
          <w:sz w:val="18"/>
          <w:szCs w:val="18"/>
        </w:rPr>
        <w:t>Domov pro seniory, Rybniční 1282, Strakonice</w:t>
      </w:r>
    </w:p>
    <w:p w:rsidR="00A35B8A" w:rsidRPr="00A35B8A" w:rsidRDefault="00A35B8A" w:rsidP="00A35B8A">
      <w:pPr>
        <w:spacing w:line="280" w:lineRule="atLeast"/>
        <w:ind w:left="540"/>
        <w:jc w:val="both"/>
        <w:rPr>
          <w:rFonts w:cs="Arial"/>
          <w:sz w:val="18"/>
          <w:szCs w:val="18"/>
        </w:rPr>
      </w:pPr>
    </w:p>
    <w:p w:rsidR="008F5DEA" w:rsidRDefault="008F5DEA" w:rsidP="00FB74A0">
      <w:pPr>
        <w:numPr>
          <w:ilvl w:val="0"/>
          <w:numId w:val="8"/>
        </w:numPr>
        <w:tabs>
          <w:tab w:val="clear" w:pos="720"/>
          <w:tab w:val="num" w:pos="540"/>
        </w:tabs>
        <w:spacing w:line="280" w:lineRule="atLeast"/>
        <w:ind w:left="540" w:hanging="540"/>
        <w:jc w:val="both"/>
        <w:rPr>
          <w:rFonts w:cs="Arial"/>
          <w:sz w:val="18"/>
          <w:szCs w:val="18"/>
        </w:rPr>
      </w:pPr>
      <w:r>
        <w:rPr>
          <w:rFonts w:cs="Arial"/>
          <w:sz w:val="18"/>
          <w:szCs w:val="18"/>
        </w:rPr>
        <w:t>Zboží uvedené v čl. 3. prodávající dodá a provede dle následujících termínů:</w:t>
      </w:r>
    </w:p>
    <w:p w:rsidR="008F5DEA" w:rsidRDefault="008F5DEA" w:rsidP="00B01368">
      <w:pPr>
        <w:spacing w:line="280" w:lineRule="atLeast"/>
        <w:ind w:left="540"/>
        <w:jc w:val="both"/>
        <w:rPr>
          <w:rFonts w:cs="Arial"/>
          <w:sz w:val="18"/>
          <w:szCs w:val="18"/>
        </w:rPr>
      </w:pPr>
      <w:r w:rsidRPr="00B01368">
        <w:rPr>
          <w:rFonts w:cs="Arial"/>
          <w:sz w:val="18"/>
          <w:szCs w:val="18"/>
        </w:rPr>
        <w:t xml:space="preserve">Zahájení plnění se předpokládá bezprostředně po podpisu smlouvy. </w:t>
      </w:r>
    </w:p>
    <w:p w:rsidR="00A35B8A" w:rsidRPr="00A35B8A" w:rsidRDefault="008F5DEA" w:rsidP="00A35B8A">
      <w:pPr>
        <w:spacing w:line="280" w:lineRule="atLeast"/>
        <w:ind w:left="540"/>
        <w:jc w:val="both"/>
        <w:rPr>
          <w:rFonts w:cs="Arial"/>
          <w:sz w:val="18"/>
          <w:szCs w:val="18"/>
        </w:rPr>
      </w:pPr>
      <w:r>
        <w:rPr>
          <w:rFonts w:cs="Arial"/>
          <w:sz w:val="18"/>
          <w:szCs w:val="18"/>
        </w:rPr>
        <w:t>Prodávající se zavazuje provést předmět plnění v celém rozsahu stanoveným touto smlouvou</w:t>
      </w:r>
      <w:r w:rsidRPr="00B01368">
        <w:rPr>
          <w:rFonts w:cs="Arial"/>
          <w:sz w:val="18"/>
          <w:szCs w:val="18"/>
        </w:rPr>
        <w:t xml:space="preserve"> nejpozději </w:t>
      </w:r>
      <w:r w:rsidRPr="00A35B8A">
        <w:rPr>
          <w:rFonts w:cs="Arial"/>
          <w:b/>
          <w:sz w:val="18"/>
          <w:szCs w:val="18"/>
        </w:rPr>
        <w:t xml:space="preserve">do </w:t>
      </w:r>
      <w:r w:rsidR="00A35B8A" w:rsidRPr="00A35B8A">
        <w:rPr>
          <w:rFonts w:cs="Arial"/>
          <w:b/>
          <w:sz w:val="18"/>
          <w:szCs w:val="18"/>
        </w:rPr>
        <w:t>30 dnů</w:t>
      </w:r>
      <w:r w:rsidR="00A35B8A">
        <w:rPr>
          <w:rFonts w:cs="Arial"/>
          <w:sz w:val="18"/>
          <w:szCs w:val="18"/>
        </w:rPr>
        <w:t xml:space="preserve"> ode dne podpisu kupní smlouvy, </w:t>
      </w:r>
      <w:r w:rsidR="00A35B8A" w:rsidRPr="00A35B8A">
        <w:rPr>
          <w:rFonts w:cs="Arial"/>
          <w:sz w:val="18"/>
          <w:szCs w:val="18"/>
        </w:rPr>
        <w:t>vyjma myčky stolního nádobí pro DS Rybniční, která bude dodána v termínu od 20.11.2017 do 30.11.2017.</w:t>
      </w:r>
    </w:p>
    <w:p w:rsidR="008F5DEA" w:rsidRDefault="008F5DEA" w:rsidP="00FD044E">
      <w:pPr>
        <w:spacing w:line="280" w:lineRule="atLeast"/>
        <w:ind w:left="540"/>
        <w:jc w:val="both"/>
        <w:rPr>
          <w:rFonts w:cs="Arial"/>
          <w:sz w:val="18"/>
          <w:szCs w:val="18"/>
        </w:rPr>
      </w:pPr>
    </w:p>
    <w:p w:rsidR="008F5DEA" w:rsidRDefault="008F5DEA" w:rsidP="00FB74A0">
      <w:pPr>
        <w:numPr>
          <w:ilvl w:val="0"/>
          <w:numId w:val="8"/>
        </w:numPr>
        <w:tabs>
          <w:tab w:val="clear" w:pos="720"/>
          <w:tab w:val="num" w:pos="540"/>
        </w:tabs>
        <w:spacing w:line="280" w:lineRule="atLeast"/>
        <w:ind w:left="540" w:hanging="540"/>
        <w:jc w:val="both"/>
        <w:rPr>
          <w:rFonts w:cs="Arial"/>
          <w:sz w:val="18"/>
          <w:szCs w:val="18"/>
        </w:rPr>
      </w:pPr>
      <w:r>
        <w:rPr>
          <w:rFonts w:cs="Arial"/>
          <w:sz w:val="18"/>
          <w:szCs w:val="18"/>
        </w:rPr>
        <w:t>Předmět plnění se</w:t>
      </w:r>
      <w:r w:rsidRPr="000F1646">
        <w:rPr>
          <w:rFonts w:cs="Arial"/>
          <w:sz w:val="18"/>
          <w:szCs w:val="18"/>
        </w:rPr>
        <w:t xml:space="preserve"> považuje podle této smlouv</w:t>
      </w:r>
      <w:r>
        <w:rPr>
          <w:rFonts w:cs="Arial"/>
          <w:sz w:val="18"/>
          <w:szCs w:val="18"/>
        </w:rPr>
        <w:t>y za splněný, pokud bylo</w:t>
      </w:r>
      <w:r w:rsidRPr="000F1646">
        <w:rPr>
          <w:rFonts w:cs="Arial"/>
          <w:sz w:val="18"/>
          <w:szCs w:val="18"/>
        </w:rPr>
        <w:t>:</w:t>
      </w:r>
    </w:p>
    <w:p w:rsidR="008F5DEA" w:rsidRDefault="008F5DEA" w:rsidP="00437E90">
      <w:pPr>
        <w:numPr>
          <w:ilvl w:val="1"/>
          <w:numId w:val="16"/>
        </w:numPr>
        <w:tabs>
          <w:tab w:val="clear" w:pos="720"/>
          <w:tab w:val="num" w:pos="1260"/>
        </w:tabs>
        <w:spacing w:line="280" w:lineRule="atLeast"/>
        <w:ind w:left="1260"/>
        <w:rPr>
          <w:rFonts w:cs="Arial"/>
          <w:sz w:val="18"/>
          <w:szCs w:val="18"/>
        </w:rPr>
      </w:pPr>
      <w:r>
        <w:rPr>
          <w:rFonts w:cs="Arial"/>
          <w:sz w:val="18"/>
          <w:szCs w:val="18"/>
        </w:rPr>
        <w:t>dodáno veškeré zboží a provedeny všechny práce dle čl. 3 této smlouvy</w:t>
      </w:r>
    </w:p>
    <w:p w:rsidR="008F5DEA" w:rsidRPr="000F1646" w:rsidRDefault="008F5DEA" w:rsidP="00437E90">
      <w:pPr>
        <w:numPr>
          <w:ilvl w:val="1"/>
          <w:numId w:val="16"/>
        </w:numPr>
        <w:tabs>
          <w:tab w:val="clear" w:pos="720"/>
          <w:tab w:val="num" w:pos="1260"/>
        </w:tabs>
        <w:spacing w:line="280" w:lineRule="atLeast"/>
        <w:ind w:left="1260"/>
        <w:rPr>
          <w:rFonts w:cs="Arial"/>
          <w:sz w:val="18"/>
          <w:szCs w:val="18"/>
        </w:rPr>
      </w:pPr>
      <w:r>
        <w:rPr>
          <w:rFonts w:cs="Arial"/>
          <w:sz w:val="18"/>
          <w:szCs w:val="18"/>
        </w:rPr>
        <w:t>veškeré zboží</w:t>
      </w:r>
      <w:r w:rsidRPr="000F1646">
        <w:rPr>
          <w:rFonts w:cs="Arial"/>
          <w:sz w:val="18"/>
          <w:szCs w:val="18"/>
        </w:rPr>
        <w:t xml:space="preserve"> řádně předáno včetně příslušné dokumentace,</w:t>
      </w:r>
    </w:p>
    <w:p w:rsidR="008F5DEA" w:rsidRPr="000F1646" w:rsidRDefault="008F5DEA" w:rsidP="00437E90">
      <w:pPr>
        <w:numPr>
          <w:ilvl w:val="1"/>
          <w:numId w:val="16"/>
        </w:numPr>
        <w:tabs>
          <w:tab w:val="clear" w:pos="720"/>
          <w:tab w:val="num" w:pos="1260"/>
        </w:tabs>
        <w:spacing w:line="280" w:lineRule="atLeast"/>
        <w:ind w:left="1260"/>
        <w:rPr>
          <w:rFonts w:cs="Arial"/>
          <w:sz w:val="18"/>
          <w:szCs w:val="18"/>
        </w:rPr>
      </w:pPr>
      <w:r>
        <w:rPr>
          <w:rFonts w:cs="Arial"/>
          <w:sz w:val="18"/>
          <w:szCs w:val="18"/>
        </w:rPr>
        <w:t>zboží instalováno, proběhl zkušební provoz</w:t>
      </w:r>
      <w:r w:rsidRPr="000F1646">
        <w:rPr>
          <w:rFonts w:cs="Arial"/>
          <w:sz w:val="18"/>
          <w:szCs w:val="18"/>
        </w:rPr>
        <w:t>,</w:t>
      </w:r>
    </w:p>
    <w:p w:rsidR="008F5DEA" w:rsidRPr="000F1646" w:rsidRDefault="008F5DEA" w:rsidP="00437E90">
      <w:pPr>
        <w:numPr>
          <w:ilvl w:val="1"/>
          <w:numId w:val="16"/>
        </w:numPr>
        <w:tabs>
          <w:tab w:val="clear" w:pos="720"/>
          <w:tab w:val="num" w:pos="1260"/>
        </w:tabs>
        <w:spacing w:line="280" w:lineRule="atLeast"/>
        <w:ind w:left="1260"/>
        <w:rPr>
          <w:rFonts w:cs="Arial"/>
          <w:sz w:val="18"/>
          <w:szCs w:val="18"/>
        </w:rPr>
      </w:pPr>
      <w:r w:rsidRPr="000F1646">
        <w:rPr>
          <w:rFonts w:cs="Arial"/>
          <w:sz w:val="18"/>
          <w:szCs w:val="18"/>
        </w:rPr>
        <w:t>zaškolena obsluha,</w:t>
      </w:r>
    </w:p>
    <w:p w:rsidR="008F5DEA" w:rsidRPr="000F1646" w:rsidRDefault="008F5DEA" w:rsidP="00437E90">
      <w:pPr>
        <w:numPr>
          <w:ilvl w:val="1"/>
          <w:numId w:val="16"/>
        </w:numPr>
        <w:tabs>
          <w:tab w:val="clear" w:pos="720"/>
          <w:tab w:val="num" w:pos="1260"/>
        </w:tabs>
        <w:spacing w:line="280" w:lineRule="atLeast"/>
        <w:ind w:left="1260"/>
        <w:rPr>
          <w:rFonts w:cs="Arial"/>
          <w:sz w:val="18"/>
          <w:szCs w:val="18"/>
        </w:rPr>
      </w:pPr>
      <w:r w:rsidRPr="000F1646">
        <w:rPr>
          <w:rFonts w:cs="Arial"/>
          <w:sz w:val="18"/>
          <w:szCs w:val="18"/>
        </w:rPr>
        <w:t>protokolárně převzato kupujícím formou zápisu o předání a převzetí.</w:t>
      </w:r>
      <w:r w:rsidR="00163AB3">
        <w:rPr>
          <w:rFonts w:cs="Arial"/>
          <w:sz w:val="18"/>
          <w:szCs w:val="18"/>
        </w:rPr>
        <w:t xml:space="preserve"> (myčka stolního nádobí pro DS Rybniční bude přebírána a placena samostatně)</w:t>
      </w:r>
      <w:r w:rsidRPr="000F1646">
        <w:rPr>
          <w:rFonts w:cs="Arial"/>
          <w:sz w:val="18"/>
          <w:szCs w:val="18"/>
        </w:rPr>
        <w:br/>
      </w:r>
    </w:p>
    <w:p w:rsidR="008F5DEA" w:rsidRPr="000F1646" w:rsidRDefault="008F5DEA" w:rsidP="00FB74A0">
      <w:pPr>
        <w:pStyle w:val="Zkladntextodsazen"/>
        <w:spacing w:line="280" w:lineRule="atLeast"/>
        <w:jc w:val="both"/>
        <w:rPr>
          <w:rFonts w:ascii="Arial" w:hAnsi="Arial" w:cs="Arial"/>
          <w:sz w:val="18"/>
          <w:szCs w:val="18"/>
        </w:rPr>
      </w:pPr>
      <w:r w:rsidRPr="000F1646">
        <w:rPr>
          <w:rFonts w:ascii="Arial" w:hAnsi="Arial" w:cs="Arial"/>
          <w:sz w:val="18"/>
          <w:szCs w:val="18"/>
        </w:rPr>
        <w:t>Ujednání o závazku poskytovat kupujícímu bezplatný servis po</w:t>
      </w:r>
      <w:r>
        <w:rPr>
          <w:rFonts w:ascii="Arial" w:hAnsi="Arial" w:cs="Arial"/>
          <w:sz w:val="18"/>
          <w:szCs w:val="18"/>
        </w:rPr>
        <w:t xml:space="preserve"> dobu celé záruční </w:t>
      </w:r>
      <w:r w:rsidR="00163AB3">
        <w:rPr>
          <w:rFonts w:ascii="Arial" w:hAnsi="Arial" w:cs="Arial"/>
          <w:sz w:val="18"/>
          <w:szCs w:val="18"/>
        </w:rPr>
        <w:t>doby</w:t>
      </w:r>
      <w:r>
        <w:rPr>
          <w:rFonts w:ascii="Arial" w:hAnsi="Arial" w:cs="Arial"/>
          <w:sz w:val="18"/>
          <w:szCs w:val="18"/>
        </w:rPr>
        <w:t xml:space="preserve"> tím není </w:t>
      </w:r>
      <w:r w:rsidRPr="000F1646">
        <w:rPr>
          <w:rFonts w:ascii="Arial" w:hAnsi="Arial" w:cs="Arial"/>
          <w:sz w:val="18"/>
          <w:szCs w:val="18"/>
        </w:rPr>
        <w:t>dotčeno.</w:t>
      </w:r>
      <w:r w:rsidRPr="000F1646">
        <w:rPr>
          <w:rFonts w:ascii="Arial" w:hAnsi="Arial" w:cs="Arial"/>
          <w:sz w:val="18"/>
          <w:szCs w:val="18"/>
        </w:rPr>
        <w:br/>
      </w:r>
    </w:p>
    <w:p w:rsidR="008F5DEA" w:rsidRPr="000F1646" w:rsidRDefault="008F5DEA" w:rsidP="00163AB3">
      <w:pPr>
        <w:numPr>
          <w:ilvl w:val="0"/>
          <w:numId w:val="9"/>
        </w:numPr>
        <w:tabs>
          <w:tab w:val="clear" w:pos="720"/>
          <w:tab w:val="num" w:pos="540"/>
        </w:tabs>
        <w:spacing w:line="280" w:lineRule="atLeast"/>
        <w:ind w:left="540" w:hanging="540"/>
        <w:jc w:val="both"/>
        <w:rPr>
          <w:rFonts w:cs="Arial"/>
          <w:sz w:val="18"/>
          <w:szCs w:val="18"/>
        </w:rPr>
      </w:pPr>
      <w:r w:rsidRPr="000F1646">
        <w:rPr>
          <w:rFonts w:cs="Arial"/>
          <w:sz w:val="18"/>
          <w:szCs w:val="18"/>
        </w:rPr>
        <w:t xml:space="preserve">Po splnění dodávky </w:t>
      </w:r>
      <w:r w:rsidR="00BB6F33">
        <w:rPr>
          <w:rFonts w:cs="Arial"/>
          <w:sz w:val="18"/>
          <w:szCs w:val="18"/>
        </w:rPr>
        <w:t xml:space="preserve">dle této smlouvy </w:t>
      </w:r>
      <w:r w:rsidRPr="000F1646">
        <w:rPr>
          <w:rFonts w:cs="Arial"/>
          <w:sz w:val="18"/>
          <w:szCs w:val="18"/>
        </w:rPr>
        <w:t xml:space="preserve">bude vyhotoven zápis o předání a převzetí </w:t>
      </w:r>
      <w:r w:rsidR="00BB6F33">
        <w:rPr>
          <w:rFonts w:cs="Arial"/>
          <w:sz w:val="18"/>
          <w:szCs w:val="18"/>
        </w:rPr>
        <w:t>předmětu plnění</w:t>
      </w:r>
      <w:r w:rsidRPr="000F1646">
        <w:rPr>
          <w:rFonts w:cs="Arial"/>
          <w:sz w:val="18"/>
          <w:szCs w:val="18"/>
        </w:rPr>
        <w:t>, který bude obsahovat níže uvedené náležitosti:</w:t>
      </w:r>
    </w:p>
    <w:p w:rsidR="008F5DEA" w:rsidRPr="000F1646" w:rsidRDefault="008F5DEA" w:rsidP="000636FC">
      <w:pPr>
        <w:numPr>
          <w:ilvl w:val="1"/>
          <w:numId w:val="15"/>
        </w:numPr>
        <w:tabs>
          <w:tab w:val="clear" w:pos="720"/>
          <w:tab w:val="num" w:pos="1260"/>
        </w:tabs>
        <w:spacing w:line="280" w:lineRule="atLeast"/>
        <w:ind w:left="1260"/>
        <w:rPr>
          <w:rFonts w:cs="Arial"/>
          <w:sz w:val="18"/>
          <w:szCs w:val="18"/>
        </w:rPr>
      </w:pPr>
      <w:r w:rsidRPr="000F1646">
        <w:rPr>
          <w:rFonts w:cs="Arial"/>
          <w:sz w:val="18"/>
          <w:szCs w:val="18"/>
        </w:rPr>
        <w:t>označení dodacího listu – zápisu o předání a převzetí přístroje,</w:t>
      </w:r>
    </w:p>
    <w:p w:rsidR="008F5DEA" w:rsidRPr="000F1646" w:rsidRDefault="008F5DEA" w:rsidP="000636FC">
      <w:pPr>
        <w:numPr>
          <w:ilvl w:val="1"/>
          <w:numId w:val="15"/>
        </w:numPr>
        <w:tabs>
          <w:tab w:val="clear" w:pos="720"/>
          <w:tab w:val="num" w:pos="1260"/>
        </w:tabs>
        <w:spacing w:line="280" w:lineRule="atLeast"/>
        <w:ind w:left="1260"/>
        <w:rPr>
          <w:rFonts w:cs="Arial"/>
          <w:sz w:val="18"/>
          <w:szCs w:val="18"/>
        </w:rPr>
      </w:pPr>
      <w:r w:rsidRPr="000F1646">
        <w:rPr>
          <w:rFonts w:cs="Arial"/>
          <w:sz w:val="18"/>
          <w:szCs w:val="18"/>
        </w:rPr>
        <w:t>název a sídlo prodávajícího a kupujícího,</w:t>
      </w:r>
    </w:p>
    <w:p w:rsidR="008F5DEA" w:rsidRPr="000F1646" w:rsidRDefault="008F5DEA" w:rsidP="000636FC">
      <w:pPr>
        <w:numPr>
          <w:ilvl w:val="1"/>
          <w:numId w:val="15"/>
        </w:numPr>
        <w:tabs>
          <w:tab w:val="clear" w:pos="720"/>
          <w:tab w:val="num" w:pos="1260"/>
        </w:tabs>
        <w:spacing w:line="280" w:lineRule="atLeast"/>
        <w:ind w:left="1260"/>
        <w:rPr>
          <w:rFonts w:cs="Arial"/>
          <w:sz w:val="18"/>
          <w:szCs w:val="18"/>
        </w:rPr>
      </w:pPr>
      <w:r w:rsidRPr="000F1646">
        <w:rPr>
          <w:rFonts w:cs="Arial"/>
          <w:sz w:val="18"/>
          <w:szCs w:val="18"/>
        </w:rPr>
        <w:t>označení kupní smlouvy,</w:t>
      </w:r>
    </w:p>
    <w:p w:rsidR="008F5DEA" w:rsidRPr="000F1646" w:rsidRDefault="008F5DEA" w:rsidP="000636FC">
      <w:pPr>
        <w:numPr>
          <w:ilvl w:val="1"/>
          <w:numId w:val="15"/>
        </w:numPr>
        <w:tabs>
          <w:tab w:val="clear" w:pos="720"/>
          <w:tab w:val="num" w:pos="1260"/>
        </w:tabs>
        <w:spacing w:line="280" w:lineRule="atLeast"/>
        <w:ind w:left="1260"/>
        <w:rPr>
          <w:rFonts w:cs="Arial"/>
          <w:sz w:val="18"/>
          <w:szCs w:val="18"/>
        </w:rPr>
      </w:pPr>
      <w:r w:rsidRPr="000F1646">
        <w:rPr>
          <w:rFonts w:cs="Arial"/>
          <w:sz w:val="18"/>
          <w:szCs w:val="18"/>
        </w:rPr>
        <w:t xml:space="preserve">označení dodaného </w:t>
      </w:r>
      <w:r>
        <w:rPr>
          <w:rFonts w:cs="Arial"/>
          <w:sz w:val="18"/>
          <w:szCs w:val="18"/>
        </w:rPr>
        <w:t>zboží</w:t>
      </w:r>
      <w:r w:rsidRPr="000F1646">
        <w:rPr>
          <w:rFonts w:cs="Arial"/>
          <w:sz w:val="18"/>
          <w:szCs w:val="18"/>
        </w:rPr>
        <w:t xml:space="preserve"> včetně výrobního čísla,</w:t>
      </w:r>
    </w:p>
    <w:p w:rsidR="008F5DEA" w:rsidRPr="000F1646" w:rsidRDefault="008F5DEA" w:rsidP="000636FC">
      <w:pPr>
        <w:numPr>
          <w:ilvl w:val="1"/>
          <w:numId w:val="15"/>
        </w:numPr>
        <w:tabs>
          <w:tab w:val="clear" w:pos="720"/>
          <w:tab w:val="num" w:pos="1260"/>
        </w:tabs>
        <w:spacing w:line="280" w:lineRule="atLeast"/>
        <w:ind w:left="1260"/>
        <w:rPr>
          <w:rFonts w:cs="Arial"/>
          <w:sz w:val="18"/>
          <w:szCs w:val="18"/>
        </w:rPr>
      </w:pPr>
      <w:r w:rsidRPr="000F1646">
        <w:rPr>
          <w:rFonts w:cs="Arial"/>
          <w:sz w:val="18"/>
          <w:szCs w:val="18"/>
        </w:rPr>
        <w:t>datum dodání, instalace a zaškolení personálu,</w:t>
      </w:r>
    </w:p>
    <w:p w:rsidR="008F5DEA" w:rsidRPr="000F1646" w:rsidRDefault="008F5DEA" w:rsidP="000636FC">
      <w:pPr>
        <w:numPr>
          <w:ilvl w:val="1"/>
          <w:numId w:val="15"/>
        </w:numPr>
        <w:tabs>
          <w:tab w:val="clear" w:pos="720"/>
          <w:tab w:val="num" w:pos="1260"/>
        </w:tabs>
        <w:spacing w:line="280" w:lineRule="atLeast"/>
        <w:ind w:left="1260"/>
        <w:rPr>
          <w:rFonts w:cs="Arial"/>
          <w:sz w:val="18"/>
          <w:szCs w:val="18"/>
        </w:rPr>
      </w:pPr>
      <w:r w:rsidRPr="000F1646">
        <w:rPr>
          <w:rFonts w:cs="Arial"/>
          <w:sz w:val="18"/>
          <w:szCs w:val="18"/>
        </w:rPr>
        <w:t xml:space="preserve">stav </w:t>
      </w:r>
      <w:r>
        <w:rPr>
          <w:rFonts w:cs="Arial"/>
          <w:sz w:val="18"/>
          <w:szCs w:val="18"/>
        </w:rPr>
        <w:t>zboží</w:t>
      </w:r>
      <w:r w:rsidRPr="000F1646">
        <w:rPr>
          <w:rFonts w:cs="Arial"/>
          <w:sz w:val="18"/>
          <w:szCs w:val="18"/>
        </w:rPr>
        <w:t xml:space="preserve"> v okamžiku jeho předání a převzetí,</w:t>
      </w:r>
    </w:p>
    <w:p w:rsidR="008F5DEA" w:rsidRPr="000F1646" w:rsidRDefault="008F5DEA" w:rsidP="000636FC">
      <w:pPr>
        <w:numPr>
          <w:ilvl w:val="1"/>
          <w:numId w:val="15"/>
        </w:numPr>
        <w:tabs>
          <w:tab w:val="clear" w:pos="720"/>
          <w:tab w:val="num" w:pos="1260"/>
        </w:tabs>
        <w:spacing w:line="280" w:lineRule="atLeast"/>
        <w:ind w:left="1260"/>
        <w:rPr>
          <w:rFonts w:cs="Arial"/>
          <w:sz w:val="18"/>
          <w:szCs w:val="18"/>
        </w:rPr>
      </w:pPr>
      <w:r w:rsidRPr="000F1646">
        <w:rPr>
          <w:rFonts w:cs="Arial"/>
          <w:sz w:val="18"/>
          <w:szCs w:val="18"/>
        </w:rPr>
        <w:t>seznam předaných dokladů,</w:t>
      </w:r>
    </w:p>
    <w:p w:rsidR="008F5DEA" w:rsidRPr="000F1646" w:rsidRDefault="008F5DEA" w:rsidP="000636FC">
      <w:pPr>
        <w:numPr>
          <w:ilvl w:val="1"/>
          <w:numId w:val="15"/>
        </w:numPr>
        <w:tabs>
          <w:tab w:val="clear" w:pos="720"/>
          <w:tab w:val="num" w:pos="1260"/>
        </w:tabs>
        <w:spacing w:line="280" w:lineRule="atLeast"/>
        <w:ind w:left="1260"/>
        <w:rPr>
          <w:rFonts w:cs="Arial"/>
          <w:sz w:val="18"/>
          <w:szCs w:val="18"/>
        </w:rPr>
      </w:pPr>
      <w:r w:rsidRPr="000F1646">
        <w:rPr>
          <w:rFonts w:cs="Arial"/>
          <w:sz w:val="18"/>
          <w:szCs w:val="18"/>
        </w:rPr>
        <w:t>seznam zaškolených osob.</w:t>
      </w:r>
      <w:r w:rsidRPr="000F1646">
        <w:rPr>
          <w:rFonts w:cs="Arial"/>
          <w:sz w:val="18"/>
          <w:szCs w:val="18"/>
        </w:rPr>
        <w:br/>
      </w:r>
    </w:p>
    <w:p w:rsidR="001F7ADF" w:rsidRPr="00BB6F33" w:rsidRDefault="008F5DEA" w:rsidP="00BB6F33">
      <w:pPr>
        <w:numPr>
          <w:ilvl w:val="0"/>
          <w:numId w:val="9"/>
        </w:numPr>
        <w:tabs>
          <w:tab w:val="clear" w:pos="720"/>
          <w:tab w:val="num" w:pos="540"/>
        </w:tabs>
        <w:spacing w:line="280" w:lineRule="atLeast"/>
        <w:ind w:left="540" w:hanging="540"/>
        <w:jc w:val="both"/>
        <w:rPr>
          <w:rFonts w:cs="Arial"/>
          <w:sz w:val="18"/>
          <w:szCs w:val="18"/>
        </w:rPr>
      </w:pPr>
      <w:r w:rsidRPr="000F1646">
        <w:rPr>
          <w:rFonts w:cs="Arial"/>
          <w:sz w:val="18"/>
          <w:szCs w:val="18"/>
        </w:rPr>
        <w:t xml:space="preserve">Zápis o předání a převzetí </w:t>
      </w:r>
      <w:r w:rsidR="00BB6F33">
        <w:rPr>
          <w:rFonts w:cs="Arial"/>
          <w:sz w:val="18"/>
          <w:szCs w:val="18"/>
        </w:rPr>
        <w:t>předmětu plnění</w:t>
      </w:r>
      <w:r w:rsidRPr="000F1646">
        <w:rPr>
          <w:rFonts w:cs="Arial"/>
          <w:sz w:val="18"/>
          <w:szCs w:val="18"/>
        </w:rPr>
        <w:t xml:space="preserve"> podepíší oprávnění zástupci obou smluvních stran, přičemž podpisem zápisu o předání a převzetí dochází k převzetí a předání </w:t>
      </w:r>
      <w:r w:rsidR="00BB6F33">
        <w:rPr>
          <w:rFonts w:cs="Arial"/>
          <w:sz w:val="18"/>
          <w:szCs w:val="18"/>
        </w:rPr>
        <w:t>předmětu plnění</w:t>
      </w:r>
      <w:r w:rsidRPr="000F1646">
        <w:rPr>
          <w:rFonts w:cs="Arial"/>
          <w:sz w:val="18"/>
          <w:szCs w:val="18"/>
        </w:rPr>
        <w:t xml:space="preserve"> a ke splnění </w:t>
      </w:r>
      <w:r>
        <w:rPr>
          <w:rFonts w:cs="Arial"/>
          <w:sz w:val="18"/>
          <w:szCs w:val="18"/>
        </w:rPr>
        <w:t xml:space="preserve">závazku dodat </w:t>
      </w:r>
      <w:r w:rsidRPr="000F1646">
        <w:rPr>
          <w:rFonts w:cs="Arial"/>
          <w:sz w:val="18"/>
          <w:szCs w:val="18"/>
        </w:rPr>
        <w:t xml:space="preserve">předmět </w:t>
      </w:r>
      <w:r>
        <w:rPr>
          <w:rFonts w:cs="Arial"/>
          <w:sz w:val="18"/>
          <w:szCs w:val="18"/>
        </w:rPr>
        <w:t>plnění dle této smlouvy</w:t>
      </w:r>
      <w:r w:rsidRPr="000F1646">
        <w:rPr>
          <w:rFonts w:cs="Arial"/>
          <w:sz w:val="18"/>
          <w:szCs w:val="18"/>
        </w:rPr>
        <w:t>.</w:t>
      </w:r>
      <w:r w:rsidR="001F7ADF" w:rsidRPr="00BB6F33">
        <w:rPr>
          <w:rFonts w:cs="Arial"/>
          <w:sz w:val="18"/>
          <w:szCs w:val="18"/>
        </w:rPr>
        <w:t xml:space="preserve"> Prodávající je povinen Kupujícího písemně informovat minimálně 3 pracovní dny předem o přesném termínu předání a převzetí </w:t>
      </w:r>
      <w:r w:rsidR="00BB6F33">
        <w:rPr>
          <w:rFonts w:cs="Arial"/>
          <w:sz w:val="18"/>
          <w:szCs w:val="18"/>
        </w:rPr>
        <w:t>předmětu plnění</w:t>
      </w:r>
      <w:r w:rsidR="001F7ADF" w:rsidRPr="00BB6F33">
        <w:rPr>
          <w:rFonts w:cs="Arial"/>
          <w:sz w:val="18"/>
          <w:szCs w:val="18"/>
        </w:rPr>
        <w:t xml:space="preserve"> Kupujícímu. </w:t>
      </w:r>
    </w:p>
    <w:p w:rsidR="008F5DEA" w:rsidRDefault="008F5DEA" w:rsidP="00FB74A0">
      <w:pPr>
        <w:spacing w:line="280" w:lineRule="atLeast"/>
        <w:rPr>
          <w:rFonts w:cs="Arial"/>
          <w:b/>
          <w:sz w:val="18"/>
          <w:szCs w:val="18"/>
        </w:rPr>
      </w:pPr>
    </w:p>
    <w:p w:rsidR="00C137EB" w:rsidRPr="00C137EB" w:rsidRDefault="00C137EB" w:rsidP="00C137EB">
      <w:pPr>
        <w:numPr>
          <w:ilvl w:val="0"/>
          <w:numId w:val="9"/>
        </w:numPr>
        <w:tabs>
          <w:tab w:val="clear" w:pos="720"/>
          <w:tab w:val="num" w:pos="540"/>
        </w:tabs>
        <w:spacing w:line="280" w:lineRule="atLeast"/>
        <w:ind w:left="540" w:hanging="540"/>
        <w:jc w:val="both"/>
        <w:rPr>
          <w:rFonts w:cs="Arial"/>
          <w:sz w:val="18"/>
          <w:szCs w:val="18"/>
        </w:rPr>
      </w:pPr>
      <w:r w:rsidRPr="00C137EB">
        <w:rPr>
          <w:rFonts w:cs="Arial"/>
          <w:sz w:val="18"/>
          <w:szCs w:val="18"/>
        </w:rPr>
        <w:t xml:space="preserve">Prodávající je povinen dodat Kupujícímu </w:t>
      </w:r>
      <w:r>
        <w:rPr>
          <w:rFonts w:cs="Arial"/>
          <w:sz w:val="18"/>
          <w:szCs w:val="18"/>
        </w:rPr>
        <w:t>předmět plnění</w:t>
      </w:r>
      <w:r w:rsidRPr="00C137EB">
        <w:rPr>
          <w:rFonts w:cs="Arial"/>
          <w:sz w:val="18"/>
          <w:szCs w:val="18"/>
        </w:rPr>
        <w:t xml:space="preserve"> bez jakýchkoli vad a v souladu s podmínkami stanovenými touto Smlouvou. </w:t>
      </w:r>
      <w:r>
        <w:rPr>
          <w:rFonts w:cs="Arial"/>
          <w:sz w:val="18"/>
          <w:szCs w:val="18"/>
        </w:rPr>
        <w:t>Zápis o předání a převzetí předmětu plnění</w:t>
      </w:r>
      <w:r w:rsidRPr="00C137EB">
        <w:rPr>
          <w:rFonts w:cs="Arial"/>
          <w:sz w:val="18"/>
          <w:szCs w:val="18"/>
        </w:rPr>
        <w:t xml:space="preserve"> může být podepsán nejdříve v okamžiku, kdy bude beze zbytku realizována dodávka </w:t>
      </w:r>
      <w:r>
        <w:rPr>
          <w:rFonts w:cs="Arial"/>
          <w:sz w:val="18"/>
          <w:szCs w:val="18"/>
        </w:rPr>
        <w:t>předmětu plnění</w:t>
      </w:r>
      <w:r w:rsidRPr="00C137EB">
        <w:rPr>
          <w:rFonts w:cs="Arial"/>
          <w:sz w:val="18"/>
          <w:szCs w:val="18"/>
        </w:rPr>
        <w:t xml:space="preserve"> Prodávajícím včetně souvisejících výkonů a služeb sjednaných touto Smlouvou. V případě, že </w:t>
      </w:r>
      <w:r>
        <w:rPr>
          <w:rFonts w:cs="Arial"/>
          <w:sz w:val="18"/>
          <w:szCs w:val="18"/>
        </w:rPr>
        <w:t xml:space="preserve">předmět plnění </w:t>
      </w:r>
      <w:r w:rsidRPr="00C137EB">
        <w:rPr>
          <w:rFonts w:cs="Arial"/>
          <w:sz w:val="18"/>
          <w:szCs w:val="18"/>
        </w:rPr>
        <w:t>vykazuje jakékoli vady, je Kupující oprávněn jeho převzetí odmítnout.</w:t>
      </w:r>
    </w:p>
    <w:p w:rsidR="008F5DEA" w:rsidRPr="000F1646" w:rsidRDefault="008F5DEA" w:rsidP="00FB74A0">
      <w:pPr>
        <w:spacing w:line="280" w:lineRule="atLeast"/>
        <w:rPr>
          <w:rFonts w:cs="Arial"/>
          <w:b/>
          <w:sz w:val="18"/>
          <w:szCs w:val="18"/>
        </w:rPr>
      </w:pPr>
    </w:p>
    <w:p w:rsidR="008F5DEA" w:rsidRPr="00F864C5" w:rsidRDefault="008F5DEA" w:rsidP="00FB74A0">
      <w:pPr>
        <w:pStyle w:val="Nadpis3"/>
        <w:spacing w:line="280" w:lineRule="atLeast"/>
        <w:jc w:val="center"/>
        <w:rPr>
          <w:rFonts w:ascii="Arial" w:hAnsi="Arial" w:cs="Arial"/>
          <w:color w:val="auto"/>
          <w:sz w:val="22"/>
          <w:szCs w:val="22"/>
        </w:rPr>
      </w:pPr>
      <w:r w:rsidRPr="00F864C5">
        <w:rPr>
          <w:rFonts w:ascii="Arial" w:hAnsi="Arial" w:cs="Arial"/>
          <w:color w:val="auto"/>
          <w:sz w:val="22"/>
          <w:szCs w:val="22"/>
        </w:rPr>
        <w:t>6. Odpovědnost za vady, záruka za jakost</w:t>
      </w:r>
      <w:r>
        <w:rPr>
          <w:rFonts w:ascii="Arial" w:hAnsi="Arial" w:cs="Arial"/>
          <w:color w:val="auto"/>
          <w:sz w:val="22"/>
          <w:szCs w:val="22"/>
        </w:rPr>
        <w:t>, záruční servis</w:t>
      </w:r>
    </w:p>
    <w:p w:rsidR="008F5DEA" w:rsidRPr="000F1646" w:rsidRDefault="008F5DEA" w:rsidP="00FB74A0">
      <w:pPr>
        <w:spacing w:line="280" w:lineRule="atLeast"/>
        <w:jc w:val="both"/>
        <w:rPr>
          <w:rFonts w:cs="Arial"/>
          <w:sz w:val="18"/>
          <w:szCs w:val="18"/>
        </w:rPr>
      </w:pPr>
    </w:p>
    <w:p w:rsidR="008F5DEA" w:rsidRDefault="008F5DEA" w:rsidP="00FB74A0">
      <w:pPr>
        <w:numPr>
          <w:ilvl w:val="0"/>
          <w:numId w:val="10"/>
        </w:numPr>
        <w:tabs>
          <w:tab w:val="clear" w:pos="720"/>
          <w:tab w:val="num" w:pos="540"/>
        </w:tabs>
        <w:spacing w:line="280" w:lineRule="atLeast"/>
        <w:ind w:left="540" w:hanging="540"/>
        <w:jc w:val="both"/>
        <w:rPr>
          <w:rFonts w:cs="Arial"/>
          <w:sz w:val="18"/>
          <w:szCs w:val="18"/>
        </w:rPr>
      </w:pPr>
      <w:r w:rsidRPr="000F1646">
        <w:rPr>
          <w:rFonts w:cs="Arial"/>
          <w:sz w:val="18"/>
          <w:szCs w:val="18"/>
        </w:rPr>
        <w:lastRenderedPageBreak/>
        <w:t xml:space="preserve">Prodávající přejímá níže uvedenou záruku za jakost </w:t>
      </w:r>
      <w:r>
        <w:rPr>
          <w:rFonts w:cs="Arial"/>
          <w:sz w:val="18"/>
          <w:szCs w:val="18"/>
        </w:rPr>
        <w:t>předmětu plnění</w:t>
      </w:r>
      <w:r w:rsidRPr="000F1646">
        <w:rPr>
          <w:rFonts w:cs="Arial"/>
          <w:sz w:val="18"/>
          <w:szCs w:val="18"/>
        </w:rPr>
        <w:t xml:space="preserve"> dodaného</w:t>
      </w:r>
      <w:r>
        <w:rPr>
          <w:rFonts w:cs="Arial"/>
          <w:sz w:val="18"/>
          <w:szCs w:val="18"/>
        </w:rPr>
        <w:t xml:space="preserve"> a provedeného</w:t>
      </w:r>
      <w:r w:rsidRPr="000F1646">
        <w:rPr>
          <w:rFonts w:cs="Arial"/>
          <w:sz w:val="18"/>
          <w:szCs w:val="18"/>
        </w:rPr>
        <w:t xml:space="preserve"> podle této smlouvy</w:t>
      </w:r>
      <w:r>
        <w:rPr>
          <w:rFonts w:cs="Arial"/>
          <w:sz w:val="18"/>
          <w:szCs w:val="18"/>
        </w:rPr>
        <w:t>, a to ve smyslu § 2113 občanského zákoníku</w:t>
      </w:r>
      <w:r w:rsidRPr="000F1646">
        <w:rPr>
          <w:rFonts w:cs="Arial"/>
          <w:sz w:val="18"/>
          <w:szCs w:val="18"/>
        </w:rPr>
        <w:t xml:space="preserve">. Záruční doba na celý předmět plnění činí </w:t>
      </w:r>
      <w:r w:rsidR="00163AB3" w:rsidRPr="00163AB3">
        <w:rPr>
          <w:rFonts w:cs="Arial"/>
          <w:b/>
          <w:sz w:val="18"/>
          <w:szCs w:val="18"/>
        </w:rPr>
        <w:t>36</w:t>
      </w:r>
      <w:r w:rsidRPr="00163AB3">
        <w:rPr>
          <w:rFonts w:cs="Arial"/>
          <w:b/>
          <w:sz w:val="18"/>
          <w:szCs w:val="18"/>
        </w:rPr>
        <w:t xml:space="preserve"> kalendářních měsíců</w:t>
      </w:r>
      <w:r w:rsidRPr="000F1646">
        <w:rPr>
          <w:rFonts w:cs="Arial"/>
          <w:sz w:val="18"/>
          <w:szCs w:val="18"/>
        </w:rPr>
        <w:t xml:space="preserve"> ode dne předání a převzetí </w:t>
      </w:r>
      <w:r>
        <w:rPr>
          <w:rFonts w:cs="Arial"/>
          <w:sz w:val="18"/>
          <w:szCs w:val="18"/>
        </w:rPr>
        <w:t>předmětu plnění dle čl. 5 této smlouvy.</w:t>
      </w:r>
      <w:r w:rsidRPr="000F1646">
        <w:rPr>
          <w:rFonts w:cs="Arial"/>
          <w:sz w:val="18"/>
          <w:szCs w:val="18"/>
        </w:rPr>
        <w:t xml:space="preserve"> </w:t>
      </w:r>
    </w:p>
    <w:p w:rsidR="008F5DEA" w:rsidRDefault="008F5DEA" w:rsidP="00FB74A0">
      <w:pPr>
        <w:tabs>
          <w:tab w:val="num" w:pos="540"/>
        </w:tabs>
        <w:spacing w:line="280" w:lineRule="atLeast"/>
        <w:ind w:left="540" w:hanging="540"/>
        <w:jc w:val="both"/>
        <w:rPr>
          <w:rFonts w:cs="Arial"/>
          <w:sz w:val="18"/>
          <w:szCs w:val="18"/>
        </w:rPr>
      </w:pPr>
    </w:p>
    <w:p w:rsidR="008F5DEA" w:rsidRDefault="008F5DEA" w:rsidP="00FB74A0">
      <w:pPr>
        <w:numPr>
          <w:ilvl w:val="0"/>
          <w:numId w:val="10"/>
        </w:numPr>
        <w:tabs>
          <w:tab w:val="clear" w:pos="720"/>
          <w:tab w:val="num" w:pos="540"/>
        </w:tabs>
        <w:spacing w:line="280" w:lineRule="atLeast"/>
        <w:ind w:left="540" w:hanging="540"/>
        <w:jc w:val="both"/>
        <w:rPr>
          <w:rFonts w:cs="Arial"/>
          <w:sz w:val="18"/>
          <w:szCs w:val="18"/>
        </w:rPr>
      </w:pPr>
      <w:r w:rsidRPr="000F1646">
        <w:rPr>
          <w:rFonts w:cs="Arial"/>
          <w:sz w:val="18"/>
          <w:szCs w:val="18"/>
        </w:rPr>
        <w:t>Bezplatný servis poskytnutý prodávajícím kupujícímu v záruční době na cel</w:t>
      </w:r>
      <w:r>
        <w:rPr>
          <w:rFonts w:cs="Arial"/>
          <w:sz w:val="18"/>
          <w:szCs w:val="18"/>
        </w:rPr>
        <w:t>ý předmět plnění</w:t>
      </w:r>
      <w:r w:rsidRPr="000F1646">
        <w:rPr>
          <w:rFonts w:cs="Arial"/>
          <w:sz w:val="18"/>
          <w:szCs w:val="18"/>
        </w:rPr>
        <w:t xml:space="preserve"> pokrývá veškeré náklady na náhradní díly,</w:t>
      </w:r>
      <w:r>
        <w:rPr>
          <w:rFonts w:cs="Arial"/>
          <w:sz w:val="18"/>
          <w:szCs w:val="18"/>
        </w:rPr>
        <w:t xml:space="preserve"> spotřební materiál dle čl. 3 odst. 3.4. této smlouvy,</w:t>
      </w:r>
      <w:r w:rsidRPr="000F1646">
        <w:rPr>
          <w:rFonts w:cs="Arial"/>
          <w:sz w:val="18"/>
          <w:szCs w:val="18"/>
        </w:rPr>
        <w:t xml:space="preserve"> cestovné a práci servisních techniků</w:t>
      </w:r>
      <w:r>
        <w:rPr>
          <w:rFonts w:cs="Arial"/>
          <w:sz w:val="18"/>
          <w:szCs w:val="18"/>
        </w:rPr>
        <w:t>.</w:t>
      </w:r>
    </w:p>
    <w:p w:rsidR="008F5DEA" w:rsidRDefault="008F5DEA" w:rsidP="00B0458D">
      <w:pPr>
        <w:tabs>
          <w:tab w:val="num" w:pos="540"/>
        </w:tabs>
        <w:spacing w:line="280" w:lineRule="atLeast"/>
        <w:jc w:val="both"/>
        <w:rPr>
          <w:rFonts w:cs="Arial"/>
          <w:sz w:val="18"/>
          <w:szCs w:val="18"/>
        </w:rPr>
      </w:pPr>
    </w:p>
    <w:p w:rsidR="008F5DEA" w:rsidRPr="00BD418A" w:rsidRDefault="008F5DEA" w:rsidP="00FB74A0">
      <w:pPr>
        <w:numPr>
          <w:ilvl w:val="0"/>
          <w:numId w:val="10"/>
        </w:numPr>
        <w:tabs>
          <w:tab w:val="clear" w:pos="720"/>
          <w:tab w:val="num" w:pos="540"/>
        </w:tabs>
        <w:spacing w:line="280" w:lineRule="atLeast"/>
        <w:ind w:left="540" w:hanging="540"/>
        <w:jc w:val="both"/>
        <w:rPr>
          <w:rFonts w:cs="Arial"/>
          <w:sz w:val="18"/>
          <w:szCs w:val="18"/>
        </w:rPr>
      </w:pPr>
      <w:r w:rsidRPr="000F1646">
        <w:rPr>
          <w:rFonts w:cs="Arial"/>
          <w:sz w:val="18"/>
          <w:szCs w:val="18"/>
        </w:rPr>
        <w:t xml:space="preserve">Na záruční opravy nastoupí prodávající v místě </w:t>
      </w:r>
      <w:r>
        <w:rPr>
          <w:rFonts w:cs="Arial"/>
          <w:sz w:val="18"/>
          <w:szCs w:val="18"/>
        </w:rPr>
        <w:t>plnění,</w:t>
      </w:r>
      <w:r w:rsidRPr="000F1646">
        <w:rPr>
          <w:rFonts w:cs="Arial"/>
          <w:sz w:val="18"/>
          <w:szCs w:val="18"/>
        </w:rPr>
        <w:t xml:space="preserve"> a to v pracovní dny v pracovní době nejpozději do </w:t>
      </w:r>
      <w:r w:rsidR="005A1398">
        <w:rPr>
          <w:rFonts w:cs="Arial"/>
          <w:sz w:val="18"/>
          <w:szCs w:val="18"/>
        </w:rPr>
        <w:t>48</w:t>
      </w:r>
      <w:r w:rsidRPr="000F1646">
        <w:rPr>
          <w:rFonts w:cs="Arial"/>
          <w:sz w:val="18"/>
          <w:szCs w:val="18"/>
        </w:rPr>
        <w:t xml:space="preserve"> </w:t>
      </w:r>
      <w:r>
        <w:rPr>
          <w:rFonts w:cs="Arial"/>
          <w:sz w:val="18"/>
          <w:szCs w:val="18"/>
        </w:rPr>
        <w:t>hodin</w:t>
      </w:r>
      <w:r w:rsidRPr="000F1646">
        <w:rPr>
          <w:rFonts w:cs="Arial"/>
          <w:sz w:val="18"/>
          <w:szCs w:val="18"/>
        </w:rPr>
        <w:t xml:space="preserve"> od nahlášení závady kupujícím, které musí být provedeno písemnou formou (dopisem, faxem</w:t>
      </w:r>
      <w:r>
        <w:rPr>
          <w:rFonts w:cs="Arial"/>
          <w:sz w:val="18"/>
          <w:szCs w:val="18"/>
        </w:rPr>
        <w:t xml:space="preserve"> nebo emailem</w:t>
      </w:r>
      <w:r w:rsidRPr="000F1646">
        <w:rPr>
          <w:rFonts w:cs="Arial"/>
          <w:sz w:val="18"/>
          <w:szCs w:val="18"/>
        </w:rPr>
        <w:t xml:space="preserve">) na tuto adresu, faxové číslo nebo elektronickou adresu </w:t>
      </w:r>
      <w:r w:rsidRPr="00BD418A">
        <w:rPr>
          <w:rFonts w:cs="Arial"/>
          <w:sz w:val="18"/>
          <w:szCs w:val="18"/>
        </w:rPr>
        <w:t xml:space="preserve">prodávajícího </w:t>
      </w:r>
      <w:r w:rsidR="00BD418A" w:rsidRPr="00BD418A">
        <w:rPr>
          <w:rFonts w:cs="Arial"/>
          <w:sz w:val="18"/>
          <w:szCs w:val="18"/>
        </w:rPr>
        <w:t>+420 776 319 299, info@gastroprofis.cz</w:t>
      </w:r>
    </w:p>
    <w:p w:rsidR="008F5DEA" w:rsidRDefault="008F5DEA" w:rsidP="00A07628">
      <w:pPr>
        <w:tabs>
          <w:tab w:val="num" w:pos="540"/>
        </w:tabs>
        <w:spacing w:line="280" w:lineRule="atLeast"/>
        <w:jc w:val="both"/>
        <w:rPr>
          <w:rFonts w:cs="Arial"/>
          <w:sz w:val="18"/>
          <w:szCs w:val="18"/>
        </w:rPr>
      </w:pPr>
    </w:p>
    <w:p w:rsidR="008F5DEA" w:rsidRDefault="008F5DEA" w:rsidP="00FB74A0">
      <w:pPr>
        <w:numPr>
          <w:ilvl w:val="0"/>
          <w:numId w:val="10"/>
        </w:numPr>
        <w:tabs>
          <w:tab w:val="clear" w:pos="720"/>
          <w:tab w:val="num" w:pos="540"/>
        </w:tabs>
        <w:spacing w:line="280" w:lineRule="atLeast"/>
        <w:ind w:left="540" w:hanging="540"/>
        <w:jc w:val="both"/>
        <w:rPr>
          <w:rFonts w:cs="Arial"/>
          <w:sz w:val="18"/>
          <w:szCs w:val="18"/>
        </w:rPr>
      </w:pPr>
      <w:r w:rsidRPr="000F1646">
        <w:rPr>
          <w:rFonts w:cs="Arial"/>
          <w:sz w:val="18"/>
          <w:szCs w:val="18"/>
        </w:rPr>
        <w:t xml:space="preserve">Prodávající se zavazuje odstranit vady v záruční době maximálně do </w:t>
      </w:r>
      <w:r>
        <w:rPr>
          <w:rFonts w:cs="Arial"/>
          <w:sz w:val="18"/>
          <w:szCs w:val="18"/>
        </w:rPr>
        <w:t>2 (dvou</w:t>
      </w:r>
      <w:r w:rsidRPr="000F1646">
        <w:rPr>
          <w:rFonts w:cs="Arial"/>
          <w:sz w:val="18"/>
          <w:szCs w:val="18"/>
        </w:rPr>
        <w:t xml:space="preserve">) pracovních dnů od </w:t>
      </w:r>
      <w:r>
        <w:rPr>
          <w:rFonts w:cs="Arial"/>
          <w:sz w:val="18"/>
          <w:szCs w:val="18"/>
        </w:rPr>
        <w:t>nastoupení k jejich odstranění.</w:t>
      </w:r>
    </w:p>
    <w:p w:rsidR="000C3C2F" w:rsidRDefault="000C3C2F" w:rsidP="000C3C2F">
      <w:pPr>
        <w:spacing w:line="280" w:lineRule="atLeast"/>
        <w:ind w:left="540"/>
        <w:jc w:val="both"/>
        <w:rPr>
          <w:rFonts w:cs="Arial"/>
          <w:sz w:val="18"/>
          <w:szCs w:val="18"/>
        </w:rPr>
      </w:pPr>
    </w:p>
    <w:p w:rsidR="000C3C2F" w:rsidRPr="000C3C2F" w:rsidRDefault="000C3C2F" w:rsidP="000C3C2F">
      <w:pPr>
        <w:numPr>
          <w:ilvl w:val="0"/>
          <w:numId w:val="10"/>
        </w:numPr>
        <w:tabs>
          <w:tab w:val="clear" w:pos="720"/>
          <w:tab w:val="num" w:pos="540"/>
        </w:tabs>
        <w:spacing w:line="280" w:lineRule="atLeast"/>
        <w:ind w:left="540" w:hanging="540"/>
        <w:jc w:val="both"/>
        <w:rPr>
          <w:rFonts w:cs="Arial"/>
          <w:sz w:val="18"/>
          <w:szCs w:val="18"/>
        </w:rPr>
      </w:pPr>
      <w:r w:rsidRPr="000C3C2F">
        <w:rPr>
          <w:rFonts w:cs="Arial"/>
          <w:sz w:val="18"/>
          <w:szCs w:val="18"/>
        </w:rPr>
        <w:t>V případě, že reklamovanou vadu prodávající neodstraní ve sjednané lhůtě, je kupující oprávněn zajistit odstranění vady třetí osobou. V tomto případě se prodávající zavazuje uhradit kupujícímu veškeré náklady, které na odstranění vady vynaložil</w:t>
      </w:r>
      <w:r>
        <w:rPr>
          <w:rFonts w:cs="Arial"/>
          <w:sz w:val="18"/>
          <w:szCs w:val="18"/>
        </w:rPr>
        <w:t>, a to ve lhůtě 10 dnů ode dne doručení výzvy k jejich úhradě</w:t>
      </w:r>
      <w:r w:rsidRPr="000C3C2F">
        <w:rPr>
          <w:rFonts w:cs="Arial"/>
          <w:sz w:val="18"/>
          <w:szCs w:val="18"/>
        </w:rPr>
        <w:t>.</w:t>
      </w:r>
    </w:p>
    <w:p w:rsidR="008F5DEA" w:rsidRDefault="008F5DEA" w:rsidP="00FB74A0">
      <w:pPr>
        <w:tabs>
          <w:tab w:val="num" w:pos="540"/>
        </w:tabs>
        <w:spacing w:line="280" w:lineRule="atLeast"/>
        <w:ind w:left="540" w:hanging="540"/>
        <w:jc w:val="both"/>
        <w:rPr>
          <w:rFonts w:cs="Arial"/>
          <w:sz w:val="18"/>
          <w:szCs w:val="18"/>
        </w:rPr>
      </w:pPr>
    </w:p>
    <w:p w:rsidR="008F5DEA" w:rsidRDefault="008F5DEA" w:rsidP="00FB74A0">
      <w:pPr>
        <w:numPr>
          <w:ilvl w:val="0"/>
          <w:numId w:val="10"/>
        </w:numPr>
        <w:tabs>
          <w:tab w:val="clear" w:pos="720"/>
          <w:tab w:val="num" w:pos="540"/>
        </w:tabs>
        <w:spacing w:line="280" w:lineRule="atLeast"/>
        <w:ind w:left="540" w:hanging="540"/>
        <w:jc w:val="both"/>
        <w:rPr>
          <w:rFonts w:cs="Arial"/>
          <w:sz w:val="18"/>
          <w:szCs w:val="18"/>
        </w:rPr>
      </w:pPr>
      <w:r w:rsidRPr="000F1646">
        <w:rPr>
          <w:rFonts w:cs="Arial"/>
          <w:sz w:val="18"/>
          <w:szCs w:val="18"/>
        </w:rPr>
        <w:t>Záruka se nevztahuje na vady způsobené zaviněným jednáním kupujíc</w:t>
      </w:r>
      <w:r>
        <w:rPr>
          <w:rFonts w:cs="Arial"/>
          <w:sz w:val="18"/>
          <w:szCs w:val="18"/>
        </w:rPr>
        <w:t>ího anebo způsobené vyšší mocí.</w:t>
      </w:r>
    </w:p>
    <w:p w:rsidR="008F5DEA" w:rsidRDefault="008F5DEA" w:rsidP="00B30436">
      <w:pPr>
        <w:pStyle w:val="Odstavecseseznamem"/>
        <w:rPr>
          <w:rFonts w:cs="Arial"/>
          <w:sz w:val="18"/>
          <w:szCs w:val="18"/>
        </w:rPr>
      </w:pPr>
    </w:p>
    <w:p w:rsidR="008F5DEA" w:rsidRPr="000F1646" w:rsidRDefault="008F5DEA" w:rsidP="00FB74A0">
      <w:pPr>
        <w:spacing w:line="280" w:lineRule="atLeast"/>
        <w:rPr>
          <w:rFonts w:cs="Arial"/>
          <w:b/>
          <w:color w:val="0000FF"/>
          <w:sz w:val="18"/>
          <w:szCs w:val="18"/>
        </w:rPr>
      </w:pPr>
    </w:p>
    <w:p w:rsidR="008F5DEA" w:rsidRPr="000F1646" w:rsidRDefault="008F5DEA" w:rsidP="00FB74A0">
      <w:pPr>
        <w:spacing w:line="280" w:lineRule="atLeast"/>
        <w:ind w:left="284" w:hanging="284"/>
        <w:jc w:val="center"/>
        <w:rPr>
          <w:rFonts w:cs="Arial"/>
          <w:b/>
          <w:sz w:val="18"/>
          <w:szCs w:val="18"/>
        </w:rPr>
      </w:pPr>
    </w:p>
    <w:p w:rsidR="008F5DEA" w:rsidRPr="00F864C5" w:rsidRDefault="008F5DEA" w:rsidP="00FB74A0">
      <w:pPr>
        <w:spacing w:line="280" w:lineRule="atLeast"/>
        <w:ind w:left="284" w:hanging="284"/>
        <w:jc w:val="center"/>
        <w:rPr>
          <w:rFonts w:cs="Arial"/>
          <w:b/>
          <w:sz w:val="22"/>
          <w:szCs w:val="22"/>
        </w:rPr>
      </w:pPr>
      <w:r w:rsidRPr="00F864C5">
        <w:rPr>
          <w:rFonts w:cs="Arial"/>
          <w:b/>
          <w:sz w:val="22"/>
          <w:szCs w:val="22"/>
        </w:rPr>
        <w:t>7. Smluvní pokuta a úrok z prodlení</w:t>
      </w:r>
    </w:p>
    <w:p w:rsidR="008F5DEA" w:rsidRPr="000F1646" w:rsidRDefault="008F5DEA" w:rsidP="00FB74A0">
      <w:pPr>
        <w:spacing w:line="280" w:lineRule="atLeast"/>
        <w:ind w:left="284" w:hanging="284"/>
        <w:jc w:val="center"/>
        <w:rPr>
          <w:rFonts w:cs="Arial"/>
          <w:b/>
          <w:sz w:val="18"/>
          <w:szCs w:val="18"/>
        </w:rPr>
      </w:pPr>
    </w:p>
    <w:p w:rsidR="008F5DEA" w:rsidRDefault="008F5DEA" w:rsidP="00FB74A0">
      <w:pPr>
        <w:pStyle w:val="Zkladntext"/>
        <w:numPr>
          <w:ilvl w:val="0"/>
          <w:numId w:val="11"/>
        </w:numPr>
        <w:tabs>
          <w:tab w:val="clear" w:pos="720"/>
          <w:tab w:val="num" w:pos="540"/>
        </w:tabs>
        <w:spacing w:line="280" w:lineRule="atLeast"/>
        <w:ind w:left="540" w:hanging="540"/>
        <w:jc w:val="both"/>
        <w:rPr>
          <w:rFonts w:cs="Arial"/>
          <w:sz w:val="18"/>
          <w:szCs w:val="18"/>
        </w:rPr>
      </w:pPr>
      <w:r w:rsidRPr="000F1646">
        <w:rPr>
          <w:rFonts w:cs="Arial"/>
          <w:sz w:val="18"/>
          <w:szCs w:val="18"/>
        </w:rPr>
        <w:t xml:space="preserve">Smluvními stranami bylo ujednáno, že pokud bude kupující v prodlení s úhradou ceny plnění ujednané podle této smlouvy, je kupující povinen zaplatit smluvní pokutu ve </w:t>
      </w:r>
      <w:r w:rsidRPr="007B383B">
        <w:rPr>
          <w:rFonts w:cs="Arial"/>
          <w:sz w:val="18"/>
          <w:szCs w:val="18"/>
        </w:rPr>
        <w:t xml:space="preserve">výši </w:t>
      </w:r>
      <w:r w:rsidRPr="00B30436">
        <w:rPr>
          <w:rFonts w:cs="Arial"/>
          <w:sz w:val="18"/>
          <w:szCs w:val="18"/>
        </w:rPr>
        <w:t>0,05</w:t>
      </w:r>
      <w:r w:rsidRPr="000F1646">
        <w:rPr>
          <w:rFonts w:cs="Arial"/>
          <w:sz w:val="18"/>
          <w:szCs w:val="18"/>
        </w:rPr>
        <w:t xml:space="preserve"> % z dlužné částky za každý byť započatý kalendářní den prodlení.</w:t>
      </w:r>
    </w:p>
    <w:p w:rsidR="008F5DEA" w:rsidRPr="000F1646" w:rsidRDefault="008F5DEA" w:rsidP="00FB74A0">
      <w:pPr>
        <w:pStyle w:val="Zkladntext"/>
        <w:numPr>
          <w:ilvl w:val="0"/>
          <w:numId w:val="11"/>
        </w:numPr>
        <w:tabs>
          <w:tab w:val="clear" w:pos="720"/>
          <w:tab w:val="num" w:pos="540"/>
        </w:tabs>
        <w:spacing w:line="280" w:lineRule="atLeast"/>
        <w:ind w:left="540" w:hanging="540"/>
        <w:jc w:val="both"/>
        <w:rPr>
          <w:rFonts w:cs="Arial"/>
          <w:sz w:val="18"/>
          <w:szCs w:val="18"/>
        </w:rPr>
      </w:pPr>
      <w:r w:rsidRPr="000F1646">
        <w:rPr>
          <w:rFonts w:cs="Arial"/>
          <w:sz w:val="18"/>
          <w:szCs w:val="18"/>
        </w:rPr>
        <w:t xml:space="preserve">Ocitne-li </w:t>
      </w:r>
      <w:r>
        <w:rPr>
          <w:rFonts w:cs="Arial"/>
          <w:sz w:val="18"/>
          <w:szCs w:val="18"/>
        </w:rPr>
        <w:t xml:space="preserve">se </w:t>
      </w:r>
      <w:r w:rsidRPr="000F1646">
        <w:rPr>
          <w:rFonts w:cs="Arial"/>
          <w:sz w:val="18"/>
          <w:szCs w:val="18"/>
        </w:rPr>
        <w:t>prodávající v prodlení s plněním podle této smlouvy, je povinen zaplatit kupujícímu smluvní pokutu :</w:t>
      </w:r>
    </w:p>
    <w:p w:rsidR="008F5DEA" w:rsidRPr="00B30436" w:rsidRDefault="008F5DEA" w:rsidP="005508A3">
      <w:pPr>
        <w:pStyle w:val="Zkladntext"/>
        <w:numPr>
          <w:ilvl w:val="1"/>
          <w:numId w:val="1"/>
        </w:numPr>
        <w:tabs>
          <w:tab w:val="clear" w:pos="720"/>
          <w:tab w:val="num" w:pos="1260"/>
        </w:tabs>
        <w:spacing w:line="280" w:lineRule="atLeast"/>
        <w:ind w:left="1260"/>
        <w:jc w:val="both"/>
        <w:rPr>
          <w:rFonts w:cs="Arial"/>
          <w:sz w:val="18"/>
          <w:szCs w:val="18"/>
        </w:rPr>
      </w:pPr>
      <w:r w:rsidRPr="00B30436">
        <w:rPr>
          <w:rFonts w:cs="Arial"/>
          <w:sz w:val="18"/>
          <w:szCs w:val="18"/>
        </w:rPr>
        <w:t>za každý započatý kalendářní den prodlení se splněním</w:t>
      </w:r>
      <w:r w:rsidR="00AA0695">
        <w:rPr>
          <w:rFonts w:cs="Arial"/>
          <w:sz w:val="18"/>
          <w:szCs w:val="18"/>
        </w:rPr>
        <w:t xml:space="preserve"> termín</w:t>
      </w:r>
      <w:r w:rsidRPr="00B30436">
        <w:rPr>
          <w:rFonts w:cs="Arial"/>
          <w:sz w:val="18"/>
          <w:szCs w:val="18"/>
        </w:rPr>
        <w:t xml:space="preserve"> dle čl. 5 odst. 5.2  této smlouvy</w:t>
      </w:r>
      <w:r w:rsidR="005A1398">
        <w:rPr>
          <w:rFonts w:cs="Arial"/>
          <w:sz w:val="18"/>
          <w:szCs w:val="18"/>
        </w:rPr>
        <w:t xml:space="preserve"> (byť i v částečném rozsahu)</w:t>
      </w:r>
      <w:r w:rsidRPr="00B30436">
        <w:rPr>
          <w:rFonts w:cs="Arial"/>
          <w:sz w:val="18"/>
          <w:szCs w:val="18"/>
        </w:rPr>
        <w:t xml:space="preserve"> smluvní pokutu ve výši</w:t>
      </w:r>
      <w:r w:rsidRPr="007B383B">
        <w:rPr>
          <w:rFonts w:cs="Arial"/>
          <w:sz w:val="18"/>
          <w:szCs w:val="18"/>
        </w:rPr>
        <w:t xml:space="preserve"> </w:t>
      </w:r>
      <w:r w:rsidRPr="00B30436">
        <w:rPr>
          <w:rFonts w:cs="Arial"/>
          <w:sz w:val="18"/>
          <w:szCs w:val="18"/>
        </w:rPr>
        <w:t>0,</w:t>
      </w:r>
      <w:r w:rsidR="005A1398">
        <w:rPr>
          <w:rFonts w:cs="Arial"/>
          <w:sz w:val="18"/>
          <w:szCs w:val="18"/>
        </w:rPr>
        <w:t>2</w:t>
      </w:r>
      <w:r w:rsidRPr="00C51E23">
        <w:rPr>
          <w:rFonts w:cs="Arial"/>
          <w:sz w:val="18"/>
          <w:szCs w:val="18"/>
        </w:rPr>
        <w:t> </w:t>
      </w:r>
      <w:r w:rsidRPr="00B30436">
        <w:rPr>
          <w:rFonts w:cs="Arial"/>
          <w:sz w:val="18"/>
          <w:szCs w:val="18"/>
        </w:rPr>
        <w:t>% z</w:t>
      </w:r>
      <w:r w:rsidRPr="003C1412">
        <w:rPr>
          <w:rFonts w:cs="Arial"/>
          <w:color w:val="FF0000"/>
          <w:sz w:val="18"/>
          <w:szCs w:val="18"/>
        </w:rPr>
        <w:t> </w:t>
      </w:r>
      <w:r w:rsidRPr="00B30436">
        <w:rPr>
          <w:rFonts w:cs="Arial"/>
          <w:sz w:val="18"/>
          <w:szCs w:val="18"/>
        </w:rPr>
        <w:t>celkové kupní ceny</w:t>
      </w:r>
      <w:r>
        <w:rPr>
          <w:rFonts w:cs="Arial"/>
          <w:color w:val="FF0000"/>
          <w:sz w:val="18"/>
          <w:szCs w:val="18"/>
        </w:rPr>
        <w:t xml:space="preserve"> </w:t>
      </w:r>
      <w:r w:rsidRPr="00AB3A0E">
        <w:rPr>
          <w:rFonts w:cs="Arial"/>
          <w:sz w:val="18"/>
          <w:szCs w:val="18"/>
        </w:rPr>
        <w:t>bez DPH</w:t>
      </w:r>
      <w:r w:rsidRPr="00B30436">
        <w:rPr>
          <w:rFonts w:cs="Arial"/>
          <w:sz w:val="18"/>
          <w:szCs w:val="18"/>
        </w:rPr>
        <w:t>,</w:t>
      </w:r>
    </w:p>
    <w:p w:rsidR="008F5DEA" w:rsidRPr="000F1646" w:rsidRDefault="008F5DEA" w:rsidP="005508A3">
      <w:pPr>
        <w:pStyle w:val="Zkladntext"/>
        <w:numPr>
          <w:ilvl w:val="1"/>
          <w:numId w:val="1"/>
        </w:numPr>
        <w:tabs>
          <w:tab w:val="clear" w:pos="720"/>
          <w:tab w:val="num" w:pos="1260"/>
        </w:tabs>
        <w:spacing w:line="280" w:lineRule="atLeast"/>
        <w:ind w:left="1260"/>
        <w:jc w:val="both"/>
        <w:rPr>
          <w:rFonts w:cs="Arial"/>
          <w:sz w:val="18"/>
          <w:szCs w:val="18"/>
        </w:rPr>
      </w:pPr>
      <w:r w:rsidRPr="000F1646">
        <w:rPr>
          <w:rFonts w:cs="Arial"/>
          <w:sz w:val="18"/>
          <w:szCs w:val="18"/>
        </w:rPr>
        <w:t>za každ</w:t>
      </w:r>
      <w:r w:rsidR="00AA0695">
        <w:rPr>
          <w:rFonts w:cs="Arial"/>
          <w:sz w:val="18"/>
          <w:szCs w:val="18"/>
        </w:rPr>
        <w:t>ý</w:t>
      </w:r>
      <w:r w:rsidRPr="000F1646">
        <w:rPr>
          <w:rFonts w:cs="Arial"/>
          <w:sz w:val="18"/>
          <w:szCs w:val="18"/>
        </w:rPr>
        <w:t xml:space="preserve"> započatý den prodlení s nastoupením k odstraňování vad</w:t>
      </w:r>
      <w:r w:rsidR="00AA0695">
        <w:rPr>
          <w:rFonts w:cs="Arial"/>
          <w:sz w:val="18"/>
          <w:szCs w:val="18"/>
        </w:rPr>
        <w:t>y</w:t>
      </w:r>
      <w:r w:rsidRPr="000F1646">
        <w:rPr>
          <w:rFonts w:cs="Arial"/>
          <w:sz w:val="18"/>
          <w:szCs w:val="18"/>
        </w:rPr>
        <w:t xml:space="preserve"> v záruční době</w:t>
      </w:r>
      <w:r>
        <w:rPr>
          <w:rFonts w:cs="Arial"/>
          <w:sz w:val="18"/>
          <w:szCs w:val="18"/>
        </w:rPr>
        <w:t xml:space="preserve"> dle čl. 6 odst. 6.3 této smlouvy</w:t>
      </w:r>
      <w:r w:rsidRPr="000F1646">
        <w:rPr>
          <w:rFonts w:cs="Arial"/>
          <w:sz w:val="18"/>
          <w:szCs w:val="18"/>
        </w:rPr>
        <w:t xml:space="preserve"> </w:t>
      </w:r>
      <w:r>
        <w:rPr>
          <w:rFonts w:cs="Arial"/>
          <w:sz w:val="18"/>
          <w:szCs w:val="18"/>
        </w:rPr>
        <w:t xml:space="preserve">smluvní pokutu ve </w:t>
      </w:r>
      <w:r w:rsidRPr="0071243E">
        <w:rPr>
          <w:rFonts w:cs="Arial"/>
          <w:sz w:val="18"/>
          <w:szCs w:val="18"/>
        </w:rPr>
        <w:t>výši </w:t>
      </w:r>
      <w:r w:rsidRPr="00B30436">
        <w:rPr>
          <w:rFonts w:cs="Arial"/>
          <w:sz w:val="18"/>
          <w:szCs w:val="18"/>
        </w:rPr>
        <w:t>0,</w:t>
      </w:r>
      <w:r>
        <w:rPr>
          <w:rFonts w:cs="Arial"/>
          <w:sz w:val="18"/>
          <w:szCs w:val="18"/>
        </w:rPr>
        <w:t>05</w:t>
      </w:r>
      <w:r w:rsidRPr="0071243E">
        <w:rPr>
          <w:rFonts w:cs="Arial"/>
          <w:sz w:val="18"/>
          <w:szCs w:val="18"/>
        </w:rPr>
        <w:t xml:space="preserve"> %</w:t>
      </w:r>
      <w:r w:rsidRPr="000F1646">
        <w:rPr>
          <w:rFonts w:cs="Arial"/>
          <w:sz w:val="18"/>
          <w:szCs w:val="18"/>
        </w:rPr>
        <w:t xml:space="preserve"> z celkové kupní ceny</w:t>
      </w:r>
      <w:r>
        <w:rPr>
          <w:rFonts w:cs="Arial"/>
          <w:sz w:val="18"/>
          <w:szCs w:val="18"/>
        </w:rPr>
        <w:t xml:space="preserve"> bez DPH</w:t>
      </w:r>
      <w:r w:rsidRPr="000F1646">
        <w:rPr>
          <w:rFonts w:cs="Arial"/>
          <w:sz w:val="18"/>
          <w:szCs w:val="18"/>
        </w:rPr>
        <w:t>,</w:t>
      </w:r>
    </w:p>
    <w:p w:rsidR="008F5DEA" w:rsidRPr="000F1646" w:rsidRDefault="008F5DEA" w:rsidP="005508A3">
      <w:pPr>
        <w:pStyle w:val="Zkladntext"/>
        <w:numPr>
          <w:ilvl w:val="1"/>
          <w:numId w:val="1"/>
        </w:numPr>
        <w:tabs>
          <w:tab w:val="clear" w:pos="720"/>
          <w:tab w:val="num" w:pos="1260"/>
        </w:tabs>
        <w:spacing w:line="280" w:lineRule="atLeast"/>
        <w:ind w:left="1260"/>
        <w:jc w:val="both"/>
        <w:rPr>
          <w:rFonts w:cs="Arial"/>
          <w:sz w:val="18"/>
          <w:szCs w:val="18"/>
        </w:rPr>
      </w:pPr>
      <w:r w:rsidRPr="000F1646">
        <w:rPr>
          <w:rFonts w:cs="Arial"/>
          <w:sz w:val="18"/>
          <w:szCs w:val="18"/>
        </w:rPr>
        <w:t xml:space="preserve">za každý započatý kalendářní den, o který bude překročena lhůta k odstranění vady od nastoupení k jejich odstranění </w:t>
      </w:r>
      <w:r>
        <w:rPr>
          <w:rFonts w:cs="Arial"/>
          <w:sz w:val="18"/>
          <w:szCs w:val="18"/>
        </w:rPr>
        <w:t>dle čl. 6 odst. 6.4 této smlouvy</w:t>
      </w:r>
      <w:r w:rsidRPr="000F1646">
        <w:rPr>
          <w:rFonts w:cs="Arial"/>
          <w:sz w:val="18"/>
          <w:szCs w:val="18"/>
        </w:rPr>
        <w:t xml:space="preserve"> ve výši </w:t>
      </w:r>
      <w:r w:rsidRPr="00B30436">
        <w:rPr>
          <w:rFonts w:cs="Arial"/>
          <w:sz w:val="18"/>
          <w:szCs w:val="18"/>
        </w:rPr>
        <w:t>0,</w:t>
      </w:r>
      <w:r>
        <w:rPr>
          <w:rFonts w:cs="Arial"/>
          <w:sz w:val="18"/>
          <w:szCs w:val="18"/>
        </w:rPr>
        <w:t>05</w:t>
      </w:r>
      <w:r w:rsidRPr="00B30436">
        <w:rPr>
          <w:rFonts w:cs="Arial"/>
          <w:sz w:val="18"/>
          <w:szCs w:val="18"/>
        </w:rPr>
        <w:t xml:space="preserve"> </w:t>
      </w:r>
      <w:r w:rsidRPr="0071243E">
        <w:rPr>
          <w:rFonts w:cs="Arial"/>
          <w:sz w:val="18"/>
          <w:szCs w:val="18"/>
        </w:rPr>
        <w:t>%</w:t>
      </w:r>
      <w:r w:rsidRPr="000F1646">
        <w:rPr>
          <w:rFonts w:cs="Arial"/>
          <w:sz w:val="18"/>
          <w:szCs w:val="18"/>
        </w:rPr>
        <w:t xml:space="preserve"> </w:t>
      </w:r>
      <w:r>
        <w:rPr>
          <w:rFonts w:cs="Arial"/>
          <w:sz w:val="18"/>
          <w:szCs w:val="18"/>
        </w:rPr>
        <w:t xml:space="preserve">z celkové </w:t>
      </w:r>
      <w:r w:rsidRPr="000F1646">
        <w:rPr>
          <w:rFonts w:cs="Arial"/>
          <w:sz w:val="18"/>
          <w:szCs w:val="18"/>
        </w:rPr>
        <w:t>kupní ceny</w:t>
      </w:r>
      <w:r>
        <w:rPr>
          <w:rFonts w:cs="Arial"/>
          <w:sz w:val="18"/>
          <w:szCs w:val="18"/>
        </w:rPr>
        <w:t xml:space="preserve"> bez DPH</w:t>
      </w:r>
      <w:r w:rsidRPr="000F1646">
        <w:rPr>
          <w:rFonts w:cs="Arial"/>
          <w:sz w:val="18"/>
          <w:szCs w:val="18"/>
        </w:rPr>
        <w:t>. Bude-li tato lhůta překročena z důvodů, které prodávající nezavinil, je kupující oprávněn smluvní pokutu prominout na základě písemné žádosti prodávajícího.</w:t>
      </w:r>
    </w:p>
    <w:p w:rsidR="008D57A5" w:rsidRPr="008D57A5" w:rsidRDefault="008D57A5" w:rsidP="008D57A5">
      <w:pPr>
        <w:pStyle w:val="Zkladntext"/>
        <w:numPr>
          <w:ilvl w:val="0"/>
          <w:numId w:val="11"/>
        </w:numPr>
        <w:tabs>
          <w:tab w:val="clear" w:pos="720"/>
          <w:tab w:val="num" w:pos="540"/>
        </w:tabs>
        <w:spacing w:line="280" w:lineRule="atLeast"/>
        <w:ind w:left="540" w:hanging="540"/>
        <w:jc w:val="both"/>
        <w:rPr>
          <w:rFonts w:cs="Arial"/>
          <w:sz w:val="18"/>
          <w:szCs w:val="18"/>
        </w:rPr>
      </w:pPr>
      <w:r w:rsidRPr="008D57A5">
        <w:rPr>
          <w:rFonts w:cs="Arial"/>
          <w:sz w:val="18"/>
          <w:szCs w:val="18"/>
        </w:rPr>
        <w:t xml:space="preserve">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 </w:t>
      </w:r>
    </w:p>
    <w:p w:rsidR="008F5DEA" w:rsidRDefault="008F5DEA" w:rsidP="00F566EF">
      <w:pPr>
        <w:pStyle w:val="Zkladntext"/>
        <w:numPr>
          <w:ilvl w:val="0"/>
          <w:numId w:val="11"/>
        </w:numPr>
        <w:tabs>
          <w:tab w:val="clear" w:pos="720"/>
          <w:tab w:val="num" w:pos="540"/>
        </w:tabs>
        <w:spacing w:line="280" w:lineRule="atLeast"/>
        <w:ind w:left="540" w:hanging="540"/>
        <w:jc w:val="both"/>
        <w:rPr>
          <w:rFonts w:cs="Arial"/>
          <w:sz w:val="18"/>
          <w:szCs w:val="18"/>
        </w:rPr>
      </w:pPr>
      <w:r w:rsidRPr="00F566EF">
        <w:rPr>
          <w:rFonts w:cs="Arial"/>
          <w:sz w:val="18"/>
          <w:szCs w:val="18"/>
        </w:rPr>
        <w:t>Smluvní pokutu je kupující oprávněn započíst oproti pohledávce prodávajícího.</w:t>
      </w:r>
    </w:p>
    <w:p w:rsidR="008F5DEA" w:rsidRPr="005A1398" w:rsidRDefault="008F5DEA" w:rsidP="00FB74A0">
      <w:pPr>
        <w:pStyle w:val="Zkladntext"/>
        <w:numPr>
          <w:ilvl w:val="0"/>
          <w:numId w:val="11"/>
        </w:numPr>
        <w:tabs>
          <w:tab w:val="clear" w:pos="720"/>
          <w:tab w:val="num" w:pos="540"/>
        </w:tabs>
        <w:spacing w:line="280" w:lineRule="atLeast"/>
        <w:ind w:left="540" w:hanging="540"/>
        <w:jc w:val="both"/>
        <w:rPr>
          <w:rFonts w:cs="Arial"/>
          <w:color w:val="0000FF"/>
          <w:sz w:val="18"/>
          <w:szCs w:val="18"/>
        </w:rPr>
      </w:pPr>
      <w:r w:rsidRPr="005A1398">
        <w:rPr>
          <w:rFonts w:cs="Arial"/>
          <w:sz w:val="18"/>
          <w:szCs w:val="18"/>
        </w:rPr>
        <w:t xml:space="preserve">Smluvní pokuta je splatná do </w:t>
      </w:r>
      <w:r w:rsidR="008D57A5">
        <w:rPr>
          <w:rFonts w:cs="Arial"/>
          <w:sz w:val="18"/>
          <w:szCs w:val="18"/>
        </w:rPr>
        <w:t>7 dn</w:t>
      </w:r>
      <w:r w:rsidRPr="005A1398">
        <w:rPr>
          <w:rFonts w:cs="Arial"/>
          <w:sz w:val="18"/>
          <w:szCs w:val="18"/>
        </w:rPr>
        <w:t xml:space="preserve">ů ode dne doručení výzvy k jejímu zaplacení. </w:t>
      </w:r>
    </w:p>
    <w:p w:rsidR="008F5DEA" w:rsidRDefault="008F5DEA" w:rsidP="00FB74A0">
      <w:pPr>
        <w:spacing w:line="280" w:lineRule="atLeast"/>
        <w:rPr>
          <w:rFonts w:cs="Arial"/>
          <w:color w:val="0000FF"/>
          <w:sz w:val="18"/>
          <w:szCs w:val="18"/>
        </w:rPr>
      </w:pPr>
    </w:p>
    <w:p w:rsidR="008F5DEA" w:rsidRPr="00F864C5" w:rsidRDefault="008F5DEA" w:rsidP="00FB74A0">
      <w:pPr>
        <w:pStyle w:val="Nadpis3"/>
        <w:spacing w:line="280" w:lineRule="atLeast"/>
        <w:jc w:val="center"/>
        <w:rPr>
          <w:rFonts w:ascii="Arial" w:hAnsi="Arial" w:cs="Arial"/>
          <w:sz w:val="22"/>
          <w:szCs w:val="22"/>
        </w:rPr>
      </w:pPr>
      <w:r w:rsidRPr="00F864C5">
        <w:rPr>
          <w:rFonts w:ascii="Arial" w:hAnsi="Arial" w:cs="Arial"/>
          <w:color w:val="auto"/>
          <w:sz w:val="22"/>
          <w:szCs w:val="22"/>
        </w:rPr>
        <w:t xml:space="preserve">8. </w:t>
      </w:r>
      <w:r w:rsidRPr="00F864C5">
        <w:rPr>
          <w:rFonts w:ascii="Arial" w:hAnsi="Arial" w:cs="Arial"/>
          <w:sz w:val="22"/>
          <w:szCs w:val="22"/>
        </w:rPr>
        <w:t>Odstoupení od smlouvy</w:t>
      </w:r>
    </w:p>
    <w:p w:rsidR="008F5DEA" w:rsidRPr="000F1646" w:rsidRDefault="008F5DEA" w:rsidP="00FB74A0">
      <w:pPr>
        <w:spacing w:line="280" w:lineRule="atLeast"/>
        <w:rPr>
          <w:rFonts w:cs="Arial"/>
          <w:sz w:val="18"/>
          <w:szCs w:val="18"/>
        </w:rPr>
      </w:pPr>
    </w:p>
    <w:p w:rsidR="008F5DEA" w:rsidRPr="000F1646" w:rsidRDefault="008F5DEA" w:rsidP="00FB74A0">
      <w:pPr>
        <w:numPr>
          <w:ilvl w:val="0"/>
          <w:numId w:val="12"/>
        </w:numPr>
        <w:tabs>
          <w:tab w:val="clear" w:pos="720"/>
          <w:tab w:val="num" w:pos="540"/>
        </w:tabs>
        <w:spacing w:line="280" w:lineRule="atLeast"/>
        <w:ind w:left="540" w:hanging="540"/>
        <w:jc w:val="both"/>
        <w:rPr>
          <w:rFonts w:cs="Arial"/>
          <w:sz w:val="18"/>
          <w:szCs w:val="18"/>
        </w:rPr>
      </w:pPr>
      <w:r w:rsidRPr="000F1646">
        <w:rPr>
          <w:rFonts w:cs="Arial"/>
          <w:sz w:val="18"/>
          <w:szCs w:val="18"/>
        </w:rPr>
        <w:lastRenderedPageBreak/>
        <w:t>Od této smlouvy může smluvní strana dotčená porušením povinnosti jednostranně odstoupit pro podstatné porušení této smlouvy, přičemž za podstatné porušení této smlouvy se zejména považuje:</w:t>
      </w:r>
    </w:p>
    <w:p w:rsidR="008F5DEA" w:rsidRPr="000F1646" w:rsidRDefault="008F5DEA" w:rsidP="00FB74A0">
      <w:pPr>
        <w:spacing w:line="280" w:lineRule="atLeast"/>
        <w:jc w:val="both"/>
        <w:rPr>
          <w:rFonts w:cs="Arial"/>
          <w:sz w:val="18"/>
          <w:szCs w:val="18"/>
        </w:rPr>
      </w:pPr>
    </w:p>
    <w:p w:rsidR="008F5DEA" w:rsidRPr="000F1646" w:rsidRDefault="008F5DEA" w:rsidP="005508A3">
      <w:pPr>
        <w:numPr>
          <w:ilvl w:val="1"/>
          <w:numId w:val="2"/>
        </w:numPr>
        <w:tabs>
          <w:tab w:val="clear" w:pos="720"/>
          <w:tab w:val="num" w:pos="1260"/>
        </w:tabs>
        <w:spacing w:line="280" w:lineRule="atLeast"/>
        <w:ind w:left="1260"/>
        <w:jc w:val="both"/>
        <w:rPr>
          <w:rFonts w:cs="Arial"/>
          <w:sz w:val="18"/>
          <w:szCs w:val="18"/>
        </w:rPr>
      </w:pPr>
      <w:r w:rsidRPr="000F1646">
        <w:rPr>
          <w:rFonts w:cs="Arial"/>
          <w:sz w:val="18"/>
          <w:szCs w:val="18"/>
        </w:rPr>
        <w:t>na straně kupujícího nezaplacení kupní ceny pod</w:t>
      </w:r>
      <w:r>
        <w:rPr>
          <w:rFonts w:cs="Arial"/>
          <w:sz w:val="18"/>
          <w:szCs w:val="18"/>
        </w:rPr>
        <w:t>le této smlouvy ve lhůtě delší 6</w:t>
      </w:r>
      <w:r w:rsidRPr="000F1646">
        <w:rPr>
          <w:rFonts w:cs="Arial"/>
          <w:sz w:val="18"/>
          <w:szCs w:val="18"/>
        </w:rPr>
        <w:t xml:space="preserve">0 ti dní po dni splatnosti faktury, </w:t>
      </w:r>
    </w:p>
    <w:p w:rsidR="008F5DEA" w:rsidRPr="000F1646" w:rsidRDefault="008F5DEA" w:rsidP="005508A3">
      <w:pPr>
        <w:numPr>
          <w:ilvl w:val="1"/>
          <w:numId w:val="2"/>
        </w:numPr>
        <w:tabs>
          <w:tab w:val="clear" w:pos="720"/>
          <w:tab w:val="num" w:pos="1260"/>
        </w:tabs>
        <w:spacing w:line="280" w:lineRule="atLeast"/>
        <w:ind w:left="1260"/>
        <w:jc w:val="both"/>
        <w:rPr>
          <w:rFonts w:cs="Arial"/>
          <w:sz w:val="18"/>
          <w:szCs w:val="18"/>
        </w:rPr>
      </w:pPr>
      <w:r w:rsidRPr="000F1646">
        <w:rPr>
          <w:rFonts w:cs="Arial"/>
          <w:sz w:val="18"/>
          <w:szCs w:val="18"/>
        </w:rPr>
        <w:t xml:space="preserve">na straně prodávajícího, jestliže nedodá řádně a včas předmět této smlouvy, pokud </w:t>
      </w:r>
      <w:r w:rsidR="00AA0695">
        <w:rPr>
          <w:rFonts w:cs="Arial"/>
          <w:sz w:val="18"/>
          <w:szCs w:val="18"/>
        </w:rPr>
        <w:t xml:space="preserve">neučiní </w:t>
      </w:r>
      <w:r w:rsidRPr="000F1646">
        <w:rPr>
          <w:rFonts w:cs="Arial"/>
          <w:sz w:val="18"/>
          <w:szCs w:val="18"/>
        </w:rPr>
        <w:t xml:space="preserve">nápravu, přestože byl kupujícím na neplnění této smlouvy písemně upozorněn; bude-li z chování prodávajícího zřejmé, že svoje závazky nesplní ani do </w:t>
      </w:r>
      <w:r>
        <w:rPr>
          <w:rFonts w:cs="Arial"/>
          <w:sz w:val="18"/>
          <w:szCs w:val="18"/>
        </w:rPr>
        <w:t>7 dnů</w:t>
      </w:r>
      <w:r w:rsidRPr="000F1646">
        <w:rPr>
          <w:rFonts w:cs="Arial"/>
          <w:sz w:val="18"/>
          <w:szCs w:val="18"/>
        </w:rPr>
        <w:t>, je kupující oprávněn od smlouvy odstoupit, aniž by byl povinen kupujícího upozornit;</w:t>
      </w:r>
    </w:p>
    <w:p w:rsidR="00AA1613" w:rsidRDefault="008F5DEA" w:rsidP="00BB6F33">
      <w:pPr>
        <w:numPr>
          <w:ilvl w:val="1"/>
          <w:numId w:val="2"/>
        </w:numPr>
        <w:tabs>
          <w:tab w:val="clear" w:pos="720"/>
          <w:tab w:val="num" w:pos="1260"/>
        </w:tabs>
        <w:spacing w:line="280" w:lineRule="atLeast"/>
        <w:ind w:left="1260"/>
        <w:jc w:val="both"/>
        <w:rPr>
          <w:rFonts w:cs="Arial"/>
          <w:sz w:val="18"/>
          <w:szCs w:val="18"/>
        </w:rPr>
      </w:pPr>
      <w:r w:rsidRPr="00AA0695">
        <w:rPr>
          <w:rFonts w:cs="Arial"/>
          <w:sz w:val="18"/>
          <w:szCs w:val="18"/>
        </w:rPr>
        <w:t xml:space="preserve">na straně prodávajícího bude-li předmět plnění či jeho část v průběhu záruční doby v důsledku své vady mimo provoz po dobu nejméně </w:t>
      </w:r>
      <w:r w:rsidR="00AA0695" w:rsidRPr="00AA0695">
        <w:rPr>
          <w:rFonts w:cs="Arial"/>
          <w:sz w:val="18"/>
          <w:szCs w:val="18"/>
        </w:rPr>
        <w:t>20</w:t>
      </w:r>
      <w:r w:rsidRPr="00AA0695">
        <w:rPr>
          <w:rFonts w:cs="Arial"/>
          <w:sz w:val="18"/>
          <w:szCs w:val="18"/>
        </w:rPr>
        <w:t xml:space="preserve"> dnů za období šesti měsíců nebo kontinuálně mimo provoz po dobu </w:t>
      </w:r>
      <w:r w:rsidR="00AA0695" w:rsidRPr="00AA0695">
        <w:rPr>
          <w:rFonts w:cs="Arial"/>
          <w:sz w:val="18"/>
          <w:szCs w:val="18"/>
        </w:rPr>
        <w:t>1</w:t>
      </w:r>
      <w:r w:rsidRPr="00AA0695">
        <w:rPr>
          <w:rFonts w:cs="Arial"/>
          <w:sz w:val="18"/>
          <w:szCs w:val="18"/>
        </w:rPr>
        <w:t xml:space="preserve"> měsíc</w:t>
      </w:r>
      <w:r w:rsidR="00AA0695">
        <w:rPr>
          <w:rFonts w:cs="Arial"/>
          <w:sz w:val="18"/>
          <w:szCs w:val="18"/>
        </w:rPr>
        <w:t>;</w:t>
      </w:r>
    </w:p>
    <w:p w:rsidR="008F5DEA" w:rsidRPr="00AA0695" w:rsidRDefault="008F5DEA" w:rsidP="00BB6F33">
      <w:pPr>
        <w:numPr>
          <w:ilvl w:val="1"/>
          <w:numId w:val="2"/>
        </w:numPr>
        <w:tabs>
          <w:tab w:val="clear" w:pos="720"/>
          <w:tab w:val="num" w:pos="1260"/>
        </w:tabs>
        <w:spacing w:line="280" w:lineRule="atLeast"/>
        <w:ind w:left="1260"/>
        <w:jc w:val="both"/>
        <w:rPr>
          <w:rFonts w:cs="Arial"/>
          <w:sz w:val="18"/>
          <w:szCs w:val="18"/>
        </w:rPr>
      </w:pPr>
      <w:r w:rsidRPr="00AA0695">
        <w:rPr>
          <w:rFonts w:cs="Arial"/>
          <w:sz w:val="18"/>
          <w:szCs w:val="18"/>
        </w:rPr>
        <w:t>na straně prodávajícího jestliže prodávající ujistil kupujícího, že předmět plnění má určité vlastnosti, zejména vlastnosti kupujícím výslovně vymíněné, anebo že nemá žádné vady, a toto ujištění se následně ukáže nepravdivým;</w:t>
      </w:r>
    </w:p>
    <w:p w:rsidR="008F5DEA" w:rsidRDefault="008F5DEA" w:rsidP="00BB6F33">
      <w:pPr>
        <w:numPr>
          <w:ilvl w:val="1"/>
          <w:numId w:val="2"/>
        </w:numPr>
        <w:tabs>
          <w:tab w:val="clear" w:pos="720"/>
          <w:tab w:val="num" w:pos="1260"/>
        </w:tabs>
        <w:spacing w:line="280" w:lineRule="atLeast"/>
        <w:ind w:left="1260"/>
        <w:jc w:val="both"/>
        <w:rPr>
          <w:rFonts w:cs="Arial"/>
          <w:sz w:val="18"/>
          <w:szCs w:val="18"/>
        </w:rPr>
      </w:pPr>
      <w:r>
        <w:rPr>
          <w:rFonts w:cs="Arial"/>
          <w:sz w:val="18"/>
          <w:szCs w:val="18"/>
        </w:rPr>
        <w:t xml:space="preserve">na straně </w:t>
      </w:r>
      <w:r w:rsidR="00BB6F33">
        <w:rPr>
          <w:rFonts w:cs="Arial"/>
          <w:sz w:val="18"/>
          <w:szCs w:val="18"/>
        </w:rPr>
        <w:t>prodávajícího</w:t>
      </w:r>
      <w:r>
        <w:rPr>
          <w:rFonts w:cs="Arial"/>
          <w:sz w:val="18"/>
          <w:szCs w:val="18"/>
        </w:rPr>
        <w:t xml:space="preserve"> </w:t>
      </w:r>
      <w:r w:rsidRPr="00F566EF">
        <w:rPr>
          <w:rFonts w:cs="Arial"/>
          <w:sz w:val="18"/>
          <w:szCs w:val="18"/>
        </w:rPr>
        <w:t>v případě, že se kterékoliv prohlášení prodávajícího uvedené v této smlouvě ukáže jako nepravdivé.</w:t>
      </w:r>
    </w:p>
    <w:p w:rsidR="008F5DEA" w:rsidRPr="00F566EF" w:rsidRDefault="008F5DEA" w:rsidP="00F566EF">
      <w:pPr>
        <w:spacing w:line="280" w:lineRule="atLeast"/>
        <w:ind w:left="720"/>
        <w:rPr>
          <w:rFonts w:cs="Arial"/>
          <w:sz w:val="18"/>
          <w:szCs w:val="18"/>
        </w:rPr>
      </w:pPr>
    </w:p>
    <w:p w:rsidR="008F5DEA" w:rsidRDefault="008F5DEA" w:rsidP="00F566EF">
      <w:pPr>
        <w:numPr>
          <w:ilvl w:val="0"/>
          <w:numId w:val="12"/>
        </w:numPr>
        <w:tabs>
          <w:tab w:val="clear" w:pos="720"/>
          <w:tab w:val="num" w:pos="540"/>
        </w:tabs>
        <w:spacing w:line="280" w:lineRule="atLeast"/>
        <w:ind w:left="540" w:hanging="540"/>
        <w:jc w:val="both"/>
        <w:rPr>
          <w:rFonts w:cs="Arial"/>
          <w:sz w:val="18"/>
          <w:szCs w:val="18"/>
        </w:rPr>
      </w:pPr>
      <w:r w:rsidRPr="00F566EF">
        <w:rPr>
          <w:rFonts w:cs="Arial"/>
          <w:sz w:val="18"/>
          <w:szCs w:val="18"/>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8F5DEA" w:rsidRPr="00F566EF" w:rsidRDefault="008F5DEA" w:rsidP="00F566EF">
      <w:pPr>
        <w:spacing w:line="280" w:lineRule="atLeast"/>
        <w:ind w:left="540"/>
        <w:jc w:val="both"/>
        <w:rPr>
          <w:rFonts w:cs="Arial"/>
          <w:sz w:val="18"/>
          <w:szCs w:val="18"/>
        </w:rPr>
      </w:pPr>
    </w:p>
    <w:p w:rsidR="008F5DEA" w:rsidRPr="00F566EF" w:rsidRDefault="008F5DEA" w:rsidP="00F566EF">
      <w:pPr>
        <w:numPr>
          <w:ilvl w:val="0"/>
          <w:numId w:val="12"/>
        </w:numPr>
        <w:tabs>
          <w:tab w:val="clear" w:pos="720"/>
          <w:tab w:val="num" w:pos="540"/>
        </w:tabs>
        <w:spacing w:line="280" w:lineRule="atLeast"/>
        <w:ind w:left="540" w:hanging="540"/>
        <w:jc w:val="both"/>
        <w:rPr>
          <w:rFonts w:cs="Arial"/>
          <w:sz w:val="18"/>
          <w:szCs w:val="18"/>
        </w:rPr>
      </w:pPr>
      <w:r w:rsidRPr="00F566EF">
        <w:rPr>
          <w:rFonts w:cs="Arial"/>
          <w:sz w:val="18"/>
          <w:szCs w:val="18"/>
        </w:rPr>
        <w:t>Odstoupení od této smlouvy se nedotýká práva na náhradu škody vzniklého z porušení smluvní povinnosti, práva na zaplacení smluvní pokuty a úroku z prodlení, ani ujednání o způsobu řešení sporů a volbě práva.</w:t>
      </w:r>
    </w:p>
    <w:p w:rsidR="008F5DEA" w:rsidRDefault="008F5DEA" w:rsidP="00FB74A0">
      <w:pPr>
        <w:spacing w:line="280" w:lineRule="atLeast"/>
        <w:jc w:val="center"/>
        <w:rPr>
          <w:rFonts w:cs="Arial"/>
          <w:b/>
          <w:sz w:val="18"/>
          <w:szCs w:val="18"/>
        </w:rPr>
      </w:pPr>
    </w:p>
    <w:p w:rsidR="008F5DEA" w:rsidRPr="000F1646" w:rsidRDefault="008F5DEA" w:rsidP="00FB74A0">
      <w:pPr>
        <w:spacing w:line="280" w:lineRule="atLeast"/>
        <w:jc w:val="center"/>
        <w:rPr>
          <w:rFonts w:cs="Arial"/>
          <w:b/>
          <w:sz w:val="18"/>
          <w:szCs w:val="18"/>
        </w:rPr>
      </w:pPr>
    </w:p>
    <w:p w:rsidR="008F5DEA" w:rsidRPr="00F864C5" w:rsidRDefault="008F5DEA" w:rsidP="00FB74A0">
      <w:pPr>
        <w:pStyle w:val="Nadpis3"/>
        <w:spacing w:line="280" w:lineRule="atLeast"/>
        <w:jc w:val="center"/>
        <w:rPr>
          <w:rFonts w:ascii="Arial" w:hAnsi="Arial" w:cs="Arial"/>
          <w:sz w:val="22"/>
          <w:szCs w:val="22"/>
        </w:rPr>
      </w:pPr>
      <w:r w:rsidRPr="00F864C5">
        <w:rPr>
          <w:rFonts w:ascii="Arial" w:hAnsi="Arial" w:cs="Arial"/>
          <w:sz w:val="22"/>
          <w:szCs w:val="22"/>
        </w:rPr>
        <w:t>9. Ostatní ujednání</w:t>
      </w:r>
    </w:p>
    <w:p w:rsidR="008F5DEA" w:rsidRPr="000F1646" w:rsidRDefault="008F5DEA" w:rsidP="00FB74A0">
      <w:pPr>
        <w:spacing w:line="280" w:lineRule="atLeast"/>
        <w:rPr>
          <w:rFonts w:cs="Arial"/>
          <w:sz w:val="18"/>
          <w:szCs w:val="18"/>
        </w:rPr>
      </w:pPr>
    </w:p>
    <w:p w:rsidR="008F5DEA" w:rsidRPr="006D0DEC" w:rsidRDefault="008F5DEA" w:rsidP="00FB74A0">
      <w:pPr>
        <w:numPr>
          <w:ilvl w:val="0"/>
          <w:numId w:val="13"/>
        </w:numPr>
        <w:tabs>
          <w:tab w:val="clear" w:pos="720"/>
          <w:tab w:val="num" w:pos="540"/>
        </w:tabs>
        <w:spacing w:line="280" w:lineRule="atLeast"/>
        <w:ind w:left="540" w:hanging="540"/>
        <w:jc w:val="both"/>
        <w:rPr>
          <w:rFonts w:cs="Arial"/>
          <w:iCs/>
          <w:sz w:val="18"/>
          <w:szCs w:val="18"/>
        </w:rPr>
      </w:pPr>
      <w:r w:rsidRPr="0092446C">
        <w:rPr>
          <w:rFonts w:cs="Arial"/>
          <w:sz w:val="18"/>
          <w:szCs w:val="18"/>
        </w:rPr>
        <w:t>Smluvní strany se dohodly, že vlastnické právo k dodanému zboží nabývá kupující okamžikem splnění dodávky prodávajícím podle podmínek této smlouvy, tj. jakmile je podepsaný zápis o předání a převzetí. Tímto okamžikem přechází riziko nahodilé zkázy na</w:t>
      </w:r>
      <w:r w:rsidRPr="003C1412">
        <w:rPr>
          <w:rFonts w:cs="Arial"/>
          <w:sz w:val="18"/>
          <w:szCs w:val="18"/>
        </w:rPr>
        <w:t> </w:t>
      </w:r>
      <w:r w:rsidRPr="0092446C">
        <w:rPr>
          <w:rFonts w:cs="Arial"/>
          <w:sz w:val="18"/>
          <w:szCs w:val="18"/>
        </w:rPr>
        <w:t>kupujícího.</w:t>
      </w:r>
    </w:p>
    <w:p w:rsidR="008F5DEA" w:rsidRDefault="008F5DEA" w:rsidP="00E107F1">
      <w:pPr>
        <w:tabs>
          <w:tab w:val="num" w:pos="540"/>
        </w:tabs>
        <w:spacing w:line="280" w:lineRule="atLeast"/>
        <w:jc w:val="both"/>
        <w:rPr>
          <w:rFonts w:cs="Arial"/>
          <w:sz w:val="18"/>
          <w:szCs w:val="18"/>
        </w:rPr>
      </w:pPr>
    </w:p>
    <w:p w:rsidR="008F5DEA" w:rsidRDefault="008F5DEA" w:rsidP="00FB74A0">
      <w:pPr>
        <w:numPr>
          <w:ilvl w:val="0"/>
          <w:numId w:val="13"/>
        </w:numPr>
        <w:tabs>
          <w:tab w:val="clear" w:pos="720"/>
          <w:tab w:val="num" w:pos="540"/>
        </w:tabs>
        <w:spacing w:line="280" w:lineRule="atLeast"/>
        <w:ind w:left="540" w:hanging="540"/>
        <w:jc w:val="both"/>
        <w:rPr>
          <w:rFonts w:cs="Arial"/>
          <w:iCs/>
          <w:sz w:val="18"/>
          <w:szCs w:val="18"/>
        </w:rPr>
      </w:pPr>
      <w:r w:rsidRPr="000F1646">
        <w:rPr>
          <w:rFonts w:cs="Arial"/>
          <w:sz w:val="18"/>
          <w:szCs w:val="18"/>
        </w:rPr>
        <w:t>Kupující se zavazuje umožnit přístup určeným pracovníkům prodávajícího do prostoru svého objektu za účelem splnění této smlouvy a provedení montáže přístrojů a dále pak za účelem následných oprav a servisních prací.</w:t>
      </w:r>
    </w:p>
    <w:p w:rsidR="008F5DEA" w:rsidRDefault="008F5DEA" w:rsidP="00FB74A0">
      <w:pPr>
        <w:tabs>
          <w:tab w:val="num" w:pos="540"/>
        </w:tabs>
        <w:spacing w:line="280" w:lineRule="atLeast"/>
        <w:ind w:left="540" w:hanging="540"/>
        <w:jc w:val="both"/>
        <w:rPr>
          <w:rFonts w:cs="Arial"/>
          <w:sz w:val="18"/>
          <w:szCs w:val="18"/>
        </w:rPr>
      </w:pPr>
    </w:p>
    <w:p w:rsidR="008F5DEA" w:rsidRDefault="008F5DEA" w:rsidP="00FB74A0">
      <w:pPr>
        <w:numPr>
          <w:ilvl w:val="0"/>
          <w:numId w:val="13"/>
        </w:numPr>
        <w:tabs>
          <w:tab w:val="clear" w:pos="720"/>
          <w:tab w:val="num" w:pos="540"/>
        </w:tabs>
        <w:spacing w:line="280" w:lineRule="atLeast"/>
        <w:ind w:left="540" w:hanging="540"/>
        <w:jc w:val="both"/>
        <w:rPr>
          <w:rFonts w:cs="Arial"/>
          <w:iCs/>
          <w:sz w:val="18"/>
          <w:szCs w:val="18"/>
        </w:rPr>
      </w:pPr>
      <w:r w:rsidRPr="000F1646">
        <w:rPr>
          <w:rFonts w:cs="Arial"/>
          <w:sz w:val="18"/>
          <w:szCs w:val="18"/>
        </w:rPr>
        <w:t xml:space="preserve">Právní vztahy touto smlouvou neupravené, jakož i právní poměry z ní vznikající a vyplývající, se řídí příslušnými ustanoveními zák. č. </w:t>
      </w:r>
      <w:r>
        <w:rPr>
          <w:rFonts w:cs="Arial"/>
          <w:sz w:val="18"/>
          <w:szCs w:val="18"/>
        </w:rPr>
        <w:t>89</w:t>
      </w:r>
      <w:r w:rsidRPr="000F1646">
        <w:rPr>
          <w:rFonts w:cs="Arial"/>
          <w:sz w:val="18"/>
          <w:szCs w:val="18"/>
        </w:rPr>
        <w:t>/</w:t>
      </w:r>
      <w:r>
        <w:rPr>
          <w:rFonts w:cs="Arial"/>
          <w:sz w:val="18"/>
          <w:szCs w:val="18"/>
        </w:rPr>
        <w:t>2012</w:t>
      </w:r>
      <w:r w:rsidRPr="000F1646">
        <w:rPr>
          <w:rFonts w:cs="Arial"/>
          <w:sz w:val="18"/>
          <w:szCs w:val="18"/>
        </w:rPr>
        <w:t xml:space="preserve"> Sb. - ob</w:t>
      </w:r>
      <w:r>
        <w:rPr>
          <w:rFonts w:cs="Arial"/>
          <w:sz w:val="18"/>
          <w:szCs w:val="18"/>
        </w:rPr>
        <w:t>čanského</w:t>
      </w:r>
      <w:r w:rsidRPr="000F1646">
        <w:rPr>
          <w:rFonts w:cs="Arial"/>
          <w:sz w:val="18"/>
          <w:szCs w:val="18"/>
        </w:rPr>
        <w:t xml:space="preserve"> zákoníku a dalšími právními předpisy České republiky.</w:t>
      </w:r>
    </w:p>
    <w:p w:rsidR="008F5DEA" w:rsidRDefault="008F5DEA" w:rsidP="00FB74A0">
      <w:pPr>
        <w:tabs>
          <w:tab w:val="num" w:pos="540"/>
        </w:tabs>
        <w:spacing w:line="280" w:lineRule="atLeast"/>
        <w:ind w:left="540" w:hanging="540"/>
        <w:jc w:val="both"/>
        <w:rPr>
          <w:rFonts w:cs="Arial"/>
          <w:sz w:val="18"/>
          <w:szCs w:val="18"/>
        </w:rPr>
      </w:pPr>
    </w:p>
    <w:p w:rsidR="008F5DEA" w:rsidRDefault="008F5DEA" w:rsidP="00FB74A0">
      <w:pPr>
        <w:numPr>
          <w:ilvl w:val="0"/>
          <w:numId w:val="13"/>
        </w:numPr>
        <w:tabs>
          <w:tab w:val="clear" w:pos="720"/>
          <w:tab w:val="num" w:pos="540"/>
        </w:tabs>
        <w:spacing w:line="280" w:lineRule="atLeast"/>
        <w:ind w:left="540" w:hanging="540"/>
        <w:jc w:val="both"/>
        <w:rPr>
          <w:rFonts w:cs="Arial"/>
          <w:iCs/>
          <w:sz w:val="18"/>
          <w:szCs w:val="18"/>
        </w:rPr>
      </w:pPr>
      <w:r w:rsidRPr="000F1646">
        <w:rPr>
          <w:rFonts w:cs="Arial"/>
          <w:sz w:val="18"/>
          <w:szCs w:val="18"/>
        </w:rPr>
        <w:t>Ujednává se, že případné spory vzniklé z této smlouvy budou účastníci řešit především vzájemnou dohodou. Pro řízení o případné sporn</w:t>
      </w:r>
      <w:r>
        <w:rPr>
          <w:rFonts w:cs="Arial"/>
          <w:sz w:val="18"/>
          <w:szCs w:val="18"/>
        </w:rPr>
        <w:t>é</w:t>
      </w:r>
      <w:r w:rsidRPr="000F1646">
        <w:rPr>
          <w:rFonts w:cs="Arial"/>
          <w:sz w:val="18"/>
          <w:szCs w:val="18"/>
        </w:rPr>
        <w:t xml:space="preserve"> náro</w:t>
      </w:r>
      <w:r>
        <w:rPr>
          <w:rFonts w:cs="Arial"/>
          <w:sz w:val="18"/>
          <w:szCs w:val="18"/>
        </w:rPr>
        <w:t>ky</w:t>
      </w:r>
      <w:r w:rsidRPr="000F1646">
        <w:rPr>
          <w:rFonts w:cs="Arial"/>
          <w:sz w:val="18"/>
          <w:szCs w:val="18"/>
        </w:rPr>
        <w:t xml:space="preserve"> se ujednává příslušnost soudů. Rozhodným právem je právo České republiky.</w:t>
      </w:r>
    </w:p>
    <w:p w:rsidR="008F5DEA" w:rsidRDefault="008F5DEA" w:rsidP="00FB74A0">
      <w:pPr>
        <w:tabs>
          <w:tab w:val="num" w:pos="540"/>
        </w:tabs>
        <w:spacing w:line="280" w:lineRule="atLeast"/>
        <w:ind w:left="540" w:hanging="540"/>
        <w:jc w:val="both"/>
        <w:rPr>
          <w:rFonts w:cs="Arial"/>
          <w:sz w:val="18"/>
          <w:szCs w:val="18"/>
        </w:rPr>
      </w:pPr>
    </w:p>
    <w:p w:rsidR="008F5DEA" w:rsidRPr="00CA2810" w:rsidRDefault="008F5DEA" w:rsidP="00FB74A0">
      <w:pPr>
        <w:numPr>
          <w:ilvl w:val="0"/>
          <w:numId w:val="13"/>
        </w:numPr>
        <w:tabs>
          <w:tab w:val="clear" w:pos="720"/>
          <w:tab w:val="num" w:pos="540"/>
        </w:tabs>
        <w:spacing w:line="280" w:lineRule="atLeast"/>
        <w:ind w:left="540" w:hanging="540"/>
        <w:jc w:val="both"/>
        <w:rPr>
          <w:rFonts w:cs="Arial"/>
          <w:iCs/>
          <w:sz w:val="18"/>
          <w:szCs w:val="18"/>
        </w:rPr>
      </w:pPr>
      <w:r w:rsidRPr="000F1646">
        <w:rPr>
          <w:rFonts w:cs="Arial"/>
          <w:sz w:val="18"/>
          <w:szCs w:val="18"/>
        </w:rPr>
        <w:t>Za písemnou formu oznámení se pro účely této smlouvy pokládají oznámení učiněná faxem anebo elektronickou poštou na dohodnutá faxová čísla či elektronické adresy, pokud jsou do tří dnů potvrzena písemným podáním odeslaným poštou.</w:t>
      </w:r>
    </w:p>
    <w:p w:rsidR="008F5DEA" w:rsidRDefault="008F5DEA" w:rsidP="00FB74A0">
      <w:pPr>
        <w:pStyle w:val="Odstavecseseznamem"/>
        <w:spacing w:line="280" w:lineRule="atLeast"/>
        <w:rPr>
          <w:rFonts w:cs="Arial"/>
          <w:iCs/>
          <w:sz w:val="18"/>
          <w:szCs w:val="18"/>
        </w:rPr>
      </w:pPr>
    </w:p>
    <w:p w:rsidR="008F5DEA" w:rsidRDefault="008F5DEA" w:rsidP="00FB74A0">
      <w:pPr>
        <w:numPr>
          <w:ilvl w:val="0"/>
          <w:numId w:val="13"/>
        </w:numPr>
        <w:tabs>
          <w:tab w:val="clear" w:pos="720"/>
          <w:tab w:val="num" w:pos="540"/>
        </w:tabs>
        <w:spacing w:line="280" w:lineRule="atLeast"/>
        <w:ind w:left="540" w:hanging="540"/>
        <w:jc w:val="both"/>
        <w:rPr>
          <w:rFonts w:cs="Arial"/>
          <w:sz w:val="18"/>
          <w:szCs w:val="18"/>
        </w:rPr>
      </w:pPr>
      <w:r w:rsidRPr="00CA2810">
        <w:rPr>
          <w:rFonts w:cs="Arial"/>
          <w:sz w:val="18"/>
          <w:szCs w:val="18"/>
        </w:rPr>
        <w:t>Smluvní strany se dohodly na vyloučení ustanovení § 1897 z. č. 89/2012 Sb., občanský zákoník; tuto smlouvu tak nelze postoupit rubopisem listiny.</w:t>
      </w:r>
    </w:p>
    <w:p w:rsidR="008F5DEA" w:rsidRPr="00CA2810" w:rsidRDefault="008F5DEA" w:rsidP="00FB74A0">
      <w:pPr>
        <w:spacing w:line="280" w:lineRule="atLeast"/>
        <w:jc w:val="both"/>
        <w:rPr>
          <w:rFonts w:cs="Arial"/>
          <w:sz w:val="18"/>
          <w:szCs w:val="18"/>
        </w:rPr>
      </w:pPr>
    </w:p>
    <w:p w:rsidR="008F5DEA" w:rsidRDefault="008F5DEA" w:rsidP="00FB74A0">
      <w:pPr>
        <w:numPr>
          <w:ilvl w:val="0"/>
          <w:numId w:val="13"/>
        </w:numPr>
        <w:tabs>
          <w:tab w:val="clear" w:pos="720"/>
          <w:tab w:val="num" w:pos="540"/>
        </w:tabs>
        <w:spacing w:line="280" w:lineRule="atLeast"/>
        <w:ind w:left="540" w:hanging="540"/>
        <w:jc w:val="both"/>
        <w:rPr>
          <w:rFonts w:cs="Arial"/>
          <w:sz w:val="18"/>
          <w:szCs w:val="18"/>
        </w:rPr>
      </w:pPr>
      <w:r w:rsidRPr="00CA2810">
        <w:rPr>
          <w:rFonts w:cs="Arial"/>
          <w:sz w:val="18"/>
          <w:szCs w:val="18"/>
        </w:rPr>
        <w:t>Smluvní strany se dohodly, že se vylučuje použití ustanovení § 2093 občanského zákoníku, tzn. dodá-li prodávající větší množství věcí, než bylo touto smlouvou ujednáno, není kupní smlouva uzavřena i na přebytečné množství.</w:t>
      </w:r>
    </w:p>
    <w:p w:rsidR="008F5DEA" w:rsidRDefault="008F5DEA" w:rsidP="00FB74A0">
      <w:pPr>
        <w:pStyle w:val="Odstavecseseznamem"/>
        <w:spacing w:line="280" w:lineRule="atLeast"/>
        <w:rPr>
          <w:rFonts w:cs="Arial"/>
          <w:sz w:val="18"/>
          <w:szCs w:val="18"/>
        </w:rPr>
      </w:pPr>
    </w:p>
    <w:p w:rsidR="008F5DEA" w:rsidRDefault="008F5DEA" w:rsidP="00FB74A0">
      <w:pPr>
        <w:numPr>
          <w:ilvl w:val="0"/>
          <w:numId w:val="13"/>
        </w:numPr>
        <w:tabs>
          <w:tab w:val="clear" w:pos="720"/>
          <w:tab w:val="num" w:pos="540"/>
        </w:tabs>
        <w:spacing w:line="280" w:lineRule="atLeast"/>
        <w:ind w:left="540" w:hanging="540"/>
        <w:jc w:val="both"/>
        <w:rPr>
          <w:rFonts w:cs="Arial"/>
          <w:sz w:val="18"/>
          <w:szCs w:val="18"/>
        </w:rPr>
      </w:pPr>
      <w:r w:rsidRPr="00702DCF">
        <w:rPr>
          <w:rFonts w:cs="Arial"/>
          <w:sz w:val="18"/>
          <w:szCs w:val="18"/>
        </w:rPr>
        <w:t xml:space="preserve">Prodávající se zavazuje, že po dodání předmětu koupě dle této Smlouvy poskytne kupujícímu součinnost, aby kupující mohl dostát svým povinnostem dle </w:t>
      </w:r>
      <w:r w:rsidR="00C137EB">
        <w:rPr>
          <w:rFonts w:cs="Arial"/>
          <w:sz w:val="18"/>
          <w:szCs w:val="18"/>
        </w:rPr>
        <w:t>ZZVZ</w:t>
      </w:r>
      <w:r w:rsidRPr="00702DCF">
        <w:rPr>
          <w:rFonts w:cs="Arial"/>
          <w:sz w:val="18"/>
          <w:szCs w:val="18"/>
        </w:rPr>
        <w:t>, zejména mu na jeho žádost poskytne seznam subdodavatelů podílejících se na dodávce předmětu koupě.</w:t>
      </w:r>
    </w:p>
    <w:p w:rsidR="008F5DEA" w:rsidRPr="00702DCF" w:rsidRDefault="008F5DEA" w:rsidP="00FB74A0">
      <w:pPr>
        <w:spacing w:line="280" w:lineRule="atLeast"/>
        <w:jc w:val="both"/>
        <w:rPr>
          <w:rFonts w:cs="Arial"/>
          <w:sz w:val="18"/>
          <w:szCs w:val="18"/>
        </w:rPr>
      </w:pPr>
    </w:p>
    <w:p w:rsidR="008F5DEA" w:rsidRDefault="008F5DEA" w:rsidP="00FB74A0">
      <w:pPr>
        <w:numPr>
          <w:ilvl w:val="0"/>
          <w:numId w:val="13"/>
        </w:numPr>
        <w:tabs>
          <w:tab w:val="clear" w:pos="720"/>
          <w:tab w:val="num" w:pos="540"/>
        </w:tabs>
        <w:spacing w:line="280" w:lineRule="atLeast"/>
        <w:ind w:left="540" w:hanging="540"/>
        <w:jc w:val="both"/>
        <w:rPr>
          <w:rFonts w:cs="Arial"/>
          <w:sz w:val="18"/>
          <w:szCs w:val="18"/>
        </w:rPr>
      </w:pPr>
      <w:r w:rsidRPr="00702DCF">
        <w:rPr>
          <w:rFonts w:cs="Arial"/>
          <w:sz w:val="18"/>
          <w:szCs w:val="18"/>
        </w:rPr>
        <w:t>Prodávající jako osoba povinná dle § 2 písm. e) zákona č. 320/2001 Sb., o finanční kontrole, v platném znění, je povinna spolupůsobit při výkonu finanční kontroly</w:t>
      </w:r>
      <w:r>
        <w:rPr>
          <w:rFonts w:cs="Arial"/>
          <w:sz w:val="18"/>
          <w:szCs w:val="18"/>
        </w:rPr>
        <w:t>.</w:t>
      </w:r>
    </w:p>
    <w:p w:rsidR="008F5DEA" w:rsidRDefault="008F5DEA" w:rsidP="00680D99">
      <w:pPr>
        <w:pStyle w:val="Odstavecseseznamem"/>
        <w:rPr>
          <w:rFonts w:cs="Arial"/>
          <w:sz w:val="18"/>
          <w:szCs w:val="18"/>
        </w:rPr>
      </w:pPr>
    </w:p>
    <w:p w:rsidR="008F5DEA" w:rsidRPr="00092D8F" w:rsidRDefault="008F5DEA" w:rsidP="00FB74A0">
      <w:pPr>
        <w:numPr>
          <w:ilvl w:val="0"/>
          <w:numId w:val="13"/>
        </w:numPr>
        <w:tabs>
          <w:tab w:val="clear" w:pos="720"/>
          <w:tab w:val="num" w:pos="540"/>
        </w:tabs>
        <w:spacing w:line="280" w:lineRule="atLeast"/>
        <w:ind w:left="540" w:hanging="540"/>
        <w:jc w:val="both"/>
        <w:rPr>
          <w:rFonts w:cs="Arial"/>
          <w:sz w:val="18"/>
          <w:szCs w:val="18"/>
        </w:rPr>
      </w:pPr>
      <w:r w:rsidRPr="00680D99">
        <w:rPr>
          <w:sz w:val="18"/>
          <w:szCs w:val="18"/>
        </w:rPr>
        <w:t xml:space="preserve">Prodávající prohlašuje, že ke dni podpisu této smlouvy má uzavřenou pojistnou smlouvu, jejímž předmětem je pojištění odpovědnosti za újmu způsobenou prodávajícím třetí osobě v souvislosti s výkonem jeho činnosti, ve výši nejméně </w:t>
      </w:r>
      <w:r w:rsidR="004621F4">
        <w:rPr>
          <w:sz w:val="18"/>
          <w:szCs w:val="18"/>
        </w:rPr>
        <w:t>1</w:t>
      </w:r>
      <w:r w:rsidRPr="00217F2F">
        <w:rPr>
          <w:b/>
          <w:sz w:val="18"/>
          <w:szCs w:val="18"/>
        </w:rPr>
        <w:t>.000</w:t>
      </w:r>
      <w:r>
        <w:rPr>
          <w:b/>
          <w:sz w:val="18"/>
          <w:szCs w:val="18"/>
        </w:rPr>
        <w:t>.</w:t>
      </w:r>
      <w:r w:rsidRPr="00217F2F">
        <w:rPr>
          <w:b/>
          <w:sz w:val="18"/>
          <w:szCs w:val="18"/>
        </w:rPr>
        <w:t>000</w:t>
      </w:r>
      <w:r>
        <w:rPr>
          <w:b/>
          <w:sz w:val="18"/>
          <w:szCs w:val="18"/>
        </w:rPr>
        <w:t>,-</w:t>
      </w:r>
      <w:r w:rsidRPr="001D08D3">
        <w:rPr>
          <w:b/>
          <w:sz w:val="18"/>
          <w:szCs w:val="18"/>
        </w:rPr>
        <w:t xml:space="preserve"> K</w:t>
      </w:r>
      <w:r w:rsidRPr="00680D99">
        <w:rPr>
          <w:b/>
          <w:sz w:val="18"/>
          <w:szCs w:val="18"/>
        </w:rPr>
        <w:t>č</w:t>
      </w:r>
      <w:r w:rsidRPr="00680D99">
        <w:rPr>
          <w:sz w:val="18"/>
          <w:szCs w:val="18"/>
        </w:rPr>
        <w:t>, a jejíž prostá kopie nebo prostá kopie pojistného certifikátu je přílohou č. 4 této smlouvy. Prodávající se zavazuje, že po celou dobu trvání této smlouvy a po dobu záruční doby bude pojištěn ve smyslu tohoto ustanovení a že nedojde ke snížení pojistného plnění pod částku uvedenou v předchozí větě.</w:t>
      </w:r>
    </w:p>
    <w:p w:rsidR="008F5DEA" w:rsidRDefault="008F5DEA" w:rsidP="00092D8F">
      <w:pPr>
        <w:pStyle w:val="Odstavecseseznamem"/>
        <w:rPr>
          <w:rFonts w:cs="Arial"/>
          <w:sz w:val="18"/>
          <w:szCs w:val="18"/>
        </w:rPr>
      </w:pPr>
    </w:p>
    <w:p w:rsidR="008F5DEA" w:rsidRPr="000F1646" w:rsidRDefault="008F5DEA" w:rsidP="00FB74A0">
      <w:pPr>
        <w:spacing w:line="280" w:lineRule="atLeast"/>
        <w:rPr>
          <w:rFonts w:cs="Arial"/>
          <w:b/>
          <w:sz w:val="18"/>
          <w:szCs w:val="18"/>
        </w:rPr>
      </w:pPr>
    </w:p>
    <w:p w:rsidR="008F5DEA" w:rsidRPr="00F864C5" w:rsidRDefault="008F5DEA" w:rsidP="00FB74A0">
      <w:pPr>
        <w:pStyle w:val="Nadpis3"/>
        <w:spacing w:line="280" w:lineRule="atLeast"/>
        <w:jc w:val="center"/>
        <w:rPr>
          <w:rFonts w:ascii="Arial" w:hAnsi="Arial" w:cs="Arial"/>
          <w:sz w:val="22"/>
          <w:szCs w:val="22"/>
        </w:rPr>
      </w:pPr>
      <w:r w:rsidRPr="00F864C5">
        <w:rPr>
          <w:rFonts w:ascii="Arial" w:hAnsi="Arial" w:cs="Arial"/>
          <w:sz w:val="22"/>
          <w:szCs w:val="22"/>
        </w:rPr>
        <w:t>10. Závěrečná ustanovení</w:t>
      </w:r>
    </w:p>
    <w:p w:rsidR="008F5DEA" w:rsidRPr="000F1646" w:rsidRDefault="008F5DEA" w:rsidP="00FB74A0">
      <w:pPr>
        <w:spacing w:line="280" w:lineRule="atLeast"/>
        <w:rPr>
          <w:rFonts w:cs="Arial"/>
          <w:sz w:val="18"/>
          <w:szCs w:val="18"/>
        </w:rPr>
      </w:pPr>
    </w:p>
    <w:p w:rsidR="008F5DEA" w:rsidRDefault="008F5DEA" w:rsidP="00FB74A0">
      <w:pPr>
        <w:numPr>
          <w:ilvl w:val="0"/>
          <w:numId w:val="14"/>
        </w:numPr>
        <w:tabs>
          <w:tab w:val="clear" w:pos="720"/>
          <w:tab w:val="num" w:pos="540"/>
        </w:tabs>
        <w:spacing w:line="280" w:lineRule="atLeast"/>
        <w:ind w:left="540" w:hanging="540"/>
        <w:jc w:val="both"/>
        <w:rPr>
          <w:rFonts w:cs="Arial"/>
          <w:sz w:val="18"/>
          <w:szCs w:val="18"/>
        </w:rPr>
      </w:pPr>
      <w:r w:rsidRPr="000F1646">
        <w:rPr>
          <w:rFonts w:cs="Arial"/>
          <w:sz w:val="18"/>
          <w:szCs w:val="18"/>
        </w:rPr>
        <w:t>Tuto smlouvu lze měnit nebo doplnit pouze dohodou smluvních stran, a to formou písemného číslovaného </w:t>
      </w:r>
      <w:r>
        <w:rPr>
          <w:rFonts w:cs="Arial"/>
          <w:sz w:val="18"/>
          <w:szCs w:val="18"/>
        </w:rPr>
        <w:t>dodatku v souladu se Z</w:t>
      </w:r>
      <w:r w:rsidR="00C137EB">
        <w:rPr>
          <w:rFonts w:cs="Arial"/>
          <w:sz w:val="18"/>
          <w:szCs w:val="18"/>
        </w:rPr>
        <w:t>Z</w:t>
      </w:r>
      <w:r>
        <w:rPr>
          <w:rFonts w:cs="Arial"/>
          <w:sz w:val="18"/>
          <w:szCs w:val="18"/>
        </w:rPr>
        <w:t>VZ.</w:t>
      </w:r>
    </w:p>
    <w:p w:rsidR="008F5DEA" w:rsidRDefault="008F5DEA" w:rsidP="00217F2F">
      <w:pPr>
        <w:spacing w:line="280" w:lineRule="atLeast"/>
        <w:ind w:left="540"/>
        <w:jc w:val="both"/>
        <w:rPr>
          <w:rFonts w:cs="Arial"/>
          <w:sz w:val="18"/>
          <w:szCs w:val="18"/>
        </w:rPr>
      </w:pPr>
    </w:p>
    <w:p w:rsidR="008F5DEA" w:rsidRPr="006D0DEC" w:rsidRDefault="008F5DEA" w:rsidP="006D0DEC">
      <w:pPr>
        <w:numPr>
          <w:ilvl w:val="0"/>
          <w:numId w:val="14"/>
        </w:numPr>
        <w:tabs>
          <w:tab w:val="clear" w:pos="720"/>
          <w:tab w:val="num" w:pos="540"/>
        </w:tabs>
        <w:spacing w:line="280" w:lineRule="atLeast"/>
        <w:ind w:left="540" w:hanging="540"/>
        <w:jc w:val="both"/>
        <w:rPr>
          <w:rFonts w:cs="Arial"/>
          <w:sz w:val="18"/>
          <w:szCs w:val="18"/>
        </w:rPr>
      </w:pPr>
      <w:r w:rsidRPr="00217F2F">
        <w:rPr>
          <w:sz w:val="18"/>
          <w:szCs w:val="18"/>
        </w:rPr>
        <w:t xml:space="preserve">Smluvní strany souhlasí, že tato smlouva bude zveřejněna na </w:t>
      </w:r>
      <w:r w:rsidR="00C137EB">
        <w:rPr>
          <w:sz w:val="18"/>
          <w:szCs w:val="18"/>
        </w:rPr>
        <w:t>profilu zadavatele (kupujícího) a v registru smluv</w:t>
      </w:r>
      <w:r w:rsidRPr="00217F2F">
        <w:rPr>
          <w:sz w:val="18"/>
          <w:szCs w:val="18"/>
        </w:rPr>
        <w:t xml:space="preserve"> a prohlašují, že skutečnosti uvedené v</w:t>
      </w:r>
      <w:r w:rsidRPr="003C1412">
        <w:rPr>
          <w:sz w:val="18"/>
          <w:szCs w:val="18"/>
        </w:rPr>
        <w:t> </w:t>
      </w:r>
      <w:r w:rsidRPr="00217F2F">
        <w:rPr>
          <w:sz w:val="18"/>
          <w:szCs w:val="18"/>
        </w:rPr>
        <w:t>této smlouvě nepovažují za obchodní tajemství ve smyslu  občanského zákoníku, pročež udělují svolení k</w:t>
      </w:r>
      <w:r w:rsidRPr="003C1412">
        <w:rPr>
          <w:sz w:val="18"/>
          <w:szCs w:val="18"/>
        </w:rPr>
        <w:t> </w:t>
      </w:r>
      <w:r w:rsidRPr="00217F2F">
        <w:rPr>
          <w:sz w:val="18"/>
          <w:szCs w:val="18"/>
        </w:rPr>
        <w:t>jejich užití a zveřejnění bez jakýchkoliv dalších podmínek.</w:t>
      </w:r>
    </w:p>
    <w:p w:rsidR="008F5DEA" w:rsidRDefault="008F5DEA" w:rsidP="00FB74A0">
      <w:pPr>
        <w:tabs>
          <w:tab w:val="num" w:pos="540"/>
        </w:tabs>
        <w:spacing w:line="280" w:lineRule="atLeast"/>
        <w:ind w:left="540" w:hanging="540"/>
        <w:jc w:val="both"/>
        <w:rPr>
          <w:rFonts w:cs="Arial"/>
          <w:sz w:val="18"/>
          <w:szCs w:val="18"/>
        </w:rPr>
      </w:pPr>
    </w:p>
    <w:p w:rsidR="008F5DEA" w:rsidRDefault="008F5DEA" w:rsidP="00FB74A0">
      <w:pPr>
        <w:numPr>
          <w:ilvl w:val="0"/>
          <w:numId w:val="14"/>
        </w:numPr>
        <w:tabs>
          <w:tab w:val="clear" w:pos="720"/>
          <w:tab w:val="num" w:pos="540"/>
        </w:tabs>
        <w:spacing w:line="280" w:lineRule="atLeast"/>
        <w:ind w:left="540" w:hanging="540"/>
        <w:jc w:val="both"/>
        <w:rPr>
          <w:rFonts w:cs="Arial"/>
          <w:sz w:val="18"/>
          <w:szCs w:val="18"/>
        </w:rPr>
      </w:pPr>
      <w:r w:rsidRPr="000F1646">
        <w:rPr>
          <w:rFonts w:cs="Arial"/>
          <w:sz w:val="18"/>
          <w:szCs w:val="18"/>
        </w:rPr>
        <w:t>Smluvní strany prohlašují, že si tuto smlouvu přečetly, a že byla ujednána po vzájemném projednání podle jejich svobodné vůl</w:t>
      </w:r>
      <w:r>
        <w:rPr>
          <w:rFonts w:cs="Arial"/>
          <w:sz w:val="18"/>
          <w:szCs w:val="18"/>
        </w:rPr>
        <w:t>e, určitě, vážně a srozumitelně.</w:t>
      </w:r>
    </w:p>
    <w:p w:rsidR="008F5DEA" w:rsidRDefault="008F5DEA" w:rsidP="00FB74A0">
      <w:pPr>
        <w:tabs>
          <w:tab w:val="num" w:pos="540"/>
        </w:tabs>
        <w:spacing w:line="280" w:lineRule="atLeast"/>
        <w:ind w:left="540" w:hanging="540"/>
        <w:jc w:val="both"/>
        <w:rPr>
          <w:rFonts w:cs="Arial"/>
          <w:sz w:val="18"/>
          <w:szCs w:val="18"/>
        </w:rPr>
      </w:pPr>
    </w:p>
    <w:p w:rsidR="008F5DEA" w:rsidRDefault="008F5DEA" w:rsidP="00FB74A0">
      <w:pPr>
        <w:numPr>
          <w:ilvl w:val="0"/>
          <w:numId w:val="14"/>
        </w:numPr>
        <w:tabs>
          <w:tab w:val="clear" w:pos="720"/>
          <w:tab w:val="num" w:pos="540"/>
        </w:tabs>
        <w:spacing w:line="280" w:lineRule="atLeast"/>
        <w:ind w:left="540" w:hanging="540"/>
        <w:jc w:val="both"/>
        <w:rPr>
          <w:rFonts w:cs="Arial"/>
          <w:sz w:val="18"/>
          <w:szCs w:val="18"/>
        </w:rPr>
      </w:pPr>
      <w:r w:rsidRPr="000F1646">
        <w:rPr>
          <w:rFonts w:cs="Arial"/>
          <w:sz w:val="18"/>
          <w:szCs w:val="18"/>
        </w:rPr>
        <w:t xml:space="preserve">Tato smlouva byla vyhotovena ve </w:t>
      </w:r>
      <w:r>
        <w:rPr>
          <w:rFonts w:cs="Arial"/>
          <w:sz w:val="18"/>
          <w:szCs w:val="18"/>
        </w:rPr>
        <w:t>čtyřech</w:t>
      </w:r>
      <w:r w:rsidRPr="000F1646">
        <w:rPr>
          <w:rFonts w:cs="Arial"/>
          <w:sz w:val="18"/>
          <w:szCs w:val="18"/>
        </w:rPr>
        <w:t xml:space="preserve"> stejnopisech, přičemž každá ze</w:t>
      </w:r>
      <w:r>
        <w:rPr>
          <w:rFonts w:cs="Arial"/>
          <w:sz w:val="18"/>
          <w:szCs w:val="18"/>
        </w:rPr>
        <w:t xml:space="preserve"> smluvních stran obdrží dva. </w:t>
      </w:r>
    </w:p>
    <w:p w:rsidR="008F5DEA" w:rsidRDefault="008F5DEA" w:rsidP="00FB74A0">
      <w:pPr>
        <w:tabs>
          <w:tab w:val="num" w:pos="540"/>
        </w:tabs>
        <w:spacing w:line="280" w:lineRule="atLeast"/>
        <w:ind w:left="540" w:hanging="540"/>
        <w:jc w:val="both"/>
        <w:rPr>
          <w:rFonts w:cs="Arial"/>
          <w:sz w:val="18"/>
          <w:szCs w:val="18"/>
        </w:rPr>
      </w:pPr>
    </w:p>
    <w:p w:rsidR="008F5DEA" w:rsidRDefault="008F5DEA" w:rsidP="00FB74A0">
      <w:pPr>
        <w:numPr>
          <w:ilvl w:val="0"/>
          <w:numId w:val="14"/>
        </w:numPr>
        <w:tabs>
          <w:tab w:val="clear" w:pos="720"/>
          <w:tab w:val="num" w:pos="540"/>
        </w:tabs>
        <w:spacing w:line="280" w:lineRule="atLeast"/>
        <w:ind w:left="540" w:hanging="540"/>
        <w:jc w:val="both"/>
        <w:rPr>
          <w:rFonts w:cs="Arial"/>
          <w:sz w:val="18"/>
          <w:szCs w:val="18"/>
        </w:rPr>
      </w:pPr>
      <w:r w:rsidRPr="000F1646">
        <w:rPr>
          <w:rFonts w:cs="Arial"/>
          <w:sz w:val="18"/>
          <w:szCs w:val="18"/>
        </w:rPr>
        <w:t>Nedílnou součástí této smlouvy jsou přílohy:</w:t>
      </w:r>
    </w:p>
    <w:p w:rsidR="008F5DEA" w:rsidRPr="000F1646" w:rsidRDefault="008F5DEA" w:rsidP="00FB74A0">
      <w:pPr>
        <w:tabs>
          <w:tab w:val="num" w:pos="540"/>
        </w:tabs>
        <w:spacing w:line="280" w:lineRule="atLeast"/>
        <w:ind w:left="540" w:hanging="540"/>
        <w:jc w:val="both"/>
        <w:rPr>
          <w:rFonts w:cs="Arial"/>
          <w:sz w:val="18"/>
          <w:szCs w:val="18"/>
        </w:rPr>
      </w:pPr>
    </w:p>
    <w:p w:rsidR="008F5DEA" w:rsidRPr="000F1646" w:rsidRDefault="008F5DEA" w:rsidP="00FB74A0">
      <w:pPr>
        <w:tabs>
          <w:tab w:val="num" w:pos="540"/>
        </w:tabs>
        <w:spacing w:line="280" w:lineRule="atLeast"/>
        <w:ind w:left="540" w:hanging="540"/>
        <w:rPr>
          <w:rFonts w:cs="Arial"/>
          <w:sz w:val="18"/>
          <w:szCs w:val="18"/>
        </w:rPr>
      </w:pPr>
      <w:r w:rsidRPr="000F1646">
        <w:rPr>
          <w:rFonts w:cs="Arial"/>
          <w:sz w:val="18"/>
          <w:szCs w:val="18"/>
        </w:rPr>
        <w:tab/>
      </w:r>
      <w:bookmarkStart w:id="2" w:name="_Hlk488297952"/>
      <w:r w:rsidRPr="000F1646">
        <w:rPr>
          <w:rFonts w:cs="Arial"/>
          <w:sz w:val="18"/>
          <w:szCs w:val="18"/>
        </w:rPr>
        <w:t xml:space="preserve">příloha č. 1 </w:t>
      </w:r>
      <w:r>
        <w:rPr>
          <w:rFonts w:cs="Arial"/>
          <w:sz w:val="18"/>
          <w:szCs w:val="18"/>
        </w:rPr>
        <w:t>–</w:t>
      </w:r>
      <w:r w:rsidRPr="000F1646">
        <w:rPr>
          <w:rFonts w:cs="Arial"/>
          <w:sz w:val="18"/>
          <w:szCs w:val="18"/>
        </w:rPr>
        <w:t xml:space="preserve"> </w:t>
      </w:r>
      <w:r w:rsidR="004621F4" w:rsidRPr="004621F4">
        <w:rPr>
          <w:rFonts w:cs="Arial"/>
          <w:sz w:val="18"/>
          <w:szCs w:val="18"/>
        </w:rPr>
        <w:t>Technická specifikace na dodávku technologického vybavení kuchyně MěÚSS Strakonice</w:t>
      </w:r>
      <w:r w:rsidR="004621F4">
        <w:rPr>
          <w:rFonts w:cs="Arial"/>
          <w:sz w:val="18"/>
          <w:szCs w:val="18"/>
        </w:rPr>
        <w:t xml:space="preserve"> (příloha č. 2 zadávací dokumentace pro zadávací řízení)</w:t>
      </w:r>
    </w:p>
    <w:p w:rsidR="008F5DEA" w:rsidRDefault="008F5DEA" w:rsidP="00FB74A0">
      <w:pPr>
        <w:tabs>
          <w:tab w:val="num" w:pos="540"/>
        </w:tabs>
        <w:spacing w:line="280" w:lineRule="atLeast"/>
        <w:ind w:left="540" w:hanging="540"/>
        <w:rPr>
          <w:rFonts w:cs="Arial"/>
          <w:sz w:val="18"/>
          <w:szCs w:val="18"/>
        </w:rPr>
      </w:pPr>
      <w:r w:rsidRPr="000F1646">
        <w:rPr>
          <w:rFonts w:cs="Arial"/>
          <w:sz w:val="18"/>
          <w:szCs w:val="18"/>
        </w:rPr>
        <w:tab/>
        <w:t xml:space="preserve">příloha č. 2 – </w:t>
      </w:r>
      <w:r>
        <w:rPr>
          <w:rFonts w:cs="Arial"/>
          <w:sz w:val="18"/>
          <w:szCs w:val="18"/>
        </w:rPr>
        <w:t xml:space="preserve">Oceněný </w:t>
      </w:r>
      <w:r w:rsidR="005B25A0">
        <w:rPr>
          <w:rFonts w:cs="Arial"/>
          <w:sz w:val="18"/>
          <w:szCs w:val="18"/>
        </w:rPr>
        <w:t>položkový rozpočet – soupis dodávek</w:t>
      </w:r>
      <w:r>
        <w:rPr>
          <w:rFonts w:cs="Arial"/>
          <w:sz w:val="18"/>
          <w:szCs w:val="18"/>
        </w:rPr>
        <w:t xml:space="preserve"> </w:t>
      </w:r>
      <w:r w:rsidRPr="00E107F1">
        <w:rPr>
          <w:rFonts w:cs="Arial"/>
          <w:sz w:val="18"/>
          <w:szCs w:val="18"/>
          <w:highlight w:val="yellow"/>
        </w:rPr>
        <w:t xml:space="preserve">/předloží každý </w:t>
      </w:r>
      <w:r w:rsidR="004621F4">
        <w:rPr>
          <w:rFonts w:cs="Arial"/>
          <w:sz w:val="18"/>
          <w:szCs w:val="18"/>
          <w:highlight w:val="yellow"/>
        </w:rPr>
        <w:t>dodavatel</w:t>
      </w:r>
      <w:r w:rsidRPr="00E107F1">
        <w:rPr>
          <w:rFonts w:cs="Arial"/>
          <w:sz w:val="18"/>
          <w:szCs w:val="18"/>
          <w:highlight w:val="yellow"/>
        </w:rPr>
        <w:t xml:space="preserve"> do nabídky/</w:t>
      </w:r>
    </w:p>
    <w:p w:rsidR="008F5DEA" w:rsidRDefault="008F5DEA" w:rsidP="00FB74A0">
      <w:pPr>
        <w:tabs>
          <w:tab w:val="num" w:pos="540"/>
        </w:tabs>
        <w:spacing w:line="280" w:lineRule="atLeast"/>
        <w:ind w:left="540" w:hanging="540"/>
        <w:rPr>
          <w:rFonts w:cs="Arial"/>
          <w:sz w:val="18"/>
          <w:szCs w:val="18"/>
        </w:rPr>
      </w:pPr>
      <w:r>
        <w:rPr>
          <w:rFonts w:cs="Arial"/>
          <w:sz w:val="18"/>
          <w:szCs w:val="18"/>
        </w:rPr>
        <w:t xml:space="preserve">           </w:t>
      </w:r>
      <w:r w:rsidRPr="000F1646">
        <w:rPr>
          <w:rFonts w:cs="Arial"/>
          <w:sz w:val="18"/>
          <w:szCs w:val="18"/>
        </w:rPr>
        <w:t xml:space="preserve">příloha č. </w:t>
      </w:r>
      <w:r>
        <w:rPr>
          <w:rFonts w:cs="Arial"/>
          <w:sz w:val="18"/>
          <w:szCs w:val="18"/>
        </w:rPr>
        <w:t>3</w:t>
      </w:r>
      <w:r w:rsidRPr="000F1646">
        <w:rPr>
          <w:rFonts w:cs="Arial"/>
          <w:sz w:val="18"/>
          <w:szCs w:val="18"/>
        </w:rPr>
        <w:t xml:space="preserve"> – </w:t>
      </w:r>
      <w:r>
        <w:rPr>
          <w:rFonts w:cs="Arial"/>
          <w:sz w:val="18"/>
          <w:szCs w:val="18"/>
        </w:rPr>
        <w:t xml:space="preserve">Specifikace předmětu plnění prodávajícím </w:t>
      </w:r>
      <w:r w:rsidRPr="00E107F1">
        <w:rPr>
          <w:rFonts w:cs="Arial"/>
          <w:sz w:val="18"/>
          <w:szCs w:val="18"/>
          <w:highlight w:val="yellow"/>
        </w:rPr>
        <w:t xml:space="preserve">/předloží každý </w:t>
      </w:r>
      <w:r w:rsidR="004621F4">
        <w:rPr>
          <w:rFonts w:cs="Arial"/>
          <w:sz w:val="18"/>
          <w:szCs w:val="18"/>
          <w:highlight w:val="yellow"/>
        </w:rPr>
        <w:t>dodavatel</w:t>
      </w:r>
      <w:r w:rsidRPr="00E107F1">
        <w:rPr>
          <w:rFonts w:cs="Arial"/>
          <w:sz w:val="18"/>
          <w:szCs w:val="18"/>
          <w:highlight w:val="yellow"/>
        </w:rPr>
        <w:t xml:space="preserve"> do nabídky/</w:t>
      </w:r>
    </w:p>
    <w:p w:rsidR="008F5DEA" w:rsidRDefault="008F5DEA" w:rsidP="00FB74A0">
      <w:pPr>
        <w:tabs>
          <w:tab w:val="num" w:pos="540"/>
        </w:tabs>
        <w:spacing w:line="280" w:lineRule="atLeast"/>
        <w:ind w:left="540" w:hanging="540"/>
        <w:rPr>
          <w:rFonts w:cs="Arial"/>
          <w:sz w:val="18"/>
          <w:szCs w:val="18"/>
        </w:rPr>
      </w:pPr>
      <w:r>
        <w:rPr>
          <w:rFonts w:cs="Arial"/>
          <w:sz w:val="18"/>
          <w:szCs w:val="18"/>
        </w:rPr>
        <w:tab/>
        <w:t xml:space="preserve">příloha č. 4 – Kopie pojistné smlouvy/pojistného certifikátu </w:t>
      </w:r>
      <w:r w:rsidRPr="00680D99">
        <w:rPr>
          <w:rFonts w:cs="Arial"/>
          <w:sz w:val="18"/>
          <w:szCs w:val="18"/>
          <w:highlight w:val="yellow"/>
        </w:rPr>
        <w:t xml:space="preserve">/předloží vybraný </w:t>
      </w:r>
      <w:r w:rsidR="004621F4">
        <w:rPr>
          <w:rFonts w:cs="Arial"/>
          <w:sz w:val="18"/>
          <w:szCs w:val="18"/>
          <w:highlight w:val="yellow"/>
        </w:rPr>
        <w:t>dodavatel</w:t>
      </w:r>
      <w:r w:rsidRPr="00680D99">
        <w:rPr>
          <w:rFonts w:cs="Arial"/>
          <w:sz w:val="18"/>
          <w:szCs w:val="18"/>
          <w:highlight w:val="yellow"/>
        </w:rPr>
        <w:t xml:space="preserve"> při podpisu této smlouvy/</w:t>
      </w:r>
      <w:r w:rsidRPr="000F1646">
        <w:rPr>
          <w:rFonts w:cs="Arial"/>
          <w:sz w:val="18"/>
          <w:szCs w:val="18"/>
        </w:rPr>
        <w:tab/>
      </w:r>
    </w:p>
    <w:bookmarkEnd w:id="2"/>
    <w:p w:rsidR="008F5DEA" w:rsidRPr="000F1646" w:rsidRDefault="008F5DEA" w:rsidP="00FB74A0">
      <w:pPr>
        <w:tabs>
          <w:tab w:val="num" w:pos="540"/>
        </w:tabs>
        <w:spacing w:line="280" w:lineRule="atLeast"/>
        <w:ind w:left="540" w:hanging="540"/>
        <w:rPr>
          <w:rFonts w:cs="Arial"/>
          <w:sz w:val="18"/>
          <w:szCs w:val="18"/>
        </w:rPr>
      </w:pPr>
      <w:r w:rsidRPr="000F1646">
        <w:rPr>
          <w:rFonts w:cs="Arial"/>
          <w:sz w:val="18"/>
          <w:szCs w:val="18"/>
        </w:rPr>
        <w:tab/>
      </w:r>
      <w:r w:rsidRPr="000F1646">
        <w:rPr>
          <w:rFonts w:cs="Arial"/>
          <w:sz w:val="18"/>
          <w:szCs w:val="18"/>
        </w:rPr>
        <w:tab/>
        <w:t xml:space="preserve">  </w:t>
      </w:r>
    </w:p>
    <w:p w:rsidR="008F5DEA" w:rsidRPr="000F1646" w:rsidRDefault="008F5DEA" w:rsidP="00FB74A0">
      <w:pPr>
        <w:spacing w:line="280" w:lineRule="atLeast"/>
        <w:rPr>
          <w:rFonts w:cs="Arial"/>
          <w:sz w:val="18"/>
          <w:szCs w:val="18"/>
        </w:rPr>
      </w:pPr>
    </w:p>
    <w:tbl>
      <w:tblPr>
        <w:tblW w:w="0" w:type="auto"/>
        <w:jc w:val="center"/>
        <w:tblLook w:val="00A0" w:firstRow="1" w:lastRow="0" w:firstColumn="1" w:lastColumn="0" w:noHBand="0" w:noVBand="0"/>
      </w:tblPr>
      <w:tblGrid>
        <w:gridCol w:w="4016"/>
        <w:gridCol w:w="709"/>
        <w:gridCol w:w="4157"/>
      </w:tblGrid>
      <w:tr w:rsidR="008F5DEA" w:rsidRPr="0069412B" w:rsidTr="00BD473C">
        <w:trPr>
          <w:trHeight w:val="203"/>
          <w:jc w:val="center"/>
        </w:trPr>
        <w:tc>
          <w:tcPr>
            <w:tcW w:w="4016" w:type="dxa"/>
            <w:vAlign w:val="bottom"/>
          </w:tcPr>
          <w:p w:rsidR="008F5DEA" w:rsidRPr="0069412B" w:rsidRDefault="008F5DEA" w:rsidP="00FB74A0">
            <w:pPr>
              <w:spacing w:line="280" w:lineRule="atLeast"/>
              <w:rPr>
                <w:rFonts w:cs="Arial"/>
                <w:b/>
                <w:sz w:val="18"/>
                <w:szCs w:val="18"/>
              </w:rPr>
            </w:pPr>
            <w:r>
              <w:rPr>
                <w:rFonts w:cs="Arial"/>
                <w:b/>
                <w:sz w:val="18"/>
                <w:szCs w:val="18"/>
              </w:rPr>
              <w:t>Prodávající</w:t>
            </w:r>
            <w:r w:rsidRPr="0069412B">
              <w:rPr>
                <w:rFonts w:cs="Arial"/>
                <w:b/>
                <w:sz w:val="18"/>
                <w:szCs w:val="18"/>
              </w:rPr>
              <w:t>:</w:t>
            </w:r>
          </w:p>
        </w:tc>
        <w:tc>
          <w:tcPr>
            <w:tcW w:w="709" w:type="dxa"/>
            <w:vAlign w:val="bottom"/>
          </w:tcPr>
          <w:p w:rsidR="008F5DEA" w:rsidRPr="0069412B" w:rsidRDefault="008F5DEA" w:rsidP="00FB74A0">
            <w:pPr>
              <w:spacing w:line="280" w:lineRule="atLeast"/>
              <w:rPr>
                <w:rFonts w:cs="Arial"/>
                <w:sz w:val="18"/>
                <w:szCs w:val="18"/>
              </w:rPr>
            </w:pPr>
          </w:p>
        </w:tc>
        <w:tc>
          <w:tcPr>
            <w:tcW w:w="4157" w:type="dxa"/>
            <w:vAlign w:val="bottom"/>
          </w:tcPr>
          <w:p w:rsidR="008F5DEA" w:rsidRPr="0069412B" w:rsidRDefault="008F5DEA" w:rsidP="00FB74A0">
            <w:pPr>
              <w:spacing w:line="280" w:lineRule="atLeast"/>
              <w:rPr>
                <w:rFonts w:cs="Arial"/>
                <w:b/>
                <w:sz w:val="18"/>
                <w:szCs w:val="18"/>
              </w:rPr>
            </w:pPr>
            <w:r>
              <w:rPr>
                <w:rFonts w:cs="Arial"/>
                <w:b/>
                <w:sz w:val="18"/>
                <w:szCs w:val="18"/>
              </w:rPr>
              <w:t>Kupující</w:t>
            </w:r>
            <w:r w:rsidRPr="0069412B">
              <w:rPr>
                <w:rFonts w:cs="Arial"/>
                <w:b/>
                <w:sz w:val="18"/>
                <w:szCs w:val="18"/>
              </w:rPr>
              <w:t>:</w:t>
            </w:r>
          </w:p>
        </w:tc>
      </w:tr>
      <w:tr w:rsidR="008F5DEA" w:rsidRPr="00A63402" w:rsidTr="00BD473C">
        <w:trPr>
          <w:trHeight w:val="606"/>
          <w:jc w:val="center"/>
        </w:trPr>
        <w:tc>
          <w:tcPr>
            <w:tcW w:w="4016" w:type="dxa"/>
          </w:tcPr>
          <w:p w:rsidR="008F5DEA" w:rsidRPr="00BD418A" w:rsidRDefault="008F5DEA" w:rsidP="00FB74A0">
            <w:pPr>
              <w:spacing w:line="280" w:lineRule="atLeast"/>
              <w:jc w:val="both"/>
              <w:rPr>
                <w:rFonts w:cs="Arial"/>
                <w:sz w:val="18"/>
                <w:szCs w:val="18"/>
              </w:rPr>
            </w:pPr>
          </w:p>
          <w:p w:rsidR="008F5DEA" w:rsidRPr="00BD418A" w:rsidRDefault="008F5DEA" w:rsidP="00FB74A0">
            <w:pPr>
              <w:spacing w:line="280" w:lineRule="atLeast"/>
              <w:jc w:val="both"/>
              <w:rPr>
                <w:rFonts w:cs="Arial"/>
                <w:sz w:val="18"/>
                <w:szCs w:val="18"/>
              </w:rPr>
            </w:pPr>
          </w:p>
        </w:tc>
        <w:tc>
          <w:tcPr>
            <w:tcW w:w="709" w:type="dxa"/>
          </w:tcPr>
          <w:p w:rsidR="008F5DEA" w:rsidRPr="00A63402" w:rsidRDefault="008F5DEA" w:rsidP="00FB74A0">
            <w:pPr>
              <w:spacing w:line="280" w:lineRule="atLeast"/>
              <w:jc w:val="both"/>
              <w:rPr>
                <w:rFonts w:cs="Arial"/>
                <w:sz w:val="18"/>
                <w:szCs w:val="18"/>
              </w:rPr>
            </w:pPr>
          </w:p>
        </w:tc>
        <w:tc>
          <w:tcPr>
            <w:tcW w:w="4157" w:type="dxa"/>
          </w:tcPr>
          <w:p w:rsidR="008F5DEA" w:rsidRPr="00A63402" w:rsidRDefault="008F5DEA" w:rsidP="00FB74A0">
            <w:pPr>
              <w:spacing w:line="280" w:lineRule="atLeast"/>
              <w:jc w:val="both"/>
              <w:rPr>
                <w:rFonts w:cs="Arial"/>
                <w:sz w:val="18"/>
                <w:szCs w:val="18"/>
              </w:rPr>
            </w:pPr>
          </w:p>
        </w:tc>
      </w:tr>
      <w:tr w:rsidR="008F5DEA" w:rsidRPr="002A5123" w:rsidTr="00BD473C">
        <w:trPr>
          <w:trHeight w:val="291"/>
          <w:jc w:val="center"/>
        </w:trPr>
        <w:tc>
          <w:tcPr>
            <w:tcW w:w="4016" w:type="dxa"/>
            <w:vAlign w:val="center"/>
          </w:tcPr>
          <w:p w:rsidR="008F5DEA" w:rsidRPr="00BD418A" w:rsidRDefault="00BD418A" w:rsidP="00FB74A0">
            <w:pPr>
              <w:spacing w:line="280" w:lineRule="atLeast"/>
              <w:rPr>
                <w:rFonts w:cs="Arial"/>
                <w:sz w:val="18"/>
                <w:szCs w:val="18"/>
              </w:rPr>
            </w:pPr>
            <w:r w:rsidRPr="00BD418A">
              <w:rPr>
                <w:rFonts w:cs="Arial"/>
                <w:sz w:val="18"/>
                <w:szCs w:val="18"/>
              </w:rPr>
              <w:t>Jaroslava Bystřická</w:t>
            </w:r>
          </w:p>
        </w:tc>
        <w:tc>
          <w:tcPr>
            <w:tcW w:w="709" w:type="dxa"/>
            <w:vAlign w:val="center"/>
          </w:tcPr>
          <w:p w:rsidR="008F5DEA" w:rsidRPr="00234B3C" w:rsidRDefault="008F5DEA" w:rsidP="00FB74A0">
            <w:pPr>
              <w:spacing w:line="280" w:lineRule="atLeast"/>
              <w:rPr>
                <w:rFonts w:cs="Arial"/>
                <w:sz w:val="18"/>
                <w:szCs w:val="18"/>
              </w:rPr>
            </w:pPr>
          </w:p>
        </w:tc>
        <w:tc>
          <w:tcPr>
            <w:tcW w:w="4157" w:type="dxa"/>
            <w:vAlign w:val="center"/>
          </w:tcPr>
          <w:p w:rsidR="008F5DEA" w:rsidRPr="00234B3C" w:rsidRDefault="005B25A0" w:rsidP="00FB74A0">
            <w:pPr>
              <w:spacing w:line="280" w:lineRule="atLeast"/>
              <w:rPr>
                <w:rFonts w:cs="Arial"/>
                <w:sz w:val="18"/>
                <w:szCs w:val="18"/>
              </w:rPr>
            </w:pPr>
            <w:r>
              <w:rPr>
                <w:rFonts w:cs="Arial"/>
                <w:sz w:val="18"/>
                <w:szCs w:val="18"/>
              </w:rPr>
              <w:t>Mgr. Dagmar Prokopiusová</w:t>
            </w:r>
          </w:p>
        </w:tc>
      </w:tr>
      <w:tr w:rsidR="008F5DEA" w:rsidRPr="002A5123" w:rsidTr="00BD473C">
        <w:trPr>
          <w:trHeight w:val="291"/>
          <w:jc w:val="center"/>
        </w:trPr>
        <w:tc>
          <w:tcPr>
            <w:tcW w:w="4016" w:type="dxa"/>
            <w:vAlign w:val="center"/>
          </w:tcPr>
          <w:p w:rsidR="008F5DEA" w:rsidRPr="00BD418A" w:rsidRDefault="00BD418A" w:rsidP="00FB74A0">
            <w:pPr>
              <w:spacing w:line="280" w:lineRule="atLeast"/>
              <w:rPr>
                <w:rFonts w:cs="Arial"/>
                <w:sz w:val="18"/>
                <w:szCs w:val="18"/>
              </w:rPr>
            </w:pPr>
            <w:r w:rsidRPr="00BD418A">
              <w:rPr>
                <w:rFonts w:cs="Arial"/>
                <w:sz w:val="18"/>
                <w:szCs w:val="18"/>
              </w:rPr>
              <w:t>jednatelka</w:t>
            </w:r>
          </w:p>
        </w:tc>
        <w:tc>
          <w:tcPr>
            <w:tcW w:w="709" w:type="dxa"/>
            <w:vAlign w:val="center"/>
          </w:tcPr>
          <w:p w:rsidR="008F5DEA" w:rsidRPr="00234B3C" w:rsidRDefault="008F5DEA" w:rsidP="00FB74A0">
            <w:pPr>
              <w:spacing w:line="280" w:lineRule="atLeast"/>
              <w:rPr>
                <w:rFonts w:cs="Arial"/>
                <w:sz w:val="18"/>
                <w:szCs w:val="18"/>
              </w:rPr>
            </w:pPr>
          </w:p>
        </w:tc>
        <w:tc>
          <w:tcPr>
            <w:tcW w:w="4157" w:type="dxa"/>
            <w:vAlign w:val="center"/>
          </w:tcPr>
          <w:p w:rsidR="008F5DEA" w:rsidRPr="00234B3C" w:rsidRDefault="005B25A0" w:rsidP="00FB74A0">
            <w:pPr>
              <w:spacing w:line="280" w:lineRule="atLeast"/>
              <w:rPr>
                <w:rFonts w:cs="Arial"/>
                <w:sz w:val="18"/>
                <w:szCs w:val="18"/>
              </w:rPr>
            </w:pPr>
            <w:r>
              <w:rPr>
                <w:rFonts w:cs="Arial"/>
                <w:sz w:val="18"/>
                <w:szCs w:val="18"/>
              </w:rPr>
              <w:t>ředitelka</w:t>
            </w:r>
          </w:p>
        </w:tc>
      </w:tr>
      <w:tr w:rsidR="008F5DEA" w:rsidRPr="00A63402" w:rsidTr="00BD473C">
        <w:trPr>
          <w:trHeight w:val="291"/>
          <w:jc w:val="center"/>
        </w:trPr>
        <w:tc>
          <w:tcPr>
            <w:tcW w:w="4016" w:type="dxa"/>
            <w:vAlign w:val="center"/>
          </w:tcPr>
          <w:p w:rsidR="008F5DEA" w:rsidRPr="00BD418A" w:rsidRDefault="008F5DEA" w:rsidP="00FB74A0">
            <w:pPr>
              <w:spacing w:line="280" w:lineRule="atLeast"/>
              <w:rPr>
                <w:rFonts w:cs="Arial"/>
                <w:sz w:val="18"/>
                <w:szCs w:val="18"/>
              </w:rPr>
            </w:pPr>
            <w:r w:rsidRPr="00BD418A">
              <w:rPr>
                <w:rFonts w:cs="Arial"/>
                <w:sz w:val="18"/>
                <w:szCs w:val="18"/>
              </w:rPr>
              <w:t>V </w:t>
            </w:r>
            <w:r w:rsidR="00BD418A" w:rsidRPr="00BD418A">
              <w:rPr>
                <w:rFonts w:cs="Arial"/>
                <w:b/>
                <w:sz w:val="18"/>
                <w:szCs w:val="18"/>
              </w:rPr>
              <w:t>Českých Budějovicích</w:t>
            </w:r>
            <w:r w:rsidR="00BD418A" w:rsidRPr="00BD418A">
              <w:rPr>
                <w:rFonts w:cs="Arial"/>
                <w:sz w:val="18"/>
                <w:szCs w:val="18"/>
              </w:rPr>
              <w:t xml:space="preserve"> dne </w:t>
            </w:r>
            <w:r w:rsidR="004764A7">
              <w:rPr>
                <w:rFonts w:cs="Arial"/>
                <w:sz w:val="18"/>
                <w:szCs w:val="18"/>
              </w:rPr>
              <w:t>20.7.2017</w:t>
            </w:r>
          </w:p>
        </w:tc>
        <w:tc>
          <w:tcPr>
            <w:tcW w:w="709" w:type="dxa"/>
            <w:vAlign w:val="center"/>
          </w:tcPr>
          <w:p w:rsidR="008F5DEA" w:rsidRPr="00234B3C" w:rsidRDefault="008F5DEA" w:rsidP="00FB74A0">
            <w:pPr>
              <w:spacing w:line="280" w:lineRule="atLeast"/>
              <w:rPr>
                <w:rFonts w:cs="Arial"/>
                <w:sz w:val="18"/>
                <w:szCs w:val="18"/>
              </w:rPr>
            </w:pPr>
          </w:p>
        </w:tc>
        <w:tc>
          <w:tcPr>
            <w:tcW w:w="4157" w:type="dxa"/>
            <w:vAlign w:val="center"/>
          </w:tcPr>
          <w:p w:rsidR="008F5DEA" w:rsidRPr="00234B3C" w:rsidRDefault="008F5DEA" w:rsidP="00FB74A0">
            <w:pPr>
              <w:spacing w:line="280" w:lineRule="atLeast"/>
              <w:rPr>
                <w:rFonts w:cs="Arial"/>
                <w:sz w:val="18"/>
                <w:szCs w:val="18"/>
              </w:rPr>
            </w:pPr>
            <w:r w:rsidRPr="00234B3C">
              <w:rPr>
                <w:rFonts w:cs="Arial"/>
                <w:sz w:val="18"/>
                <w:szCs w:val="18"/>
              </w:rPr>
              <w:t>V </w:t>
            </w:r>
            <w:r w:rsidRPr="00234B3C">
              <w:rPr>
                <w:rFonts w:cs="Arial"/>
                <w:b/>
                <w:sz w:val="18"/>
                <w:szCs w:val="18"/>
              </w:rPr>
              <w:t>[místo podpisu smlouvy]</w:t>
            </w:r>
            <w:r w:rsidRPr="00234B3C">
              <w:rPr>
                <w:rFonts w:cs="Arial"/>
                <w:sz w:val="18"/>
                <w:szCs w:val="18"/>
              </w:rPr>
              <w:t xml:space="preserve"> dne _____</w:t>
            </w:r>
          </w:p>
        </w:tc>
      </w:tr>
    </w:tbl>
    <w:p w:rsidR="008F5DEA" w:rsidRPr="000F1646" w:rsidRDefault="007604BD" w:rsidP="008D57A5">
      <w:pPr>
        <w:spacing w:line="280" w:lineRule="atLeast"/>
        <w:ind w:firstLine="708"/>
        <w:rPr>
          <w:rFonts w:cs="Arial"/>
          <w:sz w:val="18"/>
          <w:szCs w:val="18"/>
        </w:rPr>
      </w:pPr>
      <w:r>
        <w:rPr>
          <w:rFonts w:cs="Arial"/>
          <w:sz w:val="18"/>
          <w:szCs w:val="18"/>
        </w:rPr>
        <w:lastRenderedPageBreak/>
        <w:t xml:space="preserve"> </w:t>
      </w:r>
    </w:p>
    <w:sectPr w:rsidR="008F5DEA" w:rsidRPr="000F1646" w:rsidSect="00C620E6">
      <w:footerReference w:type="even" r:id="rId9"/>
      <w:footerReference w:type="default" r:id="rId10"/>
      <w:headerReference w:type="firs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570" w:rsidRDefault="00AA5570">
      <w:r>
        <w:separator/>
      </w:r>
    </w:p>
  </w:endnote>
  <w:endnote w:type="continuationSeparator" w:id="0">
    <w:p w:rsidR="00AA5570" w:rsidRDefault="00AA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EA" w:rsidRDefault="00047046">
    <w:pPr>
      <w:pStyle w:val="Zpat"/>
      <w:framePr w:wrap="around" w:vAnchor="text" w:hAnchor="margin" w:xAlign="right" w:y="1"/>
      <w:rPr>
        <w:rStyle w:val="slostrnky"/>
      </w:rPr>
    </w:pPr>
    <w:r>
      <w:rPr>
        <w:rStyle w:val="slostrnky"/>
      </w:rPr>
      <w:fldChar w:fldCharType="begin"/>
    </w:r>
    <w:r w:rsidR="008F5DEA">
      <w:rPr>
        <w:rStyle w:val="slostrnky"/>
      </w:rPr>
      <w:instrText xml:space="preserve">PAGE  </w:instrText>
    </w:r>
    <w:r>
      <w:rPr>
        <w:rStyle w:val="slostrnky"/>
      </w:rPr>
      <w:fldChar w:fldCharType="separate"/>
    </w:r>
    <w:r w:rsidR="008F5DEA">
      <w:rPr>
        <w:rStyle w:val="slostrnky"/>
        <w:noProof/>
      </w:rPr>
      <w:t>2</w:t>
    </w:r>
    <w:r>
      <w:rPr>
        <w:rStyle w:val="slostrnky"/>
      </w:rPr>
      <w:fldChar w:fldCharType="end"/>
    </w:r>
  </w:p>
  <w:p w:rsidR="008F5DEA" w:rsidRDefault="008F5D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EA" w:rsidRDefault="00047046">
    <w:pPr>
      <w:pStyle w:val="Zpat"/>
      <w:framePr w:wrap="around" w:vAnchor="text" w:hAnchor="margin" w:xAlign="right" w:y="1"/>
      <w:rPr>
        <w:rStyle w:val="slostrnky"/>
      </w:rPr>
    </w:pPr>
    <w:r>
      <w:rPr>
        <w:rStyle w:val="slostrnky"/>
      </w:rPr>
      <w:fldChar w:fldCharType="begin"/>
    </w:r>
    <w:r w:rsidR="008F5DEA">
      <w:rPr>
        <w:rStyle w:val="slostrnky"/>
      </w:rPr>
      <w:instrText xml:space="preserve">PAGE  </w:instrText>
    </w:r>
    <w:r>
      <w:rPr>
        <w:rStyle w:val="slostrnky"/>
      </w:rPr>
      <w:fldChar w:fldCharType="separate"/>
    </w:r>
    <w:r w:rsidR="007C6248">
      <w:rPr>
        <w:rStyle w:val="slostrnky"/>
        <w:noProof/>
      </w:rPr>
      <w:t>9</w:t>
    </w:r>
    <w:r>
      <w:rPr>
        <w:rStyle w:val="slostrnky"/>
      </w:rPr>
      <w:fldChar w:fldCharType="end"/>
    </w:r>
  </w:p>
  <w:p w:rsidR="008F5DEA" w:rsidRDefault="008F5D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570" w:rsidRDefault="00AA5570">
      <w:r>
        <w:separator/>
      </w:r>
    </w:p>
  </w:footnote>
  <w:footnote w:type="continuationSeparator" w:id="0">
    <w:p w:rsidR="00AA5570" w:rsidRDefault="00AA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2CA" w:rsidRPr="00692B13" w:rsidRDefault="002A12CA" w:rsidP="002A12CA">
    <w:pPr>
      <w:pStyle w:val="Odstavecseseznamem"/>
      <w:pBdr>
        <w:bottom w:val="single" w:sz="4" w:space="1" w:color="auto"/>
      </w:pBdr>
      <w:ind w:left="0"/>
      <w:contextualSpacing/>
      <w:jc w:val="right"/>
      <w:rPr>
        <w:rFonts w:cs="Arial"/>
        <w:i/>
        <w:sz w:val="22"/>
        <w:szCs w:val="22"/>
      </w:rPr>
    </w:pPr>
    <w:r w:rsidRPr="00692B13">
      <w:rPr>
        <w:rFonts w:cs="Arial"/>
        <w:i/>
        <w:sz w:val="22"/>
        <w:szCs w:val="22"/>
      </w:rPr>
      <w:t xml:space="preserve">Příloha č. </w:t>
    </w:r>
    <w:r>
      <w:rPr>
        <w:rFonts w:cs="Arial"/>
        <w:i/>
        <w:sz w:val="22"/>
        <w:szCs w:val="22"/>
      </w:rPr>
      <w:t>3</w:t>
    </w:r>
    <w:r w:rsidRPr="00692B13">
      <w:rPr>
        <w:rFonts w:cs="Arial"/>
        <w:i/>
        <w:sz w:val="22"/>
        <w:szCs w:val="22"/>
      </w:rPr>
      <w:t xml:space="preserve"> Zadávací dokumentace </w:t>
    </w:r>
  </w:p>
  <w:p w:rsidR="002A12CA" w:rsidRDefault="002A12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E8BD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BF2457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2243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870494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350A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18D8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A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EDE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92D3F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9625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22"/>
      <w:numFmt w:val="bullet"/>
      <w:lvlText w:val="-"/>
      <w:lvlJc w:val="left"/>
      <w:pPr>
        <w:tabs>
          <w:tab w:val="num" w:pos="720"/>
        </w:tabs>
        <w:ind w:left="720" w:hanging="360"/>
      </w:pPr>
      <w:rPr>
        <w:rFonts w:ascii="Arial" w:hAnsi="Arial" w:hint="default"/>
      </w:rPr>
    </w:lvl>
  </w:abstractNum>
  <w:abstractNum w:abstractNumId="11" w15:restartNumberingAfterBreak="0">
    <w:nsid w:val="00000009"/>
    <w:multiLevelType w:val="multilevel"/>
    <w:tmpl w:val="D1761590"/>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2"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0282700A"/>
    <w:multiLevelType w:val="hybridMultilevel"/>
    <w:tmpl w:val="01D6CDF6"/>
    <w:lvl w:ilvl="0" w:tplc="87BE009E">
      <w:start w:val="1"/>
      <w:numFmt w:val="decimal"/>
      <w:lvlText w:val="4.%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61C219D"/>
    <w:multiLevelType w:val="hybridMultilevel"/>
    <w:tmpl w:val="780022DE"/>
    <w:lvl w:ilvl="0" w:tplc="F9BC4E5C">
      <w:start w:val="1"/>
      <w:numFmt w:val="decimal"/>
      <w:lvlText w:val="3.%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7FE5464"/>
    <w:multiLevelType w:val="hybridMultilevel"/>
    <w:tmpl w:val="815E8EC8"/>
    <w:lvl w:ilvl="0" w:tplc="04050001">
      <w:start w:val="1"/>
      <w:numFmt w:val="bullet"/>
      <w:lvlText w:val=""/>
      <w:lvlJc w:val="left"/>
      <w:pPr>
        <w:tabs>
          <w:tab w:val="num" w:pos="720"/>
        </w:tabs>
        <w:ind w:left="720" w:hanging="360"/>
      </w:pPr>
      <w:rPr>
        <w:rFonts w:ascii="Symbol" w:hAnsi="Symbol"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A5752C8"/>
    <w:multiLevelType w:val="hybridMultilevel"/>
    <w:tmpl w:val="D80A8C2A"/>
    <w:lvl w:ilvl="0" w:tplc="55E0DB90">
      <w:start w:val="6"/>
      <w:numFmt w:val="decimal"/>
      <w:lvlText w:val="5.%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BA973EF"/>
    <w:multiLevelType w:val="hybridMultilevel"/>
    <w:tmpl w:val="6492AF90"/>
    <w:lvl w:ilvl="0" w:tplc="CF045368">
      <w:start w:val="1"/>
      <w:numFmt w:val="decimal"/>
      <w:lvlText w:val="%1)"/>
      <w:lvlJc w:val="left"/>
      <w:pPr>
        <w:tabs>
          <w:tab w:val="num" w:pos="720"/>
        </w:tabs>
        <w:ind w:left="720" w:hanging="360"/>
      </w:pPr>
      <w:rPr>
        <w:b/>
        <w:bCs/>
        <w:color w:val="auto"/>
      </w:rPr>
    </w:lvl>
    <w:lvl w:ilvl="1" w:tplc="AFD65838">
      <w:start w:val="1"/>
      <w:numFmt w:val="lowerLetter"/>
      <w:lvlText w:val="%2)"/>
      <w:lvlJc w:val="left"/>
      <w:pPr>
        <w:tabs>
          <w:tab w:val="num" w:pos="1440"/>
        </w:tabs>
        <w:ind w:left="1440" w:hanging="360"/>
      </w:pPr>
    </w:lvl>
    <w:lvl w:ilvl="2" w:tplc="A52C2728">
      <w:start w:val="1"/>
      <w:numFmt w:val="decimal"/>
      <w:lvlText w:val="%3."/>
      <w:lvlJc w:val="left"/>
      <w:pPr>
        <w:tabs>
          <w:tab w:val="num" w:pos="2160"/>
        </w:tabs>
        <w:ind w:left="2160" w:hanging="360"/>
      </w:pPr>
      <w:rPr>
        <w:b w:val="0"/>
        <w:bCs/>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ACA68DB"/>
    <w:multiLevelType w:val="hybridMultilevel"/>
    <w:tmpl w:val="E4EA972A"/>
    <w:lvl w:ilvl="0" w:tplc="1E76FD5C">
      <w:start w:val="1"/>
      <w:numFmt w:val="decimal"/>
      <w:lvlText w:val="6.%1."/>
      <w:lvlJc w:val="left"/>
      <w:pPr>
        <w:tabs>
          <w:tab w:val="num" w:pos="720"/>
        </w:tabs>
        <w:ind w:left="720" w:hanging="360"/>
      </w:pPr>
      <w:rPr>
        <w:rFonts w:ascii="Arial" w:hAnsi="Arial" w:cs="Times New Roman" w:hint="default"/>
        <w:b w:val="0"/>
        <w:i w:val="0"/>
        <w:color w:val="auto"/>
        <w:sz w:val="18"/>
        <w:szCs w:val="18"/>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B8C6FCB"/>
    <w:multiLevelType w:val="multilevel"/>
    <w:tmpl w:val="DF988184"/>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21"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47B3CC9"/>
    <w:multiLevelType w:val="multilevel"/>
    <w:tmpl w:val="99886258"/>
    <w:lvl w:ilvl="0">
      <w:start w:val="6"/>
      <w:numFmt w:val="decimal"/>
      <w:lvlText w:val="%1."/>
      <w:lvlJc w:val="left"/>
      <w:pPr>
        <w:ind w:left="420" w:hanging="420"/>
      </w:pPr>
      <w:rPr>
        <w:rFonts w:hint="default"/>
        <w:b/>
        <w:bCs/>
      </w:rPr>
    </w:lvl>
    <w:lvl w:ilvl="1">
      <w:start w:val="1"/>
      <w:numFmt w:val="decimal"/>
      <w:lvlText w:val="%2."/>
      <w:lvlJc w:val="left"/>
      <w:pPr>
        <w:ind w:left="720" w:hanging="720"/>
      </w:pPr>
      <w:rPr>
        <w:rFonts w:ascii="Calibri" w:eastAsia="Times New Roman" w:hAnsi="Calibri"/>
        <w:b w:val="0"/>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23" w15:restartNumberingAfterBreak="0">
    <w:nsid w:val="26427AE2"/>
    <w:multiLevelType w:val="hybridMultilevel"/>
    <w:tmpl w:val="764CB7FE"/>
    <w:lvl w:ilvl="0" w:tplc="CA70A338">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B7B3BE6"/>
    <w:multiLevelType w:val="hybridMultilevel"/>
    <w:tmpl w:val="2F867B28"/>
    <w:lvl w:ilvl="0" w:tplc="C9ECE588">
      <w:start w:val="1"/>
      <w:numFmt w:val="decimal"/>
      <w:lvlText w:val="9.%1."/>
      <w:lvlJc w:val="left"/>
      <w:pPr>
        <w:tabs>
          <w:tab w:val="num" w:pos="720"/>
        </w:tabs>
        <w:ind w:left="720" w:hanging="360"/>
      </w:pPr>
      <w:rPr>
        <w:rFonts w:ascii="Arial" w:hAnsi="Arial" w:cs="Times New Roman" w:hint="default"/>
        <w:b w:val="0"/>
        <w:i w:val="0"/>
        <w:color w:val="auto"/>
        <w:sz w:val="18"/>
        <w:szCs w:val="18"/>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32F10EAC"/>
    <w:multiLevelType w:val="hybridMultilevel"/>
    <w:tmpl w:val="299A54CA"/>
    <w:lvl w:ilvl="0" w:tplc="CD94264A">
      <w:start w:val="1"/>
      <w:numFmt w:val="decimal"/>
      <w:lvlText w:val="5.%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483532A"/>
    <w:multiLevelType w:val="hybridMultilevel"/>
    <w:tmpl w:val="6B5C2D02"/>
    <w:lvl w:ilvl="0" w:tplc="04050001">
      <w:start w:val="1"/>
      <w:numFmt w:val="bullet"/>
      <w:lvlText w:val=""/>
      <w:lvlJc w:val="left"/>
      <w:pPr>
        <w:ind w:left="720" w:hanging="360"/>
      </w:pPr>
      <w:rPr>
        <w:rFonts w:ascii="Symbol" w:hAnsi="Symbol"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490B705F"/>
    <w:multiLevelType w:val="multilevel"/>
    <w:tmpl w:val="63A06864"/>
    <w:lvl w:ilvl="0">
      <w:start w:val="2"/>
      <w:numFmt w:val="decimal"/>
      <w:lvlText w:val="%1."/>
      <w:lvlJc w:val="left"/>
      <w:pPr>
        <w:tabs>
          <w:tab w:val="num" w:pos="360"/>
        </w:tabs>
        <w:ind w:left="360" w:hanging="360"/>
      </w:pPr>
      <w:rPr>
        <w:rFonts w:hint="default"/>
        <w:b/>
        <w:bCs/>
      </w:rPr>
    </w:lvl>
    <w:lvl w:ilvl="1">
      <w:start w:val="1"/>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1" w15:restartNumberingAfterBreak="0">
    <w:nsid w:val="58B42FF5"/>
    <w:multiLevelType w:val="multilevel"/>
    <w:tmpl w:val="25A0AE2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928"/>
        </w:tabs>
        <w:ind w:left="1928" w:hanging="851"/>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3" w15:restartNumberingAfterBreak="0">
    <w:nsid w:val="61A66D21"/>
    <w:multiLevelType w:val="hybridMultilevel"/>
    <w:tmpl w:val="780022DE"/>
    <w:lvl w:ilvl="0" w:tplc="F9BC4E5C">
      <w:start w:val="1"/>
      <w:numFmt w:val="decimal"/>
      <w:lvlText w:val="3.%1."/>
      <w:lvlJc w:val="left"/>
      <w:pPr>
        <w:tabs>
          <w:tab w:val="num" w:pos="720"/>
        </w:tabs>
        <w:ind w:left="720" w:hanging="360"/>
      </w:pPr>
      <w:rPr>
        <w:rFonts w:ascii="Arial" w:hAnsi="Arial" w:cs="Times New Roman" w:hint="default"/>
        <w:b w:val="0"/>
        <w:i w:val="0"/>
        <w:color w:val="auto"/>
        <w:sz w:val="18"/>
        <w:szCs w:val="18"/>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6F936B4"/>
    <w:multiLevelType w:val="hybridMultilevel"/>
    <w:tmpl w:val="C0E49BB4"/>
    <w:lvl w:ilvl="0" w:tplc="31364CD4">
      <w:start w:val="1"/>
      <w:numFmt w:val="decimal"/>
      <w:lvlText w:val="10.%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C1A004E"/>
    <w:multiLevelType w:val="hybridMultilevel"/>
    <w:tmpl w:val="DD5A71B8"/>
    <w:lvl w:ilvl="0" w:tplc="344A83B4">
      <w:start w:val="1"/>
      <w:numFmt w:val="decimal"/>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EBF5527"/>
    <w:multiLevelType w:val="multilevel"/>
    <w:tmpl w:val="5D526F8E"/>
    <w:lvl w:ilvl="0">
      <w:start w:val="3"/>
      <w:numFmt w:val="decimal"/>
      <w:lvlText w:val="%1."/>
      <w:lvlJc w:val="left"/>
      <w:pPr>
        <w:tabs>
          <w:tab w:val="num" w:pos="360"/>
        </w:tabs>
        <w:ind w:left="360" w:hanging="360"/>
      </w:pPr>
      <w:rPr>
        <w:rFonts w:hint="default"/>
        <w:b/>
        <w:bCs/>
      </w:rPr>
    </w:lvl>
    <w:lvl w:ilvl="1">
      <w:start w:val="1"/>
      <w:numFmt w:val="decimal"/>
      <w:lvlText w:val="%2."/>
      <w:lvlJc w:val="left"/>
      <w:pPr>
        <w:tabs>
          <w:tab w:val="num" w:pos="360"/>
        </w:tabs>
        <w:ind w:left="360" w:hanging="360"/>
      </w:pPr>
      <w:rPr>
        <w:rFonts w:ascii="Calibri" w:eastAsia="Times New Roman" w:hAnsi="Calibri" w:hint="default"/>
        <w:b w:val="0"/>
        <w:bCs/>
        <w:sz w:val="22"/>
        <w:szCs w:val="22"/>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8" w15:restartNumberingAfterBreak="0">
    <w:nsid w:val="7461731D"/>
    <w:multiLevelType w:val="multilevel"/>
    <w:tmpl w:val="83140D24"/>
    <w:lvl w:ilvl="0">
      <w:start w:val="1"/>
      <w:numFmt w:val="decimal"/>
      <w:lvlText w:val="%1."/>
      <w:lvlJc w:val="left"/>
      <w:pPr>
        <w:tabs>
          <w:tab w:val="num" w:pos="360"/>
        </w:tabs>
        <w:ind w:left="360" w:hanging="360"/>
      </w:pPr>
      <w:rPr>
        <w:rFonts w:hint="default"/>
        <w:b/>
        <w:bCs/>
      </w:rPr>
    </w:lvl>
    <w:lvl w:ilvl="1">
      <w:start w:val="2"/>
      <w:numFmt w:val="decimal"/>
      <w:lvlText w:val="%2."/>
      <w:lvlJc w:val="left"/>
      <w:pPr>
        <w:tabs>
          <w:tab w:val="num" w:pos="360"/>
        </w:tabs>
        <w:ind w:left="360" w:hanging="360"/>
      </w:pPr>
      <w:rPr>
        <w:rFonts w:ascii="Calibri" w:eastAsia="Times New Roman" w:hAnsi="Calibri"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4C57487"/>
    <w:multiLevelType w:val="hybridMultilevel"/>
    <w:tmpl w:val="607AA8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8F23E2E"/>
    <w:multiLevelType w:val="hybridMultilevel"/>
    <w:tmpl w:val="724C4188"/>
    <w:lvl w:ilvl="0" w:tplc="E8E67CA2">
      <w:start w:val="1"/>
      <w:numFmt w:val="decimal"/>
      <w:lvlText w:val="7.%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972655F"/>
    <w:multiLevelType w:val="hybridMultilevel"/>
    <w:tmpl w:val="13724E2A"/>
    <w:lvl w:ilvl="0" w:tplc="FC780AEA">
      <w:start w:val="1"/>
      <w:numFmt w:val="decimal"/>
      <w:lvlText w:val="8.%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7F52519E"/>
    <w:multiLevelType w:val="hybridMultilevel"/>
    <w:tmpl w:val="B28081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31"/>
  </w:num>
  <w:num w:numId="2">
    <w:abstractNumId w:val="43"/>
  </w:num>
  <w:num w:numId="3">
    <w:abstractNumId w:val="32"/>
  </w:num>
  <w:num w:numId="4">
    <w:abstractNumId w:val="23"/>
  </w:num>
  <w:num w:numId="5">
    <w:abstractNumId w:val="20"/>
  </w:num>
  <w:num w:numId="6">
    <w:abstractNumId w:val="14"/>
  </w:num>
  <w:num w:numId="7">
    <w:abstractNumId w:val="13"/>
  </w:num>
  <w:num w:numId="8">
    <w:abstractNumId w:val="26"/>
  </w:num>
  <w:num w:numId="9">
    <w:abstractNumId w:val="16"/>
  </w:num>
  <w:num w:numId="10">
    <w:abstractNumId w:val="19"/>
  </w:num>
  <w:num w:numId="11">
    <w:abstractNumId w:val="41"/>
  </w:num>
  <w:num w:numId="12">
    <w:abstractNumId w:val="42"/>
  </w:num>
  <w:num w:numId="13">
    <w:abstractNumId w:val="24"/>
  </w:num>
  <w:num w:numId="14">
    <w:abstractNumId w:val="34"/>
  </w:num>
  <w:num w:numId="15">
    <w:abstractNumId w:val="29"/>
  </w:num>
  <w:num w:numId="16">
    <w:abstractNumId w:val="44"/>
  </w:num>
  <w:num w:numId="17">
    <w:abstractNumId w:val="10"/>
  </w:num>
  <w:num w:numId="18">
    <w:abstractNumId w:val="33"/>
  </w:num>
  <w:num w:numId="19">
    <w:abstractNumId w:val="36"/>
  </w:num>
  <w:num w:numId="20">
    <w:abstractNumId w:val="18"/>
  </w:num>
  <w:num w:numId="21">
    <w:abstractNumId w:val="25"/>
  </w:num>
  <w:num w:numId="22">
    <w:abstractNumId w:val="28"/>
  </w:num>
  <w:num w:numId="23">
    <w:abstractNumId w:val="12"/>
  </w:num>
  <w:num w:numId="24">
    <w:abstractNumId w:val="21"/>
  </w:num>
  <w:num w:numId="25">
    <w:abstractNumId w:val="39"/>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1"/>
  </w:num>
  <w:num w:numId="37">
    <w:abstractNumId w:val="40"/>
  </w:num>
  <w:num w:numId="38">
    <w:abstractNumId w:val="45"/>
  </w:num>
  <w:num w:numId="39">
    <w:abstractNumId w:val="35"/>
  </w:num>
  <w:num w:numId="40">
    <w:abstractNumId w:val="27"/>
  </w:num>
  <w:num w:numId="41">
    <w:abstractNumId w:val="30"/>
  </w:num>
  <w:num w:numId="42">
    <w:abstractNumId w:val="15"/>
  </w:num>
  <w:num w:numId="43">
    <w:abstractNumId w:val="37"/>
  </w:num>
  <w:num w:numId="44">
    <w:abstractNumId w:val="38"/>
  </w:num>
  <w:num w:numId="45">
    <w:abstractNumId w:val="22"/>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81"/>
    <w:rsid w:val="0001004C"/>
    <w:rsid w:val="00030F73"/>
    <w:rsid w:val="00042982"/>
    <w:rsid w:val="00047046"/>
    <w:rsid w:val="00051593"/>
    <w:rsid w:val="00055C5C"/>
    <w:rsid w:val="000636FC"/>
    <w:rsid w:val="00065798"/>
    <w:rsid w:val="00071081"/>
    <w:rsid w:val="00086EE3"/>
    <w:rsid w:val="00092D8F"/>
    <w:rsid w:val="000B11AF"/>
    <w:rsid w:val="000C3C2F"/>
    <w:rsid w:val="000F1646"/>
    <w:rsid w:val="000F3494"/>
    <w:rsid w:val="001233FE"/>
    <w:rsid w:val="00135F7F"/>
    <w:rsid w:val="00163AB3"/>
    <w:rsid w:val="00192D80"/>
    <w:rsid w:val="001A55AE"/>
    <w:rsid w:val="001B338D"/>
    <w:rsid w:val="001B5323"/>
    <w:rsid w:val="001C3239"/>
    <w:rsid w:val="001C514C"/>
    <w:rsid w:val="001C7771"/>
    <w:rsid w:val="001D08D3"/>
    <w:rsid w:val="001E166F"/>
    <w:rsid w:val="001F762D"/>
    <w:rsid w:val="001F7ADF"/>
    <w:rsid w:val="00206CC9"/>
    <w:rsid w:val="00212778"/>
    <w:rsid w:val="00217F2F"/>
    <w:rsid w:val="00227A37"/>
    <w:rsid w:val="00234B3C"/>
    <w:rsid w:val="00243FED"/>
    <w:rsid w:val="00265627"/>
    <w:rsid w:val="00270920"/>
    <w:rsid w:val="002740AF"/>
    <w:rsid w:val="0029678D"/>
    <w:rsid w:val="002A12CA"/>
    <w:rsid w:val="002A5123"/>
    <w:rsid w:val="002B3851"/>
    <w:rsid w:val="002F56E2"/>
    <w:rsid w:val="00336F3F"/>
    <w:rsid w:val="00373C58"/>
    <w:rsid w:val="003A1339"/>
    <w:rsid w:val="003C1412"/>
    <w:rsid w:val="003F3081"/>
    <w:rsid w:val="00401571"/>
    <w:rsid w:val="00413A2F"/>
    <w:rsid w:val="0041532E"/>
    <w:rsid w:val="00436730"/>
    <w:rsid w:val="00437E90"/>
    <w:rsid w:val="00454C20"/>
    <w:rsid w:val="00454FD8"/>
    <w:rsid w:val="004621F4"/>
    <w:rsid w:val="0046350D"/>
    <w:rsid w:val="004764A7"/>
    <w:rsid w:val="004B5481"/>
    <w:rsid w:val="004D7FF1"/>
    <w:rsid w:val="004F09FA"/>
    <w:rsid w:val="005067CF"/>
    <w:rsid w:val="00515BB9"/>
    <w:rsid w:val="005508A3"/>
    <w:rsid w:val="005679FB"/>
    <w:rsid w:val="00587324"/>
    <w:rsid w:val="00593F6A"/>
    <w:rsid w:val="005A1398"/>
    <w:rsid w:val="005B25A0"/>
    <w:rsid w:val="005F4A4F"/>
    <w:rsid w:val="00606F02"/>
    <w:rsid w:val="00636163"/>
    <w:rsid w:val="00636A0F"/>
    <w:rsid w:val="00643C11"/>
    <w:rsid w:val="006515CC"/>
    <w:rsid w:val="0066788C"/>
    <w:rsid w:val="00667973"/>
    <w:rsid w:val="00677B1F"/>
    <w:rsid w:val="00680D99"/>
    <w:rsid w:val="0069412B"/>
    <w:rsid w:val="006A5D75"/>
    <w:rsid w:val="006B3E4D"/>
    <w:rsid w:val="006B7761"/>
    <w:rsid w:val="006D0DEC"/>
    <w:rsid w:val="00702DCF"/>
    <w:rsid w:val="0071243E"/>
    <w:rsid w:val="007166C1"/>
    <w:rsid w:val="00720EBD"/>
    <w:rsid w:val="007604BD"/>
    <w:rsid w:val="0078075D"/>
    <w:rsid w:val="007B383B"/>
    <w:rsid w:val="007C28C7"/>
    <w:rsid w:val="007C6248"/>
    <w:rsid w:val="007E4C89"/>
    <w:rsid w:val="008023B4"/>
    <w:rsid w:val="0080307C"/>
    <w:rsid w:val="00840040"/>
    <w:rsid w:val="0084117C"/>
    <w:rsid w:val="00843756"/>
    <w:rsid w:val="008516CF"/>
    <w:rsid w:val="00855D66"/>
    <w:rsid w:val="00855F04"/>
    <w:rsid w:val="00864985"/>
    <w:rsid w:val="0086620E"/>
    <w:rsid w:val="008A5C3C"/>
    <w:rsid w:val="008C24B4"/>
    <w:rsid w:val="008D57A5"/>
    <w:rsid w:val="008E745C"/>
    <w:rsid w:val="008F5DEA"/>
    <w:rsid w:val="008F6A0A"/>
    <w:rsid w:val="00906B7E"/>
    <w:rsid w:val="0092446C"/>
    <w:rsid w:val="00933845"/>
    <w:rsid w:val="00955102"/>
    <w:rsid w:val="00977350"/>
    <w:rsid w:val="009A0E88"/>
    <w:rsid w:val="009C477F"/>
    <w:rsid w:val="009C6D9A"/>
    <w:rsid w:val="009D4225"/>
    <w:rsid w:val="009D5E18"/>
    <w:rsid w:val="00A07628"/>
    <w:rsid w:val="00A35B8A"/>
    <w:rsid w:val="00A36757"/>
    <w:rsid w:val="00A63402"/>
    <w:rsid w:val="00A66CEE"/>
    <w:rsid w:val="00AA0695"/>
    <w:rsid w:val="00AA0B05"/>
    <w:rsid w:val="00AA1613"/>
    <w:rsid w:val="00AA5570"/>
    <w:rsid w:val="00AB3A0E"/>
    <w:rsid w:val="00AB6953"/>
    <w:rsid w:val="00AE5DEA"/>
    <w:rsid w:val="00AE6B6A"/>
    <w:rsid w:val="00B00111"/>
    <w:rsid w:val="00B01368"/>
    <w:rsid w:val="00B0458D"/>
    <w:rsid w:val="00B11BE5"/>
    <w:rsid w:val="00B23CCB"/>
    <w:rsid w:val="00B30436"/>
    <w:rsid w:val="00B67B43"/>
    <w:rsid w:val="00BA62A8"/>
    <w:rsid w:val="00BB6F33"/>
    <w:rsid w:val="00BD418A"/>
    <w:rsid w:val="00BD42E0"/>
    <w:rsid w:val="00BD473C"/>
    <w:rsid w:val="00C137EB"/>
    <w:rsid w:val="00C24649"/>
    <w:rsid w:val="00C51E23"/>
    <w:rsid w:val="00C620E6"/>
    <w:rsid w:val="00CA06A3"/>
    <w:rsid w:val="00CA2810"/>
    <w:rsid w:val="00CA5968"/>
    <w:rsid w:val="00CB0D99"/>
    <w:rsid w:val="00CD6FD5"/>
    <w:rsid w:val="00CE05C5"/>
    <w:rsid w:val="00CE142A"/>
    <w:rsid w:val="00CE6390"/>
    <w:rsid w:val="00CE74C1"/>
    <w:rsid w:val="00D07732"/>
    <w:rsid w:val="00D33C13"/>
    <w:rsid w:val="00D44FC5"/>
    <w:rsid w:val="00D52917"/>
    <w:rsid w:val="00DA5A76"/>
    <w:rsid w:val="00E067A2"/>
    <w:rsid w:val="00E10169"/>
    <w:rsid w:val="00E107F1"/>
    <w:rsid w:val="00E16CBE"/>
    <w:rsid w:val="00E33AC2"/>
    <w:rsid w:val="00E67468"/>
    <w:rsid w:val="00EC4FA7"/>
    <w:rsid w:val="00ED7A26"/>
    <w:rsid w:val="00F036C4"/>
    <w:rsid w:val="00F35FC1"/>
    <w:rsid w:val="00F566EF"/>
    <w:rsid w:val="00F664B7"/>
    <w:rsid w:val="00F864C5"/>
    <w:rsid w:val="00FA5EE1"/>
    <w:rsid w:val="00FB2D8C"/>
    <w:rsid w:val="00FB74A0"/>
    <w:rsid w:val="00FD044E"/>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E1F2821"/>
  <w15:docId w15:val="{530DFBCD-66E4-4B1F-9553-2061735D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5481"/>
    <w:rPr>
      <w:rFonts w:ascii="Arial" w:eastAsia="Times New Roman" w:hAnsi="Arial"/>
    </w:rPr>
  </w:style>
  <w:style w:type="paragraph" w:styleId="Nadpis1">
    <w:name w:val="heading 1"/>
    <w:basedOn w:val="Normln"/>
    <w:next w:val="Normln"/>
    <w:link w:val="Nadpis1Char"/>
    <w:uiPriority w:val="99"/>
    <w:qFormat/>
    <w:rsid w:val="004B5481"/>
    <w:pPr>
      <w:keepNext/>
      <w:outlineLvl w:val="0"/>
    </w:pPr>
    <w:rPr>
      <w:rFonts w:ascii="Times New Roman" w:eastAsia="Calibri" w:hAnsi="Times New Roman"/>
      <w:b/>
    </w:rPr>
  </w:style>
  <w:style w:type="paragraph" w:styleId="Nadpis3">
    <w:name w:val="heading 3"/>
    <w:basedOn w:val="Normln"/>
    <w:next w:val="Normln"/>
    <w:link w:val="Nadpis3Char"/>
    <w:uiPriority w:val="99"/>
    <w:qFormat/>
    <w:rsid w:val="004B5481"/>
    <w:pPr>
      <w:keepNext/>
      <w:spacing w:line="240" w:lineRule="atLeast"/>
      <w:outlineLvl w:val="2"/>
    </w:pPr>
    <w:rPr>
      <w:rFonts w:ascii="Times New Roman" w:eastAsia="Calibri" w:hAnsi="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B5481"/>
    <w:rPr>
      <w:rFonts w:ascii="Times New Roman" w:hAnsi="Times New Roman" w:cs="Times New Roman"/>
      <w:b/>
      <w:sz w:val="20"/>
      <w:lang w:eastAsia="cs-CZ"/>
    </w:rPr>
  </w:style>
  <w:style w:type="character" w:customStyle="1" w:styleId="Nadpis3Char">
    <w:name w:val="Nadpis 3 Char"/>
    <w:basedOn w:val="Standardnpsmoodstavce"/>
    <w:link w:val="Nadpis3"/>
    <w:uiPriority w:val="99"/>
    <w:locked/>
    <w:rsid w:val="004B5481"/>
    <w:rPr>
      <w:rFonts w:ascii="Times New Roman" w:hAnsi="Times New Roman" w:cs="Times New Roman"/>
      <w:b/>
      <w:color w:val="000000"/>
      <w:sz w:val="20"/>
      <w:lang w:eastAsia="cs-CZ"/>
    </w:rPr>
  </w:style>
  <w:style w:type="paragraph" w:styleId="Zkladntext">
    <w:name w:val="Body Text"/>
    <w:basedOn w:val="Normln"/>
    <w:link w:val="ZkladntextChar"/>
    <w:uiPriority w:val="99"/>
    <w:rsid w:val="004B5481"/>
    <w:pPr>
      <w:spacing w:after="120"/>
    </w:pPr>
    <w:rPr>
      <w:rFonts w:eastAsia="Calibri"/>
    </w:rPr>
  </w:style>
  <w:style w:type="character" w:customStyle="1" w:styleId="ZkladntextChar">
    <w:name w:val="Základní text Char"/>
    <w:basedOn w:val="Standardnpsmoodstavce"/>
    <w:link w:val="Zkladntext"/>
    <w:uiPriority w:val="99"/>
    <w:locked/>
    <w:rsid w:val="004B5481"/>
    <w:rPr>
      <w:rFonts w:ascii="Arial" w:hAnsi="Arial" w:cs="Times New Roman"/>
      <w:sz w:val="20"/>
      <w:lang w:eastAsia="cs-CZ"/>
    </w:rPr>
  </w:style>
  <w:style w:type="paragraph" w:styleId="Zkladntextodsazen">
    <w:name w:val="Body Text Indent"/>
    <w:basedOn w:val="Normln"/>
    <w:link w:val="ZkladntextodsazenChar"/>
    <w:uiPriority w:val="99"/>
    <w:rsid w:val="004B5481"/>
    <w:pPr>
      <w:ind w:left="284"/>
    </w:pPr>
    <w:rPr>
      <w:rFonts w:ascii="Times New Roman" w:eastAsia="Calibri" w:hAnsi="Times New Roman"/>
      <w:sz w:val="24"/>
      <w:szCs w:val="24"/>
    </w:rPr>
  </w:style>
  <w:style w:type="character" w:customStyle="1" w:styleId="ZkladntextodsazenChar">
    <w:name w:val="Základní text odsazený Char"/>
    <w:basedOn w:val="Standardnpsmoodstavce"/>
    <w:link w:val="Zkladntextodsazen"/>
    <w:uiPriority w:val="99"/>
    <w:locked/>
    <w:rsid w:val="004B5481"/>
    <w:rPr>
      <w:rFonts w:ascii="Times New Roman" w:hAnsi="Times New Roman" w:cs="Times New Roman"/>
      <w:sz w:val="24"/>
      <w:lang w:eastAsia="cs-CZ"/>
    </w:rPr>
  </w:style>
  <w:style w:type="paragraph" w:styleId="Zpat">
    <w:name w:val="footer"/>
    <w:basedOn w:val="Normln"/>
    <w:link w:val="ZpatChar"/>
    <w:uiPriority w:val="99"/>
    <w:rsid w:val="004B5481"/>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B5481"/>
    <w:rPr>
      <w:rFonts w:ascii="Arial" w:hAnsi="Arial" w:cs="Times New Roman"/>
      <w:sz w:val="20"/>
      <w:lang w:eastAsia="cs-CZ"/>
    </w:rPr>
  </w:style>
  <w:style w:type="character" w:styleId="slostrnky">
    <w:name w:val="page number"/>
    <w:basedOn w:val="Standardnpsmoodstavce"/>
    <w:uiPriority w:val="99"/>
    <w:rsid w:val="004B5481"/>
    <w:rPr>
      <w:rFonts w:cs="Times New Roman"/>
    </w:rPr>
  </w:style>
  <w:style w:type="paragraph" w:styleId="Bezmezer">
    <w:name w:val="No Spacing"/>
    <w:link w:val="BezmezerChar"/>
    <w:uiPriority w:val="99"/>
    <w:qFormat/>
    <w:rsid w:val="004B5481"/>
    <w:rPr>
      <w:rFonts w:eastAsia="Times New Roman"/>
      <w:sz w:val="22"/>
      <w:szCs w:val="22"/>
      <w:lang w:eastAsia="en-US"/>
    </w:rPr>
  </w:style>
  <w:style w:type="character" w:customStyle="1" w:styleId="BezmezerChar">
    <w:name w:val="Bez mezer Char"/>
    <w:link w:val="Bezmezer"/>
    <w:uiPriority w:val="99"/>
    <w:locked/>
    <w:rsid w:val="004B5481"/>
    <w:rPr>
      <w:rFonts w:eastAsia="Times New Roman"/>
      <w:sz w:val="22"/>
      <w:szCs w:val="22"/>
      <w:lang w:val="cs-CZ" w:eastAsia="en-US" w:bidi="ar-SA"/>
    </w:rPr>
  </w:style>
  <w:style w:type="paragraph" w:styleId="Odstavecseseznamem">
    <w:name w:val="List Paragraph"/>
    <w:aliases w:val="Nad,List Paragraph,Odstavec cíl se seznamem,Odstavec se seznamem5,Odstavec_muj,Odrážky"/>
    <w:basedOn w:val="Normln"/>
    <w:link w:val="OdstavecseseznamemChar"/>
    <w:uiPriority w:val="34"/>
    <w:qFormat/>
    <w:rsid w:val="004B5481"/>
    <w:pPr>
      <w:ind w:left="708"/>
    </w:pPr>
  </w:style>
  <w:style w:type="paragraph" w:styleId="Zkladntextodsazen2">
    <w:name w:val="Body Text Indent 2"/>
    <w:basedOn w:val="Normln"/>
    <w:link w:val="Zkladntextodsazen2Char"/>
    <w:uiPriority w:val="99"/>
    <w:semiHidden/>
    <w:rsid w:val="004B5481"/>
    <w:pPr>
      <w:spacing w:after="120" w:line="480" w:lineRule="auto"/>
      <w:ind w:left="283"/>
    </w:pPr>
    <w:rPr>
      <w:rFonts w:eastAsia="Calibri"/>
    </w:rPr>
  </w:style>
  <w:style w:type="character" w:customStyle="1" w:styleId="Zkladntextodsazen2Char">
    <w:name w:val="Základní text odsazený 2 Char"/>
    <w:basedOn w:val="Standardnpsmoodstavce"/>
    <w:link w:val="Zkladntextodsazen2"/>
    <w:uiPriority w:val="99"/>
    <w:semiHidden/>
    <w:locked/>
    <w:rsid w:val="004B5481"/>
    <w:rPr>
      <w:rFonts w:ascii="Arial" w:hAnsi="Arial" w:cs="Times New Roman"/>
      <w:sz w:val="20"/>
      <w:lang w:eastAsia="cs-CZ"/>
    </w:rPr>
  </w:style>
  <w:style w:type="character" w:customStyle="1" w:styleId="Zkladntextodsazen2Char1">
    <w:name w:val="Základní text odsazený 2 Char1"/>
    <w:uiPriority w:val="99"/>
    <w:semiHidden/>
    <w:locked/>
    <w:rsid w:val="004B5481"/>
    <w:rPr>
      <w:sz w:val="24"/>
    </w:rPr>
  </w:style>
  <w:style w:type="character" w:styleId="Odkaznakoment">
    <w:name w:val="annotation reference"/>
    <w:basedOn w:val="Standardnpsmoodstavce"/>
    <w:uiPriority w:val="99"/>
    <w:semiHidden/>
    <w:rsid w:val="00F664B7"/>
    <w:rPr>
      <w:rFonts w:cs="Times New Roman"/>
      <w:sz w:val="16"/>
    </w:rPr>
  </w:style>
  <w:style w:type="paragraph" w:styleId="Textkomente">
    <w:name w:val="annotation text"/>
    <w:basedOn w:val="Normln"/>
    <w:link w:val="TextkomenteChar"/>
    <w:uiPriority w:val="99"/>
    <w:semiHidden/>
    <w:rsid w:val="00F664B7"/>
    <w:rPr>
      <w:rFonts w:eastAsia="Calibri"/>
    </w:rPr>
  </w:style>
  <w:style w:type="character" w:customStyle="1" w:styleId="TextkomenteChar">
    <w:name w:val="Text komentáře Char"/>
    <w:basedOn w:val="Standardnpsmoodstavce"/>
    <w:link w:val="Textkomente"/>
    <w:uiPriority w:val="99"/>
    <w:semiHidden/>
    <w:locked/>
    <w:rsid w:val="00F664B7"/>
    <w:rPr>
      <w:rFonts w:ascii="Arial" w:hAnsi="Arial" w:cs="Times New Roman"/>
      <w:sz w:val="20"/>
      <w:lang w:eastAsia="cs-CZ"/>
    </w:rPr>
  </w:style>
  <w:style w:type="paragraph" w:styleId="Pedmtkomente">
    <w:name w:val="annotation subject"/>
    <w:basedOn w:val="Textkomente"/>
    <w:next w:val="Textkomente"/>
    <w:link w:val="PedmtkomenteChar"/>
    <w:uiPriority w:val="99"/>
    <w:semiHidden/>
    <w:rsid w:val="00F664B7"/>
    <w:rPr>
      <w:b/>
      <w:bCs/>
    </w:rPr>
  </w:style>
  <w:style w:type="character" w:customStyle="1" w:styleId="PedmtkomenteChar">
    <w:name w:val="Předmět komentáře Char"/>
    <w:basedOn w:val="TextkomenteChar"/>
    <w:link w:val="Pedmtkomente"/>
    <w:uiPriority w:val="99"/>
    <w:semiHidden/>
    <w:locked/>
    <w:rsid w:val="00F664B7"/>
    <w:rPr>
      <w:rFonts w:ascii="Arial" w:hAnsi="Arial" w:cs="Times New Roman"/>
      <w:b/>
      <w:sz w:val="20"/>
      <w:lang w:eastAsia="cs-CZ"/>
    </w:rPr>
  </w:style>
  <w:style w:type="paragraph" w:styleId="Textbubliny">
    <w:name w:val="Balloon Text"/>
    <w:basedOn w:val="Normln"/>
    <w:link w:val="TextbublinyChar"/>
    <w:uiPriority w:val="99"/>
    <w:semiHidden/>
    <w:rsid w:val="00F664B7"/>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F664B7"/>
    <w:rPr>
      <w:rFonts w:ascii="Tahoma" w:hAnsi="Tahoma" w:cs="Times New Roman"/>
      <w:sz w:val="16"/>
      <w:lang w:eastAsia="cs-CZ"/>
    </w:rPr>
  </w:style>
  <w:style w:type="paragraph" w:customStyle="1" w:styleId="Default">
    <w:name w:val="Default"/>
    <w:uiPriority w:val="99"/>
    <w:rsid w:val="00F664B7"/>
    <w:pPr>
      <w:autoSpaceDE w:val="0"/>
      <w:autoSpaceDN w:val="0"/>
      <w:adjustRightInd w:val="0"/>
    </w:pPr>
    <w:rPr>
      <w:rFonts w:ascii="Arial" w:hAnsi="Arial" w:cs="Arial"/>
      <w:color w:val="000000"/>
      <w:sz w:val="24"/>
      <w:szCs w:val="24"/>
      <w:lang w:eastAsia="en-US"/>
    </w:rPr>
  </w:style>
  <w:style w:type="character" w:customStyle="1" w:styleId="platne1">
    <w:name w:val="platne1"/>
    <w:uiPriority w:val="99"/>
    <w:rsid w:val="00092D8F"/>
    <w:rPr>
      <w:w w:val="120"/>
    </w:rPr>
  </w:style>
  <w:style w:type="paragraph" w:customStyle="1" w:styleId="ODSTAVEC">
    <w:name w:val="ODSTAVEC"/>
    <w:basedOn w:val="Bezmezer"/>
    <w:uiPriority w:val="99"/>
    <w:rsid w:val="00092D8F"/>
    <w:pPr>
      <w:numPr>
        <w:ilvl w:val="1"/>
        <w:numId w:val="25"/>
      </w:numPr>
      <w:spacing w:before="120"/>
      <w:jc w:val="both"/>
    </w:pPr>
    <w:rPr>
      <w:rFonts w:ascii="Arial" w:hAnsi="Arial" w:cs="Arial"/>
      <w:sz w:val="18"/>
      <w:szCs w:val="18"/>
      <w:lang w:eastAsia="cs-CZ"/>
    </w:rPr>
  </w:style>
  <w:style w:type="paragraph" w:customStyle="1" w:styleId="NADPIS">
    <w:name w:val="NADPIS"/>
    <w:basedOn w:val="Bezmezer"/>
    <w:uiPriority w:val="99"/>
    <w:rsid w:val="00092D8F"/>
    <w:pPr>
      <w:numPr>
        <w:numId w:val="25"/>
      </w:numPr>
      <w:spacing w:before="360"/>
      <w:jc w:val="center"/>
    </w:pPr>
    <w:rPr>
      <w:rFonts w:ascii="Arial" w:hAnsi="Arial" w:cs="Arial"/>
      <w:b/>
    </w:rPr>
  </w:style>
  <w:style w:type="character" w:customStyle="1" w:styleId="CharChar1">
    <w:name w:val="Char Char1"/>
    <w:uiPriority w:val="99"/>
    <w:locked/>
    <w:rsid w:val="000636FC"/>
    <w:rPr>
      <w:lang w:eastAsia="en-US"/>
    </w:rPr>
  </w:style>
  <w:style w:type="character" w:customStyle="1" w:styleId="Zakladnytext">
    <w:name w:val="Zakladny text_"/>
    <w:link w:val="Zakladnytext1"/>
    <w:uiPriority w:val="99"/>
    <w:locked/>
    <w:rsid w:val="006D0DEC"/>
    <w:rPr>
      <w:sz w:val="21"/>
      <w:shd w:val="clear" w:color="auto" w:fill="FFFFFF"/>
    </w:rPr>
  </w:style>
  <w:style w:type="paragraph" w:customStyle="1" w:styleId="Zakladnytext1">
    <w:name w:val="Zakladny text1"/>
    <w:basedOn w:val="Normln"/>
    <w:link w:val="Zakladnytext"/>
    <w:uiPriority w:val="99"/>
    <w:rsid w:val="006D0DEC"/>
    <w:pPr>
      <w:widowControl w:val="0"/>
      <w:shd w:val="clear" w:color="auto" w:fill="FFFFFF"/>
      <w:spacing w:before="300" w:line="1037" w:lineRule="exact"/>
      <w:ind w:hanging="260"/>
    </w:pPr>
    <w:rPr>
      <w:rFonts w:ascii="Calibri" w:eastAsia="Calibri" w:hAnsi="Calibri"/>
      <w:sz w:val="21"/>
    </w:rPr>
  </w:style>
  <w:style w:type="character" w:customStyle="1" w:styleId="Zakladnytext2">
    <w:name w:val="Zakladny text2"/>
    <w:uiPriority w:val="99"/>
    <w:rsid w:val="006D0DEC"/>
    <w:rPr>
      <w:rFonts w:ascii="Calibri" w:hAnsi="Calibri"/>
      <w:sz w:val="21"/>
      <w:u w:val="none"/>
      <w:shd w:val="clear" w:color="auto" w:fill="FFFFFF"/>
    </w:rPr>
  </w:style>
  <w:style w:type="paragraph" w:styleId="Zhlav">
    <w:name w:val="header"/>
    <w:basedOn w:val="Normln"/>
    <w:link w:val="ZhlavChar"/>
    <w:uiPriority w:val="99"/>
    <w:semiHidden/>
    <w:unhideWhenUsed/>
    <w:rsid w:val="002A12CA"/>
    <w:pPr>
      <w:tabs>
        <w:tab w:val="center" w:pos="4536"/>
        <w:tab w:val="right" w:pos="9072"/>
      </w:tabs>
    </w:pPr>
  </w:style>
  <w:style w:type="character" w:customStyle="1" w:styleId="ZhlavChar">
    <w:name w:val="Záhlaví Char"/>
    <w:basedOn w:val="Standardnpsmoodstavce"/>
    <w:link w:val="Zhlav"/>
    <w:uiPriority w:val="99"/>
    <w:semiHidden/>
    <w:rsid w:val="002A12CA"/>
    <w:rPr>
      <w:rFonts w:ascii="Arial" w:eastAsia="Times New Roman" w:hAnsi="Arial"/>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locked/>
    <w:rsid w:val="00AB6953"/>
    <w:rPr>
      <w:rFonts w:ascii="Arial" w:eastAsia="Times New Roman" w:hAnsi="Arial"/>
    </w:rPr>
  </w:style>
  <w:style w:type="paragraph" w:customStyle="1" w:styleId="Odstavecseseznamem1">
    <w:name w:val="Odstavec se seznamem1"/>
    <w:basedOn w:val="Normln"/>
    <w:rsid w:val="00C137EB"/>
    <w:pPr>
      <w:suppressAutoHyphens/>
      <w:spacing w:after="200" w:line="276" w:lineRule="auto"/>
      <w:ind w:left="720"/>
    </w:pPr>
    <w:rPr>
      <w:rFonts w:ascii="Calibri" w:hAnsi="Calibri"/>
      <w:kern w:val="1"/>
      <w:sz w:val="22"/>
      <w:szCs w:val="22"/>
    </w:rPr>
  </w:style>
  <w:style w:type="character" w:styleId="Hypertextovodkaz">
    <w:name w:val="Hyperlink"/>
    <w:basedOn w:val="Standardnpsmoodstavce"/>
    <w:uiPriority w:val="99"/>
    <w:semiHidden/>
    <w:unhideWhenUsed/>
    <w:rsid w:val="007C6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780051">
      <w:bodyDiv w:val="1"/>
      <w:marLeft w:val="0"/>
      <w:marRight w:val="0"/>
      <w:marTop w:val="0"/>
      <w:marBottom w:val="0"/>
      <w:divBdr>
        <w:top w:val="none" w:sz="0" w:space="0" w:color="auto"/>
        <w:left w:val="none" w:sz="0" w:space="0" w:color="auto"/>
        <w:bottom w:val="none" w:sz="0" w:space="0" w:color="auto"/>
        <w:right w:val="none" w:sz="0" w:space="0" w:color="auto"/>
      </w:divBdr>
    </w:div>
    <w:div w:id="1197039495">
      <w:marLeft w:val="0"/>
      <w:marRight w:val="0"/>
      <w:marTop w:val="0"/>
      <w:marBottom w:val="0"/>
      <w:divBdr>
        <w:top w:val="none" w:sz="0" w:space="0" w:color="auto"/>
        <w:left w:val="none" w:sz="0" w:space="0" w:color="auto"/>
        <w:bottom w:val="none" w:sz="0" w:space="0" w:color="auto"/>
        <w:right w:val="none" w:sz="0" w:space="0" w:color="auto"/>
      </w:divBdr>
      <w:divsChild>
        <w:div w:id="1197039496">
          <w:marLeft w:val="0"/>
          <w:marRight w:val="0"/>
          <w:marTop w:val="0"/>
          <w:marBottom w:val="0"/>
          <w:divBdr>
            <w:top w:val="none" w:sz="0" w:space="0" w:color="auto"/>
            <w:left w:val="none" w:sz="0" w:space="0" w:color="auto"/>
            <w:bottom w:val="none" w:sz="0" w:space="0" w:color="auto"/>
            <w:right w:val="none" w:sz="0" w:space="0" w:color="auto"/>
          </w:divBdr>
          <w:divsChild>
            <w:div w:id="1197039494">
              <w:marLeft w:val="0"/>
              <w:marRight w:val="0"/>
              <w:marTop w:val="0"/>
              <w:marBottom w:val="0"/>
              <w:divBdr>
                <w:top w:val="none" w:sz="0" w:space="0" w:color="auto"/>
                <w:left w:val="none" w:sz="0" w:space="0" w:color="auto"/>
                <w:bottom w:val="none" w:sz="0" w:space="0" w:color="auto"/>
                <w:right w:val="none" w:sz="0" w:space="0" w:color="auto"/>
              </w:divBdr>
              <w:divsChild>
                <w:div w:id="1197039493">
                  <w:marLeft w:val="0"/>
                  <w:marRight w:val="0"/>
                  <w:marTop w:val="0"/>
                  <w:marBottom w:val="0"/>
                  <w:divBdr>
                    <w:top w:val="none" w:sz="0" w:space="0" w:color="auto"/>
                    <w:left w:val="none" w:sz="0" w:space="0" w:color="auto"/>
                    <w:bottom w:val="none" w:sz="0" w:space="0" w:color="auto"/>
                    <w:right w:val="none" w:sz="0" w:space="0" w:color="auto"/>
                  </w:divBdr>
                  <w:divsChild>
                    <w:div w:id="1197039491">
                      <w:marLeft w:val="0"/>
                      <w:marRight w:val="0"/>
                      <w:marTop w:val="0"/>
                      <w:marBottom w:val="0"/>
                      <w:divBdr>
                        <w:top w:val="none" w:sz="0" w:space="0" w:color="auto"/>
                        <w:left w:val="none" w:sz="0" w:space="0" w:color="auto"/>
                        <w:bottom w:val="none" w:sz="0" w:space="0" w:color="auto"/>
                        <w:right w:val="none" w:sz="0" w:space="0" w:color="auto"/>
                      </w:divBdr>
                      <w:divsChild>
                        <w:div w:id="1197039490">
                          <w:marLeft w:val="0"/>
                          <w:marRight w:val="0"/>
                          <w:marTop w:val="0"/>
                          <w:marBottom w:val="0"/>
                          <w:divBdr>
                            <w:top w:val="none" w:sz="0" w:space="0" w:color="auto"/>
                            <w:left w:val="none" w:sz="0" w:space="0" w:color="auto"/>
                            <w:bottom w:val="none" w:sz="0" w:space="0" w:color="auto"/>
                            <w:right w:val="none" w:sz="0" w:space="0" w:color="auto"/>
                          </w:divBdr>
                          <w:divsChild>
                            <w:div w:id="11970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muss.strakonice.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ditel@muss.strakonic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3386</Words>
  <Characters>19984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Poláček Štěpán, JUDr.</dc:creator>
  <cp:lastModifiedBy>Jarka</cp:lastModifiedBy>
  <cp:revision>4</cp:revision>
  <cp:lastPrinted>2017-07-20T10:27:00Z</cp:lastPrinted>
  <dcterms:created xsi:type="dcterms:W3CDTF">2017-07-20T10:23:00Z</dcterms:created>
  <dcterms:modified xsi:type="dcterms:W3CDTF">2017-07-20T10:27:00Z</dcterms:modified>
</cp:coreProperties>
</file>