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1B4A3" w14:textId="3B2F5DD6" w:rsidR="00C432F6" w:rsidRDefault="009C726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 wp14:anchorId="6E6594D6" wp14:editId="2D8DFCFE">
            <wp:extent cx="762000" cy="7048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ABB4DE" w14:textId="77777777" w:rsidR="00C432F6" w:rsidRDefault="00C432F6">
      <w:pPr>
        <w:jc w:val="center"/>
        <w:rPr>
          <w:b/>
          <w:sz w:val="28"/>
          <w:szCs w:val="28"/>
        </w:rPr>
      </w:pPr>
    </w:p>
    <w:p w14:paraId="624698D0" w14:textId="77777777" w:rsidR="00091D01" w:rsidRDefault="00D774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C432F6">
        <w:rPr>
          <w:b/>
          <w:sz w:val="28"/>
          <w:szCs w:val="28"/>
        </w:rPr>
        <w:t>5</w:t>
      </w:r>
      <w:r w:rsidR="00C37A62" w:rsidRPr="00091D01">
        <w:rPr>
          <w:b/>
          <w:sz w:val="28"/>
          <w:szCs w:val="28"/>
        </w:rPr>
        <w:t xml:space="preserve"> SMLOUVY</w:t>
      </w:r>
      <w:r w:rsidR="0087504D" w:rsidRPr="00091D01">
        <w:rPr>
          <w:b/>
          <w:sz w:val="28"/>
          <w:szCs w:val="28"/>
        </w:rPr>
        <w:t xml:space="preserve"> O DÍLO A POSKYTOVÁNÍ SLUŽEB</w:t>
      </w:r>
      <w:r w:rsidR="00091D01" w:rsidRPr="00091D01">
        <w:rPr>
          <w:b/>
          <w:sz w:val="28"/>
          <w:szCs w:val="28"/>
        </w:rPr>
        <w:t xml:space="preserve"> </w:t>
      </w:r>
    </w:p>
    <w:p w14:paraId="4961609E" w14:textId="77777777" w:rsidR="0087504D" w:rsidRPr="00091D01" w:rsidRDefault="00091D01">
      <w:pPr>
        <w:jc w:val="center"/>
        <w:rPr>
          <w:b/>
          <w:sz w:val="28"/>
          <w:szCs w:val="28"/>
        </w:rPr>
      </w:pPr>
      <w:r w:rsidRPr="00091D01">
        <w:rPr>
          <w:b/>
          <w:sz w:val="28"/>
          <w:szCs w:val="28"/>
        </w:rPr>
        <w:t>ze dne 31. 1. 2017</w:t>
      </w:r>
    </w:p>
    <w:p w14:paraId="37C46D4F" w14:textId="77777777" w:rsidR="00C432F6" w:rsidRDefault="00C432F6" w:rsidP="00C432F6">
      <w:pPr>
        <w:jc w:val="center"/>
        <w:rPr>
          <w:sz w:val="20"/>
        </w:rPr>
      </w:pPr>
      <w:r>
        <w:rPr>
          <w:sz w:val="20"/>
        </w:rPr>
        <w:t>uzavřená podle § 1746 odst. 2 zákona č. 89/2012 Sb., občanský zákoník, platném znění (dále též jako „</w:t>
      </w:r>
      <w:r>
        <w:rPr>
          <w:b/>
          <w:sz w:val="20"/>
        </w:rPr>
        <w:t>NOZ</w:t>
      </w:r>
      <w:r>
        <w:rPr>
          <w:sz w:val="20"/>
        </w:rPr>
        <w:t>“) a příslušných úst. zákona č. 121/2000 Sb., o právu autorském, o právech souvisejících s právem autorským a o změně některých zákonů, v platném znění (dále též jako „</w:t>
      </w:r>
      <w:r>
        <w:rPr>
          <w:b/>
          <w:sz w:val="20"/>
        </w:rPr>
        <w:t>Autorský zákon</w:t>
      </w:r>
      <w:r>
        <w:rPr>
          <w:sz w:val="20"/>
        </w:rPr>
        <w:t>“)</w:t>
      </w:r>
    </w:p>
    <w:p w14:paraId="05A2365C" w14:textId="77777777" w:rsidR="00C432F6" w:rsidRDefault="00C432F6" w:rsidP="00C432F6">
      <w:pPr>
        <w:jc w:val="center"/>
        <w:rPr>
          <w:sz w:val="20"/>
        </w:rPr>
      </w:pPr>
    </w:p>
    <w:p w14:paraId="3B0C25EA" w14:textId="77777777" w:rsidR="0087504D" w:rsidRDefault="0087504D"/>
    <w:p w14:paraId="5C174837" w14:textId="77777777" w:rsidR="0087504D" w:rsidRDefault="0087504D">
      <w:pPr>
        <w:jc w:val="center"/>
        <w:rPr>
          <w:b/>
        </w:rPr>
      </w:pPr>
      <w:r>
        <w:rPr>
          <w:b/>
        </w:rPr>
        <w:t>Článek 1</w:t>
      </w:r>
    </w:p>
    <w:p w14:paraId="043A4764" w14:textId="77777777" w:rsidR="0087504D" w:rsidRDefault="0087504D">
      <w:pPr>
        <w:jc w:val="center"/>
        <w:rPr>
          <w:b/>
        </w:rPr>
      </w:pPr>
      <w:r>
        <w:rPr>
          <w:b/>
        </w:rPr>
        <w:t>Smluvní strany</w:t>
      </w:r>
    </w:p>
    <w:p w14:paraId="4AD17FE6" w14:textId="77777777" w:rsidR="0087504D" w:rsidRDefault="0087504D">
      <w:pPr>
        <w:jc w:val="center"/>
        <w:rPr>
          <w:b/>
        </w:rPr>
      </w:pPr>
    </w:p>
    <w:p w14:paraId="622479B6" w14:textId="77777777" w:rsidR="0087504D" w:rsidRDefault="0087504D">
      <w:pPr>
        <w:jc w:val="both"/>
        <w:rPr>
          <w:b/>
        </w:rPr>
      </w:pPr>
      <w:r>
        <w:rPr>
          <w:b/>
        </w:rPr>
        <w:t>Objednatel:</w:t>
      </w:r>
    </w:p>
    <w:p w14:paraId="2C5E2F2F" w14:textId="77777777" w:rsidR="007E208E" w:rsidRDefault="007E208E" w:rsidP="007E208E">
      <w:pPr>
        <w:jc w:val="both"/>
      </w:pPr>
      <w:r>
        <w:t xml:space="preserve">obchodní firma: </w:t>
      </w:r>
      <w:r w:rsidR="004D4A97">
        <w:tab/>
      </w:r>
      <w:r w:rsidR="004D4A97">
        <w:tab/>
      </w:r>
      <w:r w:rsidRPr="007E208E">
        <w:rPr>
          <w:b/>
        </w:rPr>
        <w:t>Město Dobříš</w:t>
      </w:r>
    </w:p>
    <w:p w14:paraId="3444DF6A" w14:textId="77777777" w:rsidR="007E208E" w:rsidRDefault="007E208E" w:rsidP="007E208E">
      <w:pPr>
        <w:jc w:val="both"/>
      </w:pPr>
      <w:r>
        <w:t xml:space="preserve">sídlo: </w:t>
      </w:r>
      <w:r w:rsidR="004D4A97">
        <w:tab/>
      </w:r>
      <w:r w:rsidR="004D4A97">
        <w:tab/>
      </w:r>
      <w:r w:rsidR="004D4A97">
        <w:tab/>
      </w:r>
      <w:r w:rsidR="004D4A97">
        <w:tab/>
      </w:r>
      <w:r>
        <w:t>Mírové náměstí 119, 263 01 Dobříš</w:t>
      </w:r>
    </w:p>
    <w:p w14:paraId="513BA7F8" w14:textId="77777777" w:rsidR="007E208E" w:rsidRDefault="007E208E" w:rsidP="00091D01">
      <w:pPr>
        <w:jc w:val="both"/>
      </w:pPr>
      <w:r w:rsidRPr="00F179D1">
        <w:t>zastoupen:</w:t>
      </w:r>
      <w:r w:rsidR="00091D01">
        <w:t xml:space="preserve"> </w:t>
      </w:r>
      <w:r w:rsidR="004D4A97">
        <w:tab/>
      </w:r>
      <w:r w:rsidR="004D4A97">
        <w:tab/>
      </w:r>
      <w:r w:rsidR="004D4A97">
        <w:tab/>
      </w:r>
      <w:r w:rsidR="00894C57">
        <w:t>Ing. Pavel Svoboda</w:t>
      </w:r>
      <w:r w:rsidR="00091D01">
        <w:t>, starosta</w:t>
      </w:r>
    </w:p>
    <w:p w14:paraId="78A7B35A" w14:textId="77777777" w:rsidR="007E208E" w:rsidRDefault="007E208E" w:rsidP="00894C57">
      <w:pPr>
        <w:jc w:val="both"/>
      </w:pPr>
      <w:r>
        <w:t xml:space="preserve">zástupce pro jednání technická (věcná): </w:t>
      </w:r>
      <w:r w:rsidR="00894C57">
        <w:t>JUDr. Jan Horník</w:t>
      </w:r>
      <w:r w:rsidR="004D4A97">
        <w:t>,</w:t>
      </w:r>
      <w:r w:rsidR="00894C57">
        <w:t xml:space="preserve"> Ph.D.</w:t>
      </w:r>
    </w:p>
    <w:p w14:paraId="549870DD" w14:textId="77777777" w:rsidR="007E208E" w:rsidRDefault="007E208E" w:rsidP="007E208E">
      <w:pPr>
        <w:jc w:val="both"/>
      </w:pPr>
      <w:r>
        <w:t>IČ</w:t>
      </w:r>
      <w:r w:rsidR="004D4A97">
        <w:t>O</w:t>
      </w:r>
      <w:r>
        <w:t xml:space="preserve">: </w:t>
      </w:r>
      <w:r w:rsidR="004D4A97">
        <w:tab/>
      </w:r>
      <w:r w:rsidR="004D4A97">
        <w:tab/>
      </w:r>
      <w:r w:rsidR="004D4A97">
        <w:tab/>
      </w:r>
      <w:r w:rsidR="004D4A97">
        <w:tab/>
      </w:r>
      <w:r w:rsidRPr="00EA237B">
        <w:t>00242098</w:t>
      </w:r>
    </w:p>
    <w:p w14:paraId="772EC126" w14:textId="77777777" w:rsidR="007E208E" w:rsidRDefault="007E208E" w:rsidP="007E208E">
      <w:pPr>
        <w:jc w:val="both"/>
      </w:pPr>
      <w:r>
        <w:t xml:space="preserve">DIČ: </w:t>
      </w:r>
      <w:r w:rsidR="004D4A97">
        <w:tab/>
      </w:r>
      <w:r w:rsidR="004D4A97">
        <w:tab/>
      </w:r>
      <w:r w:rsidR="004D4A97">
        <w:tab/>
      </w:r>
      <w:r w:rsidR="004D4A97">
        <w:tab/>
      </w:r>
      <w:r>
        <w:t>CZ</w:t>
      </w:r>
      <w:r w:rsidRPr="00EA237B">
        <w:t>00242098</w:t>
      </w:r>
    </w:p>
    <w:p w14:paraId="57B4BA1A" w14:textId="77777777" w:rsidR="007E208E" w:rsidRDefault="007E208E" w:rsidP="007E208E">
      <w:pPr>
        <w:jc w:val="both"/>
      </w:pPr>
      <w:r>
        <w:t xml:space="preserve">Bankovní spojení: </w:t>
      </w:r>
      <w:r w:rsidR="004D4A97">
        <w:tab/>
      </w:r>
      <w:r w:rsidR="004D4A97">
        <w:tab/>
      </w:r>
      <w:r>
        <w:t>Česká spořitelna</w:t>
      </w:r>
      <w:r w:rsidR="004D4A97">
        <w:t xml:space="preserve">, a. s. </w:t>
      </w:r>
    </w:p>
    <w:p w14:paraId="4B54557B" w14:textId="77777777" w:rsidR="007E208E" w:rsidRDefault="007E208E" w:rsidP="007E208E">
      <w:pPr>
        <w:jc w:val="both"/>
      </w:pPr>
      <w:r>
        <w:t xml:space="preserve">Číslo účtu: </w:t>
      </w:r>
      <w:r w:rsidR="004D4A97">
        <w:tab/>
      </w:r>
      <w:r w:rsidR="004D4A97">
        <w:tab/>
      </w:r>
      <w:r w:rsidR="004D4A97">
        <w:tab/>
      </w:r>
      <w:r w:rsidRPr="00EA237B">
        <w:t>19-521732389/0800</w:t>
      </w:r>
    </w:p>
    <w:p w14:paraId="7D6027F2" w14:textId="77777777" w:rsidR="0087504D" w:rsidRDefault="0087504D">
      <w:pPr>
        <w:jc w:val="both"/>
      </w:pPr>
      <w:r>
        <w:t>na straně jedné (dále jen „</w:t>
      </w:r>
      <w:r>
        <w:rPr>
          <w:b/>
        </w:rPr>
        <w:t>Objednatel</w:t>
      </w:r>
      <w:r>
        <w:t>“)</w:t>
      </w:r>
    </w:p>
    <w:p w14:paraId="6CE96E11" w14:textId="77777777" w:rsidR="0087504D" w:rsidRDefault="0087504D">
      <w:pPr>
        <w:jc w:val="both"/>
      </w:pPr>
    </w:p>
    <w:p w14:paraId="52306574" w14:textId="77777777" w:rsidR="0087504D" w:rsidRDefault="0087504D">
      <w:pPr>
        <w:jc w:val="both"/>
      </w:pPr>
      <w:r>
        <w:t>a</w:t>
      </w:r>
    </w:p>
    <w:p w14:paraId="25B106E8" w14:textId="77777777" w:rsidR="0087504D" w:rsidRDefault="0087504D">
      <w:pPr>
        <w:jc w:val="both"/>
      </w:pPr>
    </w:p>
    <w:p w14:paraId="1362BE1D" w14:textId="77777777" w:rsidR="0087504D" w:rsidRDefault="0087504D">
      <w:pPr>
        <w:jc w:val="both"/>
        <w:rPr>
          <w:b/>
        </w:rPr>
      </w:pPr>
      <w:r>
        <w:rPr>
          <w:b/>
        </w:rPr>
        <w:t>Poskytovatel: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E240B1E" w14:textId="77777777" w:rsidR="0087504D" w:rsidRDefault="0087504D">
      <w:pPr>
        <w:jc w:val="both"/>
        <w:rPr>
          <w:b/>
        </w:rPr>
      </w:pPr>
      <w:r>
        <w:t>obchodní firma:</w:t>
      </w:r>
      <w:r>
        <w:rPr>
          <w:b/>
        </w:rPr>
        <w:tab/>
      </w:r>
      <w:r>
        <w:rPr>
          <w:b/>
        </w:rPr>
        <w:tab/>
        <w:t>RENTEL a.s.</w:t>
      </w:r>
    </w:p>
    <w:p w14:paraId="57CB5AA9" w14:textId="77777777" w:rsidR="0087504D" w:rsidRDefault="0087504D">
      <w:pPr>
        <w:jc w:val="both"/>
      </w:pPr>
      <w:r>
        <w:t>sídlo:</w:t>
      </w:r>
      <w:r>
        <w:tab/>
      </w:r>
      <w:r>
        <w:tab/>
      </w:r>
      <w:r>
        <w:tab/>
      </w:r>
      <w:r>
        <w:tab/>
        <w:t>Pod Třešněmi 1120/18a, 152 00, Praha 5</w:t>
      </w:r>
      <w:r w:rsidR="004D4A97">
        <w:t>-</w:t>
      </w:r>
      <w:r>
        <w:t>Hlubočepy</w:t>
      </w:r>
    </w:p>
    <w:p w14:paraId="2F61DA4A" w14:textId="77777777" w:rsidR="0087504D" w:rsidRDefault="0087504D">
      <w:pPr>
        <w:jc w:val="both"/>
      </w:pPr>
      <w:r>
        <w:t>IČ:</w:t>
      </w:r>
      <w:r>
        <w:tab/>
      </w:r>
      <w:r>
        <w:tab/>
      </w:r>
      <w:r>
        <w:tab/>
      </w:r>
      <w:r>
        <w:tab/>
        <w:t>261 28 233</w:t>
      </w:r>
    </w:p>
    <w:p w14:paraId="58001B01" w14:textId="77777777" w:rsidR="0087504D" w:rsidRDefault="0087504D">
      <w:pPr>
        <w:jc w:val="both"/>
      </w:pPr>
      <w:r>
        <w:t>DIČ:</w:t>
      </w:r>
      <w:r>
        <w:tab/>
      </w:r>
      <w:r>
        <w:tab/>
      </w:r>
      <w:r>
        <w:tab/>
      </w:r>
      <w:r>
        <w:tab/>
        <w:t>CZ26128233</w:t>
      </w:r>
    </w:p>
    <w:p w14:paraId="1718D234" w14:textId="77777777" w:rsidR="0087504D" w:rsidRDefault="0087504D">
      <w:pPr>
        <w:ind w:left="2832" w:hanging="2832"/>
        <w:jc w:val="both"/>
      </w:pPr>
      <w:r>
        <w:t>zastoupen:</w:t>
      </w:r>
      <w:r>
        <w:tab/>
        <w:t xml:space="preserve">Ing. Stanislavem </w:t>
      </w:r>
      <w:proofErr w:type="spellStart"/>
      <w:r>
        <w:t>Rolencem</w:t>
      </w:r>
      <w:proofErr w:type="spellEnd"/>
      <w:r>
        <w:t>, výkonným ředitelem společnosti</w:t>
      </w:r>
    </w:p>
    <w:p w14:paraId="2E44CA64" w14:textId="77777777" w:rsidR="0087504D" w:rsidRDefault="0087504D">
      <w:pPr>
        <w:ind w:left="2832" w:hanging="2832"/>
        <w:jc w:val="both"/>
      </w:pPr>
      <w:r>
        <w:t>zástupce pro jednání technická (věcná):</w:t>
      </w:r>
      <w:r w:rsidR="00E7109D">
        <w:t xml:space="preserve"> Ing. Petr Špindler</w:t>
      </w:r>
    </w:p>
    <w:p w14:paraId="20152C55" w14:textId="77777777" w:rsidR="0087504D" w:rsidRDefault="0087504D">
      <w:pPr>
        <w:ind w:left="2832" w:hanging="2832"/>
        <w:jc w:val="both"/>
      </w:pPr>
      <w:r>
        <w:t xml:space="preserve">zástupce pro jednání ve věcech smluvních: Ing. Stanislav </w:t>
      </w:r>
      <w:proofErr w:type="spellStart"/>
      <w:r>
        <w:t>Rolenc</w:t>
      </w:r>
      <w:proofErr w:type="spellEnd"/>
      <w:r>
        <w:t>, výkonný ředitel</w:t>
      </w:r>
    </w:p>
    <w:p w14:paraId="67526FB9" w14:textId="77777777" w:rsidR="0087504D" w:rsidRDefault="0087504D">
      <w:pPr>
        <w:ind w:left="2832" w:hanging="2832"/>
        <w:jc w:val="both"/>
      </w:pPr>
      <w:r>
        <w:t>bankovní spojení:</w:t>
      </w:r>
      <w:r>
        <w:tab/>
        <w:t>Raiffeisenbank</w:t>
      </w:r>
      <w:r w:rsidR="004D4A97">
        <w:t>,</w:t>
      </w:r>
      <w:r>
        <w:t xml:space="preserve"> a.</w:t>
      </w:r>
      <w:r w:rsidR="004D4A97">
        <w:t xml:space="preserve"> </w:t>
      </w:r>
      <w:r>
        <w:t>s.</w:t>
      </w:r>
    </w:p>
    <w:p w14:paraId="60950AE9" w14:textId="77777777" w:rsidR="0087504D" w:rsidRDefault="0087504D">
      <w:pPr>
        <w:jc w:val="both"/>
      </w:pPr>
      <w:r>
        <w:t>číslo účtu:</w:t>
      </w:r>
      <w:r>
        <w:tab/>
      </w:r>
      <w:r>
        <w:tab/>
      </w:r>
      <w:r>
        <w:tab/>
        <w:t>240825001/5500</w:t>
      </w:r>
    </w:p>
    <w:p w14:paraId="50D06C67" w14:textId="77777777" w:rsidR="0087504D" w:rsidRDefault="0087504D">
      <w:pPr>
        <w:ind w:left="2832" w:hanging="2832"/>
        <w:jc w:val="both"/>
      </w:pPr>
      <w:r>
        <w:t xml:space="preserve">zapsaný v obchodním rejstříku vedeném Městským soudem v Praze, </w:t>
      </w:r>
      <w:proofErr w:type="spellStart"/>
      <w:r>
        <w:t>sp</w:t>
      </w:r>
      <w:proofErr w:type="spellEnd"/>
      <w:r>
        <w:t>. zn. B/6225</w:t>
      </w:r>
    </w:p>
    <w:p w14:paraId="66DB8A80" w14:textId="77777777" w:rsidR="0087504D" w:rsidRDefault="0087504D">
      <w:pPr>
        <w:ind w:left="2832" w:hanging="2832"/>
        <w:jc w:val="both"/>
      </w:pPr>
      <w:r>
        <w:t>na straně druhé (dále jen „</w:t>
      </w:r>
      <w:r>
        <w:rPr>
          <w:b/>
        </w:rPr>
        <w:t>Poskytovatel</w:t>
      </w:r>
      <w:r>
        <w:t>“)</w:t>
      </w:r>
    </w:p>
    <w:p w14:paraId="0F5D3D99" w14:textId="77777777" w:rsidR="0087504D" w:rsidRDefault="0087504D">
      <w:pPr>
        <w:ind w:left="2832" w:hanging="2832"/>
        <w:jc w:val="both"/>
      </w:pPr>
    </w:p>
    <w:p w14:paraId="0710DC0B" w14:textId="77777777" w:rsidR="00C432F6" w:rsidRDefault="00C432F6" w:rsidP="00C432F6">
      <w:pPr>
        <w:ind w:left="1" w:hanging="1"/>
        <w:jc w:val="both"/>
      </w:pPr>
      <w:r>
        <w:t>Objednatel a Poskytovatel dále pro účely této smlouvy společně označováni jako „Strany“ nebo „Smluvní strany“.</w:t>
      </w:r>
    </w:p>
    <w:p w14:paraId="2CD65416" w14:textId="77777777" w:rsidR="00C432F6" w:rsidRDefault="00C432F6" w:rsidP="00C432F6">
      <w:pPr>
        <w:ind w:left="1" w:hanging="1"/>
        <w:jc w:val="both"/>
      </w:pPr>
    </w:p>
    <w:p w14:paraId="35648B69" w14:textId="77777777" w:rsidR="00C432F6" w:rsidRDefault="00C432F6" w:rsidP="00C432F6">
      <w:pPr>
        <w:ind w:left="1" w:hanging="1"/>
        <w:jc w:val="both"/>
      </w:pPr>
      <w:r>
        <w:t>Smluvní strany se dohodly</w:t>
      </w:r>
      <w:r w:rsidR="00752A62">
        <w:t xml:space="preserve"> na uzavření tohoto Dodatku č. 5</w:t>
      </w:r>
      <w:r>
        <w:t xml:space="preserve"> ke Smlouvě o dílo a poskytování služeb (dále jen Dodatek).</w:t>
      </w:r>
    </w:p>
    <w:p w14:paraId="6D45168E" w14:textId="77777777" w:rsidR="0087504D" w:rsidRDefault="0087504D">
      <w:pPr>
        <w:ind w:left="705" w:hanging="705"/>
        <w:jc w:val="center"/>
        <w:rPr>
          <w:b/>
        </w:rPr>
      </w:pPr>
    </w:p>
    <w:p w14:paraId="0E7F3682" w14:textId="77777777" w:rsidR="00476A5B" w:rsidRDefault="00C432F6" w:rsidP="00476A5B">
      <w:pPr>
        <w:ind w:left="705" w:hanging="705"/>
        <w:jc w:val="center"/>
        <w:rPr>
          <w:b/>
        </w:rPr>
      </w:pPr>
      <w:r>
        <w:rPr>
          <w:b/>
        </w:rPr>
        <w:br w:type="page"/>
      </w:r>
      <w:r w:rsidR="00231633">
        <w:rPr>
          <w:b/>
        </w:rPr>
        <w:lastRenderedPageBreak/>
        <w:t>Článek 2</w:t>
      </w:r>
    </w:p>
    <w:p w14:paraId="415AC283" w14:textId="77777777" w:rsidR="00C432F6" w:rsidRDefault="00C432F6" w:rsidP="00C432F6">
      <w:pPr>
        <w:overflowPunct/>
        <w:autoSpaceDE/>
        <w:textAlignment w:val="auto"/>
      </w:pPr>
    </w:p>
    <w:p w14:paraId="51E4F8A6" w14:textId="77777777" w:rsidR="00C432F6" w:rsidRPr="00A3269D" w:rsidRDefault="00C432F6" w:rsidP="00C432F6">
      <w:pPr>
        <w:overflowPunct/>
        <w:autoSpaceDE/>
        <w:textAlignment w:val="auto"/>
      </w:pPr>
      <w:r w:rsidRPr="00A3269D">
        <w:t xml:space="preserve">Na základě dohody smluvních stran se mění tímto dodatkem následující články Smlouvy o dílo ze dne </w:t>
      </w:r>
      <w:r>
        <w:t xml:space="preserve">31. 1. 2017 </w:t>
      </w:r>
      <w:r w:rsidR="00752A62">
        <w:t xml:space="preserve">ve znění dodatků č.1 až č.4 </w:t>
      </w:r>
      <w:r w:rsidRPr="00A3269D">
        <w:t>takto:</w:t>
      </w:r>
    </w:p>
    <w:p w14:paraId="5823E912" w14:textId="77777777" w:rsidR="00C37A62" w:rsidRDefault="00C37A62" w:rsidP="00476A5B">
      <w:pPr>
        <w:ind w:left="705" w:hanging="705"/>
        <w:jc w:val="center"/>
        <w:rPr>
          <w:b/>
        </w:rPr>
      </w:pPr>
    </w:p>
    <w:p w14:paraId="74B13F89" w14:textId="77777777" w:rsidR="00C432F6" w:rsidRDefault="00752A62" w:rsidP="00752A62">
      <w:pPr>
        <w:jc w:val="both"/>
        <w:rPr>
          <w:b/>
        </w:rPr>
      </w:pPr>
      <w:r>
        <w:rPr>
          <w:b/>
        </w:rPr>
        <w:t>Nově se vkládá bod 2. 6. znění:</w:t>
      </w:r>
    </w:p>
    <w:p w14:paraId="4EDF6F78" w14:textId="77777777" w:rsidR="00C432F6" w:rsidRPr="00752A62" w:rsidRDefault="00752A62" w:rsidP="00C37A62">
      <w:pPr>
        <w:ind w:left="705" w:hanging="705"/>
        <w:jc w:val="both"/>
      </w:pPr>
      <w:r w:rsidRPr="00752A62">
        <w:t>2.6</w:t>
      </w:r>
      <w:r w:rsidRPr="00752A62">
        <w:tab/>
        <w:t xml:space="preserve">Smluvní strany výslovně sjednávají, že Poskytovatel je oprávněn, zpravidla dvakrát ročně, navrhnout změnu přílohy č. 1 </w:t>
      </w:r>
      <w:r>
        <w:t xml:space="preserve">dodatku </w:t>
      </w:r>
      <w:r w:rsidRPr="00752A62">
        <w:t xml:space="preserve">smlouvy - seznam vzdělávacích kurzů, vyvstane-li potřeba takové změny zejména s ohledem na rozsah a obsah poskytovaných služeb, a to odesláním nového znění přílohy č. 1 s vyznačením změn Objednateli (dále jen „oznámení o změně přílohy č. 1“). Oznámení o změně přílohy č. 1 je Poskytovatel povinen odeslat Objednateli nejpozději 30 dnů před datem navrhované účinnosti takové změny, a to elektronicky, nebo jiným vhodným způsobem. Smluvní strany dále sjednávají, že Objednatel je povinen do 30 dnů od obdržení oznámení o změně přílohy č. 1 oznámit Poskytovateli, že změnu přílohy č. 1 neakceptuje, v opačném případě se má za to, že s ní souhlasí. Oznámí-li Objednatel, že se změnou přílohy č. 1 nesouhlasí, je kterákoli ze Smluvních stran oprávněna tuto smlouvu vypovědět, a to písemnou výpovědí. Výpovědní doba činí v takovém případě jeden měsíc a počíná běžet prvním dnem kalendářního měsíce následujícího po dni doručení výpovědi druhé Smluvní straně. Pokud Objednatel ve stanovené lhůtě neoznámí, že změnu přílohy č. 1 neakceptuje, a přesto řádně a včas neuhradí odměnu stanovenou Poskytovatelem dle nové přílohy č. 1 oznámené Objednateli způsobem uvedeným shora, je Poskytovatel oprávněn tuto smlouvu vypovědět, a to písemnou výpovědí. Výpovědní doba v tomto případě činí jeden měsíc a počíná běžet prvním dnem kalendářního měsíce, následujícího po dni doručení výpovědi Objednateli. Za účelem vyloučení veškerých pochybností Smluvní strany sjednávají, že ke změně výše ceny dle čl. 3 odst. 3.1. písm. α) postupem dle tohoto </w:t>
      </w:r>
      <w:proofErr w:type="spellStart"/>
      <w:r w:rsidRPr="00752A62">
        <w:t>ust</w:t>
      </w:r>
      <w:proofErr w:type="spellEnd"/>
      <w:r w:rsidRPr="00752A62">
        <w:t>. smlouvy není nutné uzavírat dodatek k této smlouvě a Poskytovatel je oprávněn tuto cenu odpovídajícím způsobem upravit. Smluvní strany dále sjednávají, že úhrada ceny dle nové přílohy č. 1 oznámené Objednateli shora uvedeným způsobem je vždy považována za akceptaci změny přílohy č. 1, a to bez ohledu na předchozí jednání Objednatele.</w:t>
      </w:r>
    </w:p>
    <w:p w14:paraId="6CC41C71" w14:textId="77777777" w:rsidR="00C432F6" w:rsidRDefault="00C432F6" w:rsidP="00C37A62">
      <w:pPr>
        <w:ind w:left="705" w:hanging="705"/>
        <w:jc w:val="both"/>
        <w:rPr>
          <w:b/>
        </w:rPr>
      </w:pPr>
    </w:p>
    <w:p w14:paraId="3A8410B0" w14:textId="77777777" w:rsidR="00C37A62" w:rsidRDefault="002655B3" w:rsidP="00C37A62">
      <w:pPr>
        <w:ind w:left="705" w:hanging="705"/>
        <w:jc w:val="both"/>
        <w:rPr>
          <w:b/>
        </w:rPr>
      </w:pPr>
      <w:r>
        <w:rPr>
          <w:b/>
        </w:rPr>
        <w:t>Původní článek 3.1</w:t>
      </w:r>
      <w:r w:rsidR="00C37A62">
        <w:rPr>
          <w:b/>
        </w:rPr>
        <w:t xml:space="preserve"> smlouvy</w:t>
      </w:r>
      <w:r w:rsidR="00A01B12">
        <w:rPr>
          <w:b/>
        </w:rPr>
        <w:t xml:space="preserve"> s</w:t>
      </w:r>
      <w:r w:rsidR="00C37A62">
        <w:rPr>
          <w:b/>
        </w:rPr>
        <w:t>e ruší a nahrazuje novým zněním:</w:t>
      </w:r>
    </w:p>
    <w:p w14:paraId="778110AB" w14:textId="77777777" w:rsidR="00630452" w:rsidRDefault="00630452">
      <w:pPr>
        <w:pStyle w:val="Zkladntext"/>
        <w:ind w:left="360"/>
        <w:jc w:val="center"/>
        <w:rPr>
          <w:b/>
        </w:rPr>
      </w:pPr>
    </w:p>
    <w:p w14:paraId="2D695D11" w14:textId="77777777" w:rsidR="002655B3" w:rsidRPr="002655B3" w:rsidRDefault="002655B3" w:rsidP="004D4A97">
      <w:pPr>
        <w:ind w:left="705" w:hanging="705"/>
        <w:jc w:val="both"/>
      </w:pPr>
      <w:r w:rsidRPr="002655B3">
        <w:t>3.1</w:t>
      </w:r>
      <w:r w:rsidRPr="002655B3">
        <w:tab/>
        <w:t xml:space="preserve">Cena za plnění poskytnutá Poskytovatelem na základě této smlouvy je sjednána dohodou Smluvních stran a činí: </w:t>
      </w:r>
      <w:r w:rsidRPr="002655B3">
        <w:tab/>
      </w:r>
    </w:p>
    <w:p w14:paraId="3E243336" w14:textId="77777777" w:rsidR="002655B3" w:rsidRPr="002655B3" w:rsidRDefault="002655B3" w:rsidP="004D4A97">
      <w:pPr>
        <w:numPr>
          <w:ilvl w:val="0"/>
          <w:numId w:val="7"/>
        </w:numPr>
        <w:tabs>
          <w:tab w:val="clear" w:pos="0"/>
          <w:tab w:val="num" w:pos="-2492"/>
        </w:tabs>
        <w:ind w:left="1069"/>
        <w:jc w:val="both"/>
      </w:pPr>
      <w:r w:rsidRPr="002655B3">
        <w:t xml:space="preserve">za služby dle článku 2 odst. 2.1 písm. a) této smlouvy činí sjednaná cena </w:t>
      </w:r>
      <w:r w:rsidR="00CC6BD1">
        <w:t>500 K/měsíc</w:t>
      </w:r>
      <w:r w:rsidRPr="002655B3">
        <w:t>;</w:t>
      </w:r>
    </w:p>
    <w:p w14:paraId="0DCD76E3" w14:textId="77777777" w:rsidR="002655B3" w:rsidRPr="002655B3" w:rsidRDefault="002655B3" w:rsidP="004D4A97">
      <w:pPr>
        <w:numPr>
          <w:ilvl w:val="0"/>
          <w:numId w:val="7"/>
        </w:numPr>
        <w:tabs>
          <w:tab w:val="clear" w:pos="0"/>
          <w:tab w:val="num" w:pos="-2136"/>
        </w:tabs>
        <w:ind w:left="1069"/>
        <w:jc w:val="both"/>
      </w:pPr>
      <w:r w:rsidRPr="002655B3">
        <w:t>za služby dle článku 2 odst. 2.1 písm. b) této smlouvy činí sjednaná cena za:</w:t>
      </w:r>
    </w:p>
    <w:p w14:paraId="1E5694E5" w14:textId="77777777" w:rsidR="002655B3" w:rsidRPr="002655B3" w:rsidRDefault="00CC6BD1" w:rsidP="004D4A97">
      <w:pPr>
        <w:numPr>
          <w:ilvl w:val="0"/>
          <w:numId w:val="3"/>
        </w:numPr>
        <w:tabs>
          <w:tab w:val="clear" w:pos="1778"/>
          <w:tab w:val="num" w:pos="-2"/>
        </w:tabs>
        <w:ind w:left="1402"/>
        <w:jc w:val="both"/>
      </w:pPr>
      <w:proofErr w:type="spellStart"/>
      <w:r>
        <w:t>ePersonalista</w:t>
      </w:r>
      <w:proofErr w:type="spellEnd"/>
      <w:r w:rsidR="002655B3" w:rsidRPr="002655B3">
        <w:t xml:space="preserve"> 0 Kč/měsíc;</w:t>
      </w:r>
    </w:p>
    <w:p w14:paraId="7A9AD208" w14:textId="77777777" w:rsidR="002655B3" w:rsidRPr="002655B3" w:rsidRDefault="002655B3" w:rsidP="004D4A97">
      <w:pPr>
        <w:numPr>
          <w:ilvl w:val="0"/>
          <w:numId w:val="7"/>
        </w:numPr>
        <w:tabs>
          <w:tab w:val="clear" w:pos="0"/>
          <w:tab w:val="num" w:pos="-1068"/>
        </w:tabs>
        <w:ind w:left="1069"/>
        <w:jc w:val="both"/>
      </w:pPr>
      <w:r w:rsidRPr="002655B3">
        <w:t>za vytvoření Díla dle článku 2 odst. 2.1 písm. c) této smlouvy činí sjednaná cena 0</w:t>
      </w:r>
      <w:r w:rsidR="004D4A97">
        <w:t> </w:t>
      </w:r>
      <w:r w:rsidRPr="002655B3">
        <w:t>Kč;</w:t>
      </w:r>
    </w:p>
    <w:p w14:paraId="207869A1" w14:textId="77777777" w:rsidR="002655B3" w:rsidRDefault="002655B3" w:rsidP="004D4A97">
      <w:pPr>
        <w:numPr>
          <w:ilvl w:val="0"/>
          <w:numId w:val="7"/>
        </w:numPr>
        <w:tabs>
          <w:tab w:val="clear" w:pos="0"/>
          <w:tab w:val="num" w:pos="-712"/>
        </w:tabs>
        <w:ind w:left="1069"/>
        <w:jc w:val="both"/>
      </w:pPr>
      <w:r w:rsidRPr="002655B3">
        <w:t>za činnosti dle článku 2 odst. 2.1 písm. d) této smlouvy činí sjednaná cena 0</w:t>
      </w:r>
      <w:r w:rsidR="004D4A97">
        <w:t> </w:t>
      </w:r>
      <w:r w:rsidRPr="002655B3">
        <w:t>Kč/měsíc;</w:t>
      </w:r>
    </w:p>
    <w:p w14:paraId="46790E8B" w14:textId="77777777" w:rsidR="00667136" w:rsidRDefault="00667136" w:rsidP="00CC6BD1">
      <w:pPr>
        <w:ind w:left="1054" w:hanging="345"/>
        <w:jc w:val="both"/>
      </w:pPr>
      <w:r>
        <w:t>e)</w:t>
      </w:r>
      <w:r>
        <w:tab/>
      </w:r>
      <w:r w:rsidR="00CC6BD1" w:rsidRPr="00CC6BD1">
        <w:t>Cena za absolvování a vydání osvědčení o absolvování vzdělávacího kurzu v elektronické podobě PDF j</w:t>
      </w:r>
      <w:r w:rsidR="00526334">
        <w:t>e uvedena v příloze č. 1. tohoto dodatku s</w:t>
      </w:r>
      <w:r w:rsidR="00CC6BD1" w:rsidRPr="00CC6BD1">
        <w:t>mlouvy a aktualizována postupem v s</w:t>
      </w:r>
      <w:r w:rsidR="00526334">
        <w:t>ouladu s čl. 2 odst. 2.6. tohoto dodatku s</w:t>
      </w:r>
      <w:r w:rsidR="00CC6BD1" w:rsidRPr="00CC6BD1">
        <w:t>mlouvy. Tato cena je splatná vždy poslední pracovní den každého kalendářního měsíce dle skutečně vydaných osvědčení.</w:t>
      </w:r>
    </w:p>
    <w:p w14:paraId="2D2FC828" w14:textId="77777777" w:rsidR="00D77470" w:rsidRPr="002655B3" w:rsidRDefault="00D77470" w:rsidP="00D77470">
      <w:pPr>
        <w:ind w:left="1425"/>
      </w:pPr>
    </w:p>
    <w:p w14:paraId="1D1E8252" w14:textId="77777777" w:rsidR="00402487" w:rsidRDefault="00402487"/>
    <w:p w14:paraId="367A4AD2" w14:textId="77777777" w:rsidR="0087504D" w:rsidRDefault="00C37A62">
      <w:pPr>
        <w:ind w:left="705" w:hanging="705"/>
        <w:jc w:val="center"/>
        <w:rPr>
          <w:b/>
        </w:rPr>
      </w:pPr>
      <w:r>
        <w:rPr>
          <w:b/>
        </w:rPr>
        <w:t>Článek 3</w:t>
      </w:r>
    </w:p>
    <w:p w14:paraId="0C953BA0" w14:textId="77777777" w:rsidR="0087504D" w:rsidRDefault="0087504D">
      <w:pPr>
        <w:ind w:left="705" w:hanging="705"/>
        <w:jc w:val="center"/>
        <w:rPr>
          <w:b/>
        </w:rPr>
      </w:pPr>
      <w:r>
        <w:rPr>
          <w:b/>
        </w:rPr>
        <w:t>Závěrečná ustanovení</w:t>
      </w:r>
    </w:p>
    <w:p w14:paraId="541D1ABA" w14:textId="77777777" w:rsidR="0087504D" w:rsidRDefault="0087504D">
      <w:pPr>
        <w:pStyle w:val="Zkladntext"/>
      </w:pPr>
    </w:p>
    <w:p w14:paraId="3010158B" w14:textId="655A2705" w:rsidR="00446B36" w:rsidRDefault="00C37A62" w:rsidP="00C37A62">
      <w:pPr>
        <w:pStyle w:val="Zkladntext"/>
        <w:ind w:left="705" w:hanging="705"/>
      </w:pPr>
      <w:r>
        <w:t>3.1</w:t>
      </w:r>
      <w:r w:rsidR="0087504D">
        <w:tab/>
      </w:r>
      <w:r>
        <w:t>Dodatek smlouvy</w:t>
      </w:r>
      <w:r w:rsidR="0087504D">
        <w:t xml:space="preserve"> nabývá platnosti dnem její</w:t>
      </w:r>
      <w:r w:rsidR="00D77470">
        <w:t xml:space="preserve">ho podpisu oprávněným zástupci </w:t>
      </w:r>
      <w:r w:rsidR="00446B36">
        <w:t xml:space="preserve">Smluvních stran a účinnosti dnem zveřejnění v registru smluv, ne dříve než od 01.02.2025; zveřejnění zajistí Objednatel. </w:t>
      </w:r>
    </w:p>
    <w:p w14:paraId="06F2908D" w14:textId="77777777" w:rsidR="00446B36" w:rsidRDefault="00446B36" w:rsidP="00C37A62">
      <w:pPr>
        <w:pStyle w:val="Zkladntext"/>
        <w:ind w:left="705" w:hanging="705"/>
      </w:pPr>
    </w:p>
    <w:p w14:paraId="7B9734D9" w14:textId="72DA8199" w:rsidR="0087504D" w:rsidRDefault="00446B36" w:rsidP="00C37A62">
      <w:pPr>
        <w:pStyle w:val="Zkladntext"/>
        <w:ind w:left="705" w:hanging="705"/>
      </w:pPr>
      <w:r>
        <w:t xml:space="preserve">3.2 </w:t>
      </w:r>
      <w:r>
        <w:tab/>
      </w:r>
      <w:r w:rsidR="0087504D">
        <w:t xml:space="preserve">Smlouva je </w:t>
      </w:r>
      <w:r w:rsidR="009C7267">
        <w:t>podepsána oboustranně elektronicky</w:t>
      </w:r>
      <w:r w:rsidR="0087504D">
        <w:t xml:space="preserve">. </w:t>
      </w:r>
    </w:p>
    <w:p w14:paraId="72D35C85" w14:textId="77777777" w:rsidR="0087504D" w:rsidRDefault="0087504D">
      <w:pPr>
        <w:pStyle w:val="Zkladntext"/>
      </w:pPr>
    </w:p>
    <w:p w14:paraId="3191458A" w14:textId="03B2BF77" w:rsidR="0087504D" w:rsidRDefault="00C37A62">
      <w:pPr>
        <w:widowControl w:val="0"/>
        <w:suppressAutoHyphens w:val="0"/>
        <w:overflowPunct/>
        <w:autoSpaceDE/>
        <w:ind w:left="705" w:hanging="705"/>
        <w:jc w:val="both"/>
      </w:pPr>
      <w:r>
        <w:t>3</w:t>
      </w:r>
      <w:r w:rsidR="0087504D">
        <w:t>.</w:t>
      </w:r>
      <w:r w:rsidR="00446B36">
        <w:t>3</w:t>
      </w:r>
      <w:r w:rsidR="0087504D">
        <w:tab/>
        <w:t>Smluvní strany pro</w:t>
      </w:r>
      <w:r>
        <w:t>hlašují, že si tento dodatek smlouvy</w:t>
      </w:r>
      <w:r w:rsidR="0087504D">
        <w:t xml:space="preserve"> před jejím podpisem přečetly, a</w:t>
      </w:r>
      <w:r w:rsidR="004D4A97">
        <w:t> </w:t>
      </w:r>
      <w:r w:rsidR="0087504D">
        <w:t>že byla uzavřena po vzájemném projednání podle jejich pravé a svobodné vůle.</w:t>
      </w:r>
    </w:p>
    <w:p w14:paraId="72512C97" w14:textId="77777777" w:rsidR="009C7267" w:rsidRDefault="009C7267">
      <w:pPr>
        <w:widowControl w:val="0"/>
        <w:suppressAutoHyphens w:val="0"/>
        <w:overflowPunct/>
        <w:autoSpaceDE/>
        <w:ind w:left="705" w:hanging="705"/>
        <w:jc w:val="both"/>
      </w:pPr>
    </w:p>
    <w:p w14:paraId="44CA9270" w14:textId="315859D5" w:rsidR="009C7267" w:rsidRDefault="009C7267">
      <w:pPr>
        <w:widowControl w:val="0"/>
        <w:suppressAutoHyphens w:val="0"/>
        <w:overflowPunct/>
        <w:autoSpaceDE/>
        <w:ind w:left="705" w:hanging="705"/>
        <w:jc w:val="both"/>
      </w:pPr>
      <w:r>
        <w:t>3.3</w:t>
      </w:r>
      <w:r>
        <w:tab/>
      </w:r>
      <w:r w:rsidR="00446B36">
        <w:t xml:space="preserve">Uzavření tohoto dodatku schválil v souladu s čl. 4 odst. 1 směrnice č. 1/2020, o zadávání veřejných zakázek malého rozsahu, tajemník úřadu. </w:t>
      </w:r>
    </w:p>
    <w:p w14:paraId="2D259647" w14:textId="77777777" w:rsidR="0087504D" w:rsidRDefault="0087504D">
      <w:pPr>
        <w:pStyle w:val="Zkladntext"/>
      </w:pPr>
    </w:p>
    <w:p w14:paraId="1602DECA" w14:textId="77777777" w:rsidR="0087504D" w:rsidRDefault="0087504D">
      <w:pPr>
        <w:pStyle w:val="Zkladntext"/>
      </w:pPr>
    </w:p>
    <w:p w14:paraId="07299951" w14:textId="77777777" w:rsidR="00C37A62" w:rsidRDefault="00C37A62">
      <w:pPr>
        <w:ind w:left="705" w:hanging="705"/>
        <w:jc w:val="both"/>
      </w:pPr>
    </w:p>
    <w:p w14:paraId="61EB7929" w14:textId="4C78A47E" w:rsidR="0087504D" w:rsidRDefault="00091D01">
      <w:pPr>
        <w:ind w:left="705" w:hanging="705"/>
        <w:jc w:val="both"/>
      </w:pPr>
      <w:r>
        <w:t>V</w:t>
      </w:r>
      <w:r w:rsidR="004B3C3A">
        <w:t> </w:t>
      </w:r>
      <w:r>
        <w:t>Praze</w:t>
      </w:r>
      <w:r w:rsidR="004B3C3A">
        <w:t xml:space="preserve"> </w:t>
      </w:r>
      <w:proofErr w:type="gramStart"/>
      <w:r w:rsidR="004B3C3A">
        <w:t>28.01.2025</w:t>
      </w:r>
      <w:proofErr w:type="gramEnd"/>
      <w:r w:rsidR="00280652">
        <w:tab/>
      </w:r>
      <w:r w:rsidR="00280652">
        <w:tab/>
      </w:r>
      <w:r>
        <w:tab/>
      </w:r>
      <w:r>
        <w:tab/>
      </w:r>
      <w:r>
        <w:tab/>
        <w:t>V</w:t>
      </w:r>
      <w:r w:rsidR="004B3C3A">
        <w:t> </w:t>
      </w:r>
      <w:r>
        <w:t>Dobříši</w:t>
      </w:r>
      <w:r w:rsidR="004B3C3A">
        <w:t xml:space="preserve"> 27.01.2025</w:t>
      </w:r>
    </w:p>
    <w:p w14:paraId="219417B4" w14:textId="77777777" w:rsidR="0087504D" w:rsidRDefault="0087504D">
      <w:pPr>
        <w:ind w:left="705" w:hanging="705"/>
        <w:jc w:val="both"/>
      </w:pPr>
    </w:p>
    <w:p w14:paraId="495E06E4" w14:textId="77777777" w:rsidR="0087504D" w:rsidRDefault="0087504D">
      <w:pPr>
        <w:ind w:left="705" w:hanging="705"/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  <w:t>Objednatel:</w:t>
      </w:r>
    </w:p>
    <w:p w14:paraId="373B4301" w14:textId="77777777" w:rsidR="0087504D" w:rsidRDefault="0087504D">
      <w:pPr>
        <w:ind w:left="705" w:hanging="705"/>
        <w:jc w:val="both"/>
      </w:pPr>
    </w:p>
    <w:p w14:paraId="77863F99" w14:textId="77777777" w:rsidR="00091D01" w:rsidRPr="00091D01" w:rsidRDefault="00091D01" w:rsidP="00091D01">
      <w:pPr>
        <w:ind w:left="705" w:hanging="705"/>
        <w:jc w:val="both"/>
        <w:rPr>
          <w:b/>
        </w:rPr>
      </w:pPr>
      <w:r>
        <w:rPr>
          <w:b/>
        </w:rPr>
        <w:t>RENTEL a.s.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91D01">
        <w:rPr>
          <w:b/>
        </w:rPr>
        <w:t>Město Dobříš</w:t>
      </w:r>
    </w:p>
    <w:p w14:paraId="7442C04C" w14:textId="77777777" w:rsidR="00091D01" w:rsidRDefault="00091D01" w:rsidP="00091D01">
      <w:pPr>
        <w:ind w:left="705" w:hanging="705"/>
        <w:jc w:val="both"/>
      </w:pPr>
    </w:p>
    <w:p w14:paraId="3FD81D38" w14:textId="77777777" w:rsidR="00091D01" w:rsidRDefault="00091D01" w:rsidP="00091D01">
      <w:pPr>
        <w:ind w:left="705" w:hanging="705"/>
        <w:jc w:val="both"/>
      </w:pPr>
    </w:p>
    <w:p w14:paraId="60E5BFB0" w14:textId="77777777" w:rsidR="00091D01" w:rsidRDefault="00091D01" w:rsidP="00091D01">
      <w:pPr>
        <w:ind w:left="705" w:hanging="705"/>
        <w:jc w:val="both"/>
      </w:pPr>
    </w:p>
    <w:p w14:paraId="68F7B4AD" w14:textId="77777777" w:rsidR="004D4A97" w:rsidRDefault="004D4A97" w:rsidP="00091D01">
      <w:pPr>
        <w:ind w:left="705" w:hanging="705"/>
        <w:jc w:val="both"/>
      </w:pPr>
    </w:p>
    <w:p w14:paraId="01DB46B7" w14:textId="77777777" w:rsidR="00091D01" w:rsidRDefault="00091D01" w:rsidP="00091D01">
      <w:pPr>
        <w:ind w:left="705" w:hanging="705"/>
        <w:jc w:val="both"/>
      </w:pPr>
    </w:p>
    <w:p w14:paraId="5434833E" w14:textId="0BF41686" w:rsidR="00091D01" w:rsidRDefault="00091D01" w:rsidP="00091D01">
      <w:pPr>
        <w:ind w:left="705" w:hanging="705"/>
        <w:jc w:val="both"/>
      </w:pPr>
      <w:r>
        <w:t xml:space="preserve">Ing. Stanislav </w:t>
      </w:r>
      <w:proofErr w:type="spellStart"/>
      <w:r>
        <w:t>Rolenc</w:t>
      </w:r>
      <w:proofErr w:type="spellEnd"/>
      <w:r w:rsidR="004D4A97">
        <w:tab/>
      </w:r>
      <w:r w:rsidR="004B3C3A">
        <w:t xml:space="preserve">v. r. </w:t>
      </w:r>
      <w:r>
        <w:t xml:space="preserve"> </w:t>
      </w:r>
      <w:r>
        <w:tab/>
      </w:r>
      <w:r>
        <w:tab/>
      </w:r>
      <w:r>
        <w:tab/>
      </w:r>
      <w:r>
        <w:tab/>
      </w:r>
      <w:r w:rsidR="004D4A97">
        <w:t>Ing. Pavel Svoboda</w:t>
      </w:r>
      <w:r w:rsidR="004B3C3A">
        <w:t xml:space="preserve"> v. r. </w:t>
      </w:r>
      <w:bookmarkStart w:id="0" w:name="_GoBack"/>
      <w:bookmarkEnd w:id="0"/>
    </w:p>
    <w:p w14:paraId="7D9BB42B" w14:textId="77777777" w:rsidR="00091D01" w:rsidRDefault="00CC6BD1" w:rsidP="00091D01">
      <w:pPr>
        <w:ind w:left="705" w:hanging="705"/>
        <w:jc w:val="both"/>
      </w:pPr>
      <w:r>
        <w:t>výkonný ředitel</w:t>
      </w:r>
      <w:r w:rsidR="00091D01">
        <w:tab/>
      </w:r>
      <w:r>
        <w:tab/>
      </w:r>
      <w:r w:rsidR="00091D01">
        <w:tab/>
      </w:r>
      <w:r w:rsidR="00091D01">
        <w:tab/>
      </w:r>
      <w:r w:rsidR="00091D01">
        <w:tab/>
        <w:t>starosta</w:t>
      </w:r>
    </w:p>
    <w:p w14:paraId="595BD3E0" w14:textId="77777777" w:rsidR="00C432F6" w:rsidRPr="00752A62" w:rsidRDefault="00C432F6" w:rsidP="00C432F6">
      <w:pPr>
        <w:ind w:left="705" w:hanging="705"/>
        <w:jc w:val="both"/>
        <w:rPr>
          <w:b/>
        </w:rPr>
      </w:pPr>
      <w:r>
        <w:br w:type="page"/>
      </w:r>
      <w:r w:rsidRPr="00752A62">
        <w:rPr>
          <w:b/>
        </w:rPr>
        <w:lastRenderedPageBreak/>
        <w:t xml:space="preserve">Příloha č. 1 - </w:t>
      </w:r>
      <w:r w:rsidR="00752A62" w:rsidRPr="00752A62">
        <w:rPr>
          <w:b/>
        </w:rPr>
        <w:t>seznam vzdělávacích kurzů</w:t>
      </w:r>
    </w:p>
    <w:p w14:paraId="32DC14C3" w14:textId="77777777" w:rsidR="00752A62" w:rsidRDefault="00752A62" w:rsidP="00C432F6">
      <w:pPr>
        <w:ind w:left="705" w:hanging="705"/>
        <w:jc w:val="both"/>
      </w:pP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0"/>
        <w:gridCol w:w="1100"/>
      </w:tblGrid>
      <w:tr w:rsidR="00C432F6" w:rsidRPr="00CE4000" w14:paraId="4A2C3591" w14:textId="77777777" w:rsidTr="006B313F">
        <w:trPr>
          <w:trHeight w:val="6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55541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cs-CZ"/>
              </w:rPr>
              <w:t>Název kurzu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8558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cs-CZ"/>
              </w:rPr>
              <w:t>Cena (bez 21% DPH)</w:t>
            </w:r>
          </w:p>
        </w:tc>
      </w:tr>
      <w:tr w:rsidR="00C432F6" w:rsidRPr="00CE4000" w14:paraId="157204DF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FE926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Adaptace zaměstnanců a adaptační proces ve veřejné správě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018BF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223209B3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19C4D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Asertivita a jednání s problémovým klientem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62624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371E9B9F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ACA9A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Autorizovaná konverze dokumentů, vidimace a legalizace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B6716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016894F6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4FA6E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Bezpečnost a ochrana zdraví při práci a požární ochrana - BOZP a PO zaměstnanci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8155D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130 Kč</w:t>
            </w:r>
          </w:p>
        </w:tc>
      </w:tr>
      <w:tr w:rsidR="00C432F6" w:rsidRPr="00CE4000" w14:paraId="19D15ECB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764BB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Bezpečnost a ochrana zdraví při práci a požární ochrana - vedoucí zaměstnanci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18BA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130 Kč</w:t>
            </w:r>
          </w:p>
        </w:tc>
      </w:tr>
      <w:tr w:rsidR="00C432F6" w:rsidRPr="00CE4000" w14:paraId="69D5A043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E4AF5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Bezpečnost a ochrana zdraví při práci ve výškách a nad volnou hloubkou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E537C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130 Kč</w:t>
            </w:r>
          </w:p>
        </w:tc>
      </w:tr>
      <w:tr w:rsidR="00C432F6" w:rsidRPr="00CE4000" w14:paraId="4431B02C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21530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Bezplatná právní pomoc v českém právním řádu – praktický průvodce –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3AD08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40ECEF5A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05E87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BOZP – pro vedoucí zaměstnance a zaměstnance ve školství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73303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130 Kč</w:t>
            </w:r>
          </w:p>
        </w:tc>
      </w:tr>
      <w:tr w:rsidR="00C432F6" w:rsidRPr="00CE4000" w14:paraId="2CA3F976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733CC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Budování vztahů, pochvala a kritika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B0CBA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2975D305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5FF0E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Česky bez chyb - stručný přehled českého pravopisu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69819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4F8F75E3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3BC9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Český jazyk – Čárka ve větě a v souvětí aneb bez čárky to nejde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B671B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02F5339F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A61B3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Český jazyk do kanceláře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300DF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03DFEC3B" w14:textId="77777777" w:rsidTr="006B313F">
        <w:trPr>
          <w:trHeight w:val="6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0E9D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Český jazyk – Pravopis velkých písmen a zkratky akademických, akademicko-vědeckých a vědecko-pedagogických titulů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F6B30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1AD96C43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6341A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Datové schránky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9AAC8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46091D32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B0342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Dobrá imunita – co pro ni můžeme sami udělat?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8C84F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40E571EB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1DE3B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Dopravní přestupky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76549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404D0AD9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01A64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Dotace a kontrolní mechanismy ve veřejné správě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135E2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490C40C5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60850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eGovernment v praxi územní samosprávy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9CAF8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472F8CC5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D93A4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Elektronická komunikace úředníků územních samosprávných celků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5DEC1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551E302D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848AC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Emoce na dlani - Agrese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89F90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426F96BA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B1886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Emoce na dlani - Hněv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88EEA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1F5BBF7B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647BE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Emoce na dlani - Radost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B2C9F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42B7C0B5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DA4EE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Emoce na dlani - Strach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D10BB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24ED922F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8B374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Emoce na dlani - úvod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187F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7929F864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DEAF1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Environmentální minimum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AFF89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0A990178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B1B6C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Hodnocení zaměstnanců - kurz pro hodnocené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7EB41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0222B9AD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A1ECE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Hodnocení zaměstnanců - kurz pro hodnotitele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C7FE2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242FC746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9DAA6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Jednání v krizových situacích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5B9A6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2A70F569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C98EE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Jednotné environmentální stanovisko –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3C6DE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2B5AA397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90EA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 xml:space="preserve">Komunikace na sociálních sítích pro úředníky i </w:t>
            </w:r>
            <w:proofErr w:type="spellStart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neúředníky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B3DB2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2EFCA0E2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2AE19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 xml:space="preserve">Komunikace s veřejností a prezentace ve veřejném sektoru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DD18B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1E68A349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4BA58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Komunikační dovednosti úředníka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D9D4F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50619F13" w14:textId="77777777" w:rsidTr="006B313F">
        <w:trPr>
          <w:trHeight w:val="6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CFB37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Kontrolní činnost živnostenských úřadů – procesní postupy a kontrolované povinnosti –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E42B3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4C6C58D9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071C5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Kontrolní řád v aplikační praxi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9728D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75D8A402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95D90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Kybernetická bezpečnost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74A42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1E3DEDC8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8DF5C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proofErr w:type="spellStart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Lean</w:t>
            </w:r>
            <w:proofErr w:type="spellEnd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 xml:space="preserve"> Management aneb metody a nástroje štíhlé výroby pro každého - 1. díl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D7F00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3D352B0B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7CFC6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Metody práce s klienty v postmoderně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AA8A9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0 Kč</w:t>
            </w:r>
          </w:p>
        </w:tc>
      </w:tr>
      <w:tr w:rsidR="00C432F6" w:rsidRPr="00CE4000" w14:paraId="09B78A33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1220F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Moderní etiketa a chování ve společnosti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463DA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766BE619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D7E7F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lastRenderedPageBreak/>
              <w:t>Moderní metody řízení kvality –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AC247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2E845251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731CA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MS Excel 2016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DCAA8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150 Kč</w:t>
            </w:r>
          </w:p>
        </w:tc>
      </w:tr>
      <w:tr w:rsidR="00C432F6" w:rsidRPr="00CE4000" w14:paraId="33C432ED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6CB9D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MS Word 2016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E05E1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150 Kč</w:t>
            </w:r>
          </w:p>
        </w:tc>
      </w:tr>
      <w:tr w:rsidR="00C432F6" w:rsidRPr="00CE4000" w14:paraId="446B8788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6BB1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Nakládání s obecním majetkem podle zákona o obcích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A249D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296F869E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B46D8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Následné vzdělávání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9AF86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3280 Kč</w:t>
            </w:r>
          </w:p>
        </w:tc>
      </w:tr>
      <w:tr w:rsidR="00C432F6" w:rsidRPr="00CE4000" w14:paraId="1F6EF8FD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C1432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Následné vzdělávání - oblast ekonomická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F8FDE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488EC8E3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2C45E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Následné vzdělávání - oblast právní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44EC6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7CE97B59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D86D5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Následné vzdělávání - oblast veřejnosprávní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A4F1B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5545476E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DFC8C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Novela zákona o obcích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E3A0A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740 Kč</w:t>
            </w:r>
          </w:p>
        </w:tc>
      </w:tr>
      <w:tr w:rsidR="00C432F6" w:rsidRPr="00CE4000" w14:paraId="4AD72B6F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30D5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proofErr w:type="spellStart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Occupational</w:t>
            </w:r>
            <w:proofErr w:type="spellEnd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health</w:t>
            </w:r>
            <w:proofErr w:type="spellEnd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 xml:space="preserve"> and </w:t>
            </w:r>
            <w:proofErr w:type="spellStart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safety</w:t>
            </w:r>
            <w:proofErr w:type="spellEnd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 xml:space="preserve"> and </w:t>
            </w:r>
            <w:proofErr w:type="spellStart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fire</w:t>
            </w:r>
            <w:proofErr w:type="spellEnd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prevention</w:t>
            </w:r>
            <w:proofErr w:type="spellEnd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 xml:space="preserve"> - </w:t>
            </w:r>
            <w:proofErr w:type="spellStart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employees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84E78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130 Kč</w:t>
            </w:r>
          </w:p>
        </w:tc>
      </w:tr>
      <w:tr w:rsidR="00C432F6" w:rsidRPr="00CE4000" w14:paraId="66CCCCC4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A12FF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proofErr w:type="spellStart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Occupational</w:t>
            </w:r>
            <w:proofErr w:type="spellEnd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health</w:t>
            </w:r>
            <w:proofErr w:type="spellEnd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 xml:space="preserve"> and </w:t>
            </w:r>
            <w:proofErr w:type="spellStart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safety</w:t>
            </w:r>
            <w:proofErr w:type="spellEnd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 xml:space="preserve"> and </w:t>
            </w:r>
            <w:proofErr w:type="spellStart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fire</w:t>
            </w:r>
            <w:proofErr w:type="spellEnd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prevention</w:t>
            </w:r>
            <w:proofErr w:type="spellEnd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 xml:space="preserve"> - </w:t>
            </w:r>
            <w:proofErr w:type="spellStart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managerial</w:t>
            </w:r>
            <w:proofErr w:type="spellEnd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personnel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79A08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130 Kč</w:t>
            </w:r>
          </w:p>
        </w:tc>
      </w:tr>
      <w:tr w:rsidR="00C432F6" w:rsidRPr="00CE4000" w14:paraId="52CB7616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86D51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Ochrana dřevin rostoucích mimo les a právní úpravy k jejich kácení –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6AEC4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2460 Kč</w:t>
            </w:r>
          </w:p>
        </w:tc>
      </w:tr>
      <w:tr w:rsidR="00C432F6" w:rsidRPr="00CE4000" w14:paraId="22FD71E1" w14:textId="77777777" w:rsidTr="006B313F">
        <w:trPr>
          <w:trHeight w:val="6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DFE82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Ochrana osobních údajů  dle nařízení GDPR a dalších právních předpisů –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9BD3C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323F5ED7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6785C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Ochrana osobních údajů v kontextu práva na informace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46765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10D029BD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62D14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Osobnost a role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C4358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7C63929B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DF5EE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O stresu – mini průvodce zacházení se stresem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05CC4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7DCBFAEE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C487C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Pohledávky a jejich vymáhání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58068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60FD23F9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6850F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Potírání korupce ve veřejné správě –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B4906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09B45348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9FB85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Práce s dokumenty veřejnoprávního původce - oběh dokumentů na úřadě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30505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3D7CD19E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BA90D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Pracovněprávní vztahy úředníků územně samosprávných celků –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144E5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7D17C29C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27EB9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Praktická příručka k projednávání přestupků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487BA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587F5486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C4EC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Praktická příručka vodní hospodářství - vodovody a kanalizace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C5B17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6C973187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A8A59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Právní minimum ve veřejné správě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A40DE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39248233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400AD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Právní řád pro úředníky neprávníky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AD7C5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0E3D74B9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3AC01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Prezentační dovednosti úředníka z pohledu moderního úřadu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A7529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5C4D8C77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393FA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Profesionální přístup k nevidomým klientům a návštěvníkům úřadů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0D58F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075EEAE7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28FF1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Příspěvek na péči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8DACE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34DAE997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66021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Registr silničních vozidel –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2C560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2A2A2D7F" w14:textId="77777777" w:rsidTr="00C432F6">
        <w:trPr>
          <w:trHeight w:val="326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0071E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Role úředníka při ochraně měkkých cílů: bezpečnostní aspekty, principy a instrumenty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DEBC2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72F64B7A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02792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Rovné příležitosti žen a mužů v ČR a EU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ADBFC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56882968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A8E1D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Rozhodování o řidičských oprávněních  a řidičských průkazech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AE60C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7EB9FB65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96CD3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Řešení konfliktů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09FA9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505F5ADB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E4C33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Sebepoznání – práce s nepříjemnými emocemi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E19C5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680CEC7C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D578D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Situační vedení zaměstnanců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4ADD0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7B1DF1BB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94EC7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Sociální práce v systému hmotné nouze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FFA30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4C8B6D36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F7B29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Spánek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4A0D9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472C15B7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99C4B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Spisová služba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D9D65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441DACF2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9E839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Správní rozhodování a dozorová činnost v silničním hospodářství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E84EA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64658513" w14:textId="77777777" w:rsidTr="006B313F">
        <w:trPr>
          <w:trHeight w:val="6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09E23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Správní rozhodování o registračních úkonech v oblasti registrace silničních vozidel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F7B2E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6AD650E9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235D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Správní řád –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C6B1F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68DDFE29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AF3E1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Stavební zákon –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AD4AE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51B6EC56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C5AC4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Střet zájmů z pohledu úředníka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2CBF3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7BBCF5D7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58EE3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lastRenderedPageBreak/>
              <w:t>Syndrom vyhoření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77DAC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2A148D3F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2874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Systém sociálního zabezpečení ČR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C9A9F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6129E7EE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B684D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Školení řidičů referentských vozidel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D3794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130 Kč</w:t>
            </w:r>
          </w:p>
        </w:tc>
      </w:tr>
      <w:tr w:rsidR="00C432F6" w:rsidRPr="00CE4000" w14:paraId="61A9D871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37406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Time Management - Jak říkat ne bez pocitu viny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6C67F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00B70266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14CE1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Time Management - jak si naplánovat den a neztrácet čas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F27CF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476E549D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3C080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Time Management - Jak vyhrát nad prokrastinací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C9FE1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1DE775B9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0F355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Typologie osobnosti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3FE17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47D91986" w14:textId="77777777" w:rsidTr="006B313F">
        <w:trPr>
          <w:trHeight w:val="6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C0AFB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Umíme se domluvit – člověk s duševním onemocněním při jednání na úřadě - distanční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E11AF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5765B495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5174C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Úvod do kybernetické bezpečnosti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BB4D9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150 Kč</w:t>
            </w:r>
          </w:p>
        </w:tc>
      </w:tr>
      <w:tr w:rsidR="00C432F6" w:rsidRPr="00CE4000" w14:paraId="22F982EB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AA77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Územní rozpočty a jejich pravidla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19E7A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3659FE35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279E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Územní samosprávné celky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CC5B8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16731971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A1357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Vědomé vedení III. - Manažer nebo lídr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4D383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36373F6B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3B727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Vědomé vedení II. - Vědomě a autenticky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6285D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4276B274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8B83A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Vědomé vedení I. - Když se řekne lídr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04012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1C30A99F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8EF28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Veřejné zakázky v České republice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BBFFB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35D5CABB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7FD66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Volby a zákon o volbách do obecních zastupitelstev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0F438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147E4F0E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F3F39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Vstupní vzdělávání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95EFF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2250 Kč</w:t>
            </w:r>
          </w:p>
        </w:tc>
      </w:tr>
      <w:tr w:rsidR="00C432F6" w:rsidRPr="00CE4000" w14:paraId="2F885E7E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B8D93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Vstupní vzdělávání následné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310CC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7061ACD2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DCF55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Výkon práce v režimu "</w:t>
            </w:r>
            <w:proofErr w:type="spellStart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Home</w:t>
            </w:r>
            <w:proofErr w:type="spellEnd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office</w:t>
            </w:r>
            <w:proofErr w:type="spellEnd"/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7B543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130 Kč</w:t>
            </w:r>
          </w:p>
        </w:tc>
      </w:tr>
      <w:tr w:rsidR="00C432F6" w:rsidRPr="00CE4000" w14:paraId="6E735A41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FDA30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Vzdělávání vedoucích úředníků - obecná část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264D7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5</w:t>
            </w: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940 Kč</w:t>
            </w:r>
          </w:p>
        </w:tc>
      </w:tr>
      <w:tr w:rsidR="00C432F6" w:rsidRPr="00CE4000" w14:paraId="020E2971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A5AC2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Vzdělávání vedoucích úředníků v praxi - obecná část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8BB16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5</w:t>
            </w: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940 Kč</w:t>
            </w:r>
          </w:p>
        </w:tc>
      </w:tr>
      <w:tr w:rsidR="00C432F6" w:rsidRPr="00CE4000" w14:paraId="13434A9A" w14:textId="77777777" w:rsidTr="006B313F">
        <w:trPr>
          <w:trHeight w:val="6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87D7C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Vzdělávání vedoucích úředníků - zvláštní část - Oblast ochrany přírody a krajiny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2E90D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3</w:t>
            </w: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960 Kč</w:t>
            </w:r>
          </w:p>
        </w:tc>
      </w:tr>
      <w:tr w:rsidR="00C432F6" w:rsidRPr="00CE4000" w14:paraId="11568246" w14:textId="77777777" w:rsidTr="006B313F">
        <w:trPr>
          <w:trHeight w:val="9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1B63D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Vzdělávání vedoucích úředníků - zvláštní část - Oblast přestupkového řízení ve věcech pořádku ve státní správě, v územní samosprávě, veřejného pořádku, občanského soužití  a majetku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906CB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3</w:t>
            </w: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960 Kč</w:t>
            </w:r>
          </w:p>
        </w:tc>
      </w:tr>
      <w:tr w:rsidR="00C432F6" w:rsidRPr="00CE4000" w14:paraId="0A3A1547" w14:textId="77777777" w:rsidTr="006B313F">
        <w:trPr>
          <w:trHeight w:val="6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079D1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Vzdělávání vedoucích úředníků - zvláštní část - Oblast při finančním hospodaření územních samosprávných celků a jeho přezkumu –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E1E37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3</w:t>
            </w: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960 Kč</w:t>
            </w:r>
          </w:p>
        </w:tc>
      </w:tr>
      <w:tr w:rsidR="00C432F6" w:rsidRPr="00CE4000" w14:paraId="6BFF5051" w14:textId="77777777" w:rsidTr="006B313F">
        <w:trPr>
          <w:trHeight w:val="6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EEA7B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Vzdělávání vedoucích úředníků - zvláštní část - Oblast při správě daní, poplatků a jiných obdobných peněžitých plnění - distanční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65888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3</w:t>
            </w: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960 Kč</w:t>
            </w:r>
          </w:p>
        </w:tc>
      </w:tr>
      <w:tr w:rsidR="00C432F6" w:rsidRPr="00CE4000" w14:paraId="71124C43" w14:textId="77777777" w:rsidTr="006B313F">
        <w:trPr>
          <w:trHeight w:val="6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91775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Vzdělávání vedoucích úředníků – zvláštní část – Oblast sociálně-právní ochrany dětí –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5A9DD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3</w:t>
            </w: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960 Kč</w:t>
            </w:r>
          </w:p>
        </w:tc>
      </w:tr>
      <w:tr w:rsidR="00C432F6" w:rsidRPr="00CE4000" w14:paraId="3F9A6F79" w14:textId="77777777" w:rsidTr="006B313F">
        <w:trPr>
          <w:trHeight w:val="6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4A365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Vzdělávání vedoucích úředníků - zvláštní část - Oblast sociálních služeb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D39AC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3</w:t>
            </w: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960 Kč</w:t>
            </w:r>
          </w:p>
        </w:tc>
      </w:tr>
      <w:tr w:rsidR="00C432F6" w:rsidRPr="00CE4000" w14:paraId="5D4C14FC" w14:textId="77777777" w:rsidTr="006B313F">
        <w:trPr>
          <w:trHeight w:val="6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55B1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Vzdělávání vedoucích úředníků – zvláštní část – Oblast stavebního řádu a vyvlastnění –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B2DE2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3</w:t>
            </w: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960 Kč</w:t>
            </w:r>
          </w:p>
        </w:tc>
      </w:tr>
      <w:tr w:rsidR="00C432F6" w:rsidRPr="00CE4000" w14:paraId="0AA1C343" w14:textId="77777777" w:rsidTr="006B313F">
        <w:trPr>
          <w:trHeight w:val="6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DF83D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Vzdělávání vedoucích úředníků - zvláštní část - Oblast územního rozhodování a rozhodování na úseku stavebního řádu a vyvlastnění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91D31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3</w:t>
            </w: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960 Kč</w:t>
            </w:r>
          </w:p>
        </w:tc>
      </w:tr>
      <w:tr w:rsidR="00C432F6" w:rsidRPr="00CE4000" w14:paraId="659A081F" w14:textId="77777777" w:rsidTr="006B313F">
        <w:trPr>
          <w:trHeight w:val="6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C8860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Vzdělávání vedoucích úředníků - zvláštní část - Ochrana obyvatel, krizové řízení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8BD12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3</w:t>
            </w: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960 Kč</w:t>
            </w:r>
          </w:p>
        </w:tc>
      </w:tr>
      <w:tr w:rsidR="00C432F6" w:rsidRPr="00CE4000" w14:paraId="0EC9D407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66A05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Zadávání veřejných zakázek malého rozsahu prakticky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E3D12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05B0B194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7C703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Zákaznická orientace, principy komunikace s klienty a dobré jméno úřadu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AC051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33092E4C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93F8C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Základní interní směrnice územních samosprávných celků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7D453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578BABCB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1F1A7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lastRenderedPageBreak/>
              <w:t>Základní kurz úpravy dokumentů podle ČSN 01 6910 –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0578E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03378127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66FC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Základy ekonomiky pro úředníky neekonomy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D9C06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18D5AFE0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6906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Základy excelu (videokurz)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3B2F7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290 Kč</w:t>
            </w:r>
          </w:p>
        </w:tc>
      </w:tr>
      <w:tr w:rsidR="00C432F6" w:rsidRPr="00CE4000" w14:paraId="1C7BF6B3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8DC32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Základy obecního zřízení a postavení úředníka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4505E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05270A67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3EE9E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Základy poskytování první pomoci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60914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130 Kč</w:t>
            </w:r>
          </w:p>
        </w:tc>
      </w:tr>
      <w:tr w:rsidR="00C432F6" w:rsidRPr="00CE4000" w14:paraId="305084CD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6C57E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Zákon č. 106/1999 Sb., o svobodném přístupu k informacím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355D3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1916EA27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37DC6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Zákon o hlavním městě Praze  a jeho aplikace v praxi –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CCB7A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401841BC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1A40D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Zákon o odpovědnosti za přestupky a řízení v nich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F3DF1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0E0767F0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E9472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Zákon o ochraně přírody a krajiny  v praxi úředníka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1E0BC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061E1727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B1B48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Zákon o právu na informace o životním prostředí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82BC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0BA97560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AF721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Zákon o úřednících územních samosprávných celků v praxi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77D29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11BC2741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8916E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Zákon o zaměstnanosti z pohledu úředníka ÚSC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01396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  <w:tr w:rsidR="00C432F6" w:rsidRPr="00CE4000" w14:paraId="2C5FD5FF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A035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Změny zákoníku práce po novele 2023/2024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108EA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740 Kč</w:t>
            </w:r>
          </w:p>
        </w:tc>
      </w:tr>
      <w:tr w:rsidR="00C432F6" w:rsidRPr="00CE4000" w14:paraId="10260A6F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15B12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Živnostenské úřady – projednávání přestupků a sankční řízení –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FADAA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820 Kč</w:t>
            </w:r>
          </w:p>
        </w:tc>
      </w:tr>
      <w:tr w:rsidR="00C432F6" w:rsidRPr="00CE4000" w14:paraId="07EFC621" w14:textId="77777777" w:rsidTr="006B313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AF63B" w14:textId="77777777" w:rsidR="00C432F6" w:rsidRPr="00CE4000" w:rsidRDefault="00C432F6" w:rsidP="006B313F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Živnostenský zákon - e-learning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4E7DD" w14:textId="77777777" w:rsidR="00C432F6" w:rsidRPr="00CE4000" w:rsidRDefault="00C432F6" w:rsidP="006B313F">
            <w:pPr>
              <w:suppressAutoHyphens w:val="0"/>
              <w:overflowPunct/>
              <w:autoSpaceDE/>
              <w:jc w:val="right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</w:pPr>
            <w:r w:rsidRPr="00CE4000">
              <w:rPr>
                <w:rFonts w:ascii="Calibri" w:hAnsi="Calibri" w:cs="Calibri"/>
                <w:kern w:val="0"/>
                <w:sz w:val="22"/>
                <w:szCs w:val="22"/>
                <w:lang w:eastAsia="cs-CZ"/>
              </w:rPr>
              <w:t>1640 Kč</w:t>
            </w:r>
          </w:p>
        </w:tc>
      </w:tr>
    </w:tbl>
    <w:p w14:paraId="1490A659" w14:textId="77777777" w:rsidR="00C432F6" w:rsidRDefault="00C432F6" w:rsidP="00C432F6">
      <w:pPr>
        <w:ind w:left="705" w:hanging="705"/>
        <w:jc w:val="both"/>
      </w:pPr>
    </w:p>
    <w:p w14:paraId="0C4A6D51" w14:textId="77777777" w:rsidR="00C432F6" w:rsidRDefault="00BA29AD" w:rsidP="00C432F6">
      <w:pPr>
        <w:ind w:left="705" w:hanging="705"/>
        <w:jc w:val="both"/>
      </w:pPr>
      <w:r>
        <w:t>Seznam kurzů se v průběhu poskytování služby může měnit.</w:t>
      </w:r>
    </w:p>
    <w:p w14:paraId="1E506CC2" w14:textId="77777777" w:rsidR="00C432F6" w:rsidRDefault="00C432F6" w:rsidP="00C432F6">
      <w:pPr>
        <w:ind w:left="705" w:hanging="705"/>
        <w:jc w:val="both"/>
      </w:pPr>
    </w:p>
    <w:p w14:paraId="0E690806" w14:textId="77777777" w:rsidR="0087504D" w:rsidRPr="00C432F6" w:rsidRDefault="0087504D" w:rsidP="00091D01">
      <w:pPr>
        <w:ind w:left="705" w:hanging="705"/>
        <w:jc w:val="both"/>
        <w:rPr>
          <w:b/>
        </w:rPr>
      </w:pPr>
    </w:p>
    <w:sectPr w:rsidR="0087504D" w:rsidRPr="00C432F6">
      <w:headerReference w:type="default" r:id="rId9"/>
      <w:footerReference w:type="default" r:id="rId10"/>
      <w:pgSz w:w="11906" w:h="16838"/>
      <w:pgMar w:top="1417" w:right="1417" w:bottom="1560" w:left="1417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3A120" w14:textId="77777777" w:rsidR="005A5F36" w:rsidRDefault="005A5F36">
      <w:r>
        <w:separator/>
      </w:r>
    </w:p>
  </w:endnote>
  <w:endnote w:type="continuationSeparator" w:id="0">
    <w:p w14:paraId="3AE8C5C3" w14:textId="77777777" w:rsidR="005A5F36" w:rsidRDefault="005A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Bahnschrift Light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F71AE" w14:textId="77777777" w:rsidR="0087504D" w:rsidRDefault="0087504D">
    <w:pPr>
      <w:pStyle w:val="Zpat"/>
      <w:jc w:val="right"/>
    </w:pPr>
    <w:r>
      <w:t>SML.RNT.1605.028.10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DAD12" w14:textId="77777777" w:rsidR="005A5F36" w:rsidRDefault="005A5F36">
      <w:r>
        <w:separator/>
      </w:r>
    </w:p>
  </w:footnote>
  <w:footnote w:type="continuationSeparator" w:id="0">
    <w:p w14:paraId="643DBC35" w14:textId="77777777" w:rsidR="005A5F36" w:rsidRDefault="005A5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472CD" w14:textId="22B530B6" w:rsidR="0087504D" w:rsidRDefault="00556A04" w:rsidP="00556A04">
    <w:pPr>
      <w:pStyle w:val="Zhlav"/>
      <w:tabs>
        <w:tab w:val="left" w:pos="990"/>
      </w:tabs>
    </w:pPr>
    <w:r w:rsidRPr="00556A04">
      <w:t>MDOBX012KWLF</w:t>
    </w:r>
    <w:r>
      <w:t xml:space="preserve"> / </w:t>
    </w:r>
    <w:r w:rsidR="00680CFE" w:rsidRPr="00680CFE">
      <w:t>SMLDT17000143/5</w:t>
    </w:r>
    <w:r>
      <w:tab/>
    </w:r>
    <w:r>
      <w:tab/>
    </w:r>
    <w:r w:rsidR="0087504D">
      <w:fldChar w:fldCharType="begin"/>
    </w:r>
    <w:r w:rsidR="0087504D">
      <w:instrText xml:space="preserve"> PAGE </w:instrText>
    </w:r>
    <w:r w:rsidR="0087504D">
      <w:fldChar w:fldCharType="separate"/>
    </w:r>
    <w:r w:rsidR="004B3C3A">
      <w:rPr>
        <w:noProof/>
      </w:rPr>
      <w:t>7</w:t>
    </w:r>
    <w:r w:rsidR="0087504D">
      <w:fldChar w:fldCharType="end"/>
    </w:r>
  </w:p>
  <w:p w14:paraId="6B7516AF" w14:textId="77777777" w:rsidR="0087504D" w:rsidRDefault="008750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77"/>
      </w:pPr>
    </w:lvl>
  </w:abstractNum>
  <w:abstractNum w:abstractNumId="1" w15:restartNumberingAfterBreak="0">
    <w:nsid w:val="00000002"/>
    <w:multiLevelType w:val="singleLevel"/>
    <w:tmpl w:val="1E6C6782"/>
    <w:name w:val="WW8Num3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1778"/>
        </w:tabs>
        <w:ind w:left="1758" w:hanging="340"/>
      </w:pPr>
      <w:rPr>
        <w:rFonts w:ascii="Symbol" w:hAnsi="Symbol"/>
        <w:color w:val="auto"/>
      </w:r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6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lowerRoman"/>
      <w:lvlText w:val="%1."/>
      <w:lvlJc w:val="left"/>
      <w:pPr>
        <w:tabs>
          <w:tab w:val="num" w:pos="0"/>
        </w:tabs>
        <w:ind w:left="1865" w:hanging="360"/>
      </w:pPr>
    </w:lvl>
  </w:abstractNum>
  <w:abstractNum w:abstractNumId="6" w15:restartNumberingAfterBreak="0">
    <w:nsid w:val="00000007"/>
    <w:multiLevelType w:val="singleLevel"/>
    <w:tmpl w:val="00000007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425" w:hanging="360"/>
      </w:pPr>
    </w:lvl>
  </w:abstractNum>
  <w:abstractNum w:abstractNumId="7" w15:restartNumberingAfterBreak="0">
    <w:nsid w:val="00000008"/>
    <w:multiLevelType w:val="singleLevel"/>
    <w:tmpl w:val="00000008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</w:lvl>
  </w:abstractNum>
  <w:abstractNum w:abstractNumId="8" w15:restartNumberingAfterBreak="0">
    <w:nsid w:val="00000009"/>
    <w:multiLevelType w:val="singleLevel"/>
    <w:tmpl w:val="00000009"/>
    <w:name w:val="WW8Num22"/>
    <w:lvl w:ilvl="0">
      <w:start w:val="1"/>
      <w:numFmt w:val="lowerLetter"/>
      <w:lvlText w:val="%1)"/>
      <w:lvlJc w:val="left"/>
      <w:pPr>
        <w:tabs>
          <w:tab w:val="num" w:pos="1082"/>
        </w:tabs>
        <w:ind w:left="1082" w:hanging="377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CA5109E"/>
    <w:multiLevelType w:val="multilevel"/>
    <w:tmpl w:val="7AA696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7CB62780"/>
    <w:multiLevelType w:val="hybridMultilevel"/>
    <w:tmpl w:val="216450B0"/>
    <w:lvl w:ilvl="0" w:tplc="041E3D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5F"/>
    <w:rsid w:val="00091D01"/>
    <w:rsid w:val="000A2A8A"/>
    <w:rsid w:val="00143D02"/>
    <w:rsid w:val="00162024"/>
    <w:rsid w:val="00187966"/>
    <w:rsid w:val="00231633"/>
    <w:rsid w:val="00252215"/>
    <w:rsid w:val="00253606"/>
    <w:rsid w:val="002655B3"/>
    <w:rsid w:val="00280652"/>
    <w:rsid w:val="002B2E38"/>
    <w:rsid w:val="002C61A4"/>
    <w:rsid w:val="002D2D32"/>
    <w:rsid w:val="002F6973"/>
    <w:rsid w:val="00362D95"/>
    <w:rsid w:val="003965F0"/>
    <w:rsid w:val="00402487"/>
    <w:rsid w:val="00446B36"/>
    <w:rsid w:val="00476A5B"/>
    <w:rsid w:val="00480486"/>
    <w:rsid w:val="004B3C3A"/>
    <w:rsid w:val="004D4A97"/>
    <w:rsid w:val="004F77FF"/>
    <w:rsid w:val="00511B42"/>
    <w:rsid w:val="00526334"/>
    <w:rsid w:val="00552B35"/>
    <w:rsid w:val="00556A04"/>
    <w:rsid w:val="00561DA9"/>
    <w:rsid w:val="00562396"/>
    <w:rsid w:val="005A5F36"/>
    <w:rsid w:val="00630452"/>
    <w:rsid w:val="00667136"/>
    <w:rsid w:val="00680CFE"/>
    <w:rsid w:val="006A7221"/>
    <w:rsid w:val="006B313F"/>
    <w:rsid w:val="00752A62"/>
    <w:rsid w:val="007E208E"/>
    <w:rsid w:val="007E40D4"/>
    <w:rsid w:val="007E60E8"/>
    <w:rsid w:val="00831DEA"/>
    <w:rsid w:val="008370E9"/>
    <w:rsid w:val="00853946"/>
    <w:rsid w:val="008578BD"/>
    <w:rsid w:val="0087504D"/>
    <w:rsid w:val="00894C57"/>
    <w:rsid w:val="009C7267"/>
    <w:rsid w:val="00A01B12"/>
    <w:rsid w:val="00AB38B0"/>
    <w:rsid w:val="00AF4B32"/>
    <w:rsid w:val="00B74559"/>
    <w:rsid w:val="00BA29AD"/>
    <w:rsid w:val="00BE39D3"/>
    <w:rsid w:val="00C37A62"/>
    <w:rsid w:val="00C432F6"/>
    <w:rsid w:val="00C47289"/>
    <w:rsid w:val="00CC6BD1"/>
    <w:rsid w:val="00D008B4"/>
    <w:rsid w:val="00D5173B"/>
    <w:rsid w:val="00D77470"/>
    <w:rsid w:val="00D83679"/>
    <w:rsid w:val="00DB365F"/>
    <w:rsid w:val="00E7109D"/>
    <w:rsid w:val="00EF0984"/>
    <w:rsid w:val="00F4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9ADCD3"/>
  <w15:chartTrackingRefBased/>
  <w15:docId w15:val="{640DD1B2-C0BF-40A9-A829-F407AFBF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kern w:val="1"/>
      <w:sz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Pr>
      <w:rFonts w:ascii="Symbol" w:hAnsi="Symbol"/>
      <w:color w:val="auto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20z1">
    <w:name w:val="WW8Num20z1"/>
    <w:rPr>
      <w:color w:val="000000"/>
    </w:rPr>
  </w:style>
  <w:style w:type="character" w:customStyle="1" w:styleId="WW8NumSt3z0">
    <w:name w:val="WW8NumSt3z0"/>
    <w:rPr>
      <w:rFonts w:ascii="Symbol" w:hAnsi="Symbol"/>
    </w:rPr>
  </w:style>
  <w:style w:type="character" w:customStyle="1" w:styleId="WW8NumSt4z0">
    <w:name w:val="WW8NumSt4z0"/>
    <w:rPr>
      <w:rFonts w:ascii="Symbol" w:hAnsi="Symbol"/>
    </w:rPr>
  </w:style>
  <w:style w:type="character" w:customStyle="1" w:styleId="WW8NumSt5z0">
    <w:name w:val="WW8NumSt5z0"/>
    <w:rPr>
      <w:rFonts w:ascii="Symbol" w:hAnsi="Symbol"/>
    </w:rPr>
  </w:style>
  <w:style w:type="character" w:customStyle="1" w:styleId="WW8NumSt6z0">
    <w:name w:val="WW8NumSt6z0"/>
    <w:rPr>
      <w:rFonts w:ascii="Symbol" w:hAnsi="Symbol"/>
    </w:rPr>
  </w:style>
  <w:style w:type="character" w:customStyle="1" w:styleId="WW8NumSt7z0">
    <w:name w:val="WW8NumSt7z0"/>
    <w:rPr>
      <w:rFonts w:ascii="Symbol" w:hAnsi="Symbol"/>
    </w:rPr>
  </w:style>
  <w:style w:type="character" w:customStyle="1" w:styleId="WW8NumSt8z0">
    <w:name w:val="WW8NumSt8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ListLabel1">
    <w:name w:val="ListLabel 1"/>
  </w:style>
  <w:style w:type="character" w:customStyle="1" w:styleId="Standardnpsmoodstavce1">
    <w:name w:val="Standardní písmo odstavce1"/>
  </w:style>
  <w:style w:type="character" w:customStyle="1" w:styleId="Standardnpsmoodstavce10">
    <w:name w:val="Standardní písmo odstavce1"/>
  </w:style>
  <w:style w:type="character" w:customStyle="1" w:styleId="BalloonTextChar">
    <w:name w:val="Balloon Text Char"/>
    <w:basedOn w:val="Standardnpsmoodstavce10"/>
  </w:style>
  <w:style w:type="character" w:customStyle="1" w:styleId="BodyTextChar">
    <w:name w:val="Body Text Char"/>
    <w:basedOn w:val="Standardnpsmoodstavce10"/>
  </w:style>
  <w:style w:type="character" w:customStyle="1" w:styleId="BodyTextIndent3Char">
    <w:name w:val="Body Text Indent 3 Char"/>
    <w:basedOn w:val="Standardnpsmoodstavce10"/>
  </w:style>
  <w:style w:type="character" w:customStyle="1" w:styleId="Odrky">
    <w:name w:val="Odrážky"/>
    <w:rPr>
      <w:rFonts w:ascii="OpenSymbol" w:hAnsi="OpenSymbol"/>
    </w:rPr>
  </w:style>
  <w:style w:type="character" w:customStyle="1" w:styleId="TextbublinyChar">
    <w:name w:val="Text bubliny Char"/>
    <w:basedOn w:val="Standardnpsmoodstavce1"/>
  </w:style>
  <w:style w:type="character" w:customStyle="1" w:styleId="Odkaznakoment1">
    <w:name w:val="Odkaz na komentář1"/>
    <w:basedOn w:val="Standardnpsmoodstavce1"/>
  </w:style>
  <w:style w:type="character" w:customStyle="1" w:styleId="TextkomenteChar">
    <w:name w:val="Text komentá?e Char"/>
    <w:basedOn w:val="Standardnpsmoodstavce1"/>
  </w:style>
  <w:style w:type="character" w:customStyle="1" w:styleId="PedmtkomenteChar">
    <w:name w:val="P?edm?t komentá?e Char"/>
    <w:basedOn w:val="TextkomenteChar"/>
  </w:style>
  <w:style w:type="character" w:customStyle="1" w:styleId="Odkaznakoment10">
    <w:name w:val="Odkaz na komentář1"/>
    <w:rPr>
      <w:sz w:val="16"/>
      <w:szCs w:val="16"/>
    </w:rPr>
  </w:style>
  <w:style w:type="character" w:customStyle="1" w:styleId="TextkomenteChar0">
    <w:name w:val="Text komentáře Char"/>
    <w:rPr>
      <w:kern w:val="1"/>
    </w:rPr>
  </w:style>
  <w:style w:type="character" w:customStyle="1" w:styleId="PedmtkomenteChar0">
    <w:name w:val="Předmět komentáře Char"/>
    <w:rPr>
      <w:b/>
      <w:bCs/>
      <w:kern w:val="1"/>
    </w:rPr>
  </w:style>
  <w:style w:type="character" w:customStyle="1" w:styleId="TextbublinyChar1">
    <w:name w:val="Text bubliny Char1"/>
    <w:rPr>
      <w:rFonts w:ascii="Tahoma" w:hAnsi="Tahoma" w:cs="Tahoma"/>
      <w:kern w:val="1"/>
      <w:sz w:val="16"/>
      <w:szCs w:val="16"/>
    </w:rPr>
  </w:style>
  <w:style w:type="character" w:customStyle="1" w:styleId="ZhlavChar">
    <w:name w:val="Záhlaví Char"/>
    <w:rPr>
      <w:kern w:val="1"/>
      <w:sz w:val="24"/>
    </w:rPr>
  </w:style>
  <w:style w:type="character" w:customStyle="1" w:styleId="ZpatChar">
    <w:name w:val="Zápatí Char"/>
    <w:rPr>
      <w:kern w:val="1"/>
      <w:sz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Rejstk0">
    <w:name w:val="Rejst?ík"/>
    <w:basedOn w:val="Normln"/>
    <w:pPr>
      <w:suppressLineNumbers/>
    </w:pPr>
  </w:style>
  <w:style w:type="paragraph" w:customStyle="1" w:styleId="Textbubliny1">
    <w:name w:val="Text bubliny1"/>
    <w:basedOn w:val="Normln"/>
  </w:style>
  <w:style w:type="paragraph" w:customStyle="1" w:styleId="Zkladntextodsazen31">
    <w:name w:val="Základní text odsazený 31"/>
    <w:basedOn w:val="Normln"/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extbubliny2">
    <w:name w:val="Text bubliny2"/>
    <w:basedOn w:val="Normln"/>
  </w:style>
  <w:style w:type="paragraph" w:customStyle="1" w:styleId="Textkomente1">
    <w:name w:val="Text komentáře1"/>
    <w:basedOn w:val="Normln"/>
  </w:style>
  <w:style w:type="paragraph" w:customStyle="1" w:styleId="Pedmtkomente1">
    <w:name w:val="Předmět komentáře1"/>
    <w:basedOn w:val="Textkomente1"/>
  </w:style>
  <w:style w:type="paragraph" w:customStyle="1" w:styleId="Odstavecseseznamem1">
    <w:name w:val="Odstavec se seznamem1"/>
    <w:basedOn w:val="Normln"/>
  </w:style>
  <w:style w:type="paragraph" w:customStyle="1" w:styleId="Textkomente10">
    <w:name w:val="Text komentáře1"/>
    <w:basedOn w:val="Normln"/>
    <w:rPr>
      <w:sz w:val="20"/>
    </w:rPr>
  </w:style>
  <w:style w:type="paragraph" w:styleId="Pedmtkomente">
    <w:name w:val="annotation subject"/>
    <w:basedOn w:val="Textkomente10"/>
    <w:next w:val="Textkomente10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AonBodyCopy">
    <w:name w:val="Aon Body Copy"/>
    <w:basedOn w:val="Normln"/>
    <w:pPr>
      <w:suppressAutoHyphens w:val="0"/>
      <w:overflowPunct/>
      <w:autoSpaceDE/>
      <w:spacing w:after="240" w:line="264" w:lineRule="auto"/>
      <w:jc w:val="both"/>
      <w:textAlignment w:val="auto"/>
    </w:pPr>
    <w:rPr>
      <w:rFonts w:ascii="Arial" w:hAnsi="Arial"/>
      <w:sz w:val="22"/>
      <w:lang w:val="en-GB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30452"/>
    <w:pPr>
      <w:suppressAutoHyphens w:val="0"/>
      <w:overflowPunct/>
      <w:autoSpaceDE/>
      <w:spacing w:after="120" w:line="276" w:lineRule="auto"/>
      <w:ind w:left="283"/>
      <w:textAlignment w:val="auto"/>
    </w:pPr>
    <w:rPr>
      <w:rFonts w:eastAsia="Calibri"/>
      <w:kern w:val="0"/>
      <w:szCs w:val="22"/>
      <w:lang w:eastAsia="en-US"/>
    </w:rPr>
  </w:style>
  <w:style w:type="character" w:customStyle="1" w:styleId="ZkladntextodsazenChar">
    <w:name w:val="Základní text odsazený Char"/>
    <w:link w:val="Zkladntextodsazen"/>
    <w:uiPriority w:val="99"/>
    <w:semiHidden/>
    <w:rsid w:val="00630452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30A8D-4BFE-469C-923A-1A792961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1974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JUDr. Ivana Psůtková</dc:creator>
  <cp:keywords/>
  <cp:lastModifiedBy>Horník Jan</cp:lastModifiedBy>
  <cp:revision>9</cp:revision>
  <cp:lastPrinted>2014-01-17T07:47:00Z</cp:lastPrinted>
  <dcterms:created xsi:type="dcterms:W3CDTF">2025-01-22T14:49:00Z</dcterms:created>
  <dcterms:modified xsi:type="dcterms:W3CDTF">2025-01-28T18:42:00Z</dcterms:modified>
</cp:coreProperties>
</file>