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B9" w:rsidRDefault="004714B9">
      <w:pPr>
        <w:pStyle w:val="Row2"/>
      </w:pPr>
    </w:p>
    <w:p w:rsidR="004714B9" w:rsidRDefault="00DD103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714B9" w:rsidRDefault="00DD103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OB7825-003</w:t>
      </w:r>
    </w:p>
    <w:p w:rsidR="004714B9" w:rsidRDefault="00DD103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714B9" w:rsidRDefault="00DD103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49245376</w:t>
      </w:r>
    </w:p>
    <w:p w:rsidR="004714B9" w:rsidRDefault="00DD103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714B9" w:rsidRDefault="00DD1032">
      <w:pPr>
        <w:pStyle w:val="Row7"/>
      </w:pPr>
      <w:r>
        <w:tab/>
      </w:r>
      <w:r>
        <w:rPr>
          <w:rStyle w:val="Text4"/>
        </w:rPr>
        <w:t>118 00 Praha 1</w:t>
      </w:r>
    </w:p>
    <w:p w:rsidR="004714B9" w:rsidRDefault="00DD1032">
      <w:pPr>
        <w:pStyle w:val="Row8"/>
      </w:pPr>
      <w:r>
        <w:tab/>
      </w:r>
      <w:r>
        <w:rPr>
          <w:rStyle w:val="Text5"/>
        </w:rPr>
        <w:t>De servis, s.r.o.</w:t>
      </w:r>
    </w:p>
    <w:p w:rsidR="004714B9" w:rsidRDefault="00DD1032">
      <w:pPr>
        <w:pStyle w:val="Row9"/>
      </w:pPr>
      <w:r>
        <w:tab/>
      </w:r>
    </w:p>
    <w:p w:rsidR="004714B9" w:rsidRDefault="00DD1032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1pt;height:12pt;z-index:251650048;mso-wrap-style:tight;mso-position-vertical-relative:line" stroked="f">
            <v:fill opacity="0" o:opacity2="100"/>
            <v:textbox inset="0,0,0,0">
              <w:txbxContent>
                <w:p w:rsidR="004714B9" w:rsidRDefault="00DD103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101 00  Praha 10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U Plynárny 70/1455</w:t>
      </w:r>
    </w:p>
    <w:p w:rsidR="004714B9" w:rsidRDefault="00DD1032">
      <w:pPr>
        <w:pStyle w:val="Row11"/>
      </w:pPr>
      <w:r>
        <w:tab/>
      </w:r>
      <w:r>
        <w:rPr>
          <w:rStyle w:val="Text5"/>
        </w:rPr>
        <w:t>Česká republika</w:t>
      </w:r>
    </w:p>
    <w:p w:rsidR="004714B9" w:rsidRDefault="004714B9">
      <w:pPr>
        <w:pStyle w:val="Row2"/>
      </w:pPr>
    </w:p>
    <w:p w:rsidR="004714B9" w:rsidRDefault="004714B9">
      <w:pPr>
        <w:pStyle w:val="Row2"/>
      </w:pPr>
    </w:p>
    <w:p w:rsidR="004714B9" w:rsidRDefault="004714B9">
      <w:pPr>
        <w:pStyle w:val="Row2"/>
      </w:pPr>
    </w:p>
    <w:p w:rsidR="004714B9" w:rsidRDefault="004714B9">
      <w:pPr>
        <w:pStyle w:val="Row2"/>
      </w:pPr>
    </w:p>
    <w:p w:rsidR="004714B9" w:rsidRDefault="00DD1032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714B9" w:rsidRDefault="00DD103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2250642025</w:t>
      </w:r>
    </w:p>
    <w:p w:rsidR="004714B9" w:rsidRDefault="00DD103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08.01.2025</w:t>
      </w:r>
    </w:p>
    <w:p w:rsidR="004714B9" w:rsidRDefault="00DD103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714B9" w:rsidRDefault="00DD1032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714B9" w:rsidRDefault="00DD1032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opravu plynových kotlů viz nabídky v příloze.</w:t>
      </w:r>
    </w:p>
    <w:p w:rsidR="004714B9" w:rsidRDefault="00DD1032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714B9" w:rsidRDefault="00DD1032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9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9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Havarijní oprava plynových kotlů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94 131.00</w:t>
      </w:r>
      <w:r>
        <w:tab/>
      </w:r>
      <w:r>
        <w:rPr>
          <w:rStyle w:val="Text4"/>
        </w:rPr>
        <w:t>19 767.51</w:t>
      </w:r>
      <w:r>
        <w:tab/>
      </w:r>
      <w:r>
        <w:rPr>
          <w:rStyle w:val="Text4"/>
        </w:rPr>
        <w:t>113 898.51</w:t>
      </w:r>
    </w:p>
    <w:p w:rsidR="004714B9" w:rsidRDefault="00DD1032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94 131.00</w:t>
      </w:r>
      <w:r>
        <w:tab/>
      </w:r>
      <w:r>
        <w:rPr>
          <w:rStyle w:val="Text4"/>
        </w:rPr>
        <w:t>19 767.51</w:t>
      </w:r>
      <w:r>
        <w:tab/>
      </w:r>
      <w:r>
        <w:rPr>
          <w:rStyle w:val="Text4"/>
        </w:rPr>
        <w:t>113 898.51</w:t>
      </w:r>
    </w:p>
    <w:p w:rsidR="004714B9" w:rsidRDefault="004714B9">
      <w:pPr>
        <w:pStyle w:val="Row2"/>
      </w:pPr>
    </w:p>
    <w:p w:rsidR="004714B9" w:rsidRDefault="00DD103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4714B9" w:rsidRDefault="00DD103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714B9" w:rsidRDefault="00DD1032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4714B9" w:rsidRDefault="004714B9">
      <w:pPr>
        <w:pStyle w:val="Row2"/>
      </w:pPr>
    </w:p>
    <w:p w:rsidR="004714B9" w:rsidRDefault="00DD1032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714B9" w:rsidRDefault="00DD1032">
      <w:pPr>
        <w:pStyle w:val="Row23"/>
      </w:pPr>
      <w:r>
        <w:tab/>
      </w:r>
      <w:r>
        <w:rPr>
          <w:rStyle w:val="Text3"/>
        </w:rPr>
        <w:t>O</w:t>
      </w:r>
      <w:r>
        <w:rPr>
          <w:rStyle w:val="Text3"/>
        </w:rPr>
        <w:t>bjednávku za dodavatele převzal a potvrdil</w:t>
      </w:r>
    </w:p>
    <w:p w:rsidR="004714B9" w:rsidRDefault="00DD103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714B9" w:rsidRDefault="00DD103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714B9" w:rsidRDefault="00DD1032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714B9" w:rsidRDefault="00DD1032">
      <w:pPr>
        <w:pStyle w:val="Row27"/>
      </w:pPr>
      <w:r>
        <w:tab/>
      </w:r>
      <w:r>
        <w:rPr>
          <w:rStyle w:val="Text4"/>
          <w:shd w:val="clear" w:color="auto" w:fill="FFFFFF"/>
        </w:rPr>
        <w:t xml:space="preserve">Při fakturaci prosím uvádějte číslo objednávky. </w:t>
      </w:r>
    </w:p>
    <w:p w:rsidR="004714B9" w:rsidRDefault="00DD1032">
      <w:pPr>
        <w:pStyle w:val="Row7"/>
      </w:pPr>
      <w:r>
        <w:tab/>
      </w:r>
      <w:r>
        <w:rPr>
          <w:rStyle w:val="Text4"/>
          <w:shd w:val="clear" w:color="auto" w:fill="FFFFFF"/>
        </w:rPr>
        <w:t>Plnění předmětu objednávky a faktura</w:t>
      </w:r>
      <w:r>
        <w:rPr>
          <w:rStyle w:val="Text4"/>
          <w:shd w:val="clear" w:color="auto" w:fill="FFFFFF"/>
        </w:rPr>
        <w:t xml:space="preserve">ce musí proběhnout do 30.6.2025 jinak objednávka zaniká nebo bude vystavena nová. </w:t>
      </w:r>
    </w:p>
    <w:p w:rsidR="004714B9" w:rsidRDefault="00DD1032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4714B9" w:rsidRDefault="00DD1032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714B9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1032">
      <w:pPr>
        <w:spacing w:after="0" w:line="240" w:lineRule="auto"/>
      </w:pPr>
      <w:r>
        <w:separator/>
      </w:r>
    </w:p>
  </w:endnote>
  <w:endnote w:type="continuationSeparator" w:id="0">
    <w:p w:rsidR="00000000" w:rsidRDefault="00D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B9" w:rsidRDefault="00DD1032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OB7825-003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714B9" w:rsidRDefault="004714B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1032">
      <w:pPr>
        <w:spacing w:after="0" w:line="240" w:lineRule="auto"/>
      </w:pPr>
      <w:r>
        <w:separator/>
      </w:r>
    </w:p>
  </w:footnote>
  <w:footnote w:type="continuationSeparator" w:id="0">
    <w:p w:rsidR="00000000" w:rsidRDefault="00DD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B9" w:rsidRDefault="004714B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714B9"/>
    <w:rsid w:val="009107EA"/>
    <w:rsid w:val="00D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EE5DBC73.dotm</Template>
  <TotalTime>4</TotalTime>
  <Pages>1</Pages>
  <Words>211</Words>
  <Characters>1251</Characters>
  <Application>Microsoft Office Word</Application>
  <DocSecurity>0</DocSecurity>
  <Lines>10</Lines>
  <Paragraphs>2</Paragraphs>
  <ScaleCrop>false</ScaleCrop>
  <Manager/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2025-01-28T13:08:00Z</dcterms:created>
  <dcterms:modified xsi:type="dcterms:W3CDTF">2025-01-28T13:08:00Z</dcterms:modified>
  <cp:category/>
</cp:coreProperties>
</file>