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7517A" w14:textId="77777777" w:rsidR="00470348" w:rsidRDefault="007477DC" w:rsidP="00470348">
      <w:pPr>
        <w:jc w:val="center"/>
        <w:rPr>
          <w:rFonts w:ascii="Trebuchet MS" w:hAnsi="Trebuchet MS" w:cs="Trebuchet MS"/>
          <w:b/>
          <w:bCs/>
          <w:kern w:val="0"/>
          <w:sz w:val="32"/>
          <w:szCs w:val="32"/>
        </w:rPr>
      </w:pPr>
      <w:r>
        <w:rPr>
          <w:rFonts w:ascii="Trebuchet MS" w:hAnsi="Trebuchet MS" w:cs="Trebuchet MS"/>
          <w:b/>
          <w:bCs/>
          <w:kern w:val="0"/>
          <w:sz w:val="32"/>
          <w:szCs w:val="32"/>
        </w:rPr>
        <w:t>DODATEK</w:t>
      </w:r>
      <w:r w:rsidR="000F3D21">
        <w:rPr>
          <w:rFonts w:ascii="Trebuchet MS" w:hAnsi="Trebuchet MS" w:cs="Trebuchet MS"/>
          <w:b/>
          <w:bCs/>
          <w:kern w:val="0"/>
          <w:sz w:val="32"/>
          <w:szCs w:val="32"/>
        </w:rPr>
        <w:t xml:space="preserve"> č. 1</w:t>
      </w:r>
      <w:r>
        <w:rPr>
          <w:rFonts w:ascii="Trebuchet MS" w:hAnsi="Trebuchet MS" w:cs="Trebuchet MS"/>
          <w:b/>
          <w:bCs/>
          <w:kern w:val="0"/>
          <w:sz w:val="32"/>
          <w:szCs w:val="32"/>
        </w:rPr>
        <w:t xml:space="preserve"> K SERVISNÍ SMLOUVĚ</w:t>
      </w:r>
      <w:r w:rsidR="00927FEF">
        <w:rPr>
          <w:rFonts w:ascii="Trebuchet MS" w:hAnsi="Trebuchet MS" w:cs="Trebuchet MS"/>
          <w:b/>
          <w:bCs/>
          <w:kern w:val="0"/>
          <w:sz w:val="32"/>
          <w:szCs w:val="32"/>
        </w:rPr>
        <w:t xml:space="preserve"> </w:t>
      </w:r>
    </w:p>
    <w:p w14:paraId="41BB30F5" w14:textId="6F6A2DF8" w:rsidR="00C11D6A" w:rsidRPr="00470348" w:rsidRDefault="00470348" w:rsidP="00470348">
      <w:pPr>
        <w:jc w:val="center"/>
        <w:rPr>
          <w:rFonts w:ascii="Trebuchet MS" w:hAnsi="Trebuchet MS" w:cs="Trebuchet MS"/>
          <w:b/>
          <w:bCs/>
          <w:kern w:val="0"/>
          <w:sz w:val="32"/>
          <w:szCs w:val="32"/>
        </w:rPr>
      </w:pPr>
      <w:r>
        <w:rPr>
          <w:rFonts w:ascii="Trebuchet MS" w:hAnsi="Trebuchet MS" w:cs="Trebuchet MS"/>
          <w:b/>
          <w:bCs/>
          <w:kern w:val="0"/>
          <w:sz w:val="24"/>
          <w:szCs w:val="24"/>
        </w:rPr>
        <w:t xml:space="preserve">I. </w:t>
      </w:r>
      <w:r w:rsidR="00C11D6A" w:rsidRPr="00470348">
        <w:rPr>
          <w:rFonts w:ascii="Trebuchet MS" w:hAnsi="Trebuchet MS" w:cs="Trebuchet MS"/>
          <w:b/>
          <w:bCs/>
          <w:kern w:val="0"/>
          <w:sz w:val="24"/>
          <w:szCs w:val="24"/>
        </w:rPr>
        <w:t>Smluvní strany</w:t>
      </w:r>
    </w:p>
    <w:p w14:paraId="058AD4A1" w14:textId="77777777" w:rsidR="00D62D21" w:rsidRPr="00D62D21" w:rsidRDefault="00D62D21" w:rsidP="00D62D21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b/>
          <w:bCs/>
          <w:kern w:val="0"/>
          <w:sz w:val="24"/>
          <w:szCs w:val="24"/>
        </w:rPr>
      </w:pPr>
    </w:p>
    <w:tbl>
      <w:tblPr>
        <w:tblW w:w="10276" w:type="dxa"/>
        <w:jc w:val="center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1696"/>
        <w:gridCol w:w="3119"/>
        <w:gridCol w:w="1701"/>
        <w:gridCol w:w="3760"/>
      </w:tblGrid>
      <w:tr w:rsidR="00C11D6A" w14:paraId="3FE930AD" w14:textId="77777777" w:rsidTr="00560964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45520198" w14:textId="77777777" w:rsidR="00C11D6A" w:rsidRDefault="00C11D6A" w:rsidP="00560964">
            <w:pPr>
              <w:pStyle w:val="Tabulka"/>
            </w:pPr>
            <w:r>
              <w:t>Název: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613EED8" w14:textId="77777777" w:rsidR="00C11D6A" w:rsidRDefault="00C11D6A" w:rsidP="00560964">
            <w:pPr>
              <w:pStyle w:val="Tabulka"/>
              <w:rPr>
                <w:b/>
              </w:rPr>
            </w:pPr>
            <w:r>
              <w:rPr>
                <w:b/>
              </w:rPr>
              <w:t>RON Software spol. s r.o.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5BED15F" w14:textId="77777777" w:rsidR="00C11D6A" w:rsidRDefault="00C11D6A" w:rsidP="00560964">
            <w:pPr>
              <w:pStyle w:val="Tabulka"/>
            </w:pPr>
            <w:r>
              <w:t>Název: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347321EC" w14:textId="7EAFFDE2" w:rsidR="00EA291D" w:rsidRPr="00194DFE" w:rsidRDefault="00EA291D" w:rsidP="00560964">
            <w:pPr>
              <w:pStyle w:val="Tabulka"/>
              <w:rPr>
                <w:b/>
              </w:rPr>
            </w:pPr>
            <w:r w:rsidRPr="00EA291D">
              <w:rPr>
                <w:b/>
              </w:rPr>
              <w:t>Statutární město Karviná</w:t>
            </w:r>
          </w:p>
        </w:tc>
      </w:tr>
      <w:tr w:rsidR="00C11D6A" w14:paraId="134867DA" w14:textId="77777777" w:rsidTr="00560964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FFD43CC" w14:textId="77777777" w:rsidR="00C11D6A" w:rsidRDefault="00C11D6A" w:rsidP="00560964">
            <w:pPr>
              <w:pStyle w:val="Tabulka"/>
            </w:pPr>
            <w:r>
              <w:t>Ulice: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21ED8FA" w14:textId="77777777" w:rsidR="00C11D6A" w:rsidRDefault="00C11D6A" w:rsidP="00560964">
            <w:pPr>
              <w:pStyle w:val="Tabulka"/>
            </w:pPr>
            <w:r>
              <w:t>Rudé armády 2001/30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5476D000" w14:textId="77777777" w:rsidR="00C11D6A" w:rsidRDefault="00C11D6A" w:rsidP="00560964">
            <w:pPr>
              <w:pStyle w:val="Tabulka"/>
            </w:pPr>
            <w:r>
              <w:t>Ulice: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D168064" w14:textId="425BCC71" w:rsidR="00C11D6A" w:rsidRDefault="00EA291D" w:rsidP="00560964">
            <w:pPr>
              <w:pStyle w:val="Tabulka"/>
            </w:pPr>
            <w:r w:rsidRPr="00EA291D">
              <w:t>Fryštátská 72</w:t>
            </w:r>
          </w:p>
        </w:tc>
      </w:tr>
      <w:tr w:rsidR="00C11D6A" w14:paraId="17BBD41B" w14:textId="77777777" w:rsidTr="00560964">
        <w:trPr>
          <w:trHeight w:val="172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5BC4E2D8" w14:textId="77777777" w:rsidR="00C11D6A" w:rsidRDefault="00C11D6A" w:rsidP="00560964">
            <w:pPr>
              <w:pStyle w:val="Tabulka"/>
            </w:pPr>
            <w:r>
              <w:t>Město: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2B3F71B4" w14:textId="77777777" w:rsidR="00C11D6A" w:rsidRDefault="00C11D6A" w:rsidP="00560964">
            <w:pPr>
              <w:pStyle w:val="Tabulka"/>
            </w:pPr>
            <w:r>
              <w:t>Karviná – Hranice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3BF9DC2F" w14:textId="77777777" w:rsidR="00C11D6A" w:rsidRDefault="00C11D6A" w:rsidP="00560964">
            <w:pPr>
              <w:pStyle w:val="Tabulka"/>
            </w:pPr>
            <w:r>
              <w:t>Město: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B80D016" w14:textId="2A822CD4" w:rsidR="00C11D6A" w:rsidRDefault="00EA291D" w:rsidP="00560964">
            <w:pPr>
              <w:pStyle w:val="Tabulka"/>
            </w:pPr>
            <w:r w:rsidRPr="00EA291D">
              <w:t>Karviná-Fryštát</w:t>
            </w:r>
          </w:p>
        </w:tc>
      </w:tr>
      <w:tr w:rsidR="00C11D6A" w14:paraId="237424C5" w14:textId="77777777" w:rsidTr="00560964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1BC4C9E1" w14:textId="77777777" w:rsidR="00C11D6A" w:rsidRDefault="00C11D6A" w:rsidP="00560964">
            <w:pPr>
              <w:pStyle w:val="Tabulka"/>
            </w:pPr>
            <w:r>
              <w:t xml:space="preserve">PSČ: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7818DCF" w14:textId="77777777" w:rsidR="00C11D6A" w:rsidRDefault="00C11D6A" w:rsidP="00560964">
            <w:pPr>
              <w:pStyle w:val="Tabulka"/>
            </w:pPr>
            <w:r>
              <w:t>733 01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02A2C91" w14:textId="77777777" w:rsidR="00C11D6A" w:rsidRDefault="00C11D6A" w:rsidP="00560964">
            <w:pPr>
              <w:pStyle w:val="Tabulka"/>
            </w:pPr>
            <w:r>
              <w:t>PSČ: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1CFCA5DF" w14:textId="2C9B075B" w:rsidR="00C11D6A" w:rsidRDefault="00EA291D" w:rsidP="00560964">
            <w:pPr>
              <w:pStyle w:val="Tabulka"/>
            </w:pPr>
            <w:r w:rsidRPr="00EA291D">
              <w:t>733 01</w:t>
            </w:r>
          </w:p>
        </w:tc>
      </w:tr>
      <w:tr w:rsidR="00C11D6A" w14:paraId="0096513C" w14:textId="77777777" w:rsidTr="00560964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39B35B5B" w14:textId="77777777" w:rsidR="00C11D6A" w:rsidRDefault="00C11D6A" w:rsidP="00560964">
            <w:pPr>
              <w:pStyle w:val="Tabulka"/>
            </w:pPr>
            <w:r>
              <w:t>Stát: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30C477F8" w14:textId="77777777" w:rsidR="00C11D6A" w:rsidRDefault="00C11D6A" w:rsidP="00560964">
            <w:pPr>
              <w:pStyle w:val="Tabulka"/>
            </w:pPr>
            <w:r>
              <w:t>Česká republika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C3B2AA0" w14:textId="77777777" w:rsidR="00C11D6A" w:rsidRDefault="00C11D6A" w:rsidP="00560964">
            <w:pPr>
              <w:pStyle w:val="Tabulka"/>
            </w:pPr>
            <w:r>
              <w:t>Stát: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04DF2B8C" w14:textId="2F0C7D10" w:rsidR="00C11D6A" w:rsidRDefault="00EA291D" w:rsidP="00560964">
            <w:pPr>
              <w:pStyle w:val="Tabulka"/>
            </w:pPr>
            <w:r>
              <w:t>Česká republika</w:t>
            </w:r>
          </w:p>
        </w:tc>
      </w:tr>
      <w:tr w:rsidR="00C11D6A" w14:paraId="03BECB04" w14:textId="77777777" w:rsidTr="00560964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21B72731" w14:textId="77777777" w:rsidR="00C11D6A" w:rsidRDefault="00C11D6A" w:rsidP="00560964">
            <w:pPr>
              <w:pStyle w:val="Tabulka"/>
            </w:pPr>
            <w:r>
              <w:t>Jímž jménem jedná: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0A6745B7" w14:textId="77777777" w:rsidR="00C11D6A" w:rsidRDefault="00C11D6A" w:rsidP="00560964">
            <w:pPr>
              <w:pStyle w:val="Tabulka"/>
            </w:pPr>
            <w:r>
              <w:t xml:space="preserve">Daniel </w:t>
            </w:r>
            <w:proofErr w:type="spellStart"/>
            <w:proofErr w:type="gramStart"/>
            <w:r>
              <w:t>Owczarzy</w:t>
            </w:r>
            <w:proofErr w:type="spellEnd"/>
            <w:r>
              <w:t xml:space="preserve"> - jednatel</w:t>
            </w:r>
            <w:proofErr w:type="gramEnd"/>
            <w:r>
              <w:t xml:space="preserve"> společnosti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36EA4453" w14:textId="77777777" w:rsidR="00C11D6A" w:rsidRDefault="00C11D6A" w:rsidP="00560964">
            <w:pPr>
              <w:pStyle w:val="Tabulka"/>
            </w:pPr>
            <w:r>
              <w:t>Jímž jménem jedná: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544C073E" w14:textId="7480C820" w:rsidR="00C11D6A" w:rsidRDefault="005E2499" w:rsidP="00560964">
            <w:pPr>
              <w:pStyle w:val="Tabulka"/>
            </w:pPr>
            <w:r>
              <w:t>Ing. Jan Wolf, primátor</w:t>
            </w:r>
          </w:p>
        </w:tc>
      </w:tr>
      <w:tr w:rsidR="00C11D6A" w14:paraId="07490A95" w14:textId="77777777" w:rsidTr="00560964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497F04BC" w14:textId="77777777" w:rsidR="00C11D6A" w:rsidRDefault="00C11D6A" w:rsidP="00560964">
            <w:pPr>
              <w:pStyle w:val="Tabulka"/>
            </w:pPr>
            <w:r>
              <w:t>Registrace: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28E5878D" w14:textId="77777777" w:rsidR="00C11D6A" w:rsidRDefault="00C11D6A" w:rsidP="00560964">
            <w:pPr>
              <w:pStyle w:val="Tabulka"/>
            </w:pPr>
            <w:r>
              <w:t>KS Ostrava, oddíl C, složka 4233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088DEB3E" w14:textId="146FE7A1" w:rsidR="00C11D6A" w:rsidRDefault="005E2499" w:rsidP="00560964">
            <w:pPr>
              <w:pStyle w:val="Tabulka"/>
            </w:pPr>
            <w:r>
              <w:t>K podpisu oprávněn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478653C8" w14:textId="62B7FDA5" w:rsidR="00C11D6A" w:rsidRDefault="005E2499" w:rsidP="00560964">
            <w:pPr>
              <w:pStyle w:val="Tabulka"/>
            </w:pPr>
            <w:r>
              <w:t>JUDr. Olga Guziurová, MPA vedoucí Odboru organizačního na základě pověření ze dne 2.1.2028</w:t>
            </w:r>
          </w:p>
        </w:tc>
      </w:tr>
      <w:tr w:rsidR="00C11D6A" w14:paraId="0189CA40" w14:textId="77777777" w:rsidTr="00560964">
        <w:trPr>
          <w:trHeight w:val="155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1827B153" w14:textId="77777777" w:rsidR="00C11D6A" w:rsidRDefault="00C11D6A" w:rsidP="00560964">
            <w:pPr>
              <w:pStyle w:val="Tabulka"/>
            </w:pPr>
            <w:r>
              <w:t>Peněžní ústav: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45CA83A9" w14:textId="77777777" w:rsidR="00C11D6A" w:rsidRDefault="00C11D6A" w:rsidP="00560964">
            <w:pPr>
              <w:pStyle w:val="Tabulka"/>
            </w:pPr>
            <w:r>
              <w:t>Komerční banka, Karviná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0529C151" w14:textId="77777777" w:rsidR="00C11D6A" w:rsidRDefault="00C11D6A" w:rsidP="00560964">
            <w:pPr>
              <w:pStyle w:val="Tabulka"/>
            </w:pPr>
            <w:r>
              <w:t>Peněžní ústav: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2DE9E884" w14:textId="61265387" w:rsidR="00C11D6A" w:rsidRDefault="005E2499" w:rsidP="00560964">
            <w:pPr>
              <w:pStyle w:val="Tabulka"/>
            </w:pPr>
            <w:r>
              <w:t>Česká spořitelna a.s.</w:t>
            </w:r>
          </w:p>
        </w:tc>
      </w:tr>
      <w:tr w:rsidR="00C11D6A" w14:paraId="13C2607B" w14:textId="77777777" w:rsidTr="00560964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1E20B8DE" w14:textId="77777777" w:rsidR="00C11D6A" w:rsidRDefault="00C11D6A" w:rsidP="00560964">
            <w:pPr>
              <w:pStyle w:val="Tabulka"/>
            </w:pPr>
            <w:r>
              <w:t>Číslo účtu: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860D84A" w14:textId="171CAFFD" w:rsidR="00C11D6A" w:rsidRDefault="00113887" w:rsidP="00560964">
            <w:pPr>
              <w:pStyle w:val="Tabulka"/>
            </w:pPr>
            <w:proofErr w:type="spellStart"/>
            <w:r>
              <w:t>xxxxxxxxxxxxxxxx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6568AB3" w14:textId="77777777" w:rsidR="00C11D6A" w:rsidRDefault="00C11D6A" w:rsidP="00560964">
            <w:pPr>
              <w:pStyle w:val="Tabulka"/>
            </w:pPr>
            <w:r>
              <w:t>Číslo účtu: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2113E845" w14:textId="1D372B67" w:rsidR="00C11D6A" w:rsidRDefault="00113887" w:rsidP="00560964">
            <w:pPr>
              <w:pStyle w:val="Tabulka"/>
            </w:pPr>
            <w:proofErr w:type="spellStart"/>
            <w:r>
              <w:t>xxxxxxxxxxxxxxxx</w:t>
            </w:r>
            <w:proofErr w:type="spellEnd"/>
          </w:p>
        </w:tc>
      </w:tr>
      <w:tr w:rsidR="00C11D6A" w14:paraId="5CA7105C" w14:textId="77777777" w:rsidTr="00560964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22FC181E" w14:textId="77777777" w:rsidR="00C11D6A" w:rsidRDefault="00C11D6A" w:rsidP="00560964">
            <w:pPr>
              <w:pStyle w:val="Tabulka"/>
            </w:pPr>
            <w:r>
              <w:t>IČO: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3C35EAAD" w14:textId="77777777" w:rsidR="00C11D6A" w:rsidRDefault="00C11D6A" w:rsidP="00560964">
            <w:pPr>
              <w:pStyle w:val="Tabulka"/>
            </w:pPr>
            <w:r>
              <w:t>47678526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B78B607" w14:textId="77777777" w:rsidR="00C11D6A" w:rsidRDefault="00C11D6A" w:rsidP="00560964">
            <w:pPr>
              <w:pStyle w:val="Tabulka"/>
            </w:pPr>
            <w:r>
              <w:t>IČO: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0EC19CF" w14:textId="4FD0F135" w:rsidR="00C11D6A" w:rsidRDefault="00EA291D" w:rsidP="00560964">
            <w:pPr>
              <w:pStyle w:val="Tabulka"/>
            </w:pPr>
            <w:r w:rsidRPr="00EA291D">
              <w:t>00297534</w:t>
            </w:r>
          </w:p>
        </w:tc>
      </w:tr>
      <w:tr w:rsidR="00C11D6A" w14:paraId="0EF3C4A4" w14:textId="77777777" w:rsidTr="00560964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102B846C" w14:textId="77777777" w:rsidR="00C11D6A" w:rsidRDefault="00C11D6A" w:rsidP="00560964">
            <w:pPr>
              <w:pStyle w:val="Tabulka"/>
            </w:pPr>
            <w:r>
              <w:t>DIČ: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083E565" w14:textId="77777777" w:rsidR="00C11D6A" w:rsidRDefault="00C11D6A" w:rsidP="00560964">
            <w:pPr>
              <w:pStyle w:val="Tabulka"/>
            </w:pPr>
            <w:r>
              <w:t>CZ47678526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0F043C72" w14:textId="77777777" w:rsidR="00C11D6A" w:rsidRDefault="00C11D6A" w:rsidP="00560964">
            <w:pPr>
              <w:pStyle w:val="Tabulka"/>
            </w:pPr>
            <w:r>
              <w:t>DIČ: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308F927E" w14:textId="4A97D744" w:rsidR="00C11D6A" w:rsidRDefault="00EA291D" w:rsidP="00560964">
            <w:pPr>
              <w:pStyle w:val="Tabulka"/>
            </w:pPr>
            <w:r w:rsidRPr="00EA291D">
              <w:t>CZ00297534</w:t>
            </w:r>
          </w:p>
        </w:tc>
      </w:tr>
      <w:tr w:rsidR="00C11D6A" w14:paraId="3AB0AD71" w14:textId="77777777" w:rsidTr="00560964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38CB8B64" w14:textId="77777777" w:rsidR="00C11D6A" w:rsidRDefault="00C11D6A" w:rsidP="00560964">
            <w:pPr>
              <w:pStyle w:val="Tabulka"/>
            </w:pPr>
            <w:r>
              <w:t>Telefon: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3AF3D90" w14:textId="06E8D69E" w:rsidR="00C11D6A" w:rsidRDefault="00113887" w:rsidP="00560964">
            <w:pPr>
              <w:pStyle w:val="Tabulka"/>
            </w:pPr>
            <w:proofErr w:type="spellStart"/>
            <w:r>
              <w:t>xxxxxxxxxxxxxxxx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24D9AD08" w14:textId="77777777" w:rsidR="00C11D6A" w:rsidRDefault="00C11D6A" w:rsidP="00560964">
            <w:pPr>
              <w:pStyle w:val="Tabulka"/>
            </w:pPr>
            <w:r>
              <w:t>Telefon: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4DCFDF27" w14:textId="7CC0D69B" w:rsidR="00C11D6A" w:rsidRDefault="00113887" w:rsidP="00560964">
            <w:pPr>
              <w:pStyle w:val="Tabulka"/>
            </w:pPr>
            <w:proofErr w:type="spellStart"/>
            <w:r>
              <w:t>xxxxxxxxxxxxxxxx</w:t>
            </w:r>
            <w:proofErr w:type="spellEnd"/>
          </w:p>
        </w:tc>
      </w:tr>
      <w:tr w:rsidR="00C11D6A" w14:paraId="70E77A2C" w14:textId="77777777" w:rsidTr="00560964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26FA8C76" w14:textId="77777777" w:rsidR="00C11D6A" w:rsidRDefault="00C11D6A" w:rsidP="00560964">
            <w:pPr>
              <w:pStyle w:val="Tabulka"/>
            </w:pPr>
            <w:r>
              <w:t>E-mail: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4EB5E7C" w14:textId="77777777" w:rsidR="00C11D6A" w:rsidRDefault="00C11D6A" w:rsidP="00560964">
            <w:pPr>
              <w:pStyle w:val="Tabulka"/>
            </w:pPr>
            <w:r w:rsidRPr="00D73EE6">
              <w:t>software@ron.cz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0494B02A" w14:textId="77777777" w:rsidR="00C11D6A" w:rsidRDefault="00C11D6A" w:rsidP="00560964">
            <w:pPr>
              <w:pStyle w:val="Tabulka"/>
            </w:pPr>
            <w:r>
              <w:t>E-mail: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5736EB23" w14:textId="38D1D5DF" w:rsidR="00C11D6A" w:rsidRDefault="00113887" w:rsidP="00560964">
            <w:pPr>
              <w:pStyle w:val="Tabulka"/>
              <w:rPr>
                <w:lang w:val="en-US"/>
              </w:rPr>
            </w:pPr>
            <w:r>
              <w:t>xxxxxxxxxxxxxxxx</w:t>
            </w:r>
            <w:permStart w:id="563161344" w:edGrp="everyone"/>
            <w:permEnd w:id="563161344"/>
          </w:p>
        </w:tc>
      </w:tr>
      <w:tr w:rsidR="00C11D6A" w14:paraId="0786AB29" w14:textId="77777777" w:rsidTr="00560964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B46EFBA" w14:textId="77777777" w:rsidR="00C11D6A" w:rsidRDefault="00C11D6A" w:rsidP="00560964">
            <w:pPr>
              <w:pStyle w:val="Tabulka"/>
            </w:pPr>
            <w:r>
              <w:t>Web: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B67BB9D" w14:textId="77777777" w:rsidR="00C11D6A" w:rsidRDefault="00C11D6A" w:rsidP="00560964">
            <w:pPr>
              <w:pStyle w:val="Tabulka"/>
            </w:pPr>
            <w:r w:rsidRPr="00D73EE6">
              <w:t>www.ron.cz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0595586B" w14:textId="77777777" w:rsidR="00C11D6A" w:rsidRDefault="00C11D6A" w:rsidP="00560964">
            <w:pPr>
              <w:pStyle w:val="Tabulka"/>
            </w:pPr>
            <w:r>
              <w:t>Web: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4D6DC761" w14:textId="35BC1C84" w:rsidR="00C11D6A" w:rsidRDefault="005E2499" w:rsidP="00560964">
            <w:pPr>
              <w:pStyle w:val="Tabulka"/>
            </w:pPr>
            <w:r>
              <w:t>www.karvina.cz</w:t>
            </w:r>
          </w:p>
        </w:tc>
      </w:tr>
      <w:tr w:rsidR="00C11D6A" w14:paraId="1AE59C2C" w14:textId="77777777" w:rsidTr="00560964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5460EBFB" w14:textId="77777777" w:rsidR="00C11D6A" w:rsidRDefault="00C11D6A" w:rsidP="00560964">
            <w:pPr>
              <w:pStyle w:val="Tabulk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2549DCD8" w14:textId="77777777" w:rsidR="00C11D6A" w:rsidRDefault="00C11D6A" w:rsidP="00560964">
            <w:pPr>
              <w:pStyle w:val="Tabulka"/>
            </w:pPr>
            <w:r>
              <w:t>(dodavatel)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1DAA0A16" w14:textId="77777777" w:rsidR="00C11D6A" w:rsidRDefault="00C11D6A" w:rsidP="00560964">
            <w:pPr>
              <w:pStyle w:val="Tabulka"/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1F51A9A3" w14:textId="489CBD42" w:rsidR="00C11D6A" w:rsidRDefault="00C11D6A" w:rsidP="00560964">
            <w:pPr>
              <w:pStyle w:val="Tabulka"/>
            </w:pPr>
            <w:r>
              <w:t>(</w:t>
            </w:r>
            <w:r w:rsidR="00024D1A">
              <w:t>objednatel</w:t>
            </w:r>
            <w:r>
              <w:t>)</w:t>
            </w:r>
          </w:p>
        </w:tc>
      </w:tr>
    </w:tbl>
    <w:p w14:paraId="75A5022C" w14:textId="74EEF01B" w:rsidR="00C11D6A" w:rsidRPr="000F3D21" w:rsidRDefault="000F3D21" w:rsidP="007941A5">
      <w:pPr>
        <w:pStyle w:val="Nadpis2"/>
        <w:ind w:left="0"/>
        <w:jc w:val="left"/>
        <w:rPr>
          <w:rFonts w:ascii="Trebuchet MS" w:eastAsiaTheme="minorHAnsi" w:hAnsi="Trebuchet MS" w:cs="Trebuchet MS"/>
          <w:b w:val="0"/>
          <w:bCs w:val="0"/>
          <w:color w:val="auto"/>
          <w:sz w:val="16"/>
          <w:szCs w:val="16"/>
          <w14:ligatures w14:val="standardContextual"/>
        </w:rPr>
      </w:pPr>
      <w:r w:rsidRPr="000F3D21">
        <w:rPr>
          <w:rFonts w:ascii="Trebuchet MS" w:eastAsiaTheme="minorHAnsi" w:hAnsi="Trebuchet MS" w:cs="Trebuchet MS"/>
          <w:b w:val="0"/>
          <w:bCs w:val="0"/>
          <w:color w:val="auto"/>
          <w:sz w:val="16"/>
          <w:szCs w:val="16"/>
          <w14:ligatures w14:val="standardContextual"/>
        </w:rPr>
        <w:t>Smluvní</w:t>
      </w:r>
      <w:r w:rsidR="00FD00B9" w:rsidRPr="000F3D21">
        <w:rPr>
          <w:rFonts w:ascii="Trebuchet MS" w:eastAsiaTheme="minorHAnsi" w:hAnsi="Trebuchet MS" w:cs="Trebuchet MS"/>
          <w:b w:val="0"/>
          <w:bCs w:val="0"/>
          <w:color w:val="auto"/>
          <w:sz w:val="16"/>
          <w:szCs w:val="16"/>
          <w14:ligatures w14:val="standardContextual"/>
        </w:rPr>
        <w:t xml:space="preserve"> strany uzavřely dne </w:t>
      </w:r>
      <w:r w:rsidRPr="000F3D21">
        <w:rPr>
          <w:rFonts w:ascii="Trebuchet MS" w:eastAsiaTheme="minorHAnsi" w:hAnsi="Trebuchet MS" w:cs="Trebuchet MS"/>
          <w:b w:val="0"/>
          <w:bCs w:val="0"/>
          <w:color w:val="auto"/>
          <w:sz w:val="16"/>
          <w:szCs w:val="16"/>
          <w14:ligatures w14:val="standardContextual"/>
        </w:rPr>
        <w:t>09.09.2022 Servisní smlouvu k systému ADS</w:t>
      </w:r>
      <w:r>
        <w:rPr>
          <w:rFonts w:ascii="Trebuchet MS" w:eastAsiaTheme="minorHAnsi" w:hAnsi="Trebuchet MS" w:cs="Trebuchet MS"/>
          <w:b w:val="0"/>
          <w:bCs w:val="0"/>
          <w:color w:val="auto"/>
          <w:sz w:val="16"/>
          <w:szCs w:val="16"/>
          <w14:ligatures w14:val="standardContextual"/>
        </w:rPr>
        <w:t xml:space="preserve"> SML/0422/2022</w:t>
      </w:r>
      <w:r w:rsidRPr="000F3D21">
        <w:rPr>
          <w:rFonts w:ascii="Trebuchet MS" w:eastAsiaTheme="minorHAnsi" w:hAnsi="Trebuchet MS" w:cs="Trebuchet MS"/>
          <w:b w:val="0"/>
          <w:bCs w:val="0"/>
          <w:color w:val="auto"/>
          <w:sz w:val="16"/>
          <w:szCs w:val="16"/>
          <w14:ligatures w14:val="standardContextual"/>
        </w:rPr>
        <w:t xml:space="preserve"> </w:t>
      </w:r>
      <w:r w:rsidR="004C0426">
        <w:rPr>
          <w:rFonts w:ascii="Trebuchet MS" w:eastAsiaTheme="minorHAnsi" w:hAnsi="Trebuchet MS" w:cs="Trebuchet MS"/>
          <w:b w:val="0"/>
          <w:bCs w:val="0"/>
          <w:color w:val="auto"/>
          <w:sz w:val="16"/>
          <w:szCs w:val="16"/>
          <w14:ligatures w14:val="standardContextual"/>
        </w:rPr>
        <w:t>(</w:t>
      </w:r>
      <w:r w:rsidRPr="000F3D21">
        <w:rPr>
          <w:rFonts w:ascii="Trebuchet MS" w:eastAsiaTheme="minorHAnsi" w:hAnsi="Trebuchet MS" w:cs="Trebuchet MS"/>
          <w:b w:val="0"/>
          <w:bCs w:val="0"/>
          <w:color w:val="auto"/>
          <w:sz w:val="16"/>
          <w:szCs w:val="16"/>
          <w14:ligatures w14:val="standardContextual"/>
        </w:rPr>
        <w:t>dále jen „smlouva“</w:t>
      </w:r>
      <w:r w:rsidR="004C0426">
        <w:rPr>
          <w:rFonts w:ascii="Trebuchet MS" w:eastAsiaTheme="minorHAnsi" w:hAnsi="Trebuchet MS" w:cs="Trebuchet MS"/>
          <w:b w:val="0"/>
          <w:bCs w:val="0"/>
          <w:color w:val="auto"/>
          <w:sz w:val="16"/>
          <w:szCs w:val="16"/>
          <w14:ligatures w14:val="standardContextual"/>
        </w:rPr>
        <w:t>)</w:t>
      </w:r>
      <w:r>
        <w:rPr>
          <w:rFonts w:ascii="Trebuchet MS" w:eastAsiaTheme="minorHAnsi" w:hAnsi="Trebuchet MS" w:cs="Trebuchet MS"/>
          <w:b w:val="0"/>
          <w:bCs w:val="0"/>
          <w:color w:val="auto"/>
          <w:sz w:val="16"/>
          <w:szCs w:val="16"/>
          <w14:ligatures w14:val="standardContextual"/>
        </w:rPr>
        <w:t>.</w:t>
      </w:r>
      <w:r w:rsidR="004C0426">
        <w:rPr>
          <w:rFonts w:ascii="Trebuchet MS" w:eastAsiaTheme="minorHAnsi" w:hAnsi="Trebuchet MS" w:cs="Trebuchet MS"/>
          <w:b w:val="0"/>
          <w:bCs w:val="0"/>
          <w:color w:val="auto"/>
          <w:sz w:val="16"/>
          <w:szCs w:val="16"/>
          <w14:ligatures w14:val="standardContextual"/>
        </w:rPr>
        <w:t xml:space="preserve"> Smluvní strany se dohodly na následující změně smlouvy:</w:t>
      </w:r>
    </w:p>
    <w:p w14:paraId="59E7E76D" w14:textId="7BCE74F8" w:rsidR="007477DC" w:rsidRDefault="004C0426" w:rsidP="007477DC">
      <w:pPr>
        <w:jc w:val="center"/>
        <w:rPr>
          <w:rFonts w:ascii="Trebuchet MS" w:hAnsi="Trebuchet MS" w:cs="Trebuchet MS"/>
          <w:b/>
          <w:bCs/>
          <w:kern w:val="0"/>
          <w:sz w:val="32"/>
          <w:szCs w:val="32"/>
        </w:rPr>
      </w:pPr>
      <w:r>
        <w:rPr>
          <w:rFonts w:ascii="Trebuchet MS" w:hAnsi="Trebuchet MS" w:cs="Trebuchet MS"/>
          <w:b/>
          <w:bCs/>
          <w:kern w:val="0"/>
          <w:sz w:val="32"/>
          <w:szCs w:val="32"/>
        </w:rPr>
        <w:tab/>
      </w:r>
    </w:p>
    <w:p w14:paraId="7CF9705A" w14:textId="77777777" w:rsidR="000F3D21" w:rsidRDefault="000F3D21" w:rsidP="007477DC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b/>
          <w:bCs/>
          <w:kern w:val="0"/>
          <w:sz w:val="24"/>
          <w:szCs w:val="24"/>
        </w:rPr>
      </w:pPr>
      <w:r>
        <w:rPr>
          <w:rFonts w:ascii="Trebuchet MS" w:hAnsi="Trebuchet MS" w:cs="Trebuchet MS"/>
          <w:b/>
          <w:bCs/>
          <w:kern w:val="0"/>
          <w:sz w:val="24"/>
          <w:szCs w:val="24"/>
        </w:rPr>
        <w:t>II. Předmět dodatku</w:t>
      </w:r>
    </w:p>
    <w:p w14:paraId="28AD1EB4" w14:textId="77777777" w:rsidR="00074A8D" w:rsidRDefault="00074A8D" w:rsidP="007477DC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b/>
          <w:bCs/>
          <w:kern w:val="0"/>
          <w:sz w:val="24"/>
          <w:szCs w:val="24"/>
        </w:rPr>
      </w:pPr>
    </w:p>
    <w:p w14:paraId="572EEA85" w14:textId="2F52D30E" w:rsidR="000F3D21" w:rsidRPr="00A158C2" w:rsidRDefault="000F3D21" w:rsidP="00A158C2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i/>
          <w:iCs/>
          <w:kern w:val="0"/>
          <w:sz w:val="16"/>
          <w:szCs w:val="16"/>
        </w:rPr>
      </w:pPr>
      <w:r w:rsidRPr="00A158C2">
        <w:rPr>
          <w:rFonts w:ascii="Trebuchet MS" w:hAnsi="Trebuchet MS" w:cs="Trebuchet MS"/>
          <w:kern w:val="0"/>
          <w:sz w:val="16"/>
          <w:szCs w:val="16"/>
        </w:rPr>
        <w:t xml:space="preserve">Předmětem dodatku č. 1 smlouvy </w:t>
      </w:r>
      <w:r w:rsidR="00E57EBF" w:rsidRPr="00A158C2">
        <w:rPr>
          <w:rFonts w:ascii="Trebuchet MS" w:hAnsi="Trebuchet MS" w:cs="Trebuchet MS"/>
          <w:kern w:val="0"/>
          <w:sz w:val="16"/>
          <w:szCs w:val="16"/>
        </w:rPr>
        <w:t>je navýšení ceny za licenci na rok 2025</w:t>
      </w:r>
      <w:r w:rsidR="004C0426" w:rsidRPr="00A158C2">
        <w:rPr>
          <w:rFonts w:ascii="Trebuchet MS" w:hAnsi="Trebuchet MS" w:cs="Trebuchet MS"/>
          <w:kern w:val="0"/>
          <w:sz w:val="16"/>
          <w:szCs w:val="16"/>
        </w:rPr>
        <w:t xml:space="preserve"> </w:t>
      </w:r>
      <w:r w:rsidR="00E57EBF" w:rsidRPr="00A158C2">
        <w:rPr>
          <w:rFonts w:ascii="Trebuchet MS" w:hAnsi="Trebuchet MS" w:cs="Trebuchet MS"/>
          <w:kern w:val="0"/>
          <w:sz w:val="16"/>
          <w:szCs w:val="16"/>
        </w:rPr>
        <w:t xml:space="preserve">a </w:t>
      </w:r>
      <w:r w:rsidR="004C0426" w:rsidRPr="00A158C2">
        <w:rPr>
          <w:rFonts w:ascii="Trebuchet MS" w:hAnsi="Trebuchet MS" w:cs="Trebuchet MS"/>
          <w:kern w:val="0"/>
          <w:sz w:val="16"/>
          <w:szCs w:val="16"/>
        </w:rPr>
        <w:t>nahrazení</w:t>
      </w:r>
      <w:r w:rsidRPr="00A158C2">
        <w:rPr>
          <w:rFonts w:ascii="Trebuchet MS" w:hAnsi="Trebuchet MS" w:cs="Trebuchet MS"/>
          <w:kern w:val="0"/>
          <w:sz w:val="16"/>
          <w:szCs w:val="16"/>
        </w:rPr>
        <w:t xml:space="preserve"> Příloh</w:t>
      </w:r>
      <w:r w:rsidR="00E57EBF" w:rsidRPr="00A158C2">
        <w:rPr>
          <w:rFonts w:ascii="Trebuchet MS" w:hAnsi="Trebuchet MS" w:cs="Trebuchet MS"/>
          <w:kern w:val="0"/>
          <w:sz w:val="16"/>
          <w:szCs w:val="16"/>
        </w:rPr>
        <w:t>y</w:t>
      </w:r>
      <w:r w:rsidRPr="00A158C2">
        <w:rPr>
          <w:rFonts w:ascii="Trebuchet MS" w:hAnsi="Trebuchet MS" w:cs="Trebuchet MS"/>
          <w:kern w:val="0"/>
          <w:sz w:val="16"/>
          <w:szCs w:val="16"/>
        </w:rPr>
        <w:t xml:space="preserve"> č. 2 </w:t>
      </w:r>
      <w:r w:rsidR="007941A5" w:rsidRPr="00A158C2">
        <w:rPr>
          <w:rFonts w:ascii="Trebuchet MS" w:hAnsi="Trebuchet MS" w:cs="Trebuchet MS"/>
          <w:kern w:val="0"/>
          <w:sz w:val="16"/>
          <w:szCs w:val="16"/>
        </w:rPr>
        <w:t>smlouvy „</w:t>
      </w:r>
      <w:r w:rsidRPr="00A158C2">
        <w:rPr>
          <w:rFonts w:ascii="Trebuchet MS" w:hAnsi="Trebuchet MS" w:cs="Trebuchet MS"/>
          <w:kern w:val="0"/>
          <w:sz w:val="16"/>
          <w:szCs w:val="16"/>
        </w:rPr>
        <w:t>Cenová kalkulace</w:t>
      </w:r>
      <w:r w:rsidR="007941A5" w:rsidRPr="00A158C2">
        <w:rPr>
          <w:rFonts w:ascii="Trebuchet MS" w:hAnsi="Trebuchet MS" w:cs="Trebuchet MS"/>
          <w:kern w:val="0"/>
          <w:sz w:val="16"/>
          <w:szCs w:val="16"/>
        </w:rPr>
        <w:t>“</w:t>
      </w:r>
      <w:r w:rsidRPr="00A158C2">
        <w:rPr>
          <w:rFonts w:ascii="Trebuchet MS" w:hAnsi="Trebuchet MS" w:cs="Trebuchet MS"/>
          <w:kern w:val="0"/>
          <w:sz w:val="16"/>
          <w:szCs w:val="16"/>
        </w:rPr>
        <w:t xml:space="preserve"> </w:t>
      </w:r>
      <w:r w:rsidR="00E57EBF" w:rsidRPr="00A158C2">
        <w:rPr>
          <w:rFonts w:ascii="Trebuchet MS" w:hAnsi="Trebuchet MS" w:cs="Trebuchet MS"/>
          <w:kern w:val="0"/>
          <w:sz w:val="16"/>
          <w:szCs w:val="16"/>
        </w:rPr>
        <w:t>novým zněním</w:t>
      </w:r>
      <w:r w:rsidRPr="00A158C2">
        <w:rPr>
          <w:rFonts w:ascii="Trebuchet MS" w:hAnsi="Trebuchet MS" w:cs="Trebuchet MS"/>
          <w:kern w:val="0"/>
          <w:sz w:val="16"/>
          <w:szCs w:val="16"/>
        </w:rPr>
        <w:t xml:space="preserve">. </w:t>
      </w:r>
      <w:r w:rsidR="00E57EBF" w:rsidRPr="00A158C2">
        <w:rPr>
          <w:rFonts w:ascii="Trebuchet MS" w:hAnsi="Trebuchet MS" w:cs="Trebuchet MS"/>
          <w:kern w:val="0"/>
          <w:sz w:val="16"/>
          <w:szCs w:val="16"/>
        </w:rPr>
        <w:t>Příloha</w:t>
      </w:r>
      <w:r w:rsidRPr="00A158C2">
        <w:rPr>
          <w:rFonts w:ascii="Trebuchet MS" w:hAnsi="Trebuchet MS" w:cs="Trebuchet MS"/>
          <w:kern w:val="0"/>
          <w:sz w:val="16"/>
          <w:szCs w:val="16"/>
        </w:rPr>
        <w:t xml:space="preserve"> č. 2 zní:</w:t>
      </w:r>
    </w:p>
    <w:p w14:paraId="50EAB1A9" w14:textId="77777777" w:rsidR="00E57EBF" w:rsidRPr="007477DC" w:rsidRDefault="00E57EBF" w:rsidP="00E57EBF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kern w:val="0"/>
          <w:sz w:val="16"/>
          <w:szCs w:val="16"/>
        </w:rPr>
      </w:pPr>
    </w:p>
    <w:p w14:paraId="46BF92FB" w14:textId="6B86FCC9" w:rsidR="007477DC" w:rsidRDefault="007941A5" w:rsidP="000F3D21">
      <w:pPr>
        <w:jc w:val="center"/>
        <w:rPr>
          <w:rFonts w:ascii="Trebuchet MS" w:hAnsi="Trebuchet MS" w:cs="Trebuchet MS"/>
          <w:b/>
          <w:bCs/>
          <w:kern w:val="0"/>
          <w:sz w:val="16"/>
          <w:szCs w:val="16"/>
        </w:rPr>
      </w:pPr>
      <w:r>
        <w:rPr>
          <w:rFonts w:ascii="Trebuchet MS" w:hAnsi="Trebuchet MS" w:cs="Trebuchet MS"/>
          <w:b/>
          <w:bCs/>
          <w:kern w:val="0"/>
          <w:sz w:val="16"/>
          <w:szCs w:val="16"/>
        </w:rPr>
        <w:t>Příloha č. 2</w:t>
      </w:r>
    </w:p>
    <w:p w14:paraId="7438228D" w14:textId="1A18F130" w:rsidR="007941A5" w:rsidRDefault="007941A5" w:rsidP="000F3D21">
      <w:pPr>
        <w:jc w:val="center"/>
        <w:rPr>
          <w:rFonts w:ascii="Trebuchet MS" w:hAnsi="Trebuchet MS" w:cs="Trebuchet MS"/>
          <w:b/>
          <w:bCs/>
          <w:kern w:val="0"/>
          <w:sz w:val="16"/>
          <w:szCs w:val="16"/>
        </w:rPr>
      </w:pPr>
      <w:r>
        <w:rPr>
          <w:rFonts w:ascii="Trebuchet MS" w:hAnsi="Trebuchet MS" w:cs="Trebuchet MS"/>
          <w:b/>
          <w:bCs/>
          <w:kern w:val="0"/>
          <w:sz w:val="16"/>
          <w:szCs w:val="16"/>
        </w:rPr>
        <w:t>Cenová kalkulace</w:t>
      </w:r>
    </w:p>
    <w:p w14:paraId="0464722B" w14:textId="67167714" w:rsidR="00194DFE" w:rsidRDefault="00194DFE" w:rsidP="00194DFE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kern w:val="0"/>
          <w:sz w:val="16"/>
          <w:szCs w:val="16"/>
        </w:rPr>
      </w:pPr>
    </w:p>
    <w:tbl>
      <w:tblPr>
        <w:tblStyle w:val="Mkatabulky"/>
        <w:tblW w:w="9148" w:type="dxa"/>
        <w:tblLook w:val="04A0" w:firstRow="1" w:lastRow="0" w:firstColumn="1" w:lastColumn="0" w:noHBand="0" w:noVBand="1"/>
      </w:tblPr>
      <w:tblGrid>
        <w:gridCol w:w="2287"/>
        <w:gridCol w:w="2287"/>
        <w:gridCol w:w="2287"/>
        <w:gridCol w:w="2287"/>
      </w:tblGrid>
      <w:tr w:rsidR="00833E84" w14:paraId="5F0DA509" w14:textId="77777777" w:rsidTr="00833E84">
        <w:trPr>
          <w:trHeight w:val="235"/>
        </w:trPr>
        <w:tc>
          <w:tcPr>
            <w:tcW w:w="2287" w:type="dxa"/>
          </w:tcPr>
          <w:p w14:paraId="21F564C5" w14:textId="21B13D45" w:rsidR="00833E84" w:rsidRDefault="00833E84" w:rsidP="00194DFE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kern w:val="0"/>
                <w:sz w:val="16"/>
                <w:szCs w:val="16"/>
              </w:rPr>
            </w:pPr>
            <w:r>
              <w:rPr>
                <w:rFonts w:ascii="Trebuchet MS" w:hAnsi="Trebuchet MS" w:cs="Trebuchet MS"/>
                <w:kern w:val="0"/>
                <w:sz w:val="16"/>
                <w:szCs w:val="16"/>
              </w:rPr>
              <w:t xml:space="preserve">Licence </w:t>
            </w:r>
          </w:p>
        </w:tc>
        <w:tc>
          <w:tcPr>
            <w:tcW w:w="2287" w:type="dxa"/>
          </w:tcPr>
          <w:p w14:paraId="5E279309" w14:textId="52916AB4" w:rsidR="00833E84" w:rsidRDefault="00833E84" w:rsidP="00194DFE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kern w:val="0"/>
                <w:sz w:val="16"/>
                <w:szCs w:val="16"/>
              </w:rPr>
            </w:pPr>
            <w:r>
              <w:rPr>
                <w:rFonts w:ascii="Trebuchet MS" w:hAnsi="Trebuchet MS" w:cs="Trebuchet MS"/>
                <w:kern w:val="0"/>
                <w:sz w:val="16"/>
                <w:szCs w:val="16"/>
              </w:rPr>
              <w:t>Organizace (uživatel)</w:t>
            </w:r>
          </w:p>
        </w:tc>
        <w:tc>
          <w:tcPr>
            <w:tcW w:w="2287" w:type="dxa"/>
          </w:tcPr>
          <w:p w14:paraId="2F40A653" w14:textId="42689911" w:rsidR="00833E84" w:rsidRDefault="00833E84" w:rsidP="00194DFE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kern w:val="0"/>
                <w:sz w:val="16"/>
                <w:szCs w:val="16"/>
              </w:rPr>
            </w:pPr>
            <w:r>
              <w:rPr>
                <w:rFonts w:ascii="Trebuchet MS" w:hAnsi="Trebuchet MS" w:cs="Trebuchet MS"/>
                <w:kern w:val="0"/>
                <w:sz w:val="16"/>
                <w:szCs w:val="16"/>
              </w:rPr>
              <w:t xml:space="preserve">Cena bez </w:t>
            </w:r>
            <w:proofErr w:type="gramStart"/>
            <w:r>
              <w:rPr>
                <w:rFonts w:ascii="Trebuchet MS" w:hAnsi="Trebuchet MS" w:cs="Trebuchet MS"/>
                <w:kern w:val="0"/>
                <w:sz w:val="16"/>
                <w:szCs w:val="16"/>
              </w:rPr>
              <w:t>DPH</w:t>
            </w:r>
            <w:r w:rsidR="005E2499">
              <w:rPr>
                <w:rFonts w:ascii="Trebuchet MS" w:hAnsi="Trebuchet MS" w:cs="Trebuchet MS"/>
                <w:kern w:val="0"/>
                <w:sz w:val="16"/>
                <w:szCs w:val="16"/>
              </w:rPr>
              <w:t xml:space="preserve"> - navýšení</w:t>
            </w:r>
            <w:proofErr w:type="gramEnd"/>
          </w:p>
        </w:tc>
        <w:tc>
          <w:tcPr>
            <w:tcW w:w="2287" w:type="dxa"/>
          </w:tcPr>
          <w:p w14:paraId="5E3980C3" w14:textId="4699EFBA" w:rsidR="00833E84" w:rsidRDefault="00833E84" w:rsidP="00194DFE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kern w:val="0"/>
                <w:sz w:val="16"/>
                <w:szCs w:val="16"/>
              </w:rPr>
            </w:pPr>
            <w:r>
              <w:rPr>
                <w:rFonts w:ascii="Trebuchet MS" w:hAnsi="Trebuchet MS" w:cs="Trebuchet MS"/>
                <w:kern w:val="0"/>
                <w:sz w:val="16"/>
                <w:szCs w:val="16"/>
              </w:rPr>
              <w:t xml:space="preserve">Cena celkem </w:t>
            </w:r>
            <w:r w:rsidR="005E2499">
              <w:rPr>
                <w:rFonts w:ascii="Trebuchet MS" w:hAnsi="Trebuchet MS" w:cs="Trebuchet MS"/>
                <w:kern w:val="0"/>
                <w:sz w:val="16"/>
                <w:szCs w:val="16"/>
              </w:rPr>
              <w:t xml:space="preserve">bez </w:t>
            </w:r>
            <w:r>
              <w:rPr>
                <w:rFonts w:ascii="Trebuchet MS" w:hAnsi="Trebuchet MS" w:cs="Trebuchet MS"/>
                <w:kern w:val="0"/>
                <w:sz w:val="16"/>
                <w:szCs w:val="16"/>
              </w:rPr>
              <w:t>DPH</w:t>
            </w:r>
          </w:p>
        </w:tc>
      </w:tr>
      <w:tr w:rsidR="00833E84" w14:paraId="7EC6902B" w14:textId="77777777" w:rsidTr="00833E84">
        <w:trPr>
          <w:trHeight w:val="235"/>
        </w:trPr>
        <w:tc>
          <w:tcPr>
            <w:tcW w:w="2287" w:type="dxa"/>
          </w:tcPr>
          <w:p w14:paraId="29812F33" w14:textId="3B76B673" w:rsidR="00833E84" w:rsidRDefault="00833E84" w:rsidP="00194DFE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kern w:val="0"/>
                <w:sz w:val="16"/>
                <w:szCs w:val="16"/>
              </w:rPr>
            </w:pPr>
            <w:r>
              <w:rPr>
                <w:rFonts w:ascii="Trebuchet MS" w:hAnsi="Trebuchet MS" w:cs="Trebuchet MS"/>
                <w:kern w:val="0"/>
                <w:sz w:val="16"/>
                <w:szCs w:val="16"/>
              </w:rPr>
              <w:t>003550</w:t>
            </w:r>
          </w:p>
        </w:tc>
        <w:tc>
          <w:tcPr>
            <w:tcW w:w="2287" w:type="dxa"/>
          </w:tcPr>
          <w:p w14:paraId="5BFC84B4" w14:textId="09EB7A02" w:rsidR="00833E84" w:rsidRDefault="00833E84" w:rsidP="00194DFE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kern w:val="0"/>
                <w:sz w:val="16"/>
                <w:szCs w:val="16"/>
              </w:rPr>
            </w:pPr>
            <w:r>
              <w:rPr>
                <w:rFonts w:ascii="Trebuchet MS" w:hAnsi="Trebuchet MS" w:cs="Trebuchet MS"/>
                <w:kern w:val="0"/>
                <w:sz w:val="16"/>
                <w:szCs w:val="16"/>
              </w:rPr>
              <w:t>Magistrát města Karviné</w:t>
            </w:r>
          </w:p>
        </w:tc>
        <w:tc>
          <w:tcPr>
            <w:tcW w:w="2287" w:type="dxa"/>
          </w:tcPr>
          <w:p w14:paraId="017BCAAE" w14:textId="02738AFF" w:rsidR="00833E84" w:rsidRDefault="00833E84" w:rsidP="00194DFE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kern w:val="0"/>
                <w:sz w:val="16"/>
                <w:szCs w:val="16"/>
              </w:rPr>
            </w:pPr>
            <w:r>
              <w:rPr>
                <w:rFonts w:ascii="Trebuchet MS" w:hAnsi="Trebuchet MS" w:cs="Trebuchet MS"/>
                <w:kern w:val="0"/>
                <w:sz w:val="16"/>
                <w:szCs w:val="16"/>
              </w:rPr>
              <w:t>9054 Kč</w:t>
            </w:r>
          </w:p>
        </w:tc>
        <w:tc>
          <w:tcPr>
            <w:tcW w:w="2287" w:type="dxa"/>
          </w:tcPr>
          <w:p w14:paraId="051B2E29" w14:textId="1FC92EAF" w:rsidR="00833E84" w:rsidRDefault="001803C8" w:rsidP="00194DFE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kern w:val="0"/>
                <w:sz w:val="16"/>
                <w:szCs w:val="16"/>
              </w:rPr>
            </w:pPr>
            <w:r>
              <w:rPr>
                <w:rFonts w:ascii="Trebuchet MS" w:hAnsi="Trebuchet MS" w:cs="Trebuchet MS"/>
                <w:kern w:val="0"/>
                <w:sz w:val="16"/>
                <w:szCs w:val="16"/>
              </w:rPr>
              <w:t>27 054 Kč</w:t>
            </w:r>
          </w:p>
        </w:tc>
      </w:tr>
      <w:tr w:rsidR="00833E84" w14:paraId="0AF2BB75" w14:textId="77777777" w:rsidTr="00833E84">
        <w:trPr>
          <w:trHeight w:val="235"/>
        </w:trPr>
        <w:tc>
          <w:tcPr>
            <w:tcW w:w="2287" w:type="dxa"/>
          </w:tcPr>
          <w:p w14:paraId="2295AC94" w14:textId="0F7710E1" w:rsidR="00833E84" w:rsidRDefault="00833E84" w:rsidP="00194DFE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kern w:val="0"/>
                <w:sz w:val="16"/>
                <w:szCs w:val="16"/>
              </w:rPr>
            </w:pPr>
            <w:r>
              <w:rPr>
                <w:rFonts w:ascii="Trebuchet MS" w:hAnsi="Trebuchet MS" w:cs="Trebuchet MS"/>
                <w:kern w:val="0"/>
                <w:sz w:val="16"/>
                <w:szCs w:val="16"/>
              </w:rPr>
              <w:t>004723</w:t>
            </w:r>
          </w:p>
        </w:tc>
        <w:tc>
          <w:tcPr>
            <w:tcW w:w="2287" w:type="dxa"/>
          </w:tcPr>
          <w:p w14:paraId="630A7405" w14:textId="0E079D60" w:rsidR="00833E84" w:rsidRDefault="00833E84" w:rsidP="00194DFE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kern w:val="0"/>
                <w:sz w:val="16"/>
                <w:szCs w:val="16"/>
              </w:rPr>
            </w:pPr>
            <w:r>
              <w:rPr>
                <w:rFonts w:ascii="Trebuchet MS" w:hAnsi="Trebuchet MS" w:cs="Trebuchet MS"/>
                <w:kern w:val="0"/>
                <w:sz w:val="16"/>
                <w:szCs w:val="16"/>
              </w:rPr>
              <w:t>Městská policie Karviná</w:t>
            </w:r>
          </w:p>
        </w:tc>
        <w:tc>
          <w:tcPr>
            <w:tcW w:w="2287" w:type="dxa"/>
          </w:tcPr>
          <w:p w14:paraId="2311BDE2" w14:textId="29C161B9" w:rsidR="00833E84" w:rsidRDefault="00833E84" w:rsidP="00194DFE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kern w:val="0"/>
                <w:sz w:val="16"/>
                <w:szCs w:val="16"/>
              </w:rPr>
            </w:pPr>
            <w:r>
              <w:rPr>
                <w:rFonts w:ascii="Trebuchet MS" w:hAnsi="Trebuchet MS" w:cs="Trebuchet MS"/>
                <w:kern w:val="0"/>
                <w:sz w:val="16"/>
                <w:szCs w:val="16"/>
              </w:rPr>
              <w:t>2490 Kč</w:t>
            </w:r>
          </w:p>
        </w:tc>
        <w:tc>
          <w:tcPr>
            <w:tcW w:w="2287" w:type="dxa"/>
          </w:tcPr>
          <w:p w14:paraId="7AAE4750" w14:textId="58731FFF" w:rsidR="00833E84" w:rsidRDefault="005E2499" w:rsidP="00194DFE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kern w:val="0"/>
                <w:sz w:val="16"/>
                <w:szCs w:val="16"/>
              </w:rPr>
            </w:pPr>
            <w:r>
              <w:rPr>
                <w:rFonts w:ascii="Trebuchet MS" w:hAnsi="Trebuchet MS" w:cs="Trebuchet MS"/>
                <w:kern w:val="0"/>
                <w:sz w:val="16"/>
                <w:szCs w:val="16"/>
              </w:rPr>
              <w:t>8</w:t>
            </w:r>
            <w:r w:rsidR="000430B2">
              <w:rPr>
                <w:rFonts w:ascii="Trebuchet MS" w:hAnsi="Trebuchet MS" w:cs="Trebuchet MS"/>
                <w:kern w:val="0"/>
                <w:sz w:val="16"/>
                <w:szCs w:val="16"/>
              </w:rPr>
              <w:t xml:space="preserve"> </w:t>
            </w:r>
            <w:r>
              <w:rPr>
                <w:rFonts w:ascii="Trebuchet MS" w:hAnsi="Trebuchet MS" w:cs="Trebuchet MS"/>
                <w:kern w:val="0"/>
                <w:sz w:val="16"/>
                <w:szCs w:val="16"/>
              </w:rPr>
              <w:t>010 Kč</w:t>
            </w:r>
          </w:p>
        </w:tc>
      </w:tr>
      <w:tr w:rsidR="00833E84" w14:paraId="68BE746D" w14:textId="77777777" w:rsidTr="000430B2">
        <w:trPr>
          <w:trHeight w:val="235"/>
        </w:trPr>
        <w:tc>
          <w:tcPr>
            <w:tcW w:w="2287" w:type="dxa"/>
            <w:tcBorders>
              <w:bottom w:val="single" w:sz="4" w:space="0" w:color="auto"/>
            </w:tcBorders>
          </w:tcPr>
          <w:p w14:paraId="72C19FB7" w14:textId="10608DC0" w:rsidR="00833E84" w:rsidRDefault="00833E84" w:rsidP="00194DFE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kern w:val="0"/>
                <w:sz w:val="16"/>
                <w:szCs w:val="16"/>
              </w:rPr>
            </w:pPr>
            <w:r>
              <w:rPr>
                <w:rFonts w:ascii="Trebuchet MS" w:hAnsi="Trebuchet MS" w:cs="Trebuchet MS"/>
                <w:kern w:val="0"/>
                <w:sz w:val="16"/>
                <w:szCs w:val="16"/>
              </w:rPr>
              <w:t>007805</w:t>
            </w:r>
          </w:p>
        </w:tc>
        <w:tc>
          <w:tcPr>
            <w:tcW w:w="2287" w:type="dxa"/>
            <w:tcBorders>
              <w:bottom w:val="single" w:sz="4" w:space="0" w:color="auto"/>
            </w:tcBorders>
          </w:tcPr>
          <w:p w14:paraId="09191324" w14:textId="15E47D4D" w:rsidR="00833E84" w:rsidRDefault="00833E84" w:rsidP="00194DFE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kern w:val="0"/>
                <w:sz w:val="16"/>
                <w:szCs w:val="16"/>
              </w:rPr>
            </w:pPr>
            <w:r>
              <w:rPr>
                <w:rFonts w:ascii="Trebuchet MS" w:hAnsi="Trebuchet MS" w:cs="Trebuchet MS"/>
                <w:kern w:val="0"/>
                <w:sz w:val="16"/>
                <w:szCs w:val="16"/>
              </w:rPr>
              <w:t>Regionální knihovna Karviná</w:t>
            </w:r>
          </w:p>
        </w:tc>
        <w:tc>
          <w:tcPr>
            <w:tcW w:w="2287" w:type="dxa"/>
            <w:tcBorders>
              <w:bottom w:val="single" w:sz="4" w:space="0" w:color="auto"/>
            </w:tcBorders>
          </w:tcPr>
          <w:p w14:paraId="21FFFD75" w14:textId="6E552C6D" w:rsidR="00833E84" w:rsidRDefault="00833E84" w:rsidP="00194DFE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kern w:val="0"/>
                <w:sz w:val="16"/>
                <w:szCs w:val="16"/>
              </w:rPr>
            </w:pPr>
            <w:r>
              <w:rPr>
                <w:rFonts w:ascii="Trebuchet MS" w:hAnsi="Trebuchet MS" w:cs="Trebuchet MS"/>
                <w:kern w:val="0"/>
                <w:sz w:val="16"/>
                <w:szCs w:val="16"/>
              </w:rPr>
              <w:t>2166 Kč</w:t>
            </w:r>
          </w:p>
        </w:tc>
        <w:tc>
          <w:tcPr>
            <w:tcW w:w="2287" w:type="dxa"/>
            <w:tcBorders>
              <w:bottom w:val="single" w:sz="4" w:space="0" w:color="auto"/>
            </w:tcBorders>
          </w:tcPr>
          <w:p w14:paraId="74AB3FE0" w14:textId="539F61F0" w:rsidR="00833E84" w:rsidRDefault="005E2499" w:rsidP="00194DFE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kern w:val="0"/>
                <w:sz w:val="16"/>
                <w:szCs w:val="16"/>
              </w:rPr>
            </w:pPr>
            <w:r>
              <w:rPr>
                <w:rFonts w:ascii="Trebuchet MS" w:hAnsi="Trebuchet MS" w:cs="Trebuchet MS"/>
                <w:kern w:val="0"/>
                <w:sz w:val="16"/>
                <w:szCs w:val="16"/>
              </w:rPr>
              <w:t>9</w:t>
            </w:r>
            <w:r w:rsidR="000430B2">
              <w:rPr>
                <w:rFonts w:ascii="Trebuchet MS" w:hAnsi="Trebuchet MS" w:cs="Trebuchet MS"/>
                <w:kern w:val="0"/>
                <w:sz w:val="16"/>
                <w:szCs w:val="16"/>
              </w:rPr>
              <w:t xml:space="preserve"> </w:t>
            </w:r>
            <w:r>
              <w:rPr>
                <w:rFonts w:ascii="Trebuchet MS" w:hAnsi="Trebuchet MS" w:cs="Trebuchet MS"/>
                <w:kern w:val="0"/>
                <w:sz w:val="16"/>
                <w:szCs w:val="16"/>
              </w:rPr>
              <w:t>930 Kč</w:t>
            </w:r>
          </w:p>
        </w:tc>
      </w:tr>
      <w:tr w:rsidR="000430B2" w:rsidRPr="000430B2" w14:paraId="5A5CF38D" w14:textId="77777777" w:rsidTr="000430B2">
        <w:trPr>
          <w:trHeight w:val="23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5DCBA6" w14:textId="74051CD7" w:rsidR="000430B2" w:rsidRPr="000430B2" w:rsidRDefault="000430B2" w:rsidP="00194DFE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kern w:val="0"/>
                <w:sz w:val="16"/>
                <w:szCs w:val="16"/>
              </w:rPr>
            </w:pPr>
            <w:r w:rsidRPr="000430B2">
              <w:rPr>
                <w:rFonts w:ascii="Trebuchet MS" w:hAnsi="Trebuchet MS" w:cs="Trebuchet MS"/>
                <w:b/>
                <w:bCs/>
                <w:kern w:val="0"/>
                <w:sz w:val="16"/>
                <w:szCs w:val="16"/>
              </w:rPr>
              <w:t>celkem</w:t>
            </w:r>
          </w:p>
        </w:tc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</w:tcPr>
          <w:p w14:paraId="525A79F8" w14:textId="77777777" w:rsidR="000430B2" w:rsidRPr="000430B2" w:rsidRDefault="000430B2" w:rsidP="00194DFE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</w:tcPr>
          <w:p w14:paraId="7405F0B0" w14:textId="77777777" w:rsidR="000430B2" w:rsidRPr="000430B2" w:rsidRDefault="000430B2" w:rsidP="00194DFE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88B9" w14:textId="7CDA731E" w:rsidR="000430B2" w:rsidRPr="000430B2" w:rsidRDefault="000430B2" w:rsidP="00194DFE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kern w:val="0"/>
                <w:sz w:val="16"/>
                <w:szCs w:val="16"/>
              </w:rPr>
            </w:pPr>
            <w:r w:rsidRPr="000430B2">
              <w:rPr>
                <w:rFonts w:ascii="Trebuchet MS" w:hAnsi="Trebuchet MS" w:cs="Trebuchet MS"/>
                <w:b/>
                <w:bCs/>
                <w:kern w:val="0"/>
                <w:sz w:val="16"/>
                <w:szCs w:val="16"/>
              </w:rPr>
              <w:t>44 994 Kč</w:t>
            </w:r>
          </w:p>
        </w:tc>
      </w:tr>
    </w:tbl>
    <w:p w14:paraId="5E685F54" w14:textId="77777777" w:rsidR="00194DFE" w:rsidRPr="007477DC" w:rsidRDefault="00194DFE" w:rsidP="0013737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kern w:val="0"/>
          <w:sz w:val="16"/>
          <w:szCs w:val="16"/>
        </w:rPr>
      </w:pPr>
    </w:p>
    <w:p w14:paraId="6CC1EBB7" w14:textId="77777777" w:rsidR="00A8733D" w:rsidRDefault="00D051F0" w:rsidP="0013737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Trebuchet MS" w:hAnsi="Trebuchet MS" w:cs="Trebuchet MS"/>
          <w:kern w:val="0"/>
          <w:sz w:val="16"/>
          <w:szCs w:val="16"/>
        </w:rPr>
      </w:pPr>
      <w:r>
        <w:rPr>
          <w:rFonts w:ascii="Trebuchet MS" w:hAnsi="Trebuchet MS" w:cs="Trebuchet MS"/>
          <w:kern w:val="0"/>
          <w:sz w:val="16"/>
          <w:szCs w:val="16"/>
        </w:rPr>
        <w:t>V článku IV</w:t>
      </w:r>
      <w:r w:rsidR="007477DC" w:rsidRPr="00A158C2">
        <w:rPr>
          <w:rFonts w:ascii="Trebuchet MS" w:hAnsi="Trebuchet MS" w:cs="Trebuchet MS"/>
          <w:kern w:val="0"/>
          <w:sz w:val="16"/>
          <w:szCs w:val="16"/>
        </w:rPr>
        <w:t>.</w:t>
      </w:r>
      <w:r>
        <w:rPr>
          <w:rFonts w:ascii="Trebuchet MS" w:hAnsi="Trebuchet MS" w:cs="Trebuchet MS"/>
          <w:kern w:val="0"/>
          <w:sz w:val="16"/>
          <w:szCs w:val="16"/>
        </w:rPr>
        <w:t xml:space="preserve"> </w:t>
      </w:r>
      <w:r w:rsidR="00024D1A">
        <w:rPr>
          <w:rFonts w:ascii="Trebuchet MS" w:hAnsi="Trebuchet MS" w:cs="Trebuchet MS"/>
          <w:kern w:val="0"/>
          <w:sz w:val="16"/>
          <w:szCs w:val="16"/>
        </w:rPr>
        <w:t>s</w:t>
      </w:r>
      <w:r>
        <w:rPr>
          <w:rFonts w:ascii="Trebuchet MS" w:hAnsi="Trebuchet MS" w:cs="Trebuchet MS"/>
          <w:kern w:val="0"/>
          <w:sz w:val="16"/>
          <w:szCs w:val="16"/>
        </w:rPr>
        <w:t xml:space="preserve">mlouvy bod 2 zní: </w:t>
      </w:r>
    </w:p>
    <w:p w14:paraId="4782A951" w14:textId="56CB6B5C" w:rsidR="007477DC" w:rsidRDefault="00A8733D" w:rsidP="00A8733D">
      <w:pPr>
        <w:pStyle w:val="Odstavecseseznamem"/>
        <w:autoSpaceDE w:val="0"/>
        <w:autoSpaceDN w:val="0"/>
        <w:adjustRightInd w:val="0"/>
        <w:spacing w:after="120" w:line="240" w:lineRule="auto"/>
        <w:ind w:left="714"/>
        <w:contextualSpacing w:val="0"/>
        <w:jc w:val="both"/>
        <w:rPr>
          <w:rFonts w:ascii="Trebuchet MS" w:hAnsi="Trebuchet MS" w:cs="Trebuchet MS"/>
          <w:kern w:val="0"/>
          <w:sz w:val="16"/>
          <w:szCs w:val="16"/>
        </w:rPr>
      </w:pPr>
      <w:r>
        <w:rPr>
          <w:rFonts w:ascii="Trebuchet MS" w:hAnsi="Trebuchet MS" w:cs="Trebuchet MS"/>
          <w:kern w:val="0"/>
          <w:sz w:val="16"/>
          <w:szCs w:val="16"/>
        </w:rPr>
        <w:t xml:space="preserve">2. </w:t>
      </w:r>
      <w:r w:rsidR="00D051F0" w:rsidRPr="00D051F0">
        <w:rPr>
          <w:rFonts w:ascii="Trebuchet MS" w:hAnsi="Trebuchet MS" w:cs="Trebuchet MS"/>
          <w:kern w:val="0"/>
          <w:sz w:val="16"/>
          <w:szCs w:val="16"/>
        </w:rPr>
        <w:t xml:space="preserve">Smluvní strany si sjednávají inflační doložku, kdy </w:t>
      </w:r>
      <w:r w:rsidR="00024D1A">
        <w:rPr>
          <w:rFonts w:ascii="Trebuchet MS" w:hAnsi="Trebuchet MS" w:cs="Trebuchet MS"/>
          <w:kern w:val="0"/>
          <w:sz w:val="16"/>
          <w:szCs w:val="16"/>
        </w:rPr>
        <w:t>d</w:t>
      </w:r>
      <w:r w:rsidR="00024D1A" w:rsidRPr="00D051F0">
        <w:rPr>
          <w:rFonts w:ascii="Trebuchet MS" w:hAnsi="Trebuchet MS" w:cs="Trebuchet MS"/>
          <w:kern w:val="0"/>
          <w:sz w:val="16"/>
          <w:szCs w:val="16"/>
        </w:rPr>
        <w:t xml:space="preserve">odavatel </w:t>
      </w:r>
      <w:r w:rsidR="00D051F0" w:rsidRPr="00D051F0">
        <w:rPr>
          <w:rFonts w:ascii="Trebuchet MS" w:hAnsi="Trebuchet MS" w:cs="Trebuchet MS"/>
          <w:kern w:val="0"/>
          <w:sz w:val="16"/>
          <w:szCs w:val="16"/>
        </w:rPr>
        <w:t xml:space="preserve">je oprávněn během doby trvání smlouvy vždy jednostranně upravit výši cen uvedených v této smlouvě o roční míru inflace vyjádřenou v procentech přírůstkem průměrného ročního indexu spotřebitelských cen za uplynulý kalendářní rok, vyhlašovanou Českým statistickým úřadem, případně jeho nástupcem, přestane-li existovat. Toto navýšení bude provedeno zasláním písemného oznámení </w:t>
      </w:r>
      <w:r w:rsidR="00F1632F">
        <w:rPr>
          <w:rFonts w:ascii="Trebuchet MS" w:hAnsi="Trebuchet MS" w:cs="Trebuchet MS"/>
          <w:kern w:val="0"/>
          <w:sz w:val="16"/>
          <w:szCs w:val="16"/>
        </w:rPr>
        <w:t xml:space="preserve">na emailovou adresu </w:t>
      </w:r>
      <w:r w:rsidR="007B0381">
        <w:rPr>
          <w:rFonts w:ascii="Trebuchet MS" w:hAnsi="Trebuchet MS" w:cs="Trebuchet MS"/>
          <w:kern w:val="0"/>
          <w:sz w:val="16"/>
          <w:szCs w:val="16"/>
        </w:rPr>
        <w:t xml:space="preserve">objednatele </w:t>
      </w:r>
      <w:r w:rsidR="00F1632F">
        <w:rPr>
          <w:rFonts w:ascii="Trebuchet MS" w:hAnsi="Trebuchet MS" w:cs="Trebuchet MS"/>
          <w:kern w:val="0"/>
          <w:sz w:val="16"/>
          <w:szCs w:val="16"/>
        </w:rPr>
        <w:t xml:space="preserve">epodatelna@karvina.cz </w:t>
      </w:r>
      <w:r w:rsidR="00D051F0" w:rsidRPr="00D051F0">
        <w:rPr>
          <w:rFonts w:ascii="Trebuchet MS" w:hAnsi="Trebuchet MS" w:cs="Trebuchet MS"/>
          <w:kern w:val="0"/>
          <w:sz w:val="16"/>
          <w:szCs w:val="16"/>
        </w:rPr>
        <w:t xml:space="preserve">obsahující informaci o nové výši cen s tím, že </w:t>
      </w:r>
      <w:r w:rsidR="00024D1A">
        <w:rPr>
          <w:rFonts w:ascii="Trebuchet MS" w:hAnsi="Trebuchet MS" w:cs="Trebuchet MS"/>
          <w:kern w:val="0"/>
          <w:sz w:val="16"/>
          <w:szCs w:val="16"/>
        </w:rPr>
        <w:t>dodavatel</w:t>
      </w:r>
      <w:r w:rsidR="00024D1A" w:rsidRPr="00D051F0">
        <w:rPr>
          <w:rFonts w:ascii="Trebuchet MS" w:hAnsi="Trebuchet MS" w:cs="Trebuchet MS"/>
          <w:kern w:val="0"/>
          <w:sz w:val="16"/>
          <w:szCs w:val="16"/>
        </w:rPr>
        <w:t xml:space="preserve"> </w:t>
      </w:r>
      <w:r w:rsidR="00D051F0" w:rsidRPr="00D051F0">
        <w:rPr>
          <w:rFonts w:ascii="Trebuchet MS" w:hAnsi="Trebuchet MS" w:cs="Trebuchet MS"/>
          <w:kern w:val="0"/>
          <w:sz w:val="16"/>
          <w:szCs w:val="16"/>
        </w:rPr>
        <w:t>je oprávněn navýšit ceny oproti předchozímu zvýšení ceny.</w:t>
      </w:r>
      <w:r w:rsidR="00D051F0">
        <w:rPr>
          <w:rFonts w:ascii="Trebuchet MS" w:hAnsi="Trebuchet MS" w:cs="Trebuchet MS"/>
          <w:kern w:val="0"/>
          <w:sz w:val="16"/>
          <w:szCs w:val="16"/>
        </w:rPr>
        <w:t xml:space="preserve"> Písemné oznámení </w:t>
      </w:r>
      <w:r w:rsidR="008C00BC">
        <w:rPr>
          <w:rFonts w:ascii="Trebuchet MS" w:hAnsi="Trebuchet MS" w:cs="Trebuchet MS"/>
          <w:kern w:val="0"/>
          <w:sz w:val="16"/>
          <w:szCs w:val="16"/>
        </w:rPr>
        <w:t>s</w:t>
      </w:r>
      <w:r w:rsidR="00566A9D" w:rsidRPr="00566A9D">
        <w:rPr>
          <w:rFonts w:ascii="Trebuchet MS" w:hAnsi="Trebuchet MS" w:cs="Trebuchet MS"/>
          <w:kern w:val="0"/>
          <w:sz w:val="16"/>
          <w:szCs w:val="16"/>
        </w:rPr>
        <w:t xml:space="preserve">e po jeho doručení </w:t>
      </w:r>
      <w:r w:rsidR="008C00BC">
        <w:rPr>
          <w:rFonts w:ascii="Trebuchet MS" w:hAnsi="Trebuchet MS" w:cs="Trebuchet MS"/>
          <w:kern w:val="0"/>
          <w:sz w:val="16"/>
          <w:szCs w:val="16"/>
        </w:rPr>
        <w:t xml:space="preserve">objednateli </w:t>
      </w:r>
      <w:r w:rsidR="00566A9D" w:rsidRPr="00566A9D">
        <w:rPr>
          <w:rFonts w:ascii="Trebuchet MS" w:hAnsi="Trebuchet MS" w:cs="Trebuchet MS"/>
          <w:kern w:val="0"/>
          <w:sz w:val="16"/>
          <w:szCs w:val="16"/>
        </w:rPr>
        <w:t xml:space="preserve">stane nedílnou součástí této smlouvy, aniž by bylo třeba za tímto účelem uzavírat dodatek ke </w:t>
      </w:r>
      <w:r w:rsidR="008C00BC">
        <w:rPr>
          <w:rFonts w:ascii="Trebuchet MS" w:hAnsi="Trebuchet MS" w:cs="Trebuchet MS"/>
          <w:kern w:val="0"/>
          <w:sz w:val="16"/>
          <w:szCs w:val="16"/>
        </w:rPr>
        <w:t>s</w:t>
      </w:r>
      <w:r w:rsidR="00566A9D" w:rsidRPr="00566A9D">
        <w:rPr>
          <w:rFonts w:ascii="Trebuchet MS" w:hAnsi="Trebuchet MS" w:cs="Trebuchet MS"/>
          <w:kern w:val="0"/>
          <w:sz w:val="16"/>
          <w:szCs w:val="16"/>
        </w:rPr>
        <w:t>mlouvě</w:t>
      </w:r>
      <w:r w:rsidR="00D051F0">
        <w:rPr>
          <w:rFonts w:ascii="Trebuchet MS" w:hAnsi="Trebuchet MS" w:cs="Trebuchet MS"/>
          <w:kern w:val="0"/>
          <w:sz w:val="16"/>
          <w:szCs w:val="16"/>
        </w:rPr>
        <w:t>.</w:t>
      </w:r>
      <w:r w:rsidR="00D5179A">
        <w:rPr>
          <w:rFonts w:ascii="Trebuchet MS" w:hAnsi="Trebuchet MS" w:cs="Trebuchet MS"/>
          <w:kern w:val="0"/>
          <w:sz w:val="16"/>
          <w:szCs w:val="16"/>
        </w:rPr>
        <w:t xml:space="preserve"> Inflační doložka uvedená v tomto bodě se sjednává pro rok 2026 a následující.</w:t>
      </w:r>
    </w:p>
    <w:p w14:paraId="03D87DB0" w14:textId="73E6457D" w:rsidR="00D051F0" w:rsidRPr="00A158C2" w:rsidRDefault="00D051F0" w:rsidP="0013737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kern w:val="0"/>
          <w:sz w:val="16"/>
          <w:szCs w:val="16"/>
        </w:rPr>
      </w:pPr>
      <w:r w:rsidRPr="00A158C2">
        <w:rPr>
          <w:rFonts w:ascii="Trebuchet MS" w:hAnsi="Trebuchet MS" w:cs="Trebuchet MS"/>
          <w:kern w:val="0"/>
          <w:sz w:val="16"/>
          <w:szCs w:val="16"/>
        </w:rPr>
        <w:t>Veškerá ostatní ustanovení smlouvy zůstávají beze změny</w:t>
      </w:r>
      <w:r w:rsidR="00024D1A">
        <w:rPr>
          <w:rFonts w:ascii="Trebuchet MS" w:hAnsi="Trebuchet MS" w:cs="Trebuchet MS"/>
          <w:kern w:val="0"/>
          <w:sz w:val="16"/>
          <w:szCs w:val="16"/>
        </w:rPr>
        <w:t>.</w:t>
      </w:r>
    </w:p>
    <w:p w14:paraId="26C7431B" w14:textId="77777777" w:rsidR="007477DC" w:rsidRDefault="007477DC" w:rsidP="0013737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kern w:val="0"/>
          <w:sz w:val="16"/>
          <w:szCs w:val="16"/>
        </w:rPr>
      </w:pPr>
    </w:p>
    <w:p w14:paraId="5FFC92AF" w14:textId="468B532F" w:rsidR="000601D6" w:rsidRPr="007477DC" w:rsidRDefault="000601D6" w:rsidP="0013737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kern w:val="0"/>
          <w:sz w:val="16"/>
          <w:szCs w:val="16"/>
        </w:rPr>
      </w:pPr>
    </w:p>
    <w:p w14:paraId="7DE6C156" w14:textId="77777777" w:rsidR="007477DC" w:rsidRPr="007477DC" w:rsidRDefault="007477DC" w:rsidP="0013737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kern w:val="0"/>
          <w:sz w:val="16"/>
          <w:szCs w:val="16"/>
        </w:rPr>
      </w:pPr>
    </w:p>
    <w:p w14:paraId="7F9FF5A4" w14:textId="6C726C47" w:rsidR="007477DC" w:rsidRPr="007477DC" w:rsidRDefault="00E57EBF" w:rsidP="00137374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i/>
          <w:iCs/>
          <w:kern w:val="0"/>
          <w:sz w:val="16"/>
          <w:szCs w:val="16"/>
        </w:rPr>
      </w:pPr>
      <w:r w:rsidRPr="007941A5">
        <w:rPr>
          <w:rFonts w:ascii="Trebuchet MS" w:hAnsi="Trebuchet MS" w:cs="Trebuchet MS"/>
          <w:b/>
          <w:bCs/>
          <w:kern w:val="0"/>
          <w:sz w:val="24"/>
          <w:szCs w:val="24"/>
        </w:rPr>
        <w:t>III.</w:t>
      </w:r>
      <w:r>
        <w:rPr>
          <w:rFonts w:ascii="Trebuchet MS" w:hAnsi="Trebuchet MS" w:cs="Trebuchet MS"/>
          <w:kern w:val="0"/>
          <w:sz w:val="16"/>
          <w:szCs w:val="16"/>
        </w:rPr>
        <w:t xml:space="preserve"> </w:t>
      </w:r>
      <w:r w:rsidR="007477DC" w:rsidRPr="007941A5">
        <w:rPr>
          <w:rFonts w:ascii="Trebuchet MS" w:hAnsi="Trebuchet MS" w:cs="Trebuchet MS"/>
          <w:b/>
          <w:bCs/>
          <w:kern w:val="0"/>
          <w:sz w:val="24"/>
          <w:szCs w:val="24"/>
        </w:rPr>
        <w:t>Závěrečná</w:t>
      </w:r>
      <w:r w:rsidR="007477DC" w:rsidRPr="007941A5">
        <w:rPr>
          <w:rFonts w:ascii="Trebuchet MS" w:hAnsi="Trebuchet MS" w:cs="Trebuchet MS"/>
          <w:b/>
          <w:bCs/>
          <w:i/>
          <w:iCs/>
          <w:kern w:val="0"/>
          <w:sz w:val="24"/>
          <w:szCs w:val="24"/>
        </w:rPr>
        <w:t xml:space="preserve"> </w:t>
      </w:r>
      <w:r w:rsidR="007477DC" w:rsidRPr="007941A5">
        <w:rPr>
          <w:rFonts w:ascii="Trebuchet MS" w:hAnsi="Trebuchet MS" w:cs="Trebuchet MS"/>
          <w:b/>
          <w:bCs/>
          <w:kern w:val="0"/>
          <w:sz w:val="24"/>
          <w:szCs w:val="24"/>
        </w:rPr>
        <w:t>ustanovení</w:t>
      </w:r>
    </w:p>
    <w:p w14:paraId="0B280025" w14:textId="77777777" w:rsidR="007477DC" w:rsidRPr="007477DC" w:rsidRDefault="007477DC" w:rsidP="0013737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i/>
          <w:iCs/>
          <w:kern w:val="0"/>
          <w:sz w:val="16"/>
          <w:szCs w:val="16"/>
        </w:rPr>
      </w:pPr>
    </w:p>
    <w:p w14:paraId="59385932" w14:textId="302C4B3F" w:rsidR="007477DC" w:rsidRPr="007477DC" w:rsidRDefault="007477DC" w:rsidP="0013737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Trebuchet MS" w:hAnsi="Trebuchet MS" w:cs="Trebuchet MS"/>
          <w:kern w:val="0"/>
          <w:sz w:val="16"/>
          <w:szCs w:val="16"/>
        </w:rPr>
      </w:pPr>
      <w:r w:rsidRPr="007477DC">
        <w:rPr>
          <w:rFonts w:ascii="Trebuchet MS" w:hAnsi="Trebuchet MS" w:cs="Trebuchet MS"/>
          <w:kern w:val="0"/>
          <w:sz w:val="16"/>
          <w:szCs w:val="16"/>
        </w:rPr>
        <w:t>Smluvní strany uzavírají dodatek smlouvy na základě vlastní, svobodné a dobrovolné vůle a považují její obsah za ujednání v souladu s dobrými mravy a zásadami poctivé hospodářské soutěže.</w:t>
      </w:r>
    </w:p>
    <w:p w14:paraId="7252D496" w14:textId="70A31C6F" w:rsidR="007477DC" w:rsidRPr="00F4553C" w:rsidRDefault="007477DC" w:rsidP="0013737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Trebuchet MS" w:hAnsi="Trebuchet MS" w:cs="Trebuchet MS"/>
          <w:kern w:val="0"/>
          <w:sz w:val="16"/>
          <w:szCs w:val="16"/>
        </w:rPr>
      </w:pPr>
      <w:r w:rsidRPr="007477DC">
        <w:rPr>
          <w:rFonts w:ascii="Trebuchet MS" w:hAnsi="Trebuchet MS" w:cs="Trebuchet MS"/>
          <w:kern w:val="0"/>
          <w:sz w:val="16"/>
          <w:szCs w:val="16"/>
        </w:rPr>
        <w:t xml:space="preserve">Dodatek smlouvy </w:t>
      </w:r>
      <w:r w:rsidR="00074A8D">
        <w:rPr>
          <w:rFonts w:ascii="Trebuchet MS" w:hAnsi="Trebuchet MS" w:cs="Trebuchet MS"/>
          <w:kern w:val="0"/>
          <w:sz w:val="16"/>
          <w:szCs w:val="16"/>
        </w:rPr>
        <w:t>j</w:t>
      </w:r>
      <w:r w:rsidRPr="007477DC">
        <w:rPr>
          <w:rFonts w:ascii="Trebuchet MS" w:hAnsi="Trebuchet MS" w:cs="Trebuchet MS"/>
          <w:kern w:val="0"/>
          <w:sz w:val="16"/>
          <w:szCs w:val="16"/>
        </w:rPr>
        <w:t>e vyhotov</w:t>
      </w:r>
      <w:r w:rsidR="00A318DF">
        <w:rPr>
          <w:rFonts w:ascii="Trebuchet MS" w:hAnsi="Trebuchet MS" w:cs="Trebuchet MS"/>
          <w:kern w:val="0"/>
          <w:sz w:val="16"/>
          <w:szCs w:val="16"/>
        </w:rPr>
        <w:t>en elektronicky.</w:t>
      </w:r>
      <w:r w:rsidRPr="007477DC">
        <w:rPr>
          <w:rFonts w:ascii="Trebuchet MS" w:hAnsi="Trebuchet MS" w:cs="Trebuchet MS"/>
          <w:kern w:val="0"/>
          <w:sz w:val="16"/>
          <w:szCs w:val="16"/>
        </w:rPr>
        <w:t xml:space="preserve"> </w:t>
      </w:r>
      <w:r w:rsidR="00971746" w:rsidRPr="00971746">
        <w:rPr>
          <w:rFonts w:ascii="Trebuchet MS" w:hAnsi="Trebuchet MS" w:cs="Trebuchet MS"/>
          <w:kern w:val="0"/>
          <w:sz w:val="16"/>
          <w:szCs w:val="16"/>
        </w:rPr>
        <w:t xml:space="preserve">Strany smlouvy se dohodly na tom, že </w:t>
      </w:r>
      <w:r w:rsidR="00024D1A">
        <w:rPr>
          <w:rFonts w:ascii="Trebuchet MS" w:hAnsi="Trebuchet MS" w:cs="Trebuchet MS"/>
          <w:kern w:val="0"/>
          <w:sz w:val="16"/>
          <w:szCs w:val="16"/>
        </w:rPr>
        <w:t>tento dodatek</w:t>
      </w:r>
      <w:r w:rsidR="00971746" w:rsidRPr="00971746">
        <w:rPr>
          <w:rFonts w:ascii="Trebuchet MS" w:hAnsi="Trebuchet MS" w:cs="Trebuchet MS"/>
          <w:kern w:val="0"/>
          <w:sz w:val="16"/>
          <w:szCs w:val="16"/>
        </w:rPr>
        <w:t xml:space="preserve"> je uzavřen okamžikem podpisu obou smluvních stran, přičemž rozhodující je datum pozdějšího podpisu</w:t>
      </w:r>
      <w:r w:rsidR="00971746">
        <w:rPr>
          <w:rFonts w:ascii="Trebuchet MS" w:hAnsi="Trebuchet MS" w:cs="Trebuchet MS"/>
          <w:kern w:val="0"/>
          <w:sz w:val="16"/>
          <w:szCs w:val="16"/>
        </w:rPr>
        <w:t xml:space="preserve">. </w:t>
      </w:r>
      <w:r w:rsidR="00971746" w:rsidRPr="00971746">
        <w:rPr>
          <w:rFonts w:ascii="Trebuchet MS" w:hAnsi="Trebuchet MS" w:cs="Trebuchet MS"/>
          <w:kern w:val="0"/>
          <w:sz w:val="16"/>
          <w:szCs w:val="16"/>
        </w:rPr>
        <w:t xml:space="preserve">Za datum podpisu se považuje údaj z časového razítka, pokud není, pak datum uvedené v elektronickém podpisu </w:t>
      </w:r>
      <w:r w:rsidR="00971746" w:rsidRPr="00F4553C">
        <w:rPr>
          <w:rFonts w:ascii="Trebuchet MS" w:hAnsi="Trebuchet MS" w:cs="Trebuchet MS"/>
          <w:kern w:val="0"/>
          <w:sz w:val="16"/>
          <w:szCs w:val="16"/>
        </w:rPr>
        <w:t>podepisující strany.</w:t>
      </w:r>
    </w:p>
    <w:p w14:paraId="36B22C43" w14:textId="4A9C60B4" w:rsidR="007477DC" w:rsidRDefault="007477DC" w:rsidP="00F4553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Trebuchet MS" w:hAnsi="Trebuchet MS" w:cs="Trebuchet MS"/>
          <w:kern w:val="0"/>
          <w:sz w:val="16"/>
          <w:szCs w:val="16"/>
        </w:rPr>
      </w:pPr>
      <w:r w:rsidRPr="007477DC">
        <w:rPr>
          <w:rFonts w:ascii="Trebuchet MS" w:hAnsi="Trebuchet MS" w:cs="Trebuchet MS"/>
          <w:kern w:val="0"/>
          <w:sz w:val="16"/>
          <w:szCs w:val="16"/>
        </w:rPr>
        <w:lastRenderedPageBreak/>
        <w:t xml:space="preserve">Dodatek smlouvy nabývá platnosti dnem podpisu a účinnosti dnem </w:t>
      </w:r>
      <w:r w:rsidR="00971746">
        <w:rPr>
          <w:rFonts w:ascii="Trebuchet MS" w:hAnsi="Trebuchet MS" w:cs="Trebuchet MS"/>
          <w:kern w:val="0"/>
          <w:sz w:val="16"/>
          <w:szCs w:val="16"/>
        </w:rPr>
        <w:t xml:space="preserve">zveřejnění v registru smluv. </w:t>
      </w:r>
    </w:p>
    <w:p w14:paraId="2546D1F9" w14:textId="77777777" w:rsidR="00971746" w:rsidRDefault="00971746" w:rsidP="00E57EB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Trebuchet MS" w:hAnsi="Trebuchet MS" w:cs="Trebuchet MS"/>
          <w:kern w:val="0"/>
          <w:sz w:val="16"/>
          <w:szCs w:val="16"/>
        </w:rPr>
      </w:pPr>
      <w:r w:rsidRPr="00971746">
        <w:rPr>
          <w:rFonts w:ascii="Trebuchet MS" w:hAnsi="Trebuchet MS" w:cs="Trebuchet MS"/>
          <w:kern w:val="0"/>
          <w:sz w:val="16"/>
          <w:szCs w:val="16"/>
        </w:rPr>
        <w:t xml:space="preserve">Statutární město Karviná je povinným subjektem dle zákona č. 340/2015 Sb., o registru smluv, v platném znění. Smluvní strany se dohodly, že povinnosti dle tohoto zákona v souvislosti s uveřejněním smlouvy zajistí statutární město Karviná. </w:t>
      </w:r>
    </w:p>
    <w:p w14:paraId="06CF2F0F" w14:textId="77777777" w:rsidR="00971746" w:rsidRDefault="00971746" w:rsidP="00E57EB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Trebuchet MS" w:hAnsi="Trebuchet MS" w:cs="Trebuchet MS"/>
          <w:kern w:val="0"/>
          <w:sz w:val="16"/>
          <w:szCs w:val="16"/>
        </w:rPr>
      </w:pPr>
      <w:r w:rsidRPr="00971746">
        <w:rPr>
          <w:rFonts w:ascii="Trebuchet MS" w:hAnsi="Trebuchet MS" w:cs="Trebuchet MS"/>
          <w:kern w:val="0"/>
          <w:sz w:val="16"/>
          <w:szCs w:val="16"/>
        </w:rPr>
        <w:t xml:space="preserve"> Smluvní strany souhlasí s uveřejněním v registru smluv dle zákona č. 340/2015 Sb., o registru smluv, v platném znění. </w:t>
      </w:r>
    </w:p>
    <w:p w14:paraId="1571FEDC" w14:textId="4F97AE1D" w:rsidR="007477DC" w:rsidRDefault="00971746" w:rsidP="00E57EB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kern w:val="0"/>
          <w:sz w:val="16"/>
          <w:szCs w:val="16"/>
        </w:rPr>
      </w:pPr>
      <w:r w:rsidRPr="00971746">
        <w:rPr>
          <w:rFonts w:ascii="Trebuchet MS" w:hAnsi="Trebuchet MS" w:cs="Trebuchet MS"/>
          <w:kern w:val="0"/>
          <w:sz w:val="16"/>
          <w:szCs w:val="16"/>
        </w:rPr>
        <w:t xml:space="preserve"> Smluvní strany souhlasí s tím, že v registru smluv bude zveřejněn celý rozsah smlouvy, a to na dobu neurčitou</w:t>
      </w:r>
      <w:r>
        <w:rPr>
          <w:rFonts w:ascii="Trebuchet MS" w:hAnsi="Trebuchet MS" w:cs="Trebuchet MS"/>
          <w:kern w:val="0"/>
          <w:sz w:val="16"/>
          <w:szCs w:val="16"/>
        </w:rPr>
        <w:t>.</w:t>
      </w:r>
    </w:p>
    <w:p w14:paraId="4B004947" w14:textId="77777777" w:rsidR="00971746" w:rsidRPr="00971746" w:rsidRDefault="00971746" w:rsidP="00971746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kern w:val="0"/>
          <w:sz w:val="16"/>
          <w:szCs w:val="16"/>
        </w:rPr>
      </w:pPr>
    </w:p>
    <w:p w14:paraId="4A19746D" w14:textId="441E14DE" w:rsidR="007477DC" w:rsidRDefault="007477DC" w:rsidP="007477DC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kern w:val="0"/>
          <w:sz w:val="16"/>
          <w:szCs w:val="16"/>
        </w:rPr>
      </w:pPr>
      <w:r w:rsidRPr="007477DC">
        <w:rPr>
          <w:rFonts w:ascii="Trebuchet MS" w:hAnsi="Trebuchet MS" w:cs="Trebuchet MS"/>
          <w:kern w:val="0"/>
          <w:sz w:val="16"/>
          <w:szCs w:val="16"/>
        </w:rPr>
        <w:t>Smluvní strany tímto potvrzují, že se seznámily s úplným zněním dodatku smlouvy, že je jim její obsah znám, a na důkaz toho připojují své podpisy.</w:t>
      </w:r>
    </w:p>
    <w:p w14:paraId="3A98D16B" w14:textId="77777777" w:rsidR="00EC3CCB" w:rsidRDefault="00EC3CCB" w:rsidP="007477DC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kern w:val="0"/>
          <w:sz w:val="16"/>
          <w:szCs w:val="16"/>
        </w:rPr>
      </w:pPr>
    </w:p>
    <w:p w14:paraId="7E6D6DF6" w14:textId="77777777" w:rsidR="00EC3CCB" w:rsidRPr="007477DC" w:rsidRDefault="00EC3CCB" w:rsidP="007477DC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kern w:val="0"/>
          <w:sz w:val="16"/>
          <w:szCs w:val="16"/>
        </w:rPr>
      </w:pPr>
    </w:p>
    <w:p w14:paraId="1AB1E49F" w14:textId="0E6990FD" w:rsidR="007477DC" w:rsidRPr="007477DC" w:rsidRDefault="007477DC" w:rsidP="007477DC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kern w:val="0"/>
          <w:sz w:val="16"/>
          <w:szCs w:val="16"/>
        </w:rPr>
      </w:pPr>
    </w:p>
    <w:p w14:paraId="1CAA4EF5" w14:textId="02EBF2DC" w:rsidR="007477DC" w:rsidRPr="007477DC" w:rsidRDefault="007477DC" w:rsidP="007477DC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kern w:val="0"/>
          <w:sz w:val="16"/>
          <w:szCs w:val="16"/>
        </w:rPr>
      </w:pPr>
      <w:r w:rsidRPr="007477DC">
        <w:rPr>
          <w:rFonts w:ascii="Trebuchet MS" w:hAnsi="Trebuchet MS" w:cs="Trebuchet MS"/>
          <w:kern w:val="0"/>
          <w:sz w:val="16"/>
          <w:szCs w:val="16"/>
        </w:rPr>
        <w:t xml:space="preserve">V Karviné </w:t>
      </w:r>
      <w:proofErr w:type="gramStart"/>
      <w:r w:rsidRPr="007477DC">
        <w:rPr>
          <w:rFonts w:ascii="Trebuchet MS" w:hAnsi="Trebuchet MS" w:cs="Trebuchet MS"/>
          <w:kern w:val="0"/>
          <w:sz w:val="16"/>
          <w:szCs w:val="16"/>
        </w:rPr>
        <w:t>dne :</w:t>
      </w:r>
      <w:proofErr w:type="gramEnd"/>
      <w:r w:rsidRPr="007477DC">
        <w:rPr>
          <w:rFonts w:ascii="Trebuchet MS" w:hAnsi="Trebuchet MS" w:cs="Trebuchet MS"/>
          <w:kern w:val="0"/>
          <w:sz w:val="16"/>
          <w:szCs w:val="16"/>
        </w:rPr>
        <w:tab/>
      </w:r>
      <w:r w:rsidRPr="007477DC">
        <w:rPr>
          <w:rFonts w:ascii="Trebuchet MS" w:hAnsi="Trebuchet MS" w:cs="Trebuchet MS"/>
          <w:kern w:val="0"/>
          <w:sz w:val="16"/>
          <w:szCs w:val="16"/>
        </w:rPr>
        <w:tab/>
      </w:r>
      <w:r w:rsidR="000A1B0F">
        <w:rPr>
          <w:rFonts w:ascii="Trebuchet MS" w:hAnsi="Trebuchet MS" w:cs="Trebuchet MS"/>
          <w:kern w:val="0"/>
          <w:sz w:val="16"/>
          <w:szCs w:val="16"/>
        </w:rPr>
        <w:tab/>
      </w:r>
      <w:r>
        <w:rPr>
          <w:rFonts w:ascii="Trebuchet MS" w:hAnsi="Trebuchet MS" w:cs="Trebuchet MS"/>
          <w:kern w:val="0"/>
          <w:sz w:val="16"/>
          <w:szCs w:val="16"/>
        </w:rPr>
        <w:tab/>
      </w:r>
      <w:r>
        <w:rPr>
          <w:rFonts w:ascii="Trebuchet MS" w:hAnsi="Trebuchet MS" w:cs="Trebuchet MS"/>
          <w:kern w:val="0"/>
          <w:sz w:val="16"/>
          <w:szCs w:val="16"/>
        </w:rPr>
        <w:tab/>
      </w:r>
      <w:r w:rsidRPr="007477DC">
        <w:rPr>
          <w:rFonts w:ascii="Trebuchet MS" w:hAnsi="Trebuchet MS" w:cs="Trebuchet MS"/>
          <w:kern w:val="0"/>
          <w:sz w:val="16"/>
          <w:szCs w:val="16"/>
        </w:rPr>
        <w:t>V ........................ dne : .......................</w:t>
      </w:r>
    </w:p>
    <w:p w14:paraId="3BE9A47E" w14:textId="77777777" w:rsidR="007477DC" w:rsidRPr="007477DC" w:rsidRDefault="007477DC" w:rsidP="007477DC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kern w:val="0"/>
          <w:sz w:val="16"/>
          <w:szCs w:val="16"/>
        </w:rPr>
      </w:pPr>
    </w:p>
    <w:p w14:paraId="0F497357" w14:textId="77777777" w:rsidR="007477DC" w:rsidRPr="007477DC" w:rsidRDefault="007477DC" w:rsidP="007477DC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kern w:val="0"/>
          <w:sz w:val="16"/>
          <w:szCs w:val="16"/>
        </w:rPr>
      </w:pPr>
    </w:p>
    <w:p w14:paraId="2441D7EC" w14:textId="44AF47EC" w:rsidR="007477DC" w:rsidRPr="007477DC" w:rsidRDefault="007477DC" w:rsidP="007477DC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kern w:val="0"/>
          <w:sz w:val="16"/>
          <w:szCs w:val="16"/>
        </w:rPr>
      </w:pPr>
    </w:p>
    <w:p w14:paraId="59BF0439" w14:textId="1366F012" w:rsidR="007477DC" w:rsidRPr="007477DC" w:rsidRDefault="007477DC" w:rsidP="007477DC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kern w:val="0"/>
          <w:sz w:val="16"/>
          <w:szCs w:val="16"/>
        </w:rPr>
      </w:pPr>
    </w:p>
    <w:p w14:paraId="4CA3C74C" w14:textId="482A2784" w:rsidR="007477DC" w:rsidRPr="007477DC" w:rsidRDefault="007477DC" w:rsidP="007477DC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kern w:val="0"/>
          <w:sz w:val="16"/>
          <w:szCs w:val="16"/>
        </w:rPr>
      </w:pPr>
      <w:r w:rsidRPr="007477DC">
        <w:rPr>
          <w:rFonts w:ascii="Trebuchet MS" w:hAnsi="Trebuchet MS" w:cs="Trebuchet MS"/>
          <w:kern w:val="0"/>
          <w:sz w:val="16"/>
          <w:szCs w:val="16"/>
        </w:rPr>
        <w:t xml:space="preserve">............................................. </w:t>
      </w:r>
      <w:r w:rsidRPr="007477DC">
        <w:rPr>
          <w:rFonts w:ascii="Trebuchet MS" w:hAnsi="Trebuchet MS" w:cs="Trebuchet MS"/>
          <w:kern w:val="0"/>
          <w:sz w:val="16"/>
          <w:szCs w:val="16"/>
        </w:rPr>
        <w:tab/>
      </w:r>
      <w:r w:rsidRPr="007477DC">
        <w:rPr>
          <w:rFonts w:ascii="Trebuchet MS" w:hAnsi="Trebuchet MS" w:cs="Trebuchet MS"/>
          <w:kern w:val="0"/>
          <w:sz w:val="16"/>
          <w:szCs w:val="16"/>
        </w:rPr>
        <w:tab/>
        <w:t xml:space="preserve">       </w:t>
      </w:r>
      <w:r>
        <w:rPr>
          <w:rFonts w:ascii="Trebuchet MS" w:hAnsi="Trebuchet MS" w:cs="Trebuchet MS"/>
          <w:kern w:val="0"/>
          <w:sz w:val="16"/>
          <w:szCs w:val="16"/>
        </w:rPr>
        <w:tab/>
      </w:r>
      <w:r>
        <w:rPr>
          <w:rFonts w:ascii="Trebuchet MS" w:hAnsi="Trebuchet MS" w:cs="Trebuchet MS"/>
          <w:kern w:val="0"/>
          <w:sz w:val="16"/>
          <w:szCs w:val="16"/>
        </w:rPr>
        <w:tab/>
        <w:t xml:space="preserve">      </w:t>
      </w:r>
      <w:r w:rsidRPr="007477DC">
        <w:rPr>
          <w:rFonts w:ascii="Trebuchet MS" w:hAnsi="Trebuchet MS" w:cs="Trebuchet MS"/>
          <w:kern w:val="0"/>
          <w:sz w:val="16"/>
          <w:szCs w:val="16"/>
        </w:rPr>
        <w:t>.............................................</w:t>
      </w:r>
    </w:p>
    <w:p w14:paraId="7CA94392" w14:textId="7929B09D" w:rsidR="007477DC" w:rsidRPr="007477DC" w:rsidRDefault="007477DC" w:rsidP="007477DC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kern w:val="0"/>
          <w:sz w:val="16"/>
          <w:szCs w:val="16"/>
        </w:rPr>
      </w:pPr>
      <w:r w:rsidRPr="007477DC">
        <w:rPr>
          <w:rFonts w:ascii="Trebuchet MS" w:hAnsi="Trebuchet MS" w:cs="Trebuchet MS"/>
          <w:kern w:val="0"/>
          <w:sz w:val="16"/>
          <w:szCs w:val="16"/>
        </w:rPr>
        <w:t xml:space="preserve">          za dodavatele </w:t>
      </w:r>
      <w:r w:rsidRPr="007477DC">
        <w:rPr>
          <w:rFonts w:ascii="Trebuchet MS" w:hAnsi="Trebuchet MS" w:cs="Trebuchet MS"/>
          <w:kern w:val="0"/>
          <w:sz w:val="16"/>
          <w:szCs w:val="16"/>
        </w:rPr>
        <w:tab/>
      </w:r>
      <w:r w:rsidRPr="007477DC">
        <w:rPr>
          <w:rFonts w:ascii="Trebuchet MS" w:hAnsi="Trebuchet MS" w:cs="Trebuchet MS"/>
          <w:kern w:val="0"/>
          <w:sz w:val="16"/>
          <w:szCs w:val="16"/>
        </w:rPr>
        <w:tab/>
      </w:r>
      <w:r w:rsidRPr="007477DC">
        <w:rPr>
          <w:rFonts w:ascii="Trebuchet MS" w:hAnsi="Trebuchet MS" w:cs="Trebuchet MS"/>
          <w:kern w:val="0"/>
          <w:sz w:val="16"/>
          <w:szCs w:val="16"/>
        </w:rPr>
        <w:tab/>
      </w:r>
      <w:r w:rsidRPr="007477DC">
        <w:rPr>
          <w:rFonts w:ascii="Trebuchet MS" w:hAnsi="Trebuchet MS" w:cs="Trebuchet MS"/>
          <w:kern w:val="0"/>
          <w:sz w:val="16"/>
          <w:szCs w:val="16"/>
        </w:rPr>
        <w:tab/>
      </w:r>
      <w:r w:rsidRPr="007477DC">
        <w:rPr>
          <w:rFonts w:ascii="Trebuchet MS" w:hAnsi="Trebuchet MS" w:cs="Trebuchet MS"/>
          <w:kern w:val="0"/>
          <w:sz w:val="16"/>
          <w:szCs w:val="16"/>
        </w:rPr>
        <w:tab/>
        <w:t xml:space="preserve">            </w:t>
      </w:r>
      <w:r>
        <w:rPr>
          <w:rFonts w:ascii="Trebuchet MS" w:hAnsi="Trebuchet MS" w:cs="Trebuchet MS"/>
          <w:kern w:val="0"/>
          <w:sz w:val="16"/>
          <w:szCs w:val="16"/>
        </w:rPr>
        <w:t xml:space="preserve">          </w:t>
      </w:r>
      <w:r w:rsidRPr="007477DC">
        <w:rPr>
          <w:rFonts w:ascii="Trebuchet MS" w:hAnsi="Trebuchet MS" w:cs="Trebuchet MS"/>
          <w:kern w:val="0"/>
          <w:sz w:val="16"/>
          <w:szCs w:val="16"/>
        </w:rPr>
        <w:t>za o</w:t>
      </w:r>
      <w:r w:rsidR="00A8733D">
        <w:rPr>
          <w:rFonts w:ascii="Trebuchet MS" w:hAnsi="Trebuchet MS" w:cs="Trebuchet MS"/>
          <w:kern w:val="0"/>
          <w:sz w:val="16"/>
          <w:szCs w:val="16"/>
        </w:rPr>
        <w:t>bjednatele</w:t>
      </w:r>
    </w:p>
    <w:sectPr w:rsidR="007477DC" w:rsidRPr="007477D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C9683" w14:textId="77777777" w:rsidR="00A922B7" w:rsidRDefault="00A922B7" w:rsidP="007477DC">
      <w:pPr>
        <w:spacing w:after="0" w:line="240" w:lineRule="auto"/>
      </w:pPr>
      <w:r>
        <w:separator/>
      </w:r>
    </w:p>
  </w:endnote>
  <w:endnote w:type="continuationSeparator" w:id="0">
    <w:p w14:paraId="2358F792" w14:textId="77777777" w:rsidR="00A922B7" w:rsidRDefault="00A922B7" w:rsidP="0074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4E9F5" w14:textId="77777777" w:rsidR="00A922B7" w:rsidRDefault="00A922B7" w:rsidP="007477DC">
      <w:pPr>
        <w:spacing w:after="0" w:line="240" w:lineRule="auto"/>
      </w:pPr>
      <w:r>
        <w:separator/>
      </w:r>
    </w:p>
  </w:footnote>
  <w:footnote w:type="continuationSeparator" w:id="0">
    <w:p w14:paraId="5A827B6E" w14:textId="77777777" w:rsidR="00A922B7" w:rsidRDefault="00A922B7" w:rsidP="00747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CC302" w14:textId="6DFEEA71" w:rsidR="007477DC" w:rsidRDefault="007477DC" w:rsidP="000F3D21">
    <w:pPr>
      <w:pStyle w:val="Zhlav"/>
    </w:pPr>
    <w:r w:rsidRPr="007477DC">
      <w:rPr>
        <w:noProof/>
      </w:rPr>
      <w:drawing>
        <wp:inline distT="0" distB="0" distL="0" distR="0" wp14:anchorId="040B3491" wp14:editId="55EE98FA">
          <wp:extent cx="1057900" cy="34913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670" cy="360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F3D21">
      <w:tab/>
    </w:r>
    <w:r w:rsidR="000F3D21">
      <w:tab/>
      <w:t>SML/0422/2022- D1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F53C5"/>
    <w:multiLevelType w:val="hybridMultilevel"/>
    <w:tmpl w:val="931C1F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A4C14"/>
    <w:multiLevelType w:val="hybridMultilevel"/>
    <w:tmpl w:val="931C1F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B7F83"/>
    <w:multiLevelType w:val="hybridMultilevel"/>
    <w:tmpl w:val="35A20FFC"/>
    <w:lvl w:ilvl="0" w:tplc="485446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A7295"/>
    <w:multiLevelType w:val="hybridMultilevel"/>
    <w:tmpl w:val="D97611FA"/>
    <w:lvl w:ilvl="0" w:tplc="309411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20839"/>
    <w:multiLevelType w:val="hybridMultilevel"/>
    <w:tmpl w:val="B5446EC8"/>
    <w:lvl w:ilvl="0" w:tplc="FFBC69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C03041E"/>
    <w:multiLevelType w:val="hybridMultilevel"/>
    <w:tmpl w:val="3EFA827C"/>
    <w:lvl w:ilvl="0" w:tplc="28E405D6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6" w15:restartNumberingAfterBreak="0">
    <w:nsid w:val="3F4A42F1"/>
    <w:multiLevelType w:val="hybridMultilevel"/>
    <w:tmpl w:val="62E07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84D2D"/>
    <w:multiLevelType w:val="hybridMultilevel"/>
    <w:tmpl w:val="3446D8EA"/>
    <w:lvl w:ilvl="0" w:tplc="4F8C003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4E75D4F"/>
    <w:multiLevelType w:val="hybridMultilevel"/>
    <w:tmpl w:val="CB54D8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32D0A"/>
    <w:multiLevelType w:val="hybridMultilevel"/>
    <w:tmpl w:val="B11629EA"/>
    <w:lvl w:ilvl="0" w:tplc="9948D6B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3F5083C"/>
    <w:multiLevelType w:val="hybridMultilevel"/>
    <w:tmpl w:val="727A4D60"/>
    <w:lvl w:ilvl="0" w:tplc="C7BE3A5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0777745">
    <w:abstractNumId w:val="0"/>
  </w:num>
  <w:num w:numId="2" w16cid:durableId="159081442">
    <w:abstractNumId w:val="6"/>
  </w:num>
  <w:num w:numId="3" w16cid:durableId="482700307">
    <w:abstractNumId w:val="10"/>
  </w:num>
  <w:num w:numId="4" w16cid:durableId="2097939275">
    <w:abstractNumId w:val="5"/>
  </w:num>
  <w:num w:numId="5" w16cid:durableId="1827361473">
    <w:abstractNumId w:val="4"/>
  </w:num>
  <w:num w:numId="6" w16cid:durableId="1064838450">
    <w:abstractNumId w:val="2"/>
  </w:num>
  <w:num w:numId="7" w16cid:durableId="581255028">
    <w:abstractNumId w:val="3"/>
  </w:num>
  <w:num w:numId="8" w16cid:durableId="1365133677">
    <w:abstractNumId w:val="7"/>
  </w:num>
  <w:num w:numId="9" w16cid:durableId="1454910338">
    <w:abstractNumId w:val="9"/>
  </w:num>
  <w:num w:numId="10" w16cid:durableId="1865702892">
    <w:abstractNumId w:val="1"/>
  </w:num>
  <w:num w:numId="11" w16cid:durableId="1793816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sgnJWtVyeE58T0WTDn3pK8SOoWATLZG0fCojoVyRYI5QLNOahNxt9MP88N+vYcxkV4UutFB3EJxLQSlGpZRK5Q==" w:salt="g862dqJZmVFZW5YLHEaI6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DC"/>
    <w:rsid w:val="000230F0"/>
    <w:rsid w:val="00024D1A"/>
    <w:rsid w:val="000430B2"/>
    <w:rsid w:val="000601D6"/>
    <w:rsid w:val="00072E5A"/>
    <w:rsid w:val="00074A8D"/>
    <w:rsid w:val="000A1B0F"/>
    <w:rsid w:val="000F3D21"/>
    <w:rsid w:val="00113887"/>
    <w:rsid w:val="0011533A"/>
    <w:rsid w:val="00137374"/>
    <w:rsid w:val="00143E68"/>
    <w:rsid w:val="00162F6D"/>
    <w:rsid w:val="001803C8"/>
    <w:rsid w:val="00194DFE"/>
    <w:rsid w:val="00195368"/>
    <w:rsid w:val="001A56B1"/>
    <w:rsid w:val="001D7317"/>
    <w:rsid w:val="00203FDC"/>
    <w:rsid w:val="002840DB"/>
    <w:rsid w:val="002D3BDD"/>
    <w:rsid w:val="002F1420"/>
    <w:rsid w:val="002F1A19"/>
    <w:rsid w:val="00470348"/>
    <w:rsid w:val="004B0A68"/>
    <w:rsid w:val="004C0426"/>
    <w:rsid w:val="00513469"/>
    <w:rsid w:val="00556C1B"/>
    <w:rsid w:val="00566A9D"/>
    <w:rsid w:val="0058521A"/>
    <w:rsid w:val="00597612"/>
    <w:rsid w:val="005E2499"/>
    <w:rsid w:val="006A4AB8"/>
    <w:rsid w:val="006C0099"/>
    <w:rsid w:val="00740B3D"/>
    <w:rsid w:val="00746766"/>
    <w:rsid w:val="007477DC"/>
    <w:rsid w:val="007941A5"/>
    <w:rsid w:val="007A2CAC"/>
    <w:rsid w:val="007B0381"/>
    <w:rsid w:val="007B6E26"/>
    <w:rsid w:val="007C0341"/>
    <w:rsid w:val="008054D3"/>
    <w:rsid w:val="00833E84"/>
    <w:rsid w:val="00894BAE"/>
    <w:rsid w:val="008C00BC"/>
    <w:rsid w:val="009222E0"/>
    <w:rsid w:val="00927FEF"/>
    <w:rsid w:val="00945321"/>
    <w:rsid w:val="00971746"/>
    <w:rsid w:val="009C20A1"/>
    <w:rsid w:val="00A158C2"/>
    <w:rsid w:val="00A318DF"/>
    <w:rsid w:val="00A617FB"/>
    <w:rsid w:val="00A8733D"/>
    <w:rsid w:val="00A90C94"/>
    <w:rsid w:val="00A922B7"/>
    <w:rsid w:val="00AF0FD3"/>
    <w:rsid w:val="00C007E3"/>
    <w:rsid w:val="00C11D6A"/>
    <w:rsid w:val="00C53C89"/>
    <w:rsid w:val="00C90C45"/>
    <w:rsid w:val="00CE22C4"/>
    <w:rsid w:val="00CE50B6"/>
    <w:rsid w:val="00D051F0"/>
    <w:rsid w:val="00D5179A"/>
    <w:rsid w:val="00D62D21"/>
    <w:rsid w:val="00D91E9A"/>
    <w:rsid w:val="00D97C6A"/>
    <w:rsid w:val="00DF29E5"/>
    <w:rsid w:val="00E369A0"/>
    <w:rsid w:val="00E57EBF"/>
    <w:rsid w:val="00E84805"/>
    <w:rsid w:val="00EA291D"/>
    <w:rsid w:val="00EC3CCB"/>
    <w:rsid w:val="00F1632F"/>
    <w:rsid w:val="00F243C8"/>
    <w:rsid w:val="00F4553C"/>
    <w:rsid w:val="00FD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B81E4"/>
  <w15:chartTrackingRefBased/>
  <w15:docId w15:val="{BD008819-8437-4932-ABDF-6DA515DD1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3D21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1D6A"/>
    <w:pPr>
      <w:keepNext/>
      <w:keepLines/>
      <w:spacing w:before="200" w:after="0" w:line="240" w:lineRule="auto"/>
      <w:ind w:left="851" w:right="1134"/>
      <w:jc w:val="center"/>
      <w:outlineLvl w:val="1"/>
    </w:pPr>
    <w:rPr>
      <w:rFonts w:asciiTheme="majorHAnsi" w:eastAsiaTheme="majorEastAsia" w:hAnsiTheme="majorHAnsi" w:cstheme="majorBidi"/>
      <w:b/>
      <w:bCs/>
      <w:color w:val="074D90"/>
      <w:kern w:val="0"/>
      <w:szCs w:val="26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11D6A"/>
    <w:pPr>
      <w:keepNext/>
      <w:keepLines/>
      <w:spacing w:after="120" w:line="276" w:lineRule="auto"/>
      <w:ind w:left="851" w:right="1134"/>
      <w:jc w:val="center"/>
      <w:outlineLvl w:val="2"/>
    </w:pPr>
    <w:rPr>
      <w:rFonts w:asciiTheme="majorHAnsi" w:eastAsiaTheme="majorEastAsia" w:hAnsiTheme="majorHAnsi" w:cstheme="majorBidi"/>
      <w:bCs/>
      <w:i/>
      <w:color w:val="074D90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47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77DC"/>
  </w:style>
  <w:style w:type="paragraph" w:styleId="Zpat">
    <w:name w:val="footer"/>
    <w:basedOn w:val="Normln"/>
    <w:link w:val="ZpatChar"/>
    <w:uiPriority w:val="99"/>
    <w:unhideWhenUsed/>
    <w:rsid w:val="00747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77DC"/>
  </w:style>
  <w:style w:type="paragraph" w:styleId="Odstavecseseznamem">
    <w:name w:val="List Paragraph"/>
    <w:basedOn w:val="Normln"/>
    <w:uiPriority w:val="34"/>
    <w:qFormat/>
    <w:rsid w:val="007477D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11D6A"/>
    <w:rPr>
      <w:rFonts w:asciiTheme="majorHAnsi" w:eastAsiaTheme="majorEastAsia" w:hAnsiTheme="majorHAnsi" w:cstheme="majorBidi"/>
      <w:b/>
      <w:bCs/>
      <w:color w:val="074D90"/>
      <w:kern w:val="0"/>
      <w:szCs w:val="26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C11D6A"/>
    <w:rPr>
      <w:rFonts w:asciiTheme="majorHAnsi" w:eastAsiaTheme="majorEastAsia" w:hAnsiTheme="majorHAnsi" w:cstheme="majorBidi"/>
      <w:bCs/>
      <w:i/>
      <w:color w:val="074D90"/>
      <w:kern w:val="0"/>
      <w14:ligatures w14:val="none"/>
    </w:rPr>
  </w:style>
  <w:style w:type="paragraph" w:customStyle="1" w:styleId="Tabulka">
    <w:name w:val="Tabulka"/>
    <w:basedOn w:val="Bezmezer"/>
    <w:link w:val="TabulkaChar"/>
    <w:qFormat/>
    <w:rsid w:val="00C11D6A"/>
    <w:rPr>
      <w:kern w:val="0"/>
      <w:sz w:val="18"/>
      <w14:ligatures w14:val="none"/>
    </w:rPr>
  </w:style>
  <w:style w:type="character" w:customStyle="1" w:styleId="TabulkaChar">
    <w:name w:val="Tabulka Char"/>
    <w:basedOn w:val="Standardnpsmoodstavce"/>
    <w:link w:val="Tabulka"/>
    <w:rsid w:val="00C11D6A"/>
    <w:rPr>
      <w:kern w:val="0"/>
      <w:sz w:val="18"/>
      <w14:ligatures w14:val="none"/>
    </w:rPr>
  </w:style>
  <w:style w:type="paragraph" w:styleId="Bezmezer">
    <w:name w:val="No Spacing"/>
    <w:uiPriority w:val="1"/>
    <w:qFormat/>
    <w:rsid w:val="00C11D6A"/>
    <w:pPr>
      <w:spacing w:after="0" w:line="240" w:lineRule="auto"/>
    </w:pPr>
  </w:style>
  <w:style w:type="table" w:styleId="Mkatabulky">
    <w:name w:val="Table Grid"/>
    <w:basedOn w:val="Normlntabulka"/>
    <w:uiPriority w:val="39"/>
    <w:rsid w:val="00833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7034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C00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09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00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0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00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05FC8-52E7-4C99-B699-392F23540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3397</Characters>
  <Application>Microsoft Office Word</Application>
  <DocSecurity>8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Janků</dc:creator>
  <cp:keywords/>
  <dc:description/>
  <cp:lastModifiedBy>Bednaříková Petra</cp:lastModifiedBy>
  <cp:revision>2</cp:revision>
  <cp:lastPrinted>2025-01-27T11:22:00Z</cp:lastPrinted>
  <dcterms:created xsi:type="dcterms:W3CDTF">2025-01-28T11:31:00Z</dcterms:created>
  <dcterms:modified xsi:type="dcterms:W3CDTF">2025-01-28T11:31:00Z</dcterms:modified>
</cp:coreProperties>
</file>